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theme/themeOverride2.xml" ContentType="application/vnd.openxmlformats-officedocument.themeOverride+xml"/>
  <Override PartName="/word/charts/chart5.xml" ContentType="application/vnd.openxmlformats-officedocument.drawingml.chart+xml"/>
  <Override PartName="/word/theme/themeOverride3.xml" ContentType="application/vnd.openxmlformats-officedocument.themeOverride+xml"/>
  <Override PartName="/word/charts/chart6.xml" ContentType="application/vnd.openxmlformats-officedocument.drawingml.chart+xml"/>
  <Override PartName="/word/theme/themeOverride4.xml" ContentType="application/vnd.openxmlformats-officedocument.themeOverride+xml"/>
  <Override PartName="/word/charts/chart7.xml" ContentType="application/vnd.openxmlformats-officedocument.drawingml.chart+xml"/>
  <Override PartName="/word/charts/chart8.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AE7B96" w14:textId="77777777" w:rsidR="004524C9" w:rsidRDefault="004524C9" w:rsidP="004524C9">
      <w:pPr>
        <w:rPr>
          <w:rFonts w:asciiTheme="majorBidi" w:hAnsiTheme="majorBidi" w:cstheme="majorBidi"/>
          <w:b/>
          <w:bCs/>
          <w:sz w:val="24"/>
          <w:szCs w:val="24"/>
        </w:rPr>
      </w:pPr>
    </w:p>
    <w:p w14:paraId="190014D4" w14:textId="21A6238C" w:rsidR="00030C47" w:rsidRDefault="004C2A44" w:rsidP="009D083F">
      <w:pPr>
        <w:jc w:val="center"/>
        <w:rPr>
          <w:rFonts w:asciiTheme="majorBidi" w:hAnsiTheme="majorBidi" w:cstheme="majorBidi"/>
          <w:b/>
          <w:bCs/>
          <w:sz w:val="24"/>
          <w:szCs w:val="24"/>
        </w:rPr>
      </w:pPr>
      <w:r>
        <w:rPr>
          <w:rFonts w:asciiTheme="majorBidi" w:hAnsiTheme="majorBidi" w:cstheme="majorBidi"/>
          <w:b/>
          <w:bCs/>
          <w:sz w:val="24"/>
          <w:szCs w:val="24"/>
        </w:rPr>
        <w:t xml:space="preserve">A </w:t>
      </w:r>
      <w:r w:rsidR="000050EE">
        <w:rPr>
          <w:rFonts w:asciiTheme="majorBidi" w:hAnsiTheme="majorBidi" w:cstheme="majorBidi"/>
          <w:b/>
          <w:bCs/>
          <w:sz w:val="24"/>
          <w:szCs w:val="24"/>
        </w:rPr>
        <w:t>‘</w:t>
      </w:r>
      <w:r w:rsidR="009D083F">
        <w:rPr>
          <w:rFonts w:asciiTheme="majorBidi" w:hAnsiTheme="majorBidi" w:cstheme="majorBidi"/>
          <w:b/>
          <w:bCs/>
          <w:sz w:val="24"/>
          <w:szCs w:val="24"/>
        </w:rPr>
        <w:t>mixed</w:t>
      </w:r>
      <w:r w:rsidR="000050EE">
        <w:rPr>
          <w:rFonts w:asciiTheme="majorBidi" w:hAnsiTheme="majorBidi" w:cstheme="majorBidi"/>
          <w:b/>
          <w:bCs/>
          <w:sz w:val="24"/>
          <w:szCs w:val="24"/>
        </w:rPr>
        <w:t xml:space="preserve"> methods’ approach for</w:t>
      </w:r>
      <w:r w:rsidR="00C769E6" w:rsidRPr="00C769E6">
        <w:rPr>
          <w:rFonts w:asciiTheme="majorBidi" w:hAnsiTheme="majorBidi" w:cstheme="majorBidi"/>
          <w:b/>
          <w:bCs/>
          <w:sz w:val="24"/>
          <w:szCs w:val="24"/>
        </w:rPr>
        <w:t xml:space="preserve"> </w:t>
      </w:r>
      <w:r>
        <w:rPr>
          <w:rFonts w:asciiTheme="majorBidi" w:hAnsiTheme="majorBidi" w:cstheme="majorBidi"/>
          <w:b/>
          <w:bCs/>
          <w:sz w:val="24"/>
          <w:szCs w:val="24"/>
        </w:rPr>
        <w:t>investigating</w:t>
      </w:r>
      <w:r w:rsidR="00676A54">
        <w:rPr>
          <w:rFonts w:asciiTheme="majorBidi" w:hAnsiTheme="majorBidi" w:cstheme="majorBidi"/>
          <w:b/>
          <w:bCs/>
          <w:sz w:val="24"/>
          <w:szCs w:val="24"/>
        </w:rPr>
        <w:t xml:space="preserve"> </w:t>
      </w:r>
      <w:r w:rsidR="002637E9">
        <w:rPr>
          <w:rFonts w:asciiTheme="majorBidi" w:hAnsiTheme="majorBidi" w:cstheme="majorBidi"/>
          <w:b/>
          <w:bCs/>
          <w:sz w:val="24"/>
          <w:szCs w:val="24"/>
        </w:rPr>
        <w:t>A</w:t>
      </w:r>
      <w:r w:rsidR="00C769E6">
        <w:rPr>
          <w:rFonts w:asciiTheme="majorBidi" w:hAnsiTheme="majorBidi" w:cstheme="majorBidi"/>
          <w:b/>
          <w:bCs/>
          <w:sz w:val="24"/>
          <w:szCs w:val="24"/>
        </w:rPr>
        <w:t>spect</w:t>
      </w:r>
      <w:r w:rsidR="009D083F">
        <w:rPr>
          <w:rFonts w:asciiTheme="majorBidi" w:hAnsiTheme="majorBidi" w:cstheme="majorBidi"/>
          <w:b/>
          <w:bCs/>
          <w:sz w:val="24"/>
          <w:szCs w:val="24"/>
        </w:rPr>
        <w:t xml:space="preserve"> in a second language</w:t>
      </w:r>
      <w:proofErr w:type="gramStart"/>
      <w:r w:rsidR="009D083F">
        <w:rPr>
          <w:rFonts w:asciiTheme="majorBidi" w:hAnsiTheme="majorBidi" w:cstheme="majorBidi"/>
          <w:b/>
          <w:bCs/>
          <w:sz w:val="24"/>
          <w:szCs w:val="24"/>
        </w:rPr>
        <w:t>:</w:t>
      </w:r>
      <w:proofErr w:type="gramEnd"/>
      <w:r w:rsidR="009D083F">
        <w:rPr>
          <w:rFonts w:asciiTheme="majorBidi" w:hAnsiTheme="majorBidi" w:cstheme="majorBidi"/>
          <w:b/>
          <w:bCs/>
          <w:sz w:val="24"/>
          <w:szCs w:val="24"/>
        </w:rPr>
        <w:br/>
      </w:r>
      <w:r>
        <w:rPr>
          <w:rFonts w:asciiTheme="majorBidi" w:hAnsiTheme="majorBidi" w:cstheme="majorBidi"/>
          <w:b/>
          <w:bCs/>
          <w:sz w:val="24"/>
          <w:szCs w:val="24"/>
        </w:rPr>
        <w:t>evidence from the SPLLOC project</w:t>
      </w:r>
    </w:p>
    <w:p w14:paraId="0510CD39" w14:textId="77777777" w:rsidR="004524C9" w:rsidRDefault="004524C9" w:rsidP="009D083F">
      <w:pPr>
        <w:jc w:val="center"/>
        <w:rPr>
          <w:rFonts w:asciiTheme="majorBidi" w:hAnsiTheme="majorBidi" w:cstheme="majorBidi"/>
          <w:b/>
          <w:bCs/>
          <w:sz w:val="24"/>
          <w:szCs w:val="24"/>
        </w:rPr>
      </w:pPr>
    </w:p>
    <w:p w14:paraId="32AB3FC3" w14:textId="77777777" w:rsidR="00367C1C" w:rsidRDefault="00367C1C" w:rsidP="00390B79">
      <w:pPr>
        <w:rPr>
          <w:rFonts w:asciiTheme="majorBidi" w:hAnsiTheme="majorBidi" w:cstheme="majorBidi"/>
          <w:sz w:val="24"/>
          <w:szCs w:val="24"/>
        </w:rPr>
      </w:pPr>
    </w:p>
    <w:p w14:paraId="4FB789F0" w14:textId="4F339640" w:rsidR="007A04B2" w:rsidRPr="007A04B2" w:rsidRDefault="007A04B2" w:rsidP="00367C1C">
      <w:pPr>
        <w:jc w:val="center"/>
        <w:rPr>
          <w:rFonts w:asciiTheme="majorBidi" w:hAnsiTheme="majorBidi" w:cstheme="majorBidi"/>
          <w:b/>
          <w:bCs/>
          <w:sz w:val="24"/>
          <w:szCs w:val="24"/>
        </w:rPr>
      </w:pPr>
      <w:r w:rsidRPr="007A04B2">
        <w:rPr>
          <w:rFonts w:asciiTheme="majorBidi" w:hAnsiTheme="majorBidi" w:cstheme="majorBidi"/>
          <w:b/>
          <w:bCs/>
          <w:sz w:val="24"/>
          <w:szCs w:val="24"/>
        </w:rPr>
        <w:t>Abstract</w:t>
      </w:r>
    </w:p>
    <w:p w14:paraId="6EB9E903" w14:textId="779A340A" w:rsidR="00030C47" w:rsidRPr="008831CD" w:rsidRDefault="008712F2" w:rsidP="00E731BD">
      <w:pPr>
        <w:spacing w:line="480" w:lineRule="auto"/>
        <w:ind w:left="567" w:right="380"/>
        <w:jc w:val="both"/>
        <w:rPr>
          <w:rFonts w:asciiTheme="majorBidi" w:hAnsiTheme="majorBidi" w:cstheme="majorBidi"/>
          <w:color w:val="000000"/>
          <w:sz w:val="24"/>
          <w:szCs w:val="24"/>
        </w:rPr>
      </w:pPr>
      <w:bookmarkStart w:id="0" w:name="_GoBack"/>
      <w:r>
        <w:rPr>
          <w:rFonts w:asciiTheme="majorBidi" w:hAnsiTheme="majorBidi" w:cstheme="majorBidi"/>
          <w:color w:val="000000"/>
          <w:sz w:val="24"/>
          <w:szCs w:val="24"/>
        </w:rPr>
        <w:t xml:space="preserve">A leading hypothesis in the study of the </w:t>
      </w:r>
      <w:r w:rsidR="00C96F6A">
        <w:rPr>
          <w:rFonts w:asciiTheme="majorBidi" w:hAnsiTheme="majorBidi" w:cstheme="majorBidi"/>
          <w:color w:val="000000"/>
          <w:sz w:val="24"/>
          <w:szCs w:val="24"/>
        </w:rPr>
        <w:t>L2 acquisition of A</w:t>
      </w:r>
      <w:r w:rsidR="007B033A">
        <w:rPr>
          <w:rFonts w:asciiTheme="majorBidi" w:hAnsiTheme="majorBidi" w:cstheme="majorBidi"/>
          <w:color w:val="000000"/>
          <w:sz w:val="24"/>
          <w:szCs w:val="24"/>
        </w:rPr>
        <w:t xml:space="preserve">spect-related </w:t>
      </w:r>
      <w:r w:rsidR="00C96F6A">
        <w:rPr>
          <w:rFonts w:asciiTheme="majorBidi" w:hAnsiTheme="majorBidi" w:cstheme="majorBidi"/>
          <w:color w:val="000000"/>
          <w:sz w:val="24"/>
          <w:szCs w:val="24"/>
        </w:rPr>
        <w:t xml:space="preserve">verbal </w:t>
      </w:r>
      <w:r w:rsidR="00E27BA5">
        <w:rPr>
          <w:rFonts w:asciiTheme="majorBidi" w:hAnsiTheme="majorBidi" w:cstheme="majorBidi"/>
          <w:color w:val="000000"/>
          <w:sz w:val="24"/>
          <w:szCs w:val="24"/>
        </w:rPr>
        <w:t>morphemes</w:t>
      </w:r>
      <w:r w:rsidR="007B033A">
        <w:rPr>
          <w:rFonts w:asciiTheme="majorBidi" w:hAnsiTheme="majorBidi" w:cstheme="majorBidi"/>
          <w:color w:val="000000"/>
          <w:sz w:val="24"/>
          <w:szCs w:val="24"/>
        </w:rPr>
        <w:t xml:space="preserve"> </w:t>
      </w:r>
      <w:r>
        <w:rPr>
          <w:rFonts w:asciiTheme="majorBidi" w:hAnsiTheme="majorBidi" w:cstheme="majorBidi"/>
          <w:color w:val="000000"/>
          <w:sz w:val="24"/>
          <w:szCs w:val="24"/>
        </w:rPr>
        <w:t xml:space="preserve">is the Lexical Aspect Hypothesis (LAH) </w:t>
      </w:r>
      <w:r w:rsidR="00C96F6A">
        <w:rPr>
          <w:rFonts w:asciiTheme="majorBidi" w:hAnsiTheme="majorBidi" w:cstheme="majorBidi"/>
          <w:color w:val="000000"/>
          <w:sz w:val="24"/>
          <w:szCs w:val="24"/>
        </w:rPr>
        <w:t>(</w:t>
      </w:r>
      <w:r w:rsidR="00C96F6A" w:rsidRPr="00B51BCF">
        <w:rPr>
          <w:rFonts w:asciiTheme="majorBidi" w:hAnsiTheme="majorBidi" w:cstheme="majorBidi"/>
          <w:sz w:val="24"/>
          <w:szCs w:val="24"/>
        </w:rPr>
        <w:t>Andersen</w:t>
      </w:r>
      <w:r w:rsidR="00C96F6A">
        <w:rPr>
          <w:rFonts w:asciiTheme="majorBidi" w:hAnsiTheme="majorBidi" w:cstheme="majorBidi"/>
          <w:sz w:val="24"/>
          <w:szCs w:val="24"/>
        </w:rPr>
        <w:t xml:space="preserve">, 1989, 1991; Andersen &amp; </w:t>
      </w:r>
      <w:proofErr w:type="spellStart"/>
      <w:r w:rsidR="00C96F6A">
        <w:rPr>
          <w:rFonts w:asciiTheme="majorBidi" w:hAnsiTheme="majorBidi" w:cstheme="majorBidi"/>
          <w:sz w:val="24"/>
          <w:szCs w:val="24"/>
        </w:rPr>
        <w:t>Shirai</w:t>
      </w:r>
      <w:proofErr w:type="spellEnd"/>
      <w:r w:rsidR="00C96F6A">
        <w:rPr>
          <w:rFonts w:asciiTheme="majorBidi" w:hAnsiTheme="majorBidi" w:cstheme="majorBidi"/>
          <w:sz w:val="24"/>
          <w:szCs w:val="24"/>
        </w:rPr>
        <w:t xml:space="preserve">, 1994) </w:t>
      </w:r>
      <w:r>
        <w:rPr>
          <w:rFonts w:asciiTheme="majorBidi" w:hAnsiTheme="majorBidi" w:cstheme="majorBidi"/>
          <w:color w:val="000000"/>
          <w:sz w:val="24"/>
          <w:szCs w:val="24"/>
        </w:rPr>
        <w:t xml:space="preserve">which </w:t>
      </w:r>
      <w:r w:rsidR="00883EFF">
        <w:rPr>
          <w:rFonts w:asciiTheme="majorBidi" w:hAnsiTheme="majorBidi" w:cstheme="majorBidi"/>
          <w:color w:val="000000"/>
          <w:sz w:val="24"/>
          <w:szCs w:val="24"/>
        </w:rPr>
        <w:t>claims</w:t>
      </w:r>
      <w:r w:rsidR="007B033A">
        <w:rPr>
          <w:rFonts w:asciiTheme="majorBidi" w:hAnsiTheme="majorBidi" w:cstheme="majorBidi"/>
          <w:color w:val="000000"/>
          <w:sz w:val="24"/>
          <w:szCs w:val="24"/>
        </w:rPr>
        <w:t xml:space="preserve"> </w:t>
      </w:r>
      <w:r w:rsidR="00C769E6">
        <w:rPr>
          <w:rFonts w:asciiTheme="majorBidi" w:hAnsiTheme="majorBidi" w:cstheme="majorBidi"/>
          <w:color w:val="000000"/>
          <w:sz w:val="24"/>
          <w:szCs w:val="24"/>
        </w:rPr>
        <w:t>that learners</w:t>
      </w:r>
      <w:r w:rsidR="009D083F">
        <w:rPr>
          <w:rFonts w:asciiTheme="majorBidi" w:hAnsiTheme="majorBidi" w:cstheme="majorBidi"/>
          <w:color w:val="000000"/>
          <w:sz w:val="24"/>
          <w:szCs w:val="24"/>
        </w:rPr>
        <w:t>’</w:t>
      </w:r>
      <w:r w:rsidR="00C769E6">
        <w:rPr>
          <w:rFonts w:asciiTheme="majorBidi" w:hAnsiTheme="majorBidi" w:cstheme="majorBidi"/>
          <w:color w:val="000000"/>
          <w:sz w:val="24"/>
          <w:szCs w:val="24"/>
        </w:rPr>
        <w:t xml:space="preserve"> </w:t>
      </w:r>
      <w:r w:rsidR="00C96F6A">
        <w:rPr>
          <w:rFonts w:asciiTheme="majorBidi" w:hAnsiTheme="majorBidi" w:cstheme="majorBidi"/>
          <w:color w:val="000000"/>
          <w:sz w:val="24"/>
          <w:szCs w:val="24"/>
        </w:rPr>
        <w:t>use of</w:t>
      </w:r>
      <w:r w:rsidR="00F45E7A">
        <w:rPr>
          <w:rFonts w:asciiTheme="majorBidi" w:hAnsiTheme="majorBidi" w:cstheme="majorBidi"/>
          <w:color w:val="000000"/>
          <w:sz w:val="24"/>
          <w:szCs w:val="24"/>
        </w:rPr>
        <w:t xml:space="preserve"> </w:t>
      </w:r>
      <w:r w:rsidR="00C96F6A">
        <w:rPr>
          <w:rFonts w:asciiTheme="majorBidi" w:hAnsiTheme="majorBidi" w:cstheme="majorBidi"/>
          <w:color w:val="000000"/>
          <w:sz w:val="24"/>
          <w:szCs w:val="24"/>
        </w:rPr>
        <w:t>these</w:t>
      </w:r>
      <w:r w:rsidR="00DF41BC">
        <w:rPr>
          <w:rFonts w:asciiTheme="majorBidi" w:hAnsiTheme="majorBidi" w:cstheme="majorBidi"/>
          <w:color w:val="000000"/>
          <w:sz w:val="24"/>
          <w:szCs w:val="24"/>
        </w:rPr>
        <w:t xml:space="preserve"> </w:t>
      </w:r>
      <w:r w:rsidR="00F45E7A">
        <w:rPr>
          <w:rFonts w:asciiTheme="majorBidi" w:hAnsiTheme="majorBidi" w:cstheme="majorBidi"/>
          <w:color w:val="000000"/>
          <w:sz w:val="24"/>
          <w:szCs w:val="24"/>
        </w:rPr>
        <w:t xml:space="preserve">forms </w:t>
      </w:r>
      <w:r w:rsidR="009D083F">
        <w:rPr>
          <w:rFonts w:asciiTheme="majorBidi" w:hAnsiTheme="majorBidi" w:cstheme="majorBidi"/>
          <w:color w:val="000000"/>
          <w:sz w:val="24"/>
          <w:szCs w:val="24"/>
        </w:rPr>
        <w:t xml:space="preserve">is </w:t>
      </w:r>
      <w:r w:rsidR="007B033A">
        <w:rPr>
          <w:rFonts w:asciiTheme="majorBidi" w:hAnsiTheme="majorBidi" w:cstheme="majorBidi"/>
          <w:color w:val="000000"/>
          <w:sz w:val="24"/>
          <w:szCs w:val="24"/>
        </w:rPr>
        <w:t>determined</w:t>
      </w:r>
      <w:r w:rsidR="009D083F">
        <w:rPr>
          <w:rFonts w:asciiTheme="majorBidi" w:hAnsiTheme="majorBidi" w:cstheme="majorBidi"/>
          <w:color w:val="000000"/>
          <w:sz w:val="24"/>
          <w:szCs w:val="24"/>
        </w:rPr>
        <w:t xml:space="preserve"> by the</w:t>
      </w:r>
      <w:r w:rsidR="00C769E6">
        <w:rPr>
          <w:rFonts w:asciiTheme="majorBidi" w:hAnsiTheme="majorBidi" w:cstheme="majorBidi"/>
          <w:color w:val="000000"/>
          <w:sz w:val="24"/>
          <w:szCs w:val="24"/>
        </w:rPr>
        <w:t xml:space="preserve"> lexic</w:t>
      </w:r>
      <w:r>
        <w:rPr>
          <w:rFonts w:asciiTheme="majorBidi" w:hAnsiTheme="majorBidi" w:cstheme="majorBidi"/>
          <w:color w:val="000000"/>
          <w:sz w:val="24"/>
          <w:szCs w:val="24"/>
        </w:rPr>
        <w:t>al properties of eventualities.</w:t>
      </w:r>
      <w:r w:rsidR="009D083F">
        <w:rPr>
          <w:rFonts w:asciiTheme="majorBidi" w:hAnsiTheme="majorBidi" w:cstheme="majorBidi"/>
          <w:color w:val="000000"/>
          <w:sz w:val="24"/>
          <w:szCs w:val="24"/>
        </w:rPr>
        <w:t xml:space="preserve"> </w:t>
      </w:r>
      <w:r w:rsidR="00E731BD">
        <w:rPr>
          <w:rFonts w:asciiTheme="majorBidi" w:hAnsiTheme="majorBidi" w:cstheme="majorBidi"/>
          <w:color w:val="000000"/>
          <w:sz w:val="24"/>
          <w:szCs w:val="24"/>
        </w:rPr>
        <w:t xml:space="preserve">Reviews </w:t>
      </w:r>
      <w:r w:rsidR="00E27BA5">
        <w:rPr>
          <w:rFonts w:asciiTheme="majorBidi" w:hAnsiTheme="majorBidi" w:cstheme="majorBidi"/>
          <w:color w:val="000000"/>
          <w:sz w:val="24"/>
          <w:szCs w:val="24"/>
        </w:rPr>
        <w:t>of major studies reveal</w:t>
      </w:r>
      <w:r w:rsidR="00883EFF">
        <w:rPr>
          <w:rFonts w:asciiTheme="majorBidi" w:hAnsiTheme="majorBidi" w:cstheme="majorBidi"/>
          <w:color w:val="000000"/>
          <w:sz w:val="24"/>
          <w:szCs w:val="24"/>
        </w:rPr>
        <w:t xml:space="preserve"> that data from one single task, usually an open-ended oral task, </w:t>
      </w:r>
      <w:r>
        <w:rPr>
          <w:rFonts w:asciiTheme="majorBidi" w:hAnsiTheme="majorBidi" w:cstheme="majorBidi"/>
          <w:color w:val="000000"/>
          <w:sz w:val="24"/>
          <w:szCs w:val="24"/>
        </w:rPr>
        <w:t>has</w:t>
      </w:r>
      <w:r w:rsidR="00883EFF">
        <w:rPr>
          <w:rFonts w:asciiTheme="majorBidi" w:hAnsiTheme="majorBidi" w:cstheme="majorBidi"/>
          <w:color w:val="000000"/>
          <w:sz w:val="24"/>
          <w:szCs w:val="24"/>
        </w:rPr>
        <w:t xml:space="preserve"> often </w:t>
      </w:r>
      <w:r>
        <w:rPr>
          <w:rFonts w:asciiTheme="majorBidi" w:hAnsiTheme="majorBidi" w:cstheme="majorBidi"/>
          <w:color w:val="000000"/>
          <w:sz w:val="24"/>
          <w:szCs w:val="24"/>
        </w:rPr>
        <w:t xml:space="preserve">been </w:t>
      </w:r>
      <w:r w:rsidR="00883EFF">
        <w:rPr>
          <w:rFonts w:asciiTheme="majorBidi" w:hAnsiTheme="majorBidi" w:cstheme="majorBidi"/>
          <w:color w:val="000000"/>
          <w:sz w:val="24"/>
          <w:szCs w:val="24"/>
        </w:rPr>
        <w:t xml:space="preserve">used to support this hypothesis. </w:t>
      </w:r>
      <w:r w:rsidR="00581A38">
        <w:rPr>
          <w:rFonts w:asciiTheme="majorBidi" w:hAnsiTheme="majorBidi" w:cstheme="majorBidi"/>
          <w:color w:val="000000"/>
          <w:sz w:val="24"/>
          <w:szCs w:val="24"/>
        </w:rPr>
        <w:t xml:space="preserve">I discuss </w:t>
      </w:r>
      <w:r w:rsidR="006A2D8B">
        <w:rPr>
          <w:rFonts w:asciiTheme="majorBidi" w:hAnsiTheme="majorBidi" w:cstheme="majorBidi"/>
          <w:color w:val="000000"/>
          <w:sz w:val="24"/>
          <w:szCs w:val="24"/>
        </w:rPr>
        <w:t>copious</w:t>
      </w:r>
      <w:r w:rsidR="00581A38">
        <w:rPr>
          <w:rFonts w:asciiTheme="majorBidi" w:hAnsiTheme="majorBidi" w:cstheme="majorBidi"/>
          <w:color w:val="000000"/>
          <w:sz w:val="24"/>
          <w:szCs w:val="24"/>
        </w:rPr>
        <w:t xml:space="preserve"> evidence from the acquisition of Spanish to </w:t>
      </w:r>
      <w:r w:rsidR="00FB2102">
        <w:rPr>
          <w:rFonts w:asciiTheme="majorBidi" w:hAnsiTheme="majorBidi" w:cstheme="majorBidi"/>
          <w:color w:val="000000"/>
          <w:sz w:val="24"/>
          <w:szCs w:val="24"/>
        </w:rPr>
        <w:t xml:space="preserve">argue </w:t>
      </w:r>
      <w:r w:rsidR="00030C47">
        <w:rPr>
          <w:rFonts w:asciiTheme="majorBidi" w:hAnsiTheme="majorBidi" w:cstheme="majorBidi"/>
          <w:color w:val="000000"/>
          <w:sz w:val="24"/>
          <w:szCs w:val="24"/>
        </w:rPr>
        <w:t>that when studies use a ‘</w:t>
      </w:r>
      <w:r w:rsidR="007B033A">
        <w:rPr>
          <w:rFonts w:asciiTheme="majorBidi" w:hAnsiTheme="majorBidi" w:cstheme="majorBidi"/>
          <w:color w:val="000000"/>
          <w:sz w:val="24"/>
          <w:szCs w:val="24"/>
        </w:rPr>
        <w:t>mixed</w:t>
      </w:r>
      <w:r w:rsidR="00030C47">
        <w:rPr>
          <w:rFonts w:asciiTheme="majorBidi" w:hAnsiTheme="majorBidi" w:cstheme="majorBidi"/>
          <w:color w:val="000000"/>
          <w:sz w:val="24"/>
          <w:szCs w:val="24"/>
        </w:rPr>
        <w:t xml:space="preserve"> methods’ approach (e.g. combining </w:t>
      </w:r>
      <w:r w:rsidR="00F45E7A">
        <w:rPr>
          <w:rFonts w:asciiTheme="majorBidi" w:hAnsiTheme="majorBidi" w:cstheme="majorBidi"/>
          <w:color w:val="000000"/>
          <w:sz w:val="24"/>
          <w:szCs w:val="24"/>
        </w:rPr>
        <w:t xml:space="preserve">oral </w:t>
      </w:r>
      <w:r w:rsidR="00030C47">
        <w:rPr>
          <w:rFonts w:asciiTheme="majorBidi" w:hAnsiTheme="majorBidi" w:cstheme="majorBidi"/>
          <w:color w:val="000000"/>
          <w:sz w:val="24"/>
          <w:szCs w:val="24"/>
        </w:rPr>
        <w:t>production and experimentally elicited data) they are able to test existing hypotheses</w:t>
      </w:r>
      <w:r w:rsidR="00883EFF">
        <w:rPr>
          <w:rFonts w:asciiTheme="majorBidi" w:hAnsiTheme="majorBidi" w:cstheme="majorBidi"/>
          <w:color w:val="000000"/>
          <w:sz w:val="24"/>
          <w:szCs w:val="24"/>
        </w:rPr>
        <w:t xml:space="preserve"> such as the LAH</w:t>
      </w:r>
      <w:r>
        <w:rPr>
          <w:rFonts w:asciiTheme="majorBidi" w:hAnsiTheme="majorBidi" w:cstheme="majorBidi"/>
          <w:color w:val="000000"/>
          <w:sz w:val="24"/>
          <w:szCs w:val="24"/>
        </w:rPr>
        <w:t xml:space="preserve"> more reliably </w:t>
      </w:r>
      <w:r w:rsidR="00DF41BC">
        <w:rPr>
          <w:rFonts w:asciiTheme="majorBidi" w:hAnsiTheme="majorBidi" w:cstheme="majorBidi"/>
          <w:color w:val="000000"/>
          <w:sz w:val="24"/>
          <w:szCs w:val="24"/>
        </w:rPr>
        <w:t>and can offer more valuable insights</w:t>
      </w:r>
      <w:r w:rsidR="00030C47">
        <w:rPr>
          <w:rFonts w:asciiTheme="majorBidi" w:hAnsiTheme="majorBidi" w:cstheme="majorBidi"/>
          <w:color w:val="000000"/>
          <w:sz w:val="24"/>
          <w:szCs w:val="24"/>
        </w:rPr>
        <w:t xml:space="preserve">. </w:t>
      </w:r>
      <w:r w:rsidR="00581A38">
        <w:rPr>
          <w:rFonts w:asciiTheme="majorBidi" w:hAnsiTheme="majorBidi" w:cstheme="majorBidi"/>
          <w:color w:val="000000"/>
          <w:sz w:val="24"/>
          <w:szCs w:val="24"/>
        </w:rPr>
        <w:t>E</w:t>
      </w:r>
      <w:r w:rsidR="00883EFF">
        <w:rPr>
          <w:rFonts w:asciiTheme="majorBidi" w:hAnsiTheme="majorBidi" w:cstheme="majorBidi"/>
          <w:color w:val="000000"/>
          <w:sz w:val="24"/>
          <w:szCs w:val="24"/>
        </w:rPr>
        <w:t xml:space="preserve">xisting </w:t>
      </w:r>
      <w:r w:rsidR="004C2A44">
        <w:rPr>
          <w:rFonts w:asciiTheme="majorBidi" w:hAnsiTheme="majorBidi" w:cstheme="majorBidi"/>
          <w:color w:val="000000"/>
          <w:sz w:val="24"/>
          <w:szCs w:val="24"/>
        </w:rPr>
        <w:t>evidence from the SPLLOC project (Mitchell et al. 2008</w:t>
      </w:r>
      <w:r w:rsidR="006003C0">
        <w:rPr>
          <w:rFonts w:asciiTheme="majorBidi" w:hAnsiTheme="majorBidi" w:cstheme="majorBidi"/>
          <w:color w:val="000000"/>
          <w:sz w:val="24"/>
          <w:szCs w:val="24"/>
        </w:rPr>
        <w:t>; Domínguez et al. 2013</w:t>
      </w:r>
      <w:r w:rsidR="004C2A44">
        <w:rPr>
          <w:rFonts w:asciiTheme="majorBidi" w:hAnsiTheme="majorBidi" w:cstheme="majorBidi"/>
          <w:color w:val="000000"/>
          <w:sz w:val="24"/>
          <w:szCs w:val="24"/>
        </w:rPr>
        <w:t xml:space="preserve">) </w:t>
      </w:r>
      <w:r w:rsidR="00581A38">
        <w:rPr>
          <w:rFonts w:asciiTheme="majorBidi" w:hAnsiTheme="majorBidi" w:cstheme="majorBidi"/>
          <w:color w:val="000000"/>
          <w:sz w:val="24"/>
          <w:szCs w:val="24"/>
        </w:rPr>
        <w:t xml:space="preserve">is used </w:t>
      </w:r>
      <w:r>
        <w:rPr>
          <w:rFonts w:asciiTheme="majorBidi" w:hAnsiTheme="majorBidi" w:cstheme="majorBidi"/>
          <w:color w:val="000000"/>
          <w:sz w:val="24"/>
          <w:szCs w:val="24"/>
        </w:rPr>
        <w:t xml:space="preserve">as supporting evidence </w:t>
      </w:r>
      <w:r w:rsidR="008A4EBB">
        <w:rPr>
          <w:rFonts w:asciiTheme="majorBidi" w:hAnsiTheme="majorBidi" w:cstheme="majorBidi"/>
          <w:color w:val="000000"/>
          <w:sz w:val="24"/>
          <w:szCs w:val="24"/>
        </w:rPr>
        <w:t>for this approach</w:t>
      </w:r>
      <w:r w:rsidR="00581A38">
        <w:rPr>
          <w:rFonts w:asciiTheme="majorBidi" w:hAnsiTheme="majorBidi" w:cstheme="majorBidi"/>
          <w:color w:val="000000"/>
          <w:sz w:val="24"/>
          <w:szCs w:val="24"/>
        </w:rPr>
        <w:t>,</w:t>
      </w:r>
      <w:r w:rsidR="008A4EBB">
        <w:rPr>
          <w:rFonts w:asciiTheme="majorBidi" w:hAnsiTheme="majorBidi" w:cstheme="majorBidi"/>
          <w:color w:val="000000"/>
          <w:sz w:val="24"/>
          <w:szCs w:val="24"/>
        </w:rPr>
        <w:t xml:space="preserve"> </w:t>
      </w:r>
      <w:r w:rsidR="007B033A">
        <w:rPr>
          <w:rFonts w:asciiTheme="majorBidi" w:hAnsiTheme="majorBidi" w:cstheme="majorBidi"/>
          <w:color w:val="000000"/>
          <w:sz w:val="24"/>
          <w:szCs w:val="24"/>
        </w:rPr>
        <w:t xml:space="preserve">whilst raising some questions about the appropriateness of some research methods </w:t>
      </w:r>
      <w:r w:rsidR="00883EFF">
        <w:rPr>
          <w:rFonts w:asciiTheme="majorBidi" w:hAnsiTheme="majorBidi" w:cstheme="majorBidi"/>
          <w:color w:val="000000"/>
          <w:sz w:val="24"/>
          <w:szCs w:val="24"/>
        </w:rPr>
        <w:t xml:space="preserve">adopted </w:t>
      </w:r>
      <w:r w:rsidR="007B033A">
        <w:rPr>
          <w:rFonts w:asciiTheme="majorBidi" w:hAnsiTheme="majorBidi" w:cstheme="majorBidi"/>
          <w:color w:val="000000"/>
          <w:sz w:val="24"/>
          <w:szCs w:val="24"/>
        </w:rPr>
        <w:t>in the field.</w:t>
      </w:r>
    </w:p>
    <w:bookmarkEnd w:id="0"/>
    <w:p w14:paraId="6D2D1BBD" w14:textId="77777777" w:rsidR="00030C47" w:rsidRDefault="00030C47">
      <w:pPr>
        <w:rPr>
          <w:rFonts w:asciiTheme="majorBidi" w:hAnsiTheme="majorBidi" w:cstheme="majorBidi"/>
          <w:sz w:val="24"/>
          <w:szCs w:val="24"/>
        </w:rPr>
      </w:pPr>
    </w:p>
    <w:p w14:paraId="768E010A" w14:textId="2CE77650" w:rsidR="003D1F0B" w:rsidRDefault="003D1F0B" w:rsidP="004B2318">
      <w:pPr>
        <w:pStyle w:val="ListParagraph"/>
        <w:numPr>
          <w:ilvl w:val="0"/>
          <w:numId w:val="1"/>
        </w:numPr>
        <w:rPr>
          <w:rFonts w:asciiTheme="majorBidi" w:hAnsiTheme="majorBidi" w:cstheme="majorBidi"/>
          <w:sz w:val="24"/>
          <w:szCs w:val="24"/>
        </w:rPr>
      </w:pPr>
      <w:r>
        <w:rPr>
          <w:rFonts w:asciiTheme="majorBidi" w:hAnsiTheme="majorBidi" w:cstheme="majorBidi"/>
          <w:sz w:val="24"/>
          <w:szCs w:val="24"/>
        </w:rPr>
        <w:t xml:space="preserve">Research design in </w:t>
      </w:r>
      <w:r w:rsidR="0022030E">
        <w:rPr>
          <w:rFonts w:asciiTheme="majorBidi" w:hAnsiTheme="majorBidi" w:cstheme="majorBidi"/>
          <w:sz w:val="24"/>
          <w:szCs w:val="24"/>
        </w:rPr>
        <w:t xml:space="preserve">the L2 </w:t>
      </w:r>
      <w:r w:rsidR="004B2318">
        <w:rPr>
          <w:rFonts w:asciiTheme="majorBidi" w:hAnsiTheme="majorBidi" w:cstheme="majorBidi"/>
          <w:sz w:val="24"/>
          <w:szCs w:val="24"/>
        </w:rPr>
        <w:t>acquisition of aspect</w:t>
      </w:r>
      <w:r>
        <w:rPr>
          <w:rFonts w:asciiTheme="majorBidi" w:hAnsiTheme="majorBidi" w:cstheme="majorBidi"/>
          <w:sz w:val="24"/>
          <w:szCs w:val="24"/>
        </w:rPr>
        <w:t>:</w:t>
      </w:r>
      <w:r w:rsidR="00CD6958">
        <w:rPr>
          <w:rFonts w:asciiTheme="majorBidi" w:hAnsiTheme="majorBidi" w:cstheme="majorBidi"/>
          <w:sz w:val="24"/>
          <w:szCs w:val="24"/>
        </w:rPr>
        <w:t xml:space="preserve"> why it matters</w:t>
      </w:r>
      <w:r w:rsidR="00E9012E">
        <w:rPr>
          <w:rStyle w:val="FootnoteReference"/>
          <w:rFonts w:asciiTheme="majorBidi" w:hAnsiTheme="majorBidi" w:cstheme="majorBidi"/>
          <w:sz w:val="24"/>
          <w:szCs w:val="24"/>
        </w:rPr>
        <w:footnoteReference w:id="1"/>
      </w:r>
    </w:p>
    <w:p w14:paraId="40CAE5AD" w14:textId="77777777" w:rsidR="00CD6958" w:rsidRDefault="00CD6958" w:rsidP="00CD6958">
      <w:pPr>
        <w:pStyle w:val="ListParagraph"/>
        <w:rPr>
          <w:rFonts w:asciiTheme="majorBidi" w:hAnsiTheme="majorBidi" w:cstheme="majorBidi"/>
          <w:sz w:val="24"/>
          <w:szCs w:val="24"/>
        </w:rPr>
      </w:pPr>
    </w:p>
    <w:p w14:paraId="42DA003B" w14:textId="1C3D5CBF" w:rsidR="002D5514" w:rsidRDefault="00F958AA" w:rsidP="00581A38">
      <w:pPr>
        <w:spacing w:before="120" w:after="120" w:line="480" w:lineRule="auto"/>
        <w:jc w:val="both"/>
        <w:rPr>
          <w:rFonts w:asciiTheme="majorBidi" w:hAnsiTheme="majorBidi" w:cstheme="majorBidi"/>
          <w:sz w:val="24"/>
          <w:szCs w:val="24"/>
        </w:rPr>
      </w:pPr>
      <w:r>
        <w:rPr>
          <w:rFonts w:asciiTheme="majorBidi" w:hAnsiTheme="majorBidi" w:cstheme="majorBidi"/>
          <w:sz w:val="24"/>
          <w:szCs w:val="24"/>
        </w:rPr>
        <w:t xml:space="preserve">Although the </w:t>
      </w:r>
      <w:r w:rsidR="002D5514">
        <w:rPr>
          <w:rFonts w:asciiTheme="majorBidi" w:hAnsiTheme="majorBidi" w:cstheme="majorBidi"/>
          <w:sz w:val="24"/>
          <w:szCs w:val="24"/>
        </w:rPr>
        <w:t>acq</w:t>
      </w:r>
      <w:r w:rsidR="004C2A44">
        <w:rPr>
          <w:rFonts w:asciiTheme="majorBidi" w:hAnsiTheme="majorBidi" w:cstheme="majorBidi"/>
          <w:sz w:val="24"/>
          <w:szCs w:val="24"/>
        </w:rPr>
        <w:t xml:space="preserve">uisition of </w:t>
      </w:r>
      <w:r w:rsidR="00C96F6A">
        <w:rPr>
          <w:rFonts w:asciiTheme="majorBidi" w:hAnsiTheme="majorBidi" w:cstheme="majorBidi"/>
          <w:sz w:val="24"/>
          <w:szCs w:val="24"/>
        </w:rPr>
        <w:t>A</w:t>
      </w:r>
      <w:r>
        <w:rPr>
          <w:rFonts w:asciiTheme="majorBidi" w:hAnsiTheme="majorBidi" w:cstheme="majorBidi"/>
          <w:sz w:val="24"/>
          <w:szCs w:val="24"/>
        </w:rPr>
        <w:t xml:space="preserve">spect </w:t>
      </w:r>
      <w:r w:rsidR="004C2A44">
        <w:rPr>
          <w:rFonts w:asciiTheme="majorBidi" w:hAnsiTheme="majorBidi" w:cstheme="majorBidi"/>
          <w:sz w:val="24"/>
          <w:szCs w:val="24"/>
        </w:rPr>
        <w:t xml:space="preserve">is </w:t>
      </w:r>
      <w:r>
        <w:rPr>
          <w:rFonts w:asciiTheme="majorBidi" w:hAnsiTheme="majorBidi" w:cstheme="majorBidi"/>
          <w:sz w:val="24"/>
          <w:szCs w:val="24"/>
        </w:rPr>
        <w:t>a major area of research</w:t>
      </w:r>
      <w:r w:rsidR="004C2A44">
        <w:rPr>
          <w:rFonts w:asciiTheme="majorBidi" w:hAnsiTheme="majorBidi" w:cstheme="majorBidi"/>
          <w:sz w:val="24"/>
          <w:szCs w:val="24"/>
        </w:rPr>
        <w:t xml:space="preserve">, </w:t>
      </w:r>
      <w:r w:rsidR="002D5514">
        <w:rPr>
          <w:rFonts w:asciiTheme="majorBidi" w:hAnsiTheme="majorBidi" w:cstheme="majorBidi"/>
          <w:sz w:val="24"/>
          <w:szCs w:val="24"/>
        </w:rPr>
        <w:t>we are still not close t</w:t>
      </w:r>
      <w:r w:rsidR="004C2A44">
        <w:rPr>
          <w:rFonts w:asciiTheme="majorBidi" w:hAnsiTheme="majorBidi" w:cstheme="majorBidi"/>
          <w:sz w:val="24"/>
          <w:szCs w:val="24"/>
        </w:rPr>
        <w:t>o a full understanding of how aspect-related morphology</w:t>
      </w:r>
      <w:r w:rsidR="002D5514">
        <w:rPr>
          <w:rFonts w:asciiTheme="majorBidi" w:hAnsiTheme="majorBidi" w:cstheme="majorBidi"/>
          <w:sz w:val="24"/>
          <w:szCs w:val="24"/>
        </w:rPr>
        <w:t xml:space="preserve"> develops in a second language. In this article</w:t>
      </w:r>
      <w:r w:rsidR="008712F2">
        <w:rPr>
          <w:rFonts w:asciiTheme="majorBidi" w:hAnsiTheme="majorBidi" w:cstheme="majorBidi"/>
          <w:sz w:val="24"/>
          <w:szCs w:val="24"/>
        </w:rPr>
        <w:t>,</w:t>
      </w:r>
      <w:r w:rsidR="002D5514">
        <w:rPr>
          <w:rFonts w:asciiTheme="majorBidi" w:hAnsiTheme="majorBidi" w:cstheme="majorBidi"/>
          <w:sz w:val="24"/>
          <w:szCs w:val="24"/>
        </w:rPr>
        <w:t xml:space="preserve"> I focus on the fact that </w:t>
      </w:r>
      <w:r w:rsidR="006F35DD">
        <w:rPr>
          <w:rFonts w:asciiTheme="majorBidi" w:hAnsiTheme="majorBidi" w:cstheme="majorBidi"/>
          <w:sz w:val="24"/>
          <w:szCs w:val="24"/>
        </w:rPr>
        <w:t>some</w:t>
      </w:r>
      <w:r w:rsidR="00676A54">
        <w:rPr>
          <w:rFonts w:asciiTheme="majorBidi" w:hAnsiTheme="majorBidi" w:cstheme="majorBidi"/>
          <w:sz w:val="24"/>
          <w:szCs w:val="24"/>
        </w:rPr>
        <w:t xml:space="preserve"> </w:t>
      </w:r>
      <w:r w:rsidR="002D5514">
        <w:rPr>
          <w:rFonts w:asciiTheme="majorBidi" w:hAnsiTheme="majorBidi" w:cstheme="majorBidi"/>
          <w:sz w:val="24"/>
          <w:szCs w:val="24"/>
        </w:rPr>
        <w:t>studies</w:t>
      </w:r>
      <w:r w:rsidR="00581A38">
        <w:rPr>
          <w:rFonts w:asciiTheme="majorBidi" w:hAnsiTheme="majorBidi" w:cstheme="majorBidi"/>
          <w:sz w:val="24"/>
          <w:szCs w:val="24"/>
        </w:rPr>
        <w:t>, those investigating the acquisition of Spanish in particular,</w:t>
      </w:r>
      <w:r w:rsidR="006F35DD">
        <w:rPr>
          <w:rFonts w:asciiTheme="majorBidi" w:hAnsiTheme="majorBidi" w:cstheme="majorBidi"/>
          <w:sz w:val="24"/>
          <w:szCs w:val="24"/>
        </w:rPr>
        <w:t xml:space="preserve"> </w:t>
      </w:r>
      <w:r w:rsidR="002D5514">
        <w:rPr>
          <w:rFonts w:asciiTheme="majorBidi" w:hAnsiTheme="majorBidi" w:cstheme="majorBidi"/>
          <w:sz w:val="24"/>
          <w:szCs w:val="24"/>
        </w:rPr>
        <w:t>have not always employed the appropriate research methodology</w:t>
      </w:r>
      <w:r w:rsidR="006F35DD">
        <w:rPr>
          <w:rFonts w:asciiTheme="majorBidi" w:hAnsiTheme="majorBidi" w:cstheme="majorBidi"/>
          <w:sz w:val="24"/>
          <w:szCs w:val="24"/>
        </w:rPr>
        <w:t xml:space="preserve"> to test leading hypotheses in </w:t>
      </w:r>
      <w:r w:rsidR="006F35DD">
        <w:rPr>
          <w:rFonts w:asciiTheme="majorBidi" w:hAnsiTheme="majorBidi" w:cstheme="majorBidi"/>
          <w:sz w:val="24"/>
          <w:szCs w:val="24"/>
        </w:rPr>
        <w:lastRenderedPageBreak/>
        <w:t>this area</w:t>
      </w:r>
      <w:r w:rsidR="002D5514" w:rsidRPr="00821E80">
        <w:rPr>
          <w:rFonts w:asciiTheme="majorBidi" w:hAnsiTheme="majorBidi" w:cstheme="majorBidi"/>
          <w:sz w:val="24"/>
          <w:szCs w:val="24"/>
        </w:rPr>
        <w:t xml:space="preserve"> </w:t>
      </w:r>
      <w:r w:rsidR="00B64765">
        <w:rPr>
          <w:rFonts w:asciiTheme="majorBidi" w:hAnsiTheme="majorBidi" w:cstheme="majorBidi"/>
          <w:sz w:val="24"/>
          <w:szCs w:val="24"/>
        </w:rPr>
        <w:t xml:space="preserve">as already noted by several authors </w:t>
      </w:r>
      <w:r w:rsidR="002D5514" w:rsidRPr="00821E80">
        <w:rPr>
          <w:rFonts w:asciiTheme="majorBidi" w:hAnsiTheme="majorBidi" w:cstheme="majorBidi"/>
          <w:sz w:val="24"/>
          <w:szCs w:val="24"/>
        </w:rPr>
        <w:t xml:space="preserve">(Camps 2005; </w:t>
      </w:r>
      <w:proofErr w:type="spellStart"/>
      <w:r w:rsidR="002D5514" w:rsidRPr="00821E80">
        <w:rPr>
          <w:rFonts w:asciiTheme="majorBidi" w:hAnsiTheme="majorBidi" w:cstheme="majorBidi"/>
          <w:sz w:val="24"/>
          <w:szCs w:val="24"/>
        </w:rPr>
        <w:t>Comajoan</w:t>
      </w:r>
      <w:proofErr w:type="spellEnd"/>
      <w:r w:rsidR="002D5514" w:rsidRPr="00821E80">
        <w:rPr>
          <w:rFonts w:asciiTheme="majorBidi" w:hAnsiTheme="majorBidi" w:cstheme="majorBidi"/>
          <w:sz w:val="24"/>
          <w:szCs w:val="24"/>
        </w:rPr>
        <w:t xml:space="preserve"> 2006; </w:t>
      </w:r>
      <w:proofErr w:type="spellStart"/>
      <w:r w:rsidR="002D5514" w:rsidRPr="00821E80">
        <w:rPr>
          <w:rFonts w:asciiTheme="majorBidi" w:hAnsiTheme="majorBidi" w:cstheme="majorBidi"/>
          <w:sz w:val="24"/>
          <w:szCs w:val="24"/>
        </w:rPr>
        <w:t>Montrul</w:t>
      </w:r>
      <w:proofErr w:type="spellEnd"/>
      <w:r w:rsidR="002D5514" w:rsidRPr="00821E80">
        <w:rPr>
          <w:rFonts w:asciiTheme="majorBidi" w:hAnsiTheme="majorBidi" w:cstheme="majorBidi"/>
          <w:sz w:val="24"/>
          <w:szCs w:val="24"/>
        </w:rPr>
        <w:t xml:space="preserve"> &amp; </w:t>
      </w:r>
      <w:proofErr w:type="spellStart"/>
      <w:r w:rsidR="002D5514" w:rsidRPr="00821E80">
        <w:rPr>
          <w:rFonts w:asciiTheme="majorBidi" w:hAnsiTheme="majorBidi" w:cstheme="majorBidi"/>
          <w:sz w:val="24"/>
          <w:szCs w:val="24"/>
        </w:rPr>
        <w:t>Sala</w:t>
      </w:r>
      <w:r w:rsidR="003670FE">
        <w:rPr>
          <w:rFonts w:asciiTheme="majorBidi" w:hAnsiTheme="majorBidi" w:cstheme="majorBidi"/>
          <w:sz w:val="24"/>
          <w:szCs w:val="24"/>
        </w:rPr>
        <w:t>berry</w:t>
      </w:r>
      <w:proofErr w:type="spellEnd"/>
      <w:r w:rsidR="003670FE">
        <w:rPr>
          <w:rFonts w:asciiTheme="majorBidi" w:hAnsiTheme="majorBidi" w:cstheme="majorBidi"/>
          <w:sz w:val="24"/>
          <w:szCs w:val="24"/>
        </w:rPr>
        <w:t xml:space="preserve"> 2003</w:t>
      </w:r>
      <w:r>
        <w:rPr>
          <w:rFonts w:asciiTheme="majorBidi" w:hAnsiTheme="majorBidi" w:cstheme="majorBidi"/>
          <w:sz w:val="24"/>
          <w:szCs w:val="24"/>
        </w:rPr>
        <w:t xml:space="preserve">; </w:t>
      </w:r>
      <w:proofErr w:type="spellStart"/>
      <w:r>
        <w:rPr>
          <w:rFonts w:asciiTheme="majorBidi" w:hAnsiTheme="majorBidi" w:cstheme="majorBidi"/>
          <w:sz w:val="24"/>
          <w:szCs w:val="24"/>
        </w:rPr>
        <w:t>Salaberry</w:t>
      </w:r>
      <w:proofErr w:type="spellEnd"/>
      <w:r>
        <w:rPr>
          <w:rFonts w:asciiTheme="majorBidi" w:hAnsiTheme="majorBidi" w:cstheme="majorBidi"/>
          <w:sz w:val="24"/>
          <w:szCs w:val="24"/>
        </w:rPr>
        <w:t xml:space="preserve"> 2008; Domí</w:t>
      </w:r>
      <w:r w:rsidR="002D5514" w:rsidRPr="00821E80">
        <w:rPr>
          <w:rFonts w:asciiTheme="majorBidi" w:hAnsiTheme="majorBidi" w:cstheme="majorBidi"/>
          <w:sz w:val="24"/>
          <w:szCs w:val="24"/>
        </w:rPr>
        <w:t>nguez et al</w:t>
      </w:r>
      <w:r w:rsidR="002D5514">
        <w:rPr>
          <w:rFonts w:asciiTheme="majorBidi" w:hAnsiTheme="majorBidi" w:cstheme="majorBidi"/>
          <w:sz w:val="24"/>
          <w:szCs w:val="24"/>
        </w:rPr>
        <w:t xml:space="preserve">., 2013; </w:t>
      </w:r>
      <w:proofErr w:type="spellStart"/>
      <w:r w:rsidR="002D5514">
        <w:rPr>
          <w:rFonts w:asciiTheme="majorBidi" w:hAnsiTheme="majorBidi" w:cstheme="majorBidi"/>
          <w:sz w:val="24"/>
          <w:szCs w:val="24"/>
        </w:rPr>
        <w:t>Salaberry</w:t>
      </w:r>
      <w:proofErr w:type="spellEnd"/>
      <w:r w:rsidR="002D5514">
        <w:rPr>
          <w:rFonts w:asciiTheme="majorBidi" w:hAnsiTheme="majorBidi" w:cstheme="majorBidi"/>
          <w:sz w:val="24"/>
          <w:szCs w:val="24"/>
        </w:rPr>
        <w:t xml:space="preserve"> et al., 2013).</w:t>
      </w:r>
      <w:r w:rsidR="006A5FFC">
        <w:rPr>
          <w:rFonts w:asciiTheme="majorBidi" w:hAnsiTheme="majorBidi" w:cstheme="majorBidi"/>
          <w:sz w:val="24"/>
          <w:szCs w:val="24"/>
        </w:rPr>
        <w:t xml:space="preserve"> </w:t>
      </w:r>
      <w:r w:rsidR="006F35DD">
        <w:rPr>
          <w:rFonts w:asciiTheme="majorBidi" w:hAnsiTheme="majorBidi" w:cstheme="majorBidi"/>
          <w:sz w:val="24"/>
          <w:szCs w:val="24"/>
        </w:rPr>
        <w:t>In particular</w:t>
      </w:r>
      <w:r w:rsidR="002D5514">
        <w:rPr>
          <w:rFonts w:asciiTheme="majorBidi" w:hAnsiTheme="majorBidi" w:cstheme="majorBidi"/>
          <w:sz w:val="24"/>
          <w:szCs w:val="24"/>
        </w:rPr>
        <w:t xml:space="preserve">, I </w:t>
      </w:r>
      <w:r w:rsidR="006F35DD">
        <w:rPr>
          <w:rFonts w:asciiTheme="majorBidi" w:hAnsiTheme="majorBidi" w:cstheme="majorBidi"/>
          <w:sz w:val="24"/>
          <w:szCs w:val="24"/>
        </w:rPr>
        <w:t>discuss</w:t>
      </w:r>
      <w:r>
        <w:rPr>
          <w:rFonts w:asciiTheme="majorBidi" w:hAnsiTheme="majorBidi" w:cstheme="majorBidi"/>
          <w:sz w:val="24"/>
          <w:szCs w:val="24"/>
        </w:rPr>
        <w:t xml:space="preserve"> the </w:t>
      </w:r>
      <w:r w:rsidR="006F35DD">
        <w:rPr>
          <w:rFonts w:asciiTheme="majorBidi" w:hAnsiTheme="majorBidi" w:cstheme="majorBidi"/>
          <w:sz w:val="24"/>
          <w:szCs w:val="24"/>
        </w:rPr>
        <w:t xml:space="preserve">explanatory </w:t>
      </w:r>
      <w:r>
        <w:rPr>
          <w:rFonts w:asciiTheme="majorBidi" w:hAnsiTheme="majorBidi" w:cstheme="majorBidi"/>
          <w:sz w:val="24"/>
          <w:szCs w:val="24"/>
        </w:rPr>
        <w:t xml:space="preserve">limitations of studies </w:t>
      </w:r>
      <w:r w:rsidR="006F35DD">
        <w:rPr>
          <w:rFonts w:asciiTheme="majorBidi" w:hAnsiTheme="majorBidi" w:cstheme="majorBidi"/>
          <w:sz w:val="24"/>
          <w:szCs w:val="24"/>
        </w:rPr>
        <w:t xml:space="preserve">which employ one single task, often an open-ended </w:t>
      </w:r>
      <w:r w:rsidR="00C96F6A">
        <w:rPr>
          <w:rFonts w:asciiTheme="majorBidi" w:hAnsiTheme="majorBidi" w:cstheme="majorBidi"/>
          <w:sz w:val="24"/>
          <w:szCs w:val="24"/>
        </w:rPr>
        <w:t>narrative</w:t>
      </w:r>
      <w:r>
        <w:rPr>
          <w:rFonts w:asciiTheme="majorBidi" w:hAnsiTheme="majorBidi" w:cstheme="majorBidi"/>
          <w:sz w:val="24"/>
          <w:szCs w:val="24"/>
        </w:rPr>
        <w:t xml:space="preserve"> </w:t>
      </w:r>
      <w:r w:rsidR="006F35DD">
        <w:rPr>
          <w:rFonts w:asciiTheme="majorBidi" w:hAnsiTheme="majorBidi" w:cstheme="majorBidi"/>
          <w:sz w:val="24"/>
          <w:szCs w:val="24"/>
        </w:rPr>
        <w:t>to investigate</w:t>
      </w:r>
      <w:r>
        <w:rPr>
          <w:rFonts w:asciiTheme="majorBidi" w:hAnsiTheme="majorBidi" w:cstheme="majorBidi"/>
          <w:sz w:val="24"/>
          <w:szCs w:val="24"/>
        </w:rPr>
        <w:t xml:space="preserve"> the validity of </w:t>
      </w:r>
      <w:r w:rsidR="006F35DD">
        <w:rPr>
          <w:rFonts w:asciiTheme="majorBidi" w:hAnsiTheme="majorBidi" w:cstheme="majorBidi"/>
          <w:sz w:val="24"/>
          <w:szCs w:val="24"/>
        </w:rPr>
        <w:t>Andersen’s (</w:t>
      </w:r>
      <w:r w:rsidR="00C96F6A">
        <w:rPr>
          <w:rFonts w:asciiTheme="majorBidi" w:hAnsiTheme="majorBidi" w:cstheme="majorBidi"/>
          <w:sz w:val="24"/>
          <w:szCs w:val="24"/>
        </w:rPr>
        <w:t xml:space="preserve">1989, </w:t>
      </w:r>
      <w:r w:rsidR="006F35DD">
        <w:rPr>
          <w:rFonts w:asciiTheme="majorBidi" w:hAnsiTheme="majorBidi" w:cstheme="majorBidi"/>
          <w:sz w:val="24"/>
          <w:szCs w:val="24"/>
        </w:rPr>
        <w:t>1991) Lexical Aspect Hypothesis (LAH</w:t>
      </w:r>
      <w:r>
        <w:rPr>
          <w:rFonts w:asciiTheme="majorBidi" w:hAnsiTheme="majorBidi" w:cstheme="majorBidi"/>
          <w:sz w:val="24"/>
          <w:szCs w:val="24"/>
        </w:rPr>
        <w:t xml:space="preserve">). </w:t>
      </w:r>
      <w:r w:rsidR="002D5514">
        <w:rPr>
          <w:rFonts w:asciiTheme="majorBidi" w:hAnsiTheme="majorBidi" w:cstheme="majorBidi"/>
          <w:sz w:val="24"/>
          <w:szCs w:val="24"/>
        </w:rPr>
        <w:t>I</w:t>
      </w:r>
      <w:r w:rsidR="006F35DD">
        <w:rPr>
          <w:rFonts w:asciiTheme="majorBidi" w:hAnsiTheme="majorBidi" w:cstheme="majorBidi"/>
          <w:sz w:val="24"/>
          <w:szCs w:val="24"/>
        </w:rPr>
        <w:t>nstead, I</w:t>
      </w:r>
      <w:r w:rsidR="002D5514">
        <w:rPr>
          <w:rFonts w:asciiTheme="majorBidi" w:hAnsiTheme="majorBidi" w:cstheme="majorBidi"/>
          <w:sz w:val="24"/>
          <w:szCs w:val="24"/>
        </w:rPr>
        <w:t xml:space="preserve"> </w:t>
      </w:r>
      <w:r w:rsidR="006F35DD">
        <w:rPr>
          <w:rFonts w:asciiTheme="majorBidi" w:hAnsiTheme="majorBidi" w:cstheme="majorBidi"/>
          <w:sz w:val="24"/>
          <w:szCs w:val="24"/>
        </w:rPr>
        <w:t>argue that</w:t>
      </w:r>
      <w:r>
        <w:rPr>
          <w:rFonts w:asciiTheme="majorBidi" w:hAnsiTheme="majorBidi" w:cstheme="majorBidi"/>
          <w:sz w:val="24"/>
          <w:szCs w:val="24"/>
        </w:rPr>
        <w:t xml:space="preserve"> </w:t>
      </w:r>
      <w:r w:rsidR="00FF7BE1">
        <w:rPr>
          <w:rFonts w:asciiTheme="majorBidi" w:hAnsiTheme="majorBidi" w:cstheme="majorBidi"/>
          <w:sz w:val="24"/>
          <w:szCs w:val="24"/>
        </w:rPr>
        <w:t>studies which</w:t>
      </w:r>
      <w:r w:rsidR="002D5514">
        <w:rPr>
          <w:rFonts w:asciiTheme="majorBidi" w:hAnsiTheme="majorBidi" w:cstheme="majorBidi"/>
          <w:sz w:val="24"/>
          <w:szCs w:val="24"/>
        </w:rPr>
        <w:t xml:space="preserve"> </w:t>
      </w:r>
      <w:r>
        <w:rPr>
          <w:rFonts w:asciiTheme="majorBidi" w:hAnsiTheme="majorBidi" w:cstheme="majorBidi"/>
          <w:sz w:val="24"/>
          <w:szCs w:val="24"/>
        </w:rPr>
        <w:t>use a combination of</w:t>
      </w:r>
      <w:r w:rsidR="002D5514">
        <w:rPr>
          <w:rFonts w:asciiTheme="majorBidi" w:hAnsiTheme="majorBidi" w:cstheme="majorBidi"/>
          <w:sz w:val="24"/>
          <w:szCs w:val="24"/>
        </w:rPr>
        <w:t xml:space="preserve"> oral production data and carefully-collected data through closed tasks and comprehension </w:t>
      </w:r>
      <w:r w:rsidR="00C96F6A">
        <w:rPr>
          <w:rFonts w:asciiTheme="majorBidi" w:hAnsiTheme="majorBidi" w:cstheme="majorBidi"/>
          <w:sz w:val="24"/>
          <w:szCs w:val="24"/>
        </w:rPr>
        <w:t>tests</w:t>
      </w:r>
      <w:r w:rsidR="002D5514">
        <w:rPr>
          <w:rFonts w:asciiTheme="majorBidi" w:hAnsiTheme="majorBidi" w:cstheme="majorBidi"/>
          <w:sz w:val="24"/>
          <w:szCs w:val="24"/>
        </w:rPr>
        <w:t xml:space="preserve"> can provide better insights </w:t>
      </w:r>
      <w:r w:rsidR="004C2A44">
        <w:rPr>
          <w:rFonts w:asciiTheme="majorBidi" w:hAnsiTheme="majorBidi" w:cstheme="majorBidi"/>
          <w:sz w:val="24"/>
          <w:szCs w:val="24"/>
        </w:rPr>
        <w:t xml:space="preserve">and more reliable evidence </w:t>
      </w:r>
      <w:r w:rsidR="00676A54">
        <w:rPr>
          <w:rFonts w:asciiTheme="majorBidi" w:hAnsiTheme="majorBidi" w:cstheme="majorBidi"/>
          <w:sz w:val="24"/>
          <w:szCs w:val="24"/>
        </w:rPr>
        <w:t xml:space="preserve">to investigate this </w:t>
      </w:r>
      <w:r w:rsidR="006F35DD">
        <w:rPr>
          <w:rFonts w:asciiTheme="majorBidi" w:hAnsiTheme="majorBidi" w:cstheme="majorBidi"/>
          <w:sz w:val="24"/>
          <w:szCs w:val="24"/>
        </w:rPr>
        <w:t xml:space="preserve">hypothesis </w:t>
      </w:r>
      <w:r w:rsidR="004C2A44">
        <w:rPr>
          <w:rFonts w:asciiTheme="majorBidi" w:hAnsiTheme="majorBidi" w:cstheme="majorBidi"/>
          <w:sz w:val="24"/>
          <w:szCs w:val="24"/>
        </w:rPr>
        <w:t>(</w:t>
      </w:r>
      <w:r w:rsidR="004C2A44">
        <w:rPr>
          <w:rFonts w:asciiTheme="majorBidi" w:hAnsiTheme="majorBidi" w:cstheme="majorBidi"/>
          <w:color w:val="000000"/>
          <w:sz w:val="24"/>
          <w:szCs w:val="24"/>
        </w:rPr>
        <w:t>Mitchell et al.</w:t>
      </w:r>
      <w:r w:rsidR="006F35DD">
        <w:rPr>
          <w:rFonts w:asciiTheme="majorBidi" w:hAnsiTheme="majorBidi" w:cstheme="majorBidi"/>
          <w:color w:val="000000"/>
          <w:sz w:val="24"/>
          <w:szCs w:val="24"/>
        </w:rPr>
        <w:t>,</w:t>
      </w:r>
      <w:r w:rsidR="004C2A44">
        <w:rPr>
          <w:rFonts w:asciiTheme="majorBidi" w:hAnsiTheme="majorBidi" w:cstheme="majorBidi"/>
          <w:color w:val="000000"/>
          <w:sz w:val="24"/>
          <w:szCs w:val="24"/>
        </w:rPr>
        <w:t xml:space="preserve"> 2008; </w:t>
      </w:r>
      <w:r w:rsidR="00676A54">
        <w:rPr>
          <w:rFonts w:asciiTheme="majorBidi" w:hAnsiTheme="majorBidi" w:cstheme="majorBidi"/>
          <w:color w:val="000000"/>
          <w:sz w:val="24"/>
          <w:szCs w:val="24"/>
        </w:rPr>
        <w:t>Domínguez et al.</w:t>
      </w:r>
      <w:r w:rsidR="006F35DD">
        <w:rPr>
          <w:rFonts w:asciiTheme="majorBidi" w:hAnsiTheme="majorBidi" w:cstheme="majorBidi"/>
          <w:color w:val="000000"/>
          <w:sz w:val="24"/>
          <w:szCs w:val="24"/>
        </w:rPr>
        <w:t>,</w:t>
      </w:r>
      <w:r w:rsidR="00676A54">
        <w:rPr>
          <w:rFonts w:asciiTheme="majorBidi" w:hAnsiTheme="majorBidi" w:cstheme="majorBidi"/>
          <w:color w:val="000000"/>
          <w:sz w:val="24"/>
          <w:szCs w:val="24"/>
        </w:rPr>
        <w:t xml:space="preserve"> 2009; </w:t>
      </w:r>
      <w:r w:rsidR="004C2A44">
        <w:rPr>
          <w:rFonts w:asciiTheme="majorBidi" w:hAnsiTheme="majorBidi" w:cstheme="majorBidi"/>
          <w:color w:val="000000"/>
          <w:sz w:val="24"/>
          <w:szCs w:val="24"/>
        </w:rPr>
        <w:t>Tracy-Ventura &amp; Domínguez</w:t>
      </w:r>
      <w:r w:rsidR="006F35DD">
        <w:rPr>
          <w:rFonts w:asciiTheme="majorBidi" w:hAnsiTheme="majorBidi" w:cstheme="majorBidi"/>
          <w:color w:val="000000"/>
          <w:sz w:val="24"/>
          <w:szCs w:val="24"/>
        </w:rPr>
        <w:t>,</w:t>
      </w:r>
      <w:r w:rsidR="004C2A44">
        <w:rPr>
          <w:rFonts w:asciiTheme="majorBidi" w:hAnsiTheme="majorBidi" w:cstheme="majorBidi"/>
          <w:color w:val="000000"/>
          <w:sz w:val="24"/>
          <w:szCs w:val="24"/>
        </w:rPr>
        <w:t xml:space="preserve"> 2009; </w:t>
      </w:r>
      <w:r w:rsidR="002D5514">
        <w:rPr>
          <w:rFonts w:asciiTheme="majorBidi" w:hAnsiTheme="majorBidi" w:cstheme="majorBidi"/>
          <w:sz w:val="24"/>
          <w:szCs w:val="24"/>
        </w:rPr>
        <w:t>Domínguez et al.</w:t>
      </w:r>
      <w:r w:rsidR="00FF7BE1">
        <w:rPr>
          <w:rFonts w:asciiTheme="majorBidi" w:hAnsiTheme="majorBidi" w:cstheme="majorBidi"/>
          <w:sz w:val="24"/>
          <w:szCs w:val="24"/>
        </w:rPr>
        <w:t>, 2013). This also applies to investigating</w:t>
      </w:r>
      <w:r w:rsidR="006F35DD">
        <w:rPr>
          <w:rFonts w:asciiTheme="majorBidi" w:hAnsiTheme="majorBidi" w:cstheme="majorBidi"/>
          <w:sz w:val="24"/>
          <w:szCs w:val="24"/>
        </w:rPr>
        <w:t xml:space="preserve"> other hypotheses in our field.</w:t>
      </w:r>
    </w:p>
    <w:p w14:paraId="40479DDE" w14:textId="77777777" w:rsidR="00D87D55" w:rsidRDefault="00FB2102" w:rsidP="007E41C4">
      <w:pPr>
        <w:spacing w:before="120" w:after="120" w:line="480" w:lineRule="auto"/>
        <w:ind w:firstLine="360"/>
        <w:jc w:val="both"/>
        <w:rPr>
          <w:rFonts w:asciiTheme="majorBidi" w:hAnsiTheme="majorBidi" w:cstheme="majorBidi"/>
          <w:sz w:val="24"/>
          <w:szCs w:val="24"/>
        </w:rPr>
      </w:pPr>
      <w:r w:rsidRPr="00D44584">
        <w:rPr>
          <w:rFonts w:asciiTheme="majorBidi" w:hAnsiTheme="majorBidi" w:cstheme="majorBidi"/>
          <w:sz w:val="24"/>
          <w:szCs w:val="24"/>
        </w:rPr>
        <w:t xml:space="preserve">Aspect </w:t>
      </w:r>
      <w:r w:rsidR="002E1FEE">
        <w:rPr>
          <w:rFonts w:asciiTheme="majorBidi" w:hAnsiTheme="majorBidi" w:cstheme="majorBidi"/>
          <w:sz w:val="24"/>
          <w:szCs w:val="24"/>
        </w:rPr>
        <w:t xml:space="preserve">is a semantic category which </w:t>
      </w:r>
      <w:r w:rsidR="00E6020B">
        <w:rPr>
          <w:rFonts w:asciiTheme="majorBidi" w:hAnsiTheme="majorBidi" w:cstheme="majorBidi"/>
          <w:sz w:val="24"/>
          <w:szCs w:val="24"/>
        </w:rPr>
        <w:t>informs about</w:t>
      </w:r>
      <w:r w:rsidRPr="00D44584">
        <w:rPr>
          <w:rFonts w:asciiTheme="majorBidi" w:hAnsiTheme="majorBidi" w:cstheme="majorBidi"/>
          <w:sz w:val="24"/>
          <w:szCs w:val="24"/>
        </w:rPr>
        <w:t xml:space="preserve"> the temporal </w:t>
      </w:r>
      <w:r w:rsidR="00C97236" w:rsidRPr="00D44584">
        <w:rPr>
          <w:rFonts w:asciiTheme="majorBidi" w:hAnsiTheme="majorBidi" w:cstheme="majorBidi"/>
          <w:sz w:val="24"/>
          <w:szCs w:val="24"/>
        </w:rPr>
        <w:t>structure</w:t>
      </w:r>
      <w:r w:rsidR="002E1FEE">
        <w:rPr>
          <w:rFonts w:asciiTheme="majorBidi" w:hAnsiTheme="majorBidi" w:cstheme="majorBidi"/>
          <w:sz w:val="24"/>
          <w:szCs w:val="24"/>
        </w:rPr>
        <w:t xml:space="preserve"> of an eventuality (whether an event</w:t>
      </w:r>
      <w:r w:rsidRPr="00D44584">
        <w:rPr>
          <w:rFonts w:asciiTheme="majorBidi" w:hAnsiTheme="majorBidi" w:cstheme="majorBidi"/>
          <w:sz w:val="24"/>
          <w:szCs w:val="24"/>
        </w:rPr>
        <w:t xml:space="preserve"> is finished, about to start, or in progress).</w:t>
      </w:r>
      <w:r w:rsidR="005F6E65" w:rsidRPr="00E6020B">
        <w:rPr>
          <w:vertAlign w:val="superscript"/>
        </w:rPr>
        <w:footnoteReference w:id="2"/>
      </w:r>
      <w:r w:rsidRPr="00E6020B">
        <w:rPr>
          <w:rFonts w:asciiTheme="majorBidi" w:hAnsiTheme="majorBidi" w:cstheme="majorBidi"/>
          <w:sz w:val="24"/>
          <w:szCs w:val="24"/>
          <w:vertAlign w:val="superscript"/>
        </w:rPr>
        <w:t xml:space="preserve"> </w:t>
      </w:r>
      <w:r w:rsidR="00FE3F40">
        <w:rPr>
          <w:rFonts w:asciiTheme="majorBidi" w:hAnsiTheme="majorBidi" w:cstheme="majorBidi"/>
          <w:sz w:val="24"/>
          <w:szCs w:val="24"/>
          <w:vertAlign w:val="superscript"/>
        </w:rPr>
        <w:t xml:space="preserve"> </w:t>
      </w:r>
      <w:r w:rsidR="002E1FEE">
        <w:rPr>
          <w:rFonts w:asciiTheme="majorBidi" w:hAnsiTheme="majorBidi" w:cstheme="majorBidi"/>
          <w:sz w:val="24"/>
          <w:szCs w:val="24"/>
        </w:rPr>
        <w:t xml:space="preserve">Perfective aspect refers to the finished status of events, whereas </w:t>
      </w:r>
      <w:r w:rsidR="009D77B8">
        <w:rPr>
          <w:rFonts w:asciiTheme="majorBidi" w:hAnsiTheme="majorBidi" w:cstheme="majorBidi"/>
          <w:sz w:val="24"/>
          <w:szCs w:val="24"/>
        </w:rPr>
        <w:t xml:space="preserve">imperfective </w:t>
      </w:r>
      <w:r w:rsidR="00C97236" w:rsidRPr="00D44584">
        <w:rPr>
          <w:rFonts w:asciiTheme="majorBidi" w:hAnsiTheme="majorBidi" w:cstheme="majorBidi"/>
          <w:sz w:val="24"/>
          <w:szCs w:val="24"/>
        </w:rPr>
        <w:t>aspect refers to unfinished ev</w:t>
      </w:r>
      <w:r w:rsidR="002E1FEE">
        <w:rPr>
          <w:rFonts w:asciiTheme="majorBidi" w:hAnsiTheme="majorBidi" w:cstheme="majorBidi"/>
          <w:sz w:val="24"/>
          <w:szCs w:val="24"/>
        </w:rPr>
        <w:t xml:space="preserve">ents. </w:t>
      </w:r>
      <w:r w:rsidR="005F6E65" w:rsidRPr="00D44584">
        <w:rPr>
          <w:rFonts w:asciiTheme="majorBidi" w:hAnsiTheme="majorBidi" w:cstheme="majorBidi"/>
          <w:sz w:val="24"/>
          <w:szCs w:val="24"/>
        </w:rPr>
        <w:t xml:space="preserve">For instance, </w:t>
      </w:r>
      <w:r w:rsidR="005F6E65">
        <w:rPr>
          <w:rFonts w:asciiTheme="majorBidi" w:hAnsiTheme="majorBidi" w:cstheme="majorBidi"/>
          <w:sz w:val="24"/>
          <w:szCs w:val="24"/>
        </w:rPr>
        <w:t xml:space="preserve">in English </w:t>
      </w:r>
      <w:r w:rsidR="002E1FEE">
        <w:rPr>
          <w:rFonts w:asciiTheme="majorBidi" w:hAnsiTheme="majorBidi" w:cstheme="majorBidi"/>
          <w:sz w:val="24"/>
          <w:szCs w:val="24"/>
        </w:rPr>
        <w:t>‘</w:t>
      </w:r>
      <w:r w:rsidR="005F6E65" w:rsidRPr="00D44584">
        <w:rPr>
          <w:rFonts w:asciiTheme="majorBidi" w:hAnsiTheme="majorBidi" w:cstheme="majorBidi"/>
          <w:sz w:val="24"/>
          <w:szCs w:val="24"/>
        </w:rPr>
        <w:t>–</w:t>
      </w:r>
      <w:proofErr w:type="spellStart"/>
      <w:r w:rsidR="005F6E65" w:rsidRPr="00E6020B">
        <w:rPr>
          <w:rFonts w:asciiTheme="majorBidi" w:hAnsiTheme="majorBidi" w:cstheme="majorBidi"/>
          <w:i/>
          <w:iCs/>
          <w:sz w:val="24"/>
          <w:szCs w:val="24"/>
        </w:rPr>
        <w:t>ed</w:t>
      </w:r>
      <w:proofErr w:type="spellEnd"/>
      <w:r w:rsidR="002E1FEE">
        <w:rPr>
          <w:rFonts w:asciiTheme="majorBidi" w:hAnsiTheme="majorBidi" w:cstheme="majorBidi"/>
          <w:sz w:val="24"/>
          <w:szCs w:val="24"/>
        </w:rPr>
        <w:t>’</w:t>
      </w:r>
      <w:r w:rsidR="005F6E65" w:rsidRPr="00D44584">
        <w:rPr>
          <w:rFonts w:asciiTheme="majorBidi" w:hAnsiTheme="majorBidi" w:cstheme="majorBidi"/>
          <w:sz w:val="24"/>
          <w:szCs w:val="24"/>
        </w:rPr>
        <w:t xml:space="preserve"> expresses </w:t>
      </w:r>
      <w:r w:rsidR="006F35DD">
        <w:rPr>
          <w:rFonts w:asciiTheme="majorBidi" w:hAnsiTheme="majorBidi" w:cstheme="majorBidi"/>
          <w:sz w:val="24"/>
          <w:szCs w:val="24"/>
        </w:rPr>
        <w:t>past tense and</w:t>
      </w:r>
      <w:r w:rsidR="005F6E65" w:rsidRPr="00D44584">
        <w:rPr>
          <w:rFonts w:asciiTheme="majorBidi" w:hAnsiTheme="majorBidi" w:cstheme="majorBidi"/>
          <w:sz w:val="24"/>
          <w:szCs w:val="24"/>
        </w:rPr>
        <w:t xml:space="preserve"> </w:t>
      </w:r>
      <w:r w:rsidR="00F958AA">
        <w:rPr>
          <w:rFonts w:asciiTheme="majorBidi" w:hAnsiTheme="majorBidi" w:cstheme="majorBidi"/>
          <w:sz w:val="24"/>
          <w:szCs w:val="24"/>
        </w:rPr>
        <w:t xml:space="preserve">it </w:t>
      </w:r>
      <w:r w:rsidR="006F35DD">
        <w:rPr>
          <w:rFonts w:asciiTheme="majorBidi" w:hAnsiTheme="majorBidi" w:cstheme="majorBidi"/>
          <w:sz w:val="24"/>
          <w:szCs w:val="24"/>
        </w:rPr>
        <w:t>can also express</w:t>
      </w:r>
      <w:r w:rsidR="00F958AA">
        <w:rPr>
          <w:rFonts w:asciiTheme="majorBidi" w:hAnsiTheme="majorBidi" w:cstheme="majorBidi"/>
          <w:sz w:val="24"/>
          <w:szCs w:val="24"/>
        </w:rPr>
        <w:t xml:space="preserve"> </w:t>
      </w:r>
      <w:r w:rsidR="009D77B8">
        <w:rPr>
          <w:rFonts w:asciiTheme="majorBidi" w:hAnsiTheme="majorBidi" w:cstheme="majorBidi"/>
          <w:sz w:val="24"/>
          <w:szCs w:val="24"/>
        </w:rPr>
        <w:t xml:space="preserve">imperfective </w:t>
      </w:r>
      <w:r w:rsidR="005F6E65">
        <w:rPr>
          <w:rFonts w:asciiTheme="majorBidi" w:hAnsiTheme="majorBidi" w:cstheme="majorBidi"/>
          <w:sz w:val="24"/>
          <w:szCs w:val="24"/>
        </w:rPr>
        <w:t>(</w:t>
      </w:r>
      <w:r w:rsidR="005F6E65" w:rsidRPr="00D44584">
        <w:rPr>
          <w:rFonts w:asciiTheme="majorBidi" w:hAnsiTheme="majorBidi" w:cstheme="majorBidi"/>
          <w:sz w:val="24"/>
          <w:szCs w:val="24"/>
        </w:rPr>
        <w:t>habitual</w:t>
      </w:r>
      <w:r w:rsidR="005F6E65">
        <w:rPr>
          <w:rFonts w:asciiTheme="majorBidi" w:hAnsiTheme="majorBidi" w:cstheme="majorBidi"/>
          <w:sz w:val="24"/>
          <w:szCs w:val="24"/>
        </w:rPr>
        <w:t>)</w:t>
      </w:r>
      <w:r w:rsidR="005F6E65" w:rsidRPr="00D44584">
        <w:rPr>
          <w:rFonts w:asciiTheme="majorBidi" w:hAnsiTheme="majorBidi" w:cstheme="majorBidi"/>
          <w:sz w:val="24"/>
          <w:szCs w:val="24"/>
        </w:rPr>
        <w:t xml:space="preserve"> aspect </w:t>
      </w:r>
      <w:r w:rsidR="006F35DD">
        <w:rPr>
          <w:rFonts w:asciiTheme="majorBidi" w:hAnsiTheme="majorBidi" w:cstheme="majorBidi"/>
          <w:sz w:val="24"/>
          <w:szCs w:val="24"/>
        </w:rPr>
        <w:t xml:space="preserve">(example (1a)) </w:t>
      </w:r>
      <w:r w:rsidR="005F6E65" w:rsidRPr="00D44584">
        <w:rPr>
          <w:rFonts w:asciiTheme="majorBidi" w:hAnsiTheme="majorBidi" w:cstheme="majorBidi"/>
          <w:sz w:val="24"/>
          <w:szCs w:val="24"/>
        </w:rPr>
        <w:t xml:space="preserve">as the action </w:t>
      </w:r>
      <w:r w:rsidR="00AC26ED">
        <w:rPr>
          <w:rFonts w:asciiTheme="majorBidi" w:hAnsiTheme="majorBidi" w:cstheme="majorBidi"/>
          <w:sz w:val="24"/>
          <w:szCs w:val="24"/>
        </w:rPr>
        <w:t>of playing tennis</w:t>
      </w:r>
      <w:r w:rsidR="000050EE">
        <w:rPr>
          <w:rFonts w:asciiTheme="majorBidi" w:hAnsiTheme="majorBidi" w:cstheme="majorBidi"/>
          <w:sz w:val="24"/>
          <w:szCs w:val="24"/>
        </w:rPr>
        <w:t xml:space="preserve"> </w:t>
      </w:r>
      <w:r w:rsidR="005F6E65" w:rsidRPr="00D44584">
        <w:rPr>
          <w:rFonts w:asciiTheme="majorBidi" w:hAnsiTheme="majorBidi" w:cstheme="majorBidi"/>
          <w:sz w:val="24"/>
          <w:szCs w:val="24"/>
        </w:rPr>
        <w:t xml:space="preserve">took place more than once during a </w:t>
      </w:r>
      <w:r w:rsidR="00AC26ED">
        <w:rPr>
          <w:rFonts w:asciiTheme="majorBidi" w:hAnsiTheme="majorBidi" w:cstheme="majorBidi"/>
          <w:sz w:val="24"/>
          <w:szCs w:val="24"/>
        </w:rPr>
        <w:t xml:space="preserve">set </w:t>
      </w:r>
      <w:r w:rsidR="005F6E65" w:rsidRPr="00D44584">
        <w:rPr>
          <w:rFonts w:asciiTheme="majorBidi" w:hAnsiTheme="majorBidi" w:cstheme="majorBidi"/>
          <w:sz w:val="24"/>
          <w:szCs w:val="24"/>
        </w:rPr>
        <w:t xml:space="preserve">period </w:t>
      </w:r>
      <w:r w:rsidR="00E6020B">
        <w:rPr>
          <w:rFonts w:asciiTheme="majorBidi" w:hAnsiTheme="majorBidi" w:cstheme="majorBidi"/>
          <w:sz w:val="24"/>
          <w:szCs w:val="24"/>
        </w:rPr>
        <w:t xml:space="preserve">of time </w:t>
      </w:r>
      <w:r w:rsidR="005F6E65" w:rsidRPr="00D44584">
        <w:rPr>
          <w:rFonts w:asciiTheme="majorBidi" w:hAnsiTheme="majorBidi" w:cstheme="majorBidi"/>
          <w:sz w:val="24"/>
          <w:szCs w:val="24"/>
        </w:rPr>
        <w:t>in the past</w:t>
      </w:r>
      <w:r w:rsidR="005F6E65">
        <w:rPr>
          <w:rFonts w:asciiTheme="majorBidi" w:hAnsiTheme="majorBidi" w:cstheme="majorBidi"/>
          <w:sz w:val="24"/>
          <w:szCs w:val="24"/>
        </w:rPr>
        <w:t>. The same morpheme expresses perfective aspect in example (2a)</w:t>
      </w:r>
      <w:r w:rsidR="00E6020B">
        <w:rPr>
          <w:rFonts w:asciiTheme="majorBidi" w:hAnsiTheme="majorBidi" w:cstheme="majorBidi"/>
          <w:sz w:val="24"/>
          <w:szCs w:val="24"/>
        </w:rPr>
        <w:t xml:space="preserve"> as the sentence describes an event which took place </w:t>
      </w:r>
      <w:r w:rsidR="00F958AA">
        <w:rPr>
          <w:rFonts w:asciiTheme="majorBidi" w:hAnsiTheme="majorBidi" w:cstheme="majorBidi"/>
          <w:sz w:val="24"/>
          <w:szCs w:val="24"/>
        </w:rPr>
        <w:t xml:space="preserve">just </w:t>
      </w:r>
      <w:r w:rsidR="00E6020B">
        <w:rPr>
          <w:rFonts w:asciiTheme="majorBidi" w:hAnsiTheme="majorBidi" w:cstheme="majorBidi"/>
          <w:sz w:val="24"/>
          <w:szCs w:val="24"/>
        </w:rPr>
        <w:t>once</w:t>
      </w:r>
      <w:r w:rsidR="005F6E65">
        <w:rPr>
          <w:rFonts w:asciiTheme="majorBidi" w:hAnsiTheme="majorBidi" w:cstheme="majorBidi"/>
          <w:sz w:val="24"/>
          <w:szCs w:val="24"/>
        </w:rPr>
        <w:t xml:space="preserve">. </w:t>
      </w:r>
    </w:p>
    <w:p w14:paraId="16801D9A" w14:textId="77777777" w:rsidR="00D87D55" w:rsidRDefault="00F0758D" w:rsidP="00E27BA5">
      <w:pPr>
        <w:pStyle w:val="ListParagraph"/>
        <w:numPr>
          <w:ilvl w:val="0"/>
          <w:numId w:val="8"/>
        </w:numPr>
        <w:spacing w:before="120" w:after="120"/>
        <w:jc w:val="both"/>
        <w:rPr>
          <w:rFonts w:asciiTheme="majorBidi" w:hAnsiTheme="majorBidi" w:cstheme="majorBidi"/>
          <w:sz w:val="24"/>
          <w:szCs w:val="24"/>
        </w:rPr>
      </w:pPr>
      <w:r>
        <w:rPr>
          <w:rFonts w:asciiTheme="majorBidi" w:hAnsiTheme="majorBidi" w:cstheme="majorBidi"/>
          <w:sz w:val="24"/>
          <w:szCs w:val="24"/>
        </w:rPr>
        <w:t>a. Oscar</w:t>
      </w:r>
      <w:r w:rsidR="00D87D55" w:rsidRPr="00D44584">
        <w:rPr>
          <w:rFonts w:asciiTheme="majorBidi" w:hAnsiTheme="majorBidi" w:cstheme="majorBidi"/>
          <w:sz w:val="24"/>
          <w:szCs w:val="24"/>
        </w:rPr>
        <w:t xml:space="preserve"> play</w:t>
      </w:r>
      <w:r w:rsidR="00D87D55" w:rsidRPr="005F6E65">
        <w:rPr>
          <w:rFonts w:asciiTheme="majorBidi" w:hAnsiTheme="majorBidi" w:cstheme="majorBidi"/>
          <w:b/>
          <w:bCs/>
          <w:sz w:val="24"/>
          <w:szCs w:val="24"/>
        </w:rPr>
        <w:t>ed</w:t>
      </w:r>
      <w:r w:rsidR="00D87D55" w:rsidRPr="00D44584">
        <w:rPr>
          <w:rFonts w:asciiTheme="majorBidi" w:hAnsiTheme="majorBidi" w:cstheme="majorBidi"/>
          <w:sz w:val="24"/>
          <w:szCs w:val="24"/>
        </w:rPr>
        <w:t xml:space="preserve"> tennis as a child</w:t>
      </w:r>
      <w:r w:rsidR="00FE3F40">
        <w:rPr>
          <w:rFonts w:asciiTheme="majorBidi" w:hAnsiTheme="majorBidi" w:cstheme="majorBidi"/>
          <w:sz w:val="24"/>
          <w:szCs w:val="24"/>
        </w:rPr>
        <w:t>.</w:t>
      </w:r>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t xml:space="preserve"> (</w:t>
      </w:r>
      <w:r w:rsidR="00E27BA5">
        <w:rPr>
          <w:rFonts w:asciiTheme="majorBidi" w:hAnsiTheme="majorBidi" w:cstheme="majorBidi"/>
          <w:sz w:val="24"/>
          <w:szCs w:val="24"/>
        </w:rPr>
        <w:t>i</w:t>
      </w:r>
      <w:r w:rsidR="009D77B8">
        <w:rPr>
          <w:rFonts w:asciiTheme="majorBidi" w:hAnsiTheme="majorBidi" w:cstheme="majorBidi"/>
          <w:sz w:val="24"/>
          <w:szCs w:val="24"/>
        </w:rPr>
        <w:t>mperfect</w:t>
      </w:r>
      <w:r>
        <w:rPr>
          <w:rFonts w:asciiTheme="majorBidi" w:hAnsiTheme="majorBidi" w:cstheme="majorBidi"/>
          <w:sz w:val="24"/>
          <w:szCs w:val="24"/>
        </w:rPr>
        <w:t>ive, habitual)</w:t>
      </w:r>
    </w:p>
    <w:p w14:paraId="4BFC4927" w14:textId="1EC78EA9" w:rsidR="00D87D55" w:rsidRPr="00F0758D" w:rsidRDefault="00F0758D" w:rsidP="0081115E">
      <w:pPr>
        <w:spacing w:before="120" w:after="120"/>
        <w:rPr>
          <w:rFonts w:asciiTheme="majorBidi" w:hAnsiTheme="majorBidi" w:cstheme="majorBidi"/>
          <w:sz w:val="24"/>
          <w:szCs w:val="24"/>
        </w:rPr>
      </w:pPr>
      <w:r w:rsidRPr="00F0758D">
        <w:rPr>
          <w:rFonts w:asciiTheme="majorBidi" w:hAnsiTheme="majorBidi" w:cstheme="majorBidi"/>
          <w:sz w:val="24"/>
          <w:szCs w:val="24"/>
        </w:rPr>
        <w:t xml:space="preserve">            </w:t>
      </w:r>
      <w:r w:rsidR="00D87D55" w:rsidRPr="00F0758D">
        <w:rPr>
          <w:rFonts w:asciiTheme="majorBidi" w:hAnsiTheme="majorBidi" w:cstheme="majorBidi"/>
          <w:sz w:val="24"/>
          <w:szCs w:val="24"/>
        </w:rPr>
        <w:t xml:space="preserve">b. </w:t>
      </w:r>
      <w:proofErr w:type="spellStart"/>
      <w:r w:rsidRPr="00F0758D">
        <w:rPr>
          <w:rFonts w:asciiTheme="majorBidi" w:hAnsiTheme="majorBidi" w:cstheme="majorBidi"/>
          <w:sz w:val="24"/>
          <w:szCs w:val="24"/>
        </w:rPr>
        <w:t>Óscar</w:t>
      </w:r>
      <w:proofErr w:type="spellEnd"/>
      <w:r w:rsidRPr="00F0758D">
        <w:rPr>
          <w:rFonts w:asciiTheme="majorBidi" w:hAnsiTheme="majorBidi" w:cstheme="majorBidi"/>
          <w:sz w:val="24"/>
          <w:szCs w:val="24"/>
        </w:rPr>
        <w:t xml:space="preserve"> </w:t>
      </w:r>
      <w:proofErr w:type="spellStart"/>
      <w:proofErr w:type="gramStart"/>
      <w:r>
        <w:rPr>
          <w:rFonts w:asciiTheme="majorBidi" w:hAnsiTheme="majorBidi" w:cstheme="majorBidi"/>
          <w:sz w:val="24"/>
          <w:szCs w:val="24"/>
        </w:rPr>
        <w:t>j</w:t>
      </w:r>
      <w:r w:rsidR="00D87D55" w:rsidRPr="00F0758D">
        <w:rPr>
          <w:rFonts w:asciiTheme="majorBidi" w:hAnsiTheme="majorBidi" w:cstheme="majorBidi"/>
          <w:sz w:val="24"/>
          <w:szCs w:val="24"/>
        </w:rPr>
        <w:t>ug</w:t>
      </w:r>
      <w:r w:rsidR="00D87D55" w:rsidRPr="00F0758D">
        <w:rPr>
          <w:rFonts w:asciiTheme="majorBidi" w:hAnsiTheme="majorBidi" w:cstheme="majorBidi"/>
          <w:b/>
          <w:bCs/>
          <w:sz w:val="24"/>
          <w:szCs w:val="24"/>
        </w:rPr>
        <w:t>aba</w:t>
      </w:r>
      <w:r w:rsidR="0081115E">
        <w:rPr>
          <w:rFonts w:asciiTheme="majorBidi" w:hAnsiTheme="majorBidi" w:cstheme="majorBidi"/>
          <w:b/>
          <w:bCs/>
          <w:sz w:val="24"/>
          <w:szCs w:val="24"/>
          <w:vertAlign w:val="subscript"/>
        </w:rPr>
        <w:t>IMP</w:t>
      </w:r>
      <w:proofErr w:type="spellEnd"/>
      <w:r w:rsidR="00D87D55" w:rsidRPr="00F0758D">
        <w:rPr>
          <w:rFonts w:asciiTheme="majorBidi" w:hAnsiTheme="majorBidi" w:cstheme="majorBidi"/>
          <w:sz w:val="24"/>
          <w:szCs w:val="24"/>
        </w:rPr>
        <w:t xml:space="preserve"> </w:t>
      </w:r>
      <w:r w:rsidR="0081115E">
        <w:rPr>
          <w:rFonts w:asciiTheme="majorBidi" w:hAnsiTheme="majorBidi" w:cstheme="majorBidi"/>
          <w:sz w:val="24"/>
          <w:szCs w:val="24"/>
        </w:rPr>
        <w:t xml:space="preserve"> </w:t>
      </w:r>
      <w:r w:rsidR="00D87D55" w:rsidRPr="00F0758D">
        <w:rPr>
          <w:rFonts w:asciiTheme="majorBidi" w:hAnsiTheme="majorBidi" w:cstheme="majorBidi"/>
          <w:sz w:val="24"/>
          <w:szCs w:val="24"/>
        </w:rPr>
        <w:t>al</w:t>
      </w:r>
      <w:proofErr w:type="gramEnd"/>
      <w:r w:rsidR="00D87D55" w:rsidRPr="00F0758D">
        <w:rPr>
          <w:rFonts w:asciiTheme="majorBidi" w:hAnsiTheme="majorBidi" w:cstheme="majorBidi"/>
          <w:sz w:val="24"/>
          <w:szCs w:val="24"/>
        </w:rPr>
        <w:t xml:space="preserve"> </w:t>
      </w:r>
      <w:r>
        <w:rPr>
          <w:rFonts w:asciiTheme="majorBidi" w:hAnsiTheme="majorBidi" w:cstheme="majorBidi"/>
          <w:sz w:val="24"/>
          <w:szCs w:val="24"/>
        </w:rPr>
        <w:t xml:space="preserve">  </w:t>
      </w:r>
      <w:r w:rsidR="0081115E">
        <w:rPr>
          <w:rFonts w:asciiTheme="majorBidi" w:hAnsiTheme="majorBidi" w:cstheme="majorBidi"/>
          <w:sz w:val="24"/>
          <w:szCs w:val="24"/>
        </w:rPr>
        <w:t xml:space="preserve">  </w:t>
      </w:r>
      <w:r>
        <w:rPr>
          <w:rFonts w:asciiTheme="majorBidi" w:hAnsiTheme="majorBidi" w:cstheme="majorBidi"/>
          <w:sz w:val="24"/>
          <w:szCs w:val="24"/>
        </w:rPr>
        <w:t xml:space="preserve">  </w:t>
      </w:r>
      <w:proofErr w:type="spellStart"/>
      <w:r w:rsidR="00D87D55" w:rsidRPr="00F0758D">
        <w:rPr>
          <w:rFonts w:asciiTheme="majorBidi" w:hAnsiTheme="majorBidi" w:cstheme="majorBidi"/>
          <w:sz w:val="24"/>
          <w:szCs w:val="24"/>
        </w:rPr>
        <w:t>tenis</w:t>
      </w:r>
      <w:proofErr w:type="spellEnd"/>
      <w:r w:rsidR="00D87D55" w:rsidRPr="00F0758D">
        <w:rPr>
          <w:rFonts w:asciiTheme="majorBidi" w:hAnsiTheme="majorBidi" w:cstheme="majorBidi"/>
          <w:sz w:val="24"/>
          <w:szCs w:val="24"/>
        </w:rPr>
        <w:t xml:space="preserve"> </w:t>
      </w:r>
      <w:r>
        <w:rPr>
          <w:rFonts w:asciiTheme="majorBidi" w:hAnsiTheme="majorBidi" w:cstheme="majorBidi"/>
          <w:sz w:val="24"/>
          <w:szCs w:val="24"/>
        </w:rPr>
        <w:t xml:space="preserve">  </w:t>
      </w:r>
      <w:r w:rsidR="00D87D55" w:rsidRPr="00F0758D">
        <w:rPr>
          <w:rFonts w:asciiTheme="majorBidi" w:hAnsiTheme="majorBidi" w:cstheme="majorBidi"/>
          <w:sz w:val="24"/>
          <w:szCs w:val="24"/>
        </w:rPr>
        <w:t xml:space="preserve">de </w:t>
      </w:r>
      <w:r w:rsidR="0081115E">
        <w:rPr>
          <w:rFonts w:asciiTheme="majorBidi" w:hAnsiTheme="majorBidi" w:cstheme="majorBidi"/>
          <w:sz w:val="24"/>
          <w:szCs w:val="24"/>
        </w:rPr>
        <w:t xml:space="preserve">  </w:t>
      </w:r>
      <w:proofErr w:type="spellStart"/>
      <w:r w:rsidR="001C6D45">
        <w:rPr>
          <w:rFonts w:asciiTheme="majorBidi" w:hAnsiTheme="majorBidi" w:cstheme="majorBidi"/>
          <w:sz w:val="24"/>
          <w:szCs w:val="24"/>
        </w:rPr>
        <w:t>pequeño</w:t>
      </w:r>
      <w:proofErr w:type="spellEnd"/>
      <w:r w:rsidRPr="00F0758D">
        <w:rPr>
          <w:rFonts w:asciiTheme="majorBidi" w:hAnsiTheme="majorBidi" w:cstheme="majorBidi"/>
          <w:sz w:val="24"/>
          <w:szCs w:val="24"/>
        </w:rPr>
        <w:br/>
        <w:t xml:space="preserve">                Oscar play</w:t>
      </w:r>
      <w:r w:rsidRPr="00F0758D">
        <w:rPr>
          <w:rFonts w:asciiTheme="majorBidi" w:hAnsiTheme="majorBidi" w:cstheme="majorBidi"/>
          <w:b/>
          <w:bCs/>
          <w:sz w:val="24"/>
          <w:szCs w:val="24"/>
        </w:rPr>
        <w:t>ed</w:t>
      </w:r>
      <w:r w:rsidR="0081115E">
        <w:rPr>
          <w:rFonts w:asciiTheme="majorBidi" w:hAnsiTheme="majorBidi" w:cstheme="majorBidi"/>
          <w:b/>
          <w:bCs/>
          <w:sz w:val="24"/>
          <w:szCs w:val="24"/>
        </w:rPr>
        <w:t xml:space="preserve">     </w:t>
      </w:r>
      <w:r w:rsidRPr="00F0758D">
        <w:rPr>
          <w:rFonts w:asciiTheme="majorBidi" w:hAnsiTheme="majorBidi" w:cstheme="majorBidi"/>
          <w:sz w:val="24"/>
          <w:szCs w:val="24"/>
        </w:rPr>
        <w:t>to-the</w:t>
      </w:r>
      <w:r w:rsidR="00C42FC9">
        <w:rPr>
          <w:rFonts w:asciiTheme="majorBidi" w:hAnsiTheme="majorBidi" w:cstheme="majorBidi"/>
          <w:sz w:val="24"/>
          <w:szCs w:val="24"/>
        </w:rPr>
        <w:t xml:space="preserve">  </w:t>
      </w:r>
      <w:r w:rsidRPr="00F0758D">
        <w:rPr>
          <w:rFonts w:asciiTheme="majorBidi" w:hAnsiTheme="majorBidi" w:cstheme="majorBidi"/>
          <w:sz w:val="24"/>
          <w:szCs w:val="24"/>
        </w:rPr>
        <w:t xml:space="preserve"> tennis of </w:t>
      </w:r>
      <w:r>
        <w:rPr>
          <w:rFonts w:asciiTheme="majorBidi" w:hAnsiTheme="majorBidi" w:cstheme="majorBidi"/>
          <w:sz w:val="24"/>
          <w:szCs w:val="24"/>
        </w:rPr>
        <w:t xml:space="preserve"> </w:t>
      </w:r>
      <w:r w:rsidR="00C42FC9">
        <w:rPr>
          <w:rFonts w:asciiTheme="majorBidi" w:hAnsiTheme="majorBidi" w:cstheme="majorBidi"/>
          <w:sz w:val="24"/>
          <w:szCs w:val="24"/>
        </w:rPr>
        <w:t xml:space="preserve">  </w:t>
      </w:r>
      <w:r w:rsidRPr="00F0758D">
        <w:rPr>
          <w:rFonts w:asciiTheme="majorBidi" w:hAnsiTheme="majorBidi" w:cstheme="majorBidi"/>
          <w:sz w:val="24"/>
          <w:szCs w:val="24"/>
        </w:rPr>
        <w:t>child</w:t>
      </w:r>
    </w:p>
    <w:p w14:paraId="288F3D74" w14:textId="77777777" w:rsidR="00F0758D" w:rsidRPr="00F0758D" w:rsidRDefault="00F0758D" w:rsidP="00F0758D">
      <w:pPr>
        <w:spacing w:before="120" w:after="120"/>
        <w:jc w:val="both"/>
        <w:rPr>
          <w:rFonts w:asciiTheme="majorBidi" w:hAnsiTheme="majorBidi" w:cstheme="majorBidi"/>
          <w:sz w:val="24"/>
          <w:szCs w:val="24"/>
        </w:rPr>
      </w:pPr>
    </w:p>
    <w:p w14:paraId="1A354E47" w14:textId="77777777" w:rsidR="00D87D55" w:rsidRDefault="00D87D55" w:rsidP="00D87D55">
      <w:pPr>
        <w:spacing w:before="120" w:after="120"/>
        <w:ind w:left="360"/>
        <w:jc w:val="both"/>
        <w:rPr>
          <w:rFonts w:asciiTheme="majorBidi" w:hAnsiTheme="majorBidi" w:cstheme="majorBidi"/>
          <w:sz w:val="24"/>
          <w:szCs w:val="24"/>
        </w:rPr>
      </w:pPr>
      <w:r>
        <w:rPr>
          <w:rFonts w:asciiTheme="majorBidi" w:hAnsiTheme="majorBidi" w:cstheme="majorBidi"/>
          <w:sz w:val="24"/>
          <w:szCs w:val="24"/>
        </w:rPr>
        <w:t xml:space="preserve">2. </w:t>
      </w:r>
      <w:r w:rsidR="00F0758D">
        <w:rPr>
          <w:rFonts w:asciiTheme="majorBidi" w:hAnsiTheme="majorBidi" w:cstheme="majorBidi"/>
          <w:sz w:val="24"/>
          <w:szCs w:val="24"/>
        </w:rPr>
        <w:t xml:space="preserve">  a. Oscar</w:t>
      </w:r>
      <w:r>
        <w:rPr>
          <w:rFonts w:asciiTheme="majorBidi" w:hAnsiTheme="majorBidi" w:cstheme="majorBidi"/>
          <w:sz w:val="24"/>
          <w:szCs w:val="24"/>
        </w:rPr>
        <w:t xml:space="preserve"> play</w:t>
      </w:r>
      <w:r w:rsidRPr="005F6E65">
        <w:rPr>
          <w:rFonts w:asciiTheme="majorBidi" w:hAnsiTheme="majorBidi" w:cstheme="majorBidi"/>
          <w:b/>
          <w:bCs/>
          <w:sz w:val="24"/>
          <w:szCs w:val="24"/>
        </w:rPr>
        <w:t>ed</w:t>
      </w:r>
      <w:r>
        <w:rPr>
          <w:rFonts w:asciiTheme="majorBidi" w:hAnsiTheme="majorBidi" w:cstheme="majorBidi"/>
          <w:sz w:val="24"/>
          <w:szCs w:val="24"/>
        </w:rPr>
        <w:t xml:space="preserve"> tennis last week</w:t>
      </w:r>
      <w:r w:rsidR="00FE3F40">
        <w:rPr>
          <w:rFonts w:asciiTheme="majorBidi" w:hAnsiTheme="majorBidi" w:cstheme="majorBidi"/>
          <w:sz w:val="24"/>
          <w:szCs w:val="24"/>
        </w:rPr>
        <w:t>.</w:t>
      </w:r>
      <w:r w:rsidR="00F0758D">
        <w:rPr>
          <w:rFonts w:asciiTheme="majorBidi" w:hAnsiTheme="majorBidi" w:cstheme="majorBidi"/>
          <w:sz w:val="24"/>
          <w:szCs w:val="24"/>
        </w:rPr>
        <w:t xml:space="preserve">  </w:t>
      </w:r>
      <w:r w:rsidR="00F0758D">
        <w:rPr>
          <w:rFonts w:asciiTheme="majorBidi" w:hAnsiTheme="majorBidi" w:cstheme="majorBidi"/>
          <w:sz w:val="24"/>
          <w:szCs w:val="24"/>
        </w:rPr>
        <w:tab/>
      </w:r>
      <w:r w:rsidR="00F0758D">
        <w:rPr>
          <w:rFonts w:asciiTheme="majorBidi" w:hAnsiTheme="majorBidi" w:cstheme="majorBidi"/>
          <w:sz w:val="24"/>
          <w:szCs w:val="24"/>
        </w:rPr>
        <w:tab/>
      </w:r>
      <w:r w:rsidR="00F0758D">
        <w:rPr>
          <w:rFonts w:asciiTheme="majorBidi" w:hAnsiTheme="majorBidi" w:cstheme="majorBidi"/>
          <w:sz w:val="24"/>
          <w:szCs w:val="24"/>
        </w:rPr>
        <w:tab/>
        <w:t xml:space="preserve"> </w:t>
      </w:r>
      <w:r w:rsidR="00E27BA5">
        <w:rPr>
          <w:rFonts w:asciiTheme="majorBidi" w:hAnsiTheme="majorBidi" w:cstheme="majorBidi"/>
          <w:sz w:val="24"/>
          <w:szCs w:val="24"/>
        </w:rPr>
        <w:t>(</w:t>
      </w:r>
      <w:proofErr w:type="gramStart"/>
      <w:r w:rsidR="00E27BA5">
        <w:rPr>
          <w:rFonts w:asciiTheme="majorBidi" w:hAnsiTheme="majorBidi" w:cstheme="majorBidi"/>
          <w:sz w:val="24"/>
          <w:szCs w:val="24"/>
        </w:rPr>
        <w:t>perfective</w:t>
      </w:r>
      <w:proofErr w:type="gramEnd"/>
      <w:r w:rsidR="00E27BA5">
        <w:rPr>
          <w:rFonts w:asciiTheme="majorBidi" w:hAnsiTheme="majorBidi" w:cstheme="majorBidi"/>
          <w:sz w:val="24"/>
          <w:szCs w:val="24"/>
        </w:rPr>
        <w:t>, one-</w:t>
      </w:r>
      <w:r w:rsidR="00F0758D">
        <w:rPr>
          <w:rFonts w:asciiTheme="majorBidi" w:hAnsiTheme="majorBidi" w:cstheme="majorBidi"/>
          <w:sz w:val="24"/>
          <w:szCs w:val="24"/>
        </w:rPr>
        <w:t>time event)</w:t>
      </w:r>
    </w:p>
    <w:p w14:paraId="0A08CA0B" w14:textId="1D1E5C0A" w:rsidR="00D87D55" w:rsidRPr="00F0758D" w:rsidRDefault="00F0758D" w:rsidP="0081115E">
      <w:pPr>
        <w:spacing w:before="120" w:after="120"/>
        <w:ind w:left="360"/>
        <w:rPr>
          <w:rFonts w:asciiTheme="majorBidi" w:hAnsiTheme="majorBidi" w:cstheme="majorBidi"/>
          <w:sz w:val="24"/>
          <w:szCs w:val="24"/>
        </w:rPr>
      </w:pPr>
      <w:r w:rsidRPr="00F0758D">
        <w:rPr>
          <w:rFonts w:asciiTheme="majorBidi" w:hAnsiTheme="majorBidi" w:cstheme="majorBidi"/>
          <w:sz w:val="24"/>
          <w:szCs w:val="24"/>
        </w:rPr>
        <w:t xml:space="preserve">      b. </w:t>
      </w:r>
      <w:proofErr w:type="spellStart"/>
      <w:r w:rsidRPr="00F0758D">
        <w:rPr>
          <w:rFonts w:asciiTheme="majorBidi" w:hAnsiTheme="majorBidi" w:cstheme="majorBidi"/>
          <w:sz w:val="24"/>
          <w:szCs w:val="24"/>
        </w:rPr>
        <w:t>Óscar</w:t>
      </w:r>
      <w:proofErr w:type="spellEnd"/>
      <w:r w:rsidRPr="00F0758D">
        <w:rPr>
          <w:rFonts w:asciiTheme="majorBidi" w:hAnsiTheme="majorBidi" w:cstheme="majorBidi"/>
          <w:sz w:val="24"/>
          <w:szCs w:val="24"/>
        </w:rPr>
        <w:t xml:space="preserve"> </w:t>
      </w:r>
      <w:proofErr w:type="spellStart"/>
      <w:r w:rsidRPr="00F0758D">
        <w:rPr>
          <w:rFonts w:asciiTheme="majorBidi" w:hAnsiTheme="majorBidi" w:cstheme="majorBidi"/>
          <w:sz w:val="24"/>
          <w:szCs w:val="24"/>
        </w:rPr>
        <w:t>jug</w:t>
      </w:r>
      <w:r w:rsidRPr="00F0758D">
        <w:rPr>
          <w:rFonts w:asciiTheme="majorBidi" w:hAnsiTheme="majorBidi" w:cstheme="majorBidi"/>
          <w:b/>
          <w:bCs/>
          <w:sz w:val="24"/>
          <w:szCs w:val="24"/>
        </w:rPr>
        <w:t>ó</w:t>
      </w:r>
      <w:r w:rsidR="0081115E">
        <w:rPr>
          <w:rFonts w:asciiTheme="majorBidi" w:hAnsiTheme="majorBidi" w:cstheme="majorBidi"/>
          <w:b/>
          <w:bCs/>
          <w:sz w:val="24"/>
          <w:szCs w:val="24"/>
          <w:vertAlign w:val="subscript"/>
        </w:rPr>
        <w:t>PRET</w:t>
      </w:r>
      <w:proofErr w:type="spellEnd"/>
      <w:r w:rsidR="0081115E">
        <w:rPr>
          <w:rFonts w:asciiTheme="majorBidi" w:hAnsiTheme="majorBidi" w:cstheme="majorBidi"/>
          <w:b/>
          <w:bCs/>
          <w:sz w:val="24"/>
          <w:szCs w:val="24"/>
        </w:rPr>
        <w:t xml:space="preserve">    </w:t>
      </w:r>
      <w:r w:rsidR="00D87D55" w:rsidRPr="00F0758D">
        <w:rPr>
          <w:rFonts w:asciiTheme="majorBidi" w:hAnsiTheme="majorBidi" w:cstheme="majorBidi"/>
          <w:sz w:val="24"/>
          <w:szCs w:val="24"/>
        </w:rPr>
        <w:t xml:space="preserve">al </w:t>
      </w:r>
      <w:r>
        <w:rPr>
          <w:rFonts w:asciiTheme="majorBidi" w:hAnsiTheme="majorBidi" w:cstheme="majorBidi"/>
          <w:sz w:val="24"/>
          <w:szCs w:val="24"/>
        </w:rPr>
        <w:t xml:space="preserve">     </w:t>
      </w:r>
      <w:r w:rsidR="0081115E">
        <w:rPr>
          <w:rFonts w:asciiTheme="majorBidi" w:hAnsiTheme="majorBidi" w:cstheme="majorBidi"/>
          <w:sz w:val="24"/>
          <w:szCs w:val="24"/>
        </w:rPr>
        <w:t xml:space="preserve"> </w:t>
      </w:r>
      <w:proofErr w:type="spellStart"/>
      <w:r w:rsidR="00D87D55" w:rsidRPr="00F0758D">
        <w:rPr>
          <w:rFonts w:asciiTheme="majorBidi" w:hAnsiTheme="majorBidi" w:cstheme="majorBidi"/>
          <w:sz w:val="24"/>
          <w:szCs w:val="24"/>
        </w:rPr>
        <w:t>tenis</w:t>
      </w:r>
      <w:proofErr w:type="spellEnd"/>
      <w:r w:rsidR="00D87D55" w:rsidRPr="00F0758D">
        <w:rPr>
          <w:rFonts w:asciiTheme="majorBidi" w:hAnsiTheme="majorBidi" w:cstheme="majorBidi"/>
          <w:sz w:val="24"/>
          <w:szCs w:val="24"/>
        </w:rPr>
        <w:t xml:space="preserve"> </w:t>
      </w:r>
      <w:r>
        <w:rPr>
          <w:rFonts w:asciiTheme="majorBidi" w:hAnsiTheme="majorBidi" w:cstheme="majorBidi"/>
          <w:sz w:val="24"/>
          <w:szCs w:val="24"/>
        </w:rPr>
        <w:t xml:space="preserve">  </w:t>
      </w:r>
      <w:r w:rsidR="00D87D55" w:rsidRPr="00F0758D">
        <w:rPr>
          <w:rFonts w:asciiTheme="majorBidi" w:hAnsiTheme="majorBidi" w:cstheme="majorBidi"/>
          <w:sz w:val="24"/>
          <w:szCs w:val="24"/>
        </w:rPr>
        <w:t>la</w:t>
      </w:r>
      <w:r>
        <w:rPr>
          <w:rFonts w:asciiTheme="majorBidi" w:hAnsiTheme="majorBidi" w:cstheme="majorBidi"/>
          <w:sz w:val="24"/>
          <w:szCs w:val="24"/>
        </w:rPr>
        <w:t xml:space="preserve"> </w:t>
      </w:r>
      <w:r w:rsidR="00D87D55" w:rsidRPr="00F0758D">
        <w:rPr>
          <w:rFonts w:asciiTheme="majorBidi" w:hAnsiTheme="majorBidi" w:cstheme="majorBidi"/>
          <w:sz w:val="24"/>
          <w:szCs w:val="24"/>
        </w:rPr>
        <w:t xml:space="preserve"> </w:t>
      </w:r>
      <w:r w:rsidR="0081115E">
        <w:rPr>
          <w:rFonts w:asciiTheme="majorBidi" w:hAnsiTheme="majorBidi" w:cstheme="majorBidi"/>
          <w:sz w:val="24"/>
          <w:szCs w:val="24"/>
        </w:rPr>
        <w:t xml:space="preserve"> </w:t>
      </w:r>
      <w:proofErr w:type="spellStart"/>
      <w:proofErr w:type="gramStart"/>
      <w:r w:rsidR="00D87D55" w:rsidRPr="00F0758D">
        <w:rPr>
          <w:rFonts w:asciiTheme="majorBidi" w:hAnsiTheme="majorBidi" w:cstheme="majorBidi"/>
          <w:sz w:val="24"/>
          <w:szCs w:val="24"/>
        </w:rPr>
        <w:t>semana</w:t>
      </w:r>
      <w:proofErr w:type="spellEnd"/>
      <w:r w:rsidR="00C42FC9">
        <w:rPr>
          <w:rFonts w:asciiTheme="majorBidi" w:hAnsiTheme="majorBidi" w:cstheme="majorBidi"/>
          <w:sz w:val="24"/>
          <w:szCs w:val="24"/>
        </w:rPr>
        <w:t xml:space="preserve"> </w:t>
      </w:r>
      <w:r w:rsidR="00D87D55" w:rsidRPr="00F0758D">
        <w:rPr>
          <w:rFonts w:asciiTheme="majorBidi" w:hAnsiTheme="majorBidi" w:cstheme="majorBidi"/>
          <w:sz w:val="24"/>
          <w:szCs w:val="24"/>
        </w:rPr>
        <w:t xml:space="preserve"> </w:t>
      </w:r>
      <w:proofErr w:type="spellStart"/>
      <w:r w:rsidR="00D87D55" w:rsidRPr="00F0758D">
        <w:rPr>
          <w:rFonts w:asciiTheme="majorBidi" w:hAnsiTheme="majorBidi" w:cstheme="majorBidi"/>
          <w:sz w:val="24"/>
          <w:szCs w:val="24"/>
        </w:rPr>
        <w:t>pasada</w:t>
      </w:r>
      <w:proofErr w:type="spellEnd"/>
      <w:proofErr w:type="gramEnd"/>
      <w:r w:rsidRPr="00F0758D">
        <w:rPr>
          <w:rFonts w:asciiTheme="majorBidi" w:hAnsiTheme="majorBidi" w:cstheme="majorBidi"/>
          <w:sz w:val="24"/>
          <w:szCs w:val="24"/>
        </w:rPr>
        <w:br/>
        <w:t xml:space="preserve">          Oscar play</w:t>
      </w:r>
      <w:r w:rsidRPr="00F0758D">
        <w:rPr>
          <w:rFonts w:asciiTheme="majorBidi" w:hAnsiTheme="majorBidi" w:cstheme="majorBidi"/>
          <w:b/>
          <w:bCs/>
          <w:sz w:val="24"/>
          <w:szCs w:val="24"/>
        </w:rPr>
        <w:t>ed</w:t>
      </w:r>
      <w:r w:rsidR="0081115E">
        <w:rPr>
          <w:rFonts w:asciiTheme="majorBidi" w:hAnsiTheme="majorBidi" w:cstheme="majorBidi"/>
          <w:b/>
          <w:bCs/>
          <w:sz w:val="24"/>
          <w:szCs w:val="24"/>
        </w:rPr>
        <w:t xml:space="preserve">    </w:t>
      </w:r>
      <w:r w:rsidRPr="00F0758D">
        <w:rPr>
          <w:rFonts w:asciiTheme="majorBidi" w:hAnsiTheme="majorBidi" w:cstheme="majorBidi"/>
          <w:sz w:val="24"/>
          <w:szCs w:val="24"/>
        </w:rPr>
        <w:t xml:space="preserve">to-the </w:t>
      </w:r>
      <w:r w:rsidR="00C42FC9">
        <w:rPr>
          <w:rFonts w:asciiTheme="majorBidi" w:hAnsiTheme="majorBidi" w:cstheme="majorBidi"/>
          <w:sz w:val="24"/>
          <w:szCs w:val="24"/>
        </w:rPr>
        <w:t xml:space="preserve">  </w:t>
      </w:r>
      <w:r w:rsidRPr="00F0758D">
        <w:rPr>
          <w:rFonts w:asciiTheme="majorBidi" w:hAnsiTheme="majorBidi" w:cstheme="majorBidi"/>
          <w:sz w:val="24"/>
          <w:szCs w:val="24"/>
        </w:rPr>
        <w:t xml:space="preserve">tennis </w:t>
      </w:r>
      <w:r w:rsidR="00C42FC9">
        <w:rPr>
          <w:rFonts w:asciiTheme="majorBidi" w:hAnsiTheme="majorBidi" w:cstheme="majorBidi"/>
          <w:sz w:val="24"/>
          <w:szCs w:val="24"/>
        </w:rPr>
        <w:t xml:space="preserve"> </w:t>
      </w:r>
      <w:r w:rsidRPr="00F0758D">
        <w:rPr>
          <w:rFonts w:asciiTheme="majorBidi" w:hAnsiTheme="majorBidi" w:cstheme="majorBidi"/>
          <w:sz w:val="24"/>
          <w:szCs w:val="24"/>
        </w:rPr>
        <w:t xml:space="preserve">the </w:t>
      </w:r>
      <w:r w:rsidR="00C42FC9">
        <w:rPr>
          <w:rFonts w:asciiTheme="majorBidi" w:hAnsiTheme="majorBidi" w:cstheme="majorBidi"/>
          <w:sz w:val="24"/>
          <w:szCs w:val="24"/>
        </w:rPr>
        <w:t xml:space="preserve"> </w:t>
      </w:r>
      <w:r w:rsidRPr="00F0758D">
        <w:rPr>
          <w:rFonts w:asciiTheme="majorBidi" w:hAnsiTheme="majorBidi" w:cstheme="majorBidi"/>
          <w:sz w:val="24"/>
          <w:szCs w:val="24"/>
        </w:rPr>
        <w:t>week</w:t>
      </w:r>
      <w:r>
        <w:rPr>
          <w:rFonts w:asciiTheme="majorBidi" w:hAnsiTheme="majorBidi" w:cstheme="majorBidi"/>
          <w:sz w:val="24"/>
          <w:szCs w:val="24"/>
        </w:rPr>
        <w:t xml:space="preserve">     last</w:t>
      </w:r>
    </w:p>
    <w:p w14:paraId="0E3BD015" w14:textId="77777777" w:rsidR="00D87D55" w:rsidRPr="00F0758D" w:rsidRDefault="00D87D55" w:rsidP="00383096">
      <w:pPr>
        <w:spacing w:before="120" w:after="120"/>
        <w:jc w:val="both"/>
        <w:rPr>
          <w:rFonts w:asciiTheme="majorBidi" w:hAnsiTheme="majorBidi" w:cstheme="majorBidi"/>
          <w:sz w:val="24"/>
          <w:szCs w:val="24"/>
        </w:rPr>
      </w:pPr>
    </w:p>
    <w:p w14:paraId="27AA5F11" w14:textId="77777777" w:rsidR="005F6E65" w:rsidRDefault="00F958AA" w:rsidP="00CD6958">
      <w:pPr>
        <w:spacing w:before="120" w:after="120" w:line="48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In contrast, </w:t>
      </w:r>
      <w:r w:rsidR="002E1FEE" w:rsidRPr="00D44584">
        <w:rPr>
          <w:rFonts w:asciiTheme="majorBidi" w:hAnsiTheme="majorBidi" w:cstheme="majorBidi"/>
          <w:sz w:val="24"/>
          <w:szCs w:val="24"/>
        </w:rPr>
        <w:t xml:space="preserve">Spanish marks </w:t>
      </w:r>
      <w:r w:rsidR="00D87D55">
        <w:rPr>
          <w:rFonts w:asciiTheme="majorBidi" w:hAnsiTheme="majorBidi" w:cstheme="majorBidi"/>
          <w:sz w:val="24"/>
          <w:szCs w:val="24"/>
        </w:rPr>
        <w:t xml:space="preserve">the </w:t>
      </w:r>
      <w:r w:rsidR="009D77B8">
        <w:rPr>
          <w:rFonts w:asciiTheme="majorBidi" w:hAnsiTheme="majorBidi" w:cstheme="majorBidi"/>
          <w:sz w:val="24"/>
          <w:szCs w:val="24"/>
        </w:rPr>
        <w:t>imperfect</w:t>
      </w:r>
      <w:r w:rsidR="002E1FEE" w:rsidRPr="00D44584">
        <w:rPr>
          <w:rFonts w:asciiTheme="majorBidi" w:hAnsiTheme="majorBidi" w:cstheme="majorBidi"/>
          <w:sz w:val="24"/>
          <w:szCs w:val="24"/>
        </w:rPr>
        <w:t>ive</w:t>
      </w:r>
      <w:r w:rsidR="00D87D55">
        <w:rPr>
          <w:rFonts w:asciiTheme="majorBidi" w:hAnsiTheme="majorBidi" w:cstheme="majorBidi"/>
          <w:sz w:val="24"/>
          <w:szCs w:val="24"/>
        </w:rPr>
        <w:t>/</w:t>
      </w:r>
      <w:r w:rsidR="002E1FEE" w:rsidRPr="00D44584">
        <w:rPr>
          <w:rFonts w:asciiTheme="majorBidi" w:hAnsiTheme="majorBidi" w:cstheme="majorBidi"/>
          <w:sz w:val="24"/>
          <w:szCs w:val="24"/>
        </w:rPr>
        <w:t xml:space="preserve">perfective </w:t>
      </w:r>
      <w:r w:rsidR="00D87D55">
        <w:rPr>
          <w:rFonts w:asciiTheme="majorBidi" w:hAnsiTheme="majorBidi" w:cstheme="majorBidi"/>
          <w:sz w:val="24"/>
          <w:szCs w:val="24"/>
        </w:rPr>
        <w:t>distinction</w:t>
      </w:r>
      <w:r w:rsidR="002E1FEE" w:rsidRPr="00D44584">
        <w:rPr>
          <w:rFonts w:asciiTheme="majorBidi" w:hAnsiTheme="majorBidi" w:cstheme="majorBidi"/>
          <w:sz w:val="24"/>
          <w:szCs w:val="24"/>
        </w:rPr>
        <w:t xml:space="preserve"> with </w:t>
      </w:r>
      <w:r w:rsidR="002E1FEE">
        <w:rPr>
          <w:rFonts w:asciiTheme="majorBidi" w:hAnsiTheme="majorBidi" w:cstheme="majorBidi"/>
          <w:sz w:val="24"/>
          <w:szCs w:val="24"/>
        </w:rPr>
        <w:t xml:space="preserve">two distinctive verbal endings known as </w:t>
      </w:r>
      <w:r w:rsidR="009D77B8">
        <w:rPr>
          <w:rFonts w:asciiTheme="majorBidi" w:hAnsiTheme="majorBidi" w:cstheme="majorBidi"/>
          <w:sz w:val="24"/>
          <w:szCs w:val="24"/>
        </w:rPr>
        <w:t>Preterit</w:t>
      </w:r>
      <w:r w:rsidR="002E1FEE" w:rsidRPr="00D44584">
        <w:rPr>
          <w:rFonts w:asciiTheme="majorBidi" w:hAnsiTheme="majorBidi" w:cstheme="majorBidi"/>
          <w:sz w:val="24"/>
          <w:szCs w:val="24"/>
        </w:rPr>
        <w:t xml:space="preserve"> </w:t>
      </w:r>
      <w:r w:rsidR="006F35DD">
        <w:rPr>
          <w:rFonts w:asciiTheme="majorBidi" w:hAnsiTheme="majorBidi" w:cstheme="majorBidi"/>
          <w:sz w:val="24"/>
          <w:szCs w:val="24"/>
        </w:rPr>
        <w:t xml:space="preserve">(for finished events) and </w:t>
      </w:r>
      <w:r w:rsidR="009D77B8">
        <w:rPr>
          <w:rFonts w:asciiTheme="majorBidi" w:hAnsiTheme="majorBidi" w:cstheme="majorBidi"/>
          <w:sz w:val="24"/>
          <w:szCs w:val="24"/>
        </w:rPr>
        <w:t>Imperfect</w:t>
      </w:r>
      <w:r w:rsidR="002E1FEE">
        <w:rPr>
          <w:rFonts w:asciiTheme="majorBidi" w:hAnsiTheme="majorBidi" w:cstheme="majorBidi"/>
          <w:sz w:val="24"/>
          <w:szCs w:val="24"/>
        </w:rPr>
        <w:t xml:space="preserve"> (for unfinished events)</w:t>
      </w:r>
      <w:r w:rsidR="002E1FEE" w:rsidRPr="00D44584">
        <w:rPr>
          <w:rFonts w:asciiTheme="majorBidi" w:hAnsiTheme="majorBidi" w:cstheme="majorBidi"/>
          <w:sz w:val="24"/>
          <w:szCs w:val="24"/>
        </w:rPr>
        <w:t>.</w:t>
      </w:r>
      <w:r w:rsidR="002E1FEE">
        <w:rPr>
          <w:rFonts w:asciiTheme="majorBidi" w:hAnsiTheme="majorBidi" w:cstheme="majorBidi"/>
          <w:sz w:val="24"/>
          <w:szCs w:val="24"/>
        </w:rPr>
        <w:t xml:space="preserve"> I</w:t>
      </w:r>
      <w:r w:rsidR="005F6E65">
        <w:rPr>
          <w:rFonts w:asciiTheme="majorBidi" w:hAnsiTheme="majorBidi" w:cstheme="majorBidi"/>
          <w:sz w:val="24"/>
          <w:szCs w:val="24"/>
        </w:rPr>
        <w:t xml:space="preserve">n example (1b) </w:t>
      </w:r>
      <w:r w:rsidR="002E1FEE">
        <w:rPr>
          <w:rFonts w:asciiTheme="majorBidi" w:hAnsiTheme="majorBidi" w:cstheme="majorBidi"/>
          <w:sz w:val="24"/>
          <w:szCs w:val="24"/>
        </w:rPr>
        <w:t xml:space="preserve">the verb is marked with </w:t>
      </w:r>
      <w:r w:rsidR="009D77B8">
        <w:rPr>
          <w:rFonts w:asciiTheme="majorBidi" w:hAnsiTheme="majorBidi" w:cstheme="majorBidi"/>
          <w:sz w:val="24"/>
          <w:szCs w:val="24"/>
        </w:rPr>
        <w:t>Imperfect</w:t>
      </w:r>
      <w:r w:rsidR="00C11CD5">
        <w:rPr>
          <w:rFonts w:asciiTheme="majorBidi" w:hAnsiTheme="majorBidi" w:cstheme="majorBidi"/>
          <w:sz w:val="24"/>
          <w:szCs w:val="24"/>
        </w:rPr>
        <w:t xml:space="preserve"> </w:t>
      </w:r>
      <w:r w:rsidR="002E1FEE">
        <w:rPr>
          <w:rFonts w:asciiTheme="majorBidi" w:hAnsiTheme="majorBidi" w:cstheme="majorBidi"/>
          <w:sz w:val="24"/>
          <w:szCs w:val="24"/>
        </w:rPr>
        <w:t>morphology (-</w:t>
      </w:r>
      <w:r w:rsidR="002E1FEE" w:rsidRPr="00E6020B">
        <w:rPr>
          <w:rFonts w:asciiTheme="majorBidi" w:hAnsiTheme="majorBidi" w:cstheme="majorBidi"/>
          <w:i/>
          <w:iCs/>
          <w:sz w:val="24"/>
          <w:szCs w:val="24"/>
        </w:rPr>
        <w:t>aba</w:t>
      </w:r>
      <w:r w:rsidR="002E1FEE">
        <w:rPr>
          <w:rFonts w:asciiTheme="majorBidi" w:hAnsiTheme="majorBidi" w:cstheme="majorBidi"/>
          <w:sz w:val="24"/>
          <w:szCs w:val="24"/>
        </w:rPr>
        <w:t xml:space="preserve">) </w:t>
      </w:r>
      <w:r w:rsidR="00C11CD5">
        <w:rPr>
          <w:rFonts w:asciiTheme="majorBidi" w:hAnsiTheme="majorBidi" w:cstheme="majorBidi"/>
          <w:sz w:val="24"/>
          <w:szCs w:val="24"/>
        </w:rPr>
        <w:t xml:space="preserve">and it </w:t>
      </w:r>
      <w:r w:rsidR="005F6E65">
        <w:rPr>
          <w:rFonts w:asciiTheme="majorBidi" w:hAnsiTheme="majorBidi" w:cstheme="majorBidi"/>
          <w:sz w:val="24"/>
          <w:szCs w:val="24"/>
        </w:rPr>
        <w:t>expresses both past</w:t>
      </w:r>
      <w:r w:rsidR="002E1FEE">
        <w:rPr>
          <w:rFonts w:asciiTheme="majorBidi" w:hAnsiTheme="majorBidi" w:cstheme="majorBidi"/>
          <w:sz w:val="24"/>
          <w:szCs w:val="24"/>
        </w:rPr>
        <w:t xml:space="preserve"> and </w:t>
      </w:r>
      <w:r w:rsidR="009D77B8">
        <w:rPr>
          <w:rFonts w:asciiTheme="majorBidi" w:hAnsiTheme="majorBidi" w:cstheme="majorBidi"/>
          <w:sz w:val="24"/>
          <w:szCs w:val="24"/>
        </w:rPr>
        <w:t xml:space="preserve">imperfective </w:t>
      </w:r>
      <w:r w:rsidR="002E1FEE">
        <w:rPr>
          <w:rFonts w:asciiTheme="majorBidi" w:hAnsiTheme="majorBidi" w:cstheme="majorBidi"/>
          <w:sz w:val="24"/>
          <w:szCs w:val="24"/>
        </w:rPr>
        <w:t>aspect. A</w:t>
      </w:r>
      <w:r w:rsidR="005F6E65">
        <w:rPr>
          <w:rFonts w:asciiTheme="majorBidi" w:hAnsiTheme="majorBidi" w:cstheme="majorBidi"/>
          <w:sz w:val="24"/>
          <w:szCs w:val="24"/>
        </w:rPr>
        <w:t xml:space="preserve"> different morpheme</w:t>
      </w:r>
      <w:r w:rsidR="00307E5E">
        <w:rPr>
          <w:rFonts w:asciiTheme="majorBidi" w:hAnsiTheme="majorBidi" w:cstheme="majorBidi"/>
          <w:sz w:val="24"/>
          <w:szCs w:val="24"/>
        </w:rPr>
        <w:t xml:space="preserve">, the </w:t>
      </w:r>
      <w:r w:rsidR="009D77B8">
        <w:rPr>
          <w:rFonts w:asciiTheme="majorBidi" w:hAnsiTheme="majorBidi" w:cstheme="majorBidi"/>
          <w:sz w:val="24"/>
          <w:szCs w:val="24"/>
        </w:rPr>
        <w:t>Preterit</w:t>
      </w:r>
      <w:r w:rsidR="00C11CD5">
        <w:rPr>
          <w:rFonts w:asciiTheme="majorBidi" w:hAnsiTheme="majorBidi" w:cstheme="majorBidi"/>
          <w:sz w:val="24"/>
          <w:szCs w:val="24"/>
        </w:rPr>
        <w:t>,</w:t>
      </w:r>
      <w:r w:rsidR="005F6E65">
        <w:rPr>
          <w:rFonts w:asciiTheme="majorBidi" w:hAnsiTheme="majorBidi" w:cstheme="majorBidi"/>
          <w:sz w:val="24"/>
          <w:szCs w:val="24"/>
        </w:rPr>
        <w:t xml:space="preserve"> is used to express perfective aspect in example (2b)</w:t>
      </w:r>
      <w:r w:rsidR="006F35DD">
        <w:rPr>
          <w:rFonts w:asciiTheme="majorBidi" w:hAnsiTheme="majorBidi" w:cstheme="majorBidi"/>
          <w:sz w:val="24"/>
          <w:szCs w:val="24"/>
        </w:rPr>
        <w:t xml:space="preserve"> (see details in </w:t>
      </w:r>
      <w:proofErr w:type="spellStart"/>
      <w:r w:rsidR="006F35DD">
        <w:rPr>
          <w:rFonts w:asciiTheme="majorBidi" w:hAnsiTheme="majorBidi" w:cstheme="majorBidi"/>
          <w:sz w:val="24"/>
          <w:szCs w:val="24"/>
        </w:rPr>
        <w:t>Montrul</w:t>
      </w:r>
      <w:proofErr w:type="spellEnd"/>
      <w:r w:rsidR="006F35DD">
        <w:rPr>
          <w:rFonts w:asciiTheme="majorBidi" w:hAnsiTheme="majorBidi" w:cstheme="majorBidi"/>
          <w:sz w:val="24"/>
          <w:szCs w:val="24"/>
        </w:rPr>
        <w:t xml:space="preserve"> &amp; Slabakova, 2002, 2003)</w:t>
      </w:r>
      <w:r w:rsidR="005F6E65">
        <w:rPr>
          <w:rFonts w:asciiTheme="majorBidi" w:hAnsiTheme="majorBidi" w:cstheme="majorBidi"/>
          <w:sz w:val="24"/>
          <w:szCs w:val="24"/>
        </w:rPr>
        <w:t>.</w:t>
      </w:r>
      <w:r w:rsidR="00C11CD5">
        <w:rPr>
          <w:rFonts w:asciiTheme="majorBidi" w:hAnsiTheme="majorBidi" w:cstheme="majorBidi"/>
          <w:sz w:val="24"/>
          <w:szCs w:val="24"/>
        </w:rPr>
        <w:t xml:space="preserve"> </w:t>
      </w:r>
      <w:r w:rsidR="00D87D55">
        <w:rPr>
          <w:rFonts w:asciiTheme="majorBidi" w:hAnsiTheme="majorBidi" w:cstheme="majorBidi"/>
          <w:sz w:val="24"/>
          <w:szCs w:val="24"/>
        </w:rPr>
        <w:t>This shows</w:t>
      </w:r>
      <w:r w:rsidR="00B773E1">
        <w:rPr>
          <w:rFonts w:asciiTheme="majorBidi" w:hAnsiTheme="majorBidi" w:cstheme="majorBidi"/>
          <w:sz w:val="24"/>
          <w:szCs w:val="24"/>
        </w:rPr>
        <w:t xml:space="preserve"> that </w:t>
      </w:r>
      <w:r w:rsidR="00E6020B">
        <w:rPr>
          <w:rFonts w:asciiTheme="majorBidi" w:hAnsiTheme="majorBidi" w:cstheme="majorBidi"/>
          <w:sz w:val="24"/>
          <w:szCs w:val="24"/>
        </w:rPr>
        <w:t xml:space="preserve">in Spanish </w:t>
      </w:r>
      <w:r w:rsidR="006F35DD">
        <w:rPr>
          <w:rFonts w:asciiTheme="majorBidi" w:hAnsiTheme="majorBidi" w:cstheme="majorBidi"/>
          <w:sz w:val="24"/>
          <w:szCs w:val="24"/>
        </w:rPr>
        <w:t xml:space="preserve">these </w:t>
      </w:r>
      <w:r w:rsidR="006A5FFC">
        <w:rPr>
          <w:rFonts w:asciiTheme="majorBidi" w:hAnsiTheme="majorBidi" w:cstheme="majorBidi"/>
          <w:sz w:val="24"/>
          <w:szCs w:val="24"/>
        </w:rPr>
        <w:t>sem</w:t>
      </w:r>
      <w:r w:rsidR="006A5FFC" w:rsidRPr="006A5FFC">
        <w:rPr>
          <w:rFonts w:asciiTheme="majorBidi" w:hAnsiTheme="majorBidi" w:cstheme="majorBidi"/>
          <w:sz w:val="24"/>
          <w:szCs w:val="24"/>
        </w:rPr>
        <w:t>antic aspectual distinctions receive</w:t>
      </w:r>
      <w:r w:rsidR="006A5FFC">
        <w:rPr>
          <w:rFonts w:asciiTheme="majorBidi" w:hAnsiTheme="majorBidi" w:cstheme="majorBidi"/>
          <w:sz w:val="24"/>
          <w:szCs w:val="24"/>
        </w:rPr>
        <w:t xml:space="preserve"> an </w:t>
      </w:r>
      <w:r w:rsidR="006A5FFC" w:rsidRPr="006A5FFC">
        <w:rPr>
          <w:rFonts w:asciiTheme="majorBidi" w:hAnsiTheme="majorBidi" w:cstheme="majorBidi"/>
          <w:sz w:val="24"/>
          <w:szCs w:val="24"/>
        </w:rPr>
        <w:t>overt morphological expression</w:t>
      </w:r>
      <w:r w:rsidR="006A5FFC">
        <w:rPr>
          <w:rFonts w:asciiTheme="majorBidi" w:hAnsiTheme="majorBidi" w:cstheme="majorBidi"/>
          <w:sz w:val="24"/>
          <w:szCs w:val="24"/>
        </w:rPr>
        <w:t xml:space="preserve">; that is, </w:t>
      </w:r>
      <w:r w:rsidR="00D87D55">
        <w:rPr>
          <w:rFonts w:asciiTheme="majorBidi" w:hAnsiTheme="majorBidi" w:cstheme="majorBidi"/>
          <w:sz w:val="24"/>
          <w:szCs w:val="24"/>
        </w:rPr>
        <w:t>there is</w:t>
      </w:r>
      <w:r w:rsidR="00B773E1">
        <w:rPr>
          <w:rFonts w:asciiTheme="majorBidi" w:hAnsiTheme="majorBidi" w:cstheme="majorBidi"/>
          <w:sz w:val="24"/>
          <w:szCs w:val="24"/>
        </w:rPr>
        <w:t xml:space="preserve"> a direct mapping </w:t>
      </w:r>
      <w:r w:rsidR="006A5FFC">
        <w:rPr>
          <w:rFonts w:asciiTheme="majorBidi" w:hAnsiTheme="majorBidi" w:cstheme="majorBidi"/>
          <w:sz w:val="24"/>
          <w:szCs w:val="24"/>
        </w:rPr>
        <w:t>between</w:t>
      </w:r>
      <w:r w:rsidR="00B773E1">
        <w:rPr>
          <w:rFonts w:asciiTheme="majorBidi" w:hAnsiTheme="majorBidi" w:cstheme="majorBidi"/>
          <w:sz w:val="24"/>
          <w:szCs w:val="24"/>
        </w:rPr>
        <w:t xml:space="preserve"> </w:t>
      </w:r>
      <w:r w:rsidR="006A5FFC">
        <w:rPr>
          <w:rFonts w:asciiTheme="majorBidi" w:hAnsiTheme="majorBidi" w:cstheme="majorBidi"/>
          <w:sz w:val="24"/>
          <w:szCs w:val="24"/>
        </w:rPr>
        <w:t xml:space="preserve">perfective and </w:t>
      </w:r>
      <w:r w:rsidR="009D77B8">
        <w:rPr>
          <w:rFonts w:asciiTheme="majorBidi" w:hAnsiTheme="majorBidi" w:cstheme="majorBidi"/>
          <w:sz w:val="24"/>
          <w:szCs w:val="24"/>
        </w:rPr>
        <w:t xml:space="preserve">imperfective </w:t>
      </w:r>
      <w:r w:rsidR="006A5FFC">
        <w:rPr>
          <w:rFonts w:asciiTheme="majorBidi" w:hAnsiTheme="majorBidi" w:cstheme="majorBidi"/>
          <w:sz w:val="24"/>
          <w:szCs w:val="24"/>
        </w:rPr>
        <w:t xml:space="preserve">aspect </w:t>
      </w:r>
      <w:r w:rsidR="00E6020B">
        <w:rPr>
          <w:rFonts w:asciiTheme="majorBidi" w:hAnsiTheme="majorBidi" w:cstheme="majorBidi"/>
          <w:sz w:val="24"/>
          <w:szCs w:val="24"/>
        </w:rPr>
        <w:t>onto</w:t>
      </w:r>
      <w:r w:rsidR="00B773E1">
        <w:rPr>
          <w:rFonts w:asciiTheme="majorBidi" w:hAnsiTheme="majorBidi" w:cstheme="majorBidi"/>
          <w:sz w:val="24"/>
          <w:szCs w:val="24"/>
        </w:rPr>
        <w:t xml:space="preserve"> a </w:t>
      </w:r>
      <w:r w:rsidR="00D87D55">
        <w:rPr>
          <w:rFonts w:asciiTheme="majorBidi" w:hAnsiTheme="majorBidi" w:cstheme="majorBidi"/>
          <w:sz w:val="24"/>
          <w:szCs w:val="24"/>
        </w:rPr>
        <w:t xml:space="preserve">distinctive </w:t>
      </w:r>
      <w:r w:rsidR="00B773E1">
        <w:rPr>
          <w:rFonts w:asciiTheme="majorBidi" w:hAnsiTheme="majorBidi" w:cstheme="majorBidi"/>
          <w:sz w:val="24"/>
          <w:szCs w:val="24"/>
        </w:rPr>
        <w:t>morphological form</w:t>
      </w:r>
      <w:r w:rsidR="006F35DD">
        <w:rPr>
          <w:rFonts w:asciiTheme="majorBidi" w:hAnsiTheme="majorBidi" w:cstheme="majorBidi"/>
          <w:sz w:val="24"/>
          <w:szCs w:val="24"/>
        </w:rPr>
        <w:t xml:space="preserve"> (</w:t>
      </w:r>
      <w:r w:rsidR="009D77B8">
        <w:rPr>
          <w:rFonts w:asciiTheme="majorBidi" w:hAnsiTheme="majorBidi" w:cstheme="majorBidi"/>
          <w:sz w:val="24"/>
          <w:szCs w:val="24"/>
        </w:rPr>
        <w:t>Preterit</w:t>
      </w:r>
      <w:r w:rsidR="00D87D55">
        <w:rPr>
          <w:rFonts w:asciiTheme="majorBidi" w:hAnsiTheme="majorBidi" w:cstheme="majorBidi"/>
          <w:sz w:val="24"/>
          <w:szCs w:val="24"/>
        </w:rPr>
        <w:t xml:space="preserve"> </w:t>
      </w:r>
      <w:r w:rsidR="00AC26ED">
        <w:rPr>
          <w:rFonts w:asciiTheme="majorBidi" w:hAnsiTheme="majorBidi" w:cstheme="majorBidi"/>
          <w:sz w:val="24"/>
          <w:szCs w:val="24"/>
        </w:rPr>
        <w:t>or</w:t>
      </w:r>
      <w:r w:rsidR="006F35DD">
        <w:rPr>
          <w:rFonts w:asciiTheme="majorBidi" w:hAnsiTheme="majorBidi" w:cstheme="majorBidi"/>
          <w:sz w:val="24"/>
          <w:szCs w:val="24"/>
        </w:rPr>
        <w:t xml:space="preserve"> </w:t>
      </w:r>
      <w:r w:rsidR="009D77B8">
        <w:rPr>
          <w:rFonts w:asciiTheme="majorBidi" w:hAnsiTheme="majorBidi" w:cstheme="majorBidi"/>
          <w:sz w:val="24"/>
          <w:szCs w:val="24"/>
        </w:rPr>
        <w:t>Imperfect</w:t>
      </w:r>
      <w:r w:rsidR="00D87D55">
        <w:rPr>
          <w:rFonts w:asciiTheme="majorBidi" w:hAnsiTheme="majorBidi" w:cstheme="majorBidi"/>
          <w:sz w:val="24"/>
          <w:szCs w:val="24"/>
        </w:rPr>
        <w:t>)</w:t>
      </w:r>
      <w:r w:rsidR="00B773E1">
        <w:rPr>
          <w:rFonts w:asciiTheme="majorBidi" w:hAnsiTheme="majorBidi" w:cstheme="majorBidi"/>
          <w:sz w:val="24"/>
          <w:szCs w:val="24"/>
        </w:rPr>
        <w:t>. In English</w:t>
      </w:r>
      <w:r w:rsidR="00AC26ED">
        <w:rPr>
          <w:rFonts w:asciiTheme="majorBidi" w:hAnsiTheme="majorBidi" w:cstheme="majorBidi"/>
          <w:sz w:val="24"/>
          <w:szCs w:val="24"/>
        </w:rPr>
        <w:t>,</w:t>
      </w:r>
      <w:r w:rsidR="00B773E1">
        <w:rPr>
          <w:rFonts w:asciiTheme="majorBidi" w:hAnsiTheme="majorBidi" w:cstheme="majorBidi"/>
          <w:sz w:val="24"/>
          <w:szCs w:val="24"/>
        </w:rPr>
        <w:t xml:space="preserve"> this </w:t>
      </w:r>
      <w:r w:rsidR="00AC26ED">
        <w:rPr>
          <w:rFonts w:asciiTheme="majorBidi" w:hAnsiTheme="majorBidi" w:cstheme="majorBidi"/>
          <w:sz w:val="24"/>
          <w:szCs w:val="24"/>
        </w:rPr>
        <w:t xml:space="preserve">semantic-morphology </w:t>
      </w:r>
      <w:r w:rsidR="00B773E1">
        <w:rPr>
          <w:rFonts w:asciiTheme="majorBidi" w:hAnsiTheme="majorBidi" w:cstheme="majorBidi"/>
          <w:sz w:val="24"/>
          <w:szCs w:val="24"/>
        </w:rPr>
        <w:t>mapping is not as straightforward</w:t>
      </w:r>
      <w:r w:rsidR="006F35DD">
        <w:rPr>
          <w:rFonts w:asciiTheme="majorBidi" w:hAnsiTheme="majorBidi" w:cstheme="majorBidi"/>
          <w:sz w:val="24"/>
          <w:szCs w:val="24"/>
        </w:rPr>
        <w:t>,</w:t>
      </w:r>
      <w:r w:rsidR="00B773E1">
        <w:rPr>
          <w:rFonts w:asciiTheme="majorBidi" w:hAnsiTheme="majorBidi" w:cstheme="majorBidi"/>
          <w:sz w:val="24"/>
          <w:szCs w:val="24"/>
        </w:rPr>
        <w:t xml:space="preserve"> </w:t>
      </w:r>
      <w:r w:rsidR="00E6020B">
        <w:rPr>
          <w:rFonts w:asciiTheme="majorBidi" w:hAnsiTheme="majorBidi" w:cstheme="majorBidi"/>
          <w:sz w:val="24"/>
          <w:szCs w:val="24"/>
        </w:rPr>
        <w:t>as the same morphological f</w:t>
      </w:r>
      <w:r w:rsidR="00B773E1">
        <w:rPr>
          <w:rFonts w:asciiTheme="majorBidi" w:hAnsiTheme="majorBidi" w:cstheme="majorBidi"/>
          <w:sz w:val="24"/>
          <w:szCs w:val="24"/>
        </w:rPr>
        <w:t>orm (i.e. –</w:t>
      </w:r>
      <w:proofErr w:type="spellStart"/>
      <w:proofErr w:type="gramStart"/>
      <w:r w:rsidR="00B773E1" w:rsidRPr="00E6020B">
        <w:rPr>
          <w:rFonts w:asciiTheme="majorBidi" w:hAnsiTheme="majorBidi" w:cstheme="majorBidi"/>
          <w:i/>
          <w:iCs/>
          <w:sz w:val="24"/>
          <w:szCs w:val="24"/>
        </w:rPr>
        <w:t>ed</w:t>
      </w:r>
      <w:proofErr w:type="spellEnd"/>
      <w:proofErr w:type="gramEnd"/>
      <w:r w:rsidR="00B773E1">
        <w:rPr>
          <w:rFonts w:asciiTheme="majorBidi" w:hAnsiTheme="majorBidi" w:cstheme="majorBidi"/>
          <w:sz w:val="24"/>
          <w:szCs w:val="24"/>
        </w:rPr>
        <w:t>) can be used in both perfe</w:t>
      </w:r>
      <w:r w:rsidR="00E6020B">
        <w:rPr>
          <w:rFonts w:asciiTheme="majorBidi" w:hAnsiTheme="majorBidi" w:cstheme="majorBidi"/>
          <w:sz w:val="24"/>
          <w:szCs w:val="24"/>
        </w:rPr>
        <w:t xml:space="preserve">ctive and </w:t>
      </w:r>
      <w:r w:rsidR="009D77B8">
        <w:rPr>
          <w:rFonts w:asciiTheme="majorBidi" w:hAnsiTheme="majorBidi" w:cstheme="majorBidi"/>
          <w:sz w:val="24"/>
          <w:szCs w:val="24"/>
        </w:rPr>
        <w:t xml:space="preserve">imperfective </w:t>
      </w:r>
      <w:r w:rsidR="00E6020B">
        <w:rPr>
          <w:rFonts w:asciiTheme="majorBidi" w:hAnsiTheme="majorBidi" w:cstheme="majorBidi"/>
          <w:sz w:val="24"/>
          <w:szCs w:val="24"/>
        </w:rPr>
        <w:t>contexts</w:t>
      </w:r>
      <w:r w:rsidR="00AC26ED">
        <w:rPr>
          <w:rFonts w:asciiTheme="majorBidi" w:hAnsiTheme="majorBidi" w:cstheme="majorBidi"/>
          <w:sz w:val="24"/>
          <w:szCs w:val="24"/>
        </w:rPr>
        <w:t xml:space="preserve"> as the examples above show</w:t>
      </w:r>
      <w:r w:rsidR="00307E5E">
        <w:rPr>
          <w:rFonts w:asciiTheme="majorBidi" w:hAnsiTheme="majorBidi" w:cstheme="majorBidi"/>
          <w:sz w:val="24"/>
          <w:szCs w:val="24"/>
        </w:rPr>
        <w:t xml:space="preserve"> (Arche 2014a, 2014b</w:t>
      </w:r>
      <w:r>
        <w:rPr>
          <w:rFonts w:asciiTheme="majorBidi" w:hAnsiTheme="majorBidi" w:cstheme="majorBidi"/>
          <w:sz w:val="24"/>
          <w:szCs w:val="24"/>
        </w:rPr>
        <w:t>)</w:t>
      </w:r>
      <w:r w:rsidR="00B773E1">
        <w:rPr>
          <w:rFonts w:asciiTheme="majorBidi" w:hAnsiTheme="majorBidi" w:cstheme="majorBidi"/>
          <w:sz w:val="24"/>
          <w:szCs w:val="24"/>
        </w:rPr>
        <w:t>.</w:t>
      </w:r>
      <w:r w:rsidR="00E6020B">
        <w:rPr>
          <w:rFonts w:asciiTheme="majorBidi" w:hAnsiTheme="majorBidi" w:cstheme="majorBidi"/>
          <w:sz w:val="24"/>
          <w:szCs w:val="24"/>
        </w:rPr>
        <w:t xml:space="preserve"> </w:t>
      </w:r>
      <w:r w:rsidR="00AC26ED">
        <w:rPr>
          <w:rFonts w:asciiTheme="majorBidi" w:hAnsiTheme="majorBidi" w:cstheme="majorBidi"/>
          <w:sz w:val="24"/>
          <w:szCs w:val="24"/>
        </w:rPr>
        <w:t xml:space="preserve">It is </w:t>
      </w:r>
      <w:r w:rsidR="00C11CD5">
        <w:rPr>
          <w:rFonts w:asciiTheme="majorBidi" w:hAnsiTheme="majorBidi" w:cstheme="majorBidi"/>
          <w:sz w:val="24"/>
          <w:szCs w:val="24"/>
        </w:rPr>
        <w:t xml:space="preserve">important to note that despite </w:t>
      </w:r>
      <w:r>
        <w:rPr>
          <w:rFonts w:asciiTheme="majorBidi" w:hAnsiTheme="majorBidi" w:cstheme="majorBidi"/>
          <w:sz w:val="24"/>
          <w:szCs w:val="24"/>
        </w:rPr>
        <w:t>crosslinguistic differences in the expression of aspect</w:t>
      </w:r>
      <w:r w:rsidR="00213907">
        <w:rPr>
          <w:rFonts w:asciiTheme="majorBidi" w:hAnsiTheme="majorBidi" w:cstheme="majorBidi"/>
          <w:sz w:val="24"/>
          <w:szCs w:val="24"/>
        </w:rPr>
        <w:t xml:space="preserve">, </w:t>
      </w:r>
      <w:r w:rsidR="00AC26ED">
        <w:rPr>
          <w:rFonts w:asciiTheme="majorBidi" w:hAnsiTheme="majorBidi" w:cstheme="majorBidi"/>
          <w:sz w:val="24"/>
          <w:szCs w:val="24"/>
        </w:rPr>
        <w:t xml:space="preserve">the same semantic interpretations associated with </w:t>
      </w:r>
      <w:r w:rsidR="009D77B8">
        <w:rPr>
          <w:rFonts w:asciiTheme="majorBidi" w:hAnsiTheme="majorBidi" w:cstheme="majorBidi"/>
          <w:sz w:val="24"/>
          <w:szCs w:val="24"/>
        </w:rPr>
        <w:t xml:space="preserve">imperfective </w:t>
      </w:r>
      <w:r w:rsidR="009121E9">
        <w:rPr>
          <w:rFonts w:asciiTheme="majorBidi" w:hAnsiTheme="majorBidi" w:cstheme="majorBidi"/>
          <w:sz w:val="24"/>
          <w:szCs w:val="24"/>
        </w:rPr>
        <w:t>aspect exist</w:t>
      </w:r>
      <w:r w:rsidR="005249C9">
        <w:rPr>
          <w:rFonts w:asciiTheme="majorBidi" w:hAnsiTheme="majorBidi" w:cstheme="majorBidi"/>
          <w:sz w:val="24"/>
          <w:szCs w:val="24"/>
        </w:rPr>
        <w:t xml:space="preserve"> </w:t>
      </w:r>
      <w:r w:rsidR="00C11CD5">
        <w:rPr>
          <w:rFonts w:asciiTheme="majorBidi" w:hAnsiTheme="majorBidi" w:cstheme="majorBidi"/>
          <w:sz w:val="24"/>
          <w:szCs w:val="24"/>
        </w:rPr>
        <w:t>in English</w:t>
      </w:r>
      <w:r w:rsidR="00AC26ED">
        <w:rPr>
          <w:rFonts w:asciiTheme="majorBidi" w:hAnsiTheme="majorBidi" w:cstheme="majorBidi"/>
          <w:sz w:val="24"/>
          <w:szCs w:val="24"/>
        </w:rPr>
        <w:t xml:space="preserve"> and in Spanish. The </w:t>
      </w:r>
      <w:r w:rsidR="009121E9">
        <w:rPr>
          <w:rFonts w:asciiTheme="majorBidi" w:hAnsiTheme="majorBidi" w:cstheme="majorBidi"/>
          <w:sz w:val="24"/>
          <w:szCs w:val="24"/>
        </w:rPr>
        <w:t xml:space="preserve">key </w:t>
      </w:r>
      <w:r w:rsidR="00AC26ED">
        <w:rPr>
          <w:rFonts w:asciiTheme="majorBidi" w:hAnsiTheme="majorBidi" w:cstheme="majorBidi"/>
          <w:sz w:val="24"/>
          <w:szCs w:val="24"/>
        </w:rPr>
        <w:t>difference lies on</w:t>
      </w:r>
      <w:r w:rsidR="005249C9">
        <w:rPr>
          <w:rFonts w:asciiTheme="majorBidi" w:hAnsiTheme="majorBidi" w:cstheme="majorBidi"/>
          <w:sz w:val="24"/>
          <w:szCs w:val="24"/>
        </w:rPr>
        <w:t xml:space="preserve"> how the semantic</w:t>
      </w:r>
      <w:r w:rsidR="00FE3F40">
        <w:rPr>
          <w:rFonts w:asciiTheme="majorBidi" w:hAnsiTheme="majorBidi" w:cstheme="majorBidi"/>
          <w:sz w:val="24"/>
          <w:szCs w:val="24"/>
        </w:rPr>
        <w:t xml:space="preserve"> meaning</w:t>
      </w:r>
      <w:r w:rsidR="009121E9">
        <w:rPr>
          <w:rFonts w:asciiTheme="majorBidi" w:hAnsiTheme="majorBidi" w:cstheme="majorBidi"/>
          <w:sz w:val="24"/>
          <w:szCs w:val="24"/>
        </w:rPr>
        <w:t>s</w:t>
      </w:r>
      <w:r w:rsidR="005249C9">
        <w:rPr>
          <w:rFonts w:asciiTheme="majorBidi" w:hAnsiTheme="majorBidi" w:cstheme="majorBidi"/>
          <w:sz w:val="24"/>
          <w:szCs w:val="24"/>
        </w:rPr>
        <w:t xml:space="preserve"> </w:t>
      </w:r>
      <w:r w:rsidR="009121E9">
        <w:rPr>
          <w:rFonts w:asciiTheme="majorBidi" w:hAnsiTheme="majorBidi" w:cstheme="majorBidi"/>
          <w:sz w:val="24"/>
          <w:szCs w:val="24"/>
        </w:rPr>
        <w:t>of</w:t>
      </w:r>
      <w:r w:rsidR="005249C9">
        <w:rPr>
          <w:rFonts w:asciiTheme="majorBidi" w:hAnsiTheme="majorBidi" w:cstheme="majorBidi"/>
          <w:sz w:val="24"/>
          <w:szCs w:val="24"/>
        </w:rPr>
        <w:t xml:space="preserve"> p</w:t>
      </w:r>
      <w:r w:rsidR="009121E9">
        <w:rPr>
          <w:rFonts w:asciiTheme="majorBidi" w:hAnsiTheme="majorBidi" w:cstheme="majorBidi"/>
          <w:sz w:val="24"/>
          <w:szCs w:val="24"/>
        </w:rPr>
        <w:t>erfective/</w:t>
      </w:r>
      <w:r w:rsidR="009D77B8">
        <w:rPr>
          <w:rFonts w:asciiTheme="majorBidi" w:hAnsiTheme="majorBidi" w:cstheme="majorBidi"/>
          <w:sz w:val="24"/>
          <w:szCs w:val="24"/>
        </w:rPr>
        <w:t xml:space="preserve">imperfective </w:t>
      </w:r>
      <w:r w:rsidR="009121E9">
        <w:rPr>
          <w:rFonts w:asciiTheme="majorBidi" w:hAnsiTheme="majorBidi" w:cstheme="majorBidi"/>
          <w:sz w:val="24"/>
          <w:szCs w:val="24"/>
        </w:rPr>
        <w:t>aspect</w:t>
      </w:r>
      <w:r>
        <w:rPr>
          <w:rFonts w:asciiTheme="majorBidi" w:hAnsiTheme="majorBidi" w:cstheme="majorBidi"/>
          <w:sz w:val="24"/>
          <w:szCs w:val="24"/>
        </w:rPr>
        <w:t>, which are the same</w:t>
      </w:r>
      <w:r w:rsidR="00307E5E">
        <w:rPr>
          <w:rFonts w:asciiTheme="majorBidi" w:hAnsiTheme="majorBidi" w:cstheme="majorBidi"/>
          <w:sz w:val="24"/>
          <w:szCs w:val="24"/>
        </w:rPr>
        <w:t xml:space="preserve"> in both languages</w:t>
      </w:r>
      <w:r>
        <w:rPr>
          <w:rFonts w:asciiTheme="majorBidi" w:hAnsiTheme="majorBidi" w:cstheme="majorBidi"/>
          <w:sz w:val="24"/>
          <w:szCs w:val="24"/>
        </w:rPr>
        <w:t>,</w:t>
      </w:r>
      <w:r w:rsidR="009121E9">
        <w:rPr>
          <w:rFonts w:asciiTheme="majorBidi" w:hAnsiTheme="majorBidi" w:cstheme="majorBidi"/>
          <w:sz w:val="24"/>
          <w:szCs w:val="24"/>
        </w:rPr>
        <w:t xml:space="preserve"> are</w:t>
      </w:r>
      <w:r w:rsidR="005249C9">
        <w:rPr>
          <w:rFonts w:asciiTheme="majorBidi" w:hAnsiTheme="majorBidi" w:cstheme="majorBidi"/>
          <w:sz w:val="24"/>
          <w:szCs w:val="24"/>
        </w:rPr>
        <w:t xml:space="preserve"> mapped onto</w:t>
      </w:r>
      <w:r w:rsidR="00AC26ED">
        <w:rPr>
          <w:rFonts w:asciiTheme="majorBidi" w:hAnsiTheme="majorBidi" w:cstheme="majorBidi"/>
          <w:sz w:val="24"/>
          <w:szCs w:val="24"/>
        </w:rPr>
        <w:t xml:space="preserve"> the available morphology</w:t>
      </w:r>
      <w:r w:rsidR="00307E5E">
        <w:rPr>
          <w:rFonts w:asciiTheme="majorBidi" w:hAnsiTheme="majorBidi" w:cstheme="majorBidi"/>
          <w:sz w:val="24"/>
          <w:szCs w:val="24"/>
        </w:rPr>
        <w:t xml:space="preserve"> (</w:t>
      </w:r>
      <w:r w:rsidR="002239E5">
        <w:rPr>
          <w:rFonts w:asciiTheme="majorBidi" w:hAnsiTheme="majorBidi" w:cstheme="majorBidi"/>
          <w:sz w:val="24"/>
          <w:szCs w:val="24"/>
        </w:rPr>
        <w:t>Domínguez, Arche &amp; Myles</w:t>
      </w:r>
      <w:r w:rsidR="00C96F6A">
        <w:rPr>
          <w:rFonts w:asciiTheme="majorBidi" w:hAnsiTheme="majorBidi" w:cstheme="majorBidi"/>
          <w:sz w:val="24"/>
          <w:szCs w:val="24"/>
        </w:rPr>
        <w:t>,</w:t>
      </w:r>
      <w:r w:rsidR="002239E5">
        <w:rPr>
          <w:rFonts w:asciiTheme="majorBidi" w:hAnsiTheme="majorBidi" w:cstheme="majorBidi"/>
          <w:sz w:val="24"/>
          <w:szCs w:val="24"/>
        </w:rPr>
        <w:t xml:space="preserve"> 2011,</w:t>
      </w:r>
      <w:r>
        <w:rPr>
          <w:rFonts w:asciiTheme="majorBidi" w:hAnsiTheme="majorBidi" w:cstheme="majorBidi"/>
          <w:sz w:val="24"/>
          <w:szCs w:val="24"/>
        </w:rPr>
        <w:t xml:space="preserve"> </w:t>
      </w:r>
      <w:r w:rsidR="00307E5E">
        <w:rPr>
          <w:rFonts w:asciiTheme="majorBidi" w:hAnsiTheme="majorBidi" w:cstheme="majorBidi"/>
          <w:sz w:val="24"/>
          <w:szCs w:val="24"/>
        </w:rPr>
        <w:t>2017</w:t>
      </w:r>
      <w:r>
        <w:rPr>
          <w:rFonts w:asciiTheme="majorBidi" w:hAnsiTheme="majorBidi" w:cstheme="majorBidi"/>
          <w:sz w:val="24"/>
          <w:szCs w:val="24"/>
        </w:rPr>
        <w:t>)</w:t>
      </w:r>
      <w:r w:rsidR="00AC26ED">
        <w:rPr>
          <w:rFonts w:asciiTheme="majorBidi" w:hAnsiTheme="majorBidi" w:cstheme="majorBidi"/>
          <w:sz w:val="24"/>
          <w:szCs w:val="24"/>
        </w:rPr>
        <w:t xml:space="preserve">. </w:t>
      </w:r>
    </w:p>
    <w:p w14:paraId="4E0DD3CF" w14:textId="63E77A4F" w:rsidR="00035E04" w:rsidRDefault="003F1DCC" w:rsidP="007E41C4">
      <w:pPr>
        <w:spacing w:before="120" w:after="120" w:line="480" w:lineRule="auto"/>
        <w:ind w:firstLine="720"/>
        <w:jc w:val="both"/>
        <w:rPr>
          <w:rFonts w:asciiTheme="majorBidi" w:hAnsiTheme="majorBidi" w:cstheme="majorBidi"/>
          <w:sz w:val="24"/>
          <w:szCs w:val="24"/>
        </w:rPr>
      </w:pPr>
      <w:r w:rsidRPr="009121E9">
        <w:rPr>
          <w:rFonts w:asciiTheme="majorBidi" w:hAnsiTheme="majorBidi" w:cstheme="majorBidi"/>
          <w:sz w:val="24"/>
          <w:szCs w:val="24"/>
        </w:rPr>
        <w:t xml:space="preserve">Aspectual interpretations are </w:t>
      </w:r>
      <w:r w:rsidR="009121E9" w:rsidRPr="009121E9">
        <w:rPr>
          <w:rFonts w:asciiTheme="majorBidi" w:hAnsiTheme="majorBidi" w:cstheme="majorBidi"/>
          <w:sz w:val="24"/>
          <w:szCs w:val="24"/>
        </w:rPr>
        <w:t xml:space="preserve">also </w:t>
      </w:r>
      <w:r w:rsidRPr="009121E9">
        <w:rPr>
          <w:rFonts w:asciiTheme="majorBidi" w:hAnsiTheme="majorBidi" w:cstheme="majorBidi"/>
          <w:sz w:val="24"/>
          <w:szCs w:val="24"/>
        </w:rPr>
        <w:t xml:space="preserve">determined by the </w:t>
      </w:r>
      <w:r w:rsidR="009121E9" w:rsidRPr="009121E9">
        <w:rPr>
          <w:rFonts w:asciiTheme="majorBidi" w:hAnsiTheme="majorBidi" w:cstheme="majorBidi"/>
          <w:sz w:val="24"/>
          <w:szCs w:val="24"/>
        </w:rPr>
        <w:t>inherent lexical-</w:t>
      </w:r>
      <w:r w:rsidRPr="009121E9">
        <w:rPr>
          <w:rFonts w:asciiTheme="majorBidi" w:hAnsiTheme="majorBidi" w:cstheme="majorBidi"/>
          <w:sz w:val="24"/>
          <w:szCs w:val="24"/>
        </w:rPr>
        <w:t>semantic properties of the verbal predicate (</w:t>
      </w:r>
      <w:r w:rsidR="00307E5E">
        <w:rPr>
          <w:rFonts w:asciiTheme="majorBidi" w:hAnsiTheme="majorBidi" w:cstheme="majorBidi"/>
          <w:sz w:val="24"/>
          <w:szCs w:val="24"/>
        </w:rPr>
        <w:t xml:space="preserve">i.e. </w:t>
      </w:r>
      <w:r w:rsidRPr="009121E9">
        <w:rPr>
          <w:rFonts w:asciiTheme="majorBidi" w:hAnsiTheme="majorBidi" w:cstheme="majorBidi"/>
          <w:sz w:val="24"/>
          <w:szCs w:val="24"/>
        </w:rPr>
        <w:t>the verb and its complements) (</w:t>
      </w:r>
      <w:proofErr w:type="spellStart"/>
      <w:r w:rsidR="009121E9" w:rsidRPr="00D44584">
        <w:rPr>
          <w:rFonts w:asciiTheme="majorBidi" w:hAnsiTheme="majorBidi" w:cstheme="majorBidi"/>
          <w:sz w:val="24"/>
          <w:szCs w:val="24"/>
        </w:rPr>
        <w:t>Comrie</w:t>
      </w:r>
      <w:proofErr w:type="spellEnd"/>
      <w:r w:rsidR="009121E9" w:rsidRPr="00D44584">
        <w:rPr>
          <w:rFonts w:asciiTheme="majorBidi" w:hAnsiTheme="majorBidi" w:cstheme="majorBidi"/>
          <w:sz w:val="24"/>
          <w:szCs w:val="24"/>
        </w:rPr>
        <w:t xml:space="preserve"> 1976</w:t>
      </w:r>
      <w:r w:rsidR="002239E5">
        <w:rPr>
          <w:rFonts w:asciiTheme="majorBidi" w:hAnsiTheme="majorBidi" w:cstheme="majorBidi"/>
          <w:sz w:val="24"/>
          <w:szCs w:val="24"/>
        </w:rPr>
        <w:t>;</w:t>
      </w:r>
      <w:r w:rsidR="009121E9">
        <w:rPr>
          <w:rFonts w:asciiTheme="majorBidi" w:hAnsiTheme="majorBidi" w:cstheme="majorBidi"/>
          <w:sz w:val="24"/>
          <w:szCs w:val="24"/>
        </w:rPr>
        <w:t xml:space="preserve"> </w:t>
      </w:r>
      <w:proofErr w:type="spellStart"/>
      <w:r w:rsidR="002239E5">
        <w:rPr>
          <w:rFonts w:asciiTheme="majorBidi" w:hAnsiTheme="majorBidi" w:cstheme="majorBidi"/>
          <w:sz w:val="24"/>
          <w:szCs w:val="24"/>
        </w:rPr>
        <w:t>Dowty</w:t>
      </w:r>
      <w:proofErr w:type="spellEnd"/>
      <w:r w:rsidR="002239E5">
        <w:rPr>
          <w:rFonts w:asciiTheme="majorBidi" w:hAnsiTheme="majorBidi" w:cstheme="majorBidi"/>
          <w:sz w:val="24"/>
          <w:szCs w:val="24"/>
        </w:rPr>
        <w:t xml:space="preserve"> 1986;</w:t>
      </w:r>
      <w:r w:rsidRPr="009121E9">
        <w:rPr>
          <w:rFonts w:asciiTheme="majorBidi" w:hAnsiTheme="majorBidi" w:cstheme="majorBidi"/>
          <w:sz w:val="24"/>
          <w:szCs w:val="24"/>
        </w:rPr>
        <w:t xml:space="preserve"> Smith </w:t>
      </w:r>
      <w:r w:rsidR="002239E5">
        <w:rPr>
          <w:rFonts w:asciiTheme="majorBidi" w:hAnsiTheme="majorBidi" w:cstheme="majorBidi"/>
          <w:sz w:val="24"/>
          <w:szCs w:val="24"/>
        </w:rPr>
        <w:t xml:space="preserve">1991; </w:t>
      </w:r>
      <w:proofErr w:type="spellStart"/>
      <w:r w:rsidR="002239E5">
        <w:rPr>
          <w:rFonts w:asciiTheme="majorBidi" w:hAnsiTheme="majorBidi" w:cstheme="majorBidi"/>
          <w:sz w:val="24"/>
          <w:szCs w:val="24"/>
        </w:rPr>
        <w:t>Tenny</w:t>
      </w:r>
      <w:proofErr w:type="spellEnd"/>
      <w:r w:rsidR="002239E5">
        <w:rPr>
          <w:rFonts w:asciiTheme="majorBidi" w:hAnsiTheme="majorBidi" w:cstheme="majorBidi"/>
          <w:sz w:val="24"/>
          <w:szCs w:val="24"/>
        </w:rPr>
        <w:t xml:space="preserve"> 1991;</w:t>
      </w:r>
      <w:r w:rsidR="006D2F96">
        <w:rPr>
          <w:rFonts w:asciiTheme="majorBidi" w:hAnsiTheme="majorBidi" w:cstheme="majorBidi"/>
          <w:sz w:val="24"/>
          <w:szCs w:val="24"/>
        </w:rPr>
        <w:t xml:space="preserve"> </w:t>
      </w:r>
      <w:proofErr w:type="spellStart"/>
      <w:r w:rsidR="006D2F96">
        <w:rPr>
          <w:rFonts w:asciiTheme="majorBidi" w:hAnsiTheme="majorBidi" w:cstheme="majorBidi"/>
          <w:sz w:val="24"/>
          <w:szCs w:val="24"/>
        </w:rPr>
        <w:t>Verkuyl</w:t>
      </w:r>
      <w:proofErr w:type="spellEnd"/>
      <w:r w:rsidR="006D2F96">
        <w:rPr>
          <w:rFonts w:asciiTheme="majorBidi" w:hAnsiTheme="majorBidi" w:cstheme="majorBidi"/>
          <w:sz w:val="24"/>
          <w:szCs w:val="24"/>
        </w:rPr>
        <w:t xml:space="preserve"> 1993</w:t>
      </w:r>
      <w:r w:rsidR="009121E9">
        <w:rPr>
          <w:rFonts w:asciiTheme="majorBidi" w:hAnsiTheme="majorBidi" w:cstheme="majorBidi"/>
          <w:sz w:val="24"/>
          <w:szCs w:val="24"/>
        </w:rPr>
        <w:t>). Most SLA studi</w:t>
      </w:r>
      <w:r w:rsidR="00915BD9">
        <w:rPr>
          <w:rFonts w:asciiTheme="majorBidi" w:hAnsiTheme="majorBidi" w:cstheme="majorBidi"/>
          <w:sz w:val="24"/>
          <w:szCs w:val="24"/>
        </w:rPr>
        <w:t xml:space="preserve">es </w:t>
      </w:r>
      <w:r w:rsidR="00490222">
        <w:rPr>
          <w:rFonts w:asciiTheme="majorBidi" w:hAnsiTheme="majorBidi" w:cstheme="majorBidi"/>
          <w:sz w:val="24"/>
          <w:szCs w:val="24"/>
        </w:rPr>
        <w:t xml:space="preserve">have </w:t>
      </w:r>
      <w:r w:rsidR="009121E9">
        <w:rPr>
          <w:rFonts w:asciiTheme="majorBidi" w:hAnsiTheme="majorBidi" w:cstheme="majorBidi"/>
          <w:sz w:val="24"/>
          <w:szCs w:val="24"/>
        </w:rPr>
        <w:t>follow</w:t>
      </w:r>
      <w:r w:rsidR="00490222">
        <w:rPr>
          <w:rFonts w:asciiTheme="majorBidi" w:hAnsiTheme="majorBidi" w:cstheme="majorBidi"/>
          <w:sz w:val="24"/>
          <w:szCs w:val="24"/>
        </w:rPr>
        <w:t>ed</w:t>
      </w:r>
      <w:r w:rsidR="009121E9">
        <w:rPr>
          <w:rFonts w:asciiTheme="majorBidi" w:hAnsiTheme="majorBidi" w:cstheme="majorBidi"/>
          <w:sz w:val="24"/>
          <w:szCs w:val="24"/>
        </w:rPr>
        <w:t xml:space="preserve"> </w:t>
      </w:r>
      <w:proofErr w:type="spellStart"/>
      <w:r w:rsidR="00915BD9">
        <w:rPr>
          <w:rFonts w:asciiTheme="majorBidi" w:hAnsiTheme="majorBidi" w:cstheme="majorBidi"/>
          <w:sz w:val="24"/>
          <w:szCs w:val="24"/>
        </w:rPr>
        <w:t>Vendler’s</w:t>
      </w:r>
      <w:proofErr w:type="spellEnd"/>
      <w:r w:rsidR="00915BD9">
        <w:rPr>
          <w:rFonts w:asciiTheme="majorBidi" w:hAnsiTheme="majorBidi" w:cstheme="majorBidi"/>
          <w:sz w:val="24"/>
          <w:szCs w:val="24"/>
        </w:rPr>
        <w:t xml:space="preserve"> (1967) </w:t>
      </w:r>
      <w:r w:rsidR="009121E9">
        <w:rPr>
          <w:rFonts w:asciiTheme="majorBidi" w:hAnsiTheme="majorBidi" w:cstheme="majorBidi"/>
          <w:sz w:val="24"/>
          <w:szCs w:val="24"/>
        </w:rPr>
        <w:t>classification of events into four lexical</w:t>
      </w:r>
      <w:r w:rsidR="00035E04" w:rsidRPr="00035E04">
        <w:rPr>
          <w:rFonts w:asciiTheme="majorBidi" w:hAnsiTheme="majorBidi" w:cstheme="majorBidi"/>
          <w:sz w:val="24"/>
          <w:szCs w:val="24"/>
        </w:rPr>
        <w:t xml:space="preserve"> classes</w:t>
      </w:r>
      <w:r w:rsidR="00915BD9">
        <w:rPr>
          <w:rFonts w:asciiTheme="majorBidi" w:hAnsiTheme="majorBidi" w:cstheme="majorBidi"/>
          <w:sz w:val="24"/>
          <w:szCs w:val="24"/>
        </w:rPr>
        <w:t xml:space="preserve"> (states, activities, accomplishments and achievements). </w:t>
      </w:r>
      <w:r w:rsidR="00035E04" w:rsidRPr="00035E04">
        <w:rPr>
          <w:rFonts w:asciiTheme="majorBidi" w:hAnsiTheme="majorBidi" w:cstheme="majorBidi"/>
          <w:sz w:val="24"/>
          <w:szCs w:val="24"/>
        </w:rPr>
        <w:t>States</w:t>
      </w:r>
      <w:r w:rsidR="009121E9">
        <w:rPr>
          <w:rFonts w:asciiTheme="majorBidi" w:hAnsiTheme="majorBidi" w:cstheme="majorBidi"/>
          <w:sz w:val="24"/>
          <w:szCs w:val="24"/>
        </w:rPr>
        <w:t xml:space="preserve"> (e.g. </w:t>
      </w:r>
      <w:r w:rsidR="009121E9" w:rsidRPr="00B64765">
        <w:rPr>
          <w:rFonts w:asciiTheme="majorBidi" w:hAnsiTheme="majorBidi" w:cstheme="majorBidi"/>
          <w:i/>
          <w:iCs/>
          <w:sz w:val="24"/>
          <w:szCs w:val="24"/>
        </w:rPr>
        <w:t>be</w:t>
      </w:r>
      <w:r w:rsidR="009121E9">
        <w:rPr>
          <w:rFonts w:asciiTheme="majorBidi" w:hAnsiTheme="majorBidi" w:cstheme="majorBidi"/>
          <w:sz w:val="24"/>
          <w:szCs w:val="24"/>
        </w:rPr>
        <w:t>)</w:t>
      </w:r>
      <w:r w:rsidR="00035E04" w:rsidRPr="00035E04">
        <w:rPr>
          <w:rFonts w:asciiTheme="majorBidi" w:hAnsiTheme="majorBidi" w:cstheme="majorBidi"/>
          <w:sz w:val="24"/>
          <w:szCs w:val="24"/>
        </w:rPr>
        <w:t xml:space="preserve"> are events that do not require an input of energy, do not have an inherent endpoint and ha</w:t>
      </w:r>
      <w:r w:rsidR="009121E9">
        <w:rPr>
          <w:rFonts w:asciiTheme="majorBidi" w:hAnsiTheme="majorBidi" w:cstheme="majorBidi"/>
          <w:sz w:val="24"/>
          <w:szCs w:val="24"/>
        </w:rPr>
        <w:t>ve no internal structure</w:t>
      </w:r>
      <w:r w:rsidR="00035E04" w:rsidRPr="00035E04">
        <w:rPr>
          <w:rFonts w:asciiTheme="majorBidi" w:hAnsiTheme="majorBidi" w:cstheme="majorBidi"/>
          <w:sz w:val="24"/>
          <w:szCs w:val="24"/>
        </w:rPr>
        <w:t xml:space="preserve">; </w:t>
      </w:r>
      <w:r w:rsidR="009121E9">
        <w:rPr>
          <w:rFonts w:asciiTheme="majorBidi" w:hAnsiTheme="majorBidi" w:cstheme="majorBidi"/>
          <w:sz w:val="24"/>
          <w:szCs w:val="24"/>
        </w:rPr>
        <w:t>a</w:t>
      </w:r>
      <w:r w:rsidR="00035E04" w:rsidRPr="00035E04">
        <w:rPr>
          <w:rFonts w:asciiTheme="majorBidi" w:hAnsiTheme="majorBidi" w:cstheme="majorBidi"/>
          <w:sz w:val="24"/>
          <w:szCs w:val="24"/>
        </w:rPr>
        <w:t>ctivities</w:t>
      </w:r>
      <w:r w:rsidR="009121E9">
        <w:rPr>
          <w:rFonts w:asciiTheme="majorBidi" w:hAnsiTheme="majorBidi" w:cstheme="majorBidi"/>
          <w:sz w:val="24"/>
          <w:szCs w:val="24"/>
        </w:rPr>
        <w:t xml:space="preserve"> (e.g. </w:t>
      </w:r>
      <w:r w:rsidR="009121E9" w:rsidRPr="00B64765">
        <w:rPr>
          <w:rFonts w:asciiTheme="majorBidi" w:hAnsiTheme="majorBidi" w:cstheme="majorBidi"/>
          <w:i/>
          <w:iCs/>
          <w:sz w:val="24"/>
          <w:szCs w:val="24"/>
        </w:rPr>
        <w:t>work</w:t>
      </w:r>
      <w:r w:rsidR="009121E9">
        <w:rPr>
          <w:rFonts w:asciiTheme="majorBidi" w:hAnsiTheme="majorBidi" w:cstheme="majorBidi"/>
          <w:sz w:val="24"/>
          <w:szCs w:val="24"/>
        </w:rPr>
        <w:t>)</w:t>
      </w:r>
      <w:r w:rsidR="00035E04" w:rsidRPr="00035E04">
        <w:rPr>
          <w:rFonts w:asciiTheme="majorBidi" w:hAnsiTheme="majorBidi" w:cstheme="majorBidi"/>
          <w:sz w:val="24"/>
          <w:szCs w:val="24"/>
        </w:rPr>
        <w:t xml:space="preserve"> are events that have duration</w:t>
      </w:r>
      <w:r w:rsidR="009121E9">
        <w:rPr>
          <w:rFonts w:asciiTheme="majorBidi" w:hAnsiTheme="majorBidi" w:cstheme="majorBidi"/>
          <w:sz w:val="24"/>
          <w:szCs w:val="24"/>
        </w:rPr>
        <w:t xml:space="preserve"> but lack an inherent endpoint</w:t>
      </w:r>
      <w:r w:rsidR="00035E04" w:rsidRPr="00035E04">
        <w:rPr>
          <w:rFonts w:asciiTheme="majorBidi" w:hAnsiTheme="majorBidi" w:cstheme="majorBidi"/>
          <w:sz w:val="24"/>
          <w:szCs w:val="24"/>
        </w:rPr>
        <w:t xml:space="preserve">; </w:t>
      </w:r>
      <w:r w:rsidR="009121E9">
        <w:rPr>
          <w:rFonts w:asciiTheme="majorBidi" w:hAnsiTheme="majorBidi" w:cstheme="majorBidi"/>
          <w:sz w:val="24"/>
          <w:szCs w:val="24"/>
        </w:rPr>
        <w:t>a</w:t>
      </w:r>
      <w:r w:rsidR="00035E04" w:rsidRPr="00035E04">
        <w:rPr>
          <w:rFonts w:asciiTheme="majorBidi" w:hAnsiTheme="majorBidi" w:cstheme="majorBidi"/>
          <w:sz w:val="24"/>
          <w:szCs w:val="24"/>
        </w:rPr>
        <w:t>ccomplishments</w:t>
      </w:r>
      <w:r w:rsidR="009121E9">
        <w:rPr>
          <w:rFonts w:asciiTheme="majorBidi" w:hAnsiTheme="majorBidi" w:cstheme="majorBidi"/>
          <w:sz w:val="24"/>
          <w:szCs w:val="24"/>
        </w:rPr>
        <w:t xml:space="preserve"> (e.g. </w:t>
      </w:r>
      <w:r w:rsidR="009121E9" w:rsidRPr="00B64765">
        <w:rPr>
          <w:rFonts w:asciiTheme="majorBidi" w:hAnsiTheme="majorBidi" w:cstheme="majorBidi"/>
          <w:i/>
          <w:iCs/>
          <w:sz w:val="24"/>
          <w:szCs w:val="24"/>
        </w:rPr>
        <w:t>read a book</w:t>
      </w:r>
      <w:r w:rsidR="009121E9">
        <w:rPr>
          <w:rFonts w:asciiTheme="majorBidi" w:hAnsiTheme="majorBidi" w:cstheme="majorBidi"/>
          <w:sz w:val="24"/>
          <w:szCs w:val="24"/>
        </w:rPr>
        <w:t>)</w:t>
      </w:r>
      <w:r w:rsidR="00035E04" w:rsidRPr="00035E04">
        <w:rPr>
          <w:rFonts w:asciiTheme="majorBidi" w:hAnsiTheme="majorBidi" w:cstheme="majorBidi"/>
          <w:sz w:val="24"/>
          <w:szCs w:val="24"/>
        </w:rPr>
        <w:t xml:space="preserve"> are events that have duration and an inherent endpoint</w:t>
      </w:r>
      <w:r w:rsidR="009121E9">
        <w:rPr>
          <w:rFonts w:asciiTheme="majorBidi" w:hAnsiTheme="majorBidi" w:cstheme="majorBidi"/>
          <w:sz w:val="24"/>
          <w:szCs w:val="24"/>
        </w:rPr>
        <w:t>;</w:t>
      </w:r>
      <w:r w:rsidR="00035E04" w:rsidRPr="00035E04">
        <w:rPr>
          <w:rFonts w:asciiTheme="majorBidi" w:hAnsiTheme="majorBidi" w:cstheme="majorBidi"/>
          <w:sz w:val="24"/>
          <w:szCs w:val="24"/>
        </w:rPr>
        <w:t xml:space="preserve"> </w:t>
      </w:r>
      <w:r w:rsidR="009121E9">
        <w:rPr>
          <w:rFonts w:asciiTheme="majorBidi" w:hAnsiTheme="majorBidi" w:cstheme="majorBidi"/>
          <w:sz w:val="24"/>
          <w:szCs w:val="24"/>
        </w:rPr>
        <w:t>a</w:t>
      </w:r>
      <w:r w:rsidR="00035E04" w:rsidRPr="00035E04">
        <w:rPr>
          <w:rFonts w:asciiTheme="majorBidi" w:hAnsiTheme="majorBidi" w:cstheme="majorBidi"/>
          <w:sz w:val="24"/>
          <w:szCs w:val="24"/>
        </w:rPr>
        <w:t xml:space="preserve">chievements </w:t>
      </w:r>
      <w:r w:rsidR="009121E9">
        <w:rPr>
          <w:rFonts w:asciiTheme="majorBidi" w:hAnsiTheme="majorBidi" w:cstheme="majorBidi"/>
          <w:sz w:val="24"/>
          <w:szCs w:val="24"/>
        </w:rPr>
        <w:t>(</w:t>
      </w:r>
      <w:r w:rsidR="00915BD9">
        <w:rPr>
          <w:rFonts w:asciiTheme="majorBidi" w:hAnsiTheme="majorBidi" w:cstheme="majorBidi"/>
          <w:sz w:val="24"/>
          <w:szCs w:val="24"/>
        </w:rPr>
        <w:t>e.g.</w:t>
      </w:r>
      <w:r w:rsidR="00B64765">
        <w:rPr>
          <w:rFonts w:asciiTheme="majorBidi" w:hAnsiTheme="majorBidi" w:cstheme="majorBidi"/>
          <w:sz w:val="24"/>
          <w:szCs w:val="24"/>
        </w:rPr>
        <w:t xml:space="preserve"> </w:t>
      </w:r>
      <w:r w:rsidR="009121E9" w:rsidRPr="00B64765">
        <w:rPr>
          <w:rFonts w:asciiTheme="majorBidi" w:hAnsiTheme="majorBidi" w:cstheme="majorBidi"/>
          <w:i/>
          <w:iCs/>
          <w:sz w:val="24"/>
          <w:szCs w:val="24"/>
        </w:rPr>
        <w:t>jump</w:t>
      </w:r>
      <w:r w:rsidR="009121E9">
        <w:rPr>
          <w:rFonts w:asciiTheme="majorBidi" w:hAnsiTheme="majorBidi" w:cstheme="majorBidi"/>
          <w:sz w:val="24"/>
          <w:szCs w:val="24"/>
        </w:rPr>
        <w:t xml:space="preserve">) </w:t>
      </w:r>
      <w:r w:rsidR="00035E04" w:rsidRPr="00035E04">
        <w:rPr>
          <w:rFonts w:asciiTheme="majorBidi" w:hAnsiTheme="majorBidi" w:cstheme="majorBidi"/>
          <w:sz w:val="24"/>
          <w:szCs w:val="24"/>
        </w:rPr>
        <w:t>are events that have an inherent end</w:t>
      </w:r>
      <w:r w:rsidR="009121E9">
        <w:rPr>
          <w:rFonts w:asciiTheme="majorBidi" w:hAnsiTheme="majorBidi" w:cstheme="majorBidi"/>
          <w:sz w:val="24"/>
          <w:szCs w:val="24"/>
        </w:rPr>
        <w:t xml:space="preserve">point but do not have duration. It is also possible to group </w:t>
      </w:r>
      <w:r w:rsidR="009121E9" w:rsidRPr="00114E7D">
        <w:rPr>
          <w:rFonts w:asciiTheme="majorBidi" w:hAnsiTheme="majorBidi" w:cstheme="majorBidi"/>
          <w:sz w:val="24"/>
          <w:szCs w:val="24"/>
        </w:rPr>
        <w:t>accomplishments and achievements</w:t>
      </w:r>
      <w:r w:rsidR="009121E9">
        <w:rPr>
          <w:rFonts w:asciiTheme="majorBidi" w:hAnsiTheme="majorBidi" w:cstheme="majorBidi"/>
          <w:sz w:val="24"/>
          <w:szCs w:val="24"/>
        </w:rPr>
        <w:t xml:space="preserve"> together in a telic class</w:t>
      </w:r>
      <w:r w:rsidR="008111B9">
        <w:rPr>
          <w:rFonts w:asciiTheme="majorBidi" w:hAnsiTheme="majorBidi" w:cstheme="majorBidi"/>
          <w:sz w:val="24"/>
          <w:szCs w:val="24"/>
        </w:rPr>
        <w:t>,</w:t>
      </w:r>
      <w:r w:rsidR="009121E9">
        <w:rPr>
          <w:rFonts w:asciiTheme="majorBidi" w:hAnsiTheme="majorBidi" w:cstheme="majorBidi"/>
          <w:sz w:val="24"/>
          <w:szCs w:val="24"/>
        </w:rPr>
        <w:t xml:space="preserve"> as these events have </w:t>
      </w:r>
      <w:r w:rsidR="00F225EC">
        <w:rPr>
          <w:rFonts w:asciiTheme="majorBidi" w:hAnsiTheme="majorBidi" w:cstheme="majorBidi"/>
          <w:sz w:val="24"/>
          <w:szCs w:val="24"/>
        </w:rPr>
        <w:t>an inherent endpoint</w:t>
      </w:r>
      <w:r w:rsidR="009121E9">
        <w:rPr>
          <w:rFonts w:asciiTheme="majorBidi" w:hAnsiTheme="majorBidi" w:cstheme="majorBidi"/>
          <w:sz w:val="24"/>
          <w:szCs w:val="24"/>
        </w:rPr>
        <w:t xml:space="preserve"> (</w:t>
      </w:r>
      <w:proofErr w:type="spellStart"/>
      <w:r w:rsidR="00F225EC">
        <w:rPr>
          <w:rFonts w:asciiTheme="majorBidi" w:hAnsiTheme="majorBidi" w:cstheme="majorBidi"/>
          <w:sz w:val="24"/>
          <w:szCs w:val="24"/>
        </w:rPr>
        <w:t>Depraetere</w:t>
      </w:r>
      <w:proofErr w:type="spellEnd"/>
      <w:r w:rsidR="00F225EC">
        <w:rPr>
          <w:rFonts w:asciiTheme="majorBidi" w:hAnsiTheme="majorBidi" w:cstheme="majorBidi"/>
          <w:sz w:val="24"/>
          <w:szCs w:val="24"/>
        </w:rPr>
        <w:t xml:space="preserve"> </w:t>
      </w:r>
      <w:r w:rsidR="00F225EC">
        <w:rPr>
          <w:rFonts w:asciiTheme="majorBidi" w:hAnsiTheme="majorBidi" w:cstheme="majorBidi"/>
          <w:sz w:val="24"/>
          <w:szCs w:val="24"/>
        </w:rPr>
        <w:lastRenderedPageBreak/>
        <w:t>1995;</w:t>
      </w:r>
      <w:r w:rsidR="009121E9" w:rsidRPr="00114E7D">
        <w:rPr>
          <w:rFonts w:asciiTheme="majorBidi" w:hAnsiTheme="majorBidi" w:cstheme="majorBidi"/>
          <w:sz w:val="24"/>
          <w:szCs w:val="24"/>
        </w:rPr>
        <w:t xml:space="preserve"> Smith 1991</w:t>
      </w:r>
      <w:r w:rsidR="009121E9">
        <w:rPr>
          <w:rFonts w:asciiTheme="majorBidi" w:hAnsiTheme="majorBidi" w:cstheme="majorBidi"/>
          <w:sz w:val="24"/>
          <w:szCs w:val="24"/>
        </w:rPr>
        <w:t xml:space="preserve">), </w:t>
      </w:r>
      <w:r w:rsidR="00915BD9">
        <w:rPr>
          <w:rFonts w:asciiTheme="majorBidi" w:hAnsiTheme="majorBidi" w:cstheme="majorBidi"/>
          <w:sz w:val="24"/>
          <w:szCs w:val="24"/>
        </w:rPr>
        <w:t xml:space="preserve">in contrast to </w:t>
      </w:r>
      <w:r w:rsidR="009121E9">
        <w:rPr>
          <w:rFonts w:asciiTheme="majorBidi" w:hAnsiTheme="majorBidi" w:cstheme="majorBidi"/>
          <w:sz w:val="24"/>
          <w:szCs w:val="24"/>
        </w:rPr>
        <w:t>states and activitie</w:t>
      </w:r>
      <w:r w:rsidR="00915BD9">
        <w:rPr>
          <w:rFonts w:asciiTheme="majorBidi" w:hAnsiTheme="majorBidi" w:cstheme="majorBidi"/>
          <w:sz w:val="24"/>
          <w:szCs w:val="24"/>
        </w:rPr>
        <w:t xml:space="preserve">s which </w:t>
      </w:r>
      <w:r w:rsidR="008111B9">
        <w:rPr>
          <w:rFonts w:asciiTheme="majorBidi" w:hAnsiTheme="majorBidi" w:cstheme="majorBidi"/>
          <w:sz w:val="24"/>
          <w:szCs w:val="24"/>
        </w:rPr>
        <w:t>can be described as atelic</w:t>
      </w:r>
      <w:r w:rsidR="009121E9">
        <w:rPr>
          <w:rFonts w:asciiTheme="majorBidi" w:hAnsiTheme="majorBidi" w:cstheme="majorBidi"/>
          <w:sz w:val="24"/>
          <w:szCs w:val="24"/>
        </w:rPr>
        <w:t xml:space="preserve"> Apart from telicity, other </w:t>
      </w:r>
      <w:proofErr w:type="spellStart"/>
      <w:r w:rsidR="009121E9" w:rsidRPr="00114E7D">
        <w:rPr>
          <w:rFonts w:asciiTheme="majorBidi" w:hAnsiTheme="majorBidi" w:cstheme="majorBidi"/>
          <w:sz w:val="24"/>
          <w:szCs w:val="24"/>
        </w:rPr>
        <w:t>lexico</w:t>
      </w:r>
      <w:proofErr w:type="spellEnd"/>
      <w:r w:rsidR="009121E9" w:rsidRPr="00114E7D">
        <w:rPr>
          <w:rFonts w:asciiTheme="majorBidi" w:hAnsiTheme="majorBidi" w:cstheme="majorBidi"/>
          <w:sz w:val="24"/>
          <w:szCs w:val="24"/>
        </w:rPr>
        <w:t xml:space="preserve">-semantic </w:t>
      </w:r>
      <w:r w:rsidR="009121E9">
        <w:rPr>
          <w:rFonts w:asciiTheme="majorBidi" w:hAnsiTheme="majorBidi" w:cstheme="majorBidi"/>
          <w:sz w:val="24"/>
          <w:szCs w:val="24"/>
        </w:rPr>
        <w:t>features which are relevant are dynamicity (</w:t>
      </w:r>
      <w:r w:rsidR="009121E9" w:rsidRPr="00114E7D">
        <w:rPr>
          <w:rFonts w:asciiTheme="majorBidi" w:hAnsiTheme="majorBidi" w:cstheme="majorBidi"/>
          <w:sz w:val="24"/>
          <w:szCs w:val="24"/>
        </w:rPr>
        <w:t>accomplishments, activities and achievements</w:t>
      </w:r>
      <w:r w:rsidR="009121E9">
        <w:rPr>
          <w:rFonts w:asciiTheme="majorBidi" w:hAnsiTheme="majorBidi" w:cstheme="majorBidi"/>
          <w:sz w:val="24"/>
          <w:szCs w:val="24"/>
        </w:rPr>
        <w:t xml:space="preserve"> are dynamic events </w:t>
      </w:r>
      <w:r w:rsidR="00F225EC">
        <w:rPr>
          <w:rFonts w:asciiTheme="majorBidi" w:hAnsiTheme="majorBidi" w:cstheme="majorBidi"/>
          <w:sz w:val="24"/>
          <w:szCs w:val="24"/>
        </w:rPr>
        <w:t>as</w:t>
      </w:r>
      <w:r w:rsidR="009121E9">
        <w:rPr>
          <w:rFonts w:asciiTheme="majorBidi" w:hAnsiTheme="majorBidi" w:cstheme="majorBidi"/>
          <w:sz w:val="24"/>
          <w:szCs w:val="24"/>
        </w:rPr>
        <w:t xml:space="preserve"> they have an input of energy, unlike states) and duration (only achievements happen </w:t>
      </w:r>
      <w:r w:rsidR="009121E9" w:rsidRPr="00114E7D">
        <w:rPr>
          <w:rFonts w:asciiTheme="majorBidi" w:hAnsiTheme="majorBidi" w:cstheme="majorBidi"/>
          <w:sz w:val="24"/>
          <w:szCs w:val="24"/>
        </w:rPr>
        <w:t>instantaneously and have no duration</w:t>
      </w:r>
      <w:r w:rsidR="009121E9">
        <w:rPr>
          <w:rFonts w:asciiTheme="majorBidi" w:hAnsiTheme="majorBidi" w:cstheme="majorBidi"/>
          <w:sz w:val="24"/>
          <w:szCs w:val="24"/>
        </w:rPr>
        <w:t>).</w:t>
      </w:r>
    </w:p>
    <w:p w14:paraId="038394BA" w14:textId="610E15B3" w:rsidR="008111B9" w:rsidRDefault="00307E5E" w:rsidP="007E41C4">
      <w:pPr>
        <w:spacing w:before="120" w:after="120"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We can see </w:t>
      </w:r>
      <w:r w:rsidR="00E6020B">
        <w:rPr>
          <w:rFonts w:asciiTheme="majorBidi" w:hAnsiTheme="majorBidi" w:cstheme="majorBidi"/>
          <w:sz w:val="24"/>
          <w:szCs w:val="24"/>
        </w:rPr>
        <w:t xml:space="preserve">that </w:t>
      </w:r>
      <w:r w:rsidR="00915BD9">
        <w:rPr>
          <w:rFonts w:asciiTheme="majorBidi" w:hAnsiTheme="majorBidi" w:cstheme="majorBidi"/>
          <w:sz w:val="24"/>
          <w:szCs w:val="24"/>
        </w:rPr>
        <w:t>a</w:t>
      </w:r>
      <w:r w:rsidR="00F225EC">
        <w:rPr>
          <w:rFonts w:asciiTheme="majorBidi" w:hAnsiTheme="majorBidi" w:cstheme="majorBidi"/>
          <w:sz w:val="24"/>
          <w:szCs w:val="24"/>
        </w:rPr>
        <w:t xml:space="preserve">spect is a complex </w:t>
      </w:r>
      <w:r w:rsidR="00915BD9">
        <w:rPr>
          <w:rFonts w:asciiTheme="majorBidi" w:hAnsiTheme="majorBidi" w:cstheme="majorBidi"/>
          <w:sz w:val="24"/>
          <w:szCs w:val="24"/>
        </w:rPr>
        <w:t xml:space="preserve">linguistic </w:t>
      </w:r>
      <w:r w:rsidR="00E013E2">
        <w:rPr>
          <w:rFonts w:asciiTheme="majorBidi" w:hAnsiTheme="majorBidi" w:cstheme="majorBidi"/>
          <w:sz w:val="24"/>
          <w:szCs w:val="24"/>
        </w:rPr>
        <w:t xml:space="preserve">phenomenon </w:t>
      </w:r>
      <w:r w:rsidR="008111B9">
        <w:rPr>
          <w:rFonts w:asciiTheme="majorBidi" w:hAnsiTheme="majorBidi" w:cstheme="majorBidi"/>
          <w:sz w:val="24"/>
          <w:szCs w:val="24"/>
        </w:rPr>
        <w:t>(</w:t>
      </w:r>
      <w:proofErr w:type="spellStart"/>
      <w:r w:rsidR="008111B9">
        <w:rPr>
          <w:rFonts w:asciiTheme="majorBidi" w:hAnsiTheme="majorBidi" w:cstheme="majorBidi"/>
          <w:sz w:val="24"/>
          <w:szCs w:val="24"/>
        </w:rPr>
        <w:t>B</w:t>
      </w:r>
      <w:r w:rsidR="008111B9" w:rsidRPr="000470BD">
        <w:rPr>
          <w:rFonts w:asciiTheme="majorBidi" w:hAnsiTheme="majorBidi" w:cstheme="majorBidi"/>
          <w:sz w:val="24"/>
          <w:szCs w:val="24"/>
        </w:rPr>
        <w:t>ardovi-Harlig</w:t>
      </w:r>
      <w:proofErr w:type="spellEnd"/>
      <w:r w:rsidR="008111B9" w:rsidRPr="000470BD">
        <w:rPr>
          <w:rFonts w:asciiTheme="majorBidi" w:hAnsiTheme="majorBidi" w:cstheme="majorBidi"/>
          <w:sz w:val="24"/>
          <w:szCs w:val="24"/>
        </w:rPr>
        <w:t xml:space="preserve"> 2000; </w:t>
      </w:r>
      <w:r w:rsidR="008111B9">
        <w:rPr>
          <w:rFonts w:asciiTheme="majorBidi" w:hAnsiTheme="majorBidi" w:cstheme="majorBidi"/>
          <w:sz w:val="24"/>
          <w:szCs w:val="24"/>
        </w:rPr>
        <w:t xml:space="preserve">Slabakova </w:t>
      </w:r>
      <w:r w:rsidR="00B51BCF">
        <w:rPr>
          <w:rFonts w:asciiTheme="majorBidi" w:hAnsiTheme="majorBidi" w:cstheme="majorBidi"/>
          <w:sz w:val="24"/>
          <w:szCs w:val="24"/>
        </w:rPr>
        <w:t>2001</w:t>
      </w:r>
      <w:r w:rsidR="008111B9">
        <w:rPr>
          <w:rFonts w:asciiTheme="majorBidi" w:hAnsiTheme="majorBidi" w:cstheme="majorBidi"/>
          <w:sz w:val="24"/>
          <w:szCs w:val="24"/>
        </w:rPr>
        <w:t xml:space="preserve">; </w:t>
      </w:r>
      <w:proofErr w:type="spellStart"/>
      <w:r w:rsidR="008111B9" w:rsidRPr="000470BD">
        <w:rPr>
          <w:rFonts w:asciiTheme="majorBidi" w:hAnsiTheme="majorBidi" w:cstheme="majorBidi"/>
          <w:sz w:val="24"/>
          <w:szCs w:val="24"/>
        </w:rPr>
        <w:t>Salaberry</w:t>
      </w:r>
      <w:proofErr w:type="spellEnd"/>
      <w:r w:rsidR="008111B9" w:rsidRPr="000470BD">
        <w:rPr>
          <w:rFonts w:asciiTheme="majorBidi" w:hAnsiTheme="majorBidi" w:cstheme="majorBidi"/>
          <w:sz w:val="24"/>
          <w:szCs w:val="24"/>
        </w:rPr>
        <w:t xml:space="preserve"> 2008)</w:t>
      </w:r>
      <w:r w:rsidR="008111B9">
        <w:rPr>
          <w:rFonts w:asciiTheme="majorBidi" w:hAnsiTheme="majorBidi" w:cstheme="majorBidi"/>
          <w:sz w:val="24"/>
          <w:szCs w:val="24"/>
        </w:rPr>
        <w:t xml:space="preserve"> </w:t>
      </w:r>
      <w:r w:rsidR="00E013E2">
        <w:rPr>
          <w:rFonts w:asciiTheme="majorBidi" w:hAnsiTheme="majorBidi" w:cstheme="majorBidi"/>
          <w:sz w:val="24"/>
          <w:szCs w:val="24"/>
        </w:rPr>
        <w:t xml:space="preserve">which lies </w:t>
      </w:r>
      <w:r w:rsidR="00307B05">
        <w:rPr>
          <w:rFonts w:asciiTheme="majorBidi" w:hAnsiTheme="majorBidi" w:cstheme="majorBidi"/>
          <w:sz w:val="24"/>
          <w:szCs w:val="24"/>
        </w:rPr>
        <w:t xml:space="preserve">at the interface between syntax, </w:t>
      </w:r>
      <w:r w:rsidR="00915BD9">
        <w:rPr>
          <w:rFonts w:asciiTheme="majorBidi" w:hAnsiTheme="majorBidi" w:cstheme="majorBidi"/>
          <w:sz w:val="24"/>
          <w:szCs w:val="24"/>
        </w:rPr>
        <w:t>semantics</w:t>
      </w:r>
      <w:r w:rsidR="00307B05">
        <w:rPr>
          <w:rFonts w:asciiTheme="majorBidi" w:hAnsiTheme="majorBidi" w:cstheme="majorBidi"/>
          <w:sz w:val="24"/>
          <w:szCs w:val="24"/>
        </w:rPr>
        <w:t xml:space="preserve"> and the lexicon</w:t>
      </w:r>
      <w:r w:rsidR="008111B9">
        <w:rPr>
          <w:rStyle w:val="FootnoteReference"/>
          <w:rFonts w:asciiTheme="majorBidi" w:hAnsiTheme="majorBidi" w:cstheme="majorBidi"/>
          <w:sz w:val="24"/>
          <w:szCs w:val="24"/>
        </w:rPr>
        <w:footnoteReference w:id="3"/>
      </w:r>
      <w:r w:rsidR="00676A54">
        <w:rPr>
          <w:rFonts w:asciiTheme="majorBidi" w:hAnsiTheme="majorBidi" w:cstheme="majorBidi"/>
          <w:sz w:val="24"/>
          <w:szCs w:val="24"/>
        </w:rPr>
        <w:t xml:space="preserve"> as b</w:t>
      </w:r>
      <w:r w:rsidR="00E013E2">
        <w:rPr>
          <w:rFonts w:asciiTheme="majorBidi" w:hAnsiTheme="majorBidi" w:cstheme="majorBidi"/>
          <w:sz w:val="24"/>
          <w:szCs w:val="24"/>
        </w:rPr>
        <w:t>oth linguistic</w:t>
      </w:r>
      <w:r w:rsidR="00114E7D">
        <w:rPr>
          <w:rFonts w:asciiTheme="majorBidi" w:hAnsiTheme="majorBidi" w:cstheme="majorBidi"/>
          <w:sz w:val="24"/>
          <w:szCs w:val="24"/>
        </w:rPr>
        <w:t xml:space="preserve"> and lexical</w:t>
      </w:r>
      <w:r w:rsidR="00E013E2">
        <w:rPr>
          <w:rFonts w:asciiTheme="majorBidi" w:hAnsiTheme="majorBidi" w:cstheme="majorBidi"/>
          <w:sz w:val="24"/>
          <w:szCs w:val="24"/>
        </w:rPr>
        <w:t xml:space="preserve"> properties determine the </w:t>
      </w:r>
      <w:r w:rsidR="00915BD9">
        <w:rPr>
          <w:rFonts w:asciiTheme="majorBidi" w:hAnsiTheme="majorBidi" w:cstheme="majorBidi"/>
          <w:sz w:val="24"/>
          <w:szCs w:val="24"/>
        </w:rPr>
        <w:t xml:space="preserve">morphological </w:t>
      </w:r>
      <w:r>
        <w:rPr>
          <w:rFonts w:asciiTheme="majorBidi" w:hAnsiTheme="majorBidi" w:cstheme="majorBidi"/>
          <w:sz w:val="24"/>
          <w:szCs w:val="24"/>
        </w:rPr>
        <w:t>expression of A</w:t>
      </w:r>
      <w:r w:rsidR="00E013E2">
        <w:rPr>
          <w:rFonts w:asciiTheme="majorBidi" w:hAnsiTheme="majorBidi" w:cstheme="majorBidi"/>
          <w:sz w:val="24"/>
          <w:szCs w:val="24"/>
        </w:rPr>
        <w:t xml:space="preserve">spect </w:t>
      </w:r>
      <w:r w:rsidR="00915BD9">
        <w:rPr>
          <w:rFonts w:asciiTheme="majorBidi" w:hAnsiTheme="majorBidi" w:cstheme="majorBidi"/>
          <w:sz w:val="24"/>
          <w:szCs w:val="24"/>
        </w:rPr>
        <w:t xml:space="preserve">which, in turn, </w:t>
      </w:r>
      <w:r w:rsidR="00E013E2">
        <w:rPr>
          <w:rFonts w:asciiTheme="majorBidi" w:hAnsiTheme="majorBidi" w:cstheme="majorBidi"/>
          <w:sz w:val="24"/>
          <w:szCs w:val="24"/>
        </w:rPr>
        <w:t>varies across languages</w:t>
      </w:r>
      <w:r w:rsidR="00114E7D">
        <w:rPr>
          <w:rFonts w:asciiTheme="majorBidi" w:hAnsiTheme="majorBidi" w:cstheme="majorBidi"/>
          <w:sz w:val="24"/>
          <w:szCs w:val="24"/>
        </w:rPr>
        <w:t>. S</w:t>
      </w:r>
      <w:r w:rsidR="00E013E2">
        <w:rPr>
          <w:rFonts w:asciiTheme="majorBidi" w:hAnsiTheme="majorBidi" w:cstheme="majorBidi"/>
          <w:sz w:val="24"/>
          <w:szCs w:val="24"/>
        </w:rPr>
        <w:t>LA s</w:t>
      </w:r>
      <w:r w:rsidR="00114E7D">
        <w:rPr>
          <w:rFonts w:asciiTheme="majorBidi" w:hAnsiTheme="majorBidi" w:cstheme="majorBidi"/>
          <w:sz w:val="24"/>
          <w:szCs w:val="24"/>
        </w:rPr>
        <w:t>tudies</w:t>
      </w:r>
      <w:r w:rsidR="00915BD9">
        <w:rPr>
          <w:rFonts w:asciiTheme="majorBidi" w:hAnsiTheme="majorBidi" w:cstheme="majorBidi"/>
          <w:sz w:val="24"/>
          <w:szCs w:val="24"/>
        </w:rPr>
        <w:t>,</w:t>
      </w:r>
      <w:r w:rsidR="00114E7D">
        <w:rPr>
          <w:rFonts w:asciiTheme="majorBidi" w:hAnsiTheme="majorBidi" w:cstheme="majorBidi"/>
          <w:sz w:val="24"/>
          <w:szCs w:val="24"/>
        </w:rPr>
        <w:t xml:space="preserve"> however</w:t>
      </w:r>
      <w:r w:rsidR="00915BD9">
        <w:rPr>
          <w:rFonts w:asciiTheme="majorBidi" w:hAnsiTheme="majorBidi" w:cstheme="majorBidi"/>
          <w:sz w:val="24"/>
          <w:szCs w:val="24"/>
        </w:rPr>
        <w:t>,</w:t>
      </w:r>
      <w:r w:rsidR="00114E7D">
        <w:rPr>
          <w:rFonts w:asciiTheme="majorBidi" w:hAnsiTheme="majorBidi" w:cstheme="majorBidi"/>
          <w:sz w:val="24"/>
          <w:szCs w:val="24"/>
        </w:rPr>
        <w:t xml:space="preserve"> have not always </w:t>
      </w:r>
      <w:r>
        <w:rPr>
          <w:rFonts w:asciiTheme="majorBidi" w:hAnsiTheme="majorBidi" w:cstheme="majorBidi"/>
          <w:sz w:val="24"/>
          <w:szCs w:val="24"/>
        </w:rPr>
        <w:t>presented a unified account of A</w:t>
      </w:r>
      <w:r w:rsidR="00915BD9">
        <w:rPr>
          <w:rFonts w:asciiTheme="majorBidi" w:hAnsiTheme="majorBidi" w:cstheme="majorBidi"/>
          <w:sz w:val="24"/>
          <w:szCs w:val="24"/>
        </w:rPr>
        <w:t xml:space="preserve">spect and often focus on investigating </w:t>
      </w:r>
      <w:r w:rsidR="00E013E2">
        <w:rPr>
          <w:rFonts w:asciiTheme="majorBidi" w:hAnsiTheme="majorBidi" w:cstheme="majorBidi"/>
          <w:sz w:val="24"/>
          <w:szCs w:val="24"/>
        </w:rPr>
        <w:t>lexical aspect on its own</w:t>
      </w:r>
      <w:r w:rsidR="00915BD9">
        <w:rPr>
          <w:rFonts w:asciiTheme="majorBidi" w:hAnsiTheme="majorBidi" w:cstheme="majorBidi"/>
          <w:sz w:val="24"/>
          <w:szCs w:val="24"/>
        </w:rPr>
        <w:t>, ignoring that learners need to figure out cross-linguistic differences in the representation of aspect</w:t>
      </w:r>
      <w:r w:rsidR="002D5514">
        <w:rPr>
          <w:rFonts w:asciiTheme="majorBidi" w:hAnsiTheme="majorBidi" w:cstheme="majorBidi"/>
          <w:sz w:val="24"/>
          <w:szCs w:val="24"/>
        </w:rPr>
        <w:t xml:space="preserve"> as well</w:t>
      </w:r>
      <w:r w:rsidR="00F5312F">
        <w:rPr>
          <w:rFonts w:asciiTheme="majorBidi" w:hAnsiTheme="majorBidi" w:cstheme="majorBidi"/>
          <w:sz w:val="24"/>
          <w:szCs w:val="24"/>
        </w:rPr>
        <w:t xml:space="preserve">. </w:t>
      </w:r>
    </w:p>
    <w:p w14:paraId="69ED65F4" w14:textId="71B454E7" w:rsidR="0081115E" w:rsidRDefault="007654BB" w:rsidP="007E41C4">
      <w:pPr>
        <w:spacing w:before="120" w:after="120"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A review of </w:t>
      </w:r>
      <w:r w:rsidR="00446DCD">
        <w:rPr>
          <w:rFonts w:asciiTheme="majorBidi" w:hAnsiTheme="majorBidi" w:cstheme="majorBidi"/>
          <w:sz w:val="24"/>
          <w:szCs w:val="24"/>
        </w:rPr>
        <w:t xml:space="preserve">the </w:t>
      </w:r>
      <w:r>
        <w:rPr>
          <w:rFonts w:asciiTheme="majorBidi" w:hAnsiTheme="majorBidi" w:cstheme="majorBidi"/>
          <w:sz w:val="24"/>
          <w:szCs w:val="24"/>
        </w:rPr>
        <w:t xml:space="preserve">existing </w:t>
      </w:r>
      <w:r w:rsidR="00446DCD">
        <w:rPr>
          <w:rFonts w:asciiTheme="majorBidi" w:hAnsiTheme="majorBidi" w:cstheme="majorBidi"/>
          <w:sz w:val="24"/>
          <w:szCs w:val="24"/>
        </w:rPr>
        <w:t>literature</w:t>
      </w:r>
      <w:r>
        <w:rPr>
          <w:rFonts w:asciiTheme="majorBidi" w:hAnsiTheme="majorBidi" w:cstheme="majorBidi"/>
          <w:sz w:val="24"/>
          <w:szCs w:val="24"/>
        </w:rPr>
        <w:t xml:space="preserve"> show</w:t>
      </w:r>
      <w:r w:rsidR="00446DCD">
        <w:rPr>
          <w:rFonts w:asciiTheme="majorBidi" w:hAnsiTheme="majorBidi" w:cstheme="majorBidi"/>
          <w:sz w:val="24"/>
          <w:szCs w:val="24"/>
        </w:rPr>
        <w:t>s</w:t>
      </w:r>
      <w:r>
        <w:rPr>
          <w:rFonts w:asciiTheme="majorBidi" w:hAnsiTheme="majorBidi" w:cstheme="majorBidi"/>
          <w:sz w:val="24"/>
          <w:szCs w:val="24"/>
        </w:rPr>
        <w:t xml:space="preserve"> that a </w:t>
      </w:r>
      <w:r w:rsidR="00676A54">
        <w:rPr>
          <w:rFonts w:asciiTheme="majorBidi" w:hAnsiTheme="majorBidi" w:cstheme="majorBidi"/>
          <w:sz w:val="24"/>
          <w:szCs w:val="24"/>
        </w:rPr>
        <w:t>good</w:t>
      </w:r>
      <w:r>
        <w:rPr>
          <w:rFonts w:asciiTheme="majorBidi" w:hAnsiTheme="majorBidi" w:cstheme="majorBidi"/>
          <w:sz w:val="24"/>
          <w:szCs w:val="24"/>
        </w:rPr>
        <w:t xml:space="preserve"> number of studies, in particular those </w:t>
      </w:r>
      <w:r w:rsidR="000050EE">
        <w:rPr>
          <w:rFonts w:asciiTheme="majorBidi" w:hAnsiTheme="majorBidi" w:cstheme="majorBidi"/>
          <w:sz w:val="24"/>
          <w:szCs w:val="24"/>
        </w:rPr>
        <w:t xml:space="preserve">investigating the </w:t>
      </w:r>
      <w:r w:rsidR="00A00FED">
        <w:rPr>
          <w:rFonts w:asciiTheme="majorBidi" w:hAnsiTheme="majorBidi" w:cstheme="majorBidi"/>
          <w:sz w:val="24"/>
          <w:szCs w:val="24"/>
        </w:rPr>
        <w:t xml:space="preserve">L2 </w:t>
      </w:r>
      <w:r w:rsidR="000050EE">
        <w:rPr>
          <w:rFonts w:asciiTheme="majorBidi" w:hAnsiTheme="majorBidi" w:cstheme="majorBidi"/>
          <w:sz w:val="24"/>
          <w:szCs w:val="24"/>
        </w:rPr>
        <w:t>acquisition of lexical aspect</w:t>
      </w:r>
      <w:r w:rsidR="00A00FED">
        <w:rPr>
          <w:rFonts w:asciiTheme="majorBidi" w:hAnsiTheme="majorBidi" w:cstheme="majorBidi"/>
          <w:sz w:val="24"/>
          <w:szCs w:val="24"/>
        </w:rPr>
        <w:t xml:space="preserve"> in Spanish</w:t>
      </w:r>
      <w:r w:rsidR="00676A54">
        <w:rPr>
          <w:rFonts w:asciiTheme="majorBidi" w:hAnsiTheme="majorBidi" w:cstheme="majorBidi"/>
          <w:sz w:val="24"/>
          <w:szCs w:val="24"/>
        </w:rPr>
        <w:t>,</w:t>
      </w:r>
      <w:r w:rsidR="00E6020B">
        <w:rPr>
          <w:rFonts w:asciiTheme="majorBidi" w:hAnsiTheme="majorBidi" w:cstheme="majorBidi"/>
          <w:sz w:val="24"/>
          <w:szCs w:val="24"/>
        </w:rPr>
        <w:t xml:space="preserve"> have relied on oral, (semi-)spontaneous</w:t>
      </w:r>
      <w:r w:rsidR="00821E80">
        <w:rPr>
          <w:rFonts w:asciiTheme="majorBidi" w:hAnsiTheme="majorBidi" w:cstheme="majorBidi"/>
          <w:sz w:val="24"/>
          <w:szCs w:val="24"/>
        </w:rPr>
        <w:t xml:space="preserve"> </w:t>
      </w:r>
      <w:r w:rsidR="000050EE">
        <w:rPr>
          <w:rFonts w:asciiTheme="majorBidi" w:hAnsiTheme="majorBidi" w:cstheme="majorBidi"/>
          <w:sz w:val="24"/>
          <w:szCs w:val="24"/>
        </w:rPr>
        <w:t>data elicited mainly through one task</w:t>
      </w:r>
      <w:r w:rsidR="00F5312F">
        <w:rPr>
          <w:rFonts w:asciiTheme="majorBidi" w:hAnsiTheme="majorBidi" w:cstheme="majorBidi"/>
          <w:sz w:val="24"/>
          <w:szCs w:val="24"/>
        </w:rPr>
        <w:t xml:space="preserve">. </w:t>
      </w:r>
      <w:r w:rsidR="000C33C8">
        <w:rPr>
          <w:rFonts w:asciiTheme="majorBidi" w:hAnsiTheme="majorBidi" w:cstheme="majorBidi"/>
          <w:sz w:val="24"/>
          <w:szCs w:val="24"/>
        </w:rPr>
        <w:t xml:space="preserve">The choice of task is non-trivial as it determines </w:t>
      </w:r>
      <w:r w:rsidR="00F5312F">
        <w:rPr>
          <w:rFonts w:asciiTheme="majorBidi" w:hAnsiTheme="majorBidi" w:cstheme="majorBidi"/>
          <w:sz w:val="24"/>
          <w:szCs w:val="24"/>
        </w:rPr>
        <w:t xml:space="preserve">the type of </w:t>
      </w:r>
      <w:r w:rsidR="000C33C8">
        <w:rPr>
          <w:rFonts w:asciiTheme="majorBidi" w:hAnsiTheme="majorBidi" w:cstheme="majorBidi"/>
          <w:sz w:val="24"/>
          <w:szCs w:val="24"/>
        </w:rPr>
        <w:t xml:space="preserve">evidence elicited and the type of </w:t>
      </w:r>
      <w:r w:rsidR="00F5312F">
        <w:rPr>
          <w:rFonts w:asciiTheme="majorBidi" w:hAnsiTheme="majorBidi" w:cstheme="majorBidi"/>
          <w:sz w:val="24"/>
          <w:szCs w:val="24"/>
        </w:rPr>
        <w:t xml:space="preserve">questions researchers can answer. </w:t>
      </w:r>
      <w:r w:rsidR="000C33C8">
        <w:rPr>
          <w:rFonts w:asciiTheme="majorBidi" w:hAnsiTheme="majorBidi" w:cstheme="majorBidi"/>
          <w:sz w:val="24"/>
          <w:szCs w:val="24"/>
        </w:rPr>
        <w:t xml:space="preserve">Studies which rely on evidence elicited </w:t>
      </w:r>
      <w:r w:rsidR="00676A54">
        <w:rPr>
          <w:rFonts w:asciiTheme="majorBidi" w:hAnsiTheme="majorBidi" w:cstheme="majorBidi"/>
          <w:sz w:val="24"/>
          <w:szCs w:val="24"/>
        </w:rPr>
        <w:t xml:space="preserve">mainly </w:t>
      </w:r>
      <w:r w:rsidR="000C33C8">
        <w:rPr>
          <w:rFonts w:asciiTheme="majorBidi" w:hAnsiTheme="majorBidi" w:cstheme="majorBidi"/>
          <w:sz w:val="24"/>
          <w:szCs w:val="24"/>
        </w:rPr>
        <w:t>through</w:t>
      </w:r>
      <w:r w:rsidR="00F5312F">
        <w:rPr>
          <w:rFonts w:asciiTheme="majorBidi" w:hAnsiTheme="majorBidi" w:cstheme="majorBidi"/>
          <w:sz w:val="24"/>
          <w:szCs w:val="24"/>
        </w:rPr>
        <w:t xml:space="preserve"> oral production tasks </w:t>
      </w:r>
      <w:r w:rsidR="000C33C8">
        <w:rPr>
          <w:rFonts w:asciiTheme="majorBidi" w:hAnsiTheme="majorBidi" w:cstheme="majorBidi"/>
          <w:sz w:val="24"/>
          <w:szCs w:val="24"/>
        </w:rPr>
        <w:t>can inform about how learners are able to use the target forms in contexts where ‘free’ use of the</w:t>
      </w:r>
      <w:r w:rsidR="00C96F6A">
        <w:rPr>
          <w:rFonts w:asciiTheme="majorBidi" w:hAnsiTheme="majorBidi" w:cstheme="majorBidi"/>
          <w:sz w:val="24"/>
          <w:szCs w:val="24"/>
        </w:rPr>
        <w:t xml:space="preserve"> target language is encouraged. </w:t>
      </w:r>
      <w:r w:rsidR="008D04F2">
        <w:rPr>
          <w:rFonts w:asciiTheme="majorBidi" w:hAnsiTheme="majorBidi" w:cstheme="majorBidi"/>
          <w:sz w:val="24"/>
          <w:szCs w:val="24"/>
        </w:rPr>
        <w:t>T</w:t>
      </w:r>
      <w:r w:rsidR="000C33C8">
        <w:rPr>
          <w:rFonts w:asciiTheme="majorBidi" w:hAnsiTheme="majorBidi" w:cstheme="majorBidi"/>
          <w:sz w:val="24"/>
          <w:szCs w:val="24"/>
        </w:rPr>
        <w:t>hese data</w:t>
      </w:r>
      <w:r w:rsidR="00C96F6A">
        <w:rPr>
          <w:rFonts w:asciiTheme="majorBidi" w:hAnsiTheme="majorBidi" w:cstheme="majorBidi"/>
          <w:sz w:val="24"/>
          <w:szCs w:val="24"/>
        </w:rPr>
        <w:t>, however,</w:t>
      </w:r>
      <w:r w:rsidR="000C33C8">
        <w:rPr>
          <w:rFonts w:asciiTheme="majorBidi" w:hAnsiTheme="majorBidi" w:cstheme="majorBidi"/>
          <w:sz w:val="24"/>
          <w:szCs w:val="24"/>
        </w:rPr>
        <w:t xml:space="preserve"> cannot inform about learners’</w:t>
      </w:r>
      <w:r w:rsidR="00A6719B">
        <w:rPr>
          <w:rFonts w:asciiTheme="majorBidi" w:hAnsiTheme="majorBidi" w:cstheme="majorBidi"/>
          <w:sz w:val="24"/>
          <w:szCs w:val="24"/>
        </w:rPr>
        <w:t xml:space="preserve"> mental representations, i.e. </w:t>
      </w:r>
      <w:r w:rsidR="000C33C8">
        <w:rPr>
          <w:rFonts w:asciiTheme="majorBidi" w:hAnsiTheme="majorBidi" w:cstheme="majorBidi"/>
          <w:sz w:val="24"/>
          <w:szCs w:val="24"/>
        </w:rPr>
        <w:t xml:space="preserve">what they know about the </w:t>
      </w:r>
      <w:r w:rsidR="00A6719B">
        <w:rPr>
          <w:rFonts w:asciiTheme="majorBidi" w:hAnsiTheme="majorBidi" w:cstheme="majorBidi"/>
          <w:sz w:val="24"/>
          <w:szCs w:val="24"/>
        </w:rPr>
        <w:t xml:space="preserve">L2 </w:t>
      </w:r>
      <w:r w:rsidR="008D04F2">
        <w:rPr>
          <w:rFonts w:asciiTheme="majorBidi" w:hAnsiTheme="majorBidi" w:cstheme="majorBidi"/>
          <w:sz w:val="24"/>
          <w:szCs w:val="24"/>
        </w:rPr>
        <w:t>grammar (see S</w:t>
      </w:r>
      <w:r w:rsidR="00C576EE">
        <w:rPr>
          <w:rFonts w:asciiTheme="majorBidi" w:hAnsiTheme="majorBidi" w:cstheme="majorBidi"/>
          <w:sz w:val="24"/>
          <w:szCs w:val="24"/>
        </w:rPr>
        <w:t xml:space="preserve">labakova, 2001; Domínguez et al., </w:t>
      </w:r>
      <w:r w:rsidR="008D04F2">
        <w:rPr>
          <w:rFonts w:asciiTheme="majorBidi" w:hAnsiTheme="majorBidi" w:cstheme="majorBidi"/>
          <w:sz w:val="24"/>
          <w:szCs w:val="24"/>
        </w:rPr>
        <w:t>2013).</w:t>
      </w:r>
    </w:p>
    <w:p w14:paraId="536D3F4B" w14:textId="74635FD9" w:rsidR="00E30D57" w:rsidRDefault="00C96F6A" w:rsidP="007E41C4">
      <w:pPr>
        <w:spacing w:before="120" w:after="120" w:line="480" w:lineRule="auto"/>
        <w:ind w:firstLine="360"/>
        <w:jc w:val="both"/>
        <w:rPr>
          <w:rFonts w:asciiTheme="majorBidi" w:hAnsiTheme="majorBidi" w:cstheme="majorBidi"/>
          <w:sz w:val="24"/>
          <w:szCs w:val="24"/>
        </w:rPr>
      </w:pPr>
      <w:r>
        <w:rPr>
          <w:rFonts w:asciiTheme="majorBidi" w:hAnsiTheme="majorBidi" w:cstheme="majorBidi"/>
          <w:sz w:val="24"/>
          <w:szCs w:val="24"/>
        </w:rPr>
        <w:lastRenderedPageBreak/>
        <w:t>This</w:t>
      </w:r>
      <w:r w:rsidR="008D04F2">
        <w:rPr>
          <w:rFonts w:asciiTheme="majorBidi" w:hAnsiTheme="majorBidi" w:cstheme="majorBidi"/>
          <w:sz w:val="24"/>
          <w:szCs w:val="24"/>
        </w:rPr>
        <w:t xml:space="preserve"> opposing </w:t>
      </w:r>
      <w:r w:rsidR="00F5312F">
        <w:rPr>
          <w:rFonts w:asciiTheme="majorBidi" w:hAnsiTheme="majorBidi" w:cstheme="majorBidi"/>
          <w:sz w:val="24"/>
          <w:szCs w:val="24"/>
        </w:rPr>
        <w:t>view</w:t>
      </w:r>
      <w:r w:rsidR="00FE1A85" w:rsidRPr="00FE1A85">
        <w:rPr>
          <w:rFonts w:asciiTheme="majorBidi" w:hAnsiTheme="majorBidi" w:cstheme="majorBidi"/>
          <w:sz w:val="24"/>
          <w:szCs w:val="24"/>
        </w:rPr>
        <w:t xml:space="preserve"> </w:t>
      </w:r>
      <w:r w:rsidR="00A6719B">
        <w:rPr>
          <w:rFonts w:asciiTheme="majorBidi" w:hAnsiTheme="majorBidi" w:cstheme="majorBidi"/>
          <w:sz w:val="24"/>
          <w:szCs w:val="24"/>
        </w:rPr>
        <w:t xml:space="preserve">on </w:t>
      </w:r>
      <w:r w:rsidR="0081115E">
        <w:rPr>
          <w:rFonts w:asciiTheme="majorBidi" w:hAnsiTheme="majorBidi" w:cstheme="majorBidi"/>
          <w:sz w:val="24"/>
          <w:szCs w:val="24"/>
        </w:rPr>
        <w:t xml:space="preserve">the choice of methods (and its benefits) can be </w:t>
      </w:r>
      <w:r w:rsidR="00F5312F">
        <w:rPr>
          <w:rFonts w:asciiTheme="majorBidi" w:hAnsiTheme="majorBidi" w:cstheme="majorBidi"/>
          <w:sz w:val="24"/>
          <w:szCs w:val="24"/>
        </w:rPr>
        <w:t xml:space="preserve">illustrated by the following two quotes from </w:t>
      </w:r>
      <w:r w:rsidR="000050EE">
        <w:rPr>
          <w:rFonts w:asciiTheme="majorBidi" w:hAnsiTheme="majorBidi" w:cstheme="majorBidi"/>
          <w:sz w:val="24"/>
          <w:szCs w:val="24"/>
        </w:rPr>
        <w:t xml:space="preserve">two leading </w:t>
      </w:r>
      <w:r w:rsidR="00E27BA5">
        <w:rPr>
          <w:rFonts w:asciiTheme="majorBidi" w:hAnsiTheme="majorBidi" w:cstheme="majorBidi"/>
          <w:sz w:val="24"/>
          <w:szCs w:val="24"/>
        </w:rPr>
        <w:t>researchers</w:t>
      </w:r>
      <w:r w:rsidR="0081115E">
        <w:rPr>
          <w:rFonts w:asciiTheme="majorBidi" w:hAnsiTheme="majorBidi" w:cstheme="majorBidi"/>
          <w:sz w:val="24"/>
          <w:szCs w:val="24"/>
        </w:rPr>
        <w:t xml:space="preserve"> </w:t>
      </w:r>
      <w:r w:rsidR="00E27BA5">
        <w:rPr>
          <w:rFonts w:asciiTheme="majorBidi" w:hAnsiTheme="majorBidi" w:cstheme="majorBidi"/>
          <w:sz w:val="24"/>
          <w:szCs w:val="24"/>
        </w:rPr>
        <w:t>in this area</w:t>
      </w:r>
      <w:r w:rsidR="008D04F2">
        <w:rPr>
          <w:rFonts w:asciiTheme="majorBidi" w:hAnsiTheme="majorBidi" w:cstheme="majorBidi"/>
          <w:sz w:val="24"/>
          <w:szCs w:val="24"/>
        </w:rPr>
        <w:t xml:space="preserve">. </w:t>
      </w:r>
      <w:r w:rsidR="000050EE">
        <w:rPr>
          <w:rFonts w:asciiTheme="majorBidi" w:hAnsiTheme="majorBidi" w:cstheme="majorBidi"/>
          <w:sz w:val="24"/>
          <w:szCs w:val="24"/>
        </w:rPr>
        <w:t>On the one hand</w:t>
      </w:r>
      <w:r w:rsidR="008D04F2">
        <w:rPr>
          <w:rFonts w:asciiTheme="majorBidi" w:hAnsiTheme="majorBidi" w:cstheme="majorBidi"/>
          <w:sz w:val="24"/>
          <w:szCs w:val="24"/>
        </w:rPr>
        <w:t>,</w:t>
      </w:r>
      <w:r w:rsidR="000050EE">
        <w:rPr>
          <w:rFonts w:asciiTheme="majorBidi" w:hAnsiTheme="majorBidi" w:cstheme="majorBidi"/>
          <w:sz w:val="24"/>
          <w:szCs w:val="24"/>
        </w:rPr>
        <w:t xml:space="preserve"> </w:t>
      </w:r>
      <w:proofErr w:type="spellStart"/>
      <w:r w:rsidR="000050EE">
        <w:rPr>
          <w:rFonts w:asciiTheme="majorBidi" w:hAnsiTheme="majorBidi" w:cstheme="majorBidi"/>
          <w:sz w:val="24"/>
          <w:szCs w:val="24"/>
        </w:rPr>
        <w:t>Bardovi-Harlig</w:t>
      </w:r>
      <w:proofErr w:type="spellEnd"/>
      <w:r w:rsidR="000050EE">
        <w:rPr>
          <w:rFonts w:asciiTheme="majorBidi" w:hAnsiTheme="majorBidi" w:cstheme="majorBidi"/>
          <w:sz w:val="24"/>
          <w:szCs w:val="24"/>
        </w:rPr>
        <w:t xml:space="preserve"> (</w:t>
      </w:r>
      <w:r w:rsidR="000050EE" w:rsidRPr="00E30D57">
        <w:rPr>
          <w:rFonts w:asciiTheme="majorBidi" w:hAnsiTheme="majorBidi" w:cstheme="majorBidi"/>
          <w:sz w:val="24"/>
          <w:szCs w:val="24"/>
        </w:rPr>
        <w:t>1999:375)</w:t>
      </w:r>
      <w:r w:rsidR="000050EE">
        <w:rPr>
          <w:rFonts w:asciiTheme="majorBidi" w:hAnsiTheme="majorBidi" w:cstheme="majorBidi"/>
          <w:sz w:val="24"/>
          <w:szCs w:val="24"/>
        </w:rPr>
        <w:t xml:space="preserve"> claimed that </w:t>
      </w:r>
      <w:r w:rsidR="00E30D57" w:rsidRPr="00E30D57">
        <w:rPr>
          <w:rFonts w:asciiTheme="majorBidi" w:hAnsiTheme="majorBidi" w:cstheme="majorBidi"/>
          <w:sz w:val="24"/>
          <w:szCs w:val="24"/>
        </w:rPr>
        <w:t xml:space="preserve">“approaches have gone far in revealing how adult second-language learners construct an interlanguage temporal semantics.” </w:t>
      </w:r>
      <w:r w:rsidR="000050EE">
        <w:rPr>
          <w:rFonts w:asciiTheme="majorBidi" w:hAnsiTheme="majorBidi" w:cstheme="majorBidi"/>
          <w:sz w:val="24"/>
          <w:szCs w:val="24"/>
        </w:rPr>
        <w:t>Only a few years later</w:t>
      </w:r>
      <w:r w:rsidR="003C248D">
        <w:rPr>
          <w:rFonts w:asciiTheme="majorBidi" w:hAnsiTheme="majorBidi" w:cstheme="majorBidi"/>
          <w:sz w:val="24"/>
          <w:szCs w:val="24"/>
        </w:rPr>
        <w:t>,</w:t>
      </w:r>
      <w:r w:rsidR="000050EE">
        <w:rPr>
          <w:rFonts w:asciiTheme="majorBidi" w:hAnsiTheme="majorBidi" w:cstheme="majorBidi"/>
          <w:sz w:val="24"/>
          <w:szCs w:val="24"/>
        </w:rPr>
        <w:t xml:space="preserve"> </w:t>
      </w:r>
      <w:r w:rsidR="000050EE" w:rsidRPr="00E30D57">
        <w:rPr>
          <w:rFonts w:asciiTheme="majorBidi" w:hAnsiTheme="majorBidi" w:cstheme="majorBidi"/>
          <w:sz w:val="24"/>
          <w:szCs w:val="24"/>
        </w:rPr>
        <w:t xml:space="preserve">Slabakova </w:t>
      </w:r>
      <w:r w:rsidR="000050EE">
        <w:rPr>
          <w:rFonts w:asciiTheme="majorBidi" w:hAnsiTheme="majorBidi" w:cstheme="majorBidi"/>
          <w:sz w:val="24"/>
          <w:szCs w:val="24"/>
        </w:rPr>
        <w:t>(</w:t>
      </w:r>
      <w:r w:rsidR="000050EE" w:rsidRPr="00E30D57">
        <w:rPr>
          <w:rFonts w:asciiTheme="majorBidi" w:hAnsiTheme="majorBidi" w:cstheme="majorBidi"/>
          <w:sz w:val="24"/>
          <w:szCs w:val="24"/>
        </w:rPr>
        <w:t>2002:186)</w:t>
      </w:r>
      <w:r w:rsidR="000050EE">
        <w:rPr>
          <w:rFonts w:asciiTheme="majorBidi" w:hAnsiTheme="majorBidi" w:cstheme="majorBidi"/>
          <w:sz w:val="24"/>
          <w:szCs w:val="24"/>
        </w:rPr>
        <w:t xml:space="preserve"> argued that “</w:t>
      </w:r>
      <w:r w:rsidR="00FE3F40">
        <w:rPr>
          <w:rFonts w:asciiTheme="majorBidi" w:hAnsiTheme="majorBidi" w:cstheme="majorBidi"/>
          <w:sz w:val="24"/>
          <w:szCs w:val="24"/>
        </w:rPr>
        <w:t>[i]</w:t>
      </w:r>
      <w:r w:rsidR="00E30D57" w:rsidRPr="00E30D57">
        <w:rPr>
          <w:rFonts w:asciiTheme="majorBidi" w:hAnsiTheme="majorBidi" w:cstheme="majorBidi"/>
          <w:sz w:val="24"/>
          <w:szCs w:val="24"/>
        </w:rPr>
        <w:t>n spite of the rich data and the obvious attractiveness of the topic for the language acquisition research community, we are still far from a definitive explanatory model. The traditional appeal ‘further research is necessary’ needs a new twist this time: only hypothesis-testing, prediction-co</w:t>
      </w:r>
      <w:r w:rsidR="008D04F2">
        <w:rPr>
          <w:rFonts w:asciiTheme="majorBidi" w:hAnsiTheme="majorBidi" w:cstheme="majorBidi"/>
          <w:sz w:val="24"/>
          <w:szCs w:val="24"/>
        </w:rPr>
        <w:t xml:space="preserve">mparing research is necessary.” </w:t>
      </w:r>
      <w:r w:rsidR="00676A54">
        <w:rPr>
          <w:rFonts w:asciiTheme="majorBidi" w:hAnsiTheme="majorBidi" w:cstheme="majorBidi"/>
          <w:sz w:val="24"/>
          <w:szCs w:val="24"/>
        </w:rPr>
        <w:t xml:space="preserve">Although </w:t>
      </w:r>
      <w:r>
        <w:rPr>
          <w:rFonts w:asciiTheme="majorBidi" w:hAnsiTheme="majorBidi" w:cstheme="majorBidi"/>
          <w:sz w:val="24"/>
          <w:szCs w:val="24"/>
        </w:rPr>
        <w:t>other</w:t>
      </w:r>
      <w:r w:rsidR="00676A54">
        <w:rPr>
          <w:rFonts w:asciiTheme="majorBidi" w:hAnsiTheme="majorBidi" w:cstheme="majorBidi"/>
          <w:sz w:val="24"/>
          <w:szCs w:val="24"/>
        </w:rPr>
        <w:t xml:space="preserve"> authors have </w:t>
      </w:r>
      <w:r>
        <w:rPr>
          <w:rFonts w:asciiTheme="majorBidi" w:hAnsiTheme="majorBidi" w:cstheme="majorBidi"/>
          <w:sz w:val="24"/>
          <w:szCs w:val="24"/>
        </w:rPr>
        <w:t xml:space="preserve">also </w:t>
      </w:r>
      <w:r w:rsidR="00676A54">
        <w:rPr>
          <w:rFonts w:asciiTheme="majorBidi" w:hAnsiTheme="majorBidi" w:cstheme="majorBidi"/>
          <w:sz w:val="24"/>
          <w:szCs w:val="24"/>
        </w:rPr>
        <w:t xml:space="preserve">pleaded for </w:t>
      </w:r>
      <w:r w:rsidR="00C9546A">
        <w:rPr>
          <w:rFonts w:asciiTheme="majorBidi" w:hAnsiTheme="majorBidi" w:cstheme="majorBidi"/>
          <w:sz w:val="24"/>
          <w:szCs w:val="24"/>
        </w:rPr>
        <w:t xml:space="preserve">the development of </w:t>
      </w:r>
      <w:r w:rsidR="00C422BF">
        <w:rPr>
          <w:rFonts w:asciiTheme="majorBidi" w:hAnsiTheme="majorBidi" w:cstheme="majorBidi"/>
          <w:sz w:val="24"/>
          <w:szCs w:val="24"/>
        </w:rPr>
        <w:t>more rigorous</w:t>
      </w:r>
      <w:r w:rsidR="00A6719B">
        <w:rPr>
          <w:rFonts w:asciiTheme="majorBidi" w:hAnsiTheme="majorBidi" w:cstheme="majorBidi"/>
          <w:sz w:val="24"/>
          <w:szCs w:val="24"/>
        </w:rPr>
        <w:t xml:space="preserve"> methodologies</w:t>
      </w:r>
      <w:r w:rsidR="00C9546A">
        <w:rPr>
          <w:rFonts w:asciiTheme="majorBidi" w:hAnsiTheme="majorBidi" w:cstheme="majorBidi"/>
          <w:sz w:val="24"/>
          <w:szCs w:val="24"/>
        </w:rPr>
        <w:t xml:space="preserve"> for the study of aspect in a second language </w:t>
      </w:r>
      <w:r w:rsidR="00A242FE">
        <w:rPr>
          <w:rFonts w:asciiTheme="majorBidi" w:hAnsiTheme="majorBidi" w:cstheme="majorBidi"/>
          <w:sz w:val="24"/>
          <w:szCs w:val="24"/>
        </w:rPr>
        <w:t>(</w:t>
      </w:r>
      <w:proofErr w:type="spellStart"/>
      <w:r w:rsidR="00C576EE">
        <w:rPr>
          <w:rFonts w:asciiTheme="majorBidi" w:hAnsiTheme="majorBidi" w:cstheme="majorBidi"/>
          <w:sz w:val="24"/>
          <w:szCs w:val="24"/>
        </w:rPr>
        <w:t>Salaberry</w:t>
      </w:r>
      <w:proofErr w:type="spellEnd"/>
      <w:r w:rsidR="00C576EE">
        <w:rPr>
          <w:rFonts w:asciiTheme="majorBidi" w:hAnsiTheme="majorBidi" w:cstheme="majorBidi"/>
          <w:sz w:val="24"/>
          <w:szCs w:val="24"/>
        </w:rPr>
        <w:t>, 1999;</w:t>
      </w:r>
      <w:r w:rsidR="00676A54">
        <w:rPr>
          <w:rFonts w:asciiTheme="majorBidi" w:hAnsiTheme="majorBidi" w:cstheme="majorBidi"/>
          <w:sz w:val="24"/>
          <w:szCs w:val="24"/>
        </w:rPr>
        <w:t xml:space="preserve"> </w:t>
      </w:r>
      <w:proofErr w:type="spellStart"/>
      <w:r w:rsidR="00A242FE">
        <w:rPr>
          <w:rFonts w:asciiTheme="majorBidi" w:hAnsiTheme="majorBidi" w:cstheme="majorBidi"/>
          <w:sz w:val="24"/>
          <w:szCs w:val="24"/>
        </w:rPr>
        <w:t>Salaberry</w:t>
      </w:r>
      <w:proofErr w:type="spellEnd"/>
      <w:r w:rsidR="00A242FE">
        <w:rPr>
          <w:rFonts w:asciiTheme="majorBidi" w:hAnsiTheme="majorBidi" w:cstheme="majorBidi"/>
          <w:sz w:val="24"/>
          <w:szCs w:val="24"/>
        </w:rPr>
        <w:t xml:space="preserve"> &amp; </w:t>
      </w:r>
      <w:proofErr w:type="spellStart"/>
      <w:r w:rsidR="00A242FE">
        <w:rPr>
          <w:rFonts w:asciiTheme="majorBidi" w:hAnsiTheme="majorBidi" w:cstheme="majorBidi"/>
          <w:sz w:val="24"/>
          <w:szCs w:val="24"/>
        </w:rPr>
        <w:t>Montrul</w:t>
      </w:r>
      <w:proofErr w:type="spellEnd"/>
      <w:r w:rsidR="00C576EE">
        <w:rPr>
          <w:rFonts w:asciiTheme="majorBidi" w:hAnsiTheme="majorBidi" w:cstheme="majorBidi"/>
          <w:sz w:val="24"/>
          <w:szCs w:val="24"/>
        </w:rPr>
        <w:t>,</w:t>
      </w:r>
      <w:r w:rsidR="00676A54">
        <w:rPr>
          <w:rFonts w:asciiTheme="majorBidi" w:hAnsiTheme="majorBidi" w:cstheme="majorBidi"/>
          <w:sz w:val="24"/>
          <w:szCs w:val="24"/>
        </w:rPr>
        <w:t xml:space="preserve"> 2003</w:t>
      </w:r>
      <w:r w:rsidR="00C576EE">
        <w:rPr>
          <w:rFonts w:asciiTheme="majorBidi" w:hAnsiTheme="majorBidi" w:cstheme="majorBidi"/>
          <w:sz w:val="24"/>
          <w:szCs w:val="24"/>
        </w:rPr>
        <w:t>;</w:t>
      </w:r>
      <w:r w:rsidR="00A242FE">
        <w:rPr>
          <w:rFonts w:asciiTheme="majorBidi" w:hAnsiTheme="majorBidi" w:cstheme="majorBidi"/>
          <w:sz w:val="24"/>
          <w:szCs w:val="24"/>
        </w:rPr>
        <w:t xml:space="preserve"> </w:t>
      </w:r>
      <w:proofErr w:type="spellStart"/>
      <w:r w:rsidR="00A242FE">
        <w:rPr>
          <w:rFonts w:asciiTheme="majorBidi" w:hAnsiTheme="majorBidi" w:cstheme="majorBidi"/>
          <w:sz w:val="24"/>
          <w:szCs w:val="24"/>
        </w:rPr>
        <w:t>Salaberry</w:t>
      </w:r>
      <w:proofErr w:type="spellEnd"/>
      <w:r w:rsidR="00A242FE">
        <w:rPr>
          <w:rFonts w:asciiTheme="majorBidi" w:hAnsiTheme="majorBidi" w:cstheme="majorBidi"/>
          <w:sz w:val="24"/>
          <w:szCs w:val="24"/>
        </w:rPr>
        <w:t xml:space="preserve"> et al</w:t>
      </w:r>
      <w:r w:rsidR="00C9546A">
        <w:rPr>
          <w:rFonts w:asciiTheme="majorBidi" w:hAnsiTheme="majorBidi" w:cstheme="majorBidi"/>
          <w:sz w:val="24"/>
          <w:szCs w:val="24"/>
        </w:rPr>
        <w:t>.</w:t>
      </w:r>
      <w:r w:rsidR="00C576EE">
        <w:rPr>
          <w:rFonts w:asciiTheme="majorBidi" w:hAnsiTheme="majorBidi" w:cstheme="majorBidi"/>
          <w:sz w:val="24"/>
          <w:szCs w:val="24"/>
        </w:rPr>
        <w:t>,</w:t>
      </w:r>
      <w:r w:rsidR="00A242FE">
        <w:rPr>
          <w:rFonts w:asciiTheme="majorBidi" w:hAnsiTheme="majorBidi" w:cstheme="majorBidi"/>
          <w:sz w:val="24"/>
          <w:szCs w:val="24"/>
        </w:rPr>
        <w:t xml:space="preserve"> 2013)</w:t>
      </w:r>
      <w:r w:rsidR="00C9546A">
        <w:rPr>
          <w:rFonts w:asciiTheme="majorBidi" w:hAnsiTheme="majorBidi" w:cstheme="majorBidi"/>
          <w:sz w:val="24"/>
          <w:szCs w:val="24"/>
        </w:rPr>
        <w:t>,</w:t>
      </w:r>
      <w:r w:rsidR="00676A54">
        <w:rPr>
          <w:rFonts w:asciiTheme="majorBidi" w:hAnsiTheme="majorBidi" w:cstheme="majorBidi"/>
          <w:sz w:val="24"/>
          <w:szCs w:val="24"/>
        </w:rPr>
        <w:t xml:space="preserve"> </w:t>
      </w:r>
      <w:r w:rsidR="00C9546A">
        <w:rPr>
          <w:rFonts w:asciiTheme="majorBidi" w:hAnsiTheme="majorBidi" w:cstheme="majorBidi"/>
          <w:sz w:val="24"/>
          <w:szCs w:val="24"/>
        </w:rPr>
        <w:t xml:space="preserve">we are still far from a unified approach </w:t>
      </w:r>
      <w:r w:rsidR="00446DCD">
        <w:rPr>
          <w:rFonts w:asciiTheme="majorBidi" w:hAnsiTheme="majorBidi" w:cstheme="majorBidi"/>
          <w:sz w:val="24"/>
          <w:szCs w:val="24"/>
        </w:rPr>
        <w:t xml:space="preserve">which can be implemented </w:t>
      </w:r>
      <w:r w:rsidR="00C9546A">
        <w:rPr>
          <w:rFonts w:asciiTheme="majorBidi" w:hAnsiTheme="majorBidi" w:cstheme="majorBidi"/>
          <w:sz w:val="24"/>
          <w:szCs w:val="24"/>
        </w:rPr>
        <w:t xml:space="preserve">across the various theoretical frameworks. </w:t>
      </w:r>
      <w:r w:rsidR="00A6719B">
        <w:rPr>
          <w:rFonts w:asciiTheme="majorBidi" w:hAnsiTheme="majorBidi" w:cstheme="majorBidi"/>
          <w:sz w:val="24"/>
          <w:szCs w:val="24"/>
        </w:rPr>
        <w:t>In the reminder of this paper</w:t>
      </w:r>
      <w:r w:rsidR="00A242FE">
        <w:rPr>
          <w:rFonts w:asciiTheme="majorBidi" w:hAnsiTheme="majorBidi" w:cstheme="majorBidi"/>
          <w:sz w:val="24"/>
          <w:szCs w:val="24"/>
        </w:rPr>
        <w:t>,</w:t>
      </w:r>
      <w:r w:rsidR="00A6719B">
        <w:rPr>
          <w:rFonts w:asciiTheme="majorBidi" w:hAnsiTheme="majorBidi" w:cstheme="majorBidi"/>
          <w:sz w:val="24"/>
          <w:szCs w:val="24"/>
        </w:rPr>
        <w:t xml:space="preserve"> I </w:t>
      </w:r>
      <w:r w:rsidR="00112343">
        <w:rPr>
          <w:rFonts w:asciiTheme="majorBidi" w:hAnsiTheme="majorBidi" w:cstheme="majorBidi"/>
          <w:sz w:val="24"/>
          <w:szCs w:val="24"/>
        </w:rPr>
        <w:t xml:space="preserve">will </w:t>
      </w:r>
      <w:r w:rsidR="00C422BF">
        <w:rPr>
          <w:rFonts w:asciiTheme="majorBidi" w:hAnsiTheme="majorBidi" w:cstheme="majorBidi"/>
          <w:sz w:val="24"/>
          <w:szCs w:val="24"/>
        </w:rPr>
        <w:t>discuss</w:t>
      </w:r>
      <w:r w:rsidR="00112343">
        <w:rPr>
          <w:rFonts w:asciiTheme="majorBidi" w:hAnsiTheme="majorBidi" w:cstheme="majorBidi"/>
          <w:sz w:val="24"/>
          <w:szCs w:val="24"/>
        </w:rPr>
        <w:t xml:space="preserve"> </w:t>
      </w:r>
      <w:r w:rsidR="00446DCD">
        <w:rPr>
          <w:rFonts w:asciiTheme="majorBidi" w:hAnsiTheme="majorBidi" w:cstheme="majorBidi"/>
          <w:sz w:val="24"/>
          <w:szCs w:val="24"/>
        </w:rPr>
        <w:t xml:space="preserve">the SPLLOC project as a case study for the implementation of the rationale that a </w:t>
      </w:r>
      <w:r w:rsidR="00734920">
        <w:rPr>
          <w:rFonts w:asciiTheme="majorBidi" w:hAnsiTheme="majorBidi" w:cstheme="majorBidi"/>
          <w:sz w:val="24"/>
          <w:szCs w:val="24"/>
        </w:rPr>
        <w:t>mixed-</w:t>
      </w:r>
      <w:r w:rsidR="00446DCD">
        <w:rPr>
          <w:rFonts w:asciiTheme="majorBidi" w:hAnsiTheme="majorBidi" w:cstheme="majorBidi"/>
          <w:sz w:val="24"/>
          <w:szCs w:val="24"/>
        </w:rPr>
        <w:t xml:space="preserve">methods approach is useful for testing hypothesis in SLA and for the study of aspect in particular. </w:t>
      </w:r>
      <w:r w:rsidR="00734920">
        <w:rPr>
          <w:rFonts w:asciiTheme="majorBidi" w:hAnsiTheme="majorBidi" w:cstheme="majorBidi"/>
          <w:sz w:val="24"/>
          <w:szCs w:val="24"/>
        </w:rPr>
        <w:t>I will show how some level of manipulation of so-called open-ended oral task</w:t>
      </w:r>
      <w:r>
        <w:rPr>
          <w:rFonts w:asciiTheme="majorBidi" w:hAnsiTheme="majorBidi" w:cstheme="majorBidi"/>
          <w:sz w:val="24"/>
          <w:szCs w:val="24"/>
        </w:rPr>
        <w:t>s</w:t>
      </w:r>
      <w:r w:rsidR="00734920">
        <w:rPr>
          <w:rFonts w:asciiTheme="majorBidi" w:hAnsiTheme="majorBidi" w:cstheme="majorBidi"/>
          <w:sz w:val="24"/>
          <w:szCs w:val="24"/>
        </w:rPr>
        <w:t xml:space="preserve"> can be useful to elicit </w:t>
      </w:r>
      <w:r>
        <w:rPr>
          <w:rFonts w:asciiTheme="majorBidi" w:hAnsiTheme="majorBidi" w:cstheme="majorBidi"/>
          <w:sz w:val="24"/>
          <w:szCs w:val="24"/>
        </w:rPr>
        <w:t xml:space="preserve">target </w:t>
      </w:r>
      <w:r w:rsidR="00734920">
        <w:rPr>
          <w:rFonts w:asciiTheme="majorBidi" w:hAnsiTheme="majorBidi" w:cstheme="majorBidi"/>
          <w:sz w:val="24"/>
          <w:szCs w:val="24"/>
        </w:rPr>
        <w:t>forms in key infrequent contexts. Furthermore,</w:t>
      </w:r>
      <w:r w:rsidR="00A6719B">
        <w:rPr>
          <w:rFonts w:asciiTheme="majorBidi" w:hAnsiTheme="majorBidi" w:cstheme="majorBidi"/>
          <w:sz w:val="24"/>
          <w:szCs w:val="24"/>
        </w:rPr>
        <w:t xml:space="preserve"> </w:t>
      </w:r>
      <w:r w:rsidR="00734920">
        <w:rPr>
          <w:rFonts w:asciiTheme="majorBidi" w:hAnsiTheme="majorBidi" w:cstheme="majorBidi"/>
          <w:sz w:val="24"/>
          <w:szCs w:val="24"/>
        </w:rPr>
        <w:t xml:space="preserve">the </w:t>
      </w:r>
      <w:r w:rsidR="00A6719B">
        <w:rPr>
          <w:rFonts w:asciiTheme="majorBidi" w:hAnsiTheme="majorBidi" w:cstheme="majorBidi"/>
          <w:sz w:val="24"/>
          <w:szCs w:val="24"/>
        </w:rPr>
        <w:t xml:space="preserve">combination of different task types </w:t>
      </w:r>
      <w:r w:rsidR="00734920">
        <w:rPr>
          <w:rFonts w:asciiTheme="majorBidi" w:hAnsiTheme="majorBidi" w:cstheme="majorBidi"/>
          <w:sz w:val="24"/>
          <w:szCs w:val="24"/>
        </w:rPr>
        <w:t>can provide better insights</w:t>
      </w:r>
      <w:r w:rsidR="00A6719B">
        <w:rPr>
          <w:rFonts w:asciiTheme="majorBidi" w:hAnsiTheme="majorBidi" w:cstheme="majorBidi"/>
          <w:sz w:val="24"/>
          <w:szCs w:val="24"/>
        </w:rPr>
        <w:t xml:space="preserve"> </w:t>
      </w:r>
      <w:r w:rsidR="00734920">
        <w:rPr>
          <w:rFonts w:asciiTheme="majorBidi" w:hAnsiTheme="majorBidi" w:cstheme="majorBidi"/>
          <w:sz w:val="24"/>
          <w:szCs w:val="24"/>
        </w:rPr>
        <w:t xml:space="preserve">than data </w:t>
      </w:r>
      <w:r>
        <w:rPr>
          <w:rFonts w:asciiTheme="majorBidi" w:hAnsiTheme="majorBidi" w:cstheme="majorBidi"/>
          <w:sz w:val="24"/>
          <w:szCs w:val="24"/>
        </w:rPr>
        <w:t>elicited</w:t>
      </w:r>
      <w:r w:rsidR="00A6719B">
        <w:rPr>
          <w:rFonts w:asciiTheme="majorBidi" w:hAnsiTheme="majorBidi" w:cstheme="majorBidi"/>
          <w:sz w:val="24"/>
          <w:szCs w:val="24"/>
        </w:rPr>
        <w:t xml:space="preserve"> by </w:t>
      </w:r>
      <w:r w:rsidR="00734920">
        <w:rPr>
          <w:rFonts w:asciiTheme="majorBidi" w:hAnsiTheme="majorBidi" w:cstheme="majorBidi"/>
          <w:sz w:val="24"/>
          <w:szCs w:val="24"/>
        </w:rPr>
        <w:t xml:space="preserve">one single task </w:t>
      </w:r>
      <w:r w:rsidR="000C372D">
        <w:rPr>
          <w:rFonts w:asciiTheme="majorBidi" w:hAnsiTheme="majorBidi" w:cstheme="majorBidi"/>
          <w:sz w:val="24"/>
          <w:szCs w:val="24"/>
        </w:rPr>
        <w:t>(Mitchell at al.</w:t>
      </w:r>
      <w:r w:rsidR="00C576EE">
        <w:rPr>
          <w:rFonts w:asciiTheme="majorBidi" w:hAnsiTheme="majorBidi" w:cstheme="majorBidi"/>
          <w:sz w:val="24"/>
          <w:szCs w:val="24"/>
        </w:rPr>
        <w:t>,</w:t>
      </w:r>
      <w:r w:rsidR="000C372D">
        <w:rPr>
          <w:rFonts w:asciiTheme="majorBidi" w:hAnsiTheme="majorBidi" w:cstheme="majorBidi"/>
          <w:sz w:val="24"/>
          <w:szCs w:val="24"/>
        </w:rPr>
        <w:t xml:space="preserve"> 2008; Domínguez et al</w:t>
      </w:r>
      <w:r w:rsidR="00C576EE">
        <w:rPr>
          <w:rFonts w:asciiTheme="majorBidi" w:hAnsiTheme="majorBidi" w:cstheme="majorBidi"/>
          <w:sz w:val="24"/>
          <w:szCs w:val="24"/>
        </w:rPr>
        <w:t>.,</w:t>
      </w:r>
      <w:r w:rsidR="000C372D">
        <w:rPr>
          <w:rFonts w:asciiTheme="majorBidi" w:hAnsiTheme="majorBidi" w:cstheme="majorBidi"/>
          <w:sz w:val="24"/>
          <w:szCs w:val="24"/>
        </w:rPr>
        <w:t xml:space="preserve"> 2009, Tracy-Ventura &amp; Domínguez</w:t>
      </w:r>
      <w:r w:rsidR="00C576EE">
        <w:rPr>
          <w:rFonts w:asciiTheme="majorBidi" w:hAnsiTheme="majorBidi" w:cstheme="majorBidi"/>
          <w:sz w:val="24"/>
          <w:szCs w:val="24"/>
        </w:rPr>
        <w:t xml:space="preserve">, </w:t>
      </w:r>
      <w:r w:rsidR="000C372D">
        <w:rPr>
          <w:rFonts w:asciiTheme="majorBidi" w:hAnsiTheme="majorBidi" w:cstheme="majorBidi"/>
          <w:sz w:val="24"/>
          <w:szCs w:val="24"/>
        </w:rPr>
        <w:t>2009; Domínguez et al.</w:t>
      </w:r>
      <w:r w:rsidR="00C576EE">
        <w:rPr>
          <w:rFonts w:asciiTheme="majorBidi" w:hAnsiTheme="majorBidi" w:cstheme="majorBidi"/>
          <w:sz w:val="24"/>
          <w:szCs w:val="24"/>
        </w:rPr>
        <w:t>,</w:t>
      </w:r>
      <w:r w:rsidR="000C372D">
        <w:rPr>
          <w:rFonts w:asciiTheme="majorBidi" w:hAnsiTheme="majorBidi" w:cstheme="majorBidi"/>
          <w:sz w:val="24"/>
          <w:szCs w:val="24"/>
        </w:rPr>
        <w:t xml:space="preserve"> 2013; Domínguez et al. 2017).</w:t>
      </w:r>
    </w:p>
    <w:p w14:paraId="2122118A" w14:textId="77777777" w:rsidR="00FE1A85" w:rsidRDefault="00FE1A85" w:rsidP="00112343">
      <w:pPr>
        <w:ind w:left="360"/>
        <w:rPr>
          <w:rFonts w:asciiTheme="majorBidi" w:hAnsiTheme="majorBidi" w:cstheme="majorBidi"/>
          <w:sz w:val="24"/>
          <w:szCs w:val="24"/>
        </w:rPr>
      </w:pPr>
    </w:p>
    <w:p w14:paraId="3307A730" w14:textId="77777777" w:rsidR="00112343" w:rsidRDefault="006E2ECE" w:rsidP="00FE1FED">
      <w:pPr>
        <w:pStyle w:val="ListParagraph"/>
        <w:numPr>
          <w:ilvl w:val="0"/>
          <w:numId w:val="1"/>
        </w:numPr>
        <w:rPr>
          <w:rFonts w:asciiTheme="majorBidi" w:hAnsiTheme="majorBidi" w:cstheme="majorBidi"/>
          <w:sz w:val="24"/>
          <w:szCs w:val="24"/>
        </w:rPr>
      </w:pPr>
      <w:r>
        <w:rPr>
          <w:rFonts w:asciiTheme="majorBidi" w:hAnsiTheme="majorBidi" w:cstheme="majorBidi"/>
          <w:sz w:val="24"/>
          <w:szCs w:val="24"/>
        </w:rPr>
        <w:t>Which research method</w:t>
      </w:r>
      <w:r w:rsidR="004B2BE5">
        <w:rPr>
          <w:rFonts w:asciiTheme="majorBidi" w:hAnsiTheme="majorBidi" w:cstheme="majorBidi"/>
          <w:sz w:val="24"/>
          <w:szCs w:val="24"/>
        </w:rPr>
        <w:t xml:space="preserve"> for the </w:t>
      </w:r>
      <w:r w:rsidR="00112343">
        <w:rPr>
          <w:rFonts w:asciiTheme="majorBidi" w:hAnsiTheme="majorBidi" w:cstheme="majorBidi"/>
          <w:sz w:val="24"/>
          <w:szCs w:val="24"/>
        </w:rPr>
        <w:t>acquisition of aspect in a second language</w:t>
      </w:r>
      <w:r w:rsidR="00390AD7">
        <w:rPr>
          <w:rFonts w:asciiTheme="majorBidi" w:hAnsiTheme="majorBidi" w:cstheme="majorBidi"/>
          <w:sz w:val="24"/>
          <w:szCs w:val="24"/>
        </w:rPr>
        <w:t>?</w:t>
      </w:r>
    </w:p>
    <w:p w14:paraId="47A59DED" w14:textId="77777777" w:rsidR="00BB24B6" w:rsidRPr="00FE1FED" w:rsidRDefault="00BB24B6" w:rsidP="00BB24B6">
      <w:pPr>
        <w:pStyle w:val="ListParagraph"/>
        <w:rPr>
          <w:rFonts w:asciiTheme="majorBidi" w:hAnsiTheme="majorBidi" w:cstheme="majorBidi"/>
          <w:sz w:val="24"/>
          <w:szCs w:val="24"/>
        </w:rPr>
      </w:pPr>
    </w:p>
    <w:p w14:paraId="37A85D7F" w14:textId="2E2A2711" w:rsidR="006E2ECE" w:rsidRDefault="00B2798B" w:rsidP="00CD6958">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Two main </w:t>
      </w:r>
      <w:r w:rsidR="00227F55">
        <w:rPr>
          <w:rFonts w:asciiTheme="majorBidi" w:hAnsiTheme="majorBidi" w:cstheme="majorBidi"/>
          <w:sz w:val="24"/>
          <w:szCs w:val="24"/>
        </w:rPr>
        <w:t xml:space="preserve">theoretical and </w:t>
      </w:r>
      <w:r w:rsidR="00C9546A">
        <w:rPr>
          <w:rFonts w:asciiTheme="majorBidi" w:hAnsiTheme="majorBidi" w:cstheme="majorBidi"/>
          <w:sz w:val="24"/>
          <w:szCs w:val="24"/>
        </w:rPr>
        <w:t xml:space="preserve">methodological </w:t>
      </w:r>
      <w:r w:rsidR="00227F55">
        <w:rPr>
          <w:rFonts w:asciiTheme="majorBidi" w:hAnsiTheme="majorBidi" w:cstheme="majorBidi"/>
          <w:sz w:val="24"/>
          <w:szCs w:val="24"/>
        </w:rPr>
        <w:t>traditions</w:t>
      </w:r>
      <w:r>
        <w:rPr>
          <w:rFonts w:asciiTheme="majorBidi" w:hAnsiTheme="majorBidi" w:cstheme="majorBidi"/>
          <w:sz w:val="24"/>
          <w:szCs w:val="24"/>
        </w:rPr>
        <w:t xml:space="preserve"> exist in the</w:t>
      </w:r>
      <w:r w:rsidR="00C9546A">
        <w:rPr>
          <w:rFonts w:asciiTheme="majorBidi" w:hAnsiTheme="majorBidi" w:cstheme="majorBidi"/>
          <w:sz w:val="24"/>
          <w:szCs w:val="24"/>
        </w:rPr>
        <w:t xml:space="preserve"> study</w:t>
      </w:r>
      <w:r>
        <w:rPr>
          <w:rFonts w:asciiTheme="majorBidi" w:hAnsiTheme="majorBidi" w:cstheme="majorBidi"/>
          <w:sz w:val="24"/>
          <w:szCs w:val="24"/>
        </w:rPr>
        <w:t xml:space="preserve"> </w:t>
      </w:r>
      <w:r w:rsidR="00C9546A">
        <w:rPr>
          <w:rFonts w:asciiTheme="majorBidi" w:hAnsiTheme="majorBidi" w:cstheme="majorBidi"/>
          <w:sz w:val="24"/>
          <w:szCs w:val="24"/>
        </w:rPr>
        <w:t xml:space="preserve">of the </w:t>
      </w:r>
      <w:r w:rsidR="00227F55">
        <w:rPr>
          <w:rFonts w:asciiTheme="majorBidi" w:hAnsiTheme="majorBidi" w:cstheme="majorBidi"/>
          <w:sz w:val="24"/>
          <w:szCs w:val="24"/>
        </w:rPr>
        <w:t>acquisition of A</w:t>
      </w:r>
      <w:r>
        <w:rPr>
          <w:rFonts w:asciiTheme="majorBidi" w:hAnsiTheme="majorBidi" w:cstheme="majorBidi"/>
          <w:sz w:val="24"/>
          <w:szCs w:val="24"/>
        </w:rPr>
        <w:t>spect in a second language</w:t>
      </w:r>
      <w:r w:rsidR="0046498E">
        <w:rPr>
          <w:rFonts w:asciiTheme="majorBidi" w:hAnsiTheme="majorBidi" w:cstheme="majorBidi"/>
          <w:sz w:val="24"/>
          <w:szCs w:val="24"/>
        </w:rPr>
        <w:t>:</w:t>
      </w:r>
      <w:r>
        <w:rPr>
          <w:rFonts w:asciiTheme="majorBidi" w:hAnsiTheme="majorBidi" w:cstheme="majorBidi"/>
          <w:sz w:val="24"/>
          <w:szCs w:val="24"/>
        </w:rPr>
        <w:t xml:space="preserve"> </w:t>
      </w:r>
      <w:r w:rsidR="0046498E">
        <w:rPr>
          <w:rFonts w:asciiTheme="majorBidi" w:hAnsiTheme="majorBidi" w:cstheme="majorBidi"/>
          <w:sz w:val="24"/>
          <w:szCs w:val="24"/>
        </w:rPr>
        <w:t>some researchers</w:t>
      </w:r>
      <w:r>
        <w:rPr>
          <w:rFonts w:asciiTheme="majorBidi" w:hAnsiTheme="majorBidi" w:cstheme="majorBidi"/>
          <w:sz w:val="24"/>
          <w:szCs w:val="24"/>
        </w:rPr>
        <w:t xml:space="preserve"> are interested in investigating </w:t>
      </w:r>
      <w:r w:rsidR="00FE1FED">
        <w:rPr>
          <w:rFonts w:asciiTheme="majorBidi" w:hAnsiTheme="majorBidi" w:cstheme="majorBidi"/>
          <w:sz w:val="24"/>
          <w:szCs w:val="24"/>
        </w:rPr>
        <w:t>how</w:t>
      </w:r>
      <w:r w:rsidR="00112343" w:rsidRPr="00112343">
        <w:rPr>
          <w:rFonts w:asciiTheme="majorBidi" w:hAnsiTheme="majorBidi" w:cstheme="majorBidi"/>
          <w:sz w:val="24"/>
          <w:szCs w:val="24"/>
        </w:rPr>
        <w:t xml:space="preserve"> learners </w:t>
      </w:r>
      <w:r w:rsidR="00FE1FED">
        <w:rPr>
          <w:rFonts w:asciiTheme="majorBidi" w:hAnsiTheme="majorBidi" w:cstheme="majorBidi"/>
          <w:sz w:val="24"/>
          <w:szCs w:val="24"/>
        </w:rPr>
        <w:t xml:space="preserve">use </w:t>
      </w:r>
      <w:r>
        <w:rPr>
          <w:rFonts w:asciiTheme="majorBidi" w:hAnsiTheme="majorBidi" w:cstheme="majorBidi"/>
          <w:sz w:val="24"/>
          <w:szCs w:val="24"/>
        </w:rPr>
        <w:t>aspect-related</w:t>
      </w:r>
      <w:r w:rsidR="00FE1FED">
        <w:rPr>
          <w:rFonts w:asciiTheme="majorBidi" w:hAnsiTheme="majorBidi" w:cstheme="majorBidi"/>
          <w:sz w:val="24"/>
          <w:szCs w:val="24"/>
        </w:rPr>
        <w:t xml:space="preserve"> forms </w:t>
      </w:r>
      <w:r>
        <w:rPr>
          <w:rFonts w:asciiTheme="majorBidi" w:hAnsiTheme="majorBidi" w:cstheme="majorBidi"/>
          <w:sz w:val="24"/>
          <w:szCs w:val="24"/>
        </w:rPr>
        <w:t xml:space="preserve">in a (semi-)naturalistic setting </w:t>
      </w:r>
      <w:r w:rsidR="0001170D">
        <w:rPr>
          <w:rFonts w:asciiTheme="majorBidi" w:hAnsiTheme="majorBidi" w:cstheme="majorBidi"/>
          <w:sz w:val="24"/>
          <w:szCs w:val="24"/>
        </w:rPr>
        <w:t>(e.g</w:t>
      </w:r>
      <w:r w:rsidR="00FE1FED">
        <w:rPr>
          <w:rFonts w:asciiTheme="majorBidi" w:hAnsiTheme="majorBidi" w:cstheme="majorBidi"/>
          <w:sz w:val="24"/>
          <w:szCs w:val="24"/>
        </w:rPr>
        <w:t xml:space="preserve">. </w:t>
      </w:r>
      <w:r w:rsidR="0001170D">
        <w:rPr>
          <w:rFonts w:asciiTheme="majorBidi" w:hAnsiTheme="majorBidi" w:cstheme="majorBidi"/>
          <w:sz w:val="24"/>
          <w:szCs w:val="24"/>
        </w:rPr>
        <w:t>counting how many times</w:t>
      </w:r>
      <w:r w:rsidR="00C9546A">
        <w:rPr>
          <w:rFonts w:asciiTheme="majorBidi" w:hAnsiTheme="majorBidi" w:cstheme="majorBidi"/>
          <w:sz w:val="24"/>
          <w:szCs w:val="24"/>
        </w:rPr>
        <w:t xml:space="preserve"> the Spanish </w:t>
      </w:r>
      <w:r w:rsidR="009D77B8">
        <w:rPr>
          <w:rFonts w:asciiTheme="majorBidi" w:hAnsiTheme="majorBidi" w:cstheme="majorBidi"/>
          <w:sz w:val="24"/>
          <w:szCs w:val="24"/>
        </w:rPr>
        <w:t>Imperfect</w:t>
      </w:r>
      <w:r w:rsidR="0001170D">
        <w:rPr>
          <w:rFonts w:asciiTheme="majorBidi" w:hAnsiTheme="majorBidi" w:cstheme="majorBidi"/>
          <w:sz w:val="24"/>
          <w:szCs w:val="24"/>
        </w:rPr>
        <w:t xml:space="preserve"> </w:t>
      </w:r>
      <w:r w:rsidR="00C9546A">
        <w:rPr>
          <w:rFonts w:asciiTheme="majorBidi" w:hAnsiTheme="majorBidi" w:cstheme="majorBidi"/>
          <w:sz w:val="24"/>
          <w:szCs w:val="24"/>
        </w:rPr>
        <w:t>‘</w:t>
      </w:r>
      <w:r w:rsidR="00FE1FED">
        <w:rPr>
          <w:rFonts w:asciiTheme="majorBidi" w:hAnsiTheme="majorBidi" w:cstheme="majorBidi"/>
          <w:sz w:val="24"/>
          <w:szCs w:val="24"/>
        </w:rPr>
        <w:t>–</w:t>
      </w:r>
      <w:r w:rsidR="00FE1FED" w:rsidRPr="00C9546A">
        <w:rPr>
          <w:rFonts w:asciiTheme="majorBidi" w:hAnsiTheme="majorBidi" w:cstheme="majorBidi"/>
          <w:i/>
          <w:iCs/>
          <w:sz w:val="24"/>
          <w:szCs w:val="24"/>
        </w:rPr>
        <w:t>aba</w:t>
      </w:r>
      <w:r w:rsidR="00C9546A">
        <w:rPr>
          <w:rFonts w:asciiTheme="majorBidi" w:hAnsiTheme="majorBidi" w:cstheme="majorBidi"/>
          <w:sz w:val="24"/>
          <w:szCs w:val="24"/>
        </w:rPr>
        <w:t>’</w:t>
      </w:r>
      <w:r w:rsidR="00FE1FED">
        <w:rPr>
          <w:rFonts w:asciiTheme="majorBidi" w:hAnsiTheme="majorBidi" w:cstheme="majorBidi"/>
          <w:sz w:val="24"/>
          <w:szCs w:val="24"/>
        </w:rPr>
        <w:t xml:space="preserve"> </w:t>
      </w:r>
      <w:r>
        <w:rPr>
          <w:rFonts w:asciiTheme="majorBidi" w:hAnsiTheme="majorBidi" w:cstheme="majorBidi"/>
          <w:sz w:val="24"/>
          <w:szCs w:val="24"/>
        </w:rPr>
        <w:t xml:space="preserve">is used during an interview with a learner) </w:t>
      </w:r>
      <w:r w:rsidR="00B9240D">
        <w:rPr>
          <w:rFonts w:asciiTheme="majorBidi" w:hAnsiTheme="majorBidi" w:cstheme="majorBidi"/>
          <w:sz w:val="24"/>
          <w:szCs w:val="24"/>
        </w:rPr>
        <w:t xml:space="preserve">whilst there </w:t>
      </w:r>
      <w:r w:rsidR="008D04F2">
        <w:rPr>
          <w:rFonts w:asciiTheme="majorBidi" w:hAnsiTheme="majorBidi" w:cstheme="majorBidi"/>
          <w:sz w:val="24"/>
          <w:szCs w:val="24"/>
        </w:rPr>
        <w:t>are</w:t>
      </w:r>
      <w:r>
        <w:rPr>
          <w:rFonts w:asciiTheme="majorBidi" w:hAnsiTheme="majorBidi" w:cstheme="majorBidi"/>
          <w:sz w:val="24"/>
          <w:szCs w:val="24"/>
        </w:rPr>
        <w:t xml:space="preserve"> those</w:t>
      </w:r>
      <w:r w:rsidR="00FE1FED">
        <w:rPr>
          <w:rFonts w:asciiTheme="majorBidi" w:hAnsiTheme="majorBidi" w:cstheme="majorBidi"/>
          <w:sz w:val="24"/>
          <w:szCs w:val="24"/>
        </w:rPr>
        <w:t xml:space="preserve"> </w:t>
      </w:r>
      <w:r>
        <w:rPr>
          <w:rFonts w:asciiTheme="majorBidi" w:hAnsiTheme="majorBidi" w:cstheme="majorBidi"/>
          <w:sz w:val="24"/>
          <w:szCs w:val="24"/>
        </w:rPr>
        <w:t>who want to find out what</w:t>
      </w:r>
      <w:r w:rsidR="00FE1FED">
        <w:rPr>
          <w:rFonts w:asciiTheme="majorBidi" w:hAnsiTheme="majorBidi" w:cstheme="majorBidi"/>
          <w:sz w:val="24"/>
          <w:szCs w:val="24"/>
        </w:rPr>
        <w:t xml:space="preserve"> learners know about those forms</w:t>
      </w:r>
      <w:r w:rsidR="0001170D">
        <w:rPr>
          <w:rFonts w:asciiTheme="majorBidi" w:hAnsiTheme="majorBidi" w:cstheme="majorBidi"/>
          <w:sz w:val="24"/>
          <w:szCs w:val="24"/>
        </w:rPr>
        <w:t xml:space="preserve"> (i.e. </w:t>
      </w:r>
      <w:r w:rsidR="00FE1FED">
        <w:rPr>
          <w:rFonts w:asciiTheme="majorBidi" w:hAnsiTheme="majorBidi" w:cstheme="majorBidi"/>
          <w:sz w:val="24"/>
          <w:szCs w:val="24"/>
        </w:rPr>
        <w:t xml:space="preserve">whether learners know that </w:t>
      </w:r>
      <w:r w:rsidR="00C9546A">
        <w:rPr>
          <w:rFonts w:asciiTheme="majorBidi" w:hAnsiTheme="majorBidi" w:cstheme="majorBidi"/>
          <w:sz w:val="24"/>
          <w:szCs w:val="24"/>
        </w:rPr>
        <w:t>‘</w:t>
      </w:r>
      <w:r w:rsidR="00FE1FED">
        <w:rPr>
          <w:rFonts w:asciiTheme="majorBidi" w:hAnsiTheme="majorBidi" w:cstheme="majorBidi"/>
          <w:sz w:val="24"/>
          <w:szCs w:val="24"/>
        </w:rPr>
        <w:t>–</w:t>
      </w:r>
      <w:r w:rsidR="00FE1FED" w:rsidRPr="00C9546A">
        <w:rPr>
          <w:rFonts w:asciiTheme="majorBidi" w:hAnsiTheme="majorBidi" w:cstheme="majorBidi"/>
          <w:i/>
          <w:iCs/>
          <w:sz w:val="24"/>
          <w:szCs w:val="24"/>
        </w:rPr>
        <w:t>aba</w:t>
      </w:r>
      <w:r w:rsidR="00C9546A">
        <w:rPr>
          <w:rFonts w:asciiTheme="majorBidi" w:hAnsiTheme="majorBidi" w:cstheme="majorBidi"/>
          <w:sz w:val="24"/>
          <w:szCs w:val="24"/>
        </w:rPr>
        <w:t>’</w:t>
      </w:r>
      <w:r w:rsidR="00FE1FED">
        <w:rPr>
          <w:rFonts w:asciiTheme="majorBidi" w:hAnsiTheme="majorBidi" w:cstheme="majorBidi"/>
          <w:sz w:val="24"/>
          <w:szCs w:val="24"/>
        </w:rPr>
        <w:t xml:space="preserve"> is an </w:t>
      </w:r>
      <w:r w:rsidR="009D77B8">
        <w:rPr>
          <w:rFonts w:asciiTheme="majorBidi" w:hAnsiTheme="majorBidi" w:cstheme="majorBidi"/>
          <w:sz w:val="24"/>
          <w:szCs w:val="24"/>
        </w:rPr>
        <w:lastRenderedPageBreak/>
        <w:t xml:space="preserve">imperfective </w:t>
      </w:r>
      <w:r w:rsidR="00FE1FED">
        <w:rPr>
          <w:rFonts w:asciiTheme="majorBidi" w:hAnsiTheme="majorBidi" w:cstheme="majorBidi"/>
          <w:sz w:val="24"/>
          <w:szCs w:val="24"/>
        </w:rPr>
        <w:t>marker with three semantic interpretations (habitual, continuous and progressive</w:t>
      </w:r>
      <w:r w:rsidR="0001170D">
        <w:rPr>
          <w:rFonts w:asciiTheme="majorBidi" w:hAnsiTheme="majorBidi" w:cstheme="majorBidi"/>
          <w:sz w:val="24"/>
          <w:szCs w:val="24"/>
        </w:rPr>
        <w:t>) which canno</w:t>
      </w:r>
      <w:r w:rsidR="0046498E">
        <w:rPr>
          <w:rFonts w:asciiTheme="majorBidi" w:hAnsiTheme="majorBidi" w:cstheme="majorBidi"/>
          <w:sz w:val="24"/>
          <w:szCs w:val="24"/>
        </w:rPr>
        <w:t>t be used in perfective contexts</w:t>
      </w:r>
      <w:r w:rsidR="00A00FED">
        <w:rPr>
          <w:rFonts w:asciiTheme="majorBidi" w:hAnsiTheme="majorBidi" w:cstheme="majorBidi"/>
          <w:sz w:val="24"/>
          <w:szCs w:val="24"/>
        </w:rPr>
        <w:t>)</w:t>
      </w:r>
      <w:r w:rsidR="0046498E">
        <w:rPr>
          <w:rFonts w:asciiTheme="majorBidi" w:hAnsiTheme="majorBidi" w:cstheme="majorBidi"/>
          <w:sz w:val="24"/>
          <w:szCs w:val="24"/>
        </w:rPr>
        <w:t xml:space="preserve">. </w:t>
      </w:r>
      <w:r w:rsidR="006E2ECE">
        <w:rPr>
          <w:rFonts w:asciiTheme="majorBidi" w:hAnsiTheme="majorBidi" w:cstheme="majorBidi"/>
          <w:sz w:val="24"/>
          <w:szCs w:val="24"/>
        </w:rPr>
        <w:t xml:space="preserve">A review of the methodology used in </w:t>
      </w:r>
      <w:r w:rsidR="00227F55">
        <w:rPr>
          <w:rFonts w:asciiTheme="majorBidi" w:hAnsiTheme="majorBidi" w:cstheme="majorBidi"/>
          <w:sz w:val="24"/>
          <w:szCs w:val="24"/>
        </w:rPr>
        <w:t>leading studies</w:t>
      </w:r>
      <w:r w:rsidR="006E2ECE">
        <w:rPr>
          <w:rFonts w:asciiTheme="majorBidi" w:hAnsiTheme="majorBidi" w:cstheme="majorBidi"/>
          <w:sz w:val="24"/>
          <w:szCs w:val="24"/>
        </w:rPr>
        <w:t xml:space="preserve"> reveals that researchers interested in language use tend to use data elicited through spontaneous, open-ended oral tasks, whereas researchers interested in learners’ understanding of those </w:t>
      </w:r>
      <w:r w:rsidR="00B51BCF">
        <w:rPr>
          <w:rFonts w:asciiTheme="majorBidi" w:hAnsiTheme="majorBidi" w:cstheme="majorBidi"/>
          <w:sz w:val="24"/>
          <w:szCs w:val="24"/>
        </w:rPr>
        <w:t xml:space="preserve">forms rely on quantitative data </w:t>
      </w:r>
      <w:r w:rsidR="006E2ECE">
        <w:rPr>
          <w:rFonts w:asciiTheme="majorBidi" w:hAnsiTheme="majorBidi" w:cstheme="majorBidi"/>
          <w:sz w:val="24"/>
          <w:szCs w:val="24"/>
        </w:rPr>
        <w:t>elicited through carefully-designed comprehension tasks.</w:t>
      </w:r>
    </w:p>
    <w:p w14:paraId="5117A727" w14:textId="2A37F265" w:rsidR="00D66157" w:rsidRDefault="00C9546A" w:rsidP="003400F4">
      <w:pPr>
        <w:spacing w:before="120" w:after="120" w:line="480" w:lineRule="auto"/>
        <w:ind w:firstLine="720"/>
        <w:jc w:val="both"/>
        <w:rPr>
          <w:rFonts w:asciiTheme="majorBidi" w:hAnsiTheme="majorBidi" w:cstheme="majorBidi"/>
          <w:sz w:val="24"/>
          <w:szCs w:val="24"/>
        </w:rPr>
      </w:pPr>
      <w:r>
        <w:rPr>
          <w:rFonts w:asciiTheme="majorBidi" w:hAnsiTheme="majorBidi" w:cstheme="majorBidi"/>
          <w:sz w:val="24"/>
          <w:szCs w:val="24"/>
        </w:rPr>
        <w:t>R</w:t>
      </w:r>
      <w:r w:rsidR="00572715">
        <w:rPr>
          <w:rFonts w:asciiTheme="majorBidi" w:hAnsiTheme="majorBidi" w:cstheme="majorBidi"/>
          <w:sz w:val="24"/>
          <w:szCs w:val="24"/>
        </w:rPr>
        <w:t>eview</w:t>
      </w:r>
      <w:r>
        <w:rPr>
          <w:rFonts w:asciiTheme="majorBidi" w:hAnsiTheme="majorBidi" w:cstheme="majorBidi"/>
          <w:sz w:val="24"/>
          <w:szCs w:val="24"/>
        </w:rPr>
        <w:t>s</w:t>
      </w:r>
      <w:r w:rsidR="00572715">
        <w:rPr>
          <w:rFonts w:asciiTheme="majorBidi" w:hAnsiTheme="majorBidi" w:cstheme="majorBidi"/>
          <w:sz w:val="24"/>
          <w:szCs w:val="24"/>
        </w:rPr>
        <w:t xml:space="preserve"> of existing studies (see e.g. </w:t>
      </w:r>
      <w:proofErr w:type="spellStart"/>
      <w:r w:rsidR="00572715">
        <w:rPr>
          <w:rFonts w:asciiTheme="majorBidi" w:hAnsiTheme="majorBidi" w:cstheme="majorBidi"/>
          <w:sz w:val="24"/>
          <w:szCs w:val="24"/>
        </w:rPr>
        <w:t>Shirai</w:t>
      </w:r>
      <w:proofErr w:type="spellEnd"/>
      <w:r w:rsidR="00C576EE">
        <w:rPr>
          <w:rFonts w:asciiTheme="majorBidi" w:hAnsiTheme="majorBidi" w:cstheme="majorBidi"/>
          <w:sz w:val="24"/>
          <w:szCs w:val="24"/>
        </w:rPr>
        <w:t>, 2004;</w:t>
      </w:r>
      <w:r w:rsidR="00572715">
        <w:rPr>
          <w:rFonts w:asciiTheme="majorBidi" w:hAnsiTheme="majorBidi" w:cstheme="majorBidi"/>
          <w:sz w:val="24"/>
          <w:szCs w:val="24"/>
        </w:rPr>
        <w:t xml:space="preserve"> </w:t>
      </w:r>
      <w:proofErr w:type="spellStart"/>
      <w:r w:rsidR="00572715">
        <w:rPr>
          <w:rFonts w:asciiTheme="majorBidi" w:hAnsiTheme="majorBidi" w:cstheme="majorBidi"/>
          <w:sz w:val="24"/>
          <w:szCs w:val="24"/>
        </w:rPr>
        <w:t>Comajoan</w:t>
      </w:r>
      <w:proofErr w:type="spellEnd"/>
      <w:r w:rsidR="00C576EE">
        <w:rPr>
          <w:rFonts w:asciiTheme="majorBidi" w:hAnsiTheme="majorBidi" w:cstheme="majorBidi"/>
          <w:sz w:val="24"/>
          <w:szCs w:val="24"/>
        </w:rPr>
        <w:t>,</w:t>
      </w:r>
      <w:r w:rsidR="00572715">
        <w:rPr>
          <w:rFonts w:asciiTheme="majorBidi" w:hAnsiTheme="majorBidi" w:cstheme="majorBidi"/>
          <w:sz w:val="24"/>
          <w:szCs w:val="24"/>
        </w:rPr>
        <w:t xml:space="preserve"> 2005</w:t>
      </w:r>
      <w:r w:rsidR="00C576EE">
        <w:rPr>
          <w:rFonts w:asciiTheme="majorBidi" w:hAnsiTheme="majorBidi" w:cstheme="majorBidi"/>
          <w:sz w:val="24"/>
          <w:szCs w:val="24"/>
        </w:rPr>
        <w:t xml:space="preserve">; </w:t>
      </w:r>
      <w:proofErr w:type="spellStart"/>
      <w:r w:rsidR="00572715">
        <w:rPr>
          <w:rFonts w:asciiTheme="majorBidi" w:hAnsiTheme="majorBidi" w:cstheme="majorBidi"/>
          <w:sz w:val="24"/>
          <w:szCs w:val="24"/>
        </w:rPr>
        <w:t>Montrul</w:t>
      </w:r>
      <w:proofErr w:type="spellEnd"/>
      <w:r w:rsidR="00572715">
        <w:rPr>
          <w:rFonts w:asciiTheme="majorBidi" w:hAnsiTheme="majorBidi" w:cstheme="majorBidi"/>
          <w:sz w:val="24"/>
          <w:szCs w:val="24"/>
        </w:rPr>
        <w:t xml:space="preserve"> &amp; </w:t>
      </w:r>
      <w:proofErr w:type="spellStart"/>
      <w:r w:rsidR="00572715">
        <w:rPr>
          <w:rFonts w:asciiTheme="majorBidi" w:hAnsiTheme="majorBidi" w:cstheme="majorBidi"/>
          <w:sz w:val="24"/>
          <w:szCs w:val="24"/>
        </w:rPr>
        <w:t>Salaberry</w:t>
      </w:r>
      <w:proofErr w:type="spellEnd"/>
      <w:r>
        <w:rPr>
          <w:rFonts w:asciiTheme="majorBidi" w:hAnsiTheme="majorBidi" w:cstheme="majorBidi"/>
          <w:sz w:val="24"/>
          <w:szCs w:val="24"/>
        </w:rPr>
        <w:t xml:space="preserve"> 2003</w:t>
      </w:r>
      <w:r w:rsidR="00383096">
        <w:rPr>
          <w:rFonts w:asciiTheme="majorBidi" w:hAnsiTheme="majorBidi" w:cstheme="majorBidi"/>
          <w:sz w:val="24"/>
          <w:szCs w:val="24"/>
        </w:rPr>
        <w:t>; Bonilla, 2013</w:t>
      </w:r>
      <w:r w:rsidR="00572715">
        <w:rPr>
          <w:rFonts w:asciiTheme="majorBidi" w:hAnsiTheme="majorBidi" w:cstheme="majorBidi"/>
          <w:sz w:val="24"/>
          <w:szCs w:val="24"/>
        </w:rPr>
        <w:t>) show that a high number of studies, in particular those investigating the acquisition of lexical aspect</w:t>
      </w:r>
      <w:r w:rsidR="00C950F9">
        <w:rPr>
          <w:rFonts w:asciiTheme="majorBidi" w:hAnsiTheme="majorBidi" w:cstheme="majorBidi"/>
          <w:sz w:val="24"/>
          <w:szCs w:val="24"/>
        </w:rPr>
        <w:t>,</w:t>
      </w:r>
      <w:r w:rsidR="00572715">
        <w:rPr>
          <w:rFonts w:asciiTheme="majorBidi" w:hAnsiTheme="majorBidi" w:cstheme="majorBidi"/>
          <w:sz w:val="24"/>
          <w:szCs w:val="24"/>
        </w:rPr>
        <w:t xml:space="preserve"> have relied on oral, (semi-)spontaneous data elicited mainly through one task</w:t>
      </w:r>
      <w:r>
        <w:rPr>
          <w:rFonts w:asciiTheme="majorBidi" w:hAnsiTheme="majorBidi" w:cstheme="majorBidi"/>
          <w:sz w:val="24"/>
          <w:szCs w:val="24"/>
        </w:rPr>
        <w:t>, typically an impersonal narrative</w:t>
      </w:r>
      <w:r w:rsidR="00572715">
        <w:rPr>
          <w:rFonts w:asciiTheme="majorBidi" w:hAnsiTheme="majorBidi" w:cstheme="majorBidi"/>
          <w:sz w:val="24"/>
          <w:szCs w:val="24"/>
        </w:rPr>
        <w:t xml:space="preserve">. </w:t>
      </w:r>
      <w:r>
        <w:rPr>
          <w:rFonts w:asciiTheme="majorBidi" w:hAnsiTheme="majorBidi" w:cstheme="majorBidi"/>
          <w:sz w:val="24"/>
          <w:szCs w:val="24"/>
        </w:rPr>
        <w:t xml:space="preserve">Domínguez et al. </w:t>
      </w:r>
      <w:r w:rsidR="008D04F2">
        <w:rPr>
          <w:rFonts w:asciiTheme="majorBidi" w:hAnsiTheme="majorBidi" w:cstheme="majorBidi"/>
          <w:sz w:val="24"/>
          <w:szCs w:val="24"/>
        </w:rPr>
        <w:t xml:space="preserve">(2009) </w:t>
      </w:r>
      <w:r>
        <w:rPr>
          <w:rFonts w:asciiTheme="majorBidi" w:hAnsiTheme="majorBidi" w:cstheme="majorBidi"/>
          <w:sz w:val="24"/>
          <w:szCs w:val="24"/>
        </w:rPr>
        <w:t xml:space="preserve">and </w:t>
      </w:r>
      <w:r w:rsidR="00572715">
        <w:rPr>
          <w:rFonts w:asciiTheme="majorBidi" w:hAnsiTheme="majorBidi" w:cstheme="majorBidi"/>
          <w:sz w:val="24"/>
          <w:szCs w:val="24"/>
        </w:rPr>
        <w:t xml:space="preserve">Tracy-Ventura </w:t>
      </w:r>
      <w:r>
        <w:rPr>
          <w:rFonts w:asciiTheme="majorBidi" w:hAnsiTheme="majorBidi" w:cstheme="majorBidi"/>
          <w:sz w:val="24"/>
          <w:szCs w:val="24"/>
        </w:rPr>
        <w:t>&amp;</w:t>
      </w:r>
      <w:r w:rsidR="00572715">
        <w:rPr>
          <w:rFonts w:asciiTheme="majorBidi" w:hAnsiTheme="majorBidi" w:cstheme="majorBidi"/>
          <w:sz w:val="24"/>
          <w:szCs w:val="24"/>
        </w:rPr>
        <w:t xml:space="preserve"> Domínguez (2009) show that the types of oral tasks most commonly used in studies testing leading hypotheses are p</w:t>
      </w:r>
      <w:r w:rsidR="00572715" w:rsidRPr="003F7FBD">
        <w:rPr>
          <w:rFonts w:asciiTheme="majorBidi" w:hAnsiTheme="majorBidi" w:cstheme="majorBidi"/>
          <w:sz w:val="24"/>
          <w:szCs w:val="24"/>
        </w:rPr>
        <w:t>ersonal</w:t>
      </w:r>
      <w:r>
        <w:rPr>
          <w:rFonts w:asciiTheme="majorBidi" w:hAnsiTheme="majorBidi" w:cstheme="majorBidi"/>
          <w:sz w:val="24"/>
          <w:szCs w:val="24"/>
        </w:rPr>
        <w:t xml:space="preserve"> </w:t>
      </w:r>
      <w:r w:rsidR="00572715" w:rsidRPr="003F7FBD">
        <w:rPr>
          <w:rFonts w:asciiTheme="majorBidi" w:hAnsiTheme="majorBidi" w:cstheme="majorBidi"/>
          <w:sz w:val="24"/>
          <w:szCs w:val="24"/>
        </w:rPr>
        <w:t>narratives</w:t>
      </w:r>
      <w:r w:rsidR="00572715">
        <w:rPr>
          <w:rFonts w:asciiTheme="majorBidi" w:hAnsiTheme="majorBidi" w:cstheme="majorBidi"/>
          <w:sz w:val="24"/>
          <w:szCs w:val="24"/>
        </w:rPr>
        <w:t>, i</w:t>
      </w:r>
      <w:r w:rsidR="00572715" w:rsidRPr="003F7FBD">
        <w:rPr>
          <w:rFonts w:asciiTheme="majorBidi" w:hAnsiTheme="majorBidi" w:cstheme="majorBidi"/>
          <w:sz w:val="24"/>
          <w:szCs w:val="24"/>
        </w:rPr>
        <w:t>mpersonal narratives</w:t>
      </w:r>
      <w:r w:rsidR="00572715">
        <w:rPr>
          <w:rFonts w:asciiTheme="majorBidi" w:hAnsiTheme="majorBidi" w:cstheme="majorBidi"/>
          <w:sz w:val="24"/>
          <w:szCs w:val="24"/>
        </w:rPr>
        <w:t xml:space="preserve"> based on pictures or short video clips, r</w:t>
      </w:r>
      <w:r w:rsidR="00572715" w:rsidRPr="003F7FBD">
        <w:rPr>
          <w:rFonts w:asciiTheme="majorBidi" w:hAnsiTheme="majorBidi" w:cstheme="majorBidi"/>
          <w:sz w:val="24"/>
          <w:szCs w:val="24"/>
        </w:rPr>
        <w:t>ole-plays</w:t>
      </w:r>
      <w:r w:rsidR="00572715">
        <w:rPr>
          <w:rFonts w:asciiTheme="majorBidi" w:hAnsiTheme="majorBidi" w:cstheme="majorBidi"/>
          <w:sz w:val="24"/>
          <w:szCs w:val="24"/>
        </w:rPr>
        <w:t>, i</w:t>
      </w:r>
      <w:r w:rsidR="00572715" w:rsidRPr="003F7FBD">
        <w:rPr>
          <w:rFonts w:asciiTheme="majorBidi" w:hAnsiTheme="majorBidi" w:cstheme="majorBidi"/>
          <w:sz w:val="24"/>
          <w:szCs w:val="24"/>
        </w:rPr>
        <w:t>nterviews</w:t>
      </w:r>
      <w:r w:rsidR="00572715">
        <w:rPr>
          <w:rFonts w:asciiTheme="majorBidi" w:hAnsiTheme="majorBidi" w:cstheme="majorBidi"/>
          <w:sz w:val="24"/>
          <w:szCs w:val="24"/>
        </w:rPr>
        <w:t xml:space="preserve"> and f</w:t>
      </w:r>
      <w:r w:rsidR="00572715" w:rsidRPr="003F7FBD">
        <w:rPr>
          <w:rFonts w:asciiTheme="majorBidi" w:hAnsiTheme="majorBidi" w:cstheme="majorBidi"/>
          <w:sz w:val="24"/>
          <w:szCs w:val="24"/>
        </w:rPr>
        <w:t>ree conversation</w:t>
      </w:r>
      <w:r>
        <w:rPr>
          <w:rFonts w:asciiTheme="majorBidi" w:hAnsiTheme="majorBidi" w:cstheme="majorBidi"/>
          <w:sz w:val="24"/>
          <w:szCs w:val="24"/>
        </w:rPr>
        <w:t xml:space="preserve">s. </w:t>
      </w:r>
      <w:r w:rsidR="00572715">
        <w:rPr>
          <w:rFonts w:asciiTheme="majorBidi" w:hAnsiTheme="majorBidi" w:cstheme="majorBidi"/>
          <w:sz w:val="24"/>
          <w:szCs w:val="24"/>
        </w:rPr>
        <w:t>Written tasks include p</w:t>
      </w:r>
      <w:r w:rsidR="00572715" w:rsidRPr="00804832">
        <w:rPr>
          <w:rFonts w:asciiTheme="majorBidi" w:hAnsiTheme="majorBidi" w:cstheme="majorBidi"/>
          <w:sz w:val="24"/>
          <w:szCs w:val="24"/>
        </w:rPr>
        <w:t>ersonal narratives</w:t>
      </w:r>
      <w:r w:rsidR="00572715">
        <w:rPr>
          <w:rFonts w:asciiTheme="majorBidi" w:hAnsiTheme="majorBidi" w:cstheme="majorBidi"/>
          <w:sz w:val="24"/>
          <w:szCs w:val="24"/>
        </w:rPr>
        <w:t>, i</w:t>
      </w:r>
      <w:r w:rsidR="00572715" w:rsidRPr="00804832">
        <w:rPr>
          <w:rFonts w:asciiTheme="majorBidi" w:hAnsiTheme="majorBidi" w:cstheme="majorBidi"/>
          <w:sz w:val="24"/>
          <w:szCs w:val="24"/>
        </w:rPr>
        <w:t>mpersonal narratives</w:t>
      </w:r>
      <w:r w:rsidR="00572715">
        <w:rPr>
          <w:rFonts w:asciiTheme="majorBidi" w:hAnsiTheme="majorBidi" w:cstheme="majorBidi"/>
          <w:sz w:val="24"/>
          <w:szCs w:val="24"/>
        </w:rPr>
        <w:t>, e</w:t>
      </w:r>
      <w:r w:rsidR="00572715" w:rsidRPr="00804832">
        <w:rPr>
          <w:rFonts w:asciiTheme="majorBidi" w:hAnsiTheme="majorBidi" w:cstheme="majorBidi"/>
          <w:sz w:val="24"/>
          <w:szCs w:val="24"/>
        </w:rPr>
        <w:t>ssays/compositions</w:t>
      </w:r>
      <w:r w:rsidR="00572715">
        <w:rPr>
          <w:rFonts w:asciiTheme="majorBidi" w:hAnsiTheme="majorBidi" w:cstheme="majorBidi"/>
          <w:sz w:val="24"/>
          <w:szCs w:val="24"/>
        </w:rPr>
        <w:t>, m</w:t>
      </w:r>
      <w:r w:rsidR="00572715" w:rsidRPr="00804832">
        <w:rPr>
          <w:rFonts w:asciiTheme="majorBidi" w:hAnsiTheme="majorBidi" w:cstheme="majorBidi"/>
          <w:sz w:val="24"/>
          <w:szCs w:val="24"/>
        </w:rPr>
        <w:t>ultiple choice</w:t>
      </w:r>
      <w:r w:rsidR="00572715">
        <w:rPr>
          <w:rFonts w:asciiTheme="majorBidi" w:hAnsiTheme="majorBidi" w:cstheme="majorBidi"/>
          <w:sz w:val="24"/>
          <w:szCs w:val="24"/>
        </w:rPr>
        <w:t>, f</w:t>
      </w:r>
      <w:r w:rsidR="00572715" w:rsidRPr="00804832">
        <w:rPr>
          <w:rFonts w:asciiTheme="majorBidi" w:hAnsiTheme="majorBidi" w:cstheme="majorBidi"/>
          <w:sz w:val="24"/>
          <w:szCs w:val="24"/>
        </w:rPr>
        <w:t>ill-in-the-blank</w:t>
      </w:r>
      <w:r w:rsidR="00572715">
        <w:rPr>
          <w:rFonts w:asciiTheme="majorBidi" w:hAnsiTheme="majorBidi" w:cstheme="majorBidi"/>
          <w:sz w:val="24"/>
          <w:szCs w:val="24"/>
        </w:rPr>
        <w:t>, a</w:t>
      </w:r>
      <w:r w:rsidR="00572715" w:rsidRPr="00804832">
        <w:rPr>
          <w:rFonts w:asciiTheme="majorBidi" w:hAnsiTheme="majorBidi" w:cstheme="majorBidi"/>
          <w:sz w:val="24"/>
          <w:szCs w:val="24"/>
        </w:rPr>
        <w:t>ppropriateness judgments</w:t>
      </w:r>
      <w:r w:rsidR="00572715">
        <w:rPr>
          <w:rFonts w:asciiTheme="majorBidi" w:hAnsiTheme="majorBidi" w:cstheme="majorBidi"/>
          <w:sz w:val="24"/>
          <w:szCs w:val="24"/>
        </w:rPr>
        <w:t xml:space="preserve"> and s</w:t>
      </w:r>
      <w:r w:rsidR="00572715" w:rsidRPr="00804832">
        <w:rPr>
          <w:rFonts w:asciiTheme="majorBidi" w:hAnsiTheme="majorBidi" w:cstheme="majorBidi"/>
          <w:sz w:val="24"/>
          <w:szCs w:val="24"/>
        </w:rPr>
        <w:t>entence conjunction</w:t>
      </w:r>
      <w:r w:rsidR="00572715">
        <w:rPr>
          <w:rFonts w:asciiTheme="majorBidi" w:hAnsiTheme="majorBidi" w:cstheme="majorBidi"/>
          <w:sz w:val="24"/>
          <w:szCs w:val="24"/>
        </w:rPr>
        <w:t xml:space="preserve"> tasks</w:t>
      </w:r>
      <w:r w:rsidR="003400F4">
        <w:rPr>
          <w:rFonts w:asciiTheme="majorBidi" w:hAnsiTheme="majorBidi" w:cstheme="majorBidi"/>
          <w:sz w:val="24"/>
          <w:szCs w:val="24"/>
        </w:rPr>
        <w:t xml:space="preserve"> (see e.g. </w:t>
      </w:r>
      <w:proofErr w:type="spellStart"/>
      <w:r w:rsidR="003400F4">
        <w:rPr>
          <w:rFonts w:asciiTheme="majorBidi" w:hAnsiTheme="majorBidi" w:cstheme="majorBidi"/>
          <w:sz w:val="24"/>
          <w:szCs w:val="24"/>
        </w:rPr>
        <w:t>Díaz</w:t>
      </w:r>
      <w:proofErr w:type="spellEnd"/>
      <w:r w:rsidR="003400F4">
        <w:rPr>
          <w:rFonts w:asciiTheme="majorBidi" w:hAnsiTheme="majorBidi" w:cstheme="majorBidi"/>
          <w:sz w:val="24"/>
          <w:szCs w:val="24"/>
        </w:rPr>
        <w:t xml:space="preserve"> et al 2003; </w:t>
      </w:r>
      <w:proofErr w:type="spellStart"/>
      <w:r w:rsidR="003400F4">
        <w:rPr>
          <w:rFonts w:asciiTheme="majorBidi" w:hAnsiTheme="majorBidi" w:cstheme="majorBidi"/>
          <w:sz w:val="24"/>
          <w:szCs w:val="24"/>
        </w:rPr>
        <w:t>Díaz</w:t>
      </w:r>
      <w:proofErr w:type="spellEnd"/>
      <w:r w:rsidR="003400F4">
        <w:rPr>
          <w:rFonts w:asciiTheme="majorBidi" w:hAnsiTheme="majorBidi" w:cstheme="majorBidi"/>
          <w:sz w:val="24"/>
          <w:szCs w:val="24"/>
        </w:rPr>
        <w:t xml:space="preserve"> et al. 2008; Sun et al., 2018)</w:t>
      </w:r>
      <w:r w:rsidR="00572715">
        <w:rPr>
          <w:rFonts w:asciiTheme="majorBidi" w:hAnsiTheme="majorBidi" w:cstheme="majorBidi"/>
          <w:sz w:val="24"/>
          <w:szCs w:val="24"/>
        </w:rPr>
        <w:t>.</w:t>
      </w:r>
      <w:r w:rsidR="004D29C6">
        <w:rPr>
          <w:rFonts w:asciiTheme="majorBidi" w:hAnsiTheme="majorBidi" w:cstheme="majorBidi"/>
          <w:sz w:val="24"/>
          <w:szCs w:val="24"/>
        </w:rPr>
        <w:t xml:space="preserve"> </w:t>
      </w:r>
      <w:proofErr w:type="spellStart"/>
      <w:r w:rsidR="004D29C6">
        <w:rPr>
          <w:rFonts w:asciiTheme="majorBidi" w:hAnsiTheme="majorBidi" w:cstheme="majorBidi"/>
          <w:sz w:val="24"/>
          <w:szCs w:val="24"/>
        </w:rPr>
        <w:t>Bardovi-Harlig</w:t>
      </w:r>
      <w:proofErr w:type="spellEnd"/>
      <w:r w:rsidR="004D29C6">
        <w:rPr>
          <w:rFonts w:asciiTheme="majorBidi" w:hAnsiTheme="majorBidi" w:cstheme="majorBidi"/>
          <w:sz w:val="24"/>
          <w:szCs w:val="24"/>
        </w:rPr>
        <w:t xml:space="preserve"> (2013) presents a strong argument for the use</w:t>
      </w:r>
      <w:r>
        <w:rPr>
          <w:rFonts w:asciiTheme="majorBidi" w:hAnsiTheme="majorBidi" w:cstheme="majorBidi"/>
          <w:sz w:val="24"/>
          <w:szCs w:val="24"/>
        </w:rPr>
        <w:t xml:space="preserve"> of open-ended tasks listing</w:t>
      </w:r>
      <w:r w:rsidR="004D29C6">
        <w:rPr>
          <w:rFonts w:asciiTheme="majorBidi" w:hAnsiTheme="majorBidi" w:cstheme="majorBidi"/>
          <w:sz w:val="24"/>
          <w:szCs w:val="24"/>
        </w:rPr>
        <w:t xml:space="preserve"> some of </w:t>
      </w:r>
      <w:r w:rsidR="00B9240D">
        <w:rPr>
          <w:rFonts w:asciiTheme="majorBidi" w:hAnsiTheme="majorBidi" w:cstheme="majorBidi"/>
          <w:sz w:val="24"/>
          <w:szCs w:val="24"/>
        </w:rPr>
        <w:t>its</w:t>
      </w:r>
      <w:r w:rsidR="004D29C6">
        <w:rPr>
          <w:rFonts w:asciiTheme="majorBidi" w:hAnsiTheme="majorBidi" w:cstheme="majorBidi"/>
          <w:sz w:val="24"/>
          <w:szCs w:val="24"/>
        </w:rPr>
        <w:t xml:space="preserve"> benefits </w:t>
      </w:r>
      <w:r>
        <w:rPr>
          <w:rFonts w:asciiTheme="majorBidi" w:hAnsiTheme="majorBidi" w:cstheme="majorBidi"/>
          <w:sz w:val="24"/>
          <w:szCs w:val="24"/>
        </w:rPr>
        <w:t>as</w:t>
      </w:r>
      <w:r w:rsidR="004D29C6">
        <w:rPr>
          <w:rFonts w:asciiTheme="majorBidi" w:hAnsiTheme="majorBidi" w:cstheme="majorBidi"/>
          <w:sz w:val="24"/>
          <w:szCs w:val="24"/>
        </w:rPr>
        <w:t xml:space="preserve"> </w:t>
      </w:r>
      <w:r w:rsidR="00E10364">
        <w:rPr>
          <w:rFonts w:asciiTheme="majorBidi" w:hAnsiTheme="majorBidi" w:cstheme="majorBidi"/>
          <w:sz w:val="24"/>
          <w:szCs w:val="24"/>
        </w:rPr>
        <w:t>that they</w:t>
      </w:r>
      <w:r w:rsidR="00D66157">
        <w:rPr>
          <w:rFonts w:asciiTheme="majorBidi" w:hAnsiTheme="majorBidi" w:cstheme="majorBidi"/>
          <w:sz w:val="24"/>
          <w:szCs w:val="24"/>
        </w:rPr>
        <w:t xml:space="preserve"> </w:t>
      </w:r>
      <w:r w:rsidR="004D29C6">
        <w:rPr>
          <w:rFonts w:asciiTheme="majorBidi" w:hAnsiTheme="majorBidi" w:cstheme="majorBidi"/>
          <w:sz w:val="24"/>
          <w:szCs w:val="24"/>
        </w:rPr>
        <w:t>focus on communication and that learners can show what they can produce naturally without tapping on learners’ explicit knowledge</w:t>
      </w:r>
      <w:r w:rsidR="009E1EBD">
        <w:rPr>
          <w:rFonts w:asciiTheme="majorBidi" w:hAnsiTheme="majorBidi" w:cstheme="majorBidi"/>
          <w:sz w:val="24"/>
          <w:szCs w:val="24"/>
        </w:rPr>
        <w:t xml:space="preserve"> (see also </w:t>
      </w:r>
      <w:proofErr w:type="spellStart"/>
      <w:r w:rsidR="009E1EBD">
        <w:rPr>
          <w:rFonts w:asciiTheme="majorBidi" w:hAnsiTheme="majorBidi" w:cstheme="majorBidi"/>
          <w:sz w:val="24"/>
          <w:szCs w:val="24"/>
        </w:rPr>
        <w:t>Noyau</w:t>
      </w:r>
      <w:proofErr w:type="spellEnd"/>
      <w:r w:rsidR="0099106B">
        <w:rPr>
          <w:rFonts w:asciiTheme="majorBidi" w:hAnsiTheme="majorBidi" w:cstheme="majorBidi"/>
          <w:sz w:val="24"/>
          <w:szCs w:val="24"/>
        </w:rPr>
        <w:t>,</w:t>
      </w:r>
      <w:r w:rsidR="009E1EBD">
        <w:rPr>
          <w:rFonts w:asciiTheme="majorBidi" w:hAnsiTheme="majorBidi" w:cstheme="majorBidi"/>
          <w:sz w:val="24"/>
          <w:szCs w:val="24"/>
        </w:rPr>
        <w:t xml:space="preserve"> 1990)</w:t>
      </w:r>
      <w:r w:rsidR="004D29C6">
        <w:rPr>
          <w:rFonts w:asciiTheme="majorBidi" w:hAnsiTheme="majorBidi" w:cstheme="majorBidi"/>
          <w:sz w:val="24"/>
          <w:szCs w:val="24"/>
        </w:rPr>
        <w:t xml:space="preserve">. </w:t>
      </w:r>
      <w:r w:rsidR="009E1EBD">
        <w:rPr>
          <w:rFonts w:asciiTheme="majorBidi" w:hAnsiTheme="majorBidi" w:cstheme="majorBidi"/>
          <w:sz w:val="24"/>
          <w:szCs w:val="24"/>
        </w:rPr>
        <w:t xml:space="preserve">She </w:t>
      </w:r>
      <w:r>
        <w:rPr>
          <w:rFonts w:asciiTheme="majorBidi" w:hAnsiTheme="majorBidi" w:cstheme="majorBidi"/>
          <w:sz w:val="24"/>
          <w:szCs w:val="24"/>
        </w:rPr>
        <w:t>also argues that</w:t>
      </w:r>
      <w:r w:rsidR="009E1EBD">
        <w:rPr>
          <w:rFonts w:asciiTheme="majorBidi" w:hAnsiTheme="majorBidi" w:cstheme="majorBidi"/>
          <w:sz w:val="24"/>
          <w:szCs w:val="24"/>
        </w:rPr>
        <w:t xml:space="preserve"> these type of tasks </w:t>
      </w:r>
      <w:r>
        <w:rPr>
          <w:rFonts w:asciiTheme="majorBidi" w:hAnsiTheme="majorBidi" w:cstheme="majorBidi"/>
          <w:sz w:val="24"/>
          <w:szCs w:val="24"/>
        </w:rPr>
        <w:t xml:space="preserve">allow </w:t>
      </w:r>
      <w:r w:rsidR="009E1EBD">
        <w:rPr>
          <w:rFonts w:asciiTheme="majorBidi" w:hAnsiTheme="majorBidi" w:cstheme="majorBidi"/>
          <w:sz w:val="24"/>
          <w:szCs w:val="24"/>
        </w:rPr>
        <w:t xml:space="preserve">learners </w:t>
      </w:r>
      <w:r>
        <w:rPr>
          <w:rFonts w:asciiTheme="majorBidi" w:hAnsiTheme="majorBidi" w:cstheme="majorBidi"/>
          <w:sz w:val="24"/>
          <w:szCs w:val="24"/>
        </w:rPr>
        <w:t xml:space="preserve">to avoid </w:t>
      </w:r>
      <w:r w:rsidR="009E1EBD">
        <w:rPr>
          <w:rFonts w:asciiTheme="majorBidi" w:hAnsiTheme="majorBidi" w:cstheme="majorBidi"/>
          <w:sz w:val="24"/>
          <w:szCs w:val="24"/>
        </w:rPr>
        <w:t xml:space="preserve">being able to </w:t>
      </w:r>
      <w:r w:rsidR="00D66157">
        <w:rPr>
          <w:rFonts w:asciiTheme="majorBidi" w:hAnsiTheme="majorBidi" w:cstheme="majorBidi"/>
          <w:sz w:val="24"/>
          <w:szCs w:val="24"/>
        </w:rPr>
        <w:t>memorise</w:t>
      </w:r>
      <w:r w:rsidR="009E1EBD">
        <w:rPr>
          <w:rFonts w:asciiTheme="majorBidi" w:hAnsiTheme="majorBidi" w:cstheme="majorBidi"/>
          <w:sz w:val="24"/>
          <w:szCs w:val="24"/>
        </w:rPr>
        <w:t xml:space="preserve"> the test answers </w:t>
      </w:r>
      <w:r>
        <w:rPr>
          <w:rFonts w:asciiTheme="majorBidi" w:hAnsiTheme="majorBidi" w:cstheme="majorBidi"/>
          <w:sz w:val="24"/>
          <w:szCs w:val="24"/>
        </w:rPr>
        <w:t xml:space="preserve">and that, </w:t>
      </w:r>
      <w:r w:rsidR="009E1EBD">
        <w:rPr>
          <w:rFonts w:asciiTheme="majorBidi" w:hAnsiTheme="majorBidi" w:cstheme="majorBidi"/>
          <w:sz w:val="24"/>
          <w:szCs w:val="24"/>
        </w:rPr>
        <w:t>by avoiding repetition</w:t>
      </w:r>
      <w:r>
        <w:rPr>
          <w:rFonts w:asciiTheme="majorBidi" w:hAnsiTheme="majorBidi" w:cstheme="majorBidi"/>
          <w:sz w:val="24"/>
          <w:szCs w:val="24"/>
        </w:rPr>
        <w:t>,</w:t>
      </w:r>
      <w:r w:rsidR="009E1EBD">
        <w:rPr>
          <w:rFonts w:asciiTheme="majorBidi" w:hAnsiTheme="majorBidi" w:cstheme="majorBidi"/>
          <w:sz w:val="24"/>
          <w:szCs w:val="24"/>
        </w:rPr>
        <w:t xml:space="preserve"> learners’ interest in the task </w:t>
      </w:r>
      <w:r>
        <w:rPr>
          <w:rFonts w:asciiTheme="majorBidi" w:hAnsiTheme="majorBidi" w:cstheme="majorBidi"/>
          <w:sz w:val="24"/>
          <w:szCs w:val="24"/>
        </w:rPr>
        <w:t xml:space="preserve">is </w:t>
      </w:r>
      <w:r w:rsidR="006E2ECE">
        <w:rPr>
          <w:rFonts w:asciiTheme="majorBidi" w:hAnsiTheme="majorBidi" w:cstheme="majorBidi"/>
          <w:sz w:val="24"/>
          <w:szCs w:val="24"/>
        </w:rPr>
        <w:t>maintained</w:t>
      </w:r>
      <w:r w:rsidR="009E1EBD">
        <w:rPr>
          <w:rFonts w:asciiTheme="majorBidi" w:hAnsiTheme="majorBidi" w:cstheme="majorBidi"/>
          <w:sz w:val="24"/>
          <w:szCs w:val="24"/>
        </w:rPr>
        <w:t xml:space="preserve"> (</w:t>
      </w:r>
      <w:proofErr w:type="spellStart"/>
      <w:r w:rsidR="009E1EBD">
        <w:rPr>
          <w:rFonts w:asciiTheme="majorBidi" w:hAnsiTheme="majorBidi" w:cstheme="majorBidi"/>
          <w:sz w:val="24"/>
          <w:szCs w:val="24"/>
        </w:rPr>
        <w:t>Badovi-Harlig</w:t>
      </w:r>
      <w:proofErr w:type="spellEnd"/>
      <w:r w:rsidR="009E1EBD">
        <w:rPr>
          <w:rFonts w:asciiTheme="majorBidi" w:hAnsiTheme="majorBidi" w:cstheme="majorBidi"/>
          <w:sz w:val="24"/>
          <w:szCs w:val="24"/>
        </w:rPr>
        <w:t xml:space="preserve"> 2013: 220).</w:t>
      </w:r>
      <w:r w:rsidR="00B95985">
        <w:rPr>
          <w:rFonts w:asciiTheme="majorBidi" w:hAnsiTheme="majorBidi" w:cstheme="majorBidi"/>
          <w:sz w:val="24"/>
          <w:szCs w:val="24"/>
        </w:rPr>
        <w:t xml:space="preserve"> </w:t>
      </w:r>
    </w:p>
    <w:p w14:paraId="13747117" w14:textId="77777777" w:rsidR="006E2ECE" w:rsidRDefault="004D29C6" w:rsidP="007E41C4">
      <w:pPr>
        <w:spacing w:before="120" w:after="120"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Open-ended tasks such as </w:t>
      </w:r>
      <w:r w:rsidRPr="001467E2">
        <w:rPr>
          <w:rFonts w:asciiTheme="majorBidi" w:hAnsiTheme="majorBidi" w:cstheme="majorBidi"/>
          <w:sz w:val="24"/>
          <w:szCs w:val="24"/>
        </w:rPr>
        <w:t>narratives, description</w:t>
      </w:r>
      <w:r>
        <w:rPr>
          <w:rFonts w:asciiTheme="majorBidi" w:hAnsiTheme="majorBidi" w:cstheme="majorBidi"/>
          <w:sz w:val="24"/>
          <w:szCs w:val="24"/>
        </w:rPr>
        <w:t>s</w:t>
      </w:r>
      <w:r w:rsidRPr="001467E2">
        <w:rPr>
          <w:rFonts w:asciiTheme="majorBidi" w:hAnsiTheme="majorBidi" w:cstheme="majorBidi"/>
          <w:sz w:val="24"/>
          <w:szCs w:val="24"/>
        </w:rPr>
        <w:t>, and conversation</w:t>
      </w:r>
      <w:r>
        <w:rPr>
          <w:rFonts w:asciiTheme="majorBidi" w:hAnsiTheme="majorBidi" w:cstheme="majorBidi"/>
          <w:sz w:val="24"/>
          <w:szCs w:val="24"/>
        </w:rPr>
        <w:t>s are commonly used and are good examples of tasks where researchers can excerpt a light-touch approach. Studies using oral data elicited by impersonal narratives are abundant (</w:t>
      </w:r>
      <w:r w:rsidR="006E2ECE">
        <w:rPr>
          <w:rFonts w:asciiTheme="majorBidi" w:hAnsiTheme="majorBidi" w:cstheme="majorBidi"/>
          <w:sz w:val="24"/>
          <w:szCs w:val="24"/>
        </w:rPr>
        <w:t>e.g.</w:t>
      </w:r>
      <w:r>
        <w:rPr>
          <w:rFonts w:asciiTheme="majorBidi" w:hAnsiTheme="majorBidi" w:cstheme="majorBidi"/>
          <w:sz w:val="24"/>
          <w:szCs w:val="24"/>
        </w:rPr>
        <w:t xml:space="preserve"> </w:t>
      </w:r>
      <w:proofErr w:type="spellStart"/>
      <w:r w:rsidR="0050775A" w:rsidRPr="004D29C6">
        <w:rPr>
          <w:rFonts w:asciiTheme="majorBidi" w:hAnsiTheme="majorBidi" w:cstheme="majorBidi"/>
          <w:sz w:val="24"/>
          <w:szCs w:val="24"/>
        </w:rPr>
        <w:t>Bardovi-Harlig</w:t>
      </w:r>
      <w:proofErr w:type="spellEnd"/>
      <w:r w:rsidR="0050775A" w:rsidRPr="004D29C6">
        <w:rPr>
          <w:rFonts w:asciiTheme="majorBidi" w:hAnsiTheme="majorBidi" w:cstheme="majorBidi"/>
          <w:sz w:val="24"/>
          <w:szCs w:val="24"/>
        </w:rPr>
        <w:t>, 1998</w:t>
      </w:r>
      <w:r w:rsidR="0099106B">
        <w:rPr>
          <w:rFonts w:asciiTheme="majorBidi" w:hAnsiTheme="majorBidi" w:cstheme="majorBidi"/>
          <w:sz w:val="24"/>
          <w:szCs w:val="24"/>
        </w:rPr>
        <w:t>;</w:t>
      </w:r>
      <w:r>
        <w:rPr>
          <w:rFonts w:asciiTheme="majorBidi" w:hAnsiTheme="majorBidi" w:cstheme="majorBidi"/>
          <w:sz w:val="24"/>
          <w:szCs w:val="24"/>
        </w:rPr>
        <w:t xml:space="preserve"> </w:t>
      </w:r>
      <w:proofErr w:type="spellStart"/>
      <w:r w:rsidR="0050775A" w:rsidRPr="004D29C6">
        <w:rPr>
          <w:rFonts w:asciiTheme="majorBidi" w:hAnsiTheme="majorBidi" w:cstheme="majorBidi"/>
          <w:sz w:val="24"/>
          <w:szCs w:val="24"/>
        </w:rPr>
        <w:t>Salaberry</w:t>
      </w:r>
      <w:proofErr w:type="spellEnd"/>
      <w:r w:rsidR="0050775A" w:rsidRPr="004D29C6">
        <w:rPr>
          <w:rFonts w:asciiTheme="majorBidi" w:hAnsiTheme="majorBidi" w:cstheme="majorBidi"/>
          <w:sz w:val="24"/>
          <w:szCs w:val="24"/>
        </w:rPr>
        <w:t>, 1999</w:t>
      </w:r>
      <w:r w:rsidR="0099106B">
        <w:rPr>
          <w:rFonts w:asciiTheme="majorBidi" w:hAnsiTheme="majorBidi" w:cstheme="majorBidi"/>
          <w:sz w:val="24"/>
          <w:szCs w:val="24"/>
        </w:rPr>
        <w:t>;</w:t>
      </w:r>
      <w:r>
        <w:rPr>
          <w:rFonts w:asciiTheme="majorBidi" w:hAnsiTheme="majorBidi" w:cstheme="majorBidi"/>
          <w:sz w:val="24"/>
          <w:szCs w:val="24"/>
        </w:rPr>
        <w:t xml:space="preserve"> </w:t>
      </w:r>
      <w:proofErr w:type="spellStart"/>
      <w:r w:rsidR="0050775A" w:rsidRPr="004D29C6">
        <w:rPr>
          <w:rFonts w:asciiTheme="majorBidi" w:hAnsiTheme="majorBidi" w:cstheme="majorBidi"/>
          <w:sz w:val="24"/>
          <w:szCs w:val="24"/>
        </w:rPr>
        <w:t>Liskin-Gasparro</w:t>
      </w:r>
      <w:proofErr w:type="spellEnd"/>
      <w:r w:rsidR="0050775A" w:rsidRPr="004D29C6">
        <w:rPr>
          <w:rFonts w:asciiTheme="majorBidi" w:hAnsiTheme="majorBidi" w:cstheme="majorBidi"/>
          <w:sz w:val="24"/>
          <w:szCs w:val="24"/>
        </w:rPr>
        <w:t>, 2000</w:t>
      </w:r>
      <w:r w:rsidR="0099106B">
        <w:rPr>
          <w:rFonts w:asciiTheme="majorBidi" w:hAnsiTheme="majorBidi" w:cstheme="majorBidi"/>
          <w:sz w:val="24"/>
          <w:szCs w:val="24"/>
        </w:rPr>
        <w:t>;</w:t>
      </w:r>
      <w:r>
        <w:rPr>
          <w:rFonts w:asciiTheme="majorBidi" w:hAnsiTheme="majorBidi" w:cstheme="majorBidi"/>
          <w:sz w:val="24"/>
          <w:szCs w:val="24"/>
        </w:rPr>
        <w:t xml:space="preserve"> </w:t>
      </w:r>
      <w:proofErr w:type="spellStart"/>
      <w:r w:rsidR="0050775A" w:rsidRPr="004D29C6">
        <w:rPr>
          <w:rFonts w:asciiTheme="majorBidi" w:hAnsiTheme="majorBidi" w:cstheme="majorBidi"/>
          <w:sz w:val="24"/>
          <w:szCs w:val="24"/>
        </w:rPr>
        <w:t>Housen</w:t>
      </w:r>
      <w:proofErr w:type="spellEnd"/>
      <w:r w:rsidR="0050775A" w:rsidRPr="004D29C6">
        <w:rPr>
          <w:rFonts w:asciiTheme="majorBidi" w:hAnsiTheme="majorBidi" w:cstheme="majorBidi"/>
          <w:sz w:val="24"/>
          <w:szCs w:val="24"/>
        </w:rPr>
        <w:t>, 2002</w:t>
      </w:r>
      <w:r w:rsidR="0099106B">
        <w:rPr>
          <w:rFonts w:asciiTheme="majorBidi" w:hAnsiTheme="majorBidi" w:cstheme="majorBidi"/>
          <w:sz w:val="24"/>
          <w:szCs w:val="24"/>
        </w:rPr>
        <w:t>;</w:t>
      </w:r>
      <w:r>
        <w:rPr>
          <w:rFonts w:asciiTheme="majorBidi" w:hAnsiTheme="majorBidi" w:cstheme="majorBidi"/>
          <w:sz w:val="24"/>
          <w:szCs w:val="24"/>
        </w:rPr>
        <w:t xml:space="preserve"> </w:t>
      </w:r>
      <w:proofErr w:type="spellStart"/>
      <w:r w:rsidR="0050775A" w:rsidRPr="004D29C6">
        <w:rPr>
          <w:rFonts w:asciiTheme="majorBidi" w:hAnsiTheme="majorBidi" w:cstheme="majorBidi"/>
          <w:sz w:val="24"/>
          <w:szCs w:val="24"/>
        </w:rPr>
        <w:t>Comajoan</w:t>
      </w:r>
      <w:proofErr w:type="spellEnd"/>
      <w:r w:rsidR="0050775A" w:rsidRPr="004D29C6">
        <w:rPr>
          <w:rFonts w:asciiTheme="majorBidi" w:hAnsiTheme="majorBidi" w:cstheme="majorBidi"/>
          <w:sz w:val="24"/>
          <w:szCs w:val="24"/>
        </w:rPr>
        <w:t>, 2006</w:t>
      </w:r>
      <w:r w:rsidR="0099106B">
        <w:rPr>
          <w:rFonts w:asciiTheme="majorBidi" w:hAnsiTheme="majorBidi" w:cstheme="majorBidi"/>
          <w:sz w:val="24"/>
          <w:szCs w:val="24"/>
        </w:rPr>
        <w:t>;</w:t>
      </w:r>
      <w:r>
        <w:rPr>
          <w:rFonts w:asciiTheme="majorBidi" w:hAnsiTheme="majorBidi" w:cstheme="majorBidi"/>
          <w:sz w:val="24"/>
          <w:szCs w:val="24"/>
        </w:rPr>
        <w:t xml:space="preserve"> </w:t>
      </w:r>
      <w:r w:rsidR="0099106B">
        <w:rPr>
          <w:rFonts w:asciiTheme="majorBidi" w:hAnsiTheme="majorBidi" w:cstheme="majorBidi"/>
          <w:sz w:val="24"/>
          <w:szCs w:val="24"/>
        </w:rPr>
        <w:t>Lubbers-</w:t>
      </w:r>
      <w:r w:rsidR="0050775A" w:rsidRPr="004D29C6">
        <w:rPr>
          <w:rFonts w:asciiTheme="majorBidi" w:hAnsiTheme="majorBidi" w:cstheme="majorBidi"/>
          <w:sz w:val="24"/>
          <w:szCs w:val="24"/>
        </w:rPr>
        <w:lastRenderedPageBreak/>
        <w:t>Quesada, 2006</w:t>
      </w:r>
      <w:r w:rsidR="00E4020D">
        <w:rPr>
          <w:rFonts w:asciiTheme="majorBidi" w:hAnsiTheme="majorBidi" w:cstheme="majorBidi"/>
          <w:sz w:val="24"/>
          <w:szCs w:val="24"/>
        </w:rPr>
        <w:t>; González</w:t>
      </w:r>
      <w:r w:rsidR="00F24397">
        <w:rPr>
          <w:rFonts w:asciiTheme="majorBidi" w:hAnsiTheme="majorBidi" w:cstheme="majorBidi"/>
          <w:sz w:val="24"/>
          <w:szCs w:val="24"/>
        </w:rPr>
        <w:t xml:space="preserve"> </w:t>
      </w:r>
      <w:proofErr w:type="spellStart"/>
      <w:r w:rsidR="00F24397" w:rsidRPr="00F24397">
        <w:rPr>
          <w:rFonts w:asciiTheme="majorBidi" w:hAnsiTheme="majorBidi" w:cstheme="majorBidi"/>
          <w:sz w:val="24"/>
          <w:szCs w:val="24"/>
        </w:rPr>
        <w:t>González</w:t>
      </w:r>
      <w:proofErr w:type="spellEnd"/>
      <w:r w:rsidR="00E4020D">
        <w:rPr>
          <w:rFonts w:asciiTheme="majorBidi" w:hAnsiTheme="majorBidi" w:cstheme="majorBidi"/>
          <w:sz w:val="24"/>
          <w:szCs w:val="24"/>
        </w:rPr>
        <w:t xml:space="preserve"> &amp; Quintana Hernández, 2018</w:t>
      </w:r>
      <w:r w:rsidR="0099106B">
        <w:rPr>
          <w:rFonts w:asciiTheme="majorBidi" w:hAnsiTheme="majorBidi" w:cstheme="majorBidi"/>
          <w:sz w:val="24"/>
          <w:szCs w:val="24"/>
        </w:rPr>
        <w:t>).</w:t>
      </w:r>
      <w:r>
        <w:rPr>
          <w:rFonts w:asciiTheme="majorBidi" w:hAnsiTheme="majorBidi" w:cstheme="majorBidi"/>
          <w:sz w:val="24"/>
          <w:szCs w:val="24"/>
        </w:rPr>
        <w:t xml:space="preserve"> </w:t>
      </w:r>
      <w:r w:rsidR="00C9546A">
        <w:rPr>
          <w:rFonts w:asciiTheme="majorBidi" w:hAnsiTheme="majorBidi" w:cstheme="majorBidi"/>
          <w:sz w:val="24"/>
          <w:szCs w:val="24"/>
        </w:rPr>
        <w:t xml:space="preserve">Earlier </w:t>
      </w:r>
      <w:r w:rsidR="00E4020D">
        <w:rPr>
          <w:rFonts w:asciiTheme="majorBidi" w:hAnsiTheme="majorBidi" w:cstheme="majorBidi"/>
          <w:sz w:val="24"/>
          <w:szCs w:val="24"/>
        </w:rPr>
        <w:t>studies (</w:t>
      </w:r>
      <w:proofErr w:type="spellStart"/>
      <w:r w:rsidR="00E4020D">
        <w:rPr>
          <w:rFonts w:asciiTheme="majorBidi" w:hAnsiTheme="majorBidi" w:cstheme="majorBidi"/>
          <w:sz w:val="24"/>
          <w:szCs w:val="24"/>
        </w:rPr>
        <w:t>e</w:t>
      </w:r>
      <w:proofErr w:type="gramStart"/>
      <w:r w:rsidR="00E4020D">
        <w:rPr>
          <w:rFonts w:asciiTheme="majorBidi" w:hAnsiTheme="majorBidi" w:cstheme="majorBidi"/>
          <w:sz w:val="24"/>
          <w:szCs w:val="24"/>
        </w:rPr>
        <w:t>,g</w:t>
      </w:r>
      <w:proofErr w:type="spellEnd"/>
      <w:proofErr w:type="gramEnd"/>
      <w:r w:rsidR="00E4020D">
        <w:rPr>
          <w:rFonts w:asciiTheme="majorBidi" w:hAnsiTheme="majorBidi" w:cstheme="majorBidi"/>
          <w:sz w:val="24"/>
          <w:szCs w:val="24"/>
        </w:rPr>
        <w:t xml:space="preserve">. </w:t>
      </w:r>
      <w:proofErr w:type="spellStart"/>
      <w:r w:rsidR="00E4020D">
        <w:rPr>
          <w:rFonts w:asciiTheme="majorBidi" w:hAnsiTheme="majorBidi" w:cstheme="majorBidi"/>
          <w:sz w:val="24"/>
          <w:szCs w:val="24"/>
        </w:rPr>
        <w:t>Hasbún</w:t>
      </w:r>
      <w:proofErr w:type="spellEnd"/>
      <w:r w:rsidR="00E4020D">
        <w:rPr>
          <w:rFonts w:asciiTheme="majorBidi" w:hAnsiTheme="majorBidi" w:cstheme="majorBidi"/>
          <w:sz w:val="24"/>
          <w:szCs w:val="24"/>
        </w:rPr>
        <w:t>; 1995</w:t>
      </w:r>
      <w:r w:rsidR="00C9546A">
        <w:rPr>
          <w:rFonts w:asciiTheme="majorBidi" w:hAnsiTheme="majorBidi" w:cstheme="majorBidi"/>
          <w:sz w:val="24"/>
          <w:szCs w:val="24"/>
        </w:rPr>
        <w:t xml:space="preserve">, </w:t>
      </w:r>
      <w:proofErr w:type="spellStart"/>
      <w:r w:rsidR="00E4020D">
        <w:rPr>
          <w:rFonts w:asciiTheme="majorBidi" w:hAnsiTheme="majorBidi" w:cstheme="majorBidi"/>
          <w:sz w:val="24"/>
          <w:szCs w:val="24"/>
        </w:rPr>
        <w:t>Bergström</w:t>
      </w:r>
      <w:proofErr w:type="spellEnd"/>
      <w:r w:rsidR="00E4020D">
        <w:rPr>
          <w:rFonts w:asciiTheme="majorBidi" w:hAnsiTheme="majorBidi" w:cstheme="majorBidi"/>
          <w:sz w:val="24"/>
          <w:szCs w:val="24"/>
        </w:rPr>
        <w:t xml:space="preserve">, 1995;  </w:t>
      </w:r>
      <w:proofErr w:type="spellStart"/>
      <w:r w:rsidR="00E4020D">
        <w:rPr>
          <w:rFonts w:asciiTheme="majorBidi" w:hAnsiTheme="majorBidi" w:cstheme="majorBidi"/>
          <w:sz w:val="24"/>
          <w:szCs w:val="24"/>
        </w:rPr>
        <w:t>Salaberry</w:t>
      </w:r>
      <w:proofErr w:type="spellEnd"/>
      <w:r w:rsidR="00E4020D">
        <w:rPr>
          <w:rFonts w:asciiTheme="majorBidi" w:hAnsiTheme="majorBidi" w:cstheme="majorBidi"/>
          <w:sz w:val="24"/>
          <w:szCs w:val="24"/>
        </w:rPr>
        <w:t xml:space="preserve">, 2000; </w:t>
      </w:r>
      <w:r w:rsidR="00C9546A">
        <w:rPr>
          <w:rFonts w:asciiTheme="majorBidi" w:hAnsiTheme="majorBidi" w:cstheme="majorBidi"/>
          <w:sz w:val="24"/>
          <w:szCs w:val="24"/>
        </w:rPr>
        <w:t xml:space="preserve"> </w:t>
      </w:r>
      <w:proofErr w:type="spellStart"/>
      <w:r w:rsidR="00E4020D">
        <w:rPr>
          <w:rFonts w:asciiTheme="majorBidi" w:hAnsiTheme="majorBidi" w:cstheme="majorBidi"/>
          <w:sz w:val="24"/>
          <w:szCs w:val="24"/>
        </w:rPr>
        <w:t>Comajoan</w:t>
      </w:r>
      <w:proofErr w:type="spellEnd"/>
      <w:r w:rsidR="00E4020D">
        <w:rPr>
          <w:rFonts w:asciiTheme="majorBidi" w:hAnsiTheme="majorBidi" w:cstheme="majorBidi"/>
          <w:sz w:val="24"/>
          <w:szCs w:val="24"/>
        </w:rPr>
        <w:t>, 2001</w:t>
      </w:r>
      <w:r w:rsidR="00C9546A">
        <w:rPr>
          <w:rFonts w:asciiTheme="majorBidi" w:hAnsiTheme="majorBidi" w:cstheme="majorBidi"/>
          <w:sz w:val="24"/>
          <w:szCs w:val="24"/>
        </w:rPr>
        <w:t xml:space="preserve">) used impersonal narratives based on a short movie clip. </w:t>
      </w:r>
      <w:r w:rsidR="00D57354">
        <w:rPr>
          <w:rFonts w:asciiTheme="majorBidi" w:hAnsiTheme="majorBidi" w:cstheme="majorBidi"/>
          <w:sz w:val="24"/>
          <w:szCs w:val="24"/>
        </w:rPr>
        <w:t xml:space="preserve">Camps (2002) investigated the acquisition of the Spanish </w:t>
      </w:r>
      <w:r w:rsidR="009D77B8">
        <w:rPr>
          <w:rFonts w:asciiTheme="majorBidi" w:hAnsiTheme="majorBidi" w:cstheme="majorBidi"/>
          <w:sz w:val="24"/>
          <w:szCs w:val="24"/>
        </w:rPr>
        <w:t>Imperfect</w:t>
      </w:r>
      <w:r w:rsidR="00D57354">
        <w:rPr>
          <w:rFonts w:asciiTheme="majorBidi" w:hAnsiTheme="majorBidi" w:cstheme="majorBidi"/>
          <w:sz w:val="24"/>
          <w:szCs w:val="24"/>
        </w:rPr>
        <w:t xml:space="preserve"> by fifteen English speakers enrolled in a second se</w:t>
      </w:r>
      <w:r w:rsidR="00B95985">
        <w:rPr>
          <w:rFonts w:asciiTheme="majorBidi" w:hAnsiTheme="majorBidi" w:cstheme="majorBidi"/>
          <w:sz w:val="24"/>
          <w:szCs w:val="24"/>
        </w:rPr>
        <w:t xml:space="preserve">mester at a US university. The data were </w:t>
      </w:r>
      <w:r w:rsidR="00D57354">
        <w:rPr>
          <w:rFonts w:asciiTheme="majorBidi" w:hAnsiTheme="majorBidi" w:cstheme="majorBidi"/>
          <w:sz w:val="24"/>
          <w:szCs w:val="24"/>
        </w:rPr>
        <w:t xml:space="preserve">collected through five different oral tasks using a combination of impersonal tasks based on discussion </w:t>
      </w:r>
      <w:r w:rsidR="00B95985">
        <w:rPr>
          <w:rFonts w:asciiTheme="majorBidi" w:hAnsiTheme="majorBidi" w:cstheme="majorBidi"/>
          <w:sz w:val="24"/>
          <w:szCs w:val="24"/>
        </w:rPr>
        <w:t>of topics or picture-based stories</w:t>
      </w:r>
      <w:r w:rsidR="00D57354">
        <w:rPr>
          <w:rFonts w:asciiTheme="majorBidi" w:hAnsiTheme="majorBidi" w:cstheme="majorBidi"/>
          <w:sz w:val="24"/>
          <w:szCs w:val="24"/>
        </w:rPr>
        <w:t xml:space="preserve">. </w:t>
      </w:r>
    </w:p>
    <w:p w14:paraId="752344BC" w14:textId="26C5BBE6" w:rsidR="006E2ECE" w:rsidRDefault="00B9240D" w:rsidP="007E41C4">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It is important to note that m</w:t>
      </w:r>
      <w:r w:rsidR="00D66157">
        <w:rPr>
          <w:rFonts w:asciiTheme="majorBidi" w:hAnsiTheme="majorBidi" w:cstheme="majorBidi"/>
          <w:sz w:val="24"/>
          <w:szCs w:val="24"/>
        </w:rPr>
        <w:t xml:space="preserve">ost of these studies do not include data from native controls which makes it difficult to </w:t>
      </w:r>
      <w:r>
        <w:rPr>
          <w:rFonts w:asciiTheme="majorBidi" w:hAnsiTheme="majorBidi" w:cstheme="majorBidi"/>
          <w:sz w:val="24"/>
          <w:szCs w:val="24"/>
        </w:rPr>
        <w:t xml:space="preserve">set any expectations in terms of </w:t>
      </w:r>
      <w:r w:rsidR="008D04F2">
        <w:rPr>
          <w:rFonts w:asciiTheme="majorBidi" w:hAnsiTheme="majorBidi" w:cstheme="majorBidi"/>
          <w:sz w:val="24"/>
          <w:szCs w:val="24"/>
        </w:rPr>
        <w:t xml:space="preserve">what </w:t>
      </w:r>
      <w:r w:rsidR="00D66157">
        <w:rPr>
          <w:rFonts w:asciiTheme="majorBidi" w:hAnsiTheme="majorBidi" w:cstheme="majorBidi"/>
          <w:sz w:val="24"/>
          <w:szCs w:val="24"/>
        </w:rPr>
        <w:t xml:space="preserve">verb types </w:t>
      </w:r>
      <w:r w:rsidR="008D04F2">
        <w:rPr>
          <w:rFonts w:asciiTheme="majorBidi" w:hAnsiTheme="majorBidi" w:cstheme="majorBidi"/>
          <w:sz w:val="24"/>
          <w:szCs w:val="24"/>
        </w:rPr>
        <w:t xml:space="preserve">can be elicited </w:t>
      </w:r>
      <w:r w:rsidR="00D66157">
        <w:rPr>
          <w:rFonts w:asciiTheme="majorBidi" w:hAnsiTheme="majorBidi" w:cstheme="majorBidi"/>
          <w:sz w:val="24"/>
          <w:szCs w:val="24"/>
        </w:rPr>
        <w:t xml:space="preserve">and </w:t>
      </w:r>
      <w:r w:rsidR="008D04F2">
        <w:rPr>
          <w:rFonts w:asciiTheme="majorBidi" w:hAnsiTheme="majorBidi" w:cstheme="majorBidi"/>
          <w:sz w:val="24"/>
          <w:szCs w:val="24"/>
        </w:rPr>
        <w:t>with which frequency</w:t>
      </w:r>
      <w:r w:rsidR="008232B0">
        <w:rPr>
          <w:rFonts w:asciiTheme="majorBidi" w:hAnsiTheme="majorBidi" w:cstheme="majorBidi"/>
          <w:sz w:val="24"/>
          <w:szCs w:val="24"/>
        </w:rPr>
        <w:t xml:space="preserve"> by </w:t>
      </w:r>
      <w:r w:rsidR="00E10364">
        <w:rPr>
          <w:rFonts w:asciiTheme="majorBidi" w:hAnsiTheme="majorBidi" w:cstheme="majorBidi"/>
          <w:sz w:val="24"/>
          <w:szCs w:val="24"/>
        </w:rPr>
        <w:t xml:space="preserve">each </w:t>
      </w:r>
      <w:r w:rsidR="008232B0">
        <w:rPr>
          <w:rFonts w:asciiTheme="majorBidi" w:hAnsiTheme="majorBidi" w:cstheme="majorBidi"/>
          <w:sz w:val="24"/>
          <w:szCs w:val="24"/>
        </w:rPr>
        <w:t>task</w:t>
      </w:r>
      <w:r w:rsidR="00E10364">
        <w:rPr>
          <w:rFonts w:asciiTheme="majorBidi" w:hAnsiTheme="majorBidi" w:cstheme="majorBidi"/>
          <w:sz w:val="24"/>
          <w:szCs w:val="24"/>
        </w:rPr>
        <w:t xml:space="preserve"> type</w:t>
      </w:r>
      <w:r w:rsidR="00D66157">
        <w:rPr>
          <w:rFonts w:asciiTheme="majorBidi" w:hAnsiTheme="majorBidi" w:cstheme="majorBidi"/>
          <w:sz w:val="24"/>
          <w:szCs w:val="24"/>
        </w:rPr>
        <w:t xml:space="preserve">. </w:t>
      </w:r>
      <w:r w:rsidR="00E65EF5">
        <w:rPr>
          <w:rFonts w:asciiTheme="majorBidi" w:hAnsiTheme="majorBidi" w:cstheme="majorBidi"/>
          <w:sz w:val="24"/>
          <w:szCs w:val="24"/>
        </w:rPr>
        <w:t xml:space="preserve">Furthermore, </w:t>
      </w:r>
      <w:r w:rsidR="006E2ECE">
        <w:rPr>
          <w:rFonts w:asciiTheme="majorBidi" w:hAnsiTheme="majorBidi" w:cstheme="majorBidi"/>
          <w:sz w:val="24"/>
          <w:szCs w:val="24"/>
        </w:rPr>
        <w:t xml:space="preserve">the researcher does not typically control for the contexts and the range of verb types </w:t>
      </w:r>
      <w:r w:rsidR="00D66157">
        <w:rPr>
          <w:rFonts w:asciiTheme="majorBidi" w:hAnsiTheme="majorBidi" w:cstheme="majorBidi"/>
          <w:sz w:val="24"/>
          <w:szCs w:val="24"/>
        </w:rPr>
        <w:t>that can be elicited</w:t>
      </w:r>
      <w:r w:rsidR="00E65EF5">
        <w:rPr>
          <w:rFonts w:asciiTheme="majorBidi" w:hAnsiTheme="majorBidi" w:cstheme="majorBidi"/>
          <w:sz w:val="24"/>
          <w:szCs w:val="24"/>
        </w:rPr>
        <w:t xml:space="preserve"> by an open-ended oral task</w:t>
      </w:r>
      <w:r w:rsidR="006E2ECE">
        <w:rPr>
          <w:rFonts w:asciiTheme="majorBidi" w:hAnsiTheme="majorBidi" w:cstheme="majorBidi"/>
          <w:sz w:val="24"/>
          <w:szCs w:val="24"/>
        </w:rPr>
        <w:t xml:space="preserve">. </w:t>
      </w:r>
      <w:r w:rsidR="00D66157">
        <w:rPr>
          <w:rFonts w:asciiTheme="majorBidi" w:hAnsiTheme="majorBidi" w:cstheme="majorBidi"/>
          <w:sz w:val="24"/>
          <w:szCs w:val="24"/>
        </w:rPr>
        <w:t xml:space="preserve">However, it </w:t>
      </w:r>
      <w:r w:rsidR="006E2ECE">
        <w:rPr>
          <w:rFonts w:asciiTheme="majorBidi" w:hAnsiTheme="majorBidi" w:cstheme="majorBidi"/>
          <w:sz w:val="24"/>
          <w:szCs w:val="24"/>
        </w:rPr>
        <w:t xml:space="preserve">has been </w:t>
      </w:r>
      <w:r w:rsidR="00B95985">
        <w:rPr>
          <w:rFonts w:asciiTheme="majorBidi" w:hAnsiTheme="majorBidi" w:cstheme="majorBidi"/>
          <w:sz w:val="24"/>
          <w:szCs w:val="24"/>
        </w:rPr>
        <w:t>argued</w:t>
      </w:r>
      <w:r w:rsidR="006E2ECE">
        <w:rPr>
          <w:rFonts w:asciiTheme="majorBidi" w:hAnsiTheme="majorBidi" w:cstheme="majorBidi"/>
          <w:sz w:val="24"/>
          <w:szCs w:val="24"/>
        </w:rPr>
        <w:t xml:space="preserve"> that the type of task does influence the choice of learner forms</w:t>
      </w:r>
      <w:r w:rsidR="00B95985">
        <w:rPr>
          <w:rFonts w:asciiTheme="majorBidi" w:hAnsiTheme="majorBidi" w:cstheme="majorBidi"/>
          <w:sz w:val="24"/>
          <w:szCs w:val="24"/>
        </w:rPr>
        <w:t xml:space="preserve"> (see </w:t>
      </w:r>
      <w:proofErr w:type="spellStart"/>
      <w:r w:rsidR="00B95985">
        <w:rPr>
          <w:rFonts w:asciiTheme="majorBidi" w:hAnsiTheme="majorBidi" w:cstheme="majorBidi"/>
          <w:sz w:val="24"/>
          <w:szCs w:val="24"/>
        </w:rPr>
        <w:t>Comajoan</w:t>
      </w:r>
      <w:proofErr w:type="spellEnd"/>
      <w:r w:rsidR="00E10364">
        <w:rPr>
          <w:rFonts w:asciiTheme="majorBidi" w:hAnsiTheme="majorBidi" w:cstheme="majorBidi"/>
          <w:sz w:val="24"/>
          <w:szCs w:val="24"/>
        </w:rPr>
        <w:t>,</w:t>
      </w:r>
      <w:r w:rsidR="00B95985">
        <w:rPr>
          <w:rFonts w:asciiTheme="majorBidi" w:hAnsiTheme="majorBidi" w:cstheme="majorBidi"/>
          <w:sz w:val="24"/>
          <w:szCs w:val="24"/>
        </w:rPr>
        <w:t xml:space="preserve"> 2005</w:t>
      </w:r>
      <w:r w:rsidR="00383096">
        <w:rPr>
          <w:rFonts w:asciiTheme="majorBidi" w:hAnsiTheme="majorBidi" w:cstheme="majorBidi"/>
          <w:sz w:val="24"/>
          <w:szCs w:val="24"/>
        </w:rPr>
        <w:t>; Bonilla, 2013</w:t>
      </w:r>
      <w:r w:rsidR="00B95985">
        <w:rPr>
          <w:rFonts w:asciiTheme="majorBidi" w:hAnsiTheme="majorBidi" w:cstheme="majorBidi"/>
          <w:sz w:val="24"/>
          <w:szCs w:val="24"/>
        </w:rPr>
        <w:t>)</w:t>
      </w:r>
      <w:r w:rsidR="006E2ECE">
        <w:rPr>
          <w:rFonts w:asciiTheme="majorBidi" w:hAnsiTheme="majorBidi" w:cstheme="majorBidi"/>
          <w:sz w:val="24"/>
          <w:szCs w:val="24"/>
        </w:rPr>
        <w:t xml:space="preserve">. For instance, </w:t>
      </w:r>
      <w:r w:rsidR="00B95985">
        <w:rPr>
          <w:rFonts w:asciiTheme="majorBidi" w:hAnsiTheme="majorBidi" w:cstheme="majorBidi"/>
          <w:sz w:val="24"/>
          <w:szCs w:val="24"/>
        </w:rPr>
        <w:t>t</w:t>
      </w:r>
      <w:r w:rsidR="00B95985" w:rsidRPr="003256F1">
        <w:rPr>
          <w:rFonts w:asciiTheme="majorBidi" w:hAnsiTheme="majorBidi" w:cstheme="majorBidi"/>
          <w:sz w:val="24"/>
          <w:szCs w:val="24"/>
        </w:rPr>
        <w:t xml:space="preserve">he type of task influenced </w:t>
      </w:r>
      <w:r w:rsidR="00E65EF5">
        <w:rPr>
          <w:rFonts w:asciiTheme="majorBidi" w:hAnsiTheme="majorBidi" w:cstheme="majorBidi"/>
          <w:sz w:val="24"/>
          <w:szCs w:val="24"/>
        </w:rPr>
        <w:t xml:space="preserve">the results of use of </w:t>
      </w:r>
      <w:r w:rsidR="009D77B8">
        <w:rPr>
          <w:rFonts w:asciiTheme="majorBidi" w:hAnsiTheme="majorBidi" w:cstheme="majorBidi"/>
          <w:sz w:val="24"/>
          <w:szCs w:val="24"/>
        </w:rPr>
        <w:t>Imperfect</w:t>
      </w:r>
      <w:r w:rsidR="00B95985">
        <w:rPr>
          <w:rFonts w:asciiTheme="majorBidi" w:hAnsiTheme="majorBidi" w:cstheme="majorBidi"/>
          <w:sz w:val="24"/>
          <w:szCs w:val="24"/>
        </w:rPr>
        <w:t xml:space="preserve"> in </w:t>
      </w:r>
      <w:proofErr w:type="spellStart"/>
      <w:r w:rsidR="00B95985">
        <w:rPr>
          <w:rFonts w:asciiTheme="majorBidi" w:hAnsiTheme="majorBidi" w:cstheme="majorBidi"/>
          <w:sz w:val="24"/>
          <w:szCs w:val="24"/>
        </w:rPr>
        <w:t>Camps’s</w:t>
      </w:r>
      <w:proofErr w:type="spellEnd"/>
      <w:r w:rsidR="00B95985">
        <w:rPr>
          <w:rFonts w:asciiTheme="majorBidi" w:hAnsiTheme="majorBidi" w:cstheme="majorBidi"/>
          <w:sz w:val="24"/>
          <w:szCs w:val="24"/>
        </w:rPr>
        <w:t xml:space="preserve"> (2002) study </w:t>
      </w:r>
      <w:r w:rsidR="008D04F2">
        <w:rPr>
          <w:rFonts w:asciiTheme="majorBidi" w:hAnsiTheme="majorBidi" w:cstheme="majorBidi"/>
          <w:sz w:val="24"/>
          <w:szCs w:val="24"/>
        </w:rPr>
        <w:t>(</w:t>
      </w:r>
      <w:r w:rsidR="00B95985">
        <w:rPr>
          <w:rFonts w:asciiTheme="majorBidi" w:hAnsiTheme="majorBidi" w:cstheme="majorBidi"/>
          <w:sz w:val="24"/>
          <w:szCs w:val="24"/>
        </w:rPr>
        <w:t xml:space="preserve">but not </w:t>
      </w:r>
      <w:r w:rsidR="008D04F2">
        <w:rPr>
          <w:rFonts w:asciiTheme="majorBidi" w:hAnsiTheme="majorBidi" w:cstheme="majorBidi"/>
          <w:sz w:val="24"/>
          <w:szCs w:val="24"/>
        </w:rPr>
        <w:t xml:space="preserve">the </w:t>
      </w:r>
      <w:r w:rsidR="009D77B8">
        <w:rPr>
          <w:rFonts w:asciiTheme="majorBidi" w:hAnsiTheme="majorBidi" w:cstheme="majorBidi"/>
          <w:sz w:val="24"/>
          <w:szCs w:val="24"/>
        </w:rPr>
        <w:t>Preterit</w:t>
      </w:r>
      <w:r w:rsidR="008D04F2">
        <w:rPr>
          <w:rFonts w:asciiTheme="majorBidi" w:hAnsiTheme="majorBidi" w:cstheme="majorBidi"/>
          <w:sz w:val="24"/>
          <w:szCs w:val="24"/>
        </w:rPr>
        <w:t>)</w:t>
      </w:r>
      <w:r w:rsidR="00B95985">
        <w:rPr>
          <w:rFonts w:asciiTheme="majorBidi" w:hAnsiTheme="majorBidi" w:cstheme="majorBidi"/>
          <w:sz w:val="24"/>
          <w:szCs w:val="24"/>
        </w:rPr>
        <w:t xml:space="preserve"> as learners showed a</w:t>
      </w:r>
      <w:r w:rsidR="006E2ECE">
        <w:rPr>
          <w:rFonts w:asciiTheme="majorBidi" w:hAnsiTheme="majorBidi" w:cstheme="majorBidi"/>
          <w:sz w:val="24"/>
          <w:szCs w:val="24"/>
        </w:rPr>
        <w:t xml:space="preserve"> </w:t>
      </w:r>
      <w:r w:rsidR="00E65EF5">
        <w:rPr>
          <w:rFonts w:asciiTheme="majorBidi" w:hAnsiTheme="majorBidi" w:cstheme="majorBidi"/>
          <w:sz w:val="24"/>
          <w:szCs w:val="24"/>
        </w:rPr>
        <w:t xml:space="preserve">limited use of </w:t>
      </w:r>
      <w:r w:rsidR="009D77B8">
        <w:rPr>
          <w:rFonts w:asciiTheme="majorBidi" w:hAnsiTheme="majorBidi" w:cstheme="majorBidi"/>
          <w:sz w:val="24"/>
          <w:szCs w:val="24"/>
        </w:rPr>
        <w:t>Imperfect</w:t>
      </w:r>
      <w:r w:rsidR="00B95985">
        <w:rPr>
          <w:rFonts w:asciiTheme="majorBidi" w:hAnsiTheme="majorBidi" w:cstheme="majorBidi"/>
          <w:sz w:val="24"/>
          <w:szCs w:val="24"/>
        </w:rPr>
        <w:t xml:space="preserve"> in the picture</w:t>
      </w:r>
      <w:r w:rsidR="00E65EF5">
        <w:rPr>
          <w:rFonts w:asciiTheme="majorBidi" w:hAnsiTheme="majorBidi" w:cstheme="majorBidi"/>
          <w:sz w:val="24"/>
          <w:szCs w:val="24"/>
        </w:rPr>
        <w:t>-based</w:t>
      </w:r>
      <w:r w:rsidR="00B95985">
        <w:rPr>
          <w:rFonts w:asciiTheme="majorBidi" w:hAnsiTheme="majorBidi" w:cstheme="majorBidi"/>
          <w:sz w:val="24"/>
          <w:szCs w:val="24"/>
        </w:rPr>
        <w:t xml:space="preserve"> narratives. Other researchers have</w:t>
      </w:r>
      <w:r w:rsidR="006E2ECE">
        <w:rPr>
          <w:rFonts w:asciiTheme="majorBidi" w:hAnsiTheme="majorBidi" w:cstheme="majorBidi"/>
          <w:sz w:val="24"/>
          <w:szCs w:val="24"/>
        </w:rPr>
        <w:t xml:space="preserve"> argued that p</w:t>
      </w:r>
      <w:r w:rsidR="006E2ECE" w:rsidRPr="003256F1">
        <w:rPr>
          <w:rFonts w:asciiTheme="majorBidi" w:hAnsiTheme="majorBidi" w:cstheme="majorBidi"/>
          <w:sz w:val="24"/>
          <w:szCs w:val="24"/>
        </w:rPr>
        <w:t>ersonal narr</w:t>
      </w:r>
      <w:r w:rsidR="00E65EF5">
        <w:rPr>
          <w:rFonts w:asciiTheme="majorBidi" w:hAnsiTheme="majorBidi" w:cstheme="majorBidi"/>
          <w:sz w:val="24"/>
          <w:szCs w:val="24"/>
        </w:rPr>
        <w:t xml:space="preserve">atives provide more background which facilitates the use of the </w:t>
      </w:r>
      <w:r w:rsidR="009D77B8">
        <w:rPr>
          <w:rFonts w:asciiTheme="majorBidi" w:hAnsiTheme="majorBidi" w:cstheme="majorBidi"/>
          <w:sz w:val="24"/>
          <w:szCs w:val="24"/>
        </w:rPr>
        <w:t>Imperfect</w:t>
      </w:r>
      <w:r w:rsidR="006E2ECE" w:rsidRPr="003256F1">
        <w:rPr>
          <w:rFonts w:asciiTheme="majorBidi" w:hAnsiTheme="majorBidi" w:cstheme="majorBidi"/>
          <w:sz w:val="24"/>
          <w:szCs w:val="24"/>
        </w:rPr>
        <w:t xml:space="preserve"> (</w:t>
      </w:r>
      <w:proofErr w:type="spellStart"/>
      <w:r w:rsidR="006E2ECE" w:rsidRPr="003256F1">
        <w:rPr>
          <w:rFonts w:asciiTheme="majorBidi" w:hAnsiTheme="majorBidi" w:cstheme="majorBidi"/>
          <w:sz w:val="24"/>
          <w:szCs w:val="24"/>
        </w:rPr>
        <w:t>Comajoan</w:t>
      </w:r>
      <w:proofErr w:type="spellEnd"/>
      <w:r w:rsidR="00E10364">
        <w:rPr>
          <w:rFonts w:asciiTheme="majorBidi" w:hAnsiTheme="majorBidi" w:cstheme="majorBidi"/>
          <w:sz w:val="24"/>
          <w:szCs w:val="24"/>
        </w:rPr>
        <w:t>,</w:t>
      </w:r>
      <w:r w:rsidR="006E2ECE" w:rsidRPr="003256F1">
        <w:rPr>
          <w:rFonts w:asciiTheme="majorBidi" w:hAnsiTheme="majorBidi" w:cstheme="majorBidi"/>
          <w:sz w:val="24"/>
          <w:szCs w:val="24"/>
        </w:rPr>
        <w:t xml:space="preserve"> 2001, 2005; </w:t>
      </w:r>
      <w:proofErr w:type="spellStart"/>
      <w:r w:rsidR="00B95985" w:rsidRPr="00804832">
        <w:rPr>
          <w:rFonts w:asciiTheme="majorBidi" w:hAnsiTheme="majorBidi" w:cstheme="majorBidi"/>
          <w:sz w:val="24"/>
          <w:szCs w:val="24"/>
          <w:lang w:val="en-US"/>
        </w:rPr>
        <w:t>Bardovi-Harlig</w:t>
      </w:r>
      <w:proofErr w:type="spellEnd"/>
      <w:r w:rsidR="00B95985" w:rsidRPr="00804832">
        <w:rPr>
          <w:rFonts w:asciiTheme="majorBidi" w:hAnsiTheme="majorBidi" w:cstheme="majorBidi"/>
          <w:sz w:val="24"/>
          <w:szCs w:val="24"/>
          <w:lang w:val="en-US"/>
        </w:rPr>
        <w:t>, 2005</w:t>
      </w:r>
      <w:r w:rsidR="00B95985">
        <w:rPr>
          <w:rFonts w:asciiTheme="majorBidi" w:hAnsiTheme="majorBidi" w:cstheme="majorBidi"/>
          <w:sz w:val="24"/>
          <w:szCs w:val="24"/>
          <w:lang w:val="en-US"/>
        </w:rPr>
        <w:t xml:space="preserve">; </w:t>
      </w:r>
      <w:proofErr w:type="spellStart"/>
      <w:r w:rsidR="00B95985">
        <w:rPr>
          <w:rFonts w:asciiTheme="majorBidi" w:hAnsiTheme="majorBidi" w:cstheme="majorBidi"/>
          <w:sz w:val="24"/>
          <w:szCs w:val="24"/>
        </w:rPr>
        <w:t>Liskin-Gasparro</w:t>
      </w:r>
      <w:proofErr w:type="spellEnd"/>
      <w:r w:rsidR="00E10364">
        <w:rPr>
          <w:rFonts w:asciiTheme="majorBidi" w:hAnsiTheme="majorBidi" w:cstheme="majorBidi"/>
          <w:sz w:val="24"/>
          <w:szCs w:val="24"/>
        </w:rPr>
        <w:t>,</w:t>
      </w:r>
      <w:r w:rsidR="00B95985">
        <w:rPr>
          <w:rFonts w:asciiTheme="majorBidi" w:hAnsiTheme="majorBidi" w:cstheme="majorBidi"/>
          <w:sz w:val="24"/>
          <w:szCs w:val="24"/>
        </w:rPr>
        <w:t xml:space="preserve"> 2000</w:t>
      </w:r>
      <w:r w:rsidR="006E2ECE" w:rsidRPr="003256F1">
        <w:rPr>
          <w:rFonts w:asciiTheme="majorBidi" w:hAnsiTheme="majorBidi" w:cstheme="majorBidi"/>
          <w:sz w:val="24"/>
          <w:szCs w:val="24"/>
        </w:rPr>
        <w:t>)</w:t>
      </w:r>
      <w:r w:rsidR="00B95985">
        <w:rPr>
          <w:rFonts w:asciiTheme="majorBidi" w:hAnsiTheme="majorBidi" w:cstheme="majorBidi"/>
          <w:sz w:val="24"/>
          <w:szCs w:val="24"/>
        </w:rPr>
        <w:t xml:space="preserve">. </w:t>
      </w:r>
      <w:r w:rsidR="008D04F2">
        <w:rPr>
          <w:rFonts w:asciiTheme="majorBidi" w:hAnsiTheme="majorBidi" w:cstheme="majorBidi"/>
          <w:sz w:val="24"/>
          <w:szCs w:val="24"/>
        </w:rPr>
        <w:t>T</w:t>
      </w:r>
      <w:r w:rsidR="006E2ECE">
        <w:rPr>
          <w:rFonts w:asciiTheme="majorBidi" w:hAnsiTheme="majorBidi" w:cstheme="majorBidi"/>
          <w:sz w:val="24"/>
          <w:szCs w:val="24"/>
        </w:rPr>
        <w:t xml:space="preserve">he </w:t>
      </w:r>
      <w:r w:rsidR="00B95985">
        <w:rPr>
          <w:rFonts w:asciiTheme="majorBidi" w:hAnsiTheme="majorBidi" w:cstheme="majorBidi"/>
          <w:sz w:val="24"/>
          <w:szCs w:val="24"/>
        </w:rPr>
        <w:t xml:space="preserve">type of task can </w:t>
      </w:r>
      <w:r w:rsidR="00E65EF5">
        <w:rPr>
          <w:rFonts w:asciiTheme="majorBidi" w:hAnsiTheme="majorBidi" w:cstheme="majorBidi"/>
          <w:sz w:val="24"/>
          <w:szCs w:val="24"/>
        </w:rPr>
        <w:t xml:space="preserve">also </w:t>
      </w:r>
      <w:r w:rsidR="00B95985">
        <w:rPr>
          <w:rFonts w:asciiTheme="majorBidi" w:hAnsiTheme="majorBidi" w:cstheme="majorBidi"/>
          <w:sz w:val="24"/>
          <w:szCs w:val="24"/>
        </w:rPr>
        <w:t>affect t</w:t>
      </w:r>
      <w:r w:rsidR="006E2ECE">
        <w:rPr>
          <w:rFonts w:asciiTheme="majorBidi" w:hAnsiTheme="majorBidi" w:cstheme="majorBidi"/>
          <w:sz w:val="24"/>
          <w:szCs w:val="24"/>
          <w:lang w:val="en-US"/>
        </w:rPr>
        <w:t xml:space="preserve">he </w:t>
      </w:r>
      <w:r w:rsidR="00B95985">
        <w:rPr>
          <w:rFonts w:asciiTheme="majorBidi" w:hAnsiTheme="majorBidi" w:cstheme="majorBidi"/>
          <w:sz w:val="24"/>
          <w:szCs w:val="24"/>
          <w:lang w:val="en-US"/>
        </w:rPr>
        <w:t>amo</w:t>
      </w:r>
      <w:r w:rsidR="00E65EF5">
        <w:rPr>
          <w:rFonts w:asciiTheme="majorBidi" w:hAnsiTheme="majorBidi" w:cstheme="majorBidi"/>
          <w:sz w:val="24"/>
          <w:szCs w:val="24"/>
          <w:lang w:val="en-US"/>
        </w:rPr>
        <w:t xml:space="preserve">unt of lexical diversity as </w:t>
      </w:r>
      <w:r w:rsidR="00B95985">
        <w:rPr>
          <w:rFonts w:asciiTheme="majorBidi" w:hAnsiTheme="majorBidi" w:cstheme="majorBidi"/>
          <w:sz w:val="24"/>
          <w:szCs w:val="24"/>
          <w:lang w:val="en-US"/>
        </w:rPr>
        <w:t>f</w:t>
      </w:r>
      <w:r w:rsidR="006E2ECE" w:rsidRPr="00804832">
        <w:rPr>
          <w:rFonts w:asciiTheme="majorBidi" w:hAnsiTheme="majorBidi" w:cstheme="majorBidi"/>
          <w:sz w:val="24"/>
          <w:szCs w:val="24"/>
          <w:lang w:val="en-US"/>
        </w:rPr>
        <w:t>ilm</w:t>
      </w:r>
      <w:r w:rsidR="00B95985">
        <w:rPr>
          <w:rFonts w:asciiTheme="majorBidi" w:hAnsiTheme="majorBidi" w:cstheme="majorBidi"/>
          <w:sz w:val="24"/>
          <w:szCs w:val="24"/>
          <w:lang w:val="en-US"/>
        </w:rPr>
        <w:t>-based</w:t>
      </w:r>
      <w:r w:rsidR="006E2ECE" w:rsidRPr="00804832">
        <w:rPr>
          <w:rFonts w:asciiTheme="majorBidi" w:hAnsiTheme="majorBidi" w:cstheme="majorBidi"/>
          <w:sz w:val="24"/>
          <w:szCs w:val="24"/>
          <w:lang w:val="en-US"/>
        </w:rPr>
        <w:t xml:space="preserve"> </w:t>
      </w:r>
      <w:r w:rsidR="00B95985">
        <w:rPr>
          <w:rFonts w:asciiTheme="majorBidi" w:hAnsiTheme="majorBidi" w:cstheme="majorBidi"/>
          <w:sz w:val="24"/>
          <w:szCs w:val="24"/>
          <w:lang w:val="en-US"/>
        </w:rPr>
        <w:t>narratives</w:t>
      </w:r>
      <w:r w:rsidR="00E65EF5">
        <w:rPr>
          <w:rFonts w:asciiTheme="majorBidi" w:hAnsiTheme="majorBidi" w:cstheme="majorBidi"/>
          <w:sz w:val="24"/>
          <w:szCs w:val="24"/>
          <w:lang w:val="en-US"/>
        </w:rPr>
        <w:t>, for instance,</w:t>
      </w:r>
      <w:r w:rsidR="00B95985">
        <w:rPr>
          <w:rFonts w:asciiTheme="majorBidi" w:hAnsiTheme="majorBidi" w:cstheme="majorBidi"/>
          <w:sz w:val="24"/>
          <w:szCs w:val="24"/>
          <w:lang w:val="en-US"/>
        </w:rPr>
        <w:t xml:space="preserve"> offer a </w:t>
      </w:r>
      <w:r w:rsidR="006E2ECE" w:rsidRPr="00804832">
        <w:rPr>
          <w:rFonts w:asciiTheme="majorBidi" w:hAnsiTheme="majorBidi" w:cstheme="majorBidi"/>
          <w:sz w:val="24"/>
          <w:szCs w:val="24"/>
          <w:lang w:val="en-US"/>
        </w:rPr>
        <w:t>much higher percentage of achievement verbs than the three other lexical aspect classes (</w:t>
      </w:r>
      <w:proofErr w:type="spellStart"/>
      <w:r w:rsidR="006E2ECE" w:rsidRPr="00804832">
        <w:rPr>
          <w:rFonts w:asciiTheme="majorBidi" w:hAnsiTheme="majorBidi" w:cstheme="majorBidi"/>
          <w:sz w:val="24"/>
          <w:szCs w:val="24"/>
          <w:lang w:val="en-US"/>
        </w:rPr>
        <w:t>Bardovi-Harlig</w:t>
      </w:r>
      <w:proofErr w:type="spellEnd"/>
      <w:r w:rsidR="00B95985">
        <w:rPr>
          <w:rFonts w:asciiTheme="majorBidi" w:hAnsiTheme="majorBidi" w:cstheme="majorBidi"/>
          <w:sz w:val="24"/>
          <w:szCs w:val="24"/>
          <w:lang w:val="en-US"/>
        </w:rPr>
        <w:t>, 2000).</w:t>
      </w:r>
    </w:p>
    <w:p w14:paraId="6510E824" w14:textId="77777777" w:rsidR="00C40B86" w:rsidRDefault="003D56DD" w:rsidP="007E41C4">
      <w:pPr>
        <w:spacing w:line="480" w:lineRule="auto"/>
        <w:ind w:firstLine="567"/>
        <w:jc w:val="both"/>
        <w:rPr>
          <w:rFonts w:asciiTheme="majorBidi" w:hAnsiTheme="majorBidi" w:cstheme="majorBidi"/>
          <w:sz w:val="24"/>
          <w:szCs w:val="24"/>
        </w:rPr>
      </w:pPr>
      <w:r>
        <w:rPr>
          <w:rFonts w:asciiTheme="majorBidi" w:hAnsiTheme="majorBidi" w:cstheme="majorBidi"/>
          <w:sz w:val="24"/>
          <w:szCs w:val="24"/>
        </w:rPr>
        <w:t xml:space="preserve">On the other hand, </w:t>
      </w:r>
      <w:r w:rsidR="00E65EF5">
        <w:rPr>
          <w:rFonts w:asciiTheme="majorBidi" w:hAnsiTheme="majorBidi" w:cstheme="majorBidi"/>
          <w:sz w:val="24"/>
          <w:szCs w:val="24"/>
        </w:rPr>
        <w:t>other researchers</w:t>
      </w:r>
      <w:r w:rsidR="00A242FE">
        <w:rPr>
          <w:rFonts w:asciiTheme="majorBidi" w:hAnsiTheme="majorBidi" w:cstheme="majorBidi"/>
          <w:sz w:val="24"/>
          <w:szCs w:val="24"/>
        </w:rPr>
        <w:t xml:space="preserve"> are interested in examining the internal and implicit knowledge of the grammar in the mind of a speaker. This </w:t>
      </w:r>
      <w:r w:rsidR="00D8088A">
        <w:rPr>
          <w:rFonts w:asciiTheme="majorBidi" w:hAnsiTheme="majorBidi" w:cstheme="majorBidi"/>
          <w:sz w:val="24"/>
          <w:szCs w:val="24"/>
        </w:rPr>
        <w:t xml:space="preserve">knowledge </w:t>
      </w:r>
      <w:r w:rsidR="00A242FE">
        <w:rPr>
          <w:rFonts w:asciiTheme="majorBidi" w:hAnsiTheme="majorBidi" w:cstheme="majorBidi"/>
          <w:sz w:val="24"/>
          <w:szCs w:val="24"/>
        </w:rPr>
        <w:t>is currently known as “</w:t>
      </w:r>
      <w:proofErr w:type="gramStart"/>
      <w:r w:rsidR="00A242FE" w:rsidRPr="00D977A5">
        <w:rPr>
          <w:rFonts w:asciiTheme="majorBidi" w:hAnsiTheme="majorBidi" w:cstheme="majorBidi"/>
          <w:sz w:val="24"/>
          <w:szCs w:val="24"/>
        </w:rPr>
        <w:t>I</w:t>
      </w:r>
      <w:r w:rsidR="00A242FE">
        <w:rPr>
          <w:rFonts w:asciiTheme="majorBidi" w:hAnsiTheme="majorBidi" w:cstheme="majorBidi"/>
          <w:sz w:val="24"/>
          <w:szCs w:val="24"/>
        </w:rPr>
        <w:t>(</w:t>
      </w:r>
      <w:proofErr w:type="spellStart"/>
      <w:proofErr w:type="gramEnd"/>
      <w:r w:rsidR="00A242FE">
        <w:rPr>
          <w:rFonts w:asciiTheme="majorBidi" w:hAnsiTheme="majorBidi" w:cstheme="majorBidi"/>
          <w:sz w:val="24"/>
          <w:szCs w:val="24"/>
        </w:rPr>
        <w:t>nternalized</w:t>
      </w:r>
      <w:proofErr w:type="spellEnd"/>
      <w:r w:rsidR="00A242FE">
        <w:rPr>
          <w:rFonts w:asciiTheme="majorBidi" w:hAnsiTheme="majorBidi" w:cstheme="majorBidi"/>
          <w:sz w:val="24"/>
          <w:szCs w:val="24"/>
        </w:rPr>
        <w:t>)</w:t>
      </w:r>
      <w:r w:rsidR="00A242FE" w:rsidRPr="00D977A5">
        <w:rPr>
          <w:rFonts w:asciiTheme="majorBidi" w:hAnsiTheme="majorBidi" w:cstheme="majorBidi"/>
          <w:sz w:val="24"/>
          <w:szCs w:val="24"/>
        </w:rPr>
        <w:t>-language</w:t>
      </w:r>
      <w:r w:rsidR="00A242FE">
        <w:rPr>
          <w:rFonts w:asciiTheme="majorBidi" w:hAnsiTheme="majorBidi" w:cstheme="majorBidi"/>
          <w:sz w:val="24"/>
          <w:szCs w:val="24"/>
        </w:rPr>
        <w:t>” an</w:t>
      </w:r>
      <w:r w:rsidR="006E2ECE">
        <w:rPr>
          <w:rFonts w:asciiTheme="majorBidi" w:hAnsiTheme="majorBidi" w:cstheme="majorBidi"/>
          <w:sz w:val="24"/>
          <w:szCs w:val="24"/>
        </w:rPr>
        <w:t>d</w:t>
      </w:r>
      <w:r w:rsidR="00A242FE">
        <w:rPr>
          <w:rFonts w:asciiTheme="majorBidi" w:hAnsiTheme="majorBidi" w:cstheme="majorBidi"/>
          <w:sz w:val="24"/>
          <w:szCs w:val="24"/>
        </w:rPr>
        <w:t xml:space="preserve"> </w:t>
      </w:r>
      <w:r w:rsidR="00D8088A">
        <w:rPr>
          <w:rFonts w:asciiTheme="majorBidi" w:hAnsiTheme="majorBidi" w:cstheme="majorBidi"/>
          <w:sz w:val="24"/>
          <w:szCs w:val="24"/>
        </w:rPr>
        <w:t xml:space="preserve">it </w:t>
      </w:r>
      <w:r w:rsidR="00A242FE">
        <w:rPr>
          <w:rFonts w:asciiTheme="majorBidi" w:hAnsiTheme="majorBidi" w:cstheme="majorBidi"/>
          <w:sz w:val="24"/>
          <w:szCs w:val="24"/>
        </w:rPr>
        <w:t>is similar, although not completely identical to linguistic competence</w:t>
      </w:r>
      <w:r w:rsidR="00B42B58">
        <w:rPr>
          <w:rFonts w:asciiTheme="majorBidi" w:hAnsiTheme="majorBidi" w:cstheme="majorBidi"/>
          <w:sz w:val="24"/>
          <w:szCs w:val="24"/>
        </w:rPr>
        <w:t xml:space="preserve"> (Chomsky, 2005; Houser et al., 2002)</w:t>
      </w:r>
      <w:r w:rsidR="00A242FE">
        <w:rPr>
          <w:rFonts w:asciiTheme="majorBidi" w:hAnsiTheme="majorBidi" w:cstheme="majorBidi"/>
          <w:sz w:val="24"/>
          <w:szCs w:val="24"/>
        </w:rPr>
        <w:t xml:space="preserve">. In this framework, I-language, which represents linguistic mental representations, or implicit knowledge, is a different area of study to </w:t>
      </w:r>
      <w:proofErr w:type="gramStart"/>
      <w:r w:rsidR="00A242FE" w:rsidRPr="00D977A5">
        <w:rPr>
          <w:rFonts w:asciiTheme="majorBidi" w:hAnsiTheme="majorBidi" w:cstheme="majorBidi"/>
          <w:sz w:val="24"/>
          <w:szCs w:val="24"/>
        </w:rPr>
        <w:t>E</w:t>
      </w:r>
      <w:r w:rsidR="00A242FE">
        <w:rPr>
          <w:rFonts w:asciiTheme="majorBidi" w:hAnsiTheme="majorBidi" w:cstheme="majorBidi"/>
          <w:sz w:val="24"/>
          <w:szCs w:val="24"/>
        </w:rPr>
        <w:t>(</w:t>
      </w:r>
      <w:proofErr w:type="spellStart"/>
      <w:proofErr w:type="gramEnd"/>
      <w:r w:rsidR="00A242FE">
        <w:rPr>
          <w:rFonts w:asciiTheme="majorBidi" w:hAnsiTheme="majorBidi" w:cstheme="majorBidi"/>
          <w:sz w:val="24"/>
          <w:szCs w:val="24"/>
        </w:rPr>
        <w:t>xternalized</w:t>
      </w:r>
      <w:proofErr w:type="spellEnd"/>
      <w:r w:rsidR="00A242FE">
        <w:rPr>
          <w:rFonts w:asciiTheme="majorBidi" w:hAnsiTheme="majorBidi" w:cstheme="majorBidi"/>
          <w:sz w:val="24"/>
          <w:szCs w:val="24"/>
        </w:rPr>
        <w:t>)</w:t>
      </w:r>
      <w:r w:rsidR="00A242FE" w:rsidRPr="00D977A5">
        <w:rPr>
          <w:rFonts w:asciiTheme="majorBidi" w:hAnsiTheme="majorBidi" w:cstheme="majorBidi"/>
          <w:sz w:val="24"/>
          <w:szCs w:val="24"/>
        </w:rPr>
        <w:t xml:space="preserve">-language, </w:t>
      </w:r>
      <w:r w:rsidR="00A242FE">
        <w:rPr>
          <w:rFonts w:asciiTheme="majorBidi" w:hAnsiTheme="majorBidi" w:cstheme="majorBidi"/>
          <w:sz w:val="24"/>
          <w:szCs w:val="24"/>
        </w:rPr>
        <w:t xml:space="preserve">which covers aspects of language use. Researchers interested in </w:t>
      </w:r>
      <w:r w:rsidR="00A242FE">
        <w:rPr>
          <w:rFonts w:asciiTheme="majorBidi" w:hAnsiTheme="majorBidi" w:cstheme="majorBidi"/>
          <w:sz w:val="24"/>
          <w:szCs w:val="24"/>
        </w:rPr>
        <w:lastRenderedPageBreak/>
        <w:t xml:space="preserve">understanding how relevant features of </w:t>
      </w:r>
      <w:r w:rsidR="0005180B">
        <w:rPr>
          <w:rFonts w:asciiTheme="majorBidi" w:hAnsiTheme="majorBidi" w:cstheme="majorBidi"/>
          <w:sz w:val="24"/>
          <w:szCs w:val="24"/>
        </w:rPr>
        <w:t xml:space="preserve">the </w:t>
      </w:r>
      <w:r w:rsidR="00A242FE">
        <w:rPr>
          <w:rFonts w:asciiTheme="majorBidi" w:hAnsiTheme="majorBidi" w:cstheme="majorBidi"/>
          <w:sz w:val="24"/>
          <w:szCs w:val="24"/>
        </w:rPr>
        <w:t>L2 grammar are represented in the mind of speakers, collect data through comprehension tasks, grammaticality judgements, acceptability tasks and other carefully-designed tasks. These</w:t>
      </w:r>
      <w:r w:rsidR="00E65EF5">
        <w:rPr>
          <w:rFonts w:asciiTheme="majorBidi" w:hAnsiTheme="majorBidi" w:cstheme="majorBidi"/>
          <w:sz w:val="24"/>
          <w:szCs w:val="24"/>
        </w:rPr>
        <w:t xml:space="preserve"> tasks are used</w:t>
      </w:r>
      <w:r w:rsidR="00A242FE">
        <w:rPr>
          <w:rFonts w:asciiTheme="majorBidi" w:hAnsiTheme="majorBidi" w:cstheme="majorBidi"/>
          <w:sz w:val="24"/>
          <w:szCs w:val="24"/>
        </w:rPr>
        <w:t xml:space="preserve"> </w:t>
      </w:r>
      <w:r w:rsidR="00E65EF5">
        <w:rPr>
          <w:rFonts w:asciiTheme="majorBidi" w:hAnsiTheme="majorBidi" w:cstheme="majorBidi"/>
          <w:sz w:val="24"/>
          <w:szCs w:val="24"/>
        </w:rPr>
        <w:t>in</w:t>
      </w:r>
      <w:r w:rsidR="00A242FE">
        <w:rPr>
          <w:rFonts w:asciiTheme="majorBidi" w:hAnsiTheme="majorBidi" w:cstheme="majorBidi"/>
          <w:sz w:val="24"/>
          <w:szCs w:val="24"/>
        </w:rPr>
        <w:t xml:space="preserve"> studies interested in examining </w:t>
      </w:r>
      <w:r w:rsidR="00E65EF5">
        <w:rPr>
          <w:rFonts w:asciiTheme="majorBidi" w:hAnsiTheme="majorBidi" w:cstheme="majorBidi"/>
          <w:sz w:val="24"/>
          <w:szCs w:val="24"/>
        </w:rPr>
        <w:t>L1 effects</w:t>
      </w:r>
      <w:r w:rsidR="00A242FE">
        <w:rPr>
          <w:rFonts w:asciiTheme="majorBidi" w:hAnsiTheme="majorBidi" w:cstheme="majorBidi"/>
          <w:sz w:val="24"/>
          <w:szCs w:val="24"/>
        </w:rPr>
        <w:t xml:space="preserve"> when acquiring aspectual verbal morphology in a second language. For instance, </w:t>
      </w:r>
      <w:r w:rsidR="00572715">
        <w:rPr>
          <w:rFonts w:asciiTheme="majorBidi" w:hAnsiTheme="majorBidi" w:cstheme="majorBidi"/>
          <w:sz w:val="24"/>
          <w:szCs w:val="24"/>
        </w:rPr>
        <w:t xml:space="preserve">Slabakova &amp; </w:t>
      </w:r>
      <w:proofErr w:type="spellStart"/>
      <w:r w:rsidR="00572715">
        <w:rPr>
          <w:rFonts w:asciiTheme="majorBidi" w:hAnsiTheme="majorBidi" w:cstheme="majorBidi"/>
          <w:sz w:val="24"/>
          <w:szCs w:val="24"/>
        </w:rPr>
        <w:t>Montrul</w:t>
      </w:r>
      <w:proofErr w:type="spellEnd"/>
      <w:r w:rsidR="00572715">
        <w:rPr>
          <w:rFonts w:asciiTheme="majorBidi" w:hAnsiTheme="majorBidi" w:cstheme="majorBidi"/>
          <w:sz w:val="24"/>
          <w:szCs w:val="24"/>
        </w:rPr>
        <w:t xml:space="preserve"> (2002) and </w:t>
      </w:r>
      <w:proofErr w:type="spellStart"/>
      <w:r w:rsidR="00A242FE">
        <w:rPr>
          <w:rFonts w:asciiTheme="majorBidi" w:hAnsiTheme="majorBidi" w:cstheme="majorBidi"/>
          <w:sz w:val="24"/>
          <w:szCs w:val="24"/>
        </w:rPr>
        <w:t>Montrul</w:t>
      </w:r>
      <w:proofErr w:type="spellEnd"/>
      <w:r w:rsidR="00A242FE">
        <w:rPr>
          <w:rFonts w:asciiTheme="majorBidi" w:hAnsiTheme="majorBidi" w:cstheme="majorBidi"/>
          <w:sz w:val="24"/>
          <w:szCs w:val="24"/>
        </w:rPr>
        <w:t xml:space="preserve"> </w:t>
      </w:r>
      <w:r w:rsidR="009C6AE1">
        <w:rPr>
          <w:rFonts w:asciiTheme="majorBidi" w:hAnsiTheme="majorBidi" w:cstheme="majorBidi"/>
          <w:sz w:val="24"/>
          <w:szCs w:val="24"/>
        </w:rPr>
        <w:t>&amp;</w:t>
      </w:r>
      <w:r w:rsidR="00A242FE">
        <w:rPr>
          <w:rFonts w:asciiTheme="majorBidi" w:hAnsiTheme="majorBidi" w:cstheme="majorBidi"/>
          <w:sz w:val="24"/>
          <w:szCs w:val="24"/>
        </w:rPr>
        <w:t xml:space="preserve"> Slabakova (2002</w:t>
      </w:r>
      <w:r w:rsidR="00572715">
        <w:rPr>
          <w:rFonts w:asciiTheme="majorBidi" w:hAnsiTheme="majorBidi" w:cstheme="majorBidi"/>
          <w:sz w:val="24"/>
          <w:szCs w:val="24"/>
        </w:rPr>
        <w:t>, 2003</w:t>
      </w:r>
      <w:r w:rsidR="00A242FE">
        <w:rPr>
          <w:rFonts w:asciiTheme="majorBidi" w:hAnsiTheme="majorBidi" w:cstheme="majorBidi"/>
          <w:sz w:val="24"/>
          <w:szCs w:val="24"/>
        </w:rPr>
        <w:t xml:space="preserve">) </w:t>
      </w:r>
      <w:r w:rsidR="00C40B86">
        <w:rPr>
          <w:rFonts w:asciiTheme="majorBidi" w:hAnsiTheme="majorBidi" w:cstheme="majorBidi"/>
          <w:sz w:val="24"/>
          <w:szCs w:val="24"/>
        </w:rPr>
        <w:t xml:space="preserve">employed controlled tasks such as a </w:t>
      </w:r>
      <w:r w:rsidR="00E65EF5">
        <w:rPr>
          <w:rFonts w:asciiTheme="majorBidi" w:hAnsiTheme="majorBidi" w:cstheme="majorBidi"/>
          <w:sz w:val="24"/>
          <w:szCs w:val="24"/>
        </w:rPr>
        <w:t>‘</w:t>
      </w:r>
      <w:r w:rsidR="00C40B86" w:rsidRPr="00C40B86">
        <w:rPr>
          <w:rFonts w:asciiTheme="majorBidi" w:hAnsiTheme="majorBidi" w:cstheme="majorBidi"/>
          <w:sz w:val="24"/>
          <w:szCs w:val="24"/>
        </w:rPr>
        <w:t>Sentence Conjunction Task</w:t>
      </w:r>
      <w:r w:rsidR="00E65EF5">
        <w:rPr>
          <w:rFonts w:asciiTheme="majorBidi" w:hAnsiTheme="majorBidi" w:cstheme="majorBidi"/>
          <w:sz w:val="24"/>
          <w:szCs w:val="24"/>
        </w:rPr>
        <w:t>’</w:t>
      </w:r>
      <w:r w:rsidR="00C40B86" w:rsidRPr="00C40B86">
        <w:rPr>
          <w:rFonts w:asciiTheme="majorBidi" w:hAnsiTheme="majorBidi" w:cstheme="majorBidi"/>
          <w:sz w:val="24"/>
          <w:szCs w:val="24"/>
        </w:rPr>
        <w:t xml:space="preserve"> to </w:t>
      </w:r>
      <w:r w:rsidR="00E65EF5">
        <w:rPr>
          <w:rFonts w:asciiTheme="majorBidi" w:hAnsiTheme="majorBidi" w:cstheme="majorBidi"/>
          <w:sz w:val="24"/>
          <w:szCs w:val="24"/>
        </w:rPr>
        <w:t>investigate</w:t>
      </w:r>
      <w:r w:rsidR="00C40B86" w:rsidRPr="00C40B86">
        <w:rPr>
          <w:rFonts w:asciiTheme="majorBidi" w:hAnsiTheme="majorBidi" w:cstheme="majorBidi"/>
          <w:sz w:val="24"/>
          <w:szCs w:val="24"/>
        </w:rPr>
        <w:t xml:space="preserve"> </w:t>
      </w:r>
      <w:r w:rsidR="00A242FE">
        <w:rPr>
          <w:rFonts w:asciiTheme="majorBidi" w:hAnsiTheme="majorBidi" w:cstheme="majorBidi"/>
          <w:sz w:val="24"/>
          <w:szCs w:val="24"/>
        </w:rPr>
        <w:t>English speakers’</w:t>
      </w:r>
      <w:r w:rsidR="00C40B86" w:rsidRPr="00C40B86">
        <w:rPr>
          <w:rFonts w:asciiTheme="majorBidi" w:hAnsiTheme="majorBidi" w:cstheme="majorBidi"/>
          <w:sz w:val="24"/>
          <w:szCs w:val="24"/>
        </w:rPr>
        <w:t xml:space="preserve"> understanding of the meaning</w:t>
      </w:r>
      <w:r w:rsidR="00A242FE">
        <w:rPr>
          <w:rFonts w:asciiTheme="majorBidi" w:hAnsiTheme="majorBidi" w:cstheme="majorBidi"/>
          <w:sz w:val="24"/>
          <w:szCs w:val="24"/>
        </w:rPr>
        <w:t xml:space="preserve">s of the Spanish </w:t>
      </w:r>
      <w:r w:rsidR="009D77B8">
        <w:rPr>
          <w:rFonts w:asciiTheme="majorBidi" w:hAnsiTheme="majorBidi" w:cstheme="majorBidi"/>
          <w:sz w:val="24"/>
          <w:szCs w:val="24"/>
        </w:rPr>
        <w:t>Imperfect</w:t>
      </w:r>
      <w:r w:rsidR="00E65EF5">
        <w:rPr>
          <w:rFonts w:asciiTheme="majorBidi" w:hAnsiTheme="majorBidi" w:cstheme="majorBidi"/>
          <w:sz w:val="24"/>
          <w:szCs w:val="24"/>
        </w:rPr>
        <w:t xml:space="preserve"> and </w:t>
      </w:r>
      <w:r w:rsidR="009D77B8">
        <w:rPr>
          <w:rFonts w:asciiTheme="majorBidi" w:hAnsiTheme="majorBidi" w:cstheme="majorBidi"/>
          <w:sz w:val="24"/>
          <w:szCs w:val="24"/>
        </w:rPr>
        <w:t>Preterit</w:t>
      </w:r>
      <w:r w:rsidR="00C40B86" w:rsidRPr="00C40B86">
        <w:rPr>
          <w:rFonts w:asciiTheme="majorBidi" w:hAnsiTheme="majorBidi" w:cstheme="majorBidi"/>
          <w:sz w:val="24"/>
          <w:szCs w:val="24"/>
        </w:rPr>
        <w:t>.</w:t>
      </w:r>
      <w:r w:rsidR="00C40B86">
        <w:rPr>
          <w:rFonts w:asciiTheme="majorBidi" w:hAnsiTheme="majorBidi" w:cstheme="majorBidi"/>
          <w:sz w:val="24"/>
          <w:szCs w:val="24"/>
        </w:rPr>
        <w:t xml:space="preserve"> </w:t>
      </w:r>
      <w:proofErr w:type="spellStart"/>
      <w:r w:rsidR="00C40B86">
        <w:rPr>
          <w:rFonts w:asciiTheme="majorBidi" w:hAnsiTheme="majorBidi" w:cstheme="majorBidi"/>
          <w:sz w:val="24"/>
          <w:szCs w:val="24"/>
        </w:rPr>
        <w:t>Montrul</w:t>
      </w:r>
      <w:proofErr w:type="spellEnd"/>
      <w:r w:rsidR="00C40B86">
        <w:rPr>
          <w:rFonts w:asciiTheme="majorBidi" w:hAnsiTheme="majorBidi" w:cstheme="majorBidi"/>
          <w:sz w:val="24"/>
          <w:szCs w:val="24"/>
        </w:rPr>
        <w:t xml:space="preserve"> </w:t>
      </w:r>
      <w:r w:rsidR="00B42B58">
        <w:rPr>
          <w:rFonts w:asciiTheme="majorBidi" w:hAnsiTheme="majorBidi" w:cstheme="majorBidi"/>
          <w:sz w:val="24"/>
          <w:szCs w:val="24"/>
        </w:rPr>
        <w:t>&amp;</w:t>
      </w:r>
      <w:r w:rsidR="00C40B86">
        <w:rPr>
          <w:rFonts w:asciiTheme="majorBidi" w:hAnsiTheme="majorBidi" w:cstheme="majorBidi"/>
          <w:sz w:val="24"/>
          <w:szCs w:val="24"/>
        </w:rPr>
        <w:t xml:space="preserve"> Slabakova (2002) </w:t>
      </w:r>
      <w:r w:rsidR="00A242FE">
        <w:rPr>
          <w:rFonts w:asciiTheme="majorBidi" w:hAnsiTheme="majorBidi" w:cstheme="majorBidi"/>
          <w:sz w:val="24"/>
          <w:szCs w:val="24"/>
        </w:rPr>
        <w:t>asked the</w:t>
      </w:r>
      <w:r w:rsidR="00C40B86">
        <w:rPr>
          <w:rFonts w:asciiTheme="majorBidi" w:hAnsiTheme="majorBidi" w:cstheme="majorBidi"/>
          <w:sz w:val="24"/>
          <w:szCs w:val="24"/>
        </w:rPr>
        <w:t xml:space="preserve"> </w:t>
      </w:r>
      <w:r w:rsidR="00E65EF5">
        <w:rPr>
          <w:rFonts w:asciiTheme="majorBidi" w:hAnsiTheme="majorBidi" w:cstheme="majorBidi"/>
          <w:sz w:val="24"/>
          <w:szCs w:val="24"/>
        </w:rPr>
        <w:t>participants</w:t>
      </w:r>
      <w:r w:rsidR="00C40B86" w:rsidRPr="00C40B86">
        <w:rPr>
          <w:rFonts w:asciiTheme="majorBidi" w:hAnsiTheme="majorBidi" w:cstheme="majorBidi"/>
          <w:sz w:val="24"/>
          <w:szCs w:val="24"/>
        </w:rPr>
        <w:t xml:space="preserve"> </w:t>
      </w:r>
      <w:r w:rsidR="00C40B86">
        <w:rPr>
          <w:rFonts w:asciiTheme="majorBidi" w:hAnsiTheme="majorBidi" w:cstheme="majorBidi"/>
          <w:sz w:val="24"/>
          <w:szCs w:val="24"/>
        </w:rPr>
        <w:t>to evaluate whether two conjoined clauses</w:t>
      </w:r>
      <w:r w:rsidR="00B9240D">
        <w:rPr>
          <w:rFonts w:asciiTheme="majorBidi" w:hAnsiTheme="majorBidi" w:cstheme="majorBidi"/>
          <w:sz w:val="24"/>
          <w:szCs w:val="24"/>
        </w:rPr>
        <w:t xml:space="preserve"> as shown in </w:t>
      </w:r>
      <w:r w:rsidR="00A242FE">
        <w:rPr>
          <w:rFonts w:asciiTheme="majorBidi" w:hAnsiTheme="majorBidi" w:cstheme="majorBidi"/>
          <w:sz w:val="24"/>
          <w:szCs w:val="24"/>
        </w:rPr>
        <w:t>(2)</w:t>
      </w:r>
      <w:r w:rsidR="00C40B86">
        <w:rPr>
          <w:rFonts w:asciiTheme="majorBidi" w:hAnsiTheme="majorBidi" w:cstheme="majorBidi"/>
          <w:sz w:val="24"/>
          <w:szCs w:val="24"/>
        </w:rPr>
        <w:t xml:space="preserve"> are possible together:</w:t>
      </w:r>
    </w:p>
    <w:p w14:paraId="54A6930E" w14:textId="77777777" w:rsidR="00C40B86" w:rsidRPr="00C40B86" w:rsidRDefault="00C40B86" w:rsidP="0005180B">
      <w:pPr>
        <w:autoSpaceDE w:val="0"/>
        <w:autoSpaceDN w:val="0"/>
        <w:adjustRightInd w:val="0"/>
        <w:spacing w:after="0" w:line="240" w:lineRule="auto"/>
        <w:ind w:left="567"/>
        <w:rPr>
          <w:rFonts w:ascii="TimesNewRomanPSMT" w:hAnsi="TimesNewRomanPSMT" w:cs="TimesNewRomanPSMT"/>
          <w:sz w:val="24"/>
          <w:szCs w:val="24"/>
          <w:lang w:val="es-ES"/>
        </w:rPr>
      </w:pPr>
      <w:r w:rsidRPr="00367C1C">
        <w:rPr>
          <w:rFonts w:ascii="TimesNewRomanPSMT" w:hAnsi="TimesNewRomanPSMT" w:cs="TimesNewRomanPSMT"/>
          <w:sz w:val="24"/>
          <w:szCs w:val="24"/>
        </w:rPr>
        <w:t xml:space="preserve"> </w:t>
      </w:r>
      <w:r w:rsidRPr="00C40B86">
        <w:rPr>
          <w:rFonts w:ascii="TimesNewRomanPSMT" w:hAnsi="TimesNewRomanPSMT" w:cs="TimesNewRomanPSMT"/>
          <w:sz w:val="24"/>
          <w:szCs w:val="24"/>
          <w:lang w:val="es-ES"/>
        </w:rPr>
        <w:t xml:space="preserve">2) La clase </w:t>
      </w:r>
      <w:proofErr w:type="spellStart"/>
      <w:r w:rsidRPr="0081115E">
        <w:rPr>
          <w:rFonts w:ascii="TimesNewRomanPSMT" w:hAnsi="TimesNewRomanPSMT" w:cs="TimesNewRomanPSMT"/>
          <w:sz w:val="24"/>
          <w:szCs w:val="24"/>
          <w:lang w:val="es-ES"/>
        </w:rPr>
        <w:t>era</w:t>
      </w:r>
      <w:r w:rsidR="0081115E" w:rsidRPr="0081115E">
        <w:rPr>
          <w:rFonts w:ascii="TimesNewRomanPSMT" w:hAnsi="TimesNewRomanPSMT" w:cs="TimesNewRomanPSMT"/>
          <w:b/>
          <w:bCs/>
          <w:sz w:val="24"/>
          <w:szCs w:val="24"/>
          <w:vertAlign w:val="subscript"/>
          <w:lang w:val="es-ES"/>
        </w:rPr>
        <w:t>IMP</w:t>
      </w:r>
      <w:proofErr w:type="spellEnd"/>
      <w:r w:rsidRPr="00C40B86">
        <w:rPr>
          <w:rFonts w:ascii="TimesNewRomanPSMT" w:hAnsi="TimesNewRomanPSMT" w:cs="TimesNewRomanPSMT"/>
          <w:sz w:val="24"/>
          <w:szCs w:val="24"/>
          <w:lang w:val="es-ES"/>
        </w:rPr>
        <w:t xml:space="preserve"> a las 10 pero </w:t>
      </w:r>
      <w:proofErr w:type="spellStart"/>
      <w:r w:rsidRPr="0081115E">
        <w:rPr>
          <w:rFonts w:ascii="TimesNewRomanPSMT" w:hAnsi="TimesNewRomanPSMT" w:cs="TimesNewRomanPSMT"/>
          <w:sz w:val="24"/>
          <w:szCs w:val="24"/>
          <w:lang w:val="es-ES"/>
        </w:rPr>
        <w:t>empez</w:t>
      </w:r>
      <w:proofErr w:type="spellEnd"/>
      <w:r w:rsidRPr="0081115E">
        <w:rPr>
          <w:rFonts w:ascii="TimesNewRomanPSMT" w:hAnsi="TimesNewRomanPSMT" w:cs="TimesNewRomanPSMT"/>
          <w:sz w:val="24"/>
          <w:szCs w:val="24"/>
        </w:rPr>
        <w:t>ό</w:t>
      </w:r>
      <w:r w:rsidR="0081115E" w:rsidRPr="0081115E">
        <w:rPr>
          <w:rFonts w:ascii="TimesNewRomanPSMT" w:hAnsi="TimesNewRomanPSMT" w:cs="TimesNewRomanPSMT"/>
          <w:b/>
          <w:bCs/>
          <w:sz w:val="24"/>
          <w:szCs w:val="24"/>
          <w:vertAlign w:val="subscript"/>
          <w:lang w:val="es-ES"/>
        </w:rPr>
        <w:t>PRET</w:t>
      </w:r>
      <w:r w:rsidR="00E65EF5">
        <w:rPr>
          <w:rFonts w:ascii="TimesNewRomanPSMT" w:hAnsi="TimesNewRomanPSMT" w:cs="TimesNewRomanPSMT"/>
          <w:sz w:val="24"/>
          <w:szCs w:val="24"/>
          <w:lang w:val="es-ES"/>
        </w:rPr>
        <w:t xml:space="preserve"> a las 10:30</w:t>
      </w:r>
    </w:p>
    <w:p w14:paraId="15646218" w14:textId="77777777" w:rsidR="00C40B86" w:rsidRDefault="0005180B" w:rsidP="0081115E">
      <w:pPr>
        <w:ind w:left="567"/>
        <w:jc w:val="both"/>
        <w:rPr>
          <w:rFonts w:asciiTheme="majorBidi" w:hAnsiTheme="majorBidi" w:cstheme="majorBidi"/>
          <w:sz w:val="24"/>
          <w:szCs w:val="24"/>
        </w:rPr>
      </w:pPr>
      <w:r w:rsidRPr="0081115E">
        <w:rPr>
          <w:rFonts w:ascii="TimesNewRomanPSMT" w:hAnsi="TimesNewRomanPSMT" w:cs="TimesNewRomanPSMT"/>
          <w:sz w:val="24"/>
          <w:szCs w:val="24"/>
          <w:lang w:val="es-ES"/>
        </w:rPr>
        <w:t xml:space="preserve">     </w:t>
      </w:r>
      <w:r w:rsidR="00E65EF5" w:rsidRPr="00E65EF5">
        <w:rPr>
          <w:rFonts w:ascii="TimesNewRomanPSMT" w:hAnsi="TimesNewRomanPSMT" w:cs="TimesNewRomanPSMT"/>
          <w:sz w:val="24"/>
          <w:szCs w:val="24"/>
        </w:rPr>
        <w:t>“</w:t>
      </w:r>
      <w:r w:rsidR="00E65EF5">
        <w:rPr>
          <w:rFonts w:ascii="TimesNewRomanPSMT" w:hAnsi="TimesNewRomanPSMT" w:cs="TimesNewRomanPSMT"/>
          <w:sz w:val="24"/>
          <w:szCs w:val="24"/>
        </w:rPr>
        <w:t>The class was</w:t>
      </w:r>
      <w:r w:rsidR="00C40B86" w:rsidRPr="00C40B86">
        <w:rPr>
          <w:rFonts w:ascii="TimesNewRomanPSMT" w:hAnsi="TimesNewRomanPSMT" w:cs="TimesNewRomanPSMT"/>
          <w:sz w:val="24"/>
          <w:szCs w:val="24"/>
        </w:rPr>
        <w:t xml:space="preserve"> at 10 but started at 10:30</w:t>
      </w:r>
      <w:r w:rsidR="00E65EF5">
        <w:rPr>
          <w:rFonts w:ascii="TimesNewRomanPSMT" w:hAnsi="TimesNewRomanPSMT" w:cs="TimesNewRomanPSMT"/>
          <w:sz w:val="24"/>
          <w:szCs w:val="24"/>
        </w:rPr>
        <w:t>”</w:t>
      </w:r>
    </w:p>
    <w:p w14:paraId="4713FCAC" w14:textId="77777777" w:rsidR="00C40B86" w:rsidRDefault="00C40B86" w:rsidP="00C40B86">
      <w:pPr>
        <w:autoSpaceDE w:val="0"/>
        <w:autoSpaceDN w:val="0"/>
        <w:adjustRightInd w:val="0"/>
        <w:spacing w:after="0" w:line="240" w:lineRule="auto"/>
        <w:rPr>
          <w:rFonts w:ascii="TimesNewRomanPSMT" w:hAnsi="TimesNewRomanPSMT" w:cs="TimesNewRomanPSMT"/>
          <w:sz w:val="20"/>
          <w:szCs w:val="20"/>
        </w:rPr>
      </w:pPr>
    </w:p>
    <w:p w14:paraId="64D13709" w14:textId="77777777" w:rsidR="00C40B86" w:rsidRPr="00C40B86" w:rsidRDefault="00A242FE" w:rsidP="00CD6958">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In another study, </w:t>
      </w:r>
      <w:r w:rsidR="00C40B86">
        <w:rPr>
          <w:rFonts w:asciiTheme="majorBidi" w:hAnsiTheme="majorBidi" w:cstheme="majorBidi"/>
          <w:sz w:val="24"/>
          <w:szCs w:val="24"/>
        </w:rPr>
        <w:t>Gabriele et al</w:t>
      </w:r>
      <w:r w:rsidR="009B1079">
        <w:rPr>
          <w:rFonts w:asciiTheme="majorBidi" w:hAnsiTheme="majorBidi" w:cstheme="majorBidi"/>
          <w:sz w:val="24"/>
          <w:szCs w:val="24"/>
        </w:rPr>
        <w:t>. (2005)</w:t>
      </w:r>
      <w:r w:rsidR="00C40B86">
        <w:rPr>
          <w:rFonts w:asciiTheme="majorBidi" w:hAnsiTheme="majorBidi" w:cstheme="majorBidi"/>
          <w:sz w:val="24"/>
          <w:szCs w:val="24"/>
        </w:rPr>
        <w:t xml:space="preserve"> used</w:t>
      </w:r>
      <w:r w:rsidR="00C40B86" w:rsidRPr="00C40B86">
        <w:rPr>
          <w:rFonts w:asciiTheme="majorBidi" w:hAnsiTheme="majorBidi" w:cstheme="majorBidi"/>
          <w:sz w:val="24"/>
          <w:szCs w:val="24"/>
        </w:rPr>
        <w:t xml:space="preserve"> </w:t>
      </w:r>
      <w:r w:rsidR="00C40B86">
        <w:rPr>
          <w:rFonts w:asciiTheme="majorBidi" w:hAnsiTheme="majorBidi" w:cstheme="majorBidi"/>
          <w:sz w:val="24"/>
          <w:szCs w:val="24"/>
        </w:rPr>
        <w:t xml:space="preserve">an interpretation task developed by Klein, </w:t>
      </w:r>
      <w:proofErr w:type="spellStart"/>
      <w:r w:rsidR="00C40B86">
        <w:rPr>
          <w:rFonts w:asciiTheme="majorBidi" w:hAnsiTheme="majorBidi" w:cstheme="majorBidi"/>
          <w:sz w:val="24"/>
          <w:szCs w:val="24"/>
        </w:rPr>
        <w:t>Martohardjono</w:t>
      </w:r>
      <w:proofErr w:type="spellEnd"/>
      <w:r w:rsidR="00C40B86">
        <w:rPr>
          <w:rFonts w:asciiTheme="majorBidi" w:hAnsiTheme="majorBidi" w:cstheme="majorBidi"/>
          <w:sz w:val="24"/>
          <w:szCs w:val="24"/>
        </w:rPr>
        <w:t xml:space="preserve"> </w:t>
      </w:r>
      <w:r w:rsidR="00CD3003">
        <w:rPr>
          <w:rFonts w:asciiTheme="majorBidi" w:hAnsiTheme="majorBidi" w:cstheme="majorBidi"/>
          <w:sz w:val="24"/>
          <w:szCs w:val="24"/>
        </w:rPr>
        <w:t>&amp;</w:t>
      </w:r>
      <w:r w:rsidR="00C40B86">
        <w:rPr>
          <w:rFonts w:asciiTheme="majorBidi" w:hAnsiTheme="majorBidi" w:cstheme="majorBidi"/>
          <w:sz w:val="24"/>
          <w:szCs w:val="24"/>
        </w:rPr>
        <w:t xml:space="preserve"> </w:t>
      </w:r>
      <w:proofErr w:type="spellStart"/>
      <w:r w:rsidR="00C40B86">
        <w:rPr>
          <w:rFonts w:asciiTheme="majorBidi" w:hAnsiTheme="majorBidi" w:cstheme="majorBidi"/>
          <w:sz w:val="24"/>
          <w:szCs w:val="24"/>
        </w:rPr>
        <w:t>Valian</w:t>
      </w:r>
      <w:proofErr w:type="spellEnd"/>
      <w:r w:rsidR="00C40B86">
        <w:rPr>
          <w:rFonts w:asciiTheme="majorBidi" w:hAnsiTheme="majorBidi" w:cstheme="majorBidi"/>
          <w:sz w:val="24"/>
          <w:szCs w:val="24"/>
        </w:rPr>
        <w:t xml:space="preserve"> (1999) to test intermediate and advance Japanese learners of English knowledge of the interpretation of </w:t>
      </w:r>
      <w:r w:rsidR="00C40B86" w:rsidRPr="009B1079">
        <w:rPr>
          <w:rFonts w:asciiTheme="majorBidi" w:hAnsiTheme="majorBidi" w:cstheme="majorBidi"/>
          <w:sz w:val="24"/>
          <w:szCs w:val="24"/>
        </w:rPr>
        <w:t>activity and cha</w:t>
      </w:r>
      <w:r w:rsidR="009B1079">
        <w:rPr>
          <w:rFonts w:asciiTheme="majorBidi" w:hAnsiTheme="majorBidi" w:cstheme="majorBidi"/>
          <w:sz w:val="24"/>
          <w:szCs w:val="24"/>
        </w:rPr>
        <w:t xml:space="preserve">nge of state verbs in both past </w:t>
      </w:r>
      <w:r w:rsidR="00C40B86" w:rsidRPr="009B1079">
        <w:rPr>
          <w:rFonts w:asciiTheme="majorBidi" w:hAnsiTheme="majorBidi" w:cstheme="majorBidi"/>
          <w:sz w:val="24"/>
          <w:szCs w:val="24"/>
        </w:rPr>
        <w:t>progressive and simple past contexts.</w:t>
      </w:r>
      <w:r w:rsidR="009B1079">
        <w:rPr>
          <w:rFonts w:asciiTheme="majorBidi" w:hAnsiTheme="majorBidi" w:cstheme="majorBidi"/>
          <w:sz w:val="24"/>
          <w:szCs w:val="24"/>
        </w:rPr>
        <w:t xml:space="preserve"> Learners had to read two sentences such as (3) and (4) and judge whether the second sentence was a possible continuation of the first sentence.</w:t>
      </w:r>
    </w:p>
    <w:p w14:paraId="49394B55" w14:textId="77777777" w:rsidR="00C40B86" w:rsidRDefault="0005180B" w:rsidP="001C12BF">
      <w:pPr>
        <w:autoSpaceDE w:val="0"/>
        <w:autoSpaceDN w:val="0"/>
        <w:adjustRightInd w:val="0"/>
        <w:spacing w:after="0" w:line="240" w:lineRule="auto"/>
        <w:ind w:left="851" w:hanging="284"/>
        <w:rPr>
          <w:rFonts w:asciiTheme="majorBidi" w:hAnsiTheme="majorBidi" w:cstheme="majorBidi"/>
          <w:sz w:val="24"/>
          <w:szCs w:val="24"/>
        </w:rPr>
      </w:pPr>
      <w:r>
        <w:rPr>
          <w:rFonts w:asciiTheme="majorBidi" w:hAnsiTheme="majorBidi" w:cstheme="majorBidi"/>
          <w:sz w:val="24"/>
          <w:szCs w:val="24"/>
        </w:rPr>
        <w:t xml:space="preserve"> </w:t>
      </w:r>
      <w:r w:rsidR="009B1079" w:rsidRPr="00A242FE">
        <w:rPr>
          <w:rFonts w:asciiTheme="majorBidi" w:hAnsiTheme="majorBidi" w:cstheme="majorBidi"/>
          <w:sz w:val="24"/>
          <w:szCs w:val="24"/>
        </w:rPr>
        <w:t>3</w:t>
      </w:r>
      <w:r w:rsidR="00C40B86" w:rsidRPr="00A242FE">
        <w:rPr>
          <w:rFonts w:asciiTheme="majorBidi" w:hAnsiTheme="majorBidi" w:cstheme="majorBidi"/>
          <w:sz w:val="24"/>
          <w:szCs w:val="24"/>
        </w:rPr>
        <w:t>) My niece sang 2 Christmas songs at church. She le</w:t>
      </w:r>
      <w:r w:rsidR="009B1079" w:rsidRPr="00A242FE">
        <w:rPr>
          <w:rFonts w:asciiTheme="majorBidi" w:hAnsiTheme="majorBidi" w:cstheme="majorBidi"/>
          <w:sz w:val="24"/>
          <w:szCs w:val="24"/>
        </w:rPr>
        <w:t>ft church after the first song (incorrect)</w:t>
      </w:r>
    </w:p>
    <w:p w14:paraId="360BC768" w14:textId="77777777" w:rsidR="0005180B" w:rsidRPr="00A242FE" w:rsidRDefault="0005180B" w:rsidP="001C12BF">
      <w:pPr>
        <w:autoSpaceDE w:val="0"/>
        <w:autoSpaceDN w:val="0"/>
        <w:adjustRightInd w:val="0"/>
        <w:spacing w:after="0" w:line="240" w:lineRule="auto"/>
        <w:ind w:left="851" w:hanging="284"/>
        <w:rPr>
          <w:rFonts w:asciiTheme="majorBidi" w:hAnsiTheme="majorBidi" w:cstheme="majorBidi"/>
          <w:b/>
          <w:bCs/>
          <w:sz w:val="24"/>
          <w:szCs w:val="24"/>
        </w:rPr>
      </w:pPr>
    </w:p>
    <w:p w14:paraId="7CEDBE37" w14:textId="77777777" w:rsidR="0005180B" w:rsidRDefault="009B1079" w:rsidP="001C12BF">
      <w:pPr>
        <w:ind w:left="851" w:hanging="284"/>
        <w:jc w:val="both"/>
        <w:rPr>
          <w:rFonts w:asciiTheme="majorBidi" w:hAnsiTheme="majorBidi" w:cstheme="majorBidi"/>
          <w:sz w:val="24"/>
          <w:szCs w:val="24"/>
        </w:rPr>
      </w:pPr>
      <w:r w:rsidRPr="00A242FE">
        <w:rPr>
          <w:rFonts w:asciiTheme="majorBidi" w:hAnsiTheme="majorBidi" w:cstheme="majorBidi"/>
          <w:sz w:val="24"/>
          <w:szCs w:val="24"/>
        </w:rPr>
        <w:t>4</w:t>
      </w:r>
      <w:r w:rsidR="00C40B86" w:rsidRPr="00A242FE">
        <w:rPr>
          <w:rFonts w:asciiTheme="majorBidi" w:hAnsiTheme="majorBidi" w:cstheme="majorBidi"/>
          <w:sz w:val="24"/>
          <w:szCs w:val="24"/>
        </w:rPr>
        <w:t>) My niece was singing 2 Christmas songs at church. She le</w:t>
      </w:r>
      <w:r w:rsidRPr="00A242FE">
        <w:rPr>
          <w:rFonts w:asciiTheme="majorBidi" w:hAnsiTheme="majorBidi" w:cstheme="majorBidi"/>
          <w:sz w:val="24"/>
          <w:szCs w:val="24"/>
        </w:rPr>
        <w:t>ft church after the first song (correct)</w:t>
      </w:r>
    </w:p>
    <w:p w14:paraId="2BBC1D3B" w14:textId="77777777" w:rsidR="007E41C4" w:rsidRDefault="007E41C4" w:rsidP="00CD6958">
      <w:pPr>
        <w:spacing w:line="480" w:lineRule="auto"/>
        <w:jc w:val="both"/>
        <w:rPr>
          <w:rFonts w:asciiTheme="majorBidi" w:hAnsiTheme="majorBidi" w:cstheme="majorBidi"/>
          <w:sz w:val="24"/>
          <w:szCs w:val="24"/>
        </w:rPr>
      </w:pPr>
    </w:p>
    <w:p w14:paraId="47A7313A" w14:textId="77777777" w:rsidR="00884004" w:rsidRDefault="00A242FE" w:rsidP="00CD6958">
      <w:pPr>
        <w:spacing w:line="480" w:lineRule="auto"/>
        <w:jc w:val="both"/>
        <w:rPr>
          <w:rFonts w:asciiTheme="majorBidi" w:hAnsiTheme="majorBidi" w:cstheme="majorBidi"/>
          <w:sz w:val="24"/>
          <w:szCs w:val="24"/>
        </w:rPr>
      </w:pPr>
      <w:r>
        <w:rPr>
          <w:rFonts w:asciiTheme="majorBidi" w:hAnsiTheme="majorBidi" w:cstheme="majorBidi"/>
          <w:sz w:val="24"/>
          <w:szCs w:val="24"/>
        </w:rPr>
        <w:t>More recently, b</w:t>
      </w:r>
      <w:r w:rsidR="009B1079">
        <w:rPr>
          <w:rFonts w:asciiTheme="majorBidi" w:hAnsiTheme="majorBidi" w:cstheme="majorBidi"/>
          <w:sz w:val="24"/>
          <w:szCs w:val="24"/>
        </w:rPr>
        <w:t>oth off</w:t>
      </w:r>
      <w:r w:rsidR="0005180B">
        <w:rPr>
          <w:rFonts w:asciiTheme="majorBidi" w:hAnsiTheme="majorBidi" w:cstheme="majorBidi"/>
          <w:sz w:val="24"/>
          <w:szCs w:val="24"/>
        </w:rPr>
        <w:t>line and online comprehension have</w:t>
      </w:r>
      <w:r w:rsidR="009B1079">
        <w:rPr>
          <w:rFonts w:asciiTheme="majorBidi" w:hAnsiTheme="majorBidi" w:cstheme="majorBidi"/>
          <w:sz w:val="24"/>
          <w:szCs w:val="24"/>
        </w:rPr>
        <w:t xml:space="preserve"> been tested in a study by Roberts </w:t>
      </w:r>
      <w:r w:rsidR="0005180B">
        <w:rPr>
          <w:rFonts w:asciiTheme="majorBidi" w:hAnsiTheme="majorBidi" w:cstheme="majorBidi"/>
          <w:sz w:val="24"/>
          <w:szCs w:val="24"/>
        </w:rPr>
        <w:t>&amp;</w:t>
      </w:r>
      <w:r w:rsidR="009B1079">
        <w:rPr>
          <w:rFonts w:asciiTheme="majorBidi" w:hAnsiTheme="majorBidi" w:cstheme="majorBidi"/>
          <w:sz w:val="24"/>
          <w:szCs w:val="24"/>
        </w:rPr>
        <w:t xml:space="preserve"> </w:t>
      </w:r>
      <w:proofErr w:type="spellStart"/>
      <w:r w:rsidR="009B1079">
        <w:rPr>
          <w:rFonts w:asciiTheme="majorBidi" w:hAnsiTheme="majorBidi" w:cstheme="majorBidi"/>
          <w:sz w:val="24"/>
          <w:szCs w:val="24"/>
        </w:rPr>
        <w:t>Liszka</w:t>
      </w:r>
      <w:proofErr w:type="spellEnd"/>
      <w:r w:rsidR="009B1079">
        <w:rPr>
          <w:rFonts w:asciiTheme="majorBidi" w:hAnsiTheme="majorBidi" w:cstheme="majorBidi"/>
          <w:sz w:val="24"/>
          <w:szCs w:val="24"/>
        </w:rPr>
        <w:t xml:space="preserve"> (2013). A self-paced reading task was used to </w:t>
      </w:r>
      <w:r w:rsidR="0005180B">
        <w:rPr>
          <w:rFonts w:asciiTheme="majorBidi" w:hAnsiTheme="majorBidi" w:cstheme="majorBidi"/>
          <w:sz w:val="24"/>
          <w:szCs w:val="24"/>
        </w:rPr>
        <w:t>investigate</w:t>
      </w:r>
      <w:r w:rsidR="009B1079">
        <w:rPr>
          <w:rFonts w:asciiTheme="majorBidi" w:hAnsiTheme="majorBidi" w:cstheme="majorBidi"/>
          <w:sz w:val="24"/>
          <w:szCs w:val="24"/>
        </w:rPr>
        <w:t xml:space="preserve"> whether </w:t>
      </w:r>
      <w:r w:rsidR="009B1079" w:rsidRPr="009B1079">
        <w:rPr>
          <w:rFonts w:asciiTheme="majorBidi" w:hAnsiTheme="majorBidi" w:cstheme="majorBidi"/>
          <w:sz w:val="24"/>
          <w:szCs w:val="24"/>
        </w:rPr>
        <w:t>German and French L2 speakers of English</w:t>
      </w:r>
      <w:r w:rsidR="009B1079">
        <w:rPr>
          <w:rFonts w:asciiTheme="majorBidi" w:hAnsiTheme="majorBidi" w:cstheme="majorBidi"/>
          <w:sz w:val="24"/>
          <w:szCs w:val="24"/>
        </w:rPr>
        <w:t xml:space="preserve"> show sensitivity to </w:t>
      </w:r>
      <w:r w:rsidR="009B1079" w:rsidRPr="009B1079">
        <w:rPr>
          <w:rFonts w:asciiTheme="majorBidi" w:hAnsiTheme="majorBidi" w:cstheme="majorBidi"/>
          <w:sz w:val="24"/>
          <w:szCs w:val="24"/>
        </w:rPr>
        <w:t>tense/aspect mismatches between a</w:t>
      </w:r>
      <w:r w:rsidR="009B1079">
        <w:rPr>
          <w:rFonts w:asciiTheme="majorBidi" w:hAnsiTheme="majorBidi" w:cstheme="majorBidi"/>
          <w:sz w:val="24"/>
          <w:szCs w:val="24"/>
        </w:rPr>
        <w:t xml:space="preserve"> fronted temporal adverbial and </w:t>
      </w:r>
      <w:r w:rsidR="009B1079" w:rsidRPr="009B1079">
        <w:rPr>
          <w:rFonts w:asciiTheme="majorBidi" w:hAnsiTheme="majorBidi" w:cstheme="majorBidi"/>
          <w:sz w:val="24"/>
          <w:szCs w:val="24"/>
        </w:rPr>
        <w:t>the inflected verb that follows (e.g. *Last week, James has gone swimming every day).</w:t>
      </w:r>
      <w:r w:rsidR="0005180B">
        <w:rPr>
          <w:rFonts w:asciiTheme="majorBidi" w:hAnsiTheme="majorBidi" w:cstheme="majorBidi"/>
          <w:sz w:val="24"/>
          <w:szCs w:val="24"/>
        </w:rPr>
        <w:t xml:space="preserve"> This study is one of the few to apply psycholinguistic research methods to the study of aspect in a sec</w:t>
      </w:r>
      <w:r w:rsidR="00B9240D">
        <w:rPr>
          <w:rFonts w:asciiTheme="majorBidi" w:hAnsiTheme="majorBidi" w:cstheme="majorBidi"/>
          <w:sz w:val="24"/>
          <w:szCs w:val="24"/>
        </w:rPr>
        <w:t xml:space="preserve">ond language. </w:t>
      </w:r>
    </w:p>
    <w:p w14:paraId="7418519D" w14:textId="59D0ED6C" w:rsidR="00A0601F" w:rsidRDefault="0005180B" w:rsidP="007E41C4">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lastRenderedPageBreak/>
        <w:t xml:space="preserve">Studies using comprehension data are making an important contribution to our understanding of the role of the L1 in the acquisition of the L2 grammar. However, </w:t>
      </w:r>
      <w:r w:rsidR="00B9240D">
        <w:rPr>
          <w:rFonts w:asciiTheme="majorBidi" w:hAnsiTheme="majorBidi" w:cstheme="majorBidi"/>
          <w:sz w:val="24"/>
          <w:szCs w:val="24"/>
        </w:rPr>
        <w:t>one</w:t>
      </w:r>
      <w:r>
        <w:rPr>
          <w:rFonts w:asciiTheme="majorBidi" w:hAnsiTheme="majorBidi" w:cstheme="majorBidi"/>
          <w:sz w:val="24"/>
          <w:szCs w:val="24"/>
        </w:rPr>
        <w:t xml:space="preserve"> limitation of </w:t>
      </w:r>
      <w:r w:rsidR="00B9240D">
        <w:rPr>
          <w:rFonts w:asciiTheme="majorBidi" w:hAnsiTheme="majorBidi" w:cstheme="majorBidi"/>
          <w:sz w:val="24"/>
          <w:szCs w:val="24"/>
        </w:rPr>
        <w:t xml:space="preserve">employing </w:t>
      </w:r>
      <w:r>
        <w:rPr>
          <w:rFonts w:asciiTheme="majorBidi" w:hAnsiTheme="majorBidi" w:cstheme="majorBidi"/>
          <w:sz w:val="24"/>
          <w:szCs w:val="24"/>
        </w:rPr>
        <w:t xml:space="preserve">such methodology </w:t>
      </w:r>
      <w:r w:rsidR="0022030E">
        <w:rPr>
          <w:rFonts w:asciiTheme="majorBidi" w:hAnsiTheme="majorBidi" w:cstheme="majorBidi"/>
          <w:sz w:val="24"/>
          <w:szCs w:val="24"/>
        </w:rPr>
        <w:t>is</w:t>
      </w:r>
      <w:r>
        <w:rPr>
          <w:rFonts w:asciiTheme="majorBidi" w:hAnsiTheme="majorBidi" w:cstheme="majorBidi"/>
          <w:sz w:val="24"/>
          <w:szCs w:val="24"/>
        </w:rPr>
        <w:t xml:space="preserve"> </w:t>
      </w:r>
      <w:r w:rsidR="00B9240D">
        <w:rPr>
          <w:rFonts w:asciiTheme="majorBidi" w:hAnsiTheme="majorBidi" w:cstheme="majorBidi"/>
          <w:sz w:val="24"/>
          <w:szCs w:val="24"/>
        </w:rPr>
        <w:t>that the elicit</w:t>
      </w:r>
      <w:r w:rsidR="0022030E">
        <w:rPr>
          <w:rFonts w:asciiTheme="majorBidi" w:hAnsiTheme="majorBidi" w:cstheme="majorBidi"/>
          <w:sz w:val="24"/>
          <w:szCs w:val="24"/>
        </w:rPr>
        <w:t>ed</w:t>
      </w:r>
      <w:r w:rsidR="00B9240D">
        <w:rPr>
          <w:rFonts w:asciiTheme="majorBidi" w:hAnsiTheme="majorBidi" w:cstheme="majorBidi"/>
          <w:sz w:val="24"/>
          <w:szCs w:val="24"/>
        </w:rPr>
        <w:t xml:space="preserve"> evidence</w:t>
      </w:r>
      <w:r>
        <w:rPr>
          <w:rFonts w:asciiTheme="majorBidi" w:hAnsiTheme="majorBidi" w:cstheme="majorBidi"/>
          <w:sz w:val="24"/>
          <w:szCs w:val="24"/>
        </w:rPr>
        <w:t xml:space="preserve"> is too </w:t>
      </w:r>
      <w:r w:rsidR="00B9240D">
        <w:rPr>
          <w:rFonts w:asciiTheme="majorBidi" w:hAnsiTheme="majorBidi" w:cstheme="majorBidi"/>
          <w:sz w:val="24"/>
          <w:szCs w:val="24"/>
        </w:rPr>
        <w:t>specific</w:t>
      </w:r>
      <w:r>
        <w:rPr>
          <w:rFonts w:asciiTheme="majorBidi" w:hAnsiTheme="majorBidi" w:cstheme="majorBidi"/>
          <w:sz w:val="24"/>
          <w:szCs w:val="24"/>
        </w:rPr>
        <w:t xml:space="preserve"> to test a certain variable and cannot be easily generalised to other learning contexts or </w:t>
      </w:r>
      <w:r w:rsidR="00B9240D">
        <w:rPr>
          <w:rFonts w:asciiTheme="majorBidi" w:hAnsiTheme="majorBidi" w:cstheme="majorBidi"/>
          <w:sz w:val="24"/>
          <w:szCs w:val="24"/>
        </w:rPr>
        <w:t xml:space="preserve">to </w:t>
      </w:r>
      <w:r w:rsidR="0022030E">
        <w:rPr>
          <w:rFonts w:asciiTheme="majorBidi" w:hAnsiTheme="majorBidi" w:cstheme="majorBidi"/>
          <w:sz w:val="24"/>
          <w:szCs w:val="24"/>
        </w:rPr>
        <w:t>evaluate</w:t>
      </w:r>
      <w:r w:rsidR="00B9240D">
        <w:rPr>
          <w:rFonts w:asciiTheme="majorBidi" w:hAnsiTheme="majorBidi" w:cstheme="majorBidi"/>
          <w:sz w:val="24"/>
          <w:szCs w:val="24"/>
        </w:rPr>
        <w:t xml:space="preserve"> </w:t>
      </w:r>
      <w:r w:rsidR="0022030E">
        <w:rPr>
          <w:rFonts w:asciiTheme="majorBidi" w:hAnsiTheme="majorBidi" w:cstheme="majorBidi"/>
          <w:sz w:val="24"/>
          <w:szCs w:val="24"/>
        </w:rPr>
        <w:t xml:space="preserve">other variables </w:t>
      </w:r>
      <w:r w:rsidR="00884004">
        <w:rPr>
          <w:rFonts w:asciiTheme="majorBidi" w:hAnsiTheme="majorBidi" w:cstheme="majorBidi"/>
          <w:sz w:val="24"/>
          <w:szCs w:val="24"/>
        </w:rPr>
        <w:t>(</w:t>
      </w:r>
      <w:r w:rsidR="0022030E">
        <w:rPr>
          <w:rFonts w:asciiTheme="majorBidi" w:hAnsiTheme="majorBidi" w:cstheme="majorBidi"/>
          <w:sz w:val="24"/>
          <w:szCs w:val="24"/>
        </w:rPr>
        <w:t xml:space="preserve">see </w:t>
      </w:r>
      <w:r w:rsidR="00884004" w:rsidRPr="00702257">
        <w:rPr>
          <w:rFonts w:asciiTheme="majorBidi" w:hAnsiTheme="majorBidi" w:cstheme="majorBidi"/>
          <w:sz w:val="24"/>
          <w:szCs w:val="24"/>
        </w:rPr>
        <w:t>Granger</w:t>
      </w:r>
      <w:r w:rsidR="00B42B58">
        <w:rPr>
          <w:rFonts w:asciiTheme="majorBidi" w:hAnsiTheme="majorBidi" w:cstheme="majorBidi"/>
          <w:sz w:val="24"/>
          <w:szCs w:val="24"/>
        </w:rPr>
        <w:t>,</w:t>
      </w:r>
      <w:r w:rsidR="00884004" w:rsidRPr="00702257">
        <w:rPr>
          <w:rFonts w:asciiTheme="majorBidi" w:hAnsiTheme="majorBidi" w:cstheme="majorBidi"/>
          <w:sz w:val="24"/>
          <w:szCs w:val="24"/>
        </w:rPr>
        <w:t xml:space="preserve"> 2002)</w:t>
      </w:r>
      <w:r w:rsidR="00884004">
        <w:rPr>
          <w:rFonts w:asciiTheme="majorBidi" w:hAnsiTheme="majorBidi" w:cstheme="majorBidi"/>
          <w:sz w:val="24"/>
          <w:szCs w:val="24"/>
        </w:rPr>
        <w:t xml:space="preserve">. Furthermore, there are those who have claimed that comprehension </w:t>
      </w:r>
      <w:r w:rsidR="00884004" w:rsidRPr="00D57354">
        <w:rPr>
          <w:rFonts w:asciiTheme="majorBidi" w:hAnsiTheme="majorBidi" w:cstheme="majorBidi"/>
          <w:sz w:val="24"/>
          <w:szCs w:val="24"/>
        </w:rPr>
        <w:t>tasks should be combined with carefully designed oral tasks whe</w:t>
      </w:r>
      <w:r w:rsidR="00884004">
        <w:rPr>
          <w:rFonts w:asciiTheme="majorBidi" w:hAnsiTheme="majorBidi" w:cstheme="majorBidi"/>
          <w:sz w:val="24"/>
          <w:szCs w:val="24"/>
        </w:rPr>
        <w:t xml:space="preserve">n seeking to </w:t>
      </w:r>
      <w:r w:rsidR="0022030E">
        <w:rPr>
          <w:rFonts w:asciiTheme="majorBidi" w:hAnsiTheme="majorBidi" w:cstheme="majorBidi"/>
          <w:sz w:val="24"/>
          <w:szCs w:val="24"/>
        </w:rPr>
        <w:t>examine</w:t>
      </w:r>
      <w:r w:rsidR="00884004">
        <w:rPr>
          <w:rFonts w:asciiTheme="majorBidi" w:hAnsiTheme="majorBidi" w:cstheme="majorBidi"/>
          <w:sz w:val="24"/>
          <w:szCs w:val="24"/>
        </w:rPr>
        <w:t xml:space="preserve"> learners’ </w:t>
      </w:r>
      <w:r w:rsidR="00884004" w:rsidRPr="00D57354">
        <w:rPr>
          <w:rFonts w:asciiTheme="majorBidi" w:hAnsiTheme="majorBidi" w:cstheme="majorBidi"/>
          <w:sz w:val="24"/>
          <w:szCs w:val="24"/>
        </w:rPr>
        <w:t xml:space="preserve">underlying mental grammars (Duffield </w:t>
      </w:r>
      <w:r w:rsidR="00B42B58">
        <w:rPr>
          <w:rFonts w:asciiTheme="majorBidi" w:hAnsiTheme="majorBidi" w:cstheme="majorBidi"/>
          <w:sz w:val="24"/>
          <w:szCs w:val="24"/>
        </w:rPr>
        <w:t>&amp; White, 1999;</w:t>
      </w:r>
      <w:r w:rsidR="0022030E">
        <w:rPr>
          <w:rFonts w:asciiTheme="majorBidi" w:hAnsiTheme="majorBidi" w:cstheme="majorBidi"/>
          <w:sz w:val="24"/>
          <w:szCs w:val="24"/>
        </w:rPr>
        <w:t xml:space="preserve"> Murphy</w:t>
      </w:r>
      <w:r w:rsidR="00B42B58">
        <w:rPr>
          <w:rFonts w:asciiTheme="majorBidi" w:hAnsiTheme="majorBidi" w:cstheme="majorBidi"/>
          <w:sz w:val="24"/>
          <w:szCs w:val="24"/>
        </w:rPr>
        <w:t>,</w:t>
      </w:r>
      <w:r w:rsidR="0022030E">
        <w:rPr>
          <w:rFonts w:asciiTheme="majorBidi" w:hAnsiTheme="majorBidi" w:cstheme="majorBidi"/>
          <w:sz w:val="24"/>
          <w:szCs w:val="24"/>
        </w:rPr>
        <w:t xml:space="preserve"> 1997</w:t>
      </w:r>
      <w:r w:rsidR="001D611D">
        <w:rPr>
          <w:rFonts w:asciiTheme="majorBidi" w:hAnsiTheme="majorBidi" w:cstheme="majorBidi"/>
          <w:sz w:val="24"/>
          <w:szCs w:val="24"/>
        </w:rPr>
        <w:t>). It is interesting to note that t</w:t>
      </w:r>
      <w:r w:rsidR="001D611D" w:rsidRPr="001D611D">
        <w:rPr>
          <w:rFonts w:asciiTheme="majorBidi" w:hAnsiTheme="majorBidi" w:cstheme="majorBidi"/>
          <w:sz w:val="24"/>
          <w:szCs w:val="24"/>
        </w:rPr>
        <w:t>he benefits of combining evidence from grammaticality judgments with other experimental methods (including frequency data and corpus data) has also been argued for in linguistic theory (see Bard et al</w:t>
      </w:r>
      <w:r w:rsidR="00B42B58">
        <w:rPr>
          <w:rFonts w:asciiTheme="majorBidi" w:hAnsiTheme="majorBidi" w:cstheme="majorBidi"/>
          <w:sz w:val="24"/>
          <w:szCs w:val="24"/>
        </w:rPr>
        <w:t>.,</w:t>
      </w:r>
      <w:r w:rsidR="001D611D" w:rsidRPr="001D611D">
        <w:rPr>
          <w:rFonts w:asciiTheme="majorBidi" w:hAnsiTheme="majorBidi" w:cstheme="majorBidi"/>
          <w:sz w:val="24"/>
          <w:szCs w:val="24"/>
        </w:rPr>
        <w:t xml:space="preserve"> 199</w:t>
      </w:r>
      <w:r w:rsidR="00B42B58">
        <w:rPr>
          <w:rFonts w:asciiTheme="majorBidi" w:hAnsiTheme="majorBidi" w:cstheme="majorBidi"/>
          <w:sz w:val="24"/>
          <w:szCs w:val="24"/>
        </w:rPr>
        <w:t xml:space="preserve">6; </w:t>
      </w:r>
      <w:proofErr w:type="spellStart"/>
      <w:r w:rsidR="001D611D">
        <w:rPr>
          <w:rFonts w:asciiTheme="majorBidi" w:hAnsiTheme="majorBidi" w:cstheme="majorBidi"/>
          <w:sz w:val="24"/>
          <w:szCs w:val="24"/>
        </w:rPr>
        <w:t>Schütze</w:t>
      </w:r>
      <w:proofErr w:type="spellEnd"/>
      <w:r w:rsidR="00B42B58">
        <w:rPr>
          <w:rFonts w:asciiTheme="majorBidi" w:hAnsiTheme="majorBidi" w:cstheme="majorBidi"/>
          <w:sz w:val="24"/>
          <w:szCs w:val="24"/>
        </w:rPr>
        <w:t>, 1996;</w:t>
      </w:r>
      <w:r w:rsidR="001D611D">
        <w:rPr>
          <w:rFonts w:asciiTheme="majorBidi" w:hAnsiTheme="majorBidi" w:cstheme="majorBidi"/>
          <w:sz w:val="24"/>
          <w:szCs w:val="24"/>
        </w:rPr>
        <w:t xml:space="preserve"> </w:t>
      </w:r>
      <w:proofErr w:type="spellStart"/>
      <w:r w:rsidR="001D611D" w:rsidRPr="001D611D">
        <w:rPr>
          <w:rFonts w:asciiTheme="majorBidi" w:hAnsiTheme="majorBidi" w:cstheme="majorBidi"/>
          <w:sz w:val="24"/>
          <w:szCs w:val="24"/>
        </w:rPr>
        <w:t>Featherston</w:t>
      </w:r>
      <w:proofErr w:type="spellEnd"/>
      <w:r w:rsidR="00B42B58">
        <w:rPr>
          <w:rFonts w:asciiTheme="majorBidi" w:hAnsiTheme="majorBidi" w:cstheme="majorBidi"/>
          <w:sz w:val="24"/>
          <w:szCs w:val="24"/>
        </w:rPr>
        <w:t>,</w:t>
      </w:r>
      <w:r w:rsidR="001D611D" w:rsidRPr="001D611D">
        <w:rPr>
          <w:rFonts w:asciiTheme="majorBidi" w:hAnsiTheme="majorBidi" w:cstheme="majorBidi"/>
          <w:sz w:val="24"/>
          <w:szCs w:val="24"/>
        </w:rPr>
        <w:t xml:space="preserve"> 2007).</w:t>
      </w:r>
      <w:r w:rsidR="001D611D">
        <w:rPr>
          <w:rFonts w:asciiTheme="majorBidi" w:hAnsiTheme="majorBidi" w:cstheme="majorBidi"/>
          <w:sz w:val="24"/>
          <w:szCs w:val="24"/>
        </w:rPr>
        <w:t xml:space="preserve"> </w:t>
      </w:r>
      <w:r w:rsidR="00884004">
        <w:rPr>
          <w:rFonts w:asciiTheme="majorBidi" w:hAnsiTheme="majorBidi" w:cstheme="majorBidi"/>
          <w:sz w:val="24"/>
          <w:szCs w:val="24"/>
        </w:rPr>
        <w:t>On the other hand, we must also acknowledge that</w:t>
      </w:r>
      <w:r w:rsidR="00884004" w:rsidRPr="00702257">
        <w:rPr>
          <w:rFonts w:asciiTheme="majorBidi" w:hAnsiTheme="majorBidi" w:cstheme="majorBidi"/>
          <w:sz w:val="24"/>
          <w:szCs w:val="24"/>
        </w:rPr>
        <w:t xml:space="preserve"> ‘free’ production data</w:t>
      </w:r>
      <w:r w:rsidR="0044089F">
        <w:rPr>
          <w:rFonts w:asciiTheme="majorBidi" w:hAnsiTheme="majorBidi" w:cstheme="majorBidi"/>
          <w:sz w:val="24"/>
          <w:szCs w:val="24"/>
        </w:rPr>
        <w:t>,</w:t>
      </w:r>
      <w:r w:rsidR="00884004" w:rsidRPr="00702257">
        <w:rPr>
          <w:rFonts w:asciiTheme="majorBidi" w:hAnsiTheme="majorBidi" w:cstheme="majorBidi"/>
          <w:sz w:val="24"/>
          <w:szCs w:val="24"/>
        </w:rPr>
        <w:t xml:space="preserve"> </w:t>
      </w:r>
      <w:r w:rsidR="00884004">
        <w:rPr>
          <w:rFonts w:asciiTheme="majorBidi" w:hAnsiTheme="majorBidi" w:cstheme="majorBidi"/>
          <w:sz w:val="24"/>
          <w:szCs w:val="24"/>
        </w:rPr>
        <w:t>although the closest to authentic learner</w:t>
      </w:r>
      <w:r w:rsidR="00307B05">
        <w:rPr>
          <w:rFonts w:asciiTheme="majorBidi" w:hAnsiTheme="majorBidi" w:cstheme="majorBidi"/>
          <w:sz w:val="24"/>
          <w:szCs w:val="24"/>
        </w:rPr>
        <w:t xml:space="preserve"> data</w:t>
      </w:r>
      <w:r w:rsidR="0044089F">
        <w:rPr>
          <w:rFonts w:asciiTheme="majorBidi" w:hAnsiTheme="majorBidi" w:cstheme="majorBidi"/>
          <w:sz w:val="24"/>
          <w:szCs w:val="24"/>
        </w:rPr>
        <w:t>,</w:t>
      </w:r>
      <w:r w:rsidR="00884004" w:rsidRPr="00702257">
        <w:rPr>
          <w:rFonts w:asciiTheme="majorBidi" w:hAnsiTheme="majorBidi" w:cstheme="majorBidi"/>
          <w:sz w:val="24"/>
          <w:szCs w:val="24"/>
        </w:rPr>
        <w:t xml:space="preserve"> can be difficult to use to test particular hypotheses because discriminatory constructions </w:t>
      </w:r>
      <w:r w:rsidR="0022030E">
        <w:rPr>
          <w:rFonts w:asciiTheme="majorBidi" w:hAnsiTheme="majorBidi" w:cstheme="majorBidi"/>
          <w:sz w:val="24"/>
          <w:szCs w:val="24"/>
        </w:rPr>
        <w:t>may be</w:t>
      </w:r>
      <w:r w:rsidR="00884004" w:rsidRPr="00702257">
        <w:rPr>
          <w:rFonts w:asciiTheme="majorBidi" w:hAnsiTheme="majorBidi" w:cstheme="majorBidi"/>
          <w:sz w:val="24"/>
          <w:szCs w:val="24"/>
        </w:rPr>
        <w:t xml:space="preserve"> sparse</w:t>
      </w:r>
      <w:r w:rsidR="008D04F2">
        <w:rPr>
          <w:rFonts w:asciiTheme="majorBidi" w:hAnsiTheme="majorBidi" w:cstheme="majorBidi"/>
          <w:sz w:val="24"/>
          <w:szCs w:val="24"/>
        </w:rPr>
        <w:t xml:space="preserve">. Although some have advocated the use of combined methodologies (see </w:t>
      </w:r>
      <w:proofErr w:type="spellStart"/>
      <w:r w:rsidR="008D04F2">
        <w:rPr>
          <w:rFonts w:asciiTheme="majorBidi" w:hAnsiTheme="majorBidi" w:cstheme="majorBidi"/>
          <w:sz w:val="24"/>
          <w:szCs w:val="24"/>
        </w:rPr>
        <w:t>Salaberry</w:t>
      </w:r>
      <w:proofErr w:type="spellEnd"/>
      <w:r w:rsidR="008D04F2">
        <w:rPr>
          <w:rFonts w:asciiTheme="majorBidi" w:hAnsiTheme="majorBidi" w:cstheme="majorBidi"/>
          <w:sz w:val="24"/>
          <w:szCs w:val="24"/>
        </w:rPr>
        <w:t xml:space="preserve"> et al</w:t>
      </w:r>
      <w:r w:rsidR="00B42B58">
        <w:rPr>
          <w:rFonts w:asciiTheme="majorBidi" w:hAnsiTheme="majorBidi" w:cstheme="majorBidi"/>
          <w:sz w:val="24"/>
          <w:szCs w:val="24"/>
        </w:rPr>
        <w:t>,</w:t>
      </w:r>
      <w:r w:rsidR="008D04F2">
        <w:rPr>
          <w:rFonts w:asciiTheme="majorBidi" w:hAnsiTheme="majorBidi" w:cstheme="majorBidi"/>
          <w:sz w:val="24"/>
          <w:szCs w:val="24"/>
        </w:rPr>
        <w:t>. 2013) as a way to resolve this tension, this is not an easy task as any change in the methodology would need to involve changes in the underlying theoretical assumptions as well. For instance, a study which was to include both comprehension and production data would need to answer questions on what learners know about the L2 forms as well as how they use it.</w:t>
      </w:r>
      <w:r w:rsidR="00CD3003">
        <w:rPr>
          <w:rFonts w:asciiTheme="majorBidi" w:hAnsiTheme="majorBidi" w:cstheme="majorBidi"/>
          <w:sz w:val="24"/>
          <w:szCs w:val="24"/>
        </w:rPr>
        <w:t xml:space="preserve"> </w:t>
      </w:r>
    </w:p>
    <w:p w14:paraId="63FFE22E" w14:textId="50376040" w:rsidR="00A76CCF" w:rsidRDefault="00702257" w:rsidP="007E41C4">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It is easy to agree that research is likely to make more useful contribution</w:t>
      </w:r>
      <w:r w:rsidR="0005180B">
        <w:rPr>
          <w:rFonts w:asciiTheme="majorBidi" w:hAnsiTheme="majorBidi" w:cstheme="majorBidi"/>
          <w:sz w:val="24"/>
          <w:szCs w:val="24"/>
        </w:rPr>
        <w:t>s</w:t>
      </w:r>
      <w:r>
        <w:rPr>
          <w:rFonts w:asciiTheme="majorBidi" w:hAnsiTheme="majorBidi" w:cstheme="majorBidi"/>
          <w:sz w:val="24"/>
          <w:szCs w:val="24"/>
        </w:rPr>
        <w:t xml:space="preserve"> when the research methodology employed is carefully designed. The challenge for the field is to be able to establish </w:t>
      </w:r>
      <w:r w:rsidR="0022030E">
        <w:rPr>
          <w:rFonts w:asciiTheme="majorBidi" w:hAnsiTheme="majorBidi" w:cstheme="majorBidi"/>
          <w:sz w:val="24"/>
          <w:szCs w:val="24"/>
        </w:rPr>
        <w:t>appropriate</w:t>
      </w:r>
      <w:r>
        <w:rPr>
          <w:rFonts w:asciiTheme="majorBidi" w:hAnsiTheme="majorBidi" w:cstheme="majorBidi"/>
          <w:sz w:val="24"/>
          <w:szCs w:val="24"/>
        </w:rPr>
        <w:t xml:space="preserve"> protocols in the </w:t>
      </w:r>
      <w:r w:rsidR="0005180B">
        <w:rPr>
          <w:rFonts w:asciiTheme="majorBidi" w:hAnsiTheme="majorBidi" w:cstheme="majorBidi"/>
          <w:sz w:val="24"/>
          <w:szCs w:val="24"/>
        </w:rPr>
        <w:t xml:space="preserve">development and application of </w:t>
      </w:r>
      <w:r>
        <w:rPr>
          <w:rFonts w:asciiTheme="majorBidi" w:hAnsiTheme="majorBidi" w:cstheme="majorBidi"/>
          <w:sz w:val="24"/>
          <w:szCs w:val="24"/>
        </w:rPr>
        <w:t>research design</w:t>
      </w:r>
      <w:r w:rsidR="0005180B">
        <w:rPr>
          <w:rFonts w:asciiTheme="majorBidi" w:hAnsiTheme="majorBidi" w:cstheme="majorBidi"/>
          <w:sz w:val="24"/>
          <w:szCs w:val="24"/>
        </w:rPr>
        <w:t>s</w:t>
      </w:r>
      <w:r w:rsidR="00884004">
        <w:rPr>
          <w:rFonts w:asciiTheme="majorBidi" w:hAnsiTheme="majorBidi" w:cstheme="majorBidi"/>
          <w:sz w:val="24"/>
          <w:szCs w:val="24"/>
        </w:rPr>
        <w:t xml:space="preserve"> which exploit the use of mixed research methods</w:t>
      </w:r>
      <w:r w:rsidR="00A0601F">
        <w:rPr>
          <w:rFonts w:asciiTheme="majorBidi" w:hAnsiTheme="majorBidi" w:cstheme="majorBidi"/>
          <w:sz w:val="24"/>
          <w:szCs w:val="24"/>
        </w:rPr>
        <w:t xml:space="preserve">. </w:t>
      </w:r>
      <w:r w:rsidR="003B78B1">
        <w:rPr>
          <w:rFonts w:asciiTheme="majorBidi" w:hAnsiTheme="majorBidi" w:cstheme="majorBidi"/>
          <w:sz w:val="24"/>
          <w:szCs w:val="24"/>
        </w:rPr>
        <w:t>This was t</w:t>
      </w:r>
      <w:r w:rsidR="00E10364">
        <w:rPr>
          <w:rFonts w:asciiTheme="majorBidi" w:hAnsiTheme="majorBidi" w:cstheme="majorBidi"/>
          <w:sz w:val="24"/>
          <w:szCs w:val="24"/>
        </w:rPr>
        <w:t>h</w:t>
      </w:r>
      <w:r w:rsidR="006B519D">
        <w:rPr>
          <w:rFonts w:asciiTheme="majorBidi" w:hAnsiTheme="majorBidi" w:cstheme="majorBidi"/>
          <w:sz w:val="24"/>
          <w:szCs w:val="24"/>
        </w:rPr>
        <w:t>e drive for</w:t>
      </w:r>
      <w:r w:rsidR="00E10364">
        <w:rPr>
          <w:rFonts w:asciiTheme="majorBidi" w:hAnsiTheme="majorBidi" w:cstheme="majorBidi"/>
          <w:sz w:val="24"/>
          <w:szCs w:val="24"/>
        </w:rPr>
        <w:t xml:space="preserve"> the creation of the</w:t>
      </w:r>
      <w:r w:rsidR="006B519D">
        <w:rPr>
          <w:rFonts w:asciiTheme="majorBidi" w:hAnsiTheme="majorBidi" w:cstheme="majorBidi"/>
          <w:sz w:val="24"/>
          <w:szCs w:val="24"/>
        </w:rPr>
        <w:t xml:space="preserve"> Spanish Learner Language Oral Corpora (</w:t>
      </w:r>
      <w:proofErr w:type="spellStart"/>
      <w:r w:rsidR="006B519D">
        <w:rPr>
          <w:rFonts w:asciiTheme="majorBidi" w:hAnsiTheme="majorBidi" w:cstheme="majorBidi"/>
          <w:sz w:val="24"/>
          <w:szCs w:val="24"/>
        </w:rPr>
        <w:t>a.k.a</w:t>
      </w:r>
      <w:proofErr w:type="spellEnd"/>
      <w:r w:rsidR="003B78B1">
        <w:rPr>
          <w:rFonts w:asciiTheme="majorBidi" w:hAnsiTheme="majorBidi" w:cstheme="majorBidi"/>
          <w:sz w:val="24"/>
          <w:szCs w:val="24"/>
        </w:rPr>
        <w:t xml:space="preserve"> </w:t>
      </w:r>
      <w:r w:rsidR="006B519D">
        <w:rPr>
          <w:rFonts w:asciiTheme="majorBidi" w:hAnsiTheme="majorBidi" w:cstheme="majorBidi"/>
          <w:sz w:val="24"/>
          <w:szCs w:val="24"/>
        </w:rPr>
        <w:t xml:space="preserve">the </w:t>
      </w:r>
      <w:r w:rsidR="003B78B1">
        <w:rPr>
          <w:rFonts w:asciiTheme="majorBidi" w:hAnsiTheme="majorBidi" w:cstheme="majorBidi"/>
          <w:sz w:val="24"/>
          <w:szCs w:val="24"/>
        </w:rPr>
        <w:t>‘</w:t>
      </w:r>
      <w:r w:rsidR="0032696D">
        <w:rPr>
          <w:rFonts w:asciiTheme="majorBidi" w:hAnsiTheme="majorBidi" w:cstheme="majorBidi"/>
          <w:sz w:val="24"/>
          <w:szCs w:val="24"/>
        </w:rPr>
        <w:t>SPLLOC</w:t>
      </w:r>
      <w:r w:rsidR="003B78B1">
        <w:rPr>
          <w:rFonts w:asciiTheme="majorBidi" w:hAnsiTheme="majorBidi" w:cstheme="majorBidi"/>
          <w:sz w:val="24"/>
          <w:szCs w:val="24"/>
        </w:rPr>
        <w:t>’</w:t>
      </w:r>
      <w:r w:rsidR="0032696D">
        <w:rPr>
          <w:rFonts w:asciiTheme="majorBidi" w:hAnsiTheme="majorBidi" w:cstheme="majorBidi"/>
          <w:sz w:val="24"/>
          <w:szCs w:val="24"/>
        </w:rPr>
        <w:t xml:space="preserve"> </w:t>
      </w:r>
      <w:r w:rsidR="003B78B1">
        <w:rPr>
          <w:rFonts w:asciiTheme="majorBidi" w:hAnsiTheme="majorBidi" w:cstheme="majorBidi"/>
          <w:sz w:val="24"/>
          <w:szCs w:val="24"/>
        </w:rPr>
        <w:t>project</w:t>
      </w:r>
      <w:r w:rsidR="006B519D">
        <w:rPr>
          <w:rFonts w:asciiTheme="majorBidi" w:hAnsiTheme="majorBidi" w:cstheme="majorBidi"/>
          <w:sz w:val="24"/>
          <w:szCs w:val="24"/>
        </w:rPr>
        <w:t>)</w:t>
      </w:r>
      <w:r w:rsidR="003B78B1">
        <w:rPr>
          <w:rFonts w:asciiTheme="majorBidi" w:hAnsiTheme="majorBidi" w:cstheme="majorBidi"/>
          <w:sz w:val="24"/>
          <w:szCs w:val="24"/>
        </w:rPr>
        <w:t xml:space="preserve"> </w:t>
      </w:r>
      <w:r w:rsidR="00E10364">
        <w:rPr>
          <w:rFonts w:asciiTheme="majorBidi" w:hAnsiTheme="majorBidi" w:cstheme="majorBidi"/>
          <w:sz w:val="24"/>
          <w:szCs w:val="24"/>
        </w:rPr>
        <w:t xml:space="preserve">(see Mitchell et al., 2008) </w:t>
      </w:r>
      <w:r w:rsidR="003B78B1">
        <w:rPr>
          <w:rFonts w:asciiTheme="majorBidi" w:hAnsiTheme="majorBidi" w:cstheme="majorBidi"/>
          <w:sz w:val="24"/>
          <w:szCs w:val="24"/>
        </w:rPr>
        <w:t>which was developed to implement a new methodological approach to the study of the emergence and development of aspect-related forms by English learners of Spanish. A</w:t>
      </w:r>
      <w:r w:rsidR="0032696D">
        <w:rPr>
          <w:rFonts w:asciiTheme="majorBidi" w:hAnsiTheme="majorBidi" w:cstheme="majorBidi"/>
          <w:sz w:val="24"/>
          <w:szCs w:val="24"/>
        </w:rPr>
        <w:t xml:space="preserve"> variety of </w:t>
      </w:r>
      <w:r w:rsidR="003B78B1">
        <w:rPr>
          <w:rFonts w:asciiTheme="majorBidi" w:hAnsiTheme="majorBidi" w:cstheme="majorBidi"/>
          <w:sz w:val="24"/>
          <w:szCs w:val="24"/>
        </w:rPr>
        <w:t xml:space="preserve">oral and </w:t>
      </w:r>
      <w:r w:rsidR="003B78B1">
        <w:rPr>
          <w:rFonts w:asciiTheme="majorBidi" w:hAnsiTheme="majorBidi" w:cstheme="majorBidi"/>
          <w:sz w:val="24"/>
          <w:szCs w:val="24"/>
        </w:rPr>
        <w:lastRenderedPageBreak/>
        <w:t>comprehension tasks which included</w:t>
      </w:r>
      <w:r>
        <w:rPr>
          <w:rFonts w:asciiTheme="majorBidi" w:hAnsiTheme="majorBidi" w:cstheme="majorBidi"/>
          <w:sz w:val="24"/>
          <w:szCs w:val="24"/>
        </w:rPr>
        <w:t xml:space="preserve"> key discriminatory contexts</w:t>
      </w:r>
      <w:r w:rsidR="003B78B1">
        <w:rPr>
          <w:rFonts w:asciiTheme="majorBidi" w:hAnsiTheme="majorBidi" w:cstheme="majorBidi"/>
          <w:sz w:val="24"/>
          <w:szCs w:val="24"/>
        </w:rPr>
        <w:t xml:space="preserve"> were carefully developed to provide evidence to test some of the main pr</w:t>
      </w:r>
      <w:r w:rsidR="00205CEF">
        <w:rPr>
          <w:rFonts w:asciiTheme="majorBidi" w:hAnsiTheme="majorBidi" w:cstheme="majorBidi"/>
          <w:sz w:val="24"/>
          <w:szCs w:val="24"/>
        </w:rPr>
        <w:t>edictions of leading hypothesis, the Lexical Aspect Hypothesis.</w:t>
      </w:r>
      <w:r w:rsidR="00E65EF5">
        <w:rPr>
          <w:rFonts w:asciiTheme="majorBidi" w:hAnsiTheme="majorBidi" w:cstheme="majorBidi"/>
          <w:sz w:val="24"/>
          <w:szCs w:val="24"/>
        </w:rPr>
        <w:t xml:space="preserve"> Some of the main results arising from this novel research design are discussed in the next section. </w:t>
      </w:r>
    </w:p>
    <w:p w14:paraId="6A94D926" w14:textId="77777777" w:rsidR="00B51BCF" w:rsidRDefault="00B51BCF" w:rsidP="0022030E">
      <w:pPr>
        <w:jc w:val="both"/>
        <w:rPr>
          <w:rFonts w:asciiTheme="majorBidi" w:hAnsiTheme="majorBidi" w:cstheme="majorBidi"/>
          <w:sz w:val="24"/>
          <w:szCs w:val="24"/>
        </w:rPr>
      </w:pPr>
    </w:p>
    <w:p w14:paraId="6B5B69DC" w14:textId="77777777" w:rsidR="002D5D89" w:rsidRDefault="00A76CCF" w:rsidP="002D5D89">
      <w:pPr>
        <w:pStyle w:val="ListParagraph"/>
        <w:numPr>
          <w:ilvl w:val="0"/>
          <w:numId w:val="1"/>
        </w:numPr>
        <w:rPr>
          <w:rFonts w:asciiTheme="majorBidi" w:hAnsiTheme="majorBidi" w:cstheme="majorBidi"/>
          <w:sz w:val="24"/>
          <w:szCs w:val="24"/>
        </w:rPr>
      </w:pPr>
      <w:r>
        <w:rPr>
          <w:rFonts w:asciiTheme="majorBidi" w:hAnsiTheme="majorBidi" w:cstheme="majorBidi"/>
          <w:sz w:val="24"/>
          <w:szCs w:val="24"/>
        </w:rPr>
        <w:t xml:space="preserve">Using </w:t>
      </w:r>
      <w:r w:rsidR="00BC6B14">
        <w:rPr>
          <w:rFonts w:asciiTheme="majorBidi" w:hAnsiTheme="majorBidi" w:cstheme="majorBidi"/>
          <w:sz w:val="24"/>
          <w:szCs w:val="24"/>
        </w:rPr>
        <w:t xml:space="preserve">a combined-methods approach to test </w:t>
      </w:r>
      <w:r w:rsidR="00276FEC" w:rsidRPr="00276FEC">
        <w:rPr>
          <w:rFonts w:asciiTheme="majorBidi" w:hAnsiTheme="majorBidi" w:cstheme="majorBidi"/>
          <w:sz w:val="24"/>
          <w:szCs w:val="24"/>
        </w:rPr>
        <w:t>the</w:t>
      </w:r>
      <w:r w:rsidR="00276FEC">
        <w:rPr>
          <w:rFonts w:asciiTheme="majorBidi" w:hAnsiTheme="majorBidi" w:cstheme="majorBidi"/>
          <w:sz w:val="24"/>
          <w:szCs w:val="24"/>
        </w:rPr>
        <w:t xml:space="preserve"> predictions of the </w:t>
      </w:r>
      <w:r w:rsidR="00276FEC" w:rsidRPr="00E30D57">
        <w:rPr>
          <w:rFonts w:asciiTheme="majorBidi" w:hAnsiTheme="majorBidi" w:cstheme="majorBidi"/>
          <w:sz w:val="24"/>
          <w:szCs w:val="24"/>
        </w:rPr>
        <w:t>Lexical Aspect Hypothesis</w:t>
      </w:r>
    </w:p>
    <w:p w14:paraId="2CF8FBB5" w14:textId="77777777" w:rsidR="002D5D89" w:rsidRPr="002D5D89" w:rsidRDefault="002D5D89" w:rsidP="002D5D89">
      <w:pPr>
        <w:pStyle w:val="ListParagraph"/>
        <w:rPr>
          <w:rFonts w:asciiTheme="majorBidi" w:hAnsiTheme="majorBidi" w:cstheme="majorBidi"/>
          <w:sz w:val="24"/>
          <w:szCs w:val="24"/>
        </w:rPr>
      </w:pPr>
    </w:p>
    <w:p w14:paraId="66DD200D" w14:textId="77777777" w:rsidR="002D5D89" w:rsidRDefault="002D5D89" w:rsidP="007E41C4">
      <w:pPr>
        <w:pStyle w:val="ListParagraph"/>
        <w:spacing w:before="120"/>
        <w:rPr>
          <w:rFonts w:asciiTheme="majorBidi" w:hAnsiTheme="majorBidi" w:cstheme="majorBidi"/>
          <w:sz w:val="24"/>
          <w:szCs w:val="24"/>
        </w:rPr>
      </w:pPr>
      <w:r>
        <w:rPr>
          <w:rFonts w:asciiTheme="majorBidi" w:hAnsiTheme="majorBidi" w:cstheme="majorBidi"/>
          <w:sz w:val="24"/>
          <w:szCs w:val="24"/>
        </w:rPr>
        <w:t>3.1 The Lexical Aspect Hypothesis</w:t>
      </w:r>
    </w:p>
    <w:p w14:paraId="74B2FE55" w14:textId="77777777" w:rsidR="007E41C4" w:rsidRPr="00B51BCF" w:rsidRDefault="007E41C4" w:rsidP="007E41C4">
      <w:pPr>
        <w:pStyle w:val="ListParagraph"/>
        <w:spacing w:before="120"/>
        <w:rPr>
          <w:rFonts w:asciiTheme="majorBidi" w:hAnsiTheme="majorBidi" w:cstheme="majorBidi"/>
          <w:sz w:val="24"/>
          <w:szCs w:val="24"/>
        </w:rPr>
      </w:pPr>
    </w:p>
    <w:p w14:paraId="4C236FA2" w14:textId="77777777" w:rsidR="001651D6" w:rsidRPr="00B51BCF" w:rsidRDefault="00A0601F" w:rsidP="007E41C4">
      <w:pPr>
        <w:spacing w:before="120" w:line="480" w:lineRule="auto"/>
        <w:jc w:val="both"/>
        <w:rPr>
          <w:rFonts w:asciiTheme="majorBidi" w:hAnsiTheme="majorBidi" w:cstheme="majorBidi"/>
          <w:sz w:val="24"/>
          <w:szCs w:val="24"/>
        </w:rPr>
      </w:pPr>
      <w:r w:rsidRPr="00B51BCF">
        <w:rPr>
          <w:rFonts w:asciiTheme="majorBidi" w:hAnsiTheme="majorBidi" w:cstheme="majorBidi"/>
          <w:sz w:val="24"/>
          <w:szCs w:val="24"/>
        </w:rPr>
        <w:t xml:space="preserve">The </w:t>
      </w:r>
      <w:r w:rsidR="00E611CF" w:rsidRPr="00B51BCF">
        <w:rPr>
          <w:rFonts w:asciiTheme="majorBidi" w:hAnsiTheme="majorBidi" w:cstheme="majorBidi"/>
          <w:sz w:val="24"/>
          <w:szCs w:val="24"/>
        </w:rPr>
        <w:t>Lexical Aspect Hypothesis (LAH) (Andersen</w:t>
      </w:r>
      <w:r w:rsidR="00B42B58">
        <w:rPr>
          <w:rFonts w:asciiTheme="majorBidi" w:hAnsiTheme="majorBidi" w:cstheme="majorBidi"/>
          <w:sz w:val="24"/>
          <w:szCs w:val="24"/>
        </w:rPr>
        <w:t>,</w:t>
      </w:r>
      <w:r w:rsidR="00E463A5">
        <w:rPr>
          <w:rFonts w:asciiTheme="majorBidi" w:hAnsiTheme="majorBidi" w:cstheme="majorBidi"/>
          <w:sz w:val="24"/>
          <w:szCs w:val="24"/>
        </w:rPr>
        <w:t xml:space="preserve"> 1989, 1991; Robinson, 1990; </w:t>
      </w:r>
      <w:r w:rsidR="00E611CF" w:rsidRPr="00B51BCF">
        <w:rPr>
          <w:rFonts w:asciiTheme="majorBidi" w:hAnsiTheme="majorBidi" w:cstheme="majorBidi"/>
          <w:sz w:val="24"/>
          <w:szCs w:val="24"/>
        </w:rPr>
        <w:t xml:space="preserve">Andersen </w:t>
      </w:r>
      <w:r w:rsidR="00B42B58">
        <w:rPr>
          <w:rFonts w:asciiTheme="majorBidi" w:hAnsiTheme="majorBidi" w:cstheme="majorBidi"/>
          <w:sz w:val="24"/>
          <w:szCs w:val="24"/>
        </w:rPr>
        <w:t>&amp;</w:t>
      </w:r>
      <w:r w:rsidRPr="00B51BCF">
        <w:rPr>
          <w:rFonts w:asciiTheme="majorBidi" w:hAnsiTheme="majorBidi" w:cstheme="majorBidi"/>
          <w:sz w:val="24"/>
          <w:szCs w:val="24"/>
        </w:rPr>
        <w:t xml:space="preserve"> </w:t>
      </w:r>
      <w:proofErr w:type="spellStart"/>
      <w:r w:rsidRPr="00B51BCF">
        <w:rPr>
          <w:rFonts w:asciiTheme="majorBidi" w:hAnsiTheme="majorBidi" w:cstheme="majorBidi"/>
          <w:sz w:val="24"/>
          <w:szCs w:val="24"/>
        </w:rPr>
        <w:t>Shirai</w:t>
      </w:r>
      <w:proofErr w:type="spellEnd"/>
      <w:r w:rsidR="00B42B58">
        <w:rPr>
          <w:rFonts w:asciiTheme="majorBidi" w:hAnsiTheme="majorBidi" w:cstheme="majorBidi"/>
          <w:sz w:val="24"/>
          <w:szCs w:val="24"/>
        </w:rPr>
        <w:t>,</w:t>
      </w:r>
      <w:r w:rsidRPr="00B51BCF">
        <w:rPr>
          <w:rFonts w:asciiTheme="majorBidi" w:hAnsiTheme="majorBidi" w:cstheme="majorBidi"/>
          <w:sz w:val="24"/>
          <w:szCs w:val="24"/>
        </w:rPr>
        <w:t xml:space="preserve"> 1994, </w:t>
      </w:r>
      <w:proofErr w:type="spellStart"/>
      <w:r w:rsidRPr="00B51BCF">
        <w:rPr>
          <w:rFonts w:asciiTheme="majorBidi" w:hAnsiTheme="majorBidi" w:cstheme="majorBidi"/>
          <w:sz w:val="24"/>
          <w:szCs w:val="24"/>
        </w:rPr>
        <w:t>Bardovi-Harlig</w:t>
      </w:r>
      <w:proofErr w:type="spellEnd"/>
      <w:r w:rsidR="00B42B58">
        <w:rPr>
          <w:rFonts w:asciiTheme="majorBidi" w:hAnsiTheme="majorBidi" w:cstheme="majorBidi"/>
          <w:sz w:val="24"/>
          <w:szCs w:val="24"/>
        </w:rPr>
        <w:t>,</w:t>
      </w:r>
      <w:r w:rsidRPr="00B51BCF">
        <w:rPr>
          <w:rFonts w:asciiTheme="majorBidi" w:hAnsiTheme="majorBidi" w:cstheme="majorBidi"/>
          <w:sz w:val="24"/>
          <w:szCs w:val="24"/>
        </w:rPr>
        <w:t xml:space="preserve"> 1994) </w:t>
      </w:r>
      <w:r w:rsidR="0022030E" w:rsidRPr="00B51BCF">
        <w:rPr>
          <w:rFonts w:asciiTheme="majorBidi" w:hAnsiTheme="majorBidi" w:cstheme="majorBidi"/>
          <w:sz w:val="24"/>
          <w:szCs w:val="24"/>
        </w:rPr>
        <w:t xml:space="preserve">proposes that the emergence and use of tense and aspect morphology </w:t>
      </w:r>
      <w:r w:rsidR="00B51BCF">
        <w:rPr>
          <w:rFonts w:asciiTheme="majorBidi" w:hAnsiTheme="majorBidi" w:cstheme="majorBidi"/>
          <w:sz w:val="24"/>
          <w:szCs w:val="24"/>
        </w:rPr>
        <w:t>in a second language depends</w:t>
      </w:r>
      <w:r w:rsidR="0022030E" w:rsidRPr="00B51BCF">
        <w:rPr>
          <w:rFonts w:asciiTheme="majorBidi" w:hAnsiTheme="majorBidi" w:cstheme="majorBidi"/>
          <w:sz w:val="24"/>
          <w:szCs w:val="24"/>
        </w:rPr>
        <w:t xml:space="preserve"> on the </w:t>
      </w:r>
      <w:r w:rsidRPr="00B51BCF">
        <w:rPr>
          <w:rFonts w:asciiTheme="majorBidi" w:hAnsiTheme="majorBidi" w:cstheme="majorBidi"/>
          <w:sz w:val="24"/>
          <w:szCs w:val="24"/>
        </w:rPr>
        <w:t>i</w:t>
      </w:r>
      <w:r w:rsidR="001651D6" w:rsidRPr="00B51BCF">
        <w:rPr>
          <w:rFonts w:asciiTheme="majorBidi" w:hAnsiTheme="majorBidi" w:cstheme="majorBidi"/>
          <w:sz w:val="24"/>
          <w:szCs w:val="24"/>
        </w:rPr>
        <w:t>nherent aspectual (</w:t>
      </w:r>
      <w:r w:rsidR="0050775A" w:rsidRPr="00B51BCF">
        <w:rPr>
          <w:rFonts w:asciiTheme="majorBidi" w:hAnsiTheme="majorBidi" w:cstheme="majorBidi"/>
          <w:sz w:val="24"/>
          <w:szCs w:val="24"/>
        </w:rPr>
        <w:t xml:space="preserve">lexical) properties of </w:t>
      </w:r>
      <w:r w:rsidR="00B51BCF">
        <w:rPr>
          <w:rFonts w:asciiTheme="majorBidi" w:hAnsiTheme="majorBidi" w:cstheme="majorBidi"/>
          <w:sz w:val="24"/>
          <w:szCs w:val="24"/>
        </w:rPr>
        <w:t>eventualities.</w:t>
      </w:r>
      <w:r w:rsidR="00EB51AF" w:rsidRPr="00B51BCF">
        <w:rPr>
          <w:vertAlign w:val="superscript"/>
        </w:rPr>
        <w:footnoteReference w:id="4"/>
      </w:r>
      <w:r w:rsidR="00B51BCF">
        <w:rPr>
          <w:rFonts w:asciiTheme="majorBidi" w:hAnsiTheme="majorBidi" w:cstheme="majorBidi"/>
          <w:sz w:val="24"/>
          <w:szCs w:val="24"/>
        </w:rPr>
        <w:t xml:space="preserve"> A second prediction of this hypothesis is </w:t>
      </w:r>
      <w:r w:rsidR="001651D6">
        <w:rPr>
          <w:rFonts w:asciiTheme="majorBidi" w:hAnsiTheme="majorBidi" w:cstheme="majorBidi"/>
          <w:sz w:val="24"/>
          <w:szCs w:val="24"/>
        </w:rPr>
        <w:t xml:space="preserve">that </w:t>
      </w:r>
      <w:r>
        <w:rPr>
          <w:rFonts w:asciiTheme="majorBidi" w:hAnsiTheme="majorBidi" w:cstheme="majorBidi"/>
          <w:sz w:val="24"/>
          <w:szCs w:val="24"/>
        </w:rPr>
        <w:t xml:space="preserve">certain </w:t>
      </w:r>
      <w:r w:rsidR="001651D6">
        <w:rPr>
          <w:rFonts w:asciiTheme="majorBidi" w:hAnsiTheme="majorBidi" w:cstheme="majorBidi"/>
          <w:sz w:val="24"/>
          <w:szCs w:val="24"/>
        </w:rPr>
        <w:t>form-meaning associations</w:t>
      </w:r>
      <w:r w:rsidRPr="00A0601F">
        <w:rPr>
          <w:rFonts w:asciiTheme="majorBidi" w:hAnsiTheme="majorBidi" w:cstheme="majorBidi"/>
          <w:sz w:val="24"/>
          <w:szCs w:val="24"/>
        </w:rPr>
        <w:t xml:space="preserve"> are </w:t>
      </w:r>
      <w:r w:rsidR="00C36F40">
        <w:rPr>
          <w:rFonts w:asciiTheme="majorBidi" w:hAnsiTheme="majorBidi" w:cstheme="majorBidi"/>
          <w:sz w:val="24"/>
          <w:szCs w:val="24"/>
        </w:rPr>
        <w:t>preferred</w:t>
      </w:r>
      <w:r w:rsidR="001651D6">
        <w:rPr>
          <w:rFonts w:asciiTheme="majorBidi" w:hAnsiTheme="majorBidi" w:cstheme="majorBidi"/>
          <w:sz w:val="24"/>
          <w:szCs w:val="24"/>
        </w:rPr>
        <w:t xml:space="preserve"> in learners’ early productions</w:t>
      </w:r>
      <w:r>
        <w:rPr>
          <w:rFonts w:asciiTheme="majorBidi" w:hAnsiTheme="majorBidi" w:cstheme="majorBidi"/>
          <w:sz w:val="24"/>
          <w:szCs w:val="24"/>
        </w:rPr>
        <w:t xml:space="preserve">: perfective </w:t>
      </w:r>
      <w:r w:rsidRPr="00B51BCF">
        <w:rPr>
          <w:rFonts w:asciiTheme="majorBidi" w:hAnsiTheme="majorBidi" w:cstheme="majorBidi"/>
          <w:sz w:val="24"/>
          <w:szCs w:val="24"/>
        </w:rPr>
        <w:t xml:space="preserve">morphology emerges first with achievements and accomplishments </w:t>
      </w:r>
      <w:r w:rsidR="001651D6" w:rsidRPr="00B51BCF">
        <w:rPr>
          <w:rFonts w:asciiTheme="majorBidi" w:hAnsiTheme="majorBidi" w:cstheme="majorBidi"/>
          <w:sz w:val="24"/>
          <w:szCs w:val="24"/>
        </w:rPr>
        <w:t>(i.e. telic eventualities)</w:t>
      </w:r>
      <w:r w:rsidR="002C1B36">
        <w:rPr>
          <w:rFonts w:asciiTheme="majorBidi" w:hAnsiTheme="majorBidi" w:cstheme="majorBidi"/>
          <w:sz w:val="24"/>
          <w:szCs w:val="24"/>
        </w:rPr>
        <w:t>,</w:t>
      </w:r>
      <w:r w:rsidR="001651D6" w:rsidRPr="00B51BCF">
        <w:rPr>
          <w:rFonts w:asciiTheme="majorBidi" w:hAnsiTheme="majorBidi" w:cstheme="majorBidi"/>
          <w:sz w:val="24"/>
          <w:szCs w:val="24"/>
        </w:rPr>
        <w:t xml:space="preserve"> </w:t>
      </w:r>
      <w:r w:rsidRPr="00B51BCF">
        <w:rPr>
          <w:rFonts w:asciiTheme="majorBidi" w:hAnsiTheme="majorBidi" w:cstheme="majorBidi"/>
          <w:sz w:val="24"/>
          <w:szCs w:val="24"/>
        </w:rPr>
        <w:t xml:space="preserve">whereas </w:t>
      </w:r>
      <w:r w:rsidR="009D77B8">
        <w:rPr>
          <w:rFonts w:asciiTheme="majorBidi" w:hAnsiTheme="majorBidi" w:cstheme="majorBidi"/>
          <w:sz w:val="24"/>
          <w:szCs w:val="24"/>
        </w:rPr>
        <w:t>Imperfect</w:t>
      </w:r>
      <w:r w:rsidRPr="00B51BCF">
        <w:rPr>
          <w:rFonts w:asciiTheme="majorBidi" w:hAnsiTheme="majorBidi" w:cstheme="majorBidi"/>
          <w:sz w:val="24"/>
          <w:szCs w:val="24"/>
        </w:rPr>
        <w:t xml:space="preserve"> morphology emerges first with states and then with activities (i.e. atelic eventualities). </w:t>
      </w:r>
      <w:r w:rsidR="001651D6" w:rsidRPr="00B51BCF">
        <w:rPr>
          <w:rFonts w:asciiTheme="majorBidi" w:hAnsiTheme="majorBidi" w:cstheme="majorBidi"/>
          <w:sz w:val="24"/>
          <w:szCs w:val="24"/>
        </w:rPr>
        <w:t xml:space="preserve">With time, the use of each </w:t>
      </w:r>
      <w:r w:rsidR="00B51BCF">
        <w:rPr>
          <w:rFonts w:asciiTheme="majorBidi" w:hAnsiTheme="majorBidi" w:cstheme="majorBidi"/>
          <w:sz w:val="24"/>
          <w:szCs w:val="24"/>
        </w:rPr>
        <w:t xml:space="preserve">target </w:t>
      </w:r>
      <w:r w:rsidR="001651D6" w:rsidRPr="00B51BCF">
        <w:rPr>
          <w:rFonts w:asciiTheme="majorBidi" w:hAnsiTheme="majorBidi" w:cstheme="majorBidi"/>
          <w:sz w:val="24"/>
          <w:szCs w:val="24"/>
        </w:rPr>
        <w:t xml:space="preserve">morpheme spreads to the other lexical classes. </w:t>
      </w:r>
    </w:p>
    <w:p w14:paraId="067E7CB0" w14:textId="77777777" w:rsidR="0050775A" w:rsidRPr="00D37392" w:rsidRDefault="00B51BCF" w:rsidP="007E41C4">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In L2 Spanish,</w:t>
      </w:r>
      <w:r w:rsidR="001651D6" w:rsidRPr="00B51BCF">
        <w:rPr>
          <w:rFonts w:asciiTheme="majorBidi" w:hAnsiTheme="majorBidi" w:cstheme="majorBidi"/>
          <w:sz w:val="24"/>
          <w:szCs w:val="24"/>
        </w:rPr>
        <w:t xml:space="preserve"> </w:t>
      </w:r>
      <w:r w:rsidR="009D77B8">
        <w:rPr>
          <w:rFonts w:asciiTheme="majorBidi" w:hAnsiTheme="majorBidi" w:cstheme="majorBidi"/>
          <w:sz w:val="24"/>
          <w:szCs w:val="24"/>
        </w:rPr>
        <w:t>Imperfect</w:t>
      </w:r>
      <w:r w:rsidR="001651D6" w:rsidRPr="00B51BCF">
        <w:rPr>
          <w:rFonts w:asciiTheme="majorBidi" w:hAnsiTheme="majorBidi" w:cstheme="majorBidi"/>
          <w:sz w:val="24"/>
          <w:szCs w:val="24"/>
        </w:rPr>
        <w:t xml:space="preserve"> </w:t>
      </w:r>
      <w:r>
        <w:rPr>
          <w:rFonts w:asciiTheme="majorBidi" w:hAnsiTheme="majorBidi" w:cstheme="majorBidi"/>
          <w:sz w:val="24"/>
          <w:szCs w:val="24"/>
        </w:rPr>
        <w:t xml:space="preserve">expected to appear </w:t>
      </w:r>
      <w:r w:rsidR="001651D6" w:rsidRPr="00B51BCF">
        <w:rPr>
          <w:rFonts w:asciiTheme="majorBidi" w:hAnsiTheme="majorBidi" w:cstheme="majorBidi"/>
          <w:sz w:val="24"/>
          <w:szCs w:val="24"/>
        </w:rPr>
        <w:t xml:space="preserve">after </w:t>
      </w:r>
      <w:r>
        <w:rPr>
          <w:rFonts w:asciiTheme="majorBidi" w:hAnsiTheme="majorBidi" w:cstheme="majorBidi"/>
          <w:sz w:val="24"/>
          <w:szCs w:val="24"/>
        </w:rPr>
        <w:t xml:space="preserve">the </w:t>
      </w:r>
      <w:r w:rsidR="009D77B8">
        <w:rPr>
          <w:rFonts w:asciiTheme="majorBidi" w:hAnsiTheme="majorBidi" w:cstheme="majorBidi"/>
          <w:sz w:val="24"/>
          <w:szCs w:val="24"/>
        </w:rPr>
        <w:t>Preterit</w:t>
      </w:r>
      <w:r w:rsidR="00205CEF">
        <w:rPr>
          <w:rFonts w:asciiTheme="majorBidi" w:hAnsiTheme="majorBidi" w:cstheme="majorBidi"/>
          <w:sz w:val="24"/>
          <w:szCs w:val="24"/>
        </w:rPr>
        <w:t>. E</w:t>
      </w:r>
      <w:r>
        <w:rPr>
          <w:rFonts w:asciiTheme="majorBidi" w:hAnsiTheme="majorBidi" w:cstheme="majorBidi"/>
          <w:sz w:val="24"/>
          <w:szCs w:val="24"/>
        </w:rPr>
        <w:t xml:space="preserve">ach of these two </w:t>
      </w:r>
      <w:r w:rsidR="001651D6" w:rsidRPr="00B51BCF">
        <w:rPr>
          <w:rFonts w:asciiTheme="majorBidi" w:hAnsiTheme="majorBidi" w:cstheme="majorBidi"/>
          <w:sz w:val="24"/>
          <w:szCs w:val="24"/>
        </w:rPr>
        <w:t xml:space="preserve">forms emerge and develop in a sequence of stages constrained by the lexical-semantic properties of </w:t>
      </w:r>
      <w:r>
        <w:rPr>
          <w:rFonts w:asciiTheme="majorBidi" w:hAnsiTheme="majorBidi" w:cstheme="majorBidi"/>
          <w:sz w:val="24"/>
          <w:szCs w:val="24"/>
        </w:rPr>
        <w:t>eventualities. This</w:t>
      </w:r>
      <w:r w:rsidR="001651D6" w:rsidRPr="00B51BCF">
        <w:rPr>
          <w:rFonts w:asciiTheme="majorBidi" w:hAnsiTheme="majorBidi" w:cstheme="majorBidi"/>
          <w:sz w:val="24"/>
          <w:szCs w:val="24"/>
        </w:rPr>
        <w:t xml:space="preserve"> is (partly) based on the assumption that learners associate features which are semantically congruent such as telicity and perfectivity (Andersen</w:t>
      </w:r>
      <w:r w:rsidR="00B42B58">
        <w:rPr>
          <w:rFonts w:asciiTheme="majorBidi" w:hAnsiTheme="majorBidi" w:cstheme="majorBidi"/>
          <w:sz w:val="24"/>
          <w:szCs w:val="24"/>
        </w:rPr>
        <w:t>, 1993;</w:t>
      </w:r>
      <w:r w:rsidR="001651D6" w:rsidRPr="00B51BCF">
        <w:rPr>
          <w:rFonts w:asciiTheme="majorBidi" w:hAnsiTheme="majorBidi" w:cstheme="majorBidi"/>
          <w:sz w:val="24"/>
          <w:szCs w:val="24"/>
        </w:rPr>
        <w:t xml:space="preserve"> Andersen &amp; </w:t>
      </w:r>
      <w:proofErr w:type="spellStart"/>
      <w:r w:rsidR="001651D6" w:rsidRPr="00B51BCF">
        <w:rPr>
          <w:rFonts w:asciiTheme="majorBidi" w:hAnsiTheme="majorBidi" w:cstheme="majorBidi"/>
          <w:sz w:val="24"/>
          <w:szCs w:val="24"/>
        </w:rPr>
        <w:lastRenderedPageBreak/>
        <w:t>Shirai</w:t>
      </w:r>
      <w:proofErr w:type="spellEnd"/>
      <w:r w:rsidR="00E463A5">
        <w:rPr>
          <w:rFonts w:asciiTheme="majorBidi" w:hAnsiTheme="majorBidi" w:cstheme="majorBidi"/>
          <w:sz w:val="24"/>
          <w:szCs w:val="24"/>
        </w:rPr>
        <w:t xml:space="preserve">, 1994; </w:t>
      </w:r>
      <w:proofErr w:type="spellStart"/>
      <w:r w:rsidR="00E463A5">
        <w:rPr>
          <w:rFonts w:asciiTheme="majorBidi" w:hAnsiTheme="majorBidi" w:cstheme="majorBidi"/>
          <w:sz w:val="24"/>
          <w:szCs w:val="24"/>
        </w:rPr>
        <w:t>Shirai</w:t>
      </w:r>
      <w:proofErr w:type="spellEnd"/>
      <w:r w:rsidR="00E463A5">
        <w:rPr>
          <w:rFonts w:asciiTheme="majorBidi" w:hAnsiTheme="majorBidi" w:cstheme="majorBidi"/>
          <w:sz w:val="24"/>
          <w:szCs w:val="24"/>
        </w:rPr>
        <w:t xml:space="preserve"> 1993, 1995). </w:t>
      </w:r>
      <w:r w:rsidR="00D37392">
        <w:rPr>
          <w:rFonts w:asciiTheme="majorBidi" w:hAnsiTheme="majorBidi" w:cstheme="majorBidi"/>
          <w:sz w:val="24"/>
          <w:szCs w:val="24"/>
        </w:rPr>
        <w:t xml:space="preserve">Some of the main </w:t>
      </w:r>
      <w:r w:rsidR="00D37392">
        <w:rPr>
          <w:rFonts w:ascii="Times New Roman" w:hAnsi="Times New Roman" w:cs="Times New Roman"/>
          <w:sz w:val="24"/>
          <w:szCs w:val="24"/>
        </w:rPr>
        <w:t>assumption</w:t>
      </w:r>
      <w:r w:rsidR="00205CEF">
        <w:rPr>
          <w:rFonts w:ascii="Times New Roman" w:hAnsi="Times New Roman" w:cs="Times New Roman"/>
          <w:sz w:val="24"/>
          <w:szCs w:val="24"/>
        </w:rPr>
        <w:t>s</w:t>
      </w:r>
      <w:r w:rsidR="00D37392">
        <w:rPr>
          <w:rFonts w:ascii="Times New Roman" w:hAnsi="Times New Roman" w:cs="Times New Roman"/>
          <w:sz w:val="24"/>
          <w:szCs w:val="24"/>
        </w:rPr>
        <w:t xml:space="preserve"> </w:t>
      </w:r>
      <w:r w:rsidR="00EB033F">
        <w:rPr>
          <w:rFonts w:ascii="Times New Roman" w:hAnsi="Times New Roman" w:cs="Times New Roman"/>
          <w:sz w:val="24"/>
          <w:szCs w:val="24"/>
        </w:rPr>
        <w:t xml:space="preserve">of the LAH </w:t>
      </w:r>
      <w:r w:rsidR="00E463A5">
        <w:rPr>
          <w:rFonts w:ascii="Times New Roman" w:hAnsi="Times New Roman" w:cs="Times New Roman"/>
          <w:sz w:val="24"/>
          <w:szCs w:val="24"/>
        </w:rPr>
        <w:t>can be</w:t>
      </w:r>
      <w:r w:rsidR="00D37392">
        <w:rPr>
          <w:rFonts w:ascii="Times New Roman" w:hAnsi="Times New Roman" w:cs="Times New Roman"/>
          <w:sz w:val="24"/>
          <w:szCs w:val="24"/>
        </w:rPr>
        <w:t xml:space="preserve"> summarised </w:t>
      </w:r>
      <w:r w:rsidR="00EB033F">
        <w:rPr>
          <w:rFonts w:ascii="Times New Roman" w:hAnsi="Times New Roman" w:cs="Times New Roman"/>
          <w:sz w:val="24"/>
          <w:szCs w:val="24"/>
        </w:rPr>
        <w:t>in the following points:</w:t>
      </w:r>
    </w:p>
    <w:p w14:paraId="3D820F74" w14:textId="77777777" w:rsidR="00EB51AF" w:rsidRPr="00EB033F" w:rsidRDefault="00EB51AF" w:rsidP="00CD6958">
      <w:pPr>
        <w:pStyle w:val="ListParagraph"/>
        <w:numPr>
          <w:ilvl w:val="0"/>
          <w:numId w:val="33"/>
        </w:numPr>
        <w:spacing w:before="120" w:after="120" w:line="480" w:lineRule="auto"/>
        <w:jc w:val="both"/>
        <w:rPr>
          <w:rFonts w:ascii="Times New Roman" w:hAnsi="Times New Roman" w:cs="Times New Roman"/>
          <w:sz w:val="24"/>
          <w:szCs w:val="24"/>
        </w:rPr>
      </w:pPr>
      <w:r w:rsidRPr="00EB033F">
        <w:rPr>
          <w:rFonts w:ascii="Times New Roman" w:hAnsi="Times New Roman" w:cs="Times New Roman"/>
          <w:sz w:val="24"/>
          <w:szCs w:val="24"/>
        </w:rPr>
        <w:t>Learner and native grammars</w:t>
      </w:r>
      <w:r w:rsidR="00EB033F">
        <w:rPr>
          <w:rFonts w:ascii="Times New Roman" w:hAnsi="Times New Roman" w:cs="Times New Roman"/>
          <w:sz w:val="24"/>
          <w:szCs w:val="24"/>
        </w:rPr>
        <w:t xml:space="preserve"> are fundamentally different: the LAH</w:t>
      </w:r>
      <w:r w:rsidRPr="00EB033F">
        <w:rPr>
          <w:rFonts w:ascii="Times New Roman" w:hAnsi="Times New Roman" w:cs="Times New Roman"/>
          <w:sz w:val="24"/>
          <w:szCs w:val="24"/>
        </w:rPr>
        <w:t xml:space="preserve"> is </w:t>
      </w:r>
      <w:r w:rsidR="00EB033F">
        <w:rPr>
          <w:rFonts w:ascii="Times New Roman" w:hAnsi="Times New Roman" w:cs="Times New Roman"/>
          <w:sz w:val="24"/>
          <w:szCs w:val="24"/>
        </w:rPr>
        <w:t xml:space="preserve">proposed as </w:t>
      </w:r>
      <w:r w:rsidRPr="00EB033F">
        <w:rPr>
          <w:rFonts w:ascii="Times New Roman" w:hAnsi="Times New Roman" w:cs="Times New Roman"/>
          <w:sz w:val="24"/>
          <w:szCs w:val="24"/>
        </w:rPr>
        <w:t xml:space="preserve">a strategy </w:t>
      </w:r>
      <w:r w:rsidR="00EB033F">
        <w:rPr>
          <w:rFonts w:ascii="Times New Roman" w:hAnsi="Times New Roman" w:cs="Times New Roman"/>
          <w:sz w:val="24"/>
          <w:szCs w:val="24"/>
        </w:rPr>
        <w:t>which learners use as they</w:t>
      </w:r>
      <w:r w:rsidRPr="00EB033F">
        <w:rPr>
          <w:rFonts w:ascii="Times New Roman" w:hAnsi="Times New Roman" w:cs="Times New Roman"/>
          <w:sz w:val="24"/>
          <w:szCs w:val="24"/>
        </w:rPr>
        <w:t xml:space="preserve"> face a learnability challenge</w:t>
      </w:r>
      <w:r w:rsidR="00EB033F">
        <w:rPr>
          <w:rFonts w:ascii="Times New Roman" w:hAnsi="Times New Roman" w:cs="Times New Roman"/>
          <w:sz w:val="24"/>
          <w:szCs w:val="24"/>
        </w:rPr>
        <w:t>;</w:t>
      </w:r>
    </w:p>
    <w:p w14:paraId="4197B2BA" w14:textId="588CCFAF" w:rsidR="00EB51AF" w:rsidRPr="00EB033F" w:rsidRDefault="00915779" w:rsidP="00622395">
      <w:pPr>
        <w:pStyle w:val="ListParagraph"/>
        <w:numPr>
          <w:ilvl w:val="0"/>
          <w:numId w:val="33"/>
        </w:numPr>
        <w:spacing w:before="120" w:after="120" w:line="480" w:lineRule="auto"/>
        <w:jc w:val="both"/>
        <w:rPr>
          <w:rFonts w:ascii="Times New Roman" w:hAnsi="Times New Roman" w:cs="Times New Roman"/>
          <w:sz w:val="24"/>
          <w:szCs w:val="24"/>
        </w:rPr>
      </w:pPr>
      <w:r>
        <w:rPr>
          <w:rFonts w:ascii="Times New Roman" w:hAnsi="Times New Roman" w:cs="Times New Roman"/>
          <w:sz w:val="24"/>
          <w:szCs w:val="24"/>
        </w:rPr>
        <w:t>A</w:t>
      </w:r>
      <w:r w:rsidR="00EB033F">
        <w:rPr>
          <w:rFonts w:ascii="Times New Roman" w:hAnsi="Times New Roman" w:cs="Times New Roman"/>
          <w:sz w:val="24"/>
          <w:szCs w:val="24"/>
        </w:rPr>
        <w:t xml:space="preserve">ny similarities or </w:t>
      </w:r>
      <w:r w:rsidR="00EB51AF" w:rsidRPr="00EB033F">
        <w:rPr>
          <w:rFonts w:ascii="Times New Roman" w:hAnsi="Times New Roman" w:cs="Times New Roman"/>
          <w:sz w:val="24"/>
          <w:szCs w:val="24"/>
        </w:rPr>
        <w:t xml:space="preserve">differences </w:t>
      </w:r>
      <w:r w:rsidR="00EB033F">
        <w:rPr>
          <w:rFonts w:ascii="Times New Roman" w:hAnsi="Times New Roman" w:cs="Times New Roman"/>
          <w:sz w:val="24"/>
          <w:szCs w:val="24"/>
        </w:rPr>
        <w:t xml:space="preserve">between the native and L2 grammars </w:t>
      </w:r>
      <w:r w:rsidR="00EB51AF" w:rsidRPr="00EB033F">
        <w:rPr>
          <w:rFonts w:ascii="Times New Roman" w:hAnsi="Times New Roman" w:cs="Times New Roman"/>
          <w:sz w:val="24"/>
          <w:szCs w:val="24"/>
        </w:rPr>
        <w:t>play no role</w:t>
      </w:r>
      <w:r w:rsidR="00622395">
        <w:rPr>
          <w:rFonts w:ascii="Times New Roman" w:hAnsi="Times New Roman" w:cs="Times New Roman"/>
          <w:sz w:val="24"/>
          <w:szCs w:val="24"/>
        </w:rPr>
        <w:t xml:space="preserve"> (the focus is on certain semantic principles which are universal)</w:t>
      </w:r>
      <w:r w:rsidR="00EB033F">
        <w:rPr>
          <w:rFonts w:ascii="Times New Roman" w:hAnsi="Times New Roman" w:cs="Times New Roman"/>
          <w:sz w:val="24"/>
          <w:szCs w:val="24"/>
        </w:rPr>
        <w:t>;</w:t>
      </w:r>
    </w:p>
    <w:p w14:paraId="73B05E63" w14:textId="77777777" w:rsidR="00EB51AF" w:rsidRPr="00EB033F" w:rsidRDefault="00EB033F" w:rsidP="00CD6958">
      <w:pPr>
        <w:pStyle w:val="ListParagraph"/>
        <w:numPr>
          <w:ilvl w:val="0"/>
          <w:numId w:val="33"/>
        </w:numPr>
        <w:spacing w:before="120" w:after="120" w:line="480" w:lineRule="auto"/>
        <w:jc w:val="both"/>
        <w:rPr>
          <w:rFonts w:ascii="Times New Roman" w:hAnsi="Times New Roman" w:cs="Times New Roman"/>
          <w:sz w:val="24"/>
          <w:szCs w:val="24"/>
        </w:rPr>
      </w:pPr>
      <w:r>
        <w:rPr>
          <w:rFonts w:ascii="Times New Roman" w:hAnsi="Times New Roman" w:cs="Times New Roman"/>
          <w:sz w:val="24"/>
          <w:szCs w:val="24"/>
        </w:rPr>
        <w:t xml:space="preserve">The focus is on investigation language use, so the </w:t>
      </w:r>
      <w:r w:rsidR="00EB51AF" w:rsidRPr="00EB033F">
        <w:rPr>
          <w:rFonts w:ascii="Times New Roman" w:hAnsi="Times New Roman" w:cs="Times New Roman"/>
          <w:sz w:val="24"/>
          <w:szCs w:val="24"/>
        </w:rPr>
        <w:t>interpretation</w:t>
      </w:r>
      <w:r>
        <w:rPr>
          <w:rFonts w:ascii="Times New Roman" w:hAnsi="Times New Roman" w:cs="Times New Roman"/>
          <w:sz w:val="24"/>
          <w:szCs w:val="24"/>
        </w:rPr>
        <w:t xml:space="preserve"> of the forms </w:t>
      </w:r>
      <w:r w:rsidR="00915779">
        <w:rPr>
          <w:rFonts w:ascii="Times New Roman" w:hAnsi="Times New Roman" w:cs="Times New Roman"/>
          <w:sz w:val="24"/>
          <w:szCs w:val="24"/>
        </w:rPr>
        <w:t xml:space="preserve">used </w:t>
      </w:r>
      <w:r>
        <w:rPr>
          <w:rFonts w:ascii="Times New Roman" w:hAnsi="Times New Roman" w:cs="Times New Roman"/>
          <w:sz w:val="24"/>
          <w:szCs w:val="24"/>
        </w:rPr>
        <w:t>by learners is irrelevant;</w:t>
      </w:r>
    </w:p>
    <w:p w14:paraId="5021ED7B" w14:textId="77777777" w:rsidR="00EB51AF" w:rsidRPr="00EB033F" w:rsidRDefault="00EB51AF" w:rsidP="00CD6958">
      <w:pPr>
        <w:pStyle w:val="ListParagraph"/>
        <w:numPr>
          <w:ilvl w:val="0"/>
          <w:numId w:val="33"/>
        </w:numPr>
        <w:spacing w:before="120" w:after="120" w:line="480" w:lineRule="auto"/>
        <w:jc w:val="both"/>
        <w:rPr>
          <w:rFonts w:ascii="Times New Roman" w:hAnsi="Times New Roman" w:cs="Times New Roman"/>
          <w:sz w:val="24"/>
          <w:szCs w:val="24"/>
        </w:rPr>
      </w:pPr>
      <w:r w:rsidRPr="00EB033F">
        <w:rPr>
          <w:rFonts w:ascii="Times New Roman" w:hAnsi="Times New Roman" w:cs="Times New Roman"/>
          <w:sz w:val="24"/>
          <w:szCs w:val="24"/>
        </w:rPr>
        <w:t>It</w:t>
      </w:r>
      <w:r w:rsidR="00EB033F">
        <w:rPr>
          <w:rFonts w:ascii="Times New Roman" w:hAnsi="Times New Roman" w:cs="Times New Roman"/>
          <w:sz w:val="24"/>
          <w:szCs w:val="24"/>
        </w:rPr>
        <w:t xml:space="preserve"> is aimed to explain</w:t>
      </w:r>
      <w:r w:rsidRPr="00EB033F">
        <w:rPr>
          <w:rFonts w:ascii="Times New Roman" w:hAnsi="Times New Roman" w:cs="Times New Roman"/>
          <w:sz w:val="24"/>
          <w:szCs w:val="24"/>
        </w:rPr>
        <w:t xml:space="preserve"> the distribution of use of </w:t>
      </w:r>
      <w:r w:rsidR="00EB033F">
        <w:rPr>
          <w:rFonts w:ascii="Times New Roman" w:hAnsi="Times New Roman" w:cs="Times New Roman"/>
          <w:sz w:val="24"/>
          <w:szCs w:val="24"/>
        </w:rPr>
        <w:t xml:space="preserve">target forms so it cannot account for the status of </w:t>
      </w:r>
      <w:r w:rsidRPr="00EB033F">
        <w:rPr>
          <w:rFonts w:ascii="Times New Roman" w:hAnsi="Times New Roman" w:cs="Times New Roman"/>
          <w:sz w:val="24"/>
          <w:szCs w:val="24"/>
        </w:rPr>
        <w:t xml:space="preserve">grammatical </w:t>
      </w:r>
      <w:r w:rsidR="00EB033F">
        <w:rPr>
          <w:rFonts w:ascii="Times New Roman" w:hAnsi="Times New Roman" w:cs="Times New Roman"/>
          <w:sz w:val="24"/>
          <w:szCs w:val="24"/>
        </w:rPr>
        <w:t>representations;</w:t>
      </w:r>
    </w:p>
    <w:p w14:paraId="0470D227" w14:textId="014A237A" w:rsidR="00541970" w:rsidRDefault="00205CEF" w:rsidP="00086BC3">
      <w:pPr>
        <w:pStyle w:val="ListParagraph"/>
        <w:numPr>
          <w:ilvl w:val="0"/>
          <w:numId w:val="33"/>
        </w:numPr>
        <w:spacing w:before="120" w:after="120" w:line="480" w:lineRule="auto"/>
        <w:jc w:val="both"/>
        <w:rPr>
          <w:rFonts w:ascii="Times New Roman" w:hAnsi="Times New Roman" w:cs="Times New Roman"/>
          <w:sz w:val="24"/>
          <w:szCs w:val="24"/>
        </w:rPr>
      </w:pPr>
      <w:r w:rsidRPr="0034676F">
        <w:rPr>
          <w:rFonts w:ascii="Times New Roman" w:hAnsi="Times New Roman" w:cs="Times New Roman"/>
          <w:sz w:val="24"/>
          <w:szCs w:val="24"/>
        </w:rPr>
        <w:t>Prototypical (</w:t>
      </w:r>
      <w:r w:rsidR="00EB51AF" w:rsidRPr="0034676F">
        <w:rPr>
          <w:rFonts w:ascii="Times New Roman" w:hAnsi="Times New Roman" w:cs="Times New Roman"/>
          <w:sz w:val="24"/>
          <w:szCs w:val="24"/>
        </w:rPr>
        <w:t>grammatical</w:t>
      </w:r>
      <w:r w:rsidRPr="0034676F">
        <w:rPr>
          <w:rFonts w:ascii="Times New Roman" w:hAnsi="Times New Roman" w:cs="Times New Roman"/>
          <w:sz w:val="24"/>
          <w:szCs w:val="24"/>
        </w:rPr>
        <w:t>-semantic</w:t>
      </w:r>
      <w:r w:rsidR="00EB51AF" w:rsidRPr="0034676F">
        <w:rPr>
          <w:rFonts w:ascii="Times New Roman" w:hAnsi="Times New Roman" w:cs="Times New Roman"/>
          <w:sz w:val="24"/>
          <w:szCs w:val="24"/>
        </w:rPr>
        <w:t>) pairings</w:t>
      </w:r>
      <w:r w:rsidR="00E463A5" w:rsidRPr="0034676F">
        <w:rPr>
          <w:rFonts w:ascii="Times New Roman" w:hAnsi="Times New Roman" w:cs="Times New Roman"/>
          <w:sz w:val="24"/>
          <w:szCs w:val="24"/>
        </w:rPr>
        <w:t xml:space="preserve"> (i.e. </w:t>
      </w:r>
      <w:r w:rsidR="009D77B8" w:rsidRPr="0034676F">
        <w:rPr>
          <w:rFonts w:ascii="Times New Roman" w:hAnsi="Times New Roman" w:cs="Times New Roman"/>
          <w:sz w:val="24"/>
          <w:szCs w:val="24"/>
        </w:rPr>
        <w:t>Preterit</w:t>
      </w:r>
      <w:r w:rsidR="00915779" w:rsidRPr="0034676F">
        <w:rPr>
          <w:rFonts w:ascii="Times New Roman" w:hAnsi="Times New Roman" w:cs="Times New Roman"/>
          <w:sz w:val="24"/>
          <w:szCs w:val="24"/>
        </w:rPr>
        <w:t xml:space="preserve">-telic and </w:t>
      </w:r>
      <w:r w:rsidR="009D77B8" w:rsidRPr="0034676F">
        <w:rPr>
          <w:rFonts w:ascii="Times New Roman" w:hAnsi="Times New Roman" w:cs="Times New Roman"/>
          <w:sz w:val="24"/>
          <w:szCs w:val="24"/>
        </w:rPr>
        <w:t>Imperfect</w:t>
      </w:r>
      <w:r w:rsidR="00915779" w:rsidRPr="0034676F">
        <w:rPr>
          <w:rFonts w:ascii="Times New Roman" w:hAnsi="Times New Roman" w:cs="Times New Roman"/>
          <w:sz w:val="24"/>
          <w:szCs w:val="24"/>
        </w:rPr>
        <w:t>-atelic)</w:t>
      </w:r>
      <w:r w:rsidR="00D37392" w:rsidRPr="0034676F">
        <w:rPr>
          <w:rFonts w:ascii="Times New Roman" w:hAnsi="Times New Roman" w:cs="Times New Roman"/>
          <w:sz w:val="24"/>
          <w:szCs w:val="24"/>
        </w:rPr>
        <w:t xml:space="preserve"> </w:t>
      </w:r>
      <w:r w:rsidRPr="0034676F">
        <w:rPr>
          <w:rFonts w:ascii="Times New Roman" w:hAnsi="Times New Roman" w:cs="Times New Roman"/>
          <w:sz w:val="24"/>
          <w:szCs w:val="24"/>
        </w:rPr>
        <w:t>are prominent</w:t>
      </w:r>
      <w:r w:rsidR="00D37392" w:rsidRPr="0034676F">
        <w:rPr>
          <w:rFonts w:ascii="Times New Roman" w:hAnsi="Times New Roman" w:cs="Times New Roman"/>
          <w:sz w:val="24"/>
          <w:szCs w:val="24"/>
        </w:rPr>
        <w:t xml:space="preserve"> in early learner productions</w:t>
      </w:r>
      <w:r w:rsidR="0034676F" w:rsidRPr="0034676F">
        <w:rPr>
          <w:rFonts w:ascii="Times New Roman" w:hAnsi="Times New Roman" w:cs="Times New Roman"/>
          <w:sz w:val="24"/>
          <w:szCs w:val="24"/>
        </w:rPr>
        <w:t xml:space="preserve"> and </w:t>
      </w:r>
      <w:r w:rsidR="00622395">
        <w:rPr>
          <w:rFonts w:ascii="Times New Roman" w:hAnsi="Times New Roman" w:cs="Times New Roman"/>
          <w:sz w:val="24"/>
          <w:szCs w:val="24"/>
        </w:rPr>
        <w:t xml:space="preserve">constraint the </w:t>
      </w:r>
      <w:r w:rsidR="0034676F" w:rsidRPr="0034676F">
        <w:rPr>
          <w:rFonts w:ascii="Times New Roman" w:hAnsi="Times New Roman" w:cs="Times New Roman"/>
          <w:sz w:val="24"/>
          <w:szCs w:val="24"/>
        </w:rPr>
        <w:t>emerge</w:t>
      </w:r>
      <w:r w:rsidR="00622395">
        <w:rPr>
          <w:rFonts w:ascii="Times New Roman" w:hAnsi="Times New Roman" w:cs="Times New Roman"/>
          <w:sz w:val="24"/>
          <w:szCs w:val="24"/>
        </w:rPr>
        <w:t>nce</w:t>
      </w:r>
      <w:r w:rsidR="0034676F" w:rsidRPr="0034676F">
        <w:rPr>
          <w:rFonts w:ascii="Times New Roman" w:hAnsi="Times New Roman" w:cs="Times New Roman"/>
          <w:sz w:val="24"/>
          <w:szCs w:val="24"/>
        </w:rPr>
        <w:t xml:space="preserve"> and development of target forms</w:t>
      </w:r>
      <w:r w:rsidR="00D37392" w:rsidRPr="0034676F">
        <w:rPr>
          <w:rFonts w:ascii="Times New Roman" w:hAnsi="Times New Roman" w:cs="Times New Roman"/>
          <w:sz w:val="24"/>
          <w:szCs w:val="24"/>
        </w:rPr>
        <w:t>.</w:t>
      </w:r>
      <w:r w:rsidRPr="0034676F">
        <w:rPr>
          <w:rFonts w:ascii="Times New Roman" w:hAnsi="Times New Roman" w:cs="Times New Roman"/>
          <w:sz w:val="24"/>
          <w:szCs w:val="24"/>
        </w:rPr>
        <w:t xml:space="preserve"> </w:t>
      </w:r>
      <w:r w:rsidR="00541970">
        <w:rPr>
          <w:rFonts w:ascii="Times New Roman" w:hAnsi="Times New Roman" w:cs="Times New Roman"/>
          <w:sz w:val="24"/>
          <w:szCs w:val="24"/>
        </w:rPr>
        <w:t xml:space="preserve">This is partly determined by the </w:t>
      </w:r>
      <w:r w:rsidR="00004F13">
        <w:rPr>
          <w:rFonts w:ascii="Times New Roman" w:hAnsi="Times New Roman" w:cs="Times New Roman"/>
          <w:sz w:val="24"/>
          <w:szCs w:val="24"/>
        </w:rPr>
        <w:t xml:space="preserve">fact that a similar bias in the </w:t>
      </w:r>
      <w:r w:rsidR="00541970">
        <w:rPr>
          <w:rFonts w:ascii="Times New Roman" w:hAnsi="Times New Roman" w:cs="Times New Roman"/>
          <w:sz w:val="24"/>
          <w:szCs w:val="24"/>
        </w:rPr>
        <w:t xml:space="preserve">use of inflections according to different classes </w:t>
      </w:r>
      <w:r w:rsidR="00086BC3">
        <w:rPr>
          <w:rFonts w:ascii="Times New Roman" w:hAnsi="Times New Roman" w:cs="Times New Roman"/>
          <w:sz w:val="24"/>
          <w:szCs w:val="24"/>
        </w:rPr>
        <w:t xml:space="preserve">exists in the native input </w:t>
      </w:r>
      <w:r w:rsidR="00541970">
        <w:rPr>
          <w:rFonts w:ascii="Times New Roman" w:hAnsi="Times New Roman" w:cs="Times New Roman"/>
          <w:sz w:val="24"/>
          <w:szCs w:val="24"/>
        </w:rPr>
        <w:t xml:space="preserve">(see </w:t>
      </w:r>
      <w:r w:rsidR="00541970" w:rsidRPr="00541970">
        <w:rPr>
          <w:rFonts w:ascii="Times New Roman" w:hAnsi="Times New Roman" w:cs="Times New Roman"/>
          <w:sz w:val="24"/>
          <w:szCs w:val="24"/>
        </w:rPr>
        <w:t>Andersen</w:t>
      </w:r>
      <w:r w:rsidR="00541970">
        <w:rPr>
          <w:rFonts w:ascii="Times New Roman" w:hAnsi="Times New Roman" w:cs="Times New Roman"/>
          <w:sz w:val="24"/>
          <w:szCs w:val="24"/>
        </w:rPr>
        <w:t>’s</w:t>
      </w:r>
      <w:r w:rsidR="00541970" w:rsidRPr="00541970">
        <w:rPr>
          <w:rFonts w:ascii="Times New Roman" w:hAnsi="Times New Roman" w:cs="Times New Roman"/>
          <w:sz w:val="24"/>
          <w:szCs w:val="24"/>
        </w:rPr>
        <w:t xml:space="preserve"> </w:t>
      </w:r>
      <w:r w:rsidR="00541970">
        <w:rPr>
          <w:rFonts w:ascii="Times New Roman" w:hAnsi="Times New Roman" w:cs="Times New Roman"/>
          <w:sz w:val="24"/>
          <w:szCs w:val="24"/>
        </w:rPr>
        <w:t>(</w:t>
      </w:r>
      <w:r w:rsidR="00541970" w:rsidRPr="00541970">
        <w:rPr>
          <w:rFonts w:ascii="Times New Roman" w:hAnsi="Times New Roman" w:cs="Times New Roman"/>
          <w:sz w:val="24"/>
          <w:szCs w:val="24"/>
        </w:rPr>
        <w:t>1988, 1993</w:t>
      </w:r>
      <w:r w:rsidR="00541970">
        <w:rPr>
          <w:rFonts w:ascii="Times New Roman" w:hAnsi="Times New Roman" w:cs="Times New Roman"/>
          <w:sz w:val="24"/>
          <w:szCs w:val="24"/>
        </w:rPr>
        <w:t>)</w:t>
      </w:r>
      <w:r w:rsidR="00541970" w:rsidRPr="00541970">
        <w:rPr>
          <w:rFonts w:ascii="Times New Roman" w:hAnsi="Times New Roman" w:cs="Times New Roman"/>
          <w:sz w:val="24"/>
          <w:szCs w:val="24"/>
        </w:rPr>
        <w:t xml:space="preserve"> </w:t>
      </w:r>
      <w:r w:rsidR="00E9012E">
        <w:rPr>
          <w:rFonts w:ascii="Times New Roman" w:hAnsi="Times New Roman" w:cs="Times New Roman"/>
          <w:sz w:val="24"/>
          <w:szCs w:val="24"/>
        </w:rPr>
        <w:t>‘</w:t>
      </w:r>
      <w:r w:rsidR="00541970" w:rsidRPr="00541970">
        <w:rPr>
          <w:rFonts w:ascii="Times New Roman" w:hAnsi="Times New Roman" w:cs="Times New Roman"/>
          <w:sz w:val="24"/>
          <w:szCs w:val="24"/>
        </w:rPr>
        <w:t>Distributional Bias Hypothesis</w:t>
      </w:r>
      <w:r w:rsidR="00E9012E">
        <w:rPr>
          <w:rFonts w:ascii="Times New Roman" w:hAnsi="Times New Roman" w:cs="Times New Roman"/>
          <w:sz w:val="24"/>
          <w:szCs w:val="24"/>
        </w:rPr>
        <w:t>’</w:t>
      </w:r>
      <w:r w:rsidR="00541970">
        <w:rPr>
          <w:rFonts w:ascii="Times New Roman" w:hAnsi="Times New Roman" w:cs="Times New Roman"/>
          <w:sz w:val="24"/>
          <w:szCs w:val="24"/>
        </w:rPr>
        <w:t>)</w:t>
      </w:r>
      <w:r w:rsidR="00004F13">
        <w:rPr>
          <w:rFonts w:ascii="Times New Roman" w:hAnsi="Times New Roman" w:cs="Times New Roman"/>
          <w:sz w:val="24"/>
          <w:szCs w:val="24"/>
        </w:rPr>
        <w:t>.</w:t>
      </w:r>
    </w:p>
    <w:p w14:paraId="143FA277" w14:textId="77777777" w:rsidR="00086BC3" w:rsidRPr="00541970" w:rsidRDefault="00086BC3" w:rsidP="00086BC3">
      <w:pPr>
        <w:pStyle w:val="ListParagraph"/>
        <w:spacing w:before="120" w:after="120" w:line="480" w:lineRule="auto"/>
        <w:jc w:val="both"/>
        <w:rPr>
          <w:rFonts w:ascii="Times New Roman" w:hAnsi="Times New Roman" w:cs="Times New Roman"/>
          <w:sz w:val="24"/>
          <w:szCs w:val="24"/>
        </w:rPr>
      </w:pPr>
    </w:p>
    <w:p w14:paraId="3722C297" w14:textId="56285C49" w:rsidR="00514404" w:rsidRPr="00D37392" w:rsidRDefault="00D37392" w:rsidP="00CD6958">
      <w:pPr>
        <w:spacing w:line="480" w:lineRule="auto"/>
        <w:jc w:val="both"/>
        <w:rPr>
          <w:rFonts w:asciiTheme="majorBidi" w:hAnsiTheme="majorBidi" w:cstheme="majorBidi"/>
          <w:sz w:val="24"/>
          <w:szCs w:val="24"/>
        </w:rPr>
      </w:pPr>
      <w:r>
        <w:rPr>
          <w:rFonts w:asciiTheme="majorBidi" w:hAnsiTheme="majorBidi" w:cstheme="majorBidi"/>
          <w:sz w:val="24"/>
          <w:szCs w:val="24"/>
        </w:rPr>
        <w:t>Table 1 shows both prototypical and non-prototypical associations between grammatical and lexical aspect</w:t>
      </w:r>
      <w:r w:rsidR="0034676F">
        <w:rPr>
          <w:rFonts w:asciiTheme="majorBidi" w:hAnsiTheme="majorBidi" w:cstheme="majorBidi"/>
          <w:sz w:val="24"/>
          <w:szCs w:val="24"/>
        </w:rPr>
        <w:t xml:space="preserve"> as assumed by the LAH</w:t>
      </w:r>
      <w:r>
        <w:rPr>
          <w:rFonts w:asciiTheme="majorBidi" w:hAnsiTheme="majorBidi" w:cstheme="majorBidi"/>
          <w:sz w:val="24"/>
          <w:szCs w:val="24"/>
        </w:rPr>
        <w:t>:</w:t>
      </w:r>
    </w:p>
    <w:tbl>
      <w:tblPr>
        <w:tblW w:w="5235" w:type="dxa"/>
        <w:jc w:val="center"/>
        <w:tblCellMar>
          <w:left w:w="0" w:type="dxa"/>
          <w:right w:w="0" w:type="dxa"/>
        </w:tblCellMar>
        <w:tblLook w:val="01E0" w:firstRow="1" w:lastRow="1" w:firstColumn="1" w:lastColumn="1" w:noHBand="0" w:noVBand="0"/>
      </w:tblPr>
      <w:tblGrid>
        <w:gridCol w:w="1833"/>
        <w:gridCol w:w="1559"/>
        <w:gridCol w:w="1843"/>
      </w:tblGrid>
      <w:tr w:rsidR="00514404" w:rsidRPr="00514404" w14:paraId="29A03629" w14:textId="77777777" w:rsidTr="009E26DB">
        <w:trPr>
          <w:trHeight w:val="1099"/>
          <w:jc w:val="center"/>
        </w:trPr>
        <w:tc>
          <w:tcPr>
            <w:tcW w:w="1833" w:type="dxa"/>
            <w:tcBorders>
              <w:top w:val="single" w:sz="8" w:space="0" w:color="323D43"/>
              <w:left w:val="single" w:sz="8" w:space="0" w:color="323D43"/>
              <w:bottom w:val="single" w:sz="18" w:space="0" w:color="323D43"/>
              <w:right w:val="single" w:sz="8" w:space="0" w:color="323D43"/>
            </w:tcBorders>
            <w:shd w:val="clear" w:color="auto" w:fill="auto"/>
            <w:tcMar>
              <w:top w:w="15" w:type="dxa"/>
              <w:left w:w="108" w:type="dxa"/>
              <w:bottom w:w="0" w:type="dxa"/>
              <w:right w:w="108" w:type="dxa"/>
            </w:tcMar>
            <w:vAlign w:val="center"/>
            <w:hideMark/>
          </w:tcPr>
          <w:p w14:paraId="4B8FE6AF" w14:textId="77777777" w:rsidR="00514404" w:rsidRPr="00514404" w:rsidRDefault="00514404" w:rsidP="0088519B">
            <w:pPr>
              <w:pStyle w:val="ListParagraph"/>
              <w:keepNext/>
              <w:keepLines/>
              <w:spacing w:after="0" w:line="240" w:lineRule="auto"/>
              <w:ind w:left="24"/>
              <w:contextualSpacing w:val="0"/>
              <w:jc w:val="center"/>
              <w:rPr>
                <w:rFonts w:ascii="Times New Roman" w:hAnsi="Times New Roman" w:cs="Times New Roman"/>
              </w:rPr>
            </w:pPr>
            <w:r w:rsidRPr="00514404">
              <w:rPr>
                <w:rFonts w:ascii="Times New Roman" w:hAnsi="Times New Roman" w:cs="Times New Roman"/>
                <w:b/>
                <w:bCs/>
                <w:lang w:val="en-US"/>
              </w:rPr>
              <w:lastRenderedPageBreak/>
              <w:t>Event Type</w:t>
            </w:r>
          </w:p>
        </w:tc>
        <w:tc>
          <w:tcPr>
            <w:tcW w:w="1559" w:type="dxa"/>
            <w:tcBorders>
              <w:top w:val="single" w:sz="8" w:space="0" w:color="323D43"/>
              <w:left w:val="single" w:sz="8" w:space="0" w:color="323D43"/>
              <w:bottom w:val="single" w:sz="18" w:space="0" w:color="323D43"/>
              <w:right w:val="single" w:sz="8" w:space="0" w:color="323D43"/>
            </w:tcBorders>
            <w:shd w:val="clear" w:color="auto" w:fill="auto"/>
            <w:tcMar>
              <w:top w:w="15" w:type="dxa"/>
              <w:left w:w="108" w:type="dxa"/>
              <w:bottom w:w="0" w:type="dxa"/>
              <w:right w:w="108" w:type="dxa"/>
            </w:tcMar>
            <w:vAlign w:val="center"/>
            <w:hideMark/>
          </w:tcPr>
          <w:p w14:paraId="6A919A84" w14:textId="77777777" w:rsidR="00514404" w:rsidRDefault="00514404" w:rsidP="0088519B">
            <w:pPr>
              <w:pStyle w:val="ListParagraph"/>
              <w:keepNext/>
              <w:keepLines/>
              <w:spacing w:after="0" w:line="240" w:lineRule="auto"/>
              <w:ind w:left="2"/>
              <w:contextualSpacing w:val="0"/>
              <w:jc w:val="center"/>
              <w:rPr>
                <w:rFonts w:ascii="Times New Roman" w:hAnsi="Times New Roman" w:cs="Times New Roman"/>
                <w:b/>
                <w:bCs/>
                <w:lang w:val="en-US"/>
              </w:rPr>
            </w:pPr>
          </w:p>
          <w:p w14:paraId="6EE1BD13" w14:textId="77777777" w:rsidR="00514404" w:rsidRPr="00514404" w:rsidRDefault="00514404" w:rsidP="0088519B">
            <w:pPr>
              <w:pStyle w:val="ListParagraph"/>
              <w:keepNext/>
              <w:keepLines/>
              <w:spacing w:after="0" w:line="240" w:lineRule="auto"/>
              <w:ind w:left="2"/>
              <w:contextualSpacing w:val="0"/>
              <w:jc w:val="center"/>
              <w:rPr>
                <w:rFonts w:ascii="Times New Roman" w:hAnsi="Times New Roman" w:cs="Times New Roman"/>
              </w:rPr>
            </w:pPr>
            <w:r w:rsidRPr="00514404">
              <w:rPr>
                <w:rFonts w:ascii="Times New Roman" w:hAnsi="Times New Roman" w:cs="Times New Roman"/>
                <w:b/>
                <w:bCs/>
                <w:lang w:val="en-US"/>
              </w:rPr>
              <w:t>Prototypical  Grammatical Aspect</w:t>
            </w:r>
          </w:p>
          <w:p w14:paraId="651F7D28" w14:textId="77777777" w:rsidR="00514404" w:rsidRPr="00514404" w:rsidRDefault="00514404" w:rsidP="0088519B">
            <w:pPr>
              <w:pStyle w:val="ListParagraph"/>
              <w:keepNext/>
              <w:keepLines/>
              <w:spacing w:after="0" w:line="240" w:lineRule="auto"/>
              <w:ind w:left="2"/>
              <w:contextualSpacing w:val="0"/>
              <w:jc w:val="center"/>
              <w:rPr>
                <w:rFonts w:ascii="Times New Roman" w:hAnsi="Times New Roman" w:cs="Times New Roman"/>
              </w:rPr>
            </w:pPr>
          </w:p>
        </w:tc>
        <w:tc>
          <w:tcPr>
            <w:tcW w:w="1843" w:type="dxa"/>
            <w:tcBorders>
              <w:top w:val="single" w:sz="8" w:space="0" w:color="323D43"/>
              <w:left w:val="single" w:sz="8" w:space="0" w:color="323D43"/>
              <w:bottom w:val="single" w:sz="18" w:space="0" w:color="323D43"/>
              <w:right w:val="single" w:sz="8" w:space="0" w:color="323D43"/>
            </w:tcBorders>
            <w:shd w:val="clear" w:color="auto" w:fill="auto"/>
            <w:tcMar>
              <w:top w:w="15" w:type="dxa"/>
              <w:left w:w="108" w:type="dxa"/>
              <w:bottom w:w="0" w:type="dxa"/>
              <w:right w:w="108" w:type="dxa"/>
            </w:tcMar>
            <w:vAlign w:val="center"/>
            <w:hideMark/>
          </w:tcPr>
          <w:p w14:paraId="04116018" w14:textId="77777777" w:rsidR="00514404" w:rsidRPr="00514404" w:rsidRDefault="00514404" w:rsidP="0088519B">
            <w:pPr>
              <w:pStyle w:val="ListParagraph"/>
              <w:keepNext/>
              <w:keepLines/>
              <w:spacing w:after="0" w:line="240" w:lineRule="auto"/>
              <w:ind w:left="0"/>
              <w:contextualSpacing w:val="0"/>
              <w:jc w:val="center"/>
              <w:rPr>
                <w:rFonts w:ascii="Times New Roman" w:hAnsi="Times New Roman" w:cs="Times New Roman"/>
              </w:rPr>
            </w:pPr>
            <w:r w:rsidRPr="00514404">
              <w:rPr>
                <w:rFonts w:ascii="Times New Roman" w:hAnsi="Times New Roman" w:cs="Times New Roman"/>
                <w:b/>
                <w:bCs/>
                <w:lang w:val="en-US"/>
              </w:rPr>
              <w:t>Non-prototypical  Grammatical Aspect</w:t>
            </w:r>
          </w:p>
        </w:tc>
      </w:tr>
      <w:tr w:rsidR="00514404" w:rsidRPr="00514404" w14:paraId="57ADD982" w14:textId="77777777" w:rsidTr="00D37392">
        <w:trPr>
          <w:trHeight w:val="268"/>
          <w:jc w:val="center"/>
        </w:trPr>
        <w:tc>
          <w:tcPr>
            <w:tcW w:w="1833" w:type="dxa"/>
            <w:tcBorders>
              <w:top w:val="single" w:sz="18" w:space="0" w:color="323D43"/>
              <w:left w:val="single" w:sz="4" w:space="0" w:color="323D43"/>
              <w:bottom w:val="dashSmallGap" w:sz="4" w:space="0" w:color="323D43"/>
              <w:right w:val="single" w:sz="8" w:space="0" w:color="323D43"/>
            </w:tcBorders>
            <w:shd w:val="clear" w:color="auto" w:fill="auto"/>
            <w:tcMar>
              <w:top w:w="15" w:type="dxa"/>
              <w:left w:w="108" w:type="dxa"/>
              <w:bottom w:w="0" w:type="dxa"/>
              <w:right w:w="108" w:type="dxa"/>
            </w:tcMar>
            <w:vAlign w:val="center"/>
            <w:hideMark/>
          </w:tcPr>
          <w:p w14:paraId="024A9AA4" w14:textId="77777777" w:rsidR="00514404" w:rsidRPr="00514404" w:rsidRDefault="00514404" w:rsidP="0088519B">
            <w:pPr>
              <w:pStyle w:val="ListParagraph"/>
              <w:keepNext/>
              <w:keepLines/>
              <w:spacing w:after="0" w:line="240" w:lineRule="auto"/>
              <w:ind w:left="24"/>
              <w:jc w:val="center"/>
              <w:rPr>
                <w:rFonts w:ascii="Times New Roman" w:hAnsi="Times New Roman" w:cs="Times New Roman"/>
              </w:rPr>
            </w:pPr>
            <w:r w:rsidRPr="00514404">
              <w:rPr>
                <w:rFonts w:ascii="Times New Roman" w:hAnsi="Times New Roman" w:cs="Times New Roman"/>
                <w:lang w:val="en-US"/>
              </w:rPr>
              <w:t>Achievements</w:t>
            </w:r>
            <w:r w:rsidRPr="00514404">
              <w:rPr>
                <w:rFonts w:ascii="Times New Roman" w:hAnsi="Times New Roman" w:cs="Times New Roman"/>
              </w:rPr>
              <w:br/>
            </w:r>
            <w:r w:rsidRPr="00514404">
              <w:rPr>
                <w:rFonts w:ascii="Times New Roman" w:hAnsi="Times New Roman" w:cs="Times New Roman"/>
                <w:lang w:val="en-US"/>
              </w:rPr>
              <w:t>(+telic)</w:t>
            </w:r>
          </w:p>
        </w:tc>
        <w:tc>
          <w:tcPr>
            <w:tcW w:w="1559" w:type="dxa"/>
            <w:tcBorders>
              <w:top w:val="single" w:sz="18" w:space="0" w:color="323D43"/>
              <w:left w:val="single" w:sz="8" w:space="0" w:color="323D43"/>
              <w:bottom w:val="dashSmallGap" w:sz="4" w:space="0" w:color="323D43"/>
              <w:right w:val="single" w:sz="8" w:space="0" w:color="323D43"/>
            </w:tcBorders>
            <w:shd w:val="clear" w:color="auto" w:fill="auto"/>
            <w:tcMar>
              <w:top w:w="15" w:type="dxa"/>
              <w:left w:w="108" w:type="dxa"/>
              <w:bottom w:w="0" w:type="dxa"/>
              <w:right w:w="108" w:type="dxa"/>
            </w:tcMar>
            <w:vAlign w:val="center"/>
            <w:hideMark/>
          </w:tcPr>
          <w:p w14:paraId="031B2D98" w14:textId="77777777" w:rsidR="00514404" w:rsidRPr="00514404" w:rsidRDefault="00514404" w:rsidP="0088519B">
            <w:pPr>
              <w:pStyle w:val="ListParagraph"/>
              <w:keepNext/>
              <w:keepLines/>
              <w:spacing w:after="0" w:line="240" w:lineRule="auto"/>
              <w:ind w:left="2"/>
              <w:jc w:val="center"/>
              <w:rPr>
                <w:rFonts w:ascii="Times New Roman" w:hAnsi="Times New Roman" w:cs="Times New Roman"/>
              </w:rPr>
            </w:pPr>
            <w:r w:rsidRPr="00514404">
              <w:rPr>
                <w:rFonts w:ascii="Times New Roman" w:hAnsi="Times New Roman" w:cs="Times New Roman"/>
                <w:lang w:val="en-US"/>
              </w:rPr>
              <w:t>Perfective</w:t>
            </w:r>
          </w:p>
          <w:p w14:paraId="44B0D38C" w14:textId="77777777" w:rsidR="00514404" w:rsidRPr="00514404" w:rsidRDefault="00514404" w:rsidP="0088519B">
            <w:pPr>
              <w:pStyle w:val="ListParagraph"/>
              <w:keepNext/>
              <w:keepLines/>
              <w:spacing w:after="0" w:line="240" w:lineRule="auto"/>
              <w:ind w:left="2"/>
              <w:jc w:val="center"/>
              <w:rPr>
                <w:rFonts w:ascii="Times New Roman" w:hAnsi="Times New Roman" w:cs="Times New Roman"/>
              </w:rPr>
            </w:pPr>
          </w:p>
        </w:tc>
        <w:tc>
          <w:tcPr>
            <w:tcW w:w="1843" w:type="dxa"/>
            <w:tcBorders>
              <w:top w:val="single" w:sz="18" w:space="0" w:color="323D43"/>
              <w:left w:val="single" w:sz="8" w:space="0" w:color="323D43"/>
              <w:bottom w:val="dashSmallGap" w:sz="4" w:space="0" w:color="323D43"/>
              <w:right w:val="single" w:sz="8" w:space="0" w:color="323D43"/>
            </w:tcBorders>
            <w:shd w:val="clear" w:color="auto" w:fill="D9D9D9" w:themeFill="background1" w:themeFillShade="D9"/>
            <w:tcMar>
              <w:top w:w="15" w:type="dxa"/>
              <w:left w:w="108" w:type="dxa"/>
              <w:bottom w:w="0" w:type="dxa"/>
              <w:right w:w="108" w:type="dxa"/>
            </w:tcMar>
            <w:vAlign w:val="center"/>
            <w:hideMark/>
          </w:tcPr>
          <w:p w14:paraId="4EB07C98" w14:textId="77777777" w:rsidR="00514404" w:rsidRPr="00514404" w:rsidRDefault="009D77B8" w:rsidP="0088519B">
            <w:pPr>
              <w:pStyle w:val="ListParagraph"/>
              <w:keepNext/>
              <w:keepLines/>
              <w:spacing w:after="0" w:line="240" w:lineRule="auto"/>
              <w:ind w:left="0"/>
              <w:jc w:val="center"/>
              <w:rPr>
                <w:rFonts w:ascii="Times New Roman" w:hAnsi="Times New Roman" w:cs="Times New Roman"/>
              </w:rPr>
            </w:pPr>
            <w:r>
              <w:rPr>
                <w:rFonts w:ascii="Times New Roman" w:hAnsi="Times New Roman" w:cs="Times New Roman"/>
                <w:lang w:val="en-US"/>
              </w:rPr>
              <w:t>Imperfect</w:t>
            </w:r>
            <w:r w:rsidR="00514404" w:rsidRPr="00514404">
              <w:rPr>
                <w:rFonts w:ascii="Times New Roman" w:hAnsi="Times New Roman" w:cs="Times New Roman"/>
                <w:lang w:val="en-US"/>
              </w:rPr>
              <w:t>ive</w:t>
            </w:r>
          </w:p>
          <w:p w14:paraId="63A8A424" w14:textId="77777777" w:rsidR="00514404" w:rsidRPr="00514404" w:rsidRDefault="00514404" w:rsidP="0088519B">
            <w:pPr>
              <w:pStyle w:val="ListParagraph"/>
              <w:keepNext/>
              <w:keepLines/>
              <w:spacing w:after="0" w:line="240" w:lineRule="auto"/>
              <w:ind w:left="0"/>
              <w:jc w:val="center"/>
              <w:rPr>
                <w:rFonts w:ascii="Times New Roman" w:hAnsi="Times New Roman" w:cs="Times New Roman"/>
              </w:rPr>
            </w:pPr>
          </w:p>
        </w:tc>
      </w:tr>
      <w:tr w:rsidR="00D37392" w:rsidRPr="00514404" w14:paraId="1E649ECA" w14:textId="77777777" w:rsidTr="00D37392">
        <w:trPr>
          <w:trHeight w:val="402"/>
          <w:jc w:val="center"/>
        </w:trPr>
        <w:tc>
          <w:tcPr>
            <w:tcW w:w="1833" w:type="dxa"/>
            <w:tcBorders>
              <w:top w:val="dashSmallGap" w:sz="4" w:space="0" w:color="323D43"/>
              <w:left w:val="single" w:sz="4" w:space="0" w:color="323D43"/>
              <w:bottom w:val="single" w:sz="18" w:space="0" w:color="323D43"/>
              <w:right w:val="single" w:sz="8" w:space="0" w:color="323D43"/>
            </w:tcBorders>
            <w:shd w:val="clear" w:color="auto" w:fill="auto"/>
            <w:tcMar>
              <w:top w:w="15" w:type="dxa"/>
              <w:left w:w="108" w:type="dxa"/>
              <w:bottom w:w="0" w:type="dxa"/>
              <w:right w:w="108" w:type="dxa"/>
            </w:tcMar>
            <w:vAlign w:val="center"/>
            <w:hideMark/>
          </w:tcPr>
          <w:p w14:paraId="437E47AA" w14:textId="77777777" w:rsidR="00514404" w:rsidRPr="00514404" w:rsidRDefault="00514404" w:rsidP="0088519B">
            <w:pPr>
              <w:pStyle w:val="ListParagraph"/>
              <w:keepNext/>
              <w:keepLines/>
              <w:spacing w:after="0" w:line="240" w:lineRule="auto"/>
              <w:ind w:left="24"/>
              <w:jc w:val="center"/>
              <w:rPr>
                <w:rFonts w:ascii="Times New Roman" w:hAnsi="Times New Roman" w:cs="Times New Roman"/>
              </w:rPr>
            </w:pPr>
            <w:r w:rsidRPr="00514404">
              <w:rPr>
                <w:rFonts w:ascii="Times New Roman" w:hAnsi="Times New Roman" w:cs="Times New Roman"/>
                <w:lang w:val="en-US"/>
              </w:rPr>
              <w:t>Accomplishments</w:t>
            </w:r>
            <w:r w:rsidRPr="00514404">
              <w:rPr>
                <w:rFonts w:ascii="Times New Roman" w:hAnsi="Times New Roman" w:cs="Times New Roman"/>
              </w:rPr>
              <w:br/>
            </w:r>
            <w:r w:rsidRPr="00514404">
              <w:rPr>
                <w:rFonts w:ascii="Times New Roman" w:hAnsi="Times New Roman" w:cs="Times New Roman"/>
                <w:lang w:val="en-US"/>
              </w:rPr>
              <w:t>(+telic)</w:t>
            </w:r>
          </w:p>
        </w:tc>
        <w:tc>
          <w:tcPr>
            <w:tcW w:w="1559" w:type="dxa"/>
            <w:tcBorders>
              <w:top w:val="single" w:sz="8" w:space="0" w:color="323D43"/>
              <w:left w:val="single" w:sz="8" w:space="0" w:color="323D43"/>
              <w:bottom w:val="single" w:sz="18" w:space="0" w:color="323D43"/>
              <w:right w:val="single" w:sz="8" w:space="0" w:color="323D43"/>
            </w:tcBorders>
            <w:shd w:val="clear" w:color="auto" w:fill="auto"/>
            <w:tcMar>
              <w:top w:w="15" w:type="dxa"/>
              <w:left w:w="108" w:type="dxa"/>
              <w:bottom w:w="0" w:type="dxa"/>
              <w:right w:w="108" w:type="dxa"/>
            </w:tcMar>
            <w:vAlign w:val="center"/>
            <w:hideMark/>
          </w:tcPr>
          <w:p w14:paraId="5E900CC3" w14:textId="77777777" w:rsidR="00514404" w:rsidRPr="00514404" w:rsidRDefault="00514404" w:rsidP="0088519B">
            <w:pPr>
              <w:pStyle w:val="ListParagraph"/>
              <w:keepNext/>
              <w:keepLines/>
              <w:spacing w:after="0" w:line="240" w:lineRule="auto"/>
              <w:ind w:left="2"/>
              <w:jc w:val="center"/>
              <w:rPr>
                <w:rFonts w:ascii="Times New Roman" w:hAnsi="Times New Roman" w:cs="Times New Roman"/>
              </w:rPr>
            </w:pPr>
            <w:proofErr w:type="spellStart"/>
            <w:r w:rsidRPr="00514404">
              <w:rPr>
                <w:rFonts w:ascii="Times New Roman" w:hAnsi="Times New Roman" w:cs="Times New Roman"/>
                <w:lang w:val="es-ES"/>
              </w:rPr>
              <w:t>Perfective</w:t>
            </w:r>
            <w:proofErr w:type="spellEnd"/>
          </w:p>
          <w:p w14:paraId="57468408" w14:textId="77777777" w:rsidR="00514404" w:rsidRPr="00514404" w:rsidRDefault="00514404" w:rsidP="0088519B">
            <w:pPr>
              <w:pStyle w:val="ListParagraph"/>
              <w:keepNext/>
              <w:keepLines/>
              <w:spacing w:after="0" w:line="240" w:lineRule="auto"/>
              <w:ind w:left="2"/>
              <w:jc w:val="center"/>
              <w:rPr>
                <w:rFonts w:ascii="Times New Roman" w:hAnsi="Times New Roman" w:cs="Times New Roman"/>
              </w:rPr>
            </w:pPr>
          </w:p>
        </w:tc>
        <w:tc>
          <w:tcPr>
            <w:tcW w:w="1843" w:type="dxa"/>
            <w:tcBorders>
              <w:top w:val="single" w:sz="8" w:space="0" w:color="323D43"/>
              <w:left w:val="single" w:sz="8" w:space="0" w:color="323D43"/>
              <w:bottom w:val="single" w:sz="18" w:space="0" w:color="323D43"/>
              <w:right w:val="single" w:sz="8" w:space="0" w:color="323D43"/>
            </w:tcBorders>
            <w:shd w:val="clear" w:color="auto" w:fill="D9D9D9" w:themeFill="background1" w:themeFillShade="D9"/>
            <w:tcMar>
              <w:top w:w="15" w:type="dxa"/>
              <w:left w:w="108" w:type="dxa"/>
              <w:bottom w:w="0" w:type="dxa"/>
              <w:right w:w="108" w:type="dxa"/>
            </w:tcMar>
            <w:vAlign w:val="center"/>
            <w:hideMark/>
          </w:tcPr>
          <w:p w14:paraId="47441606" w14:textId="77777777" w:rsidR="00514404" w:rsidRPr="00514404" w:rsidRDefault="009D77B8" w:rsidP="0088519B">
            <w:pPr>
              <w:pStyle w:val="ListParagraph"/>
              <w:keepNext/>
              <w:keepLines/>
              <w:spacing w:after="0" w:line="240" w:lineRule="auto"/>
              <w:ind w:left="0"/>
              <w:jc w:val="center"/>
              <w:rPr>
                <w:rFonts w:ascii="Times New Roman" w:hAnsi="Times New Roman" w:cs="Times New Roman"/>
              </w:rPr>
            </w:pPr>
            <w:proofErr w:type="spellStart"/>
            <w:r>
              <w:rPr>
                <w:rFonts w:ascii="Times New Roman" w:hAnsi="Times New Roman" w:cs="Times New Roman"/>
                <w:lang w:val="es-ES"/>
              </w:rPr>
              <w:t>Imperfect</w:t>
            </w:r>
            <w:r w:rsidR="00514404" w:rsidRPr="00514404">
              <w:rPr>
                <w:rFonts w:ascii="Times New Roman" w:hAnsi="Times New Roman" w:cs="Times New Roman"/>
                <w:lang w:val="es-ES"/>
              </w:rPr>
              <w:t>ive</w:t>
            </w:r>
            <w:proofErr w:type="spellEnd"/>
          </w:p>
          <w:p w14:paraId="1A0DCC55" w14:textId="77777777" w:rsidR="00514404" w:rsidRPr="00514404" w:rsidRDefault="00514404" w:rsidP="0088519B">
            <w:pPr>
              <w:pStyle w:val="ListParagraph"/>
              <w:keepNext/>
              <w:keepLines/>
              <w:spacing w:after="0" w:line="240" w:lineRule="auto"/>
              <w:ind w:left="0"/>
              <w:jc w:val="center"/>
              <w:rPr>
                <w:rFonts w:ascii="Times New Roman" w:hAnsi="Times New Roman" w:cs="Times New Roman"/>
              </w:rPr>
            </w:pPr>
          </w:p>
        </w:tc>
      </w:tr>
      <w:tr w:rsidR="00D20AE7" w:rsidRPr="00514404" w14:paraId="0AE65322" w14:textId="77777777" w:rsidTr="00D37392">
        <w:trPr>
          <w:trHeight w:val="268"/>
          <w:jc w:val="center"/>
        </w:trPr>
        <w:tc>
          <w:tcPr>
            <w:tcW w:w="1833" w:type="dxa"/>
            <w:tcBorders>
              <w:top w:val="single" w:sz="18" w:space="0" w:color="323D43"/>
              <w:left w:val="single" w:sz="4" w:space="0" w:color="323D43"/>
              <w:bottom w:val="dashSmallGap" w:sz="4" w:space="0" w:color="323D43"/>
              <w:right w:val="single" w:sz="4" w:space="0" w:color="323D43"/>
            </w:tcBorders>
            <w:shd w:val="clear" w:color="auto" w:fill="FFFFFF" w:themeFill="background1"/>
            <w:tcMar>
              <w:top w:w="15" w:type="dxa"/>
              <w:left w:w="108" w:type="dxa"/>
              <w:bottom w:w="0" w:type="dxa"/>
              <w:right w:w="108" w:type="dxa"/>
            </w:tcMar>
            <w:vAlign w:val="center"/>
            <w:hideMark/>
          </w:tcPr>
          <w:p w14:paraId="152C70EB" w14:textId="77777777" w:rsidR="00514404" w:rsidRPr="00514404" w:rsidRDefault="00514404" w:rsidP="0088519B">
            <w:pPr>
              <w:pStyle w:val="ListParagraph"/>
              <w:keepNext/>
              <w:keepLines/>
              <w:spacing w:after="0" w:line="240" w:lineRule="auto"/>
              <w:ind w:left="24"/>
              <w:jc w:val="center"/>
              <w:rPr>
                <w:rFonts w:ascii="Times New Roman" w:hAnsi="Times New Roman" w:cs="Times New Roman"/>
              </w:rPr>
            </w:pPr>
            <w:r w:rsidRPr="00514404">
              <w:rPr>
                <w:rFonts w:ascii="Times New Roman" w:hAnsi="Times New Roman" w:cs="Times New Roman"/>
                <w:lang w:val="en-US"/>
              </w:rPr>
              <w:t>Activities</w:t>
            </w:r>
            <w:r w:rsidRPr="00514404">
              <w:rPr>
                <w:rFonts w:ascii="Times New Roman" w:hAnsi="Times New Roman" w:cs="Times New Roman"/>
              </w:rPr>
              <w:br/>
            </w:r>
            <w:r w:rsidRPr="00514404">
              <w:rPr>
                <w:rFonts w:ascii="Times New Roman" w:hAnsi="Times New Roman" w:cs="Times New Roman"/>
                <w:lang w:val="en-US"/>
              </w:rPr>
              <w:t>(-telic)</w:t>
            </w:r>
          </w:p>
        </w:tc>
        <w:tc>
          <w:tcPr>
            <w:tcW w:w="1559" w:type="dxa"/>
            <w:tcBorders>
              <w:top w:val="single" w:sz="18" w:space="0" w:color="323D43"/>
              <w:left w:val="single" w:sz="4" w:space="0" w:color="323D43"/>
              <w:bottom w:val="dashSmallGap" w:sz="4" w:space="0" w:color="323D43"/>
              <w:right w:val="single" w:sz="8" w:space="0" w:color="323D43"/>
            </w:tcBorders>
            <w:shd w:val="clear" w:color="auto" w:fill="D9D9D9" w:themeFill="background1" w:themeFillShade="D9"/>
            <w:tcMar>
              <w:top w:w="15" w:type="dxa"/>
              <w:left w:w="108" w:type="dxa"/>
              <w:bottom w:w="0" w:type="dxa"/>
              <w:right w:w="108" w:type="dxa"/>
            </w:tcMar>
            <w:vAlign w:val="center"/>
            <w:hideMark/>
          </w:tcPr>
          <w:p w14:paraId="64F4B06D" w14:textId="77777777" w:rsidR="00514404" w:rsidRPr="00514404" w:rsidRDefault="009D77B8" w:rsidP="0088519B">
            <w:pPr>
              <w:pStyle w:val="ListParagraph"/>
              <w:keepNext/>
              <w:keepLines/>
              <w:spacing w:after="0" w:line="240" w:lineRule="auto"/>
              <w:ind w:left="2"/>
              <w:jc w:val="center"/>
              <w:rPr>
                <w:rFonts w:ascii="Times New Roman" w:hAnsi="Times New Roman" w:cs="Times New Roman"/>
              </w:rPr>
            </w:pPr>
            <w:r>
              <w:rPr>
                <w:rFonts w:ascii="Times New Roman" w:hAnsi="Times New Roman" w:cs="Times New Roman"/>
                <w:lang w:val="en-US"/>
              </w:rPr>
              <w:t>Imperfect</w:t>
            </w:r>
            <w:r w:rsidR="00514404" w:rsidRPr="00514404">
              <w:rPr>
                <w:rFonts w:ascii="Times New Roman" w:hAnsi="Times New Roman" w:cs="Times New Roman"/>
                <w:lang w:val="en-US"/>
              </w:rPr>
              <w:t>ive</w:t>
            </w:r>
          </w:p>
          <w:p w14:paraId="1A212343" w14:textId="77777777" w:rsidR="00514404" w:rsidRPr="00514404" w:rsidRDefault="00514404" w:rsidP="0088519B">
            <w:pPr>
              <w:pStyle w:val="ListParagraph"/>
              <w:keepNext/>
              <w:keepLines/>
              <w:spacing w:after="0" w:line="240" w:lineRule="auto"/>
              <w:ind w:left="2"/>
              <w:jc w:val="center"/>
              <w:rPr>
                <w:rFonts w:ascii="Times New Roman" w:hAnsi="Times New Roman" w:cs="Times New Roman"/>
              </w:rPr>
            </w:pPr>
          </w:p>
        </w:tc>
        <w:tc>
          <w:tcPr>
            <w:tcW w:w="1843" w:type="dxa"/>
            <w:tcBorders>
              <w:top w:val="single" w:sz="18" w:space="0" w:color="323D43"/>
              <w:left w:val="single" w:sz="8" w:space="0" w:color="323D43"/>
              <w:bottom w:val="dashSmallGap" w:sz="4" w:space="0" w:color="323D43"/>
              <w:right w:val="single" w:sz="8" w:space="0" w:color="323D43"/>
            </w:tcBorders>
            <w:shd w:val="clear" w:color="auto" w:fill="auto"/>
            <w:tcMar>
              <w:top w:w="15" w:type="dxa"/>
              <w:left w:w="108" w:type="dxa"/>
              <w:bottom w:w="0" w:type="dxa"/>
              <w:right w:w="108" w:type="dxa"/>
            </w:tcMar>
            <w:vAlign w:val="center"/>
            <w:hideMark/>
          </w:tcPr>
          <w:p w14:paraId="045276C5" w14:textId="77777777" w:rsidR="00514404" w:rsidRPr="00514404" w:rsidRDefault="00514404" w:rsidP="0088519B">
            <w:pPr>
              <w:pStyle w:val="ListParagraph"/>
              <w:keepNext/>
              <w:keepLines/>
              <w:spacing w:after="0" w:line="240" w:lineRule="auto"/>
              <w:ind w:left="0"/>
              <w:jc w:val="center"/>
              <w:rPr>
                <w:rFonts w:ascii="Times New Roman" w:hAnsi="Times New Roman" w:cs="Times New Roman"/>
              </w:rPr>
            </w:pPr>
            <w:proofErr w:type="spellStart"/>
            <w:r w:rsidRPr="00514404">
              <w:rPr>
                <w:rFonts w:ascii="Times New Roman" w:hAnsi="Times New Roman" w:cs="Times New Roman"/>
                <w:lang w:val="es-ES"/>
              </w:rPr>
              <w:t>Perfective</w:t>
            </w:r>
            <w:proofErr w:type="spellEnd"/>
          </w:p>
          <w:p w14:paraId="6AA3043C" w14:textId="77777777" w:rsidR="00514404" w:rsidRPr="00514404" w:rsidRDefault="00514404" w:rsidP="0088519B">
            <w:pPr>
              <w:pStyle w:val="ListParagraph"/>
              <w:keepNext/>
              <w:keepLines/>
              <w:spacing w:after="0" w:line="240" w:lineRule="auto"/>
              <w:ind w:left="0"/>
              <w:jc w:val="center"/>
              <w:rPr>
                <w:rFonts w:ascii="Times New Roman" w:hAnsi="Times New Roman" w:cs="Times New Roman"/>
              </w:rPr>
            </w:pPr>
          </w:p>
        </w:tc>
      </w:tr>
      <w:tr w:rsidR="00D37392" w:rsidRPr="00514404" w14:paraId="1D8EEA9D" w14:textId="77777777" w:rsidTr="00D37392">
        <w:trPr>
          <w:trHeight w:val="268"/>
          <w:jc w:val="center"/>
        </w:trPr>
        <w:tc>
          <w:tcPr>
            <w:tcW w:w="1833" w:type="dxa"/>
            <w:tcBorders>
              <w:top w:val="dashSmallGap" w:sz="4" w:space="0" w:color="323D43"/>
              <w:left w:val="single" w:sz="4" w:space="0" w:color="323D43"/>
              <w:bottom w:val="single" w:sz="4" w:space="0" w:color="323D43"/>
              <w:right w:val="single" w:sz="4" w:space="0" w:color="323D43"/>
            </w:tcBorders>
            <w:shd w:val="clear" w:color="auto" w:fill="FFFFFF" w:themeFill="background1"/>
            <w:tcMar>
              <w:top w:w="15" w:type="dxa"/>
              <w:left w:w="108" w:type="dxa"/>
              <w:bottom w:w="0" w:type="dxa"/>
              <w:right w:w="108" w:type="dxa"/>
            </w:tcMar>
            <w:vAlign w:val="center"/>
            <w:hideMark/>
          </w:tcPr>
          <w:p w14:paraId="410FF0F4" w14:textId="77777777" w:rsidR="00514404" w:rsidRPr="00514404" w:rsidRDefault="00514404" w:rsidP="0088519B">
            <w:pPr>
              <w:pStyle w:val="ListParagraph"/>
              <w:keepNext/>
              <w:keepLines/>
              <w:spacing w:after="0" w:line="240" w:lineRule="auto"/>
              <w:ind w:left="24"/>
              <w:jc w:val="center"/>
              <w:rPr>
                <w:rFonts w:ascii="Times New Roman" w:hAnsi="Times New Roman" w:cs="Times New Roman"/>
              </w:rPr>
            </w:pPr>
            <w:r w:rsidRPr="00514404">
              <w:rPr>
                <w:rFonts w:ascii="Times New Roman" w:hAnsi="Times New Roman" w:cs="Times New Roman"/>
                <w:lang w:val="en-US"/>
              </w:rPr>
              <w:t>States</w:t>
            </w:r>
            <w:r w:rsidRPr="00514404">
              <w:rPr>
                <w:rFonts w:ascii="Times New Roman" w:hAnsi="Times New Roman" w:cs="Times New Roman"/>
                <w:lang w:val="en-US"/>
              </w:rPr>
              <w:br/>
              <w:t>(-telic)</w:t>
            </w:r>
          </w:p>
        </w:tc>
        <w:tc>
          <w:tcPr>
            <w:tcW w:w="1559" w:type="dxa"/>
            <w:tcBorders>
              <w:top w:val="dashSmallGap" w:sz="4" w:space="0" w:color="323D43"/>
              <w:left w:val="single" w:sz="4" w:space="0" w:color="323D43"/>
              <w:bottom w:val="single" w:sz="8" w:space="0" w:color="323D43"/>
              <w:right w:val="single" w:sz="8" w:space="0" w:color="323D43"/>
            </w:tcBorders>
            <w:shd w:val="clear" w:color="auto" w:fill="D9D9D9" w:themeFill="background1" w:themeFillShade="D9"/>
            <w:tcMar>
              <w:top w:w="15" w:type="dxa"/>
              <w:left w:w="108" w:type="dxa"/>
              <w:bottom w:w="0" w:type="dxa"/>
              <w:right w:w="108" w:type="dxa"/>
            </w:tcMar>
            <w:vAlign w:val="center"/>
            <w:hideMark/>
          </w:tcPr>
          <w:p w14:paraId="1B9BA3EC" w14:textId="77777777" w:rsidR="00514404" w:rsidRPr="00514404" w:rsidRDefault="009D77B8" w:rsidP="0088519B">
            <w:pPr>
              <w:pStyle w:val="ListParagraph"/>
              <w:keepNext/>
              <w:keepLines/>
              <w:spacing w:after="0" w:line="240" w:lineRule="auto"/>
              <w:ind w:left="2"/>
              <w:jc w:val="center"/>
              <w:rPr>
                <w:rFonts w:ascii="Times New Roman" w:hAnsi="Times New Roman" w:cs="Times New Roman"/>
              </w:rPr>
            </w:pPr>
            <w:proofErr w:type="spellStart"/>
            <w:r>
              <w:rPr>
                <w:rFonts w:ascii="Times New Roman" w:hAnsi="Times New Roman" w:cs="Times New Roman"/>
                <w:lang w:val="es-ES"/>
              </w:rPr>
              <w:t>Imperfect</w:t>
            </w:r>
            <w:r w:rsidR="00514404" w:rsidRPr="00514404">
              <w:rPr>
                <w:rFonts w:ascii="Times New Roman" w:hAnsi="Times New Roman" w:cs="Times New Roman"/>
                <w:lang w:val="es-ES"/>
              </w:rPr>
              <w:t>ive</w:t>
            </w:r>
            <w:proofErr w:type="spellEnd"/>
          </w:p>
          <w:p w14:paraId="3CEC6210" w14:textId="77777777" w:rsidR="00514404" w:rsidRPr="00514404" w:rsidRDefault="00514404" w:rsidP="0088519B">
            <w:pPr>
              <w:pStyle w:val="ListParagraph"/>
              <w:keepNext/>
              <w:keepLines/>
              <w:spacing w:after="0" w:line="240" w:lineRule="auto"/>
              <w:ind w:left="2"/>
              <w:jc w:val="center"/>
              <w:rPr>
                <w:rFonts w:ascii="Times New Roman" w:hAnsi="Times New Roman" w:cs="Times New Roman"/>
              </w:rPr>
            </w:pPr>
          </w:p>
        </w:tc>
        <w:tc>
          <w:tcPr>
            <w:tcW w:w="1843" w:type="dxa"/>
            <w:tcBorders>
              <w:top w:val="dashSmallGap" w:sz="4" w:space="0" w:color="323D43"/>
              <w:left w:val="single" w:sz="8" w:space="0" w:color="323D43"/>
              <w:bottom w:val="single" w:sz="8" w:space="0" w:color="323D43"/>
              <w:right w:val="single" w:sz="8" w:space="0" w:color="323D43"/>
            </w:tcBorders>
            <w:shd w:val="clear" w:color="auto" w:fill="auto"/>
            <w:tcMar>
              <w:top w:w="15" w:type="dxa"/>
              <w:left w:w="108" w:type="dxa"/>
              <w:bottom w:w="0" w:type="dxa"/>
              <w:right w:w="108" w:type="dxa"/>
            </w:tcMar>
            <w:vAlign w:val="center"/>
            <w:hideMark/>
          </w:tcPr>
          <w:p w14:paraId="537AC4AC" w14:textId="77777777" w:rsidR="00514404" w:rsidRPr="00514404" w:rsidRDefault="00514404" w:rsidP="0088519B">
            <w:pPr>
              <w:pStyle w:val="ListParagraph"/>
              <w:keepNext/>
              <w:keepLines/>
              <w:spacing w:after="0" w:line="240" w:lineRule="auto"/>
              <w:ind w:left="0"/>
              <w:jc w:val="center"/>
              <w:rPr>
                <w:rFonts w:ascii="Times New Roman" w:hAnsi="Times New Roman" w:cs="Times New Roman"/>
              </w:rPr>
            </w:pPr>
            <w:proofErr w:type="spellStart"/>
            <w:r w:rsidRPr="00514404">
              <w:rPr>
                <w:rFonts w:ascii="Times New Roman" w:hAnsi="Times New Roman" w:cs="Times New Roman"/>
                <w:lang w:val="es-ES"/>
              </w:rPr>
              <w:t>Perfective</w:t>
            </w:r>
            <w:proofErr w:type="spellEnd"/>
          </w:p>
          <w:p w14:paraId="27D7D18E" w14:textId="77777777" w:rsidR="00514404" w:rsidRPr="00514404" w:rsidRDefault="00514404" w:rsidP="0088519B">
            <w:pPr>
              <w:pStyle w:val="ListParagraph"/>
              <w:keepNext/>
              <w:keepLines/>
              <w:spacing w:after="0" w:line="240" w:lineRule="auto"/>
              <w:ind w:left="0"/>
              <w:jc w:val="center"/>
              <w:rPr>
                <w:rFonts w:ascii="Times New Roman" w:hAnsi="Times New Roman" w:cs="Times New Roman"/>
              </w:rPr>
            </w:pPr>
          </w:p>
        </w:tc>
      </w:tr>
    </w:tbl>
    <w:p w14:paraId="0ECB3B17" w14:textId="77777777" w:rsidR="00514404" w:rsidRDefault="00D101A8" w:rsidP="00D101A8">
      <w:pPr>
        <w:spacing w:before="120" w:after="120"/>
        <w:jc w:val="center"/>
        <w:rPr>
          <w:rFonts w:ascii="Times New Roman" w:hAnsi="Times New Roman" w:cs="Times New Roman"/>
        </w:rPr>
      </w:pPr>
      <w:r>
        <w:rPr>
          <w:rFonts w:ascii="Times New Roman" w:hAnsi="Times New Roman" w:cs="Times New Roman"/>
        </w:rPr>
        <w:t xml:space="preserve">Table 1. </w:t>
      </w:r>
      <w:r w:rsidR="00E10A55">
        <w:rPr>
          <w:rFonts w:ascii="Times New Roman" w:hAnsi="Times New Roman" w:cs="Times New Roman"/>
        </w:rPr>
        <w:t>Prototypical and non-prototypical pairings</w:t>
      </w:r>
    </w:p>
    <w:p w14:paraId="25A6A1B9" w14:textId="77777777" w:rsidR="00E10A55" w:rsidRPr="00D101A8" w:rsidRDefault="00E10A55" w:rsidP="00D101A8">
      <w:pPr>
        <w:spacing w:before="120" w:after="120"/>
        <w:jc w:val="center"/>
        <w:rPr>
          <w:rFonts w:ascii="Times New Roman" w:hAnsi="Times New Roman" w:cs="Times New Roman"/>
        </w:rPr>
      </w:pPr>
    </w:p>
    <w:p w14:paraId="0496EAD0" w14:textId="4F0F2B51" w:rsidR="00D37392" w:rsidRDefault="00D37392" w:rsidP="00CD6958">
      <w:pPr>
        <w:pStyle w:val="ListParagraph"/>
        <w:spacing w:before="120" w:after="120"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It is important to bear in mind that </w:t>
      </w:r>
      <w:r w:rsidR="00205CEF">
        <w:rPr>
          <w:rFonts w:ascii="Times New Roman" w:hAnsi="Times New Roman" w:cs="Times New Roman"/>
          <w:sz w:val="24"/>
          <w:szCs w:val="24"/>
        </w:rPr>
        <w:t xml:space="preserve">the </w:t>
      </w:r>
      <w:r>
        <w:rPr>
          <w:rFonts w:ascii="Times New Roman" w:hAnsi="Times New Roman" w:cs="Times New Roman"/>
          <w:sz w:val="24"/>
          <w:szCs w:val="24"/>
        </w:rPr>
        <w:t xml:space="preserve">LAH </w:t>
      </w:r>
      <w:r w:rsidR="00205CEF">
        <w:rPr>
          <w:rFonts w:ascii="Times New Roman" w:hAnsi="Times New Roman" w:cs="Times New Roman"/>
          <w:sz w:val="24"/>
          <w:szCs w:val="24"/>
        </w:rPr>
        <w:t>only predicts</w:t>
      </w:r>
      <w:r>
        <w:rPr>
          <w:rFonts w:ascii="Times New Roman" w:hAnsi="Times New Roman" w:cs="Times New Roman"/>
          <w:sz w:val="24"/>
          <w:szCs w:val="24"/>
        </w:rPr>
        <w:t xml:space="preserve"> that the use of </w:t>
      </w:r>
      <w:r w:rsidR="00205CEF">
        <w:rPr>
          <w:rFonts w:ascii="Times New Roman" w:hAnsi="Times New Roman" w:cs="Times New Roman"/>
          <w:sz w:val="24"/>
          <w:szCs w:val="24"/>
        </w:rPr>
        <w:t>the target</w:t>
      </w:r>
      <w:r>
        <w:rPr>
          <w:rFonts w:ascii="Times New Roman" w:hAnsi="Times New Roman" w:cs="Times New Roman"/>
          <w:sz w:val="24"/>
          <w:szCs w:val="24"/>
        </w:rPr>
        <w:t xml:space="preserve"> form</w:t>
      </w:r>
      <w:r w:rsidR="00205CEF">
        <w:rPr>
          <w:rFonts w:ascii="Times New Roman" w:hAnsi="Times New Roman" w:cs="Times New Roman"/>
          <w:sz w:val="24"/>
          <w:szCs w:val="24"/>
        </w:rPr>
        <w:t>s</w:t>
      </w:r>
      <w:r>
        <w:rPr>
          <w:rFonts w:ascii="Times New Roman" w:hAnsi="Times New Roman" w:cs="Times New Roman"/>
          <w:sz w:val="24"/>
          <w:szCs w:val="24"/>
        </w:rPr>
        <w:t xml:space="preserve"> is preferred</w:t>
      </w:r>
      <w:r w:rsidR="00E10364">
        <w:rPr>
          <w:rFonts w:ascii="Times New Roman" w:hAnsi="Times New Roman" w:cs="Times New Roman"/>
          <w:sz w:val="24"/>
          <w:szCs w:val="24"/>
        </w:rPr>
        <w:t xml:space="preserve"> in </w:t>
      </w:r>
      <w:r w:rsidR="0034676F">
        <w:rPr>
          <w:rFonts w:ascii="Times New Roman" w:hAnsi="Times New Roman" w:cs="Times New Roman"/>
          <w:sz w:val="24"/>
          <w:szCs w:val="24"/>
        </w:rPr>
        <w:t xml:space="preserve">a </w:t>
      </w:r>
      <w:r w:rsidR="00E10364">
        <w:rPr>
          <w:rFonts w:ascii="Times New Roman" w:hAnsi="Times New Roman" w:cs="Times New Roman"/>
          <w:sz w:val="24"/>
          <w:szCs w:val="24"/>
        </w:rPr>
        <w:t>particular semantic context</w:t>
      </w:r>
      <w:r>
        <w:rPr>
          <w:rFonts w:ascii="Times New Roman" w:hAnsi="Times New Roman" w:cs="Times New Roman"/>
          <w:sz w:val="24"/>
          <w:szCs w:val="24"/>
        </w:rPr>
        <w:t xml:space="preserve"> </w:t>
      </w:r>
      <w:r w:rsidR="00205CEF">
        <w:rPr>
          <w:rFonts w:ascii="Times New Roman" w:hAnsi="Times New Roman" w:cs="Times New Roman"/>
          <w:sz w:val="24"/>
          <w:szCs w:val="24"/>
        </w:rPr>
        <w:t>(</w:t>
      </w:r>
      <w:r>
        <w:rPr>
          <w:rFonts w:ascii="Times New Roman" w:hAnsi="Times New Roman" w:cs="Times New Roman"/>
          <w:sz w:val="24"/>
          <w:szCs w:val="24"/>
        </w:rPr>
        <w:t>or with certain event types</w:t>
      </w:r>
      <w:r w:rsidR="00205CEF">
        <w:rPr>
          <w:rFonts w:ascii="Times New Roman" w:hAnsi="Times New Roman" w:cs="Times New Roman"/>
          <w:sz w:val="24"/>
          <w:szCs w:val="24"/>
        </w:rPr>
        <w:t>)</w:t>
      </w:r>
      <w:r>
        <w:rPr>
          <w:rFonts w:ascii="Times New Roman" w:hAnsi="Times New Roman" w:cs="Times New Roman"/>
          <w:sz w:val="24"/>
          <w:szCs w:val="24"/>
        </w:rPr>
        <w:t xml:space="preserve">. </w:t>
      </w:r>
      <w:r w:rsidR="00205CEF">
        <w:rPr>
          <w:rFonts w:ascii="Times New Roman" w:hAnsi="Times New Roman" w:cs="Times New Roman"/>
          <w:sz w:val="24"/>
          <w:szCs w:val="24"/>
        </w:rPr>
        <w:t>This implies that the</w:t>
      </w:r>
      <w:r w:rsidRPr="00D37392">
        <w:rPr>
          <w:rFonts w:ascii="Times New Roman" w:hAnsi="Times New Roman" w:cs="Times New Roman"/>
          <w:sz w:val="24"/>
          <w:szCs w:val="24"/>
        </w:rPr>
        <w:t xml:space="preserve"> absence of non-prototypical form-meaning associations in oral learner productions </w:t>
      </w:r>
      <w:r w:rsidR="00205CEF">
        <w:rPr>
          <w:rFonts w:ascii="Times New Roman" w:hAnsi="Times New Roman" w:cs="Times New Roman"/>
          <w:sz w:val="24"/>
          <w:szCs w:val="24"/>
        </w:rPr>
        <w:t>should not</w:t>
      </w:r>
      <w:r w:rsidRPr="00D37392">
        <w:rPr>
          <w:rFonts w:ascii="Times New Roman" w:hAnsi="Times New Roman" w:cs="Times New Roman"/>
          <w:sz w:val="24"/>
          <w:szCs w:val="24"/>
        </w:rPr>
        <w:t xml:space="preserve"> be </w:t>
      </w:r>
      <w:r w:rsidR="00591A21" w:rsidRPr="00D37392">
        <w:rPr>
          <w:rFonts w:ascii="Times New Roman" w:hAnsi="Times New Roman" w:cs="Times New Roman"/>
          <w:sz w:val="24"/>
          <w:szCs w:val="24"/>
        </w:rPr>
        <w:t>tak</w:t>
      </w:r>
      <w:r w:rsidR="00591A21">
        <w:rPr>
          <w:rFonts w:ascii="Times New Roman" w:hAnsi="Times New Roman" w:cs="Times New Roman"/>
          <w:sz w:val="24"/>
          <w:szCs w:val="24"/>
        </w:rPr>
        <w:t>en</w:t>
      </w:r>
      <w:r w:rsidR="00591A21" w:rsidRPr="00D37392">
        <w:rPr>
          <w:rFonts w:ascii="Times New Roman" w:hAnsi="Times New Roman" w:cs="Times New Roman"/>
          <w:sz w:val="24"/>
          <w:szCs w:val="24"/>
        </w:rPr>
        <w:t xml:space="preserve"> </w:t>
      </w:r>
      <w:r w:rsidRPr="00D37392">
        <w:rPr>
          <w:rFonts w:ascii="Times New Roman" w:hAnsi="Times New Roman" w:cs="Times New Roman"/>
          <w:sz w:val="24"/>
          <w:szCs w:val="24"/>
        </w:rPr>
        <w:t xml:space="preserve">as evidence that learners </w:t>
      </w:r>
      <w:r w:rsidR="00205CEF">
        <w:rPr>
          <w:rFonts w:ascii="Times New Roman" w:hAnsi="Times New Roman" w:cs="Times New Roman"/>
          <w:sz w:val="24"/>
          <w:szCs w:val="24"/>
        </w:rPr>
        <w:t xml:space="preserve">are not </w:t>
      </w:r>
      <w:r w:rsidR="002C1B36">
        <w:rPr>
          <w:rFonts w:ascii="Times New Roman" w:hAnsi="Times New Roman" w:cs="Times New Roman"/>
          <w:sz w:val="24"/>
          <w:szCs w:val="24"/>
        </w:rPr>
        <w:t>able of using</w:t>
      </w:r>
      <w:r w:rsidR="00205CEF">
        <w:rPr>
          <w:rFonts w:ascii="Times New Roman" w:hAnsi="Times New Roman" w:cs="Times New Roman"/>
          <w:sz w:val="24"/>
          <w:szCs w:val="24"/>
        </w:rPr>
        <w:t xml:space="preserve"> </w:t>
      </w:r>
      <w:r w:rsidR="00E10364">
        <w:rPr>
          <w:rFonts w:ascii="Times New Roman" w:hAnsi="Times New Roman" w:cs="Times New Roman"/>
          <w:sz w:val="24"/>
          <w:szCs w:val="24"/>
        </w:rPr>
        <w:t xml:space="preserve">the correct </w:t>
      </w:r>
      <w:r w:rsidR="00205CEF">
        <w:rPr>
          <w:rFonts w:ascii="Times New Roman" w:hAnsi="Times New Roman" w:cs="Times New Roman"/>
          <w:sz w:val="24"/>
          <w:szCs w:val="24"/>
        </w:rPr>
        <w:t>forms in those contexts</w:t>
      </w:r>
      <w:r>
        <w:rPr>
          <w:rFonts w:ascii="Times New Roman" w:hAnsi="Times New Roman" w:cs="Times New Roman"/>
          <w:sz w:val="24"/>
          <w:szCs w:val="24"/>
        </w:rPr>
        <w:t>.</w:t>
      </w:r>
      <w:r w:rsidR="00205CEF">
        <w:rPr>
          <w:rFonts w:ascii="Times New Roman" w:hAnsi="Times New Roman" w:cs="Times New Roman"/>
          <w:sz w:val="24"/>
          <w:szCs w:val="24"/>
        </w:rPr>
        <w:t xml:space="preserve"> </w:t>
      </w:r>
    </w:p>
    <w:p w14:paraId="2CBACE4F" w14:textId="77777777" w:rsidR="00E27BA5" w:rsidRDefault="00E27BA5" w:rsidP="00CD6958">
      <w:pPr>
        <w:pStyle w:val="ListParagraph"/>
        <w:spacing w:before="120" w:after="120" w:line="480" w:lineRule="auto"/>
        <w:ind w:left="0"/>
        <w:jc w:val="both"/>
        <w:rPr>
          <w:rFonts w:ascii="Times New Roman" w:hAnsi="Times New Roman" w:cs="Times New Roman"/>
          <w:sz w:val="24"/>
          <w:szCs w:val="24"/>
        </w:rPr>
      </w:pPr>
    </w:p>
    <w:p w14:paraId="15896EA4" w14:textId="77777777" w:rsidR="0050775A" w:rsidRPr="00B51BCF" w:rsidRDefault="00D3016C" w:rsidP="007E41C4">
      <w:pPr>
        <w:spacing w:line="480" w:lineRule="auto"/>
        <w:ind w:firstLine="720"/>
        <w:jc w:val="both"/>
        <w:rPr>
          <w:rFonts w:asciiTheme="majorBidi" w:hAnsiTheme="majorBidi" w:cstheme="majorBidi"/>
          <w:sz w:val="24"/>
          <w:szCs w:val="24"/>
        </w:rPr>
      </w:pPr>
      <w:r w:rsidRPr="00B51BCF">
        <w:rPr>
          <w:rFonts w:asciiTheme="majorBidi" w:hAnsiTheme="majorBidi" w:cstheme="majorBidi"/>
          <w:sz w:val="24"/>
          <w:szCs w:val="24"/>
        </w:rPr>
        <w:t xml:space="preserve">Using mainly oral or written production data, </w:t>
      </w:r>
      <w:r w:rsidR="00D37392">
        <w:rPr>
          <w:rFonts w:asciiTheme="majorBidi" w:hAnsiTheme="majorBidi" w:cstheme="majorBidi"/>
          <w:sz w:val="24"/>
          <w:szCs w:val="24"/>
        </w:rPr>
        <w:t xml:space="preserve">some </w:t>
      </w:r>
      <w:r w:rsidRPr="00B51BCF">
        <w:rPr>
          <w:rFonts w:asciiTheme="majorBidi" w:hAnsiTheme="majorBidi" w:cstheme="majorBidi"/>
          <w:sz w:val="24"/>
          <w:szCs w:val="24"/>
        </w:rPr>
        <w:t xml:space="preserve">evidence corroborating the LAH for L2 Spanish </w:t>
      </w:r>
      <w:r w:rsidR="00D37392">
        <w:rPr>
          <w:rFonts w:asciiTheme="majorBidi" w:hAnsiTheme="majorBidi" w:cstheme="majorBidi"/>
          <w:sz w:val="24"/>
          <w:szCs w:val="24"/>
        </w:rPr>
        <w:t>has been found</w:t>
      </w:r>
      <w:r w:rsidR="00E463A5">
        <w:rPr>
          <w:rFonts w:asciiTheme="majorBidi" w:hAnsiTheme="majorBidi" w:cstheme="majorBidi"/>
          <w:sz w:val="24"/>
          <w:szCs w:val="24"/>
        </w:rPr>
        <w:t xml:space="preserve"> (Ramsay, 1990; </w:t>
      </w:r>
      <w:proofErr w:type="spellStart"/>
      <w:r w:rsidR="00E463A5">
        <w:rPr>
          <w:rFonts w:asciiTheme="majorBidi" w:hAnsiTheme="majorBidi" w:cstheme="majorBidi"/>
          <w:sz w:val="24"/>
          <w:szCs w:val="24"/>
        </w:rPr>
        <w:t>Hasbún</w:t>
      </w:r>
      <w:proofErr w:type="spellEnd"/>
      <w:r w:rsidR="00E463A5">
        <w:rPr>
          <w:rFonts w:asciiTheme="majorBidi" w:hAnsiTheme="majorBidi" w:cstheme="majorBidi"/>
          <w:sz w:val="24"/>
          <w:szCs w:val="24"/>
        </w:rPr>
        <w:t xml:space="preserve">, 1995; </w:t>
      </w:r>
      <w:proofErr w:type="spellStart"/>
      <w:r w:rsidR="00E463A5">
        <w:rPr>
          <w:rFonts w:asciiTheme="majorBidi" w:hAnsiTheme="majorBidi" w:cstheme="majorBidi"/>
          <w:sz w:val="24"/>
          <w:szCs w:val="24"/>
        </w:rPr>
        <w:t>Salaberry</w:t>
      </w:r>
      <w:proofErr w:type="spellEnd"/>
      <w:r w:rsidR="00E463A5">
        <w:rPr>
          <w:rFonts w:asciiTheme="majorBidi" w:hAnsiTheme="majorBidi" w:cstheme="majorBidi"/>
          <w:sz w:val="24"/>
          <w:szCs w:val="24"/>
        </w:rPr>
        <w:t xml:space="preserve">, 1998, 1999; Camps, 2005; </w:t>
      </w:r>
      <w:proofErr w:type="spellStart"/>
      <w:r w:rsidR="00E463A5">
        <w:rPr>
          <w:rFonts w:asciiTheme="majorBidi" w:hAnsiTheme="majorBidi" w:cstheme="majorBidi"/>
          <w:sz w:val="24"/>
          <w:szCs w:val="24"/>
        </w:rPr>
        <w:t>Cadierno</w:t>
      </w:r>
      <w:proofErr w:type="spellEnd"/>
      <w:r w:rsidR="00E463A5">
        <w:rPr>
          <w:rFonts w:asciiTheme="majorBidi" w:hAnsiTheme="majorBidi" w:cstheme="majorBidi"/>
          <w:sz w:val="24"/>
          <w:szCs w:val="24"/>
        </w:rPr>
        <w:t xml:space="preserve">, 2000; </w:t>
      </w:r>
      <w:proofErr w:type="spellStart"/>
      <w:r w:rsidR="00E463A5">
        <w:rPr>
          <w:rFonts w:asciiTheme="majorBidi" w:hAnsiTheme="majorBidi" w:cstheme="majorBidi"/>
          <w:sz w:val="24"/>
          <w:szCs w:val="24"/>
        </w:rPr>
        <w:t>López</w:t>
      </w:r>
      <w:proofErr w:type="spellEnd"/>
      <w:r w:rsidR="00E463A5">
        <w:rPr>
          <w:rFonts w:asciiTheme="majorBidi" w:hAnsiTheme="majorBidi" w:cstheme="majorBidi"/>
          <w:sz w:val="24"/>
          <w:szCs w:val="24"/>
        </w:rPr>
        <w:t xml:space="preserve">-Ortega, 2000; </w:t>
      </w:r>
      <w:proofErr w:type="spellStart"/>
      <w:r w:rsidR="00E463A5">
        <w:rPr>
          <w:rFonts w:asciiTheme="majorBidi" w:hAnsiTheme="majorBidi" w:cstheme="majorBidi"/>
          <w:sz w:val="24"/>
          <w:szCs w:val="24"/>
        </w:rPr>
        <w:t>Bardovi-Harlig</w:t>
      </w:r>
      <w:proofErr w:type="spellEnd"/>
      <w:r w:rsidR="00E463A5">
        <w:rPr>
          <w:rFonts w:asciiTheme="majorBidi" w:hAnsiTheme="majorBidi" w:cstheme="majorBidi"/>
          <w:sz w:val="24"/>
          <w:szCs w:val="24"/>
        </w:rPr>
        <w:t xml:space="preserve"> &amp; </w:t>
      </w:r>
      <w:proofErr w:type="spellStart"/>
      <w:r w:rsidR="00E463A5">
        <w:rPr>
          <w:rFonts w:asciiTheme="majorBidi" w:hAnsiTheme="majorBidi" w:cstheme="majorBidi"/>
          <w:sz w:val="24"/>
          <w:szCs w:val="24"/>
        </w:rPr>
        <w:t>Bergström</w:t>
      </w:r>
      <w:proofErr w:type="spellEnd"/>
      <w:r w:rsidR="00E463A5">
        <w:rPr>
          <w:rFonts w:asciiTheme="majorBidi" w:hAnsiTheme="majorBidi" w:cstheme="majorBidi"/>
          <w:sz w:val="24"/>
          <w:szCs w:val="24"/>
        </w:rPr>
        <w:t xml:space="preserve">, 1996; </w:t>
      </w:r>
      <w:proofErr w:type="spellStart"/>
      <w:r w:rsidR="00E463A5">
        <w:rPr>
          <w:rFonts w:asciiTheme="majorBidi" w:hAnsiTheme="majorBidi" w:cstheme="majorBidi"/>
          <w:sz w:val="24"/>
          <w:szCs w:val="24"/>
        </w:rPr>
        <w:t>Comajoan</w:t>
      </w:r>
      <w:proofErr w:type="spellEnd"/>
      <w:r w:rsidR="00E463A5">
        <w:rPr>
          <w:rFonts w:asciiTheme="majorBidi" w:hAnsiTheme="majorBidi" w:cstheme="majorBidi"/>
          <w:sz w:val="24"/>
          <w:szCs w:val="24"/>
        </w:rPr>
        <w:t xml:space="preserve">, 2006; </w:t>
      </w:r>
      <w:proofErr w:type="spellStart"/>
      <w:r w:rsidR="00E463A5">
        <w:rPr>
          <w:rFonts w:asciiTheme="majorBidi" w:hAnsiTheme="majorBidi" w:cstheme="majorBidi"/>
          <w:sz w:val="24"/>
          <w:szCs w:val="24"/>
        </w:rPr>
        <w:t>Ba</w:t>
      </w:r>
      <w:r w:rsidR="00743D82">
        <w:rPr>
          <w:rFonts w:asciiTheme="majorBidi" w:hAnsiTheme="majorBidi" w:cstheme="majorBidi"/>
          <w:sz w:val="24"/>
          <w:szCs w:val="24"/>
        </w:rPr>
        <w:t>rdovi-Harlig</w:t>
      </w:r>
      <w:proofErr w:type="spellEnd"/>
      <w:r w:rsidR="00743D82">
        <w:rPr>
          <w:rFonts w:asciiTheme="majorBidi" w:hAnsiTheme="majorBidi" w:cstheme="majorBidi"/>
          <w:sz w:val="24"/>
          <w:szCs w:val="24"/>
        </w:rPr>
        <w:t xml:space="preserve"> &amp; Reynolds, 1995; </w:t>
      </w:r>
      <w:proofErr w:type="spellStart"/>
      <w:r w:rsidR="00E463A5">
        <w:rPr>
          <w:rFonts w:asciiTheme="majorBidi" w:hAnsiTheme="majorBidi" w:cstheme="majorBidi"/>
          <w:sz w:val="24"/>
          <w:szCs w:val="24"/>
        </w:rPr>
        <w:t>Housen</w:t>
      </w:r>
      <w:proofErr w:type="spellEnd"/>
      <w:r w:rsidR="00E463A5">
        <w:rPr>
          <w:rFonts w:asciiTheme="majorBidi" w:hAnsiTheme="majorBidi" w:cstheme="majorBidi"/>
          <w:sz w:val="24"/>
          <w:szCs w:val="24"/>
        </w:rPr>
        <w:t>, 2002</w:t>
      </w:r>
      <w:r w:rsidR="002C1B36">
        <w:rPr>
          <w:rFonts w:asciiTheme="majorBidi" w:hAnsiTheme="majorBidi" w:cstheme="majorBidi"/>
          <w:sz w:val="24"/>
          <w:szCs w:val="24"/>
        </w:rPr>
        <w:t xml:space="preserve">). </w:t>
      </w:r>
      <w:r w:rsidR="0050775A" w:rsidRPr="00B51BCF">
        <w:rPr>
          <w:rFonts w:asciiTheme="majorBidi" w:hAnsiTheme="majorBidi" w:cstheme="majorBidi"/>
          <w:sz w:val="24"/>
          <w:szCs w:val="24"/>
        </w:rPr>
        <w:t xml:space="preserve">The common pattern that emerges is that present morphology is first used in past tense contexts; this is followed by a stage in which </w:t>
      </w:r>
      <w:r w:rsidR="009D77B8">
        <w:rPr>
          <w:rFonts w:asciiTheme="majorBidi" w:hAnsiTheme="majorBidi" w:cstheme="majorBidi"/>
          <w:sz w:val="24"/>
          <w:szCs w:val="24"/>
        </w:rPr>
        <w:t>Preterit</w:t>
      </w:r>
      <w:r w:rsidR="0050775A" w:rsidRPr="00B51BCF">
        <w:rPr>
          <w:rFonts w:asciiTheme="majorBidi" w:hAnsiTheme="majorBidi" w:cstheme="majorBidi"/>
          <w:sz w:val="24"/>
          <w:szCs w:val="24"/>
        </w:rPr>
        <w:t xml:space="preserve"> is the only past tense morphological marker and it is used with telic (accomplishment and achievements) eventualities only</w:t>
      </w:r>
      <w:r w:rsidR="002C1B36">
        <w:rPr>
          <w:rFonts w:asciiTheme="majorBidi" w:hAnsiTheme="majorBidi" w:cstheme="majorBidi"/>
          <w:sz w:val="24"/>
          <w:szCs w:val="24"/>
        </w:rPr>
        <w:t xml:space="preserve">. The </w:t>
      </w:r>
      <w:r w:rsidR="009D77B8">
        <w:rPr>
          <w:rFonts w:asciiTheme="majorBidi" w:hAnsiTheme="majorBidi" w:cstheme="majorBidi"/>
          <w:sz w:val="24"/>
          <w:szCs w:val="24"/>
        </w:rPr>
        <w:t>Imperfect</w:t>
      </w:r>
      <w:r w:rsidR="0050775A" w:rsidRPr="00B51BCF">
        <w:rPr>
          <w:rFonts w:asciiTheme="majorBidi" w:hAnsiTheme="majorBidi" w:cstheme="majorBidi"/>
          <w:sz w:val="24"/>
          <w:szCs w:val="24"/>
        </w:rPr>
        <w:t xml:space="preserve"> emerges after the </w:t>
      </w:r>
      <w:r w:rsidR="009D77B8">
        <w:rPr>
          <w:rFonts w:asciiTheme="majorBidi" w:hAnsiTheme="majorBidi" w:cstheme="majorBidi"/>
          <w:sz w:val="24"/>
          <w:szCs w:val="24"/>
        </w:rPr>
        <w:t>Preterit</w:t>
      </w:r>
      <w:r w:rsidR="0050775A" w:rsidRPr="00B51BCF">
        <w:rPr>
          <w:rFonts w:asciiTheme="majorBidi" w:hAnsiTheme="majorBidi" w:cstheme="majorBidi"/>
          <w:sz w:val="24"/>
          <w:szCs w:val="24"/>
        </w:rPr>
        <w:t xml:space="preserve"> and it is first used with states and activity verbs (see Ramsay </w:t>
      </w:r>
      <w:r w:rsidR="00B5168A">
        <w:rPr>
          <w:rFonts w:asciiTheme="majorBidi" w:hAnsiTheme="majorBidi" w:cstheme="majorBidi"/>
          <w:sz w:val="24"/>
          <w:szCs w:val="24"/>
        </w:rPr>
        <w:t>(</w:t>
      </w:r>
      <w:r w:rsidR="00743D82">
        <w:rPr>
          <w:rFonts w:asciiTheme="majorBidi" w:hAnsiTheme="majorBidi" w:cstheme="majorBidi"/>
          <w:sz w:val="24"/>
          <w:szCs w:val="24"/>
        </w:rPr>
        <w:t>1990</w:t>
      </w:r>
      <w:r w:rsidR="00B5168A">
        <w:rPr>
          <w:rFonts w:asciiTheme="majorBidi" w:hAnsiTheme="majorBidi" w:cstheme="majorBidi"/>
          <w:sz w:val="24"/>
          <w:szCs w:val="24"/>
        </w:rPr>
        <w:t>)</w:t>
      </w:r>
      <w:r w:rsidR="0050775A" w:rsidRPr="00B51BCF">
        <w:rPr>
          <w:rFonts w:asciiTheme="majorBidi" w:hAnsiTheme="majorBidi" w:cstheme="majorBidi"/>
          <w:sz w:val="24"/>
          <w:szCs w:val="24"/>
        </w:rPr>
        <w:t xml:space="preserve"> and </w:t>
      </w:r>
      <w:proofErr w:type="spellStart"/>
      <w:r w:rsidR="0050775A" w:rsidRPr="00B51BCF">
        <w:rPr>
          <w:rFonts w:asciiTheme="majorBidi" w:hAnsiTheme="majorBidi" w:cstheme="majorBidi"/>
          <w:sz w:val="24"/>
          <w:szCs w:val="24"/>
        </w:rPr>
        <w:t>Hasbún</w:t>
      </w:r>
      <w:proofErr w:type="spellEnd"/>
      <w:r w:rsidR="0050775A" w:rsidRPr="00B51BCF">
        <w:rPr>
          <w:rFonts w:asciiTheme="majorBidi" w:hAnsiTheme="majorBidi" w:cstheme="majorBidi"/>
          <w:sz w:val="24"/>
          <w:szCs w:val="24"/>
        </w:rPr>
        <w:t xml:space="preserve"> </w:t>
      </w:r>
      <w:r w:rsidR="00B5168A">
        <w:rPr>
          <w:rFonts w:asciiTheme="majorBidi" w:hAnsiTheme="majorBidi" w:cstheme="majorBidi"/>
          <w:sz w:val="24"/>
          <w:szCs w:val="24"/>
        </w:rPr>
        <w:t>(</w:t>
      </w:r>
      <w:r w:rsidR="0050775A" w:rsidRPr="00B51BCF">
        <w:rPr>
          <w:rFonts w:asciiTheme="majorBidi" w:hAnsiTheme="majorBidi" w:cstheme="majorBidi"/>
          <w:sz w:val="24"/>
          <w:szCs w:val="24"/>
        </w:rPr>
        <w:t>1995</w:t>
      </w:r>
      <w:r w:rsidR="00B5168A">
        <w:rPr>
          <w:rFonts w:asciiTheme="majorBidi" w:hAnsiTheme="majorBidi" w:cstheme="majorBidi"/>
          <w:sz w:val="24"/>
          <w:szCs w:val="24"/>
        </w:rPr>
        <w:t>)</w:t>
      </w:r>
      <w:r w:rsidR="0050775A" w:rsidRPr="00B51BCF">
        <w:rPr>
          <w:rFonts w:asciiTheme="majorBidi" w:hAnsiTheme="majorBidi" w:cstheme="majorBidi"/>
          <w:sz w:val="24"/>
          <w:szCs w:val="24"/>
        </w:rPr>
        <w:t xml:space="preserve"> for relevant evidence and </w:t>
      </w:r>
      <w:proofErr w:type="spellStart"/>
      <w:r w:rsidR="0050775A" w:rsidRPr="00B51BCF">
        <w:rPr>
          <w:rFonts w:asciiTheme="majorBidi" w:hAnsiTheme="majorBidi" w:cstheme="majorBidi"/>
          <w:sz w:val="24"/>
          <w:szCs w:val="24"/>
        </w:rPr>
        <w:t>Comajoan</w:t>
      </w:r>
      <w:proofErr w:type="spellEnd"/>
      <w:r w:rsidR="0050775A" w:rsidRPr="00B51BCF">
        <w:rPr>
          <w:rFonts w:asciiTheme="majorBidi" w:hAnsiTheme="majorBidi" w:cstheme="majorBidi"/>
          <w:sz w:val="24"/>
          <w:szCs w:val="24"/>
        </w:rPr>
        <w:t xml:space="preserve"> </w:t>
      </w:r>
      <w:r w:rsidR="00B5168A">
        <w:rPr>
          <w:rFonts w:asciiTheme="majorBidi" w:hAnsiTheme="majorBidi" w:cstheme="majorBidi"/>
          <w:sz w:val="24"/>
          <w:szCs w:val="24"/>
        </w:rPr>
        <w:t>(</w:t>
      </w:r>
      <w:r w:rsidR="0050775A" w:rsidRPr="00B51BCF">
        <w:rPr>
          <w:rFonts w:asciiTheme="majorBidi" w:hAnsiTheme="majorBidi" w:cstheme="majorBidi"/>
          <w:sz w:val="24"/>
          <w:szCs w:val="24"/>
        </w:rPr>
        <w:t>2005</w:t>
      </w:r>
      <w:r w:rsidR="00312351">
        <w:rPr>
          <w:rFonts w:asciiTheme="majorBidi" w:hAnsiTheme="majorBidi" w:cstheme="majorBidi"/>
          <w:sz w:val="24"/>
          <w:szCs w:val="24"/>
        </w:rPr>
        <w:t>, 2013</w:t>
      </w:r>
      <w:r w:rsidR="00B5168A">
        <w:rPr>
          <w:rFonts w:asciiTheme="majorBidi" w:hAnsiTheme="majorBidi" w:cstheme="majorBidi"/>
          <w:sz w:val="24"/>
          <w:szCs w:val="24"/>
        </w:rPr>
        <w:t>)</w:t>
      </w:r>
      <w:r w:rsidR="0050775A" w:rsidRPr="00B51BCF">
        <w:rPr>
          <w:rFonts w:asciiTheme="majorBidi" w:hAnsiTheme="majorBidi" w:cstheme="majorBidi"/>
          <w:sz w:val="24"/>
          <w:szCs w:val="24"/>
        </w:rPr>
        <w:t xml:space="preserve"> for discussion).</w:t>
      </w:r>
    </w:p>
    <w:p w14:paraId="5466370F" w14:textId="0028BECE" w:rsidR="00B51BCF" w:rsidRPr="006A311D" w:rsidRDefault="0050775A" w:rsidP="007E41C4">
      <w:pPr>
        <w:spacing w:line="480" w:lineRule="auto"/>
        <w:ind w:firstLine="720"/>
        <w:jc w:val="both"/>
        <w:rPr>
          <w:rFonts w:asciiTheme="majorBidi" w:hAnsiTheme="majorBidi" w:cstheme="majorBidi"/>
          <w:sz w:val="24"/>
          <w:szCs w:val="24"/>
        </w:rPr>
      </w:pPr>
      <w:r w:rsidRPr="00B51BCF">
        <w:rPr>
          <w:rFonts w:asciiTheme="majorBidi" w:hAnsiTheme="majorBidi" w:cstheme="majorBidi"/>
          <w:sz w:val="24"/>
          <w:szCs w:val="24"/>
        </w:rPr>
        <w:t xml:space="preserve">However, studies have not always </w:t>
      </w:r>
      <w:r w:rsidR="00307B05">
        <w:rPr>
          <w:rFonts w:asciiTheme="majorBidi" w:hAnsiTheme="majorBidi" w:cstheme="majorBidi"/>
          <w:sz w:val="24"/>
          <w:szCs w:val="24"/>
        </w:rPr>
        <w:t>supported</w:t>
      </w:r>
      <w:r w:rsidRPr="00B51BCF">
        <w:rPr>
          <w:rFonts w:asciiTheme="majorBidi" w:hAnsiTheme="majorBidi" w:cstheme="majorBidi"/>
          <w:sz w:val="24"/>
          <w:szCs w:val="24"/>
        </w:rPr>
        <w:t xml:space="preserve"> the spreading across classes predicted </w:t>
      </w:r>
      <w:r w:rsidR="00743D82">
        <w:rPr>
          <w:rFonts w:asciiTheme="majorBidi" w:hAnsiTheme="majorBidi" w:cstheme="majorBidi"/>
          <w:sz w:val="24"/>
          <w:szCs w:val="24"/>
        </w:rPr>
        <w:t>by the LAH (</w:t>
      </w:r>
      <w:r w:rsidRPr="00B51BCF">
        <w:rPr>
          <w:rFonts w:asciiTheme="majorBidi" w:hAnsiTheme="majorBidi" w:cstheme="majorBidi"/>
          <w:sz w:val="24"/>
          <w:szCs w:val="24"/>
        </w:rPr>
        <w:t>González</w:t>
      </w:r>
      <w:r w:rsidR="00743D82">
        <w:rPr>
          <w:rFonts w:asciiTheme="majorBidi" w:hAnsiTheme="majorBidi" w:cstheme="majorBidi"/>
          <w:sz w:val="24"/>
          <w:szCs w:val="24"/>
        </w:rPr>
        <w:t xml:space="preserve">, 2003; </w:t>
      </w:r>
      <w:proofErr w:type="spellStart"/>
      <w:r w:rsidR="00743D82">
        <w:rPr>
          <w:rFonts w:asciiTheme="majorBidi" w:hAnsiTheme="majorBidi" w:cstheme="majorBidi"/>
          <w:sz w:val="24"/>
          <w:szCs w:val="24"/>
        </w:rPr>
        <w:t>Bergstrӧm</w:t>
      </w:r>
      <w:proofErr w:type="spellEnd"/>
      <w:r w:rsidR="00743D82">
        <w:rPr>
          <w:rFonts w:asciiTheme="majorBidi" w:hAnsiTheme="majorBidi" w:cstheme="majorBidi"/>
          <w:sz w:val="24"/>
          <w:szCs w:val="24"/>
        </w:rPr>
        <w:t>, 1995;</w:t>
      </w:r>
      <w:r w:rsidRPr="00B51BCF">
        <w:rPr>
          <w:rFonts w:asciiTheme="majorBidi" w:hAnsiTheme="majorBidi" w:cstheme="majorBidi"/>
          <w:sz w:val="24"/>
          <w:szCs w:val="24"/>
        </w:rPr>
        <w:t xml:space="preserve"> </w:t>
      </w:r>
      <w:proofErr w:type="spellStart"/>
      <w:r w:rsidRPr="00B51BCF">
        <w:rPr>
          <w:rFonts w:asciiTheme="majorBidi" w:hAnsiTheme="majorBidi" w:cstheme="majorBidi"/>
          <w:sz w:val="24"/>
          <w:szCs w:val="24"/>
        </w:rPr>
        <w:t>Salaberry</w:t>
      </w:r>
      <w:proofErr w:type="spellEnd"/>
      <w:r w:rsidR="00743D82">
        <w:rPr>
          <w:rFonts w:asciiTheme="majorBidi" w:hAnsiTheme="majorBidi" w:cstheme="majorBidi"/>
          <w:sz w:val="24"/>
          <w:szCs w:val="24"/>
        </w:rPr>
        <w:t xml:space="preserve">, 1998; Camps, 2002; Lubbers-Quesada 1999, 2007), </w:t>
      </w:r>
      <w:r w:rsidR="002C1B36">
        <w:rPr>
          <w:rFonts w:asciiTheme="majorBidi" w:hAnsiTheme="majorBidi" w:cstheme="majorBidi"/>
          <w:sz w:val="24"/>
          <w:szCs w:val="24"/>
        </w:rPr>
        <w:t>or</w:t>
      </w:r>
      <w:r w:rsidR="00743D82">
        <w:rPr>
          <w:rFonts w:asciiTheme="majorBidi" w:hAnsiTheme="majorBidi" w:cstheme="majorBidi"/>
          <w:sz w:val="24"/>
          <w:szCs w:val="24"/>
        </w:rPr>
        <w:t xml:space="preserve"> </w:t>
      </w:r>
      <w:r w:rsidR="002C1B36">
        <w:rPr>
          <w:rFonts w:asciiTheme="majorBidi" w:hAnsiTheme="majorBidi" w:cstheme="majorBidi"/>
          <w:sz w:val="24"/>
          <w:szCs w:val="24"/>
        </w:rPr>
        <w:t xml:space="preserve">that the use of the </w:t>
      </w:r>
      <w:r w:rsidR="009D77B8">
        <w:rPr>
          <w:rFonts w:asciiTheme="majorBidi" w:hAnsiTheme="majorBidi" w:cstheme="majorBidi"/>
          <w:sz w:val="24"/>
          <w:szCs w:val="24"/>
        </w:rPr>
        <w:t>Preterit</w:t>
      </w:r>
      <w:r w:rsidRPr="00B51BCF">
        <w:rPr>
          <w:rFonts w:asciiTheme="majorBidi" w:hAnsiTheme="majorBidi" w:cstheme="majorBidi"/>
          <w:sz w:val="24"/>
          <w:szCs w:val="24"/>
        </w:rPr>
        <w:t xml:space="preserve"> is particularly d</w:t>
      </w:r>
      <w:r w:rsidR="00743D82">
        <w:rPr>
          <w:rFonts w:asciiTheme="majorBidi" w:hAnsiTheme="majorBidi" w:cstheme="majorBidi"/>
          <w:sz w:val="24"/>
          <w:szCs w:val="24"/>
        </w:rPr>
        <w:t>elayed with states (</w:t>
      </w:r>
      <w:proofErr w:type="spellStart"/>
      <w:r w:rsidR="00743D82">
        <w:rPr>
          <w:rFonts w:asciiTheme="majorBidi" w:hAnsiTheme="majorBidi" w:cstheme="majorBidi"/>
          <w:sz w:val="24"/>
          <w:szCs w:val="24"/>
        </w:rPr>
        <w:t>Housen</w:t>
      </w:r>
      <w:proofErr w:type="spellEnd"/>
      <w:r w:rsidR="00743D82">
        <w:rPr>
          <w:rFonts w:asciiTheme="majorBidi" w:hAnsiTheme="majorBidi" w:cstheme="majorBidi"/>
          <w:sz w:val="24"/>
          <w:szCs w:val="24"/>
        </w:rPr>
        <w:t xml:space="preserve"> 1994;</w:t>
      </w:r>
      <w:r w:rsidRPr="00B51BCF">
        <w:rPr>
          <w:rFonts w:asciiTheme="majorBidi" w:hAnsiTheme="majorBidi" w:cstheme="majorBidi"/>
          <w:sz w:val="24"/>
          <w:szCs w:val="24"/>
        </w:rPr>
        <w:t xml:space="preserve"> </w:t>
      </w:r>
      <w:r w:rsidR="00743D82">
        <w:rPr>
          <w:rFonts w:asciiTheme="majorBidi" w:hAnsiTheme="majorBidi" w:cstheme="majorBidi"/>
          <w:sz w:val="24"/>
          <w:szCs w:val="24"/>
        </w:rPr>
        <w:lastRenderedPageBreak/>
        <w:t>Bergstrӧm,1995; Lubbers-Quesada 1999, 2007;</w:t>
      </w:r>
      <w:r w:rsidRPr="00B51BCF">
        <w:rPr>
          <w:rFonts w:asciiTheme="majorBidi" w:hAnsiTheme="majorBidi" w:cstheme="majorBidi"/>
          <w:sz w:val="24"/>
          <w:szCs w:val="24"/>
        </w:rPr>
        <w:t xml:space="preserve"> </w:t>
      </w:r>
      <w:proofErr w:type="spellStart"/>
      <w:r w:rsidRPr="00B51BCF">
        <w:rPr>
          <w:rFonts w:asciiTheme="majorBidi" w:hAnsiTheme="majorBidi" w:cstheme="majorBidi"/>
          <w:sz w:val="24"/>
          <w:szCs w:val="24"/>
        </w:rPr>
        <w:t>Salaberry</w:t>
      </w:r>
      <w:proofErr w:type="spellEnd"/>
      <w:r w:rsidRPr="00B51BCF">
        <w:rPr>
          <w:rFonts w:asciiTheme="majorBidi" w:hAnsiTheme="majorBidi" w:cstheme="majorBidi"/>
          <w:sz w:val="24"/>
          <w:szCs w:val="24"/>
        </w:rPr>
        <w:t xml:space="preserve"> 1998, 1999, 2002, 2004); similarly</w:t>
      </w:r>
      <w:r w:rsidR="00D37392">
        <w:rPr>
          <w:rFonts w:asciiTheme="majorBidi" w:hAnsiTheme="majorBidi" w:cstheme="majorBidi"/>
          <w:sz w:val="24"/>
          <w:szCs w:val="24"/>
        </w:rPr>
        <w:t>,</w:t>
      </w:r>
      <w:r w:rsidRPr="00B51BCF">
        <w:rPr>
          <w:rFonts w:asciiTheme="majorBidi" w:hAnsiTheme="majorBidi" w:cstheme="majorBidi"/>
          <w:sz w:val="24"/>
          <w:szCs w:val="24"/>
        </w:rPr>
        <w:t xml:space="preserve"> </w:t>
      </w:r>
      <w:proofErr w:type="spellStart"/>
      <w:r w:rsidRPr="00B51BCF">
        <w:rPr>
          <w:rFonts w:asciiTheme="majorBidi" w:hAnsiTheme="majorBidi" w:cstheme="majorBidi"/>
          <w:sz w:val="24"/>
          <w:szCs w:val="24"/>
        </w:rPr>
        <w:t>Shirai</w:t>
      </w:r>
      <w:proofErr w:type="spellEnd"/>
      <w:r w:rsidRPr="00B51BCF">
        <w:rPr>
          <w:rFonts w:asciiTheme="majorBidi" w:hAnsiTheme="majorBidi" w:cstheme="majorBidi"/>
          <w:sz w:val="24"/>
          <w:szCs w:val="24"/>
        </w:rPr>
        <w:t xml:space="preserve"> (2004) argues that </w:t>
      </w:r>
      <w:r w:rsidR="00D37392">
        <w:rPr>
          <w:rFonts w:asciiTheme="majorBidi" w:hAnsiTheme="majorBidi" w:cstheme="majorBidi"/>
          <w:sz w:val="24"/>
          <w:szCs w:val="24"/>
        </w:rPr>
        <w:t xml:space="preserve">the </w:t>
      </w:r>
      <w:r w:rsidR="009D77B8">
        <w:rPr>
          <w:rFonts w:asciiTheme="majorBidi" w:hAnsiTheme="majorBidi" w:cstheme="majorBidi"/>
          <w:sz w:val="24"/>
          <w:szCs w:val="24"/>
        </w:rPr>
        <w:t>Imperfect</w:t>
      </w:r>
      <w:r w:rsidRPr="00B51BCF">
        <w:rPr>
          <w:rFonts w:asciiTheme="majorBidi" w:hAnsiTheme="majorBidi" w:cstheme="majorBidi"/>
          <w:sz w:val="24"/>
          <w:szCs w:val="24"/>
        </w:rPr>
        <w:t xml:space="preserve"> may not be subject to the same</w:t>
      </w:r>
      <w:r w:rsidR="002C1B36">
        <w:rPr>
          <w:rFonts w:asciiTheme="majorBidi" w:hAnsiTheme="majorBidi" w:cstheme="majorBidi"/>
          <w:sz w:val="24"/>
          <w:szCs w:val="24"/>
        </w:rPr>
        <w:t xml:space="preserve"> stage-like development as the </w:t>
      </w:r>
      <w:r w:rsidR="009D77B8">
        <w:rPr>
          <w:rFonts w:asciiTheme="majorBidi" w:hAnsiTheme="majorBidi" w:cstheme="majorBidi"/>
          <w:sz w:val="24"/>
          <w:szCs w:val="24"/>
        </w:rPr>
        <w:t>Preterit</w:t>
      </w:r>
      <w:r w:rsidR="00D37392">
        <w:rPr>
          <w:rFonts w:asciiTheme="majorBidi" w:hAnsiTheme="majorBidi" w:cstheme="majorBidi"/>
          <w:sz w:val="24"/>
          <w:szCs w:val="24"/>
        </w:rPr>
        <w:t>.</w:t>
      </w:r>
      <w:r w:rsidRPr="00B51BCF">
        <w:rPr>
          <w:rFonts w:asciiTheme="majorBidi" w:hAnsiTheme="majorBidi" w:cstheme="majorBidi"/>
          <w:sz w:val="24"/>
          <w:szCs w:val="24"/>
        </w:rPr>
        <w:t xml:space="preserve"> Finally, some st</w:t>
      </w:r>
      <w:r w:rsidR="002C1B36">
        <w:rPr>
          <w:rFonts w:asciiTheme="majorBidi" w:hAnsiTheme="majorBidi" w:cstheme="majorBidi"/>
          <w:sz w:val="24"/>
          <w:szCs w:val="24"/>
        </w:rPr>
        <w:t xml:space="preserve">udies report that the </w:t>
      </w:r>
      <w:r w:rsidR="009D77B8">
        <w:rPr>
          <w:rFonts w:asciiTheme="majorBidi" w:hAnsiTheme="majorBidi" w:cstheme="majorBidi"/>
          <w:sz w:val="24"/>
          <w:szCs w:val="24"/>
        </w:rPr>
        <w:t>Preterit</w:t>
      </w:r>
      <w:r w:rsidR="00D37392">
        <w:rPr>
          <w:rFonts w:asciiTheme="majorBidi" w:hAnsiTheme="majorBidi" w:cstheme="majorBidi"/>
          <w:sz w:val="24"/>
          <w:szCs w:val="24"/>
        </w:rPr>
        <w:t xml:space="preserve"> </w:t>
      </w:r>
      <w:r w:rsidRPr="00B51BCF">
        <w:rPr>
          <w:rFonts w:asciiTheme="majorBidi" w:hAnsiTheme="majorBidi" w:cstheme="majorBidi"/>
          <w:sz w:val="24"/>
          <w:szCs w:val="24"/>
        </w:rPr>
        <w:t>d</w:t>
      </w:r>
      <w:r w:rsidR="002C1B36">
        <w:rPr>
          <w:rFonts w:asciiTheme="majorBidi" w:hAnsiTheme="majorBidi" w:cstheme="majorBidi"/>
          <w:sz w:val="24"/>
          <w:szCs w:val="24"/>
        </w:rPr>
        <w:t xml:space="preserve">oes not emerge with achievement </w:t>
      </w:r>
      <w:r w:rsidRPr="00B51BCF">
        <w:rPr>
          <w:rFonts w:asciiTheme="majorBidi" w:hAnsiTheme="majorBidi" w:cstheme="majorBidi"/>
          <w:sz w:val="24"/>
          <w:szCs w:val="24"/>
        </w:rPr>
        <w:t>and it is used across classes (</w:t>
      </w:r>
      <w:proofErr w:type="spellStart"/>
      <w:r w:rsidRPr="00B51BCF">
        <w:rPr>
          <w:rFonts w:asciiTheme="majorBidi" w:hAnsiTheme="majorBidi" w:cstheme="majorBidi"/>
          <w:sz w:val="24"/>
          <w:szCs w:val="24"/>
        </w:rPr>
        <w:t>Bergström</w:t>
      </w:r>
      <w:proofErr w:type="spellEnd"/>
      <w:r w:rsidRPr="00B51BCF">
        <w:rPr>
          <w:rFonts w:asciiTheme="majorBidi" w:hAnsiTheme="majorBidi" w:cstheme="majorBidi"/>
          <w:sz w:val="24"/>
          <w:szCs w:val="24"/>
        </w:rPr>
        <w:t xml:space="preserve">, 1995; Camps, 2002; </w:t>
      </w:r>
      <w:proofErr w:type="spellStart"/>
      <w:r w:rsidRPr="00B51BCF">
        <w:rPr>
          <w:rFonts w:asciiTheme="majorBidi" w:hAnsiTheme="majorBidi" w:cstheme="majorBidi"/>
          <w:sz w:val="24"/>
          <w:szCs w:val="24"/>
        </w:rPr>
        <w:t>Comajoan</w:t>
      </w:r>
      <w:proofErr w:type="spellEnd"/>
      <w:r w:rsidRPr="00B51BCF">
        <w:rPr>
          <w:rFonts w:asciiTheme="majorBidi" w:hAnsiTheme="majorBidi" w:cstheme="majorBidi"/>
          <w:sz w:val="24"/>
          <w:szCs w:val="24"/>
        </w:rPr>
        <w:t xml:space="preserve">, 2001; </w:t>
      </w:r>
      <w:proofErr w:type="spellStart"/>
      <w:r w:rsidRPr="00B51BCF">
        <w:rPr>
          <w:rFonts w:asciiTheme="majorBidi" w:hAnsiTheme="majorBidi" w:cstheme="majorBidi"/>
          <w:sz w:val="24"/>
          <w:szCs w:val="24"/>
        </w:rPr>
        <w:t>Salaberry</w:t>
      </w:r>
      <w:proofErr w:type="spellEnd"/>
      <w:r w:rsidRPr="00B51BCF">
        <w:rPr>
          <w:rFonts w:asciiTheme="majorBidi" w:hAnsiTheme="majorBidi" w:cstheme="majorBidi"/>
          <w:sz w:val="24"/>
          <w:szCs w:val="24"/>
        </w:rPr>
        <w:t>, 1998, 2000).</w:t>
      </w:r>
    </w:p>
    <w:p w14:paraId="705B1E1A" w14:textId="11D405A2" w:rsidR="00312351" w:rsidRDefault="007E41C4" w:rsidP="00CD6958">
      <w:pPr>
        <w:tabs>
          <w:tab w:val="num" w:pos="720"/>
        </w:tabs>
        <w:spacing w:line="480" w:lineRule="auto"/>
        <w:jc w:val="both"/>
        <w:rPr>
          <w:rFonts w:asciiTheme="majorBidi" w:hAnsiTheme="majorBidi" w:cstheme="majorBidi"/>
          <w:sz w:val="24"/>
          <w:szCs w:val="24"/>
        </w:rPr>
      </w:pPr>
      <w:r>
        <w:rPr>
          <w:rFonts w:asciiTheme="majorBidi" w:hAnsiTheme="majorBidi" w:cstheme="majorBidi"/>
          <w:sz w:val="24"/>
          <w:szCs w:val="24"/>
        </w:rPr>
        <w:tab/>
      </w:r>
      <w:r w:rsidR="006A311D">
        <w:rPr>
          <w:rFonts w:asciiTheme="majorBidi" w:hAnsiTheme="majorBidi" w:cstheme="majorBidi"/>
          <w:sz w:val="24"/>
          <w:szCs w:val="24"/>
        </w:rPr>
        <w:t xml:space="preserve">The LAH is </w:t>
      </w:r>
      <w:r w:rsidR="00D3016C" w:rsidRPr="00B51BCF">
        <w:rPr>
          <w:rFonts w:asciiTheme="majorBidi" w:hAnsiTheme="majorBidi" w:cstheme="majorBidi"/>
          <w:sz w:val="24"/>
          <w:szCs w:val="24"/>
        </w:rPr>
        <w:t xml:space="preserve">difficult to test for various reasons. First, lexical aspect is made up by the combination of several </w:t>
      </w:r>
      <w:proofErr w:type="spellStart"/>
      <w:r w:rsidR="00D3016C" w:rsidRPr="00B51BCF">
        <w:rPr>
          <w:rFonts w:asciiTheme="majorBidi" w:hAnsiTheme="majorBidi" w:cstheme="majorBidi"/>
          <w:sz w:val="24"/>
          <w:szCs w:val="24"/>
        </w:rPr>
        <w:t>lexico</w:t>
      </w:r>
      <w:proofErr w:type="spellEnd"/>
      <w:r w:rsidR="00D3016C" w:rsidRPr="00B51BCF">
        <w:rPr>
          <w:rFonts w:asciiTheme="majorBidi" w:hAnsiTheme="majorBidi" w:cstheme="majorBidi"/>
          <w:sz w:val="24"/>
          <w:szCs w:val="24"/>
        </w:rPr>
        <w:t xml:space="preserve">-semantic features </w:t>
      </w:r>
      <w:r w:rsidR="006A311D">
        <w:rPr>
          <w:rFonts w:asciiTheme="majorBidi" w:hAnsiTheme="majorBidi" w:cstheme="majorBidi"/>
          <w:sz w:val="24"/>
          <w:szCs w:val="24"/>
        </w:rPr>
        <w:t>such as</w:t>
      </w:r>
      <w:r w:rsidR="00D3016C" w:rsidRPr="00B51BCF">
        <w:rPr>
          <w:rFonts w:asciiTheme="majorBidi" w:hAnsiTheme="majorBidi" w:cstheme="majorBidi"/>
          <w:sz w:val="24"/>
          <w:szCs w:val="24"/>
        </w:rPr>
        <w:t xml:space="preserve"> duration, culmination, and delimitation (</w:t>
      </w:r>
      <w:proofErr w:type="spellStart"/>
      <w:r w:rsidR="00D3016C" w:rsidRPr="00B51BCF">
        <w:rPr>
          <w:rFonts w:asciiTheme="majorBidi" w:hAnsiTheme="majorBidi" w:cstheme="majorBidi"/>
          <w:sz w:val="24"/>
          <w:szCs w:val="24"/>
        </w:rPr>
        <w:t>Vendler</w:t>
      </w:r>
      <w:proofErr w:type="spellEnd"/>
      <w:r w:rsidR="00D3016C" w:rsidRPr="00B51BCF">
        <w:rPr>
          <w:rFonts w:asciiTheme="majorBidi" w:hAnsiTheme="majorBidi" w:cstheme="majorBidi"/>
          <w:sz w:val="24"/>
          <w:szCs w:val="24"/>
        </w:rPr>
        <w:t xml:space="preserve"> 1967; </w:t>
      </w:r>
      <w:proofErr w:type="spellStart"/>
      <w:r w:rsidR="00D3016C" w:rsidRPr="00B51BCF">
        <w:rPr>
          <w:rFonts w:asciiTheme="majorBidi" w:hAnsiTheme="majorBidi" w:cstheme="majorBidi"/>
          <w:sz w:val="24"/>
          <w:szCs w:val="24"/>
        </w:rPr>
        <w:t>Verk</w:t>
      </w:r>
      <w:r w:rsidR="0050775A" w:rsidRPr="00B51BCF">
        <w:rPr>
          <w:rFonts w:asciiTheme="majorBidi" w:hAnsiTheme="majorBidi" w:cstheme="majorBidi"/>
          <w:sz w:val="24"/>
          <w:szCs w:val="24"/>
        </w:rPr>
        <w:t>uyl</w:t>
      </w:r>
      <w:proofErr w:type="spellEnd"/>
      <w:r w:rsidR="0050775A" w:rsidRPr="00B51BCF">
        <w:rPr>
          <w:rFonts w:asciiTheme="majorBidi" w:hAnsiTheme="majorBidi" w:cstheme="majorBidi"/>
          <w:sz w:val="24"/>
          <w:szCs w:val="24"/>
        </w:rPr>
        <w:t xml:space="preserve"> 1993; Smith 1991). Proponents of the LAH have not made it explicit w</w:t>
      </w:r>
      <w:r w:rsidR="00205CEF">
        <w:rPr>
          <w:rFonts w:asciiTheme="majorBidi" w:hAnsiTheme="majorBidi" w:cstheme="majorBidi"/>
          <w:sz w:val="24"/>
          <w:szCs w:val="24"/>
        </w:rPr>
        <w:t>hich exact</w:t>
      </w:r>
      <w:r w:rsidR="00E10364">
        <w:rPr>
          <w:rFonts w:asciiTheme="majorBidi" w:hAnsiTheme="majorBidi" w:cstheme="majorBidi"/>
          <w:sz w:val="24"/>
          <w:szCs w:val="24"/>
        </w:rPr>
        <w:t xml:space="preserve"> feature</w:t>
      </w:r>
      <w:r w:rsidR="006A311D">
        <w:rPr>
          <w:rFonts w:asciiTheme="majorBidi" w:hAnsiTheme="majorBidi" w:cstheme="majorBidi"/>
          <w:sz w:val="24"/>
          <w:szCs w:val="24"/>
        </w:rPr>
        <w:t>s</w:t>
      </w:r>
      <w:r w:rsidR="00D3016C" w:rsidRPr="00B51BCF">
        <w:rPr>
          <w:rFonts w:asciiTheme="majorBidi" w:hAnsiTheme="majorBidi" w:cstheme="majorBidi"/>
          <w:sz w:val="24"/>
          <w:szCs w:val="24"/>
        </w:rPr>
        <w:t xml:space="preserve"> </w:t>
      </w:r>
      <w:r w:rsidR="006A311D">
        <w:rPr>
          <w:rFonts w:asciiTheme="majorBidi" w:hAnsiTheme="majorBidi" w:cstheme="majorBidi"/>
          <w:sz w:val="24"/>
          <w:szCs w:val="24"/>
        </w:rPr>
        <w:t>are</w:t>
      </w:r>
      <w:r w:rsidR="0050775A" w:rsidRPr="00B51BCF">
        <w:rPr>
          <w:rFonts w:asciiTheme="majorBidi" w:hAnsiTheme="majorBidi" w:cstheme="majorBidi"/>
          <w:sz w:val="24"/>
          <w:szCs w:val="24"/>
        </w:rPr>
        <w:t xml:space="preserve"> problematic for learners</w:t>
      </w:r>
      <w:r w:rsidR="00205CEF">
        <w:rPr>
          <w:rFonts w:asciiTheme="majorBidi" w:hAnsiTheme="majorBidi" w:cstheme="majorBidi"/>
          <w:sz w:val="24"/>
          <w:szCs w:val="24"/>
        </w:rPr>
        <w:t xml:space="preserve"> at early stages of acquisition</w:t>
      </w:r>
      <w:r w:rsidR="0050775A" w:rsidRPr="00B51BCF">
        <w:rPr>
          <w:rFonts w:asciiTheme="majorBidi" w:hAnsiTheme="majorBidi" w:cstheme="majorBidi"/>
          <w:sz w:val="24"/>
          <w:szCs w:val="24"/>
        </w:rPr>
        <w:t xml:space="preserve">. </w:t>
      </w:r>
      <w:r w:rsidR="006A311D">
        <w:rPr>
          <w:rFonts w:asciiTheme="majorBidi" w:hAnsiTheme="majorBidi" w:cstheme="majorBidi"/>
          <w:sz w:val="24"/>
          <w:szCs w:val="24"/>
        </w:rPr>
        <w:t>Second, other factors</w:t>
      </w:r>
      <w:r w:rsidR="00726EDE" w:rsidRPr="00D20AE7">
        <w:rPr>
          <w:rFonts w:asciiTheme="majorBidi" w:hAnsiTheme="majorBidi" w:cstheme="majorBidi"/>
          <w:sz w:val="24"/>
          <w:szCs w:val="24"/>
        </w:rPr>
        <w:t xml:space="preserve"> such as </w:t>
      </w:r>
      <w:r w:rsidR="006A311D">
        <w:rPr>
          <w:rFonts w:asciiTheme="majorBidi" w:hAnsiTheme="majorBidi" w:cstheme="majorBidi"/>
          <w:sz w:val="24"/>
          <w:szCs w:val="24"/>
        </w:rPr>
        <w:t>the structure of the narrative</w:t>
      </w:r>
      <w:r w:rsidR="00726EDE" w:rsidRPr="00D20AE7">
        <w:rPr>
          <w:rFonts w:asciiTheme="majorBidi" w:hAnsiTheme="majorBidi" w:cstheme="majorBidi"/>
          <w:sz w:val="24"/>
          <w:szCs w:val="24"/>
        </w:rPr>
        <w:t xml:space="preserve">, </w:t>
      </w:r>
      <w:r w:rsidR="006A311D">
        <w:rPr>
          <w:rFonts w:asciiTheme="majorBidi" w:hAnsiTheme="majorBidi" w:cstheme="majorBidi"/>
          <w:sz w:val="24"/>
          <w:szCs w:val="24"/>
        </w:rPr>
        <w:t xml:space="preserve">the </w:t>
      </w:r>
      <w:r w:rsidR="00126BB0">
        <w:rPr>
          <w:rFonts w:asciiTheme="majorBidi" w:hAnsiTheme="majorBidi" w:cstheme="majorBidi"/>
          <w:sz w:val="24"/>
          <w:szCs w:val="24"/>
        </w:rPr>
        <w:t>data elicitation procedure and</w:t>
      </w:r>
      <w:r w:rsidR="00726EDE" w:rsidRPr="00D20AE7">
        <w:rPr>
          <w:rFonts w:asciiTheme="majorBidi" w:hAnsiTheme="majorBidi" w:cstheme="majorBidi"/>
          <w:sz w:val="24"/>
          <w:szCs w:val="24"/>
        </w:rPr>
        <w:t xml:space="preserve"> </w:t>
      </w:r>
      <w:r w:rsidR="00126BB0">
        <w:rPr>
          <w:rFonts w:asciiTheme="majorBidi" w:hAnsiTheme="majorBidi" w:cstheme="majorBidi"/>
          <w:sz w:val="24"/>
          <w:szCs w:val="24"/>
        </w:rPr>
        <w:t>the characteristics of the learners</w:t>
      </w:r>
      <w:r w:rsidR="00726EDE" w:rsidRPr="00D20AE7">
        <w:rPr>
          <w:rFonts w:asciiTheme="majorBidi" w:hAnsiTheme="majorBidi" w:cstheme="majorBidi"/>
          <w:sz w:val="24"/>
          <w:szCs w:val="24"/>
        </w:rPr>
        <w:t xml:space="preserve"> </w:t>
      </w:r>
      <w:r w:rsidR="00126BB0">
        <w:rPr>
          <w:rFonts w:asciiTheme="majorBidi" w:hAnsiTheme="majorBidi" w:cstheme="majorBidi"/>
          <w:sz w:val="24"/>
          <w:szCs w:val="24"/>
        </w:rPr>
        <w:t xml:space="preserve">can </w:t>
      </w:r>
      <w:r w:rsidR="00726EDE" w:rsidRPr="00D20AE7">
        <w:rPr>
          <w:rFonts w:asciiTheme="majorBidi" w:hAnsiTheme="majorBidi" w:cstheme="majorBidi"/>
          <w:sz w:val="24"/>
          <w:szCs w:val="24"/>
        </w:rPr>
        <w:t>play a role</w:t>
      </w:r>
      <w:r w:rsidR="00126BB0">
        <w:rPr>
          <w:rFonts w:asciiTheme="majorBidi" w:hAnsiTheme="majorBidi" w:cstheme="majorBidi"/>
          <w:sz w:val="24"/>
          <w:szCs w:val="24"/>
        </w:rPr>
        <w:t xml:space="preserve"> as well</w:t>
      </w:r>
      <w:r w:rsidR="00726EDE" w:rsidRPr="00D20AE7">
        <w:rPr>
          <w:rFonts w:asciiTheme="majorBidi" w:hAnsiTheme="majorBidi" w:cstheme="majorBidi"/>
          <w:sz w:val="24"/>
          <w:szCs w:val="24"/>
        </w:rPr>
        <w:t xml:space="preserve"> </w:t>
      </w:r>
      <w:r w:rsidR="006A311D">
        <w:rPr>
          <w:rFonts w:asciiTheme="majorBidi" w:hAnsiTheme="majorBidi" w:cstheme="majorBidi"/>
          <w:sz w:val="24"/>
          <w:szCs w:val="24"/>
        </w:rPr>
        <w:t>(</w:t>
      </w:r>
      <w:proofErr w:type="spellStart"/>
      <w:r w:rsidR="006A311D">
        <w:rPr>
          <w:rFonts w:asciiTheme="majorBidi" w:hAnsiTheme="majorBidi" w:cstheme="majorBidi"/>
          <w:sz w:val="24"/>
          <w:szCs w:val="24"/>
        </w:rPr>
        <w:t>Comajoan</w:t>
      </w:r>
      <w:proofErr w:type="spellEnd"/>
      <w:r w:rsidR="00743D82">
        <w:rPr>
          <w:rFonts w:asciiTheme="majorBidi" w:hAnsiTheme="majorBidi" w:cstheme="majorBidi"/>
          <w:sz w:val="24"/>
          <w:szCs w:val="24"/>
        </w:rPr>
        <w:t>,</w:t>
      </w:r>
      <w:r w:rsidR="006A311D">
        <w:rPr>
          <w:rFonts w:asciiTheme="majorBidi" w:hAnsiTheme="majorBidi" w:cstheme="majorBidi"/>
          <w:sz w:val="24"/>
          <w:szCs w:val="24"/>
        </w:rPr>
        <w:t xml:space="preserve"> 2006</w:t>
      </w:r>
      <w:r w:rsidR="002C1B36">
        <w:rPr>
          <w:rFonts w:asciiTheme="majorBidi" w:hAnsiTheme="majorBidi" w:cstheme="majorBidi"/>
          <w:sz w:val="24"/>
          <w:szCs w:val="24"/>
        </w:rPr>
        <w:t>, 2013</w:t>
      </w:r>
      <w:r w:rsidR="00B5168A">
        <w:rPr>
          <w:rFonts w:asciiTheme="majorBidi" w:hAnsiTheme="majorBidi" w:cstheme="majorBidi"/>
          <w:sz w:val="24"/>
          <w:szCs w:val="24"/>
        </w:rPr>
        <w:t>;</w:t>
      </w:r>
      <w:r w:rsidR="006A311D">
        <w:rPr>
          <w:rFonts w:asciiTheme="majorBidi" w:hAnsiTheme="majorBidi" w:cstheme="majorBidi"/>
          <w:sz w:val="24"/>
          <w:szCs w:val="24"/>
        </w:rPr>
        <w:t xml:space="preserve"> </w:t>
      </w:r>
      <w:r w:rsidR="00B5168A">
        <w:rPr>
          <w:rFonts w:asciiTheme="majorBidi" w:hAnsiTheme="majorBidi" w:cstheme="majorBidi"/>
          <w:sz w:val="24"/>
          <w:szCs w:val="24"/>
        </w:rPr>
        <w:t xml:space="preserve">Andersen, 2002; </w:t>
      </w:r>
      <w:proofErr w:type="spellStart"/>
      <w:r w:rsidR="00B5168A">
        <w:rPr>
          <w:rFonts w:asciiTheme="majorBidi" w:hAnsiTheme="majorBidi" w:cstheme="majorBidi"/>
          <w:sz w:val="24"/>
          <w:szCs w:val="24"/>
        </w:rPr>
        <w:t>Bardovi-Harlig</w:t>
      </w:r>
      <w:proofErr w:type="spellEnd"/>
      <w:r w:rsidR="00B5168A">
        <w:rPr>
          <w:rFonts w:asciiTheme="majorBidi" w:hAnsiTheme="majorBidi" w:cstheme="majorBidi"/>
          <w:sz w:val="24"/>
          <w:szCs w:val="24"/>
        </w:rPr>
        <w:t xml:space="preserve">, </w:t>
      </w:r>
      <w:r w:rsidR="00726EDE" w:rsidRPr="00D20AE7">
        <w:rPr>
          <w:rFonts w:asciiTheme="majorBidi" w:hAnsiTheme="majorBidi" w:cstheme="majorBidi"/>
          <w:sz w:val="24"/>
          <w:szCs w:val="24"/>
        </w:rPr>
        <w:t>2000, 2005</w:t>
      </w:r>
      <w:r w:rsidR="00743D82">
        <w:rPr>
          <w:rFonts w:asciiTheme="majorBidi" w:hAnsiTheme="majorBidi" w:cstheme="majorBidi"/>
          <w:sz w:val="24"/>
          <w:szCs w:val="24"/>
        </w:rPr>
        <w:t xml:space="preserve">; </w:t>
      </w:r>
      <w:proofErr w:type="spellStart"/>
      <w:r w:rsidR="00743D82">
        <w:rPr>
          <w:rFonts w:asciiTheme="majorBidi" w:hAnsiTheme="majorBidi" w:cstheme="majorBidi"/>
          <w:sz w:val="24"/>
          <w:szCs w:val="24"/>
        </w:rPr>
        <w:t>Giacalone</w:t>
      </w:r>
      <w:proofErr w:type="spellEnd"/>
      <w:r w:rsidR="00743D82">
        <w:rPr>
          <w:rFonts w:asciiTheme="majorBidi" w:hAnsiTheme="majorBidi" w:cstheme="majorBidi"/>
          <w:sz w:val="24"/>
          <w:szCs w:val="24"/>
        </w:rPr>
        <w:t xml:space="preserve">-Ramat, </w:t>
      </w:r>
      <w:r w:rsidR="006A311D">
        <w:rPr>
          <w:rFonts w:asciiTheme="majorBidi" w:hAnsiTheme="majorBidi" w:cstheme="majorBidi"/>
          <w:sz w:val="24"/>
          <w:szCs w:val="24"/>
        </w:rPr>
        <w:t>2002).</w:t>
      </w:r>
      <w:r w:rsidR="00B5168A">
        <w:rPr>
          <w:rFonts w:asciiTheme="majorBidi" w:hAnsiTheme="majorBidi" w:cstheme="majorBidi"/>
          <w:sz w:val="24"/>
          <w:szCs w:val="24"/>
        </w:rPr>
        <w:t xml:space="preserve"> Third, </w:t>
      </w:r>
      <w:r w:rsidR="00E27BA5">
        <w:rPr>
          <w:rFonts w:asciiTheme="majorBidi" w:hAnsiTheme="majorBidi" w:cstheme="majorBidi"/>
          <w:sz w:val="24"/>
          <w:szCs w:val="24"/>
        </w:rPr>
        <w:t xml:space="preserve">a number of </w:t>
      </w:r>
      <w:r w:rsidR="00E27BA5">
        <w:rPr>
          <w:rFonts w:asciiTheme="majorBidi" w:hAnsiTheme="majorBidi" w:cstheme="majorBidi"/>
          <w:sz w:val="24"/>
          <w:szCs w:val="24"/>
          <w:lang w:val="en-US"/>
        </w:rPr>
        <w:t>issues</w:t>
      </w:r>
      <w:r w:rsidR="00D20AE7">
        <w:rPr>
          <w:rFonts w:asciiTheme="majorBidi" w:hAnsiTheme="majorBidi" w:cstheme="majorBidi"/>
          <w:sz w:val="24"/>
          <w:szCs w:val="24"/>
          <w:lang w:val="en-US"/>
        </w:rPr>
        <w:t xml:space="preserve"> </w:t>
      </w:r>
      <w:r w:rsidR="00E10364">
        <w:rPr>
          <w:rFonts w:asciiTheme="majorBidi" w:hAnsiTheme="majorBidi" w:cstheme="majorBidi"/>
          <w:sz w:val="24"/>
          <w:szCs w:val="24"/>
          <w:lang w:val="en-US"/>
        </w:rPr>
        <w:t>regarding</w:t>
      </w:r>
      <w:r w:rsidR="00B5168A">
        <w:rPr>
          <w:rFonts w:asciiTheme="majorBidi" w:hAnsiTheme="majorBidi" w:cstheme="majorBidi"/>
          <w:sz w:val="24"/>
          <w:szCs w:val="24"/>
          <w:lang w:val="en-US"/>
        </w:rPr>
        <w:t xml:space="preserve"> the methodology employed </w:t>
      </w:r>
      <w:r w:rsidR="00126BB0">
        <w:rPr>
          <w:rFonts w:asciiTheme="majorBidi" w:hAnsiTheme="majorBidi" w:cstheme="majorBidi"/>
          <w:sz w:val="24"/>
          <w:szCs w:val="24"/>
          <w:lang w:val="en-US"/>
        </w:rPr>
        <w:t xml:space="preserve">by these studies </w:t>
      </w:r>
      <w:r w:rsidR="00D20AE7">
        <w:rPr>
          <w:rFonts w:asciiTheme="majorBidi" w:hAnsiTheme="majorBidi" w:cstheme="majorBidi"/>
          <w:sz w:val="24"/>
          <w:szCs w:val="24"/>
          <w:lang w:val="en-US"/>
        </w:rPr>
        <w:t xml:space="preserve">have been noted </w:t>
      </w:r>
      <w:r w:rsidR="00B5168A">
        <w:rPr>
          <w:rFonts w:asciiTheme="majorBidi" w:hAnsiTheme="majorBidi" w:cstheme="majorBidi"/>
          <w:sz w:val="24"/>
          <w:szCs w:val="24"/>
          <w:lang w:val="en-US"/>
        </w:rPr>
        <w:t>as early as</w:t>
      </w:r>
      <w:r w:rsidR="00D20AE7">
        <w:rPr>
          <w:rFonts w:asciiTheme="majorBidi" w:hAnsiTheme="majorBidi" w:cstheme="majorBidi"/>
          <w:sz w:val="24"/>
          <w:szCs w:val="24"/>
          <w:lang w:val="en-US"/>
        </w:rPr>
        <w:t xml:space="preserve"> Slabakova </w:t>
      </w:r>
      <w:r w:rsidR="00B5168A">
        <w:rPr>
          <w:rFonts w:asciiTheme="majorBidi" w:hAnsiTheme="majorBidi" w:cstheme="majorBidi"/>
          <w:sz w:val="24"/>
          <w:szCs w:val="24"/>
          <w:lang w:val="en-US"/>
        </w:rPr>
        <w:t>(2001)</w:t>
      </w:r>
      <w:r w:rsidR="00D20AE7">
        <w:rPr>
          <w:rFonts w:asciiTheme="majorBidi" w:hAnsiTheme="majorBidi" w:cstheme="majorBidi"/>
          <w:sz w:val="24"/>
          <w:szCs w:val="24"/>
          <w:lang w:val="en-US"/>
        </w:rPr>
        <w:t>.</w:t>
      </w:r>
      <w:r w:rsidR="00126BB0">
        <w:rPr>
          <w:rFonts w:asciiTheme="majorBidi" w:hAnsiTheme="majorBidi" w:cstheme="majorBidi"/>
          <w:sz w:val="24"/>
          <w:szCs w:val="24"/>
          <w:lang w:val="en-US"/>
        </w:rPr>
        <w:t xml:space="preserve"> For instance,</w:t>
      </w:r>
      <w:r w:rsidR="00D20AE7">
        <w:rPr>
          <w:rFonts w:asciiTheme="majorBidi" w:hAnsiTheme="majorBidi" w:cstheme="majorBidi"/>
          <w:sz w:val="24"/>
          <w:szCs w:val="24"/>
          <w:lang w:val="en-US"/>
        </w:rPr>
        <w:t xml:space="preserve"> </w:t>
      </w:r>
      <w:r w:rsidR="00D20AE7">
        <w:rPr>
          <w:rFonts w:ascii="Times New Roman" w:hAnsi="Times New Roman" w:cs="Times New Roman"/>
          <w:sz w:val="24"/>
          <w:szCs w:val="24"/>
        </w:rPr>
        <w:t>Domínguez et al</w:t>
      </w:r>
      <w:r w:rsidR="00B5168A">
        <w:rPr>
          <w:rFonts w:ascii="Times New Roman" w:hAnsi="Times New Roman" w:cs="Times New Roman"/>
          <w:sz w:val="24"/>
          <w:szCs w:val="24"/>
        </w:rPr>
        <w:t xml:space="preserve">. </w:t>
      </w:r>
      <w:r w:rsidR="00126BB0">
        <w:rPr>
          <w:rFonts w:ascii="Times New Roman" w:hAnsi="Times New Roman" w:cs="Times New Roman"/>
          <w:sz w:val="24"/>
          <w:szCs w:val="24"/>
        </w:rPr>
        <w:t>(</w:t>
      </w:r>
      <w:r w:rsidR="00B5168A">
        <w:rPr>
          <w:rFonts w:ascii="Times New Roman" w:hAnsi="Times New Roman" w:cs="Times New Roman"/>
          <w:sz w:val="24"/>
          <w:szCs w:val="24"/>
        </w:rPr>
        <w:t>2013</w:t>
      </w:r>
      <w:r w:rsidR="00126BB0">
        <w:rPr>
          <w:rFonts w:ascii="Times New Roman" w:hAnsi="Times New Roman" w:cs="Times New Roman"/>
          <w:sz w:val="24"/>
          <w:szCs w:val="24"/>
        </w:rPr>
        <w:t>)</w:t>
      </w:r>
      <w:r w:rsidR="00D20AE7">
        <w:rPr>
          <w:rFonts w:ascii="Times New Roman" w:hAnsi="Times New Roman" w:cs="Times New Roman"/>
          <w:sz w:val="24"/>
          <w:szCs w:val="24"/>
        </w:rPr>
        <w:t xml:space="preserve"> </w:t>
      </w:r>
      <w:r w:rsidR="00B5168A">
        <w:rPr>
          <w:rFonts w:ascii="Times New Roman" w:hAnsi="Times New Roman" w:cs="Times New Roman"/>
          <w:sz w:val="24"/>
          <w:szCs w:val="24"/>
        </w:rPr>
        <w:t>argue that u</w:t>
      </w:r>
      <w:r w:rsidR="00726EDE" w:rsidRPr="00B5168A">
        <w:rPr>
          <w:rFonts w:ascii="Times New Roman" w:hAnsi="Times New Roman" w:cs="Times New Roman"/>
          <w:sz w:val="24"/>
          <w:szCs w:val="24"/>
        </w:rPr>
        <w:t>ncontrolled narrative tasks do not provide</w:t>
      </w:r>
      <w:r w:rsidR="009C6AE1">
        <w:rPr>
          <w:rFonts w:ascii="Times New Roman" w:hAnsi="Times New Roman" w:cs="Times New Roman"/>
          <w:sz w:val="24"/>
          <w:szCs w:val="24"/>
        </w:rPr>
        <w:t xml:space="preserve"> learners with a chance to use the forms in all</w:t>
      </w:r>
      <w:r w:rsidR="00726EDE" w:rsidRPr="00B5168A">
        <w:rPr>
          <w:rFonts w:ascii="Times New Roman" w:hAnsi="Times New Roman" w:cs="Times New Roman"/>
          <w:sz w:val="24"/>
          <w:szCs w:val="24"/>
        </w:rPr>
        <w:t xml:space="preserve"> contexts, in particular those where </w:t>
      </w:r>
      <w:r w:rsidR="009C6AE1">
        <w:rPr>
          <w:rFonts w:ascii="Times New Roman" w:hAnsi="Times New Roman" w:cs="Times New Roman"/>
          <w:sz w:val="24"/>
          <w:szCs w:val="24"/>
        </w:rPr>
        <w:t>grammatical (perfective/</w:t>
      </w:r>
      <w:r w:rsidR="009D77B8">
        <w:rPr>
          <w:rFonts w:ascii="Times New Roman" w:hAnsi="Times New Roman" w:cs="Times New Roman"/>
          <w:sz w:val="24"/>
          <w:szCs w:val="24"/>
        </w:rPr>
        <w:t>Imperfect</w:t>
      </w:r>
      <w:r w:rsidR="009C6AE1">
        <w:rPr>
          <w:rFonts w:ascii="Times New Roman" w:hAnsi="Times New Roman" w:cs="Times New Roman"/>
          <w:sz w:val="24"/>
          <w:szCs w:val="24"/>
        </w:rPr>
        <w:t xml:space="preserve">ive) and </w:t>
      </w:r>
      <w:r w:rsidR="00726EDE" w:rsidRPr="00B5168A">
        <w:rPr>
          <w:rFonts w:ascii="Times New Roman" w:hAnsi="Times New Roman" w:cs="Times New Roman"/>
          <w:sz w:val="24"/>
          <w:szCs w:val="24"/>
        </w:rPr>
        <w:t>lexical aspect (telic/atelic) predict different forms (i.e. non-prototypical contexts)</w:t>
      </w:r>
      <w:r w:rsidR="006B78A1" w:rsidRPr="00B5168A">
        <w:rPr>
          <w:rFonts w:ascii="Times New Roman" w:hAnsi="Times New Roman" w:cs="Times New Roman"/>
          <w:sz w:val="24"/>
          <w:szCs w:val="24"/>
        </w:rPr>
        <w:t>.</w:t>
      </w:r>
      <w:r w:rsidR="00E10364">
        <w:rPr>
          <w:rFonts w:ascii="Times New Roman" w:hAnsi="Times New Roman" w:cs="Times New Roman"/>
          <w:sz w:val="24"/>
          <w:szCs w:val="24"/>
        </w:rPr>
        <w:t xml:space="preserve"> Furthermore, there has been</w:t>
      </w:r>
      <w:r w:rsidR="00B5168A">
        <w:rPr>
          <w:rFonts w:ascii="Times New Roman" w:hAnsi="Times New Roman" w:cs="Times New Roman"/>
          <w:sz w:val="24"/>
          <w:szCs w:val="24"/>
        </w:rPr>
        <w:t xml:space="preserve"> a lack </w:t>
      </w:r>
      <w:r w:rsidR="00726EDE" w:rsidRPr="00B5168A">
        <w:rPr>
          <w:rFonts w:ascii="Times New Roman" w:hAnsi="Times New Roman" w:cs="Times New Roman"/>
          <w:sz w:val="24"/>
          <w:szCs w:val="24"/>
        </w:rPr>
        <w:t>of studies using combined evidence from both production and comprehension tasks</w:t>
      </w:r>
      <w:r w:rsidR="00B5168A">
        <w:rPr>
          <w:rFonts w:ascii="Times New Roman" w:hAnsi="Times New Roman" w:cs="Times New Roman"/>
          <w:sz w:val="24"/>
          <w:szCs w:val="24"/>
        </w:rPr>
        <w:t>.</w:t>
      </w:r>
    </w:p>
    <w:p w14:paraId="729EBB9C" w14:textId="0DE8C9FB" w:rsidR="00A0601F" w:rsidRDefault="007E41C4" w:rsidP="00CD6958">
      <w:pPr>
        <w:tabs>
          <w:tab w:val="num"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591A21">
        <w:rPr>
          <w:rFonts w:ascii="Times New Roman" w:hAnsi="Times New Roman" w:cs="Times New Roman"/>
          <w:sz w:val="24"/>
          <w:szCs w:val="24"/>
        </w:rPr>
        <w:t>The n</w:t>
      </w:r>
      <w:r w:rsidR="00591A21" w:rsidRPr="00126BB0">
        <w:rPr>
          <w:rFonts w:ascii="Times New Roman" w:hAnsi="Times New Roman" w:cs="Times New Roman"/>
          <w:sz w:val="24"/>
          <w:szCs w:val="24"/>
        </w:rPr>
        <w:t xml:space="preserve">ext </w:t>
      </w:r>
      <w:r w:rsidR="00126BB0" w:rsidRPr="00126BB0">
        <w:rPr>
          <w:rFonts w:ascii="Times New Roman" w:hAnsi="Times New Roman" w:cs="Times New Roman"/>
          <w:sz w:val="24"/>
          <w:szCs w:val="24"/>
        </w:rPr>
        <w:t>se</w:t>
      </w:r>
      <w:r w:rsidR="00126BB0">
        <w:rPr>
          <w:rFonts w:ascii="Times New Roman" w:hAnsi="Times New Roman" w:cs="Times New Roman"/>
          <w:sz w:val="24"/>
          <w:szCs w:val="24"/>
        </w:rPr>
        <w:t xml:space="preserve">ction introduces the SPLLOC project and a discussion of its rationale, goals and main findings </w:t>
      </w:r>
      <w:r w:rsidR="00E10364">
        <w:rPr>
          <w:rFonts w:ascii="Times New Roman" w:hAnsi="Times New Roman" w:cs="Times New Roman"/>
          <w:sz w:val="24"/>
          <w:szCs w:val="24"/>
        </w:rPr>
        <w:t>to illustrate</w:t>
      </w:r>
      <w:r w:rsidR="00126BB0">
        <w:rPr>
          <w:rFonts w:ascii="Times New Roman" w:hAnsi="Times New Roman" w:cs="Times New Roman"/>
          <w:sz w:val="24"/>
          <w:szCs w:val="24"/>
        </w:rPr>
        <w:t xml:space="preserve"> how a mixed-methods approach can better test the predictions of the LAH. </w:t>
      </w:r>
    </w:p>
    <w:p w14:paraId="4E904CBA" w14:textId="77777777" w:rsidR="00E10364" w:rsidRPr="00312351" w:rsidRDefault="00E10364" w:rsidP="00E10364">
      <w:pPr>
        <w:tabs>
          <w:tab w:val="num" w:pos="720"/>
        </w:tabs>
        <w:jc w:val="both"/>
        <w:rPr>
          <w:rFonts w:asciiTheme="majorBidi" w:hAnsiTheme="majorBidi" w:cstheme="majorBidi"/>
          <w:sz w:val="24"/>
          <w:szCs w:val="24"/>
        </w:rPr>
      </w:pPr>
    </w:p>
    <w:p w14:paraId="10DC5B8F" w14:textId="77777777" w:rsidR="00510766" w:rsidRDefault="006B78A1" w:rsidP="00510766">
      <w:pPr>
        <w:pStyle w:val="ListParagraph"/>
        <w:numPr>
          <w:ilvl w:val="1"/>
          <w:numId w:val="1"/>
        </w:numPr>
        <w:rPr>
          <w:rFonts w:asciiTheme="majorBidi" w:hAnsiTheme="majorBidi" w:cstheme="majorBidi"/>
          <w:sz w:val="24"/>
          <w:szCs w:val="24"/>
        </w:rPr>
      </w:pPr>
      <w:r w:rsidRPr="002D5D89">
        <w:rPr>
          <w:rFonts w:asciiTheme="majorBidi" w:hAnsiTheme="majorBidi" w:cstheme="majorBidi"/>
          <w:sz w:val="24"/>
          <w:szCs w:val="24"/>
        </w:rPr>
        <w:t>Spanish Learner Language Oral Corpora (SPLLOC)</w:t>
      </w:r>
      <w:r w:rsidR="00510766">
        <w:rPr>
          <w:rFonts w:asciiTheme="majorBidi" w:hAnsiTheme="majorBidi" w:cstheme="majorBidi"/>
          <w:sz w:val="24"/>
          <w:szCs w:val="24"/>
        </w:rPr>
        <w:t xml:space="preserve"> </w:t>
      </w:r>
    </w:p>
    <w:p w14:paraId="13FD8F9B" w14:textId="77777777" w:rsidR="0034676F" w:rsidRPr="00510766" w:rsidRDefault="0034676F" w:rsidP="0034676F">
      <w:pPr>
        <w:pStyle w:val="ListParagraph"/>
        <w:ind w:left="1080"/>
        <w:rPr>
          <w:rFonts w:asciiTheme="majorBidi" w:hAnsiTheme="majorBidi" w:cstheme="majorBidi"/>
          <w:sz w:val="24"/>
          <w:szCs w:val="24"/>
        </w:rPr>
      </w:pPr>
    </w:p>
    <w:p w14:paraId="70B12436" w14:textId="77777777" w:rsidR="00842A97" w:rsidRDefault="00E27BA5" w:rsidP="00E27BA5">
      <w:pPr>
        <w:spacing w:line="480" w:lineRule="auto"/>
        <w:jc w:val="both"/>
        <w:rPr>
          <w:rFonts w:asciiTheme="majorBidi" w:hAnsiTheme="majorBidi" w:cstheme="majorBidi"/>
          <w:sz w:val="24"/>
          <w:szCs w:val="24"/>
        </w:rPr>
      </w:pPr>
      <w:r>
        <w:rPr>
          <w:rFonts w:asciiTheme="majorBidi" w:hAnsiTheme="majorBidi" w:cstheme="majorBidi"/>
          <w:sz w:val="24"/>
          <w:szCs w:val="24"/>
        </w:rPr>
        <w:lastRenderedPageBreak/>
        <w:t>SPL</w:t>
      </w:r>
      <w:r w:rsidR="00510766">
        <w:rPr>
          <w:rFonts w:asciiTheme="majorBidi" w:hAnsiTheme="majorBidi" w:cstheme="majorBidi"/>
          <w:sz w:val="24"/>
          <w:szCs w:val="24"/>
        </w:rPr>
        <w:t>LOC (</w:t>
      </w:r>
      <w:hyperlink r:id="rId8" w:history="1">
        <w:r w:rsidR="00510766" w:rsidRPr="00510766">
          <w:rPr>
            <w:rStyle w:val="Hyperlink"/>
            <w:rFonts w:asciiTheme="majorBidi" w:hAnsiTheme="majorBidi" w:cstheme="majorBidi"/>
            <w:sz w:val="24"/>
            <w:szCs w:val="24"/>
          </w:rPr>
          <w:t>www.splloc.soton.ac.uk</w:t>
        </w:r>
      </w:hyperlink>
      <w:r w:rsidR="00510766">
        <w:rPr>
          <w:rFonts w:asciiTheme="majorBidi" w:hAnsiTheme="majorBidi" w:cstheme="majorBidi"/>
          <w:sz w:val="24"/>
          <w:szCs w:val="24"/>
        </w:rPr>
        <w:t xml:space="preserve">) is an </w:t>
      </w:r>
      <w:r w:rsidR="00842A97">
        <w:rPr>
          <w:rFonts w:asciiTheme="majorBidi" w:hAnsiTheme="majorBidi" w:cstheme="majorBidi"/>
          <w:sz w:val="24"/>
          <w:szCs w:val="24"/>
        </w:rPr>
        <w:t>ESRC</w:t>
      </w:r>
      <w:r w:rsidR="00510766">
        <w:rPr>
          <w:rFonts w:asciiTheme="majorBidi" w:hAnsiTheme="majorBidi" w:cstheme="majorBidi"/>
          <w:sz w:val="24"/>
          <w:szCs w:val="24"/>
        </w:rPr>
        <w:t>-f</w:t>
      </w:r>
      <w:r w:rsidR="006B78A1">
        <w:rPr>
          <w:rFonts w:asciiTheme="majorBidi" w:hAnsiTheme="majorBidi" w:cstheme="majorBidi"/>
          <w:sz w:val="24"/>
          <w:szCs w:val="24"/>
        </w:rPr>
        <w:t xml:space="preserve">unded </w:t>
      </w:r>
      <w:r w:rsidR="00510766">
        <w:rPr>
          <w:rFonts w:asciiTheme="majorBidi" w:hAnsiTheme="majorBidi" w:cstheme="majorBidi"/>
          <w:sz w:val="24"/>
          <w:szCs w:val="24"/>
        </w:rPr>
        <w:t xml:space="preserve">research project led by researchers at the University </w:t>
      </w:r>
      <w:proofErr w:type="gramStart"/>
      <w:r w:rsidR="00CD2467">
        <w:rPr>
          <w:rFonts w:asciiTheme="majorBidi" w:hAnsiTheme="majorBidi" w:cstheme="majorBidi"/>
          <w:sz w:val="24"/>
          <w:szCs w:val="24"/>
        </w:rPr>
        <w:t>of</w:t>
      </w:r>
      <w:proofErr w:type="gramEnd"/>
      <w:r w:rsidR="00510766">
        <w:rPr>
          <w:rFonts w:asciiTheme="majorBidi" w:hAnsiTheme="majorBidi" w:cstheme="majorBidi"/>
          <w:sz w:val="24"/>
          <w:szCs w:val="24"/>
        </w:rPr>
        <w:t xml:space="preserve"> Southampton (UK) which run from </w:t>
      </w:r>
      <w:r w:rsidR="006B78A1">
        <w:rPr>
          <w:rFonts w:asciiTheme="majorBidi" w:hAnsiTheme="majorBidi" w:cstheme="majorBidi"/>
          <w:sz w:val="24"/>
          <w:szCs w:val="24"/>
        </w:rPr>
        <w:t>200</w:t>
      </w:r>
      <w:r>
        <w:rPr>
          <w:rFonts w:asciiTheme="majorBidi" w:hAnsiTheme="majorBidi" w:cstheme="majorBidi"/>
          <w:sz w:val="24"/>
          <w:szCs w:val="24"/>
        </w:rPr>
        <w:t>6-2010. The project was developed on the basis of</w:t>
      </w:r>
      <w:r w:rsidR="00510766">
        <w:rPr>
          <w:rFonts w:asciiTheme="majorBidi" w:hAnsiTheme="majorBidi" w:cstheme="majorBidi"/>
          <w:sz w:val="24"/>
          <w:szCs w:val="24"/>
        </w:rPr>
        <w:t xml:space="preserve"> the following six principles (see details in Mitchell et al.</w:t>
      </w:r>
      <w:r w:rsidR="00743D82">
        <w:rPr>
          <w:rFonts w:asciiTheme="majorBidi" w:hAnsiTheme="majorBidi" w:cstheme="majorBidi"/>
          <w:sz w:val="24"/>
          <w:szCs w:val="24"/>
        </w:rPr>
        <w:t>,</w:t>
      </w:r>
      <w:r w:rsidR="00510766">
        <w:rPr>
          <w:rFonts w:asciiTheme="majorBidi" w:hAnsiTheme="majorBidi" w:cstheme="majorBidi"/>
          <w:sz w:val="24"/>
          <w:szCs w:val="24"/>
        </w:rPr>
        <w:t xml:space="preserve"> 2008):</w:t>
      </w:r>
    </w:p>
    <w:p w14:paraId="56C70C59" w14:textId="77777777" w:rsidR="00726EDE" w:rsidRPr="00510766" w:rsidRDefault="00726EDE" w:rsidP="00510766">
      <w:pPr>
        <w:pStyle w:val="ListParagraph"/>
        <w:numPr>
          <w:ilvl w:val="0"/>
          <w:numId w:val="39"/>
        </w:numPr>
        <w:rPr>
          <w:rFonts w:asciiTheme="majorBidi" w:hAnsiTheme="majorBidi" w:cstheme="majorBidi"/>
          <w:sz w:val="24"/>
          <w:szCs w:val="24"/>
        </w:rPr>
      </w:pPr>
      <w:r w:rsidRPr="00510766">
        <w:rPr>
          <w:rFonts w:asciiTheme="majorBidi" w:hAnsiTheme="majorBidi" w:cstheme="majorBidi"/>
          <w:sz w:val="24"/>
          <w:szCs w:val="24"/>
          <w:lang w:val="en-US"/>
        </w:rPr>
        <w:t>Complete open access</w:t>
      </w:r>
    </w:p>
    <w:p w14:paraId="2D319F5B" w14:textId="77777777" w:rsidR="00726EDE" w:rsidRPr="00842A97" w:rsidRDefault="00842A97" w:rsidP="00842A97">
      <w:pPr>
        <w:numPr>
          <w:ilvl w:val="0"/>
          <w:numId w:val="39"/>
        </w:numPr>
        <w:rPr>
          <w:rFonts w:asciiTheme="majorBidi" w:hAnsiTheme="majorBidi" w:cstheme="majorBidi"/>
          <w:sz w:val="24"/>
          <w:szCs w:val="24"/>
        </w:rPr>
      </w:pPr>
      <w:r>
        <w:rPr>
          <w:rFonts w:asciiTheme="majorBidi" w:hAnsiTheme="majorBidi" w:cstheme="majorBidi"/>
          <w:sz w:val="24"/>
          <w:szCs w:val="24"/>
          <w:lang w:val="en-US"/>
        </w:rPr>
        <w:t>Theory-</w:t>
      </w:r>
      <w:r w:rsidR="00726EDE" w:rsidRPr="00842A97">
        <w:rPr>
          <w:rFonts w:asciiTheme="majorBidi" w:hAnsiTheme="majorBidi" w:cstheme="majorBidi"/>
          <w:sz w:val="24"/>
          <w:szCs w:val="24"/>
          <w:lang w:val="en-US"/>
        </w:rPr>
        <w:t>focused</w:t>
      </w:r>
    </w:p>
    <w:p w14:paraId="63BB248C" w14:textId="77777777" w:rsidR="00726EDE" w:rsidRPr="00842A97" w:rsidRDefault="00726EDE" w:rsidP="00842A97">
      <w:pPr>
        <w:numPr>
          <w:ilvl w:val="0"/>
          <w:numId w:val="39"/>
        </w:numPr>
        <w:rPr>
          <w:rFonts w:asciiTheme="majorBidi" w:hAnsiTheme="majorBidi" w:cstheme="majorBidi"/>
          <w:sz w:val="24"/>
          <w:szCs w:val="24"/>
        </w:rPr>
      </w:pPr>
      <w:r w:rsidRPr="00842A97">
        <w:rPr>
          <w:rFonts w:asciiTheme="majorBidi" w:hAnsiTheme="majorBidi" w:cstheme="majorBidi"/>
          <w:sz w:val="24"/>
          <w:szCs w:val="24"/>
          <w:lang w:val="en-US"/>
        </w:rPr>
        <w:t>Focus on semi-naturalistic oral data</w:t>
      </w:r>
      <w:r w:rsidRPr="00842A97">
        <w:rPr>
          <w:rFonts w:asciiTheme="majorBidi" w:hAnsiTheme="majorBidi" w:cstheme="majorBidi"/>
          <w:sz w:val="24"/>
          <w:szCs w:val="24"/>
        </w:rPr>
        <w:t xml:space="preserve"> </w:t>
      </w:r>
    </w:p>
    <w:p w14:paraId="1D75FB6F" w14:textId="77777777" w:rsidR="00726EDE" w:rsidRPr="00842A97" w:rsidRDefault="00726EDE" w:rsidP="00842A97">
      <w:pPr>
        <w:numPr>
          <w:ilvl w:val="0"/>
          <w:numId w:val="39"/>
        </w:numPr>
        <w:rPr>
          <w:rFonts w:asciiTheme="majorBidi" w:hAnsiTheme="majorBidi" w:cstheme="majorBidi"/>
          <w:sz w:val="24"/>
          <w:szCs w:val="24"/>
        </w:rPr>
      </w:pPr>
      <w:r w:rsidRPr="00842A97">
        <w:rPr>
          <w:rFonts w:asciiTheme="majorBidi" w:hAnsiTheme="majorBidi" w:cstheme="majorBidi"/>
          <w:sz w:val="24"/>
          <w:szCs w:val="24"/>
          <w:lang w:val="en-US"/>
        </w:rPr>
        <w:t>Variety of genres (narrative, interview, pictur</w:t>
      </w:r>
      <w:r w:rsidR="00CD2467">
        <w:rPr>
          <w:rFonts w:asciiTheme="majorBidi" w:hAnsiTheme="majorBidi" w:cstheme="majorBidi"/>
          <w:sz w:val="24"/>
          <w:szCs w:val="24"/>
          <w:lang w:val="en-US"/>
        </w:rPr>
        <w:t>e description, peer discussion</w:t>
      </w:r>
      <w:r w:rsidR="008460E9">
        <w:rPr>
          <w:rFonts w:asciiTheme="majorBidi" w:hAnsiTheme="majorBidi" w:cstheme="majorBidi"/>
          <w:sz w:val="24"/>
          <w:szCs w:val="24"/>
          <w:lang w:val="en-US"/>
        </w:rPr>
        <w:t xml:space="preserve"> etc.</w:t>
      </w:r>
      <w:r w:rsidR="00CD2467">
        <w:rPr>
          <w:rFonts w:asciiTheme="majorBidi" w:hAnsiTheme="majorBidi" w:cstheme="majorBidi"/>
          <w:sz w:val="24"/>
          <w:szCs w:val="24"/>
          <w:lang w:val="en-US"/>
        </w:rPr>
        <w:t>)</w:t>
      </w:r>
    </w:p>
    <w:p w14:paraId="523B8C5E" w14:textId="77777777" w:rsidR="00726EDE" w:rsidRPr="00842A97" w:rsidRDefault="00CD2467" w:rsidP="00CD2467">
      <w:pPr>
        <w:numPr>
          <w:ilvl w:val="0"/>
          <w:numId w:val="39"/>
        </w:numPr>
        <w:rPr>
          <w:rFonts w:asciiTheme="majorBidi" w:hAnsiTheme="majorBidi" w:cstheme="majorBidi"/>
          <w:sz w:val="24"/>
          <w:szCs w:val="24"/>
        </w:rPr>
      </w:pPr>
      <w:r>
        <w:rPr>
          <w:rFonts w:asciiTheme="majorBidi" w:hAnsiTheme="majorBidi" w:cstheme="majorBidi"/>
          <w:sz w:val="24"/>
          <w:szCs w:val="24"/>
          <w:lang w:val="en-US"/>
        </w:rPr>
        <w:t>Balance of open-</w:t>
      </w:r>
      <w:r w:rsidR="00726EDE" w:rsidRPr="00842A97">
        <w:rPr>
          <w:rFonts w:asciiTheme="majorBidi" w:hAnsiTheme="majorBidi" w:cstheme="majorBidi"/>
          <w:sz w:val="24"/>
          <w:szCs w:val="24"/>
          <w:lang w:val="en-US"/>
        </w:rPr>
        <w:t xml:space="preserve">ended and focused </w:t>
      </w:r>
      <w:r>
        <w:rPr>
          <w:rFonts w:asciiTheme="majorBidi" w:hAnsiTheme="majorBidi" w:cstheme="majorBidi"/>
          <w:sz w:val="24"/>
          <w:szCs w:val="24"/>
          <w:lang w:val="en-US"/>
        </w:rPr>
        <w:t>tasks testing both production and interpretation</w:t>
      </w:r>
    </w:p>
    <w:p w14:paraId="5184D115" w14:textId="77777777" w:rsidR="00726EDE" w:rsidRPr="00842A97" w:rsidRDefault="00CD2467" w:rsidP="00842A97">
      <w:pPr>
        <w:numPr>
          <w:ilvl w:val="0"/>
          <w:numId w:val="39"/>
        </w:numPr>
        <w:rPr>
          <w:rFonts w:asciiTheme="majorBidi" w:hAnsiTheme="majorBidi" w:cstheme="majorBidi"/>
          <w:sz w:val="24"/>
          <w:szCs w:val="24"/>
        </w:rPr>
      </w:pPr>
      <w:r>
        <w:rPr>
          <w:rFonts w:asciiTheme="majorBidi" w:hAnsiTheme="majorBidi" w:cstheme="majorBidi"/>
          <w:sz w:val="24"/>
          <w:szCs w:val="24"/>
          <w:lang w:val="en-US"/>
        </w:rPr>
        <w:t>Variety of learner ages and proficiencies</w:t>
      </w:r>
    </w:p>
    <w:p w14:paraId="4F29A015" w14:textId="2BAD9EAF" w:rsidR="00CD6958" w:rsidRDefault="00726EDE" w:rsidP="007E41C4">
      <w:pPr>
        <w:numPr>
          <w:ilvl w:val="0"/>
          <w:numId w:val="39"/>
        </w:numPr>
        <w:rPr>
          <w:rFonts w:asciiTheme="majorBidi" w:hAnsiTheme="majorBidi" w:cstheme="majorBidi"/>
          <w:sz w:val="24"/>
          <w:szCs w:val="24"/>
        </w:rPr>
      </w:pPr>
      <w:r w:rsidRPr="00842A97">
        <w:rPr>
          <w:rFonts w:asciiTheme="majorBidi" w:hAnsiTheme="majorBidi" w:cstheme="majorBidi"/>
          <w:sz w:val="24"/>
          <w:szCs w:val="24"/>
          <w:lang w:val="en-US"/>
        </w:rPr>
        <w:t>Use of CHILDES procedures (</w:t>
      </w:r>
      <w:r w:rsidR="00CD2467">
        <w:rPr>
          <w:rFonts w:asciiTheme="majorBidi" w:hAnsiTheme="majorBidi" w:cstheme="majorBidi"/>
          <w:sz w:val="24"/>
          <w:szCs w:val="24"/>
          <w:lang w:val="en-US"/>
        </w:rPr>
        <w:t>e.g. CLAN and MOR</w:t>
      </w:r>
      <w:r w:rsidRPr="00842A97">
        <w:rPr>
          <w:rFonts w:asciiTheme="majorBidi" w:hAnsiTheme="majorBidi" w:cstheme="majorBidi"/>
          <w:sz w:val="24"/>
          <w:szCs w:val="24"/>
          <w:lang w:val="en-US"/>
        </w:rPr>
        <w:t>)</w:t>
      </w:r>
    </w:p>
    <w:p w14:paraId="3EAD5BE4" w14:textId="77777777" w:rsidR="007E41C4" w:rsidRPr="007E41C4" w:rsidRDefault="007E41C4" w:rsidP="007E41C4">
      <w:pPr>
        <w:tabs>
          <w:tab w:val="num" w:pos="720"/>
        </w:tabs>
        <w:ind w:left="720"/>
        <w:rPr>
          <w:rFonts w:asciiTheme="majorBidi" w:hAnsiTheme="majorBidi" w:cstheme="majorBidi"/>
          <w:sz w:val="24"/>
          <w:szCs w:val="24"/>
        </w:rPr>
      </w:pPr>
    </w:p>
    <w:p w14:paraId="0AEF2D68" w14:textId="1BAB1C23" w:rsidR="00842A97" w:rsidRDefault="002C1B36" w:rsidP="00CD6958">
      <w:pPr>
        <w:tabs>
          <w:tab w:val="num" w:pos="720"/>
        </w:tabs>
        <w:spacing w:line="480" w:lineRule="auto"/>
        <w:jc w:val="both"/>
        <w:rPr>
          <w:rFonts w:asciiTheme="majorBidi" w:hAnsiTheme="majorBidi" w:cstheme="majorBidi"/>
          <w:sz w:val="24"/>
          <w:szCs w:val="24"/>
        </w:rPr>
      </w:pPr>
      <w:r>
        <w:rPr>
          <w:rFonts w:asciiTheme="majorBidi" w:hAnsiTheme="majorBidi" w:cstheme="majorBidi"/>
          <w:sz w:val="24"/>
          <w:szCs w:val="24"/>
        </w:rPr>
        <w:t>T</w:t>
      </w:r>
      <w:r w:rsidR="00510766">
        <w:rPr>
          <w:rFonts w:asciiTheme="majorBidi" w:hAnsiTheme="majorBidi" w:cstheme="majorBidi"/>
          <w:sz w:val="24"/>
          <w:szCs w:val="24"/>
        </w:rPr>
        <w:t xml:space="preserve">he second leg of the </w:t>
      </w:r>
      <w:r w:rsidR="00CD2467">
        <w:rPr>
          <w:rFonts w:asciiTheme="majorBidi" w:hAnsiTheme="majorBidi" w:cstheme="majorBidi"/>
          <w:sz w:val="24"/>
          <w:szCs w:val="24"/>
        </w:rPr>
        <w:t xml:space="preserve">project which </w:t>
      </w:r>
      <w:r w:rsidR="00591A21">
        <w:rPr>
          <w:rFonts w:asciiTheme="majorBidi" w:hAnsiTheme="majorBidi" w:cstheme="majorBidi"/>
          <w:sz w:val="24"/>
          <w:szCs w:val="24"/>
        </w:rPr>
        <w:t xml:space="preserve">ran </w:t>
      </w:r>
      <w:r w:rsidR="00CD2467">
        <w:rPr>
          <w:rFonts w:asciiTheme="majorBidi" w:hAnsiTheme="majorBidi" w:cstheme="majorBidi"/>
          <w:sz w:val="24"/>
          <w:szCs w:val="24"/>
        </w:rPr>
        <w:t xml:space="preserve">from 2008 to </w:t>
      </w:r>
      <w:r w:rsidR="00842A97">
        <w:rPr>
          <w:rFonts w:asciiTheme="majorBidi" w:hAnsiTheme="majorBidi" w:cstheme="majorBidi"/>
          <w:sz w:val="24"/>
          <w:szCs w:val="24"/>
        </w:rPr>
        <w:t>20</w:t>
      </w:r>
      <w:r w:rsidR="00CD2467">
        <w:rPr>
          <w:rFonts w:asciiTheme="majorBidi" w:hAnsiTheme="majorBidi" w:cstheme="majorBidi"/>
          <w:sz w:val="24"/>
          <w:szCs w:val="24"/>
        </w:rPr>
        <w:t>10</w:t>
      </w:r>
      <w:r w:rsidR="00510766">
        <w:rPr>
          <w:rFonts w:asciiTheme="majorBidi" w:hAnsiTheme="majorBidi" w:cstheme="majorBidi"/>
          <w:sz w:val="24"/>
          <w:szCs w:val="24"/>
        </w:rPr>
        <w:t xml:space="preserve"> had two main goals: a) </w:t>
      </w:r>
      <w:r w:rsidR="00842A97" w:rsidRPr="00842A97">
        <w:rPr>
          <w:rFonts w:asciiTheme="majorBidi" w:hAnsiTheme="majorBidi" w:cstheme="majorBidi"/>
          <w:sz w:val="24"/>
          <w:szCs w:val="24"/>
        </w:rPr>
        <w:t xml:space="preserve">to create a database of semi-controlled oral L2 Spanish in order to test the validity of the </w:t>
      </w:r>
      <w:r>
        <w:rPr>
          <w:rFonts w:asciiTheme="majorBidi" w:hAnsiTheme="majorBidi" w:cstheme="majorBidi"/>
          <w:sz w:val="24"/>
          <w:szCs w:val="24"/>
        </w:rPr>
        <w:t xml:space="preserve">Lexical </w:t>
      </w:r>
      <w:r w:rsidR="00842A97" w:rsidRPr="00842A97">
        <w:rPr>
          <w:rFonts w:asciiTheme="majorBidi" w:hAnsiTheme="majorBidi" w:cstheme="majorBidi"/>
          <w:sz w:val="24"/>
          <w:szCs w:val="24"/>
        </w:rPr>
        <w:t xml:space="preserve">Aspect </w:t>
      </w:r>
      <w:r w:rsidR="00842A97">
        <w:rPr>
          <w:rFonts w:asciiTheme="majorBidi" w:hAnsiTheme="majorBidi" w:cstheme="majorBidi"/>
          <w:sz w:val="24"/>
          <w:szCs w:val="24"/>
        </w:rPr>
        <w:t>Hypothesis</w:t>
      </w:r>
      <w:r w:rsidR="00842A97" w:rsidRPr="00842A97">
        <w:rPr>
          <w:rFonts w:asciiTheme="majorBidi" w:hAnsiTheme="majorBidi" w:cstheme="majorBidi"/>
          <w:sz w:val="24"/>
          <w:szCs w:val="24"/>
        </w:rPr>
        <w:t xml:space="preserve"> with reference to the acquisition of perfective and </w:t>
      </w:r>
      <w:r w:rsidR="009D77B8">
        <w:rPr>
          <w:rFonts w:asciiTheme="majorBidi" w:hAnsiTheme="majorBidi" w:cstheme="majorBidi"/>
          <w:sz w:val="24"/>
          <w:szCs w:val="24"/>
        </w:rPr>
        <w:t xml:space="preserve">imperfective </w:t>
      </w:r>
      <w:r w:rsidR="00842A97" w:rsidRPr="00842A97">
        <w:rPr>
          <w:rFonts w:asciiTheme="majorBidi" w:hAnsiTheme="majorBidi" w:cstheme="majorBidi"/>
          <w:sz w:val="24"/>
          <w:szCs w:val="24"/>
        </w:rPr>
        <w:t>forms in L2 Spanish</w:t>
      </w:r>
      <w:r w:rsidR="00510766">
        <w:rPr>
          <w:rFonts w:asciiTheme="majorBidi" w:hAnsiTheme="majorBidi" w:cstheme="majorBidi"/>
          <w:sz w:val="24"/>
          <w:szCs w:val="24"/>
        </w:rPr>
        <w:t xml:space="preserve">, and b) </w:t>
      </w:r>
      <w:r w:rsidR="00842A97" w:rsidRPr="00842A97">
        <w:rPr>
          <w:rFonts w:asciiTheme="majorBidi" w:hAnsiTheme="majorBidi" w:cstheme="majorBidi"/>
          <w:sz w:val="24"/>
          <w:szCs w:val="24"/>
        </w:rPr>
        <w:t xml:space="preserve">to test learner’s </w:t>
      </w:r>
      <w:r w:rsidR="00510766">
        <w:rPr>
          <w:rFonts w:asciiTheme="majorBidi" w:hAnsiTheme="majorBidi" w:cstheme="majorBidi"/>
          <w:sz w:val="24"/>
          <w:szCs w:val="24"/>
        </w:rPr>
        <w:t xml:space="preserve">comprehension of the different </w:t>
      </w:r>
      <w:r w:rsidR="00842A97" w:rsidRPr="00842A97">
        <w:rPr>
          <w:rFonts w:asciiTheme="majorBidi" w:hAnsiTheme="majorBidi" w:cstheme="majorBidi"/>
          <w:sz w:val="24"/>
          <w:szCs w:val="24"/>
        </w:rPr>
        <w:t xml:space="preserve">semantic meanings </w:t>
      </w:r>
      <w:r w:rsidR="00510766">
        <w:rPr>
          <w:rFonts w:asciiTheme="majorBidi" w:hAnsiTheme="majorBidi" w:cstheme="majorBidi"/>
          <w:sz w:val="24"/>
          <w:szCs w:val="24"/>
        </w:rPr>
        <w:t>associated with</w:t>
      </w:r>
      <w:r w:rsidR="00E469B2">
        <w:rPr>
          <w:rFonts w:asciiTheme="majorBidi" w:hAnsiTheme="majorBidi" w:cstheme="majorBidi"/>
          <w:sz w:val="24"/>
          <w:szCs w:val="24"/>
        </w:rPr>
        <w:t xml:space="preserve"> the Spanish </w:t>
      </w:r>
      <w:r w:rsidR="009D77B8">
        <w:rPr>
          <w:rFonts w:asciiTheme="majorBidi" w:hAnsiTheme="majorBidi" w:cstheme="majorBidi"/>
          <w:sz w:val="24"/>
          <w:szCs w:val="24"/>
        </w:rPr>
        <w:t>Imperfect</w:t>
      </w:r>
      <w:r w:rsidR="00510766">
        <w:rPr>
          <w:rFonts w:asciiTheme="majorBidi" w:hAnsiTheme="majorBidi" w:cstheme="majorBidi"/>
          <w:sz w:val="24"/>
          <w:szCs w:val="24"/>
        </w:rPr>
        <w:t xml:space="preserve">. </w:t>
      </w:r>
    </w:p>
    <w:p w14:paraId="14ADB837" w14:textId="77777777" w:rsidR="00CD6958" w:rsidRDefault="00CD6958" w:rsidP="00CD6958">
      <w:pPr>
        <w:tabs>
          <w:tab w:val="num" w:pos="720"/>
        </w:tabs>
        <w:spacing w:line="480" w:lineRule="auto"/>
        <w:jc w:val="both"/>
        <w:rPr>
          <w:rFonts w:asciiTheme="majorBidi" w:hAnsiTheme="majorBidi" w:cstheme="majorBidi"/>
          <w:sz w:val="24"/>
          <w:szCs w:val="24"/>
        </w:rPr>
      </w:pPr>
    </w:p>
    <w:p w14:paraId="6780C9C1" w14:textId="77777777" w:rsidR="00E469B2" w:rsidRDefault="002C1B36" w:rsidP="00E469B2">
      <w:pPr>
        <w:ind w:firstLine="720"/>
        <w:rPr>
          <w:rFonts w:asciiTheme="majorBidi" w:hAnsiTheme="majorBidi" w:cstheme="majorBidi"/>
          <w:sz w:val="24"/>
          <w:szCs w:val="24"/>
        </w:rPr>
      </w:pPr>
      <w:r>
        <w:rPr>
          <w:rFonts w:asciiTheme="majorBidi" w:hAnsiTheme="majorBidi" w:cstheme="majorBidi"/>
          <w:sz w:val="24"/>
          <w:szCs w:val="24"/>
        </w:rPr>
        <w:t>3.2.1 Res</w:t>
      </w:r>
      <w:r w:rsidR="00E469B2">
        <w:rPr>
          <w:rFonts w:asciiTheme="majorBidi" w:hAnsiTheme="majorBidi" w:cstheme="majorBidi"/>
          <w:sz w:val="24"/>
          <w:szCs w:val="24"/>
        </w:rPr>
        <w:t>earch Design</w:t>
      </w:r>
    </w:p>
    <w:p w14:paraId="52C8DEA8" w14:textId="77777777" w:rsidR="00CD026B" w:rsidRDefault="00510766" w:rsidP="00CD6958">
      <w:pPr>
        <w:spacing w:line="480" w:lineRule="auto"/>
        <w:rPr>
          <w:rFonts w:asciiTheme="majorBidi" w:hAnsiTheme="majorBidi" w:cstheme="majorBidi"/>
          <w:sz w:val="24"/>
          <w:szCs w:val="24"/>
        </w:rPr>
      </w:pPr>
      <w:r>
        <w:rPr>
          <w:rFonts w:asciiTheme="majorBidi" w:hAnsiTheme="majorBidi" w:cstheme="majorBidi"/>
          <w:sz w:val="24"/>
          <w:szCs w:val="24"/>
        </w:rPr>
        <w:t xml:space="preserve">The data were collected </w:t>
      </w:r>
      <w:r w:rsidR="002C1B36">
        <w:rPr>
          <w:rFonts w:asciiTheme="majorBidi" w:hAnsiTheme="majorBidi" w:cstheme="majorBidi"/>
          <w:sz w:val="24"/>
          <w:szCs w:val="24"/>
        </w:rPr>
        <w:t>from</w:t>
      </w:r>
      <w:r>
        <w:rPr>
          <w:rFonts w:asciiTheme="majorBidi" w:hAnsiTheme="majorBidi" w:cstheme="majorBidi"/>
          <w:sz w:val="24"/>
          <w:szCs w:val="24"/>
        </w:rPr>
        <w:t xml:space="preserve"> sixty learner participants at three different </w:t>
      </w:r>
      <w:r w:rsidR="001C12BF">
        <w:rPr>
          <w:rFonts w:asciiTheme="majorBidi" w:hAnsiTheme="majorBidi" w:cstheme="majorBidi"/>
          <w:sz w:val="24"/>
          <w:szCs w:val="24"/>
        </w:rPr>
        <w:t xml:space="preserve">levels of </w:t>
      </w:r>
      <w:r w:rsidR="002C1B36">
        <w:rPr>
          <w:rFonts w:asciiTheme="majorBidi" w:hAnsiTheme="majorBidi" w:cstheme="majorBidi"/>
          <w:sz w:val="24"/>
          <w:szCs w:val="24"/>
        </w:rPr>
        <w:t xml:space="preserve">proficiency (see </w:t>
      </w:r>
      <w:r w:rsidR="00E10A55">
        <w:rPr>
          <w:rFonts w:asciiTheme="majorBidi" w:hAnsiTheme="majorBidi" w:cstheme="majorBidi"/>
          <w:sz w:val="24"/>
          <w:szCs w:val="24"/>
        </w:rPr>
        <w:t>Table 2</w:t>
      </w:r>
      <w:r w:rsidR="002C1B36">
        <w:rPr>
          <w:rFonts w:asciiTheme="majorBidi" w:hAnsiTheme="majorBidi" w:cstheme="majorBidi"/>
          <w:sz w:val="24"/>
          <w:szCs w:val="24"/>
        </w:rPr>
        <w:t>)</w:t>
      </w:r>
      <w:r w:rsidR="001C12BF">
        <w:rPr>
          <w:rFonts w:asciiTheme="majorBidi" w:hAnsiTheme="majorBidi" w:cstheme="majorBidi"/>
          <w:sz w:val="24"/>
          <w:szCs w:val="24"/>
        </w:rPr>
        <w:t>,</w:t>
      </w:r>
      <w:r>
        <w:rPr>
          <w:rFonts w:asciiTheme="majorBidi" w:hAnsiTheme="majorBidi" w:cstheme="majorBidi"/>
          <w:sz w:val="24"/>
          <w:szCs w:val="24"/>
        </w:rPr>
        <w:t xml:space="preserve"> </w:t>
      </w:r>
      <w:r w:rsidR="00E10A55">
        <w:rPr>
          <w:rFonts w:asciiTheme="majorBidi" w:hAnsiTheme="majorBidi" w:cstheme="majorBidi"/>
          <w:sz w:val="24"/>
          <w:szCs w:val="24"/>
        </w:rPr>
        <w:t>and fifteen native controls (five</w:t>
      </w:r>
      <w:r w:rsidR="00CD026B">
        <w:rPr>
          <w:rFonts w:asciiTheme="majorBidi" w:hAnsiTheme="majorBidi" w:cstheme="majorBidi"/>
          <w:sz w:val="24"/>
          <w:szCs w:val="24"/>
        </w:rPr>
        <w:t xml:space="preserve"> in each age group).</w:t>
      </w:r>
    </w:p>
    <w:tbl>
      <w:tblPr>
        <w:tblW w:w="5979" w:type="dxa"/>
        <w:jc w:val="center"/>
        <w:tblBorders>
          <w:top w:val="single" w:sz="12" w:space="0" w:color="323D43"/>
          <w:left w:val="single" w:sz="12" w:space="0" w:color="323D43"/>
          <w:bottom w:val="single" w:sz="12" w:space="0" w:color="323D43"/>
          <w:right w:val="single" w:sz="12" w:space="0" w:color="323D43"/>
          <w:insideH w:val="single" w:sz="12" w:space="0" w:color="323D43"/>
          <w:insideV w:val="single" w:sz="12" w:space="0" w:color="323D43"/>
        </w:tblBorders>
        <w:shd w:val="clear" w:color="auto" w:fill="FFFFFF" w:themeFill="background1"/>
        <w:tblCellMar>
          <w:left w:w="0" w:type="dxa"/>
          <w:right w:w="0" w:type="dxa"/>
        </w:tblCellMar>
        <w:tblLook w:val="00A0" w:firstRow="1" w:lastRow="0" w:firstColumn="1" w:lastColumn="0" w:noHBand="0" w:noVBand="0"/>
      </w:tblPr>
      <w:tblGrid>
        <w:gridCol w:w="1809"/>
        <w:gridCol w:w="1068"/>
        <w:gridCol w:w="1490"/>
        <w:gridCol w:w="1612"/>
      </w:tblGrid>
      <w:tr w:rsidR="004B06C1" w:rsidRPr="00CD026B" w14:paraId="3D31C571" w14:textId="77777777" w:rsidTr="00BB24B6">
        <w:trPr>
          <w:trHeight w:val="464"/>
          <w:jc w:val="center"/>
        </w:trPr>
        <w:tc>
          <w:tcPr>
            <w:tcW w:w="1665" w:type="dxa"/>
            <w:shd w:val="clear" w:color="auto" w:fill="FFFFFF" w:themeFill="background1"/>
            <w:tcMar>
              <w:top w:w="15" w:type="dxa"/>
              <w:left w:w="108" w:type="dxa"/>
              <w:bottom w:w="0" w:type="dxa"/>
              <w:right w:w="108" w:type="dxa"/>
            </w:tcMar>
            <w:vAlign w:val="center"/>
            <w:hideMark/>
          </w:tcPr>
          <w:p w14:paraId="7F12C24C" w14:textId="77777777" w:rsidR="00CD026B" w:rsidRPr="001C12BF" w:rsidRDefault="00CD026B" w:rsidP="00E10364">
            <w:pPr>
              <w:keepNext/>
              <w:keepLines/>
              <w:spacing w:after="0" w:line="240" w:lineRule="auto"/>
              <w:ind w:left="166"/>
              <w:jc w:val="center"/>
              <w:rPr>
                <w:rFonts w:asciiTheme="majorBidi" w:hAnsiTheme="majorBidi" w:cstheme="majorBidi"/>
                <w:sz w:val="24"/>
                <w:szCs w:val="24"/>
              </w:rPr>
            </w:pPr>
            <w:r w:rsidRPr="001C12BF">
              <w:rPr>
                <w:rFonts w:asciiTheme="majorBidi" w:hAnsiTheme="majorBidi" w:cstheme="majorBidi"/>
                <w:b/>
                <w:bCs/>
                <w:sz w:val="24"/>
                <w:szCs w:val="24"/>
              </w:rPr>
              <w:t>Group</w:t>
            </w:r>
          </w:p>
        </w:tc>
        <w:tc>
          <w:tcPr>
            <w:tcW w:w="1220" w:type="dxa"/>
            <w:shd w:val="clear" w:color="auto" w:fill="FFFFFF" w:themeFill="background1"/>
            <w:tcMar>
              <w:top w:w="15" w:type="dxa"/>
              <w:left w:w="108" w:type="dxa"/>
              <w:bottom w:w="0" w:type="dxa"/>
              <w:right w:w="108" w:type="dxa"/>
            </w:tcMar>
            <w:vAlign w:val="center"/>
            <w:hideMark/>
          </w:tcPr>
          <w:p w14:paraId="0DB4D3B3" w14:textId="77777777" w:rsidR="00CD026B" w:rsidRPr="001C12BF" w:rsidRDefault="00CD026B" w:rsidP="00E10364">
            <w:pPr>
              <w:keepNext/>
              <w:keepLines/>
              <w:spacing w:after="0" w:line="240" w:lineRule="auto"/>
              <w:ind w:left="133" w:hanging="142"/>
              <w:jc w:val="center"/>
              <w:rPr>
                <w:rFonts w:asciiTheme="majorBidi" w:hAnsiTheme="majorBidi" w:cstheme="majorBidi"/>
                <w:sz w:val="24"/>
                <w:szCs w:val="24"/>
              </w:rPr>
            </w:pPr>
            <w:r w:rsidRPr="001C12BF">
              <w:rPr>
                <w:rFonts w:asciiTheme="majorBidi" w:hAnsiTheme="majorBidi" w:cstheme="majorBidi"/>
                <w:b/>
                <w:bCs/>
                <w:sz w:val="24"/>
                <w:szCs w:val="24"/>
              </w:rPr>
              <w:t>Typical</w:t>
            </w:r>
            <w:r w:rsidRPr="001C12BF">
              <w:rPr>
                <w:rFonts w:asciiTheme="majorBidi" w:hAnsiTheme="majorBidi" w:cstheme="majorBidi"/>
                <w:sz w:val="24"/>
                <w:szCs w:val="24"/>
              </w:rPr>
              <w:t xml:space="preserve"> </w:t>
            </w:r>
            <w:r w:rsidRPr="001C12BF">
              <w:rPr>
                <w:rFonts w:asciiTheme="majorBidi" w:hAnsiTheme="majorBidi" w:cstheme="majorBidi"/>
                <w:b/>
                <w:bCs/>
                <w:sz w:val="24"/>
                <w:szCs w:val="24"/>
              </w:rPr>
              <w:t>Age</w:t>
            </w:r>
          </w:p>
        </w:tc>
        <w:tc>
          <w:tcPr>
            <w:tcW w:w="1220" w:type="dxa"/>
            <w:shd w:val="clear" w:color="auto" w:fill="FFFFFF" w:themeFill="background1"/>
            <w:tcMar>
              <w:top w:w="15" w:type="dxa"/>
              <w:left w:w="108" w:type="dxa"/>
              <w:bottom w:w="0" w:type="dxa"/>
              <w:right w:w="108" w:type="dxa"/>
            </w:tcMar>
            <w:vAlign w:val="center"/>
            <w:hideMark/>
          </w:tcPr>
          <w:p w14:paraId="6D2A37B1" w14:textId="77777777" w:rsidR="00CD026B" w:rsidRPr="001C12BF" w:rsidRDefault="00CD026B" w:rsidP="00E10364">
            <w:pPr>
              <w:keepNext/>
              <w:keepLines/>
              <w:spacing w:after="0" w:line="240" w:lineRule="auto"/>
              <w:ind w:left="153" w:hanging="85"/>
              <w:jc w:val="center"/>
              <w:rPr>
                <w:rFonts w:asciiTheme="majorBidi" w:hAnsiTheme="majorBidi" w:cstheme="majorBidi"/>
                <w:sz w:val="24"/>
                <w:szCs w:val="24"/>
              </w:rPr>
            </w:pPr>
            <w:r w:rsidRPr="001C12BF">
              <w:rPr>
                <w:rFonts w:asciiTheme="majorBidi" w:hAnsiTheme="majorBidi" w:cstheme="majorBidi"/>
                <w:b/>
                <w:bCs/>
                <w:sz w:val="24"/>
                <w:szCs w:val="24"/>
              </w:rPr>
              <w:t>Hours of instruction (</w:t>
            </w:r>
            <w:proofErr w:type="spellStart"/>
            <w:r w:rsidRPr="001C12BF">
              <w:rPr>
                <w:rFonts w:asciiTheme="majorBidi" w:hAnsiTheme="majorBidi" w:cstheme="majorBidi"/>
                <w:b/>
                <w:bCs/>
                <w:sz w:val="24"/>
                <w:szCs w:val="24"/>
              </w:rPr>
              <w:t>appr</w:t>
            </w:r>
            <w:proofErr w:type="spellEnd"/>
            <w:r w:rsidRPr="001C12BF">
              <w:rPr>
                <w:rFonts w:asciiTheme="majorBidi" w:hAnsiTheme="majorBidi" w:cstheme="majorBidi"/>
                <w:b/>
                <w:bCs/>
                <w:sz w:val="24"/>
                <w:szCs w:val="24"/>
              </w:rPr>
              <w:t>.)</w:t>
            </w:r>
          </w:p>
        </w:tc>
        <w:tc>
          <w:tcPr>
            <w:tcW w:w="1874" w:type="dxa"/>
            <w:shd w:val="clear" w:color="auto" w:fill="FFFFFF" w:themeFill="background1"/>
            <w:tcMar>
              <w:top w:w="15" w:type="dxa"/>
              <w:left w:w="108" w:type="dxa"/>
              <w:bottom w:w="0" w:type="dxa"/>
              <w:right w:w="108" w:type="dxa"/>
            </w:tcMar>
            <w:vAlign w:val="center"/>
            <w:hideMark/>
          </w:tcPr>
          <w:p w14:paraId="07A76DF3" w14:textId="77777777" w:rsidR="00CD026B" w:rsidRPr="001C12BF" w:rsidRDefault="00CD026B" w:rsidP="00E10364">
            <w:pPr>
              <w:keepNext/>
              <w:keepLines/>
              <w:spacing w:after="0" w:line="240" w:lineRule="auto"/>
              <w:ind w:left="33"/>
              <w:jc w:val="center"/>
              <w:rPr>
                <w:rFonts w:asciiTheme="majorBidi" w:hAnsiTheme="majorBidi" w:cstheme="majorBidi"/>
                <w:sz w:val="24"/>
                <w:szCs w:val="24"/>
              </w:rPr>
            </w:pPr>
            <w:r w:rsidRPr="001C12BF">
              <w:rPr>
                <w:rFonts w:asciiTheme="majorBidi" w:hAnsiTheme="majorBidi" w:cstheme="majorBidi"/>
                <w:b/>
                <w:bCs/>
                <w:sz w:val="24"/>
                <w:szCs w:val="24"/>
              </w:rPr>
              <w:t>Common European Framework</w:t>
            </w:r>
          </w:p>
        </w:tc>
      </w:tr>
      <w:tr w:rsidR="004B06C1" w:rsidRPr="00CD026B" w14:paraId="0452CF85" w14:textId="77777777" w:rsidTr="00BB24B6">
        <w:trPr>
          <w:trHeight w:val="412"/>
          <w:jc w:val="center"/>
        </w:trPr>
        <w:tc>
          <w:tcPr>
            <w:tcW w:w="1665" w:type="dxa"/>
            <w:shd w:val="clear" w:color="auto" w:fill="FFFFFF" w:themeFill="background1"/>
            <w:tcMar>
              <w:top w:w="15" w:type="dxa"/>
              <w:left w:w="108" w:type="dxa"/>
              <w:bottom w:w="0" w:type="dxa"/>
              <w:right w:w="108" w:type="dxa"/>
            </w:tcMar>
            <w:vAlign w:val="center"/>
            <w:hideMark/>
          </w:tcPr>
          <w:p w14:paraId="39704270" w14:textId="77777777" w:rsidR="00CD026B" w:rsidRPr="001C12BF" w:rsidRDefault="00B30B2C" w:rsidP="00E10364">
            <w:pPr>
              <w:keepNext/>
              <w:keepLines/>
              <w:spacing w:after="0" w:line="240" w:lineRule="auto"/>
              <w:ind w:left="166"/>
              <w:jc w:val="center"/>
              <w:rPr>
                <w:rFonts w:asciiTheme="majorBidi" w:hAnsiTheme="majorBidi" w:cstheme="majorBidi"/>
                <w:sz w:val="24"/>
                <w:szCs w:val="24"/>
              </w:rPr>
            </w:pPr>
            <w:r>
              <w:rPr>
                <w:rFonts w:asciiTheme="majorBidi" w:hAnsiTheme="majorBidi" w:cstheme="majorBidi"/>
                <w:b/>
                <w:bCs/>
                <w:sz w:val="24"/>
                <w:szCs w:val="24"/>
              </w:rPr>
              <w:t>Beginners</w:t>
            </w:r>
          </w:p>
          <w:p w14:paraId="22B199FB" w14:textId="77777777" w:rsidR="00CD026B" w:rsidRPr="001C12BF" w:rsidRDefault="00CD026B" w:rsidP="00E10364">
            <w:pPr>
              <w:keepNext/>
              <w:keepLines/>
              <w:spacing w:after="0" w:line="240" w:lineRule="auto"/>
              <w:ind w:left="166"/>
              <w:jc w:val="center"/>
              <w:rPr>
                <w:rFonts w:asciiTheme="majorBidi" w:hAnsiTheme="majorBidi" w:cstheme="majorBidi"/>
                <w:sz w:val="24"/>
                <w:szCs w:val="24"/>
              </w:rPr>
            </w:pPr>
            <w:r w:rsidRPr="001C12BF">
              <w:rPr>
                <w:rFonts w:asciiTheme="majorBidi" w:hAnsiTheme="majorBidi" w:cstheme="majorBidi"/>
                <w:sz w:val="24"/>
                <w:szCs w:val="24"/>
              </w:rPr>
              <w:t>(n=20)</w:t>
            </w:r>
          </w:p>
        </w:tc>
        <w:tc>
          <w:tcPr>
            <w:tcW w:w="1220" w:type="dxa"/>
            <w:shd w:val="clear" w:color="auto" w:fill="FFFFFF" w:themeFill="background1"/>
            <w:tcMar>
              <w:top w:w="15" w:type="dxa"/>
              <w:left w:w="108" w:type="dxa"/>
              <w:bottom w:w="0" w:type="dxa"/>
              <w:right w:w="108" w:type="dxa"/>
            </w:tcMar>
            <w:vAlign w:val="center"/>
            <w:hideMark/>
          </w:tcPr>
          <w:p w14:paraId="126CFD1D" w14:textId="77777777" w:rsidR="00CD026B" w:rsidRPr="001C12BF" w:rsidRDefault="00CD026B" w:rsidP="00E10364">
            <w:pPr>
              <w:keepNext/>
              <w:keepLines/>
              <w:spacing w:after="0" w:line="240" w:lineRule="auto"/>
              <w:ind w:left="275" w:hanging="142"/>
              <w:jc w:val="center"/>
              <w:rPr>
                <w:rFonts w:asciiTheme="majorBidi" w:hAnsiTheme="majorBidi" w:cstheme="majorBidi"/>
                <w:sz w:val="24"/>
                <w:szCs w:val="24"/>
              </w:rPr>
            </w:pPr>
            <w:r w:rsidRPr="001C12BF">
              <w:rPr>
                <w:rFonts w:asciiTheme="majorBidi" w:hAnsiTheme="majorBidi" w:cstheme="majorBidi"/>
                <w:sz w:val="24"/>
                <w:szCs w:val="24"/>
              </w:rPr>
              <w:t>14-15</w:t>
            </w:r>
          </w:p>
        </w:tc>
        <w:tc>
          <w:tcPr>
            <w:tcW w:w="1220" w:type="dxa"/>
            <w:shd w:val="clear" w:color="auto" w:fill="FFFFFF" w:themeFill="background1"/>
            <w:tcMar>
              <w:top w:w="15" w:type="dxa"/>
              <w:left w:w="108" w:type="dxa"/>
              <w:bottom w:w="0" w:type="dxa"/>
              <w:right w:w="108" w:type="dxa"/>
            </w:tcMar>
            <w:vAlign w:val="center"/>
            <w:hideMark/>
          </w:tcPr>
          <w:p w14:paraId="7A370D96" w14:textId="77777777" w:rsidR="00CD026B" w:rsidRPr="001C12BF" w:rsidRDefault="00CD026B" w:rsidP="00E10364">
            <w:pPr>
              <w:keepNext/>
              <w:keepLines/>
              <w:spacing w:after="0" w:line="240" w:lineRule="auto"/>
              <w:ind w:left="153" w:hanging="85"/>
              <w:jc w:val="center"/>
              <w:rPr>
                <w:rFonts w:asciiTheme="majorBidi" w:hAnsiTheme="majorBidi" w:cstheme="majorBidi"/>
                <w:sz w:val="24"/>
                <w:szCs w:val="24"/>
              </w:rPr>
            </w:pPr>
            <w:r w:rsidRPr="001C12BF">
              <w:rPr>
                <w:rFonts w:asciiTheme="majorBidi" w:hAnsiTheme="majorBidi" w:cstheme="majorBidi"/>
                <w:sz w:val="24"/>
                <w:szCs w:val="24"/>
              </w:rPr>
              <w:t>200</w:t>
            </w:r>
          </w:p>
        </w:tc>
        <w:tc>
          <w:tcPr>
            <w:tcW w:w="1874" w:type="dxa"/>
            <w:shd w:val="clear" w:color="auto" w:fill="FFFFFF" w:themeFill="background1"/>
            <w:tcMar>
              <w:top w:w="15" w:type="dxa"/>
              <w:left w:w="108" w:type="dxa"/>
              <w:bottom w:w="0" w:type="dxa"/>
              <w:right w:w="108" w:type="dxa"/>
            </w:tcMar>
            <w:vAlign w:val="center"/>
            <w:hideMark/>
          </w:tcPr>
          <w:p w14:paraId="2D111B58" w14:textId="77777777" w:rsidR="00CD026B" w:rsidRPr="001C12BF" w:rsidRDefault="00CD026B" w:rsidP="00E10364">
            <w:pPr>
              <w:keepNext/>
              <w:keepLines/>
              <w:spacing w:after="0" w:line="240" w:lineRule="auto"/>
              <w:ind w:left="33"/>
              <w:jc w:val="center"/>
              <w:rPr>
                <w:rFonts w:asciiTheme="majorBidi" w:hAnsiTheme="majorBidi" w:cstheme="majorBidi"/>
                <w:sz w:val="24"/>
                <w:szCs w:val="24"/>
              </w:rPr>
            </w:pPr>
            <w:r w:rsidRPr="001C12BF">
              <w:rPr>
                <w:rFonts w:asciiTheme="majorBidi" w:hAnsiTheme="majorBidi" w:cstheme="majorBidi"/>
                <w:sz w:val="24"/>
                <w:szCs w:val="24"/>
              </w:rPr>
              <w:t>A2</w:t>
            </w:r>
          </w:p>
        </w:tc>
      </w:tr>
      <w:tr w:rsidR="004B06C1" w:rsidRPr="00CD026B" w14:paraId="64DCA182" w14:textId="77777777" w:rsidTr="00BB24B6">
        <w:trPr>
          <w:trHeight w:val="412"/>
          <w:jc w:val="center"/>
        </w:trPr>
        <w:tc>
          <w:tcPr>
            <w:tcW w:w="1665" w:type="dxa"/>
            <w:shd w:val="clear" w:color="auto" w:fill="FFFFFF" w:themeFill="background1"/>
            <w:tcMar>
              <w:top w:w="15" w:type="dxa"/>
              <w:left w:w="108" w:type="dxa"/>
              <w:bottom w:w="0" w:type="dxa"/>
              <w:right w:w="108" w:type="dxa"/>
            </w:tcMar>
            <w:vAlign w:val="center"/>
            <w:hideMark/>
          </w:tcPr>
          <w:p w14:paraId="77EFDEE8" w14:textId="77777777" w:rsidR="00CD026B" w:rsidRPr="001C12BF" w:rsidRDefault="00B30B2C" w:rsidP="00E10364">
            <w:pPr>
              <w:keepNext/>
              <w:keepLines/>
              <w:spacing w:after="0" w:line="240" w:lineRule="auto"/>
              <w:ind w:left="166"/>
              <w:jc w:val="center"/>
              <w:rPr>
                <w:rFonts w:asciiTheme="majorBidi" w:hAnsiTheme="majorBidi" w:cstheme="majorBidi"/>
                <w:sz w:val="24"/>
                <w:szCs w:val="24"/>
              </w:rPr>
            </w:pPr>
            <w:r>
              <w:rPr>
                <w:rFonts w:asciiTheme="majorBidi" w:hAnsiTheme="majorBidi" w:cstheme="majorBidi"/>
                <w:b/>
                <w:bCs/>
                <w:sz w:val="24"/>
                <w:szCs w:val="24"/>
              </w:rPr>
              <w:t>Intermediates</w:t>
            </w:r>
          </w:p>
          <w:p w14:paraId="48474FF5" w14:textId="77777777" w:rsidR="00CD026B" w:rsidRPr="001C12BF" w:rsidRDefault="00CD026B" w:rsidP="00E10364">
            <w:pPr>
              <w:keepNext/>
              <w:keepLines/>
              <w:spacing w:after="0" w:line="240" w:lineRule="auto"/>
              <w:ind w:left="166"/>
              <w:jc w:val="center"/>
              <w:rPr>
                <w:rFonts w:asciiTheme="majorBidi" w:hAnsiTheme="majorBidi" w:cstheme="majorBidi"/>
                <w:sz w:val="24"/>
                <w:szCs w:val="24"/>
              </w:rPr>
            </w:pPr>
            <w:r w:rsidRPr="001C12BF">
              <w:rPr>
                <w:rFonts w:asciiTheme="majorBidi" w:hAnsiTheme="majorBidi" w:cstheme="majorBidi"/>
                <w:sz w:val="24"/>
                <w:szCs w:val="24"/>
              </w:rPr>
              <w:t>(n=20)</w:t>
            </w:r>
          </w:p>
        </w:tc>
        <w:tc>
          <w:tcPr>
            <w:tcW w:w="1220" w:type="dxa"/>
            <w:shd w:val="clear" w:color="auto" w:fill="FFFFFF" w:themeFill="background1"/>
            <w:tcMar>
              <w:top w:w="15" w:type="dxa"/>
              <w:left w:w="108" w:type="dxa"/>
              <w:bottom w:w="0" w:type="dxa"/>
              <w:right w:w="108" w:type="dxa"/>
            </w:tcMar>
            <w:vAlign w:val="center"/>
            <w:hideMark/>
          </w:tcPr>
          <w:p w14:paraId="72D35692" w14:textId="77777777" w:rsidR="00CD026B" w:rsidRPr="001C12BF" w:rsidRDefault="00CD026B" w:rsidP="00E10364">
            <w:pPr>
              <w:keepNext/>
              <w:keepLines/>
              <w:spacing w:after="0" w:line="240" w:lineRule="auto"/>
              <w:ind w:left="275" w:hanging="142"/>
              <w:jc w:val="center"/>
              <w:rPr>
                <w:rFonts w:asciiTheme="majorBidi" w:hAnsiTheme="majorBidi" w:cstheme="majorBidi"/>
                <w:sz w:val="24"/>
                <w:szCs w:val="24"/>
              </w:rPr>
            </w:pPr>
            <w:r w:rsidRPr="001C12BF">
              <w:rPr>
                <w:rFonts w:asciiTheme="majorBidi" w:hAnsiTheme="majorBidi" w:cstheme="majorBidi"/>
                <w:sz w:val="24"/>
                <w:szCs w:val="24"/>
              </w:rPr>
              <w:t>17-18</w:t>
            </w:r>
          </w:p>
        </w:tc>
        <w:tc>
          <w:tcPr>
            <w:tcW w:w="1220" w:type="dxa"/>
            <w:shd w:val="clear" w:color="auto" w:fill="FFFFFF" w:themeFill="background1"/>
            <w:tcMar>
              <w:top w:w="15" w:type="dxa"/>
              <w:left w:w="108" w:type="dxa"/>
              <w:bottom w:w="0" w:type="dxa"/>
              <w:right w:w="108" w:type="dxa"/>
            </w:tcMar>
            <w:vAlign w:val="center"/>
            <w:hideMark/>
          </w:tcPr>
          <w:p w14:paraId="30AD26CF" w14:textId="77777777" w:rsidR="00CD026B" w:rsidRPr="001C12BF" w:rsidRDefault="00CD026B" w:rsidP="00E10364">
            <w:pPr>
              <w:keepNext/>
              <w:keepLines/>
              <w:spacing w:after="0" w:line="240" w:lineRule="auto"/>
              <w:ind w:left="153" w:hanging="85"/>
              <w:jc w:val="center"/>
              <w:rPr>
                <w:rFonts w:asciiTheme="majorBidi" w:hAnsiTheme="majorBidi" w:cstheme="majorBidi"/>
                <w:sz w:val="24"/>
                <w:szCs w:val="24"/>
              </w:rPr>
            </w:pPr>
            <w:r w:rsidRPr="001C12BF">
              <w:rPr>
                <w:rFonts w:asciiTheme="majorBidi" w:hAnsiTheme="majorBidi" w:cstheme="majorBidi"/>
                <w:sz w:val="24"/>
                <w:szCs w:val="24"/>
              </w:rPr>
              <w:t>750</w:t>
            </w:r>
          </w:p>
        </w:tc>
        <w:tc>
          <w:tcPr>
            <w:tcW w:w="1874" w:type="dxa"/>
            <w:shd w:val="clear" w:color="auto" w:fill="FFFFFF" w:themeFill="background1"/>
            <w:tcMar>
              <w:top w:w="15" w:type="dxa"/>
              <w:left w:w="108" w:type="dxa"/>
              <w:bottom w:w="0" w:type="dxa"/>
              <w:right w:w="108" w:type="dxa"/>
            </w:tcMar>
            <w:vAlign w:val="center"/>
            <w:hideMark/>
          </w:tcPr>
          <w:p w14:paraId="7DB6B221" w14:textId="77777777" w:rsidR="00CD026B" w:rsidRPr="001C12BF" w:rsidRDefault="00CD026B" w:rsidP="00E10364">
            <w:pPr>
              <w:keepNext/>
              <w:keepLines/>
              <w:spacing w:after="0" w:line="240" w:lineRule="auto"/>
              <w:ind w:left="33"/>
              <w:jc w:val="center"/>
              <w:rPr>
                <w:rFonts w:asciiTheme="majorBidi" w:hAnsiTheme="majorBidi" w:cstheme="majorBidi"/>
                <w:sz w:val="24"/>
                <w:szCs w:val="24"/>
              </w:rPr>
            </w:pPr>
            <w:r w:rsidRPr="001C12BF">
              <w:rPr>
                <w:rFonts w:asciiTheme="majorBidi" w:hAnsiTheme="majorBidi" w:cstheme="majorBidi"/>
                <w:sz w:val="24"/>
                <w:szCs w:val="24"/>
              </w:rPr>
              <w:t>B1-B2</w:t>
            </w:r>
          </w:p>
        </w:tc>
      </w:tr>
      <w:tr w:rsidR="004B06C1" w:rsidRPr="00CD026B" w14:paraId="1E2AD3FB" w14:textId="77777777" w:rsidTr="00BB24B6">
        <w:trPr>
          <w:trHeight w:val="394"/>
          <w:jc w:val="center"/>
        </w:trPr>
        <w:tc>
          <w:tcPr>
            <w:tcW w:w="1665" w:type="dxa"/>
            <w:shd w:val="clear" w:color="auto" w:fill="FFFFFF" w:themeFill="background1"/>
            <w:tcMar>
              <w:top w:w="15" w:type="dxa"/>
              <w:left w:w="108" w:type="dxa"/>
              <w:bottom w:w="0" w:type="dxa"/>
              <w:right w:w="108" w:type="dxa"/>
            </w:tcMar>
            <w:vAlign w:val="center"/>
            <w:hideMark/>
          </w:tcPr>
          <w:p w14:paraId="7F2CEC70" w14:textId="77777777" w:rsidR="00CD026B" w:rsidRPr="001C12BF" w:rsidRDefault="00B30B2C" w:rsidP="00E10364">
            <w:pPr>
              <w:keepNext/>
              <w:keepLines/>
              <w:spacing w:after="0" w:line="240" w:lineRule="auto"/>
              <w:ind w:left="166"/>
              <w:jc w:val="center"/>
              <w:rPr>
                <w:rFonts w:asciiTheme="majorBidi" w:hAnsiTheme="majorBidi" w:cstheme="majorBidi"/>
                <w:sz w:val="24"/>
                <w:szCs w:val="24"/>
              </w:rPr>
            </w:pPr>
            <w:r>
              <w:rPr>
                <w:rFonts w:asciiTheme="majorBidi" w:hAnsiTheme="majorBidi" w:cstheme="majorBidi"/>
                <w:b/>
                <w:bCs/>
                <w:sz w:val="24"/>
                <w:szCs w:val="24"/>
              </w:rPr>
              <w:t>Advanced</w:t>
            </w:r>
          </w:p>
          <w:p w14:paraId="79777A52" w14:textId="77777777" w:rsidR="00CD026B" w:rsidRPr="001C12BF" w:rsidRDefault="00CD026B" w:rsidP="00E10364">
            <w:pPr>
              <w:keepNext/>
              <w:keepLines/>
              <w:spacing w:after="0" w:line="240" w:lineRule="auto"/>
              <w:ind w:left="166"/>
              <w:jc w:val="center"/>
              <w:rPr>
                <w:rFonts w:asciiTheme="majorBidi" w:hAnsiTheme="majorBidi" w:cstheme="majorBidi"/>
                <w:sz w:val="24"/>
                <w:szCs w:val="24"/>
              </w:rPr>
            </w:pPr>
            <w:r w:rsidRPr="001C12BF">
              <w:rPr>
                <w:rFonts w:asciiTheme="majorBidi" w:hAnsiTheme="majorBidi" w:cstheme="majorBidi"/>
                <w:sz w:val="24"/>
                <w:szCs w:val="24"/>
              </w:rPr>
              <w:t>(n=20)</w:t>
            </w:r>
          </w:p>
        </w:tc>
        <w:tc>
          <w:tcPr>
            <w:tcW w:w="1220" w:type="dxa"/>
            <w:shd w:val="clear" w:color="auto" w:fill="FFFFFF" w:themeFill="background1"/>
            <w:tcMar>
              <w:top w:w="15" w:type="dxa"/>
              <w:left w:w="108" w:type="dxa"/>
              <w:bottom w:w="0" w:type="dxa"/>
              <w:right w:w="108" w:type="dxa"/>
            </w:tcMar>
            <w:vAlign w:val="center"/>
            <w:hideMark/>
          </w:tcPr>
          <w:p w14:paraId="779CA2E2" w14:textId="77777777" w:rsidR="00CD026B" w:rsidRPr="001C12BF" w:rsidRDefault="00CD026B" w:rsidP="00E10364">
            <w:pPr>
              <w:keepNext/>
              <w:keepLines/>
              <w:spacing w:after="0" w:line="240" w:lineRule="auto"/>
              <w:ind w:left="275" w:hanging="142"/>
              <w:jc w:val="center"/>
              <w:rPr>
                <w:rFonts w:asciiTheme="majorBidi" w:hAnsiTheme="majorBidi" w:cstheme="majorBidi"/>
                <w:sz w:val="24"/>
                <w:szCs w:val="24"/>
              </w:rPr>
            </w:pPr>
            <w:r w:rsidRPr="001C12BF">
              <w:rPr>
                <w:rFonts w:asciiTheme="majorBidi" w:hAnsiTheme="majorBidi" w:cstheme="majorBidi"/>
                <w:sz w:val="24"/>
                <w:szCs w:val="24"/>
              </w:rPr>
              <w:t>21-23</w:t>
            </w:r>
          </w:p>
        </w:tc>
        <w:tc>
          <w:tcPr>
            <w:tcW w:w="1220" w:type="dxa"/>
            <w:shd w:val="clear" w:color="auto" w:fill="FFFFFF" w:themeFill="background1"/>
            <w:tcMar>
              <w:top w:w="15" w:type="dxa"/>
              <w:left w:w="108" w:type="dxa"/>
              <w:bottom w:w="0" w:type="dxa"/>
              <w:right w:w="108" w:type="dxa"/>
            </w:tcMar>
            <w:vAlign w:val="center"/>
            <w:hideMark/>
          </w:tcPr>
          <w:p w14:paraId="4F21A51F" w14:textId="77777777" w:rsidR="00CD026B" w:rsidRPr="001C12BF" w:rsidRDefault="00CD026B" w:rsidP="00E10364">
            <w:pPr>
              <w:keepNext/>
              <w:keepLines/>
              <w:spacing w:after="0" w:line="240" w:lineRule="auto"/>
              <w:ind w:left="153" w:hanging="85"/>
              <w:jc w:val="center"/>
              <w:rPr>
                <w:rFonts w:asciiTheme="majorBidi" w:hAnsiTheme="majorBidi" w:cstheme="majorBidi"/>
                <w:sz w:val="24"/>
                <w:szCs w:val="24"/>
              </w:rPr>
            </w:pPr>
            <w:r w:rsidRPr="001C12BF">
              <w:rPr>
                <w:rFonts w:asciiTheme="majorBidi" w:hAnsiTheme="majorBidi" w:cstheme="majorBidi"/>
                <w:sz w:val="24"/>
                <w:szCs w:val="24"/>
              </w:rPr>
              <w:t>900</w:t>
            </w:r>
          </w:p>
        </w:tc>
        <w:tc>
          <w:tcPr>
            <w:tcW w:w="1874" w:type="dxa"/>
            <w:shd w:val="clear" w:color="auto" w:fill="FFFFFF" w:themeFill="background1"/>
            <w:tcMar>
              <w:top w:w="15" w:type="dxa"/>
              <w:left w:w="108" w:type="dxa"/>
              <w:bottom w:w="0" w:type="dxa"/>
              <w:right w:w="108" w:type="dxa"/>
            </w:tcMar>
            <w:vAlign w:val="center"/>
            <w:hideMark/>
          </w:tcPr>
          <w:p w14:paraId="58C87B30" w14:textId="77777777" w:rsidR="00CD026B" w:rsidRPr="001C12BF" w:rsidRDefault="00CD026B" w:rsidP="00E10364">
            <w:pPr>
              <w:keepNext/>
              <w:keepLines/>
              <w:spacing w:after="0" w:line="240" w:lineRule="auto"/>
              <w:ind w:left="33"/>
              <w:jc w:val="center"/>
              <w:rPr>
                <w:rFonts w:asciiTheme="majorBidi" w:hAnsiTheme="majorBidi" w:cstheme="majorBidi"/>
                <w:sz w:val="24"/>
                <w:szCs w:val="24"/>
              </w:rPr>
            </w:pPr>
            <w:r w:rsidRPr="001C12BF">
              <w:rPr>
                <w:rFonts w:asciiTheme="majorBidi" w:hAnsiTheme="majorBidi" w:cstheme="majorBidi"/>
                <w:sz w:val="24"/>
                <w:szCs w:val="24"/>
              </w:rPr>
              <w:t>C1</w:t>
            </w:r>
          </w:p>
        </w:tc>
      </w:tr>
    </w:tbl>
    <w:p w14:paraId="6C12FB1B" w14:textId="77777777" w:rsidR="001C12BF" w:rsidRPr="00666E79" w:rsidRDefault="00E10A55" w:rsidP="00666E79">
      <w:pPr>
        <w:ind w:left="720"/>
        <w:jc w:val="center"/>
        <w:rPr>
          <w:rFonts w:asciiTheme="majorBidi" w:hAnsiTheme="majorBidi" w:cstheme="majorBidi"/>
        </w:rPr>
      </w:pPr>
      <w:r>
        <w:rPr>
          <w:rFonts w:asciiTheme="majorBidi" w:hAnsiTheme="majorBidi" w:cstheme="majorBidi"/>
        </w:rPr>
        <w:t>Table 2</w:t>
      </w:r>
      <w:r w:rsidR="001C12BF" w:rsidRPr="00D101A8">
        <w:rPr>
          <w:rFonts w:asciiTheme="majorBidi" w:hAnsiTheme="majorBidi" w:cstheme="majorBidi"/>
        </w:rPr>
        <w:t>.</w:t>
      </w:r>
      <w:r w:rsidR="00D101A8" w:rsidRPr="00D101A8">
        <w:rPr>
          <w:rFonts w:asciiTheme="majorBidi" w:hAnsiTheme="majorBidi" w:cstheme="majorBidi"/>
        </w:rPr>
        <w:t xml:space="preserve"> Participants </w:t>
      </w:r>
    </w:p>
    <w:p w14:paraId="2F381A1E" w14:textId="77777777" w:rsidR="00CB6ABF" w:rsidRDefault="00E10A55" w:rsidP="00CD6958">
      <w:pPr>
        <w:spacing w:line="480" w:lineRule="auto"/>
        <w:jc w:val="both"/>
        <w:rPr>
          <w:rFonts w:ascii="Times New Roman" w:hAnsi="Times New Roman" w:cs="Times New Roman"/>
          <w:sz w:val="24"/>
          <w:szCs w:val="24"/>
        </w:rPr>
      </w:pPr>
      <w:r>
        <w:rPr>
          <w:rFonts w:asciiTheme="majorBidi" w:hAnsiTheme="majorBidi" w:cstheme="majorBidi"/>
          <w:sz w:val="24"/>
          <w:szCs w:val="24"/>
        </w:rPr>
        <w:lastRenderedPageBreak/>
        <w:t>Table 3</w:t>
      </w:r>
      <w:r w:rsidR="001C12BF">
        <w:rPr>
          <w:rFonts w:asciiTheme="majorBidi" w:hAnsiTheme="majorBidi" w:cstheme="majorBidi"/>
          <w:sz w:val="24"/>
          <w:szCs w:val="24"/>
        </w:rPr>
        <w:t xml:space="preserve"> shows the details of the three oral tasks developed </w:t>
      </w:r>
      <w:r w:rsidR="00E469B2">
        <w:rPr>
          <w:rFonts w:asciiTheme="majorBidi" w:hAnsiTheme="majorBidi" w:cstheme="majorBidi"/>
          <w:sz w:val="24"/>
          <w:szCs w:val="24"/>
        </w:rPr>
        <w:t xml:space="preserve">by the team </w:t>
      </w:r>
      <w:r w:rsidR="001C12BF">
        <w:rPr>
          <w:rFonts w:asciiTheme="majorBidi" w:hAnsiTheme="majorBidi" w:cstheme="majorBidi"/>
          <w:sz w:val="24"/>
          <w:szCs w:val="24"/>
        </w:rPr>
        <w:t>to t</w:t>
      </w:r>
      <w:r w:rsidR="00E469B2">
        <w:rPr>
          <w:rFonts w:asciiTheme="majorBidi" w:hAnsiTheme="majorBidi" w:cstheme="majorBidi"/>
          <w:sz w:val="24"/>
          <w:szCs w:val="24"/>
        </w:rPr>
        <w:t>est the predictions of the LAH</w:t>
      </w:r>
      <w:r w:rsidR="00E469B2">
        <w:rPr>
          <w:rFonts w:ascii="Times New Roman" w:hAnsi="Times New Roman" w:cs="Times New Roman"/>
          <w:sz w:val="24"/>
          <w:szCs w:val="24"/>
        </w:rPr>
        <w:t>. The tasks included</w:t>
      </w:r>
      <w:r w:rsidR="001C12BF" w:rsidRPr="0004495C">
        <w:rPr>
          <w:rFonts w:ascii="Times New Roman" w:hAnsi="Times New Roman" w:cs="Times New Roman"/>
          <w:sz w:val="24"/>
          <w:szCs w:val="24"/>
        </w:rPr>
        <w:t xml:space="preserve"> a picture-based impersonal narrative (Cat Story)</w:t>
      </w:r>
      <w:r w:rsidR="001C12BF" w:rsidRPr="0004495C">
        <w:rPr>
          <w:rFonts w:ascii="Times New Roman" w:hAnsi="Times New Roman" w:cs="Times New Roman"/>
          <w:sz w:val="24"/>
          <w:szCs w:val="24"/>
          <w:vertAlign w:val="superscript"/>
        </w:rPr>
        <w:footnoteReference w:id="5"/>
      </w:r>
      <w:r>
        <w:rPr>
          <w:rFonts w:ascii="Times New Roman" w:hAnsi="Times New Roman" w:cs="Times New Roman"/>
          <w:sz w:val="24"/>
          <w:szCs w:val="24"/>
        </w:rPr>
        <w:t>, a free personal narrative (I</w:t>
      </w:r>
      <w:r w:rsidR="001C12BF" w:rsidRPr="0004495C">
        <w:rPr>
          <w:rFonts w:ascii="Times New Roman" w:hAnsi="Times New Roman" w:cs="Times New Roman"/>
          <w:sz w:val="24"/>
          <w:szCs w:val="24"/>
        </w:rPr>
        <w:t>nterview) and a controlled impersonal narrative (</w:t>
      </w:r>
      <w:r w:rsidR="001C12BF" w:rsidRPr="002C1B36">
        <w:rPr>
          <w:rFonts w:ascii="Times New Roman" w:hAnsi="Times New Roman" w:cs="Times New Roman"/>
          <w:i/>
          <w:iCs/>
          <w:sz w:val="24"/>
          <w:szCs w:val="24"/>
        </w:rPr>
        <w:t>Las Hermanas</w:t>
      </w:r>
      <w:r w:rsidR="002C1B36">
        <w:rPr>
          <w:rFonts w:ascii="Times New Roman" w:hAnsi="Times New Roman" w:cs="Times New Roman"/>
          <w:sz w:val="24"/>
          <w:szCs w:val="24"/>
        </w:rPr>
        <w:t>/ the Sisters</w:t>
      </w:r>
      <w:r w:rsidR="001C12BF" w:rsidRPr="0004495C">
        <w:rPr>
          <w:rFonts w:ascii="Times New Roman" w:hAnsi="Times New Roman" w:cs="Times New Roman"/>
          <w:sz w:val="24"/>
          <w:szCs w:val="24"/>
        </w:rPr>
        <w:t>) specifically designed to include non-prototypical contexts.</w:t>
      </w:r>
    </w:p>
    <w:p w14:paraId="164ECC8A" w14:textId="77777777" w:rsidR="001C12BF" w:rsidRDefault="001C12BF" w:rsidP="001C12BF">
      <w:pPr>
        <w:jc w:val="both"/>
        <w:rPr>
          <w:rFonts w:asciiTheme="majorBidi" w:hAnsiTheme="majorBidi" w:cstheme="majorBidi"/>
          <w:sz w:val="24"/>
          <w:szCs w:val="24"/>
        </w:rPr>
      </w:pPr>
    </w:p>
    <w:tbl>
      <w:tblPr>
        <w:tblW w:w="7268" w:type="dxa"/>
        <w:jc w:val="center"/>
        <w:tblBorders>
          <w:top w:val="single" w:sz="12" w:space="0" w:color="323D43"/>
          <w:left w:val="single" w:sz="12" w:space="0" w:color="323D43"/>
          <w:bottom w:val="single" w:sz="12" w:space="0" w:color="323D43"/>
          <w:right w:val="single" w:sz="12" w:space="0" w:color="323D43"/>
          <w:insideH w:val="single" w:sz="12" w:space="0" w:color="323D43"/>
          <w:insideV w:val="single" w:sz="12" w:space="0" w:color="323D43"/>
        </w:tblBorders>
        <w:shd w:val="clear" w:color="auto" w:fill="FFFFFF" w:themeFill="background1"/>
        <w:tblCellMar>
          <w:left w:w="0" w:type="dxa"/>
          <w:right w:w="0" w:type="dxa"/>
        </w:tblCellMar>
        <w:tblLook w:val="00A0" w:firstRow="1" w:lastRow="0" w:firstColumn="1" w:lastColumn="0" w:noHBand="0" w:noVBand="0"/>
      </w:tblPr>
      <w:tblGrid>
        <w:gridCol w:w="1737"/>
        <w:gridCol w:w="3616"/>
        <w:gridCol w:w="1915"/>
      </w:tblGrid>
      <w:tr w:rsidR="004B06C1" w:rsidRPr="004B06C1" w14:paraId="176E0EDB" w14:textId="77777777" w:rsidTr="00BB24B6">
        <w:trPr>
          <w:trHeight w:val="341"/>
          <w:jc w:val="center"/>
        </w:trPr>
        <w:tc>
          <w:tcPr>
            <w:tcW w:w="1737" w:type="dxa"/>
            <w:shd w:val="clear" w:color="auto" w:fill="FFFFFF" w:themeFill="background1"/>
            <w:tcMar>
              <w:top w:w="17" w:type="dxa"/>
              <w:left w:w="89" w:type="dxa"/>
              <w:bottom w:w="0" w:type="dxa"/>
              <w:right w:w="89" w:type="dxa"/>
            </w:tcMar>
            <w:vAlign w:val="center"/>
            <w:hideMark/>
          </w:tcPr>
          <w:p w14:paraId="6809833A" w14:textId="77777777" w:rsidR="004B06C1" w:rsidRPr="004B06C1" w:rsidRDefault="004B06C1" w:rsidP="00B30B2C">
            <w:pPr>
              <w:keepNext/>
              <w:keepLines/>
              <w:spacing w:after="0" w:line="240" w:lineRule="auto"/>
              <w:jc w:val="center"/>
              <w:rPr>
                <w:rFonts w:asciiTheme="majorBidi" w:hAnsiTheme="majorBidi" w:cstheme="majorBidi"/>
                <w:sz w:val="24"/>
                <w:szCs w:val="24"/>
              </w:rPr>
            </w:pPr>
            <w:r w:rsidRPr="004B06C1">
              <w:rPr>
                <w:rFonts w:asciiTheme="majorBidi" w:hAnsiTheme="majorBidi" w:cstheme="majorBidi"/>
                <w:b/>
                <w:bCs/>
                <w:sz w:val="24"/>
                <w:szCs w:val="24"/>
                <w:lang w:val="en-US"/>
              </w:rPr>
              <w:t>Task Type</w:t>
            </w:r>
          </w:p>
        </w:tc>
        <w:tc>
          <w:tcPr>
            <w:tcW w:w="3616" w:type="dxa"/>
            <w:shd w:val="clear" w:color="auto" w:fill="FFFFFF" w:themeFill="background1"/>
            <w:tcMar>
              <w:top w:w="17" w:type="dxa"/>
              <w:left w:w="89" w:type="dxa"/>
              <w:bottom w:w="0" w:type="dxa"/>
              <w:right w:w="89" w:type="dxa"/>
            </w:tcMar>
            <w:vAlign w:val="center"/>
            <w:hideMark/>
          </w:tcPr>
          <w:p w14:paraId="4FFC31A5" w14:textId="77777777" w:rsidR="004B06C1" w:rsidRPr="004B06C1" w:rsidRDefault="004B06C1" w:rsidP="00B30B2C">
            <w:pPr>
              <w:pStyle w:val="ListParagraph"/>
              <w:keepNext/>
              <w:keepLines/>
              <w:spacing w:after="0" w:line="240" w:lineRule="auto"/>
              <w:ind w:left="35"/>
              <w:jc w:val="center"/>
              <w:rPr>
                <w:rFonts w:asciiTheme="majorBidi" w:hAnsiTheme="majorBidi" w:cstheme="majorBidi"/>
                <w:sz w:val="24"/>
                <w:szCs w:val="24"/>
              </w:rPr>
            </w:pPr>
            <w:r w:rsidRPr="004B06C1">
              <w:rPr>
                <w:rFonts w:asciiTheme="majorBidi" w:hAnsiTheme="majorBidi" w:cstheme="majorBidi"/>
                <w:b/>
                <w:bCs/>
                <w:sz w:val="24"/>
                <w:szCs w:val="24"/>
                <w:lang w:val="en-US"/>
              </w:rPr>
              <w:t>Area investigated</w:t>
            </w:r>
          </w:p>
        </w:tc>
        <w:tc>
          <w:tcPr>
            <w:tcW w:w="1915" w:type="dxa"/>
            <w:shd w:val="clear" w:color="auto" w:fill="FFFFFF" w:themeFill="background1"/>
            <w:tcMar>
              <w:top w:w="17" w:type="dxa"/>
              <w:left w:w="89" w:type="dxa"/>
              <w:bottom w:w="0" w:type="dxa"/>
              <w:right w:w="89" w:type="dxa"/>
            </w:tcMar>
            <w:vAlign w:val="center"/>
            <w:hideMark/>
          </w:tcPr>
          <w:p w14:paraId="19095E29" w14:textId="77777777" w:rsidR="004B06C1" w:rsidRPr="004B06C1" w:rsidRDefault="004B06C1" w:rsidP="00B30B2C">
            <w:pPr>
              <w:keepNext/>
              <w:keepLines/>
              <w:spacing w:after="0" w:line="240" w:lineRule="auto"/>
              <w:jc w:val="center"/>
              <w:rPr>
                <w:rFonts w:asciiTheme="majorBidi" w:hAnsiTheme="majorBidi" w:cstheme="majorBidi"/>
                <w:sz w:val="24"/>
                <w:szCs w:val="24"/>
              </w:rPr>
            </w:pPr>
            <w:r w:rsidRPr="004B06C1">
              <w:rPr>
                <w:rFonts w:asciiTheme="majorBidi" w:hAnsiTheme="majorBidi" w:cstheme="majorBidi"/>
                <w:b/>
                <w:bCs/>
                <w:sz w:val="24"/>
                <w:szCs w:val="24"/>
                <w:lang w:val="en-US"/>
              </w:rPr>
              <w:t>Format</w:t>
            </w:r>
          </w:p>
        </w:tc>
      </w:tr>
      <w:tr w:rsidR="006D0360" w:rsidRPr="004B06C1" w14:paraId="7EB82042" w14:textId="77777777" w:rsidTr="00BB24B6">
        <w:trPr>
          <w:trHeight w:val="1104"/>
          <w:jc w:val="center"/>
        </w:trPr>
        <w:tc>
          <w:tcPr>
            <w:tcW w:w="1737" w:type="dxa"/>
            <w:shd w:val="clear" w:color="auto" w:fill="FFFFFF" w:themeFill="background1"/>
            <w:tcMar>
              <w:top w:w="17" w:type="dxa"/>
              <w:left w:w="89" w:type="dxa"/>
              <w:bottom w:w="0" w:type="dxa"/>
              <w:right w:w="89" w:type="dxa"/>
            </w:tcMar>
            <w:vAlign w:val="center"/>
          </w:tcPr>
          <w:p w14:paraId="743CB7BB" w14:textId="77777777" w:rsidR="006D0360" w:rsidRPr="004B06C1" w:rsidRDefault="006D0360" w:rsidP="00E10364">
            <w:pPr>
              <w:pStyle w:val="ListParagraph"/>
              <w:keepNext/>
              <w:keepLines/>
              <w:spacing w:after="0" w:line="240" w:lineRule="auto"/>
              <w:ind w:left="38"/>
              <w:jc w:val="center"/>
              <w:rPr>
                <w:rFonts w:asciiTheme="majorBidi" w:hAnsiTheme="majorBidi" w:cstheme="majorBidi"/>
                <w:sz w:val="24"/>
                <w:szCs w:val="24"/>
              </w:rPr>
            </w:pPr>
            <w:r w:rsidRPr="004B06C1">
              <w:rPr>
                <w:rFonts w:asciiTheme="majorBidi" w:hAnsiTheme="majorBidi" w:cstheme="majorBidi"/>
                <w:b/>
                <w:bCs/>
                <w:sz w:val="24"/>
                <w:szCs w:val="24"/>
                <w:lang w:val="en-US"/>
              </w:rPr>
              <w:t>Free</w:t>
            </w:r>
          </w:p>
          <w:p w14:paraId="58616869" w14:textId="77777777" w:rsidR="006D0360" w:rsidRPr="004B06C1" w:rsidRDefault="006D0360" w:rsidP="00E10364">
            <w:pPr>
              <w:pStyle w:val="ListParagraph"/>
              <w:keepNext/>
              <w:keepLines/>
              <w:spacing w:after="0" w:line="240" w:lineRule="auto"/>
              <w:ind w:left="38"/>
              <w:jc w:val="center"/>
              <w:rPr>
                <w:rFonts w:asciiTheme="majorBidi" w:hAnsiTheme="majorBidi" w:cstheme="majorBidi"/>
                <w:sz w:val="24"/>
                <w:szCs w:val="24"/>
              </w:rPr>
            </w:pPr>
            <w:r w:rsidRPr="004B06C1">
              <w:rPr>
                <w:rFonts w:asciiTheme="majorBidi" w:hAnsiTheme="majorBidi" w:cstheme="majorBidi"/>
                <w:b/>
                <w:bCs/>
                <w:sz w:val="24"/>
                <w:szCs w:val="24"/>
                <w:lang w:val="en-US"/>
              </w:rPr>
              <w:t>Personal Narrative</w:t>
            </w:r>
          </w:p>
        </w:tc>
        <w:tc>
          <w:tcPr>
            <w:tcW w:w="3616" w:type="dxa"/>
            <w:shd w:val="clear" w:color="auto" w:fill="FFFFFF" w:themeFill="background1"/>
            <w:tcMar>
              <w:top w:w="17" w:type="dxa"/>
              <w:left w:w="89" w:type="dxa"/>
              <w:bottom w:w="0" w:type="dxa"/>
              <w:right w:w="89" w:type="dxa"/>
            </w:tcMar>
            <w:vAlign w:val="center"/>
          </w:tcPr>
          <w:p w14:paraId="2BEF5824" w14:textId="77777777" w:rsidR="006D0360" w:rsidRPr="004B06C1" w:rsidRDefault="006D0360" w:rsidP="00B30B2C">
            <w:pPr>
              <w:pStyle w:val="ListParagraph"/>
              <w:keepNext/>
              <w:keepLines/>
              <w:spacing w:after="0" w:line="240" w:lineRule="auto"/>
              <w:ind w:left="35"/>
              <w:rPr>
                <w:rFonts w:asciiTheme="majorBidi" w:hAnsiTheme="majorBidi" w:cstheme="majorBidi"/>
                <w:sz w:val="24"/>
                <w:szCs w:val="24"/>
              </w:rPr>
            </w:pPr>
            <w:r w:rsidRPr="004B06C1">
              <w:rPr>
                <w:rFonts w:asciiTheme="majorBidi" w:hAnsiTheme="majorBidi" w:cstheme="majorBidi"/>
                <w:sz w:val="24"/>
                <w:szCs w:val="24"/>
              </w:rPr>
              <w:t>Emergence and development of past tense forms in naturally occurring contexts</w:t>
            </w:r>
          </w:p>
        </w:tc>
        <w:tc>
          <w:tcPr>
            <w:tcW w:w="1915" w:type="dxa"/>
            <w:shd w:val="clear" w:color="auto" w:fill="FFFFFF" w:themeFill="background1"/>
            <w:tcMar>
              <w:top w:w="17" w:type="dxa"/>
              <w:left w:w="89" w:type="dxa"/>
              <w:bottom w:w="0" w:type="dxa"/>
              <w:right w:w="89" w:type="dxa"/>
            </w:tcMar>
            <w:vAlign w:val="center"/>
          </w:tcPr>
          <w:p w14:paraId="1815284F" w14:textId="77777777" w:rsidR="006D0360" w:rsidRPr="004B06C1" w:rsidRDefault="006D0360" w:rsidP="00B30B2C">
            <w:pPr>
              <w:pStyle w:val="ListParagraph"/>
              <w:keepNext/>
              <w:keepLines/>
              <w:spacing w:after="0" w:line="240" w:lineRule="auto"/>
              <w:ind w:left="21"/>
              <w:rPr>
                <w:rFonts w:asciiTheme="majorBidi" w:hAnsiTheme="majorBidi" w:cstheme="majorBidi"/>
                <w:sz w:val="24"/>
                <w:szCs w:val="24"/>
              </w:rPr>
            </w:pPr>
            <w:r w:rsidRPr="004B06C1">
              <w:rPr>
                <w:rFonts w:asciiTheme="majorBidi" w:hAnsiTheme="majorBidi" w:cstheme="majorBidi"/>
                <w:sz w:val="24"/>
                <w:szCs w:val="24"/>
                <w:lang w:val="en-US"/>
              </w:rPr>
              <w:t xml:space="preserve">Semi-structured interview </w:t>
            </w:r>
          </w:p>
        </w:tc>
      </w:tr>
      <w:tr w:rsidR="004B06C1" w:rsidRPr="004B06C1" w14:paraId="42AC015F" w14:textId="77777777" w:rsidTr="00BB24B6">
        <w:trPr>
          <w:trHeight w:val="1104"/>
          <w:jc w:val="center"/>
        </w:trPr>
        <w:tc>
          <w:tcPr>
            <w:tcW w:w="1737" w:type="dxa"/>
            <w:shd w:val="clear" w:color="auto" w:fill="FFFFFF" w:themeFill="background1"/>
            <w:tcMar>
              <w:top w:w="17" w:type="dxa"/>
              <w:left w:w="89" w:type="dxa"/>
              <w:bottom w:w="0" w:type="dxa"/>
              <w:right w:w="89" w:type="dxa"/>
            </w:tcMar>
            <w:vAlign w:val="center"/>
            <w:hideMark/>
          </w:tcPr>
          <w:p w14:paraId="78BA81B4" w14:textId="77777777" w:rsidR="004B06C1" w:rsidRPr="004B06C1" w:rsidRDefault="004B06C1" w:rsidP="00E10364">
            <w:pPr>
              <w:pStyle w:val="ListParagraph"/>
              <w:keepNext/>
              <w:keepLines/>
              <w:spacing w:after="0" w:line="240" w:lineRule="auto"/>
              <w:ind w:left="38"/>
              <w:jc w:val="center"/>
              <w:rPr>
                <w:rFonts w:asciiTheme="majorBidi" w:hAnsiTheme="majorBidi" w:cstheme="majorBidi"/>
                <w:sz w:val="24"/>
                <w:szCs w:val="24"/>
              </w:rPr>
            </w:pPr>
            <w:r w:rsidRPr="004B06C1">
              <w:rPr>
                <w:rFonts w:asciiTheme="majorBidi" w:hAnsiTheme="majorBidi" w:cstheme="majorBidi"/>
                <w:b/>
                <w:bCs/>
                <w:sz w:val="24"/>
                <w:szCs w:val="24"/>
                <w:lang w:val="en-US"/>
              </w:rPr>
              <w:t>Semi-controlled</w:t>
            </w:r>
            <w:r w:rsidRPr="004B06C1">
              <w:rPr>
                <w:rFonts w:asciiTheme="majorBidi" w:hAnsiTheme="majorBidi" w:cstheme="majorBidi"/>
                <w:b/>
                <w:bCs/>
                <w:sz w:val="24"/>
                <w:szCs w:val="24"/>
                <w:lang w:val="en-US"/>
              </w:rPr>
              <w:br/>
              <w:t>Impersonal</w:t>
            </w:r>
          </w:p>
          <w:p w14:paraId="260ECECD" w14:textId="77777777" w:rsidR="004B06C1" w:rsidRPr="004B06C1" w:rsidRDefault="004B06C1" w:rsidP="00E10364">
            <w:pPr>
              <w:pStyle w:val="ListParagraph"/>
              <w:keepNext/>
              <w:keepLines/>
              <w:spacing w:after="0" w:line="240" w:lineRule="auto"/>
              <w:ind w:left="38"/>
              <w:jc w:val="center"/>
              <w:rPr>
                <w:rFonts w:asciiTheme="majorBidi" w:hAnsiTheme="majorBidi" w:cstheme="majorBidi"/>
                <w:sz w:val="24"/>
                <w:szCs w:val="24"/>
              </w:rPr>
            </w:pPr>
            <w:r w:rsidRPr="004B06C1">
              <w:rPr>
                <w:rFonts w:asciiTheme="majorBidi" w:hAnsiTheme="majorBidi" w:cstheme="majorBidi"/>
                <w:b/>
                <w:bCs/>
                <w:sz w:val="24"/>
                <w:szCs w:val="24"/>
                <w:lang w:val="en-US"/>
              </w:rPr>
              <w:t>Narrative</w:t>
            </w:r>
          </w:p>
        </w:tc>
        <w:tc>
          <w:tcPr>
            <w:tcW w:w="3616" w:type="dxa"/>
            <w:shd w:val="clear" w:color="auto" w:fill="FFFFFF" w:themeFill="background1"/>
            <w:tcMar>
              <w:top w:w="17" w:type="dxa"/>
              <w:left w:w="89" w:type="dxa"/>
              <w:bottom w:w="0" w:type="dxa"/>
              <w:right w:w="89" w:type="dxa"/>
            </w:tcMar>
            <w:vAlign w:val="center"/>
            <w:hideMark/>
          </w:tcPr>
          <w:p w14:paraId="2120646B" w14:textId="77777777" w:rsidR="004B06C1" w:rsidRPr="004B06C1" w:rsidRDefault="004B06C1" w:rsidP="00B30B2C">
            <w:pPr>
              <w:pStyle w:val="ListParagraph"/>
              <w:keepNext/>
              <w:keepLines/>
              <w:spacing w:after="0" w:line="240" w:lineRule="auto"/>
              <w:ind w:left="35"/>
              <w:rPr>
                <w:rFonts w:asciiTheme="majorBidi" w:hAnsiTheme="majorBidi" w:cstheme="majorBidi"/>
                <w:sz w:val="24"/>
                <w:szCs w:val="24"/>
              </w:rPr>
            </w:pPr>
            <w:r w:rsidRPr="004B06C1">
              <w:rPr>
                <w:rFonts w:asciiTheme="majorBidi" w:hAnsiTheme="majorBidi" w:cstheme="majorBidi"/>
                <w:sz w:val="24"/>
                <w:szCs w:val="24"/>
              </w:rPr>
              <w:t>Emergence and development of past tense forms in naturally occurring contexts</w:t>
            </w:r>
          </w:p>
        </w:tc>
        <w:tc>
          <w:tcPr>
            <w:tcW w:w="1915" w:type="dxa"/>
            <w:shd w:val="clear" w:color="auto" w:fill="FFFFFF" w:themeFill="background1"/>
            <w:tcMar>
              <w:top w:w="17" w:type="dxa"/>
              <w:left w:w="89" w:type="dxa"/>
              <w:bottom w:w="0" w:type="dxa"/>
              <w:right w:w="89" w:type="dxa"/>
            </w:tcMar>
            <w:vAlign w:val="center"/>
            <w:hideMark/>
          </w:tcPr>
          <w:p w14:paraId="72B91D75" w14:textId="77777777" w:rsidR="004B06C1" w:rsidRPr="004B06C1" w:rsidRDefault="004B06C1" w:rsidP="00B30B2C">
            <w:pPr>
              <w:pStyle w:val="ListParagraph"/>
              <w:keepNext/>
              <w:keepLines/>
              <w:spacing w:after="0" w:line="240" w:lineRule="auto"/>
              <w:ind w:left="21"/>
              <w:rPr>
                <w:rFonts w:asciiTheme="majorBidi" w:hAnsiTheme="majorBidi" w:cstheme="majorBidi"/>
                <w:sz w:val="24"/>
                <w:szCs w:val="24"/>
              </w:rPr>
            </w:pPr>
            <w:r w:rsidRPr="00F3583E">
              <w:rPr>
                <w:rFonts w:asciiTheme="majorBidi" w:hAnsiTheme="majorBidi" w:cstheme="majorBidi"/>
                <w:i/>
                <w:iCs/>
                <w:sz w:val="24"/>
                <w:szCs w:val="24"/>
                <w:lang w:val="en-US"/>
              </w:rPr>
              <w:t>Cat Story</w:t>
            </w:r>
            <w:r w:rsidRPr="004B06C1">
              <w:rPr>
                <w:rFonts w:asciiTheme="majorBidi" w:hAnsiTheme="majorBidi" w:cstheme="majorBidi"/>
                <w:sz w:val="24"/>
                <w:szCs w:val="24"/>
                <w:lang w:val="en-US"/>
              </w:rPr>
              <w:t>: picture-based story retell</w:t>
            </w:r>
            <w:r w:rsidRPr="004B06C1">
              <w:rPr>
                <w:rFonts w:asciiTheme="majorBidi" w:hAnsiTheme="majorBidi" w:cstheme="majorBidi"/>
                <w:sz w:val="24"/>
                <w:szCs w:val="24"/>
              </w:rPr>
              <w:t xml:space="preserve"> </w:t>
            </w:r>
          </w:p>
        </w:tc>
      </w:tr>
      <w:tr w:rsidR="004B06C1" w:rsidRPr="004B06C1" w14:paraId="513B2356" w14:textId="77777777" w:rsidTr="00BB24B6">
        <w:trPr>
          <w:trHeight w:val="913"/>
          <w:jc w:val="center"/>
        </w:trPr>
        <w:tc>
          <w:tcPr>
            <w:tcW w:w="1737" w:type="dxa"/>
            <w:shd w:val="clear" w:color="auto" w:fill="FFFFFF" w:themeFill="background1"/>
            <w:tcMar>
              <w:top w:w="17" w:type="dxa"/>
              <w:left w:w="89" w:type="dxa"/>
              <w:bottom w:w="0" w:type="dxa"/>
              <w:right w:w="89" w:type="dxa"/>
            </w:tcMar>
            <w:vAlign w:val="center"/>
            <w:hideMark/>
          </w:tcPr>
          <w:p w14:paraId="5BBD7AB1" w14:textId="77777777" w:rsidR="004B06C1" w:rsidRPr="004B06C1" w:rsidRDefault="004B06C1" w:rsidP="00E10364">
            <w:pPr>
              <w:pStyle w:val="ListParagraph"/>
              <w:keepNext/>
              <w:keepLines/>
              <w:spacing w:after="0" w:line="240" w:lineRule="auto"/>
              <w:ind w:left="38"/>
              <w:contextualSpacing w:val="0"/>
              <w:jc w:val="center"/>
              <w:rPr>
                <w:rFonts w:asciiTheme="majorBidi" w:hAnsiTheme="majorBidi" w:cstheme="majorBidi"/>
                <w:sz w:val="24"/>
                <w:szCs w:val="24"/>
              </w:rPr>
            </w:pPr>
            <w:r w:rsidRPr="004B06C1">
              <w:rPr>
                <w:rFonts w:asciiTheme="majorBidi" w:hAnsiTheme="majorBidi" w:cstheme="majorBidi"/>
                <w:b/>
                <w:bCs/>
                <w:sz w:val="24"/>
                <w:szCs w:val="24"/>
                <w:lang w:val="en-US"/>
              </w:rPr>
              <w:t>Controlled</w:t>
            </w:r>
          </w:p>
          <w:p w14:paraId="0F18C8B2" w14:textId="77777777" w:rsidR="004B06C1" w:rsidRPr="004B06C1" w:rsidRDefault="004B06C1" w:rsidP="00E10364">
            <w:pPr>
              <w:pStyle w:val="ListParagraph"/>
              <w:keepNext/>
              <w:keepLines/>
              <w:spacing w:after="0" w:line="240" w:lineRule="auto"/>
              <w:ind w:left="38"/>
              <w:contextualSpacing w:val="0"/>
              <w:jc w:val="center"/>
              <w:rPr>
                <w:rFonts w:asciiTheme="majorBidi" w:hAnsiTheme="majorBidi" w:cstheme="majorBidi"/>
                <w:sz w:val="24"/>
                <w:szCs w:val="24"/>
              </w:rPr>
            </w:pPr>
            <w:r w:rsidRPr="004B06C1">
              <w:rPr>
                <w:rFonts w:asciiTheme="majorBidi" w:hAnsiTheme="majorBidi" w:cstheme="majorBidi"/>
                <w:b/>
                <w:bCs/>
                <w:sz w:val="24"/>
                <w:szCs w:val="24"/>
                <w:lang w:val="en-US"/>
              </w:rPr>
              <w:t>Impersonal Narrative</w:t>
            </w:r>
          </w:p>
        </w:tc>
        <w:tc>
          <w:tcPr>
            <w:tcW w:w="3616" w:type="dxa"/>
            <w:shd w:val="clear" w:color="auto" w:fill="FFFFFF" w:themeFill="background1"/>
            <w:tcMar>
              <w:top w:w="17" w:type="dxa"/>
              <w:left w:w="89" w:type="dxa"/>
              <w:bottom w:w="0" w:type="dxa"/>
              <w:right w:w="89" w:type="dxa"/>
            </w:tcMar>
            <w:vAlign w:val="center"/>
            <w:hideMark/>
          </w:tcPr>
          <w:p w14:paraId="44D819D3" w14:textId="77777777" w:rsidR="004B06C1" w:rsidRPr="004B06C1" w:rsidRDefault="004B06C1" w:rsidP="00B30B2C">
            <w:pPr>
              <w:pStyle w:val="ListParagraph"/>
              <w:keepNext/>
              <w:keepLines/>
              <w:spacing w:after="0" w:line="240" w:lineRule="auto"/>
              <w:ind w:left="35"/>
              <w:contextualSpacing w:val="0"/>
              <w:rPr>
                <w:rFonts w:asciiTheme="majorBidi" w:hAnsiTheme="majorBidi" w:cstheme="majorBidi"/>
                <w:sz w:val="24"/>
                <w:szCs w:val="24"/>
              </w:rPr>
            </w:pPr>
            <w:r w:rsidRPr="004B06C1">
              <w:rPr>
                <w:rFonts w:asciiTheme="majorBidi" w:hAnsiTheme="majorBidi" w:cstheme="majorBidi"/>
                <w:sz w:val="24"/>
                <w:szCs w:val="24"/>
              </w:rPr>
              <w:t xml:space="preserve">Emergence and development of past tense forms in </w:t>
            </w:r>
            <w:r w:rsidR="006D0360">
              <w:rPr>
                <w:rFonts w:asciiTheme="majorBidi" w:hAnsiTheme="majorBidi" w:cstheme="majorBidi"/>
                <w:sz w:val="24"/>
                <w:szCs w:val="24"/>
              </w:rPr>
              <w:t>non-prototypical</w:t>
            </w:r>
            <w:r w:rsidRPr="004B06C1">
              <w:rPr>
                <w:rFonts w:asciiTheme="majorBidi" w:hAnsiTheme="majorBidi" w:cstheme="majorBidi"/>
                <w:sz w:val="24"/>
                <w:szCs w:val="24"/>
              </w:rPr>
              <w:t xml:space="preserve"> contexts</w:t>
            </w:r>
          </w:p>
        </w:tc>
        <w:tc>
          <w:tcPr>
            <w:tcW w:w="1915" w:type="dxa"/>
            <w:shd w:val="clear" w:color="auto" w:fill="FFFFFF" w:themeFill="background1"/>
            <w:tcMar>
              <w:top w:w="17" w:type="dxa"/>
              <w:left w:w="89" w:type="dxa"/>
              <w:bottom w:w="0" w:type="dxa"/>
              <w:right w:w="89" w:type="dxa"/>
            </w:tcMar>
            <w:vAlign w:val="center"/>
            <w:hideMark/>
          </w:tcPr>
          <w:p w14:paraId="3163803B" w14:textId="77777777" w:rsidR="004B06C1" w:rsidRPr="004B06C1" w:rsidRDefault="004B06C1" w:rsidP="00B30B2C">
            <w:pPr>
              <w:pStyle w:val="ListParagraph"/>
              <w:keepNext/>
              <w:keepLines/>
              <w:spacing w:after="0" w:line="240" w:lineRule="auto"/>
              <w:ind w:left="21"/>
              <w:contextualSpacing w:val="0"/>
              <w:rPr>
                <w:rFonts w:asciiTheme="majorBidi" w:hAnsiTheme="majorBidi" w:cstheme="majorBidi"/>
                <w:sz w:val="24"/>
                <w:szCs w:val="24"/>
              </w:rPr>
            </w:pPr>
            <w:r w:rsidRPr="00F3583E">
              <w:rPr>
                <w:rFonts w:asciiTheme="majorBidi" w:hAnsiTheme="majorBidi" w:cstheme="majorBidi"/>
                <w:i/>
                <w:iCs/>
                <w:sz w:val="24"/>
                <w:szCs w:val="24"/>
                <w:lang w:val="en-US"/>
              </w:rPr>
              <w:t>Las Hermanas</w:t>
            </w:r>
            <w:r w:rsidRPr="004B06C1">
              <w:rPr>
                <w:rFonts w:asciiTheme="majorBidi" w:hAnsiTheme="majorBidi" w:cstheme="majorBidi"/>
                <w:sz w:val="24"/>
                <w:szCs w:val="24"/>
                <w:lang w:val="en-US"/>
              </w:rPr>
              <w:t>: picture-based story retell</w:t>
            </w:r>
            <w:r w:rsidRPr="004B06C1">
              <w:rPr>
                <w:rFonts w:asciiTheme="majorBidi" w:hAnsiTheme="majorBidi" w:cstheme="majorBidi"/>
                <w:sz w:val="24"/>
                <w:szCs w:val="24"/>
              </w:rPr>
              <w:t xml:space="preserve"> </w:t>
            </w:r>
          </w:p>
        </w:tc>
      </w:tr>
    </w:tbl>
    <w:p w14:paraId="64C77427" w14:textId="77777777" w:rsidR="00D101A8" w:rsidRPr="00D101A8" w:rsidRDefault="00E10A55" w:rsidP="00D101A8">
      <w:pPr>
        <w:pStyle w:val="ListParagraph"/>
        <w:keepNext/>
        <w:keepLines/>
        <w:contextualSpacing w:val="0"/>
        <w:jc w:val="center"/>
        <w:rPr>
          <w:rFonts w:asciiTheme="majorBidi" w:hAnsiTheme="majorBidi" w:cstheme="majorBidi"/>
        </w:rPr>
      </w:pPr>
      <w:r>
        <w:rPr>
          <w:rFonts w:asciiTheme="majorBidi" w:hAnsiTheme="majorBidi" w:cstheme="majorBidi"/>
        </w:rPr>
        <w:t>Table 3</w:t>
      </w:r>
      <w:r w:rsidR="00D101A8" w:rsidRPr="00D101A8">
        <w:rPr>
          <w:rFonts w:asciiTheme="majorBidi" w:hAnsiTheme="majorBidi" w:cstheme="majorBidi"/>
        </w:rPr>
        <w:t xml:space="preserve">. Details of the three oral </w:t>
      </w:r>
      <w:r w:rsidR="00352904">
        <w:rPr>
          <w:rFonts w:asciiTheme="majorBidi" w:hAnsiTheme="majorBidi" w:cstheme="majorBidi"/>
        </w:rPr>
        <w:t xml:space="preserve">impersonal narrative </w:t>
      </w:r>
      <w:r w:rsidR="00D101A8" w:rsidRPr="00D101A8">
        <w:rPr>
          <w:rFonts w:asciiTheme="majorBidi" w:hAnsiTheme="majorBidi" w:cstheme="majorBidi"/>
        </w:rPr>
        <w:t>tasks</w:t>
      </w:r>
    </w:p>
    <w:p w14:paraId="52BFFB2C" w14:textId="77777777" w:rsidR="00D101A8" w:rsidRPr="00D101A8" w:rsidRDefault="00D101A8" w:rsidP="00D101A8">
      <w:pPr>
        <w:pStyle w:val="ListParagraph"/>
        <w:keepNext/>
        <w:keepLines/>
        <w:contextualSpacing w:val="0"/>
        <w:jc w:val="center"/>
        <w:rPr>
          <w:rFonts w:asciiTheme="majorBidi" w:hAnsiTheme="majorBidi" w:cstheme="majorBidi"/>
          <w:sz w:val="20"/>
          <w:szCs w:val="20"/>
        </w:rPr>
      </w:pPr>
    </w:p>
    <w:p w14:paraId="2A139C41" w14:textId="54F13EAE" w:rsidR="00E27BA5" w:rsidRDefault="0004495C" w:rsidP="00E27BA5">
      <w:pPr>
        <w:tabs>
          <w:tab w:val="num" w:pos="720"/>
        </w:tabs>
        <w:spacing w:line="480" w:lineRule="auto"/>
        <w:jc w:val="both"/>
        <w:rPr>
          <w:rFonts w:ascii="Times New Roman" w:hAnsi="Times New Roman" w:cs="Times New Roman"/>
          <w:sz w:val="24"/>
          <w:szCs w:val="24"/>
        </w:rPr>
      </w:pPr>
      <w:r w:rsidRPr="0004495C">
        <w:rPr>
          <w:rFonts w:ascii="Times New Roman" w:hAnsi="Times New Roman" w:cs="Times New Roman"/>
          <w:sz w:val="24"/>
          <w:szCs w:val="24"/>
        </w:rPr>
        <w:t>All the tasks</w:t>
      </w:r>
      <w:r w:rsidR="001C12BF">
        <w:rPr>
          <w:rFonts w:ascii="Times New Roman" w:hAnsi="Times New Roman" w:cs="Times New Roman"/>
          <w:sz w:val="24"/>
          <w:szCs w:val="24"/>
        </w:rPr>
        <w:t xml:space="preserve"> went</w:t>
      </w:r>
      <w:r w:rsidR="00154C64" w:rsidRPr="0004495C">
        <w:rPr>
          <w:rFonts w:ascii="Times New Roman" w:hAnsi="Times New Roman" w:cs="Times New Roman"/>
          <w:sz w:val="24"/>
          <w:szCs w:val="24"/>
        </w:rPr>
        <w:t xml:space="preserve"> </w:t>
      </w:r>
      <w:r w:rsidRPr="0004495C">
        <w:rPr>
          <w:rFonts w:ascii="Times New Roman" w:hAnsi="Times New Roman" w:cs="Times New Roman"/>
          <w:sz w:val="24"/>
          <w:szCs w:val="24"/>
        </w:rPr>
        <w:t>through a rigorous piloting stage</w:t>
      </w:r>
      <w:r w:rsidR="00154C64" w:rsidRPr="0004495C">
        <w:rPr>
          <w:rFonts w:ascii="Times New Roman" w:hAnsi="Times New Roman" w:cs="Times New Roman"/>
          <w:sz w:val="24"/>
          <w:szCs w:val="24"/>
        </w:rPr>
        <w:t xml:space="preserve"> with </w:t>
      </w:r>
      <w:r w:rsidRPr="0004495C">
        <w:rPr>
          <w:rFonts w:ascii="Times New Roman" w:hAnsi="Times New Roman" w:cs="Times New Roman"/>
          <w:sz w:val="24"/>
          <w:szCs w:val="24"/>
        </w:rPr>
        <w:t xml:space="preserve">both </w:t>
      </w:r>
      <w:r w:rsidR="00154C64" w:rsidRPr="0004495C">
        <w:rPr>
          <w:rFonts w:ascii="Times New Roman" w:hAnsi="Times New Roman" w:cs="Times New Roman"/>
          <w:sz w:val="24"/>
          <w:szCs w:val="24"/>
        </w:rPr>
        <w:t xml:space="preserve">native speakers and a </w:t>
      </w:r>
      <w:r w:rsidR="00E469B2">
        <w:rPr>
          <w:rFonts w:ascii="Times New Roman" w:hAnsi="Times New Roman" w:cs="Times New Roman"/>
          <w:sz w:val="24"/>
          <w:szCs w:val="24"/>
        </w:rPr>
        <w:t>group</w:t>
      </w:r>
      <w:r w:rsidR="00154C64" w:rsidRPr="0004495C">
        <w:rPr>
          <w:rFonts w:ascii="Times New Roman" w:hAnsi="Times New Roman" w:cs="Times New Roman"/>
          <w:sz w:val="24"/>
          <w:szCs w:val="24"/>
        </w:rPr>
        <w:t xml:space="preserve"> of learners </w:t>
      </w:r>
      <w:r w:rsidR="00E469B2">
        <w:rPr>
          <w:rFonts w:ascii="Times New Roman" w:hAnsi="Times New Roman" w:cs="Times New Roman"/>
          <w:sz w:val="24"/>
          <w:szCs w:val="24"/>
        </w:rPr>
        <w:t>of</w:t>
      </w:r>
      <w:r w:rsidR="00154C64" w:rsidRPr="0004495C">
        <w:rPr>
          <w:rFonts w:ascii="Times New Roman" w:hAnsi="Times New Roman" w:cs="Times New Roman"/>
          <w:sz w:val="24"/>
          <w:szCs w:val="24"/>
        </w:rPr>
        <w:t xml:space="preserve"> the same age as our three </w:t>
      </w:r>
      <w:r w:rsidRPr="0004495C">
        <w:rPr>
          <w:rFonts w:ascii="Times New Roman" w:hAnsi="Times New Roman" w:cs="Times New Roman"/>
          <w:sz w:val="24"/>
          <w:szCs w:val="24"/>
        </w:rPr>
        <w:t>experimental</w:t>
      </w:r>
      <w:r w:rsidR="00154C64" w:rsidRPr="0004495C">
        <w:rPr>
          <w:rFonts w:ascii="Times New Roman" w:hAnsi="Times New Roman" w:cs="Times New Roman"/>
          <w:sz w:val="24"/>
          <w:szCs w:val="24"/>
        </w:rPr>
        <w:t xml:space="preserve"> groups. In the Cat Story learners </w:t>
      </w:r>
      <w:r w:rsidRPr="0004495C">
        <w:rPr>
          <w:rFonts w:ascii="Times New Roman" w:hAnsi="Times New Roman" w:cs="Times New Roman"/>
          <w:sz w:val="24"/>
          <w:szCs w:val="24"/>
        </w:rPr>
        <w:t xml:space="preserve">had to </w:t>
      </w:r>
      <w:r w:rsidR="00154C64" w:rsidRPr="0004495C">
        <w:rPr>
          <w:rFonts w:ascii="Times New Roman" w:hAnsi="Times New Roman" w:cs="Times New Roman"/>
          <w:sz w:val="24"/>
          <w:szCs w:val="24"/>
        </w:rPr>
        <w:t xml:space="preserve">depict both perfective and </w:t>
      </w:r>
      <w:r w:rsidR="009D77B8">
        <w:rPr>
          <w:rFonts w:ascii="Times New Roman" w:hAnsi="Times New Roman" w:cs="Times New Roman"/>
          <w:sz w:val="24"/>
          <w:szCs w:val="24"/>
        </w:rPr>
        <w:t xml:space="preserve">imperfective </w:t>
      </w:r>
      <w:r w:rsidR="00154C64" w:rsidRPr="0004495C">
        <w:rPr>
          <w:rFonts w:ascii="Times New Roman" w:hAnsi="Times New Roman" w:cs="Times New Roman"/>
          <w:sz w:val="24"/>
          <w:szCs w:val="24"/>
        </w:rPr>
        <w:t>situations</w:t>
      </w:r>
      <w:r w:rsidRPr="0004495C">
        <w:rPr>
          <w:rFonts w:ascii="Times New Roman" w:hAnsi="Times New Roman" w:cs="Times New Roman"/>
          <w:sz w:val="24"/>
          <w:szCs w:val="24"/>
        </w:rPr>
        <w:t xml:space="preserve"> based on a series of pictures</w:t>
      </w:r>
      <w:r w:rsidR="00154C64" w:rsidRPr="0004495C">
        <w:rPr>
          <w:rFonts w:ascii="Times New Roman" w:hAnsi="Times New Roman" w:cs="Times New Roman"/>
          <w:sz w:val="24"/>
          <w:szCs w:val="24"/>
        </w:rPr>
        <w:t>. Only two written prompts we</w:t>
      </w:r>
      <w:r w:rsidR="009D77B8">
        <w:rPr>
          <w:rFonts w:ascii="Times New Roman" w:hAnsi="Times New Roman" w:cs="Times New Roman"/>
          <w:sz w:val="24"/>
          <w:szCs w:val="24"/>
        </w:rPr>
        <w:t xml:space="preserve">re included: one which provided imperfective </w:t>
      </w:r>
      <w:r w:rsidR="00154C64" w:rsidRPr="0004495C">
        <w:rPr>
          <w:rFonts w:ascii="Times New Roman" w:hAnsi="Times New Roman" w:cs="Times New Roman"/>
          <w:sz w:val="24"/>
          <w:szCs w:val="24"/>
        </w:rPr>
        <w:t>contexts (“</w:t>
      </w:r>
      <w:proofErr w:type="spellStart"/>
      <w:r w:rsidR="00154C64" w:rsidRPr="0004495C">
        <w:rPr>
          <w:rFonts w:ascii="Times New Roman" w:hAnsi="Times New Roman" w:cs="Times New Roman"/>
          <w:sz w:val="24"/>
          <w:szCs w:val="24"/>
        </w:rPr>
        <w:t>Todas</w:t>
      </w:r>
      <w:proofErr w:type="spellEnd"/>
      <w:r w:rsidR="00154C64" w:rsidRPr="0004495C">
        <w:rPr>
          <w:rFonts w:ascii="Times New Roman" w:hAnsi="Times New Roman" w:cs="Times New Roman"/>
          <w:sz w:val="24"/>
          <w:szCs w:val="24"/>
        </w:rPr>
        <w:t xml:space="preserve"> las </w:t>
      </w:r>
      <w:proofErr w:type="spellStart"/>
      <w:r w:rsidR="00154C64" w:rsidRPr="0004495C">
        <w:rPr>
          <w:rFonts w:ascii="Times New Roman" w:hAnsi="Times New Roman" w:cs="Times New Roman"/>
          <w:sz w:val="24"/>
          <w:szCs w:val="24"/>
        </w:rPr>
        <w:t>mañanas</w:t>
      </w:r>
      <w:proofErr w:type="spellEnd"/>
      <w:r w:rsidR="00154C64" w:rsidRPr="0004495C">
        <w:rPr>
          <w:rFonts w:ascii="Times New Roman" w:hAnsi="Times New Roman" w:cs="Times New Roman"/>
          <w:sz w:val="24"/>
          <w:szCs w:val="24"/>
        </w:rPr>
        <w:t xml:space="preserve"> </w:t>
      </w:r>
      <w:proofErr w:type="spellStart"/>
      <w:r w:rsidR="00154C64" w:rsidRPr="0004495C">
        <w:rPr>
          <w:rFonts w:ascii="Times New Roman" w:hAnsi="Times New Roman" w:cs="Times New Roman"/>
          <w:sz w:val="24"/>
          <w:szCs w:val="24"/>
        </w:rPr>
        <w:t>eran</w:t>
      </w:r>
      <w:proofErr w:type="spellEnd"/>
      <w:r w:rsidR="00154C64" w:rsidRPr="0004495C">
        <w:rPr>
          <w:rFonts w:ascii="Times New Roman" w:hAnsi="Times New Roman" w:cs="Times New Roman"/>
          <w:sz w:val="24"/>
          <w:szCs w:val="24"/>
        </w:rPr>
        <w:t xml:space="preserve"> </w:t>
      </w:r>
      <w:proofErr w:type="spellStart"/>
      <w:r w:rsidR="00154C64" w:rsidRPr="0004495C">
        <w:rPr>
          <w:rFonts w:ascii="Times New Roman" w:hAnsi="Times New Roman" w:cs="Times New Roman"/>
          <w:sz w:val="24"/>
          <w:szCs w:val="24"/>
        </w:rPr>
        <w:t>iguales</w:t>
      </w:r>
      <w:proofErr w:type="spellEnd"/>
      <w:r w:rsidR="00154C64" w:rsidRPr="0004495C">
        <w:rPr>
          <w:rFonts w:ascii="Times New Roman" w:hAnsi="Times New Roman" w:cs="Times New Roman"/>
          <w:sz w:val="24"/>
          <w:szCs w:val="24"/>
        </w:rPr>
        <w:t xml:space="preserve">” (every morning was the same)) and another one for one-off/perfective contexts (“Hasta que un </w:t>
      </w:r>
      <w:proofErr w:type="spellStart"/>
      <w:r w:rsidR="00154C64" w:rsidRPr="0004495C">
        <w:rPr>
          <w:rFonts w:ascii="Times New Roman" w:hAnsi="Times New Roman" w:cs="Times New Roman"/>
          <w:sz w:val="24"/>
          <w:szCs w:val="24"/>
        </w:rPr>
        <w:t>día</w:t>
      </w:r>
      <w:proofErr w:type="spellEnd"/>
      <w:r w:rsidR="00154C64" w:rsidRPr="0004495C">
        <w:rPr>
          <w:rFonts w:ascii="Times New Roman" w:hAnsi="Times New Roman" w:cs="Times New Roman"/>
          <w:sz w:val="24"/>
          <w:szCs w:val="24"/>
        </w:rPr>
        <w:t>…” (</w:t>
      </w:r>
      <w:proofErr w:type="gramStart"/>
      <w:r w:rsidR="00154C64" w:rsidRPr="0004495C">
        <w:rPr>
          <w:rFonts w:ascii="Times New Roman" w:hAnsi="Times New Roman" w:cs="Times New Roman"/>
          <w:sz w:val="24"/>
          <w:szCs w:val="24"/>
        </w:rPr>
        <w:t>until</w:t>
      </w:r>
      <w:proofErr w:type="gramEnd"/>
      <w:r w:rsidR="00154C64" w:rsidRPr="0004495C">
        <w:rPr>
          <w:rFonts w:ascii="Times New Roman" w:hAnsi="Times New Roman" w:cs="Times New Roman"/>
          <w:sz w:val="24"/>
          <w:szCs w:val="24"/>
        </w:rPr>
        <w:t xml:space="preserve"> one day…)). </w:t>
      </w:r>
      <w:r w:rsidR="00154C64" w:rsidRPr="00EE64B7">
        <w:rPr>
          <w:rFonts w:ascii="Times New Roman" w:hAnsi="Times New Roman" w:cs="Times New Roman"/>
          <w:sz w:val="24"/>
          <w:szCs w:val="24"/>
        </w:rPr>
        <w:t xml:space="preserve">In the Interview task learners were free to talk about their </w:t>
      </w:r>
      <w:r w:rsidR="002D3AA8" w:rsidRPr="00EE64B7">
        <w:rPr>
          <w:rFonts w:ascii="Times New Roman" w:hAnsi="Times New Roman" w:cs="Times New Roman"/>
          <w:sz w:val="24"/>
          <w:szCs w:val="24"/>
        </w:rPr>
        <w:t>personal lives</w:t>
      </w:r>
      <w:r w:rsidRPr="00EE64B7">
        <w:rPr>
          <w:rFonts w:ascii="Times New Roman" w:hAnsi="Times New Roman" w:cs="Times New Roman"/>
          <w:sz w:val="24"/>
          <w:szCs w:val="24"/>
        </w:rPr>
        <w:t xml:space="preserve"> with an investigator</w:t>
      </w:r>
      <w:r w:rsidR="00154C64" w:rsidRPr="00EE64B7">
        <w:rPr>
          <w:rFonts w:ascii="Times New Roman" w:hAnsi="Times New Roman" w:cs="Times New Roman"/>
          <w:sz w:val="24"/>
          <w:szCs w:val="24"/>
        </w:rPr>
        <w:t xml:space="preserve">. </w:t>
      </w:r>
      <w:r w:rsidRPr="00EE64B7">
        <w:rPr>
          <w:rFonts w:ascii="Times New Roman" w:hAnsi="Times New Roman" w:cs="Times New Roman"/>
          <w:sz w:val="24"/>
          <w:szCs w:val="24"/>
        </w:rPr>
        <w:t xml:space="preserve">Some </w:t>
      </w:r>
      <w:r w:rsidR="00154C64" w:rsidRPr="00EE64B7">
        <w:rPr>
          <w:rFonts w:ascii="Times New Roman" w:hAnsi="Times New Roman" w:cs="Times New Roman"/>
          <w:sz w:val="24"/>
          <w:szCs w:val="24"/>
        </w:rPr>
        <w:t xml:space="preserve">specific questions </w:t>
      </w:r>
      <w:r w:rsidRPr="00EE64B7">
        <w:rPr>
          <w:rFonts w:ascii="Times New Roman" w:hAnsi="Times New Roman" w:cs="Times New Roman"/>
          <w:sz w:val="24"/>
          <w:szCs w:val="24"/>
        </w:rPr>
        <w:t xml:space="preserve">were used </w:t>
      </w:r>
      <w:r w:rsidR="00154C64" w:rsidRPr="00EE64B7">
        <w:rPr>
          <w:rFonts w:ascii="Times New Roman" w:hAnsi="Times New Roman" w:cs="Times New Roman"/>
          <w:sz w:val="24"/>
          <w:szCs w:val="24"/>
        </w:rPr>
        <w:t xml:space="preserve">to elicit both the </w:t>
      </w:r>
      <w:r w:rsidR="009D77B8">
        <w:rPr>
          <w:rFonts w:ascii="Times New Roman" w:hAnsi="Times New Roman" w:cs="Times New Roman"/>
          <w:sz w:val="24"/>
          <w:szCs w:val="24"/>
        </w:rPr>
        <w:t>Imperfect</w:t>
      </w:r>
      <w:r w:rsidR="00154C64" w:rsidRPr="00EE64B7">
        <w:rPr>
          <w:rFonts w:ascii="Times New Roman" w:hAnsi="Times New Roman" w:cs="Times New Roman"/>
          <w:sz w:val="24"/>
          <w:szCs w:val="24"/>
        </w:rPr>
        <w:t xml:space="preserve"> (e.g. ‘¿</w:t>
      </w:r>
      <w:proofErr w:type="spellStart"/>
      <w:r w:rsidR="00154C64" w:rsidRPr="00EE64B7">
        <w:rPr>
          <w:rFonts w:ascii="Times New Roman" w:hAnsi="Times New Roman" w:cs="Times New Roman"/>
          <w:sz w:val="24"/>
          <w:szCs w:val="24"/>
        </w:rPr>
        <w:t>Qué</w:t>
      </w:r>
      <w:proofErr w:type="spellEnd"/>
      <w:r w:rsidR="00154C64" w:rsidRPr="00EE64B7">
        <w:rPr>
          <w:rFonts w:ascii="Times New Roman" w:hAnsi="Times New Roman" w:cs="Times New Roman"/>
          <w:sz w:val="24"/>
          <w:szCs w:val="24"/>
        </w:rPr>
        <w:t xml:space="preserve"> </w:t>
      </w:r>
      <w:proofErr w:type="spellStart"/>
      <w:r w:rsidR="00154C64" w:rsidRPr="00EE64B7">
        <w:rPr>
          <w:rFonts w:ascii="Times New Roman" w:hAnsi="Times New Roman" w:cs="Times New Roman"/>
          <w:sz w:val="24"/>
          <w:szCs w:val="24"/>
        </w:rPr>
        <w:t>te</w:t>
      </w:r>
      <w:proofErr w:type="spellEnd"/>
      <w:r w:rsidR="00154C64" w:rsidRPr="00EE64B7">
        <w:rPr>
          <w:rFonts w:ascii="Times New Roman" w:hAnsi="Times New Roman" w:cs="Times New Roman"/>
          <w:sz w:val="24"/>
          <w:szCs w:val="24"/>
        </w:rPr>
        <w:t xml:space="preserve"> </w:t>
      </w:r>
      <w:proofErr w:type="spellStart"/>
      <w:r w:rsidR="00154C64" w:rsidRPr="00EE64B7">
        <w:rPr>
          <w:rFonts w:ascii="Times New Roman" w:hAnsi="Times New Roman" w:cs="Times New Roman"/>
          <w:sz w:val="24"/>
          <w:szCs w:val="24"/>
        </w:rPr>
        <w:t>gustaba</w:t>
      </w:r>
      <w:proofErr w:type="spellEnd"/>
      <w:r w:rsidR="00154C64" w:rsidRPr="00EE64B7">
        <w:rPr>
          <w:rFonts w:ascii="Times New Roman" w:hAnsi="Times New Roman" w:cs="Times New Roman"/>
          <w:sz w:val="24"/>
          <w:szCs w:val="24"/>
        </w:rPr>
        <w:t xml:space="preserve"> </w:t>
      </w:r>
      <w:proofErr w:type="spellStart"/>
      <w:r w:rsidR="00154C64" w:rsidRPr="00EE64B7">
        <w:rPr>
          <w:rFonts w:ascii="Times New Roman" w:hAnsi="Times New Roman" w:cs="Times New Roman"/>
          <w:sz w:val="24"/>
          <w:szCs w:val="24"/>
        </w:rPr>
        <w:t>hacer</w:t>
      </w:r>
      <w:proofErr w:type="spellEnd"/>
      <w:r w:rsidR="00154C64" w:rsidRPr="00EE64B7">
        <w:rPr>
          <w:rFonts w:ascii="Times New Roman" w:hAnsi="Times New Roman" w:cs="Times New Roman"/>
          <w:sz w:val="24"/>
          <w:szCs w:val="24"/>
        </w:rPr>
        <w:t xml:space="preserve"> de </w:t>
      </w:r>
      <w:proofErr w:type="spellStart"/>
      <w:r w:rsidR="00154C64" w:rsidRPr="00EE64B7">
        <w:rPr>
          <w:rFonts w:ascii="Times New Roman" w:hAnsi="Times New Roman" w:cs="Times New Roman"/>
          <w:sz w:val="24"/>
          <w:szCs w:val="24"/>
        </w:rPr>
        <w:t>pequeño</w:t>
      </w:r>
      <w:proofErr w:type="spellEnd"/>
      <w:proofErr w:type="gramStart"/>
      <w:r w:rsidR="00154C64" w:rsidRPr="00EE64B7">
        <w:rPr>
          <w:rFonts w:ascii="Times New Roman" w:hAnsi="Times New Roman" w:cs="Times New Roman"/>
          <w:sz w:val="24"/>
          <w:szCs w:val="24"/>
        </w:rPr>
        <w:t>?/</w:t>
      </w:r>
      <w:proofErr w:type="gramEnd"/>
      <w:r w:rsidR="00154C64" w:rsidRPr="00EE64B7">
        <w:rPr>
          <w:rFonts w:ascii="Times New Roman" w:hAnsi="Times New Roman" w:cs="Times New Roman"/>
          <w:sz w:val="24"/>
          <w:szCs w:val="24"/>
        </w:rPr>
        <w:t xml:space="preserve"> What did you like to do when you were a child?') and </w:t>
      </w:r>
      <w:r w:rsidR="009D77B8">
        <w:rPr>
          <w:rFonts w:ascii="Times New Roman" w:hAnsi="Times New Roman" w:cs="Times New Roman"/>
          <w:sz w:val="24"/>
          <w:szCs w:val="24"/>
        </w:rPr>
        <w:t>Preterit</w:t>
      </w:r>
      <w:r w:rsidR="00154C64" w:rsidRPr="00EE64B7">
        <w:rPr>
          <w:rFonts w:ascii="Times New Roman" w:hAnsi="Times New Roman" w:cs="Times New Roman"/>
          <w:sz w:val="24"/>
          <w:szCs w:val="24"/>
        </w:rPr>
        <w:t xml:space="preserve"> (e.g. ‘¿</w:t>
      </w:r>
      <w:proofErr w:type="spellStart"/>
      <w:r w:rsidR="00154C64" w:rsidRPr="00EE64B7">
        <w:rPr>
          <w:rFonts w:ascii="Times New Roman" w:hAnsi="Times New Roman" w:cs="Times New Roman"/>
          <w:sz w:val="24"/>
          <w:szCs w:val="24"/>
        </w:rPr>
        <w:t>Qué</w:t>
      </w:r>
      <w:proofErr w:type="spellEnd"/>
      <w:r w:rsidR="00154C64" w:rsidRPr="00EE64B7">
        <w:rPr>
          <w:rFonts w:ascii="Times New Roman" w:hAnsi="Times New Roman" w:cs="Times New Roman"/>
          <w:sz w:val="24"/>
          <w:szCs w:val="24"/>
        </w:rPr>
        <w:t xml:space="preserve"> </w:t>
      </w:r>
      <w:proofErr w:type="spellStart"/>
      <w:r w:rsidR="00154C64" w:rsidRPr="00EE64B7">
        <w:rPr>
          <w:rFonts w:ascii="Times New Roman" w:hAnsi="Times New Roman" w:cs="Times New Roman"/>
          <w:sz w:val="24"/>
          <w:szCs w:val="24"/>
        </w:rPr>
        <w:t>hiciste</w:t>
      </w:r>
      <w:proofErr w:type="spellEnd"/>
      <w:r w:rsidR="00154C64" w:rsidRPr="00EE64B7">
        <w:rPr>
          <w:rFonts w:ascii="Times New Roman" w:hAnsi="Times New Roman" w:cs="Times New Roman"/>
          <w:sz w:val="24"/>
          <w:szCs w:val="24"/>
        </w:rPr>
        <w:t xml:space="preserve"> el fin de </w:t>
      </w:r>
      <w:proofErr w:type="spellStart"/>
      <w:r w:rsidR="00154C64" w:rsidRPr="00EE64B7">
        <w:rPr>
          <w:rFonts w:ascii="Times New Roman" w:hAnsi="Times New Roman" w:cs="Times New Roman"/>
          <w:sz w:val="24"/>
          <w:szCs w:val="24"/>
        </w:rPr>
        <w:t>semana</w:t>
      </w:r>
      <w:proofErr w:type="spellEnd"/>
      <w:r w:rsidR="00154C64" w:rsidRPr="00EE64B7">
        <w:rPr>
          <w:rFonts w:ascii="Times New Roman" w:hAnsi="Times New Roman" w:cs="Times New Roman"/>
          <w:sz w:val="24"/>
          <w:szCs w:val="24"/>
        </w:rPr>
        <w:t xml:space="preserve"> </w:t>
      </w:r>
      <w:proofErr w:type="spellStart"/>
      <w:r w:rsidR="00154C64" w:rsidRPr="00EE64B7">
        <w:rPr>
          <w:rFonts w:ascii="Times New Roman" w:hAnsi="Times New Roman" w:cs="Times New Roman"/>
          <w:sz w:val="24"/>
          <w:szCs w:val="24"/>
        </w:rPr>
        <w:t>pasado</w:t>
      </w:r>
      <w:proofErr w:type="spellEnd"/>
      <w:r w:rsidR="00154C64" w:rsidRPr="00EE64B7">
        <w:rPr>
          <w:rFonts w:ascii="Times New Roman" w:hAnsi="Times New Roman" w:cs="Times New Roman"/>
          <w:sz w:val="24"/>
          <w:szCs w:val="24"/>
        </w:rPr>
        <w:t xml:space="preserve">?/ 'What did you do last weekend?') but no further controls applied. </w:t>
      </w:r>
      <w:r w:rsidR="002D3AA8" w:rsidRPr="00EE64B7">
        <w:rPr>
          <w:rFonts w:ascii="Times New Roman" w:hAnsi="Times New Roman" w:cs="Times New Roman"/>
          <w:sz w:val="24"/>
          <w:szCs w:val="24"/>
        </w:rPr>
        <w:t>Las Hermanas</w:t>
      </w:r>
      <w:r w:rsidR="00EE64B7" w:rsidRPr="00EE64B7">
        <w:rPr>
          <w:rFonts w:ascii="Times New Roman" w:hAnsi="Times New Roman" w:cs="Times New Roman"/>
          <w:sz w:val="24"/>
          <w:szCs w:val="24"/>
        </w:rPr>
        <w:t xml:space="preserve"> (The S</w:t>
      </w:r>
      <w:r w:rsidR="002D3AA8" w:rsidRPr="00EE64B7">
        <w:rPr>
          <w:rFonts w:ascii="Times New Roman" w:hAnsi="Times New Roman" w:cs="Times New Roman"/>
          <w:sz w:val="24"/>
          <w:szCs w:val="24"/>
        </w:rPr>
        <w:t>isters)</w:t>
      </w:r>
      <w:r w:rsidR="00EE64B7" w:rsidRPr="00EE64B7">
        <w:rPr>
          <w:rFonts w:ascii="Times New Roman" w:hAnsi="Times New Roman" w:cs="Times New Roman"/>
          <w:sz w:val="24"/>
          <w:szCs w:val="24"/>
        </w:rPr>
        <w:t xml:space="preserve"> </w:t>
      </w:r>
      <w:r w:rsidR="00EE64B7">
        <w:rPr>
          <w:rFonts w:ascii="Times New Roman" w:hAnsi="Times New Roman" w:cs="Times New Roman"/>
          <w:sz w:val="24"/>
          <w:szCs w:val="24"/>
        </w:rPr>
        <w:t xml:space="preserve">was designed to test </w:t>
      </w:r>
      <w:r w:rsidR="00EE64B7">
        <w:rPr>
          <w:rFonts w:ascii="Times New Roman" w:hAnsi="Times New Roman" w:cs="Times New Roman"/>
          <w:sz w:val="24"/>
          <w:szCs w:val="24"/>
        </w:rPr>
        <w:lastRenderedPageBreak/>
        <w:t>non-prototypical contexts. Learners</w:t>
      </w:r>
      <w:r w:rsidR="002D3AA8" w:rsidRPr="00EE64B7">
        <w:rPr>
          <w:rFonts w:ascii="Times New Roman" w:hAnsi="Times New Roman" w:cs="Times New Roman"/>
          <w:sz w:val="24"/>
          <w:szCs w:val="24"/>
        </w:rPr>
        <w:t xml:space="preserve"> </w:t>
      </w:r>
      <w:r w:rsidR="00EE64B7">
        <w:rPr>
          <w:rFonts w:ascii="Times New Roman" w:hAnsi="Times New Roman" w:cs="Times New Roman"/>
          <w:sz w:val="24"/>
          <w:szCs w:val="24"/>
        </w:rPr>
        <w:t xml:space="preserve">also </w:t>
      </w:r>
      <w:r w:rsidR="002D3AA8" w:rsidRPr="00EE64B7">
        <w:rPr>
          <w:rFonts w:ascii="Times New Roman" w:hAnsi="Times New Roman" w:cs="Times New Roman"/>
          <w:sz w:val="24"/>
          <w:szCs w:val="24"/>
        </w:rPr>
        <w:t xml:space="preserve">had to </w:t>
      </w:r>
      <w:r w:rsidR="00064AB9" w:rsidRPr="00EE64B7">
        <w:rPr>
          <w:rFonts w:ascii="Times New Roman" w:hAnsi="Times New Roman" w:cs="Times New Roman"/>
          <w:sz w:val="24"/>
          <w:szCs w:val="24"/>
        </w:rPr>
        <w:t>narrate a story</w:t>
      </w:r>
      <w:r w:rsidR="00EE64B7">
        <w:rPr>
          <w:rFonts w:ascii="Times New Roman" w:hAnsi="Times New Roman" w:cs="Times New Roman"/>
          <w:sz w:val="24"/>
          <w:szCs w:val="24"/>
        </w:rPr>
        <w:t xml:space="preserve"> based on a series of pictures but u</w:t>
      </w:r>
      <w:r w:rsidR="00064AB9" w:rsidRPr="00EE64B7">
        <w:rPr>
          <w:rFonts w:ascii="Times New Roman" w:hAnsi="Times New Roman" w:cs="Times New Roman"/>
          <w:sz w:val="24"/>
          <w:szCs w:val="24"/>
        </w:rPr>
        <w:t xml:space="preserve">nlike in the Cate Story, </w:t>
      </w:r>
      <w:r w:rsidR="00EE64B7">
        <w:rPr>
          <w:rFonts w:ascii="Times New Roman" w:hAnsi="Times New Roman" w:cs="Times New Roman"/>
          <w:sz w:val="24"/>
          <w:szCs w:val="24"/>
        </w:rPr>
        <w:t>they</w:t>
      </w:r>
      <w:r w:rsidR="00064AB9" w:rsidRPr="00EE64B7">
        <w:rPr>
          <w:rFonts w:ascii="Times New Roman" w:hAnsi="Times New Roman" w:cs="Times New Roman"/>
          <w:sz w:val="24"/>
          <w:szCs w:val="24"/>
        </w:rPr>
        <w:t xml:space="preserve"> had to use a set of target verbal predicates which were chosen</w:t>
      </w:r>
      <w:r w:rsidR="00EE64B7">
        <w:rPr>
          <w:rFonts w:ascii="Times New Roman" w:hAnsi="Times New Roman" w:cs="Times New Roman"/>
          <w:sz w:val="24"/>
          <w:szCs w:val="24"/>
        </w:rPr>
        <w:t xml:space="preserve"> by the team, these included thirteen </w:t>
      </w:r>
      <w:r w:rsidR="002D3AA8" w:rsidRPr="00EE64B7">
        <w:rPr>
          <w:rFonts w:ascii="Times New Roman" w:hAnsi="Times New Roman" w:cs="Times New Roman"/>
          <w:sz w:val="24"/>
          <w:szCs w:val="24"/>
        </w:rPr>
        <w:t>telic predicates (</w:t>
      </w:r>
      <w:r w:rsidR="002205C9">
        <w:rPr>
          <w:rFonts w:ascii="Times New Roman" w:hAnsi="Times New Roman" w:cs="Times New Roman"/>
          <w:sz w:val="24"/>
          <w:szCs w:val="24"/>
        </w:rPr>
        <w:t xml:space="preserve">achievements and </w:t>
      </w:r>
      <w:r w:rsidR="002D3AA8" w:rsidRPr="00EE64B7">
        <w:rPr>
          <w:rFonts w:ascii="Times New Roman" w:hAnsi="Times New Roman" w:cs="Times New Roman"/>
          <w:sz w:val="24"/>
          <w:szCs w:val="24"/>
        </w:rPr>
        <w:t xml:space="preserve">accomplishments) and </w:t>
      </w:r>
      <w:r w:rsidR="00EE64B7">
        <w:rPr>
          <w:rFonts w:ascii="Times New Roman" w:hAnsi="Times New Roman" w:cs="Times New Roman"/>
          <w:sz w:val="24"/>
          <w:szCs w:val="24"/>
        </w:rPr>
        <w:t xml:space="preserve">thirteen </w:t>
      </w:r>
      <w:r w:rsidR="002D3AA8" w:rsidRPr="00EE64B7">
        <w:rPr>
          <w:rFonts w:ascii="Times New Roman" w:hAnsi="Times New Roman" w:cs="Times New Roman"/>
          <w:sz w:val="24"/>
          <w:szCs w:val="24"/>
        </w:rPr>
        <w:t>atelic predicates (activities and states)</w:t>
      </w:r>
      <w:r w:rsidR="00064AB9" w:rsidRPr="00EE64B7">
        <w:rPr>
          <w:rFonts w:ascii="Times New Roman" w:hAnsi="Times New Roman" w:cs="Times New Roman"/>
          <w:sz w:val="24"/>
          <w:szCs w:val="24"/>
        </w:rPr>
        <w:t xml:space="preserve">. There were eight possible situations as each of the four lexical classes appeared in </w:t>
      </w:r>
      <w:r w:rsidR="002A2B02">
        <w:rPr>
          <w:rFonts w:ascii="Times New Roman" w:hAnsi="Times New Roman" w:cs="Times New Roman"/>
          <w:sz w:val="24"/>
          <w:szCs w:val="24"/>
        </w:rPr>
        <w:t xml:space="preserve">both </w:t>
      </w:r>
      <w:r w:rsidR="009D77B8">
        <w:rPr>
          <w:rFonts w:ascii="Times New Roman" w:hAnsi="Times New Roman" w:cs="Times New Roman"/>
          <w:sz w:val="24"/>
          <w:szCs w:val="24"/>
        </w:rPr>
        <w:t xml:space="preserve">imperfective </w:t>
      </w:r>
      <w:r w:rsidR="00352904">
        <w:rPr>
          <w:rFonts w:ascii="Times New Roman" w:hAnsi="Times New Roman" w:cs="Times New Roman"/>
          <w:sz w:val="24"/>
          <w:szCs w:val="24"/>
        </w:rPr>
        <w:t>and</w:t>
      </w:r>
      <w:r w:rsidR="00064AB9" w:rsidRPr="00EE64B7">
        <w:rPr>
          <w:rFonts w:ascii="Times New Roman" w:hAnsi="Times New Roman" w:cs="Times New Roman"/>
          <w:sz w:val="24"/>
          <w:szCs w:val="24"/>
        </w:rPr>
        <w:t xml:space="preserve"> perfective contexts. For instance, </w:t>
      </w:r>
      <w:r w:rsidR="00A238F3">
        <w:rPr>
          <w:rFonts w:ascii="Times New Roman" w:hAnsi="Times New Roman" w:cs="Times New Roman"/>
          <w:sz w:val="24"/>
          <w:szCs w:val="24"/>
        </w:rPr>
        <w:t xml:space="preserve">learners had to use achievements like </w:t>
      </w:r>
      <w:proofErr w:type="spellStart"/>
      <w:r w:rsidR="00A238F3" w:rsidRPr="00A238F3">
        <w:rPr>
          <w:rFonts w:ascii="Times New Roman" w:hAnsi="Times New Roman" w:cs="Times New Roman"/>
          <w:i/>
          <w:iCs/>
          <w:sz w:val="24"/>
          <w:szCs w:val="24"/>
        </w:rPr>
        <w:t>despertarse</w:t>
      </w:r>
      <w:proofErr w:type="spellEnd"/>
      <w:r w:rsidR="00A238F3">
        <w:rPr>
          <w:rFonts w:ascii="Times New Roman" w:hAnsi="Times New Roman" w:cs="Times New Roman"/>
          <w:sz w:val="24"/>
          <w:szCs w:val="24"/>
        </w:rPr>
        <w:t xml:space="preserve"> (wake up) or </w:t>
      </w:r>
      <w:proofErr w:type="spellStart"/>
      <w:r w:rsidR="00A238F3" w:rsidRPr="00A238F3">
        <w:rPr>
          <w:rFonts w:ascii="Times New Roman" w:hAnsi="Times New Roman" w:cs="Times New Roman"/>
          <w:i/>
          <w:iCs/>
          <w:sz w:val="24"/>
          <w:szCs w:val="24"/>
        </w:rPr>
        <w:t>terminar</w:t>
      </w:r>
      <w:proofErr w:type="spellEnd"/>
      <w:r w:rsidR="00A238F3">
        <w:rPr>
          <w:rFonts w:ascii="Times New Roman" w:hAnsi="Times New Roman" w:cs="Times New Roman"/>
          <w:sz w:val="24"/>
          <w:szCs w:val="24"/>
        </w:rPr>
        <w:t xml:space="preserve"> (finish) in habitual imperfective contexts as shown in Figure 1. L</w:t>
      </w:r>
      <w:r w:rsidR="00064AB9" w:rsidRPr="00EE64B7">
        <w:rPr>
          <w:rFonts w:ascii="Times New Roman" w:hAnsi="Times New Roman" w:cs="Times New Roman"/>
          <w:sz w:val="24"/>
          <w:szCs w:val="24"/>
        </w:rPr>
        <w:t xml:space="preserve">earners </w:t>
      </w:r>
      <w:r w:rsidR="00A238F3">
        <w:rPr>
          <w:rFonts w:ascii="Times New Roman" w:hAnsi="Times New Roman" w:cs="Times New Roman"/>
          <w:sz w:val="24"/>
          <w:szCs w:val="24"/>
        </w:rPr>
        <w:t>also had</w:t>
      </w:r>
      <w:r w:rsidR="00064AB9" w:rsidRPr="00EE64B7">
        <w:rPr>
          <w:rFonts w:ascii="Times New Roman" w:hAnsi="Times New Roman" w:cs="Times New Roman"/>
          <w:sz w:val="24"/>
          <w:szCs w:val="24"/>
        </w:rPr>
        <w:t xml:space="preserve"> to use states like </w:t>
      </w:r>
      <w:proofErr w:type="spellStart"/>
      <w:proofErr w:type="gramStart"/>
      <w:r w:rsidR="00064AB9" w:rsidRPr="007E2925">
        <w:rPr>
          <w:rFonts w:ascii="Times New Roman" w:hAnsi="Times New Roman" w:cs="Times New Roman"/>
          <w:i/>
          <w:iCs/>
          <w:sz w:val="24"/>
          <w:szCs w:val="24"/>
        </w:rPr>
        <w:t>haber</w:t>
      </w:r>
      <w:proofErr w:type="spellEnd"/>
      <w:proofErr w:type="gramEnd"/>
      <w:r w:rsidR="00EE64B7">
        <w:rPr>
          <w:rFonts w:ascii="Times New Roman" w:hAnsi="Times New Roman" w:cs="Times New Roman"/>
          <w:sz w:val="24"/>
          <w:szCs w:val="24"/>
        </w:rPr>
        <w:t xml:space="preserve"> (to have)</w:t>
      </w:r>
      <w:r w:rsidR="00064AB9" w:rsidRPr="00EE64B7">
        <w:rPr>
          <w:rFonts w:ascii="Times New Roman" w:hAnsi="Times New Roman" w:cs="Times New Roman"/>
          <w:sz w:val="24"/>
          <w:szCs w:val="24"/>
        </w:rPr>
        <w:t xml:space="preserve"> or </w:t>
      </w:r>
      <w:proofErr w:type="spellStart"/>
      <w:r w:rsidR="00A238F3">
        <w:rPr>
          <w:rFonts w:ascii="Times New Roman" w:hAnsi="Times New Roman" w:cs="Times New Roman"/>
          <w:i/>
          <w:iCs/>
          <w:sz w:val="24"/>
          <w:szCs w:val="24"/>
        </w:rPr>
        <w:t>creer</w:t>
      </w:r>
      <w:proofErr w:type="spellEnd"/>
      <w:r w:rsidR="00064AB9" w:rsidRPr="00EE64B7">
        <w:rPr>
          <w:rFonts w:ascii="Times New Roman" w:hAnsi="Times New Roman" w:cs="Times New Roman"/>
          <w:sz w:val="24"/>
          <w:szCs w:val="24"/>
        </w:rPr>
        <w:t xml:space="preserve"> </w:t>
      </w:r>
      <w:r w:rsidR="00EE64B7">
        <w:rPr>
          <w:rFonts w:ascii="Times New Roman" w:hAnsi="Times New Roman" w:cs="Times New Roman"/>
          <w:sz w:val="24"/>
          <w:szCs w:val="24"/>
        </w:rPr>
        <w:t xml:space="preserve">(to </w:t>
      </w:r>
      <w:r w:rsidR="00A238F3">
        <w:rPr>
          <w:rFonts w:ascii="Times New Roman" w:hAnsi="Times New Roman" w:cs="Times New Roman"/>
          <w:sz w:val="24"/>
          <w:szCs w:val="24"/>
        </w:rPr>
        <w:t>think</w:t>
      </w:r>
      <w:r w:rsidR="00EE64B7">
        <w:rPr>
          <w:rFonts w:ascii="Times New Roman" w:hAnsi="Times New Roman" w:cs="Times New Roman"/>
          <w:sz w:val="24"/>
          <w:szCs w:val="24"/>
        </w:rPr>
        <w:t xml:space="preserve">) in </w:t>
      </w:r>
      <w:r w:rsidR="00064AB9" w:rsidRPr="00EE64B7">
        <w:rPr>
          <w:rFonts w:ascii="Times New Roman" w:hAnsi="Times New Roman" w:cs="Times New Roman"/>
          <w:sz w:val="24"/>
          <w:szCs w:val="24"/>
        </w:rPr>
        <w:t xml:space="preserve">perfective </w:t>
      </w:r>
      <w:r w:rsidR="00A238F3">
        <w:rPr>
          <w:rFonts w:ascii="Times New Roman" w:hAnsi="Times New Roman" w:cs="Times New Roman"/>
          <w:sz w:val="24"/>
          <w:szCs w:val="24"/>
        </w:rPr>
        <w:t>(one-</w:t>
      </w:r>
      <w:r w:rsidR="00A238F3" w:rsidRPr="00EE64B7">
        <w:rPr>
          <w:rFonts w:ascii="Times New Roman" w:hAnsi="Times New Roman" w:cs="Times New Roman"/>
          <w:sz w:val="24"/>
          <w:szCs w:val="24"/>
        </w:rPr>
        <w:t>time</w:t>
      </w:r>
      <w:r w:rsidR="00A238F3">
        <w:rPr>
          <w:rFonts w:ascii="Times New Roman" w:hAnsi="Times New Roman" w:cs="Times New Roman"/>
          <w:sz w:val="24"/>
          <w:szCs w:val="24"/>
        </w:rPr>
        <w:t xml:space="preserve"> event)</w:t>
      </w:r>
      <w:r w:rsidR="00A238F3" w:rsidRPr="00EE64B7">
        <w:rPr>
          <w:rFonts w:ascii="Times New Roman" w:hAnsi="Times New Roman" w:cs="Times New Roman"/>
          <w:sz w:val="24"/>
          <w:szCs w:val="24"/>
        </w:rPr>
        <w:t xml:space="preserve"> </w:t>
      </w:r>
      <w:r w:rsidR="00064AB9" w:rsidRPr="00EE64B7">
        <w:rPr>
          <w:rFonts w:ascii="Times New Roman" w:hAnsi="Times New Roman" w:cs="Times New Roman"/>
          <w:sz w:val="24"/>
          <w:szCs w:val="24"/>
        </w:rPr>
        <w:t xml:space="preserve">contexts </w:t>
      </w:r>
      <w:r w:rsidR="002C1B36">
        <w:rPr>
          <w:rFonts w:ascii="Times New Roman" w:hAnsi="Times New Roman" w:cs="Times New Roman"/>
          <w:sz w:val="24"/>
          <w:szCs w:val="24"/>
        </w:rPr>
        <w:t xml:space="preserve">which require the use of the </w:t>
      </w:r>
      <w:r w:rsidR="009D77B8">
        <w:rPr>
          <w:rFonts w:ascii="Times New Roman" w:hAnsi="Times New Roman" w:cs="Times New Roman"/>
          <w:sz w:val="24"/>
          <w:szCs w:val="24"/>
        </w:rPr>
        <w:t>Preterit</w:t>
      </w:r>
      <w:r w:rsidR="00A238F3">
        <w:rPr>
          <w:rFonts w:ascii="Times New Roman" w:hAnsi="Times New Roman" w:cs="Times New Roman"/>
          <w:sz w:val="24"/>
          <w:szCs w:val="24"/>
        </w:rPr>
        <w:t xml:space="preserve"> (see Fig. 2). These are</w:t>
      </w:r>
      <w:r w:rsidR="00064AB9" w:rsidRPr="00EE64B7">
        <w:rPr>
          <w:rFonts w:ascii="Times New Roman" w:hAnsi="Times New Roman" w:cs="Times New Roman"/>
          <w:sz w:val="24"/>
          <w:szCs w:val="24"/>
        </w:rPr>
        <w:t xml:space="preserve"> non-prototypical form-meaning </w:t>
      </w:r>
      <w:r w:rsidR="00EE64B7">
        <w:rPr>
          <w:rFonts w:ascii="Times New Roman" w:hAnsi="Times New Roman" w:cs="Times New Roman"/>
          <w:sz w:val="24"/>
          <w:szCs w:val="24"/>
        </w:rPr>
        <w:t>pairing</w:t>
      </w:r>
      <w:r w:rsidR="00A238F3">
        <w:rPr>
          <w:rFonts w:ascii="Times New Roman" w:hAnsi="Times New Roman" w:cs="Times New Roman"/>
          <w:sz w:val="24"/>
          <w:szCs w:val="24"/>
        </w:rPr>
        <w:t>s which do</w:t>
      </w:r>
      <w:r w:rsidR="00EE64B7">
        <w:rPr>
          <w:rFonts w:ascii="Times New Roman" w:hAnsi="Times New Roman" w:cs="Times New Roman"/>
          <w:sz w:val="24"/>
          <w:szCs w:val="24"/>
        </w:rPr>
        <w:t xml:space="preserve"> not appear </w:t>
      </w:r>
      <w:r w:rsidR="00064AB9" w:rsidRPr="00EE64B7">
        <w:rPr>
          <w:rFonts w:ascii="Times New Roman" w:hAnsi="Times New Roman" w:cs="Times New Roman"/>
          <w:sz w:val="24"/>
          <w:szCs w:val="24"/>
        </w:rPr>
        <w:t>frequent</w:t>
      </w:r>
      <w:r w:rsidR="00EE64B7">
        <w:rPr>
          <w:rFonts w:ascii="Times New Roman" w:hAnsi="Times New Roman" w:cs="Times New Roman"/>
          <w:sz w:val="24"/>
          <w:szCs w:val="24"/>
        </w:rPr>
        <w:t>ly</w:t>
      </w:r>
      <w:r w:rsidR="00064AB9" w:rsidRPr="00EE64B7">
        <w:rPr>
          <w:rFonts w:ascii="Times New Roman" w:hAnsi="Times New Roman" w:cs="Times New Roman"/>
          <w:sz w:val="24"/>
          <w:szCs w:val="24"/>
        </w:rPr>
        <w:t xml:space="preserve"> in naturally occurring contexts. </w:t>
      </w:r>
    </w:p>
    <w:p w14:paraId="4D5E3836" w14:textId="77777777" w:rsidR="00D12A24" w:rsidRDefault="00D12A24" w:rsidP="00A238F3">
      <w:pPr>
        <w:tabs>
          <w:tab w:val="num" w:pos="720"/>
        </w:tabs>
        <w:spacing w:after="6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DC0D1F0" wp14:editId="4942CFB6">
            <wp:extent cx="4178595" cy="2818765"/>
            <wp:effectExtent l="0" t="0" r="0" b="63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84400" cy="2822681"/>
                    </a:xfrm>
                    <a:prstGeom prst="rect">
                      <a:avLst/>
                    </a:prstGeom>
                    <a:noFill/>
                  </pic:spPr>
                </pic:pic>
              </a:graphicData>
            </a:graphic>
          </wp:inline>
        </w:drawing>
      </w:r>
    </w:p>
    <w:p w14:paraId="329F5E36" w14:textId="3D166A62" w:rsidR="002729AD" w:rsidRDefault="00630EF3" w:rsidP="00A238F3">
      <w:pPr>
        <w:tabs>
          <w:tab w:val="num" w:pos="720"/>
        </w:tabs>
        <w:spacing w:line="240" w:lineRule="auto"/>
        <w:jc w:val="center"/>
        <w:rPr>
          <w:rFonts w:ascii="Times New Roman" w:hAnsi="Times New Roman" w:cs="Times New Roman"/>
        </w:rPr>
      </w:pPr>
      <w:r>
        <w:rPr>
          <w:rFonts w:ascii="Times New Roman" w:hAnsi="Times New Roman" w:cs="Times New Roman"/>
        </w:rPr>
        <w:t xml:space="preserve">Figure </w:t>
      </w:r>
      <w:r w:rsidR="00A238F3">
        <w:rPr>
          <w:rFonts w:ascii="Times New Roman" w:hAnsi="Times New Roman" w:cs="Times New Roman"/>
        </w:rPr>
        <w:t>1</w:t>
      </w:r>
      <w:r>
        <w:rPr>
          <w:rFonts w:ascii="Times New Roman" w:hAnsi="Times New Roman" w:cs="Times New Roman"/>
        </w:rPr>
        <w:t>.</w:t>
      </w:r>
      <w:r w:rsidR="00A238F3">
        <w:rPr>
          <w:rFonts w:ascii="Times New Roman" w:hAnsi="Times New Roman" w:cs="Times New Roman"/>
        </w:rPr>
        <w:t xml:space="preserve"> </w:t>
      </w:r>
      <w:r w:rsidR="00A238F3" w:rsidRPr="00A238F3">
        <w:rPr>
          <w:rFonts w:ascii="Times New Roman" w:hAnsi="Times New Roman" w:cs="Times New Roman"/>
        </w:rPr>
        <w:t>Non-prototypical</w:t>
      </w:r>
      <w:r w:rsidR="00A238F3">
        <w:rPr>
          <w:rFonts w:ascii="Times New Roman" w:hAnsi="Times New Roman" w:cs="Times New Roman"/>
        </w:rPr>
        <w:t xml:space="preserve"> pairing</w:t>
      </w:r>
      <w:r w:rsidR="00086BC3">
        <w:rPr>
          <w:rFonts w:ascii="Times New Roman" w:hAnsi="Times New Roman" w:cs="Times New Roman"/>
        </w:rPr>
        <w:t>s</w:t>
      </w:r>
      <w:r w:rsidR="00A238F3">
        <w:rPr>
          <w:rFonts w:ascii="Times New Roman" w:hAnsi="Times New Roman" w:cs="Times New Roman"/>
        </w:rPr>
        <w:t>:</w:t>
      </w:r>
      <w:r w:rsidR="00A238F3" w:rsidRPr="00A238F3">
        <w:rPr>
          <w:rFonts w:ascii="Times New Roman" w:hAnsi="Times New Roman" w:cs="Times New Roman"/>
        </w:rPr>
        <w:t xml:space="preserve"> telic predicates in imperfective contexts</w:t>
      </w:r>
    </w:p>
    <w:p w14:paraId="26EE1B5B" w14:textId="77777777" w:rsidR="00A238F3" w:rsidRPr="00A238F3" w:rsidRDefault="00A238F3" w:rsidP="00A238F3">
      <w:pPr>
        <w:tabs>
          <w:tab w:val="num" w:pos="720"/>
        </w:tabs>
        <w:spacing w:line="240" w:lineRule="auto"/>
        <w:jc w:val="center"/>
        <w:rPr>
          <w:rFonts w:ascii="Times New Roman" w:hAnsi="Times New Roman" w:cs="Times New Roman"/>
        </w:rPr>
      </w:pPr>
    </w:p>
    <w:p w14:paraId="179C2E74" w14:textId="77777777" w:rsidR="007630BC" w:rsidRDefault="007630BC" w:rsidP="00A238F3">
      <w:pPr>
        <w:tabs>
          <w:tab w:val="num" w:pos="720"/>
        </w:tabs>
        <w:spacing w:after="6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232745B2" wp14:editId="34A98991">
            <wp:extent cx="4486940" cy="2261793"/>
            <wp:effectExtent l="0" t="0" r="0" b="571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97919" cy="2267327"/>
                    </a:xfrm>
                    <a:prstGeom prst="rect">
                      <a:avLst/>
                    </a:prstGeom>
                    <a:noFill/>
                  </pic:spPr>
                </pic:pic>
              </a:graphicData>
            </a:graphic>
          </wp:inline>
        </w:drawing>
      </w:r>
    </w:p>
    <w:p w14:paraId="5DAEDB0D" w14:textId="684869F9" w:rsidR="00A238F3" w:rsidRDefault="00630EF3" w:rsidP="00A238F3">
      <w:pPr>
        <w:tabs>
          <w:tab w:val="num" w:pos="720"/>
        </w:tabs>
        <w:spacing w:line="240" w:lineRule="auto"/>
        <w:jc w:val="center"/>
        <w:rPr>
          <w:rFonts w:ascii="Times New Roman" w:hAnsi="Times New Roman" w:cs="Times New Roman"/>
        </w:rPr>
      </w:pPr>
      <w:r>
        <w:rPr>
          <w:rFonts w:ascii="Times New Roman" w:hAnsi="Times New Roman" w:cs="Times New Roman"/>
        </w:rPr>
        <w:t>Figure</w:t>
      </w:r>
      <w:r w:rsidR="00A238F3">
        <w:rPr>
          <w:rFonts w:ascii="Times New Roman" w:hAnsi="Times New Roman" w:cs="Times New Roman"/>
        </w:rPr>
        <w:t xml:space="preserve"> 2</w:t>
      </w:r>
      <w:r>
        <w:rPr>
          <w:rFonts w:ascii="Times New Roman" w:hAnsi="Times New Roman" w:cs="Times New Roman"/>
        </w:rPr>
        <w:t>.</w:t>
      </w:r>
      <w:r w:rsidR="00A238F3" w:rsidRPr="00A238F3">
        <w:rPr>
          <w:rFonts w:ascii="Times New Roman" w:hAnsi="Times New Roman" w:cs="Times New Roman"/>
        </w:rPr>
        <w:t xml:space="preserve"> Non-prototypical</w:t>
      </w:r>
      <w:r w:rsidR="00A238F3">
        <w:rPr>
          <w:rFonts w:ascii="Times New Roman" w:hAnsi="Times New Roman" w:cs="Times New Roman"/>
        </w:rPr>
        <w:t xml:space="preserve"> pairing</w:t>
      </w:r>
      <w:r w:rsidR="00086BC3">
        <w:rPr>
          <w:rFonts w:ascii="Times New Roman" w:hAnsi="Times New Roman" w:cs="Times New Roman"/>
        </w:rPr>
        <w:t>s</w:t>
      </w:r>
      <w:r w:rsidR="00A238F3">
        <w:rPr>
          <w:rFonts w:ascii="Times New Roman" w:hAnsi="Times New Roman" w:cs="Times New Roman"/>
        </w:rPr>
        <w:t>:</w:t>
      </w:r>
      <w:r w:rsidR="00A238F3" w:rsidRPr="00A238F3">
        <w:rPr>
          <w:rFonts w:ascii="Times New Roman" w:hAnsi="Times New Roman" w:cs="Times New Roman"/>
        </w:rPr>
        <w:t xml:space="preserve"> </w:t>
      </w:r>
      <w:r w:rsidR="00A238F3">
        <w:rPr>
          <w:rFonts w:ascii="Times New Roman" w:hAnsi="Times New Roman" w:cs="Times New Roman"/>
        </w:rPr>
        <w:t>a</w:t>
      </w:r>
      <w:r w:rsidR="00A238F3" w:rsidRPr="00A238F3">
        <w:rPr>
          <w:rFonts w:ascii="Times New Roman" w:hAnsi="Times New Roman" w:cs="Times New Roman"/>
        </w:rPr>
        <w:t>t</w:t>
      </w:r>
      <w:r w:rsidR="00A238F3">
        <w:rPr>
          <w:rFonts w:ascii="Times New Roman" w:hAnsi="Times New Roman" w:cs="Times New Roman"/>
        </w:rPr>
        <w:t xml:space="preserve">elic predicates in </w:t>
      </w:r>
      <w:r w:rsidR="00A238F3" w:rsidRPr="00A238F3">
        <w:rPr>
          <w:rFonts w:ascii="Times New Roman" w:hAnsi="Times New Roman" w:cs="Times New Roman"/>
        </w:rPr>
        <w:t>perfective contexts</w:t>
      </w:r>
    </w:p>
    <w:p w14:paraId="1816636F" w14:textId="77777777" w:rsidR="007630BC" w:rsidRDefault="007630BC" w:rsidP="00CD6958">
      <w:pPr>
        <w:tabs>
          <w:tab w:val="num" w:pos="720"/>
        </w:tabs>
        <w:spacing w:line="480" w:lineRule="auto"/>
        <w:jc w:val="both"/>
        <w:rPr>
          <w:rFonts w:ascii="Times New Roman" w:hAnsi="Times New Roman" w:cs="Times New Roman"/>
          <w:sz w:val="24"/>
          <w:szCs w:val="24"/>
        </w:rPr>
      </w:pPr>
    </w:p>
    <w:p w14:paraId="2DF14768" w14:textId="24D94D12" w:rsidR="007E2925" w:rsidRDefault="00154C64" w:rsidP="002205C9">
      <w:pPr>
        <w:tabs>
          <w:tab w:val="num" w:pos="720"/>
        </w:tabs>
        <w:spacing w:line="480" w:lineRule="auto"/>
        <w:jc w:val="both"/>
        <w:rPr>
          <w:rFonts w:ascii="Times New Roman" w:hAnsi="Times New Roman" w:cs="Times New Roman"/>
          <w:sz w:val="24"/>
          <w:szCs w:val="24"/>
        </w:rPr>
      </w:pPr>
      <w:r w:rsidRPr="007E2925">
        <w:rPr>
          <w:rFonts w:ascii="Times New Roman" w:hAnsi="Times New Roman" w:cs="Times New Roman"/>
          <w:sz w:val="24"/>
          <w:szCs w:val="24"/>
        </w:rPr>
        <w:t xml:space="preserve">The </w:t>
      </w:r>
      <w:r w:rsidR="00064AB9" w:rsidRPr="007E2925">
        <w:rPr>
          <w:rFonts w:ascii="Times New Roman" w:hAnsi="Times New Roman" w:cs="Times New Roman"/>
          <w:sz w:val="24"/>
          <w:szCs w:val="24"/>
        </w:rPr>
        <w:t xml:space="preserve">oral </w:t>
      </w:r>
      <w:r w:rsidRPr="007E2925">
        <w:rPr>
          <w:rFonts w:ascii="Times New Roman" w:hAnsi="Times New Roman" w:cs="Times New Roman"/>
          <w:sz w:val="24"/>
          <w:szCs w:val="24"/>
        </w:rPr>
        <w:t xml:space="preserve">data were </w:t>
      </w:r>
      <w:proofErr w:type="spellStart"/>
      <w:r w:rsidRPr="007E2925">
        <w:rPr>
          <w:rFonts w:ascii="Times New Roman" w:hAnsi="Times New Roman" w:cs="Times New Roman"/>
          <w:sz w:val="24"/>
          <w:szCs w:val="24"/>
        </w:rPr>
        <w:t>audiorecorded</w:t>
      </w:r>
      <w:proofErr w:type="spellEnd"/>
      <w:r w:rsidRPr="007E2925">
        <w:rPr>
          <w:rFonts w:ascii="Times New Roman" w:hAnsi="Times New Roman" w:cs="Times New Roman"/>
          <w:sz w:val="24"/>
          <w:szCs w:val="24"/>
        </w:rPr>
        <w:t xml:space="preserve"> and the soundfiles</w:t>
      </w:r>
      <w:r w:rsidR="00E27BA5">
        <w:rPr>
          <w:rFonts w:ascii="Times New Roman" w:hAnsi="Times New Roman" w:cs="Times New Roman"/>
          <w:sz w:val="24"/>
          <w:szCs w:val="24"/>
        </w:rPr>
        <w:t xml:space="preserve"> were transcribed using CHILDES (CHAT) </w:t>
      </w:r>
      <w:r w:rsidRPr="007E2925">
        <w:rPr>
          <w:rFonts w:ascii="Times New Roman" w:hAnsi="Times New Roman" w:cs="Times New Roman"/>
          <w:sz w:val="24"/>
          <w:szCs w:val="24"/>
        </w:rPr>
        <w:t>transcription conventions (</w:t>
      </w:r>
      <w:proofErr w:type="spellStart"/>
      <w:r w:rsidR="007E2925">
        <w:rPr>
          <w:rFonts w:ascii="Times New Roman" w:hAnsi="Times New Roman" w:cs="Times New Roman"/>
          <w:sz w:val="24"/>
          <w:szCs w:val="24"/>
        </w:rPr>
        <w:t>MacWhinney</w:t>
      </w:r>
      <w:proofErr w:type="spellEnd"/>
      <w:r w:rsidR="00743D82">
        <w:rPr>
          <w:rFonts w:ascii="Times New Roman" w:hAnsi="Times New Roman" w:cs="Times New Roman"/>
          <w:sz w:val="24"/>
          <w:szCs w:val="24"/>
        </w:rPr>
        <w:t>,</w:t>
      </w:r>
      <w:r w:rsidR="007E2925">
        <w:rPr>
          <w:rFonts w:ascii="Times New Roman" w:hAnsi="Times New Roman" w:cs="Times New Roman"/>
          <w:sz w:val="24"/>
          <w:szCs w:val="24"/>
        </w:rPr>
        <w:t xml:space="preserve"> </w:t>
      </w:r>
      <w:r w:rsidRPr="007E2925">
        <w:rPr>
          <w:rFonts w:ascii="Times New Roman" w:hAnsi="Times New Roman" w:cs="Times New Roman"/>
          <w:sz w:val="24"/>
          <w:szCs w:val="24"/>
        </w:rPr>
        <w:t xml:space="preserve">2000). </w:t>
      </w:r>
      <w:r w:rsidR="007E2925" w:rsidRPr="007E2925">
        <w:rPr>
          <w:rFonts w:ascii="Times New Roman" w:hAnsi="Times New Roman" w:cs="Times New Roman"/>
          <w:sz w:val="24"/>
          <w:szCs w:val="24"/>
        </w:rPr>
        <w:t>At least two members of the team were involved in checking the accuracy of the transcriptions.</w:t>
      </w:r>
      <w:r w:rsidR="007E2925">
        <w:rPr>
          <w:rFonts w:ascii="Times New Roman" w:hAnsi="Times New Roman" w:cs="Times New Roman"/>
          <w:sz w:val="24"/>
          <w:szCs w:val="24"/>
        </w:rPr>
        <w:t xml:space="preserve"> CHAT transcripts were tagged and morphologically analysed using </w:t>
      </w:r>
      <w:r w:rsidR="007E2925" w:rsidRPr="007E2925">
        <w:rPr>
          <w:rFonts w:ascii="Times New Roman" w:hAnsi="Times New Roman" w:cs="Times New Roman"/>
          <w:sz w:val="24"/>
          <w:szCs w:val="24"/>
        </w:rPr>
        <w:t>MOR and POST routines</w:t>
      </w:r>
      <w:r w:rsidR="007E2925">
        <w:rPr>
          <w:rFonts w:ascii="Times New Roman" w:hAnsi="Times New Roman" w:cs="Times New Roman"/>
          <w:sz w:val="24"/>
          <w:szCs w:val="24"/>
        </w:rPr>
        <w:t xml:space="preserve">. The </w:t>
      </w:r>
      <w:proofErr w:type="spellStart"/>
      <w:r w:rsidR="007E2925">
        <w:rPr>
          <w:rFonts w:ascii="Times New Roman" w:hAnsi="Times New Roman" w:cs="Times New Roman"/>
          <w:sz w:val="24"/>
          <w:szCs w:val="24"/>
        </w:rPr>
        <w:t>audiofiles</w:t>
      </w:r>
      <w:proofErr w:type="spellEnd"/>
      <w:r w:rsidR="007E2925">
        <w:rPr>
          <w:rFonts w:ascii="Times New Roman" w:hAnsi="Times New Roman" w:cs="Times New Roman"/>
          <w:sz w:val="24"/>
          <w:szCs w:val="24"/>
        </w:rPr>
        <w:t xml:space="preserve">, CHAT transcriptions and MOR files are freely available through </w:t>
      </w:r>
      <w:r w:rsidR="00A238F3" w:rsidRPr="00A238F3">
        <w:rPr>
          <w:rFonts w:ascii="Times New Roman" w:hAnsi="Times New Roman" w:cs="Times New Roman"/>
          <w:sz w:val="24"/>
          <w:szCs w:val="24"/>
        </w:rPr>
        <w:t>the</w:t>
      </w:r>
      <w:r w:rsidR="002205C9">
        <w:rPr>
          <w:rFonts w:ascii="Times New Roman" w:hAnsi="Times New Roman" w:cs="Times New Roman"/>
          <w:sz w:val="24"/>
          <w:szCs w:val="24"/>
        </w:rPr>
        <w:t xml:space="preserve"> project’s website.</w:t>
      </w:r>
    </w:p>
    <w:p w14:paraId="1C4D2F75" w14:textId="77777777" w:rsidR="00E469B2" w:rsidRDefault="00E469B2" w:rsidP="007E2925">
      <w:pPr>
        <w:tabs>
          <w:tab w:val="num" w:pos="720"/>
        </w:tabs>
        <w:jc w:val="both"/>
        <w:rPr>
          <w:rFonts w:ascii="Times New Roman" w:hAnsi="Times New Roman" w:cs="Times New Roman"/>
          <w:sz w:val="24"/>
          <w:szCs w:val="24"/>
        </w:rPr>
      </w:pPr>
    </w:p>
    <w:p w14:paraId="58226AB4" w14:textId="77777777" w:rsidR="00154C64" w:rsidRPr="00E469B2" w:rsidRDefault="00E469B2" w:rsidP="00E469B2">
      <w:pPr>
        <w:ind w:firstLine="720"/>
        <w:rPr>
          <w:rFonts w:asciiTheme="majorBidi" w:hAnsiTheme="majorBidi" w:cstheme="majorBidi"/>
          <w:sz w:val="24"/>
          <w:szCs w:val="24"/>
        </w:rPr>
      </w:pPr>
      <w:r>
        <w:rPr>
          <w:rFonts w:asciiTheme="majorBidi" w:hAnsiTheme="majorBidi" w:cstheme="majorBidi"/>
          <w:sz w:val="24"/>
          <w:szCs w:val="24"/>
        </w:rPr>
        <w:t xml:space="preserve">3.2.2. </w:t>
      </w:r>
      <w:r w:rsidR="00AE0788" w:rsidRPr="00E469B2">
        <w:rPr>
          <w:rFonts w:asciiTheme="majorBidi" w:hAnsiTheme="majorBidi" w:cstheme="majorBidi"/>
          <w:sz w:val="24"/>
          <w:szCs w:val="24"/>
        </w:rPr>
        <w:t>Results</w:t>
      </w:r>
    </w:p>
    <w:p w14:paraId="3B645501" w14:textId="77777777" w:rsidR="00154C64" w:rsidRPr="00352904" w:rsidRDefault="00E10A55" w:rsidP="00CD6958">
      <w:pPr>
        <w:tabs>
          <w:tab w:val="num" w:pos="720"/>
        </w:tabs>
        <w:spacing w:line="480" w:lineRule="auto"/>
        <w:jc w:val="both"/>
        <w:rPr>
          <w:rFonts w:ascii="Times New Roman" w:hAnsi="Times New Roman" w:cs="Times New Roman"/>
          <w:sz w:val="24"/>
          <w:szCs w:val="24"/>
        </w:rPr>
      </w:pPr>
      <w:r w:rsidRPr="00352904">
        <w:rPr>
          <w:rFonts w:ascii="Times New Roman" w:hAnsi="Times New Roman" w:cs="Times New Roman"/>
          <w:sz w:val="24"/>
          <w:szCs w:val="24"/>
        </w:rPr>
        <w:t>Figure</w:t>
      </w:r>
      <w:r w:rsidR="00630EF3">
        <w:rPr>
          <w:rFonts w:ascii="Times New Roman" w:hAnsi="Times New Roman" w:cs="Times New Roman"/>
          <w:sz w:val="24"/>
          <w:szCs w:val="24"/>
        </w:rPr>
        <w:t>s</w:t>
      </w:r>
      <w:r w:rsidR="00E469B2" w:rsidRPr="00352904">
        <w:rPr>
          <w:rFonts w:ascii="Times New Roman" w:hAnsi="Times New Roman" w:cs="Times New Roman"/>
          <w:sz w:val="24"/>
          <w:szCs w:val="24"/>
        </w:rPr>
        <w:t xml:space="preserve"> </w:t>
      </w:r>
      <w:r w:rsidR="00630EF3">
        <w:rPr>
          <w:rFonts w:ascii="Times New Roman" w:hAnsi="Times New Roman" w:cs="Times New Roman"/>
          <w:sz w:val="24"/>
          <w:szCs w:val="24"/>
        </w:rPr>
        <w:t>3 and 4 show</w:t>
      </w:r>
      <w:r w:rsidR="00154C64" w:rsidRPr="00352904">
        <w:rPr>
          <w:rFonts w:ascii="Times New Roman" w:hAnsi="Times New Roman" w:cs="Times New Roman"/>
          <w:sz w:val="24"/>
          <w:szCs w:val="24"/>
        </w:rPr>
        <w:t xml:space="preserve"> the </w:t>
      </w:r>
      <w:r w:rsidR="00D963E1" w:rsidRPr="00352904">
        <w:rPr>
          <w:rFonts w:ascii="Times New Roman" w:hAnsi="Times New Roman" w:cs="Times New Roman"/>
          <w:sz w:val="24"/>
          <w:szCs w:val="24"/>
        </w:rPr>
        <w:t xml:space="preserve">distribution of use of </w:t>
      </w:r>
      <w:r w:rsidR="002A2B02" w:rsidRPr="00352904">
        <w:rPr>
          <w:rFonts w:ascii="Times New Roman" w:hAnsi="Times New Roman" w:cs="Times New Roman"/>
          <w:sz w:val="24"/>
          <w:szCs w:val="24"/>
        </w:rPr>
        <w:t xml:space="preserve">the </w:t>
      </w:r>
      <w:r w:rsidR="009D77B8">
        <w:rPr>
          <w:rFonts w:ascii="Times New Roman" w:hAnsi="Times New Roman" w:cs="Times New Roman"/>
          <w:sz w:val="24"/>
          <w:szCs w:val="24"/>
        </w:rPr>
        <w:t>Preterit</w:t>
      </w:r>
      <w:r w:rsidR="00D963E1" w:rsidRPr="00352904">
        <w:rPr>
          <w:rFonts w:ascii="Times New Roman" w:hAnsi="Times New Roman" w:cs="Times New Roman"/>
          <w:sz w:val="24"/>
          <w:szCs w:val="24"/>
        </w:rPr>
        <w:t xml:space="preserve"> and </w:t>
      </w:r>
      <w:r w:rsidR="009D77B8">
        <w:rPr>
          <w:rFonts w:ascii="Times New Roman" w:hAnsi="Times New Roman" w:cs="Times New Roman"/>
          <w:sz w:val="24"/>
          <w:szCs w:val="24"/>
        </w:rPr>
        <w:t>Imperfect</w:t>
      </w:r>
      <w:r w:rsidR="00D963E1" w:rsidRPr="00352904">
        <w:rPr>
          <w:rFonts w:ascii="Times New Roman" w:hAnsi="Times New Roman" w:cs="Times New Roman"/>
          <w:sz w:val="24"/>
          <w:szCs w:val="24"/>
        </w:rPr>
        <w:t xml:space="preserve"> in </w:t>
      </w:r>
      <w:r w:rsidR="00154C64" w:rsidRPr="00352904">
        <w:rPr>
          <w:rFonts w:ascii="Times New Roman" w:hAnsi="Times New Roman" w:cs="Times New Roman"/>
          <w:sz w:val="24"/>
          <w:szCs w:val="24"/>
        </w:rPr>
        <w:t>two impersonal narratives which</w:t>
      </w:r>
      <w:r w:rsidR="00D963E1" w:rsidRPr="00352904">
        <w:rPr>
          <w:rFonts w:ascii="Times New Roman" w:hAnsi="Times New Roman" w:cs="Times New Roman"/>
          <w:sz w:val="24"/>
          <w:szCs w:val="24"/>
        </w:rPr>
        <w:t xml:space="preserve"> favour prototypical pairings</w:t>
      </w:r>
      <w:r w:rsidR="002A2B02" w:rsidRPr="00352904">
        <w:rPr>
          <w:rFonts w:ascii="Times New Roman" w:hAnsi="Times New Roman" w:cs="Times New Roman"/>
          <w:sz w:val="24"/>
          <w:szCs w:val="24"/>
        </w:rPr>
        <w:t>, the Cat Story and the Interview</w:t>
      </w:r>
      <w:r w:rsidR="00D963E1" w:rsidRPr="00352904">
        <w:rPr>
          <w:rFonts w:ascii="Times New Roman" w:hAnsi="Times New Roman" w:cs="Times New Roman"/>
          <w:sz w:val="24"/>
          <w:szCs w:val="24"/>
        </w:rPr>
        <w:t xml:space="preserve">. </w:t>
      </w:r>
      <w:r w:rsidR="00E469B2" w:rsidRPr="00352904">
        <w:rPr>
          <w:rFonts w:ascii="Times New Roman" w:hAnsi="Times New Roman" w:cs="Times New Roman"/>
          <w:sz w:val="24"/>
          <w:szCs w:val="24"/>
        </w:rPr>
        <w:t xml:space="preserve">These are </w:t>
      </w:r>
      <w:r w:rsidR="002A2B02" w:rsidRPr="00352904">
        <w:rPr>
          <w:rFonts w:ascii="Times New Roman" w:hAnsi="Times New Roman" w:cs="Times New Roman"/>
          <w:sz w:val="24"/>
          <w:szCs w:val="24"/>
        </w:rPr>
        <w:t>tasks with minimal manipulation although in the Cat Story two prompts were used as explained in Section 3.2.1.</w:t>
      </w:r>
      <w:r w:rsidR="00E469B2" w:rsidRPr="00352904">
        <w:rPr>
          <w:rFonts w:ascii="Times New Roman" w:hAnsi="Times New Roman" w:cs="Times New Roman"/>
          <w:sz w:val="24"/>
          <w:szCs w:val="24"/>
        </w:rPr>
        <w:t xml:space="preserve"> </w:t>
      </w:r>
      <w:r w:rsidR="002A2B02" w:rsidRPr="00352904">
        <w:rPr>
          <w:rFonts w:ascii="Times New Roman" w:hAnsi="Times New Roman" w:cs="Times New Roman"/>
          <w:sz w:val="24"/>
          <w:szCs w:val="24"/>
        </w:rPr>
        <w:t>It is interesting that</w:t>
      </w:r>
      <w:r w:rsidR="00E469B2" w:rsidRPr="00352904">
        <w:rPr>
          <w:rFonts w:ascii="Times New Roman" w:hAnsi="Times New Roman" w:cs="Times New Roman"/>
          <w:sz w:val="24"/>
          <w:szCs w:val="24"/>
        </w:rPr>
        <w:t xml:space="preserve"> </w:t>
      </w:r>
      <w:r w:rsidR="00855368">
        <w:rPr>
          <w:rFonts w:ascii="Times New Roman" w:hAnsi="Times New Roman" w:cs="Times New Roman"/>
          <w:sz w:val="24"/>
          <w:szCs w:val="24"/>
        </w:rPr>
        <w:t xml:space="preserve">the </w:t>
      </w:r>
      <w:r w:rsidR="009D77B8">
        <w:rPr>
          <w:rFonts w:ascii="Times New Roman" w:hAnsi="Times New Roman" w:cs="Times New Roman"/>
          <w:sz w:val="24"/>
          <w:szCs w:val="24"/>
        </w:rPr>
        <w:t>Preterit</w:t>
      </w:r>
      <w:r w:rsidR="002A2B02" w:rsidRPr="00352904">
        <w:rPr>
          <w:rFonts w:ascii="Times New Roman" w:hAnsi="Times New Roman" w:cs="Times New Roman"/>
          <w:sz w:val="24"/>
          <w:szCs w:val="24"/>
        </w:rPr>
        <w:t>-</w:t>
      </w:r>
      <w:r w:rsidR="00E469B2" w:rsidRPr="00352904">
        <w:rPr>
          <w:rFonts w:ascii="Times New Roman" w:hAnsi="Times New Roman" w:cs="Times New Roman"/>
          <w:sz w:val="24"/>
          <w:szCs w:val="24"/>
        </w:rPr>
        <w:t xml:space="preserve">telic </w:t>
      </w:r>
      <w:r w:rsidR="002A2B02" w:rsidRPr="00352904">
        <w:rPr>
          <w:rFonts w:ascii="Times New Roman" w:hAnsi="Times New Roman" w:cs="Times New Roman"/>
          <w:sz w:val="24"/>
          <w:szCs w:val="24"/>
        </w:rPr>
        <w:t xml:space="preserve">and </w:t>
      </w:r>
      <w:r w:rsidR="00855368">
        <w:rPr>
          <w:rFonts w:ascii="Times New Roman" w:hAnsi="Times New Roman" w:cs="Times New Roman"/>
          <w:sz w:val="24"/>
          <w:szCs w:val="24"/>
        </w:rPr>
        <w:t xml:space="preserve">the </w:t>
      </w:r>
      <w:r w:rsidR="009D77B8">
        <w:rPr>
          <w:rFonts w:ascii="Times New Roman" w:hAnsi="Times New Roman" w:cs="Times New Roman"/>
          <w:sz w:val="24"/>
          <w:szCs w:val="24"/>
        </w:rPr>
        <w:t>Imperfect</w:t>
      </w:r>
      <w:r w:rsidR="002A2B02" w:rsidRPr="00352904">
        <w:rPr>
          <w:rFonts w:ascii="Times New Roman" w:hAnsi="Times New Roman" w:cs="Times New Roman"/>
          <w:sz w:val="24"/>
          <w:szCs w:val="24"/>
        </w:rPr>
        <w:t>-</w:t>
      </w:r>
      <w:r w:rsidR="00E469B2" w:rsidRPr="00352904">
        <w:rPr>
          <w:rFonts w:ascii="Times New Roman" w:hAnsi="Times New Roman" w:cs="Times New Roman"/>
          <w:sz w:val="24"/>
          <w:szCs w:val="24"/>
        </w:rPr>
        <w:t xml:space="preserve">atelic </w:t>
      </w:r>
      <w:r w:rsidR="002A2B02" w:rsidRPr="00352904">
        <w:rPr>
          <w:rFonts w:ascii="Times New Roman" w:hAnsi="Times New Roman" w:cs="Times New Roman"/>
          <w:sz w:val="24"/>
          <w:szCs w:val="24"/>
        </w:rPr>
        <w:t>association expected by the LAH</w:t>
      </w:r>
      <w:r w:rsidR="00E469B2" w:rsidRPr="00352904">
        <w:rPr>
          <w:rFonts w:ascii="Times New Roman" w:hAnsi="Times New Roman" w:cs="Times New Roman"/>
          <w:sz w:val="24"/>
          <w:szCs w:val="24"/>
        </w:rPr>
        <w:t xml:space="preserve"> is </w:t>
      </w:r>
      <w:r w:rsidR="002A2B02" w:rsidRPr="00352904">
        <w:rPr>
          <w:rFonts w:ascii="Times New Roman" w:hAnsi="Times New Roman" w:cs="Times New Roman"/>
          <w:sz w:val="24"/>
          <w:szCs w:val="24"/>
        </w:rPr>
        <w:t>attested</w:t>
      </w:r>
      <w:r w:rsidR="00E469B2" w:rsidRPr="00352904">
        <w:rPr>
          <w:rFonts w:ascii="Times New Roman" w:hAnsi="Times New Roman" w:cs="Times New Roman"/>
          <w:sz w:val="24"/>
          <w:szCs w:val="24"/>
        </w:rPr>
        <w:t xml:space="preserve"> in the data of the native controls, </w:t>
      </w:r>
      <w:r w:rsidR="002A2B02" w:rsidRPr="00352904">
        <w:rPr>
          <w:rFonts w:ascii="Times New Roman" w:hAnsi="Times New Roman" w:cs="Times New Roman"/>
          <w:sz w:val="24"/>
          <w:szCs w:val="24"/>
        </w:rPr>
        <w:t>indicating</w:t>
      </w:r>
      <w:r w:rsidR="00E469B2" w:rsidRPr="00352904">
        <w:rPr>
          <w:rFonts w:ascii="Times New Roman" w:hAnsi="Times New Roman" w:cs="Times New Roman"/>
          <w:sz w:val="24"/>
          <w:szCs w:val="24"/>
        </w:rPr>
        <w:t xml:space="preserve"> that these associations are naturally occurring and </w:t>
      </w:r>
      <w:r w:rsidR="002A2B02" w:rsidRPr="00352904">
        <w:rPr>
          <w:rFonts w:ascii="Times New Roman" w:hAnsi="Times New Roman" w:cs="Times New Roman"/>
          <w:sz w:val="24"/>
          <w:szCs w:val="24"/>
        </w:rPr>
        <w:t>feature prominently</w:t>
      </w:r>
      <w:r w:rsidR="00E469B2" w:rsidRPr="00352904">
        <w:rPr>
          <w:rFonts w:ascii="Times New Roman" w:hAnsi="Times New Roman" w:cs="Times New Roman"/>
          <w:sz w:val="24"/>
          <w:szCs w:val="24"/>
        </w:rPr>
        <w:t xml:space="preserve"> in the input. A similar pattern is found in the data of the advanced learner group, and to some extent </w:t>
      </w:r>
      <w:r w:rsidR="002A2B02" w:rsidRPr="00352904">
        <w:rPr>
          <w:rFonts w:ascii="Times New Roman" w:hAnsi="Times New Roman" w:cs="Times New Roman"/>
          <w:sz w:val="24"/>
          <w:szCs w:val="24"/>
        </w:rPr>
        <w:t>in the data of the intermediate learners</w:t>
      </w:r>
      <w:r w:rsidR="00E469B2" w:rsidRPr="00352904">
        <w:rPr>
          <w:rFonts w:ascii="Times New Roman" w:hAnsi="Times New Roman" w:cs="Times New Roman"/>
          <w:sz w:val="24"/>
          <w:szCs w:val="24"/>
        </w:rPr>
        <w:t>.</w:t>
      </w:r>
    </w:p>
    <w:p w14:paraId="131DEA7F" w14:textId="77777777" w:rsidR="00154C64" w:rsidRPr="00352904" w:rsidRDefault="00154C64" w:rsidP="00154C64">
      <w:pPr>
        <w:tabs>
          <w:tab w:val="num" w:pos="720"/>
        </w:tabs>
        <w:jc w:val="both"/>
        <w:rPr>
          <w:rFonts w:ascii="Times New Roman" w:hAnsi="Times New Roman" w:cs="Times New Roman"/>
          <w:sz w:val="24"/>
          <w:szCs w:val="24"/>
        </w:rPr>
      </w:pPr>
    </w:p>
    <w:p w14:paraId="7DB9C986" w14:textId="77777777" w:rsidR="00154C64" w:rsidRDefault="00154C64" w:rsidP="00D963E1">
      <w:pPr>
        <w:tabs>
          <w:tab w:val="num" w:pos="720"/>
        </w:tabs>
        <w:jc w:val="center"/>
        <w:rPr>
          <w:rFonts w:asciiTheme="majorBidi" w:hAnsiTheme="majorBidi" w:cstheme="majorBidi"/>
          <w:sz w:val="24"/>
          <w:szCs w:val="24"/>
        </w:rPr>
      </w:pPr>
      <w:r w:rsidRPr="00154C64">
        <w:rPr>
          <w:rFonts w:asciiTheme="majorBidi" w:hAnsiTheme="majorBidi" w:cstheme="majorBidi"/>
          <w:noProof/>
          <w:sz w:val="24"/>
          <w:szCs w:val="24"/>
        </w:rPr>
        <w:lastRenderedPageBreak/>
        <w:drawing>
          <wp:inline distT="0" distB="0" distL="0" distR="0" wp14:anchorId="670F5996" wp14:editId="52ECCE7F">
            <wp:extent cx="4625163" cy="2232837"/>
            <wp:effectExtent l="0" t="0" r="4445" b="1524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B750D25" w14:textId="77777777" w:rsidR="002A2B02" w:rsidRPr="00E10A55" w:rsidRDefault="00630EF3" w:rsidP="002A2B02">
      <w:pPr>
        <w:tabs>
          <w:tab w:val="num" w:pos="720"/>
        </w:tabs>
        <w:jc w:val="center"/>
        <w:rPr>
          <w:rFonts w:asciiTheme="majorBidi" w:hAnsiTheme="majorBidi" w:cstheme="majorBidi"/>
        </w:rPr>
      </w:pPr>
      <w:r>
        <w:rPr>
          <w:rFonts w:asciiTheme="majorBidi" w:hAnsiTheme="majorBidi" w:cstheme="majorBidi"/>
        </w:rPr>
        <w:t>Figure 3</w:t>
      </w:r>
      <w:r w:rsidR="002A2B02" w:rsidRPr="00E10A55">
        <w:rPr>
          <w:rFonts w:asciiTheme="majorBidi" w:hAnsiTheme="majorBidi" w:cstheme="majorBidi"/>
        </w:rPr>
        <w:t xml:space="preserve">. Use of the </w:t>
      </w:r>
      <w:r w:rsidR="009D77B8">
        <w:rPr>
          <w:rFonts w:asciiTheme="majorBidi" w:hAnsiTheme="majorBidi" w:cstheme="majorBidi"/>
        </w:rPr>
        <w:t>Preterit</w:t>
      </w:r>
      <w:r w:rsidR="002A2B02" w:rsidRPr="00E10A55">
        <w:rPr>
          <w:rFonts w:asciiTheme="majorBidi" w:hAnsiTheme="majorBidi" w:cstheme="majorBidi"/>
        </w:rPr>
        <w:t xml:space="preserve"> across lexical classes in the Cat Story and the Interview</w:t>
      </w:r>
    </w:p>
    <w:p w14:paraId="34861AD6" w14:textId="77777777" w:rsidR="002A2B02" w:rsidRDefault="002A2B02" w:rsidP="002A2B02">
      <w:pPr>
        <w:tabs>
          <w:tab w:val="num" w:pos="720"/>
        </w:tabs>
        <w:jc w:val="center"/>
        <w:rPr>
          <w:rFonts w:asciiTheme="majorBidi" w:hAnsiTheme="majorBidi" w:cstheme="majorBidi"/>
          <w:sz w:val="24"/>
          <w:szCs w:val="24"/>
        </w:rPr>
      </w:pPr>
    </w:p>
    <w:p w14:paraId="17C047C8" w14:textId="77777777" w:rsidR="00E128FE" w:rsidRDefault="00630EF3" w:rsidP="00CD6958">
      <w:pPr>
        <w:tabs>
          <w:tab w:val="num" w:pos="720"/>
        </w:tabs>
        <w:spacing w:line="480" w:lineRule="auto"/>
        <w:jc w:val="both"/>
        <w:rPr>
          <w:rFonts w:asciiTheme="majorBidi" w:hAnsiTheme="majorBidi" w:cstheme="majorBidi"/>
          <w:sz w:val="24"/>
          <w:szCs w:val="24"/>
        </w:rPr>
      </w:pPr>
      <w:r>
        <w:rPr>
          <w:rFonts w:asciiTheme="majorBidi" w:hAnsiTheme="majorBidi" w:cstheme="majorBidi"/>
          <w:sz w:val="24"/>
          <w:szCs w:val="24"/>
        </w:rPr>
        <w:t>Figure 4</w:t>
      </w:r>
      <w:r w:rsidR="00E469B2">
        <w:rPr>
          <w:rFonts w:asciiTheme="majorBidi" w:hAnsiTheme="majorBidi" w:cstheme="majorBidi"/>
          <w:sz w:val="24"/>
          <w:szCs w:val="24"/>
        </w:rPr>
        <w:t xml:space="preserve"> </w:t>
      </w:r>
      <w:r w:rsidR="00E128FE">
        <w:rPr>
          <w:rFonts w:asciiTheme="majorBidi" w:hAnsiTheme="majorBidi" w:cstheme="majorBidi"/>
          <w:sz w:val="24"/>
          <w:szCs w:val="24"/>
        </w:rPr>
        <w:t>also show</w:t>
      </w:r>
      <w:r>
        <w:rPr>
          <w:rFonts w:asciiTheme="majorBidi" w:hAnsiTheme="majorBidi" w:cstheme="majorBidi"/>
          <w:sz w:val="24"/>
          <w:szCs w:val="24"/>
        </w:rPr>
        <w:t>s</w:t>
      </w:r>
      <w:r w:rsidR="00E128FE">
        <w:rPr>
          <w:rFonts w:asciiTheme="majorBidi" w:hAnsiTheme="majorBidi" w:cstheme="majorBidi"/>
          <w:sz w:val="24"/>
          <w:szCs w:val="24"/>
        </w:rPr>
        <w:t xml:space="preserve"> a similar distribution of the </w:t>
      </w:r>
      <w:r w:rsidR="009D77B8">
        <w:rPr>
          <w:rFonts w:asciiTheme="majorBidi" w:hAnsiTheme="majorBidi" w:cstheme="majorBidi"/>
          <w:sz w:val="24"/>
          <w:szCs w:val="24"/>
        </w:rPr>
        <w:t>Imperfect</w:t>
      </w:r>
      <w:r w:rsidR="00E128FE">
        <w:rPr>
          <w:rFonts w:asciiTheme="majorBidi" w:hAnsiTheme="majorBidi" w:cstheme="majorBidi"/>
          <w:sz w:val="24"/>
          <w:szCs w:val="24"/>
        </w:rPr>
        <w:t xml:space="preserve"> across the four lexical classes for the native controls and the advanced group. The intermediate group used the </w:t>
      </w:r>
      <w:r w:rsidR="009D77B8">
        <w:rPr>
          <w:rFonts w:asciiTheme="majorBidi" w:hAnsiTheme="majorBidi" w:cstheme="majorBidi"/>
          <w:sz w:val="24"/>
          <w:szCs w:val="24"/>
        </w:rPr>
        <w:t>Imperfect</w:t>
      </w:r>
      <w:r w:rsidR="00E128FE">
        <w:rPr>
          <w:rFonts w:asciiTheme="majorBidi" w:hAnsiTheme="majorBidi" w:cstheme="majorBidi"/>
          <w:sz w:val="24"/>
          <w:szCs w:val="24"/>
        </w:rPr>
        <w:t xml:space="preserve"> with states in both tasks but did not show a preference for </w:t>
      </w:r>
      <w:r w:rsidR="00D101A8">
        <w:rPr>
          <w:rFonts w:asciiTheme="majorBidi" w:hAnsiTheme="majorBidi" w:cstheme="majorBidi"/>
          <w:sz w:val="24"/>
          <w:szCs w:val="24"/>
        </w:rPr>
        <w:t xml:space="preserve">activities over </w:t>
      </w:r>
      <w:r w:rsidR="00E128FE">
        <w:rPr>
          <w:rFonts w:asciiTheme="majorBidi" w:hAnsiTheme="majorBidi" w:cstheme="majorBidi"/>
          <w:sz w:val="24"/>
          <w:szCs w:val="24"/>
        </w:rPr>
        <w:t xml:space="preserve">the other </w:t>
      </w:r>
      <w:r w:rsidR="00D101A8">
        <w:rPr>
          <w:rFonts w:asciiTheme="majorBidi" w:hAnsiTheme="majorBidi" w:cstheme="majorBidi"/>
          <w:sz w:val="24"/>
          <w:szCs w:val="24"/>
        </w:rPr>
        <w:t xml:space="preserve">two (telic) </w:t>
      </w:r>
      <w:r w:rsidR="00E128FE">
        <w:rPr>
          <w:rFonts w:asciiTheme="majorBidi" w:hAnsiTheme="majorBidi" w:cstheme="majorBidi"/>
          <w:sz w:val="24"/>
          <w:szCs w:val="24"/>
        </w:rPr>
        <w:t xml:space="preserve">classes </w:t>
      </w:r>
      <w:r w:rsidR="00D101A8">
        <w:rPr>
          <w:rFonts w:asciiTheme="majorBidi" w:hAnsiTheme="majorBidi" w:cstheme="majorBidi"/>
          <w:sz w:val="24"/>
          <w:szCs w:val="24"/>
        </w:rPr>
        <w:t>in the Cat Story.</w:t>
      </w:r>
    </w:p>
    <w:p w14:paraId="468E746F" w14:textId="77777777" w:rsidR="00E469B2" w:rsidRPr="00154C64" w:rsidRDefault="00E469B2" w:rsidP="00D101A8">
      <w:pPr>
        <w:tabs>
          <w:tab w:val="num" w:pos="720"/>
        </w:tabs>
        <w:rPr>
          <w:rFonts w:asciiTheme="majorBidi" w:hAnsiTheme="majorBidi" w:cstheme="majorBidi"/>
          <w:sz w:val="24"/>
          <w:szCs w:val="24"/>
        </w:rPr>
      </w:pPr>
    </w:p>
    <w:p w14:paraId="6215A9AD" w14:textId="77777777" w:rsidR="003D1F0B" w:rsidRDefault="00154C64" w:rsidP="00D963E1">
      <w:pPr>
        <w:jc w:val="center"/>
        <w:rPr>
          <w:rFonts w:asciiTheme="majorBidi" w:hAnsiTheme="majorBidi" w:cstheme="majorBidi"/>
          <w:sz w:val="24"/>
          <w:szCs w:val="24"/>
        </w:rPr>
      </w:pPr>
      <w:r w:rsidRPr="00154C64">
        <w:rPr>
          <w:rFonts w:asciiTheme="majorBidi" w:hAnsiTheme="majorBidi" w:cstheme="majorBidi"/>
          <w:noProof/>
          <w:sz w:val="24"/>
          <w:szCs w:val="24"/>
        </w:rPr>
        <w:drawing>
          <wp:inline distT="0" distB="0" distL="0" distR="0" wp14:anchorId="61BAB367" wp14:editId="52816B61">
            <wp:extent cx="4731488" cy="2073349"/>
            <wp:effectExtent l="0" t="0" r="12065" b="317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41B4C81" w14:textId="77777777" w:rsidR="002A2B02" w:rsidRPr="00E10A55" w:rsidRDefault="00630EF3" w:rsidP="002A2B02">
      <w:pPr>
        <w:tabs>
          <w:tab w:val="num" w:pos="720"/>
        </w:tabs>
        <w:jc w:val="center"/>
        <w:rPr>
          <w:rFonts w:asciiTheme="majorBidi" w:hAnsiTheme="majorBidi" w:cstheme="majorBidi"/>
        </w:rPr>
      </w:pPr>
      <w:r>
        <w:rPr>
          <w:rFonts w:asciiTheme="majorBidi" w:hAnsiTheme="majorBidi" w:cstheme="majorBidi"/>
        </w:rPr>
        <w:t>Figure 4</w:t>
      </w:r>
      <w:r w:rsidR="002A2B02" w:rsidRPr="00E10A55">
        <w:rPr>
          <w:rFonts w:asciiTheme="majorBidi" w:hAnsiTheme="majorBidi" w:cstheme="majorBidi"/>
        </w:rPr>
        <w:t xml:space="preserve">. Use of the </w:t>
      </w:r>
      <w:r w:rsidR="009D77B8">
        <w:rPr>
          <w:rFonts w:asciiTheme="majorBidi" w:hAnsiTheme="majorBidi" w:cstheme="majorBidi"/>
        </w:rPr>
        <w:t>Imperfect</w:t>
      </w:r>
      <w:r w:rsidR="002A2B02" w:rsidRPr="00E10A55">
        <w:rPr>
          <w:rFonts w:asciiTheme="majorBidi" w:hAnsiTheme="majorBidi" w:cstheme="majorBidi"/>
        </w:rPr>
        <w:t xml:space="preserve"> across lexical classes in the Cat Story and the Interview</w:t>
      </w:r>
    </w:p>
    <w:p w14:paraId="5652D7F7" w14:textId="77777777" w:rsidR="00D101A8" w:rsidRDefault="00D101A8" w:rsidP="00D101A8">
      <w:pPr>
        <w:tabs>
          <w:tab w:val="num" w:pos="720"/>
        </w:tabs>
        <w:jc w:val="both"/>
        <w:rPr>
          <w:rFonts w:asciiTheme="majorBidi" w:hAnsiTheme="majorBidi" w:cstheme="majorBidi"/>
          <w:sz w:val="24"/>
          <w:szCs w:val="24"/>
        </w:rPr>
      </w:pPr>
    </w:p>
    <w:p w14:paraId="4333F62C" w14:textId="77777777" w:rsidR="00D963E1" w:rsidRDefault="002C1B36" w:rsidP="00CD6958">
      <w:pPr>
        <w:tabs>
          <w:tab w:val="num" w:pos="720"/>
        </w:tabs>
        <w:spacing w:line="480" w:lineRule="auto"/>
        <w:jc w:val="both"/>
        <w:rPr>
          <w:rFonts w:asciiTheme="majorBidi" w:hAnsiTheme="majorBidi" w:cstheme="majorBidi"/>
          <w:sz w:val="24"/>
          <w:szCs w:val="24"/>
        </w:rPr>
      </w:pPr>
      <w:r>
        <w:rPr>
          <w:rFonts w:asciiTheme="majorBidi" w:hAnsiTheme="majorBidi" w:cstheme="majorBidi"/>
          <w:sz w:val="24"/>
          <w:szCs w:val="24"/>
        </w:rPr>
        <w:t>Overall, these results show</w:t>
      </w:r>
      <w:r w:rsidR="00D101A8">
        <w:rPr>
          <w:rFonts w:asciiTheme="majorBidi" w:hAnsiTheme="majorBidi" w:cstheme="majorBidi"/>
          <w:sz w:val="24"/>
          <w:szCs w:val="24"/>
        </w:rPr>
        <w:t xml:space="preserve"> that the Cat Story elicited more </w:t>
      </w:r>
      <w:r w:rsidR="009D77B8">
        <w:rPr>
          <w:rFonts w:asciiTheme="majorBidi" w:hAnsiTheme="majorBidi" w:cstheme="majorBidi"/>
          <w:sz w:val="24"/>
          <w:szCs w:val="24"/>
        </w:rPr>
        <w:t>Imperfect</w:t>
      </w:r>
      <w:r w:rsidR="00D101A8">
        <w:rPr>
          <w:rFonts w:asciiTheme="majorBidi" w:hAnsiTheme="majorBidi" w:cstheme="majorBidi"/>
          <w:sz w:val="24"/>
          <w:szCs w:val="24"/>
        </w:rPr>
        <w:t xml:space="preserve"> than the Interview. One possible reason for this is that in this task participants had a chance to describe the daily routine of a cat, an </w:t>
      </w:r>
      <w:r w:rsidR="00E10364">
        <w:rPr>
          <w:rFonts w:asciiTheme="majorBidi" w:hAnsiTheme="majorBidi" w:cstheme="majorBidi"/>
          <w:sz w:val="24"/>
          <w:szCs w:val="24"/>
        </w:rPr>
        <w:t>i</w:t>
      </w:r>
      <w:r w:rsidR="009D77B8">
        <w:rPr>
          <w:rFonts w:asciiTheme="majorBidi" w:hAnsiTheme="majorBidi" w:cstheme="majorBidi"/>
          <w:sz w:val="24"/>
          <w:szCs w:val="24"/>
        </w:rPr>
        <w:t>mperfect</w:t>
      </w:r>
      <w:r w:rsidR="00D101A8">
        <w:rPr>
          <w:rFonts w:asciiTheme="majorBidi" w:hAnsiTheme="majorBidi" w:cstheme="majorBidi"/>
          <w:sz w:val="24"/>
          <w:szCs w:val="24"/>
        </w:rPr>
        <w:t>ive-habit</w:t>
      </w:r>
      <w:r>
        <w:rPr>
          <w:rFonts w:asciiTheme="majorBidi" w:hAnsiTheme="majorBidi" w:cstheme="majorBidi"/>
          <w:sz w:val="24"/>
          <w:szCs w:val="24"/>
        </w:rPr>
        <w:t xml:space="preserve">ual context which requires the </w:t>
      </w:r>
      <w:r w:rsidR="009D77B8">
        <w:rPr>
          <w:rFonts w:asciiTheme="majorBidi" w:hAnsiTheme="majorBidi" w:cstheme="majorBidi"/>
          <w:sz w:val="24"/>
          <w:szCs w:val="24"/>
        </w:rPr>
        <w:t>Imperfect</w:t>
      </w:r>
      <w:r w:rsidR="00D101A8">
        <w:rPr>
          <w:rFonts w:asciiTheme="majorBidi" w:hAnsiTheme="majorBidi" w:cstheme="majorBidi"/>
          <w:sz w:val="24"/>
          <w:szCs w:val="24"/>
        </w:rPr>
        <w:t xml:space="preserve"> in Spanish. It is </w:t>
      </w:r>
      <w:r w:rsidR="00D101A8">
        <w:rPr>
          <w:rFonts w:asciiTheme="majorBidi" w:hAnsiTheme="majorBidi" w:cstheme="majorBidi"/>
          <w:sz w:val="24"/>
          <w:szCs w:val="24"/>
        </w:rPr>
        <w:lastRenderedPageBreak/>
        <w:t xml:space="preserve">important to note that the Cat Story also elicited more </w:t>
      </w:r>
      <w:r w:rsidR="009D77B8">
        <w:rPr>
          <w:rFonts w:asciiTheme="majorBidi" w:hAnsiTheme="majorBidi" w:cstheme="majorBidi"/>
          <w:sz w:val="24"/>
          <w:szCs w:val="24"/>
        </w:rPr>
        <w:t>Imperfect</w:t>
      </w:r>
      <w:r w:rsidR="00D101A8">
        <w:rPr>
          <w:rFonts w:asciiTheme="majorBidi" w:hAnsiTheme="majorBidi" w:cstheme="majorBidi"/>
          <w:sz w:val="24"/>
          <w:szCs w:val="24"/>
        </w:rPr>
        <w:t xml:space="preserve"> with achievements and accomplishments (telic eventualities) than the Interview. </w:t>
      </w:r>
    </w:p>
    <w:p w14:paraId="3B77CEDA" w14:textId="77777777" w:rsidR="00170B77" w:rsidRDefault="00170B77" w:rsidP="007E41C4">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Next, I </w:t>
      </w:r>
      <w:r w:rsidR="002C1B36">
        <w:rPr>
          <w:rFonts w:asciiTheme="majorBidi" w:hAnsiTheme="majorBidi" w:cstheme="majorBidi"/>
          <w:sz w:val="24"/>
          <w:szCs w:val="24"/>
        </w:rPr>
        <w:t xml:space="preserve">discuss some results reported in Domínguez et al. (2013) on </w:t>
      </w:r>
      <w:r w:rsidR="00D101A8">
        <w:rPr>
          <w:rFonts w:asciiTheme="majorBidi" w:hAnsiTheme="majorBidi" w:cstheme="majorBidi"/>
          <w:sz w:val="24"/>
          <w:szCs w:val="24"/>
        </w:rPr>
        <w:t xml:space="preserve">the emergence and use of the </w:t>
      </w:r>
      <w:r w:rsidR="009D77B8">
        <w:rPr>
          <w:rFonts w:asciiTheme="majorBidi" w:hAnsiTheme="majorBidi" w:cstheme="majorBidi"/>
          <w:sz w:val="24"/>
          <w:szCs w:val="24"/>
        </w:rPr>
        <w:t>Imperfect</w:t>
      </w:r>
      <w:r w:rsidR="00C214D6">
        <w:rPr>
          <w:rFonts w:asciiTheme="majorBidi" w:hAnsiTheme="majorBidi" w:cstheme="majorBidi"/>
          <w:sz w:val="24"/>
          <w:szCs w:val="24"/>
        </w:rPr>
        <w:t xml:space="preserve">, the form which is particularly challenging for </w:t>
      </w:r>
      <w:r w:rsidR="00A664A4">
        <w:rPr>
          <w:rFonts w:asciiTheme="majorBidi" w:hAnsiTheme="majorBidi" w:cstheme="majorBidi"/>
          <w:sz w:val="24"/>
          <w:szCs w:val="24"/>
        </w:rPr>
        <w:t>English</w:t>
      </w:r>
      <w:r w:rsidR="008A6ED4">
        <w:rPr>
          <w:rFonts w:asciiTheme="majorBidi" w:hAnsiTheme="majorBidi" w:cstheme="majorBidi"/>
          <w:sz w:val="24"/>
          <w:szCs w:val="24"/>
        </w:rPr>
        <w:t xml:space="preserve"> speakers</w:t>
      </w:r>
      <w:r w:rsidR="002C1B36">
        <w:rPr>
          <w:rFonts w:asciiTheme="majorBidi" w:hAnsiTheme="majorBidi" w:cstheme="majorBidi"/>
          <w:sz w:val="24"/>
          <w:szCs w:val="24"/>
        </w:rPr>
        <w:t xml:space="preserve"> </w:t>
      </w:r>
      <w:r w:rsidR="00D101A8">
        <w:rPr>
          <w:rFonts w:asciiTheme="majorBidi" w:hAnsiTheme="majorBidi" w:cstheme="majorBidi"/>
          <w:sz w:val="24"/>
          <w:szCs w:val="24"/>
        </w:rPr>
        <w:t>across the three tasks</w:t>
      </w:r>
      <w:r w:rsidR="008A6ED4">
        <w:rPr>
          <w:rFonts w:asciiTheme="majorBidi" w:hAnsiTheme="majorBidi" w:cstheme="majorBidi"/>
          <w:sz w:val="24"/>
          <w:szCs w:val="24"/>
        </w:rPr>
        <w:t>.</w:t>
      </w:r>
      <w:r w:rsidR="00D101A8">
        <w:rPr>
          <w:rFonts w:asciiTheme="majorBidi" w:hAnsiTheme="majorBidi" w:cstheme="majorBidi"/>
          <w:sz w:val="24"/>
          <w:szCs w:val="24"/>
        </w:rPr>
        <w:t xml:space="preserve"> The combined results from the I</w:t>
      </w:r>
      <w:r w:rsidR="008A6ED4">
        <w:rPr>
          <w:rFonts w:asciiTheme="majorBidi" w:hAnsiTheme="majorBidi" w:cstheme="majorBidi"/>
          <w:sz w:val="24"/>
          <w:szCs w:val="24"/>
        </w:rPr>
        <w:t xml:space="preserve">nterview and the Cat Story are presented </w:t>
      </w:r>
      <w:r>
        <w:rPr>
          <w:rFonts w:asciiTheme="majorBidi" w:hAnsiTheme="majorBidi" w:cstheme="majorBidi"/>
          <w:sz w:val="24"/>
          <w:szCs w:val="24"/>
        </w:rPr>
        <w:t>across</w:t>
      </w:r>
      <w:r w:rsidR="008A6ED4">
        <w:rPr>
          <w:rFonts w:asciiTheme="majorBidi" w:hAnsiTheme="majorBidi" w:cstheme="majorBidi"/>
          <w:sz w:val="24"/>
          <w:szCs w:val="24"/>
        </w:rPr>
        <w:t xml:space="preserve"> the four lexical classes</w:t>
      </w:r>
      <w:r>
        <w:rPr>
          <w:rFonts w:asciiTheme="majorBidi" w:hAnsiTheme="majorBidi" w:cstheme="majorBidi"/>
          <w:sz w:val="24"/>
          <w:szCs w:val="24"/>
        </w:rPr>
        <w:t xml:space="preserve">. These results </w:t>
      </w:r>
      <w:r w:rsidR="00D101A8">
        <w:rPr>
          <w:rFonts w:asciiTheme="majorBidi" w:hAnsiTheme="majorBidi" w:cstheme="majorBidi"/>
          <w:sz w:val="24"/>
          <w:szCs w:val="24"/>
        </w:rPr>
        <w:t xml:space="preserve">(elicited by open-ended tasks) </w:t>
      </w:r>
      <w:r>
        <w:rPr>
          <w:rFonts w:asciiTheme="majorBidi" w:hAnsiTheme="majorBidi" w:cstheme="majorBidi"/>
          <w:sz w:val="24"/>
          <w:szCs w:val="24"/>
        </w:rPr>
        <w:t xml:space="preserve">are </w:t>
      </w:r>
      <w:r w:rsidR="008A6ED4">
        <w:rPr>
          <w:rFonts w:asciiTheme="majorBidi" w:hAnsiTheme="majorBidi" w:cstheme="majorBidi"/>
          <w:sz w:val="24"/>
          <w:szCs w:val="24"/>
        </w:rPr>
        <w:t xml:space="preserve">then </w:t>
      </w:r>
      <w:r>
        <w:rPr>
          <w:rFonts w:asciiTheme="majorBidi" w:hAnsiTheme="majorBidi" w:cstheme="majorBidi"/>
          <w:sz w:val="24"/>
          <w:szCs w:val="24"/>
        </w:rPr>
        <w:t xml:space="preserve">compared to the same results obtained by the controlled </w:t>
      </w:r>
      <w:r w:rsidR="00E10364">
        <w:rPr>
          <w:rFonts w:asciiTheme="majorBidi" w:hAnsiTheme="majorBidi" w:cstheme="majorBidi"/>
          <w:sz w:val="24"/>
          <w:szCs w:val="24"/>
        </w:rPr>
        <w:t xml:space="preserve">oral </w:t>
      </w:r>
      <w:r>
        <w:rPr>
          <w:rFonts w:asciiTheme="majorBidi" w:hAnsiTheme="majorBidi" w:cstheme="majorBidi"/>
          <w:sz w:val="24"/>
          <w:szCs w:val="24"/>
        </w:rPr>
        <w:t>narrative Las Hermanas.</w:t>
      </w:r>
    </w:p>
    <w:p w14:paraId="7E474500" w14:textId="77777777" w:rsidR="008A6ED4" w:rsidRDefault="008A6ED4" w:rsidP="007E41C4">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The beginner group shows very little use of the </w:t>
      </w:r>
      <w:r w:rsidR="009D77B8">
        <w:rPr>
          <w:rFonts w:asciiTheme="majorBidi" w:hAnsiTheme="majorBidi" w:cstheme="majorBidi"/>
          <w:sz w:val="24"/>
          <w:szCs w:val="24"/>
        </w:rPr>
        <w:t>Imperfect</w:t>
      </w:r>
      <w:r>
        <w:rPr>
          <w:rFonts w:asciiTheme="majorBidi" w:hAnsiTheme="majorBidi" w:cstheme="majorBidi"/>
          <w:sz w:val="24"/>
          <w:szCs w:val="24"/>
        </w:rPr>
        <w:t xml:space="preserve"> except </w:t>
      </w:r>
      <w:r w:rsidR="00F845FF">
        <w:rPr>
          <w:rFonts w:asciiTheme="majorBidi" w:hAnsiTheme="majorBidi" w:cstheme="majorBidi"/>
          <w:sz w:val="24"/>
          <w:szCs w:val="24"/>
        </w:rPr>
        <w:t>with</w:t>
      </w:r>
      <w:r>
        <w:rPr>
          <w:rFonts w:asciiTheme="majorBidi" w:hAnsiTheme="majorBidi" w:cstheme="majorBidi"/>
          <w:sz w:val="24"/>
          <w:szCs w:val="24"/>
        </w:rPr>
        <w:t xml:space="preserve"> states</w:t>
      </w:r>
      <w:r w:rsidR="00855368">
        <w:rPr>
          <w:rFonts w:asciiTheme="majorBidi" w:hAnsiTheme="majorBidi" w:cstheme="majorBidi"/>
          <w:sz w:val="24"/>
          <w:szCs w:val="24"/>
        </w:rPr>
        <w:t xml:space="preserve"> (see Fig. 5</w:t>
      </w:r>
      <w:r w:rsidR="00D101A8">
        <w:rPr>
          <w:rFonts w:asciiTheme="majorBidi" w:hAnsiTheme="majorBidi" w:cstheme="majorBidi"/>
          <w:sz w:val="24"/>
          <w:szCs w:val="24"/>
        </w:rPr>
        <w:t>)</w:t>
      </w:r>
      <w:r>
        <w:rPr>
          <w:rFonts w:asciiTheme="majorBidi" w:hAnsiTheme="majorBidi" w:cstheme="majorBidi"/>
          <w:sz w:val="24"/>
          <w:szCs w:val="24"/>
        </w:rPr>
        <w:t xml:space="preserve">. The use of the </w:t>
      </w:r>
      <w:r w:rsidR="009D77B8">
        <w:rPr>
          <w:rFonts w:asciiTheme="majorBidi" w:hAnsiTheme="majorBidi" w:cstheme="majorBidi"/>
          <w:sz w:val="24"/>
          <w:szCs w:val="24"/>
        </w:rPr>
        <w:t>Imperfect</w:t>
      </w:r>
      <w:r>
        <w:rPr>
          <w:rFonts w:asciiTheme="majorBidi" w:hAnsiTheme="majorBidi" w:cstheme="majorBidi"/>
          <w:sz w:val="24"/>
          <w:szCs w:val="24"/>
        </w:rPr>
        <w:t xml:space="preserve"> increases across the lexical classes, from telic and atelic, as expected by the LAH</w:t>
      </w:r>
      <w:r w:rsidR="00F845FF">
        <w:rPr>
          <w:rFonts w:asciiTheme="majorBidi" w:hAnsiTheme="majorBidi" w:cstheme="majorBidi"/>
          <w:sz w:val="24"/>
          <w:szCs w:val="24"/>
        </w:rPr>
        <w:t xml:space="preserve"> in the case o</w:t>
      </w:r>
      <w:r w:rsidR="00855368">
        <w:rPr>
          <w:rFonts w:asciiTheme="majorBidi" w:hAnsiTheme="majorBidi" w:cstheme="majorBidi"/>
          <w:sz w:val="24"/>
          <w:szCs w:val="24"/>
        </w:rPr>
        <w:t>f the intermediate group (Fig. 6</w:t>
      </w:r>
      <w:r w:rsidR="00F845FF">
        <w:rPr>
          <w:rFonts w:asciiTheme="majorBidi" w:hAnsiTheme="majorBidi" w:cstheme="majorBidi"/>
          <w:sz w:val="24"/>
          <w:szCs w:val="24"/>
        </w:rPr>
        <w:t>)</w:t>
      </w:r>
      <w:r>
        <w:rPr>
          <w:rFonts w:asciiTheme="majorBidi" w:hAnsiTheme="majorBidi" w:cstheme="majorBidi"/>
          <w:sz w:val="24"/>
          <w:szCs w:val="24"/>
        </w:rPr>
        <w:t xml:space="preserve">. This is clearly the case in the results of the advanced group </w:t>
      </w:r>
      <w:r w:rsidR="00855368">
        <w:rPr>
          <w:rFonts w:asciiTheme="majorBidi" w:hAnsiTheme="majorBidi" w:cstheme="majorBidi"/>
          <w:sz w:val="24"/>
          <w:szCs w:val="24"/>
        </w:rPr>
        <w:t>(Fig. 7</w:t>
      </w:r>
      <w:r w:rsidR="00D101A8">
        <w:rPr>
          <w:rFonts w:asciiTheme="majorBidi" w:hAnsiTheme="majorBidi" w:cstheme="majorBidi"/>
          <w:sz w:val="24"/>
          <w:szCs w:val="24"/>
        </w:rPr>
        <w:t xml:space="preserve">) </w:t>
      </w:r>
      <w:r>
        <w:rPr>
          <w:rFonts w:asciiTheme="majorBidi" w:hAnsiTheme="majorBidi" w:cstheme="majorBidi"/>
          <w:sz w:val="24"/>
          <w:szCs w:val="24"/>
        </w:rPr>
        <w:t>which sh</w:t>
      </w:r>
      <w:r w:rsidR="00F845FF">
        <w:rPr>
          <w:rFonts w:asciiTheme="majorBidi" w:hAnsiTheme="majorBidi" w:cstheme="majorBidi"/>
          <w:sz w:val="24"/>
          <w:szCs w:val="24"/>
        </w:rPr>
        <w:t xml:space="preserve">ows a high use of the </w:t>
      </w:r>
      <w:r w:rsidR="009D77B8">
        <w:rPr>
          <w:rFonts w:asciiTheme="majorBidi" w:hAnsiTheme="majorBidi" w:cstheme="majorBidi"/>
          <w:sz w:val="24"/>
          <w:szCs w:val="24"/>
        </w:rPr>
        <w:t>Imperfect</w:t>
      </w:r>
      <w:r w:rsidR="00F845FF">
        <w:rPr>
          <w:rFonts w:asciiTheme="majorBidi" w:hAnsiTheme="majorBidi" w:cstheme="majorBidi"/>
          <w:sz w:val="24"/>
          <w:szCs w:val="24"/>
        </w:rPr>
        <w:t xml:space="preserve"> with states (59%), a decrease of its use with activities (31%), then accomplishments (15%) and only 7% </w:t>
      </w:r>
      <w:r w:rsidR="00E10364">
        <w:rPr>
          <w:rFonts w:asciiTheme="majorBidi" w:hAnsiTheme="majorBidi" w:cstheme="majorBidi"/>
          <w:sz w:val="24"/>
          <w:szCs w:val="24"/>
        </w:rPr>
        <w:t xml:space="preserve">of use </w:t>
      </w:r>
      <w:r w:rsidR="00F845FF">
        <w:rPr>
          <w:rFonts w:asciiTheme="majorBidi" w:hAnsiTheme="majorBidi" w:cstheme="majorBidi"/>
          <w:sz w:val="24"/>
          <w:szCs w:val="24"/>
        </w:rPr>
        <w:t xml:space="preserve">with achievements. </w:t>
      </w:r>
      <w:r>
        <w:rPr>
          <w:rFonts w:asciiTheme="majorBidi" w:hAnsiTheme="majorBidi" w:cstheme="majorBidi"/>
          <w:sz w:val="24"/>
          <w:szCs w:val="24"/>
        </w:rPr>
        <w:t xml:space="preserve">Interestingly, this mirrors the pattern of </w:t>
      </w:r>
      <w:r w:rsidR="00F845FF">
        <w:rPr>
          <w:rFonts w:asciiTheme="majorBidi" w:hAnsiTheme="majorBidi" w:cstheme="majorBidi"/>
          <w:sz w:val="24"/>
          <w:szCs w:val="24"/>
        </w:rPr>
        <w:t xml:space="preserve">use of </w:t>
      </w:r>
      <w:r>
        <w:rPr>
          <w:rFonts w:asciiTheme="majorBidi" w:hAnsiTheme="majorBidi" w:cstheme="majorBidi"/>
          <w:sz w:val="24"/>
          <w:szCs w:val="24"/>
        </w:rPr>
        <w:t>the native controls</w:t>
      </w:r>
      <w:r w:rsidR="00855368">
        <w:rPr>
          <w:rFonts w:asciiTheme="majorBidi" w:hAnsiTheme="majorBidi" w:cstheme="majorBidi"/>
          <w:sz w:val="24"/>
          <w:szCs w:val="24"/>
        </w:rPr>
        <w:t xml:space="preserve"> (Fig. 8</w:t>
      </w:r>
      <w:r w:rsidR="00F845FF">
        <w:rPr>
          <w:rFonts w:asciiTheme="majorBidi" w:hAnsiTheme="majorBidi" w:cstheme="majorBidi"/>
          <w:sz w:val="24"/>
          <w:szCs w:val="24"/>
        </w:rPr>
        <w:t xml:space="preserve">), as </w:t>
      </w:r>
      <w:r>
        <w:rPr>
          <w:rFonts w:asciiTheme="majorBidi" w:hAnsiTheme="majorBidi" w:cstheme="majorBidi"/>
          <w:sz w:val="24"/>
          <w:szCs w:val="24"/>
        </w:rPr>
        <w:t xml:space="preserve">the distribution of the </w:t>
      </w:r>
      <w:r w:rsidR="009D77B8">
        <w:rPr>
          <w:rFonts w:asciiTheme="majorBidi" w:hAnsiTheme="majorBidi" w:cstheme="majorBidi"/>
          <w:sz w:val="24"/>
          <w:szCs w:val="24"/>
        </w:rPr>
        <w:t>Imperfect</w:t>
      </w:r>
      <w:r>
        <w:rPr>
          <w:rFonts w:asciiTheme="majorBidi" w:hAnsiTheme="majorBidi" w:cstheme="majorBidi"/>
          <w:sz w:val="24"/>
          <w:szCs w:val="24"/>
        </w:rPr>
        <w:t xml:space="preserve"> als</w:t>
      </w:r>
      <w:r w:rsidR="004E3D4E">
        <w:rPr>
          <w:rFonts w:asciiTheme="majorBidi" w:hAnsiTheme="majorBidi" w:cstheme="majorBidi"/>
          <w:sz w:val="24"/>
          <w:szCs w:val="24"/>
        </w:rPr>
        <w:t xml:space="preserve">o seems to be </w:t>
      </w:r>
      <w:r w:rsidR="00F845FF">
        <w:rPr>
          <w:rFonts w:asciiTheme="majorBidi" w:hAnsiTheme="majorBidi" w:cstheme="majorBidi"/>
          <w:sz w:val="24"/>
          <w:szCs w:val="24"/>
        </w:rPr>
        <w:t>constrained</w:t>
      </w:r>
      <w:r>
        <w:rPr>
          <w:rFonts w:asciiTheme="majorBidi" w:hAnsiTheme="majorBidi" w:cstheme="majorBidi"/>
          <w:sz w:val="24"/>
          <w:szCs w:val="24"/>
        </w:rPr>
        <w:t xml:space="preserve"> by lexical class (see </w:t>
      </w:r>
      <w:r w:rsidR="00F845FF">
        <w:rPr>
          <w:rFonts w:asciiTheme="majorBidi" w:hAnsiTheme="majorBidi" w:cstheme="majorBidi"/>
          <w:sz w:val="24"/>
          <w:szCs w:val="24"/>
        </w:rPr>
        <w:t>similar findings in</w:t>
      </w:r>
      <w:r>
        <w:rPr>
          <w:rFonts w:asciiTheme="majorBidi" w:hAnsiTheme="majorBidi" w:cstheme="majorBidi"/>
          <w:sz w:val="24"/>
          <w:szCs w:val="24"/>
        </w:rPr>
        <w:t xml:space="preserve"> McManus</w:t>
      </w:r>
      <w:r w:rsidR="00E10364">
        <w:rPr>
          <w:rFonts w:asciiTheme="majorBidi" w:hAnsiTheme="majorBidi" w:cstheme="majorBidi"/>
          <w:sz w:val="24"/>
          <w:szCs w:val="24"/>
        </w:rPr>
        <w:t>,</w:t>
      </w:r>
      <w:r>
        <w:rPr>
          <w:rFonts w:asciiTheme="majorBidi" w:hAnsiTheme="majorBidi" w:cstheme="majorBidi"/>
          <w:sz w:val="24"/>
          <w:szCs w:val="24"/>
        </w:rPr>
        <w:t xml:space="preserve"> 2015). </w:t>
      </w:r>
    </w:p>
    <w:p w14:paraId="0F2F1FF7" w14:textId="77777777" w:rsidR="00F845FF" w:rsidRDefault="00F845FF" w:rsidP="00F845FF">
      <w:pPr>
        <w:jc w:val="both"/>
        <w:rPr>
          <w:rFonts w:asciiTheme="majorBidi" w:hAnsiTheme="majorBidi" w:cstheme="majorBidi"/>
          <w:sz w:val="24"/>
          <w:szCs w:val="24"/>
        </w:rPr>
      </w:pPr>
    </w:p>
    <w:p w14:paraId="1DEA1016" w14:textId="77777777" w:rsidR="00D963E1" w:rsidRDefault="00D963E1" w:rsidP="00D963E1">
      <w:pPr>
        <w:rPr>
          <w:noProof/>
        </w:rPr>
      </w:pPr>
      <w:r w:rsidRPr="00D963E1">
        <w:rPr>
          <w:rFonts w:asciiTheme="majorBidi" w:hAnsiTheme="majorBidi" w:cstheme="majorBidi"/>
          <w:noProof/>
          <w:sz w:val="24"/>
          <w:szCs w:val="24"/>
        </w:rPr>
        <w:drawing>
          <wp:inline distT="0" distB="0" distL="0" distR="0" wp14:anchorId="4A0156D5" wp14:editId="306D071E">
            <wp:extent cx="2802122" cy="2094614"/>
            <wp:effectExtent l="0" t="0" r="17780" b="127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D963E1">
        <w:rPr>
          <w:noProof/>
        </w:rPr>
        <w:drawing>
          <wp:inline distT="0" distB="0" distL="0" distR="0" wp14:anchorId="61B6C64A" wp14:editId="3BE1EE28">
            <wp:extent cx="2785110" cy="2094053"/>
            <wp:effectExtent l="0" t="0" r="15240" b="190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777EF2A" w14:textId="77777777" w:rsidR="00D101A8" w:rsidRPr="00D101A8" w:rsidRDefault="00D101A8" w:rsidP="00D101A8">
      <w:pPr>
        <w:jc w:val="both"/>
        <w:rPr>
          <w:rFonts w:asciiTheme="majorBidi" w:hAnsiTheme="majorBidi" w:cstheme="majorBidi"/>
          <w:sz w:val="20"/>
          <w:szCs w:val="20"/>
        </w:rPr>
      </w:pPr>
      <w:r w:rsidRPr="00D101A8">
        <w:rPr>
          <w:rFonts w:asciiTheme="majorBidi" w:hAnsiTheme="majorBidi" w:cstheme="majorBidi"/>
          <w:sz w:val="20"/>
          <w:szCs w:val="20"/>
        </w:rPr>
        <w:t xml:space="preserve">      </w:t>
      </w:r>
      <w:r w:rsidR="00F845FF">
        <w:rPr>
          <w:rFonts w:asciiTheme="majorBidi" w:hAnsiTheme="majorBidi" w:cstheme="majorBidi"/>
          <w:sz w:val="20"/>
          <w:szCs w:val="20"/>
        </w:rPr>
        <w:t xml:space="preserve"> </w:t>
      </w:r>
      <w:r w:rsidRPr="00D101A8">
        <w:rPr>
          <w:rFonts w:asciiTheme="majorBidi" w:hAnsiTheme="majorBidi" w:cstheme="majorBidi"/>
          <w:sz w:val="20"/>
          <w:szCs w:val="20"/>
        </w:rPr>
        <w:t xml:space="preserve"> </w:t>
      </w:r>
      <w:r>
        <w:rPr>
          <w:rFonts w:asciiTheme="majorBidi" w:hAnsiTheme="majorBidi" w:cstheme="majorBidi"/>
          <w:sz w:val="20"/>
          <w:szCs w:val="20"/>
        </w:rPr>
        <w:t xml:space="preserve"> </w:t>
      </w:r>
      <w:r w:rsidR="00855368">
        <w:rPr>
          <w:rFonts w:asciiTheme="majorBidi" w:hAnsiTheme="majorBidi" w:cstheme="majorBidi"/>
          <w:sz w:val="20"/>
          <w:szCs w:val="20"/>
        </w:rPr>
        <w:t xml:space="preserve"> Fig. 5</w:t>
      </w:r>
      <w:r w:rsidRPr="00D101A8">
        <w:rPr>
          <w:rFonts w:asciiTheme="majorBidi" w:hAnsiTheme="majorBidi" w:cstheme="majorBidi"/>
          <w:sz w:val="20"/>
          <w:szCs w:val="20"/>
        </w:rPr>
        <w:t xml:space="preserve">. </w:t>
      </w:r>
      <w:r w:rsidR="00F845FF">
        <w:rPr>
          <w:rFonts w:asciiTheme="majorBidi" w:hAnsiTheme="majorBidi" w:cstheme="majorBidi"/>
          <w:sz w:val="20"/>
          <w:szCs w:val="20"/>
        </w:rPr>
        <w:t xml:space="preserve">Use of the </w:t>
      </w:r>
      <w:r w:rsidR="009D77B8">
        <w:rPr>
          <w:rFonts w:asciiTheme="majorBidi" w:hAnsiTheme="majorBidi" w:cstheme="majorBidi"/>
          <w:sz w:val="20"/>
          <w:szCs w:val="20"/>
        </w:rPr>
        <w:t>Imperfect</w:t>
      </w:r>
      <w:r w:rsidRPr="00D101A8">
        <w:rPr>
          <w:rFonts w:asciiTheme="majorBidi" w:hAnsiTheme="majorBidi" w:cstheme="majorBidi"/>
          <w:sz w:val="20"/>
          <w:szCs w:val="20"/>
        </w:rPr>
        <w:t xml:space="preserve"> (beginners)                </w:t>
      </w:r>
      <w:r>
        <w:rPr>
          <w:rFonts w:asciiTheme="majorBidi" w:hAnsiTheme="majorBidi" w:cstheme="majorBidi"/>
          <w:sz w:val="20"/>
          <w:szCs w:val="20"/>
        </w:rPr>
        <w:t xml:space="preserve">      </w:t>
      </w:r>
      <w:r w:rsidR="00F845FF">
        <w:rPr>
          <w:rFonts w:asciiTheme="majorBidi" w:hAnsiTheme="majorBidi" w:cstheme="majorBidi"/>
          <w:sz w:val="20"/>
          <w:szCs w:val="20"/>
        </w:rPr>
        <w:t xml:space="preserve">  </w:t>
      </w:r>
      <w:r>
        <w:rPr>
          <w:rFonts w:asciiTheme="majorBidi" w:hAnsiTheme="majorBidi" w:cstheme="majorBidi"/>
          <w:sz w:val="20"/>
          <w:szCs w:val="20"/>
        </w:rPr>
        <w:t xml:space="preserve"> </w:t>
      </w:r>
      <w:r w:rsidR="00855368">
        <w:rPr>
          <w:rFonts w:asciiTheme="majorBidi" w:hAnsiTheme="majorBidi" w:cstheme="majorBidi"/>
          <w:sz w:val="20"/>
          <w:szCs w:val="20"/>
        </w:rPr>
        <w:t>Fig. 6</w:t>
      </w:r>
      <w:r w:rsidRPr="00D101A8">
        <w:rPr>
          <w:rFonts w:asciiTheme="majorBidi" w:hAnsiTheme="majorBidi" w:cstheme="majorBidi"/>
          <w:sz w:val="20"/>
          <w:szCs w:val="20"/>
        </w:rPr>
        <w:t xml:space="preserve">. </w:t>
      </w:r>
      <w:r w:rsidR="00F845FF">
        <w:rPr>
          <w:rFonts w:asciiTheme="majorBidi" w:hAnsiTheme="majorBidi" w:cstheme="majorBidi"/>
          <w:sz w:val="20"/>
          <w:szCs w:val="20"/>
        </w:rPr>
        <w:t xml:space="preserve">Use of the </w:t>
      </w:r>
      <w:r w:rsidR="009D77B8">
        <w:rPr>
          <w:rFonts w:asciiTheme="majorBidi" w:hAnsiTheme="majorBidi" w:cstheme="majorBidi"/>
          <w:sz w:val="20"/>
          <w:szCs w:val="20"/>
        </w:rPr>
        <w:t>Imperfect</w:t>
      </w:r>
      <w:r w:rsidRPr="00D101A8">
        <w:rPr>
          <w:rFonts w:asciiTheme="majorBidi" w:hAnsiTheme="majorBidi" w:cstheme="majorBidi"/>
          <w:sz w:val="20"/>
          <w:szCs w:val="20"/>
        </w:rPr>
        <w:t xml:space="preserve"> (intermediates)</w:t>
      </w:r>
    </w:p>
    <w:p w14:paraId="0F1EE990" w14:textId="77777777" w:rsidR="00D963E1" w:rsidRPr="00D101A8" w:rsidRDefault="00D963E1" w:rsidP="00D101A8">
      <w:pPr>
        <w:jc w:val="both"/>
        <w:rPr>
          <w:rFonts w:asciiTheme="majorBidi" w:hAnsiTheme="majorBidi" w:cstheme="majorBidi"/>
          <w:sz w:val="24"/>
          <w:szCs w:val="24"/>
        </w:rPr>
      </w:pPr>
    </w:p>
    <w:p w14:paraId="2FF301D8" w14:textId="77777777" w:rsidR="00D963E1" w:rsidRDefault="00D963E1" w:rsidP="002D3AA8">
      <w:pPr>
        <w:rPr>
          <w:noProof/>
        </w:rPr>
      </w:pPr>
      <w:r w:rsidRPr="00D963E1">
        <w:rPr>
          <w:noProof/>
        </w:rPr>
        <w:lastRenderedPageBreak/>
        <w:t xml:space="preserve"> </w:t>
      </w:r>
      <w:r w:rsidRPr="00D963E1">
        <w:rPr>
          <w:noProof/>
        </w:rPr>
        <w:drawing>
          <wp:inline distT="0" distB="0" distL="0" distR="0" wp14:anchorId="657A563C" wp14:editId="214B369B">
            <wp:extent cx="2742639" cy="2286044"/>
            <wp:effectExtent l="0" t="0" r="635"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2D3AA8" w:rsidRPr="002D3AA8">
        <w:rPr>
          <w:noProof/>
        </w:rPr>
        <w:t xml:space="preserve"> </w:t>
      </w:r>
      <w:r w:rsidR="002D3AA8" w:rsidRPr="002D3AA8">
        <w:rPr>
          <w:noProof/>
        </w:rPr>
        <w:drawing>
          <wp:inline distT="0" distB="0" distL="0" distR="0" wp14:anchorId="5D7AA6FB" wp14:editId="4564E0BF">
            <wp:extent cx="2849526" cy="2277553"/>
            <wp:effectExtent l="0" t="0" r="8255" b="889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89A8EB8" w14:textId="77777777" w:rsidR="00064AB9" w:rsidRDefault="00F845FF" w:rsidP="00F845FF">
      <w:pPr>
        <w:rPr>
          <w:noProof/>
        </w:rPr>
      </w:pPr>
      <w:r>
        <w:rPr>
          <w:rFonts w:asciiTheme="majorBidi" w:hAnsiTheme="majorBidi" w:cstheme="majorBidi"/>
          <w:sz w:val="20"/>
          <w:szCs w:val="20"/>
        </w:rPr>
        <w:t xml:space="preserve">           </w:t>
      </w:r>
      <w:r w:rsidRPr="00D101A8">
        <w:rPr>
          <w:rFonts w:asciiTheme="majorBidi" w:hAnsiTheme="majorBidi" w:cstheme="majorBidi"/>
          <w:sz w:val="20"/>
          <w:szCs w:val="20"/>
        </w:rPr>
        <w:t>Fig.</w:t>
      </w:r>
      <w:r w:rsidR="00855368">
        <w:rPr>
          <w:rFonts w:asciiTheme="majorBidi" w:hAnsiTheme="majorBidi" w:cstheme="majorBidi"/>
          <w:sz w:val="20"/>
          <w:szCs w:val="20"/>
        </w:rPr>
        <w:t xml:space="preserve"> 7</w:t>
      </w:r>
      <w:r w:rsidRPr="00D101A8">
        <w:rPr>
          <w:rFonts w:asciiTheme="majorBidi" w:hAnsiTheme="majorBidi" w:cstheme="majorBidi"/>
          <w:sz w:val="20"/>
          <w:szCs w:val="20"/>
        </w:rPr>
        <w:t xml:space="preserve">. </w:t>
      </w:r>
      <w:r>
        <w:rPr>
          <w:rFonts w:asciiTheme="majorBidi" w:hAnsiTheme="majorBidi" w:cstheme="majorBidi"/>
          <w:sz w:val="20"/>
          <w:szCs w:val="20"/>
        </w:rPr>
        <w:t xml:space="preserve">Use of the </w:t>
      </w:r>
      <w:r w:rsidR="009D77B8">
        <w:rPr>
          <w:rFonts w:asciiTheme="majorBidi" w:hAnsiTheme="majorBidi" w:cstheme="majorBidi"/>
          <w:sz w:val="20"/>
          <w:szCs w:val="20"/>
        </w:rPr>
        <w:t>Imperfect</w:t>
      </w:r>
      <w:r w:rsidRPr="00D101A8">
        <w:rPr>
          <w:rFonts w:asciiTheme="majorBidi" w:hAnsiTheme="majorBidi" w:cstheme="majorBidi"/>
          <w:sz w:val="20"/>
          <w:szCs w:val="20"/>
        </w:rPr>
        <w:t xml:space="preserve"> (</w:t>
      </w:r>
      <w:r>
        <w:rPr>
          <w:rFonts w:asciiTheme="majorBidi" w:hAnsiTheme="majorBidi" w:cstheme="majorBidi"/>
          <w:sz w:val="20"/>
          <w:szCs w:val="20"/>
        </w:rPr>
        <w:t>advanced</w:t>
      </w:r>
      <w:r w:rsidRPr="00D101A8">
        <w:rPr>
          <w:rFonts w:asciiTheme="majorBidi" w:hAnsiTheme="majorBidi" w:cstheme="majorBidi"/>
          <w:sz w:val="20"/>
          <w:szCs w:val="20"/>
        </w:rPr>
        <w:t>)</w:t>
      </w:r>
      <w:r>
        <w:rPr>
          <w:rFonts w:asciiTheme="majorBidi" w:hAnsiTheme="majorBidi" w:cstheme="majorBidi"/>
          <w:sz w:val="20"/>
          <w:szCs w:val="20"/>
        </w:rPr>
        <w:t xml:space="preserve">                               </w:t>
      </w:r>
      <w:r w:rsidRPr="00D101A8">
        <w:rPr>
          <w:rFonts w:asciiTheme="majorBidi" w:hAnsiTheme="majorBidi" w:cstheme="majorBidi"/>
          <w:sz w:val="20"/>
          <w:szCs w:val="20"/>
        </w:rPr>
        <w:t>Fig.</w:t>
      </w:r>
      <w:r w:rsidR="00855368">
        <w:rPr>
          <w:rFonts w:asciiTheme="majorBidi" w:hAnsiTheme="majorBidi" w:cstheme="majorBidi"/>
          <w:sz w:val="20"/>
          <w:szCs w:val="20"/>
        </w:rPr>
        <w:t xml:space="preserve"> 8</w:t>
      </w:r>
      <w:r w:rsidRPr="00D101A8">
        <w:rPr>
          <w:rFonts w:asciiTheme="majorBidi" w:hAnsiTheme="majorBidi" w:cstheme="majorBidi"/>
          <w:sz w:val="20"/>
          <w:szCs w:val="20"/>
        </w:rPr>
        <w:t xml:space="preserve">. </w:t>
      </w:r>
      <w:r>
        <w:rPr>
          <w:rFonts w:asciiTheme="majorBidi" w:hAnsiTheme="majorBidi" w:cstheme="majorBidi"/>
          <w:sz w:val="20"/>
          <w:szCs w:val="20"/>
        </w:rPr>
        <w:t xml:space="preserve">Use of the </w:t>
      </w:r>
      <w:r w:rsidR="009D77B8">
        <w:rPr>
          <w:rFonts w:asciiTheme="majorBidi" w:hAnsiTheme="majorBidi" w:cstheme="majorBidi"/>
          <w:sz w:val="20"/>
          <w:szCs w:val="20"/>
        </w:rPr>
        <w:t>Imperfect</w:t>
      </w:r>
      <w:r w:rsidRPr="00D101A8">
        <w:rPr>
          <w:rFonts w:asciiTheme="majorBidi" w:hAnsiTheme="majorBidi" w:cstheme="majorBidi"/>
          <w:sz w:val="20"/>
          <w:szCs w:val="20"/>
        </w:rPr>
        <w:t xml:space="preserve"> (</w:t>
      </w:r>
      <w:r>
        <w:rPr>
          <w:rFonts w:asciiTheme="majorBidi" w:hAnsiTheme="majorBidi" w:cstheme="majorBidi"/>
          <w:sz w:val="20"/>
          <w:szCs w:val="20"/>
        </w:rPr>
        <w:t>controls</w:t>
      </w:r>
      <w:r w:rsidRPr="00D101A8">
        <w:rPr>
          <w:rFonts w:asciiTheme="majorBidi" w:hAnsiTheme="majorBidi" w:cstheme="majorBidi"/>
          <w:sz w:val="20"/>
          <w:szCs w:val="20"/>
        </w:rPr>
        <w:t>)</w:t>
      </w:r>
    </w:p>
    <w:p w14:paraId="7C61D4C0" w14:textId="77777777" w:rsidR="00301583" w:rsidRDefault="00301583" w:rsidP="004321B3">
      <w:pPr>
        <w:jc w:val="both"/>
        <w:rPr>
          <w:rFonts w:asciiTheme="majorBidi" w:hAnsiTheme="majorBidi" w:cstheme="majorBidi"/>
          <w:sz w:val="24"/>
          <w:szCs w:val="24"/>
        </w:rPr>
      </w:pPr>
    </w:p>
    <w:p w14:paraId="502BB486" w14:textId="77777777" w:rsidR="00900BFC" w:rsidRDefault="00F845FF" w:rsidP="00CD6958">
      <w:pPr>
        <w:spacing w:line="480" w:lineRule="auto"/>
        <w:jc w:val="both"/>
        <w:rPr>
          <w:rFonts w:asciiTheme="majorBidi" w:hAnsiTheme="majorBidi" w:cstheme="majorBidi"/>
          <w:sz w:val="24"/>
          <w:szCs w:val="24"/>
        </w:rPr>
      </w:pPr>
      <w:r>
        <w:rPr>
          <w:rFonts w:asciiTheme="majorBidi" w:hAnsiTheme="majorBidi" w:cstheme="majorBidi"/>
          <w:sz w:val="24"/>
          <w:szCs w:val="24"/>
        </w:rPr>
        <w:t>In contrast</w:t>
      </w:r>
      <w:r w:rsidR="004E3D4E">
        <w:rPr>
          <w:rFonts w:asciiTheme="majorBidi" w:hAnsiTheme="majorBidi" w:cstheme="majorBidi"/>
          <w:sz w:val="24"/>
          <w:szCs w:val="24"/>
        </w:rPr>
        <w:t xml:space="preserve">, the results obtained by </w:t>
      </w:r>
      <w:r w:rsidR="004321B3">
        <w:rPr>
          <w:rFonts w:asciiTheme="majorBidi" w:hAnsiTheme="majorBidi" w:cstheme="majorBidi"/>
          <w:sz w:val="24"/>
          <w:szCs w:val="24"/>
        </w:rPr>
        <w:t xml:space="preserve">Las Hermanas, </w:t>
      </w:r>
      <w:r w:rsidR="004E3D4E">
        <w:rPr>
          <w:rFonts w:asciiTheme="majorBidi" w:hAnsiTheme="majorBidi" w:cstheme="majorBidi"/>
          <w:sz w:val="24"/>
          <w:szCs w:val="24"/>
        </w:rPr>
        <w:t>the narrative which i</w:t>
      </w:r>
      <w:r w:rsidR="00301583">
        <w:rPr>
          <w:rFonts w:asciiTheme="majorBidi" w:hAnsiTheme="majorBidi" w:cstheme="majorBidi"/>
          <w:sz w:val="24"/>
          <w:szCs w:val="24"/>
        </w:rPr>
        <w:t>ncluded discriminatory contexts</w:t>
      </w:r>
      <w:r w:rsidR="00C17AA4">
        <w:rPr>
          <w:rFonts w:asciiTheme="majorBidi" w:hAnsiTheme="majorBidi" w:cstheme="majorBidi"/>
          <w:sz w:val="24"/>
          <w:szCs w:val="24"/>
        </w:rPr>
        <w:t xml:space="preserve"> </w:t>
      </w:r>
      <w:r w:rsidR="004E3D4E">
        <w:rPr>
          <w:rFonts w:asciiTheme="majorBidi" w:hAnsiTheme="majorBidi" w:cstheme="majorBidi"/>
          <w:sz w:val="24"/>
          <w:szCs w:val="24"/>
        </w:rPr>
        <w:t>aga</w:t>
      </w:r>
      <w:r w:rsidR="00C17AA4">
        <w:rPr>
          <w:rFonts w:asciiTheme="majorBidi" w:hAnsiTheme="majorBidi" w:cstheme="majorBidi"/>
          <w:sz w:val="24"/>
          <w:szCs w:val="24"/>
        </w:rPr>
        <w:t>inst the predictions of the LAH</w:t>
      </w:r>
      <w:r w:rsidR="004E3D4E">
        <w:rPr>
          <w:rFonts w:asciiTheme="majorBidi" w:hAnsiTheme="majorBidi" w:cstheme="majorBidi"/>
          <w:sz w:val="24"/>
          <w:szCs w:val="24"/>
        </w:rPr>
        <w:t xml:space="preserve">, </w:t>
      </w:r>
      <w:r w:rsidR="00301583">
        <w:rPr>
          <w:rFonts w:asciiTheme="majorBidi" w:hAnsiTheme="majorBidi" w:cstheme="majorBidi"/>
          <w:sz w:val="24"/>
          <w:szCs w:val="24"/>
        </w:rPr>
        <w:t>paint a different picture</w:t>
      </w:r>
      <w:r w:rsidR="004321B3">
        <w:rPr>
          <w:rFonts w:asciiTheme="majorBidi" w:hAnsiTheme="majorBidi" w:cstheme="majorBidi"/>
          <w:sz w:val="24"/>
          <w:szCs w:val="24"/>
        </w:rPr>
        <w:t xml:space="preserve">. Although the </w:t>
      </w:r>
      <w:r w:rsidR="009D77B8">
        <w:rPr>
          <w:rFonts w:asciiTheme="majorBidi" w:hAnsiTheme="majorBidi" w:cstheme="majorBidi"/>
          <w:sz w:val="24"/>
          <w:szCs w:val="24"/>
        </w:rPr>
        <w:t>Imperfect</w:t>
      </w:r>
      <w:r w:rsidR="004321B3">
        <w:rPr>
          <w:rFonts w:asciiTheme="majorBidi" w:hAnsiTheme="majorBidi" w:cstheme="majorBidi"/>
          <w:sz w:val="24"/>
          <w:szCs w:val="24"/>
        </w:rPr>
        <w:t xml:space="preserve"> is sti</w:t>
      </w:r>
      <w:r w:rsidR="00301583">
        <w:rPr>
          <w:rFonts w:asciiTheme="majorBidi" w:hAnsiTheme="majorBidi" w:cstheme="majorBidi"/>
          <w:sz w:val="24"/>
          <w:szCs w:val="24"/>
        </w:rPr>
        <w:t>ll preferred with states in this</w:t>
      </w:r>
      <w:r w:rsidR="004321B3">
        <w:rPr>
          <w:rFonts w:asciiTheme="majorBidi" w:hAnsiTheme="majorBidi" w:cstheme="majorBidi"/>
          <w:sz w:val="24"/>
          <w:szCs w:val="24"/>
        </w:rPr>
        <w:t xml:space="preserve"> task, the overall use of the </w:t>
      </w:r>
      <w:r w:rsidR="009D77B8">
        <w:rPr>
          <w:rFonts w:asciiTheme="majorBidi" w:hAnsiTheme="majorBidi" w:cstheme="majorBidi"/>
          <w:sz w:val="24"/>
          <w:szCs w:val="24"/>
        </w:rPr>
        <w:t>Imperfect</w:t>
      </w:r>
      <w:r w:rsidR="004321B3">
        <w:rPr>
          <w:rFonts w:asciiTheme="majorBidi" w:hAnsiTheme="majorBidi" w:cstheme="majorBidi"/>
          <w:sz w:val="24"/>
          <w:szCs w:val="24"/>
        </w:rPr>
        <w:t xml:space="preserve"> with telic eventualities (achievements and accomplishments) has increased in the data of all groups except for the beginners. </w:t>
      </w:r>
      <w:r w:rsidR="00301583">
        <w:rPr>
          <w:rFonts w:asciiTheme="majorBidi" w:hAnsiTheme="majorBidi" w:cstheme="majorBidi"/>
          <w:sz w:val="24"/>
          <w:szCs w:val="24"/>
        </w:rPr>
        <w:t xml:space="preserve">For instance, the use of the </w:t>
      </w:r>
      <w:r w:rsidR="009D77B8">
        <w:rPr>
          <w:rFonts w:asciiTheme="majorBidi" w:hAnsiTheme="majorBidi" w:cstheme="majorBidi"/>
          <w:sz w:val="24"/>
          <w:szCs w:val="24"/>
        </w:rPr>
        <w:t>Imperfect</w:t>
      </w:r>
      <w:r w:rsidR="00301583">
        <w:rPr>
          <w:rFonts w:asciiTheme="majorBidi" w:hAnsiTheme="majorBidi" w:cstheme="majorBidi"/>
          <w:sz w:val="24"/>
          <w:szCs w:val="24"/>
        </w:rPr>
        <w:t xml:space="preserve"> with achievements has increased from 13% to 31% for the intermediate group and from </w:t>
      </w:r>
      <w:r w:rsidR="00D47027">
        <w:rPr>
          <w:rFonts w:asciiTheme="majorBidi" w:hAnsiTheme="majorBidi" w:cstheme="majorBidi"/>
          <w:sz w:val="24"/>
          <w:szCs w:val="24"/>
        </w:rPr>
        <w:t>7% to 35% for the advanced group.</w:t>
      </w:r>
      <w:r w:rsidR="00301583">
        <w:rPr>
          <w:rFonts w:asciiTheme="majorBidi" w:hAnsiTheme="majorBidi" w:cstheme="majorBidi"/>
          <w:sz w:val="24"/>
          <w:szCs w:val="24"/>
        </w:rPr>
        <w:t xml:space="preserve"> </w:t>
      </w:r>
      <w:r w:rsidR="00D47027">
        <w:rPr>
          <w:rFonts w:asciiTheme="majorBidi" w:hAnsiTheme="majorBidi" w:cstheme="majorBidi"/>
          <w:sz w:val="24"/>
          <w:szCs w:val="24"/>
        </w:rPr>
        <w:t xml:space="preserve">This supports the claim that the type of oral narrative has an effect on how much </w:t>
      </w:r>
      <w:r w:rsidR="009D77B8">
        <w:rPr>
          <w:rFonts w:asciiTheme="majorBidi" w:hAnsiTheme="majorBidi" w:cstheme="majorBidi"/>
          <w:sz w:val="24"/>
          <w:szCs w:val="24"/>
        </w:rPr>
        <w:t>Imperfect</w:t>
      </w:r>
      <w:r w:rsidR="00D47027">
        <w:rPr>
          <w:rFonts w:asciiTheme="majorBidi" w:hAnsiTheme="majorBidi" w:cstheme="majorBidi"/>
          <w:sz w:val="24"/>
          <w:szCs w:val="24"/>
        </w:rPr>
        <w:t xml:space="preserve"> is elicited. It also shows that </w:t>
      </w:r>
      <w:r w:rsidR="00E10364">
        <w:rPr>
          <w:rFonts w:asciiTheme="majorBidi" w:hAnsiTheme="majorBidi" w:cstheme="majorBidi"/>
          <w:sz w:val="24"/>
          <w:szCs w:val="24"/>
        </w:rPr>
        <w:t xml:space="preserve">free </w:t>
      </w:r>
      <w:r w:rsidR="00D47027">
        <w:rPr>
          <w:rFonts w:asciiTheme="majorBidi" w:hAnsiTheme="majorBidi" w:cstheme="majorBidi"/>
          <w:sz w:val="24"/>
          <w:szCs w:val="24"/>
        </w:rPr>
        <w:t xml:space="preserve">open-ended tasks favour the use of the </w:t>
      </w:r>
      <w:r w:rsidR="009D77B8">
        <w:rPr>
          <w:rFonts w:asciiTheme="majorBidi" w:hAnsiTheme="majorBidi" w:cstheme="majorBidi"/>
          <w:sz w:val="24"/>
          <w:szCs w:val="24"/>
        </w:rPr>
        <w:t>Imperfect</w:t>
      </w:r>
      <w:r w:rsidR="00D47027">
        <w:rPr>
          <w:rFonts w:asciiTheme="majorBidi" w:hAnsiTheme="majorBidi" w:cstheme="majorBidi"/>
          <w:sz w:val="24"/>
          <w:szCs w:val="24"/>
        </w:rPr>
        <w:t xml:space="preserve"> in atelic contexts, as predicted by the LAH. However, learners can, indeed, use the form with all lexical classes, something which is not easily detected with </w:t>
      </w:r>
      <w:r w:rsidR="00C17AA4">
        <w:rPr>
          <w:rFonts w:asciiTheme="majorBidi" w:hAnsiTheme="majorBidi" w:cstheme="majorBidi"/>
          <w:sz w:val="24"/>
          <w:szCs w:val="24"/>
        </w:rPr>
        <w:t xml:space="preserve">the data elicited by </w:t>
      </w:r>
      <w:r w:rsidR="00E10364">
        <w:rPr>
          <w:rFonts w:asciiTheme="majorBidi" w:hAnsiTheme="majorBidi" w:cstheme="majorBidi"/>
          <w:sz w:val="24"/>
          <w:szCs w:val="24"/>
        </w:rPr>
        <w:t xml:space="preserve">free </w:t>
      </w:r>
      <w:r w:rsidR="00C17AA4">
        <w:rPr>
          <w:rFonts w:asciiTheme="majorBidi" w:hAnsiTheme="majorBidi" w:cstheme="majorBidi"/>
          <w:sz w:val="24"/>
          <w:szCs w:val="24"/>
        </w:rPr>
        <w:t xml:space="preserve">open-ended </w:t>
      </w:r>
      <w:r w:rsidR="00D47027">
        <w:rPr>
          <w:rFonts w:asciiTheme="majorBidi" w:hAnsiTheme="majorBidi" w:cstheme="majorBidi"/>
          <w:sz w:val="24"/>
          <w:szCs w:val="24"/>
        </w:rPr>
        <w:t>task</w:t>
      </w:r>
      <w:r w:rsidR="00C17AA4">
        <w:rPr>
          <w:rFonts w:asciiTheme="majorBidi" w:hAnsiTheme="majorBidi" w:cstheme="majorBidi"/>
          <w:sz w:val="24"/>
          <w:szCs w:val="24"/>
        </w:rPr>
        <w:t>s</w:t>
      </w:r>
      <w:r w:rsidR="00D47027">
        <w:rPr>
          <w:rFonts w:asciiTheme="majorBidi" w:hAnsiTheme="majorBidi" w:cstheme="majorBidi"/>
          <w:sz w:val="24"/>
          <w:szCs w:val="24"/>
        </w:rPr>
        <w:t>.</w:t>
      </w:r>
      <w:r w:rsidR="00900BFC">
        <w:rPr>
          <w:rStyle w:val="FootnoteReference"/>
          <w:rFonts w:asciiTheme="majorBidi" w:hAnsiTheme="majorBidi" w:cstheme="majorBidi"/>
          <w:sz w:val="24"/>
          <w:szCs w:val="24"/>
        </w:rPr>
        <w:footnoteReference w:id="6"/>
      </w:r>
    </w:p>
    <w:p w14:paraId="37B94C60" w14:textId="77777777" w:rsidR="005D1099" w:rsidRPr="005D1099" w:rsidRDefault="005D1099" w:rsidP="007E41C4">
      <w:pPr>
        <w:spacing w:line="480" w:lineRule="auto"/>
        <w:ind w:firstLine="720"/>
        <w:jc w:val="both"/>
        <w:rPr>
          <w:rFonts w:asciiTheme="majorBidi" w:hAnsiTheme="majorBidi" w:cstheme="majorBidi"/>
          <w:sz w:val="24"/>
          <w:szCs w:val="24"/>
        </w:rPr>
      </w:pPr>
      <w:r w:rsidRPr="005D1099">
        <w:rPr>
          <w:rFonts w:asciiTheme="majorBidi" w:hAnsiTheme="majorBidi" w:cstheme="majorBidi"/>
          <w:sz w:val="24"/>
          <w:szCs w:val="24"/>
        </w:rPr>
        <w:t xml:space="preserve">The same </w:t>
      </w:r>
      <w:r w:rsidR="00D47027">
        <w:rPr>
          <w:rFonts w:asciiTheme="majorBidi" w:hAnsiTheme="majorBidi" w:cstheme="majorBidi"/>
          <w:sz w:val="24"/>
          <w:szCs w:val="24"/>
        </w:rPr>
        <w:t xml:space="preserve">sixty learner </w:t>
      </w:r>
      <w:r w:rsidRPr="005D1099">
        <w:rPr>
          <w:rFonts w:asciiTheme="majorBidi" w:hAnsiTheme="majorBidi" w:cstheme="majorBidi"/>
          <w:sz w:val="24"/>
          <w:szCs w:val="24"/>
        </w:rPr>
        <w:t xml:space="preserve">participants </w:t>
      </w:r>
      <w:r w:rsidR="00D47027">
        <w:rPr>
          <w:rFonts w:asciiTheme="majorBidi" w:hAnsiTheme="majorBidi" w:cstheme="majorBidi"/>
          <w:sz w:val="24"/>
          <w:szCs w:val="24"/>
        </w:rPr>
        <w:t xml:space="preserve">and fifteen native controls </w:t>
      </w:r>
      <w:r w:rsidR="00E10364">
        <w:rPr>
          <w:rFonts w:asciiTheme="majorBidi" w:hAnsiTheme="majorBidi" w:cstheme="majorBidi"/>
          <w:sz w:val="24"/>
          <w:szCs w:val="24"/>
        </w:rPr>
        <w:t xml:space="preserve">also </w:t>
      </w:r>
      <w:r w:rsidRPr="005D1099">
        <w:rPr>
          <w:rFonts w:asciiTheme="majorBidi" w:hAnsiTheme="majorBidi" w:cstheme="majorBidi"/>
          <w:sz w:val="24"/>
          <w:szCs w:val="24"/>
        </w:rPr>
        <w:t>completed a sentence-context matching preference task to examine the extent to the state-</w:t>
      </w:r>
      <w:r w:rsidR="009D77B8">
        <w:rPr>
          <w:rFonts w:asciiTheme="majorBidi" w:hAnsiTheme="majorBidi" w:cstheme="majorBidi"/>
          <w:sz w:val="24"/>
          <w:szCs w:val="24"/>
        </w:rPr>
        <w:t>Imperfect</w:t>
      </w:r>
      <w:r w:rsidRPr="005D1099">
        <w:rPr>
          <w:rFonts w:asciiTheme="majorBidi" w:hAnsiTheme="majorBidi" w:cstheme="majorBidi"/>
          <w:sz w:val="24"/>
          <w:szCs w:val="24"/>
        </w:rPr>
        <w:t xml:space="preserve"> and event-</w:t>
      </w:r>
      <w:r w:rsidR="009D77B8">
        <w:rPr>
          <w:rFonts w:asciiTheme="majorBidi" w:hAnsiTheme="majorBidi" w:cstheme="majorBidi"/>
          <w:sz w:val="24"/>
          <w:szCs w:val="24"/>
        </w:rPr>
        <w:t>Preterit</w:t>
      </w:r>
      <w:r w:rsidRPr="005D1099">
        <w:rPr>
          <w:rFonts w:asciiTheme="majorBidi" w:hAnsiTheme="majorBidi" w:cstheme="majorBidi"/>
          <w:sz w:val="24"/>
          <w:szCs w:val="24"/>
        </w:rPr>
        <w:t xml:space="preserve"> association revealed by the production data collected by the three tasks </w:t>
      </w:r>
      <w:r w:rsidR="00D47027">
        <w:rPr>
          <w:rFonts w:asciiTheme="majorBidi" w:hAnsiTheme="majorBidi" w:cstheme="majorBidi"/>
          <w:sz w:val="24"/>
          <w:szCs w:val="24"/>
        </w:rPr>
        <w:t xml:space="preserve">just </w:t>
      </w:r>
      <w:r w:rsidRPr="005D1099">
        <w:rPr>
          <w:rFonts w:asciiTheme="majorBidi" w:hAnsiTheme="majorBidi" w:cstheme="majorBidi"/>
          <w:sz w:val="24"/>
          <w:szCs w:val="24"/>
        </w:rPr>
        <w:lastRenderedPageBreak/>
        <w:t>discussed. The comprehension data were also used to investigate whether learners know that the two target forms</w:t>
      </w:r>
      <w:r w:rsidR="00D47027">
        <w:rPr>
          <w:rFonts w:asciiTheme="majorBidi" w:hAnsiTheme="majorBidi" w:cstheme="majorBidi"/>
          <w:sz w:val="24"/>
          <w:szCs w:val="24"/>
        </w:rPr>
        <w:t xml:space="preserve"> (</w:t>
      </w:r>
      <w:r w:rsidR="009D77B8">
        <w:rPr>
          <w:rFonts w:asciiTheme="majorBidi" w:hAnsiTheme="majorBidi" w:cstheme="majorBidi"/>
          <w:sz w:val="24"/>
          <w:szCs w:val="24"/>
        </w:rPr>
        <w:t>Preterit</w:t>
      </w:r>
      <w:r w:rsidR="00D47027">
        <w:rPr>
          <w:rFonts w:asciiTheme="majorBidi" w:hAnsiTheme="majorBidi" w:cstheme="majorBidi"/>
          <w:sz w:val="24"/>
          <w:szCs w:val="24"/>
        </w:rPr>
        <w:t xml:space="preserve"> and </w:t>
      </w:r>
      <w:r w:rsidR="009D77B8">
        <w:rPr>
          <w:rFonts w:asciiTheme="majorBidi" w:hAnsiTheme="majorBidi" w:cstheme="majorBidi"/>
          <w:sz w:val="24"/>
          <w:szCs w:val="24"/>
        </w:rPr>
        <w:t>Imperfect</w:t>
      </w:r>
      <w:r w:rsidR="00D47027">
        <w:rPr>
          <w:rFonts w:asciiTheme="majorBidi" w:hAnsiTheme="majorBidi" w:cstheme="majorBidi"/>
          <w:sz w:val="24"/>
          <w:szCs w:val="24"/>
        </w:rPr>
        <w:t>)</w:t>
      </w:r>
      <w:r w:rsidRPr="005D1099">
        <w:rPr>
          <w:rFonts w:asciiTheme="majorBidi" w:hAnsiTheme="majorBidi" w:cstheme="majorBidi"/>
          <w:sz w:val="24"/>
          <w:szCs w:val="24"/>
        </w:rPr>
        <w:t xml:space="preserve"> are appropriately used in some contexts but not in others, something which oral production data cannot </w:t>
      </w:r>
      <w:r w:rsidR="00D47027">
        <w:rPr>
          <w:rFonts w:asciiTheme="majorBidi" w:hAnsiTheme="majorBidi" w:cstheme="majorBidi"/>
          <w:sz w:val="24"/>
          <w:szCs w:val="24"/>
        </w:rPr>
        <w:t>reveal on its own</w:t>
      </w:r>
      <w:r w:rsidRPr="005D1099">
        <w:rPr>
          <w:rFonts w:asciiTheme="majorBidi" w:hAnsiTheme="majorBidi" w:cstheme="majorBidi"/>
          <w:sz w:val="24"/>
          <w:szCs w:val="24"/>
        </w:rPr>
        <w:t xml:space="preserve">. </w:t>
      </w:r>
    </w:p>
    <w:p w14:paraId="5AB3D497" w14:textId="0E632A2F" w:rsidR="00EF67E6" w:rsidRPr="00637F01" w:rsidRDefault="005D1099" w:rsidP="007E41C4">
      <w:pPr>
        <w:spacing w:line="480" w:lineRule="auto"/>
        <w:ind w:firstLine="357"/>
        <w:jc w:val="both"/>
        <w:rPr>
          <w:rFonts w:asciiTheme="majorBidi" w:hAnsiTheme="majorBidi" w:cstheme="majorBidi"/>
          <w:sz w:val="24"/>
          <w:szCs w:val="24"/>
        </w:rPr>
      </w:pPr>
      <w:r w:rsidRPr="005D1099">
        <w:rPr>
          <w:rFonts w:asciiTheme="majorBidi" w:hAnsiTheme="majorBidi" w:cstheme="majorBidi"/>
          <w:sz w:val="24"/>
          <w:szCs w:val="24"/>
        </w:rPr>
        <w:t>In this task</w:t>
      </w:r>
      <w:r w:rsidR="007E41C4">
        <w:rPr>
          <w:rFonts w:asciiTheme="majorBidi" w:hAnsiTheme="majorBidi" w:cstheme="majorBidi"/>
          <w:sz w:val="24"/>
          <w:szCs w:val="24"/>
        </w:rPr>
        <w:t>,</w:t>
      </w:r>
      <w:r w:rsidRPr="005D1099">
        <w:rPr>
          <w:rFonts w:asciiTheme="majorBidi" w:hAnsiTheme="majorBidi" w:cstheme="majorBidi"/>
          <w:sz w:val="24"/>
          <w:szCs w:val="24"/>
        </w:rPr>
        <w:t xml:space="preserve"> learners had to rate the appropriateness of two sentences (one with </w:t>
      </w:r>
      <w:r w:rsidR="009D77B8">
        <w:rPr>
          <w:rFonts w:asciiTheme="majorBidi" w:hAnsiTheme="majorBidi" w:cstheme="majorBidi"/>
          <w:sz w:val="24"/>
          <w:szCs w:val="24"/>
        </w:rPr>
        <w:t>Imperfect</w:t>
      </w:r>
      <w:r w:rsidRPr="005D1099">
        <w:rPr>
          <w:rFonts w:asciiTheme="majorBidi" w:hAnsiTheme="majorBidi" w:cstheme="majorBidi"/>
          <w:sz w:val="24"/>
          <w:szCs w:val="24"/>
        </w:rPr>
        <w:t xml:space="preserve"> and one with </w:t>
      </w:r>
      <w:r w:rsidR="009D77B8">
        <w:rPr>
          <w:rFonts w:asciiTheme="majorBidi" w:hAnsiTheme="majorBidi" w:cstheme="majorBidi"/>
          <w:sz w:val="24"/>
          <w:szCs w:val="24"/>
        </w:rPr>
        <w:t>Preterit</w:t>
      </w:r>
      <w:r w:rsidRPr="005D1099">
        <w:rPr>
          <w:rFonts w:asciiTheme="majorBidi" w:hAnsiTheme="majorBidi" w:cstheme="majorBidi"/>
          <w:sz w:val="24"/>
          <w:szCs w:val="24"/>
        </w:rPr>
        <w:t xml:space="preserve">) in two sets of contexts (perfective and </w:t>
      </w:r>
      <w:r w:rsidR="009D77B8">
        <w:rPr>
          <w:rFonts w:asciiTheme="majorBidi" w:hAnsiTheme="majorBidi" w:cstheme="majorBidi"/>
          <w:sz w:val="24"/>
          <w:szCs w:val="24"/>
        </w:rPr>
        <w:t>imperfect</w:t>
      </w:r>
      <w:r w:rsidRPr="005D1099">
        <w:rPr>
          <w:rFonts w:asciiTheme="majorBidi" w:hAnsiTheme="majorBidi" w:cstheme="majorBidi"/>
          <w:sz w:val="24"/>
          <w:szCs w:val="24"/>
        </w:rPr>
        <w:t xml:space="preserve">ive). A typical perfective context depicted one-time events (i.e. finished actions that only occurred once), whereas </w:t>
      </w:r>
      <w:r w:rsidR="009D77B8">
        <w:rPr>
          <w:rFonts w:asciiTheme="majorBidi" w:hAnsiTheme="majorBidi" w:cstheme="majorBidi"/>
          <w:sz w:val="24"/>
          <w:szCs w:val="24"/>
        </w:rPr>
        <w:t xml:space="preserve">imperfective </w:t>
      </w:r>
      <w:r w:rsidRPr="005D1099">
        <w:rPr>
          <w:rFonts w:asciiTheme="majorBidi" w:hAnsiTheme="majorBidi" w:cstheme="majorBidi"/>
          <w:sz w:val="24"/>
          <w:szCs w:val="24"/>
        </w:rPr>
        <w:t xml:space="preserve">contexts included habitual, continuous and progressive actions. </w:t>
      </w:r>
      <w:r w:rsidR="00E47EF3">
        <w:rPr>
          <w:rFonts w:asciiTheme="majorBidi" w:hAnsiTheme="majorBidi" w:cstheme="majorBidi"/>
          <w:sz w:val="24"/>
          <w:szCs w:val="24"/>
        </w:rPr>
        <w:t xml:space="preserve">The </w:t>
      </w:r>
      <w:r w:rsidRPr="005D1099">
        <w:rPr>
          <w:rFonts w:asciiTheme="majorBidi" w:hAnsiTheme="majorBidi" w:cstheme="majorBidi"/>
          <w:sz w:val="24"/>
          <w:szCs w:val="24"/>
        </w:rPr>
        <w:t>participants had to rate both the correct and incorrect sentence, and it was expected that they would accept the sentence with the correct for</w:t>
      </w:r>
      <w:r w:rsidR="00367423">
        <w:rPr>
          <w:rFonts w:asciiTheme="majorBidi" w:hAnsiTheme="majorBidi" w:cstheme="majorBidi"/>
          <w:sz w:val="24"/>
          <w:szCs w:val="24"/>
        </w:rPr>
        <w:t xml:space="preserve">m and reject the other sentence. </w:t>
      </w:r>
      <w:r w:rsidR="00367423" w:rsidRPr="00367423">
        <w:rPr>
          <w:rFonts w:asciiTheme="majorBidi" w:hAnsiTheme="majorBidi" w:cstheme="majorBidi"/>
          <w:sz w:val="24"/>
          <w:szCs w:val="24"/>
        </w:rPr>
        <w:t>Example (5) illustrates a sample test item where the introductory context represents a habitual action</w:t>
      </w:r>
      <w:r w:rsidR="00710B14">
        <w:rPr>
          <w:rFonts w:asciiTheme="majorBidi" w:hAnsiTheme="majorBidi" w:cstheme="majorBidi"/>
          <w:sz w:val="24"/>
          <w:szCs w:val="24"/>
        </w:rPr>
        <w:t xml:space="preserve"> with a stative verb (</w:t>
      </w:r>
      <w:proofErr w:type="spellStart"/>
      <w:r w:rsidR="00710B14" w:rsidRPr="00710B14">
        <w:rPr>
          <w:rFonts w:asciiTheme="majorBidi" w:hAnsiTheme="majorBidi" w:cstheme="majorBidi"/>
          <w:i/>
          <w:iCs/>
          <w:sz w:val="24"/>
          <w:szCs w:val="24"/>
        </w:rPr>
        <w:t>ser</w:t>
      </w:r>
      <w:proofErr w:type="spellEnd"/>
      <w:r w:rsidR="00710B14">
        <w:rPr>
          <w:rFonts w:asciiTheme="majorBidi" w:hAnsiTheme="majorBidi" w:cstheme="majorBidi"/>
          <w:sz w:val="24"/>
          <w:szCs w:val="24"/>
        </w:rPr>
        <w:t>/to be)</w:t>
      </w:r>
      <w:r w:rsidR="00367423" w:rsidRPr="00367423">
        <w:rPr>
          <w:rFonts w:asciiTheme="majorBidi" w:hAnsiTheme="majorBidi" w:cstheme="majorBidi"/>
          <w:sz w:val="24"/>
          <w:szCs w:val="24"/>
        </w:rPr>
        <w:t>.</w:t>
      </w:r>
    </w:p>
    <w:p w14:paraId="3FEF9D44" w14:textId="77777777" w:rsidR="00EF67E6" w:rsidRPr="00D278CA" w:rsidRDefault="00EF67E6" w:rsidP="00EF67E6">
      <w:pPr>
        <w:pStyle w:val="Example1"/>
        <w:numPr>
          <w:ilvl w:val="0"/>
          <w:numId w:val="47"/>
        </w:numPr>
        <w:spacing w:line="240" w:lineRule="auto"/>
        <w:ind w:left="714" w:hanging="357"/>
        <w:rPr>
          <w:noProof/>
        </w:rPr>
      </w:pPr>
      <w:r w:rsidRPr="00D278CA">
        <w:rPr>
          <w:noProof/>
        </w:rPr>
        <w:t>When Ana was a child she had a very close friend, Amy, and she liked to spend a lot of time at her house after school.</w:t>
      </w:r>
    </w:p>
    <w:p w14:paraId="66710F92" w14:textId="77777777" w:rsidR="00EF67E6" w:rsidRPr="00EF67E6" w:rsidRDefault="00EF67E6" w:rsidP="00CD6958">
      <w:pPr>
        <w:numPr>
          <w:ilvl w:val="0"/>
          <w:numId w:val="44"/>
        </w:numPr>
        <w:spacing w:before="120" w:after="0" w:line="240" w:lineRule="auto"/>
        <w:ind w:left="1418"/>
        <w:jc w:val="both"/>
        <w:rPr>
          <w:rFonts w:asciiTheme="majorBidi" w:hAnsiTheme="majorBidi" w:cstheme="majorBidi"/>
          <w:noProof/>
          <w:sz w:val="24"/>
          <w:szCs w:val="24"/>
          <w:lang w:val="es-ES"/>
        </w:rPr>
      </w:pPr>
      <w:r w:rsidRPr="00EF67E6">
        <w:rPr>
          <w:rFonts w:asciiTheme="majorBidi" w:hAnsiTheme="majorBidi" w:cstheme="majorBidi"/>
          <w:noProof/>
          <w:sz w:val="24"/>
          <w:szCs w:val="24"/>
          <w:lang w:val="es-ES"/>
        </w:rPr>
        <w:t xml:space="preserve">Ana </w:t>
      </w:r>
      <w:r w:rsidRPr="00EF67E6">
        <w:rPr>
          <w:rFonts w:asciiTheme="majorBidi" w:hAnsiTheme="majorBidi" w:cstheme="majorBidi"/>
          <w:b/>
          <w:bCs/>
          <w:noProof/>
          <w:sz w:val="24"/>
          <w:szCs w:val="24"/>
          <w:lang w:val="es-ES"/>
        </w:rPr>
        <w:t>estuvo</w:t>
      </w:r>
      <w:r w:rsidR="0081115E">
        <w:rPr>
          <w:rFonts w:asciiTheme="majorBidi" w:hAnsiTheme="majorBidi" w:cstheme="majorBidi"/>
          <w:b/>
          <w:bCs/>
          <w:noProof/>
          <w:sz w:val="24"/>
          <w:szCs w:val="24"/>
          <w:vertAlign w:val="subscript"/>
          <w:lang w:val="es-ES"/>
        </w:rPr>
        <w:t>PRET</w:t>
      </w:r>
      <w:r w:rsidRPr="00EF67E6">
        <w:rPr>
          <w:rFonts w:asciiTheme="majorBidi" w:hAnsiTheme="majorBidi" w:cstheme="majorBidi"/>
          <w:b/>
          <w:bCs/>
          <w:noProof/>
          <w:sz w:val="24"/>
          <w:szCs w:val="24"/>
          <w:vertAlign w:val="subscript"/>
          <w:lang w:val="es-ES"/>
        </w:rPr>
        <w:t xml:space="preserve"> </w:t>
      </w:r>
      <w:r w:rsidRPr="00EF67E6">
        <w:rPr>
          <w:rFonts w:asciiTheme="majorBidi" w:hAnsiTheme="majorBidi" w:cstheme="majorBidi"/>
          <w:noProof/>
          <w:sz w:val="24"/>
          <w:szCs w:val="24"/>
          <w:lang w:val="es-ES"/>
        </w:rPr>
        <w:t>mucho en casa de Amy al salir del colegio     (inappropriate)</w:t>
      </w:r>
    </w:p>
    <w:p w14:paraId="1A6F3406" w14:textId="77777777" w:rsidR="00EF67E6" w:rsidRDefault="00EF67E6" w:rsidP="00CD6958">
      <w:pPr>
        <w:ind w:left="1418"/>
        <w:rPr>
          <w:rFonts w:asciiTheme="majorBidi" w:hAnsiTheme="majorBidi" w:cstheme="majorBidi"/>
          <w:noProof/>
          <w:sz w:val="24"/>
          <w:szCs w:val="24"/>
        </w:rPr>
      </w:pPr>
      <w:r w:rsidRPr="00EF67E6">
        <w:rPr>
          <w:rFonts w:asciiTheme="majorBidi" w:hAnsiTheme="majorBidi" w:cstheme="majorBidi"/>
          <w:noProof/>
          <w:sz w:val="24"/>
          <w:szCs w:val="24"/>
        </w:rPr>
        <w:t>“Ana was in Amy’s house a lot after getting off school”</w:t>
      </w:r>
    </w:p>
    <w:p w14:paraId="009A9E56" w14:textId="77777777" w:rsidR="00086BC3" w:rsidRPr="00EF67E6" w:rsidRDefault="00086BC3" w:rsidP="00CD6958">
      <w:pPr>
        <w:ind w:left="1418"/>
        <w:rPr>
          <w:rFonts w:asciiTheme="majorBidi" w:hAnsiTheme="majorBidi" w:cstheme="majorBidi"/>
          <w:noProof/>
          <w:sz w:val="24"/>
          <w:szCs w:val="24"/>
        </w:rPr>
      </w:pPr>
    </w:p>
    <w:p w14:paraId="372B97CE" w14:textId="77777777" w:rsidR="00EF67E6" w:rsidRPr="00EF67E6" w:rsidRDefault="00EF67E6" w:rsidP="00CD6958">
      <w:pPr>
        <w:numPr>
          <w:ilvl w:val="0"/>
          <w:numId w:val="44"/>
        </w:numPr>
        <w:spacing w:before="120" w:after="0" w:line="240" w:lineRule="auto"/>
        <w:ind w:left="1418"/>
        <w:jc w:val="both"/>
        <w:rPr>
          <w:rFonts w:asciiTheme="majorBidi" w:hAnsiTheme="majorBidi" w:cstheme="majorBidi"/>
          <w:noProof/>
          <w:sz w:val="24"/>
          <w:szCs w:val="24"/>
          <w:lang w:val="es-ES"/>
        </w:rPr>
      </w:pPr>
      <w:r w:rsidRPr="00EF67E6">
        <w:rPr>
          <w:rFonts w:asciiTheme="majorBidi" w:hAnsiTheme="majorBidi" w:cstheme="majorBidi"/>
          <w:noProof/>
          <w:sz w:val="24"/>
          <w:szCs w:val="24"/>
          <w:lang w:val="es-ES"/>
        </w:rPr>
        <w:t xml:space="preserve">Ana </w:t>
      </w:r>
      <w:r w:rsidRPr="00EF67E6">
        <w:rPr>
          <w:rFonts w:asciiTheme="majorBidi" w:hAnsiTheme="majorBidi" w:cstheme="majorBidi"/>
          <w:b/>
          <w:bCs/>
          <w:noProof/>
          <w:sz w:val="24"/>
          <w:szCs w:val="24"/>
          <w:lang w:val="es-ES"/>
        </w:rPr>
        <w:t>estaba</w:t>
      </w:r>
      <w:r w:rsidR="0081115E">
        <w:rPr>
          <w:rFonts w:asciiTheme="majorBidi" w:hAnsiTheme="majorBidi" w:cstheme="majorBidi"/>
          <w:b/>
          <w:bCs/>
          <w:noProof/>
          <w:sz w:val="24"/>
          <w:szCs w:val="24"/>
          <w:vertAlign w:val="subscript"/>
          <w:lang w:val="es-ES"/>
        </w:rPr>
        <w:t>IMP</w:t>
      </w:r>
      <w:r w:rsidRPr="00EF67E6">
        <w:rPr>
          <w:rFonts w:asciiTheme="majorBidi" w:hAnsiTheme="majorBidi" w:cstheme="majorBidi"/>
          <w:noProof/>
          <w:sz w:val="24"/>
          <w:szCs w:val="24"/>
          <w:lang w:val="es-ES"/>
        </w:rPr>
        <w:t xml:space="preserve"> mucho en casa de Amy al salir del colegio      (appropriate)</w:t>
      </w:r>
    </w:p>
    <w:p w14:paraId="1E6B9A92" w14:textId="77777777" w:rsidR="00EF67E6" w:rsidRPr="00EF67E6" w:rsidRDefault="00EF67E6" w:rsidP="00CD6958">
      <w:pPr>
        <w:pStyle w:val="ListParagraph"/>
        <w:ind w:left="1418"/>
        <w:rPr>
          <w:rFonts w:asciiTheme="majorBidi" w:hAnsiTheme="majorBidi" w:cstheme="majorBidi"/>
          <w:noProof/>
          <w:sz w:val="24"/>
          <w:szCs w:val="24"/>
        </w:rPr>
      </w:pPr>
      <w:r w:rsidRPr="00EF67E6">
        <w:rPr>
          <w:rFonts w:asciiTheme="majorBidi" w:hAnsiTheme="majorBidi" w:cstheme="majorBidi"/>
          <w:noProof/>
          <w:sz w:val="24"/>
          <w:szCs w:val="24"/>
        </w:rPr>
        <w:t>“Ana was in Amy’s house a lot after getting off school”</w:t>
      </w:r>
    </w:p>
    <w:p w14:paraId="211599A0" w14:textId="77777777" w:rsidR="00CD6958" w:rsidRDefault="00CD6958" w:rsidP="00CD6958">
      <w:pPr>
        <w:spacing w:line="480" w:lineRule="auto"/>
        <w:jc w:val="both"/>
        <w:rPr>
          <w:rFonts w:asciiTheme="majorBidi" w:hAnsiTheme="majorBidi" w:cstheme="majorBidi"/>
          <w:sz w:val="24"/>
          <w:szCs w:val="24"/>
        </w:rPr>
      </w:pPr>
    </w:p>
    <w:p w14:paraId="54B346A5" w14:textId="77777777" w:rsidR="00710B14" w:rsidRPr="00DA44EE" w:rsidRDefault="00710B14" w:rsidP="00CD6958">
      <w:pPr>
        <w:spacing w:line="480" w:lineRule="auto"/>
        <w:jc w:val="both"/>
        <w:rPr>
          <w:rFonts w:asciiTheme="majorBidi" w:hAnsiTheme="majorBidi" w:cstheme="majorBidi"/>
          <w:sz w:val="24"/>
          <w:szCs w:val="24"/>
        </w:rPr>
      </w:pPr>
      <w:r w:rsidRPr="00DA44EE">
        <w:rPr>
          <w:rFonts w:asciiTheme="majorBidi" w:hAnsiTheme="majorBidi" w:cstheme="majorBidi"/>
          <w:sz w:val="24"/>
          <w:szCs w:val="24"/>
        </w:rPr>
        <w:t xml:space="preserve">The results discussed in Domínguez et al. (2013) indicate that intermediate and advanced learners correctly prefer the </w:t>
      </w:r>
      <w:r w:rsidR="009D77B8">
        <w:rPr>
          <w:rFonts w:asciiTheme="majorBidi" w:hAnsiTheme="majorBidi" w:cstheme="majorBidi"/>
          <w:sz w:val="24"/>
          <w:szCs w:val="24"/>
        </w:rPr>
        <w:t>Imperfect</w:t>
      </w:r>
      <w:r w:rsidRPr="00DA44EE">
        <w:rPr>
          <w:rFonts w:asciiTheme="majorBidi" w:hAnsiTheme="majorBidi" w:cstheme="majorBidi"/>
          <w:sz w:val="24"/>
          <w:szCs w:val="24"/>
        </w:rPr>
        <w:t xml:space="preserve"> with states and events in </w:t>
      </w:r>
      <w:r w:rsidR="009D77B8">
        <w:rPr>
          <w:rFonts w:asciiTheme="majorBidi" w:hAnsiTheme="majorBidi" w:cstheme="majorBidi"/>
          <w:sz w:val="24"/>
          <w:szCs w:val="24"/>
        </w:rPr>
        <w:t xml:space="preserve">imperfective </w:t>
      </w:r>
      <w:r w:rsidRPr="00DA44EE">
        <w:rPr>
          <w:rFonts w:asciiTheme="majorBidi" w:hAnsiTheme="majorBidi" w:cstheme="majorBidi"/>
          <w:sz w:val="24"/>
          <w:szCs w:val="24"/>
        </w:rPr>
        <w:t xml:space="preserve">contexts </w:t>
      </w:r>
      <w:r w:rsidR="00855368">
        <w:rPr>
          <w:rFonts w:asciiTheme="majorBidi" w:hAnsiTheme="majorBidi" w:cstheme="majorBidi"/>
          <w:sz w:val="24"/>
          <w:szCs w:val="24"/>
        </w:rPr>
        <w:t>(Fig. 9</w:t>
      </w:r>
      <w:r w:rsidR="00900BFC">
        <w:rPr>
          <w:rFonts w:asciiTheme="majorBidi" w:hAnsiTheme="majorBidi" w:cstheme="majorBidi"/>
          <w:sz w:val="24"/>
          <w:szCs w:val="24"/>
        </w:rPr>
        <w:t xml:space="preserve">) </w:t>
      </w:r>
      <w:r w:rsidRPr="00DA44EE">
        <w:rPr>
          <w:rFonts w:asciiTheme="majorBidi" w:hAnsiTheme="majorBidi" w:cstheme="majorBidi"/>
          <w:sz w:val="24"/>
          <w:szCs w:val="24"/>
        </w:rPr>
        <w:t xml:space="preserve">which shows that learners know that the </w:t>
      </w:r>
      <w:r w:rsidR="009D77B8">
        <w:rPr>
          <w:rFonts w:asciiTheme="majorBidi" w:hAnsiTheme="majorBidi" w:cstheme="majorBidi"/>
          <w:sz w:val="24"/>
          <w:szCs w:val="24"/>
        </w:rPr>
        <w:t>Imperfect</w:t>
      </w:r>
      <w:r w:rsidRPr="00DA44EE">
        <w:rPr>
          <w:rFonts w:asciiTheme="majorBidi" w:hAnsiTheme="majorBidi" w:cstheme="majorBidi"/>
          <w:sz w:val="24"/>
          <w:szCs w:val="24"/>
        </w:rPr>
        <w:t xml:space="preserve"> can be used with both types of eventualities in this context. </w:t>
      </w:r>
    </w:p>
    <w:p w14:paraId="7CAA18A1" w14:textId="77777777" w:rsidR="00EF67E6" w:rsidRPr="005D1099" w:rsidRDefault="00EF67E6" w:rsidP="00E47EF3">
      <w:pPr>
        <w:jc w:val="both"/>
        <w:rPr>
          <w:rFonts w:asciiTheme="majorBidi" w:hAnsiTheme="majorBidi" w:cstheme="majorBidi"/>
          <w:sz w:val="24"/>
          <w:szCs w:val="24"/>
        </w:rPr>
      </w:pPr>
    </w:p>
    <w:p w14:paraId="247FDFE3" w14:textId="0E0D55EE" w:rsidR="00A34BB2" w:rsidRDefault="00307B05" w:rsidP="0004495C">
      <w:pPr>
        <w:jc w:val="center"/>
        <w:rPr>
          <w:rFonts w:asciiTheme="majorBidi" w:hAnsiTheme="majorBidi" w:cstheme="majorBidi"/>
          <w:sz w:val="24"/>
          <w:szCs w:val="24"/>
        </w:rPr>
      </w:pPr>
      <w:r>
        <w:rPr>
          <w:noProof/>
        </w:rPr>
        <w:lastRenderedPageBreak/>
        <w:drawing>
          <wp:inline distT="0" distB="0" distL="0" distR="0" wp14:anchorId="30A640E3" wp14:editId="1D09E879">
            <wp:extent cx="4516609" cy="2743200"/>
            <wp:effectExtent l="0" t="0" r="1778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8BCC3A2" w14:textId="77777777" w:rsidR="00A34BB2" w:rsidRDefault="00855368" w:rsidP="00DA44EE">
      <w:pPr>
        <w:jc w:val="center"/>
        <w:rPr>
          <w:rFonts w:asciiTheme="majorBidi" w:hAnsiTheme="majorBidi" w:cstheme="majorBidi"/>
        </w:rPr>
      </w:pPr>
      <w:r>
        <w:rPr>
          <w:rFonts w:asciiTheme="majorBidi" w:hAnsiTheme="majorBidi" w:cstheme="majorBidi"/>
        </w:rPr>
        <w:t>Figure 9</w:t>
      </w:r>
      <w:r w:rsidR="00900BFC">
        <w:rPr>
          <w:rFonts w:asciiTheme="majorBidi" w:hAnsiTheme="majorBidi" w:cstheme="majorBidi"/>
        </w:rPr>
        <w:t xml:space="preserve">.  </w:t>
      </w:r>
      <w:r w:rsidR="00900BFC" w:rsidRPr="00900BFC">
        <w:rPr>
          <w:rFonts w:asciiTheme="majorBidi" w:hAnsiTheme="majorBidi" w:cstheme="majorBidi"/>
        </w:rPr>
        <w:t xml:space="preserve">Mean ratings of input sentences in </w:t>
      </w:r>
      <w:r w:rsidR="009D77B8">
        <w:rPr>
          <w:rFonts w:asciiTheme="majorBidi" w:hAnsiTheme="majorBidi" w:cstheme="majorBidi"/>
        </w:rPr>
        <w:t xml:space="preserve">imperfective </w:t>
      </w:r>
      <w:r w:rsidR="00900BFC" w:rsidRPr="00900BFC">
        <w:rPr>
          <w:rFonts w:asciiTheme="majorBidi" w:hAnsiTheme="majorBidi" w:cstheme="majorBidi"/>
        </w:rPr>
        <w:t>contexts</w:t>
      </w:r>
    </w:p>
    <w:p w14:paraId="5CA9F238" w14:textId="77777777" w:rsidR="00900BFC" w:rsidRDefault="00900BFC" w:rsidP="00900BFC">
      <w:pPr>
        <w:rPr>
          <w:rFonts w:asciiTheme="majorBidi" w:hAnsiTheme="majorBidi" w:cstheme="majorBidi"/>
          <w:sz w:val="24"/>
          <w:szCs w:val="24"/>
        </w:rPr>
      </w:pPr>
    </w:p>
    <w:p w14:paraId="7EBE3C69" w14:textId="77777777" w:rsidR="00900BFC" w:rsidRPr="00DA44EE" w:rsidRDefault="00900BFC" w:rsidP="00CD6958">
      <w:pPr>
        <w:spacing w:line="480" w:lineRule="auto"/>
        <w:jc w:val="both"/>
        <w:rPr>
          <w:rFonts w:asciiTheme="majorBidi" w:hAnsiTheme="majorBidi" w:cstheme="majorBidi"/>
          <w:sz w:val="24"/>
          <w:szCs w:val="24"/>
        </w:rPr>
      </w:pPr>
      <w:r w:rsidRPr="00DA44EE">
        <w:rPr>
          <w:rFonts w:asciiTheme="majorBidi" w:hAnsiTheme="majorBidi" w:cstheme="majorBidi"/>
          <w:sz w:val="24"/>
          <w:szCs w:val="24"/>
        </w:rPr>
        <w:t xml:space="preserve">However, </w:t>
      </w:r>
      <w:r w:rsidR="00855368">
        <w:rPr>
          <w:rFonts w:asciiTheme="majorBidi" w:hAnsiTheme="majorBidi" w:cstheme="majorBidi"/>
          <w:sz w:val="24"/>
          <w:szCs w:val="24"/>
        </w:rPr>
        <w:t>Figure 10</w:t>
      </w:r>
      <w:r>
        <w:rPr>
          <w:rFonts w:asciiTheme="majorBidi" w:hAnsiTheme="majorBidi" w:cstheme="majorBidi"/>
          <w:sz w:val="24"/>
          <w:szCs w:val="24"/>
        </w:rPr>
        <w:t xml:space="preserve"> shows that </w:t>
      </w:r>
      <w:r w:rsidRPr="00DA44EE">
        <w:rPr>
          <w:rFonts w:asciiTheme="majorBidi" w:hAnsiTheme="majorBidi" w:cstheme="majorBidi"/>
          <w:sz w:val="24"/>
          <w:szCs w:val="24"/>
        </w:rPr>
        <w:t>in perfective one-time contexts, the same lear</w:t>
      </w:r>
      <w:r w:rsidR="00C17AA4">
        <w:rPr>
          <w:rFonts w:asciiTheme="majorBidi" w:hAnsiTheme="majorBidi" w:cstheme="majorBidi"/>
          <w:sz w:val="24"/>
          <w:szCs w:val="24"/>
        </w:rPr>
        <w:t xml:space="preserve">ners had problem accepting the </w:t>
      </w:r>
      <w:r w:rsidR="009D77B8">
        <w:rPr>
          <w:rFonts w:asciiTheme="majorBidi" w:hAnsiTheme="majorBidi" w:cstheme="majorBidi"/>
          <w:sz w:val="24"/>
          <w:szCs w:val="24"/>
        </w:rPr>
        <w:t>Preterit</w:t>
      </w:r>
      <w:r w:rsidR="00C17AA4">
        <w:rPr>
          <w:rFonts w:asciiTheme="majorBidi" w:hAnsiTheme="majorBidi" w:cstheme="majorBidi"/>
          <w:sz w:val="24"/>
          <w:szCs w:val="24"/>
        </w:rPr>
        <w:t xml:space="preserve"> (the correct option) over the </w:t>
      </w:r>
      <w:r w:rsidR="009D77B8">
        <w:rPr>
          <w:rFonts w:asciiTheme="majorBidi" w:hAnsiTheme="majorBidi" w:cstheme="majorBidi"/>
          <w:sz w:val="24"/>
          <w:szCs w:val="24"/>
        </w:rPr>
        <w:t>Imperfect</w:t>
      </w:r>
      <w:r w:rsidRPr="00DA44EE">
        <w:rPr>
          <w:rFonts w:asciiTheme="majorBidi" w:hAnsiTheme="majorBidi" w:cstheme="majorBidi"/>
          <w:sz w:val="24"/>
          <w:szCs w:val="24"/>
        </w:rPr>
        <w:t xml:space="preserve"> with states but not with events. </w:t>
      </w:r>
    </w:p>
    <w:p w14:paraId="632081D4" w14:textId="77777777" w:rsidR="00900BFC" w:rsidRPr="00900BFC" w:rsidRDefault="00900BFC" w:rsidP="00900BFC">
      <w:pPr>
        <w:rPr>
          <w:rFonts w:asciiTheme="majorBidi" w:hAnsiTheme="majorBidi" w:cstheme="majorBidi"/>
          <w:sz w:val="24"/>
          <w:szCs w:val="24"/>
        </w:rPr>
      </w:pPr>
    </w:p>
    <w:p w14:paraId="71217B41" w14:textId="1B3108CE" w:rsidR="00A34BB2" w:rsidRDefault="00775725" w:rsidP="00A34BB2">
      <w:pPr>
        <w:jc w:val="center"/>
        <w:rPr>
          <w:rFonts w:asciiTheme="majorBidi" w:hAnsiTheme="majorBidi" w:cstheme="majorBidi"/>
          <w:sz w:val="24"/>
          <w:szCs w:val="24"/>
        </w:rPr>
      </w:pPr>
      <w:r>
        <w:rPr>
          <w:noProof/>
        </w:rPr>
        <w:drawing>
          <wp:inline distT="0" distB="0" distL="0" distR="0" wp14:anchorId="432B91EA" wp14:editId="2E98F13F">
            <wp:extent cx="4510424" cy="2743200"/>
            <wp:effectExtent l="0" t="0" r="4445"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C825344" w14:textId="77777777" w:rsidR="00900BFC" w:rsidRPr="00DA44EE" w:rsidRDefault="00855368" w:rsidP="00900BFC">
      <w:pPr>
        <w:jc w:val="center"/>
        <w:rPr>
          <w:rFonts w:asciiTheme="majorBidi" w:hAnsiTheme="majorBidi" w:cstheme="majorBidi"/>
        </w:rPr>
      </w:pPr>
      <w:r>
        <w:rPr>
          <w:rFonts w:asciiTheme="majorBidi" w:hAnsiTheme="majorBidi" w:cstheme="majorBidi"/>
        </w:rPr>
        <w:t>Figure 10</w:t>
      </w:r>
      <w:r w:rsidR="00900BFC">
        <w:rPr>
          <w:rFonts w:asciiTheme="majorBidi" w:hAnsiTheme="majorBidi" w:cstheme="majorBidi"/>
        </w:rPr>
        <w:t xml:space="preserve">.  </w:t>
      </w:r>
      <w:r w:rsidR="00900BFC" w:rsidRPr="00900BFC">
        <w:rPr>
          <w:rFonts w:asciiTheme="majorBidi" w:hAnsiTheme="majorBidi" w:cstheme="majorBidi"/>
        </w:rPr>
        <w:t xml:space="preserve">Mean ratings of input sentences in </w:t>
      </w:r>
      <w:r w:rsidR="009D77B8">
        <w:rPr>
          <w:rFonts w:asciiTheme="majorBidi" w:hAnsiTheme="majorBidi" w:cstheme="majorBidi"/>
        </w:rPr>
        <w:t xml:space="preserve">perfective </w:t>
      </w:r>
      <w:r w:rsidR="00900BFC" w:rsidRPr="00900BFC">
        <w:rPr>
          <w:rFonts w:asciiTheme="majorBidi" w:hAnsiTheme="majorBidi" w:cstheme="majorBidi"/>
        </w:rPr>
        <w:t>contexts</w:t>
      </w:r>
    </w:p>
    <w:p w14:paraId="1EC12BDA" w14:textId="77777777" w:rsidR="00184A0C" w:rsidRDefault="00184A0C" w:rsidP="00637F01">
      <w:pPr>
        <w:rPr>
          <w:rFonts w:asciiTheme="majorBidi" w:hAnsiTheme="majorBidi" w:cstheme="majorBidi"/>
          <w:sz w:val="24"/>
          <w:szCs w:val="24"/>
        </w:rPr>
      </w:pPr>
    </w:p>
    <w:p w14:paraId="73BBFCFE" w14:textId="77777777" w:rsidR="00C17AA4" w:rsidRDefault="00900BFC" w:rsidP="00E27BA5">
      <w:pPr>
        <w:spacing w:line="480" w:lineRule="auto"/>
        <w:jc w:val="both"/>
        <w:rPr>
          <w:rFonts w:asciiTheme="majorBidi" w:hAnsiTheme="majorBidi" w:cstheme="majorBidi"/>
          <w:sz w:val="24"/>
          <w:szCs w:val="24"/>
        </w:rPr>
      </w:pPr>
      <w:r w:rsidRPr="00637F01">
        <w:rPr>
          <w:rFonts w:asciiTheme="majorBidi" w:hAnsiTheme="majorBidi" w:cstheme="majorBidi"/>
          <w:sz w:val="24"/>
          <w:szCs w:val="24"/>
        </w:rPr>
        <w:t>Takin</w:t>
      </w:r>
      <w:r w:rsidR="00C17AA4">
        <w:rPr>
          <w:rFonts w:asciiTheme="majorBidi" w:hAnsiTheme="majorBidi" w:cstheme="majorBidi"/>
          <w:sz w:val="24"/>
          <w:szCs w:val="24"/>
        </w:rPr>
        <w:t xml:space="preserve">g all of the evidence together </w:t>
      </w:r>
      <w:r w:rsidRPr="00637F01">
        <w:rPr>
          <w:rFonts w:asciiTheme="majorBidi" w:hAnsiTheme="majorBidi" w:cstheme="majorBidi"/>
          <w:sz w:val="24"/>
          <w:szCs w:val="24"/>
        </w:rPr>
        <w:t>from both pr</w:t>
      </w:r>
      <w:r w:rsidR="00C17AA4">
        <w:rPr>
          <w:rFonts w:asciiTheme="majorBidi" w:hAnsiTheme="majorBidi" w:cstheme="majorBidi"/>
          <w:sz w:val="24"/>
          <w:szCs w:val="24"/>
        </w:rPr>
        <w:t>oduction and comprehension data</w:t>
      </w:r>
      <w:r w:rsidRPr="00637F01">
        <w:rPr>
          <w:rFonts w:asciiTheme="majorBidi" w:hAnsiTheme="majorBidi" w:cstheme="majorBidi"/>
          <w:sz w:val="24"/>
          <w:szCs w:val="24"/>
        </w:rPr>
        <w:t>, Domínguez et al.</w:t>
      </w:r>
      <w:r w:rsidR="008628E8">
        <w:rPr>
          <w:rFonts w:asciiTheme="majorBidi" w:hAnsiTheme="majorBidi" w:cstheme="majorBidi"/>
          <w:sz w:val="24"/>
          <w:szCs w:val="24"/>
        </w:rPr>
        <w:t>,</w:t>
      </w:r>
      <w:r w:rsidR="00C17AA4">
        <w:rPr>
          <w:rFonts w:asciiTheme="majorBidi" w:hAnsiTheme="majorBidi" w:cstheme="majorBidi"/>
          <w:sz w:val="24"/>
          <w:szCs w:val="24"/>
        </w:rPr>
        <w:t xml:space="preserve"> (2013)</w:t>
      </w:r>
      <w:r w:rsidRPr="00637F01">
        <w:rPr>
          <w:rFonts w:asciiTheme="majorBidi" w:hAnsiTheme="majorBidi" w:cstheme="majorBidi"/>
          <w:sz w:val="24"/>
          <w:szCs w:val="24"/>
        </w:rPr>
        <w:t xml:space="preserve"> argue that the results offer converging evidence against </w:t>
      </w:r>
      <w:r w:rsidR="00E27BA5">
        <w:rPr>
          <w:rFonts w:asciiTheme="majorBidi" w:hAnsiTheme="majorBidi" w:cstheme="majorBidi"/>
          <w:sz w:val="24"/>
          <w:szCs w:val="24"/>
        </w:rPr>
        <w:t>three</w:t>
      </w:r>
      <w:r w:rsidR="00637F01">
        <w:rPr>
          <w:rFonts w:asciiTheme="majorBidi" w:hAnsiTheme="majorBidi" w:cstheme="majorBidi"/>
          <w:sz w:val="24"/>
          <w:szCs w:val="24"/>
        </w:rPr>
        <w:t xml:space="preserve"> main predictions of the LAH;</w:t>
      </w:r>
      <w:r w:rsidRPr="00637F01">
        <w:rPr>
          <w:rFonts w:asciiTheme="majorBidi" w:hAnsiTheme="majorBidi" w:cstheme="majorBidi"/>
          <w:sz w:val="24"/>
          <w:szCs w:val="24"/>
        </w:rPr>
        <w:t xml:space="preserve"> first, </w:t>
      </w:r>
      <w:r w:rsidR="00E27BA5">
        <w:rPr>
          <w:rFonts w:asciiTheme="majorBidi" w:hAnsiTheme="majorBidi" w:cstheme="majorBidi"/>
          <w:sz w:val="24"/>
          <w:szCs w:val="24"/>
        </w:rPr>
        <w:t xml:space="preserve">the Imperfect emerges as early as the Preterit; second, </w:t>
      </w:r>
      <w:r w:rsidRPr="00637F01">
        <w:rPr>
          <w:rFonts w:asciiTheme="majorBidi" w:hAnsiTheme="majorBidi" w:cstheme="majorBidi"/>
          <w:sz w:val="24"/>
          <w:szCs w:val="24"/>
        </w:rPr>
        <w:t xml:space="preserve">the development pattern </w:t>
      </w:r>
      <w:r w:rsidRPr="00637F01">
        <w:rPr>
          <w:rFonts w:asciiTheme="majorBidi" w:hAnsiTheme="majorBidi" w:cstheme="majorBidi"/>
          <w:sz w:val="24"/>
          <w:szCs w:val="24"/>
        </w:rPr>
        <w:lastRenderedPageBreak/>
        <w:t xml:space="preserve">of the </w:t>
      </w:r>
      <w:r w:rsidR="009D77B8">
        <w:rPr>
          <w:rFonts w:asciiTheme="majorBidi" w:hAnsiTheme="majorBidi" w:cstheme="majorBidi"/>
          <w:sz w:val="24"/>
          <w:szCs w:val="24"/>
        </w:rPr>
        <w:t>Imperfect</w:t>
      </w:r>
      <w:r w:rsidRPr="00637F01">
        <w:rPr>
          <w:rFonts w:asciiTheme="majorBidi" w:hAnsiTheme="majorBidi" w:cstheme="majorBidi"/>
          <w:sz w:val="24"/>
          <w:szCs w:val="24"/>
        </w:rPr>
        <w:t xml:space="preserve"> does not reveal an incremental spread across </w:t>
      </w:r>
      <w:r w:rsidR="00637F01" w:rsidRPr="00637F01">
        <w:rPr>
          <w:rFonts w:asciiTheme="majorBidi" w:hAnsiTheme="majorBidi" w:cstheme="majorBidi"/>
          <w:sz w:val="24"/>
          <w:szCs w:val="24"/>
        </w:rPr>
        <w:t xml:space="preserve">lexical </w:t>
      </w:r>
      <w:r w:rsidR="00637F01">
        <w:rPr>
          <w:rFonts w:asciiTheme="majorBidi" w:hAnsiTheme="majorBidi" w:cstheme="majorBidi"/>
          <w:sz w:val="24"/>
          <w:szCs w:val="24"/>
        </w:rPr>
        <w:t>classes</w:t>
      </w:r>
      <w:r w:rsidR="0003339C">
        <w:rPr>
          <w:rFonts w:asciiTheme="majorBidi" w:hAnsiTheme="majorBidi" w:cstheme="majorBidi"/>
          <w:sz w:val="24"/>
          <w:szCs w:val="24"/>
        </w:rPr>
        <w:t>;</w:t>
      </w:r>
      <w:r w:rsidR="00637F01">
        <w:rPr>
          <w:rFonts w:asciiTheme="majorBidi" w:hAnsiTheme="majorBidi" w:cstheme="majorBidi"/>
          <w:sz w:val="24"/>
          <w:szCs w:val="24"/>
        </w:rPr>
        <w:t xml:space="preserve"> </w:t>
      </w:r>
      <w:r w:rsidR="00E27BA5">
        <w:rPr>
          <w:rFonts w:asciiTheme="majorBidi" w:hAnsiTheme="majorBidi" w:cstheme="majorBidi"/>
          <w:sz w:val="24"/>
          <w:szCs w:val="24"/>
        </w:rPr>
        <w:t>third</w:t>
      </w:r>
      <w:r w:rsidRPr="00637F01">
        <w:rPr>
          <w:rFonts w:asciiTheme="majorBidi" w:hAnsiTheme="majorBidi" w:cstheme="majorBidi"/>
          <w:sz w:val="24"/>
          <w:szCs w:val="24"/>
        </w:rPr>
        <w:t xml:space="preserve">, learners’ knowledge of how aspect is represented morphologically in Spanish goes </w:t>
      </w:r>
      <w:r w:rsidR="00C17AA4">
        <w:rPr>
          <w:rFonts w:asciiTheme="majorBidi" w:hAnsiTheme="majorBidi" w:cstheme="majorBidi"/>
          <w:sz w:val="24"/>
          <w:szCs w:val="24"/>
        </w:rPr>
        <w:t>well beyond the semantic</w:t>
      </w:r>
      <w:r w:rsidRPr="00637F01">
        <w:rPr>
          <w:rFonts w:asciiTheme="majorBidi" w:hAnsiTheme="majorBidi" w:cstheme="majorBidi"/>
          <w:sz w:val="24"/>
          <w:szCs w:val="24"/>
        </w:rPr>
        <w:t xml:space="preserve">-form associations predicted by the LAH. </w:t>
      </w:r>
    </w:p>
    <w:p w14:paraId="0DE5A253" w14:textId="77777777" w:rsidR="00184A0C" w:rsidRDefault="00C17AA4" w:rsidP="007E41C4">
      <w:pPr>
        <w:spacing w:line="480" w:lineRule="auto"/>
        <w:ind w:firstLine="360"/>
        <w:jc w:val="both"/>
        <w:rPr>
          <w:rFonts w:asciiTheme="majorBidi" w:hAnsiTheme="majorBidi" w:cstheme="majorBidi"/>
          <w:sz w:val="24"/>
          <w:szCs w:val="24"/>
        </w:rPr>
      </w:pPr>
      <w:r w:rsidRPr="00C17AA4">
        <w:rPr>
          <w:rFonts w:asciiTheme="majorBidi" w:hAnsiTheme="majorBidi" w:cstheme="majorBidi"/>
          <w:sz w:val="24"/>
          <w:szCs w:val="24"/>
        </w:rPr>
        <w:t xml:space="preserve">The combined evidence </w:t>
      </w:r>
      <w:r>
        <w:rPr>
          <w:rFonts w:asciiTheme="majorBidi" w:hAnsiTheme="majorBidi" w:cstheme="majorBidi"/>
          <w:sz w:val="24"/>
          <w:szCs w:val="24"/>
        </w:rPr>
        <w:t>obtained</w:t>
      </w:r>
      <w:r w:rsidRPr="00C17AA4">
        <w:rPr>
          <w:rFonts w:asciiTheme="majorBidi" w:hAnsiTheme="majorBidi" w:cstheme="majorBidi"/>
          <w:sz w:val="24"/>
          <w:szCs w:val="24"/>
        </w:rPr>
        <w:t xml:space="preserve"> by all of these tasks shows that when learners </w:t>
      </w:r>
      <w:r>
        <w:rPr>
          <w:rFonts w:asciiTheme="majorBidi" w:hAnsiTheme="majorBidi" w:cstheme="majorBidi"/>
          <w:sz w:val="24"/>
          <w:szCs w:val="24"/>
        </w:rPr>
        <w:t xml:space="preserve">use the </w:t>
      </w:r>
      <w:r w:rsidR="009D77B8">
        <w:rPr>
          <w:rFonts w:asciiTheme="majorBidi" w:hAnsiTheme="majorBidi" w:cstheme="majorBidi"/>
          <w:sz w:val="24"/>
          <w:szCs w:val="24"/>
        </w:rPr>
        <w:t>Imperfect</w:t>
      </w:r>
      <w:r w:rsidRPr="00C17AA4">
        <w:rPr>
          <w:rFonts w:asciiTheme="majorBidi" w:hAnsiTheme="majorBidi" w:cstheme="majorBidi"/>
          <w:sz w:val="24"/>
          <w:szCs w:val="24"/>
        </w:rPr>
        <w:t xml:space="preserve"> mostly with states and activities and </w:t>
      </w:r>
      <w:r w:rsidR="009D77B8">
        <w:rPr>
          <w:rFonts w:asciiTheme="majorBidi" w:hAnsiTheme="majorBidi" w:cstheme="majorBidi"/>
          <w:sz w:val="24"/>
          <w:szCs w:val="24"/>
        </w:rPr>
        <w:t>Preterit</w:t>
      </w:r>
      <w:r w:rsidRPr="00C17AA4">
        <w:rPr>
          <w:rFonts w:asciiTheme="majorBidi" w:hAnsiTheme="majorBidi" w:cstheme="majorBidi"/>
          <w:sz w:val="24"/>
          <w:szCs w:val="24"/>
        </w:rPr>
        <w:t xml:space="preserve"> mostly with accomplishments and achievements </w:t>
      </w:r>
      <w:r>
        <w:rPr>
          <w:rFonts w:asciiTheme="majorBidi" w:hAnsiTheme="majorBidi" w:cstheme="majorBidi"/>
          <w:sz w:val="24"/>
          <w:szCs w:val="24"/>
        </w:rPr>
        <w:t xml:space="preserve">(as predicted by the LAH), </w:t>
      </w:r>
      <w:r w:rsidRPr="00C17AA4">
        <w:rPr>
          <w:rFonts w:asciiTheme="majorBidi" w:hAnsiTheme="majorBidi" w:cstheme="majorBidi"/>
          <w:sz w:val="24"/>
          <w:szCs w:val="24"/>
        </w:rPr>
        <w:t xml:space="preserve">they are not necessarily </w:t>
      </w:r>
      <w:r w:rsidR="00A251BF">
        <w:rPr>
          <w:rFonts w:asciiTheme="majorBidi" w:hAnsiTheme="majorBidi" w:cstheme="majorBidi"/>
          <w:sz w:val="24"/>
          <w:szCs w:val="24"/>
        </w:rPr>
        <w:t xml:space="preserve">showing a </w:t>
      </w:r>
      <w:r w:rsidRPr="00C17AA4">
        <w:rPr>
          <w:rFonts w:asciiTheme="majorBidi" w:hAnsiTheme="majorBidi" w:cstheme="majorBidi"/>
          <w:sz w:val="24"/>
          <w:szCs w:val="24"/>
        </w:rPr>
        <w:t xml:space="preserve">deficient knowledge of </w:t>
      </w:r>
      <w:r w:rsidR="003D0649">
        <w:rPr>
          <w:rFonts w:asciiTheme="majorBidi" w:hAnsiTheme="majorBidi" w:cstheme="majorBidi"/>
          <w:sz w:val="24"/>
          <w:szCs w:val="24"/>
        </w:rPr>
        <w:t>how Aspect is represented in Spanish</w:t>
      </w:r>
      <w:r w:rsidRPr="00C17AA4">
        <w:rPr>
          <w:rFonts w:asciiTheme="majorBidi" w:hAnsiTheme="majorBidi" w:cstheme="majorBidi"/>
          <w:sz w:val="24"/>
          <w:szCs w:val="24"/>
        </w:rPr>
        <w:t xml:space="preserve">. </w:t>
      </w:r>
      <w:r w:rsidR="00161132">
        <w:rPr>
          <w:rFonts w:asciiTheme="majorBidi" w:hAnsiTheme="majorBidi" w:cstheme="majorBidi"/>
          <w:sz w:val="24"/>
          <w:szCs w:val="24"/>
        </w:rPr>
        <w:t>Learners</w:t>
      </w:r>
      <w:r w:rsidRPr="00C17AA4">
        <w:rPr>
          <w:rFonts w:asciiTheme="majorBidi" w:hAnsiTheme="majorBidi" w:cstheme="majorBidi"/>
          <w:sz w:val="24"/>
          <w:szCs w:val="24"/>
        </w:rPr>
        <w:t xml:space="preserve"> seem to be behaving like native speakers as the same telic-</w:t>
      </w:r>
      <w:r w:rsidR="009D77B8">
        <w:rPr>
          <w:rFonts w:asciiTheme="majorBidi" w:hAnsiTheme="majorBidi" w:cstheme="majorBidi"/>
          <w:sz w:val="24"/>
          <w:szCs w:val="24"/>
        </w:rPr>
        <w:t>Preterit</w:t>
      </w:r>
      <w:r w:rsidRPr="00C17AA4">
        <w:rPr>
          <w:rFonts w:asciiTheme="majorBidi" w:hAnsiTheme="majorBidi" w:cstheme="majorBidi"/>
          <w:sz w:val="24"/>
          <w:szCs w:val="24"/>
        </w:rPr>
        <w:t xml:space="preserve"> and atelic-</w:t>
      </w:r>
      <w:r w:rsidR="009D77B8">
        <w:rPr>
          <w:rFonts w:asciiTheme="majorBidi" w:hAnsiTheme="majorBidi" w:cstheme="majorBidi"/>
          <w:sz w:val="24"/>
          <w:szCs w:val="24"/>
        </w:rPr>
        <w:t>Imperfect</w:t>
      </w:r>
      <w:r w:rsidRPr="00C17AA4">
        <w:rPr>
          <w:rFonts w:asciiTheme="majorBidi" w:hAnsiTheme="majorBidi" w:cstheme="majorBidi"/>
          <w:sz w:val="24"/>
          <w:szCs w:val="24"/>
        </w:rPr>
        <w:t xml:space="preserve"> associations are found in </w:t>
      </w:r>
      <w:r w:rsidR="00161132">
        <w:rPr>
          <w:rFonts w:asciiTheme="majorBidi" w:hAnsiTheme="majorBidi" w:cstheme="majorBidi"/>
          <w:sz w:val="24"/>
          <w:szCs w:val="24"/>
        </w:rPr>
        <w:t>both sets of</w:t>
      </w:r>
      <w:r w:rsidR="00A251BF">
        <w:rPr>
          <w:rFonts w:asciiTheme="majorBidi" w:hAnsiTheme="majorBidi" w:cstheme="majorBidi"/>
          <w:sz w:val="24"/>
          <w:szCs w:val="24"/>
        </w:rPr>
        <w:t xml:space="preserve"> data in the open-ended tasks. Second, </w:t>
      </w:r>
      <w:r w:rsidR="00161132">
        <w:rPr>
          <w:rFonts w:asciiTheme="majorBidi" w:hAnsiTheme="majorBidi" w:cstheme="majorBidi"/>
          <w:sz w:val="24"/>
          <w:szCs w:val="24"/>
        </w:rPr>
        <w:t>there is</w:t>
      </w:r>
      <w:r w:rsidR="0003339C">
        <w:rPr>
          <w:rFonts w:asciiTheme="majorBidi" w:hAnsiTheme="majorBidi" w:cstheme="majorBidi"/>
          <w:sz w:val="24"/>
          <w:szCs w:val="24"/>
        </w:rPr>
        <w:t xml:space="preserve"> robust evidence that </w:t>
      </w:r>
      <w:r w:rsidR="00A251BF">
        <w:rPr>
          <w:rFonts w:asciiTheme="majorBidi" w:hAnsiTheme="majorBidi" w:cstheme="majorBidi"/>
          <w:sz w:val="24"/>
          <w:szCs w:val="24"/>
        </w:rPr>
        <w:t>t</w:t>
      </w:r>
      <w:r w:rsidRPr="00C17AA4">
        <w:rPr>
          <w:rFonts w:asciiTheme="majorBidi" w:hAnsiTheme="majorBidi" w:cstheme="majorBidi"/>
          <w:sz w:val="24"/>
          <w:szCs w:val="24"/>
        </w:rPr>
        <w:t xml:space="preserve">he same intermediate and advanced learners can use the </w:t>
      </w:r>
      <w:r w:rsidR="009D77B8">
        <w:rPr>
          <w:rFonts w:asciiTheme="majorBidi" w:hAnsiTheme="majorBidi" w:cstheme="majorBidi"/>
          <w:sz w:val="24"/>
          <w:szCs w:val="24"/>
        </w:rPr>
        <w:t>Imperfect</w:t>
      </w:r>
      <w:r w:rsidRPr="00C17AA4">
        <w:rPr>
          <w:rFonts w:asciiTheme="majorBidi" w:hAnsiTheme="majorBidi" w:cstheme="majorBidi"/>
          <w:sz w:val="24"/>
          <w:szCs w:val="24"/>
        </w:rPr>
        <w:t xml:space="preserve"> with telic events and the </w:t>
      </w:r>
      <w:r w:rsidR="009D77B8">
        <w:rPr>
          <w:rFonts w:asciiTheme="majorBidi" w:hAnsiTheme="majorBidi" w:cstheme="majorBidi"/>
          <w:sz w:val="24"/>
          <w:szCs w:val="24"/>
        </w:rPr>
        <w:t>Preterit</w:t>
      </w:r>
      <w:r w:rsidRPr="00C17AA4">
        <w:rPr>
          <w:rFonts w:asciiTheme="majorBidi" w:hAnsiTheme="majorBidi" w:cstheme="majorBidi"/>
          <w:sz w:val="24"/>
          <w:szCs w:val="24"/>
        </w:rPr>
        <w:t xml:space="preserve"> with atelic events when </w:t>
      </w:r>
      <w:r w:rsidR="00A251BF">
        <w:rPr>
          <w:rFonts w:asciiTheme="majorBidi" w:hAnsiTheme="majorBidi" w:cstheme="majorBidi"/>
          <w:sz w:val="24"/>
          <w:szCs w:val="24"/>
        </w:rPr>
        <w:t>given the chance</w:t>
      </w:r>
      <w:r w:rsidR="0003339C">
        <w:rPr>
          <w:rFonts w:asciiTheme="majorBidi" w:hAnsiTheme="majorBidi" w:cstheme="majorBidi"/>
          <w:sz w:val="24"/>
          <w:szCs w:val="24"/>
        </w:rPr>
        <w:t xml:space="preserve"> but that these contexts are not very frequent in free and open-ended narratives</w:t>
      </w:r>
      <w:r w:rsidRPr="00C17AA4">
        <w:rPr>
          <w:rFonts w:asciiTheme="majorBidi" w:hAnsiTheme="majorBidi" w:cstheme="majorBidi"/>
          <w:sz w:val="24"/>
          <w:szCs w:val="24"/>
        </w:rPr>
        <w:t>.</w:t>
      </w:r>
    </w:p>
    <w:p w14:paraId="3D90FBFB" w14:textId="77777777" w:rsidR="00AB6D5E" w:rsidRDefault="00AB6D5E" w:rsidP="00855368">
      <w:pPr>
        <w:spacing w:line="480" w:lineRule="auto"/>
        <w:jc w:val="both"/>
        <w:rPr>
          <w:rFonts w:asciiTheme="majorBidi" w:hAnsiTheme="majorBidi" w:cstheme="majorBidi"/>
          <w:sz w:val="24"/>
          <w:szCs w:val="24"/>
        </w:rPr>
      </w:pPr>
    </w:p>
    <w:p w14:paraId="7E1F9E00" w14:textId="77777777" w:rsidR="00622DCD" w:rsidRDefault="00622DCD" w:rsidP="00622DCD">
      <w:pPr>
        <w:pStyle w:val="ListParagraph"/>
        <w:numPr>
          <w:ilvl w:val="0"/>
          <w:numId w:val="1"/>
        </w:numPr>
        <w:rPr>
          <w:rFonts w:asciiTheme="majorBidi" w:hAnsiTheme="majorBidi" w:cstheme="majorBidi"/>
          <w:sz w:val="24"/>
          <w:szCs w:val="24"/>
        </w:rPr>
      </w:pPr>
      <w:r>
        <w:rPr>
          <w:rFonts w:asciiTheme="majorBidi" w:hAnsiTheme="majorBidi" w:cstheme="majorBidi"/>
          <w:sz w:val="24"/>
          <w:szCs w:val="24"/>
        </w:rPr>
        <w:t>Discussion and conclusion</w:t>
      </w:r>
    </w:p>
    <w:p w14:paraId="1DFD73B1" w14:textId="77777777" w:rsidR="00AB6D5E" w:rsidRDefault="00AB6D5E" w:rsidP="00AB6D5E">
      <w:pPr>
        <w:pStyle w:val="ListParagraph"/>
        <w:rPr>
          <w:rFonts w:asciiTheme="majorBidi" w:hAnsiTheme="majorBidi" w:cstheme="majorBidi"/>
          <w:sz w:val="24"/>
          <w:szCs w:val="24"/>
        </w:rPr>
      </w:pPr>
    </w:p>
    <w:p w14:paraId="1F4C135C" w14:textId="77777777" w:rsidR="00420FA6" w:rsidRPr="00622DCD" w:rsidRDefault="009308E9" w:rsidP="00AB6D5E">
      <w:pPr>
        <w:spacing w:line="480" w:lineRule="auto"/>
        <w:jc w:val="both"/>
        <w:rPr>
          <w:rFonts w:asciiTheme="majorBidi" w:hAnsiTheme="majorBidi" w:cstheme="majorBidi"/>
          <w:sz w:val="24"/>
          <w:szCs w:val="24"/>
        </w:rPr>
      </w:pPr>
      <w:r>
        <w:rPr>
          <w:rFonts w:asciiTheme="majorBidi" w:hAnsiTheme="majorBidi" w:cstheme="majorBidi"/>
          <w:sz w:val="24"/>
          <w:szCs w:val="24"/>
        </w:rPr>
        <w:t>Most of the s</w:t>
      </w:r>
      <w:r w:rsidR="00587673">
        <w:rPr>
          <w:rFonts w:asciiTheme="majorBidi" w:hAnsiTheme="majorBidi" w:cstheme="majorBidi"/>
          <w:sz w:val="24"/>
          <w:szCs w:val="24"/>
        </w:rPr>
        <w:t>tudies which have examined the LAH have either adopted a functional approach seeking to elicit descriptive and naturalistic</w:t>
      </w:r>
      <w:r w:rsidR="00587673" w:rsidRPr="0039782F">
        <w:rPr>
          <w:rFonts w:asciiTheme="majorBidi" w:hAnsiTheme="majorBidi" w:cstheme="majorBidi"/>
          <w:sz w:val="24"/>
          <w:szCs w:val="24"/>
        </w:rPr>
        <w:t xml:space="preserve"> data</w:t>
      </w:r>
      <w:r w:rsidR="00587673">
        <w:rPr>
          <w:rFonts w:asciiTheme="majorBidi" w:hAnsiTheme="majorBidi" w:cstheme="majorBidi"/>
          <w:sz w:val="24"/>
          <w:szCs w:val="24"/>
        </w:rPr>
        <w:t xml:space="preserve"> or a formal (explanatory) approach</w:t>
      </w:r>
      <w:r>
        <w:rPr>
          <w:rFonts w:asciiTheme="majorBidi" w:hAnsiTheme="majorBidi" w:cstheme="majorBidi"/>
          <w:sz w:val="24"/>
          <w:szCs w:val="24"/>
        </w:rPr>
        <w:t xml:space="preserve"> with a solid</w:t>
      </w:r>
      <w:r w:rsidR="00587673" w:rsidRPr="0039782F">
        <w:rPr>
          <w:rFonts w:asciiTheme="majorBidi" w:hAnsiTheme="majorBidi" w:cstheme="majorBidi"/>
          <w:sz w:val="24"/>
          <w:szCs w:val="24"/>
        </w:rPr>
        <w:t xml:space="preserve"> experimental basis </w:t>
      </w:r>
      <w:r w:rsidR="00587673">
        <w:rPr>
          <w:rFonts w:asciiTheme="majorBidi" w:hAnsiTheme="majorBidi" w:cstheme="majorBidi"/>
          <w:sz w:val="24"/>
          <w:szCs w:val="24"/>
        </w:rPr>
        <w:t xml:space="preserve">to test </w:t>
      </w:r>
      <w:r w:rsidR="00587673" w:rsidRPr="0039782F">
        <w:rPr>
          <w:rFonts w:asciiTheme="majorBidi" w:hAnsiTheme="majorBidi" w:cstheme="majorBidi"/>
          <w:sz w:val="24"/>
          <w:szCs w:val="24"/>
        </w:rPr>
        <w:t>a number of variables</w:t>
      </w:r>
      <w:r w:rsidR="00CB6F9E">
        <w:rPr>
          <w:rFonts w:asciiTheme="majorBidi" w:hAnsiTheme="majorBidi" w:cstheme="majorBidi"/>
          <w:sz w:val="24"/>
          <w:szCs w:val="24"/>
        </w:rPr>
        <w:t xml:space="preserve">. </w:t>
      </w:r>
      <w:r w:rsidR="009C7B2C">
        <w:rPr>
          <w:rFonts w:asciiTheme="majorBidi" w:hAnsiTheme="majorBidi" w:cstheme="majorBidi"/>
          <w:sz w:val="24"/>
          <w:szCs w:val="24"/>
        </w:rPr>
        <w:t xml:space="preserve">The main </w:t>
      </w:r>
      <w:r w:rsidR="00421F23">
        <w:rPr>
          <w:rFonts w:asciiTheme="majorBidi" w:hAnsiTheme="majorBidi" w:cstheme="majorBidi"/>
          <w:sz w:val="24"/>
          <w:szCs w:val="24"/>
        </w:rPr>
        <w:t xml:space="preserve">goal of this article was to </w:t>
      </w:r>
      <w:r w:rsidR="0039782F">
        <w:rPr>
          <w:rFonts w:asciiTheme="majorBidi" w:hAnsiTheme="majorBidi" w:cstheme="majorBidi"/>
          <w:sz w:val="24"/>
          <w:szCs w:val="24"/>
        </w:rPr>
        <w:t xml:space="preserve">show </w:t>
      </w:r>
      <w:r w:rsidR="00E27BA5">
        <w:rPr>
          <w:rFonts w:asciiTheme="majorBidi" w:hAnsiTheme="majorBidi" w:cstheme="majorBidi"/>
          <w:sz w:val="24"/>
          <w:szCs w:val="24"/>
        </w:rPr>
        <w:t>that</w:t>
      </w:r>
      <w:r w:rsidR="0039782F">
        <w:rPr>
          <w:rFonts w:asciiTheme="majorBidi" w:hAnsiTheme="majorBidi" w:cstheme="majorBidi"/>
          <w:sz w:val="24"/>
          <w:szCs w:val="24"/>
        </w:rPr>
        <w:t xml:space="preserve"> studies which adopt a mixed-methods design are </w:t>
      </w:r>
      <w:r w:rsidR="005925B8">
        <w:rPr>
          <w:rFonts w:asciiTheme="majorBidi" w:hAnsiTheme="majorBidi" w:cstheme="majorBidi"/>
          <w:sz w:val="24"/>
          <w:szCs w:val="24"/>
        </w:rPr>
        <w:t>well</w:t>
      </w:r>
      <w:r w:rsidR="0039782F">
        <w:rPr>
          <w:rFonts w:asciiTheme="majorBidi" w:hAnsiTheme="majorBidi" w:cstheme="majorBidi"/>
          <w:sz w:val="24"/>
          <w:szCs w:val="24"/>
        </w:rPr>
        <w:t xml:space="preserve"> suited to provide </w:t>
      </w:r>
      <w:r w:rsidR="00E27BA5">
        <w:rPr>
          <w:rFonts w:asciiTheme="majorBidi" w:hAnsiTheme="majorBidi" w:cstheme="majorBidi"/>
          <w:sz w:val="24"/>
          <w:szCs w:val="24"/>
        </w:rPr>
        <w:t>robust</w:t>
      </w:r>
      <w:r w:rsidR="0039782F">
        <w:rPr>
          <w:rFonts w:asciiTheme="majorBidi" w:hAnsiTheme="majorBidi" w:cstheme="majorBidi"/>
          <w:sz w:val="24"/>
          <w:szCs w:val="24"/>
        </w:rPr>
        <w:t xml:space="preserve"> evidence for </w:t>
      </w:r>
      <w:r w:rsidR="00F24E95">
        <w:rPr>
          <w:rFonts w:asciiTheme="majorBidi" w:hAnsiTheme="majorBidi" w:cstheme="majorBidi"/>
          <w:sz w:val="24"/>
          <w:szCs w:val="24"/>
        </w:rPr>
        <w:t>testing leading hypotheses in the</w:t>
      </w:r>
      <w:r w:rsidR="0039782F">
        <w:rPr>
          <w:rFonts w:asciiTheme="majorBidi" w:hAnsiTheme="majorBidi" w:cstheme="majorBidi"/>
          <w:sz w:val="24"/>
          <w:szCs w:val="24"/>
        </w:rPr>
        <w:t xml:space="preserve"> study of </w:t>
      </w:r>
      <w:r w:rsidR="00E27BA5">
        <w:rPr>
          <w:rFonts w:asciiTheme="majorBidi" w:hAnsiTheme="majorBidi" w:cstheme="majorBidi"/>
          <w:sz w:val="24"/>
          <w:szCs w:val="24"/>
        </w:rPr>
        <w:t>grammatical aspects of</w:t>
      </w:r>
      <w:r w:rsidR="0039782F">
        <w:rPr>
          <w:rFonts w:asciiTheme="majorBidi" w:hAnsiTheme="majorBidi" w:cstheme="majorBidi"/>
          <w:sz w:val="24"/>
          <w:szCs w:val="24"/>
        </w:rPr>
        <w:t xml:space="preserve"> a second language. In particular, I have discussed s</w:t>
      </w:r>
      <w:r w:rsidR="00430EB1">
        <w:rPr>
          <w:rFonts w:asciiTheme="majorBidi" w:hAnsiTheme="majorBidi" w:cstheme="majorBidi"/>
          <w:sz w:val="24"/>
          <w:szCs w:val="24"/>
        </w:rPr>
        <w:t>ome results arising from the SPL</w:t>
      </w:r>
      <w:r w:rsidR="0039782F">
        <w:rPr>
          <w:rFonts w:asciiTheme="majorBidi" w:hAnsiTheme="majorBidi" w:cstheme="majorBidi"/>
          <w:sz w:val="24"/>
          <w:szCs w:val="24"/>
        </w:rPr>
        <w:t xml:space="preserve">LOC project regarding the validity of the Lexical Aspect Hypothesis </w:t>
      </w:r>
      <w:r w:rsidR="005925B8">
        <w:rPr>
          <w:rFonts w:asciiTheme="majorBidi" w:hAnsiTheme="majorBidi" w:cstheme="majorBidi"/>
          <w:sz w:val="24"/>
          <w:szCs w:val="24"/>
        </w:rPr>
        <w:t>in</w:t>
      </w:r>
      <w:r w:rsidR="0039782F">
        <w:rPr>
          <w:rFonts w:asciiTheme="majorBidi" w:hAnsiTheme="majorBidi" w:cstheme="majorBidi"/>
          <w:sz w:val="24"/>
          <w:szCs w:val="24"/>
        </w:rPr>
        <w:t xml:space="preserve"> explaining how English learners of Spanish learn the Preterit and the Imperfect</w:t>
      </w:r>
      <w:r w:rsidR="00430EB1">
        <w:rPr>
          <w:rFonts w:asciiTheme="majorBidi" w:hAnsiTheme="majorBidi" w:cstheme="majorBidi"/>
          <w:sz w:val="24"/>
          <w:szCs w:val="24"/>
        </w:rPr>
        <w:t xml:space="preserve"> (see Domínguez et al., 2013)</w:t>
      </w:r>
      <w:r w:rsidR="0039782F">
        <w:rPr>
          <w:rFonts w:asciiTheme="majorBidi" w:hAnsiTheme="majorBidi" w:cstheme="majorBidi"/>
          <w:sz w:val="24"/>
          <w:szCs w:val="24"/>
        </w:rPr>
        <w:t xml:space="preserve">. </w:t>
      </w:r>
      <w:r w:rsidR="00AB6D5E">
        <w:rPr>
          <w:rFonts w:asciiTheme="majorBidi" w:hAnsiTheme="majorBidi" w:cstheme="majorBidi"/>
          <w:sz w:val="24"/>
          <w:szCs w:val="24"/>
        </w:rPr>
        <w:t>A key feature of</w:t>
      </w:r>
      <w:r w:rsidR="005925B8">
        <w:rPr>
          <w:rFonts w:asciiTheme="majorBidi" w:hAnsiTheme="majorBidi" w:cstheme="majorBidi"/>
          <w:sz w:val="24"/>
          <w:szCs w:val="24"/>
        </w:rPr>
        <w:t xml:space="preserve"> the</w:t>
      </w:r>
      <w:r w:rsidR="00423E0C">
        <w:rPr>
          <w:rFonts w:asciiTheme="majorBidi" w:hAnsiTheme="majorBidi" w:cstheme="majorBidi"/>
          <w:sz w:val="24"/>
          <w:szCs w:val="24"/>
        </w:rPr>
        <w:t xml:space="preserve"> design of the corpus </w:t>
      </w:r>
      <w:r w:rsidR="005925B8">
        <w:rPr>
          <w:rFonts w:asciiTheme="majorBidi" w:hAnsiTheme="majorBidi" w:cstheme="majorBidi"/>
          <w:sz w:val="24"/>
          <w:szCs w:val="24"/>
        </w:rPr>
        <w:t xml:space="preserve">is that it </w:t>
      </w:r>
      <w:r w:rsidR="00423E0C">
        <w:rPr>
          <w:rFonts w:asciiTheme="majorBidi" w:hAnsiTheme="majorBidi" w:cstheme="majorBidi"/>
          <w:sz w:val="24"/>
          <w:szCs w:val="24"/>
        </w:rPr>
        <w:t>includes tasks with</w:t>
      </w:r>
      <w:r w:rsidR="00430EB1">
        <w:rPr>
          <w:rFonts w:asciiTheme="majorBidi" w:hAnsiTheme="majorBidi" w:cstheme="majorBidi"/>
          <w:sz w:val="24"/>
          <w:szCs w:val="24"/>
        </w:rPr>
        <w:t xml:space="preserve"> different levels of manipulation to elicit the target forms in a wider range of contexts and situations. </w:t>
      </w:r>
      <w:r w:rsidR="00430EB1" w:rsidRPr="00430EB1">
        <w:rPr>
          <w:rFonts w:asciiTheme="majorBidi" w:hAnsiTheme="majorBidi" w:cstheme="majorBidi"/>
          <w:sz w:val="24"/>
          <w:szCs w:val="24"/>
        </w:rPr>
        <w:t xml:space="preserve">The results </w:t>
      </w:r>
      <w:r w:rsidR="00423E0C">
        <w:rPr>
          <w:rFonts w:asciiTheme="majorBidi" w:hAnsiTheme="majorBidi" w:cstheme="majorBidi"/>
          <w:sz w:val="24"/>
          <w:szCs w:val="24"/>
        </w:rPr>
        <w:t xml:space="preserve">discussed </w:t>
      </w:r>
      <w:r w:rsidR="005925B8">
        <w:rPr>
          <w:rFonts w:asciiTheme="majorBidi" w:hAnsiTheme="majorBidi" w:cstheme="majorBidi"/>
          <w:sz w:val="24"/>
          <w:szCs w:val="24"/>
        </w:rPr>
        <w:t xml:space="preserve">in this paper </w:t>
      </w:r>
      <w:r w:rsidR="00430EB1" w:rsidRPr="00430EB1">
        <w:rPr>
          <w:rFonts w:asciiTheme="majorBidi" w:hAnsiTheme="majorBidi" w:cstheme="majorBidi"/>
          <w:sz w:val="24"/>
          <w:szCs w:val="24"/>
        </w:rPr>
        <w:t xml:space="preserve">show that the </w:t>
      </w:r>
      <w:r w:rsidR="00430EB1" w:rsidRPr="00430EB1">
        <w:rPr>
          <w:rFonts w:asciiTheme="majorBidi" w:hAnsiTheme="majorBidi" w:cstheme="majorBidi"/>
          <w:sz w:val="24"/>
          <w:szCs w:val="24"/>
        </w:rPr>
        <w:lastRenderedPageBreak/>
        <w:t>combination of production and comprehension data elicited through different task types can provide useful evidence to clarify major SLA debates such as whether learners’ use of aspect-related forms can be fully accounted for by the LAH.</w:t>
      </w:r>
      <w:r w:rsidR="00587673">
        <w:rPr>
          <w:rFonts w:asciiTheme="majorBidi" w:hAnsiTheme="majorBidi" w:cstheme="majorBidi"/>
          <w:sz w:val="24"/>
          <w:szCs w:val="24"/>
        </w:rPr>
        <w:t xml:space="preserve"> </w:t>
      </w:r>
      <w:r w:rsidR="00F24E95">
        <w:rPr>
          <w:rFonts w:asciiTheme="majorBidi" w:hAnsiTheme="majorBidi" w:cstheme="majorBidi"/>
          <w:sz w:val="24"/>
          <w:szCs w:val="24"/>
        </w:rPr>
        <w:t>Furthermore,</w:t>
      </w:r>
      <w:r w:rsidR="001B2B72">
        <w:rPr>
          <w:rFonts w:asciiTheme="majorBidi" w:hAnsiTheme="majorBidi" w:cstheme="majorBidi"/>
          <w:sz w:val="24"/>
          <w:szCs w:val="24"/>
        </w:rPr>
        <w:t xml:space="preserve"> </w:t>
      </w:r>
      <w:r>
        <w:rPr>
          <w:rFonts w:asciiTheme="majorBidi" w:hAnsiTheme="majorBidi" w:cstheme="majorBidi"/>
          <w:sz w:val="24"/>
          <w:szCs w:val="24"/>
        </w:rPr>
        <w:t>this shows that studies</w:t>
      </w:r>
      <w:r w:rsidR="001B2B72">
        <w:rPr>
          <w:rFonts w:asciiTheme="majorBidi" w:hAnsiTheme="majorBidi" w:cstheme="majorBidi"/>
          <w:sz w:val="24"/>
          <w:szCs w:val="24"/>
        </w:rPr>
        <w:t xml:space="preserve"> which adopt a mixed-methods approach can solve some of the </w:t>
      </w:r>
      <w:r w:rsidR="00AB6D5E">
        <w:rPr>
          <w:rFonts w:asciiTheme="majorBidi" w:hAnsiTheme="majorBidi" w:cstheme="majorBidi"/>
          <w:sz w:val="24"/>
          <w:szCs w:val="24"/>
        </w:rPr>
        <w:t xml:space="preserve">methodological </w:t>
      </w:r>
      <w:r w:rsidR="001B2B72">
        <w:rPr>
          <w:rFonts w:asciiTheme="majorBidi" w:hAnsiTheme="majorBidi" w:cstheme="majorBidi"/>
          <w:sz w:val="24"/>
          <w:szCs w:val="24"/>
        </w:rPr>
        <w:t>challenges faced by adopting a single method</w:t>
      </w:r>
      <w:r w:rsidR="00420FA6">
        <w:rPr>
          <w:rFonts w:asciiTheme="majorBidi" w:hAnsiTheme="majorBidi" w:cstheme="majorBidi"/>
          <w:sz w:val="24"/>
          <w:szCs w:val="24"/>
        </w:rPr>
        <w:t xml:space="preserve"> of data collection</w:t>
      </w:r>
      <w:r w:rsidR="00AB6D5E">
        <w:rPr>
          <w:rFonts w:asciiTheme="majorBidi" w:hAnsiTheme="majorBidi" w:cstheme="majorBidi"/>
          <w:sz w:val="24"/>
          <w:szCs w:val="24"/>
        </w:rPr>
        <w:t xml:space="preserve"> (</w:t>
      </w:r>
      <w:proofErr w:type="spellStart"/>
      <w:r w:rsidR="00AB6D5E">
        <w:rPr>
          <w:rFonts w:asciiTheme="majorBidi" w:hAnsiTheme="majorBidi" w:cstheme="majorBidi"/>
          <w:sz w:val="24"/>
          <w:szCs w:val="24"/>
        </w:rPr>
        <w:t>Salaberry</w:t>
      </w:r>
      <w:proofErr w:type="spellEnd"/>
      <w:r w:rsidR="00AB6D5E">
        <w:rPr>
          <w:rFonts w:asciiTheme="majorBidi" w:hAnsiTheme="majorBidi" w:cstheme="majorBidi"/>
          <w:sz w:val="24"/>
          <w:szCs w:val="24"/>
        </w:rPr>
        <w:t xml:space="preserve"> et al., 2013)</w:t>
      </w:r>
      <w:r w:rsidR="001B2B72">
        <w:rPr>
          <w:rFonts w:asciiTheme="majorBidi" w:hAnsiTheme="majorBidi" w:cstheme="majorBidi"/>
          <w:sz w:val="24"/>
          <w:szCs w:val="24"/>
        </w:rPr>
        <w:t xml:space="preserve">. For instance, </w:t>
      </w:r>
      <w:r w:rsidR="00AB6D5E">
        <w:rPr>
          <w:rFonts w:asciiTheme="majorBidi" w:hAnsiTheme="majorBidi" w:cstheme="majorBidi"/>
          <w:sz w:val="24"/>
          <w:szCs w:val="24"/>
        </w:rPr>
        <w:t>open-en</w:t>
      </w:r>
      <w:r w:rsidR="00420FA6">
        <w:rPr>
          <w:rFonts w:asciiTheme="majorBidi" w:hAnsiTheme="majorBidi" w:cstheme="majorBidi"/>
          <w:sz w:val="24"/>
          <w:szCs w:val="24"/>
        </w:rPr>
        <w:t>ded oral tasks are improved when they are able to elicit rare form/context pairings</w:t>
      </w:r>
      <w:r w:rsidR="00F24E95">
        <w:rPr>
          <w:rFonts w:asciiTheme="majorBidi" w:hAnsiTheme="majorBidi" w:cstheme="majorBidi"/>
          <w:sz w:val="24"/>
          <w:szCs w:val="24"/>
        </w:rPr>
        <w:t xml:space="preserve"> by including both free and semi-spontaneous personal and impersonal tasks</w:t>
      </w:r>
      <w:r w:rsidR="00420FA6">
        <w:rPr>
          <w:rFonts w:asciiTheme="majorBidi" w:hAnsiTheme="majorBidi" w:cstheme="majorBidi"/>
          <w:sz w:val="24"/>
          <w:szCs w:val="24"/>
        </w:rPr>
        <w:t>.</w:t>
      </w:r>
      <w:r w:rsidR="00F24E95">
        <w:rPr>
          <w:rFonts w:asciiTheme="majorBidi" w:hAnsiTheme="majorBidi" w:cstheme="majorBidi"/>
          <w:sz w:val="24"/>
          <w:szCs w:val="24"/>
        </w:rPr>
        <w:t xml:space="preserve"> </w:t>
      </w:r>
    </w:p>
    <w:p w14:paraId="50C3A901" w14:textId="3AF90F00" w:rsidR="002A6BD0" w:rsidRDefault="00423E0C" w:rsidP="007E41C4">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This paper provides further evidence that</w:t>
      </w:r>
      <w:r w:rsidR="00F24E95">
        <w:rPr>
          <w:rFonts w:asciiTheme="majorBidi" w:hAnsiTheme="majorBidi" w:cstheme="majorBidi"/>
          <w:sz w:val="24"/>
          <w:szCs w:val="24"/>
        </w:rPr>
        <w:t xml:space="preserve"> </w:t>
      </w:r>
      <w:r>
        <w:rPr>
          <w:rFonts w:asciiTheme="majorBidi" w:hAnsiTheme="majorBidi" w:cstheme="majorBidi"/>
          <w:sz w:val="24"/>
          <w:szCs w:val="24"/>
        </w:rPr>
        <w:t xml:space="preserve">learner </w:t>
      </w:r>
      <w:r w:rsidR="001B2B72">
        <w:rPr>
          <w:rFonts w:asciiTheme="majorBidi" w:hAnsiTheme="majorBidi" w:cstheme="majorBidi"/>
          <w:sz w:val="24"/>
          <w:szCs w:val="24"/>
        </w:rPr>
        <w:t>corp</w:t>
      </w:r>
      <w:r>
        <w:rPr>
          <w:rFonts w:asciiTheme="majorBidi" w:hAnsiTheme="majorBidi" w:cstheme="majorBidi"/>
          <w:sz w:val="24"/>
          <w:szCs w:val="24"/>
        </w:rPr>
        <w:t>ora consisting of</w:t>
      </w:r>
      <w:r w:rsidR="001B2B72">
        <w:rPr>
          <w:rFonts w:asciiTheme="majorBidi" w:hAnsiTheme="majorBidi" w:cstheme="majorBidi"/>
          <w:sz w:val="24"/>
          <w:szCs w:val="24"/>
        </w:rPr>
        <w:t xml:space="preserve"> semi-spontaneous oral data can provide </w:t>
      </w:r>
      <w:r w:rsidR="00AB6D5E">
        <w:rPr>
          <w:rFonts w:asciiTheme="majorBidi" w:hAnsiTheme="majorBidi" w:cstheme="majorBidi"/>
          <w:sz w:val="24"/>
          <w:szCs w:val="24"/>
        </w:rPr>
        <w:t xml:space="preserve">useful </w:t>
      </w:r>
      <w:r w:rsidR="001B2B72">
        <w:rPr>
          <w:rFonts w:asciiTheme="majorBidi" w:hAnsiTheme="majorBidi" w:cstheme="majorBidi"/>
          <w:sz w:val="24"/>
          <w:szCs w:val="24"/>
        </w:rPr>
        <w:t xml:space="preserve">evidence </w:t>
      </w:r>
      <w:r>
        <w:rPr>
          <w:rFonts w:asciiTheme="majorBidi" w:hAnsiTheme="majorBidi" w:cstheme="majorBidi"/>
          <w:sz w:val="24"/>
          <w:szCs w:val="24"/>
        </w:rPr>
        <w:t>regarding</w:t>
      </w:r>
      <w:r w:rsidR="001B2B72">
        <w:rPr>
          <w:rFonts w:asciiTheme="majorBidi" w:hAnsiTheme="majorBidi" w:cstheme="majorBidi"/>
          <w:sz w:val="24"/>
          <w:szCs w:val="24"/>
        </w:rPr>
        <w:t xml:space="preserve"> learners’ grammatical knowledge which is difficult to obtain with </w:t>
      </w:r>
      <w:r w:rsidR="00F24E95">
        <w:rPr>
          <w:rFonts w:asciiTheme="majorBidi" w:hAnsiTheme="majorBidi" w:cstheme="majorBidi"/>
          <w:sz w:val="24"/>
          <w:szCs w:val="24"/>
        </w:rPr>
        <w:t xml:space="preserve">tasks which target </w:t>
      </w:r>
      <w:r w:rsidR="001B2B72">
        <w:rPr>
          <w:rFonts w:asciiTheme="majorBidi" w:hAnsiTheme="majorBidi" w:cstheme="majorBidi"/>
          <w:sz w:val="24"/>
          <w:szCs w:val="24"/>
        </w:rPr>
        <w:t xml:space="preserve">language use </w:t>
      </w:r>
      <w:r w:rsidR="00F24E95">
        <w:rPr>
          <w:rFonts w:asciiTheme="majorBidi" w:hAnsiTheme="majorBidi" w:cstheme="majorBidi"/>
          <w:sz w:val="24"/>
          <w:szCs w:val="24"/>
        </w:rPr>
        <w:t xml:space="preserve">in spontaneous contexts </w:t>
      </w:r>
      <w:r w:rsidR="001B2B72">
        <w:rPr>
          <w:rFonts w:asciiTheme="majorBidi" w:hAnsiTheme="majorBidi" w:cstheme="majorBidi"/>
          <w:sz w:val="24"/>
          <w:szCs w:val="24"/>
        </w:rPr>
        <w:t>alone.</w:t>
      </w:r>
      <w:r w:rsidR="009308E9" w:rsidRPr="009308E9">
        <w:rPr>
          <w:rFonts w:asciiTheme="majorBidi" w:hAnsiTheme="majorBidi" w:cstheme="majorBidi"/>
          <w:sz w:val="24"/>
          <w:szCs w:val="24"/>
        </w:rPr>
        <w:t xml:space="preserve"> </w:t>
      </w:r>
      <w:r w:rsidR="009308E9">
        <w:rPr>
          <w:rFonts w:asciiTheme="majorBidi" w:hAnsiTheme="majorBidi" w:cstheme="majorBidi"/>
          <w:sz w:val="24"/>
          <w:szCs w:val="24"/>
        </w:rPr>
        <w:t xml:space="preserve">The benefits of using electronic collections of learner corpora </w:t>
      </w:r>
      <w:r w:rsidR="009308E9" w:rsidRPr="00423E0C">
        <w:rPr>
          <w:rFonts w:asciiTheme="majorBidi" w:hAnsiTheme="majorBidi" w:cstheme="majorBidi"/>
          <w:sz w:val="24"/>
          <w:szCs w:val="24"/>
        </w:rPr>
        <w:t xml:space="preserve">and applying computerised tools to address existing theoretical debates in SLA </w:t>
      </w:r>
      <w:r w:rsidR="009308E9">
        <w:rPr>
          <w:rFonts w:asciiTheme="majorBidi" w:hAnsiTheme="majorBidi" w:cstheme="majorBidi"/>
          <w:sz w:val="24"/>
          <w:szCs w:val="24"/>
        </w:rPr>
        <w:t>have already been argued for (Granger, 2002, 2012; Myles, 2005, 2008</w:t>
      </w:r>
      <w:r w:rsidR="009308E9" w:rsidRPr="00423E0C">
        <w:rPr>
          <w:rFonts w:asciiTheme="majorBidi" w:hAnsiTheme="majorBidi" w:cstheme="majorBidi"/>
          <w:sz w:val="24"/>
          <w:szCs w:val="24"/>
        </w:rPr>
        <w:t>, 2015</w:t>
      </w:r>
      <w:r w:rsidR="009308E9">
        <w:rPr>
          <w:rFonts w:asciiTheme="majorBidi" w:hAnsiTheme="majorBidi" w:cstheme="majorBidi"/>
          <w:sz w:val="24"/>
          <w:szCs w:val="24"/>
        </w:rPr>
        <w:t xml:space="preserve">; </w:t>
      </w:r>
      <w:r w:rsidR="009308E9" w:rsidRPr="00423E0C">
        <w:rPr>
          <w:rFonts w:asciiTheme="majorBidi" w:hAnsiTheme="majorBidi" w:cstheme="majorBidi"/>
          <w:sz w:val="24"/>
          <w:szCs w:val="24"/>
        </w:rPr>
        <w:t xml:space="preserve">Lozano &amp; </w:t>
      </w:r>
      <w:proofErr w:type="spellStart"/>
      <w:r w:rsidR="009308E9" w:rsidRPr="00423E0C">
        <w:rPr>
          <w:rFonts w:asciiTheme="majorBidi" w:hAnsiTheme="majorBidi" w:cstheme="majorBidi"/>
          <w:sz w:val="24"/>
          <w:szCs w:val="24"/>
        </w:rPr>
        <w:t>Mendi</w:t>
      </w:r>
      <w:r w:rsidR="009308E9">
        <w:rPr>
          <w:rFonts w:asciiTheme="majorBidi" w:hAnsiTheme="majorBidi" w:cstheme="majorBidi"/>
          <w:sz w:val="24"/>
          <w:szCs w:val="24"/>
        </w:rPr>
        <w:t>koetxea</w:t>
      </w:r>
      <w:proofErr w:type="spellEnd"/>
      <w:r w:rsidR="009308E9">
        <w:rPr>
          <w:rFonts w:asciiTheme="majorBidi" w:hAnsiTheme="majorBidi" w:cstheme="majorBidi"/>
          <w:sz w:val="24"/>
          <w:szCs w:val="24"/>
        </w:rPr>
        <w:t>, 2013; Rankin, 2015</w:t>
      </w:r>
      <w:r w:rsidR="009308E9" w:rsidRPr="00423E0C">
        <w:rPr>
          <w:rFonts w:asciiTheme="majorBidi" w:hAnsiTheme="majorBidi" w:cstheme="majorBidi"/>
          <w:sz w:val="24"/>
          <w:szCs w:val="24"/>
        </w:rPr>
        <w:t>).</w:t>
      </w:r>
      <w:r w:rsidR="009308E9">
        <w:rPr>
          <w:rFonts w:asciiTheme="majorBidi" w:hAnsiTheme="majorBidi" w:cstheme="majorBidi"/>
          <w:sz w:val="24"/>
          <w:szCs w:val="24"/>
        </w:rPr>
        <w:t xml:space="preserve"> Small-scale</w:t>
      </w:r>
      <w:r w:rsidR="001B2B72">
        <w:rPr>
          <w:rFonts w:asciiTheme="majorBidi" w:hAnsiTheme="majorBidi" w:cstheme="majorBidi"/>
          <w:sz w:val="24"/>
          <w:szCs w:val="24"/>
        </w:rPr>
        <w:t xml:space="preserve"> </w:t>
      </w:r>
      <w:r w:rsidR="009308E9">
        <w:rPr>
          <w:rFonts w:asciiTheme="majorBidi" w:hAnsiTheme="majorBidi" w:cstheme="majorBidi"/>
          <w:sz w:val="24"/>
          <w:szCs w:val="24"/>
        </w:rPr>
        <w:t>l</w:t>
      </w:r>
      <w:r w:rsidR="001702E9">
        <w:rPr>
          <w:rFonts w:asciiTheme="majorBidi" w:hAnsiTheme="majorBidi" w:cstheme="majorBidi"/>
          <w:sz w:val="24"/>
          <w:szCs w:val="24"/>
        </w:rPr>
        <w:t xml:space="preserve">earner corpora of this type </w:t>
      </w:r>
      <w:r w:rsidR="005925B8">
        <w:rPr>
          <w:rFonts w:asciiTheme="majorBidi" w:hAnsiTheme="majorBidi" w:cstheme="majorBidi"/>
          <w:sz w:val="24"/>
          <w:szCs w:val="24"/>
        </w:rPr>
        <w:t>can be</w:t>
      </w:r>
      <w:r w:rsidR="001702E9">
        <w:rPr>
          <w:rFonts w:asciiTheme="majorBidi" w:hAnsiTheme="majorBidi" w:cstheme="majorBidi"/>
          <w:sz w:val="24"/>
          <w:szCs w:val="24"/>
        </w:rPr>
        <w:t xml:space="preserve"> a bridge between </w:t>
      </w:r>
      <w:r w:rsidR="001702E9" w:rsidRPr="001B2B72">
        <w:rPr>
          <w:rFonts w:asciiTheme="majorBidi" w:hAnsiTheme="majorBidi" w:cstheme="majorBidi"/>
          <w:sz w:val="24"/>
          <w:szCs w:val="24"/>
        </w:rPr>
        <w:t>frequency-based, descriptive approaches and formal, hypothesis-driven approaches to SLA.</w:t>
      </w:r>
      <w:r w:rsidR="00C66A20">
        <w:rPr>
          <w:rFonts w:asciiTheme="majorBidi" w:hAnsiTheme="majorBidi" w:cstheme="majorBidi"/>
          <w:sz w:val="24"/>
          <w:szCs w:val="24"/>
        </w:rPr>
        <w:t xml:space="preserve"> </w:t>
      </w:r>
      <w:r w:rsidR="001702E9">
        <w:rPr>
          <w:rFonts w:asciiTheme="majorBidi" w:hAnsiTheme="majorBidi" w:cstheme="majorBidi"/>
          <w:sz w:val="24"/>
          <w:szCs w:val="24"/>
        </w:rPr>
        <w:t>In addition, s</w:t>
      </w:r>
      <w:r w:rsidR="001E3F7B">
        <w:rPr>
          <w:rFonts w:asciiTheme="majorBidi" w:hAnsiTheme="majorBidi" w:cstheme="majorBidi"/>
          <w:sz w:val="24"/>
          <w:szCs w:val="24"/>
        </w:rPr>
        <w:t>mall-scale and</w:t>
      </w:r>
      <w:r w:rsidR="001702E9">
        <w:rPr>
          <w:rFonts w:asciiTheme="majorBidi" w:hAnsiTheme="majorBidi" w:cstheme="majorBidi"/>
          <w:sz w:val="24"/>
          <w:szCs w:val="24"/>
        </w:rPr>
        <w:t xml:space="preserve"> semi-spontane</w:t>
      </w:r>
      <w:r w:rsidR="001E3F7B">
        <w:rPr>
          <w:rFonts w:asciiTheme="majorBidi" w:hAnsiTheme="majorBidi" w:cstheme="majorBidi"/>
          <w:sz w:val="24"/>
          <w:szCs w:val="24"/>
        </w:rPr>
        <w:t>ous</w:t>
      </w:r>
      <w:r w:rsidR="001702E9">
        <w:rPr>
          <w:rFonts w:asciiTheme="majorBidi" w:hAnsiTheme="majorBidi" w:cstheme="majorBidi"/>
          <w:sz w:val="24"/>
          <w:szCs w:val="24"/>
        </w:rPr>
        <w:t xml:space="preserve"> learner corpora have some of the advantages of large</w:t>
      </w:r>
      <w:r w:rsidR="0066258B">
        <w:rPr>
          <w:rFonts w:asciiTheme="majorBidi" w:hAnsiTheme="majorBidi" w:cstheme="majorBidi"/>
          <w:sz w:val="24"/>
          <w:szCs w:val="24"/>
        </w:rPr>
        <w:t>-</w:t>
      </w:r>
      <w:r w:rsidR="001702E9">
        <w:rPr>
          <w:rFonts w:asciiTheme="majorBidi" w:hAnsiTheme="majorBidi" w:cstheme="majorBidi"/>
          <w:sz w:val="24"/>
          <w:szCs w:val="24"/>
        </w:rPr>
        <w:t>scale corpora including the facilitation of data sharing among users, the easiness of data manipulation, and the automatization of the data analysis process</w:t>
      </w:r>
      <w:r w:rsidR="002F62AF">
        <w:rPr>
          <w:rFonts w:asciiTheme="majorBidi" w:hAnsiTheme="majorBidi" w:cstheme="majorBidi"/>
          <w:sz w:val="24"/>
          <w:szCs w:val="24"/>
        </w:rPr>
        <w:t xml:space="preserve"> (Myles 2005</w:t>
      </w:r>
      <w:r w:rsidR="002A6BD0">
        <w:rPr>
          <w:rFonts w:asciiTheme="majorBidi" w:hAnsiTheme="majorBidi" w:cstheme="majorBidi"/>
          <w:sz w:val="24"/>
          <w:szCs w:val="24"/>
        </w:rPr>
        <w:t>; Tracy-Ventura &amp; Myles, 2015</w:t>
      </w:r>
      <w:r w:rsidR="002F62AF">
        <w:rPr>
          <w:rFonts w:asciiTheme="majorBidi" w:hAnsiTheme="majorBidi" w:cstheme="majorBidi"/>
          <w:sz w:val="24"/>
          <w:szCs w:val="24"/>
        </w:rPr>
        <w:t>)</w:t>
      </w:r>
      <w:r w:rsidR="001702E9">
        <w:rPr>
          <w:rFonts w:asciiTheme="majorBidi" w:hAnsiTheme="majorBidi" w:cstheme="majorBidi"/>
          <w:sz w:val="24"/>
          <w:szCs w:val="24"/>
        </w:rPr>
        <w:t xml:space="preserve">. </w:t>
      </w:r>
      <w:r w:rsidR="002F62AF">
        <w:rPr>
          <w:rFonts w:asciiTheme="majorBidi" w:hAnsiTheme="majorBidi" w:cstheme="majorBidi"/>
          <w:sz w:val="24"/>
          <w:szCs w:val="24"/>
        </w:rPr>
        <w:t xml:space="preserve">In contrast to large-scale corpora, </w:t>
      </w:r>
      <w:r w:rsidR="002A6BD0">
        <w:rPr>
          <w:rFonts w:asciiTheme="majorBidi" w:hAnsiTheme="majorBidi" w:cstheme="majorBidi"/>
          <w:sz w:val="24"/>
          <w:szCs w:val="24"/>
        </w:rPr>
        <w:t>smaller learner corpora based on data collected</w:t>
      </w:r>
      <w:r w:rsidR="00AB6D5E">
        <w:rPr>
          <w:rFonts w:asciiTheme="majorBidi" w:hAnsiTheme="majorBidi" w:cstheme="majorBidi"/>
          <w:sz w:val="24"/>
          <w:szCs w:val="24"/>
        </w:rPr>
        <w:t xml:space="preserve"> to test a particular hypothesi</w:t>
      </w:r>
      <w:r w:rsidR="002A6BD0">
        <w:rPr>
          <w:rFonts w:asciiTheme="majorBidi" w:hAnsiTheme="majorBidi" w:cstheme="majorBidi"/>
          <w:sz w:val="24"/>
          <w:szCs w:val="24"/>
        </w:rPr>
        <w:t>s</w:t>
      </w:r>
      <w:r w:rsidR="001702E9">
        <w:rPr>
          <w:rFonts w:asciiTheme="majorBidi" w:hAnsiTheme="majorBidi" w:cstheme="majorBidi"/>
          <w:sz w:val="24"/>
          <w:szCs w:val="24"/>
        </w:rPr>
        <w:t xml:space="preserve"> </w:t>
      </w:r>
      <w:r w:rsidR="002A6BD0">
        <w:rPr>
          <w:rFonts w:asciiTheme="majorBidi" w:hAnsiTheme="majorBidi" w:cstheme="majorBidi"/>
          <w:sz w:val="24"/>
          <w:szCs w:val="24"/>
        </w:rPr>
        <w:t xml:space="preserve">require a certain </w:t>
      </w:r>
      <w:r w:rsidR="001702E9">
        <w:rPr>
          <w:rFonts w:asciiTheme="majorBidi" w:hAnsiTheme="majorBidi" w:cstheme="majorBidi"/>
          <w:sz w:val="24"/>
          <w:szCs w:val="24"/>
        </w:rPr>
        <w:t>manipulation of the data collection method</w:t>
      </w:r>
      <w:r w:rsidR="005925B8">
        <w:rPr>
          <w:rFonts w:asciiTheme="majorBidi" w:hAnsiTheme="majorBidi" w:cstheme="majorBidi"/>
          <w:sz w:val="24"/>
          <w:szCs w:val="24"/>
        </w:rPr>
        <w:t>. However, t</w:t>
      </w:r>
      <w:r w:rsidR="002A6BD0">
        <w:rPr>
          <w:rFonts w:asciiTheme="majorBidi" w:hAnsiTheme="majorBidi" w:cstheme="majorBidi"/>
          <w:sz w:val="24"/>
          <w:szCs w:val="24"/>
        </w:rPr>
        <w:t>he potential compromise on authenticity and naturalness of the data in this type of corpora is outweighed by the other benefits listed in this section.</w:t>
      </w:r>
      <w:r w:rsidR="005925B8">
        <w:rPr>
          <w:rFonts w:asciiTheme="majorBidi" w:hAnsiTheme="majorBidi" w:cstheme="majorBidi"/>
          <w:sz w:val="24"/>
          <w:szCs w:val="24"/>
        </w:rPr>
        <w:t xml:space="preserve"> In the future, it</w:t>
      </w:r>
      <w:r w:rsidR="002A6BD0">
        <w:rPr>
          <w:rFonts w:asciiTheme="majorBidi" w:hAnsiTheme="majorBidi" w:cstheme="majorBidi"/>
          <w:sz w:val="24"/>
          <w:szCs w:val="24"/>
        </w:rPr>
        <w:t xml:space="preserve"> would be useful for researchers interested in large and small-scale learner corpora to share insights on how to develop a methodology which serves differe</w:t>
      </w:r>
      <w:r w:rsidR="00A64593">
        <w:rPr>
          <w:rFonts w:asciiTheme="majorBidi" w:hAnsiTheme="majorBidi" w:cstheme="majorBidi"/>
          <w:sz w:val="24"/>
          <w:szCs w:val="24"/>
        </w:rPr>
        <w:t xml:space="preserve">nt </w:t>
      </w:r>
      <w:r w:rsidR="00587673">
        <w:rPr>
          <w:rFonts w:asciiTheme="majorBidi" w:hAnsiTheme="majorBidi" w:cstheme="majorBidi"/>
          <w:sz w:val="24"/>
          <w:szCs w:val="24"/>
        </w:rPr>
        <w:t>SLA theoretical positions</w:t>
      </w:r>
      <w:r w:rsidR="00A64593">
        <w:rPr>
          <w:rFonts w:asciiTheme="majorBidi" w:hAnsiTheme="majorBidi" w:cstheme="majorBidi"/>
          <w:sz w:val="24"/>
          <w:szCs w:val="24"/>
        </w:rPr>
        <w:t>.</w:t>
      </w:r>
    </w:p>
    <w:p w14:paraId="7D3769C5" w14:textId="66CA5579" w:rsidR="002A6BD0" w:rsidRDefault="002A6BD0" w:rsidP="007E41C4">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lastRenderedPageBreak/>
        <w:t xml:space="preserve">To summarise, I have argued that the combination of different research methodological is </w:t>
      </w:r>
      <w:r w:rsidR="00A64593">
        <w:rPr>
          <w:rFonts w:asciiTheme="majorBidi" w:hAnsiTheme="majorBidi" w:cstheme="majorBidi"/>
          <w:sz w:val="24"/>
          <w:szCs w:val="24"/>
        </w:rPr>
        <w:t xml:space="preserve">not only desirable but possible as this has </w:t>
      </w:r>
      <w:r w:rsidR="005925B8">
        <w:rPr>
          <w:rFonts w:asciiTheme="majorBidi" w:hAnsiTheme="majorBidi" w:cstheme="majorBidi"/>
          <w:sz w:val="24"/>
          <w:szCs w:val="24"/>
        </w:rPr>
        <w:t xml:space="preserve">already been successfully </w:t>
      </w:r>
      <w:r w:rsidR="00A64593">
        <w:rPr>
          <w:rFonts w:asciiTheme="majorBidi" w:hAnsiTheme="majorBidi" w:cstheme="majorBidi"/>
          <w:sz w:val="24"/>
          <w:szCs w:val="24"/>
        </w:rPr>
        <w:t>applied to t</w:t>
      </w:r>
      <w:r w:rsidR="00C66A20">
        <w:rPr>
          <w:rFonts w:asciiTheme="majorBidi" w:hAnsiTheme="majorBidi" w:cstheme="majorBidi"/>
          <w:sz w:val="24"/>
          <w:szCs w:val="24"/>
        </w:rPr>
        <w:t>he study of the acquisition of A</w:t>
      </w:r>
      <w:r w:rsidR="00A64593">
        <w:rPr>
          <w:rFonts w:asciiTheme="majorBidi" w:hAnsiTheme="majorBidi" w:cstheme="majorBidi"/>
          <w:sz w:val="24"/>
          <w:szCs w:val="24"/>
        </w:rPr>
        <w:t>spect in a second language</w:t>
      </w:r>
      <w:r w:rsidR="00AB6D5E">
        <w:rPr>
          <w:rFonts w:asciiTheme="majorBidi" w:hAnsiTheme="majorBidi" w:cstheme="majorBidi"/>
          <w:sz w:val="24"/>
          <w:szCs w:val="24"/>
        </w:rPr>
        <w:t xml:space="preserve"> (e.g. </w:t>
      </w:r>
      <w:r w:rsidR="00C66A20">
        <w:rPr>
          <w:rFonts w:asciiTheme="majorBidi" w:hAnsiTheme="majorBidi" w:cstheme="majorBidi"/>
          <w:sz w:val="24"/>
          <w:szCs w:val="24"/>
        </w:rPr>
        <w:t xml:space="preserve">the </w:t>
      </w:r>
      <w:r w:rsidR="00AB6D5E">
        <w:rPr>
          <w:rFonts w:asciiTheme="majorBidi" w:hAnsiTheme="majorBidi" w:cstheme="majorBidi"/>
          <w:sz w:val="24"/>
          <w:szCs w:val="24"/>
        </w:rPr>
        <w:t>SPLLOC</w:t>
      </w:r>
      <w:r w:rsidR="00C66A20">
        <w:rPr>
          <w:rFonts w:asciiTheme="majorBidi" w:hAnsiTheme="majorBidi" w:cstheme="majorBidi"/>
          <w:sz w:val="24"/>
          <w:szCs w:val="24"/>
        </w:rPr>
        <w:t xml:space="preserve"> project</w:t>
      </w:r>
      <w:r w:rsidR="00AB6D5E">
        <w:rPr>
          <w:rFonts w:asciiTheme="majorBidi" w:hAnsiTheme="majorBidi" w:cstheme="majorBidi"/>
          <w:sz w:val="24"/>
          <w:szCs w:val="24"/>
        </w:rPr>
        <w:t>)</w:t>
      </w:r>
      <w:r w:rsidR="00C66A20">
        <w:rPr>
          <w:rFonts w:asciiTheme="majorBidi" w:hAnsiTheme="majorBidi" w:cstheme="majorBidi"/>
          <w:sz w:val="24"/>
          <w:szCs w:val="24"/>
        </w:rPr>
        <w:t>. It is important that f</w:t>
      </w:r>
      <w:r w:rsidR="00A64593">
        <w:rPr>
          <w:rFonts w:asciiTheme="majorBidi" w:hAnsiTheme="majorBidi" w:cstheme="majorBidi"/>
          <w:sz w:val="24"/>
          <w:szCs w:val="24"/>
        </w:rPr>
        <w:t xml:space="preserve">uture research </w:t>
      </w:r>
      <w:r w:rsidR="00C66A20">
        <w:rPr>
          <w:rFonts w:asciiTheme="majorBidi" w:hAnsiTheme="majorBidi" w:cstheme="majorBidi"/>
          <w:sz w:val="24"/>
          <w:szCs w:val="24"/>
        </w:rPr>
        <w:t xml:space="preserve">in this area </w:t>
      </w:r>
      <w:r w:rsidR="00A64593">
        <w:rPr>
          <w:rFonts w:asciiTheme="majorBidi" w:hAnsiTheme="majorBidi" w:cstheme="majorBidi"/>
          <w:sz w:val="24"/>
          <w:szCs w:val="24"/>
        </w:rPr>
        <w:t>pay</w:t>
      </w:r>
      <w:r w:rsidR="00C66A20">
        <w:rPr>
          <w:rFonts w:asciiTheme="majorBidi" w:hAnsiTheme="majorBidi" w:cstheme="majorBidi"/>
          <w:sz w:val="24"/>
          <w:szCs w:val="24"/>
        </w:rPr>
        <w:t>s</w:t>
      </w:r>
      <w:r w:rsidR="00A64593">
        <w:rPr>
          <w:rFonts w:asciiTheme="majorBidi" w:hAnsiTheme="majorBidi" w:cstheme="majorBidi"/>
          <w:sz w:val="24"/>
          <w:szCs w:val="24"/>
        </w:rPr>
        <w:t xml:space="preserve"> </w:t>
      </w:r>
      <w:r w:rsidR="005925B8">
        <w:rPr>
          <w:rFonts w:asciiTheme="majorBidi" w:hAnsiTheme="majorBidi" w:cstheme="majorBidi"/>
          <w:sz w:val="24"/>
          <w:szCs w:val="24"/>
        </w:rPr>
        <w:t>careful</w:t>
      </w:r>
      <w:r w:rsidR="00A64593">
        <w:rPr>
          <w:rFonts w:asciiTheme="majorBidi" w:hAnsiTheme="majorBidi" w:cstheme="majorBidi"/>
          <w:sz w:val="24"/>
          <w:szCs w:val="24"/>
        </w:rPr>
        <w:t xml:space="preserve"> attention to the design of the research methodology adopted and the benefits and limitations of the choices made in this respect.</w:t>
      </w:r>
    </w:p>
    <w:p w14:paraId="12EFA5E2" w14:textId="77777777" w:rsidR="00C66A20" w:rsidRDefault="00C66A20" w:rsidP="00622DCD">
      <w:pPr>
        <w:rPr>
          <w:rFonts w:asciiTheme="majorBidi" w:hAnsiTheme="majorBidi" w:cstheme="majorBidi"/>
          <w:sz w:val="24"/>
          <w:szCs w:val="24"/>
        </w:rPr>
      </w:pPr>
    </w:p>
    <w:p w14:paraId="0EBB89C6" w14:textId="77777777" w:rsidR="00C66A20" w:rsidRDefault="00C66A20" w:rsidP="00622DCD">
      <w:pPr>
        <w:rPr>
          <w:rFonts w:asciiTheme="majorBidi" w:hAnsiTheme="majorBidi" w:cstheme="majorBidi"/>
          <w:sz w:val="24"/>
          <w:szCs w:val="24"/>
        </w:rPr>
      </w:pPr>
    </w:p>
    <w:p w14:paraId="4BA12D06" w14:textId="77777777" w:rsidR="00C66A20" w:rsidRDefault="00C66A20" w:rsidP="00622DCD">
      <w:pPr>
        <w:rPr>
          <w:rFonts w:asciiTheme="majorBidi" w:hAnsiTheme="majorBidi" w:cstheme="majorBidi"/>
          <w:sz w:val="24"/>
          <w:szCs w:val="24"/>
        </w:rPr>
      </w:pPr>
    </w:p>
    <w:p w14:paraId="470CCB1D" w14:textId="77777777" w:rsidR="00ED131B" w:rsidRPr="000D76E5" w:rsidRDefault="00ED131B" w:rsidP="00ED131B">
      <w:pPr>
        <w:jc w:val="both"/>
        <w:rPr>
          <w:rFonts w:asciiTheme="majorBidi" w:hAnsiTheme="majorBidi" w:cstheme="majorBidi"/>
          <w:sz w:val="24"/>
          <w:szCs w:val="24"/>
        </w:rPr>
      </w:pPr>
      <w:r w:rsidRPr="000D76E5">
        <w:rPr>
          <w:rFonts w:asciiTheme="majorBidi" w:hAnsiTheme="majorBidi" w:cstheme="majorBidi"/>
          <w:sz w:val="24"/>
          <w:szCs w:val="24"/>
        </w:rPr>
        <w:t>References</w:t>
      </w:r>
    </w:p>
    <w:p w14:paraId="50D8FDE3" w14:textId="77777777" w:rsidR="00ED131B" w:rsidRPr="000D76E5" w:rsidRDefault="00ED131B" w:rsidP="00ED131B">
      <w:pPr>
        <w:jc w:val="both"/>
        <w:rPr>
          <w:rFonts w:asciiTheme="majorBidi" w:hAnsiTheme="majorBidi" w:cstheme="majorBidi"/>
          <w:sz w:val="24"/>
          <w:szCs w:val="24"/>
        </w:rPr>
      </w:pPr>
    </w:p>
    <w:p w14:paraId="3469D156" w14:textId="68854B7F" w:rsidR="00E9012E" w:rsidRDefault="00E9012E" w:rsidP="00ED131B">
      <w:pPr>
        <w:autoSpaceDE w:val="0"/>
        <w:autoSpaceDN w:val="0"/>
        <w:adjustRightInd w:val="0"/>
        <w:ind w:left="567" w:hanging="709"/>
        <w:jc w:val="both"/>
        <w:rPr>
          <w:rFonts w:asciiTheme="majorBidi" w:hAnsiTheme="majorBidi" w:cstheme="majorBidi"/>
          <w:sz w:val="24"/>
          <w:szCs w:val="24"/>
        </w:rPr>
      </w:pPr>
      <w:r w:rsidRPr="00E9012E">
        <w:rPr>
          <w:rFonts w:asciiTheme="majorBidi" w:hAnsiTheme="majorBidi" w:cstheme="majorBidi"/>
          <w:sz w:val="24"/>
          <w:szCs w:val="24"/>
        </w:rPr>
        <w:t>Andersen, R. W. (1988). Models, Processes, Principles, and Strategies: Second Language Acquisition in and out of the Classroom. </w:t>
      </w:r>
      <w:r w:rsidRPr="00E9012E">
        <w:rPr>
          <w:rFonts w:asciiTheme="majorBidi" w:hAnsiTheme="majorBidi" w:cstheme="majorBidi"/>
          <w:i/>
          <w:iCs/>
          <w:sz w:val="24"/>
          <w:szCs w:val="24"/>
        </w:rPr>
        <w:t>Issues and Developments in English and Applied Linguistics (IDEAL)</w:t>
      </w:r>
      <w:r w:rsidRPr="00E9012E">
        <w:rPr>
          <w:rFonts w:asciiTheme="majorBidi" w:hAnsiTheme="majorBidi" w:cstheme="majorBidi"/>
          <w:sz w:val="24"/>
          <w:szCs w:val="24"/>
        </w:rPr>
        <w:t>, 3, 111-38.</w:t>
      </w:r>
    </w:p>
    <w:p w14:paraId="2F90CBF3" w14:textId="77777777" w:rsidR="00ED131B" w:rsidRPr="00ED131B" w:rsidRDefault="00ED131B" w:rsidP="00ED131B">
      <w:pPr>
        <w:autoSpaceDE w:val="0"/>
        <w:autoSpaceDN w:val="0"/>
        <w:adjustRightInd w:val="0"/>
        <w:ind w:left="567" w:hanging="709"/>
        <w:jc w:val="both"/>
        <w:rPr>
          <w:rFonts w:asciiTheme="majorBidi" w:hAnsiTheme="majorBidi" w:cstheme="majorBidi"/>
          <w:sz w:val="24"/>
          <w:szCs w:val="24"/>
        </w:rPr>
      </w:pPr>
      <w:r w:rsidRPr="000D76E5">
        <w:rPr>
          <w:rFonts w:asciiTheme="majorBidi" w:hAnsiTheme="majorBidi" w:cstheme="majorBidi"/>
          <w:sz w:val="24"/>
          <w:szCs w:val="24"/>
        </w:rPr>
        <w:t xml:space="preserve">Andersen, R. (1989). The acquisition of verbal morphology. Los Angeles: University of California. </w:t>
      </w:r>
      <w:proofErr w:type="spellStart"/>
      <w:r w:rsidRPr="00ED131B">
        <w:rPr>
          <w:rFonts w:asciiTheme="majorBidi" w:hAnsiTheme="majorBidi" w:cstheme="majorBidi"/>
          <w:i/>
          <w:iCs/>
          <w:sz w:val="24"/>
          <w:szCs w:val="24"/>
        </w:rPr>
        <w:t>Linguistica</w:t>
      </w:r>
      <w:proofErr w:type="spellEnd"/>
      <w:r w:rsidRPr="00ED131B">
        <w:rPr>
          <w:rFonts w:asciiTheme="majorBidi" w:hAnsiTheme="majorBidi" w:cstheme="majorBidi"/>
          <w:i/>
          <w:iCs/>
          <w:sz w:val="24"/>
          <w:szCs w:val="24"/>
        </w:rPr>
        <w:t>,</w:t>
      </w:r>
      <w:r w:rsidRPr="00ED131B">
        <w:rPr>
          <w:rFonts w:asciiTheme="majorBidi" w:hAnsiTheme="majorBidi" w:cstheme="majorBidi"/>
          <w:sz w:val="24"/>
          <w:szCs w:val="24"/>
        </w:rPr>
        <w:t xml:space="preserve"> 1, 89-141.</w:t>
      </w:r>
    </w:p>
    <w:p w14:paraId="60ED04FD" w14:textId="77777777" w:rsidR="00ED131B" w:rsidRPr="000D76E5" w:rsidRDefault="00ED131B" w:rsidP="00ED131B">
      <w:pPr>
        <w:autoSpaceDE w:val="0"/>
        <w:autoSpaceDN w:val="0"/>
        <w:adjustRightInd w:val="0"/>
        <w:ind w:left="567" w:hanging="709"/>
        <w:jc w:val="both"/>
        <w:rPr>
          <w:rFonts w:asciiTheme="majorBidi" w:hAnsiTheme="majorBidi" w:cstheme="majorBidi"/>
          <w:sz w:val="24"/>
          <w:szCs w:val="24"/>
        </w:rPr>
      </w:pPr>
      <w:r w:rsidRPr="000D76E5">
        <w:rPr>
          <w:rFonts w:asciiTheme="majorBidi" w:hAnsiTheme="majorBidi" w:cstheme="majorBidi"/>
          <w:sz w:val="24"/>
          <w:szCs w:val="24"/>
        </w:rPr>
        <w:t xml:space="preserve">Andersen, R. (1991). Developmental sequences: the emergence of aspect marking in second language acquisition. In T. Huebner &amp; C. Ferguson (eds.), </w:t>
      </w:r>
      <w:r w:rsidRPr="000D76E5">
        <w:rPr>
          <w:rFonts w:asciiTheme="majorBidi" w:hAnsiTheme="majorBidi" w:cstheme="majorBidi"/>
          <w:i/>
          <w:iCs/>
          <w:sz w:val="24"/>
          <w:szCs w:val="24"/>
        </w:rPr>
        <w:t>Crosscurrents in SLA and linguistic theories</w:t>
      </w:r>
      <w:r w:rsidRPr="000D76E5">
        <w:rPr>
          <w:rFonts w:asciiTheme="majorBidi" w:hAnsiTheme="majorBidi" w:cstheme="majorBidi"/>
          <w:sz w:val="24"/>
          <w:szCs w:val="24"/>
        </w:rPr>
        <w:t xml:space="preserve">, pp. 305-324. Amsterdam/Philadelphia: John </w:t>
      </w:r>
      <w:proofErr w:type="spellStart"/>
      <w:r w:rsidRPr="000D76E5">
        <w:rPr>
          <w:rFonts w:asciiTheme="majorBidi" w:hAnsiTheme="majorBidi" w:cstheme="majorBidi"/>
          <w:sz w:val="24"/>
          <w:szCs w:val="24"/>
        </w:rPr>
        <w:t>Benjamins</w:t>
      </w:r>
      <w:proofErr w:type="spellEnd"/>
      <w:r w:rsidRPr="000D76E5">
        <w:rPr>
          <w:rFonts w:asciiTheme="majorBidi" w:hAnsiTheme="majorBidi" w:cstheme="majorBidi"/>
          <w:sz w:val="24"/>
          <w:szCs w:val="24"/>
        </w:rPr>
        <w:t xml:space="preserve">. </w:t>
      </w:r>
    </w:p>
    <w:p w14:paraId="7FE54455" w14:textId="77777777" w:rsidR="00ED131B" w:rsidRPr="000D76E5" w:rsidRDefault="00ED131B" w:rsidP="00ED131B">
      <w:pPr>
        <w:autoSpaceDE w:val="0"/>
        <w:autoSpaceDN w:val="0"/>
        <w:adjustRightInd w:val="0"/>
        <w:ind w:left="567" w:hanging="709"/>
        <w:jc w:val="both"/>
        <w:rPr>
          <w:rFonts w:asciiTheme="majorBidi" w:hAnsiTheme="majorBidi" w:cstheme="majorBidi"/>
          <w:sz w:val="24"/>
          <w:szCs w:val="24"/>
        </w:rPr>
      </w:pPr>
      <w:r w:rsidRPr="000D76E5">
        <w:rPr>
          <w:rFonts w:asciiTheme="majorBidi" w:hAnsiTheme="majorBidi" w:cstheme="majorBidi"/>
          <w:sz w:val="24"/>
          <w:szCs w:val="24"/>
        </w:rPr>
        <w:t xml:space="preserve">Andersen, R. (1993). Four operating principles and input distributions as explanations for underdeveloped and mature morphological systems. In K. </w:t>
      </w:r>
      <w:proofErr w:type="spellStart"/>
      <w:r w:rsidRPr="000D76E5">
        <w:rPr>
          <w:rFonts w:asciiTheme="majorBidi" w:hAnsiTheme="majorBidi" w:cstheme="majorBidi"/>
          <w:sz w:val="24"/>
          <w:szCs w:val="24"/>
        </w:rPr>
        <w:t>Hyltenstam</w:t>
      </w:r>
      <w:proofErr w:type="spellEnd"/>
      <w:r w:rsidRPr="000D76E5">
        <w:rPr>
          <w:rFonts w:asciiTheme="majorBidi" w:hAnsiTheme="majorBidi" w:cstheme="majorBidi"/>
          <w:sz w:val="24"/>
          <w:szCs w:val="24"/>
        </w:rPr>
        <w:t xml:space="preserve"> &amp; A. </w:t>
      </w:r>
      <w:proofErr w:type="spellStart"/>
      <w:r w:rsidRPr="000D76E5">
        <w:rPr>
          <w:rFonts w:asciiTheme="majorBidi" w:hAnsiTheme="majorBidi" w:cstheme="majorBidi"/>
          <w:sz w:val="24"/>
          <w:szCs w:val="24"/>
        </w:rPr>
        <w:t>Virborg</w:t>
      </w:r>
      <w:proofErr w:type="spellEnd"/>
      <w:r w:rsidRPr="000D76E5">
        <w:rPr>
          <w:rFonts w:asciiTheme="majorBidi" w:hAnsiTheme="majorBidi" w:cstheme="majorBidi"/>
          <w:sz w:val="24"/>
          <w:szCs w:val="24"/>
        </w:rPr>
        <w:t xml:space="preserve"> (eds.), </w:t>
      </w:r>
      <w:r w:rsidRPr="000D76E5">
        <w:rPr>
          <w:rFonts w:asciiTheme="majorBidi" w:hAnsiTheme="majorBidi" w:cstheme="majorBidi"/>
          <w:i/>
          <w:iCs/>
          <w:sz w:val="24"/>
          <w:szCs w:val="24"/>
        </w:rPr>
        <w:t>Progression and regression in language</w:t>
      </w:r>
      <w:r w:rsidRPr="000D76E5">
        <w:rPr>
          <w:rFonts w:asciiTheme="majorBidi" w:hAnsiTheme="majorBidi" w:cstheme="majorBidi"/>
          <w:sz w:val="24"/>
          <w:szCs w:val="24"/>
        </w:rPr>
        <w:t>, pp. 309-339. Cambridge: Cambridge University Press.</w:t>
      </w:r>
    </w:p>
    <w:p w14:paraId="197B7CB3" w14:textId="77777777" w:rsidR="00ED131B" w:rsidRPr="00ED131B" w:rsidRDefault="00ED131B" w:rsidP="00ED131B">
      <w:pPr>
        <w:autoSpaceDE w:val="0"/>
        <w:autoSpaceDN w:val="0"/>
        <w:adjustRightInd w:val="0"/>
        <w:ind w:left="567" w:hanging="709"/>
        <w:jc w:val="both"/>
        <w:rPr>
          <w:rFonts w:asciiTheme="majorBidi" w:hAnsiTheme="majorBidi" w:cstheme="majorBidi"/>
          <w:sz w:val="24"/>
          <w:szCs w:val="24"/>
        </w:rPr>
      </w:pPr>
      <w:r w:rsidRPr="00ED131B">
        <w:rPr>
          <w:rFonts w:asciiTheme="majorBidi" w:hAnsiTheme="majorBidi" w:cstheme="majorBidi"/>
          <w:sz w:val="24"/>
          <w:szCs w:val="24"/>
        </w:rPr>
        <w:t xml:space="preserve">Andersen, R., &amp; </w:t>
      </w:r>
      <w:proofErr w:type="spellStart"/>
      <w:r w:rsidRPr="00ED131B">
        <w:rPr>
          <w:rFonts w:asciiTheme="majorBidi" w:hAnsiTheme="majorBidi" w:cstheme="majorBidi"/>
          <w:sz w:val="24"/>
          <w:szCs w:val="24"/>
        </w:rPr>
        <w:t>Shirai</w:t>
      </w:r>
      <w:proofErr w:type="spellEnd"/>
      <w:r w:rsidRPr="00ED131B">
        <w:rPr>
          <w:rFonts w:asciiTheme="majorBidi" w:hAnsiTheme="majorBidi" w:cstheme="majorBidi"/>
          <w:sz w:val="24"/>
          <w:szCs w:val="24"/>
        </w:rPr>
        <w:t xml:space="preserve">, Y. (1994). Discourse motivations for some cognitive acquisition principles. </w:t>
      </w:r>
      <w:r w:rsidRPr="00ED131B">
        <w:rPr>
          <w:rFonts w:asciiTheme="majorBidi" w:hAnsiTheme="majorBidi" w:cstheme="majorBidi"/>
          <w:i/>
          <w:iCs/>
          <w:sz w:val="24"/>
          <w:szCs w:val="24"/>
        </w:rPr>
        <w:t>Studies in Second Language Acquisition,</w:t>
      </w:r>
      <w:r w:rsidRPr="00ED131B">
        <w:rPr>
          <w:rFonts w:asciiTheme="majorBidi" w:hAnsiTheme="majorBidi" w:cstheme="majorBidi"/>
          <w:sz w:val="24"/>
          <w:szCs w:val="24"/>
        </w:rPr>
        <w:t xml:space="preserve"> 16, 133-156.</w:t>
      </w:r>
    </w:p>
    <w:p w14:paraId="316B9068" w14:textId="77777777" w:rsidR="00ED131B" w:rsidRPr="000D76E5" w:rsidRDefault="00ED131B" w:rsidP="00ED131B">
      <w:pPr>
        <w:autoSpaceDE w:val="0"/>
        <w:autoSpaceDN w:val="0"/>
        <w:adjustRightInd w:val="0"/>
        <w:ind w:left="567" w:hanging="709"/>
        <w:jc w:val="both"/>
        <w:rPr>
          <w:rFonts w:asciiTheme="majorBidi" w:hAnsiTheme="majorBidi" w:cstheme="majorBidi"/>
          <w:sz w:val="24"/>
          <w:szCs w:val="24"/>
        </w:rPr>
      </w:pPr>
      <w:proofErr w:type="spellStart"/>
      <w:r w:rsidRPr="00ED131B">
        <w:rPr>
          <w:rFonts w:asciiTheme="majorBidi" w:hAnsiTheme="majorBidi" w:cstheme="majorBidi"/>
          <w:sz w:val="24"/>
          <w:szCs w:val="24"/>
        </w:rPr>
        <w:t>Antinucci</w:t>
      </w:r>
      <w:proofErr w:type="spellEnd"/>
      <w:r w:rsidRPr="00ED131B">
        <w:rPr>
          <w:rFonts w:asciiTheme="majorBidi" w:hAnsiTheme="majorBidi" w:cstheme="majorBidi"/>
          <w:sz w:val="24"/>
          <w:szCs w:val="24"/>
        </w:rPr>
        <w:t xml:space="preserve">, F., &amp; Miller, R. (1976). </w:t>
      </w:r>
      <w:r w:rsidRPr="000D76E5">
        <w:rPr>
          <w:rFonts w:asciiTheme="majorBidi" w:hAnsiTheme="majorBidi" w:cstheme="majorBidi"/>
          <w:sz w:val="24"/>
          <w:szCs w:val="24"/>
        </w:rPr>
        <w:t xml:space="preserve">How children talk about what happened. </w:t>
      </w:r>
      <w:r w:rsidRPr="000D76E5">
        <w:rPr>
          <w:rFonts w:asciiTheme="majorBidi" w:hAnsiTheme="majorBidi" w:cstheme="majorBidi"/>
          <w:i/>
          <w:iCs/>
          <w:sz w:val="24"/>
          <w:szCs w:val="24"/>
        </w:rPr>
        <w:t>Journal of Child Language</w:t>
      </w:r>
      <w:r w:rsidRPr="000D76E5">
        <w:rPr>
          <w:rFonts w:asciiTheme="majorBidi" w:hAnsiTheme="majorBidi" w:cstheme="majorBidi"/>
          <w:sz w:val="24"/>
          <w:szCs w:val="24"/>
        </w:rPr>
        <w:t xml:space="preserve"> 3</w:t>
      </w:r>
      <w:r w:rsidRPr="000D76E5">
        <w:rPr>
          <w:rFonts w:asciiTheme="majorBidi" w:hAnsiTheme="majorBidi" w:cstheme="majorBidi"/>
          <w:i/>
          <w:iCs/>
          <w:sz w:val="24"/>
          <w:szCs w:val="24"/>
        </w:rPr>
        <w:t>,</w:t>
      </w:r>
      <w:r w:rsidRPr="000D76E5">
        <w:rPr>
          <w:rFonts w:asciiTheme="majorBidi" w:hAnsiTheme="majorBidi" w:cstheme="majorBidi"/>
          <w:sz w:val="24"/>
          <w:szCs w:val="24"/>
        </w:rPr>
        <w:t xml:space="preserve"> 167-189.</w:t>
      </w:r>
    </w:p>
    <w:p w14:paraId="068FB429" w14:textId="77777777" w:rsidR="00ED131B" w:rsidRPr="000D76E5" w:rsidRDefault="00ED131B" w:rsidP="00ED131B">
      <w:pPr>
        <w:autoSpaceDE w:val="0"/>
        <w:autoSpaceDN w:val="0"/>
        <w:adjustRightInd w:val="0"/>
        <w:spacing w:after="240" w:line="240" w:lineRule="auto"/>
        <w:ind w:left="567" w:hanging="709"/>
        <w:jc w:val="both"/>
        <w:rPr>
          <w:rFonts w:asciiTheme="majorBidi" w:hAnsiTheme="majorBidi" w:cstheme="majorBidi"/>
          <w:sz w:val="24"/>
          <w:szCs w:val="24"/>
        </w:rPr>
      </w:pPr>
      <w:r w:rsidRPr="000D76E5">
        <w:rPr>
          <w:rFonts w:asciiTheme="majorBidi" w:hAnsiTheme="majorBidi" w:cstheme="majorBidi"/>
          <w:sz w:val="24"/>
          <w:szCs w:val="24"/>
        </w:rPr>
        <w:t xml:space="preserve">Arche, M. J. (2006). </w:t>
      </w:r>
      <w:r w:rsidRPr="000D76E5">
        <w:rPr>
          <w:rFonts w:asciiTheme="majorBidi" w:hAnsiTheme="majorBidi" w:cstheme="majorBidi"/>
          <w:i/>
          <w:iCs/>
          <w:sz w:val="24"/>
          <w:szCs w:val="24"/>
        </w:rPr>
        <w:t>Individuals in time. Tense, aspect and the individual/stage distinction</w:t>
      </w:r>
      <w:r w:rsidRPr="000D76E5">
        <w:rPr>
          <w:rFonts w:asciiTheme="majorBidi" w:hAnsiTheme="majorBidi" w:cstheme="majorBidi"/>
          <w:sz w:val="24"/>
          <w:szCs w:val="24"/>
        </w:rPr>
        <w:t xml:space="preserve">. Amsterdam: John </w:t>
      </w:r>
      <w:proofErr w:type="spellStart"/>
      <w:r w:rsidRPr="000D76E5">
        <w:rPr>
          <w:rFonts w:asciiTheme="majorBidi" w:hAnsiTheme="majorBidi" w:cstheme="majorBidi"/>
          <w:sz w:val="24"/>
          <w:szCs w:val="24"/>
        </w:rPr>
        <w:t>Benjamins</w:t>
      </w:r>
      <w:proofErr w:type="spellEnd"/>
      <w:r w:rsidRPr="000D76E5">
        <w:rPr>
          <w:rFonts w:asciiTheme="majorBidi" w:hAnsiTheme="majorBidi" w:cstheme="majorBidi"/>
          <w:sz w:val="24"/>
          <w:szCs w:val="24"/>
        </w:rPr>
        <w:t>.</w:t>
      </w:r>
    </w:p>
    <w:p w14:paraId="51FF3C38" w14:textId="77777777" w:rsidR="00ED131B" w:rsidRPr="000D76E5" w:rsidRDefault="00ED131B" w:rsidP="00ED131B">
      <w:pPr>
        <w:autoSpaceDE w:val="0"/>
        <w:autoSpaceDN w:val="0"/>
        <w:adjustRightInd w:val="0"/>
        <w:spacing w:after="240" w:line="240" w:lineRule="auto"/>
        <w:ind w:left="567" w:hanging="709"/>
        <w:jc w:val="both"/>
        <w:rPr>
          <w:rFonts w:asciiTheme="majorBidi" w:hAnsiTheme="majorBidi" w:cstheme="majorBidi"/>
          <w:sz w:val="24"/>
          <w:szCs w:val="24"/>
        </w:rPr>
      </w:pPr>
      <w:r w:rsidRPr="000D76E5">
        <w:rPr>
          <w:rFonts w:asciiTheme="majorBidi" w:hAnsiTheme="majorBidi" w:cstheme="majorBidi"/>
          <w:sz w:val="24"/>
          <w:szCs w:val="24"/>
          <w:shd w:val="clear" w:color="auto" w:fill="FFFFFF"/>
        </w:rPr>
        <w:t>Arche, M. J. (2014a)</w:t>
      </w:r>
      <w:r w:rsidRPr="000D76E5">
        <w:rPr>
          <w:rStyle w:val="apple-converted-space"/>
          <w:rFonts w:asciiTheme="majorBidi" w:hAnsiTheme="majorBidi" w:cstheme="majorBidi"/>
          <w:sz w:val="24"/>
          <w:szCs w:val="24"/>
          <w:shd w:val="clear" w:color="auto" w:fill="FFFFFF"/>
        </w:rPr>
        <w:t xml:space="preserve">. </w:t>
      </w:r>
      <w:r w:rsidRPr="000D76E5">
        <w:rPr>
          <w:rFonts w:asciiTheme="majorBidi" w:hAnsiTheme="majorBidi" w:cstheme="majorBidi"/>
          <w:sz w:val="24"/>
          <w:szCs w:val="24"/>
          <w:bdr w:val="none" w:sz="0" w:space="0" w:color="auto" w:frame="1"/>
          <w:shd w:val="clear" w:color="auto" w:fill="FFFFFF"/>
        </w:rPr>
        <w:t xml:space="preserve">The construction of viewpoint aspect: the </w:t>
      </w:r>
      <w:r w:rsidR="009D77B8">
        <w:rPr>
          <w:rFonts w:asciiTheme="majorBidi" w:hAnsiTheme="majorBidi" w:cstheme="majorBidi"/>
          <w:sz w:val="24"/>
          <w:szCs w:val="24"/>
          <w:bdr w:val="none" w:sz="0" w:space="0" w:color="auto" w:frame="1"/>
          <w:shd w:val="clear" w:color="auto" w:fill="FFFFFF"/>
        </w:rPr>
        <w:t xml:space="preserve">imperfective </w:t>
      </w:r>
      <w:r w:rsidRPr="000D76E5">
        <w:rPr>
          <w:rFonts w:asciiTheme="majorBidi" w:hAnsiTheme="majorBidi" w:cstheme="majorBidi"/>
          <w:sz w:val="24"/>
          <w:szCs w:val="24"/>
          <w:bdr w:val="none" w:sz="0" w:space="0" w:color="auto" w:frame="1"/>
          <w:shd w:val="clear" w:color="auto" w:fill="FFFFFF"/>
        </w:rPr>
        <w:t>revisited</w:t>
      </w:r>
      <w:r w:rsidRPr="000D76E5">
        <w:rPr>
          <w:rFonts w:asciiTheme="majorBidi" w:hAnsiTheme="majorBidi" w:cstheme="majorBidi"/>
          <w:sz w:val="24"/>
          <w:szCs w:val="24"/>
          <w:shd w:val="clear" w:color="auto" w:fill="FFFFFF"/>
        </w:rPr>
        <w:t>.</w:t>
      </w:r>
      <w:r w:rsidRPr="000D76E5">
        <w:rPr>
          <w:rStyle w:val="apple-converted-space"/>
          <w:rFonts w:asciiTheme="majorBidi" w:hAnsiTheme="majorBidi" w:cstheme="majorBidi"/>
          <w:sz w:val="24"/>
          <w:szCs w:val="24"/>
          <w:shd w:val="clear" w:color="auto" w:fill="FFFFFF"/>
        </w:rPr>
        <w:t> </w:t>
      </w:r>
      <w:r w:rsidRPr="000D76E5">
        <w:rPr>
          <w:rFonts w:asciiTheme="majorBidi" w:hAnsiTheme="majorBidi" w:cstheme="majorBidi"/>
          <w:i/>
          <w:iCs/>
          <w:sz w:val="24"/>
          <w:szCs w:val="24"/>
        </w:rPr>
        <w:t>Natural Language and Linguistic Theory</w:t>
      </w:r>
      <w:r w:rsidRPr="000D76E5">
        <w:rPr>
          <w:rFonts w:asciiTheme="majorBidi" w:hAnsiTheme="majorBidi" w:cstheme="majorBidi"/>
          <w:sz w:val="24"/>
          <w:szCs w:val="24"/>
        </w:rPr>
        <w:t xml:space="preserve"> 32, (43), 791-831.</w:t>
      </w:r>
    </w:p>
    <w:p w14:paraId="47B61A71" w14:textId="77777777" w:rsidR="00ED131B" w:rsidRPr="000D76E5" w:rsidRDefault="00ED131B" w:rsidP="00ED131B">
      <w:pPr>
        <w:autoSpaceDE w:val="0"/>
        <w:autoSpaceDN w:val="0"/>
        <w:adjustRightInd w:val="0"/>
        <w:spacing w:after="240" w:line="240" w:lineRule="auto"/>
        <w:ind w:left="567" w:hanging="709"/>
        <w:jc w:val="both"/>
        <w:rPr>
          <w:rFonts w:asciiTheme="majorBidi" w:hAnsiTheme="majorBidi" w:cstheme="majorBidi"/>
          <w:sz w:val="24"/>
          <w:szCs w:val="24"/>
        </w:rPr>
      </w:pPr>
      <w:r w:rsidRPr="000D76E5">
        <w:rPr>
          <w:rFonts w:asciiTheme="majorBidi" w:hAnsiTheme="majorBidi" w:cstheme="majorBidi"/>
          <w:sz w:val="24"/>
          <w:szCs w:val="24"/>
          <w:shd w:val="clear" w:color="auto" w:fill="FFFFFF"/>
        </w:rPr>
        <w:t>Arche, M. J. (2014b)</w:t>
      </w:r>
      <w:r w:rsidRPr="000D76E5">
        <w:rPr>
          <w:rStyle w:val="apple-converted-space"/>
          <w:rFonts w:asciiTheme="majorBidi" w:hAnsiTheme="majorBidi" w:cstheme="majorBidi"/>
          <w:sz w:val="24"/>
          <w:szCs w:val="24"/>
          <w:shd w:val="clear" w:color="auto" w:fill="FFFFFF"/>
        </w:rPr>
        <w:t>. About the primitives of aspect across languages</w:t>
      </w:r>
      <w:r w:rsidRPr="000D76E5">
        <w:rPr>
          <w:rFonts w:asciiTheme="majorBidi" w:hAnsiTheme="majorBidi" w:cstheme="majorBidi"/>
          <w:sz w:val="24"/>
          <w:szCs w:val="24"/>
          <w:shd w:val="clear" w:color="auto" w:fill="FFFFFF"/>
        </w:rPr>
        <w:t>.</w:t>
      </w:r>
      <w:r w:rsidRPr="000D76E5">
        <w:rPr>
          <w:rStyle w:val="apple-converted-space"/>
          <w:rFonts w:asciiTheme="majorBidi" w:hAnsiTheme="majorBidi" w:cstheme="majorBidi"/>
          <w:sz w:val="24"/>
          <w:szCs w:val="24"/>
          <w:shd w:val="clear" w:color="auto" w:fill="FFFFFF"/>
        </w:rPr>
        <w:t> </w:t>
      </w:r>
      <w:r w:rsidRPr="000D76E5">
        <w:rPr>
          <w:rFonts w:asciiTheme="majorBidi" w:hAnsiTheme="majorBidi" w:cstheme="majorBidi"/>
          <w:i/>
          <w:iCs/>
          <w:sz w:val="24"/>
          <w:szCs w:val="24"/>
        </w:rPr>
        <w:t>Natural Language and Linguistic Theory</w:t>
      </w:r>
      <w:r w:rsidRPr="000D76E5">
        <w:rPr>
          <w:rFonts w:asciiTheme="majorBidi" w:hAnsiTheme="majorBidi" w:cstheme="majorBidi"/>
          <w:sz w:val="24"/>
          <w:szCs w:val="24"/>
        </w:rPr>
        <w:t xml:space="preserve"> 32, (43), 711-733.</w:t>
      </w:r>
    </w:p>
    <w:p w14:paraId="302142AF" w14:textId="77777777" w:rsidR="00ED131B" w:rsidRPr="000D76E5" w:rsidRDefault="00ED131B" w:rsidP="00ED131B">
      <w:pPr>
        <w:autoSpaceDE w:val="0"/>
        <w:autoSpaceDN w:val="0"/>
        <w:adjustRightInd w:val="0"/>
        <w:ind w:left="567" w:hanging="709"/>
        <w:jc w:val="both"/>
        <w:rPr>
          <w:rFonts w:asciiTheme="majorBidi" w:hAnsiTheme="majorBidi" w:cstheme="majorBidi"/>
          <w:sz w:val="24"/>
          <w:szCs w:val="24"/>
        </w:rPr>
      </w:pPr>
      <w:r w:rsidRPr="000D76E5">
        <w:rPr>
          <w:rFonts w:asciiTheme="majorBidi" w:hAnsiTheme="majorBidi" w:cstheme="majorBidi"/>
          <w:sz w:val="24"/>
          <w:szCs w:val="24"/>
        </w:rPr>
        <w:t xml:space="preserve">Bard, E., Robertson, B., &amp; Sorace, A. (1996). Magnitude estimation of linguistic acceptability. </w:t>
      </w:r>
      <w:r w:rsidRPr="000D76E5">
        <w:rPr>
          <w:rFonts w:asciiTheme="majorBidi" w:hAnsiTheme="majorBidi" w:cstheme="majorBidi"/>
          <w:i/>
          <w:iCs/>
          <w:sz w:val="24"/>
          <w:szCs w:val="24"/>
        </w:rPr>
        <w:t>Language,</w:t>
      </w:r>
      <w:r w:rsidRPr="000D76E5">
        <w:rPr>
          <w:rFonts w:asciiTheme="majorBidi" w:hAnsiTheme="majorBidi" w:cstheme="majorBidi"/>
          <w:sz w:val="24"/>
          <w:szCs w:val="24"/>
        </w:rPr>
        <w:t xml:space="preserve"> 72, 32-68.</w:t>
      </w:r>
    </w:p>
    <w:p w14:paraId="0708010E" w14:textId="77777777" w:rsidR="00ED131B" w:rsidRPr="000D76E5" w:rsidRDefault="00ED131B" w:rsidP="00ED131B">
      <w:pPr>
        <w:autoSpaceDE w:val="0"/>
        <w:autoSpaceDN w:val="0"/>
        <w:adjustRightInd w:val="0"/>
        <w:ind w:left="567" w:hanging="709"/>
        <w:jc w:val="both"/>
        <w:rPr>
          <w:rFonts w:asciiTheme="majorBidi" w:hAnsiTheme="majorBidi" w:cstheme="majorBidi"/>
          <w:sz w:val="24"/>
          <w:szCs w:val="24"/>
        </w:rPr>
      </w:pPr>
      <w:proofErr w:type="spellStart"/>
      <w:r w:rsidRPr="000D76E5">
        <w:rPr>
          <w:rFonts w:asciiTheme="majorBidi" w:hAnsiTheme="majorBidi" w:cstheme="majorBidi"/>
          <w:sz w:val="24"/>
          <w:szCs w:val="24"/>
        </w:rPr>
        <w:lastRenderedPageBreak/>
        <w:t>Bardovi-Harlig</w:t>
      </w:r>
      <w:proofErr w:type="spellEnd"/>
      <w:r w:rsidRPr="000D76E5">
        <w:rPr>
          <w:rFonts w:asciiTheme="majorBidi" w:hAnsiTheme="majorBidi" w:cstheme="majorBidi"/>
          <w:sz w:val="24"/>
          <w:szCs w:val="24"/>
        </w:rPr>
        <w:t xml:space="preserve">, K. (1992). The telling of a tale: Discourse structure and tense use in learners' narratives. </w:t>
      </w:r>
      <w:r w:rsidRPr="000D76E5">
        <w:rPr>
          <w:rFonts w:asciiTheme="majorBidi" w:hAnsiTheme="majorBidi" w:cstheme="majorBidi"/>
          <w:i/>
          <w:iCs/>
          <w:sz w:val="24"/>
          <w:szCs w:val="24"/>
        </w:rPr>
        <w:t>Pragmatics and Language Learning,</w:t>
      </w:r>
      <w:r w:rsidRPr="000D76E5">
        <w:rPr>
          <w:rFonts w:asciiTheme="majorBidi" w:hAnsiTheme="majorBidi" w:cstheme="majorBidi"/>
          <w:sz w:val="24"/>
          <w:szCs w:val="24"/>
        </w:rPr>
        <w:t xml:space="preserve"> 3, 144-161.</w:t>
      </w:r>
    </w:p>
    <w:p w14:paraId="591D2284" w14:textId="77777777" w:rsidR="00ED131B" w:rsidRPr="000D76E5" w:rsidRDefault="00ED131B" w:rsidP="00ED131B">
      <w:pPr>
        <w:autoSpaceDE w:val="0"/>
        <w:autoSpaceDN w:val="0"/>
        <w:adjustRightInd w:val="0"/>
        <w:ind w:left="567" w:hanging="709"/>
        <w:jc w:val="both"/>
        <w:rPr>
          <w:rFonts w:asciiTheme="majorBidi" w:hAnsiTheme="majorBidi" w:cstheme="majorBidi"/>
          <w:sz w:val="24"/>
          <w:szCs w:val="24"/>
        </w:rPr>
      </w:pPr>
      <w:proofErr w:type="spellStart"/>
      <w:r w:rsidRPr="000D76E5">
        <w:rPr>
          <w:rFonts w:asciiTheme="majorBidi" w:hAnsiTheme="majorBidi" w:cstheme="majorBidi"/>
          <w:sz w:val="24"/>
          <w:szCs w:val="24"/>
        </w:rPr>
        <w:t>Bardovi-Harlig</w:t>
      </w:r>
      <w:proofErr w:type="spellEnd"/>
      <w:r w:rsidRPr="000D76E5">
        <w:rPr>
          <w:rFonts w:asciiTheme="majorBidi" w:hAnsiTheme="majorBidi" w:cstheme="majorBidi"/>
          <w:sz w:val="24"/>
          <w:szCs w:val="24"/>
        </w:rPr>
        <w:t xml:space="preserve">, K. (1994). Anecdote or evidence? Evaluating support for hypotheses concerning the development of tense and aspect. In S. </w:t>
      </w:r>
      <w:proofErr w:type="spellStart"/>
      <w:r w:rsidRPr="000D76E5">
        <w:rPr>
          <w:rFonts w:asciiTheme="majorBidi" w:hAnsiTheme="majorBidi" w:cstheme="majorBidi"/>
          <w:sz w:val="24"/>
          <w:szCs w:val="24"/>
        </w:rPr>
        <w:t>Gass</w:t>
      </w:r>
      <w:proofErr w:type="spellEnd"/>
      <w:r w:rsidRPr="000D76E5">
        <w:rPr>
          <w:rFonts w:asciiTheme="majorBidi" w:hAnsiTheme="majorBidi" w:cstheme="majorBidi"/>
          <w:sz w:val="24"/>
          <w:szCs w:val="24"/>
        </w:rPr>
        <w:t xml:space="preserve">, A. Cohen, &amp; E. </w:t>
      </w:r>
      <w:proofErr w:type="spellStart"/>
      <w:r w:rsidRPr="000D76E5">
        <w:rPr>
          <w:rFonts w:asciiTheme="majorBidi" w:hAnsiTheme="majorBidi" w:cstheme="majorBidi"/>
          <w:sz w:val="24"/>
          <w:szCs w:val="24"/>
        </w:rPr>
        <w:t>Tarone</w:t>
      </w:r>
      <w:proofErr w:type="spellEnd"/>
      <w:r w:rsidRPr="000D76E5">
        <w:rPr>
          <w:rFonts w:asciiTheme="majorBidi" w:hAnsiTheme="majorBidi" w:cstheme="majorBidi"/>
          <w:sz w:val="24"/>
          <w:szCs w:val="24"/>
        </w:rPr>
        <w:t xml:space="preserve"> (eds.), </w:t>
      </w:r>
      <w:r w:rsidRPr="000D76E5">
        <w:rPr>
          <w:rFonts w:asciiTheme="majorBidi" w:hAnsiTheme="majorBidi" w:cstheme="majorBidi"/>
          <w:i/>
          <w:iCs/>
          <w:sz w:val="24"/>
          <w:szCs w:val="24"/>
        </w:rPr>
        <w:t>Research Methodology in Second Language Acquisition</w:t>
      </w:r>
      <w:r w:rsidRPr="000D76E5">
        <w:rPr>
          <w:rFonts w:asciiTheme="majorBidi" w:hAnsiTheme="majorBidi" w:cstheme="majorBidi"/>
          <w:sz w:val="24"/>
          <w:szCs w:val="24"/>
        </w:rPr>
        <w:t>, pp. 41-60. Hillsdale, NJ: Lawrence Erlbaum</w:t>
      </w:r>
      <w:bookmarkStart w:id="1" w:name="ref4"/>
      <w:bookmarkEnd w:id="1"/>
      <w:r w:rsidRPr="000D76E5">
        <w:rPr>
          <w:rFonts w:asciiTheme="majorBidi" w:hAnsiTheme="majorBidi" w:cstheme="majorBidi"/>
          <w:sz w:val="24"/>
          <w:szCs w:val="24"/>
        </w:rPr>
        <w:t>.</w:t>
      </w:r>
    </w:p>
    <w:p w14:paraId="4DC21724" w14:textId="77777777" w:rsidR="00ED131B" w:rsidRPr="000D76E5" w:rsidRDefault="00ED131B" w:rsidP="00ED131B">
      <w:pPr>
        <w:autoSpaceDE w:val="0"/>
        <w:autoSpaceDN w:val="0"/>
        <w:adjustRightInd w:val="0"/>
        <w:ind w:left="567" w:hanging="709"/>
        <w:jc w:val="both"/>
        <w:rPr>
          <w:rFonts w:asciiTheme="majorBidi" w:hAnsiTheme="majorBidi" w:cstheme="majorBidi"/>
          <w:sz w:val="24"/>
          <w:szCs w:val="24"/>
        </w:rPr>
      </w:pPr>
      <w:proofErr w:type="spellStart"/>
      <w:r w:rsidRPr="000D76E5">
        <w:rPr>
          <w:rFonts w:asciiTheme="majorBidi" w:hAnsiTheme="majorBidi" w:cstheme="majorBidi"/>
          <w:sz w:val="24"/>
          <w:szCs w:val="24"/>
        </w:rPr>
        <w:t>Bardovi-Harlig</w:t>
      </w:r>
      <w:proofErr w:type="spellEnd"/>
      <w:r w:rsidRPr="000D76E5">
        <w:rPr>
          <w:rFonts w:asciiTheme="majorBidi" w:hAnsiTheme="majorBidi" w:cstheme="majorBidi"/>
          <w:sz w:val="24"/>
          <w:szCs w:val="24"/>
        </w:rPr>
        <w:t xml:space="preserve">, K. (1995). A narrative perspective on the development of the tense/aspect system in second language acquisition. </w:t>
      </w:r>
      <w:r w:rsidRPr="000D76E5">
        <w:rPr>
          <w:rFonts w:asciiTheme="majorBidi" w:hAnsiTheme="majorBidi" w:cstheme="majorBidi"/>
          <w:i/>
          <w:iCs/>
          <w:sz w:val="24"/>
          <w:szCs w:val="24"/>
        </w:rPr>
        <w:t>Studies in Second Language Acquisition</w:t>
      </w:r>
      <w:r w:rsidRPr="000D76E5">
        <w:rPr>
          <w:rFonts w:asciiTheme="majorBidi" w:hAnsiTheme="majorBidi" w:cstheme="majorBidi"/>
          <w:sz w:val="24"/>
          <w:szCs w:val="24"/>
        </w:rPr>
        <w:t xml:space="preserve"> 17 (2), 263-91. </w:t>
      </w:r>
    </w:p>
    <w:p w14:paraId="29FE9D37" w14:textId="77777777" w:rsidR="00ED131B" w:rsidRPr="000D76E5" w:rsidRDefault="00ED131B" w:rsidP="00ED131B">
      <w:pPr>
        <w:autoSpaceDE w:val="0"/>
        <w:autoSpaceDN w:val="0"/>
        <w:adjustRightInd w:val="0"/>
        <w:ind w:left="567" w:hanging="709"/>
        <w:jc w:val="both"/>
        <w:rPr>
          <w:rFonts w:asciiTheme="majorBidi" w:hAnsiTheme="majorBidi" w:cstheme="majorBidi"/>
          <w:sz w:val="24"/>
          <w:szCs w:val="24"/>
        </w:rPr>
      </w:pPr>
      <w:proofErr w:type="spellStart"/>
      <w:r w:rsidRPr="000D76E5">
        <w:rPr>
          <w:rFonts w:asciiTheme="majorBidi" w:hAnsiTheme="majorBidi" w:cstheme="majorBidi"/>
          <w:sz w:val="24"/>
          <w:szCs w:val="24"/>
        </w:rPr>
        <w:t>Bardovi-Harlig</w:t>
      </w:r>
      <w:proofErr w:type="spellEnd"/>
      <w:r w:rsidRPr="000D76E5">
        <w:rPr>
          <w:rFonts w:asciiTheme="majorBidi" w:hAnsiTheme="majorBidi" w:cstheme="majorBidi"/>
          <w:sz w:val="24"/>
          <w:szCs w:val="24"/>
        </w:rPr>
        <w:t xml:space="preserve">, K. (1998) Narrative structure and lexical aspect: Conspiring factors in second language acquisition of tense-aspect morphology. </w:t>
      </w:r>
      <w:r w:rsidRPr="000D76E5">
        <w:rPr>
          <w:rFonts w:asciiTheme="majorBidi" w:hAnsiTheme="majorBidi" w:cstheme="majorBidi"/>
          <w:i/>
          <w:iCs/>
          <w:sz w:val="24"/>
          <w:szCs w:val="24"/>
        </w:rPr>
        <w:t xml:space="preserve">Studies in Second Language Acquisition, </w:t>
      </w:r>
      <w:r w:rsidRPr="000D76E5">
        <w:rPr>
          <w:rFonts w:asciiTheme="majorBidi" w:hAnsiTheme="majorBidi" w:cstheme="majorBidi"/>
          <w:sz w:val="24"/>
          <w:szCs w:val="24"/>
        </w:rPr>
        <w:t>20, 471-508.</w:t>
      </w:r>
    </w:p>
    <w:p w14:paraId="27E2185B" w14:textId="77777777" w:rsidR="00ED131B" w:rsidRPr="000D76E5" w:rsidRDefault="00ED131B" w:rsidP="00ED131B">
      <w:pPr>
        <w:autoSpaceDE w:val="0"/>
        <w:autoSpaceDN w:val="0"/>
        <w:adjustRightInd w:val="0"/>
        <w:ind w:left="567" w:hanging="709"/>
        <w:jc w:val="both"/>
        <w:rPr>
          <w:rFonts w:asciiTheme="majorBidi" w:hAnsiTheme="majorBidi" w:cstheme="majorBidi"/>
          <w:sz w:val="24"/>
          <w:szCs w:val="24"/>
        </w:rPr>
      </w:pPr>
      <w:proofErr w:type="spellStart"/>
      <w:r w:rsidRPr="000D76E5">
        <w:rPr>
          <w:rFonts w:asciiTheme="majorBidi" w:hAnsiTheme="majorBidi" w:cstheme="majorBidi"/>
          <w:sz w:val="24"/>
          <w:szCs w:val="24"/>
        </w:rPr>
        <w:t>Bardovi-Harlig</w:t>
      </w:r>
      <w:proofErr w:type="spellEnd"/>
      <w:r w:rsidRPr="000D76E5">
        <w:rPr>
          <w:rFonts w:asciiTheme="majorBidi" w:hAnsiTheme="majorBidi" w:cstheme="majorBidi"/>
          <w:sz w:val="24"/>
          <w:szCs w:val="24"/>
        </w:rPr>
        <w:t>, K. (1999). From morpheme studies to temporal semantics: Tense-aspect research in SLA</w:t>
      </w:r>
      <w:r w:rsidRPr="000D76E5">
        <w:rPr>
          <w:rFonts w:asciiTheme="majorBidi" w:hAnsiTheme="majorBidi" w:cstheme="majorBidi"/>
          <w:i/>
          <w:iCs/>
          <w:sz w:val="24"/>
          <w:szCs w:val="24"/>
        </w:rPr>
        <w:t>. Studies in Second Language Acquisition</w:t>
      </w:r>
      <w:r w:rsidRPr="000D76E5">
        <w:rPr>
          <w:rFonts w:asciiTheme="majorBidi" w:hAnsiTheme="majorBidi" w:cstheme="majorBidi"/>
          <w:sz w:val="24"/>
          <w:szCs w:val="24"/>
        </w:rPr>
        <w:t>, 21(3), 341-382.</w:t>
      </w:r>
    </w:p>
    <w:p w14:paraId="27CD1894" w14:textId="77777777" w:rsidR="00ED131B" w:rsidRPr="000D76E5" w:rsidRDefault="00ED131B" w:rsidP="00ED131B">
      <w:pPr>
        <w:autoSpaceDE w:val="0"/>
        <w:autoSpaceDN w:val="0"/>
        <w:adjustRightInd w:val="0"/>
        <w:ind w:left="567" w:hanging="709"/>
        <w:jc w:val="both"/>
        <w:rPr>
          <w:rFonts w:asciiTheme="majorBidi" w:hAnsiTheme="majorBidi" w:cstheme="majorBidi"/>
          <w:sz w:val="24"/>
          <w:szCs w:val="24"/>
        </w:rPr>
      </w:pPr>
      <w:proofErr w:type="spellStart"/>
      <w:r w:rsidRPr="000D76E5">
        <w:rPr>
          <w:rFonts w:asciiTheme="majorBidi" w:hAnsiTheme="majorBidi" w:cstheme="majorBidi"/>
          <w:sz w:val="24"/>
          <w:szCs w:val="24"/>
        </w:rPr>
        <w:t>Bardovi-Harlig</w:t>
      </w:r>
      <w:proofErr w:type="spellEnd"/>
      <w:r w:rsidRPr="000D76E5">
        <w:rPr>
          <w:rFonts w:asciiTheme="majorBidi" w:hAnsiTheme="majorBidi" w:cstheme="majorBidi"/>
          <w:sz w:val="24"/>
          <w:szCs w:val="24"/>
        </w:rPr>
        <w:t xml:space="preserve">, K. (2000). </w:t>
      </w:r>
      <w:r w:rsidRPr="000D76E5">
        <w:rPr>
          <w:rFonts w:asciiTheme="majorBidi" w:hAnsiTheme="majorBidi" w:cstheme="majorBidi"/>
          <w:i/>
          <w:iCs/>
          <w:sz w:val="24"/>
          <w:szCs w:val="24"/>
        </w:rPr>
        <w:t>Tense and aspect in second language acquisition: Form, meaning, and use</w:t>
      </w:r>
      <w:r w:rsidRPr="000D76E5">
        <w:rPr>
          <w:rFonts w:asciiTheme="majorBidi" w:hAnsiTheme="majorBidi" w:cstheme="majorBidi"/>
          <w:sz w:val="24"/>
          <w:szCs w:val="24"/>
        </w:rPr>
        <w:t xml:space="preserve">. Malden, MA: Blackwell. </w:t>
      </w:r>
    </w:p>
    <w:p w14:paraId="02349E1E" w14:textId="77777777" w:rsidR="00ED131B" w:rsidRPr="000D76E5" w:rsidRDefault="00ED131B" w:rsidP="00ED131B">
      <w:pPr>
        <w:autoSpaceDE w:val="0"/>
        <w:autoSpaceDN w:val="0"/>
        <w:adjustRightInd w:val="0"/>
        <w:ind w:left="567" w:hanging="709"/>
        <w:jc w:val="both"/>
        <w:rPr>
          <w:rFonts w:asciiTheme="majorBidi" w:hAnsiTheme="majorBidi" w:cstheme="majorBidi"/>
          <w:sz w:val="24"/>
          <w:szCs w:val="24"/>
        </w:rPr>
      </w:pPr>
      <w:proofErr w:type="spellStart"/>
      <w:r w:rsidRPr="000D76E5">
        <w:rPr>
          <w:rFonts w:asciiTheme="majorBidi" w:hAnsiTheme="majorBidi" w:cstheme="majorBidi"/>
          <w:sz w:val="24"/>
          <w:szCs w:val="24"/>
        </w:rPr>
        <w:t>Bardovi-Harlig</w:t>
      </w:r>
      <w:proofErr w:type="spellEnd"/>
      <w:r w:rsidRPr="000D76E5">
        <w:rPr>
          <w:rFonts w:asciiTheme="majorBidi" w:hAnsiTheme="majorBidi" w:cstheme="majorBidi"/>
          <w:sz w:val="24"/>
          <w:szCs w:val="24"/>
        </w:rPr>
        <w:t xml:space="preserve">, K. (2005). Tracking the elusive </w:t>
      </w:r>
      <w:r w:rsidR="009D77B8">
        <w:rPr>
          <w:rFonts w:asciiTheme="majorBidi" w:hAnsiTheme="majorBidi" w:cstheme="majorBidi"/>
          <w:sz w:val="24"/>
          <w:szCs w:val="24"/>
        </w:rPr>
        <w:t>Imperfect</w:t>
      </w:r>
      <w:r w:rsidRPr="000D76E5">
        <w:rPr>
          <w:rFonts w:asciiTheme="majorBidi" w:hAnsiTheme="majorBidi" w:cstheme="majorBidi"/>
          <w:sz w:val="24"/>
          <w:szCs w:val="24"/>
        </w:rPr>
        <w:t xml:space="preserve"> in adult second language acquisition: refining the hunt. In P. </w:t>
      </w:r>
      <w:proofErr w:type="spellStart"/>
      <w:r w:rsidRPr="000D76E5">
        <w:rPr>
          <w:rFonts w:asciiTheme="majorBidi" w:hAnsiTheme="majorBidi" w:cstheme="majorBidi"/>
          <w:sz w:val="24"/>
          <w:szCs w:val="24"/>
        </w:rPr>
        <w:t>Kempchinsky</w:t>
      </w:r>
      <w:proofErr w:type="spellEnd"/>
      <w:r w:rsidRPr="000D76E5">
        <w:rPr>
          <w:rFonts w:asciiTheme="majorBidi" w:hAnsiTheme="majorBidi" w:cstheme="majorBidi"/>
          <w:sz w:val="24"/>
          <w:szCs w:val="24"/>
        </w:rPr>
        <w:t xml:space="preserve"> &amp; R. Slabakova (eds.), </w:t>
      </w:r>
      <w:r w:rsidRPr="000D76E5">
        <w:rPr>
          <w:rFonts w:asciiTheme="majorBidi" w:hAnsiTheme="majorBidi" w:cstheme="majorBidi"/>
          <w:i/>
          <w:iCs/>
          <w:sz w:val="24"/>
          <w:szCs w:val="24"/>
        </w:rPr>
        <w:t>Aspectual inquiries</w:t>
      </w:r>
      <w:r w:rsidRPr="000D76E5">
        <w:rPr>
          <w:rFonts w:asciiTheme="majorBidi" w:hAnsiTheme="majorBidi" w:cstheme="majorBidi"/>
          <w:sz w:val="24"/>
          <w:szCs w:val="24"/>
        </w:rPr>
        <w:t>, pp. 397-41. Dordrecht: Kluwer.</w:t>
      </w:r>
    </w:p>
    <w:p w14:paraId="37A288CA" w14:textId="77777777" w:rsidR="00ED131B" w:rsidRPr="00F00253" w:rsidRDefault="00ED131B" w:rsidP="00ED131B">
      <w:pPr>
        <w:autoSpaceDE w:val="0"/>
        <w:autoSpaceDN w:val="0"/>
        <w:adjustRightInd w:val="0"/>
        <w:ind w:left="567" w:hanging="709"/>
        <w:jc w:val="both"/>
        <w:rPr>
          <w:rFonts w:asciiTheme="majorBidi" w:hAnsiTheme="majorBidi" w:cstheme="majorBidi"/>
          <w:color w:val="222222"/>
          <w:sz w:val="24"/>
          <w:szCs w:val="24"/>
          <w:shd w:val="clear" w:color="auto" w:fill="FFFFFF"/>
        </w:rPr>
      </w:pPr>
      <w:proofErr w:type="spellStart"/>
      <w:r w:rsidRPr="00F00253">
        <w:rPr>
          <w:rFonts w:asciiTheme="majorBidi" w:hAnsiTheme="majorBidi" w:cstheme="majorBidi"/>
          <w:sz w:val="24"/>
          <w:szCs w:val="24"/>
        </w:rPr>
        <w:t>Bardovi-Harlig</w:t>
      </w:r>
      <w:proofErr w:type="spellEnd"/>
      <w:r w:rsidRPr="00F00253">
        <w:rPr>
          <w:rFonts w:asciiTheme="majorBidi" w:hAnsiTheme="majorBidi" w:cstheme="majorBidi"/>
          <w:sz w:val="24"/>
          <w:szCs w:val="24"/>
        </w:rPr>
        <w:t xml:space="preserve">, K. (2013). Research design: From text to task. In M. R. </w:t>
      </w:r>
      <w:proofErr w:type="spellStart"/>
      <w:r w:rsidRPr="00F00253">
        <w:rPr>
          <w:rFonts w:asciiTheme="majorBidi" w:hAnsiTheme="majorBidi" w:cstheme="majorBidi"/>
          <w:sz w:val="24"/>
          <w:szCs w:val="24"/>
        </w:rPr>
        <w:t>Salaberry</w:t>
      </w:r>
      <w:proofErr w:type="spellEnd"/>
      <w:r w:rsidRPr="00F00253">
        <w:rPr>
          <w:rFonts w:asciiTheme="majorBidi" w:hAnsiTheme="majorBidi" w:cstheme="majorBidi"/>
          <w:sz w:val="24"/>
          <w:szCs w:val="24"/>
        </w:rPr>
        <w:t xml:space="preserve">, &amp; L. </w:t>
      </w:r>
      <w:proofErr w:type="spellStart"/>
      <w:r w:rsidRPr="00F00253">
        <w:rPr>
          <w:rFonts w:asciiTheme="majorBidi" w:hAnsiTheme="majorBidi" w:cstheme="majorBidi"/>
          <w:sz w:val="24"/>
          <w:szCs w:val="24"/>
        </w:rPr>
        <w:t>Comajoan</w:t>
      </w:r>
      <w:proofErr w:type="spellEnd"/>
      <w:r w:rsidRPr="00F00253">
        <w:rPr>
          <w:rFonts w:asciiTheme="majorBidi" w:hAnsiTheme="majorBidi" w:cstheme="majorBidi"/>
          <w:sz w:val="24"/>
          <w:szCs w:val="24"/>
        </w:rPr>
        <w:t xml:space="preserve"> (Eds</w:t>
      </w:r>
      <w:r w:rsidRPr="00F00253">
        <w:rPr>
          <w:rFonts w:asciiTheme="majorBidi" w:hAnsiTheme="majorBidi" w:cstheme="majorBidi"/>
          <w:i/>
          <w:iCs/>
          <w:sz w:val="24"/>
          <w:szCs w:val="24"/>
        </w:rPr>
        <w:t>.).</w:t>
      </w:r>
      <w:r w:rsidRPr="00F00253">
        <w:rPr>
          <w:rFonts w:asciiTheme="majorBidi" w:hAnsiTheme="majorBidi" w:cstheme="majorBidi"/>
          <w:i/>
          <w:iCs/>
          <w:color w:val="222222"/>
          <w:sz w:val="24"/>
          <w:szCs w:val="24"/>
          <w:shd w:val="clear" w:color="auto" w:fill="FFFFFF"/>
        </w:rPr>
        <w:t xml:space="preserve"> Research Design and Methodology in Studies on L2 Tense and Aspect.</w:t>
      </w:r>
      <w:r w:rsidRPr="00F00253">
        <w:rPr>
          <w:rFonts w:asciiTheme="majorBidi" w:hAnsiTheme="majorBidi" w:cstheme="majorBidi"/>
          <w:color w:val="222222"/>
          <w:sz w:val="24"/>
          <w:szCs w:val="24"/>
          <w:shd w:val="clear" w:color="auto" w:fill="FFFFFF"/>
        </w:rPr>
        <w:t xml:space="preserve"> Berlin: Walter de </w:t>
      </w:r>
      <w:proofErr w:type="spellStart"/>
      <w:r w:rsidRPr="00F00253">
        <w:rPr>
          <w:rFonts w:asciiTheme="majorBidi" w:hAnsiTheme="majorBidi" w:cstheme="majorBidi"/>
          <w:color w:val="222222"/>
          <w:sz w:val="24"/>
          <w:szCs w:val="24"/>
          <w:shd w:val="clear" w:color="auto" w:fill="FFFFFF"/>
        </w:rPr>
        <w:t>Gruyter</w:t>
      </w:r>
      <w:proofErr w:type="spellEnd"/>
      <w:r w:rsidRPr="00F00253">
        <w:rPr>
          <w:rFonts w:asciiTheme="majorBidi" w:hAnsiTheme="majorBidi" w:cstheme="majorBidi"/>
          <w:color w:val="222222"/>
          <w:sz w:val="24"/>
          <w:szCs w:val="24"/>
          <w:shd w:val="clear" w:color="auto" w:fill="FFFFFF"/>
        </w:rPr>
        <w:t>, 219-269.</w:t>
      </w:r>
    </w:p>
    <w:p w14:paraId="71668772" w14:textId="77777777" w:rsidR="00ED131B" w:rsidRPr="000D76E5" w:rsidRDefault="00ED131B" w:rsidP="00ED131B">
      <w:pPr>
        <w:autoSpaceDE w:val="0"/>
        <w:autoSpaceDN w:val="0"/>
        <w:adjustRightInd w:val="0"/>
        <w:ind w:left="567" w:hanging="709"/>
        <w:jc w:val="both"/>
        <w:rPr>
          <w:rFonts w:asciiTheme="majorBidi" w:hAnsiTheme="majorBidi" w:cstheme="majorBidi"/>
          <w:color w:val="222222"/>
          <w:sz w:val="24"/>
          <w:szCs w:val="24"/>
          <w:shd w:val="clear" w:color="auto" w:fill="FFFFFF"/>
        </w:rPr>
      </w:pPr>
      <w:proofErr w:type="spellStart"/>
      <w:r w:rsidRPr="000D76E5">
        <w:rPr>
          <w:rFonts w:asciiTheme="majorBidi" w:hAnsiTheme="majorBidi" w:cstheme="majorBidi"/>
          <w:color w:val="222222"/>
          <w:sz w:val="24"/>
          <w:szCs w:val="24"/>
          <w:shd w:val="clear" w:color="auto" w:fill="FFFFFF"/>
        </w:rPr>
        <w:t>Bardovi-Harlig</w:t>
      </w:r>
      <w:proofErr w:type="spellEnd"/>
      <w:r w:rsidRPr="000D76E5">
        <w:rPr>
          <w:rFonts w:asciiTheme="majorBidi" w:hAnsiTheme="majorBidi" w:cstheme="majorBidi"/>
          <w:color w:val="222222"/>
          <w:sz w:val="24"/>
          <w:szCs w:val="24"/>
          <w:shd w:val="clear" w:color="auto" w:fill="FFFFFF"/>
        </w:rPr>
        <w:t>, K., &amp; Bergstrom, A. (1996). Acquisition of Tense and Aspect in Second Language and Foreign Language Learning: Learner Narratives in ESL and FFL. </w:t>
      </w:r>
      <w:r w:rsidRPr="000D76E5">
        <w:rPr>
          <w:rFonts w:asciiTheme="majorBidi" w:hAnsiTheme="majorBidi" w:cstheme="majorBidi"/>
          <w:i/>
          <w:iCs/>
          <w:color w:val="222222"/>
          <w:sz w:val="24"/>
          <w:szCs w:val="24"/>
          <w:shd w:val="clear" w:color="auto" w:fill="FFFFFF"/>
        </w:rPr>
        <w:t>Canadian Modern Language Review</w:t>
      </w:r>
      <w:r w:rsidRPr="000D76E5">
        <w:rPr>
          <w:rFonts w:asciiTheme="majorBidi" w:hAnsiTheme="majorBidi" w:cstheme="majorBidi"/>
          <w:color w:val="222222"/>
          <w:sz w:val="24"/>
          <w:szCs w:val="24"/>
          <w:shd w:val="clear" w:color="auto" w:fill="FFFFFF"/>
        </w:rPr>
        <w:t>, </w:t>
      </w:r>
      <w:r w:rsidRPr="000D76E5">
        <w:rPr>
          <w:rFonts w:asciiTheme="majorBidi" w:hAnsiTheme="majorBidi" w:cstheme="majorBidi"/>
          <w:i/>
          <w:iCs/>
          <w:color w:val="222222"/>
          <w:sz w:val="24"/>
          <w:szCs w:val="24"/>
          <w:shd w:val="clear" w:color="auto" w:fill="FFFFFF"/>
        </w:rPr>
        <w:t>52</w:t>
      </w:r>
      <w:r w:rsidRPr="000D76E5">
        <w:rPr>
          <w:rFonts w:asciiTheme="majorBidi" w:hAnsiTheme="majorBidi" w:cstheme="majorBidi"/>
          <w:color w:val="222222"/>
          <w:sz w:val="24"/>
          <w:szCs w:val="24"/>
          <w:shd w:val="clear" w:color="auto" w:fill="FFFFFF"/>
        </w:rPr>
        <w:t>(2), 308-30.</w:t>
      </w:r>
    </w:p>
    <w:p w14:paraId="05671DFF" w14:textId="77777777" w:rsidR="00ED131B" w:rsidRPr="000D76E5" w:rsidRDefault="00ED131B" w:rsidP="00ED131B">
      <w:pPr>
        <w:autoSpaceDE w:val="0"/>
        <w:autoSpaceDN w:val="0"/>
        <w:adjustRightInd w:val="0"/>
        <w:ind w:left="567" w:hanging="709"/>
        <w:jc w:val="both"/>
        <w:rPr>
          <w:rFonts w:asciiTheme="majorBidi" w:hAnsiTheme="majorBidi" w:cstheme="majorBidi"/>
          <w:sz w:val="24"/>
          <w:szCs w:val="24"/>
        </w:rPr>
      </w:pPr>
      <w:proofErr w:type="spellStart"/>
      <w:r w:rsidRPr="000D76E5">
        <w:rPr>
          <w:rFonts w:asciiTheme="majorBidi" w:hAnsiTheme="majorBidi" w:cstheme="majorBidi"/>
          <w:sz w:val="24"/>
          <w:szCs w:val="24"/>
        </w:rPr>
        <w:t>Bardovi</w:t>
      </w:r>
      <w:r w:rsidRPr="000D76E5">
        <w:rPr>
          <w:rFonts w:ascii="Cambria Math" w:hAnsi="Cambria Math" w:cs="Cambria Math"/>
          <w:sz w:val="24"/>
          <w:szCs w:val="24"/>
        </w:rPr>
        <w:t>‐</w:t>
      </w:r>
      <w:r w:rsidRPr="000D76E5">
        <w:rPr>
          <w:rFonts w:asciiTheme="majorBidi" w:hAnsiTheme="majorBidi" w:cstheme="majorBidi"/>
          <w:sz w:val="24"/>
          <w:szCs w:val="24"/>
        </w:rPr>
        <w:t>Harlig</w:t>
      </w:r>
      <w:proofErr w:type="spellEnd"/>
      <w:r w:rsidRPr="000D76E5">
        <w:rPr>
          <w:rFonts w:asciiTheme="majorBidi" w:hAnsiTheme="majorBidi" w:cstheme="majorBidi"/>
          <w:sz w:val="24"/>
          <w:szCs w:val="24"/>
        </w:rPr>
        <w:t>, K., &amp; Reynolds, D. W. (1995). The role of lexical aspect in the acquisition of tense and aspect. </w:t>
      </w:r>
      <w:proofErr w:type="spellStart"/>
      <w:r w:rsidRPr="000D76E5">
        <w:rPr>
          <w:rFonts w:asciiTheme="majorBidi" w:hAnsiTheme="majorBidi" w:cstheme="majorBidi"/>
          <w:i/>
          <w:iCs/>
          <w:sz w:val="24"/>
          <w:szCs w:val="24"/>
        </w:rPr>
        <w:t>Tesol</w:t>
      </w:r>
      <w:proofErr w:type="spellEnd"/>
      <w:r w:rsidRPr="000D76E5">
        <w:rPr>
          <w:rFonts w:asciiTheme="majorBidi" w:hAnsiTheme="majorBidi" w:cstheme="majorBidi"/>
          <w:i/>
          <w:iCs/>
          <w:sz w:val="24"/>
          <w:szCs w:val="24"/>
        </w:rPr>
        <w:t xml:space="preserve"> Quarterly</w:t>
      </w:r>
      <w:r w:rsidRPr="000D76E5">
        <w:rPr>
          <w:rFonts w:asciiTheme="majorBidi" w:hAnsiTheme="majorBidi" w:cstheme="majorBidi"/>
          <w:sz w:val="24"/>
          <w:szCs w:val="24"/>
        </w:rPr>
        <w:t>, 29(1), 107-131.</w:t>
      </w:r>
    </w:p>
    <w:p w14:paraId="5FF68398" w14:textId="77777777" w:rsidR="00ED131B" w:rsidRDefault="00ED131B" w:rsidP="00ED131B">
      <w:pPr>
        <w:autoSpaceDE w:val="0"/>
        <w:autoSpaceDN w:val="0"/>
        <w:adjustRightInd w:val="0"/>
        <w:ind w:left="567" w:hanging="709"/>
        <w:jc w:val="both"/>
        <w:rPr>
          <w:rFonts w:asciiTheme="majorBidi" w:hAnsiTheme="majorBidi" w:cstheme="majorBidi"/>
          <w:sz w:val="24"/>
          <w:szCs w:val="24"/>
        </w:rPr>
      </w:pPr>
      <w:proofErr w:type="spellStart"/>
      <w:r w:rsidRPr="000D76E5">
        <w:rPr>
          <w:rFonts w:asciiTheme="majorBidi" w:hAnsiTheme="majorBidi" w:cstheme="majorBidi"/>
          <w:sz w:val="24"/>
          <w:szCs w:val="24"/>
        </w:rPr>
        <w:t>Bergström</w:t>
      </w:r>
      <w:proofErr w:type="spellEnd"/>
      <w:r w:rsidRPr="000D76E5">
        <w:rPr>
          <w:rFonts w:asciiTheme="majorBidi" w:hAnsiTheme="majorBidi" w:cstheme="majorBidi"/>
          <w:sz w:val="24"/>
          <w:szCs w:val="24"/>
        </w:rPr>
        <w:t>, A. (1995). The expression of past temporal reference by English-speaking learners of French. PhD dissertation, Pennsylvania State University.</w:t>
      </w:r>
    </w:p>
    <w:p w14:paraId="0AC63B4E" w14:textId="294C1A92" w:rsidR="00383096" w:rsidRPr="000D76E5" w:rsidRDefault="00383096" w:rsidP="00ED131B">
      <w:pPr>
        <w:autoSpaceDE w:val="0"/>
        <w:autoSpaceDN w:val="0"/>
        <w:adjustRightInd w:val="0"/>
        <w:ind w:left="567" w:hanging="709"/>
        <w:jc w:val="both"/>
        <w:rPr>
          <w:rFonts w:asciiTheme="majorBidi" w:hAnsiTheme="majorBidi" w:cstheme="majorBidi"/>
          <w:sz w:val="24"/>
          <w:szCs w:val="24"/>
        </w:rPr>
      </w:pPr>
      <w:r w:rsidRPr="00383096">
        <w:rPr>
          <w:rFonts w:asciiTheme="majorBidi" w:hAnsiTheme="majorBidi" w:cstheme="majorBidi"/>
          <w:sz w:val="24"/>
          <w:szCs w:val="24"/>
        </w:rPr>
        <w:t>Bonilla, C. L. (2013). Tense or Aspect</w:t>
      </w:r>
      <w:proofErr w:type="gramStart"/>
      <w:r w:rsidRPr="00383096">
        <w:rPr>
          <w:rFonts w:asciiTheme="majorBidi" w:hAnsiTheme="majorBidi" w:cstheme="majorBidi"/>
          <w:sz w:val="24"/>
          <w:szCs w:val="24"/>
        </w:rPr>
        <w:t>?:</w:t>
      </w:r>
      <w:proofErr w:type="gramEnd"/>
      <w:r w:rsidRPr="00383096">
        <w:rPr>
          <w:rFonts w:asciiTheme="majorBidi" w:hAnsiTheme="majorBidi" w:cstheme="majorBidi"/>
          <w:sz w:val="24"/>
          <w:szCs w:val="24"/>
        </w:rPr>
        <w:t xml:space="preserve"> a Review of Initial Past Tense marking and Task conditions for Beginnin</w:t>
      </w:r>
      <w:r>
        <w:rPr>
          <w:rFonts w:asciiTheme="majorBidi" w:hAnsiTheme="majorBidi" w:cstheme="majorBidi"/>
          <w:sz w:val="24"/>
          <w:szCs w:val="24"/>
        </w:rPr>
        <w:t>g Classroom Learners of Spanish</w:t>
      </w:r>
      <w:r w:rsidRPr="00383096">
        <w:rPr>
          <w:rFonts w:asciiTheme="majorBidi" w:hAnsiTheme="majorBidi" w:cstheme="majorBidi"/>
          <w:sz w:val="24"/>
          <w:szCs w:val="24"/>
        </w:rPr>
        <w:t xml:space="preserve">. </w:t>
      </w:r>
      <w:r w:rsidRPr="00383096">
        <w:rPr>
          <w:rFonts w:asciiTheme="majorBidi" w:hAnsiTheme="majorBidi" w:cstheme="majorBidi"/>
          <w:i/>
          <w:iCs/>
          <w:sz w:val="24"/>
          <w:szCs w:val="24"/>
        </w:rPr>
        <w:t>Hispania</w:t>
      </w:r>
      <w:r>
        <w:rPr>
          <w:rFonts w:asciiTheme="majorBidi" w:hAnsiTheme="majorBidi" w:cstheme="majorBidi"/>
          <w:sz w:val="24"/>
          <w:szCs w:val="24"/>
        </w:rPr>
        <w:t xml:space="preserve"> 96.4, </w:t>
      </w:r>
      <w:r w:rsidRPr="00383096">
        <w:rPr>
          <w:rFonts w:asciiTheme="majorBidi" w:hAnsiTheme="majorBidi" w:cstheme="majorBidi"/>
          <w:sz w:val="24"/>
          <w:szCs w:val="24"/>
        </w:rPr>
        <w:t>624-39.</w:t>
      </w:r>
    </w:p>
    <w:p w14:paraId="0F2354C2" w14:textId="77777777" w:rsidR="00ED131B" w:rsidRPr="000D76E5" w:rsidRDefault="00ED131B" w:rsidP="00ED131B">
      <w:pPr>
        <w:autoSpaceDE w:val="0"/>
        <w:autoSpaceDN w:val="0"/>
        <w:adjustRightInd w:val="0"/>
        <w:ind w:left="567" w:hanging="709"/>
        <w:jc w:val="both"/>
        <w:rPr>
          <w:rFonts w:asciiTheme="majorBidi" w:hAnsiTheme="majorBidi" w:cstheme="majorBidi"/>
          <w:sz w:val="24"/>
          <w:szCs w:val="24"/>
        </w:rPr>
      </w:pPr>
      <w:proofErr w:type="spellStart"/>
      <w:r w:rsidRPr="000D76E5">
        <w:rPr>
          <w:rFonts w:asciiTheme="majorBidi" w:hAnsiTheme="majorBidi" w:cstheme="majorBidi"/>
          <w:sz w:val="24"/>
          <w:szCs w:val="24"/>
        </w:rPr>
        <w:t>Cadierno</w:t>
      </w:r>
      <w:proofErr w:type="spellEnd"/>
      <w:r w:rsidRPr="000D76E5">
        <w:rPr>
          <w:rFonts w:asciiTheme="majorBidi" w:hAnsiTheme="majorBidi" w:cstheme="majorBidi"/>
          <w:sz w:val="24"/>
          <w:szCs w:val="24"/>
        </w:rPr>
        <w:t xml:space="preserve">, T. (2000). The acquisition of Spanish grammatical aspect by Danish advanced language learners. </w:t>
      </w:r>
      <w:r w:rsidRPr="000D76E5">
        <w:rPr>
          <w:rFonts w:asciiTheme="majorBidi" w:hAnsiTheme="majorBidi" w:cstheme="majorBidi"/>
          <w:i/>
          <w:iCs/>
          <w:sz w:val="24"/>
          <w:szCs w:val="24"/>
        </w:rPr>
        <w:t xml:space="preserve">Spanish Applied Linguistics, </w:t>
      </w:r>
      <w:r w:rsidRPr="000D76E5">
        <w:rPr>
          <w:rFonts w:asciiTheme="majorBidi" w:hAnsiTheme="majorBidi" w:cstheme="majorBidi"/>
          <w:sz w:val="24"/>
          <w:szCs w:val="24"/>
        </w:rPr>
        <w:t>4, 1-53.</w:t>
      </w:r>
    </w:p>
    <w:p w14:paraId="59775797" w14:textId="77777777" w:rsidR="00ED131B" w:rsidRPr="000D76E5" w:rsidRDefault="00ED131B" w:rsidP="00ED131B">
      <w:pPr>
        <w:ind w:left="567" w:hanging="709"/>
        <w:jc w:val="both"/>
        <w:rPr>
          <w:rFonts w:asciiTheme="majorBidi" w:hAnsiTheme="majorBidi" w:cstheme="majorBidi"/>
          <w:sz w:val="24"/>
          <w:szCs w:val="24"/>
        </w:rPr>
      </w:pPr>
      <w:r w:rsidRPr="000D76E5">
        <w:rPr>
          <w:rFonts w:asciiTheme="majorBidi" w:hAnsiTheme="majorBidi" w:cstheme="majorBidi"/>
          <w:sz w:val="24"/>
          <w:szCs w:val="24"/>
        </w:rPr>
        <w:t xml:space="preserve">Camps, J. (2002). Aspectual distinctions in Spanish as a foreign language: The early stages of oral production. </w:t>
      </w:r>
      <w:r w:rsidRPr="000D76E5">
        <w:rPr>
          <w:rFonts w:asciiTheme="majorBidi" w:hAnsiTheme="majorBidi" w:cstheme="majorBidi"/>
          <w:i/>
          <w:iCs/>
          <w:sz w:val="24"/>
          <w:szCs w:val="24"/>
        </w:rPr>
        <w:t>International Review of Applied Linguistics in Language Teaching,</w:t>
      </w:r>
      <w:r w:rsidRPr="000D76E5">
        <w:rPr>
          <w:rFonts w:asciiTheme="majorBidi" w:hAnsiTheme="majorBidi" w:cstheme="majorBidi"/>
          <w:sz w:val="24"/>
          <w:szCs w:val="24"/>
        </w:rPr>
        <w:t xml:space="preserve"> 40, 179-210.</w:t>
      </w:r>
    </w:p>
    <w:p w14:paraId="52680FC6" w14:textId="77777777" w:rsidR="00ED131B" w:rsidRPr="000D76E5" w:rsidRDefault="00ED131B" w:rsidP="00ED131B">
      <w:pPr>
        <w:autoSpaceDE w:val="0"/>
        <w:autoSpaceDN w:val="0"/>
        <w:adjustRightInd w:val="0"/>
        <w:ind w:left="567" w:hanging="709"/>
        <w:jc w:val="both"/>
        <w:rPr>
          <w:rFonts w:asciiTheme="majorBidi" w:hAnsiTheme="majorBidi" w:cstheme="majorBidi"/>
          <w:sz w:val="24"/>
          <w:szCs w:val="24"/>
        </w:rPr>
      </w:pPr>
      <w:r w:rsidRPr="000D76E5">
        <w:rPr>
          <w:rFonts w:asciiTheme="majorBidi" w:hAnsiTheme="majorBidi" w:cstheme="majorBidi"/>
          <w:sz w:val="24"/>
          <w:szCs w:val="24"/>
        </w:rPr>
        <w:t xml:space="preserve">Camps, J. (2005). The emergence of the </w:t>
      </w:r>
      <w:r w:rsidR="009D77B8">
        <w:rPr>
          <w:rFonts w:asciiTheme="majorBidi" w:hAnsiTheme="majorBidi" w:cstheme="majorBidi"/>
          <w:sz w:val="24"/>
          <w:szCs w:val="24"/>
        </w:rPr>
        <w:t>Imperfect</w:t>
      </w:r>
      <w:r w:rsidRPr="000D76E5">
        <w:rPr>
          <w:rFonts w:asciiTheme="majorBidi" w:hAnsiTheme="majorBidi" w:cstheme="majorBidi"/>
          <w:sz w:val="24"/>
          <w:szCs w:val="24"/>
        </w:rPr>
        <w:t xml:space="preserve"> in Spanish as a foreign language: The association between </w:t>
      </w:r>
      <w:r w:rsidR="009D77B8">
        <w:rPr>
          <w:rFonts w:asciiTheme="majorBidi" w:hAnsiTheme="majorBidi" w:cstheme="majorBidi"/>
          <w:sz w:val="24"/>
          <w:szCs w:val="24"/>
        </w:rPr>
        <w:t xml:space="preserve">imperfective </w:t>
      </w:r>
      <w:r w:rsidRPr="000D76E5">
        <w:rPr>
          <w:rFonts w:asciiTheme="majorBidi" w:hAnsiTheme="majorBidi" w:cstheme="majorBidi"/>
          <w:sz w:val="24"/>
          <w:szCs w:val="24"/>
        </w:rPr>
        <w:t xml:space="preserve">morphology and state verbs. </w:t>
      </w:r>
      <w:r w:rsidRPr="000D76E5">
        <w:rPr>
          <w:rFonts w:asciiTheme="majorBidi" w:hAnsiTheme="majorBidi" w:cstheme="majorBidi"/>
          <w:i/>
          <w:iCs/>
          <w:sz w:val="24"/>
          <w:szCs w:val="24"/>
        </w:rPr>
        <w:t>International Review of Applied Linguistics in Language Teaching,</w:t>
      </w:r>
      <w:r w:rsidRPr="000D76E5">
        <w:rPr>
          <w:rFonts w:asciiTheme="majorBidi" w:hAnsiTheme="majorBidi" w:cstheme="majorBidi"/>
          <w:sz w:val="24"/>
          <w:szCs w:val="24"/>
        </w:rPr>
        <w:t xml:space="preserve"> 43, 163-192.</w:t>
      </w:r>
    </w:p>
    <w:p w14:paraId="7D32098D" w14:textId="77777777" w:rsidR="00ED131B" w:rsidRPr="000D76E5" w:rsidRDefault="00ED131B" w:rsidP="00ED131B">
      <w:pPr>
        <w:autoSpaceDE w:val="0"/>
        <w:autoSpaceDN w:val="0"/>
        <w:adjustRightInd w:val="0"/>
        <w:ind w:left="567" w:hanging="709"/>
        <w:jc w:val="both"/>
        <w:rPr>
          <w:rFonts w:asciiTheme="majorBidi" w:hAnsiTheme="majorBidi" w:cstheme="majorBidi"/>
          <w:sz w:val="24"/>
          <w:szCs w:val="24"/>
        </w:rPr>
      </w:pPr>
      <w:r w:rsidRPr="00F00253">
        <w:rPr>
          <w:rFonts w:asciiTheme="majorBidi" w:hAnsiTheme="majorBidi" w:cstheme="majorBidi"/>
          <w:sz w:val="24"/>
          <w:szCs w:val="24"/>
        </w:rPr>
        <w:lastRenderedPageBreak/>
        <w:t>Chomsky, N. (2005). Three factors in language design. </w:t>
      </w:r>
      <w:r w:rsidRPr="00F00253">
        <w:rPr>
          <w:rFonts w:asciiTheme="majorBidi" w:hAnsiTheme="majorBidi" w:cstheme="majorBidi"/>
          <w:i/>
          <w:iCs/>
          <w:sz w:val="24"/>
          <w:szCs w:val="24"/>
        </w:rPr>
        <w:t>Linguistic Inquiry</w:t>
      </w:r>
      <w:r w:rsidRPr="00F00253">
        <w:rPr>
          <w:rFonts w:asciiTheme="majorBidi" w:hAnsiTheme="majorBidi" w:cstheme="majorBidi"/>
          <w:sz w:val="24"/>
          <w:szCs w:val="24"/>
        </w:rPr>
        <w:t> 36(1). 1–22.</w:t>
      </w:r>
    </w:p>
    <w:p w14:paraId="03A55246" w14:textId="77777777" w:rsidR="00ED131B" w:rsidRPr="000D76E5" w:rsidRDefault="00ED131B" w:rsidP="00ED131B">
      <w:pPr>
        <w:autoSpaceDE w:val="0"/>
        <w:autoSpaceDN w:val="0"/>
        <w:adjustRightInd w:val="0"/>
        <w:ind w:left="567" w:hanging="709"/>
        <w:jc w:val="both"/>
        <w:rPr>
          <w:rFonts w:asciiTheme="majorBidi" w:hAnsiTheme="majorBidi" w:cstheme="majorBidi"/>
          <w:sz w:val="24"/>
          <w:szCs w:val="24"/>
        </w:rPr>
      </w:pPr>
      <w:proofErr w:type="spellStart"/>
      <w:r w:rsidRPr="000D76E5">
        <w:rPr>
          <w:rFonts w:asciiTheme="majorBidi" w:hAnsiTheme="majorBidi" w:cstheme="majorBidi"/>
          <w:sz w:val="24"/>
          <w:szCs w:val="24"/>
        </w:rPr>
        <w:t>Comajoan</w:t>
      </w:r>
      <w:proofErr w:type="spellEnd"/>
      <w:r w:rsidRPr="000D76E5">
        <w:rPr>
          <w:rFonts w:asciiTheme="majorBidi" w:hAnsiTheme="majorBidi" w:cstheme="majorBidi"/>
          <w:sz w:val="24"/>
          <w:szCs w:val="24"/>
        </w:rPr>
        <w:t xml:space="preserve">, L. (2001). </w:t>
      </w:r>
      <w:r w:rsidRPr="000D76E5">
        <w:rPr>
          <w:rFonts w:asciiTheme="majorBidi" w:hAnsiTheme="majorBidi" w:cstheme="majorBidi"/>
          <w:i/>
          <w:iCs/>
          <w:sz w:val="24"/>
          <w:szCs w:val="24"/>
        </w:rPr>
        <w:t>The</w:t>
      </w:r>
      <w:r w:rsidRPr="000D76E5">
        <w:rPr>
          <w:rFonts w:asciiTheme="majorBidi" w:hAnsiTheme="majorBidi" w:cstheme="majorBidi"/>
          <w:sz w:val="24"/>
          <w:szCs w:val="24"/>
        </w:rPr>
        <w:t xml:space="preserve"> </w:t>
      </w:r>
      <w:r w:rsidRPr="000D76E5">
        <w:rPr>
          <w:rFonts w:asciiTheme="majorBidi" w:hAnsiTheme="majorBidi" w:cstheme="majorBidi"/>
          <w:i/>
          <w:iCs/>
          <w:sz w:val="24"/>
          <w:szCs w:val="24"/>
        </w:rPr>
        <w:t>acquisition of Catalan L2 past morphology: Evidence for the aspect and discourse hypotheses</w:t>
      </w:r>
      <w:r w:rsidRPr="000D76E5">
        <w:rPr>
          <w:rFonts w:asciiTheme="majorBidi" w:hAnsiTheme="majorBidi" w:cstheme="majorBidi"/>
          <w:sz w:val="24"/>
          <w:szCs w:val="24"/>
        </w:rPr>
        <w:t>. Unpublished PhD dissertation, Indiana University.</w:t>
      </w:r>
    </w:p>
    <w:p w14:paraId="7851F834" w14:textId="77777777" w:rsidR="00ED131B" w:rsidRPr="000D76E5" w:rsidRDefault="00ED131B" w:rsidP="00ED131B">
      <w:pPr>
        <w:autoSpaceDE w:val="0"/>
        <w:autoSpaceDN w:val="0"/>
        <w:adjustRightInd w:val="0"/>
        <w:ind w:left="567" w:hanging="709"/>
        <w:jc w:val="both"/>
        <w:rPr>
          <w:rFonts w:asciiTheme="majorBidi" w:hAnsiTheme="majorBidi" w:cstheme="majorBidi"/>
          <w:sz w:val="24"/>
          <w:szCs w:val="24"/>
        </w:rPr>
      </w:pPr>
      <w:proofErr w:type="spellStart"/>
      <w:r w:rsidRPr="000D76E5">
        <w:rPr>
          <w:rFonts w:asciiTheme="majorBidi" w:hAnsiTheme="majorBidi" w:cstheme="majorBidi"/>
          <w:sz w:val="24"/>
          <w:szCs w:val="24"/>
        </w:rPr>
        <w:t>Comajoan</w:t>
      </w:r>
      <w:proofErr w:type="spellEnd"/>
      <w:r w:rsidRPr="000D76E5">
        <w:rPr>
          <w:rFonts w:asciiTheme="majorBidi" w:hAnsiTheme="majorBidi" w:cstheme="majorBidi"/>
          <w:sz w:val="24"/>
          <w:szCs w:val="24"/>
        </w:rPr>
        <w:t xml:space="preserve">, L. (2005). The early L2 acquisition of past morphology: perfective morphology as a default marker or aspectual marker? In D. Eddington (ed.), </w:t>
      </w:r>
      <w:r w:rsidRPr="000D76E5">
        <w:rPr>
          <w:rFonts w:asciiTheme="majorBidi" w:hAnsiTheme="majorBidi" w:cstheme="majorBidi"/>
          <w:i/>
          <w:iCs/>
          <w:sz w:val="24"/>
          <w:szCs w:val="24"/>
        </w:rPr>
        <w:t>Selected Proceedings of the 6th Conference on the Acquisition of Spanish and Portuguese as First and Second Languages</w:t>
      </w:r>
      <w:r w:rsidRPr="000D76E5">
        <w:rPr>
          <w:rFonts w:asciiTheme="majorBidi" w:hAnsiTheme="majorBidi" w:cstheme="majorBidi"/>
          <w:sz w:val="24"/>
          <w:szCs w:val="24"/>
        </w:rPr>
        <w:t xml:space="preserve">, pp. 31-43. Somerville, MA: </w:t>
      </w:r>
      <w:proofErr w:type="spellStart"/>
      <w:r w:rsidRPr="000D76E5">
        <w:rPr>
          <w:rFonts w:asciiTheme="majorBidi" w:hAnsiTheme="majorBidi" w:cstheme="majorBidi"/>
          <w:sz w:val="24"/>
          <w:szCs w:val="24"/>
        </w:rPr>
        <w:t>Cascadilla</w:t>
      </w:r>
      <w:proofErr w:type="spellEnd"/>
      <w:r w:rsidRPr="000D76E5">
        <w:rPr>
          <w:rFonts w:asciiTheme="majorBidi" w:hAnsiTheme="majorBidi" w:cstheme="majorBidi"/>
          <w:sz w:val="24"/>
          <w:szCs w:val="24"/>
        </w:rPr>
        <w:t xml:space="preserve"> Press.</w:t>
      </w:r>
    </w:p>
    <w:p w14:paraId="7BABEC9B" w14:textId="77777777" w:rsidR="00ED131B" w:rsidRDefault="00ED131B" w:rsidP="00ED131B">
      <w:pPr>
        <w:autoSpaceDE w:val="0"/>
        <w:autoSpaceDN w:val="0"/>
        <w:adjustRightInd w:val="0"/>
        <w:ind w:left="567" w:hanging="709"/>
        <w:jc w:val="both"/>
        <w:rPr>
          <w:rFonts w:asciiTheme="majorBidi" w:hAnsiTheme="majorBidi" w:cstheme="majorBidi"/>
          <w:sz w:val="24"/>
          <w:szCs w:val="24"/>
        </w:rPr>
      </w:pPr>
      <w:proofErr w:type="spellStart"/>
      <w:r w:rsidRPr="000D76E5">
        <w:rPr>
          <w:rFonts w:asciiTheme="majorBidi" w:hAnsiTheme="majorBidi" w:cstheme="majorBidi"/>
          <w:sz w:val="24"/>
          <w:szCs w:val="24"/>
        </w:rPr>
        <w:t>Comajoan</w:t>
      </w:r>
      <w:proofErr w:type="spellEnd"/>
      <w:r w:rsidRPr="000D76E5">
        <w:rPr>
          <w:rFonts w:asciiTheme="majorBidi" w:hAnsiTheme="majorBidi" w:cstheme="majorBidi"/>
          <w:sz w:val="24"/>
          <w:szCs w:val="24"/>
        </w:rPr>
        <w:t xml:space="preserve">, L. (2006). The aspect hypothesis: Development of morphology and appropriateness of use. </w:t>
      </w:r>
      <w:r w:rsidRPr="000D76E5">
        <w:rPr>
          <w:rFonts w:asciiTheme="majorBidi" w:hAnsiTheme="majorBidi" w:cstheme="majorBidi"/>
          <w:i/>
          <w:iCs/>
          <w:sz w:val="24"/>
          <w:szCs w:val="24"/>
        </w:rPr>
        <w:t xml:space="preserve">Language Learning, </w:t>
      </w:r>
      <w:r w:rsidRPr="000D76E5">
        <w:rPr>
          <w:rFonts w:asciiTheme="majorBidi" w:hAnsiTheme="majorBidi" w:cstheme="majorBidi"/>
          <w:sz w:val="24"/>
          <w:szCs w:val="24"/>
        </w:rPr>
        <w:t>56, 201-268.</w:t>
      </w:r>
    </w:p>
    <w:p w14:paraId="0DA0F11F" w14:textId="77777777" w:rsidR="00312351" w:rsidRPr="000D76E5" w:rsidRDefault="00312351" w:rsidP="00ED131B">
      <w:pPr>
        <w:autoSpaceDE w:val="0"/>
        <w:autoSpaceDN w:val="0"/>
        <w:adjustRightInd w:val="0"/>
        <w:ind w:left="567" w:hanging="709"/>
        <w:jc w:val="both"/>
        <w:rPr>
          <w:rFonts w:asciiTheme="majorBidi" w:hAnsiTheme="majorBidi" w:cstheme="majorBidi"/>
          <w:sz w:val="24"/>
          <w:szCs w:val="24"/>
        </w:rPr>
      </w:pPr>
      <w:proofErr w:type="spellStart"/>
      <w:r w:rsidRPr="000D76E5">
        <w:rPr>
          <w:rFonts w:asciiTheme="majorBidi" w:hAnsiTheme="majorBidi" w:cstheme="majorBidi"/>
          <w:sz w:val="24"/>
          <w:szCs w:val="24"/>
        </w:rPr>
        <w:t>Comajoan</w:t>
      </w:r>
      <w:proofErr w:type="spellEnd"/>
      <w:r w:rsidRPr="000D76E5">
        <w:rPr>
          <w:rFonts w:asciiTheme="majorBidi" w:hAnsiTheme="majorBidi" w:cstheme="majorBidi"/>
          <w:sz w:val="24"/>
          <w:szCs w:val="24"/>
        </w:rPr>
        <w:t xml:space="preserve">, L. </w:t>
      </w:r>
      <w:r w:rsidRPr="00312351">
        <w:rPr>
          <w:rFonts w:asciiTheme="majorBidi" w:hAnsiTheme="majorBidi" w:cstheme="majorBidi"/>
          <w:sz w:val="24"/>
          <w:szCs w:val="24"/>
        </w:rPr>
        <w:t xml:space="preserve">(2013). Tense and aspect in second language Spanish. In </w:t>
      </w:r>
      <w:r>
        <w:rPr>
          <w:rFonts w:asciiTheme="majorBidi" w:hAnsiTheme="majorBidi" w:cstheme="majorBidi"/>
          <w:sz w:val="24"/>
          <w:szCs w:val="24"/>
        </w:rPr>
        <w:t xml:space="preserve">K.L. </w:t>
      </w:r>
      <w:proofErr w:type="spellStart"/>
      <w:r w:rsidRPr="00312351">
        <w:rPr>
          <w:rFonts w:asciiTheme="majorBidi" w:hAnsiTheme="majorBidi" w:cstheme="majorBidi"/>
          <w:sz w:val="24"/>
          <w:szCs w:val="24"/>
        </w:rPr>
        <w:t>Geeslin</w:t>
      </w:r>
      <w:proofErr w:type="spellEnd"/>
      <w:r w:rsidRPr="00312351">
        <w:rPr>
          <w:rFonts w:asciiTheme="majorBidi" w:hAnsiTheme="majorBidi" w:cstheme="majorBidi"/>
          <w:sz w:val="24"/>
          <w:szCs w:val="24"/>
        </w:rPr>
        <w:t xml:space="preserve"> (Ed.). </w:t>
      </w:r>
      <w:r w:rsidRPr="00312351">
        <w:rPr>
          <w:rFonts w:asciiTheme="majorBidi" w:hAnsiTheme="majorBidi" w:cstheme="majorBidi"/>
          <w:i/>
          <w:iCs/>
          <w:sz w:val="24"/>
          <w:szCs w:val="24"/>
        </w:rPr>
        <w:t>The handbook of Spanish second language acquisition</w:t>
      </w:r>
      <w:r w:rsidRPr="00312351">
        <w:rPr>
          <w:rFonts w:asciiTheme="majorBidi" w:hAnsiTheme="majorBidi" w:cstheme="majorBidi"/>
          <w:sz w:val="24"/>
          <w:szCs w:val="24"/>
        </w:rPr>
        <w:t xml:space="preserve">, </w:t>
      </w:r>
      <w:r>
        <w:rPr>
          <w:rFonts w:asciiTheme="majorBidi" w:hAnsiTheme="majorBidi" w:cstheme="majorBidi"/>
          <w:sz w:val="24"/>
          <w:szCs w:val="24"/>
        </w:rPr>
        <w:t xml:space="preserve">pp. </w:t>
      </w:r>
      <w:r w:rsidRPr="00312351">
        <w:rPr>
          <w:rFonts w:asciiTheme="majorBidi" w:hAnsiTheme="majorBidi" w:cstheme="majorBidi"/>
          <w:sz w:val="24"/>
          <w:szCs w:val="24"/>
        </w:rPr>
        <w:t>235-252.</w:t>
      </w:r>
      <w:r>
        <w:rPr>
          <w:rFonts w:asciiTheme="majorBidi" w:hAnsiTheme="majorBidi" w:cstheme="majorBidi"/>
          <w:sz w:val="24"/>
          <w:szCs w:val="24"/>
        </w:rPr>
        <w:t xml:space="preserve"> Wiley.</w:t>
      </w:r>
    </w:p>
    <w:p w14:paraId="724EDAA5" w14:textId="77777777" w:rsidR="00ED131B" w:rsidRPr="000D76E5" w:rsidRDefault="00ED131B" w:rsidP="00ED131B">
      <w:pPr>
        <w:autoSpaceDE w:val="0"/>
        <w:autoSpaceDN w:val="0"/>
        <w:adjustRightInd w:val="0"/>
        <w:ind w:left="567" w:hanging="709"/>
        <w:jc w:val="both"/>
        <w:rPr>
          <w:rFonts w:asciiTheme="majorBidi" w:hAnsiTheme="majorBidi" w:cstheme="majorBidi"/>
          <w:sz w:val="24"/>
          <w:szCs w:val="24"/>
        </w:rPr>
      </w:pPr>
      <w:proofErr w:type="spellStart"/>
      <w:r w:rsidRPr="000D76E5">
        <w:rPr>
          <w:rFonts w:asciiTheme="majorBidi" w:hAnsiTheme="majorBidi" w:cstheme="majorBidi"/>
          <w:sz w:val="24"/>
          <w:szCs w:val="24"/>
        </w:rPr>
        <w:t>Comrie</w:t>
      </w:r>
      <w:proofErr w:type="spellEnd"/>
      <w:r w:rsidRPr="000D76E5">
        <w:rPr>
          <w:rFonts w:asciiTheme="majorBidi" w:hAnsiTheme="majorBidi" w:cstheme="majorBidi"/>
          <w:sz w:val="24"/>
          <w:szCs w:val="24"/>
        </w:rPr>
        <w:t xml:space="preserve">, B. (1976). </w:t>
      </w:r>
      <w:r w:rsidRPr="000D76E5">
        <w:rPr>
          <w:rFonts w:asciiTheme="majorBidi" w:hAnsiTheme="majorBidi" w:cstheme="majorBidi"/>
          <w:i/>
          <w:iCs/>
          <w:sz w:val="24"/>
          <w:szCs w:val="24"/>
        </w:rPr>
        <w:t>Aspect: An introduction to the study of verbal aspect and related problems</w:t>
      </w:r>
      <w:r w:rsidRPr="000D76E5">
        <w:rPr>
          <w:rFonts w:asciiTheme="majorBidi" w:hAnsiTheme="majorBidi" w:cstheme="majorBidi"/>
          <w:sz w:val="24"/>
          <w:szCs w:val="24"/>
        </w:rPr>
        <w:t>. Cambridge: Cambridge University Press.</w:t>
      </w:r>
    </w:p>
    <w:p w14:paraId="5626E879" w14:textId="77777777" w:rsidR="00ED131B" w:rsidRPr="000D76E5" w:rsidRDefault="00ED131B" w:rsidP="00ED131B">
      <w:pPr>
        <w:autoSpaceDE w:val="0"/>
        <w:autoSpaceDN w:val="0"/>
        <w:adjustRightInd w:val="0"/>
        <w:spacing w:after="240" w:line="240" w:lineRule="auto"/>
        <w:ind w:left="567" w:hanging="709"/>
        <w:jc w:val="both"/>
        <w:rPr>
          <w:rFonts w:asciiTheme="majorBidi" w:hAnsiTheme="majorBidi" w:cstheme="majorBidi"/>
          <w:sz w:val="24"/>
          <w:szCs w:val="24"/>
        </w:rPr>
      </w:pPr>
      <w:proofErr w:type="spellStart"/>
      <w:r w:rsidRPr="00ED131B">
        <w:rPr>
          <w:rFonts w:asciiTheme="majorBidi" w:hAnsiTheme="majorBidi" w:cstheme="majorBidi"/>
          <w:sz w:val="24"/>
          <w:szCs w:val="24"/>
        </w:rPr>
        <w:t>Demirdache</w:t>
      </w:r>
      <w:proofErr w:type="spellEnd"/>
      <w:r w:rsidRPr="00ED131B">
        <w:rPr>
          <w:rFonts w:asciiTheme="majorBidi" w:hAnsiTheme="majorBidi" w:cstheme="majorBidi"/>
          <w:sz w:val="24"/>
          <w:szCs w:val="24"/>
        </w:rPr>
        <w:t>, H., &amp; Uribe-</w:t>
      </w:r>
      <w:proofErr w:type="spellStart"/>
      <w:r w:rsidRPr="00ED131B">
        <w:rPr>
          <w:rFonts w:asciiTheme="majorBidi" w:hAnsiTheme="majorBidi" w:cstheme="majorBidi"/>
          <w:sz w:val="24"/>
          <w:szCs w:val="24"/>
        </w:rPr>
        <w:t>Etxebarria</w:t>
      </w:r>
      <w:proofErr w:type="spellEnd"/>
      <w:r w:rsidRPr="00ED131B">
        <w:rPr>
          <w:rFonts w:asciiTheme="majorBidi" w:hAnsiTheme="majorBidi" w:cstheme="majorBidi"/>
          <w:sz w:val="24"/>
          <w:szCs w:val="24"/>
        </w:rPr>
        <w:t xml:space="preserve">, M, (2000). </w:t>
      </w:r>
      <w:r w:rsidRPr="000D76E5">
        <w:rPr>
          <w:rFonts w:asciiTheme="majorBidi" w:hAnsiTheme="majorBidi" w:cstheme="majorBidi"/>
          <w:sz w:val="24"/>
          <w:szCs w:val="24"/>
        </w:rPr>
        <w:t xml:space="preserve">The primitives of temporal relations. In R. Martin, D. Michaels, J. </w:t>
      </w:r>
      <w:proofErr w:type="spellStart"/>
      <w:r w:rsidRPr="000D76E5">
        <w:rPr>
          <w:rFonts w:asciiTheme="majorBidi" w:hAnsiTheme="majorBidi" w:cstheme="majorBidi"/>
          <w:sz w:val="24"/>
          <w:szCs w:val="24"/>
        </w:rPr>
        <w:t>Uriagereka</w:t>
      </w:r>
      <w:proofErr w:type="spellEnd"/>
      <w:r w:rsidRPr="000D76E5">
        <w:rPr>
          <w:rFonts w:asciiTheme="majorBidi" w:hAnsiTheme="majorBidi" w:cstheme="majorBidi"/>
          <w:sz w:val="24"/>
          <w:szCs w:val="24"/>
        </w:rPr>
        <w:t xml:space="preserve"> (Eds.), </w:t>
      </w:r>
      <w:r w:rsidRPr="000D76E5">
        <w:rPr>
          <w:rFonts w:asciiTheme="majorBidi" w:hAnsiTheme="majorBidi" w:cstheme="majorBidi"/>
          <w:i/>
          <w:iCs/>
          <w:sz w:val="24"/>
          <w:szCs w:val="24"/>
        </w:rPr>
        <w:t xml:space="preserve">Step by Step: Essays on Minimalist Syntax in </w:t>
      </w:r>
      <w:proofErr w:type="spellStart"/>
      <w:r w:rsidRPr="000D76E5">
        <w:rPr>
          <w:rFonts w:asciiTheme="majorBidi" w:hAnsiTheme="majorBidi" w:cstheme="majorBidi"/>
          <w:i/>
          <w:iCs/>
          <w:sz w:val="24"/>
          <w:szCs w:val="24"/>
        </w:rPr>
        <w:t>Honor</w:t>
      </w:r>
      <w:proofErr w:type="spellEnd"/>
      <w:r w:rsidRPr="000D76E5">
        <w:rPr>
          <w:rFonts w:asciiTheme="majorBidi" w:hAnsiTheme="majorBidi" w:cstheme="majorBidi"/>
          <w:i/>
          <w:iCs/>
          <w:sz w:val="24"/>
          <w:szCs w:val="24"/>
        </w:rPr>
        <w:t xml:space="preserve"> of Howard </w:t>
      </w:r>
      <w:proofErr w:type="spellStart"/>
      <w:r w:rsidRPr="000D76E5">
        <w:rPr>
          <w:rFonts w:asciiTheme="majorBidi" w:hAnsiTheme="majorBidi" w:cstheme="majorBidi"/>
          <w:i/>
          <w:iCs/>
          <w:sz w:val="24"/>
          <w:szCs w:val="24"/>
        </w:rPr>
        <w:t>Lasnik</w:t>
      </w:r>
      <w:proofErr w:type="spellEnd"/>
      <w:r w:rsidRPr="000D76E5">
        <w:rPr>
          <w:rFonts w:asciiTheme="majorBidi" w:hAnsiTheme="majorBidi" w:cstheme="majorBidi"/>
          <w:sz w:val="24"/>
          <w:szCs w:val="24"/>
        </w:rPr>
        <w:t>. Cambridge, MA: MIT Press, 157-186.</w:t>
      </w:r>
    </w:p>
    <w:p w14:paraId="2DB13F9A" w14:textId="77777777" w:rsidR="00ED131B" w:rsidRDefault="00ED131B" w:rsidP="00ED131B">
      <w:pPr>
        <w:autoSpaceDE w:val="0"/>
        <w:autoSpaceDN w:val="0"/>
        <w:adjustRightInd w:val="0"/>
        <w:ind w:left="567" w:hanging="709"/>
        <w:jc w:val="both"/>
        <w:rPr>
          <w:rFonts w:asciiTheme="majorBidi" w:hAnsiTheme="majorBidi" w:cstheme="majorBidi"/>
          <w:sz w:val="24"/>
          <w:szCs w:val="24"/>
        </w:rPr>
      </w:pPr>
      <w:proofErr w:type="spellStart"/>
      <w:r w:rsidRPr="000D76E5">
        <w:rPr>
          <w:rFonts w:asciiTheme="majorBidi" w:hAnsiTheme="majorBidi" w:cstheme="majorBidi"/>
          <w:sz w:val="24"/>
          <w:szCs w:val="24"/>
        </w:rPr>
        <w:t>Depraertere</w:t>
      </w:r>
      <w:proofErr w:type="spellEnd"/>
      <w:r w:rsidRPr="000D76E5">
        <w:rPr>
          <w:rFonts w:asciiTheme="majorBidi" w:hAnsiTheme="majorBidi" w:cstheme="majorBidi"/>
          <w:sz w:val="24"/>
          <w:szCs w:val="24"/>
        </w:rPr>
        <w:t>, I. (1995). On the necessity of distinguishing between (un)boundedness and (a</w:t>
      </w:r>
      <w:proofErr w:type="gramStart"/>
      <w:r w:rsidRPr="000D76E5">
        <w:rPr>
          <w:rFonts w:asciiTheme="majorBidi" w:hAnsiTheme="majorBidi" w:cstheme="majorBidi"/>
          <w:sz w:val="24"/>
          <w:szCs w:val="24"/>
        </w:rPr>
        <w:t>)telicity</w:t>
      </w:r>
      <w:proofErr w:type="gramEnd"/>
      <w:r w:rsidRPr="000D76E5">
        <w:rPr>
          <w:rFonts w:asciiTheme="majorBidi" w:hAnsiTheme="majorBidi" w:cstheme="majorBidi"/>
          <w:sz w:val="24"/>
          <w:szCs w:val="24"/>
        </w:rPr>
        <w:t xml:space="preserve">. </w:t>
      </w:r>
      <w:r w:rsidRPr="000D76E5">
        <w:rPr>
          <w:rFonts w:asciiTheme="majorBidi" w:hAnsiTheme="majorBidi" w:cstheme="majorBidi"/>
          <w:i/>
          <w:iCs/>
          <w:sz w:val="24"/>
          <w:szCs w:val="24"/>
        </w:rPr>
        <w:t>Linguistics and Philosophy,</w:t>
      </w:r>
      <w:r w:rsidRPr="000D76E5">
        <w:rPr>
          <w:rFonts w:asciiTheme="majorBidi" w:hAnsiTheme="majorBidi" w:cstheme="majorBidi"/>
          <w:sz w:val="24"/>
          <w:szCs w:val="24"/>
        </w:rPr>
        <w:t xml:space="preserve"> 18, 1-19. </w:t>
      </w:r>
    </w:p>
    <w:p w14:paraId="7F8444FC" w14:textId="626A2783" w:rsidR="002518F4" w:rsidRPr="002518F4" w:rsidRDefault="002518F4" w:rsidP="002518F4">
      <w:pPr>
        <w:autoSpaceDE w:val="0"/>
        <w:autoSpaceDN w:val="0"/>
        <w:adjustRightInd w:val="0"/>
        <w:ind w:left="567" w:hanging="709"/>
        <w:jc w:val="both"/>
        <w:rPr>
          <w:rFonts w:asciiTheme="majorBidi" w:hAnsiTheme="majorBidi" w:cstheme="majorBidi"/>
          <w:sz w:val="24"/>
          <w:szCs w:val="24"/>
        </w:rPr>
      </w:pPr>
      <w:r w:rsidRPr="002518F4">
        <w:rPr>
          <w:rFonts w:asciiTheme="majorBidi" w:hAnsiTheme="majorBidi" w:cstheme="majorBidi"/>
          <w:sz w:val="24"/>
          <w:szCs w:val="24"/>
          <w:lang w:val="de-DE"/>
        </w:rPr>
        <w:t xml:space="preserve">Díaz, L., </w:t>
      </w:r>
      <w:proofErr w:type="spellStart"/>
      <w:r w:rsidRPr="002518F4">
        <w:rPr>
          <w:rFonts w:asciiTheme="majorBidi" w:hAnsiTheme="majorBidi" w:cstheme="majorBidi"/>
          <w:sz w:val="24"/>
          <w:szCs w:val="24"/>
          <w:lang w:val="de-DE"/>
        </w:rPr>
        <w:t>Bekiou</w:t>
      </w:r>
      <w:proofErr w:type="spellEnd"/>
      <w:r w:rsidRPr="002518F4">
        <w:rPr>
          <w:rFonts w:asciiTheme="majorBidi" w:hAnsiTheme="majorBidi" w:cstheme="majorBidi"/>
          <w:sz w:val="24"/>
          <w:szCs w:val="24"/>
          <w:lang w:val="de-DE"/>
        </w:rPr>
        <w:t xml:space="preserve">, K. &amp; Bel, A. (2008). </w:t>
      </w:r>
      <w:r w:rsidRPr="002518F4">
        <w:rPr>
          <w:rFonts w:asciiTheme="majorBidi" w:hAnsiTheme="majorBidi" w:cstheme="majorBidi"/>
          <w:sz w:val="24"/>
          <w:szCs w:val="24"/>
        </w:rPr>
        <w:t>Interpretable and uninterpretable features in the acqu</w:t>
      </w:r>
      <w:r>
        <w:rPr>
          <w:rFonts w:asciiTheme="majorBidi" w:hAnsiTheme="majorBidi" w:cstheme="majorBidi"/>
          <w:sz w:val="24"/>
          <w:szCs w:val="24"/>
        </w:rPr>
        <w:t xml:space="preserve">isition of Spanish past tenses. In J. </w:t>
      </w:r>
      <w:proofErr w:type="spellStart"/>
      <w:r>
        <w:rPr>
          <w:rFonts w:asciiTheme="majorBidi" w:hAnsiTheme="majorBidi" w:cstheme="majorBidi"/>
          <w:sz w:val="24"/>
          <w:szCs w:val="24"/>
        </w:rPr>
        <w:t>Liceras</w:t>
      </w:r>
      <w:proofErr w:type="spellEnd"/>
      <w:r>
        <w:rPr>
          <w:rFonts w:asciiTheme="majorBidi" w:hAnsiTheme="majorBidi" w:cstheme="majorBidi"/>
          <w:sz w:val="24"/>
          <w:szCs w:val="24"/>
        </w:rPr>
        <w:t xml:space="preserve">, H. </w:t>
      </w:r>
      <w:proofErr w:type="spellStart"/>
      <w:r>
        <w:rPr>
          <w:rFonts w:asciiTheme="majorBidi" w:hAnsiTheme="majorBidi" w:cstheme="majorBidi"/>
          <w:sz w:val="24"/>
          <w:szCs w:val="24"/>
        </w:rPr>
        <w:t>Zobl</w:t>
      </w:r>
      <w:proofErr w:type="spellEnd"/>
      <w:r>
        <w:rPr>
          <w:rFonts w:asciiTheme="majorBidi" w:hAnsiTheme="majorBidi" w:cstheme="majorBidi"/>
          <w:sz w:val="24"/>
          <w:szCs w:val="24"/>
        </w:rPr>
        <w:t>, &amp; H</w:t>
      </w:r>
      <w:r w:rsidRPr="002518F4">
        <w:rPr>
          <w:rFonts w:asciiTheme="majorBidi" w:hAnsiTheme="majorBidi" w:cstheme="majorBidi"/>
          <w:sz w:val="24"/>
          <w:szCs w:val="24"/>
        </w:rPr>
        <w:t xml:space="preserve"> </w:t>
      </w:r>
      <w:proofErr w:type="spellStart"/>
      <w:proofErr w:type="gramStart"/>
      <w:r w:rsidRPr="002518F4">
        <w:rPr>
          <w:rFonts w:asciiTheme="majorBidi" w:hAnsiTheme="majorBidi" w:cstheme="majorBidi"/>
          <w:sz w:val="24"/>
          <w:szCs w:val="24"/>
        </w:rPr>
        <w:t>Goodluck</w:t>
      </w:r>
      <w:proofErr w:type="spellEnd"/>
      <w:proofErr w:type="gramEnd"/>
      <w:r w:rsidRPr="002518F4">
        <w:rPr>
          <w:rFonts w:asciiTheme="majorBidi" w:hAnsiTheme="majorBidi" w:cstheme="majorBidi"/>
          <w:sz w:val="24"/>
          <w:szCs w:val="24"/>
        </w:rPr>
        <w:br/>
        <w:t>(eds.), </w:t>
      </w:r>
      <w:r w:rsidRPr="002518F4">
        <w:rPr>
          <w:rFonts w:asciiTheme="majorBidi" w:hAnsiTheme="majorBidi" w:cstheme="majorBidi"/>
          <w:i/>
          <w:iCs/>
          <w:sz w:val="24"/>
          <w:szCs w:val="24"/>
        </w:rPr>
        <w:t>The role of formal features in second language acquisition</w:t>
      </w:r>
      <w:r w:rsidRPr="002518F4">
        <w:rPr>
          <w:rFonts w:asciiTheme="majorBidi" w:hAnsiTheme="majorBidi" w:cstheme="majorBidi"/>
          <w:sz w:val="24"/>
          <w:szCs w:val="24"/>
        </w:rPr>
        <w:t>, (pp. 484-512). New Jersey: Lawrence Erlbaum Associates.</w:t>
      </w:r>
    </w:p>
    <w:p w14:paraId="295C2FDC" w14:textId="7EA9C0FB" w:rsidR="002518F4" w:rsidRPr="000D76E5" w:rsidRDefault="002518F4" w:rsidP="002518F4">
      <w:pPr>
        <w:autoSpaceDE w:val="0"/>
        <w:autoSpaceDN w:val="0"/>
        <w:adjustRightInd w:val="0"/>
        <w:ind w:left="567" w:hanging="709"/>
        <w:jc w:val="both"/>
        <w:rPr>
          <w:rFonts w:asciiTheme="majorBidi" w:hAnsiTheme="majorBidi" w:cstheme="majorBidi"/>
          <w:sz w:val="24"/>
          <w:szCs w:val="24"/>
        </w:rPr>
      </w:pPr>
      <w:proofErr w:type="spellStart"/>
      <w:r w:rsidRPr="002518F4">
        <w:rPr>
          <w:rFonts w:asciiTheme="majorBidi" w:hAnsiTheme="majorBidi" w:cstheme="majorBidi"/>
          <w:sz w:val="24"/>
          <w:szCs w:val="24"/>
        </w:rPr>
        <w:t>Díaz</w:t>
      </w:r>
      <w:proofErr w:type="spellEnd"/>
      <w:r w:rsidRPr="002518F4">
        <w:rPr>
          <w:rFonts w:asciiTheme="majorBidi" w:hAnsiTheme="majorBidi" w:cstheme="majorBidi"/>
          <w:sz w:val="24"/>
          <w:szCs w:val="24"/>
        </w:rPr>
        <w:t xml:space="preserve">, L., Bel, A., </w:t>
      </w:r>
      <w:proofErr w:type="spellStart"/>
      <w:r w:rsidRPr="002518F4">
        <w:rPr>
          <w:rFonts w:asciiTheme="majorBidi" w:hAnsiTheme="majorBidi" w:cstheme="majorBidi"/>
          <w:sz w:val="24"/>
          <w:szCs w:val="24"/>
        </w:rPr>
        <w:t>Ruggi</w:t>
      </w:r>
      <w:r>
        <w:rPr>
          <w:rFonts w:asciiTheme="majorBidi" w:hAnsiTheme="majorBidi" w:cstheme="majorBidi"/>
          <w:sz w:val="24"/>
          <w:szCs w:val="24"/>
        </w:rPr>
        <w:t>a</w:t>
      </w:r>
      <w:proofErr w:type="spellEnd"/>
      <w:r>
        <w:rPr>
          <w:rFonts w:asciiTheme="majorBidi" w:hAnsiTheme="majorBidi" w:cstheme="majorBidi"/>
          <w:sz w:val="24"/>
          <w:szCs w:val="24"/>
        </w:rPr>
        <w:t xml:space="preserve">, A., </w:t>
      </w:r>
      <w:proofErr w:type="spellStart"/>
      <w:r>
        <w:rPr>
          <w:rFonts w:asciiTheme="majorBidi" w:hAnsiTheme="majorBidi" w:cstheme="majorBidi"/>
          <w:sz w:val="24"/>
          <w:szCs w:val="24"/>
        </w:rPr>
        <w:t>Bekiou</w:t>
      </w:r>
      <w:proofErr w:type="spellEnd"/>
      <w:r>
        <w:rPr>
          <w:rFonts w:asciiTheme="majorBidi" w:hAnsiTheme="majorBidi" w:cstheme="majorBidi"/>
          <w:sz w:val="24"/>
          <w:szCs w:val="24"/>
        </w:rPr>
        <w:t xml:space="preserve">, K., &amp; Rosado, E. 2003. </w:t>
      </w:r>
      <w:r w:rsidRPr="002518F4">
        <w:rPr>
          <w:rFonts w:asciiTheme="majorBidi" w:hAnsiTheme="majorBidi" w:cstheme="majorBidi"/>
          <w:sz w:val="24"/>
          <w:szCs w:val="24"/>
        </w:rPr>
        <w:t xml:space="preserve">Morphosyntactic interfaces in Spanish L2 Acquisition: the case of Aspectual Differences between </w:t>
      </w:r>
      <w:proofErr w:type="spellStart"/>
      <w:r w:rsidRPr="002518F4">
        <w:rPr>
          <w:rFonts w:asciiTheme="majorBidi" w:hAnsiTheme="majorBidi" w:cstheme="majorBidi"/>
          <w:sz w:val="24"/>
          <w:szCs w:val="24"/>
        </w:rPr>
        <w:t>Indefinido</w:t>
      </w:r>
      <w:proofErr w:type="spellEnd"/>
      <w:r w:rsidRPr="002518F4">
        <w:rPr>
          <w:rFonts w:asciiTheme="majorBidi" w:hAnsiTheme="majorBidi" w:cstheme="majorBidi"/>
          <w:sz w:val="24"/>
          <w:szCs w:val="24"/>
        </w:rPr>
        <w:t xml:space="preserve"> and</w:t>
      </w:r>
      <w:r>
        <w:rPr>
          <w:rFonts w:asciiTheme="majorBidi" w:hAnsiTheme="majorBidi" w:cstheme="majorBidi"/>
          <w:sz w:val="24"/>
          <w:szCs w:val="24"/>
        </w:rPr>
        <w:t xml:space="preserve"> </w:t>
      </w:r>
      <w:proofErr w:type="spellStart"/>
      <w:r>
        <w:rPr>
          <w:rFonts w:asciiTheme="majorBidi" w:hAnsiTheme="majorBidi" w:cstheme="majorBidi"/>
          <w:sz w:val="24"/>
          <w:szCs w:val="24"/>
        </w:rPr>
        <w:t>Imperfecto</w:t>
      </w:r>
      <w:proofErr w:type="spellEnd"/>
      <w:r>
        <w:rPr>
          <w:rFonts w:asciiTheme="majorBidi" w:hAnsiTheme="majorBidi" w:cstheme="majorBidi"/>
          <w:sz w:val="24"/>
          <w:szCs w:val="24"/>
        </w:rPr>
        <w:t>. In J.</w:t>
      </w:r>
      <w:r w:rsidRPr="002518F4">
        <w:rPr>
          <w:rFonts w:asciiTheme="majorBidi" w:hAnsiTheme="majorBidi" w:cstheme="majorBidi"/>
          <w:sz w:val="24"/>
          <w:szCs w:val="24"/>
        </w:rPr>
        <w:t xml:space="preserve"> M. </w:t>
      </w:r>
      <w:proofErr w:type="spellStart"/>
      <w:r w:rsidRPr="002518F4">
        <w:rPr>
          <w:rFonts w:asciiTheme="majorBidi" w:hAnsiTheme="majorBidi" w:cstheme="majorBidi"/>
          <w:sz w:val="24"/>
          <w:szCs w:val="24"/>
        </w:rPr>
        <w:t>Liceras</w:t>
      </w:r>
      <w:proofErr w:type="spellEnd"/>
      <w:r>
        <w:rPr>
          <w:rFonts w:asciiTheme="majorBidi" w:hAnsiTheme="majorBidi" w:cstheme="majorBidi"/>
          <w:sz w:val="24"/>
          <w:szCs w:val="24"/>
        </w:rPr>
        <w:t xml:space="preserve">, H. </w:t>
      </w:r>
      <w:proofErr w:type="spellStart"/>
      <w:r>
        <w:rPr>
          <w:rFonts w:asciiTheme="majorBidi" w:hAnsiTheme="majorBidi" w:cstheme="majorBidi"/>
          <w:sz w:val="24"/>
          <w:szCs w:val="24"/>
        </w:rPr>
        <w:t>Zobl</w:t>
      </w:r>
      <w:proofErr w:type="spellEnd"/>
      <w:r>
        <w:rPr>
          <w:rFonts w:asciiTheme="majorBidi" w:hAnsiTheme="majorBidi" w:cstheme="majorBidi"/>
          <w:sz w:val="24"/>
          <w:szCs w:val="24"/>
        </w:rPr>
        <w:t>, &amp; H</w:t>
      </w:r>
      <w:r w:rsidRPr="002518F4">
        <w:rPr>
          <w:rFonts w:asciiTheme="majorBidi" w:hAnsiTheme="majorBidi" w:cstheme="majorBidi"/>
          <w:sz w:val="24"/>
          <w:szCs w:val="24"/>
        </w:rPr>
        <w:t xml:space="preserve"> </w:t>
      </w:r>
      <w:proofErr w:type="spellStart"/>
      <w:r w:rsidRPr="002518F4">
        <w:rPr>
          <w:rFonts w:asciiTheme="majorBidi" w:hAnsiTheme="majorBidi" w:cstheme="majorBidi"/>
          <w:sz w:val="24"/>
          <w:szCs w:val="24"/>
        </w:rPr>
        <w:t>Goodluck</w:t>
      </w:r>
      <w:proofErr w:type="spellEnd"/>
      <w:r w:rsidRPr="002518F4">
        <w:rPr>
          <w:rFonts w:asciiTheme="majorBidi" w:hAnsiTheme="majorBidi" w:cstheme="majorBidi"/>
          <w:sz w:val="24"/>
          <w:szCs w:val="24"/>
        </w:rPr>
        <w:t xml:space="preserve"> (</w:t>
      </w:r>
      <w:proofErr w:type="spellStart"/>
      <w:proofErr w:type="gramStart"/>
      <w:r w:rsidRPr="002518F4">
        <w:rPr>
          <w:rFonts w:asciiTheme="majorBidi" w:hAnsiTheme="majorBidi" w:cstheme="majorBidi"/>
          <w:sz w:val="24"/>
          <w:szCs w:val="24"/>
        </w:rPr>
        <w:t>eds</w:t>
      </w:r>
      <w:proofErr w:type="spellEnd"/>
      <w:proofErr w:type="gramEnd"/>
      <w:r w:rsidRPr="002518F4">
        <w:rPr>
          <w:rFonts w:asciiTheme="majorBidi" w:hAnsiTheme="majorBidi" w:cstheme="majorBidi"/>
          <w:sz w:val="24"/>
          <w:szCs w:val="24"/>
        </w:rPr>
        <w:t xml:space="preserve">). </w:t>
      </w:r>
      <w:r w:rsidRPr="002518F4">
        <w:rPr>
          <w:rFonts w:asciiTheme="majorBidi" w:hAnsiTheme="majorBidi" w:cstheme="majorBidi"/>
          <w:i/>
          <w:iCs/>
          <w:sz w:val="24"/>
          <w:szCs w:val="24"/>
        </w:rPr>
        <w:t>Proceedings of the 6th Generative Approaches to Second Language Acquisition Conference</w:t>
      </w:r>
      <w:r w:rsidRPr="002518F4">
        <w:rPr>
          <w:rFonts w:asciiTheme="majorBidi" w:hAnsiTheme="majorBidi" w:cstheme="majorBidi"/>
          <w:sz w:val="24"/>
          <w:szCs w:val="24"/>
        </w:rPr>
        <w:t xml:space="preserve"> (GASLA 2002), (pp. 76-84), Somerville: </w:t>
      </w:r>
      <w:proofErr w:type="spellStart"/>
      <w:r w:rsidRPr="002518F4">
        <w:rPr>
          <w:rFonts w:asciiTheme="majorBidi" w:hAnsiTheme="majorBidi" w:cstheme="majorBidi"/>
          <w:sz w:val="24"/>
          <w:szCs w:val="24"/>
        </w:rPr>
        <w:t>Cascadilla</w:t>
      </w:r>
      <w:proofErr w:type="spellEnd"/>
      <w:r w:rsidRPr="002518F4">
        <w:rPr>
          <w:rFonts w:asciiTheme="majorBidi" w:hAnsiTheme="majorBidi" w:cstheme="majorBidi"/>
          <w:sz w:val="24"/>
          <w:szCs w:val="24"/>
        </w:rPr>
        <w:t xml:space="preserve"> Press.</w:t>
      </w:r>
    </w:p>
    <w:p w14:paraId="700D633A" w14:textId="77777777" w:rsidR="00ED131B" w:rsidRPr="00ED131B" w:rsidRDefault="00ED131B" w:rsidP="00ED131B">
      <w:pPr>
        <w:autoSpaceDE w:val="0"/>
        <w:autoSpaceDN w:val="0"/>
        <w:adjustRightInd w:val="0"/>
        <w:ind w:left="567" w:hanging="709"/>
        <w:jc w:val="both"/>
        <w:rPr>
          <w:rFonts w:asciiTheme="majorBidi" w:hAnsiTheme="majorBidi" w:cstheme="majorBidi"/>
          <w:sz w:val="24"/>
          <w:szCs w:val="24"/>
          <w:lang w:val="it-IT"/>
        </w:rPr>
      </w:pPr>
      <w:r w:rsidRPr="000D76E5">
        <w:rPr>
          <w:rFonts w:asciiTheme="majorBidi" w:hAnsiTheme="majorBidi" w:cstheme="majorBidi"/>
          <w:sz w:val="24"/>
          <w:szCs w:val="24"/>
        </w:rPr>
        <w:t xml:space="preserve">Domínguez, L., Arche, M. J., &amp; Myles, F. (2011).  Testing the predictions of the Feature- Assembly Hypothesis: Evidence from the L2 acquisition of Spanish aspect morphology. In N. </w:t>
      </w:r>
      <w:proofErr w:type="spellStart"/>
      <w:r w:rsidRPr="000D76E5">
        <w:rPr>
          <w:rFonts w:asciiTheme="majorBidi" w:hAnsiTheme="majorBidi" w:cstheme="majorBidi"/>
          <w:sz w:val="24"/>
          <w:szCs w:val="24"/>
        </w:rPr>
        <w:t>Danis</w:t>
      </w:r>
      <w:proofErr w:type="spellEnd"/>
      <w:r w:rsidRPr="000D76E5">
        <w:rPr>
          <w:rFonts w:asciiTheme="majorBidi" w:hAnsiTheme="majorBidi" w:cstheme="majorBidi"/>
          <w:sz w:val="24"/>
          <w:szCs w:val="24"/>
        </w:rPr>
        <w:t>, K. Mesh, &amp; H. Sung (</w:t>
      </w:r>
      <w:proofErr w:type="spellStart"/>
      <w:r w:rsidRPr="000D76E5">
        <w:rPr>
          <w:rFonts w:asciiTheme="majorBidi" w:hAnsiTheme="majorBidi" w:cstheme="majorBidi"/>
          <w:sz w:val="24"/>
          <w:szCs w:val="24"/>
        </w:rPr>
        <w:t>Eds</w:t>
      </w:r>
      <w:proofErr w:type="spellEnd"/>
      <w:r w:rsidRPr="000D76E5">
        <w:rPr>
          <w:rFonts w:asciiTheme="majorBidi" w:hAnsiTheme="majorBidi" w:cstheme="majorBidi"/>
          <w:sz w:val="24"/>
          <w:szCs w:val="24"/>
        </w:rPr>
        <w:t>).</w:t>
      </w:r>
      <w:r w:rsidRPr="000D76E5">
        <w:rPr>
          <w:rFonts w:asciiTheme="majorBidi" w:hAnsiTheme="majorBidi" w:cstheme="majorBidi"/>
          <w:color w:val="000000"/>
          <w:sz w:val="24"/>
          <w:szCs w:val="24"/>
          <w:shd w:val="clear" w:color="auto" w:fill="FFFFF0"/>
        </w:rPr>
        <w:t xml:space="preserve"> </w:t>
      </w:r>
      <w:r w:rsidRPr="000D76E5">
        <w:rPr>
          <w:rFonts w:asciiTheme="majorBidi" w:hAnsiTheme="majorBidi" w:cstheme="majorBidi"/>
          <w:i/>
          <w:iCs/>
          <w:sz w:val="24"/>
          <w:szCs w:val="24"/>
        </w:rPr>
        <w:t>Proceedings of the 35th annual Boston University conference on language development</w:t>
      </w:r>
      <w:r w:rsidRPr="000D76E5">
        <w:rPr>
          <w:rFonts w:asciiTheme="majorBidi" w:hAnsiTheme="majorBidi" w:cstheme="majorBidi"/>
          <w:sz w:val="24"/>
          <w:szCs w:val="24"/>
        </w:rPr>
        <w:t xml:space="preserve">, pp. 183-196. </w:t>
      </w:r>
      <w:proofErr w:type="spellStart"/>
      <w:r w:rsidRPr="00ED131B">
        <w:rPr>
          <w:rFonts w:asciiTheme="majorBidi" w:hAnsiTheme="majorBidi" w:cstheme="majorBidi"/>
          <w:sz w:val="24"/>
          <w:szCs w:val="24"/>
          <w:lang w:val="it-IT"/>
        </w:rPr>
        <w:t>Somerville</w:t>
      </w:r>
      <w:proofErr w:type="spellEnd"/>
      <w:r w:rsidRPr="00ED131B">
        <w:rPr>
          <w:rFonts w:asciiTheme="majorBidi" w:hAnsiTheme="majorBidi" w:cstheme="majorBidi"/>
          <w:sz w:val="24"/>
          <w:szCs w:val="24"/>
          <w:lang w:val="it-IT"/>
        </w:rPr>
        <w:t xml:space="preserve">, MA: </w:t>
      </w:r>
      <w:proofErr w:type="spellStart"/>
      <w:r w:rsidRPr="00ED131B">
        <w:rPr>
          <w:rFonts w:asciiTheme="majorBidi" w:hAnsiTheme="majorBidi" w:cstheme="majorBidi"/>
          <w:sz w:val="24"/>
          <w:szCs w:val="24"/>
          <w:lang w:val="it-IT"/>
        </w:rPr>
        <w:t>Cascadilla</w:t>
      </w:r>
      <w:proofErr w:type="spellEnd"/>
      <w:r w:rsidRPr="00ED131B">
        <w:rPr>
          <w:rFonts w:asciiTheme="majorBidi" w:hAnsiTheme="majorBidi" w:cstheme="majorBidi"/>
          <w:sz w:val="24"/>
          <w:szCs w:val="24"/>
          <w:lang w:val="it-IT"/>
        </w:rPr>
        <w:t xml:space="preserve"> Press. </w:t>
      </w:r>
    </w:p>
    <w:p w14:paraId="4CA49F95" w14:textId="77777777" w:rsidR="00ED131B" w:rsidRDefault="00ED131B" w:rsidP="00ED131B">
      <w:pPr>
        <w:autoSpaceDE w:val="0"/>
        <w:autoSpaceDN w:val="0"/>
        <w:adjustRightInd w:val="0"/>
        <w:ind w:left="567" w:hanging="709"/>
        <w:jc w:val="both"/>
        <w:rPr>
          <w:rFonts w:asciiTheme="majorBidi" w:hAnsiTheme="majorBidi" w:cstheme="majorBidi"/>
          <w:sz w:val="24"/>
          <w:szCs w:val="24"/>
        </w:rPr>
      </w:pPr>
      <w:r w:rsidRPr="00ED131B">
        <w:rPr>
          <w:rFonts w:asciiTheme="majorBidi" w:hAnsiTheme="majorBidi" w:cstheme="majorBidi"/>
          <w:sz w:val="24"/>
          <w:szCs w:val="24"/>
          <w:lang w:val="it-IT"/>
        </w:rPr>
        <w:t xml:space="preserve">Domínguez, L., Arche, M. J., &amp; </w:t>
      </w:r>
      <w:proofErr w:type="spellStart"/>
      <w:r w:rsidRPr="00ED131B">
        <w:rPr>
          <w:rFonts w:asciiTheme="majorBidi" w:hAnsiTheme="majorBidi" w:cstheme="majorBidi"/>
          <w:sz w:val="24"/>
          <w:szCs w:val="24"/>
          <w:lang w:val="it-IT"/>
        </w:rPr>
        <w:t>Myles</w:t>
      </w:r>
      <w:proofErr w:type="spellEnd"/>
      <w:r w:rsidRPr="00ED131B">
        <w:rPr>
          <w:rFonts w:asciiTheme="majorBidi" w:hAnsiTheme="majorBidi" w:cstheme="majorBidi"/>
          <w:sz w:val="24"/>
          <w:szCs w:val="24"/>
          <w:lang w:val="it-IT"/>
        </w:rPr>
        <w:t xml:space="preserve">, F. (2017). </w:t>
      </w:r>
      <w:r w:rsidRPr="000D76E5">
        <w:rPr>
          <w:rFonts w:asciiTheme="majorBidi" w:hAnsiTheme="majorBidi" w:cstheme="majorBidi"/>
          <w:sz w:val="24"/>
          <w:szCs w:val="24"/>
        </w:rPr>
        <w:t xml:space="preserve">Spanish </w:t>
      </w:r>
      <w:r w:rsidR="009D77B8">
        <w:rPr>
          <w:rFonts w:asciiTheme="majorBidi" w:hAnsiTheme="majorBidi" w:cstheme="majorBidi"/>
          <w:sz w:val="24"/>
          <w:szCs w:val="24"/>
        </w:rPr>
        <w:t>Imperfect</w:t>
      </w:r>
      <w:r w:rsidRPr="000D76E5">
        <w:rPr>
          <w:rFonts w:asciiTheme="majorBidi" w:hAnsiTheme="majorBidi" w:cstheme="majorBidi"/>
          <w:sz w:val="24"/>
          <w:szCs w:val="24"/>
        </w:rPr>
        <w:t xml:space="preserve"> revisited: Exploring L1 influence in the reassembly of </w:t>
      </w:r>
      <w:r w:rsidR="009D77B8">
        <w:rPr>
          <w:rFonts w:asciiTheme="majorBidi" w:hAnsiTheme="majorBidi" w:cstheme="majorBidi"/>
          <w:sz w:val="24"/>
          <w:szCs w:val="24"/>
        </w:rPr>
        <w:t xml:space="preserve">imperfective </w:t>
      </w:r>
      <w:r w:rsidRPr="000D76E5">
        <w:rPr>
          <w:rFonts w:asciiTheme="majorBidi" w:hAnsiTheme="majorBidi" w:cstheme="majorBidi"/>
          <w:sz w:val="24"/>
          <w:szCs w:val="24"/>
        </w:rPr>
        <w:t>features onto new L2 forms. </w:t>
      </w:r>
      <w:r w:rsidRPr="000D76E5">
        <w:rPr>
          <w:rFonts w:asciiTheme="majorBidi" w:hAnsiTheme="majorBidi" w:cstheme="majorBidi"/>
          <w:i/>
          <w:iCs/>
          <w:sz w:val="24"/>
          <w:szCs w:val="24"/>
        </w:rPr>
        <w:t>Second Language Research</w:t>
      </w:r>
      <w:r w:rsidRPr="000D76E5">
        <w:rPr>
          <w:rFonts w:asciiTheme="majorBidi" w:hAnsiTheme="majorBidi" w:cstheme="majorBidi"/>
          <w:sz w:val="24"/>
          <w:szCs w:val="24"/>
        </w:rPr>
        <w:t>, 33(4), 431-457.</w:t>
      </w:r>
    </w:p>
    <w:p w14:paraId="0C56B8D8" w14:textId="77777777" w:rsidR="00686A14" w:rsidRPr="000D76E5" w:rsidRDefault="00686A14" w:rsidP="00686A14">
      <w:pPr>
        <w:ind w:left="567" w:hanging="709"/>
        <w:jc w:val="both"/>
        <w:rPr>
          <w:rFonts w:asciiTheme="majorBidi" w:hAnsiTheme="majorBidi" w:cstheme="majorBidi"/>
          <w:sz w:val="24"/>
          <w:szCs w:val="24"/>
          <w:shd w:val="clear" w:color="auto" w:fill="FFFFFF"/>
        </w:rPr>
      </w:pPr>
      <w:r w:rsidRPr="000D76E5">
        <w:rPr>
          <w:rFonts w:asciiTheme="majorBidi" w:hAnsiTheme="majorBidi" w:cstheme="majorBidi"/>
          <w:sz w:val="24"/>
          <w:szCs w:val="24"/>
          <w:shd w:val="clear" w:color="auto" w:fill="FFFFFF"/>
        </w:rPr>
        <w:t>Domínguez, L., Tracy-Ventura, N., Arche, M. J., Mitchell, R., &amp; Myles, F. (2013). </w:t>
      </w:r>
      <w:r w:rsidRPr="000D76E5">
        <w:rPr>
          <w:rFonts w:asciiTheme="majorBidi" w:hAnsiTheme="majorBidi" w:cstheme="majorBidi"/>
          <w:sz w:val="24"/>
          <w:szCs w:val="24"/>
        </w:rPr>
        <w:t>The role of dynamic contrasts in the L2 acquisition of Spanish past tense morphology</w:t>
      </w:r>
      <w:r w:rsidRPr="000D76E5">
        <w:rPr>
          <w:rFonts w:asciiTheme="majorBidi" w:hAnsiTheme="majorBidi" w:cstheme="majorBidi"/>
          <w:sz w:val="24"/>
          <w:szCs w:val="24"/>
          <w:shd w:val="clear" w:color="auto" w:fill="FFFFFF"/>
        </w:rPr>
        <w:t>. </w:t>
      </w:r>
      <w:r w:rsidRPr="000D76E5">
        <w:rPr>
          <w:rStyle w:val="Emphasis"/>
          <w:rFonts w:asciiTheme="majorBidi" w:hAnsiTheme="majorBidi" w:cstheme="majorBidi"/>
          <w:sz w:val="24"/>
          <w:szCs w:val="24"/>
          <w:shd w:val="clear" w:color="auto" w:fill="FFFFFF"/>
        </w:rPr>
        <w:t>Bilingualism: Language and Cognition</w:t>
      </w:r>
      <w:r w:rsidRPr="000D76E5">
        <w:rPr>
          <w:rFonts w:asciiTheme="majorBidi" w:hAnsiTheme="majorBidi" w:cstheme="majorBidi"/>
          <w:sz w:val="24"/>
          <w:szCs w:val="24"/>
          <w:shd w:val="clear" w:color="auto" w:fill="FFFFFF"/>
        </w:rPr>
        <w:t>, </w:t>
      </w:r>
      <w:r w:rsidRPr="000D76E5">
        <w:rPr>
          <w:rStyle w:val="Emphasis"/>
          <w:rFonts w:asciiTheme="majorBidi" w:hAnsiTheme="majorBidi" w:cstheme="majorBidi"/>
          <w:sz w:val="24"/>
          <w:szCs w:val="24"/>
          <w:shd w:val="clear" w:color="auto" w:fill="FFFFFF"/>
        </w:rPr>
        <w:t>16</w:t>
      </w:r>
      <w:r w:rsidRPr="000D76E5">
        <w:rPr>
          <w:rFonts w:asciiTheme="majorBidi" w:hAnsiTheme="majorBidi" w:cstheme="majorBidi"/>
          <w:sz w:val="24"/>
          <w:szCs w:val="24"/>
          <w:shd w:val="clear" w:color="auto" w:fill="FFFFFF"/>
        </w:rPr>
        <w:t>(3), 558-577.</w:t>
      </w:r>
    </w:p>
    <w:p w14:paraId="3CC5D3AF" w14:textId="28DC7C66" w:rsidR="00686A14" w:rsidRPr="000D76E5" w:rsidRDefault="00686A14" w:rsidP="00686A14">
      <w:pPr>
        <w:ind w:left="567" w:hanging="709"/>
        <w:jc w:val="both"/>
        <w:rPr>
          <w:rFonts w:asciiTheme="majorBidi" w:hAnsiTheme="majorBidi" w:cstheme="majorBidi"/>
          <w:sz w:val="24"/>
          <w:szCs w:val="24"/>
        </w:rPr>
      </w:pPr>
      <w:r w:rsidRPr="000D76E5">
        <w:rPr>
          <w:rFonts w:asciiTheme="majorBidi" w:hAnsiTheme="majorBidi" w:cstheme="majorBidi"/>
          <w:sz w:val="24"/>
          <w:szCs w:val="24"/>
          <w:shd w:val="clear" w:color="auto" w:fill="FFFFFF"/>
        </w:rPr>
        <w:lastRenderedPageBreak/>
        <w:t xml:space="preserve">Domínguez, L., Tracy-Ventura, N., Mitchell, R., Myles, F. &amp; Arche, M. J. (2009). </w:t>
      </w:r>
      <w:r w:rsidRPr="000D76E5">
        <w:rPr>
          <w:rFonts w:asciiTheme="majorBidi" w:hAnsiTheme="majorBidi" w:cstheme="majorBidi"/>
          <w:i/>
          <w:iCs/>
          <w:sz w:val="24"/>
          <w:szCs w:val="24"/>
        </w:rPr>
        <w:t>Designing a Learner Corpus to study L2 Tense and Aspect</w:t>
      </w:r>
      <w:r w:rsidRPr="000D76E5">
        <w:rPr>
          <w:rFonts w:asciiTheme="majorBidi" w:hAnsiTheme="majorBidi" w:cstheme="majorBidi"/>
          <w:sz w:val="24"/>
          <w:szCs w:val="24"/>
        </w:rPr>
        <w:t xml:space="preserve">. Paper presented at </w:t>
      </w:r>
      <w:proofErr w:type="spellStart"/>
      <w:r w:rsidRPr="000D76E5">
        <w:rPr>
          <w:rFonts w:asciiTheme="majorBidi" w:hAnsiTheme="majorBidi" w:cstheme="majorBidi"/>
          <w:sz w:val="24"/>
          <w:szCs w:val="24"/>
        </w:rPr>
        <w:t>EuroSLA</w:t>
      </w:r>
      <w:proofErr w:type="spellEnd"/>
      <w:r w:rsidRPr="000D76E5">
        <w:rPr>
          <w:rFonts w:asciiTheme="majorBidi" w:hAnsiTheme="majorBidi" w:cstheme="majorBidi"/>
          <w:sz w:val="24"/>
          <w:szCs w:val="24"/>
        </w:rPr>
        <w:t>. Cork, Ireland.</w:t>
      </w:r>
    </w:p>
    <w:p w14:paraId="628AE62D" w14:textId="77777777" w:rsidR="00ED131B" w:rsidRPr="000D76E5" w:rsidRDefault="00ED131B" w:rsidP="00ED131B">
      <w:pPr>
        <w:autoSpaceDE w:val="0"/>
        <w:autoSpaceDN w:val="0"/>
        <w:adjustRightInd w:val="0"/>
        <w:ind w:left="567" w:hanging="709"/>
        <w:jc w:val="both"/>
        <w:rPr>
          <w:rFonts w:asciiTheme="majorBidi" w:hAnsiTheme="majorBidi" w:cstheme="majorBidi"/>
          <w:sz w:val="24"/>
          <w:szCs w:val="24"/>
        </w:rPr>
      </w:pPr>
      <w:proofErr w:type="spellStart"/>
      <w:r w:rsidRPr="000D76E5">
        <w:rPr>
          <w:rFonts w:asciiTheme="majorBidi" w:hAnsiTheme="majorBidi" w:cstheme="majorBidi"/>
          <w:sz w:val="24"/>
          <w:szCs w:val="24"/>
        </w:rPr>
        <w:t>Dowty</w:t>
      </w:r>
      <w:proofErr w:type="spellEnd"/>
      <w:r w:rsidRPr="000D76E5">
        <w:rPr>
          <w:rFonts w:asciiTheme="majorBidi" w:hAnsiTheme="majorBidi" w:cstheme="majorBidi"/>
          <w:sz w:val="24"/>
          <w:szCs w:val="24"/>
        </w:rPr>
        <w:t xml:space="preserve">, D. R. (1986). The effects of aspectual class on the temporal structure of discourse: Semantics or Pragmatics? </w:t>
      </w:r>
      <w:r w:rsidRPr="000D76E5">
        <w:rPr>
          <w:rFonts w:asciiTheme="majorBidi" w:hAnsiTheme="majorBidi" w:cstheme="majorBidi"/>
          <w:i/>
          <w:iCs/>
          <w:sz w:val="24"/>
          <w:szCs w:val="24"/>
        </w:rPr>
        <w:t>Linguistics and Philosophy,</w:t>
      </w:r>
      <w:r w:rsidRPr="000D76E5">
        <w:rPr>
          <w:rFonts w:asciiTheme="majorBidi" w:hAnsiTheme="majorBidi" w:cstheme="majorBidi"/>
          <w:sz w:val="24"/>
          <w:szCs w:val="24"/>
        </w:rPr>
        <w:t xml:space="preserve"> 9, 37-61. </w:t>
      </w:r>
    </w:p>
    <w:p w14:paraId="05AD3E64" w14:textId="77777777" w:rsidR="00ED131B" w:rsidRPr="000D76E5" w:rsidRDefault="00ED131B" w:rsidP="00ED131B">
      <w:pPr>
        <w:autoSpaceDE w:val="0"/>
        <w:autoSpaceDN w:val="0"/>
        <w:adjustRightInd w:val="0"/>
        <w:ind w:left="567" w:hanging="709"/>
        <w:jc w:val="both"/>
        <w:rPr>
          <w:rFonts w:asciiTheme="majorBidi" w:hAnsiTheme="majorBidi" w:cstheme="majorBidi"/>
          <w:sz w:val="24"/>
          <w:szCs w:val="24"/>
        </w:rPr>
      </w:pPr>
      <w:r w:rsidRPr="000D76E5">
        <w:rPr>
          <w:rFonts w:asciiTheme="majorBidi" w:hAnsiTheme="majorBidi" w:cstheme="majorBidi"/>
          <w:sz w:val="24"/>
          <w:szCs w:val="24"/>
        </w:rPr>
        <w:t xml:space="preserve">Dry, H. A. (1992). Foregrounding: An assessment. In S. J. J. Hwang &amp; W. R. Merrifield (eds.), </w:t>
      </w:r>
      <w:r w:rsidRPr="000D76E5">
        <w:rPr>
          <w:rFonts w:asciiTheme="majorBidi" w:hAnsiTheme="majorBidi" w:cstheme="majorBidi"/>
          <w:i/>
          <w:iCs/>
          <w:sz w:val="24"/>
          <w:szCs w:val="24"/>
        </w:rPr>
        <w:t>Language in context: Essays for Robert E. Longacre</w:t>
      </w:r>
      <w:r w:rsidRPr="000D76E5">
        <w:rPr>
          <w:rFonts w:asciiTheme="majorBidi" w:hAnsiTheme="majorBidi" w:cstheme="majorBidi"/>
          <w:sz w:val="24"/>
          <w:szCs w:val="24"/>
        </w:rPr>
        <w:t>, pp. 435-450. Arlington, TX: The Summer Institute of Linguistics and the University of Texas at Arlington.</w:t>
      </w:r>
    </w:p>
    <w:p w14:paraId="623F4756" w14:textId="77777777" w:rsidR="00ED131B" w:rsidRPr="000D76E5" w:rsidRDefault="00ED131B" w:rsidP="00ED131B">
      <w:pPr>
        <w:autoSpaceDE w:val="0"/>
        <w:autoSpaceDN w:val="0"/>
        <w:adjustRightInd w:val="0"/>
        <w:ind w:left="567" w:hanging="709"/>
        <w:jc w:val="both"/>
        <w:rPr>
          <w:rFonts w:asciiTheme="majorBidi" w:hAnsiTheme="majorBidi" w:cstheme="majorBidi"/>
          <w:sz w:val="24"/>
          <w:szCs w:val="24"/>
        </w:rPr>
      </w:pPr>
      <w:r w:rsidRPr="000D76E5">
        <w:rPr>
          <w:rFonts w:asciiTheme="majorBidi" w:hAnsiTheme="majorBidi" w:cstheme="majorBidi"/>
          <w:sz w:val="24"/>
          <w:szCs w:val="24"/>
        </w:rPr>
        <w:t xml:space="preserve">Duffield, N., &amp; White, L. (1999). Assessing L2 Knowledge of Spanish </w:t>
      </w:r>
      <w:proofErr w:type="spellStart"/>
      <w:r w:rsidRPr="000D76E5">
        <w:rPr>
          <w:rFonts w:asciiTheme="majorBidi" w:hAnsiTheme="majorBidi" w:cstheme="majorBidi"/>
          <w:sz w:val="24"/>
          <w:szCs w:val="24"/>
        </w:rPr>
        <w:t>clitic</w:t>
      </w:r>
      <w:proofErr w:type="spellEnd"/>
      <w:r w:rsidRPr="000D76E5">
        <w:rPr>
          <w:rFonts w:asciiTheme="majorBidi" w:hAnsiTheme="majorBidi" w:cstheme="majorBidi"/>
          <w:sz w:val="24"/>
          <w:szCs w:val="24"/>
        </w:rPr>
        <w:t xml:space="preserve"> placement: converging methodologies. </w:t>
      </w:r>
      <w:r w:rsidRPr="000D76E5">
        <w:rPr>
          <w:rFonts w:asciiTheme="majorBidi" w:hAnsiTheme="majorBidi" w:cstheme="majorBidi"/>
          <w:i/>
          <w:iCs/>
          <w:sz w:val="24"/>
          <w:szCs w:val="24"/>
        </w:rPr>
        <w:t>Second Language Researc</w:t>
      </w:r>
      <w:r w:rsidRPr="000D76E5">
        <w:rPr>
          <w:rFonts w:asciiTheme="majorBidi" w:hAnsiTheme="majorBidi" w:cstheme="majorBidi"/>
          <w:sz w:val="24"/>
          <w:szCs w:val="24"/>
        </w:rPr>
        <w:t>h</w:t>
      </w:r>
      <w:r w:rsidRPr="000D76E5">
        <w:rPr>
          <w:rFonts w:asciiTheme="majorBidi" w:hAnsiTheme="majorBidi" w:cstheme="majorBidi"/>
          <w:i/>
          <w:iCs/>
          <w:sz w:val="24"/>
          <w:szCs w:val="24"/>
        </w:rPr>
        <w:t>,</w:t>
      </w:r>
      <w:r w:rsidRPr="000D76E5">
        <w:rPr>
          <w:rFonts w:asciiTheme="majorBidi" w:hAnsiTheme="majorBidi" w:cstheme="majorBidi"/>
          <w:sz w:val="24"/>
          <w:szCs w:val="24"/>
        </w:rPr>
        <w:t xml:space="preserve"> 15 (2), 133-160.</w:t>
      </w:r>
    </w:p>
    <w:p w14:paraId="30A0933F" w14:textId="77777777" w:rsidR="00ED131B" w:rsidRPr="000D76E5" w:rsidRDefault="00ED131B" w:rsidP="00ED131B">
      <w:pPr>
        <w:autoSpaceDE w:val="0"/>
        <w:autoSpaceDN w:val="0"/>
        <w:adjustRightInd w:val="0"/>
        <w:ind w:left="567" w:hanging="709"/>
        <w:jc w:val="both"/>
        <w:rPr>
          <w:rFonts w:asciiTheme="majorBidi" w:hAnsiTheme="majorBidi" w:cstheme="majorBidi"/>
          <w:sz w:val="24"/>
          <w:szCs w:val="24"/>
        </w:rPr>
      </w:pPr>
      <w:proofErr w:type="spellStart"/>
      <w:r w:rsidRPr="000D76E5">
        <w:rPr>
          <w:rFonts w:asciiTheme="majorBidi" w:hAnsiTheme="majorBidi" w:cstheme="majorBidi"/>
          <w:sz w:val="24"/>
          <w:szCs w:val="24"/>
        </w:rPr>
        <w:t>Featherston</w:t>
      </w:r>
      <w:proofErr w:type="spellEnd"/>
      <w:r w:rsidRPr="000D76E5">
        <w:rPr>
          <w:rFonts w:asciiTheme="majorBidi" w:hAnsiTheme="majorBidi" w:cstheme="majorBidi"/>
          <w:sz w:val="24"/>
          <w:szCs w:val="24"/>
        </w:rPr>
        <w:t xml:space="preserve">, S.  (2007). Data in generative grammar: The stick and the carrot. </w:t>
      </w:r>
      <w:r w:rsidRPr="000D76E5">
        <w:rPr>
          <w:rFonts w:asciiTheme="majorBidi" w:hAnsiTheme="majorBidi" w:cstheme="majorBidi"/>
          <w:i/>
          <w:iCs/>
          <w:sz w:val="24"/>
          <w:szCs w:val="24"/>
        </w:rPr>
        <w:t>Theoretical Linguistics</w:t>
      </w:r>
      <w:r w:rsidRPr="000D76E5">
        <w:rPr>
          <w:rFonts w:asciiTheme="majorBidi" w:hAnsiTheme="majorBidi" w:cstheme="majorBidi"/>
          <w:sz w:val="24"/>
          <w:szCs w:val="24"/>
        </w:rPr>
        <w:t>, 33 (3), 269-318</w:t>
      </w:r>
      <w:r w:rsidRPr="000D76E5">
        <w:rPr>
          <w:rStyle w:val="ft"/>
          <w:rFonts w:asciiTheme="majorBidi" w:hAnsiTheme="majorBidi" w:cstheme="majorBidi"/>
          <w:color w:val="222222"/>
          <w:sz w:val="24"/>
          <w:szCs w:val="24"/>
        </w:rPr>
        <w:t>.</w:t>
      </w:r>
    </w:p>
    <w:p w14:paraId="1B3DAC09" w14:textId="77777777" w:rsidR="00ED131B" w:rsidRPr="000D76E5" w:rsidRDefault="00ED131B" w:rsidP="00ED131B">
      <w:pPr>
        <w:autoSpaceDE w:val="0"/>
        <w:autoSpaceDN w:val="0"/>
        <w:adjustRightInd w:val="0"/>
        <w:ind w:left="567" w:hanging="709"/>
        <w:jc w:val="both"/>
        <w:rPr>
          <w:rFonts w:asciiTheme="majorBidi" w:hAnsiTheme="majorBidi" w:cstheme="majorBidi"/>
          <w:sz w:val="24"/>
          <w:szCs w:val="24"/>
        </w:rPr>
      </w:pPr>
      <w:r w:rsidRPr="000D76E5">
        <w:rPr>
          <w:rFonts w:asciiTheme="majorBidi" w:hAnsiTheme="majorBidi" w:cstheme="majorBidi"/>
          <w:sz w:val="24"/>
          <w:szCs w:val="24"/>
        </w:rPr>
        <w:t xml:space="preserve">Fleischman, S.  (1990). </w:t>
      </w:r>
      <w:r w:rsidRPr="000D76E5">
        <w:rPr>
          <w:rFonts w:asciiTheme="majorBidi" w:hAnsiTheme="majorBidi" w:cstheme="majorBidi"/>
          <w:i/>
          <w:iCs/>
          <w:sz w:val="24"/>
          <w:szCs w:val="24"/>
        </w:rPr>
        <w:t xml:space="preserve">Tense and </w:t>
      </w:r>
      <w:proofErr w:type="spellStart"/>
      <w:r w:rsidRPr="000D76E5">
        <w:rPr>
          <w:rFonts w:asciiTheme="majorBidi" w:hAnsiTheme="majorBidi" w:cstheme="majorBidi"/>
          <w:i/>
          <w:iCs/>
          <w:sz w:val="24"/>
          <w:szCs w:val="24"/>
        </w:rPr>
        <w:t>narrativity</w:t>
      </w:r>
      <w:proofErr w:type="spellEnd"/>
      <w:r w:rsidRPr="000D76E5">
        <w:rPr>
          <w:rFonts w:asciiTheme="majorBidi" w:hAnsiTheme="majorBidi" w:cstheme="majorBidi"/>
          <w:i/>
          <w:iCs/>
          <w:sz w:val="24"/>
          <w:szCs w:val="24"/>
        </w:rPr>
        <w:t>: From medieval performance to modern fiction</w:t>
      </w:r>
      <w:r w:rsidRPr="000D76E5">
        <w:rPr>
          <w:rFonts w:asciiTheme="majorBidi" w:hAnsiTheme="majorBidi" w:cstheme="majorBidi"/>
          <w:sz w:val="24"/>
          <w:szCs w:val="24"/>
        </w:rPr>
        <w:t>. Austin, TX: University of Texas Press.</w:t>
      </w:r>
    </w:p>
    <w:p w14:paraId="27FD8813" w14:textId="77777777" w:rsidR="00ED131B" w:rsidRPr="000D76E5" w:rsidRDefault="00ED131B" w:rsidP="00ED131B">
      <w:pPr>
        <w:autoSpaceDE w:val="0"/>
        <w:autoSpaceDN w:val="0"/>
        <w:adjustRightInd w:val="0"/>
        <w:spacing w:after="240" w:line="240" w:lineRule="auto"/>
        <w:ind w:left="567" w:hanging="709"/>
        <w:jc w:val="both"/>
        <w:rPr>
          <w:rFonts w:asciiTheme="majorBidi" w:hAnsiTheme="majorBidi" w:cstheme="majorBidi"/>
          <w:sz w:val="24"/>
          <w:szCs w:val="24"/>
        </w:rPr>
      </w:pPr>
      <w:r w:rsidRPr="000D76E5">
        <w:rPr>
          <w:rFonts w:asciiTheme="majorBidi" w:hAnsiTheme="majorBidi" w:cstheme="majorBidi"/>
          <w:sz w:val="24"/>
          <w:szCs w:val="24"/>
        </w:rPr>
        <w:t xml:space="preserve">Gabriele, A., </w:t>
      </w:r>
      <w:proofErr w:type="spellStart"/>
      <w:r w:rsidRPr="000D76E5">
        <w:rPr>
          <w:rFonts w:asciiTheme="majorBidi" w:hAnsiTheme="majorBidi" w:cstheme="majorBidi"/>
          <w:sz w:val="24"/>
          <w:szCs w:val="24"/>
        </w:rPr>
        <w:t>Martohardjono</w:t>
      </w:r>
      <w:proofErr w:type="spellEnd"/>
      <w:r w:rsidRPr="000D76E5">
        <w:rPr>
          <w:rFonts w:asciiTheme="majorBidi" w:hAnsiTheme="majorBidi" w:cstheme="majorBidi"/>
          <w:sz w:val="24"/>
          <w:szCs w:val="24"/>
        </w:rPr>
        <w:t>, G. and McClure, W. (2005). Evaluating the role of the L1 in the L2 Acquisition of Aspect. </w:t>
      </w:r>
      <w:r w:rsidRPr="000D76E5">
        <w:rPr>
          <w:rFonts w:asciiTheme="majorBidi" w:hAnsiTheme="majorBidi" w:cstheme="majorBidi"/>
          <w:i/>
          <w:iCs/>
          <w:sz w:val="24"/>
          <w:szCs w:val="24"/>
        </w:rPr>
        <w:t>Proceedings of the 4th International Symposium on Bilingualism.</w:t>
      </w:r>
      <w:r w:rsidRPr="000D76E5">
        <w:rPr>
          <w:rFonts w:asciiTheme="majorBidi" w:hAnsiTheme="majorBidi" w:cstheme="majorBidi"/>
          <w:sz w:val="24"/>
          <w:szCs w:val="24"/>
        </w:rPr>
        <w:t xml:space="preserve"> </w:t>
      </w:r>
      <w:proofErr w:type="spellStart"/>
      <w:r w:rsidRPr="000D76E5">
        <w:rPr>
          <w:rFonts w:asciiTheme="majorBidi" w:hAnsiTheme="majorBidi" w:cstheme="majorBidi"/>
          <w:sz w:val="24"/>
          <w:szCs w:val="24"/>
        </w:rPr>
        <w:t>Cascadilla</w:t>
      </w:r>
      <w:proofErr w:type="spellEnd"/>
      <w:r w:rsidRPr="000D76E5">
        <w:rPr>
          <w:rFonts w:asciiTheme="majorBidi" w:hAnsiTheme="majorBidi" w:cstheme="majorBidi"/>
          <w:sz w:val="24"/>
          <w:szCs w:val="24"/>
        </w:rPr>
        <w:t xml:space="preserve"> Press.</w:t>
      </w:r>
    </w:p>
    <w:p w14:paraId="4459FA39" w14:textId="77777777" w:rsidR="00ED131B" w:rsidRPr="000D76E5" w:rsidRDefault="00ED131B" w:rsidP="00ED131B">
      <w:pPr>
        <w:autoSpaceDE w:val="0"/>
        <w:autoSpaceDN w:val="0"/>
        <w:adjustRightInd w:val="0"/>
        <w:ind w:left="567" w:hanging="709"/>
        <w:jc w:val="both"/>
        <w:rPr>
          <w:rFonts w:asciiTheme="majorBidi" w:hAnsiTheme="majorBidi" w:cstheme="majorBidi"/>
          <w:sz w:val="24"/>
          <w:szCs w:val="24"/>
        </w:rPr>
      </w:pPr>
      <w:proofErr w:type="spellStart"/>
      <w:r w:rsidRPr="000D76E5">
        <w:rPr>
          <w:rFonts w:asciiTheme="majorBidi" w:hAnsiTheme="majorBidi" w:cstheme="majorBidi"/>
          <w:sz w:val="24"/>
          <w:szCs w:val="24"/>
        </w:rPr>
        <w:t>Giacalone</w:t>
      </w:r>
      <w:proofErr w:type="spellEnd"/>
      <w:r w:rsidRPr="000D76E5">
        <w:rPr>
          <w:rFonts w:asciiTheme="majorBidi" w:hAnsiTheme="majorBidi" w:cstheme="majorBidi"/>
          <w:sz w:val="24"/>
          <w:szCs w:val="24"/>
        </w:rPr>
        <w:t xml:space="preserve">-Ramat, A. (2002). How do learners acquire the classical three categories of temporality?  Evidence from L2 Italian.  In M. R. </w:t>
      </w:r>
      <w:proofErr w:type="spellStart"/>
      <w:r w:rsidRPr="000D76E5">
        <w:rPr>
          <w:rFonts w:asciiTheme="majorBidi" w:hAnsiTheme="majorBidi" w:cstheme="majorBidi"/>
          <w:sz w:val="24"/>
          <w:szCs w:val="24"/>
        </w:rPr>
        <w:t>Salaberry</w:t>
      </w:r>
      <w:proofErr w:type="spellEnd"/>
      <w:r w:rsidRPr="000D76E5">
        <w:rPr>
          <w:rFonts w:asciiTheme="majorBidi" w:hAnsiTheme="majorBidi" w:cstheme="majorBidi"/>
          <w:sz w:val="24"/>
          <w:szCs w:val="24"/>
        </w:rPr>
        <w:t xml:space="preserve"> &amp; Y. </w:t>
      </w:r>
      <w:proofErr w:type="spellStart"/>
      <w:r w:rsidRPr="000D76E5">
        <w:rPr>
          <w:rFonts w:asciiTheme="majorBidi" w:hAnsiTheme="majorBidi" w:cstheme="majorBidi"/>
          <w:sz w:val="24"/>
          <w:szCs w:val="24"/>
        </w:rPr>
        <w:t>Shirai</w:t>
      </w:r>
      <w:proofErr w:type="spellEnd"/>
      <w:r w:rsidRPr="000D76E5">
        <w:rPr>
          <w:rFonts w:asciiTheme="majorBidi" w:hAnsiTheme="majorBidi" w:cstheme="majorBidi"/>
          <w:sz w:val="24"/>
          <w:szCs w:val="24"/>
        </w:rPr>
        <w:t xml:space="preserve"> (eds.), </w:t>
      </w:r>
      <w:r w:rsidRPr="000D76E5">
        <w:rPr>
          <w:rFonts w:asciiTheme="majorBidi" w:hAnsiTheme="majorBidi" w:cstheme="majorBidi"/>
          <w:i/>
          <w:iCs/>
          <w:sz w:val="24"/>
          <w:szCs w:val="24"/>
        </w:rPr>
        <w:t>The L2 acquisition of tense-aspect morphology</w:t>
      </w:r>
      <w:r w:rsidRPr="000D76E5">
        <w:rPr>
          <w:rFonts w:asciiTheme="majorBidi" w:hAnsiTheme="majorBidi" w:cstheme="majorBidi"/>
          <w:sz w:val="24"/>
          <w:szCs w:val="24"/>
        </w:rPr>
        <w:t xml:space="preserve">, pp. 221-247. Amsterdam/Philadelphia: John </w:t>
      </w:r>
      <w:proofErr w:type="spellStart"/>
      <w:r w:rsidRPr="000D76E5">
        <w:rPr>
          <w:rFonts w:asciiTheme="majorBidi" w:hAnsiTheme="majorBidi" w:cstheme="majorBidi"/>
          <w:sz w:val="24"/>
          <w:szCs w:val="24"/>
        </w:rPr>
        <w:t>Benjamins</w:t>
      </w:r>
      <w:proofErr w:type="spellEnd"/>
      <w:r w:rsidRPr="000D76E5">
        <w:rPr>
          <w:rFonts w:asciiTheme="majorBidi" w:hAnsiTheme="majorBidi" w:cstheme="majorBidi"/>
          <w:sz w:val="24"/>
          <w:szCs w:val="24"/>
        </w:rPr>
        <w:t>.</w:t>
      </w:r>
    </w:p>
    <w:p w14:paraId="4AE134D3" w14:textId="77777777" w:rsidR="00ED131B" w:rsidRPr="000D76E5" w:rsidRDefault="00ED131B" w:rsidP="00ED131B">
      <w:pPr>
        <w:autoSpaceDE w:val="0"/>
        <w:autoSpaceDN w:val="0"/>
        <w:adjustRightInd w:val="0"/>
        <w:ind w:left="567" w:hanging="709"/>
        <w:jc w:val="both"/>
        <w:rPr>
          <w:rFonts w:asciiTheme="majorBidi" w:hAnsiTheme="majorBidi" w:cstheme="majorBidi"/>
          <w:sz w:val="24"/>
          <w:szCs w:val="24"/>
        </w:rPr>
      </w:pPr>
      <w:proofErr w:type="spellStart"/>
      <w:r w:rsidRPr="000D76E5">
        <w:rPr>
          <w:rFonts w:asciiTheme="majorBidi" w:hAnsiTheme="majorBidi" w:cstheme="majorBidi"/>
          <w:sz w:val="24"/>
          <w:szCs w:val="24"/>
        </w:rPr>
        <w:t>Givón</w:t>
      </w:r>
      <w:proofErr w:type="spellEnd"/>
      <w:r w:rsidRPr="000D76E5">
        <w:rPr>
          <w:rFonts w:asciiTheme="majorBidi" w:hAnsiTheme="majorBidi" w:cstheme="majorBidi"/>
          <w:sz w:val="24"/>
          <w:szCs w:val="24"/>
        </w:rPr>
        <w:t xml:space="preserve">, T. (1987). Beyond foreground and background. In R.S. Tomlin (ed.), </w:t>
      </w:r>
      <w:r w:rsidRPr="000D76E5">
        <w:rPr>
          <w:rFonts w:asciiTheme="majorBidi" w:hAnsiTheme="majorBidi" w:cstheme="majorBidi"/>
          <w:i/>
          <w:iCs/>
          <w:sz w:val="24"/>
          <w:szCs w:val="24"/>
        </w:rPr>
        <w:t>Coherence and grounding in discourse</w:t>
      </w:r>
      <w:r w:rsidRPr="000D76E5">
        <w:rPr>
          <w:rFonts w:asciiTheme="majorBidi" w:hAnsiTheme="majorBidi" w:cstheme="majorBidi"/>
          <w:sz w:val="24"/>
          <w:szCs w:val="24"/>
        </w:rPr>
        <w:t xml:space="preserve">, pp. 175-188. Amsterdam /Philadelphia: John </w:t>
      </w:r>
      <w:proofErr w:type="spellStart"/>
      <w:r w:rsidRPr="000D76E5">
        <w:rPr>
          <w:rFonts w:asciiTheme="majorBidi" w:hAnsiTheme="majorBidi" w:cstheme="majorBidi"/>
          <w:sz w:val="24"/>
          <w:szCs w:val="24"/>
        </w:rPr>
        <w:t>Benjamins</w:t>
      </w:r>
      <w:proofErr w:type="spellEnd"/>
      <w:r w:rsidRPr="000D76E5">
        <w:rPr>
          <w:rFonts w:asciiTheme="majorBidi" w:hAnsiTheme="majorBidi" w:cstheme="majorBidi"/>
          <w:sz w:val="24"/>
          <w:szCs w:val="24"/>
        </w:rPr>
        <w:t>.</w:t>
      </w:r>
    </w:p>
    <w:p w14:paraId="3CB44D82" w14:textId="77777777" w:rsidR="00ED131B" w:rsidRDefault="00ED131B" w:rsidP="00ED131B">
      <w:pPr>
        <w:autoSpaceDE w:val="0"/>
        <w:autoSpaceDN w:val="0"/>
        <w:adjustRightInd w:val="0"/>
        <w:ind w:left="567" w:hanging="709"/>
        <w:jc w:val="both"/>
        <w:rPr>
          <w:rFonts w:asciiTheme="majorBidi" w:hAnsiTheme="majorBidi" w:cstheme="majorBidi"/>
          <w:sz w:val="24"/>
          <w:szCs w:val="24"/>
        </w:rPr>
      </w:pPr>
      <w:r w:rsidRPr="000D76E5">
        <w:rPr>
          <w:rFonts w:asciiTheme="majorBidi" w:hAnsiTheme="majorBidi" w:cstheme="majorBidi"/>
          <w:sz w:val="24"/>
          <w:szCs w:val="24"/>
        </w:rPr>
        <w:t xml:space="preserve">González, P. (2003). </w:t>
      </w:r>
      <w:r w:rsidRPr="000D76E5">
        <w:rPr>
          <w:rFonts w:asciiTheme="majorBidi" w:hAnsiTheme="majorBidi" w:cstheme="majorBidi"/>
          <w:i/>
          <w:iCs/>
          <w:sz w:val="24"/>
          <w:szCs w:val="24"/>
        </w:rPr>
        <w:t>Aspects on aspect: Theory and applications of grammatical aspect in Spanish</w:t>
      </w:r>
      <w:r w:rsidRPr="000D76E5">
        <w:rPr>
          <w:rFonts w:asciiTheme="majorBidi" w:hAnsiTheme="majorBidi" w:cstheme="majorBidi"/>
          <w:sz w:val="24"/>
          <w:szCs w:val="24"/>
        </w:rPr>
        <w:t>. Unpublished PhD dissertation, University of Utrecht.</w:t>
      </w:r>
    </w:p>
    <w:p w14:paraId="6C0E394F" w14:textId="77777777" w:rsidR="00E4020D" w:rsidRPr="000D76E5" w:rsidRDefault="00325D1D" w:rsidP="00ED131B">
      <w:pPr>
        <w:autoSpaceDE w:val="0"/>
        <w:autoSpaceDN w:val="0"/>
        <w:adjustRightInd w:val="0"/>
        <w:ind w:left="567" w:hanging="709"/>
        <w:jc w:val="both"/>
        <w:rPr>
          <w:rFonts w:asciiTheme="majorBidi" w:hAnsiTheme="majorBidi" w:cstheme="majorBidi"/>
          <w:sz w:val="24"/>
          <w:szCs w:val="24"/>
        </w:rPr>
      </w:pPr>
      <w:r w:rsidRPr="00367C1C">
        <w:rPr>
          <w:rFonts w:asciiTheme="majorBidi" w:hAnsiTheme="majorBidi" w:cstheme="majorBidi"/>
          <w:sz w:val="24"/>
          <w:szCs w:val="24"/>
        </w:rPr>
        <w:t>Gonzá</w:t>
      </w:r>
      <w:r w:rsidR="00E4020D" w:rsidRPr="00367C1C">
        <w:rPr>
          <w:rFonts w:asciiTheme="majorBidi" w:hAnsiTheme="majorBidi" w:cstheme="majorBidi"/>
          <w:sz w:val="24"/>
          <w:szCs w:val="24"/>
        </w:rPr>
        <w:t>lez</w:t>
      </w:r>
      <w:r w:rsidR="00F24397" w:rsidRPr="00367C1C">
        <w:rPr>
          <w:rFonts w:asciiTheme="majorBidi" w:hAnsiTheme="majorBidi" w:cstheme="majorBidi"/>
          <w:sz w:val="24"/>
          <w:szCs w:val="24"/>
        </w:rPr>
        <w:t xml:space="preserve"> </w:t>
      </w:r>
      <w:proofErr w:type="spellStart"/>
      <w:r w:rsidR="00F24397" w:rsidRPr="00367C1C">
        <w:rPr>
          <w:rFonts w:asciiTheme="majorBidi" w:hAnsiTheme="majorBidi" w:cstheme="majorBidi"/>
          <w:sz w:val="24"/>
          <w:szCs w:val="24"/>
        </w:rPr>
        <w:t>González</w:t>
      </w:r>
      <w:proofErr w:type="spellEnd"/>
      <w:r w:rsidR="00E4020D" w:rsidRPr="00367C1C">
        <w:rPr>
          <w:rFonts w:asciiTheme="majorBidi" w:hAnsiTheme="majorBidi" w:cstheme="majorBidi"/>
          <w:sz w:val="24"/>
          <w:szCs w:val="24"/>
        </w:rPr>
        <w:t xml:space="preserve">, P., &amp; </w:t>
      </w:r>
      <w:r w:rsidRPr="00367C1C">
        <w:rPr>
          <w:rFonts w:asciiTheme="majorBidi" w:hAnsiTheme="majorBidi" w:cstheme="majorBidi"/>
          <w:sz w:val="24"/>
          <w:szCs w:val="24"/>
        </w:rPr>
        <w:t>Quintana Herná</w:t>
      </w:r>
      <w:r w:rsidR="00E4020D" w:rsidRPr="00367C1C">
        <w:rPr>
          <w:rFonts w:asciiTheme="majorBidi" w:hAnsiTheme="majorBidi" w:cstheme="majorBidi"/>
          <w:sz w:val="24"/>
          <w:szCs w:val="24"/>
        </w:rPr>
        <w:t xml:space="preserve">ndez, L. (2018). </w:t>
      </w:r>
      <w:r w:rsidR="00E4020D" w:rsidRPr="00E4020D">
        <w:rPr>
          <w:rFonts w:asciiTheme="majorBidi" w:hAnsiTheme="majorBidi" w:cstheme="majorBidi"/>
          <w:sz w:val="24"/>
          <w:szCs w:val="24"/>
        </w:rPr>
        <w:t>Inherent Aspect and L1 Transfer in the L2 Acquisition of Spanish Grammatical Aspect. </w:t>
      </w:r>
      <w:r w:rsidR="00E4020D" w:rsidRPr="00E4020D">
        <w:rPr>
          <w:rFonts w:asciiTheme="majorBidi" w:hAnsiTheme="majorBidi" w:cstheme="majorBidi"/>
          <w:i/>
          <w:iCs/>
          <w:sz w:val="24"/>
          <w:szCs w:val="24"/>
        </w:rPr>
        <w:t>The Modern Language Journal</w:t>
      </w:r>
      <w:r w:rsidR="00E4020D" w:rsidRPr="00E4020D">
        <w:rPr>
          <w:rFonts w:asciiTheme="majorBidi" w:hAnsiTheme="majorBidi" w:cstheme="majorBidi"/>
          <w:sz w:val="24"/>
          <w:szCs w:val="24"/>
        </w:rPr>
        <w:t>, 102(3), 611-625.</w:t>
      </w:r>
    </w:p>
    <w:p w14:paraId="78B977AB" w14:textId="77777777" w:rsidR="00ED131B" w:rsidRDefault="00ED131B" w:rsidP="00ED131B">
      <w:pPr>
        <w:autoSpaceDE w:val="0"/>
        <w:autoSpaceDN w:val="0"/>
        <w:adjustRightInd w:val="0"/>
        <w:ind w:left="567" w:hanging="709"/>
        <w:jc w:val="both"/>
        <w:rPr>
          <w:rFonts w:asciiTheme="majorBidi" w:hAnsiTheme="majorBidi" w:cstheme="majorBidi"/>
          <w:color w:val="222222"/>
          <w:sz w:val="24"/>
          <w:szCs w:val="24"/>
          <w:shd w:val="clear" w:color="auto" w:fill="FFFFFF"/>
        </w:rPr>
      </w:pPr>
      <w:r w:rsidRPr="000D76E5">
        <w:rPr>
          <w:rFonts w:asciiTheme="majorBidi" w:hAnsiTheme="majorBidi" w:cstheme="majorBidi"/>
          <w:color w:val="222222"/>
          <w:sz w:val="24"/>
          <w:szCs w:val="24"/>
          <w:shd w:val="clear" w:color="auto" w:fill="FFFFFF"/>
        </w:rPr>
        <w:t>Granger, S. (2002). A bird’s-eye view of learner corpus research. </w:t>
      </w:r>
      <w:r w:rsidRPr="000D76E5">
        <w:rPr>
          <w:rFonts w:asciiTheme="majorBidi" w:hAnsiTheme="majorBidi" w:cstheme="majorBidi"/>
          <w:i/>
          <w:iCs/>
          <w:color w:val="222222"/>
          <w:sz w:val="24"/>
          <w:szCs w:val="24"/>
          <w:shd w:val="clear" w:color="auto" w:fill="FFFFFF"/>
        </w:rPr>
        <w:t>Computer learner corpora, second language acquisition and foreign language teaching</w:t>
      </w:r>
      <w:r w:rsidRPr="000D76E5">
        <w:rPr>
          <w:rFonts w:asciiTheme="majorBidi" w:hAnsiTheme="majorBidi" w:cstheme="majorBidi"/>
          <w:color w:val="222222"/>
          <w:sz w:val="24"/>
          <w:szCs w:val="24"/>
          <w:shd w:val="clear" w:color="auto" w:fill="FFFFFF"/>
        </w:rPr>
        <w:t>, </w:t>
      </w:r>
      <w:r w:rsidRPr="000D76E5">
        <w:rPr>
          <w:rFonts w:asciiTheme="majorBidi" w:hAnsiTheme="majorBidi" w:cstheme="majorBidi"/>
          <w:i/>
          <w:iCs/>
          <w:color w:val="222222"/>
          <w:sz w:val="24"/>
          <w:szCs w:val="24"/>
          <w:shd w:val="clear" w:color="auto" w:fill="FFFFFF"/>
        </w:rPr>
        <w:t>6</w:t>
      </w:r>
      <w:r w:rsidRPr="000D76E5">
        <w:rPr>
          <w:rFonts w:asciiTheme="majorBidi" w:hAnsiTheme="majorBidi" w:cstheme="majorBidi"/>
          <w:color w:val="222222"/>
          <w:sz w:val="24"/>
          <w:szCs w:val="24"/>
          <w:shd w:val="clear" w:color="auto" w:fill="FFFFFF"/>
        </w:rPr>
        <w:t>, 3-33.</w:t>
      </w:r>
    </w:p>
    <w:p w14:paraId="7E30D194" w14:textId="77777777" w:rsidR="000A7D8E" w:rsidRDefault="000A7D8E" w:rsidP="00CB6F9E">
      <w:pPr>
        <w:autoSpaceDE w:val="0"/>
        <w:autoSpaceDN w:val="0"/>
        <w:adjustRightInd w:val="0"/>
        <w:ind w:left="567" w:hanging="709"/>
        <w:jc w:val="both"/>
        <w:rPr>
          <w:rFonts w:asciiTheme="majorBidi" w:hAnsiTheme="majorBidi" w:cstheme="majorBidi"/>
          <w:color w:val="222222"/>
          <w:sz w:val="24"/>
          <w:szCs w:val="24"/>
          <w:shd w:val="clear" w:color="auto" w:fill="FFFFFF"/>
        </w:rPr>
      </w:pPr>
      <w:r w:rsidRPr="000A7D8E">
        <w:rPr>
          <w:rFonts w:asciiTheme="majorBidi" w:hAnsiTheme="majorBidi" w:cstheme="majorBidi"/>
          <w:color w:val="222222"/>
          <w:sz w:val="24"/>
          <w:szCs w:val="24"/>
          <w:shd w:val="clear" w:color="auto" w:fill="FFFFFF"/>
        </w:rPr>
        <w:t>Granger, S. (2012). How to use foreign and second language learner corpora? </w:t>
      </w:r>
      <w:r>
        <w:rPr>
          <w:rFonts w:asciiTheme="majorBidi" w:hAnsiTheme="majorBidi" w:cstheme="majorBidi"/>
          <w:color w:val="222222"/>
          <w:sz w:val="24"/>
          <w:szCs w:val="24"/>
          <w:shd w:val="clear" w:color="auto" w:fill="FFFFFF"/>
        </w:rPr>
        <w:t>In</w:t>
      </w:r>
      <w:r w:rsidRPr="000A7D8E">
        <w:rPr>
          <w:rFonts w:asciiTheme="majorBidi" w:hAnsiTheme="majorBidi" w:cstheme="majorBidi"/>
          <w:color w:val="222222"/>
          <w:sz w:val="24"/>
          <w:szCs w:val="24"/>
          <w:shd w:val="clear" w:color="auto" w:fill="FFFFFF"/>
        </w:rPr>
        <w:t xml:space="preserve"> </w:t>
      </w:r>
      <w:r w:rsidR="00CB6F9E">
        <w:rPr>
          <w:rFonts w:asciiTheme="majorBidi" w:hAnsiTheme="majorBidi" w:cstheme="majorBidi"/>
          <w:color w:val="222222"/>
          <w:sz w:val="24"/>
          <w:szCs w:val="24"/>
          <w:shd w:val="clear" w:color="auto" w:fill="FFFFFF"/>
        </w:rPr>
        <w:t>A. Mackey</w:t>
      </w:r>
      <w:r w:rsidRPr="000A7D8E">
        <w:rPr>
          <w:rFonts w:asciiTheme="majorBidi" w:hAnsiTheme="majorBidi" w:cstheme="majorBidi"/>
          <w:color w:val="222222"/>
          <w:sz w:val="24"/>
          <w:szCs w:val="24"/>
          <w:shd w:val="clear" w:color="auto" w:fill="FFFFFF"/>
        </w:rPr>
        <w:t xml:space="preserve"> &amp; </w:t>
      </w:r>
      <w:r w:rsidR="00CB6F9E">
        <w:rPr>
          <w:rFonts w:asciiTheme="majorBidi" w:hAnsiTheme="majorBidi" w:cstheme="majorBidi"/>
          <w:color w:val="222222"/>
          <w:sz w:val="24"/>
          <w:szCs w:val="24"/>
          <w:shd w:val="clear" w:color="auto" w:fill="FFFFFF"/>
        </w:rPr>
        <w:t xml:space="preserve">S. </w:t>
      </w:r>
      <w:proofErr w:type="spellStart"/>
      <w:r w:rsidR="00CB6F9E">
        <w:rPr>
          <w:rFonts w:asciiTheme="majorBidi" w:hAnsiTheme="majorBidi" w:cstheme="majorBidi"/>
          <w:color w:val="222222"/>
          <w:sz w:val="24"/>
          <w:szCs w:val="24"/>
          <w:shd w:val="clear" w:color="auto" w:fill="FFFFFF"/>
        </w:rPr>
        <w:t>Gass</w:t>
      </w:r>
      <w:proofErr w:type="spellEnd"/>
      <w:r w:rsidR="00CB6F9E">
        <w:rPr>
          <w:rFonts w:asciiTheme="majorBidi" w:hAnsiTheme="majorBidi" w:cstheme="majorBidi"/>
          <w:color w:val="222222"/>
          <w:sz w:val="24"/>
          <w:szCs w:val="24"/>
          <w:shd w:val="clear" w:color="auto" w:fill="FFFFFF"/>
        </w:rPr>
        <w:t xml:space="preserve"> (</w:t>
      </w:r>
      <w:proofErr w:type="spellStart"/>
      <w:r w:rsidR="00CB6F9E">
        <w:rPr>
          <w:rFonts w:asciiTheme="majorBidi" w:hAnsiTheme="majorBidi" w:cstheme="majorBidi"/>
          <w:color w:val="222222"/>
          <w:sz w:val="24"/>
          <w:szCs w:val="24"/>
          <w:shd w:val="clear" w:color="auto" w:fill="FFFFFF"/>
        </w:rPr>
        <w:t>Eds</w:t>
      </w:r>
      <w:proofErr w:type="spellEnd"/>
      <w:r w:rsidR="00CB6F9E">
        <w:rPr>
          <w:rFonts w:asciiTheme="majorBidi" w:hAnsiTheme="majorBidi" w:cstheme="majorBidi"/>
          <w:color w:val="222222"/>
          <w:sz w:val="24"/>
          <w:szCs w:val="24"/>
          <w:shd w:val="clear" w:color="auto" w:fill="FFFFFF"/>
        </w:rPr>
        <w:t xml:space="preserve">). </w:t>
      </w:r>
      <w:r w:rsidRPr="00CB6F9E">
        <w:rPr>
          <w:rFonts w:asciiTheme="majorBidi" w:hAnsiTheme="majorBidi" w:cstheme="majorBidi"/>
          <w:i/>
          <w:iCs/>
          <w:color w:val="222222"/>
          <w:sz w:val="24"/>
          <w:szCs w:val="24"/>
          <w:shd w:val="clear" w:color="auto" w:fill="FFFFFF"/>
        </w:rPr>
        <w:t>A Guide to Research Methods in Second Language Acquisition</w:t>
      </w:r>
      <w:r w:rsidR="00CB6F9E">
        <w:rPr>
          <w:rFonts w:asciiTheme="majorBidi" w:hAnsiTheme="majorBidi" w:cstheme="majorBidi"/>
          <w:color w:val="222222"/>
          <w:sz w:val="24"/>
          <w:szCs w:val="24"/>
          <w:shd w:val="clear" w:color="auto" w:fill="FFFFFF"/>
        </w:rPr>
        <w:t xml:space="preserve">. Pp </w:t>
      </w:r>
      <w:r w:rsidR="00CB6F9E" w:rsidRPr="000A7D8E">
        <w:rPr>
          <w:rFonts w:asciiTheme="majorBidi" w:hAnsiTheme="majorBidi" w:cstheme="majorBidi"/>
          <w:color w:val="222222"/>
          <w:sz w:val="24"/>
          <w:szCs w:val="24"/>
          <w:shd w:val="clear" w:color="auto" w:fill="FFFFFF"/>
        </w:rPr>
        <w:t>7-29</w:t>
      </w:r>
      <w:r w:rsidR="00CB6F9E">
        <w:rPr>
          <w:rFonts w:asciiTheme="majorBidi" w:hAnsiTheme="majorBidi" w:cstheme="majorBidi"/>
          <w:color w:val="222222"/>
          <w:sz w:val="24"/>
          <w:szCs w:val="24"/>
          <w:shd w:val="clear" w:color="auto" w:fill="FFFFFF"/>
        </w:rPr>
        <w:t>. Blackwell: Chichester.</w:t>
      </w:r>
    </w:p>
    <w:p w14:paraId="31E521B6" w14:textId="77777777" w:rsidR="000A7D8E" w:rsidRPr="000A7D8E" w:rsidRDefault="000A7D8E" w:rsidP="000A7D8E">
      <w:pPr>
        <w:autoSpaceDE w:val="0"/>
        <w:autoSpaceDN w:val="0"/>
        <w:adjustRightInd w:val="0"/>
        <w:ind w:left="567" w:hanging="709"/>
        <w:jc w:val="both"/>
        <w:rPr>
          <w:rFonts w:asciiTheme="majorBidi" w:hAnsiTheme="majorBidi" w:cstheme="majorBidi"/>
          <w:color w:val="222222"/>
          <w:sz w:val="24"/>
          <w:szCs w:val="24"/>
          <w:shd w:val="clear" w:color="auto" w:fill="FFFFFF"/>
        </w:rPr>
      </w:pPr>
      <w:r w:rsidRPr="000A7D8E">
        <w:rPr>
          <w:rFonts w:asciiTheme="majorBidi" w:hAnsiTheme="majorBidi" w:cstheme="majorBidi"/>
          <w:color w:val="222222"/>
          <w:sz w:val="24"/>
          <w:szCs w:val="24"/>
          <w:shd w:val="clear" w:color="auto" w:fill="FFFFFF"/>
        </w:rPr>
        <w:t>Rankin, T. (2015). Le</w:t>
      </w:r>
      <w:r>
        <w:rPr>
          <w:rFonts w:asciiTheme="majorBidi" w:hAnsiTheme="majorBidi" w:cstheme="majorBidi"/>
          <w:color w:val="222222"/>
          <w:sz w:val="24"/>
          <w:szCs w:val="24"/>
          <w:shd w:val="clear" w:color="auto" w:fill="FFFFFF"/>
        </w:rPr>
        <w:t>arner corpora and grammar</w:t>
      </w:r>
      <w:r w:rsidRPr="000A7D8E">
        <w:rPr>
          <w:rFonts w:asciiTheme="majorBidi" w:hAnsiTheme="majorBidi" w:cstheme="majorBidi"/>
          <w:color w:val="222222"/>
          <w:sz w:val="24"/>
          <w:szCs w:val="24"/>
          <w:shd w:val="clear" w:color="auto" w:fill="FFFFFF"/>
        </w:rPr>
        <w:t xml:space="preserve">. In G. Granger, G. </w:t>
      </w:r>
      <w:proofErr w:type="spellStart"/>
      <w:r w:rsidRPr="000A7D8E">
        <w:rPr>
          <w:rFonts w:asciiTheme="majorBidi" w:hAnsiTheme="majorBidi" w:cstheme="majorBidi"/>
          <w:color w:val="222222"/>
          <w:sz w:val="24"/>
          <w:szCs w:val="24"/>
          <w:shd w:val="clear" w:color="auto" w:fill="FFFFFF"/>
        </w:rPr>
        <w:t>Gilquin</w:t>
      </w:r>
      <w:proofErr w:type="spellEnd"/>
      <w:r w:rsidRPr="000A7D8E">
        <w:rPr>
          <w:rFonts w:asciiTheme="majorBidi" w:hAnsiTheme="majorBidi" w:cstheme="majorBidi"/>
          <w:color w:val="222222"/>
          <w:sz w:val="24"/>
          <w:szCs w:val="24"/>
          <w:shd w:val="clear" w:color="auto" w:fill="FFFFFF"/>
        </w:rPr>
        <w:t xml:space="preserve">, &amp; F. </w:t>
      </w:r>
      <w:proofErr w:type="spellStart"/>
      <w:r w:rsidRPr="000A7D8E">
        <w:rPr>
          <w:rFonts w:asciiTheme="majorBidi" w:hAnsiTheme="majorBidi" w:cstheme="majorBidi"/>
          <w:color w:val="222222"/>
          <w:sz w:val="24"/>
          <w:szCs w:val="24"/>
          <w:shd w:val="clear" w:color="auto" w:fill="FFFFFF"/>
        </w:rPr>
        <w:t>Meunier</w:t>
      </w:r>
      <w:proofErr w:type="spellEnd"/>
      <w:r w:rsidRPr="000A7D8E">
        <w:rPr>
          <w:rFonts w:asciiTheme="majorBidi" w:hAnsiTheme="majorBidi" w:cstheme="majorBidi"/>
          <w:color w:val="222222"/>
          <w:sz w:val="24"/>
          <w:szCs w:val="24"/>
          <w:shd w:val="clear" w:color="auto" w:fill="FFFFFF"/>
        </w:rPr>
        <w:t xml:space="preserve"> (</w:t>
      </w:r>
      <w:proofErr w:type="spellStart"/>
      <w:r w:rsidRPr="000A7D8E">
        <w:rPr>
          <w:rFonts w:asciiTheme="majorBidi" w:hAnsiTheme="majorBidi" w:cstheme="majorBidi"/>
          <w:color w:val="222222"/>
          <w:sz w:val="24"/>
          <w:szCs w:val="24"/>
          <w:shd w:val="clear" w:color="auto" w:fill="FFFFFF"/>
        </w:rPr>
        <w:t>Eds</w:t>
      </w:r>
      <w:proofErr w:type="spellEnd"/>
      <w:r w:rsidRPr="000A7D8E">
        <w:rPr>
          <w:rFonts w:asciiTheme="majorBidi" w:hAnsiTheme="majorBidi" w:cstheme="majorBidi"/>
          <w:color w:val="222222"/>
          <w:sz w:val="24"/>
          <w:szCs w:val="24"/>
          <w:shd w:val="clear" w:color="auto" w:fill="FFFFFF"/>
        </w:rPr>
        <w:t>). The Cambridge handbook of learner corpus research. Pp. 231-254 Cambridge: Cambridge University Press.</w:t>
      </w:r>
    </w:p>
    <w:p w14:paraId="3E4B2234" w14:textId="77777777" w:rsidR="00ED131B" w:rsidRPr="000D76E5" w:rsidRDefault="00ED131B" w:rsidP="00ED131B">
      <w:pPr>
        <w:autoSpaceDE w:val="0"/>
        <w:autoSpaceDN w:val="0"/>
        <w:adjustRightInd w:val="0"/>
        <w:ind w:left="567" w:hanging="709"/>
        <w:jc w:val="both"/>
        <w:rPr>
          <w:rFonts w:asciiTheme="majorBidi" w:hAnsiTheme="majorBidi" w:cstheme="majorBidi"/>
          <w:sz w:val="24"/>
          <w:szCs w:val="24"/>
        </w:rPr>
      </w:pPr>
      <w:proofErr w:type="spellStart"/>
      <w:r w:rsidRPr="000D76E5">
        <w:rPr>
          <w:rFonts w:asciiTheme="majorBidi" w:hAnsiTheme="majorBidi" w:cstheme="majorBidi"/>
          <w:sz w:val="24"/>
          <w:szCs w:val="24"/>
        </w:rPr>
        <w:t>Hasbún</w:t>
      </w:r>
      <w:proofErr w:type="spellEnd"/>
      <w:r w:rsidRPr="000D76E5">
        <w:rPr>
          <w:rFonts w:asciiTheme="majorBidi" w:hAnsiTheme="majorBidi" w:cstheme="majorBidi"/>
          <w:sz w:val="24"/>
          <w:szCs w:val="24"/>
        </w:rPr>
        <w:t xml:space="preserve">, L. (1995).  </w:t>
      </w:r>
      <w:r w:rsidRPr="000D76E5">
        <w:rPr>
          <w:rFonts w:asciiTheme="majorBidi" w:hAnsiTheme="majorBidi" w:cstheme="majorBidi"/>
          <w:i/>
          <w:iCs/>
          <w:sz w:val="24"/>
          <w:szCs w:val="24"/>
        </w:rPr>
        <w:t>The role of lexical aspect in the acquisition of the tense/aspect system in L2 Spanish</w:t>
      </w:r>
      <w:r w:rsidRPr="000D76E5">
        <w:rPr>
          <w:rFonts w:asciiTheme="majorBidi" w:hAnsiTheme="majorBidi" w:cstheme="majorBidi"/>
          <w:sz w:val="24"/>
          <w:szCs w:val="24"/>
        </w:rPr>
        <w:t>. Unpublished PhD dissertation, Indiana University.</w:t>
      </w:r>
    </w:p>
    <w:p w14:paraId="636BEB9F" w14:textId="77777777" w:rsidR="00ED131B" w:rsidRPr="000D76E5" w:rsidRDefault="00ED131B" w:rsidP="00ED131B">
      <w:pPr>
        <w:autoSpaceDE w:val="0"/>
        <w:autoSpaceDN w:val="0"/>
        <w:adjustRightInd w:val="0"/>
        <w:ind w:left="567" w:hanging="709"/>
        <w:jc w:val="both"/>
        <w:rPr>
          <w:rFonts w:asciiTheme="majorBidi" w:hAnsiTheme="majorBidi" w:cstheme="majorBidi"/>
          <w:color w:val="222222"/>
          <w:sz w:val="24"/>
          <w:szCs w:val="24"/>
          <w:shd w:val="clear" w:color="auto" w:fill="FFFFFF"/>
        </w:rPr>
      </w:pPr>
      <w:proofErr w:type="spellStart"/>
      <w:r w:rsidRPr="000D76E5">
        <w:rPr>
          <w:rFonts w:asciiTheme="majorBidi" w:hAnsiTheme="majorBidi" w:cstheme="majorBidi"/>
          <w:color w:val="222222"/>
          <w:sz w:val="24"/>
          <w:szCs w:val="24"/>
          <w:shd w:val="clear" w:color="auto" w:fill="FFFFFF"/>
        </w:rPr>
        <w:lastRenderedPageBreak/>
        <w:t>Housen</w:t>
      </w:r>
      <w:proofErr w:type="spellEnd"/>
      <w:r w:rsidRPr="000D76E5">
        <w:rPr>
          <w:rFonts w:asciiTheme="majorBidi" w:hAnsiTheme="majorBidi" w:cstheme="majorBidi"/>
          <w:color w:val="222222"/>
          <w:sz w:val="24"/>
          <w:szCs w:val="24"/>
          <w:shd w:val="clear" w:color="auto" w:fill="FFFFFF"/>
        </w:rPr>
        <w:t>, A. (2002). A corpus-based study of the L2-acquisition of the English verb system. </w:t>
      </w:r>
      <w:r w:rsidRPr="000D76E5">
        <w:rPr>
          <w:rFonts w:asciiTheme="majorBidi" w:hAnsiTheme="majorBidi" w:cstheme="majorBidi"/>
          <w:i/>
          <w:iCs/>
          <w:color w:val="222222"/>
          <w:sz w:val="24"/>
          <w:szCs w:val="24"/>
          <w:shd w:val="clear" w:color="auto" w:fill="FFFFFF"/>
        </w:rPr>
        <w:t>Computer learner corpora, second language acquisition and foreign language teaching</w:t>
      </w:r>
      <w:r w:rsidRPr="000D76E5">
        <w:rPr>
          <w:rFonts w:asciiTheme="majorBidi" w:hAnsiTheme="majorBidi" w:cstheme="majorBidi"/>
          <w:color w:val="222222"/>
          <w:sz w:val="24"/>
          <w:szCs w:val="24"/>
          <w:shd w:val="clear" w:color="auto" w:fill="FFFFFF"/>
        </w:rPr>
        <w:t>, </w:t>
      </w:r>
      <w:r w:rsidRPr="000D76E5">
        <w:rPr>
          <w:rFonts w:asciiTheme="majorBidi" w:hAnsiTheme="majorBidi" w:cstheme="majorBidi"/>
          <w:i/>
          <w:iCs/>
          <w:color w:val="222222"/>
          <w:sz w:val="24"/>
          <w:szCs w:val="24"/>
          <w:shd w:val="clear" w:color="auto" w:fill="FFFFFF"/>
        </w:rPr>
        <w:t>6</w:t>
      </w:r>
      <w:r w:rsidRPr="000D76E5">
        <w:rPr>
          <w:rFonts w:asciiTheme="majorBidi" w:hAnsiTheme="majorBidi" w:cstheme="majorBidi"/>
          <w:color w:val="222222"/>
          <w:sz w:val="24"/>
          <w:szCs w:val="24"/>
          <w:shd w:val="clear" w:color="auto" w:fill="FFFFFF"/>
        </w:rPr>
        <w:t>, 2002-77.</w:t>
      </w:r>
    </w:p>
    <w:p w14:paraId="3E3B1E95" w14:textId="77777777" w:rsidR="00ED131B" w:rsidRPr="000D76E5" w:rsidRDefault="00ED131B" w:rsidP="00ED131B">
      <w:pPr>
        <w:autoSpaceDE w:val="0"/>
        <w:autoSpaceDN w:val="0"/>
        <w:adjustRightInd w:val="0"/>
        <w:ind w:left="567" w:hanging="709"/>
        <w:jc w:val="both"/>
        <w:rPr>
          <w:rFonts w:asciiTheme="majorBidi" w:hAnsiTheme="majorBidi" w:cstheme="majorBidi"/>
          <w:sz w:val="24"/>
          <w:szCs w:val="24"/>
        </w:rPr>
      </w:pPr>
      <w:proofErr w:type="spellStart"/>
      <w:r w:rsidRPr="000D76E5">
        <w:rPr>
          <w:rFonts w:asciiTheme="majorBidi" w:hAnsiTheme="majorBidi" w:cstheme="majorBidi"/>
          <w:sz w:val="24"/>
          <w:szCs w:val="24"/>
        </w:rPr>
        <w:t>Housen</w:t>
      </w:r>
      <w:proofErr w:type="spellEnd"/>
      <w:r w:rsidRPr="000D76E5">
        <w:rPr>
          <w:rFonts w:asciiTheme="majorBidi" w:hAnsiTheme="majorBidi" w:cstheme="majorBidi"/>
          <w:sz w:val="24"/>
          <w:szCs w:val="24"/>
        </w:rPr>
        <w:t xml:space="preserve">, A. (1994). Tense and aspect in second language learning: the Dutch interlanguage of a native speaker of English. In C. Vet &amp; C. </w:t>
      </w:r>
      <w:proofErr w:type="spellStart"/>
      <w:r w:rsidRPr="000D76E5">
        <w:rPr>
          <w:rFonts w:asciiTheme="majorBidi" w:hAnsiTheme="majorBidi" w:cstheme="majorBidi"/>
          <w:sz w:val="24"/>
          <w:szCs w:val="24"/>
        </w:rPr>
        <w:t>Vetters</w:t>
      </w:r>
      <w:proofErr w:type="spellEnd"/>
      <w:r w:rsidRPr="000D76E5">
        <w:rPr>
          <w:rFonts w:asciiTheme="majorBidi" w:hAnsiTheme="majorBidi" w:cstheme="majorBidi"/>
          <w:sz w:val="24"/>
          <w:szCs w:val="24"/>
        </w:rPr>
        <w:t xml:space="preserve"> (eds.), </w:t>
      </w:r>
      <w:r w:rsidRPr="000D76E5">
        <w:rPr>
          <w:rFonts w:asciiTheme="majorBidi" w:hAnsiTheme="majorBidi" w:cstheme="majorBidi"/>
          <w:i/>
          <w:iCs/>
          <w:sz w:val="24"/>
          <w:szCs w:val="24"/>
        </w:rPr>
        <w:t xml:space="preserve">Tense and Aspect in Discourse, </w:t>
      </w:r>
      <w:r w:rsidRPr="000D76E5">
        <w:rPr>
          <w:rFonts w:asciiTheme="majorBidi" w:hAnsiTheme="majorBidi" w:cstheme="majorBidi"/>
          <w:sz w:val="24"/>
          <w:szCs w:val="24"/>
        </w:rPr>
        <w:t>pp</w:t>
      </w:r>
      <w:r w:rsidRPr="000D76E5">
        <w:rPr>
          <w:rFonts w:asciiTheme="majorBidi" w:hAnsiTheme="majorBidi" w:cstheme="majorBidi"/>
          <w:i/>
          <w:iCs/>
          <w:sz w:val="24"/>
          <w:szCs w:val="24"/>
        </w:rPr>
        <w:t>.</w:t>
      </w:r>
      <w:r w:rsidRPr="000D76E5">
        <w:rPr>
          <w:rFonts w:asciiTheme="majorBidi" w:hAnsiTheme="majorBidi" w:cstheme="majorBidi"/>
          <w:sz w:val="24"/>
          <w:szCs w:val="24"/>
        </w:rPr>
        <w:t xml:space="preserve"> 257-291. Berlin: Mouton de </w:t>
      </w:r>
      <w:proofErr w:type="spellStart"/>
      <w:r w:rsidRPr="000D76E5">
        <w:rPr>
          <w:rFonts w:asciiTheme="majorBidi" w:hAnsiTheme="majorBidi" w:cstheme="majorBidi"/>
          <w:sz w:val="24"/>
          <w:szCs w:val="24"/>
        </w:rPr>
        <w:t>Gruyter</w:t>
      </w:r>
      <w:proofErr w:type="spellEnd"/>
      <w:r w:rsidRPr="000D76E5">
        <w:rPr>
          <w:rFonts w:asciiTheme="majorBidi" w:hAnsiTheme="majorBidi" w:cstheme="majorBidi"/>
          <w:sz w:val="24"/>
          <w:szCs w:val="24"/>
        </w:rPr>
        <w:t>.</w:t>
      </w:r>
    </w:p>
    <w:p w14:paraId="7D112293" w14:textId="77777777" w:rsidR="00ED131B" w:rsidRPr="000D76E5" w:rsidRDefault="00ED131B" w:rsidP="00ED131B">
      <w:pPr>
        <w:ind w:left="567" w:hanging="709"/>
        <w:jc w:val="both"/>
        <w:rPr>
          <w:rFonts w:asciiTheme="majorBidi" w:hAnsiTheme="majorBidi" w:cstheme="majorBidi"/>
          <w:color w:val="373737"/>
          <w:sz w:val="24"/>
          <w:szCs w:val="24"/>
          <w:shd w:val="clear" w:color="auto" w:fill="FFFFFF"/>
        </w:rPr>
      </w:pPr>
      <w:r w:rsidRPr="000D76E5">
        <w:rPr>
          <w:rFonts w:asciiTheme="majorBidi" w:hAnsiTheme="majorBidi" w:cstheme="majorBidi"/>
          <w:color w:val="373737"/>
          <w:sz w:val="24"/>
          <w:szCs w:val="24"/>
          <w:shd w:val="clear" w:color="auto" w:fill="FFFFFF"/>
        </w:rPr>
        <w:t xml:space="preserve">Hauser, M. D., Chomsky, N &amp; Fitch, W. T. (2002). The faculty of language: What </w:t>
      </w:r>
      <w:r>
        <w:rPr>
          <w:rFonts w:asciiTheme="majorBidi" w:hAnsiTheme="majorBidi" w:cstheme="majorBidi"/>
          <w:color w:val="373737"/>
          <w:sz w:val="24"/>
          <w:szCs w:val="24"/>
          <w:shd w:val="clear" w:color="auto" w:fill="FFFFFF"/>
        </w:rPr>
        <w:t>is it, who has it, and how did i</w:t>
      </w:r>
      <w:r w:rsidRPr="000D76E5">
        <w:rPr>
          <w:rFonts w:asciiTheme="majorBidi" w:hAnsiTheme="majorBidi" w:cstheme="majorBidi"/>
          <w:color w:val="373737"/>
          <w:sz w:val="24"/>
          <w:szCs w:val="24"/>
          <w:shd w:val="clear" w:color="auto" w:fill="FFFFFF"/>
        </w:rPr>
        <w:t>t evolve? </w:t>
      </w:r>
      <w:r w:rsidRPr="000D76E5">
        <w:rPr>
          <w:rFonts w:asciiTheme="majorBidi" w:hAnsiTheme="majorBidi" w:cstheme="majorBidi"/>
          <w:i/>
          <w:iCs/>
          <w:color w:val="373737"/>
          <w:sz w:val="24"/>
          <w:szCs w:val="24"/>
          <w:shd w:val="clear" w:color="auto" w:fill="FFFFFF"/>
        </w:rPr>
        <w:t>Science</w:t>
      </w:r>
      <w:r w:rsidRPr="000D76E5">
        <w:rPr>
          <w:rFonts w:asciiTheme="majorBidi" w:hAnsiTheme="majorBidi" w:cstheme="majorBidi"/>
          <w:color w:val="373737"/>
          <w:sz w:val="24"/>
          <w:szCs w:val="24"/>
          <w:shd w:val="clear" w:color="auto" w:fill="FFFFFF"/>
        </w:rPr>
        <w:t> 298. 1569–1579. </w:t>
      </w:r>
    </w:p>
    <w:p w14:paraId="1568698D" w14:textId="77777777" w:rsidR="00ED131B" w:rsidRPr="000D76E5" w:rsidRDefault="00ED131B" w:rsidP="00ED131B">
      <w:pPr>
        <w:ind w:left="567" w:hanging="709"/>
        <w:jc w:val="both"/>
        <w:rPr>
          <w:rFonts w:asciiTheme="majorBidi" w:hAnsiTheme="majorBidi" w:cstheme="majorBidi"/>
          <w:sz w:val="24"/>
          <w:szCs w:val="24"/>
        </w:rPr>
      </w:pPr>
      <w:r w:rsidRPr="000D76E5">
        <w:rPr>
          <w:rFonts w:asciiTheme="majorBidi" w:hAnsiTheme="majorBidi" w:cstheme="majorBidi"/>
          <w:color w:val="222222"/>
          <w:sz w:val="24"/>
          <w:szCs w:val="24"/>
          <w:shd w:val="clear" w:color="auto" w:fill="FFFFFF"/>
        </w:rPr>
        <w:t xml:space="preserve">Klein, E., </w:t>
      </w:r>
      <w:proofErr w:type="spellStart"/>
      <w:r w:rsidRPr="000D76E5">
        <w:rPr>
          <w:rFonts w:asciiTheme="majorBidi" w:hAnsiTheme="majorBidi" w:cstheme="majorBidi"/>
          <w:color w:val="222222"/>
          <w:sz w:val="24"/>
          <w:szCs w:val="24"/>
          <w:shd w:val="clear" w:color="auto" w:fill="FFFFFF"/>
        </w:rPr>
        <w:t>Martohardjono</w:t>
      </w:r>
      <w:proofErr w:type="spellEnd"/>
      <w:r w:rsidRPr="000D76E5">
        <w:rPr>
          <w:rFonts w:asciiTheme="majorBidi" w:hAnsiTheme="majorBidi" w:cstheme="majorBidi"/>
          <w:color w:val="222222"/>
          <w:sz w:val="24"/>
          <w:szCs w:val="24"/>
          <w:shd w:val="clear" w:color="auto" w:fill="FFFFFF"/>
        </w:rPr>
        <w:t xml:space="preserve">, G., &amp; </w:t>
      </w:r>
      <w:proofErr w:type="spellStart"/>
      <w:r w:rsidRPr="000D76E5">
        <w:rPr>
          <w:rFonts w:asciiTheme="majorBidi" w:hAnsiTheme="majorBidi" w:cstheme="majorBidi"/>
          <w:color w:val="222222"/>
          <w:sz w:val="24"/>
          <w:szCs w:val="24"/>
          <w:shd w:val="clear" w:color="auto" w:fill="FFFFFF"/>
        </w:rPr>
        <w:t>Valian</w:t>
      </w:r>
      <w:proofErr w:type="spellEnd"/>
      <w:r w:rsidRPr="000D76E5">
        <w:rPr>
          <w:rFonts w:asciiTheme="majorBidi" w:hAnsiTheme="majorBidi" w:cstheme="majorBidi"/>
          <w:color w:val="222222"/>
          <w:sz w:val="24"/>
          <w:szCs w:val="24"/>
          <w:shd w:val="clear" w:color="auto" w:fill="FFFFFF"/>
        </w:rPr>
        <w:t>, V. (1999). Learning and Using a First and Second Language. </w:t>
      </w:r>
      <w:r w:rsidRPr="000D76E5">
        <w:rPr>
          <w:rFonts w:asciiTheme="majorBidi" w:hAnsiTheme="majorBidi" w:cstheme="majorBidi"/>
          <w:i/>
          <w:iCs/>
          <w:color w:val="222222"/>
          <w:sz w:val="24"/>
          <w:szCs w:val="24"/>
          <w:shd w:val="clear" w:color="auto" w:fill="FFFFFF"/>
        </w:rPr>
        <w:t>CUNY Collaborative Grant</w:t>
      </w:r>
      <w:r w:rsidRPr="000D76E5">
        <w:rPr>
          <w:rFonts w:asciiTheme="majorBidi" w:hAnsiTheme="majorBidi" w:cstheme="majorBidi"/>
          <w:color w:val="222222"/>
          <w:sz w:val="24"/>
          <w:szCs w:val="24"/>
          <w:shd w:val="clear" w:color="auto" w:fill="FFFFFF"/>
        </w:rPr>
        <w:t>.</w:t>
      </w:r>
    </w:p>
    <w:p w14:paraId="61A5FB58" w14:textId="77777777" w:rsidR="00ED131B" w:rsidRPr="00ED131B" w:rsidRDefault="00ED131B" w:rsidP="00ED131B">
      <w:pPr>
        <w:ind w:left="567" w:hanging="709"/>
        <w:jc w:val="both"/>
        <w:rPr>
          <w:rFonts w:asciiTheme="majorBidi" w:hAnsiTheme="majorBidi" w:cstheme="majorBidi"/>
          <w:color w:val="222222"/>
          <w:sz w:val="24"/>
          <w:szCs w:val="24"/>
          <w:shd w:val="clear" w:color="auto" w:fill="FFFFFF"/>
        </w:rPr>
      </w:pPr>
      <w:r w:rsidRPr="000D76E5">
        <w:rPr>
          <w:rFonts w:asciiTheme="majorBidi" w:hAnsiTheme="majorBidi" w:cstheme="majorBidi"/>
          <w:color w:val="222222"/>
          <w:sz w:val="24"/>
          <w:szCs w:val="24"/>
          <w:shd w:val="clear" w:color="auto" w:fill="FFFFFF"/>
        </w:rPr>
        <w:t xml:space="preserve">Klein, W. (1994). Learning how to express temporality in a second language. </w:t>
      </w:r>
      <w:r w:rsidRPr="000D76E5">
        <w:rPr>
          <w:rFonts w:asciiTheme="majorBidi" w:hAnsiTheme="majorBidi" w:cstheme="majorBidi"/>
          <w:color w:val="222222"/>
          <w:sz w:val="24"/>
          <w:szCs w:val="24"/>
          <w:shd w:val="clear" w:color="auto" w:fill="FFFFFF"/>
          <w:lang w:val="it-IT"/>
        </w:rPr>
        <w:t>In </w:t>
      </w:r>
      <w:r w:rsidRPr="000D76E5">
        <w:rPr>
          <w:rFonts w:asciiTheme="majorBidi" w:hAnsiTheme="majorBidi" w:cstheme="majorBidi"/>
          <w:i/>
          <w:iCs/>
          <w:color w:val="222222"/>
          <w:sz w:val="24"/>
          <w:szCs w:val="24"/>
          <w:shd w:val="clear" w:color="auto" w:fill="FFFFFF"/>
          <w:lang w:val="it-IT"/>
        </w:rPr>
        <w:t>Società di linguistica Italiana, SLI 34: Italiano-lingua seconda/lingua straniera: Atti del XXVI Congresso</w:t>
      </w:r>
      <w:r w:rsidRPr="000D76E5">
        <w:rPr>
          <w:rFonts w:asciiTheme="majorBidi" w:hAnsiTheme="majorBidi" w:cstheme="majorBidi"/>
          <w:color w:val="222222"/>
          <w:sz w:val="24"/>
          <w:szCs w:val="24"/>
          <w:shd w:val="clear" w:color="auto" w:fill="FFFFFF"/>
          <w:lang w:val="it-IT"/>
        </w:rPr>
        <w:t xml:space="preserve">, </w:t>
      </w:r>
      <w:r>
        <w:rPr>
          <w:rFonts w:asciiTheme="majorBidi" w:hAnsiTheme="majorBidi" w:cstheme="majorBidi"/>
          <w:color w:val="222222"/>
          <w:sz w:val="24"/>
          <w:szCs w:val="24"/>
          <w:shd w:val="clear" w:color="auto" w:fill="FFFFFF"/>
          <w:lang w:val="it-IT"/>
        </w:rPr>
        <w:t>pp. 227-248.</w:t>
      </w:r>
      <w:r w:rsidRPr="000D76E5">
        <w:rPr>
          <w:rFonts w:asciiTheme="majorBidi" w:hAnsiTheme="majorBidi" w:cstheme="majorBidi"/>
          <w:color w:val="222222"/>
          <w:sz w:val="24"/>
          <w:szCs w:val="24"/>
          <w:shd w:val="clear" w:color="auto" w:fill="FFFFFF"/>
          <w:lang w:val="it-IT"/>
        </w:rPr>
        <w:t xml:space="preserve"> </w:t>
      </w:r>
      <w:proofErr w:type="spellStart"/>
      <w:r w:rsidRPr="00ED131B">
        <w:rPr>
          <w:rFonts w:asciiTheme="majorBidi" w:hAnsiTheme="majorBidi" w:cstheme="majorBidi"/>
          <w:color w:val="222222"/>
          <w:sz w:val="24"/>
          <w:szCs w:val="24"/>
          <w:shd w:val="clear" w:color="auto" w:fill="FFFFFF"/>
        </w:rPr>
        <w:t>Bulzoni</w:t>
      </w:r>
      <w:proofErr w:type="spellEnd"/>
      <w:r w:rsidRPr="00ED131B">
        <w:rPr>
          <w:rFonts w:asciiTheme="majorBidi" w:hAnsiTheme="majorBidi" w:cstheme="majorBidi"/>
          <w:color w:val="222222"/>
          <w:sz w:val="24"/>
          <w:szCs w:val="24"/>
          <w:shd w:val="clear" w:color="auto" w:fill="FFFFFF"/>
        </w:rPr>
        <w:t>.</w:t>
      </w:r>
    </w:p>
    <w:p w14:paraId="37A856DB" w14:textId="77777777" w:rsidR="00ED131B" w:rsidRPr="000D76E5" w:rsidRDefault="00ED131B" w:rsidP="00ED131B">
      <w:pPr>
        <w:autoSpaceDE w:val="0"/>
        <w:autoSpaceDN w:val="0"/>
        <w:adjustRightInd w:val="0"/>
        <w:ind w:left="567" w:hanging="709"/>
        <w:jc w:val="both"/>
        <w:rPr>
          <w:rFonts w:asciiTheme="majorBidi" w:hAnsiTheme="majorBidi" w:cstheme="majorBidi"/>
          <w:sz w:val="24"/>
          <w:szCs w:val="24"/>
        </w:rPr>
      </w:pPr>
      <w:proofErr w:type="spellStart"/>
      <w:r w:rsidRPr="000D76E5">
        <w:rPr>
          <w:rFonts w:asciiTheme="majorBidi" w:hAnsiTheme="majorBidi" w:cstheme="majorBidi"/>
          <w:sz w:val="24"/>
          <w:szCs w:val="24"/>
        </w:rPr>
        <w:t>Liskin-Gasparro</w:t>
      </w:r>
      <w:proofErr w:type="spellEnd"/>
      <w:r w:rsidRPr="000D76E5">
        <w:rPr>
          <w:rFonts w:asciiTheme="majorBidi" w:hAnsiTheme="majorBidi" w:cstheme="majorBidi"/>
          <w:sz w:val="24"/>
          <w:szCs w:val="24"/>
        </w:rPr>
        <w:t xml:space="preserve">, J. (2000). The use of tense-aspect morphology in Spanish oral narratives: Exploring the perceptions of advanced learners. </w:t>
      </w:r>
      <w:r w:rsidRPr="000D76E5">
        <w:rPr>
          <w:rFonts w:asciiTheme="majorBidi" w:hAnsiTheme="majorBidi" w:cstheme="majorBidi"/>
          <w:i/>
          <w:iCs/>
          <w:sz w:val="24"/>
          <w:szCs w:val="24"/>
        </w:rPr>
        <w:t>Hispania,</w:t>
      </w:r>
      <w:r w:rsidRPr="000D76E5">
        <w:rPr>
          <w:rFonts w:asciiTheme="majorBidi" w:hAnsiTheme="majorBidi" w:cstheme="majorBidi"/>
          <w:sz w:val="24"/>
          <w:szCs w:val="24"/>
        </w:rPr>
        <w:t xml:space="preserve"> 83, 830-844. </w:t>
      </w:r>
    </w:p>
    <w:p w14:paraId="5018DB03" w14:textId="77777777" w:rsidR="00ED131B" w:rsidRDefault="00ED131B" w:rsidP="00ED131B">
      <w:pPr>
        <w:autoSpaceDE w:val="0"/>
        <w:autoSpaceDN w:val="0"/>
        <w:adjustRightInd w:val="0"/>
        <w:ind w:left="567" w:hanging="709"/>
        <w:jc w:val="both"/>
        <w:rPr>
          <w:rFonts w:asciiTheme="majorBidi" w:hAnsiTheme="majorBidi" w:cstheme="majorBidi"/>
          <w:sz w:val="24"/>
          <w:szCs w:val="24"/>
        </w:rPr>
      </w:pPr>
      <w:proofErr w:type="spellStart"/>
      <w:r w:rsidRPr="000D76E5">
        <w:rPr>
          <w:rFonts w:asciiTheme="majorBidi" w:hAnsiTheme="majorBidi" w:cstheme="majorBidi"/>
          <w:sz w:val="24"/>
          <w:szCs w:val="24"/>
        </w:rPr>
        <w:t>López</w:t>
      </w:r>
      <w:proofErr w:type="spellEnd"/>
      <w:r w:rsidRPr="000D76E5">
        <w:rPr>
          <w:rFonts w:asciiTheme="majorBidi" w:hAnsiTheme="majorBidi" w:cstheme="majorBidi"/>
          <w:sz w:val="24"/>
          <w:szCs w:val="24"/>
        </w:rPr>
        <w:t xml:space="preserve">-Ortega, N. R. (2000). Tense, aspect, and narrative structure in Spanish as a second language. </w:t>
      </w:r>
      <w:r w:rsidRPr="000D76E5">
        <w:rPr>
          <w:rFonts w:asciiTheme="majorBidi" w:hAnsiTheme="majorBidi" w:cstheme="majorBidi"/>
          <w:i/>
          <w:iCs/>
          <w:sz w:val="24"/>
          <w:szCs w:val="24"/>
        </w:rPr>
        <w:t>Hispania,</w:t>
      </w:r>
      <w:r w:rsidRPr="000D76E5">
        <w:rPr>
          <w:rFonts w:asciiTheme="majorBidi" w:hAnsiTheme="majorBidi" w:cstheme="majorBidi"/>
          <w:sz w:val="24"/>
          <w:szCs w:val="24"/>
        </w:rPr>
        <w:t xml:space="preserve"> 83, 488-502.</w:t>
      </w:r>
    </w:p>
    <w:p w14:paraId="6496D88E" w14:textId="77777777" w:rsidR="00C31B8B" w:rsidRPr="00C31B8B" w:rsidRDefault="00C31B8B" w:rsidP="00ED131B">
      <w:pPr>
        <w:autoSpaceDE w:val="0"/>
        <w:autoSpaceDN w:val="0"/>
        <w:adjustRightInd w:val="0"/>
        <w:ind w:left="567" w:hanging="709"/>
        <w:jc w:val="both"/>
        <w:rPr>
          <w:rFonts w:asciiTheme="majorBidi" w:hAnsiTheme="majorBidi" w:cstheme="majorBidi"/>
          <w:sz w:val="24"/>
          <w:szCs w:val="24"/>
        </w:rPr>
      </w:pPr>
      <w:r w:rsidRPr="00C31B8B">
        <w:rPr>
          <w:rFonts w:asciiTheme="majorBidi" w:hAnsiTheme="majorBidi" w:cstheme="majorBidi"/>
          <w:sz w:val="24"/>
          <w:szCs w:val="24"/>
        </w:rPr>
        <w:t xml:space="preserve">Lozano, C., &amp; </w:t>
      </w:r>
      <w:proofErr w:type="spellStart"/>
      <w:r w:rsidRPr="00C31B8B">
        <w:rPr>
          <w:rFonts w:asciiTheme="majorBidi" w:hAnsiTheme="majorBidi" w:cstheme="majorBidi"/>
          <w:sz w:val="24"/>
          <w:szCs w:val="24"/>
        </w:rPr>
        <w:t>Mendikoetxea</w:t>
      </w:r>
      <w:proofErr w:type="spellEnd"/>
      <w:r w:rsidRPr="00C31B8B">
        <w:rPr>
          <w:rFonts w:asciiTheme="majorBidi" w:hAnsiTheme="majorBidi" w:cstheme="majorBidi"/>
          <w:sz w:val="24"/>
          <w:szCs w:val="24"/>
        </w:rPr>
        <w:t xml:space="preserve">, A. (2013). Learner corpora and second language acquisition: the design and collection of CEDEL2. In A. </w:t>
      </w:r>
      <w:proofErr w:type="spellStart"/>
      <w:r w:rsidRPr="00C31B8B">
        <w:rPr>
          <w:rFonts w:asciiTheme="majorBidi" w:hAnsiTheme="majorBidi" w:cstheme="majorBidi"/>
          <w:sz w:val="24"/>
          <w:szCs w:val="24"/>
        </w:rPr>
        <w:t>Díaz-Negrillo</w:t>
      </w:r>
      <w:proofErr w:type="spellEnd"/>
      <w:r w:rsidRPr="00C31B8B">
        <w:rPr>
          <w:rFonts w:asciiTheme="majorBidi" w:hAnsiTheme="majorBidi" w:cstheme="majorBidi"/>
          <w:sz w:val="24"/>
          <w:szCs w:val="24"/>
        </w:rPr>
        <w:t xml:space="preserve">, N. </w:t>
      </w:r>
      <w:proofErr w:type="spellStart"/>
      <w:r w:rsidRPr="00C31B8B">
        <w:rPr>
          <w:rFonts w:asciiTheme="majorBidi" w:hAnsiTheme="majorBidi" w:cstheme="majorBidi"/>
          <w:sz w:val="24"/>
          <w:szCs w:val="24"/>
        </w:rPr>
        <w:t>Ballier</w:t>
      </w:r>
      <w:proofErr w:type="spellEnd"/>
      <w:r w:rsidRPr="00C31B8B">
        <w:rPr>
          <w:rFonts w:asciiTheme="majorBidi" w:hAnsiTheme="majorBidi" w:cstheme="majorBidi"/>
          <w:sz w:val="24"/>
          <w:szCs w:val="24"/>
        </w:rPr>
        <w:t xml:space="preserve">, &amp; P. Thompson (Eds.), </w:t>
      </w:r>
      <w:r w:rsidRPr="000A7D8E">
        <w:rPr>
          <w:rFonts w:asciiTheme="majorBidi" w:hAnsiTheme="majorBidi" w:cstheme="majorBidi"/>
          <w:i/>
          <w:iCs/>
          <w:sz w:val="24"/>
          <w:szCs w:val="24"/>
        </w:rPr>
        <w:t>Automatic Treatment and Analysis of Learner Corpus Data</w:t>
      </w:r>
      <w:r>
        <w:rPr>
          <w:rFonts w:asciiTheme="majorBidi" w:hAnsiTheme="majorBidi" w:cstheme="majorBidi"/>
          <w:sz w:val="24"/>
          <w:szCs w:val="24"/>
        </w:rPr>
        <w:t>. Pp. 65–100</w:t>
      </w:r>
      <w:r w:rsidRPr="00C31B8B">
        <w:rPr>
          <w:rFonts w:asciiTheme="majorBidi" w:hAnsiTheme="majorBidi" w:cstheme="majorBidi"/>
          <w:sz w:val="24"/>
          <w:szCs w:val="24"/>
        </w:rPr>
        <w:t xml:space="preserve">. Amsterdam: John </w:t>
      </w:r>
      <w:proofErr w:type="spellStart"/>
      <w:r w:rsidRPr="00C31B8B">
        <w:rPr>
          <w:rFonts w:asciiTheme="majorBidi" w:hAnsiTheme="majorBidi" w:cstheme="majorBidi"/>
          <w:sz w:val="24"/>
          <w:szCs w:val="24"/>
        </w:rPr>
        <w:t>Benjamins</w:t>
      </w:r>
      <w:proofErr w:type="spellEnd"/>
      <w:r w:rsidRPr="00C31B8B">
        <w:rPr>
          <w:rFonts w:asciiTheme="majorBidi" w:hAnsiTheme="majorBidi" w:cstheme="majorBidi"/>
          <w:sz w:val="24"/>
          <w:szCs w:val="24"/>
        </w:rPr>
        <w:t xml:space="preserve">. </w:t>
      </w:r>
    </w:p>
    <w:p w14:paraId="09FEB0F5" w14:textId="77777777" w:rsidR="00ED131B" w:rsidRPr="000D76E5" w:rsidRDefault="00ED131B" w:rsidP="00ED131B">
      <w:pPr>
        <w:autoSpaceDE w:val="0"/>
        <w:autoSpaceDN w:val="0"/>
        <w:adjustRightInd w:val="0"/>
        <w:ind w:left="567" w:hanging="709"/>
        <w:jc w:val="both"/>
        <w:rPr>
          <w:rFonts w:asciiTheme="majorBidi" w:hAnsiTheme="majorBidi" w:cstheme="majorBidi"/>
          <w:sz w:val="24"/>
          <w:szCs w:val="24"/>
        </w:rPr>
      </w:pPr>
      <w:r w:rsidRPr="000D76E5">
        <w:rPr>
          <w:rFonts w:asciiTheme="majorBidi" w:hAnsiTheme="majorBidi" w:cstheme="majorBidi"/>
          <w:sz w:val="24"/>
          <w:szCs w:val="24"/>
        </w:rPr>
        <w:t>Lubbers-Quesada, M. (1999). The acquisition of aspectual distinction in Spanish: A look at learners in an immersion program. In </w:t>
      </w:r>
      <w:r w:rsidRPr="000D76E5">
        <w:rPr>
          <w:rFonts w:asciiTheme="majorBidi" w:hAnsiTheme="majorBidi" w:cstheme="majorBidi"/>
          <w:i/>
          <w:iCs/>
          <w:sz w:val="24"/>
          <w:szCs w:val="24"/>
        </w:rPr>
        <w:t>6th International Cognitive Linguistics Conference</w:t>
      </w:r>
      <w:r w:rsidRPr="000D76E5">
        <w:rPr>
          <w:rFonts w:asciiTheme="majorBidi" w:hAnsiTheme="majorBidi" w:cstheme="majorBidi"/>
          <w:sz w:val="24"/>
          <w:szCs w:val="24"/>
        </w:rPr>
        <w:t>, Stockholm, Sweden.</w:t>
      </w:r>
    </w:p>
    <w:p w14:paraId="0AD753AA" w14:textId="77777777" w:rsidR="00ED131B" w:rsidRPr="000D76E5" w:rsidRDefault="00ED131B" w:rsidP="00ED131B">
      <w:pPr>
        <w:autoSpaceDE w:val="0"/>
        <w:autoSpaceDN w:val="0"/>
        <w:adjustRightInd w:val="0"/>
        <w:ind w:left="567" w:hanging="709"/>
        <w:jc w:val="both"/>
        <w:rPr>
          <w:rFonts w:asciiTheme="majorBidi" w:hAnsiTheme="majorBidi" w:cstheme="majorBidi"/>
          <w:sz w:val="24"/>
          <w:szCs w:val="24"/>
          <w:lang w:val="es-ES"/>
        </w:rPr>
      </w:pPr>
      <w:r w:rsidRPr="002637E9">
        <w:rPr>
          <w:rFonts w:asciiTheme="majorBidi" w:hAnsiTheme="majorBidi" w:cstheme="majorBidi"/>
          <w:sz w:val="24"/>
          <w:szCs w:val="24"/>
        </w:rPr>
        <w:t xml:space="preserve">Lubbers-Quesada, M. (2007). </w:t>
      </w:r>
      <w:r w:rsidRPr="000D76E5">
        <w:rPr>
          <w:rFonts w:asciiTheme="majorBidi" w:hAnsiTheme="majorBidi" w:cstheme="majorBidi"/>
          <w:sz w:val="24"/>
          <w:szCs w:val="24"/>
          <w:lang w:val="es-ES"/>
        </w:rPr>
        <w:t xml:space="preserve">La percepción de las propiedades semánticas y la adquisición de la morfología verbal en el español como L2. In M. </w:t>
      </w:r>
      <w:proofErr w:type="spellStart"/>
      <w:r w:rsidRPr="000D76E5">
        <w:rPr>
          <w:rFonts w:asciiTheme="majorBidi" w:hAnsiTheme="majorBidi" w:cstheme="majorBidi"/>
          <w:sz w:val="24"/>
          <w:szCs w:val="24"/>
          <w:lang w:val="es-ES"/>
        </w:rPr>
        <w:t>Buck</w:t>
      </w:r>
      <w:proofErr w:type="spellEnd"/>
      <w:r w:rsidRPr="000D76E5">
        <w:rPr>
          <w:rFonts w:asciiTheme="majorBidi" w:hAnsiTheme="majorBidi" w:cstheme="majorBidi"/>
          <w:sz w:val="24"/>
          <w:szCs w:val="24"/>
          <w:lang w:val="es-ES"/>
        </w:rPr>
        <w:t xml:space="preserve"> (ed.), </w:t>
      </w:r>
      <w:r w:rsidRPr="000D76E5">
        <w:rPr>
          <w:rFonts w:asciiTheme="majorBidi" w:hAnsiTheme="majorBidi" w:cstheme="majorBidi"/>
          <w:i/>
          <w:iCs/>
          <w:sz w:val="24"/>
          <w:szCs w:val="24"/>
          <w:lang w:val="es-ES"/>
        </w:rPr>
        <w:t>Estudios de Lingüística Aplicada: La Adquisición del Aspecto en Español</w:t>
      </w:r>
      <w:r w:rsidRPr="000D76E5">
        <w:rPr>
          <w:rFonts w:asciiTheme="majorBidi" w:hAnsiTheme="majorBidi" w:cstheme="majorBidi"/>
          <w:sz w:val="24"/>
          <w:szCs w:val="24"/>
          <w:lang w:val="es-ES"/>
        </w:rPr>
        <w:t>, 44, 11-36.</w:t>
      </w:r>
    </w:p>
    <w:p w14:paraId="01B15E21" w14:textId="77777777" w:rsidR="00ED131B" w:rsidRPr="000D76E5" w:rsidRDefault="00ED131B" w:rsidP="00ED131B">
      <w:pPr>
        <w:autoSpaceDE w:val="0"/>
        <w:autoSpaceDN w:val="0"/>
        <w:adjustRightInd w:val="0"/>
        <w:spacing w:after="240" w:line="240" w:lineRule="auto"/>
        <w:ind w:left="567" w:hanging="709"/>
        <w:jc w:val="both"/>
        <w:rPr>
          <w:rFonts w:asciiTheme="majorBidi" w:hAnsiTheme="majorBidi" w:cstheme="majorBidi"/>
          <w:sz w:val="24"/>
          <w:szCs w:val="24"/>
        </w:rPr>
      </w:pPr>
      <w:proofErr w:type="spellStart"/>
      <w:r w:rsidRPr="000D76E5">
        <w:rPr>
          <w:rFonts w:asciiTheme="majorBidi" w:hAnsiTheme="majorBidi" w:cstheme="majorBidi"/>
          <w:sz w:val="24"/>
          <w:szCs w:val="24"/>
        </w:rPr>
        <w:t>MacWhinney</w:t>
      </w:r>
      <w:proofErr w:type="spellEnd"/>
      <w:r w:rsidRPr="000D76E5">
        <w:rPr>
          <w:rFonts w:asciiTheme="majorBidi" w:hAnsiTheme="majorBidi" w:cstheme="majorBidi"/>
          <w:sz w:val="24"/>
          <w:szCs w:val="24"/>
        </w:rPr>
        <w:t xml:space="preserve">, B. (2000). </w:t>
      </w:r>
      <w:r w:rsidRPr="000D76E5">
        <w:rPr>
          <w:rFonts w:asciiTheme="majorBidi" w:hAnsiTheme="majorBidi" w:cstheme="majorBidi"/>
          <w:i/>
          <w:iCs/>
          <w:sz w:val="24"/>
          <w:szCs w:val="24"/>
        </w:rPr>
        <w:t xml:space="preserve">The CHILDES Project: Tools for </w:t>
      </w:r>
      <w:proofErr w:type="spellStart"/>
      <w:r w:rsidRPr="000D76E5">
        <w:rPr>
          <w:rFonts w:asciiTheme="majorBidi" w:hAnsiTheme="majorBidi" w:cstheme="majorBidi"/>
          <w:i/>
          <w:iCs/>
          <w:sz w:val="24"/>
          <w:szCs w:val="24"/>
        </w:rPr>
        <w:t>analyzing</w:t>
      </w:r>
      <w:proofErr w:type="spellEnd"/>
      <w:r w:rsidRPr="000D76E5">
        <w:rPr>
          <w:rFonts w:asciiTheme="majorBidi" w:hAnsiTheme="majorBidi" w:cstheme="majorBidi"/>
          <w:i/>
          <w:iCs/>
          <w:sz w:val="24"/>
          <w:szCs w:val="24"/>
        </w:rPr>
        <w:t xml:space="preserve"> talk. Third Edition. </w:t>
      </w:r>
      <w:r w:rsidRPr="000D76E5">
        <w:rPr>
          <w:rFonts w:asciiTheme="majorBidi" w:hAnsiTheme="majorBidi" w:cstheme="majorBidi"/>
          <w:sz w:val="24"/>
          <w:szCs w:val="24"/>
        </w:rPr>
        <w:t>Mahwah, NJ: Lawrence Erlbaum Associates.</w:t>
      </w:r>
    </w:p>
    <w:p w14:paraId="0C74C267" w14:textId="77777777" w:rsidR="00ED131B" w:rsidRDefault="00ED131B" w:rsidP="00ED131B">
      <w:pPr>
        <w:ind w:left="567" w:hanging="709"/>
        <w:jc w:val="both"/>
        <w:rPr>
          <w:rFonts w:asciiTheme="majorBidi" w:hAnsiTheme="majorBidi" w:cstheme="majorBidi"/>
          <w:sz w:val="24"/>
          <w:szCs w:val="24"/>
          <w:shd w:val="clear" w:color="auto" w:fill="FFFFFF"/>
        </w:rPr>
      </w:pPr>
      <w:r w:rsidRPr="000D76E5">
        <w:rPr>
          <w:rFonts w:asciiTheme="majorBidi" w:hAnsiTheme="majorBidi" w:cstheme="majorBidi"/>
          <w:sz w:val="24"/>
          <w:szCs w:val="24"/>
          <w:shd w:val="clear" w:color="auto" w:fill="FFFFFF"/>
        </w:rPr>
        <w:t>Mitchell, R., Domínguez, L., Arche, M., Myles, F., &amp; Marsden, E. (2008). </w:t>
      </w:r>
      <w:r w:rsidRPr="000D76E5">
        <w:rPr>
          <w:rFonts w:asciiTheme="majorBidi" w:hAnsiTheme="majorBidi" w:cstheme="majorBidi"/>
          <w:sz w:val="24"/>
          <w:szCs w:val="24"/>
        </w:rPr>
        <w:t>SPLLOC: a new database for Spanish second language acquisition research</w:t>
      </w:r>
      <w:r w:rsidRPr="000D76E5">
        <w:rPr>
          <w:rFonts w:asciiTheme="majorBidi" w:hAnsiTheme="majorBidi" w:cstheme="majorBidi"/>
          <w:sz w:val="24"/>
          <w:szCs w:val="24"/>
          <w:shd w:val="clear" w:color="auto" w:fill="FFFFFF"/>
        </w:rPr>
        <w:t>. </w:t>
      </w:r>
      <w:proofErr w:type="spellStart"/>
      <w:r w:rsidRPr="000D76E5">
        <w:rPr>
          <w:rStyle w:val="Emphasis"/>
          <w:rFonts w:asciiTheme="majorBidi" w:hAnsiTheme="majorBidi" w:cstheme="majorBidi"/>
          <w:sz w:val="24"/>
          <w:szCs w:val="24"/>
          <w:shd w:val="clear" w:color="auto" w:fill="FFFFFF"/>
        </w:rPr>
        <w:t>Eurosla</w:t>
      </w:r>
      <w:proofErr w:type="spellEnd"/>
      <w:r w:rsidRPr="000D76E5">
        <w:rPr>
          <w:rStyle w:val="Emphasis"/>
          <w:rFonts w:asciiTheme="majorBidi" w:hAnsiTheme="majorBidi" w:cstheme="majorBidi"/>
          <w:sz w:val="24"/>
          <w:szCs w:val="24"/>
          <w:shd w:val="clear" w:color="auto" w:fill="FFFFFF"/>
        </w:rPr>
        <w:t xml:space="preserve"> Yearbook</w:t>
      </w:r>
      <w:r w:rsidRPr="000D76E5">
        <w:rPr>
          <w:rFonts w:asciiTheme="majorBidi" w:hAnsiTheme="majorBidi" w:cstheme="majorBidi"/>
          <w:sz w:val="24"/>
          <w:szCs w:val="24"/>
          <w:shd w:val="clear" w:color="auto" w:fill="FFFFFF"/>
        </w:rPr>
        <w:t>, </w:t>
      </w:r>
      <w:r w:rsidRPr="000D76E5">
        <w:rPr>
          <w:rStyle w:val="Emphasis"/>
          <w:rFonts w:asciiTheme="majorBidi" w:hAnsiTheme="majorBidi" w:cstheme="majorBidi"/>
          <w:sz w:val="24"/>
          <w:szCs w:val="24"/>
          <w:shd w:val="clear" w:color="auto" w:fill="FFFFFF"/>
        </w:rPr>
        <w:t>8</w:t>
      </w:r>
      <w:r w:rsidRPr="000D76E5">
        <w:rPr>
          <w:rFonts w:asciiTheme="majorBidi" w:hAnsiTheme="majorBidi" w:cstheme="majorBidi"/>
          <w:sz w:val="24"/>
          <w:szCs w:val="24"/>
          <w:shd w:val="clear" w:color="auto" w:fill="FFFFFF"/>
        </w:rPr>
        <w:t>(1), 287-304.</w:t>
      </w:r>
    </w:p>
    <w:p w14:paraId="7652958D" w14:textId="77777777" w:rsidR="001C5C3D" w:rsidRPr="00367C1C" w:rsidRDefault="001C5C3D" w:rsidP="001C5C3D">
      <w:pPr>
        <w:ind w:left="567" w:hanging="709"/>
        <w:jc w:val="both"/>
        <w:rPr>
          <w:rFonts w:asciiTheme="majorBidi" w:hAnsiTheme="majorBidi" w:cstheme="majorBidi"/>
          <w:sz w:val="24"/>
          <w:szCs w:val="24"/>
          <w:shd w:val="clear" w:color="auto" w:fill="FFFFFF"/>
          <w:lang w:val="fr-FR"/>
        </w:rPr>
      </w:pPr>
      <w:r w:rsidRPr="00796F19">
        <w:rPr>
          <w:rFonts w:asciiTheme="majorBidi" w:hAnsiTheme="majorBidi" w:cstheme="majorBidi"/>
          <w:sz w:val="24"/>
          <w:szCs w:val="24"/>
          <w:shd w:val="clear" w:color="auto" w:fill="FFFFFF"/>
        </w:rPr>
        <w:t>McManus, K.</w:t>
      </w:r>
      <w:r w:rsidRPr="00796F19">
        <w:rPr>
          <w:sz w:val="24"/>
        </w:rPr>
        <w:t> </w:t>
      </w:r>
      <w:r w:rsidRPr="00796F19">
        <w:rPr>
          <w:rFonts w:asciiTheme="majorBidi" w:hAnsiTheme="majorBidi" w:cstheme="majorBidi"/>
          <w:sz w:val="24"/>
          <w:szCs w:val="24"/>
          <w:shd w:val="clear" w:color="auto" w:fill="FFFFFF"/>
        </w:rPr>
        <w:t>(2015).</w:t>
      </w:r>
      <w:r w:rsidRPr="00796F19">
        <w:rPr>
          <w:sz w:val="24"/>
        </w:rPr>
        <w:t> </w:t>
      </w:r>
      <w:r w:rsidRPr="00796F19">
        <w:rPr>
          <w:rFonts w:asciiTheme="majorBidi" w:hAnsiTheme="majorBidi" w:cstheme="majorBidi"/>
          <w:sz w:val="24"/>
          <w:szCs w:val="24"/>
          <w:shd w:val="clear" w:color="auto" w:fill="FFFFFF"/>
        </w:rPr>
        <w:t xml:space="preserve">L1-L2 differences </w:t>
      </w:r>
      <w:r w:rsidRPr="001C5C3D">
        <w:rPr>
          <w:rFonts w:asciiTheme="majorBidi" w:hAnsiTheme="majorBidi" w:cstheme="majorBidi"/>
          <w:sz w:val="24"/>
          <w:szCs w:val="24"/>
          <w:shd w:val="clear" w:color="auto" w:fill="FFFFFF"/>
        </w:rPr>
        <w:t>in the acquisition of form-meaning pairings: A comparison of English and German learners of French.</w:t>
      </w:r>
      <w:r w:rsidRPr="001C5C3D">
        <w:rPr>
          <w:rFonts w:asciiTheme="majorBidi" w:hAnsiTheme="majorBidi" w:cstheme="majorBidi"/>
          <w:sz w:val="24"/>
        </w:rPr>
        <w:t> </w:t>
      </w:r>
      <w:r w:rsidRPr="001C5C3D">
        <w:rPr>
          <w:rFonts w:asciiTheme="majorBidi" w:hAnsiTheme="majorBidi" w:cstheme="majorBidi"/>
          <w:i/>
          <w:iCs/>
          <w:sz w:val="24"/>
          <w:lang w:val="fr-FR"/>
        </w:rPr>
        <w:t xml:space="preserve">Canadian modern </w:t>
      </w:r>
      <w:proofErr w:type="spellStart"/>
      <w:r w:rsidRPr="001C5C3D">
        <w:rPr>
          <w:rFonts w:asciiTheme="majorBidi" w:hAnsiTheme="majorBidi" w:cstheme="majorBidi"/>
          <w:i/>
          <w:iCs/>
          <w:sz w:val="24"/>
          <w:lang w:val="fr-FR"/>
        </w:rPr>
        <w:t>language</w:t>
      </w:r>
      <w:proofErr w:type="spellEnd"/>
      <w:r w:rsidRPr="001C5C3D">
        <w:rPr>
          <w:rFonts w:asciiTheme="majorBidi" w:hAnsiTheme="majorBidi" w:cstheme="majorBidi"/>
          <w:i/>
          <w:iCs/>
          <w:sz w:val="24"/>
          <w:lang w:val="fr-FR"/>
        </w:rPr>
        <w:t xml:space="preserve"> </w:t>
      </w:r>
      <w:proofErr w:type="spellStart"/>
      <w:r w:rsidRPr="001C5C3D">
        <w:rPr>
          <w:rFonts w:asciiTheme="majorBidi" w:hAnsiTheme="majorBidi" w:cstheme="majorBidi"/>
          <w:i/>
          <w:iCs/>
          <w:sz w:val="24"/>
          <w:lang w:val="fr-FR"/>
        </w:rPr>
        <w:t>review</w:t>
      </w:r>
      <w:proofErr w:type="spellEnd"/>
      <w:r w:rsidRPr="001C5C3D">
        <w:rPr>
          <w:rFonts w:asciiTheme="majorBidi" w:hAnsiTheme="majorBidi" w:cstheme="majorBidi"/>
          <w:i/>
          <w:iCs/>
          <w:sz w:val="24"/>
          <w:lang w:val="fr-FR"/>
        </w:rPr>
        <w:t>-Revue canadienne des langues vivantes</w:t>
      </w:r>
      <w:r w:rsidRPr="001C5C3D">
        <w:rPr>
          <w:rFonts w:asciiTheme="majorBidi" w:hAnsiTheme="majorBidi" w:cstheme="majorBidi"/>
          <w:sz w:val="24"/>
          <w:szCs w:val="24"/>
          <w:shd w:val="clear" w:color="auto" w:fill="FFFFFF"/>
          <w:lang w:val="fr-FR"/>
        </w:rPr>
        <w:t>,</w:t>
      </w:r>
      <w:r w:rsidRPr="001C5C3D">
        <w:rPr>
          <w:rFonts w:asciiTheme="majorBidi" w:hAnsiTheme="majorBidi" w:cstheme="majorBidi"/>
          <w:i/>
          <w:iCs/>
          <w:color w:val="222222"/>
          <w:sz w:val="20"/>
          <w:szCs w:val="20"/>
          <w:shd w:val="clear" w:color="auto" w:fill="F8F8F8"/>
          <w:lang w:val="fr-FR"/>
        </w:rPr>
        <w:t xml:space="preserve"> </w:t>
      </w:r>
      <w:r w:rsidRPr="00367C1C">
        <w:rPr>
          <w:rFonts w:asciiTheme="majorBidi" w:hAnsiTheme="majorBidi" w:cstheme="majorBidi"/>
          <w:sz w:val="24"/>
          <w:szCs w:val="24"/>
          <w:shd w:val="clear" w:color="auto" w:fill="FFFFFF"/>
          <w:lang w:val="fr-FR"/>
        </w:rPr>
        <w:t>71(2), 155-181.</w:t>
      </w:r>
    </w:p>
    <w:p w14:paraId="59403288" w14:textId="77777777" w:rsidR="00ED131B" w:rsidRPr="000D76E5" w:rsidRDefault="00ED131B" w:rsidP="00ED131B">
      <w:pPr>
        <w:ind w:left="567" w:hanging="709"/>
        <w:jc w:val="both"/>
        <w:rPr>
          <w:rFonts w:asciiTheme="majorBidi" w:hAnsiTheme="majorBidi" w:cstheme="majorBidi"/>
          <w:sz w:val="24"/>
          <w:szCs w:val="24"/>
          <w:shd w:val="clear" w:color="auto" w:fill="FFFFFF"/>
        </w:rPr>
      </w:pPr>
      <w:proofErr w:type="spellStart"/>
      <w:r w:rsidRPr="00E731BD">
        <w:rPr>
          <w:rFonts w:asciiTheme="majorBidi" w:hAnsiTheme="majorBidi" w:cstheme="majorBidi"/>
          <w:sz w:val="24"/>
          <w:szCs w:val="24"/>
          <w:shd w:val="clear" w:color="auto" w:fill="FFFFFF"/>
        </w:rPr>
        <w:t>Montrul</w:t>
      </w:r>
      <w:proofErr w:type="spellEnd"/>
      <w:r w:rsidRPr="00E731BD">
        <w:rPr>
          <w:rFonts w:asciiTheme="majorBidi" w:hAnsiTheme="majorBidi" w:cstheme="majorBidi"/>
          <w:sz w:val="24"/>
          <w:szCs w:val="24"/>
          <w:shd w:val="clear" w:color="auto" w:fill="FFFFFF"/>
        </w:rPr>
        <w:t xml:space="preserve">, S., &amp; </w:t>
      </w:r>
      <w:proofErr w:type="spellStart"/>
      <w:r w:rsidRPr="00E731BD">
        <w:rPr>
          <w:rFonts w:asciiTheme="majorBidi" w:hAnsiTheme="majorBidi" w:cstheme="majorBidi"/>
          <w:sz w:val="24"/>
          <w:szCs w:val="24"/>
          <w:shd w:val="clear" w:color="auto" w:fill="FFFFFF"/>
        </w:rPr>
        <w:t>Salaberry</w:t>
      </w:r>
      <w:proofErr w:type="spellEnd"/>
      <w:r w:rsidRPr="00E731BD">
        <w:rPr>
          <w:rFonts w:asciiTheme="majorBidi" w:hAnsiTheme="majorBidi" w:cstheme="majorBidi"/>
          <w:sz w:val="24"/>
          <w:szCs w:val="24"/>
          <w:shd w:val="clear" w:color="auto" w:fill="FFFFFF"/>
        </w:rPr>
        <w:t xml:space="preserve">, R. (2003). </w:t>
      </w:r>
      <w:r w:rsidRPr="000D76E5">
        <w:rPr>
          <w:rFonts w:asciiTheme="majorBidi" w:hAnsiTheme="majorBidi" w:cstheme="majorBidi"/>
          <w:sz w:val="24"/>
          <w:szCs w:val="24"/>
          <w:shd w:val="clear" w:color="auto" w:fill="FFFFFF"/>
        </w:rPr>
        <w:t xml:space="preserve">The development of Spanish past tense morphology: Developing a research agenda. In B Lafford &amp; R. </w:t>
      </w:r>
      <w:proofErr w:type="spellStart"/>
      <w:r w:rsidRPr="000D76E5">
        <w:rPr>
          <w:rFonts w:asciiTheme="majorBidi" w:hAnsiTheme="majorBidi" w:cstheme="majorBidi"/>
          <w:sz w:val="24"/>
          <w:szCs w:val="24"/>
          <w:shd w:val="clear" w:color="auto" w:fill="FFFFFF"/>
        </w:rPr>
        <w:t>Salaberry</w:t>
      </w:r>
      <w:proofErr w:type="spellEnd"/>
      <w:r w:rsidRPr="000D76E5">
        <w:rPr>
          <w:rFonts w:asciiTheme="majorBidi" w:hAnsiTheme="majorBidi" w:cstheme="majorBidi"/>
          <w:sz w:val="24"/>
          <w:szCs w:val="24"/>
          <w:shd w:val="clear" w:color="auto" w:fill="FFFFFF"/>
        </w:rPr>
        <w:t xml:space="preserve"> (</w:t>
      </w:r>
      <w:proofErr w:type="spellStart"/>
      <w:proofErr w:type="gramStart"/>
      <w:r w:rsidRPr="000D76E5">
        <w:rPr>
          <w:rFonts w:asciiTheme="majorBidi" w:hAnsiTheme="majorBidi" w:cstheme="majorBidi"/>
          <w:sz w:val="24"/>
          <w:szCs w:val="24"/>
          <w:shd w:val="clear" w:color="auto" w:fill="FFFFFF"/>
        </w:rPr>
        <w:t>eds</w:t>
      </w:r>
      <w:proofErr w:type="spellEnd"/>
      <w:proofErr w:type="gramEnd"/>
      <w:r w:rsidRPr="000D76E5">
        <w:rPr>
          <w:rFonts w:asciiTheme="majorBidi" w:hAnsiTheme="majorBidi" w:cstheme="majorBidi"/>
          <w:sz w:val="24"/>
          <w:szCs w:val="24"/>
          <w:shd w:val="clear" w:color="auto" w:fill="FFFFFF"/>
        </w:rPr>
        <w:t xml:space="preserve">), </w:t>
      </w:r>
      <w:r w:rsidRPr="000D76E5">
        <w:rPr>
          <w:rFonts w:asciiTheme="majorBidi" w:hAnsiTheme="majorBidi" w:cstheme="majorBidi"/>
          <w:i/>
          <w:iCs/>
          <w:sz w:val="24"/>
          <w:szCs w:val="24"/>
          <w:shd w:val="clear" w:color="auto" w:fill="FFFFFF"/>
        </w:rPr>
        <w:t>Studies in Spanish second language acquisition: State of the science</w:t>
      </w:r>
      <w:r w:rsidRPr="000D76E5">
        <w:rPr>
          <w:rFonts w:asciiTheme="majorBidi" w:hAnsiTheme="majorBidi" w:cstheme="majorBidi"/>
          <w:sz w:val="24"/>
          <w:szCs w:val="24"/>
          <w:shd w:val="clear" w:color="auto" w:fill="FFFFFF"/>
        </w:rPr>
        <w:t xml:space="preserve">, </w:t>
      </w:r>
      <w:r>
        <w:rPr>
          <w:rFonts w:asciiTheme="majorBidi" w:hAnsiTheme="majorBidi" w:cstheme="majorBidi"/>
          <w:sz w:val="24"/>
          <w:szCs w:val="24"/>
          <w:shd w:val="clear" w:color="auto" w:fill="FFFFFF"/>
        </w:rPr>
        <w:t xml:space="preserve">pp. </w:t>
      </w:r>
      <w:r w:rsidRPr="000D76E5">
        <w:rPr>
          <w:rFonts w:asciiTheme="majorBidi" w:hAnsiTheme="majorBidi" w:cstheme="majorBidi"/>
          <w:sz w:val="24"/>
          <w:szCs w:val="24"/>
          <w:shd w:val="clear" w:color="auto" w:fill="FFFFFF"/>
        </w:rPr>
        <w:t>47-73.</w:t>
      </w:r>
      <w:r>
        <w:rPr>
          <w:rFonts w:asciiTheme="majorBidi" w:hAnsiTheme="majorBidi" w:cstheme="majorBidi"/>
          <w:sz w:val="24"/>
          <w:szCs w:val="24"/>
          <w:shd w:val="clear" w:color="auto" w:fill="FFFFFF"/>
        </w:rPr>
        <w:t xml:space="preserve"> Georgetown University Press.</w:t>
      </w:r>
    </w:p>
    <w:p w14:paraId="0EDF60C1" w14:textId="77777777" w:rsidR="00ED131B" w:rsidRPr="000D76E5" w:rsidRDefault="00ED131B" w:rsidP="00ED131B">
      <w:pPr>
        <w:autoSpaceDE w:val="0"/>
        <w:autoSpaceDN w:val="0"/>
        <w:adjustRightInd w:val="0"/>
        <w:ind w:left="567" w:hanging="709"/>
        <w:jc w:val="both"/>
        <w:rPr>
          <w:rFonts w:asciiTheme="majorBidi" w:hAnsiTheme="majorBidi" w:cstheme="majorBidi"/>
          <w:sz w:val="24"/>
          <w:szCs w:val="24"/>
        </w:rPr>
      </w:pPr>
      <w:proofErr w:type="spellStart"/>
      <w:r w:rsidRPr="000D76E5">
        <w:rPr>
          <w:rFonts w:asciiTheme="majorBidi" w:hAnsiTheme="majorBidi" w:cstheme="majorBidi"/>
          <w:sz w:val="24"/>
          <w:szCs w:val="24"/>
        </w:rPr>
        <w:lastRenderedPageBreak/>
        <w:t>Montrul</w:t>
      </w:r>
      <w:proofErr w:type="spellEnd"/>
      <w:r w:rsidRPr="000D76E5">
        <w:rPr>
          <w:rFonts w:asciiTheme="majorBidi" w:hAnsiTheme="majorBidi" w:cstheme="majorBidi"/>
          <w:sz w:val="24"/>
          <w:szCs w:val="24"/>
        </w:rPr>
        <w:t xml:space="preserve">, S., &amp; Slabakova, R. (2002). The L2 acquisition of morphosyntactic and semantic properties of the aspectual tenses </w:t>
      </w:r>
      <w:proofErr w:type="spellStart"/>
      <w:r w:rsidR="009D77B8">
        <w:rPr>
          <w:rFonts w:asciiTheme="majorBidi" w:hAnsiTheme="majorBidi" w:cstheme="majorBidi"/>
          <w:sz w:val="24"/>
          <w:szCs w:val="24"/>
        </w:rPr>
        <w:t>Preterit</w:t>
      </w:r>
      <w:r w:rsidRPr="000D76E5">
        <w:rPr>
          <w:rFonts w:asciiTheme="majorBidi" w:hAnsiTheme="majorBidi" w:cstheme="majorBidi"/>
          <w:sz w:val="24"/>
          <w:szCs w:val="24"/>
        </w:rPr>
        <w:t>e</w:t>
      </w:r>
      <w:proofErr w:type="spellEnd"/>
      <w:r w:rsidRPr="000D76E5">
        <w:rPr>
          <w:rFonts w:asciiTheme="majorBidi" w:hAnsiTheme="majorBidi" w:cstheme="majorBidi"/>
          <w:sz w:val="24"/>
          <w:szCs w:val="24"/>
        </w:rPr>
        <w:t xml:space="preserve"> and </w:t>
      </w:r>
      <w:r w:rsidR="009D77B8">
        <w:rPr>
          <w:rFonts w:asciiTheme="majorBidi" w:hAnsiTheme="majorBidi" w:cstheme="majorBidi"/>
          <w:sz w:val="24"/>
          <w:szCs w:val="24"/>
        </w:rPr>
        <w:t>Imperfect</w:t>
      </w:r>
      <w:r w:rsidRPr="000D76E5">
        <w:rPr>
          <w:rFonts w:asciiTheme="majorBidi" w:hAnsiTheme="majorBidi" w:cstheme="majorBidi"/>
          <w:sz w:val="24"/>
          <w:szCs w:val="24"/>
        </w:rPr>
        <w:t xml:space="preserve">. In A. T. Pérez-Leroux &amp; J. Muñoz </w:t>
      </w:r>
      <w:proofErr w:type="spellStart"/>
      <w:r w:rsidRPr="000D76E5">
        <w:rPr>
          <w:rFonts w:asciiTheme="majorBidi" w:hAnsiTheme="majorBidi" w:cstheme="majorBidi"/>
          <w:sz w:val="24"/>
          <w:szCs w:val="24"/>
        </w:rPr>
        <w:t>Liceras</w:t>
      </w:r>
      <w:proofErr w:type="spellEnd"/>
      <w:r w:rsidRPr="000D76E5">
        <w:rPr>
          <w:rFonts w:asciiTheme="majorBidi" w:hAnsiTheme="majorBidi" w:cstheme="majorBidi"/>
          <w:sz w:val="24"/>
          <w:szCs w:val="24"/>
        </w:rPr>
        <w:t xml:space="preserve"> (e</w:t>
      </w:r>
      <w:r>
        <w:rPr>
          <w:rFonts w:asciiTheme="majorBidi" w:hAnsiTheme="majorBidi" w:cstheme="majorBidi"/>
          <w:sz w:val="24"/>
          <w:szCs w:val="24"/>
        </w:rPr>
        <w:t xml:space="preserve">ds.), </w:t>
      </w:r>
      <w:proofErr w:type="gramStart"/>
      <w:r w:rsidRPr="000D76E5">
        <w:rPr>
          <w:rFonts w:asciiTheme="majorBidi" w:hAnsiTheme="majorBidi" w:cstheme="majorBidi"/>
          <w:i/>
          <w:iCs/>
          <w:sz w:val="24"/>
          <w:szCs w:val="24"/>
        </w:rPr>
        <w:t>The</w:t>
      </w:r>
      <w:proofErr w:type="gramEnd"/>
      <w:r w:rsidRPr="000D76E5">
        <w:rPr>
          <w:rFonts w:asciiTheme="majorBidi" w:hAnsiTheme="majorBidi" w:cstheme="majorBidi"/>
          <w:i/>
          <w:iCs/>
          <w:sz w:val="24"/>
          <w:szCs w:val="24"/>
        </w:rPr>
        <w:t xml:space="preserve"> acquisition of Spanish </w:t>
      </w:r>
      <w:proofErr w:type="spellStart"/>
      <w:r w:rsidRPr="000D76E5">
        <w:rPr>
          <w:rFonts w:asciiTheme="majorBidi" w:hAnsiTheme="majorBidi" w:cstheme="majorBidi"/>
          <w:i/>
          <w:iCs/>
          <w:sz w:val="24"/>
          <w:szCs w:val="24"/>
        </w:rPr>
        <w:t>morphosyntax</w:t>
      </w:r>
      <w:proofErr w:type="spellEnd"/>
      <w:r w:rsidRPr="000D76E5">
        <w:rPr>
          <w:rFonts w:asciiTheme="majorBidi" w:hAnsiTheme="majorBidi" w:cstheme="majorBidi"/>
          <w:i/>
          <w:iCs/>
          <w:sz w:val="24"/>
          <w:szCs w:val="24"/>
        </w:rPr>
        <w:t>,</w:t>
      </w:r>
      <w:r w:rsidRPr="000D76E5">
        <w:rPr>
          <w:rFonts w:asciiTheme="majorBidi" w:hAnsiTheme="majorBidi" w:cstheme="majorBidi"/>
          <w:sz w:val="24"/>
          <w:szCs w:val="24"/>
        </w:rPr>
        <w:t xml:space="preserve"> pp. 115-151. Dordrecht: Kluwer. </w:t>
      </w:r>
    </w:p>
    <w:p w14:paraId="2A8F7B52" w14:textId="77777777" w:rsidR="00ED131B" w:rsidRPr="000D76E5" w:rsidRDefault="00ED131B" w:rsidP="00ED131B">
      <w:pPr>
        <w:autoSpaceDE w:val="0"/>
        <w:autoSpaceDN w:val="0"/>
        <w:adjustRightInd w:val="0"/>
        <w:ind w:left="567" w:hanging="709"/>
        <w:jc w:val="both"/>
        <w:rPr>
          <w:rFonts w:asciiTheme="majorBidi" w:hAnsiTheme="majorBidi" w:cstheme="majorBidi"/>
          <w:sz w:val="24"/>
          <w:szCs w:val="24"/>
        </w:rPr>
      </w:pPr>
      <w:proofErr w:type="spellStart"/>
      <w:r w:rsidRPr="000D76E5">
        <w:rPr>
          <w:rFonts w:asciiTheme="majorBidi" w:hAnsiTheme="majorBidi" w:cstheme="majorBidi"/>
          <w:sz w:val="24"/>
          <w:szCs w:val="24"/>
        </w:rPr>
        <w:t>Montrul</w:t>
      </w:r>
      <w:proofErr w:type="spellEnd"/>
      <w:r w:rsidRPr="000D76E5">
        <w:rPr>
          <w:rFonts w:asciiTheme="majorBidi" w:hAnsiTheme="majorBidi" w:cstheme="majorBidi"/>
          <w:sz w:val="24"/>
          <w:szCs w:val="24"/>
        </w:rPr>
        <w:t xml:space="preserve">, S., &amp; Slabakova, R. (2003). Competence similarities between native and near-native speakers. </w:t>
      </w:r>
      <w:r w:rsidRPr="000D76E5">
        <w:rPr>
          <w:rFonts w:asciiTheme="majorBidi" w:hAnsiTheme="majorBidi" w:cstheme="majorBidi"/>
          <w:i/>
          <w:iCs/>
          <w:sz w:val="24"/>
          <w:szCs w:val="24"/>
        </w:rPr>
        <w:t>Studies in Second Language Acquisition,</w:t>
      </w:r>
      <w:r w:rsidRPr="000D76E5">
        <w:rPr>
          <w:rFonts w:asciiTheme="majorBidi" w:hAnsiTheme="majorBidi" w:cstheme="majorBidi"/>
          <w:sz w:val="24"/>
          <w:szCs w:val="24"/>
        </w:rPr>
        <w:t xml:space="preserve"> 25 (3), 351-398.</w:t>
      </w:r>
    </w:p>
    <w:p w14:paraId="5D7ABCE6" w14:textId="77777777" w:rsidR="00ED131B" w:rsidRDefault="00ED131B" w:rsidP="00ED131B">
      <w:pPr>
        <w:ind w:left="567" w:hanging="709"/>
        <w:jc w:val="both"/>
        <w:rPr>
          <w:rFonts w:asciiTheme="majorBidi" w:hAnsiTheme="majorBidi" w:cstheme="majorBidi"/>
          <w:sz w:val="24"/>
          <w:szCs w:val="24"/>
        </w:rPr>
      </w:pPr>
      <w:r w:rsidRPr="000D76E5">
        <w:rPr>
          <w:rFonts w:asciiTheme="majorBidi" w:hAnsiTheme="majorBidi" w:cstheme="majorBidi"/>
          <w:sz w:val="24"/>
          <w:szCs w:val="24"/>
        </w:rPr>
        <w:t xml:space="preserve">Murphy, V. (1997). The effect of modality on a grammaticality judgment task. </w:t>
      </w:r>
      <w:r w:rsidRPr="000D76E5">
        <w:rPr>
          <w:rFonts w:asciiTheme="majorBidi" w:hAnsiTheme="majorBidi" w:cstheme="majorBidi"/>
          <w:i/>
          <w:iCs/>
          <w:sz w:val="24"/>
          <w:szCs w:val="24"/>
        </w:rPr>
        <w:t>Second Language Research,</w:t>
      </w:r>
      <w:r w:rsidRPr="000D76E5">
        <w:rPr>
          <w:rFonts w:asciiTheme="majorBidi" w:hAnsiTheme="majorBidi" w:cstheme="majorBidi"/>
          <w:sz w:val="24"/>
          <w:szCs w:val="24"/>
        </w:rPr>
        <w:t xml:space="preserve"> 13, 34-65.</w:t>
      </w:r>
    </w:p>
    <w:p w14:paraId="48ADA1AA" w14:textId="77777777" w:rsidR="00C31B8B" w:rsidRPr="00C31B8B" w:rsidRDefault="00C31B8B" w:rsidP="00C31B8B">
      <w:pPr>
        <w:ind w:left="567" w:hanging="709"/>
        <w:jc w:val="both"/>
        <w:rPr>
          <w:rFonts w:asciiTheme="majorBidi" w:hAnsiTheme="majorBidi" w:cstheme="majorBidi"/>
          <w:sz w:val="24"/>
          <w:szCs w:val="24"/>
        </w:rPr>
      </w:pPr>
      <w:r w:rsidRPr="00C31B8B">
        <w:rPr>
          <w:rFonts w:asciiTheme="majorBidi" w:hAnsiTheme="majorBidi" w:cstheme="majorBidi"/>
          <w:sz w:val="24"/>
          <w:szCs w:val="24"/>
        </w:rPr>
        <w:t xml:space="preserve">Myles, F. (2005). </w:t>
      </w:r>
      <w:hyperlink r:id="rId19" w:tooltip="view complete information on this publication" w:history="1">
        <w:r w:rsidRPr="00C31B8B">
          <w:rPr>
            <w:rFonts w:asciiTheme="majorBidi" w:hAnsiTheme="majorBidi" w:cstheme="majorBidi"/>
            <w:sz w:val="24"/>
            <w:szCs w:val="24"/>
          </w:rPr>
          <w:t>Interlanguage corpora and second language acquisition research</w:t>
        </w:r>
      </w:hyperlink>
      <w:r w:rsidRPr="00C31B8B">
        <w:rPr>
          <w:rFonts w:asciiTheme="majorBidi" w:hAnsiTheme="majorBidi" w:cstheme="majorBidi"/>
          <w:sz w:val="24"/>
          <w:szCs w:val="24"/>
        </w:rPr>
        <w:t xml:space="preserve">. Second Language Research 21 (4): 373-391. </w:t>
      </w:r>
    </w:p>
    <w:p w14:paraId="481FD5FE" w14:textId="77777777" w:rsidR="00C31B8B" w:rsidRDefault="00C31B8B" w:rsidP="00C31B8B">
      <w:pPr>
        <w:ind w:left="567" w:hanging="709"/>
        <w:jc w:val="both"/>
        <w:rPr>
          <w:rFonts w:asciiTheme="majorBidi" w:hAnsiTheme="majorBidi" w:cstheme="majorBidi"/>
          <w:sz w:val="24"/>
          <w:szCs w:val="24"/>
        </w:rPr>
      </w:pPr>
      <w:r>
        <w:rPr>
          <w:rFonts w:asciiTheme="majorBidi" w:hAnsiTheme="majorBidi" w:cstheme="majorBidi"/>
          <w:sz w:val="24"/>
          <w:szCs w:val="24"/>
        </w:rPr>
        <w:t xml:space="preserve">Myles, F. </w:t>
      </w:r>
      <w:r w:rsidRPr="00C31B8B">
        <w:rPr>
          <w:rFonts w:asciiTheme="majorBidi" w:hAnsiTheme="majorBidi" w:cstheme="majorBidi"/>
          <w:sz w:val="24"/>
          <w:szCs w:val="24"/>
        </w:rPr>
        <w:t>(2008). Investigating learner language development with electronic longitudinal corpora: Theoretical</w:t>
      </w:r>
      <w:r>
        <w:rPr>
          <w:rFonts w:asciiTheme="majorBidi" w:hAnsiTheme="majorBidi" w:cstheme="majorBidi"/>
          <w:sz w:val="24"/>
          <w:szCs w:val="24"/>
        </w:rPr>
        <w:t xml:space="preserve"> and methodological issues. In L. Ortega &amp; H. Byrnes </w:t>
      </w:r>
      <w:r w:rsidRPr="00C31B8B">
        <w:rPr>
          <w:rFonts w:asciiTheme="majorBidi" w:hAnsiTheme="majorBidi" w:cstheme="majorBidi"/>
          <w:sz w:val="24"/>
          <w:szCs w:val="24"/>
        </w:rPr>
        <w:t xml:space="preserve">(Eds.) </w:t>
      </w:r>
      <w:r w:rsidRPr="00C31B8B">
        <w:rPr>
          <w:rFonts w:asciiTheme="majorBidi" w:hAnsiTheme="majorBidi" w:cstheme="majorBidi"/>
          <w:i/>
          <w:iCs/>
          <w:sz w:val="24"/>
          <w:szCs w:val="24"/>
        </w:rPr>
        <w:t>The Longitudinal Study of Advanced L2 Capacities</w:t>
      </w:r>
      <w:r w:rsidRPr="00C31B8B">
        <w:rPr>
          <w:rFonts w:asciiTheme="majorBidi" w:hAnsiTheme="majorBidi" w:cstheme="majorBidi"/>
          <w:sz w:val="24"/>
          <w:szCs w:val="24"/>
        </w:rPr>
        <w:t xml:space="preserve">. </w:t>
      </w:r>
      <w:r>
        <w:rPr>
          <w:rFonts w:asciiTheme="majorBidi" w:hAnsiTheme="majorBidi" w:cstheme="majorBidi"/>
          <w:sz w:val="24"/>
          <w:szCs w:val="24"/>
        </w:rPr>
        <w:t xml:space="preserve">Pp. 58-72. </w:t>
      </w:r>
      <w:r w:rsidRPr="00C31B8B">
        <w:rPr>
          <w:rFonts w:asciiTheme="majorBidi" w:hAnsiTheme="majorBidi" w:cstheme="majorBidi"/>
          <w:sz w:val="24"/>
          <w:szCs w:val="24"/>
        </w:rPr>
        <w:t xml:space="preserve">Hillsdale: Lawrence Erlbaum, </w:t>
      </w:r>
    </w:p>
    <w:p w14:paraId="086145F2" w14:textId="77777777" w:rsidR="00C31B8B" w:rsidRPr="00C31B8B" w:rsidRDefault="00C31B8B" w:rsidP="00C31B8B">
      <w:pPr>
        <w:ind w:left="567" w:hanging="709"/>
        <w:jc w:val="both"/>
        <w:rPr>
          <w:rFonts w:asciiTheme="majorBidi" w:hAnsiTheme="majorBidi" w:cstheme="majorBidi"/>
          <w:sz w:val="24"/>
          <w:szCs w:val="24"/>
        </w:rPr>
      </w:pPr>
      <w:r>
        <w:rPr>
          <w:rFonts w:asciiTheme="majorBidi" w:hAnsiTheme="majorBidi" w:cstheme="majorBidi"/>
          <w:sz w:val="24"/>
          <w:szCs w:val="24"/>
        </w:rPr>
        <w:t xml:space="preserve">Myles, F. (2015). </w:t>
      </w:r>
      <w:r w:rsidRPr="00C31B8B">
        <w:rPr>
          <w:rFonts w:asciiTheme="majorBidi" w:hAnsiTheme="majorBidi" w:cstheme="majorBidi"/>
          <w:sz w:val="24"/>
          <w:szCs w:val="24"/>
        </w:rPr>
        <w:t xml:space="preserve"> Second language acquisition theory and learner corpus research. In Granger, S., </w:t>
      </w:r>
      <w:proofErr w:type="spellStart"/>
      <w:r w:rsidRPr="00C31B8B">
        <w:rPr>
          <w:rFonts w:asciiTheme="majorBidi" w:hAnsiTheme="majorBidi" w:cstheme="majorBidi"/>
          <w:sz w:val="24"/>
          <w:szCs w:val="24"/>
        </w:rPr>
        <w:t>Gilquin</w:t>
      </w:r>
      <w:proofErr w:type="spellEnd"/>
      <w:r w:rsidRPr="00C31B8B">
        <w:rPr>
          <w:rFonts w:asciiTheme="majorBidi" w:hAnsiTheme="majorBidi" w:cstheme="majorBidi"/>
          <w:sz w:val="24"/>
          <w:szCs w:val="24"/>
        </w:rPr>
        <w:t xml:space="preserve">, G., &amp; </w:t>
      </w:r>
      <w:proofErr w:type="spellStart"/>
      <w:r w:rsidRPr="00C31B8B">
        <w:rPr>
          <w:rFonts w:asciiTheme="majorBidi" w:hAnsiTheme="majorBidi" w:cstheme="majorBidi"/>
          <w:sz w:val="24"/>
          <w:szCs w:val="24"/>
        </w:rPr>
        <w:t>Meunier</w:t>
      </w:r>
      <w:proofErr w:type="spellEnd"/>
      <w:r w:rsidRPr="00C31B8B">
        <w:rPr>
          <w:rFonts w:asciiTheme="majorBidi" w:hAnsiTheme="majorBidi" w:cstheme="majorBidi"/>
          <w:sz w:val="24"/>
          <w:szCs w:val="24"/>
        </w:rPr>
        <w:t>, F. (Eds.).</w:t>
      </w:r>
      <w:r>
        <w:rPr>
          <w:rFonts w:asciiTheme="majorBidi" w:hAnsiTheme="majorBidi" w:cstheme="majorBidi"/>
          <w:sz w:val="24"/>
          <w:szCs w:val="24"/>
        </w:rPr>
        <w:t xml:space="preserve"> </w:t>
      </w:r>
      <w:r w:rsidRPr="00C31B8B">
        <w:rPr>
          <w:rFonts w:asciiTheme="majorBidi" w:hAnsiTheme="majorBidi" w:cstheme="majorBidi"/>
          <w:i/>
          <w:iCs/>
          <w:sz w:val="24"/>
          <w:szCs w:val="24"/>
        </w:rPr>
        <w:t>The Cambridge handbook of learner corpus research</w:t>
      </w:r>
      <w:r w:rsidRPr="00C31B8B">
        <w:rPr>
          <w:rFonts w:asciiTheme="majorBidi" w:hAnsiTheme="majorBidi" w:cstheme="majorBidi"/>
          <w:sz w:val="24"/>
          <w:szCs w:val="24"/>
        </w:rPr>
        <w:t xml:space="preserve">. </w:t>
      </w:r>
      <w:r>
        <w:rPr>
          <w:rFonts w:asciiTheme="majorBidi" w:hAnsiTheme="majorBidi" w:cstheme="majorBidi"/>
          <w:sz w:val="24"/>
          <w:szCs w:val="24"/>
        </w:rPr>
        <w:t xml:space="preserve">Pp. </w:t>
      </w:r>
      <w:r w:rsidRPr="00C31B8B">
        <w:rPr>
          <w:rFonts w:asciiTheme="majorBidi" w:hAnsiTheme="majorBidi" w:cstheme="majorBidi"/>
          <w:sz w:val="24"/>
          <w:szCs w:val="24"/>
        </w:rPr>
        <w:t>309 – 332</w:t>
      </w:r>
      <w:r>
        <w:rPr>
          <w:rFonts w:ascii="Arial" w:hAnsi="Arial" w:cs="Arial"/>
          <w:color w:val="444444"/>
          <w:sz w:val="20"/>
          <w:szCs w:val="20"/>
          <w:shd w:val="clear" w:color="auto" w:fill="FFFFFF"/>
        </w:rPr>
        <w:t xml:space="preserve">. </w:t>
      </w:r>
      <w:r w:rsidRPr="00C31B8B">
        <w:rPr>
          <w:rFonts w:asciiTheme="majorBidi" w:hAnsiTheme="majorBidi" w:cstheme="majorBidi"/>
          <w:sz w:val="24"/>
          <w:szCs w:val="24"/>
        </w:rPr>
        <w:t>Cambridge University Press.</w:t>
      </w:r>
    </w:p>
    <w:p w14:paraId="16C51222" w14:textId="77777777" w:rsidR="00ED131B" w:rsidRPr="000D76E5" w:rsidRDefault="00ED131B" w:rsidP="00ED131B">
      <w:pPr>
        <w:autoSpaceDE w:val="0"/>
        <w:autoSpaceDN w:val="0"/>
        <w:adjustRightInd w:val="0"/>
        <w:ind w:left="567" w:hanging="709"/>
        <w:jc w:val="both"/>
        <w:rPr>
          <w:rFonts w:asciiTheme="majorBidi" w:hAnsiTheme="majorBidi" w:cstheme="majorBidi"/>
          <w:sz w:val="24"/>
          <w:szCs w:val="24"/>
        </w:rPr>
      </w:pPr>
      <w:proofErr w:type="spellStart"/>
      <w:r w:rsidRPr="000D76E5">
        <w:rPr>
          <w:rFonts w:asciiTheme="majorBidi" w:hAnsiTheme="majorBidi" w:cstheme="majorBidi"/>
          <w:sz w:val="24"/>
          <w:szCs w:val="24"/>
        </w:rPr>
        <w:t>Noyau</w:t>
      </w:r>
      <w:proofErr w:type="spellEnd"/>
      <w:r w:rsidRPr="000D76E5">
        <w:rPr>
          <w:rFonts w:asciiTheme="majorBidi" w:hAnsiTheme="majorBidi" w:cstheme="majorBidi"/>
          <w:sz w:val="24"/>
          <w:szCs w:val="24"/>
        </w:rPr>
        <w:t xml:space="preserve">, C. (1990). The development of means for temporality in the unguided acquisition of L2: cross-linguistic perspectives. In H. </w:t>
      </w:r>
      <w:proofErr w:type="spellStart"/>
      <w:r w:rsidRPr="000D76E5">
        <w:rPr>
          <w:rFonts w:asciiTheme="majorBidi" w:hAnsiTheme="majorBidi" w:cstheme="majorBidi"/>
          <w:sz w:val="24"/>
          <w:szCs w:val="24"/>
        </w:rPr>
        <w:t>Dechert</w:t>
      </w:r>
      <w:proofErr w:type="spellEnd"/>
      <w:r w:rsidRPr="000D76E5">
        <w:rPr>
          <w:rFonts w:asciiTheme="majorBidi" w:hAnsiTheme="majorBidi" w:cstheme="majorBidi"/>
          <w:sz w:val="24"/>
          <w:szCs w:val="24"/>
        </w:rPr>
        <w:t xml:space="preserve"> (ed.), </w:t>
      </w:r>
      <w:r w:rsidRPr="000D76E5">
        <w:rPr>
          <w:rFonts w:asciiTheme="majorBidi" w:hAnsiTheme="majorBidi" w:cstheme="majorBidi"/>
          <w:i/>
          <w:iCs/>
          <w:sz w:val="24"/>
          <w:szCs w:val="24"/>
        </w:rPr>
        <w:t>Current trends in European second language acquisition research</w:t>
      </w:r>
      <w:r w:rsidRPr="000D76E5">
        <w:rPr>
          <w:rFonts w:asciiTheme="majorBidi" w:hAnsiTheme="majorBidi" w:cstheme="majorBidi"/>
          <w:sz w:val="24"/>
          <w:szCs w:val="24"/>
        </w:rPr>
        <w:t>, pp. 143-170</w:t>
      </w:r>
      <w:r w:rsidRPr="000D76E5">
        <w:rPr>
          <w:rFonts w:asciiTheme="majorBidi" w:hAnsiTheme="majorBidi" w:cstheme="majorBidi"/>
          <w:i/>
          <w:iCs/>
          <w:sz w:val="24"/>
          <w:szCs w:val="24"/>
        </w:rPr>
        <w:t>.</w:t>
      </w:r>
      <w:r w:rsidRPr="000D76E5">
        <w:rPr>
          <w:rFonts w:asciiTheme="majorBidi" w:hAnsiTheme="majorBidi" w:cstheme="majorBidi"/>
          <w:sz w:val="24"/>
          <w:szCs w:val="24"/>
        </w:rPr>
        <w:t xml:space="preserve"> Clevedon: Multilingual Matters.</w:t>
      </w:r>
    </w:p>
    <w:p w14:paraId="21556531" w14:textId="77777777" w:rsidR="00ED131B" w:rsidRPr="000D76E5" w:rsidRDefault="00ED131B" w:rsidP="00ED131B">
      <w:pPr>
        <w:autoSpaceDE w:val="0"/>
        <w:autoSpaceDN w:val="0"/>
        <w:adjustRightInd w:val="0"/>
        <w:ind w:left="567" w:hanging="709"/>
        <w:jc w:val="both"/>
        <w:rPr>
          <w:rFonts w:asciiTheme="majorBidi" w:hAnsiTheme="majorBidi" w:cstheme="majorBidi"/>
          <w:sz w:val="24"/>
          <w:szCs w:val="24"/>
        </w:rPr>
      </w:pPr>
      <w:r w:rsidRPr="000D76E5">
        <w:rPr>
          <w:rFonts w:asciiTheme="majorBidi" w:hAnsiTheme="majorBidi" w:cstheme="majorBidi"/>
          <w:sz w:val="24"/>
          <w:szCs w:val="24"/>
        </w:rPr>
        <w:t xml:space="preserve">Ramsay, V. (1990). </w:t>
      </w:r>
      <w:r w:rsidRPr="000D76E5">
        <w:rPr>
          <w:rFonts w:asciiTheme="majorBidi" w:hAnsiTheme="majorBidi" w:cstheme="majorBidi"/>
          <w:i/>
          <w:iCs/>
          <w:sz w:val="24"/>
          <w:szCs w:val="24"/>
        </w:rPr>
        <w:t xml:space="preserve">Developmental stages in the acquisition of the perfective and the </w:t>
      </w:r>
      <w:r w:rsidR="009D77B8">
        <w:rPr>
          <w:rFonts w:asciiTheme="majorBidi" w:hAnsiTheme="majorBidi" w:cstheme="majorBidi"/>
          <w:i/>
          <w:iCs/>
          <w:sz w:val="24"/>
          <w:szCs w:val="24"/>
        </w:rPr>
        <w:t xml:space="preserve">imperfective </w:t>
      </w:r>
      <w:r w:rsidRPr="000D76E5">
        <w:rPr>
          <w:rFonts w:asciiTheme="majorBidi" w:hAnsiTheme="majorBidi" w:cstheme="majorBidi"/>
          <w:i/>
          <w:iCs/>
          <w:sz w:val="24"/>
          <w:szCs w:val="24"/>
        </w:rPr>
        <w:t>aspects by classroom L2 learners of Spanish</w:t>
      </w:r>
      <w:r w:rsidRPr="000D76E5">
        <w:rPr>
          <w:rFonts w:asciiTheme="majorBidi" w:hAnsiTheme="majorBidi" w:cstheme="majorBidi"/>
          <w:sz w:val="24"/>
          <w:szCs w:val="24"/>
        </w:rPr>
        <w:t>. Unpublished PhD dissertation, University of Oregon.</w:t>
      </w:r>
    </w:p>
    <w:p w14:paraId="6417BD2C" w14:textId="77777777" w:rsidR="00ED131B" w:rsidRPr="000D76E5" w:rsidRDefault="00ED131B" w:rsidP="00ED131B">
      <w:pPr>
        <w:autoSpaceDE w:val="0"/>
        <w:autoSpaceDN w:val="0"/>
        <w:adjustRightInd w:val="0"/>
        <w:ind w:left="567" w:hanging="709"/>
        <w:jc w:val="both"/>
        <w:rPr>
          <w:rFonts w:asciiTheme="majorBidi" w:hAnsiTheme="majorBidi" w:cstheme="majorBidi"/>
          <w:sz w:val="24"/>
          <w:szCs w:val="24"/>
        </w:rPr>
      </w:pPr>
      <w:r w:rsidRPr="000D76E5">
        <w:rPr>
          <w:rFonts w:asciiTheme="majorBidi" w:hAnsiTheme="majorBidi" w:cstheme="majorBidi"/>
          <w:sz w:val="24"/>
          <w:szCs w:val="24"/>
        </w:rPr>
        <w:t xml:space="preserve">Reid, W. (1980). Meaning and narrative structure. </w:t>
      </w:r>
      <w:r w:rsidRPr="000D76E5">
        <w:rPr>
          <w:rFonts w:asciiTheme="majorBidi" w:hAnsiTheme="majorBidi" w:cstheme="majorBidi"/>
          <w:i/>
          <w:iCs/>
          <w:sz w:val="24"/>
          <w:szCs w:val="24"/>
        </w:rPr>
        <w:t>Columbia University Working Papers in Linguistics,</w:t>
      </w:r>
      <w:r w:rsidRPr="000D76E5">
        <w:rPr>
          <w:rFonts w:asciiTheme="majorBidi" w:hAnsiTheme="majorBidi" w:cstheme="majorBidi"/>
          <w:sz w:val="24"/>
          <w:szCs w:val="24"/>
        </w:rPr>
        <w:t xml:space="preserve"> 5, 12-20.</w:t>
      </w:r>
    </w:p>
    <w:p w14:paraId="7DC13FE9" w14:textId="77777777" w:rsidR="00ED131B" w:rsidRPr="000D76E5" w:rsidRDefault="00ED131B" w:rsidP="00ED131B">
      <w:pPr>
        <w:autoSpaceDE w:val="0"/>
        <w:autoSpaceDN w:val="0"/>
        <w:adjustRightInd w:val="0"/>
        <w:ind w:left="567" w:hanging="709"/>
        <w:jc w:val="both"/>
        <w:rPr>
          <w:rFonts w:asciiTheme="majorBidi" w:hAnsiTheme="majorBidi" w:cstheme="majorBidi"/>
          <w:sz w:val="24"/>
          <w:szCs w:val="24"/>
        </w:rPr>
      </w:pPr>
      <w:r w:rsidRPr="000D76E5">
        <w:rPr>
          <w:rFonts w:asciiTheme="majorBidi" w:hAnsiTheme="majorBidi" w:cstheme="majorBidi"/>
          <w:sz w:val="24"/>
          <w:szCs w:val="24"/>
        </w:rPr>
        <w:t xml:space="preserve">Reinhart, T. (1984). Principles of gestalt perception in the temporal organization of narrative texts. </w:t>
      </w:r>
      <w:r w:rsidRPr="000D76E5">
        <w:rPr>
          <w:rFonts w:asciiTheme="majorBidi" w:hAnsiTheme="majorBidi" w:cstheme="majorBidi"/>
          <w:i/>
          <w:iCs/>
          <w:sz w:val="24"/>
          <w:szCs w:val="24"/>
        </w:rPr>
        <w:t>Linguistics,</w:t>
      </w:r>
      <w:r w:rsidRPr="000D76E5">
        <w:rPr>
          <w:rFonts w:asciiTheme="majorBidi" w:hAnsiTheme="majorBidi" w:cstheme="majorBidi"/>
          <w:sz w:val="24"/>
          <w:szCs w:val="24"/>
        </w:rPr>
        <w:t xml:space="preserve"> 22, 779–809. </w:t>
      </w:r>
    </w:p>
    <w:p w14:paraId="79BDC24E" w14:textId="77777777" w:rsidR="00ED131B" w:rsidRPr="000D76E5" w:rsidRDefault="00ED131B" w:rsidP="00ED131B">
      <w:pPr>
        <w:autoSpaceDE w:val="0"/>
        <w:autoSpaceDN w:val="0"/>
        <w:adjustRightInd w:val="0"/>
        <w:spacing w:after="240" w:line="240" w:lineRule="auto"/>
        <w:ind w:left="567" w:hanging="709"/>
        <w:jc w:val="both"/>
        <w:rPr>
          <w:rFonts w:asciiTheme="majorBidi" w:hAnsiTheme="majorBidi" w:cstheme="majorBidi"/>
          <w:sz w:val="24"/>
          <w:szCs w:val="24"/>
        </w:rPr>
      </w:pPr>
      <w:r w:rsidRPr="00ED131B">
        <w:rPr>
          <w:rFonts w:asciiTheme="majorBidi" w:hAnsiTheme="majorBidi" w:cstheme="majorBidi"/>
          <w:sz w:val="24"/>
          <w:szCs w:val="24"/>
        </w:rPr>
        <w:t xml:space="preserve">Roberts, L., &amp; </w:t>
      </w:r>
      <w:proofErr w:type="spellStart"/>
      <w:r w:rsidRPr="00ED131B">
        <w:rPr>
          <w:rFonts w:asciiTheme="majorBidi" w:hAnsiTheme="majorBidi" w:cstheme="majorBidi"/>
          <w:sz w:val="24"/>
          <w:szCs w:val="24"/>
        </w:rPr>
        <w:t>Liszka</w:t>
      </w:r>
      <w:proofErr w:type="spellEnd"/>
      <w:r w:rsidRPr="00ED131B">
        <w:rPr>
          <w:rFonts w:asciiTheme="majorBidi" w:hAnsiTheme="majorBidi" w:cstheme="majorBidi"/>
          <w:sz w:val="24"/>
          <w:szCs w:val="24"/>
        </w:rPr>
        <w:t xml:space="preserve">, S. A. (2013). </w:t>
      </w:r>
      <w:r w:rsidRPr="000D76E5">
        <w:rPr>
          <w:rFonts w:asciiTheme="majorBidi" w:hAnsiTheme="majorBidi" w:cstheme="majorBidi"/>
          <w:sz w:val="24"/>
          <w:szCs w:val="24"/>
        </w:rPr>
        <w:t xml:space="preserve">Processing tense/aspect-agreement violations on-line in the second language: A self-paced reading study with French and German L2 learners of English. </w:t>
      </w:r>
      <w:r w:rsidRPr="000D76E5">
        <w:rPr>
          <w:rFonts w:asciiTheme="majorBidi" w:hAnsiTheme="majorBidi" w:cstheme="majorBidi"/>
          <w:i/>
          <w:iCs/>
          <w:sz w:val="24"/>
          <w:szCs w:val="24"/>
        </w:rPr>
        <w:t>Second Language Research, 29</w:t>
      </w:r>
      <w:r w:rsidRPr="000D76E5">
        <w:rPr>
          <w:rFonts w:asciiTheme="majorBidi" w:hAnsiTheme="majorBidi" w:cstheme="majorBidi"/>
          <w:sz w:val="24"/>
          <w:szCs w:val="24"/>
        </w:rPr>
        <w:t>, 413-439.</w:t>
      </w:r>
    </w:p>
    <w:p w14:paraId="7FD4237E" w14:textId="77777777" w:rsidR="00ED131B" w:rsidRPr="000D76E5" w:rsidRDefault="00ED131B" w:rsidP="00ED131B">
      <w:pPr>
        <w:autoSpaceDE w:val="0"/>
        <w:autoSpaceDN w:val="0"/>
        <w:adjustRightInd w:val="0"/>
        <w:spacing w:after="240" w:line="240" w:lineRule="auto"/>
        <w:ind w:left="567" w:hanging="709"/>
        <w:jc w:val="both"/>
        <w:rPr>
          <w:rFonts w:asciiTheme="majorBidi" w:hAnsiTheme="majorBidi" w:cstheme="majorBidi"/>
          <w:sz w:val="24"/>
          <w:szCs w:val="24"/>
        </w:rPr>
      </w:pPr>
      <w:r w:rsidRPr="000D76E5">
        <w:rPr>
          <w:rFonts w:asciiTheme="majorBidi" w:hAnsiTheme="majorBidi" w:cstheme="majorBidi"/>
          <w:sz w:val="24"/>
          <w:szCs w:val="24"/>
        </w:rPr>
        <w:t>Robison, R. E. (1990). The primacy of aspect: Aspectual marking in English interlanguage. </w:t>
      </w:r>
      <w:r w:rsidRPr="000D76E5">
        <w:rPr>
          <w:rFonts w:asciiTheme="majorBidi" w:hAnsiTheme="majorBidi" w:cstheme="majorBidi"/>
          <w:i/>
          <w:iCs/>
          <w:sz w:val="24"/>
          <w:szCs w:val="24"/>
        </w:rPr>
        <w:t>Studies in second language acquisition</w:t>
      </w:r>
      <w:r w:rsidRPr="000D76E5">
        <w:rPr>
          <w:rFonts w:asciiTheme="majorBidi" w:hAnsiTheme="majorBidi" w:cstheme="majorBidi"/>
          <w:sz w:val="24"/>
          <w:szCs w:val="24"/>
        </w:rPr>
        <w:t>, 12(3), 315-330.</w:t>
      </w:r>
    </w:p>
    <w:p w14:paraId="08628E0A" w14:textId="77777777" w:rsidR="00ED131B" w:rsidRPr="000D76E5" w:rsidRDefault="00ED131B" w:rsidP="00ED131B">
      <w:pPr>
        <w:autoSpaceDE w:val="0"/>
        <w:autoSpaceDN w:val="0"/>
        <w:adjustRightInd w:val="0"/>
        <w:ind w:left="567" w:hanging="709"/>
        <w:jc w:val="both"/>
        <w:rPr>
          <w:rFonts w:asciiTheme="majorBidi" w:hAnsiTheme="majorBidi" w:cstheme="majorBidi"/>
          <w:sz w:val="24"/>
          <w:szCs w:val="24"/>
        </w:rPr>
      </w:pPr>
      <w:proofErr w:type="spellStart"/>
      <w:r w:rsidRPr="000D76E5">
        <w:rPr>
          <w:rFonts w:asciiTheme="majorBidi" w:hAnsiTheme="majorBidi" w:cstheme="majorBidi"/>
          <w:sz w:val="24"/>
          <w:szCs w:val="24"/>
        </w:rPr>
        <w:t>Salaberry</w:t>
      </w:r>
      <w:proofErr w:type="spellEnd"/>
      <w:r w:rsidRPr="000D76E5">
        <w:rPr>
          <w:rFonts w:asciiTheme="majorBidi" w:hAnsiTheme="majorBidi" w:cstheme="majorBidi"/>
          <w:sz w:val="24"/>
          <w:szCs w:val="24"/>
        </w:rPr>
        <w:t xml:space="preserve">, R. (1998). The development of aspectual distinctions in L2 French classroom learning. </w:t>
      </w:r>
      <w:r w:rsidRPr="000D76E5">
        <w:rPr>
          <w:rFonts w:asciiTheme="majorBidi" w:hAnsiTheme="majorBidi" w:cstheme="majorBidi"/>
          <w:i/>
          <w:iCs/>
          <w:sz w:val="24"/>
          <w:szCs w:val="24"/>
        </w:rPr>
        <w:t>The Canadian Modern Language Review</w:t>
      </w:r>
      <w:r w:rsidRPr="000D76E5">
        <w:rPr>
          <w:rFonts w:asciiTheme="majorBidi" w:hAnsiTheme="majorBidi" w:cstheme="majorBidi"/>
          <w:sz w:val="24"/>
          <w:szCs w:val="24"/>
        </w:rPr>
        <w:t>, 54, 508-542.</w:t>
      </w:r>
    </w:p>
    <w:p w14:paraId="47EFD373" w14:textId="77777777" w:rsidR="00ED131B" w:rsidRPr="000D76E5" w:rsidRDefault="00ED131B" w:rsidP="00ED131B">
      <w:pPr>
        <w:autoSpaceDE w:val="0"/>
        <w:autoSpaceDN w:val="0"/>
        <w:adjustRightInd w:val="0"/>
        <w:ind w:left="567" w:hanging="709"/>
        <w:jc w:val="both"/>
        <w:rPr>
          <w:rFonts w:asciiTheme="majorBidi" w:hAnsiTheme="majorBidi" w:cstheme="majorBidi"/>
          <w:sz w:val="24"/>
          <w:szCs w:val="24"/>
        </w:rPr>
      </w:pPr>
      <w:proofErr w:type="spellStart"/>
      <w:r w:rsidRPr="000D76E5">
        <w:rPr>
          <w:rFonts w:asciiTheme="majorBidi" w:hAnsiTheme="majorBidi" w:cstheme="majorBidi"/>
          <w:sz w:val="24"/>
          <w:szCs w:val="24"/>
        </w:rPr>
        <w:t>Salaberry</w:t>
      </w:r>
      <w:proofErr w:type="spellEnd"/>
      <w:r w:rsidRPr="000D76E5">
        <w:rPr>
          <w:rFonts w:asciiTheme="majorBidi" w:hAnsiTheme="majorBidi" w:cstheme="majorBidi"/>
          <w:sz w:val="24"/>
          <w:szCs w:val="24"/>
        </w:rPr>
        <w:t xml:space="preserve">, R. (1999). The development of past tense verbal morphology in classroom L2 </w:t>
      </w:r>
      <w:r w:rsidRPr="000D76E5">
        <w:rPr>
          <w:rFonts w:asciiTheme="majorBidi" w:hAnsiTheme="majorBidi" w:cstheme="majorBidi"/>
          <w:i/>
          <w:iCs/>
          <w:sz w:val="24"/>
          <w:szCs w:val="24"/>
        </w:rPr>
        <w:t>Spanish. Applied Linguistics,</w:t>
      </w:r>
      <w:r w:rsidRPr="000D76E5">
        <w:rPr>
          <w:rFonts w:asciiTheme="majorBidi" w:hAnsiTheme="majorBidi" w:cstheme="majorBidi"/>
          <w:sz w:val="24"/>
          <w:szCs w:val="24"/>
        </w:rPr>
        <w:t xml:space="preserve"> 20, 151-178. </w:t>
      </w:r>
    </w:p>
    <w:p w14:paraId="568FB6FF" w14:textId="77777777" w:rsidR="00ED131B" w:rsidRPr="000D76E5" w:rsidRDefault="00ED131B" w:rsidP="00ED131B">
      <w:pPr>
        <w:autoSpaceDE w:val="0"/>
        <w:autoSpaceDN w:val="0"/>
        <w:adjustRightInd w:val="0"/>
        <w:ind w:left="567" w:hanging="709"/>
        <w:jc w:val="both"/>
        <w:rPr>
          <w:rFonts w:asciiTheme="majorBidi" w:hAnsiTheme="majorBidi" w:cstheme="majorBidi"/>
          <w:sz w:val="24"/>
          <w:szCs w:val="24"/>
        </w:rPr>
      </w:pPr>
      <w:proofErr w:type="spellStart"/>
      <w:r w:rsidRPr="000D76E5">
        <w:rPr>
          <w:rFonts w:asciiTheme="majorBidi" w:hAnsiTheme="majorBidi" w:cstheme="majorBidi"/>
          <w:sz w:val="24"/>
          <w:szCs w:val="24"/>
        </w:rPr>
        <w:t>Salaberry</w:t>
      </w:r>
      <w:proofErr w:type="spellEnd"/>
      <w:r w:rsidRPr="000D76E5">
        <w:rPr>
          <w:rFonts w:asciiTheme="majorBidi" w:hAnsiTheme="majorBidi" w:cstheme="majorBidi"/>
          <w:sz w:val="24"/>
          <w:szCs w:val="24"/>
        </w:rPr>
        <w:t xml:space="preserve">, R. (2000). </w:t>
      </w:r>
      <w:r w:rsidRPr="000D76E5">
        <w:rPr>
          <w:rFonts w:asciiTheme="majorBidi" w:hAnsiTheme="majorBidi" w:cstheme="majorBidi"/>
          <w:i/>
          <w:iCs/>
          <w:sz w:val="24"/>
          <w:szCs w:val="24"/>
        </w:rPr>
        <w:t>The development of past tense morphology in L2 Spanish</w:t>
      </w:r>
      <w:r w:rsidRPr="000D76E5">
        <w:rPr>
          <w:rFonts w:asciiTheme="majorBidi" w:hAnsiTheme="majorBidi" w:cstheme="majorBidi"/>
          <w:sz w:val="24"/>
          <w:szCs w:val="24"/>
        </w:rPr>
        <w:t xml:space="preserve">. Amsterdam/Philadelphia: John </w:t>
      </w:r>
      <w:proofErr w:type="spellStart"/>
      <w:r w:rsidRPr="000D76E5">
        <w:rPr>
          <w:rFonts w:asciiTheme="majorBidi" w:hAnsiTheme="majorBidi" w:cstheme="majorBidi"/>
          <w:sz w:val="24"/>
          <w:szCs w:val="24"/>
        </w:rPr>
        <w:t>Benjamins</w:t>
      </w:r>
      <w:proofErr w:type="spellEnd"/>
      <w:r w:rsidRPr="000D76E5">
        <w:rPr>
          <w:rFonts w:asciiTheme="majorBidi" w:hAnsiTheme="majorBidi" w:cstheme="majorBidi"/>
          <w:sz w:val="24"/>
          <w:szCs w:val="24"/>
        </w:rPr>
        <w:t>.</w:t>
      </w:r>
    </w:p>
    <w:p w14:paraId="626C34C5" w14:textId="77777777" w:rsidR="00ED131B" w:rsidRPr="000D76E5" w:rsidRDefault="00ED131B" w:rsidP="00ED131B">
      <w:pPr>
        <w:autoSpaceDE w:val="0"/>
        <w:autoSpaceDN w:val="0"/>
        <w:adjustRightInd w:val="0"/>
        <w:ind w:left="567" w:hanging="709"/>
        <w:jc w:val="both"/>
        <w:rPr>
          <w:rFonts w:asciiTheme="majorBidi" w:hAnsiTheme="majorBidi" w:cstheme="majorBidi"/>
          <w:sz w:val="24"/>
          <w:szCs w:val="24"/>
        </w:rPr>
      </w:pPr>
      <w:proofErr w:type="spellStart"/>
      <w:r w:rsidRPr="000D76E5">
        <w:rPr>
          <w:rFonts w:asciiTheme="majorBidi" w:hAnsiTheme="majorBidi" w:cstheme="majorBidi"/>
          <w:sz w:val="24"/>
          <w:szCs w:val="24"/>
        </w:rPr>
        <w:lastRenderedPageBreak/>
        <w:t>Salaberry</w:t>
      </w:r>
      <w:proofErr w:type="spellEnd"/>
      <w:r w:rsidRPr="000D76E5">
        <w:rPr>
          <w:rFonts w:asciiTheme="majorBidi" w:hAnsiTheme="majorBidi" w:cstheme="majorBidi"/>
          <w:sz w:val="24"/>
          <w:szCs w:val="24"/>
        </w:rPr>
        <w:t xml:space="preserve">, M. R. (2008). </w:t>
      </w:r>
      <w:r w:rsidRPr="000D76E5">
        <w:rPr>
          <w:rFonts w:asciiTheme="majorBidi" w:hAnsiTheme="majorBidi" w:cstheme="majorBidi"/>
          <w:i/>
          <w:iCs/>
          <w:sz w:val="24"/>
          <w:szCs w:val="24"/>
        </w:rPr>
        <w:t>Marking Past Tense in Second Language Acquisition: A theoretical model</w:t>
      </w:r>
      <w:r w:rsidRPr="000D76E5">
        <w:rPr>
          <w:rFonts w:asciiTheme="majorBidi" w:hAnsiTheme="majorBidi" w:cstheme="majorBidi"/>
          <w:sz w:val="24"/>
          <w:szCs w:val="24"/>
        </w:rPr>
        <w:t>. New York: Continuum Books.</w:t>
      </w:r>
    </w:p>
    <w:p w14:paraId="6C314520" w14:textId="77777777" w:rsidR="00ED131B" w:rsidRPr="000D76E5" w:rsidRDefault="00ED131B" w:rsidP="00ED131B">
      <w:pPr>
        <w:autoSpaceDE w:val="0"/>
        <w:autoSpaceDN w:val="0"/>
        <w:adjustRightInd w:val="0"/>
        <w:ind w:left="567" w:hanging="709"/>
        <w:jc w:val="both"/>
        <w:rPr>
          <w:rFonts w:asciiTheme="majorBidi" w:hAnsiTheme="majorBidi" w:cstheme="majorBidi"/>
          <w:sz w:val="24"/>
          <w:szCs w:val="24"/>
        </w:rPr>
      </w:pPr>
      <w:proofErr w:type="spellStart"/>
      <w:r w:rsidRPr="000D76E5">
        <w:rPr>
          <w:rFonts w:asciiTheme="majorBidi" w:hAnsiTheme="majorBidi" w:cstheme="majorBidi"/>
          <w:sz w:val="24"/>
          <w:szCs w:val="24"/>
        </w:rPr>
        <w:t>Salaberry</w:t>
      </w:r>
      <w:proofErr w:type="spellEnd"/>
      <w:r w:rsidRPr="000D76E5">
        <w:rPr>
          <w:rFonts w:asciiTheme="majorBidi" w:hAnsiTheme="majorBidi" w:cstheme="majorBidi"/>
          <w:sz w:val="24"/>
          <w:szCs w:val="24"/>
        </w:rPr>
        <w:t xml:space="preserve">, M. R., </w:t>
      </w:r>
      <w:proofErr w:type="spellStart"/>
      <w:r w:rsidRPr="000D76E5">
        <w:rPr>
          <w:rFonts w:asciiTheme="majorBidi" w:hAnsiTheme="majorBidi" w:cstheme="majorBidi"/>
          <w:sz w:val="24"/>
          <w:szCs w:val="24"/>
        </w:rPr>
        <w:t>Comajoan</w:t>
      </w:r>
      <w:proofErr w:type="spellEnd"/>
      <w:r w:rsidRPr="000D76E5">
        <w:rPr>
          <w:rFonts w:asciiTheme="majorBidi" w:hAnsiTheme="majorBidi" w:cstheme="majorBidi"/>
          <w:sz w:val="24"/>
          <w:szCs w:val="24"/>
        </w:rPr>
        <w:t>, L., &amp; González, P. (2013). Integrating the Analysis of Tense</w:t>
      </w:r>
      <w:r w:rsidRPr="000D76E5">
        <w:rPr>
          <w:rFonts w:ascii="Cambria Math" w:hAnsi="Cambria Math" w:cs="Cambria Math"/>
          <w:sz w:val="24"/>
          <w:szCs w:val="24"/>
        </w:rPr>
        <w:t>‐</w:t>
      </w:r>
      <w:r w:rsidRPr="000D76E5">
        <w:rPr>
          <w:rFonts w:asciiTheme="majorBidi" w:hAnsiTheme="majorBidi" w:cstheme="majorBidi"/>
          <w:sz w:val="24"/>
          <w:szCs w:val="24"/>
        </w:rPr>
        <w:t xml:space="preserve">Aspect across Research and Methodological Frameworks. In M. R. </w:t>
      </w:r>
      <w:proofErr w:type="spellStart"/>
      <w:r w:rsidRPr="000D76E5">
        <w:rPr>
          <w:rFonts w:asciiTheme="majorBidi" w:hAnsiTheme="majorBidi" w:cstheme="majorBidi"/>
          <w:sz w:val="24"/>
          <w:szCs w:val="24"/>
        </w:rPr>
        <w:t>Salaberry</w:t>
      </w:r>
      <w:proofErr w:type="spellEnd"/>
      <w:r w:rsidRPr="000D76E5">
        <w:rPr>
          <w:rFonts w:asciiTheme="majorBidi" w:hAnsiTheme="majorBidi" w:cstheme="majorBidi"/>
          <w:sz w:val="24"/>
          <w:szCs w:val="24"/>
        </w:rPr>
        <w:t xml:space="preserve">, &amp; L. </w:t>
      </w:r>
      <w:proofErr w:type="spellStart"/>
      <w:r w:rsidRPr="000D76E5">
        <w:rPr>
          <w:rFonts w:asciiTheme="majorBidi" w:hAnsiTheme="majorBidi" w:cstheme="majorBidi"/>
          <w:sz w:val="24"/>
          <w:szCs w:val="24"/>
        </w:rPr>
        <w:t>Comajoan</w:t>
      </w:r>
      <w:proofErr w:type="spellEnd"/>
      <w:r w:rsidRPr="000D76E5">
        <w:rPr>
          <w:rFonts w:asciiTheme="majorBidi" w:hAnsiTheme="majorBidi" w:cstheme="majorBidi"/>
          <w:sz w:val="24"/>
          <w:szCs w:val="24"/>
        </w:rPr>
        <w:t xml:space="preserve"> (Eds.). </w:t>
      </w:r>
      <w:r w:rsidRPr="000D76E5">
        <w:rPr>
          <w:rFonts w:asciiTheme="majorBidi" w:hAnsiTheme="majorBidi" w:cstheme="majorBidi"/>
          <w:i/>
          <w:iCs/>
          <w:sz w:val="24"/>
          <w:szCs w:val="24"/>
        </w:rPr>
        <w:t>Research design and methodology in studies on L2 tense and aspect</w:t>
      </w:r>
      <w:r w:rsidRPr="000D76E5">
        <w:rPr>
          <w:rFonts w:asciiTheme="majorBidi" w:hAnsiTheme="majorBidi" w:cstheme="majorBidi"/>
          <w:sz w:val="24"/>
          <w:szCs w:val="24"/>
        </w:rPr>
        <w:t> (Vol. 2). Pp. 423-450.</w:t>
      </w:r>
      <w:r>
        <w:rPr>
          <w:rFonts w:asciiTheme="majorBidi" w:hAnsiTheme="majorBidi" w:cstheme="majorBidi"/>
          <w:sz w:val="24"/>
          <w:szCs w:val="24"/>
        </w:rPr>
        <w:t xml:space="preserve"> </w:t>
      </w:r>
      <w:r w:rsidRPr="000D76E5">
        <w:rPr>
          <w:rFonts w:asciiTheme="majorBidi" w:hAnsiTheme="majorBidi" w:cstheme="majorBidi"/>
          <w:sz w:val="24"/>
          <w:szCs w:val="24"/>
        </w:rPr>
        <w:t xml:space="preserve">Walter de </w:t>
      </w:r>
      <w:proofErr w:type="spellStart"/>
      <w:r w:rsidRPr="000D76E5">
        <w:rPr>
          <w:rFonts w:asciiTheme="majorBidi" w:hAnsiTheme="majorBidi" w:cstheme="majorBidi"/>
          <w:sz w:val="24"/>
          <w:szCs w:val="24"/>
        </w:rPr>
        <w:t>Gruyter</w:t>
      </w:r>
      <w:proofErr w:type="spellEnd"/>
      <w:r w:rsidRPr="000D76E5">
        <w:rPr>
          <w:rFonts w:asciiTheme="majorBidi" w:hAnsiTheme="majorBidi" w:cstheme="majorBidi"/>
          <w:sz w:val="24"/>
          <w:szCs w:val="24"/>
        </w:rPr>
        <w:t xml:space="preserve">. </w:t>
      </w:r>
    </w:p>
    <w:p w14:paraId="3935DB7B" w14:textId="77777777" w:rsidR="00ED131B" w:rsidRPr="000D76E5" w:rsidRDefault="00ED131B" w:rsidP="00ED131B">
      <w:pPr>
        <w:autoSpaceDE w:val="0"/>
        <w:autoSpaceDN w:val="0"/>
        <w:adjustRightInd w:val="0"/>
        <w:ind w:left="567" w:hanging="709"/>
        <w:jc w:val="both"/>
        <w:rPr>
          <w:rFonts w:asciiTheme="majorBidi" w:hAnsiTheme="majorBidi" w:cstheme="majorBidi"/>
          <w:sz w:val="24"/>
          <w:szCs w:val="24"/>
        </w:rPr>
      </w:pPr>
      <w:proofErr w:type="spellStart"/>
      <w:r w:rsidRPr="000D76E5">
        <w:rPr>
          <w:rFonts w:asciiTheme="majorBidi" w:hAnsiTheme="majorBidi" w:cstheme="majorBidi"/>
          <w:sz w:val="24"/>
          <w:szCs w:val="24"/>
        </w:rPr>
        <w:t>Schütze</w:t>
      </w:r>
      <w:proofErr w:type="spellEnd"/>
      <w:r w:rsidRPr="000D76E5">
        <w:rPr>
          <w:rFonts w:asciiTheme="majorBidi" w:hAnsiTheme="majorBidi" w:cstheme="majorBidi"/>
          <w:sz w:val="24"/>
          <w:szCs w:val="24"/>
        </w:rPr>
        <w:t xml:space="preserve">, C. T. (1996). </w:t>
      </w:r>
      <w:r w:rsidRPr="000D76E5">
        <w:rPr>
          <w:rFonts w:asciiTheme="majorBidi" w:hAnsiTheme="majorBidi" w:cstheme="majorBidi"/>
          <w:i/>
          <w:iCs/>
          <w:sz w:val="24"/>
          <w:szCs w:val="24"/>
        </w:rPr>
        <w:t>The empirical base of linguistics: Grammaticality judgments and linguistic methodology</w:t>
      </w:r>
      <w:r w:rsidRPr="000D76E5">
        <w:rPr>
          <w:rFonts w:asciiTheme="majorBidi" w:hAnsiTheme="majorBidi" w:cstheme="majorBidi"/>
          <w:sz w:val="24"/>
          <w:szCs w:val="24"/>
        </w:rPr>
        <w:t>. Chicago: University of Chicago Press.</w:t>
      </w:r>
    </w:p>
    <w:p w14:paraId="6231C517" w14:textId="77777777" w:rsidR="00ED131B" w:rsidRPr="000D76E5" w:rsidRDefault="00ED131B" w:rsidP="00ED131B">
      <w:pPr>
        <w:autoSpaceDE w:val="0"/>
        <w:autoSpaceDN w:val="0"/>
        <w:adjustRightInd w:val="0"/>
        <w:ind w:left="567" w:hanging="709"/>
        <w:jc w:val="both"/>
        <w:rPr>
          <w:rFonts w:asciiTheme="majorBidi" w:hAnsiTheme="majorBidi" w:cstheme="majorBidi"/>
          <w:sz w:val="24"/>
          <w:szCs w:val="24"/>
        </w:rPr>
      </w:pPr>
      <w:proofErr w:type="spellStart"/>
      <w:r w:rsidRPr="000D76E5">
        <w:rPr>
          <w:rFonts w:asciiTheme="majorBidi" w:hAnsiTheme="majorBidi" w:cstheme="majorBidi"/>
          <w:sz w:val="24"/>
          <w:szCs w:val="24"/>
        </w:rPr>
        <w:t>Shirai</w:t>
      </w:r>
      <w:proofErr w:type="spellEnd"/>
      <w:r w:rsidRPr="000D76E5">
        <w:rPr>
          <w:rFonts w:asciiTheme="majorBidi" w:hAnsiTheme="majorBidi" w:cstheme="majorBidi"/>
          <w:sz w:val="24"/>
          <w:szCs w:val="24"/>
        </w:rPr>
        <w:t xml:space="preserve">, Y. (1995). Tense-aspect marking by L2-learners of Japanese. In D. </w:t>
      </w:r>
      <w:proofErr w:type="spellStart"/>
      <w:r w:rsidRPr="000D76E5">
        <w:rPr>
          <w:rFonts w:asciiTheme="majorBidi" w:hAnsiTheme="majorBidi" w:cstheme="majorBidi"/>
          <w:sz w:val="24"/>
          <w:szCs w:val="24"/>
        </w:rPr>
        <w:t>MacLaughlin</w:t>
      </w:r>
      <w:proofErr w:type="spellEnd"/>
      <w:r w:rsidRPr="000D76E5">
        <w:rPr>
          <w:rFonts w:asciiTheme="majorBidi" w:hAnsiTheme="majorBidi" w:cstheme="majorBidi"/>
          <w:sz w:val="24"/>
          <w:szCs w:val="24"/>
        </w:rPr>
        <w:t xml:space="preserve"> &amp; S. </w:t>
      </w:r>
      <w:proofErr w:type="spellStart"/>
      <w:r w:rsidRPr="000D76E5">
        <w:rPr>
          <w:rFonts w:asciiTheme="majorBidi" w:hAnsiTheme="majorBidi" w:cstheme="majorBidi"/>
          <w:sz w:val="24"/>
          <w:szCs w:val="24"/>
        </w:rPr>
        <w:t>Mc.Ewen</w:t>
      </w:r>
      <w:proofErr w:type="spellEnd"/>
      <w:r w:rsidRPr="000D76E5">
        <w:rPr>
          <w:rFonts w:asciiTheme="majorBidi" w:hAnsiTheme="majorBidi" w:cstheme="majorBidi"/>
          <w:sz w:val="24"/>
          <w:szCs w:val="24"/>
        </w:rPr>
        <w:t xml:space="preserve"> (eds.), </w:t>
      </w:r>
      <w:r w:rsidRPr="000D76E5">
        <w:rPr>
          <w:rFonts w:asciiTheme="majorBidi" w:hAnsiTheme="majorBidi" w:cstheme="majorBidi"/>
          <w:i/>
          <w:iCs/>
          <w:sz w:val="24"/>
          <w:szCs w:val="24"/>
        </w:rPr>
        <w:t>Proceedings of 19th Annual Boston University Conference in Language Development</w:t>
      </w:r>
      <w:r w:rsidRPr="000D76E5">
        <w:rPr>
          <w:rFonts w:asciiTheme="majorBidi" w:hAnsiTheme="majorBidi" w:cstheme="majorBidi"/>
          <w:sz w:val="24"/>
          <w:szCs w:val="24"/>
        </w:rPr>
        <w:t xml:space="preserve">, pp. 575-586. Somerville, MA: </w:t>
      </w:r>
      <w:proofErr w:type="spellStart"/>
      <w:r w:rsidRPr="000D76E5">
        <w:rPr>
          <w:rFonts w:asciiTheme="majorBidi" w:hAnsiTheme="majorBidi" w:cstheme="majorBidi"/>
          <w:sz w:val="24"/>
          <w:szCs w:val="24"/>
        </w:rPr>
        <w:t>Casacadilla</w:t>
      </w:r>
      <w:proofErr w:type="spellEnd"/>
      <w:r w:rsidRPr="000D76E5">
        <w:rPr>
          <w:rFonts w:asciiTheme="majorBidi" w:hAnsiTheme="majorBidi" w:cstheme="majorBidi"/>
          <w:sz w:val="24"/>
          <w:szCs w:val="24"/>
        </w:rPr>
        <w:t xml:space="preserve"> Press.</w:t>
      </w:r>
    </w:p>
    <w:p w14:paraId="2A62E12B" w14:textId="77777777" w:rsidR="00ED131B" w:rsidRPr="000D76E5" w:rsidRDefault="00ED131B" w:rsidP="00ED131B">
      <w:pPr>
        <w:autoSpaceDE w:val="0"/>
        <w:autoSpaceDN w:val="0"/>
        <w:adjustRightInd w:val="0"/>
        <w:ind w:left="567" w:hanging="709"/>
        <w:jc w:val="both"/>
        <w:rPr>
          <w:rFonts w:asciiTheme="majorBidi" w:hAnsiTheme="majorBidi" w:cstheme="majorBidi"/>
          <w:sz w:val="24"/>
          <w:szCs w:val="24"/>
        </w:rPr>
      </w:pPr>
      <w:proofErr w:type="spellStart"/>
      <w:r w:rsidRPr="000D76E5">
        <w:rPr>
          <w:rFonts w:asciiTheme="majorBidi" w:hAnsiTheme="majorBidi" w:cstheme="majorBidi"/>
          <w:sz w:val="24"/>
          <w:szCs w:val="24"/>
        </w:rPr>
        <w:t>Shirai</w:t>
      </w:r>
      <w:proofErr w:type="spellEnd"/>
      <w:r w:rsidRPr="000D76E5">
        <w:rPr>
          <w:rFonts w:asciiTheme="majorBidi" w:hAnsiTheme="majorBidi" w:cstheme="majorBidi"/>
          <w:sz w:val="24"/>
          <w:szCs w:val="24"/>
        </w:rPr>
        <w:t xml:space="preserve">, Y. (1993). Inherent Aspect and the Acquisition of Tense/Aspect Morphology in Japanese. In H. Nakajima &amp; Y. Otsu (eds.), </w:t>
      </w:r>
      <w:r w:rsidRPr="000D76E5">
        <w:rPr>
          <w:rFonts w:asciiTheme="majorBidi" w:hAnsiTheme="majorBidi" w:cstheme="majorBidi"/>
          <w:i/>
          <w:iCs/>
          <w:sz w:val="24"/>
          <w:szCs w:val="24"/>
        </w:rPr>
        <w:t>Argument Structure: Its Syntax and Acquisition</w:t>
      </w:r>
      <w:r w:rsidRPr="000D76E5">
        <w:rPr>
          <w:rFonts w:asciiTheme="majorBidi" w:hAnsiTheme="majorBidi" w:cstheme="majorBidi"/>
          <w:sz w:val="24"/>
          <w:szCs w:val="24"/>
        </w:rPr>
        <w:t xml:space="preserve">, pp. 185-211. Tokyo: </w:t>
      </w:r>
      <w:proofErr w:type="spellStart"/>
      <w:r w:rsidRPr="000D76E5">
        <w:rPr>
          <w:rFonts w:asciiTheme="majorBidi" w:hAnsiTheme="majorBidi" w:cstheme="majorBidi"/>
          <w:sz w:val="24"/>
          <w:szCs w:val="24"/>
        </w:rPr>
        <w:t>Kaitakusha</w:t>
      </w:r>
      <w:proofErr w:type="spellEnd"/>
      <w:r w:rsidRPr="000D76E5">
        <w:rPr>
          <w:rFonts w:asciiTheme="majorBidi" w:hAnsiTheme="majorBidi" w:cstheme="majorBidi"/>
          <w:sz w:val="24"/>
          <w:szCs w:val="24"/>
        </w:rPr>
        <w:t>.</w:t>
      </w:r>
    </w:p>
    <w:p w14:paraId="2E64F1FC" w14:textId="77777777" w:rsidR="00ED131B" w:rsidRPr="000D76E5" w:rsidRDefault="00ED131B" w:rsidP="00ED131B">
      <w:pPr>
        <w:autoSpaceDE w:val="0"/>
        <w:autoSpaceDN w:val="0"/>
        <w:adjustRightInd w:val="0"/>
        <w:ind w:left="567" w:hanging="709"/>
        <w:jc w:val="both"/>
        <w:rPr>
          <w:rFonts w:asciiTheme="majorBidi" w:hAnsiTheme="majorBidi" w:cstheme="majorBidi"/>
          <w:sz w:val="24"/>
          <w:szCs w:val="24"/>
        </w:rPr>
      </w:pPr>
      <w:proofErr w:type="spellStart"/>
      <w:r w:rsidRPr="000D76E5">
        <w:rPr>
          <w:rFonts w:asciiTheme="majorBidi" w:hAnsiTheme="majorBidi" w:cstheme="majorBidi"/>
          <w:sz w:val="24"/>
          <w:szCs w:val="24"/>
        </w:rPr>
        <w:t>Shirai</w:t>
      </w:r>
      <w:proofErr w:type="spellEnd"/>
      <w:r w:rsidRPr="000D76E5">
        <w:rPr>
          <w:rFonts w:asciiTheme="majorBidi" w:hAnsiTheme="majorBidi" w:cstheme="majorBidi"/>
          <w:sz w:val="24"/>
          <w:szCs w:val="24"/>
        </w:rPr>
        <w:t xml:space="preserve">, Y. (2004). </w:t>
      </w:r>
      <w:hyperlink r:id="rId20" w:history="1">
        <w:r w:rsidRPr="000D76E5">
          <w:rPr>
            <w:rFonts w:asciiTheme="majorBidi" w:hAnsiTheme="majorBidi" w:cstheme="majorBidi"/>
            <w:sz w:val="24"/>
            <w:szCs w:val="24"/>
          </w:rPr>
          <w:t>A multiple-factor account to form-meaning connection in the acquisition of tense-aspect morphology. </w:t>
        </w:r>
      </w:hyperlink>
      <w:r w:rsidRPr="000D76E5">
        <w:rPr>
          <w:rFonts w:asciiTheme="majorBidi" w:hAnsiTheme="majorBidi" w:cstheme="majorBidi"/>
          <w:sz w:val="24"/>
          <w:szCs w:val="24"/>
        </w:rPr>
        <w:t xml:space="preserve"> In B. </w:t>
      </w:r>
      <w:proofErr w:type="spellStart"/>
      <w:r w:rsidRPr="000D76E5">
        <w:rPr>
          <w:rFonts w:asciiTheme="majorBidi" w:hAnsiTheme="majorBidi" w:cstheme="majorBidi"/>
          <w:sz w:val="24"/>
          <w:szCs w:val="24"/>
        </w:rPr>
        <w:t>VanPatten</w:t>
      </w:r>
      <w:proofErr w:type="spellEnd"/>
      <w:r w:rsidRPr="000D76E5">
        <w:rPr>
          <w:rFonts w:asciiTheme="majorBidi" w:hAnsiTheme="majorBidi" w:cstheme="majorBidi"/>
          <w:sz w:val="24"/>
          <w:szCs w:val="24"/>
        </w:rPr>
        <w:t xml:space="preserve"> (ed.), </w:t>
      </w:r>
      <w:r w:rsidRPr="000D76E5">
        <w:rPr>
          <w:rFonts w:asciiTheme="majorBidi" w:hAnsiTheme="majorBidi" w:cstheme="majorBidi"/>
          <w:i/>
          <w:iCs/>
          <w:sz w:val="24"/>
          <w:szCs w:val="24"/>
        </w:rPr>
        <w:t>Form-meaning connections in second language acquisitions</w:t>
      </w:r>
      <w:r w:rsidRPr="000D76E5">
        <w:rPr>
          <w:rFonts w:asciiTheme="majorBidi" w:hAnsiTheme="majorBidi" w:cstheme="majorBidi"/>
          <w:sz w:val="24"/>
          <w:szCs w:val="24"/>
        </w:rPr>
        <w:t xml:space="preserve">, pp. 91-112.  Hillsdale, NJ: Lawrence Erlbaum. </w:t>
      </w:r>
    </w:p>
    <w:p w14:paraId="71A40F56" w14:textId="77777777" w:rsidR="00ED131B" w:rsidRPr="000D76E5" w:rsidRDefault="00ED131B" w:rsidP="00ED131B">
      <w:pPr>
        <w:autoSpaceDE w:val="0"/>
        <w:autoSpaceDN w:val="0"/>
        <w:adjustRightInd w:val="0"/>
        <w:ind w:left="567" w:hanging="709"/>
        <w:jc w:val="both"/>
        <w:rPr>
          <w:rFonts w:asciiTheme="majorBidi" w:hAnsiTheme="majorBidi" w:cstheme="majorBidi"/>
          <w:sz w:val="24"/>
          <w:szCs w:val="24"/>
        </w:rPr>
      </w:pPr>
      <w:r w:rsidRPr="000D76E5">
        <w:rPr>
          <w:rFonts w:asciiTheme="majorBidi" w:hAnsiTheme="majorBidi" w:cstheme="majorBidi"/>
          <w:sz w:val="24"/>
          <w:szCs w:val="24"/>
        </w:rPr>
        <w:t xml:space="preserve">Slabakova, R. (2001). </w:t>
      </w:r>
      <w:r w:rsidRPr="000D76E5">
        <w:rPr>
          <w:rFonts w:asciiTheme="majorBidi" w:hAnsiTheme="majorBidi" w:cstheme="majorBidi"/>
          <w:i/>
          <w:iCs/>
          <w:sz w:val="24"/>
          <w:szCs w:val="24"/>
        </w:rPr>
        <w:t>Telicity in the Second Language</w:t>
      </w:r>
      <w:r w:rsidRPr="000D76E5">
        <w:rPr>
          <w:rFonts w:asciiTheme="majorBidi" w:hAnsiTheme="majorBidi" w:cstheme="majorBidi"/>
          <w:sz w:val="24"/>
          <w:szCs w:val="24"/>
        </w:rPr>
        <w:t xml:space="preserve">. Amsterdam/Philadelphia: John. </w:t>
      </w:r>
      <w:proofErr w:type="spellStart"/>
      <w:r w:rsidRPr="000D76E5">
        <w:rPr>
          <w:rFonts w:asciiTheme="majorBidi" w:hAnsiTheme="majorBidi" w:cstheme="majorBidi"/>
          <w:sz w:val="24"/>
          <w:szCs w:val="24"/>
        </w:rPr>
        <w:t>Benjamins</w:t>
      </w:r>
      <w:proofErr w:type="spellEnd"/>
      <w:r w:rsidRPr="000D76E5">
        <w:rPr>
          <w:rFonts w:asciiTheme="majorBidi" w:hAnsiTheme="majorBidi" w:cstheme="majorBidi"/>
          <w:sz w:val="24"/>
          <w:szCs w:val="24"/>
        </w:rPr>
        <w:t>.</w:t>
      </w:r>
    </w:p>
    <w:p w14:paraId="3DED3853" w14:textId="77777777" w:rsidR="00ED131B" w:rsidRPr="000D76E5" w:rsidRDefault="00ED131B" w:rsidP="00ED131B">
      <w:pPr>
        <w:autoSpaceDE w:val="0"/>
        <w:autoSpaceDN w:val="0"/>
        <w:adjustRightInd w:val="0"/>
        <w:ind w:left="567" w:hanging="709"/>
        <w:jc w:val="both"/>
        <w:rPr>
          <w:rFonts w:asciiTheme="majorBidi" w:hAnsiTheme="majorBidi" w:cstheme="majorBidi"/>
          <w:sz w:val="24"/>
          <w:szCs w:val="24"/>
        </w:rPr>
      </w:pPr>
      <w:r w:rsidRPr="000D76E5">
        <w:rPr>
          <w:rFonts w:asciiTheme="majorBidi" w:hAnsiTheme="majorBidi" w:cstheme="majorBidi"/>
          <w:sz w:val="24"/>
          <w:szCs w:val="24"/>
        </w:rPr>
        <w:t>Slabakova, R. (2002). Recent research on the acquisition of aspect: an embarrassment of riches</w:t>
      </w:r>
      <w:proofErr w:type="gramStart"/>
      <w:r w:rsidRPr="000D76E5">
        <w:rPr>
          <w:rFonts w:asciiTheme="majorBidi" w:hAnsiTheme="majorBidi" w:cstheme="majorBidi"/>
          <w:sz w:val="24"/>
          <w:szCs w:val="24"/>
        </w:rPr>
        <w:t>?.</w:t>
      </w:r>
      <w:proofErr w:type="gramEnd"/>
      <w:r w:rsidRPr="000D76E5">
        <w:rPr>
          <w:rFonts w:asciiTheme="majorBidi" w:hAnsiTheme="majorBidi" w:cstheme="majorBidi"/>
          <w:sz w:val="24"/>
          <w:szCs w:val="24"/>
        </w:rPr>
        <w:t> </w:t>
      </w:r>
      <w:r w:rsidRPr="000D76E5">
        <w:rPr>
          <w:rFonts w:asciiTheme="majorBidi" w:hAnsiTheme="majorBidi" w:cstheme="majorBidi"/>
          <w:i/>
          <w:iCs/>
          <w:sz w:val="24"/>
          <w:szCs w:val="24"/>
        </w:rPr>
        <w:t>Second Language Research</w:t>
      </w:r>
      <w:r w:rsidRPr="000D76E5">
        <w:rPr>
          <w:rFonts w:asciiTheme="majorBidi" w:hAnsiTheme="majorBidi" w:cstheme="majorBidi"/>
          <w:sz w:val="24"/>
          <w:szCs w:val="24"/>
        </w:rPr>
        <w:t>, 18(2), 172-188.</w:t>
      </w:r>
    </w:p>
    <w:p w14:paraId="50969926" w14:textId="77777777" w:rsidR="00ED131B" w:rsidRPr="000D76E5" w:rsidRDefault="00ED131B" w:rsidP="00ED131B">
      <w:pPr>
        <w:autoSpaceDE w:val="0"/>
        <w:autoSpaceDN w:val="0"/>
        <w:adjustRightInd w:val="0"/>
        <w:ind w:left="567" w:hanging="709"/>
        <w:jc w:val="both"/>
        <w:rPr>
          <w:rFonts w:asciiTheme="majorBidi" w:hAnsiTheme="majorBidi" w:cstheme="majorBidi"/>
          <w:sz w:val="24"/>
          <w:szCs w:val="24"/>
        </w:rPr>
      </w:pPr>
      <w:r w:rsidRPr="000D76E5">
        <w:rPr>
          <w:rFonts w:asciiTheme="majorBidi" w:hAnsiTheme="majorBidi" w:cstheme="majorBidi"/>
          <w:sz w:val="24"/>
          <w:szCs w:val="24"/>
        </w:rPr>
        <w:t xml:space="preserve">Slabakova, R., &amp; </w:t>
      </w:r>
      <w:proofErr w:type="spellStart"/>
      <w:r w:rsidRPr="000D76E5">
        <w:rPr>
          <w:rFonts w:asciiTheme="majorBidi" w:hAnsiTheme="majorBidi" w:cstheme="majorBidi"/>
          <w:sz w:val="24"/>
          <w:szCs w:val="24"/>
        </w:rPr>
        <w:t>Montrul</w:t>
      </w:r>
      <w:proofErr w:type="spellEnd"/>
      <w:r w:rsidRPr="000D76E5">
        <w:rPr>
          <w:rFonts w:asciiTheme="majorBidi" w:hAnsiTheme="majorBidi" w:cstheme="majorBidi"/>
          <w:sz w:val="24"/>
          <w:szCs w:val="24"/>
        </w:rPr>
        <w:t xml:space="preserve">, S. (2003). Genericity and aspect in L2 acquisition. </w:t>
      </w:r>
      <w:r w:rsidRPr="000D76E5">
        <w:rPr>
          <w:rFonts w:asciiTheme="majorBidi" w:hAnsiTheme="majorBidi" w:cstheme="majorBidi"/>
          <w:i/>
          <w:iCs/>
          <w:sz w:val="24"/>
          <w:szCs w:val="24"/>
        </w:rPr>
        <w:t>Language Acquisition</w:t>
      </w:r>
      <w:r w:rsidRPr="000D76E5">
        <w:rPr>
          <w:rFonts w:asciiTheme="majorBidi" w:hAnsiTheme="majorBidi" w:cstheme="majorBidi"/>
          <w:sz w:val="24"/>
          <w:szCs w:val="24"/>
        </w:rPr>
        <w:t>, 11 (3), 165-196.</w:t>
      </w:r>
    </w:p>
    <w:p w14:paraId="3C7E2E35" w14:textId="77777777" w:rsidR="00ED131B" w:rsidRPr="000D76E5" w:rsidRDefault="00ED131B" w:rsidP="00ED131B">
      <w:pPr>
        <w:autoSpaceDE w:val="0"/>
        <w:autoSpaceDN w:val="0"/>
        <w:adjustRightInd w:val="0"/>
        <w:ind w:left="567" w:hanging="709"/>
        <w:jc w:val="both"/>
        <w:rPr>
          <w:rFonts w:asciiTheme="majorBidi" w:hAnsiTheme="majorBidi" w:cstheme="majorBidi"/>
          <w:sz w:val="24"/>
          <w:szCs w:val="24"/>
        </w:rPr>
      </w:pPr>
      <w:r w:rsidRPr="000D76E5">
        <w:rPr>
          <w:rFonts w:asciiTheme="majorBidi" w:hAnsiTheme="majorBidi" w:cstheme="majorBidi"/>
          <w:sz w:val="24"/>
          <w:szCs w:val="24"/>
        </w:rPr>
        <w:t xml:space="preserve">Smith, C. (1991). </w:t>
      </w:r>
      <w:r w:rsidRPr="000D76E5">
        <w:rPr>
          <w:rFonts w:asciiTheme="majorBidi" w:hAnsiTheme="majorBidi" w:cstheme="majorBidi"/>
          <w:i/>
          <w:iCs/>
          <w:sz w:val="24"/>
          <w:szCs w:val="24"/>
        </w:rPr>
        <w:t>The parameter of aspect</w:t>
      </w:r>
      <w:r w:rsidRPr="000D76E5">
        <w:rPr>
          <w:rFonts w:asciiTheme="majorBidi" w:hAnsiTheme="majorBidi" w:cstheme="majorBidi"/>
          <w:sz w:val="24"/>
          <w:szCs w:val="24"/>
        </w:rPr>
        <w:t xml:space="preserve">. Dordrecht: Kluwer Academic Press.  </w:t>
      </w:r>
    </w:p>
    <w:p w14:paraId="4FBF7434" w14:textId="77777777" w:rsidR="00ED131B" w:rsidRDefault="00ED131B" w:rsidP="00ED131B">
      <w:pPr>
        <w:spacing w:after="240" w:line="240" w:lineRule="auto"/>
        <w:ind w:left="567" w:hanging="709"/>
        <w:jc w:val="both"/>
        <w:rPr>
          <w:rFonts w:asciiTheme="majorBidi" w:hAnsiTheme="majorBidi" w:cstheme="majorBidi"/>
          <w:sz w:val="24"/>
          <w:szCs w:val="24"/>
        </w:rPr>
      </w:pPr>
      <w:proofErr w:type="spellStart"/>
      <w:r w:rsidRPr="000D76E5">
        <w:rPr>
          <w:rFonts w:asciiTheme="majorBidi" w:hAnsiTheme="majorBidi" w:cstheme="majorBidi"/>
          <w:sz w:val="24"/>
          <w:szCs w:val="24"/>
        </w:rPr>
        <w:t>Stowell</w:t>
      </w:r>
      <w:proofErr w:type="spellEnd"/>
      <w:r w:rsidRPr="000D76E5">
        <w:rPr>
          <w:rFonts w:asciiTheme="majorBidi" w:hAnsiTheme="majorBidi" w:cstheme="majorBidi"/>
          <w:sz w:val="24"/>
          <w:szCs w:val="24"/>
        </w:rPr>
        <w:t xml:space="preserve">, T. (1993). </w:t>
      </w:r>
      <w:r w:rsidRPr="000D76E5">
        <w:rPr>
          <w:rFonts w:asciiTheme="majorBidi" w:hAnsiTheme="majorBidi" w:cstheme="majorBidi"/>
          <w:i/>
          <w:iCs/>
          <w:sz w:val="24"/>
          <w:szCs w:val="24"/>
        </w:rPr>
        <w:t>Syntax of tense</w:t>
      </w:r>
      <w:r w:rsidRPr="000D76E5">
        <w:rPr>
          <w:rFonts w:asciiTheme="majorBidi" w:hAnsiTheme="majorBidi" w:cstheme="majorBidi"/>
          <w:sz w:val="24"/>
          <w:szCs w:val="24"/>
        </w:rPr>
        <w:t>. Ms., University of California, Los Angeles.</w:t>
      </w:r>
    </w:p>
    <w:p w14:paraId="6B8E3A02" w14:textId="50FD8821" w:rsidR="002518F4" w:rsidRPr="000D76E5" w:rsidRDefault="002518F4" w:rsidP="002518F4">
      <w:pPr>
        <w:spacing w:after="240" w:line="240" w:lineRule="auto"/>
        <w:ind w:left="567" w:hanging="709"/>
        <w:jc w:val="both"/>
        <w:rPr>
          <w:rFonts w:asciiTheme="majorBidi" w:hAnsiTheme="majorBidi" w:cstheme="majorBidi"/>
          <w:sz w:val="24"/>
          <w:szCs w:val="24"/>
        </w:rPr>
      </w:pPr>
      <w:proofErr w:type="spellStart"/>
      <w:r w:rsidRPr="002518F4">
        <w:rPr>
          <w:rFonts w:asciiTheme="majorBidi" w:hAnsiTheme="majorBidi" w:cstheme="majorBidi"/>
          <w:sz w:val="24"/>
          <w:szCs w:val="24"/>
          <w:lang w:val="es-ES"/>
        </w:rPr>
        <w:t>Sun</w:t>
      </w:r>
      <w:proofErr w:type="spellEnd"/>
      <w:r w:rsidRPr="002518F4">
        <w:rPr>
          <w:rFonts w:asciiTheme="majorBidi" w:hAnsiTheme="majorBidi" w:cstheme="majorBidi"/>
          <w:sz w:val="24"/>
          <w:szCs w:val="24"/>
          <w:lang w:val="es-ES"/>
        </w:rPr>
        <w:t xml:space="preserve">, Y., Díaz, L., &amp; </w:t>
      </w:r>
      <w:proofErr w:type="spellStart"/>
      <w:r w:rsidRPr="002518F4">
        <w:rPr>
          <w:rFonts w:asciiTheme="majorBidi" w:hAnsiTheme="majorBidi" w:cstheme="majorBidi"/>
          <w:sz w:val="24"/>
          <w:szCs w:val="24"/>
          <w:lang w:val="es-ES"/>
        </w:rPr>
        <w:t>Taulé</w:t>
      </w:r>
      <w:proofErr w:type="spellEnd"/>
      <w:r w:rsidRPr="002518F4">
        <w:rPr>
          <w:rFonts w:asciiTheme="majorBidi" w:hAnsiTheme="majorBidi" w:cstheme="majorBidi"/>
          <w:sz w:val="24"/>
          <w:szCs w:val="24"/>
          <w:lang w:val="es-ES"/>
        </w:rPr>
        <w:t xml:space="preserve">, M. (2018). </w:t>
      </w:r>
      <w:r w:rsidRPr="002518F4">
        <w:rPr>
          <w:rFonts w:asciiTheme="majorBidi" w:hAnsiTheme="majorBidi" w:cstheme="majorBidi"/>
          <w:sz w:val="24"/>
          <w:szCs w:val="24"/>
        </w:rPr>
        <w:t>A writing based study of the acquisition of aspect in Spanis</w:t>
      </w:r>
      <w:r>
        <w:rPr>
          <w:rFonts w:asciiTheme="majorBidi" w:hAnsiTheme="majorBidi" w:cstheme="majorBidi"/>
          <w:sz w:val="24"/>
          <w:szCs w:val="24"/>
        </w:rPr>
        <w:t>h by Mandarin Chinese learners, I</w:t>
      </w:r>
      <w:r w:rsidRPr="002518F4">
        <w:rPr>
          <w:rFonts w:asciiTheme="majorBidi" w:hAnsiTheme="majorBidi" w:cstheme="majorBidi"/>
          <w:sz w:val="24"/>
          <w:szCs w:val="24"/>
        </w:rPr>
        <w:t xml:space="preserve">n </w:t>
      </w:r>
      <w:r>
        <w:rPr>
          <w:rFonts w:asciiTheme="majorBidi" w:hAnsiTheme="majorBidi" w:cstheme="majorBidi"/>
          <w:sz w:val="24"/>
          <w:szCs w:val="24"/>
        </w:rPr>
        <w:t xml:space="preserve">F. J. </w:t>
      </w:r>
      <w:proofErr w:type="spellStart"/>
      <w:r w:rsidRPr="002518F4">
        <w:rPr>
          <w:rFonts w:asciiTheme="majorBidi" w:hAnsiTheme="majorBidi" w:cstheme="majorBidi"/>
          <w:sz w:val="24"/>
          <w:szCs w:val="24"/>
        </w:rPr>
        <w:t>Díaz</w:t>
      </w:r>
      <w:proofErr w:type="spellEnd"/>
      <w:r w:rsidRPr="002518F4">
        <w:rPr>
          <w:rFonts w:asciiTheme="majorBidi" w:hAnsiTheme="majorBidi" w:cstheme="majorBidi"/>
          <w:sz w:val="24"/>
          <w:szCs w:val="24"/>
        </w:rPr>
        <w:t xml:space="preserve">, &amp; </w:t>
      </w:r>
      <w:r>
        <w:rPr>
          <w:rFonts w:asciiTheme="majorBidi" w:hAnsiTheme="majorBidi" w:cstheme="majorBidi"/>
          <w:sz w:val="24"/>
          <w:szCs w:val="24"/>
        </w:rPr>
        <w:t>M. A. Moreno</w:t>
      </w:r>
      <w:r w:rsidRPr="002518F4">
        <w:rPr>
          <w:rFonts w:asciiTheme="majorBidi" w:hAnsiTheme="majorBidi" w:cstheme="majorBidi"/>
          <w:sz w:val="24"/>
          <w:szCs w:val="24"/>
        </w:rPr>
        <w:t xml:space="preserve"> (eds.)</w:t>
      </w:r>
      <w:proofErr w:type="gramStart"/>
      <w:r w:rsidRPr="002518F4">
        <w:rPr>
          <w:rFonts w:asciiTheme="majorBidi" w:hAnsiTheme="majorBidi" w:cstheme="majorBidi"/>
          <w:sz w:val="24"/>
          <w:szCs w:val="24"/>
        </w:rPr>
        <w:t xml:space="preserve">  </w:t>
      </w:r>
      <w:r w:rsidRPr="002518F4">
        <w:rPr>
          <w:rFonts w:asciiTheme="majorBidi" w:hAnsiTheme="majorBidi" w:cstheme="majorBidi"/>
          <w:i/>
          <w:iCs/>
          <w:sz w:val="24"/>
          <w:szCs w:val="24"/>
        </w:rPr>
        <w:t>Languages</w:t>
      </w:r>
      <w:proofErr w:type="gramEnd"/>
      <w:r w:rsidRPr="002518F4">
        <w:rPr>
          <w:rFonts w:asciiTheme="majorBidi" w:hAnsiTheme="majorBidi" w:cstheme="majorBidi"/>
          <w:i/>
          <w:iCs/>
          <w:sz w:val="24"/>
          <w:szCs w:val="24"/>
        </w:rPr>
        <w:t xml:space="preserve"> at the Crossroads: Training, Accreditation and Context of Use </w:t>
      </w:r>
      <w:r w:rsidRPr="002518F4">
        <w:rPr>
          <w:rFonts w:asciiTheme="majorBidi" w:hAnsiTheme="majorBidi" w:cstheme="majorBidi"/>
          <w:sz w:val="24"/>
          <w:szCs w:val="24"/>
        </w:rPr>
        <w:t xml:space="preserve">(pp. 51-62). University of </w:t>
      </w:r>
      <w:proofErr w:type="spellStart"/>
      <w:r w:rsidRPr="002518F4">
        <w:rPr>
          <w:rFonts w:asciiTheme="majorBidi" w:hAnsiTheme="majorBidi" w:cstheme="majorBidi"/>
          <w:sz w:val="24"/>
          <w:szCs w:val="24"/>
        </w:rPr>
        <w:t>Jaén</w:t>
      </w:r>
      <w:proofErr w:type="spellEnd"/>
      <w:r w:rsidRPr="002518F4">
        <w:rPr>
          <w:rFonts w:asciiTheme="majorBidi" w:hAnsiTheme="majorBidi" w:cstheme="majorBidi"/>
          <w:sz w:val="24"/>
          <w:szCs w:val="24"/>
        </w:rPr>
        <w:t>.</w:t>
      </w:r>
    </w:p>
    <w:p w14:paraId="7ED9DDA2" w14:textId="77777777" w:rsidR="00ED131B" w:rsidRPr="000D76E5" w:rsidRDefault="00ED131B" w:rsidP="00ED131B">
      <w:pPr>
        <w:autoSpaceDE w:val="0"/>
        <w:autoSpaceDN w:val="0"/>
        <w:adjustRightInd w:val="0"/>
        <w:ind w:left="567" w:hanging="709"/>
        <w:jc w:val="both"/>
        <w:rPr>
          <w:rFonts w:asciiTheme="majorBidi" w:hAnsiTheme="majorBidi" w:cstheme="majorBidi"/>
          <w:sz w:val="24"/>
          <w:szCs w:val="24"/>
        </w:rPr>
      </w:pPr>
      <w:proofErr w:type="spellStart"/>
      <w:r w:rsidRPr="000D76E5">
        <w:rPr>
          <w:rFonts w:asciiTheme="majorBidi" w:hAnsiTheme="majorBidi" w:cstheme="majorBidi"/>
          <w:sz w:val="24"/>
          <w:szCs w:val="24"/>
        </w:rPr>
        <w:t>Tenny</w:t>
      </w:r>
      <w:proofErr w:type="spellEnd"/>
      <w:r w:rsidRPr="000D76E5">
        <w:rPr>
          <w:rFonts w:asciiTheme="majorBidi" w:hAnsiTheme="majorBidi" w:cstheme="majorBidi"/>
          <w:sz w:val="24"/>
          <w:szCs w:val="24"/>
        </w:rPr>
        <w:t xml:space="preserve">, C. (1994). </w:t>
      </w:r>
      <w:r w:rsidRPr="000D76E5">
        <w:rPr>
          <w:rFonts w:asciiTheme="majorBidi" w:hAnsiTheme="majorBidi" w:cstheme="majorBidi"/>
          <w:i/>
          <w:iCs/>
          <w:sz w:val="24"/>
          <w:szCs w:val="24"/>
        </w:rPr>
        <w:t>Aspectual Roles and the Syntax-Semantics Interface</w:t>
      </w:r>
      <w:r w:rsidRPr="000D76E5">
        <w:rPr>
          <w:rFonts w:asciiTheme="majorBidi" w:hAnsiTheme="majorBidi" w:cstheme="majorBidi"/>
          <w:sz w:val="24"/>
          <w:szCs w:val="24"/>
        </w:rPr>
        <w:t xml:space="preserve">. Dordrecht: Kluwer Academic Press. </w:t>
      </w:r>
    </w:p>
    <w:p w14:paraId="07187B87" w14:textId="77777777" w:rsidR="00ED131B" w:rsidRDefault="00ED131B" w:rsidP="00ED131B">
      <w:pPr>
        <w:ind w:left="567" w:hanging="709"/>
        <w:jc w:val="both"/>
        <w:rPr>
          <w:rFonts w:asciiTheme="majorBidi" w:hAnsiTheme="majorBidi" w:cstheme="majorBidi"/>
          <w:sz w:val="24"/>
          <w:szCs w:val="24"/>
          <w:shd w:val="clear" w:color="auto" w:fill="FFFFFF"/>
        </w:rPr>
      </w:pPr>
      <w:r w:rsidRPr="00ED131B">
        <w:rPr>
          <w:rFonts w:asciiTheme="majorBidi" w:hAnsiTheme="majorBidi" w:cstheme="majorBidi"/>
          <w:sz w:val="24"/>
          <w:szCs w:val="24"/>
          <w:shd w:val="clear" w:color="auto" w:fill="FFFFFF"/>
        </w:rPr>
        <w:t xml:space="preserve">Tracy-Ventura, N. &amp; Domínguez, L. (2009). </w:t>
      </w:r>
      <w:r w:rsidRPr="000D76E5">
        <w:rPr>
          <w:rFonts w:asciiTheme="majorBidi" w:hAnsiTheme="majorBidi" w:cstheme="majorBidi"/>
          <w:i/>
          <w:iCs/>
          <w:sz w:val="24"/>
          <w:szCs w:val="24"/>
          <w:shd w:val="clear" w:color="auto" w:fill="FFFFFF"/>
        </w:rPr>
        <w:t>Task Design in L2 Tense and Aspect Research: What matters?</w:t>
      </w:r>
      <w:r w:rsidRPr="000D76E5">
        <w:rPr>
          <w:rFonts w:asciiTheme="majorBidi" w:hAnsiTheme="majorBidi" w:cstheme="majorBidi"/>
          <w:sz w:val="24"/>
          <w:szCs w:val="24"/>
          <w:shd w:val="clear" w:color="auto" w:fill="FFFFFF"/>
        </w:rPr>
        <w:t xml:space="preserve"> Paper presented at the T</w:t>
      </w:r>
      <w:r w:rsidRPr="00ED131B">
        <w:rPr>
          <w:rFonts w:asciiTheme="majorBidi" w:hAnsiTheme="majorBidi" w:cstheme="majorBidi"/>
          <w:sz w:val="24"/>
          <w:szCs w:val="24"/>
          <w:shd w:val="clear" w:color="auto" w:fill="FFFFFF"/>
        </w:rPr>
        <w:t xml:space="preserve">alk-Based Language Teaching Conference. Lancaster, UK. </w:t>
      </w:r>
    </w:p>
    <w:p w14:paraId="51479E44" w14:textId="77777777" w:rsidR="00C31B8B" w:rsidRPr="00ED131B" w:rsidRDefault="00C31B8B" w:rsidP="00C31B8B">
      <w:pPr>
        <w:ind w:left="567" w:hanging="709"/>
        <w:jc w:val="both"/>
        <w:rPr>
          <w:rFonts w:asciiTheme="majorBidi" w:hAnsiTheme="majorBidi" w:cstheme="majorBidi"/>
          <w:sz w:val="24"/>
          <w:szCs w:val="24"/>
          <w:shd w:val="clear" w:color="auto" w:fill="FFFFFF"/>
        </w:rPr>
      </w:pPr>
      <w:r w:rsidRPr="00C31B8B">
        <w:rPr>
          <w:rFonts w:asciiTheme="majorBidi" w:hAnsiTheme="majorBidi" w:cstheme="majorBidi"/>
          <w:sz w:val="24"/>
          <w:szCs w:val="24"/>
          <w:shd w:val="clear" w:color="auto" w:fill="FFFFFF"/>
        </w:rPr>
        <w:t xml:space="preserve">Tracy-Ventura, N. &amp; Myles, F. (2015). The Importance of Task Variability in the Design of Learner Corpora for SLA Research. </w:t>
      </w:r>
      <w:r w:rsidRPr="00C31B8B">
        <w:rPr>
          <w:rFonts w:asciiTheme="majorBidi" w:hAnsiTheme="majorBidi" w:cstheme="majorBidi"/>
          <w:i/>
          <w:iCs/>
          <w:sz w:val="24"/>
          <w:szCs w:val="24"/>
          <w:shd w:val="clear" w:color="auto" w:fill="FFFFFF"/>
        </w:rPr>
        <w:t>International Journal of Learner Corpus Research</w:t>
      </w:r>
      <w:r w:rsidRPr="00C31B8B">
        <w:rPr>
          <w:rFonts w:asciiTheme="majorBidi" w:hAnsiTheme="majorBidi" w:cstheme="majorBidi"/>
          <w:sz w:val="24"/>
          <w:szCs w:val="24"/>
          <w:shd w:val="clear" w:color="auto" w:fill="FFFFFF"/>
        </w:rPr>
        <w:t xml:space="preserve"> </w:t>
      </w:r>
      <w:r w:rsidRPr="00C31B8B">
        <w:rPr>
          <w:rFonts w:asciiTheme="majorBidi" w:hAnsiTheme="majorBidi" w:cstheme="majorBidi" w:hint="eastAsia"/>
          <w:sz w:val="24"/>
          <w:szCs w:val="24"/>
          <w:shd w:val="clear" w:color="auto" w:fill="FFFFFF"/>
        </w:rPr>
        <w:t>1 (</w:t>
      </w:r>
      <w:r w:rsidRPr="00C31B8B">
        <w:rPr>
          <w:rFonts w:asciiTheme="majorBidi" w:hAnsiTheme="majorBidi" w:cstheme="majorBidi"/>
          <w:sz w:val="24"/>
          <w:szCs w:val="24"/>
          <w:shd w:val="clear" w:color="auto" w:fill="FFFFFF"/>
        </w:rPr>
        <w:t>1), 58–9</w:t>
      </w:r>
      <w:r w:rsidRPr="00C31B8B">
        <w:rPr>
          <w:rFonts w:asciiTheme="majorBidi" w:hAnsiTheme="majorBidi" w:cstheme="majorBidi" w:hint="eastAsia"/>
          <w:sz w:val="24"/>
          <w:szCs w:val="24"/>
          <w:shd w:val="clear" w:color="auto" w:fill="FFFFFF"/>
        </w:rPr>
        <w:t>5.</w:t>
      </w:r>
    </w:p>
    <w:p w14:paraId="438F87B2" w14:textId="77777777" w:rsidR="00ED131B" w:rsidRPr="000D76E5" w:rsidRDefault="00ED131B" w:rsidP="00ED131B">
      <w:pPr>
        <w:autoSpaceDE w:val="0"/>
        <w:autoSpaceDN w:val="0"/>
        <w:adjustRightInd w:val="0"/>
        <w:ind w:left="567" w:hanging="709"/>
        <w:jc w:val="both"/>
        <w:rPr>
          <w:rFonts w:asciiTheme="majorBidi" w:hAnsiTheme="majorBidi" w:cstheme="majorBidi"/>
          <w:sz w:val="24"/>
          <w:szCs w:val="24"/>
        </w:rPr>
      </w:pPr>
      <w:proofErr w:type="spellStart"/>
      <w:r w:rsidRPr="000D76E5">
        <w:rPr>
          <w:rFonts w:asciiTheme="majorBidi" w:hAnsiTheme="majorBidi" w:cstheme="majorBidi"/>
          <w:sz w:val="24"/>
          <w:szCs w:val="24"/>
        </w:rPr>
        <w:t>Vendler</w:t>
      </w:r>
      <w:proofErr w:type="spellEnd"/>
      <w:r w:rsidRPr="000D76E5">
        <w:rPr>
          <w:rFonts w:asciiTheme="majorBidi" w:hAnsiTheme="majorBidi" w:cstheme="majorBidi"/>
          <w:sz w:val="24"/>
          <w:szCs w:val="24"/>
        </w:rPr>
        <w:t xml:space="preserve">, Z. (1967). </w:t>
      </w:r>
      <w:r w:rsidRPr="000D76E5">
        <w:rPr>
          <w:rFonts w:asciiTheme="majorBidi" w:hAnsiTheme="majorBidi" w:cstheme="majorBidi"/>
          <w:i/>
          <w:iCs/>
          <w:sz w:val="24"/>
          <w:szCs w:val="24"/>
        </w:rPr>
        <w:t>Linguistics in Philosophy</w:t>
      </w:r>
      <w:r w:rsidRPr="000D76E5">
        <w:rPr>
          <w:rFonts w:asciiTheme="majorBidi" w:hAnsiTheme="majorBidi" w:cstheme="majorBidi"/>
          <w:sz w:val="24"/>
          <w:szCs w:val="24"/>
        </w:rPr>
        <w:t xml:space="preserve">. Ithaca/London: Cornell University Press. </w:t>
      </w:r>
    </w:p>
    <w:p w14:paraId="74558E34" w14:textId="77777777" w:rsidR="00ED131B" w:rsidRPr="000D76E5" w:rsidRDefault="00ED131B" w:rsidP="00ED131B">
      <w:pPr>
        <w:autoSpaceDE w:val="0"/>
        <w:autoSpaceDN w:val="0"/>
        <w:adjustRightInd w:val="0"/>
        <w:ind w:left="567" w:hanging="709"/>
        <w:jc w:val="both"/>
        <w:rPr>
          <w:rFonts w:asciiTheme="majorBidi" w:hAnsiTheme="majorBidi" w:cstheme="majorBidi"/>
          <w:sz w:val="24"/>
          <w:szCs w:val="24"/>
        </w:rPr>
      </w:pPr>
      <w:proofErr w:type="spellStart"/>
      <w:r w:rsidRPr="000D76E5">
        <w:rPr>
          <w:rFonts w:asciiTheme="majorBidi" w:hAnsiTheme="majorBidi" w:cstheme="majorBidi"/>
          <w:sz w:val="24"/>
          <w:szCs w:val="24"/>
        </w:rPr>
        <w:lastRenderedPageBreak/>
        <w:t>Verkuyl</w:t>
      </w:r>
      <w:proofErr w:type="spellEnd"/>
      <w:r w:rsidRPr="000D76E5">
        <w:rPr>
          <w:rFonts w:asciiTheme="majorBidi" w:hAnsiTheme="majorBidi" w:cstheme="majorBidi"/>
          <w:sz w:val="24"/>
          <w:szCs w:val="24"/>
        </w:rPr>
        <w:t xml:space="preserve">, H. J. (1993). A </w:t>
      </w:r>
      <w:r w:rsidRPr="000D76E5">
        <w:rPr>
          <w:rFonts w:asciiTheme="majorBidi" w:hAnsiTheme="majorBidi" w:cstheme="majorBidi"/>
          <w:i/>
          <w:iCs/>
          <w:sz w:val="24"/>
          <w:szCs w:val="24"/>
        </w:rPr>
        <w:t xml:space="preserve">Theory of </w:t>
      </w:r>
      <w:proofErr w:type="spellStart"/>
      <w:r w:rsidRPr="000D76E5">
        <w:rPr>
          <w:rFonts w:asciiTheme="majorBidi" w:hAnsiTheme="majorBidi" w:cstheme="majorBidi"/>
          <w:i/>
          <w:iCs/>
          <w:sz w:val="24"/>
          <w:szCs w:val="24"/>
        </w:rPr>
        <w:t>Aspectuality</w:t>
      </w:r>
      <w:proofErr w:type="spellEnd"/>
      <w:r w:rsidRPr="000D76E5">
        <w:rPr>
          <w:rFonts w:asciiTheme="majorBidi" w:hAnsiTheme="majorBidi" w:cstheme="majorBidi"/>
          <w:i/>
          <w:iCs/>
          <w:sz w:val="24"/>
          <w:szCs w:val="24"/>
        </w:rPr>
        <w:t xml:space="preserve">: The interaction between temporal and </w:t>
      </w:r>
      <w:proofErr w:type="spellStart"/>
      <w:r w:rsidRPr="000D76E5">
        <w:rPr>
          <w:rFonts w:asciiTheme="majorBidi" w:hAnsiTheme="majorBidi" w:cstheme="majorBidi"/>
          <w:i/>
          <w:iCs/>
          <w:sz w:val="24"/>
          <w:szCs w:val="24"/>
        </w:rPr>
        <w:t>atemporal</w:t>
      </w:r>
      <w:proofErr w:type="spellEnd"/>
      <w:r w:rsidRPr="000D76E5">
        <w:rPr>
          <w:rFonts w:asciiTheme="majorBidi" w:hAnsiTheme="majorBidi" w:cstheme="majorBidi"/>
          <w:sz w:val="24"/>
          <w:szCs w:val="24"/>
        </w:rPr>
        <w:t xml:space="preserve"> </w:t>
      </w:r>
      <w:r w:rsidRPr="000D76E5">
        <w:rPr>
          <w:rFonts w:asciiTheme="majorBidi" w:hAnsiTheme="majorBidi" w:cstheme="majorBidi"/>
          <w:i/>
          <w:iCs/>
          <w:sz w:val="24"/>
          <w:szCs w:val="24"/>
        </w:rPr>
        <w:t>Structure</w:t>
      </w:r>
      <w:r w:rsidRPr="000D76E5">
        <w:rPr>
          <w:rFonts w:asciiTheme="majorBidi" w:hAnsiTheme="majorBidi" w:cstheme="majorBidi"/>
          <w:sz w:val="24"/>
          <w:szCs w:val="24"/>
        </w:rPr>
        <w:t>. Cambridge: Cambridge University Press.</w:t>
      </w:r>
    </w:p>
    <w:p w14:paraId="113D593B" w14:textId="77777777" w:rsidR="00ED131B" w:rsidRPr="000D76E5" w:rsidRDefault="00ED131B" w:rsidP="00ED131B">
      <w:pPr>
        <w:autoSpaceDE w:val="0"/>
        <w:autoSpaceDN w:val="0"/>
        <w:adjustRightInd w:val="0"/>
        <w:ind w:left="567" w:hanging="709"/>
        <w:jc w:val="both"/>
        <w:rPr>
          <w:rFonts w:asciiTheme="majorBidi" w:hAnsiTheme="majorBidi" w:cstheme="majorBidi"/>
          <w:sz w:val="24"/>
          <w:szCs w:val="24"/>
        </w:rPr>
      </w:pPr>
      <w:r w:rsidRPr="000D76E5">
        <w:rPr>
          <w:rFonts w:asciiTheme="majorBidi" w:hAnsiTheme="majorBidi" w:cstheme="majorBidi"/>
          <w:sz w:val="24"/>
          <w:szCs w:val="24"/>
        </w:rPr>
        <w:t xml:space="preserve">Wallace, S. (1982). Figure and ground: the interrelationships of linguistic categories. In P. Hopper (ed.), </w:t>
      </w:r>
      <w:r w:rsidRPr="000D76E5">
        <w:rPr>
          <w:rFonts w:asciiTheme="majorBidi" w:hAnsiTheme="majorBidi" w:cstheme="majorBidi"/>
          <w:i/>
          <w:iCs/>
          <w:sz w:val="24"/>
          <w:szCs w:val="24"/>
        </w:rPr>
        <w:t>Tense-Aspect: Between Syntax and Pragmatics</w:t>
      </w:r>
      <w:r w:rsidRPr="000D76E5">
        <w:rPr>
          <w:rFonts w:asciiTheme="majorBidi" w:hAnsiTheme="majorBidi" w:cstheme="majorBidi"/>
          <w:sz w:val="24"/>
          <w:szCs w:val="24"/>
        </w:rPr>
        <w:t xml:space="preserve">, pp. 201-226. Amsterdam/Philadelphia: John </w:t>
      </w:r>
      <w:proofErr w:type="spellStart"/>
      <w:r w:rsidRPr="000D76E5">
        <w:rPr>
          <w:rFonts w:asciiTheme="majorBidi" w:hAnsiTheme="majorBidi" w:cstheme="majorBidi"/>
          <w:sz w:val="24"/>
          <w:szCs w:val="24"/>
        </w:rPr>
        <w:t>Benjamins</w:t>
      </w:r>
      <w:proofErr w:type="spellEnd"/>
      <w:r w:rsidRPr="000D76E5">
        <w:rPr>
          <w:rFonts w:asciiTheme="majorBidi" w:hAnsiTheme="majorBidi" w:cstheme="majorBidi"/>
          <w:sz w:val="24"/>
          <w:szCs w:val="24"/>
        </w:rPr>
        <w:t>.</w:t>
      </w:r>
    </w:p>
    <w:p w14:paraId="7994D51E" w14:textId="77777777" w:rsidR="00295591" w:rsidRPr="00622DCD" w:rsidRDefault="00295591" w:rsidP="00622DCD">
      <w:pPr>
        <w:rPr>
          <w:rFonts w:asciiTheme="majorBidi" w:hAnsiTheme="majorBidi" w:cstheme="majorBidi"/>
          <w:sz w:val="24"/>
          <w:szCs w:val="24"/>
        </w:rPr>
      </w:pPr>
    </w:p>
    <w:sectPr w:rsidR="00295591" w:rsidRPr="00622DCD">
      <w:footerReference w:type="default" r:id="rId21"/>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DA3D95" w16cid:durableId="1FF85E7B"/>
  <w16cid:commentId w16cid:paraId="71792969" w16cid:durableId="1FF863FE"/>
  <w16cid:commentId w16cid:paraId="50368865" w16cid:durableId="1FF8634E"/>
  <w16cid:commentId w16cid:paraId="571B7038" w16cid:durableId="1FF863D0"/>
  <w16cid:commentId w16cid:paraId="52ACF2E7" w16cid:durableId="1FF86485"/>
  <w16cid:commentId w16cid:paraId="12C785BE" w16cid:durableId="1FF939C9"/>
  <w16cid:commentId w16cid:paraId="565E4E01" w16cid:durableId="1FF94A95"/>
  <w16cid:commentId w16cid:paraId="33857098" w16cid:durableId="1FF94AF0"/>
  <w16cid:commentId w16cid:paraId="29BA4718" w16cid:durableId="1FF94B9C"/>
  <w16cid:commentId w16cid:paraId="5A54E447" w16cid:durableId="1FF94CE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9B2A9D" w14:textId="77777777" w:rsidR="00080C0C" w:rsidRDefault="00080C0C" w:rsidP="005F6E65">
      <w:pPr>
        <w:spacing w:after="0" w:line="240" w:lineRule="auto"/>
      </w:pPr>
      <w:r>
        <w:separator/>
      </w:r>
    </w:p>
  </w:endnote>
  <w:endnote w:type="continuationSeparator" w:id="0">
    <w:p w14:paraId="4436C2AE" w14:textId="77777777" w:rsidR="00080C0C" w:rsidRDefault="00080C0C" w:rsidP="005F6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2114183"/>
      <w:docPartObj>
        <w:docPartGallery w:val="Page Numbers (Bottom of Page)"/>
        <w:docPartUnique/>
      </w:docPartObj>
    </w:sdtPr>
    <w:sdtEndPr>
      <w:rPr>
        <w:noProof/>
      </w:rPr>
    </w:sdtEndPr>
    <w:sdtContent>
      <w:p w14:paraId="16328081" w14:textId="77777777" w:rsidR="00A61EA0" w:rsidRDefault="00A61EA0">
        <w:pPr>
          <w:pStyle w:val="Footer"/>
          <w:jc w:val="center"/>
        </w:pPr>
        <w:r>
          <w:fldChar w:fldCharType="begin"/>
        </w:r>
        <w:r>
          <w:instrText xml:space="preserve"> PAGE   \* MERGEFORMAT </w:instrText>
        </w:r>
        <w:r>
          <w:fldChar w:fldCharType="separate"/>
        </w:r>
        <w:r w:rsidR="00235502">
          <w:rPr>
            <w:noProof/>
          </w:rPr>
          <w:t>2</w:t>
        </w:r>
        <w:r>
          <w:rPr>
            <w:noProof/>
          </w:rPr>
          <w:fldChar w:fldCharType="end"/>
        </w:r>
      </w:p>
    </w:sdtContent>
  </w:sdt>
  <w:p w14:paraId="2A789022" w14:textId="77777777" w:rsidR="00A61EA0" w:rsidRDefault="00A61E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BF5118" w14:textId="77777777" w:rsidR="00080C0C" w:rsidRDefault="00080C0C" w:rsidP="005F6E65">
      <w:pPr>
        <w:spacing w:after="0" w:line="240" w:lineRule="auto"/>
      </w:pPr>
      <w:r>
        <w:separator/>
      </w:r>
    </w:p>
  </w:footnote>
  <w:footnote w:type="continuationSeparator" w:id="0">
    <w:p w14:paraId="756FB295" w14:textId="77777777" w:rsidR="00080C0C" w:rsidRDefault="00080C0C" w:rsidP="005F6E65">
      <w:pPr>
        <w:spacing w:after="0" w:line="240" w:lineRule="auto"/>
      </w:pPr>
      <w:r>
        <w:continuationSeparator/>
      </w:r>
    </w:p>
  </w:footnote>
  <w:footnote w:id="1">
    <w:p w14:paraId="46B2AADC" w14:textId="7F6C0458" w:rsidR="00E9012E" w:rsidRPr="00E9012E" w:rsidRDefault="00E9012E" w:rsidP="008A4EBB">
      <w:pPr>
        <w:pStyle w:val="FootnoteText"/>
        <w:jc w:val="both"/>
        <w:rPr>
          <w:rFonts w:asciiTheme="majorBidi" w:hAnsiTheme="majorBidi" w:cstheme="majorBidi"/>
        </w:rPr>
      </w:pPr>
      <w:r>
        <w:rPr>
          <w:rStyle w:val="FootnoteReference"/>
        </w:rPr>
        <w:footnoteRef/>
      </w:r>
      <w:r>
        <w:t xml:space="preserve"> </w:t>
      </w:r>
      <w:r w:rsidRPr="00E9012E">
        <w:rPr>
          <w:rFonts w:asciiTheme="majorBidi" w:hAnsiTheme="majorBidi" w:cstheme="majorBidi"/>
        </w:rPr>
        <w:t>I am extremely grateful</w:t>
      </w:r>
      <w:r>
        <w:rPr>
          <w:rFonts w:asciiTheme="majorBidi" w:hAnsiTheme="majorBidi" w:cstheme="majorBidi"/>
        </w:rPr>
        <w:t xml:space="preserve"> to the other members of the SPLLOC team and to everyone involved in the project including the participants, fieldworkers and transcribers. Special thanks to Maria J. Arche for her immense wisdom and contagious enthusiasm for the study of A</w:t>
      </w:r>
      <w:r w:rsidR="008A4EBB">
        <w:rPr>
          <w:rFonts w:asciiTheme="majorBidi" w:hAnsiTheme="majorBidi" w:cstheme="majorBidi"/>
        </w:rPr>
        <w:t>s</w:t>
      </w:r>
      <w:r>
        <w:rPr>
          <w:rFonts w:asciiTheme="majorBidi" w:hAnsiTheme="majorBidi" w:cstheme="majorBidi"/>
        </w:rPr>
        <w:t>pect.</w:t>
      </w:r>
    </w:p>
  </w:footnote>
  <w:footnote w:id="2">
    <w:p w14:paraId="1FC17277" w14:textId="77777777" w:rsidR="00C17AA4" w:rsidRPr="005F6E65" w:rsidRDefault="00C17AA4" w:rsidP="00F958AA">
      <w:pPr>
        <w:pStyle w:val="FootnoteText"/>
        <w:jc w:val="both"/>
        <w:rPr>
          <w:rFonts w:asciiTheme="majorBidi" w:hAnsiTheme="majorBidi" w:cstheme="majorBidi"/>
        </w:rPr>
      </w:pPr>
      <w:r w:rsidRPr="005F6E65">
        <w:rPr>
          <w:rStyle w:val="FootnoteReference"/>
          <w:rFonts w:asciiTheme="majorBidi" w:hAnsiTheme="majorBidi" w:cstheme="majorBidi"/>
        </w:rPr>
        <w:footnoteRef/>
      </w:r>
      <w:r w:rsidRPr="005F6E65">
        <w:rPr>
          <w:rFonts w:asciiTheme="majorBidi" w:hAnsiTheme="majorBidi" w:cstheme="majorBidi"/>
        </w:rPr>
        <w:t xml:space="preserve"> </w:t>
      </w:r>
      <w:r>
        <w:rPr>
          <w:rFonts w:asciiTheme="majorBidi" w:hAnsiTheme="majorBidi" w:cstheme="majorBidi"/>
        </w:rPr>
        <w:t xml:space="preserve">I am assuming that Aspect situates events in a particular timeline (i.e. the speech time, the event time etc.). Since providing a formal analysis of aspect is not relevant for the present study, I refer the reader to work by </w:t>
      </w:r>
      <w:r w:rsidRPr="005F6E65">
        <w:rPr>
          <w:rFonts w:asciiTheme="majorBidi" w:hAnsiTheme="majorBidi" w:cstheme="majorBidi"/>
        </w:rPr>
        <w:t>Uribe-</w:t>
      </w:r>
      <w:proofErr w:type="spellStart"/>
      <w:r w:rsidRPr="005F6E65">
        <w:rPr>
          <w:rFonts w:asciiTheme="majorBidi" w:hAnsiTheme="majorBidi" w:cstheme="majorBidi"/>
        </w:rPr>
        <w:t>Etxebarría</w:t>
      </w:r>
      <w:proofErr w:type="spellEnd"/>
      <w:r w:rsidRPr="005F6E65">
        <w:rPr>
          <w:rFonts w:asciiTheme="majorBidi" w:hAnsiTheme="majorBidi" w:cstheme="majorBidi"/>
        </w:rPr>
        <w:t xml:space="preserve"> &amp; </w:t>
      </w:r>
      <w:proofErr w:type="spellStart"/>
      <w:r w:rsidRPr="005F6E65">
        <w:rPr>
          <w:rFonts w:asciiTheme="majorBidi" w:hAnsiTheme="majorBidi" w:cstheme="majorBidi"/>
        </w:rPr>
        <w:t>Demirdache</w:t>
      </w:r>
      <w:proofErr w:type="spellEnd"/>
      <w:r w:rsidRPr="005F6E65">
        <w:rPr>
          <w:rFonts w:asciiTheme="majorBidi" w:hAnsiTheme="majorBidi" w:cstheme="majorBidi"/>
        </w:rPr>
        <w:t xml:space="preserve"> </w:t>
      </w:r>
      <w:r>
        <w:rPr>
          <w:rFonts w:asciiTheme="majorBidi" w:hAnsiTheme="majorBidi" w:cstheme="majorBidi"/>
        </w:rPr>
        <w:t>(</w:t>
      </w:r>
      <w:r w:rsidRPr="005F6E65">
        <w:rPr>
          <w:rFonts w:asciiTheme="majorBidi" w:hAnsiTheme="majorBidi" w:cstheme="majorBidi"/>
        </w:rPr>
        <w:t>2000</w:t>
      </w:r>
      <w:r>
        <w:rPr>
          <w:rFonts w:asciiTheme="majorBidi" w:hAnsiTheme="majorBidi" w:cstheme="majorBidi"/>
        </w:rPr>
        <w:t>) and Arche (2006, 2014) which analyse Tense and Aspect as relational categories and relations between temporal intervals</w:t>
      </w:r>
      <w:r w:rsidR="00FE3F40">
        <w:rPr>
          <w:rFonts w:asciiTheme="majorBidi" w:hAnsiTheme="majorBidi" w:cstheme="majorBidi"/>
        </w:rPr>
        <w:t>,</w:t>
      </w:r>
      <w:r>
        <w:rPr>
          <w:rFonts w:asciiTheme="majorBidi" w:hAnsiTheme="majorBidi" w:cstheme="majorBidi"/>
        </w:rPr>
        <w:t xml:space="preserve"> following seminal work by </w:t>
      </w:r>
      <w:proofErr w:type="spellStart"/>
      <w:r>
        <w:rPr>
          <w:rFonts w:asciiTheme="majorBidi" w:hAnsiTheme="majorBidi" w:cstheme="majorBidi"/>
        </w:rPr>
        <w:t>Stowell</w:t>
      </w:r>
      <w:proofErr w:type="spellEnd"/>
      <w:r>
        <w:rPr>
          <w:rFonts w:asciiTheme="majorBidi" w:hAnsiTheme="majorBidi" w:cstheme="majorBidi"/>
        </w:rPr>
        <w:t xml:space="preserve"> (1993) and </w:t>
      </w:r>
      <w:r w:rsidRPr="005F6E65">
        <w:rPr>
          <w:rFonts w:asciiTheme="majorBidi" w:hAnsiTheme="majorBidi" w:cstheme="majorBidi"/>
        </w:rPr>
        <w:t xml:space="preserve">Klein </w:t>
      </w:r>
      <w:r>
        <w:rPr>
          <w:rFonts w:asciiTheme="majorBidi" w:hAnsiTheme="majorBidi" w:cstheme="majorBidi"/>
        </w:rPr>
        <w:t>(</w:t>
      </w:r>
      <w:r w:rsidRPr="005F6E65">
        <w:rPr>
          <w:rFonts w:asciiTheme="majorBidi" w:hAnsiTheme="majorBidi" w:cstheme="majorBidi"/>
        </w:rPr>
        <w:t>1994</w:t>
      </w:r>
      <w:r>
        <w:rPr>
          <w:rFonts w:asciiTheme="majorBidi" w:hAnsiTheme="majorBidi" w:cstheme="majorBidi"/>
        </w:rPr>
        <w:t>).</w:t>
      </w:r>
      <w:r w:rsidRPr="00F225EC">
        <w:t xml:space="preserve"> </w:t>
      </w:r>
    </w:p>
  </w:footnote>
  <w:footnote w:id="3">
    <w:p w14:paraId="5B50FCF8" w14:textId="77777777" w:rsidR="00C17AA4" w:rsidRPr="008111B9" w:rsidRDefault="00C17AA4" w:rsidP="006D2F96">
      <w:pPr>
        <w:spacing w:before="120" w:after="120"/>
        <w:jc w:val="both"/>
        <w:rPr>
          <w:rFonts w:asciiTheme="majorBidi" w:hAnsiTheme="majorBidi" w:cstheme="majorBidi"/>
        </w:rPr>
      </w:pPr>
      <w:r w:rsidRPr="008111B9">
        <w:rPr>
          <w:rStyle w:val="FootnoteReference"/>
          <w:sz w:val="20"/>
          <w:szCs w:val="20"/>
        </w:rPr>
        <w:footnoteRef/>
      </w:r>
      <w:r w:rsidRPr="008111B9">
        <w:rPr>
          <w:sz w:val="20"/>
          <w:szCs w:val="20"/>
        </w:rPr>
        <w:t xml:space="preserve"> </w:t>
      </w:r>
      <w:r w:rsidRPr="008111B9">
        <w:rPr>
          <w:rFonts w:asciiTheme="majorBidi" w:hAnsiTheme="majorBidi" w:cstheme="majorBidi"/>
          <w:sz w:val="20"/>
          <w:szCs w:val="20"/>
        </w:rPr>
        <w:t>Some researchers have a</w:t>
      </w:r>
      <w:r>
        <w:rPr>
          <w:rFonts w:asciiTheme="majorBidi" w:hAnsiTheme="majorBidi" w:cstheme="majorBidi"/>
          <w:sz w:val="20"/>
          <w:szCs w:val="20"/>
        </w:rPr>
        <w:t xml:space="preserve">rgued that discourse structure, </w:t>
      </w:r>
      <w:r w:rsidRPr="008111B9">
        <w:rPr>
          <w:rFonts w:asciiTheme="majorBidi" w:hAnsiTheme="majorBidi" w:cstheme="majorBidi"/>
          <w:sz w:val="20"/>
          <w:szCs w:val="20"/>
        </w:rPr>
        <w:t xml:space="preserve">in particular notions such as foreground and background (Dry, 1992; Fleischman, 1990; </w:t>
      </w:r>
      <w:proofErr w:type="spellStart"/>
      <w:r w:rsidRPr="008111B9">
        <w:rPr>
          <w:rFonts w:asciiTheme="majorBidi" w:hAnsiTheme="majorBidi" w:cstheme="majorBidi"/>
          <w:sz w:val="20"/>
          <w:szCs w:val="20"/>
        </w:rPr>
        <w:t>Givón</w:t>
      </w:r>
      <w:proofErr w:type="spellEnd"/>
      <w:r w:rsidRPr="008111B9">
        <w:rPr>
          <w:rFonts w:asciiTheme="majorBidi" w:hAnsiTheme="majorBidi" w:cstheme="majorBidi"/>
          <w:sz w:val="20"/>
          <w:szCs w:val="20"/>
        </w:rPr>
        <w:t>, 1987; Reinhart, 1984) also influence the use of target forms by learners</w:t>
      </w:r>
      <w:r>
        <w:rPr>
          <w:rFonts w:asciiTheme="majorBidi" w:hAnsiTheme="majorBidi" w:cstheme="majorBidi"/>
          <w:sz w:val="20"/>
          <w:szCs w:val="20"/>
        </w:rPr>
        <w:t xml:space="preserve">.  See work by </w:t>
      </w:r>
      <w:proofErr w:type="spellStart"/>
      <w:r>
        <w:rPr>
          <w:rFonts w:asciiTheme="majorBidi" w:hAnsiTheme="majorBidi" w:cstheme="majorBidi"/>
          <w:sz w:val="20"/>
          <w:szCs w:val="20"/>
        </w:rPr>
        <w:t>Bardovi-Harlig</w:t>
      </w:r>
      <w:proofErr w:type="spellEnd"/>
      <w:r>
        <w:rPr>
          <w:rFonts w:asciiTheme="majorBidi" w:hAnsiTheme="majorBidi" w:cstheme="majorBidi"/>
          <w:sz w:val="20"/>
          <w:szCs w:val="20"/>
        </w:rPr>
        <w:t xml:space="preserve"> (1992, 1995), </w:t>
      </w:r>
      <w:proofErr w:type="spellStart"/>
      <w:r>
        <w:rPr>
          <w:rFonts w:asciiTheme="majorBidi" w:hAnsiTheme="majorBidi" w:cstheme="majorBidi"/>
          <w:sz w:val="20"/>
          <w:szCs w:val="20"/>
        </w:rPr>
        <w:t>Bergström</w:t>
      </w:r>
      <w:proofErr w:type="spellEnd"/>
      <w:r>
        <w:rPr>
          <w:rFonts w:asciiTheme="majorBidi" w:hAnsiTheme="majorBidi" w:cstheme="majorBidi"/>
          <w:sz w:val="20"/>
          <w:szCs w:val="20"/>
        </w:rPr>
        <w:t xml:space="preserve"> (1995)</w:t>
      </w:r>
      <w:r w:rsidRPr="008111B9">
        <w:rPr>
          <w:rFonts w:asciiTheme="majorBidi" w:hAnsiTheme="majorBidi" w:cstheme="majorBidi"/>
          <w:sz w:val="20"/>
          <w:szCs w:val="20"/>
        </w:rPr>
        <w:t xml:space="preserve">, Reid </w:t>
      </w:r>
      <w:r>
        <w:rPr>
          <w:rFonts w:asciiTheme="majorBidi" w:hAnsiTheme="majorBidi" w:cstheme="majorBidi"/>
          <w:sz w:val="20"/>
          <w:szCs w:val="20"/>
        </w:rPr>
        <w:t>(</w:t>
      </w:r>
      <w:r w:rsidRPr="008111B9">
        <w:rPr>
          <w:rFonts w:asciiTheme="majorBidi" w:hAnsiTheme="majorBidi" w:cstheme="majorBidi"/>
          <w:sz w:val="20"/>
          <w:szCs w:val="20"/>
        </w:rPr>
        <w:t>19</w:t>
      </w:r>
      <w:r>
        <w:rPr>
          <w:rFonts w:asciiTheme="majorBidi" w:hAnsiTheme="majorBidi" w:cstheme="majorBidi"/>
          <w:sz w:val="20"/>
          <w:szCs w:val="20"/>
        </w:rPr>
        <w:t>80) and Wallace (1982).</w:t>
      </w:r>
    </w:p>
    <w:p w14:paraId="4D05A9B5" w14:textId="77777777" w:rsidR="00C17AA4" w:rsidRDefault="00C17AA4">
      <w:pPr>
        <w:pStyle w:val="FootnoteText"/>
      </w:pPr>
    </w:p>
  </w:footnote>
  <w:footnote w:id="4">
    <w:p w14:paraId="6D4C6901" w14:textId="77777777" w:rsidR="00C17AA4" w:rsidRPr="001C12BF" w:rsidRDefault="00C17AA4" w:rsidP="00E463A5">
      <w:pPr>
        <w:spacing w:before="120" w:after="120"/>
        <w:ind w:left="142"/>
        <w:jc w:val="both"/>
        <w:rPr>
          <w:rFonts w:ascii="Times New Roman" w:hAnsi="Times New Roman" w:cs="Times New Roman"/>
          <w:sz w:val="28"/>
          <w:szCs w:val="28"/>
        </w:rPr>
      </w:pPr>
      <w:r>
        <w:rPr>
          <w:rStyle w:val="FootnoteReference"/>
        </w:rPr>
        <w:footnoteRef/>
      </w:r>
      <w:r>
        <w:t xml:space="preserve"> </w:t>
      </w:r>
      <w:r w:rsidRPr="001C12BF">
        <w:rPr>
          <w:rFonts w:asciiTheme="majorBidi" w:hAnsiTheme="majorBidi" w:cstheme="majorBidi"/>
          <w:sz w:val="20"/>
          <w:szCs w:val="20"/>
        </w:rPr>
        <w:t>The Primacy of Aspect Hypothesis (</w:t>
      </w:r>
      <w:proofErr w:type="spellStart"/>
      <w:r w:rsidRPr="001C12BF">
        <w:rPr>
          <w:rFonts w:asciiTheme="majorBidi" w:hAnsiTheme="majorBidi" w:cstheme="majorBidi"/>
          <w:sz w:val="20"/>
          <w:szCs w:val="20"/>
        </w:rPr>
        <w:t>Antinucci</w:t>
      </w:r>
      <w:proofErr w:type="spellEnd"/>
      <w:r w:rsidRPr="001C12BF">
        <w:rPr>
          <w:rFonts w:asciiTheme="majorBidi" w:hAnsiTheme="majorBidi" w:cstheme="majorBidi"/>
          <w:sz w:val="20"/>
          <w:szCs w:val="20"/>
        </w:rPr>
        <w:t xml:space="preserve"> &amp; Miller</w:t>
      </w:r>
      <w:r>
        <w:rPr>
          <w:rFonts w:asciiTheme="majorBidi" w:hAnsiTheme="majorBidi" w:cstheme="majorBidi"/>
          <w:sz w:val="20"/>
          <w:szCs w:val="20"/>
        </w:rPr>
        <w:t xml:space="preserve">, 1976) </w:t>
      </w:r>
      <w:r w:rsidRPr="001C12BF">
        <w:rPr>
          <w:rFonts w:asciiTheme="majorBidi" w:hAnsiTheme="majorBidi" w:cstheme="majorBidi"/>
          <w:sz w:val="20"/>
          <w:szCs w:val="20"/>
        </w:rPr>
        <w:t>argues that children first use (past and present) morphology to mark Aspect. It is based on the observation that English progressive ‘–</w:t>
      </w:r>
      <w:proofErr w:type="spellStart"/>
      <w:r w:rsidRPr="001C12BF">
        <w:rPr>
          <w:rFonts w:asciiTheme="majorBidi" w:hAnsiTheme="majorBidi" w:cstheme="majorBidi"/>
          <w:i/>
          <w:iCs/>
          <w:sz w:val="20"/>
          <w:szCs w:val="20"/>
        </w:rPr>
        <w:t>ing</w:t>
      </w:r>
      <w:proofErr w:type="spellEnd"/>
      <w:r w:rsidRPr="001C12BF">
        <w:rPr>
          <w:rFonts w:asciiTheme="majorBidi" w:hAnsiTheme="majorBidi" w:cstheme="majorBidi"/>
          <w:sz w:val="20"/>
          <w:szCs w:val="20"/>
        </w:rPr>
        <w:t>’ emerges first with activity verbs and is never incorrectly overextended to states; the past ‘–</w:t>
      </w:r>
      <w:proofErr w:type="spellStart"/>
      <w:proofErr w:type="gramStart"/>
      <w:r w:rsidRPr="001C12BF">
        <w:rPr>
          <w:rFonts w:asciiTheme="majorBidi" w:hAnsiTheme="majorBidi" w:cstheme="majorBidi"/>
          <w:i/>
          <w:iCs/>
          <w:sz w:val="20"/>
          <w:szCs w:val="20"/>
        </w:rPr>
        <w:t>ed</w:t>
      </w:r>
      <w:proofErr w:type="spellEnd"/>
      <w:proofErr w:type="gramEnd"/>
      <w:r w:rsidRPr="001C12BF">
        <w:rPr>
          <w:rFonts w:asciiTheme="majorBidi" w:hAnsiTheme="majorBidi" w:cstheme="majorBidi"/>
          <w:sz w:val="20"/>
          <w:szCs w:val="20"/>
        </w:rPr>
        <w:t>’ morpheme appears first with telic predicates.</w:t>
      </w:r>
    </w:p>
    <w:p w14:paraId="27654CEB" w14:textId="77777777" w:rsidR="00C17AA4" w:rsidRDefault="00C17AA4">
      <w:pPr>
        <w:pStyle w:val="FootnoteText"/>
      </w:pPr>
    </w:p>
  </w:footnote>
  <w:footnote w:id="5">
    <w:p w14:paraId="74448918" w14:textId="77777777" w:rsidR="00C17AA4" w:rsidRPr="007E2925" w:rsidRDefault="00C17AA4" w:rsidP="001C12BF">
      <w:pPr>
        <w:pStyle w:val="FootnoteText"/>
        <w:spacing w:after="120"/>
        <w:jc w:val="both"/>
        <w:rPr>
          <w:rFonts w:asciiTheme="majorBidi" w:hAnsiTheme="majorBidi" w:cstheme="majorBidi"/>
          <w:sz w:val="22"/>
          <w:szCs w:val="22"/>
        </w:rPr>
      </w:pPr>
      <w:r w:rsidRPr="007E2925">
        <w:rPr>
          <w:rStyle w:val="FootnoteReference"/>
          <w:rFonts w:asciiTheme="majorBidi" w:hAnsiTheme="majorBidi" w:cstheme="majorBidi"/>
        </w:rPr>
        <w:footnoteRef/>
      </w:r>
      <w:r w:rsidRPr="007E2925">
        <w:rPr>
          <w:rFonts w:asciiTheme="majorBidi" w:hAnsiTheme="majorBidi" w:cstheme="majorBidi"/>
        </w:rPr>
        <w:t xml:space="preserve"> Pictures used in the Cat Story were taken with permission from a short story by Jonathan Langley ©Frances Lincoln 2000. </w:t>
      </w:r>
    </w:p>
  </w:footnote>
  <w:footnote w:id="6">
    <w:p w14:paraId="044C40A1" w14:textId="3F6E605D" w:rsidR="00C17AA4" w:rsidRPr="00900BFC" w:rsidRDefault="00C17AA4" w:rsidP="002205C9">
      <w:pPr>
        <w:jc w:val="both"/>
        <w:rPr>
          <w:rFonts w:asciiTheme="majorBidi" w:hAnsiTheme="majorBidi" w:cstheme="majorBidi"/>
          <w:sz w:val="20"/>
          <w:szCs w:val="20"/>
        </w:rPr>
      </w:pPr>
      <w:r>
        <w:rPr>
          <w:rStyle w:val="FootnoteReference"/>
        </w:rPr>
        <w:footnoteRef/>
      </w:r>
      <w:r>
        <w:t xml:space="preserve"> </w:t>
      </w:r>
      <w:r w:rsidRPr="00900BFC">
        <w:rPr>
          <w:rFonts w:asciiTheme="majorBidi" w:hAnsiTheme="majorBidi" w:cstheme="majorBidi"/>
          <w:sz w:val="20"/>
          <w:szCs w:val="20"/>
        </w:rPr>
        <w:t xml:space="preserve">It is important to note that the beginners in this study, secondary school </w:t>
      </w:r>
      <w:r w:rsidR="00086BC3">
        <w:rPr>
          <w:rFonts w:asciiTheme="majorBidi" w:hAnsiTheme="majorBidi" w:cstheme="majorBidi"/>
          <w:sz w:val="20"/>
          <w:szCs w:val="20"/>
        </w:rPr>
        <w:t>students</w:t>
      </w:r>
      <w:r w:rsidRPr="00900BFC">
        <w:rPr>
          <w:rFonts w:asciiTheme="majorBidi" w:hAnsiTheme="majorBidi" w:cstheme="majorBidi"/>
          <w:sz w:val="20"/>
          <w:szCs w:val="20"/>
        </w:rPr>
        <w:t xml:space="preserve">, are at the earliest possible stages of acquisition of the </w:t>
      </w:r>
      <w:r w:rsidR="009D77B8">
        <w:rPr>
          <w:rFonts w:asciiTheme="majorBidi" w:hAnsiTheme="majorBidi" w:cstheme="majorBidi"/>
          <w:sz w:val="20"/>
          <w:szCs w:val="20"/>
        </w:rPr>
        <w:t>Imperfect</w:t>
      </w:r>
      <w:r w:rsidRPr="00900BFC">
        <w:rPr>
          <w:rFonts w:asciiTheme="majorBidi" w:hAnsiTheme="majorBidi" w:cstheme="majorBidi"/>
          <w:sz w:val="20"/>
          <w:szCs w:val="20"/>
        </w:rPr>
        <w:t xml:space="preserve">. Still, the fact that in the three tasks the beginners clearly prefer to use the </w:t>
      </w:r>
      <w:r w:rsidR="009D77B8">
        <w:rPr>
          <w:rFonts w:asciiTheme="majorBidi" w:hAnsiTheme="majorBidi" w:cstheme="majorBidi"/>
          <w:sz w:val="20"/>
          <w:szCs w:val="20"/>
        </w:rPr>
        <w:t>Imperfect</w:t>
      </w:r>
      <w:r w:rsidRPr="00900BFC">
        <w:rPr>
          <w:rFonts w:asciiTheme="majorBidi" w:hAnsiTheme="majorBidi" w:cstheme="majorBidi"/>
          <w:sz w:val="20"/>
          <w:szCs w:val="20"/>
        </w:rPr>
        <w:t xml:space="preserve"> seem to suggest that these learners are sensitiv</w:t>
      </w:r>
      <w:r>
        <w:rPr>
          <w:rFonts w:asciiTheme="majorBidi" w:hAnsiTheme="majorBidi" w:cstheme="majorBidi"/>
          <w:sz w:val="20"/>
          <w:szCs w:val="20"/>
        </w:rPr>
        <w:t>ity to the [+dynamic] feature carried by</w:t>
      </w:r>
      <w:r w:rsidRPr="00900BFC">
        <w:rPr>
          <w:rFonts w:asciiTheme="majorBidi" w:hAnsiTheme="majorBidi" w:cstheme="majorBidi"/>
          <w:sz w:val="20"/>
          <w:szCs w:val="20"/>
        </w:rPr>
        <w:t xml:space="preserve"> states (see details in Domínguez et al.</w:t>
      </w:r>
      <w:r>
        <w:rPr>
          <w:rFonts w:asciiTheme="majorBidi" w:hAnsiTheme="majorBidi" w:cstheme="majorBidi"/>
          <w:sz w:val="20"/>
          <w:szCs w:val="20"/>
        </w:rPr>
        <w:t>,</w:t>
      </w:r>
      <w:r w:rsidRPr="00900BFC">
        <w:rPr>
          <w:rFonts w:asciiTheme="majorBidi" w:hAnsiTheme="majorBidi" w:cstheme="majorBidi"/>
          <w:sz w:val="20"/>
          <w:szCs w:val="20"/>
        </w:rPr>
        <w:t xml:space="preserve"> 2013).</w:t>
      </w:r>
    </w:p>
    <w:p w14:paraId="7C580AF8" w14:textId="77777777" w:rsidR="00C17AA4" w:rsidRDefault="00C17AA4">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72951"/>
    <w:multiLevelType w:val="hybridMultilevel"/>
    <w:tmpl w:val="248C7138"/>
    <w:lvl w:ilvl="0" w:tplc="E1202DAA">
      <w:start w:val="1"/>
      <w:numFmt w:val="bullet"/>
      <w:lvlText w:val="•"/>
      <w:lvlJc w:val="left"/>
      <w:pPr>
        <w:tabs>
          <w:tab w:val="num" w:pos="720"/>
        </w:tabs>
        <w:ind w:left="720" w:hanging="360"/>
      </w:pPr>
      <w:rPr>
        <w:rFonts w:ascii="Times New Roman" w:hAnsi="Times New Roman" w:hint="default"/>
      </w:rPr>
    </w:lvl>
    <w:lvl w:ilvl="1" w:tplc="2E2CB8A8" w:tentative="1">
      <w:start w:val="1"/>
      <w:numFmt w:val="bullet"/>
      <w:lvlText w:val="•"/>
      <w:lvlJc w:val="left"/>
      <w:pPr>
        <w:tabs>
          <w:tab w:val="num" w:pos="1440"/>
        </w:tabs>
        <w:ind w:left="1440" w:hanging="360"/>
      </w:pPr>
      <w:rPr>
        <w:rFonts w:ascii="Times New Roman" w:hAnsi="Times New Roman" w:hint="default"/>
      </w:rPr>
    </w:lvl>
    <w:lvl w:ilvl="2" w:tplc="A0E6188A" w:tentative="1">
      <w:start w:val="1"/>
      <w:numFmt w:val="bullet"/>
      <w:lvlText w:val="•"/>
      <w:lvlJc w:val="left"/>
      <w:pPr>
        <w:tabs>
          <w:tab w:val="num" w:pos="2160"/>
        </w:tabs>
        <w:ind w:left="2160" w:hanging="360"/>
      </w:pPr>
      <w:rPr>
        <w:rFonts w:ascii="Times New Roman" w:hAnsi="Times New Roman" w:hint="default"/>
      </w:rPr>
    </w:lvl>
    <w:lvl w:ilvl="3" w:tplc="A4EC917E" w:tentative="1">
      <w:start w:val="1"/>
      <w:numFmt w:val="bullet"/>
      <w:lvlText w:val="•"/>
      <w:lvlJc w:val="left"/>
      <w:pPr>
        <w:tabs>
          <w:tab w:val="num" w:pos="2880"/>
        </w:tabs>
        <w:ind w:left="2880" w:hanging="360"/>
      </w:pPr>
      <w:rPr>
        <w:rFonts w:ascii="Times New Roman" w:hAnsi="Times New Roman" w:hint="default"/>
      </w:rPr>
    </w:lvl>
    <w:lvl w:ilvl="4" w:tplc="F8FA348C" w:tentative="1">
      <w:start w:val="1"/>
      <w:numFmt w:val="bullet"/>
      <w:lvlText w:val="•"/>
      <w:lvlJc w:val="left"/>
      <w:pPr>
        <w:tabs>
          <w:tab w:val="num" w:pos="3600"/>
        </w:tabs>
        <w:ind w:left="3600" w:hanging="360"/>
      </w:pPr>
      <w:rPr>
        <w:rFonts w:ascii="Times New Roman" w:hAnsi="Times New Roman" w:hint="default"/>
      </w:rPr>
    </w:lvl>
    <w:lvl w:ilvl="5" w:tplc="5CFE0688" w:tentative="1">
      <w:start w:val="1"/>
      <w:numFmt w:val="bullet"/>
      <w:lvlText w:val="•"/>
      <w:lvlJc w:val="left"/>
      <w:pPr>
        <w:tabs>
          <w:tab w:val="num" w:pos="4320"/>
        </w:tabs>
        <w:ind w:left="4320" w:hanging="360"/>
      </w:pPr>
      <w:rPr>
        <w:rFonts w:ascii="Times New Roman" w:hAnsi="Times New Roman" w:hint="default"/>
      </w:rPr>
    </w:lvl>
    <w:lvl w:ilvl="6" w:tplc="C8CAA926" w:tentative="1">
      <w:start w:val="1"/>
      <w:numFmt w:val="bullet"/>
      <w:lvlText w:val="•"/>
      <w:lvlJc w:val="left"/>
      <w:pPr>
        <w:tabs>
          <w:tab w:val="num" w:pos="5040"/>
        </w:tabs>
        <w:ind w:left="5040" w:hanging="360"/>
      </w:pPr>
      <w:rPr>
        <w:rFonts w:ascii="Times New Roman" w:hAnsi="Times New Roman" w:hint="default"/>
      </w:rPr>
    </w:lvl>
    <w:lvl w:ilvl="7" w:tplc="BB36B30C" w:tentative="1">
      <w:start w:val="1"/>
      <w:numFmt w:val="bullet"/>
      <w:lvlText w:val="•"/>
      <w:lvlJc w:val="left"/>
      <w:pPr>
        <w:tabs>
          <w:tab w:val="num" w:pos="5760"/>
        </w:tabs>
        <w:ind w:left="5760" w:hanging="360"/>
      </w:pPr>
      <w:rPr>
        <w:rFonts w:ascii="Times New Roman" w:hAnsi="Times New Roman" w:hint="default"/>
      </w:rPr>
    </w:lvl>
    <w:lvl w:ilvl="8" w:tplc="42DA0CE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1210BFD"/>
    <w:multiLevelType w:val="hybridMultilevel"/>
    <w:tmpl w:val="BC9EB194"/>
    <w:lvl w:ilvl="0" w:tplc="AF8C0AE2">
      <w:start w:val="1"/>
      <w:numFmt w:val="low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 w15:restartNumberingAfterBreak="0">
    <w:nsid w:val="041C6187"/>
    <w:multiLevelType w:val="hybridMultilevel"/>
    <w:tmpl w:val="7722D13A"/>
    <w:lvl w:ilvl="0" w:tplc="310E504E">
      <w:start w:val="1"/>
      <w:numFmt w:val="bullet"/>
      <w:lvlText w:val="•"/>
      <w:lvlJc w:val="left"/>
      <w:pPr>
        <w:tabs>
          <w:tab w:val="num" w:pos="720"/>
        </w:tabs>
        <w:ind w:left="720" w:hanging="360"/>
      </w:pPr>
      <w:rPr>
        <w:rFonts w:ascii="Times New Roman" w:hAnsi="Times New Roman" w:hint="default"/>
      </w:rPr>
    </w:lvl>
    <w:lvl w:ilvl="1" w:tplc="497230DA" w:tentative="1">
      <w:start w:val="1"/>
      <w:numFmt w:val="bullet"/>
      <w:lvlText w:val="•"/>
      <w:lvlJc w:val="left"/>
      <w:pPr>
        <w:tabs>
          <w:tab w:val="num" w:pos="1440"/>
        </w:tabs>
        <w:ind w:left="1440" w:hanging="360"/>
      </w:pPr>
      <w:rPr>
        <w:rFonts w:ascii="Times New Roman" w:hAnsi="Times New Roman" w:hint="default"/>
      </w:rPr>
    </w:lvl>
    <w:lvl w:ilvl="2" w:tplc="774E654C" w:tentative="1">
      <w:start w:val="1"/>
      <w:numFmt w:val="bullet"/>
      <w:lvlText w:val="•"/>
      <w:lvlJc w:val="left"/>
      <w:pPr>
        <w:tabs>
          <w:tab w:val="num" w:pos="2160"/>
        </w:tabs>
        <w:ind w:left="2160" w:hanging="360"/>
      </w:pPr>
      <w:rPr>
        <w:rFonts w:ascii="Times New Roman" w:hAnsi="Times New Roman" w:hint="default"/>
      </w:rPr>
    </w:lvl>
    <w:lvl w:ilvl="3" w:tplc="7A3486B4">
      <w:start w:val="60"/>
      <w:numFmt w:val="bullet"/>
      <w:lvlText w:val="–"/>
      <w:lvlJc w:val="left"/>
      <w:pPr>
        <w:tabs>
          <w:tab w:val="num" w:pos="2880"/>
        </w:tabs>
        <w:ind w:left="2880" w:hanging="360"/>
      </w:pPr>
      <w:rPr>
        <w:rFonts w:ascii="Times New Roman" w:hAnsi="Times New Roman" w:hint="default"/>
      </w:rPr>
    </w:lvl>
    <w:lvl w:ilvl="4" w:tplc="46E65578" w:tentative="1">
      <w:start w:val="1"/>
      <w:numFmt w:val="bullet"/>
      <w:lvlText w:val="•"/>
      <w:lvlJc w:val="left"/>
      <w:pPr>
        <w:tabs>
          <w:tab w:val="num" w:pos="3600"/>
        </w:tabs>
        <w:ind w:left="3600" w:hanging="360"/>
      </w:pPr>
      <w:rPr>
        <w:rFonts w:ascii="Times New Roman" w:hAnsi="Times New Roman" w:hint="default"/>
      </w:rPr>
    </w:lvl>
    <w:lvl w:ilvl="5" w:tplc="6D7CA3D4" w:tentative="1">
      <w:start w:val="1"/>
      <w:numFmt w:val="bullet"/>
      <w:lvlText w:val="•"/>
      <w:lvlJc w:val="left"/>
      <w:pPr>
        <w:tabs>
          <w:tab w:val="num" w:pos="4320"/>
        </w:tabs>
        <w:ind w:left="4320" w:hanging="360"/>
      </w:pPr>
      <w:rPr>
        <w:rFonts w:ascii="Times New Roman" w:hAnsi="Times New Roman" w:hint="default"/>
      </w:rPr>
    </w:lvl>
    <w:lvl w:ilvl="6" w:tplc="897864C6" w:tentative="1">
      <w:start w:val="1"/>
      <w:numFmt w:val="bullet"/>
      <w:lvlText w:val="•"/>
      <w:lvlJc w:val="left"/>
      <w:pPr>
        <w:tabs>
          <w:tab w:val="num" w:pos="5040"/>
        </w:tabs>
        <w:ind w:left="5040" w:hanging="360"/>
      </w:pPr>
      <w:rPr>
        <w:rFonts w:ascii="Times New Roman" w:hAnsi="Times New Roman" w:hint="default"/>
      </w:rPr>
    </w:lvl>
    <w:lvl w:ilvl="7" w:tplc="9872E366" w:tentative="1">
      <w:start w:val="1"/>
      <w:numFmt w:val="bullet"/>
      <w:lvlText w:val="•"/>
      <w:lvlJc w:val="left"/>
      <w:pPr>
        <w:tabs>
          <w:tab w:val="num" w:pos="5760"/>
        </w:tabs>
        <w:ind w:left="5760" w:hanging="360"/>
      </w:pPr>
      <w:rPr>
        <w:rFonts w:ascii="Times New Roman" w:hAnsi="Times New Roman" w:hint="default"/>
      </w:rPr>
    </w:lvl>
    <w:lvl w:ilvl="8" w:tplc="5D2CE616"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5A70ADE"/>
    <w:multiLevelType w:val="hybridMultilevel"/>
    <w:tmpl w:val="2B6C1652"/>
    <w:lvl w:ilvl="0" w:tplc="B260BB1A">
      <w:start w:val="1"/>
      <w:numFmt w:val="bullet"/>
      <w:lvlText w:val="•"/>
      <w:lvlJc w:val="left"/>
      <w:pPr>
        <w:tabs>
          <w:tab w:val="num" w:pos="720"/>
        </w:tabs>
        <w:ind w:left="720" w:hanging="360"/>
      </w:pPr>
      <w:rPr>
        <w:rFonts w:ascii="Times New Roman" w:hAnsi="Times New Roman" w:hint="default"/>
      </w:rPr>
    </w:lvl>
    <w:lvl w:ilvl="1" w:tplc="649C28C0" w:tentative="1">
      <w:start w:val="1"/>
      <w:numFmt w:val="bullet"/>
      <w:lvlText w:val="•"/>
      <w:lvlJc w:val="left"/>
      <w:pPr>
        <w:tabs>
          <w:tab w:val="num" w:pos="1440"/>
        </w:tabs>
        <w:ind w:left="1440" w:hanging="360"/>
      </w:pPr>
      <w:rPr>
        <w:rFonts w:ascii="Times New Roman" w:hAnsi="Times New Roman" w:hint="default"/>
      </w:rPr>
    </w:lvl>
    <w:lvl w:ilvl="2" w:tplc="92C87884" w:tentative="1">
      <w:start w:val="1"/>
      <w:numFmt w:val="bullet"/>
      <w:lvlText w:val="•"/>
      <w:lvlJc w:val="left"/>
      <w:pPr>
        <w:tabs>
          <w:tab w:val="num" w:pos="2160"/>
        </w:tabs>
        <w:ind w:left="2160" w:hanging="360"/>
      </w:pPr>
      <w:rPr>
        <w:rFonts w:ascii="Times New Roman" w:hAnsi="Times New Roman" w:hint="default"/>
      </w:rPr>
    </w:lvl>
    <w:lvl w:ilvl="3" w:tplc="D38AD87A" w:tentative="1">
      <w:start w:val="1"/>
      <w:numFmt w:val="bullet"/>
      <w:lvlText w:val="•"/>
      <w:lvlJc w:val="left"/>
      <w:pPr>
        <w:tabs>
          <w:tab w:val="num" w:pos="2880"/>
        </w:tabs>
        <w:ind w:left="2880" w:hanging="360"/>
      </w:pPr>
      <w:rPr>
        <w:rFonts w:ascii="Times New Roman" w:hAnsi="Times New Roman" w:hint="default"/>
      </w:rPr>
    </w:lvl>
    <w:lvl w:ilvl="4" w:tplc="465CCF3E" w:tentative="1">
      <w:start w:val="1"/>
      <w:numFmt w:val="bullet"/>
      <w:lvlText w:val="•"/>
      <w:lvlJc w:val="left"/>
      <w:pPr>
        <w:tabs>
          <w:tab w:val="num" w:pos="3600"/>
        </w:tabs>
        <w:ind w:left="3600" w:hanging="360"/>
      </w:pPr>
      <w:rPr>
        <w:rFonts w:ascii="Times New Roman" w:hAnsi="Times New Roman" w:hint="default"/>
      </w:rPr>
    </w:lvl>
    <w:lvl w:ilvl="5" w:tplc="291091EA" w:tentative="1">
      <w:start w:val="1"/>
      <w:numFmt w:val="bullet"/>
      <w:lvlText w:val="•"/>
      <w:lvlJc w:val="left"/>
      <w:pPr>
        <w:tabs>
          <w:tab w:val="num" w:pos="4320"/>
        </w:tabs>
        <w:ind w:left="4320" w:hanging="360"/>
      </w:pPr>
      <w:rPr>
        <w:rFonts w:ascii="Times New Roman" w:hAnsi="Times New Roman" w:hint="default"/>
      </w:rPr>
    </w:lvl>
    <w:lvl w:ilvl="6" w:tplc="29561D00" w:tentative="1">
      <w:start w:val="1"/>
      <w:numFmt w:val="bullet"/>
      <w:lvlText w:val="•"/>
      <w:lvlJc w:val="left"/>
      <w:pPr>
        <w:tabs>
          <w:tab w:val="num" w:pos="5040"/>
        </w:tabs>
        <w:ind w:left="5040" w:hanging="360"/>
      </w:pPr>
      <w:rPr>
        <w:rFonts w:ascii="Times New Roman" w:hAnsi="Times New Roman" w:hint="default"/>
      </w:rPr>
    </w:lvl>
    <w:lvl w:ilvl="7" w:tplc="12E2BE9C" w:tentative="1">
      <w:start w:val="1"/>
      <w:numFmt w:val="bullet"/>
      <w:lvlText w:val="•"/>
      <w:lvlJc w:val="left"/>
      <w:pPr>
        <w:tabs>
          <w:tab w:val="num" w:pos="5760"/>
        </w:tabs>
        <w:ind w:left="5760" w:hanging="360"/>
      </w:pPr>
      <w:rPr>
        <w:rFonts w:ascii="Times New Roman" w:hAnsi="Times New Roman" w:hint="default"/>
      </w:rPr>
    </w:lvl>
    <w:lvl w:ilvl="8" w:tplc="0ADC198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8665034"/>
    <w:multiLevelType w:val="hybridMultilevel"/>
    <w:tmpl w:val="554A57F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0A0876BE"/>
    <w:multiLevelType w:val="hybridMultilevel"/>
    <w:tmpl w:val="3A764CAE"/>
    <w:lvl w:ilvl="0" w:tplc="331AECD2">
      <w:start w:val="1"/>
      <w:numFmt w:val="bullet"/>
      <w:lvlText w:val="•"/>
      <w:lvlJc w:val="left"/>
      <w:pPr>
        <w:tabs>
          <w:tab w:val="num" w:pos="720"/>
        </w:tabs>
        <w:ind w:left="720" w:hanging="360"/>
      </w:pPr>
      <w:rPr>
        <w:rFonts w:ascii="Times New Roman" w:hAnsi="Times New Roman" w:hint="default"/>
      </w:rPr>
    </w:lvl>
    <w:lvl w:ilvl="1" w:tplc="F6E664FE">
      <w:start w:val="60"/>
      <w:numFmt w:val="bullet"/>
      <w:lvlText w:val="–"/>
      <w:lvlJc w:val="left"/>
      <w:pPr>
        <w:tabs>
          <w:tab w:val="num" w:pos="1440"/>
        </w:tabs>
        <w:ind w:left="1440" w:hanging="360"/>
      </w:pPr>
      <w:rPr>
        <w:rFonts w:ascii="Times New Roman" w:hAnsi="Times New Roman" w:hint="default"/>
      </w:rPr>
    </w:lvl>
    <w:lvl w:ilvl="2" w:tplc="E36EAC7E" w:tentative="1">
      <w:start w:val="1"/>
      <w:numFmt w:val="bullet"/>
      <w:lvlText w:val="•"/>
      <w:lvlJc w:val="left"/>
      <w:pPr>
        <w:tabs>
          <w:tab w:val="num" w:pos="2160"/>
        </w:tabs>
        <w:ind w:left="2160" w:hanging="360"/>
      </w:pPr>
      <w:rPr>
        <w:rFonts w:ascii="Times New Roman" w:hAnsi="Times New Roman" w:hint="default"/>
      </w:rPr>
    </w:lvl>
    <w:lvl w:ilvl="3" w:tplc="D6ECB666" w:tentative="1">
      <w:start w:val="1"/>
      <w:numFmt w:val="bullet"/>
      <w:lvlText w:val="•"/>
      <w:lvlJc w:val="left"/>
      <w:pPr>
        <w:tabs>
          <w:tab w:val="num" w:pos="2880"/>
        </w:tabs>
        <w:ind w:left="2880" w:hanging="360"/>
      </w:pPr>
      <w:rPr>
        <w:rFonts w:ascii="Times New Roman" w:hAnsi="Times New Roman" w:hint="default"/>
      </w:rPr>
    </w:lvl>
    <w:lvl w:ilvl="4" w:tplc="05666D70" w:tentative="1">
      <w:start w:val="1"/>
      <w:numFmt w:val="bullet"/>
      <w:lvlText w:val="•"/>
      <w:lvlJc w:val="left"/>
      <w:pPr>
        <w:tabs>
          <w:tab w:val="num" w:pos="3600"/>
        </w:tabs>
        <w:ind w:left="3600" w:hanging="360"/>
      </w:pPr>
      <w:rPr>
        <w:rFonts w:ascii="Times New Roman" w:hAnsi="Times New Roman" w:hint="default"/>
      </w:rPr>
    </w:lvl>
    <w:lvl w:ilvl="5" w:tplc="E464784A" w:tentative="1">
      <w:start w:val="1"/>
      <w:numFmt w:val="bullet"/>
      <w:lvlText w:val="•"/>
      <w:lvlJc w:val="left"/>
      <w:pPr>
        <w:tabs>
          <w:tab w:val="num" w:pos="4320"/>
        </w:tabs>
        <w:ind w:left="4320" w:hanging="360"/>
      </w:pPr>
      <w:rPr>
        <w:rFonts w:ascii="Times New Roman" w:hAnsi="Times New Roman" w:hint="default"/>
      </w:rPr>
    </w:lvl>
    <w:lvl w:ilvl="6" w:tplc="0BE8FFA8" w:tentative="1">
      <w:start w:val="1"/>
      <w:numFmt w:val="bullet"/>
      <w:lvlText w:val="•"/>
      <w:lvlJc w:val="left"/>
      <w:pPr>
        <w:tabs>
          <w:tab w:val="num" w:pos="5040"/>
        </w:tabs>
        <w:ind w:left="5040" w:hanging="360"/>
      </w:pPr>
      <w:rPr>
        <w:rFonts w:ascii="Times New Roman" w:hAnsi="Times New Roman" w:hint="default"/>
      </w:rPr>
    </w:lvl>
    <w:lvl w:ilvl="7" w:tplc="57AE2B98" w:tentative="1">
      <w:start w:val="1"/>
      <w:numFmt w:val="bullet"/>
      <w:lvlText w:val="•"/>
      <w:lvlJc w:val="left"/>
      <w:pPr>
        <w:tabs>
          <w:tab w:val="num" w:pos="5760"/>
        </w:tabs>
        <w:ind w:left="5760" w:hanging="360"/>
      </w:pPr>
      <w:rPr>
        <w:rFonts w:ascii="Times New Roman" w:hAnsi="Times New Roman" w:hint="default"/>
      </w:rPr>
    </w:lvl>
    <w:lvl w:ilvl="8" w:tplc="B4E89DF0"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0B55617E"/>
    <w:multiLevelType w:val="hybridMultilevel"/>
    <w:tmpl w:val="C176504C"/>
    <w:lvl w:ilvl="0" w:tplc="E8081B04">
      <w:start w:val="1"/>
      <w:numFmt w:val="bullet"/>
      <w:lvlText w:val="•"/>
      <w:lvlJc w:val="left"/>
      <w:pPr>
        <w:tabs>
          <w:tab w:val="num" w:pos="720"/>
        </w:tabs>
        <w:ind w:left="720" w:hanging="360"/>
      </w:pPr>
      <w:rPr>
        <w:rFonts w:ascii="Times New Roman" w:hAnsi="Times New Roman" w:hint="default"/>
      </w:rPr>
    </w:lvl>
    <w:lvl w:ilvl="1" w:tplc="CBB206D0" w:tentative="1">
      <w:start w:val="1"/>
      <w:numFmt w:val="bullet"/>
      <w:lvlText w:val="•"/>
      <w:lvlJc w:val="left"/>
      <w:pPr>
        <w:tabs>
          <w:tab w:val="num" w:pos="1440"/>
        </w:tabs>
        <w:ind w:left="1440" w:hanging="360"/>
      </w:pPr>
      <w:rPr>
        <w:rFonts w:ascii="Times New Roman" w:hAnsi="Times New Roman" w:hint="default"/>
      </w:rPr>
    </w:lvl>
    <w:lvl w:ilvl="2" w:tplc="CC2C3EB8" w:tentative="1">
      <w:start w:val="1"/>
      <w:numFmt w:val="bullet"/>
      <w:lvlText w:val="•"/>
      <w:lvlJc w:val="left"/>
      <w:pPr>
        <w:tabs>
          <w:tab w:val="num" w:pos="2160"/>
        </w:tabs>
        <w:ind w:left="2160" w:hanging="360"/>
      </w:pPr>
      <w:rPr>
        <w:rFonts w:ascii="Times New Roman" w:hAnsi="Times New Roman" w:hint="default"/>
      </w:rPr>
    </w:lvl>
    <w:lvl w:ilvl="3" w:tplc="9216DA5A" w:tentative="1">
      <w:start w:val="1"/>
      <w:numFmt w:val="bullet"/>
      <w:lvlText w:val="•"/>
      <w:lvlJc w:val="left"/>
      <w:pPr>
        <w:tabs>
          <w:tab w:val="num" w:pos="2880"/>
        </w:tabs>
        <w:ind w:left="2880" w:hanging="360"/>
      </w:pPr>
      <w:rPr>
        <w:rFonts w:ascii="Times New Roman" w:hAnsi="Times New Roman" w:hint="default"/>
      </w:rPr>
    </w:lvl>
    <w:lvl w:ilvl="4" w:tplc="5016F438" w:tentative="1">
      <w:start w:val="1"/>
      <w:numFmt w:val="bullet"/>
      <w:lvlText w:val="•"/>
      <w:lvlJc w:val="left"/>
      <w:pPr>
        <w:tabs>
          <w:tab w:val="num" w:pos="3600"/>
        </w:tabs>
        <w:ind w:left="3600" w:hanging="360"/>
      </w:pPr>
      <w:rPr>
        <w:rFonts w:ascii="Times New Roman" w:hAnsi="Times New Roman" w:hint="default"/>
      </w:rPr>
    </w:lvl>
    <w:lvl w:ilvl="5" w:tplc="C974E8C4" w:tentative="1">
      <w:start w:val="1"/>
      <w:numFmt w:val="bullet"/>
      <w:lvlText w:val="•"/>
      <w:lvlJc w:val="left"/>
      <w:pPr>
        <w:tabs>
          <w:tab w:val="num" w:pos="4320"/>
        </w:tabs>
        <w:ind w:left="4320" w:hanging="360"/>
      </w:pPr>
      <w:rPr>
        <w:rFonts w:ascii="Times New Roman" w:hAnsi="Times New Roman" w:hint="default"/>
      </w:rPr>
    </w:lvl>
    <w:lvl w:ilvl="6" w:tplc="6F6E3550" w:tentative="1">
      <w:start w:val="1"/>
      <w:numFmt w:val="bullet"/>
      <w:lvlText w:val="•"/>
      <w:lvlJc w:val="left"/>
      <w:pPr>
        <w:tabs>
          <w:tab w:val="num" w:pos="5040"/>
        </w:tabs>
        <w:ind w:left="5040" w:hanging="360"/>
      </w:pPr>
      <w:rPr>
        <w:rFonts w:ascii="Times New Roman" w:hAnsi="Times New Roman" w:hint="default"/>
      </w:rPr>
    </w:lvl>
    <w:lvl w:ilvl="7" w:tplc="A50061F4" w:tentative="1">
      <w:start w:val="1"/>
      <w:numFmt w:val="bullet"/>
      <w:lvlText w:val="•"/>
      <w:lvlJc w:val="left"/>
      <w:pPr>
        <w:tabs>
          <w:tab w:val="num" w:pos="5760"/>
        </w:tabs>
        <w:ind w:left="5760" w:hanging="360"/>
      </w:pPr>
      <w:rPr>
        <w:rFonts w:ascii="Times New Roman" w:hAnsi="Times New Roman" w:hint="default"/>
      </w:rPr>
    </w:lvl>
    <w:lvl w:ilvl="8" w:tplc="3AC2B6D2"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0BC12862"/>
    <w:multiLevelType w:val="hybridMultilevel"/>
    <w:tmpl w:val="F6DE6D1E"/>
    <w:lvl w:ilvl="0" w:tplc="91D2C1DA">
      <w:start w:val="1"/>
      <w:numFmt w:val="bullet"/>
      <w:lvlText w:val="•"/>
      <w:lvlJc w:val="left"/>
      <w:pPr>
        <w:tabs>
          <w:tab w:val="num" w:pos="720"/>
        </w:tabs>
        <w:ind w:left="720" w:hanging="360"/>
      </w:pPr>
      <w:rPr>
        <w:rFonts w:ascii="Times New Roman" w:hAnsi="Times New Roman" w:hint="default"/>
      </w:rPr>
    </w:lvl>
    <w:lvl w:ilvl="1" w:tplc="6CF68E5C">
      <w:start w:val="60"/>
      <w:numFmt w:val="bullet"/>
      <w:lvlText w:val="–"/>
      <w:lvlJc w:val="left"/>
      <w:pPr>
        <w:tabs>
          <w:tab w:val="num" w:pos="1440"/>
        </w:tabs>
        <w:ind w:left="1440" w:hanging="360"/>
      </w:pPr>
      <w:rPr>
        <w:rFonts w:ascii="Times New Roman" w:hAnsi="Times New Roman" w:hint="default"/>
      </w:rPr>
    </w:lvl>
    <w:lvl w:ilvl="2" w:tplc="CD1892A6" w:tentative="1">
      <w:start w:val="1"/>
      <w:numFmt w:val="bullet"/>
      <w:lvlText w:val="•"/>
      <w:lvlJc w:val="left"/>
      <w:pPr>
        <w:tabs>
          <w:tab w:val="num" w:pos="2160"/>
        </w:tabs>
        <w:ind w:left="2160" w:hanging="360"/>
      </w:pPr>
      <w:rPr>
        <w:rFonts w:ascii="Times New Roman" w:hAnsi="Times New Roman" w:hint="default"/>
      </w:rPr>
    </w:lvl>
    <w:lvl w:ilvl="3" w:tplc="675A6F04" w:tentative="1">
      <w:start w:val="1"/>
      <w:numFmt w:val="bullet"/>
      <w:lvlText w:val="•"/>
      <w:lvlJc w:val="left"/>
      <w:pPr>
        <w:tabs>
          <w:tab w:val="num" w:pos="2880"/>
        </w:tabs>
        <w:ind w:left="2880" w:hanging="360"/>
      </w:pPr>
      <w:rPr>
        <w:rFonts w:ascii="Times New Roman" w:hAnsi="Times New Roman" w:hint="default"/>
      </w:rPr>
    </w:lvl>
    <w:lvl w:ilvl="4" w:tplc="5DCCEDDC" w:tentative="1">
      <w:start w:val="1"/>
      <w:numFmt w:val="bullet"/>
      <w:lvlText w:val="•"/>
      <w:lvlJc w:val="left"/>
      <w:pPr>
        <w:tabs>
          <w:tab w:val="num" w:pos="3600"/>
        </w:tabs>
        <w:ind w:left="3600" w:hanging="360"/>
      </w:pPr>
      <w:rPr>
        <w:rFonts w:ascii="Times New Roman" w:hAnsi="Times New Roman" w:hint="default"/>
      </w:rPr>
    </w:lvl>
    <w:lvl w:ilvl="5" w:tplc="D194A0D6" w:tentative="1">
      <w:start w:val="1"/>
      <w:numFmt w:val="bullet"/>
      <w:lvlText w:val="•"/>
      <w:lvlJc w:val="left"/>
      <w:pPr>
        <w:tabs>
          <w:tab w:val="num" w:pos="4320"/>
        </w:tabs>
        <w:ind w:left="4320" w:hanging="360"/>
      </w:pPr>
      <w:rPr>
        <w:rFonts w:ascii="Times New Roman" w:hAnsi="Times New Roman" w:hint="default"/>
      </w:rPr>
    </w:lvl>
    <w:lvl w:ilvl="6" w:tplc="DDC44B66" w:tentative="1">
      <w:start w:val="1"/>
      <w:numFmt w:val="bullet"/>
      <w:lvlText w:val="•"/>
      <w:lvlJc w:val="left"/>
      <w:pPr>
        <w:tabs>
          <w:tab w:val="num" w:pos="5040"/>
        </w:tabs>
        <w:ind w:left="5040" w:hanging="360"/>
      </w:pPr>
      <w:rPr>
        <w:rFonts w:ascii="Times New Roman" w:hAnsi="Times New Roman" w:hint="default"/>
      </w:rPr>
    </w:lvl>
    <w:lvl w:ilvl="7" w:tplc="D9CC1F10" w:tentative="1">
      <w:start w:val="1"/>
      <w:numFmt w:val="bullet"/>
      <w:lvlText w:val="•"/>
      <w:lvlJc w:val="left"/>
      <w:pPr>
        <w:tabs>
          <w:tab w:val="num" w:pos="5760"/>
        </w:tabs>
        <w:ind w:left="5760" w:hanging="360"/>
      </w:pPr>
      <w:rPr>
        <w:rFonts w:ascii="Times New Roman" w:hAnsi="Times New Roman" w:hint="default"/>
      </w:rPr>
    </w:lvl>
    <w:lvl w:ilvl="8" w:tplc="34DC3B3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0D11784F"/>
    <w:multiLevelType w:val="hybridMultilevel"/>
    <w:tmpl w:val="711A91BA"/>
    <w:lvl w:ilvl="0" w:tplc="03AADFDA">
      <w:start w:val="1"/>
      <w:numFmt w:val="bullet"/>
      <w:lvlText w:val="•"/>
      <w:lvlJc w:val="left"/>
      <w:pPr>
        <w:tabs>
          <w:tab w:val="num" w:pos="720"/>
        </w:tabs>
        <w:ind w:left="720" w:hanging="360"/>
      </w:pPr>
      <w:rPr>
        <w:rFonts w:ascii="Times New Roman" w:hAnsi="Times New Roman" w:hint="default"/>
      </w:rPr>
    </w:lvl>
    <w:lvl w:ilvl="1" w:tplc="4D70344A" w:tentative="1">
      <w:start w:val="1"/>
      <w:numFmt w:val="bullet"/>
      <w:lvlText w:val="•"/>
      <w:lvlJc w:val="left"/>
      <w:pPr>
        <w:tabs>
          <w:tab w:val="num" w:pos="1440"/>
        </w:tabs>
        <w:ind w:left="1440" w:hanging="360"/>
      </w:pPr>
      <w:rPr>
        <w:rFonts w:ascii="Times New Roman" w:hAnsi="Times New Roman" w:hint="default"/>
      </w:rPr>
    </w:lvl>
    <w:lvl w:ilvl="2" w:tplc="5908FF88" w:tentative="1">
      <w:start w:val="1"/>
      <w:numFmt w:val="bullet"/>
      <w:lvlText w:val="•"/>
      <w:lvlJc w:val="left"/>
      <w:pPr>
        <w:tabs>
          <w:tab w:val="num" w:pos="2160"/>
        </w:tabs>
        <w:ind w:left="2160" w:hanging="360"/>
      </w:pPr>
      <w:rPr>
        <w:rFonts w:ascii="Times New Roman" w:hAnsi="Times New Roman" w:hint="default"/>
      </w:rPr>
    </w:lvl>
    <w:lvl w:ilvl="3" w:tplc="B2527636" w:tentative="1">
      <w:start w:val="1"/>
      <w:numFmt w:val="bullet"/>
      <w:lvlText w:val="•"/>
      <w:lvlJc w:val="left"/>
      <w:pPr>
        <w:tabs>
          <w:tab w:val="num" w:pos="2880"/>
        </w:tabs>
        <w:ind w:left="2880" w:hanging="360"/>
      </w:pPr>
      <w:rPr>
        <w:rFonts w:ascii="Times New Roman" w:hAnsi="Times New Roman" w:hint="default"/>
      </w:rPr>
    </w:lvl>
    <w:lvl w:ilvl="4" w:tplc="5E2645EA" w:tentative="1">
      <w:start w:val="1"/>
      <w:numFmt w:val="bullet"/>
      <w:lvlText w:val="•"/>
      <w:lvlJc w:val="left"/>
      <w:pPr>
        <w:tabs>
          <w:tab w:val="num" w:pos="3600"/>
        </w:tabs>
        <w:ind w:left="3600" w:hanging="360"/>
      </w:pPr>
      <w:rPr>
        <w:rFonts w:ascii="Times New Roman" w:hAnsi="Times New Roman" w:hint="default"/>
      </w:rPr>
    </w:lvl>
    <w:lvl w:ilvl="5" w:tplc="B27CCEDA" w:tentative="1">
      <w:start w:val="1"/>
      <w:numFmt w:val="bullet"/>
      <w:lvlText w:val="•"/>
      <w:lvlJc w:val="left"/>
      <w:pPr>
        <w:tabs>
          <w:tab w:val="num" w:pos="4320"/>
        </w:tabs>
        <w:ind w:left="4320" w:hanging="360"/>
      </w:pPr>
      <w:rPr>
        <w:rFonts w:ascii="Times New Roman" w:hAnsi="Times New Roman" w:hint="default"/>
      </w:rPr>
    </w:lvl>
    <w:lvl w:ilvl="6" w:tplc="0FFCA560" w:tentative="1">
      <w:start w:val="1"/>
      <w:numFmt w:val="bullet"/>
      <w:lvlText w:val="•"/>
      <w:lvlJc w:val="left"/>
      <w:pPr>
        <w:tabs>
          <w:tab w:val="num" w:pos="5040"/>
        </w:tabs>
        <w:ind w:left="5040" w:hanging="360"/>
      </w:pPr>
      <w:rPr>
        <w:rFonts w:ascii="Times New Roman" w:hAnsi="Times New Roman" w:hint="default"/>
      </w:rPr>
    </w:lvl>
    <w:lvl w:ilvl="7" w:tplc="FA32F09E" w:tentative="1">
      <w:start w:val="1"/>
      <w:numFmt w:val="bullet"/>
      <w:lvlText w:val="•"/>
      <w:lvlJc w:val="left"/>
      <w:pPr>
        <w:tabs>
          <w:tab w:val="num" w:pos="5760"/>
        </w:tabs>
        <w:ind w:left="5760" w:hanging="360"/>
      </w:pPr>
      <w:rPr>
        <w:rFonts w:ascii="Times New Roman" w:hAnsi="Times New Roman" w:hint="default"/>
      </w:rPr>
    </w:lvl>
    <w:lvl w:ilvl="8" w:tplc="7ECCC5D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0F4E48DA"/>
    <w:multiLevelType w:val="hybridMultilevel"/>
    <w:tmpl w:val="116EE726"/>
    <w:lvl w:ilvl="0" w:tplc="5FCEB7A0">
      <w:start w:val="1"/>
      <w:numFmt w:val="bullet"/>
      <w:lvlText w:val="•"/>
      <w:lvlJc w:val="left"/>
      <w:pPr>
        <w:tabs>
          <w:tab w:val="num" w:pos="720"/>
        </w:tabs>
        <w:ind w:left="720" w:hanging="360"/>
      </w:pPr>
      <w:rPr>
        <w:rFonts w:ascii="Times New Roman" w:hAnsi="Times New Roman" w:hint="default"/>
      </w:rPr>
    </w:lvl>
    <w:lvl w:ilvl="1" w:tplc="FDAC3B98" w:tentative="1">
      <w:start w:val="1"/>
      <w:numFmt w:val="bullet"/>
      <w:lvlText w:val="•"/>
      <w:lvlJc w:val="left"/>
      <w:pPr>
        <w:tabs>
          <w:tab w:val="num" w:pos="1440"/>
        </w:tabs>
        <w:ind w:left="1440" w:hanging="360"/>
      </w:pPr>
      <w:rPr>
        <w:rFonts w:ascii="Times New Roman" w:hAnsi="Times New Roman" w:hint="default"/>
      </w:rPr>
    </w:lvl>
    <w:lvl w:ilvl="2" w:tplc="AF667B62" w:tentative="1">
      <w:start w:val="1"/>
      <w:numFmt w:val="bullet"/>
      <w:lvlText w:val="•"/>
      <w:lvlJc w:val="left"/>
      <w:pPr>
        <w:tabs>
          <w:tab w:val="num" w:pos="2160"/>
        </w:tabs>
        <w:ind w:left="2160" w:hanging="360"/>
      </w:pPr>
      <w:rPr>
        <w:rFonts w:ascii="Times New Roman" w:hAnsi="Times New Roman" w:hint="default"/>
      </w:rPr>
    </w:lvl>
    <w:lvl w:ilvl="3" w:tplc="E9143344" w:tentative="1">
      <w:start w:val="1"/>
      <w:numFmt w:val="bullet"/>
      <w:lvlText w:val="•"/>
      <w:lvlJc w:val="left"/>
      <w:pPr>
        <w:tabs>
          <w:tab w:val="num" w:pos="2880"/>
        </w:tabs>
        <w:ind w:left="2880" w:hanging="360"/>
      </w:pPr>
      <w:rPr>
        <w:rFonts w:ascii="Times New Roman" w:hAnsi="Times New Roman" w:hint="default"/>
      </w:rPr>
    </w:lvl>
    <w:lvl w:ilvl="4" w:tplc="300EF0D8" w:tentative="1">
      <w:start w:val="1"/>
      <w:numFmt w:val="bullet"/>
      <w:lvlText w:val="•"/>
      <w:lvlJc w:val="left"/>
      <w:pPr>
        <w:tabs>
          <w:tab w:val="num" w:pos="3600"/>
        </w:tabs>
        <w:ind w:left="3600" w:hanging="360"/>
      </w:pPr>
      <w:rPr>
        <w:rFonts w:ascii="Times New Roman" w:hAnsi="Times New Roman" w:hint="default"/>
      </w:rPr>
    </w:lvl>
    <w:lvl w:ilvl="5" w:tplc="3BE64CC6" w:tentative="1">
      <w:start w:val="1"/>
      <w:numFmt w:val="bullet"/>
      <w:lvlText w:val="•"/>
      <w:lvlJc w:val="left"/>
      <w:pPr>
        <w:tabs>
          <w:tab w:val="num" w:pos="4320"/>
        </w:tabs>
        <w:ind w:left="4320" w:hanging="360"/>
      </w:pPr>
      <w:rPr>
        <w:rFonts w:ascii="Times New Roman" w:hAnsi="Times New Roman" w:hint="default"/>
      </w:rPr>
    </w:lvl>
    <w:lvl w:ilvl="6" w:tplc="C53C2CEA" w:tentative="1">
      <w:start w:val="1"/>
      <w:numFmt w:val="bullet"/>
      <w:lvlText w:val="•"/>
      <w:lvlJc w:val="left"/>
      <w:pPr>
        <w:tabs>
          <w:tab w:val="num" w:pos="5040"/>
        </w:tabs>
        <w:ind w:left="5040" w:hanging="360"/>
      </w:pPr>
      <w:rPr>
        <w:rFonts w:ascii="Times New Roman" w:hAnsi="Times New Roman" w:hint="default"/>
      </w:rPr>
    </w:lvl>
    <w:lvl w:ilvl="7" w:tplc="8A320538" w:tentative="1">
      <w:start w:val="1"/>
      <w:numFmt w:val="bullet"/>
      <w:lvlText w:val="•"/>
      <w:lvlJc w:val="left"/>
      <w:pPr>
        <w:tabs>
          <w:tab w:val="num" w:pos="5760"/>
        </w:tabs>
        <w:ind w:left="5760" w:hanging="360"/>
      </w:pPr>
      <w:rPr>
        <w:rFonts w:ascii="Times New Roman" w:hAnsi="Times New Roman" w:hint="default"/>
      </w:rPr>
    </w:lvl>
    <w:lvl w:ilvl="8" w:tplc="ACAA852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0F6726E3"/>
    <w:multiLevelType w:val="hybridMultilevel"/>
    <w:tmpl w:val="1304E680"/>
    <w:lvl w:ilvl="0" w:tplc="733C4A5E">
      <w:start w:val="1"/>
      <w:numFmt w:val="bullet"/>
      <w:lvlText w:val="•"/>
      <w:lvlJc w:val="left"/>
      <w:pPr>
        <w:tabs>
          <w:tab w:val="num" w:pos="720"/>
        </w:tabs>
        <w:ind w:left="720" w:hanging="360"/>
      </w:pPr>
      <w:rPr>
        <w:rFonts w:ascii="Times New Roman" w:hAnsi="Times New Roman" w:hint="default"/>
      </w:rPr>
    </w:lvl>
    <w:lvl w:ilvl="1" w:tplc="62F84EC6">
      <w:start w:val="60"/>
      <w:numFmt w:val="bullet"/>
      <w:lvlText w:val="–"/>
      <w:lvlJc w:val="left"/>
      <w:pPr>
        <w:tabs>
          <w:tab w:val="num" w:pos="1440"/>
        </w:tabs>
        <w:ind w:left="1440" w:hanging="360"/>
      </w:pPr>
      <w:rPr>
        <w:rFonts w:ascii="Times New Roman" w:hAnsi="Times New Roman" w:hint="default"/>
      </w:rPr>
    </w:lvl>
    <w:lvl w:ilvl="2" w:tplc="76D8B1D2" w:tentative="1">
      <w:start w:val="1"/>
      <w:numFmt w:val="bullet"/>
      <w:lvlText w:val="•"/>
      <w:lvlJc w:val="left"/>
      <w:pPr>
        <w:tabs>
          <w:tab w:val="num" w:pos="2160"/>
        </w:tabs>
        <w:ind w:left="2160" w:hanging="360"/>
      </w:pPr>
      <w:rPr>
        <w:rFonts w:ascii="Times New Roman" w:hAnsi="Times New Roman" w:hint="default"/>
      </w:rPr>
    </w:lvl>
    <w:lvl w:ilvl="3" w:tplc="4CE8EC60" w:tentative="1">
      <w:start w:val="1"/>
      <w:numFmt w:val="bullet"/>
      <w:lvlText w:val="•"/>
      <w:lvlJc w:val="left"/>
      <w:pPr>
        <w:tabs>
          <w:tab w:val="num" w:pos="2880"/>
        </w:tabs>
        <w:ind w:left="2880" w:hanging="360"/>
      </w:pPr>
      <w:rPr>
        <w:rFonts w:ascii="Times New Roman" w:hAnsi="Times New Roman" w:hint="default"/>
      </w:rPr>
    </w:lvl>
    <w:lvl w:ilvl="4" w:tplc="B644DC8C" w:tentative="1">
      <w:start w:val="1"/>
      <w:numFmt w:val="bullet"/>
      <w:lvlText w:val="•"/>
      <w:lvlJc w:val="left"/>
      <w:pPr>
        <w:tabs>
          <w:tab w:val="num" w:pos="3600"/>
        </w:tabs>
        <w:ind w:left="3600" w:hanging="360"/>
      </w:pPr>
      <w:rPr>
        <w:rFonts w:ascii="Times New Roman" w:hAnsi="Times New Roman" w:hint="default"/>
      </w:rPr>
    </w:lvl>
    <w:lvl w:ilvl="5" w:tplc="78946726" w:tentative="1">
      <w:start w:val="1"/>
      <w:numFmt w:val="bullet"/>
      <w:lvlText w:val="•"/>
      <w:lvlJc w:val="left"/>
      <w:pPr>
        <w:tabs>
          <w:tab w:val="num" w:pos="4320"/>
        </w:tabs>
        <w:ind w:left="4320" w:hanging="360"/>
      </w:pPr>
      <w:rPr>
        <w:rFonts w:ascii="Times New Roman" w:hAnsi="Times New Roman" w:hint="default"/>
      </w:rPr>
    </w:lvl>
    <w:lvl w:ilvl="6" w:tplc="7F3E035A" w:tentative="1">
      <w:start w:val="1"/>
      <w:numFmt w:val="bullet"/>
      <w:lvlText w:val="•"/>
      <w:lvlJc w:val="left"/>
      <w:pPr>
        <w:tabs>
          <w:tab w:val="num" w:pos="5040"/>
        </w:tabs>
        <w:ind w:left="5040" w:hanging="360"/>
      </w:pPr>
      <w:rPr>
        <w:rFonts w:ascii="Times New Roman" w:hAnsi="Times New Roman" w:hint="default"/>
      </w:rPr>
    </w:lvl>
    <w:lvl w:ilvl="7" w:tplc="CE788548" w:tentative="1">
      <w:start w:val="1"/>
      <w:numFmt w:val="bullet"/>
      <w:lvlText w:val="•"/>
      <w:lvlJc w:val="left"/>
      <w:pPr>
        <w:tabs>
          <w:tab w:val="num" w:pos="5760"/>
        </w:tabs>
        <w:ind w:left="5760" w:hanging="360"/>
      </w:pPr>
      <w:rPr>
        <w:rFonts w:ascii="Times New Roman" w:hAnsi="Times New Roman" w:hint="default"/>
      </w:rPr>
    </w:lvl>
    <w:lvl w:ilvl="8" w:tplc="9F504868"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0FE160DF"/>
    <w:multiLevelType w:val="hybridMultilevel"/>
    <w:tmpl w:val="2208D4A2"/>
    <w:lvl w:ilvl="0" w:tplc="DAD82FB0">
      <w:start w:val="1"/>
      <w:numFmt w:val="bullet"/>
      <w:lvlText w:val="•"/>
      <w:lvlJc w:val="left"/>
      <w:pPr>
        <w:tabs>
          <w:tab w:val="num" w:pos="720"/>
        </w:tabs>
        <w:ind w:left="720" w:hanging="360"/>
      </w:pPr>
      <w:rPr>
        <w:rFonts w:ascii="Times New Roman" w:hAnsi="Times New Roman" w:hint="default"/>
      </w:rPr>
    </w:lvl>
    <w:lvl w:ilvl="1" w:tplc="DE6ECCA6" w:tentative="1">
      <w:start w:val="1"/>
      <w:numFmt w:val="bullet"/>
      <w:lvlText w:val="•"/>
      <w:lvlJc w:val="left"/>
      <w:pPr>
        <w:tabs>
          <w:tab w:val="num" w:pos="1440"/>
        </w:tabs>
        <w:ind w:left="1440" w:hanging="360"/>
      </w:pPr>
      <w:rPr>
        <w:rFonts w:ascii="Times New Roman" w:hAnsi="Times New Roman" w:hint="default"/>
      </w:rPr>
    </w:lvl>
    <w:lvl w:ilvl="2" w:tplc="820C82F0" w:tentative="1">
      <w:start w:val="1"/>
      <w:numFmt w:val="bullet"/>
      <w:lvlText w:val="•"/>
      <w:lvlJc w:val="left"/>
      <w:pPr>
        <w:tabs>
          <w:tab w:val="num" w:pos="2160"/>
        </w:tabs>
        <w:ind w:left="2160" w:hanging="360"/>
      </w:pPr>
      <w:rPr>
        <w:rFonts w:ascii="Times New Roman" w:hAnsi="Times New Roman" w:hint="default"/>
      </w:rPr>
    </w:lvl>
    <w:lvl w:ilvl="3" w:tplc="C5BC392C" w:tentative="1">
      <w:start w:val="1"/>
      <w:numFmt w:val="bullet"/>
      <w:lvlText w:val="•"/>
      <w:lvlJc w:val="left"/>
      <w:pPr>
        <w:tabs>
          <w:tab w:val="num" w:pos="2880"/>
        </w:tabs>
        <w:ind w:left="2880" w:hanging="360"/>
      </w:pPr>
      <w:rPr>
        <w:rFonts w:ascii="Times New Roman" w:hAnsi="Times New Roman" w:hint="default"/>
      </w:rPr>
    </w:lvl>
    <w:lvl w:ilvl="4" w:tplc="952E72CA" w:tentative="1">
      <w:start w:val="1"/>
      <w:numFmt w:val="bullet"/>
      <w:lvlText w:val="•"/>
      <w:lvlJc w:val="left"/>
      <w:pPr>
        <w:tabs>
          <w:tab w:val="num" w:pos="3600"/>
        </w:tabs>
        <w:ind w:left="3600" w:hanging="360"/>
      </w:pPr>
      <w:rPr>
        <w:rFonts w:ascii="Times New Roman" w:hAnsi="Times New Roman" w:hint="default"/>
      </w:rPr>
    </w:lvl>
    <w:lvl w:ilvl="5" w:tplc="099E2FDC" w:tentative="1">
      <w:start w:val="1"/>
      <w:numFmt w:val="bullet"/>
      <w:lvlText w:val="•"/>
      <w:lvlJc w:val="left"/>
      <w:pPr>
        <w:tabs>
          <w:tab w:val="num" w:pos="4320"/>
        </w:tabs>
        <w:ind w:left="4320" w:hanging="360"/>
      </w:pPr>
      <w:rPr>
        <w:rFonts w:ascii="Times New Roman" w:hAnsi="Times New Roman" w:hint="default"/>
      </w:rPr>
    </w:lvl>
    <w:lvl w:ilvl="6" w:tplc="8B5A7900" w:tentative="1">
      <w:start w:val="1"/>
      <w:numFmt w:val="bullet"/>
      <w:lvlText w:val="•"/>
      <w:lvlJc w:val="left"/>
      <w:pPr>
        <w:tabs>
          <w:tab w:val="num" w:pos="5040"/>
        </w:tabs>
        <w:ind w:left="5040" w:hanging="360"/>
      </w:pPr>
      <w:rPr>
        <w:rFonts w:ascii="Times New Roman" w:hAnsi="Times New Roman" w:hint="default"/>
      </w:rPr>
    </w:lvl>
    <w:lvl w:ilvl="7" w:tplc="6F80029E" w:tentative="1">
      <w:start w:val="1"/>
      <w:numFmt w:val="bullet"/>
      <w:lvlText w:val="•"/>
      <w:lvlJc w:val="left"/>
      <w:pPr>
        <w:tabs>
          <w:tab w:val="num" w:pos="5760"/>
        </w:tabs>
        <w:ind w:left="5760" w:hanging="360"/>
      </w:pPr>
      <w:rPr>
        <w:rFonts w:ascii="Times New Roman" w:hAnsi="Times New Roman" w:hint="default"/>
      </w:rPr>
    </w:lvl>
    <w:lvl w:ilvl="8" w:tplc="CA7A2AC2"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0FF01CAF"/>
    <w:multiLevelType w:val="multilevel"/>
    <w:tmpl w:val="E87EBECA"/>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13834879"/>
    <w:multiLevelType w:val="hybridMultilevel"/>
    <w:tmpl w:val="E30A867A"/>
    <w:lvl w:ilvl="0" w:tplc="A88EC2B2">
      <w:start w:val="1"/>
      <w:numFmt w:val="decimal"/>
      <w:pStyle w:val="Example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5A63125"/>
    <w:multiLevelType w:val="hybridMultilevel"/>
    <w:tmpl w:val="070222D8"/>
    <w:lvl w:ilvl="0" w:tplc="28EA0170">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160B46DB"/>
    <w:multiLevelType w:val="hybridMultilevel"/>
    <w:tmpl w:val="273ECAEE"/>
    <w:lvl w:ilvl="0" w:tplc="C958AF8C">
      <w:start w:val="1"/>
      <w:numFmt w:val="bullet"/>
      <w:lvlText w:val="•"/>
      <w:lvlJc w:val="left"/>
      <w:pPr>
        <w:tabs>
          <w:tab w:val="num" w:pos="720"/>
        </w:tabs>
        <w:ind w:left="720" w:hanging="360"/>
      </w:pPr>
      <w:rPr>
        <w:rFonts w:ascii="Times New Roman" w:hAnsi="Times New Roman" w:hint="default"/>
      </w:rPr>
    </w:lvl>
    <w:lvl w:ilvl="1" w:tplc="F9C0CB48">
      <w:start w:val="1"/>
      <w:numFmt w:val="bullet"/>
      <w:lvlText w:val="•"/>
      <w:lvlJc w:val="left"/>
      <w:pPr>
        <w:tabs>
          <w:tab w:val="num" w:pos="1440"/>
        </w:tabs>
        <w:ind w:left="1440" w:hanging="360"/>
      </w:pPr>
      <w:rPr>
        <w:rFonts w:ascii="Times New Roman" w:hAnsi="Times New Roman" w:hint="default"/>
      </w:rPr>
    </w:lvl>
    <w:lvl w:ilvl="2" w:tplc="26E21C94" w:tentative="1">
      <w:start w:val="1"/>
      <w:numFmt w:val="bullet"/>
      <w:lvlText w:val="•"/>
      <w:lvlJc w:val="left"/>
      <w:pPr>
        <w:tabs>
          <w:tab w:val="num" w:pos="2160"/>
        </w:tabs>
        <w:ind w:left="2160" w:hanging="360"/>
      </w:pPr>
      <w:rPr>
        <w:rFonts w:ascii="Times New Roman" w:hAnsi="Times New Roman" w:hint="default"/>
      </w:rPr>
    </w:lvl>
    <w:lvl w:ilvl="3" w:tplc="C5642E94" w:tentative="1">
      <w:start w:val="1"/>
      <w:numFmt w:val="bullet"/>
      <w:lvlText w:val="•"/>
      <w:lvlJc w:val="left"/>
      <w:pPr>
        <w:tabs>
          <w:tab w:val="num" w:pos="2880"/>
        </w:tabs>
        <w:ind w:left="2880" w:hanging="360"/>
      </w:pPr>
      <w:rPr>
        <w:rFonts w:ascii="Times New Roman" w:hAnsi="Times New Roman" w:hint="default"/>
      </w:rPr>
    </w:lvl>
    <w:lvl w:ilvl="4" w:tplc="72BE62FC" w:tentative="1">
      <w:start w:val="1"/>
      <w:numFmt w:val="bullet"/>
      <w:lvlText w:val="•"/>
      <w:lvlJc w:val="left"/>
      <w:pPr>
        <w:tabs>
          <w:tab w:val="num" w:pos="3600"/>
        </w:tabs>
        <w:ind w:left="3600" w:hanging="360"/>
      </w:pPr>
      <w:rPr>
        <w:rFonts w:ascii="Times New Roman" w:hAnsi="Times New Roman" w:hint="default"/>
      </w:rPr>
    </w:lvl>
    <w:lvl w:ilvl="5" w:tplc="BC326162" w:tentative="1">
      <w:start w:val="1"/>
      <w:numFmt w:val="bullet"/>
      <w:lvlText w:val="•"/>
      <w:lvlJc w:val="left"/>
      <w:pPr>
        <w:tabs>
          <w:tab w:val="num" w:pos="4320"/>
        </w:tabs>
        <w:ind w:left="4320" w:hanging="360"/>
      </w:pPr>
      <w:rPr>
        <w:rFonts w:ascii="Times New Roman" w:hAnsi="Times New Roman" w:hint="default"/>
      </w:rPr>
    </w:lvl>
    <w:lvl w:ilvl="6" w:tplc="5D309622" w:tentative="1">
      <w:start w:val="1"/>
      <w:numFmt w:val="bullet"/>
      <w:lvlText w:val="•"/>
      <w:lvlJc w:val="left"/>
      <w:pPr>
        <w:tabs>
          <w:tab w:val="num" w:pos="5040"/>
        </w:tabs>
        <w:ind w:left="5040" w:hanging="360"/>
      </w:pPr>
      <w:rPr>
        <w:rFonts w:ascii="Times New Roman" w:hAnsi="Times New Roman" w:hint="default"/>
      </w:rPr>
    </w:lvl>
    <w:lvl w:ilvl="7" w:tplc="418E5506" w:tentative="1">
      <w:start w:val="1"/>
      <w:numFmt w:val="bullet"/>
      <w:lvlText w:val="•"/>
      <w:lvlJc w:val="left"/>
      <w:pPr>
        <w:tabs>
          <w:tab w:val="num" w:pos="5760"/>
        </w:tabs>
        <w:ind w:left="5760" w:hanging="360"/>
      </w:pPr>
      <w:rPr>
        <w:rFonts w:ascii="Times New Roman" w:hAnsi="Times New Roman" w:hint="default"/>
      </w:rPr>
    </w:lvl>
    <w:lvl w:ilvl="8" w:tplc="522E36F8"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16A44065"/>
    <w:multiLevelType w:val="hybridMultilevel"/>
    <w:tmpl w:val="3C782342"/>
    <w:lvl w:ilvl="0" w:tplc="19183304">
      <w:start w:val="1"/>
      <w:numFmt w:val="bullet"/>
      <w:lvlText w:val="•"/>
      <w:lvlJc w:val="left"/>
      <w:pPr>
        <w:tabs>
          <w:tab w:val="num" w:pos="720"/>
        </w:tabs>
        <w:ind w:left="720" w:hanging="360"/>
      </w:pPr>
      <w:rPr>
        <w:rFonts w:ascii="Times New Roman" w:hAnsi="Times New Roman" w:hint="default"/>
      </w:rPr>
    </w:lvl>
    <w:lvl w:ilvl="1" w:tplc="71E6042A" w:tentative="1">
      <w:start w:val="1"/>
      <w:numFmt w:val="bullet"/>
      <w:lvlText w:val="•"/>
      <w:lvlJc w:val="left"/>
      <w:pPr>
        <w:tabs>
          <w:tab w:val="num" w:pos="1440"/>
        </w:tabs>
        <w:ind w:left="1440" w:hanging="360"/>
      </w:pPr>
      <w:rPr>
        <w:rFonts w:ascii="Times New Roman" w:hAnsi="Times New Roman" w:hint="default"/>
      </w:rPr>
    </w:lvl>
    <w:lvl w:ilvl="2" w:tplc="19D8F85C" w:tentative="1">
      <w:start w:val="1"/>
      <w:numFmt w:val="bullet"/>
      <w:lvlText w:val="•"/>
      <w:lvlJc w:val="left"/>
      <w:pPr>
        <w:tabs>
          <w:tab w:val="num" w:pos="2160"/>
        </w:tabs>
        <w:ind w:left="2160" w:hanging="360"/>
      </w:pPr>
      <w:rPr>
        <w:rFonts w:ascii="Times New Roman" w:hAnsi="Times New Roman" w:hint="default"/>
      </w:rPr>
    </w:lvl>
    <w:lvl w:ilvl="3" w:tplc="9958475E" w:tentative="1">
      <w:start w:val="1"/>
      <w:numFmt w:val="bullet"/>
      <w:lvlText w:val="•"/>
      <w:lvlJc w:val="left"/>
      <w:pPr>
        <w:tabs>
          <w:tab w:val="num" w:pos="2880"/>
        </w:tabs>
        <w:ind w:left="2880" w:hanging="360"/>
      </w:pPr>
      <w:rPr>
        <w:rFonts w:ascii="Times New Roman" w:hAnsi="Times New Roman" w:hint="default"/>
      </w:rPr>
    </w:lvl>
    <w:lvl w:ilvl="4" w:tplc="2E24A002" w:tentative="1">
      <w:start w:val="1"/>
      <w:numFmt w:val="bullet"/>
      <w:lvlText w:val="•"/>
      <w:lvlJc w:val="left"/>
      <w:pPr>
        <w:tabs>
          <w:tab w:val="num" w:pos="3600"/>
        </w:tabs>
        <w:ind w:left="3600" w:hanging="360"/>
      </w:pPr>
      <w:rPr>
        <w:rFonts w:ascii="Times New Roman" w:hAnsi="Times New Roman" w:hint="default"/>
      </w:rPr>
    </w:lvl>
    <w:lvl w:ilvl="5" w:tplc="066CD2FA" w:tentative="1">
      <w:start w:val="1"/>
      <w:numFmt w:val="bullet"/>
      <w:lvlText w:val="•"/>
      <w:lvlJc w:val="left"/>
      <w:pPr>
        <w:tabs>
          <w:tab w:val="num" w:pos="4320"/>
        </w:tabs>
        <w:ind w:left="4320" w:hanging="360"/>
      </w:pPr>
      <w:rPr>
        <w:rFonts w:ascii="Times New Roman" w:hAnsi="Times New Roman" w:hint="default"/>
      </w:rPr>
    </w:lvl>
    <w:lvl w:ilvl="6" w:tplc="6F347674" w:tentative="1">
      <w:start w:val="1"/>
      <w:numFmt w:val="bullet"/>
      <w:lvlText w:val="•"/>
      <w:lvlJc w:val="left"/>
      <w:pPr>
        <w:tabs>
          <w:tab w:val="num" w:pos="5040"/>
        </w:tabs>
        <w:ind w:left="5040" w:hanging="360"/>
      </w:pPr>
      <w:rPr>
        <w:rFonts w:ascii="Times New Roman" w:hAnsi="Times New Roman" w:hint="default"/>
      </w:rPr>
    </w:lvl>
    <w:lvl w:ilvl="7" w:tplc="A6768294" w:tentative="1">
      <w:start w:val="1"/>
      <w:numFmt w:val="bullet"/>
      <w:lvlText w:val="•"/>
      <w:lvlJc w:val="left"/>
      <w:pPr>
        <w:tabs>
          <w:tab w:val="num" w:pos="5760"/>
        </w:tabs>
        <w:ind w:left="5760" w:hanging="360"/>
      </w:pPr>
      <w:rPr>
        <w:rFonts w:ascii="Times New Roman" w:hAnsi="Times New Roman" w:hint="default"/>
      </w:rPr>
    </w:lvl>
    <w:lvl w:ilvl="8" w:tplc="E8F48DD0"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178F7A59"/>
    <w:multiLevelType w:val="hybridMultilevel"/>
    <w:tmpl w:val="E5CC4A36"/>
    <w:lvl w:ilvl="0" w:tplc="4F1C7E0A">
      <w:start w:val="1"/>
      <w:numFmt w:val="bullet"/>
      <w:lvlText w:val="•"/>
      <w:lvlJc w:val="left"/>
      <w:pPr>
        <w:tabs>
          <w:tab w:val="num" w:pos="720"/>
        </w:tabs>
        <w:ind w:left="720" w:hanging="360"/>
      </w:pPr>
      <w:rPr>
        <w:rFonts w:ascii="Times New Roman" w:hAnsi="Times New Roman" w:hint="default"/>
      </w:rPr>
    </w:lvl>
    <w:lvl w:ilvl="1" w:tplc="E2AC5AD0" w:tentative="1">
      <w:start w:val="1"/>
      <w:numFmt w:val="bullet"/>
      <w:lvlText w:val="•"/>
      <w:lvlJc w:val="left"/>
      <w:pPr>
        <w:tabs>
          <w:tab w:val="num" w:pos="1440"/>
        </w:tabs>
        <w:ind w:left="1440" w:hanging="360"/>
      </w:pPr>
      <w:rPr>
        <w:rFonts w:ascii="Times New Roman" w:hAnsi="Times New Roman" w:hint="default"/>
      </w:rPr>
    </w:lvl>
    <w:lvl w:ilvl="2" w:tplc="691A8954" w:tentative="1">
      <w:start w:val="1"/>
      <w:numFmt w:val="bullet"/>
      <w:lvlText w:val="•"/>
      <w:lvlJc w:val="left"/>
      <w:pPr>
        <w:tabs>
          <w:tab w:val="num" w:pos="2160"/>
        </w:tabs>
        <w:ind w:left="2160" w:hanging="360"/>
      </w:pPr>
      <w:rPr>
        <w:rFonts w:ascii="Times New Roman" w:hAnsi="Times New Roman" w:hint="default"/>
      </w:rPr>
    </w:lvl>
    <w:lvl w:ilvl="3" w:tplc="DD9EAB84" w:tentative="1">
      <w:start w:val="1"/>
      <w:numFmt w:val="bullet"/>
      <w:lvlText w:val="•"/>
      <w:lvlJc w:val="left"/>
      <w:pPr>
        <w:tabs>
          <w:tab w:val="num" w:pos="2880"/>
        </w:tabs>
        <w:ind w:left="2880" w:hanging="360"/>
      </w:pPr>
      <w:rPr>
        <w:rFonts w:ascii="Times New Roman" w:hAnsi="Times New Roman" w:hint="default"/>
      </w:rPr>
    </w:lvl>
    <w:lvl w:ilvl="4" w:tplc="91E68ACC" w:tentative="1">
      <w:start w:val="1"/>
      <w:numFmt w:val="bullet"/>
      <w:lvlText w:val="•"/>
      <w:lvlJc w:val="left"/>
      <w:pPr>
        <w:tabs>
          <w:tab w:val="num" w:pos="3600"/>
        </w:tabs>
        <w:ind w:left="3600" w:hanging="360"/>
      </w:pPr>
      <w:rPr>
        <w:rFonts w:ascii="Times New Roman" w:hAnsi="Times New Roman" w:hint="default"/>
      </w:rPr>
    </w:lvl>
    <w:lvl w:ilvl="5" w:tplc="13F04B38" w:tentative="1">
      <w:start w:val="1"/>
      <w:numFmt w:val="bullet"/>
      <w:lvlText w:val="•"/>
      <w:lvlJc w:val="left"/>
      <w:pPr>
        <w:tabs>
          <w:tab w:val="num" w:pos="4320"/>
        </w:tabs>
        <w:ind w:left="4320" w:hanging="360"/>
      </w:pPr>
      <w:rPr>
        <w:rFonts w:ascii="Times New Roman" w:hAnsi="Times New Roman" w:hint="default"/>
      </w:rPr>
    </w:lvl>
    <w:lvl w:ilvl="6" w:tplc="066A6D34" w:tentative="1">
      <w:start w:val="1"/>
      <w:numFmt w:val="bullet"/>
      <w:lvlText w:val="•"/>
      <w:lvlJc w:val="left"/>
      <w:pPr>
        <w:tabs>
          <w:tab w:val="num" w:pos="5040"/>
        </w:tabs>
        <w:ind w:left="5040" w:hanging="360"/>
      </w:pPr>
      <w:rPr>
        <w:rFonts w:ascii="Times New Roman" w:hAnsi="Times New Roman" w:hint="default"/>
      </w:rPr>
    </w:lvl>
    <w:lvl w:ilvl="7" w:tplc="069621F4" w:tentative="1">
      <w:start w:val="1"/>
      <w:numFmt w:val="bullet"/>
      <w:lvlText w:val="•"/>
      <w:lvlJc w:val="left"/>
      <w:pPr>
        <w:tabs>
          <w:tab w:val="num" w:pos="5760"/>
        </w:tabs>
        <w:ind w:left="5760" w:hanging="360"/>
      </w:pPr>
      <w:rPr>
        <w:rFonts w:ascii="Times New Roman" w:hAnsi="Times New Roman" w:hint="default"/>
      </w:rPr>
    </w:lvl>
    <w:lvl w:ilvl="8" w:tplc="18526BF2"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1C4E25D4"/>
    <w:multiLevelType w:val="hybridMultilevel"/>
    <w:tmpl w:val="C3D66B46"/>
    <w:lvl w:ilvl="0" w:tplc="E4F8AEA4">
      <w:start w:val="1"/>
      <w:numFmt w:val="bullet"/>
      <w:lvlText w:val="•"/>
      <w:lvlJc w:val="left"/>
      <w:pPr>
        <w:tabs>
          <w:tab w:val="num" w:pos="720"/>
        </w:tabs>
        <w:ind w:left="720" w:hanging="360"/>
      </w:pPr>
      <w:rPr>
        <w:rFonts w:ascii="Times New Roman" w:hAnsi="Times New Roman" w:hint="default"/>
      </w:rPr>
    </w:lvl>
    <w:lvl w:ilvl="1" w:tplc="4EC2B654" w:tentative="1">
      <w:start w:val="1"/>
      <w:numFmt w:val="bullet"/>
      <w:lvlText w:val="•"/>
      <w:lvlJc w:val="left"/>
      <w:pPr>
        <w:tabs>
          <w:tab w:val="num" w:pos="1440"/>
        </w:tabs>
        <w:ind w:left="1440" w:hanging="360"/>
      </w:pPr>
      <w:rPr>
        <w:rFonts w:ascii="Times New Roman" w:hAnsi="Times New Roman" w:hint="default"/>
      </w:rPr>
    </w:lvl>
    <w:lvl w:ilvl="2" w:tplc="3B78E538" w:tentative="1">
      <w:start w:val="1"/>
      <w:numFmt w:val="bullet"/>
      <w:lvlText w:val="•"/>
      <w:lvlJc w:val="left"/>
      <w:pPr>
        <w:tabs>
          <w:tab w:val="num" w:pos="2160"/>
        </w:tabs>
        <w:ind w:left="2160" w:hanging="360"/>
      </w:pPr>
      <w:rPr>
        <w:rFonts w:ascii="Times New Roman" w:hAnsi="Times New Roman" w:hint="default"/>
      </w:rPr>
    </w:lvl>
    <w:lvl w:ilvl="3" w:tplc="17D6F480" w:tentative="1">
      <w:start w:val="1"/>
      <w:numFmt w:val="bullet"/>
      <w:lvlText w:val="•"/>
      <w:lvlJc w:val="left"/>
      <w:pPr>
        <w:tabs>
          <w:tab w:val="num" w:pos="2880"/>
        </w:tabs>
        <w:ind w:left="2880" w:hanging="360"/>
      </w:pPr>
      <w:rPr>
        <w:rFonts w:ascii="Times New Roman" w:hAnsi="Times New Roman" w:hint="default"/>
      </w:rPr>
    </w:lvl>
    <w:lvl w:ilvl="4" w:tplc="54DAC89A" w:tentative="1">
      <w:start w:val="1"/>
      <w:numFmt w:val="bullet"/>
      <w:lvlText w:val="•"/>
      <w:lvlJc w:val="left"/>
      <w:pPr>
        <w:tabs>
          <w:tab w:val="num" w:pos="3600"/>
        </w:tabs>
        <w:ind w:left="3600" w:hanging="360"/>
      </w:pPr>
      <w:rPr>
        <w:rFonts w:ascii="Times New Roman" w:hAnsi="Times New Roman" w:hint="default"/>
      </w:rPr>
    </w:lvl>
    <w:lvl w:ilvl="5" w:tplc="2EAABBFC" w:tentative="1">
      <w:start w:val="1"/>
      <w:numFmt w:val="bullet"/>
      <w:lvlText w:val="•"/>
      <w:lvlJc w:val="left"/>
      <w:pPr>
        <w:tabs>
          <w:tab w:val="num" w:pos="4320"/>
        </w:tabs>
        <w:ind w:left="4320" w:hanging="360"/>
      </w:pPr>
      <w:rPr>
        <w:rFonts w:ascii="Times New Roman" w:hAnsi="Times New Roman" w:hint="default"/>
      </w:rPr>
    </w:lvl>
    <w:lvl w:ilvl="6" w:tplc="4C96858A" w:tentative="1">
      <w:start w:val="1"/>
      <w:numFmt w:val="bullet"/>
      <w:lvlText w:val="•"/>
      <w:lvlJc w:val="left"/>
      <w:pPr>
        <w:tabs>
          <w:tab w:val="num" w:pos="5040"/>
        </w:tabs>
        <w:ind w:left="5040" w:hanging="360"/>
      </w:pPr>
      <w:rPr>
        <w:rFonts w:ascii="Times New Roman" w:hAnsi="Times New Roman" w:hint="default"/>
      </w:rPr>
    </w:lvl>
    <w:lvl w:ilvl="7" w:tplc="70AAAC44" w:tentative="1">
      <w:start w:val="1"/>
      <w:numFmt w:val="bullet"/>
      <w:lvlText w:val="•"/>
      <w:lvlJc w:val="left"/>
      <w:pPr>
        <w:tabs>
          <w:tab w:val="num" w:pos="5760"/>
        </w:tabs>
        <w:ind w:left="5760" w:hanging="360"/>
      </w:pPr>
      <w:rPr>
        <w:rFonts w:ascii="Times New Roman" w:hAnsi="Times New Roman" w:hint="default"/>
      </w:rPr>
    </w:lvl>
    <w:lvl w:ilvl="8" w:tplc="4C1A1834"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1EF42014"/>
    <w:multiLevelType w:val="hybridMultilevel"/>
    <w:tmpl w:val="A50E9156"/>
    <w:lvl w:ilvl="0" w:tplc="F1F047BC">
      <w:start w:val="1"/>
      <w:numFmt w:val="bullet"/>
      <w:lvlText w:val="•"/>
      <w:lvlJc w:val="left"/>
      <w:pPr>
        <w:tabs>
          <w:tab w:val="num" w:pos="720"/>
        </w:tabs>
        <w:ind w:left="720" w:hanging="360"/>
      </w:pPr>
      <w:rPr>
        <w:rFonts w:ascii="Times New Roman" w:hAnsi="Times New Roman" w:hint="default"/>
      </w:rPr>
    </w:lvl>
    <w:lvl w:ilvl="1" w:tplc="5D808E4C" w:tentative="1">
      <w:start w:val="1"/>
      <w:numFmt w:val="bullet"/>
      <w:lvlText w:val="•"/>
      <w:lvlJc w:val="left"/>
      <w:pPr>
        <w:tabs>
          <w:tab w:val="num" w:pos="1440"/>
        </w:tabs>
        <w:ind w:left="1440" w:hanging="360"/>
      </w:pPr>
      <w:rPr>
        <w:rFonts w:ascii="Times New Roman" w:hAnsi="Times New Roman" w:hint="default"/>
      </w:rPr>
    </w:lvl>
    <w:lvl w:ilvl="2" w:tplc="A1967CC4" w:tentative="1">
      <w:start w:val="1"/>
      <w:numFmt w:val="bullet"/>
      <w:lvlText w:val="•"/>
      <w:lvlJc w:val="left"/>
      <w:pPr>
        <w:tabs>
          <w:tab w:val="num" w:pos="2160"/>
        </w:tabs>
        <w:ind w:left="2160" w:hanging="360"/>
      </w:pPr>
      <w:rPr>
        <w:rFonts w:ascii="Times New Roman" w:hAnsi="Times New Roman" w:hint="default"/>
      </w:rPr>
    </w:lvl>
    <w:lvl w:ilvl="3" w:tplc="1264CC56" w:tentative="1">
      <w:start w:val="1"/>
      <w:numFmt w:val="bullet"/>
      <w:lvlText w:val="•"/>
      <w:lvlJc w:val="left"/>
      <w:pPr>
        <w:tabs>
          <w:tab w:val="num" w:pos="2880"/>
        </w:tabs>
        <w:ind w:left="2880" w:hanging="360"/>
      </w:pPr>
      <w:rPr>
        <w:rFonts w:ascii="Times New Roman" w:hAnsi="Times New Roman" w:hint="default"/>
      </w:rPr>
    </w:lvl>
    <w:lvl w:ilvl="4" w:tplc="7FF8CABC" w:tentative="1">
      <w:start w:val="1"/>
      <w:numFmt w:val="bullet"/>
      <w:lvlText w:val="•"/>
      <w:lvlJc w:val="left"/>
      <w:pPr>
        <w:tabs>
          <w:tab w:val="num" w:pos="3600"/>
        </w:tabs>
        <w:ind w:left="3600" w:hanging="360"/>
      </w:pPr>
      <w:rPr>
        <w:rFonts w:ascii="Times New Roman" w:hAnsi="Times New Roman" w:hint="default"/>
      </w:rPr>
    </w:lvl>
    <w:lvl w:ilvl="5" w:tplc="3B048216" w:tentative="1">
      <w:start w:val="1"/>
      <w:numFmt w:val="bullet"/>
      <w:lvlText w:val="•"/>
      <w:lvlJc w:val="left"/>
      <w:pPr>
        <w:tabs>
          <w:tab w:val="num" w:pos="4320"/>
        </w:tabs>
        <w:ind w:left="4320" w:hanging="360"/>
      </w:pPr>
      <w:rPr>
        <w:rFonts w:ascii="Times New Roman" w:hAnsi="Times New Roman" w:hint="default"/>
      </w:rPr>
    </w:lvl>
    <w:lvl w:ilvl="6" w:tplc="20582AD4" w:tentative="1">
      <w:start w:val="1"/>
      <w:numFmt w:val="bullet"/>
      <w:lvlText w:val="•"/>
      <w:lvlJc w:val="left"/>
      <w:pPr>
        <w:tabs>
          <w:tab w:val="num" w:pos="5040"/>
        </w:tabs>
        <w:ind w:left="5040" w:hanging="360"/>
      </w:pPr>
      <w:rPr>
        <w:rFonts w:ascii="Times New Roman" w:hAnsi="Times New Roman" w:hint="default"/>
      </w:rPr>
    </w:lvl>
    <w:lvl w:ilvl="7" w:tplc="68620A44" w:tentative="1">
      <w:start w:val="1"/>
      <w:numFmt w:val="bullet"/>
      <w:lvlText w:val="•"/>
      <w:lvlJc w:val="left"/>
      <w:pPr>
        <w:tabs>
          <w:tab w:val="num" w:pos="5760"/>
        </w:tabs>
        <w:ind w:left="5760" w:hanging="360"/>
      </w:pPr>
      <w:rPr>
        <w:rFonts w:ascii="Times New Roman" w:hAnsi="Times New Roman" w:hint="default"/>
      </w:rPr>
    </w:lvl>
    <w:lvl w:ilvl="8" w:tplc="2CC011AE"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21C673B8"/>
    <w:multiLevelType w:val="hybridMultilevel"/>
    <w:tmpl w:val="51B61A08"/>
    <w:lvl w:ilvl="0" w:tplc="10B69030">
      <w:start w:val="1"/>
      <w:numFmt w:val="bullet"/>
      <w:lvlText w:val="•"/>
      <w:lvlJc w:val="left"/>
      <w:pPr>
        <w:tabs>
          <w:tab w:val="num" w:pos="720"/>
        </w:tabs>
        <w:ind w:left="720" w:hanging="360"/>
      </w:pPr>
      <w:rPr>
        <w:rFonts w:ascii="Times New Roman" w:hAnsi="Times New Roman" w:hint="default"/>
      </w:rPr>
    </w:lvl>
    <w:lvl w:ilvl="1" w:tplc="EE8ACAB8" w:tentative="1">
      <w:start w:val="1"/>
      <w:numFmt w:val="bullet"/>
      <w:lvlText w:val="•"/>
      <w:lvlJc w:val="left"/>
      <w:pPr>
        <w:tabs>
          <w:tab w:val="num" w:pos="1440"/>
        </w:tabs>
        <w:ind w:left="1440" w:hanging="360"/>
      </w:pPr>
      <w:rPr>
        <w:rFonts w:ascii="Times New Roman" w:hAnsi="Times New Roman" w:hint="default"/>
      </w:rPr>
    </w:lvl>
    <w:lvl w:ilvl="2" w:tplc="73DAFC1A" w:tentative="1">
      <w:start w:val="1"/>
      <w:numFmt w:val="bullet"/>
      <w:lvlText w:val="•"/>
      <w:lvlJc w:val="left"/>
      <w:pPr>
        <w:tabs>
          <w:tab w:val="num" w:pos="2160"/>
        </w:tabs>
        <w:ind w:left="2160" w:hanging="360"/>
      </w:pPr>
      <w:rPr>
        <w:rFonts w:ascii="Times New Roman" w:hAnsi="Times New Roman" w:hint="default"/>
      </w:rPr>
    </w:lvl>
    <w:lvl w:ilvl="3" w:tplc="069E5282" w:tentative="1">
      <w:start w:val="1"/>
      <w:numFmt w:val="bullet"/>
      <w:lvlText w:val="•"/>
      <w:lvlJc w:val="left"/>
      <w:pPr>
        <w:tabs>
          <w:tab w:val="num" w:pos="2880"/>
        </w:tabs>
        <w:ind w:left="2880" w:hanging="360"/>
      </w:pPr>
      <w:rPr>
        <w:rFonts w:ascii="Times New Roman" w:hAnsi="Times New Roman" w:hint="default"/>
      </w:rPr>
    </w:lvl>
    <w:lvl w:ilvl="4" w:tplc="B5EA57BA" w:tentative="1">
      <w:start w:val="1"/>
      <w:numFmt w:val="bullet"/>
      <w:lvlText w:val="•"/>
      <w:lvlJc w:val="left"/>
      <w:pPr>
        <w:tabs>
          <w:tab w:val="num" w:pos="3600"/>
        </w:tabs>
        <w:ind w:left="3600" w:hanging="360"/>
      </w:pPr>
      <w:rPr>
        <w:rFonts w:ascii="Times New Roman" w:hAnsi="Times New Roman" w:hint="default"/>
      </w:rPr>
    </w:lvl>
    <w:lvl w:ilvl="5" w:tplc="010EC410" w:tentative="1">
      <w:start w:val="1"/>
      <w:numFmt w:val="bullet"/>
      <w:lvlText w:val="•"/>
      <w:lvlJc w:val="left"/>
      <w:pPr>
        <w:tabs>
          <w:tab w:val="num" w:pos="4320"/>
        </w:tabs>
        <w:ind w:left="4320" w:hanging="360"/>
      </w:pPr>
      <w:rPr>
        <w:rFonts w:ascii="Times New Roman" w:hAnsi="Times New Roman" w:hint="default"/>
      </w:rPr>
    </w:lvl>
    <w:lvl w:ilvl="6" w:tplc="4794876A" w:tentative="1">
      <w:start w:val="1"/>
      <w:numFmt w:val="bullet"/>
      <w:lvlText w:val="•"/>
      <w:lvlJc w:val="left"/>
      <w:pPr>
        <w:tabs>
          <w:tab w:val="num" w:pos="5040"/>
        </w:tabs>
        <w:ind w:left="5040" w:hanging="360"/>
      </w:pPr>
      <w:rPr>
        <w:rFonts w:ascii="Times New Roman" w:hAnsi="Times New Roman" w:hint="default"/>
      </w:rPr>
    </w:lvl>
    <w:lvl w:ilvl="7" w:tplc="514AEC2C" w:tentative="1">
      <w:start w:val="1"/>
      <w:numFmt w:val="bullet"/>
      <w:lvlText w:val="•"/>
      <w:lvlJc w:val="left"/>
      <w:pPr>
        <w:tabs>
          <w:tab w:val="num" w:pos="5760"/>
        </w:tabs>
        <w:ind w:left="5760" w:hanging="360"/>
      </w:pPr>
      <w:rPr>
        <w:rFonts w:ascii="Times New Roman" w:hAnsi="Times New Roman" w:hint="default"/>
      </w:rPr>
    </w:lvl>
    <w:lvl w:ilvl="8" w:tplc="0D98BECC"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24D83E19"/>
    <w:multiLevelType w:val="hybridMultilevel"/>
    <w:tmpl w:val="F5C4F0F0"/>
    <w:lvl w:ilvl="0" w:tplc="E9E8F9C2">
      <w:start w:val="1"/>
      <w:numFmt w:val="bullet"/>
      <w:lvlText w:val="•"/>
      <w:lvlJc w:val="left"/>
      <w:pPr>
        <w:tabs>
          <w:tab w:val="num" w:pos="720"/>
        </w:tabs>
        <w:ind w:left="720" w:hanging="360"/>
      </w:pPr>
      <w:rPr>
        <w:rFonts w:ascii="Times New Roman" w:hAnsi="Times New Roman" w:hint="default"/>
      </w:rPr>
    </w:lvl>
    <w:lvl w:ilvl="1" w:tplc="4E98A2E0" w:tentative="1">
      <w:start w:val="1"/>
      <w:numFmt w:val="bullet"/>
      <w:lvlText w:val="•"/>
      <w:lvlJc w:val="left"/>
      <w:pPr>
        <w:tabs>
          <w:tab w:val="num" w:pos="1440"/>
        </w:tabs>
        <w:ind w:left="1440" w:hanging="360"/>
      </w:pPr>
      <w:rPr>
        <w:rFonts w:ascii="Times New Roman" w:hAnsi="Times New Roman" w:hint="default"/>
      </w:rPr>
    </w:lvl>
    <w:lvl w:ilvl="2" w:tplc="0CC2C26E" w:tentative="1">
      <w:start w:val="1"/>
      <w:numFmt w:val="bullet"/>
      <w:lvlText w:val="•"/>
      <w:lvlJc w:val="left"/>
      <w:pPr>
        <w:tabs>
          <w:tab w:val="num" w:pos="2160"/>
        </w:tabs>
        <w:ind w:left="2160" w:hanging="360"/>
      </w:pPr>
      <w:rPr>
        <w:rFonts w:ascii="Times New Roman" w:hAnsi="Times New Roman" w:hint="default"/>
      </w:rPr>
    </w:lvl>
    <w:lvl w:ilvl="3" w:tplc="88024BFA" w:tentative="1">
      <w:start w:val="1"/>
      <w:numFmt w:val="bullet"/>
      <w:lvlText w:val="•"/>
      <w:lvlJc w:val="left"/>
      <w:pPr>
        <w:tabs>
          <w:tab w:val="num" w:pos="2880"/>
        </w:tabs>
        <w:ind w:left="2880" w:hanging="360"/>
      </w:pPr>
      <w:rPr>
        <w:rFonts w:ascii="Times New Roman" w:hAnsi="Times New Roman" w:hint="default"/>
      </w:rPr>
    </w:lvl>
    <w:lvl w:ilvl="4" w:tplc="1728AD6E" w:tentative="1">
      <w:start w:val="1"/>
      <w:numFmt w:val="bullet"/>
      <w:lvlText w:val="•"/>
      <w:lvlJc w:val="left"/>
      <w:pPr>
        <w:tabs>
          <w:tab w:val="num" w:pos="3600"/>
        </w:tabs>
        <w:ind w:left="3600" w:hanging="360"/>
      </w:pPr>
      <w:rPr>
        <w:rFonts w:ascii="Times New Roman" w:hAnsi="Times New Roman" w:hint="default"/>
      </w:rPr>
    </w:lvl>
    <w:lvl w:ilvl="5" w:tplc="F72E47B2" w:tentative="1">
      <w:start w:val="1"/>
      <w:numFmt w:val="bullet"/>
      <w:lvlText w:val="•"/>
      <w:lvlJc w:val="left"/>
      <w:pPr>
        <w:tabs>
          <w:tab w:val="num" w:pos="4320"/>
        </w:tabs>
        <w:ind w:left="4320" w:hanging="360"/>
      </w:pPr>
      <w:rPr>
        <w:rFonts w:ascii="Times New Roman" w:hAnsi="Times New Roman" w:hint="default"/>
      </w:rPr>
    </w:lvl>
    <w:lvl w:ilvl="6" w:tplc="F1060A6E" w:tentative="1">
      <w:start w:val="1"/>
      <w:numFmt w:val="bullet"/>
      <w:lvlText w:val="•"/>
      <w:lvlJc w:val="left"/>
      <w:pPr>
        <w:tabs>
          <w:tab w:val="num" w:pos="5040"/>
        </w:tabs>
        <w:ind w:left="5040" w:hanging="360"/>
      </w:pPr>
      <w:rPr>
        <w:rFonts w:ascii="Times New Roman" w:hAnsi="Times New Roman" w:hint="default"/>
      </w:rPr>
    </w:lvl>
    <w:lvl w:ilvl="7" w:tplc="94040A4E" w:tentative="1">
      <w:start w:val="1"/>
      <w:numFmt w:val="bullet"/>
      <w:lvlText w:val="•"/>
      <w:lvlJc w:val="left"/>
      <w:pPr>
        <w:tabs>
          <w:tab w:val="num" w:pos="5760"/>
        </w:tabs>
        <w:ind w:left="5760" w:hanging="360"/>
      </w:pPr>
      <w:rPr>
        <w:rFonts w:ascii="Times New Roman" w:hAnsi="Times New Roman" w:hint="default"/>
      </w:rPr>
    </w:lvl>
    <w:lvl w:ilvl="8" w:tplc="D0D64968"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281E3C3F"/>
    <w:multiLevelType w:val="hybridMultilevel"/>
    <w:tmpl w:val="F1888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CBD0C8C"/>
    <w:multiLevelType w:val="hybridMultilevel"/>
    <w:tmpl w:val="31B0B458"/>
    <w:lvl w:ilvl="0" w:tplc="401853D4">
      <w:start w:val="1"/>
      <w:numFmt w:val="bullet"/>
      <w:lvlText w:val=""/>
      <w:lvlJc w:val="left"/>
      <w:pPr>
        <w:tabs>
          <w:tab w:val="num" w:pos="720"/>
        </w:tabs>
        <w:ind w:left="720" w:hanging="360"/>
      </w:pPr>
      <w:rPr>
        <w:rFonts w:ascii="Wingdings" w:hAnsi="Wingdings" w:hint="default"/>
      </w:rPr>
    </w:lvl>
    <w:lvl w:ilvl="1" w:tplc="6AEECCAC">
      <w:start w:val="1"/>
      <w:numFmt w:val="bullet"/>
      <w:lvlText w:val=""/>
      <w:lvlJc w:val="left"/>
      <w:pPr>
        <w:tabs>
          <w:tab w:val="num" w:pos="1440"/>
        </w:tabs>
        <w:ind w:left="1440" w:hanging="360"/>
      </w:pPr>
      <w:rPr>
        <w:rFonts w:ascii="Wingdings" w:hAnsi="Wingdings" w:hint="default"/>
      </w:rPr>
    </w:lvl>
    <w:lvl w:ilvl="2" w:tplc="749AB6E2" w:tentative="1">
      <w:start w:val="1"/>
      <w:numFmt w:val="bullet"/>
      <w:lvlText w:val=""/>
      <w:lvlJc w:val="left"/>
      <w:pPr>
        <w:tabs>
          <w:tab w:val="num" w:pos="2160"/>
        </w:tabs>
        <w:ind w:left="2160" w:hanging="360"/>
      </w:pPr>
      <w:rPr>
        <w:rFonts w:ascii="Wingdings" w:hAnsi="Wingdings" w:hint="default"/>
      </w:rPr>
    </w:lvl>
    <w:lvl w:ilvl="3" w:tplc="8E606572" w:tentative="1">
      <w:start w:val="1"/>
      <w:numFmt w:val="bullet"/>
      <w:lvlText w:val=""/>
      <w:lvlJc w:val="left"/>
      <w:pPr>
        <w:tabs>
          <w:tab w:val="num" w:pos="2880"/>
        </w:tabs>
        <w:ind w:left="2880" w:hanging="360"/>
      </w:pPr>
      <w:rPr>
        <w:rFonts w:ascii="Wingdings" w:hAnsi="Wingdings" w:hint="default"/>
      </w:rPr>
    </w:lvl>
    <w:lvl w:ilvl="4" w:tplc="3D52ED36" w:tentative="1">
      <w:start w:val="1"/>
      <w:numFmt w:val="bullet"/>
      <w:lvlText w:val=""/>
      <w:lvlJc w:val="left"/>
      <w:pPr>
        <w:tabs>
          <w:tab w:val="num" w:pos="3600"/>
        </w:tabs>
        <w:ind w:left="3600" w:hanging="360"/>
      </w:pPr>
      <w:rPr>
        <w:rFonts w:ascii="Wingdings" w:hAnsi="Wingdings" w:hint="default"/>
      </w:rPr>
    </w:lvl>
    <w:lvl w:ilvl="5" w:tplc="D58CFE8E" w:tentative="1">
      <w:start w:val="1"/>
      <w:numFmt w:val="bullet"/>
      <w:lvlText w:val=""/>
      <w:lvlJc w:val="left"/>
      <w:pPr>
        <w:tabs>
          <w:tab w:val="num" w:pos="4320"/>
        </w:tabs>
        <w:ind w:left="4320" w:hanging="360"/>
      </w:pPr>
      <w:rPr>
        <w:rFonts w:ascii="Wingdings" w:hAnsi="Wingdings" w:hint="default"/>
      </w:rPr>
    </w:lvl>
    <w:lvl w:ilvl="6" w:tplc="32FAFF2C" w:tentative="1">
      <w:start w:val="1"/>
      <w:numFmt w:val="bullet"/>
      <w:lvlText w:val=""/>
      <w:lvlJc w:val="left"/>
      <w:pPr>
        <w:tabs>
          <w:tab w:val="num" w:pos="5040"/>
        </w:tabs>
        <w:ind w:left="5040" w:hanging="360"/>
      </w:pPr>
      <w:rPr>
        <w:rFonts w:ascii="Wingdings" w:hAnsi="Wingdings" w:hint="default"/>
      </w:rPr>
    </w:lvl>
    <w:lvl w:ilvl="7" w:tplc="C9A41EAE" w:tentative="1">
      <w:start w:val="1"/>
      <w:numFmt w:val="bullet"/>
      <w:lvlText w:val=""/>
      <w:lvlJc w:val="left"/>
      <w:pPr>
        <w:tabs>
          <w:tab w:val="num" w:pos="5760"/>
        </w:tabs>
        <w:ind w:left="5760" w:hanging="360"/>
      </w:pPr>
      <w:rPr>
        <w:rFonts w:ascii="Wingdings" w:hAnsi="Wingdings" w:hint="default"/>
      </w:rPr>
    </w:lvl>
    <w:lvl w:ilvl="8" w:tplc="7E6C82E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DE720F8"/>
    <w:multiLevelType w:val="hybridMultilevel"/>
    <w:tmpl w:val="07885560"/>
    <w:lvl w:ilvl="0" w:tplc="DB1C6836">
      <w:start w:val="1"/>
      <w:numFmt w:val="bullet"/>
      <w:lvlText w:val="•"/>
      <w:lvlJc w:val="left"/>
      <w:pPr>
        <w:tabs>
          <w:tab w:val="num" w:pos="720"/>
        </w:tabs>
        <w:ind w:left="720" w:hanging="360"/>
      </w:pPr>
      <w:rPr>
        <w:rFonts w:ascii="Times New Roman" w:hAnsi="Times New Roman" w:hint="default"/>
      </w:rPr>
    </w:lvl>
    <w:lvl w:ilvl="1" w:tplc="80EC5DBA" w:tentative="1">
      <w:start w:val="1"/>
      <w:numFmt w:val="bullet"/>
      <w:lvlText w:val="•"/>
      <w:lvlJc w:val="left"/>
      <w:pPr>
        <w:tabs>
          <w:tab w:val="num" w:pos="1440"/>
        </w:tabs>
        <w:ind w:left="1440" w:hanging="360"/>
      </w:pPr>
      <w:rPr>
        <w:rFonts w:ascii="Times New Roman" w:hAnsi="Times New Roman" w:hint="default"/>
      </w:rPr>
    </w:lvl>
    <w:lvl w:ilvl="2" w:tplc="328232A4" w:tentative="1">
      <w:start w:val="1"/>
      <w:numFmt w:val="bullet"/>
      <w:lvlText w:val="•"/>
      <w:lvlJc w:val="left"/>
      <w:pPr>
        <w:tabs>
          <w:tab w:val="num" w:pos="2160"/>
        </w:tabs>
        <w:ind w:left="2160" w:hanging="360"/>
      </w:pPr>
      <w:rPr>
        <w:rFonts w:ascii="Times New Roman" w:hAnsi="Times New Roman" w:hint="default"/>
      </w:rPr>
    </w:lvl>
    <w:lvl w:ilvl="3" w:tplc="3FDA01B8" w:tentative="1">
      <w:start w:val="1"/>
      <w:numFmt w:val="bullet"/>
      <w:lvlText w:val="•"/>
      <w:lvlJc w:val="left"/>
      <w:pPr>
        <w:tabs>
          <w:tab w:val="num" w:pos="2880"/>
        </w:tabs>
        <w:ind w:left="2880" w:hanging="360"/>
      </w:pPr>
      <w:rPr>
        <w:rFonts w:ascii="Times New Roman" w:hAnsi="Times New Roman" w:hint="default"/>
      </w:rPr>
    </w:lvl>
    <w:lvl w:ilvl="4" w:tplc="4E5A6CCE" w:tentative="1">
      <w:start w:val="1"/>
      <w:numFmt w:val="bullet"/>
      <w:lvlText w:val="•"/>
      <w:lvlJc w:val="left"/>
      <w:pPr>
        <w:tabs>
          <w:tab w:val="num" w:pos="3600"/>
        </w:tabs>
        <w:ind w:left="3600" w:hanging="360"/>
      </w:pPr>
      <w:rPr>
        <w:rFonts w:ascii="Times New Roman" w:hAnsi="Times New Roman" w:hint="default"/>
      </w:rPr>
    </w:lvl>
    <w:lvl w:ilvl="5" w:tplc="9ED28C6C" w:tentative="1">
      <w:start w:val="1"/>
      <w:numFmt w:val="bullet"/>
      <w:lvlText w:val="•"/>
      <w:lvlJc w:val="left"/>
      <w:pPr>
        <w:tabs>
          <w:tab w:val="num" w:pos="4320"/>
        </w:tabs>
        <w:ind w:left="4320" w:hanging="360"/>
      </w:pPr>
      <w:rPr>
        <w:rFonts w:ascii="Times New Roman" w:hAnsi="Times New Roman" w:hint="default"/>
      </w:rPr>
    </w:lvl>
    <w:lvl w:ilvl="6" w:tplc="903252A6" w:tentative="1">
      <w:start w:val="1"/>
      <w:numFmt w:val="bullet"/>
      <w:lvlText w:val="•"/>
      <w:lvlJc w:val="left"/>
      <w:pPr>
        <w:tabs>
          <w:tab w:val="num" w:pos="5040"/>
        </w:tabs>
        <w:ind w:left="5040" w:hanging="360"/>
      </w:pPr>
      <w:rPr>
        <w:rFonts w:ascii="Times New Roman" w:hAnsi="Times New Roman" w:hint="default"/>
      </w:rPr>
    </w:lvl>
    <w:lvl w:ilvl="7" w:tplc="38D82CCE" w:tentative="1">
      <w:start w:val="1"/>
      <w:numFmt w:val="bullet"/>
      <w:lvlText w:val="•"/>
      <w:lvlJc w:val="left"/>
      <w:pPr>
        <w:tabs>
          <w:tab w:val="num" w:pos="5760"/>
        </w:tabs>
        <w:ind w:left="5760" w:hanging="360"/>
      </w:pPr>
      <w:rPr>
        <w:rFonts w:ascii="Times New Roman" w:hAnsi="Times New Roman" w:hint="default"/>
      </w:rPr>
    </w:lvl>
    <w:lvl w:ilvl="8" w:tplc="6938286C"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33C43295"/>
    <w:multiLevelType w:val="hybridMultilevel"/>
    <w:tmpl w:val="65062B9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5787CAD"/>
    <w:multiLevelType w:val="hybridMultilevel"/>
    <w:tmpl w:val="B934A1DE"/>
    <w:lvl w:ilvl="0" w:tplc="4B209C50">
      <w:start w:val="1"/>
      <w:numFmt w:val="bullet"/>
      <w:lvlText w:val=""/>
      <w:lvlJc w:val="left"/>
      <w:pPr>
        <w:tabs>
          <w:tab w:val="num" w:pos="720"/>
        </w:tabs>
        <w:ind w:left="720" w:hanging="360"/>
      </w:pPr>
      <w:rPr>
        <w:rFonts w:ascii="Wingdings" w:hAnsi="Wingdings" w:hint="default"/>
      </w:rPr>
    </w:lvl>
    <w:lvl w:ilvl="1" w:tplc="47260D78" w:tentative="1">
      <w:start w:val="1"/>
      <w:numFmt w:val="bullet"/>
      <w:lvlText w:val=""/>
      <w:lvlJc w:val="left"/>
      <w:pPr>
        <w:tabs>
          <w:tab w:val="num" w:pos="1440"/>
        </w:tabs>
        <w:ind w:left="1440" w:hanging="360"/>
      </w:pPr>
      <w:rPr>
        <w:rFonts w:ascii="Wingdings" w:hAnsi="Wingdings" w:hint="default"/>
      </w:rPr>
    </w:lvl>
    <w:lvl w:ilvl="2" w:tplc="33CC8742">
      <w:start w:val="1"/>
      <w:numFmt w:val="bullet"/>
      <w:lvlText w:val=""/>
      <w:lvlJc w:val="left"/>
      <w:pPr>
        <w:tabs>
          <w:tab w:val="num" w:pos="2160"/>
        </w:tabs>
        <w:ind w:left="2160" w:hanging="360"/>
      </w:pPr>
      <w:rPr>
        <w:rFonts w:ascii="Wingdings" w:hAnsi="Wingdings" w:hint="default"/>
      </w:rPr>
    </w:lvl>
    <w:lvl w:ilvl="3" w:tplc="8BC80E94" w:tentative="1">
      <w:start w:val="1"/>
      <w:numFmt w:val="bullet"/>
      <w:lvlText w:val=""/>
      <w:lvlJc w:val="left"/>
      <w:pPr>
        <w:tabs>
          <w:tab w:val="num" w:pos="2880"/>
        </w:tabs>
        <w:ind w:left="2880" w:hanging="360"/>
      </w:pPr>
      <w:rPr>
        <w:rFonts w:ascii="Wingdings" w:hAnsi="Wingdings" w:hint="default"/>
      </w:rPr>
    </w:lvl>
    <w:lvl w:ilvl="4" w:tplc="96AA63F2" w:tentative="1">
      <w:start w:val="1"/>
      <w:numFmt w:val="bullet"/>
      <w:lvlText w:val=""/>
      <w:lvlJc w:val="left"/>
      <w:pPr>
        <w:tabs>
          <w:tab w:val="num" w:pos="3600"/>
        </w:tabs>
        <w:ind w:left="3600" w:hanging="360"/>
      </w:pPr>
      <w:rPr>
        <w:rFonts w:ascii="Wingdings" w:hAnsi="Wingdings" w:hint="default"/>
      </w:rPr>
    </w:lvl>
    <w:lvl w:ilvl="5" w:tplc="BDE81BA2" w:tentative="1">
      <w:start w:val="1"/>
      <w:numFmt w:val="bullet"/>
      <w:lvlText w:val=""/>
      <w:lvlJc w:val="left"/>
      <w:pPr>
        <w:tabs>
          <w:tab w:val="num" w:pos="4320"/>
        </w:tabs>
        <w:ind w:left="4320" w:hanging="360"/>
      </w:pPr>
      <w:rPr>
        <w:rFonts w:ascii="Wingdings" w:hAnsi="Wingdings" w:hint="default"/>
      </w:rPr>
    </w:lvl>
    <w:lvl w:ilvl="6" w:tplc="9B7EA486" w:tentative="1">
      <w:start w:val="1"/>
      <w:numFmt w:val="bullet"/>
      <w:lvlText w:val=""/>
      <w:lvlJc w:val="left"/>
      <w:pPr>
        <w:tabs>
          <w:tab w:val="num" w:pos="5040"/>
        </w:tabs>
        <w:ind w:left="5040" w:hanging="360"/>
      </w:pPr>
      <w:rPr>
        <w:rFonts w:ascii="Wingdings" w:hAnsi="Wingdings" w:hint="default"/>
      </w:rPr>
    </w:lvl>
    <w:lvl w:ilvl="7" w:tplc="2AF087E2" w:tentative="1">
      <w:start w:val="1"/>
      <w:numFmt w:val="bullet"/>
      <w:lvlText w:val=""/>
      <w:lvlJc w:val="left"/>
      <w:pPr>
        <w:tabs>
          <w:tab w:val="num" w:pos="5760"/>
        </w:tabs>
        <w:ind w:left="5760" w:hanging="360"/>
      </w:pPr>
      <w:rPr>
        <w:rFonts w:ascii="Wingdings" w:hAnsi="Wingdings" w:hint="default"/>
      </w:rPr>
    </w:lvl>
    <w:lvl w:ilvl="8" w:tplc="66B802B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63B366A"/>
    <w:multiLevelType w:val="multilevel"/>
    <w:tmpl w:val="459CF184"/>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394F3959"/>
    <w:multiLevelType w:val="hybridMultilevel"/>
    <w:tmpl w:val="AE687152"/>
    <w:lvl w:ilvl="0" w:tplc="C5C6BEAC">
      <w:start w:val="1"/>
      <w:numFmt w:val="bullet"/>
      <w:lvlText w:val="•"/>
      <w:lvlJc w:val="left"/>
      <w:pPr>
        <w:tabs>
          <w:tab w:val="num" w:pos="720"/>
        </w:tabs>
        <w:ind w:left="720" w:hanging="360"/>
      </w:pPr>
      <w:rPr>
        <w:rFonts w:ascii="Times New Roman" w:hAnsi="Times New Roman" w:hint="default"/>
      </w:rPr>
    </w:lvl>
    <w:lvl w:ilvl="1" w:tplc="410E422C" w:tentative="1">
      <w:start w:val="1"/>
      <w:numFmt w:val="bullet"/>
      <w:lvlText w:val="•"/>
      <w:lvlJc w:val="left"/>
      <w:pPr>
        <w:tabs>
          <w:tab w:val="num" w:pos="1440"/>
        </w:tabs>
        <w:ind w:left="1440" w:hanging="360"/>
      </w:pPr>
      <w:rPr>
        <w:rFonts w:ascii="Times New Roman" w:hAnsi="Times New Roman" w:hint="default"/>
      </w:rPr>
    </w:lvl>
    <w:lvl w:ilvl="2" w:tplc="27986E1E" w:tentative="1">
      <w:start w:val="1"/>
      <w:numFmt w:val="bullet"/>
      <w:lvlText w:val="•"/>
      <w:lvlJc w:val="left"/>
      <w:pPr>
        <w:tabs>
          <w:tab w:val="num" w:pos="2160"/>
        </w:tabs>
        <w:ind w:left="2160" w:hanging="360"/>
      </w:pPr>
      <w:rPr>
        <w:rFonts w:ascii="Times New Roman" w:hAnsi="Times New Roman" w:hint="default"/>
      </w:rPr>
    </w:lvl>
    <w:lvl w:ilvl="3" w:tplc="014E4D5A" w:tentative="1">
      <w:start w:val="1"/>
      <w:numFmt w:val="bullet"/>
      <w:lvlText w:val="•"/>
      <w:lvlJc w:val="left"/>
      <w:pPr>
        <w:tabs>
          <w:tab w:val="num" w:pos="2880"/>
        </w:tabs>
        <w:ind w:left="2880" w:hanging="360"/>
      </w:pPr>
      <w:rPr>
        <w:rFonts w:ascii="Times New Roman" w:hAnsi="Times New Roman" w:hint="default"/>
      </w:rPr>
    </w:lvl>
    <w:lvl w:ilvl="4" w:tplc="CDE6649C" w:tentative="1">
      <w:start w:val="1"/>
      <w:numFmt w:val="bullet"/>
      <w:lvlText w:val="•"/>
      <w:lvlJc w:val="left"/>
      <w:pPr>
        <w:tabs>
          <w:tab w:val="num" w:pos="3600"/>
        </w:tabs>
        <w:ind w:left="3600" w:hanging="360"/>
      </w:pPr>
      <w:rPr>
        <w:rFonts w:ascii="Times New Roman" w:hAnsi="Times New Roman" w:hint="default"/>
      </w:rPr>
    </w:lvl>
    <w:lvl w:ilvl="5" w:tplc="447E0684" w:tentative="1">
      <w:start w:val="1"/>
      <w:numFmt w:val="bullet"/>
      <w:lvlText w:val="•"/>
      <w:lvlJc w:val="left"/>
      <w:pPr>
        <w:tabs>
          <w:tab w:val="num" w:pos="4320"/>
        </w:tabs>
        <w:ind w:left="4320" w:hanging="360"/>
      </w:pPr>
      <w:rPr>
        <w:rFonts w:ascii="Times New Roman" w:hAnsi="Times New Roman" w:hint="default"/>
      </w:rPr>
    </w:lvl>
    <w:lvl w:ilvl="6" w:tplc="32D8DC6E" w:tentative="1">
      <w:start w:val="1"/>
      <w:numFmt w:val="bullet"/>
      <w:lvlText w:val="•"/>
      <w:lvlJc w:val="left"/>
      <w:pPr>
        <w:tabs>
          <w:tab w:val="num" w:pos="5040"/>
        </w:tabs>
        <w:ind w:left="5040" w:hanging="360"/>
      </w:pPr>
      <w:rPr>
        <w:rFonts w:ascii="Times New Roman" w:hAnsi="Times New Roman" w:hint="default"/>
      </w:rPr>
    </w:lvl>
    <w:lvl w:ilvl="7" w:tplc="E51C00DE" w:tentative="1">
      <w:start w:val="1"/>
      <w:numFmt w:val="bullet"/>
      <w:lvlText w:val="•"/>
      <w:lvlJc w:val="left"/>
      <w:pPr>
        <w:tabs>
          <w:tab w:val="num" w:pos="5760"/>
        </w:tabs>
        <w:ind w:left="5760" w:hanging="360"/>
      </w:pPr>
      <w:rPr>
        <w:rFonts w:ascii="Times New Roman" w:hAnsi="Times New Roman" w:hint="default"/>
      </w:rPr>
    </w:lvl>
    <w:lvl w:ilvl="8" w:tplc="942A993E"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39715AF9"/>
    <w:multiLevelType w:val="hybridMultilevel"/>
    <w:tmpl w:val="733EA73C"/>
    <w:lvl w:ilvl="0" w:tplc="4FF4C3B0">
      <w:start w:val="1"/>
      <w:numFmt w:val="bullet"/>
      <w:lvlText w:val=""/>
      <w:lvlJc w:val="left"/>
      <w:pPr>
        <w:tabs>
          <w:tab w:val="num" w:pos="720"/>
        </w:tabs>
        <w:ind w:left="720" w:hanging="360"/>
      </w:pPr>
      <w:rPr>
        <w:rFonts w:ascii="Wingdings" w:hAnsi="Wingdings" w:hint="default"/>
      </w:rPr>
    </w:lvl>
    <w:lvl w:ilvl="1" w:tplc="AC0833A6">
      <w:start w:val="1"/>
      <w:numFmt w:val="bullet"/>
      <w:lvlText w:val=""/>
      <w:lvlJc w:val="left"/>
      <w:pPr>
        <w:tabs>
          <w:tab w:val="num" w:pos="1440"/>
        </w:tabs>
        <w:ind w:left="1440" w:hanging="360"/>
      </w:pPr>
      <w:rPr>
        <w:rFonts w:ascii="Wingdings" w:hAnsi="Wingdings" w:hint="default"/>
      </w:rPr>
    </w:lvl>
    <w:lvl w:ilvl="2" w:tplc="CEC4F236" w:tentative="1">
      <w:start w:val="1"/>
      <w:numFmt w:val="bullet"/>
      <w:lvlText w:val=""/>
      <w:lvlJc w:val="left"/>
      <w:pPr>
        <w:tabs>
          <w:tab w:val="num" w:pos="2160"/>
        </w:tabs>
        <w:ind w:left="2160" w:hanging="360"/>
      </w:pPr>
      <w:rPr>
        <w:rFonts w:ascii="Wingdings" w:hAnsi="Wingdings" w:hint="default"/>
      </w:rPr>
    </w:lvl>
    <w:lvl w:ilvl="3" w:tplc="83A27724" w:tentative="1">
      <w:start w:val="1"/>
      <w:numFmt w:val="bullet"/>
      <w:lvlText w:val=""/>
      <w:lvlJc w:val="left"/>
      <w:pPr>
        <w:tabs>
          <w:tab w:val="num" w:pos="2880"/>
        </w:tabs>
        <w:ind w:left="2880" w:hanging="360"/>
      </w:pPr>
      <w:rPr>
        <w:rFonts w:ascii="Wingdings" w:hAnsi="Wingdings" w:hint="default"/>
      </w:rPr>
    </w:lvl>
    <w:lvl w:ilvl="4" w:tplc="1A1AA844" w:tentative="1">
      <w:start w:val="1"/>
      <w:numFmt w:val="bullet"/>
      <w:lvlText w:val=""/>
      <w:lvlJc w:val="left"/>
      <w:pPr>
        <w:tabs>
          <w:tab w:val="num" w:pos="3600"/>
        </w:tabs>
        <w:ind w:left="3600" w:hanging="360"/>
      </w:pPr>
      <w:rPr>
        <w:rFonts w:ascii="Wingdings" w:hAnsi="Wingdings" w:hint="default"/>
      </w:rPr>
    </w:lvl>
    <w:lvl w:ilvl="5" w:tplc="D518AEFE" w:tentative="1">
      <w:start w:val="1"/>
      <w:numFmt w:val="bullet"/>
      <w:lvlText w:val=""/>
      <w:lvlJc w:val="left"/>
      <w:pPr>
        <w:tabs>
          <w:tab w:val="num" w:pos="4320"/>
        </w:tabs>
        <w:ind w:left="4320" w:hanging="360"/>
      </w:pPr>
      <w:rPr>
        <w:rFonts w:ascii="Wingdings" w:hAnsi="Wingdings" w:hint="default"/>
      </w:rPr>
    </w:lvl>
    <w:lvl w:ilvl="6" w:tplc="D628332E" w:tentative="1">
      <w:start w:val="1"/>
      <w:numFmt w:val="bullet"/>
      <w:lvlText w:val=""/>
      <w:lvlJc w:val="left"/>
      <w:pPr>
        <w:tabs>
          <w:tab w:val="num" w:pos="5040"/>
        </w:tabs>
        <w:ind w:left="5040" w:hanging="360"/>
      </w:pPr>
      <w:rPr>
        <w:rFonts w:ascii="Wingdings" w:hAnsi="Wingdings" w:hint="default"/>
      </w:rPr>
    </w:lvl>
    <w:lvl w:ilvl="7" w:tplc="D37E1122" w:tentative="1">
      <w:start w:val="1"/>
      <w:numFmt w:val="bullet"/>
      <w:lvlText w:val=""/>
      <w:lvlJc w:val="left"/>
      <w:pPr>
        <w:tabs>
          <w:tab w:val="num" w:pos="5760"/>
        </w:tabs>
        <w:ind w:left="5760" w:hanging="360"/>
      </w:pPr>
      <w:rPr>
        <w:rFonts w:ascii="Wingdings" w:hAnsi="Wingdings" w:hint="default"/>
      </w:rPr>
    </w:lvl>
    <w:lvl w:ilvl="8" w:tplc="9AC4C30A"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CD739A0"/>
    <w:multiLevelType w:val="hybridMultilevel"/>
    <w:tmpl w:val="D8109038"/>
    <w:lvl w:ilvl="0" w:tplc="19A2D456">
      <w:start w:val="1"/>
      <w:numFmt w:val="bullet"/>
      <w:lvlText w:val="•"/>
      <w:lvlJc w:val="left"/>
      <w:pPr>
        <w:tabs>
          <w:tab w:val="num" w:pos="720"/>
        </w:tabs>
        <w:ind w:left="720" w:hanging="360"/>
      </w:pPr>
      <w:rPr>
        <w:rFonts w:ascii="Times New Roman" w:hAnsi="Times New Roman" w:hint="default"/>
      </w:rPr>
    </w:lvl>
    <w:lvl w:ilvl="1" w:tplc="98AEDBEA" w:tentative="1">
      <w:start w:val="1"/>
      <w:numFmt w:val="bullet"/>
      <w:lvlText w:val="•"/>
      <w:lvlJc w:val="left"/>
      <w:pPr>
        <w:tabs>
          <w:tab w:val="num" w:pos="1440"/>
        </w:tabs>
        <w:ind w:left="1440" w:hanging="360"/>
      </w:pPr>
      <w:rPr>
        <w:rFonts w:ascii="Times New Roman" w:hAnsi="Times New Roman" w:hint="default"/>
      </w:rPr>
    </w:lvl>
    <w:lvl w:ilvl="2" w:tplc="4BFEA94C" w:tentative="1">
      <w:start w:val="1"/>
      <w:numFmt w:val="bullet"/>
      <w:lvlText w:val="•"/>
      <w:lvlJc w:val="left"/>
      <w:pPr>
        <w:tabs>
          <w:tab w:val="num" w:pos="2160"/>
        </w:tabs>
        <w:ind w:left="2160" w:hanging="360"/>
      </w:pPr>
      <w:rPr>
        <w:rFonts w:ascii="Times New Roman" w:hAnsi="Times New Roman" w:hint="default"/>
      </w:rPr>
    </w:lvl>
    <w:lvl w:ilvl="3" w:tplc="5F8025AA" w:tentative="1">
      <w:start w:val="1"/>
      <w:numFmt w:val="bullet"/>
      <w:lvlText w:val="•"/>
      <w:lvlJc w:val="left"/>
      <w:pPr>
        <w:tabs>
          <w:tab w:val="num" w:pos="2880"/>
        </w:tabs>
        <w:ind w:left="2880" w:hanging="360"/>
      </w:pPr>
      <w:rPr>
        <w:rFonts w:ascii="Times New Roman" w:hAnsi="Times New Roman" w:hint="default"/>
      </w:rPr>
    </w:lvl>
    <w:lvl w:ilvl="4" w:tplc="6C7AFC02" w:tentative="1">
      <w:start w:val="1"/>
      <w:numFmt w:val="bullet"/>
      <w:lvlText w:val="•"/>
      <w:lvlJc w:val="left"/>
      <w:pPr>
        <w:tabs>
          <w:tab w:val="num" w:pos="3600"/>
        </w:tabs>
        <w:ind w:left="3600" w:hanging="360"/>
      </w:pPr>
      <w:rPr>
        <w:rFonts w:ascii="Times New Roman" w:hAnsi="Times New Roman" w:hint="default"/>
      </w:rPr>
    </w:lvl>
    <w:lvl w:ilvl="5" w:tplc="6380A694" w:tentative="1">
      <w:start w:val="1"/>
      <w:numFmt w:val="bullet"/>
      <w:lvlText w:val="•"/>
      <w:lvlJc w:val="left"/>
      <w:pPr>
        <w:tabs>
          <w:tab w:val="num" w:pos="4320"/>
        </w:tabs>
        <w:ind w:left="4320" w:hanging="360"/>
      </w:pPr>
      <w:rPr>
        <w:rFonts w:ascii="Times New Roman" w:hAnsi="Times New Roman" w:hint="default"/>
      </w:rPr>
    </w:lvl>
    <w:lvl w:ilvl="6" w:tplc="0F0A59D2" w:tentative="1">
      <w:start w:val="1"/>
      <w:numFmt w:val="bullet"/>
      <w:lvlText w:val="•"/>
      <w:lvlJc w:val="left"/>
      <w:pPr>
        <w:tabs>
          <w:tab w:val="num" w:pos="5040"/>
        </w:tabs>
        <w:ind w:left="5040" w:hanging="360"/>
      </w:pPr>
      <w:rPr>
        <w:rFonts w:ascii="Times New Roman" w:hAnsi="Times New Roman" w:hint="default"/>
      </w:rPr>
    </w:lvl>
    <w:lvl w:ilvl="7" w:tplc="231C5690" w:tentative="1">
      <w:start w:val="1"/>
      <w:numFmt w:val="bullet"/>
      <w:lvlText w:val="•"/>
      <w:lvlJc w:val="left"/>
      <w:pPr>
        <w:tabs>
          <w:tab w:val="num" w:pos="5760"/>
        </w:tabs>
        <w:ind w:left="5760" w:hanging="360"/>
      </w:pPr>
      <w:rPr>
        <w:rFonts w:ascii="Times New Roman" w:hAnsi="Times New Roman" w:hint="default"/>
      </w:rPr>
    </w:lvl>
    <w:lvl w:ilvl="8" w:tplc="3E5A6180"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46CC4B48"/>
    <w:multiLevelType w:val="hybridMultilevel"/>
    <w:tmpl w:val="8C7E60D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4A847B2B"/>
    <w:multiLevelType w:val="hybridMultilevel"/>
    <w:tmpl w:val="E55C7C66"/>
    <w:lvl w:ilvl="0" w:tplc="5E44EF0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AFA6C8C"/>
    <w:multiLevelType w:val="hybridMultilevel"/>
    <w:tmpl w:val="19F29E50"/>
    <w:lvl w:ilvl="0" w:tplc="08090011">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DD278E3"/>
    <w:multiLevelType w:val="hybridMultilevel"/>
    <w:tmpl w:val="03D09A94"/>
    <w:lvl w:ilvl="0" w:tplc="BEF8C278">
      <w:start w:val="1"/>
      <w:numFmt w:val="bullet"/>
      <w:lvlText w:val=""/>
      <w:lvlJc w:val="left"/>
      <w:pPr>
        <w:tabs>
          <w:tab w:val="num" w:pos="720"/>
        </w:tabs>
        <w:ind w:left="720" w:hanging="360"/>
      </w:pPr>
      <w:rPr>
        <w:rFonts w:ascii="Wingdings" w:hAnsi="Wingdings" w:hint="default"/>
      </w:rPr>
    </w:lvl>
    <w:lvl w:ilvl="1" w:tplc="F392B59C" w:tentative="1">
      <w:start w:val="1"/>
      <w:numFmt w:val="bullet"/>
      <w:lvlText w:val=""/>
      <w:lvlJc w:val="left"/>
      <w:pPr>
        <w:tabs>
          <w:tab w:val="num" w:pos="1440"/>
        </w:tabs>
        <w:ind w:left="1440" w:hanging="360"/>
      </w:pPr>
      <w:rPr>
        <w:rFonts w:ascii="Wingdings" w:hAnsi="Wingdings" w:hint="default"/>
      </w:rPr>
    </w:lvl>
    <w:lvl w:ilvl="2" w:tplc="C9F09FBC">
      <w:start w:val="1"/>
      <w:numFmt w:val="bullet"/>
      <w:lvlText w:val=""/>
      <w:lvlJc w:val="left"/>
      <w:pPr>
        <w:tabs>
          <w:tab w:val="num" w:pos="2160"/>
        </w:tabs>
        <w:ind w:left="2160" w:hanging="360"/>
      </w:pPr>
      <w:rPr>
        <w:rFonts w:ascii="Wingdings" w:hAnsi="Wingdings" w:hint="default"/>
      </w:rPr>
    </w:lvl>
    <w:lvl w:ilvl="3" w:tplc="59A80C0C" w:tentative="1">
      <w:start w:val="1"/>
      <w:numFmt w:val="bullet"/>
      <w:lvlText w:val=""/>
      <w:lvlJc w:val="left"/>
      <w:pPr>
        <w:tabs>
          <w:tab w:val="num" w:pos="2880"/>
        </w:tabs>
        <w:ind w:left="2880" w:hanging="360"/>
      </w:pPr>
      <w:rPr>
        <w:rFonts w:ascii="Wingdings" w:hAnsi="Wingdings" w:hint="default"/>
      </w:rPr>
    </w:lvl>
    <w:lvl w:ilvl="4" w:tplc="9B4078C4" w:tentative="1">
      <w:start w:val="1"/>
      <w:numFmt w:val="bullet"/>
      <w:lvlText w:val=""/>
      <w:lvlJc w:val="left"/>
      <w:pPr>
        <w:tabs>
          <w:tab w:val="num" w:pos="3600"/>
        </w:tabs>
        <w:ind w:left="3600" w:hanging="360"/>
      </w:pPr>
      <w:rPr>
        <w:rFonts w:ascii="Wingdings" w:hAnsi="Wingdings" w:hint="default"/>
      </w:rPr>
    </w:lvl>
    <w:lvl w:ilvl="5" w:tplc="589A65BC" w:tentative="1">
      <w:start w:val="1"/>
      <w:numFmt w:val="bullet"/>
      <w:lvlText w:val=""/>
      <w:lvlJc w:val="left"/>
      <w:pPr>
        <w:tabs>
          <w:tab w:val="num" w:pos="4320"/>
        </w:tabs>
        <w:ind w:left="4320" w:hanging="360"/>
      </w:pPr>
      <w:rPr>
        <w:rFonts w:ascii="Wingdings" w:hAnsi="Wingdings" w:hint="default"/>
      </w:rPr>
    </w:lvl>
    <w:lvl w:ilvl="6" w:tplc="675224B0" w:tentative="1">
      <w:start w:val="1"/>
      <w:numFmt w:val="bullet"/>
      <w:lvlText w:val=""/>
      <w:lvlJc w:val="left"/>
      <w:pPr>
        <w:tabs>
          <w:tab w:val="num" w:pos="5040"/>
        </w:tabs>
        <w:ind w:left="5040" w:hanging="360"/>
      </w:pPr>
      <w:rPr>
        <w:rFonts w:ascii="Wingdings" w:hAnsi="Wingdings" w:hint="default"/>
      </w:rPr>
    </w:lvl>
    <w:lvl w:ilvl="7" w:tplc="B726D83E" w:tentative="1">
      <w:start w:val="1"/>
      <w:numFmt w:val="bullet"/>
      <w:lvlText w:val=""/>
      <w:lvlJc w:val="left"/>
      <w:pPr>
        <w:tabs>
          <w:tab w:val="num" w:pos="5760"/>
        </w:tabs>
        <w:ind w:left="5760" w:hanging="360"/>
      </w:pPr>
      <w:rPr>
        <w:rFonts w:ascii="Wingdings" w:hAnsi="Wingdings" w:hint="default"/>
      </w:rPr>
    </w:lvl>
    <w:lvl w:ilvl="8" w:tplc="4594C41E"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31A328E"/>
    <w:multiLevelType w:val="hybridMultilevel"/>
    <w:tmpl w:val="666EFDBC"/>
    <w:lvl w:ilvl="0" w:tplc="A5346BA0">
      <w:start w:val="1"/>
      <w:numFmt w:val="bullet"/>
      <w:lvlText w:val="•"/>
      <w:lvlJc w:val="left"/>
      <w:pPr>
        <w:tabs>
          <w:tab w:val="num" w:pos="720"/>
        </w:tabs>
        <w:ind w:left="720" w:hanging="360"/>
      </w:pPr>
      <w:rPr>
        <w:rFonts w:ascii="Times New Roman" w:hAnsi="Times New Roman" w:hint="default"/>
      </w:rPr>
    </w:lvl>
    <w:lvl w:ilvl="1" w:tplc="6A361FE2" w:tentative="1">
      <w:start w:val="1"/>
      <w:numFmt w:val="bullet"/>
      <w:lvlText w:val="•"/>
      <w:lvlJc w:val="left"/>
      <w:pPr>
        <w:tabs>
          <w:tab w:val="num" w:pos="1440"/>
        </w:tabs>
        <w:ind w:left="1440" w:hanging="360"/>
      </w:pPr>
      <w:rPr>
        <w:rFonts w:ascii="Times New Roman" w:hAnsi="Times New Roman" w:hint="default"/>
      </w:rPr>
    </w:lvl>
    <w:lvl w:ilvl="2" w:tplc="A3625342" w:tentative="1">
      <w:start w:val="1"/>
      <w:numFmt w:val="bullet"/>
      <w:lvlText w:val="•"/>
      <w:lvlJc w:val="left"/>
      <w:pPr>
        <w:tabs>
          <w:tab w:val="num" w:pos="2160"/>
        </w:tabs>
        <w:ind w:left="2160" w:hanging="360"/>
      </w:pPr>
      <w:rPr>
        <w:rFonts w:ascii="Times New Roman" w:hAnsi="Times New Roman" w:hint="default"/>
      </w:rPr>
    </w:lvl>
    <w:lvl w:ilvl="3" w:tplc="93F23732" w:tentative="1">
      <w:start w:val="1"/>
      <w:numFmt w:val="bullet"/>
      <w:lvlText w:val="•"/>
      <w:lvlJc w:val="left"/>
      <w:pPr>
        <w:tabs>
          <w:tab w:val="num" w:pos="2880"/>
        </w:tabs>
        <w:ind w:left="2880" w:hanging="360"/>
      </w:pPr>
      <w:rPr>
        <w:rFonts w:ascii="Times New Roman" w:hAnsi="Times New Roman" w:hint="default"/>
      </w:rPr>
    </w:lvl>
    <w:lvl w:ilvl="4" w:tplc="E26AB976" w:tentative="1">
      <w:start w:val="1"/>
      <w:numFmt w:val="bullet"/>
      <w:lvlText w:val="•"/>
      <w:lvlJc w:val="left"/>
      <w:pPr>
        <w:tabs>
          <w:tab w:val="num" w:pos="3600"/>
        </w:tabs>
        <w:ind w:left="3600" w:hanging="360"/>
      </w:pPr>
      <w:rPr>
        <w:rFonts w:ascii="Times New Roman" w:hAnsi="Times New Roman" w:hint="default"/>
      </w:rPr>
    </w:lvl>
    <w:lvl w:ilvl="5" w:tplc="5C2A4ADC" w:tentative="1">
      <w:start w:val="1"/>
      <w:numFmt w:val="bullet"/>
      <w:lvlText w:val="•"/>
      <w:lvlJc w:val="left"/>
      <w:pPr>
        <w:tabs>
          <w:tab w:val="num" w:pos="4320"/>
        </w:tabs>
        <w:ind w:left="4320" w:hanging="360"/>
      </w:pPr>
      <w:rPr>
        <w:rFonts w:ascii="Times New Roman" w:hAnsi="Times New Roman" w:hint="default"/>
      </w:rPr>
    </w:lvl>
    <w:lvl w:ilvl="6" w:tplc="68560AB6" w:tentative="1">
      <w:start w:val="1"/>
      <w:numFmt w:val="bullet"/>
      <w:lvlText w:val="•"/>
      <w:lvlJc w:val="left"/>
      <w:pPr>
        <w:tabs>
          <w:tab w:val="num" w:pos="5040"/>
        </w:tabs>
        <w:ind w:left="5040" w:hanging="360"/>
      </w:pPr>
      <w:rPr>
        <w:rFonts w:ascii="Times New Roman" w:hAnsi="Times New Roman" w:hint="default"/>
      </w:rPr>
    </w:lvl>
    <w:lvl w:ilvl="7" w:tplc="5A26BFD6" w:tentative="1">
      <w:start w:val="1"/>
      <w:numFmt w:val="bullet"/>
      <w:lvlText w:val="•"/>
      <w:lvlJc w:val="left"/>
      <w:pPr>
        <w:tabs>
          <w:tab w:val="num" w:pos="5760"/>
        </w:tabs>
        <w:ind w:left="5760" w:hanging="360"/>
      </w:pPr>
      <w:rPr>
        <w:rFonts w:ascii="Times New Roman" w:hAnsi="Times New Roman" w:hint="default"/>
      </w:rPr>
    </w:lvl>
    <w:lvl w:ilvl="8" w:tplc="03088398"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681070C6"/>
    <w:multiLevelType w:val="hybridMultilevel"/>
    <w:tmpl w:val="33C2EAC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0EC53F2"/>
    <w:multiLevelType w:val="hybridMultilevel"/>
    <w:tmpl w:val="6ED66386"/>
    <w:lvl w:ilvl="0" w:tplc="9B1C1764">
      <w:start w:val="1"/>
      <w:numFmt w:val="bullet"/>
      <w:lvlText w:val="•"/>
      <w:lvlJc w:val="left"/>
      <w:pPr>
        <w:tabs>
          <w:tab w:val="num" w:pos="720"/>
        </w:tabs>
        <w:ind w:left="720" w:hanging="360"/>
      </w:pPr>
      <w:rPr>
        <w:rFonts w:ascii="Arial" w:hAnsi="Arial" w:hint="default"/>
      </w:rPr>
    </w:lvl>
    <w:lvl w:ilvl="1" w:tplc="C0D67416" w:tentative="1">
      <w:start w:val="1"/>
      <w:numFmt w:val="bullet"/>
      <w:lvlText w:val="•"/>
      <w:lvlJc w:val="left"/>
      <w:pPr>
        <w:tabs>
          <w:tab w:val="num" w:pos="1440"/>
        </w:tabs>
        <w:ind w:left="1440" w:hanging="360"/>
      </w:pPr>
      <w:rPr>
        <w:rFonts w:ascii="Arial" w:hAnsi="Arial" w:hint="default"/>
      </w:rPr>
    </w:lvl>
    <w:lvl w:ilvl="2" w:tplc="FCAC0542" w:tentative="1">
      <w:start w:val="1"/>
      <w:numFmt w:val="bullet"/>
      <w:lvlText w:val="•"/>
      <w:lvlJc w:val="left"/>
      <w:pPr>
        <w:tabs>
          <w:tab w:val="num" w:pos="2160"/>
        </w:tabs>
        <w:ind w:left="2160" w:hanging="360"/>
      </w:pPr>
      <w:rPr>
        <w:rFonts w:ascii="Arial" w:hAnsi="Arial" w:hint="default"/>
      </w:rPr>
    </w:lvl>
    <w:lvl w:ilvl="3" w:tplc="F112E28C" w:tentative="1">
      <w:start w:val="1"/>
      <w:numFmt w:val="bullet"/>
      <w:lvlText w:val="•"/>
      <w:lvlJc w:val="left"/>
      <w:pPr>
        <w:tabs>
          <w:tab w:val="num" w:pos="2880"/>
        </w:tabs>
        <w:ind w:left="2880" w:hanging="360"/>
      </w:pPr>
      <w:rPr>
        <w:rFonts w:ascii="Arial" w:hAnsi="Arial" w:hint="default"/>
      </w:rPr>
    </w:lvl>
    <w:lvl w:ilvl="4" w:tplc="D6ECB5EE" w:tentative="1">
      <w:start w:val="1"/>
      <w:numFmt w:val="bullet"/>
      <w:lvlText w:val="•"/>
      <w:lvlJc w:val="left"/>
      <w:pPr>
        <w:tabs>
          <w:tab w:val="num" w:pos="3600"/>
        </w:tabs>
        <w:ind w:left="3600" w:hanging="360"/>
      </w:pPr>
      <w:rPr>
        <w:rFonts w:ascii="Arial" w:hAnsi="Arial" w:hint="default"/>
      </w:rPr>
    </w:lvl>
    <w:lvl w:ilvl="5" w:tplc="E702FBA8" w:tentative="1">
      <w:start w:val="1"/>
      <w:numFmt w:val="bullet"/>
      <w:lvlText w:val="•"/>
      <w:lvlJc w:val="left"/>
      <w:pPr>
        <w:tabs>
          <w:tab w:val="num" w:pos="4320"/>
        </w:tabs>
        <w:ind w:left="4320" w:hanging="360"/>
      </w:pPr>
      <w:rPr>
        <w:rFonts w:ascii="Arial" w:hAnsi="Arial" w:hint="default"/>
      </w:rPr>
    </w:lvl>
    <w:lvl w:ilvl="6" w:tplc="1C38D2EA" w:tentative="1">
      <w:start w:val="1"/>
      <w:numFmt w:val="bullet"/>
      <w:lvlText w:val="•"/>
      <w:lvlJc w:val="left"/>
      <w:pPr>
        <w:tabs>
          <w:tab w:val="num" w:pos="5040"/>
        </w:tabs>
        <w:ind w:left="5040" w:hanging="360"/>
      </w:pPr>
      <w:rPr>
        <w:rFonts w:ascii="Arial" w:hAnsi="Arial" w:hint="default"/>
      </w:rPr>
    </w:lvl>
    <w:lvl w:ilvl="7" w:tplc="D37E2CA6" w:tentative="1">
      <w:start w:val="1"/>
      <w:numFmt w:val="bullet"/>
      <w:lvlText w:val="•"/>
      <w:lvlJc w:val="left"/>
      <w:pPr>
        <w:tabs>
          <w:tab w:val="num" w:pos="5760"/>
        </w:tabs>
        <w:ind w:left="5760" w:hanging="360"/>
      </w:pPr>
      <w:rPr>
        <w:rFonts w:ascii="Arial" w:hAnsi="Arial" w:hint="default"/>
      </w:rPr>
    </w:lvl>
    <w:lvl w:ilvl="8" w:tplc="5E10F7AA"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4F82A5F"/>
    <w:multiLevelType w:val="hybridMultilevel"/>
    <w:tmpl w:val="6F3CE7A0"/>
    <w:lvl w:ilvl="0" w:tplc="71D4675E">
      <w:start w:val="1"/>
      <w:numFmt w:val="bullet"/>
      <w:lvlText w:val="•"/>
      <w:lvlJc w:val="left"/>
      <w:pPr>
        <w:tabs>
          <w:tab w:val="num" w:pos="720"/>
        </w:tabs>
        <w:ind w:left="720" w:hanging="360"/>
      </w:pPr>
      <w:rPr>
        <w:rFonts w:ascii="Times New Roman" w:hAnsi="Times New Roman" w:hint="default"/>
      </w:rPr>
    </w:lvl>
    <w:lvl w:ilvl="1" w:tplc="08C0F2C6">
      <w:start w:val="60"/>
      <w:numFmt w:val="bullet"/>
      <w:lvlText w:val="–"/>
      <w:lvlJc w:val="left"/>
      <w:pPr>
        <w:tabs>
          <w:tab w:val="num" w:pos="1440"/>
        </w:tabs>
        <w:ind w:left="1440" w:hanging="360"/>
      </w:pPr>
      <w:rPr>
        <w:rFonts w:ascii="Times New Roman" w:hAnsi="Times New Roman" w:hint="default"/>
      </w:rPr>
    </w:lvl>
    <w:lvl w:ilvl="2" w:tplc="1E0ACB10" w:tentative="1">
      <w:start w:val="1"/>
      <w:numFmt w:val="bullet"/>
      <w:lvlText w:val="•"/>
      <w:lvlJc w:val="left"/>
      <w:pPr>
        <w:tabs>
          <w:tab w:val="num" w:pos="2160"/>
        </w:tabs>
        <w:ind w:left="2160" w:hanging="360"/>
      </w:pPr>
      <w:rPr>
        <w:rFonts w:ascii="Times New Roman" w:hAnsi="Times New Roman" w:hint="default"/>
      </w:rPr>
    </w:lvl>
    <w:lvl w:ilvl="3" w:tplc="A0068758" w:tentative="1">
      <w:start w:val="1"/>
      <w:numFmt w:val="bullet"/>
      <w:lvlText w:val="•"/>
      <w:lvlJc w:val="left"/>
      <w:pPr>
        <w:tabs>
          <w:tab w:val="num" w:pos="2880"/>
        </w:tabs>
        <w:ind w:left="2880" w:hanging="360"/>
      </w:pPr>
      <w:rPr>
        <w:rFonts w:ascii="Times New Roman" w:hAnsi="Times New Roman" w:hint="default"/>
      </w:rPr>
    </w:lvl>
    <w:lvl w:ilvl="4" w:tplc="DC0EB566" w:tentative="1">
      <w:start w:val="1"/>
      <w:numFmt w:val="bullet"/>
      <w:lvlText w:val="•"/>
      <w:lvlJc w:val="left"/>
      <w:pPr>
        <w:tabs>
          <w:tab w:val="num" w:pos="3600"/>
        </w:tabs>
        <w:ind w:left="3600" w:hanging="360"/>
      </w:pPr>
      <w:rPr>
        <w:rFonts w:ascii="Times New Roman" w:hAnsi="Times New Roman" w:hint="default"/>
      </w:rPr>
    </w:lvl>
    <w:lvl w:ilvl="5" w:tplc="B010CD32" w:tentative="1">
      <w:start w:val="1"/>
      <w:numFmt w:val="bullet"/>
      <w:lvlText w:val="•"/>
      <w:lvlJc w:val="left"/>
      <w:pPr>
        <w:tabs>
          <w:tab w:val="num" w:pos="4320"/>
        </w:tabs>
        <w:ind w:left="4320" w:hanging="360"/>
      </w:pPr>
      <w:rPr>
        <w:rFonts w:ascii="Times New Roman" w:hAnsi="Times New Roman" w:hint="default"/>
      </w:rPr>
    </w:lvl>
    <w:lvl w:ilvl="6" w:tplc="7902CD86" w:tentative="1">
      <w:start w:val="1"/>
      <w:numFmt w:val="bullet"/>
      <w:lvlText w:val="•"/>
      <w:lvlJc w:val="left"/>
      <w:pPr>
        <w:tabs>
          <w:tab w:val="num" w:pos="5040"/>
        </w:tabs>
        <w:ind w:left="5040" w:hanging="360"/>
      </w:pPr>
      <w:rPr>
        <w:rFonts w:ascii="Times New Roman" w:hAnsi="Times New Roman" w:hint="default"/>
      </w:rPr>
    </w:lvl>
    <w:lvl w:ilvl="7" w:tplc="09A0BFF2" w:tentative="1">
      <w:start w:val="1"/>
      <w:numFmt w:val="bullet"/>
      <w:lvlText w:val="•"/>
      <w:lvlJc w:val="left"/>
      <w:pPr>
        <w:tabs>
          <w:tab w:val="num" w:pos="5760"/>
        </w:tabs>
        <w:ind w:left="5760" w:hanging="360"/>
      </w:pPr>
      <w:rPr>
        <w:rFonts w:ascii="Times New Roman" w:hAnsi="Times New Roman" w:hint="default"/>
      </w:rPr>
    </w:lvl>
    <w:lvl w:ilvl="8" w:tplc="2C54F19C"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75003FFB"/>
    <w:multiLevelType w:val="hybridMultilevel"/>
    <w:tmpl w:val="84F08C26"/>
    <w:lvl w:ilvl="0" w:tplc="15608604">
      <w:start w:val="1"/>
      <w:numFmt w:val="decimal"/>
      <w:lvlText w:val="%1."/>
      <w:lvlJc w:val="left"/>
      <w:pPr>
        <w:tabs>
          <w:tab w:val="num" w:pos="720"/>
        </w:tabs>
        <w:ind w:left="720" w:hanging="360"/>
      </w:pPr>
    </w:lvl>
    <w:lvl w:ilvl="1" w:tplc="B50646F6" w:tentative="1">
      <w:start w:val="1"/>
      <w:numFmt w:val="decimal"/>
      <w:lvlText w:val="%2."/>
      <w:lvlJc w:val="left"/>
      <w:pPr>
        <w:tabs>
          <w:tab w:val="num" w:pos="1440"/>
        </w:tabs>
        <w:ind w:left="1440" w:hanging="360"/>
      </w:pPr>
    </w:lvl>
    <w:lvl w:ilvl="2" w:tplc="C7F22DA2" w:tentative="1">
      <w:start w:val="1"/>
      <w:numFmt w:val="decimal"/>
      <w:lvlText w:val="%3."/>
      <w:lvlJc w:val="left"/>
      <w:pPr>
        <w:tabs>
          <w:tab w:val="num" w:pos="2160"/>
        </w:tabs>
        <w:ind w:left="2160" w:hanging="360"/>
      </w:pPr>
    </w:lvl>
    <w:lvl w:ilvl="3" w:tplc="26F02A4C" w:tentative="1">
      <w:start w:val="1"/>
      <w:numFmt w:val="decimal"/>
      <w:lvlText w:val="%4."/>
      <w:lvlJc w:val="left"/>
      <w:pPr>
        <w:tabs>
          <w:tab w:val="num" w:pos="2880"/>
        </w:tabs>
        <w:ind w:left="2880" w:hanging="360"/>
      </w:pPr>
    </w:lvl>
    <w:lvl w:ilvl="4" w:tplc="0CA69E5E" w:tentative="1">
      <w:start w:val="1"/>
      <w:numFmt w:val="decimal"/>
      <w:lvlText w:val="%5."/>
      <w:lvlJc w:val="left"/>
      <w:pPr>
        <w:tabs>
          <w:tab w:val="num" w:pos="3600"/>
        </w:tabs>
        <w:ind w:left="3600" w:hanging="360"/>
      </w:pPr>
    </w:lvl>
    <w:lvl w:ilvl="5" w:tplc="247E77FE" w:tentative="1">
      <w:start w:val="1"/>
      <w:numFmt w:val="decimal"/>
      <w:lvlText w:val="%6."/>
      <w:lvlJc w:val="left"/>
      <w:pPr>
        <w:tabs>
          <w:tab w:val="num" w:pos="4320"/>
        </w:tabs>
        <w:ind w:left="4320" w:hanging="360"/>
      </w:pPr>
    </w:lvl>
    <w:lvl w:ilvl="6" w:tplc="C806395C" w:tentative="1">
      <w:start w:val="1"/>
      <w:numFmt w:val="decimal"/>
      <w:lvlText w:val="%7."/>
      <w:lvlJc w:val="left"/>
      <w:pPr>
        <w:tabs>
          <w:tab w:val="num" w:pos="5040"/>
        </w:tabs>
        <w:ind w:left="5040" w:hanging="360"/>
      </w:pPr>
    </w:lvl>
    <w:lvl w:ilvl="7" w:tplc="F22871E8" w:tentative="1">
      <w:start w:val="1"/>
      <w:numFmt w:val="decimal"/>
      <w:lvlText w:val="%8."/>
      <w:lvlJc w:val="left"/>
      <w:pPr>
        <w:tabs>
          <w:tab w:val="num" w:pos="5760"/>
        </w:tabs>
        <w:ind w:left="5760" w:hanging="360"/>
      </w:pPr>
    </w:lvl>
    <w:lvl w:ilvl="8" w:tplc="5CBAB622" w:tentative="1">
      <w:start w:val="1"/>
      <w:numFmt w:val="decimal"/>
      <w:lvlText w:val="%9."/>
      <w:lvlJc w:val="left"/>
      <w:pPr>
        <w:tabs>
          <w:tab w:val="num" w:pos="6480"/>
        </w:tabs>
        <w:ind w:left="6480" w:hanging="360"/>
      </w:pPr>
    </w:lvl>
  </w:abstractNum>
  <w:abstractNum w:abstractNumId="40" w15:restartNumberingAfterBreak="0">
    <w:nsid w:val="753967DC"/>
    <w:multiLevelType w:val="hybridMultilevel"/>
    <w:tmpl w:val="73D2B6D8"/>
    <w:lvl w:ilvl="0" w:tplc="FCD8A150">
      <w:start w:val="1"/>
      <w:numFmt w:val="bullet"/>
      <w:lvlText w:val=""/>
      <w:lvlJc w:val="left"/>
      <w:pPr>
        <w:tabs>
          <w:tab w:val="num" w:pos="720"/>
        </w:tabs>
        <w:ind w:left="720" w:hanging="360"/>
      </w:pPr>
      <w:rPr>
        <w:rFonts w:ascii="Symbol" w:hAnsi="Symbol" w:hint="default"/>
      </w:rPr>
    </w:lvl>
    <w:lvl w:ilvl="1" w:tplc="F7726326" w:tentative="1">
      <w:start w:val="1"/>
      <w:numFmt w:val="bullet"/>
      <w:lvlText w:val=""/>
      <w:lvlJc w:val="left"/>
      <w:pPr>
        <w:tabs>
          <w:tab w:val="num" w:pos="1440"/>
        </w:tabs>
        <w:ind w:left="1440" w:hanging="360"/>
      </w:pPr>
      <w:rPr>
        <w:rFonts w:ascii="Symbol" w:hAnsi="Symbol" w:hint="default"/>
      </w:rPr>
    </w:lvl>
    <w:lvl w:ilvl="2" w:tplc="08EED556" w:tentative="1">
      <w:start w:val="1"/>
      <w:numFmt w:val="bullet"/>
      <w:lvlText w:val=""/>
      <w:lvlJc w:val="left"/>
      <w:pPr>
        <w:tabs>
          <w:tab w:val="num" w:pos="2160"/>
        </w:tabs>
        <w:ind w:left="2160" w:hanging="360"/>
      </w:pPr>
      <w:rPr>
        <w:rFonts w:ascii="Symbol" w:hAnsi="Symbol" w:hint="default"/>
      </w:rPr>
    </w:lvl>
    <w:lvl w:ilvl="3" w:tplc="FC7E2E8E" w:tentative="1">
      <w:start w:val="1"/>
      <w:numFmt w:val="bullet"/>
      <w:lvlText w:val=""/>
      <w:lvlJc w:val="left"/>
      <w:pPr>
        <w:tabs>
          <w:tab w:val="num" w:pos="2880"/>
        </w:tabs>
        <w:ind w:left="2880" w:hanging="360"/>
      </w:pPr>
      <w:rPr>
        <w:rFonts w:ascii="Symbol" w:hAnsi="Symbol" w:hint="default"/>
      </w:rPr>
    </w:lvl>
    <w:lvl w:ilvl="4" w:tplc="5164D358" w:tentative="1">
      <w:start w:val="1"/>
      <w:numFmt w:val="bullet"/>
      <w:lvlText w:val=""/>
      <w:lvlJc w:val="left"/>
      <w:pPr>
        <w:tabs>
          <w:tab w:val="num" w:pos="3600"/>
        </w:tabs>
        <w:ind w:left="3600" w:hanging="360"/>
      </w:pPr>
      <w:rPr>
        <w:rFonts w:ascii="Symbol" w:hAnsi="Symbol" w:hint="default"/>
      </w:rPr>
    </w:lvl>
    <w:lvl w:ilvl="5" w:tplc="69F43184" w:tentative="1">
      <w:start w:val="1"/>
      <w:numFmt w:val="bullet"/>
      <w:lvlText w:val=""/>
      <w:lvlJc w:val="left"/>
      <w:pPr>
        <w:tabs>
          <w:tab w:val="num" w:pos="4320"/>
        </w:tabs>
        <w:ind w:left="4320" w:hanging="360"/>
      </w:pPr>
      <w:rPr>
        <w:rFonts w:ascii="Symbol" w:hAnsi="Symbol" w:hint="default"/>
      </w:rPr>
    </w:lvl>
    <w:lvl w:ilvl="6" w:tplc="EC6A3DF4" w:tentative="1">
      <w:start w:val="1"/>
      <w:numFmt w:val="bullet"/>
      <w:lvlText w:val=""/>
      <w:lvlJc w:val="left"/>
      <w:pPr>
        <w:tabs>
          <w:tab w:val="num" w:pos="5040"/>
        </w:tabs>
        <w:ind w:left="5040" w:hanging="360"/>
      </w:pPr>
      <w:rPr>
        <w:rFonts w:ascii="Symbol" w:hAnsi="Symbol" w:hint="default"/>
      </w:rPr>
    </w:lvl>
    <w:lvl w:ilvl="7" w:tplc="28BE8E38" w:tentative="1">
      <w:start w:val="1"/>
      <w:numFmt w:val="bullet"/>
      <w:lvlText w:val=""/>
      <w:lvlJc w:val="left"/>
      <w:pPr>
        <w:tabs>
          <w:tab w:val="num" w:pos="5760"/>
        </w:tabs>
        <w:ind w:left="5760" w:hanging="360"/>
      </w:pPr>
      <w:rPr>
        <w:rFonts w:ascii="Symbol" w:hAnsi="Symbol" w:hint="default"/>
      </w:rPr>
    </w:lvl>
    <w:lvl w:ilvl="8" w:tplc="6D302506" w:tentative="1">
      <w:start w:val="1"/>
      <w:numFmt w:val="bullet"/>
      <w:lvlText w:val=""/>
      <w:lvlJc w:val="left"/>
      <w:pPr>
        <w:tabs>
          <w:tab w:val="num" w:pos="6480"/>
        </w:tabs>
        <w:ind w:left="6480" w:hanging="360"/>
      </w:pPr>
      <w:rPr>
        <w:rFonts w:ascii="Symbol" w:hAnsi="Symbol" w:hint="default"/>
      </w:rPr>
    </w:lvl>
  </w:abstractNum>
  <w:abstractNum w:abstractNumId="41" w15:restartNumberingAfterBreak="0">
    <w:nsid w:val="759363C3"/>
    <w:multiLevelType w:val="hybridMultilevel"/>
    <w:tmpl w:val="DFA8DA66"/>
    <w:lvl w:ilvl="0" w:tplc="2320FEB6">
      <w:start w:val="1"/>
      <w:numFmt w:val="bullet"/>
      <w:lvlText w:val="•"/>
      <w:lvlJc w:val="left"/>
      <w:pPr>
        <w:tabs>
          <w:tab w:val="num" w:pos="720"/>
        </w:tabs>
        <w:ind w:left="720" w:hanging="360"/>
      </w:pPr>
      <w:rPr>
        <w:rFonts w:ascii="Times New Roman" w:hAnsi="Times New Roman" w:hint="default"/>
      </w:rPr>
    </w:lvl>
    <w:lvl w:ilvl="1" w:tplc="1FBE1BC6" w:tentative="1">
      <w:start w:val="1"/>
      <w:numFmt w:val="bullet"/>
      <w:lvlText w:val="•"/>
      <w:lvlJc w:val="left"/>
      <w:pPr>
        <w:tabs>
          <w:tab w:val="num" w:pos="1440"/>
        </w:tabs>
        <w:ind w:left="1440" w:hanging="360"/>
      </w:pPr>
      <w:rPr>
        <w:rFonts w:ascii="Times New Roman" w:hAnsi="Times New Roman" w:hint="default"/>
      </w:rPr>
    </w:lvl>
    <w:lvl w:ilvl="2" w:tplc="F6F4ABAA" w:tentative="1">
      <w:start w:val="1"/>
      <w:numFmt w:val="bullet"/>
      <w:lvlText w:val="•"/>
      <w:lvlJc w:val="left"/>
      <w:pPr>
        <w:tabs>
          <w:tab w:val="num" w:pos="2160"/>
        </w:tabs>
        <w:ind w:left="2160" w:hanging="360"/>
      </w:pPr>
      <w:rPr>
        <w:rFonts w:ascii="Times New Roman" w:hAnsi="Times New Roman" w:hint="default"/>
      </w:rPr>
    </w:lvl>
    <w:lvl w:ilvl="3" w:tplc="455AFDFA">
      <w:start w:val="60"/>
      <w:numFmt w:val="bullet"/>
      <w:lvlText w:val="–"/>
      <w:lvlJc w:val="left"/>
      <w:pPr>
        <w:tabs>
          <w:tab w:val="num" w:pos="2880"/>
        </w:tabs>
        <w:ind w:left="2880" w:hanging="360"/>
      </w:pPr>
      <w:rPr>
        <w:rFonts w:ascii="Times New Roman" w:hAnsi="Times New Roman" w:hint="default"/>
      </w:rPr>
    </w:lvl>
    <w:lvl w:ilvl="4" w:tplc="00064B60" w:tentative="1">
      <w:start w:val="1"/>
      <w:numFmt w:val="bullet"/>
      <w:lvlText w:val="•"/>
      <w:lvlJc w:val="left"/>
      <w:pPr>
        <w:tabs>
          <w:tab w:val="num" w:pos="3600"/>
        </w:tabs>
        <w:ind w:left="3600" w:hanging="360"/>
      </w:pPr>
      <w:rPr>
        <w:rFonts w:ascii="Times New Roman" w:hAnsi="Times New Roman" w:hint="default"/>
      </w:rPr>
    </w:lvl>
    <w:lvl w:ilvl="5" w:tplc="1638B81E" w:tentative="1">
      <w:start w:val="1"/>
      <w:numFmt w:val="bullet"/>
      <w:lvlText w:val="•"/>
      <w:lvlJc w:val="left"/>
      <w:pPr>
        <w:tabs>
          <w:tab w:val="num" w:pos="4320"/>
        </w:tabs>
        <w:ind w:left="4320" w:hanging="360"/>
      </w:pPr>
      <w:rPr>
        <w:rFonts w:ascii="Times New Roman" w:hAnsi="Times New Roman" w:hint="default"/>
      </w:rPr>
    </w:lvl>
    <w:lvl w:ilvl="6" w:tplc="DF706282" w:tentative="1">
      <w:start w:val="1"/>
      <w:numFmt w:val="bullet"/>
      <w:lvlText w:val="•"/>
      <w:lvlJc w:val="left"/>
      <w:pPr>
        <w:tabs>
          <w:tab w:val="num" w:pos="5040"/>
        </w:tabs>
        <w:ind w:left="5040" w:hanging="360"/>
      </w:pPr>
      <w:rPr>
        <w:rFonts w:ascii="Times New Roman" w:hAnsi="Times New Roman" w:hint="default"/>
      </w:rPr>
    </w:lvl>
    <w:lvl w:ilvl="7" w:tplc="AED6C4FA" w:tentative="1">
      <w:start w:val="1"/>
      <w:numFmt w:val="bullet"/>
      <w:lvlText w:val="•"/>
      <w:lvlJc w:val="left"/>
      <w:pPr>
        <w:tabs>
          <w:tab w:val="num" w:pos="5760"/>
        </w:tabs>
        <w:ind w:left="5760" w:hanging="360"/>
      </w:pPr>
      <w:rPr>
        <w:rFonts w:ascii="Times New Roman" w:hAnsi="Times New Roman" w:hint="default"/>
      </w:rPr>
    </w:lvl>
    <w:lvl w:ilvl="8" w:tplc="54C8FB2E" w:tentative="1">
      <w:start w:val="1"/>
      <w:numFmt w:val="bullet"/>
      <w:lvlText w:val="•"/>
      <w:lvlJc w:val="left"/>
      <w:pPr>
        <w:tabs>
          <w:tab w:val="num" w:pos="6480"/>
        </w:tabs>
        <w:ind w:left="6480" w:hanging="360"/>
      </w:pPr>
      <w:rPr>
        <w:rFonts w:ascii="Times New Roman" w:hAnsi="Times New Roman" w:hint="default"/>
      </w:rPr>
    </w:lvl>
  </w:abstractNum>
  <w:abstractNum w:abstractNumId="42" w15:restartNumberingAfterBreak="0">
    <w:nsid w:val="7A432BF5"/>
    <w:multiLevelType w:val="hybridMultilevel"/>
    <w:tmpl w:val="8618C366"/>
    <w:lvl w:ilvl="0" w:tplc="9D068552">
      <w:start w:val="1"/>
      <w:numFmt w:val="decimal"/>
      <w:lvlText w:val="%1."/>
      <w:lvlJc w:val="left"/>
      <w:pPr>
        <w:tabs>
          <w:tab w:val="num" w:pos="720"/>
        </w:tabs>
        <w:ind w:left="720" w:hanging="360"/>
      </w:pPr>
      <w:rPr>
        <w:rFonts w:asciiTheme="majorBidi" w:eastAsiaTheme="minorEastAsia" w:hAnsiTheme="majorBidi" w:cstheme="majorBidi"/>
      </w:rPr>
    </w:lvl>
    <w:lvl w:ilvl="1" w:tplc="DC4AA062" w:tentative="1">
      <w:start w:val="1"/>
      <w:numFmt w:val="decimal"/>
      <w:lvlText w:val="%2."/>
      <w:lvlJc w:val="left"/>
      <w:pPr>
        <w:tabs>
          <w:tab w:val="num" w:pos="1440"/>
        </w:tabs>
        <w:ind w:left="1440" w:hanging="360"/>
      </w:pPr>
    </w:lvl>
    <w:lvl w:ilvl="2" w:tplc="5E160452" w:tentative="1">
      <w:start w:val="1"/>
      <w:numFmt w:val="decimal"/>
      <w:lvlText w:val="%3."/>
      <w:lvlJc w:val="left"/>
      <w:pPr>
        <w:tabs>
          <w:tab w:val="num" w:pos="2160"/>
        </w:tabs>
        <w:ind w:left="2160" w:hanging="360"/>
      </w:pPr>
    </w:lvl>
    <w:lvl w:ilvl="3" w:tplc="0EFC231C" w:tentative="1">
      <w:start w:val="1"/>
      <w:numFmt w:val="decimal"/>
      <w:lvlText w:val="%4."/>
      <w:lvlJc w:val="left"/>
      <w:pPr>
        <w:tabs>
          <w:tab w:val="num" w:pos="2880"/>
        </w:tabs>
        <w:ind w:left="2880" w:hanging="360"/>
      </w:pPr>
    </w:lvl>
    <w:lvl w:ilvl="4" w:tplc="2C922C04" w:tentative="1">
      <w:start w:val="1"/>
      <w:numFmt w:val="decimal"/>
      <w:lvlText w:val="%5."/>
      <w:lvlJc w:val="left"/>
      <w:pPr>
        <w:tabs>
          <w:tab w:val="num" w:pos="3600"/>
        </w:tabs>
        <w:ind w:left="3600" w:hanging="360"/>
      </w:pPr>
    </w:lvl>
    <w:lvl w:ilvl="5" w:tplc="D8F81F80" w:tentative="1">
      <w:start w:val="1"/>
      <w:numFmt w:val="decimal"/>
      <w:lvlText w:val="%6."/>
      <w:lvlJc w:val="left"/>
      <w:pPr>
        <w:tabs>
          <w:tab w:val="num" w:pos="4320"/>
        </w:tabs>
        <w:ind w:left="4320" w:hanging="360"/>
      </w:pPr>
    </w:lvl>
    <w:lvl w:ilvl="6" w:tplc="D0D28856" w:tentative="1">
      <w:start w:val="1"/>
      <w:numFmt w:val="decimal"/>
      <w:lvlText w:val="%7."/>
      <w:lvlJc w:val="left"/>
      <w:pPr>
        <w:tabs>
          <w:tab w:val="num" w:pos="5040"/>
        </w:tabs>
        <w:ind w:left="5040" w:hanging="360"/>
      </w:pPr>
    </w:lvl>
    <w:lvl w:ilvl="7" w:tplc="E8C2E62C" w:tentative="1">
      <w:start w:val="1"/>
      <w:numFmt w:val="decimal"/>
      <w:lvlText w:val="%8."/>
      <w:lvlJc w:val="left"/>
      <w:pPr>
        <w:tabs>
          <w:tab w:val="num" w:pos="5760"/>
        </w:tabs>
        <w:ind w:left="5760" w:hanging="360"/>
      </w:pPr>
    </w:lvl>
    <w:lvl w:ilvl="8" w:tplc="B72A7D9C" w:tentative="1">
      <w:start w:val="1"/>
      <w:numFmt w:val="decimal"/>
      <w:lvlText w:val="%9."/>
      <w:lvlJc w:val="left"/>
      <w:pPr>
        <w:tabs>
          <w:tab w:val="num" w:pos="6480"/>
        </w:tabs>
        <w:ind w:left="6480" w:hanging="360"/>
      </w:pPr>
    </w:lvl>
  </w:abstractNum>
  <w:abstractNum w:abstractNumId="43" w15:restartNumberingAfterBreak="0">
    <w:nsid w:val="7AA44920"/>
    <w:multiLevelType w:val="hybridMultilevel"/>
    <w:tmpl w:val="4CEE9722"/>
    <w:lvl w:ilvl="0" w:tplc="65B8B52A">
      <w:start w:val="1"/>
      <w:numFmt w:val="bullet"/>
      <w:lvlText w:val=""/>
      <w:lvlJc w:val="left"/>
      <w:pPr>
        <w:tabs>
          <w:tab w:val="num" w:pos="720"/>
        </w:tabs>
        <w:ind w:left="720" w:hanging="360"/>
      </w:pPr>
      <w:rPr>
        <w:rFonts w:ascii="Wingdings" w:hAnsi="Wingdings" w:hint="default"/>
      </w:rPr>
    </w:lvl>
    <w:lvl w:ilvl="1" w:tplc="C4FC7ABC">
      <w:start w:val="1"/>
      <w:numFmt w:val="bullet"/>
      <w:lvlText w:val=""/>
      <w:lvlJc w:val="left"/>
      <w:pPr>
        <w:tabs>
          <w:tab w:val="num" w:pos="1440"/>
        </w:tabs>
        <w:ind w:left="1440" w:hanging="360"/>
      </w:pPr>
      <w:rPr>
        <w:rFonts w:ascii="Wingdings" w:hAnsi="Wingdings" w:hint="default"/>
      </w:rPr>
    </w:lvl>
    <w:lvl w:ilvl="2" w:tplc="ECF03B62" w:tentative="1">
      <w:start w:val="1"/>
      <w:numFmt w:val="bullet"/>
      <w:lvlText w:val=""/>
      <w:lvlJc w:val="left"/>
      <w:pPr>
        <w:tabs>
          <w:tab w:val="num" w:pos="2160"/>
        </w:tabs>
        <w:ind w:left="2160" w:hanging="360"/>
      </w:pPr>
      <w:rPr>
        <w:rFonts w:ascii="Wingdings" w:hAnsi="Wingdings" w:hint="default"/>
      </w:rPr>
    </w:lvl>
    <w:lvl w:ilvl="3" w:tplc="A07E8670" w:tentative="1">
      <w:start w:val="1"/>
      <w:numFmt w:val="bullet"/>
      <w:lvlText w:val=""/>
      <w:lvlJc w:val="left"/>
      <w:pPr>
        <w:tabs>
          <w:tab w:val="num" w:pos="2880"/>
        </w:tabs>
        <w:ind w:left="2880" w:hanging="360"/>
      </w:pPr>
      <w:rPr>
        <w:rFonts w:ascii="Wingdings" w:hAnsi="Wingdings" w:hint="default"/>
      </w:rPr>
    </w:lvl>
    <w:lvl w:ilvl="4" w:tplc="F6CE0998" w:tentative="1">
      <w:start w:val="1"/>
      <w:numFmt w:val="bullet"/>
      <w:lvlText w:val=""/>
      <w:lvlJc w:val="left"/>
      <w:pPr>
        <w:tabs>
          <w:tab w:val="num" w:pos="3600"/>
        </w:tabs>
        <w:ind w:left="3600" w:hanging="360"/>
      </w:pPr>
      <w:rPr>
        <w:rFonts w:ascii="Wingdings" w:hAnsi="Wingdings" w:hint="default"/>
      </w:rPr>
    </w:lvl>
    <w:lvl w:ilvl="5" w:tplc="86E8100C" w:tentative="1">
      <w:start w:val="1"/>
      <w:numFmt w:val="bullet"/>
      <w:lvlText w:val=""/>
      <w:lvlJc w:val="left"/>
      <w:pPr>
        <w:tabs>
          <w:tab w:val="num" w:pos="4320"/>
        </w:tabs>
        <w:ind w:left="4320" w:hanging="360"/>
      </w:pPr>
      <w:rPr>
        <w:rFonts w:ascii="Wingdings" w:hAnsi="Wingdings" w:hint="default"/>
      </w:rPr>
    </w:lvl>
    <w:lvl w:ilvl="6" w:tplc="E7040A9C" w:tentative="1">
      <w:start w:val="1"/>
      <w:numFmt w:val="bullet"/>
      <w:lvlText w:val=""/>
      <w:lvlJc w:val="left"/>
      <w:pPr>
        <w:tabs>
          <w:tab w:val="num" w:pos="5040"/>
        </w:tabs>
        <w:ind w:left="5040" w:hanging="360"/>
      </w:pPr>
      <w:rPr>
        <w:rFonts w:ascii="Wingdings" w:hAnsi="Wingdings" w:hint="default"/>
      </w:rPr>
    </w:lvl>
    <w:lvl w:ilvl="7" w:tplc="830E0FD4" w:tentative="1">
      <w:start w:val="1"/>
      <w:numFmt w:val="bullet"/>
      <w:lvlText w:val=""/>
      <w:lvlJc w:val="left"/>
      <w:pPr>
        <w:tabs>
          <w:tab w:val="num" w:pos="5760"/>
        </w:tabs>
        <w:ind w:left="5760" w:hanging="360"/>
      </w:pPr>
      <w:rPr>
        <w:rFonts w:ascii="Wingdings" w:hAnsi="Wingdings" w:hint="default"/>
      </w:rPr>
    </w:lvl>
    <w:lvl w:ilvl="8" w:tplc="B420BAB8"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D96AFB"/>
    <w:multiLevelType w:val="hybridMultilevel"/>
    <w:tmpl w:val="8C7AC3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CEE0BC4"/>
    <w:multiLevelType w:val="hybridMultilevel"/>
    <w:tmpl w:val="1BB43B52"/>
    <w:lvl w:ilvl="0" w:tplc="41107580">
      <w:start w:val="1"/>
      <w:numFmt w:val="bullet"/>
      <w:lvlText w:val=""/>
      <w:lvlJc w:val="left"/>
      <w:pPr>
        <w:tabs>
          <w:tab w:val="num" w:pos="720"/>
        </w:tabs>
        <w:ind w:left="720" w:hanging="360"/>
      </w:pPr>
      <w:rPr>
        <w:rFonts w:ascii="Wingdings" w:hAnsi="Wingdings" w:hint="default"/>
      </w:rPr>
    </w:lvl>
    <w:lvl w:ilvl="1" w:tplc="30E046E2" w:tentative="1">
      <w:start w:val="1"/>
      <w:numFmt w:val="bullet"/>
      <w:lvlText w:val=""/>
      <w:lvlJc w:val="left"/>
      <w:pPr>
        <w:tabs>
          <w:tab w:val="num" w:pos="1440"/>
        </w:tabs>
        <w:ind w:left="1440" w:hanging="360"/>
      </w:pPr>
      <w:rPr>
        <w:rFonts w:ascii="Wingdings" w:hAnsi="Wingdings" w:hint="default"/>
      </w:rPr>
    </w:lvl>
    <w:lvl w:ilvl="2" w:tplc="BFACE166">
      <w:start w:val="1"/>
      <w:numFmt w:val="bullet"/>
      <w:lvlText w:val=""/>
      <w:lvlJc w:val="left"/>
      <w:pPr>
        <w:tabs>
          <w:tab w:val="num" w:pos="2160"/>
        </w:tabs>
        <w:ind w:left="2160" w:hanging="360"/>
      </w:pPr>
      <w:rPr>
        <w:rFonts w:ascii="Wingdings" w:hAnsi="Wingdings" w:hint="default"/>
      </w:rPr>
    </w:lvl>
    <w:lvl w:ilvl="3" w:tplc="C71E5DDE" w:tentative="1">
      <w:start w:val="1"/>
      <w:numFmt w:val="bullet"/>
      <w:lvlText w:val=""/>
      <w:lvlJc w:val="left"/>
      <w:pPr>
        <w:tabs>
          <w:tab w:val="num" w:pos="2880"/>
        </w:tabs>
        <w:ind w:left="2880" w:hanging="360"/>
      </w:pPr>
      <w:rPr>
        <w:rFonts w:ascii="Wingdings" w:hAnsi="Wingdings" w:hint="default"/>
      </w:rPr>
    </w:lvl>
    <w:lvl w:ilvl="4" w:tplc="A18E545C" w:tentative="1">
      <w:start w:val="1"/>
      <w:numFmt w:val="bullet"/>
      <w:lvlText w:val=""/>
      <w:lvlJc w:val="left"/>
      <w:pPr>
        <w:tabs>
          <w:tab w:val="num" w:pos="3600"/>
        </w:tabs>
        <w:ind w:left="3600" w:hanging="360"/>
      </w:pPr>
      <w:rPr>
        <w:rFonts w:ascii="Wingdings" w:hAnsi="Wingdings" w:hint="default"/>
      </w:rPr>
    </w:lvl>
    <w:lvl w:ilvl="5" w:tplc="B8D20802" w:tentative="1">
      <w:start w:val="1"/>
      <w:numFmt w:val="bullet"/>
      <w:lvlText w:val=""/>
      <w:lvlJc w:val="left"/>
      <w:pPr>
        <w:tabs>
          <w:tab w:val="num" w:pos="4320"/>
        </w:tabs>
        <w:ind w:left="4320" w:hanging="360"/>
      </w:pPr>
      <w:rPr>
        <w:rFonts w:ascii="Wingdings" w:hAnsi="Wingdings" w:hint="default"/>
      </w:rPr>
    </w:lvl>
    <w:lvl w:ilvl="6" w:tplc="AAA6339C" w:tentative="1">
      <w:start w:val="1"/>
      <w:numFmt w:val="bullet"/>
      <w:lvlText w:val=""/>
      <w:lvlJc w:val="left"/>
      <w:pPr>
        <w:tabs>
          <w:tab w:val="num" w:pos="5040"/>
        </w:tabs>
        <w:ind w:left="5040" w:hanging="360"/>
      </w:pPr>
      <w:rPr>
        <w:rFonts w:ascii="Wingdings" w:hAnsi="Wingdings" w:hint="default"/>
      </w:rPr>
    </w:lvl>
    <w:lvl w:ilvl="7" w:tplc="4676AD5A" w:tentative="1">
      <w:start w:val="1"/>
      <w:numFmt w:val="bullet"/>
      <w:lvlText w:val=""/>
      <w:lvlJc w:val="left"/>
      <w:pPr>
        <w:tabs>
          <w:tab w:val="num" w:pos="5760"/>
        </w:tabs>
        <w:ind w:left="5760" w:hanging="360"/>
      </w:pPr>
      <w:rPr>
        <w:rFonts w:ascii="Wingdings" w:hAnsi="Wingdings" w:hint="default"/>
      </w:rPr>
    </w:lvl>
    <w:lvl w:ilvl="8" w:tplc="D6482976"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FC145D"/>
    <w:multiLevelType w:val="hybridMultilevel"/>
    <w:tmpl w:val="C99AC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35"/>
  </w:num>
  <w:num w:numId="3">
    <w:abstractNumId w:val="18"/>
  </w:num>
  <w:num w:numId="4">
    <w:abstractNumId w:val="25"/>
  </w:num>
  <w:num w:numId="5">
    <w:abstractNumId w:val="3"/>
  </w:num>
  <w:num w:numId="6">
    <w:abstractNumId w:val="9"/>
  </w:num>
  <w:num w:numId="7">
    <w:abstractNumId w:val="32"/>
  </w:num>
  <w:num w:numId="8">
    <w:abstractNumId w:val="36"/>
  </w:num>
  <w:num w:numId="9">
    <w:abstractNumId w:val="38"/>
  </w:num>
  <w:num w:numId="10">
    <w:abstractNumId w:val="22"/>
  </w:num>
  <w:num w:numId="11">
    <w:abstractNumId w:val="28"/>
  </w:num>
  <w:num w:numId="12">
    <w:abstractNumId w:val="14"/>
  </w:num>
  <w:num w:numId="13">
    <w:abstractNumId w:val="15"/>
  </w:num>
  <w:num w:numId="14">
    <w:abstractNumId w:val="7"/>
  </w:num>
  <w:num w:numId="15">
    <w:abstractNumId w:val="20"/>
  </w:num>
  <w:num w:numId="16">
    <w:abstractNumId w:val="6"/>
  </w:num>
  <w:num w:numId="17">
    <w:abstractNumId w:val="46"/>
  </w:num>
  <w:num w:numId="18">
    <w:abstractNumId w:val="23"/>
  </w:num>
  <w:num w:numId="19">
    <w:abstractNumId w:val="43"/>
  </w:num>
  <w:num w:numId="20">
    <w:abstractNumId w:val="29"/>
  </w:num>
  <w:num w:numId="21">
    <w:abstractNumId w:val="45"/>
  </w:num>
  <w:num w:numId="22">
    <w:abstractNumId w:val="34"/>
  </w:num>
  <w:num w:numId="23">
    <w:abstractNumId w:val="26"/>
  </w:num>
  <w:num w:numId="24">
    <w:abstractNumId w:val="37"/>
  </w:num>
  <w:num w:numId="25">
    <w:abstractNumId w:val="19"/>
  </w:num>
  <w:num w:numId="26">
    <w:abstractNumId w:val="40"/>
  </w:num>
  <w:num w:numId="27">
    <w:abstractNumId w:val="39"/>
  </w:num>
  <w:num w:numId="28">
    <w:abstractNumId w:val="8"/>
  </w:num>
  <w:num w:numId="29">
    <w:abstractNumId w:val="5"/>
  </w:num>
  <w:num w:numId="30">
    <w:abstractNumId w:val="41"/>
  </w:num>
  <w:num w:numId="31">
    <w:abstractNumId w:val="2"/>
  </w:num>
  <w:num w:numId="32">
    <w:abstractNumId w:val="11"/>
  </w:num>
  <w:num w:numId="33">
    <w:abstractNumId w:val="44"/>
  </w:num>
  <w:num w:numId="34">
    <w:abstractNumId w:val="21"/>
  </w:num>
  <w:num w:numId="35">
    <w:abstractNumId w:val="17"/>
  </w:num>
  <w:num w:numId="36">
    <w:abstractNumId w:val="0"/>
  </w:num>
  <w:num w:numId="37">
    <w:abstractNumId w:val="24"/>
  </w:num>
  <w:num w:numId="38">
    <w:abstractNumId w:val="10"/>
  </w:num>
  <w:num w:numId="39">
    <w:abstractNumId w:val="42"/>
  </w:num>
  <w:num w:numId="40">
    <w:abstractNumId w:val="31"/>
  </w:num>
  <w:num w:numId="41">
    <w:abstractNumId w:val="16"/>
  </w:num>
  <w:num w:numId="42">
    <w:abstractNumId w:val="30"/>
  </w:num>
  <w:num w:numId="43">
    <w:abstractNumId w:val="4"/>
  </w:num>
  <w:num w:numId="44">
    <w:abstractNumId w:val="1"/>
  </w:num>
  <w:num w:numId="45">
    <w:abstractNumId w:val="13"/>
  </w:num>
  <w:num w:numId="46">
    <w:abstractNumId w:val="27"/>
    <w:lvlOverride w:ilvl="0">
      <w:startOverride w:val="12"/>
    </w:lvlOverride>
  </w:num>
  <w:num w:numId="4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it-IT" w:vendorID="64" w:dllVersion="6" w:nlCheck="1" w:checkStyle="0"/>
  <w:activeWritingStyle w:appName="MSWord" w:lang="en-GB" w:vendorID="64" w:dllVersion="6" w:nlCheck="1" w:checkStyle="1"/>
  <w:activeWritingStyle w:appName="MSWord" w:lang="es-ES" w:vendorID="64" w:dllVersion="6" w:nlCheck="1" w:checkStyle="1"/>
  <w:activeWritingStyle w:appName="MSWord" w:lang="fr-FR" w:vendorID="64" w:dllVersion="6" w:nlCheck="1" w:checkStyle="1"/>
  <w:activeWritingStyle w:appName="MSWord" w:lang="en-US" w:vendorID="64" w:dllVersion="6" w:nlCheck="1" w:checkStyle="1"/>
  <w:activeWritingStyle w:appName="MSWord" w:lang="de-DE" w:vendorID="64" w:dllVersion="6" w:nlCheck="1" w:checkStyle="1"/>
  <w:activeWritingStyle w:appName="MSWord" w:lang="en-GB"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it-IT" w:vendorID="64" w:dllVersion="4096" w:nlCheck="1" w:checkStyle="0"/>
  <w:activeWritingStyle w:appName="MSWord" w:lang="fr-FR"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it-IT" w:vendorID="64" w:dllVersion="131078" w:nlCheck="1" w:checkStyle="0"/>
  <w:activeWritingStyle w:appName="MSWord" w:lang="fr-FR" w:vendorID="64" w:dllVersion="131078" w:nlCheck="1" w:checkStyle="1"/>
  <w:activeWritingStyle w:appName="MSWord" w:lang="de-DE" w:vendorID="64" w:dllVersion="131078" w:nlCheck="1" w:checkStyle="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C47"/>
    <w:rsid w:val="00004F13"/>
    <w:rsid w:val="000050EE"/>
    <w:rsid w:val="0001170D"/>
    <w:rsid w:val="00030C47"/>
    <w:rsid w:val="0003339C"/>
    <w:rsid w:val="00035E04"/>
    <w:rsid w:val="0004495C"/>
    <w:rsid w:val="000470BD"/>
    <w:rsid w:val="0005180B"/>
    <w:rsid w:val="00064AB9"/>
    <w:rsid w:val="00071A43"/>
    <w:rsid w:val="00080C0C"/>
    <w:rsid w:val="00086BC3"/>
    <w:rsid w:val="000A7D8E"/>
    <w:rsid w:val="000C33C8"/>
    <w:rsid w:val="000C372D"/>
    <w:rsid w:val="00112343"/>
    <w:rsid w:val="00114E7D"/>
    <w:rsid w:val="00126BB0"/>
    <w:rsid w:val="001467E2"/>
    <w:rsid w:val="00154C64"/>
    <w:rsid w:val="00161132"/>
    <w:rsid w:val="001651D6"/>
    <w:rsid w:val="001702E9"/>
    <w:rsid w:val="00170B77"/>
    <w:rsid w:val="00184A0C"/>
    <w:rsid w:val="001B2B72"/>
    <w:rsid w:val="001C12BF"/>
    <w:rsid w:val="001C5C3D"/>
    <w:rsid w:val="001C6D45"/>
    <w:rsid w:val="001D611D"/>
    <w:rsid w:val="001E3F7B"/>
    <w:rsid w:val="00205CEF"/>
    <w:rsid w:val="00213907"/>
    <w:rsid w:val="0022030E"/>
    <w:rsid w:val="002205C9"/>
    <w:rsid w:val="002239E5"/>
    <w:rsid w:val="00227F55"/>
    <w:rsid w:val="00235502"/>
    <w:rsid w:val="00237CF7"/>
    <w:rsid w:val="002518F4"/>
    <w:rsid w:val="002637E9"/>
    <w:rsid w:val="002729AD"/>
    <w:rsid w:val="00276FEC"/>
    <w:rsid w:val="002903B7"/>
    <w:rsid w:val="00295591"/>
    <w:rsid w:val="002A2B02"/>
    <w:rsid w:val="002A6BD0"/>
    <w:rsid w:val="002C1B36"/>
    <w:rsid w:val="002C378C"/>
    <w:rsid w:val="002D3AA8"/>
    <w:rsid w:val="002D5514"/>
    <w:rsid w:val="002D5D89"/>
    <w:rsid w:val="002E1FEE"/>
    <w:rsid w:val="002F62AF"/>
    <w:rsid w:val="00301583"/>
    <w:rsid w:val="00307B05"/>
    <w:rsid w:val="00307E5E"/>
    <w:rsid w:val="00312351"/>
    <w:rsid w:val="003256F1"/>
    <w:rsid w:val="00325D1D"/>
    <w:rsid w:val="0032696D"/>
    <w:rsid w:val="003400F4"/>
    <w:rsid w:val="0034676F"/>
    <w:rsid w:val="00352904"/>
    <w:rsid w:val="00357952"/>
    <w:rsid w:val="003670FE"/>
    <w:rsid w:val="00367423"/>
    <w:rsid w:val="00367C1C"/>
    <w:rsid w:val="00383096"/>
    <w:rsid w:val="00390AD7"/>
    <w:rsid w:val="00390B79"/>
    <w:rsid w:val="0039782F"/>
    <w:rsid w:val="003B63DB"/>
    <w:rsid w:val="003B78B1"/>
    <w:rsid w:val="003C248D"/>
    <w:rsid w:val="003D0649"/>
    <w:rsid w:val="003D1F0B"/>
    <w:rsid w:val="003D56DD"/>
    <w:rsid w:val="003E1FCC"/>
    <w:rsid w:val="003F1DCC"/>
    <w:rsid w:val="003F7FBD"/>
    <w:rsid w:val="0041584A"/>
    <w:rsid w:val="00420FA6"/>
    <w:rsid w:val="00421F23"/>
    <w:rsid w:val="00423E0C"/>
    <w:rsid w:val="00430EB1"/>
    <w:rsid w:val="004321B3"/>
    <w:rsid w:val="0044089F"/>
    <w:rsid w:val="004414A0"/>
    <w:rsid w:val="00446DCD"/>
    <w:rsid w:val="004524C9"/>
    <w:rsid w:val="0046498E"/>
    <w:rsid w:val="00467F16"/>
    <w:rsid w:val="00490222"/>
    <w:rsid w:val="004B06C1"/>
    <w:rsid w:val="004B2318"/>
    <w:rsid w:val="004B2BE5"/>
    <w:rsid w:val="004C2A44"/>
    <w:rsid w:val="004D29C6"/>
    <w:rsid w:val="004E3D4E"/>
    <w:rsid w:val="0050775A"/>
    <w:rsid w:val="00510766"/>
    <w:rsid w:val="00514404"/>
    <w:rsid w:val="005249C9"/>
    <w:rsid w:val="0052763F"/>
    <w:rsid w:val="00541970"/>
    <w:rsid w:val="00544BD3"/>
    <w:rsid w:val="00546FF2"/>
    <w:rsid w:val="00572715"/>
    <w:rsid w:val="0058170B"/>
    <w:rsid w:val="00581A38"/>
    <w:rsid w:val="005853D3"/>
    <w:rsid w:val="00587673"/>
    <w:rsid w:val="00591A21"/>
    <w:rsid w:val="005925B8"/>
    <w:rsid w:val="005D1099"/>
    <w:rsid w:val="005D66AC"/>
    <w:rsid w:val="005F6E65"/>
    <w:rsid w:val="006003C0"/>
    <w:rsid w:val="00607F74"/>
    <w:rsid w:val="00622395"/>
    <w:rsid w:val="00622DCD"/>
    <w:rsid w:val="00627FC6"/>
    <w:rsid w:val="00630EF3"/>
    <w:rsid w:val="00637F01"/>
    <w:rsid w:val="00645A91"/>
    <w:rsid w:val="00653D57"/>
    <w:rsid w:val="0066258B"/>
    <w:rsid w:val="00666E79"/>
    <w:rsid w:val="00676A54"/>
    <w:rsid w:val="00686A14"/>
    <w:rsid w:val="006A2D8B"/>
    <w:rsid w:val="006A311D"/>
    <w:rsid w:val="006A5FFC"/>
    <w:rsid w:val="006B519D"/>
    <w:rsid w:val="006B78A1"/>
    <w:rsid w:val="006D0360"/>
    <w:rsid w:val="006D2F96"/>
    <w:rsid w:val="006E2ECE"/>
    <w:rsid w:val="006F35DD"/>
    <w:rsid w:val="00702257"/>
    <w:rsid w:val="00710B14"/>
    <w:rsid w:val="00722ED2"/>
    <w:rsid w:val="00726EDE"/>
    <w:rsid w:val="00734920"/>
    <w:rsid w:val="00743D82"/>
    <w:rsid w:val="007630BC"/>
    <w:rsid w:val="007654BB"/>
    <w:rsid w:val="00775725"/>
    <w:rsid w:val="007A04B2"/>
    <w:rsid w:val="007B033A"/>
    <w:rsid w:val="007E2925"/>
    <w:rsid w:val="007E41C4"/>
    <w:rsid w:val="00804832"/>
    <w:rsid w:val="00810154"/>
    <w:rsid w:val="0081115E"/>
    <w:rsid w:val="008111B9"/>
    <w:rsid w:val="0081733B"/>
    <w:rsid w:val="00821E80"/>
    <w:rsid w:val="008232B0"/>
    <w:rsid w:val="00842A97"/>
    <w:rsid w:val="00845542"/>
    <w:rsid w:val="008460E9"/>
    <w:rsid w:val="00855368"/>
    <w:rsid w:val="008628E8"/>
    <w:rsid w:val="0086435C"/>
    <w:rsid w:val="008712F2"/>
    <w:rsid w:val="008831CD"/>
    <w:rsid w:val="00883EFF"/>
    <w:rsid w:val="00884004"/>
    <w:rsid w:val="0088519B"/>
    <w:rsid w:val="008A4EBB"/>
    <w:rsid w:val="008A6ED4"/>
    <w:rsid w:val="008C03C6"/>
    <w:rsid w:val="008D04F2"/>
    <w:rsid w:val="008E2BDE"/>
    <w:rsid w:val="008E49D5"/>
    <w:rsid w:val="00900BFC"/>
    <w:rsid w:val="009121E9"/>
    <w:rsid w:val="009129B3"/>
    <w:rsid w:val="00915779"/>
    <w:rsid w:val="00915BD9"/>
    <w:rsid w:val="009308E9"/>
    <w:rsid w:val="0095190E"/>
    <w:rsid w:val="0095293D"/>
    <w:rsid w:val="00955C97"/>
    <w:rsid w:val="00967599"/>
    <w:rsid w:val="0099106B"/>
    <w:rsid w:val="009B1079"/>
    <w:rsid w:val="009C6AE1"/>
    <w:rsid w:val="009C7B2C"/>
    <w:rsid w:val="009D083F"/>
    <w:rsid w:val="009D77B8"/>
    <w:rsid w:val="009E1EBD"/>
    <w:rsid w:val="009E26DB"/>
    <w:rsid w:val="00A00FED"/>
    <w:rsid w:val="00A0601F"/>
    <w:rsid w:val="00A238F3"/>
    <w:rsid w:val="00A23CC1"/>
    <w:rsid w:val="00A242FE"/>
    <w:rsid w:val="00A251BF"/>
    <w:rsid w:val="00A34BB2"/>
    <w:rsid w:val="00A61EA0"/>
    <w:rsid w:val="00A64593"/>
    <w:rsid w:val="00A664A4"/>
    <w:rsid w:val="00A6719B"/>
    <w:rsid w:val="00A76CCF"/>
    <w:rsid w:val="00AB6D5E"/>
    <w:rsid w:val="00AC26ED"/>
    <w:rsid w:val="00AC29B5"/>
    <w:rsid w:val="00AE0788"/>
    <w:rsid w:val="00B2798B"/>
    <w:rsid w:val="00B30B2C"/>
    <w:rsid w:val="00B42B58"/>
    <w:rsid w:val="00B5168A"/>
    <w:rsid w:val="00B51BCF"/>
    <w:rsid w:val="00B52C67"/>
    <w:rsid w:val="00B64765"/>
    <w:rsid w:val="00B773E1"/>
    <w:rsid w:val="00B9240D"/>
    <w:rsid w:val="00B93F8F"/>
    <w:rsid w:val="00B953EB"/>
    <w:rsid w:val="00B95985"/>
    <w:rsid w:val="00BA065A"/>
    <w:rsid w:val="00BB24B6"/>
    <w:rsid w:val="00BC6B14"/>
    <w:rsid w:val="00BE7AD0"/>
    <w:rsid w:val="00C11CD5"/>
    <w:rsid w:val="00C17AA4"/>
    <w:rsid w:val="00C214D6"/>
    <w:rsid w:val="00C31B8B"/>
    <w:rsid w:val="00C36F40"/>
    <w:rsid w:val="00C40B86"/>
    <w:rsid w:val="00C422BF"/>
    <w:rsid w:val="00C42FC9"/>
    <w:rsid w:val="00C44C7A"/>
    <w:rsid w:val="00C576EE"/>
    <w:rsid w:val="00C66A20"/>
    <w:rsid w:val="00C769E6"/>
    <w:rsid w:val="00C950F9"/>
    <w:rsid w:val="00C9546A"/>
    <w:rsid w:val="00C95EB1"/>
    <w:rsid w:val="00C96F6A"/>
    <w:rsid w:val="00C97236"/>
    <w:rsid w:val="00CA36C9"/>
    <w:rsid w:val="00CA7C51"/>
    <w:rsid w:val="00CB6ABF"/>
    <w:rsid w:val="00CB6F9E"/>
    <w:rsid w:val="00CD026B"/>
    <w:rsid w:val="00CD2467"/>
    <w:rsid w:val="00CD3003"/>
    <w:rsid w:val="00CD3EA7"/>
    <w:rsid w:val="00CD6958"/>
    <w:rsid w:val="00D101A8"/>
    <w:rsid w:val="00D12A24"/>
    <w:rsid w:val="00D20AE7"/>
    <w:rsid w:val="00D3016C"/>
    <w:rsid w:val="00D37392"/>
    <w:rsid w:val="00D44584"/>
    <w:rsid w:val="00D47027"/>
    <w:rsid w:val="00D57354"/>
    <w:rsid w:val="00D66157"/>
    <w:rsid w:val="00D8088A"/>
    <w:rsid w:val="00D8379E"/>
    <w:rsid w:val="00D87D55"/>
    <w:rsid w:val="00D963E1"/>
    <w:rsid w:val="00DA44EE"/>
    <w:rsid w:val="00DD1280"/>
    <w:rsid w:val="00DE76D0"/>
    <w:rsid w:val="00DF41BC"/>
    <w:rsid w:val="00E013E2"/>
    <w:rsid w:val="00E10364"/>
    <w:rsid w:val="00E10A55"/>
    <w:rsid w:val="00E128FE"/>
    <w:rsid w:val="00E27BA5"/>
    <w:rsid w:val="00E27D04"/>
    <w:rsid w:val="00E30D57"/>
    <w:rsid w:val="00E4020D"/>
    <w:rsid w:val="00E45FD6"/>
    <w:rsid w:val="00E463A5"/>
    <w:rsid w:val="00E469B2"/>
    <w:rsid w:val="00E47EF3"/>
    <w:rsid w:val="00E6020B"/>
    <w:rsid w:val="00E611CF"/>
    <w:rsid w:val="00E65EF5"/>
    <w:rsid w:val="00E731BD"/>
    <w:rsid w:val="00E9012E"/>
    <w:rsid w:val="00EB033F"/>
    <w:rsid w:val="00EB1727"/>
    <w:rsid w:val="00EB51AF"/>
    <w:rsid w:val="00ED100F"/>
    <w:rsid w:val="00ED131B"/>
    <w:rsid w:val="00EE64B7"/>
    <w:rsid w:val="00EF67E6"/>
    <w:rsid w:val="00F00253"/>
    <w:rsid w:val="00F0758D"/>
    <w:rsid w:val="00F225EC"/>
    <w:rsid w:val="00F24397"/>
    <w:rsid w:val="00F24E95"/>
    <w:rsid w:val="00F32ABE"/>
    <w:rsid w:val="00F3583E"/>
    <w:rsid w:val="00F45E7A"/>
    <w:rsid w:val="00F5312F"/>
    <w:rsid w:val="00F72EA8"/>
    <w:rsid w:val="00F845FF"/>
    <w:rsid w:val="00F958AA"/>
    <w:rsid w:val="00FB2102"/>
    <w:rsid w:val="00FE1A85"/>
    <w:rsid w:val="00FE1FED"/>
    <w:rsid w:val="00FE3F40"/>
    <w:rsid w:val="00FF7BE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2863D"/>
  <w15:chartTrackingRefBased/>
  <w15:docId w15:val="{7C22D807-C982-4D6F-A6B1-357D705E8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D1F0B"/>
    <w:pPr>
      <w:ind w:left="720"/>
      <w:contextualSpacing/>
    </w:pPr>
  </w:style>
  <w:style w:type="paragraph" w:styleId="FootnoteText">
    <w:name w:val="footnote text"/>
    <w:basedOn w:val="Normal"/>
    <w:link w:val="FootnoteTextChar"/>
    <w:uiPriority w:val="99"/>
    <w:unhideWhenUsed/>
    <w:rsid w:val="005F6E65"/>
    <w:pPr>
      <w:spacing w:after="0" w:line="240" w:lineRule="auto"/>
    </w:pPr>
    <w:rPr>
      <w:sz w:val="20"/>
      <w:szCs w:val="20"/>
    </w:rPr>
  </w:style>
  <w:style w:type="character" w:customStyle="1" w:styleId="FootnoteTextChar">
    <w:name w:val="Footnote Text Char"/>
    <w:basedOn w:val="DefaultParagraphFont"/>
    <w:link w:val="FootnoteText"/>
    <w:uiPriority w:val="99"/>
    <w:rsid w:val="005F6E65"/>
    <w:rPr>
      <w:sz w:val="20"/>
      <w:szCs w:val="20"/>
    </w:rPr>
  </w:style>
  <w:style w:type="character" w:styleId="FootnoteReference">
    <w:name w:val="footnote reference"/>
    <w:basedOn w:val="DefaultParagraphFont"/>
    <w:uiPriority w:val="99"/>
    <w:unhideWhenUsed/>
    <w:rsid w:val="005F6E65"/>
    <w:rPr>
      <w:vertAlign w:val="superscript"/>
    </w:rPr>
  </w:style>
  <w:style w:type="character" w:styleId="Hyperlink">
    <w:name w:val="Hyperlink"/>
    <w:basedOn w:val="DefaultParagraphFont"/>
    <w:uiPriority w:val="99"/>
    <w:unhideWhenUsed/>
    <w:rsid w:val="001467E2"/>
    <w:rPr>
      <w:color w:val="0000FF"/>
      <w:u w:val="single"/>
    </w:rPr>
  </w:style>
  <w:style w:type="paragraph" w:customStyle="1" w:styleId="Example1">
    <w:name w:val="Example 1"/>
    <w:basedOn w:val="ListParagraph"/>
    <w:link w:val="Example1Char"/>
    <w:qFormat/>
    <w:rsid w:val="00EF67E6"/>
    <w:pPr>
      <w:numPr>
        <w:numId w:val="45"/>
      </w:numPr>
      <w:spacing w:before="120" w:after="120" w:line="480" w:lineRule="auto"/>
      <w:jc w:val="both"/>
    </w:pPr>
    <w:rPr>
      <w:rFonts w:asciiTheme="majorBidi" w:hAnsiTheme="majorBidi" w:cstheme="majorBidi"/>
      <w:sz w:val="24"/>
    </w:rPr>
  </w:style>
  <w:style w:type="character" w:customStyle="1" w:styleId="ListParagraphChar">
    <w:name w:val="List Paragraph Char"/>
    <w:basedOn w:val="DefaultParagraphFont"/>
    <w:link w:val="ListParagraph"/>
    <w:uiPriority w:val="34"/>
    <w:rsid w:val="00EF67E6"/>
  </w:style>
  <w:style w:type="character" w:customStyle="1" w:styleId="Example1Char">
    <w:name w:val="Example 1 Char"/>
    <w:basedOn w:val="ListParagraphChar"/>
    <w:link w:val="Example1"/>
    <w:rsid w:val="00EF67E6"/>
    <w:rPr>
      <w:rFonts w:asciiTheme="majorBidi" w:hAnsiTheme="majorBidi" w:cstheme="majorBidi"/>
      <w:sz w:val="24"/>
    </w:rPr>
  </w:style>
  <w:style w:type="character" w:styleId="Emphasis">
    <w:name w:val="Emphasis"/>
    <w:basedOn w:val="DefaultParagraphFont"/>
    <w:uiPriority w:val="20"/>
    <w:qFormat/>
    <w:rsid w:val="00ED131B"/>
    <w:rPr>
      <w:i/>
      <w:iCs/>
    </w:rPr>
  </w:style>
  <w:style w:type="character" w:customStyle="1" w:styleId="apple-converted-space">
    <w:name w:val="apple-converted-space"/>
    <w:basedOn w:val="DefaultParagraphFont"/>
    <w:rsid w:val="00ED131B"/>
  </w:style>
  <w:style w:type="character" w:customStyle="1" w:styleId="ft">
    <w:name w:val="ft"/>
    <w:rsid w:val="00ED131B"/>
  </w:style>
  <w:style w:type="paragraph" w:styleId="Header">
    <w:name w:val="header"/>
    <w:basedOn w:val="Normal"/>
    <w:link w:val="HeaderChar"/>
    <w:uiPriority w:val="99"/>
    <w:unhideWhenUsed/>
    <w:rsid w:val="00A61E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1EA0"/>
  </w:style>
  <w:style w:type="paragraph" w:styleId="Footer">
    <w:name w:val="footer"/>
    <w:basedOn w:val="Normal"/>
    <w:link w:val="FooterChar"/>
    <w:uiPriority w:val="99"/>
    <w:unhideWhenUsed/>
    <w:rsid w:val="00A61E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1EA0"/>
  </w:style>
  <w:style w:type="character" w:styleId="CommentReference">
    <w:name w:val="annotation reference"/>
    <w:basedOn w:val="DefaultParagraphFont"/>
    <w:uiPriority w:val="99"/>
    <w:semiHidden/>
    <w:unhideWhenUsed/>
    <w:rsid w:val="0041584A"/>
    <w:rPr>
      <w:sz w:val="16"/>
      <w:szCs w:val="16"/>
    </w:rPr>
  </w:style>
  <w:style w:type="paragraph" w:styleId="CommentText">
    <w:name w:val="annotation text"/>
    <w:basedOn w:val="Normal"/>
    <w:link w:val="CommentTextChar"/>
    <w:uiPriority w:val="99"/>
    <w:semiHidden/>
    <w:unhideWhenUsed/>
    <w:rsid w:val="0041584A"/>
    <w:pPr>
      <w:spacing w:line="240" w:lineRule="auto"/>
    </w:pPr>
    <w:rPr>
      <w:sz w:val="20"/>
      <w:szCs w:val="20"/>
    </w:rPr>
  </w:style>
  <w:style w:type="character" w:customStyle="1" w:styleId="CommentTextChar">
    <w:name w:val="Comment Text Char"/>
    <w:basedOn w:val="DefaultParagraphFont"/>
    <w:link w:val="CommentText"/>
    <w:uiPriority w:val="99"/>
    <w:semiHidden/>
    <w:rsid w:val="0041584A"/>
    <w:rPr>
      <w:sz w:val="20"/>
      <w:szCs w:val="20"/>
    </w:rPr>
  </w:style>
  <w:style w:type="paragraph" w:styleId="CommentSubject">
    <w:name w:val="annotation subject"/>
    <w:basedOn w:val="CommentText"/>
    <w:next w:val="CommentText"/>
    <w:link w:val="CommentSubjectChar"/>
    <w:uiPriority w:val="99"/>
    <w:semiHidden/>
    <w:unhideWhenUsed/>
    <w:rsid w:val="0041584A"/>
    <w:rPr>
      <w:b/>
      <w:bCs/>
    </w:rPr>
  </w:style>
  <w:style w:type="character" w:customStyle="1" w:styleId="CommentSubjectChar">
    <w:name w:val="Comment Subject Char"/>
    <w:basedOn w:val="CommentTextChar"/>
    <w:link w:val="CommentSubject"/>
    <w:uiPriority w:val="99"/>
    <w:semiHidden/>
    <w:rsid w:val="0041584A"/>
    <w:rPr>
      <w:b/>
      <w:bCs/>
      <w:sz w:val="20"/>
      <w:szCs w:val="20"/>
    </w:rPr>
  </w:style>
  <w:style w:type="paragraph" w:styleId="BalloonText">
    <w:name w:val="Balloon Text"/>
    <w:basedOn w:val="Normal"/>
    <w:link w:val="BalloonTextChar"/>
    <w:uiPriority w:val="99"/>
    <w:semiHidden/>
    <w:unhideWhenUsed/>
    <w:rsid w:val="0041584A"/>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41584A"/>
    <w:rPr>
      <w:rFonts w:ascii="Times New Roman" w:hAnsi="Times New Roman"/>
      <w:sz w:val="18"/>
      <w:szCs w:val="18"/>
    </w:rPr>
  </w:style>
  <w:style w:type="paragraph" w:styleId="Revision">
    <w:name w:val="Revision"/>
    <w:hidden/>
    <w:uiPriority w:val="99"/>
    <w:semiHidden/>
    <w:rsid w:val="00FE3F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18877">
      <w:bodyDiv w:val="1"/>
      <w:marLeft w:val="0"/>
      <w:marRight w:val="0"/>
      <w:marTop w:val="0"/>
      <w:marBottom w:val="0"/>
      <w:divBdr>
        <w:top w:val="none" w:sz="0" w:space="0" w:color="auto"/>
        <w:left w:val="none" w:sz="0" w:space="0" w:color="auto"/>
        <w:bottom w:val="none" w:sz="0" w:space="0" w:color="auto"/>
        <w:right w:val="none" w:sz="0" w:space="0" w:color="auto"/>
      </w:divBdr>
      <w:divsChild>
        <w:div w:id="576794130">
          <w:marLeft w:val="547"/>
          <w:marRight w:val="0"/>
          <w:marTop w:val="0"/>
          <w:marBottom w:val="470"/>
          <w:divBdr>
            <w:top w:val="none" w:sz="0" w:space="0" w:color="auto"/>
            <w:left w:val="none" w:sz="0" w:space="0" w:color="auto"/>
            <w:bottom w:val="none" w:sz="0" w:space="0" w:color="auto"/>
            <w:right w:val="none" w:sz="0" w:space="0" w:color="auto"/>
          </w:divBdr>
        </w:div>
      </w:divsChild>
    </w:div>
    <w:div w:id="142894749">
      <w:bodyDiv w:val="1"/>
      <w:marLeft w:val="0"/>
      <w:marRight w:val="0"/>
      <w:marTop w:val="0"/>
      <w:marBottom w:val="0"/>
      <w:divBdr>
        <w:top w:val="none" w:sz="0" w:space="0" w:color="auto"/>
        <w:left w:val="none" w:sz="0" w:space="0" w:color="auto"/>
        <w:bottom w:val="none" w:sz="0" w:space="0" w:color="auto"/>
        <w:right w:val="none" w:sz="0" w:space="0" w:color="auto"/>
      </w:divBdr>
    </w:div>
    <w:div w:id="456487363">
      <w:bodyDiv w:val="1"/>
      <w:marLeft w:val="0"/>
      <w:marRight w:val="0"/>
      <w:marTop w:val="0"/>
      <w:marBottom w:val="0"/>
      <w:divBdr>
        <w:top w:val="none" w:sz="0" w:space="0" w:color="auto"/>
        <w:left w:val="none" w:sz="0" w:space="0" w:color="auto"/>
        <w:bottom w:val="none" w:sz="0" w:space="0" w:color="auto"/>
        <w:right w:val="none" w:sz="0" w:space="0" w:color="auto"/>
      </w:divBdr>
    </w:div>
    <w:div w:id="466121606">
      <w:bodyDiv w:val="1"/>
      <w:marLeft w:val="0"/>
      <w:marRight w:val="0"/>
      <w:marTop w:val="0"/>
      <w:marBottom w:val="0"/>
      <w:divBdr>
        <w:top w:val="none" w:sz="0" w:space="0" w:color="auto"/>
        <w:left w:val="none" w:sz="0" w:space="0" w:color="auto"/>
        <w:bottom w:val="none" w:sz="0" w:space="0" w:color="auto"/>
        <w:right w:val="none" w:sz="0" w:space="0" w:color="auto"/>
      </w:divBdr>
      <w:divsChild>
        <w:div w:id="35664168">
          <w:marLeft w:val="0"/>
          <w:marRight w:val="0"/>
          <w:marTop w:val="0"/>
          <w:marBottom w:val="0"/>
          <w:divBdr>
            <w:top w:val="none" w:sz="0" w:space="0" w:color="auto"/>
            <w:left w:val="none" w:sz="0" w:space="0" w:color="auto"/>
            <w:bottom w:val="none" w:sz="0" w:space="0" w:color="auto"/>
            <w:right w:val="none" w:sz="0" w:space="0" w:color="auto"/>
          </w:divBdr>
        </w:div>
        <w:div w:id="210074297">
          <w:marLeft w:val="0"/>
          <w:marRight w:val="0"/>
          <w:marTop w:val="0"/>
          <w:marBottom w:val="0"/>
          <w:divBdr>
            <w:top w:val="none" w:sz="0" w:space="0" w:color="auto"/>
            <w:left w:val="none" w:sz="0" w:space="0" w:color="auto"/>
            <w:bottom w:val="none" w:sz="0" w:space="0" w:color="auto"/>
            <w:right w:val="none" w:sz="0" w:space="0" w:color="auto"/>
          </w:divBdr>
        </w:div>
        <w:div w:id="884755151">
          <w:marLeft w:val="0"/>
          <w:marRight w:val="0"/>
          <w:marTop w:val="0"/>
          <w:marBottom w:val="0"/>
          <w:divBdr>
            <w:top w:val="none" w:sz="0" w:space="0" w:color="auto"/>
            <w:left w:val="none" w:sz="0" w:space="0" w:color="auto"/>
            <w:bottom w:val="none" w:sz="0" w:space="0" w:color="auto"/>
            <w:right w:val="none" w:sz="0" w:space="0" w:color="auto"/>
          </w:divBdr>
        </w:div>
        <w:div w:id="1577780401">
          <w:marLeft w:val="0"/>
          <w:marRight w:val="0"/>
          <w:marTop w:val="0"/>
          <w:marBottom w:val="0"/>
          <w:divBdr>
            <w:top w:val="none" w:sz="0" w:space="0" w:color="auto"/>
            <w:left w:val="none" w:sz="0" w:space="0" w:color="auto"/>
            <w:bottom w:val="none" w:sz="0" w:space="0" w:color="auto"/>
            <w:right w:val="none" w:sz="0" w:space="0" w:color="auto"/>
          </w:divBdr>
        </w:div>
        <w:div w:id="1965770894">
          <w:marLeft w:val="0"/>
          <w:marRight w:val="0"/>
          <w:marTop w:val="0"/>
          <w:marBottom w:val="0"/>
          <w:divBdr>
            <w:top w:val="none" w:sz="0" w:space="0" w:color="auto"/>
            <w:left w:val="none" w:sz="0" w:space="0" w:color="auto"/>
            <w:bottom w:val="none" w:sz="0" w:space="0" w:color="auto"/>
            <w:right w:val="none" w:sz="0" w:space="0" w:color="auto"/>
          </w:divBdr>
        </w:div>
      </w:divsChild>
    </w:div>
    <w:div w:id="484972804">
      <w:bodyDiv w:val="1"/>
      <w:marLeft w:val="0"/>
      <w:marRight w:val="0"/>
      <w:marTop w:val="0"/>
      <w:marBottom w:val="0"/>
      <w:divBdr>
        <w:top w:val="none" w:sz="0" w:space="0" w:color="auto"/>
        <w:left w:val="none" w:sz="0" w:space="0" w:color="auto"/>
        <w:bottom w:val="none" w:sz="0" w:space="0" w:color="auto"/>
        <w:right w:val="none" w:sz="0" w:space="0" w:color="auto"/>
      </w:divBdr>
      <w:divsChild>
        <w:div w:id="1798525154">
          <w:marLeft w:val="547"/>
          <w:marRight w:val="0"/>
          <w:marTop w:val="0"/>
          <w:marBottom w:val="470"/>
          <w:divBdr>
            <w:top w:val="none" w:sz="0" w:space="0" w:color="auto"/>
            <w:left w:val="none" w:sz="0" w:space="0" w:color="auto"/>
            <w:bottom w:val="none" w:sz="0" w:space="0" w:color="auto"/>
            <w:right w:val="none" w:sz="0" w:space="0" w:color="auto"/>
          </w:divBdr>
        </w:div>
      </w:divsChild>
    </w:div>
    <w:div w:id="505360320">
      <w:bodyDiv w:val="1"/>
      <w:marLeft w:val="0"/>
      <w:marRight w:val="0"/>
      <w:marTop w:val="0"/>
      <w:marBottom w:val="0"/>
      <w:divBdr>
        <w:top w:val="none" w:sz="0" w:space="0" w:color="auto"/>
        <w:left w:val="none" w:sz="0" w:space="0" w:color="auto"/>
        <w:bottom w:val="none" w:sz="0" w:space="0" w:color="auto"/>
        <w:right w:val="none" w:sz="0" w:space="0" w:color="auto"/>
      </w:divBdr>
      <w:divsChild>
        <w:div w:id="562448167">
          <w:marLeft w:val="1166"/>
          <w:marRight w:val="0"/>
          <w:marTop w:val="106"/>
          <w:marBottom w:val="0"/>
          <w:divBdr>
            <w:top w:val="none" w:sz="0" w:space="0" w:color="auto"/>
            <w:left w:val="none" w:sz="0" w:space="0" w:color="auto"/>
            <w:bottom w:val="none" w:sz="0" w:space="0" w:color="auto"/>
            <w:right w:val="none" w:sz="0" w:space="0" w:color="auto"/>
          </w:divBdr>
        </w:div>
        <w:div w:id="831678931">
          <w:marLeft w:val="1166"/>
          <w:marRight w:val="0"/>
          <w:marTop w:val="106"/>
          <w:marBottom w:val="0"/>
          <w:divBdr>
            <w:top w:val="none" w:sz="0" w:space="0" w:color="auto"/>
            <w:left w:val="none" w:sz="0" w:space="0" w:color="auto"/>
            <w:bottom w:val="none" w:sz="0" w:space="0" w:color="auto"/>
            <w:right w:val="none" w:sz="0" w:space="0" w:color="auto"/>
          </w:divBdr>
        </w:div>
        <w:div w:id="930747097">
          <w:marLeft w:val="1166"/>
          <w:marRight w:val="0"/>
          <w:marTop w:val="106"/>
          <w:marBottom w:val="0"/>
          <w:divBdr>
            <w:top w:val="none" w:sz="0" w:space="0" w:color="auto"/>
            <w:left w:val="none" w:sz="0" w:space="0" w:color="auto"/>
            <w:bottom w:val="none" w:sz="0" w:space="0" w:color="auto"/>
            <w:right w:val="none" w:sz="0" w:space="0" w:color="auto"/>
          </w:divBdr>
        </w:div>
        <w:div w:id="1136802518">
          <w:marLeft w:val="1166"/>
          <w:marRight w:val="0"/>
          <w:marTop w:val="106"/>
          <w:marBottom w:val="0"/>
          <w:divBdr>
            <w:top w:val="none" w:sz="0" w:space="0" w:color="auto"/>
            <w:left w:val="none" w:sz="0" w:space="0" w:color="auto"/>
            <w:bottom w:val="none" w:sz="0" w:space="0" w:color="auto"/>
            <w:right w:val="none" w:sz="0" w:space="0" w:color="auto"/>
          </w:divBdr>
        </w:div>
        <w:div w:id="1553539287">
          <w:marLeft w:val="1166"/>
          <w:marRight w:val="0"/>
          <w:marTop w:val="106"/>
          <w:marBottom w:val="0"/>
          <w:divBdr>
            <w:top w:val="none" w:sz="0" w:space="0" w:color="auto"/>
            <w:left w:val="none" w:sz="0" w:space="0" w:color="auto"/>
            <w:bottom w:val="none" w:sz="0" w:space="0" w:color="auto"/>
            <w:right w:val="none" w:sz="0" w:space="0" w:color="auto"/>
          </w:divBdr>
        </w:div>
      </w:divsChild>
    </w:div>
    <w:div w:id="509683965">
      <w:bodyDiv w:val="1"/>
      <w:marLeft w:val="0"/>
      <w:marRight w:val="0"/>
      <w:marTop w:val="0"/>
      <w:marBottom w:val="0"/>
      <w:divBdr>
        <w:top w:val="none" w:sz="0" w:space="0" w:color="auto"/>
        <w:left w:val="none" w:sz="0" w:space="0" w:color="auto"/>
        <w:bottom w:val="none" w:sz="0" w:space="0" w:color="auto"/>
        <w:right w:val="none" w:sz="0" w:space="0" w:color="auto"/>
      </w:divBdr>
      <w:divsChild>
        <w:div w:id="266698408">
          <w:marLeft w:val="1166"/>
          <w:marRight w:val="0"/>
          <w:marTop w:val="0"/>
          <w:marBottom w:val="288"/>
          <w:divBdr>
            <w:top w:val="none" w:sz="0" w:space="0" w:color="auto"/>
            <w:left w:val="none" w:sz="0" w:space="0" w:color="auto"/>
            <w:bottom w:val="none" w:sz="0" w:space="0" w:color="auto"/>
            <w:right w:val="none" w:sz="0" w:space="0" w:color="auto"/>
          </w:divBdr>
        </w:div>
        <w:div w:id="483546647">
          <w:marLeft w:val="1166"/>
          <w:marRight w:val="0"/>
          <w:marTop w:val="0"/>
          <w:marBottom w:val="288"/>
          <w:divBdr>
            <w:top w:val="none" w:sz="0" w:space="0" w:color="auto"/>
            <w:left w:val="none" w:sz="0" w:space="0" w:color="auto"/>
            <w:bottom w:val="none" w:sz="0" w:space="0" w:color="auto"/>
            <w:right w:val="none" w:sz="0" w:space="0" w:color="auto"/>
          </w:divBdr>
        </w:div>
        <w:div w:id="753934069">
          <w:marLeft w:val="547"/>
          <w:marRight w:val="0"/>
          <w:marTop w:val="0"/>
          <w:marBottom w:val="470"/>
          <w:divBdr>
            <w:top w:val="none" w:sz="0" w:space="0" w:color="auto"/>
            <w:left w:val="none" w:sz="0" w:space="0" w:color="auto"/>
            <w:bottom w:val="none" w:sz="0" w:space="0" w:color="auto"/>
            <w:right w:val="none" w:sz="0" w:space="0" w:color="auto"/>
          </w:divBdr>
        </w:div>
        <w:div w:id="1337028071">
          <w:marLeft w:val="547"/>
          <w:marRight w:val="0"/>
          <w:marTop w:val="0"/>
          <w:marBottom w:val="470"/>
          <w:divBdr>
            <w:top w:val="none" w:sz="0" w:space="0" w:color="auto"/>
            <w:left w:val="none" w:sz="0" w:space="0" w:color="auto"/>
            <w:bottom w:val="none" w:sz="0" w:space="0" w:color="auto"/>
            <w:right w:val="none" w:sz="0" w:space="0" w:color="auto"/>
          </w:divBdr>
        </w:div>
      </w:divsChild>
    </w:div>
    <w:div w:id="516387322">
      <w:bodyDiv w:val="1"/>
      <w:marLeft w:val="0"/>
      <w:marRight w:val="0"/>
      <w:marTop w:val="0"/>
      <w:marBottom w:val="0"/>
      <w:divBdr>
        <w:top w:val="none" w:sz="0" w:space="0" w:color="auto"/>
        <w:left w:val="none" w:sz="0" w:space="0" w:color="auto"/>
        <w:bottom w:val="none" w:sz="0" w:space="0" w:color="auto"/>
        <w:right w:val="none" w:sz="0" w:space="0" w:color="auto"/>
      </w:divBdr>
      <w:divsChild>
        <w:div w:id="86120962">
          <w:marLeft w:val="274"/>
          <w:marRight w:val="0"/>
          <w:marTop w:val="0"/>
          <w:marBottom w:val="0"/>
          <w:divBdr>
            <w:top w:val="none" w:sz="0" w:space="0" w:color="auto"/>
            <w:left w:val="none" w:sz="0" w:space="0" w:color="auto"/>
            <w:bottom w:val="none" w:sz="0" w:space="0" w:color="auto"/>
            <w:right w:val="none" w:sz="0" w:space="0" w:color="auto"/>
          </w:divBdr>
        </w:div>
        <w:div w:id="191722828">
          <w:marLeft w:val="274"/>
          <w:marRight w:val="0"/>
          <w:marTop w:val="0"/>
          <w:marBottom w:val="0"/>
          <w:divBdr>
            <w:top w:val="none" w:sz="0" w:space="0" w:color="auto"/>
            <w:left w:val="none" w:sz="0" w:space="0" w:color="auto"/>
            <w:bottom w:val="none" w:sz="0" w:space="0" w:color="auto"/>
            <w:right w:val="none" w:sz="0" w:space="0" w:color="auto"/>
          </w:divBdr>
        </w:div>
        <w:div w:id="218982503">
          <w:marLeft w:val="274"/>
          <w:marRight w:val="0"/>
          <w:marTop w:val="0"/>
          <w:marBottom w:val="0"/>
          <w:divBdr>
            <w:top w:val="none" w:sz="0" w:space="0" w:color="auto"/>
            <w:left w:val="none" w:sz="0" w:space="0" w:color="auto"/>
            <w:bottom w:val="none" w:sz="0" w:space="0" w:color="auto"/>
            <w:right w:val="none" w:sz="0" w:space="0" w:color="auto"/>
          </w:divBdr>
        </w:div>
        <w:div w:id="1048186072">
          <w:marLeft w:val="274"/>
          <w:marRight w:val="0"/>
          <w:marTop w:val="0"/>
          <w:marBottom w:val="0"/>
          <w:divBdr>
            <w:top w:val="none" w:sz="0" w:space="0" w:color="auto"/>
            <w:left w:val="none" w:sz="0" w:space="0" w:color="auto"/>
            <w:bottom w:val="none" w:sz="0" w:space="0" w:color="auto"/>
            <w:right w:val="none" w:sz="0" w:space="0" w:color="auto"/>
          </w:divBdr>
        </w:div>
        <w:div w:id="1210920931">
          <w:marLeft w:val="274"/>
          <w:marRight w:val="0"/>
          <w:marTop w:val="0"/>
          <w:marBottom w:val="0"/>
          <w:divBdr>
            <w:top w:val="none" w:sz="0" w:space="0" w:color="auto"/>
            <w:left w:val="none" w:sz="0" w:space="0" w:color="auto"/>
            <w:bottom w:val="none" w:sz="0" w:space="0" w:color="auto"/>
            <w:right w:val="none" w:sz="0" w:space="0" w:color="auto"/>
          </w:divBdr>
        </w:div>
        <w:div w:id="1297177580">
          <w:marLeft w:val="274"/>
          <w:marRight w:val="0"/>
          <w:marTop w:val="0"/>
          <w:marBottom w:val="0"/>
          <w:divBdr>
            <w:top w:val="none" w:sz="0" w:space="0" w:color="auto"/>
            <w:left w:val="none" w:sz="0" w:space="0" w:color="auto"/>
            <w:bottom w:val="none" w:sz="0" w:space="0" w:color="auto"/>
            <w:right w:val="none" w:sz="0" w:space="0" w:color="auto"/>
          </w:divBdr>
        </w:div>
        <w:div w:id="1507861858">
          <w:marLeft w:val="274"/>
          <w:marRight w:val="0"/>
          <w:marTop w:val="0"/>
          <w:marBottom w:val="0"/>
          <w:divBdr>
            <w:top w:val="none" w:sz="0" w:space="0" w:color="auto"/>
            <w:left w:val="none" w:sz="0" w:space="0" w:color="auto"/>
            <w:bottom w:val="none" w:sz="0" w:space="0" w:color="auto"/>
            <w:right w:val="none" w:sz="0" w:space="0" w:color="auto"/>
          </w:divBdr>
        </w:div>
        <w:div w:id="2112895714">
          <w:marLeft w:val="274"/>
          <w:marRight w:val="0"/>
          <w:marTop w:val="0"/>
          <w:marBottom w:val="0"/>
          <w:divBdr>
            <w:top w:val="none" w:sz="0" w:space="0" w:color="auto"/>
            <w:left w:val="none" w:sz="0" w:space="0" w:color="auto"/>
            <w:bottom w:val="none" w:sz="0" w:space="0" w:color="auto"/>
            <w:right w:val="none" w:sz="0" w:space="0" w:color="auto"/>
          </w:divBdr>
        </w:div>
      </w:divsChild>
    </w:div>
    <w:div w:id="549342758">
      <w:bodyDiv w:val="1"/>
      <w:marLeft w:val="0"/>
      <w:marRight w:val="0"/>
      <w:marTop w:val="0"/>
      <w:marBottom w:val="0"/>
      <w:divBdr>
        <w:top w:val="none" w:sz="0" w:space="0" w:color="auto"/>
        <w:left w:val="none" w:sz="0" w:space="0" w:color="auto"/>
        <w:bottom w:val="none" w:sz="0" w:space="0" w:color="auto"/>
        <w:right w:val="none" w:sz="0" w:space="0" w:color="auto"/>
      </w:divBdr>
      <w:divsChild>
        <w:div w:id="60255480">
          <w:marLeft w:val="1166"/>
          <w:marRight w:val="0"/>
          <w:marTop w:val="0"/>
          <w:marBottom w:val="264"/>
          <w:divBdr>
            <w:top w:val="none" w:sz="0" w:space="0" w:color="auto"/>
            <w:left w:val="none" w:sz="0" w:space="0" w:color="auto"/>
            <w:bottom w:val="none" w:sz="0" w:space="0" w:color="auto"/>
            <w:right w:val="none" w:sz="0" w:space="0" w:color="auto"/>
          </w:divBdr>
        </w:div>
        <w:div w:id="127478874">
          <w:marLeft w:val="1166"/>
          <w:marRight w:val="0"/>
          <w:marTop w:val="0"/>
          <w:marBottom w:val="264"/>
          <w:divBdr>
            <w:top w:val="none" w:sz="0" w:space="0" w:color="auto"/>
            <w:left w:val="none" w:sz="0" w:space="0" w:color="auto"/>
            <w:bottom w:val="none" w:sz="0" w:space="0" w:color="auto"/>
            <w:right w:val="none" w:sz="0" w:space="0" w:color="auto"/>
          </w:divBdr>
        </w:div>
        <w:div w:id="592393435">
          <w:marLeft w:val="547"/>
          <w:marRight w:val="0"/>
          <w:marTop w:val="0"/>
          <w:marBottom w:val="370"/>
          <w:divBdr>
            <w:top w:val="none" w:sz="0" w:space="0" w:color="auto"/>
            <w:left w:val="none" w:sz="0" w:space="0" w:color="auto"/>
            <w:bottom w:val="none" w:sz="0" w:space="0" w:color="auto"/>
            <w:right w:val="none" w:sz="0" w:space="0" w:color="auto"/>
          </w:divBdr>
        </w:div>
        <w:div w:id="849025032">
          <w:marLeft w:val="547"/>
          <w:marRight w:val="0"/>
          <w:marTop w:val="0"/>
          <w:marBottom w:val="370"/>
          <w:divBdr>
            <w:top w:val="none" w:sz="0" w:space="0" w:color="auto"/>
            <w:left w:val="none" w:sz="0" w:space="0" w:color="auto"/>
            <w:bottom w:val="none" w:sz="0" w:space="0" w:color="auto"/>
            <w:right w:val="none" w:sz="0" w:space="0" w:color="auto"/>
          </w:divBdr>
        </w:div>
        <w:div w:id="887452542">
          <w:marLeft w:val="547"/>
          <w:marRight w:val="0"/>
          <w:marTop w:val="0"/>
          <w:marBottom w:val="370"/>
          <w:divBdr>
            <w:top w:val="none" w:sz="0" w:space="0" w:color="auto"/>
            <w:left w:val="none" w:sz="0" w:space="0" w:color="auto"/>
            <w:bottom w:val="none" w:sz="0" w:space="0" w:color="auto"/>
            <w:right w:val="none" w:sz="0" w:space="0" w:color="auto"/>
          </w:divBdr>
        </w:div>
      </w:divsChild>
    </w:div>
    <w:div w:id="755981351">
      <w:bodyDiv w:val="1"/>
      <w:marLeft w:val="0"/>
      <w:marRight w:val="0"/>
      <w:marTop w:val="0"/>
      <w:marBottom w:val="0"/>
      <w:divBdr>
        <w:top w:val="none" w:sz="0" w:space="0" w:color="auto"/>
        <w:left w:val="none" w:sz="0" w:space="0" w:color="auto"/>
        <w:bottom w:val="none" w:sz="0" w:space="0" w:color="auto"/>
        <w:right w:val="none" w:sz="0" w:space="0" w:color="auto"/>
      </w:divBdr>
      <w:divsChild>
        <w:div w:id="533006287">
          <w:marLeft w:val="547"/>
          <w:marRight w:val="0"/>
          <w:marTop w:val="134"/>
          <w:marBottom w:val="0"/>
          <w:divBdr>
            <w:top w:val="none" w:sz="0" w:space="0" w:color="auto"/>
            <w:left w:val="none" w:sz="0" w:space="0" w:color="auto"/>
            <w:bottom w:val="none" w:sz="0" w:space="0" w:color="auto"/>
            <w:right w:val="none" w:sz="0" w:space="0" w:color="auto"/>
          </w:divBdr>
        </w:div>
      </w:divsChild>
    </w:div>
    <w:div w:id="780339772">
      <w:bodyDiv w:val="1"/>
      <w:marLeft w:val="0"/>
      <w:marRight w:val="0"/>
      <w:marTop w:val="0"/>
      <w:marBottom w:val="0"/>
      <w:divBdr>
        <w:top w:val="none" w:sz="0" w:space="0" w:color="auto"/>
        <w:left w:val="none" w:sz="0" w:space="0" w:color="auto"/>
        <w:bottom w:val="none" w:sz="0" w:space="0" w:color="auto"/>
        <w:right w:val="none" w:sz="0" w:space="0" w:color="auto"/>
      </w:divBdr>
      <w:divsChild>
        <w:div w:id="961109809">
          <w:marLeft w:val="547"/>
          <w:marRight w:val="0"/>
          <w:marTop w:val="0"/>
          <w:marBottom w:val="470"/>
          <w:divBdr>
            <w:top w:val="none" w:sz="0" w:space="0" w:color="auto"/>
            <w:left w:val="none" w:sz="0" w:space="0" w:color="auto"/>
            <w:bottom w:val="none" w:sz="0" w:space="0" w:color="auto"/>
            <w:right w:val="none" w:sz="0" w:space="0" w:color="auto"/>
          </w:divBdr>
        </w:div>
        <w:div w:id="1205289943">
          <w:marLeft w:val="547"/>
          <w:marRight w:val="0"/>
          <w:marTop w:val="0"/>
          <w:marBottom w:val="470"/>
          <w:divBdr>
            <w:top w:val="none" w:sz="0" w:space="0" w:color="auto"/>
            <w:left w:val="none" w:sz="0" w:space="0" w:color="auto"/>
            <w:bottom w:val="none" w:sz="0" w:space="0" w:color="auto"/>
            <w:right w:val="none" w:sz="0" w:space="0" w:color="auto"/>
          </w:divBdr>
        </w:div>
      </w:divsChild>
    </w:div>
    <w:div w:id="805465711">
      <w:bodyDiv w:val="1"/>
      <w:marLeft w:val="0"/>
      <w:marRight w:val="0"/>
      <w:marTop w:val="0"/>
      <w:marBottom w:val="0"/>
      <w:divBdr>
        <w:top w:val="none" w:sz="0" w:space="0" w:color="auto"/>
        <w:left w:val="none" w:sz="0" w:space="0" w:color="auto"/>
        <w:bottom w:val="none" w:sz="0" w:space="0" w:color="auto"/>
        <w:right w:val="none" w:sz="0" w:space="0" w:color="auto"/>
      </w:divBdr>
      <w:divsChild>
        <w:div w:id="117264384">
          <w:marLeft w:val="547"/>
          <w:marRight w:val="0"/>
          <w:marTop w:val="0"/>
          <w:marBottom w:val="470"/>
          <w:divBdr>
            <w:top w:val="none" w:sz="0" w:space="0" w:color="auto"/>
            <w:left w:val="none" w:sz="0" w:space="0" w:color="auto"/>
            <w:bottom w:val="none" w:sz="0" w:space="0" w:color="auto"/>
            <w:right w:val="none" w:sz="0" w:space="0" w:color="auto"/>
          </w:divBdr>
        </w:div>
        <w:div w:id="784276487">
          <w:marLeft w:val="547"/>
          <w:marRight w:val="0"/>
          <w:marTop w:val="0"/>
          <w:marBottom w:val="470"/>
          <w:divBdr>
            <w:top w:val="none" w:sz="0" w:space="0" w:color="auto"/>
            <w:left w:val="none" w:sz="0" w:space="0" w:color="auto"/>
            <w:bottom w:val="none" w:sz="0" w:space="0" w:color="auto"/>
            <w:right w:val="none" w:sz="0" w:space="0" w:color="auto"/>
          </w:divBdr>
        </w:div>
        <w:div w:id="979185477">
          <w:marLeft w:val="547"/>
          <w:marRight w:val="0"/>
          <w:marTop w:val="0"/>
          <w:marBottom w:val="470"/>
          <w:divBdr>
            <w:top w:val="none" w:sz="0" w:space="0" w:color="auto"/>
            <w:left w:val="none" w:sz="0" w:space="0" w:color="auto"/>
            <w:bottom w:val="none" w:sz="0" w:space="0" w:color="auto"/>
            <w:right w:val="none" w:sz="0" w:space="0" w:color="auto"/>
          </w:divBdr>
        </w:div>
        <w:div w:id="1113550532">
          <w:marLeft w:val="547"/>
          <w:marRight w:val="0"/>
          <w:marTop w:val="0"/>
          <w:marBottom w:val="120"/>
          <w:divBdr>
            <w:top w:val="none" w:sz="0" w:space="0" w:color="auto"/>
            <w:left w:val="none" w:sz="0" w:space="0" w:color="auto"/>
            <w:bottom w:val="none" w:sz="0" w:space="0" w:color="auto"/>
            <w:right w:val="none" w:sz="0" w:space="0" w:color="auto"/>
          </w:divBdr>
        </w:div>
        <w:div w:id="1794708143">
          <w:marLeft w:val="547"/>
          <w:marRight w:val="0"/>
          <w:marTop w:val="0"/>
          <w:marBottom w:val="470"/>
          <w:divBdr>
            <w:top w:val="none" w:sz="0" w:space="0" w:color="auto"/>
            <w:left w:val="none" w:sz="0" w:space="0" w:color="auto"/>
            <w:bottom w:val="none" w:sz="0" w:space="0" w:color="auto"/>
            <w:right w:val="none" w:sz="0" w:space="0" w:color="auto"/>
          </w:divBdr>
        </w:div>
      </w:divsChild>
    </w:div>
    <w:div w:id="808480606">
      <w:bodyDiv w:val="1"/>
      <w:marLeft w:val="0"/>
      <w:marRight w:val="0"/>
      <w:marTop w:val="0"/>
      <w:marBottom w:val="0"/>
      <w:divBdr>
        <w:top w:val="none" w:sz="0" w:space="0" w:color="auto"/>
        <w:left w:val="none" w:sz="0" w:space="0" w:color="auto"/>
        <w:bottom w:val="none" w:sz="0" w:space="0" w:color="auto"/>
        <w:right w:val="none" w:sz="0" w:space="0" w:color="auto"/>
      </w:divBdr>
      <w:divsChild>
        <w:div w:id="147527106">
          <w:marLeft w:val="547"/>
          <w:marRight w:val="0"/>
          <w:marTop w:val="120"/>
          <w:marBottom w:val="120"/>
          <w:divBdr>
            <w:top w:val="none" w:sz="0" w:space="0" w:color="auto"/>
            <w:left w:val="none" w:sz="0" w:space="0" w:color="auto"/>
            <w:bottom w:val="none" w:sz="0" w:space="0" w:color="auto"/>
            <w:right w:val="none" w:sz="0" w:space="0" w:color="auto"/>
          </w:divBdr>
        </w:div>
        <w:div w:id="331837835">
          <w:marLeft w:val="547"/>
          <w:marRight w:val="0"/>
          <w:marTop w:val="120"/>
          <w:marBottom w:val="120"/>
          <w:divBdr>
            <w:top w:val="none" w:sz="0" w:space="0" w:color="auto"/>
            <w:left w:val="none" w:sz="0" w:space="0" w:color="auto"/>
            <w:bottom w:val="none" w:sz="0" w:space="0" w:color="auto"/>
            <w:right w:val="none" w:sz="0" w:space="0" w:color="auto"/>
          </w:divBdr>
        </w:div>
        <w:div w:id="589197809">
          <w:marLeft w:val="547"/>
          <w:marRight w:val="0"/>
          <w:marTop w:val="120"/>
          <w:marBottom w:val="120"/>
          <w:divBdr>
            <w:top w:val="none" w:sz="0" w:space="0" w:color="auto"/>
            <w:left w:val="none" w:sz="0" w:space="0" w:color="auto"/>
            <w:bottom w:val="none" w:sz="0" w:space="0" w:color="auto"/>
            <w:right w:val="none" w:sz="0" w:space="0" w:color="auto"/>
          </w:divBdr>
        </w:div>
        <w:div w:id="847134832">
          <w:marLeft w:val="547"/>
          <w:marRight w:val="0"/>
          <w:marTop w:val="120"/>
          <w:marBottom w:val="120"/>
          <w:divBdr>
            <w:top w:val="none" w:sz="0" w:space="0" w:color="auto"/>
            <w:left w:val="none" w:sz="0" w:space="0" w:color="auto"/>
            <w:bottom w:val="none" w:sz="0" w:space="0" w:color="auto"/>
            <w:right w:val="none" w:sz="0" w:space="0" w:color="auto"/>
          </w:divBdr>
        </w:div>
        <w:div w:id="1463035982">
          <w:marLeft w:val="547"/>
          <w:marRight w:val="0"/>
          <w:marTop w:val="120"/>
          <w:marBottom w:val="120"/>
          <w:divBdr>
            <w:top w:val="none" w:sz="0" w:space="0" w:color="auto"/>
            <w:left w:val="none" w:sz="0" w:space="0" w:color="auto"/>
            <w:bottom w:val="none" w:sz="0" w:space="0" w:color="auto"/>
            <w:right w:val="none" w:sz="0" w:space="0" w:color="auto"/>
          </w:divBdr>
        </w:div>
      </w:divsChild>
    </w:div>
    <w:div w:id="811336126">
      <w:bodyDiv w:val="1"/>
      <w:marLeft w:val="0"/>
      <w:marRight w:val="0"/>
      <w:marTop w:val="0"/>
      <w:marBottom w:val="0"/>
      <w:divBdr>
        <w:top w:val="none" w:sz="0" w:space="0" w:color="auto"/>
        <w:left w:val="none" w:sz="0" w:space="0" w:color="auto"/>
        <w:bottom w:val="none" w:sz="0" w:space="0" w:color="auto"/>
        <w:right w:val="none" w:sz="0" w:space="0" w:color="auto"/>
      </w:divBdr>
      <w:divsChild>
        <w:div w:id="15157534">
          <w:marLeft w:val="547"/>
          <w:marRight w:val="0"/>
          <w:marTop w:val="0"/>
          <w:marBottom w:val="504"/>
          <w:divBdr>
            <w:top w:val="none" w:sz="0" w:space="0" w:color="auto"/>
            <w:left w:val="none" w:sz="0" w:space="0" w:color="auto"/>
            <w:bottom w:val="none" w:sz="0" w:space="0" w:color="auto"/>
            <w:right w:val="none" w:sz="0" w:space="0" w:color="auto"/>
          </w:divBdr>
        </w:div>
        <w:div w:id="987712852">
          <w:marLeft w:val="547"/>
          <w:marRight w:val="0"/>
          <w:marTop w:val="0"/>
          <w:marBottom w:val="504"/>
          <w:divBdr>
            <w:top w:val="none" w:sz="0" w:space="0" w:color="auto"/>
            <w:left w:val="none" w:sz="0" w:space="0" w:color="auto"/>
            <w:bottom w:val="none" w:sz="0" w:space="0" w:color="auto"/>
            <w:right w:val="none" w:sz="0" w:space="0" w:color="auto"/>
          </w:divBdr>
        </w:div>
      </w:divsChild>
    </w:div>
    <w:div w:id="959606580">
      <w:bodyDiv w:val="1"/>
      <w:marLeft w:val="0"/>
      <w:marRight w:val="0"/>
      <w:marTop w:val="0"/>
      <w:marBottom w:val="0"/>
      <w:divBdr>
        <w:top w:val="none" w:sz="0" w:space="0" w:color="auto"/>
        <w:left w:val="none" w:sz="0" w:space="0" w:color="auto"/>
        <w:bottom w:val="none" w:sz="0" w:space="0" w:color="auto"/>
        <w:right w:val="none" w:sz="0" w:space="0" w:color="auto"/>
      </w:divBdr>
      <w:divsChild>
        <w:div w:id="798378080">
          <w:marLeft w:val="547"/>
          <w:marRight w:val="0"/>
          <w:marTop w:val="120"/>
          <w:marBottom w:val="240"/>
          <w:divBdr>
            <w:top w:val="none" w:sz="0" w:space="0" w:color="auto"/>
            <w:left w:val="none" w:sz="0" w:space="0" w:color="auto"/>
            <w:bottom w:val="none" w:sz="0" w:space="0" w:color="auto"/>
            <w:right w:val="none" w:sz="0" w:space="0" w:color="auto"/>
          </w:divBdr>
        </w:div>
      </w:divsChild>
    </w:div>
    <w:div w:id="1010107058">
      <w:bodyDiv w:val="1"/>
      <w:marLeft w:val="0"/>
      <w:marRight w:val="0"/>
      <w:marTop w:val="0"/>
      <w:marBottom w:val="0"/>
      <w:divBdr>
        <w:top w:val="none" w:sz="0" w:space="0" w:color="auto"/>
        <w:left w:val="none" w:sz="0" w:space="0" w:color="auto"/>
        <w:bottom w:val="none" w:sz="0" w:space="0" w:color="auto"/>
        <w:right w:val="none" w:sz="0" w:space="0" w:color="auto"/>
      </w:divBdr>
      <w:divsChild>
        <w:div w:id="214197820">
          <w:marLeft w:val="1166"/>
          <w:marRight w:val="0"/>
          <w:marTop w:val="106"/>
          <w:marBottom w:val="0"/>
          <w:divBdr>
            <w:top w:val="none" w:sz="0" w:space="0" w:color="auto"/>
            <w:left w:val="none" w:sz="0" w:space="0" w:color="auto"/>
            <w:bottom w:val="none" w:sz="0" w:space="0" w:color="auto"/>
            <w:right w:val="none" w:sz="0" w:space="0" w:color="auto"/>
          </w:divBdr>
        </w:div>
        <w:div w:id="437799216">
          <w:marLeft w:val="1166"/>
          <w:marRight w:val="0"/>
          <w:marTop w:val="106"/>
          <w:marBottom w:val="0"/>
          <w:divBdr>
            <w:top w:val="none" w:sz="0" w:space="0" w:color="auto"/>
            <w:left w:val="none" w:sz="0" w:space="0" w:color="auto"/>
            <w:bottom w:val="none" w:sz="0" w:space="0" w:color="auto"/>
            <w:right w:val="none" w:sz="0" w:space="0" w:color="auto"/>
          </w:divBdr>
        </w:div>
        <w:div w:id="589437102">
          <w:marLeft w:val="1166"/>
          <w:marRight w:val="0"/>
          <w:marTop w:val="106"/>
          <w:marBottom w:val="0"/>
          <w:divBdr>
            <w:top w:val="none" w:sz="0" w:space="0" w:color="auto"/>
            <w:left w:val="none" w:sz="0" w:space="0" w:color="auto"/>
            <w:bottom w:val="none" w:sz="0" w:space="0" w:color="auto"/>
            <w:right w:val="none" w:sz="0" w:space="0" w:color="auto"/>
          </w:divBdr>
        </w:div>
        <w:div w:id="1161193408">
          <w:marLeft w:val="1166"/>
          <w:marRight w:val="0"/>
          <w:marTop w:val="106"/>
          <w:marBottom w:val="0"/>
          <w:divBdr>
            <w:top w:val="none" w:sz="0" w:space="0" w:color="auto"/>
            <w:left w:val="none" w:sz="0" w:space="0" w:color="auto"/>
            <w:bottom w:val="none" w:sz="0" w:space="0" w:color="auto"/>
            <w:right w:val="none" w:sz="0" w:space="0" w:color="auto"/>
          </w:divBdr>
        </w:div>
        <w:div w:id="1426613049">
          <w:marLeft w:val="1166"/>
          <w:marRight w:val="0"/>
          <w:marTop w:val="106"/>
          <w:marBottom w:val="0"/>
          <w:divBdr>
            <w:top w:val="none" w:sz="0" w:space="0" w:color="auto"/>
            <w:left w:val="none" w:sz="0" w:space="0" w:color="auto"/>
            <w:bottom w:val="none" w:sz="0" w:space="0" w:color="auto"/>
            <w:right w:val="none" w:sz="0" w:space="0" w:color="auto"/>
          </w:divBdr>
        </w:div>
        <w:div w:id="1786926550">
          <w:marLeft w:val="1166"/>
          <w:marRight w:val="0"/>
          <w:marTop w:val="106"/>
          <w:marBottom w:val="0"/>
          <w:divBdr>
            <w:top w:val="none" w:sz="0" w:space="0" w:color="auto"/>
            <w:left w:val="none" w:sz="0" w:space="0" w:color="auto"/>
            <w:bottom w:val="none" w:sz="0" w:space="0" w:color="auto"/>
            <w:right w:val="none" w:sz="0" w:space="0" w:color="auto"/>
          </w:divBdr>
        </w:div>
        <w:div w:id="1832481633">
          <w:marLeft w:val="1166"/>
          <w:marRight w:val="0"/>
          <w:marTop w:val="106"/>
          <w:marBottom w:val="0"/>
          <w:divBdr>
            <w:top w:val="none" w:sz="0" w:space="0" w:color="auto"/>
            <w:left w:val="none" w:sz="0" w:space="0" w:color="auto"/>
            <w:bottom w:val="none" w:sz="0" w:space="0" w:color="auto"/>
            <w:right w:val="none" w:sz="0" w:space="0" w:color="auto"/>
          </w:divBdr>
        </w:div>
      </w:divsChild>
    </w:div>
    <w:div w:id="1017465160">
      <w:bodyDiv w:val="1"/>
      <w:marLeft w:val="0"/>
      <w:marRight w:val="0"/>
      <w:marTop w:val="0"/>
      <w:marBottom w:val="0"/>
      <w:divBdr>
        <w:top w:val="none" w:sz="0" w:space="0" w:color="auto"/>
        <w:left w:val="none" w:sz="0" w:space="0" w:color="auto"/>
        <w:bottom w:val="none" w:sz="0" w:space="0" w:color="auto"/>
        <w:right w:val="none" w:sz="0" w:space="0" w:color="auto"/>
      </w:divBdr>
      <w:divsChild>
        <w:div w:id="206844636">
          <w:marLeft w:val="547"/>
          <w:marRight w:val="0"/>
          <w:marTop w:val="134"/>
          <w:marBottom w:val="0"/>
          <w:divBdr>
            <w:top w:val="none" w:sz="0" w:space="0" w:color="auto"/>
            <w:left w:val="none" w:sz="0" w:space="0" w:color="auto"/>
            <w:bottom w:val="none" w:sz="0" w:space="0" w:color="auto"/>
            <w:right w:val="none" w:sz="0" w:space="0" w:color="auto"/>
          </w:divBdr>
        </w:div>
      </w:divsChild>
    </w:div>
    <w:div w:id="1018434338">
      <w:bodyDiv w:val="1"/>
      <w:marLeft w:val="0"/>
      <w:marRight w:val="0"/>
      <w:marTop w:val="0"/>
      <w:marBottom w:val="0"/>
      <w:divBdr>
        <w:top w:val="none" w:sz="0" w:space="0" w:color="auto"/>
        <w:left w:val="none" w:sz="0" w:space="0" w:color="auto"/>
        <w:bottom w:val="none" w:sz="0" w:space="0" w:color="auto"/>
        <w:right w:val="none" w:sz="0" w:space="0" w:color="auto"/>
      </w:divBdr>
      <w:divsChild>
        <w:div w:id="819686796">
          <w:marLeft w:val="547"/>
          <w:marRight w:val="0"/>
          <w:marTop w:val="0"/>
          <w:marBottom w:val="403"/>
          <w:divBdr>
            <w:top w:val="none" w:sz="0" w:space="0" w:color="auto"/>
            <w:left w:val="none" w:sz="0" w:space="0" w:color="auto"/>
            <w:bottom w:val="none" w:sz="0" w:space="0" w:color="auto"/>
            <w:right w:val="none" w:sz="0" w:space="0" w:color="auto"/>
          </w:divBdr>
        </w:div>
        <w:div w:id="2098673312">
          <w:marLeft w:val="547"/>
          <w:marRight w:val="0"/>
          <w:marTop w:val="0"/>
          <w:marBottom w:val="403"/>
          <w:divBdr>
            <w:top w:val="none" w:sz="0" w:space="0" w:color="auto"/>
            <w:left w:val="none" w:sz="0" w:space="0" w:color="auto"/>
            <w:bottom w:val="none" w:sz="0" w:space="0" w:color="auto"/>
            <w:right w:val="none" w:sz="0" w:space="0" w:color="auto"/>
          </w:divBdr>
        </w:div>
      </w:divsChild>
    </w:div>
    <w:div w:id="1031608403">
      <w:bodyDiv w:val="1"/>
      <w:marLeft w:val="0"/>
      <w:marRight w:val="0"/>
      <w:marTop w:val="0"/>
      <w:marBottom w:val="0"/>
      <w:divBdr>
        <w:top w:val="none" w:sz="0" w:space="0" w:color="auto"/>
        <w:left w:val="none" w:sz="0" w:space="0" w:color="auto"/>
        <w:bottom w:val="none" w:sz="0" w:space="0" w:color="auto"/>
        <w:right w:val="none" w:sz="0" w:space="0" w:color="auto"/>
      </w:divBdr>
      <w:divsChild>
        <w:div w:id="531654825">
          <w:marLeft w:val="547"/>
          <w:marRight w:val="0"/>
          <w:marTop w:val="0"/>
          <w:marBottom w:val="470"/>
          <w:divBdr>
            <w:top w:val="none" w:sz="0" w:space="0" w:color="auto"/>
            <w:left w:val="none" w:sz="0" w:space="0" w:color="auto"/>
            <w:bottom w:val="none" w:sz="0" w:space="0" w:color="auto"/>
            <w:right w:val="none" w:sz="0" w:space="0" w:color="auto"/>
          </w:divBdr>
        </w:div>
        <w:div w:id="594047820">
          <w:marLeft w:val="547"/>
          <w:marRight w:val="0"/>
          <w:marTop w:val="0"/>
          <w:marBottom w:val="470"/>
          <w:divBdr>
            <w:top w:val="none" w:sz="0" w:space="0" w:color="auto"/>
            <w:left w:val="none" w:sz="0" w:space="0" w:color="auto"/>
            <w:bottom w:val="none" w:sz="0" w:space="0" w:color="auto"/>
            <w:right w:val="none" w:sz="0" w:space="0" w:color="auto"/>
          </w:divBdr>
        </w:div>
        <w:div w:id="1565482655">
          <w:marLeft w:val="547"/>
          <w:marRight w:val="0"/>
          <w:marTop w:val="0"/>
          <w:marBottom w:val="470"/>
          <w:divBdr>
            <w:top w:val="none" w:sz="0" w:space="0" w:color="auto"/>
            <w:left w:val="none" w:sz="0" w:space="0" w:color="auto"/>
            <w:bottom w:val="none" w:sz="0" w:space="0" w:color="auto"/>
            <w:right w:val="none" w:sz="0" w:space="0" w:color="auto"/>
          </w:divBdr>
        </w:div>
      </w:divsChild>
    </w:div>
    <w:div w:id="1093745201">
      <w:bodyDiv w:val="1"/>
      <w:marLeft w:val="0"/>
      <w:marRight w:val="0"/>
      <w:marTop w:val="0"/>
      <w:marBottom w:val="0"/>
      <w:divBdr>
        <w:top w:val="none" w:sz="0" w:space="0" w:color="auto"/>
        <w:left w:val="none" w:sz="0" w:space="0" w:color="auto"/>
        <w:bottom w:val="none" w:sz="0" w:space="0" w:color="auto"/>
        <w:right w:val="none" w:sz="0" w:space="0" w:color="auto"/>
      </w:divBdr>
      <w:divsChild>
        <w:div w:id="355353510">
          <w:marLeft w:val="547"/>
          <w:marRight w:val="0"/>
          <w:marTop w:val="0"/>
          <w:marBottom w:val="403"/>
          <w:divBdr>
            <w:top w:val="none" w:sz="0" w:space="0" w:color="auto"/>
            <w:left w:val="none" w:sz="0" w:space="0" w:color="auto"/>
            <w:bottom w:val="none" w:sz="0" w:space="0" w:color="auto"/>
            <w:right w:val="none" w:sz="0" w:space="0" w:color="auto"/>
          </w:divBdr>
        </w:div>
        <w:div w:id="598367667">
          <w:marLeft w:val="2520"/>
          <w:marRight w:val="0"/>
          <w:marTop w:val="0"/>
          <w:marBottom w:val="80"/>
          <w:divBdr>
            <w:top w:val="none" w:sz="0" w:space="0" w:color="auto"/>
            <w:left w:val="none" w:sz="0" w:space="0" w:color="auto"/>
            <w:bottom w:val="none" w:sz="0" w:space="0" w:color="auto"/>
            <w:right w:val="none" w:sz="0" w:space="0" w:color="auto"/>
          </w:divBdr>
        </w:div>
        <w:div w:id="1267809420">
          <w:marLeft w:val="547"/>
          <w:marRight w:val="0"/>
          <w:marTop w:val="0"/>
          <w:marBottom w:val="403"/>
          <w:divBdr>
            <w:top w:val="none" w:sz="0" w:space="0" w:color="auto"/>
            <w:left w:val="none" w:sz="0" w:space="0" w:color="auto"/>
            <w:bottom w:val="none" w:sz="0" w:space="0" w:color="auto"/>
            <w:right w:val="none" w:sz="0" w:space="0" w:color="auto"/>
          </w:divBdr>
        </w:div>
        <w:div w:id="1437945434">
          <w:marLeft w:val="2520"/>
          <w:marRight w:val="0"/>
          <w:marTop w:val="0"/>
          <w:marBottom w:val="80"/>
          <w:divBdr>
            <w:top w:val="none" w:sz="0" w:space="0" w:color="auto"/>
            <w:left w:val="none" w:sz="0" w:space="0" w:color="auto"/>
            <w:bottom w:val="none" w:sz="0" w:space="0" w:color="auto"/>
            <w:right w:val="none" w:sz="0" w:space="0" w:color="auto"/>
          </w:divBdr>
        </w:div>
        <w:div w:id="1783761297">
          <w:marLeft w:val="547"/>
          <w:marRight w:val="0"/>
          <w:marTop w:val="0"/>
          <w:marBottom w:val="403"/>
          <w:divBdr>
            <w:top w:val="none" w:sz="0" w:space="0" w:color="auto"/>
            <w:left w:val="none" w:sz="0" w:space="0" w:color="auto"/>
            <w:bottom w:val="none" w:sz="0" w:space="0" w:color="auto"/>
            <w:right w:val="none" w:sz="0" w:space="0" w:color="auto"/>
          </w:divBdr>
        </w:div>
        <w:div w:id="1986667704">
          <w:marLeft w:val="547"/>
          <w:marRight w:val="0"/>
          <w:marTop w:val="0"/>
          <w:marBottom w:val="403"/>
          <w:divBdr>
            <w:top w:val="none" w:sz="0" w:space="0" w:color="auto"/>
            <w:left w:val="none" w:sz="0" w:space="0" w:color="auto"/>
            <w:bottom w:val="none" w:sz="0" w:space="0" w:color="auto"/>
            <w:right w:val="none" w:sz="0" w:space="0" w:color="auto"/>
          </w:divBdr>
        </w:div>
      </w:divsChild>
    </w:div>
    <w:div w:id="1108742676">
      <w:bodyDiv w:val="1"/>
      <w:marLeft w:val="0"/>
      <w:marRight w:val="0"/>
      <w:marTop w:val="0"/>
      <w:marBottom w:val="0"/>
      <w:divBdr>
        <w:top w:val="none" w:sz="0" w:space="0" w:color="auto"/>
        <w:left w:val="none" w:sz="0" w:space="0" w:color="auto"/>
        <w:bottom w:val="none" w:sz="0" w:space="0" w:color="auto"/>
        <w:right w:val="none" w:sz="0" w:space="0" w:color="auto"/>
      </w:divBdr>
      <w:divsChild>
        <w:div w:id="167521388">
          <w:marLeft w:val="547"/>
          <w:marRight w:val="0"/>
          <w:marTop w:val="0"/>
          <w:marBottom w:val="504"/>
          <w:divBdr>
            <w:top w:val="none" w:sz="0" w:space="0" w:color="auto"/>
            <w:left w:val="none" w:sz="0" w:space="0" w:color="auto"/>
            <w:bottom w:val="none" w:sz="0" w:space="0" w:color="auto"/>
            <w:right w:val="none" w:sz="0" w:space="0" w:color="auto"/>
          </w:divBdr>
        </w:div>
      </w:divsChild>
    </w:div>
    <w:div w:id="1175849211">
      <w:bodyDiv w:val="1"/>
      <w:marLeft w:val="0"/>
      <w:marRight w:val="0"/>
      <w:marTop w:val="0"/>
      <w:marBottom w:val="0"/>
      <w:divBdr>
        <w:top w:val="none" w:sz="0" w:space="0" w:color="auto"/>
        <w:left w:val="none" w:sz="0" w:space="0" w:color="auto"/>
        <w:bottom w:val="none" w:sz="0" w:space="0" w:color="auto"/>
        <w:right w:val="none" w:sz="0" w:space="0" w:color="auto"/>
      </w:divBdr>
      <w:divsChild>
        <w:div w:id="1567643820">
          <w:marLeft w:val="547"/>
          <w:marRight w:val="0"/>
          <w:marTop w:val="0"/>
          <w:marBottom w:val="403"/>
          <w:divBdr>
            <w:top w:val="none" w:sz="0" w:space="0" w:color="auto"/>
            <w:left w:val="none" w:sz="0" w:space="0" w:color="auto"/>
            <w:bottom w:val="none" w:sz="0" w:space="0" w:color="auto"/>
            <w:right w:val="none" w:sz="0" w:space="0" w:color="auto"/>
          </w:divBdr>
        </w:div>
        <w:div w:id="1580627886">
          <w:marLeft w:val="547"/>
          <w:marRight w:val="0"/>
          <w:marTop w:val="0"/>
          <w:marBottom w:val="403"/>
          <w:divBdr>
            <w:top w:val="none" w:sz="0" w:space="0" w:color="auto"/>
            <w:left w:val="none" w:sz="0" w:space="0" w:color="auto"/>
            <w:bottom w:val="none" w:sz="0" w:space="0" w:color="auto"/>
            <w:right w:val="none" w:sz="0" w:space="0" w:color="auto"/>
          </w:divBdr>
        </w:div>
        <w:div w:id="1771706411">
          <w:marLeft w:val="547"/>
          <w:marRight w:val="0"/>
          <w:marTop w:val="0"/>
          <w:marBottom w:val="403"/>
          <w:divBdr>
            <w:top w:val="none" w:sz="0" w:space="0" w:color="auto"/>
            <w:left w:val="none" w:sz="0" w:space="0" w:color="auto"/>
            <w:bottom w:val="none" w:sz="0" w:space="0" w:color="auto"/>
            <w:right w:val="none" w:sz="0" w:space="0" w:color="auto"/>
          </w:divBdr>
        </w:div>
        <w:div w:id="2094358059">
          <w:marLeft w:val="547"/>
          <w:marRight w:val="0"/>
          <w:marTop w:val="0"/>
          <w:marBottom w:val="403"/>
          <w:divBdr>
            <w:top w:val="none" w:sz="0" w:space="0" w:color="auto"/>
            <w:left w:val="none" w:sz="0" w:space="0" w:color="auto"/>
            <w:bottom w:val="none" w:sz="0" w:space="0" w:color="auto"/>
            <w:right w:val="none" w:sz="0" w:space="0" w:color="auto"/>
          </w:divBdr>
        </w:div>
      </w:divsChild>
    </w:div>
    <w:div w:id="1324160505">
      <w:bodyDiv w:val="1"/>
      <w:marLeft w:val="0"/>
      <w:marRight w:val="0"/>
      <w:marTop w:val="0"/>
      <w:marBottom w:val="0"/>
      <w:divBdr>
        <w:top w:val="none" w:sz="0" w:space="0" w:color="auto"/>
        <w:left w:val="none" w:sz="0" w:space="0" w:color="auto"/>
        <w:bottom w:val="none" w:sz="0" w:space="0" w:color="auto"/>
        <w:right w:val="none" w:sz="0" w:space="0" w:color="auto"/>
      </w:divBdr>
      <w:divsChild>
        <w:div w:id="191966330">
          <w:marLeft w:val="806"/>
          <w:marRight w:val="0"/>
          <w:marTop w:val="0"/>
          <w:marBottom w:val="120"/>
          <w:divBdr>
            <w:top w:val="none" w:sz="0" w:space="0" w:color="auto"/>
            <w:left w:val="none" w:sz="0" w:space="0" w:color="auto"/>
            <w:bottom w:val="none" w:sz="0" w:space="0" w:color="auto"/>
            <w:right w:val="none" w:sz="0" w:space="0" w:color="auto"/>
          </w:divBdr>
        </w:div>
        <w:div w:id="764494899">
          <w:marLeft w:val="806"/>
          <w:marRight w:val="0"/>
          <w:marTop w:val="0"/>
          <w:marBottom w:val="120"/>
          <w:divBdr>
            <w:top w:val="none" w:sz="0" w:space="0" w:color="auto"/>
            <w:left w:val="none" w:sz="0" w:space="0" w:color="auto"/>
            <w:bottom w:val="none" w:sz="0" w:space="0" w:color="auto"/>
            <w:right w:val="none" w:sz="0" w:space="0" w:color="auto"/>
          </w:divBdr>
        </w:div>
        <w:div w:id="1126849495">
          <w:marLeft w:val="806"/>
          <w:marRight w:val="0"/>
          <w:marTop w:val="0"/>
          <w:marBottom w:val="120"/>
          <w:divBdr>
            <w:top w:val="none" w:sz="0" w:space="0" w:color="auto"/>
            <w:left w:val="none" w:sz="0" w:space="0" w:color="auto"/>
            <w:bottom w:val="none" w:sz="0" w:space="0" w:color="auto"/>
            <w:right w:val="none" w:sz="0" w:space="0" w:color="auto"/>
          </w:divBdr>
        </w:div>
        <w:div w:id="1225022469">
          <w:marLeft w:val="806"/>
          <w:marRight w:val="0"/>
          <w:marTop w:val="0"/>
          <w:marBottom w:val="120"/>
          <w:divBdr>
            <w:top w:val="none" w:sz="0" w:space="0" w:color="auto"/>
            <w:left w:val="none" w:sz="0" w:space="0" w:color="auto"/>
            <w:bottom w:val="none" w:sz="0" w:space="0" w:color="auto"/>
            <w:right w:val="none" w:sz="0" w:space="0" w:color="auto"/>
          </w:divBdr>
        </w:div>
        <w:div w:id="1465196031">
          <w:marLeft w:val="806"/>
          <w:marRight w:val="0"/>
          <w:marTop w:val="0"/>
          <w:marBottom w:val="120"/>
          <w:divBdr>
            <w:top w:val="none" w:sz="0" w:space="0" w:color="auto"/>
            <w:left w:val="none" w:sz="0" w:space="0" w:color="auto"/>
            <w:bottom w:val="none" w:sz="0" w:space="0" w:color="auto"/>
            <w:right w:val="none" w:sz="0" w:space="0" w:color="auto"/>
          </w:divBdr>
        </w:div>
        <w:div w:id="1650984572">
          <w:marLeft w:val="806"/>
          <w:marRight w:val="0"/>
          <w:marTop w:val="0"/>
          <w:marBottom w:val="120"/>
          <w:divBdr>
            <w:top w:val="none" w:sz="0" w:space="0" w:color="auto"/>
            <w:left w:val="none" w:sz="0" w:space="0" w:color="auto"/>
            <w:bottom w:val="none" w:sz="0" w:space="0" w:color="auto"/>
            <w:right w:val="none" w:sz="0" w:space="0" w:color="auto"/>
          </w:divBdr>
        </w:div>
      </w:divsChild>
    </w:div>
    <w:div w:id="1330598210">
      <w:bodyDiv w:val="1"/>
      <w:marLeft w:val="0"/>
      <w:marRight w:val="0"/>
      <w:marTop w:val="0"/>
      <w:marBottom w:val="0"/>
      <w:divBdr>
        <w:top w:val="none" w:sz="0" w:space="0" w:color="auto"/>
        <w:left w:val="none" w:sz="0" w:space="0" w:color="auto"/>
        <w:bottom w:val="none" w:sz="0" w:space="0" w:color="auto"/>
        <w:right w:val="none" w:sz="0" w:space="0" w:color="auto"/>
      </w:divBdr>
      <w:divsChild>
        <w:div w:id="517932877">
          <w:marLeft w:val="274"/>
          <w:marRight w:val="0"/>
          <w:marTop w:val="0"/>
          <w:marBottom w:val="0"/>
          <w:divBdr>
            <w:top w:val="none" w:sz="0" w:space="0" w:color="auto"/>
            <w:left w:val="none" w:sz="0" w:space="0" w:color="auto"/>
            <w:bottom w:val="none" w:sz="0" w:space="0" w:color="auto"/>
            <w:right w:val="none" w:sz="0" w:space="0" w:color="auto"/>
          </w:divBdr>
        </w:div>
        <w:div w:id="733622677">
          <w:marLeft w:val="274"/>
          <w:marRight w:val="0"/>
          <w:marTop w:val="0"/>
          <w:marBottom w:val="0"/>
          <w:divBdr>
            <w:top w:val="none" w:sz="0" w:space="0" w:color="auto"/>
            <w:left w:val="none" w:sz="0" w:space="0" w:color="auto"/>
            <w:bottom w:val="none" w:sz="0" w:space="0" w:color="auto"/>
            <w:right w:val="none" w:sz="0" w:space="0" w:color="auto"/>
          </w:divBdr>
        </w:div>
        <w:div w:id="863903902">
          <w:marLeft w:val="274"/>
          <w:marRight w:val="0"/>
          <w:marTop w:val="0"/>
          <w:marBottom w:val="0"/>
          <w:divBdr>
            <w:top w:val="none" w:sz="0" w:space="0" w:color="auto"/>
            <w:left w:val="none" w:sz="0" w:space="0" w:color="auto"/>
            <w:bottom w:val="none" w:sz="0" w:space="0" w:color="auto"/>
            <w:right w:val="none" w:sz="0" w:space="0" w:color="auto"/>
          </w:divBdr>
        </w:div>
        <w:div w:id="1047488004">
          <w:marLeft w:val="274"/>
          <w:marRight w:val="0"/>
          <w:marTop w:val="0"/>
          <w:marBottom w:val="0"/>
          <w:divBdr>
            <w:top w:val="none" w:sz="0" w:space="0" w:color="auto"/>
            <w:left w:val="none" w:sz="0" w:space="0" w:color="auto"/>
            <w:bottom w:val="none" w:sz="0" w:space="0" w:color="auto"/>
            <w:right w:val="none" w:sz="0" w:space="0" w:color="auto"/>
          </w:divBdr>
        </w:div>
      </w:divsChild>
    </w:div>
    <w:div w:id="1371759938">
      <w:bodyDiv w:val="1"/>
      <w:marLeft w:val="0"/>
      <w:marRight w:val="0"/>
      <w:marTop w:val="0"/>
      <w:marBottom w:val="0"/>
      <w:divBdr>
        <w:top w:val="none" w:sz="0" w:space="0" w:color="auto"/>
        <w:left w:val="none" w:sz="0" w:space="0" w:color="auto"/>
        <w:bottom w:val="none" w:sz="0" w:space="0" w:color="auto"/>
        <w:right w:val="none" w:sz="0" w:space="0" w:color="auto"/>
      </w:divBdr>
      <w:divsChild>
        <w:div w:id="657541625">
          <w:marLeft w:val="547"/>
          <w:marRight w:val="0"/>
          <w:marTop w:val="0"/>
          <w:marBottom w:val="538"/>
          <w:divBdr>
            <w:top w:val="none" w:sz="0" w:space="0" w:color="auto"/>
            <w:left w:val="none" w:sz="0" w:space="0" w:color="auto"/>
            <w:bottom w:val="none" w:sz="0" w:space="0" w:color="auto"/>
            <w:right w:val="none" w:sz="0" w:space="0" w:color="auto"/>
          </w:divBdr>
        </w:div>
        <w:div w:id="802117022">
          <w:marLeft w:val="547"/>
          <w:marRight w:val="0"/>
          <w:marTop w:val="0"/>
          <w:marBottom w:val="120"/>
          <w:divBdr>
            <w:top w:val="none" w:sz="0" w:space="0" w:color="auto"/>
            <w:left w:val="none" w:sz="0" w:space="0" w:color="auto"/>
            <w:bottom w:val="none" w:sz="0" w:space="0" w:color="auto"/>
            <w:right w:val="none" w:sz="0" w:space="0" w:color="auto"/>
          </w:divBdr>
        </w:div>
        <w:div w:id="1195921899">
          <w:marLeft w:val="547"/>
          <w:marRight w:val="0"/>
          <w:marTop w:val="0"/>
          <w:marBottom w:val="538"/>
          <w:divBdr>
            <w:top w:val="none" w:sz="0" w:space="0" w:color="auto"/>
            <w:left w:val="none" w:sz="0" w:space="0" w:color="auto"/>
            <w:bottom w:val="none" w:sz="0" w:space="0" w:color="auto"/>
            <w:right w:val="none" w:sz="0" w:space="0" w:color="auto"/>
          </w:divBdr>
        </w:div>
        <w:div w:id="1307928647">
          <w:marLeft w:val="547"/>
          <w:marRight w:val="0"/>
          <w:marTop w:val="120"/>
          <w:marBottom w:val="240"/>
          <w:divBdr>
            <w:top w:val="none" w:sz="0" w:space="0" w:color="auto"/>
            <w:left w:val="none" w:sz="0" w:space="0" w:color="auto"/>
            <w:bottom w:val="none" w:sz="0" w:space="0" w:color="auto"/>
            <w:right w:val="none" w:sz="0" w:space="0" w:color="auto"/>
          </w:divBdr>
        </w:div>
        <w:div w:id="2006855787">
          <w:marLeft w:val="1166"/>
          <w:marRight w:val="0"/>
          <w:marTop w:val="120"/>
          <w:marBottom w:val="240"/>
          <w:divBdr>
            <w:top w:val="none" w:sz="0" w:space="0" w:color="auto"/>
            <w:left w:val="none" w:sz="0" w:space="0" w:color="auto"/>
            <w:bottom w:val="none" w:sz="0" w:space="0" w:color="auto"/>
            <w:right w:val="none" w:sz="0" w:space="0" w:color="auto"/>
          </w:divBdr>
        </w:div>
      </w:divsChild>
    </w:div>
    <w:div w:id="1439593833">
      <w:bodyDiv w:val="1"/>
      <w:marLeft w:val="0"/>
      <w:marRight w:val="0"/>
      <w:marTop w:val="0"/>
      <w:marBottom w:val="0"/>
      <w:divBdr>
        <w:top w:val="none" w:sz="0" w:space="0" w:color="auto"/>
        <w:left w:val="none" w:sz="0" w:space="0" w:color="auto"/>
        <w:bottom w:val="none" w:sz="0" w:space="0" w:color="auto"/>
        <w:right w:val="none" w:sz="0" w:space="0" w:color="auto"/>
      </w:divBdr>
      <w:divsChild>
        <w:div w:id="551356760">
          <w:marLeft w:val="806"/>
          <w:marRight w:val="0"/>
          <w:marTop w:val="0"/>
          <w:marBottom w:val="120"/>
          <w:divBdr>
            <w:top w:val="none" w:sz="0" w:space="0" w:color="auto"/>
            <w:left w:val="none" w:sz="0" w:space="0" w:color="auto"/>
            <w:bottom w:val="none" w:sz="0" w:space="0" w:color="auto"/>
            <w:right w:val="none" w:sz="0" w:space="0" w:color="auto"/>
          </w:divBdr>
        </w:div>
        <w:div w:id="643238229">
          <w:marLeft w:val="806"/>
          <w:marRight w:val="0"/>
          <w:marTop w:val="0"/>
          <w:marBottom w:val="120"/>
          <w:divBdr>
            <w:top w:val="none" w:sz="0" w:space="0" w:color="auto"/>
            <w:left w:val="none" w:sz="0" w:space="0" w:color="auto"/>
            <w:bottom w:val="none" w:sz="0" w:space="0" w:color="auto"/>
            <w:right w:val="none" w:sz="0" w:space="0" w:color="auto"/>
          </w:divBdr>
        </w:div>
        <w:div w:id="682365390">
          <w:marLeft w:val="806"/>
          <w:marRight w:val="0"/>
          <w:marTop w:val="0"/>
          <w:marBottom w:val="120"/>
          <w:divBdr>
            <w:top w:val="none" w:sz="0" w:space="0" w:color="auto"/>
            <w:left w:val="none" w:sz="0" w:space="0" w:color="auto"/>
            <w:bottom w:val="none" w:sz="0" w:space="0" w:color="auto"/>
            <w:right w:val="none" w:sz="0" w:space="0" w:color="auto"/>
          </w:divBdr>
        </w:div>
        <w:div w:id="803038691">
          <w:marLeft w:val="806"/>
          <w:marRight w:val="0"/>
          <w:marTop w:val="0"/>
          <w:marBottom w:val="120"/>
          <w:divBdr>
            <w:top w:val="none" w:sz="0" w:space="0" w:color="auto"/>
            <w:left w:val="none" w:sz="0" w:space="0" w:color="auto"/>
            <w:bottom w:val="none" w:sz="0" w:space="0" w:color="auto"/>
            <w:right w:val="none" w:sz="0" w:space="0" w:color="auto"/>
          </w:divBdr>
        </w:div>
        <w:div w:id="1293288560">
          <w:marLeft w:val="806"/>
          <w:marRight w:val="0"/>
          <w:marTop w:val="0"/>
          <w:marBottom w:val="120"/>
          <w:divBdr>
            <w:top w:val="none" w:sz="0" w:space="0" w:color="auto"/>
            <w:left w:val="none" w:sz="0" w:space="0" w:color="auto"/>
            <w:bottom w:val="none" w:sz="0" w:space="0" w:color="auto"/>
            <w:right w:val="none" w:sz="0" w:space="0" w:color="auto"/>
          </w:divBdr>
        </w:div>
        <w:div w:id="1673993656">
          <w:marLeft w:val="806"/>
          <w:marRight w:val="0"/>
          <w:marTop w:val="0"/>
          <w:marBottom w:val="120"/>
          <w:divBdr>
            <w:top w:val="none" w:sz="0" w:space="0" w:color="auto"/>
            <w:left w:val="none" w:sz="0" w:space="0" w:color="auto"/>
            <w:bottom w:val="none" w:sz="0" w:space="0" w:color="auto"/>
            <w:right w:val="none" w:sz="0" w:space="0" w:color="auto"/>
          </w:divBdr>
        </w:div>
        <w:div w:id="2095318535">
          <w:marLeft w:val="806"/>
          <w:marRight w:val="0"/>
          <w:marTop w:val="0"/>
          <w:marBottom w:val="120"/>
          <w:divBdr>
            <w:top w:val="none" w:sz="0" w:space="0" w:color="auto"/>
            <w:left w:val="none" w:sz="0" w:space="0" w:color="auto"/>
            <w:bottom w:val="none" w:sz="0" w:space="0" w:color="auto"/>
            <w:right w:val="none" w:sz="0" w:space="0" w:color="auto"/>
          </w:divBdr>
        </w:div>
      </w:divsChild>
    </w:div>
    <w:div w:id="1452163171">
      <w:bodyDiv w:val="1"/>
      <w:marLeft w:val="0"/>
      <w:marRight w:val="0"/>
      <w:marTop w:val="0"/>
      <w:marBottom w:val="0"/>
      <w:divBdr>
        <w:top w:val="none" w:sz="0" w:space="0" w:color="auto"/>
        <w:left w:val="none" w:sz="0" w:space="0" w:color="auto"/>
        <w:bottom w:val="none" w:sz="0" w:space="0" w:color="auto"/>
        <w:right w:val="none" w:sz="0" w:space="0" w:color="auto"/>
      </w:divBdr>
    </w:div>
    <w:div w:id="1603223027">
      <w:bodyDiv w:val="1"/>
      <w:marLeft w:val="0"/>
      <w:marRight w:val="0"/>
      <w:marTop w:val="0"/>
      <w:marBottom w:val="0"/>
      <w:divBdr>
        <w:top w:val="none" w:sz="0" w:space="0" w:color="auto"/>
        <w:left w:val="none" w:sz="0" w:space="0" w:color="auto"/>
        <w:bottom w:val="none" w:sz="0" w:space="0" w:color="auto"/>
        <w:right w:val="none" w:sz="0" w:space="0" w:color="auto"/>
      </w:divBdr>
      <w:divsChild>
        <w:div w:id="578754047">
          <w:marLeft w:val="547"/>
          <w:marRight w:val="0"/>
          <w:marTop w:val="0"/>
          <w:marBottom w:val="470"/>
          <w:divBdr>
            <w:top w:val="none" w:sz="0" w:space="0" w:color="auto"/>
            <w:left w:val="none" w:sz="0" w:space="0" w:color="auto"/>
            <w:bottom w:val="none" w:sz="0" w:space="0" w:color="auto"/>
            <w:right w:val="none" w:sz="0" w:space="0" w:color="auto"/>
          </w:divBdr>
        </w:div>
        <w:div w:id="622615258">
          <w:marLeft w:val="547"/>
          <w:marRight w:val="0"/>
          <w:marTop w:val="0"/>
          <w:marBottom w:val="470"/>
          <w:divBdr>
            <w:top w:val="none" w:sz="0" w:space="0" w:color="auto"/>
            <w:left w:val="none" w:sz="0" w:space="0" w:color="auto"/>
            <w:bottom w:val="none" w:sz="0" w:space="0" w:color="auto"/>
            <w:right w:val="none" w:sz="0" w:space="0" w:color="auto"/>
          </w:divBdr>
        </w:div>
      </w:divsChild>
    </w:div>
    <w:div w:id="1712339430">
      <w:bodyDiv w:val="1"/>
      <w:marLeft w:val="0"/>
      <w:marRight w:val="0"/>
      <w:marTop w:val="0"/>
      <w:marBottom w:val="0"/>
      <w:divBdr>
        <w:top w:val="none" w:sz="0" w:space="0" w:color="auto"/>
        <w:left w:val="none" w:sz="0" w:space="0" w:color="auto"/>
        <w:bottom w:val="none" w:sz="0" w:space="0" w:color="auto"/>
        <w:right w:val="none" w:sz="0" w:space="0" w:color="auto"/>
      </w:divBdr>
      <w:divsChild>
        <w:div w:id="443354457">
          <w:marLeft w:val="547"/>
          <w:marRight w:val="0"/>
          <w:marTop w:val="0"/>
          <w:marBottom w:val="120"/>
          <w:divBdr>
            <w:top w:val="none" w:sz="0" w:space="0" w:color="auto"/>
            <w:left w:val="none" w:sz="0" w:space="0" w:color="auto"/>
            <w:bottom w:val="none" w:sz="0" w:space="0" w:color="auto"/>
            <w:right w:val="none" w:sz="0" w:space="0" w:color="auto"/>
          </w:divBdr>
        </w:div>
        <w:div w:id="834687783">
          <w:marLeft w:val="547"/>
          <w:marRight w:val="0"/>
          <w:marTop w:val="0"/>
          <w:marBottom w:val="120"/>
          <w:divBdr>
            <w:top w:val="none" w:sz="0" w:space="0" w:color="auto"/>
            <w:left w:val="none" w:sz="0" w:space="0" w:color="auto"/>
            <w:bottom w:val="none" w:sz="0" w:space="0" w:color="auto"/>
            <w:right w:val="none" w:sz="0" w:space="0" w:color="auto"/>
          </w:divBdr>
        </w:div>
        <w:div w:id="1476485043">
          <w:marLeft w:val="547"/>
          <w:marRight w:val="0"/>
          <w:marTop w:val="0"/>
          <w:marBottom w:val="120"/>
          <w:divBdr>
            <w:top w:val="none" w:sz="0" w:space="0" w:color="auto"/>
            <w:left w:val="none" w:sz="0" w:space="0" w:color="auto"/>
            <w:bottom w:val="none" w:sz="0" w:space="0" w:color="auto"/>
            <w:right w:val="none" w:sz="0" w:space="0" w:color="auto"/>
          </w:divBdr>
        </w:div>
        <w:div w:id="1880632202">
          <w:marLeft w:val="547"/>
          <w:marRight w:val="0"/>
          <w:marTop w:val="0"/>
          <w:marBottom w:val="120"/>
          <w:divBdr>
            <w:top w:val="none" w:sz="0" w:space="0" w:color="auto"/>
            <w:left w:val="none" w:sz="0" w:space="0" w:color="auto"/>
            <w:bottom w:val="none" w:sz="0" w:space="0" w:color="auto"/>
            <w:right w:val="none" w:sz="0" w:space="0" w:color="auto"/>
          </w:divBdr>
        </w:div>
      </w:divsChild>
    </w:div>
    <w:div w:id="1714815765">
      <w:bodyDiv w:val="1"/>
      <w:marLeft w:val="0"/>
      <w:marRight w:val="0"/>
      <w:marTop w:val="0"/>
      <w:marBottom w:val="0"/>
      <w:divBdr>
        <w:top w:val="none" w:sz="0" w:space="0" w:color="auto"/>
        <w:left w:val="none" w:sz="0" w:space="0" w:color="auto"/>
        <w:bottom w:val="none" w:sz="0" w:space="0" w:color="auto"/>
        <w:right w:val="none" w:sz="0" w:space="0" w:color="auto"/>
      </w:divBdr>
      <w:divsChild>
        <w:div w:id="266043341">
          <w:marLeft w:val="994"/>
          <w:marRight w:val="0"/>
          <w:marTop w:val="0"/>
          <w:marBottom w:val="120"/>
          <w:divBdr>
            <w:top w:val="none" w:sz="0" w:space="0" w:color="auto"/>
            <w:left w:val="none" w:sz="0" w:space="0" w:color="auto"/>
            <w:bottom w:val="none" w:sz="0" w:space="0" w:color="auto"/>
            <w:right w:val="none" w:sz="0" w:space="0" w:color="auto"/>
          </w:divBdr>
        </w:div>
        <w:div w:id="344866815">
          <w:marLeft w:val="994"/>
          <w:marRight w:val="0"/>
          <w:marTop w:val="0"/>
          <w:marBottom w:val="288"/>
          <w:divBdr>
            <w:top w:val="none" w:sz="0" w:space="0" w:color="auto"/>
            <w:left w:val="none" w:sz="0" w:space="0" w:color="auto"/>
            <w:bottom w:val="none" w:sz="0" w:space="0" w:color="auto"/>
            <w:right w:val="none" w:sz="0" w:space="0" w:color="auto"/>
          </w:divBdr>
        </w:div>
        <w:div w:id="996881604">
          <w:marLeft w:val="994"/>
          <w:marRight w:val="0"/>
          <w:marTop w:val="0"/>
          <w:marBottom w:val="288"/>
          <w:divBdr>
            <w:top w:val="none" w:sz="0" w:space="0" w:color="auto"/>
            <w:left w:val="none" w:sz="0" w:space="0" w:color="auto"/>
            <w:bottom w:val="none" w:sz="0" w:space="0" w:color="auto"/>
            <w:right w:val="none" w:sz="0" w:space="0" w:color="auto"/>
          </w:divBdr>
        </w:div>
        <w:div w:id="1916744756">
          <w:marLeft w:val="547"/>
          <w:marRight w:val="0"/>
          <w:marTop w:val="0"/>
          <w:marBottom w:val="120"/>
          <w:divBdr>
            <w:top w:val="none" w:sz="0" w:space="0" w:color="auto"/>
            <w:left w:val="none" w:sz="0" w:space="0" w:color="auto"/>
            <w:bottom w:val="none" w:sz="0" w:space="0" w:color="auto"/>
            <w:right w:val="none" w:sz="0" w:space="0" w:color="auto"/>
          </w:divBdr>
        </w:div>
        <w:div w:id="1986398223">
          <w:marLeft w:val="994"/>
          <w:marRight w:val="0"/>
          <w:marTop w:val="0"/>
          <w:marBottom w:val="288"/>
          <w:divBdr>
            <w:top w:val="none" w:sz="0" w:space="0" w:color="auto"/>
            <w:left w:val="none" w:sz="0" w:space="0" w:color="auto"/>
            <w:bottom w:val="none" w:sz="0" w:space="0" w:color="auto"/>
            <w:right w:val="none" w:sz="0" w:space="0" w:color="auto"/>
          </w:divBdr>
        </w:div>
      </w:divsChild>
    </w:div>
    <w:div w:id="1797024809">
      <w:bodyDiv w:val="1"/>
      <w:marLeft w:val="0"/>
      <w:marRight w:val="0"/>
      <w:marTop w:val="0"/>
      <w:marBottom w:val="0"/>
      <w:divBdr>
        <w:top w:val="none" w:sz="0" w:space="0" w:color="auto"/>
        <w:left w:val="none" w:sz="0" w:space="0" w:color="auto"/>
        <w:bottom w:val="none" w:sz="0" w:space="0" w:color="auto"/>
        <w:right w:val="none" w:sz="0" w:space="0" w:color="auto"/>
      </w:divBdr>
      <w:divsChild>
        <w:div w:id="124204808">
          <w:marLeft w:val="547"/>
          <w:marRight w:val="0"/>
          <w:marTop w:val="0"/>
          <w:marBottom w:val="504"/>
          <w:divBdr>
            <w:top w:val="none" w:sz="0" w:space="0" w:color="auto"/>
            <w:left w:val="none" w:sz="0" w:space="0" w:color="auto"/>
            <w:bottom w:val="none" w:sz="0" w:space="0" w:color="auto"/>
            <w:right w:val="none" w:sz="0" w:space="0" w:color="auto"/>
          </w:divBdr>
        </w:div>
        <w:div w:id="705763299">
          <w:marLeft w:val="547"/>
          <w:marRight w:val="0"/>
          <w:marTop w:val="0"/>
          <w:marBottom w:val="504"/>
          <w:divBdr>
            <w:top w:val="none" w:sz="0" w:space="0" w:color="auto"/>
            <w:left w:val="none" w:sz="0" w:space="0" w:color="auto"/>
            <w:bottom w:val="none" w:sz="0" w:space="0" w:color="auto"/>
            <w:right w:val="none" w:sz="0" w:space="0" w:color="auto"/>
          </w:divBdr>
        </w:div>
        <w:div w:id="1415207470">
          <w:marLeft w:val="547"/>
          <w:marRight w:val="0"/>
          <w:marTop w:val="0"/>
          <w:marBottom w:val="504"/>
          <w:divBdr>
            <w:top w:val="none" w:sz="0" w:space="0" w:color="auto"/>
            <w:left w:val="none" w:sz="0" w:space="0" w:color="auto"/>
            <w:bottom w:val="none" w:sz="0" w:space="0" w:color="auto"/>
            <w:right w:val="none" w:sz="0" w:space="0" w:color="auto"/>
          </w:divBdr>
        </w:div>
        <w:div w:id="1441218490">
          <w:marLeft w:val="547"/>
          <w:marRight w:val="0"/>
          <w:marTop w:val="0"/>
          <w:marBottom w:val="504"/>
          <w:divBdr>
            <w:top w:val="none" w:sz="0" w:space="0" w:color="auto"/>
            <w:left w:val="none" w:sz="0" w:space="0" w:color="auto"/>
            <w:bottom w:val="none" w:sz="0" w:space="0" w:color="auto"/>
            <w:right w:val="none" w:sz="0" w:space="0" w:color="auto"/>
          </w:divBdr>
        </w:div>
        <w:div w:id="1838887217">
          <w:marLeft w:val="547"/>
          <w:marRight w:val="0"/>
          <w:marTop w:val="0"/>
          <w:marBottom w:val="504"/>
          <w:divBdr>
            <w:top w:val="none" w:sz="0" w:space="0" w:color="auto"/>
            <w:left w:val="none" w:sz="0" w:space="0" w:color="auto"/>
            <w:bottom w:val="none" w:sz="0" w:space="0" w:color="auto"/>
            <w:right w:val="none" w:sz="0" w:space="0" w:color="auto"/>
          </w:divBdr>
        </w:div>
      </w:divsChild>
    </w:div>
    <w:div w:id="1859464112">
      <w:bodyDiv w:val="1"/>
      <w:marLeft w:val="0"/>
      <w:marRight w:val="0"/>
      <w:marTop w:val="0"/>
      <w:marBottom w:val="0"/>
      <w:divBdr>
        <w:top w:val="none" w:sz="0" w:space="0" w:color="auto"/>
        <w:left w:val="none" w:sz="0" w:space="0" w:color="auto"/>
        <w:bottom w:val="none" w:sz="0" w:space="0" w:color="auto"/>
        <w:right w:val="none" w:sz="0" w:space="0" w:color="auto"/>
      </w:divBdr>
    </w:div>
    <w:div w:id="1891917380">
      <w:bodyDiv w:val="1"/>
      <w:marLeft w:val="0"/>
      <w:marRight w:val="0"/>
      <w:marTop w:val="0"/>
      <w:marBottom w:val="0"/>
      <w:divBdr>
        <w:top w:val="none" w:sz="0" w:space="0" w:color="auto"/>
        <w:left w:val="none" w:sz="0" w:space="0" w:color="auto"/>
        <w:bottom w:val="none" w:sz="0" w:space="0" w:color="auto"/>
        <w:right w:val="none" w:sz="0" w:space="0" w:color="auto"/>
      </w:divBdr>
    </w:div>
    <w:div w:id="1896432704">
      <w:bodyDiv w:val="1"/>
      <w:marLeft w:val="0"/>
      <w:marRight w:val="0"/>
      <w:marTop w:val="0"/>
      <w:marBottom w:val="0"/>
      <w:divBdr>
        <w:top w:val="none" w:sz="0" w:space="0" w:color="auto"/>
        <w:left w:val="none" w:sz="0" w:space="0" w:color="auto"/>
        <w:bottom w:val="none" w:sz="0" w:space="0" w:color="auto"/>
        <w:right w:val="none" w:sz="0" w:space="0" w:color="auto"/>
      </w:divBdr>
      <w:divsChild>
        <w:div w:id="206189992">
          <w:marLeft w:val="1166"/>
          <w:marRight w:val="0"/>
          <w:marTop w:val="0"/>
          <w:marBottom w:val="288"/>
          <w:divBdr>
            <w:top w:val="none" w:sz="0" w:space="0" w:color="auto"/>
            <w:left w:val="none" w:sz="0" w:space="0" w:color="auto"/>
            <w:bottom w:val="none" w:sz="0" w:space="0" w:color="auto"/>
            <w:right w:val="none" w:sz="0" w:space="0" w:color="auto"/>
          </w:divBdr>
        </w:div>
        <w:div w:id="1107851391">
          <w:marLeft w:val="547"/>
          <w:marRight w:val="0"/>
          <w:marTop w:val="0"/>
          <w:marBottom w:val="470"/>
          <w:divBdr>
            <w:top w:val="none" w:sz="0" w:space="0" w:color="auto"/>
            <w:left w:val="none" w:sz="0" w:space="0" w:color="auto"/>
            <w:bottom w:val="none" w:sz="0" w:space="0" w:color="auto"/>
            <w:right w:val="none" w:sz="0" w:space="0" w:color="auto"/>
          </w:divBdr>
        </w:div>
        <w:div w:id="1816025127">
          <w:marLeft w:val="1166"/>
          <w:marRight w:val="0"/>
          <w:marTop w:val="0"/>
          <w:marBottom w:val="288"/>
          <w:divBdr>
            <w:top w:val="none" w:sz="0" w:space="0" w:color="auto"/>
            <w:left w:val="none" w:sz="0" w:space="0" w:color="auto"/>
            <w:bottom w:val="none" w:sz="0" w:space="0" w:color="auto"/>
            <w:right w:val="none" w:sz="0" w:space="0" w:color="auto"/>
          </w:divBdr>
        </w:div>
        <w:div w:id="1957520529">
          <w:marLeft w:val="547"/>
          <w:marRight w:val="0"/>
          <w:marTop w:val="0"/>
          <w:marBottom w:val="470"/>
          <w:divBdr>
            <w:top w:val="none" w:sz="0" w:space="0" w:color="auto"/>
            <w:left w:val="none" w:sz="0" w:space="0" w:color="auto"/>
            <w:bottom w:val="none" w:sz="0" w:space="0" w:color="auto"/>
            <w:right w:val="none" w:sz="0" w:space="0" w:color="auto"/>
          </w:divBdr>
        </w:div>
      </w:divsChild>
    </w:div>
    <w:div w:id="1925263052">
      <w:bodyDiv w:val="1"/>
      <w:marLeft w:val="0"/>
      <w:marRight w:val="0"/>
      <w:marTop w:val="0"/>
      <w:marBottom w:val="0"/>
      <w:divBdr>
        <w:top w:val="none" w:sz="0" w:space="0" w:color="auto"/>
        <w:left w:val="none" w:sz="0" w:space="0" w:color="auto"/>
        <w:bottom w:val="none" w:sz="0" w:space="0" w:color="auto"/>
        <w:right w:val="none" w:sz="0" w:space="0" w:color="auto"/>
      </w:divBdr>
      <w:divsChild>
        <w:div w:id="89860288">
          <w:marLeft w:val="547"/>
          <w:marRight w:val="0"/>
          <w:marTop w:val="120"/>
          <w:marBottom w:val="120"/>
          <w:divBdr>
            <w:top w:val="none" w:sz="0" w:space="0" w:color="auto"/>
            <w:left w:val="none" w:sz="0" w:space="0" w:color="auto"/>
            <w:bottom w:val="none" w:sz="0" w:space="0" w:color="auto"/>
            <w:right w:val="none" w:sz="0" w:space="0" w:color="auto"/>
          </w:divBdr>
        </w:div>
        <w:div w:id="316960230">
          <w:marLeft w:val="547"/>
          <w:marRight w:val="0"/>
          <w:marTop w:val="120"/>
          <w:marBottom w:val="120"/>
          <w:divBdr>
            <w:top w:val="none" w:sz="0" w:space="0" w:color="auto"/>
            <w:left w:val="none" w:sz="0" w:space="0" w:color="auto"/>
            <w:bottom w:val="none" w:sz="0" w:space="0" w:color="auto"/>
            <w:right w:val="none" w:sz="0" w:space="0" w:color="auto"/>
          </w:divBdr>
        </w:div>
        <w:div w:id="631058865">
          <w:marLeft w:val="547"/>
          <w:marRight w:val="0"/>
          <w:marTop w:val="120"/>
          <w:marBottom w:val="120"/>
          <w:divBdr>
            <w:top w:val="none" w:sz="0" w:space="0" w:color="auto"/>
            <w:left w:val="none" w:sz="0" w:space="0" w:color="auto"/>
            <w:bottom w:val="none" w:sz="0" w:space="0" w:color="auto"/>
            <w:right w:val="none" w:sz="0" w:space="0" w:color="auto"/>
          </w:divBdr>
        </w:div>
        <w:div w:id="1491483357">
          <w:marLeft w:val="547"/>
          <w:marRight w:val="0"/>
          <w:marTop w:val="120"/>
          <w:marBottom w:val="120"/>
          <w:divBdr>
            <w:top w:val="none" w:sz="0" w:space="0" w:color="auto"/>
            <w:left w:val="none" w:sz="0" w:space="0" w:color="auto"/>
            <w:bottom w:val="none" w:sz="0" w:space="0" w:color="auto"/>
            <w:right w:val="none" w:sz="0" w:space="0" w:color="auto"/>
          </w:divBdr>
        </w:div>
        <w:div w:id="1996447691">
          <w:marLeft w:val="547"/>
          <w:marRight w:val="0"/>
          <w:marTop w:val="120"/>
          <w:marBottom w:val="120"/>
          <w:divBdr>
            <w:top w:val="none" w:sz="0" w:space="0" w:color="auto"/>
            <w:left w:val="none" w:sz="0" w:space="0" w:color="auto"/>
            <w:bottom w:val="none" w:sz="0" w:space="0" w:color="auto"/>
            <w:right w:val="none" w:sz="0" w:space="0" w:color="auto"/>
          </w:divBdr>
        </w:div>
      </w:divsChild>
    </w:div>
    <w:div w:id="1961564687">
      <w:bodyDiv w:val="1"/>
      <w:marLeft w:val="0"/>
      <w:marRight w:val="0"/>
      <w:marTop w:val="0"/>
      <w:marBottom w:val="0"/>
      <w:divBdr>
        <w:top w:val="none" w:sz="0" w:space="0" w:color="auto"/>
        <w:left w:val="none" w:sz="0" w:space="0" w:color="auto"/>
        <w:bottom w:val="none" w:sz="0" w:space="0" w:color="auto"/>
        <w:right w:val="none" w:sz="0" w:space="0" w:color="auto"/>
      </w:divBdr>
      <w:divsChild>
        <w:div w:id="124128136">
          <w:marLeft w:val="1800"/>
          <w:marRight w:val="0"/>
          <w:marTop w:val="96"/>
          <w:marBottom w:val="0"/>
          <w:divBdr>
            <w:top w:val="none" w:sz="0" w:space="0" w:color="auto"/>
            <w:left w:val="none" w:sz="0" w:space="0" w:color="auto"/>
            <w:bottom w:val="none" w:sz="0" w:space="0" w:color="auto"/>
            <w:right w:val="none" w:sz="0" w:space="0" w:color="auto"/>
          </w:divBdr>
        </w:div>
        <w:div w:id="1098137160">
          <w:marLeft w:val="1800"/>
          <w:marRight w:val="0"/>
          <w:marTop w:val="96"/>
          <w:marBottom w:val="0"/>
          <w:divBdr>
            <w:top w:val="none" w:sz="0" w:space="0" w:color="auto"/>
            <w:left w:val="none" w:sz="0" w:space="0" w:color="auto"/>
            <w:bottom w:val="none" w:sz="0" w:space="0" w:color="auto"/>
            <w:right w:val="none" w:sz="0" w:space="0" w:color="auto"/>
          </w:divBdr>
        </w:div>
        <w:div w:id="1458445756">
          <w:marLeft w:val="1800"/>
          <w:marRight w:val="0"/>
          <w:marTop w:val="96"/>
          <w:marBottom w:val="0"/>
          <w:divBdr>
            <w:top w:val="none" w:sz="0" w:space="0" w:color="auto"/>
            <w:left w:val="none" w:sz="0" w:space="0" w:color="auto"/>
            <w:bottom w:val="none" w:sz="0" w:space="0" w:color="auto"/>
            <w:right w:val="none" w:sz="0" w:space="0" w:color="auto"/>
          </w:divBdr>
        </w:div>
        <w:div w:id="2101632870">
          <w:marLeft w:val="1800"/>
          <w:marRight w:val="0"/>
          <w:marTop w:val="96"/>
          <w:marBottom w:val="0"/>
          <w:divBdr>
            <w:top w:val="none" w:sz="0" w:space="0" w:color="auto"/>
            <w:left w:val="none" w:sz="0" w:space="0" w:color="auto"/>
            <w:bottom w:val="none" w:sz="0" w:space="0" w:color="auto"/>
            <w:right w:val="none" w:sz="0" w:space="0" w:color="auto"/>
          </w:divBdr>
        </w:div>
      </w:divsChild>
    </w:div>
    <w:div w:id="2133672265">
      <w:bodyDiv w:val="1"/>
      <w:marLeft w:val="0"/>
      <w:marRight w:val="0"/>
      <w:marTop w:val="0"/>
      <w:marBottom w:val="0"/>
      <w:divBdr>
        <w:top w:val="none" w:sz="0" w:space="0" w:color="auto"/>
        <w:left w:val="none" w:sz="0" w:space="0" w:color="auto"/>
        <w:bottom w:val="none" w:sz="0" w:space="0" w:color="auto"/>
        <w:right w:val="none" w:sz="0" w:space="0" w:color="auto"/>
      </w:divBdr>
      <w:divsChild>
        <w:div w:id="96414906">
          <w:marLeft w:val="547"/>
          <w:marRight w:val="0"/>
          <w:marTop w:val="0"/>
          <w:marBottom w:val="403"/>
          <w:divBdr>
            <w:top w:val="none" w:sz="0" w:space="0" w:color="auto"/>
            <w:left w:val="none" w:sz="0" w:space="0" w:color="auto"/>
            <w:bottom w:val="none" w:sz="0" w:space="0" w:color="auto"/>
            <w:right w:val="none" w:sz="0" w:space="0" w:color="auto"/>
          </w:divBdr>
        </w:div>
        <w:div w:id="976909681">
          <w:marLeft w:val="547"/>
          <w:marRight w:val="0"/>
          <w:marTop w:val="0"/>
          <w:marBottom w:val="403"/>
          <w:divBdr>
            <w:top w:val="none" w:sz="0" w:space="0" w:color="auto"/>
            <w:left w:val="none" w:sz="0" w:space="0" w:color="auto"/>
            <w:bottom w:val="none" w:sz="0" w:space="0" w:color="auto"/>
            <w:right w:val="none" w:sz="0" w:space="0" w:color="auto"/>
          </w:divBdr>
        </w:div>
        <w:div w:id="1390570750">
          <w:marLeft w:val="2520"/>
          <w:marRight w:val="0"/>
          <w:marTop w:val="0"/>
          <w:marBottom w:val="80"/>
          <w:divBdr>
            <w:top w:val="none" w:sz="0" w:space="0" w:color="auto"/>
            <w:left w:val="none" w:sz="0" w:space="0" w:color="auto"/>
            <w:bottom w:val="none" w:sz="0" w:space="0" w:color="auto"/>
            <w:right w:val="none" w:sz="0" w:space="0" w:color="auto"/>
          </w:divBdr>
        </w:div>
        <w:div w:id="1640375127">
          <w:marLeft w:val="547"/>
          <w:marRight w:val="0"/>
          <w:marTop w:val="0"/>
          <w:marBottom w:val="403"/>
          <w:divBdr>
            <w:top w:val="none" w:sz="0" w:space="0" w:color="auto"/>
            <w:left w:val="none" w:sz="0" w:space="0" w:color="auto"/>
            <w:bottom w:val="none" w:sz="0" w:space="0" w:color="auto"/>
            <w:right w:val="none" w:sz="0" w:space="0" w:color="auto"/>
          </w:divBdr>
        </w:div>
        <w:div w:id="1744521057">
          <w:marLeft w:val="2520"/>
          <w:marRight w:val="0"/>
          <w:marTop w:val="0"/>
          <w:marBottom w:val="80"/>
          <w:divBdr>
            <w:top w:val="none" w:sz="0" w:space="0" w:color="auto"/>
            <w:left w:val="none" w:sz="0" w:space="0" w:color="auto"/>
            <w:bottom w:val="none" w:sz="0" w:space="0" w:color="auto"/>
            <w:right w:val="none" w:sz="0" w:space="0" w:color="auto"/>
          </w:divBdr>
        </w:div>
        <w:div w:id="1970745628">
          <w:marLeft w:val="547"/>
          <w:marRight w:val="0"/>
          <w:marTop w:val="0"/>
          <w:marBottom w:val="403"/>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lloc.soton.ac.uk" TargetMode="External"/><Relationship Id="rId13" Type="http://schemas.openxmlformats.org/officeDocument/2006/relationships/chart" Target="charts/chart3.xml"/><Relationship Id="rId18" Type="http://schemas.openxmlformats.org/officeDocument/2006/relationships/chart" Target="charts/chart8.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hyperlink" Target="http://www.pitt.edu/~yshirai/Shirai2004-VanPattenvolum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www.ncl.ac.uk/sml/research/publication/34987"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hart" Target="charts/chart4.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soton.ac.uk\ude\personalfiles\users\ldo\mydesktop\TAML3%20plenary\methodspaperresults%20with%20p%20values%20used%20in%202018.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soton.ac.uk\ude\personalfiles\users\ldo\mydesktop\TAML3%20plenary\methodspaperresults%20with%20p%20values%20used%20in%202018.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2.xml"/></Relationships>
</file>

<file path=word/charts/_rels/chart5.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themeOverride" Target="../theme/themeOverride3.xml"/></Relationships>
</file>

<file path=word/charts/_rels/chart6.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themeOverride" Target="../theme/themeOverride4.xml"/></Relationships>
</file>

<file path=word/charts/_rels/chart7.xml.rels><?xml version="1.0" encoding="UTF-8" standalone="yes"?>
<Relationships xmlns="http://schemas.openxmlformats.org/package/2006/relationships"><Relationship Id="rId1" Type="http://schemas.openxmlformats.org/officeDocument/2006/relationships/oleObject" Target="file:///\\soton.ac.uk\ude\personalfiles\users\ldo\mydesktop\COMP%20results%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soton.ac.uk\ude\personalfiles\users\ldo\mydesktop\COMP%20results%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spc="0" baseline="0">
                <a:solidFill>
                  <a:srgbClr val="C00000"/>
                </a:solidFill>
                <a:latin typeface="+mn-lt"/>
                <a:ea typeface="+mn-ea"/>
                <a:cs typeface="+mn-cs"/>
              </a:defRPr>
            </a:pPr>
            <a:r>
              <a:rPr lang="en-GB" sz="1600" b="0" i="0" u="none" strike="noStrike" kern="1200" spc="0" baseline="0">
                <a:solidFill>
                  <a:srgbClr val="C00000"/>
                </a:solidFill>
                <a:latin typeface="+mn-lt"/>
                <a:ea typeface="+mn-ea"/>
                <a:cs typeface="+mn-cs"/>
              </a:rPr>
              <a:t>Preterit</a:t>
            </a:r>
            <a:endParaRPr lang="en-GB" sz="1600">
              <a:solidFill>
                <a:srgbClr val="C00000"/>
              </a:solidFill>
            </a:endParaRPr>
          </a:p>
        </c:rich>
      </c:tx>
      <c:layout>
        <c:manualLayout>
          <c:xMode val="edge"/>
          <c:yMode val="edge"/>
          <c:x val="0.42411094329259919"/>
          <c:y val="0"/>
        </c:manualLayout>
      </c:layout>
      <c:overlay val="0"/>
      <c:spPr>
        <a:noFill/>
        <a:ln>
          <a:noFill/>
        </a:ln>
        <a:effectLst/>
      </c:spPr>
      <c:txPr>
        <a:bodyPr rot="0" spcFirstLastPara="1" vertOverflow="ellipsis" vert="horz" wrap="square" anchor="ctr" anchorCtr="1"/>
        <a:lstStyle/>
        <a:p>
          <a:pPr>
            <a:defRPr sz="1600" b="0" i="0" u="none" strike="noStrike" kern="1200" spc="0" baseline="0">
              <a:solidFill>
                <a:srgbClr val="C00000"/>
              </a:solidFill>
              <a:latin typeface="+mn-lt"/>
              <a:ea typeface="+mn-ea"/>
              <a:cs typeface="+mn-cs"/>
            </a:defRPr>
          </a:pPr>
          <a:endParaRPr lang="en-US"/>
        </a:p>
      </c:txPr>
    </c:title>
    <c:autoTitleDeleted val="0"/>
    <c:plotArea>
      <c:layout>
        <c:manualLayout>
          <c:layoutTarget val="inner"/>
          <c:xMode val="edge"/>
          <c:yMode val="edge"/>
          <c:x val="7.8344456565337686E-2"/>
          <c:y val="0.14522184300341298"/>
          <c:w val="0.8914482112913148"/>
          <c:h val="0.43481049510449421"/>
        </c:manualLayout>
      </c:layout>
      <c:barChart>
        <c:barDir val="col"/>
        <c:grouping val="clustered"/>
        <c:varyColors val="0"/>
        <c:ser>
          <c:idx val="0"/>
          <c:order val="0"/>
          <c:tx>
            <c:strRef>
              <c:f>Sheet3!$E$4</c:f>
              <c:strCache>
                <c:ptCount val="1"/>
                <c:pt idx="0">
                  <c:v>Interview</c:v>
                </c:pt>
              </c:strCache>
            </c:strRef>
          </c:tx>
          <c:spPr>
            <a:solidFill>
              <a:schemeClr val="accent1"/>
            </a:solidFill>
            <a:ln>
              <a:noFill/>
            </a:ln>
            <a:effectLst/>
          </c:spPr>
          <c:invertIfNegative val="0"/>
          <c:cat>
            <c:multiLvlStrRef>
              <c:f>Sheet3!$C$5:$D$20</c:f>
              <c:multiLvlStrCache>
                <c:ptCount val="16"/>
                <c:lvl>
                  <c:pt idx="0">
                    <c:v>ACH</c:v>
                  </c:pt>
                  <c:pt idx="1">
                    <c:v>ACC</c:v>
                  </c:pt>
                  <c:pt idx="2">
                    <c:v>ACT</c:v>
                  </c:pt>
                  <c:pt idx="3">
                    <c:v>STA</c:v>
                  </c:pt>
                  <c:pt idx="4">
                    <c:v>ACH</c:v>
                  </c:pt>
                  <c:pt idx="5">
                    <c:v>ACC</c:v>
                  </c:pt>
                  <c:pt idx="6">
                    <c:v>ACT</c:v>
                  </c:pt>
                  <c:pt idx="7">
                    <c:v>STA</c:v>
                  </c:pt>
                  <c:pt idx="8">
                    <c:v>ACH</c:v>
                  </c:pt>
                  <c:pt idx="9">
                    <c:v>ACC</c:v>
                  </c:pt>
                  <c:pt idx="10">
                    <c:v>ACT</c:v>
                  </c:pt>
                  <c:pt idx="11">
                    <c:v>STA</c:v>
                  </c:pt>
                  <c:pt idx="12">
                    <c:v>ACH</c:v>
                  </c:pt>
                  <c:pt idx="13">
                    <c:v>ACC</c:v>
                  </c:pt>
                  <c:pt idx="14">
                    <c:v>ACT</c:v>
                  </c:pt>
                  <c:pt idx="15">
                    <c:v>STA</c:v>
                  </c:pt>
                </c:lvl>
                <c:lvl>
                  <c:pt idx="0">
                    <c:v>Y10</c:v>
                  </c:pt>
                  <c:pt idx="4">
                    <c:v>Y13</c:v>
                  </c:pt>
                  <c:pt idx="8">
                    <c:v>UG</c:v>
                  </c:pt>
                  <c:pt idx="12">
                    <c:v>NS</c:v>
                  </c:pt>
                </c:lvl>
              </c:multiLvlStrCache>
            </c:multiLvlStrRef>
          </c:cat>
          <c:val>
            <c:numRef>
              <c:f>Sheet3!$E$5:$E$20</c:f>
              <c:numCache>
                <c:formatCode>General</c:formatCode>
                <c:ptCount val="16"/>
                <c:pt idx="0">
                  <c:v>28.36</c:v>
                </c:pt>
                <c:pt idx="1">
                  <c:v>62.22</c:v>
                </c:pt>
                <c:pt idx="2">
                  <c:v>31.58</c:v>
                </c:pt>
                <c:pt idx="3">
                  <c:v>24.15</c:v>
                </c:pt>
                <c:pt idx="4">
                  <c:v>66.38</c:v>
                </c:pt>
                <c:pt idx="5">
                  <c:v>76.98</c:v>
                </c:pt>
                <c:pt idx="6">
                  <c:v>51.61</c:v>
                </c:pt>
                <c:pt idx="7">
                  <c:v>40.85</c:v>
                </c:pt>
                <c:pt idx="8">
                  <c:v>74.540000000000006</c:v>
                </c:pt>
                <c:pt idx="9">
                  <c:v>77.510000000000005</c:v>
                </c:pt>
                <c:pt idx="10">
                  <c:v>44.83</c:v>
                </c:pt>
                <c:pt idx="11">
                  <c:v>37.770000000000003</c:v>
                </c:pt>
                <c:pt idx="12">
                  <c:v>79.73</c:v>
                </c:pt>
                <c:pt idx="13">
                  <c:v>69.260000000000005</c:v>
                </c:pt>
                <c:pt idx="14">
                  <c:v>35.71</c:v>
                </c:pt>
                <c:pt idx="15">
                  <c:v>32.369999999999997</c:v>
                </c:pt>
              </c:numCache>
            </c:numRef>
          </c:val>
          <c:extLst xmlns:c16r2="http://schemas.microsoft.com/office/drawing/2015/06/chart">
            <c:ext xmlns:c16="http://schemas.microsoft.com/office/drawing/2014/chart" uri="{C3380CC4-5D6E-409C-BE32-E72D297353CC}">
              <c16:uniqueId val="{00000000-04E0-204B-AA71-8DAB10526CA5}"/>
            </c:ext>
          </c:extLst>
        </c:ser>
        <c:ser>
          <c:idx val="1"/>
          <c:order val="1"/>
          <c:tx>
            <c:strRef>
              <c:f>Sheet3!$F$4</c:f>
              <c:strCache>
                <c:ptCount val="1"/>
                <c:pt idx="0">
                  <c:v>Cat Story</c:v>
                </c:pt>
              </c:strCache>
            </c:strRef>
          </c:tx>
          <c:spPr>
            <a:solidFill>
              <a:schemeClr val="accent2"/>
            </a:solidFill>
            <a:ln>
              <a:noFill/>
            </a:ln>
            <a:effectLst/>
          </c:spPr>
          <c:invertIfNegative val="0"/>
          <c:cat>
            <c:multiLvlStrRef>
              <c:f>Sheet3!$C$5:$D$20</c:f>
              <c:multiLvlStrCache>
                <c:ptCount val="16"/>
                <c:lvl>
                  <c:pt idx="0">
                    <c:v>ACH</c:v>
                  </c:pt>
                  <c:pt idx="1">
                    <c:v>ACC</c:v>
                  </c:pt>
                  <c:pt idx="2">
                    <c:v>ACT</c:v>
                  </c:pt>
                  <c:pt idx="3">
                    <c:v>STA</c:v>
                  </c:pt>
                  <c:pt idx="4">
                    <c:v>ACH</c:v>
                  </c:pt>
                  <c:pt idx="5">
                    <c:v>ACC</c:v>
                  </c:pt>
                  <c:pt idx="6">
                    <c:v>ACT</c:v>
                  </c:pt>
                  <c:pt idx="7">
                    <c:v>STA</c:v>
                  </c:pt>
                  <c:pt idx="8">
                    <c:v>ACH</c:v>
                  </c:pt>
                  <c:pt idx="9">
                    <c:v>ACC</c:v>
                  </c:pt>
                  <c:pt idx="10">
                    <c:v>ACT</c:v>
                  </c:pt>
                  <c:pt idx="11">
                    <c:v>STA</c:v>
                  </c:pt>
                  <c:pt idx="12">
                    <c:v>ACH</c:v>
                  </c:pt>
                  <c:pt idx="13">
                    <c:v>ACC</c:v>
                  </c:pt>
                  <c:pt idx="14">
                    <c:v>ACT</c:v>
                  </c:pt>
                  <c:pt idx="15">
                    <c:v>STA</c:v>
                  </c:pt>
                </c:lvl>
                <c:lvl>
                  <c:pt idx="0">
                    <c:v>Y10</c:v>
                  </c:pt>
                  <c:pt idx="4">
                    <c:v>Y13</c:v>
                  </c:pt>
                  <c:pt idx="8">
                    <c:v>UG</c:v>
                  </c:pt>
                  <c:pt idx="12">
                    <c:v>NS</c:v>
                  </c:pt>
                </c:lvl>
              </c:multiLvlStrCache>
            </c:multiLvlStrRef>
          </c:cat>
          <c:val>
            <c:numRef>
              <c:f>Sheet3!$F$5:$F$20</c:f>
              <c:numCache>
                <c:formatCode>General</c:formatCode>
                <c:ptCount val="16"/>
                <c:pt idx="0">
                  <c:v>15.86</c:v>
                </c:pt>
                <c:pt idx="1">
                  <c:v>21.3</c:v>
                </c:pt>
                <c:pt idx="2">
                  <c:v>19.75</c:v>
                </c:pt>
                <c:pt idx="3">
                  <c:v>11.11</c:v>
                </c:pt>
                <c:pt idx="4">
                  <c:v>56.25</c:v>
                </c:pt>
                <c:pt idx="5">
                  <c:v>49.14</c:v>
                </c:pt>
                <c:pt idx="6">
                  <c:v>50.88</c:v>
                </c:pt>
                <c:pt idx="7">
                  <c:v>16.579999999999998</c:v>
                </c:pt>
                <c:pt idx="8">
                  <c:v>71.63</c:v>
                </c:pt>
                <c:pt idx="9">
                  <c:v>48.85</c:v>
                </c:pt>
                <c:pt idx="10">
                  <c:v>23.81</c:v>
                </c:pt>
                <c:pt idx="11">
                  <c:v>14.56</c:v>
                </c:pt>
                <c:pt idx="12">
                  <c:v>57.82</c:v>
                </c:pt>
                <c:pt idx="13">
                  <c:v>36.22</c:v>
                </c:pt>
                <c:pt idx="14">
                  <c:v>21.17</c:v>
                </c:pt>
                <c:pt idx="15">
                  <c:v>13.07</c:v>
                </c:pt>
              </c:numCache>
            </c:numRef>
          </c:val>
          <c:extLst xmlns:c16r2="http://schemas.microsoft.com/office/drawing/2015/06/chart">
            <c:ext xmlns:c16="http://schemas.microsoft.com/office/drawing/2014/chart" uri="{C3380CC4-5D6E-409C-BE32-E72D297353CC}">
              <c16:uniqueId val="{00000001-04E0-204B-AA71-8DAB10526CA5}"/>
            </c:ext>
          </c:extLst>
        </c:ser>
        <c:dLbls>
          <c:showLegendKey val="0"/>
          <c:showVal val="0"/>
          <c:showCatName val="0"/>
          <c:showSerName val="0"/>
          <c:showPercent val="0"/>
          <c:showBubbleSize val="0"/>
        </c:dLbls>
        <c:gapWidth val="219"/>
        <c:overlap val="-27"/>
        <c:axId val="167722648"/>
        <c:axId val="167723040"/>
      </c:barChart>
      <c:catAx>
        <c:axId val="167722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167723040"/>
        <c:crosses val="autoZero"/>
        <c:auto val="1"/>
        <c:lblAlgn val="ctr"/>
        <c:lblOffset val="100"/>
        <c:noMultiLvlLbl val="0"/>
      </c:catAx>
      <c:valAx>
        <c:axId val="167723040"/>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772264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spc="0" baseline="0">
                <a:solidFill>
                  <a:srgbClr val="C00000"/>
                </a:solidFill>
                <a:latin typeface="+mn-lt"/>
                <a:ea typeface="+mn-ea"/>
                <a:cs typeface="+mn-cs"/>
              </a:defRPr>
            </a:pPr>
            <a:r>
              <a:rPr lang="en-GB" sz="1600">
                <a:solidFill>
                  <a:srgbClr val="C00000"/>
                </a:solidFill>
              </a:rPr>
              <a:t>Imperfect</a:t>
            </a:r>
          </a:p>
        </c:rich>
      </c:tx>
      <c:layout>
        <c:manualLayout>
          <c:xMode val="edge"/>
          <c:yMode val="edge"/>
          <c:x val="0.40695885031549961"/>
          <c:y val="0"/>
        </c:manualLayout>
      </c:layout>
      <c:overlay val="0"/>
      <c:spPr>
        <a:noFill/>
        <a:ln>
          <a:noFill/>
        </a:ln>
        <a:effectLst/>
      </c:spPr>
      <c:txPr>
        <a:bodyPr rot="0" spcFirstLastPara="1" vertOverflow="ellipsis" vert="horz" wrap="square" anchor="ctr" anchorCtr="1"/>
        <a:lstStyle/>
        <a:p>
          <a:pPr>
            <a:defRPr sz="1600" b="0" i="0" u="none" strike="noStrike" kern="1200" spc="0" baseline="0">
              <a:solidFill>
                <a:srgbClr val="C00000"/>
              </a:solidFill>
              <a:latin typeface="+mn-lt"/>
              <a:ea typeface="+mn-ea"/>
              <a:cs typeface="+mn-cs"/>
            </a:defRPr>
          </a:pPr>
          <a:endParaRPr lang="en-US"/>
        </a:p>
      </c:txPr>
    </c:title>
    <c:autoTitleDeleted val="0"/>
    <c:plotArea>
      <c:layout>
        <c:manualLayout>
          <c:layoutTarget val="inner"/>
          <c:xMode val="edge"/>
          <c:yMode val="edge"/>
          <c:x val="7.6577999887982057E-2"/>
          <c:y val="0.13188361408882082"/>
          <c:w val="0.89389576202317078"/>
          <c:h val="0.42721732524628914"/>
        </c:manualLayout>
      </c:layout>
      <c:barChart>
        <c:barDir val="col"/>
        <c:grouping val="clustered"/>
        <c:varyColors val="0"/>
        <c:ser>
          <c:idx val="0"/>
          <c:order val="0"/>
          <c:tx>
            <c:strRef>
              <c:f>Sheet3!$J$4</c:f>
              <c:strCache>
                <c:ptCount val="1"/>
                <c:pt idx="0">
                  <c:v>Interview</c:v>
                </c:pt>
              </c:strCache>
            </c:strRef>
          </c:tx>
          <c:spPr>
            <a:solidFill>
              <a:schemeClr val="accent1"/>
            </a:solidFill>
            <a:ln>
              <a:noFill/>
            </a:ln>
            <a:effectLst/>
          </c:spPr>
          <c:invertIfNegative val="0"/>
          <c:cat>
            <c:multiLvlStrRef>
              <c:f>Sheet3!$H$5:$I$20</c:f>
              <c:multiLvlStrCache>
                <c:ptCount val="16"/>
                <c:lvl>
                  <c:pt idx="0">
                    <c:v>ACH</c:v>
                  </c:pt>
                  <c:pt idx="1">
                    <c:v>ACC</c:v>
                  </c:pt>
                  <c:pt idx="2">
                    <c:v>ACT</c:v>
                  </c:pt>
                  <c:pt idx="3">
                    <c:v>STA</c:v>
                  </c:pt>
                  <c:pt idx="4">
                    <c:v>ACH</c:v>
                  </c:pt>
                  <c:pt idx="5">
                    <c:v>ACC</c:v>
                  </c:pt>
                  <c:pt idx="6">
                    <c:v>ACT</c:v>
                  </c:pt>
                  <c:pt idx="7">
                    <c:v>STA</c:v>
                  </c:pt>
                  <c:pt idx="8">
                    <c:v>ACH</c:v>
                  </c:pt>
                  <c:pt idx="9">
                    <c:v>ACC</c:v>
                  </c:pt>
                  <c:pt idx="10">
                    <c:v>ACT</c:v>
                  </c:pt>
                  <c:pt idx="11">
                    <c:v>STA</c:v>
                  </c:pt>
                  <c:pt idx="12">
                    <c:v>ACH</c:v>
                  </c:pt>
                  <c:pt idx="13">
                    <c:v>ACC</c:v>
                  </c:pt>
                  <c:pt idx="14">
                    <c:v>ACT</c:v>
                  </c:pt>
                  <c:pt idx="15">
                    <c:v>STA</c:v>
                  </c:pt>
                </c:lvl>
                <c:lvl>
                  <c:pt idx="0">
                    <c:v>Y10</c:v>
                  </c:pt>
                  <c:pt idx="4">
                    <c:v>Y13</c:v>
                  </c:pt>
                  <c:pt idx="8">
                    <c:v>UG</c:v>
                  </c:pt>
                  <c:pt idx="12">
                    <c:v>NS</c:v>
                  </c:pt>
                </c:lvl>
              </c:multiLvlStrCache>
            </c:multiLvlStrRef>
          </c:cat>
          <c:val>
            <c:numRef>
              <c:f>Sheet3!$J$5:$J$20</c:f>
              <c:numCache>
                <c:formatCode>General</c:formatCode>
                <c:ptCount val="16"/>
                <c:pt idx="0">
                  <c:v>13.43</c:v>
                </c:pt>
                <c:pt idx="1">
                  <c:v>7.78</c:v>
                </c:pt>
                <c:pt idx="2">
                  <c:v>3.51</c:v>
                </c:pt>
                <c:pt idx="3">
                  <c:v>19.600000000000001</c:v>
                </c:pt>
                <c:pt idx="4">
                  <c:v>6.9</c:v>
                </c:pt>
                <c:pt idx="5">
                  <c:v>5.76</c:v>
                </c:pt>
                <c:pt idx="6">
                  <c:v>23.23</c:v>
                </c:pt>
                <c:pt idx="7">
                  <c:v>40.479999999999997</c:v>
                </c:pt>
                <c:pt idx="8">
                  <c:v>1.39</c:v>
                </c:pt>
                <c:pt idx="9">
                  <c:v>4.42</c:v>
                </c:pt>
                <c:pt idx="10">
                  <c:v>27.24</c:v>
                </c:pt>
                <c:pt idx="11">
                  <c:v>55.53</c:v>
                </c:pt>
                <c:pt idx="12">
                  <c:v>12.16</c:v>
                </c:pt>
                <c:pt idx="13">
                  <c:v>20.9</c:v>
                </c:pt>
                <c:pt idx="14">
                  <c:v>45.05</c:v>
                </c:pt>
                <c:pt idx="15">
                  <c:v>64.33</c:v>
                </c:pt>
              </c:numCache>
            </c:numRef>
          </c:val>
          <c:extLst xmlns:c16r2="http://schemas.microsoft.com/office/drawing/2015/06/chart">
            <c:ext xmlns:c16="http://schemas.microsoft.com/office/drawing/2014/chart" uri="{C3380CC4-5D6E-409C-BE32-E72D297353CC}">
              <c16:uniqueId val="{00000000-637E-B746-B623-31B704A214A7}"/>
            </c:ext>
          </c:extLst>
        </c:ser>
        <c:ser>
          <c:idx val="1"/>
          <c:order val="1"/>
          <c:tx>
            <c:strRef>
              <c:f>Sheet3!$K$4</c:f>
              <c:strCache>
                <c:ptCount val="1"/>
                <c:pt idx="0">
                  <c:v>Cat Story</c:v>
                </c:pt>
              </c:strCache>
            </c:strRef>
          </c:tx>
          <c:spPr>
            <a:solidFill>
              <a:schemeClr val="accent2"/>
            </a:solidFill>
            <a:ln>
              <a:noFill/>
            </a:ln>
            <a:effectLst/>
          </c:spPr>
          <c:invertIfNegative val="0"/>
          <c:cat>
            <c:multiLvlStrRef>
              <c:f>Sheet3!$H$5:$I$20</c:f>
              <c:multiLvlStrCache>
                <c:ptCount val="16"/>
                <c:lvl>
                  <c:pt idx="0">
                    <c:v>ACH</c:v>
                  </c:pt>
                  <c:pt idx="1">
                    <c:v>ACC</c:v>
                  </c:pt>
                  <c:pt idx="2">
                    <c:v>ACT</c:v>
                  </c:pt>
                  <c:pt idx="3">
                    <c:v>STA</c:v>
                  </c:pt>
                  <c:pt idx="4">
                    <c:v>ACH</c:v>
                  </c:pt>
                  <c:pt idx="5">
                    <c:v>ACC</c:v>
                  </c:pt>
                  <c:pt idx="6">
                    <c:v>ACT</c:v>
                  </c:pt>
                  <c:pt idx="7">
                    <c:v>STA</c:v>
                  </c:pt>
                  <c:pt idx="8">
                    <c:v>ACH</c:v>
                  </c:pt>
                  <c:pt idx="9">
                    <c:v>ACC</c:v>
                  </c:pt>
                  <c:pt idx="10">
                    <c:v>ACT</c:v>
                  </c:pt>
                  <c:pt idx="11">
                    <c:v>STA</c:v>
                  </c:pt>
                  <c:pt idx="12">
                    <c:v>ACH</c:v>
                  </c:pt>
                  <c:pt idx="13">
                    <c:v>ACC</c:v>
                  </c:pt>
                  <c:pt idx="14">
                    <c:v>ACT</c:v>
                  </c:pt>
                  <c:pt idx="15">
                    <c:v>STA</c:v>
                  </c:pt>
                </c:lvl>
                <c:lvl>
                  <c:pt idx="0">
                    <c:v>Y10</c:v>
                  </c:pt>
                  <c:pt idx="4">
                    <c:v>Y13</c:v>
                  </c:pt>
                  <c:pt idx="8">
                    <c:v>UG</c:v>
                  </c:pt>
                  <c:pt idx="12">
                    <c:v>NS</c:v>
                  </c:pt>
                </c:lvl>
              </c:multiLvlStrCache>
            </c:multiLvlStrRef>
          </c:cat>
          <c:val>
            <c:numRef>
              <c:f>Sheet3!$K$5:$K$20</c:f>
              <c:numCache>
                <c:formatCode>General</c:formatCode>
                <c:ptCount val="16"/>
                <c:pt idx="0">
                  <c:v>3.45</c:v>
                </c:pt>
                <c:pt idx="1">
                  <c:v>1.85</c:v>
                </c:pt>
                <c:pt idx="2">
                  <c:v>4.46</c:v>
                </c:pt>
                <c:pt idx="3">
                  <c:v>9.26</c:v>
                </c:pt>
                <c:pt idx="4">
                  <c:v>18.75</c:v>
                </c:pt>
                <c:pt idx="5">
                  <c:v>19.829999999999998</c:v>
                </c:pt>
                <c:pt idx="6">
                  <c:v>18.13</c:v>
                </c:pt>
                <c:pt idx="7">
                  <c:v>43.85</c:v>
                </c:pt>
                <c:pt idx="8">
                  <c:v>13.46</c:v>
                </c:pt>
                <c:pt idx="9">
                  <c:v>25.95</c:v>
                </c:pt>
                <c:pt idx="10">
                  <c:v>35.71</c:v>
                </c:pt>
                <c:pt idx="11">
                  <c:v>62.45</c:v>
                </c:pt>
                <c:pt idx="12">
                  <c:v>26.87</c:v>
                </c:pt>
                <c:pt idx="13">
                  <c:v>48.03</c:v>
                </c:pt>
                <c:pt idx="14">
                  <c:v>49.55</c:v>
                </c:pt>
                <c:pt idx="15">
                  <c:v>80.11</c:v>
                </c:pt>
              </c:numCache>
            </c:numRef>
          </c:val>
          <c:extLst xmlns:c16r2="http://schemas.microsoft.com/office/drawing/2015/06/chart">
            <c:ext xmlns:c16="http://schemas.microsoft.com/office/drawing/2014/chart" uri="{C3380CC4-5D6E-409C-BE32-E72D297353CC}">
              <c16:uniqueId val="{00000001-637E-B746-B623-31B704A214A7}"/>
            </c:ext>
          </c:extLst>
        </c:ser>
        <c:dLbls>
          <c:showLegendKey val="0"/>
          <c:showVal val="0"/>
          <c:showCatName val="0"/>
          <c:showSerName val="0"/>
          <c:showPercent val="0"/>
          <c:showBubbleSize val="0"/>
        </c:dLbls>
        <c:gapWidth val="219"/>
        <c:overlap val="-27"/>
        <c:axId val="167723824"/>
        <c:axId val="167724216"/>
      </c:barChart>
      <c:catAx>
        <c:axId val="167723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167724216"/>
        <c:crosses val="autoZero"/>
        <c:auto val="1"/>
        <c:lblAlgn val="ctr"/>
        <c:lblOffset val="100"/>
        <c:noMultiLvlLbl val="0"/>
      </c:catAx>
      <c:valAx>
        <c:axId val="167724216"/>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772382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en-US" sz="1200"/>
              <a:t>Beginners</a:t>
            </a:r>
          </a:p>
        </c:rich>
      </c:tx>
      <c:layout/>
      <c:overlay val="0"/>
    </c:title>
    <c:autoTitleDeleted val="0"/>
    <c:plotArea>
      <c:layout/>
      <c:barChart>
        <c:barDir val="col"/>
        <c:grouping val="clustered"/>
        <c:varyColors val="0"/>
        <c:ser>
          <c:idx val="0"/>
          <c:order val="0"/>
          <c:tx>
            <c:strRef>
              <c:f>'Int-Cat vs Herm'!$V$27</c:f>
              <c:strCache>
                <c:ptCount val="1"/>
                <c:pt idx="0">
                  <c:v>ACH</c:v>
                </c:pt>
              </c:strCache>
            </c:strRef>
          </c:tx>
          <c:invertIfNegative val="0"/>
          <c:dLbls>
            <c:spPr>
              <a:noFill/>
              <a:ln>
                <a:noFill/>
              </a:ln>
              <a:effectLst/>
            </c:spPr>
            <c:txPr>
              <a:bodyPr wrap="square" lIns="38100" tIns="19050" rIns="38100" bIns="19050" anchor="ctr">
                <a:spAutoFit/>
              </a:bodyPr>
              <a:lstStyle/>
              <a:p>
                <a:pPr>
                  <a:defRPr sz="80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multiLvlStrRef>
              <c:f>'Int-Cat vs Herm'!$Y$25:$Z$26</c:f>
              <c:multiLvlStrCache>
                <c:ptCount val="2"/>
                <c:lvl>
                  <c:pt idx="0">
                    <c:v>Interview+Cat</c:v>
                  </c:pt>
                  <c:pt idx="1">
                    <c:v>Hermanas</c:v>
                  </c:pt>
                </c:lvl>
                <c:lvl>
                  <c:pt idx="0">
                    <c:v>Imperfect</c:v>
                  </c:pt>
                </c:lvl>
              </c:multiLvlStrCache>
            </c:multiLvlStrRef>
          </c:cat>
          <c:val>
            <c:numRef>
              <c:f>'Int-Cat vs Herm'!$Y$27:$Z$27</c:f>
              <c:numCache>
                <c:formatCode>General</c:formatCode>
                <c:ptCount val="2"/>
                <c:pt idx="0">
                  <c:v>8.44</c:v>
                </c:pt>
                <c:pt idx="1">
                  <c:v>3.03</c:v>
                </c:pt>
              </c:numCache>
            </c:numRef>
          </c:val>
          <c:extLst xmlns:c16r2="http://schemas.microsoft.com/office/drawing/2015/06/chart">
            <c:ext xmlns:c16="http://schemas.microsoft.com/office/drawing/2014/chart" uri="{C3380CC4-5D6E-409C-BE32-E72D297353CC}">
              <c16:uniqueId val="{00000000-74D0-2B47-A88B-7B014A8F99BD}"/>
            </c:ext>
          </c:extLst>
        </c:ser>
        <c:ser>
          <c:idx val="1"/>
          <c:order val="1"/>
          <c:tx>
            <c:strRef>
              <c:f>'Int-Cat vs Herm'!$V$28</c:f>
              <c:strCache>
                <c:ptCount val="1"/>
                <c:pt idx="0">
                  <c:v>ACC</c:v>
                </c:pt>
              </c:strCache>
            </c:strRef>
          </c:tx>
          <c:invertIfNegative val="0"/>
          <c:dLbls>
            <c:spPr>
              <a:noFill/>
              <a:ln>
                <a:noFill/>
              </a:ln>
              <a:effectLst/>
            </c:spPr>
            <c:txPr>
              <a:bodyPr wrap="square" lIns="38100" tIns="19050" rIns="38100" bIns="19050" anchor="ctr">
                <a:spAutoFit/>
              </a:bodyPr>
              <a:lstStyle/>
              <a:p>
                <a:pPr>
                  <a:defRPr sz="80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multiLvlStrRef>
              <c:f>'Int-Cat vs Herm'!$Y$25:$Z$26</c:f>
              <c:multiLvlStrCache>
                <c:ptCount val="2"/>
                <c:lvl>
                  <c:pt idx="0">
                    <c:v>Interview+Cat</c:v>
                  </c:pt>
                  <c:pt idx="1">
                    <c:v>Hermanas</c:v>
                  </c:pt>
                </c:lvl>
                <c:lvl>
                  <c:pt idx="0">
                    <c:v>Imperfect</c:v>
                  </c:pt>
                </c:lvl>
              </c:multiLvlStrCache>
            </c:multiLvlStrRef>
          </c:cat>
          <c:val>
            <c:numRef>
              <c:f>'Int-Cat vs Herm'!$Y$28:$Z$28</c:f>
              <c:numCache>
                <c:formatCode>General</c:formatCode>
                <c:ptCount val="2"/>
                <c:pt idx="0">
                  <c:v>4.8150000000000004</c:v>
                </c:pt>
                <c:pt idx="1">
                  <c:v>2.65</c:v>
                </c:pt>
              </c:numCache>
            </c:numRef>
          </c:val>
          <c:extLst xmlns:c16r2="http://schemas.microsoft.com/office/drawing/2015/06/chart">
            <c:ext xmlns:c16="http://schemas.microsoft.com/office/drawing/2014/chart" uri="{C3380CC4-5D6E-409C-BE32-E72D297353CC}">
              <c16:uniqueId val="{00000001-74D0-2B47-A88B-7B014A8F99BD}"/>
            </c:ext>
          </c:extLst>
        </c:ser>
        <c:ser>
          <c:idx val="2"/>
          <c:order val="2"/>
          <c:tx>
            <c:strRef>
              <c:f>'Int-Cat vs Herm'!$V$29</c:f>
              <c:strCache>
                <c:ptCount val="1"/>
                <c:pt idx="0">
                  <c:v>ACT</c:v>
                </c:pt>
              </c:strCache>
            </c:strRef>
          </c:tx>
          <c:spPr>
            <a:solidFill>
              <a:schemeClr val="bg1">
                <a:lumMod val="65000"/>
              </a:schemeClr>
            </a:solidFill>
          </c:spPr>
          <c:invertIfNegative val="0"/>
          <c:dLbls>
            <c:spPr>
              <a:noFill/>
              <a:ln>
                <a:noFill/>
              </a:ln>
              <a:effectLst/>
            </c:spPr>
            <c:txPr>
              <a:bodyPr wrap="square" lIns="38100" tIns="19050" rIns="38100" bIns="19050" anchor="ctr">
                <a:spAutoFit/>
              </a:bodyPr>
              <a:lstStyle/>
              <a:p>
                <a:pPr>
                  <a:defRPr sz="80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multiLvlStrRef>
              <c:f>'Int-Cat vs Herm'!$Y$25:$Z$26</c:f>
              <c:multiLvlStrCache>
                <c:ptCount val="2"/>
                <c:lvl>
                  <c:pt idx="0">
                    <c:v>Interview+Cat</c:v>
                  </c:pt>
                  <c:pt idx="1">
                    <c:v>Hermanas</c:v>
                  </c:pt>
                </c:lvl>
                <c:lvl>
                  <c:pt idx="0">
                    <c:v>Imperfect</c:v>
                  </c:pt>
                </c:lvl>
              </c:multiLvlStrCache>
            </c:multiLvlStrRef>
          </c:cat>
          <c:val>
            <c:numRef>
              <c:f>'Int-Cat vs Herm'!$Y$29:$Z$29</c:f>
              <c:numCache>
                <c:formatCode>General</c:formatCode>
                <c:ptCount val="2"/>
                <c:pt idx="0">
                  <c:v>3.9849999999999999</c:v>
                </c:pt>
                <c:pt idx="1">
                  <c:v>3.05</c:v>
                </c:pt>
              </c:numCache>
            </c:numRef>
          </c:val>
          <c:extLst xmlns:c16r2="http://schemas.microsoft.com/office/drawing/2015/06/chart">
            <c:ext xmlns:c16="http://schemas.microsoft.com/office/drawing/2014/chart" uri="{C3380CC4-5D6E-409C-BE32-E72D297353CC}">
              <c16:uniqueId val="{00000002-74D0-2B47-A88B-7B014A8F99BD}"/>
            </c:ext>
          </c:extLst>
        </c:ser>
        <c:ser>
          <c:idx val="3"/>
          <c:order val="3"/>
          <c:tx>
            <c:strRef>
              <c:f>'Int-Cat vs Herm'!$V$30</c:f>
              <c:strCache>
                <c:ptCount val="1"/>
                <c:pt idx="0">
                  <c:v>STA</c:v>
                </c:pt>
              </c:strCache>
            </c:strRef>
          </c:tx>
          <c:invertIfNegative val="0"/>
          <c:dLbls>
            <c:spPr>
              <a:noFill/>
              <a:ln>
                <a:noFill/>
              </a:ln>
              <a:effectLst/>
            </c:spPr>
            <c:txPr>
              <a:bodyPr wrap="square" lIns="38100" tIns="19050" rIns="38100" bIns="19050" anchor="ctr">
                <a:spAutoFit/>
              </a:bodyPr>
              <a:lstStyle/>
              <a:p>
                <a:pPr>
                  <a:defRPr sz="80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multiLvlStrRef>
              <c:f>'Int-Cat vs Herm'!$Y$25:$Z$26</c:f>
              <c:multiLvlStrCache>
                <c:ptCount val="2"/>
                <c:lvl>
                  <c:pt idx="0">
                    <c:v>Interview+Cat</c:v>
                  </c:pt>
                  <c:pt idx="1">
                    <c:v>Hermanas</c:v>
                  </c:pt>
                </c:lvl>
                <c:lvl>
                  <c:pt idx="0">
                    <c:v>Imperfect</c:v>
                  </c:pt>
                </c:lvl>
              </c:multiLvlStrCache>
            </c:multiLvlStrRef>
          </c:cat>
          <c:val>
            <c:numRef>
              <c:f>'Int-Cat vs Herm'!$Y$30:$Z$30</c:f>
              <c:numCache>
                <c:formatCode>General</c:formatCode>
                <c:ptCount val="2"/>
                <c:pt idx="0">
                  <c:v>14.43</c:v>
                </c:pt>
                <c:pt idx="1">
                  <c:v>18.260000000000002</c:v>
                </c:pt>
              </c:numCache>
            </c:numRef>
          </c:val>
          <c:extLst xmlns:c16r2="http://schemas.microsoft.com/office/drawing/2015/06/chart">
            <c:ext xmlns:c16="http://schemas.microsoft.com/office/drawing/2014/chart" uri="{C3380CC4-5D6E-409C-BE32-E72D297353CC}">
              <c16:uniqueId val="{00000003-74D0-2B47-A88B-7B014A8F99BD}"/>
            </c:ext>
          </c:extLst>
        </c:ser>
        <c:dLbls>
          <c:showLegendKey val="0"/>
          <c:showVal val="1"/>
          <c:showCatName val="0"/>
          <c:showSerName val="0"/>
          <c:showPercent val="0"/>
          <c:showBubbleSize val="0"/>
        </c:dLbls>
        <c:gapWidth val="150"/>
        <c:overlap val="-25"/>
        <c:axId val="167724608"/>
        <c:axId val="167725000"/>
      </c:barChart>
      <c:catAx>
        <c:axId val="167724608"/>
        <c:scaling>
          <c:orientation val="minMax"/>
        </c:scaling>
        <c:delete val="0"/>
        <c:axPos val="b"/>
        <c:numFmt formatCode="General" sourceLinked="1"/>
        <c:majorTickMark val="none"/>
        <c:minorTickMark val="none"/>
        <c:tickLblPos val="nextTo"/>
        <c:crossAx val="167725000"/>
        <c:crosses val="autoZero"/>
        <c:auto val="1"/>
        <c:lblAlgn val="ctr"/>
        <c:lblOffset val="100"/>
        <c:noMultiLvlLbl val="0"/>
      </c:catAx>
      <c:valAx>
        <c:axId val="167725000"/>
        <c:scaling>
          <c:orientation val="minMax"/>
          <c:max val="80"/>
        </c:scaling>
        <c:delete val="1"/>
        <c:axPos val="l"/>
        <c:numFmt formatCode="General" sourceLinked="1"/>
        <c:majorTickMark val="out"/>
        <c:minorTickMark val="none"/>
        <c:tickLblPos val="nextTo"/>
        <c:crossAx val="167724608"/>
        <c:crosses val="autoZero"/>
        <c:crossBetween val="between"/>
        <c:majorUnit val="20"/>
      </c:valAx>
    </c:plotArea>
    <c:legend>
      <c:legendPos val="t"/>
      <c:layout/>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en-US" sz="1200" dirty="0"/>
              <a:t>Intermediates</a:t>
            </a:r>
          </a:p>
        </c:rich>
      </c:tx>
      <c:layout/>
      <c:overlay val="0"/>
    </c:title>
    <c:autoTitleDeleted val="0"/>
    <c:plotArea>
      <c:layout/>
      <c:barChart>
        <c:barDir val="col"/>
        <c:grouping val="clustered"/>
        <c:varyColors val="0"/>
        <c:ser>
          <c:idx val="0"/>
          <c:order val="0"/>
          <c:tx>
            <c:strRef>
              <c:f>'Int-Cat vs Herm'!$V$31</c:f>
              <c:strCache>
                <c:ptCount val="1"/>
                <c:pt idx="0">
                  <c:v>ACH</c:v>
                </c:pt>
              </c:strCache>
            </c:strRef>
          </c:tx>
          <c:invertIfNegative val="0"/>
          <c:dLbls>
            <c:spPr>
              <a:noFill/>
              <a:ln>
                <a:noFill/>
              </a:ln>
              <a:effectLst/>
            </c:spPr>
            <c:txPr>
              <a:bodyPr wrap="square" lIns="38100" tIns="19050" rIns="38100" bIns="19050" anchor="ctr">
                <a:spAutoFit/>
              </a:bodyPr>
              <a:lstStyle/>
              <a:p>
                <a:pPr>
                  <a:defRPr sz="80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multiLvlStrRef>
              <c:f>'Int-Cat vs Herm'!$Y$25:$Z$26</c:f>
              <c:multiLvlStrCache>
                <c:ptCount val="2"/>
                <c:lvl>
                  <c:pt idx="0">
                    <c:v>Interview+Cat</c:v>
                  </c:pt>
                  <c:pt idx="1">
                    <c:v>Hermanas</c:v>
                  </c:pt>
                </c:lvl>
                <c:lvl>
                  <c:pt idx="0">
                    <c:v>Imperfect</c:v>
                  </c:pt>
                </c:lvl>
              </c:multiLvlStrCache>
            </c:multiLvlStrRef>
          </c:cat>
          <c:val>
            <c:numRef>
              <c:f>'Int-Cat vs Herm'!$Y$31:$Z$31</c:f>
              <c:numCache>
                <c:formatCode>General</c:formatCode>
                <c:ptCount val="2"/>
                <c:pt idx="0">
                  <c:v>12.824999999999999</c:v>
                </c:pt>
                <c:pt idx="1">
                  <c:v>30.84</c:v>
                </c:pt>
              </c:numCache>
            </c:numRef>
          </c:val>
          <c:extLst xmlns:c16r2="http://schemas.microsoft.com/office/drawing/2015/06/chart">
            <c:ext xmlns:c16="http://schemas.microsoft.com/office/drawing/2014/chart" uri="{C3380CC4-5D6E-409C-BE32-E72D297353CC}">
              <c16:uniqueId val="{00000000-0B38-D042-8615-F443B473B33F}"/>
            </c:ext>
          </c:extLst>
        </c:ser>
        <c:ser>
          <c:idx val="1"/>
          <c:order val="1"/>
          <c:tx>
            <c:strRef>
              <c:f>'Int-Cat vs Herm'!$V$32</c:f>
              <c:strCache>
                <c:ptCount val="1"/>
                <c:pt idx="0">
                  <c:v>ACC</c:v>
                </c:pt>
              </c:strCache>
            </c:strRef>
          </c:tx>
          <c:invertIfNegative val="0"/>
          <c:dLbls>
            <c:spPr>
              <a:noFill/>
              <a:ln>
                <a:noFill/>
              </a:ln>
              <a:effectLst/>
            </c:spPr>
            <c:txPr>
              <a:bodyPr wrap="square" lIns="38100" tIns="19050" rIns="38100" bIns="19050" anchor="ctr">
                <a:spAutoFit/>
              </a:bodyPr>
              <a:lstStyle/>
              <a:p>
                <a:pPr>
                  <a:defRPr sz="80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multiLvlStrRef>
              <c:f>'Int-Cat vs Herm'!$Y$25:$Z$26</c:f>
              <c:multiLvlStrCache>
                <c:ptCount val="2"/>
                <c:lvl>
                  <c:pt idx="0">
                    <c:v>Interview+Cat</c:v>
                  </c:pt>
                  <c:pt idx="1">
                    <c:v>Hermanas</c:v>
                  </c:pt>
                </c:lvl>
                <c:lvl>
                  <c:pt idx="0">
                    <c:v>Imperfect</c:v>
                  </c:pt>
                </c:lvl>
              </c:multiLvlStrCache>
            </c:multiLvlStrRef>
          </c:cat>
          <c:val>
            <c:numRef>
              <c:f>'Int-Cat vs Herm'!$Y$32:$Z$32</c:f>
              <c:numCache>
                <c:formatCode>General</c:formatCode>
                <c:ptCount val="2"/>
                <c:pt idx="0">
                  <c:v>12.794999999999998</c:v>
                </c:pt>
                <c:pt idx="1">
                  <c:v>42.11</c:v>
                </c:pt>
              </c:numCache>
            </c:numRef>
          </c:val>
          <c:extLst xmlns:c16r2="http://schemas.microsoft.com/office/drawing/2015/06/chart">
            <c:ext xmlns:c16="http://schemas.microsoft.com/office/drawing/2014/chart" uri="{C3380CC4-5D6E-409C-BE32-E72D297353CC}">
              <c16:uniqueId val="{00000001-0B38-D042-8615-F443B473B33F}"/>
            </c:ext>
          </c:extLst>
        </c:ser>
        <c:ser>
          <c:idx val="2"/>
          <c:order val="2"/>
          <c:tx>
            <c:strRef>
              <c:f>'Int-Cat vs Herm'!$V$33</c:f>
              <c:strCache>
                <c:ptCount val="1"/>
                <c:pt idx="0">
                  <c:v>ACT</c:v>
                </c:pt>
              </c:strCache>
            </c:strRef>
          </c:tx>
          <c:spPr>
            <a:solidFill>
              <a:schemeClr val="bg1">
                <a:lumMod val="65000"/>
              </a:schemeClr>
            </a:solidFill>
          </c:spPr>
          <c:invertIfNegative val="0"/>
          <c:dLbls>
            <c:spPr>
              <a:noFill/>
              <a:ln>
                <a:noFill/>
              </a:ln>
              <a:effectLst/>
            </c:spPr>
            <c:txPr>
              <a:bodyPr wrap="square" lIns="38100" tIns="19050" rIns="38100" bIns="19050" anchor="ctr">
                <a:spAutoFit/>
              </a:bodyPr>
              <a:lstStyle/>
              <a:p>
                <a:pPr>
                  <a:defRPr sz="80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multiLvlStrRef>
              <c:f>'Int-Cat vs Herm'!$Y$25:$Z$26</c:f>
              <c:multiLvlStrCache>
                <c:ptCount val="2"/>
                <c:lvl>
                  <c:pt idx="0">
                    <c:v>Interview+Cat</c:v>
                  </c:pt>
                  <c:pt idx="1">
                    <c:v>Hermanas</c:v>
                  </c:pt>
                </c:lvl>
                <c:lvl>
                  <c:pt idx="0">
                    <c:v>Imperfect</c:v>
                  </c:pt>
                </c:lvl>
              </c:multiLvlStrCache>
            </c:multiLvlStrRef>
          </c:cat>
          <c:val>
            <c:numRef>
              <c:f>'Int-Cat vs Herm'!$Y$33:$Z$33</c:f>
              <c:numCache>
                <c:formatCode>General</c:formatCode>
                <c:ptCount val="2"/>
                <c:pt idx="0">
                  <c:v>20.68</c:v>
                </c:pt>
                <c:pt idx="1">
                  <c:v>22.14</c:v>
                </c:pt>
              </c:numCache>
            </c:numRef>
          </c:val>
          <c:extLst xmlns:c16r2="http://schemas.microsoft.com/office/drawing/2015/06/chart">
            <c:ext xmlns:c16="http://schemas.microsoft.com/office/drawing/2014/chart" uri="{C3380CC4-5D6E-409C-BE32-E72D297353CC}">
              <c16:uniqueId val="{00000002-0B38-D042-8615-F443B473B33F}"/>
            </c:ext>
          </c:extLst>
        </c:ser>
        <c:ser>
          <c:idx val="3"/>
          <c:order val="3"/>
          <c:tx>
            <c:strRef>
              <c:f>'Int-Cat vs Herm'!$V$34</c:f>
              <c:strCache>
                <c:ptCount val="1"/>
                <c:pt idx="0">
                  <c:v>STA</c:v>
                </c:pt>
              </c:strCache>
            </c:strRef>
          </c:tx>
          <c:invertIfNegative val="0"/>
          <c:dLbls>
            <c:spPr>
              <a:noFill/>
              <a:ln>
                <a:noFill/>
              </a:ln>
              <a:effectLst/>
            </c:spPr>
            <c:txPr>
              <a:bodyPr wrap="square" lIns="38100" tIns="19050" rIns="38100" bIns="19050" anchor="ctr">
                <a:spAutoFit/>
              </a:bodyPr>
              <a:lstStyle/>
              <a:p>
                <a:pPr>
                  <a:defRPr sz="80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multiLvlStrRef>
              <c:f>'Int-Cat vs Herm'!$Y$25:$Z$26</c:f>
              <c:multiLvlStrCache>
                <c:ptCount val="2"/>
                <c:lvl>
                  <c:pt idx="0">
                    <c:v>Interview+Cat</c:v>
                  </c:pt>
                  <c:pt idx="1">
                    <c:v>Hermanas</c:v>
                  </c:pt>
                </c:lvl>
                <c:lvl>
                  <c:pt idx="0">
                    <c:v>Imperfect</c:v>
                  </c:pt>
                </c:lvl>
              </c:multiLvlStrCache>
            </c:multiLvlStrRef>
          </c:cat>
          <c:val>
            <c:numRef>
              <c:f>'Int-Cat vs Herm'!$Y$34:$Z$34</c:f>
              <c:numCache>
                <c:formatCode>General</c:formatCode>
                <c:ptCount val="2"/>
                <c:pt idx="0">
                  <c:v>42.164999999999999</c:v>
                </c:pt>
                <c:pt idx="1">
                  <c:v>37.57</c:v>
                </c:pt>
              </c:numCache>
            </c:numRef>
          </c:val>
          <c:extLst xmlns:c16r2="http://schemas.microsoft.com/office/drawing/2015/06/chart">
            <c:ext xmlns:c16="http://schemas.microsoft.com/office/drawing/2014/chart" uri="{C3380CC4-5D6E-409C-BE32-E72D297353CC}">
              <c16:uniqueId val="{00000003-0B38-D042-8615-F443B473B33F}"/>
            </c:ext>
          </c:extLst>
        </c:ser>
        <c:dLbls>
          <c:showLegendKey val="0"/>
          <c:showVal val="1"/>
          <c:showCatName val="0"/>
          <c:showSerName val="0"/>
          <c:showPercent val="0"/>
          <c:showBubbleSize val="0"/>
        </c:dLbls>
        <c:gapWidth val="150"/>
        <c:overlap val="-25"/>
        <c:axId val="167726176"/>
        <c:axId val="167168272"/>
      </c:barChart>
      <c:catAx>
        <c:axId val="167726176"/>
        <c:scaling>
          <c:orientation val="minMax"/>
        </c:scaling>
        <c:delete val="0"/>
        <c:axPos val="b"/>
        <c:numFmt formatCode="General" sourceLinked="1"/>
        <c:majorTickMark val="none"/>
        <c:minorTickMark val="none"/>
        <c:tickLblPos val="nextTo"/>
        <c:crossAx val="167168272"/>
        <c:crosses val="autoZero"/>
        <c:auto val="1"/>
        <c:lblAlgn val="ctr"/>
        <c:lblOffset val="100"/>
        <c:noMultiLvlLbl val="0"/>
      </c:catAx>
      <c:valAx>
        <c:axId val="167168272"/>
        <c:scaling>
          <c:orientation val="minMax"/>
          <c:max val="80"/>
        </c:scaling>
        <c:delete val="1"/>
        <c:axPos val="l"/>
        <c:numFmt formatCode="General" sourceLinked="1"/>
        <c:majorTickMark val="out"/>
        <c:minorTickMark val="none"/>
        <c:tickLblPos val="nextTo"/>
        <c:crossAx val="167726176"/>
        <c:crosses val="autoZero"/>
        <c:crossBetween val="between"/>
        <c:majorUnit val="20"/>
      </c:valAx>
    </c:plotArea>
    <c:legend>
      <c:legendPos val="t"/>
      <c:layout/>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en-US" sz="1200" dirty="0"/>
              <a:t>Advanced</a:t>
            </a:r>
            <a:r>
              <a:rPr lang="en-US" sz="1200" baseline="0" dirty="0"/>
              <a:t> </a:t>
            </a:r>
            <a:endParaRPr lang="en-US" sz="1200" dirty="0"/>
          </a:p>
        </c:rich>
      </c:tx>
      <c:layout/>
      <c:overlay val="0"/>
    </c:title>
    <c:autoTitleDeleted val="0"/>
    <c:plotArea>
      <c:layout/>
      <c:barChart>
        <c:barDir val="col"/>
        <c:grouping val="clustered"/>
        <c:varyColors val="0"/>
        <c:ser>
          <c:idx val="0"/>
          <c:order val="0"/>
          <c:tx>
            <c:strRef>
              <c:f>'Int-Cat vs Herm'!$V$35</c:f>
              <c:strCache>
                <c:ptCount val="1"/>
                <c:pt idx="0">
                  <c:v>ACH</c:v>
                </c:pt>
              </c:strCache>
            </c:strRef>
          </c:tx>
          <c:invertIfNegative val="0"/>
          <c:dLbls>
            <c:spPr>
              <a:noFill/>
              <a:ln>
                <a:noFill/>
              </a:ln>
              <a:effectLst/>
            </c:spPr>
            <c:txPr>
              <a:bodyPr wrap="square" lIns="38100" tIns="19050" rIns="38100" bIns="19050" anchor="ctr">
                <a:spAutoFit/>
              </a:bodyPr>
              <a:lstStyle/>
              <a:p>
                <a:pPr>
                  <a:defRPr sz="80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multiLvlStrRef>
              <c:f>'Int-Cat vs Herm'!$Y$25:$Z$26</c:f>
              <c:multiLvlStrCache>
                <c:ptCount val="2"/>
                <c:lvl>
                  <c:pt idx="0">
                    <c:v>Interview+Cat</c:v>
                  </c:pt>
                  <c:pt idx="1">
                    <c:v>Hermanas</c:v>
                  </c:pt>
                </c:lvl>
                <c:lvl>
                  <c:pt idx="0">
                    <c:v>Imperfect</c:v>
                  </c:pt>
                </c:lvl>
              </c:multiLvlStrCache>
            </c:multiLvlStrRef>
          </c:cat>
          <c:val>
            <c:numRef>
              <c:f>'Int-Cat vs Herm'!$Y$35:$Z$35</c:f>
              <c:numCache>
                <c:formatCode>General</c:formatCode>
                <c:ptCount val="2"/>
                <c:pt idx="0">
                  <c:v>7.4250000000000007</c:v>
                </c:pt>
                <c:pt idx="1">
                  <c:v>35.200000000000003</c:v>
                </c:pt>
              </c:numCache>
            </c:numRef>
          </c:val>
          <c:extLst xmlns:c16r2="http://schemas.microsoft.com/office/drawing/2015/06/chart">
            <c:ext xmlns:c16="http://schemas.microsoft.com/office/drawing/2014/chart" uri="{C3380CC4-5D6E-409C-BE32-E72D297353CC}">
              <c16:uniqueId val="{00000000-F6AD-454D-8E7F-C14F62BE62D5}"/>
            </c:ext>
          </c:extLst>
        </c:ser>
        <c:ser>
          <c:idx val="1"/>
          <c:order val="1"/>
          <c:tx>
            <c:strRef>
              <c:f>'Int-Cat vs Herm'!$V$36</c:f>
              <c:strCache>
                <c:ptCount val="1"/>
                <c:pt idx="0">
                  <c:v>ACC</c:v>
                </c:pt>
              </c:strCache>
            </c:strRef>
          </c:tx>
          <c:invertIfNegative val="0"/>
          <c:dLbls>
            <c:spPr>
              <a:noFill/>
              <a:ln>
                <a:noFill/>
              </a:ln>
              <a:effectLst/>
            </c:spPr>
            <c:txPr>
              <a:bodyPr wrap="square" lIns="38100" tIns="19050" rIns="38100" bIns="19050" anchor="ctr">
                <a:spAutoFit/>
              </a:bodyPr>
              <a:lstStyle/>
              <a:p>
                <a:pPr>
                  <a:defRPr sz="80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multiLvlStrRef>
              <c:f>'Int-Cat vs Herm'!$Y$25:$Z$26</c:f>
              <c:multiLvlStrCache>
                <c:ptCount val="2"/>
                <c:lvl>
                  <c:pt idx="0">
                    <c:v>Interview+Cat</c:v>
                  </c:pt>
                  <c:pt idx="1">
                    <c:v>Hermanas</c:v>
                  </c:pt>
                </c:lvl>
                <c:lvl>
                  <c:pt idx="0">
                    <c:v>Imperfect</c:v>
                  </c:pt>
                </c:lvl>
              </c:multiLvlStrCache>
            </c:multiLvlStrRef>
          </c:cat>
          <c:val>
            <c:numRef>
              <c:f>'Int-Cat vs Herm'!$Y$36:$Z$36</c:f>
              <c:numCache>
                <c:formatCode>General</c:formatCode>
                <c:ptCount val="2"/>
                <c:pt idx="0">
                  <c:v>15.184999999999999</c:v>
                </c:pt>
                <c:pt idx="1">
                  <c:v>42.21</c:v>
                </c:pt>
              </c:numCache>
            </c:numRef>
          </c:val>
          <c:extLst xmlns:c16r2="http://schemas.microsoft.com/office/drawing/2015/06/chart">
            <c:ext xmlns:c16="http://schemas.microsoft.com/office/drawing/2014/chart" uri="{C3380CC4-5D6E-409C-BE32-E72D297353CC}">
              <c16:uniqueId val="{00000001-F6AD-454D-8E7F-C14F62BE62D5}"/>
            </c:ext>
          </c:extLst>
        </c:ser>
        <c:ser>
          <c:idx val="2"/>
          <c:order val="2"/>
          <c:tx>
            <c:strRef>
              <c:f>'Int-Cat vs Herm'!$V$37</c:f>
              <c:strCache>
                <c:ptCount val="1"/>
                <c:pt idx="0">
                  <c:v>ACT</c:v>
                </c:pt>
              </c:strCache>
            </c:strRef>
          </c:tx>
          <c:spPr>
            <a:solidFill>
              <a:schemeClr val="bg1">
                <a:lumMod val="65000"/>
              </a:schemeClr>
            </a:solidFill>
          </c:spPr>
          <c:invertIfNegative val="0"/>
          <c:dLbls>
            <c:spPr>
              <a:noFill/>
              <a:ln>
                <a:noFill/>
              </a:ln>
              <a:effectLst/>
            </c:spPr>
            <c:txPr>
              <a:bodyPr wrap="square" lIns="38100" tIns="19050" rIns="38100" bIns="19050" anchor="ctr">
                <a:spAutoFit/>
              </a:bodyPr>
              <a:lstStyle/>
              <a:p>
                <a:pPr>
                  <a:defRPr sz="80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multiLvlStrRef>
              <c:f>'Int-Cat vs Herm'!$Y$25:$Z$26</c:f>
              <c:multiLvlStrCache>
                <c:ptCount val="2"/>
                <c:lvl>
                  <c:pt idx="0">
                    <c:v>Interview+Cat</c:v>
                  </c:pt>
                  <c:pt idx="1">
                    <c:v>Hermanas</c:v>
                  </c:pt>
                </c:lvl>
                <c:lvl>
                  <c:pt idx="0">
                    <c:v>Imperfect</c:v>
                  </c:pt>
                </c:lvl>
              </c:multiLvlStrCache>
            </c:multiLvlStrRef>
          </c:cat>
          <c:val>
            <c:numRef>
              <c:f>'Int-Cat vs Herm'!$Y$37:$Z$37</c:f>
              <c:numCache>
                <c:formatCode>General</c:formatCode>
                <c:ptCount val="2"/>
                <c:pt idx="0">
                  <c:v>31.475000000000001</c:v>
                </c:pt>
                <c:pt idx="1">
                  <c:v>27.27</c:v>
                </c:pt>
              </c:numCache>
            </c:numRef>
          </c:val>
          <c:extLst xmlns:c16r2="http://schemas.microsoft.com/office/drawing/2015/06/chart">
            <c:ext xmlns:c16="http://schemas.microsoft.com/office/drawing/2014/chart" uri="{C3380CC4-5D6E-409C-BE32-E72D297353CC}">
              <c16:uniqueId val="{00000002-F6AD-454D-8E7F-C14F62BE62D5}"/>
            </c:ext>
          </c:extLst>
        </c:ser>
        <c:ser>
          <c:idx val="3"/>
          <c:order val="3"/>
          <c:tx>
            <c:strRef>
              <c:f>'Int-Cat vs Herm'!$V$38</c:f>
              <c:strCache>
                <c:ptCount val="1"/>
                <c:pt idx="0">
                  <c:v>STA</c:v>
                </c:pt>
              </c:strCache>
            </c:strRef>
          </c:tx>
          <c:invertIfNegative val="0"/>
          <c:dLbls>
            <c:spPr>
              <a:noFill/>
              <a:ln>
                <a:noFill/>
              </a:ln>
              <a:effectLst/>
            </c:spPr>
            <c:txPr>
              <a:bodyPr wrap="square" lIns="38100" tIns="19050" rIns="38100" bIns="19050" anchor="ctr">
                <a:spAutoFit/>
              </a:bodyPr>
              <a:lstStyle/>
              <a:p>
                <a:pPr>
                  <a:defRPr sz="80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multiLvlStrRef>
              <c:f>'Int-Cat vs Herm'!$Y$25:$Z$26</c:f>
              <c:multiLvlStrCache>
                <c:ptCount val="2"/>
                <c:lvl>
                  <c:pt idx="0">
                    <c:v>Interview+Cat</c:v>
                  </c:pt>
                  <c:pt idx="1">
                    <c:v>Hermanas</c:v>
                  </c:pt>
                </c:lvl>
                <c:lvl>
                  <c:pt idx="0">
                    <c:v>Imperfect</c:v>
                  </c:pt>
                </c:lvl>
              </c:multiLvlStrCache>
            </c:multiLvlStrRef>
          </c:cat>
          <c:val>
            <c:numRef>
              <c:f>'Int-Cat vs Herm'!$Y$38:$Z$38</c:f>
              <c:numCache>
                <c:formatCode>General</c:formatCode>
                <c:ptCount val="2"/>
                <c:pt idx="0">
                  <c:v>58.99</c:v>
                </c:pt>
                <c:pt idx="1">
                  <c:v>56.91</c:v>
                </c:pt>
              </c:numCache>
            </c:numRef>
          </c:val>
          <c:extLst xmlns:c16r2="http://schemas.microsoft.com/office/drawing/2015/06/chart">
            <c:ext xmlns:c16="http://schemas.microsoft.com/office/drawing/2014/chart" uri="{C3380CC4-5D6E-409C-BE32-E72D297353CC}">
              <c16:uniqueId val="{00000003-F6AD-454D-8E7F-C14F62BE62D5}"/>
            </c:ext>
          </c:extLst>
        </c:ser>
        <c:dLbls>
          <c:showLegendKey val="0"/>
          <c:showVal val="1"/>
          <c:showCatName val="0"/>
          <c:showSerName val="0"/>
          <c:showPercent val="0"/>
          <c:showBubbleSize val="0"/>
        </c:dLbls>
        <c:gapWidth val="150"/>
        <c:overlap val="-25"/>
        <c:axId val="167622656"/>
        <c:axId val="167623048"/>
      </c:barChart>
      <c:catAx>
        <c:axId val="167622656"/>
        <c:scaling>
          <c:orientation val="minMax"/>
        </c:scaling>
        <c:delete val="0"/>
        <c:axPos val="b"/>
        <c:numFmt formatCode="General" sourceLinked="1"/>
        <c:majorTickMark val="none"/>
        <c:minorTickMark val="none"/>
        <c:tickLblPos val="nextTo"/>
        <c:crossAx val="167623048"/>
        <c:crosses val="autoZero"/>
        <c:auto val="1"/>
        <c:lblAlgn val="ctr"/>
        <c:lblOffset val="100"/>
        <c:noMultiLvlLbl val="0"/>
      </c:catAx>
      <c:valAx>
        <c:axId val="167623048"/>
        <c:scaling>
          <c:orientation val="minMax"/>
        </c:scaling>
        <c:delete val="1"/>
        <c:axPos val="l"/>
        <c:numFmt formatCode="General" sourceLinked="1"/>
        <c:majorTickMark val="out"/>
        <c:minorTickMark val="none"/>
        <c:tickLblPos val="nextTo"/>
        <c:crossAx val="167622656"/>
        <c:crosses val="autoZero"/>
        <c:crossBetween val="between"/>
        <c:majorUnit val="20"/>
      </c:valAx>
    </c:plotArea>
    <c:legend>
      <c:legendPos val="t"/>
      <c:layout/>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en-US" sz="1200" dirty="0"/>
              <a:t>Controls</a:t>
            </a:r>
          </a:p>
        </c:rich>
      </c:tx>
      <c:layout/>
      <c:overlay val="0"/>
    </c:title>
    <c:autoTitleDeleted val="0"/>
    <c:plotArea>
      <c:layout/>
      <c:barChart>
        <c:barDir val="col"/>
        <c:grouping val="clustered"/>
        <c:varyColors val="0"/>
        <c:ser>
          <c:idx val="0"/>
          <c:order val="0"/>
          <c:tx>
            <c:strRef>
              <c:f>'Int-Cat vs Herm'!$V$39</c:f>
              <c:strCache>
                <c:ptCount val="1"/>
                <c:pt idx="0">
                  <c:v>ACH</c:v>
                </c:pt>
              </c:strCache>
            </c:strRef>
          </c:tx>
          <c:invertIfNegative val="0"/>
          <c:dLbls>
            <c:spPr>
              <a:noFill/>
              <a:ln>
                <a:noFill/>
              </a:ln>
              <a:effectLst/>
            </c:spPr>
            <c:txPr>
              <a:bodyPr wrap="square" lIns="38100" tIns="19050" rIns="38100" bIns="19050" anchor="ctr">
                <a:spAutoFit/>
              </a:bodyPr>
              <a:lstStyle/>
              <a:p>
                <a:pPr>
                  <a:defRPr sz="80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multiLvlStrRef>
              <c:f>'Int-Cat vs Herm'!$Y$25:$Z$26</c:f>
              <c:multiLvlStrCache>
                <c:ptCount val="2"/>
                <c:lvl>
                  <c:pt idx="0">
                    <c:v>Interview+Cat</c:v>
                  </c:pt>
                  <c:pt idx="1">
                    <c:v>Hermanas</c:v>
                  </c:pt>
                </c:lvl>
                <c:lvl>
                  <c:pt idx="0">
                    <c:v>Imperfect</c:v>
                  </c:pt>
                </c:lvl>
              </c:multiLvlStrCache>
            </c:multiLvlStrRef>
          </c:cat>
          <c:val>
            <c:numRef>
              <c:f>'Int-Cat vs Herm'!$Y$39:$Z$39</c:f>
              <c:numCache>
                <c:formatCode>General</c:formatCode>
                <c:ptCount val="2"/>
                <c:pt idx="0">
                  <c:v>19.515000000000001</c:v>
                </c:pt>
                <c:pt idx="1">
                  <c:v>37.24</c:v>
                </c:pt>
              </c:numCache>
            </c:numRef>
          </c:val>
          <c:extLst xmlns:c16r2="http://schemas.microsoft.com/office/drawing/2015/06/chart">
            <c:ext xmlns:c16="http://schemas.microsoft.com/office/drawing/2014/chart" uri="{C3380CC4-5D6E-409C-BE32-E72D297353CC}">
              <c16:uniqueId val="{00000000-3FC4-554C-AEA2-D63E10DBEF0A}"/>
            </c:ext>
          </c:extLst>
        </c:ser>
        <c:ser>
          <c:idx val="1"/>
          <c:order val="1"/>
          <c:tx>
            <c:strRef>
              <c:f>'Int-Cat vs Herm'!$V$40</c:f>
              <c:strCache>
                <c:ptCount val="1"/>
                <c:pt idx="0">
                  <c:v>ACC</c:v>
                </c:pt>
              </c:strCache>
            </c:strRef>
          </c:tx>
          <c:invertIfNegative val="0"/>
          <c:dLbls>
            <c:spPr>
              <a:noFill/>
              <a:ln>
                <a:noFill/>
              </a:ln>
              <a:effectLst/>
            </c:spPr>
            <c:txPr>
              <a:bodyPr wrap="square" lIns="38100" tIns="19050" rIns="38100" bIns="19050" anchor="ctr">
                <a:spAutoFit/>
              </a:bodyPr>
              <a:lstStyle/>
              <a:p>
                <a:pPr>
                  <a:defRPr sz="80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multiLvlStrRef>
              <c:f>'Int-Cat vs Herm'!$Y$25:$Z$26</c:f>
              <c:multiLvlStrCache>
                <c:ptCount val="2"/>
                <c:lvl>
                  <c:pt idx="0">
                    <c:v>Interview+Cat</c:v>
                  </c:pt>
                  <c:pt idx="1">
                    <c:v>Hermanas</c:v>
                  </c:pt>
                </c:lvl>
                <c:lvl>
                  <c:pt idx="0">
                    <c:v>Imperfect</c:v>
                  </c:pt>
                </c:lvl>
              </c:multiLvlStrCache>
            </c:multiLvlStrRef>
          </c:cat>
          <c:val>
            <c:numRef>
              <c:f>'Int-Cat vs Herm'!$Y$40:$Z$40</c:f>
              <c:numCache>
                <c:formatCode>General</c:formatCode>
                <c:ptCount val="2"/>
                <c:pt idx="0">
                  <c:v>34.465000000000003</c:v>
                </c:pt>
                <c:pt idx="1">
                  <c:v>64.08</c:v>
                </c:pt>
              </c:numCache>
            </c:numRef>
          </c:val>
          <c:extLst xmlns:c16r2="http://schemas.microsoft.com/office/drawing/2015/06/chart">
            <c:ext xmlns:c16="http://schemas.microsoft.com/office/drawing/2014/chart" uri="{C3380CC4-5D6E-409C-BE32-E72D297353CC}">
              <c16:uniqueId val="{00000001-3FC4-554C-AEA2-D63E10DBEF0A}"/>
            </c:ext>
          </c:extLst>
        </c:ser>
        <c:ser>
          <c:idx val="2"/>
          <c:order val="2"/>
          <c:tx>
            <c:strRef>
              <c:f>'Int-Cat vs Herm'!$V$41</c:f>
              <c:strCache>
                <c:ptCount val="1"/>
                <c:pt idx="0">
                  <c:v>ACT</c:v>
                </c:pt>
              </c:strCache>
            </c:strRef>
          </c:tx>
          <c:spPr>
            <a:solidFill>
              <a:schemeClr val="bg1">
                <a:lumMod val="65000"/>
              </a:schemeClr>
            </a:solidFill>
          </c:spPr>
          <c:invertIfNegative val="0"/>
          <c:dLbls>
            <c:spPr>
              <a:noFill/>
              <a:ln>
                <a:noFill/>
              </a:ln>
              <a:effectLst/>
            </c:spPr>
            <c:txPr>
              <a:bodyPr wrap="square" lIns="38100" tIns="19050" rIns="38100" bIns="19050" anchor="ctr">
                <a:spAutoFit/>
              </a:bodyPr>
              <a:lstStyle/>
              <a:p>
                <a:pPr>
                  <a:defRPr sz="80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multiLvlStrRef>
              <c:f>'Int-Cat vs Herm'!$Y$25:$Z$26</c:f>
              <c:multiLvlStrCache>
                <c:ptCount val="2"/>
                <c:lvl>
                  <c:pt idx="0">
                    <c:v>Interview+Cat</c:v>
                  </c:pt>
                  <c:pt idx="1">
                    <c:v>Hermanas</c:v>
                  </c:pt>
                </c:lvl>
                <c:lvl>
                  <c:pt idx="0">
                    <c:v>Imperfect</c:v>
                  </c:pt>
                </c:lvl>
              </c:multiLvlStrCache>
            </c:multiLvlStrRef>
          </c:cat>
          <c:val>
            <c:numRef>
              <c:f>'Int-Cat vs Herm'!$Y$41:$Z$41</c:f>
              <c:numCache>
                <c:formatCode>General</c:formatCode>
                <c:ptCount val="2"/>
                <c:pt idx="0">
                  <c:v>47.3</c:v>
                </c:pt>
                <c:pt idx="1">
                  <c:v>27.15</c:v>
                </c:pt>
              </c:numCache>
            </c:numRef>
          </c:val>
          <c:extLst xmlns:c16r2="http://schemas.microsoft.com/office/drawing/2015/06/chart">
            <c:ext xmlns:c16="http://schemas.microsoft.com/office/drawing/2014/chart" uri="{C3380CC4-5D6E-409C-BE32-E72D297353CC}">
              <c16:uniqueId val="{00000002-3FC4-554C-AEA2-D63E10DBEF0A}"/>
            </c:ext>
          </c:extLst>
        </c:ser>
        <c:ser>
          <c:idx val="3"/>
          <c:order val="3"/>
          <c:tx>
            <c:strRef>
              <c:f>'Int-Cat vs Herm'!$V$42</c:f>
              <c:strCache>
                <c:ptCount val="1"/>
                <c:pt idx="0">
                  <c:v>STA</c:v>
                </c:pt>
              </c:strCache>
            </c:strRef>
          </c:tx>
          <c:invertIfNegative val="0"/>
          <c:dLbls>
            <c:spPr>
              <a:noFill/>
              <a:ln>
                <a:noFill/>
              </a:ln>
              <a:effectLst/>
            </c:spPr>
            <c:txPr>
              <a:bodyPr wrap="square" lIns="38100" tIns="19050" rIns="38100" bIns="19050" anchor="ctr">
                <a:spAutoFit/>
              </a:bodyPr>
              <a:lstStyle/>
              <a:p>
                <a:pPr>
                  <a:defRPr sz="80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multiLvlStrRef>
              <c:f>'Int-Cat vs Herm'!$Y$25:$Z$26</c:f>
              <c:multiLvlStrCache>
                <c:ptCount val="2"/>
                <c:lvl>
                  <c:pt idx="0">
                    <c:v>Interview+Cat</c:v>
                  </c:pt>
                  <c:pt idx="1">
                    <c:v>Hermanas</c:v>
                  </c:pt>
                </c:lvl>
                <c:lvl>
                  <c:pt idx="0">
                    <c:v>Imperfect</c:v>
                  </c:pt>
                </c:lvl>
              </c:multiLvlStrCache>
            </c:multiLvlStrRef>
          </c:cat>
          <c:val>
            <c:numRef>
              <c:f>'Int-Cat vs Herm'!$Y$42:$Z$42</c:f>
              <c:numCache>
                <c:formatCode>General</c:formatCode>
                <c:ptCount val="2"/>
                <c:pt idx="0">
                  <c:v>72.22</c:v>
                </c:pt>
                <c:pt idx="1">
                  <c:v>53.19</c:v>
                </c:pt>
              </c:numCache>
            </c:numRef>
          </c:val>
          <c:extLst xmlns:c16r2="http://schemas.microsoft.com/office/drawing/2015/06/chart">
            <c:ext xmlns:c16="http://schemas.microsoft.com/office/drawing/2014/chart" uri="{C3380CC4-5D6E-409C-BE32-E72D297353CC}">
              <c16:uniqueId val="{00000003-3FC4-554C-AEA2-D63E10DBEF0A}"/>
            </c:ext>
          </c:extLst>
        </c:ser>
        <c:dLbls>
          <c:showLegendKey val="0"/>
          <c:showVal val="1"/>
          <c:showCatName val="0"/>
          <c:showSerName val="0"/>
          <c:showPercent val="0"/>
          <c:showBubbleSize val="0"/>
        </c:dLbls>
        <c:gapWidth val="150"/>
        <c:overlap val="-25"/>
        <c:axId val="167623832"/>
        <c:axId val="167624224"/>
      </c:barChart>
      <c:catAx>
        <c:axId val="167623832"/>
        <c:scaling>
          <c:orientation val="minMax"/>
        </c:scaling>
        <c:delete val="0"/>
        <c:axPos val="b"/>
        <c:numFmt formatCode="General" sourceLinked="1"/>
        <c:majorTickMark val="none"/>
        <c:minorTickMark val="none"/>
        <c:tickLblPos val="nextTo"/>
        <c:crossAx val="167624224"/>
        <c:crosses val="autoZero"/>
        <c:auto val="1"/>
        <c:lblAlgn val="ctr"/>
        <c:lblOffset val="100"/>
        <c:noMultiLvlLbl val="0"/>
      </c:catAx>
      <c:valAx>
        <c:axId val="167624224"/>
        <c:scaling>
          <c:orientation val="minMax"/>
        </c:scaling>
        <c:delete val="1"/>
        <c:axPos val="l"/>
        <c:numFmt formatCode="General" sourceLinked="1"/>
        <c:majorTickMark val="none"/>
        <c:minorTickMark val="none"/>
        <c:tickLblPos val="nextTo"/>
        <c:crossAx val="167623832"/>
        <c:crosses val="autoZero"/>
        <c:crossBetween val="between"/>
        <c:majorUnit val="20"/>
      </c:valAx>
    </c:plotArea>
    <c:legend>
      <c:legendPos val="t"/>
      <c:layout/>
      <c:overlay val="0"/>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400"/>
            </a:pPr>
            <a:r>
              <a:rPr lang="en-GB" sz="1400"/>
              <a:t>Imperfective contexts </a:t>
            </a:r>
          </a:p>
        </c:rich>
      </c:tx>
      <c:overlay val="0"/>
    </c:title>
    <c:autoTitleDeleted val="0"/>
    <c:plotArea>
      <c:layout>
        <c:manualLayout>
          <c:layoutTarget val="inner"/>
          <c:xMode val="edge"/>
          <c:yMode val="edge"/>
          <c:x val="9.4930289515873525E-2"/>
          <c:y val="0.19480351414406533"/>
          <c:w val="0.86289205020846393"/>
          <c:h val="0.56359725867599886"/>
        </c:manualLayout>
      </c:layout>
      <c:barChart>
        <c:barDir val="col"/>
        <c:grouping val="clustered"/>
        <c:varyColors val="0"/>
        <c:ser>
          <c:idx val="0"/>
          <c:order val="0"/>
          <c:tx>
            <c:strRef>
              <c:f>summary!$G$15</c:f>
              <c:strCache>
                <c:ptCount val="1"/>
                <c:pt idx="0">
                  <c:v>Eventive</c:v>
                </c:pt>
              </c:strCache>
            </c:strRef>
          </c:tx>
          <c:invertIfNegative val="0"/>
          <c:cat>
            <c:multiLvlStrRef>
              <c:f>summary!$E$16:$F$23</c:f>
              <c:multiLvlStrCache>
                <c:ptCount val="8"/>
                <c:lvl>
                  <c:pt idx="0">
                    <c:v>imperfect</c:v>
                  </c:pt>
                  <c:pt idx="1">
                    <c:v>preterit</c:v>
                  </c:pt>
                  <c:pt idx="2">
                    <c:v>imperfect</c:v>
                  </c:pt>
                  <c:pt idx="3">
                    <c:v>preterit</c:v>
                  </c:pt>
                  <c:pt idx="4">
                    <c:v>imperfect</c:v>
                  </c:pt>
                  <c:pt idx="5">
                    <c:v>preterit</c:v>
                  </c:pt>
                  <c:pt idx="6">
                    <c:v>imperfect</c:v>
                  </c:pt>
                  <c:pt idx="7">
                    <c:v>preterit</c:v>
                  </c:pt>
                </c:lvl>
                <c:lvl>
                  <c:pt idx="0">
                    <c:v>Y10</c:v>
                  </c:pt>
                  <c:pt idx="2">
                    <c:v>Y13</c:v>
                  </c:pt>
                  <c:pt idx="4">
                    <c:v>UG</c:v>
                  </c:pt>
                  <c:pt idx="6">
                    <c:v>Natives</c:v>
                  </c:pt>
                </c:lvl>
              </c:multiLvlStrCache>
            </c:multiLvlStrRef>
          </c:cat>
          <c:val>
            <c:numRef>
              <c:f>summary!$G$16:$G$23</c:f>
              <c:numCache>
                <c:formatCode>_(* #,##0.00_);_(* \(#,##0.00\);_(* "-"??_);_(@_)</c:formatCode>
                <c:ptCount val="8"/>
                <c:pt idx="0">
                  <c:v>0.26428571428571435</c:v>
                </c:pt>
                <c:pt idx="1">
                  <c:v>0.4499999999999999</c:v>
                </c:pt>
                <c:pt idx="2">
                  <c:v>1.1984126984126986</c:v>
                </c:pt>
                <c:pt idx="3">
                  <c:v>-0.44444444444444442</c:v>
                </c:pt>
                <c:pt idx="4">
                  <c:v>1.4642857142857142</c:v>
                </c:pt>
                <c:pt idx="5">
                  <c:v>-0.72857142857142865</c:v>
                </c:pt>
                <c:pt idx="6">
                  <c:v>1.7214285714285711</c:v>
                </c:pt>
                <c:pt idx="7">
                  <c:v>-1.1785714285714286</c:v>
                </c:pt>
              </c:numCache>
            </c:numRef>
          </c:val>
        </c:ser>
        <c:ser>
          <c:idx val="1"/>
          <c:order val="1"/>
          <c:tx>
            <c:strRef>
              <c:f>summary!$H$15</c:f>
              <c:strCache>
                <c:ptCount val="1"/>
                <c:pt idx="0">
                  <c:v>Stative</c:v>
                </c:pt>
              </c:strCache>
            </c:strRef>
          </c:tx>
          <c:invertIfNegative val="0"/>
          <c:cat>
            <c:multiLvlStrRef>
              <c:f>summary!$E$16:$F$23</c:f>
              <c:multiLvlStrCache>
                <c:ptCount val="8"/>
                <c:lvl>
                  <c:pt idx="0">
                    <c:v>imperfect</c:v>
                  </c:pt>
                  <c:pt idx="1">
                    <c:v>preterit</c:v>
                  </c:pt>
                  <c:pt idx="2">
                    <c:v>imperfect</c:v>
                  </c:pt>
                  <c:pt idx="3">
                    <c:v>preterit</c:v>
                  </c:pt>
                  <c:pt idx="4">
                    <c:v>imperfect</c:v>
                  </c:pt>
                  <c:pt idx="5">
                    <c:v>preterit</c:v>
                  </c:pt>
                  <c:pt idx="6">
                    <c:v>imperfect</c:v>
                  </c:pt>
                  <c:pt idx="7">
                    <c:v>preterit</c:v>
                  </c:pt>
                </c:lvl>
                <c:lvl>
                  <c:pt idx="0">
                    <c:v>Y10</c:v>
                  </c:pt>
                  <c:pt idx="2">
                    <c:v>Y13</c:v>
                  </c:pt>
                  <c:pt idx="4">
                    <c:v>UG</c:v>
                  </c:pt>
                  <c:pt idx="6">
                    <c:v>Natives</c:v>
                  </c:pt>
                </c:lvl>
              </c:multiLvlStrCache>
            </c:multiLvlStrRef>
          </c:cat>
          <c:val>
            <c:numRef>
              <c:f>summary!$H$16:$H$23</c:f>
              <c:numCache>
                <c:formatCode>_(* #,##0.00_);_(* \(#,##0.00\);_(* "-"??_);_(@_)</c:formatCode>
                <c:ptCount val="8"/>
                <c:pt idx="0">
                  <c:v>0.3428571428571428</c:v>
                </c:pt>
                <c:pt idx="1">
                  <c:v>0.50714285714285712</c:v>
                </c:pt>
                <c:pt idx="2">
                  <c:v>1.1111111111111109</c:v>
                </c:pt>
                <c:pt idx="3">
                  <c:v>-0.23809523809523803</c:v>
                </c:pt>
                <c:pt idx="4">
                  <c:v>1.3642857142857143</c:v>
                </c:pt>
                <c:pt idx="5">
                  <c:v>-0.62142857142857144</c:v>
                </c:pt>
                <c:pt idx="6">
                  <c:v>1.7285714285714284</c:v>
                </c:pt>
                <c:pt idx="7">
                  <c:v>-1.1500000000000001</c:v>
                </c:pt>
              </c:numCache>
            </c:numRef>
          </c:val>
        </c:ser>
        <c:dLbls>
          <c:showLegendKey val="0"/>
          <c:showVal val="0"/>
          <c:showCatName val="0"/>
          <c:showSerName val="0"/>
          <c:showPercent val="0"/>
          <c:showBubbleSize val="0"/>
        </c:dLbls>
        <c:gapWidth val="75"/>
        <c:overlap val="-25"/>
        <c:axId val="167621480"/>
        <c:axId val="170638432"/>
      </c:barChart>
      <c:catAx>
        <c:axId val="167621480"/>
        <c:scaling>
          <c:orientation val="minMax"/>
        </c:scaling>
        <c:delete val="0"/>
        <c:axPos val="b"/>
        <c:numFmt formatCode="General" sourceLinked="0"/>
        <c:majorTickMark val="none"/>
        <c:minorTickMark val="none"/>
        <c:tickLblPos val="nextTo"/>
        <c:crossAx val="170638432"/>
        <c:crosses val="autoZero"/>
        <c:auto val="1"/>
        <c:lblAlgn val="ctr"/>
        <c:lblOffset val="100"/>
        <c:noMultiLvlLbl val="0"/>
      </c:catAx>
      <c:valAx>
        <c:axId val="170638432"/>
        <c:scaling>
          <c:orientation val="minMax"/>
          <c:max val="2"/>
        </c:scaling>
        <c:delete val="0"/>
        <c:axPos val="l"/>
        <c:majorGridlines/>
        <c:numFmt formatCode="_-* #,##0.0_-;\-* #,##0.0_-;_-* &quot;-&quot;?_-;_-@_-" sourceLinked="0"/>
        <c:majorTickMark val="none"/>
        <c:minorTickMark val="none"/>
        <c:tickLblPos val="nextTo"/>
        <c:crossAx val="167621480"/>
        <c:crosses val="autoZero"/>
        <c:crossBetween val="between"/>
      </c:valAx>
    </c:plotArea>
    <c:legend>
      <c:legendPos val="b"/>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400"/>
            </a:pPr>
            <a:r>
              <a:rPr lang="en-GB" sz="1400"/>
              <a:t>Perfective contexts </a:t>
            </a:r>
          </a:p>
        </c:rich>
      </c:tx>
      <c:overlay val="0"/>
    </c:title>
    <c:autoTitleDeleted val="0"/>
    <c:plotArea>
      <c:layout>
        <c:manualLayout>
          <c:layoutTarget val="inner"/>
          <c:xMode val="edge"/>
          <c:yMode val="edge"/>
          <c:x val="0.11685398091177238"/>
          <c:y val="0.19480351414406533"/>
          <c:w val="0.85217332117778744"/>
          <c:h val="0.56822688830562851"/>
        </c:manualLayout>
      </c:layout>
      <c:barChart>
        <c:barDir val="col"/>
        <c:grouping val="clustered"/>
        <c:varyColors val="0"/>
        <c:ser>
          <c:idx val="0"/>
          <c:order val="0"/>
          <c:tx>
            <c:strRef>
              <c:f>summary!$M$15</c:f>
              <c:strCache>
                <c:ptCount val="1"/>
                <c:pt idx="0">
                  <c:v>Eventive</c:v>
                </c:pt>
              </c:strCache>
            </c:strRef>
          </c:tx>
          <c:invertIfNegative val="0"/>
          <c:cat>
            <c:multiLvlStrRef>
              <c:f>summary!$K$16:$L$23</c:f>
              <c:multiLvlStrCache>
                <c:ptCount val="8"/>
                <c:lvl>
                  <c:pt idx="0">
                    <c:v>preterit</c:v>
                  </c:pt>
                  <c:pt idx="1">
                    <c:v>imperfect</c:v>
                  </c:pt>
                  <c:pt idx="2">
                    <c:v>preterit</c:v>
                  </c:pt>
                  <c:pt idx="3">
                    <c:v>imperfect</c:v>
                  </c:pt>
                  <c:pt idx="4">
                    <c:v>preterit</c:v>
                  </c:pt>
                  <c:pt idx="5">
                    <c:v>imperfect</c:v>
                  </c:pt>
                  <c:pt idx="6">
                    <c:v>preterit</c:v>
                  </c:pt>
                  <c:pt idx="7">
                    <c:v>imperfect</c:v>
                  </c:pt>
                </c:lvl>
                <c:lvl>
                  <c:pt idx="0">
                    <c:v>Y10</c:v>
                  </c:pt>
                  <c:pt idx="2">
                    <c:v>Y13</c:v>
                  </c:pt>
                  <c:pt idx="4">
                    <c:v>UG</c:v>
                  </c:pt>
                  <c:pt idx="6">
                    <c:v>Natives</c:v>
                  </c:pt>
                </c:lvl>
              </c:multiLvlStrCache>
            </c:multiLvlStrRef>
          </c:cat>
          <c:val>
            <c:numRef>
              <c:f>summary!$M$16:$M$23</c:f>
              <c:numCache>
                <c:formatCode>_(* #,##0.00_);_(* \(#,##0.00\);_(* "-"??_);_(@_)</c:formatCode>
                <c:ptCount val="8"/>
                <c:pt idx="0" formatCode="General">
                  <c:v>0.83333333333333337</c:v>
                </c:pt>
                <c:pt idx="1">
                  <c:v>8.3333333333333343E-2</c:v>
                </c:pt>
                <c:pt idx="2" formatCode="General">
                  <c:v>1.5462962962962963</c:v>
                </c:pt>
                <c:pt idx="3">
                  <c:v>-0.81481481481481488</c:v>
                </c:pt>
                <c:pt idx="4" formatCode="General">
                  <c:v>1.575</c:v>
                </c:pt>
                <c:pt idx="5">
                  <c:v>-0.65000000000000013</c:v>
                </c:pt>
                <c:pt idx="6" formatCode="General">
                  <c:v>1.7</c:v>
                </c:pt>
                <c:pt idx="7">
                  <c:v>-1.25</c:v>
                </c:pt>
              </c:numCache>
            </c:numRef>
          </c:val>
        </c:ser>
        <c:ser>
          <c:idx val="1"/>
          <c:order val="1"/>
          <c:tx>
            <c:strRef>
              <c:f>summary!$N$15</c:f>
              <c:strCache>
                <c:ptCount val="1"/>
                <c:pt idx="0">
                  <c:v>Stative</c:v>
                </c:pt>
              </c:strCache>
            </c:strRef>
          </c:tx>
          <c:invertIfNegative val="0"/>
          <c:cat>
            <c:multiLvlStrRef>
              <c:f>summary!$K$16:$L$23</c:f>
              <c:multiLvlStrCache>
                <c:ptCount val="8"/>
                <c:lvl>
                  <c:pt idx="0">
                    <c:v>preterit</c:v>
                  </c:pt>
                  <c:pt idx="1">
                    <c:v>imperfect</c:v>
                  </c:pt>
                  <c:pt idx="2">
                    <c:v>preterit</c:v>
                  </c:pt>
                  <c:pt idx="3">
                    <c:v>imperfect</c:v>
                  </c:pt>
                  <c:pt idx="4">
                    <c:v>preterit</c:v>
                  </c:pt>
                  <c:pt idx="5">
                    <c:v>imperfect</c:v>
                  </c:pt>
                  <c:pt idx="6">
                    <c:v>preterit</c:v>
                  </c:pt>
                  <c:pt idx="7">
                    <c:v>imperfect</c:v>
                  </c:pt>
                </c:lvl>
                <c:lvl>
                  <c:pt idx="0">
                    <c:v>Y10</c:v>
                  </c:pt>
                  <c:pt idx="2">
                    <c:v>Y13</c:v>
                  </c:pt>
                  <c:pt idx="4">
                    <c:v>UG</c:v>
                  </c:pt>
                  <c:pt idx="6">
                    <c:v>Natives</c:v>
                  </c:pt>
                </c:lvl>
              </c:multiLvlStrCache>
            </c:multiLvlStrRef>
          </c:cat>
          <c:val>
            <c:numRef>
              <c:f>summary!$N$16:$N$23</c:f>
              <c:numCache>
                <c:formatCode>_(* #,##0.00_);_(* \(#,##0.00\);_(* "-"??_);_(@_)</c:formatCode>
                <c:ptCount val="8"/>
                <c:pt idx="0" formatCode="General">
                  <c:v>0.43333333333333346</c:v>
                </c:pt>
                <c:pt idx="1">
                  <c:v>8.3333333333333315E-2</c:v>
                </c:pt>
                <c:pt idx="2" formatCode="General">
                  <c:v>1</c:v>
                </c:pt>
                <c:pt idx="3">
                  <c:v>-9.2592592592592587E-2</c:v>
                </c:pt>
                <c:pt idx="4" formatCode="General">
                  <c:v>0.95</c:v>
                </c:pt>
                <c:pt idx="5">
                  <c:v>2.7755575615628915E-18</c:v>
                </c:pt>
                <c:pt idx="6" formatCode="General">
                  <c:v>1.6833333333333331</c:v>
                </c:pt>
                <c:pt idx="7">
                  <c:v>-1.1666666666666665</c:v>
                </c:pt>
              </c:numCache>
            </c:numRef>
          </c:val>
        </c:ser>
        <c:dLbls>
          <c:showLegendKey val="0"/>
          <c:showVal val="0"/>
          <c:showCatName val="0"/>
          <c:showSerName val="0"/>
          <c:showPercent val="0"/>
          <c:showBubbleSize val="0"/>
        </c:dLbls>
        <c:gapWidth val="75"/>
        <c:overlap val="-25"/>
        <c:axId val="170639216"/>
        <c:axId val="170639608"/>
      </c:barChart>
      <c:catAx>
        <c:axId val="170639216"/>
        <c:scaling>
          <c:orientation val="minMax"/>
        </c:scaling>
        <c:delete val="0"/>
        <c:axPos val="b"/>
        <c:numFmt formatCode="General" sourceLinked="0"/>
        <c:majorTickMark val="none"/>
        <c:minorTickMark val="none"/>
        <c:tickLblPos val="nextTo"/>
        <c:crossAx val="170639608"/>
        <c:crosses val="autoZero"/>
        <c:auto val="1"/>
        <c:lblAlgn val="ctr"/>
        <c:lblOffset val="100"/>
        <c:noMultiLvlLbl val="0"/>
      </c:catAx>
      <c:valAx>
        <c:axId val="170639608"/>
        <c:scaling>
          <c:orientation val="minMax"/>
        </c:scaling>
        <c:delete val="0"/>
        <c:axPos val="l"/>
        <c:majorGridlines/>
        <c:numFmt formatCode="General" sourceLinked="1"/>
        <c:majorTickMark val="none"/>
        <c:minorTickMark val="none"/>
        <c:tickLblPos val="nextTo"/>
        <c:crossAx val="170639216"/>
        <c:crosses val="autoZero"/>
        <c:crossBetween val="between"/>
      </c:valAx>
    </c:plotArea>
    <c:legend>
      <c:legendPos val="b"/>
      <c:overlay val="0"/>
    </c:legend>
    <c:plotVisOnly val="1"/>
    <c:dispBlanksAs val="gap"/>
    <c:showDLblsOverMax val="0"/>
  </c:chart>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UOS divider slide design 1">
    <a:dk1>
      <a:srgbClr val="323D43"/>
    </a:dk1>
    <a:lt1>
      <a:srgbClr val="FFFFFF"/>
    </a:lt1>
    <a:dk2>
      <a:srgbClr val="014359"/>
    </a:dk2>
    <a:lt2>
      <a:srgbClr val="77ADD3"/>
    </a:lt2>
    <a:accent1>
      <a:srgbClr val="979E45"/>
    </a:accent1>
    <a:accent2>
      <a:srgbClr val="4F5A20"/>
    </a:accent2>
    <a:accent3>
      <a:srgbClr val="FFFFFF"/>
    </a:accent3>
    <a:accent4>
      <a:srgbClr val="293338"/>
    </a:accent4>
    <a:accent5>
      <a:srgbClr val="C9CCB0"/>
    </a:accent5>
    <a:accent6>
      <a:srgbClr val="47511C"/>
    </a:accent6>
    <a:hlink>
      <a:srgbClr val="A67891"/>
    </a:hlink>
    <a:folHlink>
      <a:srgbClr val="8F9E94"/>
    </a:folHlink>
  </a:clrScheme>
  <a:fontScheme name="UOS divider slide design">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UOS divider slide design 1">
    <a:dk1>
      <a:srgbClr val="323D43"/>
    </a:dk1>
    <a:lt1>
      <a:srgbClr val="FFFFFF"/>
    </a:lt1>
    <a:dk2>
      <a:srgbClr val="014359"/>
    </a:dk2>
    <a:lt2>
      <a:srgbClr val="77ADD3"/>
    </a:lt2>
    <a:accent1>
      <a:srgbClr val="979E45"/>
    </a:accent1>
    <a:accent2>
      <a:srgbClr val="4F5A20"/>
    </a:accent2>
    <a:accent3>
      <a:srgbClr val="FFFFFF"/>
    </a:accent3>
    <a:accent4>
      <a:srgbClr val="293338"/>
    </a:accent4>
    <a:accent5>
      <a:srgbClr val="C9CCB0"/>
    </a:accent5>
    <a:accent6>
      <a:srgbClr val="47511C"/>
    </a:accent6>
    <a:hlink>
      <a:srgbClr val="A67891"/>
    </a:hlink>
    <a:folHlink>
      <a:srgbClr val="8F9E94"/>
    </a:folHlink>
  </a:clrScheme>
  <a:fontScheme name="UOS divider slide design">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UOS divider slide design 1">
    <a:dk1>
      <a:srgbClr val="323D43"/>
    </a:dk1>
    <a:lt1>
      <a:srgbClr val="FFFFFF"/>
    </a:lt1>
    <a:dk2>
      <a:srgbClr val="014359"/>
    </a:dk2>
    <a:lt2>
      <a:srgbClr val="77ADD3"/>
    </a:lt2>
    <a:accent1>
      <a:srgbClr val="979E45"/>
    </a:accent1>
    <a:accent2>
      <a:srgbClr val="4F5A20"/>
    </a:accent2>
    <a:accent3>
      <a:srgbClr val="FFFFFF"/>
    </a:accent3>
    <a:accent4>
      <a:srgbClr val="293338"/>
    </a:accent4>
    <a:accent5>
      <a:srgbClr val="C9CCB0"/>
    </a:accent5>
    <a:accent6>
      <a:srgbClr val="47511C"/>
    </a:accent6>
    <a:hlink>
      <a:srgbClr val="A67891"/>
    </a:hlink>
    <a:folHlink>
      <a:srgbClr val="8F9E94"/>
    </a:folHlink>
  </a:clrScheme>
  <a:fontScheme name="UOS divider slide design">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UOS divider slide design 1">
    <a:dk1>
      <a:srgbClr val="323D43"/>
    </a:dk1>
    <a:lt1>
      <a:srgbClr val="FFFFFF"/>
    </a:lt1>
    <a:dk2>
      <a:srgbClr val="014359"/>
    </a:dk2>
    <a:lt2>
      <a:srgbClr val="77ADD3"/>
    </a:lt2>
    <a:accent1>
      <a:srgbClr val="979E45"/>
    </a:accent1>
    <a:accent2>
      <a:srgbClr val="4F5A20"/>
    </a:accent2>
    <a:accent3>
      <a:srgbClr val="FFFFFF"/>
    </a:accent3>
    <a:accent4>
      <a:srgbClr val="293338"/>
    </a:accent4>
    <a:accent5>
      <a:srgbClr val="C9CCB0"/>
    </a:accent5>
    <a:accent6>
      <a:srgbClr val="47511C"/>
    </a:accent6>
    <a:hlink>
      <a:srgbClr val="A67891"/>
    </a:hlink>
    <a:folHlink>
      <a:srgbClr val="8F9E94"/>
    </a:folHlink>
  </a:clrScheme>
  <a:fontScheme name="UOS divider slide design">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D593E-A5FB-4870-9103-5DF0AC98E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32</Pages>
  <Words>8680</Words>
  <Characters>49482</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58046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xxxx</dc:creator>
  <cp:keywords/>
  <dc:description/>
  <cp:lastModifiedBy>xxxx</cp:lastModifiedBy>
  <cp:revision>4</cp:revision>
  <dcterms:created xsi:type="dcterms:W3CDTF">2019-04-18T10:07:00Z</dcterms:created>
  <dcterms:modified xsi:type="dcterms:W3CDTF">2019-04-18T10:24:00Z</dcterms:modified>
</cp:coreProperties>
</file>