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6D4E2" w14:textId="5BED4BEB" w:rsidR="006E01BB" w:rsidRPr="00FF3B63" w:rsidRDefault="00686CF4" w:rsidP="006E01BB">
      <w:pPr>
        <w:spacing w:line="480" w:lineRule="auto"/>
        <w:jc w:val="center"/>
        <w:rPr>
          <w:rFonts w:ascii="Times New Roman" w:hAnsi="Times New Roman" w:cs="Times New Roman"/>
          <w:b/>
        </w:rPr>
      </w:pPr>
      <w:bookmarkStart w:id="0" w:name="_GoBack"/>
      <w:bookmarkEnd w:id="0"/>
      <w:r w:rsidRPr="00FF3B63">
        <w:rPr>
          <w:rFonts w:ascii="Times New Roman" w:hAnsi="Times New Roman" w:cs="Times New Roman"/>
          <w:b/>
        </w:rPr>
        <w:t>Late</w:t>
      </w:r>
      <w:r w:rsidR="0075249B">
        <w:rPr>
          <w:rFonts w:ascii="Times New Roman" w:hAnsi="Times New Roman" w:cs="Times New Roman"/>
          <w:b/>
        </w:rPr>
        <w:t xml:space="preserve"> </w:t>
      </w:r>
      <w:r w:rsidRPr="00FF3B63">
        <w:rPr>
          <w:rFonts w:ascii="Times New Roman" w:hAnsi="Times New Roman" w:cs="Times New Roman"/>
          <w:b/>
        </w:rPr>
        <w:t xml:space="preserve">Holocene environmental change and the anthropization of the highlands of </w:t>
      </w:r>
      <w:r w:rsidRPr="00FF3B63">
        <w:rPr>
          <w:rFonts w:ascii="Times New Roman" w:hAnsi="Times New Roman" w:cs="Times New Roman"/>
          <w:b/>
          <w:bCs/>
        </w:rPr>
        <w:t>Santo Antão</w:t>
      </w:r>
      <w:r w:rsidR="00A0018F" w:rsidRPr="00FF3B63">
        <w:rPr>
          <w:rFonts w:ascii="Times New Roman" w:hAnsi="Times New Roman" w:cs="Times New Roman"/>
          <w:b/>
        </w:rPr>
        <w:t xml:space="preserve"> </w:t>
      </w:r>
      <w:r w:rsidR="00DE7FD8" w:rsidRPr="00FF3B63">
        <w:rPr>
          <w:rFonts w:ascii="Times New Roman" w:hAnsi="Times New Roman" w:cs="Times New Roman"/>
          <w:b/>
        </w:rPr>
        <w:t>I</w:t>
      </w:r>
      <w:r w:rsidR="00A0018F" w:rsidRPr="00FF3B63">
        <w:rPr>
          <w:rFonts w:ascii="Times New Roman" w:hAnsi="Times New Roman" w:cs="Times New Roman"/>
          <w:b/>
        </w:rPr>
        <w:t>sland, Cabo</w:t>
      </w:r>
      <w:r w:rsidRPr="00FF3B63">
        <w:rPr>
          <w:rFonts w:ascii="Times New Roman" w:hAnsi="Times New Roman" w:cs="Times New Roman"/>
          <w:b/>
        </w:rPr>
        <w:t xml:space="preserve"> Verde</w:t>
      </w:r>
    </w:p>
    <w:p w14:paraId="5D7DBCDF" w14:textId="4AC0A5C1" w:rsidR="00B112E5" w:rsidRPr="0057158A" w:rsidRDefault="00686CF4" w:rsidP="006E01BB">
      <w:pPr>
        <w:spacing w:line="480" w:lineRule="auto"/>
        <w:jc w:val="center"/>
        <w:rPr>
          <w:rFonts w:ascii="Times New Roman" w:hAnsi="Times New Roman" w:cs="Times New Roman"/>
          <w:b/>
        </w:rPr>
      </w:pPr>
      <w:r w:rsidRPr="0057158A">
        <w:rPr>
          <w:rFonts w:ascii="Times New Roman" w:hAnsi="Times New Roman" w:cs="Times New Roman"/>
        </w:rPr>
        <w:t>Alvaro Castilla-Beltrán</w:t>
      </w:r>
      <w:r w:rsidRPr="0057158A">
        <w:rPr>
          <w:rFonts w:ascii="Times New Roman" w:hAnsi="Times New Roman" w:cs="Times New Roman"/>
          <w:vertAlign w:val="superscript"/>
        </w:rPr>
        <w:t>1</w:t>
      </w:r>
      <w:r w:rsidR="00DE7FD8" w:rsidRPr="0057158A">
        <w:rPr>
          <w:rFonts w:ascii="Times New Roman" w:hAnsi="Times New Roman" w:cs="Times New Roman"/>
          <w:vertAlign w:val="superscript"/>
        </w:rPr>
        <w:t>*</w:t>
      </w:r>
      <w:r w:rsidR="00D619C1" w:rsidRPr="0057158A">
        <w:rPr>
          <w:rFonts w:ascii="Times New Roman" w:hAnsi="Times New Roman" w:cs="Times New Roman"/>
        </w:rPr>
        <w:t>, Lea de Nascim</w:t>
      </w:r>
      <w:r w:rsidRPr="0057158A">
        <w:rPr>
          <w:rFonts w:ascii="Times New Roman" w:hAnsi="Times New Roman" w:cs="Times New Roman"/>
        </w:rPr>
        <w:t>ento</w:t>
      </w:r>
      <w:r w:rsidRPr="0057158A">
        <w:rPr>
          <w:rFonts w:ascii="Times New Roman" w:hAnsi="Times New Roman" w:cs="Times New Roman"/>
          <w:vertAlign w:val="superscript"/>
        </w:rPr>
        <w:t>2</w:t>
      </w:r>
      <w:r w:rsidRPr="0057158A">
        <w:rPr>
          <w:rFonts w:ascii="Times New Roman" w:hAnsi="Times New Roman" w:cs="Times New Roman"/>
        </w:rPr>
        <w:t>, José María Fernández-Palacios</w:t>
      </w:r>
      <w:r w:rsidRPr="0057158A">
        <w:rPr>
          <w:rFonts w:ascii="Times New Roman" w:hAnsi="Times New Roman" w:cs="Times New Roman"/>
          <w:vertAlign w:val="superscript"/>
        </w:rPr>
        <w:t>2</w:t>
      </w:r>
      <w:r w:rsidRPr="0057158A">
        <w:rPr>
          <w:rFonts w:ascii="Times New Roman" w:hAnsi="Times New Roman" w:cs="Times New Roman"/>
        </w:rPr>
        <w:t>, Thierry Fonville</w:t>
      </w:r>
      <w:r w:rsidRPr="0057158A">
        <w:rPr>
          <w:rFonts w:ascii="Times New Roman" w:hAnsi="Times New Roman" w:cs="Times New Roman"/>
          <w:vertAlign w:val="superscript"/>
        </w:rPr>
        <w:t>1</w:t>
      </w:r>
      <w:r w:rsidRPr="0057158A">
        <w:rPr>
          <w:rFonts w:ascii="Times New Roman" w:hAnsi="Times New Roman" w:cs="Times New Roman"/>
        </w:rPr>
        <w:t>,</w:t>
      </w:r>
      <w:r w:rsidR="00785733" w:rsidRPr="0057158A">
        <w:rPr>
          <w:rFonts w:ascii="Times New Roman" w:hAnsi="Times New Roman" w:cs="Times New Roman"/>
          <w:color w:val="FF0000"/>
        </w:rPr>
        <w:t xml:space="preserve"> </w:t>
      </w:r>
      <w:r w:rsidR="00BA63C9" w:rsidRPr="0057158A">
        <w:rPr>
          <w:rFonts w:ascii="Times New Roman" w:hAnsi="Times New Roman" w:cs="Times New Roman"/>
        </w:rPr>
        <w:t>Robert J. Whittaker</w:t>
      </w:r>
      <w:r w:rsidR="00140A30" w:rsidRPr="0057158A">
        <w:rPr>
          <w:rFonts w:ascii="Times New Roman" w:hAnsi="Times New Roman" w:cs="Times New Roman"/>
        </w:rPr>
        <w:t xml:space="preserve"> </w:t>
      </w:r>
      <w:r w:rsidR="009A3779" w:rsidRPr="0057158A">
        <w:rPr>
          <w:rFonts w:ascii="Times New Roman" w:hAnsi="Times New Roman" w:cs="Times New Roman"/>
          <w:vertAlign w:val="superscript"/>
        </w:rPr>
        <w:t>3</w:t>
      </w:r>
      <w:r w:rsidR="00BA63C9" w:rsidRPr="0057158A">
        <w:rPr>
          <w:rFonts w:ascii="Times New Roman" w:hAnsi="Times New Roman" w:cs="Times New Roman"/>
        </w:rPr>
        <w:t>,</w:t>
      </w:r>
      <w:r w:rsidRPr="0057158A">
        <w:rPr>
          <w:rFonts w:ascii="Times New Roman" w:hAnsi="Times New Roman" w:cs="Times New Roman"/>
        </w:rPr>
        <w:t xml:space="preserve"> Mary Edwards</w:t>
      </w:r>
      <w:r w:rsidRPr="0057158A">
        <w:rPr>
          <w:rFonts w:ascii="Times New Roman" w:hAnsi="Times New Roman" w:cs="Times New Roman"/>
          <w:vertAlign w:val="superscript"/>
        </w:rPr>
        <w:t>1</w:t>
      </w:r>
      <w:r w:rsidRPr="0057158A">
        <w:rPr>
          <w:rFonts w:ascii="Times New Roman" w:hAnsi="Times New Roman" w:cs="Times New Roman"/>
        </w:rPr>
        <w:t>, Sandra Nogué</w:t>
      </w:r>
      <w:r w:rsidRPr="0057158A">
        <w:rPr>
          <w:rFonts w:ascii="Times New Roman" w:hAnsi="Times New Roman" w:cs="Times New Roman"/>
          <w:vertAlign w:val="superscript"/>
        </w:rPr>
        <w:t>1</w:t>
      </w:r>
    </w:p>
    <w:p w14:paraId="05C81333" w14:textId="0CB1FE64" w:rsidR="00140A30" w:rsidRPr="00FF3B63" w:rsidRDefault="00B112E5" w:rsidP="00785733">
      <w:pPr>
        <w:autoSpaceDE w:val="0"/>
        <w:spacing w:line="480" w:lineRule="auto"/>
        <w:jc w:val="both"/>
        <w:rPr>
          <w:rFonts w:ascii="Cambria" w:hAnsi="Cambria"/>
          <w:i/>
          <w:vertAlign w:val="superscript"/>
        </w:rPr>
      </w:pPr>
      <w:r w:rsidRPr="00D74213">
        <w:rPr>
          <w:rFonts w:ascii="Times New Roman" w:hAnsi="Times New Roman" w:cs="Times New Roman"/>
          <w:noProof/>
          <w:vertAlign w:val="superscript"/>
        </w:rPr>
        <w:t>1</w:t>
      </w:r>
      <w:r w:rsidR="00D74213">
        <w:rPr>
          <w:rFonts w:ascii="Times New Roman" w:hAnsi="Times New Roman" w:cs="Times New Roman"/>
          <w:noProof/>
        </w:rPr>
        <w:t xml:space="preserve">School of </w:t>
      </w:r>
      <w:r w:rsidR="00140A30" w:rsidRPr="00D74213">
        <w:rPr>
          <w:rFonts w:ascii="Cambria" w:hAnsi="Cambria"/>
          <w:i/>
        </w:rPr>
        <w:t>Geography</w:t>
      </w:r>
      <w:r w:rsidR="00140A30" w:rsidRPr="00FF3B63">
        <w:rPr>
          <w:rFonts w:ascii="Cambria" w:hAnsi="Cambria"/>
          <w:i/>
        </w:rPr>
        <w:t xml:space="preserve"> and Environment</w:t>
      </w:r>
      <w:r w:rsidR="003B2C13">
        <w:rPr>
          <w:rFonts w:ascii="Cambria" w:hAnsi="Cambria"/>
          <w:i/>
        </w:rPr>
        <w:t>al science</w:t>
      </w:r>
      <w:r w:rsidR="00140A30" w:rsidRPr="00FF3B63">
        <w:rPr>
          <w:rFonts w:ascii="Cambria" w:hAnsi="Cambria"/>
          <w:i/>
        </w:rPr>
        <w:t>, University of Southampton, Highfield, Southampton SO17 1BJ, United Kingdom</w:t>
      </w:r>
      <w:r w:rsidR="00140A30" w:rsidRPr="00FF3B63">
        <w:rPr>
          <w:rFonts w:ascii="Cambria" w:hAnsi="Cambria"/>
          <w:i/>
          <w:vertAlign w:val="superscript"/>
        </w:rPr>
        <w:t xml:space="preserve">. </w:t>
      </w:r>
    </w:p>
    <w:p w14:paraId="250C1230" w14:textId="3F8ACD47" w:rsidR="00140A30" w:rsidRPr="00062CD0" w:rsidRDefault="00140A30" w:rsidP="00785733">
      <w:pPr>
        <w:autoSpaceDE w:val="0"/>
        <w:spacing w:line="480" w:lineRule="auto"/>
        <w:jc w:val="both"/>
        <w:rPr>
          <w:rFonts w:ascii="Cambria" w:hAnsi="Cambria"/>
          <w:i/>
          <w:lang w:val="es-ES"/>
        </w:rPr>
      </w:pPr>
      <w:r w:rsidRPr="00062CD0">
        <w:rPr>
          <w:rFonts w:ascii="Cambria" w:hAnsi="Cambria"/>
          <w:i/>
          <w:vertAlign w:val="superscript"/>
          <w:lang w:val="es-ES"/>
        </w:rPr>
        <w:t>2</w:t>
      </w:r>
      <w:r w:rsidRPr="00062CD0">
        <w:rPr>
          <w:rFonts w:ascii="Cambria" w:hAnsi="Cambria"/>
          <w:i/>
          <w:lang w:val="es-ES"/>
        </w:rPr>
        <w:t xml:space="preserve">Island Ecology and Biogeography Group, Instituto Universitario de Enfermedades Tropicales y Salud Pública de Canarias (IUETSPC), Universidad de La Laguna (ULL), La Laguna 38200, Canary Islands, Spain. </w:t>
      </w:r>
    </w:p>
    <w:p w14:paraId="62AC062D" w14:textId="322B813C" w:rsidR="00140A30" w:rsidRPr="00522337" w:rsidRDefault="009A3779" w:rsidP="00785733">
      <w:pPr>
        <w:autoSpaceDE w:val="0"/>
        <w:spacing w:line="480" w:lineRule="auto"/>
        <w:jc w:val="both"/>
        <w:rPr>
          <w:rFonts w:ascii="Cambria" w:hAnsi="Cambria"/>
          <w:i/>
        </w:rPr>
      </w:pPr>
      <w:r w:rsidRPr="009A3779">
        <w:rPr>
          <w:rFonts w:ascii="Times New Roman" w:hAnsi="Times New Roman" w:cs="Times New Roman"/>
          <w:vertAlign w:val="superscript"/>
        </w:rPr>
        <w:t>3</w:t>
      </w:r>
      <w:r w:rsidR="00140A30" w:rsidRPr="00FF3B63">
        <w:rPr>
          <w:rFonts w:ascii="Cambria" w:hAnsi="Cambria"/>
          <w:i/>
        </w:rPr>
        <w:t xml:space="preserve">School of Geography and the Environment, University of Oxford, Oxford, </w:t>
      </w:r>
      <w:r w:rsidR="00140A30" w:rsidRPr="00FF3B63">
        <w:rPr>
          <w:rFonts w:ascii="Cambria" w:hAnsi="Cambria"/>
          <w:i/>
          <w:shd w:val="clear" w:color="auto" w:fill="FFFFFF"/>
        </w:rPr>
        <w:t>OX1 3QY</w:t>
      </w:r>
      <w:r w:rsidR="00140A30" w:rsidRPr="00FF3B63">
        <w:rPr>
          <w:rFonts w:ascii="Cambria" w:hAnsi="Cambria"/>
          <w:i/>
        </w:rPr>
        <w:t>, United Kingdom</w:t>
      </w:r>
      <w:r w:rsidR="00F6602A" w:rsidRPr="00FF3B63">
        <w:rPr>
          <w:rFonts w:ascii="Cambria" w:hAnsi="Cambria"/>
          <w:i/>
        </w:rPr>
        <w:t xml:space="preserve"> and </w:t>
      </w:r>
      <w:r w:rsidR="00F6602A" w:rsidRPr="00062CD0">
        <w:rPr>
          <w:rFonts w:ascii="Cambria" w:hAnsi="Cambria" w:cstheme="minorHAnsi"/>
          <w:i/>
        </w:rPr>
        <w:t>Center for Macroecology, Evolution and Climate, Natural History Museum of Denmark, University of Copenhagen, Universitetsparken 15, 2100, Copenhagen, Denmark</w:t>
      </w:r>
      <w:r w:rsidR="00EB13E8" w:rsidRPr="00FF3B63">
        <w:rPr>
          <w:rFonts w:ascii="Cambria" w:hAnsi="Cambria"/>
          <w:i/>
        </w:rPr>
        <w:t>.</w:t>
      </w:r>
    </w:p>
    <w:p w14:paraId="18DDB721" w14:textId="3C192238" w:rsidR="00B112E5" w:rsidRPr="00B178C8" w:rsidRDefault="00B112E5" w:rsidP="00785733">
      <w:pPr>
        <w:spacing w:line="480" w:lineRule="auto"/>
        <w:rPr>
          <w:rFonts w:ascii="Times New Roman" w:hAnsi="Times New Roman" w:cs="Times New Roman"/>
        </w:rPr>
      </w:pPr>
    </w:p>
    <w:p w14:paraId="24A91293" w14:textId="76E8FA47" w:rsidR="00B112E5" w:rsidRPr="00FF3B63" w:rsidRDefault="00B112E5" w:rsidP="00785733">
      <w:pPr>
        <w:spacing w:line="480" w:lineRule="auto"/>
        <w:rPr>
          <w:rFonts w:ascii="Times New Roman" w:hAnsi="Times New Roman" w:cs="Times New Roman"/>
        </w:rPr>
      </w:pPr>
    </w:p>
    <w:p w14:paraId="40251869" w14:textId="020C134B" w:rsidR="00030953" w:rsidRPr="000A7A60" w:rsidRDefault="00B112E5" w:rsidP="00030953">
      <w:pPr>
        <w:spacing w:line="480" w:lineRule="auto"/>
        <w:rPr>
          <w:rFonts w:ascii="Times New Roman" w:hAnsi="Times New Roman" w:cs="Times New Roman"/>
          <w:sz w:val="20"/>
          <w:szCs w:val="20"/>
        </w:rPr>
      </w:pPr>
      <w:r w:rsidRPr="00FF3B63">
        <w:rPr>
          <w:rFonts w:ascii="Times New Roman" w:hAnsi="Times New Roman" w:cs="Times New Roman"/>
          <w:sz w:val="20"/>
        </w:rPr>
        <w:t>*</w:t>
      </w:r>
      <w:r w:rsidR="003017F2" w:rsidRPr="00FF3B63">
        <w:rPr>
          <w:rFonts w:ascii="Times New Roman" w:hAnsi="Times New Roman" w:cs="Times New Roman"/>
          <w:sz w:val="20"/>
        </w:rPr>
        <w:t xml:space="preserve"> </w:t>
      </w:r>
      <w:r w:rsidR="003017F2" w:rsidRPr="000A7A60">
        <w:rPr>
          <w:rFonts w:ascii="Times New Roman" w:hAnsi="Times New Roman" w:cs="Times New Roman"/>
          <w:sz w:val="20"/>
          <w:szCs w:val="20"/>
        </w:rPr>
        <w:t xml:space="preserve">Contact email: </w:t>
      </w:r>
      <w:r w:rsidR="00062CD0" w:rsidRPr="000A7A60">
        <w:rPr>
          <w:rStyle w:val="Hyperlink"/>
          <w:rFonts w:ascii="Times New Roman" w:hAnsi="Times New Roman" w:cs="Times New Roman"/>
          <w:sz w:val="20"/>
          <w:szCs w:val="20"/>
        </w:rPr>
        <w:t>a.castilla-beltran@soton.ac.uk</w:t>
      </w:r>
      <w:r w:rsidR="003017F2" w:rsidRPr="000A7A60">
        <w:rPr>
          <w:rFonts w:ascii="Times New Roman" w:hAnsi="Times New Roman" w:cs="Times New Roman"/>
          <w:sz w:val="20"/>
          <w:szCs w:val="20"/>
        </w:rPr>
        <w:t xml:space="preserve">. </w:t>
      </w:r>
      <w:r w:rsidR="00030953" w:rsidRPr="000A7A60">
        <w:rPr>
          <w:rFonts w:ascii="Times New Roman" w:hAnsi="Times New Roman" w:cs="Times New Roman"/>
          <w:sz w:val="20"/>
          <w:szCs w:val="20"/>
        </w:rPr>
        <w:t xml:space="preserve"> </w:t>
      </w:r>
      <w:r w:rsidR="00030953" w:rsidRPr="000A7A60">
        <w:rPr>
          <w:rFonts w:ascii="Times New Roman" w:hAnsi="Times New Roman" w:cs="Times New Roman"/>
          <w:sz w:val="20"/>
          <w:szCs w:val="20"/>
          <w:lang w:val="en-US"/>
        </w:rPr>
        <w:t xml:space="preserve">School of Geography and Environment, </w:t>
      </w:r>
      <w:r w:rsidR="00030953" w:rsidRPr="000A7A60">
        <w:rPr>
          <w:rFonts w:ascii="Times New Roman" w:hAnsi="Times New Roman" w:cs="Times New Roman"/>
          <w:sz w:val="20"/>
          <w:szCs w:val="20"/>
        </w:rPr>
        <w:t>University of Southampton, Highfield, Southampton SO17 1BJ, United Kingdom</w:t>
      </w:r>
      <w:r w:rsidR="000A7A60">
        <w:rPr>
          <w:rFonts w:ascii="Times New Roman" w:hAnsi="Times New Roman" w:cs="Times New Roman"/>
          <w:sz w:val="20"/>
          <w:szCs w:val="20"/>
        </w:rPr>
        <w:t>.</w:t>
      </w:r>
    </w:p>
    <w:p w14:paraId="7BE97CD3" w14:textId="7CB0C128" w:rsidR="00DE7FD8" w:rsidRPr="00B178C8" w:rsidRDefault="00DE7FD8" w:rsidP="00785733">
      <w:pPr>
        <w:spacing w:line="480" w:lineRule="auto"/>
        <w:rPr>
          <w:rFonts w:ascii="Times New Roman" w:hAnsi="Times New Roman" w:cs="Times New Roman"/>
          <w:sz w:val="20"/>
        </w:rPr>
      </w:pPr>
    </w:p>
    <w:p w14:paraId="1AEC4AC7" w14:textId="77777777" w:rsidR="00B112E5" w:rsidRPr="00FF3B63" w:rsidRDefault="00B112E5" w:rsidP="00785733">
      <w:pPr>
        <w:spacing w:line="480" w:lineRule="auto"/>
        <w:rPr>
          <w:rFonts w:ascii="Times New Roman" w:hAnsi="Times New Roman" w:cs="Times New Roman"/>
          <w:sz w:val="20"/>
        </w:rPr>
      </w:pPr>
    </w:p>
    <w:p w14:paraId="63A30ECF" w14:textId="77777777" w:rsidR="00805585" w:rsidRPr="00F01867" w:rsidRDefault="00805585" w:rsidP="00805585">
      <w:pPr>
        <w:spacing w:line="480" w:lineRule="auto"/>
        <w:rPr>
          <w:rFonts w:ascii="Times New Roman" w:hAnsi="Times New Roman" w:cs="Times New Roman"/>
          <w:b/>
          <w:bCs/>
        </w:rPr>
      </w:pPr>
      <w:r w:rsidRPr="00F01867">
        <w:rPr>
          <w:rFonts w:ascii="Times New Roman" w:hAnsi="Times New Roman" w:cs="Times New Roman"/>
          <w:b/>
          <w:bCs/>
        </w:rPr>
        <w:t>Abstract</w:t>
      </w:r>
    </w:p>
    <w:p w14:paraId="0CE26694" w14:textId="377EFFBB" w:rsidR="00805585" w:rsidRPr="00F01867" w:rsidRDefault="00805585" w:rsidP="00805585">
      <w:pPr>
        <w:spacing w:line="480" w:lineRule="auto"/>
        <w:rPr>
          <w:rFonts w:ascii="Times New Roman" w:hAnsi="Times New Roman" w:cs="Times New Roman"/>
        </w:rPr>
      </w:pPr>
      <w:r w:rsidRPr="00F01867">
        <w:rPr>
          <w:rFonts w:ascii="Times New Roman" w:hAnsi="Times New Roman" w:cs="Times New Roman"/>
        </w:rPr>
        <w:t xml:space="preserve">Cabo Verde was the first tropical archipelago colonized by Europeans. Historians have suggested that </w:t>
      </w:r>
      <w:r w:rsidR="00CF2422">
        <w:rPr>
          <w:rFonts w:ascii="Times New Roman" w:hAnsi="Times New Roman" w:cs="Times New Roman"/>
        </w:rPr>
        <w:t xml:space="preserve">the </w:t>
      </w:r>
      <w:r w:rsidRPr="00F01867">
        <w:rPr>
          <w:rFonts w:ascii="Times New Roman" w:hAnsi="Times New Roman" w:cs="Times New Roman"/>
        </w:rPr>
        <w:t xml:space="preserve">first colonizers initiated archipelago-wide ecosystem degradation, loss of </w:t>
      </w:r>
      <w:r w:rsidR="006360DB">
        <w:rPr>
          <w:rFonts w:ascii="Times New Roman" w:hAnsi="Times New Roman" w:cs="Times New Roman"/>
        </w:rPr>
        <w:t xml:space="preserve">vegetation </w:t>
      </w:r>
      <w:r w:rsidRPr="00F01867">
        <w:rPr>
          <w:rFonts w:ascii="Times New Roman" w:hAnsi="Times New Roman" w:cs="Times New Roman"/>
        </w:rPr>
        <w:t xml:space="preserve">cover, and erosion. However, the human–environment interactions that led to the archipelago’s current environmental status remain poorly understood. Here, we report the first palaeoecological study of past </w:t>
      </w:r>
      <w:r w:rsidR="00360BDA">
        <w:rPr>
          <w:rFonts w:ascii="Times New Roman" w:hAnsi="Times New Roman" w:cs="Times New Roman"/>
        </w:rPr>
        <w:t>vegetation change</w:t>
      </w:r>
      <w:r w:rsidR="0041627E">
        <w:rPr>
          <w:rFonts w:ascii="Times New Roman" w:hAnsi="Times New Roman" w:cs="Times New Roman"/>
        </w:rPr>
        <w:t xml:space="preserve"> </w:t>
      </w:r>
      <w:r w:rsidRPr="00F01867">
        <w:rPr>
          <w:rFonts w:ascii="Times New Roman" w:hAnsi="Times New Roman" w:cs="Times New Roman"/>
        </w:rPr>
        <w:t xml:space="preserve">and disturbance regimes for </w:t>
      </w:r>
      <w:r w:rsidR="006E3887">
        <w:rPr>
          <w:rFonts w:ascii="Times New Roman" w:hAnsi="Times New Roman" w:cs="Times New Roman"/>
        </w:rPr>
        <w:t xml:space="preserve">Cabo Verde. </w:t>
      </w:r>
      <w:r w:rsidRPr="00F01867">
        <w:rPr>
          <w:rFonts w:ascii="Times New Roman" w:hAnsi="Times New Roman" w:cs="Times New Roman"/>
        </w:rPr>
        <w:t xml:space="preserve"> We present a </w:t>
      </w:r>
      <w:r w:rsidR="00DB560A" w:rsidRPr="00F01867">
        <w:rPr>
          <w:rFonts w:ascii="Times New Roman" w:hAnsi="Times New Roman" w:cs="Times New Roman"/>
        </w:rPr>
        <w:t>2</w:t>
      </w:r>
      <w:r w:rsidR="00816146">
        <w:rPr>
          <w:rFonts w:ascii="Times New Roman" w:hAnsi="Times New Roman" w:cs="Times New Roman"/>
        </w:rPr>
        <w:t>130</w:t>
      </w:r>
      <w:r w:rsidR="00493405">
        <w:rPr>
          <w:rFonts w:ascii="Times New Roman" w:hAnsi="Times New Roman" w:cs="Times New Roman"/>
        </w:rPr>
        <w:t>-</w:t>
      </w:r>
      <w:r w:rsidRPr="00F01867">
        <w:rPr>
          <w:rFonts w:ascii="Times New Roman" w:hAnsi="Times New Roman" w:cs="Times New Roman"/>
        </w:rPr>
        <w:t xml:space="preserve">yr old sediment </w:t>
      </w:r>
      <w:r w:rsidRPr="00F01867">
        <w:rPr>
          <w:rFonts w:ascii="Times New Roman" w:hAnsi="Times New Roman" w:cs="Times New Roman"/>
        </w:rPr>
        <w:lastRenderedPageBreak/>
        <w:t xml:space="preserve">sequence from a volcanic caldera (Cova de Paúl) located at ~1200 m asl on Santo Antão Island, </w:t>
      </w:r>
      <w:r w:rsidR="00493405">
        <w:rPr>
          <w:rFonts w:ascii="Times New Roman" w:hAnsi="Times New Roman" w:cs="Times New Roman"/>
        </w:rPr>
        <w:t>for</w:t>
      </w:r>
      <w:r w:rsidR="00493405" w:rsidRPr="00F01867">
        <w:rPr>
          <w:rFonts w:ascii="Times New Roman" w:hAnsi="Times New Roman" w:cs="Times New Roman"/>
        </w:rPr>
        <w:t xml:space="preserve"> </w:t>
      </w:r>
      <w:r w:rsidRPr="00F01867">
        <w:rPr>
          <w:rFonts w:ascii="Times New Roman" w:hAnsi="Times New Roman" w:cs="Times New Roman"/>
        </w:rPr>
        <w:t>which we analy</w:t>
      </w:r>
      <w:r w:rsidR="00C7306A">
        <w:rPr>
          <w:rFonts w:ascii="Times New Roman" w:hAnsi="Times New Roman" w:cs="Times New Roman"/>
        </w:rPr>
        <w:t>z</w:t>
      </w:r>
      <w:r w:rsidRPr="00F01867">
        <w:rPr>
          <w:rFonts w:ascii="Times New Roman" w:hAnsi="Times New Roman" w:cs="Times New Roman"/>
        </w:rPr>
        <w:t xml:space="preserve">ed fossil pollen, Non-Pollen Palynomorphs (NPPs), charcoal, </w:t>
      </w:r>
      <w:r w:rsidR="009669B8">
        <w:rPr>
          <w:rFonts w:ascii="Times New Roman" w:hAnsi="Times New Roman" w:cs="Times New Roman"/>
        </w:rPr>
        <w:t>silica bodies</w:t>
      </w:r>
      <w:r w:rsidRPr="00F01867">
        <w:rPr>
          <w:rFonts w:ascii="Times New Roman" w:hAnsi="Times New Roman" w:cs="Times New Roman"/>
        </w:rPr>
        <w:t xml:space="preserve">, and grain size distribution. </w:t>
      </w:r>
      <w:r w:rsidR="000A1EF4">
        <w:rPr>
          <w:rFonts w:ascii="Times New Roman" w:hAnsi="Times New Roman" w:cs="Times New Roman"/>
        </w:rPr>
        <w:t>O</w:t>
      </w:r>
      <w:r w:rsidRPr="00F01867">
        <w:rPr>
          <w:rFonts w:ascii="Times New Roman" w:hAnsi="Times New Roman" w:cs="Times New Roman"/>
        </w:rPr>
        <w:t>ur analys</w:t>
      </w:r>
      <w:r w:rsidR="000A1EF4">
        <w:rPr>
          <w:rFonts w:ascii="Times New Roman" w:hAnsi="Times New Roman" w:cs="Times New Roman"/>
        </w:rPr>
        <w:t>e</w:t>
      </w:r>
      <w:r w:rsidRPr="00F01867">
        <w:rPr>
          <w:rFonts w:ascii="Times New Roman" w:hAnsi="Times New Roman" w:cs="Times New Roman"/>
        </w:rPr>
        <w:t xml:space="preserve">s </w:t>
      </w:r>
      <w:r w:rsidR="006E3887">
        <w:rPr>
          <w:rFonts w:ascii="Times New Roman" w:hAnsi="Times New Roman" w:cs="Times New Roman"/>
        </w:rPr>
        <w:t xml:space="preserve">do not </w:t>
      </w:r>
      <w:r w:rsidR="0003117D" w:rsidRPr="00F01867">
        <w:rPr>
          <w:rFonts w:ascii="Times New Roman" w:hAnsi="Times New Roman" w:cs="Times New Roman"/>
        </w:rPr>
        <w:t>show evidence</w:t>
      </w:r>
      <w:r w:rsidRPr="00F01867">
        <w:rPr>
          <w:rFonts w:ascii="Times New Roman" w:hAnsi="Times New Roman" w:cs="Times New Roman"/>
        </w:rPr>
        <w:t xml:space="preserve"> of</w:t>
      </w:r>
      <w:r w:rsidR="006E3887">
        <w:rPr>
          <w:rFonts w:ascii="Times New Roman" w:hAnsi="Times New Roman" w:cs="Times New Roman"/>
        </w:rPr>
        <w:t xml:space="preserve"> the presence of</w:t>
      </w:r>
      <w:r w:rsidRPr="00F01867">
        <w:rPr>
          <w:rFonts w:ascii="Times New Roman" w:hAnsi="Times New Roman" w:cs="Times New Roman"/>
        </w:rPr>
        <w:t xml:space="preserve"> temperate, tropical or subtropical forests </w:t>
      </w:r>
      <w:r w:rsidR="00493405">
        <w:rPr>
          <w:rFonts w:ascii="Times New Roman" w:hAnsi="Times New Roman" w:cs="Times New Roman"/>
        </w:rPr>
        <w:t>growing on the summits of Santo Ant</w:t>
      </w:r>
      <w:r w:rsidR="00493405" w:rsidRPr="00F01867">
        <w:rPr>
          <w:rFonts w:ascii="Times New Roman" w:hAnsi="Times New Roman" w:cs="Times New Roman"/>
        </w:rPr>
        <w:t xml:space="preserve">ão </w:t>
      </w:r>
      <w:r w:rsidRPr="00F01867">
        <w:rPr>
          <w:rFonts w:ascii="Times New Roman" w:hAnsi="Times New Roman" w:cs="Times New Roman"/>
        </w:rPr>
        <w:t xml:space="preserve">in pre-human times. </w:t>
      </w:r>
      <w:r w:rsidR="0061586B" w:rsidRPr="0061586B">
        <w:rPr>
          <w:rFonts w:ascii="Times New Roman" w:hAnsi="Times New Roman" w:cs="Times New Roman"/>
        </w:rPr>
        <w:t>The pollen record shows that scrubland and grasslands dominated the highlands</w:t>
      </w:r>
      <w:r w:rsidR="004149A2">
        <w:rPr>
          <w:rFonts w:ascii="Times New Roman" w:hAnsi="Times New Roman" w:cs="Times New Roman"/>
        </w:rPr>
        <w:t xml:space="preserve"> </w:t>
      </w:r>
      <w:r w:rsidR="0061586B" w:rsidRPr="0061586B">
        <w:rPr>
          <w:rFonts w:ascii="Times New Roman" w:hAnsi="Times New Roman" w:cs="Times New Roman"/>
        </w:rPr>
        <w:t xml:space="preserve">and underwent compositional changes ca. </w:t>
      </w:r>
      <w:r w:rsidR="00816146">
        <w:rPr>
          <w:rFonts w:ascii="Times New Roman" w:hAnsi="Times New Roman" w:cs="Times New Roman"/>
        </w:rPr>
        <w:t>1</w:t>
      </w:r>
      <w:r w:rsidR="00E5055A">
        <w:rPr>
          <w:rFonts w:ascii="Times New Roman" w:hAnsi="Times New Roman" w:cs="Times New Roman"/>
        </w:rPr>
        <w:t>850</w:t>
      </w:r>
      <w:r w:rsidR="00C82FF4" w:rsidRPr="0061586B">
        <w:rPr>
          <w:rFonts w:ascii="Times New Roman" w:hAnsi="Times New Roman" w:cs="Times New Roman"/>
        </w:rPr>
        <w:t xml:space="preserve"> </w:t>
      </w:r>
      <w:r w:rsidR="0061586B" w:rsidRPr="0061586B">
        <w:rPr>
          <w:rFonts w:ascii="Times New Roman" w:hAnsi="Times New Roman" w:cs="Times New Roman"/>
        </w:rPr>
        <w:t xml:space="preserve">and </w:t>
      </w:r>
      <w:r w:rsidR="00C82FF4" w:rsidRPr="0061586B">
        <w:rPr>
          <w:rFonts w:ascii="Times New Roman" w:hAnsi="Times New Roman" w:cs="Times New Roman"/>
        </w:rPr>
        <w:t>1</w:t>
      </w:r>
      <w:r w:rsidR="00816146">
        <w:rPr>
          <w:rFonts w:ascii="Times New Roman" w:hAnsi="Times New Roman" w:cs="Times New Roman"/>
        </w:rPr>
        <w:t>3</w:t>
      </w:r>
      <w:r w:rsidR="00C82FF4" w:rsidRPr="0061586B">
        <w:rPr>
          <w:rFonts w:ascii="Times New Roman" w:hAnsi="Times New Roman" w:cs="Times New Roman"/>
        </w:rPr>
        <w:t xml:space="preserve">00 </w:t>
      </w:r>
      <w:r w:rsidR="0061586B" w:rsidRPr="0061586B">
        <w:rPr>
          <w:rFonts w:ascii="Times New Roman" w:hAnsi="Times New Roman" w:cs="Times New Roman"/>
        </w:rPr>
        <w:t xml:space="preserve">cal yr BP. These shifts overlap with erosion phases and are linked to intensified seasonality. </w:t>
      </w:r>
      <w:r w:rsidR="00CF2422">
        <w:rPr>
          <w:rFonts w:ascii="Times New Roman" w:hAnsi="Times New Roman" w:cs="Times New Roman"/>
        </w:rPr>
        <w:t xml:space="preserve">Steady rates of sedimentation marked the period </w:t>
      </w:r>
      <w:r w:rsidR="00DB560A">
        <w:rPr>
          <w:rFonts w:ascii="Times New Roman" w:hAnsi="Times New Roman" w:cs="Times New Roman"/>
        </w:rPr>
        <w:t>1</w:t>
      </w:r>
      <w:r w:rsidR="00E5055A">
        <w:rPr>
          <w:rFonts w:ascii="Times New Roman" w:hAnsi="Times New Roman" w:cs="Times New Roman"/>
        </w:rPr>
        <w:t>230</w:t>
      </w:r>
      <w:r w:rsidR="00C82FF4">
        <w:rPr>
          <w:rFonts w:ascii="Times New Roman" w:hAnsi="Times New Roman" w:cs="Times New Roman"/>
        </w:rPr>
        <w:t xml:space="preserve"> </w:t>
      </w:r>
      <w:r w:rsidR="0061586B" w:rsidRPr="0061586B">
        <w:rPr>
          <w:rFonts w:ascii="Times New Roman" w:hAnsi="Times New Roman" w:cs="Times New Roman"/>
        </w:rPr>
        <w:t xml:space="preserve">to ca. </w:t>
      </w:r>
      <w:r w:rsidR="00ED4AF2">
        <w:rPr>
          <w:rFonts w:ascii="Times New Roman" w:hAnsi="Times New Roman" w:cs="Times New Roman"/>
        </w:rPr>
        <w:t>350</w:t>
      </w:r>
      <w:r w:rsidR="00ED4AF2" w:rsidRPr="0061586B">
        <w:rPr>
          <w:rFonts w:ascii="Times New Roman" w:hAnsi="Times New Roman" w:cs="Times New Roman"/>
        </w:rPr>
        <w:t xml:space="preserve"> </w:t>
      </w:r>
      <w:r w:rsidR="00F827F5">
        <w:rPr>
          <w:rFonts w:ascii="Times New Roman" w:hAnsi="Times New Roman" w:cs="Times New Roman"/>
        </w:rPr>
        <w:t xml:space="preserve">cal yr </w:t>
      </w:r>
      <w:r w:rsidR="0061586B" w:rsidRPr="0061586B">
        <w:rPr>
          <w:rFonts w:ascii="Times New Roman" w:hAnsi="Times New Roman" w:cs="Times New Roman"/>
        </w:rPr>
        <w:t>BP</w:t>
      </w:r>
      <w:r w:rsidR="00493405">
        <w:rPr>
          <w:rFonts w:ascii="Times New Roman" w:hAnsi="Times New Roman" w:cs="Times New Roman"/>
        </w:rPr>
        <w:t>,</w:t>
      </w:r>
      <w:r w:rsidR="0061586B" w:rsidRPr="0061586B">
        <w:rPr>
          <w:rFonts w:ascii="Times New Roman" w:hAnsi="Times New Roman" w:cs="Times New Roman"/>
        </w:rPr>
        <w:t xml:space="preserve"> </w:t>
      </w:r>
      <w:r w:rsidR="00CF2422">
        <w:rPr>
          <w:rFonts w:ascii="Times New Roman" w:hAnsi="Times New Roman" w:cs="Times New Roman"/>
        </w:rPr>
        <w:t xml:space="preserve">but </w:t>
      </w:r>
      <w:r w:rsidR="00493405">
        <w:rPr>
          <w:rFonts w:ascii="Times New Roman" w:hAnsi="Times New Roman" w:cs="Times New Roman"/>
        </w:rPr>
        <w:t xml:space="preserve">an </w:t>
      </w:r>
      <w:r w:rsidR="0061586B" w:rsidRPr="0061586B">
        <w:rPr>
          <w:rFonts w:ascii="Times New Roman" w:hAnsi="Times New Roman" w:cs="Times New Roman"/>
        </w:rPr>
        <w:t xml:space="preserve">increase in charcoal concentrations indicate a drying phase. </w:t>
      </w:r>
      <w:r w:rsidR="00493405">
        <w:rPr>
          <w:rFonts w:ascii="Times New Roman" w:hAnsi="Times New Roman" w:cs="Times New Roman"/>
        </w:rPr>
        <w:t>Increases</w:t>
      </w:r>
      <w:r w:rsidR="00493405" w:rsidRPr="0061586B">
        <w:rPr>
          <w:rFonts w:ascii="Times New Roman" w:hAnsi="Times New Roman" w:cs="Times New Roman"/>
        </w:rPr>
        <w:t xml:space="preserve"> </w:t>
      </w:r>
      <w:r w:rsidR="0061586B" w:rsidRPr="0061586B">
        <w:rPr>
          <w:rFonts w:ascii="Times New Roman" w:hAnsi="Times New Roman" w:cs="Times New Roman"/>
        </w:rPr>
        <w:t>in regional and local fire, peaks of coprophi</w:t>
      </w:r>
      <w:r w:rsidR="00A23C4A">
        <w:rPr>
          <w:rFonts w:ascii="Times New Roman" w:hAnsi="Times New Roman" w:cs="Times New Roman"/>
        </w:rPr>
        <w:t>l</w:t>
      </w:r>
      <w:r w:rsidR="0061586B" w:rsidRPr="0061586B">
        <w:rPr>
          <w:rFonts w:ascii="Times New Roman" w:hAnsi="Times New Roman" w:cs="Times New Roman"/>
        </w:rPr>
        <w:t>ous fung</w:t>
      </w:r>
      <w:r w:rsidR="002328B2">
        <w:rPr>
          <w:rFonts w:ascii="Times New Roman" w:hAnsi="Times New Roman" w:cs="Times New Roman"/>
        </w:rPr>
        <w:t>i</w:t>
      </w:r>
      <w:r w:rsidR="0061586B" w:rsidRPr="0061586B">
        <w:rPr>
          <w:rFonts w:ascii="Times New Roman" w:hAnsi="Times New Roman" w:cs="Times New Roman"/>
        </w:rPr>
        <w:t xml:space="preserve"> and the presence of New </w:t>
      </w:r>
      <w:r w:rsidR="00493405">
        <w:rPr>
          <w:rFonts w:ascii="Times New Roman" w:hAnsi="Times New Roman" w:cs="Times New Roman"/>
        </w:rPr>
        <w:t>W</w:t>
      </w:r>
      <w:r w:rsidR="0061586B" w:rsidRPr="0061586B">
        <w:rPr>
          <w:rFonts w:ascii="Times New Roman" w:hAnsi="Times New Roman" w:cs="Times New Roman"/>
        </w:rPr>
        <w:t>orld crop pollen (</w:t>
      </w:r>
      <w:r w:rsidR="0061586B" w:rsidRPr="0003117D">
        <w:rPr>
          <w:rFonts w:ascii="Times New Roman" w:hAnsi="Times New Roman" w:cs="Times New Roman"/>
          <w:i/>
        </w:rPr>
        <w:t>Zea mays</w:t>
      </w:r>
      <w:r w:rsidR="0061586B" w:rsidRPr="0061586B">
        <w:rPr>
          <w:rFonts w:ascii="Times New Roman" w:hAnsi="Times New Roman" w:cs="Times New Roman"/>
        </w:rPr>
        <w:t xml:space="preserve">) are interpreted as the onset of Portuguese settlement of the highlands after 450 BP. Sustained erosion between ca. </w:t>
      </w:r>
      <w:r w:rsidR="0057158A">
        <w:rPr>
          <w:rFonts w:ascii="Times New Roman" w:hAnsi="Times New Roman" w:cs="Times New Roman"/>
        </w:rPr>
        <w:t>350</w:t>
      </w:r>
      <w:r w:rsidR="0061586B" w:rsidRPr="0061586B">
        <w:rPr>
          <w:rFonts w:ascii="Times New Roman" w:hAnsi="Times New Roman" w:cs="Times New Roman"/>
        </w:rPr>
        <w:t xml:space="preserve"> and </w:t>
      </w:r>
      <w:r w:rsidR="00816146">
        <w:rPr>
          <w:rFonts w:ascii="Times New Roman" w:hAnsi="Times New Roman" w:cs="Times New Roman"/>
        </w:rPr>
        <w:t>100</w:t>
      </w:r>
      <w:r w:rsidR="00C82FF4" w:rsidRPr="0061586B">
        <w:rPr>
          <w:rFonts w:ascii="Times New Roman" w:hAnsi="Times New Roman" w:cs="Times New Roman"/>
        </w:rPr>
        <w:t xml:space="preserve"> </w:t>
      </w:r>
      <w:r w:rsidR="0061586B" w:rsidRPr="0061586B">
        <w:rPr>
          <w:rFonts w:ascii="Times New Roman" w:hAnsi="Times New Roman" w:cs="Times New Roman"/>
        </w:rPr>
        <w:t>BP indicate soil degradation</w:t>
      </w:r>
      <w:r w:rsidR="00947AEA">
        <w:rPr>
          <w:rFonts w:ascii="Times New Roman" w:hAnsi="Times New Roman" w:cs="Times New Roman"/>
        </w:rPr>
        <w:t>,</w:t>
      </w:r>
      <w:r w:rsidR="0061586B" w:rsidRPr="0061586B">
        <w:rPr>
          <w:rFonts w:ascii="Times New Roman" w:hAnsi="Times New Roman" w:cs="Times New Roman"/>
        </w:rPr>
        <w:t xml:space="preserve"> and the pollen record shows the increase </w:t>
      </w:r>
      <w:r w:rsidR="00C41B84">
        <w:rPr>
          <w:rFonts w:ascii="Times New Roman" w:hAnsi="Times New Roman" w:cs="Times New Roman"/>
        </w:rPr>
        <w:t>in</w:t>
      </w:r>
      <w:r w:rsidR="0061586B" w:rsidRPr="0061586B">
        <w:rPr>
          <w:rFonts w:ascii="Times New Roman" w:hAnsi="Times New Roman" w:cs="Times New Roman"/>
        </w:rPr>
        <w:t xml:space="preserve"> introduced herbaceous taxa (Rosaceae, </w:t>
      </w:r>
      <w:r w:rsidR="0061586B" w:rsidRPr="0003117D">
        <w:rPr>
          <w:rFonts w:ascii="Times New Roman" w:hAnsi="Times New Roman" w:cs="Times New Roman"/>
          <w:i/>
        </w:rPr>
        <w:t>Centaurea</w:t>
      </w:r>
      <w:r w:rsidR="0061586B" w:rsidRPr="0061586B">
        <w:rPr>
          <w:rFonts w:ascii="Times New Roman" w:hAnsi="Times New Roman" w:cs="Times New Roman"/>
        </w:rPr>
        <w:t>, Verbenaceae) and exotic tree taxa (</w:t>
      </w:r>
      <w:r w:rsidR="0061586B" w:rsidRPr="0003117D">
        <w:rPr>
          <w:rFonts w:ascii="Times New Roman" w:hAnsi="Times New Roman" w:cs="Times New Roman"/>
          <w:i/>
        </w:rPr>
        <w:t>e.g. Pinus</w:t>
      </w:r>
      <w:r w:rsidR="0061586B" w:rsidRPr="0061586B">
        <w:rPr>
          <w:rFonts w:ascii="Times New Roman" w:hAnsi="Times New Roman" w:cs="Times New Roman"/>
        </w:rPr>
        <w:t xml:space="preserve">), while shifting abundances of coprophilous fungi indicate changes in land-use. The record shows stabilization of soils in the last </w:t>
      </w:r>
      <w:r w:rsidR="00DB560A">
        <w:rPr>
          <w:rFonts w:ascii="Times New Roman" w:hAnsi="Times New Roman" w:cs="Times New Roman"/>
        </w:rPr>
        <w:t>century</w:t>
      </w:r>
      <w:r w:rsidR="0061586B" w:rsidRPr="0061586B">
        <w:rPr>
          <w:rFonts w:ascii="Times New Roman" w:hAnsi="Times New Roman" w:cs="Times New Roman"/>
        </w:rPr>
        <w:t xml:space="preserve"> due to recent afforestation of the highlands. </w:t>
      </w:r>
      <w:r w:rsidR="00CF2422">
        <w:rPr>
          <w:rFonts w:ascii="Times New Roman" w:hAnsi="Times New Roman" w:cs="Times New Roman"/>
        </w:rPr>
        <w:t>Further p</w:t>
      </w:r>
      <w:r w:rsidR="00493405" w:rsidRPr="00F01867">
        <w:rPr>
          <w:rFonts w:ascii="Times New Roman" w:hAnsi="Times New Roman" w:cs="Times New Roman"/>
        </w:rPr>
        <w:t xml:space="preserve">alaeoecological studies </w:t>
      </w:r>
      <w:r w:rsidR="00CF2422">
        <w:rPr>
          <w:rFonts w:ascii="Times New Roman" w:hAnsi="Times New Roman" w:cs="Times New Roman"/>
        </w:rPr>
        <w:t>have the potential to provide further detail of</w:t>
      </w:r>
      <w:r w:rsidR="00493405" w:rsidRPr="00F01867">
        <w:rPr>
          <w:rFonts w:ascii="Times New Roman" w:hAnsi="Times New Roman" w:cs="Times New Roman"/>
        </w:rPr>
        <w:t xml:space="preserve"> the long-term dynamics of Cabo Verde ecosystems and </w:t>
      </w:r>
      <w:r w:rsidR="00032E7C">
        <w:rPr>
          <w:rFonts w:ascii="Times New Roman" w:hAnsi="Times New Roman" w:cs="Times New Roman"/>
        </w:rPr>
        <w:t xml:space="preserve">to </w:t>
      </w:r>
      <w:r w:rsidR="00493405" w:rsidRPr="00F01867">
        <w:rPr>
          <w:rFonts w:ascii="Times New Roman" w:hAnsi="Times New Roman" w:cs="Times New Roman"/>
        </w:rPr>
        <w:t xml:space="preserve">inform </w:t>
      </w:r>
      <w:r w:rsidR="00493405">
        <w:rPr>
          <w:rFonts w:ascii="Times New Roman" w:hAnsi="Times New Roman" w:cs="Times New Roman"/>
        </w:rPr>
        <w:t xml:space="preserve">conservation </w:t>
      </w:r>
      <w:r w:rsidR="00493405" w:rsidRPr="00F01867">
        <w:rPr>
          <w:rFonts w:ascii="Times New Roman" w:hAnsi="Times New Roman" w:cs="Times New Roman"/>
        </w:rPr>
        <w:t>initiatives</w:t>
      </w:r>
      <w:r w:rsidRPr="00F01867">
        <w:rPr>
          <w:rFonts w:ascii="Times New Roman" w:hAnsi="Times New Roman" w:cs="Times New Roman"/>
        </w:rPr>
        <w:t>.</w:t>
      </w:r>
    </w:p>
    <w:p w14:paraId="46151AC2" w14:textId="6717EAC1" w:rsidR="008F108A" w:rsidRPr="00F01867" w:rsidRDefault="00805585" w:rsidP="00805585">
      <w:pPr>
        <w:spacing w:line="480" w:lineRule="auto"/>
        <w:rPr>
          <w:rFonts w:ascii="Times New Roman" w:hAnsi="Times New Roman" w:cs="Times New Roman"/>
        </w:rPr>
      </w:pPr>
      <w:r w:rsidRPr="00F01867">
        <w:rPr>
          <w:rFonts w:ascii="Times New Roman" w:hAnsi="Times New Roman" w:cs="Times New Roman"/>
          <w:b/>
          <w:bCs/>
        </w:rPr>
        <w:t xml:space="preserve">Keywords </w:t>
      </w:r>
      <w:r w:rsidR="00947B09" w:rsidRPr="00F01867">
        <w:rPr>
          <w:rFonts w:ascii="Times New Roman" w:hAnsi="Times New Roman" w:cs="Times New Roman"/>
        </w:rPr>
        <w:t>Ecological disturbances</w:t>
      </w:r>
      <w:r w:rsidR="00947B09">
        <w:rPr>
          <w:rFonts w:ascii="Times New Roman" w:hAnsi="Times New Roman" w:cs="Times New Roman"/>
        </w:rPr>
        <w:t>;</w:t>
      </w:r>
      <w:r w:rsidR="00947B09" w:rsidRPr="00F01867">
        <w:rPr>
          <w:rFonts w:ascii="Times New Roman" w:hAnsi="Times New Roman" w:cs="Times New Roman"/>
        </w:rPr>
        <w:t xml:space="preserve"> Human impacts</w:t>
      </w:r>
      <w:r w:rsidR="00947B09">
        <w:rPr>
          <w:rFonts w:ascii="Times New Roman" w:hAnsi="Times New Roman" w:cs="Times New Roman"/>
        </w:rPr>
        <w:t>;</w:t>
      </w:r>
      <w:r w:rsidR="00947B09" w:rsidRPr="00F01867">
        <w:rPr>
          <w:rFonts w:ascii="Times New Roman" w:hAnsi="Times New Roman" w:cs="Times New Roman"/>
        </w:rPr>
        <w:t xml:space="preserve"> </w:t>
      </w:r>
      <w:r w:rsidRPr="00F01867">
        <w:rPr>
          <w:rFonts w:ascii="Times New Roman" w:hAnsi="Times New Roman" w:cs="Times New Roman"/>
        </w:rPr>
        <w:t>Islands; Landscape change;</w:t>
      </w:r>
      <w:r w:rsidR="00947B09" w:rsidRPr="00947B09">
        <w:rPr>
          <w:rFonts w:ascii="Times New Roman" w:hAnsi="Times New Roman" w:cs="Times New Roman"/>
        </w:rPr>
        <w:t xml:space="preserve"> </w:t>
      </w:r>
      <w:r w:rsidR="00947B09" w:rsidRPr="00F01867">
        <w:rPr>
          <w:rFonts w:ascii="Times New Roman" w:hAnsi="Times New Roman" w:cs="Times New Roman"/>
        </w:rPr>
        <w:t>Macaronesia</w:t>
      </w:r>
      <w:r w:rsidR="00947B09">
        <w:rPr>
          <w:rFonts w:ascii="Times New Roman" w:hAnsi="Times New Roman" w:cs="Times New Roman"/>
        </w:rPr>
        <w:t>; Palaeoecology</w:t>
      </w:r>
    </w:p>
    <w:p w14:paraId="087B7DC1" w14:textId="77777777" w:rsidR="008F108A" w:rsidRPr="00F01867" w:rsidRDefault="008F108A" w:rsidP="00785733">
      <w:pPr>
        <w:spacing w:line="480" w:lineRule="auto"/>
        <w:rPr>
          <w:rFonts w:ascii="Times New Roman" w:hAnsi="Times New Roman" w:cs="Times New Roman"/>
        </w:rPr>
      </w:pPr>
    </w:p>
    <w:p w14:paraId="28AA3338" w14:textId="77777777" w:rsidR="008F108A" w:rsidRPr="00F01867" w:rsidRDefault="008F108A" w:rsidP="00785733">
      <w:pPr>
        <w:spacing w:line="480" w:lineRule="auto"/>
        <w:rPr>
          <w:rFonts w:ascii="Times New Roman" w:hAnsi="Times New Roman" w:cs="Times New Roman"/>
        </w:rPr>
      </w:pPr>
    </w:p>
    <w:p w14:paraId="273C3A42" w14:textId="274C1445" w:rsidR="008F108A" w:rsidRPr="00F01867" w:rsidRDefault="008F108A" w:rsidP="00785733">
      <w:pPr>
        <w:spacing w:line="480" w:lineRule="auto"/>
        <w:rPr>
          <w:rFonts w:ascii="Times New Roman" w:hAnsi="Times New Roman" w:cs="Times New Roman"/>
        </w:rPr>
      </w:pPr>
    </w:p>
    <w:p w14:paraId="2CB269D1" w14:textId="24104455" w:rsidR="00386ACB" w:rsidRPr="00F01867" w:rsidRDefault="00386ACB" w:rsidP="00785733">
      <w:pPr>
        <w:spacing w:line="480" w:lineRule="auto"/>
        <w:rPr>
          <w:rFonts w:ascii="Times New Roman" w:hAnsi="Times New Roman" w:cs="Times New Roman"/>
        </w:rPr>
      </w:pPr>
    </w:p>
    <w:p w14:paraId="1F1A494C" w14:textId="263D503F" w:rsidR="00386ACB" w:rsidRPr="00F01867" w:rsidRDefault="00386ACB" w:rsidP="00785733">
      <w:pPr>
        <w:spacing w:line="480" w:lineRule="auto"/>
        <w:rPr>
          <w:rFonts w:ascii="Times New Roman" w:hAnsi="Times New Roman" w:cs="Times New Roman"/>
        </w:rPr>
      </w:pPr>
    </w:p>
    <w:p w14:paraId="193C3890" w14:textId="1E1C9D73" w:rsidR="00386ACB" w:rsidRPr="00F01867" w:rsidRDefault="00386ACB" w:rsidP="00785733">
      <w:pPr>
        <w:spacing w:line="480" w:lineRule="auto"/>
        <w:rPr>
          <w:rFonts w:ascii="Times New Roman" w:hAnsi="Times New Roman" w:cs="Times New Roman"/>
        </w:rPr>
      </w:pPr>
    </w:p>
    <w:p w14:paraId="4AD114BA" w14:textId="7DC2DE29" w:rsidR="00386ACB" w:rsidRDefault="00386ACB" w:rsidP="00785733">
      <w:pPr>
        <w:spacing w:line="480" w:lineRule="auto"/>
        <w:rPr>
          <w:rFonts w:ascii="Times New Roman" w:hAnsi="Times New Roman" w:cs="Times New Roman"/>
          <w:sz w:val="20"/>
        </w:rPr>
      </w:pPr>
    </w:p>
    <w:p w14:paraId="27496B1B" w14:textId="77777777" w:rsidR="00686CF4" w:rsidRPr="00B178C8" w:rsidRDefault="00686CF4" w:rsidP="00B5297D">
      <w:pPr>
        <w:spacing w:before="100" w:beforeAutospacing="1" w:after="100" w:afterAutospacing="1" w:line="240" w:lineRule="auto"/>
        <w:rPr>
          <w:rFonts w:ascii="Times New Roman" w:hAnsi="Times New Roman" w:cs="Times New Roman"/>
          <w:b/>
        </w:rPr>
      </w:pPr>
      <w:r w:rsidRPr="00B178C8">
        <w:rPr>
          <w:rFonts w:ascii="Times New Roman" w:hAnsi="Times New Roman" w:cs="Times New Roman"/>
          <w:b/>
        </w:rPr>
        <w:lastRenderedPageBreak/>
        <w:t>1. Introduction</w:t>
      </w:r>
    </w:p>
    <w:p w14:paraId="7D12EE45" w14:textId="78EE8465" w:rsidR="002F2644" w:rsidRPr="00FF3B63" w:rsidRDefault="00686CF4" w:rsidP="00686CF4">
      <w:pPr>
        <w:spacing w:line="480" w:lineRule="auto"/>
        <w:jc w:val="both"/>
        <w:rPr>
          <w:rFonts w:ascii="Times New Roman" w:hAnsi="Times New Roman" w:cs="Times New Roman"/>
        </w:rPr>
      </w:pPr>
      <w:r w:rsidRPr="00FF3B63">
        <w:rPr>
          <w:rFonts w:ascii="Times New Roman" w:hAnsi="Times New Roman" w:cs="Times New Roman"/>
        </w:rPr>
        <w:t>Oceanic islands were some</w:t>
      </w:r>
      <w:r w:rsidR="009C6F11" w:rsidRPr="00FF3B63">
        <w:rPr>
          <w:rFonts w:ascii="Times New Roman" w:hAnsi="Times New Roman" w:cs="Times New Roman"/>
        </w:rPr>
        <w:t xml:space="preserve"> of</w:t>
      </w:r>
      <w:r w:rsidRPr="00FF3B63">
        <w:rPr>
          <w:rFonts w:ascii="Times New Roman" w:hAnsi="Times New Roman" w:cs="Times New Roman"/>
        </w:rPr>
        <w:t xml:space="preserve"> the last </w:t>
      </w:r>
      <w:r w:rsidR="00305D74" w:rsidRPr="00FF3B63">
        <w:rPr>
          <w:rFonts w:ascii="Times New Roman" w:hAnsi="Times New Roman" w:cs="Times New Roman"/>
        </w:rPr>
        <w:t xml:space="preserve">regions </w:t>
      </w:r>
      <w:r w:rsidRPr="00FF3B63">
        <w:rPr>
          <w:rFonts w:ascii="Times New Roman" w:hAnsi="Times New Roman" w:cs="Times New Roman"/>
        </w:rPr>
        <w:t>on earth permanently settled by humans</w:t>
      </w:r>
      <w:r w:rsidR="002F2644" w:rsidRPr="00FF3B63">
        <w:rPr>
          <w:rFonts w:ascii="Times New Roman" w:hAnsi="Times New Roman" w:cs="Times New Roman"/>
        </w:rPr>
        <w:t xml:space="preserve"> (</w:t>
      </w:r>
      <w:r w:rsidR="004838C1" w:rsidRPr="00FF3B63">
        <w:rPr>
          <w:rFonts w:ascii="Times New Roman" w:hAnsi="Times New Roman" w:cs="Times New Roman"/>
        </w:rPr>
        <w:t xml:space="preserve">Nogué </w:t>
      </w:r>
      <w:r w:rsidR="004838C1" w:rsidRPr="00FF3B63">
        <w:rPr>
          <w:rFonts w:ascii="Times New Roman" w:hAnsi="Times New Roman" w:cs="Times New Roman"/>
          <w:i/>
        </w:rPr>
        <w:t>et al</w:t>
      </w:r>
      <w:r w:rsidR="004838C1" w:rsidRPr="00FF3B63">
        <w:rPr>
          <w:rFonts w:ascii="Times New Roman" w:hAnsi="Times New Roman" w:cs="Times New Roman"/>
        </w:rPr>
        <w:t>. 2017</w:t>
      </w:r>
      <w:r w:rsidR="002F2644" w:rsidRPr="00FF3B63">
        <w:rPr>
          <w:rFonts w:ascii="Times New Roman" w:hAnsi="Times New Roman" w:cs="Times New Roman"/>
        </w:rPr>
        <w:t>)</w:t>
      </w:r>
      <w:r w:rsidRPr="00FF3B63">
        <w:rPr>
          <w:rFonts w:ascii="Times New Roman" w:hAnsi="Times New Roman" w:cs="Times New Roman"/>
        </w:rPr>
        <w:t xml:space="preserve">. </w:t>
      </w:r>
      <w:r w:rsidR="00500E37" w:rsidRPr="00FF3B63">
        <w:rPr>
          <w:rFonts w:ascii="Times New Roman" w:hAnsi="Times New Roman" w:cs="Times New Roman"/>
        </w:rPr>
        <w:t>T</w:t>
      </w:r>
      <w:r w:rsidRPr="00FF3B63">
        <w:rPr>
          <w:rFonts w:ascii="Times New Roman" w:hAnsi="Times New Roman" w:cs="Times New Roman"/>
        </w:rPr>
        <w:t xml:space="preserve">heir </w:t>
      </w:r>
      <w:r w:rsidR="00500E37" w:rsidRPr="00FF3B63">
        <w:rPr>
          <w:rFonts w:ascii="Times New Roman" w:hAnsi="Times New Roman" w:cs="Times New Roman"/>
        </w:rPr>
        <w:t>settlement</w:t>
      </w:r>
      <w:r w:rsidR="00305D74" w:rsidRPr="00FF3B63">
        <w:rPr>
          <w:rFonts w:ascii="Times New Roman" w:hAnsi="Times New Roman" w:cs="Times New Roman"/>
        </w:rPr>
        <w:t xml:space="preserve"> </w:t>
      </w:r>
      <w:r w:rsidR="00B93649">
        <w:rPr>
          <w:rFonts w:ascii="Times New Roman" w:hAnsi="Times New Roman" w:cs="Times New Roman"/>
        </w:rPr>
        <w:t>led to major alterations in</w:t>
      </w:r>
      <w:r w:rsidRPr="00FF3B63">
        <w:rPr>
          <w:rFonts w:ascii="Times New Roman" w:hAnsi="Times New Roman" w:cs="Times New Roman"/>
        </w:rPr>
        <w:t xml:space="preserve"> endemic and native biodiversity (</w:t>
      </w:r>
      <w:r w:rsidRPr="00FF3B63">
        <w:rPr>
          <w:rFonts w:ascii="Times New Roman" w:hAnsi="Times New Roman" w:cs="Times New Roman"/>
          <w:i/>
        </w:rPr>
        <w:t>e.g</w:t>
      </w:r>
      <w:r w:rsidRPr="00FF3B63">
        <w:rPr>
          <w:rFonts w:ascii="Times New Roman" w:hAnsi="Times New Roman" w:cs="Times New Roman"/>
        </w:rPr>
        <w:t xml:space="preserve">. Kirch and Ellison 1994, de Boer </w:t>
      </w:r>
      <w:r w:rsidRPr="00FF3B63">
        <w:rPr>
          <w:rFonts w:ascii="Times New Roman" w:hAnsi="Times New Roman" w:cs="Times New Roman"/>
          <w:i/>
        </w:rPr>
        <w:t>et al</w:t>
      </w:r>
      <w:r w:rsidRPr="00FF3B63">
        <w:rPr>
          <w:rFonts w:ascii="Times New Roman" w:hAnsi="Times New Roman" w:cs="Times New Roman"/>
        </w:rPr>
        <w:t xml:space="preserve">. 2013, Siegel </w:t>
      </w:r>
      <w:r w:rsidRPr="00FF3B63">
        <w:rPr>
          <w:rFonts w:ascii="Times New Roman" w:hAnsi="Times New Roman" w:cs="Times New Roman"/>
          <w:i/>
        </w:rPr>
        <w:t>et al</w:t>
      </w:r>
      <w:r w:rsidRPr="00FF3B63">
        <w:rPr>
          <w:rFonts w:ascii="Times New Roman" w:hAnsi="Times New Roman" w:cs="Times New Roman"/>
        </w:rPr>
        <w:t xml:space="preserve">. 2015, Gosling </w:t>
      </w:r>
      <w:r w:rsidRPr="00FF3B63">
        <w:rPr>
          <w:rFonts w:ascii="Times New Roman" w:hAnsi="Times New Roman" w:cs="Times New Roman"/>
          <w:i/>
        </w:rPr>
        <w:t>et al</w:t>
      </w:r>
      <w:r w:rsidRPr="00FF3B63">
        <w:rPr>
          <w:rFonts w:ascii="Times New Roman" w:hAnsi="Times New Roman" w:cs="Times New Roman"/>
        </w:rPr>
        <w:t xml:space="preserve">. 2017) and involved complex socio-economic and cultural </w:t>
      </w:r>
      <w:r w:rsidR="00F07543">
        <w:rPr>
          <w:rFonts w:ascii="Times New Roman" w:hAnsi="Times New Roman" w:cs="Times New Roman"/>
        </w:rPr>
        <w:t>processes</w:t>
      </w:r>
      <w:r w:rsidRPr="00FF3B63">
        <w:rPr>
          <w:rFonts w:ascii="Times New Roman" w:hAnsi="Times New Roman" w:cs="Times New Roman"/>
        </w:rPr>
        <w:t xml:space="preserve"> (</w:t>
      </w:r>
      <w:r w:rsidR="00C47229">
        <w:rPr>
          <w:rFonts w:ascii="Times New Roman" w:hAnsi="Times New Roman" w:cs="Times New Roman"/>
        </w:rPr>
        <w:t>Kirch 2017</w:t>
      </w:r>
      <w:r w:rsidRPr="00FF3B63">
        <w:rPr>
          <w:rFonts w:ascii="Times New Roman" w:hAnsi="Times New Roman" w:cs="Times New Roman"/>
        </w:rPr>
        <w:t xml:space="preserve">). In some cases, human impacts were significant even before </w:t>
      </w:r>
      <w:r w:rsidR="00F45EA7" w:rsidRPr="00522337">
        <w:rPr>
          <w:rFonts w:ascii="Times New Roman" w:hAnsi="Times New Roman" w:cs="Times New Roman"/>
        </w:rPr>
        <w:t xml:space="preserve">the </w:t>
      </w:r>
      <w:r w:rsidRPr="00B178C8">
        <w:rPr>
          <w:rFonts w:ascii="Times New Roman" w:hAnsi="Times New Roman" w:cs="Times New Roman"/>
          <w:noProof/>
        </w:rPr>
        <w:t>islands</w:t>
      </w:r>
      <w:r w:rsidRPr="00FF3B63">
        <w:rPr>
          <w:rFonts w:ascii="Times New Roman" w:hAnsi="Times New Roman" w:cs="Times New Roman"/>
        </w:rPr>
        <w:t xml:space="preserve"> were permanently settled, due to the introduction of </w:t>
      </w:r>
      <w:r w:rsidR="001E6288" w:rsidRPr="00FF3B63">
        <w:rPr>
          <w:rFonts w:ascii="Times New Roman" w:hAnsi="Times New Roman" w:cs="Times New Roman"/>
        </w:rPr>
        <w:t xml:space="preserve">domesticated </w:t>
      </w:r>
      <w:r w:rsidRPr="00FF3B63">
        <w:rPr>
          <w:rFonts w:ascii="Times New Roman" w:hAnsi="Times New Roman" w:cs="Times New Roman"/>
        </w:rPr>
        <w:t xml:space="preserve">animals </w:t>
      </w:r>
      <w:r w:rsidR="002F2644" w:rsidRPr="00FF3B63">
        <w:rPr>
          <w:rFonts w:ascii="Times New Roman" w:hAnsi="Times New Roman" w:cs="Times New Roman"/>
        </w:rPr>
        <w:t>such as</w:t>
      </w:r>
      <w:r w:rsidR="001E6288" w:rsidRPr="00FF3B63">
        <w:rPr>
          <w:rFonts w:ascii="Times New Roman" w:hAnsi="Times New Roman" w:cs="Times New Roman"/>
        </w:rPr>
        <w:t xml:space="preserve"> </w:t>
      </w:r>
      <w:r w:rsidR="002F2644" w:rsidRPr="00FF3B63">
        <w:rPr>
          <w:rFonts w:ascii="Times New Roman" w:hAnsi="Times New Roman" w:cs="Times New Roman"/>
        </w:rPr>
        <w:t>goats</w:t>
      </w:r>
      <w:r w:rsidR="001E6288" w:rsidRPr="00FF3B63">
        <w:rPr>
          <w:rFonts w:ascii="Times New Roman" w:hAnsi="Times New Roman" w:cs="Times New Roman"/>
        </w:rPr>
        <w:t xml:space="preserve"> (</w:t>
      </w:r>
      <w:r w:rsidR="001E6288" w:rsidRPr="00FF3B63">
        <w:rPr>
          <w:rFonts w:ascii="Times New Roman" w:hAnsi="Times New Roman" w:cs="Times New Roman"/>
          <w:i/>
        </w:rPr>
        <w:t>Capra hircus</w:t>
      </w:r>
      <w:r w:rsidR="001E6288" w:rsidRPr="00FF3B63">
        <w:rPr>
          <w:rFonts w:ascii="Times New Roman" w:hAnsi="Times New Roman" w:cs="Times New Roman"/>
        </w:rPr>
        <w:t>)</w:t>
      </w:r>
      <w:r w:rsidR="008B44A4" w:rsidRPr="00FF3B63">
        <w:rPr>
          <w:rFonts w:ascii="Times New Roman" w:hAnsi="Times New Roman" w:cs="Times New Roman"/>
        </w:rPr>
        <w:t xml:space="preserve"> </w:t>
      </w:r>
      <w:r w:rsidR="008F610D" w:rsidRPr="00FF3B63">
        <w:rPr>
          <w:rFonts w:ascii="Times New Roman" w:hAnsi="Times New Roman" w:cs="Times New Roman"/>
        </w:rPr>
        <w:t xml:space="preserve">as </w:t>
      </w:r>
      <w:r w:rsidRPr="00FF3B63">
        <w:rPr>
          <w:rFonts w:ascii="Times New Roman" w:hAnsi="Times New Roman" w:cs="Times New Roman"/>
        </w:rPr>
        <w:t xml:space="preserve">provision </w:t>
      </w:r>
      <w:r w:rsidR="00160765" w:rsidRPr="00FF3B63">
        <w:rPr>
          <w:rFonts w:ascii="Times New Roman" w:hAnsi="Times New Roman" w:cs="Times New Roman"/>
        </w:rPr>
        <w:t xml:space="preserve">for passing </w:t>
      </w:r>
      <w:r w:rsidRPr="00FF3B63">
        <w:rPr>
          <w:rFonts w:ascii="Times New Roman" w:hAnsi="Times New Roman" w:cs="Times New Roman"/>
        </w:rPr>
        <w:t xml:space="preserve">ships (Schaefer 2003). Palaeoecology, when integrated with archaeo-historical data, </w:t>
      </w:r>
      <w:r w:rsidR="00EC0B18" w:rsidRPr="00FF3B63">
        <w:rPr>
          <w:rFonts w:ascii="Times New Roman" w:hAnsi="Times New Roman" w:cs="Times New Roman"/>
        </w:rPr>
        <w:t xml:space="preserve">can </w:t>
      </w:r>
      <w:r w:rsidRPr="00FF3B63">
        <w:rPr>
          <w:rFonts w:ascii="Times New Roman" w:hAnsi="Times New Roman" w:cs="Times New Roman"/>
        </w:rPr>
        <w:t xml:space="preserve">shed light </w:t>
      </w:r>
      <w:r w:rsidRPr="00FF3B63">
        <w:rPr>
          <w:rFonts w:ascii="Times New Roman" w:hAnsi="Times New Roman" w:cs="Times New Roman"/>
          <w:noProof/>
        </w:rPr>
        <w:t>on</w:t>
      </w:r>
      <w:r w:rsidRPr="00FF3B63">
        <w:rPr>
          <w:rFonts w:ascii="Times New Roman" w:hAnsi="Times New Roman" w:cs="Times New Roman"/>
        </w:rPr>
        <w:t xml:space="preserve"> the specific impacts of human </w:t>
      </w:r>
      <w:r w:rsidRPr="00FF3B63">
        <w:rPr>
          <w:rFonts w:ascii="Times New Roman" w:hAnsi="Times New Roman" w:cs="Times New Roman"/>
          <w:noProof/>
        </w:rPr>
        <w:t>activities</w:t>
      </w:r>
      <w:r w:rsidRPr="00FF3B63">
        <w:rPr>
          <w:rFonts w:ascii="Times New Roman" w:hAnsi="Times New Roman" w:cs="Times New Roman"/>
        </w:rPr>
        <w:t xml:space="preserve"> on insular environments, showing the </w:t>
      </w:r>
      <w:r w:rsidR="00614A6F" w:rsidRPr="00FF3B63">
        <w:rPr>
          <w:rFonts w:ascii="Times New Roman" w:hAnsi="Times New Roman" w:cs="Times New Roman"/>
        </w:rPr>
        <w:t xml:space="preserve">effects of the </w:t>
      </w:r>
      <w:r w:rsidRPr="00FF3B63">
        <w:rPr>
          <w:rFonts w:ascii="Times New Roman" w:hAnsi="Times New Roman" w:cs="Times New Roman"/>
        </w:rPr>
        <w:t xml:space="preserve">introduction </w:t>
      </w:r>
      <w:r w:rsidR="0022073F" w:rsidRPr="00FF3B63">
        <w:rPr>
          <w:rFonts w:ascii="Times New Roman" w:hAnsi="Times New Roman" w:cs="Times New Roman"/>
        </w:rPr>
        <w:t>of taxa</w:t>
      </w:r>
      <w:r w:rsidRPr="00FF3B63">
        <w:rPr>
          <w:rFonts w:ascii="Times New Roman" w:hAnsi="Times New Roman" w:cs="Times New Roman"/>
        </w:rPr>
        <w:t xml:space="preserve"> and the ecological consequences of land</w:t>
      </w:r>
      <w:r w:rsidR="00614A6F" w:rsidRPr="00FF3B63">
        <w:rPr>
          <w:rFonts w:ascii="Times New Roman" w:hAnsi="Times New Roman" w:cs="Times New Roman"/>
        </w:rPr>
        <w:t xml:space="preserve"> management</w:t>
      </w:r>
      <w:r w:rsidRPr="00FF3B63">
        <w:rPr>
          <w:rFonts w:ascii="Times New Roman" w:hAnsi="Times New Roman" w:cs="Times New Roman"/>
        </w:rPr>
        <w:t xml:space="preserve">. Studying millennial-scale sediment records in oceanic islands </w:t>
      </w:r>
      <w:r w:rsidR="00305D74" w:rsidRPr="00FF3B63">
        <w:rPr>
          <w:rFonts w:ascii="Times New Roman" w:hAnsi="Times New Roman" w:cs="Times New Roman"/>
        </w:rPr>
        <w:t>is relevant</w:t>
      </w:r>
      <w:r w:rsidR="002F2644" w:rsidRPr="00FF3B63">
        <w:rPr>
          <w:rFonts w:ascii="Times New Roman" w:hAnsi="Times New Roman" w:cs="Times New Roman"/>
        </w:rPr>
        <w:t xml:space="preserve"> </w:t>
      </w:r>
      <w:r w:rsidR="00614A6F" w:rsidRPr="00FF3B63">
        <w:rPr>
          <w:rFonts w:ascii="Times New Roman" w:hAnsi="Times New Roman" w:cs="Times New Roman"/>
        </w:rPr>
        <w:t xml:space="preserve">to </w:t>
      </w:r>
      <w:r w:rsidR="004D52FE">
        <w:rPr>
          <w:rFonts w:ascii="Times New Roman" w:hAnsi="Times New Roman" w:cs="Times New Roman"/>
        </w:rPr>
        <w:t xml:space="preserve">the </w:t>
      </w:r>
      <w:r w:rsidR="008F610D" w:rsidRPr="00FF3B63">
        <w:rPr>
          <w:rFonts w:ascii="Times New Roman" w:hAnsi="Times New Roman" w:cs="Times New Roman"/>
          <w:noProof/>
        </w:rPr>
        <w:t>characterization of</w:t>
      </w:r>
      <w:r w:rsidR="008F610D" w:rsidRPr="00FF3B63">
        <w:rPr>
          <w:rFonts w:ascii="Times New Roman" w:hAnsi="Times New Roman" w:cs="Times New Roman"/>
        </w:rPr>
        <w:t xml:space="preserve"> </w:t>
      </w:r>
      <w:r w:rsidR="00605B74" w:rsidRPr="00FF3B63">
        <w:rPr>
          <w:rFonts w:ascii="Times New Roman" w:hAnsi="Times New Roman" w:cs="Times New Roman"/>
        </w:rPr>
        <w:t>disturbance regimes</w:t>
      </w:r>
      <w:r w:rsidR="008F610D" w:rsidRPr="00FF3B63">
        <w:rPr>
          <w:rFonts w:ascii="Times New Roman" w:hAnsi="Times New Roman" w:cs="Times New Roman"/>
        </w:rPr>
        <w:t xml:space="preserve"> and how</w:t>
      </w:r>
      <w:r w:rsidR="00605B74" w:rsidRPr="00FF3B63">
        <w:rPr>
          <w:rFonts w:ascii="Times New Roman" w:hAnsi="Times New Roman" w:cs="Times New Roman"/>
        </w:rPr>
        <w:t xml:space="preserve"> the </w:t>
      </w:r>
      <w:r w:rsidR="008B44A4" w:rsidRPr="00FF3B63">
        <w:rPr>
          <w:rFonts w:ascii="Times New Roman" w:hAnsi="Times New Roman" w:cs="Times New Roman"/>
        </w:rPr>
        <w:t xml:space="preserve">spatial and </w:t>
      </w:r>
      <w:r w:rsidR="008B44A4" w:rsidRPr="0003117D">
        <w:rPr>
          <w:rFonts w:ascii="Times New Roman" w:hAnsi="Times New Roman" w:cs="Times New Roman"/>
        </w:rPr>
        <w:t>chronological distribution</w:t>
      </w:r>
      <w:r w:rsidR="008B44A4" w:rsidRPr="00FF3B63">
        <w:rPr>
          <w:rFonts w:ascii="Times New Roman" w:hAnsi="Times New Roman" w:cs="Times New Roman"/>
        </w:rPr>
        <w:t xml:space="preserve"> of disturbance events and processes</w:t>
      </w:r>
      <w:r w:rsidR="008F610D" w:rsidRPr="00FF3B63">
        <w:rPr>
          <w:rFonts w:ascii="Times New Roman" w:hAnsi="Times New Roman" w:cs="Times New Roman"/>
        </w:rPr>
        <w:t xml:space="preserve"> impact</w:t>
      </w:r>
      <w:r w:rsidR="00605B74" w:rsidRPr="00FF3B63">
        <w:rPr>
          <w:rFonts w:ascii="Times New Roman" w:hAnsi="Times New Roman" w:cs="Times New Roman"/>
        </w:rPr>
        <w:t xml:space="preserve"> </w:t>
      </w:r>
      <w:r w:rsidR="00EC0B18" w:rsidRPr="00FF3B63">
        <w:rPr>
          <w:rFonts w:ascii="Times New Roman" w:hAnsi="Times New Roman" w:cs="Times New Roman"/>
        </w:rPr>
        <w:t>up</w:t>
      </w:r>
      <w:r w:rsidR="00605B74" w:rsidRPr="00FF3B63">
        <w:rPr>
          <w:rFonts w:ascii="Times New Roman" w:hAnsi="Times New Roman" w:cs="Times New Roman"/>
        </w:rPr>
        <w:t xml:space="preserve">on </w:t>
      </w:r>
      <w:r w:rsidR="008F610D" w:rsidRPr="00FF3B63">
        <w:rPr>
          <w:rFonts w:ascii="Times New Roman" w:hAnsi="Times New Roman" w:cs="Times New Roman"/>
        </w:rPr>
        <w:t xml:space="preserve">island </w:t>
      </w:r>
      <w:r w:rsidR="00605B74" w:rsidRPr="00FF3B63">
        <w:rPr>
          <w:rFonts w:ascii="Times New Roman" w:hAnsi="Times New Roman" w:cs="Times New Roman"/>
        </w:rPr>
        <w:t>ecosystem</w:t>
      </w:r>
      <w:r w:rsidR="00EC0B18" w:rsidRPr="00FF3B63">
        <w:rPr>
          <w:rFonts w:ascii="Times New Roman" w:hAnsi="Times New Roman" w:cs="Times New Roman"/>
        </w:rPr>
        <w:t>s</w:t>
      </w:r>
      <w:r w:rsidR="00605B74" w:rsidRPr="00FF3B63">
        <w:rPr>
          <w:rFonts w:ascii="Times New Roman" w:hAnsi="Times New Roman" w:cs="Times New Roman"/>
        </w:rPr>
        <w:t xml:space="preserve"> (Elmqvist </w:t>
      </w:r>
      <w:r w:rsidR="00605B74" w:rsidRPr="00FF3B63">
        <w:rPr>
          <w:rFonts w:ascii="Times New Roman" w:hAnsi="Times New Roman" w:cs="Times New Roman"/>
          <w:i/>
        </w:rPr>
        <w:t>et al</w:t>
      </w:r>
      <w:r w:rsidR="00605B74" w:rsidRPr="00FF3B63">
        <w:rPr>
          <w:rFonts w:ascii="Times New Roman" w:hAnsi="Times New Roman" w:cs="Times New Roman"/>
        </w:rPr>
        <w:t xml:space="preserve">. 2003, Dearing </w:t>
      </w:r>
      <w:r w:rsidR="00605B74" w:rsidRPr="00FF3B63">
        <w:rPr>
          <w:rFonts w:ascii="Times New Roman" w:hAnsi="Times New Roman" w:cs="Times New Roman"/>
          <w:i/>
        </w:rPr>
        <w:t>et al</w:t>
      </w:r>
      <w:r w:rsidR="00605B74" w:rsidRPr="00FF3B63">
        <w:rPr>
          <w:rFonts w:ascii="Times New Roman" w:hAnsi="Times New Roman" w:cs="Times New Roman"/>
        </w:rPr>
        <w:t>. 2006</w:t>
      </w:r>
      <w:r w:rsidR="00C155F6" w:rsidRPr="00FF3B63">
        <w:rPr>
          <w:rFonts w:ascii="Times New Roman" w:hAnsi="Times New Roman" w:cs="Times New Roman"/>
        </w:rPr>
        <w:t>, Froyd and Willis</w:t>
      </w:r>
      <w:r w:rsidR="0072500A">
        <w:rPr>
          <w:rFonts w:ascii="Times New Roman" w:hAnsi="Times New Roman" w:cs="Times New Roman"/>
        </w:rPr>
        <w:t xml:space="preserve"> 2008</w:t>
      </w:r>
      <w:r w:rsidR="00605B74" w:rsidRPr="00FF3B63">
        <w:rPr>
          <w:rFonts w:ascii="Times New Roman" w:hAnsi="Times New Roman" w:cs="Times New Roman"/>
        </w:rPr>
        <w:t>). Th</w:t>
      </w:r>
      <w:r w:rsidR="000A1EF4">
        <w:rPr>
          <w:rFonts w:ascii="Times New Roman" w:hAnsi="Times New Roman" w:cs="Times New Roman"/>
        </w:rPr>
        <w:t xml:space="preserve">us </w:t>
      </w:r>
      <w:r w:rsidR="00741F71">
        <w:rPr>
          <w:rFonts w:ascii="Times New Roman" w:hAnsi="Times New Roman" w:cs="Times New Roman"/>
        </w:rPr>
        <w:t xml:space="preserve">palaeoecology </w:t>
      </w:r>
      <w:r w:rsidR="000A1EF4">
        <w:rPr>
          <w:rFonts w:ascii="Times New Roman" w:hAnsi="Times New Roman" w:cs="Times New Roman"/>
        </w:rPr>
        <w:t xml:space="preserve">can </w:t>
      </w:r>
      <w:r w:rsidR="00524B3E" w:rsidRPr="00FF3B63">
        <w:rPr>
          <w:rFonts w:ascii="Times New Roman" w:hAnsi="Times New Roman" w:cs="Times New Roman"/>
        </w:rPr>
        <w:t xml:space="preserve">provide a </w:t>
      </w:r>
      <w:r w:rsidR="008B44A4" w:rsidRPr="00FF3B63">
        <w:rPr>
          <w:rFonts w:ascii="Times New Roman" w:hAnsi="Times New Roman" w:cs="Times New Roman"/>
        </w:rPr>
        <w:t xml:space="preserve">long-term </w:t>
      </w:r>
      <w:r w:rsidR="00524B3E" w:rsidRPr="00FF3B63">
        <w:rPr>
          <w:rFonts w:ascii="Times New Roman" w:hAnsi="Times New Roman" w:cs="Times New Roman"/>
        </w:rPr>
        <w:t>perspective to contextualize the socio-ecological challenges (</w:t>
      </w:r>
      <w:r w:rsidR="00524B3E" w:rsidRPr="00FF3B63">
        <w:rPr>
          <w:rFonts w:ascii="Times New Roman" w:hAnsi="Times New Roman" w:cs="Times New Roman"/>
          <w:i/>
        </w:rPr>
        <w:t>e.g</w:t>
      </w:r>
      <w:r w:rsidR="00524B3E" w:rsidRPr="00FF3B63">
        <w:rPr>
          <w:rFonts w:ascii="Times New Roman" w:hAnsi="Times New Roman" w:cs="Times New Roman"/>
        </w:rPr>
        <w:t>. loss of biodiversity, desertification</w:t>
      </w:r>
      <w:r w:rsidR="00F07543">
        <w:rPr>
          <w:rFonts w:ascii="Times New Roman" w:hAnsi="Times New Roman" w:cs="Times New Roman"/>
        </w:rPr>
        <w:t>, deforestation, erosion</w:t>
      </w:r>
      <w:r w:rsidR="00524B3E" w:rsidRPr="00FF3B63">
        <w:rPr>
          <w:rFonts w:ascii="Times New Roman" w:hAnsi="Times New Roman" w:cs="Times New Roman"/>
        </w:rPr>
        <w:t xml:space="preserve">) </w:t>
      </w:r>
      <w:r w:rsidR="00C155F6" w:rsidRPr="00FF3B63">
        <w:rPr>
          <w:rFonts w:ascii="Times New Roman" w:hAnsi="Times New Roman" w:cs="Times New Roman"/>
        </w:rPr>
        <w:t>that oceanic</w:t>
      </w:r>
      <w:r w:rsidR="00524B3E" w:rsidRPr="00FF3B63">
        <w:rPr>
          <w:rFonts w:ascii="Times New Roman" w:hAnsi="Times New Roman" w:cs="Times New Roman"/>
        </w:rPr>
        <w:t xml:space="preserve"> islands are currently facing (Rick </w:t>
      </w:r>
      <w:r w:rsidR="00524B3E" w:rsidRPr="00FF3B63">
        <w:rPr>
          <w:rFonts w:ascii="Times New Roman" w:hAnsi="Times New Roman" w:cs="Times New Roman"/>
          <w:i/>
        </w:rPr>
        <w:t>et al</w:t>
      </w:r>
      <w:r w:rsidR="00F411D9" w:rsidRPr="00FF3B63">
        <w:rPr>
          <w:rFonts w:ascii="Times New Roman" w:hAnsi="Times New Roman" w:cs="Times New Roman"/>
        </w:rPr>
        <w:t>. 2013).</w:t>
      </w:r>
      <w:r w:rsidR="00524B3E" w:rsidRPr="00FF3B63">
        <w:rPr>
          <w:rFonts w:ascii="Times New Roman" w:hAnsi="Times New Roman" w:cs="Times New Roman"/>
        </w:rPr>
        <w:t xml:space="preserve"> </w:t>
      </w:r>
      <w:r w:rsidR="008F610D" w:rsidRPr="00FF3B63">
        <w:rPr>
          <w:rFonts w:ascii="Times New Roman" w:hAnsi="Times New Roman" w:cs="Times New Roman"/>
        </w:rPr>
        <w:t>Here</w:t>
      </w:r>
      <w:r w:rsidR="00C155F6" w:rsidRPr="00FF3B63">
        <w:rPr>
          <w:rFonts w:ascii="Times New Roman" w:hAnsi="Times New Roman" w:cs="Times New Roman"/>
        </w:rPr>
        <w:t>,</w:t>
      </w:r>
      <w:r w:rsidR="00524B3E" w:rsidRPr="00FF3B63">
        <w:rPr>
          <w:rFonts w:ascii="Times New Roman" w:hAnsi="Times New Roman" w:cs="Times New Roman"/>
        </w:rPr>
        <w:t xml:space="preserve"> we </w:t>
      </w:r>
      <w:r w:rsidR="00EC0B18" w:rsidRPr="00FF3B63">
        <w:rPr>
          <w:rFonts w:ascii="Times New Roman" w:hAnsi="Times New Roman" w:cs="Times New Roman"/>
        </w:rPr>
        <w:t>address</w:t>
      </w:r>
      <w:r w:rsidR="005D47A6" w:rsidRPr="00FF3B63">
        <w:rPr>
          <w:rFonts w:ascii="Times New Roman" w:hAnsi="Times New Roman" w:cs="Times New Roman"/>
        </w:rPr>
        <w:t xml:space="preserve"> this challen</w:t>
      </w:r>
      <w:r w:rsidR="00697378" w:rsidRPr="00FF3B63">
        <w:rPr>
          <w:rFonts w:ascii="Times New Roman" w:hAnsi="Times New Roman" w:cs="Times New Roman"/>
        </w:rPr>
        <w:t>ge</w:t>
      </w:r>
      <w:r w:rsidR="005D47A6" w:rsidRPr="00FF3B63">
        <w:rPr>
          <w:rFonts w:ascii="Times New Roman" w:hAnsi="Times New Roman" w:cs="Times New Roman"/>
        </w:rPr>
        <w:t xml:space="preserve"> </w:t>
      </w:r>
      <w:r w:rsidR="008F610D" w:rsidRPr="00FF3B63">
        <w:rPr>
          <w:rFonts w:ascii="Times New Roman" w:hAnsi="Times New Roman" w:cs="Times New Roman"/>
        </w:rPr>
        <w:t xml:space="preserve">within </w:t>
      </w:r>
      <w:r w:rsidR="00524B3E" w:rsidRPr="00FF3B63">
        <w:rPr>
          <w:rFonts w:ascii="Times New Roman" w:hAnsi="Times New Roman" w:cs="Times New Roman"/>
        </w:rPr>
        <w:t>the Macaronesian archipe</w:t>
      </w:r>
      <w:r w:rsidR="008B44A4" w:rsidRPr="00FF3B63">
        <w:rPr>
          <w:rFonts w:ascii="Times New Roman" w:hAnsi="Times New Roman" w:cs="Times New Roman"/>
        </w:rPr>
        <w:t xml:space="preserve">lago of Cabo Verde, focusing on human impacts </w:t>
      </w:r>
      <w:r w:rsidR="00D619C1">
        <w:rPr>
          <w:rFonts w:ascii="Times New Roman" w:hAnsi="Times New Roman" w:cs="Times New Roman"/>
        </w:rPr>
        <w:t>on</w:t>
      </w:r>
      <w:r w:rsidR="008F610D" w:rsidRPr="00FF3B63">
        <w:rPr>
          <w:rFonts w:ascii="Times New Roman" w:hAnsi="Times New Roman" w:cs="Times New Roman"/>
        </w:rPr>
        <w:t xml:space="preserve"> </w:t>
      </w:r>
      <w:r w:rsidR="008B44A4" w:rsidRPr="00FF3B63">
        <w:rPr>
          <w:rFonts w:ascii="Times New Roman" w:hAnsi="Times New Roman" w:cs="Times New Roman"/>
        </w:rPr>
        <w:t>the</w:t>
      </w:r>
      <w:r w:rsidR="00524B3E" w:rsidRPr="00FF3B63">
        <w:rPr>
          <w:rFonts w:ascii="Times New Roman" w:hAnsi="Times New Roman" w:cs="Times New Roman"/>
        </w:rPr>
        <w:t xml:space="preserve"> highlands of the</w:t>
      </w:r>
      <w:r w:rsidR="00697378" w:rsidRPr="00FF3B63">
        <w:rPr>
          <w:rFonts w:ascii="Times New Roman" w:hAnsi="Times New Roman" w:cs="Times New Roman"/>
        </w:rPr>
        <w:t xml:space="preserve"> Island of Santo Antão</w:t>
      </w:r>
      <w:r w:rsidR="00A47464" w:rsidRPr="00FF3B63">
        <w:rPr>
          <w:rFonts w:ascii="Times New Roman" w:hAnsi="Times New Roman" w:cs="Times New Roman"/>
        </w:rPr>
        <w:t xml:space="preserve"> (Fig. 1)</w:t>
      </w:r>
      <w:r w:rsidR="00697378" w:rsidRPr="00FF3B63">
        <w:rPr>
          <w:rFonts w:ascii="Times New Roman" w:hAnsi="Times New Roman" w:cs="Times New Roman"/>
        </w:rPr>
        <w:t>.</w:t>
      </w:r>
    </w:p>
    <w:p w14:paraId="085C0DA0" w14:textId="248F0C23" w:rsidR="00062D77" w:rsidRPr="00FF3B63" w:rsidRDefault="00686CF4" w:rsidP="00062D77">
      <w:pPr>
        <w:spacing w:line="480" w:lineRule="auto"/>
        <w:jc w:val="both"/>
        <w:rPr>
          <w:rFonts w:ascii="Times New Roman" w:hAnsi="Times New Roman" w:cs="Times New Roman"/>
        </w:rPr>
      </w:pPr>
      <w:r w:rsidRPr="00FF3B63">
        <w:rPr>
          <w:rFonts w:ascii="Times New Roman" w:hAnsi="Times New Roman" w:cs="Times New Roman"/>
        </w:rPr>
        <w:t xml:space="preserve">Macaronesia is a biogeographical region </w:t>
      </w:r>
      <w:r w:rsidR="00A804C8">
        <w:rPr>
          <w:rFonts w:ascii="Times New Roman" w:hAnsi="Times New Roman" w:cs="Times New Roman"/>
        </w:rPr>
        <w:t>comprising</w:t>
      </w:r>
      <w:r w:rsidRPr="00FF3B63">
        <w:rPr>
          <w:rFonts w:ascii="Times New Roman" w:hAnsi="Times New Roman" w:cs="Times New Roman"/>
        </w:rPr>
        <w:t xml:space="preserve"> the Azores, Madeira</w:t>
      </w:r>
      <w:r w:rsidR="00F46988">
        <w:rPr>
          <w:rFonts w:ascii="Times New Roman" w:hAnsi="Times New Roman" w:cs="Times New Roman"/>
        </w:rPr>
        <w:t xml:space="preserve"> and the Savage</w:t>
      </w:r>
      <w:r w:rsidR="00976BBF" w:rsidRPr="00FF3B63">
        <w:rPr>
          <w:rFonts w:ascii="Times New Roman" w:hAnsi="Times New Roman" w:cs="Times New Roman"/>
        </w:rPr>
        <w:t xml:space="preserve"> </w:t>
      </w:r>
      <w:r w:rsidR="00D2143F">
        <w:rPr>
          <w:rFonts w:ascii="Times New Roman" w:hAnsi="Times New Roman" w:cs="Times New Roman"/>
        </w:rPr>
        <w:t>I</w:t>
      </w:r>
      <w:r w:rsidR="00D2143F" w:rsidRPr="00FF3B63">
        <w:rPr>
          <w:rFonts w:ascii="Times New Roman" w:hAnsi="Times New Roman" w:cs="Times New Roman"/>
        </w:rPr>
        <w:t>slands</w:t>
      </w:r>
      <w:r w:rsidR="00931779">
        <w:rPr>
          <w:rFonts w:ascii="Times New Roman" w:hAnsi="Times New Roman" w:cs="Times New Roman"/>
        </w:rPr>
        <w:t xml:space="preserve">, the Canary Islands, and </w:t>
      </w:r>
      <w:r w:rsidR="00A70041" w:rsidRPr="00522337">
        <w:rPr>
          <w:rFonts w:ascii="Times New Roman" w:hAnsi="Times New Roman" w:cs="Times New Roman"/>
        </w:rPr>
        <w:t>Cabo</w:t>
      </w:r>
      <w:r w:rsidRPr="00B178C8">
        <w:rPr>
          <w:rFonts w:ascii="Times New Roman" w:hAnsi="Times New Roman" w:cs="Times New Roman"/>
        </w:rPr>
        <w:t xml:space="preserve"> Verde</w:t>
      </w:r>
      <w:r w:rsidR="00160765" w:rsidRPr="00FF3B63">
        <w:rPr>
          <w:rFonts w:ascii="Times New Roman" w:hAnsi="Times New Roman" w:cs="Times New Roman"/>
        </w:rPr>
        <w:t>. R</w:t>
      </w:r>
      <w:r w:rsidRPr="00FF3B63">
        <w:rPr>
          <w:rFonts w:ascii="Times New Roman" w:hAnsi="Times New Roman" w:cs="Times New Roman"/>
        </w:rPr>
        <w:t xml:space="preserve">esearch in the last decade has sought to reveal how the biodiversity of </w:t>
      </w:r>
      <w:r w:rsidR="00C155F6" w:rsidRPr="00FF3B63">
        <w:rPr>
          <w:rFonts w:ascii="Times New Roman" w:hAnsi="Times New Roman" w:cs="Times New Roman"/>
        </w:rPr>
        <w:t xml:space="preserve">the </w:t>
      </w:r>
      <w:r w:rsidR="000360CC" w:rsidRPr="00FF3B63">
        <w:rPr>
          <w:rFonts w:ascii="Times New Roman" w:hAnsi="Times New Roman" w:cs="Times New Roman"/>
        </w:rPr>
        <w:t xml:space="preserve">Canary Islands and </w:t>
      </w:r>
      <w:r w:rsidR="00C155F6" w:rsidRPr="00FF3B63">
        <w:rPr>
          <w:rFonts w:ascii="Times New Roman" w:hAnsi="Times New Roman" w:cs="Times New Roman"/>
        </w:rPr>
        <w:t xml:space="preserve">the </w:t>
      </w:r>
      <w:r w:rsidR="000360CC" w:rsidRPr="00FF3B63">
        <w:rPr>
          <w:rFonts w:ascii="Times New Roman" w:hAnsi="Times New Roman" w:cs="Times New Roman"/>
        </w:rPr>
        <w:t>Azores</w:t>
      </w:r>
      <w:r w:rsidRPr="00FF3B63">
        <w:rPr>
          <w:rFonts w:ascii="Times New Roman" w:hAnsi="Times New Roman" w:cs="Times New Roman"/>
        </w:rPr>
        <w:t xml:space="preserve"> ha</w:t>
      </w:r>
      <w:r w:rsidR="00F411D9" w:rsidRPr="00FF3B63">
        <w:rPr>
          <w:rFonts w:ascii="Times New Roman" w:hAnsi="Times New Roman" w:cs="Times New Roman"/>
        </w:rPr>
        <w:t>s</w:t>
      </w:r>
      <w:r w:rsidRPr="00FF3B63">
        <w:rPr>
          <w:rFonts w:ascii="Times New Roman" w:hAnsi="Times New Roman" w:cs="Times New Roman"/>
        </w:rPr>
        <w:t xml:space="preserve"> </w:t>
      </w:r>
      <w:r w:rsidR="00F411D9" w:rsidRPr="00FF3B63">
        <w:rPr>
          <w:rFonts w:ascii="Times New Roman" w:hAnsi="Times New Roman" w:cs="Times New Roman"/>
        </w:rPr>
        <w:t>responded</w:t>
      </w:r>
      <w:r w:rsidRPr="00FF3B63">
        <w:rPr>
          <w:rFonts w:ascii="Times New Roman" w:hAnsi="Times New Roman" w:cs="Times New Roman"/>
        </w:rPr>
        <w:t xml:space="preserve"> to Holocene climatic change and </w:t>
      </w:r>
      <w:r w:rsidR="00F411D9" w:rsidRPr="00FF3B63">
        <w:rPr>
          <w:rFonts w:ascii="Times New Roman" w:hAnsi="Times New Roman" w:cs="Times New Roman"/>
        </w:rPr>
        <w:t xml:space="preserve">to </w:t>
      </w:r>
      <w:r w:rsidRPr="00FF3B63">
        <w:rPr>
          <w:rFonts w:ascii="Times New Roman" w:hAnsi="Times New Roman" w:cs="Times New Roman"/>
        </w:rPr>
        <w:t>anthropogenic pressures (Fern</w:t>
      </w:r>
      <w:r w:rsidR="002153E8" w:rsidRPr="00FF3B63">
        <w:rPr>
          <w:rFonts w:ascii="Times New Roman" w:hAnsi="Times New Roman" w:cs="Times New Roman"/>
        </w:rPr>
        <w:t>ández-</w:t>
      </w:r>
      <w:r w:rsidRPr="00FF3B63">
        <w:rPr>
          <w:rFonts w:ascii="Times New Roman" w:hAnsi="Times New Roman" w:cs="Times New Roman"/>
        </w:rPr>
        <w:t xml:space="preserve">Palacios </w:t>
      </w:r>
      <w:r w:rsidRPr="00FF3B63">
        <w:rPr>
          <w:rFonts w:ascii="Times New Roman" w:hAnsi="Times New Roman" w:cs="Times New Roman"/>
          <w:i/>
        </w:rPr>
        <w:t>et al</w:t>
      </w:r>
      <w:r w:rsidRPr="00FF3B63">
        <w:rPr>
          <w:rFonts w:ascii="Times New Roman" w:hAnsi="Times New Roman" w:cs="Times New Roman"/>
        </w:rPr>
        <w:t>. 201</w:t>
      </w:r>
      <w:r w:rsidR="002153E8" w:rsidRPr="00FF3B63">
        <w:rPr>
          <w:rFonts w:ascii="Times New Roman" w:hAnsi="Times New Roman" w:cs="Times New Roman"/>
        </w:rPr>
        <w:t>6</w:t>
      </w:r>
      <w:r w:rsidRPr="00FF3B63">
        <w:rPr>
          <w:rFonts w:ascii="Times New Roman" w:hAnsi="Times New Roman" w:cs="Times New Roman"/>
        </w:rPr>
        <w:t xml:space="preserve">, de </w:t>
      </w:r>
      <w:r w:rsidRPr="00FF3B63">
        <w:rPr>
          <w:rFonts w:ascii="Times New Roman" w:hAnsi="Times New Roman" w:cs="Times New Roman"/>
          <w:noProof/>
        </w:rPr>
        <w:t>Nascimiento</w:t>
      </w:r>
      <w:r w:rsidRPr="00FF3B63">
        <w:rPr>
          <w:rFonts w:ascii="Times New Roman" w:hAnsi="Times New Roman" w:cs="Times New Roman"/>
        </w:rPr>
        <w:t xml:space="preserve"> </w:t>
      </w:r>
      <w:r w:rsidRPr="00FF3B63">
        <w:rPr>
          <w:rFonts w:ascii="Times New Roman" w:hAnsi="Times New Roman" w:cs="Times New Roman"/>
          <w:i/>
        </w:rPr>
        <w:t>et al</w:t>
      </w:r>
      <w:r w:rsidRPr="00FF3B63">
        <w:rPr>
          <w:rFonts w:ascii="Times New Roman" w:hAnsi="Times New Roman" w:cs="Times New Roman"/>
        </w:rPr>
        <w:t xml:space="preserve">. 2016, </w:t>
      </w:r>
      <w:proofErr w:type="gramStart"/>
      <w:r w:rsidRPr="00FF3B63">
        <w:rPr>
          <w:rFonts w:ascii="Times New Roman" w:hAnsi="Times New Roman" w:cs="Times New Roman"/>
        </w:rPr>
        <w:t>Nogu</w:t>
      </w:r>
      <w:r w:rsidR="00863708" w:rsidRPr="00FF3B63">
        <w:rPr>
          <w:rFonts w:ascii="Times New Roman" w:hAnsi="Times New Roman" w:cs="Times New Roman"/>
        </w:rPr>
        <w:t>é</w:t>
      </w:r>
      <w:proofErr w:type="gramEnd"/>
      <w:r w:rsidRPr="00FF3B63">
        <w:rPr>
          <w:rFonts w:ascii="Times New Roman" w:hAnsi="Times New Roman" w:cs="Times New Roman"/>
        </w:rPr>
        <w:t xml:space="preserve"> </w:t>
      </w:r>
      <w:r w:rsidRPr="00FF3B63">
        <w:rPr>
          <w:rFonts w:ascii="Times New Roman" w:hAnsi="Times New Roman" w:cs="Times New Roman"/>
          <w:i/>
        </w:rPr>
        <w:t>et al</w:t>
      </w:r>
      <w:r w:rsidRPr="00FF3B63">
        <w:rPr>
          <w:rFonts w:ascii="Times New Roman" w:hAnsi="Times New Roman" w:cs="Times New Roman"/>
        </w:rPr>
        <w:t>. 2013)</w:t>
      </w:r>
      <w:r w:rsidR="00062D77" w:rsidRPr="00FF3B63">
        <w:rPr>
          <w:rFonts w:ascii="Times New Roman" w:hAnsi="Times New Roman" w:cs="Times New Roman"/>
        </w:rPr>
        <w:t xml:space="preserve">. </w:t>
      </w:r>
      <w:r w:rsidR="00A804C8">
        <w:rPr>
          <w:rFonts w:ascii="Times New Roman" w:hAnsi="Times New Roman" w:cs="Times New Roman"/>
        </w:rPr>
        <w:t>P</w:t>
      </w:r>
      <w:r w:rsidR="00160765" w:rsidRPr="00FF3B63">
        <w:rPr>
          <w:rFonts w:ascii="Times New Roman" w:hAnsi="Times New Roman" w:cs="Times New Roman"/>
        </w:rPr>
        <w:t>alaeoecological s</w:t>
      </w:r>
      <w:r w:rsidR="00062D77" w:rsidRPr="00FF3B63">
        <w:rPr>
          <w:rFonts w:ascii="Times New Roman" w:hAnsi="Times New Roman" w:cs="Times New Roman"/>
        </w:rPr>
        <w:t xml:space="preserve">tudies have disentangled climate- and human-driven ecosystem disturbance regimes in the </w:t>
      </w:r>
      <w:r w:rsidR="00062D77" w:rsidRPr="00FF3B63">
        <w:rPr>
          <w:rFonts w:ascii="Times New Roman" w:hAnsi="Times New Roman" w:cs="Times New Roman"/>
          <w:noProof/>
        </w:rPr>
        <w:t>Azores</w:t>
      </w:r>
      <w:r w:rsidR="00062D77" w:rsidRPr="00FF3B63">
        <w:rPr>
          <w:rFonts w:ascii="Times New Roman" w:hAnsi="Times New Roman" w:cs="Times New Roman"/>
        </w:rPr>
        <w:t xml:space="preserve"> (Connor </w:t>
      </w:r>
      <w:r w:rsidR="00062D77" w:rsidRPr="00FF3B63">
        <w:rPr>
          <w:rFonts w:ascii="Times New Roman" w:hAnsi="Times New Roman" w:cs="Times New Roman"/>
          <w:i/>
        </w:rPr>
        <w:t>et al</w:t>
      </w:r>
      <w:r w:rsidR="00062D77" w:rsidRPr="00FF3B63">
        <w:rPr>
          <w:rFonts w:ascii="Times New Roman" w:hAnsi="Times New Roman" w:cs="Times New Roman"/>
        </w:rPr>
        <w:t>. 2012</w:t>
      </w:r>
      <w:r w:rsidR="000D6436">
        <w:rPr>
          <w:rFonts w:ascii="Times New Roman" w:hAnsi="Times New Roman" w:cs="Times New Roman"/>
        </w:rPr>
        <w:t xml:space="preserve">, Rull </w:t>
      </w:r>
      <w:r w:rsidR="000D6436" w:rsidRPr="000D6436">
        <w:rPr>
          <w:rFonts w:ascii="Times New Roman" w:hAnsi="Times New Roman" w:cs="Times New Roman"/>
          <w:i/>
        </w:rPr>
        <w:t>et al.</w:t>
      </w:r>
      <w:r w:rsidR="000D6436">
        <w:rPr>
          <w:rFonts w:ascii="Times New Roman" w:hAnsi="Times New Roman" w:cs="Times New Roman"/>
        </w:rPr>
        <w:t xml:space="preserve"> 2017</w:t>
      </w:r>
      <w:r w:rsidR="00062D77" w:rsidRPr="00FF3B63">
        <w:rPr>
          <w:rFonts w:ascii="Times New Roman" w:hAnsi="Times New Roman" w:cs="Times New Roman"/>
        </w:rPr>
        <w:t xml:space="preserve">), and the analysis of fossil </w:t>
      </w:r>
      <w:r w:rsidR="00D2143F">
        <w:rPr>
          <w:rFonts w:ascii="Times New Roman" w:hAnsi="Times New Roman" w:cs="Times New Roman"/>
        </w:rPr>
        <w:t>plant and animal remains</w:t>
      </w:r>
      <w:r w:rsidR="00062D77" w:rsidRPr="00FF3B63">
        <w:rPr>
          <w:rFonts w:ascii="Times New Roman" w:hAnsi="Times New Roman" w:cs="Times New Roman"/>
        </w:rPr>
        <w:t xml:space="preserve"> provides evidence </w:t>
      </w:r>
      <w:r w:rsidR="00B93649">
        <w:rPr>
          <w:rFonts w:ascii="Times New Roman" w:hAnsi="Times New Roman" w:cs="Times New Roman"/>
        </w:rPr>
        <w:t>that</w:t>
      </w:r>
      <w:r w:rsidR="00B93649" w:rsidRPr="00FF3B63">
        <w:rPr>
          <w:rFonts w:ascii="Times New Roman" w:hAnsi="Times New Roman" w:cs="Times New Roman"/>
        </w:rPr>
        <w:t xml:space="preserve"> </w:t>
      </w:r>
      <w:r w:rsidR="00062D77" w:rsidRPr="00FF3B63">
        <w:rPr>
          <w:rFonts w:ascii="Times New Roman" w:hAnsi="Times New Roman" w:cs="Times New Roman"/>
        </w:rPr>
        <w:t xml:space="preserve">early human exploitation of Canarian landscapes </w:t>
      </w:r>
      <w:r w:rsidR="00B93649">
        <w:rPr>
          <w:rFonts w:ascii="Times New Roman" w:hAnsi="Times New Roman" w:cs="Times New Roman"/>
        </w:rPr>
        <w:t>reached</w:t>
      </w:r>
      <w:r w:rsidR="00B93649" w:rsidRPr="00FF3B63">
        <w:rPr>
          <w:rFonts w:ascii="Times New Roman" w:hAnsi="Times New Roman" w:cs="Times New Roman"/>
        </w:rPr>
        <w:t xml:space="preserve"> </w:t>
      </w:r>
      <w:r w:rsidR="00062D77" w:rsidRPr="00FF3B63">
        <w:rPr>
          <w:rFonts w:ascii="Times New Roman" w:hAnsi="Times New Roman" w:cs="Times New Roman"/>
        </w:rPr>
        <w:t xml:space="preserve">the point of eliminating </w:t>
      </w:r>
      <w:r w:rsidR="00D2143F">
        <w:rPr>
          <w:rFonts w:ascii="Times New Roman" w:hAnsi="Times New Roman" w:cs="Times New Roman"/>
        </w:rPr>
        <w:t xml:space="preserve">particular </w:t>
      </w:r>
      <w:r w:rsidR="00561C6C">
        <w:rPr>
          <w:rFonts w:ascii="Times New Roman" w:hAnsi="Times New Roman" w:cs="Times New Roman"/>
        </w:rPr>
        <w:t>animal and plant species</w:t>
      </w:r>
      <w:r w:rsidR="00062D77" w:rsidRPr="00FF3B63">
        <w:rPr>
          <w:rFonts w:ascii="Times New Roman" w:hAnsi="Times New Roman" w:cs="Times New Roman"/>
        </w:rPr>
        <w:t xml:space="preserve"> (de Nascimiento </w:t>
      </w:r>
      <w:r w:rsidR="00062D77" w:rsidRPr="00FF3B63">
        <w:rPr>
          <w:rFonts w:ascii="Times New Roman" w:hAnsi="Times New Roman" w:cs="Times New Roman"/>
          <w:i/>
        </w:rPr>
        <w:t>et al</w:t>
      </w:r>
      <w:r w:rsidR="00062D77" w:rsidRPr="00FF3B63">
        <w:rPr>
          <w:rFonts w:ascii="Times New Roman" w:hAnsi="Times New Roman" w:cs="Times New Roman"/>
        </w:rPr>
        <w:t xml:space="preserve">. 2009, 2016, Rando 2003, Machado 2007). </w:t>
      </w:r>
      <w:r w:rsidR="00A23EA2">
        <w:rPr>
          <w:rFonts w:ascii="Times New Roman" w:hAnsi="Times New Roman" w:cs="Times New Roman"/>
        </w:rPr>
        <w:t>In addition, h</w:t>
      </w:r>
      <w:r w:rsidR="00062D77" w:rsidRPr="00B178C8">
        <w:rPr>
          <w:rFonts w:ascii="Times New Roman" w:hAnsi="Times New Roman" w:cs="Times New Roman"/>
        </w:rPr>
        <w:t xml:space="preserve">istorical sources </w:t>
      </w:r>
      <w:r w:rsidR="00A23EA2">
        <w:rPr>
          <w:rFonts w:ascii="Times New Roman" w:hAnsi="Times New Roman" w:cs="Times New Roman"/>
        </w:rPr>
        <w:t>have</w:t>
      </w:r>
      <w:r w:rsidR="00D2143F">
        <w:rPr>
          <w:rFonts w:ascii="Times New Roman" w:hAnsi="Times New Roman" w:cs="Times New Roman"/>
        </w:rPr>
        <w:t>, for example,</w:t>
      </w:r>
      <w:r w:rsidR="00A23EA2">
        <w:rPr>
          <w:rFonts w:ascii="Times New Roman" w:hAnsi="Times New Roman" w:cs="Times New Roman"/>
        </w:rPr>
        <w:t xml:space="preserve"> </w:t>
      </w:r>
      <w:r w:rsidR="007038F4" w:rsidRPr="00FF3B63">
        <w:rPr>
          <w:rFonts w:ascii="Times New Roman" w:hAnsi="Times New Roman" w:cs="Times New Roman"/>
        </w:rPr>
        <w:t>document</w:t>
      </w:r>
      <w:r w:rsidR="00A23EA2">
        <w:rPr>
          <w:rFonts w:ascii="Times New Roman" w:hAnsi="Times New Roman" w:cs="Times New Roman"/>
        </w:rPr>
        <w:t>ed</w:t>
      </w:r>
      <w:r w:rsidR="00062D77" w:rsidRPr="00FF3B63">
        <w:rPr>
          <w:rFonts w:ascii="Times New Roman" w:hAnsi="Times New Roman" w:cs="Times New Roman"/>
        </w:rPr>
        <w:t xml:space="preserve"> human-driven deforestation </w:t>
      </w:r>
      <w:r w:rsidR="00A804C8">
        <w:rPr>
          <w:rFonts w:ascii="Times New Roman" w:hAnsi="Times New Roman" w:cs="Times New Roman"/>
        </w:rPr>
        <w:t>through</w:t>
      </w:r>
      <w:r w:rsidR="00062D77" w:rsidRPr="00FF3B63">
        <w:rPr>
          <w:rFonts w:ascii="Times New Roman" w:hAnsi="Times New Roman" w:cs="Times New Roman"/>
        </w:rPr>
        <w:t xml:space="preserve"> logging in Madeira (</w:t>
      </w:r>
      <w:r w:rsidR="00062D77" w:rsidRPr="00FF3B63">
        <w:rPr>
          <w:rFonts w:ascii="Times New Roman" w:hAnsi="Times New Roman" w:cs="Times New Roman"/>
          <w:noProof/>
        </w:rPr>
        <w:t>Menezes</w:t>
      </w:r>
      <w:r w:rsidR="00062D77" w:rsidRPr="00FF3B63">
        <w:rPr>
          <w:rFonts w:ascii="Times New Roman" w:hAnsi="Times New Roman" w:cs="Times New Roman"/>
        </w:rPr>
        <w:t xml:space="preserve"> de Sequeira </w:t>
      </w:r>
      <w:r w:rsidR="00062D77" w:rsidRPr="00FF3B63">
        <w:rPr>
          <w:rFonts w:ascii="Times New Roman" w:hAnsi="Times New Roman" w:cs="Times New Roman"/>
          <w:i/>
        </w:rPr>
        <w:t>et al</w:t>
      </w:r>
      <w:r w:rsidR="00062D77" w:rsidRPr="00FF3B63">
        <w:rPr>
          <w:rFonts w:ascii="Times New Roman" w:hAnsi="Times New Roman" w:cs="Times New Roman"/>
        </w:rPr>
        <w:t xml:space="preserve">. 2007). </w:t>
      </w:r>
    </w:p>
    <w:p w14:paraId="63C0429F" w14:textId="1426855E" w:rsidR="00DD0D1E" w:rsidRPr="00B178C8" w:rsidRDefault="00A70041" w:rsidP="00322993">
      <w:pPr>
        <w:spacing w:line="480" w:lineRule="auto"/>
        <w:jc w:val="both"/>
        <w:rPr>
          <w:rFonts w:ascii="Times New Roman" w:hAnsi="Times New Roman" w:cs="Times New Roman"/>
        </w:rPr>
      </w:pPr>
      <w:r w:rsidRPr="00FF3B63">
        <w:rPr>
          <w:rFonts w:ascii="Times New Roman" w:hAnsi="Times New Roman" w:cs="Times New Roman"/>
        </w:rPr>
        <w:lastRenderedPageBreak/>
        <w:t>Cabo</w:t>
      </w:r>
      <w:r w:rsidR="00686CF4" w:rsidRPr="00FF3B63">
        <w:rPr>
          <w:rFonts w:ascii="Times New Roman" w:hAnsi="Times New Roman" w:cs="Times New Roman"/>
        </w:rPr>
        <w:t xml:space="preserve"> Verde is the only tropical archipelago</w:t>
      </w:r>
      <w:r w:rsidR="00305D74" w:rsidRPr="00FF3B63">
        <w:rPr>
          <w:rFonts w:ascii="Times New Roman" w:hAnsi="Times New Roman" w:cs="Times New Roman"/>
        </w:rPr>
        <w:t xml:space="preserve"> (14</w:t>
      </w:r>
      <w:r w:rsidR="00D2143F">
        <w:rPr>
          <w:rFonts w:ascii="Times New Roman" w:hAnsi="Times New Roman" w:cs="Times New Roman"/>
        </w:rPr>
        <w:sym w:font="Symbol" w:char="F02D"/>
      </w:r>
      <w:r w:rsidR="00C71135">
        <w:rPr>
          <w:rFonts w:ascii="Times New Roman" w:hAnsi="Times New Roman" w:cs="Times New Roman"/>
        </w:rPr>
        <w:t>17</w:t>
      </w:r>
      <w:r w:rsidR="00305D74" w:rsidRPr="00FF3B63">
        <w:rPr>
          <w:rFonts w:ascii="Times New Roman" w:hAnsi="Times New Roman" w:cs="Times New Roman"/>
        </w:rPr>
        <w:t>° N latitude</w:t>
      </w:r>
      <w:r w:rsidR="001649C0" w:rsidRPr="00FF3B63">
        <w:rPr>
          <w:rFonts w:ascii="Times New Roman" w:hAnsi="Times New Roman" w:cs="Times New Roman"/>
        </w:rPr>
        <w:t>) of</w:t>
      </w:r>
      <w:r w:rsidR="00686CF4" w:rsidRPr="00FF3B63">
        <w:rPr>
          <w:rFonts w:ascii="Times New Roman" w:hAnsi="Times New Roman" w:cs="Times New Roman"/>
        </w:rPr>
        <w:t xml:space="preserve"> </w:t>
      </w:r>
      <w:r w:rsidR="00686CF4" w:rsidRPr="00FF3B63">
        <w:rPr>
          <w:rFonts w:ascii="Times New Roman" w:hAnsi="Times New Roman" w:cs="Times New Roman"/>
          <w:noProof/>
        </w:rPr>
        <w:t xml:space="preserve">Macaronesia </w:t>
      </w:r>
      <w:r w:rsidR="00686CF4" w:rsidRPr="00FF3B63">
        <w:rPr>
          <w:rFonts w:ascii="Times New Roman" w:hAnsi="Times New Roman" w:cs="Times New Roman"/>
        </w:rPr>
        <w:t xml:space="preserve">and has a history of socio-ecological </w:t>
      </w:r>
      <w:r w:rsidR="00863708" w:rsidRPr="00FF3B63">
        <w:rPr>
          <w:rFonts w:ascii="Times New Roman" w:hAnsi="Times New Roman" w:cs="Times New Roman"/>
        </w:rPr>
        <w:t xml:space="preserve">crises </w:t>
      </w:r>
      <w:r w:rsidR="00DD0D1E" w:rsidRPr="00FF3B63">
        <w:rPr>
          <w:rFonts w:ascii="Times New Roman" w:hAnsi="Times New Roman" w:cs="Times New Roman"/>
        </w:rPr>
        <w:t xml:space="preserve">(famine, </w:t>
      </w:r>
      <w:r w:rsidR="001649C0" w:rsidRPr="00FF3B63">
        <w:rPr>
          <w:rFonts w:ascii="Times New Roman" w:hAnsi="Times New Roman" w:cs="Times New Roman"/>
        </w:rPr>
        <w:t>mass migration</w:t>
      </w:r>
      <w:r w:rsidR="00DD0D1E" w:rsidRPr="00FF3B63">
        <w:rPr>
          <w:rFonts w:ascii="Times New Roman" w:hAnsi="Times New Roman" w:cs="Times New Roman"/>
        </w:rPr>
        <w:t>)</w:t>
      </w:r>
      <w:r w:rsidR="001649C0" w:rsidRPr="00FF3B63">
        <w:rPr>
          <w:rFonts w:ascii="Times New Roman" w:hAnsi="Times New Roman" w:cs="Times New Roman"/>
        </w:rPr>
        <w:t>,</w:t>
      </w:r>
      <w:r w:rsidR="00686CF4" w:rsidRPr="00FF3B63">
        <w:rPr>
          <w:rFonts w:ascii="Times New Roman" w:hAnsi="Times New Roman" w:cs="Times New Roman"/>
        </w:rPr>
        <w:t xml:space="preserve"> due to strong </w:t>
      </w:r>
      <w:r w:rsidR="00686CF4" w:rsidRPr="00FF3B63">
        <w:rPr>
          <w:rFonts w:ascii="Times New Roman" w:hAnsi="Times New Roman" w:cs="Times New Roman"/>
          <w:noProof/>
        </w:rPr>
        <w:t>climate</w:t>
      </w:r>
      <w:r w:rsidR="00686CF4" w:rsidRPr="00FF3B63">
        <w:rPr>
          <w:rFonts w:ascii="Times New Roman" w:hAnsi="Times New Roman" w:cs="Times New Roman"/>
        </w:rPr>
        <w:t xml:space="preserve"> variability, particularly the occurrence of severe drought</w:t>
      </w:r>
      <w:r w:rsidR="002153E8" w:rsidRPr="00FF3B63">
        <w:rPr>
          <w:rFonts w:ascii="Times New Roman" w:hAnsi="Times New Roman" w:cs="Times New Roman"/>
        </w:rPr>
        <w:t xml:space="preserve"> (Langworthy and Finan 1997)</w:t>
      </w:r>
      <w:r w:rsidR="00686CF4" w:rsidRPr="00522337">
        <w:rPr>
          <w:rFonts w:ascii="Times New Roman" w:hAnsi="Times New Roman" w:cs="Times New Roman"/>
        </w:rPr>
        <w:t>.</w:t>
      </w:r>
      <w:r w:rsidR="00552DEE" w:rsidRPr="00B178C8">
        <w:rPr>
          <w:rFonts w:ascii="Times New Roman" w:hAnsi="Times New Roman" w:cs="Times New Roman"/>
        </w:rPr>
        <w:t xml:space="preserve"> </w:t>
      </w:r>
      <w:r w:rsidR="00A728A0" w:rsidRPr="00FF3B63">
        <w:rPr>
          <w:rFonts w:ascii="Times New Roman" w:hAnsi="Times New Roman" w:cs="Times New Roman"/>
        </w:rPr>
        <w:t xml:space="preserve">Our limited knowledge of the human colonization process and subsequent historical developments in Cabo Verde derives from documentary sources. Archaeological studies in the archipelago are still </w:t>
      </w:r>
      <w:r w:rsidR="00A728A0" w:rsidRPr="00FF3B63">
        <w:rPr>
          <w:rFonts w:ascii="Times New Roman" w:hAnsi="Times New Roman" w:cs="Times New Roman"/>
          <w:noProof/>
        </w:rPr>
        <w:t>in</w:t>
      </w:r>
      <w:r w:rsidR="00A728A0" w:rsidRPr="00FF3B63">
        <w:rPr>
          <w:rFonts w:ascii="Times New Roman" w:hAnsi="Times New Roman" w:cs="Times New Roman"/>
        </w:rPr>
        <w:t xml:space="preserve"> their infancy</w:t>
      </w:r>
      <w:r w:rsidR="00863708" w:rsidRPr="00FF3B63">
        <w:rPr>
          <w:rFonts w:ascii="Times New Roman" w:hAnsi="Times New Roman" w:cs="Times New Roman"/>
        </w:rPr>
        <w:t>, being limited</w:t>
      </w:r>
      <w:r w:rsidR="00A728A0" w:rsidRPr="00FF3B63">
        <w:rPr>
          <w:rFonts w:ascii="Times New Roman" w:hAnsi="Times New Roman" w:cs="Times New Roman"/>
        </w:rPr>
        <w:t xml:space="preserve"> to Santiago (Rodrigues 1997, Sorensen and Evans 2011, Evans </w:t>
      </w:r>
      <w:r w:rsidR="00A728A0" w:rsidRPr="00FF3B63">
        <w:rPr>
          <w:rFonts w:ascii="Times New Roman" w:hAnsi="Times New Roman" w:cs="Times New Roman"/>
          <w:i/>
        </w:rPr>
        <w:t>et al</w:t>
      </w:r>
      <w:r w:rsidR="00A728A0" w:rsidRPr="00FF3B63">
        <w:rPr>
          <w:rFonts w:ascii="Times New Roman" w:hAnsi="Times New Roman" w:cs="Times New Roman"/>
        </w:rPr>
        <w:t>. 2012, 2017), sites surveyed or excavated in S</w:t>
      </w:r>
      <w:r w:rsidR="00A728A0" w:rsidRPr="00FF3B63">
        <w:rPr>
          <w:rFonts w:ascii="Times New Roman" w:hAnsi="Times New Roman" w:cs="Times New Roman"/>
          <w:szCs w:val="18"/>
        </w:rPr>
        <w:t>ã</w:t>
      </w:r>
      <w:r w:rsidR="00A728A0" w:rsidRPr="00FF3B63">
        <w:rPr>
          <w:rFonts w:ascii="Times New Roman" w:hAnsi="Times New Roman" w:cs="Times New Roman"/>
        </w:rPr>
        <w:t>o Vicente (Cardoso and Monge Soares 20</w:t>
      </w:r>
      <w:r w:rsidR="00DD0D1E" w:rsidRPr="00FF3B63">
        <w:rPr>
          <w:rFonts w:ascii="Times New Roman" w:hAnsi="Times New Roman" w:cs="Times New Roman"/>
        </w:rPr>
        <w:t>10) and underwater archaeology</w:t>
      </w:r>
      <w:r w:rsidR="00A728A0" w:rsidRPr="00FF3B63">
        <w:rPr>
          <w:rFonts w:ascii="Times New Roman" w:hAnsi="Times New Roman" w:cs="Times New Roman"/>
        </w:rPr>
        <w:t xml:space="preserve">. It has been </w:t>
      </w:r>
      <w:r w:rsidR="00EE591F" w:rsidRPr="00B178C8">
        <w:rPr>
          <w:rFonts w:ascii="Times New Roman" w:hAnsi="Times New Roman" w:cs="Times New Roman"/>
        </w:rPr>
        <w:t xml:space="preserve">hypothesized </w:t>
      </w:r>
      <w:r w:rsidR="00A728A0" w:rsidRPr="00FF3B63">
        <w:rPr>
          <w:rFonts w:ascii="Times New Roman" w:hAnsi="Times New Roman" w:cs="Times New Roman"/>
        </w:rPr>
        <w:t>that</w:t>
      </w:r>
      <w:r w:rsidR="006F2EF5">
        <w:rPr>
          <w:rFonts w:ascii="Times New Roman" w:hAnsi="Times New Roman" w:cs="Times New Roman"/>
        </w:rPr>
        <w:t xml:space="preserve"> Senegal</w:t>
      </w:r>
      <w:r w:rsidR="000D3ABB">
        <w:rPr>
          <w:rFonts w:ascii="Times New Roman" w:hAnsi="Times New Roman" w:cs="Times New Roman"/>
        </w:rPr>
        <w:t>ese</w:t>
      </w:r>
      <w:r w:rsidR="006F2EF5">
        <w:rPr>
          <w:rFonts w:ascii="Times New Roman" w:hAnsi="Times New Roman" w:cs="Times New Roman"/>
        </w:rPr>
        <w:t xml:space="preserve"> and Malian sailors, </w:t>
      </w:r>
      <w:r w:rsidR="00A728A0" w:rsidRPr="00FF3B63">
        <w:rPr>
          <w:rFonts w:ascii="Times New Roman" w:hAnsi="Times New Roman" w:cs="Times New Roman"/>
          <w:noProof/>
        </w:rPr>
        <w:t>Mediterranean</w:t>
      </w:r>
      <w:r w:rsidR="00A728A0" w:rsidRPr="00FF3B63">
        <w:rPr>
          <w:rFonts w:ascii="Times New Roman" w:hAnsi="Times New Roman" w:cs="Times New Roman"/>
        </w:rPr>
        <w:t xml:space="preserve"> seafarers</w:t>
      </w:r>
      <w:r w:rsidR="006F2EF5">
        <w:rPr>
          <w:rFonts w:ascii="Times New Roman" w:hAnsi="Times New Roman" w:cs="Times New Roman"/>
        </w:rPr>
        <w:t xml:space="preserve"> in Phoenician times</w:t>
      </w:r>
      <w:r w:rsidR="00A804C8">
        <w:rPr>
          <w:rFonts w:ascii="Times New Roman" w:hAnsi="Times New Roman" w:cs="Times New Roman"/>
        </w:rPr>
        <w:t>,</w:t>
      </w:r>
      <w:r w:rsidR="006F2EF5">
        <w:rPr>
          <w:rFonts w:ascii="Times New Roman" w:hAnsi="Times New Roman" w:cs="Times New Roman"/>
        </w:rPr>
        <w:t xml:space="preserve"> or Arab sailors in Medieval times</w:t>
      </w:r>
      <w:r w:rsidR="00A804C8">
        <w:rPr>
          <w:rFonts w:ascii="Times New Roman" w:hAnsi="Times New Roman" w:cs="Times New Roman"/>
        </w:rPr>
        <w:t>,</w:t>
      </w:r>
      <w:r w:rsidR="00A728A0" w:rsidRPr="00FF3B63">
        <w:rPr>
          <w:rFonts w:ascii="Times New Roman" w:hAnsi="Times New Roman" w:cs="Times New Roman"/>
        </w:rPr>
        <w:t xml:space="preserve"> could have made temporary expeditions to the islands (</w:t>
      </w:r>
      <w:r w:rsidR="006F2EF5">
        <w:rPr>
          <w:rFonts w:ascii="Times New Roman" w:hAnsi="Times New Roman" w:cs="Times New Roman"/>
        </w:rPr>
        <w:t xml:space="preserve">Lobban 1998, </w:t>
      </w:r>
      <w:r w:rsidR="006F2EF5" w:rsidRPr="00FF3B63">
        <w:rPr>
          <w:rFonts w:ascii="Times New Roman" w:hAnsi="Times New Roman" w:cs="Times New Roman"/>
        </w:rPr>
        <w:t>Shabaka 2013</w:t>
      </w:r>
      <w:r w:rsidR="00A728A0" w:rsidRPr="00FF3B63">
        <w:rPr>
          <w:rFonts w:ascii="Times New Roman" w:hAnsi="Times New Roman" w:cs="Times New Roman"/>
        </w:rPr>
        <w:t>). However, Cabo Verde was not permanently inhabited by humans</w:t>
      </w:r>
      <w:r w:rsidR="00A728A0" w:rsidRPr="00522337">
        <w:rPr>
          <w:rFonts w:ascii="Times New Roman" w:hAnsi="Times New Roman" w:cs="Times New Roman"/>
        </w:rPr>
        <w:t xml:space="preserve"> until the Portuguese-Genoese colonization, a process </w:t>
      </w:r>
      <w:r w:rsidR="00DB7157">
        <w:rPr>
          <w:rFonts w:ascii="Times New Roman" w:hAnsi="Times New Roman" w:cs="Times New Roman"/>
        </w:rPr>
        <w:t>that</w:t>
      </w:r>
      <w:r w:rsidR="00A728A0" w:rsidRPr="00522337">
        <w:rPr>
          <w:rFonts w:ascii="Times New Roman" w:hAnsi="Times New Roman" w:cs="Times New Roman"/>
        </w:rPr>
        <w:t xml:space="preserve"> started around 1460 CE (</w:t>
      </w:r>
      <w:r w:rsidR="006F2EF5" w:rsidRPr="00FF3B63">
        <w:rPr>
          <w:rFonts w:ascii="Times New Roman" w:hAnsi="Times New Roman" w:cs="Times New Roman"/>
        </w:rPr>
        <w:t>Lindskog and Delaite 1996</w:t>
      </w:r>
      <w:r w:rsidR="006F2EF5">
        <w:rPr>
          <w:rFonts w:ascii="Times New Roman" w:hAnsi="Times New Roman" w:cs="Times New Roman"/>
        </w:rPr>
        <w:t xml:space="preserve">, </w:t>
      </w:r>
      <w:r w:rsidR="00A728A0" w:rsidRPr="00522337">
        <w:rPr>
          <w:rFonts w:ascii="Times New Roman" w:hAnsi="Times New Roman" w:cs="Times New Roman"/>
        </w:rPr>
        <w:t>Mitchell 2004, Green 20</w:t>
      </w:r>
      <w:r w:rsidR="00C40C9E">
        <w:rPr>
          <w:rFonts w:ascii="Times New Roman" w:hAnsi="Times New Roman" w:cs="Times New Roman"/>
        </w:rPr>
        <w:t>12</w:t>
      </w:r>
      <w:r w:rsidR="00A728A0" w:rsidRPr="00522337">
        <w:rPr>
          <w:rFonts w:ascii="Times New Roman" w:hAnsi="Times New Roman" w:cs="Times New Roman"/>
        </w:rPr>
        <w:t xml:space="preserve">). </w:t>
      </w:r>
    </w:p>
    <w:p w14:paraId="5D13AC96" w14:textId="51FC09BC" w:rsidR="00A728A0" w:rsidRPr="00FF3B63" w:rsidRDefault="00A728A0" w:rsidP="00322993">
      <w:pPr>
        <w:spacing w:line="480" w:lineRule="auto"/>
        <w:jc w:val="both"/>
        <w:rPr>
          <w:rFonts w:ascii="Times New Roman" w:hAnsi="Times New Roman" w:cs="Times New Roman"/>
        </w:rPr>
      </w:pPr>
      <w:r w:rsidRPr="00FF3B63">
        <w:rPr>
          <w:rFonts w:ascii="Times New Roman" w:hAnsi="Times New Roman" w:cs="Times New Roman"/>
        </w:rPr>
        <w:t xml:space="preserve">During the </w:t>
      </w:r>
      <w:r w:rsidR="004D63AF" w:rsidRPr="00FF3B63">
        <w:rPr>
          <w:rFonts w:ascii="Times New Roman" w:hAnsi="Times New Roman" w:cs="Times New Roman"/>
        </w:rPr>
        <w:t>16</w:t>
      </w:r>
      <w:r w:rsidR="004D63AF" w:rsidRPr="00FF3B63">
        <w:rPr>
          <w:rFonts w:ascii="Times New Roman" w:hAnsi="Times New Roman" w:cs="Times New Roman"/>
          <w:vertAlign w:val="superscript"/>
        </w:rPr>
        <w:t>th</w:t>
      </w:r>
      <w:r w:rsidRPr="00FF3B63">
        <w:rPr>
          <w:rFonts w:ascii="Times New Roman" w:hAnsi="Times New Roman" w:cs="Times New Roman"/>
        </w:rPr>
        <w:t xml:space="preserve"> </w:t>
      </w:r>
      <w:r w:rsidRPr="00FF3B63">
        <w:rPr>
          <w:rFonts w:ascii="Times New Roman" w:hAnsi="Times New Roman" w:cs="Times New Roman"/>
          <w:noProof/>
        </w:rPr>
        <w:t>century,</w:t>
      </w:r>
      <w:r w:rsidRPr="00FF3B63">
        <w:rPr>
          <w:rFonts w:ascii="Times New Roman" w:hAnsi="Times New Roman" w:cs="Times New Roman"/>
        </w:rPr>
        <w:t xml:space="preserve"> the archipelago became a central hub in the emerging trans-Atlantic trade system</w:t>
      </w:r>
      <w:r w:rsidR="00863708" w:rsidRPr="00FF3B63">
        <w:rPr>
          <w:rFonts w:ascii="Times New Roman" w:hAnsi="Times New Roman" w:cs="Times New Roman"/>
        </w:rPr>
        <w:t>. D</w:t>
      </w:r>
      <w:r w:rsidRPr="00B178C8">
        <w:rPr>
          <w:rFonts w:ascii="Times New Roman" w:hAnsi="Times New Roman" w:cs="Times New Roman"/>
        </w:rPr>
        <w:t xml:space="preserve">ue to its strategic location, Portuguese traders used the </w:t>
      </w:r>
      <w:r w:rsidR="00863708" w:rsidRPr="00FF3B63">
        <w:rPr>
          <w:rFonts w:ascii="Times New Roman" w:hAnsi="Times New Roman" w:cs="Times New Roman"/>
        </w:rPr>
        <w:t xml:space="preserve">archipelago </w:t>
      </w:r>
      <w:r w:rsidRPr="00FF3B63">
        <w:rPr>
          <w:rFonts w:ascii="Times New Roman" w:hAnsi="Times New Roman" w:cs="Times New Roman"/>
        </w:rPr>
        <w:t>as a provisioning point for ships, and it became an integral part of the We</w:t>
      </w:r>
      <w:r w:rsidR="00366428">
        <w:rPr>
          <w:rFonts w:ascii="Times New Roman" w:hAnsi="Times New Roman" w:cs="Times New Roman"/>
        </w:rPr>
        <w:t>st African colonies (Green 20</w:t>
      </w:r>
      <w:r w:rsidR="00C40C9E">
        <w:rPr>
          <w:rFonts w:ascii="Times New Roman" w:hAnsi="Times New Roman" w:cs="Times New Roman"/>
        </w:rPr>
        <w:t>12</w:t>
      </w:r>
      <w:r w:rsidRPr="00FF3B63">
        <w:rPr>
          <w:rFonts w:ascii="Times New Roman" w:hAnsi="Times New Roman" w:cs="Times New Roman"/>
        </w:rPr>
        <w:t xml:space="preserve">). </w:t>
      </w:r>
      <w:r w:rsidR="00B550E2" w:rsidRPr="00B178C8">
        <w:rPr>
          <w:rFonts w:ascii="Times New Roman" w:hAnsi="Times New Roman" w:cs="Times New Roman"/>
        </w:rPr>
        <w:t xml:space="preserve">Around </w:t>
      </w:r>
      <w:r w:rsidRPr="00FF3B63">
        <w:rPr>
          <w:rFonts w:ascii="Times New Roman" w:hAnsi="Times New Roman" w:cs="Times New Roman"/>
        </w:rPr>
        <w:t xml:space="preserve">the end of the </w:t>
      </w:r>
      <w:r w:rsidR="004D63AF" w:rsidRPr="00FF3B63">
        <w:rPr>
          <w:rFonts w:ascii="Times New Roman" w:hAnsi="Times New Roman" w:cs="Times New Roman"/>
        </w:rPr>
        <w:t>16</w:t>
      </w:r>
      <w:r w:rsidR="004D63AF" w:rsidRPr="00FF3B63">
        <w:rPr>
          <w:rFonts w:ascii="Times New Roman" w:hAnsi="Times New Roman" w:cs="Times New Roman"/>
          <w:vertAlign w:val="superscript"/>
        </w:rPr>
        <w:t>th</w:t>
      </w:r>
      <w:r w:rsidRPr="00FF3B63">
        <w:rPr>
          <w:rFonts w:ascii="Times New Roman" w:hAnsi="Times New Roman" w:cs="Times New Roman"/>
        </w:rPr>
        <w:t xml:space="preserve"> </w:t>
      </w:r>
      <w:r w:rsidRPr="00FF3B63">
        <w:rPr>
          <w:rFonts w:ascii="Times New Roman" w:hAnsi="Times New Roman" w:cs="Times New Roman"/>
          <w:noProof/>
        </w:rPr>
        <w:t>century,</w:t>
      </w:r>
      <w:r w:rsidRPr="00FF3B63">
        <w:rPr>
          <w:rFonts w:ascii="Times New Roman" w:hAnsi="Times New Roman" w:cs="Times New Roman"/>
        </w:rPr>
        <w:t xml:space="preserve"> Cabo Verde became progressively isolated as the old trade routes were outcompeted by </w:t>
      </w:r>
      <w:r w:rsidR="00B550E2" w:rsidRPr="00FF3B63">
        <w:rPr>
          <w:rFonts w:ascii="Times New Roman" w:hAnsi="Times New Roman" w:cs="Times New Roman"/>
        </w:rPr>
        <w:t xml:space="preserve">alternative routes </w:t>
      </w:r>
      <w:r w:rsidRPr="00FF3B63">
        <w:rPr>
          <w:rFonts w:ascii="Times New Roman" w:hAnsi="Times New Roman" w:cs="Times New Roman"/>
        </w:rPr>
        <w:t>to the New World colonies</w:t>
      </w:r>
      <w:r w:rsidR="001B62C5">
        <w:rPr>
          <w:rFonts w:ascii="Times New Roman" w:hAnsi="Times New Roman" w:cs="Times New Roman"/>
        </w:rPr>
        <w:t>,</w:t>
      </w:r>
      <w:r w:rsidRPr="00FF3B63">
        <w:rPr>
          <w:rFonts w:ascii="Times New Roman" w:hAnsi="Times New Roman" w:cs="Times New Roman"/>
        </w:rPr>
        <w:t xml:space="preserve"> and the islands of the Gulf of Guinea</w:t>
      </w:r>
      <w:r w:rsidR="001B62C5">
        <w:rPr>
          <w:rFonts w:ascii="Times New Roman" w:hAnsi="Times New Roman" w:cs="Times New Roman"/>
        </w:rPr>
        <w:t xml:space="preserve"> became a more popular hub for</w:t>
      </w:r>
      <w:r w:rsidR="00CD6CA4">
        <w:rPr>
          <w:rFonts w:ascii="Times New Roman" w:hAnsi="Times New Roman" w:cs="Times New Roman"/>
        </w:rPr>
        <w:t xml:space="preserve"> the</w:t>
      </w:r>
      <w:r w:rsidR="001B62C5">
        <w:rPr>
          <w:rFonts w:ascii="Times New Roman" w:hAnsi="Times New Roman" w:cs="Times New Roman"/>
        </w:rPr>
        <w:t xml:space="preserve"> slave trade</w:t>
      </w:r>
      <w:r w:rsidRPr="00FF3B63">
        <w:rPr>
          <w:rFonts w:ascii="Times New Roman" w:hAnsi="Times New Roman" w:cs="Times New Roman"/>
        </w:rPr>
        <w:t xml:space="preserve"> (</w:t>
      </w:r>
      <w:r w:rsidRPr="00FF3B63">
        <w:rPr>
          <w:rFonts w:ascii="Times New Roman" w:hAnsi="Times New Roman" w:cs="Times New Roman"/>
          <w:color w:val="222222"/>
          <w:shd w:val="clear" w:color="auto" w:fill="FFFFFF"/>
        </w:rPr>
        <w:t>Garfield 2015</w:t>
      </w:r>
      <w:r w:rsidRPr="00FF3B63">
        <w:rPr>
          <w:rFonts w:ascii="Times New Roman" w:hAnsi="Times New Roman" w:cs="Times New Roman"/>
        </w:rPr>
        <w:t>).</w:t>
      </w:r>
      <w:r w:rsidR="00DD0D1E" w:rsidRPr="00FF3B63">
        <w:rPr>
          <w:rFonts w:ascii="Times New Roman" w:hAnsi="Times New Roman" w:cs="Times New Roman"/>
        </w:rPr>
        <w:t xml:space="preserve"> </w:t>
      </w:r>
      <w:r w:rsidR="00322993" w:rsidRPr="00FF3B63">
        <w:rPr>
          <w:rFonts w:ascii="Times New Roman" w:hAnsi="Times New Roman" w:cs="Times New Roman"/>
        </w:rPr>
        <w:t>Fragmented population records and historical accounts document the catastrophic consequences of extreme weather events</w:t>
      </w:r>
      <w:r w:rsidR="0017180C">
        <w:rPr>
          <w:rFonts w:ascii="Times New Roman" w:hAnsi="Times New Roman" w:cs="Times New Roman"/>
        </w:rPr>
        <w:t xml:space="preserve"> such as </w:t>
      </w:r>
      <w:r w:rsidR="00EF5F00">
        <w:rPr>
          <w:rFonts w:ascii="Times New Roman" w:hAnsi="Times New Roman" w:cs="Times New Roman"/>
        </w:rPr>
        <w:t>hurricanes</w:t>
      </w:r>
      <w:r w:rsidR="00322993" w:rsidRPr="00FF3B63">
        <w:rPr>
          <w:rFonts w:ascii="Times New Roman" w:hAnsi="Times New Roman" w:cs="Times New Roman"/>
        </w:rPr>
        <w:t xml:space="preserve"> and long-term droughts that occurred in the 16</w:t>
      </w:r>
      <w:r w:rsidR="00322993" w:rsidRPr="00FF3B63">
        <w:rPr>
          <w:rFonts w:ascii="Times New Roman" w:hAnsi="Times New Roman" w:cs="Times New Roman"/>
          <w:vertAlign w:val="superscript"/>
        </w:rPr>
        <w:t>th</w:t>
      </w:r>
      <w:r w:rsidR="00322993" w:rsidRPr="00FF3B63">
        <w:rPr>
          <w:rFonts w:ascii="Times New Roman" w:hAnsi="Times New Roman" w:cs="Times New Roman"/>
        </w:rPr>
        <w:t>, 18</w:t>
      </w:r>
      <w:r w:rsidR="00322993" w:rsidRPr="00FF3B63">
        <w:rPr>
          <w:rFonts w:ascii="Times New Roman" w:hAnsi="Times New Roman" w:cs="Times New Roman"/>
          <w:vertAlign w:val="superscript"/>
        </w:rPr>
        <w:t>th</w:t>
      </w:r>
      <w:r w:rsidR="00322993" w:rsidRPr="00FF3B63">
        <w:rPr>
          <w:rFonts w:ascii="Times New Roman" w:hAnsi="Times New Roman" w:cs="Times New Roman"/>
        </w:rPr>
        <w:t xml:space="preserve"> and 19</w:t>
      </w:r>
      <w:r w:rsidR="00322993" w:rsidRPr="00FF3B63">
        <w:rPr>
          <w:rFonts w:ascii="Times New Roman" w:hAnsi="Times New Roman" w:cs="Times New Roman"/>
          <w:vertAlign w:val="superscript"/>
        </w:rPr>
        <w:t>th</w:t>
      </w:r>
      <w:r w:rsidR="00322993" w:rsidRPr="00FF3B63">
        <w:rPr>
          <w:rFonts w:ascii="Times New Roman" w:hAnsi="Times New Roman" w:cs="Times New Roman"/>
        </w:rPr>
        <w:t xml:space="preserve"> centuries, and produced famines and epidemics across the archipelago (Patterson 1998). The last great famine suffered in Cabo Verde took place in 1944</w:t>
      </w:r>
      <w:r w:rsidR="00F22B5B">
        <w:rPr>
          <w:rFonts w:ascii="Times New Roman" w:hAnsi="Times New Roman" w:cs="Times New Roman"/>
        </w:rPr>
        <w:t xml:space="preserve"> CE</w:t>
      </w:r>
      <w:r w:rsidR="00322993" w:rsidRPr="00FF3B63">
        <w:rPr>
          <w:rFonts w:ascii="Times New Roman" w:hAnsi="Times New Roman" w:cs="Times New Roman"/>
        </w:rPr>
        <w:t>, but the environmental and socio-economic vulnerabilities of the archipelago continue to create hardship in local communities (Garfield 2015).</w:t>
      </w:r>
    </w:p>
    <w:p w14:paraId="4AF23344" w14:textId="2EB3DE93" w:rsidR="00C93D55" w:rsidRPr="00FF3B63" w:rsidRDefault="00552DEE" w:rsidP="00C93D55">
      <w:pPr>
        <w:spacing w:line="480" w:lineRule="auto"/>
        <w:jc w:val="both"/>
        <w:rPr>
          <w:rFonts w:ascii="Times New Roman" w:hAnsi="Times New Roman" w:cs="Times New Roman"/>
        </w:rPr>
      </w:pPr>
      <w:r w:rsidRPr="00FF3B63">
        <w:rPr>
          <w:rFonts w:ascii="Times New Roman" w:hAnsi="Times New Roman" w:cs="Times New Roman"/>
        </w:rPr>
        <w:t xml:space="preserve">Currently, </w:t>
      </w:r>
      <w:r w:rsidR="00B44895">
        <w:rPr>
          <w:rFonts w:ascii="Times New Roman" w:hAnsi="Times New Roman" w:cs="Times New Roman"/>
        </w:rPr>
        <w:t xml:space="preserve">the </w:t>
      </w:r>
      <w:r w:rsidR="002C53DB">
        <w:rPr>
          <w:rFonts w:ascii="Times New Roman" w:hAnsi="Times New Roman" w:cs="Times New Roman"/>
        </w:rPr>
        <w:t xml:space="preserve">native </w:t>
      </w:r>
      <w:r w:rsidR="006168EC" w:rsidRPr="00FF3B63">
        <w:rPr>
          <w:rFonts w:ascii="Times New Roman" w:hAnsi="Times New Roman" w:cs="Times New Roman"/>
        </w:rPr>
        <w:t>plant</w:t>
      </w:r>
      <w:r w:rsidR="00DF0DC9">
        <w:rPr>
          <w:rFonts w:ascii="Times New Roman" w:hAnsi="Times New Roman" w:cs="Times New Roman"/>
        </w:rPr>
        <w:t xml:space="preserve"> </w:t>
      </w:r>
      <w:r w:rsidR="000250E1">
        <w:rPr>
          <w:rFonts w:ascii="Times New Roman" w:hAnsi="Times New Roman" w:cs="Times New Roman"/>
        </w:rPr>
        <w:t>diversity</w:t>
      </w:r>
      <w:r w:rsidR="00DF0DC9">
        <w:rPr>
          <w:rFonts w:ascii="Times New Roman" w:hAnsi="Times New Roman" w:cs="Times New Roman"/>
        </w:rPr>
        <w:t xml:space="preserve"> of Cabo Verde</w:t>
      </w:r>
      <w:r w:rsidR="00686CF4" w:rsidRPr="00FF3B63">
        <w:rPr>
          <w:rFonts w:ascii="Times New Roman" w:hAnsi="Times New Roman" w:cs="Times New Roman"/>
        </w:rPr>
        <w:t xml:space="preserve"> </w:t>
      </w:r>
      <w:r w:rsidR="000250E1">
        <w:rPr>
          <w:rFonts w:ascii="Times New Roman" w:hAnsi="Times New Roman" w:cs="Times New Roman"/>
        </w:rPr>
        <w:t>is</w:t>
      </w:r>
      <w:r w:rsidR="00686CF4" w:rsidRPr="00FF3B63">
        <w:rPr>
          <w:rFonts w:ascii="Times New Roman" w:hAnsi="Times New Roman" w:cs="Times New Roman"/>
        </w:rPr>
        <w:t xml:space="preserve"> considered vulnerable to climatic and human-driven environmental </w:t>
      </w:r>
      <w:r w:rsidR="009501B8">
        <w:rPr>
          <w:rFonts w:ascii="Times New Roman" w:hAnsi="Times New Roman" w:cs="Times New Roman"/>
        </w:rPr>
        <w:t>disturbances</w:t>
      </w:r>
      <w:r w:rsidR="00686CF4" w:rsidRPr="00FF3B63">
        <w:rPr>
          <w:rFonts w:ascii="Times New Roman" w:hAnsi="Times New Roman" w:cs="Times New Roman"/>
        </w:rPr>
        <w:t xml:space="preserve"> </w:t>
      </w:r>
      <w:r w:rsidR="00B550E2" w:rsidRPr="00FF3B63">
        <w:rPr>
          <w:rFonts w:ascii="Times New Roman" w:hAnsi="Times New Roman" w:cs="Times New Roman"/>
        </w:rPr>
        <w:t xml:space="preserve">and </w:t>
      </w:r>
      <w:r w:rsidR="00B44895">
        <w:rPr>
          <w:rFonts w:ascii="Times New Roman" w:hAnsi="Times New Roman" w:cs="Times New Roman"/>
        </w:rPr>
        <w:t xml:space="preserve">many </w:t>
      </w:r>
      <w:r w:rsidR="00686CF4" w:rsidRPr="00FF3B63">
        <w:rPr>
          <w:rFonts w:ascii="Times New Roman" w:hAnsi="Times New Roman" w:cs="Times New Roman"/>
        </w:rPr>
        <w:t>endemic</w:t>
      </w:r>
      <w:r w:rsidR="00B550E2" w:rsidRPr="00FF3B63">
        <w:rPr>
          <w:rFonts w:ascii="Times New Roman" w:hAnsi="Times New Roman" w:cs="Times New Roman"/>
        </w:rPr>
        <w:t xml:space="preserve"> </w:t>
      </w:r>
      <w:r w:rsidR="00686CF4" w:rsidRPr="00FF3B63">
        <w:rPr>
          <w:rFonts w:ascii="Times New Roman" w:hAnsi="Times New Roman" w:cs="Times New Roman"/>
        </w:rPr>
        <w:t>s</w:t>
      </w:r>
      <w:r w:rsidR="00B550E2" w:rsidRPr="00FF3B63">
        <w:rPr>
          <w:rFonts w:ascii="Times New Roman" w:hAnsi="Times New Roman" w:cs="Times New Roman"/>
        </w:rPr>
        <w:t>pecies</w:t>
      </w:r>
      <w:r w:rsidR="00686CF4" w:rsidRPr="00FF3B63">
        <w:rPr>
          <w:rFonts w:ascii="Times New Roman" w:hAnsi="Times New Roman" w:cs="Times New Roman"/>
        </w:rPr>
        <w:t xml:space="preserve"> are threatened (Duarte </w:t>
      </w:r>
      <w:r w:rsidR="00686CF4" w:rsidRPr="00522337">
        <w:rPr>
          <w:rFonts w:ascii="Times New Roman" w:hAnsi="Times New Roman" w:cs="Times New Roman"/>
          <w:i/>
        </w:rPr>
        <w:t>et al</w:t>
      </w:r>
      <w:r w:rsidR="00686CF4" w:rsidRPr="00B178C8">
        <w:rPr>
          <w:rFonts w:ascii="Times New Roman" w:hAnsi="Times New Roman" w:cs="Times New Roman"/>
        </w:rPr>
        <w:t xml:space="preserve">. 2008, Romeiras </w:t>
      </w:r>
      <w:r w:rsidR="00686CF4" w:rsidRPr="00FF3B63">
        <w:rPr>
          <w:rFonts w:ascii="Times New Roman" w:hAnsi="Times New Roman" w:cs="Times New Roman"/>
          <w:i/>
        </w:rPr>
        <w:t>et al.</w:t>
      </w:r>
      <w:r w:rsidR="00686CF4" w:rsidRPr="00FF3B63">
        <w:rPr>
          <w:rFonts w:ascii="Times New Roman" w:hAnsi="Times New Roman" w:cs="Times New Roman"/>
        </w:rPr>
        <w:t xml:space="preserve"> 2016). </w:t>
      </w:r>
      <w:r w:rsidR="00DD0D1E" w:rsidRPr="00FF3B63">
        <w:rPr>
          <w:rFonts w:ascii="Times New Roman" w:hAnsi="Times New Roman" w:cs="Times New Roman"/>
        </w:rPr>
        <w:t>D</w:t>
      </w:r>
      <w:r w:rsidR="00686CF4" w:rsidRPr="00FF3B63">
        <w:rPr>
          <w:rFonts w:ascii="Times New Roman" w:hAnsi="Times New Roman" w:cs="Times New Roman"/>
          <w:noProof/>
        </w:rPr>
        <w:t>esertification</w:t>
      </w:r>
      <w:r w:rsidR="00686CF4" w:rsidRPr="00FF3B63">
        <w:rPr>
          <w:rFonts w:ascii="Times New Roman" w:hAnsi="Times New Roman" w:cs="Times New Roman"/>
        </w:rPr>
        <w:t xml:space="preserve"> and land degradation in </w:t>
      </w:r>
      <w:r w:rsidR="00A70041" w:rsidRPr="00FF3B63">
        <w:rPr>
          <w:rFonts w:ascii="Times New Roman" w:hAnsi="Times New Roman" w:cs="Times New Roman"/>
        </w:rPr>
        <w:t>Cabo</w:t>
      </w:r>
      <w:r w:rsidR="00686CF4" w:rsidRPr="00FF3B63">
        <w:rPr>
          <w:rFonts w:ascii="Times New Roman" w:hAnsi="Times New Roman" w:cs="Times New Roman"/>
        </w:rPr>
        <w:t xml:space="preserve"> Verde have been linked to strong winds, long-term droughts and the denudation</w:t>
      </w:r>
      <w:r w:rsidR="00B85545">
        <w:rPr>
          <w:rFonts w:ascii="Times New Roman" w:hAnsi="Times New Roman" w:cs="Times New Roman"/>
        </w:rPr>
        <w:t>al</w:t>
      </w:r>
      <w:r w:rsidR="00686CF4" w:rsidRPr="00FF3B63">
        <w:rPr>
          <w:rFonts w:ascii="Times New Roman" w:hAnsi="Times New Roman" w:cs="Times New Roman"/>
        </w:rPr>
        <w:t xml:space="preserve"> effects of torrential monsoon rains</w:t>
      </w:r>
      <w:r w:rsidR="001649C0" w:rsidRPr="00FF3B63">
        <w:rPr>
          <w:rFonts w:ascii="Times New Roman" w:hAnsi="Times New Roman" w:cs="Times New Roman"/>
        </w:rPr>
        <w:t xml:space="preserve">, but the human </w:t>
      </w:r>
      <w:r w:rsidR="001649C0" w:rsidRPr="00FF3B63">
        <w:rPr>
          <w:rFonts w:ascii="Times New Roman" w:hAnsi="Times New Roman" w:cs="Times New Roman"/>
        </w:rPr>
        <w:lastRenderedPageBreak/>
        <w:t xml:space="preserve">dimension of these processes is still to be assessed </w:t>
      </w:r>
      <w:r w:rsidR="00B550E2" w:rsidRPr="00FF3B63">
        <w:rPr>
          <w:rFonts w:ascii="Times New Roman" w:hAnsi="Times New Roman" w:cs="Times New Roman"/>
        </w:rPr>
        <w:t xml:space="preserve">from </w:t>
      </w:r>
      <w:r w:rsidR="001649C0" w:rsidRPr="00FF3B63">
        <w:rPr>
          <w:rFonts w:ascii="Times New Roman" w:hAnsi="Times New Roman" w:cs="Times New Roman"/>
        </w:rPr>
        <w:t>a historical perspective</w:t>
      </w:r>
      <w:r w:rsidR="004F7297" w:rsidRPr="00FF3B63">
        <w:rPr>
          <w:rFonts w:ascii="Times New Roman" w:hAnsi="Times New Roman" w:cs="Times New Roman"/>
        </w:rPr>
        <w:t xml:space="preserve">. </w:t>
      </w:r>
      <w:r w:rsidR="00B550E2" w:rsidRPr="00FF3B63">
        <w:rPr>
          <w:rFonts w:ascii="Times New Roman" w:hAnsi="Times New Roman" w:cs="Times New Roman"/>
        </w:rPr>
        <w:t>In response</w:t>
      </w:r>
      <w:r w:rsidR="00FB3286">
        <w:rPr>
          <w:rFonts w:ascii="Times New Roman" w:hAnsi="Times New Roman" w:cs="Times New Roman"/>
        </w:rPr>
        <w:t xml:space="preserve"> to perceived degradation</w:t>
      </w:r>
      <w:r w:rsidR="00B550E2" w:rsidRPr="00FF3B63">
        <w:rPr>
          <w:rFonts w:ascii="Times New Roman" w:hAnsi="Times New Roman" w:cs="Times New Roman"/>
        </w:rPr>
        <w:t xml:space="preserve"> during the second half of the 20</w:t>
      </w:r>
      <w:r w:rsidR="00B550E2" w:rsidRPr="00B85545">
        <w:rPr>
          <w:rFonts w:ascii="Times New Roman" w:hAnsi="Times New Roman" w:cs="Times New Roman"/>
          <w:vertAlign w:val="superscript"/>
        </w:rPr>
        <w:t>th</w:t>
      </w:r>
      <w:r w:rsidR="00B550E2" w:rsidRPr="00FF3B63">
        <w:rPr>
          <w:rFonts w:ascii="Times New Roman" w:hAnsi="Times New Roman" w:cs="Times New Roman"/>
        </w:rPr>
        <w:t xml:space="preserve"> Century, f</w:t>
      </w:r>
      <w:r w:rsidR="00686CF4" w:rsidRPr="00522337">
        <w:rPr>
          <w:rFonts w:ascii="Times New Roman" w:hAnsi="Times New Roman" w:cs="Times New Roman"/>
        </w:rPr>
        <w:t>ast-growing drought-resistant species (</w:t>
      </w:r>
      <w:r w:rsidR="00686CF4" w:rsidRPr="00B178C8">
        <w:rPr>
          <w:rFonts w:ascii="Times New Roman" w:hAnsi="Times New Roman" w:cs="Times New Roman"/>
          <w:i/>
        </w:rPr>
        <w:t>e.g.</w:t>
      </w:r>
      <w:r w:rsidR="00686CF4" w:rsidRPr="00FF3B63">
        <w:rPr>
          <w:rFonts w:ascii="Times New Roman" w:hAnsi="Times New Roman" w:cs="Times New Roman"/>
        </w:rPr>
        <w:t xml:space="preserve"> </w:t>
      </w:r>
      <w:r w:rsidR="00686CF4" w:rsidRPr="00FF3B63">
        <w:rPr>
          <w:rFonts w:ascii="Times New Roman" w:hAnsi="Times New Roman" w:cs="Times New Roman"/>
          <w:i/>
        </w:rPr>
        <w:t xml:space="preserve">Prosopis </w:t>
      </w:r>
      <w:r w:rsidR="00DD0D1E" w:rsidRPr="00FF3B63">
        <w:rPr>
          <w:rFonts w:ascii="Times New Roman" w:hAnsi="Times New Roman" w:cs="Times New Roman"/>
          <w:i/>
        </w:rPr>
        <w:t>jugliflora</w:t>
      </w:r>
      <w:r w:rsidR="00DD0D1E" w:rsidRPr="00FF3B63">
        <w:rPr>
          <w:rFonts w:ascii="Times New Roman" w:hAnsi="Times New Roman" w:cs="Times New Roman"/>
        </w:rPr>
        <w:t>,</w:t>
      </w:r>
      <w:r w:rsidR="00DD0D1E" w:rsidRPr="00FF3B63">
        <w:rPr>
          <w:rFonts w:ascii="Times New Roman" w:hAnsi="Times New Roman" w:cs="Times New Roman"/>
          <w:i/>
        </w:rPr>
        <w:t xml:space="preserve"> </w:t>
      </w:r>
      <w:r w:rsidR="00DD0D1E" w:rsidRPr="00FF3B63">
        <w:rPr>
          <w:rFonts w:ascii="Times New Roman" w:hAnsi="Times New Roman" w:cs="Times New Roman"/>
        </w:rPr>
        <w:t>Agavoideae</w:t>
      </w:r>
      <w:r w:rsidR="00686CF4" w:rsidRPr="00FF3B63">
        <w:rPr>
          <w:rFonts w:ascii="Times New Roman" w:hAnsi="Times New Roman" w:cs="Times New Roman"/>
        </w:rPr>
        <w:t>) have been introduced</w:t>
      </w:r>
      <w:r w:rsidR="001649C0" w:rsidRPr="00FF3B63">
        <w:rPr>
          <w:rFonts w:ascii="Times New Roman" w:hAnsi="Times New Roman" w:cs="Times New Roman"/>
        </w:rPr>
        <w:t xml:space="preserve"> </w:t>
      </w:r>
      <w:r w:rsidR="00DD0D1E" w:rsidRPr="00FF3B63">
        <w:rPr>
          <w:rFonts w:ascii="Times New Roman" w:hAnsi="Times New Roman" w:cs="Times New Roman"/>
        </w:rPr>
        <w:t>to protect soils</w:t>
      </w:r>
      <w:r w:rsidR="00BC4E9F">
        <w:rPr>
          <w:rFonts w:ascii="Times New Roman" w:hAnsi="Times New Roman" w:cs="Times New Roman"/>
        </w:rPr>
        <w:t xml:space="preserve"> </w:t>
      </w:r>
      <w:r w:rsidR="00BC4E9F" w:rsidRPr="00FF3B63">
        <w:rPr>
          <w:rFonts w:ascii="Times New Roman" w:hAnsi="Times New Roman" w:cs="Times New Roman"/>
        </w:rPr>
        <w:t>(Lepape 1980</w:t>
      </w:r>
      <w:r w:rsidR="00BC4E9F">
        <w:rPr>
          <w:rFonts w:ascii="Times New Roman" w:hAnsi="Times New Roman" w:cs="Times New Roman"/>
        </w:rPr>
        <w:t>)</w:t>
      </w:r>
      <w:r w:rsidR="00B550E2" w:rsidRPr="00FF3B63">
        <w:rPr>
          <w:rFonts w:ascii="Times New Roman" w:hAnsi="Times New Roman" w:cs="Times New Roman"/>
        </w:rPr>
        <w:t xml:space="preserve">. Some of these introductions </w:t>
      </w:r>
      <w:r w:rsidR="00686CF4" w:rsidRPr="00FF3B63">
        <w:rPr>
          <w:rFonts w:ascii="Times New Roman" w:hAnsi="Times New Roman" w:cs="Times New Roman"/>
        </w:rPr>
        <w:t xml:space="preserve">have shown invasive </w:t>
      </w:r>
      <w:r w:rsidR="00686CF4" w:rsidRPr="00FF3B63">
        <w:rPr>
          <w:rFonts w:ascii="Times New Roman" w:hAnsi="Times New Roman" w:cs="Times New Roman"/>
          <w:noProof/>
        </w:rPr>
        <w:t>behavior</w:t>
      </w:r>
      <w:r w:rsidR="00686CF4" w:rsidRPr="00FF3B63">
        <w:rPr>
          <w:rFonts w:ascii="Times New Roman" w:hAnsi="Times New Roman" w:cs="Times New Roman"/>
        </w:rPr>
        <w:t xml:space="preserve">, spreading at the expense of endemic and </w:t>
      </w:r>
      <w:r w:rsidR="00EE591F" w:rsidRPr="00522337">
        <w:rPr>
          <w:rFonts w:ascii="Times New Roman" w:hAnsi="Times New Roman" w:cs="Times New Roman"/>
        </w:rPr>
        <w:t xml:space="preserve">other </w:t>
      </w:r>
      <w:r w:rsidR="00686CF4" w:rsidRPr="00B178C8">
        <w:rPr>
          <w:rFonts w:ascii="Times New Roman" w:hAnsi="Times New Roman" w:cs="Times New Roman"/>
        </w:rPr>
        <w:t xml:space="preserve">native </w:t>
      </w:r>
      <w:r w:rsidR="00EE591F" w:rsidRPr="00FF3B63">
        <w:rPr>
          <w:rFonts w:ascii="Times New Roman" w:hAnsi="Times New Roman" w:cs="Times New Roman"/>
        </w:rPr>
        <w:t>plant species</w:t>
      </w:r>
      <w:r w:rsidR="00EE1C9A" w:rsidRPr="00FF3B63">
        <w:rPr>
          <w:rFonts w:ascii="Times New Roman" w:hAnsi="Times New Roman" w:cs="Times New Roman"/>
        </w:rPr>
        <w:t xml:space="preserve"> </w:t>
      </w:r>
      <w:r w:rsidR="00BC4E9F">
        <w:rPr>
          <w:rFonts w:ascii="Times New Roman" w:hAnsi="Times New Roman" w:cs="Times New Roman"/>
        </w:rPr>
        <w:t>(</w:t>
      </w:r>
      <w:r w:rsidR="00EE1C9A" w:rsidRPr="00FF3B63">
        <w:rPr>
          <w:rFonts w:ascii="Times New Roman" w:hAnsi="Times New Roman" w:cs="Times New Roman"/>
        </w:rPr>
        <w:t xml:space="preserve">MAHOT 2014). </w:t>
      </w:r>
      <w:r w:rsidR="00C93D55" w:rsidRPr="00FF3B63">
        <w:rPr>
          <w:rFonts w:ascii="Times New Roman" w:hAnsi="Times New Roman" w:cs="Times New Roman"/>
        </w:rPr>
        <w:t xml:space="preserve">Thus, </w:t>
      </w:r>
      <w:r w:rsidR="00C93D55" w:rsidRPr="00FF3B63">
        <w:rPr>
          <w:rFonts w:ascii="Times New Roman" w:hAnsi="Times New Roman" w:cs="Times New Roman"/>
          <w:szCs w:val="24"/>
        </w:rPr>
        <w:t xml:space="preserve">Cabo Verdeans face a trade-off between rapid </w:t>
      </w:r>
      <w:r w:rsidR="00024477">
        <w:rPr>
          <w:rFonts w:ascii="Times New Roman" w:hAnsi="Times New Roman" w:cs="Times New Roman"/>
          <w:szCs w:val="24"/>
        </w:rPr>
        <w:t>af</w:t>
      </w:r>
      <w:r w:rsidR="00C93D55" w:rsidRPr="00FF3B63">
        <w:rPr>
          <w:rFonts w:ascii="Times New Roman" w:hAnsi="Times New Roman" w:cs="Times New Roman"/>
          <w:szCs w:val="24"/>
        </w:rPr>
        <w:t>forestation to fight erosion and the spread of invasive species</w:t>
      </w:r>
      <w:r w:rsidR="00BC5BC9">
        <w:rPr>
          <w:rFonts w:ascii="Times New Roman" w:hAnsi="Times New Roman" w:cs="Times New Roman"/>
          <w:szCs w:val="24"/>
        </w:rPr>
        <w:t xml:space="preserve"> such as </w:t>
      </w:r>
      <w:r w:rsidR="00BC5BC9" w:rsidRPr="0003117D">
        <w:rPr>
          <w:rFonts w:ascii="Times New Roman" w:hAnsi="Times New Roman" w:cs="Times New Roman"/>
          <w:i/>
          <w:szCs w:val="24"/>
        </w:rPr>
        <w:t>Prosopis</w:t>
      </w:r>
      <w:r w:rsidR="00C93D55" w:rsidRPr="00FF3B63">
        <w:rPr>
          <w:rFonts w:ascii="Times New Roman" w:hAnsi="Times New Roman" w:cs="Times New Roman"/>
          <w:szCs w:val="24"/>
        </w:rPr>
        <w:t xml:space="preserve"> that may ultimately endanger endemic flora and </w:t>
      </w:r>
      <w:r w:rsidR="00C93D55" w:rsidRPr="003E3AD8">
        <w:rPr>
          <w:rFonts w:ascii="Times New Roman" w:hAnsi="Times New Roman" w:cs="Times New Roman"/>
          <w:szCs w:val="24"/>
        </w:rPr>
        <w:t>gene</w:t>
      </w:r>
      <w:r w:rsidR="00BC4E9F" w:rsidRPr="00BC5BC9">
        <w:rPr>
          <w:rFonts w:ascii="Times New Roman" w:hAnsi="Times New Roman" w:cs="Times New Roman"/>
          <w:szCs w:val="24"/>
        </w:rPr>
        <w:t>rate water management problems</w:t>
      </w:r>
      <w:r w:rsidR="003E3AD8">
        <w:rPr>
          <w:rFonts w:ascii="Times New Roman" w:hAnsi="Times New Roman" w:cs="Times New Roman"/>
          <w:szCs w:val="24"/>
        </w:rPr>
        <w:t xml:space="preserve"> by removing ground water (Dzikiti et al. 2017)</w:t>
      </w:r>
      <w:r w:rsidR="00BC4E9F">
        <w:rPr>
          <w:rFonts w:ascii="Times New Roman" w:hAnsi="Times New Roman" w:cs="Times New Roman"/>
          <w:szCs w:val="24"/>
        </w:rPr>
        <w:t xml:space="preserve">. </w:t>
      </w:r>
      <w:r w:rsidR="00AD4F75" w:rsidRPr="00FF3B63">
        <w:rPr>
          <w:rFonts w:ascii="Times New Roman" w:hAnsi="Times New Roman" w:cs="Times New Roman"/>
        </w:rPr>
        <w:t>I</w:t>
      </w:r>
      <w:r w:rsidR="00686CF4" w:rsidRPr="00FF3B63">
        <w:rPr>
          <w:rFonts w:ascii="Times New Roman" w:hAnsi="Times New Roman" w:cs="Times New Roman"/>
        </w:rPr>
        <w:t xml:space="preserve">ncreased development, mass tourism and economic expansion in </w:t>
      </w:r>
      <w:r w:rsidR="00A70041" w:rsidRPr="00FF3B63">
        <w:rPr>
          <w:rFonts w:ascii="Times New Roman" w:hAnsi="Times New Roman" w:cs="Times New Roman"/>
        </w:rPr>
        <w:t>Cabo</w:t>
      </w:r>
      <w:r w:rsidR="00686CF4" w:rsidRPr="00FF3B63">
        <w:rPr>
          <w:rFonts w:ascii="Times New Roman" w:hAnsi="Times New Roman" w:cs="Times New Roman"/>
        </w:rPr>
        <w:t xml:space="preserve"> Verde have made conserving its unique biodiversity urgent</w:t>
      </w:r>
      <w:r w:rsidR="00B550E2" w:rsidRPr="00FF3B63">
        <w:rPr>
          <w:rFonts w:ascii="Times New Roman" w:hAnsi="Times New Roman" w:cs="Times New Roman"/>
        </w:rPr>
        <w:t>.</w:t>
      </w:r>
      <w:r w:rsidR="00C93D55" w:rsidRPr="00FF3B63">
        <w:rPr>
          <w:rFonts w:ascii="Times New Roman" w:hAnsi="Times New Roman" w:cs="Times New Roman"/>
          <w:szCs w:val="24"/>
        </w:rPr>
        <w:t xml:space="preserve"> Local, regional and international programs are addressing the</w:t>
      </w:r>
      <w:r w:rsidR="00024477">
        <w:rPr>
          <w:rFonts w:ascii="Times New Roman" w:hAnsi="Times New Roman" w:cs="Times New Roman"/>
          <w:szCs w:val="24"/>
        </w:rPr>
        <w:t>se challenges by designing af</w:t>
      </w:r>
      <w:r w:rsidR="00C93D55" w:rsidRPr="00FF3B63">
        <w:rPr>
          <w:rFonts w:ascii="Times New Roman" w:hAnsi="Times New Roman" w:cs="Times New Roman"/>
          <w:szCs w:val="24"/>
        </w:rPr>
        <w:t xml:space="preserve">forestation and conservation programs. </w:t>
      </w:r>
      <w:r w:rsidRPr="00FF3B63">
        <w:rPr>
          <w:rFonts w:ascii="Times New Roman" w:hAnsi="Times New Roman" w:cs="Times New Roman"/>
          <w:szCs w:val="24"/>
        </w:rPr>
        <w:t>In this context, a</w:t>
      </w:r>
      <w:r w:rsidR="00686CF4" w:rsidRPr="00522337">
        <w:rPr>
          <w:rFonts w:ascii="Times New Roman" w:hAnsi="Times New Roman" w:cs="Times New Roman"/>
        </w:rPr>
        <w:t>ssessing the long-term na</w:t>
      </w:r>
      <w:r w:rsidR="00686CF4" w:rsidRPr="00B178C8">
        <w:rPr>
          <w:rFonts w:ascii="Times New Roman" w:hAnsi="Times New Roman" w:cs="Times New Roman"/>
        </w:rPr>
        <w:t>tural variability</w:t>
      </w:r>
      <w:r w:rsidR="002634AD" w:rsidRPr="00FF3B63">
        <w:rPr>
          <w:rFonts w:ascii="Times New Roman" w:hAnsi="Times New Roman" w:cs="Times New Roman"/>
        </w:rPr>
        <w:t xml:space="preserve"> </w:t>
      </w:r>
      <w:r w:rsidR="00686CF4" w:rsidRPr="00FF3B63">
        <w:rPr>
          <w:rFonts w:ascii="Times New Roman" w:hAnsi="Times New Roman" w:cs="Times New Roman"/>
        </w:rPr>
        <w:t xml:space="preserve">of </w:t>
      </w:r>
      <w:r w:rsidR="00A70041" w:rsidRPr="00FF3B63">
        <w:rPr>
          <w:rFonts w:ascii="Times New Roman" w:hAnsi="Times New Roman" w:cs="Times New Roman"/>
        </w:rPr>
        <w:t>Cabo</w:t>
      </w:r>
      <w:r w:rsidR="00686CF4" w:rsidRPr="00FF3B63">
        <w:rPr>
          <w:rFonts w:ascii="Times New Roman" w:hAnsi="Times New Roman" w:cs="Times New Roman"/>
        </w:rPr>
        <w:t xml:space="preserve"> Verdean landscapes and their responses to human</w:t>
      </w:r>
      <w:r w:rsidR="00087A05">
        <w:rPr>
          <w:rFonts w:ascii="Times New Roman" w:hAnsi="Times New Roman" w:cs="Times New Roman"/>
        </w:rPr>
        <w:t xml:space="preserve"> disturbances</w:t>
      </w:r>
      <w:r w:rsidR="00686CF4" w:rsidRPr="00FF3B63">
        <w:rPr>
          <w:rFonts w:ascii="Times New Roman" w:hAnsi="Times New Roman" w:cs="Times New Roman"/>
        </w:rPr>
        <w:t xml:space="preserve"> and climatic </w:t>
      </w:r>
      <w:r w:rsidR="00087A05">
        <w:rPr>
          <w:rFonts w:ascii="Times New Roman" w:hAnsi="Times New Roman" w:cs="Times New Roman"/>
        </w:rPr>
        <w:t>change</w:t>
      </w:r>
      <w:r w:rsidR="00686CF4" w:rsidRPr="00FF3B63">
        <w:rPr>
          <w:rFonts w:ascii="Times New Roman" w:hAnsi="Times New Roman" w:cs="Times New Roman"/>
        </w:rPr>
        <w:t xml:space="preserve"> is key to facing</w:t>
      </w:r>
      <w:r w:rsidR="007315E1" w:rsidRPr="00FF3B63">
        <w:rPr>
          <w:rFonts w:ascii="Times New Roman" w:hAnsi="Times New Roman" w:cs="Times New Roman"/>
        </w:rPr>
        <w:t xml:space="preserve"> these</w:t>
      </w:r>
      <w:r w:rsidR="00BA2432" w:rsidRPr="00FF3B63">
        <w:rPr>
          <w:rFonts w:ascii="Times New Roman" w:hAnsi="Times New Roman" w:cs="Times New Roman"/>
        </w:rPr>
        <w:t xml:space="preserve"> socio-</w:t>
      </w:r>
      <w:r w:rsidR="00686CF4" w:rsidRPr="00FF3B63">
        <w:rPr>
          <w:rFonts w:ascii="Times New Roman" w:hAnsi="Times New Roman" w:cs="Times New Roman"/>
        </w:rPr>
        <w:t xml:space="preserve">ecological challenges </w:t>
      </w:r>
      <w:r w:rsidR="00686CF4" w:rsidRPr="00FF3B63">
        <w:rPr>
          <w:rFonts w:ascii="Times New Roman" w:hAnsi="Times New Roman" w:cs="Times New Roman"/>
          <w:noProof/>
        </w:rPr>
        <w:t>in</w:t>
      </w:r>
      <w:r w:rsidR="00BA2432" w:rsidRPr="00FF3B63">
        <w:rPr>
          <w:rFonts w:ascii="Times New Roman" w:hAnsi="Times New Roman" w:cs="Times New Roman"/>
        </w:rPr>
        <w:t xml:space="preserve"> the near future.</w:t>
      </w:r>
    </w:p>
    <w:p w14:paraId="5C8D0503" w14:textId="003DA994" w:rsidR="00C155F6" w:rsidRPr="00FF3B63" w:rsidRDefault="007F0D66" w:rsidP="007F0D66">
      <w:pPr>
        <w:spacing w:line="480" w:lineRule="auto"/>
        <w:jc w:val="both"/>
        <w:rPr>
          <w:rFonts w:ascii="Times New Roman" w:hAnsi="Times New Roman" w:cs="Times New Roman"/>
          <w:i/>
        </w:rPr>
      </w:pPr>
      <w:r w:rsidRPr="00FF3B63">
        <w:rPr>
          <w:rFonts w:ascii="Times New Roman" w:hAnsi="Times New Roman" w:cs="Times New Roman"/>
          <w:i/>
        </w:rPr>
        <w:t xml:space="preserve">1.1 </w:t>
      </w:r>
      <w:r w:rsidR="00C155F6" w:rsidRPr="00FF3B63">
        <w:rPr>
          <w:rFonts w:ascii="Times New Roman" w:hAnsi="Times New Roman" w:cs="Times New Roman"/>
          <w:i/>
        </w:rPr>
        <w:t>H</w:t>
      </w:r>
      <w:r w:rsidR="00EE1C9A" w:rsidRPr="00FF3B63">
        <w:rPr>
          <w:rFonts w:ascii="Times New Roman" w:hAnsi="Times New Roman" w:cs="Times New Roman"/>
          <w:i/>
        </w:rPr>
        <w:t>uman-environment interaction h</w:t>
      </w:r>
      <w:r w:rsidR="00C155F6" w:rsidRPr="00FF3B63">
        <w:rPr>
          <w:rFonts w:ascii="Times New Roman" w:hAnsi="Times New Roman" w:cs="Times New Roman"/>
          <w:i/>
        </w:rPr>
        <w:t>ypotheses</w:t>
      </w:r>
    </w:p>
    <w:p w14:paraId="46475081" w14:textId="4399DD12" w:rsidR="00CB02FF" w:rsidRPr="00FF3B63" w:rsidRDefault="00A17277" w:rsidP="009A65C4">
      <w:pPr>
        <w:spacing w:line="480" w:lineRule="auto"/>
        <w:jc w:val="both"/>
        <w:rPr>
          <w:rFonts w:ascii="Times New Roman" w:hAnsi="Times New Roman" w:cs="Times New Roman"/>
        </w:rPr>
      </w:pPr>
      <w:r w:rsidRPr="00FF3B63">
        <w:rPr>
          <w:rFonts w:ascii="Times New Roman" w:hAnsi="Times New Roman" w:cs="Times New Roman"/>
        </w:rPr>
        <w:t xml:space="preserve">The degree to which Cabo Verdean biodiversity </w:t>
      </w:r>
      <w:r w:rsidR="00B44895">
        <w:rPr>
          <w:rFonts w:ascii="Times New Roman" w:hAnsi="Times New Roman" w:cs="Times New Roman"/>
        </w:rPr>
        <w:t>has been</w:t>
      </w:r>
      <w:r w:rsidR="00B44895" w:rsidRPr="00FF3B63">
        <w:rPr>
          <w:rFonts w:ascii="Times New Roman" w:hAnsi="Times New Roman" w:cs="Times New Roman"/>
        </w:rPr>
        <w:t xml:space="preserve"> </w:t>
      </w:r>
      <w:r w:rsidRPr="00FF3B63">
        <w:rPr>
          <w:rFonts w:ascii="Times New Roman" w:hAnsi="Times New Roman" w:cs="Times New Roman"/>
        </w:rPr>
        <w:t xml:space="preserve">changed by humans is uncertain. Historical accounts of the resources and </w:t>
      </w:r>
      <w:r w:rsidR="00685663">
        <w:rPr>
          <w:rFonts w:ascii="Times New Roman" w:hAnsi="Times New Roman" w:cs="Times New Roman"/>
        </w:rPr>
        <w:t xml:space="preserve">vegetation </w:t>
      </w:r>
      <w:r w:rsidRPr="00FF3B63">
        <w:rPr>
          <w:rFonts w:ascii="Times New Roman" w:hAnsi="Times New Roman" w:cs="Times New Roman"/>
        </w:rPr>
        <w:t xml:space="preserve">cover of </w:t>
      </w:r>
      <w:r w:rsidR="00AD6DD1">
        <w:rPr>
          <w:rFonts w:ascii="Times New Roman" w:hAnsi="Times New Roman" w:cs="Times New Roman"/>
        </w:rPr>
        <w:t>the archipelago</w:t>
      </w:r>
      <w:r w:rsidRPr="00FF3B63">
        <w:rPr>
          <w:rFonts w:ascii="Times New Roman" w:hAnsi="Times New Roman" w:cs="Times New Roman"/>
        </w:rPr>
        <w:t xml:space="preserve"> during early settlement are scarce, and most visitors who described landscapes and documented the local flora did </w:t>
      </w:r>
      <w:r w:rsidR="00AD4F75" w:rsidRPr="00FF3B63">
        <w:rPr>
          <w:rFonts w:ascii="Times New Roman" w:hAnsi="Times New Roman" w:cs="Times New Roman"/>
        </w:rPr>
        <w:t xml:space="preserve">so </w:t>
      </w:r>
      <w:r w:rsidRPr="00FF3B63">
        <w:rPr>
          <w:rFonts w:ascii="Times New Roman" w:hAnsi="Times New Roman" w:cs="Times New Roman"/>
        </w:rPr>
        <w:t xml:space="preserve">after three centuries of human presence (Duarte </w:t>
      </w:r>
      <w:r w:rsidRPr="00FF3B63">
        <w:rPr>
          <w:rFonts w:ascii="Times New Roman" w:hAnsi="Times New Roman" w:cs="Times New Roman"/>
          <w:i/>
        </w:rPr>
        <w:t>et al</w:t>
      </w:r>
      <w:r w:rsidR="00CB02FF" w:rsidRPr="00FF3B63">
        <w:rPr>
          <w:rFonts w:ascii="Times New Roman" w:hAnsi="Times New Roman" w:cs="Times New Roman"/>
        </w:rPr>
        <w:t xml:space="preserve">. 2017). </w:t>
      </w:r>
      <w:r w:rsidR="00EE591F" w:rsidRPr="00FF3B63">
        <w:rPr>
          <w:rFonts w:ascii="Times New Roman" w:hAnsi="Times New Roman" w:cs="Times New Roman"/>
        </w:rPr>
        <w:t>Based on the available</w:t>
      </w:r>
      <w:r w:rsidR="00F033CE" w:rsidRPr="00FF3B63">
        <w:rPr>
          <w:rFonts w:ascii="Times New Roman" w:hAnsi="Times New Roman" w:cs="Times New Roman"/>
        </w:rPr>
        <w:t xml:space="preserve"> literature,</w:t>
      </w:r>
      <w:r w:rsidR="00A47464" w:rsidRPr="00FF3B63">
        <w:rPr>
          <w:rFonts w:ascii="Times New Roman" w:hAnsi="Times New Roman" w:cs="Times New Roman"/>
        </w:rPr>
        <w:t xml:space="preserve"> three</w:t>
      </w:r>
      <w:r w:rsidRPr="00FF3B63">
        <w:rPr>
          <w:rFonts w:ascii="Times New Roman" w:hAnsi="Times New Roman" w:cs="Times New Roman"/>
        </w:rPr>
        <w:t xml:space="preserve"> non-exclusive hypotheses about human-driven ecological processes</w:t>
      </w:r>
      <w:r w:rsidR="00F033CE" w:rsidRPr="00FF3B63">
        <w:rPr>
          <w:rFonts w:ascii="Times New Roman" w:hAnsi="Times New Roman" w:cs="Times New Roman"/>
        </w:rPr>
        <w:t xml:space="preserve"> </w:t>
      </w:r>
      <w:r w:rsidR="00FC5EC8">
        <w:rPr>
          <w:rFonts w:ascii="Times New Roman" w:hAnsi="Times New Roman" w:cs="Times New Roman"/>
        </w:rPr>
        <w:t>can</w:t>
      </w:r>
      <w:r w:rsidR="00F033CE" w:rsidRPr="00FF3B63">
        <w:rPr>
          <w:rFonts w:ascii="Times New Roman" w:hAnsi="Times New Roman" w:cs="Times New Roman"/>
        </w:rPr>
        <w:t xml:space="preserve"> be tested</w:t>
      </w:r>
      <w:r w:rsidR="00CB02FF" w:rsidRPr="00FF3B63">
        <w:rPr>
          <w:rFonts w:ascii="Times New Roman" w:hAnsi="Times New Roman" w:cs="Times New Roman"/>
        </w:rPr>
        <w:t>:</w:t>
      </w:r>
    </w:p>
    <w:p w14:paraId="443EF80D" w14:textId="3C7BA6B0" w:rsidR="009A65C4" w:rsidRPr="00386ACB" w:rsidRDefault="00A26DCB" w:rsidP="00386ACB">
      <w:pPr>
        <w:spacing w:line="480" w:lineRule="auto"/>
        <w:jc w:val="both"/>
        <w:rPr>
          <w:rFonts w:ascii="Times New Roman" w:hAnsi="Times New Roman" w:cs="Times New Roman"/>
        </w:rPr>
      </w:pPr>
      <w:r w:rsidRPr="00386ACB">
        <w:rPr>
          <w:rFonts w:ascii="Times New Roman" w:hAnsi="Times New Roman" w:cs="Times New Roman"/>
        </w:rPr>
        <w:t xml:space="preserve">The first </w:t>
      </w:r>
      <w:r w:rsidR="00A47464" w:rsidRPr="00386ACB">
        <w:rPr>
          <w:rFonts w:ascii="Times New Roman" w:hAnsi="Times New Roman" w:cs="Times New Roman"/>
        </w:rPr>
        <w:t xml:space="preserve">hypothesis </w:t>
      </w:r>
      <w:r w:rsidR="00FC5EC8">
        <w:rPr>
          <w:rFonts w:ascii="Times New Roman" w:hAnsi="Times New Roman" w:cs="Times New Roman"/>
        </w:rPr>
        <w:t xml:space="preserve">assumes </w:t>
      </w:r>
      <w:r w:rsidR="00A47464" w:rsidRPr="00386ACB">
        <w:rPr>
          <w:rFonts w:ascii="Times New Roman" w:hAnsi="Times New Roman" w:cs="Times New Roman"/>
        </w:rPr>
        <w:t>the</w:t>
      </w:r>
      <w:r w:rsidR="00912CDB" w:rsidRPr="00386ACB">
        <w:rPr>
          <w:rFonts w:ascii="Times New Roman" w:hAnsi="Times New Roman" w:cs="Times New Roman"/>
        </w:rPr>
        <w:t xml:space="preserve"> </w:t>
      </w:r>
      <w:r w:rsidR="00DE067B">
        <w:rPr>
          <w:rFonts w:ascii="Times New Roman" w:hAnsi="Times New Roman" w:cs="Times New Roman"/>
        </w:rPr>
        <w:t>presence</w:t>
      </w:r>
      <w:r w:rsidR="00DE067B" w:rsidRPr="00386ACB">
        <w:rPr>
          <w:rFonts w:ascii="Times New Roman" w:hAnsi="Times New Roman" w:cs="Times New Roman"/>
        </w:rPr>
        <w:t xml:space="preserve"> </w:t>
      </w:r>
      <w:r w:rsidR="00CB02FF" w:rsidRPr="00386ACB">
        <w:rPr>
          <w:rFonts w:ascii="Times New Roman" w:hAnsi="Times New Roman" w:cs="Times New Roman"/>
        </w:rPr>
        <w:t xml:space="preserve">of </w:t>
      </w:r>
      <w:r w:rsidR="00A47464" w:rsidRPr="00386ACB">
        <w:rPr>
          <w:rFonts w:ascii="Times New Roman" w:hAnsi="Times New Roman" w:cs="Times New Roman"/>
        </w:rPr>
        <w:t>t</w:t>
      </w:r>
      <w:r w:rsidRPr="00386ACB">
        <w:rPr>
          <w:rFonts w:ascii="Times New Roman" w:hAnsi="Times New Roman" w:cs="Times New Roman"/>
        </w:rPr>
        <w:t>emperate</w:t>
      </w:r>
      <w:r w:rsidR="00CB02FF" w:rsidRPr="00386ACB">
        <w:rPr>
          <w:rFonts w:ascii="Times New Roman" w:hAnsi="Times New Roman" w:cs="Times New Roman"/>
        </w:rPr>
        <w:t>,</w:t>
      </w:r>
      <w:r w:rsidR="00A47464" w:rsidRPr="00386ACB">
        <w:rPr>
          <w:rFonts w:ascii="Times New Roman" w:hAnsi="Times New Roman" w:cs="Times New Roman"/>
        </w:rPr>
        <w:t xml:space="preserve"> </w:t>
      </w:r>
      <w:r w:rsidR="00EE591F" w:rsidRPr="00386ACB">
        <w:rPr>
          <w:rFonts w:ascii="Times New Roman" w:hAnsi="Times New Roman" w:cs="Times New Roman"/>
        </w:rPr>
        <w:t xml:space="preserve">laurel </w:t>
      </w:r>
      <w:r w:rsidR="00A17277" w:rsidRPr="00386ACB">
        <w:rPr>
          <w:rFonts w:ascii="Times New Roman" w:hAnsi="Times New Roman" w:cs="Times New Roman"/>
        </w:rPr>
        <w:t xml:space="preserve">or tropical forests </w:t>
      </w:r>
      <w:r w:rsidR="00A47464" w:rsidRPr="00386ACB">
        <w:rPr>
          <w:rFonts w:ascii="Times New Roman" w:hAnsi="Times New Roman" w:cs="Times New Roman"/>
        </w:rPr>
        <w:t xml:space="preserve">in </w:t>
      </w:r>
      <w:r w:rsidR="00A17277" w:rsidRPr="00386ACB">
        <w:rPr>
          <w:rFonts w:ascii="Times New Roman" w:hAnsi="Times New Roman" w:cs="Times New Roman"/>
        </w:rPr>
        <w:t xml:space="preserve">the highest </w:t>
      </w:r>
      <w:r w:rsidR="009563B8">
        <w:rPr>
          <w:rFonts w:ascii="Times New Roman" w:hAnsi="Times New Roman" w:cs="Times New Roman"/>
        </w:rPr>
        <w:t xml:space="preserve">elevations of the </w:t>
      </w:r>
      <w:r w:rsidR="00A17277" w:rsidRPr="00386ACB">
        <w:rPr>
          <w:rFonts w:ascii="Times New Roman" w:hAnsi="Times New Roman" w:cs="Times New Roman"/>
        </w:rPr>
        <w:t xml:space="preserve">islands </w:t>
      </w:r>
      <w:r w:rsidR="00BA2432" w:rsidRPr="00386ACB">
        <w:rPr>
          <w:rFonts w:ascii="Times New Roman" w:hAnsi="Times New Roman" w:cs="Times New Roman"/>
        </w:rPr>
        <w:t>before Portuguese colonization</w:t>
      </w:r>
      <w:r w:rsidR="00912CDB" w:rsidRPr="00386ACB">
        <w:rPr>
          <w:rFonts w:ascii="Times New Roman" w:hAnsi="Times New Roman" w:cs="Times New Roman"/>
        </w:rPr>
        <w:t xml:space="preserve"> (Heckman 1985). </w:t>
      </w:r>
      <w:r w:rsidR="00A17277" w:rsidRPr="00386ACB">
        <w:rPr>
          <w:rFonts w:ascii="Times New Roman" w:hAnsi="Times New Roman" w:cs="Times New Roman"/>
        </w:rPr>
        <w:t xml:space="preserve">Based on the early accounts of </w:t>
      </w:r>
      <w:r w:rsidR="00A17277" w:rsidRPr="00386ACB">
        <w:rPr>
          <w:rFonts w:ascii="Times New Roman" w:hAnsi="Times New Roman" w:cs="Times New Roman"/>
          <w:noProof/>
        </w:rPr>
        <w:t>travelers</w:t>
      </w:r>
      <w:r w:rsidR="00A17277" w:rsidRPr="00386ACB">
        <w:rPr>
          <w:rFonts w:ascii="Times New Roman" w:hAnsi="Times New Roman" w:cs="Times New Roman"/>
        </w:rPr>
        <w:t xml:space="preserve"> and sailors, </w:t>
      </w:r>
      <w:r w:rsidR="00B44895">
        <w:rPr>
          <w:rFonts w:ascii="Times New Roman" w:hAnsi="Times New Roman" w:cs="Times New Roman"/>
        </w:rPr>
        <w:t xml:space="preserve">several </w:t>
      </w:r>
      <w:r w:rsidR="00A17277" w:rsidRPr="00386ACB">
        <w:rPr>
          <w:rFonts w:ascii="Times New Roman" w:hAnsi="Times New Roman" w:cs="Times New Roman"/>
        </w:rPr>
        <w:t>authors suggest that Cabo Verde held abundant forested areas that were over</w:t>
      </w:r>
      <w:r w:rsidR="00EE591F" w:rsidRPr="00386ACB">
        <w:rPr>
          <w:rFonts w:ascii="Times New Roman" w:hAnsi="Times New Roman" w:cs="Times New Roman"/>
        </w:rPr>
        <w:t>-</w:t>
      </w:r>
      <w:r w:rsidR="00A17277" w:rsidRPr="00386ACB">
        <w:rPr>
          <w:rFonts w:ascii="Times New Roman" w:hAnsi="Times New Roman" w:cs="Times New Roman"/>
        </w:rPr>
        <w:t xml:space="preserve">exploited and destroyed by </w:t>
      </w:r>
      <w:r w:rsidR="00F033CE" w:rsidRPr="00386ACB">
        <w:rPr>
          <w:rFonts w:ascii="Times New Roman" w:hAnsi="Times New Roman" w:cs="Times New Roman"/>
        </w:rPr>
        <w:t xml:space="preserve">the first </w:t>
      </w:r>
      <w:r w:rsidR="00BA2432" w:rsidRPr="00386ACB">
        <w:rPr>
          <w:rFonts w:ascii="Times New Roman" w:hAnsi="Times New Roman" w:cs="Times New Roman"/>
        </w:rPr>
        <w:t>settlers</w:t>
      </w:r>
      <w:r w:rsidR="00A17277" w:rsidRPr="00386ACB">
        <w:rPr>
          <w:rFonts w:ascii="Times New Roman" w:hAnsi="Times New Roman" w:cs="Times New Roman"/>
        </w:rPr>
        <w:t xml:space="preserve"> (</w:t>
      </w:r>
      <w:r w:rsidR="001C016F" w:rsidRPr="00386ACB">
        <w:rPr>
          <w:rFonts w:ascii="Times New Roman" w:hAnsi="Times New Roman" w:cs="Times New Roman"/>
        </w:rPr>
        <w:t>Lindskog and Delaite 1996, Barone 2005</w:t>
      </w:r>
      <w:r w:rsidR="00F033CE" w:rsidRPr="00386ACB">
        <w:rPr>
          <w:rFonts w:ascii="Times New Roman" w:hAnsi="Times New Roman" w:cs="Times New Roman"/>
        </w:rPr>
        <w:t>).</w:t>
      </w:r>
      <w:r w:rsidR="00A17277" w:rsidRPr="00386ACB">
        <w:rPr>
          <w:rFonts w:ascii="Times New Roman" w:hAnsi="Times New Roman" w:cs="Times New Roman"/>
        </w:rPr>
        <w:t xml:space="preserve"> </w:t>
      </w:r>
      <w:r w:rsidR="005E44B7" w:rsidRPr="00386ACB">
        <w:rPr>
          <w:rFonts w:ascii="Times New Roman" w:hAnsi="Times New Roman" w:cs="Times New Roman"/>
        </w:rPr>
        <w:t>For instance, t</w:t>
      </w:r>
      <w:r w:rsidR="00F033CE" w:rsidRPr="00386ACB">
        <w:rPr>
          <w:rFonts w:ascii="Times New Roman" w:hAnsi="Times New Roman" w:cs="Times New Roman"/>
        </w:rPr>
        <w:t xml:space="preserve">here are </w:t>
      </w:r>
      <w:r w:rsidR="00A17277" w:rsidRPr="00386ACB">
        <w:rPr>
          <w:rFonts w:ascii="Times New Roman" w:hAnsi="Times New Roman" w:cs="Times New Roman"/>
        </w:rPr>
        <w:t>historical descriptions of Cabo Verde as a green luscious archipelago</w:t>
      </w:r>
      <w:r w:rsidR="00F033CE" w:rsidRPr="00386ACB">
        <w:rPr>
          <w:rFonts w:ascii="Times New Roman" w:hAnsi="Times New Roman" w:cs="Times New Roman"/>
        </w:rPr>
        <w:t>, but they</w:t>
      </w:r>
      <w:r w:rsidR="00A17277" w:rsidRPr="00386ACB">
        <w:rPr>
          <w:rFonts w:ascii="Times New Roman" w:hAnsi="Times New Roman" w:cs="Times New Roman"/>
        </w:rPr>
        <w:t xml:space="preserve"> probably referred to an area of Senegal that went by the same name (Romeiras </w:t>
      </w:r>
      <w:r w:rsidR="00A17277" w:rsidRPr="00386ACB">
        <w:rPr>
          <w:rFonts w:ascii="Times New Roman" w:hAnsi="Times New Roman" w:cs="Times New Roman"/>
          <w:i/>
        </w:rPr>
        <w:t>et al</w:t>
      </w:r>
      <w:r w:rsidR="00A17277" w:rsidRPr="00386ACB">
        <w:rPr>
          <w:rFonts w:ascii="Times New Roman" w:hAnsi="Times New Roman" w:cs="Times New Roman"/>
        </w:rPr>
        <w:t xml:space="preserve">. 2014). </w:t>
      </w:r>
    </w:p>
    <w:p w14:paraId="39B040A8" w14:textId="3935F7C5" w:rsidR="00A17277" w:rsidRPr="00386ACB" w:rsidRDefault="009A65C4" w:rsidP="00386ACB">
      <w:pPr>
        <w:spacing w:line="480" w:lineRule="auto"/>
        <w:jc w:val="both"/>
        <w:rPr>
          <w:rFonts w:ascii="Times New Roman" w:hAnsi="Times New Roman" w:cs="Times New Roman"/>
        </w:rPr>
      </w:pPr>
      <w:r w:rsidRPr="00386ACB">
        <w:rPr>
          <w:rFonts w:ascii="Times New Roman" w:hAnsi="Times New Roman" w:cs="Times New Roman"/>
        </w:rPr>
        <w:t xml:space="preserve">The second hypothesis suggests that Cabo Verdean landscapes were mostly open grasslands </w:t>
      </w:r>
      <w:r w:rsidR="00322993" w:rsidRPr="00386ACB">
        <w:rPr>
          <w:rFonts w:ascii="Times New Roman" w:hAnsi="Times New Roman" w:cs="Times New Roman"/>
        </w:rPr>
        <w:t>and scrublands</w:t>
      </w:r>
      <w:r w:rsidR="00CB02FF" w:rsidRPr="00386ACB">
        <w:rPr>
          <w:rFonts w:ascii="Times New Roman" w:hAnsi="Times New Roman" w:cs="Times New Roman"/>
        </w:rPr>
        <w:t>, which</w:t>
      </w:r>
      <w:r w:rsidRPr="00386ACB">
        <w:rPr>
          <w:rFonts w:ascii="Times New Roman" w:hAnsi="Times New Roman" w:cs="Times New Roman"/>
        </w:rPr>
        <w:t xml:space="preserve"> suffered great disturbances in the first centuries of settlement </w:t>
      </w:r>
      <w:r w:rsidRPr="00386ACB">
        <w:rPr>
          <w:rFonts w:ascii="Times New Roman" w:hAnsi="Times New Roman" w:cs="Times New Roman"/>
          <w:noProof/>
        </w:rPr>
        <w:t>due to</w:t>
      </w:r>
      <w:r w:rsidRPr="00386ACB">
        <w:rPr>
          <w:rFonts w:ascii="Times New Roman" w:hAnsi="Times New Roman" w:cs="Times New Roman"/>
        </w:rPr>
        <w:t xml:space="preserve"> human impacts. </w:t>
      </w:r>
      <w:r w:rsidRPr="00386ACB">
        <w:rPr>
          <w:rFonts w:ascii="Times New Roman" w:hAnsi="Times New Roman" w:cs="Times New Roman"/>
        </w:rPr>
        <w:lastRenderedPageBreak/>
        <w:t xml:space="preserve">It is argued that permanent human settlement rapidly led to overgrazing and erosion, and that colonial landscape mismanagement </w:t>
      </w:r>
      <w:r w:rsidR="006162DF">
        <w:rPr>
          <w:rFonts w:ascii="Times New Roman" w:hAnsi="Times New Roman" w:cs="Times New Roman"/>
        </w:rPr>
        <w:t xml:space="preserve">caused </w:t>
      </w:r>
      <w:r w:rsidRPr="00386ACB">
        <w:rPr>
          <w:rFonts w:ascii="Times New Roman" w:hAnsi="Times New Roman" w:cs="Times New Roman"/>
        </w:rPr>
        <w:t>desertification (</w:t>
      </w:r>
      <w:r w:rsidR="001C016F" w:rsidRPr="00386ACB">
        <w:rPr>
          <w:rFonts w:ascii="Times New Roman" w:hAnsi="Times New Roman" w:cs="Times New Roman"/>
        </w:rPr>
        <w:t>Green 20</w:t>
      </w:r>
      <w:r w:rsidR="00C40C9E">
        <w:rPr>
          <w:rFonts w:ascii="Times New Roman" w:hAnsi="Times New Roman" w:cs="Times New Roman"/>
        </w:rPr>
        <w:t>12</w:t>
      </w:r>
      <w:r w:rsidR="001C016F" w:rsidRPr="00386ACB">
        <w:rPr>
          <w:rFonts w:ascii="Times New Roman" w:hAnsi="Times New Roman" w:cs="Times New Roman"/>
        </w:rPr>
        <w:t xml:space="preserve">, Benton 2013, </w:t>
      </w:r>
      <w:proofErr w:type="gramStart"/>
      <w:r w:rsidRPr="00386ACB">
        <w:rPr>
          <w:rFonts w:ascii="Times New Roman" w:hAnsi="Times New Roman" w:cs="Times New Roman"/>
        </w:rPr>
        <w:t>Shabaka</w:t>
      </w:r>
      <w:proofErr w:type="gramEnd"/>
      <w:r w:rsidRPr="00386ACB">
        <w:rPr>
          <w:rFonts w:ascii="Times New Roman" w:hAnsi="Times New Roman" w:cs="Times New Roman"/>
        </w:rPr>
        <w:t xml:space="preserve"> </w:t>
      </w:r>
      <w:r w:rsidR="001C016F" w:rsidRPr="00386ACB">
        <w:rPr>
          <w:rFonts w:ascii="Times New Roman" w:hAnsi="Times New Roman" w:cs="Times New Roman"/>
        </w:rPr>
        <w:t>2013</w:t>
      </w:r>
      <w:r w:rsidRPr="00386ACB">
        <w:rPr>
          <w:rFonts w:ascii="Times New Roman" w:hAnsi="Times New Roman" w:cs="Times New Roman"/>
        </w:rPr>
        <w:t>). Human-driven environmental degradation could have derived from a lack of interest in creating resilient or self-sustainable human communities in the archipelago</w:t>
      </w:r>
      <w:r w:rsidR="00AF3C6E">
        <w:rPr>
          <w:rFonts w:ascii="Times New Roman" w:hAnsi="Times New Roman" w:cs="Times New Roman"/>
        </w:rPr>
        <w:t xml:space="preserve"> </w:t>
      </w:r>
      <w:r w:rsidRPr="00386ACB">
        <w:rPr>
          <w:rFonts w:ascii="Times New Roman" w:hAnsi="Times New Roman" w:cs="Times New Roman"/>
        </w:rPr>
        <w:t>(Heckman 1985</w:t>
      </w:r>
      <w:r w:rsidR="005E7E7F">
        <w:rPr>
          <w:rFonts w:ascii="Times New Roman" w:hAnsi="Times New Roman" w:cs="Times New Roman"/>
        </w:rPr>
        <w:t>, Lindskog and Delaite 1996</w:t>
      </w:r>
      <w:r w:rsidRPr="00386ACB">
        <w:rPr>
          <w:rFonts w:ascii="Times New Roman" w:hAnsi="Times New Roman" w:cs="Times New Roman"/>
        </w:rPr>
        <w:t xml:space="preserve">). </w:t>
      </w:r>
    </w:p>
    <w:p w14:paraId="565BCE9C" w14:textId="39FE928C" w:rsidR="00052827" w:rsidRPr="00386ACB" w:rsidRDefault="005F062D" w:rsidP="00386ACB">
      <w:pPr>
        <w:spacing w:line="480" w:lineRule="auto"/>
        <w:jc w:val="both"/>
        <w:rPr>
          <w:rFonts w:ascii="Times New Roman" w:hAnsi="Times New Roman" w:cs="Times New Roman"/>
        </w:rPr>
      </w:pPr>
      <w:r w:rsidRPr="00386ACB">
        <w:rPr>
          <w:rFonts w:ascii="Times New Roman" w:hAnsi="Times New Roman" w:cs="Times New Roman"/>
        </w:rPr>
        <w:t>Finally, a</w:t>
      </w:r>
      <w:r w:rsidR="009A65C4" w:rsidRPr="00386ACB">
        <w:rPr>
          <w:rFonts w:ascii="Times New Roman" w:hAnsi="Times New Roman" w:cs="Times New Roman"/>
        </w:rPr>
        <w:t xml:space="preserve"> third</w:t>
      </w:r>
      <w:r w:rsidR="00A26DCB" w:rsidRPr="00386ACB">
        <w:rPr>
          <w:rFonts w:ascii="Times New Roman" w:hAnsi="Times New Roman" w:cs="Times New Roman"/>
        </w:rPr>
        <w:t xml:space="preserve"> hypothesis </w:t>
      </w:r>
      <w:r w:rsidR="00CD6CA4" w:rsidRPr="00386ACB">
        <w:rPr>
          <w:rFonts w:ascii="Times New Roman" w:hAnsi="Times New Roman" w:cs="Times New Roman"/>
        </w:rPr>
        <w:t>is framed around</w:t>
      </w:r>
      <w:r w:rsidR="00771F70" w:rsidRPr="00386ACB">
        <w:rPr>
          <w:rFonts w:ascii="Times New Roman" w:hAnsi="Times New Roman" w:cs="Times New Roman"/>
        </w:rPr>
        <w:t xml:space="preserve"> historical </w:t>
      </w:r>
      <w:r w:rsidR="00052827" w:rsidRPr="00386ACB">
        <w:rPr>
          <w:rFonts w:ascii="Times New Roman" w:hAnsi="Times New Roman" w:cs="Times New Roman"/>
        </w:rPr>
        <w:t>accounts</w:t>
      </w:r>
      <w:r w:rsidR="00771F70" w:rsidRPr="00386ACB">
        <w:rPr>
          <w:rFonts w:ascii="Times New Roman" w:hAnsi="Times New Roman" w:cs="Times New Roman"/>
        </w:rPr>
        <w:t xml:space="preserve"> that</w:t>
      </w:r>
      <w:r w:rsidR="00A17277" w:rsidRPr="00386ACB">
        <w:rPr>
          <w:rFonts w:ascii="Times New Roman" w:hAnsi="Times New Roman" w:cs="Times New Roman"/>
        </w:rPr>
        <w:t xml:space="preserve"> consider</w:t>
      </w:r>
      <w:r w:rsidR="00771F70" w:rsidRPr="00386ACB">
        <w:rPr>
          <w:rFonts w:ascii="Times New Roman" w:hAnsi="Times New Roman" w:cs="Times New Roman"/>
        </w:rPr>
        <w:t xml:space="preserve">ed </w:t>
      </w:r>
      <w:r w:rsidR="00A17277" w:rsidRPr="00386ACB">
        <w:rPr>
          <w:rFonts w:ascii="Times New Roman" w:hAnsi="Times New Roman" w:cs="Times New Roman"/>
        </w:rPr>
        <w:t xml:space="preserve">Cabo Verde’s ecosystems </w:t>
      </w:r>
      <w:r w:rsidR="00463FF0" w:rsidRPr="00386ACB">
        <w:rPr>
          <w:rFonts w:ascii="Times New Roman" w:hAnsi="Times New Roman" w:cs="Times New Roman"/>
        </w:rPr>
        <w:t xml:space="preserve">to have been </w:t>
      </w:r>
      <w:r w:rsidR="001534E1" w:rsidRPr="00386ACB">
        <w:rPr>
          <w:rFonts w:ascii="Times New Roman" w:hAnsi="Times New Roman" w:cs="Times New Roman"/>
        </w:rPr>
        <w:t xml:space="preserve">mostly barren </w:t>
      </w:r>
      <w:r w:rsidR="00EB2F1D" w:rsidRPr="00386ACB">
        <w:rPr>
          <w:rFonts w:ascii="Times New Roman" w:hAnsi="Times New Roman" w:cs="Times New Roman"/>
        </w:rPr>
        <w:t>of</w:t>
      </w:r>
      <w:r w:rsidR="001534E1" w:rsidRPr="00386ACB">
        <w:rPr>
          <w:rFonts w:ascii="Times New Roman" w:hAnsi="Times New Roman" w:cs="Times New Roman"/>
        </w:rPr>
        <w:t xml:space="preserve"> vegetation </w:t>
      </w:r>
      <w:r w:rsidR="00A17277" w:rsidRPr="00386ACB">
        <w:rPr>
          <w:rFonts w:ascii="Times New Roman" w:hAnsi="Times New Roman" w:cs="Times New Roman"/>
        </w:rPr>
        <w:t>due to persistent arid conditions</w:t>
      </w:r>
      <w:r w:rsidR="006162DF">
        <w:rPr>
          <w:rFonts w:ascii="Times New Roman" w:hAnsi="Times New Roman" w:cs="Times New Roman"/>
        </w:rPr>
        <w:t>;</w:t>
      </w:r>
      <w:r w:rsidR="00A17277" w:rsidRPr="00386ACB">
        <w:rPr>
          <w:rFonts w:ascii="Times New Roman" w:hAnsi="Times New Roman" w:cs="Times New Roman"/>
        </w:rPr>
        <w:t xml:space="preserve"> </w:t>
      </w:r>
      <w:r w:rsidR="00B44895">
        <w:rPr>
          <w:rFonts w:ascii="Times New Roman" w:hAnsi="Times New Roman" w:cs="Times New Roman"/>
        </w:rPr>
        <w:t xml:space="preserve">according to which the </w:t>
      </w:r>
      <w:r w:rsidR="00A17277" w:rsidRPr="00386ACB">
        <w:rPr>
          <w:rFonts w:ascii="Times New Roman" w:hAnsi="Times New Roman" w:cs="Times New Roman"/>
        </w:rPr>
        <w:t xml:space="preserve">settlers’ main challenge was making </w:t>
      </w:r>
      <w:r w:rsidR="001534E1" w:rsidRPr="00386ACB">
        <w:rPr>
          <w:rFonts w:ascii="Times New Roman" w:hAnsi="Times New Roman" w:cs="Times New Roman"/>
        </w:rPr>
        <w:t xml:space="preserve">them inhabitable and productive </w:t>
      </w:r>
      <w:r w:rsidR="00A17277" w:rsidRPr="00386ACB">
        <w:rPr>
          <w:rFonts w:ascii="Times New Roman" w:hAnsi="Times New Roman" w:cs="Times New Roman"/>
        </w:rPr>
        <w:t xml:space="preserve">(Garfield 2015, Williams 2015). </w:t>
      </w:r>
      <w:r w:rsidR="00FC5EC8">
        <w:rPr>
          <w:rFonts w:ascii="Times New Roman" w:hAnsi="Times New Roman" w:cs="Times New Roman"/>
        </w:rPr>
        <w:t>From this viewpoint, e</w:t>
      </w:r>
      <w:r w:rsidR="00A17277" w:rsidRPr="00386ACB">
        <w:rPr>
          <w:rFonts w:ascii="Times New Roman" w:hAnsi="Times New Roman" w:cs="Times New Roman"/>
        </w:rPr>
        <w:t>nvironmental and climatic conditions have been proposed as sufficient cause for the colonial abandonment of Cabo Verde</w:t>
      </w:r>
      <w:r w:rsidR="00771F70" w:rsidRPr="00386ACB">
        <w:rPr>
          <w:rFonts w:ascii="Times New Roman" w:hAnsi="Times New Roman" w:cs="Times New Roman"/>
        </w:rPr>
        <w:t>.</w:t>
      </w:r>
      <w:r w:rsidR="00A17277" w:rsidRPr="00386ACB">
        <w:rPr>
          <w:rFonts w:ascii="Times New Roman" w:hAnsi="Times New Roman" w:cs="Times New Roman"/>
        </w:rPr>
        <w:t xml:space="preserve"> </w:t>
      </w:r>
    </w:p>
    <w:p w14:paraId="3846CADC" w14:textId="031E92B8" w:rsidR="00686CF4" w:rsidRPr="00AA03D4" w:rsidRDefault="00463FF0" w:rsidP="00386ACB">
      <w:pPr>
        <w:spacing w:line="480" w:lineRule="auto"/>
        <w:jc w:val="both"/>
        <w:rPr>
          <w:rFonts w:ascii="Times New Roman" w:hAnsi="Times New Roman" w:cs="Times New Roman"/>
          <w:color w:val="FF0000"/>
        </w:rPr>
      </w:pPr>
      <w:r w:rsidRPr="00FF3B63">
        <w:rPr>
          <w:rFonts w:ascii="Times New Roman" w:hAnsi="Times New Roman" w:cs="Times New Roman"/>
        </w:rPr>
        <w:t>W</w:t>
      </w:r>
      <w:r w:rsidR="00686CF4" w:rsidRPr="00FF3B63">
        <w:rPr>
          <w:rFonts w:ascii="Times New Roman" w:hAnsi="Times New Roman" w:cs="Times New Roman"/>
        </w:rPr>
        <w:t>e</w:t>
      </w:r>
      <w:r w:rsidR="00487A3A" w:rsidRPr="00FF3B63">
        <w:rPr>
          <w:rFonts w:ascii="Times New Roman" w:hAnsi="Times New Roman" w:cs="Times New Roman"/>
        </w:rPr>
        <w:t xml:space="preserve"> </w:t>
      </w:r>
      <w:r w:rsidRPr="00FF3B63">
        <w:rPr>
          <w:rFonts w:ascii="Times New Roman" w:hAnsi="Times New Roman" w:cs="Times New Roman"/>
        </w:rPr>
        <w:t xml:space="preserve">set out to evaluate </w:t>
      </w:r>
      <w:r w:rsidR="00487A3A" w:rsidRPr="00FF3B63">
        <w:rPr>
          <w:rFonts w:ascii="Times New Roman" w:hAnsi="Times New Roman" w:cs="Times New Roman"/>
        </w:rPr>
        <w:t>these</w:t>
      </w:r>
      <w:r w:rsidR="00771F70" w:rsidRPr="00FF3B63">
        <w:rPr>
          <w:rFonts w:ascii="Times New Roman" w:hAnsi="Times New Roman" w:cs="Times New Roman"/>
        </w:rPr>
        <w:t xml:space="preserve"> </w:t>
      </w:r>
      <w:r w:rsidR="00487A3A" w:rsidRPr="00FF3B63">
        <w:rPr>
          <w:rFonts w:ascii="Times New Roman" w:hAnsi="Times New Roman" w:cs="Times New Roman"/>
        </w:rPr>
        <w:t>hypotheses</w:t>
      </w:r>
      <w:r w:rsidR="00B24EEC" w:rsidRPr="00FF3B63">
        <w:rPr>
          <w:rFonts w:ascii="Times New Roman" w:hAnsi="Times New Roman" w:cs="Times New Roman"/>
        </w:rPr>
        <w:t xml:space="preserve"> </w:t>
      </w:r>
      <w:r w:rsidRPr="00FF3B63">
        <w:rPr>
          <w:rFonts w:ascii="Times New Roman" w:hAnsi="Times New Roman" w:cs="Times New Roman"/>
        </w:rPr>
        <w:t xml:space="preserve">through analyses of </w:t>
      </w:r>
      <w:r w:rsidR="007315E1" w:rsidRPr="00FF3B63">
        <w:rPr>
          <w:rFonts w:ascii="Times New Roman" w:hAnsi="Times New Roman" w:cs="Times New Roman"/>
          <w:noProof/>
        </w:rPr>
        <w:t>a 22</w:t>
      </w:r>
      <w:r w:rsidR="00686CF4" w:rsidRPr="00FF3B63">
        <w:rPr>
          <w:rFonts w:ascii="Times New Roman" w:hAnsi="Times New Roman" w:cs="Times New Roman"/>
          <w:noProof/>
        </w:rPr>
        <w:t>00</w:t>
      </w:r>
      <w:r w:rsidR="00FC5EC8">
        <w:rPr>
          <w:rFonts w:ascii="Times New Roman" w:hAnsi="Times New Roman" w:cs="Times New Roman"/>
          <w:noProof/>
        </w:rPr>
        <w:t>-</w:t>
      </w:r>
      <w:r w:rsidR="00686CF4" w:rsidRPr="00FF3B63">
        <w:rPr>
          <w:rFonts w:ascii="Times New Roman" w:hAnsi="Times New Roman" w:cs="Times New Roman"/>
          <w:noProof/>
        </w:rPr>
        <w:t>yr</w:t>
      </w:r>
      <w:r w:rsidR="00686CF4" w:rsidRPr="00FF3B63">
        <w:rPr>
          <w:rFonts w:ascii="Times New Roman" w:hAnsi="Times New Roman" w:cs="Times New Roman"/>
        </w:rPr>
        <w:t xml:space="preserve"> old </w:t>
      </w:r>
      <w:r w:rsidR="008F762E" w:rsidRPr="00FF3B63">
        <w:rPr>
          <w:rFonts w:ascii="Times New Roman" w:hAnsi="Times New Roman" w:cs="Times New Roman"/>
        </w:rPr>
        <w:t>sedimentary sequence</w:t>
      </w:r>
      <w:r w:rsidR="00524B3E" w:rsidRPr="00FF3B63">
        <w:rPr>
          <w:rFonts w:ascii="Times New Roman" w:hAnsi="Times New Roman" w:cs="Times New Roman"/>
        </w:rPr>
        <w:t xml:space="preserve"> </w:t>
      </w:r>
      <w:r w:rsidR="008F762E" w:rsidRPr="00FF3B63">
        <w:rPr>
          <w:rFonts w:ascii="Times New Roman" w:hAnsi="Times New Roman" w:cs="Times New Roman"/>
        </w:rPr>
        <w:t xml:space="preserve">from </w:t>
      </w:r>
      <w:r w:rsidR="00A804C8">
        <w:rPr>
          <w:rFonts w:ascii="Times New Roman" w:hAnsi="Times New Roman" w:cs="Times New Roman"/>
        </w:rPr>
        <w:t xml:space="preserve">the </w:t>
      </w:r>
      <w:r w:rsidR="008F762E" w:rsidRPr="00FF3B63">
        <w:rPr>
          <w:rFonts w:ascii="Times New Roman" w:hAnsi="Times New Roman" w:cs="Times New Roman"/>
        </w:rPr>
        <w:t>Cova</w:t>
      </w:r>
      <w:r w:rsidR="00686CF4" w:rsidRPr="00FF3B63">
        <w:rPr>
          <w:rFonts w:ascii="Times New Roman" w:hAnsi="Times New Roman" w:cs="Times New Roman"/>
        </w:rPr>
        <w:t xml:space="preserve"> de Pa</w:t>
      </w:r>
      <w:r w:rsidR="00B24EEC" w:rsidRPr="00FF3B63">
        <w:rPr>
          <w:rFonts w:ascii="Times New Roman" w:hAnsi="Times New Roman" w:cs="Times New Roman"/>
        </w:rPr>
        <w:t>ú</w:t>
      </w:r>
      <w:r w:rsidR="00686CF4" w:rsidRPr="00FF3B63">
        <w:rPr>
          <w:rFonts w:ascii="Times New Roman" w:hAnsi="Times New Roman" w:cs="Times New Roman"/>
        </w:rPr>
        <w:t>l volcanic caldera in the highlands</w:t>
      </w:r>
      <w:r w:rsidR="00A910BD" w:rsidRPr="00FF3B63">
        <w:rPr>
          <w:rFonts w:ascii="Times New Roman" w:hAnsi="Times New Roman" w:cs="Times New Roman"/>
        </w:rPr>
        <w:t xml:space="preserve"> (1300 m </w:t>
      </w:r>
      <w:proofErr w:type="gramStart"/>
      <w:r w:rsidR="00A910BD" w:rsidRPr="00FF3B63">
        <w:rPr>
          <w:rFonts w:ascii="Times New Roman" w:hAnsi="Times New Roman" w:cs="Times New Roman"/>
        </w:rPr>
        <w:t>asl</w:t>
      </w:r>
      <w:proofErr w:type="gramEnd"/>
      <w:r w:rsidR="00A910BD" w:rsidRPr="00FF3B63">
        <w:rPr>
          <w:rFonts w:ascii="Times New Roman" w:hAnsi="Times New Roman" w:cs="Times New Roman"/>
        </w:rPr>
        <w:t>)</w:t>
      </w:r>
      <w:r w:rsidR="00686CF4" w:rsidRPr="00FF3B63">
        <w:rPr>
          <w:rFonts w:ascii="Times New Roman" w:hAnsi="Times New Roman" w:cs="Times New Roman"/>
        </w:rPr>
        <w:t xml:space="preserve"> of </w:t>
      </w:r>
      <w:r w:rsidR="00524B3E" w:rsidRPr="00FF3B63">
        <w:rPr>
          <w:rFonts w:ascii="Times New Roman" w:hAnsi="Times New Roman" w:cs="Times New Roman"/>
        </w:rPr>
        <w:t xml:space="preserve">the Island of </w:t>
      </w:r>
      <w:r w:rsidR="00686CF4" w:rsidRPr="00FF3B63">
        <w:rPr>
          <w:rFonts w:ascii="Times New Roman" w:hAnsi="Times New Roman" w:cs="Times New Roman"/>
        </w:rPr>
        <w:t>Santo Antão (</w:t>
      </w:r>
      <w:r w:rsidR="004814BC">
        <w:rPr>
          <w:rFonts w:ascii="Times New Roman" w:hAnsi="Times New Roman" w:cs="Times New Roman"/>
        </w:rPr>
        <w:t>Fig.</w:t>
      </w:r>
      <w:r w:rsidR="004814BC" w:rsidRPr="00FF3B63">
        <w:rPr>
          <w:rFonts w:ascii="Times New Roman" w:hAnsi="Times New Roman" w:cs="Times New Roman"/>
        </w:rPr>
        <w:t xml:space="preserve"> </w:t>
      </w:r>
      <w:r w:rsidR="00771F70" w:rsidRPr="00FF3B63">
        <w:rPr>
          <w:rFonts w:ascii="Times New Roman" w:hAnsi="Times New Roman" w:cs="Times New Roman"/>
        </w:rPr>
        <w:t>1</w:t>
      </w:r>
      <w:r w:rsidR="00686CF4" w:rsidRPr="00FF3B63">
        <w:rPr>
          <w:rFonts w:ascii="Times New Roman" w:hAnsi="Times New Roman" w:cs="Times New Roman"/>
        </w:rPr>
        <w:t xml:space="preserve">). </w:t>
      </w:r>
      <w:r w:rsidR="00F401FE" w:rsidRPr="00FF3B63">
        <w:rPr>
          <w:rFonts w:ascii="Times New Roman" w:hAnsi="Times New Roman" w:cs="Times New Roman"/>
        </w:rPr>
        <w:t xml:space="preserve">To describe </w:t>
      </w:r>
      <w:r w:rsidR="00524B3E" w:rsidRPr="00FF3B63">
        <w:rPr>
          <w:rFonts w:ascii="Times New Roman" w:hAnsi="Times New Roman" w:cs="Times New Roman"/>
        </w:rPr>
        <w:t xml:space="preserve">long-term </w:t>
      </w:r>
      <w:r w:rsidR="00B24EEC" w:rsidRPr="00FF3B63">
        <w:rPr>
          <w:rFonts w:ascii="Times New Roman" w:hAnsi="Times New Roman" w:cs="Times New Roman"/>
        </w:rPr>
        <w:t xml:space="preserve">disturbance regimes in vegetation </w:t>
      </w:r>
      <w:r w:rsidR="00524B3E" w:rsidRPr="00FF3B63">
        <w:rPr>
          <w:rFonts w:ascii="Times New Roman" w:hAnsi="Times New Roman" w:cs="Times New Roman"/>
        </w:rPr>
        <w:t>w</w:t>
      </w:r>
      <w:r w:rsidR="00F401FE" w:rsidRPr="00FF3B63">
        <w:rPr>
          <w:rFonts w:ascii="Times New Roman" w:hAnsi="Times New Roman" w:cs="Times New Roman"/>
        </w:rPr>
        <w:t xml:space="preserve">e integrated </w:t>
      </w:r>
      <w:r w:rsidR="00686CF4" w:rsidRPr="00FF3B63">
        <w:rPr>
          <w:rFonts w:ascii="Times New Roman" w:hAnsi="Times New Roman" w:cs="Times New Roman"/>
        </w:rPr>
        <w:t>multiple proxies</w:t>
      </w:r>
      <w:r w:rsidR="00524B3E" w:rsidRPr="00FF3B63">
        <w:rPr>
          <w:rStyle w:val="CommentReference"/>
          <w:rFonts w:eastAsiaTheme="minorEastAsia"/>
          <w:lang w:eastAsia="es-ES"/>
        </w:rPr>
        <w:t>:</w:t>
      </w:r>
      <w:r w:rsidR="00F401FE" w:rsidRPr="00FF3B63">
        <w:rPr>
          <w:rStyle w:val="CommentReference"/>
          <w:rFonts w:ascii="Times New Roman" w:eastAsiaTheme="minorEastAsia" w:hAnsi="Times New Roman" w:cs="Times New Roman"/>
          <w:lang w:eastAsia="es-ES"/>
        </w:rPr>
        <w:t xml:space="preserve"> </w:t>
      </w:r>
      <w:r w:rsidR="000D5348">
        <w:rPr>
          <w:rStyle w:val="CommentReference"/>
          <w:rFonts w:ascii="Times New Roman" w:eastAsiaTheme="minorEastAsia" w:hAnsi="Times New Roman" w:cs="Times New Roman"/>
          <w:sz w:val="22"/>
          <w:szCs w:val="22"/>
          <w:lang w:eastAsia="es-ES"/>
        </w:rPr>
        <w:t>f</w:t>
      </w:r>
      <w:r w:rsidR="00771F70" w:rsidRPr="00FF3B63">
        <w:rPr>
          <w:rStyle w:val="CommentReference"/>
          <w:rFonts w:ascii="Times New Roman" w:eastAsiaTheme="minorEastAsia" w:hAnsi="Times New Roman" w:cs="Times New Roman"/>
          <w:sz w:val="22"/>
          <w:szCs w:val="22"/>
          <w:lang w:eastAsia="es-ES"/>
        </w:rPr>
        <w:t>ossil</w:t>
      </w:r>
      <w:r w:rsidR="00771F70" w:rsidRPr="00FF3B63">
        <w:rPr>
          <w:rStyle w:val="CommentReference"/>
          <w:rFonts w:ascii="Times New Roman" w:eastAsiaTheme="minorEastAsia" w:hAnsi="Times New Roman" w:cs="Times New Roman"/>
          <w:lang w:eastAsia="es-ES"/>
        </w:rPr>
        <w:t xml:space="preserve"> </w:t>
      </w:r>
      <w:r w:rsidR="00686CF4" w:rsidRPr="00FF3B63">
        <w:rPr>
          <w:rFonts w:ascii="Times New Roman" w:hAnsi="Times New Roman" w:cs="Times New Roman"/>
        </w:rPr>
        <w:t xml:space="preserve">pollen, </w:t>
      </w:r>
      <w:r w:rsidR="000D5348">
        <w:rPr>
          <w:rFonts w:ascii="Times New Roman" w:hAnsi="Times New Roman" w:cs="Times New Roman"/>
        </w:rPr>
        <w:t>n</w:t>
      </w:r>
      <w:r w:rsidR="00686CF4" w:rsidRPr="00FF3B63">
        <w:rPr>
          <w:rFonts w:ascii="Times New Roman" w:hAnsi="Times New Roman" w:cs="Times New Roman"/>
        </w:rPr>
        <w:t>on</w:t>
      </w:r>
      <w:r w:rsidR="00052827" w:rsidRPr="00FF3B63">
        <w:rPr>
          <w:rFonts w:ascii="Times New Roman" w:hAnsi="Times New Roman" w:cs="Times New Roman"/>
        </w:rPr>
        <w:t>-</w:t>
      </w:r>
      <w:r w:rsidR="000D5348">
        <w:rPr>
          <w:rFonts w:ascii="Times New Roman" w:hAnsi="Times New Roman" w:cs="Times New Roman"/>
        </w:rPr>
        <w:t>p</w:t>
      </w:r>
      <w:r w:rsidR="00686CF4" w:rsidRPr="00FF3B63">
        <w:rPr>
          <w:rFonts w:ascii="Times New Roman" w:hAnsi="Times New Roman" w:cs="Times New Roman"/>
        </w:rPr>
        <w:t>ollen palynomorphs (</w:t>
      </w:r>
      <w:r w:rsidR="00686CF4" w:rsidRPr="00FF3B63">
        <w:rPr>
          <w:rFonts w:ascii="Times New Roman" w:hAnsi="Times New Roman" w:cs="Times New Roman"/>
          <w:noProof/>
        </w:rPr>
        <w:t>NPPs</w:t>
      </w:r>
      <w:r w:rsidR="00686CF4" w:rsidRPr="00FF3B63">
        <w:rPr>
          <w:rFonts w:ascii="Times New Roman" w:hAnsi="Times New Roman" w:cs="Times New Roman"/>
        </w:rPr>
        <w:t>), charcoal particles, silica bodies</w:t>
      </w:r>
      <w:r w:rsidR="00FA396C" w:rsidRPr="00FF3B63">
        <w:rPr>
          <w:rFonts w:ascii="Times New Roman" w:hAnsi="Times New Roman" w:cs="Times New Roman"/>
        </w:rPr>
        <w:t xml:space="preserve"> (phytoliths and diatoms)</w:t>
      </w:r>
      <w:r w:rsidR="00686CF4" w:rsidRPr="00FF3B63">
        <w:rPr>
          <w:rFonts w:ascii="Times New Roman" w:hAnsi="Times New Roman" w:cs="Times New Roman"/>
        </w:rPr>
        <w:t xml:space="preserve">, </w:t>
      </w:r>
      <w:r w:rsidR="00686CF4" w:rsidRPr="00FF3B63">
        <w:rPr>
          <w:rFonts w:ascii="Times New Roman" w:hAnsi="Times New Roman" w:cs="Times New Roman"/>
          <w:noProof/>
        </w:rPr>
        <w:t>and</w:t>
      </w:r>
      <w:r w:rsidR="00686CF4" w:rsidRPr="00FF3B63">
        <w:rPr>
          <w:rFonts w:ascii="Times New Roman" w:hAnsi="Times New Roman" w:cs="Times New Roman"/>
        </w:rPr>
        <w:t xml:space="preserve"> </w:t>
      </w:r>
      <w:r w:rsidR="0037197C" w:rsidRPr="00522337">
        <w:rPr>
          <w:rFonts w:ascii="Times New Roman" w:hAnsi="Times New Roman" w:cs="Times New Roman"/>
        </w:rPr>
        <w:t>grainsize</w:t>
      </w:r>
      <w:r w:rsidR="0037197C" w:rsidRPr="00B178C8">
        <w:rPr>
          <w:rFonts w:ascii="Times New Roman" w:hAnsi="Times New Roman" w:cs="Times New Roman"/>
        </w:rPr>
        <w:t xml:space="preserve"> distributions</w:t>
      </w:r>
      <w:r w:rsidR="00911071">
        <w:rPr>
          <w:rFonts w:ascii="Times New Roman" w:hAnsi="Times New Roman" w:cs="Times New Roman"/>
        </w:rPr>
        <w:t xml:space="preserve"> in order to</w:t>
      </w:r>
      <w:r w:rsidR="00A804C8">
        <w:rPr>
          <w:rFonts w:ascii="Times New Roman" w:hAnsi="Times New Roman" w:cs="Times New Roman"/>
        </w:rPr>
        <w:t>:</w:t>
      </w:r>
      <w:r w:rsidR="00911071">
        <w:rPr>
          <w:rFonts w:ascii="Times New Roman" w:hAnsi="Times New Roman" w:cs="Times New Roman"/>
        </w:rPr>
        <w:t xml:space="preserve"> </w:t>
      </w:r>
      <w:r w:rsidR="00336A10">
        <w:rPr>
          <w:rFonts w:ascii="Times New Roman" w:hAnsi="Times New Roman" w:cs="Times New Roman"/>
        </w:rPr>
        <w:t>(</w:t>
      </w:r>
      <w:r w:rsidR="00386ACB">
        <w:rPr>
          <w:rFonts w:ascii="Times New Roman" w:hAnsi="Times New Roman" w:cs="Times New Roman"/>
        </w:rPr>
        <w:t>1)</w:t>
      </w:r>
      <w:r w:rsidR="00A26DCB" w:rsidRPr="00FF3B63">
        <w:rPr>
          <w:rFonts w:ascii="Times New Roman" w:hAnsi="Times New Roman" w:cs="Times New Roman"/>
        </w:rPr>
        <w:t xml:space="preserve"> </w:t>
      </w:r>
      <w:r w:rsidR="00336A10">
        <w:rPr>
          <w:rFonts w:ascii="Times New Roman" w:hAnsi="Times New Roman" w:cs="Times New Roman"/>
          <w:color w:val="000000"/>
          <w:szCs w:val="27"/>
        </w:rPr>
        <w:t>c</w:t>
      </w:r>
      <w:r w:rsidR="001875B3" w:rsidRPr="00FF3B63">
        <w:rPr>
          <w:rFonts w:ascii="Times New Roman" w:hAnsi="Times New Roman" w:cs="Times New Roman"/>
          <w:color w:val="000000"/>
          <w:szCs w:val="27"/>
        </w:rPr>
        <w:t>haracterize</w:t>
      </w:r>
      <w:r w:rsidR="00686CF4" w:rsidRPr="00FF3B63">
        <w:rPr>
          <w:rFonts w:ascii="Times New Roman" w:hAnsi="Times New Roman" w:cs="Times New Roman"/>
          <w:color w:val="000000"/>
          <w:szCs w:val="27"/>
        </w:rPr>
        <w:t xml:space="preserve"> the </w:t>
      </w:r>
      <w:r w:rsidR="001E100C" w:rsidRPr="00FF3B63">
        <w:rPr>
          <w:rFonts w:ascii="Times New Roman" w:hAnsi="Times New Roman" w:cs="Times New Roman"/>
          <w:color w:val="000000"/>
          <w:szCs w:val="27"/>
        </w:rPr>
        <w:t xml:space="preserve">vegetation </w:t>
      </w:r>
      <w:r w:rsidR="00686CF4" w:rsidRPr="00FF3B63">
        <w:rPr>
          <w:rFonts w:ascii="Times New Roman" w:hAnsi="Times New Roman" w:cs="Times New Roman"/>
          <w:color w:val="000000"/>
          <w:szCs w:val="27"/>
        </w:rPr>
        <w:t xml:space="preserve">composition in the highlands of Santo </w:t>
      </w:r>
      <w:r w:rsidR="00686CF4" w:rsidRPr="00FF3B63">
        <w:rPr>
          <w:rFonts w:ascii="Times New Roman" w:hAnsi="Times New Roman" w:cs="Times New Roman"/>
        </w:rPr>
        <w:t>Antão</w:t>
      </w:r>
      <w:r w:rsidR="007315E1" w:rsidRPr="00FF3B63">
        <w:rPr>
          <w:rFonts w:ascii="Times New Roman" w:hAnsi="Times New Roman" w:cs="Times New Roman"/>
          <w:color w:val="000000"/>
          <w:szCs w:val="27"/>
        </w:rPr>
        <w:t xml:space="preserve"> during the </w:t>
      </w:r>
      <w:r w:rsidR="00571415" w:rsidRPr="00FF3B63">
        <w:rPr>
          <w:rFonts w:ascii="Times New Roman" w:hAnsi="Times New Roman" w:cs="Times New Roman"/>
          <w:color w:val="000000"/>
          <w:szCs w:val="27"/>
        </w:rPr>
        <w:t>past</w:t>
      </w:r>
      <w:r w:rsidR="007315E1" w:rsidRPr="00FF3B63">
        <w:rPr>
          <w:rFonts w:ascii="Times New Roman" w:hAnsi="Times New Roman" w:cs="Times New Roman"/>
          <w:color w:val="000000"/>
          <w:szCs w:val="27"/>
        </w:rPr>
        <w:t xml:space="preserve"> 22</w:t>
      </w:r>
      <w:r w:rsidR="00686CF4" w:rsidRPr="00FF3B63">
        <w:rPr>
          <w:rFonts w:ascii="Times New Roman" w:hAnsi="Times New Roman" w:cs="Times New Roman"/>
          <w:color w:val="000000"/>
          <w:szCs w:val="27"/>
        </w:rPr>
        <w:t xml:space="preserve">00 </w:t>
      </w:r>
      <w:r w:rsidR="00697378" w:rsidRPr="00FF3B63">
        <w:rPr>
          <w:rFonts w:ascii="Times New Roman" w:hAnsi="Times New Roman" w:cs="Times New Roman"/>
          <w:color w:val="000000"/>
          <w:szCs w:val="27"/>
        </w:rPr>
        <w:t xml:space="preserve">cal. </w:t>
      </w:r>
      <w:r w:rsidR="000D5348">
        <w:rPr>
          <w:rFonts w:ascii="Times New Roman" w:hAnsi="Times New Roman" w:cs="Times New Roman"/>
          <w:color w:val="000000"/>
          <w:szCs w:val="27"/>
        </w:rPr>
        <w:t>years</w:t>
      </w:r>
      <w:r w:rsidR="00911071">
        <w:rPr>
          <w:rFonts w:ascii="Times New Roman" w:hAnsi="Times New Roman" w:cs="Times New Roman"/>
          <w:color w:val="000000"/>
          <w:szCs w:val="27"/>
        </w:rPr>
        <w:t xml:space="preserve">, </w:t>
      </w:r>
      <w:r w:rsidR="00336A10">
        <w:rPr>
          <w:rFonts w:ascii="Times New Roman" w:hAnsi="Times New Roman" w:cs="Times New Roman"/>
          <w:color w:val="000000"/>
          <w:szCs w:val="27"/>
        </w:rPr>
        <w:t>(</w:t>
      </w:r>
      <w:r w:rsidR="00386ACB">
        <w:rPr>
          <w:rFonts w:ascii="Times New Roman" w:hAnsi="Times New Roman" w:cs="Times New Roman"/>
          <w:color w:val="000000"/>
          <w:szCs w:val="27"/>
        </w:rPr>
        <w:t>2)</w:t>
      </w:r>
      <w:r w:rsidR="00A26DCB" w:rsidRPr="00FF3B63">
        <w:rPr>
          <w:rFonts w:ascii="Times New Roman" w:hAnsi="Times New Roman" w:cs="Times New Roman"/>
          <w:color w:val="000000"/>
          <w:szCs w:val="27"/>
        </w:rPr>
        <w:t xml:space="preserve"> </w:t>
      </w:r>
      <w:r w:rsidR="00336A10">
        <w:rPr>
          <w:rFonts w:ascii="Times New Roman" w:hAnsi="Times New Roman" w:cs="Times New Roman"/>
        </w:rPr>
        <w:t>d</w:t>
      </w:r>
      <w:r w:rsidR="001875B3" w:rsidRPr="00FF3B63">
        <w:rPr>
          <w:rFonts w:ascii="Times New Roman" w:hAnsi="Times New Roman" w:cs="Times New Roman"/>
        </w:rPr>
        <w:t>etermine</w:t>
      </w:r>
      <w:r w:rsidR="00686CF4" w:rsidRPr="00FF3B63">
        <w:rPr>
          <w:rFonts w:ascii="Times New Roman" w:hAnsi="Times New Roman" w:cs="Times New Roman"/>
        </w:rPr>
        <w:t xml:space="preserve"> </w:t>
      </w:r>
      <w:r w:rsidR="00697378" w:rsidRPr="00FF3B63">
        <w:rPr>
          <w:rFonts w:ascii="Times New Roman" w:hAnsi="Times New Roman" w:cs="Times New Roman"/>
        </w:rPr>
        <w:t xml:space="preserve">the </w:t>
      </w:r>
      <w:r w:rsidR="00FC5EC8">
        <w:rPr>
          <w:rFonts w:ascii="Times New Roman" w:hAnsi="Times New Roman" w:cs="Times New Roman"/>
        </w:rPr>
        <w:t xml:space="preserve">degree of </w:t>
      </w:r>
      <w:r w:rsidR="00686CF4" w:rsidRPr="00FF3B63">
        <w:rPr>
          <w:rFonts w:ascii="Times New Roman" w:hAnsi="Times New Roman" w:cs="Times New Roman"/>
        </w:rPr>
        <w:t>variability</w:t>
      </w:r>
      <w:r w:rsidR="007315E1" w:rsidRPr="00FF3B63">
        <w:rPr>
          <w:rFonts w:ascii="Times New Roman" w:hAnsi="Times New Roman" w:cs="Times New Roman"/>
        </w:rPr>
        <w:t xml:space="preserve"> and disturbance </w:t>
      </w:r>
      <w:r w:rsidR="00FC5EC8">
        <w:rPr>
          <w:rFonts w:ascii="Times New Roman" w:hAnsi="Times New Roman" w:cs="Times New Roman"/>
        </w:rPr>
        <w:t>in</w:t>
      </w:r>
      <w:r w:rsidR="00B24EEC" w:rsidRPr="00FF3B63">
        <w:rPr>
          <w:rFonts w:ascii="Times New Roman" w:hAnsi="Times New Roman" w:cs="Times New Roman"/>
        </w:rPr>
        <w:t xml:space="preserve"> pre-human ecosystems</w:t>
      </w:r>
      <w:r w:rsidR="00911071">
        <w:rPr>
          <w:rFonts w:ascii="Times New Roman" w:hAnsi="Times New Roman" w:cs="Times New Roman"/>
        </w:rPr>
        <w:t xml:space="preserve">, </w:t>
      </w:r>
      <w:r w:rsidR="00336A10">
        <w:rPr>
          <w:rFonts w:ascii="Times New Roman" w:hAnsi="Times New Roman" w:cs="Times New Roman"/>
        </w:rPr>
        <w:t>(</w:t>
      </w:r>
      <w:r w:rsidR="00A26DCB" w:rsidRPr="00FF3B63">
        <w:rPr>
          <w:rFonts w:ascii="Times New Roman" w:hAnsi="Times New Roman" w:cs="Times New Roman"/>
          <w:noProof/>
        </w:rPr>
        <w:t>3</w:t>
      </w:r>
      <w:r w:rsidR="00386ACB">
        <w:rPr>
          <w:rFonts w:ascii="Times New Roman" w:hAnsi="Times New Roman" w:cs="Times New Roman"/>
          <w:noProof/>
        </w:rPr>
        <w:t>)</w:t>
      </w:r>
      <w:r w:rsidR="00A26DCB" w:rsidRPr="00FF3B63">
        <w:rPr>
          <w:rFonts w:ascii="Times New Roman" w:hAnsi="Times New Roman" w:cs="Times New Roman"/>
          <w:noProof/>
        </w:rPr>
        <w:t xml:space="preserve"> </w:t>
      </w:r>
      <w:r w:rsidR="00336A10">
        <w:rPr>
          <w:rFonts w:ascii="Times New Roman" w:hAnsi="Times New Roman" w:cs="Times New Roman"/>
        </w:rPr>
        <w:t>d</w:t>
      </w:r>
      <w:r w:rsidR="001875B3" w:rsidRPr="00FF3B63">
        <w:rPr>
          <w:rFonts w:ascii="Times New Roman" w:hAnsi="Times New Roman" w:cs="Times New Roman"/>
        </w:rPr>
        <w:t>ocument</w:t>
      </w:r>
      <w:r w:rsidR="00686CF4" w:rsidRPr="00FF3B63">
        <w:rPr>
          <w:rFonts w:ascii="Times New Roman" w:hAnsi="Times New Roman" w:cs="Times New Roman"/>
        </w:rPr>
        <w:t xml:space="preserve"> human impacts and explore the causes and consequences of ecological disturbances in </w:t>
      </w:r>
      <w:r w:rsidR="00A70041" w:rsidRPr="00FF3B63">
        <w:rPr>
          <w:rFonts w:ascii="Times New Roman" w:hAnsi="Times New Roman" w:cs="Times New Roman"/>
        </w:rPr>
        <w:t>Cabo</w:t>
      </w:r>
      <w:r w:rsidR="00686CF4" w:rsidRPr="00FF3B63">
        <w:rPr>
          <w:rFonts w:ascii="Times New Roman" w:hAnsi="Times New Roman" w:cs="Times New Roman"/>
        </w:rPr>
        <w:t xml:space="preserve"> Verde during </w:t>
      </w:r>
      <w:r w:rsidRPr="00FF3B63">
        <w:rPr>
          <w:rFonts w:ascii="Times New Roman" w:hAnsi="Times New Roman" w:cs="Times New Roman"/>
        </w:rPr>
        <w:t xml:space="preserve">the </w:t>
      </w:r>
      <w:r w:rsidR="00686CF4" w:rsidRPr="00FF3B63">
        <w:rPr>
          <w:rFonts w:ascii="Times New Roman" w:hAnsi="Times New Roman" w:cs="Times New Roman"/>
        </w:rPr>
        <w:t xml:space="preserve">Portuguese Colonial </w:t>
      </w:r>
      <w:r w:rsidR="00697378" w:rsidRPr="00FF3B63">
        <w:rPr>
          <w:rFonts w:ascii="Times New Roman" w:hAnsi="Times New Roman" w:cs="Times New Roman"/>
        </w:rPr>
        <w:t xml:space="preserve">period </w:t>
      </w:r>
      <w:r w:rsidR="00686CF4" w:rsidRPr="00FF3B63">
        <w:rPr>
          <w:rFonts w:ascii="Times New Roman" w:hAnsi="Times New Roman" w:cs="Times New Roman"/>
        </w:rPr>
        <w:t>(1460</w:t>
      </w:r>
      <w:r w:rsidR="00B44895">
        <w:rPr>
          <w:rFonts w:ascii="Times New Roman" w:hAnsi="Times New Roman" w:cs="Times New Roman"/>
        </w:rPr>
        <w:sym w:font="Symbol" w:char="F02D"/>
      </w:r>
      <w:r w:rsidR="00686CF4" w:rsidRPr="00FF3B63">
        <w:rPr>
          <w:rFonts w:ascii="Times New Roman" w:hAnsi="Times New Roman" w:cs="Times New Roman"/>
        </w:rPr>
        <w:t>1975</w:t>
      </w:r>
      <w:r w:rsidR="00971951">
        <w:rPr>
          <w:rFonts w:ascii="Times New Roman" w:hAnsi="Times New Roman" w:cs="Times New Roman"/>
        </w:rPr>
        <w:t xml:space="preserve"> CE</w:t>
      </w:r>
      <w:r w:rsidR="00686CF4" w:rsidRPr="00FF3B63">
        <w:rPr>
          <w:rFonts w:ascii="Times New Roman" w:hAnsi="Times New Roman" w:cs="Times New Roman"/>
        </w:rPr>
        <w:t>).</w:t>
      </w:r>
      <w:r w:rsidR="00AA03D4">
        <w:rPr>
          <w:rFonts w:ascii="Times New Roman" w:hAnsi="Times New Roman" w:cs="Times New Roman"/>
        </w:rPr>
        <w:t xml:space="preserve"> </w:t>
      </w:r>
    </w:p>
    <w:p w14:paraId="36092F1F" w14:textId="77777777" w:rsidR="00085A3D" w:rsidRPr="00FF3B63" w:rsidRDefault="00686CF4" w:rsidP="005C53DF">
      <w:pPr>
        <w:spacing w:line="480" w:lineRule="auto"/>
        <w:jc w:val="both"/>
        <w:rPr>
          <w:rFonts w:ascii="Times New Roman" w:hAnsi="Times New Roman" w:cs="Times New Roman"/>
          <w:b/>
        </w:rPr>
      </w:pPr>
      <w:r w:rsidRPr="00FF3B63">
        <w:rPr>
          <w:rFonts w:ascii="Times New Roman" w:hAnsi="Times New Roman" w:cs="Times New Roman"/>
          <w:b/>
        </w:rPr>
        <w:t xml:space="preserve">2. </w:t>
      </w:r>
      <w:r w:rsidR="00697378" w:rsidRPr="00FF3B63">
        <w:rPr>
          <w:rFonts w:ascii="Times New Roman" w:hAnsi="Times New Roman" w:cs="Times New Roman"/>
          <w:b/>
        </w:rPr>
        <w:t xml:space="preserve">Regional Setting  </w:t>
      </w:r>
    </w:p>
    <w:p w14:paraId="03FB2DC8" w14:textId="58E14979" w:rsidR="00686CF4" w:rsidRPr="00FF3B63" w:rsidRDefault="00686CF4" w:rsidP="00686CF4">
      <w:pPr>
        <w:spacing w:line="480" w:lineRule="auto"/>
        <w:jc w:val="both"/>
        <w:rPr>
          <w:rFonts w:ascii="Times New Roman" w:hAnsi="Times New Roman" w:cs="Times New Roman"/>
          <w:i/>
        </w:rPr>
      </w:pPr>
      <w:r w:rsidRPr="00FF3B63">
        <w:rPr>
          <w:rFonts w:ascii="Times New Roman" w:hAnsi="Times New Roman" w:cs="Times New Roman"/>
          <w:i/>
        </w:rPr>
        <w:t xml:space="preserve">2.1 </w:t>
      </w:r>
      <w:r w:rsidR="005E44B7" w:rsidRPr="00FF3B63">
        <w:rPr>
          <w:rFonts w:ascii="Times New Roman" w:hAnsi="Times New Roman" w:cs="Times New Roman"/>
          <w:i/>
        </w:rPr>
        <w:t>C</w:t>
      </w:r>
      <w:r w:rsidR="008F762E" w:rsidRPr="00FF3B63">
        <w:rPr>
          <w:rFonts w:ascii="Times New Roman" w:hAnsi="Times New Roman" w:cs="Times New Roman"/>
          <w:i/>
        </w:rPr>
        <w:t>limate and vegetation</w:t>
      </w:r>
    </w:p>
    <w:p w14:paraId="5618159D" w14:textId="788B7092" w:rsidR="00686CF4" w:rsidRPr="00FF3B63" w:rsidRDefault="00A70041" w:rsidP="00686CF4">
      <w:pPr>
        <w:spacing w:line="480" w:lineRule="auto"/>
        <w:jc w:val="both"/>
        <w:rPr>
          <w:rFonts w:ascii="Times New Roman" w:hAnsi="Times New Roman" w:cs="Times New Roman"/>
        </w:rPr>
      </w:pPr>
      <w:r w:rsidRPr="00FF3B63">
        <w:rPr>
          <w:rFonts w:ascii="Times New Roman" w:hAnsi="Times New Roman" w:cs="Times New Roman"/>
        </w:rPr>
        <w:t>Cabo</w:t>
      </w:r>
      <w:r w:rsidR="00686CF4" w:rsidRPr="00FF3B63">
        <w:rPr>
          <w:rFonts w:ascii="Times New Roman" w:hAnsi="Times New Roman" w:cs="Times New Roman"/>
        </w:rPr>
        <w:t xml:space="preserve"> Verde is a small archipelago situated 600 km west </w:t>
      </w:r>
      <w:r w:rsidR="00686CF4" w:rsidRPr="00FF3B63">
        <w:rPr>
          <w:rFonts w:ascii="Times New Roman" w:hAnsi="Times New Roman" w:cs="Times New Roman"/>
          <w:noProof/>
        </w:rPr>
        <w:t>of</w:t>
      </w:r>
      <w:r w:rsidR="00686CF4" w:rsidRPr="00FF3B63">
        <w:rPr>
          <w:rFonts w:ascii="Times New Roman" w:hAnsi="Times New Roman" w:cs="Times New Roman"/>
        </w:rPr>
        <w:t xml:space="preserve"> the African coast</w:t>
      </w:r>
      <w:r w:rsidR="006E7EBF">
        <w:rPr>
          <w:rFonts w:ascii="Times New Roman" w:hAnsi="Times New Roman" w:cs="Times New Roman"/>
        </w:rPr>
        <w:t xml:space="preserve"> (14</w:t>
      </w:r>
      <w:r w:rsidR="006E7EBF" w:rsidRPr="00FF3B63">
        <w:rPr>
          <w:rFonts w:ascii="Times New Roman" w:hAnsi="Times New Roman" w:cs="Times New Roman"/>
        </w:rPr>
        <w:sym w:font="Symbol" w:char="F02D"/>
      </w:r>
      <w:r w:rsidR="006E7EBF">
        <w:rPr>
          <w:rFonts w:ascii="Times New Roman" w:hAnsi="Times New Roman" w:cs="Times New Roman"/>
        </w:rPr>
        <w:t xml:space="preserve">17 </w:t>
      </w:r>
      <w:r w:rsidR="006E7EBF">
        <w:rPr>
          <w:rFonts w:ascii="Arial" w:hAnsi="Arial" w:cs="Arial"/>
          <w:color w:val="222222"/>
          <w:shd w:val="clear" w:color="auto" w:fill="FFFFFF"/>
        </w:rPr>
        <w:t>°</w:t>
      </w:r>
      <w:r w:rsidR="006E7EBF">
        <w:rPr>
          <w:rFonts w:ascii="Times New Roman" w:hAnsi="Times New Roman" w:cs="Times New Roman"/>
        </w:rPr>
        <w:t>N)</w:t>
      </w:r>
      <w:r w:rsidR="00686CF4" w:rsidRPr="00FF3B63">
        <w:rPr>
          <w:rFonts w:ascii="Times New Roman" w:hAnsi="Times New Roman" w:cs="Times New Roman"/>
        </w:rPr>
        <w:t xml:space="preserve">. The archipelago </w:t>
      </w:r>
      <w:r w:rsidR="00961BB6" w:rsidRPr="00FF3B63">
        <w:rPr>
          <w:rFonts w:ascii="Times New Roman" w:hAnsi="Times New Roman" w:cs="Times New Roman"/>
        </w:rPr>
        <w:t>is geographically</w:t>
      </w:r>
      <w:r w:rsidR="00686CF4" w:rsidRPr="00FF3B63">
        <w:rPr>
          <w:rFonts w:ascii="Times New Roman" w:hAnsi="Times New Roman" w:cs="Times New Roman"/>
        </w:rPr>
        <w:t xml:space="preserve"> divided between Northern (Santo Ant</w:t>
      </w:r>
      <w:r w:rsidR="00686CF4" w:rsidRPr="00FF3B63">
        <w:rPr>
          <w:rFonts w:ascii="Times New Roman" w:hAnsi="Times New Roman" w:cs="Times New Roman"/>
          <w:bCs/>
        </w:rPr>
        <w:t>ã</w:t>
      </w:r>
      <w:r w:rsidR="00686CF4" w:rsidRPr="00FF3B63">
        <w:rPr>
          <w:rFonts w:ascii="Times New Roman" w:hAnsi="Times New Roman" w:cs="Times New Roman"/>
        </w:rPr>
        <w:t>o, S</w:t>
      </w:r>
      <w:r w:rsidR="00686CF4" w:rsidRPr="00FF3B63">
        <w:rPr>
          <w:rFonts w:ascii="Times New Roman" w:hAnsi="Times New Roman" w:cs="Times New Roman"/>
          <w:bCs/>
        </w:rPr>
        <w:t>ã</w:t>
      </w:r>
      <w:r w:rsidR="00686CF4" w:rsidRPr="00FF3B63">
        <w:rPr>
          <w:rFonts w:ascii="Times New Roman" w:hAnsi="Times New Roman" w:cs="Times New Roman"/>
        </w:rPr>
        <w:t xml:space="preserve">o Vicente, </w:t>
      </w:r>
      <w:r w:rsidR="00496020" w:rsidRPr="00FF3B63">
        <w:rPr>
          <w:rFonts w:ascii="Times New Roman" w:hAnsi="Times New Roman" w:cs="Times New Roman"/>
        </w:rPr>
        <w:t xml:space="preserve">Santa Luzia, Branco, Raso </w:t>
      </w:r>
      <w:r w:rsidR="00686CF4" w:rsidRPr="00FF3B63">
        <w:rPr>
          <w:rFonts w:ascii="Times New Roman" w:hAnsi="Times New Roman" w:cs="Times New Roman"/>
        </w:rPr>
        <w:t>and São Nicol</w:t>
      </w:r>
      <w:r w:rsidR="00FB32CB">
        <w:rPr>
          <w:rFonts w:ascii="Times New Roman" w:hAnsi="Times New Roman" w:cs="Times New Roman"/>
          <w:bCs/>
        </w:rPr>
        <w:t>a</w:t>
      </w:r>
      <w:r w:rsidR="00686CF4" w:rsidRPr="00FF3B63">
        <w:rPr>
          <w:rFonts w:ascii="Times New Roman" w:hAnsi="Times New Roman" w:cs="Times New Roman"/>
        </w:rPr>
        <w:t>u), Eastern (Sal, Boa Vista, and Maio) and Southern (Santiago, Fogo, Br</w:t>
      </w:r>
      <w:r w:rsidR="00014565" w:rsidRPr="00FF3B63">
        <w:rPr>
          <w:rFonts w:ascii="Times New Roman" w:hAnsi="Times New Roman" w:cs="Times New Roman"/>
          <w:bCs/>
        </w:rPr>
        <w:t>a</w:t>
      </w:r>
      <w:r w:rsidR="00686CF4" w:rsidRPr="00FF3B63">
        <w:rPr>
          <w:rFonts w:ascii="Times New Roman" w:hAnsi="Times New Roman" w:cs="Times New Roman"/>
          <w:bCs/>
        </w:rPr>
        <w:t>va</w:t>
      </w:r>
      <w:r w:rsidR="00014565" w:rsidRPr="00FF3B63">
        <w:rPr>
          <w:rFonts w:ascii="Times New Roman" w:hAnsi="Times New Roman" w:cs="Times New Roman"/>
          <w:bCs/>
        </w:rPr>
        <w:t>, Grande and Cima</w:t>
      </w:r>
      <w:r w:rsidR="00686CF4" w:rsidRPr="00FF3B63">
        <w:rPr>
          <w:rFonts w:ascii="Times New Roman" w:hAnsi="Times New Roman" w:cs="Times New Roman"/>
        </w:rPr>
        <w:t>) island groups. Volcanic activity caused the emergence of the oldest islands</w:t>
      </w:r>
      <w:r w:rsidR="00493CBE" w:rsidRPr="00FF3B63">
        <w:rPr>
          <w:rFonts w:ascii="Times New Roman" w:hAnsi="Times New Roman" w:cs="Times New Roman"/>
        </w:rPr>
        <w:t xml:space="preserve"> in the </w:t>
      </w:r>
      <w:r w:rsidR="00686CF4" w:rsidRPr="00FF3B63">
        <w:rPr>
          <w:rFonts w:ascii="Times New Roman" w:hAnsi="Times New Roman" w:cs="Times New Roman"/>
        </w:rPr>
        <w:t>Miocene</w:t>
      </w:r>
      <w:r w:rsidR="00DB508D">
        <w:rPr>
          <w:rFonts w:ascii="Times New Roman" w:hAnsi="Times New Roman" w:cs="Times New Roman"/>
        </w:rPr>
        <w:t xml:space="preserve"> (ca. 2</w:t>
      </w:r>
      <w:r w:rsidR="001D4D1B" w:rsidRPr="00FF3B63">
        <w:rPr>
          <w:rFonts w:ascii="Times New Roman" w:hAnsi="Times New Roman" w:cs="Times New Roman"/>
        </w:rPr>
        <w:t xml:space="preserve">0 </w:t>
      </w:r>
      <w:r w:rsidR="004F4698" w:rsidRPr="00FF3B63">
        <w:rPr>
          <w:rFonts w:ascii="Times New Roman" w:hAnsi="Times New Roman" w:cs="Times New Roman"/>
        </w:rPr>
        <w:t>M</w:t>
      </w:r>
      <w:r w:rsidR="00A804C8">
        <w:rPr>
          <w:rFonts w:ascii="Times New Roman" w:hAnsi="Times New Roman" w:cs="Times New Roman"/>
        </w:rPr>
        <w:t>a</w:t>
      </w:r>
      <w:r w:rsidR="001D4D1B" w:rsidRPr="00522337">
        <w:rPr>
          <w:rFonts w:ascii="Times New Roman" w:hAnsi="Times New Roman" w:cs="Times New Roman"/>
        </w:rPr>
        <w:t>)</w:t>
      </w:r>
      <w:r w:rsidR="00686CF4" w:rsidRPr="00B178C8">
        <w:rPr>
          <w:rFonts w:ascii="Times New Roman" w:hAnsi="Times New Roman" w:cs="Times New Roman"/>
        </w:rPr>
        <w:t xml:space="preserve"> </w:t>
      </w:r>
      <w:r w:rsidR="008E1749" w:rsidRPr="00522337">
        <w:rPr>
          <w:rFonts w:ascii="Times New Roman" w:hAnsi="Times New Roman" w:cs="Times New Roman"/>
        </w:rPr>
        <w:t>(</w:t>
      </w:r>
      <w:r w:rsidR="008E1749" w:rsidRPr="00B178C8">
        <w:rPr>
          <w:rFonts w:ascii="Times New Roman" w:hAnsi="Times New Roman" w:cs="Times New Roman"/>
          <w:szCs w:val="18"/>
        </w:rPr>
        <w:t>Fernández</w:t>
      </w:r>
      <w:r w:rsidR="008E1749" w:rsidRPr="00FF3B63">
        <w:rPr>
          <w:rFonts w:ascii="Times New Roman" w:hAnsi="Times New Roman" w:cs="Times New Roman"/>
          <w:szCs w:val="18"/>
        </w:rPr>
        <w:t xml:space="preserve">-Palacios </w:t>
      </w:r>
      <w:r w:rsidR="008E1749" w:rsidRPr="00FF3B63">
        <w:rPr>
          <w:rFonts w:ascii="Times New Roman" w:hAnsi="Times New Roman" w:cs="Times New Roman"/>
          <w:i/>
          <w:szCs w:val="18"/>
        </w:rPr>
        <w:t>et al</w:t>
      </w:r>
      <w:r w:rsidR="008E1749" w:rsidRPr="00FF3B63">
        <w:rPr>
          <w:rFonts w:ascii="Times New Roman" w:hAnsi="Times New Roman" w:cs="Times New Roman"/>
          <w:szCs w:val="18"/>
        </w:rPr>
        <w:t>. 2011</w:t>
      </w:r>
      <w:r w:rsidR="00B44895">
        <w:rPr>
          <w:rFonts w:ascii="Times New Roman" w:hAnsi="Times New Roman" w:cs="Times New Roman"/>
          <w:szCs w:val="18"/>
        </w:rPr>
        <w:t xml:space="preserve">, </w:t>
      </w:r>
      <w:r w:rsidR="00B44895" w:rsidRPr="00522337">
        <w:rPr>
          <w:rFonts w:ascii="Times New Roman" w:hAnsi="Times New Roman" w:cs="Times New Roman"/>
        </w:rPr>
        <w:t>Ramalho 2011</w:t>
      </w:r>
      <w:r w:rsidR="008E1749" w:rsidRPr="00FF3B63">
        <w:rPr>
          <w:rFonts w:ascii="Times New Roman" w:hAnsi="Times New Roman" w:cs="Times New Roman"/>
        </w:rPr>
        <w:t>)</w:t>
      </w:r>
      <w:r w:rsidR="008E1749">
        <w:rPr>
          <w:rFonts w:ascii="Times New Roman" w:hAnsi="Times New Roman" w:cs="Times New Roman"/>
        </w:rPr>
        <w:t xml:space="preserve"> </w:t>
      </w:r>
      <w:r w:rsidR="00686CF4" w:rsidRPr="00B178C8">
        <w:rPr>
          <w:rFonts w:ascii="Times New Roman" w:hAnsi="Times New Roman" w:cs="Times New Roman"/>
        </w:rPr>
        <w:t xml:space="preserve">and </w:t>
      </w:r>
      <w:r w:rsidR="004F4698" w:rsidRPr="00FF3B63">
        <w:rPr>
          <w:rFonts w:ascii="Times New Roman" w:hAnsi="Times New Roman" w:cs="Times New Roman"/>
        </w:rPr>
        <w:t>the islands remain active, with the most</w:t>
      </w:r>
      <w:r w:rsidR="008E1749">
        <w:rPr>
          <w:rFonts w:ascii="Times New Roman" w:hAnsi="Times New Roman" w:cs="Times New Roman"/>
        </w:rPr>
        <w:t xml:space="preserve"> recent eruption in Fogo in 2014</w:t>
      </w:r>
      <w:r w:rsidR="00B44895">
        <w:rPr>
          <w:rFonts w:ascii="Times New Roman" w:hAnsi="Times New Roman" w:cs="Times New Roman"/>
        </w:rPr>
        <w:sym w:font="Symbol" w:char="F02D"/>
      </w:r>
      <w:r w:rsidR="008E1749">
        <w:rPr>
          <w:rFonts w:ascii="Times New Roman" w:hAnsi="Times New Roman" w:cs="Times New Roman"/>
        </w:rPr>
        <w:t>2015 (Earth Observatory, NASA)</w:t>
      </w:r>
      <w:r w:rsidR="00832B73" w:rsidRPr="00FF3B63">
        <w:rPr>
          <w:rFonts w:ascii="Times New Roman" w:hAnsi="Times New Roman" w:cs="Times New Roman"/>
        </w:rPr>
        <w:t>.</w:t>
      </w:r>
      <w:r w:rsidR="00697378" w:rsidRPr="00FF3B63">
        <w:rPr>
          <w:rFonts w:ascii="Times New Roman" w:hAnsi="Times New Roman" w:cs="Times New Roman"/>
        </w:rPr>
        <w:t xml:space="preserve"> </w:t>
      </w:r>
      <w:r w:rsidR="00686CF4" w:rsidRPr="00FF3B63">
        <w:rPr>
          <w:rFonts w:ascii="Times New Roman" w:hAnsi="Times New Roman" w:cs="Times New Roman"/>
        </w:rPr>
        <w:t xml:space="preserve">The islands have a variety of soils, mostly volcanic, and steep </w:t>
      </w:r>
      <w:r w:rsidR="00E24CA8">
        <w:rPr>
          <w:rFonts w:ascii="Times New Roman" w:hAnsi="Times New Roman" w:cs="Times New Roman"/>
        </w:rPr>
        <w:t xml:space="preserve">topographic </w:t>
      </w:r>
      <w:r w:rsidR="00686CF4" w:rsidRPr="00FF3B63">
        <w:rPr>
          <w:rFonts w:ascii="Times New Roman" w:hAnsi="Times New Roman" w:cs="Times New Roman"/>
        </w:rPr>
        <w:t>gradients</w:t>
      </w:r>
      <w:r w:rsidR="001D4D1B" w:rsidRPr="00FF3B63">
        <w:rPr>
          <w:rFonts w:ascii="Times New Roman" w:hAnsi="Times New Roman" w:cs="Times New Roman"/>
        </w:rPr>
        <w:t xml:space="preserve"> (</w:t>
      </w:r>
      <w:r w:rsidR="00CD6CA4">
        <w:rPr>
          <w:rFonts w:ascii="Times New Roman" w:hAnsi="Times New Roman" w:cs="Times New Roman"/>
        </w:rPr>
        <w:t xml:space="preserve">the </w:t>
      </w:r>
      <w:r w:rsidR="001D4D1B" w:rsidRPr="00FF3B63">
        <w:rPr>
          <w:rFonts w:ascii="Times New Roman" w:hAnsi="Times New Roman" w:cs="Times New Roman"/>
        </w:rPr>
        <w:t xml:space="preserve">highest peak is in Fogo, </w:t>
      </w:r>
      <w:r w:rsidR="001D4D1B" w:rsidRPr="00FF3B63">
        <w:rPr>
          <w:rFonts w:ascii="Times New Roman" w:hAnsi="Times New Roman" w:cs="Times New Roman"/>
        </w:rPr>
        <w:lastRenderedPageBreak/>
        <w:t>reaching 2829</w:t>
      </w:r>
      <w:r w:rsidR="00C025DB" w:rsidRPr="00FF3B63">
        <w:rPr>
          <w:rFonts w:ascii="Times New Roman" w:hAnsi="Times New Roman" w:cs="Times New Roman"/>
        </w:rPr>
        <w:t xml:space="preserve"> m </w:t>
      </w:r>
      <w:proofErr w:type="gramStart"/>
      <w:r w:rsidR="00C025DB" w:rsidRPr="00FF3B63">
        <w:rPr>
          <w:rFonts w:ascii="Times New Roman" w:hAnsi="Times New Roman" w:cs="Times New Roman"/>
        </w:rPr>
        <w:t>asl</w:t>
      </w:r>
      <w:proofErr w:type="gramEnd"/>
      <w:r w:rsidR="00C025DB" w:rsidRPr="00FF3B63">
        <w:rPr>
          <w:rFonts w:ascii="Times New Roman" w:hAnsi="Times New Roman" w:cs="Times New Roman"/>
        </w:rPr>
        <w:t>)</w:t>
      </w:r>
      <w:r w:rsidR="00686CF4" w:rsidRPr="00FF3B63">
        <w:rPr>
          <w:rFonts w:ascii="Times New Roman" w:hAnsi="Times New Roman" w:cs="Times New Roman"/>
        </w:rPr>
        <w:t xml:space="preserve"> that support diverse habitats and microclimates.</w:t>
      </w:r>
      <w:r w:rsidR="00961BB6" w:rsidRPr="00FF3B63">
        <w:rPr>
          <w:rFonts w:ascii="Times New Roman" w:hAnsi="Times New Roman" w:cs="Times New Roman"/>
        </w:rPr>
        <w:t xml:space="preserve"> Cabo Verde lies </w:t>
      </w:r>
      <w:r w:rsidR="00A82457">
        <w:rPr>
          <w:rFonts w:ascii="Times New Roman" w:hAnsi="Times New Roman" w:cs="Times New Roman"/>
        </w:rPr>
        <w:t xml:space="preserve">at the same latitude </w:t>
      </w:r>
      <w:r w:rsidR="00E24CA8">
        <w:rPr>
          <w:rFonts w:ascii="Times New Roman" w:hAnsi="Times New Roman" w:cs="Times New Roman"/>
        </w:rPr>
        <w:t>as</w:t>
      </w:r>
      <w:r w:rsidR="00961BB6" w:rsidRPr="00FF3B63">
        <w:rPr>
          <w:rFonts w:ascii="Times New Roman" w:hAnsi="Times New Roman" w:cs="Times New Roman"/>
        </w:rPr>
        <w:t xml:space="preserve"> the Sahelian arid belt, in the </w:t>
      </w:r>
      <w:r w:rsidR="00A804C8" w:rsidRPr="00FF3B63">
        <w:rPr>
          <w:rFonts w:ascii="Times New Roman" w:hAnsi="Times New Roman" w:cs="Times New Roman"/>
        </w:rPr>
        <w:t>African</w:t>
      </w:r>
      <w:r w:rsidR="00A804C8">
        <w:rPr>
          <w:rFonts w:ascii="Times New Roman" w:hAnsi="Times New Roman" w:cs="Times New Roman"/>
        </w:rPr>
        <w:t>-</w:t>
      </w:r>
      <w:r w:rsidR="00961BB6" w:rsidRPr="00FF3B63">
        <w:rPr>
          <w:rFonts w:ascii="Times New Roman" w:hAnsi="Times New Roman" w:cs="Times New Roman"/>
        </w:rPr>
        <w:t>Sahelian climatic region.</w:t>
      </w:r>
      <w:r w:rsidR="001D4D1B" w:rsidRPr="00FF3B63">
        <w:rPr>
          <w:rFonts w:ascii="Times New Roman" w:hAnsi="Times New Roman" w:cs="Times New Roman"/>
        </w:rPr>
        <w:t xml:space="preserve"> </w:t>
      </w:r>
      <w:r w:rsidR="000420EB" w:rsidRPr="00FF3B63">
        <w:rPr>
          <w:rFonts w:ascii="Times New Roman" w:hAnsi="Times New Roman" w:cs="Times New Roman"/>
        </w:rPr>
        <w:t>Its</w:t>
      </w:r>
      <w:r w:rsidR="00686CF4" w:rsidRPr="00FF3B63">
        <w:rPr>
          <w:rFonts w:ascii="Times New Roman" w:hAnsi="Times New Roman" w:cs="Times New Roman"/>
        </w:rPr>
        <w:t xml:space="preserve"> climate is tropical oceanic, with low levels of rainfall</w:t>
      </w:r>
      <w:r w:rsidR="00033949">
        <w:rPr>
          <w:rFonts w:ascii="Times New Roman" w:hAnsi="Times New Roman" w:cs="Times New Roman"/>
        </w:rPr>
        <w:t xml:space="preserve"> (annual precipitation </w:t>
      </w:r>
      <w:r w:rsidR="00B44895">
        <w:rPr>
          <w:rFonts w:ascii="Times New Roman" w:hAnsi="Times New Roman" w:cs="Times New Roman"/>
        </w:rPr>
        <w:t xml:space="preserve">ranges </w:t>
      </w:r>
      <w:r w:rsidR="00033949">
        <w:rPr>
          <w:rFonts w:ascii="Times New Roman" w:hAnsi="Times New Roman" w:cs="Times New Roman"/>
        </w:rPr>
        <w:t>80</w:t>
      </w:r>
      <w:r w:rsidR="00B44895">
        <w:rPr>
          <w:rFonts w:ascii="Times New Roman" w:hAnsi="Times New Roman" w:cs="Times New Roman"/>
        </w:rPr>
        <w:sym w:font="Symbol" w:char="F02D"/>
      </w:r>
      <w:r w:rsidR="00033949">
        <w:rPr>
          <w:rFonts w:ascii="Times New Roman" w:hAnsi="Times New Roman" w:cs="Times New Roman"/>
        </w:rPr>
        <w:t>300 mm in the coast and 1200</w:t>
      </w:r>
      <w:r w:rsidR="00B44895">
        <w:rPr>
          <w:rFonts w:ascii="Times New Roman" w:hAnsi="Times New Roman" w:cs="Times New Roman"/>
        </w:rPr>
        <w:sym w:font="Symbol" w:char="F02D"/>
      </w:r>
      <w:r w:rsidR="00033949">
        <w:rPr>
          <w:rFonts w:ascii="Times New Roman" w:hAnsi="Times New Roman" w:cs="Times New Roman"/>
        </w:rPr>
        <w:t xml:space="preserve">1600 mm in the </w:t>
      </w:r>
      <w:r w:rsidR="00096F67">
        <w:rPr>
          <w:rFonts w:ascii="Times New Roman" w:hAnsi="Times New Roman" w:cs="Times New Roman"/>
        </w:rPr>
        <w:t>highlands</w:t>
      </w:r>
      <w:r w:rsidR="00033949">
        <w:rPr>
          <w:rFonts w:ascii="Times New Roman" w:hAnsi="Times New Roman" w:cs="Times New Roman"/>
        </w:rPr>
        <w:t>)</w:t>
      </w:r>
      <w:r w:rsidR="00A804C8">
        <w:rPr>
          <w:rFonts w:ascii="Times New Roman" w:hAnsi="Times New Roman" w:cs="Times New Roman"/>
        </w:rPr>
        <w:t>,</w:t>
      </w:r>
      <w:r w:rsidR="00686CF4" w:rsidRPr="00FF3B63">
        <w:rPr>
          <w:rFonts w:ascii="Times New Roman" w:hAnsi="Times New Roman" w:cs="Times New Roman"/>
        </w:rPr>
        <w:t xml:space="preserve"> concentrated during the wet season (July</w:t>
      </w:r>
      <w:r w:rsidR="00B97A7B" w:rsidRPr="00FF3B63">
        <w:rPr>
          <w:rFonts w:ascii="Times New Roman" w:hAnsi="Times New Roman" w:cs="Times New Roman"/>
        </w:rPr>
        <w:sym w:font="Symbol" w:char="F02D"/>
      </w:r>
      <w:r w:rsidR="00686CF4" w:rsidRPr="00FF3B63">
        <w:rPr>
          <w:rFonts w:ascii="Times New Roman" w:hAnsi="Times New Roman" w:cs="Times New Roman"/>
        </w:rPr>
        <w:t>October</w:t>
      </w:r>
      <w:r w:rsidR="00961BB6" w:rsidRPr="00522337">
        <w:rPr>
          <w:rFonts w:ascii="Times New Roman" w:hAnsi="Times New Roman" w:cs="Times New Roman"/>
        </w:rPr>
        <w:t>)</w:t>
      </w:r>
      <w:r w:rsidR="00B463F5">
        <w:rPr>
          <w:rFonts w:ascii="Times New Roman" w:hAnsi="Times New Roman" w:cs="Times New Roman"/>
        </w:rPr>
        <w:t xml:space="preserve"> (White 1983</w:t>
      </w:r>
      <w:r w:rsidR="00033949">
        <w:rPr>
          <w:rFonts w:ascii="Times New Roman" w:hAnsi="Times New Roman" w:cs="Times New Roman"/>
        </w:rPr>
        <w:t xml:space="preserve">, </w:t>
      </w:r>
      <w:r w:rsidR="00033949" w:rsidRPr="00FF3B63">
        <w:rPr>
          <w:rFonts w:ascii="Times New Roman" w:hAnsi="Times New Roman" w:cs="Times New Roman"/>
        </w:rPr>
        <w:t>Duarte and Romeiras 2009</w:t>
      </w:r>
      <w:r w:rsidR="00B463F5">
        <w:rPr>
          <w:rFonts w:ascii="Times New Roman" w:hAnsi="Times New Roman" w:cs="Times New Roman"/>
        </w:rPr>
        <w:t>)</w:t>
      </w:r>
      <w:r w:rsidR="00961BB6" w:rsidRPr="00522337">
        <w:rPr>
          <w:rFonts w:ascii="Times New Roman" w:hAnsi="Times New Roman" w:cs="Times New Roman"/>
        </w:rPr>
        <w:t>.</w:t>
      </w:r>
      <w:r w:rsidR="00686CF4" w:rsidRPr="00B178C8">
        <w:rPr>
          <w:rFonts w:ascii="Times New Roman" w:hAnsi="Times New Roman" w:cs="Times New Roman"/>
        </w:rPr>
        <w:t xml:space="preserve"> The Intertropical Convergence Zone (ITCZ) has a great influence on the archipelago’s climate, as its migration to north</w:t>
      </w:r>
      <w:r w:rsidR="00B97A7B" w:rsidRPr="00FF3B63">
        <w:rPr>
          <w:rFonts w:ascii="Times New Roman" w:hAnsi="Times New Roman" w:cs="Times New Roman"/>
        </w:rPr>
        <w:t>ern</w:t>
      </w:r>
      <w:r w:rsidR="00686CF4" w:rsidRPr="00FF3B63">
        <w:rPr>
          <w:rFonts w:ascii="Times New Roman" w:hAnsi="Times New Roman" w:cs="Times New Roman"/>
        </w:rPr>
        <w:t xml:space="preserve"> latitudes causes the arrival of monsoon-type rains </w:t>
      </w:r>
      <w:r w:rsidR="00686CF4" w:rsidRPr="00FF3B63">
        <w:rPr>
          <w:rFonts w:ascii="Times New Roman" w:hAnsi="Times New Roman" w:cs="Times New Roman"/>
          <w:noProof/>
        </w:rPr>
        <w:t>from</w:t>
      </w:r>
      <w:r w:rsidR="00686CF4" w:rsidRPr="00FF3B63">
        <w:rPr>
          <w:rFonts w:ascii="Times New Roman" w:hAnsi="Times New Roman" w:cs="Times New Roman"/>
        </w:rPr>
        <w:t xml:space="preserve"> the southwest (Duarte and Romeiras 2009). The seasonal variation between monsoon rains and aridity </w:t>
      </w:r>
      <w:r w:rsidR="00686CF4" w:rsidRPr="00FF3B63">
        <w:rPr>
          <w:rFonts w:ascii="Times New Roman" w:hAnsi="Times New Roman" w:cs="Times New Roman"/>
          <w:noProof/>
        </w:rPr>
        <w:t>favors</w:t>
      </w:r>
      <w:r w:rsidR="00686CF4" w:rsidRPr="00FF3B63">
        <w:rPr>
          <w:rFonts w:ascii="Times New Roman" w:hAnsi="Times New Roman" w:cs="Times New Roman"/>
        </w:rPr>
        <w:t xml:space="preserve"> soil erosion</w:t>
      </w:r>
      <w:r w:rsidR="00383615">
        <w:rPr>
          <w:rFonts w:ascii="Times New Roman" w:hAnsi="Times New Roman" w:cs="Times New Roman"/>
        </w:rPr>
        <w:t>,</w:t>
      </w:r>
      <w:r w:rsidR="00686CF4" w:rsidRPr="00FF3B63">
        <w:rPr>
          <w:rFonts w:ascii="Times New Roman" w:hAnsi="Times New Roman" w:cs="Times New Roman"/>
        </w:rPr>
        <w:t xml:space="preserve"> </w:t>
      </w:r>
      <w:r w:rsidR="00383615">
        <w:rPr>
          <w:rFonts w:ascii="Times New Roman" w:hAnsi="Times New Roman" w:cs="Times New Roman"/>
        </w:rPr>
        <w:t xml:space="preserve">as ephemeral </w:t>
      </w:r>
      <w:r w:rsidR="00686CF4" w:rsidRPr="00FF3B63">
        <w:rPr>
          <w:rFonts w:ascii="Times New Roman" w:hAnsi="Times New Roman" w:cs="Times New Roman"/>
        </w:rPr>
        <w:t>streams under heavy precipitation rapidly overflow their banks. I</w:t>
      </w:r>
      <w:r w:rsidR="00686CF4" w:rsidRPr="00522337">
        <w:rPr>
          <w:rFonts w:ascii="Times New Roman" w:hAnsi="Times New Roman" w:cs="Times New Roman"/>
        </w:rPr>
        <w:t>n addition, as noted by Charles Darwin (</w:t>
      </w:r>
      <w:r w:rsidR="00D72E2D">
        <w:rPr>
          <w:rFonts w:ascii="Times New Roman" w:hAnsi="Times New Roman" w:cs="Times New Roman"/>
        </w:rPr>
        <w:t>2011</w:t>
      </w:r>
      <w:r w:rsidR="008D431F">
        <w:rPr>
          <w:rFonts w:ascii="Times New Roman" w:hAnsi="Times New Roman" w:cs="Times New Roman"/>
        </w:rPr>
        <w:t xml:space="preserve">, originally published: </w:t>
      </w:r>
      <w:r w:rsidR="008D431F" w:rsidRPr="00522337">
        <w:rPr>
          <w:rFonts w:ascii="Times New Roman" w:hAnsi="Times New Roman" w:cs="Times New Roman"/>
        </w:rPr>
        <w:t>1897</w:t>
      </w:r>
      <w:r w:rsidR="00686CF4" w:rsidRPr="00FF3B63">
        <w:rPr>
          <w:rFonts w:ascii="Times New Roman" w:hAnsi="Times New Roman" w:cs="Times New Roman"/>
        </w:rPr>
        <w:t xml:space="preserve">) when visiting the island of Santiago, soil degradation </w:t>
      </w:r>
      <w:r w:rsidR="00DD37F6">
        <w:rPr>
          <w:rFonts w:ascii="Times New Roman" w:hAnsi="Times New Roman" w:cs="Times New Roman"/>
        </w:rPr>
        <w:t>caused by strong winds hamper</w:t>
      </w:r>
      <w:r w:rsidR="00686CF4" w:rsidRPr="00FF3B63">
        <w:rPr>
          <w:rFonts w:ascii="Times New Roman" w:hAnsi="Times New Roman" w:cs="Times New Roman"/>
        </w:rPr>
        <w:t xml:space="preserve"> soil formation, resulting in a sparse vegetation cover. During the dry season</w:t>
      </w:r>
      <w:r w:rsidR="001D4D1B" w:rsidRPr="00522337">
        <w:rPr>
          <w:rFonts w:ascii="Times New Roman" w:hAnsi="Times New Roman" w:cs="Times New Roman"/>
        </w:rPr>
        <w:t xml:space="preserve"> (November</w:t>
      </w:r>
      <w:r w:rsidR="00B97A7B" w:rsidRPr="00FF3B63">
        <w:rPr>
          <w:rFonts w:ascii="Times New Roman" w:hAnsi="Times New Roman" w:cs="Times New Roman"/>
        </w:rPr>
        <w:sym w:font="Symbol" w:char="F02D"/>
      </w:r>
      <w:r w:rsidR="001D4D1B" w:rsidRPr="00FF3B63">
        <w:rPr>
          <w:rFonts w:ascii="Times New Roman" w:hAnsi="Times New Roman" w:cs="Times New Roman"/>
        </w:rPr>
        <w:t>June</w:t>
      </w:r>
      <w:r w:rsidR="00832B73" w:rsidRPr="00522337">
        <w:rPr>
          <w:rFonts w:ascii="Times New Roman" w:hAnsi="Times New Roman" w:cs="Times New Roman"/>
        </w:rPr>
        <w:t>)</w:t>
      </w:r>
      <w:r w:rsidR="00686CF4" w:rsidRPr="00B178C8">
        <w:rPr>
          <w:rFonts w:ascii="Times New Roman" w:hAnsi="Times New Roman" w:cs="Times New Roman"/>
        </w:rPr>
        <w:t xml:space="preserve">, </w:t>
      </w:r>
      <w:r w:rsidR="00686CF4" w:rsidRPr="00FF3B63">
        <w:rPr>
          <w:rFonts w:ascii="Times New Roman" w:hAnsi="Times New Roman" w:cs="Times New Roman"/>
          <w:i/>
        </w:rPr>
        <w:t>Harmattan</w:t>
      </w:r>
      <w:r w:rsidR="00686CF4" w:rsidRPr="00FF3B63">
        <w:rPr>
          <w:rFonts w:ascii="Times New Roman" w:hAnsi="Times New Roman" w:cs="Times New Roman"/>
        </w:rPr>
        <w:t xml:space="preserve"> winds (African Easterly Waves)</w:t>
      </w:r>
      <w:r w:rsidR="00FF5BEF">
        <w:rPr>
          <w:rFonts w:ascii="Times New Roman" w:hAnsi="Times New Roman" w:cs="Times New Roman"/>
        </w:rPr>
        <w:t xml:space="preserve"> (Leroux and Hall </w:t>
      </w:r>
      <w:r w:rsidR="00182FF0">
        <w:rPr>
          <w:rFonts w:ascii="Times New Roman" w:hAnsi="Times New Roman" w:cs="Times New Roman"/>
        </w:rPr>
        <w:t>2009</w:t>
      </w:r>
      <w:r w:rsidR="00FF5BEF">
        <w:rPr>
          <w:rFonts w:ascii="Times New Roman" w:hAnsi="Times New Roman" w:cs="Times New Roman"/>
        </w:rPr>
        <w:t>)</w:t>
      </w:r>
      <w:r w:rsidR="00686CF4" w:rsidRPr="00FF3B63">
        <w:rPr>
          <w:rFonts w:ascii="Times New Roman" w:hAnsi="Times New Roman" w:cs="Times New Roman"/>
        </w:rPr>
        <w:t xml:space="preserve"> bring Saharan dust</w:t>
      </w:r>
      <w:r w:rsidR="006A37AE">
        <w:rPr>
          <w:rFonts w:ascii="Times New Roman" w:hAnsi="Times New Roman" w:cs="Times New Roman"/>
        </w:rPr>
        <w:t xml:space="preserve"> and pollen</w:t>
      </w:r>
      <w:r w:rsidR="00686CF4" w:rsidRPr="00FF3B63">
        <w:rPr>
          <w:rFonts w:ascii="Times New Roman" w:hAnsi="Times New Roman" w:cs="Times New Roman"/>
        </w:rPr>
        <w:t xml:space="preserve"> </w:t>
      </w:r>
      <w:r w:rsidR="00686CF4" w:rsidRPr="00FF3B63">
        <w:rPr>
          <w:rFonts w:ascii="Times New Roman" w:hAnsi="Times New Roman" w:cs="Times New Roman"/>
          <w:noProof/>
        </w:rPr>
        <w:t>from</w:t>
      </w:r>
      <w:r w:rsidR="00686CF4" w:rsidRPr="00FF3B63">
        <w:rPr>
          <w:rFonts w:ascii="Times New Roman" w:hAnsi="Times New Roman" w:cs="Times New Roman"/>
        </w:rPr>
        <w:t xml:space="preserve"> the east and increase evapotranspiration (Heckman 1985, </w:t>
      </w:r>
      <w:r w:rsidR="006A37AE">
        <w:rPr>
          <w:rFonts w:ascii="Times New Roman" w:hAnsi="Times New Roman" w:cs="Times New Roman"/>
        </w:rPr>
        <w:t xml:space="preserve">Hooghiemstra et al. 1986, </w:t>
      </w:r>
      <w:r w:rsidR="00686CF4" w:rsidRPr="00FF3B63">
        <w:rPr>
          <w:rFonts w:ascii="Times New Roman" w:hAnsi="Times New Roman" w:cs="Times New Roman"/>
        </w:rPr>
        <w:t xml:space="preserve">Langworthy and Finan 1997). Sedimentological studies in Sal Island </w:t>
      </w:r>
      <w:r w:rsidR="00686CF4" w:rsidRPr="00FF3B63">
        <w:rPr>
          <w:rFonts w:ascii="Times New Roman" w:hAnsi="Times New Roman" w:cs="Times New Roman"/>
          <w:noProof/>
        </w:rPr>
        <w:t>reveal</w:t>
      </w:r>
      <w:r w:rsidR="00686CF4" w:rsidRPr="00FF3B63">
        <w:rPr>
          <w:rFonts w:ascii="Times New Roman" w:hAnsi="Times New Roman" w:cs="Times New Roman"/>
        </w:rPr>
        <w:t xml:space="preserve"> that almost all aeolian dust deposited in </w:t>
      </w:r>
      <w:r w:rsidRPr="00FF3B63">
        <w:rPr>
          <w:rFonts w:ascii="Times New Roman" w:hAnsi="Times New Roman" w:cs="Times New Roman"/>
        </w:rPr>
        <w:t>Cabo</w:t>
      </w:r>
      <w:r w:rsidR="00686CF4" w:rsidRPr="00FF3B63">
        <w:rPr>
          <w:rFonts w:ascii="Times New Roman" w:hAnsi="Times New Roman" w:cs="Times New Roman"/>
        </w:rPr>
        <w:t xml:space="preserve"> Verde </w:t>
      </w:r>
      <w:r w:rsidR="00686CF4" w:rsidRPr="00FF3B63">
        <w:rPr>
          <w:rFonts w:ascii="Times New Roman" w:hAnsi="Times New Roman" w:cs="Times New Roman"/>
          <w:noProof/>
        </w:rPr>
        <w:t>is</w:t>
      </w:r>
      <w:r w:rsidR="00686CF4" w:rsidRPr="00FF3B63">
        <w:rPr>
          <w:rFonts w:ascii="Times New Roman" w:hAnsi="Times New Roman" w:cs="Times New Roman"/>
        </w:rPr>
        <w:t xml:space="preserve"> </w:t>
      </w:r>
      <w:r w:rsidR="00686CF4" w:rsidRPr="00FF3B63">
        <w:rPr>
          <w:rFonts w:ascii="Times New Roman" w:hAnsi="Times New Roman" w:cs="Times New Roman"/>
          <w:noProof/>
        </w:rPr>
        <w:t>Saharan</w:t>
      </w:r>
      <w:r w:rsidR="00686CF4" w:rsidRPr="00FF3B63">
        <w:rPr>
          <w:rFonts w:ascii="Times New Roman" w:hAnsi="Times New Roman" w:cs="Times New Roman"/>
        </w:rPr>
        <w:t xml:space="preserve"> (Rognon </w:t>
      </w:r>
      <w:r w:rsidR="00686CF4" w:rsidRPr="00FF3B63">
        <w:rPr>
          <w:rFonts w:ascii="Times New Roman" w:hAnsi="Times New Roman" w:cs="Times New Roman"/>
          <w:i/>
        </w:rPr>
        <w:t>et al.</w:t>
      </w:r>
      <w:r w:rsidR="00686CF4" w:rsidRPr="00FF3B63">
        <w:rPr>
          <w:rFonts w:ascii="Times New Roman" w:hAnsi="Times New Roman" w:cs="Times New Roman"/>
        </w:rPr>
        <w:t xml:space="preserve"> 1996). However, trade winds from the northeast are humid and </w:t>
      </w:r>
      <w:r w:rsidR="00686CF4" w:rsidRPr="00FF3B63">
        <w:rPr>
          <w:rFonts w:ascii="Times New Roman" w:hAnsi="Times New Roman" w:cs="Times New Roman"/>
          <w:noProof/>
        </w:rPr>
        <w:t>provide</w:t>
      </w:r>
      <w:r w:rsidR="00686CF4" w:rsidRPr="00FF3B63">
        <w:rPr>
          <w:rFonts w:ascii="Times New Roman" w:hAnsi="Times New Roman" w:cs="Times New Roman"/>
        </w:rPr>
        <w:t xml:space="preserve"> water in the form of fog condensation </w:t>
      </w:r>
      <w:r w:rsidR="008F3993">
        <w:rPr>
          <w:rFonts w:ascii="Times New Roman" w:hAnsi="Times New Roman" w:cs="Times New Roman"/>
        </w:rPr>
        <w:t>in</w:t>
      </w:r>
      <w:r w:rsidR="008F3993" w:rsidRPr="00FF3B63">
        <w:rPr>
          <w:rFonts w:ascii="Times New Roman" w:hAnsi="Times New Roman" w:cs="Times New Roman"/>
        </w:rPr>
        <w:t xml:space="preserve"> </w:t>
      </w:r>
      <w:r w:rsidR="00686CF4" w:rsidRPr="00FF3B63">
        <w:rPr>
          <w:rFonts w:ascii="Times New Roman" w:hAnsi="Times New Roman" w:cs="Times New Roman"/>
        </w:rPr>
        <w:t xml:space="preserve">the highlands of the highest islands. </w:t>
      </w:r>
    </w:p>
    <w:p w14:paraId="1A84CBCD" w14:textId="0C9402E8" w:rsidR="001B7E9E" w:rsidRPr="00FF3B63" w:rsidRDefault="0047184E" w:rsidP="00DD37F6">
      <w:pPr>
        <w:spacing w:line="480" w:lineRule="auto"/>
        <w:jc w:val="both"/>
        <w:rPr>
          <w:rFonts w:ascii="Times New Roman" w:hAnsi="Times New Roman" w:cs="Times New Roman"/>
        </w:rPr>
      </w:pPr>
      <w:r w:rsidRPr="00FF3B63">
        <w:rPr>
          <w:rFonts w:ascii="Times New Roman" w:hAnsi="Times New Roman" w:cs="Times New Roman"/>
        </w:rPr>
        <w:t xml:space="preserve">Historical descriptions of Cabo Verdean landscapes vary between those that highlight the aridity of the archipelago and others that stress the presence of resources, </w:t>
      </w:r>
      <w:r w:rsidR="003F26B9">
        <w:rPr>
          <w:rFonts w:ascii="Times New Roman" w:hAnsi="Times New Roman" w:cs="Times New Roman"/>
        </w:rPr>
        <w:t>vegetation</w:t>
      </w:r>
      <w:r w:rsidRPr="00FF3B63">
        <w:rPr>
          <w:rFonts w:ascii="Times New Roman" w:hAnsi="Times New Roman" w:cs="Times New Roman"/>
        </w:rPr>
        <w:t xml:space="preserve">, </w:t>
      </w:r>
      <w:r w:rsidRPr="00FF3B63">
        <w:rPr>
          <w:rFonts w:ascii="Times New Roman" w:hAnsi="Times New Roman" w:cs="Times New Roman"/>
          <w:noProof/>
        </w:rPr>
        <w:t>and</w:t>
      </w:r>
      <w:r w:rsidRPr="00FF3B63">
        <w:rPr>
          <w:rFonts w:ascii="Times New Roman" w:hAnsi="Times New Roman" w:cs="Times New Roman"/>
        </w:rPr>
        <w:t xml:space="preserve"> goods (Table 1). Inconsistencies between accounts could be explained by</w:t>
      </w:r>
      <w:r>
        <w:rPr>
          <w:rFonts w:ascii="Times New Roman" w:hAnsi="Times New Roman" w:cs="Times New Roman"/>
        </w:rPr>
        <w:t xml:space="preserve"> the variety of islands visited, the season of the visit and/or by</w:t>
      </w:r>
      <w:r w:rsidRPr="00FF3B63">
        <w:rPr>
          <w:rFonts w:ascii="Times New Roman" w:hAnsi="Times New Roman" w:cs="Times New Roman"/>
        </w:rPr>
        <w:t xml:space="preserve"> shifts in the early socio-ecological systems that developed</w:t>
      </w:r>
      <w:r>
        <w:rPr>
          <w:rFonts w:ascii="Times New Roman" w:hAnsi="Times New Roman" w:cs="Times New Roman"/>
        </w:rPr>
        <w:t xml:space="preserve"> on the archipelago</w:t>
      </w:r>
      <w:r w:rsidRPr="00FF3B63">
        <w:rPr>
          <w:rFonts w:ascii="Times New Roman" w:hAnsi="Times New Roman" w:cs="Times New Roman"/>
        </w:rPr>
        <w:t>.</w:t>
      </w:r>
      <w:r>
        <w:rPr>
          <w:rFonts w:ascii="Times New Roman" w:hAnsi="Times New Roman" w:cs="Times New Roman"/>
        </w:rPr>
        <w:t xml:space="preserve"> Overall, </w:t>
      </w:r>
      <w:r w:rsidR="00A70041" w:rsidRPr="00FF3B63">
        <w:rPr>
          <w:rFonts w:ascii="Times New Roman" w:hAnsi="Times New Roman" w:cs="Times New Roman"/>
        </w:rPr>
        <w:t>Cabo</w:t>
      </w:r>
      <w:r w:rsidR="00BD4949">
        <w:rPr>
          <w:rFonts w:ascii="Times New Roman" w:hAnsi="Times New Roman" w:cs="Times New Roman"/>
        </w:rPr>
        <w:t xml:space="preserve"> Verde has</w:t>
      </w:r>
      <w:r w:rsidR="00686CF4" w:rsidRPr="00FF3B63">
        <w:rPr>
          <w:rFonts w:ascii="Times New Roman" w:hAnsi="Times New Roman" w:cs="Times New Roman"/>
        </w:rPr>
        <w:t xml:space="preserve"> high levels of endemism</w:t>
      </w:r>
      <w:r w:rsidR="008F3993">
        <w:rPr>
          <w:rFonts w:ascii="Times New Roman" w:hAnsi="Times New Roman" w:cs="Times New Roman"/>
        </w:rPr>
        <w:t xml:space="preserve">, </w:t>
      </w:r>
      <w:r w:rsidR="00971951">
        <w:rPr>
          <w:rFonts w:ascii="Times New Roman" w:hAnsi="Times New Roman" w:cs="Times New Roman"/>
        </w:rPr>
        <w:t xml:space="preserve">including </w:t>
      </w:r>
      <w:r w:rsidR="00971951" w:rsidRPr="00FF3B63">
        <w:rPr>
          <w:rFonts w:ascii="Times New Roman" w:hAnsi="Times New Roman" w:cs="Times New Roman"/>
        </w:rPr>
        <w:t>~</w:t>
      </w:r>
      <w:r w:rsidR="00CF7968" w:rsidRPr="00FF3B63">
        <w:rPr>
          <w:rFonts w:ascii="Times New Roman" w:hAnsi="Times New Roman" w:cs="Times New Roman"/>
        </w:rPr>
        <w:t xml:space="preserve"> 35</w:t>
      </w:r>
      <w:r w:rsidR="00B01AA5" w:rsidRPr="00FF3B63">
        <w:rPr>
          <w:rFonts w:ascii="Times New Roman" w:hAnsi="Times New Roman" w:cs="Times New Roman"/>
        </w:rPr>
        <w:t xml:space="preserve"> %</w:t>
      </w:r>
      <w:r w:rsidR="00CE78F6" w:rsidRPr="00FF3B63">
        <w:rPr>
          <w:rFonts w:ascii="Times New Roman" w:hAnsi="Times New Roman" w:cs="Times New Roman"/>
        </w:rPr>
        <w:t xml:space="preserve"> of </w:t>
      </w:r>
      <w:r w:rsidR="00CF7968" w:rsidRPr="00FF3B63">
        <w:rPr>
          <w:rFonts w:ascii="Times New Roman" w:hAnsi="Times New Roman" w:cs="Times New Roman"/>
        </w:rPr>
        <w:t>vascular plant</w:t>
      </w:r>
      <w:r w:rsidR="003F26B9">
        <w:rPr>
          <w:rFonts w:ascii="Times New Roman" w:hAnsi="Times New Roman" w:cs="Times New Roman"/>
        </w:rPr>
        <w:t xml:space="preserve"> species</w:t>
      </w:r>
      <w:r w:rsidR="00686CF4" w:rsidRPr="00FF3B63">
        <w:rPr>
          <w:rFonts w:ascii="Times New Roman" w:hAnsi="Times New Roman" w:cs="Times New Roman"/>
        </w:rPr>
        <w:t xml:space="preserve"> (Duarte </w:t>
      </w:r>
      <w:r w:rsidR="00686CF4" w:rsidRPr="00FF3B63">
        <w:rPr>
          <w:rFonts w:ascii="Times New Roman" w:hAnsi="Times New Roman" w:cs="Times New Roman"/>
          <w:i/>
        </w:rPr>
        <w:t>et al.</w:t>
      </w:r>
      <w:r w:rsidR="00686CF4" w:rsidRPr="00FF3B63">
        <w:rPr>
          <w:rFonts w:ascii="Times New Roman" w:hAnsi="Times New Roman" w:cs="Times New Roman"/>
        </w:rPr>
        <w:t xml:space="preserve"> 2008)</w:t>
      </w:r>
      <w:r w:rsidR="008F3993">
        <w:rPr>
          <w:rFonts w:ascii="Times New Roman" w:hAnsi="Times New Roman" w:cs="Times New Roman"/>
        </w:rPr>
        <w:t xml:space="preserve"> </w:t>
      </w:r>
      <w:r w:rsidR="00971951">
        <w:rPr>
          <w:rFonts w:ascii="Times New Roman" w:hAnsi="Times New Roman" w:cs="Times New Roman"/>
        </w:rPr>
        <w:t xml:space="preserve">and </w:t>
      </w:r>
      <w:r w:rsidR="00971951" w:rsidRPr="00FF3B63">
        <w:rPr>
          <w:rFonts w:ascii="Times New Roman" w:hAnsi="Times New Roman" w:cs="Times New Roman"/>
        </w:rPr>
        <w:t>90</w:t>
      </w:r>
      <w:r w:rsidR="00BD4949">
        <w:rPr>
          <w:rFonts w:ascii="Times New Roman" w:hAnsi="Times New Roman" w:cs="Times New Roman"/>
        </w:rPr>
        <w:t xml:space="preserve">% of the </w:t>
      </w:r>
      <w:r w:rsidR="00686CF4" w:rsidRPr="00FF3B63">
        <w:rPr>
          <w:rFonts w:ascii="Times New Roman" w:hAnsi="Times New Roman" w:cs="Times New Roman"/>
        </w:rPr>
        <w:t xml:space="preserve">28 reptile species, and there is a </w:t>
      </w:r>
      <w:r w:rsidR="00B01AA5" w:rsidRPr="00522337">
        <w:rPr>
          <w:rFonts w:ascii="Times New Roman" w:hAnsi="Times New Roman" w:cs="Times New Roman"/>
        </w:rPr>
        <w:t>high diversity of</w:t>
      </w:r>
      <w:r w:rsidR="00686CF4" w:rsidRPr="00B178C8">
        <w:rPr>
          <w:rFonts w:ascii="Times New Roman" w:hAnsi="Times New Roman" w:cs="Times New Roman"/>
        </w:rPr>
        <w:t xml:space="preserve"> a</w:t>
      </w:r>
      <w:r w:rsidR="00686CF4" w:rsidRPr="00FF3B63">
        <w:rPr>
          <w:rFonts w:ascii="Times New Roman" w:hAnsi="Times New Roman" w:cs="Times New Roman"/>
        </w:rPr>
        <w:t>rthropods (Duarte and Romeiras 2009). While the archipelago only holds six endemic bird</w:t>
      </w:r>
      <w:r w:rsidR="00B97A7B" w:rsidRPr="00FF3B63">
        <w:rPr>
          <w:rFonts w:ascii="Times New Roman" w:hAnsi="Times New Roman" w:cs="Times New Roman"/>
        </w:rPr>
        <w:t xml:space="preserve"> </w:t>
      </w:r>
      <w:r w:rsidR="00686CF4" w:rsidRPr="00FF3B63">
        <w:rPr>
          <w:rFonts w:ascii="Times New Roman" w:hAnsi="Times New Roman" w:cs="Times New Roman"/>
        </w:rPr>
        <w:t>s</w:t>
      </w:r>
      <w:r w:rsidR="00B97A7B" w:rsidRPr="00FF3B63">
        <w:rPr>
          <w:rFonts w:ascii="Times New Roman" w:hAnsi="Times New Roman" w:cs="Times New Roman"/>
        </w:rPr>
        <w:t>pecies</w:t>
      </w:r>
      <w:r w:rsidR="00686CF4" w:rsidRPr="00FF3B63">
        <w:rPr>
          <w:rFonts w:ascii="Times New Roman" w:hAnsi="Times New Roman" w:cs="Times New Roman"/>
        </w:rPr>
        <w:t xml:space="preserve">, 36 species use the archipelago as a breeding area, leaving deposits of guano on islets (Heckman 1985). </w:t>
      </w:r>
      <w:r w:rsidR="00B01AA5" w:rsidRPr="00FF3B63">
        <w:rPr>
          <w:rFonts w:ascii="Times New Roman" w:hAnsi="Times New Roman" w:cs="Times New Roman"/>
        </w:rPr>
        <w:t xml:space="preserve">The endemic </w:t>
      </w:r>
      <w:r w:rsidR="00E24CA8">
        <w:rPr>
          <w:rFonts w:ascii="Times New Roman" w:hAnsi="Times New Roman" w:cs="Times New Roman"/>
        </w:rPr>
        <w:t xml:space="preserve">plant </w:t>
      </w:r>
      <w:r w:rsidR="00F62DF3">
        <w:rPr>
          <w:rFonts w:ascii="Times New Roman" w:hAnsi="Times New Roman" w:cs="Times New Roman"/>
          <w:noProof/>
        </w:rPr>
        <w:t>species belong to</w:t>
      </w:r>
      <w:r w:rsidR="00B01AA5" w:rsidRPr="00FF3B63">
        <w:rPr>
          <w:rFonts w:ascii="Times New Roman" w:hAnsi="Times New Roman" w:cs="Times New Roman"/>
        </w:rPr>
        <w:t xml:space="preserve"> 27 families, </w:t>
      </w:r>
      <w:r w:rsidR="00B97A7B" w:rsidRPr="00FF3B63">
        <w:rPr>
          <w:rFonts w:ascii="Times New Roman" w:hAnsi="Times New Roman" w:cs="Times New Roman"/>
        </w:rPr>
        <w:t>the rich</w:t>
      </w:r>
      <w:r w:rsidR="00B97A7B" w:rsidRPr="00522337">
        <w:rPr>
          <w:rFonts w:ascii="Times New Roman" w:hAnsi="Times New Roman" w:cs="Times New Roman"/>
        </w:rPr>
        <w:t>est</w:t>
      </w:r>
      <w:r w:rsidR="00B97A7B" w:rsidRPr="00B178C8">
        <w:rPr>
          <w:rFonts w:ascii="Times New Roman" w:hAnsi="Times New Roman" w:cs="Times New Roman"/>
        </w:rPr>
        <w:t xml:space="preserve"> families being </w:t>
      </w:r>
      <w:r w:rsidR="00B01AA5" w:rsidRPr="00FF3B63">
        <w:rPr>
          <w:rFonts w:ascii="Times New Roman" w:hAnsi="Times New Roman" w:cs="Times New Roman"/>
        </w:rPr>
        <w:t xml:space="preserve">the Apiaceae, Asteraceae, Boraginaceae, Brassicaceae, Fabaceae, Plantaginaceae, </w:t>
      </w:r>
      <w:r w:rsidR="00B01AA5" w:rsidRPr="00FF3B63">
        <w:rPr>
          <w:rFonts w:ascii="Times New Roman" w:hAnsi="Times New Roman" w:cs="Times New Roman"/>
          <w:noProof/>
        </w:rPr>
        <w:t>and</w:t>
      </w:r>
      <w:r w:rsidR="00613FDE">
        <w:rPr>
          <w:rFonts w:ascii="Times New Roman" w:hAnsi="Times New Roman" w:cs="Times New Roman"/>
        </w:rPr>
        <w:t xml:space="preserve"> Plumbaginaceae. </w:t>
      </w:r>
      <w:r w:rsidR="00CD6CA4">
        <w:rPr>
          <w:rFonts w:ascii="Times New Roman" w:hAnsi="Times New Roman" w:cs="Times New Roman"/>
        </w:rPr>
        <w:t>The e</w:t>
      </w:r>
      <w:r w:rsidR="00B01AA5" w:rsidRPr="00FF3B63">
        <w:rPr>
          <w:rFonts w:ascii="Times New Roman" w:hAnsi="Times New Roman" w:cs="Times New Roman"/>
        </w:rPr>
        <w:t>ndemic flora has mostly Macaronesian and Mediterranean affinities</w:t>
      </w:r>
      <w:r w:rsidR="001B7E9E" w:rsidRPr="00FF3B63">
        <w:rPr>
          <w:rFonts w:ascii="Times New Roman" w:hAnsi="Times New Roman" w:cs="Times New Roman"/>
        </w:rPr>
        <w:t xml:space="preserve"> (Duarte </w:t>
      </w:r>
      <w:r w:rsidR="001B7E9E" w:rsidRPr="00FF3B63">
        <w:rPr>
          <w:rFonts w:ascii="Times New Roman" w:hAnsi="Times New Roman" w:cs="Times New Roman"/>
          <w:i/>
        </w:rPr>
        <w:t>et al</w:t>
      </w:r>
      <w:r w:rsidR="001B7E9E" w:rsidRPr="00FF3B63">
        <w:rPr>
          <w:rFonts w:ascii="Times New Roman" w:hAnsi="Times New Roman" w:cs="Times New Roman"/>
        </w:rPr>
        <w:t>. 2008)</w:t>
      </w:r>
      <w:r w:rsidR="00B01AA5" w:rsidRPr="00FF3B63">
        <w:rPr>
          <w:rFonts w:ascii="Times New Roman" w:hAnsi="Times New Roman" w:cs="Times New Roman"/>
        </w:rPr>
        <w:t xml:space="preserve">. </w:t>
      </w:r>
      <w:r w:rsidR="001B7E9E" w:rsidRPr="00FF3B63">
        <w:rPr>
          <w:rFonts w:ascii="Times New Roman" w:hAnsi="Times New Roman" w:cs="Times New Roman"/>
        </w:rPr>
        <w:t>For example,</w:t>
      </w:r>
      <w:r w:rsidR="00686CF4" w:rsidRPr="00FF3B63">
        <w:rPr>
          <w:rFonts w:ascii="Times New Roman" w:hAnsi="Times New Roman" w:cs="Times New Roman"/>
        </w:rPr>
        <w:t xml:space="preserve"> 40% of the </w:t>
      </w:r>
      <w:r w:rsidR="00686CF4" w:rsidRPr="00FF3B63">
        <w:rPr>
          <w:rFonts w:ascii="Times New Roman" w:hAnsi="Times New Roman" w:cs="Times New Roman"/>
          <w:noProof/>
        </w:rPr>
        <w:t>endem</w:t>
      </w:r>
      <w:r w:rsidR="00B01AA5" w:rsidRPr="00FF3B63">
        <w:rPr>
          <w:rFonts w:ascii="Times New Roman" w:hAnsi="Times New Roman" w:cs="Times New Roman"/>
        </w:rPr>
        <w:t>ic</w:t>
      </w:r>
      <w:r w:rsidR="00613FDE">
        <w:rPr>
          <w:rFonts w:ascii="Times New Roman" w:hAnsi="Times New Roman" w:cs="Times New Roman"/>
        </w:rPr>
        <w:t>s</w:t>
      </w:r>
      <w:r w:rsidR="00B01AA5" w:rsidRPr="00FF3B63">
        <w:rPr>
          <w:rFonts w:ascii="Times New Roman" w:hAnsi="Times New Roman" w:cs="Times New Roman"/>
        </w:rPr>
        <w:t xml:space="preserve"> </w:t>
      </w:r>
      <w:r w:rsidR="00686CF4" w:rsidRPr="00FF3B63">
        <w:rPr>
          <w:rFonts w:ascii="Times New Roman" w:hAnsi="Times New Roman" w:cs="Times New Roman"/>
        </w:rPr>
        <w:t xml:space="preserve">are related to Canarian </w:t>
      </w:r>
      <w:r w:rsidR="00686CF4" w:rsidRPr="00FF3B63">
        <w:rPr>
          <w:rFonts w:ascii="Times New Roman" w:hAnsi="Times New Roman" w:cs="Times New Roman"/>
        </w:rPr>
        <w:lastRenderedPageBreak/>
        <w:t>and Made</w:t>
      </w:r>
      <w:r w:rsidR="000676F4" w:rsidRPr="00FF3B63">
        <w:rPr>
          <w:rFonts w:ascii="Times New Roman" w:hAnsi="Times New Roman" w:cs="Times New Roman"/>
        </w:rPr>
        <w:t>i</w:t>
      </w:r>
      <w:r w:rsidR="00686CF4" w:rsidRPr="00FF3B63">
        <w:rPr>
          <w:rFonts w:ascii="Times New Roman" w:hAnsi="Times New Roman" w:cs="Times New Roman"/>
        </w:rPr>
        <w:t>ran speci</w:t>
      </w:r>
      <w:r w:rsidR="001B7E9E" w:rsidRPr="00FF3B63">
        <w:rPr>
          <w:rFonts w:ascii="Times New Roman" w:hAnsi="Times New Roman" w:cs="Times New Roman"/>
        </w:rPr>
        <w:t>es (Barone 2005), and the endemic</w:t>
      </w:r>
      <w:r w:rsidR="00686CF4" w:rsidRPr="00FF3B63">
        <w:rPr>
          <w:rFonts w:ascii="Times New Roman" w:hAnsi="Times New Roman" w:cs="Times New Roman"/>
        </w:rPr>
        <w:t xml:space="preserve"> </w:t>
      </w:r>
      <w:r w:rsidR="00B01AA5" w:rsidRPr="00FF3B63">
        <w:rPr>
          <w:rFonts w:ascii="Times New Roman" w:hAnsi="Times New Roman" w:cs="Times New Roman"/>
        </w:rPr>
        <w:t xml:space="preserve">flora of the arid areas </w:t>
      </w:r>
      <w:r w:rsidR="00B01AA5" w:rsidRPr="00FF3B63">
        <w:rPr>
          <w:rFonts w:ascii="Times New Roman" w:hAnsi="Times New Roman" w:cs="Times New Roman"/>
          <w:noProof/>
        </w:rPr>
        <w:t>has</w:t>
      </w:r>
      <w:r w:rsidR="00686CF4" w:rsidRPr="00FF3B63">
        <w:rPr>
          <w:rFonts w:ascii="Times New Roman" w:hAnsi="Times New Roman" w:cs="Times New Roman"/>
        </w:rPr>
        <w:t xml:space="preserve"> similarities with </w:t>
      </w:r>
      <w:r w:rsidR="00686CF4" w:rsidRPr="00FF3B63">
        <w:rPr>
          <w:rFonts w:ascii="Times New Roman" w:hAnsi="Times New Roman" w:cs="Times New Roman"/>
          <w:noProof/>
        </w:rPr>
        <w:t>Saharan</w:t>
      </w:r>
      <w:r w:rsidR="00686CF4" w:rsidRPr="00FF3B63">
        <w:rPr>
          <w:rFonts w:ascii="Times New Roman" w:hAnsi="Times New Roman" w:cs="Times New Roman"/>
        </w:rPr>
        <w:t xml:space="preserve"> and Arabian vegetation (Duarte </w:t>
      </w:r>
      <w:r w:rsidR="00686CF4" w:rsidRPr="00FF3B63">
        <w:rPr>
          <w:rFonts w:ascii="Times New Roman" w:hAnsi="Times New Roman" w:cs="Times New Roman"/>
          <w:i/>
        </w:rPr>
        <w:t>et al</w:t>
      </w:r>
      <w:r w:rsidR="00686CF4" w:rsidRPr="00FF3B63">
        <w:rPr>
          <w:rFonts w:ascii="Times New Roman" w:hAnsi="Times New Roman" w:cs="Times New Roman"/>
        </w:rPr>
        <w:t xml:space="preserve">. 2008). </w:t>
      </w:r>
      <w:r w:rsidR="008F3993">
        <w:rPr>
          <w:rFonts w:ascii="Times New Roman" w:hAnsi="Times New Roman" w:cs="Times New Roman"/>
        </w:rPr>
        <w:t>Within</w:t>
      </w:r>
      <w:r w:rsidR="008F3993" w:rsidRPr="00FF3B63">
        <w:rPr>
          <w:rFonts w:ascii="Times New Roman" w:hAnsi="Times New Roman" w:cs="Times New Roman"/>
        </w:rPr>
        <w:t xml:space="preserve"> </w:t>
      </w:r>
      <w:r w:rsidR="00686CF4" w:rsidRPr="00FF3B63">
        <w:rPr>
          <w:rFonts w:ascii="Times New Roman" w:hAnsi="Times New Roman" w:cs="Times New Roman"/>
        </w:rPr>
        <w:t>the archipelago, 78% of endemic vascular plant</w:t>
      </w:r>
      <w:r w:rsidR="001375FE">
        <w:rPr>
          <w:rFonts w:ascii="Times New Roman" w:hAnsi="Times New Roman" w:cs="Times New Roman"/>
        </w:rPr>
        <w:t xml:space="preserve"> species</w:t>
      </w:r>
      <w:r w:rsidR="00686CF4" w:rsidRPr="00FF3B63">
        <w:rPr>
          <w:rFonts w:ascii="Times New Roman" w:hAnsi="Times New Roman" w:cs="Times New Roman"/>
        </w:rPr>
        <w:t xml:space="preserve"> are currently considered threatened, some of which are critically</w:t>
      </w:r>
      <w:r w:rsidR="00686CF4" w:rsidRPr="00522337">
        <w:rPr>
          <w:rFonts w:ascii="Times New Roman" w:hAnsi="Times New Roman" w:cs="Times New Roman"/>
        </w:rPr>
        <w:t xml:space="preserve"> endangered, and others are thought to have become extinct</w:t>
      </w:r>
      <w:r w:rsidR="00B01AA5" w:rsidRPr="00B178C8">
        <w:rPr>
          <w:rFonts w:ascii="Times New Roman" w:hAnsi="Times New Roman" w:cs="Times New Roman"/>
        </w:rPr>
        <w:t xml:space="preserve"> (e.g. </w:t>
      </w:r>
      <w:r w:rsidR="00053F84" w:rsidRPr="00FF3B63">
        <w:rPr>
          <w:rFonts w:ascii="Times New Roman" w:hAnsi="Times New Roman" w:cs="Times New Roman"/>
          <w:i/>
        </w:rPr>
        <w:t>Fumaria montana</w:t>
      </w:r>
      <w:r w:rsidR="00053F84" w:rsidRPr="00FF3B63">
        <w:rPr>
          <w:rFonts w:ascii="Times New Roman" w:hAnsi="Times New Roman" w:cs="Times New Roman"/>
        </w:rPr>
        <w:t xml:space="preserve"> and </w:t>
      </w:r>
      <w:r w:rsidR="00053F84" w:rsidRPr="00FF3B63">
        <w:rPr>
          <w:rFonts w:ascii="Times New Roman" w:hAnsi="Times New Roman" w:cs="Times New Roman"/>
          <w:i/>
        </w:rPr>
        <w:t>Eulophia guineensis</w:t>
      </w:r>
      <w:r w:rsidR="00B01AA5" w:rsidRPr="00FF3B63">
        <w:rPr>
          <w:rFonts w:ascii="Times New Roman" w:hAnsi="Times New Roman" w:cs="Times New Roman"/>
        </w:rPr>
        <w:t>)</w:t>
      </w:r>
      <w:r w:rsidR="00686CF4" w:rsidRPr="00FF3B63">
        <w:rPr>
          <w:rFonts w:ascii="Times New Roman" w:hAnsi="Times New Roman" w:cs="Times New Roman"/>
        </w:rPr>
        <w:t xml:space="preserve"> (</w:t>
      </w:r>
      <w:r w:rsidR="00DD37F6" w:rsidRPr="00FF3B63">
        <w:rPr>
          <w:rFonts w:ascii="Times New Roman" w:hAnsi="Times New Roman" w:cs="Times New Roman"/>
        </w:rPr>
        <w:t xml:space="preserve">Duarte </w:t>
      </w:r>
      <w:r w:rsidR="00DD37F6" w:rsidRPr="00FF3B63">
        <w:rPr>
          <w:rFonts w:ascii="Times New Roman" w:hAnsi="Times New Roman" w:cs="Times New Roman"/>
          <w:i/>
        </w:rPr>
        <w:t>et al</w:t>
      </w:r>
      <w:r w:rsidR="00DD37F6" w:rsidRPr="00FF3B63">
        <w:rPr>
          <w:rFonts w:ascii="Times New Roman" w:hAnsi="Times New Roman" w:cs="Times New Roman"/>
        </w:rPr>
        <w:t>. 2008</w:t>
      </w:r>
      <w:r w:rsidR="00DD37F6">
        <w:rPr>
          <w:rFonts w:ascii="Times New Roman" w:hAnsi="Times New Roman" w:cs="Times New Roman"/>
        </w:rPr>
        <w:t xml:space="preserve">, </w:t>
      </w:r>
      <w:r w:rsidR="00686CF4" w:rsidRPr="00FF3B63">
        <w:rPr>
          <w:rFonts w:ascii="Times New Roman" w:hAnsi="Times New Roman" w:cs="Times New Roman"/>
        </w:rPr>
        <w:t xml:space="preserve">Romeiras </w:t>
      </w:r>
      <w:r w:rsidR="00686CF4" w:rsidRPr="00FF3B63">
        <w:rPr>
          <w:rFonts w:ascii="Times New Roman" w:hAnsi="Times New Roman" w:cs="Times New Roman"/>
          <w:i/>
        </w:rPr>
        <w:t>et al.</w:t>
      </w:r>
      <w:r w:rsidR="00686CF4" w:rsidRPr="00FF3B63">
        <w:rPr>
          <w:rFonts w:ascii="Times New Roman" w:hAnsi="Times New Roman" w:cs="Times New Roman"/>
        </w:rPr>
        <w:t xml:space="preserve"> 2016). </w:t>
      </w:r>
    </w:p>
    <w:p w14:paraId="7142D1F2" w14:textId="1F32B749" w:rsidR="00686CF4" w:rsidRPr="00FF3B63" w:rsidRDefault="000676F4" w:rsidP="00686CF4">
      <w:pPr>
        <w:spacing w:line="480" w:lineRule="auto"/>
        <w:jc w:val="both"/>
        <w:rPr>
          <w:rFonts w:ascii="Times New Roman" w:hAnsi="Times New Roman" w:cs="Times New Roman"/>
        </w:rPr>
      </w:pPr>
      <w:r w:rsidRPr="00FF3B63">
        <w:rPr>
          <w:rFonts w:ascii="Times New Roman" w:hAnsi="Times New Roman" w:cs="Times New Roman"/>
        </w:rPr>
        <w:t xml:space="preserve">Around </w:t>
      </w:r>
      <w:r w:rsidR="00686CF4" w:rsidRPr="00FF3B63">
        <w:rPr>
          <w:rFonts w:ascii="Times New Roman" w:hAnsi="Times New Roman" w:cs="Times New Roman"/>
        </w:rPr>
        <w:t>20% of the landscape</w:t>
      </w:r>
      <w:r w:rsidR="00096F67">
        <w:rPr>
          <w:rFonts w:ascii="Times New Roman" w:hAnsi="Times New Roman" w:cs="Times New Roman"/>
        </w:rPr>
        <w:t xml:space="preserve"> of Cabo Verde</w:t>
      </w:r>
      <w:r w:rsidR="00686CF4" w:rsidRPr="00FF3B63">
        <w:rPr>
          <w:rFonts w:ascii="Times New Roman" w:hAnsi="Times New Roman" w:cs="Times New Roman"/>
        </w:rPr>
        <w:t xml:space="preserve"> is considered forested (FAO 2005)</w:t>
      </w:r>
      <w:r w:rsidRPr="00FF3B63">
        <w:rPr>
          <w:rFonts w:ascii="Times New Roman" w:hAnsi="Times New Roman" w:cs="Times New Roman"/>
        </w:rPr>
        <w:t>, attributable</w:t>
      </w:r>
      <w:r w:rsidR="003D483F">
        <w:rPr>
          <w:rFonts w:ascii="Times New Roman" w:hAnsi="Times New Roman" w:cs="Times New Roman"/>
        </w:rPr>
        <w:t xml:space="preserve"> </w:t>
      </w:r>
      <w:r w:rsidR="00E24CA8">
        <w:rPr>
          <w:rFonts w:ascii="Times New Roman" w:hAnsi="Times New Roman" w:cs="Times New Roman"/>
        </w:rPr>
        <w:t xml:space="preserve">in </w:t>
      </w:r>
      <w:r w:rsidR="003D483F">
        <w:rPr>
          <w:rFonts w:ascii="Times New Roman" w:hAnsi="Times New Roman" w:cs="Times New Roman"/>
        </w:rPr>
        <w:t xml:space="preserve">the </w:t>
      </w:r>
      <w:r w:rsidR="00E24CA8">
        <w:rPr>
          <w:rFonts w:ascii="Times New Roman" w:hAnsi="Times New Roman" w:cs="Times New Roman"/>
        </w:rPr>
        <w:t>main</w:t>
      </w:r>
      <w:r w:rsidRPr="00FF3B63">
        <w:rPr>
          <w:rFonts w:ascii="Times New Roman" w:hAnsi="Times New Roman" w:cs="Times New Roman"/>
        </w:rPr>
        <w:t xml:space="preserve"> to </w:t>
      </w:r>
      <w:r w:rsidR="00B14CB4" w:rsidRPr="00FF3B63">
        <w:rPr>
          <w:rFonts w:ascii="Times New Roman" w:hAnsi="Times New Roman" w:cs="Times New Roman"/>
        </w:rPr>
        <w:t>afforestation with introduced species (</w:t>
      </w:r>
      <w:r w:rsidR="00B14CB4" w:rsidRPr="00DD37F6">
        <w:rPr>
          <w:rFonts w:ascii="Times New Roman" w:hAnsi="Times New Roman" w:cs="Times New Roman"/>
          <w:i/>
        </w:rPr>
        <w:t>e.g.</w:t>
      </w:r>
      <w:r w:rsidR="00B14CB4" w:rsidRPr="00FF3B63">
        <w:rPr>
          <w:rFonts w:ascii="Times New Roman" w:hAnsi="Times New Roman" w:cs="Times New Roman"/>
        </w:rPr>
        <w:t xml:space="preserve"> </w:t>
      </w:r>
      <w:r w:rsidR="000D1C23" w:rsidRPr="00FF3B63">
        <w:rPr>
          <w:rFonts w:ascii="Times New Roman" w:hAnsi="Times New Roman" w:cs="Times New Roman"/>
          <w:i/>
        </w:rPr>
        <w:t>Prosopis</w:t>
      </w:r>
      <w:r w:rsidR="000D1C23" w:rsidRPr="00FF3B63">
        <w:rPr>
          <w:rFonts w:ascii="Times New Roman" w:hAnsi="Times New Roman" w:cs="Times New Roman"/>
        </w:rPr>
        <w:t xml:space="preserve">, </w:t>
      </w:r>
      <w:r w:rsidR="00B14CB4" w:rsidRPr="00FF3B63">
        <w:rPr>
          <w:rFonts w:ascii="Times New Roman" w:hAnsi="Times New Roman" w:cs="Times New Roman"/>
          <w:i/>
        </w:rPr>
        <w:t xml:space="preserve">Pinus </w:t>
      </w:r>
      <w:r w:rsidR="00B14CB4" w:rsidRPr="00FF3B63">
        <w:rPr>
          <w:rFonts w:ascii="Times New Roman" w:hAnsi="Times New Roman" w:cs="Times New Roman"/>
        </w:rPr>
        <w:t>spp.</w:t>
      </w:r>
      <w:r w:rsidR="00B14CB4" w:rsidRPr="00FF3B63">
        <w:rPr>
          <w:rFonts w:ascii="Times New Roman" w:hAnsi="Times New Roman" w:cs="Times New Roman"/>
          <w:i/>
        </w:rPr>
        <w:t xml:space="preserve">, Eucalyptus </w:t>
      </w:r>
      <w:r w:rsidR="00B14CB4" w:rsidRPr="00FF3B63">
        <w:rPr>
          <w:rFonts w:ascii="Times New Roman" w:hAnsi="Times New Roman" w:cs="Times New Roman"/>
        </w:rPr>
        <w:t>spp.</w:t>
      </w:r>
      <w:r w:rsidR="00B14CB4" w:rsidRPr="00FF3B63">
        <w:rPr>
          <w:rFonts w:ascii="Times New Roman" w:hAnsi="Times New Roman" w:cs="Times New Roman"/>
          <w:i/>
        </w:rPr>
        <w:t xml:space="preserve">, Cupressus </w:t>
      </w:r>
      <w:r w:rsidR="00B14CB4" w:rsidRPr="00FF3B63">
        <w:rPr>
          <w:rFonts w:ascii="Times New Roman" w:hAnsi="Times New Roman" w:cs="Times New Roman"/>
        </w:rPr>
        <w:t>spp</w:t>
      </w:r>
      <w:r w:rsidR="00B14CB4" w:rsidRPr="00FF3B63">
        <w:rPr>
          <w:rFonts w:ascii="Times New Roman" w:hAnsi="Times New Roman" w:cs="Times New Roman"/>
          <w:i/>
        </w:rPr>
        <w:t>.</w:t>
      </w:r>
      <w:r w:rsidR="00B14CB4" w:rsidRPr="00FF3B63">
        <w:rPr>
          <w:rFonts w:ascii="Times New Roman" w:hAnsi="Times New Roman" w:cs="Times New Roman"/>
        </w:rPr>
        <w:t xml:space="preserve">; Barone 2005, MAHOT 2014), while </w:t>
      </w:r>
      <w:r w:rsidR="00760175">
        <w:rPr>
          <w:rFonts w:ascii="Times New Roman" w:hAnsi="Times New Roman" w:cs="Times New Roman"/>
        </w:rPr>
        <w:t>a very small fraction</w:t>
      </w:r>
      <w:r w:rsidR="00B14CB4" w:rsidRPr="00FF3B63">
        <w:rPr>
          <w:rFonts w:ascii="Times New Roman" w:hAnsi="Times New Roman" w:cs="Times New Roman"/>
        </w:rPr>
        <w:t xml:space="preserve"> corresponds to native </w:t>
      </w:r>
      <w:r w:rsidR="00CF7968" w:rsidRPr="00FF3B63">
        <w:rPr>
          <w:rFonts w:ascii="Times New Roman" w:hAnsi="Times New Roman" w:cs="Times New Roman"/>
        </w:rPr>
        <w:t>woodlands</w:t>
      </w:r>
      <w:r w:rsidR="00B82A97">
        <w:rPr>
          <w:rFonts w:ascii="Times New Roman" w:hAnsi="Times New Roman" w:cs="Times New Roman"/>
        </w:rPr>
        <w:t xml:space="preserve"> </w:t>
      </w:r>
      <w:r w:rsidR="003D483F">
        <w:rPr>
          <w:rFonts w:ascii="Times New Roman" w:hAnsi="Times New Roman" w:cs="Times New Roman"/>
        </w:rPr>
        <w:t>re</w:t>
      </w:r>
      <w:r w:rsidR="00096F67">
        <w:rPr>
          <w:rFonts w:ascii="Times New Roman" w:hAnsi="Times New Roman" w:cs="Times New Roman"/>
        </w:rPr>
        <w:t>introduced</w:t>
      </w:r>
      <w:r w:rsidR="003D483F">
        <w:rPr>
          <w:rFonts w:ascii="Times New Roman" w:hAnsi="Times New Roman" w:cs="Times New Roman"/>
        </w:rPr>
        <w:t xml:space="preserve"> in</w:t>
      </w:r>
      <w:r w:rsidR="00760175">
        <w:rPr>
          <w:rFonts w:ascii="Times New Roman" w:hAnsi="Times New Roman" w:cs="Times New Roman"/>
        </w:rPr>
        <w:t xml:space="preserve"> Serra Malagueta</w:t>
      </w:r>
      <w:r w:rsidR="00891A92">
        <w:rPr>
          <w:rFonts w:ascii="Times New Roman" w:hAnsi="Times New Roman" w:cs="Times New Roman"/>
        </w:rPr>
        <w:t xml:space="preserve"> </w:t>
      </w:r>
      <w:r w:rsidR="00550E90">
        <w:rPr>
          <w:rFonts w:ascii="Times New Roman" w:hAnsi="Times New Roman" w:cs="Times New Roman"/>
        </w:rPr>
        <w:t>(</w:t>
      </w:r>
      <w:r w:rsidR="00760175">
        <w:rPr>
          <w:rFonts w:ascii="Times New Roman" w:hAnsi="Times New Roman" w:cs="Times New Roman"/>
        </w:rPr>
        <w:t>9.78 ha</w:t>
      </w:r>
      <w:r w:rsidR="00550E90">
        <w:rPr>
          <w:rFonts w:ascii="Times New Roman" w:hAnsi="Times New Roman" w:cs="Times New Roman"/>
        </w:rPr>
        <w:t>),</w:t>
      </w:r>
      <w:r w:rsidR="00550E90" w:rsidRPr="00550E90">
        <w:rPr>
          <w:rFonts w:ascii="Times New Roman" w:hAnsi="Times New Roman" w:cs="Times New Roman"/>
        </w:rPr>
        <w:t xml:space="preserve"> </w:t>
      </w:r>
      <w:r w:rsidR="00550E90">
        <w:rPr>
          <w:rFonts w:ascii="Times New Roman" w:hAnsi="Times New Roman" w:cs="Times New Roman"/>
        </w:rPr>
        <w:t>Santiago island</w:t>
      </w:r>
      <w:r w:rsidR="00891A92">
        <w:rPr>
          <w:rFonts w:ascii="Times New Roman" w:hAnsi="Times New Roman" w:cs="Times New Roman"/>
        </w:rPr>
        <w:t>,</w:t>
      </w:r>
      <w:r w:rsidR="00760175">
        <w:rPr>
          <w:rFonts w:ascii="Times New Roman" w:hAnsi="Times New Roman" w:cs="Times New Roman"/>
        </w:rPr>
        <w:t xml:space="preserve"> and Monte Gordo (6.32 ha)</w:t>
      </w:r>
      <w:r w:rsidR="00891A92">
        <w:rPr>
          <w:rFonts w:ascii="Times New Roman" w:hAnsi="Times New Roman" w:cs="Times New Roman"/>
        </w:rPr>
        <w:t>, S</w:t>
      </w:r>
      <w:r w:rsidR="00891A92" w:rsidRPr="00891A92">
        <w:rPr>
          <w:rFonts w:ascii="Times New Roman" w:hAnsi="Times New Roman" w:cs="Times New Roman"/>
        </w:rPr>
        <w:t>ã</w:t>
      </w:r>
      <w:r w:rsidR="00891A92">
        <w:rPr>
          <w:rFonts w:ascii="Times New Roman" w:hAnsi="Times New Roman" w:cs="Times New Roman"/>
        </w:rPr>
        <w:t>o Nicolau island</w:t>
      </w:r>
      <w:r w:rsidR="00760175">
        <w:rPr>
          <w:rFonts w:ascii="Times New Roman" w:hAnsi="Times New Roman" w:cs="Times New Roman"/>
        </w:rPr>
        <w:t xml:space="preserve"> (</w:t>
      </w:r>
      <w:r w:rsidR="00DB1CE9">
        <w:rPr>
          <w:rFonts w:ascii="Times New Roman" w:hAnsi="Times New Roman" w:cs="Times New Roman"/>
        </w:rPr>
        <w:t>GEF/UNEP</w:t>
      </w:r>
      <w:r w:rsidR="00760175">
        <w:rPr>
          <w:rFonts w:ascii="Times New Roman" w:hAnsi="Times New Roman" w:cs="Times New Roman"/>
        </w:rPr>
        <w:t xml:space="preserve"> 2015)</w:t>
      </w:r>
      <w:r w:rsidR="00686CF4" w:rsidRPr="00FF3B63">
        <w:rPr>
          <w:rFonts w:ascii="Times New Roman" w:hAnsi="Times New Roman" w:cs="Times New Roman"/>
        </w:rPr>
        <w:t>. Most of the</w:t>
      </w:r>
      <w:r w:rsidR="000D1C23" w:rsidRPr="00FF3B63">
        <w:rPr>
          <w:rFonts w:ascii="Times New Roman" w:hAnsi="Times New Roman" w:cs="Times New Roman"/>
        </w:rPr>
        <w:t>se</w:t>
      </w:r>
      <w:r w:rsidR="00B14CB4" w:rsidRPr="00FF3B63">
        <w:rPr>
          <w:rFonts w:ascii="Times New Roman" w:hAnsi="Times New Roman" w:cs="Times New Roman"/>
        </w:rPr>
        <w:t xml:space="preserve"> native</w:t>
      </w:r>
      <w:r w:rsidR="00CF7968" w:rsidRPr="00FF3B63">
        <w:rPr>
          <w:rFonts w:ascii="Times New Roman" w:hAnsi="Times New Roman" w:cs="Times New Roman"/>
        </w:rPr>
        <w:t xml:space="preserve"> woodlands</w:t>
      </w:r>
      <w:r w:rsidR="009B712E" w:rsidRPr="00FF3B63">
        <w:rPr>
          <w:rFonts w:ascii="Times New Roman" w:hAnsi="Times New Roman" w:cs="Times New Roman"/>
        </w:rPr>
        <w:t xml:space="preserve"> are </w:t>
      </w:r>
      <w:r w:rsidR="00CD6CA4">
        <w:rPr>
          <w:rFonts w:ascii="Times New Roman" w:hAnsi="Times New Roman" w:cs="Times New Roman"/>
        </w:rPr>
        <w:t xml:space="preserve">restricted to upland areas of the </w:t>
      </w:r>
      <w:r w:rsidR="00C6017A">
        <w:rPr>
          <w:rFonts w:ascii="Times New Roman" w:hAnsi="Times New Roman" w:cs="Times New Roman"/>
        </w:rPr>
        <w:t>more mountainous</w:t>
      </w:r>
      <w:r w:rsidR="009B712E" w:rsidRPr="00FF3B63">
        <w:rPr>
          <w:rFonts w:ascii="Times New Roman" w:hAnsi="Times New Roman" w:cs="Times New Roman"/>
        </w:rPr>
        <w:t xml:space="preserve"> islands, and</w:t>
      </w:r>
      <w:r w:rsidR="00686CF4" w:rsidRPr="00FF3B63">
        <w:rPr>
          <w:rFonts w:ascii="Times New Roman" w:hAnsi="Times New Roman" w:cs="Times New Roman"/>
        </w:rPr>
        <w:t xml:space="preserve"> </w:t>
      </w:r>
      <w:r w:rsidRPr="00FF3B63">
        <w:rPr>
          <w:rFonts w:ascii="Times New Roman" w:hAnsi="Times New Roman" w:cs="Times New Roman"/>
        </w:rPr>
        <w:t>comprise</w:t>
      </w:r>
      <w:r w:rsidR="00686CF4" w:rsidRPr="00FF3B63">
        <w:rPr>
          <w:rFonts w:ascii="Times New Roman" w:hAnsi="Times New Roman" w:cs="Times New Roman"/>
        </w:rPr>
        <w:t xml:space="preserve"> endemic palm (</w:t>
      </w:r>
      <w:r w:rsidR="00686CF4" w:rsidRPr="00FF3B63">
        <w:rPr>
          <w:rFonts w:ascii="Times New Roman" w:hAnsi="Times New Roman" w:cs="Times New Roman"/>
          <w:i/>
        </w:rPr>
        <w:t xml:space="preserve">Phoenix </w:t>
      </w:r>
      <w:r w:rsidR="00686CF4" w:rsidRPr="00FF3B63">
        <w:rPr>
          <w:rFonts w:ascii="Times New Roman" w:hAnsi="Times New Roman" w:cs="Times New Roman"/>
          <w:i/>
          <w:noProof/>
        </w:rPr>
        <w:t>atlantica</w:t>
      </w:r>
      <w:r w:rsidR="00686CF4" w:rsidRPr="00FF3B63">
        <w:rPr>
          <w:rFonts w:ascii="Times New Roman" w:hAnsi="Times New Roman" w:cs="Times New Roman"/>
        </w:rPr>
        <w:t>), dragon tree (</w:t>
      </w:r>
      <w:r w:rsidR="00686CF4" w:rsidRPr="00FF3B63">
        <w:rPr>
          <w:rFonts w:ascii="Times New Roman" w:hAnsi="Times New Roman" w:cs="Times New Roman"/>
          <w:i/>
        </w:rPr>
        <w:t xml:space="preserve">Dracaena </w:t>
      </w:r>
      <w:proofErr w:type="gramStart"/>
      <w:r w:rsidR="00686CF4" w:rsidRPr="00FF3B63">
        <w:rPr>
          <w:rFonts w:ascii="Times New Roman" w:hAnsi="Times New Roman" w:cs="Times New Roman"/>
          <w:i/>
        </w:rPr>
        <w:t>draco</w:t>
      </w:r>
      <w:proofErr w:type="gramEnd"/>
      <w:r w:rsidR="00501324">
        <w:rPr>
          <w:rFonts w:ascii="Times New Roman" w:hAnsi="Times New Roman" w:cs="Times New Roman"/>
          <w:i/>
        </w:rPr>
        <w:t xml:space="preserve"> </w:t>
      </w:r>
      <w:r w:rsidR="00501324" w:rsidRPr="00CD6CA4">
        <w:rPr>
          <w:rFonts w:ascii="Times New Roman" w:hAnsi="Times New Roman" w:cs="Times New Roman"/>
        </w:rPr>
        <w:t>spp</w:t>
      </w:r>
      <w:r w:rsidR="00501324">
        <w:rPr>
          <w:rFonts w:ascii="Times New Roman" w:hAnsi="Times New Roman" w:cs="Times New Roman"/>
          <w:i/>
        </w:rPr>
        <w:t>. caboverdeana</w:t>
      </w:r>
      <w:r w:rsidR="00686CF4" w:rsidRPr="00FF3B63">
        <w:rPr>
          <w:rFonts w:ascii="Times New Roman" w:hAnsi="Times New Roman" w:cs="Times New Roman"/>
        </w:rPr>
        <w:t>) and other thermophil</w:t>
      </w:r>
      <w:r w:rsidR="00B14CB4" w:rsidRPr="00FF3B63">
        <w:rPr>
          <w:rFonts w:ascii="Times New Roman" w:hAnsi="Times New Roman" w:cs="Times New Roman"/>
        </w:rPr>
        <w:t>ous plant species</w:t>
      </w:r>
      <w:r w:rsidR="008F3993">
        <w:rPr>
          <w:rFonts w:ascii="Times New Roman" w:hAnsi="Times New Roman" w:cs="Times New Roman"/>
        </w:rPr>
        <w:t>,</w:t>
      </w:r>
      <w:r w:rsidR="00EA3FCE" w:rsidRPr="00FF3B63">
        <w:rPr>
          <w:rFonts w:ascii="Times New Roman" w:hAnsi="Times New Roman" w:cs="Times New Roman"/>
        </w:rPr>
        <w:t xml:space="preserve"> such as </w:t>
      </w:r>
      <w:r w:rsidR="00351079" w:rsidRPr="00FF3B63">
        <w:rPr>
          <w:rFonts w:ascii="Times New Roman" w:hAnsi="Times New Roman" w:cs="Times New Roman"/>
          <w:i/>
        </w:rPr>
        <w:t>Euphorbia tuckeyana</w:t>
      </w:r>
      <w:r w:rsidR="00686CF4" w:rsidRPr="00FF3B63">
        <w:rPr>
          <w:rFonts w:ascii="Times New Roman" w:hAnsi="Times New Roman" w:cs="Times New Roman"/>
        </w:rPr>
        <w:t xml:space="preserve">. The lowlands </w:t>
      </w:r>
      <w:r w:rsidR="005C53DF" w:rsidRPr="00FF3B63">
        <w:rPr>
          <w:rFonts w:ascii="Times New Roman" w:hAnsi="Times New Roman" w:cs="Times New Roman"/>
        </w:rPr>
        <w:t>(</w:t>
      </w:r>
      <w:r w:rsidR="00B600AF" w:rsidRPr="00FF3B63">
        <w:rPr>
          <w:rFonts w:ascii="Times New Roman" w:hAnsi="Times New Roman" w:cs="Times New Roman"/>
        </w:rPr>
        <w:t>0</w:t>
      </w:r>
      <w:r w:rsidRPr="00FF3B63">
        <w:rPr>
          <w:rFonts w:ascii="Times New Roman" w:hAnsi="Times New Roman" w:cs="Times New Roman"/>
        </w:rPr>
        <w:sym w:font="Symbol" w:char="F02D"/>
      </w:r>
      <w:r w:rsidR="00B600AF" w:rsidRPr="00FF3B63">
        <w:rPr>
          <w:rFonts w:ascii="Times New Roman" w:hAnsi="Times New Roman" w:cs="Times New Roman"/>
        </w:rPr>
        <w:t>350</w:t>
      </w:r>
      <w:r w:rsidR="005C53DF" w:rsidRPr="00522337">
        <w:rPr>
          <w:rFonts w:ascii="Times New Roman" w:hAnsi="Times New Roman" w:cs="Times New Roman"/>
        </w:rPr>
        <w:t xml:space="preserve"> m</w:t>
      </w:r>
      <w:r w:rsidR="00731E14">
        <w:rPr>
          <w:rFonts w:ascii="Times New Roman" w:hAnsi="Times New Roman" w:cs="Times New Roman"/>
        </w:rPr>
        <w:t xml:space="preserve"> </w:t>
      </w:r>
      <w:proofErr w:type="gramStart"/>
      <w:r w:rsidR="005C53DF" w:rsidRPr="00522337">
        <w:rPr>
          <w:rFonts w:ascii="Times New Roman" w:hAnsi="Times New Roman" w:cs="Times New Roman"/>
        </w:rPr>
        <w:t>asl</w:t>
      </w:r>
      <w:proofErr w:type="gramEnd"/>
      <w:r w:rsidR="005C53DF" w:rsidRPr="00522337">
        <w:rPr>
          <w:rFonts w:ascii="Times New Roman" w:hAnsi="Times New Roman" w:cs="Times New Roman"/>
        </w:rPr>
        <w:t xml:space="preserve">) </w:t>
      </w:r>
      <w:r w:rsidR="00686CF4" w:rsidRPr="00B178C8">
        <w:rPr>
          <w:rFonts w:ascii="Times New Roman" w:hAnsi="Times New Roman" w:cs="Times New Roman"/>
        </w:rPr>
        <w:t>of the islands are a</w:t>
      </w:r>
      <w:r w:rsidR="00AA3D69">
        <w:rPr>
          <w:rFonts w:ascii="Times New Roman" w:hAnsi="Times New Roman" w:cs="Times New Roman"/>
        </w:rPr>
        <w:t xml:space="preserve">rid or semi-arid, </w:t>
      </w:r>
      <w:r w:rsidR="00E24CA8">
        <w:rPr>
          <w:rFonts w:ascii="Times New Roman" w:hAnsi="Times New Roman" w:cs="Times New Roman"/>
        </w:rPr>
        <w:t>and</w:t>
      </w:r>
      <w:r w:rsidR="00686CF4" w:rsidRPr="00FF3B63">
        <w:rPr>
          <w:rFonts w:ascii="Times New Roman" w:hAnsi="Times New Roman" w:cs="Times New Roman"/>
        </w:rPr>
        <w:t xml:space="preserve"> savannah-like </w:t>
      </w:r>
      <w:r w:rsidR="000A238C" w:rsidRPr="00FF3B63">
        <w:rPr>
          <w:rFonts w:ascii="Times New Roman" w:hAnsi="Times New Roman" w:cs="Times New Roman"/>
        </w:rPr>
        <w:t xml:space="preserve">halophilous </w:t>
      </w:r>
      <w:r w:rsidR="00686CF4" w:rsidRPr="00FF3B63">
        <w:rPr>
          <w:rFonts w:ascii="Times New Roman" w:hAnsi="Times New Roman" w:cs="Times New Roman"/>
        </w:rPr>
        <w:t xml:space="preserve">coastal vegetation </w:t>
      </w:r>
      <w:r w:rsidRPr="00FF3B63">
        <w:rPr>
          <w:rFonts w:ascii="Times New Roman" w:hAnsi="Times New Roman" w:cs="Times New Roman"/>
        </w:rPr>
        <w:t>dominates up</w:t>
      </w:r>
      <w:r w:rsidR="00686CF4" w:rsidRPr="00FF3B63">
        <w:rPr>
          <w:rFonts w:ascii="Times New Roman" w:hAnsi="Times New Roman" w:cs="Times New Roman"/>
        </w:rPr>
        <w:t xml:space="preserve"> to </w:t>
      </w:r>
      <w:r w:rsidR="00686CF4" w:rsidRPr="00FF3B63">
        <w:rPr>
          <w:rFonts w:ascii="Times New Roman" w:hAnsi="Times New Roman" w:cs="Times New Roman"/>
          <w:noProof/>
        </w:rPr>
        <w:t xml:space="preserve">80-m </w:t>
      </w:r>
      <w:r w:rsidRPr="00FF3B63">
        <w:rPr>
          <w:rFonts w:ascii="Times New Roman" w:hAnsi="Times New Roman" w:cs="Times New Roman"/>
          <w:noProof/>
        </w:rPr>
        <w:t>elevation</w:t>
      </w:r>
      <w:r w:rsidRPr="00FF3B63">
        <w:rPr>
          <w:rFonts w:ascii="Times New Roman" w:hAnsi="Times New Roman" w:cs="Times New Roman"/>
        </w:rPr>
        <w:t xml:space="preserve"> </w:t>
      </w:r>
      <w:r w:rsidR="00686CF4" w:rsidRPr="00FF3B63">
        <w:rPr>
          <w:rFonts w:ascii="Times New Roman" w:hAnsi="Times New Roman" w:cs="Times New Roman"/>
        </w:rPr>
        <w:t>in some slopes,</w:t>
      </w:r>
      <w:r w:rsidR="000A238C" w:rsidRPr="00FF3B63">
        <w:rPr>
          <w:rFonts w:ascii="Times New Roman" w:hAnsi="Times New Roman" w:cs="Times New Roman"/>
        </w:rPr>
        <w:t xml:space="preserve"> with </w:t>
      </w:r>
      <w:r w:rsidR="00CF7968" w:rsidRPr="00FF3B63">
        <w:rPr>
          <w:rFonts w:ascii="Times New Roman" w:hAnsi="Times New Roman" w:cs="Times New Roman"/>
        </w:rPr>
        <w:t>native</w:t>
      </w:r>
      <w:r w:rsidR="000A238C" w:rsidRPr="00FF3B63">
        <w:rPr>
          <w:rFonts w:ascii="Times New Roman" w:hAnsi="Times New Roman" w:cs="Times New Roman"/>
        </w:rPr>
        <w:t xml:space="preserve"> species such as</w:t>
      </w:r>
      <w:r w:rsidR="00686CF4" w:rsidRPr="00FF3B63">
        <w:rPr>
          <w:rFonts w:ascii="Times New Roman" w:hAnsi="Times New Roman" w:cs="Times New Roman"/>
        </w:rPr>
        <w:t xml:space="preserve"> </w:t>
      </w:r>
      <w:r w:rsidR="000A238C" w:rsidRPr="00FF3B63">
        <w:rPr>
          <w:rFonts w:ascii="Times New Roman" w:hAnsi="Times New Roman" w:cs="Times New Roman"/>
          <w:i/>
        </w:rPr>
        <w:t xml:space="preserve">Suaeda </w:t>
      </w:r>
      <w:r w:rsidR="000A238C" w:rsidRPr="00FF3B63">
        <w:rPr>
          <w:rFonts w:ascii="Times New Roman" w:hAnsi="Times New Roman" w:cs="Times New Roman"/>
          <w:i/>
          <w:noProof/>
        </w:rPr>
        <w:t>vermiculata</w:t>
      </w:r>
      <w:r w:rsidR="000A238C" w:rsidRPr="00FF3B63">
        <w:rPr>
          <w:rFonts w:ascii="Times New Roman" w:hAnsi="Times New Roman" w:cs="Times New Roman"/>
        </w:rPr>
        <w:t xml:space="preserve"> and </w:t>
      </w:r>
      <w:r w:rsidR="000A238C" w:rsidRPr="00FF3B63">
        <w:rPr>
          <w:rFonts w:ascii="Times New Roman" w:hAnsi="Times New Roman" w:cs="Times New Roman"/>
          <w:i/>
        </w:rPr>
        <w:t xml:space="preserve">Zygophyllum </w:t>
      </w:r>
      <w:r w:rsidR="000A238C" w:rsidRPr="00FF3B63">
        <w:rPr>
          <w:rFonts w:ascii="Times New Roman" w:hAnsi="Times New Roman" w:cs="Times New Roman"/>
          <w:i/>
          <w:noProof/>
        </w:rPr>
        <w:t>waterlotii</w:t>
      </w:r>
      <w:r w:rsidR="000A238C" w:rsidRPr="00FF3B63">
        <w:rPr>
          <w:rFonts w:ascii="Times New Roman" w:hAnsi="Times New Roman" w:cs="Times New Roman"/>
        </w:rPr>
        <w:t xml:space="preserve">. The </w:t>
      </w:r>
      <w:r w:rsidR="00686CF4" w:rsidRPr="00FF3B63">
        <w:rPr>
          <w:rFonts w:ascii="Times New Roman" w:hAnsi="Times New Roman" w:cs="Times New Roman"/>
        </w:rPr>
        <w:t xml:space="preserve">higher </w:t>
      </w:r>
      <w:r w:rsidRPr="00FF3B63">
        <w:rPr>
          <w:rFonts w:ascii="Times New Roman" w:hAnsi="Times New Roman" w:cs="Times New Roman"/>
        </w:rPr>
        <w:t xml:space="preserve">elevations </w:t>
      </w:r>
      <w:r w:rsidR="005C53DF" w:rsidRPr="00FF3B63">
        <w:rPr>
          <w:rFonts w:ascii="Times New Roman" w:hAnsi="Times New Roman" w:cs="Times New Roman"/>
        </w:rPr>
        <w:t>(</w:t>
      </w:r>
      <w:r w:rsidR="00B600AF" w:rsidRPr="00FF3B63">
        <w:rPr>
          <w:rFonts w:ascii="Times New Roman" w:hAnsi="Times New Roman" w:cs="Times New Roman"/>
        </w:rPr>
        <w:t>from 350</w:t>
      </w:r>
      <w:r w:rsidR="005C53DF" w:rsidRPr="00FF3B63">
        <w:rPr>
          <w:rFonts w:ascii="Times New Roman" w:hAnsi="Times New Roman" w:cs="Times New Roman"/>
        </w:rPr>
        <w:t xml:space="preserve"> m</w:t>
      </w:r>
      <w:r w:rsidR="00B600AF" w:rsidRPr="00FF3B63">
        <w:rPr>
          <w:rFonts w:ascii="Times New Roman" w:hAnsi="Times New Roman" w:cs="Times New Roman"/>
        </w:rPr>
        <w:t xml:space="preserve"> </w:t>
      </w:r>
      <w:proofErr w:type="gramStart"/>
      <w:r w:rsidR="005C53DF" w:rsidRPr="00FF3B63">
        <w:rPr>
          <w:rFonts w:ascii="Times New Roman" w:hAnsi="Times New Roman" w:cs="Times New Roman"/>
        </w:rPr>
        <w:t>asl</w:t>
      </w:r>
      <w:proofErr w:type="gramEnd"/>
      <w:r w:rsidR="005C53DF" w:rsidRPr="00FF3B63">
        <w:rPr>
          <w:rFonts w:ascii="Times New Roman" w:hAnsi="Times New Roman" w:cs="Times New Roman"/>
        </w:rPr>
        <w:t>)</w:t>
      </w:r>
      <w:r w:rsidR="00686CF4" w:rsidRPr="00FF3B63">
        <w:rPr>
          <w:rFonts w:ascii="Times New Roman" w:hAnsi="Times New Roman" w:cs="Times New Roman"/>
        </w:rPr>
        <w:t xml:space="preserve"> hold </w:t>
      </w:r>
      <w:r w:rsidR="001F06C1">
        <w:rPr>
          <w:rFonts w:ascii="Times New Roman" w:hAnsi="Times New Roman" w:cs="Times New Roman"/>
        </w:rPr>
        <w:t>more species</w:t>
      </w:r>
      <w:r w:rsidR="00E24CA8">
        <w:rPr>
          <w:rFonts w:ascii="Times New Roman" w:hAnsi="Times New Roman" w:cs="Times New Roman"/>
        </w:rPr>
        <w:t>-</w:t>
      </w:r>
      <w:r w:rsidR="001F06C1">
        <w:rPr>
          <w:rFonts w:ascii="Times New Roman" w:hAnsi="Times New Roman" w:cs="Times New Roman"/>
        </w:rPr>
        <w:t>rich</w:t>
      </w:r>
      <w:r w:rsidR="001F06C1" w:rsidRPr="00FF3B63">
        <w:rPr>
          <w:rFonts w:ascii="Times New Roman" w:hAnsi="Times New Roman" w:cs="Times New Roman"/>
        </w:rPr>
        <w:t xml:space="preserve"> </w:t>
      </w:r>
      <w:r w:rsidR="00EC7C80" w:rsidRPr="00FF3B63">
        <w:rPr>
          <w:rFonts w:ascii="Times New Roman" w:hAnsi="Times New Roman" w:cs="Times New Roman"/>
        </w:rPr>
        <w:t>vegetation</w:t>
      </w:r>
      <w:r w:rsidR="00E24CA8">
        <w:rPr>
          <w:rFonts w:ascii="Times New Roman" w:hAnsi="Times New Roman" w:cs="Times New Roman"/>
        </w:rPr>
        <w:t>:</w:t>
      </w:r>
      <w:r w:rsidR="00EC7C80" w:rsidRPr="00FF3B63">
        <w:rPr>
          <w:rFonts w:ascii="Times New Roman" w:hAnsi="Times New Roman" w:cs="Times New Roman"/>
        </w:rPr>
        <w:t xml:space="preserve"> </w:t>
      </w:r>
      <w:r w:rsidR="00686CF4" w:rsidRPr="00FF3B63">
        <w:rPr>
          <w:rFonts w:ascii="Times New Roman" w:hAnsi="Times New Roman" w:cs="Times New Roman"/>
        </w:rPr>
        <w:t xml:space="preserve">sub-humid or humid grasslands </w:t>
      </w:r>
      <w:r w:rsidR="00686CF4" w:rsidRPr="00522337">
        <w:rPr>
          <w:rFonts w:ascii="Times New Roman" w:hAnsi="Times New Roman" w:cs="Times New Roman"/>
          <w:noProof/>
        </w:rPr>
        <w:t>and</w:t>
      </w:r>
      <w:r w:rsidR="00686CF4" w:rsidRPr="00B178C8">
        <w:rPr>
          <w:rFonts w:ascii="Times New Roman" w:hAnsi="Times New Roman" w:cs="Times New Roman"/>
        </w:rPr>
        <w:t xml:space="preserve"> scrublands/heathlands</w:t>
      </w:r>
      <w:r w:rsidR="000A238C" w:rsidRPr="00FF3B63">
        <w:rPr>
          <w:rFonts w:ascii="Times New Roman" w:hAnsi="Times New Roman" w:cs="Times New Roman"/>
        </w:rPr>
        <w:t xml:space="preserve">, with endemic species such as </w:t>
      </w:r>
      <w:r w:rsidR="000A238C" w:rsidRPr="00FF3B63">
        <w:rPr>
          <w:rFonts w:ascii="Times New Roman" w:hAnsi="Times New Roman" w:cs="Times New Roman"/>
          <w:i/>
        </w:rPr>
        <w:t xml:space="preserve">Euphorbia </w:t>
      </w:r>
      <w:r w:rsidR="000A238C" w:rsidRPr="00FF3B63">
        <w:rPr>
          <w:rFonts w:ascii="Times New Roman" w:hAnsi="Times New Roman" w:cs="Times New Roman"/>
          <w:i/>
          <w:noProof/>
        </w:rPr>
        <w:t>tuckeyana</w:t>
      </w:r>
      <w:r w:rsidR="000A238C" w:rsidRPr="00FF3B63">
        <w:rPr>
          <w:rFonts w:ascii="Times New Roman" w:hAnsi="Times New Roman" w:cs="Times New Roman"/>
        </w:rPr>
        <w:t xml:space="preserve">, </w:t>
      </w:r>
      <w:r w:rsidR="000A238C" w:rsidRPr="00FF3B63">
        <w:rPr>
          <w:rFonts w:ascii="Times New Roman" w:hAnsi="Times New Roman" w:cs="Times New Roman"/>
          <w:i/>
        </w:rPr>
        <w:t>Sideroxylon marginata</w:t>
      </w:r>
      <w:r w:rsidR="00EA3FCE" w:rsidRPr="00FF3B63">
        <w:rPr>
          <w:rFonts w:ascii="Times New Roman" w:hAnsi="Times New Roman" w:cs="Times New Roman"/>
          <w:i/>
        </w:rPr>
        <w:t>,</w:t>
      </w:r>
      <w:r w:rsidR="000A238C" w:rsidRPr="00FF3B63">
        <w:rPr>
          <w:rFonts w:ascii="Times New Roman" w:hAnsi="Times New Roman" w:cs="Times New Roman"/>
        </w:rPr>
        <w:t xml:space="preserve"> and </w:t>
      </w:r>
      <w:r w:rsidR="000A238C" w:rsidRPr="00FF3B63">
        <w:rPr>
          <w:rFonts w:ascii="Times New Roman" w:hAnsi="Times New Roman" w:cs="Times New Roman"/>
          <w:i/>
        </w:rPr>
        <w:t xml:space="preserve">Echium </w:t>
      </w:r>
      <w:r w:rsidR="000A238C" w:rsidRPr="00FF3B63">
        <w:rPr>
          <w:rFonts w:ascii="Times New Roman" w:hAnsi="Times New Roman" w:cs="Times New Roman"/>
          <w:i/>
          <w:noProof/>
        </w:rPr>
        <w:t>vulcanorum</w:t>
      </w:r>
      <w:r w:rsidR="00686CF4" w:rsidRPr="00FF3B63">
        <w:rPr>
          <w:rFonts w:ascii="Times New Roman" w:hAnsi="Times New Roman" w:cs="Times New Roman"/>
        </w:rPr>
        <w:t xml:space="preserve"> (Duarte and Romeiras 2009). In the eastern islands, </w:t>
      </w:r>
      <w:r w:rsidR="00686CF4" w:rsidRPr="00FF3B63">
        <w:rPr>
          <w:rFonts w:ascii="Times New Roman" w:hAnsi="Times New Roman" w:cs="Times New Roman"/>
          <w:noProof/>
        </w:rPr>
        <w:t>halophilous</w:t>
      </w:r>
      <w:r w:rsidR="00686CF4" w:rsidRPr="00FF3B63">
        <w:rPr>
          <w:rFonts w:ascii="Times New Roman" w:hAnsi="Times New Roman" w:cs="Times New Roman"/>
        </w:rPr>
        <w:t xml:space="preserve"> and </w:t>
      </w:r>
      <w:r w:rsidR="00686CF4" w:rsidRPr="00FF3B63">
        <w:rPr>
          <w:rFonts w:ascii="Times New Roman" w:hAnsi="Times New Roman" w:cs="Times New Roman"/>
          <w:noProof/>
        </w:rPr>
        <w:t>psammophilous</w:t>
      </w:r>
      <w:r w:rsidR="00686CF4" w:rsidRPr="00FF3B63">
        <w:rPr>
          <w:rFonts w:ascii="Times New Roman" w:hAnsi="Times New Roman" w:cs="Times New Roman"/>
        </w:rPr>
        <w:t xml:space="preserve"> </w:t>
      </w:r>
      <w:r w:rsidR="00B600AF" w:rsidRPr="00FF3B63">
        <w:rPr>
          <w:rFonts w:ascii="Times New Roman" w:hAnsi="Times New Roman" w:cs="Times New Roman"/>
        </w:rPr>
        <w:t>(sand</w:t>
      </w:r>
      <w:r w:rsidR="00E24CA8">
        <w:rPr>
          <w:rFonts w:ascii="Times New Roman" w:hAnsi="Times New Roman" w:cs="Times New Roman"/>
        </w:rPr>
        <w:t>-</w:t>
      </w:r>
      <w:r w:rsidR="00B600AF" w:rsidRPr="00FF3B63">
        <w:rPr>
          <w:rFonts w:ascii="Times New Roman" w:hAnsi="Times New Roman" w:cs="Times New Roman"/>
        </w:rPr>
        <w:t xml:space="preserve">loving) </w:t>
      </w:r>
      <w:r w:rsidR="00686CF4" w:rsidRPr="00FF3B63">
        <w:rPr>
          <w:rFonts w:ascii="Times New Roman" w:hAnsi="Times New Roman" w:cs="Times New Roman"/>
        </w:rPr>
        <w:t>coastal vegetation is dominant,</w:t>
      </w:r>
      <w:r w:rsidR="000A238C" w:rsidRPr="00FF3B63">
        <w:rPr>
          <w:rFonts w:ascii="Times New Roman" w:hAnsi="Times New Roman" w:cs="Times New Roman"/>
        </w:rPr>
        <w:t xml:space="preserve"> </w:t>
      </w:r>
      <w:r w:rsidRPr="00FF3B63">
        <w:rPr>
          <w:rFonts w:ascii="Times New Roman" w:hAnsi="Times New Roman" w:cs="Times New Roman"/>
        </w:rPr>
        <w:t xml:space="preserve">featuring </w:t>
      </w:r>
      <w:r w:rsidR="000A238C" w:rsidRPr="00FF3B63">
        <w:rPr>
          <w:rFonts w:ascii="Times New Roman" w:hAnsi="Times New Roman" w:cs="Times New Roman"/>
        </w:rPr>
        <w:t xml:space="preserve">endemics </w:t>
      </w:r>
      <w:r w:rsidRPr="00FF3B63">
        <w:rPr>
          <w:rFonts w:ascii="Times New Roman" w:hAnsi="Times New Roman" w:cs="Times New Roman"/>
        </w:rPr>
        <w:t xml:space="preserve">such as </w:t>
      </w:r>
      <w:r w:rsidR="000A238C" w:rsidRPr="00FF3B63">
        <w:rPr>
          <w:rFonts w:ascii="Times New Roman" w:hAnsi="Times New Roman" w:cs="Times New Roman"/>
          <w:i/>
        </w:rPr>
        <w:t xml:space="preserve">Cyperus </w:t>
      </w:r>
      <w:r w:rsidR="000A238C" w:rsidRPr="00FF3B63">
        <w:rPr>
          <w:rFonts w:ascii="Times New Roman" w:hAnsi="Times New Roman" w:cs="Times New Roman"/>
          <w:i/>
          <w:noProof/>
        </w:rPr>
        <w:t>crassipes</w:t>
      </w:r>
      <w:r w:rsidR="000A238C" w:rsidRPr="00FF3B63">
        <w:rPr>
          <w:rFonts w:ascii="Times New Roman" w:hAnsi="Times New Roman" w:cs="Times New Roman"/>
        </w:rPr>
        <w:t xml:space="preserve"> and </w:t>
      </w:r>
      <w:r w:rsidR="000A238C" w:rsidRPr="00FF3B63">
        <w:rPr>
          <w:rFonts w:ascii="Times New Roman" w:hAnsi="Times New Roman" w:cs="Times New Roman"/>
          <w:i/>
        </w:rPr>
        <w:t xml:space="preserve">Lotus </w:t>
      </w:r>
      <w:r w:rsidR="000A238C" w:rsidRPr="00FF3B63">
        <w:rPr>
          <w:rFonts w:ascii="Times New Roman" w:hAnsi="Times New Roman" w:cs="Times New Roman"/>
          <w:i/>
          <w:noProof/>
        </w:rPr>
        <w:t>brunnei</w:t>
      </w:r>
      <w:r w:rsidR="000A238C" w:rsidRPr="00FF3B63">
        <w:rPr>
          <w:rFonts w:ascii="Times New Roman" w:hAnsi="Times New Roman" w:cs="Times New Roman"/>
          <w:i/>
        </w:rPr>
        <w:t>,</w:t>
      </w:r>
      <w:r w:rsidR="00686CF4" w:rsidRPr="00FF3B63">
        <w:rPr>
          <w:rFonts w:ascii="Times New Roman" w:hAnsi="Times New Roman" w:cs="Times New Roman"/>
        </w:rPr>
        <w:t xml:space="preserve"> as these islands are flat and low (Barone 2005).</w:t>
      </w:r>
    </w:p>
    <w:p w14:paraId="4F7426FF" w14:textId="01A5EA6F" w:rsidR="005E44B7" w:rsidRPr="00FF3B63" w:rsidRDefault="005E44B7" w:rsidP="005E44B7">
      <w:pPr>
        <w:spacing w:line="480" w:lineRule="auto"/>
        <w:jc w:val="both"/>
        <w:rPr>
          <w:rFonts w:ascii="Times New Roman" w:hAnsi="Times New Roman" w:cs="Times New Roman"/>
          <w:i/>
        </w:rPr>
      </w:pPr>
      <w:r w:rsidRPr="00522337">
        <w:rPr>
          <w:rFonts w:ascii="Times New Roman" w:hAnsi="Times New Roman" w:cs="Times New Roman"/>
          <w:b/>
        </w:rPr>
        <w:t>Table 1</w:t>
      </w:r>
      <w:r w:rsidRPr="00B178C8">
        <w:rPr>
          <w:rFonts w:ascii="Times New Roman" w:hAnsi="Times New Roman" w:cs="Times New Roman"/>
        </w:rPr>
        <w:t xml:space="preserve">: </w:t>
      </w:r>
      <w:r w:rsidRPr="009D3594">
        <w:rPr>
          <w:rFonts w:ascii="Times New Roman" w:hAnsi="Times New Roman" w:cs="Times New Roman"/>
        </w:rPr>
        <w:t>Historical descript</w:t>
      </w:r>
      <w:r w:rsidR="00006205" w:rsidRPr="009D3594">
        <w:rPr>
          <w:rFonts w:ascii="Times New Roman" w:hAnsi="Times New Roman" w:cs="Times New Roman"/>
        </w:rPr>
        <w:t>ions of Cabo Verdean landscapes s</w:t>
      </w:r>
      <w:r w:rsidRPr="009D3594">
        <w:rPr>
          <w:rFonts w:ascii="Times New Roman" w:hAnsi="Times New Roman" w:cs="Times New Roman"/>
        </w:rPr>
        <w:t>ummarised from</w:t>
      </w:r>
      <w:r w:rsidR="008149BF" w:rsidRPr="009D3594">
        <w:rPr>
          <w:rFonts w:ascii="Times New Roman" w:hAnsi="Times New Roman" w:cs="Times New Roman"/>
        </w:rPr>
        <w:t xml:space="preserve"> Romeiras </w:t>
      </w:r>
      <w:r w:rsidR="008149BF" w:rsidRPr="009D3594">
        <w:rPr>
          <w:rFonts w:ascii="Times New Roman" w:hAnsi="Times New Roman" w:cs="Times New Roman"/>
          <w:i/>
        </w:rPr>
        <w:t>et al</w:t>
      </w:r>
      <w:r w:rsidR="008149BF" w:rsidRPr="009D3594">
        <w:rPr>
          <w:rFonts w:ascii="Times New Roman" w:hAnsi="Times New Roman" w:cs="Times New Roman"/>
        </w:rPr>
        <w:t>. 2014 and Green 20</w:t>
      </w:r>
      <w:r w:rsidR="00C40C9E">
        <w:rPr>
          <w:rFonts w:ascii="Times New Roman" w:hAnsi="Times New Roman" w:cs="Times New Roman"/>
        </w:rPr>
        <w:t>12</w:t>
      </w:r>
      <w:r w:rsidR="008149BF" w:rsidRPr="009D3594">
        <w:rPr>
          <w:rFonts w:ascii="Times New Roman" w:hAnsi="Times New Roman" w:cs="Times New Roman"/>
        </w:rPr>
        <w:t>.</w:t>
      </w:r>
    </w:p>
    <w:tbl>
      <w:tblPr>
        <w:tblStyle w:val="PlainTable41"/>
        <w:tblW w:w="8897" w:type="dxa"/>
        <w:tblLook w:val="04A0" w:firstRow="1" w:lastRow="0" w:firstColumn="1" w:lastColumn="0" w:noHBand="0" w:noVBand="1"/>
      </w:tblPr>
      <w:tblGrid>
        <w:gridCol w:w="1526"/>
        <w:gridCol w:w="1843"/>
        <w:gridCol w:w="1134"/>
        <w:gridCol w:w="4394"/>
      </w:tblGrid>
      <w:tr w:rsidR="005E44B7" w:rsidRPr="00FF3B63" w14:paraId="1E1D8FE8" w14:textId="77777777" w:rsidTr="00FF0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608D3D6" w14:textId="77777777"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Source</w:t>
            </w:r>
          </w:p>
        </w:tc>
        <w:tc>
          <w:tcPr>
            <w:tcW w:w="1843" w:type="dxa"/>
          </w:tcPr>
          <w:p w14:paraId="0BB3925C" w14:textId="77777777" w:rsidR="005E44B7" w:rsidRPr="00FF3B63" w:rsidRDefault="005E44B7" w:rsidP="00927D2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F3B63">
              <w:rPr>
                <w:rFonts w:ascii="Times New Roman" w:hAnsi="Times New Roman" w:cs="Times New Roman"/>
                <w:sz w:val="18"/>
                <w:szCs w:val="18"/>
              </w:rPr>
              <w:t>Date of observations</w:t>
            </w:r>
          </w:p>
        </w:tc>
        <w:tc>
          <w:tcPr>
            <w:tcW w:w="1134" w:type="dxa"/>
          </w:tcPr>
          <w:p w14:paraId="03029031" w14:textId="77777777" w:rsidR="005E44B7" w:rsidRPr="00FF3B63" w:rsidRDefault="005E44B7" w:rsidP="00927D2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F3B63">
              <w:rPr>
                <w:rFonts w:ascii="Times New Roman" w:hAnsi="Times New Roman" w:cs="Times New Roman"/>
                <w:sz w:val="18"/>
                <w:szCs w:val="18"/>
              </w:rPr>
              <w:t>Island</w:t>
            </w:r>
          </w:p>
        </w:tc>
        <w:tc>
          <w:tcPr>
            <w:tcW w:w="4394" w:type="dxa"/>
          </w:tcPr>
          <w:p w14:paraId="14626731" w14:textId="77777777" w:rsidR="005E44B7" w:rsidRPr="00FF3B63" w:rsidRDefault="005E44B7" w:rsidP="00927D2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FF3B63">
              <w:rPr>
                <w:rFonts w:ascii="Times New Roman" w:hAnsi="Times New Roman" w:cs="Times New Roman"/>
                <w:sz w:val="18"/>
                <w:szCs w:val="18"/>
              </w:rPr>
              <w:t>Vegetation-economic description</w:t>
            </w:r>
          </w:p>
        </w:tc>
      </w:tr>
      <w:tr w:rsidR="005E44B7" w:rsidRPr="00FF3B63" w14:paraId="5A72CBF5" w14:textId="77777777" w:rsidTr="00FF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F267E3C" w14:textId="58D174E5"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Diogo Gomes (ca. 1420</w:t>
            </w:r>
            <w:r w:rsidR="00971951">
              <w:rPr>
                <w:rFonts w:ascii="Times New Roman" w:hAnsi="Times New Roman" w:cs="Times New Roman"/>
              </w:rPr>
              <w:sym w:font="Symbol" w:char="F02D"/>
            </w:r>
            <w:r w:rsidRPr="00FF3B63">
              <w:rPr>
                <w:rFonts w:ascii="Times New Roman" w:hAnsi="Times New Roman" w:cs="Times New Roman"/>
                <w:sz w:val="18"/>
                <w:szCs w:val="18"/>
              </w:rPr>
              <w:t>1500)</w:t>
            </w:r>
          </w:p>
        </w:tc>
        <w:tc>
          <w:tcPr>
            <w:tcW w:w="1843" w:type="dxa"/>
          </w:tcPr>
          <w:p w14:paraId="32C5C486" w14:textId="796B47D0" w:rsidR="005E44B7" w:rsidRPr="00FF3B63" w:rsidRDefault="00876243"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w:t>
            </w:r>
            <w:r w:rsidR="005E44B7" w:rsidRPr="00FF3B63">
              <w:rPr>
                <w:rFonts w:ascii="Times New Roman" w:hAnsi="Times New Roman" w:cs="Times New Roman"/>
                <w:sz w:val="18"/>
                <w:szCs w:val="18"/>
              </w:rPr>
              <w:t>a. 1460 CE</w:t>
            </w:r>
          </w:p>
        </w:tc>
        <w:tc>
          <w:tcPr>
            <w:tcW w:w="1134" w:type="dxa"/>
          </w:tcPr>
          <w:p w14:paraId="681124EA" w14:textId="77777777" w:rsidR="005E44B7" w:rsidRPr="00522337"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22337">
              <w:rPr>
                <w:rFonts w:ascii="Times New Roman" w:hAnsi="Times New Roman" w:cs="Times New Roman"/>
                <w:sz w:val="18"/>
                <w:szCs w:val="18"/>
              </w:rPr>
              <w:t>Santiago</w:t>
            </w:r>
          </w:p>
        </w:tc>
        <w:tc>
          <w:tcPr>
            <w:tcW w:w="4394" w:type="dxa"/>
          </w:tcPr>
          <w:p w14:paraId="74C215D9" w14:textId="77777777" w:rsidR="005E44B7" w:rsidRPr="00B178C8"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78C8">
              <w:rPr>
                <w:rFonts w:ascii="Times New Roman" w:hAnsi="Times New Roman" w:cs="Times New Roman"/>
                <w:sz w:val="18"/>
                <w:szCs w:val="18"/>
              </w:rPr>
              <w:t>Presence of productive fig trees and Dragon trees</w:t>
            </w:r>
          </w:p>
          <w:p w14:paraId="54CD14CD" w14:textId="550C829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Rich pasture</w:t>
            </w:r>
            <w:r w:rsidR="00395801">
              <w:rPr>
                <w:rFonts w:ascii="Times New Roman" w:hAnsi="Times New Roman" w:cs="Times New Roman"/>
                <w:sz w:val="18"/>
                <w:szCs w:val="18"/>
              </w:rPr>
              <w:t>s</w:t>
            </w:r>
          </w:p>
          <w:p w14:paraId="5AA3D6C3" w14:textId="77777777" w:rsidR="005E44B7" w:rsidRPr="00FF3B63" w:rsidRDefault="005E44B7" w:rsidP="00927D2D">
            <w:pPr>
              <w:pStyle w:val="ListParagraph"/>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5E44B7" w:rsidRPr="00FF3B63" w14:paraId="1FB9B323" w14:textId="77777777" w:rsidTr="00FF0D1A">
        <w:tc>
          <w:tcPr>
            <w:cnfStyle w:val="001000000000" w:firstRow="0" w:lastRow="0" w:firstColumn="1" w:lastColumn="0" w:oddVBand="0" w:evenVBand="0" w:oddHBand="0" w:evenHBand="0" w:firstRowFirstColumn="0" w:firstRowLastColumn="0" w:lastRowFirstColumn="0" w:lastRowLastColumn="0"/>
            <w:tcW w:w="1526" w:type="dxa"/>
          </w:tcPr>
          <w:p w14:paraId="01075D09" w14:textId="410DEEBC"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lastRenderedPageBreak/>
              <w:t>Duarte Pacheco Pereira (1460</w:t>
            </w:r>
            <w:r w:rsidR="00971951">
              <w:rPr>
                <w:rFonts w:ascii="Times New Roman" w:hAnsi="Times New Roman" w:cs="Times New Roman"/>
              </w:rPr>
              <w:sym w:font="Symbol" w:char="F02D"/>
            </w:r>
            <w:r w:rsidRPr="00FF3B63">
              <w:rPr>
                <w:rFonts w:ascii="Times New Roman" w:hAnsi="Times New Roman" w:cs="Times New Roman"/>
                <w:sz w:val="18"/>
                <w:szCs w:val="18"/>
              </w:rPr>
              <w:t>1533)</w:t>
            </w:r>
          </w:p>
        </w:tc>
        <w:tc>
          <w:tcPr>
            <w:tcW w:w="1843" w:type="dxa"/>
          </w:tcPr>
          <w:p w14:paraId="1288CC62"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1505-1508 CE</w:t>
            </w:r>
          </w:p>
        </w:tc>
        <w:tc>
          <w:tcPr>
            <w:tcW w:w="1134" w:type="dxa"/>
          </w:tcPr>
          <w:p w14:paraId="2515823A"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Santiago</w:t>
            </w:r>
          </w:p>
        </w:tc>
        <w:tc>
          <w:tcPr>
            <w:tcW w:w="4394" w:type="dxa"/>
          </w:tcPr>
          <w:p w14:paraId="4531BA02"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Infertility of the land and scarcity of trees</w:t>
            </w:r>
          </w:p>
        </w:tc>
      </w:tr>
      <w:tr w:rsidR="005E44B7" w:rsidRPr="00FF3B63" w14:paraId="02F433A5" w14:textId="77777777" w:rsidTr="00FF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219FDC3" w14:textId="77777777"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Martin de Centinera</w:t>
            </w:r>
          </w:p>
        </w:tc>
        <w:tc>
          <w:tcPr>
            <w:tcW w:w="1843" w:type="dxa"/>
          </w:tcPr>
          <w:p w14:paraId="2A28F696" w14:textId="07A69170" w:rsidR="005E44B7" w:rsidRPr="00FF3B63" w:rsidRDefault="00876243"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w:t>
            </w:r>
            <w:r w:rsidR="005E44B7" w:rsidRPr="00FF3B63">
              <w:rPr>
                <w:rFonts w:ascii="Times New Roman" w:hAnsi="Times New Roman" w:cs="Times New Roman"/>
                <w:sz w:val="18"/>
                <w:szCs w:val="18"/>
              </w:rPr>
              <w:t>a. 1572 CE</w:t>
            </w:r>
          </w:p>
        </w:tc>
        <w:tc>
          <w:tcPr>
            <w:tcW w:w="1134" w:type="dxa"/>
          </w:tcPr>
          <w:p w14:paraId="00889CAE"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_</w:t>
            </w:r>
          </w:p>
        </w:tc>
        <w:tc>
          <w:tcPr>
            <w:tcW w:w="4394" w:type="dxa"/>
          </w:tcPr>
          <w:p w14:paraId="13EF7DEE"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 xml:space="preserve">Good provisioning spot: cows, maize, </w:t>
            </w:r>
            <w:r w:rsidRPr="00474EFB">
              <w:rPr>
                <w:rFonts w:ascii="Times New Roman" w:hAnsi="Times New Roman" w:cs="Times New Roman"/>
                <w:noProof/>
                <w:sz w:val="18"/>
                <w:szCs w:val="18"/>
              </w:rPr>
              <w:t>and</w:t>
            </w:r>
            <w:r w:rsidRPr="00474EFB">
              <w:rPr>
                <w:rFonts w:ascii="Times New Roman" w:hAnsi="Times New Roman" w:cs="Times New Roman"/>
                <w:sz w:val="18"/>
                <w:szCs w:val="18"/>
              </w:rPr>
              <w:t xml:space="preserve"> other supplies</w:t>
            </w:r>
          </w:p>
          <w:p w14:paraId="65BEC836"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Overgrazing and tree cutting leading to erosion</w:t>
            </w:r>
          </w:p>
          <w:p w14:paraId="6313A029" w14:textId="77777777" w:rsidR="005E44B7" w:rsidRPr="00FF3B63" w:rsidRDefault="005E44B7" w:rsidP="00927D2D">
            <w:pPr>
              <w:pStyle w:val="ListParagraph"/>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5E44B7" w:rsidRPr="00FF3B63" w14:paraId="31BCB227" w14:textId="77777777" w:rsidTr="00FF0D1A">
        <w:tc>
          <w:tcPr>
            <w:cnfStyle w:val="001000000000" w:firstRow="0" w:lastRow="0" w:firstColumn="1" w:lastColumn="0" w:oddVBand="0" w:evenVBand="0" w:oddHBand="0" w:evenHBand="0" w:firstRowFirstColumn="0" w:firstRowLastColumn="0" w:lastRowFirstColumn="0" w:lastRowLastColumn="0"/>
            <w:tcW w:w="1526" w:type="dxa"/>
          </w:tcPr>
          <w:p w14:paraId="6D6DDFE2" w14:textId="470B97FB"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Sir Francis Drake (ca. 1540</w:t>
            </w:r>
            <w:r w:rsidR="00971951">
              <w:rPr>
                <w:rFonts w:ascii="Times New Roman" w:hAnsi="Times New Roman" w:cs="Times New Roman"/>
              </w:rPr>
              <w:sym w:font="Symbol" w:char="F02D"/>
            </w:r>
            <w:r w:rsidRPr="00FF3B63">
              <w:rPr>
                <w:rFonts w:ascii="Times New Roman" w:hAnsi="Times New Roman" w:cs="Times New Roman"/>
                <w:sz w:val="18"/>
                <w:szCs w:val="18"/>
              </w:rPr>
              <w:t>1596)</w:t>
            </w:r>
          </w:p>
        </w:tc>
        <w:tc>
          <w:tcPr>
            <w:tcW w:w="1843" w:type="dxa"/>
          </w:tcPr>
          <w:p w14:paraId="2B32E1FB" w14:textId="502DCC4D" w:rsidR="005E44B7" w:rsidRPr="00FF3B63" w:rsidRDefault="00876243"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c</w:t>
            </w:r>
            <w:r w:rsidR="005E44B7" w:rsidRPr="00FF3B63">
              <w:rPr>
                <w:rFonts w:ascii="Times New Roman" w:hAnsi="Times New Roman" w:cs="Times New Roman"/>
                <w:sz w:val="18"/>
                <w:szCs w:val="18"/>
              </w:rPr>
              <w:t>a. 1578 CE</w:t>
            </w:r>
          </w:p>
        </w:tc>
        <w:tc>
          <w:tcPr>
            <w:tcW w:w="1134" w:type="dxa"/>
          </w:tcPr>
          <w:p w14:paraId="5A1434EC"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Maio, Fogo</w:t>
            </w:r>
          </w:p>
        </w:tc>
        <w:tc>
          <w:tcPr>
            <w:tcW w:w="4394" w:type="dxa"/>
          </w:tcPr>
          <w:p w14:paraId="543F1A4C"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Vineyard cultivation, good quality products</w:t>
            </w:r>
          </w:p>
          <w:p w14:paraId="13E0CA47"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Commodious living</w:t>
            </w:r>
          </w:p>
        </w:tc>
      </w:tr>
      <w:tr w:rsidR="005E44B7" w:rsidRPr="00FF3B63" w14:paraId="151551C6" w14:textId="77777777" w:rsidTr="00FF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F0B4A07" w14:textId="77777777"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Diego de Flores Valdés</w:t>
            </w:r>
          </w:p>
        </w:tc>
        <w:tc>
          <w:tcPr>
            <w:tcW w:w="1843" w:type="dxa"/>
          </w:tcPr>
          <w:p w14:paraId="5F23A96F"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1582 CE</w:t>
            </w:r>
          </w:p>
        </w:tc>
        <w:tc>
          <w:tcPr>
            <w:tcW w:w="1134" w:type="dxa"/>
          </w:tcPr>
          <w:p w14:paraId="7627FEAF"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_</w:t>
            </w:r>
          </w:p>
        </w:tc>
        <w:tc>
          <w:tcPr>
            <w:tcW w:w="4394" w:type="dxa"/>
          </w:tcPr>
          <w:p w14:paraId="776266F9"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Sterile land, total absence of provisions</w:t>
            </w:r>
          </w:p>
        </w:tc>
      </w:tr>
      <w:tr w:rsidR="005E44B7" w:rsidRPr="00FF3B63" w14:paraId="10D48EB3" w14:textId="77777777" w:rsidTr="00FF0D1A">
        <w:tc>
          <w:tcPr>
            <w:cnfStyle w:val="001000000000" w:firstRow="0" w:lastRow="0" w:firstColumn="1" w:lastColumn="0" w:oddVBand="0" w:evenVBand="0" w:oddHBand="0" w:evenHBand="0" w:firstRowFirstColumn="0" w:firstRowLastColumn="0" w:lastRowFirstColumn="0" w:lastRowLastColumn="0"/>
            <w:tcW w:w="1526" w:type="dxa"/>
          </w:tcPr>
          <w:p w14:paraId="6DEEE162" w14:textId="31B38C4D"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Sir Francis Drake (ca. 1540</w:t>
            </w:r>
            <w:r w:rsidR="00971951">
              <w:rPr>
                <w:rFonts w:ascii="Times New Roman" w:hAnsi="Times New Roman" w:cs="Times New Roman"/>
              </w:rPr>
              <w:sym w:font="Symbol" w:char="F02D"/>
            </w:r>
            <w:r w:rsidRPr="00FF3B63">
              <w:rPr>
                <w:rFonts w:ascii="Times New Roman" w:hAnsi="Times New Roman" w:cs="Times New Roman"/>
                <w:sz w:val="18"/>
                <w:szCs w:val="18"/>
              </w:rPr>
              <w:t>1596)</w:t>
            </w:r>
          </w:p>
        </w:tc>
        <w:tc>
          <w:tcPr>
            <w:tcW w:w="1843" w:type="dxa"/>
          </w:tcPr>
          <w:p w14:paraId="00495F3F"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1585 CE</w:t>
            </w:r>
          </w:p>
        </w:tc>
        <w:tc>
          <w:tcPr>
            <w:tcW w:w="1134" w:type="dxa"/>
          </w:tcPr>
          <w:p w14:paraId="19D7A411"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Santiago</w:t>
            </w:r>
          </w:p>
        </w:tc>
        <w:tc>
          <w:tcPr>
            <w:tcW w:w="4394" w:type="dxa"/>
          </w:tcPr>
          <w:p w14:paraId="00BDF227"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Water running in streams</w:t>
            </w:r>
          </w:p>
          <w:p w14:paraId="11FF7913"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 xml:space="preserve">Many gardens with a </w:t>
            </w:r>
            <w:r w:rsidRPr="00474EFB">
              <w:rPr>
                <w:rFonts w:ascii="Times New Roman" w:hAnsi="Times New Roman" w:cs="Times New Roman"/>
                <w:noProof/>
                <w:sz w:val="18"/>
                <w:szCs w:val="18"/>
              </w:rPr>
              <w:t>great</w:t>
            </w:r>
            <w:r w:rsidRPr="00474EFB">
              <w:rPr>
                <w:rFonts w:ascii="Times New Roman" w:hAnsi="Times New Roman" w:cs="Times New Roman"/>
                <w:sz w:val="18"/>
                <w:szCs w:val="18"/>
              </w:rPr>
              <w:t xml:space="preserve"> variety of cultivars</w:t>
            </w:r>
          </w:p>
        </w:tc>
      </w:tr>
      <w:tr w:rsidR="005E44B7" w:rsidRPr="00FF3B63" w14:paraId="17CAC40C" w14:textId="77777777" w:rsidTr="00FF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573346D" w14:textId="6DADAA8C"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William Dampier (1651</w:t>
            </w:r>
            <w:r w:rsidR="00971951">
              <w:rPr>
                <w:rFonts w:ascii="Times New Roman" w:hAnsi="Times New Roman" w:cs="Times New Roman"/>
              </w:rPr>
              <w:sym w:font="Symbol" w:char="F02D"/>
            </w:r>
            <w:r w:rsidRPr="00FF3B63">
              <w:rPr>
                <w:rFonts w:ascii="Times New Roman" w:hAnsi="Times New Roman" w:cs="Times New Roman"/>
                <w:sz w:val="18"/>
                <w:szCs w:val="18"/>
              </w:rPr>
              <w:t>1715)</w:t>
            </w:r>
          </w:p>
        </w:tc>
        <w:tc>
          <w:tcPr>
            <w:tcW w:w="1843" w:type="dxa"/>
          </w:tcPr>
          <w:p w14:paraId="6FAF013F"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1683 CE</w:t>
            </w:r>
          </w:p>
        </w:tc>
        <w:tc>
          <w:tcPr>
            <w:tcW w:w="1134" w:type="dxa"/>
          </w:tcPr>
          <w:p w14:paraId="27CFB8BC"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Sal</w:t>
            </w:r>
          </w:p>
        </w:tc>
        <w:tc>
          <w:tcPr>
            <w:tcW w:w="4394" w:type="dxa"/>
          </w:tcPr>
          <w:p w14:paraId="66EEDF08"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 xml:space="preserve">Unfruitful, </w:t>
            </w:r>
            <w:r w:rsidRPr="00474EFB">
              <w:rPr>
                <w:rFonts w:ascii="Times New Roman" w:hAnsi="Times New Roman" w:cs="Times New Roman"/>
                <w:noProof/>
                <w:sz w:val="18"/>
                <w:szCs w:val="18"/>
              </w:rPr>
              <w:t>absence</w:t>
            </w:r>
            <w:r w:rsidRPr="00474EFB">
              <w:rPr>
                <w:rFonts w:ascii="Times New Roman" w:hAnsi="Times New Roman" w:cs="Times New Roman"/>
                <w:sz w:val="18"/>
                <w:szCs w:val="18"/>
              </w:rPr>
              <w:t xml:space="preserve"> of trees and grasses</w:t>
            </w:r>
          </w:p>
          <w:p w14:paraId="74EF34D5"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Small shrubby bushes</w:t>
            </w:r>
          </w:p>
        </w:tc>
      </w:tr>
      <w:tr w:rsidR="005E44B7" w:rsidRPr="00FF3B63" w14:paraId="39F225B9" w14:textId="77777777" w:rsidTr="00FF0D1A">
        <w:tc>
          <w:tcPr>
            <w:cnfStyle w:val="001000000000" w:firstRow="0" w:lastRow="0" w:firstColumn="1" w:lastColumn="0" w:oddVBand="0" w:evenVBand="0" w:oddHBand="0" w:evenHBand="0" w:firstRowFirstColumn="0" w:firstRowLastColumn="0" w:lastRowFirstColumn="0" w:lastRowLastColumn="0"/>
            <w:tcW w:w="1526" w:type="dxa"/>
          </w:tcPr>
          <w:p w14:paraId="58CFACCA" w14:textId="1AAB0C67" w:rsidR="005E44B7" w:rsidRPr="0057158A" w:rsidRDefault="005E44B7" w:rsidP="00927D2D">
            <w:pPr>
              <w:spacing w:line="480" w:lineRule="auto"/>
              <w:jc w:val="both"/>
              <w:rPr>
                <w:rFonts w:ascii="Times New Roman" w:hAnsi="Times New Roman" w:cs="Times New Roman"/>
                <w:b w:val="0"/>
                <w:sz w:val="18"/>
                <w:szCs w:val="18"/>
                <w:lang w:val="es-ES"/>
              </w:rPr>
            </w:pPr>
            <w:r w:rsidRPr="0057158A">
              <w:rPr>
                <w:rFonts w:ascii="Times New Roman" w:hAnsi="Times New Roman" w:cs="Times New Roman"/>
                <w:sz w:val="18"/>
                <w:szCs w:val="18"/>
                <w:lang w:val="es-ES"/>
              </w:rPr>
              <w:t>Willem Adriaan van der Stel (1664</w:t>
            </w:r>
            <w:r w:rsidR="00971951">
              <w:rPr>
                <w:rFonts w:ascii="Times New Roman" w:hAnsi="Times New Roman" w:cs="Times New Roman"/>
              </w:rPr>
              <w:sym w:font="Symbol" w:char="F02D"/>
            </w:r>
            <w:r w:rsidRPr="0057158A">
              <w:rPr>
                <w:rFonts w:ascii="Times New Roman" w:hAnsi="Times New Roman" w:cs="Times New Roman"/>
                <w:sz w:val="18"/>
                <w:szCs w:val="18"/>
                <w:lang w:val="es-ES"/>
              </w:rPr>
              <w:t>1733)</w:t>
            </w:r>
          </w:p>
        </w:tc>
        <w:tc>
          <w:tcPr>
            <w:tcW w:w="1843" w:type="dxa"/>
          </w:tcPr>
          <w:p w14:paraId="3224B692"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1699 CE</w:t>
            </w:r>
          </w:p>
        </w:tc>
        <w:tc>
          <w:tcPr>
            <w:tcW w:w="1134" w:type="dxa"/>
          </w:tcPr>
          <w:p w14:paraId="457CDC2D"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Santiago</w:t>
            </w:r>
          </w:p>
        </w:tc>
        <w:tc>
          <w:tcPr>
            <w:tcW w:w="4394" w:type="dxa"/>
          </w:tcPr>
          <w:p w14:paraId="62177BB8"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 xml:space="preserve">Documented endemic species </w:t>
            </w:r>
            <w:r w:rsidRPr="00FF3B63">
              <w:rPr>
                <w:rFonts w:ascii="Times New Roman" w:hAnsi="Times New Roman" w:cs="Times New Roman"/>
                <w:i/>
                <w:sz w:val="18"/>
                <w:szCs w:val="18"/>
              </w:rPr>
              <w:t>Lotus jacobeus</w:t>
            </w:r>
          </w:p>
        </w:tc>
      </w:tr>
      <w:tr w:rsidR="005E44B7" w:rsidRPr="00FF3B63" w14:paraId="3823FE43" w14:textId="77777777" w:rsidTr="00FF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99E08EB" w14:textId="77777777"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Amédée Frézier</w:t>
            </w:r>
          </w:p>
        </w:tc>
        <w:tc>
          <w:tcPr>
            <w:tcW w:w="1843" w:type="dxa"/>
          </w:tcPr>
          <w:p w14:paraId="5EC8E9A0"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1712 CE</w:t>
            </w:r>
          </w:p>
        </w:tc>
        <w:tc>
          <w:tcPr>
            <w:tcW w:w="1134" w:type="dxa"/>
          </w:tcPr>
          <w:p w14:paraId="5CB77930"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São Vicente</w:t>
            </w:r>
          </w:p>
        </w:tc>
        <w:tc>
          <w:tcPr>
            <w:tcW w:w="4394" w:type="dxa"/>
          </w:tcPr>
          <w:p w14:paraId="05B10D05"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Dry landscape except in some valleys</w:t>
            </w:r>
          </w:p>
          <w:p w14:paraId="744D1F7A"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Trees (tamarindos), cotton and citrus trees in valleys</w:t>
            </w:r>
          </w:p>
          <w:p w14:paraId="4DBD8108"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Reference to other endemic trees</w:t>
            </w:r>
          </w:p>
          <w:p w14:paraId="7A0BF787" w14:textId="77777777" w:rsidR="005E44B7" w:rsidRPr="00FF3B63" w:rsidRDefault="005E44B7" w:rsidP="00927D2D">
            <w:pPr>
              <w:pStyle w:val="ListParagraph"/>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 xml:space="preserve"> </w:t>
            </w:r>
          </w:p>
        </w:tc>
      </w:tr>
      <w:tr w:rsidR="005E44B7" w:rsidRPr="00FF3B63" w14:paraId="44A570C4" w14:textId="77777777" w:rsidTr="00FF0D1A">
        <w:tc>
          <w:tcPr>
            <w:cnfStyle w:val="001000000000" w:firstRow="0" w:lastRow="0" w:firstColumn="1" w:lastColumn="0" w:oddVBand="0" w:evenVBand="0" w:oddHBand="0" w:evenHBand="0" w:firstRowFirstColumn="0" w:firstRowLastColumn="0" w:lastRowFirstColumn="0" w:lastRowLastColumn="0"/>
            <w:tcW w:w="1526" w:type="dxa"/>
          </w:tcPr>
          <w:p w14:paraId="57DE32DF" w14:textId="77777777"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 xml:space="preserve">George Roberts </w:t>
            </w:r>
          </w:p>
        </w:tc>
        <w:tc>
          <w:tcPr>
            <w:tcW w:w="1843" w:type="dxa"/>
          </w:tcPr>
          <w:p w14:paraId="02526963"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1722-1724 CE</w:t>
            </w:r>
          </w:p>
        </w:tc>
        <w:tc>
          <w:tcPr>
            <w:tcW w:w="1134" w:type="dxa"/>
          </w:tcPr>
          <w:p w14:paraId="2EA19C4F"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All archipelago</w:t>
            </w:r>
          </w:p>
        </w:tc>
        <w:tc>
          <w:tcPr>
            <w:tcW w:w="4394" w:type="dxa"/>
          </w:tcPr>
          <w:p w14:paraId="08F65607" w14:textId="23D7139D"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Fig trees of S</w:t>
            </w:r>
            <w:r w:rsidR="00501324" w:rsidRPr="00474EFB">
              <w:rPr>
                <w:rFonts w:ascii="Times New Roman" w:hAnsi="Times New Roman" w:cs="Times New Roman"/>
                <w:sz w:val="18"/>
                <w:szCs w:val="18"/>
              </w:rPr>
              <w:t>ã</w:t>
            </w:r>
            <w:r w:rsidRPr="00474EFB">
              <w:rPr>
                <w:rFonts w:ascii="Times New Roman" w:hAnsi="Times New Roman" w:cs="Times New Roman"/>
                <w:sz w:val="18"/>
                <w:szCs w:val="18"/>
              </w:rPr>
              <w:t>o Nicol</w:t>
            </w:r>
            <w:r w:rsidR="005A503A">
              <w:rPr>
                <w:rFonts w:ascii="Times New Roman" w:hAnsi="Times New Roman" w:cs="Times New Roman"/>
                <w:sz w:val="18"/>
                <w:szCs w:val="18"/>
              </w:rPr>
              <w:t>a</w:t>
            </w:r>
            <w:r w:rsidRPr="00474EFB">
              <w:rPr>
                <w:rFonts w:ascii="Times New Roman" w:hAnsi="Times New Roman" w:cs="Times New Roman"/>
                <w:sz w:val="18"/>
                <w:szCs w:val="18"/>
              </w:rPr>
              <w:t>u exploited for wood</w:t>
            </w:r>
          </w:p>
          <w:p w14:paraId="6D4EEE0E" w14:textId="0D1825DC"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Dragon tr</w:t>
            </w:r>
            <w:r w:rsidR="002F6D91">
              <w:rPr>
                <w:rFonts w:ascii="Times New Roman" w:hAnsi="Times New Roman" w:cs="Times New Roman"/>
                <w:sz w:val="18"/>
                <w:szCs w:val="18"/>
              </w:rPr>
              <w:t xml:space="preserve">ees used for medicine in </w:t>
            </w:r>
            <w:r w:rsidR="002F6D91" w:rsidRPr="00474EFB">
              <w:rPr>
                <w:rFonts w:ascii="Times New Roman" w:hAnsi="Times New Roman" w:cs="Times New Roman"/>
                <w:sz w:val="18"/>
                <w:szCs w:val="18"/>
              </w:rPr>
              <w:t>São</w:t>
            </w:r>
            <w:r w:rsidRPr="00474EFB">
              <w:rPr>
                <w:rFonts w:ascii="Times New Roman" w:hAnsi="Times New Roman" w:cs="Times New Roman"/>
                <w:sz w:val="18"/>
                <w:szCs w:val="18"/>
              </w:rPr>
              <w:t xml:space="preserve"> Nicol</w:t>
            </w:r>
            <w:r w:rsidR="005A503A">
              <w:rPr>
                <w:rFonts w:ascii="Times New Roman" w:hAnsi="Times New Roman" w:cs="Times New Roman"/>
                <w:sz w:val="18"/>
                <w:szCs w:val="18"/>
              </w:rPr>
              <w:t>a</w:t>
            </w:r>
            <w:r w:rsidRPr="00474EFB">
              <w:rPr>
                <w:rFonts w:ascii="Times New Roman" w:hAnsi="Times New Roman" w:cs="Times New Roman"/>
                <w:sz w:val="18"/>
                <w:szCs w:val="18"/>
              </w:rPr>
              <w:t>u and S</w:t>
            </w:r>
            <w:r w:rsidR="002F6D91">
              <w:rPr>
                <w:rFonts w:ascii="Times New Roman" w:hAnsi="Times New Roman" w:cs="Times New Roman"/>
                <w:sz w:val="18"/>
                <w:szCs w:val="18"/>
              </w:rPr>
              <w:t>anto</w:t>
            </w:r>
            <w:r w:rsidRPr="00474EFB">
              <w:rPr>
                <w:rFonts w:ascii="Times New Roman" w:hAnsi="Times New Roman" w:cs="Times New Roman"/>
                <w:sz w:val="18"/>
                <w:szCs w:val="18"/>
              </w:rPr>
              <w:t xml:space="preserve"> Antão</w:t>
            </w:r>
          </w:p>
          <w:p w14:paraId="080F930A" w14:textId="4CFD902A"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Palm trees on Sal</w:t>
            </w:r>
          </w:p>
          <w:p w14:paraId="5888952A"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noProof/>
                <w:sz w:val="18"/>
                <w:szCs w:val="18"/>
              </w:rPr>
              <w:t>A wide</w:t>
            </w:r>
            <w:r w:rsidRPr="00474EFB">
              <w:rPr>
                <w:rFonts w:ascii="Times New Roman" w:hAnsi="Times New Roman" w:cs="Times New Roman"/>
                <w:sz w:val="18"/>
                <w:szCs w:val="18"/>
              </w:rPr>
              <w:t xml:space="preserve"> variety of crops in all islands</w:t>
            </w:r>
          </w:p>
          <w:p w14:paraId="0ACF3E62"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Lichens in Maio and Boa Vista</w:t>
            </w:r>
          </w:p>
          <w:p w14:paraId="4B98EC13" w14:textId="77777777" w:rsidR="005E44B7" w:rsidRPr="00FF3B63" w:rsidRDefault="005E44B7" w:rsidP="00927D2D">
            <w:pPr>
              <w:pStyle w:val="ListParagraph"/>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5E44B7" w:rsidRPr="00FF3B63" w14:paraId="0DC41188" w14:textId="77777777" w:rsidTr="00FF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9E3DD35" w14:textId="77777777"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lastRenderedPageBreak/>
              <w:t>Johan Reinhold Forster</w:t>
            </w:r>
          </w:p>
        </w:tc>
        <w:tc>
          <w:tcPr>
            <w:tcW w:w="1843" w:type="dxa"/>
          </w:tcPr>
          <w:p w14:paraId="55A9F11A"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1772 CE</w:t>
            </w:r>
          </w:p>
        </w:tc>
        <w:tc>
          <w:tcPr>
            <w:tcW w:w="1134" w:type="dxa"/>
          </w:tcPr>
          <w:p w14:paraId="73934AC8"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4394" w:type="dxa"/>
          </w:tcPr>
          <w:p w14:paraId="74A8E0C6"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Documented numerous endemic species</w:t>
            </w:r>
          </w:p>
        </w:tc>
      </w:tr>
      <w:tr w:rsidR="005E44B7" w:rsidRPr="00FF3B63" w14:paraId="15410CD1" w14:textId="77777777" w:rsidTr="00FF0D1A">
        <w:tc>
          <w:tcPr>
            <w:cnfStyle w:val="001000000000" w:firstRow="0" w:lastRow="0" w:firstColumn="1" w:lastColumn="0" w:oddVBand="0" w:evenVBand="0" w:oddHBand="0" w:evenHBand="0" w:firstRowFirstColumn="0" w:firstRowLastColumn="0" w:lastRowFirstColumn="0" w:lastRowLastColumn="0"/>
            <w:tcW w:w="1526" w:type="dxa"/>
          </w:tcPr>
          <w:p w14:paraId="35E13CCA" w14:textId="286D62CB"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Charles Darwin (1809</w:t>
            </w:r>
            <w:r w:rsidR="00971951">
              <w:rPr>
                <w:rFonts w:ascii="Times New Roman" w:hAnsi="Times New Roman" w:cs="Times New Roman"/>
              </w:rPr>
              <w:sym w:font="Symbol" w:char="F02D"/>
            </w:r>
            <w:r w:rsidRPr="00FF3B63">
              <w:rPr>
                <w:rFonts w:ascii="Times New Roman" w:hAnsi="Times New Roman" w:cs="Times New Roman"/>
                <w:sz w:val="18"/>
                <w:szCs w:val="18"/>
              </w:rPr>
              <w:t xml:space="preserve">1882) </w:t>
            </w:r>
            <w:r w:rsidRPr="00FF3B63">
              <w:rPr>
                <w:rFonts w:ascii="Times New Roman" w:hAnsi="Times New Roman" w:cs="Times New Roman"/>
                <w:color w:val="545454"/>
                <w:sz w:val="18"/>
                <w:szCs w:val="18"/>
                <w:shd w:val="clear" w:color="auto" w:fill="FFFFFF"/>
              </w:rPr>
              <w:t> </w:t>
            </w:r>
          </w:p>
        </w:tc>
        <w:tc>
          <w:tcPr>
            <w:tcW w:w="1843" w:type="dxa"/>
          </w:tcPr>
          <w:p w14:paraId="1CE5D592"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1832 CE</w:t>
            </w:r>
          </w:p>
        </w:tc>
        <w:tc>
          <w:tcPr>
            <w:tcW w:w="1134" w:type="dxa"/>
          </w:tcPr>
          <w:p w14:paraId="383F00C1" w14:textId="77777777" w:rsidR="005E44B7" w:rsidRPr="00FF3B63" w:rsidRDefault="005E44B7" w:rsidP="00927D2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Santiago</w:t>
            </w:r>
          </w:p>
        </w:tc>
        <w:tc>
          <w:tcPr>
            <w:tcW w:w="4394" w:type="dxa"/>
          </w:tcPr>
          <w:p w14:paraId="640CC739"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Atmospheric degradation due to strong winds and dry climate</w:t>
            </w:r>
          </w:p>
          <w:p w14:paraId="5943D11D" w14:textId="77777777" w:rsidR="005E44B7" w:rsidRPr="00FF3B63" w:rsidRDefault="005E44B7" w:rsidP="00927D2D">
            <w:pPr>
              <w:pStyle w:val="ListParagraph"/>
              <w:numPr>
                <w:ilvl w:val="0"/>
                <w:numId w:val="3"/>
              </w:num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Accumulation of soils in small pockets</w:t>
            </w:r>
          </w:p>
          <w:p w14:paraId="19BA2599" w14:textId="77777777" w:rsidR="005E44B7" w:rsidRPr="00FF3B63" w:rsidRDefault="005E44B7" w:rsidP="00927D2D">
            <w:pPr>
              <w:pStyle w:val="ListParagraph"/>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5E44B7" w:rsidRPr="00FF3B63" w14:paraId="4F44C11A" w14:textId="77777777" w:rsidTr="00FF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57F2F85" w14:textId="77777777" w:rsidR="001D239C" w:rsidRDefault="005E44B7" w:rsidP="00927D2D">
            <w:pPr>
              <w:spacing w:line="480" w:lineRule="auto"/>
              <w:jc w:val="both"/>
              <w:rPr>
                <w:rFonts w:ascii="Times New Roman" w:hAnsi="Times New Roman" w:cs="Times New Roman"/>
                <w:b w:val="0"/>
                <w:bCs w:val="0"/>
                <w:sz w:val="18"/>
                <w:szCs w:val="18"/>
              </w:rPr>
            </w:pPr>
            <w:r w:rsidRPr="00FF3B63">
              <w:rPr>
                <w:rFonts w:ascii="Times New Roman" w:hAnsi="Times New Roman" w:cs="Times New Roman"/>
                <w:sz w:val="18"/>
                <w:szCs w:val="18"/>
              </w:rPr>
              <w:t xml:space="preserve">Joseph D. Hooker </w:t>
            </w:r>
          </w:p>
          <w:p w14:paraId="7B95642C" w14:textId="4B38ADFF" w:rsidR="005E44B7" w:rsidRPr="00FF3B63" w:rsidRDefault="005E44B7" w:rsidP="00927D2D">
            <w:pPr>
              <w:spacing w:line="480" w:lineRule="auto"/>
              <w:jc w:val="both"/>
              <w:rPr>
                <w:rFonts w:ascii="Times New Roman" w:hAnsi="Times New Roman" w:cs="Times New Roman"/>
                <w:b w:val="0"/>
                <w:sz w:val="18"/>
                <w:szCs w:val="18"/>
              </w:rPr>
            </w:pPr>
            <w:r w:rsidRPr="00FF3B63">
              <w:rPr>
                <w:rFonts w:ascii="Times New Roman" w:hAnsi="Times New Roman" w:cs="Times New Roman"/>
                <w:sz w:val="18"/>
                <w:szCs w:val="18"/>
              </w:rPr>
              <w:t>(1817</w:t>
            </w:r>
            <w:r w:rsidR="00971951">
              <w:rPr>
                <w:rFonts w:ascii="Times New Roman" w:hAnsi="Times New Roman" w:cs="Times New Roman"/>
              </w:rPr>
              <w:sym w:font="Symbol" w:char="F02D"/>
            </w:r>
            <w:r w:rsidRPr="00FF3B63">
              <w:rPr>
                <w:rFonts w:ascii="Times New Roman" w:hAnsi="Times New Roman" w:cs="Times New Roman"/>
                <w:sz w:val="18"/>
                <w:szCs w:val="18"/>
              </w:rPr>
              <w:t>1911)</w:t>
            </w:r>
          </w:p>
        </w:tc>
        <w:tc>
          <w:tcPr>
            <w:tcW w:w="1843" w:type="dxa"/>
          </w:tcPr>
          <w:p w14:paraId="2D30D94E"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1839 CE</w:t>
            </w:r>
          </w:p>
        </w:tc>
        <w:tc>
          <w:tcPr>
            <w:tcW w:w="1134" w:type="dxa"/>
          </w:tcPr>
          <w:p w14:paraId="460D5FC6" w14:textId="77777777" w:rsidR="005E44B7" w:rsidRPr="00FF3B63" w:rsidRDefault="005E44B7" w:rsidP="00927D2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F3B63">
              <w:rPr>
                <w:rFonts w:ascii="Times New Roman" w:hAnsi="Times New Roman" w:cs="Times New Roman"/>
                <w:sz w:val="18"/>
                <w:szCs w:val="18"/>
              </w:rPr>
              <w:t>Santiago</w:t>
            </w:r>
          </w:p>
        </w:tc>
        <w:tc>
          <w:tcPr>
            <w:tcW w:w="4394" w:type="dxa"/>
          </w:tcPr>
          <w:p w14:paraId="0A2011FD"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Arid flats covered by yellow grass</w:t>
            </w:r>
          </w:p>
          <w:p w14:paraId="0B5ECF56" w14:textId="77777777" w:rsidR="005E44B7" w:rsidRPr="00FF3B63" w:rsidRDefault="005E44B7" w:rsidP="00927D2D">
            <w:pPr>
              <w:pStyle w:val="ListParagraph"/>
              <w:numPr>
                <w:ilvl w:val="0"/>
                <w:numId w:val="3"/>
              </w:num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74EFB">
              <w:rPr>
                <w:rFonts w:ascii="Times New Roman" w:hAnsi="Times New Roman" w:cs="Times New Roman"/>
                <w:sz w:val="18"/>
                <w:szCs w:val="18"/>
              </w:rPr>
              <w:t xml:space="preserve">Weedy species, legumes </w:t>
            </w:r>
            <w:r w:rsidRPr="00474EFB">
              <w:rPr>
                <w:rFonts w:ascii="Times New Roman" w:hAnsi="Times New Roman" w:cs="Times New Roman"/>
                <w:noProof/>
                <w:sz w:val="18"/>
                <w:szCs w:val="18"/>
              </w:rPr>
              <w:t>and</w:t>
            </w:r>
            <w:r w:rsidRPr="00474EFB">
              <w:rPr>
                <w:rFonts w:ascii="Times New Roman" w:hAnsi="Times New Roman" w:cs="Times New Roman"/>
                <w:sz w:val="18"/>
                <w:szCs w:val="18"/>
              </w:rPr>
              <w:t xml:space="preserve"> sunflowers</w:t>
            </w:r>
          </w:p>
        </w:tc>
      </w:tr>
    </w:tbl>
    <w:p w14:paraId="73CB8460" w14:textId="77777777" w:rsidR="005E44B7" w:rsidRPr="00FF3B63" w:rsidRDefault="005E44B7" w:rsidP="00BA2432">
      <w:pPr>
        <w:spacing w:line="480" w:lineRule="auto"/>
        <w:jc w:val="both"/>
        <w:rPr>
          <w:rFonts w:ascii="Times New Roman" w:hAnsi="Times New Roman" w:cs="Times New Roman"/>
        </w:rPr>
      </w:pPr>
    </w:p>
    <w:p w14:paraId="2B7D2295" w14:textId="3584B58B" w:rsidR="00686CF4" w:rsidRPr="00FF3B63" w:rsidRDefault="00686CF4" w:rsidP="00686CF4">
      <w:pPr>
        <w:spacing w:line="480" w:lineRule="auto"/>
        <w:jc w:val="both"/>
        <w:rPr>
          <w:rFonts w:ascii="Times New Roman" w:hAnsi="Times New Roman" w:cs="Times New Roman"/>
          <w:i/>
        </w:rPr>
      </w:pPr>
      <w:r w:rsidRPr="00FF3B63">
        <w:rPr>
          <w:rFonts w:ascii="Times New Roman" w:hAnsi="Times New Roman" w:cs="Times New Roman"/>
          <w:i/>
        </w:rPr>
        <w:t>2.2</w:t>
      </w:r>
      <w:r w:rsidR="005A0AA7">
        <w:rPr>
          <w:rFonts w:ascii="Times New Roman" w:hAnsi="Times New Roman" w:cs="Times New Roman"/>
          <w:i/>
        </w:rPr>
        <w:t xml:space="preserve"> Past</w:t>
      </w:r>
      <w:r w:rsidRPr="00FF3B63">
        <w:rPr>
          <w:rFonts w:ascii="Times New Roman" w:hAnsi="Times New Roman" w:cs="Times New Roman"/>
          <w:i/>
        </w:rPr>
        <w:t xml:space="preserve"> </w:t>
      </w:r>
      <w:r w:rsidR="005A0AA7">
        <w:rPr>
          <w:rFonts w:ascii="Times New Roman" w:hAnsi="Times New Roman" w:cs="Times New Roman"/>
          <w:i/>
        </w:rPr>
        <w:t>r</w:t>
      </w:r>
      <w:r w:rsidRPr="00FF3B63">
        <w:rPr>
          <w:rFonts w:ascii="Times New Roman" w:hAnsi="Times New Roman" w:cs="Times New Roman"/>
          <w:i/>
        </w:rPr>
        <w:t xml:space="preserve">egional </w:t>
      </w:r>
      <w:r w:rsidR="008B1BA8" w:rsidRPr="00FF3B63">
        <w:rPr>
          <w:rFonts w:ascii="Times New Roman" w:hAnsi="Times New Roman" w:cs="Times New Roman"/>
          <w:i/>
        </w:rPr>
        <w:t>climatic context</w:t>
      </w:r>
    </w:p>
    <w:p w14:paraId="7AA476BB" w14:textId="5C411232" w:rsidR="00686CF4" w:rsidRPr="00FF3B63" w:rsidRDefault="00686CF4" w:rsidP="00686CF4">
      <w:pPr>
        <w:spacing w:line="480" w:lineRule="auto"/>
        <w:jc w:val="both"/>
        <w:rPr>
          <w:rFonts w:ascii="Times New Roman" w:hAnsi="Times New Roman" w:cs="Times New Roman"/>
          <w:noProof/>
        </w:rPr>
      </w:pPr>
      <w:r w:rsidRPr="00FF3B63">
        <w:rPr>
          <w:rFonts w:ascii="Times New Roman" w:hAnsi="Times New Roman" w:cs="Times New Roman"/>
        </w:rPr>
        <w:t>Although no pal</w:t>
      </w:r>
      <w:r w:rsidR="00927D2D" w:rsidRPr="00FF3B63">
        <w:rPr>
          <w:rFonts w:ascii="Times New Roman" w:hAnsi="Times New Roman" w:cs="Times New Roman"/>
        </w:rPr>
        <w:t>aeoenvironmental</w:t>
      </w:r>
      <w:r w:rsidRPr="00FF3B63">
        <w:rPr>
          <w:rFonts w:ascii="Times New Roman" w:hAnsi="Times New Roman" w:cs="Times New Roman"/>
        </w:rPr>
        <w:t xml:space="preserve"> study has been carried out to date on </w:t>
      </w:r>
      <w:r w:rsidR="00A70041" w:rsidRPr="00FF3B63">
        <w:rPr>
          <w:rFonts w:ascii="Times New Roman" w:hAnsi="Times New Roman" w:cs="Times New Roman"/>
        </w:rPr>
        <w:t>Cabo</w:t>
      </w:r>
      <w:r w:rsidRPr="00FF3B63">
        <w:rPr>
          <w:rFonts w:ascii="Times New Roman" w:hAnsi="Times New Roman" w:cs="Times New Roman"/>
        </w:rPr>
        <w:t xml:space="preserve"> Verde, climatic variation</w:t>
      </w:r>
      <w:r w:rsidR="009952E4" w:rsidRPr="00FF3B63">
        <w:rPr>
          <w:rFonts w:ascii="Times New Roman" w:hAnsi="Times New Roman" w:cs="Times New Roman"/>
        </w:rPr>
        <w:t>s</w:t>
      </w:r>
      <w:r w:rsidRPr="00FF3B63">
        <w:rPr>
          <w:rFonts w:ascii="Times New Roman" w:hAnsi="Times New Roman" w:cs="Times New Roman"/>
        </w:rPr>
        <w:t xml:space="preserve"> in </w:t>
      </w:r>
      <w:r w:rsidR="009952E4" w:rsidRPr="00FF3B63">
        <w:rPr>
          <w:rFonts w:ascii="Times New Roman" w:hAnsi="Times New Roman" w:cs="Times New Roman"/>
        </w:rPr>
        <w:t>Northwestern</w:t>
      </w:r>
      <w:r w:rsidRPr="00FF3B63">
        <w:rPr>
          <w:rFonts w:ascii="Times New Roman" w:hAnsi="Times New Roman" w:cs="Times New Roman"/>
        </w:rPr>
        <w:t xml:space="preserve"> (NW) Africa likely had an effect on the archipelago</w:t>
      </w:r>
      <w:r w:rsidR="00370B0D">
        <w:rPr>
          <w:rFonts w:ascii="Times New Roman" w:hAnsi="Times New Roman" w:cs="Times New Roman"/>
        </w:rPr>
        <w:t xml:space="preserve"> (Hooghiemstra </w:t>
      </w:r>
      <w:r w:rsidR="00370B0D" w:rsidRPr="0003117D">
        <w:rPr>
          <w:rFonts w:ascii="Times New Roman" w:hAnsi="Times New Roman" w:cs="Times New Roman"/>
          <w:i/>
        </w:rPr>
        <w:t>et al.</w:t>
      </w:r>
      <w:r w:rsidR="00370B0D">
        <w:rPr>
          <w:rFonts w:ascii="Times New Roman" w:hAnsi="Times New Roman" w:cs="Times New Roman"/>
        </w:rPr>
        <w:t xml:space="preserve"> 1992)</w:t>
      </w:r>
      <w:r w:rsidRPr="00FF3B63">
        <w:rPr>
          <w:rFonts w:ascii="Times New Roman" w:hAnsi="Times New Roman" w:cs="Times New Roman"/>
        </w:rPr>
        <w:t>. NW Africa is characterized by the presence of distinct continental vegetation belts linked to strong precipitation gradients</w:t>
      </w:r>
      <w:r w:rsidR="009018B1">
        <w:rPr>
          <w:rFonts w:ascii="Times New Roman" w:hAnsi="Times New Roman" w:cs="Times New Roman"/>
        </w:rPr>
        <w:t xml:space="preserve"> (White 1983</w:t>
      </w:r>
      <w:r w:rsidR="00AC4075">
        <w:rPr>
          <w:rFonts w:ascii="Times New Roman" w:hAnsi="Times New Roman" w:cs="Times New Roman"/>
        </w:rPr>
        <w:t>, Hooghiemstra et al. 1986</w:t>
      </w:r>
      <w:r w:rsidR="009018B1">
        <w:rPr>
          <w:rFonts w:ascii="Times New Roman" w:hAnsi="Times New Roman" w:cs="Times New Roman"/>
        </w:rPr>
        <w:t>)</w:t>
      </w:r>
      <w:r w:rsidRPr="00FF3B63">
        <w:rPr>
          <w:rFonts w:ascii="Times New Roman" w:hAnsi="Times New Roman" w:cs="Times New Roman"/>
        </w:rPr>
        <w:t xml:space="preserve">. Shifts in rainfall regimes linked to ITCZ migration have been proposed as the main drivers of </w:t>
      </w:r>
      <w:r w:rsidR="00340AA7" w:rsidRPr="00FF3B63">
        <w:rPr>
          <w:rFonts w:ascii="Times New Roman" w:hAnsi="Times New Roman" w:cs="Times New Roman"/>
        </w:rPr>
        <w:t xml:space="preserve">vegetation change in the region during the Holocene </w:t>
      </w:r>
      <w:r w:rsidRPr="00FF3B63">
        <w:rPr>
          <w:rFonts w:ascii="Times New Roman" w:hAnsi="Times New Roman" w:cs="Times New Roman"/>
        </w:rPr>
        <w:t xml:space="preserve">(Hooghiemstra </w:t>
      </w:r>
      <w:r w:rsidRPr="00FF3B63">
        <w:rPr>
          <w:rFonts w:ascii="Times New Roman" w:hAnsi="Times New Roman" w:cs="Times New Roman"/>
          <w:i/>
        </w:rPr>
        <w:t>et al</w:t>
      </w:r>
      <w:r w:rsidRPr="00FF3B63">
        <w:rPr>
          <w:rFonts w:ascii="Times New Roman" w:hAnsi="Times New Roman" w:cs="Times New Roman"/>
        </w:rPr>
        <w:t xml:space="preserve">. </w:t>
      </w:r>
      <w:r w:rsidR="00370B0D">
        <w:rPr>
          <w:rFonts w:ascii="Times New Roman" w:hAnsi="Times New Roman" w:cs="Times New Roman"/>
        </w:rPr>
        <w:t>198</w:t>
      </w:r>
      <w:r w:rsidR="00AC4075">
        <w:rPr>
          <w:rFonts w:ascii="Times New Roman" w:hAnsi="Times New Roman" w:cs="Times New Roman"/>
        </w:rPr>
        <w:t>8</w:t>
      </w:r>
      <w:r w:rsidR="00370B0D">
        <w:rPr>
          <w:rFonts w:ascii="Times New Roman" w:hAnsi="Times New Roman" w:cs="Times New Roman"/>
        </w:rPr>
        <w:t xml:space="preserve">, </w:t>
      </w:r>
      <w:r w:rsidRPr="00FF3B63">
        <w:rPr>
          <w:rFonts w:ascii="Times New Roman" w:hAnsi="Times New Roman" w:cs="Times New Roman"/>
        </w:rPr>
        <w:t xml:space="preserve">2006). A trend </w:t>
      </w:r>
      <w:r w:rsidR="008F3993">
        <w:rPr>
          <w:rFonts w:ascii="Times New Roman" w:hAnsi="Times New Roman" w:cs="Times New Roman"/>
        </w:rPr>
        <w:t>of</w:t>
      </w:r>
      <w:r w:rsidR="008F3993" w:rsidRPr="00FF3B63">
        <w:rPr>
          <w:rFonts w:ascii="Times New Roman" w:hAnsi="Times New Roman" w:cs="Times New Roman"/>
        </w:rPr>
        <w:t xml:space="preserve"> </w:t>
      </w:r>
      <w:r w:rsidRPr="00FF3B63">
        <w:rPr>
          <w:rFonts w:ascii="Times New Roman" w:hAnsi="Times New Roman" w:cs="Times New Roman"/>
        </w:rPr>
        <w:t>increasing aridity took place during the mid- and late</w:t>
      </w:r>
      <w:r w:rsidR="0075249B">
        <w:rPr>
          <w:rFonts w:ascii="Times New Roman" w:hAnsi="Times New Roman" w:cs="Times New Roman"/>
        </w:rPr>
        <w:t xml:space="preserve"> </w:t>
      </w:r>
      <w:r w:rsidRPr="00FF3B63">
        <w:rPr>
          <w:rFonts w:ascii="Times New Roman" w:hAnsi="Times New Roman" w:cs="Times New Roman"/>
        </w:rPr>
        <w:t xml:space="preserve">Holocene in NW Africa, after </w:t>
      </w:r>
      <w:r w:rsidR="00340AA7" w:rsidRPr="00FF3B63">
        <w:rPr>
          <w:rFonts w:ascii="Times New Roman" w:hAnsi="Times New Roman" w:cs="Times New Roman"/>
        </w:rPr>
        <w:t>the termination of the African Humid P</w:t>
      </w:r>
      <w:r w:rsidRPr="00FF3B63">
        <w:rPr>
          <w:rFonts w:ascii="Times New Roman" w:hAnsi="Times New Roman" w:cs="Times New Roman"/>
        </w:rPr>
        <w:t xml:space="preserve">eriod that lasted from </w:t>
      </w:r>
      <w:r w:rsidR="009952E4" w:rsidRPr="00FF3B63">
        <w:rPr>
          <w:rFonts w:ascii="Times New Roman" w:hAnsi="Times New Roman" w:cs="Times New Roman"/>
        </w:rPr>
        <w:t>14.8</w:t>
      </w:r>
      <w:r w:rsidRPr="00FF3B63">
        <w:rPr>
          <w:rFonts w:ascii="Times New Roman" w:hAnsi="Times New Roman" w:cs="Times New Roman"/>
        </w:rPr>
        <w:t xml:space="preserve"> to ca. 5.5</w:t>
      </w:r>
      <w:r w:rsidR="005B0D9A" w:rsidRPr="00FF3B63">
        <w:rPr>
          <w:rFonts w:ascii="Times New Roman" w:hAnsi="Times New Roman" w:cs="Times New Roman"/>
        </w:rPr>
        <w:t xml:space="preserve"> </w:t>
      </w:r>
      <w:r w:rsidR="005B0D9A" w:rsidRPr="00FF3B63">
        <w:rPr>
          <w:rFonts w:ascii="Times New Roman" w:hAnsi="Times New Roman" w:cs="Times New Roman"/>
          <w:noProof/>
        </w:rPr>
        <w:t>k</w:t>
      </w:r>
      <w:r w:rsidR="000664F0" w:rsidRPr="00FF3B63">
        <w:rPr>
          <w:rFonts w:ascii="Times New Roman" w:hAnsi="Times New Roman" w:cs="Times New Roman"/>
          <w:noProof/>
        </w:rPr>
        <w:t>a</w:t>
      </w:r>
      <w:r w:rsidR="005B0D9A" w:rsidRPr="00FF3B63">
        <w:rPr>
          <w:rFonts w:ascii="Times New Roman" w:hAnsi="Times New Roman" w:cs="Times New Roman"/>
          <w:noProof/>
        </w:rPr>
        <w:t xml:space="preserve"> yr</w:t>
      </w:r>
      <w:r w:rsidRPr="00FF3B63">
        <w:rPr>
          <w:rFonts w:ascii="Times New Roman" w:hAnsi="Times New Roman" w:cs="Times New Roman"/>
        </w:rPr>
        <w:t xml:space="preserve"> BP (deMenocal </w:t>
      </w:r>
      <w:r w:rsidRPr="00FF3B63">
        <w:rPr>
          <w:rFonts w:ascii="Times New Roman" w:hAnsi="Times New Roman" w:cs="Times New Roman"/>
          <w:i/>
        </w:rPr>
        <w:t>et al</w:t>
      </w:r>
      <w:r w:rsidRPr="00FF3B63">
        <w:rPr>
          <w:rFonts w:ascii="Times New Roman" w:hAnsi="Times New Roman" w:cs="Times New Roman"/>
        </w:rPr>
        <w:t xml:space="preserve">. 2000, Hély </w:t>
      </w:r>
      <w:r w:rsidRPr="00FF3B63">
        <w:rPr>
          <w:rFonts w:ascii="Times New Roman" w:hAnsi="Times New Roman" w:cs="Times New Roman"/>
          <w:i/>
        </w:rPr>
        <w:t>et al</w:t>
      </w:r>
      <w:r w:rsidRPr="00FF3B63">
        <w:rPr>
          <w:rFonts w:ascii="Times New Roman" w:hAnsi="Times New Roman" w:cs="Times New Roman"/>
        </w:rPr>
        <w:t>. 2009). This transition</w:t>
      </w:r>
      <w:r w:rsidR="005C53DF" w:rsidRPr="00FF3B63">
        <w:rPr>
          <w:rFonts w:ascii="Times New Roman" w:hAnsi="Times New Roman" w:cs="Times New Roman"/>
        </w:rPr>
        <w:t xml:space="preserve"> is thought to have </w:t>
      </w:r>
      <w:r w:rsidRPr="00FF3B63">
        <w:rPr>
          <w:rFonts w:ascii="Times New Roman" w:hAnsi="Times New Roman" w:cs="Times New Roman"/>
        </w:rPr>
        <w:t>caused vegetation changes in the</w:t>
      </w:r>
      <w:r w:rsidR="005C53DF" w:rsidRPr="00FF3B63">
        <w:rPr>
          <w:rFonts w:ascii="Times New Roman" w:hAnsi="Times New Roman" w:cs="Times New Roman"/>
        </w:rPr>
        <w:t xml:space="preserve"> </w:t>
      </w:r>
      <w:r w:rsidR="008F3993">
        <w:rPr>
          <w:rFonts w:ascii="Times New Roman" w:hAnsi="Times New Roman" w:cs="Times New Roman"/>
        </w:rPr>
        <w:t>l</w:t>
      </w:r>
      <w:r w:rsidR="008F3993" w:rsidRPr="00FF3B63">
        <w:rPr>
          <w:rFonts w:ascii="Times New Roman" w:hAnsi="Times New Roman" w:cs="Times New Roman"/>
        </w:rPr>
        <w:t xml:space="preserve">aurel </w:t>
      </w:r>
      <w:r w:rsidR="005C53DF" w:rsidRPr="00FF3B63">
        <w:rPr>
          <w:rFonts w:ascii="Times New Roman" w:hAnsi="Times New Roman" w:cs="Times New Roman"/>
        </w:rPr>
        <w:t>forest of the</w:t>
      </w:r>
      <w:r w:rsidRPr="00FF3B63">
        <w:rPr>
          <w:rFonts w:ascii="Times New Roman" w:hAnsi="Times New Roman" w:cs="Times New Roman"/>
        </w:rPr>
        <w:t xml:space="preserve"> Canary Islands (Nogué </w:t>
      </w:r>
      <w:r w:rsidRPr="00FF3B63">
        <w:rPr>
          <w:rFonts w:ascii="Times New Roman" w:hAnsi="Times New Roman" w:cs="Times New Roman"/>
          <w:i/>
        </w:rPr>
        <w:t>et al</w:t>
      </w:r>
      <w:r w:rsidRPr="00FF3B63">
        <w:rPr>
          <w:rFonts w:ascii="Times New Roman" w:hAnsi="Times New Roman" w:cs="Times New Roman"/>
        </w:rPr>
        <w:t>. 2013</w:t>
      </w:r>
      <w:r w:rsidRPr="00FF3B63">
        <w:rPr>
          <w:rFonts w:ascii="Times New Roman" w:hAnsi="Times New Roman" w:cs="Times New Roman"/>
          <w:noProof/>
        </w:rPr>
        <w:t>)</w:t>
      </w:r>
      <w:r w:rsidR="005F30C3" w:rsidRPr="00FF3B63">
        <w:rPr>
          <w:rFonts w:ascii="Times New Roman" w:hAnsi="Times New Roman" w:cs="Times New Roman"/>
        </w:rPr>
        <w:t xml:space="preserve"> and has been linked to changes in the NW African monsoon</w:t>
      </w:r>
      <w:r w:rsidR="0048411E">
        <w:rPr>
          <w:rFonts w:ascii="Times New Roman" w:hAnsi="Times New Roman" w:cs="Times New Roman"/>
        </w:rPr>
        <w:t xml:space="preserve"> (Hooghiemstra 1989)</w:t>
      </w:r>
      <w:r w:rsidR="005F30C3" w:rsidRPr="00FF3B63">
        <w:rPr>
          <w:rFonts w:ascii="Times New Roman" w:hAnsi="Times New Roman" w:cs="Times New Roman"/>
        </w:rPr>
        <w:t xml:space="preserve"> and the North Atlantic climatic systems (</w:t>
      </w:r>
      <w:r w:rsidR="005F30C3" w:rsidRPr="00FF3B63">
        <w:rPr>
          <w:rFonts w:ascii="Times New Roman" w:hAnsi="Times New Roman" w:cs="Times New Roman"/>
          <w:szCs w:val="18"/>
        </w:rPr>
        <w:t>Kuhlmann et al. 2014</w:t>
      </w:r>
      <w:r w:rsidR="005F30C3" w:rsidRPr="00FF3B63">
        <w:rPr>
          <w:rFonts w:ascii="Times New Roman" w:hAnsi="Times New Roman" w:cs="Times New Roman"/>
        </w:rPr>
        <w:t>)</w:t>
      </w:r>
      <w:r w:rsidRPr="00FF3B63">
        <w:rPr>
          <w:rFonts w:ascii="Times New Roman" w:hAnsi="Times New Roman" w:cs="Times New Roman"/>
        </w:rPr>
        <w:t xml:space="preserve">. </w:t>
      </w:r>
    </w:p>
    <w:p w14:paraId="502A43BD" w14:textId="656A497F" w:rsidR="00686CF4" w:rsidRPr="00FF3B63" w:rsidRDefault="00686CF4" w:rsidP="00340AA7">
      <w:pPr>
        <w:spacing w:line="480" w:lineRule="auto"/>
        <w:jc w:val="both"/>
        <w:rPr>
          <w:rFonts w:ascii="Times New Roman" w:hAnsi="Times New Roman" w:cs="Times New Roman"/>
        </w:rPr>
      </w:pPr>
      <w:r w:rsidRPr="00FF3B63">
        <w:rPr>
          <w:rFonts w:ascii="Times New Roman" w:hAnsi="Times New Roman" w:cs="Times New Roman"/>
        </w:rPr>
        <w:t>Nevertheless, how Holocene climatic changes relate to local vegetation</w:t>
      </w:r>
      <w:r w:rsidR="00340AA7" w:rsidRPr="00FF3B63">
        <w:rPr>
          <w:rFonts w:ascii="Times New Roman" w:hAnsi="Times New Roman" w:cs="Times New Roman"/>
        </w:rPr>
        <w:t xml:space="preserve"> change</w:t>
      </w:r>
      <w:r w:rsidRPr="00FF3B63">
        <w:rPr>
          <w:rFonts w:ascii="Times New Roman" w:hAnsi="Times New Roman" w:cs="Times New Roman"/>
        </w:rPr>
        <w:t xml:space="preserve"> </w:t>
      </w:r>
      <w:r w:rsidR="001A1FE3" w:rsidRPr="00FF3B63">
        <w:rPr>
          <w:rFonts w:ascii="Times New Roman" w:hAnsi="Times New Roman" w:cs="Times New Roman"/>
        </w:rPr>
        <w:t xml:space="preserve">within </w:t>
      </w:r>
      <w:r w:rsidR="00340AA7" w:rsidRPr="00FF3B63">
        <w:rPr>
          <w:rFonts w:ascii="Times New Roman" w:hAnsi="Times New Roman" w:cs="Times New Roman"/>
        </w:rPr>
        <w:t xml:space="preserve">NW Africa </w:t>
      </w:r>
      <w:r w:rsidRPr="00FF3B63">
        <w:rPr>
          <w:rFonts w:ascii="Times New Roman" w:hAnsi="Times New Roman" w:cs="Times New Roman"/>
        </w:rPr>
        <w:t xml:space="preserve">remains uncertain (Lézine </w:t>
      </w:r>
      <w:r w:rsidRPr="00FF3B63">
        <w:rPr>
          <w:rFonts w:ascii="Times New Roman" w:hAnsi="Times New Roman" w:cs="Times New Roman"/>
          <w:i/>
        </w:rPr>
        <w:t>et al</w:t>
      </w:r>
      <w:r w:rsidRPr="00FF3B63">
        <w:rPr>
          <w:rFonts w:ascii="Times New Roman" w:hAnsi="Times New Roman" w:cs="Times New Roman"/>
        </w:rPr>
        <w:t xml:space="preserve">. 2011, Shanahan </w:t>
      </w:r>
      <w:r w:rsidRPr="00FF3B63">
        <w:rPr>
          <w:rFonts w:ascii="Times New Roman" w:hAnsi="Times New Roman" w:cs="Times New Roman"/>
          <w:i/>
        </w:rPr>
        <w:t>et al</w:t>
      </w:r>
      <w:r w:rsidRPr="00FF3B63">
        <w:rPr>
          <w:rFonts w:ascii="Times New Roman" w:hAnsi="Times New Roman" w:cs="Times New Roman"/>
        </w:rPr>
        <w:t>. 2015). Variation in</w:t>
      </w:r>
      <w:r w:rsidR="00F71FD7">
        <w:rPr>
          <w:rFonts w:ascii="Times New Roman" w:hAnsi="Times New Roman" w:cs="Times New Roman"/>
        </w:rPr>
        <w:t xml:space="preserve"> recent</w:t>
      </w:r>
      <w:r w:rsidRPr="00FF3B63">
        <w:rPr>
          <w:rFonts w:ascii="Times New Roman" w:hAnsi="Times New Roman" w:cs="Times New Roman"/>
        </w:rPr>
        <w:t xml:space="preserve"> precipitation in </w:t>
      </w:r>
      <w:r w:rsidR="00340AA7" w:rsidRPr="00FF3B63">
        <w:rPr>
          <w:rFonts w:ascii="Times New Roman" w:hAnsi="Times New Roman" w:cs="Times New Roman"/>
        </w:rPr>
        <w:t>Cabo Verde</w:t>
      </w:r>
      <w:r w:rsidRPr="00FF3B63">
        <w:rPr>
          <w:rFonts w:ascii="Times New Roman" w:hAnsi="Times New Roman" w:cs="Times New Roman"/>
        </w:rPr>
        <w:t xml:space="preserve"> echoes that of the West African Sahel, as both are determined by the intensity of African Monsoon and the African Easterly Waves (Cropper 2013), but drought periods in the last centuries have also significantly differed between the island</w:t>
      </w:r>
      <w:r w:rsidR="004C4132" w:rsidRPr="00FF3B63">
        <w:rPr>
          <w:rFonts w:ascii="Times New Roman" w:hAnsi="Times New Roman" w:cs="Times New Roman"/>
        </w:rPr>
        <w:t>s</w:t>
      </w:r>
      <w:r w:rsidRPr="00FF3B63">
        <w:rPr>
          <w:rFonts w:ascii="Times New Roman" w:hAnsi="Times New Roman" w:cs="Times New Roman"/>
        </w:rPr>
        <w:t xml:space="preserve"> and the mainland (Patterson 1998). Pal</w:t>
      </w:r>
      <w:r w:rsidR="00340AA7" w:rsidRPr="00FF3B63">
        <w:rPr>
          <w:rFonts w:ascii="Times New Roman" w:hAnsi="Times New Roman" w:cs="Times New Roman"/>
        </w:rPr>
        <w:t>a</w:t>
      </w:r>
      <w:r w:rsidRPr="00FF3B63">
        <w:rPr>
          <w:rFonts w:ascii="Times New Roman" w:hAnsi="Times New Roman" w:cs="Times New Roman"/>
        </w:rPr>
        <w:t xml:space="preserve">eoecological data </w:t>
      </w:r>
      <w:r w:rsidRPr="00FF3B63">
        <w:rPr>
          <w:rFonts w:ascii="Times New Roman" w:hAnsi="Times New Roman" w:cs="Times New Roman"/>
        </w:rPr>
        <w:lastRenderedPageBreak/>
        <w:t xml:space="preserve">from the </w:t>
      </w:r>
      <w:r w:rsidRPr="008612D8">
        <w:rPr>
          <w:rFonts w:ascii="Times New Roman" w:hAnsi="Times New Roman" w:cs="Times New Roman"/>
        </w:rPr>
        <w:t>mud-belt</w:t>
      </w:r>
      <w:r w:rsidRPr="00FF3B63">
        <w:rPr>
          <w:rFonts w:ascii="Times New Roman" w:hAnsi="Times New Roman" w:cs="Times New Roman"/>
        </w:rPr>
        <w:t xml:space="preserve"> </w:t>
      </w:r>
      <w:r w:rsidR="002B01D5">
        <w:rPr>
          <w:rFonts w:ascii="Times New Roman" w:hAnsi="Times New Roman" w:cs="Times New Roman"/>
        </w:rPr>
        <w:t xml:space="preserve">that </w:t>
      </w:r>
      <w:r w:rsidR="00E24CA8">
        <w:rPr>
          <w:rFonts w:ascii="Times New Roman" w:hAnsi="Times New Roman" w:cs="Times New Roman"/>
        </w:rPr>
        <w:t xml:space="preserve">accumulates </w:t>
      </w:r>
      <w:r w:rsidRPr="00FF3B63">
        <w:rPr>
          <w:rFonts w:ascii="Times New Roman" w:hAnsi="Times New Roman" w:cs="Times New Roman"/>
        </w:rPr>
        <w:t>of</w:t>
      </w:r>
      <w:r w:rsidR="00096D00">
        <w:rPr>
          <w:rFonts w:ascii="Times New Roman" w:hAnsi="Times New Roman" w:cs="Times New Roman"/>
        </w:rPr>
        <w:t>f</w:t>
      </w:r>
      <w:r w:rsidRPr="00FF3B63">
        <w:rPr>
          <w:rFonts w:ascii="Times New Roman" w:hAnsi="Times New Roman" w:cs="Times New Roman"/>
        </w:rPr>
        <w:t xml:space="preserve"> the </w:t>
      </w:r>
      <w:r w:rsidR="002B01D5">
        <w:rPr>
          <w:rFonts w:ascii="Times New Roman" w:hAnsi="Times New Roman" w:cs="Times New Roman"/>
        </w:rPr>
        <w:t xml:space="preserve">mouth of the </w:t>
      </w:r>
      <w:r w:rsidRPr="00FF3B63">
        <w:rPr>
          <w:rFonts w:ascii="Times New Roman" w:hAnsi="Times New Roman" w:cs="Times New Roman"/>
        </w:rPr>
        <w:t>Senegal River suggests a gradual change towards aridity in the western Sahel since the end of the A</w:t>
      </w:r>
      <w:r w:rsidR="005C53DF" w:rsidRPr="00FF3B63">
        <w:rPr>
          <w:rFonts w:ascii="Times New Roman" w:hAnsi="Times New Roman" w:cs="Times New Roman"/>
        </w:rPr>
        <w:t xml:space="preserve">frican </w:t>
      </w:r>
      <w:r w:rsidRPr="00FF3B63">
        <w:rPr>
          <w:rFonts w:ascii="Times New Roman" w:hAnsi="Times New Roman" w:cs="Times New Roman"/>
        </w:rPr>
        <w:t>H</w:t>
      </w:r>
      <w:r w:rsidR="005C53DF" w:rsidRPr="00FF3B63">
        <w:rPr>
          <w:rFonts w:ascii="Times New Roman" w:hAnsi="Times New Roman" w:cs="Times New Roman"/>
        </w:rPr>
        <w:t xml:space="preserve">umid </w:t>
      </w:r>
      <w:r w:rsidRPr="00FF3B63">
        <w:rPr>
          <w:rFonts w:ascii="Times New Roman" w:hAnsi="Times New Roman" w:cs="Times New Roman"/>
        </w:rPr>
        <w:t>P</w:t>
      </w:r>
      <w:r w:rsidR="005C53DF" w:rsidRPr="00FF3B63">
        <w:rPr>
          <w:rFonts w:ascii="Times New Roman" w:hAnsi="Times New Roman" w:cs="Times New Roman"/>
        </w:rPr>
        <w:t>eriod,</w:t>
      </w:r>
      <w:r w:rsidRPr="00FF3B63">
        <w:rPr>
          <w:rFonts w:ascii="Times New Roman" w:hAnsi="Times New Roman" w:cs="Times New Roman"/>
        </w:rPr>
        <w:t xml:space="preserve"> with brief humid periods 2900</w:t>
      </w:r>
      <w:r w:rsidR="00A02152">
        <w:rPr>
          <w:rFonts w:ascii="Arial" w:hAnsi="Arial" w:cs="Arial"/>
          <w:color w:val="545454"/>
          <w:shd w:val="clear" w:color="auto" w:fill="FFFFFF"/>
        </w:rPr>
        <w:t>–</w:t>
      </w:r>
      <w:r w:rsidRPr="00FF3B63">
        <w:rPr>
          <w:rFonts w:ascii="Times New Roman" w:hAnsi="Times New Roman" w:cs="Times New Roman"/>
        </w:rPr>
        <w:t>2500 cal yr B</w:t>
      </w:r>
      <w:r w:rsidR="0031676F" w:rsidRPr="00FF3B63">
        <w:rPr>
          <w:rFonts w:ascii="Times New Roman" w:hAnsi="Times New Roman" w:cs="Times New Roman"/>
        </w:rPr>
        <w:t>P</w:t>
      </w:r>
      <w:r w:rsidRPr="00FF3B63">
        <w:rPr>
          <w:rFonts w:ascii="Times New Roman" w:hAnsi="Times New Roman" w:cs="Times New Roman"/>
        </w:rPr>
        <w:t xml:space="preserve"> and </w:t>
      </w:r>
      <w:r w:rsidRPr="00FF3B63">
        <w:rPr>
          <w:rFonts w:ascii="Times New Roman" w:hAnsi="Times New Roman" w:cs="Times New Roman"/>
          <w:noProof/>
        </w:rPr>
        <w:t>punctuated</w:t>
      </w:r>
      <w:r w:rsidRPr="00FF3B63">
        <w:rPr>
          <w:rFonts w:ascii="Times New Roman" w:hAnsi="Times New Roman" w:cs="Times New Roman"/>
        </w:rPr>
        <w:t xml:space="preserve"> strengthening of the monsoon system around 2100 cal yr BP (Bouimetarhan </w:t>
      </w:r>
      <w:r w:rsidRPr="00FF3B63">
        <w:rPr>
          <w:rFonts w:ascii="Times New Roman" w:hAnsi="Times New Roman" w:cs="Times New Roman"/>
          <w:i/>
        </w:rPr>
        <w:t>et al</w:t>
      </w:r>
      <w:r w:rsidRPr="00FF3B63">
        <w:rPr>
          <w:rFonts w:ascii="Times New Roman" w:hAnsi="Times New Roman" w:cs="Times New Roman"/>
        </w:rPr>
        <w:t xml:space="preserve">. 2009). Mollusk oxygen isotopes reveal a drought-free period in the Senegal area from </w:t>
      </w:r>
      <w:r w:rsidR="0031676F" w:rsidRPr="00FF3B63">
        <w:rPr>
          <w:rFonts w:ascii="Times New Roman" w:hAnsi="Times New Roman" w:cs="Times New Roman"/>
        </w:rPr>
        <w:t>1490</w:t>
      </w:r>
      <w:r w:rsidRPr="00522337">
        <w:rPr>
          <w:rFonts w:ascii="Times New Roman" w:hAnsi="Times New Roman" w:cs="Times New Roman"/>
        </w:rPr>
        <w:t xml:space="preserve"> to </w:t>
      </w:r>
      <w:r w:rsidR="0031676F" w:rsidRPr="00522337">
        <w:rPr>
          <w:rFonts w:ascii="Times New Roman" w:hAnsi="Times New Roman" w:cs="Times New Roman"/>
        </w:rPr>
        <w:t>860</w:t>
      </w:r>
      <w:r w:rsidR="008924C7" w:rsidRPr="00B178C8">
        <w:rPr>
          <w:rFonts w:ascii="Times New Roman" w:hAnsi="Times New Roman" w:cs="Times New Roman"/>
        </w:rPr>
        <w:t xml:space="preserve"> </w:t>
      </w:r>
      <w:r w:rsidR="00BB3E28" w:rsidRPr="00B178C8">
        <w:rPr>
          <w:rFonts w:ascii="Times New Roman" w:hAnsi="Times New Roman" w:cs="Times New Roman"/>
        </w:rPr>
        <w:t xml:space="preserve">cal </w:t>
      </w:r>
      <w:r w:rsidR="008924C7" w:rsidRPr="00B178C8">
        <w:rPr>
          <w:rFonts w:ascii="Times New Roman" w:hAnsi="Times New Roman" w:cs="Times New Roman"/>
        </w:rPr>
        <w:t>yr</w:t>
      </w:r>
      <w:r w:rsidR="0031676F" w:rsidRPr="0012022A">
        <w:rPr>
          <w:rFonts w:ascii="Times New Roman" w:hAnsi="Times New Roman" w:cs="Times New Roman"/>
        </w:rPr>
        <w:t xml:space="preserve"> BP</w:t>
      </w:r>
      <w:r w:rsidRPr="00FF3B63">
        <w:rPr>
          <w:rFonts w:ascii="Times New Roman" w:hAnsi="Times New Roman" w:cs="Times New Roman"/>
        </w:rPr>
        <w:t>, in contrast to the late 20</w:t>
      </w:r>
      <w:r w:rsidRPr="00FF3B63">
        <w:rPr>
          <w:rFonts w:ascii="Times New Roman" w:hAnsi="Times New Roman" w:cs="Times New Roman"/>
          <w:vertAlign w:val="superscript"/>
        </w:rPr>
        <w:t>th</w:t>
      </w:r>
      <w:r w:rsidRPr="00FF3B63">
        <w:rPr>
          <w:rFonts w:ascii="Times New Roman" w:hAnsi="Times New Roman" w:cs="Times New Roman"/>
        </w:rPr>
        <w:t xml:space="preserve"> century, which was marked by Sahelian droughts in the </w:t>
      </w:r>
      <w:r w:rsidR="00CD6CA4">
        <w:rPr>
          <w:rFonts w:ascii="Times New Roman" w:hAnsi="Times New Roman" w:cs="Times New Roman"/>
        </w:rPr>
        <w:t>19</w:t>
      </w:r>
      <w:r w:rsidRPr="00FF3B63">
        <w:rPr>
          <w:rFonts w:ascii="Times New Roman" w:hAnsi="Times New Roman" w:cs="Times New Roman"/>
        </w:rPr>
        <w:t xml:space="preserve">70s (Azzoug </w:t>
      </w:r>
      <w:r w:rsidRPr="00FF3B63">
        <w:rPr>
          <w:rFonts w:ascii="Times New Roman" w:hAnsi="Times New Roman" w:cs="Times New Roman"/>
          <w:i/>
        </w:rPr>
        <w:t>et al.</w:t>
      </w:r>
      <w:r w:rsidRPr="00FF3B63">
        <w:rPr>
          <w:rFonts w:ascii="Times New Roman" w:hAnsi="Times New Roman" w:cs="Times New Roman"/>
        </w:rPr>
        <w:t xml:space="preserve"> 2012). </w:t>
      </w:r>
      <w:r w:rsidRPr="00FF3B63">
        <w:rPr>
          <w:rFonts w:ascii="Times New Roman" w:hAnsi="Times New Roman" w:cs="Times New Roman"/>
          <w:noProof/>
        </w:rPr>
        <w:t>High-resolution</w:t>
      </w:r>
      <w:r w:rsidRPr="00FF3B63">
        <w:rPr>
          <w:rFonts w:ascii="Times New Roman" w:hAnsi="Times New Roman" w:cs="Times New Roman"/>
        </w:rPr>
        <w:t xml:space="preserve"> paleo-records comprising the last 2000 years are still rare</w:t>
      </w:r>
      <w:r w:rsidR="00BB3E28" w:rsidRPr="00FF3B63">
        <w:rPr>
          <w:rFonts w:ascii="Times New Roman" w:hAnsi="Times New Roman" w:cs="Times New Roman"/>
        </w:rPr>
        <w:t xml:space="preserve"> in the region</w:t>
      </w:r>
      <w:r w:rsidRPr="00FF3B63">
        <w:rPr>
          <w:rFonts w:ascii="Times New Roman" w:hAnsi="Times New Roman" w:cs="Times New Roman"/>
        </w:rPr>
        <w:t xml:space="preserve">, and data from </w:t>
      </w:r>
      <w:r w:rsidR="00A70041" w:rsidRPr="00FF3B63">
        <w:rPr>
          <w:rFonts w:ascii="Times New Roman" w:hAnsi="Times New Roman" w:cs="Times New Roman"/>
        </w:rPr>
        <w:t>Cabo</w:t>
      </w:r>
      <w:r w:rsidRPr="00FF3B63">
        <w:rPr>
          <w:rFonts w:ascii="Times New Roman" w:hAnsi="Times New Roman" w:cs="Times New Roman"/>
        </w:rPr>
        <w:t xml:space="preserve"> Verde could help </w:t>
      </w:r>
      <w:r w:rsidR="008F3993">
        <w:rPr>
          <w:rFonts w:ascii="Times New Roman" w:hAnsi="Times New Roman" w:cs="Times New Roman"/>
        </w:rPr>
        <w:t>improve</w:t>
      </w:r>
      <w:r w:rsidR="008F3993" w:rsidRPr="00FF3B63">
        <w:rPr>
          <w:rFonts w:ascii="Times New Roman" w:hAnsi="Times New Roman" w:cs="Times New Roman"/>
        </w:rPr>
        <w:t xml:space="preserve"> </w:t>
      </w:r>
      <w:r w:rsidRPr="00FF3B63">
        <w:rPr>
          <w:rFonts w:ascii="Times New Roman" w:hAnsi="Times New Roman" w:cs="Times New Roman"/>
        </w:rPr>
        <w:t xml:space="preserve">regional </w:t>
      </w:r>
      <w:r w:rsidRPr="00FF3B63">
        <w:rPr>
          <w:rFonts w:ascii="Times New Roman" w:hAnsi="Times New Roman" w:cs="Times New Roman"/>
          <w:noProof/>
        </w:rPr>
        <w:t>pal</w:t>
      </w:r>
      <w:r w:rsidR="001A1C16" w:rsidRPr="00FF3B63">
        <w:rPr>
          <w:rFonts w:ascii="Times New Roman" w:hAnsi="Times New Roman" w:cs="Times New Roman"/>
          <w:noProof/>
        </w:rPr>
        <w:t>a</w:t>
      </w:r>
      <w:r w:rsidRPr="00FF3B63">
        <w:rPr>
          <w:rFonts w:ascii="Times New Roman" w:hAnsi="Times New Roman" w:cs="Times New Roman"/>
          <w:noProof/>
        </w:rPr>
        <w:t>eo-climatic</w:t>
      </w:r>
      <w:r w:rsidRPr="00FF3B63">
        <w:rPr>
          <w:rFonts w:ascii="Times New Roman" w:hAnsi="Times New Roman" w:cs="Times New Roman"/>
        </w:rPr>
        <w:t xml:space="preserve"> and pal</w:t>
      </w:r>
      <w:r w:rsidR="009952E4" w:rsidRPr="00FF3B63">
        <w:rPr>
          <w:rFonts w:ascii="Times New Roman" w:hAnsi="Times New Roman" w:cs="Times New Roman"/>
        </w:rPr>
        <w:t>a</w:t>
      </w:r>
      <w:r w:rsidRPr="00FF3B63">
        <w:rPr>
          <w:rFonts w:ascii="Times New Roman" w:hAnsi="Times New Roman" w:cs="Times New Roman"/>
        </w:rPr>
        <w:t xml:space="preserve">eoecological reconstructions. </w:t>
      </w:r>
    </w:p>
    <w:p w14:paraId="5982EA80" w14:textId="77777777" w:rsidR="006D7656" w:rsidRPr="00FF3B63" w:rsidRDefault="006D7656" w:rsidP="006D7656">
      <w:pPr>
        <w:spacing w:line="480" w:lineRule="auto"/>
        <w:jc w:val="both"/>
        <w:rPr>
          <w:rFonts w:ascii="Times New Roman" w:hAnsi="Times New Roman" w:cs="Times New Roman"/>
          <w:b/>
        </w:rPr>
      </w:pPr>
    </w:p>
    <w:p w14:paraId="67268FAD" w14:textId="53DBADC2" w:rsidR="00095642" w:rsidRPr="00FF3B63" w:rsidRDefault="00D40A40" w:rsidP="00686CF4">
      <w:pPr>
        <w:spacing w:line="480" w:lineRule="auto"/>
        <w:jc w:val="both"/>
        <w:rPr>
          <w:rFonts w:ascii="Times New Roman" w:hAnsi="Times New Roman" w:cs="Times New Roman"/>
          <w:b/>
        </w:rPr>
      </w:pPr>
      <w:r w:rsidRPr="00FF3B63">
        <w:rPr>
          <w:rFonts w:ascii="Times New Roman" w:hAnsi="Times New Roman" w:cs="Times New Roman"/>
          <w:b/>
        </w:rPr>
        <w:t>3</w:t>
      </w:r>
      <w:r w:rsidR="00095642" w:rsidRPr="00FF3B63">
        <w:rPr>
          <w:rFonts w:ascii="Times New Roman" w:hAnsi="Times New Roman" w:cs="Times New Roman"/>
          <w:b/>
        </w:rPr>
        <w:t>. Materials and Methods</w:t>
      </w:r>
    </w:p>
    <w:p w14:paraId="3BF52273" w14:textId="15B254A9" w:rsidR="006D7656" w:rsidRPr="00FF3B63" w:rsidRDefault="00D40A40" w:rsidP="00686CF4">
      <w:pPr>
        <w:spacing w:line="480" w:lineRule="auto"/>
        <w:jc w:val="both"/>
        <w:rPr>
          <w:rFonts w:ascii="Times New Roman" w:hAnsi="Times New Roman" w:cs="Times New Roman"/>
          <w:i/>
        </w:rPr>
      </w:pPr>
      <w:r w:rsidRPr="00FF3B63">
        <w:rPr>
          <w:rFonts w:ascii="Times New Roman" w:hAnsi="Times New Roman" w:cs="Times New Roman"/>
          <w:i/>
        </w:rPr>
        <w:t>3</w:t>
      </w:r>
      <w:r w:rsidR="00095642" w:rsidRPr="00FF3B63">
        <w:rPr>
          <w:rFonts w:ascii="Times New Roman" w:hAnsi="Times New Roman" w:cs="Times New Roman"/>
          <w:i/>
        </w:rPr>
        <w:t>.1</w:t>
      </w:r>
      <w:r w:rsidR="006D7656" w:rsidRPr="00FF3B63">
        <w:rPr>
          <w:rFonts w:ascii="Times New Roman" w:hAnsi="Times New Roman" w:cs="Times New Roman"/>
          <w:i/>
        </w:rPr>
        <w:t>. Study s</w:t>
      </w:r>
      <w:r w:rsidR="00085A3D" w:rsidRPr="00FF3B63">
        <w:rPr>
          <w:rFonts w:ascii="Times New Roman" w:hAnsi="Times New Roman" w:cs="Times New Roman"/>
          <w:i/>
        </w:rPr>
        <w:t xml:space="preserve">ite and coring </w:t>
      </w:r>
    </w:p>
    <w:p w14:paraId="4652A949" w14:textId="39061619" w:rsidR="00D813FE" w:rsidRPr="00FF3B63" w:rsidRDefault="005E75FC" w:rsidP="00D813FE">
      <w:pPr>
        <w:spacing w:line="480" w:lineRule="auto"/>
        <w:jc w:val="both"/>
        <w:rPr>
          <w:rFonts w:ascii="Times New Roman" w:hAnsi="Times New Roman" w:cs="Times New Roman"/>
        </w:rPr>
      </w:pPr>
      <w:r>
        <w:rPr>
          <w:rFonts w:ascii="Times New Roman" w:hAnsi="Times New Roman" w:cs="Times New Roman"/>
        </w:rPr>
        <w:t>We carried out the</w:t>
      </w:r>
      <w:r w:rsidRPr="00FF3B63">
        <w:rPr>
          <w:rFonts w:ascii="Times New Roman" w:hAnsi="Times New Roman" w:cs="Times New Roman"/>
        </w:rPr>
        <w:t xml:space="preserve"> </w:t>
      </w:r>
      <w:r w:rsidR="00EB673C">
        <w:rPr>
          <w:rFonts w:ascii="Times New Roman" w:hAnsi="Times New Roman" w:cs="Times New Roman"/>
        </w:rPr>
        <w:t xml:space="preserve">field </w:t>
      </w:r>
      <w:r w:rsidR="00686CF4" w:rsidRPr="00FF3B63">
        <w:rPr>
          <w:rFonts w:ascii="Times New Roman" w:hAnsi="Times New Roman" w:cs="Times New Roman"/>
        </w:rPr>
        <w:t xml:space="preserve">research in </w:t>
      </w:r>
      <w:r>
        <w:rPr>
          <w:rFonts w:ascii="Times New Roman" w:hAnsi="Times New Roman" w:cs="Times New Roman"/>
        </w:rPr>
        <w:t>the</w:t>
      </w:r>
      <w:r w:rsidR="000664F0" w:rsidRPr="00FF3B63">
        <w:rPr>
          <w:rFonts w:ascii="Times New Roman" w:hAnsi="Times New Roman" w:cs="Times New Roman"/>
        </w:rPr>
        <w:t xml:space="preserve"> </w:t>
      </w:r>
      <w:r w:rsidR="00686CF4" w:rsidRPr="00FF3B63">
        <w:rPr>
          <w:rFonts w:ascii="Times New Roman" w:hAnsi="Times New Roman" w:cs="Times New Roman"/>
          <w:noProof/>
        </w:rPr>
        <w:t>volcanic</w:t>
      </w:r>
      <w:r w:rsidR="00686CF4" w:rsidRPr="00FF3B63">
        <w:rPr>
          <w:rFonts w:ascii="Times New Roman" w:hAnsi="Times New Roman" w:cs="Times New Roman"/>
        </w:rPr>
        <w:t xml:space="preserve"> caldera </w:t>
      </w:r>
      <w:r>
        <w:rPr>
          <w:rFonts w:ascii="Times New Roman" w:hAnsi="Times New Roman" w:cs="Times New Roman"/>
        </w:rPr>
        <w:t>of</w:t>
      </w:r>
      <w:r w:rsidR="00686CF4" w:rsidRPr="00FF3B63">
        <w:rPr>
          <w:rFonts w:ascii="Times New Roman" w:hAnsi="Times New Roman" w:cs="Times New Roman"/>
        </w:rPr>
        <w:t xml:space="preserve"> </w:t>
      </w:r>
      <w:r w:rsidR="00686CF4" w:rsidRPr="00B269AF">
        <w:rPr>
          <w:rFonts w:ascii="Times New Roman" w:hAnsi="Times New Roman" w:cs="Times New Roman"/>
        </w:rPr>
        <w:t>Cova de Pa</w:t>
      </w:r>
      <w:r w:rsidR="00D850B7" w:rsidRPr="00B269AF">
        <w:rPr>
          <w:rFonts w:ascii="Times New Roman" w:hAnsi="Times New Roman" w:cs="Times New Roman"/>
        </w:rPr>
        <w:t>ú</w:t>
      </w:r>
      <w:r w:rsidR="00686CF4" w:rsidRPr="00B269AF">
        <w:rPr>
          <w:rFonts w:ascii="Times New Roman" w:hAnsi="Times New Roman" w:cs="Times New Roman"/>
        </w:rPr>
        <w:t>l</w:t>
      </w:r>
      <w:r w:rsidR="00686CF4" w:rsidRPr="00FF3B63">
        <w:rPr>
          <w:rFonts w:ascii="Times New Roman" w:hAnsi="Times New Roman" w:cs="Times New Roman"/>
        </w:rPr>
        <w:t xml:space="preserve">, situated </w:t>
      </w:r>
      <w:r w:rsidR="00F93857" w:rsidRPr="00FF3B63">
        <w:rPr>
          <w:rFonts w:ascii="Times New Roman" w:hAnsi="Times New Roman" w:cs="Times New Roman"/>
        </w:rPr>
        <w:t xml:space="preserve">at </w:t>
      </w:r>
      <w:r w:rsidR="00686CF4" w:rsidRPr="00FF3B63">
        <w:rPr>
          <w:rFonts w:ascii="Times New Roman" w:hAnsi="Times New Roman" w:cs="Times New Roman"/>
        </w:rPr>
        <w:t>1</w:t>
      </w:r>
      <w:r w:rsidR="00F55293">
        <w:rPr>
          <w:rFonts w:ascii="Times New Roman" w:hAnsi="Times New Roman" w:cs="Times New Roman"/>
        </w:rPr>
        <w:t>2</w:t>
      </w:r>
      <w:r w:rsidR="00686CF4" w:rsidRPr="00FF3B63">
        <w:rPr>
          <w:rFonts w:ascii="Times New Roman" w:hAnsi="Times New Roman" w:cs="Times New Roman"/>
        </w:rPr>
        <w:t xml:space="preserve">00 m </w:t>
      </w:r>
      <w:r w:rsidR="00686CF4" w:rsidRPr="00FF3B63">
        <w:rPr>
          <w:rFonts w:ascii="Times New Roman" w:hAnsi="Times New Roman" w:cs="Times New Roman"/>
          <w:noProof/>
        </w:rPr>
        <w:t>a</w:t>
      </w:r>
      <w:r w:rsidR="00D850B7" w:rsidRPr="00FF3B63">
        <w:rPr>
          <w:rFonts w:ascii="Times New Roman" w:hAnsi="Times New Roman" w:cs="Times New Roman"/>
          <w:noProof/>
        </w:rPr>
        <w:t>.</w:t>
      </w:r>
      <w:r w:rsidR="007077C3" w:rsidRPr="00FF3B63" w:rsidDel="007077C3">
        <w:rPr>
          <w:rFonts w:ascii="Times New Roman" w:hAnsi="Times New Roman" w:cs="Times New Roman"/>
          <w:noProof/>
        </w:rPr>
        <w:t xml:space="preserve"> </w:t>
      </w:r>
      <w:r w:rsidR="00686CF4" w:rsidRPr="00FF3B63">
        <w:rPr>
          <w:rFonts w:ascii="Times New Roman" w:hAnsi="Times New Roman" w:cs="Times New Roman"/>
          <w:noProof/>
        </w:rPr>
        <w:t>s</w:t>
      </w:r>
      <w:r w:rsidR="00D850B7" w:rsidRPr="00FF3B63">
        <w:rPr>
          <w:rFonts w:ascii="Times New Roman" w:hAnsi="Times New Roman" w:cs="Times New Roman"/>
          <w:noProof/>
        </w:rPr>
        <w:t>.</w:t>
      </w:r>
      <w:r w:rsidR="00686CF4" w:rsidRPr="00FF3B63">
        <w:rPr>
          <w:rFonts w:ascii="Times New Roman" w:hAnsi="Times New Roman" w:cs="Times New Roman"/>
          <w:noProof/>
        </w:rPr>
        <w:t>l</w:t>
      </w:r>
      <w:r w:rsidR="00D850B7" w:rsidRPr="00FF3B63">
        <w:rPr>
          <w:rFonts w:ascii="Times New Roman" w:hAnsi="Times New Roman" w:cs="Times New Roman"/>
          <w:noProof/>
        </w:rPr>
        <w:t xml:space="preserve">. </w:t>
      </w:r>
      <w:r w:rsidR="00F472DE" w:rsidRPr="00FF3B63">
        <w:rPr>
          <w:rFonts w:ascii="Times New Roman" w:hAnsi="Times New Roman" w:cs="Times New Roman"/>
          <w:noProof/>
        </w:rPr>
        <w:t>at</w:t>
      </w:r>
      <w:r w:rsidR="00686CF4" w:rsidRPr="00FF3B63">
        <w:rPr>
          <w:rFonts w:ascii="Times New Roman" w:hAnsi="Times New Roman" w:cs="Times New Roman"/>
        </w:rPr>
        <w:t xml:space="preserve"> </w:t>
      </w:r>
      <w:r w:rsidR="00F472DE" w:rsidRPr="00FF3B63">
        <w:rPr>
          <w:rFonts w:ascii="Times New Roman" w:hAnsi="Times New Roman" w:cs="Times New Roman"/>
        </w:rPr>
        <w:t xml:space="preserve">the highest </w:t>
      </w:r>
      <w:r>
        <w:rPr>
          <w:rFonts w:ascii="Times New Roman" w:hAnsi="Times New Roman" w:cs="Times New Roman"/>
        </w:rPr>
        <w:t>location</w:t>
      </w:r>
      <w:r w:rsidR="00F472DE" w:rsidRPr="00FF3B63">
        <w:rPr>
          <w:rFonts w:ascii="Times New Roman" w:hAnsi="Times New Roman" w:cs="Times New Roman"/>
        </w:rPr>
        <w:t xml:space="preserve"> of the </w:t>
      </w:r>
      <w:r w:rsidR="00F472DE" w:rsidRPr="00B269AF">
        <w:rPr>
          <w:rFonts w:ascii="Times New Roman" w:hAnsi="Times New Roman" w:cs="Times New Roman"/>
        </w:rPr>
        <w:t xml:space="preserve">Rivera de Paúl </w:t>
      </w:r>
      <w:r w:rsidR="00F472DE" w:rsidRPr="00FF3B63">
        <w:rPr>
          <w:rFonts w:ascii="Times New Roman" w:hAnsi="Times New Roman" w:cs="Times New Roman"/>
        </w:rPr>
        <w:t xml:space="preserve">basin </w:t>
      </w:r>
      <w:r w:rsidR="00686CF4" w:rsidRPr="00FF3B63">
        <w:rPr>
          <w:rFonts w:ascii="Times New Roman" w:hAnsi="Times New Roman" w:cs="Times New Roman"/>
        </w:rPr>
        <w:t>in the Northwest of the island of Santo Ant</w:t>
      </w:r>
      <w:r w:rsidR="00686CF4" w:rsidRPr="00FF3B63">
        <w:rPr>
          <w:rFonts w:ascii="Times New Roman" w:hAnsi="Times New Roman" w:cs="Times New Roman"/>
          <w:szCs w:val="18"/>
        </w:rPr>
        <w:t>ã</w:t>
      </w:r>
      <w:r w:rsidR="00686CF4" w:rsidRPr="00522337">
        <w:rPr>
          <w:rFonts w:ascii="Times New Roman" w:hAnsi="Times New Roman" w:cs="Times New Roman"/>
        </w:rPr>
        <w:t xml:space="preserve">o </w:t>
      </w:r>
      <w:r w:rsidR="00D813FE" w:rsidRPr="00522337">
        <w:rPr>
          <w:rFonts w:ascii="Times New Roman" w:hAnsi="Times New Roman" w:cs="Times New Roman"/>
        </w:rPr>
        <w:t>(779 km</w:t>
      </w:r>
      <w:r w:rsidR="00D813FE" w:rsidRPr="00B178C8">
        <w:rPr>
          <w:rFonts w:ascii="Times New Roman" w:hAnsi="Times New Roman" w:cs="Times New Roman"/>
          <w:vertAlign w:val="superscript"/>
        </w:rPr>
        <w:t>2</w:t>
      </w:r>
      <w:r w:rsidR="00D813FE" w:rsidRPr="00B178C8">
        <w:rPr>
          <w:rFonts w:ascii="Times New Roman" w:hAnsi="Times New Roman" w:cs="Times New Roman"/>
        </w:rPr>
        <w:t>)</w:t>
      </w:r>
      <w:r w:rsidR="009450EE">
        <w:rPr>
          <w:rFonts w:ascii="Times New Roman" w:hAnsi="Times New Roman" w:cs="Times New Roman"/>
        </w:rPr>
        <w:t>,</w:t>
      </w:r>
      <w:r w:rsidR="00D813FE" w:rsidRPr="00B178C8">
        <w:rPr>
          <w:rFonts w:ascii="Times New Roman" w:hAnsi="Times New Roman" w:cs="Times New Roman"/>
        </w:rPr>
        <w:t xml:space="preserve"> </w:t>
      </w:r>
      <w:r w:rsidR="00686CF4" w:rsidRPr="00B178C8">
        <w:rPr>
          <w:rFonts w:ascii="Times New Roman" w:hAnsi="Times New Roman" w:cs="Times New Roman"/>
        </w:rPr>
        <w:t xml:space="preserve">the northernmost island of </w:t>
      </w:r>
      <w:r w:rsidR="00A70041" w:rsidRPr="00FF3B63">
        <w:rPr>
          <w:rFonts w:ascii="Times New Roman" w:hAnsi="Times New Roman" w:cs="Times New Roman"/>
        </w:rPr>
        <w:t>Cabo</w:t>
      </w:r>
      <w:r w:rsidR="00686CF4" w:rsidRPr="00FF3B63">
        <w:rPr>
          <w:rFonts w:ascii="Times New Roman" w:hAnsi="Times New Roman" w:cs="Times New Roman"/>
        </w:rPr>
        <w:t xml:space="preserve"> Verde</w:t>
      </w:r>
      <w:r w:rsidR="00F93857" w:rsidRPr="00FF3B63">
        <w:rPr>
          <w:rFonts w:ascii="Times New Roman" w:hAnsi="Times New Roman" w:cs="Times New Roman"/>
        </w:rPr>
        <w:t xml:space="preserve"> (Fig</w:t>
      </w:r>
      <w:r w:rsidR="002D4404">
        <w:rPr>
          <w:rFonts w:ascii="Times New Roman" w:hAnsi="Times New Roman" w:cs="Times New Roman"/>
        </w:rPr>
        <w:t>ure</w:t>
      </w:r>
      <w:r w:rsidR="00F93857" w:rsidRPr="00FF3B63">
        <w:rPr>
          <w:rFonts w:ascii="Times New Roman" w:hAnsi="Times New Roman" w:cs="Times New Roman"/>
        </w:rPr>
        <w:t xml:space="preserve"> 1)</w:t>
      </w:r>
      <w:r w:rsidR="00424B1F" w:rsidRPr="00FF3B63">
        <w:rPr>
          <w:rFonts w:ascii="Times New Roman" w:hAnsi="Times New Roman" w:cs="Times New Roman"/>
        </w:rPr>
        <w:t>.</w:t>
      </w:r>
      <w:r w:rsidR="000F5C9D" w:rsidRPr="00FF3B63">
        <w:rPr>
          <w:rFonts w:ascii="Times New Roman" w:hAnsi="Times New Roman" w:cs="Times New Roman"/>
        </w:rPr>
        <w:t xml:space="preserve"> The study site receives 700 </w:t>
      </w:r>
      <w:r w:rsidR="00CF7968" w:rsidRPr="00FF3B63">
        <w:rPr>
          <w:rFonts w:ascii="Times New Roman" w:hAnsi="Times New Roman" w:cs="Times New Roman"/>
          <w:noProof/>
        </w:rPr>
        <w:t>mm</w:t>
      </w:r>
      <w:r w:rsidR="000F5C9D" w:rsidRPr="00FF3B63">
        <w:rPr>
          <w:rFonts w:ascii="Times New Roman" w:hAnsi="Times New Roman" w:cs="Times New Roman"/>
        </w:rPr>
        <w:t xml:space="preserve"> of rainfall annually (Heilweil </w:t>
      </w:r>
      <w:r w:rsidR="000F5C9D" w:rsidRPr="00FF3B63">
        <w:rPr>
          <w:rFonts w:ascii="Times New Roman" w:hAnsi="Times New Roman" w:cs="Times New Roman"/>
          <w:i/>
        </w:rPr>
        <w:t>et al</w:t>
      </w:r>
      <w:r w:rsidR="000F5C9D" w:rsidRPr="00FF3B63">
        <w:rPr>
          <w:rFonts w:ascii="Times New Roman" w:hAnsi="Times New Roman" w:cs="Times New Roman"/>
        </w:rPr>
        <w:t>. 2010). The</w:t>
      </w:r>
      <w:r w:rsidR="00B269AF">
        <w:rPr>
          <w:rFonts w:ascii="Times New Roman" w:hAnsi="Times New Roman" w:cs="Times New Roman"/>
        </w:rPr>
        <w:t xml:space="preserve"> island is estimated to have emerged ca. 7.6 M</w:t>
      </w:r>
      <w:r w:rsidR="009450EE">
        <w:rPr>
          <w:rFonts w:ascii="Times New Roman" w:hAnsi="Times New Roman" w:cs="Times New Roman"/>
        </w:rPr>
        <w:t>a</w:t>
      </w:r>
      <w:r w:rsidR="00E24CA8">
        <w:rPr>
          <w:rFonts w:ascii="Times New Roman" w:hAnsi="Times New Roman" w:cs="Times New Roman"/>
        </w:rPr>
        <w:t>;</w:t>
      </w:r>
      <w:r w:rsidR="000F5C9D" w:rsidRPr="00FF3B63">
        <w:rPr>
          <w:rFonts w:ascii="Times New Roman" w:hAnsi="Times New Roman" w:cs="Times New Roman"/>
        </w:rPr>
        <w:t xml:space="preserve"> the last eruption of the caldera took place 90 </w:t>
      </w:r>
      <w:r w:rsidR="008606ED" w:rsidRPr="00522337">
        <w:rPr>
          <w:rFonts w:ascii="Times New Roman" w:hAnsi="Times New Roman" w:cs="Times New Roman"/>
          <w:noProof/>
        </w:rPr>
        <w:t>ka</w:t>
      </w:r>
      <w:r w:rsidR="008606ED" w:rsidRPr="00FF3B63">
        <w:rPr>
          <w:rFonts w:ascii="Times New Roman" w:hAnsi="Times New Roman" w:cs="Times New Roman"/>
        </w:rPr>
        <w:t xml:space="preserve"> </w:t>
      </w:r>
      <w:r w:rsidR="008606ED">
        <w:rPr>
          <w:rFonts w:ascii="Times New Roman" w:hAnsi="Times New Roman" w:cs="Times New Roman"/>
        </w:rPr>
        <w:t>(</w:t>
      </w:r>
      <w:r w:rsidR="000F5C9D" w:rsidRPr="00FF3B63">
        <w:rPr>
          <w:rFonts w:ascii="Times New Roman" w:hAnsi="Times New Roman" w:cs="Times New Roman"/>
        </w:rPr>
        <w:t xml:space="preserve">Plesner </w:t>
      </w:r>
      <w:r w:rsidR="000F5C9D" w:rsidRPr="00FF3B63">
        <w:rPr>
          <w:rFonts w:ascii="Times New Roman" w:hAnsi="Times New Roman" w:cs="Times New Roman"/>
          <w:i/>
        </w:rPr>
        <w:t>et al</w:t>
      </w:r>
      <w:r w:rsidR="000F5C9D" w:rsidRPr="00522337">
        <w:rPr>
          <w:rFonts w:ascii="Times New Roman" w:hAnsi="Times New Roman" w:cs="Times New Roman"/>
        </w:rPr>
        <w:t xml:space="preserve">. 2002), and since then it has progressively filled with sediment. </w:t>
      </w:r>
      <w:r w:rsidR="00D813FE" w:rsidRPr="00B178C8">
        <w:rPr>
          <w:rFonts w:ascii="Times New Roman" w:hAnsi="Times New Roman" w:cs="Times New Roman"/>
        </w:rPr>
        <w:t>The</w:t>
      </w:r>
      <w:r w:rsidR="00D813FE" w:rsidRPr="00B178C8">
        <w:rPr>
          <w:rFonts w:ascii="Times New Roman" w:hAnsi="Times New Roman" w:cs="Times New Roman"/>
          <w:noProof/>
        </w:rPr>
        <w:t xml:space="preserve"> first</w:t>
      </w:r>
      <w:r w:rsidR="00D813FE" w:rsidRPr="00B178C8">
        <w:rPr>
          <w:rFonts w:ascii="Times New Roman" w:hAnsi="Times New Roman" w:cs="Times New Roman"/>
        </w:rPr>
        <w:t xml:space="preserve"> </w:t>
      </w:r>
      <w:r w:rsidR="00F93857" w:rsidRPr="0012022A">
        <w:rPr>
          <w:rFonts w:ascii="Times New Roman" w:hAnsi="Times New Roman" w:cs="Times New Roman"/>
        </w:rPr>
        <w:t xml:space="preserve">fieldwork </w:t>
      </w:r>
      <w:r w:rsidR="00D813FE" w:rsidRPr="00FF3B63">
        <w:rPr>
          <w:rFonts w:ascii="Times New Roman" w:hAnsi="Times New Roman" w:cs="Times New Roman"/>
        </w:rPr>
        <w:t xml:space="preserve">was </w:t>
      </w:r>
      <w:r w:rsidR="008F3993">
        <w:rPr>
          <w:rFonts w:ascii="Times New Roman" w:hAnsi="Times New Roman" w:cs="Times New Roman"/>
        </w:rPr>
        <w:t xml:space="preserve">undertaken </w:t>
      </w:r>
      <w:r w:rsidR="00D813FE" w:rsidRPr="00FF3B63">
        <w:rPr>
          <w:rFonts w:ascii="Times New Roman" w:hAnsi="Times New Roman" w:cs="Times New Roman"/>
        </w:rPr>
        <w:t xml:space="preserve">in May </w:t>
      </w:r>
      <w:r w:rsidR="00D813FE" w:rsidRPr="00FF3B63">
        <w:rPr>
          <w:rFonts w:ascii="Times New Roman" w:hAnsi="Times New Roman" w:cs="Times New Roman"/>
          <w:noProof/>
        </w:rPr>
        <w:t>2015</w:t>
      </w:r>
      <w:r w:rsidR="00E24CA8">
        <w:rPr>
          <w:rFonts w:ascii="Times New Roman" w:hAnsi="Times New Roman" w:cs="Times New Roman"/>
          <w:noProof/>
        </w:rPr>
        <w:t>. U</w:t>
      </w:r>
      <w:r w:rsidR="00D850B7" w:rsidRPr="00FF3B63">
        <w:rPr>
          <w:rFonts w:ascii="Times New Roman" w:hAnsi="Times New Roman" w:cs="Times New Roman"/>
        </w:rPr>
        <w:t>sing a percussion corer</w:t>
      </w:r>
      <w:r w:rsidR="00E24CA8">
        <w:rPr>
          <w:rFonts w:ascii="Times New Roman" w:hAnsi="Times New Roman" w:cs="Times New Roman"/>
        </w:rPr>
        <w:t>,</w:t>
      </w:r>
      <w:r w:rsidR="00D850B7" w:rsidRPr="00FF3B63">
        <w:rPr>
          <w:rFonts w:ascii="Times New Roman" w:hAnsi="Times New Roman" w:cs="Times New Roman"/>
        </w:rPr>
        <w:t xml:space="preserve"> </w:t>
      </w:r>
      <w:r w:rsidR="00D813FE" w:rsidRPr="00FF3B63">
        <w:rPr>
          <w:rFonts w:ascii="Times New Roman" w:hAnsi="Times New Roman" w:cs="Times New Roman"/>
        </w:rPr>
        <w:t>we collected</w:t>
      </w:r>
      <w:r w:rsidR="00D850B7" w:rsidRPr="00FF3B63">
        <w:rPr>
          <w:rFonts w:ascii="Times New Roman" w:hAnsi="Times New Roman" w:cs="Times New Roman"/>
        </w:rPr>
        <w:t xml:space="preserve"> </w:t>
      </w:r>
      <w:r w:rsidR="00D813FE" w:rsidRPr="00FF3B63">
        <w:rPr>
          <w:rFonts w:ascii="Times New Roman" w:hAnsi="Times New Roman" w:cs="Times New Roman"/>
        </w:rPr>
        <w:t>a 320-cm sediment core of 7-cm diameter</w:t>
      </w:r>
      <w:r w:rsidR="00F8450A">
        <w:rPr>
          <w:rFonts w:ascii="Times New Roman" w:hAnsi="Times New Roman" w:cs="Times New Roman"/>
        </w:rPr>
        <w:t xml:space="preserve"> (named Cova</w:t>
      </w:r>
      <w:r w:rsidR="001D4F31">
        <w:rPr>
          <w:rFonts w:ascii="Times New Roman" w:hAnsi="Times New Roman" w:cs="Times New Roman"/>
        </w:rPr>
        <w:t>-</w:t>
      </w:r>
      <w:r w:rsidR="00F8450A">
        <w:rPr>
          <w:rFonts w:ascii="Times New Roman" w:hAnsi="Times New Roman" w:cs="Times New Roman"/>
        </w:rPr>
        <w:t>core)</w:t>
      </w:r>
      <w:r w:rsidR="00D813FE" w:rsidRPr="00FF3B63">
        <w:rPr>
          <w:rFonts w:ascii="Times New Roman" w:hAnsi="Times New Roman" w:cs="Times New Roman"/>
        </w:rPr>
        <w:t xml:space="preserve"> from C</w:t>
      </w:r>
      <w:r w:rsidR="004601C0">
        <w:rPr>
          <w:rFonts w:ascii="Times New Roman" w:hAnsi="Times New Roman" w:cs="Times New Roman"/>
        </w:rPr>
        <w:t>ova</w:t>
      </w:r>
      <w:r w:rsidR="00D813FE" w:rsidRPr="00FF3B63">
        <w:rPr>
          <w:rFonts w:ascii="Times New Roman" w:hAnsi="Times New Roman" w:cs="Times New Roman"/>
        </w:rPr>
        <w:t xml:space="preserve"> de Paúl (</w:t>
      </w:r>
      <w:r w:rsidR="00084686">
        <w:rPr>
          <w:rFonts w:ascii="Times New Roman" w:hAnsi="Times New Roman" w:cs="Times New Roman"/>
        </w:rPr>
        <w:t>N</w:t>
      </w:r>
      <w:r w:rsidR="00351DFD" w:rsidRPr="00351DFD">
        <w:rPr>
          <w:rFonts w:ascii="Times New Roman" w:hAnsi="Times New Roman" w:cs="Times New Roman"/>
        </w:rPr>
        <w:t>17°06.397</w:t>
      </w:r>
      <w:r w:rsidR="00084686">
        <w:rPr>
          <w:rFonts w:ascii="Times New Roman" w:hAnsi="Times New Roman" w:cs="Times New Roman"/>
        </w:rPr>
        <w:t>,</w:t>
      </w:r>
      <w:r w:rsidR="00351DFD">
        <w:rPr>
          <w:rFonts w:ascii="Times New Roman" w:hAnsi="Times New Roman" w:cs="Times New Roman"/>
        </w:rPr>
        <w:t xml:space="preserve"> W</w:t>
      </w:r>
      <w:r w:rsidR="00351DFD" w:rsidRPr="00351DFD">
        <w:rPr>
          <w:rFonts w:ascii="Times New Roman" w:hAnsi="Times New Roman" w:cs="Times New Roman"/>
        </w:rPr>
        <w:t>025°03.727</w:t>
      </w:r>
      <w:r w:rsidR="00D850B7" w:rsidRPr="00FF3B63">
        <w:rPr>
          <w:rFonts w:ascii="Times New Roman" w:hAnsi="Times New Roman" w:cs="Times New Roman"/>
        </w:rPr>
        <w:t>)</w:t>
      </w:r>
      <w:r w:rsidR="00B269AF">
        <w:rPr>
          <w:rFonts w:ascii="Times New Roman" w:hAnsi="Times New Roman" w:cs="Times New Roman"/>
        </w:rPr>
        <w:t>, including surface material</w:t>
      </w:r>
      <w:r w:rsidR="00D850B7" w:rsidRPr="00FF3B63">
        <w:rPr>
          <w:rFonts w:ascii="Times New Roman" w:hAnsi="Times New Roman" w:cs="Times New Roman"/>
        </w:rPr>
        <w:t xml:space="preserve">. </w:t>
      </w:r>
      <w:r w:rsidR="00D813FE" w:rsidRPr="00522337">
        <w:rPr>
          <w:rFonts w:ascii="Times New Roman" w:hAnsi="Times New Roman" w:cs="Times New Roman"/>
        </w:rPr>
        <w:t xml:space="preserve">This </w:t>
      </w:r>
      <w:r w:rsidR="000F5C9D" w:rsidRPr="00522337">
        <w:rPr>
          <w:rFonts w:ascii="Times New Roman" w:hAnsi="Times New Roman" w:cs="Times New Roman"/>
        </w:rPr>
        <w:t>core was</w:t>
      </w:r>
      <w:r w:rsidR="00D813FE" w:rsidRPr="00B178C8">
        <w:rPr>
          <w:rFonts w:ascii="Times New Roman" w:hAnsi="Times New Roman" w:cs="Times New Roman"/>
        </w:rPr>
        <w:t xml:space="preserve"> composed </w:t>
      </w:r>
      <w:r w:rsidR="00D813FE" w:rsidRPr="00B178C8">
        <w:rPr>
          <w:rFonts w:ascii="Times New Roman" w:hAnsi="Times New Roman" w:cs="Times New Roman"/>
          <w:noProof/>
        </w:rPr>
        <w:t>of</w:t>
      </w:r>
      <w:r w:rsidR="00D813FE" w:rsidRPr="00B178C8">
        <w:rPr>
          <w:rFonts w:ascii="Times New Roman" w:hAnsi="Times New Roman" w:cs="Times New Roman"/>
        </w:rPr>
        <w:t xml:space="preserve"> eleven </w:t>
      </w:r>
      <w:r w:rsidR="00D813FE" w:rsidRPr="0012022A">
        <w:rPr>
          <w:rFonts w:ascii="Times New Roman" w:hAnsi="Times New Roman" w:cs="Times New Roman"/>
          <w:noProof/>
        </w:rPr>
        <w:t>drives</w:t>
      </w:r>
      <w:r w:rsidR="00B269AF">
        <w:rPr>
          <w:rFonts w:ascii="Times New Roman" w:hAnsi="Times New Roman" w:cs="Times New Roman"/>
          <w:noProof/>
        </w:rPr>
        <w:t xml:space="preserve"> (segments)</w:t>
      </w:r>
      <w:r w:rsidR="00D813FE" w:rsidRPr="00FF3B63">
        <w:rPr>
          <w:rFonts w:ascii="Times New Roman" w:hAnsi="Times New Roman" w:cs="Times New Roman"/>
        </w:rPr>
        <w:t xml:space="preserve">, </w:t>
      </w:r>
      <w:r w:rsidR="008F3993">
        <w:rPr>
          <w:rFonts w:ascii="Times New Roman" w:hAnsi="Times New Roman" w:cs="Times New Roman"/>
        </w:rPr>
        <w:t xml:space="preserve">each of </w:t>
      </w:r>
      <w:r w:rsidR="00D813FE" w:rsidRPr="00FF3B63">
        <w:rPr>
          <w:rFonts w:ascii="Times New Roman" w:hAnsi="Times New Roman" w:cs="Times New Roman"/>
        </w:rPr>
        <w:t xml:space="preserve">30 cm, which were </w:t>
      </w:r>
      <w:r w:rsidR="00D813FE" w:rsidRPr="00FF3B63">
        <w:rPr>
          <w:rFonts w:ascii="Times New Roman" w:hAnsi="Times New Roman" w:cs="Times New Roman"/>
          <w:noProof/>
        </w:rPr>
        <w:t>label</w:t>
      </w:r>
      <w:r w:rsidR="001A1FE3" w:rsidRPr="00522337">
        <w:rPr>
          <w:rFonts w:ascii="Times New Roman" w:hAnsi="Times New Roman" w:cs="Times New Roman"/>
          <w:noProof/>
        </w:rPr>
        <w:t>l</w:t>
      </w:r>
      <w:r w:rsidR="00D813FE" w:rsidRPr="00522337">
        <w:rPr>
          <w:rFonts w:ascii="Times New Roman" w:hAnsi="Times New Roman" w:cs="Times New Roman"/>
          <w:noProof/>
        </w:rPr>
        <w:t>ed</w:t>
      </w:r>
      <w:r w:rsidR="00D813FE" w:rsidRPr="00B178C8">
        <w:rPr>
          <w:rFonts w:ascii="Times New Roman" w:hAnsi="Times New Roman" w:cs="Times New Roman"/>
        </w:rPr>
        <w:t xml:space="preserve"> and wrapped in plastic and PVC tubes</w:t>
      </w:r>
      <w:r w:rsidR="000F5C9D" w:rsidRPr="00FF3B63">
        <w:rPr>
          <w:rFonts w:ascii="Times New Roman" w:hAnsi="Times New Roman" w:cs="Times New Roman"/>
        </w:rPr>
        <w:t xml:space="preserve">. </w:t>
      </w:r>
      <w:r w:rsidR="00D813FE" w:rsidRPr="00FF3B63">
        <w:rPr>
          <w:rFonts w:ascii="Times New Roman" w:hAnsi="Times New Roman" w:cs="Times New Roman"/>
        </w:rPr>
        <w:t xml:space="preserve">After transport to the UK, they were preserved </w:t>
      </w:r>
      <w:r w:rsidR="00D813FE" w:rsidRPr="00FF3B63">
        <w:rPr>
          <w:rFonts w:ascii="Times New Roman" w:hAnsi="Times New Roman" w:cs="Times New Roman"/>
          <w:noProof/>
        </w:rPr>
        <w:t>in</w:t>
      </w:r>
      <w:r w:rsidR="00D813FE" w:rsidRPr="00FF3B63">
        <w:rPr>
          <w:rFonts w:ascii="Times New Roman" w:hAnsi="Times New Roman" w:cs="Times New Roman"/>
        </w:rPr>
        <w:t xml:space="preserve"> a cold room at ~</w:t>
      </w:r>
      <w:r w:rsidR="000F5C9D" w:rsidRPr="00FF3B63">
        <w:rPr>
          <w:rFonts w:ascii="Times New Roman" w:hAnsi="Times New Roman" w:cs="Times New Roman"/>
        </w:rPr>
        <w:t xml:space="preserve"> </w:t>
      </w:r>
      <w:r w:rsidR="00D813FE" w:rsidRPr="00FF3B63">
        <w:rPr>
          <w:rFonts w:ascii="Times New Roman" w:hAnsi="Times New Roman" w:cs="Times New Roman"/>
        </w:rPr>
        <w:t>3</w:t>
      </w:r>
      <w:r w:rsidR="00D813FE" w:rsidRPr="00FF3B63">
        <w:rPr>
          <w:rFonts w:ascii="Times New Roman" w:hAnsi="Times New Roman" w:cs="Times New Roman"/>
          <w:shd w:val="clear" w:color="auto" w:fill="FFFFFF"/>
        </w:rPr>
        <w:t>ºC</w:t>
      </w:r>
      <w:r w:rsidR="00D813FE" w:rsidRPr="00FF3B63">
        <w:rPr>
          <w:rFonts w:ascii="Times New Roman" w:hAnsi="Times New Roman" w:cs="Times New Roman"/>
          <w:color w:val="FFC000" w:themeColor="accent4"/>
          <w:shd w:val="clear" w:color="auto" w:fill="FFFFFF"/>
        </w:rPr>
        <w:t xml:space="preserve"> </w:t>
      </w:r>
      <w:r w:rsidR="00D813FE" w:rsidRPr="00FF3B63">
        <w:rPr>
          <w:rFonts w:ascii="Times New Roman" w:hAnsi="Times New Roman" w:cs="Times New Roman"/>
          <w:shd w:val="clear" w:color="auto" w:fill="FFFFFF"/>
        </w:rPr>
        <w:t>at the Oxford Long-</w:t>
      </w:r>
      <w:r w:rsidR="0014766F">
        <w:rPr>
          <w:rFonts w:ascii="Times New Roman" w:hAnsi="Times New Roman" w:cs="Times New Roman"/>
          <w:shd w:val="clear" w:color="auto" w:fill="FFFFFF"/>
        </w:rPr>
        <w:t>t</w:t>
      </w:r>
      <w:r w:rsidR="00D813FE" w:rsidRPr="00FF3B63">
        <w:rPr>
          <w:rFonts w:ascii="Times New Roman" w:hAnsi="Times New Roman" w:cs="Times New Roman"/>
          <w:shd w:val="clear" w:color="auto" w:fill="FFFFFF"/>
        </w:rPr>
        <w:t>erm Ecology Lab at the University of Oxford</w:t>
      </w:r>
      <w:r w:rsidR="00351DFD">
        <w:rPr>
          <w:rFonts w:ascii="Times New Roman" w:hAnsi="Times New Roman" w:cs="Times New Roman"/>
        </w:rPr>
        <w:t xml:space="preserve">. </w:t>
      </w:r>
      <w:r w:rsidR="001A1FE3" w:rsidRPr="00FF3B63">
        <w:rPr>
          <w:rFonts w:ascii="Times New Roman" w:hAnsi="Times New Roman" w:cs="Times New Roman"/>
        </w:rPr>
        <w:t xml:space="preserve">During the </w:t>
      </w:r>
      <w:r w:rsidR="00D813FE" w:rsidRPr="00FF3B63">
        <w:rPr>
          <w:rFonts w:ascii="Times New Roman" w:hAnsi="Times New Roman" w:cs="Times New Roman"/>
        </w:rPr>
        <w:t>second expedition (2018), we opened a trench of 1x1 m to inspect the stratigraphy of the first 1</w:t>
      </w:r>
      <w:r w:rsidR="007077C3">
        <w:rPr>
          <w:rFonts w:ascii="Times New Roman" w:hAnsi="Times New Roman" w:cs="Times New Roman"/>
        </w:rPr>
        <w:t>8</w:t>
      </w:r>
      <w:r w:rsidR="00D813FE" w:rsidRPr="00FF3B63">
        <w:rPr>
          <w:rFonts w:ascii="Times New Roman" w:hAnsi="Times New Roman" w:cs="Times New Roman"/>
        </w:rPr>
        <w:t>0</w:t>
      </w:r>
      <w:r w:rsidR="00F55293">
        <w:rPr>
          <w:rFonts w:ascii="Times New Roman" w:hAnsi="Times New Roman" w:cs="Times New Roman"/>
        </w:rPr>
        <w:t xml:space="preserve"> </w:t>
      </w:r>
      <w:r w:rsidR="00D813FE" w:rsidRPr="00FF3B63">
        <w:rPr>
          <w:rFonts w:ascii="Times New Roman" w:hAnsi="Times New Roman" w:cs="Times New Roman"/>
        </w:rPr>
        <w:t xml:space="preserve">cm of sediment. We described and </w:t>
      </w:r>
      <w:r w:rsidR="00D813FE" w:rsidRPr="00FF3B63">
        <w:rPr>
          <w:rFonts w:ascii="Times New Roman" w:hAnsi="Times New Roman" w:cs="Times New Roman"/>
          <w:noProof/>
        </w:rPr>
        <w:t>measured</w:t>
      </w:r>
      <w:r w:rsidR="00D813FE" w:rsidRPr="00FF3B63">
        <w:rPr>
          <w:rFonts w:ascii="Times New Roman" w:hAnsi="Times New Roman" w:cs="Times New Roman"/>
        </w:rPr>
        <w:t xml:space="preserve"> the sediment layers, and obtained a second set of samples (every 5 cm)</w:t>
      </w:r>
      <w:r w:rsidR="00F14E81" w:rsidRPr="00FF3B63">
        <w:rPr>
          <w:rFonts w:ascii="Times New Roman" w:hAnsi="Times New Roman" w:cs="Times New Roman"/>
        </w:rPr>
        <w:t xml:space="preserve"> from the stratigraphic profile</w:t>
      </w:r>
      <w:r w:rsidR="00F8450A">
        <w:rPr>
          <w:rFonts w:ascii="Times New Roman" w:hAnsi="Times New Roman" w:cs="Times New Roman"/>
        </w:rPr>
        <w:t xml:space="preserve"> (named Cova</w:t>
      </w:r>
      <w:r w:rsidR="001D4F31">
        <w:rPr>
          <w:rFonts w:ascii="Times New Roman" w:hAnsi="Times New Roman" w:cs="Times New Roman"/>
        </w:rPr>
        <w:t>-</w:t>
      </w:r>
      <w:r w:rsidR="00D23AC1">
        <w:rPr>
          <w:rFonts w:ascii="Times New Roman" w:hAnsi="Times New Roman" w:cs="Times New Roman"/>
        </w:rPr>
        <w:t>profile</w:t>
      </w:r>
      <w:r w:rsidR="00F8450A">
        <w:rPr>
          <w:rFonts w:ascii="Times New Roman" w:hAnsi="Times New Roman" w:cs="Times New Roman"/>
        </w:rPr>
        <w:t>)</w:t>
      </w:r>
      <w:r w:rsidR="007077C3">
        <w:rPr>
          <w:rFonts w:ascii="Times New Roman" w:hAnsi="Times New Roman" w:cs="Times New Roman"/>
        </w:rPr>
        <w:t xml:space="preserve"> (Sup</w:t>
      </w:r>
      <w:r w:rsidR="008606ED">
        <w:rPr>
          <w:rFonts w:ascii="Times New Roman" w:hAnsi="Times New Roman" w:cs="Times New Roman"/>
        </w:rPr>
        <w:t>plementary</w:t>
      </w:r>
      <w:r w:rsidR="007077C3">
        <w:rPr>
          <w:rFonts w:ascii="Times New Roman" w:hAnsi="Times New Roman" w:cs="Times New Roman"/>
        </w:rPr>
        <w:t xml:space="preserve"> </w:t>
      </w:r>
      <w:r w:rsidR="000A6815">
        <w:rPr>
          <w:rFonts w:ascii="Times New Roman" w:hAnsi="Times New Roman" w:cs="Times New Roman"/>
        </w:rPr>
        <w:t xml:space="preserve">Fig. </w:t>
      </w:r>
      <w:r w:rsidR="007077C3">
        <w:rPr>
          <w:rFonts w:ascii="Times New Roman" w:hAnsi="Times New Roman" w:cs="Times New Roman"/>
        </w:rPr>
        <w:t>1)</w:t>
      </w:r>
      <w:r w:rsidR="00D813FE" w:rsidRPr="00FF3B63">
        <w:rPr>
          <w:rFonts w:ascii="Times New Roman" w:hAnsi="Times New Roman" w:cs="Times New Roman"/>
        </w:rPr>
        <w:t xml:space="preserve">. </w:t>
      </w:r>
      <w:r w:rsidR="00E24CA8">
        <w:rPr>
          <w:rFonts w:ascii="Times New Roman" w:hAnsi="Times New Roman" w:cs="Times New Roman"/>
        </w:rPr>
        <w:t xml:space="preserve"> </w:t>
      </w:r>
    </w:p>
    <w:p w14:paraId="6020158F" w14:textId="18E8B762" w:rsidR="00686CF4" w:rsidRPr="00FF3B63" w:rsidRDefault="000F5C9D" w:rsidP="00686CF4">
      <w:pPr>
        <w:spacing w:line="480" w:lineRule="auto"/>
        <w:jc w:val="both"/>
        <w:rPr>
          <w:rFonts w:ascii="Times New Roman" w:hAnsi="Times New Roman" w:cs="Times New Roman"/>
        </w:rPr>
      </w:pPr>
      <w:r w:rsidRPr="00FF3B63">
        <w:rPr>
          <w:rFonts w:ascii="Times New Roman" w:hAnsi="Times New Roman" w:cs="Times New Roman"/>
        </w:rPr>
        <w:t xml:space="preserve">There are intrinsic challenges for palaeoecology in Cabo Verde due to the archipelago´s aridity. Permanent accumulation of water </w:t>
      </w:r>
      <w:r w:rsidRPr="00FF3B63">
        <w:rPr>
          <w:rFonts w:ascii="Times New Roman" w:hAnsi="Times New Roman" w:cs="Times New Roman"/>
          <w:noProof/>
        </w:rPr>
        <w:t>is</w:t>
      </w:r>
      <w:r w:rsidRPr="00FF3B63">
        <w:rPr>
          <w:rFonts w:ascii="Times New Roman" w:hAnsi="Times New Roman" w:cs="Times New Roman"/>
        </w:rPr>
        <w:t xml:space="preserve"> extremely rare, as evaporation exceeds precipitation</w:t>
      </w:r>
      <w:r w:rsidR="004D3466">
        <w:rPr>
          <w:rFonts w:ascii="Times New Roman" w:hAnsi="Times New Roman" w:cs="Times New Roman"/>
        </w:rPr>
        <w:t xml:space="preserve"> throughout </w:t>
      </w:r>
      <w:r w:rsidR="004D3466">
        <w:rPr>
          <w:rFonts w:ascii="Times New Roman" w:hAnsi="Times New Roman" w:cs="Times New Roman"/>
        </w:rPr>
        <w:lastRenderedPageBreak/>
        <w:t>the year</w:t>
      </w:r>
      <w:r w:rsidRPr="00FF3B63">
        <w:rPr>
          <w:rFonts w:ascii="Times New Roman" w:hAnsi="Times New Roman" w:cs="Times New Roman"/>
        </w:rPr>
        <w:t xml:space="preserve"> (Duarte and Romeiras 2009), and oxidising conditions likely cause the destruction of palynomorphs. </w:t>
      </w:r>
      <w:r w:rsidR="00686CF4" w:rsidRPr="00522337">
        <w:rPr>
          <w:rFonts w:ascii="Times New Roman" w:hAnsi="Times New Roman" w:cs="Times New Roman"/>
        </w:rPr>
        <w:t>There is no standing water in the Cova de Pa</w:t>
      </w:r>
      <w:r w:rsidR="00606935" w:rsidRPr="00522337">
        <w:rPr>
          <w:rFonts w:ascii="Times New Roman" w:hAnsi="Times New Roman" w:cs="Times New Roman"/>
        </w:rPr>
        <w:t>ú</w:t>
      </w:r>
      <w:r w:rsidR="00686CF4" w:rsidRPr="00B178C8">
        <w:rPr>
          <w:rFonts w:ascii="Times New Roman" w:hAnsi="Times New Roman" w:cs="Times New Roman"/>
        </w:rPr>
        <w:t>l caldera nowadays, but its location ensures abundant humidity thro</w:t>
      </w:r>
      <w:r w:rsidR="00686CF4" w:rsidRPr="00FF3B63">
        <w:rPr>
          <w:rFonts w:ascii="Times New Roman" w:hAnsi="Times New Roman" w:cs="Times New Roman"/>
        </w:rPr>
        <w:t xml:space="preserve">ughout the year due to the condensation of clouds brought by </w:t>
      </w:r>
      <w:r w:rsidR="009450EE">
        <w:rPr>
          <w:rFonts w:ascii="Times New Roman" w:hAnsi="Times New Roman" w:cs="Times New Roman"/>
        </w:rPr>
        <w:t xml:space="preserve">the </w:t>
      </w:r>
      <w:r w:rsidR="00686CF4" w:rsidRPr="00FF3B63">
        <w:rPr>
          <w:rFonts w:ascii="Times New Roman" w:hAnsi="Times New Roman" w:cs="Times New Roman"/>
        </w:rPr>
        <w:t xml:space="preserve">trade winds. The diameter of the caldera is </w:t>
      </w:r>
      <w:r w:rsidR="00B04739" w:rsidRPr="00FF3B63">
        <w:rPr>
          <w:rFonts w:ascii="Times New Roman" w:hAnsi="Times New Roman" w:cs="Times New Roman"/>
        </w:rPr>
        <w:t>around</w:t>
      </w:r>
      <w:r w:rsidR="00686CF4" w:rsidRPr="00FF3B63">
        <w:rPr>
          <w:rFonts w:ascii="Times New Roman" w:hAnsi="Times New Roman" w:cs="Times New Roman"/>
        </w:rPr>
        <w:t xml:space="preserve"> </w:t>
      </w:r>
      <w:r w:rsidR="00B74DB7">
        <w:rPr>
          <w:rFonts w:ascii="Times New Roman" w:hAnsi="Times New Roman" w:cs="Times New Roman"/>
        </w:rPr>
        <w:t>0.5</w:t>
      </w:r>
      <w:r w:rsidR="00686CF4" w:rsidRPr="00FF3B63">
        <w:rPr>
          <w:rFonts w:ascii="Times New Roman" w:hAnsi="Times New Roman" w:cs="Times New Roman"/>
        </w:rPr>
        <w:t xml:space="preserve"> km, and it is currently used for </w:t>
      </w:r>
      <w:r w:rsidR="00B17367">
        <w:rPr>
          <w:rFonts w:ascii="Times New Roman" w:hAnsi="Times New Roman" w:cs="Times New Roman"/>
        </w:rPr>
        <w:t>the cultivation</w:t>
      </w:r>
      <w:r w:rsidR="00686CF4" w:rsidRPr="00FF3B63">
        <w:rPr>
          <w:rFonts w:ascii="Times New Roman" w:hAnsi="Times New Roman" w:cs="Times New Roman"/>
        </w:rPr>
        <w:t xml:space="preserve"> of several crops</w:t>
      </w:r>
      <w:r w:rsidR="009450EE">
        <w:rPr>
          <w:rFonts w:ascii="Times New Roman" w:hAnsi="Times New Roman" w:cs="Times New Roman"/>
        </w:rPr>
        <w:t>,</w:t>
      </w:r>
      <w:r w:rsidR="00CF7968" w:rsidRPr="00FF3B63">
        <w:rPr>
          <w:rFonts w:ascii="Times New Roman" w:hAnsi="Times New Roman" w:cs="Times New Roman"/>
        </w:rPr>
        <w:t xml:space="preserve"> including corn (</w:t>
      </w:r>
      <w:r w:rsidR="00CF7968" w:rsidRPr="00FF3B63">
        <w:rPr>
          <w:rFonts w:ascii="Times New Roman" w:hAnsi="Times New Roman" w:cs="Times New Roman"/>
          <w:i/>
        </w:rPr>
        <w:t>Zea mays</w:t>
      </w:r>
      <w:r w:rsidR="00690CA0">
        <w:rPr>
          <w:rFonts w:ascii="Times New Roman" w:hAnsi="Times New Roman" w:cs="Times New Roman"/>
        </w:rPr>
        <w:t>) and</w:t>
      </w:r>
      <w:r w:rsidR="001A1FE3" w:rsidRPr="00FF3B63">
        <w:rPr>
          <w:rFonts w:ascii="Times New Roman" w:hAnsi="Times New Roman" w:cs="Times New Roman"/>
        </w:rPr>
        <w:t xml:space="preserve"> </w:t>
      </w:r>
      <w:r w:rsidR="00CF7968" w:rsidRPr="00FF3B63">
        <w:rPr>
          <w:rFonts w:ascii="Times New Roman" w:hAnsi="Times New Roman" w:cs="Times New Roman"/>
        </w:rPr>
        <w:t>potato (</w:t>
      </w:r>
      <w:r w:rsidR="00690CA0">
        <w:rPr>
          <w:rFonts w:ascii="Times New Roman" w:hAnsi="Times New Roman" w:cs="Times New Roman"/>
        </w:rPr>
        <w:t>S</w:t>
      </w:r>
      <w:r w:rsidR="00690CA0">
        <w:rPr>
          <w:rFonts w:ascii="Times New Roman" w:hAnsi="Times New Roman" w:cs="Times New Roman"/>
          <w:i/>
        </w:rPr>
        <w:t>olanum tuberosum</w:t>
      </w:r>
      <w:r w:rsidR="00CF7968" w:rsidRPr="00B178C8">
        <w:rPr>
          <w:rFonts w:ascii="Times New Roman" w:hAnsi="Times New Roman" w:cs="Times New Roman"/>
        </w:rPr>
        <w:t>)</w:t>
      </w:r>
      <w:r w:rsidR="0078447A">
        <w:rPr>
          <w:rFonts w:ascii="Times New Roman" w:hAnsi="Times New Roman" w:cs="Times New Roman"/>
        </w:rPr>
        <w:t>,</w:t>
      </w:r>
      <w:r w:rsidR="00686CF4" w:rsidRPr="0012022A">
        <w:rPr>
          <w:rFonts w:ascii="Times New Roman" w:hAnsi="Times New Roman" w:cs="Times New Roman"/>
        </w:rPr>
        <w:t xml:space="preserve"> and for </w:t>
      </w:r>
      <w:r w:rsidR="008D7877">
        <w:rPr>
          <w:rFonts w:ascii="Times New Roman" w:hAnsi="Times New Roman" w:cs="Times New Roman"/>
        </w:rPr>
        <w:t>grazing</w:t>
      </w:r>
      <w:r w:rsidR="00686CF4" w:rsidRPr="0012022A">
        <w:rPr>
          <w:rFonts w:ascii="Times New Roman" w:hAnsi="Times New Roman" w:cs="Times New Roman"/>
        </w:rPr>
        <w:t xml:space="preserve"> </w:t>
      </w:r>
      <w:r w:rsidR="00686CF4" w:rsidRPr="00FF3B63">
        <w:rPr>
          <w:rFonts w:ascii="Times New Roman" w:hAnsi="Times New Roman" w:cs="Times New Roman"/>
        </w:rPr>
        <w:t xml:space="preserve">of </w:t>
      </w:r>
      <w:r w:rsidR="00756B44">
        <w:rPr>
          <w:rFonts w:ascii="Times New Roman" w:hAnsi="Times New Roman" w:cs="Times New Roman"/>
        </w:rPr>
        <w:t>cows</w:t>
      </w:r>
      <w:r w:rsidR="00203CEF" w:rsidRPr="00FF3B63">
        <w:rPr>
          <w:rFonts w:ascii="Times New Roman" w:hAnsi="Times New Roman" w:cs="Times New Roman"/>
        </w:rPr>
        <w:t xml:space="preserve"> (</w:t>
      </w:r>
      <w:r w:rsidR="00203CEF" w:rsidRPr="00FF3B63">
        <w:rPr>
          <w:rFonts w:ascii="Times New Roman" w:hAnsi="Times New Roman" w:cs="Times New Roman"/>
          <w:i/>
        </w:rPr>
        <w:t xml:space="preserve">Bos </w:t>
      </w:r>
      <w:proofErr w:type="gramStart"/>
      <w:r w:rsidR="00203CEF" w:rsidRPr="00FF3B63">
        <w:rPr>
          <w:rFonts w:ascii="Times New Roman" w:hAnsi="Times New Roman" w:cs="Times New Roman"/>
          <w:i/>
        </w:rPr>
        <w:t>taurus</w:t>
      </w:r>
      <w:proofErr w:type="gramEnd"/>
      <w:r w:rsidR="00203CEF" w:rsidRPr="00FF3B63">
        <w:rPr>
          <w:rFonts w:ascii="Times New Roman" w:hAnsi="Times New Roman" w:cs="Times New Roman"/>
        </w:rPr>
        <w:t>)</w:t>
      </w:r>
      <w:r w:rsidR="00686CF4" w:rsidRPr="00FF3B63">
        <w:rPr>
          <w:rFonts w:ascii="Times New Roman" w:hAnsi="Times New Roman" w:cs="Times New Roman"/>
        </w:rPr>
        <w:t>, donkeys</w:t>
      </w:r>
      <w:r w:rsidR="00203CEF" w:rsidRPr="00FF3B63">
        <w:rPr>
          <w:rFonts w:ascii="Times New Roman" w:hAnsi="Times New Roman" w:cs="Times New Roman"/>
        </w:rPr>
        <w:t xml:space="preserve"> (</w:t>
      </w:r>
      <w:r w:rsidR="00203CEF" w:rsidRPr="00FF3B63">
        <w:rPr>
          <w:rFonts w:ascii="Times New Roman" w:hAnsi="Times New Roman" w:cs="Times New Roman"/>
          <w:i/>
        </w:rPr>
        <w:t>Equus asinus</w:t>
      </w:r>
      <w:r w:rsidR="00203CEF" w:rsidRPr="00FF3B63">
        <w:rPr>
          <w:rFonts w:ascii="Times New Roman" w:hAnsi="Times New Roman" w:cs="Times New Roman"/>
        </w:rPr>
        <w:t>)</w:t>
      </w:r>
      <w:r w:rsidR="00686CF4" w:rsidRPr="00FF3B63">
        <w:rPr>
          <w:rFonts w:ascii="Times New Roman" w:hAnsi="Times New Roman" w:cs="Times New Roman"/>
        </w:rPr>
        <w:t xml:space="preserve">, </w:t>
      </w:r>
      <w:r w:rsidR="00686CF4" w:rsidRPr="00FF3B63">
        <w:rPr>
          <w:rFonts w:ascii="Times New Roman" w:hAnsi="Times New Roman" w:cs="Times New Roman"/>
          <w:noProof/>
        </w:rPr>
        <w:t>and</w:t>
      </w:r>
      <w:r w:rsidR="00686CF4" w:rsidRPr="00FF3B63">
        <w:rPr>
          <w:rFonts w:ascii="Times New Roman" w:hAnsi="Times New Roman" w:cs="Times New Roman"/>
        </w:rPr>
        <w:t xml:space="preserve"> goats</w:t>
      </w:r>
      <w:r w:rsidR="00203CEF" w:rsidRPr="00FF3B63">
        <w:rPr>
          <w:rFonts w:ascii="Times New Roman" w:hAnsi="Times New Roman" w:cs="Times New Roman"/>
        </w:rPr>
        <w:t xml:space="preserve"> (</w:t>
      </w:r>
      <w:r w:rsidR="00203CEF" w:rsidRPr="00FF3B63">
        <w:rPr>
          <w:rFonts w:ascii="Times New Roman" w:hAnsi="Times New Roman" w:cs="Times New Roman"/>
          <w:i/>
        </w:rPr>
        <w:t>Capra hircus</w:t>
      </w:r>
      <w:r w:rsidR="00203CEF" w:rsidRPr="00FF3B63">
        <w:rPr>
          <w:rFonts w:ascii="Times New Roman" w:hAnsi="Times New Roman" w:cs="Times New Roman"/>
        </w:rPr>
        <w:t>)</w:t>
      </w:r>
      <w:r w:rsidR="00686CF4" w:rsidRPr="00FF3B63">
        <w:rPr>
          <w:rFonts w:ascii="Times New Roman" w:hAnsi="Times New Roman" w:cs="Times New Roman"/>
        </w:rPr>
        <w:t xml:space="preserve">. The walls of the caldera are </w:t>
      </w:r>
      <w:r w:rsidR="005E75FC">
        <w:rPr>
          <w:rFonts w:ascii="Times New Roman" w:hAnsi="Times New Roman" w:cs="Times New Roman"/>
        </w:rPr>
        <w:t>covered by introduced</w:t>
      </w:r>
      <w:r w:rsidR="00686CF4" w:rsidRPr="00FF3B63">
        <w:rPr>
          <w:rFonts w:ascii="Times New Roman" w:hAnsi="Times New Roman" w:cs="Times New Roman"/>
        </w:rPr>
        <w:t xml:space="preserve"> tree</w:t>
      </w:r>
      <w:r w:rsidR="005E75FC">
        <w:rPr>
          <w:rFonts w:ascii="Times New Roman" w:hAnsi="Times New Roman" w:cs="Times New Roman"/>
        </w:rPr>
        <w:t xml:space="preserve"> taxa</w:t>
      </w:r>
      <w:r w:rsidR="0078447A">
        <w:rPr>
          <w:rFonts w:ascii="Times New Roman" w:hAnsi="Times New Roman" w:cs="Times New Roman"/>
        </w:rPr>
        <w:t xml:space="preserve"> </w:t>
      </w:r>
      <w:r w:rsidR="00686CF4" w:rsidRPr="00FF3B63">
        <w:rPr>
          <w:rFonts w:ascii="Times New Roman" w:hAnsi="Times New Roman" w:cs="Times New Roman"/>
        </w:rPr>
        <w:t xml:space="preserve">such as </w:t>
      </w:r>
      <w:r w:rsidR="00686CF4" w:rsidRPr="00FF3B63">
        <w:rPr>
          <w:rFonts w:ascii="Times New Roman" w:hAnsi="Times New Roman" w:cs="Times New Roman"/>
          <w:i/>
        </w:rPr>
        <w:t>Pinus</w:t>
      </w:r>
      <w:r w:rsidR="00686CF4" w:rsidRPr="00FF3B63">
        <w:rPr>
          <w:rFonts w:ascii="Times New Roman" w:hAnsi="Times New Roman" w:cs="Times New Roman"/>
        </w:rPr>
        <w:t xml:space="preserve">, </w:t>
      </w:r>
      <w:r w:rsidR="00686CF4" w:rsidRPr="00FF3B63">
        <w:rPr>
          <w:rFonts w:ascii="Times New Roman" w:hAnsi="Times New Roman" w:cs="Times New Roman"/>
          <w:i/>
        </w:rPr>
        <w:t>Acacia</w:t>
      </w:r>
      <w:r w:rsidR="00720D31" w:rsidRPr="00FF3B63">
        <w:rPr>
          <w:rFonts w:ascii="Times New Roman" w:hAnsi="Times New Roman" w:cs="Times New Roman"/>
          <w:noProof/>
        </w:rPr>
        <w:t>,</w:t>
      </w:r>
      <w:r w:rsidR="00686CF4" w:rsidRPr="00FF3B63">
        <w:rPr>
          <w:rFonts w:ascii="Times New Roman" w:hAnsi="Times New Roman" w:cs="Times New Roman"/>
        </w:rPr>
        <w:t xml:space="preserve"> </w:t>
      </w:r>
      <w:r w:rsidR="00720D31" w:rsidRPr="00FF3B63">
        <w:rPr>
          <w:rFonts w:ascii="Times New Roman" w:hAnsi="Times New Roman" w:cs="Times New Roman"/>
          <w:i/>
          <w:noProof/>
        </w:rPr>
        <w:t>Cedrus</w:t>
      </w:r>
      <w:r w:rsidR="00662A4E" w:rsidRPr="00FF3B63">
        <w:rPr>
          <w:rFonts w:ascii="Times New Roman" w:hAnsi="Times New Roman" w:cs="Times New Roman"/>
          <w:i/>
          <w:noProof/>
        </w:rPr>
        <w:t>,</w:t>
      </w:r>
      <w:r w:rsidR="00720D31" w:rsidRPr="00FF3B63">
        <w:rPr>
          <w:rFonts w:ascii="Times New Roman" w:hAnsi="Times New Roman" w:cs="Times New Roman"/>
          <w:noProof/>
        </w:rPr>
        <w:t xml:space="preserve"> and</w:t>
      </w:r>
      <w:r w:rsidR="00720D31" w:rsidRPr="00FF3B63">
        <w:rPr>
          <w:rFonts w:ascii="Times New Roman" w:hAnsi="Times New Roman" w:cs="Times New Roman"/>
          <w:i/>
          <w:noProof/>
        </w:rPr>
        <w:t xml:space="preserve"> </w:t>
      </w:r>
      <w:r w:rsidR="00720D31" w:rsidRPr="00FF3B63">
        <w:rPr>
          <w:rStyle w:val="Emphasis"/>
          <w:rFonts w:ascii="Times New Roman" w:hAnsi="Times New Roman" w:cs="Times New Roman"/>
          <w:bCs/>
          <w:iCs w:val="0"/>
          <w:shd w:val="clear" w:color="auto" w:fill="FFFFFF"/>
        </w:rPr>
        <w:t>Grevillea</w:t>
      </w:r>
      <w:r w:rsidR="00686CF4" w:rsidRPr="00FF3B63">
        <w:rPr>
          <w:rFonts w:ascii="Times New Roman" w:hAnsi="Times New Roman" w:cs="Times New Roman"/>
        </w:rPr>
        <w:t xml:space="preserve">. We </w:t>
      </w:r>
      <w:r w:rsidR="00727558" w:rsidRPr="00FF3B63">
        <w:rPr>
          <w:rFonts w:ascii="Times New Roman" w:hAnsi="Times New Roman" w:cs="Times New Roman"/>
        </w:rPr>
        <w:t>s</w:t>
      </w:r>
      <w:r w:rsidR="001A1FE3" w:rsidRPr="00FF3B63">
        <w:rPr>
          <w:rFonts w:ascii="Times New Roman" w:hAnsi="Times New Roman" w:cs="Times New Roman"/>
        </w:rPr>
        <w:t>e</w:t>
      </w:r>
      <w:r w:rsidR="00727558" w:rsidRPr="00FF3B63">
        <w:rPr>
          <w:rFonts w:ascii="Times New Roman" w:hAnsi="Times New Roman" w:cs="Times New Roman"/>
        </w:rPr>
        <w:t xml:space="preserve">lected the lowest point in the caldera, and </w:t>
      </w:r>
      <w:r w:rsidR="00686CF4" w:rsidRPr="00FF3B63">
        <w:rPr>
          <w:rFonts w:ascii="Times New Roman" w:hAnsi="Times New Roman" w:cs="Times New Roman"/>
        </w:rPr>
        <w:t xml:space="preserve">avoided coring in the </w:t>
      </w:r>
      <w:r w:rsidR="00686CF4" w:rsidRPr="00FF3B63">
        <w:rPr>
          <w:rFonts w:ascii="Times New Roman" w:hAnsi="Times New Roman" w:cs="Times New Roman"/>
          <w:noProof/>
        </w:rPr>
        <w:t>active</w:t>
      </w:r>
      <w:r w:rsidR="00686CF4" w:rsidRPr="00FF3B63">
        <w:rPr>
          <w:rFonts w:ascii="Times New Roman" w:hAnsi="Times New Roman" w:cs="Times New Roman"/>
        </w:rPr>
        <w:t xml:space="preserve"> </w:t>
      </w:r>
      <w:r w:rsidR="00727558" w:rsidRPr="00FF3B63">
        <w:rPr>
          <w:rFonts w:ascii="Times New Roman" w:hAnsi="Times New Roman" w:cs="Times New Roman"/>
        </w:rPr>
        <w:t>agricultural land</w:t>
      </w:r>
      <w:r w:rsidR="00686CF4" w:rsidRPr="00FF3B63">
        <w:rPr>
          <w:rFonts w:ascii="Times New Roman" w:hAnsi="Times New Roman" w:cs="Times New Roman"/>
        </w:rPr>
        <w:t xml:space="preserve">. The </w:t>
      </w:r>
      <w:r w:rsidR="008E77DD">
        <w:rPr>
          <w:rFonts w:ascii="Times New Roman" w:hAnsi="Times New Roman" w:cs="Times New Roman"/>
        </w:rPr>
        <w:t>site</w:t>
      </w:r>
      <w:r w:rsidR="00686CF4" w:rsidRPr="00FF3B63">
        <w:rPr>
          <w:rFonts w:ascii="Times New Roman" w:hAnsi="Times New Roman" w:cs="Times New Roman"/>
        </w:rPr>
        <w:t xml:space="preserve"> is subject to deposition of material from the steep caldera walls</w:t>
      </w:r>
      <w:r w:rsidR="00662A4E" w:rsidRPr="00FF3B63">
        <w:rPr>
          <w:rFonts w:ascii="Times New Roman" w:hAnsi="Times New Roman" w:cs="Times New Roman"/>
        </w:rPr>
        <w:t xml:space="preserve"> (up to 100 m </w:t>
      </w:r>
      <w:r w:rsidR="001A1FE3" w:rsidRPr="00FF3B63">
        <w:rPr>
          <w:rFonts w:ascii="Times New Roman" w:hAnsi="Times New Roman" w:cs="Times New Roman"/>
        </w:rPr>
        <w:t>high</w:t>
      </w:r>
      <w:r w:rsidR="00662A4E" w:rsidRPr="00FF3B63">
        <w:rPr>
          <w:rFonts w:ascii="Times New Roman" w:hAnsi="Times New Roman" w:cs="Times New Roman"/>
        </w:rPr>
        <w:t>)</w:t>
      </w:r>
      <w:r w:rsidR="00686CF4" w:rsidRPr="00FF3B63">
        <w:rPr>
          <w:rFonts w:ascii="Times New Roman" w:hAnsi="Times New Roman" w:cs="Times New Roman"/>
        </w:rPr>
        <w:t xml:space="preserve"> due to erosion</w:t>
      </w:r>
      <w:r w:rsidR="00F93857" w:rsidRPr="00FF3B63">
        <w:rPr>
          <w:rFonts w:ascii="Times New Roman" w:hAnsi="Times New Roman" w:cs="Times New Roman"/>
        </w:rPr>
        <w:t>.</w:t>
      </w:r>
      <w:r w:rsidR="00686CF4" w:rsidRPr="00FF3B63">
        <w:rPr>
          <w:rFonts w:ascii="Times New Roman" w:hAnsi="Times New Roman" w:cs="Times New Roman"/>
        </w:rPr>
        <w:t xml:space="preserve"> </w:t>
      </w:r>
    </w:p>
    <w:p w14:paraId="1408A97B" w14:textId="0054C521" w:rsidR="00686CF4" w:rsidRDefault="00D40A40" w:rsidP="00686CF4">
      <w:pPr>
        <w:spacing w:line="480" w:lineRule="auto"/>
        <w:jc w:val="both"/>
        <w:rPr>
          <w:rFonts w:ascii="Times New Roman" w:hAnsi="Times New Roman" w:cs="Times New Roman"/>
          <w:i/>
        </w:rPr>
      </w:pPr>
      <w:r w:rsidRPr="00FF3B63">
        <w:rPr>
          <w:rFonts w:ascii="Times New Roman" w:hAnsi="Times New Roman" w:cs="Times New Roman"/>
          <w:i/>
        </w:rPr>
        <w:t>3</w:t>
      </w:r>
      <w:r w:rsidR="00686CF4" w:rsidRPr="00FF3B63">
        <w:rPr>
          <w:rFonts w:ascii="Times New Roman" w:hAnsi="Times New Roman" w:cs="Times New Roman"/>
          <w:i/>
        </w:rPr>
        <w:t>.</w:t>
      </w:r>
      <w:r w:rsidR="00B639B0">
        <w:rPr>
          <w:rFonts w:ascii="Times New Roman" w:hAnsi="Times New Roman" w:cs="Times New Roman"/>
          <w:i/>
        </w:rPr>
        <w:t>2</w:t>
      </w:r>
      <w:r w:rsidR="00686CF4" w:rsidRPr="00FF3B63">
        <w:rPr>
          <w:rFonts w:ascii="Times New Roman" w:hAnsi="Times New Roman" w:cs="Times New Roman"/>
          <w:i/>
        </w:rPr>
        <w:t xml:space="preserve"> </w:t>
      </w:r>
      <w:r w:rsidR="00B639B0">
        <w:rPr>
          <w:rFonts w:ascii="Times New Roman" w:hAnsi="Times New Roman" w:cs="Times New Roman"/>
          <w:i/>
        </w:rPr>
        <w:t xml:space="preserve">Dating and </w:t>
      </w:r>
      <w:r w:rsidR="00686CF4" w:rsidRPr="00FF3B63">
        <w:rPr>
          <w:rFonts w:ascii="Times New Roman" w:hAnsi="Times New Roman" w:cs="Times New Roman"/>
          <w:i/>
        </w:rPr>
        <w:t>Sedimentology</w:t>
      </w:r>
    </w:p>
    <w:p w14:paraId="3F009C5C" w14:textId="4F1B2767" w:rsidR="00B639B0" w:rsidRPr="00FF3B63" w:rsidRDefault="00B639B0" w:rsidP="00B639B0">
      <w:pPr>
        <w:spacing w:line="480" w:lineRule="auto"/>
        <w:jc w:val="both"/>
        <w:rPr>
          <w:rFonts w:ascii="Times New Roman" w:hAnsi="Times New Roman" w:cs="Times New Roman"/>
          <w:i/>
        </w:rPr>
      </w:pPr>
      <w:r w:rsidRPr="00FF3B63">
        <w:rPr>
          <w:rFonts w:ascii="Times New Roman" w:hAnsi="Times New Roman" w:cs="Times New Roman"/>
          <w:i/>
        </w:rPr>
        <w:t>3.</w:t>
      </w:r>
      <w:r>
        <w:rPr>
          <w:rFonts w:ascii="Times New Roman" w:hAnsi="Times New Roman" w:cs="Times New Roman"/>
          <w:i/>
        </w:rPr>
        <w:t>2.1</w:t>
      </w:r>
      <w:r w:rsidRPr="00FF3B63">
        <w:rPr>
          <w:rFonts w:ascii="Times New Roman" w:hAnsi="Times New Roman" w:cs="Times New Roman"/>
          <w:i/>
        </w:rPr>
        <w:t xml:space="preserve"> Dating</w:t>
      </w:r>
    </w:p>
    <w:p w14:paraId="721A3E35" w14:textId="1130B05C" w:rsidR="00B639B0" w:rsidRPr="005B4D25" w:rsidRDefault="00B639B0" w:rsidP="00686CF4">
      <w:pPr>
        <w:spacing w:line="480" w:lineRule="auto"/>
        <w:jc w:val="both"/>
        <w:rPr>
          <w:rFonts w:ascii="Times New Roman" w:hAnsi="Times New Roman" w:cs="Times New Roman"/>
        </w:rPr>
      </w:pPr>
      <w:r w:rsidRPr="00FF3B63">
        <w:rPr>
          <w:rFonts w:ascii="Times New Roman" w:hAnsi="Times New Roman" w:cs="Times New Roman"/>
        </w:rPr>
        <w:t xml:space="preserve">We obtained </w:t>
      </w:r>
      <w:r w:rsidR="002C595D">
        <w:rPr>
          <w:rFonts w:ascii="Times New Roman" w:hAnsi="Times New Roman" w:cs="Times New Roman"/>
        </w:rPr>
        <w:t xml:space="preserve"> 9</w:t>
      </w:r>
      <w:r w:rsidRPr="00FF3B63">
        <w:rPr>
          <w:rFonts w:ascii="Times New Roman" w:hAnsi="Times New Roman" w:cs="Times New Roman"/>
        </w:rPr>
        <w:t xml:space="preserve"> </w:t>
      </w:r>
      <w:r w:rsidR="00895B33">
        <w:rPr>
          <w:rFonts w:ascii="Times New Roman" w:hAnsi="Times New Roman" w:cs="Times New Roman"/>
        </w:rPr>
        <w:t>Accelerator Mass S</w:t>
      </w:r>
      <w:r w:rsidR="00895B33" w:rsidRPr="00895B33">
        <w:rPr>
          <w:rFonts w:ascii="Times New Roman" w:hAnsi="Times New Roman" w:cs="Times New Roman"/>
        </w:rPr>
        <w:t xml:space="preserve">pectrometry </w:t>
      </w:r>
      <w:r w:rsidR="00895B33">
        <w:rPr>
          <w:rFonts w:ascii="Times New Roman" w:hAnsi="Times New Roman" w:cs="Times New Roman"/>
        </w:rPr>
        <w:t>(</w:t>
      </w:r>
      <w:r w:rsidRPr="00FF3B63">
        <w:rPr>
          <w:rFonts w:ascii="Times New Roman" w:hAnsi="Times New Roman" w:cs="Times New Roman"/>
        </w:rPr>
        <w:t>AMS</w:t>
      </w:r>
      <w:r w:rsidR="00895B33">
        <w:rPr>
          <w:rFonts w:ascii="Times New Roman" w:hAnsi="Times New Roman" w:cs="Times New Roman"/>
        </w:rPr>
        <w:t>)</w:t>
      </w:r>
      <w:r w:rsidRPr="00FF3B63">
        <w:rPr>
          <w:rFonts w:ascii="Times New Roman" w:hAnsi="Times New Roman" w:cs="Times New Roman"/>
        </w:rPr>
        <w:t xml:space="preserve"> C-14 dates of charcoal, bulk sediments, macro-fossils</w:t>
      </w:r>
      <w:r w:rsidR="003B77B1">
        <w:rPr>
          <w:rFonts w:ascii="Times New Roman" w:hAnsi="Times New Roman" w:cs="Times New Roman"/>
        </w:rPr>
        <w:t>,</w:t>
      </w:r>
      <w:r w:rsidRPr="00FF3B63">
        <w:rPr>
          <w:rFonts w:ascii="Times New Roman" w:hAnsi="Times New Roman" w:cs="Times New Roman"/>
        </w:rPr>
        <w:t xml:space="preserve"> and humic acid extractions from 14 Chrono Centre, Belfast, UK</w:t>
      </w:r>
      <w:r>
        <w:rPr>
          <w:rFonts w:ascii="Times New Roman" w:hAnsi="Times New Roman" w:cs="Times New Roman"/>
        </w:rPr>
        <w:t xml:space="preserve">, to create an </w:t>
      </w:r>
      <w:r w:rsidR="00285D10">
        <w:rPr>
          <w:rFonts w:ascii="Times New Roman" w:hAnsi="Times New Roman" w:cs="Times New Roman"/>
        </w:rPr>
        <w:t>a</w:t>
      </w:r>
      <w:r w:rsidR="00B7012A">
        <w:rPr>
          <w:rFonts w:ascii="Times New Roman" w:hAnsi="Times New Roman" w:cs="Times New Roman"/>
        </w:rPr>
        <w:t>ge</w:t>
      </w:r>
      <w:r w:rsidR="004F4719">
        <w:rPr>
          <w:rFonts w:ascii="Times New Roman" w:hAnsi="Times New Roman" w:cs="Times New Roman"/>
        </w:rPr>
        <w:sym w:font="Symbol" w:char="F02D"/>
      </w:r>
      <w:r w:rsidR="00B7012A">
        <w:rPr>
          <w:rFonts w:ascii="Times New Roman" w:hAnsi="Times New Roman" w:cs="Times New Roman"/>
        </w:rPr>
        <w:t>d</w:t>
      </w:r>
      <w:r>
        <w:rPr>
          <w:rFonts w:ascii="Times New Roman" w:hAnsi="Times New Roman" w:cs="Times New Roman"/>
        </w:rPr>
        <w:t>epth model</w:t>
      </w:r>
      <w:r w:rsidR="00C82FF4">
        <w:rPr>
          <w:rFonts w:ascii="Times New Roman" w:hAnsi="Times New Roman" w:cs="Times New Roman"/>
        </w:rPr>
        <w:t xml:space="preserve"> using B</w:t>
      </w:r>
      <w:r w:rsidR="00C60F36">
        <w:rPr>
          <w:rFonts w:ascii="Times New Roman" w:hAnsi="Times New Roman" w:cs="Times New Roman"/>
        </w:rPr>
        <w:t>acon</w:t>
      </w:r>
      <w:r w:rsidR="00C82FF4">
        <w:rPr>
          <w:rFonts w:ascii="Times New Roman" w:hAnsi="Times New Roman" w:cs="Times New Roman"/>
        </w:rPr>
        <w:t xml:space="preserve">, a </w:t>
      </w:r>
      <w:r w:rsidR="00B7012A">
        <w:rPr>
          <w:rFonts w:ascii="Times New Roman" w:hAnsi="Times New Roman" w:cs="Times New Roman"/>
        </w:rPr>
        <w:t>software</w:t>
      </w:r>
      <w:r w:rsidR="00C82FF4">
        <w:rPr>
          <w:rFonts w:ascii="Times New Roman" w:hAnsi="Times New Roman" w:cs="Times New Roman"/>
        </w:rPr>
        <w:t xml:space="preserve"> based on </w:t>
      </w:r>
      <w:r w:rsidR="00827D70">
        <w:rPr>
          <w:rFonts w:ascii="Times New Roman" w:hAnsi="Times New Roman" w:cs="Times New Roman"/>
        </w:rPr>
        <w:t>Bayesian</w:t>
      </w:r>
      <w:r w:rsidR="00C82FF4">
        <w:rPr>
          <w:rFonts w:ascii="Times New Roman" w:hAnsi="Times New Roman" w:cs="Times New Roman"/>
        </w:rPr>
        <w:t xml:space="preserve"> statistics that combines radiocarbon dating and other sources of information such as sedimentology</w:t>
      </w:r>
      <w:r w:rsidR="00744799">
        <w:rPr>
          <w:rFonts w:ascii="Times New Roman" w:hAnsi="Times New Roman" w:cs="Times New Roman"/>
        </w:rPr>
        <w:t xml:space="preserve"> </w:t>
      </w:r>
      <w:r w:rsidR="00285D10">
        <w:rPr>
          <w:rFonts w:ascii="Times New Roman" w:hAnsi="Times New Roman" w:cs="Times New Roman"/>
        </w:rPr>
        <w:t>(</w:t>
      </w:r>
      <w:r w:rsidR="00C82FF4" w:rsidRPr="008B38BF">
        <w:rPr>
          <w:rFonts w:ascii="Times New Roman" w:hAnsi="Times New Roman" w:cs="Times New Roman"/>
        </w:rPr>
        <w:t>Blaauw and Christen</w:t>
      </w:r>
      <w:r w:rsidR="00705F43">
        <w:rPr>
          <w:rFonts w:ascii="Times New Roman" w:hAnsi="Times New Roman" w:cs="Times New Roman"/>
        </w:rPr>
        <w:t xml:space="preserve"> 2011,</w:t>
      </w:r>
      <w:r w:rsidR="00C82FF4" w:rsidRPr="008B38BF">
        <w:rPr>
          <w:rFonts w:ascii="Times New Roman" w:hAnsi="Times New Roman" w:cs="Times New Roman"/>
        </w:rPr>
        <w:t xml:space="preserve"> 201</w:t>
      </w:r>
      <w:r w:rsidR="00B7012A">
        <w:rPr>
          <w:rFonts w:ascii="Times New Roman" w:hAnsi="Times New Roman" w:cs="Times New Roman"/>
        </w:rPr>
        <w:t>3</w:t>
      </w:r>
      <w:r w:rsidR="00744799" w:rsidRPr="00794ADE">
        <w:rPr>
          <w:rFonts w:ascii="Times New Roman" w:hAnsi="Times New Roman" w:cs="Times New Roman"/>
        </w:rPr>
        <w:t>)</w:t>
      </w:r>
      <w:r w:rsidRPr="00FF3B63">
        <w:rPr>
          <w:rFonts w:ascii="Times New Roman" w:hAnsi="Times New Roman" w:cs="Times New Roman"/>
        </w:rPr>
        <w:t xml:space="preserve">. </w:t>
      </w:r>
    </w:p>
    <w:p w14:paraId="2B5A9360" w14:textId="5BB74956" w:rsidR="00686CF4" w:rsidRPr="00FF3B63" w:rsidRDefault="00D40A40" w:rsidP="00686CF4">
      <w:pPr>
        <w:spacing w:line="480" w:lineRule="auto"/>
        <w:jc w:val="both"/>
        <w:rPr>
          <w:rFonts w:ascii="Times New Roman" w:hAnsi="Times New Roman" w:cs="Times New Roman"/>
          <w:i/>
        </w:rPr>
      </w:pPr>
      <w:r w:rsidRPr="00FF3B63">
        <w:rPr>
          <w:rFonts w:ascii="Times New Roman" w:hAnsi="Times New Roman" w:cs="Times New Roman"/>
          <w:i/>
        </w:rPr>
        <w:t>3</w:t>
      </w:r>
      <w:r w:rsidR="00D1391E">
        <w:rPr>
          <w:rFonts w:ascii="Times New Roman" w:hAnsi="Times New Roman" w:cs="Times New Roman"/>
          <w:i/>
        </w:rPr>
        <w:t>.</w:t>
      </w:r>
      <w:r w:rsidR="00B639B0">
        <w:rPr>
          <w:rFonts w:ascii="Times New Roman" w:hAnsi="Times New Roman" w:cs="Times New Roman"/>
          <w:i/>
        </w:rPr>
        <w:t>2</w:t>
      </w:r>
      <w:r w:rsidR="00D1391E">
        <w:rPr>
          <w:rFonts w:ascii="Times New Roman" w:hAnsi="Times New Roman" w:cs="Times New Roman"/>
          <w:i/>
        </w:rPr>
        <w:t>.</w:t>
      </w:r>
      <w:r w:rsidR="00B639B0">
        <w:rPr>
          <w:rFonts w:ascii="Times New Roman" w:hAnsi="Times New Roman" w:cs="Times New Roman"/>
          <w:i/>
        </w:rPr>
        <w:t>2</w:t>
      </w:r>
      <w:r w:rsidR="00D1391E">
        <w:rPr>
          <w:rFonts w:ascii="Times New Roman" w:hAnsi="Times New Roman" w:cs="Times New Roman"/>
          <w:i/>
        </w:rPr>
        <w:t xml:space="preserve"> Grain size d</w:t>
      </w:r>
      <w:r w:rsidR="00686CF4" w:rsidRPr="00FF3B63">
        <w:rPr>
          <w:rFonts w:ascii="Times New Roman" w:hAnsi="Times New Roman" w:cs="Times New Roman"/>
          <w:i/>
        </w:rPr>
        <w:t>istribution</w:t>
      </w:r>
      <w:r w:rsidR="006144BC">
        <w:rPr>
          <w:rFonts w:ascii="Times New Roman" w:hAnsi="Times New Roman" w:cs="Times New Roman"/>
          <w:i/>
        </w:rPr>
        <w:t xml:space="preserve"> and zonation</w:t>
      </w:r>
    </w:p>
    <w:p w14:paraId="4CD48C7C" w14:textId="78713F32" w:rsidR="00686CF4" w:rsidRPr="00FF3B63" w:rsidRDefault="00686CF4" w:rsidP="00686CF4">
      <w:pPr>
        <w:spacing w:line="480" w:lineRule="auto"/>
        <w:jc w:val="both"/>
        <w:rPr>
          <w:rFonts w:ascii="Times New Roman" w:hAnsi="Times New Roman" w:cs="Times New Roman"/>
        </w:rPr>
      </w:pPr>
      <w:r w:rsidRPr="00FF3B63">
        <w:rPr>
          <w:rFonts w:ascii="Times New Roman" w:hAnsi="Times New Roman" w:cs="Times New Roman"/>
        </w:rPr>
        <w:t xml:space="preserve">To calculate the distribution of </w:t>
      </w:r>
      <w:r w:rsidRPr="00FF3B63">
        <w:rPr>
          <w:rFonts w:ascii="Times New Roman" w:hAnsi="Times New Roman" w:cs="Times New Roman"/>
          <w:noProof/>
        </w:rPr>
        <w:t>coarse</w:t>
      </w:r>
      <w:r w:rsidRPr="00FF3B63">
        <w:rPr>
          <w:rFonts w:ascii="Times New Roman" w:hAnsi="Times New Roman" w:cs="Times New Roman"/>
        </w:rPr>
        <w:t xml:space="preserve"> material throughout the core </w:t>
      </w:r>
      <w:r w:rsidR="001F6668">
        <w:rPr>
          <w:rFonts w:ascii="Times New Roman" w:hAnsi="Times New Roman" w:cs="Times New Roman"/>
          <w:noProof/>
        </w:rPr>
        <w:t>(</w:t>
      </w:r>
      <w:r w:rsidR="001F6668" w:rsidRPr="00676099">
        <w:rPr>
          <w:rFonts w:ascii="Times New Roman" w:hAnsi="Times New Roman" w:cs="Times New Roman"/>
          <w:noProof/>
        </w:rPr>
        <w:t>Cova-core</w:t>
      </w:r>
      <w:r w:rsidR="001F6668">
        <w:rPr>
          <w:rFonts w:ascii="Times New Roman" w:hAnsi="Times New Roman" w:cs="Times New Roman"/>
          <w:noProof/>
        </w:rPr>
        <w:t>)</w:t>
      </w:r>
      <w:r w:rsidR="001F6668" w:rsidRPr="00FF3B63">
        <w:rPr>
          <w:rFonts w:ascii="Times New Roman" w:hAnsi="Times New Roman" w:cs="Times New Roman"/>
        </w:rPr>
        <w:t xml:space="preserve"> </w:t>
      </w:r>
      <w:r w:rsidRPr="00FF3B63">
        <w:rPr>
          <w:rFonts w:ascii="Times New Roman" w:hAnsi="Times New Roman" w:cs="Times New Roman"/>
        </w:rPr>
        <w:t xml:space="preserve">we </w:t>
      </w:r>
      <w:r w:rsidRPr="00FF3B63">
        <w:rPr>
          <w:rFonts w:ascii="Times New Roman" w:hAnsi="Times New Roman" w:cs="Times New Roman"/>
          <w:noProof/>
        </w:rPr>
        <w:t>weighed</w:t>
      </w:r>
      <w:r w:rsidRPr="00FF3B63">
        <w:rPr>
          <w:rFonts w:ascii="Times New Roman" w:hAnsi="Times New Roman" w:cs="Times New Roman"/>
        </w:rPr>
        <w:t xml:space="preserve"> a set of 80 1-cm</w:t>
      </w:r>
      <w:r w:rsidRPr="00FF3B63">
        <w:rPr>
          <w:rFonts w:ascii="Times New Roman" w:hAnsi="Times New Roman" w:cs="Times New Roman"/>
          <w:vertAlign w:val="superscript"/>
        </w:rPr>
        <w:t>3</w:t>
      </w:r>
      <w:r w:rsidRPr="00FF3B63">
        <w:rPr>
          <w:rFonts w:ascii="Times New Roman" w:hAnsi="Times New Roman" w:cs="Times New Roman"/>
        </w:rPr>
        <w:t xml:space="preserve"> </w:t>
      </w:r>
      <w:r w:rsidRPr="00FF3B63">
        <w:rPr>
          <w:rFonts w:ascii="Times New Roman" w:hAnsi="Times New Roman" w:cs="Times New Roman"/>
          <w:noProof/>
        </w:rPr>
        <w:t>samples</w:t>
      </w:r>
      <w:r w:rsidR="001D4F31">
        <w:rPr>
          <w:rFonts w:ascii="Times New Roman" w:hAnsi="Times New Roman" w:cs="Times New Roman"/>
          <w:noProof/>
        </w:rPr>
        <w:t xml:space="preserve"> </w:t>
      </w:r>
      <w:r w:rsidRPr="00FF3B63">
        <w:rPr>
          <w:rFonts w:ascii="Times New Roman" w:hAnsi="Times New Roman" w:cs="Times New Roman"/>
        </w:rPr>
        <w:t>and sieved them through a 1.0-mm mesh. The remaining material was weighed</w:t>
      </w:r>
      <w:r w:rsidR="00285D10">
        <w:rPr>
          <w:rFonts w:ascii="Times New Roman" w:hAnsi="Times New Roman" w:cs="Times New Roman"/>
        </w:rPr>
        <w:t>,</w:t>
      </w:r>
      <w:r w:rsidRPr="00FF3B63">
        <w:rPr>
          <w:rFonts w:ascii="Times New Roman" w:hAnsi="Times New Roman" w:cs="Times New Roman"/>
        </w:rPr>
        <w:t xml:space="preserve"> and percentages of material </w:t>
      </w:r>
      <w:r w:rsidR="00586330" w:rsidRPr="00FF3B63">
        <w:rPr>
          <w:rFonts w:ascii="Times New Roman" w:hAnsi="Times New Roman" w:cs="Times New Roman"/>
        </w:rPr>
        <w:t xml:space="preserve">larger </w:t>
      </w:r>
      <w:r w:rsidRPr="00FF3B63">
        <w:rPr>
          <w:rFonts w:ascii="Times New Roman" w:hAnsi="Times New Roman" w:cs="Times New Roman"/>
        </w:rPr>
        <w:t xml:space="preserve">than 1.0 mm </w:t>
      </w:r>
      <w:r w:rsidRPr="00FF3B63">
        <w:rPr>
          <w:rFonts w:ascii="Times New Roman" w:hAnsi="Times New Roman" w:cs="Times New Roman"/>
          <w:noProof/>
        </w:rPr>
        <w:t>were</w:t>
      </w:r>
      <w:r w:rsidRPr="00FF3B63">
        <w:rPr>
          <w:rFonts w:ascii="Times New Roman" w:hAnsi="Times New Roman" w:cs="Times New Roman"/>
        </w:rPr>
        <w:t xml:space="preserve"> calculated. We noted the </w:t>
      </w:r>
      <w:r w:rsidRPr="00FF3B63">
        <w:rPr>
          <w:rFonts w:ascii="Times New Roman" w:hAnsi="Times New Roman" w:cs="Times New Roman"/>
          <w:noProof/>
        </w:rPr>
        <w:t>number</w:t>
      </w:r>
      <w:r w:rsidRPr="00FF3B63">
        <w:rPr>
          <w:rFonts w:ascii="Times New Roman" w:hAnsi="Times New Roman" w:cs="Times New Roman"/>
        </w:rPr>
        <w:t xml:space="preserve"> of </w:t>
      </w:r>
      <w:r w:rsidR="00657AC0">
        <w:rPr>
          <w:rFonts w:ascii="Times New Roman" w:hAnsi="Times New Roman" w:cs="Times New Roman"/>
        </w:rPr>
        <w:t>clasts</w:t>
      </w:r>
      <w:r w:rsidRPr="00FF3B63">
        <w:rPr>
          <w:rFonts w:ascii="Times New Roman" w:hAnsi="Times New Roman" w:cs="Times New Roman"/>
        </w:rPr>
        <w:t xml:space="preserve"> larger than 1.0 cm (gravel) and 3.0 cm (</w:t>
      </w:r>
      <w:r w:rsidR="0040635F">
        <w:rPr>
          <w:rFonts w:ascii="Times New Roman" w:hAnsi="Times New Roman" w:cs="Times New Roman"/>
        </w:rPr>
        <w:t>pebbles</w:t>
      </w:r>
      <w:r w:rsidRPr="00FF3B63">
        <w:rPr>
          <w:rFonts w:ascii="Times New Roman" w:hAnsi="Times New Roman" w:cs="Times New Roman"/>
        </w:rPr>
        <w:t xml:space="preserve">). </w:t>
      </w:r>
    </w:p>
    <w:p w14:paraId="111E5D3F" w14:textId="45022A6B" w:rsidR="00686CF4" w:rsidRDefault="00686CF4" w:rsidP="00686CF4">
      <w:pPr>
        <w:spacing w:line="480" w:lineRule="auto"/>
        <w:jc w:val="both"/>
        <w:rPr>
          <w:rFonts w:ascii="Times New Roman" w:hAnsi="Times New Roman" w:cs="Times New Roman"/>
        </w:rPr>
      </w:pPr>
      <w:r w:rsidRPr="00FF3B63">
        <w:rPr>
          <w:rFonts w:ascii="Times New Roman" w:hAnsi="Times New Roman" w:cs="Times New Roman"/>
        </w:rPr>
        <w:t xml:space="preserve">To calculate </w:t>
      </w:r>
      <w:r w:rsidR="00586330" w:rsidRPr="00FF3B63">
        <w:rPr>
          <w:rFonts w:ascii="Times New Roman" w:hAnsi="Times New Roman" w:cs="Times New Roman"/>
        </w:rPr>
        <w:t xml:space="preserve">the </w:t>
      </w:r>
      <w:r w:rsidR="00D1391E">
        <w:rPr>
          <w:rFonts w:ascii="Times New Roman" w:hAnsi="Times New Roman" w:cs="Times New Roman"/>
        </w:rPr>
        <w:t>g</w:t>
      </w:r>
      <w:r w:rsidRPr="00FF3B63">
        <w:rPr>
          <w:rFonts w:ascii="Times New Roman" w:hAnsi="Times New Roman" w:cs="Times New Roman"/>
        </w:rPr>
        <w:t>rain</w:t>
      </w:r>
      <w:r w:rsidR="00D1391E">
        <w:rPr>
          <w:rFonts w:ascii="Times New Roman" w:hAnsi="Times New Roman" w:cs="Times New Roman"/>
        </w:rPr>
        <w:t>-size d</w:t>
      </w:r>
      <w:r w:rsidRPr="00FF3B63">
        <w:rPr>
          <w:rFonts w:ascii="Times New Roman" w:hAnsi="Times New Roman" w:cs="Times New Roman"/>
        </w:rPr>
        <w:t xml:space="preserve">istribution of the material </w:t>
      </w:r>
      <w:r w:rsidR="00586330" w:rsidRPr="00522337">
        <w:rPr>
          <w:rFonts w:ascii="Times New Roman" w:hAnsi="Times New Roman" w:cs="Times New Roman"/>
        </w:rPr>
        <w:t>&lt;</w:t>
      </w:r>
      <w:r w:rsidRPr="00B178C8">
        <w:rPr>
          <w:rFonts w:ascii="Times New Roman" w:hAnsi="Times New Roman" w:cs="Times New Roman"/>
        </w:rPr>
        <w:t>1mm</w:t>
      </w:r>
      <w:r w:rsidR="009450EE">
        <w:rPr>
          <w:rFonts w:ascii="Times New Roman" w:hAnsi="Times New Roman" w:cs="Times New Roman"/>
        </w:rPr>
        <w:t>,</w:t>
      </w:r>
      <w:r w:rsidRPr="00B178C8">
        <w:rPr>
          <w:rFonts w:ascii="Times New Roman" w:hAnsi="Times New Roman" w:cs="Times New Roman"/>
        </w:rPr>
        <w:t xml:space="preserve"> we used the sieved sediment of 47 samples taken at 8</w:t>
      </w:r>
      <w:r w:rsidR="00657AC0" w:rsidRPr="00FF3B63">
        <w:rPr>
          <w:rFonts w:ascii="Times New Roman" w:hAnsi="Times New Roman" w:cs="Times New Roman"/>
        </w:rPr>
        <w:t>-</w:t>
      </w:r>
      <w:r w:rsidR="00657AC0">
        <w:rPr>
          <w:rFonts w:ascii="Times New Roman" w:hAnsi="Times New Roman" w:cs="Times New Roman"/>
        </w:rPr>
        <w:t>cm</w:t>
      </w:r>
      <w:r w:rsidR="00657AC0" w:rsidRPr="00657AC0">
        <w:rPr>
          <w:rFonts w:ascii="Times New Roman" w:hAnsi="Times New Roman" w:cs="Times New Roman"/>
        </w:rPr>
        <w:t xml:space="preserve"> </w:t>
      </w:r>
      <w:r w:rsidR="00657AC0" w:rsidRPr="00FF3B63">
        <w:rPr>
          <w:rFonts w:ascii="Times New Roman" w:hAnsi="Times New Roman" w:cs="Times New Roman"/>
        </w:rPr>
        <w:t>intervals</w:t>
      </w:r>
      <w:r w:rsidR="00657AC0">
        <w:rPr>
          <w:rFonts w:ascii="Times New Roman" w:hAnsi="Times New Roman" w:cs="Times New Roman"/>
        </w:rPr>
        <w:t>,</w:t>
      </w:r>
      <w:r w:rsidR="00657AC0" w:rsidRPr="00FF3B63">
        <w:rPr>
          <w:rFonts w:ascii="Times New Roman" w:hAnsi="Times New Roman" w:cs="Times New Roman"/>
        </w:rPr>
        <w:t xml:space="preserve"> and </w:t>
      </w:r>
      <w:r w:rsidR="00657AC0">
        <w:rPr>
          <w:rFonts w:ascii="Times New Roman" w:hAnsi="Times New Roman" w:cs="Times New Roman"/>
        </w:rPr>
        <w:t xml:space="preserve">at </w:t>
      </w:r>
      <w:r w:rsidR="00657AC0" w:rsidRPr="00FF3B63">
        <w:rPr>
          <w:rFonts w:ascii="Times New Roman" w:hAnsi="Times New Roman" w:cs="Times New Roman"/>
        </w:rPr>
        <w:t>4-cm</w:t>
      </w:r>
      <w:r w:rsidR="00657AC0">
        <w:rPr>
          <w:rFonts w:ascii="Times New Roman" w:hAnsi="Times New Roman" w:cs="Times New Roman"/>
        </w:rPr>
        <w:t xml:space="preserve"> intervals in areas of interest</w:t>
      </w:r>
      <w:r w:rsidR="001D4F31">
        <w:rPr>
          <w:rFonts w:ascii="Times New Roman" w:hAnsi="Times New Roman" w:cs="Times New Roman"/>
        </w:rPr>
        <w:t xml:space="preserve"> </w:t>
      </w:r>
      <w:r w:rsidR="001D4F31">
        <w:rPr>
          <w:rFonts w:ascii="Times New Roman" w:hAnsi="Times New Roman" w:cs="Times New Roman"/>
          <w:noProof/>
        </w:rPr>
        <w:t>(Cova-core)</w:t>
      </w:r>
      <w:r w:rsidRPr="00B178C8">
        <w:rPr>
          <w:rFonts w:ascii="Times New Roman" w:hAnsi="Times New Roman" w:cs="Times New Roman"/>
        </w:rPr>
        <w:t>. We introduced fractions of the samples in a Mastersizer Hydro, using soil settings for non-spherical grains. The Mastersizer was programmed to carry out 5</w:t>
      </w:r>
      <w:r w:rsidRPr="00FF3B63">
        <w:rPr>
          <w:rFonts w:ascii="Times New Roman" w:hAnsi="Times New Roman" w:cs="Times New Roman"/>
        </w:rPr>
        <w:t xml:space="preserve"> measurements, </w:t>
      </w:r>
      <w:r w:rsidR="00586330" w:rsidRPr="00FF3B63">
        <w:rPr>
          <w:rFonts w:ascii="Times New Roman" w:hAnsi="Times New Roman" w:cs="Times New Roman"/>
        </w:rPr>
        <w:t xml:space="preserve">for </w:t>
      </w:r>
      <w:r w:rsidRPr="00FF3B63">
        <w:rPr>
          <w:rFonts w:ascii="Times New Roman" w:hAnsi="Times New Roman" w:cs="Times New Roman"/>
        </w:rPr>
        <w:t xml:space="preserve">20 seconds each. Results were accepted once the standard deviation of DX10, DX50 (median) and DX90 microns fractions was </w:t>
      </w:r>
      <w:r w:rsidRPr="00FF3B63">
        <w:rPr>
          <w:rFonts w:ascii="Times New Roman" w:hAnsi="Times New Roman" w:cs="Times New Roman"/>
          <w:noProof/>
        </w:rPr>
        <w:t>equal</w:t>
      </w:r>
      <w:r w:rsidR="00641F0B" w:rsidRPr="00FF3B63">
        <w:rPr>
          <w:rFonts w:ascii="Times New Roman" w:hAnsi="Times New Roman" w:cs="Times New Roman"/>
          <w:noProof/>
        </w:rPr>
        <w:t xml:space="preserve"> to</w:t>
      </w:r>
      <w:r w:rsidRPr="00FF3B63">
        <w:rPr>
          <w:rFonts w:ascii="Times New Roman" w:hAnsi="Times New Roman" w:cs="Times New Roman"/>
        </w:rPr>
        <w:t xml:space="preserve"> or </w:t>
      </w:r>
      <w:r w:rsidRPr="00FF3B63">
        <w:rPr>
          <w:rFonts w:ascii="Times New Roman" w:hAnsi="Times New Roman" w:cs="Times New Roman"/>
        </w:rPr>
        <w:lastRenderedPageBreak/>
        <w:t>below 0.5, 0.3 and 0.5</w:t>
      </w:r>
      <w:r w:rsidR="00586330" w:rsidRPr="00FF3B63">
        <w:rPr>
          <w:rFonts w:ascii="Times New Roman" w:hAnsi="Times New Roman" w:cs="Times New Roman"/>
        </w:rPr>
        <w:t>,</w:t>
      </w:r>
      <w:r w:rsidRPr="00FF3B63">
        <w:rPr>
          <w:rFonts w:ascii="Times New Roman" w:hAnsi="Times New Roman" w:cs="Times New Roman"/>
        </w:rPr>
        <w:t xml:space="preserve"> respectively. Results were report</w:t>
      </w:r>
      <w:r w:rsidR="009575F6">
        <w:rPr>
          <w:rFonts w:ascii="Times New Roman" w:hAnsi="Times New Roman" w:cs="Times New Roman"/>
        </w:rPr>
        <w:t>ed as median grain size values</w:t>
      </w:r>
      <w:r w:rsidRPr="00FF3B63">
        <w:rPr>
          <w:rFonts w:ascii="Times New Roman" w:hAnsi="Times New Roman" w:cs="Times New Roman"/>
        </w:rPr>
        <w:t xml:space="preserve"> and as percentages of clay, silt, </w:t>
      </w:r>
      <w:r w:rsidRPr="00FF3B63">
        <w:rPr>
          <w:rFonts w:ascii="Times New Roman" w:hAnsi="Times New Roman" w:cs="Times New Roman"/>
          <w:noProof/>
        </w:rPr>
        <w:t>and</w:t>
      </w:r>
      <w:r w:rsidRPr="00FF3B63">
        <w:rPr>
          <w:rFonts w:ascii="Times New Roman" w:hAnsi="Times New Roman" w:cs="Times New Roman"/>
        </w:rPr>
        <w:t xml:space="preserve"> sand. </w:t>
      </w:r>
    </w:p>
    <w:p w14:paraId="5235190F" w14:textId="24506C4B" w:rsidR="006144BC" w:rsidRPr="00DB608E" w:rsidRDefault="006144BC" w:rsidP="006144BC">
      <w:pPr>
        <w:spacing w:line="480" w:lineRule="auto"/>
        <w:jc w:val="both"/>
        <w:rPr>
          <w:rFonts w:ascii="Times New Roman" w:hAnsi="Times New Roman" w:cs="Times New Roman"/>
        </w:rPr>
      </w:pPr>
      <w:r w:rsidRPr="00DB608E">
        <w:rPr>
          <w:rFonts w:ascii="Times New Roman" w:hAnsi="Times New Roman" w:cs="Times New Roman"/>
        </w:rPr>
        <w:t>Due to the characteristics of the sedimentary core (</w:t>
      </w:r>
      <w:r w:rsidRPr="00AA2609">
        <w:rPr>
          <w:rFonts w:ascii="Times New Roman" w:hAnsi="Times New Roman" w:cs="Times New Roman"/>
          <w:i/>
        </w:rPr>
        <w:t>e.g.</w:t>
      </w:r>
      <w:r w:rsidRPr="00DB608E">
        <w:rPr>
          <w:rFonts w:ascii="Times New Roman" w:hAnsi="Times New Roman" w:cs="Times New Roman"/>
        </w:rPr>
        <w:t xml:space="preserve"> low preservation of pollen), the zonation was performed using the lithological changes</w:t>
      </w:r>
      <w:r>
        <w:rPr>
          <w:rFonts w:ascii="Times New Roman" w:hAnsi="Times New Roman" w:cs="Times New Roman"/>
        </w:rPr>
        <w:t xml:space="preserve"> derived from the Grain size distribution data</w:t>
      </w:r>
      <w:r w:rsidRPr="00DB608E">
        <w:rPr>
          <w:rFonts w:ascii="Times New Roman" w:hAnsi="Times New Roman" w:cs="Times New Roman"/>
        </w:rPr>
        <w:t>. This allowed us to recognise a number of zones</w:t>
      </w:r>
      <w:r>
        <w:rPr>
          <w:rFonts w:ascii="Times New Roman" w:hAnsi="Times New Roman" w:cs="Times New Roman"/>
        </w:rPr>
        <w:t xml:space="preserve"> in the record based on data-visualization, placing boundaries in levels with clear lithological changes</w:t>
      </w:r>
      <w:r w:rsidR="009450EE">
        <w:rPr>
          <w:rFonts w:ascii="Times New Roman" w:hAnsi="Times New Roman" w:cs="Times New Roman"/>
        </w:rPr>
        <w:t>,</w:t>
      </w:r>
      <w:r>
        <w:rPr>
          <w:rFonts w:ascii="Times New Roman" w:hAnsi="Times New Roman" w:cs="Times New Roman"/>
        </w:rPr>
        <w:t xml:space="preserve"> such as sharp increases and decreases in grain size. </w:t>
      </w:r>
    </w:p>
    <w:p w14:paraId="7C28E10C" w14:textId="77777777" w:rsidR="006144BC" w:rsidRPr="00FF3B63" w:rsidRDefault="006144BC" w:rsidP="00686CF4">
      <w:pPr>
        <w:spacing w:line="480" w:lineRule="auto"/>
        <w:jc w:val="both"/>
        <w:rPr>
          <w:rFonts w:ascii="Times New Roman" w:hAnsi="Times New Roman" w:cs="Times New Roman"/>
          <w:b/>
        </w:rPr>
      </w:pPr>
    </w:p>
    <w:p w14:paraId="54EBF873" w14:textId="77C9777B" w:rsidR="00686CF4" w:rsidRPr="00FF3B63" w:rsidRDefault="00D40A40" w:rsidP="00686CF4">
      <w:pPr>
        <w:spacing w:line="480" w:lineRule="auto"/>
        <w:jc w:val="both"/>
        <w:rPr>
          <w:rFonts w:ascii="Times New Roman" w:hAnsi="Times New Roman" w:cs="Times New Roman"/>
          <w:i/>
        </w:rPr>
      </w:pPr>
      <w:r w:rsidRPr="00FF3B63">
        <w:rPr>
          <w:rFonts w:ascii="Times New Roman" w:hAnsi="Times New Roman" w:cs="Times New Roman"/>
          <w:i/>
        </w:rPr>
        <w:t>3</w:t>
      </w:r>
      <w:r w:rsidR="00686CF4" w:rsidRPr="00FF3B63">
        <w:rPr>
          <w:rFonts w:ascii="Times New Roman" w:hAnsi="Times New Roman" w:cs="Times New Roman"/>
          <w:i/>
        </w:rPr>
        <w:t>.</w:t>
      </w:r>
      <w:r w:rsidR="00B639B0">
        <w:rPr>
          <w:rFonts w:ascii="Times New Roman" w:hAnsi="Times New Roman" w:cs="Times New Roman"/>
          <w:i/>
        </w:rPr>
        <w:t>2</w:t>
      </w:r>
      <w:r w:rsidR="00686CF4" w:rsidRPr="00FF3B63">
        <w:rPr>
          <w:rFonts w:ascii="Times New Roman" w:hAnsi="Times New Roman" w:cs="Times New Roman"/>
          <w:i/>
        </w:rPr>
        <w:t>.</w:t>
      </w:r>
      <w:r w:rsidR="00B639B0">
        <w:rPr>
          <w:rFonts w:ascii="Times New Roman" w:hAnsi="Times New Roman" w:cs="Times New Roman"/>
          <w:i/>
        </w:rPr>
        <w:t>3</w:t>
      </w:r>
      <w:r w:rsidR="00686CF4" w:rsidRPr="00FF3B63">
        <w:rPr>
          <w:rFonts w:ascii="Times New Roman" w:hAnsi="Times New Roman" w:cs="Times New Roman"/>
          <w:i/>
        </w:rPr>
        <w:t xml:space="preserve"> Loss on ignition </w:t>
      </w:r>
    </w:p>
    <w:p w14:paraId="7BA74750" w14:textId="144223DB" w:rsidR="00686CF4" w:rsidRPr="00FF3B63" w:rsidRDefault="00686CF4" w:rsidP="007F7D0B">
      <w:pPr>
        <w:spacing w:line="480" w:lineRule="auto"/>
        <w:jc w:val="both"/>
        <w:rPr>
          <w:rFonts w:ascii="Times New Roman" w:hAnsi="Times New Roman" w:cs="Times New Roman"/>
        </w:rPr>
      </w:pPr>
      <w:r w:rsidRPr="00FF3B63">
        <w:rPr>
          <w:rFonts w:ascii="Times New Roman" w:hAnsi="Times New Roman" w:cs="Times New Roman"/>
        </w:rPr>
        <w:t>We used a set of 56 1-cm</w:t>
      </w:r>
      <w:r w:rsidRPr="00FF3B63">
        <w:rPr>
          <w:rFonts w:ascii="Times New Roman" w:hAnsi="Times New Roman" w:cs="Times New Roman"/>
          <w:vertAlign w:val="superscript"/>
        </w:rPr>
        <w:t>3</w:t>
      </w:r>
      <w:r w:rsidRPr="00FF3B63">
        <w:rPr>
          <w:rFonts w:ascii="Times New Roman" w:hAnsi="Times New Roman" w:cs="Times New Roman"/>
        </w:rPr>
        <w:t xml:space="preserve"> samples </w:t>
      </w:r>
      <w:r w:rsidR="001F6668">
        <w:rPr>
          <w:rFonts w:ascii="Times New Roman" w:hAnsi="Times New Roman" w:cs="Times New Roman"/>
        </w:rPr>
        <w:t xml:space="preserve">from </w:t>
      </w:r>
      <w:r w:rsidR="009450EE">
        <w:rPr>
          <w:rFonts w:ascii="Times New Roman" w:hAnsi="Times New Roman" w:cs="Times New Roman"/>
        </w:rPr>
        <w:t xml:space="preserve">the </w:t>
      </w:r>
      <w:r w:rsidR="001F6668">
        <w:rPr>
          <w:rFonts w:ascii="Times New Roman" w:hAnsi="Times New Roman" w:cs="Times New Roman"/>
        </w:rPr>
        <w:t>Cova-core</w:t>
      </w:r>
      <w:r w:rsidR="009450EE">
        <w:rPr>
          <w:rFonts w:ascii="Times New Roman" w:hAnsi="Times New Roman" w:cs="Times New Roman"/>
        </w:rPr>
        <w:t>,</w:t>
      </w:r>
      <w:r w:rsidR="001F6668">
        <w:rPr>
          <w:rFonts w:ascii="Times New Roman" w:hAnsi="Times New Roman" w:cs="Times New Roman"/>
        </w:rPr>
        <w:t xml:space="preserve"> </w:t>
      </w:r>
      <w:r w:rsidRPr="00FF3B63">
        <w:rPr>
          <w:rFonts w:ascii="Times New Roman" w:hAnsi="Times New Roman" w:cs="Times New Roman"/>
        </w:rPr>
        <w:t>taken at 8-</w:t>
      </w:r>
      <w:r w:rsidR="00657AC0">
        <w:rPr>
          <w:rFonts w:ascii="Times New Roman" w:hAnsi="Times New Roman" w:cs="Times New Roman"/>
        </w:rPr>
        <w:t>cm</w:t>
      </w:r>
      <w:r w:rsidR="00657AC0" w:rsidRPr="00657AC0">
        <w:rPr>
          <w:rFonts w:ascii="Times New Roman" w:hAnsi="Times New Roman" w:cs="Times New Roman"/>
        </w:rPr>
        <w:t xml:space="preserve"> </w:t>
      </w:r>
      <w:r w:rsidR="00657AC0" w:rsidRPr="00FF3B63">
        <w:rPr>
          <w:rFonts w:ascii="Times New Roman" w:hAnsi="Times New Roman" w:cs="Times New Roman"/>
        </w:rPr>
        <w:t>intervals</w:t>
      </w:r>
      <w:r w:rsidR="00657AC0">
        <w:rPr>
          <w:rFonts w:ascii="Times New Roman" w:hAnsi="Times New Roman" w:cs="Times New Roman"/>
        </w:rPr>
        <w:t>,</w:t>
      </w:r>
      <w:r w:rsidRPr="00FF3B63">
        <w:rPr>
          <w:rFonts w:ascii="Times New Roman" w:hAnsi="Times New Roman" w:cs="Times New Roman"/>
        </w:rPr>
        <w:t xml:space="preserve"> and </w:t>
      </w:r>
      <w:r w:rsidR="00657AC0">
        <w:rPr>
          <w:rFonts w:ascii="Times New Roman" w:hAnsi="Times New Roman" w:cs="Times New Roman"/>
        </w:rPr>
        <w:t xml:space="preserve">at </w:t>
      </w:r>
      <w:r w:rsidRPr="00FF3B63">
        <w:rPr>
          <w:rFonts w:ascii="Times New Roman" w:hAnsi="Times New Roman" w:cs="Times New Roman"/>
        </w:rPr>
        <w:t>4-cm</w:t>
      </w:r>
      <w:r w:rsidR="00657AC0">
        <w:rPr>
          <w:rFonts w:ascii="Times New Roman" w:hAnsi="Times New Roman" w:cs="Times New Roman"/>
        </w:rPr>
        <w:t xml:space="preserve"> intervals in areas of interest</w:t>
      </w:r>
      <w:r w:rsidR="001F6668">
        <w:rPr>
          <w:rFonts w:ascii="Times New Roman" w:hAnsi="Times New Roman" w:cs="Times New Roman"/>
          <w:noProof/>
        </w:rPr>
        <w:t xml:space="preserve">, </w:t>
      </w:r>
      <w:r w:rsidR="00F52830">
        <w:rPr>
          <w:rFonts w:ascii="Times New Roman" w:hAnsi="Times New Roman" w:cs="Times New Roman"/>
        </w:rPr>
        <w:t>for</w:t>
      </w:r>
      <w:r w:rsidRPr="00FF3B63">
        <w:rPr>
          <w:rFonts w:ascii="Times New Roman" w:hAnsi="Times New Roman" w:cs="Times New Roman"/>
        </w:rPr>
        <w:t xml:space="preserve"> loss-on-ignition analysis</w:t>
      </w:r>
      <w:r w:rsidR="007A1F69">
        <w:rPr>
          <w:rFonts w:ascii="Times New Roman" w:hAnsi="Times New Roman" w:cs="Times New Roman"/>
        </w:rPr>
        <w:t xml:space="preserve"> (LOI)</w:t>
      </w:r>
      <w:r w:rsidRPr="00FF3B63">
        <w:rPr>
          <w:rFonts w:ascii="Times New Roman" w:hAnsi="Times New Roman" w:cs="Times New Roman"/>
        </w:rPr>
        <w:t xml:space="preserve"> (Dean 1974, Heiri </w:t>
      </w:r>
      <w:r w:rsidRPr="00FF3B63">
        <w:rPr>
          <w:rFonts w:ascii="Times New Roman" w:hAnsi="Times New Roman" w:cs="Times New Roman"/>
          <w:i/>
        </w:rPr>
        <w:t>et al</w:t>
      </w:r>
      <w:r w:rsidRPr="00FF3B63">
        <w:rPr>
          <w:rFonts w:ascii="Times New Roman" w:hAnsi="Times New Roman" w:cs="Times New Roman"/>
        </w:rPr>
        <w:t xml:space="preserve">. 2001). Samples were weighed in a high-precision </w:t>
      </w:r>
      <w:r w:rsidR="007C7753">
        <w:rPr>
          <w:rFonts w:ascii="Times New Roman" w:hAnsi="Times New Roman" w:cs="Times New Roman"/>
        </w:rPr>
        <w:t>scale</w:t>
      </w:r>
      <w:r w:rsidR="009450EE">
        <w:rPr>
          <w:rFonts w:ascii="Times New Roman" w:hAnsi="Times New Roman" w:cs="Times New Roman"/>
        </w:rPr>
        <w:t>,</w:t>
      </w:r>
      <w:r w:rsidR="007C7753">
        <w:rPr>
          <w:rFonts w:ascii="Times New Roman" w:hAnsi="Times New Roman" w:cs="Times New Roman"/>
        </w:rPr>
        <w:t xml:space="preserve"> then dried in an oven at 5</w:t>
      </w:r>
      <w:r w:rsidR="000420EB" w:rsidRPr="00FF3B63">
        <w:rPr>
          <w:rFonts w:ascii="Times New Roman" w:hAnsi="Times New Roman" w:cs="Times New Roman"/>
        </w:rPr>
        <w:t>0</w:t>
      </w:r>
      <w:r w:rsidRPr="00FF3B63">
        <w:rPr>
          <w:rFonts w:ascii="Times New Roman" w:hAnsi="Times New Roman" w:cs="Times New Roman"/>
        </w:rPr>
        <w:t>℃</w:t>
      </w:r>
      <w:r w:rsidRPr="00FF3B63">
        <w:rPr>
          <w:rFonts w:ascii="Times New Roman" w:hAnsi="Times New Roman" w:cs="Times New Roman"/>
          <w:color w:val="545454"/>
          <w:shd w:val="clear" w:color="auto" w:fill="FFFFFF"/>
        </w:rPr>
        <w:t xml:space="preserve"> </w:t>
      </w:r>
      <w:r w:rsidRPr="00FF3B63">
        <w:rPr>
          <w:rFonts w:ascii="Times New Roman" w:hAnsi="Times New Roman" w:cs="Times New Roman"/>
        </w:rPr>
        <w:t>for 24 hours. We burned them in a laboratory furnace at 550℃ for four hours and at 1000</w:t>
      </w:r>
      <w:r w:rsidRPr="00FF3B63">
        <w:rPr>
          <w:rFonts w:ascii="Times New Roman" w:hAnsi="Times New Roman" w:cs="Times New Roman"/>
          <w:shd w:val="clear" w:color="auto" w:fill="FFFFFF"/>
        </w:rPr>
        <w:t>℃ for two hours</w:t>
      </w:r>
      <w:r w:rsidRPr="00FF3B63">
        <w:rPr>
          <w:rFonts w:ascii="Times New Roman" w:hAnsi="Times New Roman" w:cs="Times New Roman"/>
        </w:rPr>
        <w:t xml:space="preserve">. Samples </w:t>
      </w:r>
      <w:r w:rsidRPr="00FF3B63">
        <w:rPr>
          <w:rFonts w:ascii="Times New Roman" w:hAnsi="Times New Roman" w:cs="Times New Roman"/>
          <w:noProof/>
        </w:rPr>
        <w:t>were</w:t>
      </w:r>
      <w:r w:rsidRPr="00FF3B63">
        <w:rPr>
          <w:rFonts w:ascii="Times New Roman" w:hAnsi="Times New Roman" w:cs="Times New Roman"/>
        </w:rPr>
        <w:t xml:space="preserve"> weighed after the drying process and the two burnings, and moisture content and LOI were calculated. </w:t>
      </w:r>
      <w:r w:rsidR="007F7D0B">
        <w:rPr>
          <w:rFonts w:ascii="Times New Roman" w:hAnsi="Times New Roman" w:cs="Times New Roman"/>
        </w:rPr>
        <w:t xml:space="preserve">We used LOI </w:t>
      </w:r>
      <w:r w:rsidR="007F7D0B" w:rsidRPr="00FF3B63">
        <w:rPr>
          <w:rFonts w:ascii="Times New Roman" w:hAnsi="Times New Roman" w:cs="Times New Roman"/>
        </w:rPr>
        <w:t>550℃</w:t>
      </w:r>
      <w:r w:rsidR="007F7D0B">
        <w:rPr>
          <w:rFonts w:ascii="Times New Roman" w:hAnsi="Times New Roman" w:cs="Times New Roman"/>
        </w:rPr>
        <w:t xml:space="preserve"> </w:t>
      </w:r>
      <w:r w:rsidR="00631F22">
        <w:rPr>
          <w:rFonts w:ascii="Times New Roman" w:hAnsi="Times New Roman" w:cs="Times New Roman"/>
        </w:rPr>
        <w:t xml:space="preserve">value </w:t>
      </w:r>
      <w:r w:rsidR="007F7D0B">
        <w:rPr>
          <w:rFonts w:ascii="Times New Roman" w:hAnsi="Times New Roman" w:cs="Times New Roman"/>
        </w:rPr>
        <w:t xml:space="preserve">as a proxy for </w:t>
      </w:r>
      <w:r w:rsidR="0068494B">
        <w:rPr>
          <w:rFonts w:ascii="Times New Roman" w:hAnsi="Times New Roman" w:cs="Times New Roman"/>
        </w:rPr>
        <w:t>o</w:t>
      </w:r>
      <w:r w:rsidR="007F7D0B">
        <w:rPr>
          <w:rFonts w:ascii="Times New Roman" w:hAnsi="Times New Roman" w:cs="Times New Roman"/>
        </w:rPr>
        <w:t xml:space="preserve">rganic content. </w:t>
      </w:r>
    </w:p>
    <w:p w14:paraId="4890E51B" w14:textId="3CD7178D" w:rsidR="00686CF4" w:rsidRPr="00FF3B63" w:rsidRDefault="00D40A40" w:rsidP="00686CF4">
      <w:pPr>
        <w:spacing w:line="480" w:lineRule="auto"/>
        <w:jc w:val="both"/>
        <w:rPr>
          <w:rFonts w:ascii="Times New Roman" w:hAnsi="Times New Roman" w:cs="Times New Roman"/>
          <w:i/>
        </w:rPr>
      </w:pPr>
      <w:r w:rsidRPr="00FF3B63">
        <w:rPr>
          <w:rFonts w:ascii="Times New Roman" w:hAnsi="Times New Roman" w:cs="Times New Roman"/>
          <w:i/>
        </w:rPr>
        <w:t>3</w:t>
      </w:r>
      <w:r w:rsidR="007A5236" w:rsidRPr="00FF3B63">
        <w:rPr>
          <w:rFonts w:ascii="Times New Roman" w:hAnsi="Times New Roman" w:cs="Times New Roman"/>
          <w:i/>
        </w:rPr>
        <w:t>.3</w:t>
      </w:r>
      <w:r w:rsidR="00686CF4" w:rsidRPr="00FF3B63">
        <w:rPr>
          <w:rFonts w:ascii="Times New Roman" w:hAnsi="Times New Roman" w:cs="Times New Roman"/>
          <w:i/>
        </w:rPr>
        <w:t xml:space="preserve"> Pollen and </w:t>
      </w:r>
      <w:r w:rsidR="007A5236" w:rsidRPr="00FF3B63">
        <w:rPr>
          <w:rFonts w:ascii="Times New Roman" w:hAnsi="Times New Roman" w:cs="Times New Roman"/>
          <w:i/>
        </w:rPr>
        <w:t>Non-Pollen</w:t>
      </w:r>
      <w:r w:rsidR="00D813FE" w:rsidRPr="00FF3B63">
        <w:rPr>
          <w:rFonts w:ascii="Times New Roman" w:hAnsi="Times New Roman" w:cs="Times New Roman"/>
          <w:i/>
        </w:rPr>
        <w:t xml:space="preserve"> </w:t>
      </w:r>
      <w:r w:rsidR="00686CF4" w:rsidRPr="00FF3B63">
        <w:rPr>
          <w:rFonts w:ascii="Times New Roman" w:hAnsi="Times New Roman" w:cs="Times New Roman"/>
          <w:i/>
        </w:rPr>
        <w:t>P</w:t>
      </w:r>
      <w:r w:rsidR="00F54EF4" w:rsidRPr="00FF3B63">
        <w:rPr>
          <w:rFonts w:ascii="Times New Roman" w:hAnsi="Times New Roman" w:cs="Times New Roman"/>
          <w:i/>
        </w:rPr>
        <w:t>alynomorphs</w:t>
      </w:r>
      <w:r w:rsidR="00C90C80" w:rsidRPr="00FF3B63">
        <w:rPr>
          <w:rFonts w:ascii="Times New Roman" w:hAnsi="Times New Roman" w:cs="Times New Roman"/>
          <w:i/>
        </w:rPr>
        <w:t xml:space="preserve"> (NPPs)</w:t>
      </w:r>
      <w:r w:rsidR="00F54EF4" w:rsidRPr="00FF3B63">
        <w:rPr>
          <w:rFonts w:ascii="Times New Roman" w:hAnsi="Times New Roman" w:cs="Times New Roman"/>
          <w:i/>
        </w:rPr>
        <w:t xml:space="preserve"> </w:t>
      </w:r>
    </w:p>
    <w:p w14:paraId="04C2CB5C" w14:textId="6C15BF52" w:rsidR="003B77B1" w:rsidRDefault="00686CF4" w:rsidP="001C367D">
      <w:pPr>
        <w:spacing w:line="480" w:lineRule="auto"/>
        <w:jc w:val="both"/>
        <w:rPr>
          <w:rFonts w:ascii="Times New Roman" w:hAnsi="Times New Roman" w:cs="Times New Roman"/>
        </w:rPr>
      </w:pPr>
      <w:r w:rsidRPr="00FF3B63">
        <w:rPr>
          <w:rFonts w:ascii="Times New Roman" w:hAnsi="Times New Roman" w:cs="Times New Roman"/>
        </w:rPr>
        <w:t xml:space="preserve">To </w:t>
      </w:r>
      <w:r w:rsidRPr="00FF3B63">
        <w:rPr>
          <w:rFonts w:ascii="Times New Roman" w:hAnsi="Times New Roman" w:cs="Times New Roman"/>
          <w:noProof/>
        </w:rPr>
        <w:t>analyze</w:t>
      </w:r>
      <w:r w:rsidRPr="00FF3B63">
        <w:rPr>
          <w:rFonts w:ascii="Times New Roman" w:hAnsi="Times New Roman" w:cs="Times New Roman"/>
        </w:rPr>
        <w:t xml:space="preserve"> pollen and NPPs a set of 72 2-cm</w:t>
      </w:r>
      <w:r w:rsidRPr="00FF3B63">
        <w:rPr>
          <w:rFonts w:ascii="Times New Roman" w:hAnsi="Times New Roman" w:cs="Times New Roman"/>
          <w:vertAlign w:val="superscript"/>
        </w:rPr>
        <w:t>3</w:t>
      </w:r>
      <w:r w:rsidRPr="00FF3B63">
        <w:rPr>
          <w:rFonts w:ascii="Times New Roman" w:hAnsi="Times New Roman" w:cs="Times New Roman"/>
        </w:rPr>
        <w:t xml:space="preserve"> samples were taken at an average of 4-cm increments throughout the core</w:t>
      </w:r>
      <w:r w:rsidR="003B77B1">
        <w:rPr>
          <w:rFonts w:ascii="Times New Roman" w:hAnsi="Times New Roman" w:cs="Times New Roman"/>
          <w:noProof/>
        </w:rPr>
        <w:t xml:space="preserve"> </w:t>
      </w:r>
      <w:r w:rsidR="001D4F31">
        <w:rPr>
          <w:rFonts w:ascii="Times New Roman" w:hAnsi="Times New Roman" w:cs="Times New Roman"/>
          <w:noProof/>
        </w:rPr>
        <w:t>(Cova-core)</w:t>
      </w:r>
      <w:r w:rsidRPr="00FF3B63">
        <w:rPr>
          <w:rFonts w:ascii="Times New Roman" w:hAnsi="Times New Roman" w:cs="Times New Roman"/>
        </w:rPr>
        <w:t xml:space="preserve"> and processed at Oxford University. Two </w:t>
      </w:r>
      <w:r w:rsidRPr="00FF3B63">
        <w:rPr>
          <w:rFonts w:ascii="Times New Roman" w:hAnsi="Times New Roman" w:cs="Times New Roman"/>
          <w:i/>
        </w:rPr>
        <w:t>Lycopodium</w:t>
      </w:r>
      <w:r w:rsidRPr="00FF3B63">
        <w:rPr>
          <w:rFonts w:ascii="Times New Roman" w:hAnsi="Times New Roman" w:cs="Times New Roman"/>
        </w:rPr>
        <w:t xml:space="preserve"> tablets were added</w:t>
      </w:r>
      <w:r w:rsidR="00265B0F">
        <w:rPr>
          <w:rFonts w:ascii="Times New Roman" w:hAnsi="Times New Roman" w:cs="Times New Roman"/>
        </w:rPr>
        <w:t xml:space="preserve"> (batch nr </w:t>
      </w:r>
      <w:r w:rsidR="0061540B">
        <w:rPr>
          <w:rFonts w:ascii="Times New Roman" w:hAnsi="Times New Roman" w:cs="Times New Roman"/>
        </w:rPr>
        <w:t>3862</w:t>
      </w:r>
      <w:r w:rsidR="00265B0F">
        <w:rPr>
          <w:rFonts w:ascii="Times New Roman" w:hAnsi="Times New Roman" w:cs="Times New Roman"/>
        </w:rPr>
        <w:t>)</w:t>
      </w:r>
      <w:r w:rsidR="009450EE">
        <w:rPr>
          <w:rFonts w:ascii="Times New Roman" w:hAnsi="Times New Roman" w:cs="Times New Roman"/>
        </w:rPr>
        <w:t>,</w:t>
      </w:r>
      <w:r w:rsidRPr="00FF3B63">
        <w:rPr>
          <w:rFonts w:ascii="Times New Roman" w:hAnsi="Times New Roman" w:cs="Times New Roman"/>
        </w:rPr>
        <w:t xml:space="preserve"> before following a standard preparation procedure using KOH, HC</w:t>
      </w:r>
      <w:r w:rsidR="00F930CD">
        <w:rPr>
          <w:rFonts w:ascii="Times New Roman" w:hAnsi="Times New Roman" w:cs="Times New Roman"/>
        </w:rPr>
        <w:t>l</w:t>
      </w:r>
      <w:r w:rsidR="003B77B1">
        <w:rPr>
          <w:rFonts w:ascii="Times New Roman" w:hAnsi="Times New Roman" w:cs="Times New Roman"/>
        </w:rPr>
        <w:t>,</w:t>
      </w:r>
      <w:r w:rsidRPr="00FF3B63">
        <w:rPr>
          <w:rFonts w:ascii="Times New Roman" w:hAnsi="Times New Roman" w:cs="Times New Roman"/>
        </w:rPr>
        <w:t xml:space="preserve"> and acetolysis mixture</w:t>
      </w:r>
      <w:r w:rsidR="007F1CCF" w:rsidRPr="00FF3B63">
        <w:rPr>
          <w:rFonts w:ascii="Times New Roman" w:hAnsi="Times New Roman" w:cs="Times New Roman"/>
        </w:rPr>
        <w:t xml:space="preserve"> (</w:t>
      </w:r>
      <w:r w:rsidR="006A6737">
        <w:rPr>
          <w:rFonts w:ascii="Times New Roman" w:hAnsi="Times New Roman" w:cs="Times New Roman"/>
        </w:rPr>
        <w:t>Erdtman</w:t>
      </w:r>
      <w:r w:rsidR="007F1CCF" w:rsidRPr="00FF3B63">
        <w:rPr>
          <w:rFonts w:ascii="Times New Roman" w:hAnsi="Times New Roman" w:cs="Times New Roman"/>
        </w:rPr>
        <w:t xml:space="preserve"> 2013)</w:t>
      </w:r>
      <w:r w:rsidRPr="00FF3B63">
        <w:rPr>
          <w:rFonts w:ascii="Times New Roman" w:hAnsi="Times New Roman" w:cs="Times New Roman"/>
        </w:rPr>
        <w:t xml:space="preserve">. Palynomorphs were floated by using heavy liquid (Sodium </w:t>
      </w:r>
      <w:r w:rsidRPr="00FF3B63">
        <w:rPr>
          <w:rFonts w:ascii="Times New Roman" w:hAnsi="Times New Roman" w:cs="Times New Roman"/>
          <w:noProof/>
        </w:rPr>
        <w:t>polytungstate</w:t>
      </w:r>
      <w:r w:rsidRPr="00FF3B63">
        <w:rPr>
          <w:rFonts w:ascii="Times New Roman" w:hAnsi="Times New Roman" w:cs="Times New Roman"/>
        </w:rPr>
        <w:t xml:space="preserve">) at 1.9 gravity. Slides were mounted using glycerine. Pollen grains and NPPs were counted at 400x magnification and diverse types were photographed at 1000x magnification. </w:t>
      </w:r>
    </w:p>
    <w:p w14:paraId="0416635D" w14:textId="47D46128" w:rsidR="001C367D" w:rsidRPr="00FF3B63" w:rsidRDefault="005B122C" w:rsidP="001C367D">
      <w:pPr>
        <w:spacing w:line="480" w:lineRule="auto"/>
        <w:jc w:val="both"/>
        <w:rPr>
          <w:rFonts w:ascii="Times New Roman" w:hAnsi="Times New Roman" w:cs="Times New Roman"/>
        </w:rPr>
      </w:pPr>
      <w:r w:rsidRPr="00FF3B63">
        <w:rPr>
          <w:rFonts w:ascii="Times New Roman" w:hAnsi="Times New Roman" w:cs="Times New Roman"/>
        </w:rPr>
        <w:t xml:space="preserve">To identify the pollen grains we used a </w:t>
      </w:r>
      <w:r w:rsidR="00686CF4" w:rsidRPr="00FF3B63">
        <w:rPr>
          <w:rFonts w:ascii="Times New Roman" w:hAnsi="Times New Roman" w:cs="Times New Roman"/>
        </w:rPr>
        <w:t xml:space="preserve">reference collection </w:t>
      </w:r>
      <w:r w:rsidR="0053742D" w:rsidRPr="00FF3B63">
        <w:rPr>
          <w:rFonts w:ascii="Times New Roman" w:hAnsi="Times New Roman" w:cs="Times New Roman"/>
        </w:rPr>
        <w:t xml:space="preserve">of </w:t>
      </w:r>
      <w:r w:rsidR="00E30B0E" w:rsidRPr="00FF3B63">
        <w:rPr>
          <w:rFonts w:ascii="Times New Roman" w:hAnsi="Times New Roman" w:cs="Times New Roman"/>
        </w:rPr>
        <w:t xml:space="preserve">25 </w:t>
      </w:r>
      <w:r w:rsidR="0053742D" w:rsidRPr="00FF3B63">
        <w:rPr>
          <w:rFonts w:ascii="Times New Roman" w:hAnsi="Times New Roman" w:cs="Times New Roman"/>
        </w:rPr>
        <w:t>endemic species</w:t>
      </w:r>
      <w:r w:rsidR="00E30B0E" w:rsidRPr="00FF3B63">
        <w:rPr>
          <w:rFonts w:ascii="Times New Roman" w:hAnsi="Times New Roman" w:cs="Times New Roman"/>
        </w:rPr>
        <w:t xml:space="preserve"> </w:t>
      </w:r>
      <w:r w:rsidR="00686CF4" w:rsidRPr="00FF3B63">
        <w:rPr>
          <w:rFonts w:ascii="Times New Roman" w:hAnsi="Times New Roman" w:cs="Times New Roman"/>
        </w:rPr>
        <w:t xml:space="preserve">collected by the authors in </w:t>
      </w:r>
      <w:r w:rsidR="00A70041" w:rsidRPr="00FF3B63">
        <w:rPr>
          <w:rFonts w:ascii="Times New Roman" w:hAnsi="Times New Roman" w:cs="Times New Roman"/>
        </w:rPr>
        <w:t>Cabo</w:t>
      </w:r>
      <w:r w:rsidR="00686CF4" w:rsidRPr="00FF3B63">
        <w:rPr>
          <w:rFonts w:ascii="Times New Roman" w:hAnsi="Times New Roman" w:cs="Times New Roman"/>
        </w:rPr>
        <w:t xml:space="preserve"> Verde in 2015</w:t>
      </w:r>
      <w:r w:rsidR="00D17628">
        <w:rPr>
          <w:rFonts w:ascii="Times New Roman" w:hAnsi="Times New Roman" w:cs="Times New Roman"/>
        </w:rPr>
        <w:t>,</w:t>
      </w:r>
      <w:r w:rsidRPr="00FF3B63">
        <w:rPr>
          <w:rFonts w:ascii="Times New Roman" w:hAnsi="Times New Roman" w:cs="Times New Roman"/>
        </w:rPr>
        <w:t xml:space="preserve"> </w:t>
      </w:r>
      <w:r w:rsidR="009F2E59">
        <w:rPr>
          <w:rFonts w:ascii="Times New Roman" w:hAnsi="Times New Roman" w:cs="Times New Roman"/>
        </w:rPr>
        <w:t xml:space="preserve">and </w:t>
      </w:r>
      <w:r w:rsidR="00D17628">
        <w:rPr>
          <w:rFonts w:ascii="Times New Roman" w:hAnsi="Times New Roman" w:cs="Times New Roman"/>
        </w:rPr>
        <w:t xml:space="preserve">Beug </w:t>
      </w:r>
      <w:r w:rsidR="006831FD">
        <w:rPr>
          <w:rFonts w:ascii="Times New Roman" w:hAnsi="Times New Roman" w:cs="Times New Roman"/>
        </w:rPr>
        <w:t>(</w:t>
      </w:r>
      <w:r w:rsidR="00D17628">
        <w:rPr>
          <w:rFonts w:ascii="Times New Roman" w:hAnsi="Times New Roman" w:cs="Times New Roman"/>
        </w:rPr>
        <w:t>2004</w:t>
      </w:r>
      <w:r w:rsidR="006831FD">
        <w:rPr>
          <w:rFonts w:ascii="Times New Roman" w:hAnsi="Times New Roman" w:cs="Times New Roman"/>
        </w:rPr>
        <w:t>)</w:t>
      </w:r>
      <w:r w:rsidR="00D17628">
        <w:rPr>
          <w:rFonts w:ascii="Times New Roman" w:hAnsi="Times New Roman" w:cs="Times New Roman"/>
        </w:rPr>
        <w:t xml:space="preserve"> and </w:t>
      </w:r>
      <w:r w:rsidR="00686CF4" w:rsidRPr="00FF3B63">
        <w:rPr>
          <w:rFonts w:ascii="Times New Roman" w:hAnsi="Times New Roman" w:cs="Times New Roman"/>
        </w:rPr>
        <w:t xml:space="preserve">Gosling </w:t>
      </w:r>
      <w:r w:rsidR="00686CF4" w:rsidRPr="00FF3B63">
        <w:rPr>
          <w:rFonts w:ascii="Times New Roman" w:hAnsi="Times New Roman" w:cs="Times New Roman"/>
          <w:i/>
        </w:rPr>
        <w:t>et al</w:t>
      </w:r>
      <w:r w:rsidR="00686CF4" w:rsidRPr="00FF3B63">
        <w:rPr>
          <w:rFonts w:ascii="Times New Roman" w:hAnsi="Times New Roman" w:cs="Times New Roman"/>
        </w:rPr>
        <w:t xml:space="preserve">. </w:t>
      </w:r>
      <w:r w:rsidR="006831FD">
        <w:rPr>
          <w:rFonts w:ascii="Times New Roman" w:hAnsi="Times New Roman" w:cs="Times New Roman"/>
        </w:rPr>
        <w:t>(</w:t>
      </w:r>
      <w:r w:rsidR="00686CF4" w:rsidRPr="00FF3B63">
        <w:rPr>
          <w:rFonts w:ascii="Times New Roman" w:hAnsi="Times New Roman" w:cs="Times New Roman"/>
        </w:rPr>
        <w:t>2013</w:t>
      </w:r>
      <w:r w:rsidR="00C47FD7" w:rsidRPr="00FF3B63">
        <w:rPr>
          <w:rFonts w:ascii="Times New Roman" w:hAnsi="Times New Roman" w:cs="Times New Roman"/>
        </w:rPr>
        <w:t>)</w:t>
      </w:r>
      <w:r w:rsidR="009F2E59">
        <w:rPr>
          <w:rFonts w:ascii="Times New Roman" w:hAnsi="Times New Roman" w:cs="Times New Roman"/>
        </w:rPr>
        <w:t xml:space="preserve"> pollen keys</w:t>
      </w:r>
      <w:r w:rsidRPr="00FF3B63">
        <w:rPr>
          <w:rFonts w:ascii="Times New Roman" w:hAnsi="Times New Roman" w:cs="Times New Roman"/>
        </w:rPr>
        <w:t xml:space="preserve">. </w:t>
      </w:r>
      <w:r w:rsidR="00686CF4" w:rsidRPr="00FF3B63">
        <w:rPr>
          <w:rFonts w:ascii="Times New Roman" w:hAnsi="Times New Roman" w:cs="Times New Roman"/>
        </w:rPr>
        <w:t xml:space="preserve">Pollen was counted </w:t>
      </w:r>
      <w:r w:rsidR="00734498">
        <w:rPr>
          <w:rFonts w:ascii="Times New Roman" w:hAnsi="Times New Roman" w:cs="Times New Roman"/>
        </w:rPr>
        <w:t xml:space="preserve">until a minimum of 150 </w:t>
      </w:r>
      <w:r w:rsidR="00285D10">
        <w:rPr>
          <w:rFonts w:ascii="Times New Roman" w:hAnsi="Times New Roman" w:cs="Times New Roman"/>
        </w:rPr>
        <w:t>exotic</w:t>
      </w:r>
      <w:r w:rsidR="00285D10" w:rsidRPr="00285D10">
        <w:rPr>
          <w:rFonts w:ascii="Times New Roman" w:hAnsi="Times New Roman" w:cs="Times New Roman"/>
          <w:i/>
        </w:rPr>
        <w:t xml:space="preserve"> </w:t>
      </w:r>
      <w:r w:rsidR="00285D10" w:rsidRPr="00522337">
        <w:rPr>
          <w:rFonts w:ascii="Times New Roman" w:hAnsi="Times New Roman" w:cs="Times New Roman"/>
          <w:i/>
        </w:rPr>
        <w:t>Lycopodium</w:t>
      </w:r>
      <w:r w:rsidR="00285D10">
        <w:rPr>
          <w:rFonts w:ascii="Times New Roman" w:hAnsi="Times New Roman" w:cs="Times New Roman"/>
        </w:rPr>
        <w:t xml:space="preserve"> </w:t>
      </w:r>
      <w:r w:rsidR="00734498">
        <w:rPr>
          <w:rFonts w:ascii="Times New Roman" w:hAnsi="Times New Roman" w:cs="Times New Roman"/>
        </w:rPr>
        <w:t>spores was reached</w:t>
      </w:r>
      <w:r w:rsidR="00586330" w:rsidRPr="00FF3B63">
        <w:rPr>
          <w:rFonts w:ascii="Times New Roman" w:hAnsi="Times New Roman" w:cs="Times New Roman"/>
        </w:rPr>
        <w:t>:</w:t>
      </w:r>
      <w:r w:rsidR="00686CF4" w:rsidRPr="00FF3B63">
        <w:rPr>
          <w:rFonts w:ascii="Times New Roman" w:hAnsi="Times New Roman" w:cs="Times New Roman"/>
        </w:rPr>
        <w:t xml:space="preserve"> counts </w:t>
      </w:r>
      <w:r w:rsidR="00D17628">
        <w:rPr>
          <w:rFonts w:ascii="Times New Roman" w:hAnsi="Times New Roman" w:cs="Times New Roman"/>
        </w:rPr>
        <w:t xml:space="preserve">were of 206 </w:t>
      </w:r>
      <w:r w:rsidR="00686CF4" w:rsidRPr="00FF3B63">
        <w:rPr>
          <w:rFonts w:ascii="Times New Roman" w:hAnsi="Times New Roman" w:cs="Times New Roman"/>
        </w:rPr>
        <w:t>pollen grains on average</w:t>
      </w:r>
      <w:r w:rsidR="00D17628">
        <w:rPr>
          <w:rFonts w:ascii="Times New Roman" w:hAnsi="Times New Roman" w:cs="Times New Roman"/>
        </w:rPr>
        <w:t xml:space="preserve">. </w:t>
      </w:r>
      <w:r w:rsidR="009D25C5" w:rsidRPr="00FF3B63">
        <w:rPr>
          <w:rFonts w:ascii="Times New Roman" w:hAnsi="Times New Roman" w:cs="Times New Roman"/>
        </w:rPr>
        <w:t xml:space="preserve">Levels in which pollen was extremely scarce (less than 10 pollen grains per 1000 </w:t>
      </w:r>
      <w:r w:rsidR="009D25C5" w:rsidRPr="00522337">
        <w:rPr>
          <w:rFonts w:ascii="Times New Roman" w:hAnsi="Times New Roman" w:cs="Times New Roman"/>
          <w:i/>
        </w:rPr>
        <w:lastRenderedPageBreak/>
        <w:t>Lycopodium</w:t>
      </w:r>
      <w:r w:rsidR="009D25C5" w:rsidRPr="00522337">
        <w:rPr>
          <w:rFonts w:ascii="Times New Roman" w:hAnsi="Times New Roman" w:cs="Times New Roman"/>
        </w:rPr>
        <w:t>) were considered barren</w:t>
      </w:r>
      <w:r w:rsidR="009D25C5">
        <w:rPr>
          <w:rFonts w:ascii="Times New Roman" w:hAnsi="Times New Roman" w:cs="Times New Roman"/>
        </w:rPr>
        <w:t xml:space="preserve">, and there were </w:t>
      </w:r>
      <w:r w:rsidR="00070DBC">
        <w:rPr>
          <w:rFonts w:ascii="Times New Roman" w:hAnsi="Times New Roman" w:cs="Times New Roman"/>
        </w:rPr>
        <w:t>5</w:t>
      </w:r>
      <w:r w:rsidR="009D25C5">
        <w:rPr>
          <w:rFonts w:ascii="Times New Roman" w:hAnsi="Times New Roman" w:cs="Times New Roman"/>
        </w:rPr>
        <w:t xml:space="preserve"> </w:t>
      </w:r>
      <w:r w:rsidR="00D17628">
        <w:rPr>
          <w:rFonts w:ascii="Times New Roman" w:hAnsi="Times New Roman" w:cs="Times New Roman"/>
        </w:rPr>
        <w:t xml:space="preserve">levels with very low pollen concentration (counts </w:t>
      </w:r>
      <w:r w:rsidR="009D25C5">
        <w:rPr>
          <w:rFonts w:ascii="Times New Roman" w:hAnsi="Times New Roman" w:cs="Times New Roman"/>
        </w:rPr>
        <w:t>from 50 to 11</w:t>
      </w:r>
      <w:r w:rsidR="00D17628">
        <w:rPr>
          <w:rFonts w:ascii="Times New Roman" w:hAnsi="Times New Roman" w:cs="Times New Roman"/>
        </w:rPr>
        <w:t>0 grains)</w:t>
      </w:r>
      <w:r w:rsidR="00686CF4" w:rsidRPr="00FF3B63">
        <w:rPr>
          <w:rFonts w:ascii="Times New Roman" w:hAnsi="Times New Roman" w:cs="Times New Roman"/>
        </w:rPr>
        <w:t xml:space="preserve">. </w:t>
      </w:r>
      <w:r w:rsidR="00686CF4" w:rsidRPr="00B178C8">
        <w:rPr>
          <w:rFonts w:ascii="Times New Roman" w:hAnsi="Times New Roman" w:cs="Times New Roman"/>
        </w:rPr>
        <w:t xml:space="preserve">Due to the </w:t>
      </w:r>
      <w:r w:rsidR="00686CF4" w:rsidRPr="00B178C8">
        <w:rPr>
          <w:rFonts w:ascii="Times New Roman" w:hAnsi="Times New Roman" w:cs="Times New Roman"/>
          <w:noProof/>
        </w:rPr>
        <w:t>pr</w:t>
      </w:r>
      <w:r w:rsidR="00686CF4" w:rsidRPr="0012022A">
        <w:rPr>
          <w:rFonts w:ascii="Times New Roman" w:hAnsi="Times New Roman" w:cs="Times New Roman"/>
          <w:noProof/>
        </w:rPr>
        <w:t>esence</w:t>
      </w:r>
      <w:r w:rsidR="00686CF4" w:rsidRPr="00FF3B63">
        <w:rPr>
          <w:rFonts w:ascii="Times New Roman" w:hAnsi="Times New Roman" w:cs="Times New Roman"/>
        </w:rPr>
        <w:t xml:space="preserve"> of potential</w:t>
      </w:r>
      <w:r w:rsidR="00285D10">
        <w:rPr>
          <w:rFonts w:ascii="Times New Roman" w:hAnsi="Times New Roman" w:cs="Times New Roman"/>
        </w:rPr>
        <w:t>l</w:t>
      </w:r>
      <w:r w:rsidR="00686CF4" w:rsidRPr="00FF3B63">
        <w:rPr>
          <w:rFonts w:ascii="Times New Roman" w:hAnsi="Times New Roman" w:cs="Times New Roman"/>
        </w:rPr>
        <w:t xml:space="preserve">y </w:t>
      </w:r>
      <w:r w:rsidR="00285D10">
        <w:rPr>
          <w:rFonts w:ascii="Times New Roman" w:hAnsi="Times New Roman" w:cs="Times New Roman"/>
        </w:rPr>
        <w:t>contaminant</w:t>
      </w:r>
      <w:r w:rsidR="00285D10" w:rsidRPr="00FF3B63">
        <w:rPr>
          <w:rFonts w:ascii="Times New Roman" w:hAnsi="Times New Roman" w:cs="Times New Roman"/>
        </w:rPr>
        <w:t xml:space="preserve"> </w:t>
      </w:r>
      <w:r w:rsidR="00686CF4" w:rsidRPr="00FF3B63">
        <w:rPr>
          <w:rFonts w:ascii="Times New Roman" w:hAnsi="Times New Roman" w:cs="Times New Roman"/>
        </w:rPr>
        <w:t>pollen grains (</w:t>
      </w:r>
      <w:r w:rsidR="00686CF4" w:rsidRPr="00FF3B63">
        <w:rPr>
          <w:rFonts w:ascii="Times New Roman" w:hAnsi="Times New Roman" w:cs="Times New Roman"/>
          <w:i/>
        </w:rPr>
        <w:t>e.g.</w:t>
      </w:r>
      <w:r w:rsidR="00686CF4" w:rsidRPr="00FF3B63">
        <w:rPr>
          <w:rFonts w:ascii="Times New Roman" w:hAnsi="Times New Roman" w:cs="Times New Roman"/>
        </w:rPr>
        <w:t xml:space="preserve"> </w:t>
      </w:r>
      <w:r w:rsidR="00686CF4" w:rsidRPr="00FF3B63">
        <w:rPr>
          <w:rFonts w:ascii="Times New Roman" w:hAnsi="Times New Roman" w:cs="Times New Roman"/>
          <w:i/>
        </w:rPr>
        <w:t>Alnus</w:t>
      </w:r>
      <w:r w:rsidR="00686CF4" w:rsidRPr="00FF3B63">
        <w:rPr>
          <w:rFonts w:ascii="Times New Roman" w:hAnsi="Times New Roman" w:cs="Times New Roman"/>
        </w:rPr>
        <w:t xml:space="preserve">, </w:t>
      </w:r>
      <w:r w:rsidR="00686CF4" w:rsidRPr="00FF3B63">
        <w:rPr>
          <w:rFonts w:ascii="Times New Roman" w:hAnsi="Times New Roman" w:cs="Times New Roman"/>
          <w:i/>
        </w:rPr>
        <w:t>Betula</w:t>
      </w:r>
      <w:r w:rsidR="00686CF4" w:rsidRPr="00FF3B63">
        <w:rPr>
          <w:rFonts w:ascii="Times New Roman" w:hAnsi="Times New Roman" w:cs="Times New Roman"/>
        </w:rPr>
        <w:t xml:space="preserve">, </w:t>
      </w:r>
      <w:r w:rsidR="00A46921" w:rsidRPr="00BD1D16">
        <w:rPr>
          <w:rFonts w:ascii="Times New Roman" w:hAnsi="Times New Roman" w:cs="Times New Roman"/>
          <w:i/>
        </w:rPr>
        <w:t>Abies</w:t>
      </w:r>
      <w:r w:rsidR="00A46921">
        <w:rPr>
          <w:rFonts w:ascii="Times New Roman" w:hAnsi="Times New Roman" w:cs="Times New Roman"/>
        </w:rPr>
        <w:t>-</w:t>
      </w:r>
      <w:r w:rsidR="00686CF4" w:rsidRPr="00FF3B63">
        <w:rPr>
          <w:rFonts w:ascii="Times New Roman" w:hAnsi="Times New Roman" w:cs="Times New Roman"/>
          <w:i/>
        </w:rPr>
        <w:t>Picea</w:t>
      </w:r>
      <w:r w:rsidR="003B77B1">
        <w:rPr>
          <w:rFonts w:ascii="Times New Roman" w:hAnsi="Times New Roman" w:cs="Times New Roman"/>
          <w:i/>
        </w:rPr>
        <w:t xml:space="preserve"> </w:t>
      </w:r>
      <w:r w:rsidR="003B77B1" w:rsidRPr="003029FA">
        <w:rPr>
          <w:rFonts w:ascii="Times New Roman" w:hAnsi="Times New Roman" w:cs="Times New Roman"/>
        </w:rPr>
        <w:t>type</w:t>
      </w:r>
      <w:r w:rsidR="00686CF4" w:rsidRPr="00FF3B63">
        <w:rPr>
          <w:rFonts w:ascii="Times New Roman" w:hAnsi="Times New Roman" w:cs="Times New Roman"/>
        </w:rPr>
        <w:t xml:space="preserve">), we replicated the preparation of 5 samples </w:t>
      </w:r>
      <w:r w:rsidR="0042674F" w:rsidRPr="00FF3B63">
        <w:rPr>
          <w:rFonts w:ascii="Times New Roman" w:hAnsi="Times New Roman" w:cs="Times New Roman"/>
        </w:rPr>
        <w:t>at</w:t>
      </w:r>
      <w:r w:rsidR="00686CF4" w:rsidRPr="00FF3B63">
        <w:rPr>
          <w:rFonts w:ascii="Times New Roman" w:hAnsi="Times New Roman" w:cs="Times New Roman"/>
        </w:rPr>
        <w:t xml:space="preserve"> </w:t>
      </w:r>
      <w:r w:rsidR="003627FD" w:rsidRPr="00FF3B63">
        <w:rPr>
          <w:rFonts w:ascii="Times New Roman" w:hAnsi="Times New Roman" w:cs="Times New Roman"/>
        </w:rPr>
        <w:t xml:space="preserve">the </w:t>
      </w:r>
      <w:r w:rsidR="00686CF4" w:rsidRPr="00FF3B63">
        <w:rPr>
          <w:rFonts w:ascii="Times New Roman" w:hAnsi="Times New Roman" w:cs="Times New Roman"/>
          <w:noProof/>
        </w:rPr>
        <w:t>University</w:t>
      </w:r>
      <w:r w:rsidR="00686CF4" w:rsidRPr="00FF3B63">
        <w:rPr>
          <w:rFonts w:ascii="Times New Roman" w:hAnsi="Times New Roman" w:cs="Times New Roman"/>
        </w:rPr>
        <w:t xml:space="preserve"> of Southampton</w:t>
      </w:r>
      <w:r w:rsidR="00102D43">
        <w:rPr>
          <w:rFonts w:ascii="Times New Roman" w:hAnsi="Times New Roman" w:cs="Times New Roman"/>
        </w:rPr>
        <w:t xml:space="preserve"> </w:t>
      </w:r>
      <w:r w:rsidR="00102D43" w:rsidRPr="00FF3B63">
        <w:rPr>
          <w:rFonts w:ascii="Times New Roman" w:hAnsi="Times New Roman" w:cs="Times New Roman"/>
        </w:rPr>
        <w:t>(Figure 2a)</w:t>
      </w:r>
      <w:r w:rsidR="00686CF4" w:rsidRPr="00FF3B63">
        <w:rPr>
          <w:rFonts w:ascii="Times New Roman" w:hAnsi="Times New Roman" w:cs="Times New Roman"/>
        </w:rPr>
        <w:t xml:space="preserve">. This </w:t>
      </w:r>
      <w:r w:rsidR="00285D10">
        <w:rPr>
          <w:rFonts w:ascii="Times New Roman" w:hAnsi="Times New Roman" w:cs="Times New Roman"/>
        </w:rPr>
        <w:t>strongly suggests</w:t>
      </w:r>
      <w:r w:rsidR="00285D10" w:rsidRPr="00FF3B63">
        <w:rPr>
          <w:rFonts w:ascii="Times New Roman" w:hAnsi="Times New Roman" w:cs="Times New Roman"/>
        </w:rPr>
        <w:t xml:space="preserve"> </w:t>
      </w:r>
      <w:r w:rsidR="00686CF4" w:rsidRPr="00FF3B63">
        <w:rPr>
          <w:rFonts w:ascii="Times New Roman" w:hAnsi="Times New Roman" w:cs="Times New Roman"/>
        </w:rPr>
        <w:t xml:space="preserve">that the presence of these pollen types was not related to contamination. </w:t>
      </w:r>
      <w:r w:rsidR="004353AC">
        <w:rPr>
          <w:rFonts w:ascii="Times New Roman" w:hAnsi="Times New Roman" w:cs="Times New Roman"/>
        </w:rPr>
        <w:t xml:space="preserve">All pollen grains </w:t>
      </w:r>
      <w:r w:rsidR="00043645">
        <w:rPr>
          <w:rFonts w:ascii="Times New Roman" w:hAnsi="Times New Roman" w:cs="Times New Roman"/>
        </w:rPr>
        <w:t>were included</w:t>
      </w:r>
      <w:r w:rsidR="004353AC">
        <w:rPr>
          <w:rFonts w:ascii="Times New Roman" w:hAnsi="Times New Roman" w:cs="Times New Roman"/>
        </w:rPr>
        <w:t xml:space="preserve"> in the pollen sum</w:t>
      </w:r>
      <w:r w:rsidR="00043645">
        <w:rPr>
          <w:rFonts w:ascii="Times New Roman" w:hAnsi="Times New Roman" w:cs="Times New Roman"/>
        </w:rPr>
        <w:t>,</w:t>
      </w:r>
      <w:r w:rsidR="004353AC">
        <w:rPr>
          <w:rFonts w:ascii="Times New Roman" w:hAnsi="Times New Roman" w:cs="Times New Roman"/>
        </w:rPr>
        <w:t xml:space="preserve"> </w:t>
      </w:r>
      <w:r w:rsidR="00043645">
        <w:rPr>
          <w:rFonts w:ascii="Times New Roman" w:hAnsi="Times New Roman" w:cs="Times New Roman"/>
        </w:rPr>
        <w:t xml:space="preserve">including </w:t>
      </w:r>
      <w:r w:rsidR="00822F9B">
        <w:rPr>
          <w:rFonts w:ascii="Times New Roman" w:hAnsi="Times New Roman" w:cs="Times New Roman"/>
        </w:rPr>
        <w:t xml:space="preserve">herbs, trees and shrubs, </w:t>
      </w:r>
      <w:r w:rsidR="004353AC">
        <w:rPr>
          <w:rFonts w:ascii="Times New Roman" w:hAnsi="Times New Roman" w:cs="Times New Roman"/>
        </w:rPr>
        <w:t>potential wetland taxa (Cyperaceae</w:t>
      </w:r>
      <w:r w:rsidR="009E3A9C">
        <w:rPr>
          <w:rFonts w:ascii="Times New Roman" w:hAnsi="Times New Roman" w:cs="Times New Roman"/>
        </w:rPr>
        <w:t xml:space="preserve">) due to the existence of terrestrial species of this family in Cabo </w:t>
      </w:r>
      <w:r w:rsidR="009E3A9C" w:rsidRPr="00822B17">
        <w:rPr>
          <w:rFonts w:ascii="Times New Roman" w:hAnsi="Times New Roman" w:cs="Times New Roman"/>
        </w:rPr>
        <w:t xml:space="preserve">Verde, potential long-distance pollen grains due to the uncertainty of their local origin, and unidentified grains as an unspecified part of </w:t>
      </w:r>
      <w:r w:rsidR="009450EE">
        <w:rPr>
          <w:rFonts w:ascii="Times New Roman" w:hAnsi="Times New Roman" w:cs="Times New Roman"/>
        </w:rPr>
        <w:t xml:space="preserve">the </w:t>
      </w:r>
      <w:r w:rsidR="009E3A9C" w:rsidRPr="00822B17">
        <w:rPr>
          <w:rFonts w:ascii="Times New Roman" w:hAnsi="Times New Roman" w:cs="Times New Roman"/>
        </w:rPr>
        <w:t>regional vegetation</w:t>
      </w:r>
      <w:r w:rsidR="00E2061A" w:rsidRPr="00822B17">
        <w:rPr>
          <w:rFonts w:ascii="Times New Roman" w:hAnsi="Times New Roman" w:cs="Times New Roman"/>
        </w:rPr>
        <w:t>.</w:t>
      </w:r>
      <w:r w:rsidR="009E3A9C">
        <w:rPr>
          <w:rFonts w:ascii="Times New Roman" w:hAnsi="Times New Roman" w:cs="Times New Roman"/>
        </w:rPr>
        <w:t xml:space="preserve"> </w:t>
      </w:r>
    </w:p>
    <w:p w14:paraId="447F6280" w14:textId="46C76682" w:rsidR="0067694E" w:rsidRDefault="001C367D" w:rsidP="001C367D">
      <w:pPr>
        <w:spacing w:line="480" w:lineRule="auto"/>
        <w:jc w:val="both"/>
        <w:rPr>
          <w:rFonts w:ascii="Times New Roman" w:hAnsi="Times New Roman" w:cs="Times New Roman"/>
        </w:rPr>
      </w:pPr>
      <w:r w:rsidRPr="00FF3B63">
        <w:rPr>
          <w:rFonts w:ascii="Times New Roman" w:hAnsi="Times New Roman" w:cs="Times New Roman"/>
        </w:rPr>
        <w:t xml:space="preserve">We counted </w:t>
      </w:r>
      <w:r w:rsidR="00586330" w:rsidRPr="00FF3B63">
        <w:rPr>
          <w:rFonts w:ascii="Times New Roman" w:hAnsi="Times New Roman" w:cs="Times New Roman"/>
        </w:rPr>
        <w:t xml:space="preserve">NPPs </w:t>
      </w:r>
      <w:r w:rsidRPr="00FF3B63">
        <w:rPr>
          <w:rFonts w:ascii="Times New Roman" w:hAnsi="Times New Roman" w:cs="Times New Roman"/>
        </w:rPr>
        <w:t>alongside pollen</w:t>
      </w:r>
      <w:r w:rsidR="009B3A4F">
        <w:rPr>
          <w:rFonts w:ascii="Times New Roman" w:hAnsi="Times New Roman" w:cs="Times New Roman"/>
        </w:rPr>
        <w:t xml:space="preserve"> </w:t>
      </w:r>
      <w:r w:rsidR="009B3A4F" w:rsidRPr="00FF3B63">
        <w:rPr>
          <w:rFonts w:ascii="Times New Roman" w:hAnsi="Times New Roman" w:cs="Times New Roman"/>
        </w:rPr>
        <w:t>(Figure 2b</w:t>
      </w:r>
      <w:r w:rsidR="009B3A4F">
        <w:rPr>
          <w:rFonts w:ascii="Times New Roman" w:hAnsi="Times New Roman" w:cs="Times New Roman"/>
        </w:rPr>
        <w:t>)</w:t>
      </w:r>
      <w:r w:rsidRPr="00FF3B63">
        <w:rPr>
          <w:rFonts w:ascii="Times New Roman" w:hAnsi="Times New Roman" w:cs="Times New Roman"/>
        </w:rPr>
        <w:t>. We used the following literature for identification focused on Africa</w:t>
      </w:r>
      <w:r w:rsidR="00C47FD7" w:rsidRPr="00FF3B63">
        <w:rPr>
          <w:rFonts w:ascii="Times New Roman" w:hAnsi="Times New Roman" w:cs="Times New Roman"/>
        </w:rPr>
        <w:t>:</w:t>
      </w:r>
      <w:r w:rsidRPr="00FF3B63">
        <w:rPr>
          <w:rFonts w:ascii="Times New Roman" w:hAnsi="Times New Roman" w:cs="Times New Roman"/>
        </w:rPr>
        <w:t xml:space="preserve"> La Serna and Dominguez (2003), Gelorini </w:t>
      </w:r>
      <w:r w:rsidRPr="00FF3B63">
        <w:rPr>
          <w:rFonts w:ascii="Times New Roman" w:hAnsi="Times New Roman" w:cs="Times New Roman"/>
          <w:i/>
        </w:rPr>
        <w:t>et al</w:t>
      </w:r>
      <w:r w:rsidRPr="00FF3B63">
        <w:rPr>
          <w:rFonts w:ascii="Times New Roman" w:hAnsi="Times New Roman" w:cs="Times New Roman"/>
        </w:rPr>
        <w:t xml:space="preserve">. (2011), and Van Geel </w:t>
      </w:r>
      <w:r w:rsidRPr="00FF3B63">
        <w:rPr>
          <w:rFonts w:ascii="Times New Roman" w:hAnsi="Times New Roman" w:cs="Times New Roman"/>
          <w:i/>
        </w:rPr>
        <w:t>et al</w:t>
      </w:r>
      <w:r w:rsidRPr="00FF3B63">
        <w:rPr>
          <w:rFonts w:ascii="Times New Roman" w:hAnsi="Times New Roman" w:cs="Times New Roman"/>
        </w:rPr>
        <w:t xml:space="preserve">. (2003). In slides with a </w:t>
      </w:r>
      <w:r w:rsidRPr="00FF3B63">
        <w:rPr>
          <w:rFonts w:ascii="Times New Roman" w:hAnsi="Times New Roman" w:cs="Times New Roman"/>
          <w:noProof/>
        </w:rPr>
        <w:t>high</w:t>
      </w:r>
      <w:r w:rsidRPr="00FF3B63">
        <w:rPr>
          <w:rFonts w:ascii="Times New Roman" w:hAnsi="Times New Roman" w:cs="Times New Roman"/>
        </w:rPr>
        <w:t xml:space="preserve"> concentration of NPPs, they were counted until a sum of 300 items was reached, and the number of pollen grains recorded until that moment was noted down. We express NPP percentages in relation to the total number of pollen</w:t>
      </w:r>
      <w:r w:rsidR="005B06BA">
        <w:rPr>
          <w:rFonts w:ascii="Times New Roman" w:hAnsi="Times New Roman" w:cs="Times New Roman"/>
        </w:rPr>
        <w:t xml:space="preserve"> g</w:t>
      </w:r>
      <w:r w:rsidR="003B77B1">
        <w:rPr>
          <w:rFonts w:ascii="Times New Roman" w:hAnsi="Times New Roman" w:cs="Times New Roman"/>
        </w:rPr>
        <w:t>r</w:t>
      </w:r>
      <w:r w:rsidR="005B06BA">
        <w:rPr>
          <w:rFonts w:ascii="Times New Roman" w:hAnsi="Times New Roman" w:cs="Times New Roman"/>
        </w:rPr>
        <w:t>ains</w:t>
      </w:r>
      <w:r w:rsidRPr="00FF3B63">
        <w:rPr>
          <w:rFonts w:ascii="Times New Roman" w:hAnsi="Times New Roman" w:cs="Times New Roman"/>
        </w:rPr>
        <w:t xml:space="preserve"> counted when the NPP </w:t>
      </w:r>
      <w:r w:rsidR="00756B44">
        <w:rPr>
          <w:rFonts w:ascii="Times New Roman" w:hAnsi="Times New Roman" w:cs="Times New Roman"/>
        </w:rPr>
        <w:t>counting</w:t>
      </w:r>
      <w:r w:rsidR="009450EE">
        <w:rPr>
          <w:rFonts w:ascii="Times New Roman" w:hAnsi="Times New Roman" w:cs="Times New Roman"/>
        </w:rPr>
        <w:t xml:space="preserve"> was</w:t>
      </w:r>
      <w:r w:rsidRPr="00FF3B63">
        <w:rPr>
          <w:rFonts w:ascii="Times New Roman" w:hAnsi="Times New Roman" w:cs="Times New Roman"/>
        </w:rPr>
        <w:t xml:space="preserve"> </w:t>
      </w:r>
      <w:r w:rsidR="00756B44">
        <w:rPr>
          <w:rFonts w:ascii="Times New Roman" w:hAnsi="Times New Roman" w:cs="Times New Roman"/>
        </w:rPr>
        <w:t>finalized</w:t>
      </w:r>
      <w:r w:rsidRPr="00FF3B63">
        <w:rPr>
          <w:rFonts w:ascii="Times New Roman" w:hAnsi="Times New Roman" w:cs="Times New Roman"/>
        </w:rPr>
        <w:t xml:space="preserve">, allowing percentages that go above 100%. </w:t>
      </w:r>
      <w:r w:rsidR="001F71B0">
        <w:rPr>
          <w:rFonts w:ascii="Times New Roman" w:hAnsi="Times New Roman" w:cs="Times New Roman"/>
        </w:rPr>
        <w:t>We divided potential coprophilous fungal types in</w:t>
      </w:r>
      <w:r w:rsidR="009450EE">
        <w:rPr>
          <w:rFonts w:ascii="Times New Roman" w:hAnsi="Times New Roman" w:cs="Times New Roman"/>
        </w:rPr>
        <w:t>to</w:t>
      </w:r>
      <w:r w:rsidR="001F71B0">
        <w:rPr>
          <w:rFonts w:ascii="Times New Roman" w:hAnsi="Times New Roman" w:cs="Times New Roman"/>
        </w:rPr>
        <w:t xml:space="preserve"> two groups</w:t>
      </w:r>
      <w:r w:rsidR="009450EE">
        <w:rPr>
          <w:rFonts w:ascii="Times New Roman" w:hAnsi="Times New Roman" w:cs="Times New Roman"/>
        </w:rPr>
        <w:t>,</w:t>
      </w:r>
      <w:r w:rsidR="001F71B0">
        <w:rPr>
          <w:rFonts w:ascii="Times New Roman" w:hAnsi="Times New Roman" w:cs="Times New Roman"/>
        </w:rPr>
        <w:t xml:space="preserve"> following Cugny </w:t>
      </w:r>
      <w:r w:rsidR="001F71B0" w:rsidRPr="0003117D">
        <w:rPr>
          <w:rFonts w:ascii="Times New Roman" w:hAnsi="Times New Roman" w:cs="Times New Roman"/>
          <w:i/>
        </w:rPr>
        <w:t>et al.</w:t>
      </w:r>
      <w:r w:rsidR="001F71B0">
        <w:rPr>
          <w:rFonts w:ascii="Times New Roman" w:hAnsi="Times New Roman" w:cs="Times New Roman"/>
        </w:rPr>
        <w:t xml:space="preserve"> (2012) and Gelorini </w:t>
      </w:r>
      <w:r w:rsidR="001F71B0" w:rsidRPr="0003117D">
        <w:rPr>
          <w:rFonts w:ascii="Times New Roman" w:hAnsi="Times New Roman" w:cs="Times New Roman"/>
          <w:i/>
        </w:rPr>
        <w:t>et al.</w:t>
      </w:r>
      <w:r w:rsidR="001F71B0">
        <w:rPr>
          <w:rFonts w:ascii="Times New Roman" w:hAnsi="Times New Roman" w:cs="Times New Roman"/>
        </w:rPr>
        <w:t xml:space="preserve"> (2011): obligate coprophilous (</w:t>
      </w:r>
      <w:r w:rsidR="001F71B0" w:rsidRPr="00FF3B63">
        <w:rPr>
          <w:rFonts w:ascii="Times New Roman" w:hAnsi="Times New Roman" w:cs="Times New Roman"/>
          <w:i/>
        </w:rPr>
        <w:t>Sporormiella</w:t>
      </w:r>
      <w:r w:rsidR="001F71B0">
        <w:rPr>
          <w:rFonts w:ascii="Times New Roman" w:hAnsi="Times New Roman" w:cs="Times New Roman"/>
          <w:i/>
        </w:rPr>
        <w:t>,</w:t>
      </w:r>
      <w:r w:rsidR="001F71B0" w:rsidRPr="001F71B0">
        <w:rPr>
          <w:rFonts w:ascii="Times New Roman" w:hAnsi="Times New Roman" w:cs="Times New Roman"/>
          <w:i/>
        </w:rPr>
        <w:t xml:space="preserve"> </w:t>
      </w:r>
      <w:r w:rsidR="001F71B0">
        <w:rPr>
          <w:rFonts w:ascii="Times New Roman" w:hAnsi="Times New Roman" w:cs="Times New Roman"/>
          <w:i/>
        </w:rPr>
        <w:t>Podospora</w:t>
      </w:r>
      <w:r w:rsidR="004545B8">
        <w:rPr>
          <w:rFonts w:ascii="Times New Roman" w:hAnsi="Times New Roman" w:cs="Times New Roman"/>
          <w:i/>
        </w:rPr>
        <w:t>,</w:t>
      </w:r>
      <w:r w:rsidR="004545B8" w:rsidRPr="004545B8">
        <w:rPr>
          <w:rFonts w:ascii="Times New Roman" w:hAnsi="Times New Roman" w:cs="Times New Roman"/>
          <w:i/>
        </w:rPr>
        <w:t xml:space="preserve"> </w:t>
      </w:r>
      <w:r w:rsidR="004545B8" w:rsidRPr="00FF3B63">
        <w:rPr>
          <w:rFonts w:ascii="Times New Roman" w:hAnsi="Times New Roman" w:cs="Times New Roman"/>
          <w:i/>
        </w:rPr>
        <w:t>Sordaria</w:t>
      </w:r>
      <w:r w:rsidR="004545B8">
        <w:rPr>
          <w:rFonts w:ascii="Times New Roman" w:hAnsi="Times New Roman" w:cs="Times New Roman"/>
          <w:i/>
        </w:rPr>
        <w:t>,</w:t>
      </w:r>
      <w:r w:rsidR="001F71B0">
        <w:rPr>
          <w:rFonts w:ascii="Times New Roman" w:hAnsi="Times New Roman" w:cs="Times New Roman"/>
        </w:rPr>
        <w:t>) and non-obligate coprophilous (</w:t>
      </w:r>
      <w:r w:rsidR="001F71B0" w:rsidRPr="00FF3B63">
        <w:rPr>
          <w:rFonts w:ascii="Times New Roman" w:hAnsi="Times New Roman" w:cs="Times New Roman"/>
          <w:i/>
        </w:rPr>
        <w:t>Coniochaeta,</w:t>
      </w:r>
      <w:r w:rsidR="001F71B0">
        <w:rPr>
          <w:rFonts w:ascii="Times New Roman" w:hAnsi="Times New Roman" w:cs="Times New Roman"/>
        </w:rPr>
        <w:t xml:space="preserve"> </w:t>
      </w:r>
      <w:r w:rsidR="001F71B0" w:rsidRPr="00FF3B63">
        <w:rPr>
          <w:rFonts w:ascii="Times New Roman" w:hAnsi="Times New Roman" w:cs="Times New Roman"/>
          <w:i/>
        </w:rPr>
        <w:t>Cercophora</w:t>
      </w:r>
      <w:r w:rsidR="004545B8">
        <w:rPr>
          <w:rFonts w:ascii="Times New Roman" w:hAnsi="Times New Roman" w:cs="Times New Roman"/>
          <w:i/>
        </w:rPr>
        <w:t>,</w:t>
      </w:r>
      <w:r w:rsidR="004545B8" w:rsidRPr="004545B8">
        <w:rPr>
          <w:rFonts w:ascii="Times New Roman" w:eastAsia="Times New Roman" w:hAnsi="Times New Roman" w:cs="Times New Roman"/>
          <w:i/>
        </w:rPr>
        <w:t xml:space="preserve"> </w:t>
      </w:r>
      <w:r w:rsidR="004545B8" w:rsidRPr="00FF3B63">
        <w:rPr>
          <w:rFonts w:ascii="Times New Roman" w:eastAsia="Times New Roman" w:hAnsi="Times New Roman" w:cs="Times New Roman"/>
          <w:i/>
        </w:rPr>
        <w:t>Gelasinospora</w:t>
      </w:r>
      <w:r w:rsidR="004545B8" w:rsidRPr="00FF3B63">
        <w:rPr>
          <w:rFonts w:ascii="Times New Roman" w:eastAsia="Times New Roman" w:hAnsi="Times New Roman" w:cs="Times New Roman"/>
        </w:rPr>
        <w:t xml:space="preserve"> </w:t>
      </w:r>
      <w:r w:rsidR="004545B8">
        <w:rPr>
          <w:rFonts w:ascii="Times New Roman" w:eastAsia="Times New Roman" w:hAnsi="Times New Roman" w:cs="Times New Roman"/>
        </w:rPr>
        <w:t xml:space="preserve">cf. </w:t>
      </w:r>
      <w:r w:rsidR="004545B8" w:rsidRPr="00FF3B63">
        <w:rPr>
          <w:rFonts w:ascii="Times New Roman" w:eastAsia="Times New Roman" w:hAnsi="Times New Roman" w:cs="Times New Roman"/>
          <w:i/>
          <w:noProof/>
        </w:rPr>
        <w:t>cratophora</w:t>
      </w:r>
      <w:r w:rsidR="004545B8">
        <w:rPr>
          <w:rFonts w:ascii="Times New Roman" w:eastAsia="Times New Roman" w:hAnsi="Times New Roman" w:cs="Times New Roman"/>
          <w:i/>
          <w:noProof/>
        </w:rPr>
        <w:t xml:space="preserve">, </w:t>
      </w:r>
      <w:r w:rsidR="004545B8" w:rsidRPr="00FF3B63">
        <w:rPr>
          <w:rFonts w:ascii="Times New Roman" w:hAnsi="Times New Roman" w:cs="Times New Roman"/>
          <w:i/>
        </w:rPr>
        <w:t>Delitschia</w:t>
      </w:r>
      <w:r w:rsidR="004545B8" w:rsidRPr="00FF3B63">
        <w:rPr>
          <w:rFonts w:ascii="Times New Roman" w:hAnsi="Times New Roman" w:cs="Times New Roman"/>
        </w:rPr>
        <w:t xml:space="preserve"> spp.</w:t>
      </w:r>
      <w:r w:rsidR="001F71B0">
        <w:rPr>
          <w:rFonts w:ascii="Times New Roman" w:hAnsi="Times New Roman" w:cs="Times New Roman"/>
        </w:rPr>
        <w:t xml:space="preserve">). </w:t>
      </w:r>
    </w:p>
    <w:p w14:paraId="2B80E323" w14:textId="05020C5E" w:rsidR="001C367D" w:rsidRPr="00FF3B63" w:rsidRDefault="001C367D" w:rsidP="001C367D">
      <w:pPr>
        <w:spacing w:line="480" w:lineRule="auto"/>
        <w:jc w:val="both"/>
        <w:rPr>
          <w:rFonts w:ascii="Times New Roman" w:hAnsi="Times New Roman" w:cs="Times New Roman"/>
        </w:rPr>
      </w:pPr>
      <w:r w:rsidRPr="00FF3B63">
        <w:rPr>
          <w:rFonts w:ascii="Times New Roman" w:hAnsi="Times New Roman" w:cs="Times New Roman"/>
        </w:rPr>
        <w:t>All identified pollen and NPPs were plotted in pollen diagrams using TILIA software, version 2.0.1 (Grimm 1993)</w:t>
      </w:r>
      <w:r w:rsidR="00D17921">
        <w:rPr>
          <w:rFonts w:ascii="Times New Roman" w:hAnsi="Times New Roman" w:cs="Times New Roman"/>
        </w:rPr>
        <w:t xml:space="preserve">. </w:t>
      </w:r>
    </w:p>
    <w:p w14:paraId="7D3175EC" w14:textId="137A6D78" w:rsidR="001C367D" w:rsidRPr="00FF3B63" w:rsidRDefault="00D40A40" w:rsidP="001C367D">
      <w:pPr>
        <w:spacing w:line="480" w:lineRule="auto"/>
        <w:jc w:val="both"/>
        <w:rPr>
          <w:rFonts w:ascii="Times New Roman" w:hAnsi="Times New Roman" w:cs="Times New Roman"/>
          <w:i/>
        </w:rPr>
      </w:pPr>
      <w:r w:rsidRPr="00FF3B63">
        <w:rPr>
          <w:rFonts w:ascii="Times New Roman" w:hAnsi="Times New Roman" w:cs="Times New Roman"/>
          <w:i/>
        </w:rPr>
        <w:t>3</w:t>
      </w:r>
      <w:r w:rsidR="001C367D" w:rsidRPr="00FF3B63">
        <w:rPr>
          <w:rFonts w:ascii="Times New Roman" w:hAnsi="Times New Roman" w:cs="Times New Roman"/>
          <w:i/>
        </w:rPr>
        <w:t>.</w:t>
      </w:r>
      <w:r w:rsidRPr="00FF3B63">
        <w:rPr>
          <w:rFonts w:ascii="Times New Roman" w:hAnsi="Times New Roman" w:cs="Times New Roman"/>
          <w:i/>
        </w:rPr>
        <w:t>4</w:t>
      </w:r>
      <w:r w:rsidR="001C367D" w:rsidRPr="00FF3B63">
        <w:rPr>
          <w:rFonts w:ascii="Times New Roman" w:hAnsi="Times New Roman" w:cs="Times New Roman"/>
          <w:i/>
        </w:rPr>
        <w:t xml:space="preserve"> Charcoal </w:t>
      </w:r>
    </w:p>
    <w:p w14:paraId="6D85D964" w14:textId="686E390B" w:rsidR="001C367D" w:rsidRPr="00FF3B63" w:rsidRDefault="001C367D" w:rsidP="001C367D">
      <w:pPr>
        <w:spacing w:line="480" w:lineRule="auto"/>
        <w:jc w:val="both"/>
        <w:rPr>
          <w:rFonts w:ascii="Times New Roman" w:hAnsi="Times New Roman" w:cs="Times New Roman"/>
        </w:rPr>
      </w:pPr>
      <w:r w:rsidRPr="00FF3B63">
        <w:rPr>
          <w:rFonts w:ascii="Times New Roman" w:hAnsi="Times New Roman" w:cs="Times New Roman"/>
        </w:rPr>
        <w:t xml:space="preserve">For analysis of </w:t>
      </w:r>
      <w:r w:rsidRPr="00FF3B63">
        <w:rPr>
          <w:rFonts w:ascii="Times New Roman" w:hAnsi="Times New Roman" w:cs="Times New Roman"/>
          <w:noProof/>
        </w:rPr>
        <w:t>macro-charcoal,</w:t>
      </w:r>
      <w:r w:rsidRPr="00FF3B63">
        <w:rPr>
          <w:rFonts w:ascii="Times New Roman" w:hAnsi="Times New Roman" w:cs="Times New Roman"/>
        </w:rPr>
        <w:t xml:space="preserve"> a set of 100 2-cm</w:t>
      </w:r>
      <w:r w:rsidRPr="00FF3B63">
        <w:rPr>
          <w:rFonts w:ascii="Times New Roman" w:hAnsi="Times New Roman" w:cs="Times New Roman"/>
          <w:vertAlign w:val="superscript"/>
        </w:rPr>
        <w:t>3</w:t>
      </w:r>
      <w:r w:rsidRPr="00FF3B63">
        <w:rPr>
          <w:rFonts w:ascii="Times New Roman" w:hAnsi="Times New Roman" w:cs="Times New Roman"/>
        </w:rPr>
        <w:t xml:space="preserve"> samples</w:t>
      </w:r>
      <w:r w:rsidR="009450EE">
        <w:rPr>
          <w:rFonts w:ascii="Times New Roman" w:hAnsi="Times New Roman" w:cs="Times New Roman"/>
        </w:rPr>
        <w:t>,</w:t>
      </w:r>
      <w:r w:rsidRPr="00FF3B63">
        <w:rPr>
          <w:rFonts w:ascii="Times New Roman" w:hAnsi="Times New Roman" w:cs="Times New Roman"/>
        </w:rPr>
        <w:t xml:space="preserve"> collected at an average of </w:t>
      </w:r>
      <w:r w:rsidRPr="00FF3B63">
        <w:rPr>
          <w:rFonts w:ascii="Times New Roman" w:hAnsi="Times New Roman" w:cs="Times New Roman"/>
          <w:noProof/>
        </w:rPr>
        <w:t>4-cm</w:t>
      </w:r>
      <w:r w:rsidRPr="00FF3B63">
        <w:rPr>
          <w:rFonts w:ascii="Times New Roman" w:hAnsi="Times New Roman" w:cs="Times New Roman"/>
        </w:rPr>
        <w:t xml:space="preserve"> resolution</w:t>
      </w:r>
      <w:r w:rsidR="001D4F31">
        <w:rPr>
          <w:rFonts w:ascii="Times New Roman" w:hAnsi="Times New Roman" w:cs="Times New Roman"/>
        </w:rPr>
        <w:t xml:space="preserve"> </w:t>
      </w:r>
      <w:r w:rsidR="003B77B1">
        <w:rPr>
          <w:rFonts w:ascii="Times New Roman" w:hAnsi="Times New Roman" w:cs="Times New Roman"/>
          <w:noProof/>
        </w:rPr>
        <w:t xml:space="preserve">throughout </w:t>
      </w:r>
      <w:r w:rsidR="009450EE">
        <w:rPr>
          <w:rFonts w:ascii="Times New Roman" w:hAnsi="Times New Roman" w:cs="Times New Roman"/>
          <w:noProof/>
        </w:rPr>
        <w:t xml:space="preserve">the </w:t>
      </w:r>
      <w:r w:rsidR="00371420">
        <w:rPr>
          <w:rFonts w:ascii="Times New Roman" w:hAnsi="Times New Roman" w:cs="Times New Roman"/>
          <w:noProof/>
        </w:rPr>
        <w:t>C</w:t>
      </w:r>
      <w:r w:rsidR="003B77B1">
        <w:rPr>
          <w:rFonts w:ascii="Times New Roman" w:hAnsi="Times New Roman" w:cs="Times New Roman"/>
          <w:noProof/>
        </w:rPr>
        <w:t>ova-core</w:t>
      </w:r>
      <w:r w:rsidR="009450EE">
        <w:rPr>
          <w:rFonts w:ascii="Times New Roman" w:hAnsi="Times New Roman" w:cs="Times New Roman"/>
          <w:noProof/>
        </w:rPr>
        <w:t>,</w:t>
      </w:r>
      <w:r w:rsidRPr="00FF3B63">
        <w:rPr>
          <w:rFonts w:ascii="Times New Roman" w:hAnsi="Times New Roman" w:cs="Times New Roman"/>
        </w:rPr>
        <w:t xml:space="preserve"> were sieved through a </w:t>
      </w:r>
      <w:r w:rsidR="004B1D5F">
        <w:rPr>
          <w:rFonts w:ascii="Times New Roman" w:hAnsi="Times New Roman" w:cs="Times New Roman"/>
        </w:rPr>
        <w:t>180</w:t>
      </w:r>
      <w:r w:rsidRPr="00FF3B63">
        <w:rPr>
          <w:rFonts w:ascii="Times New Roman" w:hAnsi="Times New Roman" w:cs="Times New Roman"/>
        </w:rPr>
        <w:t>-μm mesh. Macr</w:t>
      </w:r>
      <w:r w:rsidR="004B1D5F">
        <w:rPr>
          <w:rFonts w:ascii="Times New Roman" w:hAnsi="Times New Roman" w:cs="Times New Roman"/>
        </w:rPr>
        <w:t>o-charcoal pieces larger than 18</w:t>
      </w:r>
      <w:r w:rsidRPr="00FF3B63">
        <w:rPr>
          <w:rFonts w:ascii="Times New Roman" w:hAnsi="Times New Roman" w:cs="Times New Roman"/>
        </w:rPr>
        <w:t>0</w:t>
      </w:r>
      <w:r w:rsidRPr="00FF3B63">
        <w:rPr>
          <w:rFonts w:ascii="Times New Roman" w:eastAsia="Times New Roman" w:hAnsi="Times New Roman" w:cs="Times New Roman"/>
          <w:color w:val="000000"/>
          <w:szCs w:val="20"/>
        </w:rPr>
        <w:t xml:space="preserve"> μm</w:t>
      </w:r>
      <w:r w:rsidRPr="00FF3B63">
        <w:rPr>
          <w:rFonts w:ascii="Times New Roman" w:hAnsi="Times New Roman" w:cs="Times New Roman"/>
        </w:rPr>
        <w:t xml:space="preserve"> were counted. Micro-charcoal was quantified by counting opaque, black</w:t>
      </w:r>
      <w:r w:rsidR="00630D6B">
        <w:rPr>
          <w:rFonts w:ascii="Times New Roman" w:hAnsi="Times New Roman" w:cs="Times New Roman"/>
        </w:rPr>
        <w:t xml:space="preserve"> angular pieces between 5 and 10</w:t>
      </w:r>
      <w:r w:rsidRPr="00FF3B63">
        <w:rPr>
          <w:rFonts w:ascii="Times New Roman" w:hAnsi="Times New Roman" w:cs="Times New Roman"/>
        </w:rPr>
        <w:t xml:space="preserve">0 </w:t>
      </w:r>
      <w:r w:rsidRPr="00FF3B63">
        <w:rPr>
          <w:rFonts w:ascii="Times New Roman" w:eastAsia="Times New Roman" w:hAnsi="Times New Roman" w:cs="Times New Roman"/>
          <w:color w:val="000000"/>
          <w:szCs w:val="20"/>
        </w:rPr>
        <w:t>μm,</w:t>
      </w:r>
      <w:r w:rsidRPr="00FF3B63">
        <w:rPr>
          <w:rFonts w:ascii="Times New Roman" w:hAnsi="Times New Roman" w:cs="Times New Roman"/>
        </w:rPr>
        <w:t xml:space="preserve"> alongside </w:t>
      </w:r>
      <w:r w:rsidRPr="00FF3B63">
        <w:rPr>
          <w:rFonts w:ascii="Times New Roman" w:hAnsi="Times New Roman" w:cs="Times New Roman"/>
          <w:i/>
        </w:rPr>
        <w:t>Lycopodium</w:t>
      </w:r>
      <w:r w:rsidRPr="00FF3B63">
        <w:rPr>
          <w:rFonts w:ascii="Times New Roman" w:hAnsi="Times New Roman" w:cs="Times New Roman"/>
        </w:rPr>
        <w:t xml:space="preserve"> spores, until the total of both sums was </w:t>
      </w:r>
      <w:r w:rsidR="00586330" w:rsidRPr="00FF3B63">
        <w:rPr>
          <w:rFonts w:ascii="Times New Roman" w:hAnsi="Times New Roman" w:cs="Times New Roman"/>
        </w:rPr>
        <w:t>&gt;</w:t>
      </w:r>
      <w:r w:rsidRPr="00FF3B63">
        <w:rPr>
          <w:rFonts w:ascii="Times New Roman" w:hAnsi="Times New Roman" w:cs="Times New Roman"/>
        </w:rPr>
        <w:t xml:space="preserve">200 (Fisinger and Tinner 2005). </w:t>
      </w:r>
      <w:r w:rsidRPr="00FF3B63">
        <w:rPr>
          <w:rFonts w:ascii="Times New Roman" w:hAnsi="Times New Roman" w:cs="Times New Roman"/>
          <w:noProof/>
        </w:rPr>
        <w:t>The concentration</w:t>
      </w:r>
      <w:r w:rsidRPr="00FF3B63">
        <w:rPr>
          <w:rFonts w:ascii="Times New Roman" w:hAnsi="Times New Roman" w:cs="Times New Roman"/>
        </w:rPr>
        <w:t xml:space="preserve"> of micro-charcoal was calculated in relation to the known concentration of </w:t>
      </w:r>
      <w:r w:rsidRPr="00FF3B63">
        <w:rPr>
          <w:rFonts w:ascii="Times New Roman" w:hAnsi="Times New Roman" w:cs="Times New Roman"/>
          <w:i/>
          <w:noProof/>
        </w:rPr>
        <w:t>Lycopodium</w:t>
      </w:r>
      <w:r w:rsidRPr="00FF3B63">
        <w:rPr>
          <w:rFonts w:ascii="Times New Roman" w:hAnsi="Times New Roman" w:cs="Times New Roman"/>
        </w:rPr>
        <w:t xml:space="preserve">. </w:t>
      </w:r>
      <w:r w:rsidR="00DC240A">
        <w:rPr>
          <w:rFonts w:ascii="Times New Roman" w:hAnsi="Times New Roman" w:cs="Times New Roman"/>
        </w:rPr>
        <w:t xml:space="preserve">The aim of analysing macro- and micro-charcoal together was to </w:t>
      </w:r>
      <w:r w:rsidR="0017345F">
        <w:rPr>
          <w:rFonts w:ascii="Times New Roman" w:hAnsi="Times New Roman" w:cs="Times New Roman"/>
        </w:rPr>
        <w:t>discriminate</w:t>
      </w:r>
      <w:r w:rsidR="00DC240A">
        <w:rPr>
          <w:rFonts w:ascii="Times New Roman" w:hAnsi="Times New Roman" w:cs="Times New Roman"/>
        </w:rPr>
        <w:t xml:space="preserve"> signals of </w:t>
      </w:r>
      <w:r w:rsidR="00DC240A">
        <w:rPr>
          <w:rFonts w:ascii="Times New Roman" w:hAnsi="Times New Roman" w:cs="Times New Roman"/>
        </w:rPr>
        <w:lastRenderedPageBreak/>
        <w:t>local fire (within the caldera)</w:t>
      </w:r>
      <w:r w:rsidR="0017345F">
        <w:rPr>
          <w:rFonts w:ascii="Times New Roman" w:hAnsi="Times New Roman" w:cs="Times New Roman"/>
        </w:rPr>
        <w:t xml:space="preserve"> and regional fires (</w:t>
      </w:r>
      <w:r w:rsidR="00DC240A">
        <w:rPr>
          <w:rFonts w:ascii="Times New Roman" w:hAnsi="Times New Roman" w:cs="Times New Roman"/>
        </w:rPr>
        <w:t>from the rest of the island</w:t>
      </w:r>
      <w:r w:rsidR="0017345F">
        <w:rPr>
          <w:rFonts w:ascii="Times New Roman" w:hAnsi="Times New Roman" w:cs="Times New Roman"/>
        </w:rPr>
        <w:t xml:space="preserve"> or </w:t>
      </w:r>
      <w:r w:rsidR="00DC240A">
        <w:rPr>
          <w:rFonts w:ascii="Times New Roman" w:hAnsi="Times New Roman" w:cs="Times New Roman"/>
        </w:rPr>
        <w:t xml:space="preserve">blown </w:t>
      </w:r>
      <w:r w:rsidR="0017345F">
        <w:rPr>
          <w:rFonts w:ascii="Times New Roman" w:hAnsi="Times New Roman" w:cs="Times New Roman"/>
        </w:rPr>
        <w:t xml:space="preserve">in </w:t>
      </w:r>
      <w:r w:rsidR="00DC2634">
        <w:rPr>
          <w:rFonts w:ascii="Times New Roman" w:hAnsi="Times New Roman" w:cs="Times New Roman"/>
        </w:rPr>
        <w:t>from</w:t>
      </w:r>
      <w:r w:rsidR="00DC240A">
        <w:rPr>
          <w:rFonts w:ascii="Times New Roman" w:hAnsi="Times New Roman" w:cs="Times New Roman"/>
        </w:rPr>
        <w:t xml:space="preserve"> mainland Africa).  </w:t>
      </w:r>
    </w:p>
    <w:p w14:paraId="42F1B881" w14:textId="6DF1E793" w:rsidR="001C367D" w:rsidRPr="00FF3B63" w:rsidRDefault="00D40A40" w:rsidP="001C367D">
      <w:pPr>
        <w:spacing w:line="480" w:lineRule="auto"/>
        <w:jc w:val="both"/>
        <w:rPr>
          <w:rFonts w:ascii="Times New Roman" w:hAnsi="Times New Roman" w:cs="Times New Roman"/>
          <w:i/>
        </w:rPr>
      </w:pPr>
      <w:r w:rsidRPr="00FF3B63">
        <w:rPr>
          <w:rFonts w:ascii="Times New Roman" w:hAnsi="Times New Roman" w:cs="Times New Roman"/>
          <w:i/>
        </w:rPr>
        <w:t>3.5</w:t>
      </w:r>
      <w:r w:rsidR="001C367D" w:rsidRPr="00FF3B63">
        <w:rPr>
          <w:rFonts w:ascii="Times New Roman" w:hAnsi="Times New Roman" w:cs="Times New Roman"/>
          <w:i/>
        </w:rPr>
        <w:t xml:space="preserve"> </w:t>
      </w:r>
      <w:r w:rsidR="00FF44AE">
        <w:rPr>
          <w:rFonts w:ascii="Times New Roman" w:hAnsi="Times New Roman" w:cs="Times New Roman"/>
          <w:i/>
        </w:rPr>
        <w:t xml:space="preserve">Silica bodies: </w:t>
      </w:r>
      <w:r w:rsidR="001C367D" w:rsidRPr="00FF3B63">
        <w:rPr>
          <w:rFonts w:ascii="Times New Roman" w:hAnsi="Times New Roman" w:cs="Times New Roman"/>
          <w:i/>
        </w:rPr>
        <w:t>Diatoms</w:t>
      </w:r>
      <w:r w:rsidR="006540DD">
        <w:rPr>
          <w:rFonts w:ascii="Times New Roman" w:hAnsi="Times New Roman" w:cs="Times New Roman"/>
          <w:i/>
        </w:rPr>
        <w:t xml:space="preserve">, </w:t>
      </w:r>
      <w:r w:rsidR="00420ABA">
        <w:rPr>
          <w:rFonts w:ascii="Times New Roman" w:hAnsi="Times New Roman" w:cs="Times New Roman"/>
          <w:i/>
        </w:rPr>
        <w:t>c</w:t>
      </w:r>
      <w:r w:rsidR="006540DD" w:rsidRPr="006540DD">
        <w:rPr>
          <w:rFonts w:ascii="Times New Roman" w:hAnsi="Times New Roman" w:cs="Times New Roman"/>
          <w:i/>
        </w:rPr>
        <w:t>hrysophytes</w:t>
      </w:r>
      <w:r w:rsidR="003B77B1">
        <w:rPr>
          <w:rFonts w:ascii="Times New Roman" w:hAnsi="Times New Roman" w:cs="Times New Roman"/>
          <w:i/>
        </w:rPr>
        <w:t>,</w:t>
      </w:r>
      <w:r w:rsidR="001C367D" w:rsidRPr="00FF3B63">
        <w:rPr>
          <w:rFonts w:ascii="Times New Roman" w:hAnsi="Times New Roman" w:cs="Times New Roman"/>
          <w:i/>
        </w:rPr>
        <w:t xml:space="preserve"> and </w:t>
      </w:r>
      <w:r w:rsidR="00420ABA">
        <w:rPr>
          <w:rFonts w:ascii="Times New Roman" w:hAnsi="Times New Roman" w:cs="Times New Roman"/>
          <w:i/>
        </w:rPr>
        <w:t>p</w:t>
      </w:r>
      <w:r w:rsidR="001C367D" w:rsidRPr="00FF3B63">
        <w:rPr>
          <w:rFonts w:ascii="Times New Roman" w:hAnsi="Times New Roman" w:cs="Times New Roman"/>
          <w:i/>
        </w:rPr>
        <w:t>hytoliths</w:t>
      </w:r>
    </w:p>
    <w:p w14:paraId="0A00310C" w14:textId="47B2A1E5" w:rsidR="001C367D" w:rsidRPr="00FF3B63" w:rsidRDefault="001C367D" w:rsidP="001C367D">
      <w:pPr>
        <w:spacing w:line="480" w:lineRule="auto"/>
        <w:jc w:val="both"/>
        <w:rPr>
          <w:rFonts w:ascii="Times New Roman" w:hAnsi="Times New Roman" w:cs="Times New Roman"/>
        </w:rPr>
      </w:pPr>
      <w:r w:rsidRPr="00FF3B63">
        <w:rPr>
          <w:rFonts w:ascii="Times New Roman" w:hAnsi="Times New Roman" w:cs="Times New Roman"/>
        </w:rPr>
        <w:t>For the analysis of silica bodies, 40 2-cm</w:t>
      </w:r>
      <w:r w:rsidRPr="00FF3B63">
        <w:rPr>
          <w:rFonts w:ascii="Times New Roman" w:hAnsi="Times New Roman" w:cs="Times New Roman"/>
          <w:vertAlign w:val="superscript"/>
        </w:rPr>
        <w:t>3</w:t>
      </w:r>
      <w:r w:rsidRPr="00FF3B63">
        <w:rPr>
          <w:rFonts w:ascii="Times New Roman" w:hAnsi="Times New Roman" w:cs="Times New Roman"/>
        </w:rPr>
        <w:t xml:space="preserve"> samples were collected at an average of 8-cm resolution along the </w:t>
      </w:r>
      <w:r w:rsidR="001D4F31">
        <w:rPr>
          <w:rFonts w:ascii="Times New Roman" w:hAnsi="Times New Roman" w:cs="Times New Roman"/>
          <w:noProof/>
        </w:rPr>
        <w:t>Cova-core</w:t>
      </w:r>
      <w:r w:rsidR="008A65AD">
        <w:rPr>
          <w:rFonts w:ascii="Times New Roman" w:hAnsi="Times New Roman" w:cs="Times New Roman"/>
        </w:rPr>
        <w:t>.</w:t>
      </w:r>
      <w:r w:rsidRPr="00FF3B63">
        <w:rPr>
          <w:rFonts w:ascii="Times New Roman" w:hAnsi="Times New Roman" w:cs="Times New Roman"/>
        </w:rPr>
        <w:t xml:space="preserve"> Samples were processed using HC</w:t>
      </w:r>
      <w:r w:rsidR="00F930CD">
        <w:rPr>
          <w:rFonts w:ascii="Times New Roman" w:hAnsi="Times New Roman" w:cs="Times New Roman"/>
        </w:rPr>
        <w:t>l</w:t>
      </w:r>
      <w:r w:rsidRPr="00FF3B63">
        <w:rPr>
          <w:rFonts w:ascii="Times New Roman" w:hAnsi="Times New Roman" w:cs="Times New Roman"/>
        </w:rPr>
        <w:t xml:space="preserve"> and H</w:t>
      </w:r>
      <w:r w:rsidRPr="00FF3B63">
        <w:rPr>
          <w:rFonts w:ascii="Times New Roman" w:hAnsi="Times New Roman" w:cs="Times New Roman"/>
          <w:vertAlign w:val="subscript"/>
        </w:rPr>
        <w:t>2</w:t>
      </w:r>
      <w:r w:rsidRPr="00FF3B63">
        <w:rPr>
          <w:rFonts w:ascii="Times New Roman" w:hAnsi="Times New Roman" w:cs="Times New Roman"/>
        </w:rPr>
        <w:t>O</w:t>
      </w:r>
      <w:r w:rsidRPr="00FF3B63">
        <w:rPr>
          <w:rFonts w:ascii="Times New Roman" w:hAnsi="Times New Roman" w:cs="Times New Roman"/>
          <w:vertAlign w:val="subscript"/>
        </w:rPr>
        <w:t>2</w:t>
      </w:r>
      <w:r w:rsidRPr="00FF3B63">
        <w:rPr>
          <w:rFonts w:ascii="Times New Roman" w:hAnsi="Times New Roman" w:cs="Times New Roman"/>
        </w:rPr>
        <w:t xml:space="preserve"> solutions. Prepared samples were mounted using Naphrax™. For diatom </w:t>
      </w:r>
      <w:r w:rsidRPr="00FF3B63">
        <w:rPr>
          <w:rFonts w:ascii="Times New Roman" w:hAnsi="Times New Roman" w:cs="Times New Roman"/>
          <w:noProof/>
        </w:rPr>
        <w:t>classification,</w:t>
      </w:r>
      <w:r w:rsidR="004601C0">
        <w:rPr>
          <w:rFonts w:ascii="Times New Roman" w:hAnsi="Times New Roman" w:cs="Times New Roman"/>
        </w:rPr>
        <w:t xml:space="preserve"> we used a variety of d</w:t>
      </w:r>
      <w:r w:rsidRPr="00FF3B63">
        <w:rPr>
          <w:rFonts w:ascii="Times New Roman" w:hAnsi="Times New Roman" w:cs="Times New Roman"/>
        </w:rPr>
        <w:t>iatom literature</w:t>
      </w:r>
      <w:r w:rsidR="00480F75">
        <w:rPr>
          <w:rFonts w:ascii="Times New Roman" w:hAnsi="Times New Roman" w:cs="Times New Roman"/>
        </w:rPr>
        <w:t xml:space="preserve"> (</w:t>
      </w:r>
      <w:r w:rsidR="00480F75" w:rsidRPr="00480F75">
        <w:rPr>
          <w:rFonts w:ascii="Times New Roman" w:hAnsi="Times New Roman" w:cs="Times New Roman"/>
        </w:rPr>
        <w:t>K</w:t>
      </w:r>
      <w:r w:rsidR="00480F75">
        <w:rPr>
          <w:rFonts w:ascii="Times New Roman" w:hAnsi="Times New Roman" w:cs="Times New Roman"/>
        </w:rPr>
        <w:t>rammer and</w:t>
      </w:r>
      <w:r w:rsidR="00480F75" w:rsidRPr="00480F75">
        <w:rPr>
          <w:rFonts w:ascii="Times New Roman" w:hAnsi="Times New Roman" w:cs="Times New Roman"/>
        </w:rPr>
        <w:t xml:space="preserve"> L</w:t>
      </w:r>
      <w:r w:rsidR="00480F75">
        <w:rPr>
          <w:rFonts w:ascii="Times New Roman" w:hAnsi="Times New Roman" w:cs="Times New Roman"/>
        </w:rPr>
        <w:t>ange</w:t>
      </w:r>
      <w:r w:rsidR="00480F75" w:rsidRPr="00480F75">
        <w:rPr>
          <w:rFonts w:ascii="Times New Roman" w:hAnsi="Times New Roman" w:cs="Times New Roman"/>
        </w:rPr>
        <w:t>-B</w:t>
      </w:r>
      <w:r w:rsidR="00480F75">
        <w:rPr>
          <w:rFonts w:ascii="Times New Roman" w:hAnsi="Times New Roman" w:cs="Times New Roman"/>
        </w:rPr>
        <w:t>ertalot 1999a, 1999b, 2000, 2004)</w:t>
      </w:r>
      <w:r w:rsidRPr="00FF3B63">
        <w:rPr>
          <w:rFonts w:ascii="Times New Roman" w:hAnsi="Times New Roman" w:cs="Times New Roman"/>
        </w:rPr>
        <w:t xml:space="preserve">, and for phytolith </w:t>
      </w:r>
      <w:r w:rsidRPr="00FF3B63">
        <w:rPr>
          <w:rFonts w:ascii="Times New Roman" w:hAnsi="Times New Roman" w:cs="Times New Roman"/>
          <w:noProof/>
        </w:rPr>
        <w:t>identification</w:t>
      </w:r>
      <w:r w:rsidRPr="00FF3B63">
        <w:rPr>
          <w:rFonts w:ascii="Times New Roman" w:hAnsi="Times New Roman" w:cs="Times New Roman"/>
        </w:rPr>
        <w:t xml:space="preserve"> we used Piperno (2006). In slides with high concentrations of </w:t>
      </w:r>
      <w:r w:rsidRPr="00FF3B63">
        <w:rPr>
          <w:rFonts w:ascii="Times New Roman" w:hAnsi="Times New Roman" w:cs="Times New Roman"/>
          <w:noProof/>
        </w:rPr>
        <w:t>diatoms,</w:t>
      </w:r>
      <w:r w:rsidRPr="00FF3B63">
        <w:rPr>
          <w:rFonts w:ascii="Times New Roman" w:hAnsi="Times New Roman" w:cs="Times New Roman"/>
        </w:rPr>
        <w:t xml:space="preserve"> we counted until a sum of 250 was reached, and in slides with low concentration</w:t>
      </w:r>
      <w:r w:rsidR="009450EE">
        <w:rPr>
          <w:rFonts w:ascii="Times New Roman" w:hAnsi="Times New Roman" w:cs="Times New Roman"/>
        </w:rPr>
        <w:t>,</w:t>
      </w:r>
      <w:r w:rsidRPr="00FF3B63">
        <w:rPr>
          <w:rFonts w:ascii="Times New Roman" w:hAnsi="Times New Roman" w:cs="Times New Roman"/>
        </w:rPr>
        <w:t xml:space="preserve"> until a sum of 150 was completed. </w:t>
      </w:r>
      <w:r w:rsidR="006540DD">
        <w:rPr>
          <w:rFonts w:ascii="Times New Roman" w:hAnsi="Times New Roman" w:cs="Times New Roman"/>
        </w:rPr>
        <w:t xml:space="preserve">We counted </w:t>
      </w:r>
      <w:r w:rsidR="00420ABA">
        <w:rPr>
          <w:rFonts w:ascii="Times New Roman" w:hAnsi="Times New Roman" w:cs="Times New Roman"/>
        </w:rPr>
        <w:t>c</w:t>
      </w:r>
      <w:r w:rsidR="006540DD">
        <w:rPr>
          <w:rFonts w:ascii="Times New Roman" w:hAnsi="Times New Roman" w:cs="Times New Roman"/>
        </w:rPr>
        <w:t>hrysophyte</w:t>
      </w:r>
      <w:r w:rsidR="00BE1085">
        <w:rPr>
          <w:rFonts w:ascii="Times New Roman" w:hAnsi="Times New Roman" w:cs="Times New Roman"/>
        </w:rPr>
        <w:t>s</w:t>
      </w:r>
      <w:r w:rsidR="006540DD">
        <w:rPr>
          <w:rFonts w:ascii="Times New Roman" w:hAnsi="Times New Roman" w:cs="Times New Roman"/>
        </w:rPr>
        <w:t xml:space="preserve"> </w:t>
      </w:r>
      <w:r w:rsidR="009450EE">
        <w:rPr>
          <w:rFonts w:ascii="Times New Roman" w:hAnsi="Times New Roman" w:cs="Times New Roman"/>
        </w:rPr>
        <w:t>a</w:t>
      </w:r>
      <w:r w:rsidR="006540DD">
        <w:rPr>
          <w:rFonts w:ascii="Times New Roman" w:hAnsi="Times New Roman" w:cs="Times New Roman"/>
        </w:rPr>
        <w:t>longside diatoms.</w:t>
      </w:r>
      <w:r w:rsidR="002C595D">
        <w:rPr>
          <w:rFonts w:ascii="Times New Roman" w:hAnsi="Times New Roman" w:cs="Times New Roman"/>
        </w:rPr>
        <w:t xml:space="preserve"> </w:t>
      </w:r>
      <w:r w:rsidRPr="00FF3B63">
        <w:rPr>
          <w:rFonts w:ascii="Times New Roman" w:hAnsi="Times New Roman" w:cs="Times New Roman"/>
        </w:rPr>
        <w:t>Morphologically diagnostic phytoliths were scarce and mostly belonged to Poaceae (</w:t>
      </w:r>
      <w:r w:rsidRPr="00FF3B63">
        <w:rPr>
          <w:rFonts w:ascii="Times New Roman" w:hAnsi="Times New Roman" w:cs="Times New Roman"/>
          <w:noProof/>
        </w:rPr>
        <w:t>Bilobites, S</w:t>
      </w:r>
      <w:r w:rsidR="00C47FD7" w:rsidRPr="00FF3B63">
        <w:rPr>
          <w:rFonts w:ascii="Times New Roman" w:hAnsi="Times New Roman" w:cs="Times New Roman"/>
          <w:noProof/>
        </w:rPr>
        <w:t>addles, Rondels, Trapezoid and B</w:t>
      </w:r>
      <w:r w:rsidRPr="00FF3B63">
        <w:rPr>
          <w:rFonts w:ascii="Times New Roman" w:hAnsi="Times New Roman" w:cs="Times New Roman"/>
          <w:noProof/>
        </w:rPr>
        <w:t xml:space="preserve">ulliform </w:t>
      </w:r>
      <w:r w:rsidR="00C47FD7" w:rsidRPr="00FF3B63">
        <w:rPr>
          <w:rFonts w:ascii="Times New Roman" w:hAnsi="Times New Roman" w:cs="Times New Roman"/>
          <w:noProof/>
        </w:rPr>
        <w:t>morphotypes</w:t>
      </w:r>
      <w:r w:rsidRPr="00FF3B63">
        <w:rPr>
          <w:rFonts w:ascii="Times New Roman" w:hAnsi="Times New Roman" w:cs="Times New Roman"/>
        </w:rPr>
        <w:t>) and we counted them alongside diatoms (average sum, 112 phytoliths) (</w:t>
      </w:r>
      <w:r w:rsidR="002D4404">
        <w:rPr>
          <w:rFonts w:ascii="Times New Roman" w:hAnsi="Times New Roman" w:cs="Times New Roman"/>
        </w:rPr>
        <w:t>Figure</w:t>
      </w:r>
      <w:r w:rsidR="004633E2" w:rsidRPr="00FF3B63">
        <w:rPr>
          <w:rFonts w:ascii="Times New Roman" w:hAnsi="Times New Roman" w:cs="Times New Roman"/>
        </w:rPr>
        <w:t xml:space="preserve"> 2c</w:t>
      </w:r>
      <w:r w:rsidRPr="00FF3B63">
        <w:rPr>
          <w:rFonts w:ascii="Times New Roman" w:hAnsi="Times New Roman" w:cs="Times New Roman"/>
        </w:rPr>
        <w:t xml:space="preserve">). </w:t>
      </w:r>
    </w:p>
    <w:p w14:paraId="56F3D1C0" w14:textId="0796AEFB" w:rsidR="00D80BFB" w:rsidRPr="00FF3B63" w:rsidRDefault="00D80BFB" w:rsidP="00D80BFB">
      <w:pPr>
        <w:rPr>
          <w:lang w:eastAsia="es-ES"/>
        </w:rPr>
      </w:pPr>
    </w:p>
    <w:p w14:paraId="3AC37653" w14:textId="1188013E" w:rsidR="00D80BFB" w:rsidRPr="00FF3B63" w:rsidRDefault="00D80BFB" w:rsidP="00D80BFB">
      <w:pPr>
        <w:rPr>
          <w:rFonts w:ascii="Times New Roman" w:hAnsi="Times New Roman" w:cs="Times New Roman"/>
          <w:i/>
          <w:lang w:eastAsia="es-ES"/>
        </w:rPr>
      </w:pPr>
      <w:r w:rsidRPr="00FF3B63">
        <w:rPr>
          <w:rFonts w:ascii="Times New Roman" w:hAnsi="Times New Roman" w:cs="Times New Roman"/>
          <w:lang w:eastAsia="es-ES"/>
        </w:rPr>
        <w:t xml:space="preserve">5.7 </w:t>
      </w:r>
      <w:r w:rsidRPr="00FF3B63">
        <w:rPr>
          <w:rFonts w:ascii="Times New Roman" w:hAnsi="Times New Roman" w:cs="Times New Roman"/>
          <w:i/>
          <w:lang w:eastAsia="es-ES"/>
        </w:rPr>
        <w:t>Ordination analysis</w:t>
      </w:r>
    </w:p>
    <w:p w14:paraId="7B9AEEEA" w14:textId="4D176BB3" w:rsidR="00D80BFB" w:rsidRPr="00FF3B63" w:rsidRDefault="00D80BFB" w:rsidP="007324BF">
      <w:pPr>
        <w:spacing w:line="480" w:lineRule="auto"/>
        <w:rPr>
          <w:rFonts w:ascii="Times New Roman" w:hAnsi="Times New Roman" w:cs="Times New Roman"/>
          <w:lang w:eastAsia="es-ES"/>
        </w:rPr>
      </w:pPr>
      <w:r w:rsidRPr="00FF3B63">
        <w:rPr>
          <w:rFonts w:ascii="Times New Roman" w:hAnsi="Times New Roman" w:cs="Times New Roman"/>
          <w:lang w:eastAsia="es-ES"/>
        </w:rPr>
        <w:t>To explore the influence of environmental variables</w:t>
      </w:r>
      <w:r w:rsidR="0042674F" w:rsidRPr="00FF3B63">
        <w:rPr>
          <w:rFonts w:ascii="Times New Roman" w:hAnsi="Times New Roman" w:cs="Times New Roman"/>
          <w:lang w:eastAsia="es-ES"/>
        </w:rPr>
        <w:t xml:space="preserve"> </w:t>
      </w:r>
      <w:r w:rsidR="0051783D" w:rsidRPr="00FF3B63">
        <w:rPr>
          <w:rFonts w:ascii="Times New Roman" w:hAnsi="Times New Roman" w:cs="Times New Roman"/>
          <w:noProof/>
          <w:lang w:eastAsia="es-ES"/>
        </w:rPr>
        <w:t>o</w:t>
      </w:r>
      <w:r w:rsidRPr="00FF3B63">
        <w:rPr>
          <w:rFonts w:ascii="Times New Roman" w:hAnsi="Times New Roman" w:cs="Times New Roman"/>
          <w:noProof/>
          <w:lang w:eastAsia="es-ES"/>
        </w:rPr>
        <w:t>n</w:t>
      </w:r>
      <w:r w:rsidRPr="00FF3B63">
        <w:rPr>
          <w:rFonts w:ascii="Times New Roman" w:hAnsi="Times New Roman" w:cs="Times New Roman"/>
          <w:lang w:eastAsia="es-ES"/>
        </w:rPr>
        <w:t xml:space="preserve"> the distribution of pollen types we performed Canonical </w:t>
      </w:r>
      <w:r w:rsidR="009450EE">
        <w:rPr>
          <w:rFonts w:ascii="Times New Roman" w:hAnsi="Times New Roman" w:cs="Times New Roman"/>
          <w:lang w:eastAsia="es-ES"/>
        </w:rPr>
        <w:t>C</w:t>
      </w:r>
      <w:r w:rsidR="009450EE" w:rsidRPr="00FF3B63">
        <w:rPr>
          <w:rFonts w:ascii="Times New Roman" w:hAnsi="Times New Roman" w:cs="Times New Roman"/>
          <w:lang w:eastAsia="es-ES"/>
        </w:rPr>
        <w:t xml:space="preserve">orrespondence </w:t>
      </w:r>
      <w:r w:rsidR="009450EE">
        <w:rPr>
          <w:rFonts w:ascii="Times New Roman" w:hAnsi="Times New Roman" w:cs="Times New Roman"/>
          <w:lang w:eastAsia="es-ES"/>
        </w:rPr>
        <w:t>A</w:t>
      </w:r>
      <w:r w:rsidR="009450EE" w:rsidRPr="00FF3B63">
        <w:rPr>
          <w:rFonts w:ascii="Times New Roman" w:hAnsi="Times New Roman" w:cs="Times New Roman"/>
          <w:lang w:eastAsia="es-ES"/>
        </w:rPr>
        <w:t xml:space="preserve">nalysis </w:t>
      </w:r>
      <w:r w:rsidRPr="00FF3B63">
        <w:rPr>
          <w:rFonts w:ascii="Times New Roman" w:hAnsi="Times New Roman" w:cs="Times New Roman"/>
          <w:lang w:eastAsia="es-ES"/>
        </w:rPr>
        <w:t>(CCA)</w:t>
      </w:r>
      <w:r w:rsidR="0051783D" w:rsidRPr="00FF3B63">
        <w:rPr>
          <w:rFonts w:ascii="Times New Roman" w:hAnsi="Times New Roman" w:cs="Times New Roman"/>
          <w:lang w:eastAsia="es-ES"/>
        </w:rPr>
        <w:t xml:space="preserve"> in R (R Development Core Team) using the </w:t>
      </w:r>
      <w:r w:rsidR="0051783D" w:rsidRPr="00FF3B63">
        <w:rPr>
          <w:rFonts w:ascii="Times New Roman" w:hAnsi="Times New Roman" w:cs="Times New Roman"/>
          <w:i/>
          <w:lang w:eastAsia="es-ES"/>
        </w:rPr>
        <w:t xml:space="preserve">vegan </w:t>
      </w:r>
      <w:r w:rsidR="0051783D" w:rsidRPr="00FF3B63">
        <w:rPr>
          <w:rFonts w:ascii="Times New Roman" w:hAnsi="Times New Roman" w:cs="Times New Roman"/>
          <w:lang w:eastAsia="es-ES"/>
        </w:rPr>
        <w:t>package</w:t>
      </w:r>
      <w:r w:rsidRPr="00FF3B63">
        <w:rPr>
          <w:rFonts w:ascii="Times New Roman" w:hAnsi="Times New Roman" w:cs="Times New Roman"/>
          <w:lang w:eastAsia="es-ES"/>
        </w:rPr>
        <w:t>. We used pollen percentage data</w:t>
      </w:r>
      <w:r w:rsidR="00CE64C9">
        <w:rPr>
          <w:rFonts w:ascii="Times New Roman" w:hAnsi="Times New Roman" w:cs="Times New Roman"/>
          <w:lang w:eastAsia="es-ES"/>
        </w:rPr>
        <w:t xml:space="preserve"> expressed as a percentage of the pollen sum</w:t>
      </w:r>
      <w:r w:rsidRPr="00FF3B63">
        <w:rPr>
          <w:rFonts w:ascii="Times New Roman" w:hAnsi="Times New Roman" w:cs="Times New Roman"/>
          <w:lang w:eastAsia="es-ES"/>
        </w:rPr>
        <w:t xml:space="preserve"> and four environment</w:t>
      </w:r>
      <w:r w:rsidR="005C6279" w:rsidRPr="00FF3B63">
        <w:rPr>
          <w:rFonts w:ascii="Times New Roman" w:hAnsi="Times New Roman" w:cs="Times New Roman"/>
          <w:lang w:eastAsia="es-ES"/>
        </w:rPr>
        <w:t>al varia</w:t>
      </w:r>
      <w:r w:rsidR="005C6279" w:rsidRPr="00522337">
        <w:rPr>
          <w:rFonts w:ascii="Times New Roman" w:hAnsi="Times New Roman" w:cs="Times New Roman"/>
          <w:lang w:eastAsia="es-ES"/>
        </w:rPr>
        <w:t>bles defined from other</w:t>
      </w:r>
      <w:r w:rsidR="007D1D20" w:rsidRPr="00522337">
        <w:rPr>
          <w:rFonts w:ascii="Times New Roman" w:hAnsi="Times New Roman" w:cs="Times New Roman"/>
          <w:lang w:eastAsia="es-ES"/>
        </w:rPr>
        <w:t xml:space="preserve"> </w:t>
      </w:r>
      <w:r w:rsidRPr="00B178C8">
        <w:rPr>
          <w:rFonts w:ascii="Times New Roman" w:hAnsi="Times New Roman" w:cs="Times New Roman"/>
          <w:lang w:eastAsia="es-ES"/>
        </w:rPr>
        <w:t xml:space="preserve">proxies </w:t>
      </w:r>
      <w:r w:rsidR="005C6279" w:rsidRPr="00FF3B63">
        <w:rPr>
          <w:rFonts w:ascii="Times New Roman" w:hAnsi="Times New Roman" w:cs="Times New Roman"/>
          <w:lang w:eastAsia="es-ES"/>
        </w:rPr>
        <w:t xml:space="preserve">with similar resolution </w:t>
      </w:r>
      <w:r w:rsidRPr="00FF3B63">
        <w:rPr>
          <w:rFonts w:ascii="Times New Roman" w:hAnsi="Times New Roman" w:cs="Times New Roman"/>
          <w:lang w:eastAsia="es-ES"/>
        </w:rPr>
        <w:t xml:space="preserve">studied </w:t>
      </w:r>
      <w:r w:rsidR="00683386" w:rsidRPr="00FF3B63">
        <w:rPr>
          <w:rFonts w:ascii="Times New Roman" w:hAnsi="Times New Roman" w:cs="Times New Roman"/>
          <w:lang w:eastAsia="es-ES"/>
        </w:rPr>
        <w:t xml:space="preserve">within </w:t>
      </w:r>
      <w:r w:rsidR="00756B44">
        <w:rPr>
          <w:rFonts w:ascii="Times New Roman" w:hAnsi="Times New Roman" w:cs="Times New Roman"/>
          <w:lang w:eastAsia="es-ES"/>
        </w:rPr>
        <w:t>the record: r</w:t>
      </w:r>
      <w:r w:rsidRPr="00FF3B63">
        <w:rPr>
          <w:rFonts w:ascii="Times New Roman" w:hAnsi="Times New Roman" w:cs="Times New Roman"/>
          <w:lang w:eastAsia="es-ES"/>
        </w:rPr>
        <w:t>egional fire regime (micro-charcoal particles per cm</w:t>
      </w:r>
      <w:r w:rsidRPr="00FF3B63">
        <w:rPr>
          <w:rFonts w:ascii="Times New Roman" w:hAnsi="Times New Roman" w:cs="Times New Roman"/>
          <w:vertAlign w:val="superscript"/>
        </w:rPr>
        <w:t>3</w:t>
      </w:r>
      <w:r w:rsidRPr="00FF3B63">
        <w:rPr>
          <w:rFonts w:ascii="Times New Roman" w:hAnsi="Times New Roman" w:cs="Times New Roman"/>
          <w:lang w:eastAsia="es-ES"/>
        </w:rPr>
        <w:t xml:space="preserve">), local fire regime (macro-charcoal particles </w:t>
      </w:r>
      <w:r w:rsidRPr="00FF3B63">
        <w:rPr>
          <w:rFonts w:ascii="Times New Roman" w:hAnsi="Times New Roman" w:cs="Times New Roman"/>
          <w:noProof/>
          <w:lang w:eastAsia="es-ES"/>
        </w:rPr>
        <w:t>per</w:t>
      </w:r>
      <w:r w:rsidRPr="00FF3B63">
        <w:rPr>
          <w:rFonts w:ascii="Times New Roman" w:hAnsi="Times New Roman" w:cs="Times New Roman"/>
          <w:lang w:eastAsia="es-ES"/>
        </w:rPr>
        <w:t xml:space="preserve"> cm</w:t>
      </w:r>
      <w:r w:rsidRPr="00FF3B63">
        <w:rPr>
          <w:rFonts w:ascii="Times New Roman" w:hAnsi="Times New Roman" w:cs="Times New Roman"/>
          <w:vertAlign w:val="superscript"/>
        </w:rPr>
        <w:t>3</w:t>
      </w:r>
      <w:r w:rsidRPr="00FF3B63">
        <w:rPr>
          <w:rFonts w:ascii="Times New Roman" w:hAnsi="Times New Roman" w:cs="Times New Roman"/>
          <w:lang w:eastAsia="es-ES"/>
        </w:rPr>
        <w:t xml:space="preserve">), erosion (percentage of material </w:t>
      </w:r>
      <w:r w:rsidR="00822B17">
        <w:rPr>
          <w:rFonts w:ascii="Times New Roman" w:hAnsi="Times New Roman" w:cs="Times New Roman"/>
          <w:lang w:eastAsia="es-ES"/>
        </w:rPr>
        <w:t>larger</w:t>
      </w:r>
      <w:r w:rsidR="00822B17" w:rsidRPr="00FF3B63">
        <w:rPr>
          <w:rFonts w:ascii="Times New Roman" w:hAnsi="Times New Roman" w:cs="Times New Roman"/>
          <w:lang w:eastAsia="es-ES"/>
        </w:rPr>
        <w:t xml:space="preserve"> </w:t>
      </w:r>
      <w:r w:rsidRPr="00FF3B63">
        <w:rPr>
          <w:rFonts w:ascii="Times New Roman" w:hAnsi="Times New Roman" w:cs="Times New Roman"/>
          <w:lang w:eastAsia="es-ES"/>
        </w:rPr>
        <w:t xml:space="preserve">than 1 mm </w:t>
      </w:r>
      <w:r w:rsidRPr="00FF3B63">
        <w:rPr>
          <w:rFonts w:ascii="Times New Roman" w:hAnsi="Times New Roman" w:cs="Times New Roman"/>
          <w:noProof/>
          <w:lang w:eastAsia="es-ES"/>
        </w:rPr>
        <w:t>per</w:t>
      </w:r>
      <w:r w:rsidRPr="00FF3B63">
        <w:rPr>
          <w:rFonts w:ascii="Times New Roman" w:hAnsi="Times New Roman" w:cs="Times New Roman"/>
          <w:lang w:eastAsia="es-ES"/>
        </w:rPr>
        <w:t xml:space="preserve"> cm</w:t>
      </w:r>
      <w:r w:rsidR="007324BF" w:rsidRPr="00FF3B63">
        <w:rPr>
          <w:rFonts w:ascii="Times New Roman" w:hAnsi="Times New Roman" w:cs="Times New Roman"/>
          <w:vertAlign w:val="superscript"/>
          <w:lang w:eastAsia="es-ES"/>
        </w:rPr>
        <w:t>3</w:t>
      </w:r>
      <w:r w:rsidRPr="00FF3B63">
        <w:rPr>
          <w:rFonts w:ascii="Times New Roman" w:hAnsi="Times New Roman" w:cs="Times New Roman"/>
          <w:lang w:eastAsia="es-ES"/>
        </w:rPr>
        <w:t>)</w:t>
      </w:r>
      <w:r w:rsidR="0042674F" w:rsidRPr="00FF3B63">
        <w:rPr>
          <w:rFonts w:ascii="Times New Roman" w:hAnsi="Times New Roman" w:cs="Times New Roman"/>
          <w:lang w:eastAsia="es-ES"/>
        </w:rPr>
        <w:t>,</w:t>
      </w:r>
      <w:r w:rsidRPr="00FF3B63">
        <w:rPr>
          <w:rFonts w:ascii="Times New Roman" w:hAnsi="Times New Roman" w:cs="Times New Roman"/>
          <w:lang w:eastAsia="es-ES"/>
        </w:rPr>
        <w:t xml:space="preserve"> </w:t>
      </w:r>
      <w:r w:rsidRPr="00FF3B63">
        <w:rPr>
          <w:rFonts w:ascii="Times New Roman" w:hAnsi="Times New Roman" w:cs="Times New Roman"/>
          <w:noProof/>
          <w:lang w:eastAsia="es-ES"/>
        </w:rPr>
        <w:t>and</w:t>
      </w:r>
      <w:r w:rsidRPr="00FF3B63">
        <w:rPr>
          <w:rFonts w:ascii="Times New Roman" w:hAnsi="Times New Roman" w:cs="Times New Roman"/>
          <w:lang w:eastAsia="es-ES"/>
        </w:rPr>
        <w:t xml:space="preserve"> presence of </w:t>
      </w:r>
      <w:r w:rsidRPr="00FF3B63">
        <w:rPr>
          <w:rFonts w:ascii="Times New Roman" w:hAnsi="Times New Roman" w:cs="Times New Roman"/>
          <w:noProof/>
          <w:lang w:eastAsia="es-ES"/>
        </w:rPr>
        <w:t>herbivor</w:t>
      </w:r>
      <w:r w:rsidR="00217B20" w:rsidRPr="00FF3B63">
        <w:rPr>
          <w:rFonts w:ascii="Times New Roman" w:hAnsi="Times New Roman" w:cs="Times New Roman"/>
          <w:noProof/>
          <w:lang w:eastAsia="es-ES"/>
        </w:rPr>
        <w:t>es (percentage of coprophilous fungi in relation to the pollen sum)</w:t>
      </w:r>
      <w:r w:rsidRPr="00FF3B63">
        <w:rPr>
          <w:rFonts w:ascii="Times New Roman" w:hAnsi="Times New Roman" w:cs="Times New Roman"/>
          <w:lang w:eastAsia="es-ES"/>
        </w:rPr>
        <w:t xml:space="preserve">. </w:t>
      </w:r>
    </w:p>
    <w:p w14:paraId="4B37DA06" w14:textId="2B8BD5F0" w:rsidR="00D80BFB" w:rsidRDefault="00D40A40" w:rsidP="001A0DB0">
      <w:pPr>
        <w:rPr>
          <w:rFonts w:ascii="Times New Roman" w:hAnsi="Times New Roman" w:cs="Times New Roman"/>
          <w:b/>
          <w:lang w:eastAsia="es-ES"/>
        </w:rPr>
      </w:pPr>
      <w:r w:rsidRPr="0003117D">
        <w:rPr>
          <w:rFonts w:ascii="Times New Roman" w:hAnsi="Times New Roman" w:cs="Times New Roman"/>
          <w:b/>
          <w:lang w:eastAsia="es-ES"/>
        </w:rPr>
        <w:t>4</w:t>
      </w:r>
      <w:r w:rsidR="0042674F" w:rsidRPr="0003117D">
        <w:rPr>
          <w:rFonts w:ascii="Times New Roman" w:hAnsi="Times New Roman" w:cs="Times New Roman"/>
          <w:b/>
          <w:lang w:eastAsia="es-ES"/>
        </w:rPr>
        <w:t>. Results</w:t>
      </w:r>
    </w:p>
    <w:p w14:paraId="0E8D0290" w14:textId="78914068" w:rsidR="002E5577" w:rsidRPr="00FF3B63" w:rsidRDefault="002E5577" w:rsidP="002E5577">
      <w:pPr>
        <w:spacing w:line="480" w:lineRule="auto"/>
        <w:jc w:val="both"/>
        <w:rPr>
          <w:rFonts w:ascii="Times New Roman" w:hAnsi="Times New Roman" w:cs="Times New Roman"/>
          <w:i/>
        </w:rPr>
      </w:pPr>
      <w:r>
        <w:rPr>
          <w:rFonts w:ascii="Times New Roman" w:hAnsi="Times New Roman" w:cs="Times New Roman"/>
          <w:i/>
        </w:rPr>
        <w:t>4.1</w:t>
      </w:r>
      <w:r w:rsidRPr="00FF3B63">
        <w:rPr>
          <w:rFonts w:ascii="Times New Roman" w:hAnsi="Times New Roman" w:cs="Times New Roman"/>
          <w:i/>
        </w:rPr>
        <w:t xml:space="preserve"> Sedimentology</w:t>
      </w:r>
      <w:r>
        <w:rPr>
          <w:rFonts w:ascii="Times New Roman" w:hAnsi="Times New Roman" w:cs="Times New Roman"/>
          <w:i/>
        </w:rPr>
        <w:t xml:space="preserve"> (grain size distribution) and zonation</w:t>
      </w:r>
    </w:p>
    <w:p w14:paraId="52A7F50D" w14:textId="504E0552" w:rsidR="002E5577" w:rsidRPr="006144BC" w:rsidRDefault="002E5577" w:rsidP="002E5577">
      <w:pPr>
        <w:spacing w:after="0" w:line="480" w:lineRule="auto"/>
        <w:jc w:val="both"/>
        <w:rPr>
          <w:rFonts w:ascii="Times New Roman" w:eastAsia="Times New Roman" w:hAnsi="Times New Roman" w:cs="Times New Roman"/>
          <w:szCs w:val="20"/>
        </w:rPr>
      </w:pPr>
      <w:r w:rsidRPr="00FF3B63">
        <w:rPr>
          <w:rFonts w:ascii="Times New Roman" w:eastAsia="Times New Roman" w:hAnsi="Times New Roman" w:cs="Times New Roman"/>
          <w:color w:val="000000"/>
          <w:szCs w:val="20"/>
        </w:rPr>
        <w:t>Sedimentological analyses</w:t>
      </w:r>
      <w:r>
        <w:rPr>
          <w:rFonts w:ascii="Times New Roman" w:eastAsia="Times New Roman" w:hAnsi="Times New Roman" w:cs="Times New Roman"/>
          <w:color w:val="000000"/>
          <w:szCs w:val="20"/>
        </w:rPr>
        <w:t xml:space="preserve"> (</w:t>
      </w:r>
      <w:r w:rsidR="003029FA">
        <w:rPr>
          <w:rFonts w:ascii="Times New Roman" w:eastAsia="Times New Roman" w:hAnsi="Times New Roman" w:cs="Times New Roman"/>
          <w:color w:val="000000"/>
          <w:szCs w:val="20"/>
        </w:rPr>
        <w:t>g</w:t>
      </w:r>
      <w:r>
        <w:rPr>
          <w:rFonts w:ascii="Times New Roman" w:eastAsia="Times New Roman" w:hAnsi="Times New Roman" w:cs="Times New Roman"/>
          <w:color w:val="000000"/>
          <w:szCs w:val="20"/>
        </w:rPr>
        <w:t>rain size distribution)</w:t>
      </w:r>
      <w:r w:rsidRPr="00FF3B63">
        <w:rPr>
          <w:rFonts w:ascii="Times New Roman" w:eastAsia="Times New Roman" w:hAnsi="Times New Roman" w:cs="Times New Roman"/>
          <w:color w:val="000000"/>
          <w:szCs w:val="20"/>
        </w:rPr>
        <w:t xml:space="preserve"> provided a continuous dataset. </w:t>
      </w:r>
      <w:r w:rsidRPr="006144BC">
        <w:rPr>
          <w:rFonts w:ascii="Times New Roman" w:hAnsi="Times New Roman" w:cs="Times New Roman"/>
        </w:rPr>
        <w:t xml:space="preserve">The zonation was performed following changes in the lithology (based on grain size distribution data) of the sedimentary </w:t>
      </w:r>
      <w:r w:rsidRPr="006144BC">
        <w:rPr>
          <w:rFonts w:ascii="Times New Roman" w:hAnsi="Times New Roman" w:cs="Times New Roman"/>
        </w:rPr>
        <w:lastRenderedPageBreak/>
        <w:t xml:space="preserve">sequence. We identified 6 zones through sedimentology levels 305, 250, 160, 100, and 50 cm. </w:t>
      </w:r>
      <w:r w:rsidRPr="006144BC">
        <w:rPr>
          <w:rFonts w:ascii="Times New Roman" w:hAnsi="Times New Roman" w:cs="Times New Roman"/>
          <w:lang w:val="en-US"/>
        </w:rPr>
        <w:t xml:space="preserve">Zones were </w:t>
      </w:r>
      <w:r w:rsidRPr="006144BC">
        <w:rPr>
          <w:rFonts w:ascii="Times New Roman" w:hAnsi="Times New Roman" w:cs="Times New Roman"/>
        </w:rPr>
        <w:t>labelled COVA-1 to COVA-6 (Table 3).</w:t>
      </w:r>
    </w:p>
    <w:p w14:paraId="1070CA0B" w14:textId="617B2D31" w:rsidR="002E5577" w:rsidRPr="00522337" w:rsidRDefault="002E5577" w:rsidP="002E5577">
      <w:pPr>
        <w:spacing w:after="0" w:line="480" w:lineRule="auto"/>
        <w:jc w:val="both"/>
        <w:rPr>
          <w:rFonts w:ascii="Times New Roman" w:eastAsia="Times New Roman" w:hAnsi="Times New Roman" w:cs="Times New Roman"/>
          <w:color w:val="000000"/>
          <w:szCs w:val="20"/>
        </w:rPr>
      </w:pPr>
      <w:r w:rsidRPr="00FF3B63">
        <w:rPr>
          <w:rFonts w:ascii="Times New Roman" w:eastAsia="Times New Roman" w:hAnsi="Times New Roman" w:cs="Times New Roman"/>
          <w:color w:val="000000"/>
          <w:szCs w:val="20"/>
        </w:rPr>
        <w:t>In zone COVA-1</w:t>
      </w:r>
      <w:r w:rsidR="009450EE">
        <w:rPr>
          <w:rFonts w:ascii="Times New Roman" w:eastAsia="Times New Roman" w:hAnsi="Times New Roman" w:cs="Times New Roman"/>
          <w:color w:val="000000"/>
          <w:szCs w:val="20"/>
        </w:rPr>
        <w:t>,</w:t>
      </w:r>
      <w:r w:rsidRPr="00FF3B63">
        <w:rPr>
          <w:rFonts w:ascii="Times New Roman" w:eastAsia="Times New Roman" w:hAnsi="Times New Roman" w:cs="Times New Roman"/>
          <w:color w:val="000000"/>
          <w:szCs w:val="20"/>
        </w:rPr>
        <w:t xml:space="preserve"> the sediments were mainly composed of silt (</w:t>
      </w:r>
      <w:r w:rsidR="009450EE">
        <w:rPr>
          <w:rFonts w:ascii="Times New Roman" w:eastAsia="Times New Roman" w:hAnsi="Times New Roman" w:cs="Times New Roman"/>
          <w:color w:val="000000"/>
          <w:szCs w:val="20"/>
        </w:rPr>
        <w:t>mean =</w:t>
      </w:r>
      <w:r w:rsidRPr="00FF3B63">
        <w:rPr>
          <w:rFonts w:ascii="Times New Roman" w:eastAsia="Times New Roman" w:hAnsi="Times New Roman" w:cs="Times New Roman"/>
          <w:color w:val="000000"/>
          <w:szCs w:val="20"/>
        </w:rPr>
        <w:t>74.3%). Clay (</w:t>
      </w:r>
      <w:r w:rsidR="009450EE">
        <w:rPr>
          <w:rFonts w:ascii="Times New Roman" w:eastAsia="Times New Roman" w:hAnsi="Times New Roman" w:cs="Times New Roman"/>
          <w:color w:val="000000"/>
          <w:szCs w:val="20"/>
        </w:rPr>
        <w:t>mean n =</w:t>
      </w:r>
      <w:r w:rsidRPr="00FF3B63">
        <w:rPr>
          <w:rFonts w:ascii="Times New Roman" w:eastAsia="Times New Roman" w:hAnsi="Times New Roman" w:cs="Times New Roman"/>
          <w:color w:val="000000"/>
          <w:szCs w:val="20"/>
        </w:rPr>
        <w:t xml:space="preserve"> 3.8%) and organic content (</w:t>
      </w:r>
      <w:r w:rsidRPr="00FF3B63">
        <w:rPr>
          <w:rFonts w:ascii="Times New Roman" w:eastAsia="Times New Roman" w:hAnsi="Times New Roman" w:cs="Times New Roman"/>
          <w:color w:val="000000"/>
          <w:szCs w:val="20"/>
          <w:shd w:val="clear" w:color="auto" w:fill="FFFFFF"/>
        </w:rPr>
        <w:t>10.0%</w:t>
      </w:r>
      <w:r w:rsidRPr="00FF3B63">
        <w:rPr>
          <w:rFonts w:ascii="Times New Roman" w:eastAsia="Times New Roman" w:hAnsi="Times New Roman" w:cs="Times New Roman"/>
          <w:color w:val="000000"/>
          <w:szCs w:val="20"/>
        </w:rPr>
        <w:t xml:space="preserve">) </w:t>
      </w:r>
      <w:r w:rsidRPr="00FF3B63">
        <w:rPr>
          <w:rFonts w:ascii="Times New Roman" w:eastAsia="Times New Roman" w:hAnsi="Times New Roman" w:cs="Times New Roman"/>
          <w:noProof/>
          <w:color w:val="000000"/>
          <w:szCs w:val="20"/>
        </w:rPr>
        <w:t>w</w:t>
      </w:r>
      <w:r>
        <w:rPr>
          <w:rFonts w:ascii="Times New Roman" w:eastAsia="Times New Roman" w:hAnsi="Times New Roman" w:cs="Times New Roman"/>
          <w:noProof/>
          <w:color w:val="000000"/>
          <w:szCs w:val="20"/>
        </w:rPr>
        <w:t>ere</w:t>
      </w:r>
      <w:r w:rsidRPr="00FF3B63">
        <w:rPr>
          <w:rFonts w:ascii="Times New Roman" w:eastAsia="Times New Roman" w:hAnsi="Times New Roman" w:cs="Times New Roman"/>
          <w:color w:val="000000"/>
          <w:szCs w:val="20"/>
        </w:rPr>
        <w:t xml:space="preserve"> higher than in the rest of the record, and the </w:t>
      </w:r>
      <w:r w:rsidR="009450EE">
        <w:rPr>
          <w:rFonts w:ascii="Times New Roman" w:eastAsia="Times New Roman" w:hAnsi="Times New Roman" w:cs="Times New Roman"/>
          <w:color w:val="000000"/>
          <w:szCs w:val="20"/>
        </w:rPr>
        <w:t>mean of the</w:t>
      </w:r>
      <w:r w:rsidRPr="00FF3B63">
        <w:rPr>
          <w:rFonts w:ascii="Times New Roman" w:eastAsia="Times New Roman" w:hAnsi="Times New Roman" w:cs="Times New Roman"/>
          <w:color w:val="000000"/>
          <w:szCs w:val="20"/>
        </w:rPr>
        <w:t xml:space="preserve"> median grain s</w:t>
      </w:r>
      <w:r>
        <w:rPr>
          <w:rFonts w:ascii="Times New Roman" w:eastAsia="Times New Roman" w:hAnsi="Times New Roman" w:cs="Times New Roman"/>
          <w:color w:val="000000"/>
          <w:szCs w:val="20"/>
        </w:rPr>
        <w:t>ize</w:t>
      </w:r>
      <w:r w:rsidR="009450EE">
        <w:rPr>
          <w:rFonts w:ascii="Times New Roman" w:eastAsia="Times New Roman" w:hAnsi="Times New Roman" w:cs="Times New Roman"/>
          <w:color w:val="000000"/>
          <w:szCs w:val="20"/>
        </w:rPr>
        <w:t>s per sample</w:t>
      </w:r>
      <w:r w:rsidRPr="00FF3B63">
        <w:rPr>
          <w:rFonts w:ascii="Times New Roman" w:eastAsia="Times New Roman" w:hAnsi="Times New Roman" w:cs="Times New Roman"/>
          <w:color w:val="000000"/>
          <w:szCs w:val="20"/>
        </w:rPr>
        <w:t xml:space="preserve"> was 20.1μm. The percentage of sand (</w:t>
      </w:r>
      <w:r w:rsidR="009450EE">
        <w:rPr>
          <w:rFonts w:ascii="Times New Roman" w:eastAsia="Times New Roman" w:hAnsi="Times New Roman" w:cs="Times New Roman"/>
          <w:color w:val="000000"/>
          <w:szCs w:val="20"/>
        </w:rPr>
        <w:t>mean =</w:t>
      </w:r>
      <w:r w:rsidRPr="00FF3B63">
        <w:rPr>
          <w:rFonts w:ascii="Times New Roman" w:eastAsia="Times New Roman" w:hAnsi="Times New Roman" w:cs="Times New Roman"/>
          <w:color w:val="000000"/>
          <w:szCs w:val="20"/>
        </w:rPr>
        <w:t xml:space="preserve"> 29.1%) and the </w:t>
      </w:r>
      <w:r w:rsidR="009450EE">
        <w:rPr>
          <w:rFonts w:ascii="Times New Roman" w:eastAsia="Times New Roman" w:hAnsi="Times New Roman" w:cs="Times New Roman"/>
          <w:color w:val="000000"/>
          <w:szCs w:val="20"/>
        </w:rPr>
        <w:t>mean of the</w:t>
      </w:r>
      <w:r w:rsidRPr="00FF3B63">
        <w:rPr>
          <w:rFonts w:ascii="Times New Roman" w:eastAsia="Times New Roman" w:hAnsi="Times New Roman" w:cs="Times New Roman"/>
          <w:color w:val="000000"/>
          <w:szCs w:val="20"/>
        </w:rPr>
        <w:t xml:space="preserve"> median grain size (35.5μm) increased in zone COVA-2, peaking around 300 and 260 cm. Some gravel was present in this section o</w:t>
      </w:r>
      <w:r>
        <w:rPr>
          <w:rFonts w:ascii="Times New Roman" w:eastAsia="Times New Roman" w:hAnsi="Times New Roman" w:cs="Times New Roman"/>
          <w:color w:val="000000"/>
          <w:szCs w:val="20"/>
        </w:rPr>
        <w:t>f the core, and organic content</w:t>
      </w:r>
      <w:r w:rsidRPr="00522337">
        <w:rPr>
          <w:rFonts w:ascii="Times New Roman" w:eastAsia="Times New Roman" w:hAnsi="Times New Roman" w:cs="Times New Roman"/>
          <w:color w:val="000000"/>
          <w:szCs w:val="20"/>
        </w:rPr>
        <w:t xml:space="preserve"> decreased to around 8.5%. In zone COVA-3</w:t>
      </w:r>
      <w:r w:rsidRPr="00FF3B63">
        <w:rPr>
          <w:rFonts w:ascii="Times New Roman" w:eastAsia="Times New Roman" w:hAnsi="Times New Roman" w:cs="Times New Roman"/>
          <w:color w:val="000000"/>
          <w:szCs w:val="20"/>
        </w:rPr>
        <w:t>, silt percentage and organic content returned to levels equivalent to those of COVA-1</w:t>
      </w:r>
      <w:r w:rsidRPr="00522337">
        <w:rPr>
          <w:rFonts w:ascii="Times New Roman" w:eastAsia="Times New Roman" w:hAnsi="Times New Roman" w:cs="Times New Roman"/>
          <w:color w:val="000000"/>
          <w:szCs w:val="20"/>
        </w:rPr>
        <w:t xml:space="preserve"> and </w:t>
      </w:r>
      <w:r w:rsidR="009450EE">
        <w:rPr>
          <w:rFonts w:ascii="Times New Roman" w:eastAsia="Times New Roman" w:hAnsi="Times New Roman" w:cs="Times New Roman"/>
          <w:color w:val="000000"/>
          <w:szCs w:val="20"/>
        </w:rPr>
        <w:t>mean of the</w:t>
      </w:r>
      <w:r w:rsidRPr="00522337">
        <w:rPr>
          <w:rFonts w:ascii="Times New Roman" w:eastAsia="Times New Roman" w:hAnsi="Times New Roman" w:cs="Times New Roman"/>
          <w:color w:val="000000"/>
          <w:szCs w:val="20"/>
        </w:rPr>
        <w:t xml:space="preserve"> median</w:t>
      </w:r>
      <w:r w:rsidRPr="00B178C8">
        <w:rPr>
          <w:rFonts w:ascii="Times New Roman" w:eastAsia="Times New Roman" w:hAnsi="Times New Roman" w:cs="Times New Roman"/>
          <w:color w:val="000000"/>
          <w:szCs w:val="20"/>
        </w:rPr>
        <w:t xml:space="preserve"> grain size </w:t>
      </w:r>
      <w:r>
        <w:rPr>
          <w:rFonts w:ascii="Times New Roman" w:eastAsia="Times New Roman" w:hAnsi="Times New Roman" w:cs="Times New Roman"/>
          <w:color w:val="000000"/>
          <w:szCs w:val="20"/>
        </w:rPr>
        <w:t>decreased slightly</w:t>
      </w:r>
      <w:r w:rsidRPr="00B178C8">
        <w:rPr>
          <w:rFonts w:ascii="Times New Roman" w:eastAsia="Times New Roman" w:hAnsi="Times New Roman" w:cs="Times New Roman"/>
          <w:color w:val="000000"/>
          <w:szCs w:val="20"/>
        </w:rPr>
        <w:t xml:space="preserve">. </w:t>
      </w:r>
      <w:r w:rsidRPr="00FF3B63">
        <w:rPr>
          <w:rFonts w:ascii="Times New Roman" w:eastAsia="Times New Roman" w:hAnsi="Times New Roman" w:cs="Times New Roman"/>
          <w:color w:val="000000"/>
          <w:szCs w:val="20"/>
        </w:rPr>
        <w:t>In t</w:t>
      </w:r>
      <w:r w:rsidRPr="00FF3B63">
        <w:rPr>
          <w:rFonts w:ascii="Times New Roman" w:eastAsia="Times New Roman" w:hAnsi="Times New Roman" w:cs="Times New Roman"/>
          <w:color w:val="000000"/>
        </w:rPr>
        <w:t xml:space="preserve">he uppermost part of zone COVA-3, the </w:t>
      </w:r>
      <w:r w:rsidR="008C5DDC">
        <w:rPr>
          <w:rFonts w:ascii="Times New Roman" w:eastAsia="Times New Roman" w:hAnsi="Times New Roman" w:cs="Times New Roman"/>
          <w:noProof/>
          <w:color w:val="000000"/>
        </w:rPr>
        <w:t>mean</w:t>
      </w:r>
      <w:r w:rsidRPr="00FF3B63">
        <w:rPr>
          <w:rFonts w:ascii="Times New Roman" w:eastAsia="Times New Roman" w:hAnsi="Times New Roman" w:cs="Times New Roman"/>
          <w:color w:val="000000"/>
        </w:rPr>
        <w:t xml:space="preserve"> organic content of sediments slightly decreased (</w:t>
      </w:r>
      <w:r w:rsidR="003029FA">
        <w:rPr>
          <w:rFonts w:ascii="Times New Roman" w:eastAsia="Times New Roman" w:hAnsi="Times New Roman" w:cs="Times New Roman"/>
          <w:color w:val="000000"/>
        </w:rPr>
        <w:t xml:space="preserve">to </w:t>
      </w:r>
      <w:r w:rsidRPr="00FF3B63">
        <w:rPr>
          <w:rFonts w:ascii="Times New Roman" w:eastAsia="Times New Roman" w:hAnsi="Times New Roman" w:cs="Times New Roman"/>
          <w:color w:val="000000"/>
          <w:shd w:val="clear" w:color="auto" w:fill="FFFFFF"/>
        </w:rPr>
        <w:t>~ 9%</w:t>
      </w:r>
      <w:r w:rsidRPr="00FF3B63">
        <w:rPr>
          <w:rFonts w:ascii="Times New Roman" w:eastAsia="Times New Roman" w:hAnsi="Times New Roman" w:cs="Times New Roman"/>
          <w:color w:val="000000"/>
        </w:rPr>
        <w:t xml:space="preserve">), and mean grain sizes </w:t>
      </w:r>
      <w:r w:rsidR="008C5DDC" w:rsidRPr="00FF3B63">
        <w:rPr>
          <w:rFonts w:ascii="Times New Roman" w:eastAsia="Times New Roman" w:hAnsi="Times New Roman" w:cs="Times New Roman"/>
          <w:color w:val="000000"/>
        </w:rPr>
        <w:t>(</w:t>
      </w:r>
      <w:r w:rsidR="008C5DDC">
        <w:rPr>
          <w:rFonts w:ascii="Times New Roman" w:eastAsia="Times New Roman" w:hAnsi="Times New Roman" w:cs="Times New Roman"/>
          <w:color w:val="000000"/>
        </w:rPr>
        <w:t>mean =</w:t>
      </w:r>
      <w:r w:rsidR="008C5DDC" w:rsidRPr="00FF3B63">
        <w:rPr>
          <w:rFonts w:ascii="Times New Roman" w:eastAsia="Times New Roman" w:hAnsi="Times New Roman" w:cs="Times New Roman"/>
          <w:color w:val="000000"/>
        </w:rPr>
        <w:t xml:space="preserve"> 26.9μm</w:t>
      </w:r>
      <w:r w:rsidR="008C5DDC" w:rsidRPr="00FF3B63">
        <w:rPr>
          <w:rFonts w:ascii="Times New Roman" w:eastAsia="Times New Roman" w:hAnsi="Times New Roman" w:cs="Times New Roman"/>
          <w:color w:val="000000"/>
          <w:sz w:val="20"/>
          <w:szCs w:val="20"/>
        </w:rPr>
        <w:t>)</w:t>
      </w:r>
      <w:r w:rsidR="008C5DDC">
        <w:rPr>
          <w:rFonts w:ascii="Times New Roman" w:eastAsia="Times New Roman" w:hAnsi="Times New Roman" w:cs="Times New Roman"/>
          <w:color w:val="000000"/>
          <w:sz w:val="20"/>
          <w:szCs w:val="20"/>
        </w:rPr>
        <w:t xml:space="preserve"> </w:t>
      </w:r>
      <w:r w:rsidRPr="00FF3B63">
        <w:rPr>
          <w:rFonts w:ascii="Times New Roman" w:eastAsia="Times New Roman" w:hAnsi="Times New Roman" w:cs="Times New Roman"/>
          <w:color w:val="000000"/>
        </w:rPr>
        <w:t xml:space="preserve">increased moderately. </w:t>
      </w:r>
      <w:r w:rsidRPr="00FF3B63">
        <w:rPr>
          <w:rFonts w:ascii="Times New Roman" w:eastAsia="Times New Roman" w:hAnsi="Times New Roman" w:cs="Times New Roman"/>
          <w:color w:val="000000"/>
          <w:szCs w:val="20"/>
        </w:rPr>
        <w:t xml:space="preserve">In </w:t>
      </w:r>
      <w:r w:rsidRPr="00FF3B63">
        <w:rPr>
          <w:rFonts w:ascii="Times New Roman" w:eastAsia="Times New Roman" w:hAnsi="Times New Roman" w:cs="Times New Roman"/>
          <w:noProof/>
          <w:color w:val="000000"/>
          <w:szCs w:val="20"/>
        </w:rPr>
        <w:t>zones</w:t>
      </w:r>
      <w:r w:rsidRPr="00FF3B63">
        <w:rPr>
          <w:rFonts w:ascii="Times New Roman" w:eastAsia="Times New Roman" w:hAnsi="Times New Roman" w:cs="Times New Roman"/>
          <w:color w:val="000000"/>
          <w:szCs w:val="20"/>
        </w:rPr>
        <w:t xml:space="preserve"> COVA-4 and COVA-5</w:t>
      </w:r>
      <w:r w:rsidRPr="00522337">
        <w:rPr>
          <w:rFonts w:ascii="Times New Roman" w:eastAsia="Times New Roman" w:hAnsi="Times New Roman" w:cs="Times New Roman"/>
          <w:color w:val="000000"/>
          <w:szCs w:val="20"/>
        </w:rPr>
        <w:t>, the sediments were characterized by large shifts i</w:t>
      </w:r>
      <w:r w:rsidRPr="00B178C8">
        <w:rPr>
          <w:rFonts w:ascii="Times New Roman" w:eastAsia="Times New Roman" w:hAnsi="Times New Roman" w:cs="Times New Roman"/>
          <w:color w:val="000000"/>
          <w:szCs w:val="20"/>
        </w:rPr>
        <w:t>n</w:t>
      </w:r>
      <w:r w:rsidRPr="00FF3B63">
        <w:rPr>
          <w:rFonts w:ascii="Times New Roman" w:eastAsia="Times New Roman" w:hAnsi="Times New Roman" w:cs="Times New Roman"/>
          <w:color w:val="000000"/>
          <w:szCs w:val="20"/>
        </w:rPr>
        <w:t xml:space="preserve"> grain size and the presence of gravel and rocks. They were mainly composed of sand (</w:t>
      </w:r>
      <w:r w:rsidR="008C5DDC">
        <w:rPr>
          <w:rFonts w:ascii="Times New Roman" w:eastAsia="Times New Roman" w:hAnsi="Times New Roman" w:cs="Times New Roman"/>
          <w:color w:val="000000"/>
          <w:szCs w:val="20"/>
        </w:rPr>
        <w:t>mean =</w:t>
      </w:r>
      <w:r w:rsidRPr="00FF3B63">
        <w:rPr>
          <w:rFonts w:ascii="Times New Roman" w:eastAsia="Times New Roman" w:hAnsi="Times New Roman" w:cs="Times New Roman"/>
          <w:color w:val="000000"/>
          <w:szCs w:val="20"/>
        </w:rPr>
        <w:t xml:space="preserve"> 62.9 and 59.4%), and median grain sizes increased, reaching values up to 477 μm. Organic content of the sediment was the lowest in the record</w:t>
      </w:r>
      <w:r>
        <w:rPr>
          <w:rFonts w:ascii="Times New Roman" w:eastAsia="Times New Roman" w:hAnsi="Times New Roman" w:cs="Times New Roman"/>
          <w:color w:val="000000"/>
          <w:szCs w:val="20"/>
        </w:rPr>
        <w:t xml:space="preserve"> (</w:t>
      </w:r>
      <w:r w:rsidR="008C5DDC">
        <w:rPr>
          <w:rFonts w:ascii="Times New Roman" w:eastAsia="Times New Roman" w:hAnsi="Times New Roman" w:cs="Times New Roman"/>
          <w:color w:val="000000"/>
          <w:szCs w:val="20"/>
        </w:rPr>
        <w:t>mean =</w:t>
      </w:r>
      <w:r>
        <w:rPr>
          <w:rFonts w:ascii="Times New Roman" w:eastAsia="Times New Roman" w:hAnsi="Times New Roman" w:cs="Times New Roman"/>
          <w:color w:val="000000"/>
          <w:szCs w:val="20"/>
        </w:rPr>
        <w:t xml:space="preserve"> 6.4 %)</w:t>
      </w:r>
      <w:r w:rsidRPr="00FF3B63">
        <w:rPr>
          <w:rFonts w:ascii="Times New Roman" w:eastAsia="Times New Roman" w:hAnsi="Times New Roman" w:cs="Times New Roman"/>
          <w:color w:val="000000"/>
          <w:szCs w:val="20"/>
        </w:rPr>
        <w:t xml:space="preserve">. The </w:t>
      </w:r>
      <w:r w:rsidR="008C5DDC">
        <w:rPr>
          <w:rFonts w:ascii="Times New Roman" w:eastAsia="Times New Roman" w:hAnsi="Times New Roman" w:cs="Times New Roman"/>
          <w:color w:val="000000"/>
          <w:szCs w:val="20"/>
        </w:rPr>
        <w:t>final</w:t>
      </w:r>
      <w:r w:rsidRPr="00FF3B63">
        <w:rPr>
          <w:rFonts w:ascii="Times New Roman" w:eastAsia="Times New Roman" w:hAnsi="Times New Roman" w:cs="Times New Roman"/>
          <w:color w:val="000000"/>
          <w:szCs w:val="20"/>
        </w:rPr>
        <w:t xml:space="preserve"> section of the record displayed </w:t>
      </w:r>
      <w:r w:rsidRPr="00522337">
        <w:rPr>
          <w:rFonts w:ascii="Times New Roman" w:eastAsia="Times New Roman" w:hAnsi="Times New Roman" w:cs="Times New Roman"/>
          <w:color w:val="000000"/>
          <w:szCs w:val="20"/>
        </w:rPr>
        <w:t>increased percentages of silt (around 55%).</w:t>
      </w:r>
    </w:p>
    <w:p w14:paraId="2E9B2AE9" w14:textId="77777777" w:rsidR="002E5577" w:rsidRPr="0003117D" w:rsidRDefault="002E5577" w:rsidP="001A0DB0">
      <w:pPr>
        <w:rPr>
          <w:rFonts w:ascii="Times New Roman" w:hAnsi="Times New Roman" w:cs="Times New Roman"/>
          <w:b/>
          <w:lang w:eastAsia="es-ES"/>
        </w:rPr>
      </w:pPr>
    </w:p>
    <w:p w14:paraId="5ADE53A2" w14:textId="1709B67A" w:rsidR="00686CF4" w:rsidRDefault="00D40A40" w:rsidP="00686CF4">
      <w:pPr>
        <w:spacing w:line="480" w:lineRule="auto"/>
        <w:jc w:val="both"/>
        <w:rPr>
          <w:rFonts w:ascii="Times New Roman" w:hAnsi="Times New Roman" w:cs="Times New Roman"/>
          <w:i/>
        </w:rPr>
      </w:pPr>
      <w:r w:rsidRPr="00FF3B63">
        <w:rPr>
          <w:rFonts w:ascii="Times New Roman" w:hAnsi="Times New Roman" w:cs="Times New Roman"/>
          <w:i/>
        </w:rPr>
        <w:t>4</w:t>
      </w:r>
      <w:r w:rsidR="005E0F32" w:rsidRPr="00FF3B63">
        <w:rPr>
          <w:rFonts w:ascii="Times New Roman" w:hAnsi="Times New Roman" w:cs="Times New Roman"/>
          <w:i/>
        </w:rPr>
        <w:t>.</w:t>
      </w:r>
      <w:r w:rsidR="002E5577">
        <w:rPr>
          <w:rFonts w:ascii="Times New Roman" w:hAnsi="Times New Roman" w:cs="Times New Roman"/>
          <w:i/>
        </w:rPr>
        <w:t>2</w:t>
      </w:r>
      <w:r w:rsidR="005E0F32" w:rsidRPr="00FF3B63">
        <w:rPr>
          <w:rFonts w:ascii="Times New Roman" w:hAnsi="Times New Roman" w:cs="Times New Roman"/>
          <w:i/>
        </w:rPr>
        <w:t xml:space="preserve"> Chronology</w:t>
      </w:r>
    </w:p>
    <w:p w14:paraId="58DE2095" w14:textId="2B914036" w:rsidR="00D63BBC" w:rsidRDefault="007960ED" w:rsidP="000959A4">
      <w:pPr>
        <w:spacing w:line="480" w:lineRule="auto"/>
        <w:jc w:val="both"/>
        <w:rPr>
          <w:rFonts w:ascii="Times New Roman" w:hAnsi="Times New Roman" w:cs="Times New Roman"/>
        </w:rPr>
      </w:pPr>
      <w:r w:rsidRPr="00FF3B63">
        <w:rPr>
          <w:rFonts w:ascii="Times New Roman" w:hAnsi="Times New Roman" w:cs="Times New Roman"/>
        </w:rPr>
        <w:t>We obtained</w:t>
      </w:r>
      <w:r>
        <w:rPr>
          <w:rFonts w:ascii="Times New Roman" w:hAnsi="Times New Roman" w:cs="Times New Roman"/>
        </w:rPr>
        <w:t xml:space="preserve"> </w:t>
      </w:r>
      <w:r w:rsidR="00F34BA2">
        <w:rPr>
          <w:rFonts w:ascii="Times New Roman" w:hAnsi="Times New Roman" w:cs="Times New Roman"/>
        </w:rPr>
        <w:t xml:space="preserve">a total of </w:t>
      </w:r>
      <w:r>
        <w:rPr>
          <w:rFonts w:ascii="Times New Roman" w:hAnsi="Times New Roman" w:cs="Times New Roman"/>
        </w:rPr>
        <w:t xml:space="preserve">9 </w:t>
      </w:r>
      <w:r w:rsidRPr="00FF3B63">
        <w:rPr>
          <w:rFonts w:ascii="Times New Roman" w:hAnsi="Times New Roman" w:cs="Times New Roman"/>
        </w:rPr>
        <w:t>AMS C-14 dates</w:t>
      </w:r>
      <w:r w:rsidR="00F34BA2">
        <w:rPr>
          <w:rFonts w:ascii="Times New Roman" w:hAnsi="Times New Roman" w:cs="Times New Roman"/>
        </w:rPr>
        <w:t xml:space="preserve"> for Cova-core and Cova-profile</w:t>
      </w:r>
      <w:r>
        <w:rPr>
          <w:rFonts w:ascii="Times New Roman" w:hAnsi="Times New Roman" w:cs="Times New Roman"/>
        </w:rPr>
        <w:t xml:space="preserve"> (Table 2). </w:t>
      </w:r>
      <w:r w:rsidR="00D63BBC">
        <w:rPr>
          <w:rFonts w:ascii="Times New Roman" w:hAnsi="Times New Roman" w:cs="Times New Roman"/>
        </w:rPr>
        <w:t>We produced an age</w:t>
      </w:r>
      <w:r w:rsidR="00D63BBC">
        <w:rPr>
          <w:rFonts w:ascii="Times New Roman" w:hAnsi="Times New Roman" w:cs="Times New Roman"/>
        </w:rPr>
        <w:sym w:font="Symbol" w:char="F02D"/>
      </w:r>
      <w:r w:rsidR="00D63BBC">
        <w:rPr>
          <w:rFonts w:ascii="Times New Roman" w:hAnsi="Times New Roman" w:cs="Times New Roman"/>
        </w:rPr>
        <w:t xml:space="preserve">depth model </w:t>
      </w:r>
      <w:r w:rsidR="008C5DDC">
        <w:rPr>
          <w:rFonts w:ascii="Times New Roman" w:hAnsi="Times New Roman" w:cs="Times New Roman"/>
        </w:rPr>
        <w:t>using the</w:t>
      </w:r>
      <w:r w:rsidR="00D63BBC">
        <w:rPr>
          <w:rFonts w:ascii="Times New Roman" w:hAnsi="Times New Roman" w:cs="Times New Roman"/>
        </w:rPr>
        <w:t xml:space="preserve"> B</w:t>
      </w:r>
      <w:r w:rsidR="00C60F36">
        <w:rPr>
          <w:rFonts w:ascii="Times New Roman" w:hAnsi="Times New Roman" w:cs="Times New Roman"/>
        </w:rPr>
        <w:t>acon</w:t>
      </w:r>
      <w:r w:rsidR="00D63BBC" w:rsidRPr="00794ADE">
        <w:rPr>
          <w:rFonts w:ascii="Times New Roman" w:hAnsi="Times New Roman" w:cs="Times New Roman"/>
        </w:rPr>
        <w:t xml:space="preserve"> calibration program (</w:t>
      </w:r>
      <w:r w:rsidR="00D63BBC" w:rsidRPr="008B38BF">
        <w:rPr>
          <w:rFonts w:ascii="Times New Roman" w:hAnsi="Times New Roman" w:cs="Times New Roman"/>
        </w:rPr>
        <w:t>Blaauw and Christen 201</w:t>
      </w:r>
      <w:r w:rsidR="004F4719">
        <w:rPr>
          <w:rFonts w:ascii="Times New Roman" w:hAnsi="Times New Roman" w:cs="Times New Roman"/>
        </w:rPr>
        <w:t>3</w:t>
      </w:r>
      <w:r w:rsidR="00D63BBC" w:rsidRPr="00794ADE">
        <w:rPr>
          <w:rFonts w:ascii="Times New Roman" w:hAnsi="Times New Roman" w:cs="Times New Roman"/>
        </w:rPr>
        <w:t>)</w:t>
      </w:r>
      <w:r w:rsidR="00270BD9">
        <w:rPr>
          <w:rFonts w:ascii="Times New Roman" w:hAnsi="Times New Roman" w:cs="Times New Roman"/>
        </w:rPr>
        <w:t>.</w:t>
      </w:r>
      <w:r w:rsidR="00D63BBC">
        <w:rPr>
          <w:rFonts w:ascii="Times New Roman" w:hAnsi="Times New Roman" w:cs="Times New Roman"/>
        </w:rPr>
        <w:t xml:space="preserve"> </w:t>
      </w:r>
      <w:r w:rsidR="00270BD9">
        <w:rPr>
          <w:rFonts w:ascii="Times New Roman" w:hAnsi="Times New Roman" w:cs="Times New Roman"/>
        </w:rPr>
        <w:t>We</w:t>
      </w:r>
      <w:r w:rsidR="00D63BBC" w:rsidRPr="00794ADE">
        <w:rPr>
          <w:rFonts w:ascii="Times New Roman" w:hAnsi="Times New Roman" w:cs="Times New Roman"/>
        </w:rPr>
        <w:t xml:space="preserve"> accept</w:t>
      </w:r>
      <w:r w:rsidR="00270BD9">
        <w:rPr>
          <w:rFonts w:ascii="Times New Roman" w:hAnsi="Times New Roman" w:cs="Times New Roman"/>
        </w:rPr>
        <w:t>ed</w:t>
      </w:r>
      <w:r w:rsidR="00D63BBC" w:rsidRPr="00794ADE">
        <w:rPr>
          <w:rFonts w:ascii="Times New Roman" w:hAnsi="Times New Roman" w:cs="Times New Roman"/>
        </w:rPr>
        <w:t xml:space="preserve"> the </w:t>
      </w:r>
      <w:r w:rsidR="00D63BBC">
        <w:rPr>
          <w:rFonts w:ascii="Times New Roman" w:hAnsi="Times New Roman" w:cs="Times New Roman"/>
        </w:rPr>
        <w:t xml:space="preserve">radiocarbon </w:t>
      </w:r>
      <w:r w:rsidR="00D63BBC" w:rsidRPr="00794ADE">
        <w:rPr>
          <w:rFonts w:ascii="Times New Roman" w:hAnsi="Times New Roman" w:cs="Times New Roman"/>
        </w:rPr>
        <w:t>dates at 320 cm</w:t>
      </w:r>
      <w:r w:rsidR="00D63BBC">
        <w:rPr>
          <w:rFonts w:ascii="Times New Roman" w:hAnsi="Times New Roman" w:cs="Times New Roman"/>
        </w:rPr>
        <w:t xml:space="preserve"> (charcoal)</w:t>
      </w:r>
      <w:r w:rsidR="00D63BBC" w:rsidRPr="00794ADE">
        <w:rPr>
          <w:rFonts w:ascii="Times New Roman" w:hAnsi="Times New Roman" w:cs="Times New Roman"/>
        </w:rPr>
        <w:t>, 2</w:t>
      </w:r>
      <w:r w:rsidR="00270BD9">
        <w:rPr>
          <w:rFonts w:ascii="Times New Roman" w:hAnsi="Times New Roman" w:cs="Times New Roman"/>
        </w:rPr>
        <w:t>69</w:t>
      </w:r>
      <w:r w:rsidR="00D63BBC" w:rsidRPr="00794ADE">
        <w:rPr>
          <w:rFonts w:ascii="Times New Roman" w:hAnsi="Times New Roman" w:cs="Times New Roman"/>
        </w:rPr>
        <w:t xml:space="preserve"> cm</w:t>
      </w:r>
      <w:r w:rsidR="00D63BBC">
        <w:rPr>
          <w:rFonts w:ascii="Times New Roman" w:hAnsi="Times New Roman" w:cs="Times New Roman"/>
        </w:rPr>
        <w:t xml:space="preserve"> (bulk sediment)</w:t>
      </w:r>
      <w:r w:rsidR="00270BD9">
        <w:rPr>
          <w:rFonts w:ascii="Times New Roman" w:hAnsi="Times New Roman" w:cs="Times New Roman"/>
        </w:rPr>
        <w:t>, 251</w:t>
      </w:r>
      <w:r w:rsidR="00D63BBC" w:rsidRPr="00794ADE">
        <w:rPr>
          <w:rFonts w:ascii="Times New Roman" w:hAnsi="Times New Roman" w:cs="Times New Roman"/>
        </w:rPr>
        <w:t xml:space="preserve"> cm</w:t>
      </w:r>
      <w:r w:rsidR="00D63BBC">
        <w:rPr>
          <w:rFonts w:ascii="Times New Roman" w:hAnsi="Times New Roman" w:cs="Times New Roman"/>
        </w:rPr>
        <w:t xml:space="preserve"> (bulk sediment)</w:t>
      </w:r>
      <w:r w:rsidR="00D63BBC" w:rsidRPr="00794ADE">
        <w:rPr>
          <w:rFonts w:ascii="Times New Roman" w:hAnsi="Times New Roman" w:cs="Times New Roman"/>
        </w:rPr>
        <w:t>, and 41</w:t>
      </w:r>
      <w:r w:rsidR="00270BD9">
        <w:rPr>
          <w:rFonts w:ascii="Times New Roman" w:hAnsi="Times New Roman" w:cs="Times New Roman"/>
        </w:rPr>
        <w:t xml:space="preserve"> </w:t>
      </w:r>
      <w:r w:rsidR="00D63BBC" w:rsidRPr="00794ADE">
        <w:rPr>
          <w:rFonts w:ascii="Times New Roman" w:hAnsi="Times New Roman" w:cs="Times New Roman"/>
        </w:rPr>
        <w:t>cm</w:t>
      </w:r>
      <w:r w:rsidR="00D63BBC">
        <w:rPr>
          <w:rFonts w:ascii="Times New Roman" w:hAnsi="Times New Roman" w:cs="Times New Roman"/>
        </w:rPr>
        <w:t xml:space="preserve"> (</w:t>
      </w:r>
      <w:r w:rsidR="00D63BBC" w:rsidRPr="00FF3B63">
        <w:rPr>
          <w:rFonts w:ascii="Times New Roman" w:hAnsi="Times New Roman" w:cs="Times New Roman"/>
        </w:rPr>
        <w:t>macrofossil</w:t>
      </w:r>
      <w:r w:rsidR="00D63BBC">
        <w:rPr>
          <w:rFonts w:ascii="Times New Roman" w:hAnsi="Times New Roman" w:cs="Times New Roman"/>
        </w:rPr>
        <w:t>s).</w:t>
      </w:r>
      <w:r w:rsidR="00D63BBC" w:rsidRPr="00794ADE">
        <w:rPr>
          <w:rFonts w:ascii="Times New Roman" w:hAnsi="Times New Roman" w:cs="Times New Roman"/>
        </w:rPr>
        <w:t xml:space="preserve"> We excluded the following dates: 180 cm</w:t>
      </w:r>
      <w:r w:rsidR="00D63BBC">
        <w:rPr>
          <w:rFonts w:ascii="Times New Roman" w:hAnsi="Times New Roman" w:cs="Times New Roman"/>
        </w:rPr>
        <w:t xml:space="preserve"> (bulk sediment)</w:t>
      </w:r>
      <w:r w:rsidR="00D63BBC" w:rsidRPr="00794ADE">
        <w:rPr>
          <w:rFonts w:ascii="Times New Roman" w:hAnsi="Times New Roman" w:cs="Times New Roman"/>
        </w:rPr>
        <w:t>, 172 cm</w:t>
      </w:r>
      <w:r w:rsidR="00D63BBC">
        <w:rPr>
          <w:rFonts w:ascii="Times New Roman" w:hAnsi="Times New Roman" w:cs="Times New Roman"/>
        </w:rPr>
        <w:t xml:space="preserve"> (bulk sediment)</w:t>
      </w:r>
      <w:r w:rsidR="00D63BBC" w:rsidRPr="00794ADE">
        <w:rPr>
          <w:rFonts w:ascii="Times New Roman" w:hAnsi="Times New Roman" w:cs="Times New Roman"/>
        </w:rPr>
        <w:t>, 130 cm (</w:t>
      </w:r>
      <w:r w:rsidR="00D63BBC">
        <w:rPr>
          <w:rFonts w:ascii="Times New Roman" w:hAnsi="Times New Roman" w:cs="Times New Roman"/>
        </w:rPr>
        <w:t>humic acid extractions</w:t>
      </w:r>
      <w:r w:rsidR="00D63BBC" w:rsidRPr="00794ADE">
        <w:rPr>
          <w:rFonts w:ascii="Times New Roman" w:hAnsi="Times New Roman" w:cs="Times New Roman"/>
        </w:rPr>
        <w:t>), 1</w:t>
      </w:r>
      <w:r w:rsidR="00D63BBC">
        <w:rPr>
          <w:rFonts w:ascii="Times New Roman" w:hAnsi="Times New Roman" w:cs="Times New Roman"/>
        </w:rPr>
        <w:t xml:space="preserve">12 cm (bulk sediment), </w:t>
      </w:r>
      <w:proofErr w:type="gramStart"/>
      <w:r w:rsidR="00D63BBC">
        <w:rPr>
          <w:rFonts w:ascii="Times New Roman" w:hAnsi="Times New Roman" w:cs="Times New Roman"/>
        </w:rPr>
        <w:t>110</w:t>
      </w:r>
      <w:proofErr w:type="gramEnd"/>
      <w:r w:rsidR="00D63BBC">
        <w:rPr>
          <w:rFonts w:ascii="Times New Roman" w:hAnsi="Times New Roman" w:cs="Times New Roman"/>
        </w:rPr>
        <w:t xml:space="preserve"> cm (bulk sediment) (Figure 3</w:t>
      </w:r>
      <w:r w:rsidR="00AB25E0">
        <w:rPr>
          <w:rFonts w:ascii="Times New Roman" w:hAnsi="Times New Roman" w:cs="Times New Roman"/>
        </w:rPr>
        <w:t>, Table 2</w:t>
      </w:r>
      <w:r w:rsidR="00D63BBC" w:rsidRPr="00FF3B63">
        <w:rPr>
          <w:rFonts w:ascii="Times New Roman" w:hAnsi="Times New Roman" w:cs="Times New Roman"/>
        </w:rPr>
        <w:t xml:space="preserve">). </w:t>
      </w:r>
      <w:r w:rsidR="00D63BBC">
        <w:rPr>
          <w:rFonts w:ascii="Times New Roman" w:hAnsi="Times New Roman" w:cs="Times New Roman"/>
        </w:rPr>
        <w:t xml:space="preserve">The </w:t>
      </w:r>
      <w:r w:rsidR="00D63BBC" w:rsidRPr="00FF3B63">
        <w:rPr>
          <w:rFonts w:ascii="Times New Roman" w:hAnsi="Times New Roman" w:cs="Times New Roman"/>
        </w:rPr>
        <w:t xml:space="preserve">rejected </w:t>
      </w:r>
      <w:r w:rsidR="00D63BBC">
        <w:rPr>
          <w:rFonts w:ascii="Times New Roman" w:hAnsi="Times New Roman" w:cs="Times New Roman"/>
        </w:rPr>
        <w:t>radiocarbon dates</w:t>
      </w:r>
      <w:r w:rsidR="00D63BBC" w:rsidRPr="00FF3B63">
        <w:rPr>
          <w:rFonts w:ascii="Times New Roman" w:hAnsi="Times New Roman" w:cs="Times New Roman"/>
        </w:rPr>
        <w:t xml:space="preserve"> attest </w:t>
      </w:r>
      <w:r w:rsidR="00D63BBC" w:rsidRPr="00FF3B63">
        <w:rPr>
          <w:rFonts w:ascii="Times New Roman" w:hAnsi="Times New Roman" w:cs="Times New Roman"/>
          <w:noProof/>
        </w:rPr>
        <w:t>to</w:t>
      </w:r>
      <w:r w:rsidR="00D63BBC" w:rsidRPr="00FF3B63">
        <w:rPr>
          <w:rFonts w:ascii="Times New Roman" w:hAnsi="Times New Roman" w:cs="Times New Roman"/>
        </w:rPr>
        <w:t xml:space="preserve"> </w:t>
      </w:r>
      <w:r w:rsidR="00D63BBC">
        <w:rPr>
          <w:rFonts w:ascii="Times New Roman" w:hAnsi="Times New Roman" w:cs="Times New Roman"/>
        </w:rPr>
        <w:t>erosion</w:t>
      </w:r>
      <w:r w:rsidR="00D63BBC" w:rsidRPr="00FF3B63">
        <w:rPr>
          <w:rFonts w:ascii="Times New Roman" w:hAnsi="Times New Roman" w:cs="Times New Roman"/>
        </w:rPr>
        <w:t xml:space="preserve"> </w:t>
      </w:r>
      <w:r w:rsidR="00D63BBC">
        <w:rPr>
          <w:rFonts w:ascii="Times New Roman" w:hAnsi="Times New Roman" w:cs="Times New Roman"/>
        </w:rPr>
        <w:t xml:space="preserve">processes </w:t>
      </w:r>
      <w:r w:rsidR="00D63BBC" w:rsidRPr="00FF3B63">
        <w:rPr>
          <w:rFonts w:ascii="Times New Roman" w:hAnsi="Times New Roman" w:cs="Times New Roman"/>
        </w:rPr>
        <w:t>between 180 and 110cm, which produced a mix of old and contemporaneous carbon</w:t>
      </w:r>
      <w:r w:rsidR="00D63BBC">
        <w:rPr>
          <w:rFonts w:ascii="Times New Roman" w:hAnsi="Times New Roman" w:cs="Times New Roman"/>
        </w:rPr>
        <w:t xml:space="preserve">, as </w:t>
      </w:r>
      <w:r w:rsidR="00D63BBC" w:rsidRPr="00FF3B63">
        <w:rPr>
          <w:rFonts w:ascii="Times New Roman" w:hAnsi="Times New Roman" w:cs="Times New Roman"/>
        </w:rPr>
        <w:t xml:space="preserve">old material was re-worked and entered the </w:t>
      </w:r>
      <w:r w:rsidR="00D63BBC">
        <w:rPr>
          <w:rFonts w:ascii="Times New Roman" w:hAnsi="Times New Roman" w:cs="Times New Roman"/>
        </w:rPr>
        <w:t>sediment sequence</w:t>
      </w:r>
      <w:r w:rsidR="007F0FAA">
        <w:rPr>
          <w:rFonts w:ascii="Times New Roman" w:hAnsi="Times New Roman" w:cs="Times New Roman"/>
        </w:rPr>
        <w:t>; t</w:t>
      </w:r>
      <w:r w:rsidR="00D63BBC">
        <w:rPr>
          <w:rFonts w:ascii="Times New Roman" w:hAnsi="Times New Roman" w:cs="Times New Roman"/>
        </w:rPr>
        <w:t>hey</w:t>
      </w:r>
      <w:r w:rsidR="00D63BBC" w:rsidRPr="00FF3B63">
        <w:rPr>
          <w:rFonts w:ascii="Times New Roman" w:hAnsi="Times New Roman" w:cs="Times New Roman"/>
        </w:rPr>
        <w:t xml:space="preserve"> </w:t>
      </w:r>
      <w:r w:rsidR="00D63BBC" w:rsidRPr="00FF3B63">
        <w:rPr>
          <w:rFonts w:ascii="Times New Roman" w:hAnsi="Times New Roman" w:cs="Times New Roman"/>
          <w:noProof/>
        </w:rPr>
        <w:t>were</w:t>
      </w:r>
      <w:r w:rsidR="00D63BBC" w:rsidRPr="00FF3B63">
        <w:rPr>
          <w:rFonts w:ascii="Times New Roman" w:hAnsi="Times New Roman" w:cs="Times New Roman"/>
        </w:rPr>
        <w:t xml:space="preserve"> considered </w:t>
      </w:r>
      <w:r w:rsidR="00D63BBC" w:rsidRPr="00FF3B63">
        <w:rPr>
          <w:rFonts w:ascii="Times New Roman" w:hAnsi="Times New Roman" w:cs="Times New Roman"/>
          <w:noProof/>
        </w:rPr>
        <w:t>outliers</w:t>
      </w:r>
      <w:r w:rsidR="007F0FAA">
        <w:rPr>
          <w:rFonts w:ascii="Times New Roman" w:hAnsi="Times New Roman" w:cs="Times New Roman"/>
        </w:rPr>
        <w:t xml:space="preserve">. </w:t>
      </w:r>
      <w:r w:rsidR="00C002D3">
        <w:rPr>
          <w:rFonts w:ascii="Times New Roman" w:hAnsi="Times New Roman" w:cs="Times New Roman"/>
        </w:rPr>
        <w:t xml:space="preserve">We </w:t>
      </w:r>
      <w:r w:rsidR="007F0FAA">
        <w:rPr>
          <w:rFonts w:ascii="Times New Roman" w:hAnsi="Times New Roman" w:cs="Times New Roman"/>
        </w:rPr>
        <w:t>set a</w:t>
      </w:r>
      <w:r w:rsidR="00C002D3">
        <w:rPr>
          <w:rFonts w:ascii="Times New Roman" w:hAnsi="Times New Roman" w:cs="Times New Roman"/>
        </w:rPr>
        <w:t xml:space="preserve"> prior accumulation mean of 10</w:t>
      </w:r>
      <w:r w:rsidR="007F0FAA">
        <w:rPr>
          <w:rFonts w:ascii="Times New Roman" w:hAnsi="Times New Roman" w:cs="Times New Roman"/>
        </w:rPr>
        <w:t>yr/cm</w:t>
      </w:r>
      <w:r w:rsidR="00FF32CB">
        <w:rPr>
          <w:rFonts w:ascii="Times New Roman" w:hAnsi="Times New Roman" w:cs="Times New Roman"/>
        </w:rPr>
        <w:t xml:space="preserve"> (following Bacon’s suggestion to lower it from default mean value 20yr/cm)</w:t>
      </w:r>
      <w:r w:rsidR="00C002D3">
        <w:rPr>
          <w:rFonts w:ascii="Times New Roman" w:hAnsi="Times New Roman" w:cs="Times New Roman"/>
          <w:noProof/>
        </w:rPr>
        <w:t xml:space="preserve">, and </w:t>
      </w:r>
      <w:r w:rsidR="00D63BBC">
        <w:rPr>
          <w:rFonts w:ascii="Times New Roman" w:hAnsi="Times New Roman" w:cs="Times New Roman"/>
        </w:rPr>
        <w:t>defin</w:t>
      </w:r>
      <w:r w:rsidR="00C002D3">
        <w:rPr>
          <w:rFonts w:ascii="Times New Roman" w:hAnsi="Times New Roman" w:cs="Times New Roman"/>
        </w:rPr>
        <w:t xml:space="preserve">ed sections of </w:t>
      </w:r>
      <w:r w:rsidR="00D63BBC">
        <w:rPr>
          <w:rFonts w:ascii="Times New Roman" w:hAnsi="Times New Roman" w:cs="Times New Roman"/>
        </w:rPr>
        <w:t>rapid accumulation of materials</w:t>
      </w:r>
      <w:r w:rsidR="00C002D3">
        <w:rPr>
          <w:rFonts w:ascii="Times New Roman" w:hAnsi="Times New Roman" w:cs="Times New Roman"/>
        </w:rPr>
        <w:t xml:space="preserve"> or ‘slumping</w:t>
      </w:r>
      <w:r w:rsidR="00786F2B">
        <w:rPr>
          <w:rFonts w:ascii="Times New Roman" w:hAnsi="Times New Roman" w:cs="Times New Roman"/>
        </w:rPr>
        <w:t>’</w:t>
      </w:r>
      <w:r w:rsidR="00C002D3">
        <w:rPr>
          <w:rFonts w:ascii="Times New Roman" w:hAnsi="Times New Roman" w:cs="Times New Roman"/>
        </w:rPr>
        <w:t xml:space="preserve"> characterized by</w:t>
      </w:r>
      <w:r w:rsidR="002E5577">
        <w:rPr>
          <w:rFonts w:ascii="Times New Roman" w:hAnsi="Times New Roman" w:cs="Times New Roman"/>
        </w:rPr>
        <w:t xml:space="preserve"> </w:t>
      </w:r>
      <w:r w:rsidR="008C5DDC">
        <w:rPr>
          <w:rFonts w:ascii="Times New Roman" w:hAnsi="Times New Roman" w:cs="Times New Roman"/>
        </w:rPr>
        <w:t>&gt;</w:t>
      </w:r>
      <w:r w:rsidR="00D63BBC">
        <w:rPr>
          <w:rFonts w:ascii="Times New Roman" w:hAnsi="Times New Roman" w:cs="Times New Roman"/>
        </w:rPr>
        <w:t>30%</w:t>
      </w:r>
      <w:r w:rsidR="00827D70">
        <w:rPr>
          <w:rFonts w:ascii="Times New Roman" w:hAnsi="Times New Roman" w:cs="Times New Roman"/>
        </w:rPr>
        <w:t xml:space="preserve"> of</w:t>
      </w:r>
      <w:r w:rsidR="002E5577">
        <w:rPr>
          <w:rFonts w:ascii="Times New Roman" w:hAnsi="Times New Roman" w:cs="Times New Roman"/>
        </w:rPr>
        <w:t xml:space="preserve"> material </w:t>
      </w:r>
      <w:r w:rsidR="008C5DDC">
        <w:rPr>
          <w:rFonts w:ascii="Times New Roman" w:hAnsi="Times New Roman" w:cs="Times New Roman"/>
        </w:rPr>
        <w:t>&gt;</w:t>
      </w:r>
      <w:r w:rsidR="002E5577">
        <w:rPr>
          <w:rFonts w:ascii="Times New Roman" w:hAnsi="Times New Roman" w:cs="Times New Roman"/>
        </w:rPr>
        <w:t>1mm</w:t>
      </w:r>
      <w:r w:rsidR="00D63BBC">
        <w:rPr>
          <w:rFonts w:ascii="Times New Roman" w:hAnsi="Times New Roman" w:cs="Times New Roman"/>
        </w:rPr>
        <w:t>.</w:t>
      </w:r>
      <w:r w:rsidR="00D63BBC" w:rsidRPr="00FF3B63">
        <w:rPr>
          <w:rFonts w:ascii="Times New Roman" w:hAnsi="Times New Roman" w:cs="Times New Roman"/>
        </w:rPr>
        <w:t xml:space="preserve"> </w:t>
      </w:r>
      <w:r w:rsidR="00D63BBC">
        <w:rPr>
          <w:rFonts w:ascii="Times New Roman" w:hAnsi="Times New Roman" w:cs="Times New Roman"/>
        </w:rPr>
        <w:t>We use</w:t>
      </w:r>
      <w:r w:rsidR="000959A4">
        <w:rPr>
          <w:rFonts w:ascii="Times New Roman" w:hAnsi="Times New Roman" w:cs="Times New Roman"/>
        </w:rPr>
        <w:t>d</w:t>
      </w:r>
      <w:r w:rsidR="002E5577">
        <w:rPr>
          <w:rFonts w:ascii="Times New Roman" w:hAnsi="Times New Roman" w:cs="Times New Roman"/>
        </w:rPr>
        <w:t xml:space="preserve"> </w:t>
      </w:r>
      <w:r w:rsidR="00827D70">
        <w:rPr>
          <w:rFonts w:ascii="Times New Roman" w:hAnsi="Times New Roman" w:cs="Times New Roman"/>
        </w:rPr>
        <w:t>the median values of the</w:t>
      </w:r>
      <w:r w:rsidR="00D63BBC">
        <w:rPr>
          <w:rFonts w:ascii="Times New Roman" w:hAnsi="Times New Roman" w:cs="Times New Roman"/>
        </w:rPr>
        <w:t xml:space="preserve"> </w:t>
      </w:r>
      <w:r w:rsidR="00D63BBC">
        <w:rPr>
          <w:rFonts w:ascii="Times New Roman" w:hAnsi="Times New Roman" w:cs="Times New Roman"/>
        </w:rPr>
        <w:lastRenderedPageBreak/>
        <w:t xml:space="preserve">95% </w:t>
      </w:r>
      <w:r w:rsidR="00827D70">
        <w:rPr>
          <w:rFonts w:ascii="Times New Roman" w:hAnsi="Times New Roman" w:cs="Times New Roman"/>
        </w:rPr>
        <w:t>confiden</w:t>
      </w:r>
      <w:r w:rsidR="008C5DDC">
        <w:rPr>
          <w:rFonts w:ascii="Times New Roman" w:hAnsi="Times New Roman" w:cs="Times New Roman"/>
        </w:rPr>
        <w:t>ce</w:t>
      </w:r>
      <w:r w:rsidR="00827D70">
        <w:rPr>
          <w:rFonts w:ascii="Times New Roman" w:hAnsi="Times New Roman" w:cs="Times New Roman"/>
        </w:rPr>
        <w:t xml:space="preserve"> </w:t>
      </w:r>
      <w:r w:rsidR="00D63BBC">
        <w:rPr>
          <w:rFonts w:ascii="Times New Roman" w:hAnsi="Times New Roman" w:cs="Times New Roman"/>
        </w:rPr>
        <w:t xml:space="preserve">intervals calculated </w:t>
      </w:r>
      <w:r w:rsidR="00C60F36">
        <w:rPr>
          <w:rFonts w:ascii="Times New Roman" w:hAnsi="Times New Roman" w:cs="Times New Roman"/>
        </w:rPr>
        <w:t>by</w:t>
      </w:r>
      <w:r w:rsidR="00D63BBC">
        <w:rPr>
          <w:rFonts w:ascii="Times New Roman" w:hAnsi="Times New Roman" w:cs="Times New Roman"/>
        </w:rPr>
        <w:t xml:space="preserve"> B</w:t>
      </w:r>
      <w:r w:rsidR="00C60F36">
        <w:rPr>
          <w:rFonts w:ascii="Times New Roman" w:hAnsi="Times New Roman" w:cs="Times New Roman"/>
        </w:rPr>
        <w:t>acon</w:t>
      </w:r>
      <w:r w:rsidR="00D63BBC">
        <w:rPr>
          <w:rFonts w:ascii="Times New Roman" w:hAnsi="Times New Roman" w:cs="Times New Roman"/>
        </w:rPr>
        <w:t xml:space="preserve"> to interpret </w:t>
      </w:r>
      <w:r w:rsidR="00C002D3">
        <w:rPr>
          <w:rFonts w:ascii="Times New Roman" w:hAnsi="Times New Roman" w:cs="Times New Roman"/>
        </w:rPr>
        <w:t xml:space="preserve">the </w:t>
      </w:r>
      <w:r w:rsidR="002C444B">
        <w:rPr>
          <w:rFonts w:ascii="Times New Roman" w:hAnsi="Times New Roman" w:cs="Times New Roman"/>
        </w:rPr>
        <w:t>r</w:t>
      </w:r>
      <w:r w:rsidR="00D63BBC">
        <w:rPr>
          <w:rFonts w:ascii="Times New Roman" w:hAnsi="Times New Roman" w:cs="Times New Roman"/>
        </w:rPr>
        <w:t>ecord</w:t>
      </w:r>
      <w:r w:rsidR="00AB25E0">
        <w:rPr>
          <w:rFonts w:ascii="Times New Roman" w:hAnsi="Times New Roman" w:cs="Times New Roman"/>
        </w:rPr>
        <w:t xml:space="preserve"> (Table 3)</w:t>
      </w:r>
      <w:r w:rsidR="000959A4">
        <w:rPr>
          <w:rFonts w:ascii="Times New Roman" w:hAnsi="Times New Roman" w:cs="Times New Roman"/>
        </w:rPr>
        <w:t xml:space="preserve">. However, strong evidence of first human land-use </w:t>
      </w:r>
      <w:r w:rsidR="00334768">
        <w:rPr>
          <w:rFonts w:ascii="Times New Roman" w:hAnsi="Times New Roman" w:cs="Times New Roman"/>
        </w:rPr>
        <w:t>(</w:t>
      </w:r>
      <w:r w:rsidR="00334768" w:rsidRPr="00334768">
        <w:rPr>
          <w:rFonts w:ascii="Times New Roman" w:hAnsi="Times New Roman" w:cs="Times New Roman"/>
          <w:i/>
        </w:rPr>
        <w:t>Zea mays</w:t>
      </w:r>
      <w:r w:rsidR="00334768">
        <w:rPr>
          <w:rFonts w:ascii="Times New Roman" w:hAnsi="Times New Roman" w:cs="Times New Roman"/>
        </w:rPr>
        <w:t xml:space="preserve"> pollen) </w:t>
      </w:r>
      <w:r w:rsidR="000959A4">
        <w:rPr>
          <w:rFonts w:ascii="Times New Roman" w:hAnsi="Times New Roman" w:cs="Times New Roman"/>
        </w:rPr>
        <w:t>is in accordance with the minimum values of the 95% confiden</w:t>
      </w:r>
      <w:r w:rsidR="008C5DDC">
        <w:rPr>
          <w:rFonts w:ascii="Times New Roman" w:hAnsi="Times New Roman" w:cs="Times New Roman"/>
        </w:rPr>
        <w:t>ce</w:t>
      </w:r>
      <w:r w:rsidR="000959A4">
        <w:rPr>
          <w:rFonts w:ascii="Times New Roman" w:hAnsi="Times New Roman" w:cs="Times New Roman"/>
        </w:rPr>
        <w:t xml:space="preserve"> intervals; we use th</w:t>
      </w:r>
      <w:r w:rsidR="008C5DDC">
        <w:rPr>
          <w:rFonts w:ascii="Times New Roman" w:hAnsi="Times New Roman" w:cs="Times New Roman"/>
        </w:rPr>
        <w:t>is</w:t>
      </w:r>
      <w:r w:rsidR="000959A4">
        <w:rPr>
          <w:rFonts w:ascii="Times New Roman" w:hAnsi="Times New Roman" w:cs="Times New Roman"/>
        </w:rPr>
        <w:t xml:space="preserve"> set of values to explain the</w:t>
      </w:r>
      <w:r w:rsidR="00FF32CB">
        <w:rPr>
          <w:rFonts w:ascii="Times New Roman" w:hAnsi="Times New Roman" w:cs="Times New Roman"/>
        </w:rPr>
        <w:t xml:space="preserve"> first</w:t>
      </w:r>
      <w:r w:rsidR="000959A4">
        <w:rPr>
          <w:rFonts w:ascii="Times New Roman" w:hAnsi="Times New Roman" w:cs="Times New Roman"/>
        </w:rPr>
        <w:t xml:space="preserve"> </w:t>
      </w:r>
      <w:r w:rsidR="00F4644B">
        <w:rPr>
          <w:rFonts w:ascii="Times New Roman" w:hAnsi="Times New Roman" w:cs="Times New Roman"/>
        </w:rPr>
        <w:t>anthropization</w:t>
      </w:r>
      <w:r w:rsidR="000959A4">
        <w:rPr>
          <w:rFonts w:ascii="Times New Roman" w:hAnsi="Times New Roman" w:cs="Times New Roman"/>
        </w:rPr>
        <w:t xml:space="preserve"> process</w:t>
      </w:r>
      <w:r w:rsidR="00FF32CB">
        <w:rPr>
          <w:rFonts w:ascii="Times New Roman" w:hAnsi="Times New Roman" w:cs="Times New Roman"/>
        </w:rPr>
        <w:t>es</w:t>
      </w:r>
      <w:r w:rsidR="000959A4">
        <w:rPr>
          <w:rFonts w:ascii="Times New Roman" w:hAnsi="Times New Roman" w:cs="Times New Roman"/>
        </w:rPr>
        <w:t xml:space="preserve"> of the highlands. </w:t>
      </w:r>
    </w:p>
    <w:p w14:paraId="00D10C57" w14:textId="4FF77751" w:rsidR="00F548B2" w:rsidRDefault="00F548B2" w:rsidP="00686CF4">
      <w:pPr>
        <w:spacing w:line="480" w:lineRule="auto"/>
        <w:jc w:val="both"/>
        <w:rPr>
          <w:rFonts w:ascii="Times New Roman" w:hAnsi="Times New Roman" w:cs="Times New Roman"/>
        </w:rPr>
      </w:pPr>
    </w:p>
    <w:p w14:paraId="525FB2E0" w14:textId="02BA4C3A" w:rsidR="005D6B86" w:rsidRDefault="00B02240" w:rsidP="00686CF4">
      <w:pPr>
        <w:spacing w:line="480" w:lineRule="auto"/>
        <w:jc w:val="both"/>
        <w:rPr>
          <w:rFonts w:ascii="Times New Roman" w:hAnsi="Times New Roman" w:cs="Times New Roman"/>
        </w:rPr>
      </w:pPr>
      <w:r w:rsidRPr="00FF3B63">
        <w:rPr>
          <w:rFonts w:ascii="Times New Roman" w:hAnsi="Times New Roman" w:cs="Times New Roman"/>
          <w:b/>
        </w:rPr>
        <w:t>Table 2</w:t>
      </w:r>
      <w:r w:rsidRPr="008A70D5">
        <w:rPr>
          <w:rFonts w:ascii="Times New Roman" w:hAnsi="Times New Roman" w:cs="Times New Roman"/>
        </w:rPr>
        <w:t xml:space="preserve">: Radiocarbon dates </w:t>
      </w:r>
      <w:r>
        <w:rPr>
          <w:rFonts w:ascii="Times New Roman" w:hAnsi="Times New Roman" w:cs="Times New Roman"/>
        </w:rPr>
        <w:t xml:space="preserve">and sample specific data </w:t>
      </w:r>
      <w:r w:rsidRPr="008A70D5">
        <w:rPr>
          <w:rFonts w:ascii="Times New Roman" w:hAnsi="Times New Roman" w:cs="Times New Roman"/>
        </w:rPr>
        <w:t>from the Cova de Paúl sediments. In bold</w:t>
      </w:r>
      <w:r w:rsidR="00822B17">
        <w:rPr>
          <w:rFonts w:ascii="Times New Roman" w:hAnsi="Times New Roman" w:cs="Times New Roman"/>
        </w:rPr>
        <w:t>,</w:t>
      </w:r>
      <w:r w:rsidRPr="008A70D5">
        <w:rPr>
          <w:rFonts w:ascii="Times New Roman" w:hAnsi="Times New Roman" w:cs="Times New Roman"/>
        </w:rPr>
        <w:t xml:space="preserve"> dates</w:t>
      </w:r>
      <w:r w:rsidR="00822B17">
        <w:rPr>
          <w:rFonts w:ascii="Times New Roman" w:hAnsi="Times New Roman" w:cs="Times New Roman"/>
        </w:rPr>
        <w:t xml:space="preserve"> that were</w:t>
      </w:r>
      <w:r w:rsidRPr="008A70D5">
        <w:rPr>
          <w:rFonts w:ascii="Times New Roman" w:hAnsi="Times New Roman" w:cs="Times New Roman"/>
        </w:rPr>
        <w:t xml:space="preserve"> used for the age</w:t>
      </w:r>
      <w:r w:rsidR="008C5DDC">
        <w:rPr>
          <w:rFonts w:ascii="Times New Roman" w:hAnsi="Times New Roman" w:cs="Times New Roman"/>
        </w:rPr>
        <w:sym w:font="Symbol" w:char="F02D"/>
      </w:r>
      <w:r w:rsidRPr="008A70D5">
        <w:rPr>
          <w:rFonts w:ascii="Times New Roman" w:hAnsi="Times New Roman" w:cs="Times New Roman"/>
        </w:rPr>
        <w:t>depth mode</w:t>
      </w:r>
      <w:r>
        <w:rPr>
          <w:rFonts w:ascii="Times New Roman" w:hAnsi="Times New Roman" w:cs="Times New Roman"/>
        </w:rPr>
        <w:t>l</w:t>
      </w:r>
      <w:r w:rsidRPr="008A70D5">
        <w:rPr>
          <w:rFonts w:ascii="Times New Roman" w:hAnsi="Times New Roman" w:cs="Times New Roman"/>
        </w:rPr>
        <w:t>. F14C</w:t>
      </w:r>
      <w:r>
        <w:rPr>
          <w:rFonts w:ascii="Times New Roman" w:hAnsi="Times New Roman" w:cs="Times New Roman"/>
        </w:rPr>
        <w:t xml:space="preserve"> </w:t>
      </w:r>
      <w:r w:rsidR="005D3ABE">
        <w:rPr>
          <w:rFonts w:ascii="Times New Roman" w:hAnsi="Times New Roman" w:cs="Times New Roman"/>
        </w:rPr>
        <w:t xml:space="preserve">(fraction modern carbon) </w:t>
      </w:r>
      <w:r>
        <w:rPr>
          <w:rFonts w:ascii="Times New Roman" w:hAnsi="Times New Roman" w:cs="Times New Roman"/>
        </w:rPr>
        <w:t>value</w:t>
      </w:r>
      <w:r w:rsidRPr="008A70D5">
        <w:rPr>
          <w:rFonts w:ascii="Times New Roman" w:hAnsi="Times New Roman" w:cs="Times New Roman"/>
        </w:rPr>
        <w:t xml:space="preserve"> </w:t>
      </w:r>
      <w:r w:rsidR="00D1260D">
        <w:rPr>
          <w:rFonts w:ascii="Times New Roman" w:hAnsi="Times New Roman" w:cs="Times New Roman"/>
        </w:rPr>
        <w:t>is reported in</w:t>
      </w:r>
      <w:r w:rsidR="00D1260D" w:rsidRPr="008A70D5">
        <w:rPr>
          <w:rFonts w:ascii="Times New Roman" w:hAnsi="Times New Roman" w:cs="Times New Roman"/>
        </w:rPr>
        <w:t xml:space="preserve"> </w:t>
      </w:r>
      <w:r w:rsidRPr="008A70D5">
        <w:rPr>
          <w:rFonts w:ascii="Times New Roman" w:hAnsi="Times New Roman" w:cs="Times New Roman"/>
        </w:rPr>
        <w:t xml:space="preserve">ages </w:t>
      </w:r>
      <w:r>
        <w:rPr>
          <w:rFonts w:ascii="Times New Roman" w:hAnsi="Times New Roman" w:cs="Times New Roman"/>
        </w:rPr>
        <w:t>between</w:t>
      </w:r>
      <w:r w:rsidRPr="008A70D5">
        <w:rPr>
          <w:rFonts w:ascii="Times New Roman" w:hAnsi="Times New Roman" w:cs="Times New Roman"/>
        </w:rPr>
        <w:t xml:space="preserve"> CE 1950</w:t>
      </w:r>
      <w:r>
        <w:rPr>
          <w:rFonts w:ascii="Times New Roman" w:hAnsi="Times New Roman" w:cs="Times New Roman"/>
        </w:rPr>
        <w:t xml:space="preserve"> and the present</w:t>
      </w:r>
      <w:r w:rsidRPr="008A70D5">
        <w:rPr>
          <w:rFonts w:ascii="Times New Roman" w:hAnsi="Times New Roman" w:cs="Times New Roman"/>
        </w:rPr>
        <w:t>.</w:t>
      </w:r>
      <w:r>
        <w:rPr>
          <w:rFonts w:ascii="Times New Roman" w:hAnsi="Times New Roman" w:cs="Times New Roman"/>
          <w:i/>
        </w:rPr>
        <w:t xml:space="preserve"> </w:t>
      </w:r>
    </w:p>
    <w:tbl>
      <w:tblPr>
        <w:tblStyle w:val="PlainTable41"/>
        <w:tblW w:w="9136" w:type="dxa"/>
        <w:tblLook w:val="04A0" w:firstRow="1" w:lastRow="0" w:firstColumn="1" w:lastColumn="0" w:noHBand="0" w:noVBand="1"/>
      </w:tblPr>
      <w:tblGrid>
        <w:gridCol w:w="1360"/>
        <w:gridCol w:w="1759"/>
        <w:gridCol w:w="1552"/>
        <w:gridCol w:w="1451"/>
        <w:gridCol w:w="846"/>
        <w:gridCol w:w="2168"/>
      </w:tblGrid>
      <w:tr w:rsidR="00B12273" w:rsidRPr="00FF3B63" w14:paraId="3E54C2F0" w14:textId="77777777" w:rsidTr="006C0309">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60" w:type="dxa"/>
          </w:tcPr>
          <w:p w14:paraId="5A667BEF" w14:textId="77777777" w:rsidR="00B12273" w:rsidRPr="00D6577D" w:rsidRDefault="00B12273" w:rsidP="006C0309">
            <w:pPr>
              <w:spacing w:line="480" w:lineRule="auto"/>
              <w:jc w:val="both"/>
              <w:rPr>
                <w:rFonts w:ascii="Times New Roman" w:hAnsi="Times New Roman" w:cs="Times New Roman"/>
                <w:b w:val="0"/>
              </w:rPr>
            </w:pPr>
            <w:r w:rsidRPr="00625CB7">
              <w:rPr>
                <w:rFonts w:ascii="Times New Roman" w:hAnsi="Times New Roman" w:cs="Times New Roman"/>
              </w:rPr>
              <w:t>Depth</w:t>
            </w:r>
          </w:p>
        </w:tc>
        <w:tc>
          <w:tcPr>
            <w:tcW w:w="1759" w:type="dxa"/>
          </w:tcPr>
          <w:p w14:paraId="28AD6B7F" w14:textId="77777777" w:rsidR="00B12273" w:rsidRPr="00D6577D" w:rsidRDefault="00B12273" w:rsidP="006C030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Core/profile</w:t>
            </w:r>
          </w:p>
        </w:tc>
        <w:tc>
          <w:tcPr>
            <w:tcW w:w="1552" w:type="dxa"/>
          </w:tcPr>
          <w:p w14:paraId="2001C1A7" w14:textId="77777777" w:rsidR="00B12273" w:rsidRPr="00D6577D" w:rsidRDefault="00B12273" w:rsidP="006C030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25CB7">
              <w:rPr>
                <w:rFonts w:ascii="Times New Roman" w:hAnsi="Times New Roman" w:cs="Times New Roman"/>
              </w:rPr>
              <w:t>Material</w:t>
            </w:r>
          </w:p>
        </w:tc>
        <w:tc>
          <w:tcPr>
            <w:tcW w:w="1451" w:type="dxa"/>
          </w:tcPr>
          <w:p w14:paraId="7E6EE753" w14:textId="77777777" w:rsidR="00B12273" w:rsidRPr="00D6577D" w:rsidRDefault="00B12273" w:rsidP="006C030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Uncalibrated Age</w:t>
            </w:r>
          </w:p>
        </w:tc>
        <w:tc>
          <w:tcPr>
            <w:tcW w:w="846" w:type="dxa"/>
          </w:tcPr>
          <w:p w14:paraId="7FAD5C2D" w14:textId="77777777" w:rsidR="00B12273" w:rsidRPr="00D6577D" w:rsidRDefault="00B12273" w:rsidP="006C030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25CB7">
              <w:rPr>
                <w:rFonts w:ascii="Times New Roman" w:hAnsi="Times New Roman" w:cs="Times New Roman"/>
              </w:rPr>
              <w:t>Error</w:t>
            </w:r>
          </w:p>
        </w:tc>
        <w:tc>
          <w:tcPr>
            <w:tcW w:w="2168" w:type="dxa"/>
          </w:tcPr>
          <w:p w14:paraId="38B62275" w14:textId="77777777" w:rsidR="00B12273" w:rsidRPr="00625CB7" w:rsidRDefault="00B12273" w:rsidP="006C030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Calibrated Age range (95% confidence interval BP)</w:t>
            </w:r>
          </w:p>
        </w:tc>
      </w:tr>
      <w:tr w:rsidR="00B12273" w:rsidRPr="004403F1" w14:paraId="2E6639DC" w14:textId="77777777" w:rsidTr="006C0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14:paraId="54C74242" w14:textId="77777777" w:rsidR="00B12273" w:rsidRPr="004403F1" w:rsidRDefault="00B12273" w:rsidP="006C0309">
            <w:pPr>
              <w:spacing w:line="480" w:lineRule="auto"/>
              <w:jc w:val="both"/>
              <w:rPr>
                <w:rFonts w:ascii="Times New Roman" w:hAnsi="Times New Roman" w:cs="Times New Roman"/>
              </w:rPr>
            </w:pPr>
            <w:r w:rsidRPr="004403F1">
              <w:rPr>
                <w:rFonts w:ascii="Times New Roman" w:hAnsi="Times New Roman" w:cs="Times New Roman"/>
              </w:rPr>
              <w:t>41 cm</w:t>
            </w:r>
          </w:p>
        </w:tc>
        <w:tc>
          <w:tcPr>
            <w:tcW w:w="1759" w:type="dxa"/>
          </w:tcPr>
          <w:p w14:paraId="7B45CC58" w14:textId="77777777" w:rsidR="00B12273" w:rsidRPr="0023089D"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3117D">
              <w:rPr>
                <w:rFonts w:ascii="Times New Roman" w:hAnsi="Times New Roman" w:cs="Times New Roman"/>
              </w:rPr>
              <w:t>Cova</w:t>
            </w:r>
            <w:r>
              <w:rPr>
                <w:rFonts w:ascii="Times New Roman" w:hAnsi="Times New Roman" w:cs="Times New Roman"/>
              </w:rPr>
              <w:t>-core</w:t>
            </w:r>
          </w:p>
        </w:tc>
        <w:tc>
          <w:tcPr>
            <w:tcW w:w="1552" w:type="dxa"/>
          </w:tcPr>
          <w:p w14:paraId="3FBD3B2A"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rPr>
              <w:t>Macro</w:t>
            </w:r>
            <w:r w:rsidRPr="004403F1">
              <w:rPr>
                <w:rFonts w:ascii="Times New Roman" w:hAnsi="Times New Roman" w:cs="Times New Roman"/>
                <w:b/>
              </w:rPr>
              <w:t>fossils</w:t>
            </w:r>
          </w:p>
        </w:tc>
        <w:tc>
          <w:tcPr>
            <w:tcW w:w="1451" w:type="dxa"/>
          </w:tcPr>
          <w:p w14:paraId="59938303"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rPr>
              <w:t xml:space="preserve">F14C: </w:t>
            </w:r>
            <w:r w:rsidRPr="004403F1">
              <w:rPr>
                <w:rFonts w:ascii="Times New Roman" w:hAnsi="Times New Roman" w:cs="Times New Roman"/>
                <w:b/>
              </w:rPr>
              <w:t>1.1252</w:t>
            </w:r>
          </w:p>
        </w:tc>
        <w:tc>
          <w:tcPr>
            <w:tcW w:w="846" w:type="dxa"/>
          </w:tcPr>
          <w:p w14:paraId="0B15F23E"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03F1">
              <w:rPr>
                <w:rFonts w:ascii="Times New Roman" w:hAnsi="Times New Roman" w:cs="Times New Roman"/>
                <w:b/>
              </w:rPr>
              <w:t>0.0038</w:t>
            </w:r>
          </w:p>
        </w:tc>
        <w:tc>
          <w:tcPr>
            <w:tcW w:w="2168" w:type="dxa"/>
          </w:tcPr>
          <w:p w14:paraId="63FAFA6E" w14:textId="77777777" w:rsidR="00B12273" w:rsidRPr="00A3480F"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r w:rsidRPr="00A3480F">
              <w:rPr>
                <w:rFonts w:ascii="Times New Roman" w:hAnsi="Times New Roman" w:cs="Times New Roman"/>
              </w:rPr>
              <w:t xml:space="preserve"> –</w:t>
            </w:r>
            <w:r>
              <w:rPr>
                <w:rFonts w:ascii="Times New Roman" w:hAnsi="Times New Roman" w:cs="Times New Roman"/>
              </w:rPr>
              <w:t xml:space="preserve"> -45</w:t>
            </w:r>
          </w:p>
        </w:tc>
      </w:tr>
      <w:tr w:rsidR="00B12273" w:rsidRPr="004403F1" w14:paraId="13DE5E90" w14:textId="77777777" w:rsidTr="006C0309">
        <w:tc>
          <w:tcPr>
            <w:cnfStyle w:val="001000000000" w:firstRow="0" w:lastRow="0" w:firstColumn="1" w:lastColumn="0" w:oddVBand="0" w:evenVBand="0" w:oddHBand="0" w:evenHBand="0" w:firstRowFirstColumn="0" w:firstRowLastColumn="0" w:lastRowFirstColumn="0" w:lastRowLastColumn="0"/>
            <w:tcW w:w="1360" w:type="dxa"/>
          </w:tcPr>
          <w:p w14:paraId="22C675FB" w14:textId="77777777" w:rsidR="00B12273" w:rsidRPr="00105379" w:rsidRDefault="00B12273" w:rsidP="006C0309">
            <w:pPr>
              <w:spacing w:line="480" w:lineRule="auto"/>
              <w:jc w:val="both"/>
              <w:rPr>
                <w:rFonts w:ascii="Times New Roman" w:hAnsi="Times New Roman" w:cs="Times New Roman"/>
                <w:b w:val="0"/>
              </w:rPr>
            </w:pPr>
            <w:r w:rsidRPr="00886102">
              <w:rPr>
                <w:rFonts w:ascii="Times New Roman" w:hAnsi="Times New Roman" w:cs="Times New Roman"/>
              </w:rPr>
              <w:t>110 cm</w:t>
            </w:r>
          </w:p>
        </w:tc>
        <w:tc>
          <w:tcPr>
            <w:tcW w:w="1759" w:type="dxa"/>
          </w:tcPr>
          <w:p w14:paraId="32A8D57B" w14:textId="77777777" w:rsidR="00B12273" w:rsidRPr="0003117D"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03F1">
              <w:rPr>
                <w:rFonts w:ascii="Times New Roman" w:hAnsi="Times New Roman" w:cs="Times New Roman"/>
              </w:rPr>
              <w:t>C</w:t>
            </w:r>
            <w:r>
              <w:rPr>
                <w:rFonts w:ascii="Times New Roman" w:hAnsi="Times New Roman" w:cs="Times New Roman"/>
              </w:rPr>
              <w:t>ova-core</w:t>
            </w:r>
          </w:p>
        </w:tc>
        <w:tc>
          <w:tcPr>
            <w:tcW w:w="1552" w:type="dxa"/>
          </w:tcPr>
          <w:p w14:paraId="1212AB79"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Bulk sediment</w:t>
            </w:r>
          </w:p>
        </w:tc>
        <w:tc>
          <w:tcPr>
            <w:tcW w:w="1451" w:type="dxa"/>
          </w:tcPr>
          <w:p w14:paraId="714907FD"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1564</w:t>
            </w:r>
          </w:p>
        </w:tc>
        <w:tc>
          <w:tcPr>
            <w:tcW w:w="846" w:type="dxa"/>
          </w:tcPr>
          <w:p w14:paraId="19C4563F"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23</w:t>
            </w:r>
          </w:p>
        </w:tc>
        <w:tc>
          <w:tcPr>
            <w:tcW w:w="2168" w:type="dxa"/>
          </w:tcPr>
          <w:p w14:paraId="1C2D6091"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80F">
              <w:rPr>
                <w:rFonts w:ascii="Times New Roman" w:hAnsi="Times New Roman" w:cs="Times New Roman"/>
              </w:rPr>
              <w:t>1526 – 1404</w:t>
            </w:r>
          </w:p>
        </w:tc>
      </w:tr>
      <w:tr w:rsidR="00B12273" w:rsidRPr="004403F1" w14:paraId="0FC927CF" w14:textId="77777777" w:rsidTr="006C0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14:paraId="54DE8384" w14:textId="77777777" w:rsidR="00B12273" w:rsidRPr="00105379" w:rsidRDefault="00B12273" w:rsidP="006C0309">
            <w:pPr>
              <w:spacing w:line="480" w:lineRule="auto"/>
              <w:jc w:val="both"/>
              <w:rPr>
                <w:rFonts w:ascii="Times New Roman" w:hAnsi="Times New Roman" w:cs="Times New Roman"/>
                <w:b w:val="0"/>
              </w:rPr>
            </w:pPr>
            <w:r w:rsidRPr="00886102">
              <w:rPr>
                <w:rFonts w:ascii="Times New Roman" w:hAnsi="Times New Roman" w:cs="Times New Roman"/>
              </w:rPr>
              <w:t>112 cm</w:t>
            </w:r>
          </w:p>
        </w:tc>
        <w:tc>
          <w:tcPr>
            <w:tcW w:w="1759" w:type="dxa"/>
          </w:tcPr>
          <w:p w14:paraId="77684A8C" w14:textId="77777777" w:rsidR="00B12273" w:rsidRPr="0003117D"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03F1">
              <w:rPr>
                <w:rFonts w:ascii="Times New Roman" w:hAnsi="Times New Roman" w:cs="Times New Roman"/>
              </w:rPr>
              <w:t>C</w:t>
            </w:r>
            <w:r>
              <w:rPr>
                <w:rFonts w:ascii="Times New Roman" w:hAnsi="Times New Roman" w:cs="Times New Roman"/>
              </w:rPr>
              <w:t>ova-core</w:t>
            </w:r>
          </w:p>
        </w:tc>
        <w:tc>
          <w:tcPr>
            <w:tcW w:w="1552" w:type="dxa"/>
          </w:tcPr>
          <w:p w14:paraId="7700D6C4"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Bulk sediment</w:t>
            </w:r>
          </w:p>
        </w:tc>
        <w:tc>
          <w:tcPr>
            <w:tcW w:w="1451" w:type="dxa"/>
          </w:tcPr>
          <w:p w14:paraId="763C0B6B"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1819</w:t>
            </w:r>
          </w:p>
        </w:tc>
        <w:tc>
          <w:tcPr>
            <w:tcW w:w="846" w:type="dxa"/>
          </w:tcPr>
          <w:p w14:paraId="788F0F90"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51</w:t>
            </w:r>
          </w:p>
        </w:tc>
        <w:tc>
          <w:tcPr>
            <w:tcW w:w="2168" w:type="dxa"/>
          </w:tcPr>
          <w:p w14:paraId="235505B8"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1871 </w:t>
            </w:r>
            <w:r w:rsidRPr="00A3480F">
              <w:rPr>
                <w:rFonts w:ascii="Times New Roman" w:hAnsi="Times New Roman" w:cs="Times New Roman"/>
              </w:rPr>
              <w:t>–</w:t>
            </w:r>
            <w:r>
              <w:rPr>
                <w:rFonts w:ascii="Times New Roman" w:hAnsi="Times New Roman" w:cs="Times New Roman"/>
              </w:rPr>
              <w:t xml:space="preserve"> 1686</w:t>
            </w:r>
          </w:p>
        </w:tc>
      </w:tr>
      <w:tr w:rsidR="00B12273" w:rsidRPr="004403F1" w14:paraId="001A0038" w14:textId="77777777" w:rsidTr="006C0309">
        <w:tc>
          <w:tcPr>
            <w:cnfStyle w:val="001000000000" w:firstRow="0" w:lastRow="0" w:firstColumn="1" w:lastColumn="0" w:oddVBand="0" w:evenVBand="0" w:oddHBand="0" w:evenHBand="0" w:firstRowFirstColumn="0" w:firstRowLastColumn="0" w:lastRowFirstColumn="0" w:lastRowLastColumn="0"/>
            <w:tcW w:w="1360" w:type="dxa"/>
          </w:tcPr>
          <w:p w14:paraId="3308DA03" w14:textId="77777777" w:rsidR="00B12273" w:rsidRPr="00105379" w:rsidRDefault="00B12273" w:rsidP="006C0309">
            <w:pPr>
              <w:spacing w:line="480" w:lineRule="auto"/>
              <w:jc w:val="both"/>
              <w:rPr>
                <w:rFonts w:ascii="Times New Roman" w:hAnsi="Times New Roman" w:cs="Times New Roman"/>
                <w:b w:val="0"/>
              </w:rPr>
            </w:pPr>
            <w:r w:rsidRPr="00886102">
              <w:rPr>
                <w:rFonts w:ascii="Times New Roman" w:hAnsi="Times New Roman" w:cs="Times New Roman"/>
              </w:rPr>
              <w:t xml:space="preserve">130cm </w:t>
            </w:r>
          </w:p>
        </w:tc>
        <w:tc>
          <w:tcPr>
            <w:tcW w:w="1759" w:type="dxa"/>
          </w:tcPr>
          <w:p w14:paraId="75A06633" w14:textId="77777777" w:rsidR="00B12273" w:rsidRPr="0003117D"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Cova-profile</w:t>
            </w:r>
          </w:p>
        </w:tc>
        <w:tc>
          <w:tcPr>
            <w:tcW w:w="1552" w:type="dxa"/>
          </w:tcPr>
          <w:p w14:paraId="257DACD0"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Humic acid extractions</w:t>
            </w:r>
          </w:p>
        </w:tc>
        <w:tc>
          <w:tcPr>
            <w:tcW w:w="1451" w:type="dxa"/>
          </w:tcPr>
          <w:p w14:paraId="615B6BD2"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1531</w:t>
            </w:r>
          </w:p>
        </w:tc>
        <w:tc>
          <w:tcPr>
            <w:tcW w:w="846" w:type="dxa"/>
          </w:tcPr>
          <w:p w14:paraId="0B444357"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26</w:t>
            </w:r>
          </w:p>
        </w:tc>
        <w:tc>
          <w:tcPr>
            <w:tcW w:w="2168" w:type="dxa"/>
          </w:tcPr>
          <w:p w14:paraId="54D8113C"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1597 </w:t>
            </w:r>
            <w:r w:rsidRPr="00A3480F">
              <w:rPr>
                <w:rFonts w:ascii="Times New Roman" w:hAnsi="Times New Roman" w:cs="Times New Roman"/>
              </w:rPr>
              <w:t>–</w:t>
            </w:r>
            <w:r>
              <w:rPr>
                <w:rFonts w:ascii="Times New Roman" w:hAnsi="Times New Roman" w:cs="Times New Roman"/>
              </w:rPr>
              <w:t xml:space="preserve"> 1394</w:t>
            </w:r>
          </w:p>
        </w:tc>
      </w:tr>
      <w:tr w:rsidR="00B12273" w:rsidRPr="004403F1" w14:paraId="3CD4B1E4" w14:textId="77777777" w:rsidTr="006C0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14:paraId="00871A85" w14:textId="77777777" w:rsidR="00B12273" w:rsidRPr="00105379" w:rsidRDefault="00B12273" w:rsidP="006C0309">
            <w:pPr>
              <w:spacing w:line="480" w:lineRule="auto"/>
              <w:jc w:val="both"/>
              <w:rPr>
                <w:rFonts w:ascii="Times New Roman" w:hAnsi="Times New Roman" w:cs="Times New Roman"/>
                <w:b w:val="0"/>
              </w:rPr>
            </w:pPr>
            <w:r w:rsidRPr="00886102">
              <w:rPr>
                <w:rFonts w:ascii="Times New Roman" w:hAnsi="Times New Roman" w:cs="Times New Roman"/>
              </w:rPr>
              <w:t>172 cm</w:t>
            </w:r>
          </w:p>
        </w:tc>
        <w:tc>
          <w:tcPr>
            <w:tcW w:w="1759" w:type="dxa"/>
          </w:tcPr>
          <w:p w14:paraId="5A11204E" w14:textId="77777777" w:rsidR="00B12273" w:rsidRPr="0003117D"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03F1">
              <w:rPr>
                <w:rFonts w:ascii="Times New Roman" w:hAnsi="Times New Roman" w:cs="Times New Roman"/>
              </w:rPr>
              <w:t>C</w:t>
            </w:r>
            <w:r>
              <w:rPr>
                <w:rFonts w:ascii="Times New Roman" w:hAnsi="Times New Roman" w:cs="Times New Roman"/>
              </w:rPr>
              <w:t>ova-core</w:t>
            </w:r>
          </w:p>
        </w:tc>
        <w:tc>
          <w:tcPr>
            <w:tcW w:w="1552" w:type="dxa"/>
          </w:tcPr>
          <w:p w14:paraId="5E113D31"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Bulk sediment</w:t>
            </w:r>
          </w:p>
        </w:tc>
        <w:tc>
          <w:tcPr>
            <w:tcW w:w="1451" w:type="dxa"/>
          </w:tcPr>
          <w:p w14:paraId="566572B1"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1607</w:t>
            </w:r>
          </w:p>
        </w:tc>
        <w:tc>
          <w:tcPr>
            <w:tcW w:w="846" w:type="dxa"/>
          </w:tcPr>
          <w:p w14:paraId="0CEDCDBD"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26</w:t>
            </w:r>
          </w:p>
        </w:tc>
        <w:tc>
          <w:tcPr>
            <w:tcW w:w="2168" w:type="dxa"/>
          </w:tcPr>
          <w:p w14:paraId="19FA928C"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1552 </w:t>
            </w:r>
            <w:r w:rsidRPr="00A3480F">
              <w:rPr>
                <w:rFonts w:ascii="Times New Roman" w:hAnsi="Times New Roman" w:cs="Times New Roman"/>
              </w:rPr>
              <w:t>–</w:t>
            </w:r>
            <w:r>
              <w:rPr>
                <w:rFonts w:ascii="Times New Roman" w:hAnsi="Times New Roman" w:cs="Times New Roman"/>
              </w:rPr>
              <w:t xml:space="preserve"> </w:t>
            </w:r>
            <w:r w:rsidRPr="00D42904">
              <w:rPr>
                <w:rFonts w:ascii="Times New Roman" w:hAnsi="Times New Roman" w:cs="Times New Roman"/>
              </w:rPr>
              <w:t>1473</w:t>
            </w:r>
          </w:p>
        </w:tc>
      </w:tr>
      <w:tr w:rsidR="00B12273" w:rsidRPr="004403F1" w14:paraId="3601BF13" w14:textId="77777777" w:rsidTr="006C0309">
        <w:tc>
          <w:tcPr>
            <w:cnfStyle w:val="001000000000" w:firstRow="0" w:lastRow="0" w:firstColumn="1" w:lastColumn="0" w:oddVBand="0" w:evenVBand="0" w:oddHBand="0" w:evenHBand="0" w:firstRowFirstColumn="0" w:firstRowLastColumn="0" w:lastRowFirstColumn="0" w:lastRowLastColumn="0"/>
            <w:tcW w:w="1360" w:type="dxa"/>
          </w:tcPr>
          <w:p w14:paraId="46B95809" w14:textId="77777777" w:rsidR="00B12273" w:rsidRPr="00105379" w:rsidRDefault="00B12273" w:rsidP="006C0309">
            <w:pPr>
              <w:spacing w:line="480" w:lineRule="auto"/>
              <w:jc w:val="both"/>
              <w:rPr>
                <w:rFonts w:ascii="Times New Roman" w:hAnsi="Times New Roman" w:cs="Times New Roman"/>
                <w:b w:val="0"/>
              </w:rPr>
            </w:pPr>
            <w:r w:rsidRPr="00886102">
              <w:rPr>
                <w:rFonts w:ascii="Times New Roman" w:hAnsi="Times New Roman" w:cs="Times New Roman"/>
              </w:rPr>
              <w:t>180 cm</w:t>
            </w:r>
          </w:p>
        </w:tc>
        <w:tc>
          <w:tcPr>
            <w:tcW w:w="1759" w:type="dxa"/>
          </w:tcPr>
          <w:p w14:paraId="4F7333CD" w14:textId="77777777" w:rsidR="00B12273" w:rsidRPr="0003117D"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403F1">
              <w:rPr>
                <w:rFonts w:ascii="Times New Roman" w:hAnsi="Times New Roman" w:cs="Times New Roman"/>
              </w:rPr>
              <w:t>C</w:t>
            </w:r>
            <w:r>
              <w:rPr>
                <w:rFonts w:ascii="Times New Roman" w:hAnsi="Times New Roman" w:cs="Times New Roman"/>
              </w:rPr>
              <w:t>ova-core</w:t>
            </w:r>
          </w:p>
        </w:tc>
        <w:tc>
          <w:tcPr>
            <w:tcW w:w="1552" w:type="dxa"/>
          </w:tcPr>
          <w:p w14:paraId="119713D8"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Bulk sediment</w:t>
            </w:r>
          </w:p>
        </w:tc>
        <w:tc>
          <w:tcPr>
            <w:tcW w:w="1451" w:type="dxa"/>
          </w:tcPr>
          <w:p w14:paraId="6BE10D2C"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1474</w:t>
            </w:r>
          </w:p>
        </w:tc>
        <w:tc>
          <w:tcPr>
            <w:tcW w:w="846" w:type="dxa"/>
          </w:tcPr>
          <w:p w14:paraId="33C34AAB"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rPr>
              <w:t>31</w:t>
            </w:r>
          </w:p>
        </w:tc>
        <w:tc>
          <w:tcPr>
            <w:tcW w:w="2168" w:type="dxa"/>
          </w:tcPr>
          <w:p w14:paraId="66145B5C" w14:textId="77777777" w:rsidR="00B12273"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2904">
              <w:rPr>
                <w:rFonts w:ascii="Times New Roman" w:hAnsi="Times New Roman" w:cs="Times New Roman"/>
              </w:rPr>
              <w:t>1407</w:t>
            </w:r>
            <w:r>
              <w:rPr>
                <w:rFonts w:ascii="Times New Roman" w:hAnsi="Times New Roman" w:cs="Times New Roman"/>
              </w:rPr>
              <w:t xml:space="preserve"> </w:t>
            </w:r>
            <w:r w:rsidRPr="00A3480F">
              <w:rPr>
                <w:rFonts w:ascii="Times New Roman" w:hAnsi="Times New Roman" w:cs="Times New Roman"/>
              </w:rPr>
              <w:t>–</w:t>
            </w:r>
            <w:r>
              <w:rPr>
                <w:rFonts w:ascii="Times New Roman" w:hAnsi="Times New Roman" w:cs="Times New Roman"/>
              </w:rPr>
              <w:t xml:space="preserve"> </w:t>
            </w:r>
            <w:r w:rsidRPr="00D42904">
              <w:rPr>
                <w:rFonts w:ascii="Times New Roman" w:hAnsi="Times New Roman" w:cs="Times New Roman"/>
              </w:rPr>
              <w:t>1307</w:t>
            </w:r>
          </w:p>
        </w:tc>
      </w:tr>
      <w:tr w:rsidR="00B12273" w:rsidRPr="004403F1" w14:paraId="3FA1B5D9" w14:textId="77777777" w:rsidTr="006C0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14:paraId="7C0C0FE5" w14:textId="77777777" w:rsidR="00B12273" w:rsidRPr="004403F1" w:rsidRDefault="00B12273" w:rsidP="006C0309">
            <w:pPr>
              <w:spacing w:line="480" w:lineRule="auto"/>
              <w:jc w:val="both"/>
              <w:rPr>
                <w:rFonts w:ascii="Times New Roman" w:hAnsi="Times New Roman" w:cs="Times New Roman"/>
              </w:rPr>
            </w:pPr>
            <w:r w:rsidRPr="004403F1">
              <w:rPr>
                <w:rFonts w:ascii="Times New Roman" w:hAnsi="Times New Roman" w:cs="Times New Roman"/>
              </w:rPr>
              <w:t>251 cm</w:t>
            </w:r>
          </w:p>
        </w:tc>
        <w:tc>
          <w:tcPr>
            <w:tcW w:w="1759" w:type="dxa"/>
          </w:tcPr>
          <w:p w14:paraId="75CAB5C8" w14:textId="77777777" w:rsidR="00B12273" w:rsidRPr="0003117D"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03F1">
              <w:rPr>
                <w:rFonts w:ascii="Times New Roman" w:hAnsi="Times New Roman" w:cs="Times New Roman"/>
                <w:b/>
              </w:rPr>
              <w:t>C</w:t>
            </w:r>
            <w:r>
              <w:rPr>
                <w:rFonts w:ascii="Times New Roman" w:hAnsi="Times New Roman" w:cs="Times New Roman"/>
                <w:b/>
              </w:rPr>
              <w:t>ova-core</w:t>
            </w:r>
          </w:p>
        </w:tc>
        <w:tc>
          <w:tcPr>
            <w:tcW w:w="1552" w:type="dxa"/>
          </w:tcPr>
          <w:p w14:paraId="7CACA194"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rPr>
              <w:t>Bulk sediment</w:t>
            </w:r>
          </w:p>
        </w:tc>
        <w:tc>
          <w:tcPr>
            <w:tcW w:w="1451" w:type="dxa"/>
          </w:tcPr>
          <w:p w14:paraId="05BFA893"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color w:val="000000"/>
              </w:rPr>
              <w:t xml:space="preserve">1265 </w:t>
            </w:r>
          </w:p>
        </w:tc>
        <w:tc>
          <w:tcPr>
            <w:tcW w:w="846" w:type="dxa"/>
          </w:tcPr>
          <w:p w14:paraId="24B2C1FB"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rPr>
              <w:t>14</w:t>
            </w:r>
          </w:p>
        </w:tc>
        <w:tc>
          <w:tcPr>
            <w:tcW w:w="2168" w:type="dxa"/>
          </w:tcPr>
          <w:p w14:paraId="78C884F5" w14:textId="77777777" w:rsidR="00B12273"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2904">
              <w:rPr>
                <w:rFonts w:ascii="Times New Roman" w:hAnsi="Times New Roman" w:cs="Times New Roman"/>
              </w:rPr>
              <w:t>1263</w:t>
            </w:r>
            <w:r>
              <w:rPr>
                <w:rFonts w:ascii="Times New Roman" w:hAnsi="Times New Roman" w:cs="Times New Roman"/>
                <w:b/>
              </w:rPr>
              <w:t xml:space="preserve"> </w:t>
            </w:r>
            <w:r w:rsidRPr="00A3480F">
              <w:rPr>
                <w:rFonts w:ascii="Times New Roman" w:hAnsi="Times New Roman" w:cs="Times New Roman"/>
              </w:rPr>
              <w:t>–</w:t>
            </w:r>
            <w:r>
              <w:rPr>
                <w:rFonts w:ascii="Times New Roman" w:hAnsi="Times New Roman" w:cs="Times New Roman"/>
              </w:rPr>
              <w:t xml:space="preserve"> </w:t>
            </w:r>
            <w:r w:rsidRPr="00D42904">
              <w:rPr>
                <w:rFonts w:ascii="Times New Roman" w:hAnsi="Times New Roman" w:cs="Times New Roman"/>
              </w:rPr>
              <w:t>1181</w:t>
            </w:r>
          </w:p>
        </w:tc>
      </w:tr>
      <w:tr w:rsidR="00B12273" w:rsidRPr="004403F1" w14:paraId="2B4F3EFE" w14:textId="77777777" w:rsidTr="006C0309">
        <w:tc>
          <w:tcPr>
            <w:cnfStyle w:val="001000000000" w:firstRow="0" w:lastRow="0" w:firstColumn="1" w:lastColumn="0" w:oddVBand="0" w:evenVBand="0" w:oddHBand="0" w:evenHBand="0" w:firstRowFirstColumn="0" w:firstRowLastColumn="0" w:lastRowFirstColumn="0" w:lastRowLastColumn="0"/>
            <w:tcW w:w="1360" w:type="dxa"/>
          </w:tcPr>
          <w:p w14:paraId="39CA0FA3" w14:textId="77777777" w:rsidR="00B12273" w:rsidRPr="004403F1" w:rsidRDefault="00B12273" w:rsidP="006C0309">
            <w:pPr>
              <w:spacing w:line="480" w:lineRule="auto"/>
              <w:jc w:val="both"/>
              <w:rPr>
                <w:rFonts w:ascii="Times New Roman" w:hAnsi="Times New Roman" w:cs="Times New Roman"/>
                <w:b w:val="0"/>
              </w:rPr>
            </w:pPr>
            <w:r w:rsidRPr="00625CB7">
              <w:rPr>
                <w:rFonts w:ascii="Times New Roman" w:hAnsi="Times New Roman" w:cs="Times New Roman"/>
              </w:rPr>
              <w:t>269 cm</w:t>
            </w:r>
          </w:p>
        </w:tc>
        <w:tc>
          <w:tcPr>
            <w:tcW w:w="1759" w:type="dxa"/>
          </w:tcPr>
          <w:p w14:paraId="17C6B6D6"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rPr>
              <w:t>C</w:t>
            </w:r>
            <w:r>
              <w:rPr>
                <w:rFonts w:ascii="Times New Roman" w:hAnsi="Times New Roman" w:cs="Times New Roman"/>
                <w:b/>
              </w:rPr>
              <w:t>ova-core</w:t>
            </w:r>
          </w:p>
        </w:tc>
        <w:tc>
          <w:tcPr>
            <w:tcW w:w="1552" w:type="dxa"/>
          </w:tcPr>
          <w:p w14:paraId="3D60E252"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rPr>
              <w:t>Bulk sediment</w:t>
            </w:r>
          </w:p>
        </w:tc>
        <w:tc>
          <w:tcPr>
            <w:tcW w:w="1451" w:type="dxa"/>
          </w:tcPr>
          <w:p w14:paraId="48D72E91"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color w:val="000000"/>
              </w:rPr>
              <w:t>1533</w:t>
            </w:r>
          </w:p>
        </w:tc>
        <w:tc>
          <w:tcPr>
            <w:tcW w:w="846" w:type="dxa"/>
          </w:tcPr>
          <w:p w14:paraId="02225529"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rPr>
              <w:t>29</w:t>
            </w:r>
          </w:p>
        </w:tc>
        <w:tc>
          <w:tcPr>
            <w:tcW w:w="2168" w:type="dxa"/>
          </w:tcPr>
          <w:p w14:paraId="7A29A942" w14:textId="77777777" w:rsidR="00B12273" w:rsidRPr="004403F1" w:rsidRDefault="00B12273" w:rsidP="006C030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42904">
              <w:rPr>
                <w:rFonts w:ascii="Times New Roman" w:hAnsi="Times New Roman" w:cs="Times New Roman"/>
              </w:rPr>
              <w:t>1424</w:t>
            </w:r>
            <w:r>
              <w:rPr>
                <w:rFonts w:ascii="Times New Roman" w:hAnsi="Times New Roman" w:cs="Times New Roman"/>
                <w:b/>
              </w:rPr>
              <w:t xml:space="preserve"> </w:t>
            </w:r>
            <w:r w:rsidRPr="00A3480F">
              <w:rPr>
                <w:rFonts w:ascii="Times New Roman" w:hAnsi="Times New Roman" w:cs="Times New Roman"/>
              </w:rPr>
              <w:t>–</w:t>
            </w:r>
            <w:r>
              <w:rPr>
                <w:rFonts w:ascii="Times New Roman" w:hAnsi="Times New Roman" w:cs="Times New Roman"/>
              </w:rPr>
              <w:t xml:space="preserve"> </w:t>
            </w:r>
            <w:r w:rsidRPr="00D42904">
              <w:rPr>
                <w:rFonts w:ascii="Times New Roman" w:hAnsi="Times New Roman" w:cs="Times New Roman"/>
              </w:rPr>
              <w:t>1355</w:t>
            </w:r>
          </w:p>
        </w:tc>
      </w:tr>
      <w:tr w:rsidR="00B12273" w:rsidRPr="004403F1" w14:paraId="0D94F20F" w14:textId="77777777" w:rsidTr="006C0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Pr>
          <w:p w14:paraId="1A3063FA" w14:textId="77777777" w:rsidR="00B12273" w:rsidRPr="00625CB7" w:rsidRDefault="00B12273" w:rsidP="006C0309">
            <w:pPr>
              <w:spacing w:line="480" w:lineRule="auto"/>
              <w:jc w:val="both"/>
              <w:rPr>
                <w:rFonts w:ascii="Times New Roman" w:hAnsi="Times New Roman" w:cs="Times New Roman"/>
              </w:rPr>
            </w:pPr>
            <w:r w:rsidRPr="004403F1">
              <w:rPr>
                <w:rFonts w:ascii="Times New Roman" w:hAnsi="Times New Roman" w:cs="Times New Roman"/>
              </w:rPr>
              <w:t>320 cm</w:t>
            </w:r>
          </w:p>
        </w:tc>
        <w:tc>
          <w:tcPr>
            <w:tcW w:w="1759" w:type="dxa"/>
          </w:tcPr>
          <w:p w14:paraId="4D782F28"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rPr>
              <w:t>C</w:t>
            </w:r>
            <w:r>
              <w:rPr>
                <w:rFonts w:ascii="Times New Roman" w:hAnsi="Times New Roman" w:cs="Times New Roman"/>
                <w:b/>
              </w:rPr>
              <w:t>ova-core</w:t>
            </w:r>
          </w:p>
        </w:tc>
        <w:tc>
          <w:tcPr>
            <w:tcW w:w="1552" w:type="dxa"/>
          </w:tcPr>
          <w:p w14:paraId="16B5FA5C"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403F1">
              <w:rPr>
                <w:rFonts w:ascii="Times New Roman" w:hAnsi="Times New Roman" w:cs="Times New Roman"/>
                <w:b/>
              </w:rPr>
              <w:t>Charcoal</w:t>
            </w:r>
          </w:p>
        </w:tc>
        <w:tc>
          <w:tcPr>
            <w:tcW w:w="1451" w:type="dxa"/>
          </w:tcPr>
          <w:p w14:paraId="5E525351"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625CB7">
              <w:rPr>
                <w:rFonts w:ascii="Times New Roman" w:hAnsi="Times New Roman" w:cs="Times New Roman"/>
                <w:b/>
                <w:color w:val="000000"/>
              </w:rPr>
              <w:t xml:space="preserve">2170 </w:t>
            </w:r>
          </w:p>
        </w:tc>
        <w:tc>
          <w:tcPr>
            <w:tcW w:w="846" w:type="dxa"/>
          </w:tcPr>
          <w:p w14:paraId="17533799" w14:textId="77777777" w:rsidR="00B12273" w:rsidRPr="004403F1"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25CB7">
              <w:rPr>
                <w:rFonts w:ascii="Times New Roman" w:hAnsi="Times New Roman" w:cs="Times New Roman"/>
                <w:b/>
              </w:rPr>
              <w:t>30</w:t>
            </w:r>
          </w:p>
        </w:tc>
        <w:tc>
          <w:tcPr>
            <w:tcW w:w="2168" w:type="dxa"/>
          </w:tcPr>
          <w:p w14:paraId="6E88B502" w14:textId="77777777" w:rsidR="00B12273" w:rsidRPr="00D42904" w:rsidRDefault="00B12273" w:rsidP="006C0309">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42904">
              <w:rPr>
                <w:rFonts w:ascii="Times New Roman" w:hAnsi="Times New Roman" w:cs="Times New Roman"/>
              </w:rPr>
              <w:t>2308</w:t>
            </w:r>
            <w:r>
              <w:rPr>
                <w:rFonts w:ascii="Times New Roman" w:hAnsi="Times New Roman" w:cs="Times New Roman"/>
                <w:b/>
              </w:rPr>
              <w:t xml:space="preserve"> </w:t>
            </w:r>
            <w:r w:rsidRPr="00A3480F">
              <w:rPr>
                <w:rFonts w:ascii="Times New Roman" w:hAnsi="Times New Roman" w:cs="Times New Roman"/>
              </w:rPr>
              <w:t>–</w:t>
            </w:r>
            <w:r>
              <w:rPr>
                <w:rFonts w:ascii="Times New Roman" w:hAnsi="Times New Roman" w:cs="Times New Roman"/>
              </w:rPr>
              <w:t xml:space="preserve"> </w:t>
            </w:r>
            <w:r w:rsidRPr="00D42904">
              <w:rPr>
                <w:rFonts w:ascii="Times New Roman" w:hAnsi="Times New Roman" w:cs="Times New Roman"/>
              </w:rPr>
              <w:t>2219</w:t>
            </w:r>
          </w:p>
        </w:tc>
      </w:tr>
    </w:tbl>
    <w:p w14:paraId="5D523B63" w14:textId="77777777" w:rsidR="00B12273" w:rsidRDefault="00B12273" w:rsidP="00686CF4">
      <w:pPr>
        <w:spacing w:line="480" w:lineRule="auto"/>
        <w:jc w:val="both"/>
        <w:rPr>
          <w:rFonts w:ascii="Times New Roman" w:hAnsi="Times New Roman" w:cs="Times New Roman"/>
        </w:rPr>
      </w:pPr>
    </w:p>
    <w:p w14:paraId="75773F36" w14:textId="608031DE" w:rsidR="00686CF4" w:rsidRDefault="00686CF4" w:rsidP="00686CF4">
      <w:pPr>
        <w:spacing w:line="480" w:lineRule="auto"/>
        <w:jc w:val="both"/>
        <w:rPr>
          <w:rFonts w:ascii="Times New Roman" w:hAnsi="Times New Roman" w:cs="Times New Roman"/>
        </w:rPr>
      </w:pPr>
    </w:p>
    <w:p w14:paraId="3105F920" w14:textId="3084B506" w:rsidR="00313A88" w:rsidRDefault="00306564" w:rsidP="00686CF4">
      <w:pPr>
        <w:spacing w:line="480" w:lineRule="auto"/>
        <w:jc w:val="both"/>
        <w:rPr>
          <w:rFonts w:ascii="Times New Roman" w:hAnsi="Times New Roman" w:cs="Times New Roman"/>
        </w:rPr>
      </w:pPr>
      <w:r w:rsidRPr="0003117D">
        <w:rPr>
          <w:rFonts w:ascii="Times New Roman" w:hAnsi="Times New Roman" w:cs="Times New Roman"/>
          <w:b/>
        </w:rPr>
        <w:lastRenderedPageBreak/>
        <w:t>Table 3:</w:t>
      </w:r>
      <w:r w:rsidR="00957589">
        <w:rPr>
          <w:rFonts w:ascii="Times New Roman" w:hAnsi="Times New Roman" w:cs="Times New Roman"/>
          <w:b/>
        </w:rPr>
        <w:t xml:space="preserve"> </w:t>
      </w:r>
      <w:r w:rsidR="00FA2ABE" w:rsidRPr="0003117D">
        <w:rPr>
          <w:rFonts w:ascii="Times New Roman" w:hAnsi="Times New Roman" w:cs="Times New Roman"/>
        </w:rPr>
        <w:t>Lithological zones</w:t>
      </w:r>
      <w:r w:rsidR="00957589" w:rsidRPr="0003117D">
        <w:rPr>
          <w:rFonts w:ascii="Times New Roman" w:hAnsi="Times New Roman" w:cs="Times New Roman"/>
        </w:rPr>
        <w:t xml:space="preserve"> </w:t>
      </w:r>
      <w:r w:rsidR="00336DAF">
        <w:rPr>
          <w:rFonts w:ascii="Times New Roman" w:hAnsi="Times New Roman" w:cs="Times New Roman"/>
        </w:rPr>
        <w:t>for</w:t>
      </w:r>
      <w:r w:rsidR="00957589" w:rsidRPr="0003117D">
        <w:rPr>
          <w:rFonts w:ascii="Times New Roman" w:hAnsi="Times New Roman" w:cs="Times New Roman"/>
        </w:rPr>
        <w:t xml:space="preserve"> the Cova de</w:t>
      </w:r>
      <w:r w:rsidR="00957589" w:rsidRPr="00336DAF">
        <w:rPr>
          <w:rFonts w:ascii="Times New Roman" w:hAnsi="Times New Roman" w:cs="Times New Roman"/>
        </w:rPr>
        <w:t xml:space="preserve"> Paúl record</w:t>
      </w:r>
      <w:r w:rsidR="00805591">
        <w:rPr>
          <w:rFonts w:ascii="Times New Roman" w:hAnsi="Times New Roman" w:cs="Times New Roman"/>
        </w:rPr>
        <w:t xml:space="preserve"> including chronological data, lithological characterizations and number of pollen samples.</w:t>
      </w:r>
      <w:r w:rsidR="001A517F">
        <w:rPr>
          <w:rFonts w:ascii="Times New Roman" w:hAnsi="Times New Roman" w:cs="Times New Roman"/>
        </w:rPr>
        <w:t xml:space="preserve"> </w:t>
      </w:r>
      <w:r w:rsidR="00D90464">
        <w:rPr>
          <w:rFonts w:ascii="Times New Roman" w:hAnsi="Times New Roman" w:cs="Times New Roman"/>
        </w:rPr>
        <w:t>Date</w:t>
      </w:r>
      <w:r w:rsidR="008318C3">
        <w:rPr>
          <w:rFonts w:ascii="Times New Roman" w:hAnsi="Times New Roman" w:cs="Times New Roman"/>
        </w:rPr>
        <w:t xml:space="preserve"> with </w:t>
      </w:r>
      <w:r w:rsidR="001A517F">
        <w:rPr>
          <w:rFonts w:ascii="Times New Roman" w:hAnsi="Times New Roman" w:cs="Times New Roman"/>
        </w:rPr>
        <w:t xml:space="preserve">an </w:t>
      </w:r>
      <w:r w:rsidR="008318C3">
        <w:rPr>
          <w:rFonts w:ascii="Times New Roman" w:hAnsi="Times New Roman" w:cs="Times New Roman"/>
        </w:rPr>
        <w:t>asterisk indicate that they were interpreted using the minimum age estimates of the 95% confidence interval</w:t>
      </w:r>
      <w:r w:rsidR="00D90464">
        <w:rPr>
          <w:rFonts w:ascii="Times New Roman" w:hAnsi="Times New Roman" w:cs="Times New Roman"/>
        </w:rPr>
        <w:t>, reported in parenthesis</w:t>
      </w:r>
      <w:r w:rsidR="008318C3">
        <w:rPr>
          <w:rFonts w:ascii="Times New Roman" w:hAnsi="Times New Roman" w:cs="Times New Roman"/>
        </w:rPr>
        <w:t xml:space="preserve">. </w:t>
      </w:r>
    </w:p>
    <w:tbl>
      <w:tblPr>
        <w:tblStyle w:val="PlainTable41"/>
        <w:tblW w:w="9072" w:type="dxa"/>
        <w:tblLook w:val="04A0" w:firstRow="1" w:lastRow="0" w:firstColumn="1" w:lastColumn="0" w:noHBand="0" w:noVBand="1"/>
      </w:tblPr>
      <w:tblGrid>
        <w:gridCol w:w="938"/>
        <w:gridCol w:w="950"/>
        <w:gridCol w:w="950"/>
        <w:gridCol w:w="2974"/>
        <w:gridCol w:w="2268"/>
        <w:gridCol w:w="992"/>
      </w:tblGrid>
      <w:tr w:rsidR="00B20AEC" w14:paraId="7B70341F" w14:textId="77777777" w:rsidTr="0010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Borders>
              <w:top w:val="single" w:sz="4" w:space="0" w:color="auto"/>
              <w:bottom w:val="single" w:sz="4" w:space="0" w:color="auto"/>
              <w:right w:val="single" w:sz="4" w:space="0" w:color="auto"/>
            </w:tcBorders>
          </w:tcPr>
          <w:p w14:paraId="39B53D0D" w14:textId="77777777" w:rsidR="00B20AEC" w:rsidRDefault="00B20AEC" w:rsidP="00805591">
            <w:pPr>
              <w:spacing w:line="480" w:lineRule="auto"/>
              <w:jc w:val="both"/>
              <w:rPr>
                <w:rFonts w:ascii="Times New Roman" w:hAnsi="Times New Roman" w:cs="Times New Roman"/>
              </w:rPr>
            </w:pPr>
            <w:r>
              <w:rPr>
                <w:rFonts w:ascii="Times New Roman" w:hAnsi="Times New Roman" w:cs="Times New Roman"/>
              </w:rPr>
              <w:t>Zone</w:t>
            </w:r>
          </w:p>
        </w:tc>
        <w:tc>
          <w:tcPr>
            <w:tcW w:w="950" w:type="dxa"/>
            <w:tcBorders>
              <w:top w:val="single" w:sz="4" w:space="0" w:color="auto"/>
              <w:left w:val="single" w:sz="4" w:space="0" w:color="auto"/>
              <w:bottom w:val="single" w:sz="4" w:space="0" w:color="auto"/>
              <w:right w:val="single" w:sz="4" w:space="0" w:color="auto"/>
            </w:tcBorders>
          </w:tcPr>
          <w:p w14:paraId="78F3F350" w14:textId="77777777" w:rsidR="00B20AEC" w:rsidRDefault="00B20AEC" w:rsidP="008055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Depth interval</w:t>
            </w:r>
          </w:p>
        </w:tc>
        <w:tc>
          <w:tcPr>
            <w:tcW w:w="950" w:type="dxa"/>
            <w:tcBorders>
              <w:top w:val="single" w:sz="4" w:space="0" w:color="auto"/>
              <w:left w:val="single" w:sz="4" w:space="0" w:color="auto"/>
              <w:bottom w:val="single" w:sz="4" w:space="0" w:color="auto"/>
              <w:right w:val="single" w:sz="4" w:space="0" w:color="auto"/>
            </w:tcBorders>
          </w:tcPr>
          <w:p w14:paraId="41CA2ADD" w14:textId="77777777" w:rsidR="00B20AEC" w:rsidRDefault="00B20AEC" w:rsidP="008055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Time interval</w:t>
            </w:r>
          </w:p>
        </w:tc>
        <w:tc>
          <w:tcPr>
            <w:tcW w:w="2974" w:type="dxa"/>
            <w:tcBorders>
              <w:top w:val="single" w:sz="4" w:space="0" w:color="auto"/>
              <w:left w:val="single" w:sz="4" w:space="0" w:color="auto"/>
              <w:bottom w:val="single" w:sz="4" w:space="0" w:color="auto"/>
              <w:right w:val="single" w:sz="4" w:space="0" w:color="auto"/>
            </w:tcBorders>
          </w:tcPr>
          <w:p w14:paraId="03DB4238" w14:textId="489DD1EF" w:rsidR="00B20AEC" w:rsidRDefault="00B20AEC" w:rsidP="008055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Time period </w:t>
            </w:r>
            <w:r w:rsidR="00A11E36">
              <w:rPr>
                <w:rFonts w:ascii="Times New Roman" w:hAnsi="Times New Roman" w:cs="Times New Roman"/>
              </w:rPr>
              <w:t>(</w:t>
            </w:r>
            <w:r>
              <w:rPr>
                <w:rFonts w:ascii="Times New Roman" w:hAnsi="Times New Roman" w:cs="Times New Roman"/>
              </w:rPr>
              <w:t>using median value of 95% confidence interval</w:t>
            </w:r>
            <w:r w:rsidR="00A11E36">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0D882155" w14:textId="77777777" w:rsidR="00B20AEC" w:rsidRDefault="00B20AEC" w:rsidP="008055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Lithological characterization based on grain size distribution</w:t>
            </w:r>
          </w:p>
        </w:tc>
        <w:tc>
          <w:tcPr>
            <w:tcW w:w="992" w:type="dxa"/>
            <w:tcBorders>
              <w:top w:val="single" w:sz="4" w:space="0" w:color="auto"/>
              <w:left w:val="single" w:sz="4" w:space="0" w:color="auto"/>
              <w:bottom w:val="single" w:sz="4" w:space="0" w:color="auto"/>
            </w:tcBorders>
          </w:tcPr>
          <w:p w14:paraId="3A737C31" w14:textId="77777777" w:rsidR="00B20AEC" w:rsidRDefault="00B20AEC" w:rsidP="0080559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 pollen samples </w:t>
            </w:r>
          </w:p>
        </w:tc>
      </w:tr>
      <w:tr w:rsidR="00B20AEC" w14:paraId="3ECA5188" w14:textId="77777777" w:rsidTr="0010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Borders>
              <w:top w:val="single" w:sz="4" w:space="0" w:color="auto"/>
              <w:bottom w:val="single" w:sz="4" w:space="0" w:color="auto"/>
              <w:right w:val="single" w:sz="4" w:space="0" w:color="auto"/>
            </w:tcBorders>
          </w:tcPr>
          <w:p w14:paraId="1A8C7EAD" w14:textId="77777777" w:rsidR="00B20AEC" w:rsidRDefault="00B20AEC" w:rsidP="00805591">
            <w:pPr>
              <w:spacing w:line="480" w:lineRule="auto"/>
              <w:jc w:val="both"/>
              <w:rPr>
                <w:rFonts w:ascii="Times New Roman" w:hAnsi="Times New Roman" w:cs="Times New Roman"/>
              </w:rPr>
            </w:pPr>
            <w:r>
              <w:rPr>
                <w:rFonts w:ascii="Times New Roman" w:hAnsi="Times New Roman" w:cs="Times New Roman"/>
              </w:rPr>
              <w:t>COVA-6</w:t>
            </w:r>
          </w:p>
        </w:tc>
        <w:tc>
          <w:tcPr>
            <w:tcW w:w="950" w:type="dxa"/>
            <w:tcBorders>
              <w:top w:val="single" w:sz="4" w:space="0" w:color="auto"/>
              <w:left w:val="single" w:sz="4" w:space="0" w:color="auto"/>
              <w:bottom w:val="single" w:sz="4" w:space="0" w:color="auto"/>
              <w:right w:val="single" w:sz="4" w:space="0" w:color="auto"/>
            </w:tcBorders>
          </w:tcPr>
          <w:p w14:paraId="1AE47E9A"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tc>
        <w:tc>
          <w:tcPr>
            <w:tcW w:w="950" w:type="dxa"/>
            <w:tcBorders>
              <w:top w:val="single" w:sz="4" w:space="0" w:color="auto"/>
              <w:left w:val="single" w:sz="4" w:space="0" w:color="auto"/>
              <w:bottom w:val="single" w:sz="4" w:space="0" w:color="auto"/>
              <w:right w:val="single" w:sz="4" w:space="0" w:color="auto"/>
            </w:tcBorders>
          </w:tcPr>
          <w:p w14:paraId="4AD9A5EC" w14:textId="48537A29" w:rsidR="00B20AEC" w:rsidRDefault="00AD4D3D"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r w:rsidR="00B20AEC">
              <w:rPr>
                <w:rFonts w:ascii="Times New Roman" w:hAnsi="Times New Roman" w:cs="Times New Roman"/>
              </w:rPr>
              <w:t xml:space="preserve"> yr</w:t>
            </w:r>
          </w:p>
        </w:tc>
        <w:tc>
          <w:tcPr>
            <w:tcW w:w="2974" w:type="dxa"/>
            <w:tcBorders>
              <w:top w:val="single" w:sz="4" w:space="0" w:color="auto"/>
              <w:left w:val="single" w:sz="4" w:space="0" w:color="auto"/>
              <w:bottom w:val="single" w:sz="4" w:space="0" w:color="auto"/>
              <w:right w:val="single" w:sz="4" w:space="0" w:color="auto"/>
            </w:tcBorders>
          </w:tcPr>
          <w:p w14:paraId="1ABF2F9F" w14:textId="69ED8FCF" w:rsidR="00B20AEC" w:rsidRDefault="001A6622"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r w:rsidR="00B20AEC">
              <w:rPr>
                <w:rFonts w:ascii="Times New Roman" w:hAnsi="Times New Roman" w:cs="Times New Roman"/>
              </w:rPr>
              <w:t xml:space="preserve"> </w:t>
            </w:r>
            <w:r w:rsidR="00B20AEC">
              <w:rPr>
                <w:rFonts w:ascii="Times New Roman" w:hAnsi="Times New Roman" w:cs="Times New Roman"/>
                <w:lang w:val="es-ES"/>
              </w:rPr>
              <w:t>cal yr BP</w:t>
            </w:r>
            <w:r w:rsidR="00B20AEC">
              <w:rPr>
                <w:rFonts w:ascii="Times New Roman" w:hAnsi="Times New Roman" w:cs="Times New Roman"/>
              </w:rPr>
              <w:sym w:font="Symbol" w:char="F02D"/>
            </w:r>
            <w:r w:rsidR="00B20AEC">
              <w:rPr>
                <w:rFonts w:ascii="Times New Roman" w:hAnsi="Times New Roman" w:cs="Times New Roman"/>
              </w:rPr>
              <w:t xml:space="preserve"> present </w:t>
            </w:r>
          </w:p>
        </w:tc>
        <w:tc>
          <w:tcPr>
            <w:tcW w:w="2268" w:type="dxa"/>
            <w:tcBorders>
              <w:top w:val="single" w:sz="4" w:space="0" w:color="auto"/>
              <w:left w:val="single" w:sz="4" w:space="0" w:color="auto"/>
              <w:bottom w:val="single" w:sz="4" w:space="0" w:color="auto"/>
              <w:right w:val="single" w:sz="4" w:space="0" w:color="auto"/>
            </w:tcBorders>
          </w:tcPr>
          <w:p w14:paraId="339294EB" w14:textId="739952FE" w:rsidR="00B20AEC" w:rsidRDefault="00B20AEC" w:rsidP="00E7011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Uniform </w:t>
            </w:r>
            <w:r w:rsidR="00E7011B">
              <w:rPr>
                <w:rFonts w:ascii="Times New Roman" w:hAnsi="Times New Roman" w:cs="Times New Roman"/>
              </w:rPr>
              <w:t xml:space="preserve">silt/sand </w:t>
            </w:r>
            <w:r>
              <w:rPr>
                <w:rFonts w:ascii="Times New Roman" w:hAnsi="Times New Roman" w:cs="Times New Roman"/>
              </w:rPr>
              <w:t>sedimentation</w:t>
            </w:r>
          </w:p>
        </w:tc>
        <w:tc>
          <w:tcPr>
            <w:tcW w:w="992" w:type="dxa"/>
            <w:tcBorders>
              <w:top w:val="single" w:sz="4" w:space="0" w:color="auto"/>
              <w:left w:val="single" w:sz="4" w:space="0" w:color="auto"/>
              <w:bottom w:val="single" w:sz="4" w:space="0" w:color="auto"/>
            </w:tcBorders>
          </w:tcPr>
          <w:p w14:paraId="1967D104"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tc>
      </w:tr>
      <w:tr w:rsidR="00B20AEC" w14:paraId="5D0336A6" w14:textId="77777777" w:rsidTr="00105379">
        <w:tc>
          <w:tcPr>
            <w:cnfStyle w:val="001000000000" w:firstRow="0" w:lastRow="0" w:firstColumn="1" w:lastColumn="0" w:oddVBand="0" w:evenVBand="0" w:oddHBand="0" w:evenHBand="0" w:firstRowFirstColumn="0" w:firstRowLastColumn="0" w:lastRowFirstColumn="0" w:lastRowLastColumn="0"/>
            <w:tcW w:w="938" w:type="dxa"/>
            <w:tcBorders>
              <w:top w:val="single" w:sz="4" w:space="0" w:color="auto"/>
              <w:bottom w:val="single" w:sz="4" w:space="0" w:color="auto"/>
              <w:right w:val="single" w:sz="4" w:space="0" w:color="auto"/>
            </w:tcBorders>
          </w:tcPr>
          <w:p w14:paraId="72A6A864" w14:textId="77777777" w:rsidR="00B20AEC" w:rsidRDefault="00B20AEC" w:rsidP="00805591">
            <w:pPr>
              <w:spacing w:line="480" w:lineRule="auto"/>
              <w:jc w:val="both"/>
              <w:rPr>
                <w:rFonts w:ascii="Times New Roman" w:hAnsi="Times New Roman" w:cs="Times New Roman"/>
              </w:rPr>
            </w:pPr>
            <w:r>
              <w:rPr>
                <w:rFonts w:ascii="Times New Roman" w:hAnsi="Times New Roman" w:cs="Times New Roman"/>
              </w:rPr>
              <w:t>COVA-5</w:t>
            </w:r>
          </w:p>
        </w:tc>
        <w:tc>
          <w:tcPr>
            <w:tcW w:w="950" w:type="dxa"/>
            <w:tcBorders>
              <w:top w:val="single" w:sz="4" w:space="0" w:color="auto"/>
              <w:left w:val="single" w:sz="4" w:space="0" w:color="auto"/>
              <w:bottom w:val="single" w:sz="4" w:space="0" w:color="auto"/>
              <w:right w:val="single" w:sz="4" w:space="0" w:color="auto"/>
            </w:tcBorders>
          </w:tcPr>
          <w:p w14:paraId="7E970A4C"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100-50</w:t>
            </w:r>
          </w:p>
        </w:tc>
        <w:tc>
          <w:tcPr>
            <w:tcW w:w="950" w:type="dxa"/>
            <w:tcBorders>
              <w:top w:val="single" w:sz="4" w:space="0" w:color="auto"/>
              <w:left w:val="single" w:sz="4" w:space="0" w:color="auto"/>
              <w:bottom w:val="single" w:sz="4" w:space="0" w:color="auto"/>
              <w:right w:val="single" w:sz="4" w:space="0" w:color="auto"/>
            </w:tcBorders>
          </w:tcPr>
          <w:p w14:paraId="0372FD20" w14:textId="6086B4F2" w:rsidR="00B20AEC" w:rsidRDefault="00B20AEC" w:rsidP="00AD4D3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AD4D3D">
              <w:rPr>
                <w:rFonts w:ascii="Times New Roman" w:hAnsi="Times New Roman" w:cs="Times New Roman"/>
              </w:rPr>
              <w:t>150</w:t>
            </w:r>
            <w:r>
              <w:rPr>
                <w:rFonts w:ascii="Times New Roman" w:hAnsi="Times New Roman" w:cs="Times New Roman"/>
              </w:rPr>
              <w:t xml:space="preserve"> yr</w:t>
            </w:r>
          </w:p>
        </w:tc>
        <w:tc>
          <w:tcPr>
            <w:tcW w:w="2974" w:type="dxa"/>
            <w:tcBorders>
              <w:top w:val="single" w:sz="4" w:space="0" w:color="auto"/>
              <w:left w:val="single" w:sz="4" w:space="0" w:color="auto"/>
              <w:bottom w:val="single" w:sz="4" w:space="0" w:color="auto"/>
              <w:right w:val="single" w:sz="4" w:space="0" w:color="auto"/>
            </w:tcBorders>
          </w:tcPr>
          <w:p w14:paraId="6D655D4F" w14:textId="76429886" w:rsidR="00B20AEC" w:rsidRDefault="00B20AEC" w:rsidP="001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1A6622">
              <w:rPr>
                <w:rFonts w:ascii="Times New Roman" w:hAnsi="Times New Roman" w:cs="Times New Roman"/>
              </w:rPr>
              <w:t>60</w:t>
            </w:r>
            <w:r>
              <w:rPr>
                <w:rFonts w:ascii="Times New Roman" w:hAnsi="Times New Roman" w:cs="Times New Roman"/>
              </w:rPr>
              <w:sym w:font="Symbol" w:char="F02D"/>
            </w:r>
            <w:r w:rsidR="001A6622">
              <w:rPr>
                <w:rFonts w:ascii="Times New Roman" w:hAnsi="Times New Roman" w:cs="Times New Roman"/>
              </w:rPr>
              <w:t>100</w:t>
            </w:r>
            <w:r>
              <w:rPr>
                <w:rFonts w:ascii="Times New Roman" w:hAnsi="Times New Roman" w:cs="Times New Roman"/>
              </w:rPr>
              <w:t xml:space="preserve"> </w:t>
            </w:r>
            <w:r>
              <w:rPr>
                <w:rFonts w:ascii="Times New Roman" w:hAnsi="Times New Roman" w:cs="Times New Roman"/>
                <w:lang w:val="es-ES"/>
              </w:rPr>
              <w:t>cal yr BP</w:t>
            </w:r>
          </w:p>
        </w:tc>
        <w:tc>
          <w:tcPr>
            <w:tcW w:w="2268" w:type="dxa"/>
            <w:tcBorders>
              <w:top w:val="single" w:sz="4" w:space="0" w:color="auto"/>
              <w:left w:val="single" w:sz="4" w:space="0" w:color="auto"/>
              <w:bottom w:val="single" w:sz="4" w:space="0" w:color="auto"/>
              <w:right w:val="single" w:sz="4" w:space="0" w:color="auto"/>
            </w:tcBorders>
          </w:tcPr>
          <w:p w14:paraId="64B991BD"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Highest grain sizes, sand-dominated, rocks and gravel</w:t>
            </w:r>
          </w:p>
        </w:tc>
        <w:tc>
          <w:tcPr>
            <w:tcW w:w="992" w:type="dxa"/>
            <w:tcBorders>
              <w:top w:val="single" w:sz="4" w:space="0" w:color="auto"/>
              <w:left w:val="single" w:sz="4" w:space="0" w:color="auto"/>
              <w:bottom w:val="single" w:sz="4" w:space="0" w:color="auto"/>
            </w:tcBorders>
          </w:tcPr>
          <w:p w14:paraId="3E18EB2F"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r>
      <w:tr w:rsidR="00B20AEC" w14:paraId="06536637" w14:textId="77777777" w:rsidTr="0010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Borders>
              <w:top w:val="single" w:sz="4" w:space="0" w:color="auto"/>
              <w:bottom w:val="single" w:sz="4" w:space="0" w:color="auto"/>
              <w:right w:val="single" w:sz="4" w:space="0" w:color="auto"/>
            </w:tcBorders>
          </w:tcPr>
          <w:p w14:paraId="5F547092" w14:textId="77777777" w:rsidR="00B20AEC" w:rsidRDefault="00B20AEC" w:rsidP="00805591">
            <w:pPr>
              <w:spacing w:line="480" w:lineRule="auto"/>
              <w:jc w:val="both"/>
              <w:rPr>
                <w:rFonts w:ascii="Times New Roman" w:hAnsi="Times New Roman" w:cs="Times New Roman"/>
              </w:rPr>
            </w:pPr>
            <w:r>
              <w:rPr>
                <w:rFonts w:ascii="Times New Roman" w:hAnsi="Times New Roman" w:cs="Times New Roman"/>
              </w:rPr>
              <w:t>COVA-4</w:t>
            </w:r>
          </w:p>
        </w:tc>
        <w:tc>
          <w:tcPr>
            <w:tcW w:w="950" w:type="dxa"/>
            <w:tcBorders>
              <w:top w:val="single" w:sz="4" w:space="0" w:color="auto"/>
              <w:left w:val="single" w:sz="4" w:space="0" w:color="auto"/>
              <w:bottom w:val="single" w:sz="4" w:space="0" w:color="auto"/>
              <w:right w:val="single" w:sz="4" w:space="0" w:color="auto"/>
            </w:tcBorders>
          </w:tcPr>
          <w:p w14:paraId="456F6AF4"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165-100</w:t>
            </w:r>
          </w:p>
        </w:tc>
        <w:tc>
          <w:tcPr>
            <w:tcW w:w="950" w:type="dxa"/>
            <w:tcBorders>
              <w:top w:val="single" w:sz="4" w:space="0" w:color="auto"/>
              <w:left w:val="single" w:sz="4" w:space="0" w:color="auto"/>
              <w:bottom w:val="single" w:sz="4" w:space="0" w:color="auto"/>
              <w:right w:val="single" w:sz="4" w:space="0" w:color="auto"/>
            </w:tcBorders>
          </w:tcPr>
          <w:p w14:paraId="5E66EB47" w14:textId="77C41A3F" w:rsidR="00B20AEC" w:rsidRDefault="00B20AEC" w:rsidP="00AD4D3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2</w:t>
            </w:r>
            <w:r w:rsidR="00AD4D3D">
              <w:rPr>
                <w:rFonts w:ascii="Times New Roman" w:hAnsi="Times New Roman" w:cs="Times New Roman"/>
              </w:rPr>
              <w:t>50</w:t>
            </w:r>
            <w:r>
              <w:rPr>
                <w:rFonts w:ascii="Times New Roman" w:hAnsi="Times New Roman" w:cs="Times New Roman"/>
              </w:rPr>
              <w:t xml:space="preserve"> yr</w:t>
            </w:r>
          </w:p>
        </w:tc>
        <w:tc>
          <w:tcPr>
            <w:tcW w:w="2974" w:type="dxa"/>
            <w:tcBorders>
              <w:top w:val="single" w:sz="4" w:space="0" w:color="auto"/>
              <w:left w:val="single" w:sz="4" w:space="0" w:color="auto"/>
              <w:bottom w:val="single" w:sz="4" w:space="0" w:color="auto"/>
              <w:right w:val="single" w:sz="4" w:space="0" w:color="auto"/>
            </w:tcBorders>
          </w:tcPr>
          <w:p w14:paraId="2D5CFE6D" w14:textId="1DC193B9" w:rsidR="00B20AEC" w:rsidRDefault="001A6622" w:rsidP="001A662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s-ES"/>
              </w:rPr>
              <w:t>500</w:t>
            </w:r>
            <w:r w:rsidR="00D4659C">
              <w:rPr>
                <w:rFonts w:ascii="Times New Roman" w:hAnsi="Times New Roman" w:cs="Times New Roman"/>
                <w:lang w:val="es-ES"/>
              </w:rPr>
              <w:t>*</w:t>
            </w:r>
            <w:r w:rsidR="003D41C5">
              <w:rPr>
                <w:rFonts w:ascii="Times New Roman" w:hAnsi="Times New Roman" w:cs="Times New Roman"/>
                <w:lang w:val="es-ES"/>
              </w:rPr>
              <w:t>(~350)</w:t>
            </w:r>
            <w:r w:rsidR="00B20AEC">
              <w:rPr>
                <w:rFonts w:ascii="Times New Roman" w:hAnsi="Times New Roman" w:cs="Times New Roman"/>
              </w:rPr>
              <w:sym w:font="Symbol" w:char="F02D"/>
            </w:r>
            <w:r w:rsidR="00B20AEC">
              <w:rPr>
                <w:rFonts w:ascii="Times New Roman" w:hAnsi="Times New Roman" w:cs="Times New Roman"/>
              </w:rPr>
              <w:t>2</w:t>
            </w:r>
            <w:r>
              <w:rPr>
                <w:rFonts w:ascii="Times New Roman" w:hAnsi="Times New Roman" w:cs="Times New Roman"/>
              </w:rPr>
              <w:t>60</w:t>
            </w:r>
            <w:r w:rsidR="00B20AEC">
              <w:rPr>
                <w:rFonts w:ascii="Times New Roman" w:hAnsi="Times New Roman" w:cs="Times New Roman"/>
              </w:rPr>
              <w:t xml:space="preserve"> </w:t>
            </w:r>
            <w:r w:rsidR="00B20AEC">
              <w:rPr>
                <w:rFonts w:ascii="Times New Roman" w:hAnsi="Times New Roman" w:cs="Times New Roman"/>
                <w:lang w:val="es-ES"/>
              </w:rPr>
              <w:t>cal yr BP</w:t>
            </w:r>
          </w:p>
        </w:tc>
        <w:tc>
          <w:tcPr>
            <w:tcW w:w="2268" w:type="dxa"/>
            <w:tcBorders>
              <w:top w:val="single" w:sz="4" w:space="0" w:color="auto"/>
              <w:left w:val="single" w:sz="4" w:space="0" w:color="auto"/>
              <w:bottom w:val="single" w:sz="4" w:space="0" w:color="auto"/>
              <w:right w:val="single" w:sz="4" w:space="0" w:color="auto"/>
            </w:tcBorders>
          </w:tcPr>
          <w:p w14:paraId="63996A32"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Increase in grain size, sand-dominated, sections with gravel</w:t>
            </w:r>
          </w:p>
        </w:tc>
        <w:tc>
          <w:tcPr>
            <w:tcW w:w="992" w:type="dxa"/>
            <w:tcBorders>
              <w:top w:val="single" w:sz="4" w:space="0" w:color="auto"/>
              <w:left w:val="single" w:sz="4" w:space="0" w:color="auto"/>
              <w:bottom w:val="single" w:sz="4" w:space="0" w:color="auto"/>
            </w:tcBorders>
          </w:tcPr>
          <w:p w14:paraId="0F8BEEC3"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r>
      <w:tr w:rsidR="00B20AEC" w14:paraId="7ACD5D0C" w14:textId="77777777" w:rsidTr="00105379">
        <w:tc>
          <w:tcPr>
            <w:cnfStyle w:val="001000000000" w:firstRow="0" w:lastRow="0" w:firstColumn="1" w:lastColumn="0" w:oddVBand="0" w:evenVBand="0" w:oddHBand="0" w:evenHBand="0" w:firstRowFirstColumn="0" w:firstRowLastColumn="0" w:lastRowFirstColumn="0" w:lastRowLastColumn="0"/>
            <w:tcW w:w="938" w:type="dxa"/>
            <w:tcBorders>
              <w:top w:val="single" w:sz="4" w:space="0" w:color="auto"/>
              <w:bottom w:val="single" w:sz="4" w:space="0" w:color="auto"/>
              <w:right w:val="single" w:sz="4" w:space="0" w:color="auto"/>
            </w:tcBorders>
          </w:tcPr>
          <w:p w14:paraId="4885085F" w14:textId="77777777" w:rsidR="00B20AEC" w:rsidRDefault="00B20AEC" w:rsidP="00805591">
            <w:pPr>
              <w:spacing w:line="480" w:lineRule="auto"/>
              <w:jc w:val="both"/>
              <w:rPr>
                <w:rFonts w:ascii="Times New Roman" w:hAnsi="Times New Roman" w:cs="Times New Roman"/>
              </w:rPr>
            </w:pPr>
            <w:r>
              <w:rPr>
                <w:rFonts w:ascii="Times New Roman" w:hAnsi="Times New Roman" w:cs="Times New Roman"/>
              </w:rPr>
              <w:t>COVA-3</w:t>
            </w:r>
          </w:p>
        </w:tc>
        <w:tc>
          <w:tcPr>
            <w:tcW w:w="950" w:type="dxa"/>
            <w:tcBorders>
              <w:top w:val="single" w:sz="4" w:space="0" w:color="auto"/>
              <w:left w:val="single" w:sz="4" w:space="0" w:color="auto"/>
              <w:bottom w:val="single" w:sz="4" w:space="0" w:color="auto"/>
              <w:right w:val="single" w:sz="4" w:space="0" w:color="auto"/>
            </w:tcBorders>
          </w:tcPr>
          <w:p w14:paraId="329F0DCA"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250-165</w:t>
            </w:r>
          </w:p>
        </w:tc>
        <w:tc>
          <w:tcPr>
            <w:tcW w:w="950" w:type="dxa"/>
            <w:tcBorders>
              <w:top w:val="single" w:sz="4" w:space="0" w:color="auto"/>
              <w:left w:val="single" w:sz="4" w:space="0" w:color="auto"/>
              <w:bottom w:val="single" w:sz="4" w:space="0" w:color="auto"/>
              <w:right w:val="single" w:sz="4" w:space="0" w:color="auto"/>
            </w:tcBorders>
          </w:tcPr>
          <w:p w14:paraId="1AE0B9BB"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800 yr</w:t>
            </w:r>
          </w:p>
        </w:tc>
        <w:tc>
          <w:tcPr>
            <w:tcW w:w="2974" w:type="dxa"/>
            <w:tcBorders>
              <w:top w:val="single" w:sz="4" w:space="0" w:color="auto"/>
              <w:left w:val="single" w:sz="4" w:space="0" w:color="auto"/>
              <w:bottom w:val="single" w:sz="4" w:space="0" w:color="auto"/>
              <w:right w:val="single" w:sz="4" w:space="0" w:color="auto"/>
            </w:tcBorders>
          </w:tcPr>
          <w:p w14:paraId="3A41E904" w14:textId="6764B08A" w:rsidR="00B20AEC" w:rsidRPr="00B93BC9" w:rsidRDefault="00B20AEC" w:rsidP="001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Pr>
                <w:rFonts w:ascii="Times New Roman" w:hAnsi="Times New Roman" w:cs="Times New Roman"/>
                <w:lang w:val="es-ES"/>
              </w:rPr>
              <w:t>1</w:t>
            </w:r>
            <w:r w:rsidR="000064DE">
              <w:rPr>
                <w:rFonts w:ascii="Times New Roman" w:hAnsi="Times New Roman" w:cs="Times New Roman"/>
                <w:lang w:val="es-ES"/>
              </w:rPr>
              <w:t>2</w:t>
            </w:r>
            <w:r w:rsidR="001A6622">
              <w:rPr>
                <w:rFonts w:ascii="Times New Roman" w:hAnsi="Times New Roman" w:cs="Times New Roman"/>
                <w:lang w:val="es-ES"/>
              </w:rPr>
              <w:t>30</w:t>
            </w:r>
            <w:r>
              <w:rPr>
                <w:rFonts w:ascii="Times New Roman" w:hAnsi="Times New Roman" w:cs="Times New Roman"/>
              </w:rPr>
              <w:sym w:font="Symbol" w:char="F02D"/>
            </w:r>
            <w:r w:rsidR="001A6622">
              <w:rPr>
                <w:rFonts w:ascii="Times New Roman" w:hAnsi="Times New Roman" w:cs="Times New Roman"/>
                <w:lang w:val="es-ES"/>
              </w:rPr>
              <w:t>500</w:t>
            </w:r>
            <w:r w:rsidR="00D4659C">
              <w:rPr>
                <w:rFonts w:ascii="Times New Roman" w:hAnsi="Times New Roman" w:cs="Times New Roman"/>
                <w:lang w:val="es-ES"/>
              </w:rPr>
              <w:t>*</w:t>
            </w:r>
            <w:r w:rsidRPr="00726597">
              <w:rPr>
                <w:rFonts w:ascii="Times New Roman" w:hAnsi="Times New Roman" w:cs="Times New Roman"/>
                <w:lang w:val="es-ES"/>
              </w:rPr>
              <w:t xml:space="preserve"> </w:t>
            </w:r>
            <w:r>
              <w:rPr>
                <w:rFonts w:ascii="Times New Roman" w:hAnsi="Times New Roman" w:cs="Times New Roman"/>
                <w:lang w:val="es-ES"/>
              </w:rPr>
              <w:t>cal yr BP</w:t>
            </w:r>
          </w:p>
        </w:tc>
        <w:tc>
          <w:tcPr>
            <w:tcW w:w="2268" w:type="dxa"/>
            <w:tcBorders>
              <w:top w:val="single" w:sz="4" w:space="0" w:color="auto"/>
              <w:left w:val="single" w:sz="4" w:space="0" w:color="auto"/>
              <w:bottom w:val="single" w:sz="4" w:space="0" w:color="auto"/>
              <w:right w:val="single" w:sz="4" w:space="0" w:color="auto"/>
            </w:tcBorders>
          </w:tcPr>
          <w:p w14:paraId="0D950D22"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Uniform sedimentation, silt-dominated</w:t>
            </w:r>
          </w:p>
        </w:tc>
        <w:tc>
          <w:tcPr>
            <w:tcW w:w="992" w:type="dxa"/>
            <w:tcBorders>
              <w:top w:val="single" w:sz="4" w:space="0" w:color="auto"/>
              <w:left w:val="single" w:sz="4" w:space="0" w:color="auto"/>
              <w:bottom w:val="single" w:sz="4" w:space="0" w:color="auto"/>
            </w:tcBorders>
          </w:tcPr>
          <w:p w14:paraId="2A257A30"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r>
      <w:tr w:rsidR="00B20AEC" w14:paraId="3648F971" w14:textId="77777777" w:rsidTr="0010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Borders>
              <w:top w:val="single" w:sz="4" w:space="0" w:color="auto"/>
              <w:bottom w:val="single" w:sz="4" w:space="0" w:color="auto"/>
              <w:right w:val="single" w:sz="4" w:space="0" w:color="auto"/>
            </w:tcBorders>
          </w:tcPr>
          <w:p w14:paraId="33779EDB" w14:textId="77777777" w:rsidR="00B20AEC" w:rsidRDefault="00B20AEC" w:rsidP="00805591">
            <w:pPr>
              <w:spacing w:line="480" w:lineRule="auto"/>
              <w:jc w:val="both"/>
              <w:rPr>
                <w:rFonts w:ascii="Times New Roman" w:hAnsi="Times New Roman" w:cs="Times New Roman"/>
              </w:rPr>
            </w:pPr>
            <w:r>
              <w:rPr>
                <w:rFonts w:ascii="Times New Roman" w:hAnsi="Times New Roman" w:cs="Times New Roman"/>
              </w:rPr>
              <w:t>COVA-2</w:t>
            </w:r>
          </w:p>
        </w:tc>
        <w:tc>
          <w:tcPr>
            <w:tcW w:w="950" w:type="dxa"/>
            <w:tcBorders>
              <w:top w:val="single" w:sz="4" w:space="0" w:color="auto"/>
              <w:left w:val="single" w:sz="4" w:space="0" w:color="auto"/>
              <w:bottom w:val="single" w:sz="4" w:space="0" w:color="auto"/>
              <w:right w:val="single" w:sz="4" w:space="0" w:color="auto"/>
            </w:tcBorders>
          </w:tcPr>
          <w:p w14:paraId="0F15F707"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305-250</w:t>
            </w:r>
          </w:p>
        </w:tc>
        <w:tc>
          <w:tcPr>
            <w:tcW w:w="950" w:type="dxa"/>
            <w:tcBorders>
              <w:top w:val="single" w:sz="4" w:space="0" w:color="auto"/>
              <w:left w:val="single" w:sz="4" w:space="0" w:color="auto"/>
              <w:bottom w:val="single" w:sz="4" w:space="0" w:color="auto"/>
              <w:right w:val="single" w:sz="4" w:space="0" w:color="auto"/>
            </w:tcBorders>
          </w:tcPr>
          <w:p w14:paraId="58B27540" w14:textId="011A0591" w:rsidR="00B20AEC" w:rsidRDefault="00D3351F"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670</w:t>
            </w:r>
            <w:r w:rsidR="00B20AEC">
              <w:rPr>
                <w:rFonts w:ascii="Times New Roman" w:hAnsi="Times New Roman" w:cs="Times New Roman"/>
              </w:rPr>
              <w:t xml:space="preserve"> yr</w:t>
            </w:r>
          </w:p>
        </w:tc>
        <w:tc>
          <w:tcPr>
            <w:tcW w:w="2974" w:type="dxa"/>
            <w:tcBorders>
              <w:top w:val="single" w:sz="4" w:space="0" w:color="auto"/>
              <w:left w:val="single" w:sz="4" w:space="0" w:color="auto"/>
              <w:bottom w:val="single" w:sz="4" w:space="0" w:color="auto"/>
              <w:right w:val="single" w:sz="4" w:space="0" w:color="auto"/>
            </w:tcBorders>
          </w:tcPr>
          <w:p w14:paraId="5148EA72" w14:textId="2A8E1CAF" w:rsidR="00B20AEC" w:rsidRDefault="00B20AEC" w:rsidP="001A662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1A6622">
              <w:rPr>
                <w:rFonts w:ascii="Times New Roman" w:hAnsi="Times New Roman" w:cs="Times New Roman"/>
              </w:rPr>
              <w:t>900</w:t>
            </w:r>
            <w:r>
              <w:rPr>
                <w:rFonts w:ascii="Times New Roman" w:hAnsi="Times New Roman" w:cs="Times New Roman"/>
              </w:rPr>
              <w:sym w:font="Symbol" w:char="F02D"/>
            </w:r>
            <w:r w:rsidR="000064DE">
              <w:rPr>
                <w:rFonts w:ascii="Times New Roman" w:hAnsi="Times New Roman" w:cs="Times New Roman"/>
              </w:rPr>
              <w:t>1</w:t>
            </w:r>
            <w:r w:rsidR="001A6622">
              <w:rPr>
                <w:rFonts w:ascii="Times New Roman" w:hAnsi="Times New Roman" w:cs="Times New Roman"/>
              </w:rPr>
              <w:t>230</w:t>
            </w:r>
            <w:r>
              <w:rPr>
                <w:rFonts w:ascii="Times New Roman" w:hAnsi="Times New Roman" w:cs="Times New Roman"/>
              </w:rPr>
              <w:t xml:space="preserve"> cal yr BP</w:t>
            </w:r>
          </w:p>
        </w:tc>
        <w:tc>
          <w:tcPr>
            <w:tcW w:w="2268" w:type="dxa"/>
            <w:tcBorders>
              <w:top w:val="single" w:sz="4" w:space="0" w:color="auto"/>
              <w:left w:val="single" w:sz="4" w:space="0" w:color="auto"/>
              <w:bottom w:val="single" w:sz="4" w:space="0" w:color="auto"/>
              <w:right w:val="single" w:sz="4" w:space="0" w:color="auto"/>
            </w:tcBorders>
          </w:tcPr>
          <w:p w14:paraId="7556FB37"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Increases in grain size (peaks in levels 300cm, 260cm)</w:t>
            </w:r>
          </w:p>
        </w:tc>
        <w:tc>
          <w:tcPr>
            <w:tcW w:w="992" w:type="dxa"/>
            <w:tcBorders>
              <w:top w:val="single" w:sz="4" w:space="0" w:color="auto"/>
              <w:left w:val="single" w:sz="4" w:space="0" w:color="auto"/>
              <w:bottom w:val="single" w:sz="4" w:space="0" w:color="auto"/>
            </w:tcBorders>
          </w:tcPr>
          <w:p w14:paraId="24F06B16" w14:textId="77777777" w:rsidR="00B20AEC" w:rsidRDefault="00B20AEC" w:rsidP="0080559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r>
      <w:tr w:rsidR="00B20AEC" w14:paraId="3AE30B75" w14:textId="77777777" w:rsidTr="00105379">
        <w:tc>
          <w:tcPr>
            <w:cnfStyle w:val="001000000000" w:firstRow="0" w:lastRow="0" w:firstColumn="1" w:lastColumn="0" w:oddVBand="0" w:evenVBand="0" w:oddHBand="0" w:evenHBand="0" w:firstRowFirstColumn="0" w:firstRowLastColumn="0" w:lastRowFirstColumn="0" w:lastRowLastColumn="0"/>
            <w:tcW w:w="938" w:type="dxa"/>
            <w:tcBorders>
              <w:top w:val="single" w:sz="4" w:space="0" w:color="auto"/>
              <w:bottom w:val="single" w:sz="4" w:space="0" w:color="auto"/>
              <w:right w:val="single" w:sz="4" w:space="0" w:color="auto"/>
            </w:tcBorders>
          </w:tcPr>
          <w:p w14:paraId="289644B6" w14:textId="77777777" w:rsidR="00B20AEC" w:rsidRDefault="00B20AEC" w:rsidP="00805591">
            <w:pPr>
              <w:spacing w:line="480" w:lineRule="auto"/>
              <w:jc w:val="both"/>
              <w:rPr>
                <w:rFonts w:ascii="Times New Roman" w:hAnsi="Times New Roman" w:cs="Times New Roman"/>
              </w:rPr>
            </w:pPr>
            <w:r>
              <w:rPr>
                <w:rFonts w:ascii="Times New Roman" w:hAnsi="Times New Roman" w:cs="Times New Roman"/>
              </w:rPr>
              <w:t>COVA-1</w:t>
            </w:r>
          </w:p>
        </w:tc>
        <w:tc>
          <w:tcPr>
            <w:tcW w:w="950" w:type="dxa"/>
            <w:tcBorders>
              <w:top w:val="single" w:sz="4" w:space="0" w:color="auto"/>
              <w:left w:val="single" w:sz="4" w:space="0" w:color="auto"/>
              <w:bottom w:val="single" w:sz="4" w:space="0" w:color="auto"/>
              <w:right w:val="single" w:sz="4" w:space="0" w:color="auto"/>
            </w:tcBorders>
          </w:tcPr>
          <w:p w14:paraId="27D6B9BC"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320-305</w:t>
            </w:r>
          </w:p>
        </w:tc>
        <w:tc>
          <w:tcPr>
            <w:tcW w:w="950" w:type="dxa"/>
            <w:tcBorders>
              <w:top w:val="single" w:sz="4" w:space="0" w:color="auto"/>
              <w:left w:val="single" w:sz="4" w:space="0" w:color="auto"/>
              <w:bottom w:val="single" w:sz="4" w:space="0" w:color="auto"/>
              <w:right w:val="single" w:sz="4" w:space="0" w:color="auto"/>
            </w:tcBorders>
          </w:tcPr>
          <w:p w14:paraId="73A01CF0" w14:textId="5A2EE1AC" w:rsidR="00B20AEC" w:rsidRDefault="00D4659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230</w:t>
            </w:r>
            <w:r w:rsidR="00B20AEC">
              <w:rPr>
                <w:rFonts w:ascii="Times New Roman" w:hAnsi="Times New Roman" w:cs="Times New Roman"/>
              </w:rPr>
              <w:t xml:space="preserve"> yr</w:t>
            </w:r>
          </w:p>
        </w:tc>
        <w:tc>
          <w:tcPr>
            <w:tcW w:w="2974" w:type="dxa"/>
            <w:tcBorders>
              <w:top w:val="single" w:sz="4" w:space="0" w:color="auto"/>
              <w:left w:val="single" w:sz="4" w:space="0" w:color="auto"/>
              <w:bottom w:val="single" w:sz="4" w:space="0" w:color="auto"/>
              <w:right w:val="single" w:sz="4" w:space="0" w:color="auto"/>
            </w:tcBorders>
          </w:tcPr>
          <w:p w14:paraId="60831381" w14:textId="18F7A573" w:rsidR="00B20AEC" w:rsidRDefault="00B20AEC" w:rsidP="001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1A6622">
              <w:rPr>
                <w:rFonts w:ascii="Times New Roman" w:hAnsi="Times New Roman" w:cs="Times New Roman"/>
              </w:rPr>
              <w:t>130</w:t>
            </w:r>
            <w:r>
              <w:rPr>
                <w:rFonts w:ascii="Times New Roman" w:hAnsi="Times New Roman" w:cs="Times New Roman"/>
              </w:rPr>
              <w:sym w:font="Symbol" w:char="F02D"/>
            </w:r>
            <w:r w:rsidR="001A6622">
              <w:rPr>
                <w:rFonts w:ascii="Times New Roman" w:hAnsi="Times New Roman" w:cs="Times New Roman"/>
              </w:rPr>
              <w:t>1900</w:t>
            </w:r>
            <w:r>
              <w:rPr>
                <w:rFonts w:ascii="Times New Roman" w:hAnsi="Times New Roman" w:cs="Times New Roman"/>
              </w:rPr>
              <w:t xml:space="preserve"> cal yr BP</w:t>
            </w:r>
          </w:p>
        </w:tc>
        <w:tc>
          <w:tcPr>
            <w:tcW w:w="2268" w:type="dxa"/>
            <w:tcBorders>
              <w:top w:val="single" w:sz="4" w:space="0" w:color="auto"/>
              <w:left w:val="single" w:sz="4" w:space="0" w:color="auto"/>
              <w:bottom w:val="single" w:sz="4" w:space="0" w:color="auto"/>
              <w:right w:val="single" w:sz="4" w:space="0" w:color="auto"/>
            </w:tcBorders>
          </w:tcPr>
          <w:p w14:paraId="1F90207F"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Uniform sedimentation, silt-dominated </w:t>
            </w:r>
          </w:p>
        </w:tc>
        <w:tc>
          <w:tcPr>
            <w:tcW w:w="992" w:type="dxa"/>
            <w:tcBorders>
              <w:top w:val="single" w:sz="4" w:space="0" w:color="auto"/>
              <w:left w:val="single" w:sz="4" w:space="0" w:color="auto"/>
              <w:bottom w:val="single" w:sz="4" w:space="0" w:color="auto"/>
            </w:tcBorders>
          </w:tcPr>
          <w:p w14:paraId="773B5970" w14:textId="77777777" w:rsidR="00B20AEC" w:rsidRDefault="00B20AEC" w:rsidP="0080559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r>
    </w:tbl>
    <w:p w14:paraId="674670C7" w14:textId="77777777" w:rsidR="00170CFC" w:rsidRPr="00FF3B63" w:rsidRDefault="00170CFC" w:rsidP="00170CFC">
      <w:pPr>
        <w:rPr>
          <w:lang w:eastAsia="es-ES"/>
        </w:rPr>
      </w:pPr>
    </w:p>
    <w:p w14:paraId="4AD6651A" w14:textId="77777777" w:rsidR="008975DD" w:rsidRDefault="006E61D1" w:rsidP="008975DD">
      <w:pPr>
        <w:spacing w:line="480" w:lineRule="auto"/>
        <w:jc w:val="both"/>
        <w:rPr>
          <w:rFonts w:ascii="Times New Roman" w:hAnsi="Times New Roman" w:cs="Times New Roman"/>
        </w:rPr>
      </w:pPr>
      <w:r w:rsidRPr="009C2959">
        <w:rPr>
          <w:rFonts w:ascii="Times New Roman" w:hAnsi="Times New Roman" w:cs="Times New Roman"/>
          <w:i/>
        </w:rPr>
        <w:t>4</w:t>
      </w:r>
      <w:r w:rsidR="0058782C" w:rsidRPr="009C2959">
        <w:rPr>
          <w:rFonts w:ascii="Times New Roman" w:hAnsi="Times New Roman" w:cs="Times New Roman"/>
          <w:i/>
        </w:rPr>
        <w:t xml:space="preserve">.3 </w:t>
      </w:r>
      <w:r w:rsidR="00501AF7" w:rsidRPr="009C2959">
        <w:rPr>
          <w:rFonts w:ascii="Times New Roman" w:hAnsi="Times New Roman" w:cs="Times New Roman"/>
          <w:i/>
        </w:rPr>
        <w:t xml:space="preserve">Pollen </w:t>
      </w:r>
      <w:r w:rsidR="0058782C" w:rsidRPr="009C2959">
        <w:rPr>
          <w:rFonts w:ascii="Times New Roman" w:hAnsi="Times New Roman" w:cs="Times New Roman"/>
          <w:i/>
        </w:rPr>
        <w:t xml:space="preserve">and </w:t>
      </w:r>
      <w:r w:rsidR="00916C81" w:rsidRPr="009C2959">
        <w:rPr>
          <w:rFonts w:ascii="Times New Roman" w:hAnsi="Times New Roman" w:cs="Times New Roman"/>
          <w:i/>
        </w:rPr>
        <w:t>N</w:t>
      </w:r>
      <w:r w:rsidR="0058782C" w:rsidRPr="009C2959">
        <w:rPr>
          <w:rFonts w:ascii="Times New Roman" w:hAnsi="Times New Roman" w:cs="Times New Roman"/>
          <w:i/>
        </w:rPr>
        <w:t>on-</w:t>
      </w:r>
      <w:r w:rsidR="00916C81" w:rsidRPr="009C2959">
        <w:rPr>
          <w:rFonts w:ascii="Times New Roman" w:hAnsi="Times New Roman" w:cs="Times New Roman"/>
          <w:i/>
        </w:rPr>
        <w:t>P</w:t>
      </w:r>
      <w:r w:rsidR="0058782C" w:rsidRPr="009C2959">
        <w:rPr>
          <w:rFonts w:ascii="Times New Roman" w:hAnsi="Times New Roman" w:cs="Times New Roman"/>
          <w:i/>
        </w:rPr>
        <w:t xml:space="preserve">ollen </w:t>
      </w:r>
      <w:r w:rsidR="00916C81" w:rsidRPr="009C2959">
        <w:rPr>
          <w:rFonts w:ascii="Times New Roman" w:hAnsi="Times New Roman" w:cs="Times New Roman"/>
          <w:i/>
        </w:rPr>
        <w:t>P</w:t>
      </w:r>
      <w:r w:rsidR="0058782C" w:rsidRPr="009C2959">
        <w:rPr>
          <w:rFonts w:ascii="Times New Roman" w:hAnsi="Times New Roman" w:cs="Times New Roman"/>
          <w:i/>
        </w:rPr>
        <w:t>alynomorphs</w:t>
      </w:r>
      <w:r w:rsidR="008975DD" w:rsidRPr="008975DD">
        <w:rPr>
          <w:rFonts w:ascii="Times New Roman" w:hAnsi="Times New Roman" w:cs="Times New Roman"/>
        </w:rPr>
        <w:t xml:space="preserve"> </w:t>
      </w:r>
    </w:p>
    <w:p w14:paraId="707CED3B" w14:textId="2BAF4D04" w:rsidR="00BE5C01" w:rsidRPr="00FF3B63" w:rsidRDefault="009C2959" w:rsidP="008975DD">
      <w:pPr>
        <w:spacing w:line="480" w:lineRule="auto"/>
        <w:jc w:val="both"/>
        <w:rPr>
          <w:rFonts w:ascii="Times New Roman" w:hAnsi="Times New Roman" w:cs="Times New Roman"/>
        </w:rPr>
      </w:pPr>
      <w:r>
        <w:rPr>
          <w:rFonts w:ascii="Times New Roman" w:hAnsi="Times New Roman" w:cs="Times New Roman"/>
        </w:rPr>
        <w:lastRenderedPageBreak/>
        <w:t>P</w:t>
      </w:r>
      <w:r w:rsidR="006547DB" w:rsidRPr="006547DB">
        <w:rPr>
          <w:rFonts w:ascii="Times New Roman" w:hAnsi="Times New Roman" w:cs="Times New Roman"/>
        </w:rPr>
        <w:t xml:space="preserve">ollen taxa from local and regional origin, and </w:t>
      </w:r>
      <w:r>
        <w:rPr>
          <w:rFonts w:ascii="Times New Roman" w:hAnsi="Times New Roman" w:cs="Times New Roman"/>
        </w:rPr>
        <w:t>wind-</w:t>
      </w:r>
      <w:r w:rsidR="006547DB" w:rsidRPr="006547DB">
        <w:rPr>
          <w:rFonts w:ascii="Times New Roman" w:hAnsi="Times New Roman" w:cs="Times New Roman"/>
        </w:rPr>
        <w:t>transported pollen from NW Africa</w:t>
      </w:r>
      <w:r>
        <w:rPr>
          <w:rFonts w:ascii="Times New Roman" w:hAnsi="Times New Roman" w:cs="Times New Roman"/>
        </w:rPr>
        <w:t>,</w:t>
      </w:r>
      <w:r w:rsidR="006547DB" w:rsidRPr="006547DB">
        <w:rPr>
          <w:rFonts w:ascii="Times New Roman" w:hAnsi="Times New Roman" w:cs="Times New Roman"/>
        </w:rPr>
        <w:t xml:space="preserve"> and potentially even from the Iberian Peninsula</w:t>
      </w:r>
      <w:r w:rsidR="00032E7C">
        <w:rPr>
          <w:rFonts w:ascii="Times New Roman" w:hAnsi="Times New Roman" w:cs="Times New Roman"/>
        </w:rPr>
        <w:t xml:space="preserve"> </w:t>
      </w:r>
      <w:r w:rsidR="00032E7C" w:rsidRPr="006547DB">
        <w:rPr>
          <w:rFonts w:ascii="Times New Roman" w:hAnsi="Times New Roman" w:cs="Times New Roman"/>
        </w:rPr>
        <w:t>(Hooghiemstra et al., 1986)</w:t>
      </w:r>
      <w:r>
        <w:rPr>
          <w:rFonts w:ascii="Times New Roman" w:hAnsi="Times New Roman" w:cs="Times New Roman"/>
        </w:rPr>
        <w:t>,</w:t>
      </w:r>
      <w:r w:rsidR="006547DB" w:rsidRPr="006547DB">
        <w:rPr>
          <w:rFonts w:ascii="Times New Roman" w:hAnsi="Times New Roman" w:cs="Times New Roman"/>
        </w:rPr>
        <w:t xml:space="preserve"> were </w:t>
      </w:r>
      <w:r>
        <w:rPr>
          <w:rFonts w:ascii="Times New Roman" w:hAnsi="Times New Roman" w:cs="Times New Roman"/>
        </w:rPr>
        <w:t>recorded</w:t>
      </w:r>
      <w:r w:rsidR="004601E6" w:rsidRPr="006547DB">
        <w:rPr>
          <w:rFonts w:ascii="Times New Roman" w:hAnsi="Times New Roman" w:cs="Times New Roman"/>
        </w:rPr>
        <w:t xml:space="preserve"> </w:t>
      </w:r>
      <w:r w:rsidR="004601E6">
        <w:rPr>
          <w:rFonts w:ascii="Times New Roman" w:hAnsi="Times New Roman" w:cs="Times New Roman"/>
        </w:rPr>
        <w:t>(</w:t>
      </w:r>
      <w:r w:rsidR="00BE6CD2">
        <w:rPr>
          <w:rFonts w:ascii="Times New Roman" w:hAnsi="Times New Roman" w:cs="Times New Roman"/>
        </w:rPr>
        <w:t>Supplementary table 1</w:t>
      </w:r>
      <w:r w:rsidR="00283AAD">
        <w:rPr>
          <w:rFonts w:ascii="Times New Roman" w:hAnsi="Times New Roman" w:cs="Times New Roman"/>
        </w:rPr>
        <w:t>). F</w:t>
      </w:r>
      <w:r w:rsidR="008975DD" w:rsidRPr="00FF3B63">
        <w:rPr>
          <w:rFonts w:ascii="Times New Roman" w:hAnsi="Times New Roman" w:cs="Times New Roman"/>
        </w:rPr>
        <w:t xml:space="preserve">our sections </w:t>
      </w:r>
      <w:r w:rsidR="00283AAD">
        <w:rPr>
          <w:rFonts w:ascii="Times New Roman" w:hAnsi="Times New Roman" w:cs="Times New Roman"/>
        </w:rPr>
        <w:t xml:space="preserve">of the core </w:t>
      </w:r>
      <w:r w:rsidR="008975DD" w:rsidRPr="00FF3B63">
        <w:rPr>
          <w:rFonts w:ascii="Times New Roman" w:hAnsi="Times New Roman" w:cs="Times New Roman"/>
        </w:rPr>
        <w:t>were barren of palynomorphs: 270</w:t>
      </w:r>
      <w:r w:rsidR="008975DD" w:rsidRPr="00FF3B63">
        <w:rPr>
          <w:rFonts w:ascii="Times New Roman" w:hAnsi="Times New Roman" w:cs="Times New Roman"/>
        </w:rPr>
        <w:sym w:font="Symbol" w:char="F02D"/>
      </w:r>
      <w:r w:rsidR="008975DD" w:rsidRPr="00FF3B63">
        <w:rPr>
          <w:rFonts w:ascii="Times New Roman" w:hAnsi="Times New Roman" w:cs="Times New Roman"/>
        </w:rPr>
        <w:t>245cm, 165</w:t>
      </w:r>
      <w:r w:rsidR="008975DD" w:rsidRPr="00FF3B63">
        <w:rPr>
          <w:rFonts w:ascii="Times New Roman" w:hAnsi="Times New Roman" w:cs="Times New Roman"/>
        </w:rPr>
        <w:sym w:font="Symbol" w:char="F02D"/>
      </w:r>
      <w:r w:rsidR="008975DD" w:rsidRPr="00FF3B63">
        <w:rPr>
          <w:rFonts w:ascii="Times New Roman" w:hAnsi="Times New Roman" w:cs="Times New Roman"/>
        </w:rPr>
        <w:t>140 cm, 120</w:t>
      </w:r>
      <w:r w:rsidR="008975DD" w:rsidRPr="00FF3B63">
        <w:rPr>
          <w:rFonts w:ascii="Times New Roman" w:hAnsi="Times New Roman" w:cs="Times New Roman"/>
        </w:rPr>
        <w:sym w:font="Symbol" w:char="F02D"/>
      </w:r>
      <w:r w:rsidR="008975DD" w:rsidRPr="00FF3B63">
        <w:rPr>
          <w:rFonts w:ascii="Times New Roman" w:hAnsi="Times New Roman" w:cs="Times New Roman"/>
        </w:rPr>
        <w:t>190cm and 70</w:t>
      </w:r>
      <w:r w:rsidR="008975DD" w:rsidRPr="00FF3B63">
        <w:rPr>
          <w:rFonts w:ascii="Times New Roman" w:hAnsi="Times New Roman" w:cs="Times New Roman"/>
        </w:rPr>
        <w:sym w:font="Symbol" w:char="F02D"/>
      </w:r>
      <w:r w:rsidR="008975DD" w:rsidRPr="00FF3B63">
        <w:rPr>
          <w:rFonts w:ascii="Times New Roman" w:hAnsi="Times New Roman" w:cs="Times New Roman"/>
        </w:rPr>
        <w:t>55 cm</w:t>
      </w:r>
      <w:r w:rsidR="008975DD">
        <w:rPr>
          <w:rFonts w:ascii="Times New Roman" w:hAnsi="Times New Roman" w:cs="Times New Roman"/>
        </w:rPr>
        <w:t>.</w:t>
      </w:r>
    </w:p>
    <w:p w14:paraId="3AE13BCB" w14:textId="75B1D9CD" w:rsidR="00C41C9C" w:rsidRPr="00FF3B63" w:rsidRDefault="006E61D1" w:rsidP="00BE5C01">
      <w:pPr>
        <w:spacing w:line="480" w:lineRule="auto"/>
        <w:jc w:val="both"/>
        <w:rPr>
          <w:rFonts w:ascii="Times New Roman" w:hAnsi="Times New Roman" w:cs="Times New Roman"/>
        </w:rPr>
      </w:pPr>
      <w:r w:rsidRPr="00522337">
        <w:rPr>
          <w:rFonts w:ascii="Times New Roman" w:hAnsi="Times New Roman" w:cs="Times New Roman"/>
          <w:i/>
        </w:rPr>
        <w:t>4</w:t>
      </w:r>
      <w:r w:rsidR="00C41C9C" w:rsidRPr="00522337">
        <w:rPr>
          <w:rFonts w:ascii="Times New Roman" w:hAnsi="Times New Roman" w:cs="Times New Roman"/>
          <w:i/>
        </w:rPr>
        <w:t xml:space="preserve">.3.1 </w:t>
      </w:r>
      <w:r w:rsidR="00C41C9C" w:rsidRPr="0003117D">
        <w:rPr>
          <w:rFonts w:ascii="Times New Roman" w:hAnsi="Times New Roman" w:cs="Times New Roman"/>
          <w:i/>
        </w:rPr>
        <w:t>Pollen</w:t>
      </w:r>
    </w:p>
    <w:p w14:paraId="06B20B6C" w14:textId="769CD01A" w:rsidR="0058782C" w:rsidRPr="00FF3B63" w:rsidRDefault="00686CF4" w:rsidP="00686CF4">
      <w:pPr>
        <w:spacing w:line="480" w:lineRule="auto"/>
        <w:jc w:val="both"/>
        <w:rPr>
          <w:rFonts w:ascii="Times New Roman" w:hAnsi="Times New Roman" w:cs="Times New Roman"/>
          <w:i/>
        </w:rPr>
      </w:pPr>
      <w:r w:rsidRPr="00FF3B63">
        <w:rPr>
          <w:rFonts w:ascii="Times New Roman" w:eastAsia="Times New Roman" w:hAnsi="Times New Roman" w:cs="Times New Roman"/>
        </w:rPr>
        <w:t xml:space="preserve">The pollen assemblage of </w:t>
      </w:r>
      <w:r w:rsidR="00EB1815">
        <w:rPr>
          <w:rFonts w:ascii="Times New Roman" w:eastAsia="Times New Roman" w:hAnsi="Times New Roman" w:cs="Times New Roman"/>
        </w:rPr>
        <w:t xml:space="preserve">zone </w:t>
      </w:r>
      <w:r w:rsidRPr="00FF3B63">
        <w:rPr>
          <w:rFonts w:ascii="Times New Roman" w:eastAsia="Times New Roman" w:hAnsi="Times New Roman" w:cs="Times New Roman"/>
        </w:rPr>
        <w:t>COVA-1</w:t>
      </w:r>
      <w:r w:rsidR="0091081F" w:rsidRPr="00FF3B63">
        <w:rPr>
          <w:rFonts w:ascii="Times New Roman" w:eastAsia="Times New Roman" w:hAnsi="Times New Roman" w:cs="Times New Roman"/>
        </w:rPr>
        <w:t xml:space="preserve"> </w:t>
      </w:r>
      <w:r w:rsidRPr="00FF3B63">
        <w:rPr>
          <w:rFonts w:ascii="Times New Roman" w:eastAsia="Times New Roman" w:hAnsi="Times New Roman" w:cs="Times New Roman"/>
        </w:rPr>
        <w:t xml:space="preserve">was dominated by Asteraceae </w:t>
      </w:r>
      <w:r w:rsidR="003E5ECD" w:rsidRPr="00FF3B63">
        <w:rPr>
          <w:rFonts w:ascii="Times New Roman" w:eastAsia="Times New Roman" w:hAnsi="Times New Roman" w:cs="Times New Roman"/>
          <w:noProof/>
        </w:rPr>
        <w:t>t</w:t>
      </w:r>
      <w:r w:rsidRPr="00FF3B63">
        <w:rPr>
          <w:rFonts w:ascii="Times New Roman" w:eastAsia="Times New Roman" w:hAnsi="Times New Roman" w:cs="Times New Roman"/>
          <w:noProof/>
        </w:rPr>
        <w:t>ubuliflorae</w:t>
      </w:r>
      <w:r w:rsidRPr="00FF3B63">
        <w:rPr>
          <w:rFonts w:ascii="Times New Roman" w:eastAsia="Times New Roman" w:hAnsi="Times New Roman" w:cs="Times New Roman"/>
        </w:rPr>
        <w:t xml:space="preserve"> (up to 43%), Asteraceae </w:t>
      </w:r>
      <w:r w:rsidR="00122397" w:rsidRPr="00FF3B63">
        <w:rPr>
          <w:rFonts w:ascii="Times New Roman" w:eastAsia="Times New Roman" w:hAnsi="Times New Roman" w:cs="Times New Roman"/>
          <w:noProof/>
        </w:rPr>
        <w:t>l</w:t>
      </w:r>
      <w:r w:rsidRPr="00FF3B63">
        <w:rPr>
          <w:rFonts w:ascii="Times New Roman" w:eastAsia="Times New Roman" w:hAnsi="Times New Roman" w:cs="Times New Roman"/>
          <w:noProof/>
        </w:rPr>
        <w:t>iguliflorae</w:t>
      </w:r>
      <w:r w:rsidRPr="00FF3B63">
        <w:rPr>
          <w:rFonts w:ascii="Times New Roman" w:eastAsia="Times New Roman" w:hAnsi="Times New Roman" w:cs="Times New Roman"/>
        </w:rPr>
        <w:t xml:space="preserve"> (up to 34%) and Poaceae (up to 40%)</w:t>
      </w:r>
      <w:r w:rsidR="009C2959">
        <w:rPr>
          <w:rFonts w:ascii="Times New Roman" w:eastAsia="Times New Roman" w:hAnsi="Times New Roman" w:cs="Times New Roman"/>
        </w:rPr>
        <w:t>,</w:t>
      </w:r>
      <w:r w:rsidRPr="00FF3B63">
        <w:rPr>
          <w:rFonts w:ascii="Times New Roman" w:eastAsia="Times New Roman" w:hAnsi="Times New Roman" w:cs="Times New Roman"/>
        </w:rPr>
        <w:t xml:space="preserve"> and </w:t>
      </w:r>
      <w:r w:rsidR="00646FB3">
        <w:rPr>
          <w:rFonts w:ascii="Times New Roman" w:eastAsia="Times New Roman" w:hAnsi="Times New Roman" w:cs="Times New Roman"/>
        </w:rPr>
        <w:t xml:space="preserve">it also </w:t>
      </w:r>
      <w:r w:rsidRPr="00FF3B63">
        <w:rPr>
          <w:rFonts w:ascii="Times New Roman" w:eastAsia="Times New Roman" w:hAnsi="Times New Roman" w:cs="Times New Roman"/>
        </w:rPr>
        <w:t>contained some of the highest levels of Brassicaceae (13%) and Apiaceae (12%)</w:t>
      </w:r>
      <w:r w:rsidR="007D691E">
        <w:rPr>
          <w:rFonts w:ascii="Times New Roman" w:eastAsia="Times New Roman" w:hAnsi="Times New Roman" w:cs="Times New Roman"/>
        </w:rPr>
        <w:t xml:space="preserve"> (Figure 4</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Artemisia</w:t>
      </w:r>
      <w:r w:rsidRPr="00FF3B63">
        <w:rPr>
          <w:rFonts w:ascii="Times New Roman" w:eastAsia="Times New Roman" w:hAnsi="Times New Roman" w:cs="Times New Roman"/>
        </w:rPr>
        <w:t xml:space="preserve">, Cannabaceae, </w:t>
      </w:r>
      <w:r w:rsidRPr="00FF3B63">
        <w:rPr>
          <w:rFonts w:ascii="Times New Roman" w:eastAsia="Times New Roman" w:hAnsi="Times New Roman" w:cs="Times New Roman"/>
          <w:i/>
        </w:rPr>
        <w:t>Rumex</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Pinus</w:t>
      </w:r>
      <w:r w:rsidRPr="00522337">
        <w:rPr>
          <w:rFonts w:ascii="Times New Roman" w:eastAsia="Times New Roman" w:hAnsi="Times New Roman" w:cs="Times New Roman"/>
        </w:rPr>
        <w:t xml:space="preserve"> and </w:t>
      </w:r>
      <w:r w:rsidRPr="00522337">
        <w:rPr>
          <w:rFonts w:ascii="Times New Roman" w:eastAsia="Times New Roman" w:hAnsi="Times New Roman" w:cs="Times New Roman"/>
          <w:i/>
        </w:rPr>
        <w:t>Morella-Corylus</w:t>
      </w:r>
      <w:r w:rsidRPr="00B178C8">
        <w:rPr>
          <w:rFonts w:ascii="Times New Roman" w:eastAsia="Times New Roman" w:hAnsi="Times New Roman" w:cs="Times New Roman"/>
        </w:rPr>
        <w:t xml:space="preserve"> were present (~ 1%). Cyperaceae and Amaranthaceae (often associated) appeared in zone COVA-2</w:t>
      </w:r>
      <w:r w:rsidRPr="00FF3B63">
        <w:rPr>
          <w:rFonts w:ascii="Times New Roman" w:eastAsia="Times New Roman" w:hAnsi="Times New Roman" w:cs="Times New Roman"/>
        </w:rPr>
        <w:t xml:space="preserve">, peaking </w:t>
      </w:r>
      <w:r w:rsidRPr="00FF3B63">
        <w:rPr>
          <w:rFonts w:ascii="Times New Roman" w:eastAsia="Times New Roman" w:hAnsi="Times New Roman" w:cs="Times New Roman"/>
          <w:noProof/>
        </w:rPr>
        <w:t>at</w:t>
      </w:r>
      <w:r w:rsidRPr="00FF3B63">
        <w:rPr>
          <w:rFonts w:ascii="Times New Roman" w:eastAsia="Times New Roman" w:hAnsi="Times New Roman" w:cs="Times New Roman"/>
        </w:rPr>
        <w:t xml:space="preserve"> levels 304 and </w:t>
      </w:r>
      <w:r w:rsidR="00B03FE3">
        <w:rPr>
          <w:rFonts w:ascii="Times New Roman" w:eastAsia="Times New Roman" w:hAnsi="Times New Roman" w:cs="Times New Roman"/>
        </w:rPr>
        <w:t>2</w:t>
      </w:r>
      <w:r w:rsidRPr="00FF3B63">
        <w:rPr>
          <w:rFonts w:ascii="Times New Roman" w:eastAsia="Times New Roman" w:hAnsi="Times New Roman" w:cs="Times New Roman"/>
        </w:rPr>
        <w:t>72 cm (up to 25%)</w:t>
      </w:r>
      <w:r w:rsidR="00122397" w:rsidRPr="00FF3B63">
        <w:rPr>
          <w:rFonts w:ascii="Times New Roman" w:eastAsia="Times New Roman" w:hAnsi="Times New Roman" w:cs="Times New Roman"/>
        </w:rPr>
        <w:t xml:space="preserve">. Lamiaceae, </w:t>
      </w:r>
      <w:r w:rsidR="00122397" w:rsidRPr="00FF3B63">
        <w:rPr>
          <w:rFonts w:ascii="Times New Roman" w:eastAsia="Times New Roman" w:hAnsi="Times New Roman" w:cs="Times New Roman"/>
          <w:i/>
        </w:rPr>
        <w:t>Acacia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Picea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Alnus</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Betula</w:t>
      </w:r>
      <w:r w:rsidRPr="00FF3B63">
        <w:rPr>
          <w:rFonts w:ascii="Times New Roman" w:eastAsia="Times New Roman" w:hAnsi="Times New Roman" w:cs="Times New Roman"/>
        </w:rPr>
        <w:t>,</w:t>
      </w:r>
      <w:r w:rsidR="00834D2F">
        <w:rPr>
          <w:rFonts w:ascii="Times New Roman" w:eastAsia="Times New Roman" w:hAnsi="Times New Roman" w:cs="Times New Roman"/>
        </w:rPr>
        <w:t xml:space="preserve"> </w:t>
      </w:r>
      <w:r w:rsidR="00834D2F" w:rsidRPr="00834D2F">
        <w:rPr>
          <w:rFonts w:ascii="Times New Roman" w:eastAsia="Times New Roman" w:hAnsi="Times New Roman" w:cs="Times New Roman"/>
          <w:i/>
        </w:rPr>
        <w:t>Convolvulus</w:t>
      </w:r>
      <w:r w:rsidR="00834D2F">
        <w:rPr>
          <w:rFonts w:ascii="Times New Roman" w:eastAsia="Times New Roman" w:hAnsi="Times New Roman" w:cs="Times New Roman"/>
        </w:rPr>
        <w:t>,</w:t>
      </w:r>
      <w:r w:rsidRPr="00FF3B63">
        <w:rPr>
          <w:rFonts w:ascii="Times New Roman" w:eastAsia="Times New Roman" w:hAnsi="Times New Roman" w:cs="Times New Roman"/>
        </w:rPr>
        <w:t xml:space="preserve"> Euphorbiaceae</w:t>
      </w:r>
      <w:r w:rsidR="000745DF" w:rsidRPr="00FF3B63">
        <w:rPr>
          <w:rFonts w:ascii="Times New Roman" w:hAnsi="Times New Roman" w:cs="Times New Roman"/>
        </w:rPr>
        <w:t>,</w:t>
      </w:r>
      <w:r w:rsidRPr="00FF3B63">
        <w:rPr>
          <w:rFonts w:ascii="Times New Roman" w:eastAsia="Times New Roman" w:hAnsi="Times New Roman" w:cs="Times New Roman"/>
        </w:rPr>
        <w:t xml:space="preserve"> Moraceae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Ilex</w:t>
      </w:r>
      <w:r w:rsidRPr="00FF3B63">
        <w:rPr>
          <w:rFonts w:ascii="Times New Roman" w:eastAsia="Times New Roman" w:hAnsi="Times New Roman" w:cs="Times New Roman"/>
        </w:rPr>
        <w:t xml:space="preserve"> were present in low percentages (~ 1%). </w:t>
      </w:r>
    </w:p>
    <w:p w14:paraId="1BA97F44" w14:textId="3F553FE6" w:rsidR="004E2053" w:rsidRPr="0003117D" w:rsidRDefault="00686CF4" w:rsidP="00686CF4">
      <w:pPr>
        <w:spacing w:line="480" w:lineRule="auto"/>
        <w:jc w:val="both"/>
        <w:rPr>
          <w:rFonts w:ascii="Times New Roman" w:eastAsia="Times New Roman" w:hAnsi="Times New Roman" w:cs="Times New Roman"/>
        </w:rPr>
      </w:pPr>
      <w:r w:rsidRPr="00FF3B63">
        <w:rPr>
          <w:rFonts w:ascii="Times New Roman" w:eastAsia="Times New Roman" w:hAnsi="Times New Roman" w:cs="Times New Roman"/>
        </w:rPr>
        <w:t>Zone COVA-3</w:t>
      </w:r>
      <w:r w:rsidR="0091081F" w:rsidRPr="00FF3B63">
        <w:rPr>
          <w:rFonts w:ascii="Times New Roman" w:eastAsia="Times New Roman" w:hAnsi="Times New Roman" w:cs="Times New Roman"/>
        </w:rPr>
        <w:t xml:space="preserve"> </w:t>
      </w:r>
      <w:r w:rsidRPr="00FF3B63">
        <w:rPr>
          <w:rFonts w:ascii="Times New Roman" w:eastAsia="Times New Roman" w:hAnsi="Times New Roman" w:cs="Times New Roman"/>
        </w:rPr>
        <w:t xml:space="preserve">was characterized </w:t>
      </w:r>
      <w:r w:rsidR="00122397" w:rsidRPr="00FF3B63">
        <w:rPr>
          <w:rFonts w:ascii="Times New Roman" w:eastAsia="Times New Roman" w:hAnsi="Times New Roman" w:cs="Times New Roman"/>
        </w:rPr>
        <w:t xml:space="preserve">by the dominance of Asteraceae </w:t>
      </w:r>
      <w:r w:rsidR="00122397" w:rsidRPr="00FF3B63">
        <w:rPr>
          <w:rFonts w:ascii="Times New Roman" w:eastAsia="Times New Roman" w:hAnsi="Times New Roman" w:cs="Times New Roman"/>
          <w:noProof/>
        </w:rPr>
        <w:t>t</w:t>
      </w:r>
      <w:r w:rsidRPr="00FF3B63">
        <w:rPr>
          <w:rFonts w:ascii="Times New Roman" w:eastAsia="Times New Roman" w:hAnsi="Times New Roman" w:cs="Times New Roman"/>
          <w:noProof/>
        </w:rPr>
        <w:t>ubuliflorae</w:t>
      </w:r>
      <w:r w:rsidRPr="00FF3B63">
        <w:rPr>
          <w:rFonts w:ascii="Times New Roman" w:eastAsia="Times New Roman" w:hAnsi="Times New Roman" w:cs="Times New Roman"/>
        </w:rPr>
        <w:t xml:space="preserve"> (up</w:t>
      </w:r>
      <w:r w:rsidR="003E5ECD" w:rsidRPr="00FF3B63">
        <w:rPr>
          <w:rFonts w:ascii="Times New Roman" w:eastAsia="Times New Roman" w:hAnsi="Times New Roman" w:cs="Times New Roman"/>
        </w:rPr>
        <w:t xml:space="preserve"> to ~ 80%) and Poaceae (up to ~</w:t>
      </w:r>
      <w:r w:rsidRPr="00FF3B63">
        <w:rPr>
          <w:rFonts w:ascii="Times New Roman" w:eastAsia="Times New Roman" w:hAnsi="Times New Roman" w:cs="Times New Roman"/>
        </w:rPr>
        <w:t>32%)</w:t>
      </w:r>
      <w:r w:rsidR="00122397" w:rsidRPr="00FF3B63">
        <w:rPr>
          <w:rFonts w:ascii="Times New Roman" w:eastAsia="Times New Roman" w:hAnsi="Times New Roman" w:cs="Times New Roman"/>
        </w:rPr>
        <w:t xml:space="preserve"> and </w:t>
      </w:r>
      <w:r w:rsidR="009C2959">
        <w:rPr>
          <w:rFonts w:ascii="Times New Roman" w:eastAsia="Times New Roman" w:hAnsi="Times New Roman" w:cs="Times New Roman"/>
        </w:rPr>
        <w:t>a</w:t>
      </w:r>
      <w:r w:rsidR="009C2959" w:rsidRPr="00FF3B63">
        <w:rPr>
          <w:rFonts w:ascii="Times New Roman" w:eastAsia="Times New Roman" w:hAnsi="Times New Roman" w:cs="Times New Roman"/>
        </w:rPr>
        <w:t xml:space="preserve"> </w:t>
      </w:r>
      <w:r w:rsidR="00122397" w:rsidRPr="00FF3B63">
        <w:rPr>
          <w:rFonts w:ascii="Times New Roman" w:eastAsia="Times New Roman" w:hAnsi="Times New Roman" w:cs="Times New Roman"/>
        </w:rPr>
        <w:t xml:space="preserve">decrease </w:t>
      </w:r>
      <w:r w:rsidR="00C41B84">
        <w:rPr>
          <w:rFonts w:ascii="Times New Roman" w:eastAsia="Times New Roman" w:hAnsi="Times New Roman" w:cs="Times New Roman"/>
        </w:rPr>
        <w:t>in</w:t>
      </w:r>
      <w:r w:rsidR="00122397" w:rsidRPr="00FF3B63">
        <w:rPr>
          <w:rFonts w:ascii="Times New Roman" w:eastAsia="Times New Roman" w:hAnsi="Times New Roman" w:cs="Times New Roman"/>
        </w:rPr>
        <w:t xml:space="preserve"> Asteraceae </w:t>
      </w:r>
      <w:r w:rsidR="00122397" w:rsidRPr="00FF3B63">
        <w:rPr>
          <w:rFonts w:ascii="Times New Roman" w:eastAsia="Times New Roman" w:hAnsi="Times New Roman" w:cs="Times New Roman"/>
          <w:noProof/>
        </w:rPr>
        <w:t>liguliflorae</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Cirsium</w:t>
      </w:r>
      <w:r w:rsidRPr="00FF3B63">
        <w:rPr>
          <w:rFonts w:ascii="Times New Roman" w:eastAsia="Times New Roman" w:hAnsi="Times New Roman" w:cs="Times New Roman"/>
        </w:rPr>
        <w:t xml:space="preserve">-type, </w:t>
      </w:r>
      <w:r w:rsidRPr="00FF3B63">
        <w:rPr>
          <w:rFonts w:ascii="Times New Roman" w:eastAsia="Times New Roman" w:hAnsi="Times New Roman" w:cs="Times New Roman"/>
          <w:i/>
          <w:noProof/>
        </w:rPr>
        <w:t>Centaurea</w:t>
      </w:r>
      <w:r w:rsidRPr="00FF3B63">
        <w:rPr>
          <w:rFonts w:ascii="Times New Roman" w:eastAsia="Times New Roman" w:hAnsi="Times New Roman" w:cs="Times New Roman"/>
        </w:rPr>
        <w:t xml:space="preserve">, Solanaceae, </w:t>
      </w:r>
      <w:r w:rsidR="004601E6">
        <w:rPr>
          <w:rFonts w:ascii="Times New Roman" w:eastAsia="Times New Roman" w:hAnsi="Times New Roman" w:cs="Times New Roman"/>
        </w:rPr>
        <w:t xml:space="preserve">type </w:t>
      </w:r>
      <w:r w:rsidR="00B87BB3" w:rsidRPr="0003117D">
        <w:rPr>
          <w:rFonts w:ascii="Times New Roman" w:eastAsia="Times New Roman" w:hAnsi="Times New Roman" w:cs="Times New Roman"/>
        </w:rPr>
        <w:t>CV-4</w:t>
      </w:r>
      <w:r w:rsidRPr="00FF3B63">
        <w:rPr>
          <w:rFonts w:ascii="Times New Roman" w:eastAsia="Times New Roman" w:hAnsi="Times New Roman" w:cs="Times New Roman"/>
        </w:rPr>
        <w:t xml:space="preserve">, Oleaceae,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Sapotaceae-type were recorded as new taxa. The </w:t>
      </w:r>
      <w:r w:rsidR="009C2959">
        <w:rPr>
          <w:rFonts w:ascii="Times New Roman" w:eastAsia="Times New Roman" w:hAnsi="Times New Roman" w:cs="Times New Roman"/>
        </w:rPr>
        <w:t>uppermost part</w:t>
      </w:r>
      <w:r w:rsidRPr="00FF3B63">
        <w:rPr>
          <w:rFonts w:ascii="Times New Roman" w:eastAsia="Times New Roman" w:hAnsi="Times New Roman" w:cs="Times New Roman"/>
        </w:rPr>
        <w:t xml:space="preserve"> of COVA-3 was characterized by an increase in </w:t>
      </w:r>
      <w:r w:rsidRPr="00FF3B63">
        <w:rPr>
          <w:rFonts w:ascii="Times New Roman" w:eastAsia="Times New Roman" w:hAnsi="Times New Roman" w:cs="Times New Roman"/>
          <w:i/>
        </w:rPr>
        <w:t>Pinus</w:t>
      </w:r>
      <w:r w:rsidRPr="00FF3B63">
        <w:rPr>
          <w:rFonts w:ascii="Times New Roman" w:eastAsia="Times New Roman" w:hAnsi="Times New Roman" w:cs="Times New Roman"/>
        </w:rPr>
        <w:t xml:space="preserve"> pollen (up to 10%), which was then continuously present in the record. The last sample of the zone showed increases in </w:t>
      </w:r>
      <w:r w:rsidRPr="00FF3B63">
        <w:rPr>
          <w:rFonts w:ascii="Times New Roman" w:eastAsia="Times New Roman" w:hAnsi="Times New Roman" w:cs="Times New Roman"/>
          <w:i/>
        </w:rPr>
        <w:t>Centaurea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noProof/>
        </w:rPr>
        <w:t>Cirsium</w:t>
      </w:r>
      <w:r w:rsidRPr="00FF3B63">
        <w:rPr>
          <w:rFonts w:ascii="Times New Roman" w:eastAsia="Times New Roman" w:hAnsi="Times New Roman" w:cs="Times New Roman"/>
        </w:rPr>
        <w:t xml:space="preserve">-type,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Rosaceae (between 5 and 12%). The first pollen of </w:t>
      </w:r>
      <w:r w:rsidR="0036452B" w:rsidRPr="00FF3B63">
        <w:rPr>
          <w:rFonts w:ascii="Times New Roman" w:eastAsia="Times New Roman" w:hAnsi="Times New Roman" w:cs="Times New Roman"/>
          <w:i/>
        </w:rPr>
        <w:t>Zea m</w:t>
      </w:r>
      <w:r w:rsidRPr="00FF3B63">
        <w:rPr>
          <w:rFonts w:ascii="Times New Roman" w:eastAsia="Times New Roman" w:hAnsi="Times New Roman" w:cs="Times New Roman"/>
          <w:i/>
        </w:rPr>
        <w:t>ays</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noProof/>
        </w:rPr>
        <w:t>occur</w:t>
      </w:r>
      <w:r w:rsidR="00162C41">
        <w:rPr>
          <w:rFonts w:ascii="Times New Roman" w:eastAsia="Times New Roman" w:hAnsi="Times New Roman" w:cs="Times New Roman"/>
          <w:noProof/>
        </w:rPr>
        <w:t>ed</w:t>
      </w:r>
      <w:r w:rsidRPr="00FF3B63">
        <w:rPr>
          <w:rFonts w:ascii="Times New Roman" w:eastAsia="Times New Roman" w:hAnsi="Times New Roman" w:cs="Times New Roman"/>
        </w:rPr>
        <w:t xml:space="preserve"> at 172 cm. </w:t>
      </w:r>
      <w:r w:rsidRPr="00FF3B63">
        <w:rPr>
          <w:rFonts w:ascii="Times New Roman" w:eastAsia="Times New Roman" w:hAnsi="Times New Roman" w:cs="Times New Roman"/>
          <w:i/>
        </w:rPr>
        <w:t>Juglans</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Quercus</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Salix</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Fabaceae were also present in this zone, and there was a sustained decrease </w:t>
      </w:r>
      <w:r w:rsidR="00C41B84">
        <w:rPr>
          <w:rFonts w:ascii="Times New Roman" w:eastAsia="Times New Roman" w:hAnsi="Times New Roman" w:cs="Times New Roman"/>
        </w:rPr>
        <w:t>in</w:t>
      </w:r>
      <w:r w:rsidRPr="00FF3B63">
        <w:rPr>
          <w:rFonts w:ascii="Times New Roman" w:eastAsia="Times New Roman" w:hAnsi="Times New Roman" w:cs="Times New Roman"/>
        </w:rPr>
        <w:t xml:space="preserve"> Brassicaceae and Apiaceae pollen. </w:t>
      </w:r>
    </w:p>
    <w:p w14:paraId="0798FAEE" w14:textId="7E771D32" w:rsidR="0091081F" w:rsidRDefault="00686CF4" w:rsidP="00C90200">
      <w:pPr>
        <w:spacing w:line="480" w:lineRule="auto"/>
        <w:jc w:val="both"/>
        <w:rPr>
          <w:rFonts w:ascii="Times New Roman" w:eastAsia="Times New Roman" w:hAnsi="Times New Roman" w:cs="Times New Roman"/>
        </w:rPr>
      </w:pPr>
      <w:r w:rsidRPr="00FF3B63">
        <w:rPr>
          <w:rFonts w:ascii="Times New Roman" w:eastAsia="Times New Roman" w:hAnsi="Times New Roman" w:cs="Times New Roman"/>
        </w:rPr>
        <w:t>In zone COVA-</w:t>
      </w:r>
      <w:r w:rsidR="004E2053" w:rsidRPr="00FF3B63">
        <w:rPr>
          <w:rFonts w:ascii="Times New Roman" w:eastAsia="Times New Roman" w:hAnsi="Times New Roman" w:cs="Times New Roman"/>
        </w:rPr>
        <w:t xml:space="preserve">4, </w:t>
      </w:r>
      <w:r w:rsidRPr="00FF3B63">
        <w:rPr>
          <w:rFonts w:ascii="Times New Roman" w:eastAsia="Times New Roman" w:hAnsi="Times New Roman" w:cs="Times New Roman"/>
        </w:rPr>
        <w:t xml:space="preserve">Cyperaceae, Amaranthaceae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Artemisia</w:t>
      </w:r>
      <w:r w:rsidRPr="00FF3B63">
        <w:rPr>
          <w:rFonts w:ascii="Times New Roman" w:eastAsia="Times New Roman" w:hAnsi="Times New Roman" w:cs="Times New Roman"/>
        </w:rPr>
        <w:t xml:space="preserve"> showed </w:t>
      </w:r>
      <w:r w:rsidR="00AA2393">
        <w:rPr>
          <w:rFonts w:ascii="Times New Roman" w:eastAsia="Times New Roman" w:hAnsi="Times New Roman" w:cs="Times New Roman"/>
        </w:rPr>
        <w:t xml:space="preserve">a </w:t>
      </w:r>
      <w:r w:rsidRPr="00FF3B63">
        <w:rPr>
          <w:rFonts w:ascii="Times New Roman" w:eastAsia="Times New Roman" w:hAnsi="Times New Roman" w:cs="Times New Roman"/>
        </w:rPr>
        <w:t xml:space="preserve">gradual increase and </w:t>
      </w:r>
      <w:r w:rsidR="00122397" w:rsidRPr="00FF3B63">
        <w:rPr>
          <w:rFonts w:ascii="Times New Roman" w:eastAsia="Times New Roman" w:hAnsi="Times New Roman" w:cs="Times New Roman"/>
        </w:rPr>
        <w:t xml:space="preserve">Asteraceae </w:t>
      </w:r>
      <w:r w:rsidR="00122397" w:rsidRPr="00FF3B63">
        <w:rPr>
          <w:rFonts w:ascii="Times New Roman" w:eastAsia="Times New Roman" w:hAnsi="Times New Roman" w:cs="Times New Roman"/>
          <w:noProof/>
        </w:rPr>
        <w:t>t</w:t>
      </w:r>
      <w:r w:rsidRPr="00FF3B63">
        <w:rPr>
          <w:rFonts w:ascii="Times New Roman" w:eastAsia="Times New Roman" w:hAnsi="Times New Roman" w:cs="Times New Roman"/>
          <w:noProof/>
        </w:rPr>
        <w:t>ubuliflorae</w:t>
      </w:r>
      <w:r w:rsidRPr="00FF3B63">
        <w:rPr>
          <w:rFonts w:ascii="Times New Roman" w:eastAsia="Times New Roman" w:hAnsi="Times New Roman" w:cs="Times New Roman"/>
        </w:rPr>
        <w:t xml:space="preserve"> a gradual decrease. </w:t>
      </w:r>
      <w:r w:rsidR="00B87BB3" w:rsidRPr="0003117D">
        <w:rPr>
          <w:rFonts w:ascii="Times New Roman" w:eastAsia="Times New Roman" w:hAnsi="Times New Roman" w:cs="Times New Roman"/>
        </w:rPr>
        <w:t>CV-4</w:t>
      </w:r>
      <w:r w:rsidR="00B87BB3" w:rsidRPr="00FF3B63">
        <w:rPr>
          <w:rFonts w:ascii="Times New Roman" w:eastAsia="Times New Roman" w:hAnsi="Times New Roman" w:cs="Times New Roman"/>
        </w:rPr>
        <w:t xml:space="preserve"> </w:t>
      </w:r>
      <w:r w:rsidRPr="00FF3B63">
        <w:rPr>
          <w:rFonts w:ascii="Times New Roman" w:eastAsia="Times New Roman" w:hAnsi="Times New Roman" w:cs="Times New Roman"/>
        </w:rPr>
        <w:t>pollen was more abundant</w:t>
      </w:r>
      <w:r w:rsidR="00AA2393">
        <w:rPr>
          <w:rFonts w:ascii="Times New Roman" w:eastAsia="Times New Roman" w:hAnsi="Times New Roman" w:cs="Times New Roman"/>
        </w:rPr>
        <w:t xml:space="preserve"> in this zone</w:t>
      </w:r>
      <w:r w:rsidRPr="00FF3B63">
        <w:rPr>
          <w:rFonts w:ascii="Times New Roman" w:eastAsia="Times New Roman" w:hAnsi="Times New Roman" w:cs="Times New Roman"/>
        </w:rPr>
        <w:t xml:space="preserve"> (up to 5%)</w:t>
      </w:r>
      <w:r w:rsidR="009C2959">
        <w:rPr>
          <w:rFonts w:ascii="Times New Roman" w:eastAsia="Times New Roman" w:hAnsi="Times New Roman" w:cs="Times New Roman"/>
        </w:rPr>
        <w:t>,</w:t>
      </w:r>
      <w:r w:rsidR="00AA2393">
        <w:rPr>
          <w:rFonts w:ascii="Times New Roman" w:eastAsia="Times New Roman" w:hAnsi="Times New Roman" w:cs="Times New Roman"/>
        </w:rPr>
        <w:t xml:space="preserve"> </w:t>
      </w:r>
      <w:r w:rsidR="00BE6CD2">
        <w:rPr>
          <w:rFonts w:ascii="Times New Roman" w:eastAsia="Times New Roman" w:hAnsi="Times New Roman" w:cs="Times New Roman"/>
        </w:rPr>
        <w:t xml:space="preserve">and </w:t>
      </w:r>
      <w:r w:rsidR="00BE6CD2" w:rsidRPr="00BE6CD2">
        <w:rPr>
          <w:rFonts w:ascii="Times New Roman" w:eastAsia="Times New Roman" w:hAnsi="Times New Roman" w:cs="Times New Roman"/>
          <w:i/>
        </w:rPr>
        <w:t>Acacia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noProof/>
        </w:rPr>
        <w:t>pollen</w:t>
      </w:r>
      <w:r w:rsidRPr="00FF3B63">
        <w:rPr>
          <w:rFonts w:ascii="Times New Roman" w:eastAsia="Times New Roman" w:hAnsi="Times New Roman" w:cs="Times New Roman"/>
        </w:rPr>
        <w:t xml:space="preserve"> had a sustained presence</w:t>
      </w:r>
      <w:r w:rsidR="00AA2393">
        <w:rPr>
          <w:rFonts w:ascii="Times New Roman" w:eastAsia="Times New Roman" w:hAnsi="Times New Roman" w:cs="Times New Roman"/>
        </w:rPr>
        <w:t xml:space="preserve">. </w:t>
      </w:r>
      <w:r w:rsidR="009C2959">
        <w:rPr>
          <w:rFonts w:ascii="Times New Roman" w:eastAsia="Times New Roman" w:hAnsi="Times New Roman" w:cs="Times New Roman"/>
        </w:rPr>
        <w:t>Grains of</w:t>
      </w:r>
      <w:r w:rsidR="00BE6CD2">
        <w:rPr>
          <w:rFonts w:ascii="Times New Roman" w:eastAsia="Times New Roman" w:hAnsi="Times New Roman" w:cs="Times New Roman"/>
        </w:rPr>
        <w:t xml:space="preserve"> Lamiaceae</w:t>
      </w:r>
      <w:r w:rsidRPr="00FF3B63">
        <w:rPr>
          <w:rFonts w:ascii="Times New Roman" w:eastAsia="Times New Roman" w:hAnsi="Times New Roman" w:cs="Times New Roman"/>
        </w:rPr>
        <w:t xml:space="preserve"> and </w:t>
      </w:r>
      <w:r w:rsidRPr="0003117D">
        <w:rPr>
          <w:rFonts w:ascii="Times New Roman" w:eastAsia="Times New Roman" w:hAnsi="Times New Roman" w:cs="Times New Roman"/>
        </w:rPr>
        <w:t>Cerealia</w:t>
      </w:r>
      <w:r w:rsidRPr="00FF3B63">
        <w:rPr>
          <w:rFonts w:ascii="Times New Roman" w:eastAsia="Times New Roman" w:hAnsi="Times New Roman" w:cs="Times New Roman"/>
        </w:rPr>
        <w:t xml:space="preserve"> </w:t>
      </w:r>
      <w:r w:rsidR="009C2959">
        <w:rPr>
          <w:rFonts w:ascii="Times New Roman" w:eastAsia="Times New Roman" w:hAnsi="Times New Roman" w:cs="Times New Roman"/>
        </w:rPr>
        <w:t>were present</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noProof/>
        </w:rPr>
        <w:t>The almost</w:t>
      </w:r>
      <w:r w:rsidRPr="00FF3B63">
        <w:rPr>
          <w:rFonts w:ascii="Times New Roman" w:eastAsia="Times New Roman" w:hAnsi="Times New Roman" w:cs="Times New Roman"/>
        </w:rPr>
        <w:t xml:space="preserve"> total absence of Cyperaceae and Amaranthaceae </w:t>
      </w:r>
      <w:r w:rsidRPr="00FF3B63">
        <w:rPr>
          <w:rFonts w:ascii="Times New Roman" w:eastAsia="Times New Roman" w:hAnsi="Times New Roman" w:cs="Times New Roman"/>
          <w:noProof/>
        </w:rPr>
        <w:t>grains</w:t>
      </w:r>
      <w:r w:rsidR="0036452B" w:rsidRPr="00FF3B63">
        <w:rPr>
          <w:rFonts w:ascii="Times New Roman" w:eastAsia="Times New Roman" w:hAnsi="Times New Roman" w:cs="Times New Roman"/>
          <w:noProof/>
        </w:rPr>
        <w:t>,</w:t>
      </w:r>
      <w:r w:rsidR="0036452B" w:rsidRPr="00FF3B63">
        <w:rPr>
          <w:rFonts w:ascii="Times New Roman" w:eastAsia="Times New Roman" w:hAnsi="Times New Roman" w:cs="Times New Roman"/>
        </w:rPr>
        <w:t xml:space="preserve"> and the decline of Poaceae</w:t>
      </w:r>
      <w:r w:rsidRPr="00FF3B63">
        <w:rPr>
          <w:rFonts w:ascii="Times New Roman" w:eastAsia="Times New Roman" w:hAnsi="Times New Roman" w:cs="Times New Roman"/>
        </w:rPr>
        <w:t xml:space="preserve"> characterized zone COVA-5, as well as the drastic increase of </w:t>
      </w:r>
      <w:r w:rsidR="0036452B" w:rsidRPr="00FF3B63">
        <w:rPr>
          <w:rFonts w:ascii="Times New Roman" w:eastAsia="Times New Roman" w:hAnsi="Times New Roman" w:cs="Times New Roman"/>
        </w:rPr>
        <w:t xml:space="preserve">Verbenaceae (up to ~ 36%), </w:t>
      </w:r>
      <w:r w:rsidR="004601C0">
        <w:rPr>
          <w:rFonts w:ascii="Times New Roman" w:eastAsia="Times New Roman" w:hAnsi="Times New Roman" w:cs="Times New Roman"/>
        </w:rPr>
        <w:t xml:space="preserve">and </w:t>
      </w:r>
      <w:r w:rsidR="0036452B" w:rsidRPr="00FF3B63">
        <w:rPr>
          <w:rFonts w:ascii="Times New Roman" w:eastAsia="Times New Roman" w:hAnsi="Times New Roman" w:cs="Times New Roman"/>
        </w:rPr>
        <w:t>the presence of</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Cirsium</w:t>
      </w:r>
      <w:r w:rsidRPr="00FF3B63">
        <w:rPr>
          <w:rFonts w:ascii="Times New Roman" w:eastAsia="Times New Roman" w:hAnsi="Times New Roman" w:cs="Times New Roman"/>
        </w:rPr>
        <w:t xml:space="preserve">-type (up to 7%). </w:t>
      </w:r>
      <w:r w:rsidRPr="0003117D">
        <w:rPr>
          <w:rFonts w:ascii="Times New Roman" w:eastAsia="Times New Roman" w:hAnsi="Times New Roman" w:cs="Times New Roman"/>
        </w:rPr>
        <w:t>Cerealia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Juglans,</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noProof/>
        </w:rPr>
        <w:t>Oleaceae</w:t>
      </w:r>
      <w:r w:rsidRPr="00FF3B63">
        <w:rPr>
          <w:rFonts w:ascii="Times New Roman" w:eastAsia="Times New Roman" w:hAnsi="Times New Roman" w:cs="Times New Roman"/>
        </w:rPr>
        <w:t xml:space="preserve">, Urticaceae, </w:t>
      </w:r>
      <w:r w:rsidRPr="00FF3B63">
        <w:rPr>
          <w:rFonts w:ascii="Times New Roman" w:eastAsia="Times New Roman" w:hAnsi="Times New Roman" w:cs="Times New Roman"/>
          <w:noProof/>
        </w:rPr>
        <w:t>Ericaceae,</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w:t>
      </w:r>
      <w:r w:rsidR="00DB1E94" w:rsidRPr="00DB1E94">
        <w:rPr>
          <w:rFonts w:ascii="Times New Roman" w:eastAsia="Times New Roman" w:hAnsi="Times New Roman" w:cs="Times New Roman"/>
          <w:i/>
        </w:rPr>
        <w:t>Carex</w:t>
      </w:r>
      <w:r w:rsidRPr="00FF3B63">
        <w:rPr>
          <w:rFonts w:ascii="Times New Roman" w:eastAsia="Times New Roman" w:hAnsi="Times New Roman" w:cs="Times New Roman"/>
        </w:rPr>
        <w:t xml:space="preserve"> were recorded as </w:t>
      </w:r>
      <w:r w:rsidRPr="00FF3B63">
        <w:rPr>
          <w:rFonts w:ascii="Times New Roman" w:eastAsia="Times New Roman" w:hAnsi="Times New Roman" w:cs="Times New Roman"/>
          <w:noProof/>
        </w:rPr>
        <w:t>new taxa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Morella-Corylus</w:t>
      </w:r>
      <w:r w:rsidRPr="00FF3B63">
        <w:rPr>
          <w:rFonts w:ascii="Times New Roman" w:eastAsia="Times New Roman" w:hAnsi="Times New Roman" w:cs="Times New Roman"/>
        </w:rPr>
        <w:t xml:space="preserve">, Euphorbiaceae,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Fabaceae </w:t>
      </w:r>
      <w:r w:rsidR="009C2959">
        <w:rPr>
          <w:rFonts w:ascii="Times New Roman" w:eastAsia="Times New Roman" w:hAnsi="Times New Roman" w:cs="Times New Roman"/>
        </w:rPr>
        <w:t>had</w:t>
      </w:r>
      <w:r w:rsidRPr="00FF3B63">
        <w:rPr>
          <w:rFonts w:ascii="Times New Roman" w:eastAsia="Times New Roman" w:hAnsi="Times New Roman" w:cs="Times New Roman"/>
        </w:rPr>
        <w:t xml:space="preserve"> highest le</w:t>
      </w:r>
      <w:r w:rsidR="0036452B" w:rsidRPr="00FF3B63">
        <w:rPr>
          <w:rFonts w:ascii="Times New Roman" w:eastAsia="Times New Roman" w:hAnsi="Times New Roman" w:cs="Times New Roman"/>
        </w:rPr>
        <w:t>vels in the record</w:t>
      </w:r>
      <w:r w:rsidR="009C2959">
        <w:rPr>
          <w:rFonts w:ascii="Times New Roman" w:eastAsia="Times New Roman" w:hAnsi="Times New Roman" w:cs="Times New Roman"/>
        </w:rPr>
        <w:t xml:space="preserve"> in this zone</w:t>
      </w:r>
      <w:r w:rsidR="0036452B" w:rsidRPr="00FF3B63">
        <w:rPr>
          <w:rFonts w:ascii="Times New Roman" w:eastAsia="Times New Roman" w:hAnsi="Times New Roman" w:cs="Times New Roman"/>
        </w:rPr>
        <w:t xml:space="preserve">. </w:t>
      </w:r>
      <w:r w:rsidR="0036452B" w:rsidRPr="00FF3B63">
        <w:rPr>
          <w:rFonts w:ascii="Times New Roman" w:eastAsia="Times New Roman" w:hAnsi="Times New Roman" w:cs="Times New Roman"/>
        </w:rPr>
        <w:lastRenderedPageBreak/>
        <w:t xml:space="preserve">Asteraceae </w:t>
      </w:r>
      <w:r w:rsidR="0036452B" w:rsidRPr="00FF3B63">
        <w:rPr>
          <w:rFonts w:ascii="Times New Roman" w:eastAsia="Times New Roman" w:hAnsi="Times New Roman" w:cs="Times New Roman"/>
          <w:noProof/>
        </w:rPr>
        <w:t>l</w:t>
      </w:r>
      <w:r w:rsidRPr="00FF3B63">
        <w:rPr>
          <w:rFonts w:ascii="Times New Roman" w:eastAsia="Times New Roman" w:hAnsi="Times New Roman" w:cs="Times New Roman"/>
          <w:noProof/>
        </w:rPr>
        <w:t>iguliflorae</w:t>
      </w:r>
      <w:r w:rsidRPr="00FF3B63">
        <w:rPr>
          <w:rFonts w:ascii="Times New Roman" w:eastAsia="Times New Roman" w:hAnsi="Times New Roman" w:cs="Times New Roman"/>
        </w:rPr>
        <w:t xml:space="preserve"> peaked at 72 cm (77%), and </w:t>
      </w:r>
      <w:r w:rsidRPr="003120F5">
        <w:rPr>
          <w:rFonts w:ascii="Times New Roman" w:eastAsia="Times New Roman" w:hAnsi="Times New Roman" w:cs="Times New Roman"/>
          <w:i/>
        </w:rPr>
        <w:t>Artemisia</w:t>
      </w:r>
      <w:r w:rsidRPr="00FF3B63">
        <w:rPr>
          <w:rFonts w:ascii="Times New Roman" w:eastAsia="Times New Roman" w:hAnsi="Times New Roman" w:cs="Times New Roman"/>
        </w:rPr>
        <w:t xml:space="preserve"> increased </w:t>
      </w:r>
      <w:r w:rsidR="009C2959">
        <w:rPr>
          <w:rFonts w:ascii="Times New Roman" w:eastAsia="Times New Roman" w:hAnsi="Times New Roman" w:cs="Times New Roman"/>
        </w:rPr>
        <w:t>at</w:t>
      </w:r>
      <w:r w:rsidRPr="00FF3B63">
        <w:rPr>
          <w:rFonts w:ascii="Times New Roman" w:eastAsia="Times New Roman" w:hAnsi="Times New Roman" w:cs="Times New Roman"/>
        </w:rPr>
        <w:t xml:space="preserve"> 48 cm (13%). Zone COVA-6 was dominated by Cyperaceae, Amaranthaceae</w:t>
      </w:r>
      <w:r w:rsidR="00646FB3">
        <w:rPr>
          <w:rFonts w:ascii="Times New Roman" w:eastAsia="Times New Roman" w:hAnsi="Times New Roman" w:cs="Times New Roman"/>
        </w:rPr>
        <w:t>,</w:t>
      </w:r>
      <w:r w:rsidRPr="00FF3B63">
        <w:rPr>
          <w:rFonts w:ascii="Times New Roman" w:eastAsia="Times New Roman" w:hAnsi="Times New Roman" w:cs="Times New Roman"/>
        </w:rPr>
        <w:t xml:space="preserve"> and </w:t>
      </w:r>
      <w:r w:rsidRPr="00FF3B63">
        <w:rPr>
          <w:rFonts w:ascii="Times New Roman" w:eastAsia="Times New Roman" w:hAnsi="Times New Roman" w:cs="Times New Roman"/>
          <w:i/>
        </w:rPr>
        <w:t>Artemisia</w:t>
      </w:r>
      <w:r w:rsidRPr="00FF3B63">
        <w:rPr>
          <w:rFonts w:ascii="Times New Roman" w:eastAsia="Times New Roman" w:hAnsi="Times New Roman" w:cs="Times New Roman"/>
        </w:rPr>
        <w:t xml:space="preserve"> pollen. </w:t>
      </w:r>
      <w:r w:rsidR="004975E5" w:rsidRPr="00FF3B63">
        <w:rPr>
          <w:rFonts w:ascii="Times New Roman" w:eastAsia="Times New Roman" w:hAnsi="Times New Roman" w:cs="Times New Roman"/>
          <w:i/>
        </w:rPr>
        <w:t>Pinus</w:t>
      </w:r>
      <w:r w:rsidR="004975E5">
        <w:rPr>
          <w:rFonts w:ascii="Times New Roman" w:eastAsia="Times New Roman" w:hAnsi="Times New Roman" w:cs="Times New Roman"/>
          <w:i/>
        </w:rPr>
        <w:t xml:space="preserve"> </w:t>
      </w:r>
      <w:r w:rsidR="004975E5" w:rsidRPr="00FF3B63">
        <w:rPr>
          <w:rFonts w:ascii="Times New Roman" w:eastAsia="Times New Roman" w:hAnsi="Times New Roman" w:cs="Times New Roman"/>
        </w:rPr>
        <w:t>had</w:t>
      </w:r>
      <w:r w:rsidRPr="00FF3B63">
        <w:rPr>
          <w:rFonts w:ascii="Times New Roman" w:eastAsia="Times New Roman" w:hAnsi="Times New Roman" w:cs="Times New Roman"/>
        </w:rPr>
        <w:t xml:space="preserve"> stable representation (~ 5%), and</w:t>
      </w:r>
      <w:r w:rsidR="00B87BB3">
        <w:rPr>
          <w:rFonts w:ascii="Times New Roman" w:eastAsia="Times New Roman" w:hAnsi="Times New Roman" w:cs="Times New Roman"/>
        </w:rPr>
        <w:t xml:space="preserve"> </w:t>
      </w:r>
      <w:r w:rsidRPr="00FF3B63">
        <w:rPr>
          <w:rFonts w:ascii="Times New Roman" w:eastAsia="Times New Roman" w:hAnsi="Times New Roman" w:cs="Times New Roman"/>
          <w:i/>
          <w:noProof/>
        </w:rPr>
        <w:t>Acacia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noProof/>
        </w:rPr>
        <w:t>and</w:t>
      </w:r>
      <w:r w:rsidRPr="00FF3B63">
        <w:rPr>
          <w:rFonts w:ascii="Times New Roman" w:eastAsia="Times New Roman" w:hAnsi="Times New Roman" w:cs="Times New Roman"/>
        </w:rPr>
        <w:t xml:space="preserve"> </w:t>
      </w:r>
      <w:r w:rsidRPr="0003117D">
        <w:rPr>
          <w:rFonts w:ascii="Times New Roman" w:eastAsia="Times New Roman" w:hAnsi="Times New Roman" w:cs="Times New Roman"/>
        </w:rPr>
        <w:t>Cerealia</w:t>
      </w:r>
      <w:r w:rsidRPr="00FF3B63">
        <w:rPr>
          <w:rFonts w:ascii="Times New Roman" w:eastAsia="Times New Roman" w:hAnsi="Times New Roman" w:cs="Times New Roman"/>
        </w:rPr>
        <w:t xml:space="preserve"> were present. Most taxa present in</w:t>
      </w:r>
      <w:r w:rsidR="0036452B" w:rsidRPr="00FF3B63">
        <w:rPr>
          <w:rFonts w:ascii="Times New Roman" w:eastAsia="Times New Roman" w:hAnsi="Times New Roman" w:cs="Times New Roman"/>
        </w:rPr>
        <w:t xml:space="preserve"> COVA-4 and 5</w:t>
      </w:r>
      <w:r w:rsidRPr="00FF3B63">
        <w:rPr>
          <w:rFonts w:ascii="Times New Roman" w:eastAsia="Times New Roman" w:hAnsi="Times New Roman" w:cs="Times New Roman"/>
        </w:rPr>
        <w:t xml:space="preserve"> were absent in this last zone.</w:t>
      </w:r>
    </w:p>
    <w:p w14:paraId="568564CC" w14:textId="77777777" w:rsidR="00423A3C" w:rsidRPr="00423A3C" w:rsidRDefault="00423A3C" w:rsidP="00423A3C">
      <w:pPr>
        <w:rPr>
          <w:lang w:eastAsia="es-ES"/>
        </w:rPr>
      </w:pPr>
    </w:p>
    <w:p w14:paraId="0A5673E7" w14:textId="73A37B5E" w:rsidR="00686CF4" w:rsidRPr="00FF3B63" w:rsidRDefault="006E61D1" w:rsidP="00686CF4">
      <w:pPr>
        <w:spacing w:line="480" w:lineRule="auto"/>
        <w:jc w:val="both"/>
        <w:rPr>
          <w:rFonts w:ascii="Times New Roman" w:hAnsi="Times New Roman" w:cs="Times New Roman"/>
          <w:i/>
        </w:rPr>
      </w:pPr>
      <w:r w:rsidRPr="00B178C8">
        <w:rPr>
          <w:rFonts w:ascii="Times New Roman" w:hAnsi="Times New Roman" w:cs="Times New Roman"/>
          <w:i/>
        </w:rPr>
        <w:t>4</w:t>
      </w:r>
      <w:r w:rsidR="00686CF4" w:rsidRPr="00B178C8">
        <w:rPr>
          <w:rFonts w:ascii="Times New Roman" w:hAnsi="Times New Roman" w:cs="Times New Roman"/>
          <w:i/>
        </w:rPr>
        <w:t>.3.2 N</w:t>
      </w:r>
      <w:r w:rsidR="002062ED" w:rsidRPr="00FF3B63">
        <w:rPr>
          <w:rFonts w:ascii="Times New Roman" w:hAnsi="Times New Roman" w:cs="Times New Roman"/>
          <w:i/>
        </w:rPr>
        <w:t>on-</w:t>
      </w:r>
      <w:r w:rsidR="00686CF4" w:rsidRPr="00FF3B63">
        <w:rPr>
          <w:rFonts w:ascii="Times New Roman" w:hAnsi="Times New Roman" w:cs="Times New Roman"/>
          <w:i/>
        </w:rPr>
        <w:t>P</w:t>
      </w:r>
      <w:r w:rsidR="007B6E09" w:rsidRPr="00FF3B63">
        <w:rPr>
          <w:rFonts w:ascii="Times New Roman" w:hAnsi="Times New Roman" w:cs="Times New Roman"/>
          <w:i/>
        </w:rPr>
        <w:t xml:space="preserve">ollen </w:t>
      </w:r>
      <w:r w:rsidR="00686CF4" w:rsidRPr="00FF3B63">
        <w:rPr>
          <w:rFonts w:ascii="Times New Roman" w:hAnsi="Times New Roman" w:cs="Times New Roman"/>
          <w:i/>
        </w:rPr>
        <w:t>P</w:t>
      </w:r>
      <w:r w:rsidR="007B6E09" w:rsidRPr="00FF3B63">
        <w:rPr>
          <w:rFonts w:ascii="Times New Roman" w:hAnsi="Times New Roman" w:cs="Times New Roman"/>
          <w:i/>
        </w:rPr>
        <w:t>alynomorph</w:t>
      </w:r>
      <w:r w:rsidR="00686CF4" w:rsidRPr="00FF3B63">
        <w:rPr>
          <w:rFonts w:ascii="Times New Roman" w:hAnsi="Times New Roman" w:cs="Times New Roman"/>
          <w:i/>
        </w:rPr>
        <w:t>s</w:t>
      </w:r>
    </w:p>
    <w:p w14:paraId="31A92D73" w14:textId="6DB5F31C" w:rsidR="00686CF4" w:rsidRPr="00522337" w:rsidRDefault="00686CF4" w:rsidP="00686CF4">
      <w:pPr>
        <w:spacing w:after="0" w:line="480" w:lineRule="auto"/>
        <w:jc w:val="both"/>
        <w:rPr>
          <w:rFonts w:ascii="Times New Roman" w:eastAsia="Times New Roman" w:hAnsi="Times New Roman" w:cs="Times New Roman"/>
        </w:rPr>
      </w:pPr>
      <w:r w:rsidRPr="00FF3B63">
        <w:rPr>
          <w:rFonts w:ascii="Times New Roman" w:eastAsia="Times New Roman" w:hAnsi="Times New Roman" w:cs="Times New Roman"/>
        </w:rPr>
        <w:t xml:space="preserve">NPPs were scarce in section COVA-1. </w:t>
      </w:r>
      <w:r w:rsidR="00646FB3">
        <w:rPr>
          <w:rFonts w:ascii="Times New Roman" w:eastAsia="Times New Roman" w:hAnsi="Times New Roman" w:cs="Times New Roman"/>
        </w:rPr>
        <w:t>T</w:t>
      </w:r>
      <w:r w:rsidR="00646FB3" w:rsidRPr="00FF3B63">
        <w:rPr>
          <w:rFonts w:ascii="Times New Roman" w:eastAsia="Times New Roman" w:hAnsi="Times New Roman" w:cs="Times New Roman"/>
        </w:rPr>
        <w:t xml:space="preserve">he </w:t>
      </w:r>
      <w:r w:rsidR="00646FB3" w:rsidRPr="00FF3B63">
        <w:rPr>
          <w:rFonts w:ascii="Times New Roman" w:eastAsia="Times New Roman" w:hAnsi="Times New Roman" w:cs="Times New Roman"/>
          <w:noProof/>
        </w:rPr>
        <w:t>best represented</w:t>
      </w:r>
      <w:r w:rsidR="00646FB3" w:rsidRPr="00FF3B63">
        <w:rPr>
          <w:rFonts w:ascii="Times New Roman" w:eastAsia="Times New Roman" w:hAnsi="Times New Roman" w:cs="Times New Roman"/>
        </w:rPr>
        <w:t xml:space="preserve"> types</w:t>
      </w:r>
      <w:r w:rsidR="00C41B84">
        <w:rPr>
          <w:rFonts w:ascii="Times New Roman" w:eastAsia="Times New Roman" w:hAnsi="Times New Roman" w:cs="Times New Roman"/>
        </w:rPr>
        <w:t xml:space="preserve"> were </w:t>
      </w:r>
      <w:r w:rsidRPr="00FF3B63">
        <w:rPr>
          <w:rFonts w:ascii="Times New Roman" w:eastAsia="Times New Roman" w:hAnsi="Times New Roman" w:cs="Times New Roman"/>
          <w:i/>
        </w:rPr>
        <w:t>Coniochaeta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Sordaria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Podospora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Gelasinospora</w:t>
      </w:r>
      <w:r w:rsidRPr="00FF3B63">
        <w:rPr>
          <w:rFonts w:ascii="Times New Roman" w:eastAsia="Times New Roman" w:hAnsi="Times New Roman" w:cs="Times New Roman"/>
        </w:rPr>
        <w:t xml:space="preserve"> </w:t>
      </w:r>
      <w:r w:rsidR="00A669BD">
        <w:rPr>
          <w:rFonts w:ascii="Times New Roman" w:eastAsia="Times New Roman" w:hAnsi="Times New Roman" w:cs="Times New Roman"/>
        </w:rPr>
        <w:t xml:space="preserve">cf. </w:t>
      </w:r>
      <w:r w:rsidRPr="00FF3B63">
        <w:rPr>
          <w:rFonts w:ascii="Times New Roman" w:eastAsia="Times New Roman" w:hAnsi="Times New Roman" w:cs="Times New Roman"/>
          <w:i/>
          <w:noProof/>
        </w:rPr>
        <w:t>cratophora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Glomus</w:t>
      </w:r>
      <w:r w:rsidRPr="00FF3B63">
        <w:rPr>
          <w:rFonts w:ascii="Times New Roman" w:eastAsia="Times New Roman" w:hAnsi="Times New Roman" w:cs="Times New Roman"/>
        </w:rPr>
        <w:t xml:space="preserve"> sp., </w:t>
      </w:r>
      <w:proofErr w:type="gramStart"/>
      <w:r w:rsidRPr="00FF3B63">
        <w:rPr>
          <w:rFonts w:ascii="Times New Roman" w:eastAsia="Times New Roman" w:hAnsi="Times New Roman" w:cs="Times New Roman"/>
          <w:i/>
        </w:rPr>
        <w:t>Curvularia</w:t>
      </w:r>
      <w:proofErr w:type="gramEnd"/>
      <w:r w:rsidR="004E59D5" w:rsidRPr="00FF3B63">
        <w:rPr>
          <w:rFonts w:ascii="Times New Roman" w:eastAsia="Times New Roman" w:hAnsi="Times New Roman" w:cs="Times New Roman"/>
        </w:rPr>
        <w:t>, m</w:t>
      </w:r>
      <w:r w:rsidRPr="00FF3B63">
        <w:rPr>
          <w:rFonts w:ascii="Times New Roman" w:eastAsia="Times New Roman" w:hAnsi="Times New Roman" w:cs="Times New Roman"/>
        </w:rPr>
        <w:t xml:space="preserve">onolete and </w:t>
      </w:r>
      <w:r w:rsidRPr="00FF3B63">
        <w:rPr>
          <w:rFonts w:ascii="Times New Roman" w:eastAsia="Times New Roman" w:hAnsi="Times New Roman" w:cs="Times New Roman"/>
          <w:noProof/>
        </w:rPr>
        <w:t>trilete</w:t>
      </w:r>
      <w:r w:rsidRPr="00FF3B63">
        <w:rPr>
          <w:rFonts w:ascii="Times New Roman" w:eastAsia="Times New Roman" w:hAnsi="Times New Roman" w:cs="Times New Roman"/>
        </w:rPr>
        <w:t xml:space="preserve"> </w:t>
      </w:r>
      <w:r w:rsidR="004E59D5" w:rsidRPr="00FF3B63">
        <w:rPr>
          <w:rFonts w:ascii="Times New Roman" w:eastAsia="Times New Roman" w:hAnsi="Times New Roman" w:cs="Times New Roman"/>
        </w:rPr>
        <w:t xml:space="preserve">fern </w:t>
      </w:r>
      <w:r w:rsidRPr="00FF3B63">
        <w:rPr>
          <w:rFonts w:ascii="Times New Roman" w:eastAsia="Times New Roman" w:hAnsi="Times New Roman" w:cs="Times New Roman"/>
        </w:rPr>
        <w:t xml:space="preserve">spores, </w:t>
      </w:r>
      <w:r w:rsidRPr="00FF3B63">
        <w:rPr>
          <w:rFonts w:ascii="Times New Roman" w:eastAsia="Times New Roman" w:hAnsi="Times New Roman" w:cs="Times New Roman"/>
          <w:i/>
        </w:rPr>
        <w:t>Lycogala</w:t>
      </w:r>
      <w:r w:rsidR="004601C0">
        <w:rPr>
          <w:rFonts w:ascii="Times New Roman" w:eastAsia="Times New Roman" w:hAnsi="Times New Roman" w:cs="Times New Roman"/>
        </w:rPr>
        <w:t xml:space="preserve">, </w:t>
      </w:r>
      <w:r w:rsidRPr="00FF3B63">
        <w:rPr>
          <w:rFonts w:ascii="Times New Roman" w:eastAsia="Times New Roman" w:hAnsi="Times New Roman" w:cs="Times New Roman"/>
          <w:i/>
        </w:rPr>
        <w:t>Ganoderma</w:t>
      </w:r>
      <w:r w:rsidR="00C41B84">
        <w:rPr>
          <w:rFonts w:ascii="Times New Roman" w:eastAsia="Times New Roman" w:hAnsi="Times New Roman" w:cs="Times New Roman"/>
          <w:i/>
        </w:rPr>
        <w:t>,</w:t>
      </w:r>
      <w:r w:rsidRPr="00FF3B63">
        <w:rPr>
          <w:rFonts w:ascii="Times New Roman" w:eastAsia="Times New Roman" w:hAnsi="Times New Roman" w:cs="Times New Roman"/>
        </w:rPr>
        <w:t xml:space="preserve"> and </w:t>
      </w:r>
      <w:r w:rsidRPr="00FF3B63">
        <w:rPr>
          <w:rFonts w:ascii="Times New Roman" w:eastAsia="Times New Roman" w:hAnsi="Times New Roman" w:cs="Times New Roman"/>
          <w:i/>
          <w:noProof/>
        </w:rPr>
        <w:t>Althernari</w:t>
      </w:r>
      <w:r w:rsidRPr="00FF3B63">
        <w:rPr>
          <w:rFonts w:ascii="Times New Roman" w:eastAsia="Times New Roman" w:hAnsi="Times New Roman" w:cs="Times New Roman"/>
        </w:rPr>
        <w:t xml:space="preserve"> </w:t>
      </w:r>
      <w:r w:rsidR="002D4404">
        <w:rPr>
          <w:rFonts w:ascii="Times New Roman" w:eastAsia="Times New Roman" w:hAnsi="Times New Roman" w:cs="Times New Roman"/>
        </w:rPr>
        <w:t>(Figure 5</w:t>
      </w:r>
      <w:r w:rsidRPr="00FF2ADF">
        <w:rPr>
          <w:rFonts w:ascii="Times New Roman" w:eastAsia="Times New Roman" w:hAnsi="Times New Roman" w:cs="Times New Roman"/>
        </w:rPr>
        <w:t>). Section COVA-2</w:t>
      </w:r>
      <w:r w:rsidR="002062ED" w:rsidRPr="00522337">
        <w:rPr>
          <w:rFonts w:ascii="Times New Roman" w:eastAsia="Times New Roman" w:hAnsi="Times New Roman" w:cs="Times New Roman"/>
        </w:rPr>
        <w:t xml:space="preserve"> </w:t>
      </w:r>
      <w:r w:rsidRPr="00522337">
        <w:rPr>
          <w:rFonts w:ascii="Times New Roman" w:eastAsia="Times New Roman" w:hAnsi="Times New Roman" w:cs="Times New Roman"/>
        </w:rPr>
        <w:t xml:space="preserve">was characterized by </w:t>
      </w:r>
      <w:r w:rsidR="00995C74">
        <w:rPr>
          <w:rFonts w:ascii="Times New Roman" w:eastAsia="Times New Roman" w:hAnsi="Times New Roman" w:cs="Times New Roman"/>
        </w:rPr>
        <w:t>an</w:t>
      </w:r>
      <w:r w:rsidR="00995C74" w:rsidRPr="00522337">
        <w:rPr>
          <w:rFonts w:ascii="Times New Roman" w:eastAsia="Times New Roman" w:hAnsi="Times New Roman" w:cs="Times New Roman"/>
        </w:rPr>
        <w:t xml:space="preserve"> </w:t>
      </w:r>
      <w:r w:rsidRPr="00522337">
        <w:rPr>
          <w:rFonts w:ascii="Times New Roman" w:eastAsia="Times New Roman" w:hAnsi="Times New Roman" w:cs="Times New Roman"/>
        </w:rPr>
        <w:t xml:space="preserve">increase in number and diversity of NPPs. We recorded </w:t>
      </w:r>
      <w:r w:rsidRPr="00B178C8">
        <w:rPr>
          <w:rFonts w:ascii="Times New Roman" w:eastAsia="Times New Roman" w:hAnsi="Times New Roman" w:cs="Times New Roman"/>
          <w:i/>
        </w:rPr>
        <w:t>Cercophora</w:t>
      </w:r>
      <w:r w:rsidRPr="00B178C8">
        <w:rPr>
          <w:rFonts w:ascii="Times New Roman" w:eastAsia="Times New Roman" w:hAnsi="Times New Roman" w:cs="Times New Roman"/>
        </w:rPr>
        <w:t xml:space="preserve">, </w:t>
      </w:r>
      <w:r w:rsidRPr="00FF3B63">
        <w:rPr>
          <w:rFonts w:ascii="Times New Roman" w:eastAsia="Times New Roman" w:hAnsi="Times New Roman" w:cs="Times New Roman"/>
          <w:i/>
        </w:rPr>
        <w:t>Sporormiella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Apiosodaria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Diporotheca</w:t>
      </w:r>
      <w:r w:rsidRPr="00FF3B63">
        <w:rPr>
          <w:rFonts w:ascii="Times New Roman" w:eastAsia="Times New Roman" w:hAnsi="Times New Roman" w:cs="Times New Roman"/>
        </w:rPr>
        <w:t xml:space="preserve">, </w:t>
      </w:r>
      <w:proofErr w:type="gramStart"/>
      <w:r w:rsidRPr="00FF3B63">
        <w:rPr>
          <w:rFonts w:ascii="Times New Roman" w:eastAsia="Times New Roman" w:hAnsi="Times New Roman" w:cs="Times New Roman"/>
          <w:i/>
        </w:rPr>
        <w:t>Delitschia</w:t>
      </w:r>
      <w:proofErr w:type="gramEnd"/>
      <w:r w:rsidRPr="00FF3B63">
        <w:rPr>
          <w:rFonts w:ascii="Times New Roman" w:eastAsia="Times New Roman" w:hAnsi="Times New Roman" w:cs="Times New Roman"/>
        </w:rPr>
        <w:t xml:space="preserve"> spp., </w:t>
      </w:r>
      <w:r w:rsidR="00B65FA9">
        <w:rPr>
          <w:rFonts w:ascii="Times New Roman" w:eastAsia="Times New Roman" w:hAnsi="Times New Roman" w:cs="Times New Roman"/>
        </w:rPr>
        <w:t xml:space="preserve">types </w:t>
      </w:r>
      <w:r w:rsidRPr="00FF3B63">
        <w:rPr>
          <w:rFonts w:ascii="Times New Roman" w:eastAsia="Times New Roman" w:hAnsi="Times New Roman" w:cs="Times New Roman"/>
        </w:rPr>
        <w:t>CV</w:t>
      </w:r>
      <w:r w:rsidR="00EA6062">
        <w:rPr>
          <w:rFonts w:ascii="Times New Roman" w:eastAsia="Times New Roman" w:hAnsi="Times New Roman" w:cs="Times New Roman"/>
        </w:rPr>
        <w:t>f</w:t>
      </w:r>
      <w:r w:rsidRPr="00FF3B63">
        <w:rPr>
          <w:rFonts w:ascii="Times New Roman" w:eastAsia="Times New Roman" w:hAnsi="Times New Roman" w:cs="Times New Roman"/>
        </w:rPr>
        <w:t>-1, CV</w:t>
      </w:r>
      <w:r w:rsidR="00EA6062">
        <w:rPr>
          <w:rFonts w:ascii="Times New Roman" w:eastAsia="Times New Roman" w:hAnsi="Times New Roman" w:cs="Times New Roman"/>
        </w:rPr>
        <w:t>f</w:t>
      </w:r>
      <w:r w:rsidRPr="00FF3B63">
        <w:rPr>
          <w:rFonts w:ascii="Times New Roman" w:eastAsia="Times New Roman" w:hAnsi="Times New Roman" w:cs="Times New Roman"/>
        </w:rPr>
        <w:t xml:space="preserve">-2, </w:t>
      </w:r>
      <w:r w:rsidRPr="00FF3B63">
        <w:rPr>
          <w:rFonts w:ascii="Times New Roman" w:eastAsia="Times New Roman" w:hAnsi="Times New Roman" w:cs="Times New Roman"/>
          <w:i/>
        </w:rPr>
        <w:t>Tetraploa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Spegazzinia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Rosellinia</w:t>
      </w:r>
      <w:r w:rsidRPr="00FF3B63">
        <w:rPr>
          <w:rFonts w:ascii="Times New Roman" w:eastAsia="Times New Roman" w:hAnsi="Times New Roman" w:cs="Times New Roman"/>
        </w:rPr>
        <w:t>, CV</w:t>
      </w:r>
      <w:r w:rsidR="00EA6062">
        <w:rPr>
          <w:rFonts w:ascii="Times New Roman" w:eastAsia="Times New Roman" w:hAnsi="Times New Roman" w:cs="Times New Roman"/>
        </w:rPr>
        <w:t>f</w:t>
      </w:r>
      <w:r w:rsidRPr="00FF3B63">
        <w:rPr>
          <w:rFonts w:ascii="Times New Roman" w:eastAsia="Times New Roman" w:hAnsi="Times New Roman" w:cs="Times New Roman"/>
        </w:rPr>
        <w:t>-3, CV</w:t>
      </w:r>
      <w:r w:rsidR="00EA6062">
        <w:rPr>
          <w:rFonts w:ascii="Times New Roman" w:eastAsia="Times New Roman" w:hAnsi="Times New Roman" w:cs="Times New Roman"/>
        </w:rPr>
        <w:t>f</w:t>
      </w:r>
      <w:r w:rsidRPr="00FF3B63">
        <w:rPr>
          <w:rFonts w:ascii="Times New Roman" w:eastAsia="Times New Roman" w:hAnsi="Times New Roman" w:cs="Times New Roman"/>
        </w:rPr>
        <w:t xml:space="preserve">-4, </w:t>
      </w:r>
      <w:r w:rsidRPr="00FF3B63">
        <w:rPr>
          <w:rFonts w:ascii="Times New Roman" w:eastAsia="Times New Roman" w:hAnsi="Times New Roman" w:cs="Times New Roman"/>
          <w:bCs/>
        </w:rPr>
        <w:t>Pteridaceae spores,</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Bactrodesmium</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Xylaraceae</w:t>
      </w:r>
      <w:r w:rsidRPr="00FF3B63">
        <w:rPr>
          <w:rFonts w:ascii="Times New Roman" w:eastAsia="Times New Roman" w:hAnsi="Times New Roman" w:cs="Times New Roman"/>
        </w:rPr>
        <w:t xml:space="preserve">, </w:t>
      </w:r>
      <w:r w:rsidR="004601C0">
        <w:rPr>
          <w:rFonts w:ascii="Times New Roman" w:eastAsia="Times New Roman" w:hAnsi="Times New Roman" w:cs="Times New Roman"/>
          <w:i/>
        </w:rPr>
        <w:t>Rhythi</w:t>
      </w:r>
      <w:r w:rsidRPr="00FF3B63">
        <w:rPr>
          <w:rFonts w:ascii="Times New Roman" w:eastAsia="Times New Roman" w:hAnsi="Times New Roman" w:cs="Times New Roman"/>
          <w:i/>
        </w:rPr>
        <w:t>dospora</w:t>
      </w:r>
      <w:r w:rsidR="00C41B84">
        <w:rPr>
          <w:rFonts w:ascii="Times New Roman" w:eastAsia="Times New Roman" w:hAnsi="Times New Roman" w:cs="Times New Roman"/>
          <w:i/>
        </w:rPr>
        <w:t>,</w:t>
      </w:r>
      <w:r w:rsidRPr="00FF2ADF">
        <w:rPr>
          <w:rFonts w:ascii="Times New Roman" w:eastAsia="Times New Roman" w:hAnsi="Times New Roman" w:cs="Times New Roman"/>
        </w:rPr>
        <w:t xml:space="preserve"> </w:t>
      </w:r>
      <w:r w:rsidRPr="00FF2ADF">
        <w:rPr>
          <w:rFonts w:ascii="Times New Roman" w:eastAsia="Times New Roman" w:hAnsi="Times New Roman" w:cs="Times New Roman"/>
          <w:noProof/>
        </w:rPr>
        <w:t>and</w:t>
      </w:r>
      <w:r w:rsidRPr="00FF2ADF">
        <w:rPr>
          <w:rFonts w:ascii="Times New Roman" w:eastAsia="Times New Roman" w:hAnsi="Times New Roman" w:cs="Times New Roman"/>
        </w:rPr>
        <w:t xml:space="preserve"> </w:t>
      </w:r>
      <w:r w:rsidRPr="00FF2ADF">
        <w:rPr>
          <w:rFonts w:ascii="Times New Roman" w:eastAsia="Times New Roman" w:hAnsi="Times New Roman" w:cs="Times New Roman"/>
          <w:i/>
        </w:rPr>
        <w:t>Fusarium</w:t>
      </w:r>
      <w:r w:rsidRPr="00FF2ADF">
        <w:rPr>
          <w:rFonts w:ascii="Times New Roman" w:eastAsia="Times New Roman" w:hAnsi="Times New Roman" w:cs="Times New Roman"/>
        </w:rPr>
        <w:t>. All NPPs of COVA-1 and 2 were present in the first section of COVA-3</w:t>
      </w:r>
      <w:r w:rsidRPr="00522337">
        <w:rPr>
          <w:rFonts w:ascii="Times New Roman" w:eastAsia="Times New Roman" w:hAnsi="Times New Roman" w:cs="Times New Roman"/>
        </w:rPr>
        <w:t>, but generally in minor quantities. The last section of COVA-3</w:t>
      </w:r>
      <w:r w:rsidR="002062ED" w:rsidRPr="00B178C8">
        <w:rPr>
          <w:rFonts w:ascii="Times New Roman" w:eastAsia="Times New Roman" w:hAnsi="Times New Roman" w:cs="Times New Roman"/>
        </w:rPr>
        <w:t xml:space="preserve"> </w:t>
      </w:r>
      <w:r w:rsidRPr="00B178C8">
        <w:rPr>
          <w:rFonts w:ascii="Times New Roman" w:eastAsia="Times New Roman" w:hAnsi="Times New Roman" w:cs="Times New Roman"/>
        </w:rPr>
        <w:t xml:space="preserve">was characterized by </w:t>
      </w:r>
      <w:r w:rsidR="00995C74">
        <w:rPr>
          <w:rFonts w:ascii="Times New Roman" w:eastAsia="Times New Roman" w:hAnsi="Times New Roman" w:cs="Times New Roman"/>
        </w:rPr>
        <w:t>an</w:t>
      </w:r>
      <w:r w:rsidR="00995C74" w:rsidRPr="00B178C8">
        <w:rPr>
          <w:rFonts w:ascii="Times New Roman" w:eastAsia="Times New Roman" w:hAnsi="Times New Roman" w:cs="Times New Roman"/>
        </w:rPr>
        <w:t xml:space="preserve"> </w:t>
      </w:r>
      <w:r w:rsidRPr="00B178C8">
        <w:rPr>
          <w:rFonts w:ascii="Times New Roman" w:eastAsia="Times New Roman" w:hAnsi="Times New Roman" w:cs="Times New Roman"/>
        </w:rPr>
        <w:t>increase</w:t>
      </w:r>
      <w:r w:rsidR="00C41B84">
        <w:rPr>
          <w:rFonts w:ascii="Times New Roman" w:eastAsia="Times New Roman" w:hAnsi="Times New Roman" w:cs="Times New Roman"/>
        </w:rPr>
        <w:t xml:space="preserve"> in </w:t>
      </w:r>
      <w:r w:rsidRPr="00FF3B63">
        <w:rPr>
          <w:rFonts w:ascii="Times New Roman" w:eastAsia="Times New Roman" w:hAnsi="Times New Roman" w:cs="Times New Roman"/>
          <w:i/>
        </w:rPr>
        <w:t>Coniochaeta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Cercophora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Gelasinospora</w:t>
      </w:r>
      <w:r w:rsidRPr="00FF3B63">
        <w:rPr>
          <w:rFonts w:ascii="Times New Roman" w:eastAsia="Times New Roman" w:hAnsi="Times New Roman" w:cs="Times New Roman"/>
        </w:rPr>
        <w:t xml:space="preserve"> cf. </w:t>
      </w:r>
      <w:r w:rsidRPr="00FF3B63">
        <w:rPr>
          <w:rFonts w:ascii="Times New Roman" w:eastAsia="Times New Roman" w:hAnsi="Times New Roman" w:cs="Times New Roman"/>
          <w:i/>
          <w:noProof/>
        </w:rPr>
        <w:t>Cratophora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Diporotheca</w:t>
      </w:r>
      <w:r w:rsidRPr="00FF3B63">
        <w:rPr>
          <w:rFonts w:ascii="Times New Roman" w:eastAsia="Times New Roman" w:hAnsi="Times New Roman" w:cs="Times New Roman"/>
        </w:rPr>
        <w:t xml:space="preserve">, </w:t>
      </w:r>
      <w:r w:rsidRPr="00155A31">
        <w:rPr>
          <w:rFonts w:ascii="Times New Roman" w:eastAsia="Times New Roman" w:hAnsi="Times New Roman" w:cs="Times New Roman"/>
        </w:rPr>
        <w:t>Hyphopodia</w:t>
      </w:r>
      <w:r w:rsidRPr="00FF3B63">
        <w:rPr>
          <w:rFonts w:ascii="Times New Roman" w:eastAsia="Times New Roman" w:hAnsi="Times New Roman" w:cs="Times New Roman"/>
          <w:i/>
        </w:rPr>
        <w:t xml:space="preserve"> </w:t>
      </w:r>
      <w:r w:rsidRPr="00FF3B63">
        <w:rPr>
          <w:rFonts w:ascii="Times New Roman" w:eastAsia="Times New Roman" w:hAnsi="Times New Roman" w:cs="Times New Roman"/>
        </w:rPr>
        <w:t>of</w:t>
      </w:r>
      <w:r w:rsidRPr="00522337">
        <w:rPr>
          <w:rFonts w:ascii="Times New Roman" w:eastAsia="Times New Roman" w:hAnsi="Times New Roman" w:cs="Times New Roman"/>
        </w:rPr>
        <w:t xml:space="preserve"> </w:t>
      </w:r>
      <w:r w:rsidRPr="00522337">
        <w:rPr>
          <w:rFonts w:ascii="Times New Roman" w:eastAsia="Times New Roman" w:hAnsi="Times New Roman" w:cs="Times New Roman"/>
          <w:i/>
        </w:rPr>
        <w:t xml:space="preserve">Gaeumannomyces </w:t>
      </w:r>
      <w:r w:rsidRPr="00522337">
        <w:rPr>
          <w:rFonts w:ascii="Times New Roman" w:eastAsia="Times New Roman" w:hAnsi="Times New Roman" w:cs="Times New Roman"/>
        </w:rPr>
        <w:t xml:space="preserve">and </w:t>
      </w:r>
      <w:r w:rsidR="0055393B" w:rsidRPr="00522337">
        <w:rPr>
          <w:rFonts w:ascii="Times New Roman" w:eastAsia="Times New Roman" w:hAnsi="Times New Roman" w:cs="Times New Roman"/>
        </w:rPr>
        <w:t>CV</w:t>
      </w:r>
      <w:r w:rsidR="00EA6062">
        <w:rPr>
          <w:rFonts w:ascii="Times New Roman" w:eastAsia="Times New Roman" w:hAnsi="Times New Roman" w:cs="Times New Roman"/>
        </w:rPr>
        <w:t>f</w:t>
      </w:r>
      <w:r w:rsidR="0055393B" w:rsidRPr="00522337">
        <w:rPr>
          <w:rFonts w:ascii="Times New Roman" w:eastAsia="Times New Roman" w:hAnsi="Times New Roman" w:cs="Times New Roman"/>
        </w:rPr>
        <w:t>-5</w:t>
      </w:r>
      <w:r w:rsidRPr="00522337">
        <w:rPr>
          <w:rFonts w:ascii="Times New Roman" w:eastAsia="Times New Roman" w:hAnsi="Times New Roman" w:cs="Times New Roman"/>
        </w:rPr>
        <w:t xml:space="preserve"> types, which presented some of the highest levels of the record, peaking at level 192cm. In contrast, there were few fern spores.</w:t>
      </w:r>
    </w:p>
    <w:p w14:paraId="42416806" w14:textId="40D1542E" w:rsidR="00686CF4" w:rsidRPr="00FF3B63" w:rsidRDefault="008E6133" w:rsidP="00686CF4">
      <w:pPr>
        <w:spacing w:before="240" w:after="0" w:line="480" w:lineRule="auto"/>
        <w:jc w:val="both"/>
        <w:rPr>
          <w:rFonts w:ascii="Times New Roman" w:eastAsia="Times New Roman" w:hAnsi="Times New Roman" w:cs="Times New Roman"/>
        </w:rPr>
      </w:pPr>
      <w:r w:rsidRPr="00FF3B63">
        <w:rPr>
          <w:rFonts w:ascii="Times New Roman" w:eastAsia="Times New Roman" w:hAnsi="Times New Roman" w:cs="Times New Roman"/>
        </w:rPr>
        <w:t xml:space="preserve">COVA-4 </w:t>
      </w:r>
      <w:r>
        <w:rPr>
          <w:rFonts w:ascii="Times New Roman" w:eastAsia="Times New Roman" w:hAnsi="Times New Roman" w:cs="Times New Roman"/>
        </w:rPr>
        <w:t>was characterised</w:t>
      </w:r>
      <w:r w:rsidRPr="00FF3B63">
        <w:rPr>
          <w:rFonts w:ascii="Times New Roman" w:eastAsia="Times New Roman" w:hAnsi="Times New Roman" w:cs="Times New Roman"/>
        </w:rPr>
        <w:t xml:space="preserve"> </w:t>
      </w:r>
      <w:r>
        <w:rPr>
          <w:rFonts w:ascii="Times New Roman" w:eastAsia="Times New Roman" w:hAnsi="Times New Roman" w:cs="Times New Roman"/>
        </w:rPr>
        <w:t xml:space="preserve">by a </w:t>
      </w:r>
      <w:r w:rsidR="00686CF4" w:rsidRPr="00B178C8">
        <w:rPr>
          <w:rFonts w:ascii="Times New Roman" w:eastAsia="Times New Roman" w:hAnsi="Times New Roman" w:cs="Times New Roman"/>
          <w:noProof/>
        </w:rPr>
        <w:t>gradual</w:t>
      </w:r>
      <w:r w:rsidR="00686CF4" w:rsidRPr="00B178C8">
        <w:rPr>
          <w:rFonts w:ascii="Times New Roman" w:eastAsia="Times New Roman" w:hAnsi="Times New Roman" w:cs="Times New Roman"/>
        </w:rPr>
        <w:t xml:space="preserve"> increase </w:t>
      </w:r>
      <w:r w:rsidR="00C41B84">
        <w:rPr>
          <w:rFonts w:ascii="Times New Roman" w:eastAsia="Times New Roman" w:hAnsi="Times New Roman" w:cs="Times New Roman"/>
        </w:rPr>
        <w:t xml:space="preserve">in </w:t>
      </w:r>
      <w:r w:rsidR="00686CF4" w:rsidRPr="00B178C8">
        <w:rPr>
          <w:rFonts w:ascii="Times New Roman" w:eastAsia="Times New Roman" w:hAnsi="Times New Roman" w:cs="Times New Roman"/>
          <w:i/>
        </w:rPr>
        <w:t>Sporormiella</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Diporotheca</w:t>
      </w:r>
      <w:r w:rsidR="00155A31">
        <w:rPr>
          <w:rFonts w:ascii="Times New Roman" w:eastAsia="Times New Roman" w:hAnsi="Times New Roman" w:cs="Times New Roman"/>
        </w:rPr>
        <w:t xml:space="preserve"> and</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Delitschia</w:t>
      </w:r>
      <w:r w:rsidR="00686CF4" w:rsidRPr="00FF3B63">
        <w:rPr>
          <w:rFonts w:ascii="Times New Roman" w:eastAsia="Times New Roman" w:hAnsi="Times New Roman" w:cs="Times New Roman"/>
        </w:rPr>
        <w:t xml:space="preserve"> spp. </w:t>
      </w:r>
      <w:r w:rsidR="002B2FEE"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Phragmidium</w:t>
      </w:r>
      <w:r w:rsidR="00686CF4" w:rsidRPr="00FF3B63">
        <w:rPr>
          <w:rFonts w:ascii="Times New Roman" w:eastAsia="Times New Roman" w:hAnsi="Times New Roman" w:cs="Times New Roman"/>
        </w:rPr>
        <w:t xml:space="preserve"> was recorded as a new taxon. Zone COVA-5</w:t>
      </w:r>
      <w:r w:rsidR="002B2FEE"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rPr>
        <w:t xml:space="preserve">was characterized by a dramatic increase in a </w:t>
      </w:r>
      <w:r w:rsidR="00686CF4" w:rsidRPr="00FF3B63">
        <w:rPr>
          <w:rFonts w:ascii="Times New Roman" w:eastAsia="Times New Roman" w:hAnsi="Times New Roman" w:cs="Times New Roman"/>
          <w:noProof/>
        </w:rPr>
        <w:t>total</w:t>
      </w:r>
      <w:r w:rsidR="00686CF4" w:rsidRPr="00FF3B63">
        <w:rPr>
          <w:rFonts w:ascii="Times New Roman" w:eastAsia="Times New Roman" w:hAnsi="Times New Roman" w:cs="Times New Roman"/>
        </w:rPr>
        <w:t xml:space="preserve"> number of spores mainly due to the </w:t>
      </w:r>
      <w:r w:rsidR="00686CF4" w:rsidRPr="00FF3B63">
        <w:rPr>
          <w:rFonts w:ascii="Times New Roman" w:eastAsia="Times New Roman" w:hAnsi="Times New Roman" w:cs="Times New Roman"/>
          <w:noProof/>
        </w:rPr>
        <w:t>predominance</w:t>
      </w:r>
      <w:r w:rsidR="00686CF4" w:rsidRPr="00FF3B63">
        <w:rPr>
          <w:rFonts w:ascii="Times New Roman" w:eastAsia="Times New Roman" w:hAnsi="Times New Roman" w:cs="Times New Roman"/>
        </w:rPr>
        <w:t xml:space="preserve"> of </w:t>
      </w:r>
      <w:r w:rsidR="00155A31" w:rsidRPr="00155A31">
        <w:rPr>
          <w:rFonts w:ascii="Times New Roman" w:eastAsia="Times New Roman" w:hAnsi="Times New Roman" w:cs="Times New Roman"/>
        </w:rPr>
        <w:t>type CV</w:t>
      </w:r>
      <w:r w:rsidR="00EA6062">
        <w:rPr>
          <w:rFonts w:ascii="Times New Roman" w:eastAsia="Times New Roman" w:hAnsi="Times New Roman" w:cs="Times New Roman"/>
        </w:rPr>
        <w:t>f</w:t>
      </w:r>
      <w:r w:rsidR="00155A31" w:rsidRPr="00155A31">
        <w:rPr>
          <w:rFonts w:ascii="Times New Roman" w:eastAsia="Times New Roman" w:hAnsi="Times New Roman" w:cs="Times New Roman"/>
        </w:rPr>
        <w:t>-1</w:t>
      </w:r>
      <w:r w:rsidR="00686CF4" w:rsidRPr="00FF3B63">
        <w:rPr>
          <w:rFonts w:ascii="Times New Roman" w:eastAsia="Times New Roman" w:hAnsi="Times New Roman" w:cs="Times New Roman"/>
        </w:rPr>
        <w:t>, and by the decrease or absence of most of the rest of the assemblage. Monolete fern spores also increase</w:t>
      </w:r>
      <w:r w:rsidR="00522337">
        <w:rPr>
          <w:rFonts w:ascii="Times New Roman" w:eastAsia="Times New Roman" w:hAnsi="Times New Roman" w:cs="Times New Roman"/>
        </w:rPr>
        <w:t>d</w:t>
      </w:r>
      <w:r w:rsidR="00686CF4" w:rsidRPr="00522337">
        <w:rPr>
          <w:rFonts w:ascii="Times New Roman" w:eastAsia="Times New Roman" w:hAnsi="Times New Roman" w:cs="Times New Roman"/>
        </w:rPr>
        <w:t xml:space="preserve">. The last sample of this zone (48 cm) showed an assemblage equivalent to zone COVA-4, with an increase in </w:t>
      </w:r>
      <w:r w:rsidR="00686CF4" w:rsidRPr="00522337">
        <w:rPr>
          <w:rFonts w:ascii="Times New Roman" w:eastAsia="Times New Roman" w:hAnsi="Times New Roman" w:cs="Times New Roman"/>
          <w:i/>
        </w:rPr>
        <w:t>Glomus</w:t>
      </w:r>
      <w:r w:rsidR="0029466A" w:rsidRPr="00522337">
        <w:rPr>
          <w:rFonts w:ascii="Times New Roman" w:eastAsia="Times New Roman" w:hAnsi="Times New Roman" w:cs="Times New Roman"/>
        </w:rPr>
        <w:t xml:space="preserve"> spores</w:t>
      </w:r>
      <w:r w:rsidR="0055393B" w:rsidRPr="00522337">
        <w:rPr>
          <w:rFonts w:ascii="Times New Roman" w:eastAsia="Times New Roman" w:hAnsi="Times New Roman" w:cs="Times New Roman"/>
        </w:rPr>
        <w:t>.</w:t>
      </w:r>
      <w:r w:rsidR="00686CF4" w:rsidRPr="00522337">
        <w:rPr>
          <w:rFonts w:ascii="Times New Roman" w:eastAsia="Times New Roman" w:hAnsi="Times New Roman" w:cs="Times New Roman"/>
        </w:rPr>
        <w:t xml:space="preserve"> Zone COVA-6</w:t>
      </w:r>
      <w:r w:rsidR="002B2FEE" w:rsidRPr="00B178C8">
        <w:rPr>
          <w:rFonts w:ascii="Times New Roman" w:eastAsia="Times New Roman" w:hAnsi="Times New Roman" w:cs="Times New Roman"/>
        </w:rPr>
        <w:t xml:space="preserve"> (50</w:t>
      </w:r>
      <w:r w:rsidR="001C018E" w:rsidRPr="00FF3B63">
        <w:rPr>
          <w:rFonts w:ascii="Times New Roman" w:hAnsi="Times New Roman" w:cs="Times New Roman"/>
        </w:rPr>
        <w:sym w:font="Symbol" w:char="F02D"/>
      </w:r>
      <w:r w:rsidR="002B2FEE" w:rsidRPr="00B178C8">
        <w:rPr>
          <w:rFonts w:ascii="Times New Roman" w:eastAsia="Times New Roman" w:hAnsi="Times New Roman" w:cs="Times New Roman"/>
        </w:rPr>
        <w:t>0 cm)</w:t>
      </w:r>
      <w:r w:rsidR="00686CF4" w:rsidRPr="00B178C8">
        <w:rPr>
          <w:rFonts w:ascii="Times New Roman" w:eastAsia="Times New Roman" w:hAnsi="Times New Roman" w:cs="Times New Roman"/>
        </w:rPr>
        <w:t xml:space="preserve"> was characterized by the dominance of the full coprophilous assemblage (</w:t>
      </w:r>
      <w:r w:rsidR="00686CF4" w:rsidRPr="00B178C8">
        <w:rPr>
          <w:rFonts w:ascii="Times New Roman" w:eastAsia="Times New Roman" w:hAnsi="Times New Roman" w:cs="Times New Roman"/>
          <w:i/>
        </w:rPr>
        <w:t>Coniochaeta</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Sordaria</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Podospora</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Gelasinospora</w:t>
      </w:r>
      <w:r w:rsidR="00686CF4" w:rsidRPr="00FF3B63">
        <w:rPr>
          <w:rFonts w:ascii="Times New Roman" w:eastAsia="Times New Roman" w:hAnsi="Times New Roman" w:cs="Times New Roman"/>
        </w:rPr>
        <w:t xml:space="preserve"> cf. </w:t>
      </w:r>
      <w:r w:rsidR="00686CF4" w:rsidRPr="00FF3B63">
        <w:rPr>
          <w:rFonts w:ascii="Times New Roman" w:eastAsia="Times New Roman" w:hAnsi="Times New Roman" w:cs="Times New Roman"/>
          <w:i/>
          <w:noProof/>
        </w:rPr>
        <w:t>cratophora</w:t>
      </w:r>
      <w:r w:rsidR="00686CF4" w:rsidRPr="00FF3B63">
        <w:rPr>
          <w:rFonts w:ascii="Times New Roman" w:eastAsia="Times New Roman" w:hAnsi="Times New Roman" w:cs="Times New Roman"/>
          <w:i/>
        </w:rPr>
        <w:t>, Sporormiella</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Apiosodaria</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Diporotheca</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Delitschia</w:t>
      </w:r>
      <w:r w:rsidR="00686CF4" w:rsidRPr="00FF3B63">
        <w:rPr>
          <w:rFonts w:ascii="Times New Roman" w:eastAsia="Times New Roman" w:hAnsi="Times New Roman" w:cs="Times New Roman"/>
        </w:rPr>
        <w:t xml:space="preserve"> spp.) the presence of </w:t>
      </w:r>
      <w:r w:rsidR="00686CF4" w:rsidRPr="00FF3B63">
        <w:rPr>
          <w:rFonts w:ascii="Times New Roman" w:eastAsia="Times New Roman" w:hAnsi="Times New Roman" w:cs="Times New Roman"/>
          <w:i/>
        </w:rPr>
        <w:t>Rosellinia,</w:t>
      </w:r>
      <w:r w:rsidR="00686CF4" w:rsidRPr="00FF3B63">
        <w:rPr>
          <w:rFonts w:ascii="Times New Roman" w:eastAsia="Times New Roman" w:hAnsi="Times New Roman" w:cs="Times New Roman"/>
        </w:rPr>
        <w:t xml:space="preserve"> and a decrease in monolete and trilete fern spores, in contrast to an increase in Pteridaceae </w:t>
      </w:r>
      <w:r w:rsidR="00A30551">
        <w:rPr>
          <w:rFonts w:ascii="Times New Roman" w:eastAsia="Times New Roman" w:hAnsi="Times New Roman" w:cs="Times New Roman"/>
        </w:rPr>
        <w:t>(</w:t>
      </w:r>
      <w:r w:rsidR="00686CF4" w:rsidRPr="00FF3B63">
        <w:rPr>
          <w:rFonts w:ascii="Times New Roman" w:eastAsia="Times New Roman" w:hAnsi="Times New Roman" w:cs="Times New Roman"/>
        </w:rPr>
        <w:t>fern</w:t>
      </w:r>
      <w:r w:rsidR="00A30551">
        <w:rPr>
          <w:rFonts w:ascii="Times New Roman" w:eastAsia="Times New Roman" w:hAnsi="Times New Roman" w:cs="Times New Roman"/>
        </w:rPr>
        <w:t>)</w:t>
      </w:r>
      <w:r w:rsidR="00686CF4" w:rsidRPr="00FF3B63">
        <w:rPr>
          <w:rFonts w:ascii="Times New Roman" w:eastAsia="Times New Roman" w:hAnsi="Times New Roman" w:cs="Times New Roman"/>
        </w:rPr>
        <w:t xml:space="preserve"> spores.</w:t>
      </w:r>
    </w:p>
    <w:p w14:paraId="267F79CB" w14:textId="77777777" w:rsidR="002034D3" w:rsidRDefault="002034D3" w:rsidP="002034D3">
      <w:pPr>
        <w:pStyle w:val="Caption"/>
        <w:spacing w:line="480" w:lineRule="auto"/>
        <w:jc w:val="both"/>
        <w:rPr>
          <w:rFonts w:ascii="Times New Roman" w:hAnsi="Times New Roman" w:cs="Times New Roman"/>
          <w:b/>
          <w:i w:val="0"/>
          <w:color w:val="auto"/>
          <w:sz w:val="22"/>
          <w:szCs w:val="22"/>
          <w:lang w:val="en-GB"/>
        </w:rPr>
      </w:pPr>
    </w:p>
    <w:p w14:paraId="77513C19" w14:textId="77777777" w:rsidR="00170CFC" w:rsidRPr="00522337" w:rsidRDefault="00170CFC" w:rsidP="00170CFC">
      <w:pPr>
        <w:rPr>
          <w:lang w:eastAsia="es-ES"/>
        </w:rPr>
      </w:pPr>
    </w:p>
    <w:p w14:paraId="71952099" w14:textId="77777777" w:rsidR="008A549D" w:rsidRDefault="006E61D1" w:rsidP="00686CF4">
      <w:pPr>
        <w:spacing w:line="480" w:lineRule="auto"/>
        <w:jc w:val="both"/>
        <w:rPr>
          <w:rFonts w:ascii="Times New Roman" w:eastAsia="Times New Roman" w:hAnsi="Times New Roman" w:cs="Times New Roman"/>
          <w:i/>
        </w:rPr>
      </w:pPr>
      <w:r w:rsidRPr="00B178C8">
        <w:rPr>
          <w:rFonts w:ascii="Times New Roman" w:eastAsia="Times New Roman" w:hAnsi="Times New Roman" w:cs="Times New Roman"/>
          <w:i/>
        </w:rPr>
        <w:t>4</w:t>
      </w:r>
      <w:r w:rsidR="00686CF4" w:rsidRPr="00B178C8">
        <w:rPr>
          <w:rFonts w:ascii="Times New Roman" w:eastAsia="Times New Roman" w:hAnsi="Times New Roman" w:cs="Times New Roman"/>
          <w:i/>
        </w:rPr>
        <w:t>.4 Silica bodies</w:t>
      </w:r>
      <w:r w:rsidR="00D313B3" w:rsidRPr="00B178C8">
        <w:rPr>
          <w:rFonts w:ascii="Times New Roman" w:eastAsia="Times New Roman" w:hAnsi="Times New Roman" w:cs="Times New Roman"/>
          <w:i/>
        </w:rPr>
        <w:t xml:space="preserve">: </w:t>
      </w:r>
    </w:p>
    <w:p w14:paraId="31DE42D8" w14:textId="6DCD704E" w:rsidR="00686CF4" w:rsidRPr="00FF3B63" w:rsidRDefault="008A549D" w:rsidP="00686CF4">
      <w:pPr>
        <w:spacing w:line="480" w:lineRule="auto"/>
        <w:jc w:val="both"/>
        <w:rPr>
          <w:rFonts w:ascii="Times New Roman" w:eastAsia="Times New Roman" w:hAnsi="Times New Roman" w:cs="Times New Roman"/>
          <w:i/>
        </w:rPr>
      </w:pPr>
      <w:r>
        <w:rPr>
          <w:rFonts w:ascii="Times New Roman" w:eastAsia="Times New Roman" w:hAnsi="Times New Roman" w:cs="Times New Roman"/>
          <w:i/>
        </w:rPr>
        <w:t>4.4.1 D</w:t>
      </w:r>
      <w:r w:rsidR="00D313B3" w:rsidRPr="00B178C8">
        <w:rPr>
          <w:rFonts w:ascii="Times New Roman" w:eastAsia="Times New Roman" w:hAnsi="Times New Roman" w:cs="Times New Roman"/>
          <w:i/>
        </w:rPr>
        <w:t>iatom</w:t>
      </w:r>
      <w:r w:rsidR="009A3E4B" w:rsidRPr="00FF3B63">
        <w:rPr>
          <w:rFonts w:ascii="Times New Roman" w:eastAsia="Times New Roman" w:hAnsi="Times New Roman" w:cs="Times New Roman"/>
          <w:i/>
        </w:rPr>
        <w:t>s</w:t>
      </w:r>
    </w:p>
    <w:p w14:paraId="05830C4E" w14:textId="312E12D7" w:rsidR="008A549D" w:rsidRDefault="008A549D" w:rsidP="008A549D">
      <w:pPr>
        <w:spacing w:line="480" w:lineRule="auto"/>
        <w:jc w:val="both"/>
        <w:rPr>
          <w:rFonts w:ascii="Times New Roman" w:eastAsia="Times New Roman" w:hAnsi="Times New Roman" w:cs="Times New Roman"/>
          <w:i/>
        </w:rPr>
      </w:pPr>
      <w:r>
        <w:rPr>
          <w:rFonts w:ascii="Times New Roman" w:eastAsia="Times New Roman" w:hAnsi="Times New Roman" w:cs="Times New Roman"/>
        </w:rPr>
        <w:t>In the diatom record, s</w:t>
      </w:r>
      <w:r w:rsidR="00686CF4" w:rsidRPr="00FF3B63">
        <w:rPr>
          <w:rFonts w:ascii="Times New Roman" w:eastAsia="Times New Roman" w:hAnsi="Times New Roman" w:cs="Times New Roman"/>
        </w:rPr>
        <w:t>ection COVA-1</w:t>
      </w:r>
      <w:r w:rsidR="00D313B3"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rPr>
        <w:t>was dominated by</w:t>
      </w:r>
      <w:r>
        <w:rPr>
          <w:rFonts w:ascii="Times New Roman" w:eastAsia="Times New Roman" w:hAnsi="Times New Roman" w:cs="Times New Roman"/>
        </w:rPr>
        <w:t xml:space="preserve"> the diatom species</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 xml:space="preserve">Navicula </w:t>
      </w:r>
      <w:r w:rsidR="00686CF4" w:rsidRPr="00FF3B63">
        <w:rPr>
          <w:rFonts w:ascii="Times New Roman" w:eastAsia="Times New Roman" w:hAnsi="Times New Roman" w:cs="Times New Roman"/>
          <w:i/>
          <w:noProof/>
        </w:rPr>
        <w:t>mutica</w:t>
      </w:r>
      <w:r w:rsidR="00686CF4" w:rsidRPr="00FF3B63">
        <w:rPr>
          <w:rFonts w:ascii="Times New Roman" w:eastAsia="Times New Roman" w:hAnsi="Times New Roman" w:cs="Times New Roman"/>
        </w:rPr>
        <w:t xml:space="preserve"> (avg. 71%)</w:t>
      </w:r>
      <w:r w:rsidR="002D4404">
        <w:rPr>
          <w:rFonts w:ascii="Times New Roman" w:eastAsia="Times New Roman" w:hAnsi="Times New Roman" w:cs="Times New Roman"/>
        </w:rPr>
        <w:t xml:space="preserve"> (Figure 6</w:t>
      </w:r>
      <w:r w:rsidR="00686CF4" w:rsidRPr="00FF3B63">
        <w:rPr>
          <w:rFonts w:ascii="Times New Roman" w:eastAsia="Times New Roman" w:hAnsi="Times New Roman" w:cs="Times New Roman"/>
        </w:rPr>
        <w:t xml:space="preserve">). It </w:t>
      </w:r>
      <w:r w:rsidR="00995C74">
        <w:rPr>
          <w:rFonts w:ascii="Times New Roman" w:eastAsia="Times New Roman" w:hAnsi="Times New Roman" w:cs="Times New Roman"/>
        </w:rPr>
        <w:t>had</w:t>
      </w:r>
      <w:r w:rsidR="00995C7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rPr>
        <w:t xml:space="preserve">moderate levels of </w:t>
      </w:r>
      <w:r w:rsidR="00551E31">
        <w:rPr>
          <w:rFonts w:ascii="Times New Roman" w:eastAsia="Times New Roman" w:hAnsi="Times New Roman" w:cs="Times New Roman"/>
          <w:i/>
        </w:rPr>
        <w:t>Hantzsch</w:t>
      </w:r>
      <w:r w:rsidR="00686CF4" w:rsidRPr="00FF3B63">
        <w:rPr>
          <w:rFonts w:ascii="Times New Roman" w:eastAsia="Times New Roman" w:hAnsi="Times New Roman" w:cs="Times New Roman"/>
          <w:i/>
        </w:rPr>
        <w:t xml:space="preserve">ia </w:t>
      </w:r>
      <w:r w:rsidR="00686CF4" w:rsidRPr="00FF3B63">
        <w:rPr>
          <w:rFonts w:ascii="Times New Roman" w:eastAsia="Times New Roman" w:hAnsi="Times New Roman" w:cs="Times New Roman"/>
          <w:i/>
          <w:noProof/>
        </w:rPr>
        <w:t>amphioxys</w:t>
      </w:r>
      <w:r w:rsidR="00686CF4" w:rsidRPr="00FF3B63">
        <w:rPr>
          <w:rFonts w:ascii="Times New Roman" w:eastAsia="Times New Roman" w:hAnsi="Times New Roman" w:cs="Times New Roman"/>
        </w:rPr>
        <w:t xml:space="preserve"> (avg. 16%) and </w:t>
      </w:r>
      <w:r w:rsidR="00686CF4" w:rsidRPr="00FF3B63">
        <w:rPr>
          <w:rFonts w:ascii="Times New Roman" w:eastAsia="Times New Roman" w:hAnsi="Times New Roman" w:cs="Times New Roman"/>
          <w:i/>
        </w:rPr>
        <w:t xml:space="preserve">Navicula </w:t>
      </w:r>
      <w:r w:rsidR="00686CF4" w:rsidRPr="00FF3B63">
        <w:rPr>
          <w:rFonts w:ascii="Times New Roman" w:eastAsia="Times New Roman" w:hAnsi="Times New Roman" w:cs="Times New Roman"/>
          <w:i/>
          <w:noProof/>
        </w:rPr>
        <w:t>contenta</w:t>
      </w:r>
      <w:r w:rsidR="00995C74">
        <w:rPr>
          <w:rFonts w:ascii="Times New Roman" w:eastAsia="Times New Roman" w:hAnsi="Times New Roman" w:cs="Times New Roman"/>
          <w:i/>
          <w:noProof/>
        </w:rPr>
        <w:t xml:space="preserve"> </w:t>
      </w:r>
      <w:r w:rsidR="00995C74">
        <w:rPr>
          <w:rFonts w:ascii="Times New Roman" w:eastAsia="Times New Roman" w:hAnsi="Times New Roman" w:cs="Times New Roman"/>
          <w:noProof/>
        </w:rPr>
        <w:t>was present</w:t>
      </w:r>
      <w:r w:rsidR="00686CF4" w:rsidRPr="00FF3B63">
        <w:rPr>
          <w:rFonts w:ascii="Times New Roman" w:eastAsia="Times New Roman" w:hAnsi="Times New Roman" w:cs="Times New Roman"/>
        </w:rPr>
        <w:t>. Zone COVA-2</w:t>
      </w:r>
      <w:r w:rsidR="00E21DB8" w:rsidRPr="00FF3B63">
        <w:rPr>
          <w:rFonts w:ascii="Times New Roman" w:eastAsia="Times New Roman" w:hAnsi="Times New Roman" w:cs="Times New Roman"/>
        </w:rPr>
        <w:t xml:space="preserve"> </w:t>
      </w:r>
      <w:r w:rsidR="00995C74">
        <w:rPr>
          <w:rFonts w:ascii="Times New Roman" w:eastAsia="Times New Roman" w:hAnsi="Times New Roman" w:cs="Times New Roman"/>
        </w:rPr>
        <w:t>featur</w:t>
      </w:r>
      <w:r w:rsidR="00995C74" w:rsidRPr="00FF3B63">
        <w:rPr>
          <w:rFonts w:ascii="Times New Roman" w:eastAsia="Times New Roman" w:hAnsi="Times New Roman" w:cs="Times New Roman"/>
        </w:rPr>
        <w:t xml:space="preserve">ed </w:t>
      </w:r>
      <w:r w:rsidR="00686CF4" w:rsidRPr="00FF3B63">
        <w:rPr>
          <w:rFonts w:ascii="Times New Roman" w:eastAsia="Times New Roman" w:hAnsi="Times New Roman" w:cs="Times New Roman"/>
        </w:rPr>
        <w:t xml:space="preserve">an increase </w:t>
      </w:r>
      <w:r w:rsidR="00C41B84">
        <w:rPr>
          <w:rFonts w:ascii="Times New Roman" w:eastAsia="Times New Roman" w:hAnsi="Times New Roman" w:cs="Times New Roman"/>
        </w:rPr>
        <w:t>in</w:t>
      </w:r>
      <w:r w:rsidR="00686CF4" w:rsidRPr="00FF3B63">
        <w:rPr>
          <w:rFonts w:ascii="Times New Roman" w:eastAsia="Times New Roman" w:hAnsi="Times New Roman" w:cs="Times New Roman"/>
          <w:i/>
        </w:rPr>
        <w:t xml:space="preserve"> Fragilaria </w:t>
      </w:r>
      <w:r w:rsidR="00686CF4" w:rsidRPr="00FF3B63">
        <w:rPr>
          <w:rFonts w:ascii="Times New Roman" w:eastAsia="Times New Roman" w:hAnsi="Times New Roman" w:cs="Times New Roman"/>
          <w:i/>
          <w:noProof/>
        </w:rPr>
        <w:t>virescens</w:t>
      </w:r>
      <w:r w:rsidR="00686CF4" w:rsidRPr="00FF3B63">
        <w:rPr>
          <w:rFonts w:ascii="Times New Roman" w:eastAsia="Times New Roman" w:hAnsi="Times New Roman" w:cs="Times New Roman"/>
        </w:rPr>
        <w:t xml:space="preserve">, </w:t>
      </w:r>
      <w:r w:rsidR="00551E31">
        <w:rPr>
          <w:rFonts w:ascii="Times New Roman" w:eastAsia="Times New Roman" w:hAnsi="Times New Roman" w:cs="Times New Roman"/>
          <w:i/>
        </w:rPr>
        <w:t>Hantzsch</w:t>
      </w:r>
      <w:r w:rsidR="00551E31" w:rsidRPr="00FF3B63">
        <w:rPr>
          <w:rFonts w:ascii="Times New Roman" w:eastAsia="Times New Roman" w:hAnsi="Times New Roman" w:cs="Times New Roman"/>
          <w:i/>
        </w:rPr>
        <w:t>ia</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i/>
          <w:noProof/>
        </w:rPr>
        <w:t>amphioxys</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 xml:space="preserve">Gomphonema </w:t>
      </w:r>
      <w:r w:rsidR="00686CF4" w:rsidRPr="00FF3B63">
        <w:rPr>
          <w:rFonts w:ascii="Times New Roman" w:eastAsia="Times New Roman" w:hAnsi="Times New Roman" w:cs="Times New Roman"/>
          <w:i/>
          <w:noProof/>
        </w:rPr>
        <w:t>angustum</w:t>
      </w:r>
      <w:r w:rsidR="00686CF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i/>
        </w:rPr>
        <w:t>Pinnularia borealis, Nitzchia amphibia</w:t>
      </w:r>
      <w:r w:rsidR="00686CF4" w:rsidRPr="00FF3B63">
        <w:rPr>
          <w:rFonts w:ascii="Times New Roman" w:eastAsia="Times New Roman" w:hAnsi="Times New Roman" w:cs="Times New Roman"/>
        </w:rPr>
        <w:t xml:space="preserve"> and </w:t>
      </w:r>
      <w:r w:rsidR="00686CF4" w:rsidRPr="00FF3B63">
        <w:rPr>
          <w:rFonts w:ascii="Times New Roman" w:eastAsia="Times New Roman" w:hAnsi="Times New Roman" w:cs="Times New Roman"/>
          <w:i/>
        </w:rPr>
        <w:t xml:space="preserve">Diploneis </w:t>
      </w:r>
      <w:proofErr w:type="gramStart"/>
      <w:r w:rsidR="00686CF4" w:rsidRPr="00FF3B63">
        <w:rPr>
          <w:rFonts w:ascii="Times New Roman" w:eastAsia="Times New Roman" w:hAnsi="Times New Roman" w:cs="Times New Roman"/>
          <w:i/>
        </w:rPr>
        <w:t>parma</w:t>
      </w:r>
      <w:proofErr w:type="gramEnd"/>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 xml:space="preserve">the presence </w:t>
      </w:r>
      <w:r w:rsidR="00686CF4" w:rsidRPr="00FF3B63">
        <w:rPr>
          <w:rFonts w:ascii="Times New Roman" w:hAnsi="Times New Roman" w:cs="Times New Roman"/>
        </w:rPr>
        <w:t xml:space="preserve">of </w:t>
      </w:r>
      <w:r w:rsidR="00686CF4" w:rsidRPr="00FF3B63">
        <w:rPr>
          <w:rFonts w:ascii="Times New Roman" w:hAnsi="Times New Roman" w:cs="Times New Roman"/>
          <w:i/>
        </w:rPr>
        <w:t>Orthoseira</w:t>
      </w:r>
      <w:r w:rsidR="00686CF4" w:rsidRPr="00FF3B63">
        <w:rPr>
          <w:rFonts w:ascii="Times New Roman" w:eastAsia="Times New Roman" w:hAnsi="Times New Roman" w:cs="Times New Roman"/>
        </w:rPr>
        <w:t xml:space="preserve"> and the highest numbers of </w:t>
      </w:r>
      <w:r w:rsidR="00686CF4" w:rsidRPr="00FF3B63">
        <w:rPr>
          <w:rFonts w:ascii="Times New Roman" w:hAnsi="Times New Roman" w:cs="Times New Roman"/>
          <w:i/>
        </w:rPr>
        <w:t>Chrysophyte</w:t>
      </w:r>
      <w:r w:rsidR="00686CF4" w:rsidRPr="00FF3B63">
        <w:rPr>
          <w:rFonts w:ascii="Times New Roman" w:hAnsi="Times New Roman" w:cs="Times New Roman"/>
        </w:rPr>
        <w:t xml:space="preserve"> </w:t>
      </w:r>
      <w:r w:rsidR="00686CF4" w:rsidRPr="00FF3B63">
        <w:rPr>
          <w:rFonts w:ascii="Times New Roman" w:hAnsi="Times New Roman" w:cs="Times New Roman"/>
          <w:noProof/>
        </w:rPr>
        <w:t>stomatocysts</w:t>
      </w:r>
      <w:r w:rsidR="00686CF4" w:rsidRPr="00FF3B63">
        <w:rPr>
          <w:rFonts w:ascii="Times New Roman" w:hAnsi="Times New Roman" w:cs="Times New Roman"/>
        </w:rPr>
        <w:t xml:space="preserve">. A </w:t>
      </w:r>
      <w:r w:rsidR="00686CF4" w:rsidRPr="00FF3B63">
        <w:rPr>
          <w:rFonts w:ascii="Times New Roman" w:eastAsia="Times New Roman" w:hAnsi="Times New Roman" w:cs="Times New Roman"/>
        </w:rPr>
        <w:t xml:space="preserve">progressive decline of </w:t>
      </w:r>
      <w:r w:rsidR="00686CF4" w:rsidRPr="00FF3B63">
        <w:rPr>
          <w:rFonts w:ascii="Times New Roman" w:eastAsia="Times New Roman" w:hAnsi="Times New Roman" w:cs="Times New Roman"/>
          <w:i/>
        </w:rPr>
        <w:t xml:space="preserve">Navicula </w:t>
      </w:r>
      <w:r w:rsidR="00686CF4" w:rsidRPr="00FF3B63">
        <w:rPr>
          <w:rFonts w:ascii="Times New Roman" w:eastAsia="Times New Roman" w:hAnsi="Times New Roman" w:cs="Times New Roman"/>
          <w:i/>
          <w:noProof/>
        </w:rPr>
        <w:t>mutica</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characterized zone</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COVA-3</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 xml:space="preserve">as well as </w:t>
      </w:r>
      <w:r w:rsidR="00995C74">
        <w:rPr>
          <w:rFonts w:ascii="Times New Roman" w:eastAsia="Times New Roman" w:hAnsi="Times New Roman" w:cs="Times New Roman"/>
        </w:rPr>
        <w:t>an</w:t>
      </w:r>
      <w:r w:rsidR="00995C7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 xml:space="preserve">increase </w:t>
      </w:r>
      <w:r w:rsidR="00C41B84">
        <w:rPr>
          <w:rFonts w:ascii="Times New Roman" w:eastAsia="Times New Roman" w:hAnsi="Times New Roman" w:cs="Times New Roman"/>
        </w:rPr>
        <w:t>in</w:t>
      </w:r>
      <w:r w:rsidR="00686CF4" w:rsidRPr="00FF3B63">
        <w:rPr>
          <w:rFonts w:ascii="Times New Roman" w:eastAsia="Times New Roman" w:hAnsi="Times New Roman" w:cs="Times New Roman"/>
          <w:i/>
        </w:rPr>
        <w:t xml:space="preserve"> Fragilaria </w:t>
      </w:r>
      <w:r w:rsidR="00686CF4" w:rsidRPr="00FF3B63">
        <w:rPr>
          <w:rFonts w:ascii="Times New Roman" w:eastAsia="Times New Roman" w:hAnsi="Times New Roman" w:cs="Times New Roman"/>
          <w:i/>
          <w:noProof/>
        </w:rPr>
        <w:t>virescens</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 xml:space="preserve">(up to 40%), </w:t>
      </w:r>
      <w:r w:rsidR="00686CF4" w:rsidRPr="00FF3B63">
        <w:rPr>
          <w:rFonts w:ascii="Times New Roman" w:eastAsia="Times New Roman" w:hAnsi="Times New Roman" w:cs="Times New Roman"/>
          <w:i/>
          <w:noProof/>
        </w:rPr>
        <w:t>Achnantes</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i/>
          <w:noProof/>
        </w:rPr>
        <w:t>undulorostrata</w:t>
      </w:r>
      <w:r w:rsidR="00686CF4" w:rsidRPr="00FF3B63">
        <w:rPr>
          <w:rFonts w:ascii="Times New Roman" w:eastAsia="Times New Roman" w:hAnsi="Times New Roman" w:cs="Times New Roman"/>
          <w:i/>
        </w:rPr>
        <w:t xml:space="preserve">, Pinnularia borealis, Diploneis </w:t>
      </w:r>
      <w:proofErr w:type="gramStart"/>
      <w:r w:rsidR="00686CF4" w:rsidRPr="00FF3B63">
        <w:rPr>
          <w:rFonts w:ascii="Times New Roman" w:eastAsia="Times New Roman" w:hAnsi="Times New Roman" w:cs="Times New Roman"/>
          <w:i/>
        </w:rPr>
        <w:t>parma</w:t>
      </w:r>
      <w:proofErr w:type="gramEnd"/>
      <w:r w:rsidR="00686CF4" w:rsidRPr="00FF3B63">
        <w:rPr>
          <w:rFonts w:ascii="Times New Roman" w:eastAsia="Times New Roman" w:hAnsi="Times New Roman" w:cs="Times New Roman"/>
        </w:rPr>
        <w:t xml:space="preserve"> and </w:t>
      </w:r>
      <w:r w:rsidR="00995C74">
        <w:rPr>
          <w:rFonts w:ascii="Times New Roman" w:eastAsia="Times New Roman" w:hAnsi="Times New Roman" w:cs="Times New Roman"/>
        </w:rPr>
        <w:t xml:space="preserve">the </w:t>
      </w:r>
      <w:r w:rsidR="00686CF4" w:rsidRPr="00FF3B63">
        <w:rPr>
          <w:rFonts w:ascii="Times New Roman" w:eastAsia="Times New Roman" w:hAnsi="Times New Roman" w:cs="Times New Roman"/>
        </w:rPr>
        <w:t xml:space="preserve">sustained presence of </w:t>
      </w:r>
      <w:r w:rsidR="00686CF4" w:rsidRPr="00FF3B63">
        <w:rPr>
          <w:rFonts w:ascii="Times New Roman" w:eastAsia="Times New Roman" w:hAnsi="Times New Roman" w:cs="Times New Roman"/>
          <w:i/>
        </w:rPr>
        <w:t xml:space="preserve">Cymbella </w:t>
      </w:r>
      <w:r w:rsidR="00686CF4" w:rsidRPr="00FF3B63">
        <w:rPr>
          <w:rFonts w:ascii="Times New Roman" w:eastAsia="Times New Roman" w:hAnsi="Times New Roman" w:cs="Times New Roman"/>
          <w:i/>
          <w:noProof/>
        </w:rPr>
        <w:t>alpina</w:t>
      </w:r>
      <w:r w:rsidR="00686CF4" w:rsidRPr="00FF3B63">
        <w:rPr>
          <w:rFonts w:ascii="Times New Roman" w:eastAsia="Times New Roman" w:hAnsi="Times New Roman" w:cs="Times New Roman"/>
        </w:rPr>
        <w:t xml:space="preserve">. There </w:t>
      </w:r>
      <w:r w:rsidR="00995C74">
        <w:rPr>
          <w:rFonts w:ascii="Times New Roman" w:eastAsia="Times New Roman" w:hAnsi="Times New Roman" w:cs="Times New Roman"/>
        </w:rPr>
        <w:t>were</w:t>
      </w:r>
      <w:r w:rsidR="00995C7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rPr>
        <w:t xml:space="preserve">lower concentrations of diatoms in the </w:t>
      </w:r>
      <w:r w:rsidR="00995C74">
        <w:rPr>
          <w:rFonts w:ascii="Times New Roman" w:eastAsia="Times New Roman" w:hAnsi="Times New Roman" w:cs="Times New Roman"/>
        </w:rPr>
        <w:t>uppermost</w:t>
      </w:r>
      <w:r w:rsidR="00995C74"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rPr>
        <w:t xml:space="preserve">levels of zone COVA-3, so sums were low (~150 diatoms). </w:t>
      </w:r>
      <w:r w:rsidR="00995C74">
        <w:rPr>
          <w:rFonts w:ascii="Times New Roman" w:eastAsia="Times New Roman" w:hAnsi="Times New Roman" w:cs="Times New Roman"/>
        </w:rPr>
        <w:t>Here</w:t>
      </w:r>
      <w:r w:rsidR="00686CF4" w:rsidRPr="00FF3B63">
        <w:rPr>
          <w:rFonts w:ascii="Times New Roman" w:eastAsia="Times New Roman" w:hAnsi="Times New Roman" w:cs="Times New Roman"/>
        </w:rPr>
        <w:t xml:space="preserve">, and in zone COVA-4, there was a clear dominance of </w:t>
      </w:r>
      <w:r w:rsidR="00686CF4" w:rsidRPr="00FF3B63">
        <w:rPr>
          <w:rFonts w:ascii="Times New Roman" w:eastAsia="Times New Roman" w:hAnsi="Times New Roman" w:cs="Times New Roman"/>
          <w:i/>
        </w:rPr>
        <w:t xml:space="preserve">Fragilaria </w:t>
      </w:r>
      <w:r w:rsidR="00686CF4" w:rsidRPr="00FF3B63">
        <w:rPr>
          <w:rFonts w:ascii="Times New Roman" w:eastAsia="Times New Roman" w:hAnsi="Times New Roman" w:cs="Times New Roman"/>
          <w:i/>
          <w:noProof/>
        </w:rPr>
        <w:t>virescens</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(between 30 and 60%), the</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noProof/>
        </w:rPr>
        <w:t>sustained</w:t>
      </w:r>
      <w:r w:rsidR="00686CF4" w:rsidRPr="00FF3B63">
        <w:rPr>
          <w:rFonts w:ascii="Times New Roman" w:eastAsia="Times New Roman" w:hAnsi="Times New Roman" w:cs="Times New Roman"/>
        </w:rPr>
        <w:t xml:space="preserve"> presence of</w:t>
      </w:r>
      <w:r w:rsidR="00686CF4" w:rsidRPr="00FF3B63">
        <w:rPr>
          <w:rFonts w:ascii="Times New Roman" w:eastAsia="Times New Roman" w:hAnsi="Times New Roman" w:cs="Times New Roman"/>
          <w:i/>
        </w:rPr>
        <w:t xml:space="preserve"> Nitzchia amphibia, </w:t>
      </w:r>
      <w:r w:rsidR="00686CF4" w:rsidRPr="00B65FA9">
        <w:rPr>
          <w:rFonts w:ascii="Times New Roman" w:eastAsia="Times New Roman" w:hAnsi="Times New Roman" w:cs="Times New Roman"/>
        </w:rPr>
        <w:t>and</w:t>
      </w:r>
      <w:r w:rsidR="00686CF4" w:rsidRPr="00FF3B63">
        <w:rPr>
          <w:rFonts w:ascii="Times New Roman" w:eastAsia="Times New Roman" w:hAnsi="Times New Roman" w:cs="Times New Roman"/>
          <w:i/>
        </w:rPr>
        <w:t xml:space="preserve"> </w:t>
      </w:r>
      <w:r w:rsidR="00995C74" w:rsidRPr="00B65FA9">
        <w:rPr>
          <w:rFonts w:ascii="Times New Roman" w:eastAsia="Times New Roman" w:hAnsi="Times New Roman" w:cs="Times New Roman"/>
        </w:rPr>
        <w:t xml:space="preserve">an </w:t>
      </w:r>
      <w:r w:rsidR="00686CF4" w:rsidRPr="00FF3B63">
        <w:rPr>
          <w:rFonts w:ascii="Times New Roman" w:eastAsia="Times New Roman" w:hAnsi="Times New Roman" w:cs="Times New Roman"/>
        </w:rPr>
        <w:t>increase in</w:t>
      </w:r>
      <w:r w:rsidR="00686CF4" w:rsidRPr="00FF3B63">
        <w:rPr>
          <w:rFonts w:ascii="Times New Roman" w:eastAsia="Times New Roman" w:hAnsi="Times New Roman" w:cs="Times New Roman"/>
          <w:i/>
        </w:rPr>
        <w:t xml:space="preserve"> Amphora </w:t>
      </w:r>
      <w:r w:rsidR="00686CF4" w:rsidRPr="00FF3B63">
        <w:rPr>
          <w:rFonts w:ascii="Times New Roman" w:eastAsia="Times New Roman" w:hAnsi="Times New Roman" w:cs="Times New Roman"/>
          <w:i/>
          <w:noProof/>
        </w:rPr>
        <w:t>lybica</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COVA-4</w:t>
      </w:r>
      <w:r w:rsidR="00E21DB8" w:rsidRPr="00FF3B63">
        <w:rPr>
          <w:rFonts w:ascii="Times New Roman" w:eastAsia="Times New Roman" w:hAnsi="Times New Roman" w:cs="Times New Roman"/>
        </w:rPr>
        <w:t xml:space="preserve"> </w:t>
      </w:r>
      <w:r w:rsidR="00686CF4" w:rsidRPr="00FF3B63">
        <w:rPr>
          <w:rFonts w:ascii="Times New Roman" w:eastAsia="Times New Roman" w:hAnsi="Times New Roman" w:cs="Times New Roman"/>
        </w:rPr>
        <w:t xml:space="preserve">showed the highest peaks of </w:t>
      </w:r>
      <w:r w:rsidR="00686CF4" w:rsidRPr="00FF3B63">
        <w:rPr>
          <w:rFonts w:ascii="Times New Roman" w:eastAsia="Times New Roman" w:hAnsi="Times New Roman" w:cs="Times New Roman"/>
          <w:i/>
        </w:rPr>
        <w:t xml:space="preserve">Cymbella </w:t>
      </w:r>
      <w:r w:rsidR="00686CF4" w:rsidRPr="00FF3B63">
        <w:rPr>
          <w:rFonts w:ascii="Times New Roman" w:eastAsia="Times New Roman" w:hAnsi="Times New Roman" w:cs="Times New Roman"/>
          <w:i/>
          <w:noProof/>
        </w:rPr>
        <w:t>alpina</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(up to 16%)</w:t>
      </w:r>
      <w:r w:rsidR="00A30551">
        <w:rPr>
          <w:rFonts w:ascii="Times New Roman" w:eastAsia="Times New Roman" w:hAnsi="Times New Roman" w:cs="Times New Roman"/>
        </w:rPr>
        <w:t>.</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noProof/>
        </w:rPr>
        <w:t>COVA-5</w:t>
      </w:r>
      <w:r w:rsidR="00E21DB8" w:rsidRPr="00FF3B63">
        <w:rPr>
          <w:rFonts w:ascii="Times New Roman" w:eastAsia="Times New Roman" w:hAnsi="Times New Roman" w:cs="Times New Roman"/>
          <w:noProof/>
        </w:rPr>
        <w:t xml:space="preserve"> </w:t>
      </w:r>
      <w:r w:rsidR="00995C74">
        <w:rPr>
          <w:rFonts w:ascii="Times New Roman" w:eastAsia="Times New Roman" w:hAnsi="Times New Roman" w:cs="Times New Roman"/>
          <w:noProof/>
        </w:rPr>
        <w:t xml:space="preserve">featured </w:t>
      </w:r>
      <w:r w:rsidR="00686CF4" w:rsidRPr="00FF3B63">
        <w:rPr>
          <w:rFonts w:ascii="Times New Roman" w:eastAsia="Times New Roman" w:hAnsi="Times New Roman" w:cs="Times New Roman"/>
          <w:noProof/>
        </w:rPr>
        <w:t>the</w:t>
      </w:r>
      <w:r w:rsidR="00686CF4" w:rsidRPr="00FF3B63">
        <w:rPr>
          <w:rFonts w:ascii="Times New Roman" w:eastAsia="Times New Roman" w:hAnsi="Times New Roman" w:cs="Times New Roman"/>
        </w:rPr>
        <w:t xml:space="preserve"> presence of </w:t>
      </w:r>
      <w:r w:rsidR="00686CF4" w:rsidRPr="00FF3B63">
        <w:rPr>
          <w:rFonts w:ascii="Times New Roman" w:eastAsia="Times New Roman" w:hAnsi="Times New Roman" w:cs="Times New Roman"/>
          <w:i/>
        </w:rPr>
        <w:t>Epithemia</w:t>
      </w:r>
      <w:r w:rsidR="00995C74">
        <w:rPr>
          <w:rFonts w:ascii="Times New Roman" w:eastAsia="Times New Roman" w:hAnsi="Times New Roman" w:cs="Times New Roman"/>
          <w:i/>
        </w:rPr>
        <w:t>,</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and COVA-6</w:t>
      </w:r>
      <w:r w:rsidR="00995C74">
        <w:rPr>
          <w:rFonts w:ascii="Times New Roman" w:eastAsia="Times New Roman" w:hAnsi="Times New Roman" w:cs="Times New Roman"/>
        </w:rPr>
        <w:t xml:space="preserve"> showed</w:t>
      </w:r>
      <w:r w:rsidR="00686CF4" w:rsidRPr="00FF3B63">
        <w:rPr>
          <w:rFonts w:ascii="Times New Roman" w:eastAsia="Times New Roman" w:hAnsi="Times New Roman" w:cs="Times New Roman"/>
        </w:rPr>
        <w:t xml:space="preserve"> a progressive increase </w:t>
      </w:r>
      <w:r w:rsidR="00C41B84">
        <w:rPr>
          <w:rFonts w:ascii="Times New Roman" w:eastAsia="Times New Roman" w:hAnsi="Times New Roman" w:cs="Times New Roman"/>
        </w:rPr>
        <w:t>in</w:t>
      </w:r>
      <w:r w:rsidR="00686CF4" w:rsidRPr="00FF3B63">
        <w:rPr>
          <w:rFonts w:ascii="Times New Roman" w:eastAsia="Times New Roman" w:hAnsi="Times New Roman" w:cs="Times New Roman"/>
        </w:rPr>
        <w:t xml:space="preserve"> </w:t>
      </w:r>
      <w:r w:rsidR="00551E31">
        <w:rPr>
          <w:rFonts w:ascii="Times New Roman" w:eastAsia="Times New Roman" w:hAnsi="Times New Roman" w:cs="Times New Roman"/>
          <w:i/>
        </w:rPr>
        <w:t>Hantzsch</w:t>
      </w:r>
      <w:r w:rsidR="00551E31" w:rsidRPr="00FF3B63">
        <w:rPr>
          <w:rFonts w:ascii="Times New Roman" w:eastAsia="Times New Roman" w:hAnsi="Times New Roman" w:cs="Times New Roman"/>
          <w:i/>
        </w:rPr>
        <w:t>ia</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i/>
          <w:noProof/>
        </w:rPr>
        <w:t>amphioxys</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(up to 45%)</w:t>
      </w:r>
      <w:r w:rsidR="00686CF4" w:rsidRPr="00FF3B63">
        <w:rPr>
          <w:rFonts w:ascii="Times New Roman" w:eastAsia="Times New Roman" w:hAnsi="Times New Roman" w:cs="Times New Roman"/>
          <w:i/>
        </w:rPr>
        <w:t xml:space="preserve"> </w:t>
      </w:r>
      <w:r w:rsidR="00686CF4" w:rsidRPr="00FF3B63">
        <w:rPr>
          <w:rFonts w:ascii="Times New Roman" w:eastAsia="Times New Roman" w:hAnsi="Times New Roman" w:cs="Times New Roman"/>
        </w:rPr>
        <w:t>and a decrease in</w:t>
      </w:r>
      <w:r w:rsidR="00686CF4" w:rsidRPr="00FF3B63">
        <w:rPr>
          <w:rFonts w:ascii="Times New Roman" w:eastAsia="Times New Roman" w:hAnsi="Times New Roman" w:cs="Times New Roman"/>
          <w:i/>
        </w:rPr>
        <w:t xml:space="preserve"> Aulacoseira.</w:t>
      </w:r>
      <w:r w:rsidRPr="008A549D">
        <w:rPr>
          <w:rFonts w:ascii="Times New Roman" w:eastAsia="Times New Roman" w:hAnsi="Times New Roman" w:cs="Times New Roman"/>
          <w:i/>
        </w:rPr>
        <w:t xml:space="preserve"> </w:t>
      </w:r>
    </w:p>
    <w:p w14:paraId="36B72738" w14:textId="6DDE314B" w:rsidR="00686CF4" w:rsidRPr="00FF3B63" w:rsidRDefault="008A549D" w:rsidP="008A549D">
      <w:pPr>
        <w:spacing w:line="480" w:lineRule="auto"/>
        <w:jc w:val="both"/>
        <w:rPr>
          <w:rFonts w:ascii="Times New Roman" w:eastAsia="Times New Roman" w:hAnsi="Times New Roman" w:cs="Times New Roman"/>
          <w:i/>
        </w:rPr>
      </w:pPr>
      <w:r>
        <w:rPr>
          <w:rFonts w:ascii="Times New Roman" w:eastAsia="Times New Roman" w:hAnsi="Times New Roman" w:cs="Times New Roman"/>
          <w:i/>
        </w:rPr>
        <w:t>4.4.2 P</w:t>
      </w:r>
      <w:r w:rsidRPr="00B178C8">
        <w:rPr>
          <w:rFonts w:ascii="Times New Roman" w:eastAsia="Times New Roman" w:hAnsi="Times New Roman" w:cs="Times New Roman"/>
          <w:i/>
        </w:rPr>
        <w:t>hytoliths</w:t>
      </w:r>
    </w:p>
    <w:p w14:paraId="2B686583" w14:textId="51B9821F" w:rsidR="00686CF4" w:rsidRPr="00FF3B63" w:rsidRDefault="00686CF4" w:rsidP="00686CF4">
      <w:pPr>
        <w:spacing w:line="480" w:lineRule="auto"/>
        <w:jc w:val="both"/>
        <w:rPr>
          <w:rFonts w:ascii="Times New Roman" w:eastAsia="Times New Roman" w:hAnsi="Times New Roman" w:cs="Times New Roman"/>
        </w:rPr>
      </w:pPr>
      <w:r w:rsidRPr="00FF3B63">
        <w:rPr>
          <w:rFonts w:ascii="Times New Roman" w:eastAsia="Times New Roman" w:hAnsi="Times New Roman" w:cs="Times New Roman"/>
        </w:rPr>
        <w:t>The phytoliths identified in the record belong mostly</w:t>
      </w:r>
      <w:r w:rsidR="00FA0D5F" w:rsidRPr="00FF3B63">
        <w:rPr>
          <w:rFonts w:ascii="Times New Roman" w:eastAsia="Times New Roman" w:hAnsi="Times New Roman" w:cs="Times New Roman"/>
        </w:rPr>
        <w:t xml:space="preserve"> to the family Poaceae (rondels, s</w:t>
      </w:r>
      <w:r w:rsidRPr="00FF3B63">
        <w:rPr>
          <w:rFonts w:ascii="Times New Roman" w:eastAsia="Times New Roman" w:hAnsi="Times New Roman" w:cs="Times New Roman"/>
        </w:rPr>
        <w:t xml:space="preserve">addles, </w:t>
      </w:r>
      <w:r w:rsidR="00FA0D5F" w:rsidRPr="00FF3B63">
        <w:rPr>
          <w:rFonts w:ascii="Times New Roman" w:eastAsia="Times New Roman" w:hAnsi="Times New Roman" w:cs="Times New Roman"/>
          <w:noProof/>
        </w:rPr>
        <w:t>b</w:t>
      </w:r>
      <w:r w:rsidRPr="00FF3B63">
        <w:rPr>
          <w:rFonts w:ascii="Times New Roman" w:eastAsia="Times New Roman" w:hAnsi="Times New Roman" w:cs="Times New Roman"/>
          <w:noProof/>
        </w:rPr>
        <w:t>ilobites</w:t>
      </w:r>
      <w:r w:rsidR="00FA0D5F" w:rsidRPr="00FF3B63">
        <w:rPr>
          <w:rFonts w:ascii="Times New Roman" w:eastAsia="Times New Roman" w:hAnsi="Times New Roman" w:cs="Times New Roman"/>
        </w:rPr>
        <w:t xml:space="preserve">, </w:t>
      </w:r>
      <w:r w:rsidR="00FA0D5F" w:rsidRPr="00FF3B63">
        <w:rPr>
          <w:rFonts w:ascii="Times New Roman" w:eastAsia="Times New Roman" w:hAnsi="Times New Roman" w:cs="Times New Roman"/>
          <w:noProof/>
        </w:rPr>
        <w:t>bulliforms</w:t>
      </w:r>
      <w:r w:rsidR="00FA0D5F" w:rsidRPr="00FF3B63">
        <w:rPr>
          <w:rFonts w:ascii="Times New Roman" w:eastAsia="Times New Roman" w:hAnsi="Times New Roman" w:cs="Times New Roman"/>
        </w:rPr>
        <w:t xml:space="preserve"> and w</w:t>
      </w:r>
      <w:r w:rsidRPr="00FF3B63">
        <w:rPr>
          <w:rFonts w:ascii="Times New Roman" w:eastAsia="Times New Roman" w:hAnsi="Times New Roman" w:cs="Times New Roman"/>
        </w:rPr>
        <w:t xml:space="preserve">avy trapezoids), and small percentages </w:t>
      </w:r>
      <w:r w:rsidR="00D313B3" w:rsidRPr="00FF3B63">
        <w:rPr>
          <w:rFonts w:ascii="Times New Roman" w:eastAsia="Times New Roman" w:hAnsi="Times New Roman" w:cs="Times New Roman"/>
        </w:rPr>
        <w:t>(</w:t>
      </w:r>
      <w:r w:rsidR="009A3E4B" w:rsidRPr="00FF3B63">
        <w:rPr>
          <w:rFonts w:ascii="Times New Roman" w:eastAsia="Times New Roman" w:hAnsi="Times New Roman" w:cs="Times New Roman"/>
        </w:rPr>
        <w:t xml:space="preserve">around 5 </w:t>
      </w:r>
      <w:r w:rsidR="00D313B3" w:rsidRPr="00FF3B63">
        <w:rPr>
          <w:rFonts w:ascii="Times New Roman" w:eastAsia="Times New Roman" w:hAnsi="Times New Roman" w:cs="Times New Roman"/>
        </w:rPr>
        <w:t>%)</w:t>
      </w:r>
      <w:r w:rsidR="009A3E4B" w:rsidRPr="00FF3B63">
        <w:rPr>
          <w:rFonts w:ascii="Times New Roman" w:eastAsia="Times New Roman" w:hAnsi="Times New Roman" w:cs="Times New Roman"/>
        </w:rPr>
        <w:t xml:space="preserve"> </w:t>
      </w:r>
      <w:r w:rsidRPr="00FF3B63">
        <w:rPr>
          <w:rFonts w:ascii="Times New Roman" w:eastAsia="Times New Roman" w:hAnsi="Times New Roman" w:cs="Times New Roman"/>
        </w:rPr>
        <w:t xml:space="preserve">belong to Cyperaceae. There </w:t>
      </w:r>
      <w:r w:rsidR="00995C74">
        <w:rPr>
          <w:rFonts w:ascii="Times New Roman" w:eastAsia="Times New Roman" w:hAnsi="Times New Roman" w:cs="Times New Roman"/>
        </w:rPr>
        <w:t>was</w:t>
      </w:r>
      <w:r w:rsidRPr="00FF3B63">
        <w:rPr>
          <w:rFonts w:ascii="Times New Roman" w:eastAsia="Times New Roman" w:hAnsi="Times New Roman" w:cs="Times New Roman"/>
        </w:rPr>
        <w:t xml:space="preserve">, notably, a minimal presence of </w:t>
      </w:r>
      <w:r w:rsidR="00590613">
        <w:rPr>
          <w:rFonts w:ascii="Times New Roman" w:eastAsia="Times New Roman" w:hAnsi="Times New Roman" w:cs="Times New Roman"/>
        </w:rPr>
        <w:t>p</w:t>
      </w:r>
      <w:r w:rsidRPr="00FF3B63">
        <w:rPr>
          <w:rFonts w:ascii="Times New Roman" w:eastAsia="Times New Roman" w:hAnsi="Times New Roman" w:cs="Times New Roman"/>
        </w:rPr>
        <w:t xml:space="preserve">alm </w:t>
      </w:r>
      <w:r w:rsidR="00FA0D5F" w:rsidRPr="00FF3B63">
        <w:rPr>
          <w:rFonts w:ascii="Times New Roman" w:eastAsia="Times New Roman" w:hAnsi="Times New Roman" w:cs="Times New Roman"/>
        </w:rPr>
        <w:t xml:space="preserve">(echinate) </w:t>
      </w:r>
      <w:r w:rsidRPr="00FF3B63">
        <w:rPr>
          <w:rFonts w:ascii="Times New Roman" w:eastAsia="Times New Roman" w:hAnsi="Times New Roman" w:cs="Times New Roman"/>
        </w:rPr>
        <w:t>phytoliths in zone</w:t>
      </w:r>
      <w:r w:rsidR="005D0FCA">
        <w:rPr>
          <w:rFonts w:ascii="Times New Roman" w:eastAsia="Times New Roman" w:hAnsi="Times New Roman" w:cs="Times New Roman"/>
        </w:rPr>
        <w:t>s</w:t>
      </w:r>
      <w:r w:rsidRPr="00FF3B63">
        <w:rPr>
          <w:rFonts w:ascii="Times New Roman" w:eastAsia="Times New Roman" w:hAnsi="Times New Roman" w:cs="Times New Roman"/>
        </w:rPr>
        <w:t xml:space="preserve"> COVA-3 and 4</w:t>
      </w:r>
      <w:r w:rsidR="00995C74">
        <w:rPr>
          <w:rFonts w:ascii="Times New Roman" w:eastAsia="Times New Roman" w:hAnsi="Times New Roman" w:cs="Times New Roman"/>
        </w:rPr>
        <w:t>. A</w:t>
      </w:r>
      <w:r w:rsidRPr="00FF3B63">
        <w:rPr>
          <w:rFonts w:ascii="Times New Roman" w:eastAsia="Times New Roman" w:hAnsi="Times New Roman" w:cs="Times New Roman"/>
        </w:rPr>
        <w:t>n increase</w:t>
      </w:r>
      <w:r w:rsidR="00680A97" w:rsidRPr="00FF3B63">
        <w:rPr>
          <w:rFonts w:ascii="Times New Roman" w:eastAsia="Times New Roman" w:hAnsi="Times New Roman" w:cs="Times New Roman"/>
        </w:rPr>
        <w:t xml:space="preserve"> </w:t>
      </w:r>
      <w:r w:rsidRPr="00FF3B63">
        <w:rPr>
          <w:rFonts w:ascii="Times New Roman" w:eastAsia="Times New Roman" w:hAnsi="Times New Roman" w:cs="Times New Roman"/>
        </w:rPr>
        <w:t>in wavy trapezoid cells</w:t>
      </w:r>
      <w:r w:rsidR="00680A97" w:rsidRPr="00FF3B63">
        <w:rPr>
          <w:rFonts w:ascii="Times New Roman" w:eastAsia="Times New Roman" w:hAnsi="Times New Roman" w:cs="Times New Roman"/>
        </w:rPr>
        <w:t xml:space="preserve"> (up to 29%)</w:t>
      </w:r>
      <w:r w:rsidRPr="00FF3B63">
        <w:rPr>
          <w:rFonts w:ascii="Times New Roman" w:eastAsia="Times New Roman" w:hAnsi="Times New Roman" w:cs="Times New Roman"/>
        </w:rPr>
        <w:t xml:space="preserve">, often associated with agricultural landscapes, </w:t>
      </w:r>
      <w:r w:rsidR="00995C74">
        <w:rPr>
          <w:rFonts w:ascii="Times New Roman" w:eastAsia="Times New Roman" w:hAnsi="Times New Roman" w:cs="Times New Roman"/>
        </w:rPr>
        <w:t xml:space="preserve">occurred </w:t>
      </w:r>
      <w:r w:rsidRPr="00FF3B63">
        <w:rPr>
          <w:rFonts w:ascii="Times New Roman" w:eastAsia="Times New Roman" w:hAnsi="Times New Roman" w:cs="Times New Roman"/>
        </w:rPr>
        <w:t>at the end of COVA-3</w:t>
      </w:r>
      <w:r w:rsidR="00995C74">
        <w:rPr>
          <w:rFonts w:ascii="Times New Roman" w:eastAsia="Times New Roman" w:hAnsi="Times New Roman" w:cs="Times New Roman"/>
        </w:rPr>
        <w:t xml:space="preserve"> and </w:t>
      </w:r>
      <w:r w:rsidRPr="00FF3B63">
        <w:rPr>
          <w:rFonts w:ascii="Times New Roman" w:eastAsia="Times New Roman" w:hAnsi="Times New Roman" w:cs="Times New Roman"/>
        </w:rPr>
        <w:t xml:space="preserve">continued in subsequent zones.  </w:t>
      </w:r>
    </w:p>
    <w:p w14:paraId="0585A796" w14:textId="267798CA" w:rsidR="00686CF4" w:rsidRPr="00FF3B63" w:rsidRDefault="006E61D1" w:rsidP="00686CF4">
      <w:pPr>
        <w:spacing w:line="480" w:lineRule="auto"/>
        <w:jc w:val="both"/>
        <w:rPr>
          <w:rFonts w:ascii="Times New Roman" w:hAnsi="Times New Roman" w:cs="Times New Roman"/>
          <w:i/>
        </w:rPr>
      </w:pPr>
      <w:r w:rsidRPr="00FF3B63">
        <w:rPr>
          <w:rFonts w:ascii="Times New Roman" w:hAnsi="Times New Roman" w:cs="Times New Roman"/>
          <w:i/>
        </w:rPr>
        <w:t>4</w:t>
      </w:r>
      <w:r w:rsidR="00686CF4" w:rsidRPr="00FF3B63">
        <w:rPr>
          <w:rFonts w:ascii="Times New Roman" w:hAnsi="Times New Roman" w:cs="Times New Roman"/>
          <w:i/>
        </w:rPr>
        <w:t>.5 Charcoal</w:t>
      </w:r>
    </w:p>
    <w:p w14:paraId="4C3FBA8E" w14:textId="62960BDB" w:rsidR="007D1D20" w:rsidRPr="00FF3B63" w:rsidRDefault="00686CF4" w:rsidP="00686CF4">
      <w:pPr>
        <w:spacing w:line="480" w:lineRule="auto"/>
        <w:jc w:val="both"/>
        <w:rPr>
          <w:rFonts w:ascii="Times New Roman" w:hAnsi="Times New Roman" w:cs="Times New Roman"/>
          <w:i/>
        </w:rPr>
      </w:pPr>
      <w:r w:rsidRPr="00FF3B63">
        <w:rPr>
          <w:rFonts w:ascii="Times New Roman" w:hAnsi="Times New Roman" w:cs="Times New Roman"/>
        </w:rPr>
        <w:t>Zones COVA-1</w:t>
      </w:r>
      <w:r w:rsidR="00C113E2" w:rsidRPr="00FF3B63">
        <w:rPr>
          <w:rFonts w:ascii="Times New Roman" w:hAnsi="Times New Roman" w:cs="Times New Roman"/>
        </w:rPr>
        <w:t xml:space="preserve"> </w:t>
      </w:r>
      <w:r w:rsidRPr="00FF3B63">
        <w:rPr>
          <w:rFonts w:ascii="Times New Roman" w:hAnsi="Times New Roman" w:cs="Times New Roman"/>
        </w:rPr>
        <w:t>and COVA-2</w:t>
      </w:r>
      <w:r w:rsidR="00C113E2" w:rsidRPr="00FF3B63">
        <w:rPr>
          <w:rFonts w:ascii="Times New Roman" w:hAnsi="Times New Roman" w:cs="Times New Roman"/>
        </w:rPr>
        <w:t xml:space="preserve"> </w:t>
      </w:r>
      <w:r w:rsidRPr="00FF3B63">
        <w:rPr>
          <w:rFonts w:ascii="Times New Roman" w:hAnsi="Times New Roman" w:cs="Times New Roman"/>
        </w:rPr>
        <w:t xml:space="preserve">were characterized by </w:t>
      </w:r>
      <w:r w:rsidRPr="00FF3B63">
        <w:rPr>
          <w:rFonts w:ascii="Times New Roman" w:hAnsi="Times New Roman" w:cs="Times New Roman"/>
          <w:noProof/>
        </w:rPr>
        <w:t>discontinuous</w:t>
      </w:r>
      <w:r w:rsidRPr="00FF3B63">
        <w:rPr>
          <w:rFonts w:ascii="Times New Roman" w:hAnsi="Times New Roman" w:cs="Times New Roman"/>
        </w:rPr>
        <w:t xml:space="preserve"> macro-charcoal</w:t>
      </w:r>
      <w:r w:rsidR="00AD3EDE" w:rsidRPr="00AD3EDE">
        <w:rPr>
          <w:rFonts w:ascii="Times New Roman" w:hAnsi="Times New Roman" w:cs="Times New Roman"/>
        </w:rPr>
        <w:t xml:space="preserve"> </w:t>
      </w:r>
      <w:r w:rsidR="00AD3EDE">
        <w:rPr>
          <w:rFonts w:ascii="Times New Roman" w:hAnsi="Times New Roman" w:cs="Times New Roman"/>
        </w:rPr>
        <w:t xml:space="preserve">at </w:t>
      </w:r>
      <w:r w:rsidR="00AD3EDE" w:rsidRPr="00FF3B63">
        <w:rPr>
          <w:rFonts w:ascii="Times New Roman" w:hAnsi="Times New Roman" w:cs="Times New Roman"/>
        </w:rPr>
        <w:t>low abundance</w:t>
      </w:r>
      <w:r w:rsidR="00AD3EDE">
        <w:rPr>
          <w:rFonts w:ascii="Times New Roman" w:hAnsi="Times New Roman" w:cs="Times New Roman"/>
        </w:rPr>
        <w:t>s</w:t>
      </w:r>
      <w:r w:rsidRPr="00FF3B63">
        <w:rPr>
          <w:rFonts w:ascii="Times New Roman" w:hAnsi="Times New Roman" w:cs="Times New Roman"/>
        </w:rPr>
        <w:t xml:space="preserve"> and moderate levels of micro-charcoal (~20</w:t>
      </w:r>
      <w:r w:rsidR="00EA0FE2">
        <w:rPr>
          <w:rFonts w:ascii="Times New Roman" w:hAnsi="Times New Roman" w:cs="Times New Roman"/>
        </w:rPr>
        <w:t>,</w:t>
      </w:r>
      <w:r w:rsidRPr="00FF3B63">
        <w:rPr>
          <w:rFonts w:ascii="Times New Roman" w:hAnsi="Times New Roman" w:cs="Times New Roman"/>
        </w:rPr>
        <w:t xml:space="preserve">000 </w:t>
      </w:r>
      <w:r w:rsidR="00BB766A">
        <w:rPr>
          <w:rFonts w:ascii="Times New Roman" w:hAnsi="Times New Roman" w:cs="Times New Roman"/>
        </w:rPr>
        <w:t xml:space="preserve">per </w:t>
      </w:r>
      <w:r w:rsidRPr="00FF3B63">
        <w:rPr>
          <w:rFonts w:ascii="Times New Roman" w:hAnsi="Times New Roman" w:cs="Times New Roman"/>
        </w:rPr>
        <w:t>cm</w:t>
      </w:r>
      <w:r w:rsidRPr="00FF3B63">
        <w:rPr>
          <w:rFonts w:ascii="Times New Roman" w:hAnsi="Times New Roman" w:cs="Times New Roman"/>
          <w:vertAlign w:val="superscript"/>
        </w:rPr>
        <w:t>3</w:t>
      </w:r>
      <w:r w:rsidR="006032A1" w:rsidRPr="00522337">
        <w:rPr>
          <w:rFonts w:ascii="Times New Roman" w:hAnsi="Times New Roman" w:cs="Times New Roman"/>
        </w:rPr>
        <w:t>) (Fig</w:t>
      </w:r>
      <w:r w:rsidR="002D4404">
        <w:rPr>
          <w:rFonts w:ascii="Times New Roman" w:hAnsi="Times New Roman" w:cs="Times New Roman"/>
        </w:rPr>
        <w:t>ure</w:t>
      </w:r>
      <w:r w:rsidR="006032A1" w:rsidRPr="00522337">
        <w:rPr>
          <w:rFonts w:ascii="Times New Roman" w:hAnsi="Times New Roman" w:cs="Times New Roman"/>
        </w:rPr>
        <w:t xml:space="preserve"> 2</w:t>
      </w:r>
      <w:r w:rsidRPr="00522337">
        <w:rPr>
          <w:rFonts w:ascii="Times New Roman" w:hAnsi="Times New Roman" w:cs="Times New Roman"/>
        </w:rPr>
        <w:t>). The first section of zone COVA-3</w:t>
      </w:r>
      <w:r w:rsidR="00C113E2" w:rsidRPr="00B178C8">
        <w:rPr>
          <w:rFonts w:ascii="Times New Roman" w:hAnsi="Times New Roman" w:cs="Times New Roman"/>
        </w:rPr>
        <w:t xml:space="preserve"> </w:t>
      </w:r>
      <w:r w:rsidRPr="00B178C8">
        <w:rPr>
          <w:rFonts w:ascii="Times New Roman" w:hAnsi="Times New Roman" w:cs="Times New Roman"/>
        </w:rPr>
        <w:t xml:space="preserve">was characterized by an increase in concentrations of micro-charcoal (up </w:t>
      </w:r>
      <w:r w:rsidRPr="00FF3B63">
        <w:rPr>
          <w:rFonts w:ascii="Times New Roman" w:hAnsi="Times New Roman" w:cs="Times New Roman"/>
        </w:rPr>
        <w:t>to 74,000 per cm</w:t>
      </w:r>
      <w:r w:rsidRPr="00FF3B63">
        <w:rPr>
          <w:rFonts w:ascii="Times New Roman" w:hAnsi="Times New Roman" w:cs="Times New Roman"/>
          <w:vertAlign w:val="superscript"/>
        </w:rPr>
        <w:t>3</w:t>
      </w:r>
      <w:r w:rsidRPr="00FF3B63">
        <w:rPr>
          <w:rFonts w:ascii="Times New Roman" w:hAnsi="Times New Roman" w:cs="Times New Roman"/>
        </w:rPr>
        <w:t xml:space="preserve">) and low </w:t>
      </w:r>
      <w:r w:rsidRPr="00FF3B63">
        <w:rPr>
          <w:rFonts w:ascii="Times New Roman" w:hAnsi="Times New Roman" w:cs="Times New Roman"/>
        </w:rPr>
        <w:lastRenderedPageBreak/>
        <w:t>presence of macro-charcoal (avg. 1/cm</w:t>
      </w:r>
      <w:r w:rsidRPr="00FF3B63">
        <w:rPr>
          <w:rFonts w:ascii="Times New Roman" w:hAnsi="Times New Roman" w:cs="Times New Roman"/>
          <w:vertAlign w:val="superscript"/>
        </w:rPr>
        <w:t>3</w:t>
      </w:r>
      <w:r w:rsidRPr="00FF3B63">
        <w:rPr>
          <w:rFonts w:ascii="Times New Roman" w:hAnsi="Times New Roman" w:cs="Times New Roman"/>
        </w:rPr>
        <w:t xml:space="preserve">), while its </w:t>
      </w:r>
      <w:r w:rsidR="00AD3EDE">
        <w:rPr>
          <w:rFonts w:ascii="Times New Roman" w:hAnsi="Times New Roman" w:cs="Times New Roman"/>
        </w:rPr>
        <w:t>uppermost</w:t>
      </w:r>
      <w:r w:rsidR="00AD3EDE" w:rsidRPr="00FF3B63">
        <w:rPr>
          <w:rFonts w:ascii="Times New Roman" w:hAnsi="Times New Roman" w:cs="Times New Roman"/>
        </w:rPr>
        <w:t xml:space="preserve"> </w:t>
      </w:r>
      <w:r w:rsidR="00AD3EDE">
        <w:rPr>
          <w:rFonts w:ascii="Times New Roman" w:hAnsi="Times New Roman" w:cs="Times New Roman"/>
        </w:rPr>
        <w:t>part</w:t>
      </w:r>
      <w:r w:rsidR="00AD3EDE" w:rsidRPr="00FF3B63">
        <w:rPr>
          <w:rFonts w:ascii="Times New Roman" w:hAnsi="Times New Roman" w:cs="Times New Roman"/>
        </w:rPr>
        <w:t xml:space="preserve"> </w:t>
      </w:r>
      <w:r w:rsidRPr="00FF3B63">
        <w:rPr>
          <w:rFonts w:ascii="Times New Roman" w:hAnsi="Times New Roman" w:cs="Times New Roman"/>
        </w:rPr>
        <w:t>wa</w:t>
      </w:r>
      <w:r w:rsidR="004733A9" w:rsidRPr="00FF3B63">
        <w:rPr>
          <w:rFonts w:ascii="Times New Roman" w:hAnsi="Times New Roman" w:cs="Times New Roman"/>
        </w:rPr>
        <w:t>s characterized by high concentrations of macro- (up to 7</w:t>
      </w:r>
      <w:r w:rsidRPr="00FF3B63">
        <w:rPr>
          <w:rFonts w:ascii="Times New Roman" w:hAnsi="Times New Roman" w:cs="Times New Roman"/>
        </w:rPr>
        <w:t xml:space="preserve"> particles per cm</w:t>
      </w:r>
      <w:r w:rsidRPr="00FF3B63">
        <w:rPr>
          <w:rFonts w:ascii="Times New Roman" w:hAnsi="Times New Roman" w:cs="Times New Roman"/>
          <w:vertAlign w:val="superscript"/>
        </w:rPr>
        <w:t>3</w:t>
      </w:r>
      <w:r w:rsidRPr="00FF3B63">
        <w:rPr>
          <w:rFonts w:ascii="Times New Roman" w:hAnsi="Times New Roman" w:cs="Times New Roman"/>
        </w:rPr>
        <w:t xml:space="preserve"> in level 187cm) and micro-charcoal (avg. 25,000/cm</w:t>
      </w:r>
      <w:r w:rsidRPr="00FF3B63">
        <w:rPr>
          <w:rFonts w:ascii="Times New Roman" w:hAnsi="Times New Roman" w:cs="Times New Roman"/>
          <w:vertAlign w:val="superscript"/>
        </w:rPr>
        <w:t>3</w:t>
      </w:r>
      <w:r w:rsidRPr="00FF3B63">
        <w:rPr>
          <w:rFonts w:ascii="Times New Roman" w:hAnsi="Times New Roman" w:cs="Times New Roman"/>
        </w:rPr>
        <w:t>). Micro-charcoal levels decreased in zone COVA-4</w:t>
      </w:r>
      <w:r w:rsidR="00C113E2" w:rsidRPr="00FF3B63">
        <w:rPr>
          <w:rFonts w:ascii="Times New Roman" w:hAnsi="Times New Roman" w:cs="Times New Roman"/>
        </w:rPr>
        <w:t xml:space="preserve"> </w:t>
      </w:r>
      <w:r w:rsidRPr="00FF3B63">
        <w:rPr>
          <w:rFonts w:ascii="Times New Roman" w:hAnsi="Times New Roman" w:cs="Times New Roman"/>
        </w:rPr>
        <w:t xml:space="preserve">and </w:t>
      </w:r>
      <w:r w:rsidR="00C113E2" w:rsidRPr="00FF3B63">
        <w:rPr>
          <w:rFonts w:ascii="Times New Roman" w:hAnsi="Times New Roman" w:cs="Times New Roman"/>
        </w:rPr>
        <w:t xml:space="preserve">COVA-5 </w:t>
      </w:r>
      <w:r w:rsidRPr="00FF3B63">
        <w:rPr>
          <w:rFonts w:ascii="Times New Roman" w:hAnsi="Times New Roman" w:cs="Times New Roman"/>
        </w:rPr>
        <w:t>(</w:t>
      </w:r>
      <w:r w:rsidR="002034D3" w:rsidRPr="00FF3B63">
        <w:rPr>
          <w:rFonts w:ascii="Times New Roman" w:hAnsi="Times New Roman" w:cs="Times New Roman"/>
        </w:rPr>
        <w:t>ave</w:t>
      </w:r>
      <w:r w:rsidR="002034D3">
        <w:rPr>
          <w:rFonts w:ascii="Times New Roman" w:hAnsi="Times New Roman" w:cs="Times New Roman"/>
        </w:rPr>
        <w:t>rage</w:t>
      </w:r>
      <w:r w:rsidRPr="00FF3B63">
        <w:rPr>
          <w:rFonts w:ascii="Times New Roman" w:hAnsi="Times New Roman" w:cs="Times New Roman"/>
        </w:rPr>
        <w:t xml:space="preserve"> 14,712/cm</w:t>
      </w:r>
      <w:r w:rsidRPr="00FF3B63">
        <w:rPr>
          <w:rFonts w:ascii="Times New Roman" w:hAnsi="Times New Roman" w:cs="Times New Roman"/>
          <w:vertAlign w:val="superscript"/>
        </w:rPr>
        <w:t xml:space="preserve">3 </w:t>
      </w:r>
      <w:r w:rsidRPr="00FF3B63">
        <w:rPr>
          <w:rFonts w:ascii="Times New Roman" w:hAnsi="Times New Roman" w:cs="Times New Roman"/>
        </w:rPr>
        <w:t>and 7,848/cm</w:t>
      </w:r>
      <w:r w:rsidRPr="00FF3B63">
        <w:rPr>
          <w:rFonts w:ascii="Times New Roman" w:hAnsi="Times New Roman" w:cs="Times New Roman"/>
          <w:vertAlign w:val="superscript"/>
        </w:rPr>
        <w:t>3</w:t>
      </w:r>
      <w:r w:rsidRPr="00FF3B63">
        <w:rPr>
          <w:rFonts w:ascii="Times New Roman" w:hAnsi="Times New Roman" w:cs="Times New Roman"/>
        </w:rPr>
        <w:t>) while macro-charcoal levels increased (</w:t>
      </w:r>
      <w:r w:rsidR="002034D3" w:rsidRPr="00FF3B63">
        <w:rPr>
          <w:rFonts w:ascii="Times New Roman" w:hAnsi="Times New Roman" w:cs="Times New Roman"/>
        </w:rPr>
        <w:t>ave</w:t>
      </w:r>
      <w:r w:rsidR="002034D3">
        <w:rPr>
          <w:rFonts w:ascii="Times New Roman" w:hAnsi="Times New Roman" w:cs="Times New Roman"/>
        </w:rPr>
        <w:t>rage</w:t>
      </w:r>
      <w:r w:rsidRPr="00FF3B63">
        <w:rPr>
          <w:rFonts w:ascii="Times New Roman" w:hAnsi="Times New Roman" w:cs="Times New Roman"/>
        </w:rPr>
        <w:t xml:space="preserve"> 3.1/cm</w:t>
      </w:r>
      <w:r w:rsidRPr="00FF3B63">
        <w:rPr>
          <w:rFonts w:ascii="Times New Roman" w:hAnsi="Times New Roman" w:cs="Times New Roman"/>
          <w:vertAlign w:val="superscript"/>
        </w:rPr>
        <w:t>3</w:t>
      </w:r>
      <w:r w:rsidRPr="00FF3B63">
        <w:rPr>
          <w:rFonts w:ascii="Times New Roman" w:hAnsi="Times New Roman" w:cs="Times New Roman"/>
        </w:rPr>
        <w:t xml:space="preserve"> and 3.75/cm</w:t>
      </w:r>
      <w:r w:rsidRPr="00FF3B63">
        <w:rPr>
          <w:rFonts w:ascii="Times New Roman" w:hAnsi="Times New Roman" w:cs="Times New Roman"/>
          <w:vertAlign w:val="superscript"/>
        </w:rPr>
        <w:t>3</w:t>
      </w:r>
      <w:r w:rsidRPr="00FF3B63">
        <w:rPr>
          <w:rFonts w:ascii="Times New Roman" w:hAnsi="Times New Roman" w:cs="Times New Roman"/>
        </w:rPr>
        <w:t xml:space="preserve">). The last levels of COVA-5 showed a decrease in </w:t>
      </w:r>
      <w:r w:rsidR="00B65FA9">
        <w:rPr>
          <w:rFonts w:ascii="Times New Roman" w:hAnsi="Times New Roman" w:cs="Times New Roman"/>
        </w:rPr>
        <w:t>micro- and macro-</w:t>
      </w:r>
      <w:r w:rsidRPr="00FF3B63">
        <w:rPr>
          <w:rFonts w:ascii="Times New Roman" w:hAnsi="Times New Roman" w:cs="Times New Roman"/>
        </w:rPr>
        <w:t xml:space="preserve">charcoal, </w:t>
      </w:r>
      <w:r w:rsidR="00AD3EDE">
        <w:rPr>
          <w:rFonts w:ascii="Times New Roman" w:hAnsi="Times New Roman" w:cs="Times New Roman"/>
        </w:rPr>
        <w:t>but</w:t>
      </w:r>
      <w:r w:rsidR="00AD3EDE" w:rsidRPr="00FF3B63">
        <w:rPr>
          <w:rFonts w:ascii="Times New Roman" w:hAnsi="Times New Roman" w:cs="Times New Roman"/>
        </w:rPr>
        <w:t xml:space="preserve"> </w:t>
      </w:r>
      <w:r w:rsidRPr="00FF3B63">
        <w:rPr>
          <w:rFonts w:ascii="Times New Roman" w:hAnsi="Times New Roman" w:cs="Times New Roman"/>
        </w:rPr>
        <w:t>COVA-6</w:t>
      </w:r>
      <w:r w:rsidR="00C113E2" w:rsidRPr="00FF3B63">
        <w:rPr>
          <w:rFonts w:ascii="Times New Roman" w:hAnsi="Times New Roman" w:cs="Times New Roman"/>
        </w:rPr>
        <w:t xml:space="preserve"> </w:t>
      </w:r>
      <w:r w:rsidRPr="00FF3B63">
        <w:rPr>
          <w:rFonts w:ascii="Times New Roman" w:hAnsi="Times New Roman" w:cs="Times New Roman"/>
        </w:rPr>
        <w:t>was characterized by high levels of macro- and micro-charcoal.</w:t>
      </w:r>
    </w:p>
    <w:p w14:paraId="63887985" w14:textId="0B14D245" w:rsidR="007D1D20" w:rsidRPr="00B178C8" w:rsidRDefault="006E61D1" w:rsidP="00686CF4">
      <w:pPr>
        <w:spacing w:line="480" w:lineRule="auto"/>
        <w:jc w:val="both"/>
        <w:rPr>
          <w:rFonts w:ascii="Times New Roman" w:hAnsi="Times New Roman" w:cs="Times New Roman"/>
          <w:i/>
        </w:rPr>
      </w:pPr>
      <w:r w:rsidRPr="00FF3B63">
        <w:rPr>
          <w:rFonts w:ascii="Times New Roman" w:hAnsi="Times New Roman" w:cs="Times New Roman"/>
          <w:i/>
        </w:rPr>
        <w:t>4</w:t>
      </w:r>
      <w:r w:rsidR="007D1D20" w:rsidRPr="00FF3B63">
        <w:rPr>
          <w:rFonts w:ascii="Times New Roman" w:hAnsi="Times New Roman" w:cs="Times New Roman"/>
          <w:i/>
        </w:rPr>
        <w:t xml:space="preserve">.6 Canonical </w:t>
      </w:r>
      <w:r w:rsidR="00782C50" w:rsidRPr="00FF3B63">
        <w:rPr>
          <w:rFonts w:ascii="Times New Roman" w:hAnsi="Times New Roman" w:cs="Times New Roman"/>
          <w:i/>
        </w:rPr>
        <w:t>Correspondence A</w:t>
      </w:r>
      <w:r w:rsidR="007D1D20" w:rsidRPr="00FF3B63">
        <w:rPr>
          <w:rFonts w:ascii="Times New Roman" w:hAnsi="Times New Roman" w:cs="Times New Roman"/>
          <w:i/>
        </w:rPr>
        <w:t>nalysis</w:t>
      </w:r>
    </w:p>
    <w:p w14:paraId="7196B8C3" w14:textId="7EB56B46" w:rsidR="008E78B4" w:rsidRPr="00FF3B63" w:rsidRDefault="007D1D20" w:rsidP="00686CF4">
      <w:pPr>
        <w:spacing w:line="480" w:lineRule="auto"/>
        <w:jc w:val="both"/>
        <w:rPr>
          <w:rFonts w:ascii="Times New Roman" w:hAnsi="Times New Roman" w:cs="Times New Roman"/>
        </w:rPr>
      </w:pPr>
      <w:r w:rsidRPr="00B178C8">
        <w:rPr>
          <w:rFonts w:ascii="Times New Roman" w:hAnsi="Times New Roman" w:cs="Times New Roman"/>
        </w:rPr>
        <w:t>The plot of the</w:t>
      </w:r>
      <w:r w:rsidR="00210BA4" w:rsidRPr="00B178C8">
        <w:rPr>
          <w:rFonts w:ascii="Times New Roman" w:hAnsi="Times New Roman" w:cs="Times New Roman"/>
        </w:rPr>
        <w:t xml:space="preserve"> CCA </w:t>
      </w:r>
      <w:r w:rsidR="00590613">
        <w:rPr>
          <w:rFonts w:ascii="Times New Roman" w:hAnsi="Times New Roman" w:cs="Times New Roman"/>
        </w:rPr>
        <w:t xml:space="preserve">shows </w:t>
      </w:r>
      <w:r w:rsidR="00D8216C" w:rsidRPr="00B178C8">
        <w:rPr>
          <w:rFonts w:ascii="Times New Roman" w:hAnsi="Times New Roman" w:cs="Times New Roman"/>
        </w:rPr>
        <w:t xml:space="preserve">the </w:t>
      </w:r>
      <w:r w:rsidR="00B178C8">
        <w:rPr>
          <w:rFonts w:ascii="Times New Roman" w:hAnsi="Times New Roman" w:cs="Times New Roman"/>
        </w:rPr>
        <w:t>two most important gradients of</w:t>
      </w:r>
      <w:r w:rsidR="00A31BF3" w:rsidRPr="00B178C8">
        <w:rPr>
          <w:rFonts w:ascii="Times New Roman" w:hAnsi="Times New Roman" w:cs="Times New Roman"/>
        </w:rPr>
        <w:t xml:space="preserve"> pollen </w:t>
      </w:r>
      <w:r w:rsidR="00BD65E8">
        <w:rPr>
          <w:rFonts w:ascii="Times New Roman" w:hAnsi="Times New Roman" w:cs="Times New Roman"/>
        </w:rPr>
        <w:t>associations</w:t>
      </w:r>
      <w:r w:rsidR="00A30551">
        <w:rPr>
          <w:rFonts w:ascii="Times New Roman" w:hAnsi="Times New Roman" w:cs="Times New Roman"/>
        </w:rPr>
        <w:t xml:space="preserve"> that</w:t>
      </w:r>
      <w:r w:rsidR="00590613">
        <w:rPr>
          <w:rFonts w:ascii="Times New Roman" w:hAnsi="Times New Roman" w:cs="Times New Roman"/>
        </w:rPr>
        <w:t xml:space="preserve"> are</w:t>
      </w:r>
      <w:r w:rsidR="00B178C8">
        <w:rPr>
          <w:rFonts w:ascii="Times New Roman" w:hAnsi="Times New Roman" w:cs="Times New Roman"/>
        </w:rPr>
        <w:t xml:space="preserve"> best explained by a linear combination of the </w:t>
      </w:r>
      <w:r w:rsidR="008C408B">
        <w:rPr>
          <w:rFonts w:ascii="Times New Roman" w:hAnsi="Times New Roman" w:cs="Times New Roman"/>
        </w:rPr>
        <w:t>four</w:t>
      </w:r>
      <w:r w:rsidR="00B178C8">
        <w:rPr>
          <w:rFonts w:ascii="Times New Roman" w:hAnsi="Times New Roman" w:cs="Times New Roman"/>
        </w:rPr>
        <w:t xml:space="preserve"> </w:t>
      </w:r>
      <w:r w:rsidR="00A31BF3" w:rsidRPr="00B178C8">
        <w:rPr>
          <w:rFonts w:ascii="Times New Roman" w:hAnsi="Times New Roman" w:cs="Times New Roman"/>
        </w:rPr>
        <w:t>environmental variables</w:t>
      </w:r>
      <w:r w:rsidR="008E78B4" w:rsidRPr="00B178C8">
        <w:rPr>
          <w:rFonts w:ascii="Times New Roman" w:hAnsi="Times New Roman" w:cs="Times New Roman"/>
        </w:rPr>
        <w:t xml:space="preserve"> (F</w:t>
      </w:r>
      <w:r w:rsidR="006032A1" w:rsidRPr="00B178C8">
        <w:rPr>
          <w:rFonts w:ascii="Times New Roman" w:hAnsi="Times New Roman" w:cs="Times New Roman"/>
        </w:rPr>
        <w:t xml:space="preserve">igure </w:t>
      </w:r>
      <w:r w:rsidR="002D4404">
        <w:rPr>
          <w:rFonts w:ascii="Times New Roman" w:hAnsi="Times New Roman" w:cs="Times New Roman"/>
        </w:rPr>
        <w:t>7</w:t>
      </w:r>
      <w:r w:rsidR="003825DC" w:rsidRPr="00B178C8">
        <w:rPr>
          <w:rFonts w:ascii="Times New Roman" w:hAnsi="Times New Roman" w:cs="Times New Roman"/>
        </w:rPr>
        <w:t>)</w:t>
      </w:r>
      <w:r w:rsidR="00A31BF3" w:rsidRPr="00B178C8">
        <w:rPr>
          <w:rFonts w:ascii="Times New Roman" w:hAnsi="Times New Roman" w:cs="Times New Roman"/>
        </w:rPr>
        <w:t>.</w:t>
      </w:r>
      <w:r w:rsidR="00210BA4" w:rsidRPr="00B178C8">
        <w:rPr>
          <w:rFonts w:ascii="Times New Roman" w:hAnsi="Times New Roman" w:cs="Times New Roman"/>
        </w:rPr>
        <w:t xml:space="preserve"> </w:t>
      </w:r>
      <w:r w:rsidR="0003116F">
        <w:rPr>
          <w:rFonts w:ascii="Times New Roman" w:hAnsi="Times New Roman" w:cs="Times New Roman"/>
        </w:rPr>
        <w:t xml:space="preserve">Axis 1 accounted for </w:t>
      </w:r>
      <w:r w:rsidR="00B8130D">
        <w:rPr>
          <w:rFonts w:ascii="Times New Roman" w:hAnsi="Times New Roman" w:cs="Times New Roman"/>
        </w:rPr>
        <w:t>53</w:t>
      </w:r>
      <w:r w:rsidR="0003116F">
        <w:rPr>
          <w:rFonts w:ascii="Times New Roman" w:hAnsi="Times New Roman" w:cs="Times New Roman"/>
        </w:rPr>
        <w:t>% of explained variance (eigenvalue 0.2</w:t>
      </w:r>
      <w:r w:rsidR="007901C1">
        <w:rPr>
          <w:rFonts w:ascii="Times New Roman" w:hAnsi="Times New Roman" w:cs="Times New Roman"/>
        </w:rPr>
        <w:t>8</w:t>
      </w:r>
      <w:r w:rsidR="0003116F">
        <w:rPr>
          <w:rFonts w:ascii="Times New Roman" w:hAnsi="Times New Roman" w:cs="Times New Roman"/>
        </w:rPr>
        <w:t xml:space="preserve">) and Axis 2 accounted for </w:t>
      </w:r>
      <w:r w:rsidR="00B8130D">
        <w:rPr>
          <w:rFonts w:ascii="Times New Roman" w:hAnsi="Times New Roman" w:cs="Times New Roman"/>
        </w:rPr>
        <w:t>33</w:t>
      </w:r>
      <w:r w:rsidR="0003116F">
        <w:rPr>
          <w:rFonts w:ascii="Times New Roman" w:hAnsi="Times New Roman" w:cs="Times New Roman"/>
        </w:rPr>
        <w:t>% (eigenvalue 0.1</w:t>
      </w:r>
      <w:r w:rsidR="007901C1">
        <w:rPr>
          <w:rFonts w:ascii="Times New Roman" w:hAnsi="Times New Roman" w:cs="Times New Roman"/>
        </w:rPr>
        <w:t>6</w:t>
      </w:r>
      <w:r w:rsidR="0003116F">
        <w:rPr>
          <w:rFonts w:ascii="Times New Roman" w:hAnsi="Times New Roman" w:cs="Times New Roman"/>
        </w:rPr>
        <w:t xml:space="preserve">). </w:t>
      </w:r>
      <w:r w:rsidR="005351B1" w:rsidRPr="00B178C8">
        <w:rPr>
          <w:rFonts w:ascii="Times New Roman" w:hAnsi="Times New Roman" w:cs="Times New Roman"/>
        </w:rPr>
        <w:t>The</w:t>
      </w:r>
      <w:r w:rsidR="00C21827" w:rsidRPr="00B178C8">
        <w:rPr>
          <w:rFonts w:ascii="Times New Roman" w:hAnsi="Times New Roman" w:cs="Times New Roman"/>
        </w:rPr>
        <w:t xml:space="preserve"> </w:t>
      </w:r>
      <w:r w:rsidR="0003116F">
        <w:rPr>
          <w:rFonts w:ascii="Times New Roman" w:hAnsi="Times New Roman" w:cs="Times New Roman"/>
        </w:rPr>
        <w:t xml:space="preserve">analysis </w:t>
      </w:r>
      <w:r w:rsidR="00C21827" w:rsidRPr="00B178C8">
        <w:rPr>
          <w:rFonts w:ascii="Times New Roman" w:hAnsi="Times New Roman" w:cs="Times New Roman"/>
        </w:rPr>
        <w:t>reveal</w:t>
      </w:r>
      <w:r w:rsidR="0003116F">
        <w:rPr>
          <w:rFonts w:ascii="Times New Roman" w:hAnsi="Times New Roman" w:cs="Times New Roman"/>
        </w:rPr>
        <w:t>s</w:t>
      </w:r>
      <w:r w:rsidR="00C21827" w:rsidRPr="00B178C8">
        <w:rPr>
          <w:rFonts w:ascii="Times New Roman" w:hAnsi="Times New Roman" w:cs="Times New Roman"/>
        </w:rPr>
        <w:t xml:space="preserve"> a close </w:t>
      </w:r>
      <w:r w:rsidR="006A46E1">
        <w:rPr>
          <w:rFonts w:ascii="Times New Roman" w:hAnsi="Times New Roman" w:cs="Times New Roman"/>
        </w:rPr>
        <w:t xml:space="preserve">negative </w:t>
      </w:r>
      <w:r w:rsidR="00C21827" w:rsidRPr="00B178C8">
        <w:rPr>
          <w:rFonts w:ascii="Times New Roman" w:hAnsi="Times New Roman" w:cs="Times New Roman"/>
        </w:rPr>
        <w:t xml:space="preserve">relationship between </w:t>
      </w:r>
      <w:r w:rsidR="006A46E1">
        <w:rPr>
          <w:rFonts w:ascii="Times New Roman" w:hAnsi="Times New Roman" w:cs="Times New Roman"/>
        </w:rPr>
        <w:t xml:space="preserve">position on </w:t>
      </w:r>
      <w:r w:rsidR="00C21827" w:rsidRPr="00B178C8">
        <w:rPr>
          <w:rFonts w:ascii="Times New Roman" w:hAnsi="Times New Roman" w:cs="Times New Roman"/>
        </w:rPr>
        <w:t xml:space="preserve">axis 1 and the </w:t>
      </w:r>
      <w:r w:rsidR="0003116F">
        <w:rPr>
          <w:rFonts w:ascii="Times New Roman" w:hAnsi="Times New Roman" w:cs="Times New Roman"/>
        </w:rPr>
        <w:t>p</w:t>
      </w:r>
      <w:r w:rsidR="00C21827" w:rsidRPr="00B178C8">
        <w:rPr>
          <w:rFonts w:ascii="Times New Roman" w:hAnsi="Times New Roman" w:cs="Times New Roman"/>
        </w:rPr>
        <w:t xml:space="preserve">resence of </w:t>
      </w:r>
      <w:r w:rsidR="00A31BF3" w:rsidRPr="00B178C8">
        <w:rPr>
          <w:rFonts w:ascii="Times New Roman" w:hAnsi="Times New Roman" w:cs="Times New Roman"/>
        </w:rPr>
        <w:t>herbivores</w:t>
      </w:r>
      <w:r w:rsidR="0003116F">
        <w:rPr>
          <w:rFonts w:ascii="Times New Roman" w:hAnsi="Times New Roman" w:cs="Times New Roman"/>
        </w:rPr>
        <w:t xml:space="preserve"> (</w:t>
      </w:r>
      <w:r w:rsidR="007F4EC1">
        <w:rPr>
          <w:rFonts w:ascii="Times New Roman" w:hAnsi="Times New Roman" w:cs="Times New Roman"/>
        </w:rPr>
        <w:t xml:space="preserve">correlation </w:t>
      </w:r>
      <w:r w:rsidR="0003116F">
        <w:rPr>
          <w:rFonts w:ascii="Times New Roman" w:hAnsi="Times New Roman" w:cs="Times New Roman"/>
        </w:rPr>
        <w:t xml:space="preserve">score </w:t>
      </w:r>
      <w:r w:rsidR="00B8130D">
        <w:rPr>
          <w:rFonts w:ascii="Times New Roman" w:hAnsi="Times New Roman" w:cs="Times New Roman"/>
        </w:rPr>
        <w:t>-</w:t>
      </w:r>
      <w:r w:rsidR="0003116F">
        <w:rPr>
          <w:rFonts w:ascii="Times New Roman" w:hAnsi="Times New Roman" w:cs="Times New Roman"/>
        </w:rPr>
        <w:t>0.</w:t>
      </w:r>
      <w:r w:rsidR="00B8130D">
        <w:rPr>
          <w:rFonts w:ascii="Times New Roman" w:hAnsi="Times New Roman" w:cs="Times New Roman"/>
        </w:rPr>
        <w:t>92</w:t>
      </w:r>
      <w:r w:rsidR="0003116F">
        <w:rPr>
          <w:rFonts w:ascii="Times New Roman" w:hAnsi="Times New Roman" w:cs="Times New Roman"/>
        </w:rPr>
        <w:t>)</w:t>
      </w:r>
      <w:r w:rsidR="00C21827" w:rsidRPr="00B178C8">
        <w:rPr>
          <w:rFonts w:ascii="Times New Roman" w:hAnsi="Times New Roman" w:cs="Times New Roman"/>
        </w:rPr>
        <w:t xml:space="preserve">, </w:t>
      </w:r>
      <w:r w:rsidR="006A46E1">
        <w:rPr>
          <w:rFonts w:ascii="Times New Roman" w:hAnsi="Times New Roman" w:cs="Times New Roman"/>
        </w:rPr>
        <w:t xml:space="preserve">whereas position on axis 2 is positively related to increased evidence of regional fires and reduced local fires and erosion </w:t>
      </w:r>
      <w:r w:rsidR="0003116F">
        <w:rPr>
          <w:rFonts w:ascii="Times New Roman" w:hAnsi="Times New Roman" w:cs="Times New Roman"/>
        </w:rPr>
        <w:t>(</w:t>
      </w:r>
      <w:r w:rsidR="007F4EC1">
        <w:rPr>
          <w:rFonts w:ascii="Times New Roman" w:hAnsi="Times New Roman" w:cs="Times New Roman"/>
        </w:rPr>
        <w:t xml:space="preserve">correlation </w:t>
      </w:r>
      <w:r w:rsidR="0003116F">
        <w:rPr>
          <w:rFonts w:ascii="Times New Roman" w:hAnsi="Times New Roman" w:cs="Times New Roman"/>
        </w:rPr>
        <w:t xml:space="preserve">scores of </w:t>
      </w:r>
      <w:r w:rsidR="00B8130D">
        <w:rPr>
          <w:rFonts w:ascii="Times New Roman" w:hAnsi="Times New Roman" w:cs="Times New Roman"/>
        </w:rPr>
        <w:t>-</w:t>
      </w:r>
      <w:r w:rsidR="0003116F">
        <w:rPr>
          <w:rFonts w:ascii="Times New Roman" w:hAnsi="Times New Roman" w:cs="Times New Roman"/>
        </w:rPr>
        <w:t>0.</w:t>
      </w:r>
      <w:r w:rsidR="00B8130D">
        <w:rPr>
          <w:rFonts w:ascii="Times New Roman" w:hAnsi="Times New Roman" w:cs="Times New Roman"/>
        </w:rPr>
        <w:t xml:space="preserve">95 </w:t>
      </w:r>
      <w:r w:rsidR="0003116F">
        <w:rPr>
          <w:rFonts w:ascii="Times New Roman" w:hAnsi="Times New Roman" w:cs="Times New Roman"/>
        </w:rPr>
        <w:t xml:space="preserve">and </w:t>
      </w:r>
      <w:r w:rsidR="00B8130D">
        <w:rPr>
          <w:rFonts w:ascii="Times New Roman" w:hAnsi="Times New Roman" w:cs="Times New Roman"/>
        </w:rPr>
        <w:t>-</w:t>
      </w:r>
      <w:r w:rsidR="0003116F">
        <w:rPr>
          <w:rFonts w:ascii="Times New Roman" w:hAnsi="Times New Roman" w:cs="Times New Roman"/>
        </w:rPr>
        <w:t>0.</w:t>
      </w:r>
      <w:r w:rsidR="00B8130D">
        <w:rPr>
          <w:rFonts w:ascii="Times New Roman" w:hAnsi="Times New Roman" w:cs="Times New Roman"/>
        </w:rPr>
        <w:t xml:space="preserve">71 </w:t>
      </w:r>
      <w:r w:rsidR="0003116F">
        <w:rPr>
          <w:rFonts w:ascii="Times New Roman" w:hAnsi="Times New Roman" w:cs="Times New Roman"/>
        </w:rPr>
        <w:t>respectively)</w:t>
      </w:r>
      <w:r w:rsidR="00C21827" w:rsidRPr="00B178C8">
        <w:rPr>
          <w:rFonts w:ascii="Times New Roman" w:hAnsi="Times New Roman" w:cs="Times New Roman"/>
        </w:rPr>
        <w:t xml:space="preserve">. </w:t>
      </w:r>
      <w:r w:rsidR="006A46E1">
        <w:rPr>
          <w:rFonts w:ascii="Times New Roman" w:hAnsi="Times New Roman" w:cs="Times New Roman"/>
        </w:rPr>
        <w:t xml:space="preserve">Taxa such as </w:t>
      </w:r>
      <w:r w:rsidR="006A46E1">
        <w:rPr>
          <w:rFonts w:ascii="Times New Roman" w:hAnsi="Times New Roman" w:cs="Times New Roman"/>
          <w:i/>
        </w:rPr>
        <w:t xml:space="preserve">Convolvulus, </w:t>
      </w:r>
      <w:r w:rsidR="006A46E1">
        <w:rPr>
          <w:rFonts w:ascii="Times New Roman" w:hAnsi="Times New Roman" w:cs="Times New Roman"/>
        </w:rPr>
        <w:t xml:space="preserve">Cyperaceae, Amaranthaceae, </w:t>
      </w:r>
      <w:r w:rsidR="006A46E1" w:rsidRPr="00837357">
        <w:rPr>
          <w:rFonts w:ascii="Times New Roman" w:hAnsi="Times New Roman" w:cs="Times New Roman"/>
          <w:i/>
        </w:rPr>
        <w:t>Artemisia</w:t>
      </w:r>
      <w:r w:rsidR="006A46E1">
        <w:rPr>
          <w:rFonts w:ascii="Times New Roman" w:hAnsi="Times New Roman" w:cs="Times New Roman"/>
        </w:rPr>
        <w:t xml:space="preserve"> and </w:t>
      </w:r>
      <w:r w:rsidR="006A46E1">
        <w:rPr>
          <w:rFonts w:ascii="Times New Roman" w:hAnsi="Times New Roman" w:cs="Times New Roman"/>
          <w:i/>
        </w:rPr>
        <w:t xml:space="preserve">Acacia </w:t>
      </w:r>
      <w:r w:rsidR="006A46E1">
        <w:rPr>
          <w:rFonts w:ascii="Times New Roman" w:hAnsi="Times New Roman" w:cs="Times New Roman"/>
        </w:rPr>
        <w:t xml:space="preserve">are associated with evidence of increased herbivory. </w:t>
      </w:r>
      <w:r w:rsidR="00AB6E2D">
        <w:rPr>
          <w:rFonts w:ascii="Times New Roman" w:hAnsi="Times New Roman" w:cs="Times New Roman"/>
        </w:rPr>
        <w:t>Samples that</w:t>
      </w:r>
      <w:r w:rsidR="00420F4C">
        <w:rPr>
          <w:rFonts w:ascii="Times New Roman" w:hAnsi="Times New Roman" w:cs="Times New Roman"/>
        </w:rPr>
        <w:t xml:space="preserve"> plot with these taxa correspond to anth</w:t>
      </w:r>
      <w:r w:rsidR="00685A0B">
        <w:rPr>
          <w:rFonts w:ascii="Times New Roman" w:hAnsi="Times New Roman" w:cs="Times New Roman"/>
        </w:rPr>
        <w:t>r</w:t>
      </w:r>
      <w:r w:rsidR="00420F4C">
        <w:rPr>
          <w:rFonts w:ascii="Times New Roman" w:hAnsi="Times New Roman" w:cs="Times New Roman"/>
        </w:rPr>
        <w:t xml:space="preserve">opization phases of the </w:t>
      </w:r>
      <w:r w:rsidR="00685A0B">
        <w:rPr>
          <w:rFonts w:ascii="Times New Roman" w:hAnsi="Times New Roman" w:cs="Times New Roman"/>
        </w:rPr>
        <w:t>highlands</w:t>
      </w:r>
      <w:r w:rsidR="00420F4C">
        <w:rPr>
          <w:rFonts w:ascii="Times New Roman" w:hAnsi="Times New Roman" w:cs="Times New Roman"/>
        </w:rPr>
        <w:t xml:space="preserve"> (</w:t>
      </w:r>
      <w:r w:rsidR="00420F4C" w:rsidRPr="00D35BAB">
        <w:rPr>
          <w:rFonts w:ascii="Times New Roman" w:hAnsi="Times New Roman" w:cs="Times New Roman"/>
          <w:i/>
        </w:rPr>
        <w:t>e.g.</w:t>
      </w:r>
      <w:r w:rsidR="00420F4C">
        <w:rPr>
          <w:rFonts w:ascii="Times New Roman" w:hAnsi="Times New Roman" w:cs="Times New Roman"/>
        </w:rPr>
        <w:t xml:space="preserve"> levels 176cm, 120cm, 40</w:t>
      </w:r>
      <w:r w:rsidR="00420F4C">
        <w:rPr>
          <w:rFonts w:ascii="Times New Roman" w:hAnsi="Times New Roman" w:cs="Times New Roman"/>
        </w:rPr>
        <w:sym w:font="Symbol" w:char="F02D"/>
      </w:r>
      <w:r w:rsidR="00420F4C">
        <w:rPr>
          <w:rFonts w:ascii="Times New Roman" w:hAnsi="Times New Roman" w:cs="Times New Roman"/>
        </w:rPr>
        <w:t>14cm)</w:t>
      </w:r>
      <w:r w:rsidR="0012148C">
        <w:rPr>
          <w:rFonts w:ascii="Times New Roman" w:hAnsi="Times New Roman" w:cs="Times New Roman"/>
        </w:rPr>
        <w:t>.</w:t>
      </w:r>
      <w:r w:rsidR="00AB6E2D">
        <w:rPr>
          <w:rFonts w:ascii="Times New Roman" w:hAnsi="Times New Roman" w:cs="Times New Roman"/>
        </w:rPr>
        <w:t xml:space="preserve"> </w:t>
      </w:r>
      <w:r w:rsidR="006A46E1">
        <w:rPr>
          <w:rFonts w:ascii="Times New Roman" w:hAnsi="Times New Roman" w:cs="Times New Roman"/>
        </w:rPr>
        <w:t xml:space="preserve">Increased evidence of local fires and erosion corresponds with increases in taxa such as Cerealia, </w:t>
      </w:r>
      <w:r w:rsidR="006A46E1">
        <w:rPr>
          <w:rFonts w:ascii="Times New Roman" w:hAnsi="Times New Roman" w:cs="Times New Roman"/>
          <w:i/>
        </w:rPr>
        <w:t xml:space="preserve">Carex, </w:t>
      </w:r>
      <w:r w:rsidR="006A46E1">
        <w:rPr>
          <w:rFonts w:ascii="Times New Roman" w:hAnsi="Times New Roman" w:cs="Times New Roman"/>
        </w:rPr>
        <w:t>Verbenaceae and Ericaceae</w:t>
      </w:r>
      <w:r w:rsidR="009F6B01">
        <w:rPr>
          <w:rFonts w:ascii="Times New Roman" w:hAnsi="Times New Roman" w:cs="Times New Roman"/>
        </w:rPr>
        <w:t>, which plot in the bottom-right of the graph</w:t>
      </w:r>
      <w:r w:rsidR="006A46E1">
        <w:rPr>
          <w:rFonts w:ascii="Times New Roman" w:hAnsi="Times New Roman" w:cs="Times New Roman"/>
        </w:rPr>
        <w:t xml:space="preserve">. </w:t>
      </w:r>
      <w:r w:rsidR="00DB39E9" w:rsidRPr="00FF3B63">
        <w:rPr>
          <w:rFonts w:ascii="Times New Roman" w:hAnsi="Times New Roman" w:cs="Times New Roman"/>
        </w:rPr>
        <w:t>The</w:t>
      </w:r>
      <w:r w:rsidR="00DB39E9">
        <w:rPr>
          <w:rFonts w:ascii="Times New Roman" w:hAnsi="Times New Roman" w:cs="Times New Roman"/>
        </w:rPr>
        <w:t>se</w:t>
      </w:r>
      <w:r w:rsidR="00DB39E9" w:rsidRPr="00FF3B63">
        <w:rPr>
          <w:rFonts w:ascii="Times New Roman" w:hAnsi="Times New Roman" w:cs="Times New Roman"/>
        </w:rPr>
        <w:t xml:space="preserve"> pollen types </w:t>
      </w:r>
      <w:r w:rsidR="00DB39E9">
        <w:rPr>
          <w:rFonts w:ascii="Times New Roman" w:hAnsi="Times New Roman" w:cs="Times New Roman"/>
        </w:rPr>
        <w:t xml:space="preserve">with high negative axis 2 </w:t>
      </w:r>
      <w:r w:rsidR="009F6B01">
        <w:rPr>
          <w:rFonts w:ascii="Times New Roman" w:hAnsi="Times New Roman" w:cs="Times New Roman"/>
        </w:rPr>
        <w:t>scores were</w:t>
      </w:r>
      <w:r w:rsidR="00DB39E9">
        <w:rPr>
          <w:rFonts w:ascii="Times New Roman" w:hAnsi="Times New Roman" w:cs="Times New Roman"/>
        </w:rPr>
        <w:t xml:space="preserve"> </w:t>
      </w:r>
      <w:r w:rsidR="009F6B01">
        <w:rPr>
          <w:rFonts w:ascii="Times New Roman" w:hAnsi="Times New Roman" w:cs="Times New Roman"/>
        </w:rPr>
        <w:t>abundant</w:t>
      </w:r>
      <w:r w:rsidR="00DB39E9">
        <w:rPr>
          <w:rFonts w:ascii="Times New Roman" w:hAnsi="Times New Roman" w:cs="Times New Roman"/>
        </w:rPr>
        <w:t xml:space="preserve"> in samples</w:t>
      </w:r>
      <w:r w:rsidR="009F6B01">
        <w:rPr>
          <w:rFonts w:ascii="Times New Roman" w:hAnsi="Times New Roman" w:cs="Times New Roman"/>
        </w:rPr>
        <w:t xml:space="preserve"> within</w:t>
      </w:r>
      <w:r w:rsidR="00B123AC">
        <w:rPr>
          <w:rFonts w:ascii="Times New Roman" w:hAnsi="Times New Roman" w:cs="Times New Roman"/>
        </w:rPr>
        <w:t xml:space="preserve"> </w:t>
      </w:r>
      <w:r w:rsidR="00D35BAB">
        <w:rPr>
          <w:rFonts w:ascii="Times New Roman" w:hAnsi="Times New Roman" w:cs="Times New Roman"/>
        </w:rPr>
        <w:t>levels 88</w:t>
      </w:r>
      <w:r w:rsidR="00D35BAB">
        <w:rPr>
          <w:rFonts w:ascii="Times New Roman" w:hAnsi="Times New Roman" w:cs="Times New Roman"/>
        </w:rPr>
        <w:sym w:font="Symbol" w:char="F02D"/>
      </w:r>
      <w:r w:rsidR="00D35BAB">
        <w:rPr>
          <w:rFonts w:ascii="Times New Roman" w:hAnsi="Times New Roman" w:cs="Times New Roman"/>
        </w:rPr>
        <w:t>80cm</w:t>
      </w:r>
      <w:r w:rsidR="009F6B01">
        <w:rPr>
          <w:rFonts w:ascii="Times New Roman" w:hAnsi="Times New Roman" w:cs="Times New Roman"/>
        </w:rPr>
        <w:t xml:space="preserve"> (that plot with the taxa),</w:t>
      </w:r>
      <w:r w:rsidR="00D35BAB">
        <w:rPr>
          <w:rFonts w:ascii="Times New Roman" w:hAnsi="Times New Roman" w:cs="Times New Roman"/>
        </w:rPr>
        <w:t xml:space="preserve"> characterized by high grain sizes</w:t>
      </w:r>
      <w:r w:rsidR="00B123AC">
        <w:rPr>
          <w:rFonts w:ascii="Times New Roman" w:hAnsi="Times New Roman" w:cs="Times New Roman"/>
        </w:rPr>
        <w:t xml:space="preserve"> and increased </w:t>
      </w:r>
      <w:r w:rsidR="00D35BAB">
        <w:rPr>
          <w:rFonts w:ascii="Times New Roman" w:hAnsi="Times New Roman" w:cs="Times New Roman"/>
        </w:rPr>
        <w:t>macro-charcoal concentrations.</w:t>
      </w:r>
      <w:r w:rsidR="00DB39E9">
        <w:rPr>
          <w:rFonts w:ascii="Times New Roman" w:hAnsi="Times New Roman" w:cs="Times New Roman"/>
        </w:rPr>
        <w:t xml:space="preserve"> </w:t>
      </w:r>
      <w:r w:rsidR="006A46E1">
        <w:rPr>
          <w:rFonts w:ascii="Times New Roman" w:hAnsi="Times New Roman" w:cs="Times New Roman"/>
        </w:rPr>
        <w:t xml:space="preserve">Taxa such as Sapotaceae-type, </w:t>
      </w:r>
      <w:r w:rsidR="00D35BAB">
        <w:rPr>
          <w:rFonts w:ascii="Times New Roman" w:hAnsi="Times New Roman" w:cs="Times New Roman"/>
          <w:i/>
        </w:rPr>
        <w:t>Rumex</w:t>
      </w:r>
      <w:r w:rsidR="006A46E1">
        <w:rPr>
          <w:rFonts w:ascii="Times New Roman" w:hAnsi="Times New Roman" w:cs="Times New Roman"/>
          <w:i/>
        </w:rPr>
        <w:t xml:space="preserve"> </w:t>
      </w:r>
      <w:r w:rsidR="006A46E1">
        <w:rPr>
          <w:rFonts w:ascii="Times New Roman" w:hAnsi="Times New Roman" w:cs="Times New Roman"/>
        </w:rPr>
        <w:t xml:space="preserve">and </w:t>
      </w:r>
      <w:r w:rsidR="00D35BAB">
        <w:rPr>
          <w:rFonts w:ascii="Times New Roman" w:hAnsi="Times New Roman" w:cs="Times New Roman"/>
          <w:i/>
        </w:rPr>
        <w:t>Quercus</w:t>
      </w:r>
      <w:r w:rsidR="006A46E1">
        <w:rPr>
          <w:rFonts w:ascii="Times New Roman" w:hAnsi="Times New Roman" w:cs="Times New Roman"/>
          <w:i/>
        </w:rPr>
        <w:t xml:space="preserve"> </w:t>
      </w:r>
      <w:r w:rsidR="006A46E1">
        <w:rPr>
          <w:rFonts w:ascii="Times New Roman" w:hAnsi="Times New Roman" w:cs="Times New Roman"/>
        </w:rPr>
        <w:t xml:space="preserve">are associated with evidence of regional fires but limited local fires and erosion, </w:t>
      </w:r>
      <w:r w:rsidR="00623BBD">
        <w:rPr>
          <w:rFonts w:ascii="Times New Roman" w:hAnsi="Times New Roman" w:cs="Times New Roman"/>
        </w:rPr>
        <w:t xml:space="preserve">and </w:t>
      </w:r>
      <w:r w:rsidR="006A46E1">
        <w:rPr>
          <w:rFonts w:ascii="Times New Roman" w:hAnsi="Times New Roman" w:cs="Times New Roman"/>
        </w:rPr>
        <w:t>wi</w:t>
      </w:r>
      <w:r w:rsidR="001839B5">
        <w:rPr>
          <w:rFonts w:ascii="Times New Roman" w:hAnsi="Times New Roman" w:cs="Times New Roman"/>
        </w:rPr>
        <w:t>th low levels of herbivore activ</w:t>
      </w:r>
      <w:r w:rsidR="00837357">
        <w:rPr>
          <w:rFonts w:ascii="Times New Roman" w:hAnsi="Times New Roman" w:cs="Times New Roman"/>
        </w:rPr>
        <w:t>ity.</w:t>
      </w:r>
      <w:r w:rsidR="00AB6E2D">
        <w:rPr>
          <w:rFonts w:ascii="Times New Roman" w:hAnsi="Times New Roman" w:cs="Times New Roman"/>
        </w:rPr>
        <w:t xml:space="preserve"> Samples t</w:t>
      </w:r>
      <w:r w:rsidR="00B123AC">
        <w:rPr>
          <w:rFonts w:ascii="Times New Roman" w:hAnsi="Times New Roman" w:cs="Times New Roman"/>
        </w:rPr>
        <w:t>hat plot with these taxa (upper-</w:t>
      </w:r>
      <w:r w:rsidR="00AB6E2D">
        <w:rPr>
          <w:rFonts w:ascii="Times New Roman" w:hAnsi="Times New Roman" w:cs="Times New Roman"/>
        </w:rPr>
        <w:t>right</w:t>
      </w:r>
      <w:r w:rsidR="007B02EB">
        <w:rPr>
          <w:rFonts w:ascii="Times New Roman" w:hAnsi="Times New Roman" w:cs="Times New Roman"/>
        </w:rPr>
        <w:t xml:space="preserve"> quadrant</w:t>
      </w:r>
      <w:r w:rsidR="00AB6E2D">
        <w:rPr>
          <w:rFonts w:ascii="Times New Roman" w:hAnsi="Times New Roman" w:cs="Times New Roman"/>
        </w:rPr>
        <w:t xml:space="preserve"> of the graph) are representative of </w:t>
      </w:r>
      <w:r w:rsidR="007B02EB">
        <w:rPr>
          <w:rFonts w:ascii="Times New Roman" w:hAnsi="Times New Roman" w:cs="Times New Roman"/>
        </w:rPr>
        <w:t xml:space="preserve">the </w:t>
      </w:r>
      <w:r w:rsidR="00AB6E2D">
        <w:rPr>
          <w:rFonts w:ascii="Times New Roman" w:hAnsi="Times New Roman" w:cs="Times New Roman"/>
        </w:rPr>
        <w:t xml:space="preserve">pre-human </w:t>
      </w:r>
      <w:r w:rsidR="007B02EB">
        <w:rPr>
          <w:rFonts w:ascii="Times New Roman" w:hAnsi="Times New Roman" w:cs="Times New Roman"/>
        </w:rPr>
        <w:t xml:space="preserve">landscape </w:t>
      </w:r>
      <w:r w:rsidR="00AB6E2D">
        <w:rPr>
          <w:rFonts w:ascii="Times New Roman" w:hAnsi="Times New Roman" w:cs="Times New Roman"/>
        </w:rPr>
        <w:t>(</w:t>
      </w:r>
      <w:r w:rsidR="00AB6E2D" w:rsidRPr="002651CA">
        <w:rPr>
          <w:rFonts w:ascii="Times New Roman" w:hAnsi="Times New Roman" w:cs="Times New Roman"/>
          <w:i/>
        </w:rPr>
        <w:t>e.g.</w:t>
      </w:r>
      <w:r w:rsidR="00AB6E2D">
        <w:rPr>
          <w:rFonts w:ascii="Times New Roman" w:hAnsi="Times New Roman" w:cs="Times New Roman"/>
        </w:rPr>
        <w:t xml:space="preserve"> levels 320</w:t>
      </w:r>
      <w:r w:rsidR="00420F4C">
        <w:rPr>
          <w:rFonts w:ascii="Times New Roman" w:hAnsi="Times New Roman" w:cs="Times New Roman"/>
        </w:rPr>
        <w:sym w:font="Symbol" w:char="F02D"/>
      </w:r>
      <w:r w:rsidR="00AB6E2D">
        <w:rPr>
          <w:rFonts w:ascii="Times New Roman" w:hAnsi="Times New Roman" w:cs="Times New Roman"/>
        </w:rPr>
        <w:t xml:space="preserve">280cm). </w:t>
      </w:r>
      <w:r w:rsidR="00837357" w:rsidRPr="002F55AE">
        <w:rPr>
          <w:rFonts w:ascii="Times New Roman" w:hAnsi="Times New Roman" w:cs="Times New Roman"/>
        </w:rPr>
        <w:t>Taxa that plot in the centre of the ordination, such as</w:t>
      </w:r>
      <w:r w:rsidR="00E83CDA" w:rsidRPr="002F55AE">
        <w:rPr>
          <w:rFonts w:ascii="Times New Roman" w:hAnsi="Times New Roman" w:cs="Times New Roman"/>
        </w:rPr>
        <w:t xml:space="preserve"> </w:t>
      </w:r>
      <w:r w:rsidR="00E031A2" w:rsidRPr="00E031A2">
        <w:rPr>
          <w:rFonts w:ascii="Times New Roman" w:hAnsi="Times New Roman" w:cs="Times New Roman"/>
        </w:rPr>
        <w:t>Rosaceae</w:t>
      </w:r>
      <w:r w:rsidR="00837357" w:rsidRPr="002F55AE">
        <w:rPr>
          <w:rFonts w:ascii="Times New Roman" w:hAnsi="Times New Roman" w:cs="Times New Roman"/>
        </w:rPr>
        <w:t>,</w:t>
      </w:r>
      <w:r w:rsidR="00E031A2">
        <w:rPr>
          <w:rFonts w:ascii="Times New Roman" w:hAnsi="Times New Roman" w:cs="Times New Roman"/>
        </w:rPr>
        <w:t xml:space="preserve"> Fabaceae,</w:t>
      </w:r>
      <w:r w:rsidR="00837357" w:rsidRPr="002F55AE">
        <w:rPr>
          <w:rFonts w:ascii="Times New Roman" w:hAnsi="Times New Roman" w:cs="Times New Roman"/>
        </w:rPr>
        <w:t xml:space="preserve"> Asteraceae and </w:t>
      </w:r>
      <w:r w:rsidR="00E031A2">
        <w:rPr>
          <w:rFonts w:ascii="Times New Roman" w:hAnsi="Times New Roman" w:cs="Times New Roman"/>
        </w:rPr>
        <w:t>Brassicaceae</w:t>
      </w:r>
      <w:r w:rsidR="00837357" w:rsidRPr="002F55AE">
        <w:rPr>
          <w:rFonts w:ascii="Times New Roman" w:hAnsi="Times New Roman" w:cs="Times New Roman"/>
        </w:rPr>
        <w:t xml:space="preserve">, do not exhibit much variation corresponding with the tested environmental variables. </w:t>
      </w:r>
    </w:p>
    <w:p w14:paraId="69DA5702" w14:textId="77777777" w:rsidR="002034D3" w:rsidRPr="002034D3" w:rsidRDefault="002034D3" w:rsidP="00686CF4">
      <w:pPr>
        <w:spacing w:line="480" w:lineRule="auto"/>
        <w:jc w:val="both"/>
        <w:rPr>
          <w:rFonts w:ascii="Times New Roman" w:hAnsi="Times New Roman" w:cs="Times New Roman"/>
        </w:rPr>
      </w:pPr>
    </w:p>
    <w:p w14:paraId="09952906" w14:textId="16A8F03F" w:rsidR="00092A17" w:rsidRDefault="006E61D1" w:rsidP="00686CF4">
      <w:pPr>
        <w:spacing w:line="480" w:lineRule="auto"/>
        <w:rPr>
          <w:rFonts w:ascii="Times New Roman" w:hAnsi="Times New Roman" w:cs="Times New Roman"/>
        </w:rPr>
      </w:pPr>
      <w:r w:rsidRPr="00FF3B63">
        <w:rPr>
          <w:rFonts w:ascii="Times New Roman" w:hAnsi="Times New Roman" w:cs="Times New Roman"/>
          <w:b/>
        </w:rPr>
        <w:lastRenderedPageBreak/>
        <w:t>5</w:t>
      </w:r>
      <w:r w:rsidR="00686CF4" w:rsidRPr="00FF3B63">
        <w:rPr>
          <w:rFonts w:ascii="Times New Roman" w:hAnsi="Times New Roman" w:cs="Times New Roman"/>
          <w:b/>
        </w:rPr>
        <w:t>. Discussion</w:t>
      </w:r>
      <w:r w:rsidR="00686CF4" w:rsidRPr="00FF3B63">
        <w:rPr>
          <w:rFonts w:ascii="Times New Roman" w:hAnsi="Times New Roman" w:cs="Times New Roman"/>
        </w:rPr>
        <w:t xml:space="preserve"> </w:t>
      </w:r>
    </w:p>
    <w:p w14:paraId="3590F2B1" w14:textId="4FB3AAFB" w:rsidR="00DD0D9A" w:rsidRDefault="00DD0D9A" w:rsidP="00DD0D9A">
      <w:pPr>
        <w:spacing w:line="480" w:lineRule="auto"/>
        <w:jc w:val="both"/>
        <w:rPr>
          <w:rFonts w:ascii="Times New Roman" w:hAnsi="Times New Roman" w:cs="Times New Roman"/>
        </w:rPr>
      </w:pPr>
      <w:r w:rsidRPr="00FF3B63">
        <w:rPr>
          <w:rFonts w:ascii="Times New Roman" w:hAnsi="Times New Roman" w:cs="Times New Roman"/>
        </w:rPr>
        <w:t xml:space="preserve">Palaeoecological studies provide </w:t>
      </w:r>
      <w:r>
        <w:rPr>
          <w:rFonts w:ascii="Times New Roman" w:hAnsi="Times New Roman" w:cs="Times New Roman"/>
        </w:rPr>
        <w:t xml:space="preserve">relevant </w:t>
      </w:r>
      <w:r w:rsidRPr="00FF3B63">
        <w:rPr>
          <w:rFonts w:ascii="Times New Roman" w:hAnsi="Times New Roman" w:cs="Times New Roman"/>
        </w:rPr>
        <w:t>information on the pre-human natural variability of insular ecosystems by identifying</w:t>
      </w:r>
      <w:r>
        <w:rPr>
          <w:rFonts w:ascii="Times New Roman" w:hAnsi="Times New Roman" w:cs="Times New Roman"/>
        </w:rPr>
        <w:t xml:space="preserve"> species turnover and</w:t>
      </w:r>
      <w:r w:rsidRPr="00FF3B63">
        <w:rPr>
          <w:rFonts w:ascii="Times New Roman" w:hAnsi="Times New Roman" w:cs="Times New Roman"/>
        </w:rPr>
        <w:t xml:space="preserve"> disturbance regimes –</w:t>
      </w:r>
      <w:r w:rsidR="00A804C8">
        <w:rPr>
          <w:rFonts w:ascii="Times New Roman" w:hAnsi="Times New Roman" w:cs="Times New Roman"/>
        </w:rPr>
        <w:t xml:space="preserve"> </w:t>
      </w:r>
      <w:r w:rsidRPr="00FF3B63">
        <w:rPr>
          <w:rFonts w:ascii="Times New Roman" w:hAnsi="Times New Roman" w:cs="Times New Roman"/>
        </w:rPr>
        <w:t>the distribution of pulse</w:t>
      </w:r>
      <w:r>
        <w:rPr>
          <w:rFonts w:ascii="Times New Roman" w:hAnsi="Times New Roman" w:cs="Times New Roman"/>
        </w:rPr>
        <w:t xml:space="preserve"> (intermittent)</w:t>
      </w:r>
      <w:r w:rsidRPr="00FF3B63">
        <w:rPr>
          <w:rFonts w:ascii="Times New Roman" w:hAnsi="Times New Roman" w:cs="Times New Roman"/>
        </w:rPr>
        <w:t xml:space="preserve"> disturbances acting on an ecosystem through time</w:t>
      </w:r>
      <w:r w:rsidR="00A804C8">
        <w:rPr>
          <w:rFonts w:ascii="Times New Roman" w:hAnsi="Times New Roman" w:cs="Times New Roman"/>
        </w:rPr>
        <w:t xml:space="preserve"> </w:t>
      </w:r>
      <w:r w:rsidRPr="00FF3B63">
        <w:rPr>
          <w:rFonts w:ascii="Times New Roman" w:hAnsi="Times New Roman" w:cs="Times New Roman"/>
        </w:rPr>
        <w:t xml:space="preserve">– and their impact on local environments (Elmqvist </w:t>
      </w:r>
      <w:r w:rsidRPr="00FF3B63">
        <w:rPr>
          <w:rFonts w:ascii="Times New Roman" w:hAnsi="Times New Roman" w:cs="Times New Roman"/>
          <w:i/>
        </w:rPr>
        <w:t>et al</w:t>
      </w:r>
      <w:r w:rsidRPr="00FF3B63">
        <w:rPr>
          <w:rFonts w:ascii="Times New Roman" w:hAnsi="Times New Roman" w:cs="Times New Roman"/>
        </w:rPr>
        <w:t xml:space="preserve">. 2003, Dearing </w:t>
      </w:r>
      <w:r w:rsidRPr="00FF3B63">
        <w:rPr>
          <w:rFonts w:ascii="Times New Roman" w:hAnsi="Times New Roman" w:cs="Times New Roman"/>
          <w:i/>
        </w:rPr>
        <w:t>et al</w:t>
      </w:r>
      <w:r w:rsidRPr="00FF3B63">
        <w:rPr>
          <w:rFonts w:ascii="Times New Roman" w:hAnsi="Times New Roman" w:cs="Times New Roman"/>
        </w:rPr>
        <w:t xml:space="preserve">. 2006). </w:t>
      </w:r>
      <w:r>
        <w:rPr>
          <w:rFonts w:ascii="Times New Roman" w:hAnsi="Times New Roman" w:cs="Times New Roman"/>
        </w:rPr>
        <w:t>Moreover, palaeoecological studies have also provided information on how h</w:t>
      </w:r>
      <w:r w:rsidRPr="00FF3B63">
        <w:rPr>
          <w:rFonts w:ascii="Times New Roman" w:hAnsi="Times New Roman" w:cs="Times New Roman"/>
        </w:rPr>
        <w:t>uman settlement</w:t>
      </w:r>
      <w:r>
        <w:rPr>
          <w:rFonts w:ascii="Times New Roman" w:hAnsi="Times New Roman" w:cs="Times New Roman"/>
        </w:rPr>
        <w:t>s</w:t>
      </w:r>
      <w:r w:rsidRPr="00FF3B63">
        <w:rPr>
          <w:rFonts w:ascii="Times New Roman" w:hAnsi="Times New Roman" w:cs="Times New Roman"/>
        </w:rPr>
        <w:t xml:space="preserve"> and </w:t>
      </w:r>
      <w:r>
        <w:rPr>
          <w:rFonts w:ascii="Times New Roman" w:hAnsi="Times New Roman" w:cs="Times New Roman"/>
        </w:rPr>
        <w:t xml:space="preserve">the associated </w:t>
      </w:r>
      <w:r w:rsidRPr="00FF3B63">
        <w:rPr>
          <w:rFonts w:ascii="Times New Roman" w:hAnsi="Times New Roman" w:cs="Times New Roman"/>
        </w:rPr>
        <w:t xml:space="preserve">land management have </w:t>
      </w:r>
      <w:r>
        <w:rPr>
          <w:rFonts w:ascii="Times New Roman" w:hAnsi="Times New Roman" w:cs="Times New Roman"/>
        </w:rPr>
        <w:t>changed</w:t>
      </w:r>
      <w:r w:rsidRPr="00FF3B63">
        <w:rPr>
          <w:rFonts w:ascii="Times New Roman" w:hAnsi="Times New Roman" w:cs="Times New Roman"/>
        </w:rPr>
        <w:t xml:space="preserve"> the </w:t>
      </w:r>
      <w:r>
        <w:rPr>
          <w:rFonts w:ascii="Times New Roman" w:hAnsi="Times New Roman" w:cs="Times New Roman"/>
        </w:rPr>
        <w:t>dynamics of ecosystem disturbances o</w:t>
      </w:r>
      <w:r w:rsidRPr="00FF3B63">
        <w:rPr>
          <w:rFonts w:ascii="Times New Roman" w:hAnsi="Times New Roman" w:cs="Times New Roman"/>
        </w:rPr>
        <w:t xml:space="preserve">n oceanic islands </w:t>
      </w:r>
      <w:r>
        <w:rPr>
          <w:rFonts w:ascii="Times New Roman" w:hAnsi="Times New Roman" w:cs="Times New Roman"/>
        </w:rPr>
        <w:t>worldwide</w:t>
      </w:r>
      <w:r w:rsidRPr="00FF3B63">
        <w:rPr>
          <w:rFonts w:ascii="Times New Roman" w:hAnsi="Times New Roman" w:cs="Times New Roman"/>
        </w:rPr>
        <w:t xml:space="preserve"> (Mack and D’Antonio 1998, Nogu</w:t>
      </w:r>
      <w:r w:rsidRPr="00B67396">
        <w:rPr>
          <w:rFonts w:ascii="Times New Roman" w:hAnsi="Times New Roman" w:cs="Times New Roman"/>
        </w:rPr>
        <w:t>é</w:t>
      </w:r>
      <w:r w:rsidRPr="00D84C91">
        <w:rPr>
          <w:rFonts w:ascii="Times New Roman" w:hAnsi="Times New Roman" w:cs="Times New Roman"/>
        </w:rPr>
        <w:t xml:space="preserve"> </w:t>
      </w:r>
      <w:r w:rsidRPr="00D84C91">
        <w:rPr>
          <w:rFonts w:ascii="Times New Roman" w:hAnsi="Times New Roman" w:cs="Times New Roman"/>
          <w:i/>
        </w:rPr>
        <w:t>et al</w:t>
      </w:r>
      <w:r w:rsidRPr="00D84C91">
        <w:rPr>
          <w:rFonts w:ascii="Times New Roman" w:hAnsi="Times New Roman" w:cs="Times New Roman"/>
        </w:rPr>
        <w:t>. 2017).</w:t>
      </w:r>
      <w:r>
        <w:rPr>
          <w:rFonts w:ascii="Times New Roman" w:hAnsi="Times New Roman" w:cs="Times New Roman"/>
        </w:rPr>
        <w:t xml:space="preserve"> </w:t>
      </w:r>
      <w:r w:rsidR="00A804C8">
        <w:rPr>
          <w:rFonts w:ascii="Times New Roman" w:hAnsi="Times New Roman" w:cs="Times New Roman"/>
        </w:rPr>
        <w:t>Anthropogenic</w:t>
      </w:r>
      <w:r w:rsidRPr="00D84C91">
        <w:rPr>
          <w:rFonts w:ascii="Times New Roman" w:hAnsi="Times New Roman" w:cs="Times New Roman"/>
        </w:rPr>
        <w:t xml:space="preserve"> eco</w:t>
      </w:r>
      <w:r w:rsidRPr="00FF3B63">
        <w:rPr>
          <w:rFonts w:ascii="Times New Roman" w:hAnsi="Times New Roman" w:cs="Times New Roman"/>
        </w:rPr>
        <w:t xml:space="preserve">system degradation, including the spread of invasive species (Reaser </w:t>
      </w:r>
      <w:r w:rsidRPr="00FF3B63">
        <w:rPr>
          <w:rFonts w:ascii="Times New Roman" w:hAnsi="Times New Roman" w:cs="Times New Roman"/>
          <w:i/>
        </w:rPr>
        <w:t>et al</w:t>
      </w:r>
      <w:r w:rsidRPr="00FF3B63">
        <w:rPr>
          <w:rFonts w:ascii="Times New Roman" w:hAnsi="Times New Roman" w:cs="Times New Roman"/>
        </w:rPr>
        <w:t xml:space="preserve">. 2007, Ficetola </w:t>
      </w:r>
      <w:r w:rsidRPr="00FF3B63">
        <w:rPr>
          <w:rFonts w:ascii="Times New Roman" w:hAnsi="Times New Roman" w:cs="Times New Roman"/>
          <w:i/>
        </w:rPr>
        <w:t>et al</w:t>
      </w:r>
      <w:r w:rsidRPr="00FF3B63">
        <w:rPr>
          <w:rFonts w:ascii="Times New Roman" w:hAnsi="Times New Roman" w:cs="Times New Roman"/>
        </w:rPr>
        <w:t xml:space="preserve">. 2018), has been linked to the loss of resilience of ecosystems, </w:t>
      </w:r>
      <w:r>
        <w:rPr>
          <w:rFonts w:ascii="Times New Roman" w:hAnsi="Times New Roman" w:cs="Times New Roman"/>
        </w:rPr>
        <w:t xml:space="preserve">whereby natural pulse disturbances, which typically occurred intermittently, give way to chronic disturbances (with near-continuous disturbance episodes) </w:t>
      </w:r>
      <w:r w:rsidR="00A804C8">
        <w:rPr>
          <w:rFonts w:ascii="Times New Roman" w:hAnsi="Times New Roman" w:cs="Times New Roman"/>
        </w:rPr>
        <w:t xml:space="preserve">of </w:t>
      </w:r>
      <w:r>
        <w:rPr>
          <w:rFonts w:ascii="Times New Roman" w:hAnsi="Times New Roman" w:cs="Times New Roman"/>
        </w:rPr>
        <w:t xml:space="preserve">ecosystems </w:t>
      </w:r>
      <w:r w:rsidRPr="00FF3B63">
        <w:rPr>
          <w:rFonts w:ascii="Times New Roman" w:hAnsi="Times New Roman" w:cs="Times New Roman"/>
        </w:rPr>
        <w:t>(</w:t>
      </w:r>
      <w:r w:rsidR="00F1567E">
        <w:rPr>
          <w:rFonts w:ascii="Times New Roman" w:hAnsi="Times New Roman" w:cs="Times New Roman"/>
        </w:rPr>
        <w:t xml:space="preserve">Paine </w:t>
      </w:r>
      <w:r w:rsidR="00F1567E" w:rsidRPr="0003117D">
        <w:rPr>
          <w:rFonts w:ascii="Times New Roman" w:hAnsi="Times New Roman" w:cs="Times New Roman"/>
          <w:i/>
        </w:rPr>
        <w:t>et al.</w:t>
      </w:r>
      <w:r w:rsidR="00F1567E">
        <w:rPr>
          <w:rFonts w:ascii="Times New Roman" w:hAnsi="Times New Roman" w:cs="Times New Roman"/>
        </w:rPr>
        <w:t xml:space="preserve"> 1998, </w:t>
      </w:r>
      <w:r w:rsidRPr="00FF3B63">
        <w:rPr>
          <w:rFonts w:ascii="Times New Roman" w:hAnsi="Times New Roman" w:cs="Times New Roman"/>
        </w:rPr>
        <w:t xml:space="preserve">Bengtson </w:t>
      </w:r>
      <w:r w:rsidRPr="00FF3B63">
        <w:rPr>
          <w:rFonts w:ascii="Times New Roman" w:hAnsi="Times New Roman" w:cs="Times New Roman"/>
          <w:i/>
        </w:rPr>
        <w:t>et al</w:t>
      </w:r>
      <w:r w:rsidRPr="00FF3B63">
        <w:rPr>
          <w:rFonts w:ascii="Times New Roman" w:hAnsi="Times New Roman" w:cs="Times New Roman"/>
        </w:rPr>
        <w:t>. 2003)</w:t>
      </w:r>
      <w:r>
        <w:rPr>
          <w:rFonts w:ascii="Times New Roman" w:hAnsi="Times New Roman" w:cs="Times New Roman"/>
        </w:rPr>
        <w:t>.</w:t>
      </w:r>
    </w:p>
    <w:p w14:paraId="15174B31" w14:textId="42CB8D04" w:rsidR="00DD0D9A" w:rsidRDefault="00DD0D9A" w:rsidP="00DD0D9A">
      <w:pPr>
        <w:spacing w:line="480" w:lineRule="auto"/>
        <w:jc w:val="both"/>
        <w:rPr>
          <w:rFonts w:ascii="Times New Roman" w:hAnsi="Times New Roman" w:cs="Times New Roman"/>
        </w:rPr>
      </w:pPr>
      <w:r w:rsidRPr="00FF3B63">
        <w:rPr>
          <w:rFonts w:ascii="Times New Roman" w:hAnsi="Times New Roman" w:cs="Times New Roman"/>
        </w:rPr>
        <w:t>In the absence of lake</w:t>
      </w:r>
      <w:r>
        <w:rPr>
          <w:rFonts w:ascii="Times New Roman" w:hAnsi="Times New Roman" w:cs="Times New Roman"/>
        </w:rPr>
        <w:t>s in Cabo Verde</w:t>
      </w:r>
      <w:r w:rsidRPr="00FF3B63">
        <w:rPr>
          <w:rFonts w:ascii="Times New Roman" w:hAnsi="Times New Roman" w:cs="Times New Roman"/>
        </w:rPr>
        <w:t>, volcanic calderas</w:t>
      </w:r>
      <w:r>
        <w:rPr>
          <w:rFonts w:ascii="Times New Roman" w:hAnsi="Times New Roman" w:cs="Times New Roman"/>
        </w:rPr>
        <w:t xml:space="preserve"> have proved to be good </w:t>
      </w:r>
      <w:r w:rsidRPr="00FF3B63">
        <w:rPr>
          <w:rFonts w:ascii="Times New Roman" w:hAnsi="Times New Roman" w:cs="Times New Roman"/>
        </w:rPr>
        <w:t>natural sediment traps</w:t>
      </w:r>
      <w:r>
        <w:rPr>
          <w:rFonts w:ascii="Times New Roman" w:hAnsi="Times New Roman" w:cs="Times New Roman"/>
        </w:rPr>
        <w:t xml:space="preserve"> </w:t>
      </w:r>
      <w:r w:rsidR="00A804C8">
        <w:rPr>
          <w:rFonts w:ascii="Times New Roman" w:hAnsi="Times New Roman" w:cs="Times New Roman"/>
        </w:rPr>
        <w:t xml:space="preserve">preserving </w:t>
      </w:r>
      <w:r>
        <w:rPr>
          <w:rFonts w:ascii="Times New Roman" w:hAnsi="Times New Roman" w:cs="Times New Roman"/>
        </w:rPr>
        <w:t xml:space="preserve">palaeoecological proxies such as fossil pollen. </w:t>
      </w:r>
      <w:r w:rsidR="00A804C8">
        <w:rPr>
          <w:rFonts w:ascii="Times New Roman" w:hAnsi="Times New Roman" w:cs="Times New Roman"/>
        </w:rPr>
        <w:t>T</w:t>
      </w:r>
      <w:r>
        <w:rPr>
          <w:rFonts w:ascii="Times New Roman" w:hAnsi="Times New Roman" w:cs="Times New Roman"/>
        </w:rPr>
        <w:t xml:space="preserve">he </w:t>
      </w:r>
      <w:r w:rsidRPr="00FF3B63">
        <w:rPr>
          <w:rFonts w:ascii="Times New Roman" w:hAnsi="Times New Roman" w:cs="Times New Roman"/>
        </w:rPr>
        <w:t xml:space="preserve">multi-proxy analysis </w:t>
      </w:r>
      <w:r>
        <w:rPr>
          <w:rFonts w:ascii="Times New Roman" w:hAnsi="Times New Roman" w:cs="Times New Roman"/>
        </w:rPr>
        <w:t xml:space="preserve">from </w:t>
      </w:r>
      <w:r w:rsidRPr="00FF3B63">
        <w:rPr>
          <w:rFonts w:ascii="Times New Roman" w:hAnsi="Times New Roman" w:cs="Times New Roman"/>
        </w:rPr>
        <w:t xml:space="preserve">Santo Antão </w:t>
      </w:r>
      <w:r>
        <w:rPr>
          <w:rFonts w:ascii="Times New Roman" w:hAnsi="Times New Roman" w:cs="Times New Roman"/>
        </w:rPr>
        <w:t xml:space="preserve">volcanic caldera </w:t>
      </w:r>
      <w:r w:rsidRPr="00FF3B63">
        <w:rPr>
          <w:rFonts w:ascii="Times New Roman" w:hAnsi="Times New Roman" w:cs="Times New Roman"/>
        </w:rPr>
        <w:t>enable</w:t>
      </w:r>
      <w:r>
        <w:rPr>
          <w:rFonts w:ascii="Times New Roman" w:hAnsi="Times New Roman" w:cs="Times New Roman"/>
        </w:rPr>
        <w:t>d</w:t>
      </w:r>
      <w:r w:rsidRPr="00FF3B63">
        <w:rPr>
          <w:rFonts w:ascii="Times New Roman" w:hAnsi="Times New Roman" w:cs="Times New Roman"/>
        </w:rPr>
        <w:t xml:space="preserve"> </w:t>
      </w:r>
      <w:r>
        <w:rPr>
          <w:rFonts w:ascii="Times New Roman" w:hAnsi="Times New Roman" w:cs="Times New Roman"/>
        </w:rPr>
        <w:t>us</w:t>
      </w:r>
      <w:r w:rsidRPr="00FF3B63">
        <w:rPr>
          <w:rFonts w:ascii="Times New Roman" w:hAnsi="Times New Roman" w:cs="Times New Roman"/>
        </w:rPr>
        <w:t xml:space="preserve"> to </w:t>
      </w:r>
      <w:r>
        <w:rPr>
          <w:rFonts w:ascii="Times New Roman" w:hAnsi="Times New Roman" w:cs="Times New Roman"/>
        </w:rPr>
        <w:t>analyse</w:t>
      </w:r>
      <w:r w:rsidRPr="00FF3B63">
        <w:rPr>
          <w:rFonts w:ascii="Times New Roman" w:hAnsi="Times New Roman" w:cs="Times New Roman"/>
        </w:rPr>
        <w:t xml:space="preserve"> the disturbance regimes </w:t>
      </w:r>
      <w:r>
        <w:rPr>
          <w:rFonts w:ascii="Times New Roman" w:hAnsi="Times New Roman" w:cs="Times New Roman"/>
        </w:rPr>
        <w:t xml:space="preserve">pre- and post- </w:t>
      </w:r>
      <w:r w:rsidRPr="00FF3B63">
        <w:rPr>
          <w:rFonts w:ascii="Times New Roman" w:hAnsi="Times New Roman" w:cs="Times New Roman"/>
        </w:rPr>
        <w:t>Portuguese colonization</w:t>
      </w:r>
      <w:r>
        <w:rPr>
          <w:rFonts w:ascii="Times New Roman" w:hAnsi="Times New Roman" w:cs="Times New Roman"/>
        </w:rPr>
        <w:t xml:space="preserve"> and </w:t>
      </w:r>
      <w:r w:rsidRPr="0012022A">
        <w:rPr>
          <w:rFonts w:ascii="Times New Roman" w:hAnsi="Times New Roman" w:cs="Times New Roman"/>
        </w:rPr>
        <w:t>to hypothesise relationships between erosion, fire history</w:t>
      </w:r>
      <w:r>
        <w:rPr>
          <w:rFonts w:ascii="Times New Roman" w:hAnsi="Times New Roman" w:cs="Times New Roman"/>
        </w:rPr>
        <w:t>,</w:t>
      </w:r>
      <w:r w:rsidRPr="0012022A">
        <w:rPr>
          <w:rFonts w:ascii="Times New Roman" w:hAnsi="Times New Roman" w:cs="Times New Roman"/>
        </w:rPr>
        <w:t xml:space="preserve"> and ecological succession processes (</w:t>
      </w:r>
      <w:r w:rsidRPr="00FF3B63">
        <w:rPr>
          <w:rFonts w:ascii="Times New Roman" w:hAnsi="Times New Roman" w:cs="Times New Roman"/>
          <w:i/>
        </w:rPr>
        <w:t>e.g</w:t>
      </w:r>
      <w:r w:rsidRPr="00FF3B63">
        <w:rPr>
          <w:rFonts w:ascii="Times New Roman" w:hAnsi="Times New Roman" w:cs="Times New Roman"/>
        </w:rPr>
        <w:t xml:space="preserve">. Ejarque </w:t>
      </w:r>
      <w:r w:rsidRPr="00FF3B63">
        <w:rPr>
          <w:rFonts w:ascii="Times New Roman" w:hAnsi="Times New Roman" w:cs="Times New Roman"/>
          <w:i/>
        </w:rPr>
        <w:t>et al</w:t>
      </w:r>
      <w:r w:rsidRPr="00FF3B63">
        <w:rPr>
          <w:rFonts w:ascii="Times New Roman" w:hAnsi="Times New Roman" w:cs="Times New Roman"/>
        </w:rPr>
        <w:t>. 2015, Castilla-Beltr</w:t>
      </w:r>
      <w:r w:rsidRPr="002466FA">
        <w:rPr>
          <w:rStyle w:val="Emphasis"/>
          <w:rFonts w:ascii="Times New Roman" w:hAnsi="Times New Roman" w:cs="Times New Roman"/>
          <w:bCs/>
          <w:i w:val="0"/>
          <w:shd w:val="clear" w:color="auto" w:fill="FFFFFF"/>
        </w:rPr>
        <w:t>á</w:t>
      </w:r>
      <w:r w:rsidRPr="00FF3B63">
        <w:rPr>
          <w:rFonts w:ascii="Times New Roman" w:hAnsi="Times New Roman" w:cs="Times New Roman"/>
        </w:rPr>
        <w:t xml:space="preserve">n </w:t>
      </w:r>
      <w:r w:rsidRPr="00FF3B63">
        <w:rPr>
          <w:rFonts w:ascii="Times New Roman" w:hAnsi="Times New Roman" w:cs="Times New Roman"/>
          <w:i/>
        </w:rPr>
        <w:t>et al</w:t>
      </w:r>
      <w:r w:rsidRPr="00FF3B63">
        <w:rPr>
          <w:rFonts w:ascii="Times New Roman" w:hAnsi="Times New Roman" w:cs="Times New Roman"/>
        </w:rPr>
        <w:t xml:space="preserve">. 2018). </w:t>
      </w:r>
      <w:r>
        <w:rPr>
          <w:rFonts w:ascii="Times New Roman" w:hAnsi="Times New Roman" w:cs="Times New Roman"/>
        </w:rPr>
        <w:t xml:space="preserve"> </w:t>
      </w:r>
    </w:p>
    <w:p w14:paraId="22C69FA8" w14:textId="5260D140" w:rsidR="00DD0D9A" w:rsidRDefault="00DD0D9A" w:rsidP="00DD0D9A">
      <w:pPr>
        <w:spacing w:line="480" w:lineRule="auto"/>
        <w:jc w:val="both"/>
        <w:rPr>
          <w:rFonts w:ascii="Times New Roman" w:hAnsi="Times New Roman" w:cs="Times New Roman"/>
        </w:rPr>
      </w:pPr>
      <w:r>
        <w:rPr>
          <w:rFonts w:ascii="Times New Roman" w:hAnsi="Times New Roman" w:cs="Times New Roman"/>
        </w:rPr>
        <w:t>T</w:t>
      </w:r>
      <w:r w:rsidRPr="00FF3B63">
        <w:rPr>
          <w:rFonts w:ascii="Times New Roman" w:hAnsi="Times New Roman" w:cs="Times New Roman"/>
        </w:rPr>
        <w:t>he process of permanent settlement of th</w:t>
      </w:r>
      <w:r>
        <w:rPr>
          <w:rFonts w:ascii="Times New Roman" w:hAnsi="Times New Roman" w:cs="Times New Roman"/>
        </w:rPr>
        <w:t>e</w:t>
      </w:r>
      <w:r w:rsidRPr="00FF3B63">
        <w:rPr>
          <w:rFonts w:ascii="Times New Roman" w:hAnsi="Times New Roman" w:cs="Times New Roman"/>
        </w:rPr>
        <w:t xml:space="preserve"> nin</w:t>
      </w:r>
      <w:r>
        <w:rPr>
          <w:rFonts w:ascii="Times New Roman" w:hAnsi="Times New Roman" w:cs="Times New Roman"/>
        </w:rPr>
        <w:t xml:space="preserve">e </w:t>
      </w:r>
      <w:r w:rsidRPr="00FF3B63">
        <w:rPr>
          <w:rFonts w:ascii="Times New Roman" w:hAnsi="Times New Roman" w:cs="Times New Roman"/>
        </w:rPr>
        <w:t>inhabited islands of Cabo Verde lasted at least half a century (1460</w:t>
      </w:r>
      <w:r w:rsidR="00F1567E">
        <w:rPr>
          <w:rFonts w:ascii="Times New Roman" w:hAnsi="Times New Roman" w:cs="Times New Roman"/>
        </w:rPr>
        <w:sym w:font="Symbol" w:char="F02D"/>
      </w:r>
      <w:r w:rsidRPr="00FF3B63">
        <w:rPr>
          <w:rFonts w:ascii="Times New Roman" w:hAnsi="Times New Roman" w:cs="Times New Roman"/>
        </w:rPr>
        <w:t>1510</w:t>
      </w:r>
      <w:r>
        <w:rPr>
          <w:rFonts w:ascii="Times New Roman" w:hAnsi="Times New Roman" w:cs="Times New Roman"/>
        </w:rPr>
        <w:t xml:space="preserve"> CE</w:t>
      </w:r>
      <w:r w:rsidRPr="00FF3B63">
        <w:rPr>
          <w:rFonts w:ascii="Times New Roman" w:hAnsi="Times New Roman" w:cs="Times New Roman"/>
        </w:rPr>
        <w:t>; Green 20</w:t>
      </w:r>
      <w:r w:rsidR="00C40C9E">
        <w:rPr>
          <w:rFonts w:ascii="Times New Roman" w:hAnsi="Times New Roman" w:cs="Times New Roman"/>
        </w:rPr>
        <w:t>12</w:t>
      </w:r>
      <w:r w:rsidRPr="00FF3B63">
        <w:rPr>
          <w:rFonts w:ascii="Times New Roman" w:hAnsi="Times New Roman" w:cs="Times New Roman"/>
        </w:rPr>
        <w:t xml:space="preserve">). The exact date of the </w:t>
      </w:r>
      <w:r>
        <w:rPr>
          <w:rFonts w:ascii="Times New Roman" w:hAnsi="Times New Roman" w:cs="Times New Roman"/>
        </w:rPr>
        <w:t xml:space="preserve">first </w:t>
      </w:r>
      <w:r w:rsidRPr="00FF3B63">
        <w:rPr>
          <w:rFonts w:ascii="Times New Roman" w:hAnsi="Times New Roman" w:cs="Times New Roman"/>
        </w:rPr>
        <w:t>establishment of a permanent community in Santo Antão is unknown, but it is safe to assume that it had taken place by 15</w:t>
      </w:r>
      <w:r>
        <w:rPr>
          <w:rFonts w:ascii="Times New Roman" w:hAnsi="Times New Roman" w:cs="Times New Roman"/>
        </w:rPr>
        <w:t>5</w:t>
      </w:r>
      <w:r w:rsidRPr="00FF3B63">
        <w:rPr>
          <w:rFonts w:ascii="Times New Roman" w:hAnsi="Times New Roman" w:cs="Times New Roman"/>
        </w:rPr>
        <w:t>0</w:t>
      </w:r>
      <w:r>
        <w:rPr>
          <w:rFonts w:ascii="Times New Roman" w:hAnsi="Times New Roman" w:cs="Times New Roman"/>
        </w:rPr>
        <w:t xml:space="preserve"> CE</w:t>
      </w:r>
      <w:r w:rsidR="00D070FC">
        <w:rPr>
          <w:rFonts w:ascii="Times New Roman" w:hAnsi="Times New Roman" w:cs="Times New Roman"/>
        </w:rPr>
        <w:t>, as estimates based on historical documents</w:t>
      </w:r>
      <w:r w:rsidR="00EE465C">
        <w:rPr>
          <w:rFonts w:ascii="Times New Roman" w:hAnsi="Times New Roman" w:cs="Times New Roman"/>
        </w:rPr>
        <w:t xml:space="preserve"> (</w:t>
      </w:r>
      <w:r w:rsidR="00F1567E">
        <w:rPr>
          <w:rFonts w:ascii="Times New Roman" w:hAnsi="Times New Roman" w:cs="Times New Roman"/>
        </w:rPr>
        <w:t xml:space="preserve">administrative </w:t>
      </w:r>
      <w:r w:rsidR="00EE465C">
        <w:rPr>
          <w:rFonts w:ascii="Times New Roman" w:hAnsi="Times New Roman" w:cs="Times New Roman"/>
        </w:rPr>
        <w:t>censuses)</w:t>
      </w:r>
      <w:r w:rsidR="00D070FC">
        <w:rPr>
          <w:rFonts w:ascii="Times New Roman" w:hAnsi="Times New Roman" w:cs="Times New Roman"/>
        </w:rPr>
        <w:t xml:space="preserve"> estimated a population of 400 inhabitants in the island by 1580 CE (Patterson 1988)</w:t>
      </w:r>
      <w:r w:rsidRPr="00FF3B63">
        <w:rPr>
          <w:rFonts w:ascii="Times New Roman" w:hAnsi="Times New Roman" w:cs="Times New Roman"/>
        </w:rPr>
        <w:t xml:space="preserve">. Difficulties in dating </w:t>
      </w:r>
      <w:r>
        <w:rPr>
          <w:rFonts w:ascii="Times New Roman" w:hAnsi="Times New Roman" w:cs="Times New Roman"/>
        </w:rPr>
        <w:t>zones COVA-3 and COVA-4</w:t>
      </w:r>
      <w:r w:rsidRPr="00FF3B63">
        <w:rPr>
          <w:rFonts w:ascii="Times New Roman" w:hAnsi="Times New Roman" w:cs="Times New Roman"/>
        </w:rPr>
        <w:t xml:space="preserve"> of the Cova de </w:t>
      </w:r>
      <w:r w:rsidRPr="00FF3B63">
        <w:rPr>
          <w:rFonts w:ascii="Times New Roman" w:hAnsi="Times New Roman" w:cs="Times New Roman"/>
          <w:noProof/>
        </w:rPr>
        <w:t>Paúl</w:t>
      </w:r>
      <w:r w:rsidRPr="00FF3B63">
        <w:rPr>
          <w:rFonts w:ascii="Times New Roman" w:hAnsi="Times New Roman" w:cs="Times New Roman"/>
        </w:rPr>
        <w:t xml:space="preserve"> record do not allow us to </w:t>
      </w:r>
      <w:r w:rsidR="00863B4A">
        <w:rPr>
          <w:rFonts w:ascii="Times New Roman" w:hAnsi="Times New Roman" w:cs="Times New Roman"/>
        </w:rPr>
        <w:t xml:space="preserve">confidently </w:t>
      </w:r>
      <w:r w:rsidRPr="00FF3B63">
        <w:rPr>
          <w:rFonts w:ascii="Times New Roman" w:hAnsi="Times New Roman" w:cs="Times New Roman"/>
        </w:rPr>
        <w:t xml:space="preserve">ascertain the specific timing of human impact </w:t>
      </w:r>
      <w:r w:rsidR="00F1567E">
        <w:rPr>
          <w:rFonts w:ascii="Times New Roman" w:hAnsi="Times New Roman" w:cs="Times New Roman"/>
        </w:rPr>
        <w:t>within</w:t>
      </w:r>
      <w:r w:rsidR="00F1567E" w:rsidRPr="00FF3B63">
        <w:rPr>
          <w:rFonts w:ascii="Times New Roman" w:hAnsi="Times New Roman" w:cs="Times New Roman"/>
        </w:rPr>
        <w:t xml:space="preserve"> </w:t>
      </w:r>
      <w:r w:rsidRPr="00FF3B63">
        <w:rPr>
          <w:rFonts w:ascii="Times New Roman" w:hAnsi="Times New Roman" w:cs="Times New Roman"/>
        </w:rPr>
        <w:t xml:space="preserve">Santo Antão’s highland environments. </w:t>
      </w:r>
      <w:r w:rsidR="00863B4A">
        <w:rPr>
          <w:rFonts w:ascii="Times New Roman" w:hAnsi="Times New Roman" w:cs="Times New Roman"/>
        </w:rPr>
        <w:t>W</w:t>
      </w:r>
      <w:r>
        <w:rPr>
          <w:rFonts w:ascii="Times New Roman" w:hAnsi="Times New Roman" w:cs="Times New Roman"/>
        </w:rPr>
        <w:t xml:space="preserve">e </w:t>
      </w:r>
      <w:r w:rsidRPr="00FF3B63">
        <w:rPr>
          <w:rFonts w:ascii="Times New Roman" w:hAnsi="Times New Roman" w:cs="Times New Roman"/>
        </w:rPr>
        <w:t>interpret as</w:t>
      </w:r>
      <w:r>
        <w:rPr>
          <w:rFonts w:ascii="Times New Roman" w:hAnsi="Times New Roman" w:cs="Times New Roman"/>
        </w:rPr>
        <w:t xml:space="preserve"> indicators of potential</w:t>
      </w:r>
      <w:r w:rsidRPr="00FF3B63">
        <w:rPr>
          <w:rFonts w:ascii="Times New Roman" w:hAnsi="Times New Roman" w:cs="Times New Roman"/>
        </w:rPr>
        <w:t xml:space="preserve"> </w:t>
      </w:r>
      <w:r>
        <w:rPr>
          <w:rFonts w:ascii="Times New Roman" w:hAnsi="Times New Roman" w:cs="Times New Roman"/>
        </w:rPr>
        <w:t xml:space="preserve">European </w:t>
      </w:r>
      <w:r w:rsidRPr="00FF3B63">
        <w:rPr>
          <w:rFonts w:ascii="Times New Roman" w:hAnsi="Times New Roman" w:cs="Times New Roman"/>
        </w:rPr>
        <w:t>anthropogenic change</w:t>
      </w:r>
      <w:r>
        <w:rPr>
          <w:rFonts w:ascii="Times New Roman" w:hAnsi="Times New Roman" w:cs="Times New Roman"/>
        </w:rPr>
        <w:t xml:space="preserve">s the </w:t>
      </w:r>
      <w:r w:rsidRPr="00FF3B63">
        <w:rPr>
          <w:rFonts w:ascii="Times New Roman" w:hAnsi="Times New Roman" w:cs="Times New Roman"/>
          <w:noProof/>
        </w:rPr>
        <w:t>peaks</w:t>
      </w:r>
      <w:r w:rsidRPr="00FF3B63">
        <w:rPr>
          <w:rFonts w:ascii="Times New Roman" w:hAnsi="Times New Roman" w:cs="Times New Roman"/>
        </w:rPr>
        <w:t xml:space="preserve"> in </w:t>
      </w:r>
      <w:r>
        <w:rPr>
          <w:rFonts w:ascii="Times New Roman" w:hAnsi="Times New Roman" w:cs="Times New Roman"/>
        </w:rPr>
        <w:t xml:space="preserve">non-obligate </w:t>
      </w:r>
      <w:r w:rsidRPr="00FF3B63">
        <w:rPr>
          <w:rFonts w:ascii="Times New Roman" w:hAnsi="Times New Roman" w:cs="Times New Roman"/>
        </w:rPr>
        <w:t>coprophilous fungal spores, the occurrence of new pollen types (including the presence of c</w:t>
      </w:r>
      <w:r>
        <w:rPr>
          <w:rFonts w:ascii="Times New Roman" w:hAnsi="Times New Roman" w:cs="Times New Roman"/>
        </w:rPr>
        <w:t>rop</w:t>
      </w:r>
      <w:r w:rsidRPr="00FF3B63">
        <w:rPr>
          <w:rFonts w:ascii="Times New Roman" w:hAnsi="Times New Roman" w:cs="Times New Roman"/>
        </w:rPr>
        <w:t xml:space="preserve"> pollen </w:t>
      </w:r>
      <w:r w:rsidRPr="00FF3B63">
        <w:rPr>
          <w:rFonts w:ascii="Times New Roman" w:hAnsi="Times New Roman" w:cs="Times New Roman"/>
          <w:i/>
        </w:rPr>
        <w:t>Zea mays</w:t>
      </w:r>
      <w:r w:rsidR="00EB4149">
        <w:rPr>
          <w:rFonts w:ascii="Times New Roman" w:hAnsi="Times New Roman" w:cs="Times New Roman"/>
        </w:rPr>
        <w:t>, supplementary figure 2</w:t>
      </w:r>
      <w:r w:rsidRPr="00FF3B63">
        <w:rPr>
          <w:rFonts w:ascii="Times New Roman" w:hAnsi="Times New Roman" w:cs="Times New Roman"/>
        </w:rPr>
        <w:t>)</w:t>
      </w:r>
      <w:r>
        <w:rPr>
          <w:rFonts w:ascii="Times New Roman" w:hAnsi="Times New Roman" w:cs="Times New Roman"/>
        </w:rPr>
        <w:t>,</w:t>
      </w:r>
      <w:r w:rsidRPr="00FF3B63">
        <w:rPr>
          <w:rFonts w:ascii="Times New Roman" w:hAnsi="Times New Roman" w:cs="Times New Roman"/>
        </w:rPr>
        <w:t xml:space="preserve"> and the increase in</w:t>
      </w:r>
      <w:r>
        <w:rPr>
          <w:rFonts w:ascii="Times New Roman" w:hAnsi="Times New Roman" w:cs="Times New Roman"/>
        </w:rPr>
        <w:t xml:space="preserve"> macro-</w:t>
      </w:r>
      <w:r w:rsidRPr="00FF3B63">
        <w:rPr>
          <w:rFonts w:ascii="Times New Roman" w:hAnsi="Times New Roman" w:cs="Times New Roman"/>
        </w:rPr>
        <w:t xml:space="preserve">charcoal concentrations </w:t>
      </w:r>
      <w:r w:rsidR="00A66B01">
        <w:rPr>
          <w:rFonts w:ascii="Times New Roman" w:hAnsi="Times New Roman" w:cs="Times New Roman"/>
        </w:rPr>
        <w:t xml:space="preserve">in </w:t>
      </w:r>
      <w:r w:rsidR="00CE2554">
        <w:rPr>
          <w:rFonts w:ascii="Times New Roman" w:hAnsi="Times New Roman" w:cs="Times New Roman"/>
        </w:rPr>
        <w:t>levels</w:t>
      </w:r>
      <w:r w:rsidRPr="00FF3B63">
        <w:rPr>
          <w:rFonts w:ascii="Times New Roman" w:hAnsi="Times New Roman" w:cs="Times New Roman"/>
        </w:rPr>
        <w:t xml:space="preserve"> </w:t>
      </w:r>
      <w:r w:rsidR="00863B4A">
        <w:rPr>
          <w:rFonts w:ascii="Times New Roman" w:hAnsi="Times New Roman" w:cs="Times New Roman"/>
        </w:rPr>
        <w:t>19</w:t>
      </w:r>
      <w:r w:rsidR="00CE2554">
        <w:rPr>
          <w:rFonts w:ascii="Times New Roman" w:hAnsi="Times New Roman" w:cs="Times New Roman"/>
        </w:rPr>
        <w:t>2</w:t>
      </w:r>
      <w:r w:rsidR="00F1567E">
        <w:rPr>
          <w:rFonts w:ascii="Times New Roman" w:hAnsi="Times New Roman" w:cs="Times New Roman"/>
        </w:rPr>
        <w:sym w:font="Symbol" w:char="F02D"/>
      </w:r>
      <w:r w:rsidRPr="00FF3B63">
        <w:rPr>
          <w:rFonts w:ascii="Times New Roman" w:hAnsi="Times New Roman" w:cs="Times New Roman"/>
        </w:rPr>
        <w:t>160cmMaize (</w:t>
      </w:r>
      <w:r w:rsidRPr="00FF3B63">
        <w:rPr>
          <w:rFonts w:ascii="Times New Roman" w:hAnsi="Times New Roman" w:cs="Times New Roman"/>
          <w:i/>
        </w:rPr>
        <w:t>Zea mays</w:t>
      </w:r>
      <w:r w:rsidRPr="00FF3B63">
        <w:rPr>
          <w:rFonts w:ascii="Times New Roman" w:hAnsi="Times New Roman" w:cs="Times New Roman"/>
        </w:rPr>
        <w:t xml:space="preserve">) </w:t>
      </w:r>
      <w:r>
        <w:rPr>
          <w:rFonts w:ascii="Times New Roman" w:hAnsi="Times New Roman" w:cs="Times New Roman"/>
        </w:rPr>
        <w:t>is thought to have been</w:t>
      </w:r>
      <w:r w:rsidRPr="00FF3B63">
        <w:rPr>
          <w:rFonts w:ascii="Times New Roman" w:hAnsi="Times New Roman" w:cs="Times New Roman"/>
        </w:rPr>
        <w:t xml:space="preserve"> brought to Cabo Verde from Brazil</w:t>
      </w:r>
      <w:r>
        <w:rPr>
          <w:rFonts w:ascii="Times New Roman" w:hAnsi="Times New Roman" w:cs="Times New Roman"/>
        </w:rPr>
        <w:t xml:space="preserve"> between</w:t>
      </w:r>
      <w:r w:rsidRPr="00FF3B63">
        <w:rPr>
          <w:rFonts w:ascii="Times New Roman" w:hAnsi="Times New Roman" w:cs="Times New Roman"/>
        </w:rPr>
        <w:t xml:space="preserve"> 1500</w:t>
      </w:r>
      <w:r>
        <w:rPr>
          <w:rFonts w:ascii="Times New Roman" w:hAnsi="Times New Roman" w:cs="Times New Roman"/>
        </w:rPr>
        <w:t xml:space="preserve"> and 1550</w:t>
      </w:r>
      <w:r w:rsidRPr="00FF3B63">
        <w:rPr>
          <w:rFonts w:ascii="Times New Roman" w:hAnsi="Times New Roman" w:cs="Times New Roman"/>
        </w:rPr>
        <w:t xml:space="preserve"> CE</w:t>
      </w:r>
      <w:r>
        <w:rPr>
          <w:rFonts w:ascii="Times New Roman" w:hAnsi="Times New Roman" w:cs="Times New Roman"/>
        </w:rPr>
        <w:t xml:space="preserve"> (its first mention in historical sources </w:t>
      </w:r>
      <w:r>
        <w:rPr>
          <w:rFonts w:ascii="Times New Roman" w:hAnsi="Times New Roman" w:cs="Times New Roman"/>
        </w:rPr>
        <w:lastRenderedPageBreak/>
        <w:t>is from Santiago Island ca. 1535 CE)</w:t>
      </w:r>
      <w:r w:rsidRPr="00FF3B63">
        <w:rPr>
          <w:rFonts w:ascii="Times New Roman" w:hAnsi="Times New Roman" w:cs="Times New Roman"/>
        </w:rPr>
        <w:t>, and experimentation with these cultivars became common throughout the archipelago (</w:t>
      </w:r>
      <w:r>
        <w:rPr>
          <w:rFonts w:ascii="Times New Roman" w:hAnsi="Times New Roman" w:cs="Times New Roman"/>
        </w:rPr>
        <w:t xml:space="preserve">Miracle 1965, Moran 1982, </w:t>
      </w:r>
      <w:r w:rsidRPr="00FF3B63">
        <w:rPr>
          <w:rFonts w:ascii="Times New Roman" w:hAnsi="Times New Roman" w:cs="Times New Roman"/>
        </w:rPr>
        <w:t>Green 20</w:t>
      </w:r>
      <w:r w:rsidR="00C40C9E">
        <w:rPr>
          <w:rFonts w:ascii="Times New Roman" w:hAnsi="Times New Roman" w:cs="Times New Roman"/>
        </w:rPr>
        <w:t>12</w:t>
      </w:r>
      <w:r w:rsidRPr="00FF3B63">
        <w:rPr>
          <w:rFonts w:ascii="Times New Roman" w:hAnsi="Times New Roman" w:cs="Times New Roman"/>
        </w:rPr>
        <w:t>)</w:t>
      </w:r>
      <w:r w:rsidR="00572C9D">
        <w:rPr>
          <w:rFonts w:ascii="Times New Roman" w:hAnsi="Times New Roman" w:cs="Times New Roman"/>
        </w:rPr>
        <w:t xml:space="preserve">, </w:t>
      </w:r>
      <w:r w:rsidR="00041A68">
        <w:rPr>
          <w:rFonts w:ascii="Times New Roman" w:hAnsi="Times New Roman" w:cs="Times New Roman"/>
        </w:rPr>
        <w:t>The median age estimates</w:t>
      </w:r>
      <w:r w:rsidR="00041A68" w:rsidRPr="00041A68">
        <w:rPr>
          <w:rFonts w:ascii="Times New Roman" w:hAnsi="Times New Roman" w:cs="Times New Roman"/>
        </w:rPr>
        <w:t xml:space="preserve"> </w:t>
      </w:r>
      <w:r w:rsidR="00041A68">
        <w:rPr>
          <w:rFonts w:ascii="Times New Roman" w:hAnsi="Times New Roman" w:cs="Times New Roman"/>
        </w:rPr>
        <w:t xml:space="preserve">within the 95% confidence interval of our </w:t>
      </w:r>
      <w:r w:rsidR="003B647C">
        <w:rPr>
          <w:rFonts w:ascii="Times New Roman" w:hAnsi="Times New Roman" w:cs="Times New Roman"/>
        </w:rPr>
        <w:t xml:space="preserve">age-depth </w:t>
      </w:r>
      <w:r w:rsidR="00041A68">
        <w:rPr>
          <w:rFonts w:ascii="Times New Roman" w:hAnsi="Times New Roman" w:cs="Times New Roman"/>
        </w:rPr>
        <w:t>model (760</w:t>
      </w:r>
      <w:r w:rsidR="00041A68">
        <w:rPr>
          <w:rFonts w:ascii="Times New Roman" w:hAnsi="Times New Roman" w:cs="Times New Roman"/>
        </w:rPr>
        <w:sym w:font="Symbol" w:char="F02D"/>
      </w:r>
      <w:r w:rsidR="008505B0">
        <w:rPr>
          <w:rFonts w:ascii="Times New Roman" w:hAnsi="Times New Roman" w:cs="Times New Roman"/>
        </w:rPr>
        <w:t>500</w:t>
      </w:r>
      <w:r w:rsidR="00041A68">
        <w:rPr>
          <w:rFonts w:ascii="Times New Roman" w:hAnsi="Times New Roman" w:cs="Times New Roman"/>
        </w:rPr>
        <w:t xml:space="preserve"> BP) are too early for New World crops to </w:t>
      </w:r>
      <w:r w:rsidR="00A804C8">
        <w:rPr>
          <w:rFonts w:ascii="Times New Roman" w:hAnsi="Times New Roman" w:cs="Times New Roman"/>
        </w:rPr>
        <w:t xml:space="preserve">have </w:t>
      </w:r>
      <w:r w:rsidR="00041A68">
        <w:rPr>
          <w:rFonts w:ascii="Times New Roman" w:hAnsi="Times New Roman" w:cs="Times New Roman"/>
        </w:rPr>
        <w:t>arrive</w:t>
      </w:r>
      <w:r w:rsidR="00A804C8">
        <w:rPr>
          <w:rFonts w:ascii="Times New Roman" w:hAnsi="Times New Roman" w:cs="Times New Roman"/>
        </w:rPr>
        <w:t>d</w:t>
      </w:r>
      <w:r w:rsidR="00041A68">
        <w:rPr>
          <w:rFonts w:ascii="Times New Roman" w:hAnsi="Times New Roman" w:cs="Times New Roman"/>
        </w:rPr>
        <w:t xml:space="preserve"> </w:t>
      </w:r>
      <w:r w:rsidR="00A804C8">
        <w:rPr>
          <w:rFonts w:ascii="Times New Roman" w:hAnsi="Times New Roman" w:cs="Times New Roman"/>
        </w:rPr>
        <w:t>in</w:t>
      </w:r>
      <w:r w:rsidR="00041A68">
        <w:rPr>
          <w:rFonts w:ascii="Times New Roman" w:hAnsi="Times New Roman" w:cs="Times New Roman"/>
        </w:rPr>
        <w:t xml:space="preserve"> Cabo Verde. We therefore use the minimum age estimates within the 95% confidence i</w:t>
      </w:r>
      <w:r w:rsidR="004A6E9F">
        <w:rPr>
          <w:rFonts w:ascii="Times New Roman" w:hAnsi="Times New Roman" w:cs="Times New Roman"/>
        </w:rPr>
        <w:t xml:space="preserve">nterval, ca. </w:t>
      </w:r>
      <w:r w:rsidR="00041A68">
        <w:rPr>
          <w:rFonts w:ascii="Times New Roman" w:hAnsi="Times New Roman" w:cs="Times New Roman"/>
        </w:rPr>
        <w:t>5</w:t>
      </w:r>
      <w:r w:rsidR="004A6E9F">
        <w:rPr>
          <w:rFonts w:ascii="Times New Roman" w:hAnsi="Times New Roman" w:cs="Times New Roman"/>
        </w:rPr>
        <w:t>00</w:t>
      </w:r>
      <w:r w:rsidR="00041A68">
        <w:rPr>
          <w:rFonts w:ascii="Times New Roman" w:hAnsi="Times New Roman" w:cs="Times New Roman"/>
        </w:rPr>
        <w:sym w:font="Symbol" w:char="F02D"/>
      </w:r>
      <w:r w:rsidR="00041A68">
        <w:rPr>
          <w:rFonts w:ascii="Times New Roman" w:hAnsi="Times New Roman" w:cs="Times New Roman"/>
        </w:rPr>
        <w:t>3</w:t>
      </w:r>
      <w:r w:rsidR="008505B0">
        <w:rPr>
          <w:rFonts w:ascii="Times New Roman" w:hAnsi="Times New Roman" w:cs="Times New Roman"/>
        </w:rPr>
        <w:t>5</w:t>
      </w:r>
      <w:r w:rsidR="00041A68">
        <w:rPr>
          <w:rFonts w:ascii="Times New Roman" w:hAnsi="Times New Roman" w:cs="Times New Roman"/>
        </w:rPr>
        <w:t>0</w:t>
      </w:r>
      <w:r w:rsidR="00734E82">
        <w:rPr>
          <w:rFonts w:ascii="Times New Roman" w:hAnsi="Times New Roman" w:cs="Times New Roman"/>
        </w:rPr>
        <w:t xml:space="preserve"> cal</w:t>
      </w:r>
      <w:r w:rsidR="00E715D5">
        <w:rPr>
          <w:rFonts w:ascii="Times New Roman" w:hAnsi="Times New Roman" w:cs="Times New Roman"/>
        </w:rPr>
        <w:t xml:space="preserve"> yr</w:t>
      </w:r>
      <w:r w:rsidR="00041A68">
        <w:rPr>
          <w:rFonts w:ascii="Times New Roman" w:hAnsi="Times New Roman" w:cs="Times New Roman"/>
        </w:rPr>
        <w:t xml:space="preserve"> BP (14</w:t>
      </w:r>
      <w:r w:rsidR="009B6109">
        <w:rPr>
          <w:rFonts w:ascii="Times New Roman" w:hAnsi="Times New Roman" w:cs="Times New Roman"/>
        </w:rPr>
        <w:t>50</w:t>
      </w:r>
      <w:r w:rsidR="00041A68">
        <w:rPr>
          <w:rFonts w:ascii="Times New Roman" w:hAnsi="Times New Roman" w:cs="Times New Roman"/>
        </w:rPr>
        <w:sym w:font="Symbol" w:char="F02D"/>
      </w:r>
      <w:r w:rsidR="00041A68">
        <w:rPr>
          <w:rFonts w:ascii="Times New Roman" w:hAnsi="Times New Roman" w:cs="Times New Roman"/>
        </w:rPr>
        <w:t>16</w:t>
      </w:r>
      <w:r w:rsidR="008505B0">
        <w:rPr>
          <w:rFonts w:ascii="Times New Roman" w:hAnsi="Times New Roman" w:cs="Times New Roman"/>
        </w:rPr>
        <w:t>00</w:t>
      </w:r>
      <w:r w:rsidR="00041A68">
        <w:rPr>
          <w:rFonts w:ascii="Times New Roman" w:hAnsi="Times New Roman" w:cs="Times New Roman"/>
        </w:rPr>
        <w:t xml:space="preserve"> CE)</w:t>
      </w:r>
      <w:r w:rsidR="002A6B94">
        <w:rPr>
          <w:rFonts w:ascii="Times New Roman" w:hAnsi="Times New Roman" w:cs="Times New Roman"/>
        </w:rPr>
        <w:t>, which yield plausible ages in accordance to the biostratigraphy</w:t>
      </w:r>
      <w:r w:rsidR="00041A68" w:rsidRPr="00FF3B63">
        <w:rPr>
          <w:rFonts w:ascii="Times New Roman" w:hAnsi="Times New Roman" w:cs="Times New Roman"/>
        </w:rPr>
        <w:t>.</w:t>
      </w:r>
      <w:r w:rsidRPr="00FF3B63">
        <w:rPr>
          <w:rFonts w:ascii="Times New Roman" w:hAnsi="Times New Roman" w:cs="Times New Roman"/>
        </w:rPr>
        <w:t xml:space="preserve"> </w:t>
      </w:r>
      <w:r w:rsidR="001B262B">
        <w:rPr>
          <w:rFonts w:ascii="Times New Roman" w:hAnsi="Times New Roman" w:cs="Times New Roman"/>
        </w:rPr>
        <w:t>We report these ages as circa (ca.)</w:t>
      </w:r>
      <w:r w:rsidR="00B55407">
        <w:rPr>
          <w:rFonts w:ascii="Times New Roman" w:hAnsi="Times New Roman" w:cs="Times New Roman"/>
        </w:rPr>
        <w:t xml:space="preserve"> cal yr</w:t>
      </w:r>
      <w:r w:rsidR="001B262B">
        <w:rPr>
          <w:rFonts w:ascii="Times New Roman" w:hAnsi="Times New Roman" w:cs="Times New Roman"/>
        </w:rPr>
        <w:t xml:space="preserve"> BP </w:t>
      </w:r>
      <w:r w:rsidR="00637976">
        <w:rPr>
          <w:rFonts w:ascii="Times New Roman" w:hAnsi="Times New Roman" w:cs="Times New Roman"/>
        </w:rPr>
        <w:t>to highlight the</w:t>
      </w:r>
      <w:r w:rsidR="001B262B">
        <w:rPr>
          <w:rFonts w:ascii="Times New Roman" w:hAnsi="Times New Roman" w:cs="Times New Roman"/>
        </w:rPr>
        <w:t xml:space="preserve"> chronological uncertainties within this section of the record. </w:t>
      </w:r>
    </w:p>
    <w:p w14:paraId="25132CFA" w14:textId="1193E58D" w:rsidR="00EF4B9A" w:rsidRPr="00DD0D9A" w:rsidRDefault="00EF4B9A" w:rsidP="00DD0D9A">
      <w:pPr>
        <w:spacing w:line="480" w:lineRule="auto"/>
        <w:jc w:val="both"/>
        <w:rPr>
          <w:rFonts w:ascii="Times New Roman" w:hAnsi="Times New Roman" w:cs="Times New Roman"/>
        </w:rPr>
      </w:pPr>
      <w:r w:rsidRPr="00DD0D9A">
        <w:rPr>
          <w:rFonts w:ascii="Times New Roman" w:hAnsi="Times New Roman" w:cs="Times New Roman"/>
        </w:rPr>
        <w:t xml:space="preserve">The following sections discuss the environmental reconstruction for Santo Antão in detail and the contribution of our results to understanding 1) </w:t>
      </w:r>
      <w:r w:rsidR="00DD0D9A" w:rsidRPr="00DD0D9A">
        <w:rPr>
          <w:rFonts w:ascii="Times New Roman" w:hAnsi="Times New Roman" w:cs="Times New Roman"/>
        </w:rPr>
        <w:t xml:space="preserve">Late </w:t>
      </w:r>
      <w:r w:rsidRPr="00DD0D9A">
        <w:rPr>
          <w:rFonts w:ascii="Times New Roman" w:hAnsi="Times New Roman" w:cs="Times New Roman"/>
        </w:rPr>
        <w:t>Holocene environmental</w:t>
      </w:r>
      <w:r w:rsidR="00BD3618">
        <w:rPr>
          <w:rFonts w:ascii="Times New Roman" w:hAnsi="Times New Roman" w:cs="Times New Roman"/>
        </w:rPr>
        <w:t xml:space="preserve"> change and</w:t>
      </w:r>
      <w:r w:rsidRPr="00DD0D9A">
        <w:rPr>
          <w:rFonts w:ascii="Times New Roman" w:hAnsi="Times New Roman" w:cs="Times New Roman"/>
        </w:rPr>
        <w:t xml:space="preserve"> disturbance regimes (</w:t>
      </w:r>
      <w:r w:rsidR="00443441" w:rsidRPr="00DD0D9A">
        <w:rPr>
          <w:rFonts w:ascii="Times New Roman" w:hAnsi="Times New Roman" w:cs="Times New Roman"/>
        </w:rPr>
        <w:t>COVA1-3</w:t>
      </w:r>
      <w:r w:rsidRPr="00DD0D9A">
        <w:rPr>
          <w:rFonts w:ascii="Times New Roman" w:hAnsi="Times New Roman" w:cs="Times New Roman"/>
        </w:rPr>
        <w:t>) and 2) Anthropization processes after human settlement (</w:t>
      </w:r>
      <w:r w:rsidR="00443441" w:rsidRPr="00DD0D9A">
        <w:rPr>
          <w:rFonts w:ascii="Times New Roman" w:hAnsi="Times New Roman" w:cs="Times New Roman"/>
        </w:rPr>
        <w:t>COVA4-6).</w:t>
      </w:r>
    </w:p>
    <w:p w14:paraId="2E864F9D" w14:textId="4978831D" w:rsidR="0015525A" w:rsidRPr="00C43F1A" w:rsidRDefault="0015525A" w:rsidP="0015525A">
      <w:pPr>
        <w:spacing w:line="480" w:lineRule="auto"/>
        <w:rPr>
          <w:rFonts w:ascii="Times New Roman" w:hAnsi="Times New Roman" w:cs="Times New Roman"/>
        </w:rPr>
      </w:pPr>
      <w:r>
        <w:rPr>
          <w:rFonts w:ascii="Times New Roman" w:hAnsi="Times New Roman" w:cs="Times New Roman"/>
          <w:i/>
        </w:rPr>
        <w:t>5.1 Late</w:t>
      </w:r>
      <w:r w:rsidR="00EC1525">
        <w:rPr>
          <w:rFonts w:ascii="Times New Roman" w:hAnsi="Times New Roman" w:cs="Times New Roman"/>
          <w:i/>
        </w:rPr>
        <w:t xml:space="preserve"> </w:t>
      </w:r>
      <w:r>
        <w:rPr>
          <w:rFonts w:ascii="Times New Roman" w:hAnsi="Times New Roman" w:cs="Times New Roman"/>
          <w:i/>
        </w:rPr>
        <w:t xml:space="preserve">Holocene open grasslands/scrublands and </w:t>
      </w:r>
      <w:r w:rsidR="00EC1525">
        <w:rPr>
          <w:rFonts w:ascii="Times New Roman" w:hAnsi="Times New Roman" w:cs="Times New Roman"/>
          <w:i/>
        </w:rPr>
        <w:t xml:space="preserve">erosion </w:t>
      </w:r>
      <w:r w:rsidR="000C62AC">
        <w:rPr>
          <w:rFonts w:ascii="Times New Roman" w:hAnsi="Times New Roman" w:cs="Times New Roman"/>
          <w:i/>
        </w:rPr>
        <w:t xml:space="preserve">phases </w:t>
      </w:r>
      <w:r w:rsidRPr="0003117D">
        <w:rPr>
          <w:rFonts w:ascii="Times New Roman" w:hAnsi="Times New Roman" w:cs="Times New Roman"/>
          <w:i/>
        </w:rPr>
        <w:t>(COVA-1</w:t>
      </w:r>
      <w:r>
        <w:rPr>
          <w:rFonts w:ascii="Times New Roman" w:hAnsi="Times New Roman" w:cs="Times New Roman"/>
          <w:i/>
        </w:rPr>
        <w:t>, 2)</w:t>
      </w:r>
      <w:r w:rsidRPr="0003117D">
        <w:rPr>
          <w:rFonts w:ascii="Times New Roman" w:hAnsi="Times New Roman" w:cs="Times New Roman"/>
          <w:i/>
        </w:rPr>
        <w:t xml:space="preserve">: </w:t>
      </w:r>
      <w:r w:rsidR="000064DE" w:rsidRPr="00C43F1A">
        <w:rPr>
          <w:rFonts w:ascii="Times New Roman" w:hAnsi="Times New Roman" w:cs="Times New Roman"/>
          <w:i/>
        </w:rPr>
        <w:t>2</w:t>
      </w:r>
      <w:r w:rsidR="00C042BF">
        <w:rPr>
          <w:rFonts w:ascii="Times New Roman" w:hAnsi="Times New Roman" w:cs="Times New Roman"/>
          <w:i/>
        </w:rPr>
        <w:t>1</w:t>
      </w:r>
      <w:r w:rsidR="00E5055A">
        <w:rPr>
          <w:rFonts w:ascii="Times New Roman" w:hAnsi="Times New Roman" w:cs="Times New Roman"/>
          <w:i/>
        </w:rPr>
        <w:t>3</w:t>
      </w:r>
      <w:r w:rsidR="000064DE">
        <w:rPr>
          <w:rFonts w:ascii="Times New Roman" w:hAnsi="Times New Roman" w:cs="Times New Roman"/>
          <w:i/>
        </w:rPr>
        <w:t>0</w:t>
      </w:r>
      <w:r w:rsidRPr="0003117D">
        <w:rPr>
          <w:rFonts w:ascii="Times New Roman" w:hAnsi="Times New Roman" w:cs="Times New Roman"/>
          <w:i/>
        </w:rPr>
        <w:t>-</w:t>
      </w:r>
      <w:r w:rsidR="000064DE">
        <w:rPr>
          <w:rFonts w:ascii="Times New Roman" w:hAnsi="Times New Roman" w:cs="Times New Roman"/>
          <w:i/>
        </w:rPr>
        <w:t>1</w:t>
      </w:r>
      <w:r w:rsidR="00BC4E07">
        <w:rPr>
          <w:rFonts w:ascii="Times New Roman" w:hAnsi="Times New Roman" w:cs="Times New Roman"/>
          <w:i/>
        </w:rPr>
        <w:t>230</w:t>
      </w:r>
      <w:r w:rsidR="000064DE">
        <w:rPr>
          <w:rFonts w:ascii="Times New Roman" w:hAnsi="Times New Roman" w:cs="Times New Roman"/>
          <w:i/>
        </w:rPr>
        <w:t xml:space="preserve"> </w:t>
      </w:r>
      <w:r>
        <w:rPr>
          <w:rFonts w:ascii="Times New Roman" w:hAnsi="Times New Roman" w:cs="Times New Roman"/>
          <w:i/>
        </w:rPr>
        <w:t>cal yr BP</w:t>
      </w:r>
    </w:p>
    <w:p w14:paraId="71A8F407" w14:textId="4BD79769" w:rsidR="0015525A" w:rsidRDefault="0015525A" w:rsidP="0015525A">
      <w:pPr>
        <w:spacing w:line="480" w:lineRule="auto"/>
        <w:jc w:val="both"/>
        <w:rPr>
          <w:rFonts w:ascii="Times New Roman" w:eastAsia="Times New Roman" w:hAnsi="Times New Roman" w:cs="Times New Roman"/>
          <w:iCs/>
        </w:rPr>
      </w:pPr>
      <w:r>
        <w:rPr>
          <w:rFonts w:ascii="Times New Roman" w:hAnsi="Times New Roman" w:cs="Times New Roman"/>
        </w:rPr>
        <w:t>Our results show that p</w:t>
      </w:r>
      <w:r w:rsidRPr="00FF3B63">
        <w:rPr>
          <w:rFonts w:ascii="Times New Roman" w:hAnsi="Times New Roman" w:cs="Times New Roman"/>
        </w:rPr>
        <w:t xml:space="preserve">re-human environmental conditions in the highlands of Cabo Verde covering the period from </w:t>
      </w:r>
      <w:r w:rsidR="00E5055A" w:rsidRPr="00FF3B63">
        <w:rPr>
          <w:rFonts w:ascii="Times New Roman" w:hAnsi="Times New Roman" w:cs="Times New Roman"/>
        </w:rPr>
        <w:t>2</w:t>
      </w:r>
      <w:r w:rsidR="00E5055A">
        <w:rPr>
          <w:rFonts w:ascii="Times New Roman" w:hAnsi="Times New Roman" w:cs="Times New Roman"/>
        </w:rPr>
        <w:t>130</w:t>
      </w:r>
      <w:r w:rsidR="00E5055A" w:rsidRPr="00FF3B63">
        <w:rPr>
          <w:rFonts w:ascii="Times New Roman" w:hAnsi="Times New Roman" w:cs="Times New Roman"/>
        </w:rPr>
        <w:t xml:space="preserve"> </w:t>
      </w:r>
      <w:r w:rsidRPr="00FF3B63">
        <w:rPr>
          <w:rFonts w:ascii="Times New Roman" w:hAnsi="Times New Roman" w:cs="Times New Roman"/>
        </w:rPr>
        <w:t xml:space="preserve">to </w:t>
      </w:r>
      <w:r w:rsidR="00E5055A">
        <w:rPr>
          <w:rFonts w:ascii="Times New Roman" w:hAnsi="Times New Roman" w:cs="Times New Roman"/>
        </w:rPr>
        <w:t>1230</w:t>
      </w:r>
      <w:r w:rsidR="00E5055A" w:rsidRPr="00FF3B63">
        <w:rPr>
          <w:rFonts w:ascii="Times New Roman" w:hAnsi="Times New Roman" w:cs="Times New Roman"/>
        </w:rPr>
        <w:t xml:space="preserve"> </w:t>
      </w:r>
      <w:r w:rsidRPr="00FF3B63">
        <w:rPr>
          <w:rFonts w:ascii="Times New Roman" w:hAnsi="Times New Roman" w:cs="Times New Roman"/>
        </w:rPr>
        <w:t>cal</w:t>
      </w:r>
      <w:r>
        <w:rPr>
          <w:rFonts w:ascii="Times New Roman" w:hAnsi="Times New Roman" w:cs="Times New Roman"/>
        </w:rPr>
        <w:t xml:space="preserve"> yr</w:t>
      </w:r>
      <w:r w:rsidRPr="00FF3B63">
        <w:rPr>
          <w:rFonts w:ascii="Times New Roman" w:hAnsi="Times New Roman" w:cs="Times New Roman"/>
        </w:rPr>
        <w:t xml:space="preserve"> BP</w:t>
      </w:r>
      <w:r w:rsidR="00506024">
        <w:rPr>
          <w:rFonts w:ascii="Times New Roman" w:hAnsi="Times New Roman" w:cs="Times New Roman"/>
        </w:rPr>
        <w:t xml:space="preserve"> </w:t>
      </w:r>
      <w:r w:rsidR="007D12A1">
        <w:rPr>
          <w:rFonts w:ascii="Times New Roman" w:hAnsi="Times New Roman" w:cs="Times New Roman"/>
        </w:rPr>
        <w:t>comprise</w:t>
      </w:r>
      <w:r w:rsidRPr="00FF3B63">
        <w:rPr>
          <w:rFonts w:ascii="Times New Roman" w:hAnsi="Times New Roman" w:cs="Times New Roman"/>
        </w:rPr>
        <w:t xml:space="preserve"> </w:t>
      </w:r>
      <w:r w:rsidR="007D12A1">
        <w:rPr>
          <w:rFonts w:ascii="Times New Roman" w:hAnsi="Times New Roman" w:cs="Times New Roman"/>
        </w:rPr>
        <w:t>periods of</w:t>
      </w:r>
      <w:r>
        <w:rPr>
          <w:rFonts w:ascii="Times New Roman" w:hAnsi="Times New Roman" w:cs="Times New Roman"/>
        </w:rPr>
        <w:t xml:space="preserve"> disturbance</w:t>
      </w:r>
      <w:r w:rsidR="000E0631">
        <w:rPr>
          <w:rFonts w:ascii="Times New Roman" w:hAnsi="Times New Roman" w:cs="Times New Roman"/>
        </w:rPr>
        <w:t xml:space="preserve"> and</w:t>
      </w:r>
      <w:r>
        <w:rPr>
          <w:rFonts w:ascii="Times New Roman" w:hAnsi="Times New Roman" w:cs="Times New Roman"/>
        </w:rPr>
        <w:t xml:space="preserve"> phases of erosion</w:t>
      </w:r>
      <w:r w:rsidR="007D12A1">
        <w:rPr>
          <w:rFonts w:ascii="Times New Roman" w:hAnsi="Times New Roman" w:cs="Times New Roman"/>
        </w:rPr>
        <w:t xml:space="preserve"> </w:t>
      </w:r>
      <w:r>
        <w:rPr>
          <w:rFonts w:ascii="Times New Roman" w:hAnsi="Times New Roman" w:cs="Times New Roman"/>
        </w:rPr>
        <w:t>with</w:t>
      </w:r>
      <w:r w:rsidRPr="00FF3B63">
        <w:rPr>
          <w:rFonts w:ascii="Times New Roman" w:hAnsi="Times New Roman" w:cs="Times New Roman"/>
        </w:rPr>
        <w:t xml:space="preserve"> seasonally wet environments</w:t>
      </w:r>
      <w:r>
        <w:rPr>
          <w:rFonts w:ascii="Times New Roman" w:hAnsi="Times New Roman" w:cs="Times New Roman"/>
        </w:rPr>
        <w:t xml:space="preserve"> (</w:t>
      </w:r>
      <w:r w:rsidRPr="00FF3B63">
        <w:rPr>
          <w:rFonts w:ascii="Times New Roman" w:hAnsi="Times New Roman" w:cs="Times New Roman"/>
        </w:rPr>
        <w:t xml:space="preserve">ca. </w:t>
      </w:r>
      <w:r w:rsidR="000064DE">
        <w:rPr>
          <w:rFonts w:ascii="Times New Roman" w:hAnsi="Times New Roman" w:cs="Times New Roman"/>
        </w:rPr>
        <w:t>1</w:t>
      </w:r>
      <w:r w:rsidR="00E5055A">
        <w:rPr>
          <w:rFonts w:ascii="Times New Roman" w:hAnsi="Times New Roman" w:cs="Times New Roman"/>
        </w:rPr>
        <w:t>850</w:t>
      </w:r>
      <w:r w:rsidR="004F5C5E" w:rsidRPr="00FF3B63">
        <w:rPr>
          <w:rFonts w:ascii="Times New Roman" w:hAnsi="Times New Roman" w:cs="Times New Roman"/>
        </w:rPr>
        <w:t xml:space="preserve"> </w:t>
      </w:r>
      <w:r w:rsidRPr="00FF3B63">
        <w:rPr>
          <w:rFonts w:ascii="Times New Roman" w:hAnsi="Times New Roman" w:cs="Times New Roman"/>
        </w:rPr>
        <w:t xml:space="preserve">and </w:t>
      </w:r>
      <w:r w:rsidR="004F5C5E" w:rsidRPr="00FF3B63">
        <w:rPr>
          <w:rFonts w:ascii="Times New Roman" w:hAnsi="Times New Roman" w:cs="Times New Roman"/>
        </w:rPr>
        <w:t>1</w:t>
      </w:r>
      <w:r w:rsidR="00E5055A">
        <w:rPr>
          <w:rFonts w:ascii="Times New Roman" w:hAnsi="Times New Roman" w:cs="Times New Roman"/>
        </w:rPr>
        <w:t>3</w:t>
      </w:r>
      <w:r w:rsidR="004F5C5E" w:rsidRPr="00FF3B63">
        <w:rPr>
          <w:rFonts w:ascii="Times New Roman" w:hAnsi="Times New Roman" w:cs="Times New Roman"/>
        </w:rPr>
        <w:t xml:space="preserve">00 </w:t>
      </w:r>
      <w:r w:rsidRPr="00FF3B63">
        <w:rPr>
          <w:rFonts w:ascii="Times New Roman" w:hAnsi="Times New Roman" w:cs="Times New Roman"/>
        </w:rPr>
        <w:t>cal yr BP</w:t>
      </w:r>
      <w:r>
        <w:rPr>
          <w:rFonts w:ascii="Times New Roman" w:hAnsi="Times New Roman" w:cs="Times New Roman"/>
        </w:rPr>
        <w:t>)</w:t>
      </w:r>
      <w:r w:rsidRPr="00FF3B63">
        <w:rPr>
          <w:rFonts w:ascii="Times New Roman" w:hAnsi="Times New Roman" w:cs="Times New Roman"/>
        </w:rPr>
        <w:t>.</w:t>
      </w:r>
      <w:r>
        <w:rPr>
          <w:rFonts w:ascii="Times New Roman" w:hAnsi="Times New Roman" w:cs="Times New Roman"/>
        </w:rPr>
        <w:t xml:space="preserve"> D</w:t>
      </w:r>
      <w:r w:rsidRPr="0012022A">
        <w:rPr>
          <w:rFonts w:ascii="Times New Roman" w:hAnsi="Times New Roman" w:cs="Times New Roman"/>
        </w:rPr>
        <w:t xml:space="preserve">uring the period from </w:t>
      </w:r>
      <w:r w:rsidR="00E5055A" w:rsidRPr="0012022A">
        <w:rPr>
          <w:rFonts w:ascii="Times New Roman" w:hAnsi="Times New Roman" w:cs="Times New Roman"/>
        </w:rPr>
        <w:t>2</w:t>
      </w:r>
      <w:r w:rsidR="00E5055A">
        <w:rPr>
          <w:rFonts w:ascii="Times New Roman" w:hAnsi="Times New Roman" w:cs="Times New Roman"/>
        </w:rPr>
        <w:t>150</w:t>
      </w:r>
      <w:r w:rsidR="00E5055A" w:rsidRPr="0012022A">
        <w:rPr>
          <w:rFonts w:ascii="Times New Roman" w:hAnsi="Times New Roman" w:cs="Times New Roman"/>
        </w:rPr>
        <w:t xml:space="preserve"> </w:t>
      </w:r>
      <w:r w:rsidRPr="0012022A">
        <w:rPr>
          <w:rFonts w:ascii="Times New Roman" w:hAnsi="Times New Roman" w:cs="Times New Roman"/>
        </w:rPr>
        <w:t xml:space="preserve">to </w:t>
      </w:r>
      <w:r w:rsidR="000064DE">
        <w:rPr>
          <w:rFonts w:ascii="Times New Roman" w:hAnsi="Times New Roman" w:cs="Times New Roman"/>
        </w:rPr>
        <w:t>1</w:t>
      </w:r>
      <w:r w:rsidR="00E5055A">
        <w:rPr>
          <w:rFonts w:ascii="Times New Roman" w:hAnsi="Times New Roman" w:cs="Times New Roman"/>
        </w:rPr>
        <w:t>900</w:t>
      </w:r>
      <w:r w:rsidR="004F5C5E" w:rsidRPr="0012022A">
        <w:rPr>
          <w:rFonts w:ascii="Times New Roman" w:hAnsi="Times New Roman" w:cs="Times New Roman"/>
        </w:rPr>
        <w:t xml:space="preserve"> </w:t>
      </w:r>
      <w:r w:rsidRPr="0012022A">
        <w:rPr>
          <w:rFonts w:ascii="Times New Roman" w:hAnsi="Times New Roman" w:cs="Times New Roman"/>
        </w:rPr>
        <w:t>cal yr BP</w:t>
      </w:r>
      <w:r w:rsidR="00E176DC">
        <w:rPr>
          <w:rFonts w:ascii="Times New Roman" w:hAnsi="Times New Roman" w:cs="Times New Roman"/>
        </w:rPr>
        <w:t xml:space="preserve"> (zone COVA-1)</w:t>
      </w:r>
      <w:r>
        <w:rPr>
          <w:rFonts w:ascii="Times New Roman" w:hAnsi="Times New Roman" w:cs="Times New Roman"/>
        </w:rPr>
        <w:t xml:space="preserve">, the </w:t>
      </w:r>
      <w:r w:rsidR="007D12A1">
        <w:rPr>
          <w:rFonts w:ascii="Times New Roman" w:hAnsi="Times New Roman" w:cs="Times New Roman"/>
        </w:rPr>
        <w:t>volcanic c</w:t>
      </w:r>
      <w:r>
        <w:rPr>
          <w:rFonts w:ascii="Times New Roman" w:hAnsi="Times New Roman" w:cs="Times New Roman"/>
        </w:rPr>
        <w:t>aldera</w:t>
      </w:r>
      <w:r w:rsidRPr="0012022A">
        <w:rPr>
          <w:rFonts w:ascii="Times New Roman" w:hAnsi="Times New Roman" w:cs="Times New Roman"/>
        </w:rPr>
        <w:t xml:space="preserve"> supported an open landscape composed </w:t>
      </w:r>
      <w:r>
        <w:rPr>
          <w:rFonts w:ascii="Times New Roman" w:hAnsi="Times New Roman" w:cs="Times New Roman"/>
        </w:rPr>
        <w:t>of</w:t>
      </w:r>
      <w:r w:rsidRPr="0012022A">
        <w:rPr>
          <w:rFonts w:ascii="Times New Roman" w:hAnsi="Times New Roman" w:cs="Times New Roman"/>
        </w:rPr>
        <w:t xml:space="preserve"> scrubland and grasslands dominated by Asteraceae, Poaceae, Brassicaceae, and Apiaceae taxa (Fig. 3). Moreover, the NPP assemblage at this time also indicate</w:t>
      </w:r>
      <w:r>
        <w:rPr>
          <w:rFonts w:ascii="Times New Roman" w:hAnsi="Times New Roman" w:cs="Times New Roman"/>
        </w:rPr>
        <w:t>s</w:t>
      </w:r>
      <w:r w:rsidRPr="0012022A">
        <w:rPr>
          <w:rFonts w:ascii="Times New Roman" w:hAnsi="Times New Roman" w:cs="Times New Roman"/>
        </w:rPr>
        <w:t xml:space="preserve"> the presence of a fern-rich landscape with low herbivore presence (</w:t>
      </w:r>
      <w:r>
        <w:rPr>
          <w:rFonts w:ascii="Times New Roman" w:hAnsi="Times New Roman" w:cs="Times New Roman"/>
        </w:rPr>
        <w:t xml:space="preserve">low levels of </w:t>
      </w:r>
      <w:r w:rsidRPr="0012022A">
        <w:rPr>
          <w:rFonts w:ascii="Times New Roman" w:hAnsi="Times New Roman" w:cs="Times New Roman"/>
        </w:rPr>
        <w:t xml:space="preserve">coprophilous </w:t>
      </w:r>
      <w:r>
        <w:rPr>
          <w:rFonts w:ascii="Times New Roman" w:hAnsi="Times New Roman" w:cs="Times New Roman"/>
        </w:rPr>
        <w:t>fungi</w:t>
      </w:r>
      <w:r w:rsidR="0076432B">
        <w:rPr>
          <w:rFonts w:ascii="Times New Roman" w:hAnsi="Times New Roman" w:cs="Times New Roman"/>
        </w:rPr>
        <w:t>)</w:t>
      </w:r>
      <w:r w:rsidR="000E0631">
        <w:rPr>
          <w:rFonts w:ascii="Times New Roman" w:hAnsi="Times New Roman" w:cs="Times New Roman"/>
        </w:rPr>
        <w:t>.  L</w:t>
      </w:r>
      <w:r w:rsidRPr="0012022A">
        <w:rPr>
          <w:rFonts w:ascii="Times New Roman" w:hAnsi="Times New Roman" w:cs="Times New Roman"/>
          <w:noProof/>
        </w:rPr>
        <w:t>ow</w:t>
      </w:r>
      <w:r w:rsidRPr="0012022A">
        <w:rPr>
          <w:rFonts w:ascii="Times New Roman" w:hAnsi="Times New Roman" w:cs="Times New Roman"/>
        </w:rPr>
        <w:t xml:space="preserve"> concentration</w:t>
      </w:r>
      <w:r w:rsidR="000E0631">
        <w:rPr>
          <w:rFonts w:ascii="Times New Roman" w:hAnsi="Times New Roman" w:cs="Times New Roman"/>
        </w:rPr>
        <w:t>s</w:t>
      </w:r>
      <w:r w:rsidRPr="0012022A">
        <w:rPr>
          <w:rFonts w:ascii="Times New Roman" w:hAnsi="Times New Roman" w:cs="Times New Roman"/>
        </w:rPr>
        <w:t xml:space="preserve"> of micro- and macro-charcoal indicat</w:t>
      </w:r>
      <w:r w:rsidR="000E0631">
        <w:rPr>
          <w:rFonts w:ascii="Times New Roman" w:hAnsi="Times New Roman" w:cs="Times New Roman"/>
        </w:rPr>
        <w:t>e</w:t>
      </w:r>
      <w:r w:rsidRPr="0012022A">
        <w:rPr>
          <w:rFonts w:ascii="Times New Roman" w:hAnsi="Times New Roman" w:cs="Times New Roman"/>
        </w:rPr>
        <w:t xml:space="preserve"> that local and regional fires were scarce. The dominance of the diatom </w:t>
      </w:r>
      <w:r w:rsidRPr="0012022A">
        <w:rPr>
          <w:rFonts w:ascii="Times New Roman" w:eastAsia="Times New Roman" w:hAnsi="Times New Roman" w:cs="Times New Roman"/>
          <w:i/>
        </w:rPr>
        <w:t xml:space="preserve">Navicula </w:t>
      </w:r>
      <w:r w:rsidRPr="0012022A">
        <w:rPr>
          <w:rFonts w:ascii="Times New Roman" w:eastAsia="Times New Roman" w:hAnsi="Times New Roman" w:cs="Times New Roman"/>
          <w:i/>
          <w:noProof/>
        </w:rPr>
        <w:t>mutica</w:t>
      </w:r>
      <w:r w:rsidRPr="0012022A">
        <w:rPr>
          <w:rFonts w:ascii="Times New Roman" w:eastAsia="Times New Roman" w:hAnsi="Times New Roman" w:cs="Times New Roman"/>
          <w:i/>
        </w:rPr>
        <w:t xml:space="preserve"> </w:t>
      </w:r>
      <w:r w:rsidRPr="0012022A">
        <w:rPr>
          <w:rFonts w:ascii="Times New Roman" w:eastAsia="Times New Roman" w:hAnsi="Times New Roman" w:cs="Times New Roman"/>
        </w:rPr>
        <w:t xml:space="preserve">suggests moderately saline soils </w:t>
      </w:r>
      <w:r w:rsidRPr="0012022A">
        <w:rPr>
          <w:rFonts w:ascii="Times New Roman" w:eastAsia="Times New Roman" w:hAnsi="Times New Roman" w:cs="Times New Roman"/>
          <w:iCs/>
        </w:rPr>
        <w:t xml:space="preserve">(Van Dam </w:t>
      </w:r>
      <w:r w:rsidRPr="0003117D">
        <w:rPr>
          <w:rFonts w:ascii="Times New Roman" w:eastAsia="Times New Roman" w:hAnsi="Times New Roman" w:cs="Times New Roman"/>
          <w:i/>
          <w:iCs/>
        </w:rPr>
        <w:t>et al</w:t>
      </w:r>
      <w:r>
        <w:rPr>
          <w:rFonts w:ascii="Times New Roman" w:eastAsia="Times New Roman" w:hAnsi="Times New Roman" w:cs="Times New Roman"/>
          <w:iCs/>
        </w:rPr>
        <w:t xml:space="preserve">. </w:t>
      </w:r>
      <w:r w:rsidRPr="0012022A">
        <w:rPr>
          <w:rFonts w:ascii="Times New Roman" w:eastAsia="Times New Roman" w:hAnsi="Times New Roman" w:cs="Times New Roman"/>
          <w:iCs/>
        </w:rPr>
        <w:t>199</w:t>
      </w:r>
      <w:r>
        <w:rPr>
          <w:rFonts w:ascii="Times New Roman" w:eastAsia="Times New Roman" w:hAnsi="Times New Roman" w:cs="Times New Roman"/>
          <w:iCs/>
        </w:rPr>
        <w:t>4</w:t>
      </w:r>
      <w:r w:rsidRPr="0012022A">
        <w:rPr>
          <w:rFonts w:ascii="Times New Roman" w:eastAsia="Times New Roman" w:hAnsi="Times New Roman" w:cs="Times New Roman"/>
          <w:iCs/>
        </w:rPr>
        <w:t>).</w:t>
      </w:r>
    </w:p>
    <w:p w14:paraId="79A6A102" w14:textId="61817FC8" w:rsidR="0015525A" w:rsidRPr="0012022A" w:rsidRDefault="0015525A" w:rsidP="0015525A">
      <w:pPr>
        <w:spacing w:line="480" w:lineRule="auto"/>
        <w:rPr>
          <w:rFonts w:ascii="Times New Roman" w:hAnsi="Times New Roman" w:cs="Times New Roman"/>
        </w:rPr>
      </w:pPr>
      <w:r>
        <w:rPr>
          <w:rFonts w:ascii="Times New Roman" w:hAnsi="Times New Roman" w:cs="Times New Roman"/>
        </w:rPr>
        <w:t>Levels characterized by an</w:t>
      </w:r>
      <w:r w:rsidRPr="00FF3B63">
        <w:rPr>
          <w:rFonts w:ascii="Times New Roman" w:hAnsi="Times New Roman" w:cs="Times New Roman"/>
        </w:rPr>
        <w:t xml:space="preserve"> increase in median grain size</w:t>
      </w:r>
      <w:r w:rsidR="00DD0D9A">
        <w:rPr>
          <w:rFonts w:ascii="Times New Roman" w:hAnsi="Times New Roman" w:cs="Times New Roman"/>
        </w:rPr>
        <w:t xml:space="preserve"> (300 and 260cm)</w:t>
      </w:r>
      <w:r w:rsidRPr="00FF3B63">
        <w:rPr>
          <w:rFonts w:ascii="Times New Roman" w:hAnsi="Times New Roman" w:cs="Times New Roman"/>
        </w:rPr>
        <w:t xml:space="preserve"> </w:t>
      </w:r>
      <w:r>
        <w:rPr>
          <w:rFonts w:ascii="Times New Roman" w:hAnsi="Times New Roman" w:cs="Times New Roman"/>
        </w:rPr>
        <w:t>suggest</w:t>
      </w:r>
      <w:r w:rsidRPr="00FF3B63">
        <w:rPr>
          <w:rFonts w:ascii="Times New Roman" w:hAnsi="Times New Roman" w:cs="Times New Roman"/>
        </w:rPr>
        <w:t xml:space="preserve"> that the caldera underwent processes of erosion concentrated in two main periods: </w:t>
      </w:r>
      <w:r w:rsidR="004F5C5E">
        <w:rPr>
          <w:rFonts w:ascii="Times New Roman" w:hAnsi="Times New Roman" w:cs="Times New Roman"/>
        </w:rPr>
        <w:t>ca.1</w:t>
      </w:r>
      <w:r w:rsidR="000064DE">
        <w:rPr>
          <w:rFonts w:ascii="Times New Roman" w:hAnsi="Times New Roman" w:cs="Times New Roman"/>
        </w:rPr>
        <w:t>8</w:t>
      </w:r>
      <w:r w:rsidR="00441AEA">
        <w:rPr>
          <w:rFonts w:ascii="Times New Roman" w:hAnsi="Times New Roman" w:cs="Times New Roman"/>
        </w:rPr>
        <w:t>5</w:t>
      </w:r>
      <w:r w:rsidR="004F5C5E">
        <w:rPr>
          <w:rFonts w:ascii="Times New Roman" w:hAnsi="Times New Roman" w:cs="Times New Roman"/>
        </w:rPr>
        <w:t xml:space="preserve">0 </w:t>
      </w:r>
      <w:r w:rsidR="00E176DC">
        <w:rPr>
          <w:rFonts w:ascii="Times New Roman" w:hAnsi="Times New Roman" w:cs="Times New Roman"/>
        </w:rPr>
        <w:t xml:space="preserve">and </w:t>
      </w:r>
      <w:r w:rsidR="004F5C5E">
        <w:rPr>
          <w:rFonts w:ascii="Times New Roman" w:hAnsi="Times New Roman" w:cs="Times New Roman"/>
        </w:rPr>
        <w:t>1</w:t>
      </w:r>
      <w:r w:rsidR="00441AEA">
        <w:rPr>
          <w:rFonts w:ascii="Times New Roman" w:hAnsi="Times New Roman" w:cs="Times New Roman"/>
        </w:rPr>
        <w:t>3</w:t>
      </w:r>
      <w:r w:rsidR="004F5C5E">
        <w:rPr>
          <w:rFonts w:ascii="Times New Roman" w:hAnsi="Times New Roman" w:cs="Times New Roman"/>
        </w:rPr>
        <w:t xml:space="preserve">00 </w:t>
      </w:r>
      <w:r w:rsidR="00E176DC">
        <w:rPr>
          <w:rFonts w:ascii="Times New Roman" w:hAnsi="Times New Roman" w:cs="Times New Roman"/>
        </w:rPr>
        <w:t>cal yr BP (zone COVA-2</w:t>
      </w:r>
      <w:r w:rsidRPr="00FF3B63">
        <w:rPr>
          <w:rFonts w:ascii="Times New Roman" w:hAnsi="Times New Roman" w:cs="Times New Roman"/>
        </w:rPr>
        <w:t xml:space="preserve">). Deposits were more </w:t>
      </w:r>
      <w:r>
        <w:rPr>
          <w:rFonts w:ascii="Times New Roman" w:hAnsi="Times New Roman" w:cs="Times New Roman"/>
          <w:noProof/>
        </w:rPr>
        <w:t>mineral</w:t>
      </w:r>
      <w:r w:rsidRPr="00FF3B63">
        <w:rPr>
          <w:rFonts w:ascii="Times New Roman" w:hAnsi="Times New Roman" w:cs="Times New Roman"/>
          <w:noProof/>
        </w:rPr>
        <w:t>ogenic</w:t>
      </w:r>
      <w:r w:rsidRPr="00FF3B63">
        <w:rPr>
          <w:rFonts w:ascii="Times New Roman" w:hAnsi="Times New Roman" w:cs="Times New Roman"/>
        </w:rPr>
        <w:t xml:space="preserve"> in these periods and included gravel. Such erosion phases</w:t>
      </w:r>
      <w:r>
        <w:rPr>
          <w:rFonts w:ascii="Times New Roman" w:hAnsi="Times New Roman" w:cs="Times New Roman"/>
        </w:rPr>
        <w:t xml:space="preserve"> </w:t>
      </w:r>
      <w:r w:rsidRPr="0012022A">
        <w:rPr>
          <w:rFonts w:ascii="Times New Roman" w:hAnsi="Times New Roman" w:cs="Times New Roman"/>
        </w:rPr>
        <w:t xml:space="preserve">might </w:t>
      </w:r>
      <w:r>
        <w:rPr>
          <w:rFonts w:ascii="Times New Roman" w:hAnsi="Times New Roman" w:cs="Times New Roman"/>
        </w:rPr>
        <w:t>indicate</w:t>
      </w:r>
      <w:r w:rsidRPr="0012022A">
        <w:rPr>
          <w:rFonts w:ascii="Times New Roman" w:hAnsi="Times New Roman" w:cs="Times New Roman"/>
        </w:rPr>
        <w:t xml:space="preserve"> pulse disturbances linked to extreme weather events, such as tropical storms</w:t>
      </w:r>
      <w:r>
        <w:rPr>
          <w:rFonts w:ascii="Times New Roman" w:hAnsi="Times New Roman" w:cs="Times New Roman"/>
        </w:rPr>
        <w:t>, which</w:t>
      </w:r>
      <w:r w:rsidRPr="0012022A">
        <w:rPr>
          <w:rFonts w:ascii="Times New Roman" w:hAnsi="Times New Roman" w:cs="Times New Roman"/>
        </w:rPr>
        <w:t xml:space="preserve"> are known to </w:t>
      </w:r>
      <w:r w:rsidR="00C37D6E">
        <w:rPr>
          <w:rFonts w:ascii="Times New Roman" w:hAnsi="Times New Roman" w:cs="Times New Roman"/>
        </w:rPr>
        <w:t>have been</w:t>
      </w:r>
      <w:r w:rsidRPr="0012022A">
        <w:rPr>
          <w:rFonts w:ascii="Times New Roman" w:hAnsi="Times New Roman" w:cs="Times New Roman"/>
        </w:rPr>
        <w:t xml:space="preserve"> typical in Cabo Verde during the past few centuries (Patterson 1998)</w:t>
      </w:r>
      <w:r>
        <w:rPr>
          <w:rFonts w:ascii="Times New Roman" w:hAnsi="Times New Roman" w:cs="Times New Roman"/>
        </w:rPr>
        <w:t xml:space="preserve">, </w:t>
      </w:r>
      <w:r>
        <w:rPr>
          <w:rFonts w:ascii="Times New Roman" w:hAnsi="Times New Roman" w:cs="Times New Roman"/>
        </w:rPr>
        <w:lastRenderedPageBreak/>
        <w:t>or multi-year periods with greater than average precipitation</w:t>
      </w:r>
      <w:r w:rsidRPr="00FF3B63">
        <w:rPr>
          <w:rFonts w:ascii="Times New Roman" w:hAnsi="Times New Roman" w:cs="Times New Roman"/>
        </w:rPr>
        <w:t>.</w:t>
      </w:r>
      <w:r w:rsidR="00C37D6E">
        <w:rPr>
          <w:rFonts w:ascii="Times New Roman" w:hAnsi="Times New Roman" w:cs="Times New Roman"/>
        </w:rPr>
        <w:t xml:space="preserve"> T</w:t>
      </w:r>
      <w:r w:rsidRPr="00FF3B63">
        <w:rPr>
          <w:rFonts w:ascii="Times New Roman" w:hAnsi="Times New Roman" w:cs="Times New Roman"/>
        </w:rPr>
        <w:t xml:space="preserve">he increase in </w:t>
      </w:r>
      <w:r>
        <w:rPr>
          <w:rFonts w:ascii="Times New Roman" w:hAnsi="Times New Roman" w:cs="Times New Roman"/>
        </w:rPr>
        <w:t xml:space="preserve">pollen </w:t>
      </w:r>
      <w:r w:rsidRPr="00FF3B63">
        <w:rPr>
          <w:rFonts w:ascii="Times New Roman" w:hAnsi="Times New Roman" w:cs="Times New Roman"/>
        </w:rPr>
        <w:t>percentage</w:t>
      </w:r>
      <w:r>
        <w:rPr>
          <w:rFonts w:ascii="Times New Roman" w:hAnsi="Times New Roman" w:cs="Times New Roman"/>
        </w:rPr>
        <w:t>s</w:t>
      </w:r>
      <w:r w:rsidRPr="00FF3B63">
        <w:rPr>
          <w:rFonts w:ascii="Times New Roman" w:hAnsi="Times New Roman" w:cs="Times New Roman"/>
        </w:rPr>
        <w:t xml:space="preserve"> of Cyperaceae and Amaranthaceae </w:t>
      </w:r>
      <w:r w:rsidRPr="00FF3B63">
        <w:rPr>
          <w:rFonts w:ascii="Times New Roman" w:eastAsia="Times New Roman" w:hAnsi="Times New Roman" w:cs="Times New Roman"/>
          <w:iCs/>
        </w:rPr>
        <w:t>m</w:t>
      </w:r>
      <w:r w:rsidRPr="00FF3B63">
        <w:rPr>
          <w:rFonts w:ascii="Times New Roman" w:hAnsi="Times New Roman" w:cs="Times New Roman"/>
        </w:rPr>
        <w:t xml:space="preserve">ight indicate that </w:t>
      </w:r>
      <w:r w:rsidRPr="00FF3B63">
        <w:rPr>
          <w:rFonts w:ascii="Times New Roman" w:hAnsi="Times New Roman" w:cs="Times New Roman"/>
          <w:noProof/>
        </w:rPr>
        <w:t>halophilous</w:t>
      </w:r>
      <w:r w:rsidRPr="00FF3B63">
        <w:rPr>
          <w:rFonts w:ascii="Times New Roman" w:hAnsi="Times New Roman" w:cs="Times New Roman"/>
        </w:rPr>
        <w:t xml:space="preserve"> vegetation and sedges grew in the mountain slopes and within the caldera, indicating moist local conditions. The CCA analysis reveals </w:t>
      </w:r>
      <w:r w:rsidR="0076432B">
        <w:rPr>
          <w:rFonts w:ascii="Times New Roman" w:hAnsi="Times New Roman" w:cs="Times New Roman"/>
        </w:rPr>
        <w:t>the</w:t>
      </w:r>
      <w:r w:rsidR="000064DE">
        <w:rPr>
          <w:rFonts w:ascii="Times New Roman" w:hAnsi="Times New Roman" w:cs="Times New Roman"/>
        </w:rPr>
        <w:t xml:space="preserve"> potential</w:t>
      </w:r>
      <w:r w:rsidR="000064DE" w:rsidRPr="00FF3B63">
        <w:rPr>
          <w:rFonts w:ascii="Times New Roman" w:hAnsi="Times New Roman" w:cs="Times New Roman"/>
        </w:rPr>
        <w:t xml:space="preserve"> </w:t>
      </w:r>
      <w:r w:rsidRPr="00FF3B63">
        <w:rPr>
          <w:rFonts w:ascii="Times New Roman" w:hAnsi="Times New Roman" w:cs="Times New Roman"/>
        </w:rPr>
        <w:t xml:space="preserve">association of these </w:t>
      </w:r>
      <w:r>
        <w:rPr>
          <w:rFonts w:ascii="Times New Roman" w:hAnsi="Times New Roman" w:cs="Times New Roman"/>
        </w:rPr>
        <w:t xml:space="preserve">taxa </w:t>
      </w:r>
      <w:r w:rsidRPr="0012022A">
        <w:rPr>
          <w:rFonts w:ascii="Times New Roman" w:hAnsi="Times New Roman" w:cs="Times New Roman"/>
        </w:rPr>
        <w:t xml:space="preserve">with the presence of </w:t>
      </w:r>
      <w:r w:rsidRPr="0012022A">
        <w:rPr>
          <w:rFonts w:ascii="Times New Roman" w:eastAsia="Times New Roman" w:hAnsi="Times New Roman" w:cs="Times New Roman"/>
        </w:rPr>
        <w:t>native fauna (</w:t>
      </w:r>
      <w:r w:rsidRPr="0012022A">
        <w:rPr>
          <w:rFonts w:ascii="Times New Roman" w:eastAsia="Times New Roman" w:hAnsi="Times New Roman" w:cs="Times New Roman"/>
          <w:i/>
        </w:rPr>
        <w:t>e.g.</w:t>
      </w:r>
      <w:r w:rsidRPr="0012022A">
        <w:rPr>
          <w:rFonts w:ascii="Times New Roman" w:eastAsia="Times New Roman" w:hAnsi="Times New Roman" w:cs="Times New Roman"/>
        </w:rPr>
        <w:t xml:space="preserve"> lizards, nesting birds) </w:t>
      </w:r>
      <w:r>
        <w:rPr>
          <w:rFonts w:ascii="Times New Roman" w:eastAsia="Times New Roman" w:hAnsi="Times New Roman" w:cs="Times New Roman"/>
        </w:rPr>
        <w:t>as indicated</w:t>
      </w:r>
      <w:r w:rsidRPr="0012022A">
        <w:rPr>
          <w:rFonts w:ascii="Times New Roman" w:eastAsia="Times New Roman" w:hAnsi="Times New Roman" w:cs="Times New Roman"/>
        </w:rPr>
        <w:t xml:space="preserve"> by </w:t>
      </w:r>
      <w:r w:rsidRPr="00FF3B63">
        <w:rPr>
          <w:rFonts w:ascii="Times New Roman" w:hAnsi="Times New Roman" w:cs="Times New Roman"/>
        </w:rPr>
        <w:t>the moderate increases in coprophilous fungal spores (</w:t>
      </w:r>
      <w:r w:rsidRPr="00FF3B63">
        <w:rPr>
          <w:rFonts w:ascii="Times New Roman" w:eastAsia="Times New Roman" w:hAnsi="Times New Roman" w:cs="Times New Roman"/>
          <w:i/>
        </w:rPr>
        <w:t>Cercophora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Sporormiella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Apiosodaria</w:t>
      </w:r>
      <w:r w:rsidRPr="00FF3B63">
        <w:rPr>
          <w:rFonts w:ascii="Times New Roman" w:eastAsia="Times New Roman" w:hAnsi="Times New Roman" w:cs="Times New Roman"/>
        </w:rPr>
        <w:t xml:space="preserve">, </w:t>
      </w:r>
      <w:r w:rsidRPr="00FF3B63">
        <w:rPr>
          <w:rFonts w:ascii="Times New Roman" w:eastAsia="Times New Roman" w:hAnsi="Times New Roman" w:cs="Times New Roman"/>
          <w:i/>
        </w:rPr>
        <w:t>Delitschia</w:t>
      </w:r>
      <w:r w:rsidRPr="00FF3B63">
        <w:rPr>
          <w:rFonts w:ascii="Times New Roman" w:eastAsia="Times New Roman" w:hAnsi="Times New Roman" w:cs="Times New Roman"/>
        </w:rPr>
        <w:t xml:space="preserve"> spp., </w:t>
      </w:r>
      <w:r w:rsidRPr="00FF3B63">
        <w:rPr>
          <w:rFonts w:ascii="Times New Roman" w:eastAsia="Times New Roman" w:hAnsi="Times New Roman" w:cs="Times New Roman"/>
          <w:i/>
        </w:rPr>
        <w:t>Gelasinospora</w:t>
      </w:r>
      <w:r w:rsidRPr="00FF3B63">
        <w:rPr>
          <w:rFonts w:ascii="Times New Roman" w:eastAsia="Times New Roman" w:hAnsi="Times New Roman" w:cs="Times New Roman"/>
        </w:rPr>
        <w:t xml:space="preserve"> c</w:t>
      </w:r>
      <w:r w:rsidRPr="00FF3B63">
        <w:rPr>
          <w:rFonts w:ascii="Times New Roman" w:eastAsia="Times New Roman" w:hAnsi="Times New Roman" w:cs="Times New Roman"/>
          <w:i/>
        </w:rPr>
        <w:t>ratophora</w:t>
      </w:r>
      <w:r w:rsidRPr="00FF3B63">
        <w:rPr>
          <w:rFonts w:ascii="Times New Roman" w:eastAsia="Times New Roman" w:hAnsi="Times New Roman" w:cs="Times New Roman"/>
        </w:rPr>
        <w:t>)</w:t>
      </w:r>
      <w:r>
        <w:rPr>
          <w:rFonts w:ascii="Times New Roman" w:eastAsia="Times New Roman" w:hAnsi="Times New Roman" w:cs="Times New Roman"/>
        </w:rPr>
        <w:t xml:space="preserve"> (Wood </w:t>
      </w:r>
      <w:r w:rsidRPr="0003117D">
        <w:rPr>
          <w:rFonts w:ascii="Times New Roman" w:eastAsia="Times New Roman" w:hAnsi="Times New Roman" w:cs="Times New Roman"/>
          <w:i/>
        </w:rPr>
        <w:t>et al</w:t>
      </w:r>
      <w:r>
        <w:rPr>
          <w:rFonts w:ascii="Times New Roman" w:eastAsia="Times New Roman" w:hAnsi="Times New Roman" w:cs="Times New Roman"/>
        </w:rPr>
        <w:t>. 2011)</w:t>
      </w:r>
      <w:r w:rsidRPr="00FF3B63">
        <w:rPr>
          <w:rFonts w:ascii="Times New Roman" w:eastAsia="Times New Roman" w:hAnsi="Times New Roman" w:cs="Times New Roman"/>
        </w:rPr>
        <w:t xml:space="preserve">. </w:t>
      </w:r>
      <w:r>
        <w:rPr>
          <w:rFonts w:ascii="Times New Roman" w:eastAsia="Times New Roman" w:hAnsi="Times New Roman" w:cs="Times New Roman"/>
        </w:rPr>
        <w:t xml:space="preserve">It is likely that vertebrate populations would </w:t>
      </w:r>
      <w:r w:rsidR="0076432B">
        <w:rPr>
          <w:rFonts w:ascii="Times New Roman" w:eastAsia="Times New Roman" w:hAnsi="Times New Roman" w:cs="Times New Roman"/>
        </w:rPr>
        <w:t xml:space="preserve">have </w:t>
      </w:r>
      <w:r>
        <w:rPr>
          <w:rFonts w:ascii="Times New Roman" w:eastAsia="Times New Roman" w:hAnsi="Times New Roman" w:cs="Times New Roman"/>
        </w:rPr>
        <w:t>benefit</w:t>
      </w:r>
      <w:r w:rsidR="0076432B">
        <w:rPr>
          <w:rFonts w:ascii="Times New Roman" w:eastAsia="Times New Roman" w:hAnsi="Times New Roman" w:cs="Times New Roman"/>
        </w:rPr>
        <w:t>ed</w:t>
      </w:r>
      <w:r>
        <w:rPr>
          <w:rFonts w:ascii="Times New Roman" w:eastAsia="Times New Roman" w:hAnsi="Times New Roman" w:cs="Times New Roman"/>
        </w:rPr>
        <w:t xml:space="preserve"> from</w:t>
      </w:r>
      <w:r w:rsidRPr="0012022A">
        <w:rPr>
          <w:rFonts w:ascii="Times New Roman" w:eastAsia="Times New Roman" w:hAnsi="Times New Roman" w:cs="Times New Roman"/>
        </w:rPr>
        <w:t xml:space="preserve"> an increased availability of moisture in the highlands.</w:t>
      </w:r>
      <w:r w:rsidRPr="0012022A">
        <w:rPr>
          <w:rFonts w:ascii="Times New Roman" w:hAnsi="Times New Roman" w:cs="Times New Roman"/>
        </w:rPr>
        <w:t xml:space="preserve"> In addition, the increase in the diversity of parasitic and saprophytic fungal communities could indicate the increase in plant biomass and/or arrival of new plant taxa in the highlands; for </w:t>
      </w:r>
      <w:r w:rsidRPr="0012022A">
        <w:rPr>
          <w:rFonts w:ascii="Times New Roman" w:hAnsi="Times New Roman" w:cs="Times New Roman"/>
          <w:noProof/>
        </w:rPr>
        <w:t>instance,</w:t>
      </w:r>
      <w:r w:rsidRPr="0012022A">
        <w:rPr>
          <w:rFonts w:ascii="Times New Roman" w:hAnsi="Times New Roman" w:cs="Times New Roman"/>
        </w:rPr>
        <w:t xml:space="preserve"> </w:t>
      </w:r>
      <w:r w:rsidRPr="0012022A">
        <w:rPr>
          <w:rFonts w:ascii="Times New Roman" w:hAnsi="Times New Roman" w:cs="Times New Roman"/>
          <w:i/>
        </w:rPr>
        <w:t>Tetraploa</w:t>
      </w:r>
      <w:r w:rsidRPr="0012022A">
        <w:rPr>
          <w:rFonts w:ascii="Times New Roman" w:hAnsi="Times New Roman" w:cs="Times New Roman"/>
        </w:rPr>
        <w:t xml:space="preserve"> is usually a parasite of Cyperaceae plants, while </w:t>
      </w:r>
      <w:r w:rsidRPr="00FF3B63">
        <w:rPr>
          <w:rFonts w:ascii="Times New Roman" w:eastAsia="Times New Roman" w:hAnsi="Times New Roman" w:cs="Times New Roman"/>
          <w:i/>
        </w:rPr>
        <w:t>Spegazzinia</w:t>
      </w:r>
      <w:r w:rsidRPr="00FF3B63">
        <w:rPr>
          <w:rFonts w:ascii="Times New Roman" w:hAnsi="Times New Roman" w:cs="Times New Roman"/>
        </w:rPr>
        <w:t xml:space="preserve"> and </w:t>
      </w:r>
      <w:r w:rsidRPr="00FF3B63">
        <w:rPr>
          <w:rFonts w:ascii="Times New Roman" w:hAnsi="Times New Roman" w:cs="Times New Roman"/>
          <w:i/>
        </w:rPr>
        <w:t>Curvularia</w:t>
      </w:r>
      <w:r w:rsidRPr="00FF3B63">
        <w:rPr>
          <w:rFonts w:ascii="Times New Roman" w:hAnsi="Times New Roman" w:cs="Times New Roman"/>
        </w:rPr>
        <w:t xml:space="preserve"> infect grasses (Gelorini </w:t>
      </w:r>
      <w:r w:rsidRPr="00FF3B63">
        <w:rPr>
          <w:rFonts w:ascii="Times New Roman" w:hAnsi="Times New Roman" w:cs="Times New Roman"/>
          <w:i/>
        </w:rPr>
        <w:t>et al</w:t>
      </w:r>
      <w:r w:rsidRPr="00FF3B63">
        <w:rPr>
          <w:rFonts w:ascii="Times New Roman" w:hAnsi="Times New Roman" w:cs="Times New Roman"/>
        </w:rPr>
        <w:t xml:space="preserve">. 2011). </w:t>
      </w:r>
      <w:r w:rsidRPr="00FF3B63">
        <w:rPr>
          <w:rFonts w:ascii="Times New Roman" w:eastAsia="Times New Roman" w:hAnsi="Times New Roman" w:cs="Times New Roman"/>
        </w:rPr>
        <w:t xml:space="preserve">The rising percentages of </w:t>
      </w:r>
      <w:r w:rsidRPr="00FF3B63">
        <w:rPr>
          <w:rFonts w:ascii="Times New Roman" w:eastAsia="Times New Roman" w:hAnsi="Times New Roman" w:cs="Times New Roman"/>
          <w:i/>
        </w:rPr>
        <w:t xml:space="preserve">Fragilaria </w:t>
      </w:r>
      <w:r w:rsidRPr="00FF3B63">
        <w:rPr>
          <w:rFonts w:ascii="Times New Roman" w:eastAsia="Times New Roman" w:hAnsi="Times New Roman" w:cs="Times New Roman"/>
          <w:i/>
          <w:noProof/>
        </w:rPr>
        <w:t>virescens</w:t>
      </w:r>
      <w:r w:rsidRPr="00FF3B63">
        <w:rPr>
          <w:rFonts w:ascii="Times New Roman" w:eastAsia="Times New Roman" w:hAnsi="Times New Roman" w:cs="Times New Roman"/>
        </w:rPr>
        <w:t xml:space="preserve"> and </w:t>
      </w:r>
      <w:r w:rsidRPr="00FF3B63">
        <w:rPr>
          <w:rFonts w:ascii="Times New Roman" w:eastAsia="Times New Roman" w:hAnsi="Times New Roman" w:cs="Times New Roman"/>
          <w:i/>
        </w:rPr>
        <w:t>Aulacosei</w:t>
      </w:r>
      <w:r>
        <w:rPr>
          <w:rFonts w:ascii="Times New Roman" w:eastAsia="Times New Roman" w:hAnsi="Times New Roman" w:cs="Times New Roman"/>
          <w:i/>
        </w:rPr>
        <w:t>r</w:t>
      </w:r>
      <w:r w:rsidRPr="00FF3B63">
        <w:rPr>
          <w:rFonts w:ascii="Times New Roman" w:eastAsia="Times New Roman" w:hAnsi="Times New Roman" w:cs="Times New Roman"/>
          <w:i/>
        </w:rPr>
        <w:t>a</w:t>
      </w:r>
      <w:r w:rsidRPr="00FF3B63">
        <w:rPr>
          <w:rFonts w:ascii="Times New Roman" w:eastAsia="Times New Roman" w:hAnsi="Times New Roman" w:cs="Times New Roman"/>
        </w:rPr>
        <w:t xml:space="preserve"> g</w:t>
      </w:r>
      <w:r w:rsidRPr="00FF3B63">
        <w:rPr>
          <w:rFonts w:ascii="Times New Roman" w:eastAsia="Times New Roman" w:hAnsi="Times New Roman" w:cs="Times New Roman"/>
          <w:i/>
        </w:rPr>
        <w:t>ranulata</w:t>
      </w:r>
      <w:r w:rsidRPr="00FF3B63">
        <w:rPr>
          <w:rFonts w:ascii="Times New Roman" w:eastAsia="Times New Roman" w:hAnsi="Times New Roman" w:cs="Times New Roman"/>
        </w:rPr>
        <w:t>, diatoms of wetter soils and standing water,</w:t>
      </w:r>
      <w:r>
        <w:rPr>
          <w:rFonts w:ascii="Times New Roman" w:eastAsia="Times New Roman" w:hAnsi="Times New Roman" w:cs="Times New Roman"/>
        </w:rPr>
        <w:t xml:space="preserve"> during the erosion pulses</w:t>
      </w:r>
      <w:r w:rsidR="0076432B">
        <w:rPr>
          <w:rFonts w:ascii="Times New Roman" w:eastAsia="Times New Roman" w:hAnsi="Times New Roman" w:cs="Times New Roman"/>
        </w:rPr>
        <w:t>,</w:t>
      </w:r>
      <w:r w:rsidRPr="00FF3B63">
        <w:rPr>
          <w:rFonts w:ascii="Times New Roman" w:eastAsia="Times New Roman" w:hAnsi="Times New Roman" w:cs="Times New Roman"/>
        </w:rPr>
        <w:t xml:space="preserve"> suggests that seasonal ephemeral wetlands formed occasionally on Cova de Paúl</w:t>
      </w:r>
      <w:r w:rsidR="00C37D6E">
        <w:rPr>
          <w:rFonts w:ascii="Times New Roman" w:eastAsia="Times New Roman" w:hAnsi="Times New Roman" w:cs="Times New Roman"/>
        </w:rPr>
        <w:t xml:space="preserve">. </w:t>
      </w:r>
      <w:r w:rsidRPr="00FF3B63">
        <w:rPr>
          <w:rFonts w:ascii="Times New Roman" w:eastAsia="Times New Roman" w:hAnsi="Times New Roman" w:cs="Times New Roman"/>
        </w:rPr>
        <w:t xml:space="preserve"> </w:t>
      </w:r>
      <w:r w:rsidR="00C37D6E">
        <w:rPr>
          <w:rFonts w:ascii="Times New Roman" w:eastAsia="Times New Roman" w:hAnsi="Times New Roman" w:cs="Times New Roman"/>
        </w:rPr>
        <w:t>H</w:t>
      </w:r>
      <w:r w:rsidRPr="00FF3B63">
        <w:rPr>
          <w:rFonts w:ascii="Times New Roman" w:eastAsia="Times New Roman" w:hAnsi="Times New Roman" w:cs="Times New Roman"/>
        </w:rPr>
        <w:t>igh</w:t>
      </w:r>
      <w:r>
        <w:rPr>
          <w:rFonts w:ascii="Times New Roman" w:eastAsia="Times New Roman" w:hAnsi="Times New Roman" w:cs="Times New Roman"/>
        </w:rPr>
        <w:t xml:space="preserve"> levels of </w:t>
      </w:r>
      <w:r w:rsidRPr="0012022A">
        <w:rPr>
          <w:rFonts w:ascii="Times New Roman" w:hAnsi="Times New Roman" w:cs="Times New Roman"/>
          <w:i/>
        </w:rPr>
        <w:t>Chrysophyte</w:t>
      </w:r>
      <w:r w:rsidRPr="0012022A">
        <w:rPr>
          <w:rFonts w:ascii="Times New Roman" w:hAnsi="Times New Roman" w:cs="Times New Roman"/>
        </w:rPr>
        <w:t xml:space="preserve"> </w:t>
      </w:r>
      <w:r w:rsidRPr="0012022A">
        <w:rPr>
          <w:rFonts w:ascii="Times New Roman" w:hAnsi="Times New Roman" w:cs="Times New Roman"/>
          <w:i/>
          <w:noProof/>
        </w:rPr>
        <w:t>stomatocysts</w:t>
      </w:r>
      <w:r w:rsidRPr="0012022A">
        <w:rPr>
          <w:rFonts w:ascii="Times New Roman" w:hAnsi="Times New Roman" w:cs="Times New Roman"/>
        </w:rPr>
        <w:t xml:space="preserve"> indicate that wetland vegetation grew nea</w:t>
      </w:r>
      <w:r>
        <w:rPr>
          <w:rFonts w:ascii="Times New Roman" w:hAnsi="Times New Roman" w:cs="Times New Roman"/>
        </w:rPr>
        <w:t>r the site</w:t>
      </w:r>
      <w:r w:rsidRPr="0012022A">
        <w:rPr>
          <w:rFonts w:ascii="Times New Roman" w:hAnsi="Times New Roman" w:cs="Times New Roman"/>
        </w:rPr>
        <w:t xml:space="preserve"> when conditions were optimal.</w:t>
      </w:r>
    </w:p>
    <w:p w14:paraId="087BBC4C" w14:textId="039C0D09" w:rsidR="0015525A" w:rsidRDefault="00C37D6E" w:rsidP="0015525A">
      <w:pPr>
        <w:spacing w:line="480" w:lineRule="auto"/>
        <w:jc w:val="both"/>
        <w:rPr>
          <w:rFonts w:ascii="Times New Roman" w:hAnsi="Times New Roman" w:cs="Times New Roman"/>
        </w:rPr>
      </w:pPr>
      <w:r>
        <w:rPr>
          <w:rFonts w:ascii="Times New Roman" w:hAnsi="Times New Roman" w:cs="Times New Roman"/>
        </w:rPr>
        <w:t xml:space="preserve">Within a </w:t>
      </w:r>
      <w:r w:rsidR="0015525A">
        <w:rPr>
          <w:rFonts w:ascii="Times New Roman" w:hAnsi="Times New Roman" w:cs="Times New Roman"/>
        </w:rPr>
        <w:t xml:space="preserve">regional setting, erosion periods </w:t>
      </w:r>
      <w:r>
        <w:rPr>
          <w:rFonts w:ascii="Times New Roman" w:hAnsi="Times New Roman" w:cs="Times New Roman"/>
        </w:rPr>
        <w:t xml:space="preserve">observed </w:t>
      </w:r>
      <w:r w:rsidR="0015525A">
        <w:rPr>
          <w:rFonts w:ascii="Times New Roman" w:hAnsi="Times New Roman" w:cs="Times New Roman"/>
        </w:rPr>
        <w:t xml:space="preserve">in Cova </w:t>
      </w:r>
      <w:r w:rsidR="000064DE">
        <w:rPr>
          <w:rFonts w:ascii="Times New Roman" w:hAnsi="Times New Roman" w:cs="Times New Roman"/>
        </w:rPr>
        <w:t>could be linked</w:t>
      </w:r>
      <w:r w:rsidR="0015525A" w:rsidRPr="00D84C91">
        <w:rPr>
          <w:rFonts w:ascii="Times New Roman" w:hAnsi="Times New Roman" w:cs="Times New Roman"/>
        </w:rPr>
        <w:t xml:space="preserve"> wit</w:t>
      </w:r>
      <w:r w:rsidR="0015525A">
        <w:rPr>
          <w:rFonts w:ascii="Times New Roman" w:hAnsi="Times New Roman" w:cs="Times New Roman"/>
        </w:rPr>
        <w:t>h e</w:t>
      </w:r>
      <w:r w:rsidR="0015525A" w:rsidRPr="00D84C91">
        <w:rPr>
          <w:rFonts w:ascii="Times New Roman" w:hAnsi="Times New Roman" w:cs="Times New Roman"/>
        </w:rPr>
        <w:t xml:space="preserve">nhanced fluvial deposition </w:t>
      </w:r>
      <w:r w:rsidR="0076432B" w:rsidRPr="00D84C91">
        <w:rPr>
          <w:rFonts w:ascii="Times New Roman" w:hAnsi="Times New Roman" w:cs="Times New Roman"/>
        </w:rPr>
        <w:t>indica</w:t>
      </w:r>
      <w:r w:rsidR="0076432B">
        <w:rPr>
          <w:rFonts w:ascii="Times New Roman" w:hAnsi="Times New Roman" w:cs="Times New Roman"/>
        </w:rPr>
        <w:t xml:space="preserve">tive of </w:t>
      </w:r>
      <w:r w:rsidR="0015525A" w:rsidRPr="00D84C91">
        <w:rPr>
          <w:rFonts w:ascii="Times New Roman" w:hAnsi="Times New Roman" w:cs="Times New Roman"/>
        </w:rPr>
        <w:t>intensified monsoons in the Senegal region.</w:t>
      </w:r>
      <w:r w:rsidR="0015525A">
        <w:rPr>
          <w:rFonts w:ascii="Times New Roman" w:hAnsi="Times New Roman" w:cs="Times New Roman"/>
        </w:rPr>
        <w:t xml:space="preserve"> For example, </w:t>
      </w:r>
      <w:r w:rsidR="0015525A" w:rsidRPr="00D84C91">
        <w:rPr>
          <w:rFonts w:ascii="Times New Roman" w:hAnsi="Times New Roman" w:cs="Times New Roman"/>
        </w:rPr>
        <w:t xml:space="preserve">rapidly fluctuating </w:t>
      </w:r>
      <w:r w:rsidR="0015525A">
        <w:rPr>
          <w:rFonts w:ascii="Times New Roman" w:hAnsi="Times New Roman" w:cs="Times New Roman"/>
        </w:rPr>
        <w:t>fluxes of</w:t>
      </w:r>
      <w:r w:rsidR="0015525A" w:rsidRPr="00D84C91">
        <w:rPr>
          <w:rFonts w:ascii="Times New Roman" w:hAnsi="Times New Roman" w:cs="Times New Roman"/>
        </w:rPr>
        <w:t xml:space="preserve"> pollen, dinoflagellate cysts, fresh water algae</w:t>
      </w:r>
      <w:r w:rsidR="0015525A">
        <w:rPr>
          <w:rFonts w:ascii="Times New Roman" w:hAnsi="Times New Roman" w:cs="Times New Roman"/>
        </w:rPr>
        <w:t>,</w:t>
      </w:r>
      <w:r w:rsidR="0015525A" w:rsidRPr="00D84C91">
        <w:rPr>
          <w:rFonts w:ascii="Times New Roman" w:hAnsi="Times New Roman" w:cs="Times New Roman"/>
        </w:rPr>
        <w:t xml:space="preserve"> and plant cuticles</w:t>
      </w:r>
      <w:r w:rsidR="0015525A" w:rsidRPr="00D967BB">
        <w:rPr>
          <w:rFonts w:ascii="Times New Roman" w:hAnsi="Times New Roman" w:cs="Times New Roman"/>
        </w:rPr>
        <w:t xml:space="preserve"> </w:t>
      </w:r>
      <w:r w:rsidR="0015525A" w:rsidRPr="00D84C91">
        <w:rPr>
          <w:rFonts w:ascii="Times New Roman" w:hAnsi="Times New Roman" w:cs="Times New Roman"/>
        </w:rPr>
        <w:t xml:space="preserve">in the </w:t>
      </w:r>
      <w:r w:rsidR="006D5B69">
        <w:rPr>
          <w:rFonts w:ascii="Times New Roman" w:hAnsi="Times New Roman" w:cs="Times New Roman"/>
        </w:rPr>
        <w:t>sediment deposits</w:t>
      </w:r>
      <w:r w:rsidR="0015525A" w:rsidRPr="00D84C91">
        <w:rPr>
          <w:rFonts w:ascii="Times New Roman" w:hAnsi="Times New Roman" w:cs="Times New Roman"/>
        </w:rPr>
        <w:t xml:space="preserve"> of the Senegal River </w:t>
      </w:r>
      <w:r w:rsidRPr="00D84C91">
        <w:rPr>
          <w:rFonts w:ascii="Times New Roman" w:hAnsi="Times New Roman" w:cs="Times New Roman"/>
        </w:rPr>
        <w:t xml:space="preserve">(960 km from </w:t>
      </w:r>
      <w:r w:rsidRPr="00D84C91">
        <w:rPr>
          <w:rFonts w:ascii="Times New Roman" w:hAnsi="Times New Roman" w:cs="Times New Roman"/>
          <w:noProof/>
        </w:rPr>
        <w:t>Cova de Paúl</w:t>
      </w:r>
      <w:r w:rsidRPr="00D84C91">
        <w:rPr>
          <w:rFonts w:ascii="Times New Roman" w:hAnsi="Times New Roman" w:cs="Times New Roman"/>
        </w:rPr>
        <w:t>)</w:t>
      </w:r>
      <w:r>
        <w:rPr>
          <w:rFonts w:ascii="Times New Roman" w:hAnsi="Times New Roman" w:cs="Times New Roman"/>
        </w:rPr>
        <w:t xml:space="preserve"> at </w:t>
      </w:r>
      <w:r w:rsidR="0015525A" w:rsidRPr="00D84C91">
        <w:rPr>
          <w:rFonts w:ascii="Times New Roman" w:hAnsi="Times New Roman" w:cs="Times New Roman"/>
        </w:rPr>
        <w:t xml:space="preserve">ca. 2150 cal yr BP </w:t>
      </w:r>
      <w:r>
        <w:rPr>
          <w:rFonts w:ascii="Times New Roman" w:hAnsi="Times New Roman" w:cs="Times New Roman"/>
        </w:rPr>
        <w:t xml:space="preserve">were </w:t>
      </w:r>
      <w:r w:rsidR="0015525A">
        <w:rPr>
          <w:rFonts w:ascii="Times New Roman" w:hAnsi="Times New Roman" w:cs="Times New Roman"/>
        </w:rPr>
        <w:t>interpreted as</w:t>
      </w:r>
      <w:r w:rsidR="0015525A" w:rsidRPr="0012022A">
        <w:rPr>
          <w:rFonts w:ascii="Times New Roman" w:hAnsi="Times New Roman" w:cs="Times New Roman"/>
        </w:rPr>
        <w:t xml:space="preserve"> an increase in sedimentation rates p</w:t>
      </w:r>
      <w:r w:rsidR="0015525A" w:rsidRPr="00D84C91">
        <w:rPr>
          <w:rFonts w:ascii="Times New Roman" w:hAnsi="Times New Roman" w:cs="Times New Roman"/>
        </w:rPr>
        <w:t xml:space="preserve">roduced by flash flood events (Bouimetarhan </w:t>
      </w:r>
      <w:r w:rsidR="0015525A" w:rsidRPr="00D84C91">
        <w:rPr>
          <w:rFonts w:ascii="Times New Roman" w:hAnsi="Times New Roman" w:cs="Times New Roman"/>
          <w:i/>
        </w:rPr>
        <w:t>et al</w:t>
      </w:r>
      <w:r w:rsidR="0015525A" w:rsidRPr="00D84C91">
        <w:rPr>
          <w:rFonts w:ascii="Times New Roman" w:hAnsi="Times New Roman" w:cs="Times New Roman"/>
        </w:rPr>
        <w:t xml:space="preserve">. 2009). </w:t>
      </w:r>
      <w:r w:rsidR="0015525A">
        <w:rPr>
          <w:rFonts w:ascii="Times New Roman" w:hAnsi="Times New Roman" w:cs="Times New Roman"/>
        </w:rPr>
        <w:t>Moreover</w:t>
      </w:r>
      <w:r w:rsidR="006D5B69">
        <w:rPr>
          <w:rFonts w:ascii="Times New Roman" w:hAnsi="Times New Roman" w:cs="Times New Roman"/>
        </w:rPr>
        <w:t>, while</w:t>
      </w:r>
      <w:r w:rsidR="0015525A" w:rsidRPr="00D84C91">
        <w:rPr>
          <w:rFonts w:ascii="Times New Roman" w:hAnsi="Times New Roman" w:cs="Times New Roman"/>
        </w:rPr>
        <w:t xml:space="preserve"> no precise chronology exists for the </w:t>
      </w:r>
      <w:r w:rsidR="0015525A">
        <w:rPr>
          <w:rFonts w:ascii="Times New Roman" w:hAnsi="Times New Roman" w:cs="Times New Roman"/>
        </w:rPr>
        <w:t>L</w:t>
      </w:r>
      <w:r w:rsidR="0015525A" w:rsidRPr="00D84C91">
        <w:rPr>
          <w:rFonts w:ascii="Times New Roman" w:hAnsi="Times New Roman" w:cs="Times New Roman"/>
        </w:rPr>
        <w:t xml:space="preserve">ake Guiers record in Senegal (ca. 1000 km from </w:t>
      </w:r>
      <w:r w:rsidR="0015525A" w:rsidRPr="00D84C91">
        <w:rPr>
          <w:rFonts w:ascii="Times New Roman" w:hAnsi="Times New Roman" w:cs="Times New Roman"/>
          <w:noProof/>
        </w:rPr>
        <w:t>Cova de Paúl</w:t>
      </w:r>
      <w:r w:rsidR="0015525A" w:rsidRPr="00D84C91">
        <w:rPr>
          <w:rFonts w:ascii="Times New Roman" w:hAnsi="Times New Roman" w:cs="Times New Roman"/>
        </w:rPr>
        <w:t xml:space="preserve">), phytoliths </w:t>
      </w:r>
      <w:r>
        <w:rPr>
          <w:rFonts w:ascii="Times New Roman" w:hAnsi="Times New Roman" w:cs="Times New Roman"/>
        </w:rPr>
        <w:t xml:space="preserve">that </w:t>
      </w:r>
      <w:r w:rsidR="0015525A">
        <w:rPr>
          <w:rFonts w:ascii="Times New Roman" w:hAnsi="Times New Roman" w:cs="Times New Roman"/>
        </w:rPr>
        <w:t>show the</w:t>
      </w:r>
      <w:r w:rsidR="0015525A" w:rsidRPr="00D84C91">
        <w:rPr>
          <w:rFonts w:ascii="Times New Roman" w:hAnsi="Times New Roman" w:cs="Times New Roman"/>
        </w:rPr>
        <w:t xml:space="preserve"> development of swamp grasses</w:t>
      </w:r>
      <w:r>
        <w:rPr>
          <w:rFonts w:ascii="Times New Roman" w:hAnsi="Times New Roman" w:cs="Times New Roman"/>
        </w:rPr>
        <w:t xml:space="preserve"> are</w:t>
      </w:r>
      <w:r w:rsidR="0015525A" w:rsidRPr="00D84C91">
        <w:rPr>
          <w:rFonts w:ascii="Times New Roman" w:hAnsi="Times New Roman" w:cs="Times New Roman"/>
        </w:rPr>
        <w:t xml:space="preserve"> estimated </w:t>
      </w:r>
      <w:r w:rsidR="0015525A">
        <w:rPr>
          <w:rFonts w:ascii="Times New Roman" w:hAnsi="Times New Roman" w:cs="Times New Roman"/>
        </w:rPr>
        <w:t xml:space="preserve">to have occurred </w:t>
      </w:r>
      <w:r w:rsidR="0015525A" w:rsidRPr="00D84C91">
        <w:rPr>
          <w:rFonts w:ascii="Times New Roman" w:hAnsi="Times New Roman" w:cs="Times New Roman"/>
        </w:rPr>
        <w:t>around 2000 BP (</w:t>
      </w:r>
      <w:r w:rsidR="0015525A" w:rsidRPr="00D84C91">
        <w:rPr>
          <w:rFonts w:ascii="Times New Roman" w:hAnsi="Times New Roman" w:cs="Times New Roman"/>
          <w:szCs w:val="18"/>
        </w:rPr>
        <w:t xml:space="preserve">Alexandré </w:t>
      </w:r>
      <w:r w:rsidR="0015525A" w:rsidRPr="00D84C91">
        <w:rPr>
          <w:rFonts w:ascii="Times New Roman" w:hAnsi="Times New Roman" w:cs="Times New Roman"/>
          <w:i/>
          <w:szCs w:val="18"/>
        </w:rPr>
        <w:t>et al</w:t>
      </w:r>
      <w:r w:rsidR="0015525A" w:rsidRPr="00D84C91">
        <w:rPr>
          <w:rFonts w:ascii="Times New Roman" w:hAnsi="Times New Roman" w:cs="Times New Roman"/>
          <w:szCs w:val="18"/>
        </w:rPr>
        <w:t>. 1997</w:t>
      </w:r>
      <w:r w:rsidR="0015525A" w:rsidRPr="00D84C91">
        <w:rPr>
          <w:rFonts w:ascii="Times New Roman" w:hAnsi="Times New Roman" w:cs="Times New Roman"/>
        </w:rPr>
        <w:t>). Chronological uncertainties</w:t>
      </w:r>
      <w:r w:rsidR="0015525A">
        <w:rPr>
          <w:rFonts w:ascii="Times New Roman" w:hAnsi="Times New Roman" w:cs="Times New Roman"/>
        </w:rPr>
        <w:t xml:space="preserve"> </w:t>
      </w:r>
      <w:r w:rsidR="00876CC0">
        <w:rPr>
          <w:rFonts w:ascii="Times New Roman" w:hAnsi="Times New Roman" w:cs="Times New Roman"/>
        </w:rPr>
        <w:t>at</w:t>
      </w:r>
      <w:r w:rsidR="0015525A">
        <w:rPr>
          <w:rFonts w:ascii="Times New Roman" w:hAnsi="Times New Roman" w:cs="Times New Roman"/>
        </w:rPr>
        <w:t xml:space="preserve"> </w:t>
      </w:r>
      <w:r w:rsidR="00876CC0">
        <w:rPr>
          <w:rFonts w:ascii="Times New Roman" w:hAnsi="Times New Roman" w:cs="Times New Roman"/>
        </w:rPr>
        <w:t>all</w:t>
      </w:r>
      <w:r w:rsidR="0015525A">
        <w:rPr>
          <w:rFonts w:ascii="Times New Roman" w:hAnsi="Times New Roman" w:cs="Times New Roman"/>
        </w:rPr>
        <w:t xml:space="preserve"> </w:t>
      </w:r>
      <w:r w:rsidR="00876CC0">
        <w:rPr>
          <w:rFonts w:ascii="Times New Roman" w:hAnsi="Times New Roman" w:cs="Times New Roman"/>
        </w:rPr>
        <w:t>localities</w:t>
      </w:r>
      <w:r w:rsidR="0015525A">
        <w:rPr>
          <w:rFonts w:ascii="Times New Roman" w:hAnsi="Times New Roman" w:cs="Times New Roman"/>
        </w:rPr>
        <w:t xml:space="preserve"> may </w:t>
      </w:r>
      <w:r w:rsidR="0015525A" w:rsidRPr="00D84C91">
        <w:rPr>
          <w:rFonts w:ascii="Times New Roman" w:hAnsi="Times New Roman" w:cs="Times New Roman"/>
        </w:rPr>
        <w:t>explain</w:t>
      </w:r>
      <w:r w:rsidR="0015525A">
        <w:rPr>
          <w:rFonts w:ascii="Times New Roman" w:hAnsi="Times New Roman" w:cs="Times New Roman"/>
        </w:rPr>
        <w:t xml:space="preserve"> the </w:t>
      </w:r>
      <w:r w:rsidR="00876CC0">
        <w:rPr>
          <w:rFonts w:ascii="Times New Roman" w:hAnsi="Times New Roman" w:cs="Times New Roman"/>
        </w:rPr>
        <w:t>slight asyn</w:t>
      </w:r>
      <w:r w:rsidR="00876CC0" w:rsidRPr="00D84C91">
        <w:rPr>
          <w:rFonts w:ascii="Times New Roman" w:hAnsi="Times New Roman" w:cs="Times New Roman"/>
        </w:rPr>
        <w:t xml:space="preserve">chrony </w:t>
      </w:r>
      <w:r w:rsidR="0015525A" w:rsidRPr="00D84C91">
        <w:rPr>
          <w:rFonts w:ascii="Times New Roman" w:hAnsi="Times New Roman" w:cs="Times New Roman"/>
        </w:rPr>
        <w:t>between Cabo Verdean and Sahelian indicators of extreme weather disturbances (~</w:t>
      </w:r>
      <w:r w:rsidR="00441AEA">
        <w:rPr>
          <w:rFonts w:ascii="Times New Roman" w:hAnsi="Times New Roman" w:cs="Times New Roman"/>
        </w:rPr>
        <w:t>3</w:t>
      </w:r>
      <w:r w:rsidR="0015525A">
        <w:rPr>
          <w:rFonts w:ascii="Times New Roman" w:hAnsi="Times New Roman" w:cs="Times New Roman"/>
        </w:rPr>
        <w:t xml:space="preserve">00 years). It is </w:t>
      </w:r>
      <w:r w:rsidR="00876CC0">
        <w:rPr>
          <w:rFonts w:ascii="Times New Roman" w:hAnsi="Times New Roman" w:cs="Times New Roman"/>
        </w:rPr>
        <w:t xml:space="preserve">also possible </w:t>
      </w:r>
      <w:r w:rsidR="0015525A">
        <w:rPr>
          <w:rFonts w:ascii="Times New Roman" w:hAnsi="Times New Roman" w:cs="Times New Roman"/>
        </w:rPr>
        <w:t xml:space="preserve">that </w:t>
      </w:r>
      <w:r w:rsidR="00876CC0">
        <w:rPr>
          <w:rFonts w:ascii="Times New Roman" w:hAnsi="Times New Roman" w:cs="Times New Roman"/>
        </w:rPr>
        <w:t>in a</w:t>
      </w:r>
      <w:r w:rsidR="0015525A" w:rsidRPr="00D84C91">
        <w:rPr>
          <w:rFonts w:ascii="Times New Roman" w:hAnsi="Times New Roman" w:cs="Times New Roman"/>
        </w:rPr>
        <w:t xml:space="preserve"> period of enhanced </w:t>
      </w:r>
      <w:r w:rsidR="00876CC0">
        <w:rPr>
          <w:rFonts w:ascii="Times New Roman" w:hAnsi="Times New Roman" w:cs="Times New Roman"/>
        </w:rPr>
        <w:t xml:space="preserve">regional </w:t>
      </w:r>
      <w:r w:rsidR="0015525A" w:rsidRPr="00D84C91">
        <w:rPr>
          <w:rFonts w:ascii="Times New Roman" w:hAnsi="Times New Roman" w:cs="Times New Roman"/>
        </w:rPr>
        <w:t xml:space="preserve">variability, </w:t>
      </w:r>
      <w:r w:rsidR="0015525A">
        <w:rPr>
          <w:rFonts w:ascii="Times New Roman" w:hAnsi="Times New Roman" w:cs="Times New Roman"/>
        </w:rPr>
        <w:t>driven</w:t>
      </w:r>
      <w:r w:rsidR="0015525A" w:rsidRPr="00D84C91">
        <w:rPr>
          <w:rFonts w:ascii="Times New Roman" w:hAnsi="Times New Roman" w:cs="Times New Roman"/>
        </w:rPr>
        <w:t xml:space="preserve"> by changes in the </w:t>
      </w:r>
      <w:r w:rsidR="0015525A">
        <w:rPr>
          <w:rFonts w:ascii="Times New Roman" w:hAnsi="Times New Roman" w:cs="Times New Roman"/>
        </w:rPr>
        <w:t>northward extent</w:t>
      </w:r>
      <w:r w:rsidR="0015525A" w:rsidRPr="00D84C91">
        <w:rPr>
          <w:rFonts w:ascii="Times New Roman" w:hAnsi="Times New Roman" w:cs="Times New Roman"/>
        </w:rPr>
        <w:t xml:space="preserve"> of the ICTZ</w:t>
      </w:r>
      <w:r w:rsidR="00876CC0">
        <w:rPr>
          <w:rFonts w:ascii="Times New Roman" w:hAnsi="Times New Roman" w:cs="Times New Roman"/>
        </w:rPr>
        <w:t>,</w:t>
      </w:r>
      <w:r w:rsidR="0015525A" w:rsidRPr="00D84C91">
        <w:rPr>
          <w:rFonts w:ascii="Times New Roman" w:hAnsi="Times New Roman" w:cs="Times New Roman"/>
        </w:rPr>
        <w:t xml:space="preserve"> both areas </w:t>
      </w:r>
      <w:r w:rsidR="00876CC0">
        <w:rPr>
          <w:rFonts w:ascii="Times New Roman" w:hAnsi="Times New Roman" w:cs="Times New Roman"/>
        </w:rPr>
        <w:t xml:space="preserve">were affected </w:t>
      </w:r>
      <w:r w:rsidR="0015525A" w:rsidRPr="00D84C91">
        <w:rPr>
          <w:rFonts w:ascii="Times New Roman" w:hAnsi="Times New Roman" w:cs="Times New Roman"/>
        </w:rPr>
        <w:t xml:space="preserve">but </w:t>
      </w:r>
      <w:r w:rsidR="00876CC0">
        <w:rPr>
          <w:rFonts w:ascii="Times New Roman" w:hAnsi="Times New Roman" w:cs="Times New Roman"/>
        </w:rPr>
        <w:t>there was real short-term asynchrony.</w:t>
      </w:r>
      <w:r w:rsidR="0015525A" w:rsidRPr="00D84C91">
        <w:rPr>
          <w:rFonts w:ascii="Times New Roman" w:hAnsi="Times New Roman" w:cs="Times New Roman"/>
        </w:rPr>
        <w:t xml:space="preserve"> </w:t>
      </w:r>
      <w:r w:rsidR="0015525A">
        <w:rPr>
          <w:rFonts w:ascii="Times New Roman" w:hAnsi="Times New Roman" w:cs="Times New Roman"/>
        </w:rPr>
        <w:t>Finally, a</w:t>
      </w:r>
      <w:r w:rsidR="0015525A" w:rsidRPr="00D84C91">
        <w:rPr>
          <w:rFonts w:ascii="Times New Roman" w:hAnsi="Times New Roman" w:cs="Times New Roman"/>
        </w:rPr>
        <w:t>t the continental scale, high-resolution palaeoenvironm</w:t>
      </w:r>
      <w:r w:rsidR="0015525A">
        <w:rPr>
          <w:rFonts w:ascii="Times New Roman" w:hAnsi="Times New Roman" w:cs="Times New Roman"/>
        </w:rPr>
        <w:t>e</w:t>
      </w:r>
      <w:r w:rsidR="0015525A" w:rsidRPr="00D84C91">
        <w:rPr>
          <w:rFonts w:ascii="Times New Roman" w:hAnsi="Times New Roman" w:cs="Times New Roman"/>
        </w:rPr>
        <w:t>ntal records in Cameroon</w:t>
      </w:r>
      <w:r w:rsidR="0015525A">
        <w:rPr>
          <w:rFonts w:ascii="Times New Roman" w:hAnsi="Times New Roman" w:cs="Times New Roman"/>
        </w:rPr>
        <w:t xml:space="preserve"> (</w:t>
      </w:r>
      <w:r w:rsidR="0015525A" w:rsidRPr="00D84C91">
        <w:rPr>
          <w:rFonts w:ascii="Times New Roman" w:hAnsi="Times New Roman" w:cs="Times New Roman"/>
        </w:rPr>
        <w:t>central Africa</w:t>
      </w:r>
      <w:r w:rsidR="0015525A">
        <w:rPr>
          <w:rFonts w:ascii="Times New Roman" w:hAnsi="Times New Roman" w:cs="Times New Roman"/>
        </w:rPr>
        <w:t xml:space="preserve">) show that </w:t>
      </w:r>
      <w:r w:rsidR="0015525A" w:rsidRPr="00D84C91">
        <w:rPr>
          <w:rFonts w:ascii="Times New Roman" w:hAnsi="Times New Roman" w:cs="Times New Roman"/>
        </w:rPr>
        <w:t xml:space="preserve">the period between ca. 2500 and 2000 yr BP </w:t>
      </w:r>
      <w:r w:rsidR="0015525A">
        <w:rPr>
          <w:rFonts w:ascii="Times New Roman" w:hAnsi="Times New Roman" w:cs="Times New Roman"/>
        </w:rPr>
        <w:t>was</w:t>
      </w:r>
      <w:r w:rsidR="0015525A" w:rsidRPr="00D84C91">
        <w:rPr>
          <w:rFonts w:ascii="Times New Roman" w:hAnsi="Times New Roman" w:cs="Times New Roman"/>
        </w:rPr>
        <w:t xml:space="preserve"> relatively dry</w:t>
      </w:r>
      <w:r w:rsidR="0015525A">
        <w:rPr>
          <w:rFonts w:ascii="Times New Roman" w:hAnsi="Times New Roman" w:cs="Times New Roman"/>
        </w:rPr>
        <w:t>,</w:t>
      </w:r>
      <w:r w:rsidR="0015525A" w:rsidRPr="00D84C91">
        <w:rPr>
          <w:rFonts w:ascii="Times New Roman" w:hAnsi="Times New Roman" w:cs="Times New Roman"/>
        </w:rPr>
        <w:t xml:space="preserve"> </w:t>
      </w:r>
      <w:r w:rsidR="000200D3">
        <w:rPr>
          <w:rFonts w:ascii="Times New Roman" w:hAnsi="Times New Roman" w:cs="Times New Roman"/>
        </w:rPr>
        <w:t>with</w:t>
      </w:r>
      <w:r w:rsidR="0015525A" w:rsidRPr="00D84C91">
        <w:rPr>
          <w:rFonts w:ascii="Times New Roman" w:hAnsi="Times New Roman" w:cs="Times New Roman"/>
        </w:rPr>
        <w:t xml:space="preserve"> an increase in seasonality, which led to </w:t>
      </w:r>
      <w:r w:rsidR="0015525A" w:rsidRPr="00D84C91">
        <w:rPr>
          <w:rFonts w:ascii="Times New Roman" w:hAnsi="Times New Roman" w:cs="Times New Roman"/>
        </w:rPr>
        <w:lastRenderedPageBreak/>
        <w:t xml:space="preserve">erosion and forest retreat (Maley and Brenac 1997). </w:t>
      </w:r>
      <w:r w:rsidR="0015525A">
        <w:rPr>
          <w:rFonts w:ascii="Times New Roman" w:hAnsi="Times New Roman" w:cs="Times New Roman"/>
        </w:rPr>
        <w:t>I</w:t>
      </w:r>
      <w:r w:rsidR="0015525A" w:rsidRPr="00D84C91">
        <w:rPr>
          <w:rFonts w:ascii="Times New Roman" w:hAnsi="Times New Roman" w:cs="Times New Roman"/>
        </w:rPr>
        <w:t>n Cabo Verde</w:t>
      </w:r>
      <w:r w:rsidR="0015525A">
        <w:rPr>
          <w:rFonts w:ascii="Times New Roman" w:hAnsi="Times New Roman" w:cs="Times New Roman"/>
        </w:rPr>
        <w:t>,</w:t>
      </w:r>
      <w:r w:rsidR="0015525A" w:rsidRPr="00D84C91">
        <w:rPr>
          <w:rFonts w:ascii="Times New Roman" w:hAnsi="Times New Roman" w:cs="Times New Roman"/>
        </w:rPr>
        <w:t xml:space="preserve"> </w:t>
      </w:r>
      <w:r w:rsidR="00201637">
        <w:rPr>
          <w:rFonts w:ascii="Times New Roman" w:hAnsi="Times New Roman" w:cs="Times New Roman"/>
        </w:rPr>
        <w:t xml:space="preserve">the </w:t>
      </w:r>
      <w:r w:rsidR="0015525A" w:rsidRPr="00D84C91">
        <w:rPr>
          <w:rFonts w:ascii="Times New Roman" w:hAnsi="Times New Roman" w:cs="Times New Roman"/>
        </w:rPr>
        <w:t>development of seasonal wetlands and erosion</w:t>
      </w:r>
      <w:r w:rsidR="0015525A">
        <w:rPr>
          <w:rFonts w:ascii="Times New Roman" w:hAnsi="Times New Roman" w:cs="Times New Roman"/>
        </w:rPr>
        <w:t xml:space="preserve"> could indicate punctuated phases of pronounced seasonality</w:t>
      </w:r>
      <w:r w:rsidR="0015525A" w:rsidRPr="00D84C91">
        <w:rPr>
          <w:rFonts w:ascii="Times New Roman" w:hAnsi="Times New Roman" w:cs="Times New Roman"/>
        </w:rPr>
        <w:t xml:space="preserve"> caused by intensified monsoon systems </w:t>
      </w:r>
      <w:r w:rsidR="0015525A">
        <w:rPr>
          <w:rFonts w:ascii="Times New Roman" w:hAnsi="Times New Roman" w:cs="Times New Roman"/>
        </w:rPr>
        <w:t>alternating with intensified dry seasons.</w:t>
      </w:r>
    </w:p>
    <w:p w14:paraId="0DF358C0" w14:textId="19C9619F" w:rsidR="0015525A" w:rsidRPr="0003117D" w:rsidRDefault="00C96AA6" w:rsidP="0015525A">
      <w:pPr>
        <w:spacing w:line="480" w:lineRule="auto"/>
        <w:jc w:val="both"/>
        <w:rPr>
          <w:rFonts w:ascii="Times New Roman" w:hAnsi="Times New Roman" w:cs="Times New Roman"/>
          <w:i/>
        </w:rPr>
      </w:pPr>
      <w:r>
        <w:rPr>
          <w:rFonts w:ascii="Times New Roman" w:hAnsi="Times New Roman" w:cs="Times New Roman"/>
          <w:i/>
        </w:rPr>
        <w:t xml:space="preserve">5.2 System stabilization </w:t>
      </w:r>
      <w:r w:rsidR="0015525A">
        <w:rPr>
          <w:rFonts w:ascii="Times New Roman" w:hAnsi="Times New Roman" w:cs="Times New Roman"/>
          <w:i/>
        </w:rPr>
        <w:t xml:space="preserve">and first evidence of anthropization (zone COVA-3): </w:t>
      </w:r>
      <w:r w:rsidR="000064DE" w:rsidRPr="0003117D">
        <w:rPr>
          <w:rFonts w:ascii="Times New Roman" w:hAnsi="Times New Roman" w:cs="Times New Roman"/>
          <w:i/>
        </w:rPr>
        <w:t>1</w:t>
      </w:r>
      <w:r w:rsidR="000064DE">
        <w:rPr>
          <w:rFonts w:ascii="Times New Roman" w:hAnsi="Times New Roman" w:cs="Times New Roman"/>
          <w:i/>
        </w:rPr>
        <w:t>23</w:t>
      </w:r>
      <w:r w:rsidR="00441AEA">
        <w:rPr>
          <w:rFonts w:ascii="Times New Roman" w:hAnsi="Times New Roman" w:cs="Times New Roman"/>
          <w:i/>
        </w:rPr>
        <w:t>0</w:t>
      </w:r>
      <w:r w:rsidR="000064DE" w:rsidRPr="00563500">
        <w:rPr>
          <w:rFonts w:ascii="Times New Roman" w:hAnsi="Times New Roman" w:cs="Times New Roman"/>
          <w:i/>
        </w:rPr>
        <w:t xml:space="preserve"> </w:t>
      </w:r>
      <w:r w:rsidR="0015525A" w:rsidRPr="0003117D">
        <w:rPr>
          <w:rFonts w:ascii="Times New Roman" w:hAnsi="Times New Roman" w:cs="Times New Roman"/>
          <w:i/>
        </w:rPr>
        <w:t xml:space="preserve">-ca. </w:t>
      </w:r>
      <w:r w:rsidR="00441AEA">
        <w:rPr>
          <w:rFonts w:ascii="Times New Roman" w:hAnsi="Times New Roman" w:cs="Times New Roman"/>
          <w:i/>
        </w:rPr>
        <w:t>300</w:t>
      </w:r>
      <w:r w:rsidR="000064DE">
        <w:rPr>
          <w:rFonts w:ascii="Times New Roman" w:hAnsi="Times New Roman" w:cs="Times New Roman"/>
          <w:i/>
        </w:rPr>
        <w:t xml:space="preserve"> cal yr BP</w:t>
      </w:r>
    </w:p>
    <w:p w14:paraId="4BA06683" w14:textId="2FF340DD" w:rsidR="0015525A" w:rsidRPr="00D84C91" w:rsidRDefault="0015525A" w:rsidP="0015525A">
      <w:pPr>
        <w:spacing w:line="480" w:lineRule="auto"/>
        <w:rPr>
          <w:rFonts w:ascii="Times New Roman" w:hAnsi="Times New Roman" w:cs="Times New Roman"/>
        </w:rPr>
      </w:pPr>
      <w:r w:rsidRPr="00D84C91">
        <w:rPr>
          <w:rFonts w:ascii="Times New Roman" w:hAnsi="Times New Roman" w:cs="Times New Roman"/>
        </w:rPr>
        <w:t xml:space="preserve">The sedimentation </w:t>
      </w:r>
      <w:r>
        <w:rPr>
          <w:rFonts w:ascii="Times New Roman" w:hAnsi="Times New Roman" w:cs="Times New Roman"/>
        </w:rPr>
        <w:t>regime in</w:t>
      </w:r>
      <w:r w:rsidRPr="00D84C91">
        <w:rPr>
          <w:rFonts w:ascii="Times New Roman" w:hAnsi="Times New Roman" w:cs="Times New Roman"/>
        </w:rPr>
        <w:t xml:space="preserve"> C</w:t>
      </w:r>
      <w:r>
        <w:rPr>
          <w:rFonts w:ascii="Times New Roman" w:hAnsi="Times New Roman" w:cs="Times New Roman"/>
        </w:rPr>
        <w:t>ova</w:t>
      </w:r>
      <w:r w:rsidRPr="00D84C91">
        <w:rPr>
          <w:rFonts w:ascii="Times New Roman" w:hAnsi="Times New Roman" w:cs="Times New Roman"/>
        </w:rPr>
        <w:t xml:space="preserve"> de Paúl became stable from </w:t>
      </w:r>
      <w:r w:rsidR="000064DE" w:rsidRPr="00D84C91">
        <w:rPr>
          <w:rFonts w:ascii="Times New Roman" w:hAnsi="Times New Roman" w:cs="Times New Roman"/>
        </w:rPr>
        <w:t>1</w:t>
      </w:r>
      <w:r w:rsidR="000064DE">
        <w:rPr>
          <w:rFonts w:ascii="Times New Roman" w:hAnsi="Times New Roman" w:cs="Times New Roman"/>
        </w:rPr>
        <w:t>2</w:t>
      </w:r>
      <w:r w:rsidR="00D31427">
        <w:rPr>
          <w:rFonts w:ascii="Times New Roman" w:hAnsi="Times New Roman" w:cs="Times New Roman"/>
        </w:rPr>
        <w:t>3</w:t>
      </w:r>
      <w:r w:rsidR="000064DE">
        <w:rPr>
          <w:rFonts w:ascii="Times New Roman" w:hAnsi="Times New Roman" w:cs="Times New Roman"/>
        </w:rPr>
        <w:t>0</w:t>
      </w:r>
      <w:r w:rsidR="00D31427">
        <w:rPr>
          <w:rFonts w:ascii="Times New Roman" w:hAnsi="Times New Roman" w:cs="Times New Roman"/>
        </w:rPr>
        <w:t xml:space="preserve"> (median value </w:t>
      </w:r>
      <w:r w:rsidR="008505B0">
        <w:rPr>
          <w:rFonts w:ascii="Times New Roman" w:hAnsi="Times New Roman" w:cs="Times New Roman"/>
        </w:rPr>
        <w:t xml:space="preserve">of the </w:t>
      </w:r>
      <w:r w:rsidR="00D31427">
        <w:rPr>
          <w:rFonts w:ascii="Times New Roman" w:hAnsi="Times New Roman" w:cs="Times New Roman"/>
        </w:rPr>
        <w:t>95% confidence interval)</w:t>
      </w:r>
      <w:r w:rsidR="000064DE" w:rsidRPr="00D84C91">
        <w:rPr>
          <w:rFonts w:ascii="Times New Roman" w:hAnsi="Times New Roman" w:cs="Times New Roman"/>
        </w:rPr>
        <w:t xml:space="preserve"> </w:t>
      </w:r>
      <w:r w:rsidRPr="00D84C91">
        <w:rPr>
          <w:rFonts w:ascii="Times New Roman" w:hAnsi="Times New Roman" w:cs="Times New Roman"/>
        </w:rPr>
        <w:t xml:space="preserve">to </w:t>
      </w:r>
      <w:r w:rsidR="004F5C5E">
        <w:rPr>
          <w:rFonts w:ascii="Times New Roman" w:hAnsi="Times New Roman" w:cs="Times New Roman"/>
        </w:rPr>
        <w:t xml:space="preserve">ca. </w:t>
      </w:r>
      <w:r w:rsidR="00D31427">
        <w:rPr>
          <w:rFonts w:ascii="Times New Roman" w:hAnsi="Times New Roman" w:cs="Times New Roman"/>
        </w:rPr>
        <w:t>3</w:t>
      </w:r>
      <w:r w:rsidR="008505B0">
        <w:rPr>
          <w:rFonts w:ascii="Times New Roman" w:hAnsi="Times New Roman" w:cs="Times New Roman"/>
        </w:rPr>
        <w:t>50</w:t>
      </w:r>
      <w:r w:rsidR="00D31427">
        <w:rPr>
          <w:rFonts w:ascii="Times New Roman" w:hAnsi="Times New Roman" w:cs="Times New Roman"/>
        </w:rPr>
        <w:t xml:space="preserve"> </w:t>
      </w:r>
      <w:r w:rsidR="00D31427" w:rsidRPr="00D84C91">
        <w:rPr>
          <w:rFonts w:ascii="Times New Roman" w:hAnsi="Times New Roman" w:cs="Times New Roman"/>
        </w:rPr>
        <w:t xml:space="preserve">cal </w:t>
      </w:r>
      <w:r w:rsidR="00D31427">
        <w:rPr>
          <w:rFonts w:ascii="Times New Roman" w:hAnsi="Times New Roman" w:cs="Times New Roman"/>
        </w:rPr>
        <w:t>yr BP (minimum value</w:t>
      </w:r>
      <w:r w:rsidR="008505B0">
        <w:rPr>
          <w:rFonts w:ascii="Times New Roman" w:hAnsi="Times New Roman" w:cs="Times New Roman"/>
        </w:rPr>
        <w:t xml:space="preserve"> of the</w:t>
      </w:r>
      <w:r w:rsidR="00D31427">
        <w:rPr>
          <w:rFonts w:ascii="Times New Roman" w:hAnsi="Times New Roman" w:cs="Times New Roman"/>
        </w:rPr>
        <w:t xml:space="preserve"> 95% confidence interval)</w:t>
      </w:r>
      <w:r w:rsidR="000064DE" w:rsidRPr="00D84C91">
        <w:rPr>
          <w:rFonts w:ascii="Times New Roman" w:hAnsi="Times New Roman" w:cs="Times New Roman"/>
        </w:rPr>
        <w:t xml:space="preserve"> </w:t>
      </w:r>
      <w:r w:rsidR="006D5B69">
        <w:rPr>
          <w:rFonts w:ascii="Times New Roman" w:hAnsi="Times New Roman" w:cs="Times New Roman"/>
        </w:rPr>
        <w:t>(</w:t>
      </w:r>
      <w:r w:rsidR="00A879D1">
        <w:rPr>
          <w:rFonts w:ascii="Times New Roman" w:hAnsi="Times New Roman" w:cs="Times New Roman"/>
        </w:rPr>
        <w:t xml:space="preserve">zone </w:t>
      </w:r>
      <w:r w:rsidR="006D5B69">
        <w:rPr>
          <w:rFonts w:ascii="Times New Roman" w:hAnsi="Times New Roman" w:cs="Times New Roman"/>
        </w:rPr>
        <w:t xml:space="preserve">COVA-3) </w:t>
      </w:r>
      <w:r>
        <w:rPr>
          <w:rFonts w:ascii="Times New Roman" w:hAnsi="Times New Roman" w:cs="Times New Roman"/>
        </w:rPr>
        <w:t>and was</w:t>
      </w:r>
      <w:r w:rsidRPr="00D84C91">
        <w:rPr>
          <w:rFonts w:ascii="Times New Roman" w:hAnsi="Times New Roman" w:cs="Times New Roman"/>
        </w:rPr>
        <w:t xml:space="preserve"> characterize</w:t>
      </w:r>
      <w:r>
        <w:rPr>
          <w:rFonts w:ascii="Times New Roman" w:hAnsi="Times New Roman" w:cs="Times New Roman"/>
        </w:rPr>
        <w:t>d by silt</w:t>
      </w:r>
      <w:r w:rsidR="000200D3">
        <w:rPr>
          <w:rFonts w:ascii="Times New Roman" w:hAnsi="Times New Roman" w:cs="Times New Roman"/>
        </w:rPr>
        <w:t>-dominated</w:t>
      </w:r>
      <w:r>
        <w:rPr>
          <w:rFonts w:ascii="Times New Roman" w:hAnsi="Times New Roman" w:cs="Times New Roman"/>
        </w:rPr>
        <w:t xml:space="preserve"> deposit</w:t>
      </w:r>
      <w:r w:rsidR="000200D3">
        <w:rPr>
          <w:rFonts w:ascii="Times New Roman" w:hAnsi="Times New Roman" w:cs="Times New Roman"/>
        </w:rPr>
        <w:t>ion.</w:t>
      </w:r>
      <w:r>
        <w:rPr>
          <w:rFonts w:ascii="Times New Roman" w:hAnsi="Times New Roman" w:cs="Times New Roman"/>
        </w:rPr>
        <w:t xml:space="preserve"> Vegetation growing within</w:t>
      </w:r>
      <w:r w:rsidRPr="00FF3B63">
        <w:rPr>
          <w:rFonts w:ascii="Times New Roman" w:hAnsi="Times New Roman" w:cs="Times New Roman"/>
        </w:rPr>
        <w:t xml:space="preserve"> the </w:t>
      </w:r>
      <w:r w:rsidR="00A644A6">
        <w:rPr>
          <w:rFonts w:ascii="Times New Roman" w:hAnsi="Times New Roman" w:cs="Times New Roman"/>
        </w:rPr>
        <w:t>c</w:t>
      </w:r>
      <w:r w:rsidRPr="00FF3B63">
        <w:rPr>
          <w:rFonts w:ascii="Times New Roman" w:hAnsi="Times New Roman" w:cs="Times New Roman"/>
        </w:rPr>
        <w:t xml:space="preserve">aldera during this period showed a progressive increase </w:t>
      </w:r>
      <w:r>
        <w:rPr>
          <w:rFonts w:ascii="Times New Roman" w:hAnsi="Times New Roman" w:cs="Times New Roman"/>
        </w:rPr>
        <w:t>in</w:t>
      </w:r>
      <w:r w:rsidRPr="00FF3B63">
        <w:rPr>
          <w:rFonts w:ascii="Times New Roman" w:hAnsi="Times New Roman" w:cs="Times New Roman"/>
        </w:rPr>
        <w:t xml:space="preserve"> Asteraceae and Poaceae</w:t>
      </w:r>
      <w:r>
        <w:rPr>
          <w:rFonts w:ascii="Times New Roman" w:hAnsi="Times New Roman" w:cs="Times New Roman"/>
        </w:rPr>
        <w:t>,</w:t>
      </w:r>
      <w:r w:rsidRPr="00D84C91">
        <w:rPr>
          <w:rFonts w:ascii="Times New Roman" w:hAnsi="Times New Roman" w:cs="Times New Roman"/>
        </w:rPr>
        <w:t xml:space="preserve"> indicating </w:t>
      </w:r>
      <w:r>
        <w:rPr>
          <w:rFonts w:ascii="Times New Roman" w:hAnsi="Times New Roman" w:cs="Times New Roman"/>
        </w:rPr>
        <w:t xml:space="preserve">the continuity of an </w:t>
      </w:r>
      <w:r w:rsidRPr="00CC4ACF">
        <w:rPr>
          <w:rFonts w:ascii="Times New Roman" w:hAnsi="Times New Roman" w:cs="Times New Roman"/>
        </w:rPr>
        <w:t>open landscape of scrubland and grasslands</w:t>
      </w:r>
      <w:r>
        <w:rPr>
          <w:rFonts w:ascii="Times New Roman" w:hAnsi="Times New Roman" w:cs="Times New Roman"/>
        </w:rPr>
        <w:t xml:space="preserve">, </w:t>
      </w:r>
      <w:r w:rsidRPr="00FF3B63">
        <w:rPr>
          <w:rFonts w:ascii="Times New Roman" w:hAnsi="Times New Roman" w:cs="Times New Roman"/>
        </w:rPr>
        <w:t xml:space="preserve">enriched with the sporadic presence of Solanaceae, </w:t>
      </w:r>
      <w:r w:rsidRPr="0003117D">
        <w:rPr>
          <w:rFonts w:ascii="Times New Roman" w:hAnsi="Times New Roman" w:cs="Times New Roman"/>
        </w:rPr>
        <w:t>CV-4</w:t>
      </w:r>
      <w:r w:rsidRPr="00FF3B63">
        <w:rPr>
          <w:rFonts w:ascii="Times New Roman" w:hAnsi="Times New Roman" w:cs="Times New Roman"/>
        </w:rPr>
        <w:t xml:space="preserve">, and Oleaceae. </w:t>
      </w:r>
      <w:r w:rsidR="000200D3">
        <w:rPr>
          <w:rFonts w:ascii="Times New Roman" w:hAnsi="Times New Roman" w:cs="Times New Roman"/>
        </w:rPr>
        <w:t>An i</w:t>
      </w:r>
      <w:r>
        <w:rPr>
          <w:rFonts w:ascii="Times New Roman" w:hAnsi="Times New Roman" w:cs="Times New Roman"/>
        </w:rPr>
        <w:t>ncrease in fungal spore</w:t>
      </w:r>
      <w:r w:rsidR="00201637">
        <w:rPr>
          <w:rFonts w:ascii="Times New Roman" w:hAnsi="Times New Roman" w:cs="Times New Roman"/>
        </w:rPr>
        <w:t>s of</w:t>
      </w:r>
      <w:r>
        <w:rPr>
          <w:rFonts w:ascii="Times New Roman" w:hAnsi="Times New Roman" w:cs="Times New Roman"/>
        </w:rPr>
        <w:t xml:space="preserve"> </w:t>
      </w:r>
      <w:r w:rsidRPr="00456239">
        <w:rPr>
          <w:rFonts w:ascii="Times New Roman" w:hAnsi="Times New Roman" w:cs="Times New Roman"/>
          <w:i/>
        </w:rPr>
        <w:t>Bactrodesmium</w:t>
      </w:r>
      <w:r>
        <w:rPr>
          <w:rFonts w:ascii="Times New Roman" w:hAnsi="Times New Roman" w:cs="Times New Roman"/>
        </w:rPr>
        <w:t>, found in wood and bark</w:t>
      </w:r>
      <w:r w:rsidR="00B538C8">
        <w:rPr>
          <w:rFonts w:ascii="Times New Roman" w:hAnsi="Times New Roman" w:cs="Times New Roman"/>
        </w:rPr>
        <w:t xml:space="preserve"> (Gelorini </w:t>
      </w:r>
      <w:r w:rsidR="00B538C8" w:rsidRPr="00B538C8">
        <w:rPr>
          <w:rFonts w:ascii="Times New Roman" w:hAnsi="Times New Roman" w:cs="Times New Roman"/>
          <w:i/>
        </w:rPr>
        <w:t>et al.</w:t>
      </w:r>
      <w:r w:rsidR="00B538C8">
        <w:rPr>
          <w:rFonts w:ascii="Times New Roman" w:hAnsi="Times New Roman" w:cs="Times New Roman"/>
        </w:rPr>
        <w:t xml:space="preserve"> 2011)</w:t>
      </w:r>
      <w:r>
        <w:rPr>
          <w:rFonts w:ascii="Times New Roman" w:hAnsi="Times New Roman" w:cs="Times New Roman"/>
        </w:rPr>
        <w:t>, indicates woody vegetation</w:t>
      </w:r>
      <w:r w:rsidR="000200D3">
        <w:rPr>
          <w:rFonts w:ascii="Times New Roman" w:hAnsi="Times New Roman" w:cs="Times New Roman"/>
        </w:rPr>
        <w:t xml:space="preserve"> was present</w:t>
      </w:r>
      <w:r>
        <w:rPr>
          <w:rFonts w:ascii="Times New Roman" w:hAnsi="Times New Roman" w:cs="Times New Roman"/>
        </w:rPr>
        <w:t>. V</w:t>
      </w:r>
      <w:r w:rsidRPr="00FF3B63">
        <w:rPr>
          <w:rFonts w:ascii="Times New Roman" w:hAnsi="Times New Roman" w:cs="Times New Roman"/>
        </w:rPr>
        <w:t xml:space="preserve">ery low values of Sapotaceae-type pollen could indicate the local </w:t>
      </w:r>
      <w:r>
        <w:rPr>
          <w:rFonts w:ascii="Times New Roman" w:hAnsi="Times New Roman" w:cs="Times New Roman"/>
        </w:rPr>
        <w:t xml:space="preserve">scarce </w:t>
      </w:r>
      <w:r w:rsidRPr="00FF3B63">
        <w:rPr>
          <w:rFonts w:ascii="Times New Roman" w:hAnsi="Times New Roman" w:cs="Times New Roman"/>
        </w:rPr>
        <w:t xml:space="preserve">presence of the endemic tree </w:t>
      </w:r>
      <w:r w:rsidRPr="00FF3B63">
        <w:rPr>
          <w:rFonts w:ascii="Times New Roman" w:hAnsi="Times New Roman" w:cs="Times New Roman"/>
          <w:i/>
        </w:rPr>
        <w:t>Sideroxylon marginata</w:t>
      </w:r>
      <w:r w:rsidRPr="00FF3B63">
        <w:rPr>
          <w:rFonts w:ascii="Times New Roman" w:hAnsi="Times New Roman" w:cs="Times New Roman"/>
        </w:rPr>
        <w:t xml:space="preserve">. </w:t>
      </w:r>
      <w:r>
        <w:rPr>
          <w:rFonts w:ascii="Times New Roman" w:hAnsi="Times New Roman" w:cs="Times New Roman"/>
        </w:rPr>
        <w:t>A</w:t>
      </w:r>
      <w:r w:rsidRPr="00FF3B63">
        <w:rPr>
          <w:rFonts w:ascii="Times New Roman" w:hAnsi="Times New Roman" w:cs="Times New Roman"/>
        </w:rPr>
        <w:t xml:space="preserve"> general decrease in abundance of fern </w:t>
      </w:r>
      <w:r>
        <w:rPr>
          <w:rFonts w:ascii="Times New Roman" w:hAnsi="Times New Roman" w:cs="Times New Roman"/>
        </w:rPr>
        <w:t xml:space="preserve">spores indicates less moisture availability, </w:t>
      </w:r>
      <w:r w:rsidRPr="00FF3B63">
        <w:rPr>
          <w:rFonts w:ascii="Times New Roman" w:hAnsi="Times New Roman" w:cs="Times New Roman"/>
        </w:rPr>
        <w:t xml:space="preserve">and a rise of </w:t>
      </w:r>
      <w:r>
        <w:rPr>
          <w:rFonts w:ascii="Times New Roman" w:hAnsi="Times New Roman" w:cs="Times New Roman"/>
        </w:rPr>
        <w:t xml:space="preserve">regional fires is </w:t>
      </w:r>
      <w:r w:rsidRPr="00FF3B63">
        <w:rPr>
          <w:rFonts w:ascii="Times New Roman" w:hAnsi="Times New Roman" w:cs="Times New Roman"/>
        </w:rPr>
        <w:t xml:space="preserve">reflected in </w:t>
      </w:r>
      <w:r>
        <w:rPr>
          <w:rFonts w:ascii="Times New Roman" w:hAnsi="Times New Roman" w:cs="Times New Roman"/>
        </w:rPr>
        <w:t>higher levels of micro-charcoal</w:t>
      </w:r>
      <w:r w:rsidRPr="00FF3B63">
        <w:rPr>
          <w:rFonts w:ascii="Times New Roman" w:hAnsi="Times New Roman" w:cs="Times New Roman"/>
        </w:rPr>
        <w:t>. Indeed, CAA analysis suggests an association between regional fire regimes and pollen types dominant in this</w:t>
      </w:r>
      <w:r>
        <w:rPr>
          <w:rFonts w:ascii="Times New Roman" w:hAnsi="Times New Roman" w:cs="Times New Roman"/>
        </w:rPr>
        <w:t xml:space="preserve"> period</w:t>
      </w:r>
      <w:r w:rsidRPr="00FF3B63">
        <w:rPr>
          <w:rFonts w:ascii="Times New Roman" w:hAnsi="Times New Roman" w:cs="Times New Roman"/>
        </w:rPr>
        <w:t xml:space="preserve">. Overall, these results support </w:t>
      </w:r>
      <w:r w:rsidR="000200D3">
        <w:rPr>
          <w:rFonts w:ascii="Times New Roman" w:hAnsi="Times New Roman" w:cs="Times New Roman"/>
        </w:rPr>
        <w:t>an interpretation of increasing dryness</w:t>
      </w:r>
      <w:r w:rsidRPr="00FF3B63">
        <w:rPr>
          <w:rFonts w:ascii="Times New Roman" w:hAnsi="Times New Roman" w:cs="Times New Roman"/>
        </w:rPr>
        <w:t xml:space="preserve">. </w:t>
      </w:r>
      <w:r w:rsidR="000200D3">
        <w:rPr>
          <w:rFonts w:ascii="Times New Roman" w:hAnsi="Times New Roman" w:cs="Times New Roman"/>
        </w:rPr>
        <w:t>T</w:t>
      </w:r>
      <w:r w:rsidRPr="00FF3B63">
        <w:rPr>
          <w:rFonts w:ascii="Times New Roman" w:hAnsi="Times New Roman" w:cs="Times New Roman"/>
        </w:rPr>
        <w:t>he diatom assemblage adds information</w:t>
      </w:r>
      <w:r w:rsidR="000200D3">
        <w:rPr>
          <w:rFonts w:ascii="Times New Roman" w:hAnsi="Times New Roman" w:cs="Times New Roman"/>
        </w:rPr>
        <w:t xml:space="preserve"> on moisture patterns: f</w:t>
      </w:r>
      <w:r w:rsidRPr="00FF3B63">
        <w:rPr>
          <w:rFonts w:ascii="Times New Roman" w:hAnsi="Times New Roman" w:cs="Times New Roman"/>
        </w:rPr>
        <w:t>or example, increase</w:t>
      </w:r>
      <w:r w:rsidR="000200D3">
        <w:rPr>
          <w:rFonts w:ascii="Times New Roman" w:hAnsi="Times New Roman" w:cs="Times New Roman"/>
        </w:rPr>
        <w:t>s</w:t>
      </w:r>
      <w:r w:rsidRPr="00FF3B63">
        <w:rPr>
          <w:rFonts w:ascii="Times New Roman" w:hAnsi="Times New Roman" w:cs="Times New Roman"/>
        </w:rPr>
        <w:t xml:space="preserve"> </w:t>
      </w:r>
      <w:r>
        <w:rPr>
          <w:rFonts w:ascii="Times New Roman" w:hAnsi="Times New Roman" w:cs="Times New Roman"/>
        </w:rPr>
        <w:t xml:space="preserve">in </w:t>
      </w:r>
      <w:r w:rsidRPr="00FF3B63">
        <w:rPr>
          <w:rFonts w:ascii="Times New Roman" w:hAnsi="Times New Roman" w:cs="Times New Roman"/>
          <w:i/>
        </w:rPr>
        <w:t>Cymbella alpina, Amphora pediculum, Pinnularia borealis,</w:t>
      </w:r>
      <w:r w:rsidRPr="00FF3B63">
        <w:rPr>
          <w:rFonts w:ascii="Times New Roman" w:hAnsi="Times New Roman" w:cs="Times New Roman"/>
        </w:rPr>
        <w:t xml:space="preserve"> and </w:t>
      </w:r>
      <w:r w:rsidRPr="00FF3B63">
        <w:rPr>
          <w:rFonts w:ascii="Times New Roman" w:hAnsi="Times New Roman" w:cs="Times New Roman"/>
          <w:i/>
        </w:rPr>
        <w:t xml:space="preserve">Diploneis </w:t>
      </w:r>
      <w:proofErr w:type="gramStart"/>
      <w:r w:rsidRPr="00FF3B63">
        <w:rPr>
          <w:rFonts w:ascii="Times New Roman" w:hAnsi="Times New Roman" w:cs="Times New Roman"/>
          <w:i/>
        </w:rPr>
        <w:t>parma</w:t>
      </w:r>
      <w:proofErr w:type="gramEnd"/>
      <w:r w:rsidRPr="00FF3B63">
        <w:rPr>
          <w:rFonts w:ascii="Times New Roman" w:hAnsi="Times New Roman" w:cs="Times New Roman"/>
        </w:rPr>
        <w:t xml:space="preserve"> </w:t>
      </w:r>
      <w:r w:rsidR="000200D3">
        <w:rPr>
          <w:rFonts w:ascii="Times New Roman" w:hAnsi="Times New Roman" w:cs="Times New Roman"/>
        </w:rPr>
        <w:t xml:space="preserve">and their replacement of </w:t>
      </w:r>
      <w:r w:rsidRPr="00FF3B63">
        <w:rPr>
          <w:rFonts w:ascii="Times New Roman" w:hAnsi="Times New Roman" w:cs="Times New Roman"/>
          <w:i/>
        </w:rPr>
        <w:t>Navicula mutica</w:t>
      </w:r>
      <w:r w:rsidRPr="00FF3B63">
        <w:rPr>
          <w:rFonts w:ascii="Times New Roman" w:hAnsi="Times New Roman" w:cs="Times New Roman"/>
        </w:rPr>
        <w:t xml:space="preserve"> suggest</w:t>
      </w:r>
      <w:r w:rsidR="000200D3">
        <w:rPr>
          <w:rFonts w:ascii="Times New Roman" w:hAnsi="Times New Roman" w:cs="Times New Roman"/>
        </w:rPr>
        <w:t>s</w:t>
      </w:r>
      <w:r w:rsidRPr="00FF3B63">
        <w:rPr>
          <w:rFonts w:ascii="Times New Roman" w:hAnsi="Times New Roman" w:cs="Times New Roman"/>
        </w:rPr>
        <w:t xml:space="preserve"> </w:t>
      </w:r>
      <w:r>
        <w:rPr>
          <w:rFonts w:ascii="Times New Roman" w:hAnsi="Times New Roman" w:cs="Times New Roman"/>
        </w:rPr>
        <w:t xml:space="preserve">a </w:t>
      </w:r>
      <w:r w:rsidRPr="00FF3B63">
        <w:rPr>
          <w:rFonts w:ascii="Times New Roman" w:hAnsi="Times New Roman" w:cs="Times New Roman"/>
        </w:rPr>
        <w:t>seasonally wet environment</w:t>
      </w:r>
      <w:r w:rsidR="000200D3">
        <w:rPr>
          <w:rFonts w:ascii="Times New Roman" w:hAnsi="Times New Roman" w:cs="Times New Roman"/>
        </w:rPr>
        <w:t xml:space="preserve"> as t</w:t>
      </w:r>
      <w:r w:rsidRPr="00FF3B63">
        <w:rPr>
          <w:rFonts w:ascii="Times New Roman" w:hAnsi="Times New Roman" w:cs="Times New Roman"/>
        </w:rPr>
        <w:t>hese species tolerate wet-to-dry conditions</w:t>
      </w:r>
      <w:r w:rsidR="000200D3">
        <w:rPr>
          <w:rFonts w:ascii="Times New Roman" w:hAnsi="Times New Roman" w:cs="Times New Roman"/>
        </w:rPr>
        <w:t xml:space="preserve">. Based on ecological indicator </w:t>
      </w:r>
      <w:r w:rsidR="000200D3" w:rsidRPr="00D84C91">
        <w:rPr>
          <w:rFonts w:ascii="Times New Roman" w:hAnsi="Times New Roman" w:cs="Times New Roman"/>
        </w:rPr>
        <w:t xml:space="preserve">scores </w:t>
      </w:r>
      <w:r w:rsidR="000200D3">
        <w:rPr>
          <w:rFonts w:ascii="Times New Roman" w:hAnsi="Times New Roman" w:cs="Times New Roman"/>
        </w:rPr>
        <w:t>tabulated</w:t>
      </w:r>
      <w:r w:rsidR="000200D3" w:rsidRPr="00D84C91">
        <w:rPr>
          <w:rFonts w:ascii="Times New Roman" w:hAnsi="Times New Roman" w:cs="Times New Roman"/>
        </w:rPr>
        <w:t xml:space="preserve"> in Van Dam</w:t>
      </w:r>
      <w:r w:rsidR="000200D3">
        <w:rPr>
          <w:rFonts w:ascii="Times New Roman" w:hAnsi="Times New Roman" w:cs="Times New Roman"/>
        </w:rPr>
        <w:t xml:space="preserve"> </w:t>
      </w:r>
      <w:r w:rsidR="000200D3" w:rsidRPr="0003117D">
        <w:rPr>
          <w:rFonts w:ascii="Times New Roman" w:hAnsi="Times New Roman" w:cs="Times New Roman"/>
          <w:i/>
        </w:rPr>
        <w:t>et al.</w:t>
      </w:r>
      <w:r w:rsidR="000200D3" w:rsidRPr="00D84C91">
        <w:rPr>
          <w:rFonts w:ascii="Times New Roman" w:hAnsi="Times New Roman" w:cs="Times New Roman"/>
        </w:rPr>
        <w:t xml:space="preserve"> (199</w:t>
      </w:r>
      <w:r w:rsidR="000200D3">
        <w:rPr>
          <w:rFonts w:ascii="Times New Roman" w:hAnsi="Times New Roman" w:cs="Times New Roman"/>
        </w:rPr>
        <w:t>4</w:t>
      </w:r>
      <w:r w:rsidR="000200D3" w:rsidRPr="00D84C91">
        <w:rPr>
          <w:rFonts w:ascii="Times New Roman" w:hAnsi="Times New Roman" w:cs="Times New Roman"/>
        </w:rPr>
        <w:t>)</w:t>
      </w:r>
      <w:r w:rsidR="000200D3">
        <w:rPr>
          <w:rFonts w:ascii="Times New Roman" w:hAnsi="Times New Roman" w:cs="Times New Roman"/>
        </w:rPr>
        <w:t>,</w:t>
      </w:r>
      <w:r w:rsidR="000200D3" w:rsidRPr="00D84C91">
        <w:rPr>
          <w:rFonts w:ascii="Times New Roman" w:hAnsi="Times New Roman" w:cs="Times New Roman"/>
        </w:rPr>
        <w:t xml:space="preserve"> </w:t>
      </w:r>
      <w:r w:rsidRPr="00FF3B63">
        <w:rPr>
          <w:rFonts w:ascii="Times New Roman" w:hAnsi="Times New Roman" w:cs="Times New Roman"/>
        </w:rPr>
        <w:t>this assemblage could also indicate less saline soils</w:t>
      </w:r>
      <w:r w:rsidR="000200D3">
        <w:rPr>
          <w:rFonts w:ascii="Times New Roman" w:hAnsi="Times New Roman" w:cs="Times New Roman"/>
        </w:rPr>
        <w:t xml:space="preserve">.  </w:t>
      </w:r>
    </w:p>
    <w:p w14:paraId="6389823C" w14:textId="7FFD7AFA" w:rsidR="0015525A" w:rsidRPr="0003117D" w:rsidRDefault="0015525A" w:rsidP="0015525A">
      <w:pPr>
        <w:spacing w:line="480" w:lineRule="auto"/>
        <w:rPr>
          <w:rFonts w:ascii="Times New Roman" w:hAnsi="Times New Roman" w:cs="Times New Roman"/>
          <w:i/>
        </w:rPr>
      </w:pPr>
      <w:r w:rsidRPr="00D84C91">
        <w:rPr>
          <w:rFonts w:ascii="Times New Roman" w:hAnsi="Times New Roman" w:cs="Times New Roman"/>
        </w:rPr>
        <w:t xml:space="preserve">The lack of evidence of erosion or extreme weather events from ca. </w:t>
      </w:r>
      <w:r w:rsidR="000064DE" w:rsidRPr="00D84C91">
        <w:rPr>
          <w:rFonts w:ascii="Times New Roman" w:hAnsi="Times New Roman" w:cs="Times New Roman"/>
        </w:rPr>
        <w:t>1</w:t>
      </w:r>
      <w:r w:rsidR="000064DE">
        <w:rPr>
          <w:rFonts w:ascii="Times New Roman" w:hAnsi="Times New Roman" w:cs="Times New Roman"/>
        </w:rPr>
        <w:t>2</w:t>
      </w:r>
      <w:r w:rsidR="00421711">
        <w:rPr>
          <w:rFonts w:ascii="Times New Roman" w:hAnsi="Times New Roman" w:cs="Times New Roman"/>
        </w:rPr>
        <w:t>3</w:t>
      </w:r>
      <w:r w:rsidR="000064DE">
        <w:rPr>
          <w:rFonts w:ascii="Times New Roman" w:hAnsi="Times New Roman" w:cs="Times New Roman"/>
        </w:rPr>
        <w:t>0</w:t>
      </w:r>
      <w:r w:rsidR="000064DE" w:rsidRPr="00D84C91">
        <w:rPr>
          <w:rFonts w:ascii="Times New Roman" w:hAnsi="Times New Roman" w:cs="Times New Roman"/>
        </w:rPr>
        <w:t xml:space="preserve"> </w:t>
      </w:r>
      <w:r w:rsidRPr="00D84C91">
        <w:rPr>
          <w:rFonts w:ascii="Times New Roman" w:hAnsi="Times New Roman" w:cs="Times New Roman"/>
        </w:rPr>
        <w:t xml:space="preserve">to </w:t>
      </w:r>
      <w:r w:rsidR="00734E82">
        <w:rPr>
          <w:rFonts w:ascii="Times New Roman" w:hAnsi="Times New Roman" w:cs="Times New Roman"/>
        </w:rPr>
        <w:t xml:space="preserve">ca. </w:t>
      </w:r>
      <w:r w:rsidR="00421711">
        <w:rPr>
          <w:rFonts w:ascii="Times New Roman" w:hAnsi="Times New Roman" w:cs="Times New Roman"/>
        </w:rPr>
        <w:t>3</w:t>
      </w:r>
      <w:r w:rsidR="008505B0">
        <w:rPr>
          <w:rFonts w:ascii="Times New Roman" w:hAnsi="Times New Roman" w:cs="Times New Roman"/>
        </w:rPr>
        <w:t>50</w:t>
      </w:r>
      <w:r w:rsidR="000064DE" w:rsidRPr="00D84C91">
        <w:rPr>
          <w:rFonts w:ascii="Times New Roman" w:hAnsi="Times New Roman" w:cs="Times New Roman"/>
        </w:rPr>
        <w:t xml:space="preserve"> </w:t>
      </w:r>
      <w:r w:rsidRPr="00D84C91">
        <w:rPr>
          <w:rFonts w:ascii="Times New Roman" w:hAnsi="Times New Roman" w:cs="Times New Roman"/>
        </w:rPr>
        <w:t>cal yr BP</w:t>
      </w:r>
      <w:r w:rsidR="00A879D1">
        <w:rPr>
          <w:rFonts w:ascii="Times New Roman" w:hAnsi="Times New Roman" w:cs="Times New Roman"/>
        </w:rPr>
        <w:t xml:space="preserve"> (zone COVA-3)</w:t>
      </w:r>
      <w:r w:rsidRPr="00D84C91">
        <w:rPr>
          <w:rFonts w:ascii="Times New Roman" w:hAnsi="Times New Roman" w:cs="Times New Roman"/>
        </w:rPr>
        <w:t xml:space="preserve"> in the Cova de </w:t>
      </w:r>
      <w:r w:rsidRPr="00D84C91">
        <w:rPr>
          <w:rFonts w:ascii="Times New Roman" w:hAnsi="Times New Roman" w:cs="Times New Roman"/>
          <w:noProof/>
        </w:rPr>
        <w:t>Paúl</w:t>
      </w:r>
      <w:r w:rsidRPr="00D84C91">
        <w:rPr>
          <w:rFonts w:ascii="Times New Roman" w:hAnsi="Times New Roman" w:cs="Times New Roman"/>
        </w:rPr>
        <w:t xml:space="preserve"> record </w:t>
      </w:r>
      <w:r w:rsidR="00373EC7">
        <w:rPr>
          <w:rFonts w:ascii="Times New Roman" w:hAnsi="Times New Roman" w:cs="Times New Roman"/>
        </w:rPr>
        <w:t>suggests</w:t>
      </w:r>
      <w:r w:rsidR="00373EC7" w:rsidRPr="00D84C91">
        <w:rPr>
          <w:rFonts w:ascii="Times New Roman" w:hAnsi="Times New Roman" w:cs="Times New Roman"/>
        </w:rPr>
        <w:t xml:space="preserve"> </w:t>
      </w:r>
      <w:r w:rsidRPr="00D84C91">
        <w:rPr>
          <w:rFonts w:ascii="Times New Roman" w:hAnsi="Times New Roman" w:cs="Times New Roman"/>
        </w:rPr>
        <w:t xml:space="preserve">a </w:t>
      </w:r>
      <w:r w:rsidR="00373EC7">
        <w:rPr>
          <w:rFonts w:ascii="Times New Roman" w:hAnsi="Times New Roman" w:cs="Times New Roman"/>
        </w:rPr>
        <w:t xml:space="preserve">geomorphically </w:t>
      </w:r>
      <w:r w:rsidRPr="00D84C91">
        <w:rPr>
          <w:rFonts w:ascii="Times New Roman" w:hAnsi="Times New Roman" w:cs="Times New Roman"/>
        </w:rPr>
        <w:t>stable period</w:t>
      </w:r>
      <w:r w:rsidR="00373EC7">
        <w:rPr>
          <w:rFonts w:ascii="Times New Roman" w:hAnsi="Times New Roman" w:cs="Times New Roman"/>
        </w:rPr>
        <w:t xml:space="preserve">; in this period there was little </w:t>
      </w:r>
      <w:r w:rsidRPr="00FF3B63">
        <w:rPr>
          <w:rFonts w:ascii="Times New Roman" w:hAnsi="Times New Roman" w:cs="Times New Roman"/>
        </w:rPr>
        <w:t xml:space="preserve">vegetation change. This </w:t>
      </w:r>
      <w:r w:rsidR="0076432B">
        <w:rPr>
          <w:rFonts w:ascii="Times New Roman" w:hAnsi="Times New Roman" w:cs="Times New Roman"/>
        </w:rPr>
        <w:t>finding is compatible with</w:t>
      </w:r>
      <w:r w:rsidRPr="00FF3B63">
        <w:rPr>
          <w:rFonts w:ascii="Times New Roman" w:hAnsi="Times New Roman" w:cs="Times New Roman"/>
        </w:rPr>
        <w:t xml:space="preserve"> </w:t>
      </w:r>
      <w:r w:rsidRPr="00FF3B63">
        <w:rPr>
          <w:rFonts w:ascii="Times New Roman" w:hAnsi="Times New Roman" w:cs="Times New Roman"/>
          <w:noProof/>
        </w:rPr>
        <w:t>pal</w:t>
      </w:r>
      <w:r>
        <w:rPr>
          <w:rFonts w:ascii="Times New Roman" w:hAnsi="Times New Roman" w:cs="Times New Roman"/>
          <w:noProof/>
        </w:rPr>
        <w:t>a</w:t>
      </w:r>
      <w:r w:rsidRPr="00D84C91">
        <w:rPr>
          <w:rFonts w:ascii="Times New Roman" w:hAnsi="Times New Roman" w:cs="Times New Roman"/>
          <w:noProof/>
        </w:rPr>
        <w:t>eoclimatic</w:t>
      </w:r>
      <w:r w:rsidRPr="00D84C91">
        <w:rPr>
          <w:rFonts w:ascii="Times New Roman" w:hAnsi="Times New Roman" w:cs="Times New Roman"/>
        </w:rPr>
        <w:t xml:space="preserve"> evidence derived from oxygen</w:t>
      </w:r>
      <w:r w:rsidR="00373EC7">
        <w:rPr>
          <w:rFonts w:ascii="Times New Roman" w:hAnsi="Times New Roman" w:cs="Times New Roman"/>
        </w:rPr>
        <w:t>-</w:t>
      </w:r>
      <w:r w:rsidRPr="00D84C91">
        <w:rPr>
          <w:rFonts w:ascii="Times New Roman" w:hAnsi="Times New Roman" w:cs="Times New Roman"/>
        </w:rPr>
        <w:t>isotopic ratios from fossil shells in the Saloum Delta, Senegal</w:t>
      </w:r>
      <w:r w:rsidRPr="00FF3B63">
        <w:rPr>
          <w:rFonts w:ascii="Times New Roman" w:hAnsi="Times New Roman" w:cs="Times New Roman"/>
        </w:rPr>
        <w:t xml:space="preserve"> (ca. 1050 km </w:t>
      </w:r>
      <w:r w:rsidR="00373EC7">
        <w:rPr>
          <w:rFonts w:ascii="Times New Roman" w:hAnsi="Times New Roman" w:cs="Times New Roman"/>
        </w:rPr>
        <w:t>from</w:t>
      </w:r>
      <w:r w:rsidR="00373EC7" w:rsidRPr="00FF3B63">
        <w:rPr>
          <w:rFonts w:ascii="Times New Roman" w:hAnsi="Times New Roman" w:cs="Times New Roman"/>
        </w:rPr>
        <w:t xml:space="preserve"> </w:t>
      </w:r>
      <w:r w:rsidRPr="00FF3B63">
        <w:rPr>
          <w:rFonts w:ascii="Times New Roman" w:hAnsi="Times New Roman" w:cs="Times New Roman"/>
        </w:rPr>
        <w:t>our site), indicating a drought-free</w:t>
      </w:r>
      <w:r>
        <w:rPr>
          <w:rFonts w:ascii="Times New Roman" w:hAnsi="Times New Roman" w:cs="Times New Roman"/>
        </w:rPr>
        <w:t>,</w:t>
      </w:r>
      <w:r w:rsidRPr="00FF3B63">
        <w:rPr>
          <w:rFonts w:ascii="Times New Roman" w:hAnsi="Times New Roman" w:cs="Times New Roman"/>
        </w:rPr>
        <w:t xml:space="preserve"> climatically stable period between </w:t>
      </w:r>
      <w:r w:rsidR="007652AA">
        <w:rPr>
          <w:rFonts w:ascii="Times New Roman" w:hAnsi="Times New Roman" w:cs="Times New Roman"/>
        </w:rPr>
        <w:t xml:space="preserve">ca. </w:t>
      </w:r>
      <w:r w:rsidRPr="00FF3B63">
        <w:rPr>
          <w:rFonts w:ascii="Times New Roman" w:hAnsi="Times New Roman" w:cs="Times New Roman"/>
        </w:rPr>
        <w:t xml:space="preserve">1500 and 900 BP (Azzoug </w:t>
      </w:r>
      <w:r w:rsidRPr="00FF3B63">
        <w:rPr>
          <w:rFonts w:ascii="Times New Roman" w:hAnsi="Times New Roman" w:cs="Times New Roman"/>
          <w:i/>
        </w:rPr>
        <w:t>et al</w:t>
      </w:r>
      <w:r w:rsidRPr="00FF3B63">
        <w:rPr>
          <w:rFonts w:ascii="Times New Roman" w:hAnsi="Times New Roman" w:cs="Times New Roman"/>
        </w:rPr>
        <w:t xml:space="preserve">. 2012). The stabilization of local conditions could be linked to the emergence of regional semiarid </w:t>
      </w:r>
      <w:r w:rsidR="00373EC7" w:rsidRPr="00FF3B63">
        <w:rPr>
          <w:rFonts w:ascii="Times New Roman" w:hAnsi="Times New Roman" w:cs="Times New Roman"/>
        </w:rPr>
        <w:lastRenderedPageBreak/>
        <w:t xml:space="preserve">(Sahelian) </w:t>
      </w:r>
      <w:r w:rsidRPr="00FF3B63">
        <w:rPr>
          <w:rFonts w:ascii="Times New Roman" w:hAnsi="Times New Roman" w:cs="Times New Roman"/>
        </w:rPr>
        <w:t xml:space="preserve">conditions from ca. 2000 yr BP onwards (Lezine 1989, </w:t>
      </w:r>
      <w:r w:rsidRPr="00FF3B63">
        <w:rPr>
          <w:rFonts w:ascii="Times New Roman" w:hAnsi="Times New Roman" w:cs="Times New Roman"/>
          <w:szCs w:val="18"/>
        </w:rPr>
        <w:t xml:space="preserve">Alexandré </w:t>
      </w:r>
      <w:r w:rsidRPr="00FF3B63">
        <w:rPr>
          <w:rFonts w:ascii="Times New Roman" w:hAnsi="Times New Roman" w:cs="Times New Roman"/>
          <w:i/>
          <w:szCs w:val="18"/>
        </w:rPr>
        <w:t>et al</w:t>
      </w:r>
      <w:r w:rsidRPr="00FF3B63">
        <w:rPr>
          <w:rFonts w:ascii="Times New Roman" w:hAnsi="Times New Roman" w:cs="Times New Roman"/>
          <w:szCs w:val="18"/>
        </w:rPr>
        <w:t>. 1997</w:t>
      </w:r>
      <w:r w:rsidRPr="00FF3B63">
        <w:rPr>
          <w:rFonts w:ascii="Times New Roman" w:hAnsi="Times New Roman" w:cs="Times New Roman"/>
        </w:rPr>
        <w:t>)</w:t>
      </w:r>
      <w:r>
        <w:rPr>
          <w:rFonts w:ascii="Times New Roman" w:hAnsi="Times New Roman" w:cs="Times New Roman"/>
        </w:rPr>
        <w:t>, without periods of intensified monsoon</w:t>
      </w:r>
      <w:r w:rsidR="00373EC7">
        <w:rPr>
          <w:rFonts w:ascii="Times New Roman" w:hAnsi="Times New Roman" w:cs="Times New Roman"/>
        </w:rPr>
        <w:t xml:space="preserve"> that have a disruptive </w:t>
      </w:r>
      <w:r w:rsidR="00385FFE">
        <w:rPr>
          <w:rFonts w:ascii="Times New Roman" w:hAnsi="Times New Roman" w:cs="Times New Roman"/>
        </w:rPr>
        <w:t xml:space="preserve">erosive </w:t>
      </w:r>
      <w:r w:rsidR="00373EC7">
        <w:rPr>
          <w:rFonts w:ascii="Times New Roman" w:hAnsi="Times New Roman" w:cs="Times New Roman"/>
        </w:rPr>
        <w:t>effect</w:t>
      </w:r>
      <w:r w:rsidRPr="00FF3B63">
        <w:rPr>
          <w:rFonts w:ascii="Times New Roman" w:hAnsi="Times New Roman" w:cs="Times New Roman"/>
        </w:rPr>
        <w:t xml:space="preserve">. </w:t>
      </w:r>
    </w:p>
    <w:p w14:paraId="2D561F0D" w14:textId="683221D0" w:rsidR="0015525A" w:rsidRDefault="0015525A" w:rsidP="0015525A">
      <w:pPr>
        <w:spacing w:line="480" w:lineRule="auto"/>
        <w:rPr>
          <w:rFonts w:ascii="Times New Roman" w:hAnsi="Times New Roman" w:cs="Times New Roman"/>
        </w:rPr>
      </w:pPr>
      <w:r w:rsidRPr="00FF3B63">
        <w:rPr>
          <w:rFonts w:ascii="Times New Roman" w:hAnsi="Times New Roman" w:cs="Times New Roman"/>
        </w:rPr>
        <w:t xml:space="preserve">A close examination of </w:t>
      </w:r>
      <w:r>
        <w:rPr>
          <w:rFonts w:ascii="Times New Roman" w:hAnsi="Times New Roman" w:cs="Times New Roman"/>
        </w:rPr>
        <w:t>the record between</w:t>
      </w:r>
      <w:r w:rsidRPr="00FF3B63">
        <w:rPr>
          <w:rFonts w:ascii="Times New Roman" w:hAnsi="Times New Roman" w:cs="Times New Roman"/>
        </w:rPr>
        <w:t xml:space="preserve"> </w:t>
      </w:r>
      <w:r w:rsidR="00421711">
        <w:rPr>
          <w:rFonts w:ascii="Times New Roman" w:hAnsi="Times New Roman" w:cs="Times New Roman"/>
        </w:rPr>
        <w:t xml:space="preserve">192 </w:t>
      </w:r>
      <w:r w:rsidR="00373EC7">
        <w:rPr>
          <w:rFonts w:ascii="Times New Roman" w:hAnsi="Times New Roman" w:cs="Times New Roman"/>
        </w:rPr>
        <w:t xml:space="preserve">and </w:t>
      </w:r>
      <w:r w:rsidR="008505B0" w:rsidRPr="00FF3B63">
        <w:rPr>
          <w:rFonts w:ascii="Times New Roman" w:hAnsi="Times New Roman" w:cs="Times New Roman"/>
        </w:rPr>
        <w:t>16</w:t>
      </w:r>
      <w:r w:rsidR="008505B0">
        <w:rPr>
          <w:rFonts w:ascii="Times New Roman" w:hAnsi="Times New Roman" w:cs="Times New Roman"/>
        </w:rPr>
        <w:t>5</w:t>
      </w:r>
      <w:r w:rsidR="008505B0" w:rsidRPr="00FF3B63">
        <w:rPr>
          <w:rFonts w:ascii="Times New Roman" w:hAnsi="Times New Roman" w:cs="Times New Roman"/>
        </w:rPr>
        <w:t xml:space="preserve"> </w:t>
      </w:r>
      <w:r w:rsidRPr="00FF3B63">
        <w:rPr>
          <w:rFonts w:ascii="Times New Roman" w:hAnsi="Times New Roman" w:cs="Times New Roman"/>
        </w:rPr>
        <w:t>cm</w:t>
      </w:r>
      <w:r>
        <w:rPr>
          <w:rFonts w:ascii="Times New Roman" w:hAnsi="Times New Roman" w:cs="Times New Roman"/>
        </w:rPr>
        <w:t xml:space="preserve"> (</w:t>
      </w:r>
      <w:r w:rsidR="00A879D1">
        <w:rPr>
          <w:rFonts w:ascii="Times New Roman" w:hAnsi="Times New Roman" w:cs="Times New Roman"/>
        </w:rPr>
        <w:t>zone COVA-3</w:t>
      </w:r>
      <w:r w:rsidR="004227ED">
        <w:rPr>
          <w:rFonts w:ascii="Times New Roman" w:hAnsi="Times New Roman" w:cs="Times New Roman"/>
        </w:rPr>
        <w:t>, ca. 500</w:t>
      </w:r>
      <w:r w:rsidR="004227ED">
        <w:rPr>
          <w:rFonts w:ascii="Times New Roman" w:hAnsi="Times New Roman" w:cs="Times New Roman"/>
        </w:rPr>
        <w:sym w:font="Symbol" w:char="F02D"/>
      </w:r>
      <w:r w:rsidR="004227ED">
        <w:rPr>
          <w:rFonts w:ascii="Times New Roman" w:hAnsi="Times New Roman" w:cs="Times New Roman"/>
        </w:rPr>
        <w:t>3</w:t>
      </w:r>
      <w:r w:rsidR="00930EBE">
        <w:rPr>
          <w:rFonts w:ascii="Times New Roman" w:hAnsi="Times New Roman" w:cs="Times New Roman"/>
        </w:rPr>
        <w:t>5</w:t>
      </w:r>
      <w:r w:rsidR="008505B0">
        <w:rPr>
          <w:rFonts w:ascii="Times New Roman" w:hAnsi="Times New Roman" w:cs="Times New Roman"/>
        </w:rPr>
        <w:t>0</w:t>
      </w:r>
      <w:r w:rsidR="00E715D5">
        <w:rPr>
          <w:rFonts w:ascii="Times New Roman" w:hAnsi="Times New Roman" w:cs="Times New Roman"/>
        </w:rPr>
        <w:t xml:space="preserve"> cal yr</w:t>
      </w:r>
      <w:r w:rsidR="004227ED">
        <w:rPr>
          <w:rFonts w:ascii="Times New Roman" w:hAnsi="Times New Roman" w:cs="Times New Roman"/>
        </w:rPr>
        <w:t xml:space="preserve"> BP</w:t>
      </w:r>
      <w:r w:rsidR="0076432B">
        <w:rPr>
          <w:rFonts w:ascii="Times New Roman" w:hAnsi="Times New Roman" w:cs="Times New Roman"/>
        </w:rPr>
        <w:t>,</w:t>
      </w:r>
      <w:r w:rsidR="004227ED">
        <w:rPr>
          <w:rFonts w:ascii="Times New Roman" w:hAnsi="Times New Roman" w:cs="Times New Roman"/>
        </w:rPr>
        <w:t xml:space="preserve"> based on minimum values of 95% confidence interval</w:t>
      </w:r>
      <w:r w:rsidR="00734E82">
        <w:rPr>
          <w:rFonts w:ascii="Times New Roman" w:hAnsi="Times New Roman" w:cs="Times New Roman"/>
        </w:rPr>
        <w:t>s</w:t>
      </w:r>
      <w:r>
        <w:rPr>
          <w:rFonts w:ascii="Times New Roman" w:hAnsi="Times New Roman" w:cs="Times New Roman"/>
        </w:rPr>
        <w:t>)</w:t>
      </w:r>
      <w:r w:rsidRPr="00FF3B63">
        <w:rPr>
          <w:rFonts w:ascii="Times New Roman" w:hAnsi="Times New Roman" w:cs="Times New Roman"/>
        </w:rPr>
        <w:t xml:space="preserve"> reveals a succession of changes in the palynomorph assemblage, charcoal, </w:t>
      </w:r>
      <w:r w:rsidRPr="00FF3B63">
        <w:rPr>
          <w:rFonts w:ascii="Times New Roman" w:hAnsi="Times New Roman" w:cs="Times New Roman"/>
          <w:noProof/>
        </w:rPr>
        <w:t>and</w:t>
      </w:r>
      <w:r w:rsidRPr="00FF3B63">
        <w:rPr>
          <w:rFonts w:ascii="Times New Roman" w:hAnsi="Times New Roman" w:cs="Times New Roman"/>
        </w:rPr>
        <w:t xml:space="preserve"> sedimentology that may reflect the first human impacts </w:t>
      </w:r>
      <w:r>
        <w:rPr>
          <w:rFonts w:ascii="Times New Roman" w:hAnsi="Times New Roman" w:cs="Times New Roman"/>
        </w:rPr>
        <w:t>within</w:t>
      </w:r>
      <w:r w:rsidRPr="00D84C91">
        <w:rPr>
          <w:rFonts w:ascii="Times New Roman" w:hAnsi="Times New Roman" w:cs="Times New Roman"/>
        </w:rPr>
        <w:t xml:space="preserve"> the landscape. First, the highest peak of spores of </w:t>
      </w:r>
      <w:r w:rsidRPr="00D84C91">
        <w:rPr>
          <w:rFonts w:ascii="Times New Roman" w:hAnsi="Times New Roman" w:cs="Times New Roman"/>
          <w:i/>
        </w:rPr>
        <w:t>Coniochaeta</w:t>
      </w:r>
      <w:r>
        <w:rPr>
          <w:rFonts w:ascii="Times New Roman" w:hAnsi="Times New Roman" w:cs="Times New Roman"/>
        </w:rPr>
        <w:t>,</w:t>
      </w:r>
      <w:r w:rsidRPr="00D84C91">
        <w:rPr>
          <w:rFonts w:ascii="Times New Roman" w:hAnsi="Times New Roman" w:cs="Times New Roman"/>
        </w:rPr>
        <w:t xml:space="preserve"> </w:t>
      </w:r>
      <w:r w:rsidRPr="00D84C91">
        <w:rPr>
          <w:rFonts w:ascii="Times New Roman" w:hAnsi="Times New Roman" w:cs="Times New Roman"/>
          <w:i/>
        </w:rPr>
        <w:t>Cercophora</w:t>
      </w:r>
      <w:r>
        <w:rPr>
          <w:rFonts w:ascii="Times New Roman" w:hAnsi="Times New Roman" w:cs="Times New Roman"/>
        </w:rPr>
        <w:t xml:space="preserve"> and</w:t>
      </w:r>
      <w:r w:rsidRPr="00D84C91">
        <w:rPr>
          <w:rFonts w:ascii="Times New Roman" w:hAnsi="Times New Roman" w:cs="Times New Roman"/>
        </w:rPr>
        <w:t xml:space="preserve"> </w:t>
      </w:r>
      <w:r w:rsidRPr="00FF3B63">
        <w:rPr>
          <w:rFonts w:ascii="Times New Roman" w:hAnsi="Times New Roman" w:cs="Times New Roman"/>
          <w:i/>
        </w:rPr>
        <w:t xml:space="preserve">Gelasinospora </w:t>
      </w:r>
      <w:r w:rsidRPr="00734E82">
        <w:rPr>
          <w:rFonts w:ascii="Times New Roman" w:hAnsi="Times New Roman" w:cs="Times New Roman"/>
        </w:rPr>
        <w:t>cf.</w:t>
      </w:r>
      <w:r w:rsidRPr="00FF3B63">
        <w:rPr>
          <w:rFonts w:ascii="Times New Roman" w:hAnsi="Times New Roman" w:cs="Times New Roman"/>
          <w:i/>
        </w:rPr>
        <w:t xml:space="preserve"> </w:t>
      </w:r>
      <w:r w:rsidRPr="00FF3B63">
        <w:rPr>
          <w:rFonts w:ascii="Times New Roman" w:hAnsi="Times New Roman" w:cs="Times New Roman"/>
          <w:i/>
          <w:noProof/>
        </w:rPr>
        <w:t>cratophora</w:t>
      </w:r>
      <w:r w:rsidR="00373EC7">
        <w:rPr>
          <w:rFonts w:ascii="Times New Roman" w:hAnsi="Times New Roman" w:cs="Times New Roman"/>
          <w:i/>
          <w:noProof/>
        </w:rPr>
        <w:t>,</w:t>
      </w:r>
      <w:r w:rsidRPr="00FF3B63">
        <w:rPr>
          <w:rFonts w:ascii="Times New Roman" w:hAnsi="Times New Roman" w:cs="Times New Roman"/>
        </w:rPr>
        <w:t xml:space="preserve"> </w:t>
      </w:r>
      <w:r w:rsidRPr="00D84C91">
        <w:rPr>
          <w:rFonts w:ascii="Times New Roman" w:hAnsi="Times New Roman" w:cs="Times New Roman"/>
        </w:rPr>
        <w:t xml:space="preserve">non-obligate </w:t>
      </w:r>
      <w:r w:rsidRPr="00D84C91">
        <w:rPr>
          <w:rFonts w:ascii="Times New Roman" w:hAnsi="Times New Roman" w:cs="Times New Roman"/>
          <w:noProof/>
        </w:rPr>
        <w:t>coprophilous</w:t>
      </w:r>
      <w:r w:rsidRPr="00D84C91">
        <w:rPr>
          <w:rFonts w:ascii="Times New Roman" w:hAnsi="Times New Roman" w:cs="Times New Roman"/>
        </w:rPr>
        <w:t xml:space="preserve"> fungi, in level 192 cm, </w:t>
      </w:r>
      <w:r>
        <w:rPr>
          <w:rFonts w:ascii="Times New Roman" w:hAnsi="Times New Roman" w:cs="Times New Roman"/>
        </w:rPr>
        <w:t xml:space="preserve">could </w:t>
      </w:r>
      <w:r w:rsidRPr="00FF3B63">
        <w:rPr>
          <w:rFonts w:ascii="Times New Roman" w:hAnsi="Times New Roman" w:cs="Times New Roman"/>
        </w:rPr>
        <w:t>in</w:t>
      </w:r>
      <w:r>
        <w:rPr>
          <w:rFonts w:ascii="Times New Roman" w:hAnsi="Times New Roman" w:cs="Times New Roman"/>
        </w:rPr>
        <w:t>dicate</w:t>
      </w:r>
      <w:r w:rsidRPr="00FF3B63">
        <w:rPr>
          <w:rFonts w:ascii="Times New Roman" w:hAnsi="Times New Roman" w:cs="Times New Roman"/>
        </w:rPr>
        <w:t xml:space="preserve"> local </w:t>
      </w:r>
      <w:r>
        <w:rPr>
          <w:rFonts w:ascii="Times New Roman" w:hAnsi="Times New Roman" w:cs="Times New Roman"/>
        </w:rPr>
        <w:t>presence</w:t>
      </w:r>
      <w:r w:rsidRPr="00FF3B63">
        <w:rPr>
          <w:rFonts w:ascii="Times New Roman" w:hAnsi="Times New Roman" w:cs="Times New Roman"/>
        </w:rPr>
        <w:t xml:space="preserve"> of </w:t>
      </w:r>
      <w:r>
        <w:rPr>
          <w:rFonts w:ascii="Times New Roman" w:hAnsi="Times New Roman" w:cs="Times New Roman"/>
        </w:rPr>
        <w:t xml:space="preserve">livestock </w:t>
      </w:r>
      <w:r w:rsidRPr="00FF3B63">
        <w:rPr>
          <w:rFonts w:ascii="Times New Roman" w:hAnsi="Times New Roman" w:cs="Times New Roman"/>
        </w:rPr>
        <w:t xml:space="preserve">dung in the caldera. Two other spore types, </w:t>
      </w:r>
      <w:r w:rsidRPr="00FF3B63">
        <w:rPr>
          <w:rFonts w:ascii="Times New Roman" w:hAnsi="Times New Roman" w:cs="Times New Roman"/>
          <w:i/>
        </w:rPr>
        <w:t>Gaeumannomyces</w:t>
      </w:r>
      <w:r w:rsidRPr="00FF3B63">
        <w:rPr>
          <w:rFonts w:ascii="Times New Roman" w:hAnsi="Times New Roman" w:cs="Times New Roman"/>
        </w:rPr>
        <w:t xml:space="preserve"> and CV</w:t>
      </w:r>
      <w:r>
        <w:rPr>
          <w:rFonts w:ascii="Times New Roman" w:hAnsi="Times New Roman" w:cs="Times New Roman"/>
        </w:rPr>
        <w:t>f</w:t>
      </w:r>
      <w:r w:rsidRPr="00FF3B63">
        <w:rPr>
          <w:rFonts w:ascii="Times New Roman" w:hAnsi="Times New Roman" w:cs="Times New Roman"/>
        </w:rPr>
        <w:t xml:space="preserve">-5, and the diatom type </w:t>
      </w:r>
      <w:r w:rsidRPr="00FF3B63">
        <w:rPr>
          <w:rFonts w:ascii="Times New Roman" w:hAnsi="Times New Roman" w:cs="Times New Roman"/>
          <w:i/>
        </w:rPr>
        <w:t xml:space="preserve">Cymbella </w:t>
      </w:r>
      <w:r w:rsidRPr="00FF3B63">
        <w:rPr>
          <w:rFonts w:ascii="Times New Roman" w:hAnsi="Times New Roman" w:cs="Times New Roman"/>
          <w:i/>
          <w:noProof/>
        </w:rPr>
        <w:t>alpina</w:t>
      </w:r>
      <w:r w:rsidRPr="00FF3B63">
        <w:rPr>
          <w:rFonts w:ascii="Times New Roman" w:hAnsi="Times New Roman" w:cs="Times New Roman"/>
        </w:rPr>
        <w:t xml:space="preserve"> (typical of moist soils with high nutrients) also peak at this level, which suggests a </w:t>
      </w:r>
      <w:r w:rsidRPr="00FF3B63">
        <w:rPr>
          <w:rFonts w:ascii="Times New Roman" w:hAnsi="Times New Roman" w:cs="Times New Roman"/>
          <w:noProof/>
        </w:rPr>
        <w:t>change</w:t>
      </w:r>
      <w:r w:rsidRPr="00FF3B63">
        <w:rPr>
          <w:rFonts w:ascii="Times New Roman" w:hAnsi="Times New Roman" w:cs="Times New Roman"/>
        </w:rPr>
        <w:t xml:space="preserve"> in local soil conditions</w:t>
      </w:r>
      <w:r w:rsidR="00373EC7">
        <w:rPr>
          <w:rFonts w:ascii="Times New Roman" w:hAnsi="Times New Roman" w:cs="Times New Roman"/>
        </w:rPr>
        <w:t>,</w:t>
      </w:r>
      <w:r w:rsidRPr="00FF3B63">
        <w:rPr>
          <w:rFonts w:ascii="Times New Roman" w:hAnsi="Times New Roman" w:cs="Times New Roman"/>
        </w:rPr>
        <w:t xml:space="preserve"> </w:t>
      </w:r>
      <w:r>
        <w:rPr>
          <w:rFonts w:ascii="Times New Roman" w:hAnsi="Times New Roman" w:cs="Times New Roman"/>
        </w:rPr>
        <w:t xml:space="preserve">potentially </w:t>
      </w:r>
      <w:r w:rsidRPr="00FF3B63">
        <w:rPr>
          <w:rFonts w:ascii="Times New Roman" w:hAnsi="Times New Roman" w:cs="Times New Roman"/>
        </w:rPr>
        <w:t xml:space="preserve">associated with the arrival of domesticated herbivores. In addition, </w:t>
      </w:r>
      <w:r>
        <w:rPr>
          <w:rFonts w:ascii="Times New Roman" w:hAnsi="Times New Roman" w:cs="Times New Roman"/>
        </w:rPr>
        <w:t>a</w:t>
      </w:r>
      <w:r w:rsidRPr="00FF3B63">
        <w:rPr>
          <w:rFonts w:ascii="Times New Roman" w:hAnsi="Times New Roman" w:cs="Times New Roman"/>
        </w:rPr>
        <w:t xml:space="preserve"> high concentration of micro-charcoal (</w:t>
      </w:r>
      <w:r w:rsidR="0076432B">
        <w:rPr>
          <w:rFonts w:ascii="Times New Roman" w:hAnsi="Times New Roman" w:cs="Times New Roman"/>
        </w:rPr>
        <w:t>mean =</w:t>
      </w:r>
      <w:r w:rsidRPr="00FF3B63">
        <w:rPr>
          <w:rFonts w:ascii="Times New Roman" w:hAnsi="Times New Roman" w:cs="Times New Roman"/>
        </w:rPr>
        <w:t xml:space="preserve"> 25,990 per cm</w:t>
      </w:r>
      <w:r w:rsidRPr="00FF3B63">
        <w:rPr>
          <w:rFonts w:ascii="Times New Roman" w:hAnsi="Times New Roman" w:cs="Times New Roman"/>
          <w:vertAlign w:val="superscript"/>
        </w:rPr>
        <w:t>3</w:t>
      </w:r>
      <w:r>
        <w:rPr>
          <w:rFonts w:ascii="Times New Roman" w:hAnsi="Times New Roman" w:cs="Times New Roman"/>
        </w:rPr>
        <w:t>)</w:t>
      </w:r>
      <w:r w:rsidRPr="00FF3B63">
        <w:rPr>
          <w:rFonts w:ascii="Times New Roman" w:hAnsi="Times New Roman" w:cs="Times New Roman"/>
        </w:rPr>
        <w:t xml:space="preserve"> and </w:t>
      </w:r>
      <w:r w:rsidRPr="00FF3B63">
        <w:rPr>
          <w:rFonts w:ascii="Times New Roman" w:hAnsi="Times New Roman" w:cs="Times New Roman"/>
          <w:noProof/>
        </w:rPr>
        <w:t>the first</w:t>
      </w:r>
      <w:r>
        <w:rPr>
          <w:rFonts w:ascii="Times New Roman" w:hAnsi="Times New Roman" w:cs="Times New Roman"/>
        </w:rPr>
        <w:t xml:space="preserve"> peak in macro-charcoal was</w:t>
      </w:r>
      <w:r w:rsidRPr="00FF3B63">
        <w:rPr>
          <w:rFonts w:ascii="Times New Roman" w:hAnsi="Times New Roman" w:cs="Times New Roman"/>
        </w:rPr>
        <w:t xml:space="preserve"> documented at level 187 cm. The pollen record s</w:t>
      </w:r>
      <w:r>
        <w:rPr>
          <w:rFonts w:ascii="Times New Roman" w:hAnsi="Times New Roman" w:cs="Times New Roman"/>
        </w:rPr>
        <w:t xml:space="preserve">hows changes around this depth; </w:t>
      </w:r>
      <w:r w:rsidRPr="00FF3B63">
        <w:rPr>
          <w:rFonts w:ascii="Times New Roman" w:hAnsi="Times New Roman" w:cs="Times New Roman"/>
          <w:i/>
        </w:rPr>
        <w:t>Zea mays</w:t>
      </w:r>
      <w:r w:rsidRPr="00FF3B63">
        <w:rPr>
          <w:rFonts w:ascii="Times New Roman" w:hAnsi="Times New Roman" w:cs="Times New Roman"/>
        </w:rPr>
        <w:t xml:space="preserve"> was identified at level 172 cm. In level 168 cm, increases in </w:t>
      </w:r>
      <w:r w:rsidRPr="00FF3B63">
        <w:rPr>
          <w:rFonts w:ascii="Times New Roman" w:hAnsi="Times New Roman" w:cs="Times New Roman"/>
          <w:i/>
        </w:rPr>
        <w:t>Cirsium</w:t>
      </w:r>
      <w:r w:rsidRPr="00FF3B63">
        <w:rPr>
          <w:rFonts w:ascii="Times New Roman" w:hAnsi="Times New Roman" w:cs="Times New Roman"/>
        </w:rPr>
        <w:t xml:space="preserve">-type, </w:t>
      </w:r>
      <w:r w:rsidRPr="00FF3B63">
        <w:rPr>
          <w:rFonts w:ascii="Times New Roman" w:hAnsi="Times New Roman" w:cs="Times New Roman"/>
          <w:i/>
        </w:rPr>
        <w:t>Centaurea</w:t>
      </w:r>
      <w:r w:rsidRPr="00FF3B63">
        <w:rPr>
          <w:rFonts w:ascii="Times New Roman" w:hAnsi="Times New Roman" w:cs="Times New Roman"/>
        </w:rPr>
        <w:t xml:space="preserve">, </w:t>
      </w:r>
      <w:r w:rsidRPr="00FF3B63">
        <w:rPr>
          <w:rFonts w:ascii="Times New Roman" w:hAnsi="Times New Roman" w:cs="Times New Roman"/>
          <w:noProof/>
        </w:rPr>
        <w:t>and</w:t>
      </w:r>
      <w:r w:rsidRPr="00FF3B63">
        <w:rPr>
          <w:rFonts w:ascii="Times New Roman" w:hAnsi="Times New Roman" w:cs="Times New Roman"/>
        </w:rPr>
        <w:t xml:space="preserve"> Rosaceae are related to the proliferation of previously </w:t>
      </w:r>
      <w:r>
        <w:rPr>
          <w:rFonts w:ascii="Times New Roman" w:hAnsi="Times New Roman" w:cs="Times New Roman"/>
        </w:rPr>
        <w:t>rare</w:t>
      </w:r>
      <w:r w:rsidRPr="00FF3B63">
        <w:rPr>
          <w:rFonts w:ascii="Times New Roman" w:hAnsi="Times New Roman" w:cs="Times New Roman"/>
        </w:rPr>
        <w:t xml:space="preserve"> or newly introduced plants in the caldera. </w:t>
      </w:r>
    </w:p>
    <w:p w14:paraId="5BF1F4BC" w14:textId="209447B8" w:rsidR="0015525A" w:rsidRPr="0003117D" w:rsidRDefault="0015525A" w:rsidP="0015525A">
      <w:pPr>
        <w:spacing w:line="480" w:lineRule="auto"/>
        <w:rPr>
          <w:rFonts w:ascii="Times New Roman" w:hAnsi="Times New Roman" w:cs="Times New Roman"/>
          <w:i/>
        </w:rPr>
      </w:pPr>
      <w:r w:rsidRPr="005246AF">
        <w:rPr>
          <w:rFonts w:ascii="Times New Roman" w:hAnsi="Times New Roman" w:cs="Times New Roman"/>
          <w:i/>
        </w:rPr>
        <w:t>5.3 Colonial landscapes, chronic disturbances</w:t>
      </w:r>
      <w:r w:rsidR="0030020F" w:rsidRPr="005246AF">
        <w:rPr>
          <w:rFonts w:ascii="Times New Roman" w:hAnsi="Times New Roman" w:cs="Times New Roman"/>
          <w:i/>
        </w:rPr>
        <w:t>,</w:t>
      </w:r>
      <w:r w:rsidRPr="005246AF">
        <w:rPr>
          <w:rFonts w:ascii="Times New Roman" w:hAnsi="Times New Roman" w:cs="Times New Roman"/>
          <w:i/>
        </w:rPr>
        <w:t xml:space="preserve"> and highland afforestation (Zone COVA-4, 5, 6): </w:t>
      </w:r>
      <w:r w:rsidR="00303E5A">
        <w:rPr>
          <w:rFonts w:ascii="Times New Roman" w:hAnsi="Times New Roman" w:cs="Times New Roman"/>
          <w:i/>
        </w:rPr>
        <w:t>ca. 3</w:t>
      </w:r>
      <w:r w:rsidR="00930EBE">
        <w:rPr>
          <w:rFonts w:ascii="Times New Roman" w:hAnsi="Times New Roman" w:cs="Times New Roman"/>
          <w:i/>
        </w:rPr>
        <w:t>5</w:t>
      </w:r>
      <w:r w:rsidR="00303E5A">
        <w:rPr>
          <w:rFonts w:ascii="Times New Roman" w:hAnsi="Times New Roman" w:cs="Times New Roman"/>
          <w:i/>
        </w:rPr>
        <w:t>0</w:t>
      </w:r>
      <w:r w:rsidR="007652AA">
        <w:rPr>
          <w:rFonts w:ascii="Times New Roman" w:hAnsi="Times New Roman" w:cs="Times New Roman"/>
          <w:i/>
        </w:rPr>
        <w:t xml:space="preserve"> cal. yr BP-present</w:t>
      </w:r>
    </w:p>
    <w:p w14:paraId="6C46C748" w14:textId="15B9CE4E" w:rsidR="0015525A" w:rsidRPr="00D84C91" w:rsidRDefault="0015525A" w:rsidP="0015525A">
      <w:pPr>
        <w:spacing w:line="480" w:lineRule="auto"/>
        <w:rPr>
          <w:rFonts w:ascii="Times New Roman" w:hAnsi="Times New Roman" w:cs="Times New Roman"/>
        </w:rPr>
      </w:pPr>
      <w:r>
        <w:rPr>
          <w:rFonts w:ascii="Times New Roman" w:hAnsi="Times New Roman" w:cs="Times New Roman"/>
        </w:rPr>
        <w:t xml:space="preserve">From </w:t>
      </w:r>
      <w:r w:rsidR="008A2873">
        <w:rPr>
          <w:rFonts w:ascii="Times New Roman" w:hAnsi="Times New Roman" w:cs="Times New Roman"/>
        </w:rPr>
        <w:t>ca. 3</w:t>
      </w:r>
      <w:r w:rsidR="00930EBE">
        <w:rPr>
          <w:rFonts w:ascii="Times New Roman" w:hAnsi="Times New Roman" w:cs="Times New Roman"/>
        </w:rPr>
        <w:t>5</w:t>
      </w:r>
      <w:r w:rsidR="008505B0">
        <w:rPr>
          <w:rFonts w:ascii="Times New Roman" w:hAnsi="Times New Roman" w:cs="Times New Roman"/>
        </w:rPr>
        <w:t>0</w:t>
      </w:r>
      <w:r>
        <w:rPr>
          <w:rFonts w:ascii="Times New Roman" w:hAnsi="Times New Roman" w:cs="Times New Roman"/>
        </w:rPr>
        <w:t xml:space="preserve"> to </w:t>
      </w:r>
      <w:r w:rsidR="007652AA">
        <w:rPr>
          <w:rFonts w:ascii="Times New Roman" w:hAnsi="Times New Roman" w:cs="Times New Roman"/>
        </w:rPr>
        <w:t>2</w:t>
      </w:r>
      <w:r w:rsidR="008A2873">
        <w:rPr>
          <w:rFonts w:ascii="Times New Roman" w:hAnsi="Times New Roman" w:cs="Times New Roman"/>
        </w:rPr>
        <w:t>50</w:t>
      </w:r>
      <w:r w:rsidR="007652AA">
        <w:rPr>
          <w:rFonts w:ascii="Times New Roman" w:hAnsi="Times New Roman" w:cs="Times New Roman"/>
        </w:rPr>
        <w:t xml:space="preserve"> cal yr BP</w:t>
      </w:r>
      <w:r w:rsidR="00BA08AA">
        <w:rPr>
          <w:rFonts w:ascii="Times New Roman" w:hAnsi="Times New Roman" w:cs="Times New Roman"/>
        </w:rPr>
        <w:t xml:space="preserve"> (zone COVA-4)</w:t>
      </w:r>
      <w:r>
        <w:rPr>
          <w:rFonts w:ascii="Times New Roman" w:hAnsi="Times New Roman" w:cs="Times New Roman"/>
        </w:rPr>
        <w:t>, o</w:t>
      </w:r>
      <w:r w:rsidRPr="00D84C91">
        <w:rPr>
          <w:rFonts w:ascii="Times New Roman" w:hAnsi="Times New Roman" w:cs="Times New Roman"/>
        </w:rPr>
        <w:t xml:space="preserve">ur record </w:t>
      </w:r>
      <w:r>
        <w:rPr>
          <w:rFonts w:ascii="Times New Roman" w:hAnsi="Times New Roman" w:cs="Times New Roman"/>
        </w:rPr>
        <w:t xml:space="preserve">shows </w:t>
      </w:r>
      <w:r w:rsidRPr="00D84C91">
        <w:rPr>
          <w:rFonts w:ascii="Times New Roman" w:hAnsi="Times New Roman" w:cs="Times New Roman"/>
        </w:rPr>
        <w:t>human-induced environmental changes in the highlands of Santo Antão, such as the introduction of new taxa</w:t>
      </w:r>
      <w:r>
        <w:rPr>
          <w:rFonts w:ascii="Times New Roman" w:hAnsi="Times New Roman" w:cs="Times New Roman"/>
        </w:rPr>
        <w:t xml:space="preserve"> (</w:t>
      </w:r>
      <w:r w:rsidRPr="0003117D">
        <w:rPr>
          <w:rFonts w:ascii="Times New Roman" w:hAnsi="Times New Roman" w:cs="Times New Roman"/>
          <w:i/>
        </w:rPr>
        <w:t>e.g.</w:t>
      </w:r>
      <w:r>
        <w:rPr>
          <w:rFonts w:ascii="Times New Roman" w:hAnsi="Times New Roman" w:cs="Times New Roman"/>
        </w:rPr>
        <w:t xml:space="preserve"> Rosaceae and </w:t>
      </w:r>
      <w:r w:rsidRPr="0003117D">
        <w:rPr>
          <w:rFonts w:ascii="Times New Roman" w:hAnsi="Times New Roman" w:cs="Times New Roman"/>
          <w:i/>
        </w:rPr>
        <w:t>Pinus</w:t>
      </w:r>
      <w:r>
        <w:rPr>
          <w:rFonts w:ascii="Times New Roman" w:hAnsi="Times New Roman" w:cs="Times New Roman"/>
        </w:rPr>
        <w:t>)</w:t>
      </w:r>
      <w:r w:rsidRPr="00D84C91">
        <w:rPr>
          <w:rFonts w:ascii="Times New Roman" w:hAnsi="Times New Roman" w:cs="Times New Roman"/>
        </w:rPr>
        <w:t xml:space="preserve">, the </w:t>
      </w:r>
      <w:r w:rsidRPr="00FF3B63">
        <w:rPr>
          <w:rFonts w:ascii="Times New Roman" w:hAnsi="Times New Roman" w:cs="Times New Roman"/>
          <w:noProof/>
        </w:rPr>
        <w:t>pressure</w:t>
      </w:r>
      <w:r w:rsidRPr="00FF3B63">
        <w:rPr>
          <w:rFonts w:ascii="Times New Roman" w:hAnsi="Times New Roman" w:cs="Times New Roman"/>
        </w:rPr>
        <w:t xml:space="preserve"> of introduced </w:t>
      </w:r>
      <w:r>
        <w:rPr>
          <w:rFonts w:ascii="Times New Roman" w:hAnsi="Times New Roman" w:cs="Times New Roman"/>
        </w:rPr>
        <w:t>herbivores</w:t>
      </w:r>
      <w:r w:rsidRPr="00FF3B63">
        <w:rPr>
          <w:rFonts w:ascii="Times New Roman" w:hAnsi="Times New Roman" w:cs="Times New Roman"/>
        </w:rPr>
        <w:t xml:space="preserve"> on local vegetation, and </w:t>
      </w:r>
      <w:r>
        <w:rPr>
          <w:rFonts w:ascii="Times New Roman" w:hAnsi="Times New Roman" w:cs="Times New Roman"/>
        </w:rPr>
        <w:t>vegetation removal</w:t>
      </w:r>
      <w:r w:rsidRPr="00FF3B63">
        <w:rPr>
          <w:rFonts w:ascii="Times New Roman" w:hAnsi="Times New Roman" w:cs="Times New Roman"/>
        </w:rPr>
        <w:t xml:space="preserve"> for agricultural activities. The deposition of high quantities of sandy material from the caldera walls and slopes, starting in level 165 cm (ca. </w:t>
      </w:r>
      <w:r w:rsidR="008505B0">
        <w:rPr>
          <w:rFonts w:ascii="Times New Roman" w:hAnsi="Times New Roman" w:cs="Times New Roman"/>
        </w:rPr>
        <w:t>350</w:t>
      </w:r>
      <w:r w:rsidR="003609BD">
        <w:rPr>
          <w:rFonts w:ascii="Times New Roman" w:hAnsi="Times New Roman" w:cs="Times New Roman"/>
        </w:rPr>
        <w:t xml:space="preserve"> cal yr</w:t>
      </w:r>
      <w:r w:rsidR="008505B0" w:rsidRPr="00FF3B63">
        <w:rPr>
          <w:rFonts w:ascii="Times New Roman" w:hAnsi="Times New Roman" w:cs="Times New Roman"/>
        </w:rPr>
        <w:t xml:space="preserve"> </w:t>
      </w:r>
      <w:r w:rsidRPr="00FF3B63">
        <w:rPr>
          <w:rFonts w:ascii="Times New Roman" w:hAnsi="Times New Roman" w:cs="Times New Roman"/>
        </w:rPr>
        <w:t>BP), indicates the onset of a long phase marked by erosion. We interpret this section of the record as the occurrence of multiple disturbances</w:t>
      </w:r>
      <w:r w:rsidR="005246AF">
        <w:rPr>
          <w:rFonts w:ascii="Times New Roman" w:hAnsi="Times New Roman" w:cs="Times New Roman"/>
        </w:rPr>
        <w:t>,</w:t>
      </w:r>
      <w:r w:rsidRPr="00FF3B63">
        <w:rPr>
          <w:rFonts w:ascii="Times New Roman" w:hAnsi="Times New Roman" w:cs="Times New Roman"/>
        </w:rPr>
        <w:t xml:space="preserve"> such as overgrazing and </w:t>
      </w:r>
      <w:r>
        <w:rPr>
          <w:rFonts w:ascii="Times New Roman" w:hAnsi="Times New Roman" w:cs="Times New Roman"/>
        </w:rPr>
        <w:t>vegetation burning</w:t>
      </w:r>
      <w:r w:rsidRPr="00FF3B63">
        <w:rPr>
          <w:rFonts w:ascii="Times New Roman" w:hAnsi="Times New Roman" w:cs="Times New Roman"/>
        </w:rPr>
        <w:t xml:space="preserve">, which together with physical disturbances </w:t>
      </w:r>
      <w:r>
        <w:rPr>
          <w:rFonts w:ascii="Times New Roman" w:hAnsi="Times New Roman" w:cs="Times New Roman"/>
        </w:rPr>
        <w:t>(</w:t>
      </w:r>
      <w:r w:rsidRPr="00DB06C9">
        <w:rPr>
          <w:rFonts w:ascii="Times New Roman" w:hAnsi="Times New Roman" w:cs="Times New Roman"/>
          <w:i/>
        </w:rPr>
        <w:t>e.g</w:t>
      </w:r>
      <w:r>
        <w:rPr>
          <w:rFonts w:ascii="Times New Roman" w:hAnsi="Times New Roman" w:cs="Times New Roman"/>
        </w:rPr>
        <w:t xml:space="preserve">. </w:t>
      </w:r>
      <w:r w:rsidRPr="00FF3B63">
        <w:rPr>
          <w:rFonts w:ascii="Times New Roman" w:hAnsi="Times New Roman" w:cs="Times New Roman"/>
        </w:rPr>
        <w:t>extreme weather conditions in the 17</w:t>
      </w:r>
      <w:r w:rsidRPr="00FF3B63">
        <w:rPr>
          <w:rFonts w:ascii="Times New Roman" w:hAnsi="Times New Roman" w:cs="Times New Roman"/>
          <w:vertAlign w:val="superscript"/>
        </w:rPr>
        <w:t>th</w:t>
      </w:r>
      <w:r w:rsidRPr="00FF3B63">
        <w:rPr>
          <w:rFonts w:ascii="Times New Roman" w:hAnsi="Times New Roman" w:cs="Times New Roman"/>
        </w:rPr>
        <w:t xml:space="preserve"> and 18</w:t>
      </w:r>
      <w:r w:rsidRPr="00FF3B63">
        <w:rPr>
          <w:rFonts w:ascii="Times New Roman" w:hAnsi="Times New Roman" w:cs="Times New Roman"/>
          <w:vertAlign w:val="superscript"/>
        </w:rPr>
        <w:t>th</w:t>
      </w:r>
      <w:r w:rsidRPr="00FF3B63">
        <w:rPr>
          <w:rFonts w:ascii="Times New Roman" w:hAnsi="Times New Roman" w:cs="Times New Roman"/>
        </w:rPr>
        <w:t xml:space="preserve"> centuries</w:t>
      </w:r>
      <w:r>
        <w:rPr>
          <w:rFonts w:ascii="Times New Roman" w:hAnsi="Times New Roman" w:cs="Times New Roman"/>
        </w:rPr>
        <w:t>)</w:t>
      </w:r>
      <w:r w:rsidRPr="00FF3B63">
        <w:rPr>
          <w:rFonts w:ascii="Times New Roman" w:hAnsi="Times New Roman" w:cs="Times New Roman"/>
        </w:rPr>
        <w:t xml:space="preserve"> caused the washing away of highland soils</w:t>
      </w:r>
      <w:r>
        <w:rPr>
          <w:rFonts w:ascii="Times New Roman" w:hAnsi="Times New Roman" w:cs="Times New Roman"/>
        </w:rPr>
        <w:t>. These factors merged to form</w:t>
      </w:r>
      <w:r w:rsidRPr="00FF3B63">
        <w:rPr>
          <w:rFonts w:ascii="Times New Roman" w:hAnsi="Times New Roman" w:cs="Times New Roman"/>
        </w:rPr>
        <w:t xml:space="preserve"> a chronic disturbance. </w:t>
      </w:r>
      <w:r>
        <w:rPr>
          <w:rFonts w:ascii="Times New Roman" w:hAnsi="Times New Roman" w:cs="Times New Roman"/>
        </w:rPr>
        <w:t>Deposits</w:t>
      </w:r>
      <w:r w:rsidRPr="00FF3B63">
        <w:rPr>
          <w:rFonts w:ascii="Times New Roman" w:hAnsi="Times New Roman" w:cs="Times New Roman"/>
        </w:rPr>
        <w:t xml:space="preserve"> of </w:t>
      </w:r>
      <w:r w:rsidRPr="00FF3B63">
        <w:rPr>
          <w:rFonts w:ascii="Times New Roman" w:hAnsi="Times New Roman" w:cs="Times New Roman"/>
          <w:noProof/>
        </w:rPr>
        <w:t>coarse</w:t>
      </w:r>
      <w:r w:rsidRPr="00FF3B63">
        <w:rPr>
          <w:rFonts w:ascii="Times New Roman" w:hAnsi="Times New Roman" w:cs="Times New Roman"/>
        </w:rPr>
        <w:t xml:space="preserve"> material, including gravel and pebbles, also indicate a fast rate of sedimentation. The lower concentrations of micro-charcoal (while macro-</w:t>
      </w:r>
      <w:r w:rsidRPr="00FF3B63">
        <w:rPr>
          <w:rFonts w:ascii="Times New Roman" w:hAnsi="Times New Roman" w:cs="Times New Roman"/>
        </w:rPr>
        <w:lastRenderedPageBreak/>
        <w:t xml:space="preserve">charcoal levels were high), could mean that the regional background levels of microscopic and volatile charcoal particles were mixed in </w:t>
      </w:r>
      <w:r>
        <w:rPr>
          <w:rFonts w:ascii="Times New Roman" w:hAnsi="Times New Roman" w:cs="Times New Roman"/>
        </w:rPr>
        <w:t>larger quantities</w:t>
      </w:r>
      <w:r w:rsidRPr="00D84C91">
        <w:rPr>
          <w:rFonts w:ascii="Times New Roman" w:hAnsi="Times New Roman" w:cs="Times New Roman"/>
        </w:rPr>
        <w:t xml:space="preserve"> of sediment each year</w:t>
      </w:r>
      <w:r>
        <w:rPr>
          <w:rFonts w:ascii="Times New Roman" w:hAnsi="Times New Roman" w:cs="Times New Roman"/>
        </w:rPr>
        <w:t xml:space="preserve"> (Sup. Figure 1).</w:t>
      </w:r>
      <w:r w:rsidRPr="00D84C91">
        <w:rPr>
          <w:rFonts w:ascii="Times New Roman" w:hAnsi="Times New Roman" w:cs="Times New Roman"/>
        </w:rPr>
        <w:t xml:space="preserve"> </w:t>
      </w:r>
    </w:p>
    <w:p w14:paraId="72580014" w14:textId="7B3952A5" w:rsidR="0015525A" w:rsidRPr="00E46188" w:rsidRDefault="0015525A" w:rsidP="0015525A">
      <w:pPr>
        <w:spacing w:line="480" w:lineRule="auto"/>
        <w:rPr>
          <w:rFonts w:ascii="Times New Roman" w:hAnsi="Times New Roman" w:cs="Times New Roman"/>
        </w:rPr>
      </w:pPr>
      <w:r w:rsidRPr="00D84C91">
        <w:rPr>
          <w:rFonts w:ascii="Times New Roman" w:hAnsi="Times New Roman" w:cs="Times New Roman"/>
        </w:rPr>
        <w:t xml:space="preserve">Lower organic content </w:t>
      </w:r>
      <w:r>
        <w:rPr>
          <w:rFonts w:ascii="Times New Roman" w:hAnsi="Times New Roman" w:cs="Times New Roman"/>
        </w:rPr>
        <w:t xml:space="preserve">reflects the </w:t>
      </w:r>
      <w:r w:rsidRPr="00D84C91">
        <w:rPr>
          <w:rFonts w:ascii="Times New Roman" w:hAnsi="Times New Roman" w:cs="Times New Roman"/>
        </w:rPr>
        <w:t xml:space="preserve">high mineral content </w:t>
      </w:r>
      <w:r>
        <w:rPr>
          <w:rFonts w:ascii="Times New Roman" w:hAnsi="Times New Roman" w:cs="Times New Roman"/>
        </w:rPr>
        <w:t>of the sediments</w:t>
      </w:r>
      <w:r w:rsidRPr="00D84C91">
        <w:rPr>
          <w:rFonts w:ascii="Times New Roman" w:hAnsi="Times New Roman" w:cs="Times New Roman"/>
        </w:rPr>
        <w:t xml:space="preserve">. Most samples </w:t>
      </w:r>
      <w:r w:rsidR="005246AF">
        <w:rPr>
          <w:rFonts w:ascii="Times New Roman" w:hAnsi="Times New Roman" w:cs="Times New Roman"/>
        </w:rPr>
        <w:t>lacked</w:t>
      </w:r>
      <w:r w:rsidRPr="00D84C91">
        <w:rPr>
          <w:rFonts w:ascii="Times New Roman" w:hAnsi="Times New Roman" w:cs="Times New Roman"/>
        </w:rPr>
        <w:t xml:space="preserve"> diatoms, as algae would </w:t>
      </w:r>
      <w:r w:rsidR="005246AF">
        <w:rPr>
          <w:rFonts w:ascii="Times New Roman" w:hAnsi="Times New Roman" w:cs="Times New Roman"/>
        </w:rPr>
        <w:t xml:space="preserve">either </w:t>
      </w:r>
      <w:r w:rsidRPr="00D84C91">
        <w:rPr>
          <w:rFonts w:ascii="Times New Roman" w:hAnsi="Times New Roman" w:cs="Times New Roman"/>
        </w:rPr>
        <w:t>not have survive</w:t>
      </w:r>
      <w:r w:rsidR="000C7B27">
        <w:rPr>
          <w:rFonts w:ascii="Times New Roman" w:hAnsi="Times New Roman" w:cs="Times New Roman"/>
        </w:rPr>
        <w:t>d</w:t>
      </w:r>
      <w:r w:rsidRPr="00D84C91">
        <w:rPr>
          <w:rFonts w:ascii="Times New Roman" w:hAnsi="Times New Roman" w:cs="Times New Roman"/>
        </w:rPr>
        <w:t xml:space="preserve"> the arid conditions</w:t>
      </w:r>
      <w:r>
        <w:rPr>
          <w:rFonts w:ascii="Times New Roman" w:hAnsi="Times New Roman" w:cs="Times New Roman"/>
        </w:rPr>
        <w:t xml:space="preserve"> or</w:t>
      </w:r>
      <w:r w:rsidR="005246AF">
        <w:rPr>
          <w:rFonts w:ascii="Times New Roman" w:hAnsi="Times New Roman" w:cs="Times New Roman"/>
        </w:rPr>
        <w:t xml:space="preserve">, if they did, </w:t>
      </w:r>
      <w:r>
        <w:rPr>
          <w:rFonts w:ascii="Times New Roman" w:hAnsi="Times New Roman" w:cs="Times New Roman"/>
        </w:rPr>
        <w:t>were not preserved</w:t>
      </w:r>
      <w:r w:rsidR="005246AF">
        <w:rPr>
          <w:rFonts w:ascii="Times New Roman" w:hAnsi="Times New Roman" w:cs="Times New Roman"/>
        </w:rPr>
        <w:t>. T</w:t>
      </w:r>
      <w:r w:rsidRPr="00D84C91">
        <w:rPr>
          <w:rFonts w:ascii="Times New Roman" w:hAnsi="Times New Roman" w:cs="Times New Roman"/>
        </w:rPr>
        <w:t xml:space="preserve">he levels with some preservation show </w:t>
      </w:r>
      <w:r w:rsidRPr="00D84C91">
        <w:rPr>
          <w:rFonts w:ascii="Times New Roman" w:hAnsi="Times New Roman" w:cs="Times New Roman"/>
          <w:noProof/>
        </w:rPr>
        <w:t>dominance</w:t>
      </w:r>
      <w:r w:rsidRPr="00D84C91">
        <w:rPr>
          <w:rFonts w:ascii="Times New Roman" w:hAnsi="Times New Roman" w:cs="Times New Roman"/>
        </w:rPr>
        <w:t xml:space="preserve"> of </w:t>
      </w:r>
      <w:r w:rsidRPr="00D84C91">
        <w:rPr>
          <w:rFonts w:ascii="Times New Roman" w:hAnsi="Times New Roman" w:cs="Times New Roman"/>
          <w:i/>
        </w:rPr>
        <w:t xml:space="preserve">Fragilaria </w:t>
      </w:r>
      <w:r w:rsidRPr="00D84C91">
        <w:rPr>
          <w:rFonts w:ascii="Times New Roman" w:hAnsi="Times New Roman" w:cs="Times New Roman"/>
          <w:i/>
          <w:noProof/>
        </w:rPr>
        <w:t>virescens</w:t>
      </w:r>
      <w:r w:rsidRPr="00D84C91">
        <w:rPr>
          <w:rFonts w:ascii="Times New Roman" w:hAnsi="Times New Roman" w:cs="Times New Roman"/>
        </w:rPr>
        <w:t xml:space="preserve">, indicating the intermittent formation of ephemeral seasonal ponds. In these </w:t>
      </w:r>
      <w:r w:rsidRPr="00FF3B63">
        <w:rPr>
          <w:rFonts w:ascii="Times New Roman" w:hAnsi="Times New Roman" w:cs="Times New Roman"/>
        </w:rPr>
        <w:t>environmental conditions, levels with good preservation of palynomorphs show the progressive</w:t>
      </w:r>
      <w:r w:rsidR="00057222">
        <w:rPr>
          <w:rFonts w:ascii="Times New Roman" w:hAnsi="Times New Roman" w:cs="Times New Roman"/>
        </w:rPr>
        <w:t xml:space="preserve"> formation of marshy grasslands</w:t>
      </w:r>
      <w:r w:rsidRPr="00FF3B63">
        <w:rPr>
          <w:rFonts w:ascii="Times New Roman" w:hAnsi="Times New Roman" w:cs="Times New Roman"/>
        </w:rPr>
        <w:t xml:space="preserve">, as indicated by increases </w:t>
      </w:r>
      <w:r>
        <w:rPr>
          <w:rFonts w:ascii="Times New Roman" w:hAnsi="Times New Roman" w:cs="Times New Roman"/>
        </w:rPr>
        <w:t>in</w:t>
      </w:r>
      <w:r w:rsidRPr="00FF3B63">
        <w:rPr>
          <w:rFonts w:ascii="Times New Roman" w:hAnsi="Times New Roman" w:cs="Times New Roman"/>
        </w:rPr>
        <w:t xml:space="preserve"> Cyperaceae and Amaranthaceae pollen. </w:t>
      </w:r>
      <w:r w:rsidRPr="0003117D">
        <w:rPr>
          <w:rFonts w:ascii="Times New Roman" w:hAnsi="Times New Roman" w:cs="Times New Roman"/>
        </w:rPr>
        <w:t>Cerealia</w:t>
      </w:r>
      <w:r w:rsidRPr="00D84C91">
        <w:rPr>
          <w:rFonts w:ascii="Times New Roman" w:hAnsi="Times New Roman" w:cs="Times New Roman"/>
        </w:rPr>
        <w:t xml:space="preserve"> pollen suggests the establishment of locally cultivated fields. Furthermore, </w:t>
      </w:r>
      <w:r>
        <w:rPr>
          <w:rFonts w:ascii="Times New Roman" w:hAnsi="Times New Roman" w:cs="Times New Roman"/>
        </w:rPr>
        <w:t>there was</w:t>
      </w:r>
      <w:r w:rsidRPr="00FF3B63">
        <w:rPr>
          <w:rFonts w:ascii="Times New Roman" w:hAnsi="Times New Roman" w:cs="Times New Roman"/>
        </w:rPr>
        <w:t xml:space="preserve"> afforestation of the highlands with native and alien species, </w:t>
      </w:r>
      <w:r>
        <w:rPr>
          <w:rFonts w:ascii="Times New Roman" w:hAnsi="Times New Roman" w:cs="Times New Roman"/>
        </w:rPr>
        <w:t xml:space="preserve">as </w:t>
      </w:r>
      <w:r w:rsidRPr="00FF3B63">
        <w:rPr>
          <w:rFonts w:ascii="Times New Roman" w:hAnsi="Times New Roman" w:cs="Times New Roman"/>
        </w:rPr>
        <w:t>evidenced by the rising levels of</w:t>
      </w:r>
      <w:r>
        <w:rPr>
          <w:rFonts w:ascii="Times New Roman" w:hAnsi="Times New Roman" w:cs="Times New Roman"/>
        </w:rPr>
        <w:t xml:space="preserve"> </w:t>
      </w:r>
      <w:r w:rsidRPr="00FF3B63">
        <w:rPr>
          <w:rFonts w:ascii="Times New Roman" w:hAnsi="Times New Roman" w:cs="Times New Roman"/>
          <w:i/>
        </w:rPr>
        <w:t>Pinus</w:t>
      </w:r>
      <w:r w:rsidRPr="00FF3B63">
        <w:rPr>
          <w:rFonts w:ascii="Times New Roman" w:hAnsi="Times New Roman" w:cs="Times New Roman"/>
        </w:rPr>
        <w:t xml:space="preserve"> and </w:t>
      </w:r>
      <w:r w:rsidRPr="00FF3B63">
        <w:rPr>
          <w:rFonts w:ascii="Times New Roman" w:hAnsi="Times New Roman" w:cs="Times New Roman"/>
          <w:i/>
        </w:rPr>
        <w:t>Acacia</w:t>
      </w:r>
      <w:r>
        <w:rPr>
          <w:rFonts w:ascii="Times New Roman" w:hAnsi="Times New Roman" w:cs="Times New Roman"/>
        </w:rPr>
        <w:t>. Human activities in the c</w:t>
      </w:r>
      <w:r w:rsidRPr="00FF3B63">
        <w:rPr>
          <w:rFonts w:ascii="Times New Roman" w:hAnsi="Times New Roman" w:cs="Times New Roman"/>
        </w:rPr>
        <w:t xml:space="preserve">aldera included herding of large domestic herbivores, as indicated by the progressive increase in </w:t>
      </w:r>
      <w:r w:rsidRPr="00FF3B63">
        <w:rPr>
          <w:rFonts w:ascii="Times New Roman" w:hAnsi="Times New Roman" w:cs="Times New Roman"/>
          <w:i/>
        </w:rPr>
        <w:t>Sporormiella</w:t>
      </w:r>
      <w:r w:rsidR="000C7B27">
        <w:rPr>
          <w:rFonts w:ascii="Times New Roman" w:hAnsi="Times New Roman" w:cs="Times New Roman"/>
          <w:i/>
        </w:rPr>
        <w:t xml:space="preserve"> </w:t>
      </w:r>
      <w:r w:rsidR="000C7B27" w:rsidRPr="000C7B27">
        <w:rPr>
          <w:rFonts w:ascii="Times New Roman" w:hAnsi="Times New Roman" w:cs="Times New Roman"/>
        </w:rPr>
        <w:t xml:space="preserve">and </w:t>
      </w:r>
      <w:r w:rsidR="00734E82">
        <w:rPr>
          <w:rFonts w:ascii="Times New Roman" w:hAnsi="Times New Roman" w:cs="Times New Roman"/>
          <w:i/>
        </w:rPr>
        <w:t>P</w:t>
      </w:r>
      <w:r w:rsidR="000C7B27">
        <w:rPr>
          <w:rFonts w:ascii="Times New Roman" w:hAnsi="Times New Roman" w:cs="Times New Roman"/>
          <w:i/>
        </w:rPr>
        <w:t>odospora</w:t>
      </w:r>
      <w:r w:rsidRPr="00FF3B63">
        <w:rPr>
          <w:rFonts w:ascii="Times New Roman" w:hAnsi="Times New Roman" w:cs="Times New Roman"/>
        </w:rPr>
        <w:t xml:space="preserve"> fungal spores</w:t>
      </w:r>
      <w:r w:rsidR="000C7B27">
        <w:rPr>
          <w:rFonts w:ascii="Times New Roman" w:hAnsi="Times New Roman" w:cs="Times New Roman"/>
        </w:rPr>
        <w:t>,</w:t>
      </w:r>
      <w:r w:rsidRPr="00FF3B63">
        <w:rPr>
          <w:rFonts w:ascii="Times New Roman" w:hAnsi="Times New Roman" w:cs="Times New Roman"/>
        </w:rPr>
        <w:t xml:space="preserve"> and</w:t>
      </w:r>
      <w:r w:rsidR="000C7B27">
        <w:rPr>
          <w:rFonts w:ascii="Times New Roman" w:hAnsi="Times New Roman" w:cs="Times New Roman"/>
        </w:rPr>
        <w:t xml:space="preserve"> in</w:t>
      </w:r>
      <w:r w:rsidRPr="00FF3B63">
        <w:rPr>
          <w:rFonts w:ascii="Times New Roman" w:hAnsi="Times New Roman" w:cs="Times New Roman"/>
        </w:rPr>
        <w:t xml:space="preserve"> the </w:t>
      </w:r>
      <w:r w:rsidR="000C7B27">
        <w:rPr>
          <w:rFonts w:ascii="Times New Roman" w:hAnsi="Times New Roman" w:cs="Times New Roman"/>
        </w:rPr>
        <w:t xml:space="preserve">rest of the </w:t>
      </w:r>
      <w:r w:rsidRPr="00FF3B63">
        <w:rPr>
          <w:rFonts w:ascii="Times New Roman" w:hAnsi="Times New Roman" w:cs="Times New Roman"/>
        </w:rPr>
        <w:t xml:space="preserve">coprophilous fungal assemblage. </w:t>
      </w:r>
    </w:p>
    <w:p w14:paraId="3507E0E6" w14:textId="4166F936" w:rsidR="0015525A" w:rsidRPr="00FF3B63" w:rsidRDefault="0015525A" w:rsidP="0015525A">
      <w:pPr>
        <w:spacing w:line="480" w:lineRule="auto"/>
        <w:rPr>
          <w:rFonts w:ascii="Times New Roman" w:hAnsi="Times New Roman" w:cs="Times New Roman"/>
        </w:rPr>
      </w:pPr>
      <w:r w:rsidRPr="00FF3B63">
        <w:rPr>
          <w:rFonts w:ascii="Times New Roman" w:hAnsi="Times New Roman" w:cs="Times New Roman"/>
        </w:rPr>
        <w:t>NPP</w:t>
      </w:r>
      <w:r>
        <w:rPr>
          <w:rFonts w:ascii="Times New Roman" w:hAnsi="Times New Roman" w:cs="Times New Roman"/>
        </w:rPr>
        <w:t>s</w:t>
      </w:r>
      <w:r w:rsidRPr="00FF3B63">
        <w:rPr>
          <w:rFonts w:ascii="Times New Roman" w:hAnsi="Times New Roman" w:cs="Times New Roman"/>
        </w:rPr>
        <w:t xml:space="preserve"> and pollen </w:t>
      </w:r>
      <w:r>
        <w:rPr>
          <w:rFonts w:ascii="Times New Roman" w:hAnsi="Times New Roman" w:cs="Times New Roman"/>
        </w:rPr>
        <w:t xml:space="preserve">in the period between </w:t>
      </w:r>
      <w:r w:rsidR="007652AA">
        <w:rPr>
          <w:rFonts w:ascii="Times New Roman" w:hAnsi="Times New Roman" w:cs="Times New Roman"/>
        </w:rPr>
        <w:t>2</w:t>
      </w:r>
      <w:r w:rsidR="003609BD">
        <w:rPr>
          <w:rFonts w:ascii="Times New Roman" w:hAnsi="Times New Roman" w:cs="Times New Roman"/>
        </w:rPr>
        <w:t xml:space="preserve">50 </w:t>
      </w:r>
      <w:r>
        <w:rPr>
          <w:rFonts w:ascii="Times New Roman" w:hAnsi="Times New Roman" w:cs="Times New Roman"/>
        </w:rPr>
        <w:t xml:space="preserve">and </w:t>
      </w:r>
      <w:r w:rsidR="003609BD">
        <w:rPr>
          <w:rFonts w:ascii="Times New Roman" w:hAnsi="Times New Roman" w:cs="Times New Roman"/>
        </w:rPr>
        <w:t>100</w:t>
      </w:r>
      <w:r w:rsidR="007652AA">
        <w:rPr>
          <w:rFonts w:ascii="Times New Roman" w:hAnsi="Times New Roman" w:cs="Times New Roman"/>
        </w:rPr>
        <w:t xml:space="preserve"> cal yr</w:t>
      </w:r>
      <w:r w:rsidR="00315E7B">
        <w:rPr>
          <w:rFonts w:ascii="Times New Roman" w:hAnsi="Times New Roman" w:cs="Times New Roman"/>
        </w:rPr>
        <w:t xml:space="preserve"> </w:t>
      </w:r>
      <w:r>
        <w:rPr>
          <w:rFonts w:ascii="Times New Roman" w:hAnsi="Times New Roman" w:cs="Times New Roman"/>
        </w:rPr>
        <w:t>BP</w:t>
      </w:r>
      <w:r w:rsidR="00A13DE8">
        <w:rPr>
          <w:rFonts w:ascii="Times New Roman" w:hAnsi="Times New Roman" w:cs="Times New Roman"/>
        </w:rPr>
        <w:t xml:space="preserve"> </w:t>
      </w:r>
      <w:r w:rsidR="00057222">
        <w:rPr>
          <w:rFonts w:ascii="Times New Roman" w:hAnsi="Times New Roman" w:cs="Times New Roman"/>
        </w:rPr>
        <w:t>(COVA-5)</w:t>
      </w:r>
      <w:r w:rsidRPr="00FF3B63">
        <w:rPr>
          <w:rFonts w:ascii="Times New Roman" w:hAnsi="Times New Roman" w:cs="Times New Roman"/>
        </w:rPr>
        <w:t xml:space="preserve"> show change in land-use linked to the lack of livestock in the highlands. This is indicated by the absence of coprop</w:t>
      </w:r>
      <w:r>
        <w:rPr>
          <w:rFonts w:ascii="Times New Roman" w:hAnsi="Times New Roman" w:cs="Times New Roman"/>
        </w:rPr>
        <w:t>hilous fungal spores in the NPP</w:t>
      </w:r>
      <w:r w:rsidRPr="00FF3B63">
        <w:rPr>
          <w:rFonts w:ascii="Times New Roman" w:hAnsi="Times New Roman" w:cs="Times New Roman"/>
        </w:rPr>
        <w:t xml:space="preserve"> record. In addition, a new pollen assemblage dominated by Verbenaceae, Asteraceae </w:t>
      </w:r>
      <w:r w:rsidRPr="00FF3B63">
        <w:rPr>
          <w:rFonts w:ascii="Times New Roman" w:hAnsi="Times New Roman" w:cs="Times New Roman"/>
          <w:noProof/>
        </w:rPr>
        <w:t>liguliflorae</w:t>
      </w:r>
      <w:r w:rsidRPr="00FF3B63">
        <w:rPr>
          <w:rFonts w:ascii="Times New Roman" w:hAnsi="Times New Roman" w:cs="Times New Roman"/>
        </w:rPr>
        <w:t xml:space="preserve">, </w:t>
      </w:r>
      <w:r w:rsidRPr="00DB1E94">
        <w:rPr>
          <w:rFonts w:ascii="Times New Roman" w:hAnsi="Times New Roman" w:cs="Times New Roman"/>
          <w:i/>
        </w:rPr>
        <w:t>Carex</w:t>
      </w:r>
      <w:r>
        <w:rPr>
          <w:rFonts w:ascii="Times New Roman" w:hAnsi="Times New Roman" w:cs="Times New Roman"/>
        </w:rPr>
        <w:t xml:space="preserve">, </w:t>
      </w:r>
      <w:r w:rsidRPr="00FF3B63">
        <w:rPr>
          <w:rFonts w:ascii="Times New Roman" w:hAnsi="Times New Roman" w:cs="Times New Roman"/>
          <w:i/>
        </w:rPr>
        <w:t>Cirsium</w:t>
      </w:r>
      <w:r w:rsidRPr="00FF3B63">
        <w:rPr>
          <w:rFonts w:ascii="Times New Roman" w:hAnsi="Times New Roman" w:cs="Times New Roman"/>
        </w:rPr>
        <w:t>-type, and Urticaceae, and</w:t>
      </w:r>
      <w:r>
        <w:rPr>
          <w:rFonts w:ascii="Times New Roman" w:hAnsi="Times New Roman" w:cs="Times New Roman"/>
        </w:rPr>
        <w:t xml:space="preserve"> </w:t>
      </w:r>
      <w:r w:rsidR="00057222">
        <w:rPr>
          <w:rFonts w:ascii="Times New Roman" w:hAnsi="Times New Roman" w:cs="Times New Roman"/>
        </w:rPr>
        <w:t>t</w:t>
      </w:r>
      <w:r w:rsidRPr="00FF3B63">
        <w:rPr>
          <w:rFonts w:ascii="Times New Roman" w:hAnsi="Times New Roman" w:cs="Times New Roman"/>
        </w:rPr>
        <w:t>he presence of Agavoideae</w:t>
      </w:r>
      <w:r w:rsidRPr="00FF3B63">
        <w:rPr>
          <w:rFonts w:ascii="Times New Roman" w:hAnsi="Times New Roman" w:cs="Times New Roman"/>
          <w:i/>
        </w:rPr>
        <w:t xml:space="preserve"> </w:t>
      </w:r>
      <w:r w:rsidRPr="00FF3B63">
        <w:rPr>
          <w:rFonts w:ascii="Times New Roman" w:hAnsi="Times New Roman" w:cs="Times New Roman"/>
        </w:rPr>
        <w:t>suggest</w:t>
      </w:r>
      <w:r>
        <w:rPr>
          <w:rFonts w:ascii="Times New Roman" w:hAnsi="Times New Roman" w:cs="Times New Roman"/>
        </w:rPr>
        <w:t>s</w:t>
      </w:r>
      <w:r w:rsidRPr="00FF3B63">
        <w:rPr>
          <w:rFonts w:ascii="Times New Roman" w:hAnsi="Times New Roman" w:cs="Times New Roman"/>
        </w:rPr>
        <w:t xml:space="preserve"> arid conditions and the succession of invasive and native ruderals in disturbed soils. This shift could </w:t>
      </w:r>
      <w:r>
        <w:rPr>
          <w:rFonts w:ascii="Times New Roman" w:hAnsi="Times New Roman" w:cs="Times New Roman"/>
        </w:rPr>
        <w:t>indicate responses to</w:t>
      </w:r>
      <w:r w:rsidRPr="00FF3B63">
        <w:rPr>
          <w:rFonts w:ascii="Times New Roman" w:hAnsi="Times New Roman" w:cs="Times New Roman"/>
        </w:rPr>
        <w:t xml:space="preserve"> the effects of decadal droughts in the island during the 18</w:t>
      </w:r>
      <w:r w:rsidRPr="00FF3B63">
        <w:rPr>
          <w:rFonts w:ascii="Times New Roman" w:hAnsi="Times New Roman" w:cs="Times New Roman"/>
          <w:vertAlign w:val="superscript"/>
        </w:rPr>
        <w:t>th</w:t>
      </w:r>
      <w:r w:rsidRPr="00FF3B63">
        <w:rPr>
          <w:rFonts w:ascii="Times New Roman" w:hAnsi="Times New Roman" w:cs="Times New Roman"/>
        </w:rPr>
        <w:t xml:space="preserve"> century, as historical sources remark that in times of hunger and epidemics in islands like Santo Antão, often almost all domestic animals were killed (Patterson 1998). The increase in long-distance pollen </w:t>
      </w:r>
      <w:r w:rsidR="00201637">
        <w:rPr>
          <w:rFonts w:ascii="Times New Roman" w:hAnsi="Times New Roman" w:cs="Times New Roman"/>
        </w:rPr>
        <w:t>provides</w:t>
      </w:r>
      <w:r w:rsidRPr="00FF3B63">
        <w:rPr>
          <w:rFonts w:ascii="Times New Roman" w:hAnsi="Times New Roman" w:cs="Times New Roman"/>
        </w:rPr>
        <w:t xml:space="preserve"> support</w:t>
      </w:r>
      <w:r w:rsidR="00201637">
        <w:rPr>
          <w:rFonts w:ascii="Times New Roman" w:hAnsi="Times New Roman" w:cs="Times New Roman"/>
        </w:rPr>
        <w:t xml:space="preserve"> for </w:t>
      </w:r>
      <w:r w:rsidRPr="00FF3B63">
        <w:rPr>
          <w:rFonts w:ascii="Times New Roman" w:hAnsi="Times New Roman" w:cs="Times New Roman"/>
        </w:rPr>
        <w:t>a reduction of local vegetation biomass caused by arid conditions</w:t>
      </w:r>
      <w:r w:rsidR="00621874">
        <w:rPr>
          <w:rFonts w:ascii="Times New Roman" w:hAnsi="Times New Roman" w:cs="Times New Roman"/>
        </w:rPr>
        <w:t xml:space="preserve"> and soil degradation</w:t>
      </w:r>
      <w:r w:rsidRPr="00FF3B63">
        <w:rPr>
          <w:rFonts w:ascii="Times New Roman" w:hAnsi="Times New Roman" w:cs="Times New Roman"/>
        </w:rPr>
        <w:t xml:space="preserve">. </w:t>
      </w:r>
    </w:p>
    <w:p w14:paraId="0A4BA51C" w14:textId="790766AB" w:rsidR="0015525A" w:rsidRPr="00FF3B63" w:rsidRDefault="0015525A" w:rsidP="0015525A">
      <w:pPr>
        <w:spacing w:line="480" w:lineRule="auto"/>
        <w:rPr>
          <w:rFonts w:ascii="Times New Roman" w:hAnsi="Times New Roman" w:cs="Times New Roman"/>
        </w:rPr>
      </w:pPr>
      <w:r w:rsidRPr="00FF3B63">
        <w:rPr>
          <w:rFonts w:ascii="Times New Roman" w:hAnsi="Times New Roman" w:cs="Times New Roman"/>
        </w:rPr>
        <w:t xml:space="preserve">Finally, during the </w:t>
      </w:r>
      <w:r w:rsidR="007652AA">
        <w:rPr>
          <w:rFonts w:ascii="Times New Roman" w:hAnsi="Times New Roman" w:cs="Times New Roman"/>
        </w:rPr>
        <w:t xml:space="preserve">last </w:t>
      </w:r>
      <w:r w:rsidR="008D6EE8">
        <w:rPr>
          <w:rFonts w:ascii="Times New Roman" w:hAnsi="Times New Roman" w:cs="Times New Roman"/>
        </w:rPr>
        <w:t>150 yr</w:t>
      </w:r>
      <w:r>
        <w:rPr>
          <w:rFonts w:ascii="Times New Roman" w:hAnsi="Times New Roman" w:cs="Times New Roman"/>
          <w:noProof/>
        </w:rPr>
        <w:t xml:space="preserve"> (zone COVA-6</w:t>
      </w:r>
      <w:r w:rsidR="008D6EE8">
        <w:rPr>
          <w:rFonts w:ascii="Times New Roman" w:hAnsi="Times New Roman" w:cs="Times New Roman"/>
          <w:noProof/>
        </w:rPr>
        <w:t>, 100 cal yr BP-present</w:t>
      </w:r>
      <w:r>
        <w:rPr>
          <w:rFonts w:ascii="Times New Roman" w:hAnsi="Times New Roman" w:cs="Times New Roman"/>
          <w:noProof/>
        </w:rPr>
        <w:t>)</w:t>
      </w:r>
      <w:r w:rsidRPr="00FF3B63">
        <w:rPr>
          <w:rFonts w:ascii="Times New Roman" w:hAnsi="Times New Roman" w:cs="Times New Roman"/>
          <w:noProof/>
        </w:rPr>
        <w:t>,</w:t>
      </w:r>
      <w:r w:rsidRPr="00FF3B63">
        <w:rPr>
          <w:rFonts w:ascii="Times New Roman" w:hAnsi="Times New Roman" w:cs="Times New Roman"/>
        </w:rPr>
        <w:t xml:space="preserve"> afforestation efforts </w:t>
      </w:r>
      <w:r w:rsidR="00A10000" w:rsidRPr="00FF3B63">
        <w:rPr>
          <w:rFonts w:ascii="Times New Roman" w:hAnsi="Times New Roman" w:cs="Times New Roman"/>
        </w:rPr>
        <w:t xml:space="preserve">reflected in the increase in </w:t>
      </w:r>
      <w:r w:rsidR="00A10000" w:rsidRPr="00FF3B63">
        <w:rPr>
          <w:rFonts w:ascii="Times New Roman" w:hAnsi="Times New Roman" w:cs="Times New Roman"/>
          <w:i/>
        </w:rPr>
        <w:t>Pinus</w:t>
      </w:r>
      <w:r w:rsidR="00A10000" w:rsidRPr="00FF3B63">
        <w:rPr>
          <w:rFonts w:ascii="Times New Roman" w:hAnsi="Times New Roman" w:cs="Times New Roman"/>
        </w:rPr>
        <w:t xml:space="preserve"> and </w:t>
      </w:r>
      <w:r w:rsidR="00A10000" w:rsidRPr="00FF3B63">
        <w:rPr>
          <w:rFonts w:ascii="Times New Roman" w:hAnsi="Times New Roman" w:cs="Times New Roman"/>
          <w:i/>
        </w:rPr>
        <w:t>Acacia</w:t>
      </w:r>
      <w:r w:rsidR="00A10000" w:rsidRPr="00FF3B63">
        <w:rPr>
          <w:rFonts w:ascii="Times New Roman" w:hAnsi="Times New Roman" w:cs="Times New Roman"/>
        </w:rPr>
        <w:t xml:space="preserve"> pollen</w:t>
      </w:r>
      <w:r w:rsidR="00A10000">
        <w:rPr>
          <w:rFonts w:ascii="Times New Roman" w:hAnsi="Times New Roman" w:cs="Times New Roman"/>
        </w:rPr>
        <w:t xml:space="preserve"> </w:t>
      </w:r>
      <w:r w:rsidRPr="00FF3B63">
        <w:rPr>
          <w:rFonts w:ascii="Times New Roman" w:hAnsi="Times New Roman" w:cs="Times New Roman"/>
        </w:rPr>
        <w:t xml:space="preserve">achieved the </w:t>
      </w:r>
      <w:r w:rsidR="00FE3EAE">
        <w:rPr>
          <w:rFonts w:ascii="Times New Roman" w:hAnsi="Times New Roman" w:cs="Times New Roman"/>
        </w:rPr>
        <w:t xml:space="preserve">relative </w:t>
      </w:r>
      <w:r w:rsidRPr="00FF3B63">
        <w:rPr>
          <w:rFonts w:ascii="Times New Roman" w:hAnsi="Times New Roman" w:cs="Times New Roman"/>
        </w:rPr>
        <w:t>stabilizat</w:t>
      </w:r>
      <w:r w:rsidR="00A10000">
        <w:rPr>
          <w:rFonts w:ascii="Times New Roman" w:hAnsi="Times New Roman" w:cs="Times New Roman"/>
        </w:rPr>
        <w:t>ion of local soils</w:t>
      </w:r>
      <w:r w:rsidRPr="00FF3B63">
        <w:rPr>
          <w:rFonts w:ascii="Times New Roman" w:hAnsi="Times New Roman" w:cs="Times New Roman"/>
        </w:rPr>
        <w:t xml:space="preserve">, which led to the reduction of soil </w:t>
      </w:r>
      <w:r>
        <w:rPr>
          <w:rFonts w:ascii="Times New Roman" w:hAnsi="Times New Roman" w:cs="Times New Roman"/>
        </w:rPr>
        <w:t>in</w:t>
      </w:r>
      <w:r w:rsidR="00201637">
        <w:rPr>
          <w:rFonts w:ascii="Times New Roman" w:hAnsi="Times New Roman" w:cs="Times New Roman"/>
        </w:rPr>
        <w:t>-</w:t>
      </w:r>
      <w:r w:rsidR="00A10000">
        <w:rPr>
          <w:rFonts w:ascii="Times New Roman" w:hAnsi="Times New Roman" w:cs="Times New Roman"/>
        </w:rPr>
        <w:t>wash</w:t>
      </w:r>
      <w:r w:rsidR="00913106">
        <w:rPr>
          <w:rFonts w:ascii="Times New Roman" w:hAnsi="Times New Roman" w:cs="Times New Roman"/>
        </w:rPr>
        <w:t xml:space="preserve"> and produced</w:t>
      </w:r>
      <w:r w:rsidR="00A10000">
        <w:rPr>
          <w:rFonts w:ascii="Times New Roman" w:hAnsi="Times New Roman" w:cs="Times New Roman"/>
        </w:rPr>
        <w:t xml:space="preserve"> a silt-dominated soil matrix</w:t>
      </w:r>
      <w:r w:rsidRPr="00FF3B63">
        <w:rPr>
          <w:rFonts w:ascii="Times New Roman" w:hAnsi="Times New Roman" w:cs="Times New Roman"/>
        </w:rPr>
        <w:t xml:space="preserve">. The caldera was used for agricultural and </w:t>
      </w:r>
      <w:r>
        <w:rPr>
          <w:rFonts w:ascii="Times New Roman" w:hAnsi="Times New Roman" w:cs="Times New Roman"/>
        </w:rPr>
        <w:t>livestock</w:t>
      </w:r>
      <w:r w:rsidRPr="00FF3B63">
        <w:rPr>
          <w:rFonts w:ascii="Times New Roman" w:hAnsi="Times New Roman" w:cs="Times New Roman"/>
        </w:rPr>
        <w:t xml:space="preserve"> herding activities. Land preparation for economic activities is evidenced by peaks in </w:t>
      </w:r>
      <w:r w:rsidRPr="007722E7">
        <w:rPr>
          <w:rFonts w:ascii="Times New Roman" w:hAnsi="Times New Roman" w:cs="Times New Roman"/>
          <w:i/>
        </w:rPr>
        <w:t>Glomus</w:t>
      </w:r>
      <w:r w:rsidRPr="00FF3B63">
        <w:rPr>
          <w:rFonts w:ascii="Times New Roman" w:hAnsi="Times New Roman" w:cs="Times New Roman"/>
        </w:rPr>
        <w:t xml:space="preserve"> </w:t>
      </w:r>
      <w:r w:rsidRPr="00D84C91">
        <w:rPr>
          <w:rFonts w:ascii="Times New Roman" w:hAnsi="Times New Roman" w:cs="Times New Roman"/>
        </w:rPr>
        <w:t xml:space="preserve">spores, fungi that grow on exposed roots of vegetation, and </w:t>
      </w:r>
      <w:r w:rsidRPr="00FF3B63">
        <w:rPr>
          <w:rFonts w:ascii="Times New Roman" w:hAnsi="Times New Roman" w:cs="Times New Roman"/>
          <w:i/>
        </w:rPr>
        <w:t>Artemisia</w:t>
      </w:r>
      <w:r w:rsidRPr="00FF3B63">
        <w:rPr>
          <w:rFonts w:ascii="Times New Roman" w:hAnsi="Times New Roman" w:cs="Times New Roman"/>
        </w:rPr>
        <w:t xml:space="preserve"> pollen, </w:t>
      </w:r>
      <w:r w:rsidRPr="00FF3B63">
        <w:rPr>
          <w:rFonts w:ascii="Times New Roman" w:hAnsi="Times New Roman" w:cs="Times New Roman"/>
        </w:rPr>
        <w:lastRenderedPageBreak/>
        <w:t xml:space="preserve">potentially from the endemic </w:t>
      </w:r>
      <w:r>
        <w:rPr>
          <w:rFonts w:ascii="Times New Roman" w:hAnsi="Times New Roman" w:cs="Times New Roman"/>
          <w:i/>
        </w:rPr>
        <w:t>Artemisia gorgon</w:t>
      </w:r>
      <w:r w:rsidRPr="00FF3B63">
        <w:rPr>
          <w:rFonts w:ascii="Times New Roman" w:hAnsi="Times New Roman" w:cs="Times New Roman"/>
          <w:i/>
        </w:rPr>
        <w:t>um</w:t>
      </w:r>
      <w:r>
        <w:rPr>
          <w:rFonts w:ascii="Times New Roman" w:hAnsi="Times New Roman" w:cs="Times New Roman"/>
        </w:rPr>
        <w:t>, which are commonly ruderal</w:t>
      </w:r>
      <w:r w:rsidRPr="00FF3B63">
        <w:rPr>
          <w:rFonts w:ascii="Times New Roman" w:hAnsi="Times New Roman" w:cs="Times New Roman"/>
        </w:rPr>
        <w:t xml:space="preserve">. Seasonally moist local conditions are indicated by the Cyperaceae in the pollen </w:t>
      </w:r>
      <w:r w:rsidRPr="00FF3B63">
        <w:rPr>
          <w:rFonts w:ascii="Times New Roman" w:hAnsi="Times New Roman" w:cs="Times New Roman"/>
          <w:noProof/>
        </w:rPr>
        <w:t>record</w:t>
      </w:r>
      <w:r w:rsidRPr="00FF3B63">
        <w:rPr>
          <w:rFonts w:ascii="Times New Roman" w:hAnsi="Times New Roman" w:cs="Times New Roman"/>
        </w:rPr>
        <w:t xml:space="preserve"> and the dominance of </w:t>
      </w:r>
      <w:r w:rsidR="00551E31">
        <w:rPr>
          <w:rFonts w:ascii="Times New Roman" w:eastAsia="Times New Roman" w:hAnsi="Times New Roman" w:cs="Times New Roman"/>
          <w:i/>
        </w:rPr>
        <w:t>Hantzsch</w:t>
      </w:r>
      <w:r w:rsidR="00551E31" w:rsidRPr="00FF3B63">
        <w:rPr>
          <w:rFonts w:ascii="Times New Roman" w:eastAsia="Times New Roman" w:hAnsi="Times New Roman" w:cs="Times New Roman"/>
          <w:i/>
        </w:rPr>
        <w:t>ia</w:t>
      </w:r>
      <w:r w:rsidR="00551E31">
        <w:rPr>
          <w:rFonts w:ascii="Times New Roman" w:eastAsia="Times New Roman" w:hAnsi="Times New Roman" w:cs="Times New Roman"/>
          <w:i/>
        </w:rPr>
        <w:t xml:space="preserve"> a</w:t>
      </w:r>
      <w:r w:rsidRPr="00FF3B63">
        <w:rPr>
          <w:rFonts w:ascii="Times New Roman" w:hAnsi="Times New Roman" w:cs="Times New Roman"/>
          <w:i/>
        </w:rPr>
        <w:t>mphiox</w:t>
      </w:r>
      <w:r w:rsidR="00551E31">
        <w:rPr>
          <w:rFonts w:ascii="Times New Roman" w:hAnsi="Times New Roman" w:cs="Times New Roman"/>
          <w:i/>
        </w:rPr>
        <w:t>ys</w:t>
      </w:r>
      <w:r w:rsidRPr="00FF3B63">
        <w:rPr>
          <w:rFonts w:ascii="Times New Roman" w:hAnsi="Times New Roman" w:cs="Times New Roman"/>
          <w:i/>
        </w:rPr>
        <w:t xml:space="preserve"> </w:t>
      </w:r>
      <w:r w:rsidRPr="00FF3B63">
        <w:rPr>
          <w:rFonts w:ascii="Times New Roman" w:hAnsi="Times New Roman" w:cs="Times New Roman"/>
        </w:rPr>
        <w:t xml:space="preserve">and </w:t>
      </w:r>
      <w:r w:rsidRPr="00FF3B63">
        <w:rPr>
          <w:rFonts w:ascii="Times New Roman" w:hAnsi="Times New Roman" w:cs="Times New Roman"/>
          <w:i/>
        </w:rPr>
        <w:t xml:space="preserve">Fragilaria </w:t>
      </w:r>
      <w:r w:rsidRPr="00FF3B63">
        <w:rPr>
          <w:rFonts w:ascii="Times New Roman" w:hAnsi="Times New Roman" w:cs="Times New Roman"/>
          <w:i/>
          <w:noProof/>
        </w:rPr>
        <w:t>virescens</w:t>
      </w:r>
      <w:r w:rsidRPr="00FF3B63">
        <w:rPr>
          <w:rFonts w:ascii="Times New Roman" w:hAnsi="Times New Roman" w:cs="Times New Roman"/>
        </w:rPr>
        <w:t xml:space="preserve"> diatoms. Taxa that expanded at the onset of the anthropization process (Rosaceae, </w:t>
      </w:r>
      <w:r w:rsidRPr="00FF3B63">
        <w:rPr>
          <w:rFonts w:ascii="Times New Roman" w:hAnsi="Times New Roman" w:cs="Times New Roman"/>
          <w:i/>
        </w:rPr>
        <w:t>Cirsium</w:t>
      </w:r>
      <w:r w:rsidRPr="00FF3B63">
        <w:rPr>
          <w:rFonts w:ascii="Times New Roman" w:hAnsi="Times New Roman" w:cs="Times New Roman"/>
        </w:rPr>
        <w:t>-type) disappeared from the record</w:t>
      </w:r>
      <w:r>
        <w:rPr>
          <w:rFonts w:ascii="Times New Roman" w:hAnsi="Times New Roman" w:cs="Times New Roman"/>
        </w:rPr>
        <w:t>. L</w:t>
      </w:r>
      <w:r w:rsidRPr="00FF3B63">
        <w:rPr>
          <w:rFonts w:ascii="Times New Roman" w:hAnsi="Times New Roman" w:cs="Times New Roman"/>
        </w:rPr>
        <w:t xml:space="preserve">ong-distance pollen was mostly absent, </w:t>
      </w:r>
      <w:r>
        <w:rPr>
          <w:rFonts w:ascii="Times New Roman" w:hAnsi="Times New Roman" w:cs="Times New Roman"/>
        </w:rPr>
        <w:t xml:space="preserve">probably </w:t>
      </w:r>
      <w:r w:rsidR="005246AF">
        <w:rPr>
          <w:rFonts w:ascii="Times New Roman" w:hAnsi="Times New Roman" w:cs="Times New Roman"/>
        </w:rPr>
        <w:t>masked</w:t>
      </w:r>
      <w:r w:rsidR="005246AF" w:rsidRPr="00FF3B63">
        <w:rPr>
          <w:rFonts w:ascii="Times New Roman" w:hAnsi="Times New Roman" w:cs="Times New Roman"/>
        </w:rPr>
        <w:t xml:space="preserve"> </w:t>
      </w:r>
      <w:r w:rsidRPr="00FF3B63">
        <w:rPr>
          <w:rFonts w:ascii="Times New Roman" w:hAnsi="Times New Roman" w:cs="Times New Roman"/>
        </w:rPr>
        <w:t xml:space="preserve">by increased local pollen rain. </w:t>
      </w:r>
    </w:p>
    <w:p w14:paraId="3A079A6C" w14:textId="2961DB68" w:rsidR="00593B84" w:rsidRPr="00FF3B63" w:rsidRDefault="006E61D1" w:rsidP="00686CF4">
      <w:pPr>
        <w:spacing w:line="480" w:lineRule="auto"/>
        <w:rPr>
          <w:rFonts w:ascii="Times New Roman" w:hAnsi="Times New Roman" w:cs="Times New Roman"/>
          <w:i/>
        </w:rPr>
      </w:pPr>
      <w:r w:rsidRPr="00FF3B63">
        <w:rPr>
          <w:rFonts w:ascii="Times New Roman" w:hAnsi="Times New Roman" w:cs="Times New Roman"/>
          <w:i/>
        </w:rPr>
        <w:t>5</w:t>
      </w:r>
      <w:r w:rsidR="00593B84" w:rsidRPr="00FF3B63">
        <w:rPr>
          <w:rFonts w:ascii="Times New Roman" w:hAnsi="Times New Roman" w:cs="Times New Roman"/>
          <w:i/>
        </w:rPr>
        <w:t>.</w:t>
      </w:r>
      <w:r w:rsidR="0050155E">
        <w:rPr>
          <w:rFonts w:ascii="Times New Roman" w:hAnsi="Times New Roman" w:cs="Times New Roman"/>
          <w:i/>
        </w:rPr>
        <w:t>4</w:t>
      </w:r>
      <w:r w:rsidR="00593B84" w:rsidRPr="00FF3B63">
        <w:rPr>
          <w:rFonts w:ascii="Times New Roman" w:hAnsi="Times New Roman" w:cs="Times New Roman"/>
          <w:i/>
        </w:rPr>
        <w:t xml:space="preserve"> Long-distance vs. local vegetation signals</w:t>
      </w:r>
    </w:p>
    <w:p w14:paraId="771FB53E" w14:textId="51CD22BE" w:rsidR="00C32F8D" w:rsidRPr="00FF3B63" w:rsidRDefault="00D14E59" w:rsidP="00347AA3">
      <w:pPr>
        <w:spacing w:line="480" w:lineRule="auto"/>
        <w:rPr>
          <w:rFonts w:ascii="Times New Roman" w:hAnsi="Times New Roman" w:cs="Times New Roman"/>
        </w:rPr>
      </w:pPr>
      <w:r w:rsidRPr="00FF3B63">
        <w:rPr>
          <w:rFonts w:ascii="Times New Roman" w:hAnsi="Times New Roman" w:cs="Times New Roman"/>
        </w:rPr>
        <w:t>As the pollen diagram shows</w:t>
      </w:r>
      <w:r w:rsidR="00EB0D77" w:rsidRPr="00FF3B63">
        <w:rPr>
          <w:rFonts w:ascii="Times New Roman" w:hAnsi="Times New Roman" w:cs="Times New Roman"/>
        </w:rPr>
        <w:t xml:space="preserve"> (F</w:t>
      </w:r>
      <w:r w:rsidR="005B7929" w:rsidRPr="00FF3B63">
        <w:rPr>
          <w:rFonts w:ascii="Times New Roman" w:hAnsi="Times New Roman" w:cs="Times New Roman"/>
        </w:rPr>
        <w:t>ig. 3)</w:t>
      </w:r>
      <w:r w:rsidRPr="00FF3B63">
        <w:rPr>
          <w:rFonts w:ascii="Times New Roman" w:hAnsi="Times New Roman" w:cs="Times New Roman"/>
        </w:rPr>
        <w:t xml:space="preserve"> </w:t>
      </w:r>
      <w:r w:rsidR="0055393B" w:rsidRPr="00FF3B63">
        <w:rPr>
          <w:rFonts w:ascii="Times New Roman" w:hAnsi="Times New Roman" w:cs="Times New Roman"/>
        </w:rPr>
        <w:t xml:space="preserve">our analysis revealed </w:t>
      </w:r>
      <w:r w:rsidRPr="00FF3B63">
        <w:rPr>
          <w:rFonts w:ascii="Times New Roman" w:hAnsi="Times New Roman" w:cs="Times New Roman"/>
        </w:rPr>
        <w:t xml:space="preserve">a pollen assemblage </w:t>
      </w:r>
      <w:r w:rsidR="0055393B" w:rsidRPr="00FF3B63">
        <w:rPr>
          <w:rFonts w:ascii="Times New Roman" w:hAnsi="Times New Roman" w:cs="Times New Roman"/>
        </w:rPr>
        <w:t xml:space="preserve">component </w:t>
      </w:r>
      <w:r w:rsidR="00B05294">
        <w:rPr>
          <w:rFonts w:ascii="Times New Roman" w:hAnsi="Times New Roman" w:cs="Times New Roman"/>
        </w:rPr>
        <w:t>that we attribute to long-distance transport</w:t>
      </w:r>
      <w:r w:rsidR="00DA3139" w:rsidRPr="00FF3B63">
        <w:rPr>
          <w:rFonts w:ascii="Times New Roman" w:hAnsi="Times New Roman" w:cs="Times New Roman"/>
        </w:rPr>
        <w:t xml:space="preserve">, due to the absence of these taxa in Cabo Verde </w:t>
      </w:r>
      <w:r w:rsidR="00F13C95">
        <w:rPr>
          <w:rFonts w:ascii="Times New Roman" w:hAnsi="Times New Roman" w:cs="Times New Roman"/>
        </w:rPr>
        <w:t>today</w:t>
      </w:r>
      <w:r w:rsidR="00C95B90">
        <w:rPr>
          <w:rFonts w:ascii="Times New Roman" w:hAnsi="Times New Roman" w:cs="Times New Roman"/>
        </w:rPr>
        <w:t xml:space="preserve"> (Arechavaleta </w:t>
      </w:r>
      <w:r w:rsidR="00C95B90" w:rsidRPr="00C95B90">
        <w:rPr>
          <w:rFonts w:ascii="Times New Roman" w:hAnsi="Times New Roman" w:cs="Times New Roman"/>
          <w:i/>
        </w:rPr>
        <w:t>et al</w:t>
      </w:r>
      <w:r w:rsidR="00C95B90">
        <w:rPr>
          <w:rFonts w:ascii="Times New Roman" w:hAnsi="Times New Roman" w:cs="Times New Roman"/>
        </w:rPr>
        <w:t>. 2005)</w:t>
      </w:r>
      <w:r w:rsidR="005B7929" w:rsidRPr="00FF3B63">
        <w:rPr>
          <w:rFonts w:ascii="Times New Roman" w:hAnsi="Times New Roman" w:cs="Times New Roman"/>
        </w:rPr>
        <w:t xml:space="preserve">. </w:t>
      </w:r>
      <w:r w:rsidR="00C32F8D" w:rsidRPr="00FF3B63">
        <w:rPr>
          <w:rFonts w:ascii="Times New Roman" w:hAnsi="Times New Roman" w:cs="Times New Roman"/>
        </w:rPr>
        <w:t>The</w:t>
      </w:r>
      <w:r w:rsidR="00DA3139" w:rsidRPr="00FF3B63">
        <w:rPr>
          <w:rFonts w:ascii="Times New Roman" w:hAnsi="Times New Roman" w:cs="Times New Roman"/>
        </w:rPr>
        <w:t xml:space="preserve"> presence of a long-distance pollen component (</w:t>
      </w:r>
      <w:r w:rsidR="00401B69" w:rsidRPr="00FF3B63">
        <w:rPr>
          <w:rFonts w:ascii="Times New Roman" w:hAnsi="Times New Roman" w:cs="Times New Roman"/>
          <w:i/>
        </w:rPr>
        <w:t>e.g</w:t>
      </w:r>
      <w:r w:rsidR="00401B69" w:rsidRPr="00FF3B63">
        <w:rPr>
          <w:rFonts w:ascii="Times New Roman" w:hAnsi="Times New Roman" w:cs="Times New Roman"/>
        </w:rPr>
        <w:t>.</w:t>
      </w:r>
      <w:r w:rsidR="00DA3139" w:rsidRPr="00FF3B63">
        <w:rPr>
          <w:rFonts w:ascii="Times New Roman" w:hAnsi="Times New Roman" w:cs="Times New Roman"/>
        </w:rPr>
        <w:t xml:space="preserve"> </w:t>
      </w:r>
      <w:r w:rsidR="00A46921" w:rsidRPr="00276B66">
        <w:rPr>
          <w:rFonts w:ascii="Times New Roman" w:hAnsi="Times New Roman" w:cs="Times New Roman"/>
          <w:i/>
        </w:rPr>
        <w:t>Abies</w:t>
      </w:r>
      <w:r w:rsidR="00A46921">
        <w:rPr>
          <w:rFonts w:ascii="Times New Roman" w:hAnsi="Times New Roman" w:cs="Times New Roman"/>
        </w:rPr>
        <w:t>-</w:t>
      </w:r>
      <w:r w:rsidR="00DA3139" w:rsidRPr="00FF3B63">
        <w:rPr>
          <w:rFonts w:ascii="Times New Roman" w:hAnsi="Times New Roman" w:cs="Times New Roman"/>
          <w:i/>
        </w:rPr>
        <w:t xml:space="preserve">Picea, Ilex, </w:t>
      </w:r>
      <w:r w:rsidR="009520B2" w:rsidRPr="00FF3B63">
        <w:rPr>
          <w:rFonts w:ascii="Times New Roman" w:hAnsi="Times New Roman" w:cs="Times New Roman"/>
          <w:i/>
        </w:rPr>
        <w:t>Betu</w:t>
      </w:r>
      <w:r w:rsidR="00EB0D77" w:rsidRPr="00FF3B63">
        <w:rPr>
          <w:rFonts w:ascii="Times New Roman" w:hAnsi="Times New Roman" w:cs="Times New Roman"/>
          <w:i/>
        </w:rPr>
        <w:t>l</w:t>
      </w:r>
      <w:r w:rsidR="009520B2" w:rsidRPr="00FF3B63">
        <w:rPr>
          <w:rFonts w:ascii="Times New Roman" w:hAnsi="Times New Roman" w:cs="Times New Roman"/>
          <w:i/>
        </w:rPr>
        <w:t>a</w:t>
      </w:r>
      <w:r w:rsidR="00EB0D77" w:rsidRPr="00FF3B63">
        <w:rPr>
          <w:rFonts w:ascii="Times New Roman" w:hAnsi="Times New Roman" w:cs="Times New Roman"/>
          <w:i/>
        </w:rPr>
        <w:t xml:space="preserve">, </w:t>
      </w:r>
      <w:proofErr w:type="gramStart"/>
      <w:r w:rsidR="00DA3139" w:rsidRPr="00FF3B63">
        <w:rPr>
          <w:rFonts w:ascii="Times New Roman" w:hAnsi="Times New Roman" w:cs="Times New Roman"/>
          <w:i/>
        </w:rPr>
        <w:t>Alnus</w:t>
      </w:r>
      <w:proofErr w:type="gramEnd"/>
      <w:r w:rsidR="00DA3139" w:rsidRPr="00FF3B63">
        <w:rPr>
          <w:rFonts w:ascii="Times New Roman" w:hAnsi="Times New Roman" w:cs="Times New Roman"/>
        </w:rPr>
        <w:t xml:space="preserve">) likely reflects the transport of pollen by </w:t>
      </w:r>
      <w:r w:rsidR="00944C38">
        <w:rPr>
          <w:rFonts w:ascii="Times New Roman" w:hAnsi="Times New Roman" w:cs="Times New Roman"/>
        </w:rPr>
        <w:t xml:space="preserve">the </w:t>
      </w:r>
      <w:r w:rsidR="00DA3139" w:rsidRPr="00944C38">
        <w:rPr>
          <w:rFonts w:ascii="Times New Roman" w:hAnsi="Times New Roman" w:cs="Times New Roman"/>
        </w:rPr>
        <w:t xml:space="preserve">trade </w:t>
      </w:r>
      <w:r w:rsidR="00C32F8D" w:rsidRPr="00944C38">
        <w:rPr>
          <w:rFonts w:ascii="Times New Roman" w:hAnsi="Times New Roman" w:cs="Times New Roman"/>
        </w:rPr>
        <w:t>winds</w:t>
      </w:r>
      <w:r w:rsidR="003513C3" w:rsidRPr="00944C38">
        <w:rPr>
          <w:rFonts w:ascii="Times New Roman" w:hAnsi="Times New Roman" w:cs="Times New Roman"/>
        </w:rPr>
        <w:t xml:space="preserve">. </w:t>
      </w:r>
      <w:r w:rsidR="00307B33" w:rsidRPr="00944C38">
        <w:rPr>
          <w:rFonts w:ascii="Times New Roman" w:hAnsi="Times New Roman" w:cs="Times New Roman"/>
        </w:rPr>
        <w:t>Accordingly</w:t>
      </w:r>
      <w:r w:rsidR="00C32F8D" w:rsidRPr="00944C38">
        <w:rPr>
          <w:rFonts w:ascii="Times New Roman" w:hAnsi="Times New Roman" w:cs="Times New Roman"/>
        </w:rPr>
        <w:t>, our initial interpretation</w:t>
      </w:r>
      <w:r w:rsidR="00C32F8D" w:rsidRPr="00944C38">
        <w:rPr>
          <w:rFonts w:ascii="Times New Roman" w:hAnsi="Times New Roman" w:cs="Times New Roman"/>
          <w:i/>
        </w:rPr>
        <w:t xml:space="preserve"> </w:t>
      </w:r>
      <w:r w:rsidR="00C32F8D" w:rsidRPr="00944C38">
        <w:rPr>
          <w:rFonts w:ascii="Times New Roman" w:hAnsi="Times New Roman" w:cs="Times New Roman"/>
        </w:rPr>
        <w:t xml:space="preserve">is that </w:t>
      </w:r>
      <w:r w:rsidR="0007511A" w:rsidRPr="00944C38">
        <w:rPr>
          <w:rFonts w:ascii="Times New Roman" w:hAnsi="Times New Roman" w:cs="Times New Roman"/>
        </w:rPr>
        <w:t xml:space="preserve">pollen of </w:t>
      </w:r>
      <w:r w:rsidR="00C32F8D" w:rsidRPr="00944C38">
        <w:rPr>
          <w:rFonts w:ascii="Times New Roman" w:hAnsi="Times New Roman" w:cs="Times New Roman"/>
        </w:rPr>
        <w:t xml:space="preserve">these taxa </w:t>
      </w:r>
      <w:r w:rsidR="00944C38" w:rsidRPr="00944C38">
        <w:rPr>
          <w:rFonts w:ascii="Times New Roman" w:hAnsi="Times New Roman" w:cs="Times New Roman"/>
        </w:rPr>
        <w:t>w</w:t>
      </w:r>
      <w:r w:rsidR="00944C38">
        <w:rPr>
          <w:rFonts w:ascii="Times New Roman" w:hAnsi="Times New Roman" w:cs="Times New Roman"/>
        </w:rPr>
        <w:t>ere</w:t>
      </w:r>
      <w:r w:rsidR="00944C38" w:rsidRPr="00944C38">
        <w:rPr>
          <w:rFonts w:ascii="Times New Roman" w:hAnsi="Times New Roman" w:cs="Times New Roman"/>
        </w:rPr>
        <w:t xml:space="preserve"> </w:t>
      </w:r>
      <w:r w:rsidR="00C32F8D" w:rsidRPr="00944C38">
        <w:rPr>
          <w:rFonts w:ascii="Times New Roman" w:hAnsi="Times New Roman" w:cs="Times New Roman"/>
        </w:rPr>
        <w:t xml:space="preserve">transported by winds from Europe, North Africa and the Canary Islands (Hoooghiemstra </w:t>
      </w:r>
      <w:r w:rsidR="00C32F8D" w:rsidRPr="00FF3B63">
        <w:rPr>
          <w:rFonts w:ascii="Times New Roman" w:hAnsi="Times New Roman" w:cs="Times New Roman"/>
          <w:i/>
        </w:rPr>
        <w:t>et al.</w:t>
      </w:r>
      <w:r w:rsidR="00C32F8D" w:rsidRPr="00FF3B63">
        <w:rPr>
          <w:rFonts w:ascii="Times New Roman" w:hAnsi="Times New Roman" w:cs="Times New Roman"/>
        </w:rPr>
        <w:t xml:space="preserve"> 2006) and deposited from the clouds that accumulate </w:t>
      </w:r>
      <w:r w:rsidR="00450EF0">
        <w:rPr>
          <w:rFonts w:ascii="Times New Roman" w:hAnsi="Times New Roman" w:cs="Times New Roman"/>
        </w:rPr>
        <w:t>along</w:t>
      </w:r>
      <w:r w:rsidR="00C32F8D" w:rsidRPr="00FF3B63">
        <w:rPr>
          <w:rFonts w:ascii="Times New Roman" w:hAnsi="Times New Roman" w:cs="Times New Roman"/>
        </w:rPr>
        <w:t xml:space="preserve"> the </w:t>
      </w:r>
      <w:r w:rsidR="005F4A2F">
        <w:rPr>
          <w:rFonts w:ascii="Times New Roman" w:hAnsi="Times New Roman" w:cs="Times New Roman"/>
          <w:noProof/>
        </w:rPr>
        <w:t xml:space="preserve">NW </w:t>
      </w:r>
      <w:r w:rsidR="00C32F8D" w:rsidRPr="00FF3B63">
        <w:rPr>
          <w:rFonts w:ascii="Times New Roman" w:hAnsi="Times New Roman" w:cs="Times New Roman"/>
        </w:rPr>
        <w:t xml:space="preserve">façade of the Ribera do Paúl. This </w:t>
      </w:r>
      <w:r w:rsidR="00450EF0">
        <w:rPr>
          <w:rFonts w:ascii="Times New Roman" w:hAnsi="Times New Roman" w:cs="Times New Roman"/>
        </w:rPr>
        <w:t xml:space="preserve">assemblage </w:t>
      </w:r>
      <w:r w:rsidR="00C32F8D" w:rsidRPr="00FF3B63">
        <w:rPr>
          <w:rFonts w:ascii="Times New Roman" w:hAnsi="Times New Roman" w:cs="Times New Roman"/>
        </w:rPr>
        <w:t xml:space="preserve">is </w:t>
      </w:r>
      <w:r w:rsidR="00450EF0">
        <w:rPr>
          <w:rFonts w:ascii="Times New Roman" w:hAnsi="Times New Roman" w:cs="Times New Roman"/>
        </w:rPr>
        <w:t xml:space="preserve">almost constant </w:t>
      </w:r>
      <w:r w:rsidR="00C32F8D" w:rsidRPr="00FF3B63">
        <w:rPr>
          <w:rFonts w:ascii="Times New Roman" w:hAnsi="Times New Roman" w:cs="Times New Roman"/>
        </w:rPr>
        <w:t>throughout the record and i</w:t>
      </w:r>
      <w:r w:rsidR="00F13C95">
        <w:rPr>
          <w:rFonts w:ascii="Times New Roman" w:hAnsi="Times New Roman" w:cs="Times New Roman"/>
        </w:rPr>
        <w:t>t</w:t>
      </w:r>
      <w:r w:rsidR="00C32F8D" w:rsidRPr="00FF3B63">
        <w:rPr>
          <w:rFonts w:ascii="Times New Roman" w:hAnsi="Times New Roman" w:cs="Times New Roman"/>
        </w:rPr>
        <w:t xml:space="preserve">s </w:t>
      </w:r>
      <w:r w:rsidR="00F13C95">
        <w:rPr>
          <w:rFonts w:ascii="Times New Roman" w:hAnsi="Times New Roman" w:cs="Times New Roman"/>
        </w:rPr>
        <w:t xml:space="preserve">presence is </w:t>
      </w:r>
      <w:r w:rsidR="00C32F8D" w:rsidRPr="00FF3B63">
        <w:rPr>
          <w:rFonts w:ascii="Times New Roman" w:hAnsi="Times New Roman" w:cs="Times New Roman"/>
        </w:rPr>
        <w:t xml:space="preserve">likely </w:t>
      </w:r>
      <w:r w:rsidR="00F13C95">
        <w:rPr>
          <w:rFonts w:ascii="Times New Roman" w:hAnsi="Times New Roman" w:cs="Times New Roman"/>
        </w:rPr>
        <w:t xml:space="preserve">a </w:t>
      </w:r>
      <w:r w:rsidR="001742F7">
        <w:rPr>
          <w:rFonts w:ascii="Times New Roman" w:hAnsi="Times New Roman" w:cs="Times New Roman"/>
        </w:rPr>
        <w:t xml:space="preserve">reflection </w:t>
      </w:r>
      <w:r w:rsidR="00F13C95">
        <w:rPr>
          <w:rFonts w:ascii="Times New Roman" w:hAnsi="Times New Roman" w:cs="Times New Roman"/>
        </w:rPr>
        <w:t>of</w:t>
      </w:r>
      <w:r w:rsidR="00C32F8D" w:rsidRPr="00FF3B63">
        <w:rPr>
          <w:rFonts w:ascii="Times New Roman" w:hAnsi="Times New Roman" w:cs="Times New Roman"/>
        </w:rPr>
        <w:t xml:space="preserve"> the </w:t>
      </w:r>
      <w:r w:rsidR="001742F7">
        <w:rPr>
          <w:rFonts w:ascii="Times New Roman" w:hAnsi="Times New Roman" w:cs="Times New Roman"/>
        </w:rPr>
        <w:t xml:space="preserve">low pollen </w:t>
      </w:r>
      <w:r w:rsidR="00C32F8D" w:rsidRPr="00FF3B63">
        <w:rPr>
          <w:rFonts w:ascii="Times New Roman" w:hAnsi="Times New Roman" w:cs="Times New Roman"/>
        </w:rPr>
        <w:t xml:space="preserve">production </w:t>
      </w:r>
      <w:r w:rsidR="001742F7">
        <w:rPr>
          <w:rFonts w:ascii="Times New Roman" w:hAnsi="Times New Roman" w:cs="Times New Roman"/>
        </w:rPr>
        <w:t>of</w:t>
      </w:r>
      <w:r w:rsidR="00C32F8D" w:rsidRPr="00FF3B63">
        <w:rPr>
          <w:rFonts w:ascii="Times New Roman" w:hAnsi="Times New Roman" w:cs="Times New Roman"/>
        </w:rPr>
        <w:t xml:space="preserve"> </w:t>
      </w:r>
      <w:r w:rsidR="001742F7">
        <w:rPr>
          <w:rFonts w:ascii="Times New Roman" w:hAnsi="Times New Roman" w:cs="Times New Roman"/>
        </w:rPr>
        <w:t>the</w:t>
      </w:r>
      <w:r w:rsidR="00986FC0">
        <w:rPr>
          <w:rFonts w:ascii="Times New Roman" w:hAnsi="Times New Roman" w:cs="Times New Roman"/>
        </w:rPr>
        <w:t xml:space="preserve"> Cabo Verde</w:t>
      </w:r>
      <w:r w:rsidR="001742F7">
        <w:rPr>
          <w:rFonts w:ascii="Times New Roman" w:hAnsi="Times New Roman" w:cs="Times New Roman"/>
        </w:rPr>
        <w:t xml:space="preserve"> vegetation</w:t>
      </w:r>
      <w:r w:rsidR="00F13C95">
        <w:rPr>
          <w:rFonts w:ascii="Times New Roman" w:hAnsi="Times New Roman" w:cs="Times New Roman"/>
        </w:rPr>
        <w:t>,</w:t>
      </w:r>
      <w:r w:rsidR="00C32F8D" w:rsidRPr="00FF3B63">
        <w:rPr>
          <w:rFonts w:ascii="Times New Roman" w:hAnsi="Times New Roman" w:cs="Times New Roman"/>
        </w:rPr>
        <w:t xml:space="preserve"> due to low plant </w:t>
      </w:r>
      <w:r w:rsidR="00280093">
        <w:rPr>
          <w:rFonts w:ascii="Times New Roman" w:hAnsi="Times New Roman" w:cs="Times New Roman"/>
        </w:rPr>
        <w:t>biomass</w:t>
      </w:r>
      <w:r w:rsidR="00C32F8D" w:rsidRPr="00FF3B63">
        <w:rPr>
          <w:rFonts w:ascii="Times New Roman" w:hAnsi="Times New Roman" w:cs="Times New Roman"/>
        </w:rPr>
        <w:t xml:space="preserve"> and </w:t>
      </w:r>
      <w:r w:rsidR="001742F7">
        <w:rPr>
          <w:rFonts w:ascii="Times New Roman" w:hAnsi="Times New Roman" w:cs="Times New Roman"/>
        </w:rPr>
        <w:t xml:space="preserve">the </w:t>
      </w:r>
      <w:r w:rsidR="00C32F8D" w:rsidRPr="00FF3B63">
        <w:rPr>
          <w:rFonts w:ascii="Times New Roman" w:hAnsi="Times New Roman" w:cs="Times New Roman"/>
        </w:rPr>
        <w:t xml:space="preserve">dominance of </w:t>
      </w:r>
      <w:r w:rsidR="00F13C95">
        <w:rPr>
          <w:rFonts w:ascii="Times New Roman" w:hAnsi="Times New Roman" w:cs="Times New Roman"/>
        </w:rPr>
        <w:t>entomophilous</w:t>
      </w:r>
      <w:r w:rsidR="00C32F8D" w:rsidRPr="00FF3B63">
        <w:rPr>
          <w:rFonts w:ascii="Times New Roman" w:hAnsi="Times New Roman" w:cs="Times New Roman"/>
        </w:rPr>
        <w:t xml:space="preserve"> strategies</w:t>
      </w:r>
      <w:r w:rsidR="00944C38">
        <w:rPr>
          <w:rFonts w:ascii="Times New Roman" w:hAnsi="Times New Roman" w:cs="Times New Roman"/>
        </w:rPr>
        <w:t xml:space="preserve"> in the </w:t>
      </w:r>
      <w:r w:rsidR="001742F7">
        <w:rPr>
          <w:rFonts w:ascii="Times New Roman" w:hAnsi="Times New Roman" w:cs="Times New Roman"/>
        </w:rPr>
        <w:t xml:space="preserve">native </w:t>
      </w:r>
      <w:r w:rsidR="00944C38">
        <w:rPr>
          <w:rFonts w:ascii="Times New Roman" w:hAnsi="Times New Roman" w:cs="Times New Roman"/>
        </w:rPr>
        <w:t>flora</w:t>
      </w:r>
      <w:r w:rsidR="00C75ED9">
        <w:rPr>
          <w:rFonts w:ascii="Times New Roman" w:hAnsi="Times New Roman" w:cs="Times New Roman"/>
        </w:rPr>
        <w:t xml:space="preserve">, as has been shown for some Canarian vegetation types </w:t>
      </w:r>
      <w:r w:rsidR="00C75ED9" w:rsidRPr="00FF3B63">
        <w:rPr>
          <w:rFonts w:ascii="Times New Roman" w:hAnsi="Times New Roman" w:cs="Times New Roman"/>
        </w:rPr>
        <w:t xml:space="preserve">(de Nascimento </w:t>
      </w:r>
      <w:r w:rsidR="00C75ED9" w:rsidRPr="00FF3B63">
        <w:rPr>
          <w:rFonts w:ascii="Times New Roman" w:hAnsi="Times New Roman" w:cs="Times New Roman"/>
          <w:i/>
        </w:rPr>
        <w:t>et al</w:t>
      </w:r>
      <w:r w:rsidR="00C75ED9" w:rsidRPr="00FF3B63">
        <w:rPr>
          <w:rFonts w:ascii="Times New Roman" w:hAnsi="Times New Roman" w:cs="Times New Roman"/>
        </w:rPr>
        <w:t>. 2015)</w:t>
      </w:r>
      <w:r w:rsidR="00C32F8D" w:rsidRPr="00944C38">
        <w:rPr>
          <w:rFonts w:ascii="Times New Roman" w:hAnsi="Times New Roman" w:cs="Times New Roman"/>
        </w:rPr>
        <w:t xml:space="preserve">. In addition, other common pollen types, such as Cyperaceae, could have also been transported </w:t>
      </w:r>
      <w:r w:rsidR="00C32F8D" w:rsidRPr="00944C38">
        <w:rPr>
          <w:rFonts w:ascii="Times New Roman" w:hAnsi="Times New Roman" w:cs="Times New Roman"/>
          <w:noProof/>
        </w:rPr>
        <w:t>from</w:t>
      </w:r>
      <w:r w:rsidR="00C32F8D" w:rsidRPr="00944C38">
        <w:rPr>
          <w:rFonts w:ascii="Times New Roman" w:hAnsi="Times New Roman" w:cs="Times New Roman"/>
        </w:rPr>
        <w:t xml:space="preserve"> West African savannahs and </w:t>
      </w:r>
      <w:r w:rsidR="00C32F8D" w:rsidRPr="00944C38">
        <w:rPr>
          <w:rFonts w:ascii="Times New Roman" w:hAnsi="Times New Roman" w:cs="Times New Roman"/>
          <w:noProof/>
        </w:rPr>
        <w:t>Sahelian</w:t>
      </w:r>
      <w:r w:rsidR="00C32F8D" w:rsidRPr="00944C38">
        <w:rPr>
          <w:rFonts w:ascii="Times New Roman" w:hAnsi="Times New Roman" w:cs="Times New Roman"/>
        </w:rPr>
        <w:t xml:space="preserve"> areas by wind (Hooghiemstra and Agwu 1986). However, there are several species of endemic </w:t>
      </w:r>
      <w:r w:rsidR="00C32F8D" w:rsidRPr="00FF3B63">
        <w:rPr>
          <w:rFonts w:ascii="Times New Roman" w:hAnsi="Times New Roman" w:cs="Times New Roman"/>
          <w:i/>
        </w:rPr>
        <w:t>Carex</w:t>
      </w:r>
      <w:r w:rsidR="00C32F8D" w:rsidRPr="00FF3B63">
        <w:rPr>
          <w:rFonts w:ascii="Times New Roman" w:hAnsi="Times New Roman" w:cs="Times New Roman"/>
        </w:rPr>
        <w:t xml:space="preserve"> in Cabo Verde and the abundance of this pollen</w:t>
      </w:r>
      <w:r w:rsidR="002B7F1A">
        <w:rPr>
          <w:rFonts w:ascii="Times New Roman" w:hAnsi="Times New Roman" w:cs="Times New Roman"/>
        </w:rPr>
        <w:t xml:space="preserve"> type</w:t>
      </w:r>
      <w:r w:rsidR="00C32F8D" w:rsidRPr="00FF3B63">
        <w:rPr>
          <w:rFonts w:ascii="Times New Roman" w:hAnsi="Times New Roman" w:cs="Times New Roman"/>
        </w:rPr>
        <w:t xml:space="preserve"> in the record, as well as the presence of Cyperaceae phytoliths, suggest </w:t>
      </w:r>
      <w:r w:rsidR="004E4280">
        <w:rPr>
          <w:rFonts w:ascii="Times New Roman" w:hAnsi="Times New Roman" w:cs="Times New Roman"/>
        </w:rPr>
        <w:t xml:space="preserve">that </w:t>
      </w:r>
      <w:r w:rsidR="002B7F1A">
        <w:rPr>
          <w:rFonts w:ascii="Times New Roman" w:hAnsi="Times New Roman" w:cs="Times New Roman"/>
        </w:rPr>
        <w:t xml:space="preserve">Cyperaceae </w:t>
      </w:r>
      <w:r w:rsidR="004E4280">
        <w:rPr>
          <w:rFonts w:ascii="Times New Roman" w:hAnsi="Times New Roman" w:cs="Times New Roman"/>
        </w:rPr>
        <w:t>pollen was</w:t>
      </w:r>
      <w:r w:rsidR="00C32F8D" w:rsidRPr="00FF3B63">
        <w:rPr>
          <w:rFonts w:ascii="Times New Roman" w:hAnsi="Times New Roman" w:cs="Times New Roman"/>
          <w:noProof/>
        </w:rPr>
        <w:t xml:space="preserve"> mostly produced by </w:t>
      </w:r>
      <w:r w:rsidR="00C32F8D" w:rsidRPr="00FF3B63">
        <w:rPr>
          <w:rFonts w:ascii="Times New Roman" w:hAnsi="Times New Roman" w:cs="Times New Roman"/>
        </w:rPr>
        <w:t>local vegetation.</w:t>
      </w:r>
    </w:p>
    <w:p w14:paraId="6E69287E" w14:textId="042A64B0" w:rsidR="00C10CDD" w:rsidRDefault="00401B69" w:rsidP="00686CF4">
      <w:pPr>
        <w:spacing w:line="480" w:lineRule="auto"/>
        <w:rPr>
          <w:rFonts w:ascii="Times New Roman" w:hAnsi="Times New Roman" w:cs="Times New Roman"/>
        </w:rPr>
      </w:pPr>
      <w:r w:rsidRPr="00FF3B63">
        <w:rPr>
          <w:rFonts w:ascii="Times New Roman" w:hAnsi="Times New Roman" w:cs="Times New Roman"/>
        </w:rPr>
        <w:t xml:space="preserve">A complementary </w:t>
      </w:r>
      <w:r w:rsidR="00C32F8D" w:rsidRPr="00FF3B63">
        <w:rPr>
          <w:rFonts w:ascii="Times New Roman" w:hAnsi="Times New Roman" w:cs="Times New Roman"/>
        </w:rPr>
        <w:t xml:space="preserve">hypothesis is that some these taxa were locally present, </w:t>
      </w:r>
      <w:r w:rsidR="00944C38">
        <w:rPr>
          <w:rFonts w:ascii="Times New Roman" w:hAnsi="Times New Roman" w:cs="Times New Roman"/>
        </w:rPr>
        <w:t>but</w:t>
      </w:r>
      <w:r w:rsidR="00944C38" w:rsidRPr="00944C38">
        <w:rPr>
          <w:rFonts w:ascii="Times New Roman" w:hAnsi="Times New Roman" w:cs="Times New Roman"/>
        </w:rPr>
        <w:t xml:space="preserve"> </w:t>
      </w:r>
      <w:r w:rsidR="00C32F8D" w:rsidRPr="00944C38">
        <w:rPr>
          <w:rFonts w:ascii="Times New Roman" w:hAnsi="Times New Roman" w:cs="Times New Roman"/>
        </w:rPr>
        <w:t xml:space="preserve">in small numbers. </w:t>
      </w:r>
      <w:r w:rsidR="003513C3" w:rsidRPr="00944C38">
        <w:rPr>
          <w:rFonts w:ascii="Times New Roman" w:hAnsi="Times New Roman" w:cs="Times New Roman"/>
        </w:rPr>
        <w:t>For instance, in the pre-human period (</w:t>
      </w:r>
      <w:r w:rsidR="00601B95" w:rsidRPr="00944C38">
        <w:rPr>
          <w:rFonts w:ascii="Times New Roman" w:hAnsi="Times New Roman" w:cs="Times New Roman"/>
        </w:rPr>
        <w:t>2</w:t>
      </w:r>
      <w:r w:rsidR="00601B95">
        <w:rPr>
          <w:rFonts w:ascii="Times New Roman" w:hAnsi="Times New Roman" w:cs="Times New Roman"/>
        </w:rPr>
        <w:t>130</w:t>
      </w:r>
      <w:r w:rsidR="003513C3" w:rsidRPr="00944C38">
        <w:rPr>
          <w:rFonts w:ascii="Times New Roman" w:hAnsi="Times New Roman" w:cs="Times New Roman"/>
        </w:rPr>
        <w:t>-</w:t>
      </w:r>
      <w:r w:rsidR="00930EBE">
        <w:rPr>
          <w:rFonts w:ascii="Times New Roman" w:hAnsi="Times New Roman" w:cs="Times New Roman"/>
        </w:rPr>
        <w:t>ca. 400</w:t>
      </w:r>
      <w:r w:rsidR="00601B95" w:rsidRPr="00944C38">
        <w:rPr>
          <w:rFonts w:ascii="Times New Roman" w:hAnsi="Times New Roman" w:cs="Times New Roman"/>
        </w:rPr>
        <w:t xml:space="preserve"> </w:t>
      </w:r>
      <w:r w:rsidR="003513C3" w:rsidRPr="00944C38">
        <w:rPr>
          <w:rFonts w:ascii="Times New Roman" w:hAnsi="Times New Roman" w:cs="Times New Roman"/>
        </w:rPr>
        <w:t xml:space="preserve">BP), </w:t>
      </w:r>
      <w:r w:rsidR="003513C3" w:rsidRPr="00944C38">
        <w:rPr>
          <w:rFonts w:ascii="Times New Roman" w:hAnsi="Times New Roman" w:cs="Times New Roman"/>
          <w:noProof/>
        </w:rPr>
        <w:t>the occurrence of</w:t>
      </w:r>
      <w:r w:rsidR="003513C3" w:rsidRPr="00944C38">
        <w:rPr>
          <w:rFonts w:ascii="Times New Roman" w:hAnsi="Times New Roman" w:cs="Times New Roman"/>
          <w:i/>
          <w:noProof/>
        </w:rPr>
        <w:t xml:space="preserve"> Acacia</w:t>
      </w:r>
      <w:r w:rsidR="003513C3" w:rsidRPr="00944C38">
        <w:rPr>
          <w:rFonts w:ascii="Times New Roman" w:hAnsi="Times New Roman" w:cs="Times New Roman"/>
          <w:noProof/>
        </w:rPr>
        <w:t xml:space="preserve"> and </w:t>
      </w:r>
      <w:r w:rsidR="003513C3" w:rsidRPr="00944C38">
        <w:rPr>
          <w:rFonts w:ascii="Times New Roman" w:hAnsi="Times New Roman" w:cs="Times New Roman"/>
        </w:rPr>
        <w:t>Sapotaceae-type</w:t>
      </w:r>
      <w:r w:rsidR="000C0ED8">
        <w:rPr>
          <w:rFonts w:ascii="Times New Roman" w:hAnsi="Times New Roman" w:cs="Times New Roman"/>
        </w:rPr>
        <w:t xml:space="preserve"> and Moraceae</w:t>
      </w:r>
      <w:r w:rsidR="00127E08" w:rsidRPr="00FF3B63">
        <w:rPr>
          <w:rFonts w:ascii="Times New Roman" w:hAnsi="Times New Roman" w:cs="Times New Roman"/>
        </w:rPr>
        <w:t xml:space="preserve"> </w:t>
      </w:r>
      <w:r w:rsidR="008E0100">
        <w:rPr>
          <w:rFonts w:ascii="Times New Roman" w:hAnsi="Times New Roman" w:cs="Times New Roman"/>
        </w:rPr>
        <w:t>pollen</w:t>
      </w:r>
      <w:r w:rsidR="003513C3" w:rsidRPr="00FF3B63">
        <w:rPr>
          <w:rFonts w:ascii="Times New Roman" w:hAnsi="Times New Roman" w:cs="Times New Roman"/>
        </w:rPr>
        <w:t xml:space="preserve"> could indicate the local presence of the endemic trees </w:t>
      </w:r>
      <w:r w:rsidR="003513C3" w:rsidRPr="00FF3B63">
        <w:rPr>
          <w:rFonts w:ascii="Times New Roman" w:hAnsi="Times New Roman" w:cs="Times New Roman"/>
          <w:i/>
        </w:rPr>
        <w:t xml:space="preserve">Acacia </w:t>
      </w:r>
      <w:r w:rsidR="009520B2" w:rsidRPr="00FF3B63">
        <w:rPr>
          <w:rFonts w:ascii="Times New Roman" w:hAnsi="Times New Roman" w:cs="Times New Roman"/>
          <w:i/>
          <w:noProof/>
        </w:rPr>
        <w:t>caboverdeana</w:t>
      </w:r>
      <w:r w:rsidR="006E01BB" w:rsidRPr="00FF3B63">
        <w:rPr>
          <w:rFonts w:ascii="Times New Roman" w:hAnsi="Times New Roman" w:cs="Times New Roman"/>
        </w:rPr>
        <w:t xml:space="preserve">, </w:t>
      </w:r>
      <w:r w:rsidR="003513C3" w:rsidRPr="00FF3B63">
        <w:rPr>
          <w:rFonts w:ascii="Times New Roman" w:hAnsi="Times New Roman" w:cs="Times New Roman"/>
          <w:i/>
        </w:rPr>
        <w:t>Sideroxylon marginata</w:t>
      </w:r>
      <w:r w:rsidR="006E01BB" w:rsidRPr="00FF3B63">
        <w:rPr>
          <w:rFonts w:ascii="Times New Roman" w:hAnsi="Times New Roman" w:cs="Times New Roman"/>
          <w:i/>
        </w:rPr>
        <w:t xml:space="preserve"> </w:t>
      </w:r>
      <w:r w:rsidR="006E01BB" w:rsidRPr="00FF3B63">
        <w:rPr>
          <w:rFonts w:ascii="Times New Roman" w:hAnsi="Times New Roman" w:cs="Times New Roman"/>
        </w:rPr>
        <w:t>and</w:t>
      </w:r>
      <w:r w:rsidR="006E01BB" w:rsidRPr="00FF3B63">
        <w:rPr>
          <w:rFonts w:ascii="Times New Roman" w:hAnsi="Times New Roman" w:cs="Times New Roman"/>
          <w:i/>
        </w:rPr>
        <w:t xml:space="preserve"> Ficus sycomorus</w:t>
      </w:r>
      <w:r w:rsidR="006E01BB" w:rsidRPr="00FF3B63">
        <w:rPr>
          <w:rFonts w:ascii="Times New Roman" w:hAnsi="Times New Roman" w:cs="Times New Roman"/>
        </w:rPr>
        <w:t xml:space="preserve"> spp. </w:t>
      </w:r>
      <w:r w:rsidR="006E01BB" w:rsidRPr="00FF3B63">
        <w:rPr>
          <w:rFonts w:ascii="Times New Roman" w:hAnsi="Times New Roman" w:cs="Times New Roman"/>
          <w:i/>
        </w:rPr>
        <w:t>gnaphalocarpa</w:t>
      </w:r>
      <w:r w:rsidR="003513C3" w:rsidRPr="00FF3B63">
        <w:rPr>
          <w:rFonts w:ascii="Times New Roman" w:hAnsi="Times New Roman" w:cs="Times New Roman"/>
          <w:i/>
        </w:rPr>
        <w:t>.</w:t>
      </w:r>
      <w:r w:rsidR="003513C3" w:rsidRPr="00FF3B63">
        <w:rPr>
          <w:rFonts w:ascii="Times New Roman" w:hAnsi="Times New Roman" w:cs="Times New Roman"/>
        </w:rPr>
        <w:t xml:space="preserve"> </w:t>
      </w:r>
      <w:r w:rsidR="00ED61CD" w:rsidRPr="00FF3B63">
        <w:rPr>
          <w:rFonts w:ascii="Times New Roman" w:hAnsi="Times New Roman" w:cs="Times New Roman"/>
        </w:rPr>
        <w:t xml:space="preserve">Future expeditions to the islands will enable a comparison with reference pollen material. </w:t>
      </w:r>
      <w:r w:rsidR="003D3DA6" w:rsidRPr="00FF3B63">
        <w:rPr>
          <w:rFonts w:ascii="Times New Roman" w:hAnsi="Times New Roman" w:cs="Times New Roman"/>
        </w:rPr>
        <w:t>I</w:t>
      </w:r>
      <w:r w:rsidR="003513C3" w:rsidRPr="00FF3B63">
        <w:rPr>
          <w:rFonts w:ascii="Times New Roman" w:hAnsi="Times New Roman" w:cs="Times New Roman"/>
        </w:rPr>
        <w:t>t could</w:t>
      </w:r>
      <w:r w:rsidR="003D3DA6" w:rsidRPr="00FF3B63">
        <w:rPr>
          <w:rFonts w:ascii="Times New Roman" w:hAnsi="Times New Roman" w:cs="Times New Roman"/>
        </w:rPr>
        <w:t xml:space="preserve"> also</w:t>
      </w:r>
      <w:r w:rsidR="003513C3" w:rsidRPr="00FF3B63">
        <w:rPr>
          <w:rFonts w:ascii="Times New Roman" w:hAnsi="Times New Roman" w:cs="Times New Roman"/>
        </w:rPr>
        <w:t xml:space="preserve"> be hypothesized that Canarian or North African taxa such as </w:t>
      </w:r>
      <w:r w:rsidR="003513C3" w:rsidRPr="00FF3B63">
        <w:rPr>
          <w:rFonts w:ascii="Times New Roman" w:hAnsi="Times New Roman" w:cs="Times New Roman"/>
          <w:i/>
        </w:rPr>
        <w:t>Pinus</w:t>
      </w:r>
      <w:r w:rsidR="003513C3" w:rsidRPr="00FF3B63">
        <w:rPr>
          <w:rFonts w:ascii="Times New Roman" w:eastAsia="Times New Roman" w:hAnsi="Times New Roman" w:cs="Times New Roman"/>
          <w:i/>
        </w:rPr>
        <w:t xml:space="preserve">, </w:t>
      </w:r>
      <w:r w:rsidR="003513C3" w:rsidRPr="00FF3B63">
        <w:rPr>
          <w:rFonts w:ascii="Times New Roman" w:hAnsi="Times New Roman" w:cs="Times New Roman"/>
          <w:i/>
        </w:rPr>
        <w:t xml:space="preserve">Morella, </w:t>
      </w:r>
      <w:r w:rsidR="003513C3" w:rsidRPr="00FF3B63">
        <w:rPr>
          <w:rFonts w:ascii="Times New Roman" w:hAnsi="Times New Roman" w:cs="Times New Roman"/>
        </w:rPr>
        <w:t xml:space="preserve">or </w:t>
      </w:r>
      <w:r w:rsidR="003513C3" w:rsidRPr="00FF3B63">
        <w:rPr>
          <w:rFonts w:ascii="Times New Roman" w:hAnsi="Times New Roman" w:cs="Times New Roman"/>
          <w:i/>
        </w:rPr>
        <w:t>Corylus</w:t>
      </w:r>
      <w:r w:rsidR="003513C3" w:rsidRPr="00FF3B63">
        <w:rPr>
          <w:rFonts w:ascii="Times New Roman" w:hAnsi="Times New Roman" w:cs="Times New Roman"/>
        </w:rPr>
        <w:t xml:space="preserve"> might have been brought by migrating birds</w:t>
      </w:r>
      <w:r w:rsidR="00767EB0" w:rsidRPr="00FF3B63">
        <w:rPr>
          <w:rFonts w:ascii="Times New Roman" w:hAnsi="Times New Roman" w:cs="Times New Roman"/>
        </w:rPr>
        <w:t xml:space="preserve"> </w:t>
      </w:r>
      <w:r w:rsidR="00767EB0" w:rsidRPr="00FF3B63">
        <w:rPr>
          <w:rFonts w:ascii="Times New Roman" w:hAnsi="Times New Roman" w:cs="Times New Roman"/>
        </w:rPr>
        <w:lastRenderedPageBreak/>
        <w:t>in pre-human times</w:t>
      </w:r>
      <w:r w:rsidR="00310DDC" w:rsidRPr="00FF3B63">
        <w:rPr>
          <w:rFonts w:ascii="Times New Roman" w:hAnsi="Times New Roman" w:cs="Times New Roman"/>
        </w:rPr>
        <w:t>,</w:t>
      </w:r>
      <w:r w:rsidR="003513C3" w:rsidRPr="00FF3B63">
        <w:rPr>
          <w:rFonts w:ascii="Times New Roman" w:hAnsi="Times New Roman" w:cs="Times New Roman"/>
        </w:rPr>
        <w:t xml:space="preserve"> developing communities in the cloud belt of Ribera do Paúl. </w:t>
      </w:r>
      <w:r w:rsidR="00C32F8D" w:rsidRPr="00FF3B63">
        <w:rPr>
          <w:rFonts w:ascii="Times New Roman" w:hAnsi="Times New Roman" w:cs="Times New Roman"/>
        </w:rPr>
        <w:t>This option seems less likely</w:t>
      </w:r>
      <w:r w:rsidR="00E04681">
        <w:rPr>
          <w:rFonts w:ascii="Times New Roman" w:hAnsi="Times New Roman" w:cs="Times New Roman"/>
        </w:rPr>
        <w:t>,</w:t>
      </w:r>
      <w:r w:rsidR="00C32F8D" w:rsidRPr="00FF3B63">
        <w:rPr>
          <w:rFonts w:ascii="Times New Roman" w:hAnsi="Times New Roman" w:cs="Times New Roman"/>
        </w:rPr>
        <w:t xml:space="preserve"> </w:t>
      </w:r>
      <w:r w:rsidR="00B517C1" w:rsidRPr="00FF3B63">
        <w:rPr>
          <w:rFonts w:ascii="Times New Roman" w:hAnsi="Times New Roman" w:cs="Times New Roman"/>
        </w:rPr>
        <w:t xml:space="preserve">but </w:t>
      </w:r>
      <w:r w:rsidR="00B517C1">
        <w:rPr>
          <w:rFonts w:ascii="Times New Roman" w:hAnsi="Times New Roman" w:cs="Times New Roman"/>
        </w:rPr>
        <w:t xml:space="preserve">it </w:t>
      </w:r>
      <w:r w:rsidR="00E04681">
        <w:rPr>
          <w:rFonts w:ascii="Times New Roman" w:hAnsi="Times New Roman" w:cs="Times New Roman"/>
        </w:rPr>
        <w:t xml:space="preserve">could be explored </w:t>
      </w:r>
      <w:r w:rsidR="00280093">
        <w:rPr>
          <w:rFonts w:ascii="Times New Roman" w:hAnsi="Times New Roman" w:cs="Times New Roman"/>
        </w:rPr>
        <w:t>by assessing other local records</w:t>
      </w:r>
      <w:r w:rsidR="003513C3" w:rsidRPr="00944C38">
        <w:rPr>
          <w:rFonts w:ascii="Times New Roman" w:hAnsi="Times New Roman" w:cs="Times New Roman"/>
        </w:rPr>
        <w:t>.</w:t>
      </w:r>
      <w:r w:rsidR="003D3DA6" w:rsidRPr="00944C38">
        <w:rPr>
          <w:rFonts w:ascii="Times New Roman" w:hAnsi="Times New Roman" w:cs="Times New Roman"/>
        </w:rPr>
        <w:t xml:space="preserve"> </w:t>
      </w:r>
      <w:r w:rsidR="00262D37" w:rsidRPr="00944C38">
        <w:rPr>
          <w:rFonts w:ascii="Times New Roman" w:hAnsi="Times New Roman" w:cs="Times New Roman"/>
        </w:rPr>
        <w:t xml:space="preserve">In addition, the increased presence of </w:t>
      </w:r>
      <w:r w:rsidR="00262D37" w:rsidRPr="00944C38">
        <w:rPr>
          <w:rFonts w:ascii="Times New Roman" w:hAnsi="Times New Roman" w:cs="Times New Roman"/>
          <w:i/>
        </w:rPr>
        <w:t>Juglans,</w:t>
      </w:r>
      <w:r w:rsidR="00262D37" w:rsidRPr="00944C38">
        <w:rPr>
          <w:rFonts w:ascii="Times New Roman" w:hAnsi="Times New Roman" w:cs="Times New Roman"/>
        </w:rPr>
        <w:t xml:space="preserve"> </w:t>
      </w:r>
      <w:r w:rsidR="00262D37" w:rsidRPr="00944C38">
        <w:rPr>
          <w:rFonts w:ascii="Times New Roman" w:hAnsi="Times New Roman" w:cs="Times New Roman"/>
          <w:i/>
        </w:rPr>
        <w:t>Fraxinus</w:t>
      </w:r>
      <w:r w:rsidR="000745DF">
        <w:rPr>
          <w:rFonts w:ascii="Times New Roman" w:hAnsi="Times New Roman" w:cs="Times New Roman"/>
        </w:rPr>
        <w:t xml:space="preserve"> and </w:t>
      </w:r>
      <w:r w:rsidR="00262D37" w:rsidRPr="00944C38">
        <w:rPr>
          <w:rFonts w:ascii="Times New Roman" w:hAnsi="Times New Roman" w:cs="Times New Roman"/>
        </w:rPr>
        <w:t>Ericaceae</w:t>
      </w:r>
      <w:r w:rsidR="000745DF">
        <w:rPr>
          <w:rFonts w:ascii="Times New Roman" w:hAnsi="Times New Roman" w:cs="Times New Roman"/>
        </w:rPr>
        <w:t>,</w:t>
      </w:r>
      <w:r w:rsidR="00262D37" w:rsidRPr="00FF3B63">
        <w:rPr>
          <w:rFonts w:ascii="Times New Roman" w:hAnsi="Times New Roman" w:cs="Times New Roman"/>
        </w:rPr>
        <w:t xml:space="preserve"> </w:t>
      </w:r>
      <w:r w:rsidR="00310DDC" w:rsidRPr="00FF3B63">
        <w:rPr>
          <w:rFonts w:ascii="Times New Roman" w:hAnsi="Times New Roman" w:cs="Times New Roman"/>
        </w:rPr>
        <w:t xml:space="preserve">if produced by local plants, </w:t>
      </w:r>
      <w:r w:rsidR="00262D37" w:rsidRPr="00FF3B63">
        <w:rPr>
          <w:rFonts w:ascii="Times New Roman" w:hAnsi="Times New Roman" w:cs="Times New Roman"/>
        </w:rPr>
        <w:t>could reflect experimentation with exogenous plants for</w:t>
      </w:r>
      <w:r w:rsidR="0029322C">
        <w:rPr>
          <w:rFonts w:ascii="Times New Roman" w:hAnsi="Times New Roman" w:cs="Times New Roman"/>
        </w:rPr>
        <w:t xml:space="preserve"> agriculture,</w:t>
      </w:r>
      <w:r w:rsidR="00262D37" w:rsidRPr="00FF3B63">
        <w:rPr>
          <w:rFonts w:ascii="Times New Roman" w:hAnsi="Times New Roman" w:cs="Times New Roman"/>
        </w:rPr>
        <w:t xml:space="preserve"> afforestation and medicinal purposes (Romeiras </w:t>
      </w:r>
      <w:r w:rsidR="00262D37" w:rsidRPr="00FF3B63">
        <w:rPr>
          <w:rFonts w:ascii="Times New Roman" w:hAnsi="Times New Roman" w:cs="Times New Roman"/>
          <w:i/>
        </w:rPr>
        <w:t>et al.</w:t>
      </w:r>
      <w:r w:rsidR="00262D37" w:rsidRPr="00FF3B63">
        <w:rPr>
          <w:rFonts w:ascii="Times New Roman" w:hAnsi="Times New Roman" w:cs="Times New Roman"/>
        </w:rPr>
        <w:t xml:space="preserve"> 2011). Failure of some of</w:t>
      </w:r>
      <w:r w:rsidR="00D12AC9" w:rsidRPr="00FF3B63">
        <w:rPr>
          <w:rFonts w:ascii="Times New Roman" w:hAnsi="Times New Roman" w:cs="Times New Roman"/>
        </w:rPr>
        <w:t xml:space="preserve"> </w:t>
      </w:r>
      <w:r w:rsidR="00262D37" w:rsidRPr="00FF3B63">
        <w:rPr>
          <w:rFonts w:ascii="Times New Roman" w:hAnsi="Times New Roman" w:cs="Times New Roman"/>
        </w:rPr>
        <w:t xml:space="preserve">these taxa to adapt to local environmental conditions could explain their absence from the present-day Cabo Verdean landscapes. </w:t>
      </w:r>
    </w:p>
    <w:p w14:paraId="4FDA263C" w14:textId="0F053AE3" w:rsidR="00FE5ECA" w:rsidRDefault="00FE5ECA" w:rsidP="00FE5ECA">
      <w:pPr>
        <w:spacing w:line="480" w:lineRule="auto"/>
        <w:rPr>
          <w:rFonts w:ascii="Times New Roman" w:hAnsi="Times New Roman" w:cs="Times New Roman"/>
          <w:i/>
        </w:rPr>
      </w:pPr>
      <w:r w:rsidRPr="00FF3B63">
        <w:rPr>
          <w:rFonts w:ascii="Times New Roman" w:hAnsi="Times New Roman" w:cs="Times New Roman"/>
          <w:i/>
        </w:rPr>
        <w:t>5</w:t>
      </w:r>
      <w:r w:rsidR="0050155E">
        <w:rPr>
          <w:rFonts w:ascii="Times New Roman" w:hAnsi="Times New Roman" w:cs="Times New Roman"/>
          <w:i/>
        </w:rPr>
        <w:t>.5</w:t>
      </w:r>
      <w:r w:rsidRPr="00FF3B63">
        <w:rPr>
          <w:rFonts w:ascii="Times New Roman" w:hAnsi="Times New Roman" w:cs="Times New Roman"/>
          <w:i/>
        </w:rPr>
        <w:t xml:space="preserve"> </w:t>
      </w:r>
      <w:r>
        <w:rPr>
          <w:rFonts w:ascii="Times New Roman" w:hAnsi="Times New Roman" w:cs="Times New Roman"/>
          <w:i/>
        </w:rPr>
        <w:t>Hypotheses testing</w:t>
      </w:r>
    </w:p>
    <w:p w14:paraId="7E09ECAE" w14:textId="12769110" w:rsidR="003A1E44" w:rsidRPr="00944C38" w:rsidRDefault="003A1E44" w:rsidP="003A1E44">
      <w:pPr>
        <w:spacing w:line="480" w:lineRule="auto"/>
        <w:rPr>
          <w:rFonts w:ascii="Times New Roman" w:hAnsi="Times New Roman" w:cs="Times New Roman"/>
        </w:rPr>
      </w:pPr>
      <w:r w:rsidRPr="00944C38">
        <w:rPr>
          <w:rFonts w:ascii="Times New Roman" w:hAnsi="Times New Roman" w:cs="Times New Roman"/>
        </w:rPr>
        <w:t xml:space="preserve">In this </w:t>
      </w:r>
      <w:r>
        <w:rPr>
          <w:rFonts w:ascii="Times New Roman" w:hAnsi="Times New Roman" w:cs="Times New Roman"/>
        </w:rPr>
        <w:t>study</w:t>
      </w:r>
      <w:r w:rsidRPr="00944C38">
        <w:rPr>
          <w:rFonts w:ascii="Times New Roman" w:hAnsi="Times New Roman" w:cs="Times New Roman"/>
        </w:rPr>
        <w:t xml:space="preserve">, we set </w:t>
      </w:r>
      <w:r>
        <w:rPr>
          <w:rFonts w:ascii="Times New Roman" w:hAnsi="Times New Roman" w:cs="Times New Roman"/>
        </w:rPr>
        <w:t xml:space="preserve">out </w:t>
      </w:r>
      <w:r w:rsidRPr="00944C38">
        <w:rPr>
          <w:rFonts w:ascii="Times New Roman" w:hAnsi="Times New Roman" w:cs="Times New Roman"/>
        </w:rPr>
        <w:t>to test three main hypotheses about human-driven ecological processes in Cabo Verde:</w:t>
      </w:r>
    </w:p>
    <w:p w14:paraId="5DC9DB8D" w14:textId="33E8B1AB" w:rsidR="003A1E44" w:rsidRPr="003A1E44" w:rsidRDefault="003A1E44" w:rsidP="003A1E44">
      <w:pPr>
        <w:spacing w:line="480" w:lineRule="auto"/>
        <w:rPr>
          <w:rFonts w:ascii="Times New Roman" w:hAnsi="Times New Roman" w:cs="Times New Roman"/>
          <w:color w:val="1D2129"/>
          <w:szCs w:val="20"/>
          <w:shd w:val="clear" w:color="auto" w:fill="FFFFFF"/>
        </w:rPr>
      </w:pPr>
      <w:r w:rsidRPr="003A1E44">
        <w:rPr>
          <w:rFonts w:ascii="Times New Roman" w:hAnsi="Times New Roman" w:cs="Times New Roman"/>
        </w:rPr>
        <w:t>Our results suggest that no substantial</w:t>
      </w:r>
      <w:r w:rsidRPr="003A1E44">
        <w:rPr>
          <w:rFonts w:ascii="Times New Roman" w:hAnsi="Times New Roman" w:cs="Times New Roman"/>
          <w:color w:val="1D2129"/>
          <w:szCs w:val="20"/>
          <w:shd w:val="clear" w:color="auto" w:fill="FFFFFF"/>
        </w:rPr>
        <w:t xml:space="preserve"> thermophilous, temperate or laurel forests existed in the highlands of Santo Antão during the last </w:t>
      </w:r>
      <w:r w:rsidR="00CD7E56" w:rsidRPr="003A1E44">
        <w:rPr>
          <w:rFonts w:ascii="Times New Roman" w:hAnsi="Times New Roman" w:cs="Times New Roman"/>
          <w:color w:val="1D2129"/>
          <w:szCs w:val="20"/>
          <w:shd w:val="clear" w:color="auto" w:fill="FFFFFF"/>
        </w:rPr>
        <w:t>2</w:t>
      </w:r>
      <w:r w:rsidR="00CD7E56">
        <w:rPr>
          <w:rFonts w:ascii="Times New Roman" w:hAnsi="Times New Roman" w:cs="Times New Roman"/>
          <w:color w:val="1D2129"/>
          <w:szCs w:val="20"/>
          <w:shd w:val="clear" w:color="auto" w:fill="FFFFFF"/>
        </w:rPr>
        <w:t>130</w:t>
      </w:r>
      <w:r w:rsidR="00CD7E56" w:rsidRPr="003A1E44">
        <w:rPr>
          <w:rFonts w:ascii="Times New Roman" w:hAnsi="Times New Roman" w:cs="Times New Roman"/>
          <w:color w:val="1D2129"/>
          <w:szCs w:val="20"/>
          <w:shd w:val="clear" w:color="auto" w:fill="FFFFFF"/>
        </w:rPr>
        <w:t xml:space="preserve"> </w:t>
      </w:r>
      <w:r w:rsidRPr="003A1E44">
        <w:rPr>
          <w:rFonts w:ascii="Times New Roman" w:hAnsi="Times New Roman" w:cs="Times New Roman"/>
          <w:color w:val="1D2129"/>
          <w:szCs w:val="20"/>
          <w:shd w:val="clear" w:color="auto" w:fill="FFFFFF"/>
        </w:rPr>
        <w:t>years. Small percentages of pollen of potentially endemic taxa suggest the rare local presence of endemic trees</w:t>
      </w:r>
      <w:r w:rsidR="00AC3FAE">
        <w:rPr>
          <w:rFonts w:ascii="Times New Roman" w:hAnsi="Times New Roman" w:cs="Times New Roman"/>
          <w:color w:val="1D2129"/>
          <w:szCs w:val="20"/>
          <w:shd w:val="clear" w:color="auto" w:fill="FFFFFF"/>
        </w:rPr>
        <w:t xml:space="preserve">. </w:t>
      </w:r>
      <w:r w:rsidRPr="003A1E44">
        <w:rPr>
          <w:rFonts w:ascii="Times New Roman" w:hAnsi="Times New Roman" w:cs="Times New Roman"/>
          <w:color w:val="1D2129"/>
          <w:szCs w:val="20"/>
          <w:shd w:val="clear" w:color="auto" w:fill="FFFFFF"/>
        </w:rPr>
        <w:t>The presence of European, Canarian and North African forest taxa in</w:t>
      </w:r>
      <w:r w:rsidR="001742F7">
        <w:rPr>
          <w:rFonts w:ascii="Times New Roman" w:hAnsi="Times New Roman" w:cs="Times New Roman"/>
          <w:color w:val="1D2129"/>
          <w:szCs w:val="20"/>
          <w:shd w:val="clear" w:color="auto" w:fill="FFFFFF"/>
        </w:rPr>
        <w:t xml:space="preserve"> low amounts within</w:t>
      </w:r>
      <w:r w:rsidRPr="003A1E44">
        <w:rPr>
          <w:rFonts w:ascii="Times New Roman" w:hAnsi="Times New Roman" w:cs="Times New Roman"/>
          <w:color w:val="1D2129"/>
          <w:szCs w:val="20"/>
          <w:shd w:val="clear" w:color="auto" w:fill="FFFFFF"/>
        </w:rPr>
        <w:t xml:space="preserve"> the pollen record is most likely explained by long-distance transport, but this should be further scrutinized in future palaeoecological studies. If present at lower elevations, forest formations did not produce </w:t>
      </w:r>
      <w:r w:rsidR="001742F7">
        <w:rPr>
          <w:rFonts w:ascii="Times New Roman" w:hAnsi="Times New Roman" w:cs="Times New Roman"/>
          <w:color w:val="1D2129"/>
          <w:szCs w:val="20"/>
          <w:shd w:val="clear" w:color="auto" w:fill="FFFFFF"/>
        </w:rPr>
        <w:t>sufficient amounts</w:t>
      </w:r>
      <w:r w:rsidR="001742F7" w:rsidRPr="003A1E44">
        <w:rPr>
          <w:rFonts w:ascii="Times New Roman" w:hAnsi="Times New Roman" w:cs="Times New Roman"/>
          <w:color w:val="1D2129"/>
          <w:szCs w:val="20"/>
          <w:shd w:val="clear" w:color="auto" w:fill="FFFFFF"/>
        </w:rPr>
        <w:t xml:space="preserve"> </w:t>
      </w:r>
      <w:r w:rsidRPr="003A1E44">
        <w:rPr>
          <w:rFonts w:ascii="Times New Roman" w:hAnsi="Times New Roman" w:cs="Times New Roman"/>
          <w:color w:val="1D2129"/>
          <w:szCs w:val="20"/>
          <w:shd w:val="clear" w:color="auto" w:fill="FFFFFF"/>
        </w:rPr>
        <w:t>of microfossils</w:t>
      </w:r>
      <w:r w:rsidR="00E04681">
        <w:rPr>
          <w:rFonts w:ascii="Times New Roman" w:hAnsi="Times New Roman" w:cs="Times New Roman"/>
          <w:color w:val="1D2129"/>
          <w:szCs w:val="20"/>
          <w:shd w:val="clear" w:color="auto" w:fill="FFFFFF"/>
        </w:rPr>
        <w:t xml:space="preserve"> to </w:t>
      </w:r>
      <w:r w:rsidRPr="003A1E44">
        <w:rPr>
          <w:rFonts w:ascii="Times New Roman" w:hAnsi="Times New Roman" w:cs="Times New Roman"/>
          <w:color w:val="1D2129"/>
          <w:szCs w:val="20"/>
          <w:shd w:val="clear" w:color="auto" w:fill="FFFFFF"/>
        </w:rPr>
        <w:t xml:space="preserve">be </w:t>
      </w:r>
      <w:r w:rsidR="00E04681">
        <w:rPr>
          <w:rFonts w:ascii="Times New Roman" w:hAnsi="Times New Roman" w:cs="Times New Roman"/>
          <w:color w:val="1D2129"/>
          <w:szCs w:val="20"/>
          <w:shd w:val="clear" w:color="auto" w:fill="FFFFFF"/>
        </w:rPr>
        <w:t>observed in</w:t>
      </w:r>
      <w:r w:rsidR="001742F7">
        <w:rPr>
          <w:rFonts w:ascii="Times New Roman" w:hAnsi="Times New Roman" w:cs="Times New Roman"/>
          <w:color w:val="1D2129"/>
          <w:szCs w:val="20"/>
          <w:shd w:val="clear" w:color="auto" w:fill="FFFFFF"/>
        </w:rPr>
        <w:t xml:space="preserve"> the</w:t>
      </w:r>
      <w:r w:rsidRPr="003A1E44">
        <w:rPr>
          <w:rFonts w:ascii="Times New Roman" w:hAnsi="Times New Roman" w:cs="Times New Roman"/>
          <w:color w:val="1D2129"/>
          <w:szCs w:val="20"/>
          <w:shd w:val="clear" w:color="auto" w:fill="FFFFFF"/>
        </w:rPr>
        <w:t xml:space="preserve"> caldera</w:t>
      </w:r>
      <w:r w:rsidR="00E04681">
        <w:rPr>
          <w:rFonts w:ascii="Times New Roman" w:hAnsi="Times New Roman" w:cs="Times New Roman"/>
          <w:color w:val="1D2129"/>
          <w:szCs w:val="20"/>
          <w:shd w:val="clear" w:color="auto" w:fill="FFFFFF"/>
        </w:rPr>
        <w:t xml:space="preserve"> deposits</w:t>
      </w:r>
      <w:r w:rsidRPr="003A1E44">
        <w:rPr>
          <w:rFonts w:ascii="Times New Roman" w:hAnsi="Times New Roman" w:cs="Times New Roman"/>
          <w:color w:val="1D2129"/>
          <w:szCs w:val="20"/>
          <w:shd w:val="clear" w:color="auto" w:fill="FFFFFF"/>
        </w:rPr>
        <w:t xml:space="preserve">. </w:t>
      </w:r>
    </w:p>
    <w:p w14:paraId="23F8924E" w14:textId="0C16BF10" w:rsidR="003A1E44" w:rsidRPr="003A1E44" w:rsidRDefault="003A1E44" w:rsidP="003A1E44">
      <w:pPr>
        <w:spacing w:line="480" w:lineRule="auto"/>
        <w:rPr>
          <w:rFonts w:ascii="Times New Roman" w:hAnsi="Times New Roman" w:cs="Times New Roman"/>
        </w:rPr>
      </w:pPr>
      <w:r w:rsidRPr="003A1E44">
        <w:rPr>
          <w:rFonts w:ascii="Times New Roman" w:hAnsi="Times New Roman" w:cs="Times New Roman"/>
        </w:rPr>
        <w:t>We confirm that d</w:t>
      </w:r>
      <w:r w:rsidRPr="003A1E44">
        <w:rPr>
          <w:rFonts w:ascii="Times New Roman" w:hAnsi="Times New Roman" w:cs="Times New Roman"/>
          <w:color w:val="1D2129"/>
          <w:szCs w:val="20"/>
          <w:shd w:val="clear" w:color="auto" w:fill="FFFFFF"/>
        </w:rPr>
        <w:t>ynamic mosaics of grassland and scrubland were continuously present in the highlands, as indicated by</w:t>
      </w:r>
      <w:r w:rsidR="00AC3FAE">
        <w:rPr>
          <w:rFonts w:ascii="Times New Roman" w:hAnsi="Times New Roman" w:cs="Times New Roman"/>
          <w:color w:val="1D2129"/>
          <w:szCs w:val="20"/>
          <w:shd w:val="clear" w:color="auto" w:fill="FFFFFF"/>
        </w:rPr>
        <w:t xml:space="preserve"> </w:t>
      </w:r>
      <w:r w:rsidR="005F4A2F">
        <w:rPr>
          <w:rFonts w:ascii="Times New Roman" w:hAnsi="Times New Roman" w:cs="Times New Roman"/>
          <w:color w:val="1D2129"/>
          <w:szCs w:val="20"/>
          <w:shd w:val="clear" w:color="auto" w:fill="FFFFFF"/>
        </w:rPr>
        <w:t xml:space="preserve">the </w:t>
      </w:r>
      <w:r w:rsidR="005F4A2F" w:rsidRPr="003A1E44">
        <w:rPr>
          <w:rFonts w:ascii="Times New Roman" w:hAnsi="Times New Roman" w:cs="Times New Roman"/>
          <w:color w:val="1D2129"/>
          <w:szCs w:val="20"/>
          <w:shd w:val="clear" w:color="auto" w:fill="FFFFFF"/>
        </w:rPr>
        <w:t>fossil</w:t>
      </w:r>
      <w:r w:rsidRPr="003A1E44">
        <w:rPr>
          <w:rFonts w:ascii="Times New Roman" w:hAnsi="Times New Roman" w:cs="Times New Roman"/>
          <w:color w:val="1D2129"/>
          <w:szCs w:val="20"/>
          <w:shd w:val="clear" w:color="auto" w:fill="FFFFFF"/>
        </w:rPr>
        <w:t xml:space="preserve"> pollen</w:t>
      </w:r>
      <w:r w:rsidR="00AC3FAE">
        <w:rPr>
          <w:rFonts w:ascii="Times New Roman" w:hAnsi="Times New Roman" w:cs="Times New Roman"/>
          <w:color w:val="1D2129"/>
          <w:szCs w:val="20"/>
          <w:shd w:val="clear" w:color="auto" w:fill="FFFFFF"/>
        </w:rPr>
        <w:t xml:space="preserve"> assemblage</w:t>
      </w:r>
      <w:r w:rsidR="00E04681">
        <w:rPr>
          <w:rFonts w:ascii="Times New Roman" w:hAnsi="Times New Roman" w:cs="Times New Roman"/>
          <w:color w:val="1D2129"/>
          <w:szCs w:val="20"/>
          <w:shd w:val="clear" w:color="auto" w:fill="FFFFFF"/>
        </w:rPr>
        <w:t>s</w:t>
      </w:r>
      <w:r w:rsidRPr="003A1E44">
        <w:rPr>
          <w:rFonts w:ascii="Times New Roman" w:hAnsi="Times New Roman" w:cs="Times New Roman"/>
          <w:color w:val="1D2129"/>
          <w:szCs w:val="20"/>
          <w:shd w:val="clear" w:color="auto" w:fill="FFFFFF"/>
        </w:rPr>
        <w:t>. These v</w:t>
      </w:r>
      <w:r w:rsidRPr="003A1E44">
        <w:rPr>
          <w:rFonts w:ascii="Times New Roman" w:hAnsi="Times New Roman" w:cs="Times New Roman"/>
        </w:rPr>
        <w:t xml:space="preserve">egetation communities, as well as communities of decomposers and locally occurring diatoms, responded to shifts between different climatic conditions during the </w:t>
      </w:r>
      <w:r w:rsidR="0075249B">
        <w:rPr>
          <w:rFonts w:ascii="Times New Roman" w:hAnsi="Times New Roman" w:cs="Times New Roman"/>
        </w:rPr>
        <w:t>l</w:t>
      </w:r>
      <w:r w:rsidRPr="003A1E44">
        <w:rPr>
          <w:rFonts w:ascii="Times New Roman" w:hAnsi="Times New Roman" w:cs="Times New Roman"/>
        </w:rPr>
        <w:t>ate</w:t>
      </w:r>
      <w:r w:rsidR="00A43C6B">
        <w:rPr>
          <w:rFonts w:ascii="Times New Roman" w:hAnsi="Times New Roman" w:cs="Times New Roman"/>
        </w:rPr>
        <w:t xml:space="preserve"> </w:t>
      </w:r>
      <w:r w:rsidRPr="003A1E44">
        <w:rPr>
          <w:rFonts w:ascii="Times New Roman" w:hAnsi="Times New Roman" w:cs="Times New Roman"/>
        </w:rPr>
        <w:t xml:space="preserve">Holocene, likely influenced by variable migrations of the ITCZ, particularly around </w:t>
      </w:r>
      <w:r w:rsidR="00CD7E56">
        <w:rPr>
          <w:rFonts w:ascii="Times New Roman" w:hAnsi="Times New Roman" w:cs="Times New Roman"/>
        </w:rPr>
        <w:t>1850</w:t>
      </w:r>
      <w:r w:rsidR="00CD7E56" w:rsidRPr="003A1E44">
        <w:rPr>
          <w:rFonts w:ascii="Times New Roman" w:hAnsi="Times New Roman" w:cs="Times New Roman"/>
        </w:rPr>
        <w:t xml:space="preserve"> </w:t>
      </w:r>
      <w:r w:rsidRPr="003A1E44">
        <w:rPr>
          <w:rFonts w:ascii="Times New Roman" w:hAnsi="Times New Roman" w:cs="Times New Roman"/>
        </w:rPr>
        <w:t xml:space="preserve">and </w:t>
      </w:r>
      <w:r w:rsidR="00CD7E56" w:rsidRPr="003A1E44">
        <w:rPr>
          <w:rFonts w:ascii="Times New Roman" w:hAnsi="Times New Roman" w:cs="Times New Roman"/>
        </w:rPr>
        <w:t>1</w:t>
      </w:r>
      <w:r w:rsidR="00CD7E56">
        <w:rPr>
          <w:rFonts w:ascii="Times New Roman" w:hAnsi="Times New Roman" w:cs="Times New Roman"/>
        </w:rPr>
        <w:t>3</w:t>
      </w:r>
      <w:r w:rsidR="00CD7E56" w:rsidRPr="003A1E44">
        <w:rPr>
          <w:rFonts w:ascii="Times New Roman" w:hAnsi="Times New Roman" w:cs="Times New Roman"/>
        </w:rPr>
        <w:t xml:space="preserve">00 </w:t>
      </w:r>
      <w:r w:rsidRPr="003A1E44">
        <w:rPr>
          <w:rFonts w:ascii="Times New Roman" w:hAnsi="Times New Roman" w:cs="Times New Roman"/>
        </w:rPr>
        <w:t xml:space="preserve">cal yr BP. These phases of intensified seasonality and monsoon activities could have been similar to pulse disturbances recorded in the region of the Senegal River around 2100 cal yr. BP (Bouimetarhan </w:t>
      </w:r>
      <w:r w:rsidRPr="003A1E44">
        <w:rPr>
          <w:rFonts w:ascii="Times New Roman" w:hAnsi="Times New Roman" w:cs="Times New Roman"/>
          <w:i/>
        </w:rPr>
        <w:t>et al</w:t>
      </w:r>
      <w:r w:rsidRPr="003A1E44">
        <w:rPr>
          <w:rFonts w:ascii="Times New Roman" w:hAnsi="Times New Roman" w:cs="Times New Roman"/>
        </w:rPr>
        <w:t xml:space="preserve">. 2009). From </w:t>
      </w:r>
      <w:r w:rsidR="00553FD2" w:rsidRPr="003A1E44">
        <w:rPr>
          <w:rFonts w:ascii="Times New Roman" w:hAnsi="Times New Roman" w:cs="Times New Roman"/>
        </w:rPr>
        <w:t>1</w:t>
      </w:r>
      <w:r w:rsidR="00553FD2">
        <w:rPr>
          <w:rFonts w:ascii="Times New Roman" w:hAnsi="Times New Roman" w:cs="Times New Roman"/>
        </w:rPr>
        <w:t>230 cal yr</w:t>
      </w:r>
      <w:r w:rsidR="00553FD2" w:rsidRPr="003A1E44">
        <w:rPr>
          <w:rFonts w:ascii="Times New Roman" w:hAnsi="Times New Roman" w:cs="Times New Roman"/>
        </w:rPr>
        <w:t xml:space="preserve"> </w:t>
      </w:r>
      <w:r w:rsidRPr="003A1E44">
        <w:rPr>
          <w:rFonts w:ascii="Times New Roman" w:hAnsi="Times New Roman" w:cs="Times New Roman"/>
        </w:rPr>
        <w:t xml:space="preserve">BP to </w:t>
      </w:r>
      <w:r w:rsidR="00BD0D67">
        <w:rPr>
          <w:rFonts w:ascii="Times New Roman" w:hAnsi="Times New Roman" w:cs="Times New Roman"/>
        </w:rPr>
        <w:t xml:space="preserve">ca. </w:t>
      </w:r>
      <w:r w:rsidR="00930EBE">
        <w:rPr>
          <w:rFonts w:ascii="Times New Roman" w:hAnsi="Times New Roman" w:cs="Times New Roman"/>
        </w:rPr>
        <w:t>35</w:t>
      </w:r>
      <w:r w:rsidR="00553FD2">
        <w:rPr>
          <w:rFonts w:ascii="Times New Roman" w:hAnsi="Times New Roman" w:cs="Times New Roman"/>
        </w:rPr>
        <w:t>0</w:t>
      </w:r>
      <w:r w:rsidR="00553FD2" w:rsidRPr="003A1E44">
        <w:rPr>
          <w:rFonts w:ascii="Times New Roman" w:hAnsi="Times New Roman" w:cs="Times New Roman"/>
        </w:rPr>
        <w:t xml:space="preserve"> </w:t>
      </w:r>
      <w:r w:rsidR="00E715D5">
        <w:rPr>
          <w:rFonts w:ascii="Times New Roman" w:hAnsi="Times New Roman" w:cs="Times New Roman"/>
        </w:rPr>
        <w:t xml:space="preserve">cal yr </w:t>
      </w:r>
      <w:r w:rsidRPr="003A1E44">
        <w:rPr>
          <w:rFonts w:ascii="Times New Roman" w:hAnsi="Times New Roman" w:cs="Times New Roman"/>
        </w:rPr>
        <w:t>BP, the progressive development of an arid phase saw an increase in regional fires</w:t>
      </w:r>
      <w:r w:rsidR="00C43F1A">
        <w:rPr>
          <w:rFonts w:ascii="Times New Roman" w:hAnsi="Times New Roman" w:cs="Times New Roman"/>
        </w:rPr>
        <w:t xml:space="preserve"> in</w:t>
      </w:r>
      <w:r w:rsidR="001011F0">
        <w:rPr>
          <w:rFonts w:ascii="Times New Roman" w:hAnsi="Times New Roman" w:cs="Times New Roman"/>
        </w:rPr>
        <w:t xml:space="preserve"> the highlands of</w:t>
      </w:r>
      <w:r w:rsidR="00C43F1A">
        <w:rPr>
          <w:rFonts w:ascii="Times New Roman" w:hAnsi="Times New Roman" w:cs="Times New Roman"/>
        </w:rPr>
        <w:t xml:space="preserve"> </w:t>
      </w:r>
      <w:r w:rsidR="00C43F1A" w:rsidRPr="003A1E44">
        <w:rPr>
          <w:rFonts w:ascii="Times New Roman" w:hAnsi="Times New Roman" w:cs="Times New Roman"/>
          <w:color w:val="1D2129"/>
          <w:szCs w:val="20"/>
          <w:shd w:val="clear" w:color="auto" w:fill="FFFFFF"/>
        </w:rPr>
        <w:t>Santo Antão</w:t>
      </w:r>
      <w:r w:rsidRPr="003A1E44">
        <w:rPr>
          <w:rFonts w:ascii="Times New Roman" w:hAnsi="Times New Roman" w:cs="Times New Roman"/>
        </w:rPr>
        <w:t xml:space="preserve">. </w:t>
      </w:r>
    </w:p>
    <w:p w14:paraId="12118B43" w14:textId="728E800B" w:rsidR="003A1E44" w:rsidRPr="003A1E44" w:rsidRDefault="003A1E44" w:rsidP="003A1E44">
      <w:pPr>
        <w:spacing w:line="480" w:lineRule="auto"/>
        <w:rPr>
          <w:rFonts w:ascii="Times New Roman" w:hAnsi="Times New Roman" w:cs="Times New Roman"/>
        </w:rPr>
      </w:pPr>
      <w:r w:rsidRPr="003A1E44">
        <w:rPr>
          <w:rFonts w:ascii="Times New Roman" w:hAnsi="Times New Roman" w:cs="Times New Roman"/>
        </w:rPr>
        <w:lastRenderedPageBreak/>
        <w:t>Our results show</w:t>
      </w:r>
      <w:r w:rsidR="00AC3FAE">
        <w:rPr>
          <w:rFonts w:ascii="Times New Roman" w:hAnsi="Times New Roman" w:cs="Times New Roman"/>
        </w:rPr>
        <w:t xml:space="preserve">ed </w:t>
      </w:r>
      <w:r w:rsidRPr="003A1E44">
        <w:rPr>
          <w:rFonts w:ascii="Times New Roman" w:hAnsi="Times New Roman" w:cs="Times New Roman"/>
        </w:rPr>
        <w:t>that the highlands of Santo Ant</w:t>
      </w:r>
      <w:r w:rsidRPr="003A1E44">
        <w:rPr>
          <w:rFonts w:ascii="Times New Roman" w:hAnsi="Times New Roman" w:cs="Times New Roman"/>
          <w:bCs/>
        </w:rPr>
        <w:t>ã</w:t>
      </w:r>
      <w:r w:rsidRPr="003A1E44">
        <w:rPr>
          <w:rFonts w:ascii="Times New Roman" w:hAnsi="Times New Roman" w:cs="Times New Roman"/>
        </w:rPr>
        <w:t>o were not barren of vegetation</w:t>
      </w:r>
      <w:r w:rsidR="00AC3FAE">
        <w:rPr>
          <w:rFonts w:ascii="Times New Roman" w:hAnsi="Times New Roman" w:cs="Times New Roman"/>
        </w:rPr>
        <w:t>.</w:t>
      </w:r>
      <w:r w:rsidRPr="003A1E44">
        <w:rPr>
          <w:rFonts w:ascii="Times New Roman" w:hAnsi="Times New Roman" w:cs="Times New Roman"/>
        </w:rPr>
        <w:t xml:space="preserve"> </w:t>
      </w:r>
      <w:r w:rsidR="00AC3FAE">
        <w:rPr>
          <w:rFonts w:ascii="Times New Roman" w:hAnsi="Times New Roman" w:cs="Times New Roman"/>
        </w:rPr>
        <w:t xml:space="preserve">On the contrary, we have shown evidence of how early settlements </w:t>
      </w:r>
      <w:r w:rsidRPr="003A1E44">
        <w:rPr>
          <w:rFonts w:ascii="Times New Roman" w:hAnsi="Times New Roman" w:cs="Times New Roman"/>
        </w:rPr>
        <w:t>transform</w:t>
      </w:r>
      <w:r w:rsidR="00AC3FAE">
        <w:rPr>
          <w:rFonts w:ascii="Times New Roman" w:hAnsi="Times New Roman" w:cs="Times New Roman"/>
        </w:rPr>
        <w:t>ed the</w:t>
      </w:r>
      <w:r w:rsidRPr="003A1E44">
        <w:rPr>
          <w:rFonts w:ascii="Times New Roman" w:hAnsi="Times New Roman" w:cs="Times New Roman"/>
        </w:rPr>
        <w:t xml:space="preserve"> local landscapes</w:t>
      </w:r>
      <w:r w:rsidR="00761DC7">
        <w:rPr>
          <w:rFonts w:ascii="Times New Roman" w:hAnsi="Times New Roman" w:cs="Times New Roman"/>
        </w:rPr>
        <w:t xml:space="preserve">. </w:t>
      </w:r>
      <w:r w:rsidRPr="003A1E44">
        <w:rPr>
          <w:rFonts w:ascii="Times New Roman" w:hAnsi="Times New Roman" w:cs="Times New Roman"/>
        </w:rPr>
        <w:t>Anthropization processes consisted of the introduction of livestock, followed by the use of fire for land clearing, the establishment of agricultural lands, the expansion of introduced weedy vegetation and sustained erosion. Human and herbivore pressures on the landscape likely left soils unprotected, and the occurrence of extreme climatic conditions during the 1</w:t>
      </w:r>
      <w:r w:rsidR="006909F7">
        <w:rPr>
          <w:rFonts w:ascii="Times New Roman" w:hAnsi="Times New Roman" w:cs="Times New Roman"/>
        </w:rPr>
        <w:t>7</w:t>
      </w:r>
      <w:r w:rsidRPr="003A1E44">
        <w:rPr>
          <w:rFonts w:ascii="Times New Roman" w:hAnsi="Times New Roman" w:cs="Times New Roman"/>
          <w:vertAlign w:val="superscript"/>
        </w:rPr>
        <w:t>th</w:t>
      </w:r>
      <w:r w:rsidRPr="003A1E44">
        <w:rPr>
          <w:rFonts w:ascii="Times New Roman" w:hAnsi="Times New Roman" w:cs="Times New Roman"/>
        </w:rPr>
        <w:t>, 18</w:t>
      </w:r>
      <w:r w:rsidRPr="003A1E44">
        <w:rPr>
          <w:rFonts w:ascii="Times New Roman" w:hAnsi="Times New Roman" w:cs="Times New Roman"/>
          <w:vertAlign w:val="superscript"/>
        </w:rPr>
        <w:t>th</w:t>
      </w:r>
      <w:r w:rsidRPr="003A1E44">
        <w:rPr>
          <w:rFonts w:ascii="Times New Roman" w:hAnsi="Times New Roman" w:cs="Times New Roman"/>
        </w:rPr>
        <w:t xml:space="preserve"> and 19</w:t>
      </w:r>
      <w:r w:rsidRPr="003A1E44">
        <w:rPr>
          <w:rFonts w:ascii="Times New Roman" w:hAnsi="Times New Roman" w:cs="Times New Roman"/>
          <w:vertAlign w:val="superscript"/>
        </w:rPr>
        <w:t>th</w:t>
      </w:r>
      <w:r w:rsidRPr="003A1E44">
        <w:rPr>
          <w:rFonts w:ascii="Times New Roman" w:hAnsi="Times New Roman" w:cs="Times New Roman"/>
        </w:rPr>
        <w:t xml:space="preserve"> centuries caused soils to be washed away. Periods of marked change in fungal and vegetation communities indicate a </w:t>
      </w:r>
      <w:r w:rsidRPr="003A1E44">
        <w:rPr>
          <w:rFonts w:ascii="Times New Roman" w:hAnsi="Times New Roman" w:cs="Times New Roman"/>
          <w:noProof/>
        </w:rPr>
        <w:t>discontinuity</w:t>
      </w:r>
      <w:r w:rsidRPr="003A1E44">
        <w:rPr>
          <w:rFonts w:ascii="Times New Roman" w:hAnsi="Times New Roman" w:cs="Times New Roman"/>
        </w:rPr>
        <w:t xml:space="preserve"> in animal husbandry activities. Increases in arboreal pollen in anthropic phases reflect early and recent human attempts to afforest parts of the island with </w:t>
      </w:r>
      <w:r w:rsidR="00761DC7">
        <w:rPr>
          <w:rFonts w:ascii="Times New Roman" w:hAnsi="Times New Roman" w:cs="Times New Roman"/>
        </w:rPr>
        <w:t xml:space="preserve">introduced </w:t>
      </w:r>
      <w:r w:rsidRPr="003A1E44">
        <w:rPr>
          <w:rFonts w:ascii="Times New Roman" w:hAnsi="Times New Roman" w:cs="Times New Roman"/>
        </w:rPr>
        <w:t>species.</w:t>
      </w:r>
    </w:p>
    <w:p w14:paraId="627DD076" w14:textId="395FAAD1" w:rsidR="003C17D9" w:rsidRPr="00FF3B63" w:rsidRDefault="006E61D1" w:rsidP="00686CF4">
      <w:pPr>
        <w:spacing w:line="480" w:lineRule="auto"/>
        <w:ind w:firstLine="720"/>
        <w:rPr>
          <w:rFonts w:ascii="Times New Roman" w:hAnsi="Times New Roman" w:cs="Times New Roman"/>
          <w:b/>
        </w:rPr>
      </w:pPr>
      <w:r w:rsidRPr="00FF3B63">
        <w:rPr>
          <w:rFonts w:ascii="Times New Roman" w:hAnsi="Times New Roman" w:cs="Times New Roman"/>
          <w:b/>
        </w:rPr>
        <w:t>6</w:t>
      </w:r>
      <w:r w:rsidR="00686CF4" w:rsidRPr="00FF3B63">
        <w:rPr>
          <w:rFonts w:ascii="Times New Roman" w:hAnsi="Times New Roman" w:cs="Times New Roman"/>
          <w:b/>
        </w:rPr>
        <w:t>. Conclusion</w:t>
      </w:r>
      <w:r w:rsidR="00F04291">
        <w:rPr>
          <w:rFonts w:ascii="Times New Roman" w:hAnsi="Times New Roman" w:cs="Times New Roman"/>
          <w:b/>
        </w:rPr>
        <w:t>s</w:t>
      </w:r>
    </w:p>
    <w:p w14:paraId="209A6634" w14:textId="51DAAB30" w:rsidR="003C17D9" w:rsidRPr="0003117D" w:rsidRDefault="003C17D9" w:rsidP="003C17D9">
      <w:pPr>
        <w:spacing w:line="480" w:lineRule="auto"/>
        <w:rPr>
          <w:rFonts w:ascii="Times New Roman" w:hAnsi="Times New Roman" w:cs="Times New Roman"/>
        </w:rPr>
      </w:pPr>
      <w:r w:rsidRPr="00FF3B63">
        <w:rPr>
          <w:rFonts w:ascii="Times New Roman" w:hAnsi="Times New Roman" w:cs="Times New Roman"/>
        </w:rPr>
        <w:t>Th</w:t>
      </w:r>
      <w:r w:rsidR="002B7F1A">
        <w:rPr>
          <w:rFonts w:ascii="Times New Roman" w:hAnsi="Times New Roman" w:cs="Times New Roman"/>
        </w:rPr>
        <w:t>is</w:t>
      </w:r>
      <w:r w:rsidRPr="00FF3B63">
        <w:rPr>
          <w:rFonts w:ascii="Times New Roman" w:hAnsi="Times New Roman" w:cs="Times New Roman"/>
        </w:rPr>
        <w:t xml:space="preserve"> first palaeoenvironmental</w:t>
      </w:r>
      <w:r>
        <w:rPr>
          <w:rFonts w:ascii="Times New Roman" w:hAnsi="Times New Roman" w:cs="Times New Roman"/>
        </w:rPr>
        <w:t xml:space="preserve"> study</w:t>
      </w:r>
      <w:r w:rsidR="002B7F1A">
        <w:rPr>
          <w:rFonts w:ascii="Times New Roman" w:hAnsi="Times New Roman" w:cs="Times New Roman"/>
        </w:rPr>
        <w:t xml:space="preserve"> covering the past </w:t>
      </w:r>
      <w:r w:rsidR="00C005CE">
        <w:rPr>
          <w:rFonts w:ascii="Times New Roman" w:hAnsi="Times New Roman" w:cs="Times New Roman"/>
        </w:rPr>
        <w:t>2</w:t>
      </w:r>
      <w:r w:rsidR="0034282A">
        <w:rPr>
          <w:rFonts w:ascii="Times New Roman" w:hAnsi="Times New Roman" w:cs="Times New Roman"/>
        </w:rPr>
        <w:t>130</w:t>
      </w:r>
      <w:r w:rsidR="00C005CE">
        <w:rPr>
          <w:rFonts w:ascii="Times New Roman" w:hAnsi="Times New Roman" w:cs="Times New Roman"/>
        </w:rPr>
        <w:t xml:space="preserve"> </w:t>
      </w:r>
      <w:r>
        <w:rPr>
          <w:rFonts w:ascii="Times New Roman" w:hAnsi="Times New Roman" w:cs="Times New Roman"/>
        </w:rPr>
        <w:t>yr</w:t>
      </w:r>
      <w:r w:rsidRPr="00FF3B63">
        <w:rPr>
          <w:rFonts w:ascii="Times New Roman" w:hAnsi="Times New Roman" w:cs="Times New Roman"/>
        </w:rPr>
        <w:t xml:space="preserve"> </w:t>
      </w:r>
      <w:r>
        <w:rPr>
          <w:rFonts w:ascii="Times New Roman" w:hAnsi="Times New Roman" w:cs="Times New Roman"/>
        </w:rPr>
        <w:t xml:space="preserve">for </w:t>
      </w:r>
      <w:r w:rsidRPr="00FF3B63">
        <w:rPr>
          <w:rFonts w:ascii="Times New Roman" w:hAnsi="Times New Roman" w:cs="Times New Roman"/>
        </w:rPr>
        <w:t>Cabo Verde</w:t>
      </w:r>
      <w:r>
        <w:rPr>
          <w:rFonts w:ascii="Times New Roman" w:hAnsi="Times New Roman" w:cs="Times New Roman"/>
        </w:rPr>
        <w:t xml:space="preserve"> </w:t>
      </w:r>
      <w:r w:rsidR="002B7F1A">
        <w:rPr>
          <w:rFonts w:ascii="Times New Roman" w:hAnsi="Times New Roman" w:cs="Times New Roman"/>
        </w:rPr>
        <w:t xml:space="preserve">has generated </w:t>
      </w:r>
      <w:r w:rsidR="0034282A">
        <w:rPr>
          <w:rFonts w:ascii="Times New Roman" w:hAnsi="Times New Roman" w:cs="Times New Roman"/>
        </w:rPr>
        <w:t xml:space="preserve">the following </w:t>
      </w:r>
      <w:r>
        <w:rPr>
          <w:rFonts w:ascii="Times New Roman" w:hAnsi="Times New Roman" w:cs="Times New Roman"/>
        </w:rPr>
        <w:t>main conclusions</w:t>
      </w:r>
      <w:r w:rsidR="0034282A">
        <w:rPr>
          <w:rFonts w:ascii="Times New Roman" w:hAnsi="Times New Roman" w:cs="Times New Roman"/>
        </w:rPr>
        <w:t>:</w:t>
      </w:r>
      <w:r>
        <w:rPr>
          <w:rFonts w:ascii="Times New Roman" w:hAnsi="Times New Roman" w:cs="Times New Roman"/>
        </w:rPr>
        <w:t xml:space="preserve"> </w:t>
      </w:r>
      <w:r w:rsidR="0034282A">
        <w:rPr>
          <w:rFonts w:ascii="Times New Roman" w:hAnsi="Times New Roman" w:cs="Times New Roman"/>
        </w:rPr>
        <w:t>T</w:t>
      </w:r>
      <w:r>
        <w:rPr>
          <w:rFonts w:ascii="Times New Roman" w:hAnsi="Times New Roman" w:cs="Times New Roman"/>
        </w:rPr>
        <w:t>here were n</w:t>
      </w:r>
      <w:r w:rsidRPr="0003117D">
        <w:rPr>
          <w:rFonts w:ascii="Times New Roman" w:hAnsi="Times New Roman" w:cs="Times New Roman"/>
        </w:rPr>
        <w:t>o evidence of temperate, tropical or subtropical forests in pre-human times</w:t>
      </w:r>
      <w:r w:rsidR="002B7F1A">
        <w:rPr>
          <w:rFonts w:ascii="Times New Roman" w:hAnsi="Times New Roman" w:cs="Times New Roman"/>
        </w:rPr>
        <w:t>:</w:t>
      </w:r>
      <w:r w:rsidR="002B7F1A" w:rsidRPr="0003117D">
        <w:rPr>
          <w:rFonts w:ascii="Times New Roman" w:hAnsi="Times New Roman" w:cs="Times New Roman"/>
        </w:rPr>
        <w:t xml:space="preserve"> </w:t>
      </w:r>
      <w:r>
        <w:rPr>
          <w:rFonts w:ascii="Times New Roman" w:hAnsi="Times New Roman" w:cs="Times New Roman"/>
        </w:rPr>
        <w:t>i</w:t>
      </w:r>
      <w:r w:rsidRPr="0003117D">
        <w:rPr>
          <w:rFonts w:ascii="Times New Roman" w:hAnsi="Times New Roman" w:cs="Times New Roman"/>
        </w:rPr>
        <w:t>nstead, scrubland and grassland taxa were present</w:t>
      </w:r>
      <w:r>
        <w:rPr>
          <w:rFonts w:ascii="Times New Roman" w:hAnsi="Times New Roman" w:cs="Times New Roman"/>
        </w:rPr>
        <w:t xml:space="preserve">. </w:t>
      </w:r>
      <w:r w:rsidR="0034282A">
        <w:rPr>
          <w:rFonts w:ascii="Times New Roman" w:hAnsi="Times New Roman" w:cs="Times New Roman"/>
        </w:rPr>
        <w:t>W</w:t>
      </w:r>
      <w:r>
        <w:rPr>
          <w:rFonts w:ascii="Times New Roman" w:hAnsi="Times New Roman" w:cs="Times New Roman"/>
        </w:rPr>
        <w:t>e identified e</w:t>
      </w:r>
      <w:r w:rsidRPr="0003117D">
        <w:rPr>
          <w:rFonts w:ascii="Times New Roman" w:hAnsi="Times New Roman" w:cs="Times New Roman"/>
        </w:rPr>
        <w:t xml:space="preserve">rosion phases in the oldest part of the record that could be linked to intensified monsoonal activity and increased seasonality ca. </w:t>
      </w:r>
      <w:r w:rsidR="002654D1">
        <w:rPr>
          <w:rFonts w:ascii="Times New Roman" w:hAnsi="Times New Roman" w:cs="Times New Roman"/>
        </w:rPr>
        <w:t>1</w:t>
      </w:r>
      <w:r w:rsidR="00C005CE">
        <w:rPr>
          <w:rFonts w:ascii="Times New Roman" w:hAnsi="Times New Roman" w:cs="Times New Roman"/>
        </w:rPr>
        <w:t>8</w:t>
      </w:r>
      <w:r w:rsidR="0034282A">
        <w:rPr>
          <w:rFonts w:ascii="Times New Roman" w:hAnsi="Times New Roman" w:cs="Times New Roman"/>
        </w:rPr>
        <w:t>5</w:t>
      </w:r>
      <w:r w:rsidR="002654D1">
        <w:rPr>
          <w:rFonts w:ascii="Times New Roman" w:hAnsi="Times New Roman" w:cs="Times New Roman"/>
        </w:rPr>
        <w:t>0</w:t>
      </w:r>
      <w:r w:rsidR="002654D1" w:rsidRPr="0003117D">
        <w:rPr>
          <w:rFonts w:ascii="Times New Roman" w:hAnsi="Times New Roman" w:cs="Times New Roman"/>
        </w:rPr>
        <w:t xml:space="preserve"> </w:t>
      </w:r>
      <w:r w:rsidRPr="0003117D">
        <w:rPr>
          <w:rFonts w:ascii="Times New Roman" w:hAnsi="Times New Roman" w:cs="Times New Roman"/>
        </w:rPr>
        <w:t>and 1</w:t>
      </w:r>
      <w:r w:rsidR="0034282A">
        <w:rPr>
          <w:rFonts w:ascii="Times New Roman" w:hAnsi="Times New Roman" w:cs="Times New Roman"/>
        </w:rPr>
        <w:t>3</w:t>
      </w:r>
      <w:r w:rsidRPr="0003117D">
        <w:rPr>
          <w:rFonts w:ascii="Times New Roman" w:hAnsi="Times New Roman" w:cs="Times New Roman"/>
        </w:rPr>
        <w:t xml:space="preserve">00 cal yr. BP. </w:t>
      </w:r>
      <w:r>
        <w:rPr>
          <w:rFonts w:ascii="Times New Roman" w:hAnsi="Times New Roman" w:cs="Times New Roman"/>
        </w:rPr>
        <w:t>In contrast, f</w:t>
      </w:r>
      <w:r w:rsidRPr="0003117D">
        <w:rPr>
          <w:rFonts w:ascii="Times New Roman" w:hAnsi="Times New Roman" w:cs="Times New Roman"/>
        </w:rPr>
        <w:t xml:space="preserve">rom </w:t>
      </w:r>
      <w:r w:rsidR="002654D1" w:rsidRPr="0003117D">
        <w:rPr>
          <w:rFonts w:ascii="Times New Roman" w:hAnsi="Times New Roman" w:cs="Times New Roman"/>
        </w:rPr>
        <w:t>1</w:t>
      </w:r>
      <w:r w:rsidR="00C005CE">
        <w:rPr>
          <w:rFonts w:ascii="Times New Roman" w:hAnsi="Times New Roman" w:cs="Times New Roman"/>
        </w:rPr>
        <w:t>23</w:t>
      </w:r>
      <w:r w:rsidR="0034282A">
        <w:rPr>
          <w:rFonts w:ascii="Times New Roman" w:hAnsi="Times New Roman" w:cs="Times New Roman"/>
        </w:rPr>
        <w:t>0</w:t>
      </w:r>
      <w:r w:rsidR="002654D1">
        <w:rPr>
          <w:rFonts w:ascii="Times New Roman" w:hAnsi="Times New Roman" w:cs="Times New Roman"/>
        </w:rPr>
        <w:t xml:space="preserve"> </w:t>
      </w:r>
      <w:r>
        <w:rPr>
          <w:rFonts w:ascii="Times New Roman" w:hAnsi="Times New Roman" w:cs="Times New Roman"/>
        </w:rPr>
        <w:t>cal yr BP</w:t>
      </w:r>
      <w:r w:rsidRPr="0003117D">
        <w:rPr>
          <w:rFonts w:ascii="Times New Roman" w:hAnsi="Times New Roman" w:cs="Times New Roman"/>
        </w:rPr>
        <w:t xml:space="preserve"> to ca. </w:t>
      </w:r>
      <w:r w:rsidR="0034282A">
        <w:rPr>
          <w:rFonts w:ascii="Times New Roman" w:hAnsi="Times New Roman" w:cs="Times New Roman"/>
        </w:rPr>
        <w:t>350</w:t>
      </w:r>
      <w:r w:rsidR="00E715D5">
        <w:rPr>
          <w:rFonts w:ascii="Times New Roman" w:hAnsi="Times New Roman" w:cs="Times New Roman"/>
        </w:rPr>
        <w:t xml:space="preserve"> cal yr</w:t>
      </w:r>
      <w:r w:rsidR="00C005CE" w:rsidRPr="0003117D">
        <w:rPr>
          <w:rFonts w:ascii="Times New Roman" w:hAnsi="Times New Roman" w:cs="Times New Roman"/>
        </w:rPr>
        <w:t xml:space="preserve"> </w:t>
      </w:r>
      <w:r w:rsidRPr="0003117D">
        <w:rPr>
          <w:rFonts w:ascii="Times New Roman" w:hAnsi="Times New Roman" w:cs="Times New Roman"/>
        </w:rPr>
        <w:t>BP sedimentation became stable, and increase</w:t>
      </w:r>
      <w:r w:rsidR="002B7F1A">
        <w:rPr>
          <w:rFonts w:ascii="Times New Roman" w:hAnsi="Times New Roman" w:cs="Times New Roman"/>
        </w:rPr>
        <w:t>d</w:t>
      </w:r>
      <w:r w:rsidRPr="0003117D">
        <w:rPr>
          <w:rFonts w:ascii="Times New Roman" w:hAnsi="Times New Roman" w:cs="Times New Roman"/>
        </w:rPr>
        <w:t xml:space="preserve"> charcoal concentrations </w:t>
      </w:r>
      <w:r w:rsidR="002B7F1A">
        <w:rPr>
          <w:rFonts w:ascii="Times New Roman" w:hAnsi="Times New Roman" w:cs="Times New Roman"/>
        </w:rPr>
        <w:t>suggest</w:t>
      </w:r>
      <w:r w:rsidRPr="0003117D">
        <w:rPr>
          <w:rFonts w:ascii="Times New Roman" w:hAnsi="Times New Roman" w:cs="Times New Roman"/>
        </w:rPr>
        <w:t xml:space="preserve"> a drying phase</w:t>
      </w:r>
      <w:r>
        <w:rPr>
          <w:rFonts w:ascii="Times New Roman" w:hAnsi="Times New Roman" w:cs="Times New Roman"/>
        </w:rPr>
        <w:t xml:space="preserve">. </w:t>
      </w:r>
      <w:r w:rsidR="0034282A">
        <w:rPr>
          <w:rFonts w:ascii="Times New Roman" w:hAnsi="Times New Roman" w:cs="Times New Roman"/>
        </w:rPr>
        <w:t>A</w:t>
      </w:r>
      <w:r>
        <w:rPr>
          <w:rFonts w:ascii="Times New Roman" w:hAnsi="Times New Roman" w:cs="Times New Roman"/>
        </w:rPr>
        <w:t>fter</w:t>
      </w:r>
      <w:r w:rsidRPr="0003117D">
        <w:rPr>
          <w:rFonts w:ascii="Times New Roman" w:hAnsi="Times New Roman" w:cs="Times New Roman"/>
        </w:rPr>
        <w:t xml:space="preserve"> the Portuguese settlement of the highlands </w:t>
      </w:r>
      <w:r>
        <w:rPr>
          <w:rFonts w:ascii="Times New Roman" w:hAnsi="Times New Roman" w:cs="Times New Roman"/>
        </w:rPr>
        <w:t>t</w:t>
      </w:r>
      <w:r w:rsidRPr="0003117D">
        <w:rPr>
          <w:rFonts w:ascii="Times New Roman" w:hAnsi="Times New Roman" w:cs="Times New Roman"/>
        </w:rPr>
        <w:t xml:space="preserve">he pollen record showed </w:t>
      </w:r>
      <w:r>
        <w:rPr>
          <w:rFonts w:ascii="Times New Roman" w:hAnsi="Times New Roman" w:cs="Times New Roman"/>
        </w:rPr>
        <w:t>an</w:t>
      </w:r>
      <w:r w:rsidRPr="0003117D">
        <w:rPr>
          <w:rFonts w:ascii="Times New Roman" w:hAnsi="Times New Roman" w:cs="Times New Roman"/>
        </w:rPr>
        <w:t xml:space="preserve"> increase in weedy and introduced herbaceous (</w:t>
      </w:r>
      <w:r w:rsidRPr="0003117D">
        <w:rPr>
          <w:rFonts w:ascii="Times New Roman" w:hAnsi="Times New Roman" w:cs="Times New Roman"/>
          <w:i/>
        </w:rPr>
        <w:t>e.g.</w:t>
      </w:r>
      <w:r w:rsidRPr="0003117D">
        <w:rPr>
          <w:rFonts w:ascii="Times New Roman" w:hAnsi="Times New Roman" w:cs="Times New Roman"/>
        </w:rPr>
        <w:t xml:space="preserve"> Rosaceae, </w:t>
      </w:r>
      <w:r w:rsidRPr="0003117D">
        <w:rPr>
          <w:rFonts w:ascii="Times New Roman" w:hAnsi="Times New Roman" w:cs="Times New Roman"/>
          <w:i/>
        </w:rPr>
        <w:t xml:space="preserve">Centaurea, </w:t>
      </w:r>
      <w:r w:rsidRPr="0003117D">
        <w:rPr>
          <w:rFonts w:ascii="Times New Roman" w:hAnsi="Times New Roman" w:cs="Times New Roman"/>
        </w:rPr>
        <w:t>Verbenaceae) and tree taxa (</w:t>
      </w:r>
      <w:r w:rsidRPr="0003117D">
        <w:rPr>
          <w:rFonts w:ascii="Times New Roman" w:hAnsi="Times New Roman" w:cs="Times New Roman"/>
          <w:i/>
        </w:rPr>
        <w:t>e.g. Pinus</w:t>
      </w:r>
      <w:r w:rsidRPr="0003117D">
        <w:rPr>
          <w:rFonts w:ascii="Times New Roman" w:hAnsi="Times New Roman" w:cs="Times New Roman"/>
        </w:rPr>
        <w:t>)</w:t>
      </w:r>
      <w:r>
        <w:rPr>
          <w:rFonts w:ascii="Times New Roman" w:hAnsi="Times New Roman" w:cs="Times New Roman"/>
        </w:rPr>
        <w:t xml:space="preserve">. </w:t>
      </w:r>
      <w:r w:rsidR="0034282A">
        <w:rPr>
          <w:rFonts w:ascii="Times New Roman" w:hAnsi="Times New Roman" w:cs="Times New Roman"/>
        </w:rPr>
        <w:t>S</w:t>
      </w:r>
      <w:r>
        <w:rPr>
          <w:rFonts w:ascii="Times New Roman" w:hAnsi="Times New Roman" w:cs="Times New Roman"/>
        </w:rPr>
        <w:t xml:space="preserve">hifting </w:t>
      </w:r>
      <w:r w:rsidRPr="002101D3">
        <w:rPr>
          <w:rFonts w:ascii="Times New Roman" w:hAnsi="Times New Roman" w:cs="Times New Roman"/>
        </w:rPr>
        <w:t>abundances of coprophilous fungi</w:t>
      </w:r>
      <w:r>
        <w:rPr>
          <w:rFonts w:ascii="Times New Roman" w:hAnsi="Times New Roman" w:cs="Times New Roman"/>
        </w:rPr>
        <w:t xml:space="preserve"> (</w:t>
      </w:r>
      <w:r w:rsidRPr="005F4A2F">
        <w:rPr>
          <w:rFonts w:ascii="Times New Roman" w:hAnsi="Times New Roman" w:cs="Times New Roman"/>
          <w:i/>
        </w:rPr>
        <w:t>e.g. Sporomiella</w:t>
      </w:r>
      <w:r>
        <w:rPr>
          <w:rFonts w:ascii="Times New Roman" w:hAnsi="Times New Roman" w:cs="Times New Roman"/>
        </w:rPr>
        <w:t xml:space="preserve">) indicated </w:t>
      </w:r>
      <w:r w:rsidR="00642278">
        <w:rPr>
          <w:rFonts w:ascii="Times New Roman" w:hAnsi="Times New Roman" w:cs="Times New Roman"/>
        </w:rPr>
        <w:t xml:space="preserve">stark </w:t>
      </w:r>
      <w:r>
        <w:rPr>
          <w:rFonts w:ascii="Times New Roman" w:hAnsi="Times New Roman" w:cs="Times New Roman"/>
        </w:rPr>
        <w:t>c</w:t>
      </w:r>
      <w:r w:rsidRPr="00283AC9">
        <w:rPr>
          <w:rFonts w:ascii="Times New Roman" w:hAnsi="Times New Roman" w:cs="Times New Roman"/>
        </w:rPr>
        <w:t xml:space="preserve">hanges in land-use </w:t>
      </w:r>
      <w:r w:rsidR="00642278">
        <w:rPr>
          <w:rFonts w:ascii="Times New Roman" w:hAnsi="Times New Roman" w:cs="Times New Roman"/>
        </w:rPr>
        <w:t>around</w:t>
      </w:r>
      <w:r w:rsidR="00642278" w:rsidRPr="00283AC9">
        <w:rPr>
          <w:rFonts w:ascii="Times New Roman" w:hAnsi="Times New Roman" w:cs="Times New Roman"/>
        </w:rPr>
        <w:t xml:space="preserve"> </w:t>
      </w:r>
      <w:r w:rsidRPr="00283AC9">
        <w:rPr>
          <w:rFonts w:ascii="Times New Roman" w:hAnsi="Times New Roman" w:cs="Times New Roman"/>
        </w:rPr>
        <w:t>the 19</w:t>
      </w:r>
      <w:r w:rsidRPr="00283AC9">
        <w:rPr>
          <w:rFonts w:ascii="Times New Roman" w:hAnsi="Times New Roman" w:cs="Times New Roman"/>
          <w:vertAlign w:val="superscript"/>
        </w:rPr>
        <w:t>th</w:t>
      </w:r>
      <w:r w:rsidRPr="00283AC9">
        <w:rPr>
          <w:rFonts w:ascii="Times New Roman" w:hAnsi="Times New Roman" w:cs="Times New Roman"/>
        </w:rPr>
        <w:t xml:space="preserve"> </w:t>
      </w:r>
      <w:r>
        <w:rPr>
          <w:rFonts w:ascii="Times New Roman" w:hAnsi="Times New Roman" w:cs="Times New Roman"/>
        </w:rPr>
        <w:t>centur</w:t>
      </w:r>
      <w:r w:rsidR="00642278">
        <w:rPr>
          <w:rFonts w:ascii="Times New Roman" w:hAnsi="Times New Roman" w:cs="Times New Roman"/>
        </w:rPr>
        <w:t>y</w:t>
      </w:r>
      <w:r>
        <w:rPr>
          <w:rFonts w:ascii="Times New Roman" w:hAnsi="Times New Roman" w:cs="Times New Roman"/>
        </w:rPr>
        <w:t>, while the</w:t>
      </w:r>
      <w:r w:rsidRPr="0003117D">
        <w:rPr>
          <w:rFonts w:ascii="Times New Roman" w:hAnsi="Times New Roman" w:cs="Times New Roman"/>
        </w:rPr>
        <w:t xml:space="preserve"> record showed</w:t>
      </w:r>
      <w:r w:rsidR="00000066">
        <w:rPr>
          <w:rFonts w:ascii="Times New Roman" w:hAnsi="Times New Roman" w:cs="Times New Roman"/>
        </w:rPr>
        <w:t xml:space="preserve"> relative</w:t>
      </w:r>
      <w:r w:rsidRPr="0003117D">
        <w:rPr>
          <w:rFonts w:ascii="Times New Roman" w:hAnsi="Times New Roman" w:cs="Times New Roman"/>
        </w:rPr>
        <w:t xml:space="preserve"> stabilization of soils in the </w:t>
      </w:r>
      <w:r w:rsidR="00642278">
        <w:rPr>
          <w:rFonts w:ascii="Times New Roman" w:hAnsi="Times New Roman" w:cs="Times New Roman"/>
        </w:rPr>
        <w:t>20</w:t>
      </w:r>
      <w:r w:rsidR="00642278" w:rsidRPr="00642278">
        <w:rPr>
          <w:rFonts w:ascii="Times New Roman" w:hAnsi="Times New Roman" w:cs="Times New Roman"/>
          <w:vertAlign w:val="superscript"/>
        </w:rPr>
        <w:t>th</w:t>
      </w:r>
      <w:r w:rsidR="00642278">
        <w:rPr>
          <w:rFonts w:ascii="Times New Roman" w:hAnsi="Times New Roman" w:cs="Times New Roman"/>
        </w:rPr>
        <w:t xml:space="preserve"> </w:t>
      </w:r>
      <w:r w:rsidR="00C005CE">
        <w:rPr>
          <w:rFonts w:ascii="Times New Roman" w:hAnsi="Times New Roman" w:cs="Times New Roman"/>
        </w:rPr>
        <w:t>century</w:t>
      </w:r>
      <w:r w:rsidRPr="0003117D">
        <w:rPr>
          <w:rFonts w:ascii="Times New Roman" w:hAnsi="Times New Roman" w:cs="Times New Roman"/>
        </w:rPr>
        <w:t xml:space="preserve"> until the present due to afforestation of the highlands. </w:t>
      </w:r>
    </w:p>
    <w:p w14:paraId="737F3B59" w14:textId="77777777" w:rsidR="003C17D9" w:rsidRDefault="003C17D9" w:rsidP="00686CF4">
      <w:pPr>
        <w:spacing w:line="480" w:lineRule="auto"/>
        <w:rPr>
          <w:rFonts w:ascii="Times New Roman" w:hAnsi="Times New Roman" w:cs="Times New Roman"/>
        </w:rPr>
      </w:pPr>
    </w:p>
    <w:p w14:paraId="42649A78" w14:textId="1C80FDE2" w:rsidR="00686CF4" w:rsidRDefault="00E238D4" w:rsidP="00686CF4">
      <w:pPr>
        <w:spacing w:line="480" w:lineRule="auto"/>
        <w:rPr>
          <w:rFonts w:ascii="Times New Roman" w:hAnsi="Times New Roman" w:cs="Times New Roman"/>
        </w:rPr>
      </w:pPr>
      <w:r>
        <w:rPr>
          <w:rFonts w:ascii="Times New Roman" w:hAnsi="Times New Roman" w:cs="Times New Roman"/>
        </w:rPr>
        <w:t xml:space="preserve">Finally, </w:t>
      </w:r>
      <w:r w:rsidR="002B7F1A">
        <w:rPr>
          <w:rFonts w:ascii="Times New Roman" w:hAnsi="Times New Roman" w:cs="Times New Roman"/>
        </w:rPr>
        <w:t>our work is indicative of</w:t>
      </w:r>
      <w:r w:rsidR="00686CF4" w:rsidRPr="00FF3B63">
        <w:rPr>
          <w:rFonts w:ascii="Times New Roman" w:hAnsi="Times New Roman" w:cs="Times New Roman"/>
        </w:rPr>
        <w:t xml:space="preserve"> the complexity of human</w:t>
      </w:r>
      <w:r w:rsidR="002B7F1A">
        <w:rPr>
          <w:rFonts w:ascii="Times New Roman" w:hAnsi="Times New Roman" w:cs="Times New Roman"/>
        </w:rPr>
        <w:sym w:font="Symbol" w:char="F02D"/>
      </w:r>
      <w:r w:rsidR="00686CF4" w:rsidRPr="00FF3B63">
        <w:rPr>
          <w:rFonts w:ascii="Times New Roman" w:hAnsi="Times New Roman" w:cs="Times New Roman"/>
        </w:rPr>
        <w:t>environment relationships</w:t>
      </w:r>
      <w:r w:rsidR="0013025F" w:rsidRPr="00FF3B63">
        <w:rPr>
          <w:rFonts w:ascii="Times New Roman" w:hAnsi="Times New Roman" w:cs="Times New Roman"/>
        </w:rPr>
        <w:t xml:space="preserve"> and ecological disturbance regimes</w:t>
      </w:r>
      <w:r w:rsidR="00686CF4" w:rsidRPr="00FF3B63">
        <w:rPr>
          <w:rFonts w:ascii="Times New Roman" w:hAnsi="Times New Roman" w:cs="Times New Roman"/>
        </w:rPr>
        <w:t xml:space="preserve"> in </w:t>
      </w:r>
      <w:r>
        <w:rPr>
          <w:rFonts w:ascii="Times New Roman" w:hAnsi="Times New Roman" w:cs="Times New Roman"/>
        </w:rPr>
        <w:t>island ecosystems</w:t>
      </w:r>
      <w:r w:rsidR="00126DBF">
        <w:rPr>
          <w:rFonts w:ascii="Times New Roman" w:hAnsi="Times New Roman" w:cs="Times New Roman"/>
        </w:rPr>
        <w:t>, and in particular in the island of Santo</w:t>
      </w:r>
      <w:r w:rsidR="00D94A42" w:rsidRPr="00FF3B63">
        <w:rPr>
          <w:rFonts w:ascii="Times New Roman" w:hAnsi="Times New Roman" w:cs="Times New Roman"/>
          <w:bCs/>
        </w:rPr>
        <w:t xml:space="preserve"> Ant</w:t>
      </w:r>
      <w:bookmarkStart w:id="1" w:name="OLE_LINK1"/>
      <w:bookmarkStart w:id="2" w:name="OLE_LINK2"/>
      <w:r w:rsidR="00D94A42" w:rsidRPr="00FF3B63">
        <w:rPr>
          <w:rFonts w:ascii="Times New Roman" w:hAnsi="Times New Roman" w:cs="Times New Roman"/>
          <w:bCs/>
        </w:rPr>
        <w:t>ã</w:t>
      </w:r>
      <w:bookmarkEnd w:id="1"/>
      <w:bookmarkEnd w:id="2"/>
      <w:r w:rsidR="00D94A42" w:rsidRPr="00FF3B63">
        <w:rPr>
          <w:rFonts w:ascii="Times New Roman" w:hAnsi="Times New Roman" w:cs="Times New Roman"/>
          <w:bCs/>
        </w:rPr>
        <w:t>o</w:t>
      </w:r>
      <w:r w:rsidR="00686CF4" w:rsidRPr="00FF3B63">
        <w:rPr>
          <w:rFonts w:ascii="Times New Roman" w:hAnsi="Times New Roman" w:cs="Times New Roman"/>
        </w:rPr>
        <w:t>.</w:t>
      </w:r>
      <w:r w:rsidR="00AB74B5" w:rsidRPr="00FF3B63">
        <w:rPr>
          <w:rFonts w:ascii="Times New Roman" w:hAnsi="Times New Roman" w:cs="Times New Roman"/>
        </w:rPr>
        <w:t xml:space="preserve"> </w:t>
      </w:r>
      <w:r w:rsidR="00686CF4" w:rsidRPr="00FF3B63">
        <w:rPr>
          <w:rFonts w:ascii="Times New Roman" w:hAnsi="Times New Roman" w:cs="Times New Roman"/>
          <w:color w:val="1D2129"/>
          <w:szCs w:val="20"/>
          <w:shd w:val="clear" w:color="auto" w:fill="FFFFFF"/>
        </w:rPr>
        <w:t xml:space="preserve">Further research </w:t>
      </w:r>
      <w:r w:rsidR="00650E8C" w:rsidRPr="00FF3B63">
        <w:rPr>
          <w:rFonts w:ascii="Times New Roman" w:hAnsi="Times New Roman" w:cs="Times New Roman"/>
          <w:color w:val="1D2129"/>
          <w:szCs w:val="20"/>
          <w:shd w:val="clear" w:color="auto" w:fill="FFFFFF"/>
        </w:rPr>
        <w:t xml:space="preserve">using palaeoecological proxies </w:t>
      </w:r>
      <w:r w:rsidR="002B7F1A">
        <w:rPr>
          <w:rFonts w:ascii="Times New Roman" w:hAnsi="Times New Roman" w:cs="Times New Roman"/>
          <w:color w:val="1D2129"/>
          <w:szCs w:val="20"/>
          <w:shd w:val="clear" w:color="auto" w:fill="FFFFFF"/>
        </w:rPr>
        <w:t xml:space="preserve">here and in </w:t>
      </w:r>
      <w:r w:rsidR="00E04681">
        <w:rPr>
          <w:rFonts w:ascii="Times New Roman" w:hAnsi="Times New Roman" w:cs="Times New Roman"/>
          <w:color w:val="1D2129"/>
          <w:szCs w:val="20"/>
          <w:shd w:val="clear" w:color="auto" w:fill="FFFFFF"/>
        </w:rPr>
        <w:t xml:space="preserve">other </w:t>
      </w:r>
      <w:r>
        <w:rPr>
          <w:rFonts w:ascii="Times New Roman" w:hAnsi="Times New Roman" w:cs="Times New Roman"/>
          <w:color w:val="1D2129"/>
          <w:szCs w:val="20"/>
          <w:shd w:val="clear" w:color="auto" w:fill="FFFFFF"/>
        </w:rPr>
        <w:t xml:space="preserve">volcanic calderas </w:t>
      </w:r>
      <w:r w:rsidR="00686CF4" w:rsidRPr="00FF3B63">
        <w:rPr>
          <w:rFonts w:ascii="Times New Roman" w:hAnsi="Times New Roman" w:cs="Times New Roman"/>
          <w:color w:val="1D2129"/>
          <w:szCs w:val="20"/>
          <w:shd w:val="clear" w:color="auto" w:fill="FFFFFF"/>
        </w:rPr>
        <w:t xml:space="preserve">will help </w:t>
      </w:r>
      <w:r w:rsidRPr="00FF3B63">
        <w:rPr>
          <w:rFonts w:ascii="Times New Roman" w:hAnsi="Times New Roman" w:cs="Times New Roman"/>
          <w:color w:val="1D2129"/>
          <w:szCs w:val="20"/>
          <w:shd w:val="clear" w:color="auto" w:fill="FFFFFF"/>
        </w:rPr>
        <w:t>reve</w:t>
      </w:r>
      <w:r w:rsidR="00E04681">
        <w:rPr>
          <w:rFonts w:ascii="Times New Roman" w:hAnsi="Times New Roman" w:cs="Times New Roman"/>
          <w:color w:val="1D2129"/>
          <w:szCs w:val="20"/>
          <w:shd w:val="clear" w:color="auto" w:fill="FFFFFF"/>
        </w:rPr>
        <w:t>al</w:t>
      </w:r>
      <w:r w:rsidR="00686CF4" w:rsidRPr="00FF3B63">
        <w:rPr>
          <w:rFonts w:ascii="Times New Roman" w:hAnsi="Times New Roman" w:cs="Times New Roman"/>
          <w:color w:val="1D2129"/>
          <w:szCs w:val="20"/>
          <w:shd w:val="clear" w:color="auto" w:fill="FFFFFF"/>
        </w:rPr>
        <w:t xml:space="preserve"> the relationships between human actions, climatic changes</w:t>
      </w:r>
      <w:r>
        <w:rPr>
          <w:rFonts w:ascii="Times New Roman" w:hAnsi="Times New Roman" w:cs="Times New Roman"/>
          <w:color w:val="1D2129"/>
          <w:szCs w:val="20"/>
          <w:shd w:val="clear" w:color="auto" w:fill="FFFFFF"/>
        </w:rPr>
        <w:t>,</w:t>
      </w:r>
      <w:r w:rsidR="00686CF4" w:rsidRPr="00FF3B63">
        <w:rPr>
          <w:rFonts w:ascii="Times New Roman" w:hAnsi="Times New Roman" w:cs="Times New Roman"/>
          <w:color w:val="1D2129"/>
          <w:szCs w:val="20"/>
          <w:shd w:val="clear" w:color="auto" w:fill="FFFFFF"/>
        </w:rPr>
        <w:t xml:space="preserve"> and local environmental variation in the </w:t>
      </w:r>
      <w:r w:rsidR="00686CF4" w:rsidRPr="00FF3B63">
        <w:rPr>
          <w:rFonts w:ascii="Times New Roman" w:hAnsi="Times New Roman" w:cs="Times New Roman"/>
          <w:color w:val="1D2129"/>
          <w:szCs w:val="20"/>
          <w:shd w:val="clear" w:color="auto" w:fill="FFFFFF"/>
        </w:rPr>
        <w:lastRenderedPageBreak/>
        <w:t xml:space="preserve">whole archipelago. </w:t>
      </w:r>
      <w:r w:rsidR="001742F7">
        <w:rPr>
          <w:rFonts w:ascii="Times New Roman" w:hAnsi="Times New Roman" w:cs="Times New Roman"/>
        </w:rPr>
        <w:t>L</w:t>
      </w:r>
      <w:r w:rsidR="00650E8C" w:rsidRPr="00FF3B63">
        <w:rPr>
          <w:rFonts w:ascii="Times New Roman" w:hAnsi="Times New Roman" w:cs="Times New Roman"/>
        </w:rPr>
        <w:t>ong-term datasets</w:t>
      </w:r>
      <w:r w:rsidR="00D94A42" w:rsidRPr="00FF3B63">
        <w:rPr>
          <w:rFonts w:ascii="Times New Roman" w:hAnsi="Times New Roman" w:cs="Times New Roman"/>
        </w:rPr>
        <w:t xml:space="preserve"> provide information on</w:t>
      </w:r>
      <w:r w:rsidR="00686CF4" w:rsidRPr="00FF3B63">
        <w:rPr>
          <w:rFonts w:ascii="Times New Roman" w:hAnsi="Times New Roman" w:cs="Times New Roman"/>
        </w:rPr>
        <w:t xml:space="preserve"> past distributions of endemic vegetation communities </w:t>
      </w:r>
      <w:r w:rsidR="00650E8C" w:rsidRPr="00FF3B63">
        <w:rPr>
          <w:rFonts w:ascii="Times New Roman" w:hAnsi="Times New Roman" w:cs="Times New Roman"/>
        </w:rPr>
        <w:t>that are relevant t</w:t>
      </w:r>
      <w:r w:rsidR="00686CF4" w:rsidRPr="00FF3B63">
        <w:rPr>
          <w:rFonts w:ascii="Times New Roman" w:hAnsi="Times New Roman" w:cs="Times New Roman"/>
        </w:rPr>
        <w:t>o inform conservation</w:t>
      </w:r>
      <w:r w:rsidR="00650E8C" w:rsidRPr="00FF3B63">
        <w:rPr>
          <w:rFonts w:ascii="Times New Roman" w:hAnsi="Times New Roman" w:cs="Times New Roman"/>
        </w:rPr>
        <w:t xml:space="preserve"> actions. </w:t>
      </w:r>
      <w:r w:rsidR="00686CF4" w:rsidRPr="00FF3B63">
        <w:rPr>
          <w:rFonts w:ascii="Times New Roman" w:hAnsi="Times New Roman" w:cs="Times New Roman"/>
        </w:rPr>
        <w:t>Such work c</w:t>
      </w:r>
      <w:r w:rsidR="00650E8C" w:rsidRPr="00FF3B63">
        <w:rPr>
          <w:rFonts w:ascii="Times New Roman" w:hAnsi="Times New Roman" w:cs="Times New Roman"/>
        </w:rPr>
        <w:t>ould</w:t>
      </w:r>
      <w:r w:rsidR="00686CF4" w:rsidRPr="00FF3B63">
        <w:rPr>
          <w:rFonts w:ascii="Times New Roman" w:hAnsi="Times New Roman" w:cs="Times New Roman"/>
        </w:rPr>
        <w:t xml:space="preserve"> encourage education-based initiatives that show that local landscapes and biodiversity can be valued </w:t>
      </w:r>
      <w:r w:rsidR="002B7F1A">
        <w:rPr>
          <w:rFonts w:ascii="Times New Roman" w:hAnsi="Times New Roman" w:cs="Times New Roman"/>
        </w:rPr>
        <w:t xml:space="preserve">as natural and </w:t>
      </w:r>
      <w:r w:rsidR="004526A7" w:rsidRPr="00FF3B63">
        <w:rPr>
          <w:rFonts w:ascii="Times New Roman" w:hAnsi="Times New Roman" w:cs="Times New Roman"/>
        </w:rPr>
        <w:t>cultural</w:t>
      </w:r>
      <w:r w:rsidR="00D67FEB" w:rsidRPr="00FF3B63">
        <w:rPr>
          <w:rFonts w:ascii="Times New Roman" w:hAnsi="Times New Roman" w:cs="Times New Roman"/>
        </w:rPr>
        <w:t xml:space="preserve"> </w:t>
      </w:r>
      <w:r w:rsidR="00686CF4" w:rsidRPr="00FF3B63">
        <w:rPr>
          <w:rFonts w:ascii="Times New Roman" w:hAnsi="Times New Roman" w:cs="Times New Roman"/>
        </w:rPr>
        <w:t xml:space="preserve">heritage worth conserving. </w:t>
      </w:r>
    </w:p>
    <w:p w14:paraId="03E2089F" w14:textId="6AB1F9DB" w:rsidR="00957D02" w:rsidRDefault="00957D02" w:rsidP="00686CF4">
      <w:pPr>
        <w:spacing w:line="480" w:lineRule="auto"/>
        <w:rPr>
          <w:rFonts w:ascii="Times New Roman" w:hAnsi="Times New Roman" w:cs="Times New Roman"/>
        </w:rPr>
      </w:pPr>
    </w:p>
    <w:p w14:paraId="2886D84B" w14:textId="77777777" w:rsidR="00AE7905" w:rsidRPr="00FF3B63" w:rsidRDefault="00AE7905" w:rsidP="00686CF4">
      <w:pPr>
        <w:spacing w:line="480" w:lineRule="auto"/>
        <w:rPr>
          <w:rFonts w:ascii="Times New Roman" w:hAnsi="Times New Roman" w:cs="Times New Roman"/>
        </w:rPr>
      </w:pPr>
    </w:p>
    <w:p w14:paraId="582481E6" w14:textId="0AF9DBD9" w:rsidR="00AE7905" w:rsidRPr="00FF3B63" w:rsidRDefault="006E61D1" w:rsidP="00AE7905">
      <w:pPr>
        <w:spacing w:line="480" w:lineRule="auto"/>
        <w:ind w:firstLine="720"/>
        <w:rPr>
          <w:rFonts w:ascii="Times New Roman" w:hAnsi="Times New Roman" w:cs="Times New Roman"/>
          <w:b/>
        </w:rPr>
      </w:pPr>
      <w:r w:rsidRPr="00FF3B63">
        <w:rPr>
          <w:rFonts w:ascii="Times New Roman" w:hAnsi="Times New Roman" w:cs="Times New Roman"/>
          <w:b/>
        </w:rPr>
        <w:t>7</w:t>
      </w:r>
      <w:r w:rsidR="00AE7905" w:rsidRPr="00FF3B63">
        <w:rPr>
          <w:rFonts w:ascii="Times New Roman" w:hAnsi="Times New Roman" w:cs="Times New Roman"/>
          <w:b/>
        </w:rPr>
        <w:t>. Acknowledgements</w:t>
      </w:r>
    </w:p>
    <w:p w14:paraId="0B98276E" w14:textId="637B8788" w:rsidR="00AE7905" w:rsidRPr="00D84C91" w:rsidRDefault="00AE7905" w:rsidP="000861AE">
      <w:pPr>
        <w:spacing w:line="480" w:lineRule="auto"/>
        <w:rPr>
          <w:rFonts w:ascii="Times New Roman" w:hAnsi="Times New Roman" w:cs="Times New Roman"/>
        </w:rPr>
      </w:pPr>
      <w:r w:rsidRPr="00FF3B63">
        <w:rPr>
          <w:rFonts w:ascii="Times New Roman" w:hAnsi="Times New Roman" w:cs="Times New Roman"/>
        </w:rPr>
        <w:t>We would like to tha</w:t>
      </w:r>
      <w:r w:rsidR="00075A22" w:rsidRPr="00FF3B63">
        <w:rPr>
          <w:rFonts w:ascii="Times New Roman" w:hAnsi="Times New Roman" w:cs="Times New Roman"/>
        </w:rPr>
        <w:t>nk the Royal G</w:t>
      </w:r>
      <w:r w:rsidRPr="00FF3B63">
        <w:rPr>
          <w:rFonts w:ascii="Times New Roman" w:hAnsi="Times New Roman" w:cs="Times New Roman"/>
        </w:rPr>
        <w:t>eographic Society for funding the fieldwork for this research with a RGS-IBG small Research grant</w:t>
      </w:r>
      <w:r w:rsidR="00F663E3" w:rsidRPr="00FF3B63">
        <w:rPr>
          <w:rFonts w:ascii="Times New Roman" w:hAnsi="Times New Roman" w:cs="Times New Roman"/>
        </w:rPr>
        <w:t xml:space="preserve"> (2015)</w:t>
      </w:r>
      <w:r w:rsidR="00075A22" w:rsidRPr="00FF3B63">
        <w:rPr>
          <w:rFonts w:ascii="Times New Roman" w:hAnsi="Times New Roman" w:cs="Times New Roman"/>
        </w:rPr>
        <w:t xml:space="preserve">, the Explorers Club for </w:t>
      </w:r>
      <w:r w:rsidR="00B365C1" w:rsidRPr="00FF3B63">
        <w:rPr>
          <w:rFonts w:ascii="Times New Roman" w:hAnsi="Times New Roman" w:cs="Times New Roman"/>
        </w:rPr>
        <w:t>the Exploration Grant that funded the second expedition (2018) and the Quaternary Research Association for the QRA-14 Chrono Award</w:t>
      </w:r>
      <w:r w:rsidR="00DC6122" w:rsidRPr="00FF3B63">
        <w:rPr>
          <w:rFonts w:ascii="Times New Roman" w:hAnsi="Times New Roman" w:cs="Times New Roman"/>
        </w:rPr>
        <w:t xml:space="preserve"> (2018)</w:t>
      </w:r>
      <w:r w:rsidR="00B365C1" w:rsidRPr="00FF3B63">
        <w:rPr>
          <w:rFonts w:ascii="Times New Roman" w:hAnsi="Times New Roman" w:cs="Times New Roman"/>
        </w:rPr>
        <w:t xml:space="preserve">. </w:t>
      </w:r>
      <w:r w:rsidR="002F535A">
        <w:rPr>
          <w:rFonts w:ascii="Times New Roman" w:hAnsi="Times New Roman" w:cs="Times New Roman"/>
        </w:rPr>
        <w:t>This research would not have been possible without the Geography and the Environment +3 Postgraduate Research Scholarship from the University of Southampton</w:t>
      </w:r>
      <w:r w:rsidR="00843226">
        <w:rPr>
          <w:rFonts w:ascii="Times New Roman" w:hAnsi="Times New Roman" w:cs="Times New Roman"/>
        </w:rPr>
        <w:t xml:space="preserve"> awarded to Alvaro Castilla- Betrán</w:t>
      </w:r>
      <w:r w:rsidR="007C5787">
        <w:rPr>
          <w:rFonts w:ascii="Times New Roman" w:hAnsi="Times New Roman" w:cs="Times New Roman"/>
        </w:rPr>
        <w:t xml:space="preserve"> (2017</w:t>
      </w:r>
      <w:r w:rsidR="002B7F1A">
        <w:rPr>
          <w:rFonts w:ascii="Times New Roman" w:hAnsi="Times New Roman" w:cs="Times New Roman"/>
        </w:rPr>
        <w:sym w:font="Symbol" w:char="F02D"/>
      </w:r>
      <w:r w:rsidR="007C5787">
        <w:rPr>
          <w:rFonts w:ascii="Times New Roman" w:hAnsi="Times New Roman" w:cs="Times New Roman"/>
        </w:rPr>
        <w:t>2020)</w:t>
      </w:r>
      <w:r w:rsidR="002F535A">
        <w:rPr>
          <w:rFonts w:ascii="Times New Roman" w:hAnsi="Times New Roman" w:cs="Times New Roman"/>
        </w:rPr>
        <w:t xml:space="preserve">. </w:t>
      </w:r>
      <w:r w:rsidRPr="00FF3B63">
        <w:rPr>
          <w:rFonts w:ascii="Times New Roman" w:hAnsi="Times New Roman" w:cs="Times New Roman"/>
        </w:rPr>
        <w:t>We thank</w:t>
      </w:r>
      <w:r w:rsidR="00530B96" w:rsidRPr="00FF3B63">
        <w:rPr>
          <w:rFonts w:ascii="Times New Roman" w:hAnsi="Times New Roman" w:cs="Times New Roman"/>
        </w:rPr>
        <w:t xml:space="preserve"> Jose Maria Monteiro Semedo, </w:t>
      </w:r>
      <w:r w:rsidR="00CB054D" w:rsidRPr="00FF3B63">
        <w:rPr>
          <w:rFonts w:ascii="Times New Roman" w:hAnsi="Times New Roman" w:cs="Times New Roman"/>
        </w:rPr>
        <w:t xml:space="preserve">Judith de Nascimento, </w:t>
      </w:r>
      <w:r w:rsidRPr="00FF3B63">
        <w:rPr>
          <w:rFonts w:ascii="Times New Roman" w:hAnsi="Times New Roman" w:cs="Times New Roman"/>
        </w:rPr>
        <w:t>Neli</w:t>
      </w:r>
      <w:r w:rsidR="004F5E3E">
        <w:rPr>
          <w:rFonts w:ascii="Times New Roman" w:hAnsi="Times New Roman" w:cs="Times New Roman"/>
        </w:rPr>
        <w:t xml:space="preserve"> Rodríguez</w:t>
      </w:r>
      <w:r w:rsidRPr="00FF3B63">
        <w:rPr>
          <w:rFonts w:ascii="Times New Roman" w:hAnsi="Times New Roman" w:cs="Times New Roman"/>
        </w:rPr>
        <w:t>, Daniel</w:t>
      </w:r>
      <w:r w:rsidR="004F5E3E">
        <w:rPr>
          <w:rFonts w:ascii="Times New Roman" w:hAnsi="Times New Roman" w:cs="Times New Roman"/>
        </w:rPr>
        <w:t xml:space="preserve"> Reyes</w:t>
      </w:r>
      <w:r w:rsidR="001F7BCB">
        <w:rPr>
          <w:rFonts w:ascii="Times New Roman" w:hAnsi="Times New Roman" w:cs="Times New Roman"/>
        </w:rPr>
        <w:t>,</w:t>
      </w:r>
      <w:r w:rsidR="001F7BCB" w:rsidRPr="001F7BCB">
        <w:rPr>
          <w:rFonts w:ascii="Times New Roman" w:hAnsi="Times New Roman" w:cs="Times New Roman"/>
          <w:color w:val="212121"/>
          <w:shd w:val="clear" w:color="auto" w:fill="FFFFFF"/>
        </w:rPr>
        <w:t> </w:t>
      </w:r>
      <w:r w:rsidR="001F7BCB" w:rsidRPr="00EA6062">
        <w:rPr>
          <w:rFonts w:ascii="Times New Roman" w:hAnsi="Times New Roman" w:cs="Times New Roman"/>
          <w:shd w:val="clear" w:color="auto" w:fill="FFFFFF"/>
        </w:rPr>
        <w:t>Edson Santos Tavares,</w:t>
      </w:r>
      <w:r w:rsidR="00843226">
        <w:rPr>
          <w:rFonts w:ascii="Times New Roman" w:hAnsi="Times New Roman" w:cs="Times New Roman"/>
          <w:shd w:val="clear" w:color="auto" w:fill="FFFFFF"/>
        </w:rPr>
        <w:t xml:space="preserve"> </w:t>
      </w:r>
      <w:r w:rsidR="00B365C1" w:rsidRPr="008E1A6D">
        <w:rPr>
          <w:rFonts w:ascii="Times New Roman" w:hAnsi="Times New Roman" w:cs="Times New Roman"/>
        </w:rPr>
        <w:t>Jo</w:t>
      </w:r>
      <w:r w:rsidR="00843226" w:rsidRPr="00FF3B63">
        <w:rPr>
          <w:rFonts w:ascii="Times New Roman" w:hAnsi="Times New Roman" w:cs="Times New Roman"/>
          <w:bCs/>
        </w:rPr>
        <w:t>ã</w:t>
      </w:r>
      <w:r w:rsidR="00B365C1" w:rsidRPr="008E1A6D">
        <w:rPr>
          <w:rFonts w:ascii="Times New Roman" w:hAnsi="Times New Roman" w:cs="Times New Roman"/>
        </w:rPr>
        <w:t>o</w:t>
      </w:r>
      <w:r w:rsidR="00C710A4">
        <w:rPr>
          <w:rFonts w:ascii="Times New Roman" w:hAnsi="Times New Roman" w:cs="Times New Roman"/>
        </w:rPr>
        <w:t xml:space="preserve"> Oliveira dos Santos</w:t>
      </w:r>
      <w:r w:rsidRPr="00FF3B63">
        <w:rPr>
          <w:rFonts w:ascii="Times New Roman" w:hAnsi="Times New Roman" w:cs="Times New Roman"/>
        </w:rPr>
        <w:t xml:space="preserve"> and </w:t>
      </w:r>
      <w:r w:rsidR="00C710A4">
        <w:rPr>
          <w:rFonts w:ascii="Times New Roman" w:hAnsi="Times New Roman" w:cs="Times New Roman"/>
        </w:rPr>
        <w:t>Alfredo Gonsales Monteiro</w:t>
      </w:r>
      <w:r w:rsidRPr="0012022A">
        <w:rPr>
          <w:rFonts w:ascii="Times New Roman" w:hAnsi="Times New Roman" w:cs="Times New Roman"/>
        </w:rPr>
        <w:t xml:space="preserve"> for their help in the field</w:t>
      </w:r>
      <w:r w:rsidR="00701EE6">
        <w:rPr>
          <w:rFonts w:ascii="Times New Roman" w:hAnsi="Times New Roman" w:cs="Times New Roman"/>
        </w:rPr>
        <w:t xml:space="preserve"> and permits</w:t>
      </w:r>
      <w:r w:rsidRPr="0012022A">
        <w:rPr>
          <w:rFonts w:ascii="Times New Roman" w:hAnsi="Times New Roman" w:cs="Times New Roman"/>
        </w:rPr>
        <w:t>,</w:t>
      </w:r>
      <w:r w:rsidR="00B365C1" w:rsidRPr="0012022A">
        <w:rPr>
          <w:rFonts w:ascii="Times New Roman" w:hAnsi="Times New Roman" w:cs="Times New Roman"/>
        </w:rPr>
        <w:t xml:space="preserve"> a</w:t>
      </w:r>
      <w:r w:rsidR="00CB054D" w:rsidRPr="0012022A">
        <w:rPr>
          <w:rFonts w:ascii="Times New Roman" w:hAnsi="Times New Roman" w:cs="Times New Roman"/>
        </w:rPr>
        <w:t>nd the landowners of Cova de Paú</w:t>
      </w:r>
      <w:r w:rsidR="00B365C1" w:rsidRPr="00D84C91">
        <w:rPr>
          <w:rFonts w:ascii="Times New Roman" w:hAnsi="Times New Roman" w:cs="Times New Roman"/>
        </w:rPr>
        <w:t>l for their kind permission to work on their land</w:t>
      </w:r>
      <w:r w:rsidR="00080FE9" w:rsidRPr="00D84C91">
        <w:rPr>
          <w:rFonts w:ascii="Times New Roman" w:hAnsi="Times New Roman" w:cs="Times New Roman"/>
        </w:rPr>
        <w:t xml:space="preserve"> and their enthusiasm</w:t>
      </w:r>
      <w:r w:rsidR="00B365C1" w:rsidRPr="00D84C91">
        <w:rPr>
          <w:rFonts w:ascii="Times New Roman" w:hAnsi="Times New Roman" w:cs="Times New Roman"/>
        </w:rPr>
        <w:t xml:space="preserve">. </w:t>
      </w:r>
      <w:r w:rsidR="008E1FFA">
        <w:rPr>
          <w:rFonts w:ascii="Times New Roman" w:hAnsi="Times New Roman" w:cs="Times New Roman"/>
        </w:rPr>
        <w:t>We would like to thank Prof. Kath</w:t>
      </w:r>
      <w:r w:rsidR="00843226">
        <w:rPr>
          <w:rFonts w:ascii="Times New Roman" w:hAnsi="Times New Roman" w:cs="Times New Roman"/>
        </w:rPr>
        <w:t>y</w:t>
      </w:r>
      <w:r w:rsidR="00092873">
        <w:rPr>
          <w:rFonts w:ascii="Times New Roman" w:hAnsi="Times New Roman" w:cs="Times New Roman"/>
        </w:rPr>
        <w:t xml:space="preserve"> Willis</w:t>
      </w:r>
      <w:r w:rsidR="00E01F41">
        <w:rPr>
          <w:rFonts w:ascii="Times New Roman" w:hAnsi="Times New Roman" w:cs="Times New Roman"/>
        </w:rPr>
        <w:t xml:space="preserve"> and the team of The Oxford Long-</w:t>
      </w:r>
      <w:r w:rsidR="00E01F41" w:rsidRPr="00E01F41">
        <w:rPr>
          <w:rFonts w:ascii="Times New Roman" w:hAnsi="Times New Roman" w:cs="Times New Roman"/>
        </w:rPr>
        <w:t>Term Ecology Lab</w:t>
      </w:r>
      <w:r w:rsidR="00E01F41">
        <w:rPr>
          <w:rFonts w:ascii="Times New Roman" w:hAnsi="Times New Roman" w:cs="Times New Roman"/>
        </w:rPr>
        <w:t>oratory</w:t>
      </w:r>
      <w:r w:rsidR="008E1FFA">
        <w:rPr>
          <w:rFonts w:ascii="Times New Roman" w:hAnsi="Times New Roman" w:cs="Times New Roman"/>
        </w:rPr>
        <w:t xml:space="preserve"> for </w:t>
      </w:r>
      <w:r w:rsidR="00E01F41">
        <w:rPr>
          <w:rFonts w:ascii="Times New Roman" w:hAnsi="Times New Roman" w:cs="Times New Roman"/>
        </w:rPr>
        <w:t xml:space="preserve">their </w:t>
      </w:r>
      <w:r w:rsidR="008E1FFA">
        <w:rPr>
          <w:rFonts w:ascii="Times New Roman" w:hAnsi="Times New Roman" w:cs="Times New Roman"/>
        </w:rPr>
        <w:t>insights for the project design</w:t>
      </w:r>
      <w:r w:rsidR="00E657F9">
        <w:rPr>
          <w:rFonts w:ascii="Times New Roman" w:hAnsi="Times New Roman" w:cs="Times New Roman"/>
        </w:rPr>
        <w:t xml:space="preserve"> and lab support</w:t>
      </w:r>
      <w:r w:rsidR="00777E11">
        <w:rPr>
          <w:rFonts w:ascii="Times New Roman" w:hAnsi="Times New Roman" w:cs="Times New Roman"/>
        </w:rPr>
        <w:t xml:space="preserve">, and Dr. Maria Cristina Duarte for her substantial revisions </w:t>
      </w:r>
      <w:r w:rsidR="002B7F1A">
        <w:rPr>
          <w:rFonts w:ascii="Times New Roman" w:hAnsi="Times New Roman" w:cs="Times New Roman"/>
        </w:rPr>
        <w:t xml:space="preserve">of </w:t>
      </w:r>
      <w:r w:rsidR="00777E11">
        <w:rPr>
          <w:rFonts w:ascii="Times New Roman" w:hAnsi="Times New Roman" w:cs="Times New Roman"/>
        </w:rPr>
        <w:t>the taxonomic list</w:t>
      </w:r>
      <w:r w:rsidR="008E1FFA">
        <w:rPr>
          <w:rFonts w:ascii="Times New Roman" w:hAnsi="Times New Roman" w:cs="Times New Roman"/>
        </w:rPr>
        <w:t xml:space="preserve">. </w:t>
      </w:r>
      <w:r w:rsidR="00B365C1" w:rsidRPr="00D84C91">
        <w:rPr>
          <w:rFonts w:ascii="Times New Roman" w:hAnsi="Times New Roman" w:cs="Times New Roman"/>
        </w:rPr>
        <w:t xml:space="preserve">We </w:t>
      </w:r>
      <w:r w:rsidR="008E1FFA">
        <w:rPr>
          <w:rFonts w:ascii="Times New Roman" w:hAnsi="Times New Roman" w:cs="Times New Roman"/>
        </w:rPr>
        <w:t xml:space="preserve">also </w:t>
      </w:r>
      <w:r w:rsidR="00B365C1" w:rsidRPr="00D84C91">
        <w:rPr>
          <w:rFonts w:ascii="Times New Roman" w:hAnsi="Times New Roman" w:cs="Times New Roman"/>
        </w:rPr>
        <w:t>thank</w:t>
      </w:r>
      <w:r w:rsidRPr="00D84C91">
        <w:rPr>
          <w:rFonts w:ascii="Times New Roman" w:hAnsi="Times New Roman" w:cs="Times New Roman"/>
        </w:rPr>
        <w:t xml:space="preserve"> Prof. Rob Scaiffe</w:t>
      </w:r>
      <w:r w:rsidR="004F5E3E">
        <w:rPr>
          <w:rFonts w:ascii="Times New Roman" w:hAnsi="Times New Roman" w:cs="Times New Roman"/>
        </w:rPr>
        <w:t xml:space="preserve"> for his kind assistance during pollen sample preparation and pollen identification,</w:t>
      </w:r>
      <w:r w:rsidRPr="00D84C91">
        <w:rPr>
          <w:rFonts w:ascii="Times New Roman" w:hAnsi="Times New Roman" w:cs="Times New Roman"/>
        </w:rPr>
        <w:t xml:space="preserve"> </w:t>
      </w:r>
      <w:r w:rsidR="00081D0B">
        <w:rPr>
          <w:rFonts w:ascii="Times New Roman" w:hAnsi="Times New Roman" w:cs="Times New Roman"/>
        </w:rPr>
        <w:t>Lizzie Ashford</w:t>
      </w:r>
      <w:r w:rsidR="008E1A6D">
        <w:rPr>
          <w:rFonts w:ascii="Times New Roman" w:hAnsi="Times New Roman" w:cs="Times New Roman"/>
        </w:rPr>
        <w:t xml:space="preserve"> for help with macro-charcoal</w:t>
      </w:r>
      <w:r w:rsidR="00081D0B">
        <w:rPr>
          <w:rFonts w:ascii="Times New Roman" w:hAnsi="Times New Roman" w:cs="Times New Roman"/>
        </w:rPr>
        <w:t xml:space="preserve"> analysis</w:t>
      </w:r>
      <w:r w:rsidR="008E1A6D">
        <w:rPr>
          <w:rFonts w:ascii="Times New Roman" w:hAnsi="Times New Roman" w:cs="Times New Roman"/>
        </w:rPr>
        <w:t xml:space="preserve">, </w:t>
      </w:r>
      <w:r w:rsidR="00081D0B">
        <w:rPr>
          <w:rFonts w:ascii="Times New Roman" w:hAnsi="Times New Roman" w:cs="Times New Roman"/>
        </w:rPr>
        <w:t xml:space="preserve">and </w:t>
      </w:r>
      <w:r w:rsidRPr="00D84C91">
        <w:rPr>
          <w:rFonts w:ascii="Times New Roman" w:hAnsi="Times New Roman" w:cs="Times New Roman"/>
        </w:rPr>
        <w:t>Dr. Catherine Langdon</w:t>
      </w:r>
      <w:r w:rsidR="00DC1EA6" w:rsidRPr="00D84C91">
        <w:rPr>
          <w:rFonts w:ascii="Times New Roman" w:hAnsi="Times New Roman" w:cs="Times New Roman"/>
        </w:rPr>
        <w:t xml:space="preserve"> </w:t>
      </w:r>
      <w:r w:rsidR="004F5E3E">
        <w:rPr>
          <w:rFonts w:ascii="Times New Roman" w:hAnsi="Times New Roman" w:cs="Times New Roman"/>
        </w:rPr>
        <w:t xml:space="preserve">for </w:t>
      </w:r>
      <w:r w:rsidR="002B7F1A">
        <w:rPr>
          <w:rFonts w:ascii="Times New Roman" w:hAnsi="Times New Roman" w:cs="Times New Roman"/>
        </w:rPr>
        <w:t xml:space="preserve">her </w:t>
      </w:r>
      <w:r w:rsidR="004F5E3E">
        <w:rPr>
          <w:rFonts w:ascii="Times New Roman" w:hAnsi="Times New Roman" w:cs="Times New Roman"/>
        </w:rPr>
        <w:t xml:space="preserve">advice during the </w:t>
      </w:r>
      <w:r w:rsidRPr="00D84C91">
        <w:rPr>
          <w:rFonts w:ascii="Times New Roman" w:hAnsi="Times New Roman" w:cs="Times New Roman"/>
        </w:rPr>
        <w:t xml:space="preserve">lab work. </w:t>
      </w:r>
      <w:r w:rsidR="000861AE">
        <w:rPr>
          <w:rFonts w:ascii="Times New Roman" w:hAnsi="Times New Roman" w:cs="Times New Roman"/>
        </w:rPr>
        <w:t xml:space="preserve">We </w:t>
      </w:r>
      <w:r w:rsidR="00335A31">
        <w:rPr>
          <w:rFonts w:ascii="Times New Roman" w:hAnsi="Times New Roman" w:cs="Times New Roman"/>
        </w:rPr>
        <w:t xml:space="preserve">warmly </w:t>
      </w:r>
      <w:r w:rsidR="000861AE">
        <w:rPr>
          <w:rFonts w:ascii="Times New Roman" w:hAnsi="Times New Roman" w:cs="Times New Roman"/>
        </w:rPr>
        <w:t xml:space="preserve">thank Prof. Henry Hooghiemstra and Dr. </w:t>
      </w:r>
      <w:r w:rsidR="000861AE" w:rsidRPr="000861AE">
        <w:rPr>
          <w:rFonts w:ascii="Times New Roman" w:hAnsi="Times New Roman" w:cs="Times New Roman"/>
        </w:rPr>
        <w:t>Encar</w:t>
      </w:r>
      <w:r w:rsidR="00E14908">
        <w:rPr>
          <w:rFonts w:ascii="Times New Roman" w:hAnsi="Times New Roman" w:cs="Times New Roman"/>
        </w:rPr>
        <w:t>ni</w:t>
      </w:r>
      <w:r w:rsidR="000861AE" w:rsidRPr="000861AE">
        <w:rPr>
          <w:rFonts w:ascii="Times New Roman" w:hAnsi="Times New Roman" w:cs="Times New Roman"/>
        </w:rPr>
        <w:t xml:space="preserve"> Montoya </w:t>
      </w:r>
      <w:r w:rsidR="000861AE">
        <w:rPr>
          <w:rFonts w:ascii="Times New Roman" w:hAnsi="Times New Roman" w:cs="Times New Roman"/>
        </w:rPr>
        <w:t xml:space="preserve">for their extensive suggestions to improve </w:t>
      </w:r>
      <w:r w:rsidR="00844880">
        <w:rPr>
          <w:rFonts w:ascii="Times New Roman" w:hAnsi="Times New Roman" w:cs="Times New Roman"/>
        </w:rPr>
        <w:t>the manuscript.</w:t>
      </w:r>
    </w:p>
    <w:p w14:paraId="672D5663" w14:textId="34E01A24" w:rsidR="00AE7905" w:rsidRDefault="00AE7905" w:rsidP="00686CF4">
      <w:pPr>
        <w:spacing w:line="480" w:lineRule="auto"/>
        <w:rPr>
          <w:rFonts w:ascii="Times New Roman" w:hAnsi="Times New Roman" w:cs="Times New Roman"/>
        </w:rPr>
      </w:pPr>
    </w:p>
    <w:p w14:paraId="654A61D0" w14:textId="2DCA8136" w:rsidR="00C2348E" w:rsidRPr="006D06BE" w:rsidRDefault="00C2348E" w:rsidP="00C2348E">
      <w:pPr>
        <w:spacing w:line="480" w:lineRule="auto"/>
        <w:rPr>
          <w:rFonts w:ascii="Times New Roman" w:hAnsi="Times New Roman" w:cs="Times New Roman"/>
          <w:lang w:val="en-US"/>
        </w:rPr>
      </w:pPr>
      <w:r w:rsidRPr="007B3747">
        <w:rPr>
          <w:rFonts w:ascii="Times New Roman" w:eastAsia="Times New Roman" w:hAnsi="Times New Roman" w:cs="Times New Roman"/>
          <w:b/>
          <w:bCs/>
          <w:color w:val="000000"/>
          <w:sz w:val="24"/>
          <w:szCs w:val="24"/>
          <w:lang w:val="en-US" w:eastAsia="es-ES"/>
        </w:rPr>
        <w:t>Manuscript development</w:t>
      </w:r>
      <w:r w:rsidRPr="007B3747">
        <w:rPr>
          <w:rFonts w:ascii="Times New Roman" w:eastAsia="Times New Roman" w:hAnsi="Times New Roman" w:cs="Times New Roman"/>
          <w:color w:val="000000"/>
          <w:sz w:val="24"/>
          <w:szCs w:val="24"/>
          <w:lang w:val="en-US" w:eastAsia="es-ES"/>
        </w:rPr>
        <w:t>:</w:t>
      </w:r>
      <w:r w:rsidRPr="007B3747">
        <w:rPr>
          <w:rFonts w:ascii="Times New Roman" w:eastAsia="Times New Roman" w:hAnsi="Times New Roman" w:cs="Times New Roman"/>
          <w:b/>
          <w:bCs/>
          <w:color w:val="000000"/>
          <w:sz w:val="24"/>
          <w:szCs w:val="24"/>
          <w:lang w:val="en-US" w:eastAsia="es-ES"/>
        </w:rPr>
        <w:t xml:space="preserve"> </w:t>
      </w:r>
      <w:r w:rsidRPr="006D06BE">
        <w:rPr>
          <w:rFonts w:ascii="Times New Roman" w:hAnsi="Times New Roman" w:cs="Times New Roman"/>
          <w:color w:val="000000"/>
          <w:lang w:val="en-US"/>
        </w:rPr>
        <w:t>SN, LdN</w:t>
      </w:r>
      <w:r w:rsidR="00C31BDA">
        <w:rPr>
          <w:rFonts w:ascii="Times New Roman" w:hAnsi="Times New Roman" w:cs="Times New Roman"/>
          <w:color w:val="000000"/>
          <w:lang w:val="en-US"/>
        </w:rPr>
        <w:t>,</w:t>
      </w:r>
      <w:r w:rsidRPr="006D06BE">
        <w:rPr>
          <w:rFonts w:ascii="Times New Roman" w:hAnsi="Times New Roman" w:cs="Times New Roman"/>
          <w:color w:val="000000"/>
          <w:lang w:val="en-US"/>
        </w:rPr>
        <w:t xml:space="preserve"> and JFP designed the study, collected the sedimentary core (COVA-1, 2015)</w:t>
      </w:r>
      <w:r w:rsidR="008745B3">
        <w:rPr>
          <w:rFonts w:ascii="Times New Roman" w:hAnsi="Times New Roman" w:cs="Times New Roman"/>
          <w:color w:val="000000"/>
          <w:lang w:val="en-US"/>
        </w:rPr>
        <w:t>,</w:t>
      </w:r>
      <w:r w:rsidRPr="006D06BE">
        <w:rPr>
          <w:rFonts w:ascii="Times New Roman" w:hAnsi="Times New Roman" w:cs="Times New Roman"/>
          <w:color w:val="000000"/>
          <w:lang w:val="en-US"/>
        </w:rPr>
        <w:t xml:space="preserve"> and made the pollen reference collection. ACB collected COVA-2 (2018). ACB </w:t>
      </w:r>
      <w:r w:rsidRPr="006D06BE">
        <w:rPr>
          <w:rFonts w:ascii="Times New Roman" w:hAnsi="Times New Roman" w:cs="Times New Roman"/>
          <w:color w:val="000000"/>
          <w:lang w:val="en-US"/>
        </w:rPr>
        <w:lastRenderedPageBreak/>
        <w:t>analy</w:t>
      </w:r>
      <w:r w:rsidR="005768D0">
        <w:rPr>
          <w:rFonts w:ascii="Times New Roman" w:hAnsi="Times New Roman" w:cs="Times New Roman"/>
          <w:color w:val="000000"/>
          <w:lang w:val="en-US"/>
        </w:rPr>
        <w:t>z</w:t>
      </w:r>
      <w:r w:rsidRPr="006D06BE">
        <w:rPr>
          <w:rFonts w:ascii="Times New Roman" w:hAnsi="Times New Roman" w:cs="Times New Roman"/>
          <w:color w:val="000000"/>
          <w:lang w:val="en-US"/>
        </w:rPr>
        <w:t>ed the sedimentary core under the supervision of: SN, </w:t>
      </w:r>
      <w:r w:rsidRPr="006D06BE">
        <w:rPr>
          <w:rFonts w:ascii="Times New Roman" w:hAnsi="Times New Roman" w:cs="Times New Roman"/>
          <w:color w:val="000000"/>
        </w:rPr>
        <w:t xml:space="preserve">TF, and LdN. ACB wrote the manuscript with substantial </w:t>
      </w:r>
      <w:r w:rsidR="002B7F1A">
        <w:rPr>
          <w:rFonts w:ascii="Times New Roman" w:hAnsi="Times New Roman" w:cs="Times New Roman"/>
          <w:color w:val="000000"/>
        </w:rPr>
        <w:t>input from</w:t>
      </w:r>
      <w:r w:rsidRPr="006D06BE">
        <w:rPr>
          <w:rFonts w:ascii="Times New Roman" w:hAnsi="Times New Roman" w:cs="Times New Roman"/>
          <w:color w:val="000000"/>
        </w:rPr>
        <w:t xml:space="preserve"> all authors.</w:t>
      </w:r>
    </w:p>
    <w:p w14:paraId="1457A468" w14:textId="4795A72C" w:rsidR="00C2348E" w:rsidRPr="00C2348E" w:rsidRDefault="00C2348E" w:rsidP="00686CF4">
      <w:pPr>
        <w:spacing w:line="480" w:lineRule="auto"/>
        <w:rPr>
          <w:rFonts w:ascii="Times New Roman" w:hAnsi="Times New Roman" w:cs="Times New Roman"/>
          <w:lang w:val="en-US"/>
        </w:rPr>
      </w:pPr>
    </w:p>
    <w:p w14:paraId="533B212B" w14:textId="77777777" w:rsidR="00C2348E" w:rsidRPr="00D84C91" w:rsidRDefault="00C2348E" w:rsidP="00686CF4">
      <w:pPr>
        <w:spacing w:line="480" w:lineRule="auto"/>
        <w:rPr>
          <w:rFonts w:ascii="Times New Roman" w:hAnsi="Times New Roman" w:cs="Times New Roman"/>
        </w:rPr>
      </w:pPr>
    </w:p>
    <w:p w14:paraId="7C2F7E13" w14:textId="5E437AFE" w:rsidR="006679A4" w:rsidRPr="0057158A" w:rsidRDefault="00792F81" w:rsidP="006679A4">
      <w:pPr>
        <w:widowControl w:val="0"/>
        <w:autoSpaceDE w:val="0"/>
        <w:autoSpaceDN w:val="0"/>
        <w:adjustRightInd w:val="0"/>
        <w:spacing w:before="240" w:after="0" w:line="480" w:lineRule="auto"/>
        <w:rPr>
          <w:rFonts w:ascii="Times New Roman" w:hAnsi="Times New Roman"/>
          <w:b/>
          <w:lang w:val="pt-PT"/>
        </w:rPr>
      </w:pPr>
      <w:r w:rsidRPr="0057158A">
        <w:rPr>
          <w:rFonts w:ascii="Times New Roman" w:hAnsi="Times New Roman"/>
          <w:b/>
          <w:lang w:val="pt-PT"/>
        </w:rPr>
        <w:t>References</w:t>
      </w:r>
    </w:p>
    <w:p w14:paraId="5FFBC2BD"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rPr>
      </w:pPr>
      <w:r w:rsidRPr="0057158A">
        <w:rPr>
          <w:rFonts w:ascii="Times New Roman" w:hAnsi="Times New Roman" w:cs="Times New Roman"/>
          <w:lang w:val="pt-PT"/>
        </w:rPr>
        <w:t xml:space="preserve">Alexandré, A., Meunier, J.-D., Lezine, A.-M., Vincens, A., Schwartz, D., 1997. </w:t>
      </w:r>
      <w:r w:rsidRPr="000D032C">
        <w:rPr>
          <w:rFonts w:ascii="Times New Roman" w:hAnsi="Times New Roman" w:cs="Times New Roman"/>
        </w:rPr>
        <w:t xml:space="preserve">Phytoliths: indicators of grassland dynamics during the late Holocene in intertropical Africa. </w:t>
      </w:r>
      <w:r w:rsidRPr="0057158A">
        <w:rPr>
          <w:rFonts w:ascii="Times New Roman" w:hAnsi="Times New Roman" w:cs="Times New Roman"/>
        </w:rPr>
        <w:t>Palaeogeography, Palaeoclimatology, Palaeoecology 136, 213-229.</w:t>
      </w:r>
    </w:p>
    <w:p w14:paraId="586AB974"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lang w:val="es-ES"/>
        </w:rPr>
      </w:pPr>
      <w:r w:rsidRPr="0057158A">
        <w:rPr>
          <w:rFonts w:ascii="Times New Roman" w:hAnsi="Times New Roman" w:cs="Times New Roman"/>
        </w:rPr>
        <w:t xml:space="preserve">Arechavaleta Hernández, M., Pérez, N.Z., Gómez, M.C.M., Esquivel, J.M., 2005. </w:t>
      </w:r>
      <w:r w:rsidRPr="000D032C">
        <w:rPr>
          <w:rFonts w:ascii="Times New Roman" w:hAnsi="Times New Roman" w:cs="Times New Roman"/>
          <w:lang w:val="es-ES"/>
        </w:rPr>
        <w:t>Lista preliminar de especies silvestres de Cabo Verde. Hongos, Plantas y Animales Terrestres. Gobierno de Canarias. Consejería de Medio Ambiente y Ordenación Territorial.</w:t>
      </w:r>
    </w:p>
    <w:p w14:paraId="11598D7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lang w:val="es-ES"/>
        </w:rPr>
      </w:pPr>
      <w:r w:rsidRPr="000D032C">
        <w:rPr>
          <w:rFonts w:ascii="Times New Roman" w:hAnsi="Times New Roman" w:cs="Times New Roman"/>
          <w:lang w:val="es-ES"/>
        </w:rPr>
        <w:t xml:space="preserve">Azzoug, M., Carré, M., Chase, B.M., Deme, A., Lazar, A., Lazareth, C.E., Schauer, A.J., Mandeng-Yogo, M., Simier, M., Thierno-Gaye, A., Tito de Morais, L., 2012. </w:t>
      </w:r>
      <w:r w:rsidRPr="000D032C">
        <w:rPr>
          <w:rFonts w:ascii="Times New Roman" w:hAnsi="Times New Roman" w:cs="Times New Roman"/>
        </w:rPr>
        <w:t xml:space="preserve">Positive precipitation–evaporation budget from AD 460 to 1090 in the Saloum Delta (Senegal) indicated by mollusk oxygen isotopes. </w:t>
      </w:r>
      <w:r w:rsidRPr="000D032C">
        <w:rPr>
          <w:rFonts w:ascii="Times New Roman" w:hAnsi="Times New Roman" w:cs="Times New Roman"/>
          <w:lang w:val="es-ES"/>
        </w:rPr>
        <w:t>Global and Planetary Change 98-99, 54-62.</w:t>
      </w:r>
    </w:p>
    <w:p w14:paraId="33946DB6"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es-ES"/>
        </w:rPr>
      </w:pPr>
      <w:r w:rsidRPr="000D032C">
        <w:rPr>
          <w:rFonts w:ascii="Times New Roman" w:hAnsi="Times New Roman" w:cs="Times New Roman"/>
          <w:lang w:val="es-ES"/>
        </w:rPr>
        <w:t xml:space="preserve">Barone Tosco, R., 2005. La flora endémica de Cabo Verde, un tesoro a conservar. </w:t>
      </w:r>
      <w:r w:rsidRPr="0057158A">
        <w:rPr>
          <w:rFonts w:ascii="Times New Roman" w:hAnsi="Times New Roman" w:cs="Times New Roman"/>
          <w:lang w:val="es-ES"/>
        </w:rPr>
        <w:t>Rincones del Atlántico, 126-130.</w:t>
      </w:r>
    </w:p>
    <w:p w14:paraId="6041BF66"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57158A">
        <w:rPr>
          <w:rFonts w:ascii="Times New Roman" w:hAnsi="Times New Roman" w:cs="Times New Roman"/>
          <w:lang w:val="es-ES"/>
        </w:rPr>
        <w:t xml:space="preserve">Bengtsson, J., Angelstam, P., Elmqvist, T., Emanuelsson, U., Folke, C., Ihse, M., Moberg, F., Nyström, M., 2003. </w:t>
      </w:r>
      <w:r w:rsidRPr="000D032C">
        <w:rPr>
          <w:rFonts w:ascii="Times New Roman" w:hAnsi="Times New Roman" w:cs="Times New Roman"/>
        </w:rPr>
        <w:t>Reserves, resilience and dynamic landscapes. AMBIO 32, 389-396.</w:t>
      </w:r>
    </w:p>
    <w:p w14:paraId="5558958E"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Benton, S.W., 2013. Forestry on the island of Santo Antão, Cabo Verde, West Africa. Sioux Falls, SœD, USA.</w:t>
      </w:r>
    </w:p>
    <w:p w14:paraId="426E38D6" w14:textId="34A065C6" w:rsid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Beug, H.-J., 2004. Leitfaden der Pollenbestimmung für Mitteleuropa und angrenzende Gebiete. Verlag Friedrich Pfeil, Munich.</w:t>
      </w:r>
    </w:p>
    <w:p w14:paraId="086D2A7C" w14:textId="7DD9C7CE" w:rsidR="003859AD" w:rsidRPr="000D032C" w:rsidRDefault="003859AD" w:rsidP="000D032C">
      <w:pPr>
        <w:widowControl w:val="0"/>
        <w:autoSpaceDE w:val="0"/>
        <w:autoSpaceDN w:val="0"/>
        <w:adjustRightInd w:val="0"/>
        <w:spacing w:before="240" w:after="0" w:line="480" w:lineRule="auto"/>
        <w:rPr>
          <w:rFonts w:ascii="Times New Roman" w:hAnsi="Times New Roman" w:cs="Times New Roman"/>
        </w:rPr>
      </w:pPr>
      <w:r w:rsidRPr="003859AD">
        <w:rPr>
          <w:rFonts w:ascii="Times New Roman" w:hAnsi="Times New Roman" w:cs="Times New Roman"/>
        </w:rPr>
        <w:lastRenderedPageBreak/>
        <w:t>Blaauw, M., Christen, J.A., 2011. Flexible paleoclimate age-depth models using an autoregressive gamma process. Bayesian analysis 6, 457-474.</w:t>
      </w:r>
    </w:p>
    <w:p w14:paraId="341B6FF8" w14:textId="56385A0F" w:rsidR="00C16475" w:rsidRDefault="00C16475" w:rsidP="000D032C">
      <w:pPr>
        <w:widowControl w:val="0"/>
        <w:autoSpaceDE w:val="0"/>
        <w:autoSpaceDN w:val="0"/>
        <w:adjustRightInd w:val="0"/>
        <w:spacing w:before="240" w:after="0" w:line="480" w:lineRule="auto"/>
        <w:rPr>
          <w:rFonts w:ascii="Times New Roman" w:hAnsi="Times New Roman" w:cs="Times New Roman"/>
        </w:rPr>
      </w:pPr>
      <w:r w:rsidRPr="00C16475">
        <w:rPr>
          <w:rFonts w:ascii="Times New Roman" w:hAnsi="Times New Roman" w:cs="Times New Roman"/>
        </w:rPr>
        <w:t xml:space="preserve">Blaauw, M., Christen, </w:t>
      </w:r>
      <w:r>
        <w:rPr>
          <w:rFonts w:ascii="Times New Roman" w:hAnsi="Times New Roman" w:cs="Times New Roman"/>
        </w:rPr>
        <w:t>J.A., 2013. Bacon Manual e v2. 3.5</w:t>
      </w:r>
      <w:r w:rsidR="00ED2941">
        <w:rPr>
          <w:rFonts w:ascii="Times New Roman" w:hAnsi="Times New Roman" w:cs="Times New Roman"/>
        </w:rPr>
        <w:t>.</w:t>
      </w:r>
    </w:p>
    <w:p w14:paraId="728F3B73" w14:textId="7EB65658"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Bouimetarhan, I., Dupont, L., Schefuß, E., Mollenhauer, G., Mulitza, S., Zonneveld, K., 2009. Palynological evidence for climatic and oceanic variability off NW Africa during the late Holocene. Quaternary Research 72, 188-197.</w:t>
      </w:r>
    </w:p>
    <w:p w14:paraId="7BE895C6" w14:textId="23C088FF" w:rsidR="000D032C" w:rsidRPr="000D032C" w:rsidRDefault="00412B89" w:rsidP="000D032C">
      <w:pPr>
        <w:widowControl w:val="0"/>
        <w:autoSpaceDE w:val="0"/>
        <w:autoSpaceDN w:val="0"/>
        <w:adjustRightInd w:val="0"/>
        <w:spacing w:before="240" w:after="0" w:line="480" w:lineRule="auto"/>
        <w:rPr>
          <w:rFonts w:ascii="Times New Roman" w:hAnsi="Times New Roman" w:cs="Times New Roman"/>
        </w:rPr>
      </w:pPr>
      <w:r>
        <w:rPr>
          <w:rFonts w:ascii="Times New Roman" w:hAnsi="Times New Roman" w:cs="Times New Roman"/>
        </w:rPr>
        <w:t xml:space="preserve">Evans, </w:t>
      </w:r>
      <w:r w:rsidR="000D032C" w:rsidRPr="000D032C">
        <w:rPr>
          <w:rFonts w:ascii="Times New Roman" w:hAnsi="Times New Roman" w:cs="Times New Roman"/>
        </w:rPr>
        <w:t xml:space="preserve">C., Sorensen, M.L.S., Richter, K., 2012. Excavation of one of the earliest Christian churches in the tropics: Na. </w:t>
      </w:r>
      <w:proofErr w:type="gramStart"/>
      <w:r w:rsidR="000D032C" w:rsidRPr="000D032C">
        <w:rPr>
          <w:rFonts w:ascii="Times New Roman" w:hAnsi="Times New Roman" w:cs="Times New Roman"/>
        </w:rPr>
        <w:t>Sa</w:t>
      </w:r>
      <w:proofErr w:type="gramEnd"/>
      <w:r w:rsidR="000D032C" w:rsidRPr="000D032C">
        <w:rPr>
          <w:rFonts w:ascii="Times New Roman" w:hAnsi="Times New Roman" w:cs="Times New Roman"/>
        </w:rPr>
        <w:t xml:space="preserve">. </w:t>
      </w:r>
      <w:proofErr w:type="gramStart"/>
      <w:r w:rsidR="000D032C" w:rsidRPr="000D032C">
        <w:rPr>
          <w:rFonts w:ascii="Times New Roman" w:hAnsi="Times New Roman" w:cs="Times New Roman"/>
        </w:rPr>
        <w:t>da</w:t>
      </w:r>
      <w:proofErr w:type="gramEnd"/>
      <w:r w:rsidR="000D032C" w:rsidRPr="000D032C">
        <w:rPr>
          <w:rFonts w:ascii="Times New Roman" w:hAnsi="Times New Roman" w:cs="Times New Roman"/>
        </w:rPr>
        <w:t xml:space="preserve"> Conceicao, Cidade Velha, Cape Verde, in: Green, T. (Ed.), Brokers of Change: Atlantic Commerce and Cultures in Pre-Colonial Guinea of Cape Verde. Oxford UniversityPress/British Academy, London.</w:t>
      </w:r>
    </w:p>
    <w:p w14:paraId="24C6B57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Carney, J., 2011. Out of Africa: Colonial rice history in the Black Atlantic, in: Harding, S.G. (Ed.), Colonial Botany: Science, Commerce, and Politics in the Early Modern World. Duke University Press.</w:t>
      </w:r>
    </w:p>
    <w:p w14:paraId="762C0BF6"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Castilla-Beltrán, A., Hooghiemstra, H., Hoogland, M.L.P., Pagán-Jiménez, J., van Geel, B., Field, M.H., Prins, M., Donders, T., Herrera Malatesta, E., Ulloa Hung, J., McMichael, C.H., Gosling, W.D., Hofman, C.L., 2018. Columbus’ footprint in Hispaniola: A paleoenvironmental record of indigenous and colonial impacts on the landscape of the central Cibao Valley, northern Dominican Republic. Anthropocene 22, 66-80.</w:t>
      </w:r>
    </w:p>
    <w:p w14:paraId="12D3E0FE"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Cropper, T., 2013. The weather and climate of Macaronesia: past, present and future. Weather 68, 300-307.</w:t>
      </w:r>
    </w:p>
    <w:p w14:paraId="656B373B"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Cugny, C., Mazier, F., Galop, D., 2010. Modern and fossil non-pollen palynomorphs from the Basque mountains (western Pyrenees, France): the use of coprophilous fungi to reconstruct pastoral activity. Vegetation history and Archaeobotany 19, 391-408.</w:t>
      </w:r>
    </w:p>
    <w:p w14:paraId="74313A86" w14:textId="77777777" w:rsidR="0035296E" w:rsidRDefault="000D032C" w:rsidP="0035296E">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Darwin, C., 1891 (republished 2011). Geological Observations on the Volcanic Islands, Visited </w:t>
      </w:r>
      <w:proofErr w:type="gramStart"/>
      <w:r w:rsidRPr="000D032C">
        <w:rPr>
          <w:rFonts w:ascii="Times New Roman" w:hAnsi="Times New Roman" w:cs="Times New Roman"/>
        </w:rPr>
        <w:lastRenderedPageBreak/>
        <w:t>During</w:t>
      </w:r>
      <w:proofErr w:type="gramEnd"/>
      <w:r w:rsidRPr="000D032C">
        <w:rPr>
          <w:rFonts w:ascii="Times New Roman" w:hAnsi="Times New Roman" w:cs="Times New Roman"/>
        </w:rPr>
        <w:t xml:space="preserve"> the Voyage of H.M.S. Beagle, together with some brief notices on the geology of Australia and the Cape of Good Hope. Cambridge University Press, Cambridge.</w:t>
      </w:r>
      <w:r w:rsidR="0035296E" w:rsidRPr="0035296E">
        <w:rPr>
          <w:rFonts w:ascii="Times New Roman" w:hAnsi="Times New Roman" w:cs="Times New Roman"/>
        </w:rPr>
        <w:t xml:space="preserve"> </w:t>
      </w:r>
    </w:p>
    <w:p w14:paraId="5D32ACCC" w14:textId="566BE9C4" w:rsidR="000D032C" w:rsidRPr="000D032C" w:rsidRDefault="0035296E" w:rsidP="000D032C">
      <w:pPr>
        <w:widowControl w:val="0"/>
        <w:autoSpaceDE w:val="0"/>
        <w:autoSpaceDN w:val="0"/>
        <w:adjustRightInd w:val="0"/>
        <w:spacing w:before="240" w:after="0" w:line="480" w:lineRule="auto"/>
        <w:rPr>
          <w:rFonts w:ascii="Times New Roman" w:hAnsi="Times New Roman" w:cs="Times New Roman"/>
        </w:rPr>
      </w:pPr>
      <w:r w:rsidRPr="0021522F">
        <w:rPr>
          <w:rFonts w:ascii="Times New Roman" w:hAnsi="Times New Roman" w:cs="Times New Roman"/>
          <w:lang w:val="pt-PT"/>
        </w:rPr>
        <w:t xml:space="preserve">de Nascimento, L., Willis, K.J., Fernández‐Palacios, J.M., Criado, C., Whittaker, R.J., 2009. </w:t>
      </w:r>
      <w:r w:rsidRPr="000D032C">
        <w:rPr>
          <w:rFonts w:ascii="Times New Roman" w:hAnsi="Times New Roman" w:cs="Times New Roman"/>
        </w:rPr>
        <w:t>The long‐term ecology of the lost forests of La Laguna, Tenerife (Canary Islands). Journal of Biogeography 36, 499-514.</w:t>
      </w:r>
    </w:p>
    <w:p w14:paraId="21C7D142" w14:textId="77777777" w:rsidR="00412B89" w:rsidRDefault="000D032C" w:rsidP="00412B89">
      <w:pPr>
        <w:widowControl w:val="0"/>
        <w:autoSpaceDE w:val="0"/>
        <w:autoSpaceDN w:val="0"/>
        <w:adjustRightInd w:val="0"/>
        <w:spacing w:before="240" w:after="0" w:line="480" w:lineRule="auto"/>
        <w:rPr>
          <w:rFonts w:ascii="Times New Roman" w:hAnsi="Times New Roman" w:cs="Times New Roman"/>
        </w:rPr>
      </w:pPr>
      <w:proofErr w:type="gramStart"/>
      <w:r w:rsidRPr="000D032C">
        <w:rPr>
          <w:rFonts w:ascii="Times New Roman" w:hAnsi="Times New Roman" w:cs="Times New Roman"/>
        </w:rPr>
        <w:t>de</w:t>
      </w:r>
      <w:proofErr w:type="gramEnd"/>
      <w:r w:rsidRPr="000D032C">
        <w:rPr>
          <w:rFonts w:ascii="Times New Roman" w:hAnsi="Times New Roman" w:cs="Times New Roman"/>
        </w:rPr>
        <w:t xml:space="preserve"> Nascimento, L., Nogué, S., Fernández-Lugo, S., Méndez, J., Otto, R., Whittaker, R.J., Willis, K.J., Fernández-Palacios, J.M., 2015. Modern pollen rain in Canary Island ecosystems and its implications for the interpretation of fossil records. Review of Palaeobotany and Palynology 214, 27-39.</w:t>
      </w:r>
    </w:p>
    <w:p w14:paraId="55F46312" w14:textId="57907762" w:rsidR="000D032C" w:rsidRPr="000D032C" w:rsidRDefault="00412B89" w:rsidP="000D032C">
      <w:pPr>
        <w:widowControl w:val="0"/>
        <w:autoSpaceDE w:val="0"/>
        <w:autoSpaceDN w:val="0"/>
        <w:adjustRightInd w:val="0"/>
        <w:spacing w:before="240" w:after="0" w:line="480" w:lineRule="auto"/>
        <w:rPr>
          <w:rFonts w:ascii="Times New Roman" w:hAnsi="Times New Roman" w:cs="Times New Roman"/>
        </w:rPr>
      </w:pPr>
      <w:r w:rsidRPr="0021522F">
        <w:rPr>
          <w:rFonts w:ascii="Times New Roman" w:hAnsi="Times New Roman" w:cs="Times New Roman"/>
          <w:lang w:val="pt-PT"/>
        </w:rPr>
        <w:t xml:space="preserve">de Nascimento, L., Nogué, S., Criado, C., Ravazzi, C., Whittaker, R.J., Willis, K.J., Fernández-Palacios, J.M., 2016. </w:t>
      </w:r>
      <w:r w:rsidRPr="000D032C">
        <w:rPr>
          <w:rFonts w:ascii="Times New Roman" w:hAnsi="Times New Roman" w:cs="Times New Roman"/>
        </w:rPr>
        <w:t>Reconstructing Holocene vegetation on the island of Gran Canaria before and after human colonization. The Holocene 26, 113-125.</w:t>
      </w:r>
    </w:p>
    <w:p w14:paraId="0429016F"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Dean Jr, W.E., 1974. Determination of carbonate and organic matter in calcareous sediments and sedimentary rocks by loss on ignition: comparison with other methods. Sedimentary Research 44, 242-248.</w:t>
      </w:r>
    </w:p>
    <w:p w14:paraId="3428AE2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Dearing, J., Battarbee, R., Dikau, R., Larocque, I., Oldfield, F., 2006. Human–environment interactions: learning from the past. Regional Environmental Change, 1-16.</w:t>
      </w:r>
    </w:p>
    <w:p w14:paraId="17ADFC2A"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pt-PT"/>
        </w:rPr>
      </w:pPr>
      <w:proofErr w:type="gramStart"/>
      <w:r w:rsidRPr="000D032C">
        <w:rPr>
          <w:rFonts w:ascii="Times New Roman" w:hAnsi="Times New Roman" w:cs="Times New Roman"/>
        </w:rPr>
        <w:t>deMenorcal</w:t>
      </w:r>
      <w:proofErr w:type="gramEnd"/>
      <w:r w:rsidRPr="000D032C">
        <w:rPr>
          <w:rFonts w:ascii="Times New Roman" w:hAnsi="Times New Roman" w:cs="Times New Roman"/>
        </w:rPr>
        <w:t xml:space="preserve">, P., Ortiz, J., Guilderson, T., Adkins, J., Sarnthein, M., Baker, L., Yarusinsky, M., 2000. Abrupt onset and termination of the African Humid Period: rapid climate responses to gradual insolation forcing. </w:t>
      </w:r>
      <w:r w:rsidRPr="0057158A">
        <w:rPr>
          <w:rFonts w:ascii="Times New Roman" w:hAnsi="Times New Roman" w:cs="Times New Roman"/>
          <w:lang w:val="pt-PT"/>
        </w:rPr>
        <w:t>Quaternary Science Reviews 19, 347-361.</w:t>
      </w:r>
    </w:p>
    <w:p w14:paraId="08AFA39D"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57158A">
        <w:rPr>
          <w:rFonts w:ascii="Times New Roman" w:hAnsi="Times New Roman" w:cs="Times New Roman"/>
          <w:lang w:val="pt-PT"/>
        </w:rPr>
        <w:t xml:space="preserve">Duarte, M.C., Rego, F., Romeiras, M.M., Moreira, I., 2008. </w:t>
      </w:r>
      <w:r w:rsidRPr="000D032C">
        <w:rPr>
          <w:rFonts w:ascii="Times New Roman" w:hAnsi="Times New Roman" w:cs="Times New Roman"/>
        </w:rPr>
        <w:t>Plant species richness in the Cape Verde Islands: eco-geographical determinants. Biodiversity and Conservation 17, 453-466.</w:t>
      </w:r>
    </w:p>
    <w:p w14:paraId="5524750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B41BB9">
        <w:rPr>
          <w:rFonts w:ascii="Times New Roman" w:hAnsi="Times New Roman" w:cs="Times New Roman"/>
        </w:rPr>
        <w:t xml:space="preserve">Duarte, M.C., Romeiras, M.M., Santos‐Guerra, A., Nepi, C., Francisco‐Ortega, J., 2017. </w:t>
      </w:r>
      <w:r w:rsidRPr="000D032C">
        <w:rPr>
          <w:rFonts w:ascii="Times New Roman" w:hAnsi="Times New Roman" w:cs="Times New Roman"/>
        </w:rPr>
        <w:t>Joseph D. Hooker's 1839 Cabo Verde collections. Curtis’ Botanical Magazine 34, 146-168.</w:t>
      </w:r>
    </w:p>
    <w:p w14:paraId="72AA9A2E" w14:textId="658DC530"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lastRenderedPageBreak/>
        <w:t xml:space="preserve">Dzikiti, S., Ntshidi, Z., Le Maitre, D.C., Bugan, R.D., Mazvimavi, D., Schachtschneider, K., Jovanovic, N.Z., Pienaar, H.H., 2017. Assessing water use by Prosopis invasions and Vachellia karroo trees: Implications for groundwater recovery following alien plant removal in an arid catchment in South Africa. Forest </w:t>
      </w:r>
      <w:r w:rsidR="009257D2">
        <w:rPr>
          <w:rFonts w:ascii="Times New Roman" w:hAnsi="Times New Roman" w:cs="Times New Roman"/>
        </w:rPr>
        <w:t>E</w:t>
      </w:r>
      <w:r w:rsidR="009257D2" w:rsidRPr="000D032C">
        <w:rPr>
          <w:rFonts w:ascii="Times New Roman" w:hAnsi="Times New Roman" w:cs="Times New Roman"/>
        </w:rPr>
        <w:t xml:space="preserve">cology </w:t>
      </w:r>
      <w:r w:rsidRPr="000D032C">
        <w:rPr>
          <w:rFonts w:ascii="Times New Roman" w:hAnsi="Times New Roman" w:cs="Times New Roman"/>
        </w:rPr>
        <w:t xml:space="preserve">and </w:t>
      </w:r>
      <w:r w:rsidR="009257D2">
        <w:rPr>
          <w:rFonts w:ascii="Times New Roman" w:hAnsi="Times New Roman" w:cs="Times New Roman"/>
        </w:rPr>
        <w:t>M</w:t>
      </w:r>
      <w:r w:rsidR="009257D2" w:rsidRPr="000D032C">
        <w:rPr>
          <w:rFonts w:ascii="Times New Roman" w:hAnsi="Times New Roman" w:cs="Times New Roman"/>
        </w:rPr>
        <w:t xml:space="preserve">anagement </w:t>
      </w:r>
      <w:r w:rsidRPr="000D032C">
        <w:rPr>
          <w:rFonts w:ascii="Times New Roman" w:hAnsi="Times New Roman" w:cs="Times New Roman"/>
        </w:rPr>
        <w:t>398, 153-163.</w:t>
      </w:r>
    </w:p>
    <w:p w14:paraId="15E9D49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Ejarque, A., Anderson, R.S., Simms, A.R., Gentry, B.J., 2015. Prehistoric fires and the shaping of colonial transported landscapes in southern California: A paleoenvironmental study at Dune Pond, Santa Barbara County. Quaternary Science Reviews 112, 181-196.</w:t>
      </w:r>
    </w:p>
    <w:p w14:paraId="468D84B0"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Elmqvist, T., Folke, C., Nyström, M., Peterson, G., Bengtsson, J., Walker, B., Norberg, J., 2003. Response diversity, ecosystem change, and resilience. Frontiers in Ecology and the Environment 1, 488-494.</w:t>
      </w:r>
    </w:p>
    <w:p w14:paraId="3E2839FE"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Erdtman, G., 2013. An introduction to pollen analysis. Read Books Ltd.</w:t>
      </w:r>
    </w:p>
    <w:p w14:paraId="284587E3"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Evans, C., Sørensen, M.L.S., Allen, M.J., Appleby, J., Casimiro, T.M., French, S.I., Lima, J., Newman, R., Richter, K., Scaife, R., 2017. Finding Alcatrazes and early Luso-African settlement on Santiago Island, Cape Verde. Antiquity 91, 1-9.</w:t>
      </w:r>
    </w:p>
    <w:p w14:paraId="0E7AD54D"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FAO, 2005. FAO Forestry Paper 147: Global Forest Resources Assessment 2005. Progress towards sustainable forest management. Food and Agriculture Organization of the United Nations, Rome.</w:t>
      </w:r>
    </w:p>
    <w:p w14:paraId="1955A98A"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pt-PT"/>
        </w:rPr>
      </w:pPr>
      <w:r w:rsidRPr="00B41BB9">
        <w:rPr>
          <w:rFonts w:ascii="Times New Roman" w:hAnsi="Times New Roman" w:cs="Times New Roman"/>
        </w:rPr>
        <w:t xml:space="preserve">Fernández‐Palacios, J.M., de Nascimento, L., Otto, R., Delgado, J.D., García‐del‐Rey, E., Arévalo, J.R., Whittaker, R.J., 2011. </w:t>
      </w:r>
      <w:r w:rsidRPr="000D032C">
        <w:rPr>
          <w:rFonts w:ascii="Times New Roman" w:hAnsi="Times New Roman" w:cs="Times New Roman"/>
        </w:rPr>
        <w:t xml:space="preserve">A reconstruction of Palaeo‐Macaronesia, with particular reference to the long‐term biogeography of the Atlantic island laurel forests. </w:t>
      </w:r>
      <w:r w:rsidRPr="0057158A">
        <w:rPr>
          <w:rFonts w:ascii="Times New Roman" w:hAnsi="Times New Roman" w:cs="Times New Roman"/>
          <w:lang w:val="pt-PT"/>
        </w:rPr>
        <w:t>Journal of Biogeography 38, 226-246.</w:t>
      </w:r>
    </w:p>
    <w:p w14:paraId="0655E050" w14:textId="01CAAEED"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57158A">
        <w:rPr>
          <w:rFonts w:ascii="Times New Roman" w:hAnsi="Times New Roman" w:cs="Times New Roman"/>
          <w:lang w:val="pt-PT"/>
        </w:rPr>
        <w:t>Fernández-Palacios, J.M., Nogué, S., Criado, C., Connor, S., Góis-Marques, C</w:t>
      </w:r>
      <w:r w:rsidR="0035296E" w:rsidRPr="0057158A">
        <w:rPr>
          <w:rFonts w:ascii="Times New Roman" w:hAnsi="Times New Roman" w:cs="Times New Roman"/>
          <w:lang w:val="pt-PT"/>
        </w:rPr>
        <w:t>., Sequeira, M., de Nascimento, L.</w:t>
      </w:r>
      <w:r w:rsidR="009257D2" w:rsidRPr="0057158A">
        <w:rPr>
          <w:rFonts w:ascii="Times New Roman" w:hAnsi="Times New Roman" w:cs="Times New Roman"/>
          <w:lang w:val="pt-PT"/>
        </w:rPr>
        <w:t xml:space="preserve"> </w:t>
      </w:r>
      <w:r w:rsidRPr="0057158A">
        <w:rPr>
          <w:rFonts w:ascii="Times New Roman" w:hAnsi="Times New Roman" w:cs="Times New Roman"/>
          <w:lang w:val="pt-PT"/>
        </w:rPr>
        <w:t xml:space="preserve">2016. </w:t>
      </w:r>
      <w:r w:rsidRPr="000D032C">
        <w:rPr>
          <w:rFonts w:ascii="Times New Roman" w:hAnsi="Times New Roman" w:cs="Times New Roman"/>
        </w:rPr>
        <w:t>Climate change and human impact in Macaronesia. PAGES Magazine 24, 68-69.</w:t>
      </w:r>
    </w:p>
    <w:p w14:paraId="278B13FD"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Ficetola, G.F., Poulenard, J., Sabatier, P., Messager, E., Gielly, L., Leloup, A., Etienne, D., Bakke, J., Malet, E., Fanget, B., 2018. DNA from lake sediments reveals long-term ecosystem changes after a </w:t>
      </w:r>
      <w:r w:rsidRPr="000D032C">
        <w:rPr>
          <w:rFonts w:ascii="Times New Roman" w:hAnsi="Times New Roman" w:cs="Times New Roman"/>
        </w:rPr>
        <w:lastRenderedPageBreak/>
        <w:t>biological invasion. Science Advances 4, eaar4292.</w:t>
      </w:r>
    </w:p>
    <w:p w14:paraId="1D8A89DC"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Finsinger, W., Tinner, W., 2005. Minimum count sums for charcoal concentration estimates in pollen slides: accuracy and potential errors. The Holocene 15, 293-297.</w:t>
      </w:r>
    </w:p>
    <w:p w14:paraId="66D77232" w14:textId="33E3D1F1"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Froyd, C., Willis, K., 2008. Emerging issues in biodiversity </w:t>
      </w:r>
      <w:r w:rsidR="00B361FB">
        <w:rPr>
          <w:rFonts w:ascii="Times New Roman" w:hAnsi="Times New Roman" w:cs="Times New Roman"/>
        </w:rPr>
        <w:t>and</w:t>
      </w:r>
      <w:r w:rsidRPr="000D032C">
        <w:rPr>
          <w:rFonts w:ascii="Times New Roman" w:hAnsi="Times New Roman" w:cs="Times New Roman"/>
        </w:rPr>
        <w:t xml:space="preserve"> conservation management: the need for a palaeoecological perspective. Quaternary Science Reviews 27, 1723-1732.</w:t>
      </w:r>
    </w:p>
    <w:p w14:paraId="7244C79F"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Garfield, R., 2015. Three islands of the Portuguese Atlantic: Their economic rise, fall and (sometimes) rerise. Shima 9, 47-59.</w:t>
      </w:r>
    </w:p>
    <w:p w14:paraId="53AB0856"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GEF/UNEP, 2015. Fifth National Report on the Status of Biodiversity in Cabo Verde. National Directorate for the Environment.</w:t>
      </w:r>
    </w:p>
    <w:p w14:paraId="636BA28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Gelorini, V., Verbeken, A., van Geel, B., Cocquyt, C., Verschuren, D., 2011. Modern nonpollen palynomorphs from East African lake sediments. Review of Palaeobotany and Palynology 164, 143-173.</w:t>
      </w:r>
    </w:p>
    <w:p w14:paraId="33472CB3"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Gosling, W.D., De Kruif, J., Norder, S.J., De Boer, E.J., Hooghiemstra, H., Rijsdijk, K.F., McMichael, C., 2017. Mauritius on fire. Biotropica 49, 778-783.</w:t>
      </w:r>
    </w:p>
    <w:p w14:paraId="4C8A9B14"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Gosling, W.D., Miller, C.S., Livingstone, D.A., 2013. Atlas of the tropical West African pollen flora. Review of Palaeobotany and Palynology 199, 1-135.</w:t>
      </w:r>
    </w:p>
    <w:p w14:paraId="7C6C361D" w14:textId="098686AA"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Green, T., 201</w:t>
      </w:r>
      <w:r w:rsidR="00FB6564">
        <w:rPr>
          <w:rFonts w:ascii="Times New Roman" w:hAnsi="Times New Roman" w:cs="Times New Roman"/>
        </w:rPr>
        <w:t>2</w:t>
      </w:r>
      <w:r w:rsidRPr="000D032C">
        <w:rPr>
          <w:rFonts w:ascii="Times New Roman" w:hAnsi="Times New Roman" w:cs="Times New Roman"/>
        </w:rPr>
        <w:t>. The rise of the trans-Atlantic slave trade in Western Africa, 1300–1589. Cambridge University Press, Cambridge.</w:t>
      </w:r>
    </w:p>
    <w:p w14:paraId="5E64ED4C"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Grimm, E., 1993. TILIA: a pollen program for analysis and display. Retrieved from Springfield, Illinois State Museum.</w:t>
      </w:r>
    </w:p>
    <w:p w14:paraId="60F052B3" w14:textId="5442AEC0"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Heckman, J., 1985. Culture and the environment on the Cape Verde islands. Environmnetal </w:t>
      </w:r>
      <w:r w:rsidR="009257D2">
        <w:rPr>
          <w:rFonts w:ascii="Times New Roman" w:hAnsi="Times New Roman" w:cs="Times New Roman"/>
        </w:rPr>
        <w:t>M</w:t>
      </w:r>
      <w:r w:rsidR="009257D2" w:rsidRPr="000D032C">
        <w:rPr>
          <w:rFonts w:ascii="Times New Roman" w:hAnsi="Times New Roman" w:cs="Times New Roman"/>
        </w:rPr>
        <w:t xml:space="preserve">angement </w:t>
      </w:r>
      <w:r w:rsidRPr="000D032C">
        <w:rPr>
          <w:rFonts w:ascii="Times New Roman" w:hAnsi="Times New Roman" w:cs="Times New Roman"/>
        </w:rPr>
        <w:t>9, 141-150.</w:t>
      </w:r>
    </w:p>
    <w:p w14:paraId="7EA191E9"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lastRenderedPageBreak/>
        <w:t>Heilweil, V.M., Gingerich, S.B., Plummer, L.N., Verstraeten, I.M., 2010. Groundwater Resources of RibeiraPaúl Basin, Island of Santo Antão, Cape Verde, Africa. Report for U.S. Department of the Interior, U.S. Geological Survey, p. 4.</w:t>
      </w:r>
    </w:p>
    <w:p w14:paraId="1767A5A3"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Heiri, O., Lotter, A.F., Lemcke, G., 2001. Loss on ignition as a method for estimating organic and carbonate content in sediments: reproducibility and comparability of results. Journal of Paleolimnology 25, 101-110.</w:t>
      </w:r>
    </w:p>
    <w:p w14:paraId="7E4A19C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Hély, C., Braconnot, P., Watrin, J., Zheng, W., 2009. Climate and vegetation: simulating the African humid period. Comptes Rendus Geoscience 341, 671-688.</w:t>
      </w:r>
    </w:p>
    <w:p w14:paraId="7BCBF701"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Higuera-Gundy, A., Brenner, M., Hodell, D.A., Curtis, J.H., Leyden, B.W., Binford, M.W., 1999. 10,300 14 C yr record of climate and vegetation change from Haiti. Quaternary Research 52.</w:t>
      </w:r>
    </w:p>
    <w:p w14:paraId="5ACFCA30"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Hooghiemstra, H., 1988. Changes of major wind belts and vegetation zones in NW Africa 20,000-5000 yr BP as deduced from a marine pollen record near Cap Blanc. Review of Palaeobotany and Palynology 55.</w:t>
      </w:r>
    </w:p>
    <w:p w14:paraId="708C71C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Hooghiemstra, H., Agwu, C.O., 1986. Distribution of palynomorphs in marine sediments: a record for seasonal wind patterns over NW Africa and adjacent Atlantic. Geologische Rundschau 75, 81-95.</w:t>
      </w:r>
    </w:p>
    <w:p w14:paraId="56F586B4" w14:textId="61802CC8"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Hooghiemstra, H., Agwu, C.O.C., Beug, H.-J., 1986. Pollen and spore distribution in recent marine sediments: a record of NW-African seasonal wind patterns and vegetation belts. Meteor' Forschungs Ergebnisse Reihe C 40, 87-135.</w:t>
      </w:r>
    </w:p>
    <w:p w14:paraId="243D9636"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Hooghiemstra, H., Lézine, A.M., Leroy, S.A., Dupont, L., Marret, F., 2006. Late Quaternary palynology in marine sediments: a synthesis of the understanding of pollen distribution patterns in the NW African setting. Quaternary International 148, 29-44.</w:t>
      </w:r>
    </w:p>
    <w:p w14:paraId="69B861E4"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Hooghiemstra, H., Stalling, H., Agwu, C.O.C., Dupont, L.M., 1992. Upper Pleistocene vegetational and climatic changes at the northern fringe of the Sahara: evidence from 4 marine pollen records located between Portugal and the Canary Islands. Review of Palaeobotany and Palynology 74, 1-53.</w:t>
      </w:r>
    </w:p>
    <w:p w14:paraId="6190649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lastRenderedPageBreak/>
        <w:t>Kirch, P.V., 2017. On the road of the winds: an archaeological history of the Pacific Islands before European contact. University of California Press.</w:t>
      </w:r>
    </w:p>
    <w:p w14:paraId="7B6F9286"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Kirch, P.V., Ellison, J., 1994. Palaeoenvironmental evidence for human colonization of remote Oceanic islands. Antiquity 68, 310-321.</w:t>
      </w:r>
    </w:p>
    <w:p w14:paraId="02551C30"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Krammer, K., Lange-Bertalot, H., 1999. Bacillariophyceae. 1. Teil: Naviculaceae. Süßwasserflora von Mitteleuropa, Band 2/1. Gustav Fischer Verlag, Stuttgart.</w:t>
      </w:r>
    </w:p>
    <w:p w14:paraId="16271A82"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Krammer, K., Lange-Bertalot, H., 1999. Bacillariophyceae. 2. Teil: Bacillariaceae, Epithemiaceae, Surirellaceae. Süßwasserflora von Mitteleuropa, Band 2/2. Gustav Fischer Verlag, Stuttgart.</w:t>
      </w:r>
    </w:p>
    <w:p w14:paraId="7530A220"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Krammer, K., Lange-Bertalot, H., 2000. </w:t>
      </w:r>
      <w:r w:rsidRPr="0057158A">
        <w:rPr>
          <w:rFonts w:ascii="Times New Roman" w:hAnsi="Times New Roman" w:cs="Times New Roman"/>
        </w:rPr>
        <w:t xml:space="preserve">Bacillariophyceae. 3. Teil: Centrales, Fragilariaceae, Eunotiaceae. </w:t>
      </w:r>
      <w:r w:rsidRPr="000D032C">
        <w:rPr>
          <w:rFonts w:ascii="Times New Roman" w:hAnsi="Times New Roman" w:cs="Times New Roman"/>
        </w:rPr>
        <w:t>Süßwasserflora von Mitteleuropa, Band 2/3. Gustav Fischer Verlag, Stuttgart.</w:t>
      </w:r>
    </w:p>
    <w:p w14:paraId="65C89F9B"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Krammer, K., Lange-Bertalot, H., 2004. Bacillariophyceae. 4. Teil: Achnanthaceae. Kritische Ergänzungen zu Achnanthes s.l., Navicula </w:t>
      </w:r>
      <w:proofErr w:type="gramStart"/>
      <w:r w:rsidRPr="000D032C">
        <w:rPr>
          <w:rFonts w:ascii="Times New Roman" w:hAnsi="Times New Roman" w:cs="Times New Roman"/>
        </w:rPr>
        <w:t>s.str.,</w:t>
      </w:r>
      <w:proofErr w:type="gramEnd"/>
      <w:r w:rsidRPr="000D032C">
        <w:rPr>
          <w:rFonts w:ascii="Times New Roman" w:hAnsi="Times New Roman" w:cs="Times New Roman"/>
        </w:rPr>
        <w:t xml:space="preserve"> Gomphonema. Süßwasserflora von Mitteleuropa, Band 2/3. Gustav Fischer Verlag, Stuttgart.</w:t>
      </w:r>
    </w:p>
    <w:p w14:paraId="5C9FF26C"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lang w:val="es-ES"/>
        </w:rPr>
      </w:pPr>
      <w:r w:rsidRPr="000D032C">
        <w:rPr>
          <w:rFonts w:ascii="Times New Roman" w:hAnsi="Times New Roman" w:cs="Times New Roman"/>
        </w:rPr>
        <w:t xml:space="preserve">Kuhlmann, H., Meggers, H., Freudenthal, T., Wefer, G., 2004. The transition of the monsoonal and the N Atlantic climate system off NW Africa during the Holocene. </w:t>
      </w:r>
      <w:r w:rsidRPr="000D032C">
        <w:rPr>
          <w:rFonts w:ascii="Times New Roman" w:hAnsi="Times New Roman" w:cs="Times New Roman"/>
          <w:lang w:val="es-ES"/>
        </w:rPr>
        <w:t>Geophysical Research Letters 31.</w:t>
      </w:r>
    </w:p>
    <w:p w14:paraId="7F23EF66"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lang w:val="es-ES"/>
        </w:rPr>
      </w:pPr>
      <w:r w:rsidRPr="000D032C">
        <w:rPr>
          <w:rFonts w:ascii="Times New Roman" w:hAnsi="Times New Roman" w:cs="Times New Roman"/>
          <w:lang w:val="es-ES"/>
        </w:rPr>
        <w:t>La Serna-Ramos, I.E., Domínguez-Santana, M.D., 2003. Pólenes y esporas aerovagantes en Canarias. Servicio de Publicaciones de la Universidad de La Laguna, La Laguna, Tenerife.</w:t>
      </w:r>
    </w:p>
    <w:p w14:paraId="20A417EA"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Langworthy, M., Finan, T.J., 1997. Waiting for Rain: Agriculture and Ecological Imbalance in Cape Verde. Lynne Rienner, Boulder, CO.</w:t>
      </w:r>
    </w:p>
    <w:p w14:paraId="52362939"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Lepape, M.C., 1980. Browse in the Cape Verde Islands, a preliminary study, in: Hourerou, N.H. (Ed.), Browse in Africa: the current state of knowledge. International Livestock Centre for Africa, Addis Ababa, Ethiopia, pp. 123-125.</w:t>
      </w:r>
    </w:p>
    <w:p w14:paraId="02D858E9"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Leroux, S., Hall, N.M., 2009. On the relationship between African easterly waves and the African </w:t>
      </w:r>
      <w:r w:rsidRPr="000D032C">
        <w:rPr>
          <w:rFonts w:ascii="Times New Roman" w:hAnsi="Times New Roman" w:cs="Times New Roman"/>
        </w:rPr>
        <w:lastRenderedPageBreak/>
        <w:t>easterly jet. Journal of the Atmospheric Sciences 66, 2303-2316.</w:t>
      </w:r>
    </w:p>
    <w:p w14:paraId="40D7970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Lézine, A.-M., 1989. Late Quaternary vegetation and climate of the Sahel. Quaternary Research 32, 317-334.</w:t>
      </w:r>
    </w:p>
    <w:p w14:paraId="29C97363"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Lézine, A.M., Hély, C., Grenier, C., Braconnot, P., Krinner, G., 2011. Sahara and Sahel vulnerability to climate changes, lessons from Holocene hydrological data. Quaternary Science Reviews 30, 3001-3012.</w:t>
      </w:r>
    </w:p>
    <w:p w14:paraId="305C5BE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Lindskog, P., Delaite, B., 1996. Degrading land: an environmental history perspective of the Cape Verde Islands. Environment and History 2, 271-290.</w:t>
      </w:r>
    </w:p>
    <w:p w14:paraId="623E9CEF" w14:textId="174A6DA9"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lang w:val="es-ES"/>
        </w:rPr>
      </w:pPr>
      <w:r w:rsidRPr="000D032C">
        <w:rPr>
          <w:rFonts w:ascii="Times New Roman" w:hAnsi="Times New Roman" w:cs="Times New Roman"/>
        </w:rPr>
        <w:t>Lobban Jr, R.A., 1998. Were the Portuguese t</w:t>
      </w:r>
      <w:r w:rsidR="00B17BEA">
        <w:rPr>
          <w:rFonts w:ascii="Times New Roman" w:hAnsi="Times New Roman" w:cs="Times New Roman"/>
        </w:rPr>
        <w:t>he First To Visit Cape Verde?</w:t>
      </w:r>
      <w:r w:rsidRPr="000D032C">
        <w:rPr>
          <w:rFonts w:ascii="Times New Roman" w:hAnsi="Times New Roman" w:cs="Times New Roman"/>
        </w:rPr>
        <w:t xml:space="preserve"> </w:t>
      </w:r>
      <w:r w:rsidRPr="000D032C">
        <w:rPr>
          <w:rFonts w:ascii="Times New Roman" w:hAnsi="Times New Roman" w:cs="Times New Roman"/>
          <w:lang w:val="es-ES"/>
        </w:rPr>
        <w:t>Cimboa 5, 10.</w:t>
      </w:r>
    </w:p>
    <w:p w14:paraId="17176BDF" w14:textId="0A031DE4" w:rsidR="000D032C" w:rsidRPr="000D032C" w:rsidRDefault="0035296E" w:rsidP="000D032C">
      <w:pPr>
        <w:widowControl w:val="0"/>
        <w:autoSpaceDE w:val="0"/>
        <w:autoSpaceDN w:val="0"/>
        <w:adjustRightInd w:val="0"/>
        <w:spacing w:before="240" w:after="0" w:line="480" w:lineRule="auto"/>
        <w:rPr>
          <w:rFonts w:ascii="Times New Roman" w:hAnsi="Times New Roman" w:cs="Times New Roman"/>
          <w:lang w:val="es-ES"/>
        </w:rPr>
      </w:pPr>
      <w:r>
        <w:rPr>
          <w:rFonts w:ascii="Times New Roman" w:hAnsi="Times New Roman" w:cs="Times New Roman"/>
          <w:lang w:val="es-ES"/>
        </w:rPr>
        <w:t xml:space="preserve">Machado Yanes, M.del </w:t>
      </w:r>
      <w:r w:rsidR="000D032C" w:rsidRPr="000D032C">
        <w:rPr>
          <w:rFonts w:ascii="Times New Roman" w:hAnsi="Times New Roman" w:cs="Times New Roman"/>
          <w:lang w:val="es-ES"/>
        </w:rPr>
        <w:t>C., 2006. Una visión de las islas Afortunadas a partir de los restos arqueológicos. Tabona: Revista de Prehistoria y de Arqueología, 71-90.</w:t>
      </w:r>
    </w:p>
    <w:p w14:paraId="789204D4"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pt-PT"/>
        </w:rPr>
      </w:pPr>
      <w:r w:rsidRPr="000D032C">
        <w:rPr>
          <w:rFonts w:ascii="Times New Roman" w:hAnsi="Times New Roman" w:cs="Times New Roman"/>
          <w:lang w:val="es-ES"/>
        </w:rPr>
        <w:t xml:space="preserve">Mack, M.C., D'Antonio, C.M., 1998. </w:t>
      </w:r>
      <w:r w:rsidRPr="000D032C">
        <w:rPr>
          <w:rFonts w:ascii="Times New Roman" w:hAnsi="Times New Roman" w:cs="Times New Roman"/>
        </w:rPr>
        <w:t xml:space="preserve">Impacts of biological invasions on disturbance regimes. </w:t>
      </w:r>
      <w:r w:rsidRPr="0057158A">
        <w:rPr>
          <w:rFonts w:ascii="Times New Roman" w:hAnsi="Times New Roman" w:cs="Times New Roman"/>
          <w:lang w:val="pt-PT"/>
        </w:rPr>
        <w:t>Trends in Ecology &amp; Evolution 13, 195-198.</w:t>
      </w:r>
    </w:p>
    <w:p w14:paraId="14D02969"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pt-PT"/>
        </w:rPr>
      </w:pPr>
      <w:r w:rsidRPr="0057158A">
        <w:rPr>
          <w:rFonts w:ascii="Times New Roman" w:hAnsi="Times New Roman" w:cs="Times New Roman"/>
          <w:lang w:val="pt-PT"/>
        </w:rPr>
        <w:t>MAHOT, 2014. Estratégia Nacional e Plano de Ação para a Conservação da Biodiversidade 2015-2030. Direção Geral do Ambiente, Praia, República de Cabo Verde, p. 100.</w:t>
      </w:r>
    </w:p>
    <w:p w14:paraId="10D1664E"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Maley, J., Brenac, P., 1998. Vegetation dynamics, palaeoenvironments and climatic changes in the forests of western Cameroon during the last 28,000 years BP. Review of Palaeobotany and Palynology 99, 157-187.</w:t>
      </w:r>
    </w:p>
    <w:p w14:paraId="4C4E8AEA"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pt-PT"/>
        </w:rPr>
      </w:pPr>
      <w:r w:rsidRPr="0057158A">
        <w:rPr>
          <w:rFonts w:ascii="Times New Roman" w:hAnsi="Times New Roman" w:cs="Times New Roman"/>
          <w:lang w:val="pt-PT"/>
        </w:rPr>
        <w:t>Menezes de Sequeira, M., Jardim, R., Capelo, J., 2007. A chegada dos Portugueses às ilhas—o antes eo depois—Madeira. Árvores e Florestas de Portugal: Açores e Madeira—A Floresta das Ilhas Público, Comunicação Social SA, Fundação Luso Americana para o Desenvolvimento e Liga para a Protecção da Natureza, 165-196.</w:t>
      </w:r>
    </w:p>
    <w:p w14:paraId="7C33FEE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Miracle, M.P., 1965. The introduction and spread of maize in Africa. The Journal of African History </w:t>
      </w:r>
      <w:r w:rsidRPr="000D032C">
        <w:rPr>
          <w:rFonts w:ascii="Times New Roman" w:hAnsi="Times New Roman" w:cs="Times New Roman"/>
        </w:rPr>
        <w:lastRenderedPageBreak/>
        <w:t>6, 39-55.</w:t>
      </w:r>
    </w:p>
    <w:p w14:paraId="71C70A8E"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Mitchell, P., 2004. Towards a comparative archaeology of African Islands. Journal of African Archaeology 2, 229-250.</w:t>
      </w:r>
    </w:p>
    <w:p w14:paraId="7BECE896"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Moran, E.F., 1982. The evolution of Cape Verde's agriculture. African Economic History, 63-86.</w:t>
      </w:r>
    </w:p>
    <w:p w14:paraId="4AA3BE33" w14:textId="1A7528D8"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Moreira, J.M.G., Shikui, D., 2014. A comparative study of </w:t>
      </w:r>
      <w:r w:rsidR="001F639A">
        <w:rPr>
          <w:rFonts w:ascii="Times New Roman" w:hAnsi="Times New Roman" w:cs="Times New Roman"/>
        </w:rPr>
        <w:t>b</w:t>
      </w:r>
      <w:r w:rsidR="001F639A" w:rsidRPr="000D032C">
        <w:rPr>
          <w:rFonts w:ascii="Times New Roman" w:hAnsi="Times New Roman" w:cs="Times New Roman"/>
        </w:rPr>
        <w:t xml:space="preserve">iodiversity </w:t>
      </w:r>
      <w:r w:rsidRPr="000D032C">
        <w:rPr>
          <w:rFonts w:ascii="Times New Roman" w:hAnsi="Times New Roman" w:cs="Times New Roman"/>
        </w:rPr>
        <w:t xml:space="preserve">conservation coping with </w:t>
      </w:r>
      <w:r w:rsidR="001F639A">
        <w:rPr>
          <w:rFonts w:ascii="Times New Roman" w:hAnsi="Times New Roman" w:cs="Times New Roman"/>
        </w:rPr>
        <w:t>c</w:t>
      </w:r>
      <w:r w:rsidR="001F639A" w:rsidRPr="000D032C">
        <w:rPr>
          <w:rFonts w:ascii="Times New Roman" w:hAnsi="Times New Roman" w:cs="Times New Roman"/>
        </w:rPr>
        <w:t xml:space="preserve">limate </w:t>
      </w:r>
      <w:r w:rsidR="001F639A">
        <w:rPr>
          <w:rFonts w:ascii="Times New Roman" w:hAnsi="Times New Roman" w:cs="Times New Roman"/>
        </w:rPr>
        <w:t>c</w:t>
      </w:r>
      <w:r w:rsidR="001F639A" w:rsidRPr="000D032C">
        <w:rPr>
          <w:rFonts w:ascii="Times New Roman" w:hAnsi="Times New Roman" w:cs="Times New Roman"/>
        </w:rPr>
        <w:t xml:space="preserve">hange </w:t>
      </w:r>
      <w:r w:rsidRPr="000D032C">
        <w:rPr>
          <w:rFonts w:ascii="Times New Roman" w:hAnsi="Times New Roman" w:cs="Times New Roman"/>
        </w:rPr>
        <w:t>in China and Cape Verde. European Scientific Journal 10, 77-84.</w:t>
      </w:r>
    </w:p>
    <w:p w14:paraId="06C4802D"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B41BB9">
        <w:rPr>
          <w:rFonts w:ascii="Times New Roman" w:hAnsi="Times New Roman" w:cs="Times New Roman"/>
        </w:rPr>
        <w:t xml:space="preserve">Nogué, S., de Nascimento, L., Fernández‐Palacios, J.M., Whittaker, R.J., Willis, K.J., 2013. </w:t>
      </w:r>
      <w:r w:rsidRPr="000D032C">
        <w:rPr>
          <w:rFonts w:ascii="Times New Roman" w:hAnsi="Times New Roman" w:cs="Times New Roman"/>
        </w:rPr>
        <w:t>The ancient forests of La Gomera, Canary Islands, and their sensitivity to environmental change. Journal of Ecology 101, 368-377.</w:t>
      </w:r>
    </w:p>
    <w:p w14:paraId="3B75E310"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Nogué, S., de Nascimento, L., Froyd, C.A., Wilmshurst, J.M., De Boer, E.J., Coffey, E.E.D., Whittaker, R.J., Fernández-Palacios, J.M., Willis, K.J., 2017. Island biodiversity conservation needs palaeoecology. Nature Ecology and Evolution 1, 1-9.</w:t>
      </w:r>
    </w:p>
    <w:p w14:paraId="3494B6CD" w14:textId="5BCC413A" w:rsidR="000D032C" w:rsidRPr="000D032C" w:rsidRDefault="00151088" w:rsidP="000D032C">
      <w:pPr>
        <w:widowControl w:val="0"/>
        <w:autoSpaceDE w:val="0"/>
        <w:autoSpaceDN w:val="0"/>
        <w:adjustRightInd w:val="0"/>
        <w:spacing w:before="240" w:after="0" w:line="480" w:lineRule="auto"/>
        <w:rPr>
          <w:rFonts w:ascii="Times New Roman" w:hAnsi="Times New Roman" w:cs="Times New Roman"/>
        </w:rPr>
      </w:pPr>
      <w:r>
        <w:rPr>
          <w:rFonts w:ascii="Times New Roman" w:hAnsi="Times New Roman" w:cs="Times New Roman"/>
        </w:rPr>
        <w:t xml:space="preserve">NASA </w:t>
      </w:r>
      <w:r w:rsidR="007C517A">
        <w:rPr>
          <w:rFonts w:ascii="Times New Roman" w:hAnsi="Times New Roman" w:cs="Times New Roman"/>
        </w:rPr>
        <w:t xml:space="preserve">Earth </w:t>
      </w:r>
      <w:r w:rsidR="000D032C" w:rsidRPr="000D032C">
        <w:rPr>
          <w:rFonts w:ascii="Times New Roman" w:hAnsi="Times New Roman" w:cs="Times New Roman"/>
        </w:rPr>
        <w:t>Observatory, 2014. Eruption at Fogo November 29 2014</w:t>
      </w:r>
      <w:r w:rsidR="007C517A">
        <w:rPr>
          <w:rFonts w:ascii="Times New Roman" w:hAnsi="Times New Roman" w:cs="Times New Roman"/>
        </w:rPr>
        <w:t>.</w:t>
      </w:r>
      <w:r w:rsidR="006A2DE3">
        <w:rPr>
          <w:rFonts w:ascii="Times New Roman" w:hAnsi="Times New Roman" w:cs="Times New Roman"/>
        </w:rPr>
        <w:t xml:space="preserve"> </w:t>
      </w:r>
      <w:r w:rsidR="000D032C" w:rsidRPr="000D032C">
        <w:rPr>
          <w:rFonts w:ascii="Times New Roman" w:hAnsi="Times New Roman" w:cs="Times New Roman"/>
        </w:rPr>
        <w:t>NASA</w:t>
      </w:r>
      <w:r w:rsidR="007C517A">
        <w:rPr>
          <w:rFonts w:ascii="Times New Roman" w:hAnsi="Times New Roman" w:cs="Times New Roman"/>
        </w:rPr>
        <w:t xml:space="preserve"> (</w:t>
      </w:r>
      <w:r w:rsidR="007C517A" w:rsidRPr="006A2DE3">
        <w:rPr>
          <w:rFonts w:ascii="Times New Roman" w:hAnsi="Times New Roman" w:cs="Times New Roman"/>
        </w:rPr>
        <w:t>earthobservatory.nasa.gov</w:t>
      </w:r>
      <w:r w:rsidR="007C517A">
        <w:rPr>
          <w:rFonts w:ascii="Times New Roman" w:hAnsi="Times New Roman" w:cs="Times New Roman"/>
        </w:rPr>
        <w:t>)</w:t>
      </w:r>
      <w:r w:rsidR="007C517A" w:rsidRPr="000D032C">
        <w:rPr>
          <w:rFonts w:ascii="Times New Roman" w:hAnsi="Times New Roman" w:cs="Times New Roman"/>
        </w:rPr>
        <w:t>.</w:t>
      </w:r>
    </w:p>
    <w:p w14:paraId="4835B61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Paine, R.T., Tegner, M.J., Johnson, E.A., 1998. Compounded perturbations yield ecological surprises. Ecosystems 1, 535-545.</w:t>
      </w:r>
    </w:p>
    <w:p w14:paraId="4F9714C7"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Patterson, K.D., 1988. Epidemics, famines, and population in the Cape Verde Islands, 1580-1900. The International Journal of African Historical Studies 21, 291-313.</w:t>
      </w:r>
    </w:p>
    <w:p w14:paraId="7204E544"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Piperno, D.R., 2006. Phytoliths: a comprehensive guide for archaeologists and paleoecologists. Lanham, Rowman Altamira, New York, USA.</w:t>
      </w:r>
    </w:p>
    <w:p w14:paraId="40DC4CC7"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Plesner, S., Holm, P.M., Wilson, J.R., 2003. </w:t>
      </w:r>
      <w:r w:rsidRPr="0057158A">
        <w:rPr>
          <w:rFonts w:ascii="Times New Roman" w:hAnsi="Times New Roman" w:cs="Times New Roman"/>
          <w:lang w:val="pt-PT"/>
        </w:rPr>
        <w:t xml:space="preserve">40 Ar–39 Ar geochronology of Santo Antão, Cape Verde Islands. </w:t>
      </w:r>
      <w:r w:rsidRPr="000D032C">
        <w:rPr>
          <w:rFonts w:ascii="Times New Roman" w:hAnsi="Times New Roman" w:cs="Times New Roman"/>
        </w:rPr>
        <w:t>Journal of Volcanology and Geothermal Research 120, 103-121.</w:t>
      </w:r>
    </w:p>
    <w:p w14:paraId="5E7A377F"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lastRenderedPageBreak/>
        <w:t>Ramalho, R.A., 2011. Building the Cape Verde Islands. Springer Science &amp; Business Media.</w:t>
      </w:r>
    </w:p>
    <w:p w14:paraId="11AFEEBD"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Rando, J.C., 2003. </w:t>
      </w:r>
      <w:r w:rsidRPr="0057158A">
        <w:rPr>
          <w:rFonts w:ascii="Times New Roman" w:hAnsi="Times New Roman" w:cs="Times New Roman"/>
        </w:rPr>
        <w:t>Protagonistas de una catástrofe silenciosa. Los vertebrados extintos de Canarias. El Indiferente 14, 4-15.</w:t>
      </w:r>
    </w:p>
    <w:p w14:paraId="256675D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57158A">
        <w:rPr>
          <w:rFonts w:ascii="Times New Roman" w:hAnsi="Times New Roman" w:cs="Times New Roman"/>
        </w:rPr>
        <w:t xml:space="preserve">Reaser, J.K., Meyerson, L.A., Cronk, Q., De Poorter, M., Eldrege, L., Green, E., Kairo, M., Latasi, P., Mack, R.N., Mauremootoo, J., 2007. </w:t>
      </w:r>
      <w:r w:rsidRPr="000D032C">
        <w:rPr>
          <w:rFonts w:ascii="Times New Roman" w:hAnsi="Times New Roman" w:cs="Times New Roman"/>
        </w:rPr>
        <w:t>Ecological and socioeconomic impacts of invasive alien species in island ecosystems. Environmental Conservation 34, 98-111.</w:t>
      </w:r>
    </w:p>
    <w:p w14:paraId="66C3A73F"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Reimer, P.J., Bard, E., Bayliss, A., Beck, J.W., Blackwell, P.G., Ramsey, C.B., Buck, C.E., Cheng, H., Edwards, R.L., Friedrich, M., Grootes, P.M., Guilderson, T.P., Haflidason, H., Hajdas, I., Hatte, C., Heaton, T.J., Hoffmann, D.L., Hogg, A.G., Hughen, K.A., Kaiser, K.F., Kromer, B., Manning, S.W., Niu, M., Reimer, R.W., Richards, D.A., Scott, E.M., Southon, J.R., Staff, R.A., Turney, C.S.M., van der Plicht, J., 2013. IntCal13 and Marine13 radiocarbon age calibration curves 0-50,000 </w:t>
      </w:r>
      <w:proofErr w:type="gramStart"/>
      <w:r w:rsidRPr="000D032C">
        <w:rPr>
          <w:rFonts w:ascii="Times New Roman" w:hAnsi="Times New Roman" w:cs="Times New Roman"/>
        </w:rPr>
        <w:t>years</w:t>
      </w:r>
      <w:proofErr w:type="gramEnd"/>
      <w:r w:rsidRPr="000D032C">
        <w:rPr>
          <w:rFonts w:ascii="Times New Roman" w:hAnsi="Times New Roman" w:cs="Times New Roman"/>
        </w:rPr>
        <w:t xml:space="preserve"> cal BP. Radiocarbon 55, 1869-1887.</w:t>
      </w:r>
    </w:p>
    <w:p w14:paraId="7AF41C89"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Rick, T.C., Kirch, P.V., Erlandson, J.M., Fitzpatrick, S.M., 2013. Archeology, deep history, and the human transformation of island ecosystems. </w:t>
      </w:r>
      <w:r w:rsidRPr="0057158A">
        <w:rPr>
          <w:rFonts w:ascii="Times New Roman" w:hAnsi="Times New Roman" w:cs="Times New Roman"/>
        </w:rPr>
        <w:t>Anthropocene 4, 33-45.</w:t>
      </w:r>
    </w:p>
    <w:p w14:paraId="01F7AF41"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57158A">
        <w:rPr>
          <w:rFonts w:ascii="Times New Roman" w:hAnsi="Times New Roman" w:cs="Times New Roman"/>
        </w:rPr>
        <w:t xml:space="preserve">Rivas-Martínez, S., Lousã, M., Costa, J.C., Duarte, M.C., 2017. </w:t>
      </w:r>
      <w:r w:rsidRPr="000D032C">
        <w:rPr>
          <w:rFonts w:ascii="Times New Roman" w:hAnsi="Times New Roman" w:cs="Times New Roman"/>
        </w:rPr>
        <w:t>Geobotanical survey of Cabo Verde Islands (West Africa). International Journal of Geobotanical Research 7, 1-103.</w:t>
      </w:r>
    </w:p>
    <w:p w14:paraId="160B1147"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Rodrigues, N.M.L., 1997. Cape Verde: site and archaeological heritage conservation at Cidade Velha, in: Ardouin, C.D. (Ed.), Museums and Archaeology in West Africa. Smithsonian Institution Press, Oxford, James Currey and Washington, pp. 98-104.</w:t>
      </w:r>
    </w:p>
    <w:p w14:paraId="41A2A145"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pt-PT"/>
        </w:rPr>
      </w:pPr>
      <w:r w:rsidRPr="000D032C">
        <w:rPr>
          <w:rFonts w:ascii="Times New Roman" w:hAnsi="Times New Roman" w:cs="Times New Roman"/>
        </w:rPr>
        <w:t xml:space="preserve">Rognon, P., Coude-Gaussen, G., Revel, M., Grousset, F.E., Pedemayl, P., 1996. Holocene Saharan dust deposition on the Cape Verde Islands: sedimentological and Nd-Sr isotopic evidence. </w:t>
      </w:r>
      <w:r w:rsidRPr="0057158A">
        <w:rPr>
          <w:rFonts w:ascii="Times New Roman" w:hAnsi="Times New Roman" w:cs="Times New Roman"/>
          <w:lang w:val="pt-PT"/>
        </w:rPr>
        <w:t>Sedimentology 43, 359-366.</w:t>
      </w:r>
    </w:p>
    <w:p w14:paraId="1711A1B2" w14:textId="77777777" w:rsidR="000D032C" w:rsidRPr="0057158A" w:rsidRDefault="000D032C" w:rsidP="000D032C">
      <w:pPr>
        <w:widowControl w:val="0"/>
        <w:autoSpaceDE w:val="0"/>
        <w:autoSpaceDN w:val="0"/>
        <w:adjustRightInd w:val="0"/>
        <w:spacing w:before="240" w:after="0" w:line="480" w:lineRule="auto"/>
        <w:rPr>
          <w:rFonts w:ascii="Times New Roman" w:hAnsi="Times New Roman" w:cs="Times New Roman"/>
          <w:lang w:val="pt-PT"/>
        </w:rPr>
      </w:pPr>
      <w:r w:rsidRPr="0057158A">
        <w:rPr>
          <w:rFonts w:ascii="Times New Roman" w:hAnsi="Times New Roman" w:cs="Times New Roman"/>
          <w:lang w:val="pt-PT"/>
        </w:rPr>
        <w:t xml:space="preserve">Romeiras, M.M., Catarino, L., Torrão, M.M., Duarte, M.C., 2011. </w:t>
      </w:r>
      <w:r w:rsidRPr="000D032C">
        <w:rPr>
          <w:rFonts w:ascii="Times New Roman" w:hAnsi="Times New Roman" w:cs="Times New Roman"/>
        </w:rPr>
        <w:t xml:space="preserve">Diversity and origin of medicinal exotic flora in Cape Verde Islands. </w:t>
      </w:r>
      <w:r w:rsidRPr="0057158A">
        <w:rPr>
          <w:rFonts w:ascii="Times New Roman" w:hAnsi="Times New Roman" w:cs="Times New Roman"/>
          <w:lang w:val="pt-PT"/>
        </w:rPr>
        <w:t>Plant Ecology and Evolution 144, 214-225.</w:t>
      </w:r>
    </w:p>
    <w:p w14:paraId="1A74E409" w14:textId="235A3E69"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57158A">
        <w:rPr>
          <w:rFonts w:ascii="Times New Roman" w:hAnsi="Times New Roman" w:cs="Times New Roman"/>
          <w:lang w:val="pt-PT"/>
        </w:rPr>
        <w:lastRenderedPageBreak/>
        <w:t xml:space="preserve">Romeiras, M.M., Catarino, S., Gomes, I., Fernandes, C., Costa, J.C., Caujapé-Castells, J., Duarte, M.C., 2016. </w:t>
      </w:r>
      <w:r w:rsidRPr="000D032C">
        <w:rPr>
          <w:rFonts w:ascii="Times New Roman" w:hAnsi="Times New Roman" w:cs="Times New Roman"/>
        </w:rPr>
        <w:t xml:space="preserve">IUCN Red List assessment of the Cape Verde endemic flora: towards a global strategy for plant conservation in Macaronesia. Botanical </w:t>
      </w:r>
      <w:r w:rsidR="001F639A">
        <w:rPr>
          <w:rFonts w:ascii="Times New Roman" w:hAnsi="Times New Roman" w:cs="Times New Roman"/>
        </w:rPr>
        <w:t>J</w:t>
      </w:r>
      <w:r w:rsidR="001F639A" w:rsidRPr="000D032C">
        <w:rPr>
          <w:rFonts w:ascii="Times New Roman" w:hAnsi="Times New Roman" w:cs="Times New Roman"/>
        </w:rPr>
        <w:t xml:space="preserve">ournal </w:t>
      </w:r>
      <w:r w:rsidRPr="000D032C">
        <w:rPr>
          <w:rFonts w:ascii="Times New Roman" w:hAnsi="Times New Roman" w:cs="Times New Roman"/>
        </w:rPr>
        <w:t>of the Linnean Society 180, 413-425.</w:t>
      </w:r>
    </w:p>
    <w:p w14:paraId="115CF3DB" w14:textId="3B00176B"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B41BB9">
        <w:rPr>
          <w:rFonts w:ascii="Times New Roman" w:hAnsi="Times New Roman" w:cs="Times New Roman"/>
        </w:rPr>
        <w:t xml:space="preserve">Romeiras, M.M., Duarte, M.C., Santos-Guerra, A., Carine, M., Francisco-Ortega, J., 2014. </w:t>
      </w:r>
      <w:r w:rsidRPr="000D032C">
        <w:rPr>
          <w:rFonts w:ascii="Times New Roman" w:hAnsi="Times New Roman" w:cs="Times New Roman"/>
        </w:rPr>
        <w:t xml:space="preserve">Botanical exploration of the Cape Verde Islands: </w:t>
      </w:r>
      <w:r w:rsidR="001F639A">
        <w:rPr>
          <w:rFonts w:ascii="Times New Roman" w:hAnsi="Times New Roman" w:cs="Times New Roman"/>
        </w:rPr>
        <w:t>f</w:t>
      </w:r>
      <w:r w:rsidR="001F639A" w:rsidRPr="000D032C">
        <w:rPr>
          <w:rFonts w:ascii="Times New Roman" w:hAnsi="Times New Roman" w:cs="Times New Roman"/>
        </w:rPr>
        <w:t xml:space="preserve">rom </w:t>
      </w:r>
      <w:r w:rsidRPr="000D032C">
        <w:rPr>
          <w:rFonts w:ascii="Times New Roman" w:hAnsi="Times New Roman" w:cs="Times New Roman"/>
        </w:rPr>
        <w:t>the pre-Linnaean records and collections to late 18th century floristic accounts and expeditions. Taxon 63, 625-640.</w:t>
      </w:r>
    </w:p>
    <w:p w14:paraId="3603D01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Rull, V., Lara, A., Rubio-Inglés, M.J., Giralt, S., Gonçalves, V., Raposeiro, P., Hernández, A., Sánchez-López, G., Vázquez-Loureiro, D., Bao, R., 2017. Vegetation and landscape dynamics under natural and anthropogenic forcing on the Azores Islands: A 700-year pollen record from the São Miguel Island. Quaternary Science Reviews 159, 155-168.</w:t>
      </w:r>
    </w:p>
    <w:p w14:paraId="4B527FF5"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Schäfer, H., 2003. Chorology and diversity of the Azorean flora. Willdenowia 33, 481-482.</w:t>
      </w:r>
    </w:p>
    <w:p w14:paraId="3703BB09"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Shabaka, L.H., 2013. Transformation of “old” slavery into Atlantic slavery: Cape Verde Islands, C. 1500–1879, Michigan State University.</w:t>
      </w:r>
    </w:p>
    <w:p w14:paraId="252B2ABA"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Shanahan, T.M., McKay, N.P., Hughen, K.A., Overpeck, J.T., Otto-Bliesner, B., Heil, C.W., King, J., Scholz, C.A., Peck, J., 2015. The time-transgressive termination of the African Humid Period. Nature Geoscience 8, 140.</w:t>
      </w:r>
    </w:p>
    <w:p w14:paraId="0412EEFA" w14:textId="34A2B4B8" w:rsid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Siegel, P.E., Jones, J.G., Pearsall, D.M., Dunning, N.P., Farrell, P., Duncan, N.A., Curtis, J.H., Singh, S.K., 2015. Paleoenvironmental evidence for first human colonization of the eastern Caribbean. Quaternary Science Reviews 129, 275-295.</w:t>
      </w:r>
    </w:p>
    <w:p w14:paraId="60FBD913" w14:textId="52485F3C" w:rsidR="00E86F98" w:rsidRPr="000D032C" w:rsidRDefault="00E86F98" w:rsidP="000D032C">
      <w:pPr>
        <w:widowControl w:val="0"/>
        <w:autoSpaceDE w:val="0"/>
        <w:autoSpaceDN w:val="0"/>
        <w:adjustRightInd w:val="0"/>
        <w:spacing w:before="240" w:after="0" w:line="480" w:lineRule="auto"/>
        <w:rPr>
          <w:rFonts w:ascii="Times New Roman" w:hAnsi="Times New Roman" w:cs="Times New Roman"/>
        </w:rPr>
      </w:pPr>
      <w:r w:rsidRPr="00E86F98">
        <w:rPr>
          <w:rFonts w:ascii="Times New Roman" w:hAnsi="Times New Roman" w:cs="Times New Roman"/>
        </w:rPr>
        <w:t>Sluyter, A., 1997. Analysis of maize (</w:t>
      </w:r>
      <w:r w:rsidRPr="0085159B">
        <w:rPr>
          <w:rFonts w:ascii="Times New Roman" w:hAnsi="Times New Roman" w:cs="Times New Roman"/>
          <w:i/>
        </w:rPr>
        <w:t>Zea mays</w:t>
      </w:r>
      <w:r w:rsidRPr="00E86F98">
        <w:rPr>
          <w:rFonts w:ascii="Times New Roman" w:hAnsi="Times New Roman" w:cs="Times New Roman"/>
        </w:rPr>
        <w:t xml:space="preserve"> subsp. </w:t>
      </w:r>
      <w:r w:rsidRPr="0085159B">
        <w:rPr>
          <w:rFonts w:ascii="Times New Roman" w:hAnsi="Times New Roman" w:cs="Times New Roman"/>
          <w:i/>
        </w:rPr>
        <w:t>mays</w:t>
      </w:r>
      <w:r w:rsidRPr="00E86F98">
        <w:rPr>
          <w:rFonts w:ascii="Times New Roman" w:hAnsi="Times New Roman" w:cs="Times New Roman"/>
        </w:rPr>
        <w:t>) pollen: Normalizing the effects of microscope‐slide mounting media on diameter determinations. Palynology 21, 35-39.</w:t>
      </w:r>
    </w:p>
    <w:p w14:paraId="65669248" w14:textId="0419FB1C"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Sørensen</w:t>
      </w:r>
      <w:r w:rsidR="00066A30">
        <w:rPr>
          <w:rFonts w:ascii="Times New Roman" w:hAnsi="Times New Roman" w:cs="Times New Roman"/>
        </w:rPr>
        <w:t>, M.L.S., Evans, C., 2011. The c</w:t>
      </w:r>
      <w:r w:rsidRPr="000D032C">
        <w:rPr>
          <w:rFonts w:ascii="Times New Roman" w:hAnsi="Times New Roman" w:cs="Times New Roman"/>
        </w:rPr>
        <w:t>hallenges</w:t>
      </w:r>
      <w:r w:rsidR="00066A30">
        <w:rPr>
          <w:rFonts w:ascii="Times New Roman" w:hAnsi="Times New Roman" w:cs="Times New Roman"/>
        </w:rPr>
        <w:t xml:space="preserve"> and potentials of archaeological h</w:t>
      </w:r>
      <w:r w:rsidRPr="000D032C">
        <w:rPr>
          <w:rFonts w:ascii="Times New Roman" w:hAnsi="Times New Roman" w:cs="Times New Roman"/>
        </w:rPr>
        <w:t>e</w:t>
      </w:r>
      <w:r w:rsidR="00066A30">
        <w:rPr>
          <w:rFonts w:ascii="Times New Roman" w:hAnsi="Times New Roman" w:cs="Times New Roman"/>
        </w:rPr>
        <w:t>ritage in Africa: Cape Verdean r</w:t>
      </w:r>
      <w:r w:rsidRPr="000D032C">
        <w:rPr>
          <w:rFonts w:ascii="Times New Roman" w:hAnsi="Times New Roman" w:cs="Times New Roman"/>
        </w:rPr>
        <w:t>eflections. African Archaeological Review 28, 39.</w:t>
      </w:r>
    </w:p>
    <w:p w14:paraId="2B06CD77"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lastRenderedPageBreak/>
        <w:t>Van Dam, H., Mertens, A., Sinkeldam, J., 1994. A coded checklist and ecological indicator values of freshwater diatoms from the Netherlands. Netherland Journal of Aquatic Ecology 28, 117-133.</w:t>
      </w:r>
    </w:p>
    <w:p w14:paraId="3F052AFE"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Van Geel, B., Buurman, J., Brinkkemper, O., Schelvis, J., Aptroot, A., van Reenen, G., Hakbijl, T., 2003. Environmental reconstruction of a Roman Period settlement site in Uitgeest (The Netherlands), with special reference to coprophilous fungi. Journal of Archaeological Science 30, 873-883.</w:t>
      </w:r>
    </w:p>
    <w:p w14:paraId="444F272B"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Van Geel, B., Gelorini, V., Lyaruu, A., Aptroot, A., Rucina, S., Marchant, R., Sinninghe Damsté, J.S., Verschuren, D., 2011. Diversity and ecology of tropical African fungal spores from a 25,000-year palaeoenvironmental record in southeastern Kenya. Review of Palaeobotany and Palynology 164, 174-190.</w:t>
      </w:r>
    </w:p>
    <w:p w14:paraId="2B9E6EBE"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White, F., 1983. The vegetation of Africa. UNESCO, Paris.</w:t>
      </w:r>
    </w:p>
    <w:p w14:paraId="780B4BDB"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Williams, D., 2015. Cape Verde at the End of Atlantic Slavery. Slavery &amp; Abolition 36, 160-179.</w:t>
      </w:r>
    </w:p>
    <w:p w14:paraId="646A12C8" w14:textId="77777777" w:rsidR="000D032C" w:rsidRPr="000D032C" w:rsidRDefault="000D032C" w:rsidP="000D032C">
      <w:pPr>
        <w:widowControl w:val="0"/>
        <w:autoSpaceDE w:val="0"/>
        <w:autoSpaceDN w:val="0"/>
        <w:adjustRightInd w:val="0"/>
        <w:spacing w:before="240" w:after="0" w:line="480" w:lineRule="auto"/>
        <w:rPr>
          <w:rFonts w:ascii="Times New Roman" w:hAnsi="Times New Roman" w:cs="Times New Roman"/>
        </w:rPr>
      </w:pPr>
      <w:r w:rsidRPr="000D032C">
        <w:rPr>
          <w:rFonts w:ascii="Times New Roman" w:hAnsi="Times New Roman" w:cs="Times New Roman"/>
        </w:rPr>
        <w:t xml:space="preserve">Wood, J.R., Wilmshurst, J.M., Worthy, T.H., Cooper, A., 2011. </w:t>
      </w:r>
      <w:r w:rsidRPr="001201B1">
        <w:rPr>
          <w:rFonts w:ascii="Times New Roman" w:hAnsi="Times New Roman" w:cs="Times New Roman"/>
          <w:i/>
        </w:rPr>
        <w:t>Sporormiella</w:t>
      </w:r>
      <w:r w:rsidRPr="000D032C">
        <w:rPr>
          <w:rFonts w:ascii="Times New Roman" w:hAnsi="Times New Roman" w:cs="Times New Roman"/>
        </w:rPr>
        <w:t xml:space="preserve"> as a proxy for non-mammalian herbivores in island ecosystems. Quaternary Science Reviews 30, 915-920.</w:t>
      </w:r>
    </w:p>
    <w:p w14:paraId="6E73C6D6" w14:textId="1E95F3C1" w:rsidR="00F75565" w:rsidRDefault="00F75565" w:rsidP="006679A4">
      <w:pPr>
        <w:widowControl w:val="0"/>
        <w:autoSpaceDE w:val="0"/>
        <w:autoSpaceDN w:val="0"/>
        <w:adjustRightInd w:val="0"/>
        <w:spacing w:before="240" w:after="0" w:line="480" w:lineRule="auto"/>
        <w:rPr>
          <w:rFonts w:ascii="Times New Roman" w:hAnsi="Times New Roman"/>
          <w:b/>
        </w:rPr>
      </w:pPr>
    </w:p>
    <w:p w14:paraId="79B50096" w14:textId="59FDCB80" w:rsidR="008D4ED1" w:rsidRDefault="008D4ED1" w:rsidP="006679A4">
      <w:pPr>
        <w:widowControl w:val="0"/>
        <w:autoSpaceDE w:val="0"/>
        <w:autoSpaceDN w:val="0"/>
        <w:adjustRightInd w:val="0"/>
        <w:spacing w:before="240" w:after="0" w:line="480" w:lineRule="auto"/>
        <w:rPr>
          <w:rFonts w:ascii="Times New Roman" w:hAnsi="Times New Roman"/>
          <w:b/>
        </w:rPr>
      </w:pPr>
    </w:p>
    <w:p w14:paraId="63614612" w14:textId="75E65183" w:rsidR="008D4ED1" w:rsidRDefault="008D4ED1" w:rsidP="008D4ED1">
      <w:pPr>
        <w:widowControl w:val="0"/>
        <w:autoSpaceDE w:val="0"/>
        <w:autoSpaceDN w:val="0"/>
        <w:adjustRightInd w:val="0"/>
        <w:spacing w:before="240" w:after="0" w:line="480" w:lineRule="auto"/>
        <w:rPr>
          <w:rFonts w:ascii="Times New Roman" w:hAnsi="Times New Roman"/>
          <w:b/>
        </w:rPr>
      </w:pPr>
      <w:r>
        <w:rPr>
          <w:rFonts w:ascii="Times New Roman" w:hAnsi="Times New Roman"/>
          <w:b/>
        </w:rPr>
        <w:t>Figure captions</w:t>
      </w:r>
    </w:p>
    <w:p w14:paraId="70BFB154" w14:textId="77777777" w:rsidR="008D4ED1" w:rsidRPr="00FF3B63" w:rsidRDefault="008D4ED1" w:rsidP="008D4ED1">
      <w:pPr>
        <w:spacing w:line="480" w:lineRule="auto"/>
        <w:jc w:val="center"/>
        <w:rPr>
          <w:rFonts w:ascii="Times New Roman" w:hAnsi="Times New Roman" w:cs="Times New Roman"/>
          <w:color w:val="000000"/>
          <w:szCs w:val="27"/>
        </w:rPr>
      </w:pPr>
    </w:p>
    <w:p w14:paraId="0502DCE7" w14:textId="393340C8" w:rsidR="008D4ED1" w:rsidRDefault="008D4ED1" w:rsidP="008D4ED1">
      <w:pPr>
        <w:spacing w:line="480" w:lineRule="auto"/>
        <w:jc w:val="both"/>
        <w:rPr>
          <w:rFonts w:ascii="Times New Roman" w:hAnsi="Times New Roman" w:cs="Times New Roman"/>
        </w:rPr>
      </w:pPr>
      <w:r w:rsidRPr="00FF3B63">
        <w:rPr>
          <w:rFonts w:ascii="Times New Roman" w:hAnsi="Times New Roman" w:cs="Times New Roman"/>
          <w:b/>
        </w:rPr>
        <w:t>Figure 1</w:t>
      </w:r>
      <w:r w:rsidRPr="00522337">
        <w:rPr>
          <w:rFonts w:ascii="Times New Roman" w:hAnsi="Times New Roman" w:cs="Times New Roman"/>
          <w:i/>
        </w:rPr>
        <w:t xml:space="preserve">: </w:t>
      </w:r>
      <w:r w:rsidRPr="002F7336">
        <w:rPr>
          <w:rFonts w:ascii="Times New Roman" w:hAnsi="Times New Roman" w:cs="Times New Roman"/>
        </w:rPr>
        <w:t>Maps of Macaronesia</w:t>
      </w:r>
      <w:r w:rsidR="00722C6C">
        <w:rPr>
          <w:rFonts w:ascii="Times New Roman" w:hAnsi="Times New Roman" w:cs="Times New Roman"/>
        </w:rPr>
        <w:t xml:space="preserve"> including </w:t>
      </w:r>
      <w:r w:rsidR="00C64CA1">
        <w:rPr>
          <w:rFonts w:ascii="Times New Roman" w:hAnsi="Times New Roman" w:cs="Times New Roman"/>
        </w:rPr>
        <w:t>trade winds</w:t>
      </w:r>
      <w:r w:rsidR="006E474A">
        <w:rPr>
          <w:rFonts w:ascii="Times New Roman" w:hAnsi="Times New Roman" w:cs="Times New Roman"/>
        </w:rPr>
        <w:t xml:space="preserve"> (AEW stands for African Easterly Waves)</w:t>
      </w:r>
      <w:r w:rsidR="00C64CA1">
        <w:rPr>
          <w:rFonts w:ascii="Times New Roman" w:hAnsi="Times New Roman" w:cs="Times New Roman"/>
        </w:rPr>
        <w:t xml:space="preserve"> and the northern limit of the ITZC</w:t>
      </w:r>
      <w:r w:rsidRPr="002F7336">
        <w:rPr>
          <w:rFonts w:ascii="Times New Roman" w:hAnsi="Times New Roman" w:cs="Times New Roman"/>
        </w:rPr>
        <w:t>, Cabo Verde and the location of Cova de Paúl coring site,</w:t>
      </w:r>
      <w:r w:rsidRPr="002F7336">
        <w:rPr>
          <w:rFonts w:ascii="Times New Roman" w:hAnsi="Times New Roman" w:cs="Times New Roman"/>
          <w:sz w:val="20"/>
        </w:rPr>
        <w:t xml:space="preserve"> </w:t>
      </w:r>
      <w:r w:rsidRPr="002F7336">
        <w:rPr>
          <w:rFonts w:ascii="Times New Roman" w:hAnsi="Times New Roman" w:cs="Times New Roman"/>
        </w:rPr>
        <w:t>Santo Antão</w:t>
      </w:r>
      <w:r w:rsidR="00B41BB9" w:rsidRPr="002F7336">
        <w:rPr>
          <w:rFonts w:ascii="Times New Roman" w:hAnsi="Times New Roman" w:cs="Times New Roman"/>
        </w:rPr>
        <w:t>.</w:t>
      </w:r>
      <w:r w:rsidRPr="002F7336">
        <w:rPr>
          <w:rFonts w:ascii="Times New Roman" w:hAnsi="Times New Roman" w:cs="Times New Roman"/>
        </w:rPr>
        <w:t xml:space="preserve"> Raster data from maps from Natural Earth: https://www.naturalearthdata.com/ and ArcMap (ESRI 2016).</w:t>
      </w:r>
    </w:p>
    <w:p w14:paraId="3F230D34" w14:textId="77777777" w:rsidR="000D0C34" w:rsidRDefault="00D04828" w:rsidP="008D4ED1">
      <w:pPr>
        <w:spacing w:line="480" w:lineRule="auto"/>
        <w:jc w:val="both"/>
        <w:rPr>
          <w:rFonts w:ascii="Times New Roman" w:hAnsi="Times New Roman" w:cs="Times New Roman"/>
        </w:rPr>
      </w:pPr>
      <w:r>
        <w:rPr>
          <w:rFonts w:ascii="Times New Roman" w:hAnsi="Times New Roman" w:cs="Times New Roman"/>
          <w:b/>
        </w:rPr>
        <w:t>Figure 2</w:t>
      </w:r>
      <w:r w:rsidR="008D4ED1" w:rsidRPr="00FF3B63">
        <w:rPr>
          <w:rFonts w:ascii="Times New Roman" w:hAnsi="Times New Roman" w:cs="Times New Roman"/>
        </w:rPr>
        <w:t xml:space="preserve">: </w:t>
      </w:r>
    </w:p>
    <w:p w14:paraId="11DE19DF" w14:textId="6D585F4F" w:rsidR="000D0C34" w:rsidRDefault="00D04828" w:rsidP="008D4ED1">
      <w:pPr>
        <w:spacing w:line="480" w:lineRule="auto"/>
        <w:jc w:val="both"/>
        <w:rPr>
          <w:rFonts w:ascii="Times New Roman" w:hAnsi="Times New Roman" w:cs="Times New Roman"/>
        </w:rPr>
      </w:pPr>
      <w:r>
        <w:rPr>
          <w:rFonts w:ascii="Times New Roman" w:hAnsi="Times New Roman" w:cs="Times New Roman"/>
          <w:b/>
        </w:rPr>
        <w:lastRenderedPageBreak/>
        <w:t>Pollen</w:t>
      </w:r>
      <w:r w:rsidRPr="00D04828">
        <w:rPr>
          <w:rFonts w:ascii="Times New Roman" w:hAnsi="Times New Roman" w:cs="Times New Roman"/>
          <w:b/>
        </w:rPr>
        <w:t>:</w:t>
      </w:r>
      <w:r>
        <w:rPr>
          <w:rFonts w:ascii="Times New Roman" w:hAnsi="Times New Roman" w:cs="Times New Roman"/>
        </w:rPr>
        <w:t xml:space="preserve"> </w:t>
      </w:r>
      <w:r w:rsidR="008D4ED1" w:rsidRPr="00FF3B63">
        <w:rPr>
          <w:rFonts w:ascii="Times New Roman" w:hAnsi="Times New Roman" w:cs="Times New Roman"/>
        </w:rPr>
        <w:t xml:space="preserve">Selected pollen grains documented in Cova de Paúl sediments. All scale bars are 10 </w:t>
      </w:r>
      <w:r w:rsidR="008D4ED1" w:rsidRPr="00FF3B63">
        <w:rPr>
          <w:rFonts w:ascii="Times New Roman" w:eastAsia="Times New Roman" w:hAnsi="Times New Roman" w:cs="Times New Roman"/>
          <w:color w:val="000000"/>
        </w:rPr>
        <w:t>μm</w:t>
      </w:r>
      <w:r w:rsidR="008D4ED1" w:rsidRPr="00FF3B63">
        <w:rPr>
          <w:rFonts w:ascii="Times New Roman" w:hAnsi="Times New Roman" w:cs="Times New Roman"/>
        </w:rPr>
        <w:t xml:space="preserve">. a. Apiaceae, b. Brassicaceae, c. Agavoideae, d. Lamiaceae, e., f. </w:t>
      </w:r>
      <w:r w:rsidR="008D4ED1" w:rsidRPr="00FF3B63">
        <w:rPr>
          <w:rFonts w:ascii="Times New Roman" w:hAnsi="Times New Roman" w:cs="Times New Roman"/>
          <w:i/>
          <w:noProof/>
        </w:rPr>
        <w:t>Acacia</w:t>
      </w:r>
      <w:r w:rsidR="008D4ED1" w:rsidRPr="00FF3B63">
        <w:rPr>
          <w:rFonts w:ascii="Times New Roman" w:hAnsi="Times New Roman" w:cs="Times New Roman"/>
          <w:i/>
        </w:rPr>
        <w:t>,</w:t>
      </w:r>
      <w:r w:rsidR="008D4ED1" w:rsidRPr="00FF3B63">
        <w:rPr>
          <w:rFonts w:ascii="Times New Roman" w:hAnsi="Times New Roman" w:cs="Times New Roman"/>
        </w:rPr>
        <w:t xml:space="preserve"> g. Sapotaceae</w:t>
      </w:r>
      <w:r w:rsidR="00A8653E">
        <w:rPr>
          <w:rFonts w:ascii="Times New Roman" w:hAnsi="Times New Roman" w:cs="Times New Roman"/>
        </w:rPr>
        <w:t>-type</w:t>
      </w:r>
      <w:r w:rsidR="008D4ED1" w:rsidRPr="00FF3B63">
        <w:rPr>
          <w:rFonts w:ascii="Times New Roman" w:hAnsi="Times New Roman" w:cs="Times New Roman"/>
        </w:rPr>
        <w:t xml:space="preserve">, h. </w:t>
      </w:r>
      <w:r w:rsidR="00127E08" w:rsidRPr="0003117D">
        <w:rPr>
          <w:rFonts w:ascii="Times New Roman" w:hAnsi="Times New Roman" w:cs="Times New Roman"/>
        </w:rPr>
        <w:t>CV-4</w:t>
      </w:r>
      <w:r w:rsidR="008D4ED1" w:rsidRPr="00FF3B63">
        <w:rPr>
          <w:rFonts w:ascii="Times New Roman" w:hAnsi="Times New Roman" w:cs="Times New Roman"/>
          <w:i/>
        </w:rPr>
        <w:t>,</w:t>
      </w:r>
      <w:r w:rsidR="008D4ED1" w:rsidRPr="00FF3B63">
        <w:rPr>
          <w:rFonts w:ascii="Times New Roman" w:hAnsi="Times New Roman" w:cs="Times New Roman"/>
        </w:rPr>
        <w:t xml:space="preserve">  i. Cannabaceae, j. </w:t>
      </w:r>
      <w:r w:rsidR="008D4ED1" w:rsidRPr="00FF3B63">
        <w:rPr>
          <w:rFonts w:ascii="Times New Roman" w:hAnsi="Times New Roman" w:cs="Times New Roman"/>
          <w:i/>
        </w:rPr>
        <w:t>Juglans,</w:t>
      </w:r>
      <w:r w:rsidR="008D4ED1" w:rsidRPr="00FF3B63">
        <w:rPr>
          <w:rFonts w:ascii="Times New Roman" w:hAnsi="Times New Roman" w:cs="Times New Roman"/>
        </w:rPr>
        <w:t xml:space="preserve"> k. </w:t>
      </w:r>
      <w:r w:rsidR="008D4ED1" w:rsidRPr="00FF3B63">
        <w:rPr>
          <w:rFonts w:ascii="Times New Roman" w:hAnsi="Times New Roman" w:cs="Times New Roman"/>
          <w:i/>
        </w:rPr>
        <w:t>Zea mays,</w:t>
      </w:r>
      <w:r w:rsidR="008D4ED1" w:rsidRPr="00FF3B63">
        <w:rPr>
          <w:rFonts w:ascii="Times New Roman" w:hAnsi="Times New Roman" w:cs="Times New Roman"/>
        </w:rPr>
        <w:t xml:space="preserve"> l. </w:t>
      </w:r>
      <w:r w:rsidR="008D4ED1" w:rsidRPr="0003117D">
        <w:rPr>
          <w:rFonts w:ascii="Times New Roman" w:hAnsi="Times New Roman" w:cs="Times New Roman"/>
        </w:rPr>
        <w:t>Cerealia</w:t>
      </w:r>
      <w:r w:rsidR="008D4ED1" w:rsidRPr="00FF3B63">
        <w:rPr>
          <w:rFonts w:ascii="Times New Roman" w:hAnsi="Times New Roman" w:cs="Times New Roman"/>
        </w:rPr>
        <w:t>, m.</w:t>
      </w:r>
      <w:r w:rsidR="008D4ED1" w:rsidRPr="00FF3B63">
        <w:rPr>
          <w:rFonts w:ascii="Times New Roman" w:hAnsi="Times New Roman" w:cs="Times New Roman"/>
          <w:i/>
        </w:rPr>
        <w:t xml:space="preserve"> Centaurea,</w:t>
      </w:r>
      <w:r w:rsidR="008D4ED1" w:rsidRPr="00FF3B63">
        <w:rPr>
          <w:rFonts w:ascii="Times New Roman" w:hAnsi="Times New Roman" w:cs="Times New Roman"/>
        </w:rPr>
        <w:t xml:space="preserve"> n.</w:t>
      </w:r>
      <w:r w:rsidR="008D4ED1" w:rsidRPr="00FF3B63">
        <w:rPr>
          <w:rFonts w:ascii="Times New Roman" w:hAnsi="Times New Roman" w:cs="Times New Roman"/>
          <w:i/>
        </w:rPr>
        <w:t xml:space="preserve"> Cirsium</w:t>
      </w:r>
      <w:r w:rsidR="008D4ED1" w:rsidRPr="00FF3B63">
        <w:rPr>
          <w:rFonts w:ascii="Times New Roman" w:hAnsi="Times New Roman" w:cs="Times New Roman"/>
        </w:rPr>
        <w:t xml:space="preserve">-type, o. Rosaceae, p. Oleaceae, q. </w:t>
      </w:r>
      <w:r w:rsidR="00A8653E">
        <w:rPr>
          <w:rFonts w:ascii="Times New Roman" w:hAnsi="Times New Roman" w:cs="Times New Roman"/>
          <w:noProof/>
        </w:rPr>
        <w:t>CV-1</w:t>
      </w:r>
      <w:r w:rsidR="008D4ED1" w:rsidRPr="00FF3B63">
        <w:rPr>
          <w:rFonts w:ascii="Times New Roman" w:hAnsi="Times New Roman" w:cs="Times New Roman"/>
        </w:rPr>
        <w:t xml:space="preserve">, r. </w:t>
      </w:r>
      <w:r w:rsidR="008D4ED1" w:rsidRPr="00FF3B63">
        <w:rPr>
          <w:rFonts w:ascii="Times New Roman" w:hAnsi="Times New Roman" w:cs="Times New Roman"/>
          <w:i/>
        </w:rPr>
        <w:t>Fraxinus,</w:t>
      </w:r>
      <w:r w:rsidR="008D4ED1" w:rsidRPr="00FF3B63">
        <w:rPr>
          <w:rFonts w:ascii="Times New Roman" w:hAnsi="Times New Roman" w:cs="Times New Roman"/>
        </w:rPr>
        <w:t xml:space="preserve"> s.</w:t>
      </w:r>
      <w:r w:rsidR="003C689F">
        <w:rPr>
          <w:rFonts w:ascii="Times New Roman" w:hAnsi="Times New Roman" w:cs="Times New Roman"/>
        </w:rPr>
        <w:t xml:space="preserve"> CV-2</w:t>
      </w:r>
      <w:r w:rsidR="008D4ED1">
        <w:rPr>
          <w:rFonts w:ascii="Times New Roman" w:hAnsi="Times New Roman" w:cs="Times New Roman"/>
        </w:rPr>
        <w:t>,</w:t>
      </w:r>
      <w:r w:rsidR="008D4ED1" w:rsidRPr="00FF3B63">
        <w:rPr>
          <w:rFonts w:ascii="Times New Roman" w:hAnsi="Times New Roman" w:cs="Times New Roman"/>
        </w:rPr>
        <w:t xml:space="preserve"> t. </w:t>
      </w:r>
      <w:r w:rsidR="008D4ED1">
        <w:rPr>
          <w:rFonts w:ascii="Times New Roman" w:hAnsi="Times New Roman" w:cs="Times New Roman"/>
          <w:noProof/>
        </w:rPr>
        <w:t>Fabaceae</w:t>
      </w:r>
      <w:r w:rsidR="00F015CE">
        <w:rPr>
          <w:rFonts w:ascii="Times New Roman" w:hAnsi="Times New Roman" w:cs="Times New Roman"/>
          <w:noProof/>
        </w:rPr>
        <w:t>-type</w:t>
      </w:r>
      <w:r w:rsidR="008D4ED1" w:rsidRPr="00FF3B63">
        <w:rPr>
          <w:rFonts w:ascii="Times New Roman" w:hAnsi="Times New Roman" w:cs="Times New Roman"/>
        </w:rPr>
        <w:t xml:space="preserve">, u. Ericaceae, v. Urticaceae, w. Verbenaceae, x. </w:t>
      </w:r>
      <w:r w:rsidR="008D4ED1" w:rsidRPr="00FF3B63">
        <w:rPr>
          <w:rFonts w:ascii="Times New Roman" w:hAnsi="Times New Roman" w:cs="Times New Roman"/>
          <w:i/>
        </w:rPr>
        <w:t>Rumex,</w:t>
      </w:r>
      <w:r w:rsidR="008D4ED1" w:rsidRPr="00FF3B63">
        <w:rPr>
          <w:rFonts w:ascii="Times New Roman" w:hAnsi="Times New Roman" w:cs="Times New Roman"/>
        </w:rPr>
        <w:t xml:space="preserve"> y. </w:t>
      </w:r>
      <w:r w:rsidR="008D4ED1" w:rsidRPr="00756B44">
        <w:rPr>
          <w:rFonts w:ascii="Times New Roman" w:hAnsi="Times New Roman" w:cs="Times New Roman"/>
          <w:i/>
        </w:rPr>
        <w:t>Abies</w:t>
      </w:r>
      <w:r w:rsidR="008D4ED1">
        <w:rPr>
          <w:rFonts w:ascii="Times New Roman" w:hAnsi="Times New Roman" w:cs="Times New Roman"/>
        </w:rPr>
        <w:t>-</w:t>
      </w:r>
      <w:r w:rsidR="008D4ED1" w:rsidRPr="00FF3B63">
        <w:rPr>
          <w:rFonts w:ascii="Times New Roman" w:hAnsi="Times New Roman" w:cs="Times New Roman"/>
          <w:i/>
        </w:rPr>
        <w:t>Picea,</w:t>
      </w:r>
      <w:r w:rsidR="008D4ED1" w:rsidRPr="00FF3B63">
        <w:rPr>
          <w:rFonts w:ascii="Times New Roman" w:hAnsi="Times New Roman" w:cs="Times New Roman"/>
        </w:rPr>
        <w:t xml:space="preserve"> z. </w:t>
      </w:r>
      <w:r w:rsidR="008D4ED1" w:rsidRPr="00FF3B63">
        <w:rPr>
          <w:rFonts w:ascii="Times New Roman" w:hAnsi="Times New Roman" w:cs="Times New Roman"/>
          <w:i/>
        </w:rPr>
        <w:t>Betula,</w:t>
      </w:r>
      <w:r w:rsidR="008D4ED1" w:rsidRPr="00FF3B63">
        <w:rPr>
          <w:rFonts w:ascii="Times New Roman" w:hAnsi="Times New Roman" w:cs="Times New Roman"/>
        </w:rPr>
        <w:t xml:space="preserve"> aa.</w:t>
      </w:r>
      <w:r w:rsidR="008D4ED1" w:rsidRPr="00040ADD">
        <w:rPr>
          <w:rFonts w:ascii="Times New Roman" w:hAnsi="Times New Roman" w:cs="Times New Roman"/>
        </w:rPr>
        <w:t xml:space="preserve"> </w:t>
      </w:r>
      <w:r w:rsidR="00A8653E" w:rsidRPr="00A8653E">
        <w:rPr>
          <w:rFonts w:ascii="Times New Roman" w:hAnsi="Times New Roman" w:cs="Times New Roman"/>
          <w:i/>
        </w:rPr>
        <w:t>Convolvu</w:t>
      </w:r>
      <w:r w:rsidR="00A8653E">
        <w:rPr>
          <w:rFonts w:ascii="Times New Roman" w:hAnsi="Times New Roman" w:cs="Times New Roman"/>
          <w:i/>
        </w:rPr>
        <w:t>lus</w:t>
      </w:r>
      <w:r w:rsidR="008D4ED1" w:rsidRPr="00FF3B63">
        <w:rPr>
          <w:rFonts w:ascii="Times New Roman" w:hAnsi="Times New Roman" w:cs="Times New Roman"/>
        </w:rPr>
        <w:t>, ab.</w:t>
      </w:r>
      <w:r w:rsidR="008D4ED1">
        <w:rPr>
          <w:rFonts w:ascii="Times New Roman" w:hAnsi="Times New Roman" w:cs="Times New Roman"/>
        </w:rPr>
        <w:t xml:space="preserve"> Solanaceae</w:t>
      </w:r>
      <w:r w:rsidR="008D4ED1" w:rsidRPr="00FF3B63">
        <w:rPr>
          <w:rFonts w:ascii="Times New Roman" w:hAnsi="Times New Roman" w:cs="Times New Roman"/>
        </w:rPr>
        <w:t xml:space="preserve">, ac. </w:t>
      </w:r>
      <w:r w:rsidR="009C5109" w:rsidRPr="009C5109">
        <w:rPr>
          <w:rFonts w:ascii="Times New Roman" w:hAnsi="Times New Roman" w:cs="Times New Roman"/>
          <w:i/>
          <w:noProof/>
        </w:rPr>
        <w:t>Carex</w:t>
      </w:r>
      <w:r w:rsidR="008D4ED1">
        <w:rPr>
          <w:rFonts w:ascii="Times New Roman" w:hAnsi="Times New Roman" w:cs="Times New Roman"/>
          <w:noProof/>
        </w:rPr>
        <w:t xml:space="preserve"> </w:t>
      </w:r>
      <w:r w:rsidR="008D4ED1" w:rsidRPr="00FF3B63">
        <w:rPr>
          <w:rFonts w:ascii="Times New Roman" w:hAnsi="Times New Roman" w:cs="Times New Roman"/>
        </w:rPr>
        <w:t xml:space="preserve">ad. </w:t>
      </w:r>
      <w:r w:rsidR="008D4ED1" w:rsidRPr="00FF3B63">
        <w:rPr>
          <w:rFonts w:ascii="Times New Roman" w:hAnsi="Times New Roman" w:cs="Times New Roman"/>
          <w:i/>
        </w:rPr>
        <w:t>Ilex</w:t>
      </w:r>
      <w:r w:rsidR="008D4ED1" w:rsidRPr="00FF3B63">
        <w:rPr>
          <w:rFonts w:ascii="Times New Roman" w:hAnsi="Times New Roman" w:cs="Times New Roman"/>
        </w:rPr>
        <w:t xml:space="preserve">, ae. </w:t>
      </w:r>
      <w:r w:rsidR="008D4ED1" w:rsidRPr="00FF3B63">
        <w:rPr>
          <w:rFonts w:ascii="Times New Roman" w:hAnsi="Times New Roman" w:cs="Times New Roman"/>
          <w:i/>
        </w:rPr>
        <w:t>Alnus</w:t>
      </w:r>
      <w:r w:rsidR="008D4ED1" w:rsidRPr="00FF3B63">
        <w:rPr>
          <w:rFonts w:ascii="Times New Roman" w:hAnsi="Times New Roman" w:cs="Times New Roman"/>
        </w:rPr>
        <w:t xml:space="preserve">, </w:t>
      </w:r>
      <w:r w:rsidR="008D4ED1" w:rsidRPr="00FF3B63">
        <w:rPr>
          <w:rFonts w:ascii="Times New Roman" w:hAnsi="Times New Roman" w:cs="Times New Roman"/>
          <w:noProof/>
        </w:rPr>
        <w:t>af</w:t>
      </w:r>
      <w:r w:rsidR="008D4ED1" w:rsidRPr="00FF3B63">
        <w:rPr>
          <w:rFonts w:ascii="Times New Roman" w:hAnsi="Times New Roman" w:cs="Times New Roman"/>
        </w:rPr>
        <w:t xml:space="preserve">. </w:t>
      </w:r>
      <w:r w:rsidR="008D4ED1" w:rsidRPr="00FF3B63">
        <w:rPr>
          <w:rFonts w:ascii="Times New Roman" w:hAnsi="Times New Roman" w:cs="Times New Roman"/>
          <w:i/>
        </w:rPr>
        <w:t>Morella-Corylus</w:t>
      </w:r>
      <w:r w:rsidR="008D4ED1" w:rsidRPr="00FF3B63">
        <w:rPr>
          <w:rFonts w:ascii="Times New Roman" w:hAnsi="Times New Roman" w:cs="Times New Roman"/>
        </w:rPr>
        <w:t xml:space="preserve">, </w:t>
      </w:r>
      <w:proofErr w:type="gramStart"/>
      <w:r w:rsidR="008D4ED1" w:rsidRPr="00FF3B63">
        <w:rPr>
          <w:rFonts w:ascii="Times New Roman" w:hAnsi="Times New Roman" w:cs="Times New Roman"/>
        </w:rPr>
        <w:t>ag</w:t>
      </w:r>
      <w:proofErr w:type="gramEnd"/>
      <w:r w:rsidR="008D4ED1" w:rsidRPr="00FF3B63">
        <w:rPr>
          <w:rFonts w:ascii="Times New Roman" w:hAnsi="Times New Roman" w:cs="Times New Roman"/>
        </w:rPr>
        <w:t xml:space="preserve">. </w:t>
      </w:r>
      <w:r w:rsidR="008D4ED1" w:rsidRPr="00FF3B63">
        <w:rPr>
          <w:rFonts w:ascii="Times New Roman" w:hAnsi="Times New Roman" w:cs="Times New Roman"/>
          <w:i/>
        </w:rPr>
        <w:t>Quercus</w:t>
      </w:r>
      <w:r w:rsidR="008D4ED1" w:rsidRPr="00FF3B63">
        <w:rPr>
          <w:rFonts w:ascii="Times New Roman" w:hAnsi="Times New Roman" w:cs="Times New Roman"/>
        </w:rPr>
        <w:t>.</w:t>
      </w:r>
      <w:r>
        <w:rPr>
          <w:rFonts w:ascii="Times New Roman" w:hAnsi="Times New Roman" w:cs="Times New Roman"/>
        </w:rPr>
        <w:t xml:space="preserve"> </w:t>
      </w:r>
    </w:p>
    <w:p w14:paraId="21EA0219" w14:textId="724D527B" w:rsidR="000D0C34" w:rsidRDefault="00D04828" w:rsidP="008D4ED1">
      <w:pPr>
        <w:spacing w:line="480" w:lineRule="auto"/>
        <w:jc w:val="both"/>
        <w:rPr>
          <w:rFonts w:ascii="Times New Roman" w:hAnsi="Times New Roman" w:cs="Times New Roman"/>
        </w:rPr>
      </w:pPr>
      <w:r>
        <w:rPr>
          <w:rFonts w:ascii="Times New Roman" w:hAnsi="Times New Roman" w:cs="Times New Roman"/>
          <w:b/>
        </w:rPr>
        <w:t>NPPs</w:t>
      </w:r>
      <w:r w:rsidR="008D4ED1" w:rsidRPr="00FF3B63">
        <w:rPr>
          <w:rFonts w:ascii="Times New Roman" w:hAnsi="Times New Roman" w:cs="Times New Roman"/>
        </w:rPr>
        <w:t xml:space="preserve">: Selected NPPs documented in Cova de Paúl record. All scale bars are 10 </w:t>
      </w:r>
      <w:r w:rsidR="008D4ED1" w:rsidRPr="00FF3B63">
        <w:rPr>
          <w:rFonts w:ascii="Times New Roman" w:eastAsia="Times New Roman" w:hAnsi="Times New Roman" w:cs="Times New Roman"/>
          <w:color w:val="000000"/>
        </w:rPr>
        <w:t>μm.</w:t>
      </w:r>
      <w:r w:rsidR="008D4ED1" w:rsidRPr="00FF3B63">
        <w:rPr>
          <w:rFonts w:ascii="Times New Roman" w:eastAsia="Times New Roman" w:hAnsi="Times New Roman" w:cs="Times New Roman"/>
          <w:i/>
          <w:color w:val="000000"/>
        </w:rPr>
        <w:t xml:space="preserve"> </w:t>
      </w:r>
      <w:r w:rsidR="008D4ED1" w:rsidRPr="00FF3B63">
        <w:rPr>
          <w:rFonts w:ascii="Times New Roman" w:hAnsi="Times New Roman" w:cs="Times New Roman"/>
        </w:rPr>
        <w:t>a. CV</w:t>
      </w:r>
      <w:r w:rsidR="008D4ED1">
        <w:rPr>
          <w:rFonts w:ascii="Times New Roman" w:hAnsi="Times New Roman" w:cs="Times New Roman"/>
        </w:rPr>
        <w:t>f</w:t>
      </w:r>
      <w:r w:rsidR="008D4ED1" w:rsidRPr="00FF3B63">
        <w:rPr>
          <w:rFonts w:ascii="Times New Roman" w:hAnsi="Times New Roman" w:cs="Times New Roman"/>
        </w:rPr>
        <w:t>-23</w:t>
      </w:r>
      <w:r w:rsidR="00AF67F0">
        <w:rPr>
          <w:rFonts w:ascii="Times New Roman" w:hAnsi="Times New Roman" w:cs="Times New Roman"/>
        </w:rPr>
        <w:t xml:space="preserve"> (HdV 149)</w:t>
      </w:r>
      <w:r w:rsidR="008D4ED1" w:rsidRPr="00FF3B63">
        <w:rPr>
          <w:rFonts w:ascii="Times New Roman" w:hAnsi="Times New Roman" w:cs="Times New Roman"/>
        </w:rPr>
        <w:t>, b. CV</w:t>
      </w:r>
      <w:r w:rsidR="008D4ED1">
        <w:rPr>
          <w:rFonts w:ascii="Times New Roman" w:hAnsi="Times New Roman" w:cs="Times New Roman"/>
        </w:rPr>
        <w:t>f</w:t>
      </w:r>
      <w:r w:rsidR="008D4ED1" w:rsidRPr="00FF3B63">
        <w:rPr>
          <w:rFonts w:ascii="Times New Roman" w:hAnsi="Times New Roman" w:cs="Times New Roman"/>
        </w:rPr>
        <w:t xml:space="preserve">-5, c. </w:t>
      </w:r>
      <w:r w:rsidR="008D4ED1" w:rsidRPr="00FF3B63">
        <w:rPr>
          <w:rFonts w:ascii="Times New Roman" w:hAnsi="Times New Roman" w:cs="Times New Roman"/>
          <w:i/>
        </w:rPr>
        <w:t>Bactrodesmium,</w:t>
      </w:r>
      <w:r w:rsidR="008D4ED1" w:rsidRPr="00FF3B63">
        <w:rPr>
          <w:rFonts w:ascii="Times New Roman" w:hAnsi="Times New Roman" w:cs="Times New Roman"/>
        </w:rPr>
        <w:t xml:space="preserve"> d. </w:t>
      </w:r>
      <w:r w:rsidR="008D4ED1" w:rsidRPr="00FF3B63">
        <w:rPr>
          <w:rFonts w:ascii="Times New Roman" w:hAnsi="Times New Roman" w:cs="Times New Roman"/>
          <w:i/>
        </w:rPr>
        <w:t>Curvularia intermedia,</w:t>
      </w:r>
      <w:r w:rsidR="008D4ED1" w:rsidRPr="00FF3B63">
        <w:rPr>
          <w:rFonts w:ascii="Times New Roman" w:hAnsi="Times New Roman" w:cs="Times New Roman"/>
        </w:rPr>
        <w:t xml:space="preserve"> e. </w:t>
      </w:r>
      <w:r w:rsidR="008D4ED1" w:rsidRPr="00FF3B63">
        <w:rPr>
          <w:rFonts w:ascii="Times New Roman" w:hAnsi="Times New Roman" w:cs="Times New Roman"/>
          <w:i/>
        </w:rPr>
        <w:t>Tetraploa</w:t>
      </w:r>
      <w:r w:rsidR="008D4ED1">
        <w:rPr>
          <w:rFonts w:ascii="Times New Roman" w:hAnsi="Times New Roman" w:cs="Times New Roman"/>
        </w:rPr>
        <w:t xml:space="preserve"> sp</w:t>
      </w:r>
      <w:r w:rsidR="008D4ED1" w:rsidRPr="00FF3B63">
        <w:rPr>
          <w:rFonts w:ascii="Times New Roman" w:hAnsi="Times New Roman" w:cs="Times New Roman"/>
        </w:rPr>
        <w:t xml:space="preserve">., f. </w:t>
      </w:r>
      <w:r w:rsidR="008D4ED1" w:rsidRPr="00FF3B63">
        <w:rPr>
          <w:rFonts w:ascii="Times New Roman" w:hAnsi="Times New Roman" w:cs="Times New Roman"/>
          <w:i/>
        </w:rPr>
        <w:t xml:space="preserve">Spegazzinia </w:t>
      </w:r>
      <w:r w:rsidR="008D4ED1" w:rsidRPr="00FF3B63">
        <w:rPr>
          <w:rFonts w:ascii="Times New Roman" w:hAnsi="Times New Roman" w:cs="Times New Roman"/>
          <w:i/>
          <w:noProof/>
        </w:rPr>
        <w:t>tessarthra</w:t>
      </w:r>
      <w:r w:rsidR="008D4ED1" w:rsidRPr="00FF3B63">
        <w:rPr>
          <w:rFonts w:ascii="Times New Roman" w:hAnsi="Times New Roman" w:cs="Times New Roman"/>
          <w:i/>
        </w:rPr>
        <w:t>,</w:t>
      </w:r>
      <w:r w:rsidR="008D4ED1" w:rsidRPr="00FF3B63">
        <w:rPr>
          <w:rFonts w:ascii="Times New Roman" w:hAnsi="Times New Roman" w:cs="Times New Roman"/>
        </w:rPr>
        <w:t xml:space="preserve"> g. </w:t>
      </w:r>
      <w:r w:rsidR="008D4ED1" w:rsidRPr="00FF3B63">
        <w:rPr>
          <w:rFonts w:ascii="Times New Roman" w:hAnsi="Times New Roman" w:cs="Times New Roman"/>
          <w:i/>
        </w:rPr>
        <w:t>Coniochaeta,</w:t>
      </w:r>
      <w:r w:rsidR="008D4ED1" w:rsidRPr="00FF3B63">
        <w:rPr>
          <w:rFonts w:ascii="Times New Roman" w:hAnsi="Times New Roman" w:cs="Times New Roman"/>
        </w:rPr>
        <w:t xml:space="preserve"> h. </w:t>
      </w:r>
      <w:r w:rsidR="008D4ED1" w:rsidRPr="00FF3B63">
        <w:rPr>
          <w:rFonts w:ascii="Times New Roman" w:hAnsi="Times New Roman" w:cs="Times New Roman"/>
          <w:i/>
        </w:rPr>
        <w:t>Cercophora,</w:t>
      </w:r>
      <w:r w:rsidR="008D4ED1" w:rsidRPr="00FF3B63">
        <w:rPr>
          <w:rFonts w:ascii="Times New Roman" w:hAnsi="Times New Roman" w:cs="Times New Roman"/>
        </w:rPr>
        <w:t xml:space="preserve"> i. </w:t>
      </w:r>
      <w:r w:rsidR="008D4ED1" w:rsidRPr="00FF3B63">
        <w:rPr>
          <w:rFonts w:ascii="Times New Roman" w:hAnsi="Times New Roman" w:cs="Times New Roman"/>
          <w:i/>
        </w:rPr>
        <w:t>Sporormiella,</w:t>
      </w:r>
      <w:r w:rsidR="008D4ED1" w:rsidRPr="00FF3B63">
        <w:rPr>
          <w:rFonts w:ascii="Times New Roman" w:hAnsi="Times New Roman" w:cs="Times New Roman"/>
        </w:rPr>
        <w:t xml:space="preserve"> j. </w:t>
      </w:r>
      <w:r w:rsidR="008D4ED1" w:rsidRPr="00FF3B63">
        <w:rPr>
          <w:rFonts w:ascii="Times New Roman" w:hAnsi="Times New Roman" w:cs="Times New Roman"/>
          <w:i/>
        </w:rPr>
        <w:t>Sordaria,</w:t>
      </w:r>
      <w:r w:rsidR="008D4ED1" w:rsidRPr="00FF3B63">
        <w:rPr>
          <w:rFonts w:ascii="Times New Roman" w:hAnsi="Times New Roman" w:cs="Times New Roman"/>
        </w:rPr>
        <w:t xml:space="preserve"> k. CV</w:t>
      </w:r>
      <w:r w:rsidR="00AF67F0">
        <w:rPr>
          <w:rFonts w:ascii="Times New Roman" w:hAnsi="Times New Roman" w:cs="Times New Roman"/>
        </w:rPr>
        <w:t>f</w:t>
      </w:r>
      <w:r w:rsidR="008D4ED1" w:rsidRPr="00FF3B63">
        <w:rPr>
          <w:rFonts w:ascii="Times New Roman" w:hAnsi="Times New Roman" w:cs="Times New Roman"/>
        </w:rPr>
        <w:t>-3</w:t>
      </w:r>
      <w:r w:rsidR="00AF67F0">
        <w:rPr>
          <w:rFonts w:ascii="Times New Roman" w:hAnsi="Times New Roman" w:cs="Times New Roman"/>
        </w:rPr>
        <w:t xml:space="preserve"> (OU-119)</w:t>
      </w:r>
      <w:r w:rsidR="008D4ED1" w:rsidRPr="00FF3B63">
        <w:rPr>
          <w:rFonts w:ascii="Times New Roman" w:hAnsi="Times New Roman" w:cs="Times New Roman"/>
        </w:rPr>
        <w:t xml:space="preserve">, l. </w:t>
      </w:r>
      <w:r w:rsidR="008D4ED1" w:rsidRPr="00FF3B63">
        <w:rPr>
          <w:rFonts w:ascii="Times New Roman" w:hAnsi="Times New Roman" w:cs="Times New Roman"/>
          <w:i/>
        </w:rPr>
        <w:t>Delitschia</w:t>
      </w:r>
      <w:r w:rsidR="008D4ED1" w:rsidRPr="00FF3B63">
        <w:rPr>
          <w:rFonts w:ascii="Times New Roman" w:hAnsi="Times New Roman" w:cs="Times New Roman"/>
        </w:rPr>
        <w:t xml:space="preserve"> spp., m. </w:t>
      </w:r>
      <w:r w:rsidR="008D4ED1" w:rsidRPr="00FF3B63">
        <w:rPr>
          <w:rFonts w:ascii="Times New Roman" w:hAnsi="Times New Roman" w:cs="Times New Roman"/>
          <w:i/>
        </w:rPr>
        <w:t>Diporotheca</w:t>
      </w:r>
      <w:r w:rsidR="008D4ED1" w:rsidRPr="00FF3B63">
        <w:rPr>
          <w:rFonts w:ascii="Times New Roman" w:hAnsi="Times New Roman" w:cs="Times New Roman"/>
        </w:rPr>
        <w:t xml:space="preserve"> spp., n.CV</w:t>
      </w:r>
      <w:r w:rsidR="008D4ED1">
        <w:rPr>
          <w:rFonts w:ascii="Times New Roman" w:hAnsi="Times New Roman" w:cs="Times New Roman"/>
        </w:rPr>
        <w:t>f</w:t>
      </w:r>
      <w:r w:rsidR="008D4ED1" w:rsidRPr="00FF3B63">
        <w:rPr>
          <w:rFonts w:ascii="Times New Roman" w:hAnsi="Times New Roman" w:cs="Times New Roman"/>
        </w:rPr>
        <w:t xml:space="preserve">-1, o. </w:t>
      </w:r>
      <w:r w:rsidR="008D4ED1" w:rsidRPr="00FF3B63">
        <w:rPr>
          <w:rFonts w:ascii="Times New Roman" w:hAnsi="Times New Roman" w:cs="Times New Roman"/>
          <w:i/>
        </w:rPr>
        <w:t>Glomus</w:t>
      </w:r>
      <w:r w:rsidR="008D4ED1" w:rsidRPr="00FF3B63">
        <w:rPr>
          <w:rFonts w:ascii="Times New Roman" w:hAnsi="Times New Roman" w:cs="Times New Roman"/>
        </w:rPr>
        <w:t xml:space="preserve"> sp., p. CV</w:t>
      </w:r>
      <w:r w:rsidR="003C689F">
        <w:rPr>
          <w:rFonts w:ascii="Times New Roman" w:hAnsi="Times New Roman" w:cs="Times New Roman"/>
        </w:rPr>
        <w:t>f</w:t>
      </w:r>
      <w:r w:rsidR="008D4ED1" w:rsidRPr="00FF3B63">
        <w:rPr>
          <w:rFonts w:ascii="Times New Roman" w:hAnsi="Times New Roman" w:cs="Times New Roman"/>
        </w:rPr>
        <w:t xml:space="preserve">-2, q. </w:t>
      </w:r>
      <w:r w:rsidR="008D4ED1" w:rsidRPr="00FF3B63">
        <w:rPr>
          <w:rFonts w:ascii="Times New Roman" w:hAnsi="Times New Roman" w:cs="Times New Roman"/>
          <w:i/>
        </w:rPr>
        <w:t>Pithomyces,</w:t>
      </w:r>
      <w:r w:rsidR="008D4ED1" w:rsidRPr="00FF3B63">
        <w:rPr>
          <w:rFonts w:ascii="Times New Roman" w:hAnsi="Times New Roman" w:cs="Times New Roman"/>
        </w:rPr>
        <w:t xml:space="preserve"> r. </w:t>
      </w:r>
      <w:r w:rsidR="008D4ED1" w:rsidRPr="00FF3B63">
        <w:rPr>
          <w:rFonts w:ascii="Times New Roman" w:hAnsi="Times New Roman" w:cs="Times New Roman"/>
          <w:i/>
        </w:rPr>
        <w:t>Alternaria</w:t>
      </w:r>
      <w:r w:rsidR="008D4ED1" w:rsidRPr="00FF3B63">
        <w:rPr>
          <w:rFonts w:ascii="Times New Roman" w:hAnsi="Times New Roman" w:cs="Times New Roman"/>
        </w:rPr>
        <w:t xml:space="preserve">, s. </w:t>
      </w:r>
      <w:r w:rsidR="008D4ED1">
        <w:rPr>
          <w:rFonts w:ascii="Times New Roman" w:hAnsi="Times New Roman" w:cs="Times New Roman"/>
          <w:i/>
        </w:rPr>
        <w:t>Chaetom</w:t>
      </w:r>
      <w:r w:rsidR="008D4ED1" w:rsidRPr="00FF3B63">
        <w:rPr>
          <w:rFonts w:ascii="Times New Roman" w:hAnsi="Times New Roman" w:cs="Times New Roman"/>
          <w:i/>
        </w:rPr>
        <w:t>ium,</w:t>
      </w:r>
      <w:r w:rsidR="008D4ED1" w:rsidRPr="00FF3B63">
        <w:rPr>
          <w:rFonts w:ascii="Times New Roman" w:hAnsi="Times New Roman" w:cs="Times New Roman"/>
        </w:rPr>
        <w:t xml:space="preserve"> t., u. Sordariaceae</w:t>
      </w:r>
      <w:r w:rsidR="00A35BE3">
        <w:rPr>
          <w:rFonts w:ascii="Times New Roman" w:hAnsi="Times New Roman" w:cs="Times New Roman"/>
        </w:rPr>
        <w:t xml:space="preserve"> (HdV-55)</w:t>
      </w:r>
      <w:r w:rsidR="008D4ED1" w:rsidRPr="00FF3B63">
        <w:rPr>
          <w:rFonts w:ascii="Times New Roman" w:hAnsi="Times New Roman" w:cs="Times New Roman"/>
        </w:rPr>
        <w:t>, v. CV</w:t>
      </w:r>
      <w:r w:rsidR="008D4ED1">
        <w:rPr>
          <w:rFonts w:ascii="Times New Roman" w:hAnsi="Times New Roman" w:cs="Times New Roman"/>
        </w:rPr>
        <w:t>f</w:t>
      </w:r>
      <w:r w:rsidR="008D4ED1" w:rsidRPr="00FF3B63">
        <w:rPr>
          <w:rFonts w:ascii="Times New Roman" w:hAnsi="Times New Roman" w:cs="Times New Roman"/>
        </w:rPr>
        <w:t xml:space="preserve">-4, w. </w:t>
      </w:r>
      <w:r w:rsidR="008D4ED1" w:rsidRPr="00FF3B63">
        <w:rPr>
          <w:rFonts w:ascii="Times New Roman" w:hAnsi="Times New Roman" w:cs="Times New Roman"/>
          <w:i/>
        </w:rPr>
        <w:t>Meliola</w:t>
      </w:r>
      <w:r w:rsidR="008D4ED1" w:rsidRPr="00FF3B63">
        <w:rPr>
          <w:rFonts w:ascii="Times New Roman" w:hAnsi="Times New Roman" w:cs="Times New Roman"/>
        </w:rPr>
        <w:t xml:space="preserve"> sp., x. CV</w:t>
      </w:r>
      <w:r w:rsidR="008D4ED1">
        <w:rPr>
          <w:rFonts w:ascii="Times New Roman" w:hAnsi="Times New Roman" w:cs="Times New Roman"/>
        </w:rPr>
        <w:t>f</w:t>
      </w:r>
      <w:r w:rsidR="008D4ED1" w:rsidRPr="00FF3B63">
        <w:rPr>
          <w:rFonts w:ascii="Times New Roman" w:hAnsi="Times New Roman" w:cs="Times New Roman"/>
        </w:rPr>
        <w:t>-24, y. CV</w:t>
      </w:r>
      <w:r w:rsidR="008D4ED1">
        <w:rPr>
          <w:rFonts w:ascii="Times New Roman" w:hAnsi="Times New Roman" w:cs="Times New Roman"/>
        </w:rPr>
        <w:t>f</w:t>
      </w:r>
      <w:r w:rsidR="008D4ED1" w:rsidRPr="00FF3B63">
        <w:rPr>
          <w:rFonts w:ascii="Times New Roman" w:hAnsi="Times New Roman" w:cs="Times New Roman"/>
        </w:rPr>
        <w:t>-21</w:t>
      </w:r>
      <w:r w:rsidR="002E128D">
        <w:rPr>
          <w:rFonts w:ascii="Times New Roman" w:hAnsi="Times New Roman" w:cs="Times New Roman"/>
        </w:rPr>
        <w:t xml:space="preserve"> (cf. HdV-86)</w:t>
      </w:r>
      <w:r w:rsidR="008D4ED1" w:rsidRPr="00FF3B63">
        <w:rPr>
          <w:rFonts w:ascii="Times New Roman" w:hAnsi="Times New Roman" w:cs="Times New Roman"/>
        </w:rPr>
        <w:t>.</w:t>
      </w:r>
      <w:r>
        <w:rPr>
          <w:rFonts w:ascii="Times New Roman" w:hAnsi="Times New Roman" w:cs="Times New Roman"/>
        </w:rPr>
        <w:t xml:space="preserve"> </w:t>
      </w:r>
    </w:p>
    <w:p w14:paraId="0904FDDF" w14:textId="1B023DEF" w:rsidR="008D4ED1" w:rsidRPr="00FF3B63" w:rsidRDefault="00D04828" w:rsidP="008D4ED1">
      <w:pPr>
        <w:spacing w:line="480" w:lineRule="auto"/>
        <w:jc w:val="both"/>
        <w:rPr>
          <w:rFonts w:ascii="Times New Roman" w:hAnsi="Times New Roman" w:cs="Times New Roman"/>
        </w:rPr>
      </w:pPr>
      <w:r>
        <w:rPr>
          <w:rFonts w:ascii="Times New Roman" w:hAnsi="Times New Roman" w:cs="Times New Roman"/>
          <w:b/>
        </w:rPr>
        <w:t>Diatoms/Phytoliths</w:t>
      </w:r>
      <w:r w:rsidR="008D4ED1" w:rsidRPr="00B178C8">
        <w:rPr>
          <w:rFonts w:ascii="Times New Roman" w:hAnsi="Times New Roman" w:cs="Times New Roman"/>
        </w:rPr>
        <w:t>: Selected diatoms and phytoliths documented in Cova de Pa</w:t>
      </w:r>
      <w:r w:rsidR="008D4ED1" w:rsidRPr="0012022A">
        <w:rPr>
          <w:rFonts w:ascii="Times New Roman" w:hAnsi="Times New Roman" w:cs="Times New Roman"/>
        </w:rPr>
        <w:t xml:space="preserve">úl record. All scale bars are 10 </w:t>
      </w:r>
      <w:r w:rsidR="008D4ED1" w:rsidRPr="00FF3B63">
        <w:rPr>
          <w:rFonts w:ascii="Times New Roman" w:eastAsia="Times New Roman" w:hAnsi="Times New Roman" w:cs="Times New Roman"/>
          <w:color w:val="000000"/>
        </w:rPr>
        <w:t xml:space="preserve">μm. </w:t>
      </w:r>
      <w:r w:rsidR="008D4ED1" w:rsidRPr="00FF3B63">
        <w:rPr>
          <w:rFonts w:ascii="Times New Roman" w:hAnsi="Times New Roman" w:cs="Times New Roman"/>
        </w:rPr>
        <w:t xml:space="preserve">a., b. </w:t>
      </w:r>
      <w:r w:rsidR="008D4ED1" w:rsidRPr="00FF3B63">
        <w:rPr>
          <w:rFonts w:ascii="Times New Roman" w:hAnsi="Times New Roman" w:cs="Times New Roman"/>
          <w:i/>
        </w:rPr>
        <w:t xml:space="preserve">Navicula </w:t>
      </w:r>
      <w:r w:rsidR="008D4ED1" w:rsidRPr="00FF3B63">
        <w:rPr>
          <w:rFonts w:ascii="Times New Roman" w:hAnsi="Times New Roman" w:cs="Times New Roman"/>
          <w:i/>
          <w:noProof/>
        </w:rPr>
        <w:t>mutica</w:t>
      </w:r>
      <w:r w:rsidR="008D4ED1" w:rsidRPr="00FF3B63">
        <w:rPr>
          <w:rFonts w:ascii="Times New Roman" w:hAnsi="Times New Roman" w:cs="Times New Roman"/>
          <w:i/>
        </w:rPr>
        <w:t>,</w:t>
      </w:r>
      <w:r w:rsidR="008D4ED1" w:rsidRPr="00FF3B63">
        <w:rPr>
          <w:rFonts w:ascii="Times New Roman" w:hAnsi="Times New Roman" w:cs="Times New Roman"/>
        </w:rPr>
        <w:t xml:space="preserve"> c. </w:t>
      </w:r>
      <w:r w:rsidR="00551E31">
        <w:rPr>
          <w:rFonts w:ascii="Times New Roman" w:eastAsia="Times New Roman" w:hAnsi="Times New Roman" w:cs="Times New Roman"/>
          <w:i/>
        </w:rPr>
        <w:t>Hantzsch</w:t>
      </w:r>
      <w:r w:rsidR="00551E31" w:rsidRPr="00FF3B63">
        <w:rPr>
          <w:rFonts w:ascii="Times New Roman" w:eastAsia="Times New Roman" w:hAnsi="Times New Roman" w:cs="Times New Roman"/>
          <w:i/>
        </w:rPr>
        <w:t>ia</w:t>
      </w:r>
      <w:r w:rsidR="008D4ED1" w:rsidRPr="00FF3B63">
        <w:rPr>
          <w:rFonts w:ascii="Times New Roman" w:hAnsi="Times New Roman" w:cs="Times New Roman"/>
          <w:i/>
        </w:rPr>
        <w:t xml:space="preserve"> </w:t>
      </w:r>
      <w:r w:rsidR="008D4ED1" w:rsidRPr="00FF3B63">
        <w:rPr>
          <w:rFonts w:ascii="Times New Roman" w:hAnsi="Times New Roman" w:cs="Times New Roman"/>
          <w:i/>
          <w:noProof/>
        </w:rPr>
        <w:t>amphioxys</w:t>
      </w:r>
      <w:r w:rsidR="008D4ED1" w:rsidRPr="00FF3B63">
        <w:rPr>
          <w:rFonts w:ascii="Times New Roman" w:hAnsi="Times New Roman" w:cs="Times New Roman"/>
          <w:i/>
        </w:rPr>
        <w:t>,</w:t>
      </w:r>
      <w:r w:rsidR="008D4ED1" w:rsidRPr="00FF3B63">
        <w:rPr>
          <w:rFonts w:ascii="Times New Roman" w:hAnsi="Times New Roman" w:cs="Times New Roman"/>
        </w:rPr>
        <w:t xml:space="preserve"> d. </w:t>
      </w:r>
      <w:r w:rsidR="008D4ED1" w:rsidRPr="00FF3B63">
        <w:rPr>
          <w:rFonts w:ascii="Times New Roman" w:hAnsi="Times New Roman" w:cs="Times New Roman"/>
          <w:i/>
        </w:rPr>
        <w:t xml:space="preserve">Aulacoseira </w:t>
      </w:r>
      <w:r w:rsidR="008D4ED1" w:rsidRPr="00FF3B63">
        <w:rPr>
          <w:rFonts w:ascii="Times New Roman" w:hAnsi="Times New Roman" w:cs="Times New Roman"/>
          <w:i/>
          <w:noProof/>
        </w:rPr>
        <w:t>granulata</w:t>
      </w:r>
      <w:r w:rsidR="008D4ED1" w:rsidRPr="00FF3B63">
        <w:rPr>
          <w:rFonts w:ascii="Times New Roman" w:hAnsi="Times New Roman" w:cs="Times New Roman"/>
          <w:i/>
        </w:rPr>
        <w:t>,</w:t>
      </w:r>
      <w:r w:rsidR="008D4ED1" w:rsidRPr="00FF3B63">
        <w:rPr>
          <w:rFonts w:ascii="Times New Roman" w:hAnsi="Times New Roman" w:cs="Times New Roman"/>
        </w:rPr>
        <w:t xml:space="preserve"> e. </w:t>
      </w:r>
      <w:r w:rsidR="008D4ED1" w:rsidRPr="00FF3B63">
        <w:rPr>
          <w:rFonts w:ascii="Times New Roman" w:hAnsi="Times New Roman" w:cs="Times New Roman"/>
          <w:i/>
        </w:rPr>
        <w:t xml:space="preserve">Pinnularia borealis, </w:t>
      </w:r>
      <w:r w:rsidR="008D4ED1" w:rsidRPr="00FF3B63">
        <w:rPr>
          <w:rFonts w:ascii="Times New Roman" w:hAnsi="Times New Roman" w:cs="Times New Roman"/>
        </w:rPr>
        <w:t xml:space="preserve">f. </w:t>
      </w:r>
      <w:r w:rsidR="008D4ED1" w:rsidRPr="00FF3B63">
        <w:rPr>
          <w:rFonts w:ascii="Times New Roman" w:hAnsi="Times New Roman" w:cs="Times New Roman"/>
          <w:i/>
        </w:rPr>
        <w:t>Diploneis parma,</w:t>
      </w:r>
      <w:r w:rsidR="008D4ED1" w:rsidRPr="00FF3B63">
        <w:rPr>
          <w:rFonts w:ascii="Times New Roman" w:hAnsi="Times New Roman" w:cs="Times New Roman"/>
        </w:rPr>
        <w:t xml:space="preserve"> g. </w:t>
      </w:r>
      <w:r w:rsidR="008D4ED1" w:rsidRPr="00FF3B63">
        <w:rPr>
          <w:rFonts w:ascii="Times New Roman" w:hAnsi="Times New Roman" w:cs="Times New Roman"/>
          <w:i/>
        </w:rPr>
        <w:t xml:space="preserve">Cymbella </w:t>
      </w:r>
      <w:r w:rsidR="008D4ED1" w:rsidRPr="00FF3B63">
        <w:rPr>
          <w:rFonts w:ascii="Times New Roman" w:hAnsi="Times New Roman" w:cs="Times New Roman"/>
          <w:i/>
          <w:noProof/>
        </w:rPr>
        <w:t>alpina</w:t>
      </w:r>
      <w:r w:rsidR="008D4ED1" w:rsidRPr="00FF3B63">
        <w:rPr>
          <w:rFonts w:ascii="Times New Roman" w:hAnsi="Times New Roman" w:cs="Times New Roman"/>
          <w:i/>
        </w:rPr>
        <w:t>,</w:t>
      </w:r>
      <w:r w:rsidR="008D4ED1" w:rsidRPr="00FF3B63">
        <w:rPr>
          <w:rFonts w:ascii="Times New Roman" w:hAnsi="Times New Roman" w:cs="Times New Roman"/>
        </w:rPr>
        <w:t xml:space="preserve"> h. </w:t>
      </w:r>
      <w:r w:rsidR="008D4ED1" w:rsidRPr="00FF3B63">
        <w:rPr>
          <w:rFonts w:ascii="Times New Roman" w:hAnsi="Times New Roman" w:cs="Times New Roman"/>
          <w:i/>
        </w:rPr>
        <w:t xml:space="preserve">Gomphonema </w:t>
      </w:r>
      <w:r w:rsidR="008D4ED1" w:rsidRPr="00FF3B63">
        <w:rPr>
          <w:rFonts w:ascii="Times New Roman" w:hAnsi="Times New Roman" w:cs="Times New Roman"/>
          <w:i/>
          <w:noProof/>
        </w:rPr>
        <w:t>minutum</w:t>
      </w:r>
      <w:r w:rsidR="008D4ED1" w:rsidRPr="00FF3B63">
        <w:rPr>
          <w:rFonts w:ascii="Times New Roman" w:hAnsi="Times New Roman" w:cs="Times New Roman"/>
          <w:i/>
        </w:rPr>
        <w:t>,</w:t>
      </w:r>
      <w:r w:rsidR="008D4ED1" w:rsidRPr="00FF3B63">
        <w:rPr>
          <w:rFonts w:ascii="Times New Roman" w:hAnsi="Times New Roman" w:cs="Times New Roman"/>
        </w:rPr>
        <w:t xml:space="preserve"> i. </w:t>
      </w:r>
      <w:r w:rsidR="008D4ED1" w:rsidRPr="00FF3B63">
        <w:rPr>
          <w:rFonts w:ascii="Times New Roman" w:hAnsi="Times New Roman" w:cs="Times New Roman"/>
          <w:i/>
        </w:rPr>
        <w:t>Nitzchia amphibia,</w:t>
      </w:r>
      <w:r w:rsidR="008D4ED1" w:rsidRPr="00FF3B63">
        <w:rPr>
          <w:rFonts w:ascii="Times New Roman" w:hAnsi="Times New Roman" w:cs="Times New Roman"/>
        </w:rPr>
        <w:t xml:space="preserve"> j. </w:t>
      </w:r>
      <w:r w:rsidR="008D4ED1" w:rsidRPr="00FF3B63">
        <w:rPr>
          <w:rFonts w:ascii="Times New Roman" w:hAnsi="Times New Roman" w:cs="Times New Roman"/>
          <w:i/>
        </w:rPr>
        <w:t xml:space="preserve">Stephanidiscus </w:t>
      </w:r>
      <w:r w:rsidR="008D4ED1" w:rsidRPr="00FF3B63">
        <w:rPr>
          <w:rFonts w:ascii="Times New Roman" w:hAnsi="Times New Roman" w:cs="Times New Roman"/>
          <w:i/>
          <w:noProof/>
        </w:rPr>
        <w:t>minutulus</w:t>
      </w:r>
      <w:r w:rsidR="008D4ED1" w:rsidRPr="00FF3B63">
        <w:rPr>
          <w:rFonts w:ascii="Times New Roman" w:hAnsi="Times New Roman" w:cs="Times New Roman"/>
          <w:i/>
        </w:rPr>
        <w:t>,</w:t>
      </w:r>
      <w:r w:rsidR="008D4ED1" w:rsidRPr="00FF3B63">
        <w:rPr>
          <w:rFonts w:ascii="Times New Roman" w:hAnsi="Times New Roman" w:cs="Times New Roman"/>
        </w:rPr>
        <w:t xml:space="preserve"> k. </w:t>
      </w:r>
      <w:r w:rsidR="008D4ED1" w:rsidRPr="00FF3B63">
        <w:rPr>
          <w:rFonts w:ascii="Times New Roman" w:hAnsi="Times New Roman" w:cs="Times New Roman"/>
          <w:i/>
        </w:rPr>
        <w:t xml:space="preserve">Orthoseira, </w:t>
      </w:r>
      <w:r w:rsidR="008D4ED1" w:rsidRPr="00FF3B63">
        <w:rPr>
          <w:rFonts w:ascii="Times New Roman" w:hAnsi="Times New Roman" w:cs="Times New Roman"/>
        </w:rPr>
        <w:t xml:space="preserve">l. </w:t>
      </w:r>
      <w:r w:rsidR="008D4ED1" w:rsidRPr="00FF3B63">
        <w:rPr>
          <w:rFonts w:ascii="Times New Roman" w:hAnsi="Times New Roman" w:cs="Times New Roman"/>
          <w:i/>
        </w:rPr>
        <w:t xml:space="preserve">Achnantes </w:t>
      </w:r>
      <w:r w:rsidR="008D4ED1" w:rsidRPr="00FF3B63">
        <w:rPr>
          <w:rFonts w:ascii="Times New Roman" w:hAnsi="Times New Roman" w:cs="Times New Roman"/>
          <w:i/>
          <w:noProof/>
        </w:rPr>
        <w:t>exigua</w:t>
      </w:r>
      <w:r w:rsidR="008D4ED1" w:rsidRPr="00FF3B63">
        <w:rPr>
          <w:rFonts w:ascii="Times New Roman" w:hAnsi="Times New Roman" w:cs="Times New Roman"/>
          <w:i/>
        </w:rPr>
        <w:t>,</w:t>
      </w:r>
      <w:r w:rsidR="008D4ED1" w:rsidRPr="00FF3B63">
        <w:rPr>
          <w:rFonts w:ascii="Times New Roman" w:hAnsi="Times New Roman" w:cs="Times New Roman"/>
        </w:rPr>
        <w:t xml:space="preserve"> m. </w:t>
      </w:r>
      <w:r w:rsidR="008D4ED1" w:rsidRPr="00FF3B63">
        <w:rPr>
          <w:rFonts w:ascii="Times New Roman" w:hAnsi="Times New Roman" w:cs="Times New Roman"/>
          <w:i/>
        </w:rPr>
        <w:t xml:space="preserve">Navicula </w:t>
      </w:r>
      <w:r w:rsidR="008D4ED1" w:rsidRPr="00FF3B63">
        <w:rPr>
          <w:rFonts w:ascii="Times New Roman" w:hAnsi="Times New Roman" w:cs="Times New Roman"/>
          <w:i/>
          <w:noProof/>
        </w:rPr>
        <w:t>contenta</w:t>
      </w:r>
      <w:r w:rsidR="008D4ED1" w:rsidRPr="00FF3B63">
        <w:rPr>
          <w:rFonts w:ascii="Times New Roman" w:hAnsi="Times New Roman" w:cs="Times New Roman"/>
          <w:i/>
        </w:rPr>
        <w:t>,</w:t>
      </w:r>
      <w:r w:rsidR="008D4ED1" w:rsidRPr="00FF3B63">
        <w:rPr>
          <w:rFonts w:ascii="Times New Roman" w:hAnsi="Times New Roman" w:cs="Times New Roman"/>
        </w:rPr>
        <w:t xml:space="preserve">  n. </w:t>
      </w:r>
      <w:r w:rsidR="008D4ED1" w:rsidRPr="00FF3B63">
        <w:rPr>
          <w:rFonts w:ascii="Times New Roman" w:hAnsi="Times New Roman" w:cs="Times New Roman"/>
          <w:i/>
        </w:rPr>
        <w:t xml:space="preserve">Cyclostephanos aff. </w:t>
      </w:r>
      <w:r w:rsidR="008D4ED1" w:rsidRPr="00FF3B63">
        <w:rPr>
          <w:rFonts w:ascii="Times New Roman" w:hAnsi="Times New Roman" w:cs="Times New Roman"/>
          <w:i/>
          <w:noProof/>
        </w:rPr>
        <w:t>ocellata</w:t>
      </w:r>
      <w:r w:rsidR="008D4ED1" w:rsidRPr="00FF3B63">
        <w:rPr>
          <w:rFonts w:ascii="Times New Roman" w:hAnsi="Times New Roman" w:cs="Times New Roman"/>
          <w:i/>
        </w:rPr>
        <w:t xml:space="preserve">, </w:t>
      </w:r>
      <w:r w:rsidR="008D4ED1" w:rsidRPr="00FF3B63">
        <w:rPr>
          <w:rFonts w:ascii="Times New Roman" w:hAnsi="Times New Roman" w:cs="Times New Roman"/>
        </w:rPr>
        <w:t xml:space="preserve">o. </w:t>
      </w:r>
      <w:r w:rsidR="008D4ED1" w:rsidRPr="00FF3B63">
        <w:rPr>
          <w:rFonts w:ascii="Times New Roman" w:hAnsi="Times New Roman" w:cs="Times New Roman"/>
          <w:noProof/>
        </w:rPr>
        <w:t>Bilobite</w:t>
      </w:r>
      <w:r w:rsidR="008D4ED1" w:rsidRPr="00FF3B63">
        <w:rPr>
          <w:rFonts w:ascii="Times New Roman" w:hAnsi="Times New Roman" w:cs="Times New Roman"/>
        </w:rPr>
        <w:t xml:space="preserve"> </w:t>
      </w:r>
      <w:r w:rsidR="008D4ED1" w:rsidRPr="00FF3B63">
        <w:rPr>
          <w:rFonts w:ascii="Times New Roman" w:hAnsi="Times New Roman" w:cs="Times New Roman"/>
          <w:i/>
        </w:rPr>
        <w:t>cf.</w:t>
      </w:r>
      <w:r w:rsidR="008D4ED1" w:rsidRPr="00FF3B63">
        <w:rPr>
          <w:rFonts w:ascii="Times New Roman" w:hAnsi="Times New Roman" w:cs="Times New Roman"/>
        </w:rPr>
        <w:t xml:space="preserve"> Panicoid, p. </w:t>
      </w:r>
      <w:r w:rsidR="008D4ED1" w:rsidRPr="00FF3B63">
        <w:rPr>
          <w:rFonts w:ascii="Times New Roman" w:hAnsi="Times New Roman" w:cs="Times New Roman"/>
          <w:noProof/>
        </w:rPr>
        <w:t>Bilobite</w:t>
      </w:r>
      <w:r w:rsidR="008D4ED1" w:rsidRPr="00FF3B63">
        <w:rPr>
          <w:rFonts w:ascii="Times New Roman" w:hAnsi="Times New Roman" w:cs="Times New Roman"/>
        </w:rPr>
        <w:t xml:space="preserve">, </w:t>
      </w:r>
      <w:r w:rsidR="008D4ED1" w:rsidRPr="00FF3B63">
        <w:rPr>
          <w:rFonts w:ascii="Times New Roman" w:hAnsi="Times New Roman" w:cs="Times New Roman"/>
          <w:i/>
        </w:rPr>
        <w:t>cf.</w:t>
      </w:r>
      <w:r w:rsidR="008D4ED1" w:rsidRPr="00FF3B63">
        <w:rPr>
          <w:rFonts w:ascii="Times New Roman" w:hAnsi="Times New Roman" w:cs="Times New Roman"/>
        </w:rPr>
        <w:t xml:space="preserve"> Cloridoid, q. </w:t>
      </w:r>
      <w:r w:rsidR="008D4ED1" w:rsidRPr="00FF3B63">
        <w:rPr>
          <w:rFonts w:ascii="Times New Roman" w:hAnsi="Times New Roman" w:cs="Times New Roman"/>
          <w:noProof/>
        </w:rPr>
        <w:t>Bilobite</w:t>
      </w:r>
      <w:r w:rsidR="008D4ED1" w:rsidRPr="00FF3B63">
        <w:rPr>
          <w:rFonts w:ascii="Times New Roman" w:hAnsi="Times New Roman" w:cs="Times New Roman"/>
        </w:rPr>
        <w:t xml:space="preserve"> </w:t>
      </w:r>
      <w:r w:rsidR="008D4ED1" w:rsidRPr="00FF3B63">
        <w:rPr>
          <w:rFonts w:ascii="Times New Roman" w:hAnsi="Times New Roman" w:cs="Times New Roman"/>
          <w:i/>
        </w:rPr>
        <w:t>cf</w:t>
      </w:r>
      <w:r w:rsidR="008D4ED1" w:rsidRPr="00FF3B63">
        <w:rPr>
          <w:rFonts w:ascii="Times New Roman" w:hAnsi="Times New Roman" w:cs="Times New Roman"/>
        </w:rPr>
        <w:t xml:space="preserve">. Aristoideae, r. Wavy trapezoid, s. Rondel, t. Cyperaceae cell, u. Echinate, v. Conical echinate, w. Saddle </w:t>
      </w:r>
      <w:r w:rsidR="008D4ED1" w:rsidRPr="00FF3B63">
        <w:rPr>
          <w:rFonts w:ascii="Times New Roman" w:hAnsi="Times New Roman" w:cs="Times New Roman"/>
          <w:i/>
        </w:rPr>
        <w:t>cf</w:t>
      </w:r>
      <w:r w:rsidR="008D4ED1" w:rsidRPr="00FF3B63">
        <w:rPr>
          <w:rFonts w:ascii="Times New Roman" w:hAnsi="Times New Roman" w:cs="Times New Roman"/>
        </w:rPr>
        <w:t xml:space="preserve">. Cloridoid, x. </w:t>
      </w:r>
      <w:r w:rsidR="008D4ED1" w:rsidRPr="00FF3B63">
        <w:rPr>
          <w:rFonts w:ascii="Times New Roman" w:hAnsi="Times New Roman" w:cs="Times New Roman"/>
          <w:i/>
          <w:iCs/>
        </w:rPr>
        <w:t>Chrysophyte</w:t>
      </w:r>
      <w:r w:rsidR="008D4ED1" w:rsidRPr="00FF3B63">
        <w:rPr>
          <w:rFonts w:ascii="Times New Roman" w:hAnsi="Times New Roman" w:cs="Times New Roman"/>
        </w:rPr>
        <w:t xml:space="preserve"> </w:t>
      </w:r>
      <w:r w:rsidR="008D4ED1" w:rsidRPr="00FF3B63">
        <w:rPr>
          <w:rFonts w:ascii="Times New Roman" w:hAnsi="Times New Roman" w:cs="Times New Roman"/>
          <w:noProof/>
        </w:rPr>
        <w:t>stomatocysts</w:t>
      </w:r>
      <w:r w:rsidR="008D4ED1" w:rsidRPr="00FF3B63">
        <w:rPr>
          <w:rFonts w:ascii="Times New Roman" w:hAnsi="Times New Roman" w:cs="Times New Roman"/>
        </w:rPr>
        <w:t xml:space="preserve">. </w:t>
      </w:r>
    </w:p>
    <w:p w14:paraId="0886456A" w14:textId="5ABB06A0" w:rsidR="00A8384B" w:rsidRPr="002F7336" w:rsidRDefault="00A8384B" w:rsidP="00A8384B">
      <w:pPr>
        <w:pStyle w:val="Caption"/>
        <w:spacing w:line="480" w:lineRule="auto"/>
        <w:jc w:val="both"/>
        <w:rPr>
          <w:rFonts w:ascii="Times New Roman" w:hAnsi="Times New Roman" w:cs="Times New Roman"/>
          <w:i w:val="0"/>
          <w:color w:val="auto"/>
          <w:sz w:val="22"/>
          <w:szCs w:val="22"/>
          <w:lang w:val="en-GB"/>
        </w:rPr>
      </w:pPr>
      <w:r w:rsidRPr="002F7336">
        <w:rPr>
          <w:rFonts w:ascii="Times New Roman" w:hAnsi="Times New Roman" w:cs="Times New Roman"/>
          <w:b/>
          <w:i w:val="0"/>
          <w:color w:val="auto"/>
          <w:sz w:val="22"/>
          <w:szCs w:val="22"/>
          <w:lang w:val="en-GB"/>
        </w:rPr>
        <w:t>Figure 3</w:t>
      </w:r>
      <w:r w:rsidRPr="002F7336">
        <w:rPr>
          <w:rFonts w:ascii="Times New Roman" w:hAnsi="Times New Roman" w:cs="Times New Roman"/>
          <w:i w:val="0"/>
          <w:color w:val="auto"/>
          <w:sz w:val="22"/>
          <w:szCs w:val="22"/>
          <w:lang w:val="en-GB"/>
        </w:rPr>
        <w:t>: Stratigraphic diagram showing</w:t>
      </w:r>
      <w:r w:rsidR="003A358F">
        <w:rPr>
          <w:rFonts w:ascii="Times New Roman" w:hAnsi="Times New Roman" w:cs="Times New Roman"/>
          <w:i w:val="0"/>
          <w:color w:val="auto"/>
          <w:sz w:val="22"/>
          <w:szCs w:val="22"/>
          <w:lang w:val="en-GB"/>
        </w:rPr>
        <w:t xml:space="preserve"> a</w:t>
      </w:r>
      <w:r w:rsidR="003A358F" w:rsidRPr="002F7336">
        <w:rPr>
          <w:rFonts w:ascii="Times New Roman" w:hAnsi="Times New Roman" w:cs="Times New Roman"/>
          <w:i w:val="0"/>
          <w:color w:val="auto"/>
          <w:sz w:val="22"/>
          <w:szCs w:val="22"/>
          <w:lang w:val="en-GB"/>
        </w:rPr>
        <w:t>ge</w:t>
      </w:r>
      <w:r w:rsidR="003A358F">
        <w:rPr>
          <w:rFonts w:ascii="Times New Roman" w:hAnsi="Times New Roman" w:cs="Times New Roman"/>
          <w:i w:val="0"/>
          <w:color w:val="auto"/>
          <w:sz w:val="22"/>
          <w:szCs w:val="22"/>
          <w:lang w:val="en-GB"/>
        </w:rPr>
        <w:sym w:font="Symbol" w:char="F02D"/>
      </w:r>
      <w:r w:rsidR="003A358F" w:rsidRPr="002F7336">
        <w:rPr>
          <w:rFonts w:ascii="Times New Roman" w:hAnsi="Times New Roman" w:cs="Times New Roman"/>
          <w:i w:val="0"/>
          <w:color w:val="auto"/>
          <w:sz w:val="22"/>
          <w:szCs w:val="22"/>
          <w:lang w:val="en-GB"/>
        </w:rPr>
        <w:t>depth model</w:t>
      </w:r>
      <w:r w:rsidR="003A358F">
        <w:rPr>
          <w:rFonts w:ascii="Times New Roman" w:hAnsi="Times New Roman" w:cs="Times New Roman"/>
          <w:i w:val="0"/>
          <w:color w:val="auto"/>
          <w:sz w:val="22"/>
          <w:szCs w:val="22"/>
          <w:lang w:val="en-GB"/>
        </w:rPr>
        <w:t>,</w:t>
      </w:r>
      <w:r w:rsidRPr="002F7336">
        <w:rPr>
          <w:rFonts w:ascii="Times New Roman" w:hAnsi="Times New Roman" w:cs="Times New Roman"/>
          <w:i w:val="0"/>
          <w:color w:val="auto"/>
          <w:sz w:val="22"/>
          <w:szCs w:val="22"/>
          <w:lang w:val="en-GB"/>
        </w:rPr>
        <w:t xml:space="preserve"> charcoal abundance and sedimentology of Cova de Paúl record</w:t>
      </w:r>
      <w:r w:rsidR="0066645E">
        <w:rPr>
          <w:rFonts w:ascii="Times New Roman" w:hAnsi="Times New Roman" w:cs="Times New Roman"/>
          <w:i w:val="0"/>
          <w:color w:val="auto"/>
          <w:sz w:val="22"/>
          <w:szCs w:val="22"/>
          <w:lang w:val="en-GB"/>
        </w:rPr>
        <w:t xml:space="preserve">, </w:t>
      </w:r>
      <w:r w:rsidR="0066645E" w:rsidRPr="0014196D">
        <w:rPr>
          <w:rFonts w:ascii="Times New Roman" w:hAnsi="Times New Roman" w:cs="Times New Roman"/>
          <w:i w:val="0"/>
          <w:color w:val="auto"/>
          <w:sz w:val="22"/>
          <w:szCs w:val="22"/>
          <w:lang w:val="en-GB"/>
        </w:rPr>
        <w:t>Santo Antão</w:t>
      </w:r>
      <w:r w:rsidRPr="002F7336">
        <w:rPr>
          <w:rFonts w:ascii="Times New Roman" w:hAnsi="Times New Roman" w:cs="Times New Roman"/>
          <w:i w:val="0"/>
          <w:color w:val="auto"/>
          <w:sz w:val="22"/>
          <w:szCs w:val="22"/>
          <w:lang w:val="en-GB"/>
        </w:rPr>
        <w:t>. Age</w:t>
      </w:r>
      <w:r w:rsidR="001F639A">
        <w:rPr>
          <w:rFonts w:ascii="Times New Roman" w:hAnsi="Times New Roman" w:cs="Times New Roman"/>
          <w:i w:val="0"/>
          <w:color w:val="auto"/>
          <w:sz w:val="22"/>
          <w:szCs w:val="22"/>
          <w:lang w:val="en-GB"/>
        </w:rPr>
        <w:sym w:font="Symbol" w:char="F02D"/>
      </w:r>
      <w:r w:rsidRPr="002F7336">
        <w:rPr>
          <w:rFonts w:ascii="Times New Roman" w:hAnsi="Times New Roman" w:cs="Times New Roman"/>
          <w:i w:val="0"/>
          <w:color w:val="auto"/>
          <w:sz w:val="22"/>
          <w:szCs w:val="22"/>
          <w:lang w:val="en-GB"/>
        </w:rPr>
        <w:t xml:space="preserve">depth model produced with </w:t>
      </w:r>
      <w:r w:rsidR="00FE7C09">
        <w:rPr>
          <w:rFonts w:ascii="Times New Roman" w:hAnsi="Times New Roman" w:cs="Times New Roman"/>
          <w:i w:val="0"/>
          <w:color w:val="auto"/>
          <w:sz w:val="22"/>
          <w:szCs w:val="22"/>
          <w:lang w:val="en-GB"/>
        </w:rPr>
        <w:t>B</w:t>
      </w:r>
      <w:r w:rsidR="004D1F19">
        <w:rPr>
          <w:rFonts w:ascii="Times New Roman" w:hAnsi="Times New Roman" w:cs="Times New Roman"/>
          <w:i w:val="0"/>
          <w:color w:val="auto"/>
          <w:sz w:val="22"/>
          <w:szCs w:val="22"/>
          <w:lang w:val="en-GB"/>
        </w:rPr>
        <w:t>acon</w:t>
      </w:r>
      <w:r w:rsidR="00FE7C09">
        <w:rPr>
          <w:rFonts w:ascii="Times New Roman" w:hAnsi="Times New Roman" w:cs="Times New Roman"/>
          <w:i w:val="0"/>
          <w:color w:val="auto"/>
          <w:sz w:val="22"/>
          <w:szCs w:val="22"/>
          <w:lang w:val="en-GB"/>
        </w:rPr>
        <w:t xml:space="preserve"> (</w:t>
      </w:r>
      <w:r w:rsidR="00B3057E">
        <w:rPr>
          <w:rFonts w:ascii="Times New Roman" w:hAnsi="Times New Roman" w:cs="Times New Roman"/>
          <w:i w:val="0"/>
          <w:color w:val="auto"/>
          <w:sz w:val="22"/>
          <w:szCs w:val="22"/>
          <w:lang w:val="en-GB"/>
        </w:rPr>
        <w:t>Blaauw and Christen 2013</w:t>
      </w:r>
      <w:r w:rsidR="00FE7C09">
        <w:rPr>
          <w:rFonts w:ascii="Times New Roman" w:hAnsi="Times New Roman" w:cs="Times New Roman"/>
          <w:i w:val="0"/>
          <w:color w:val="auto"/>
          <w:sz w:val="22"/>
          <w:szCs w:val="22"/>
          <w:lang w:val="en-GB"/>
        </w:rPr>
        <w:t xml:space="preserve">). </w:t>
      </w:r>
      <w:r w:rsidR="00FE7C09" w:rsidRPr="00FE7C09">
        <w:rPr>
          <w:rFonts w:ascii="Times New Roman" w:hAnsi="Times New Roman" w:cs="Times New Roman"/>
          <w:i w:val="0"/>
          <w:color w:val="auto"/>
          <w:sz w:val="22"/>
          <w:szCs w:val="22"/>
          <w:lang w:val="en-GB"/>
        </w:rPr>
        <w:t>Grey area shows 95% confidence intervals based on calibrated C14 dates. Horizontal grey bands indicate sections of fast sediment deposition (‘slumps’) based on sedimentology data. Red lines indicate the Age and depth of RC dates rejected for the model, based on inversions. Composite</w:t>
      </w:r>
      <w:r w:rsidR="0066645E">
        <w:rPr>
          <w:rFonts w:ascii="Times New Roman" w:hAnsi="Times New Roman" w:cs="Times New Roman"/>
          <w:i w:val="0"/>
          <w:color w:val="auto"/>
          <w:sz w:val="22"/>
          <w:szCs w:val="22"/>
          <w:lang w:val="en-GB"/>
        </w:rPr>
        <w:t xml:space="preserve"> of Grain size distribution</w:t>
      </w:r>
      <w:r w:rsidRPr="002F7336">
        <w:rPr>
          <w:rFonts w:ascii="Times New Roman" w:hAnsi="Times New Roman" w:cs="Times New Roman"/>
          <w:i w:val="0"/>
          <w:color w:val="auto"/>
          <w:sz w:val="22"/>
          <w:szCs w:val="22"/>
          <w:lang w:val="en-GB"/>
        </w:rPr>
        <w:t>: Clay (%) in yellow, Silt (%) in blue, Sand (%) in green.</w:t>
      </w:r>
    </w:p>
    <w:p w14:paraId="6BA0A6DF" w14:textId="3F4B8FC9" w:rsidR="00A8384B" w:rsidRDefault="00A8384B" w:rsidP="00A8384B">
      <w:pPr>
        <w:pStyle w:val="Caption"/>
        <w:spacing w:line="480" w:lineRule="auto"/>
        <w:rPr>
          <w:rFonts w:ascii="Times New Roman" w:hAnsi="Times New Roman" w:cs="Times New Roman"/>
          <w:i w:val="0"/>
          <w:color w:val="auto"/>
          <w:sz w:val="22"/>
          <w:szCs w:val="22"/>
          <w:lang w:val="en-GB"/>
        </w:rPr>
      </w:pPr>
      <w:r w:rsidRPr="00506CF8">
        <w:rPr>
          <w:rFonts w:ascii="Times New Roman" w:hAnsi="Times New Roman" w:cs="Times New Roman"/>
          <w:b/>
          <w:i w:val="0"/>
          <w:color w:val="auto"/>
          <w:sz w:val="22"/>
          <w:szCs w:val="22"/>
          <w:lang w:val="en-GB"/>
        </w:rPr>
        <w:lastRenderedPageBreak/>
        <w:t>Figu</w:t>
      </w:r>
      <w:r>
        <w:rPr>
          <w:rFonts w:ascii="Times New Roman" w:hAnsi="Times New Roman" w:cs="Times New Roman"/>
          <w:b/>
          <w:i w:val="0"/>
          <w:color w:val="auto"/>
          <w:sz w:val="22"/>
          <w:szCs w:val="22"/>
          <w:lang w:val="en-GB"/>
        </w:rPr>
        <w:t>re 4</w:t>
      </w:r>
      <w:r w:rsidRPr="00FF3B63">
        <w:rPr>
          <w:rFonts w:ascii="Times New Roman" w:hAnsi="Times New Roman" w:cs="Times New Roman"/>
          <w:i w:val="0"/>
          <w:color w:val="auto"/>
          <w:sz w:val="22"/>
          <w:szCs w:val="22"/>
          <w:lang w:val="en-GB"/>
        </w:rPr>
        <w:t xml:space="preserve">: </w:t>
      </w:r>
      <w:r w:rsidRPr="00A31C9E">
        <w:rPr>
          <w:rFonts w:ascii="Times New Roman" w:hAnsi="Times New Roman" w:cs="Times New Roman"/>
          <w:i w:val="0"/>
          <w:color w:val="auto"/>
          <w:sz w:val="22"/>
          <w:szCs w:val="22"/>
          <w:lang w:val="en-GB"/>
        </w:rPr>
        <w:t>Stratigraphic diagram showing pollen percentages</w:t>
      </w:r>
      <w:r w:rsidR="0014196D">
        <w:rPr>
          <w:rFonts w:ascii="Times New Roman" w:hAnsi="Times New Roman" w:cs="Times New Roman"/>
          <w:i w:val="0"/>
          <w:color w:val="auto"/>
          <w:sz w:val="22"/>
          <w:szCs w:val="22"/>
          <w:lang w:val="en-GB"/>
        </w:rPr>
        <w:t xml:space="preserve"> of </w:t>
      </w:r>
      <w:r w:rsidR="0014196D" w:rsidRPr="002F7336">
        <w:rPr>
          <w:rFonts w:ascii="Times New Roman" w:hAnsi="Times New Roman" w:cs="Times New Roman"/>
          <w:i w:val="0"/>
          <w:color w:val="auto"/>
          <w:sz w:val="22"/>
          <w:szCs w:val="22"/>
          <w:lang w:val="en-GB"/>
        </w:rPr>
        <w:t>Cova de Paúl record</w:t>
      </w:r>
      <w:r w:rsidR="0014196D">
        <w:rPr>
          <w:rFonts w:ascii="Times New Roman" w:hAnsi="Times New Roman" w:cs="Times New Roman"/>
          <w:i w:val="0"/>
          <w:color w:val="auto"/>
          <w:sz w:val="22"/>
          <w:szCs w:val="22"/>
          <w:lang w:val="en-GB"/>
        </w:rPr>
        <w:t xml:space="preserve">, </w:t>
      </w:r>
      <w:r w:rsidR="0014196D" w:rsidRPr="0014196D">
        <w:rPr>
          <w:rFonts w:ascii="Times New Roman" w:hAnsi="Times New Roman" w:cs="Times New Roman"/>
          <w:i w:val="0"/>
          <w:color w:val="auto"/>
          <w:sz w:val="22"/>
          <w:szCs w:val="22"/>
          <w:lang w:val="en-GB"/>
        </w:rPr>
        <w:t>Santo Antão</w:t>
      </w:r>
      <w:r w:rsidRPr="00A31C9E">
        <w:rPr>
          <w:rFonts w:ascii="Times New Roman" w:hAnsi="Times New Roman" w:cs="Times New Roman"/>
          <w:i w:val="0"/>
          <w:color w:val="auto"/>
          <w:sz w:val="22"/>
          <w:szCs w:val="22"/>
          <w:lang w:val="en-GB"/>
        </w:rPr>
        <w:t xml:space="preserve">. </w:t>
      </w:r>
      <w:r w:rsidR="002E7F1B">
        <w:rPr>
          <w:rFonts w:ascii="Times New Roman" w:hAnsi="Times New Roman" w:cs="Times New Roman"/>
          <w:i w:val="0"/>
          <w:color w:val="auto"/>
          <w:sz w:val="22"/>
          <w:szCs w:val="22"/>
          <w:lang w:val="en-GB"/>
        </w:rPr>
        <w:t xml:space="preserve">Pollen sum includes all taxa. </w:t>
      </w:r>
      <w:r w:rsidRPr="00A31C9E">
        <w:rPr>
          <w:rFonts w:ascii="Times New Roman" w:hAnsi="Times New Roman" w:cs="Times New Roman"/>
          <w:i w:val="0"/>
          <w:color w:val="auto"/>
          <w:sz w:val="22"/>
          <w:szCs w:val="22"/>
          <w:lang w:val="en-GB"/>
        </w:rPr>
        <w:t>Presence of rare types</w:t>
      </w:r>
      <w:r w:rsidR="0014196D">
        <w:rPr>
          <w:rFonts w:ascii="Times New Roman" w:hAnsi="Times New Roman" w:cs="Times New Roman"/>
          <w:i w:val="0"/>
          <w:color w:val="auto"/>
          <w:sz w:val="22"/>
          <w:szCs w:val="22"/>
          <w:lang w:val="en-GB"/>
        </w:rPr>
        <w:t xml:space="preserve"> (values &lt; 1%)</w:t>
      </w:r>
      <w:r w:rsidRPr="00A31C9E">
        <w:rPr>
          <w:rFonts w:ascii="Times New Roman" w:hAnsi="Times New Roman" w:cs="Times New Roman"/>
          <w:i w:val="0"/>
          <w:color w:val="auto"/>
          <w:sz w:val="22"/>
          <w:szCs w:val="22"/>
          <w:lang w:val="en-GB"/>
        </w:rPr>
        <w:t xml:space="preserve"> </w:t>
      </w:r>
      <w:r w:rsidR="0014196D">
        <w:rPr>
          <w:rFonts w:ascii="Times New Roman" w:hAnsi="Times New Roman" w:cs="Times New Roman"/>
          <w:i w:val="0"/>
          <w:color w:val="auto"/>
          <w:sz w:val="22"/>
          <w:szCs w:val="22"/>
          <w:lang w:val="en-GB"/>
        </w:rPr>
        <w:t>plotted with dots</w:t>
      </w:r>
      <w:r w:rsidRPr="00A31C9E">
        <w:rPr>
          <w:rFonts w:ascii="Times New Roman" w:hAnsi="Times New Roman" w:cs="Times New Roman"/>
          <w:i w:val="0"/>
          <w:color w:val="auto"/>
          <w:sz w:val="22"/>
          <w:szCs w:val="22"/>
          <w:lang w:val="en-GB"/>
        </w:rPr>
        <w:t xml:space="preserve">. Horizontal white bars </w:t>
      </w:r>
      <w:r w:rsidR="0014196D">
        <w:rPr>
          <w:rFonts w:ascii="Times New Roman" w:hAnsi="Times New Roman" w:cs="Times New Roman"/>
          <w:i w:val="0"/>
          <w:color w:val="auto"/>
          <w:sz w:val="22"/>
          <w:szCs w:val="22"/>
          <w:lang w:val="en-GB"/>
        </w:rPr>
        <w:t>placed in</w:t>
      </w:r>
      <w:r w:rsidRPr="00A31C9E">
        <w:rPr>
          <w:rFonts w:ascii="Times New Roman" w:hAnsi="Times New Roman" w:cs="Times New Roman"/>
          <w:i w:val="0"/>
          <w:color w:val="auto"/>
          <w:sz w:val="22"/>
          <w:szCs w:val="22"/>
          <w:lang w:val="en-GB"/>
        </w:rPr>
        <w:t xml:space="preserve"> sections in which pollen was not found or </w:t>
      </w:r>
      <w:r w:rsidR="00C45128">
        <w:rPr>
          <w:rFonts w:ascii="Times New Roman" w:hAnsi="Times New Roman" w:cs="Times New Roman"/>
          <w:i w:val="0"/>
          <w:color w:val="auto"/>
          <w:sz w:val="22"/>
          <w:szCs w:val="22"/>
          <w:lang w:val="en-GB"/>
        </w:rPr>
        <w:t xml:space="preserve">was </w:t>
      </w:r>
      <w:r w:rsidRPr="00A31C9E">
        <w:rPr>
          <w:rFonts w:ascii="Times New Roman" w:hAnsi="Times New Roman" w:cs="Times New Roman"/>
          <w:i w:val="0"/>
          <w:color w:val="auto"/>
          <w:sz w:val="22"/>
          <w:szCs w:val="22"/>
          <w:lang w:val="en-GB"/>
        </w:rPr>
        <w:t>not adequately preserved.</w:t>
      </w:r>
    </w:p>
    <w:p w14:paraId="5B46AB43" w14:textId="0C14B4C3" w:rsidR="00A8384B" w:rsidRPr="00FF3B63" w:rsidRDefault="00A8384B" w:rsidP="00A8384B">
      <w:pPr>
        <w:pStyle w:val="Caption"/>
        <w:spacing w:line="480" w:lineRule="auto"/>
        <w:jc w:val="both"/>
        <w:rPr>
          <w:rFonts w:ascii="Times New Roman" w:hAnsi="Times New Roman" w:cs="Times New Roman"/>
          <w:color w:val="auto"/>
          <w:sz w:val="22"/>
          <w:szCs w:val="22"/>
          <w:lang w:val="en-GB"/>
        </w:rPr>
      </w:pPr>
      <w:r>
        <w:rPr>
          <w:rFonts w:ascii="Times New Roman" w:hAnsi="Times New Roman" w:cs="Times New Roman"/>
          <w:b/>
          <w:i w:val="0"/>
          <w:color w:val="auto"/>
          <w:sz w:val="22"/>
          <w:szCs w:val="22"/>
          <w:lang w:val="en-GB"/>
        </w:rPr>
        <w:t>Figure 5</w:t>
      </w:r>
      <w:r w:rsidRPr="00FF3B63">
        <w:rPr>
          <w:rFonts w:ascii="Times New Roman" w:hAnsi="Times New Roman" w:cs="Times New Roman"/>
          <w:i w:val="0"/>
          <w:color w:val="auto"/>
          <w:sz w:val="22"/>
          <w:szCs w:val="22"/>
          <w:lang w:val="en-GB"/>
        </w:rPr>
        <w:t xml:space="preserve">: </w:t>
      </w:r>
      <w:r w:rsidRPr="002034D3">
        <w:rPr>
          <w:rFonts w:ascii="Times New Roman" w:hAnsi="Times New Roman" w:cs="Times New Roman"/>
          <w:i w:val="0"/>
          <w:color w:val="auto"/>
          <w:sz w:val="22"/>
          <w:szCs w:val="22"/>
          <w:lang w:val="en-GB"/>
        </w:rPr>
        <w:t xml:space="preserve">Stratigraphic diagram of </w:t>
      </w:r>
      <w:r w:rsidR="00A56614">
        <w:rPr>
          <w:rFonts w:ascii="Times New Roman" w:hAnsi="Times New Roman" w:cs="Times New Roman"/>
          <w:i w:val="0"/>
          <w:color w:val="auto"/>
          <w:sz w:val="22"/>
          <w:szCs w:val="22"/>
          <w:lang w:val="en-GB"/>
        </w:rPr>
        <w:t>non-pollen palynomorph (</w:t>
      </w:r>
      <w:r w:rsidRPr="002034D3">
        <w:rPr>
          <w:rFonts w:ascii="Times New Roman" w:hAnsi="Times New Roman" w:cs="Times New Roman"/>
          <w:i w:val="0"/>
          <w:color w:val="auto"/>
          <w:sz w:val="22"/>
          <w:szCs w:val="22"/>
          <w:lang w:val="en-GB"/>
        </w:rPr>
        <w:t>NPPs</w:t>
      </w:r>
      <w:r w:rsidR="00A56614">
        <w:rPr>
          <w:rFonts w:ascii="Times New Roman" w:hAnsi="Times New Roman" w:cs="Times New Roman"/>
          <w:i w:val="0"/>
          <w:color w:val="auto"/>
          <w:sz w:val="22"/>
          <w:szCs w:val="22"/>
          <w:lang w:val="en-GB"/>
        </w:rPr>
        <w:t>)</w:t>
      </w:r>
      <w:r w:rsidRPr="002034D3">
        <w:rPr>
          <w:rFonts w:ascii="Times New Roman" w:hAnsi="Times New Roman" w:cs="Times New Roman"/>
          <w:i w:val="0"/>
          <w:color w:val="auto"/>
          <w:sz w:val="22"/>
          <w:szCs w:val="22"/>
          <w:lang w:val="en-GB"/>
        </w:rPr>
        <w:t xml:space="preserve"> percentages</w:t>
      </w:r>
      <w:r w:rsidR="00A56614">
        <w:rPr>
          <w:rFonts w:ascii="Times New Roman" w:hAnsi="Times New Roman" w:cs="Times New Roman"/>
          <w:i w:val="0"/>
          <w:color w:val="auto"/>
          <w:sz w:val="22"/>
          <w:szCs w:val="22"/>
          <w:lang w:val="en-GB"/>
        </w:rPr>
        <w:t xml:space="preserve"> of </w:t>
      </w:r>
      <w:r w:rsidR="00A56614" w:rsidRPr="002F7336">
        <w:rPr>
          <w:rFonts w:ascii="Times New Roman" w:hAnsi="Times New Roman" w:cs="Times New Roman"/>
          <w:i w:val="0"/>
          <w:color w:val="auto"/>
          <w:sz w:val="22"/>
          <w:szCs w:val="22"/>
          <w:lang w:val="en-GB"/>
        </w:rPr>
        <w:t>Cova de Paúl record</w:t>
      </w:r>
      <w:r w:rsidR="00A56614">
        <w:rPr>
          <w:rFonts w:ascii="Times New Roman" w:hAnsi="Times New Roman" w:cs="Times New Roman"/>
          <w:i w:val="0"/>
          <w:color w:val="auto"/>
          <w:sz w:val="22"/>
          <w:szCs w:val="22"/>
          <w:lang w:val="en-GB"/>
        </w:rPr>
        <w:t xml:space="preserve">, </w:t>
      </w:r>
      <w:r w:rsidR="00A56614" w:rsidRPr="0014196D">
        <w:rPr>
          <w:rFonts w:ascii="Times New Roman" w:hAnsi="Times New Roman" w:cs="Times New Roman"/>
          <w:i w:val="0"/>
          <w:color w:val="auto"/>
          <w:sz w:val="22"/>
          <w:szCs w:val="22"/>
          <w:lang w:val="en-GB"/>
        </w:rPr>
        <w:t>Santo Antão</w:t>
      </w:r>
      <w:r w:rsidR="002B74C4">
        <w:rPr>
          <w:rFonts w:ascii="Times New Roman" w:hAnsi="Times New Roman" w:cs="Times New Roman"/>
          <w:i w:val="0"/>
          <w:color w:val="auto"/>
          <w:sz w:val="22"/>
          <w:szCs w:val="22"/>
          <w:lang w:val="en-GB"/>
        </w:rPr>
        <w:t>,</w:t>
      </w:r>
      <w:r w:rsidR="002B74C4" w:rsidRPr="002B74C4">
        <w:rPr>
          <w:rFonts w:ascii="Times New Roman" w:hAnsi="Times New Roman" w:cs="Times New Roman"/>
          <w:i w:val="0"/>
          <w:color w:val="auto"/>
          <w:sz w:val="22"/>
          <w:szCs w:val="22"/>
          <w:lang w:val="en-GB"/>
        </w:rPr>
        <w:t xml:space="preserve"> </w:t>
      </w:r>
      <w:r w:rsidR="002B74C4" w:rsidRPr="002034D3">
        <w:rPr>
          <w:rFonts w:ascii="Times New Roman" w:hAnsi="Times New Roman" w:cs="Times New Roman"/>
          <w:i w:val="0"/>
          <w:color w:val="auto"/>
          <w:sz w:val="22"/>
          <w:szCs w:val="22"/>
          <w:lang w:val="en-GB"/>
        </w:rPr>
        <w:t>including fern and fungal spores</w:t>
      </w:r>
      <w:r w:rsidR="00A56614">
        <w:rPr>
          <w:rFonts w:ascii="Times New Roman" w:hAnsi="Times New Roman" w:cs="Times New Roman"/>
          <w:i w:val="0"/>
          <w:color w:val="auto"/>
          <w:sz w:val="22"/>
          <w:szCs w:val="22"/>
          <w:lang w:val="en-GB"/>
        </w:rPr>
        <w:t>. Percentages calculated</w:t>
      </w:r>
      <w:r w:rsidR="008C408B">
        <w:rPr>
          <w:rFonts w:ascii="Times New Roman" w:hAnsi="Times New Roman" w:cs="Times New Roman"/>
          <w:i w:val="0"/>
          <w:color w:val="auto"/>
          <w:sz w:val="22"/>
          <w:szCs w:val="22"/>
          <w:lang w:val="en-GB"/>
        </w:rPr>
        <w:t xml:space="preserve"> in relation to the pollen sum.</w:t>
      </w:r>
    </w:p>
    <w:p w14:paraId="09BFE1E6" w14:textId="7DFF9ADF" w:rsidR="00A8384B" w:rsidRPr="00FF3B63" w:rsidRDefault="00A8384B" w:rsidP="00A8384B">
      <w:pPr>
        <w:pStyle w:val="Caption"/>
        <w:spacing w:line="480" w:lineRule="auto"/>
        <w:jc w:val="both"/>
        <w:rPr>
          <w:rFonts w:ascii="Times New Roman" w:eastAsia="Times New Roman" w:hAnsi="Times New Roman" w:cs="Times New Roman"/>
          <w:i w:val="0"/>
          <w:color w:val="auto"/>
          <w:sz w:val="22"/>
          <w:szCs w:val="22"/>
          <w:lang w:val="en-GB"/>
        </w:rPr>
      </w:pPr>
      <w:r>
        <w:rPr>
          <w:rFonts w:ascii="Times New Roman" w:hAnsi="Times New Roman" w:cs="Times New Roman"/>
          <w:b/>
          <w:i w:val="0"/>
          <w:color w:val="auto"/>
          <w:sz w:val="22"/>
          <w:szCs w:val="22"/>
          <w:lang w:val="en-GB"/>
        </w:rPr>
        <w:t>Figure 6</w:t>
      </w:r>
      <w:r w:rsidRPr="00FF3B63">
        <w:rPr>
          <w:rFonts w:ascii="Times New Roman" w:hAnsi="Times New Roman" w:cs="Times New Roman"/>
          <w:i w:val="0"/>
          <w:color w:val="auto"/>
          <w:sz w:val="22"/>
          <w:szCs w:val="22"/>
          <w:lang w:val="en-GB"/>
        </w:rPr>
        <w:t xml:space="preserve">: </w:t>
      </w:r>
      <w:r w:rsidRPr="002034D3">
        <w:rPr>
          <w:rFonts w:ascii="Times New Roman" w:hAnsi="Times New Roman" w:cs="Times New Roman"/>
          <w:i w:val="0"/>
          <w:color w:val="auto"/>
          <w:sz w:val="22"/>
          <w:szCs w:val="22"/>
          <w:lang w:val="en-GB"/>
        </w:rPr>
        <w:t>Stratigraphic diagram showing diatom</w:t>
      </w:r>
      <w:r w:rsidR="00352D17">
        <w:rPr>
          <w:rFonts w:ascii="Times New Roman" w:hAnsi="Times New Roman" w:cs="Times New Roman"/>
          <w:i w:val="0"/>
          <w:color w:val="auto"/>
          <w:sz w:val="22"/>
          <w:szCs w:val="22"/>
          <w:lang w:val="en-GB"/>
        </w:rPr>
        <w:t xml:space="preserve"> percentages of </w:t>
      </w:r>
      <w:r w:rsidR="00352D17" w:rsidRPr="002F7336">
        <w:rPr>
          <w:rFonts w:ascii="Times New Roman" w:hAnsi="Times New Roman" w:cs="Times New Roman"/>
          <w:i w:val="0"/>
          <w:color w:val="auto"/>
          <w:sz w:val="22"/>
          <w:szCs w:val="22"/>
          <w:lang w:val="en-GB"/>
        </w:rPr>
        <w:t>Cova de Paúl record</w:t>
      </w:r>
      <w:r w:rsidR="00352D17">
        <w:rPr>
          <w:rFonts w:ascii="Times New Roman" w:hAnsi="Times New Roman" w:cs="Times New Roman"/>
          <w:i w:val="0"/>
          <w:color w:val="auto"/>
          <w:sz w:val="22"/>
          <w:szCs w:val="22"/>
          <w:lang w:val="en-GB"/>
        </w:rPr>
        <w:t xml:space="preserve">, </w:t>
      </w:r>
      <w:r w:rsidR="00352D17" w:rsidRPr="0014196D">
        <w:rPr>
          <w:rFonts w:ascii="Times New Roman" w:hAnsi="Times New Roman" w:cs="Times New Roman"/>
          <w:i w:val="0"/>
          <w:color w:val="auto"/>
          <w:sz w:val="22"/>
          <w:szCs w:val="22"/>
          <w:lang w:val="en-GB"/>
        </w:rPr>
        <w:t>Santo Antão</w:t>
      </w:r>
      <w:r w:rsidR="002353CE">
        <w:rPr>
          <w:rFonts w:ascii="Times New Roman" w:hAnsi="Times New Roman" w:cs="Times New Roman"/>
          <w:i w:val="0"/>
          <w:color w:val="auto"/>
          <w:sz w:val="22"/>
          <w:szCs w:val="22"/>
          <w:lang w:val="en-GB"/>
        </w:rPr>
        <w:t>.</w:t>
      </w:r>
      <w:r w:rsidRPr="002034D3">
        <w:rPr>
          <w:rFonts w:ascii="Times New Roman" w:hAnsi="Times New Roman" w:cs="Times New Roman"/>
          <w:i w:val="0"/>
          <w:color w:val="auto"/>
          <w:sz w:val="22"/>
          <w:szCs w:val="22"/>
          <w:lang w:val="en-GB"/>
        </w:rPr>
        <w:t xml:space="preserve"> We used silhouettes to highlight the three dominant diatom species, and bars for the rest of the assemblage.</w:t>
      </w:r>
      <w:r w:rsidR="002353CE">
        <w:rPr>
          <w:rFonts w:ascii="Times New Roman" w:hAnsi="Times New Roman" w:cs="Times New Roman"/>
          <w:i w:val="0"/>
          <w:color w:val="auto"/>
          <w:sz w:val="22"/>
          <w:szCs w:val="22"/>
          <w:lang w:val="en-GB"/>
        </w:rPr>
        <w:t xml:space="preserve"> </w:t>
      </w:r>
      <w:r w:rsidR="008C408B">
        <w:rPr>
          <w:rFonts w:ascii="Times New Roman" w:hAnsi="Times New Roman" w:cs="Times New Roman"/>
          <w:i w:val="0"/>
          <w:color w:val="auto"/>
          <w:sz w:val="22"/>
          <w:szCs w:val="22"/>
          <w:lang w:val="en-GB"/>
        </w:rPr>
        <w:t xml:space="preserve">Percentages of </w:t>
      </w:r>
      <w:r w:rsidR="002353CE">
        <w:rPr>
          <w:rFonts w:ascii="Times New Roman" w:hAnsi="Times New Roman" w:cs="Times New Roman"/>
          <w:i w:val="0"/>
          <w:color w:val="auto"/>
          <w:sz w:val="22"/>
          <w:szCs w:val="22"/>
          <w:lang w:val="en-GB"/>
        </w:rPr>
        <w:t>Crysophytes and selected phytoliths</w:t>
      </w:r>
      <w:r w:rsidR="002353CE" w:rsidRPr="002034D3">
        <w:rPr>
          <w:rFonts w:ascii="Times New Roman" w:hAnsi="Times New Roman" w:cs="Times New Roman"/>
          <w:i w:val="0"/>
          <w:color w:val="auto"/>
          <w:sz w:val="22"/>
          <w:szCs w:val="22"/>
          <w:lang w:val="en-GB"/>
        </w:rPr>
        <w:t xml:space="preserve"> </w:t>
      </w:r>
      <w:r w:rsidR="002353CE">
        <w:rPr>
          <w:rFonts w:ascii="Times New Roman" w:hAnsi="Times New Roman" w:cs="Times New Roman"/>
          <w:i w:val="0"/>
          <w:color w:val="auto"/>
          <w:sz w:val="22"/>
          <w:szCs w:val="22"/>
          <w:lang w:val="en-GB"/>
        </w:rPr>
        <w:t>are shown in relation to diatom sum.</w:t>
      </w:r>
    </w:p>
    <w:p w14:paraId="5EAC4847" w14:textId="3A9D5DC2" w:rsidR="00A8384B" w:rsidRDefault="00A8384B" w:rsidP="00A8384B">
      <w:pPr>
        <w:spacing w:line="480" w:lineRule="auto"/>
        <w:jc w:val="both"/>
        <w:rPr>
          <w:rFonts w:ascii="Times New Roman" w:hAnsi="Times New Roman" w:cs="Times New Roman"/>
          <w:noProof/>
          <w:lang w:eastAsia="es-ES"/>
        </w:rPr>
      </w:pPr>
      <w:r w:rsidRPr="00FF3B63">
        <w:rPr>
          <w:rFonts w:ascii="Times New Roman" w:hAnsi="Times New Roman" w:cs="Times New Roman"/>
          <w:b/>
        </w:rPr>
        <w:t>F</w:t>
      </w:r>
      <w:r>
        <w:rPr>
          <w:rFonts w:ascii="Times New Roman" w:hAnsi="Times New Roman" w:cs="Times New Roman"/>
          <w:b/>
        </w:rPr>
        <w:t>igure 7</w:t>
      </w:r>
      <w:r w:rsidRPr="00FF3B63">
        <w:rPr>
          <w:rFonts w:ascii="Times New Roman" w:hAnsi="Times New Roman" w:cs="Times New Roman"/>
        </w:rPr>
        <w:t xml:space="preserve">: </w:t>
      </w:r>
      <w:r w:rsidRPr="002034D3">
        <w:rPr>
          <w:rFonts w:ascii="Times New Roman" w:hAnsi="Times New Roman" w:cs="Times New Roman"/>
        </w:rPr>
        <w:t>C</w:t>
      </w:r>
      <w:r w:rsidR="00C961A5">
        <w:rPr>
          <w:rFonts w:ascii="Times New Roman" w:hAnsi="Times New Roman" w:cs="Times New Roman"/>
        </w:rPr>
        <w:t xml:space="preserve">anonical </w:t>
      </w:r>
      <w:r w:rsidRPr="002034D3">
        <w:rPr>
          <w:rFonts w:ascii="Times New Roman" w:hAnsi="Times New Roman" w:cs="Times New Roman"/>
        </w:rPr>
        <w:t>C</w:t>
      </w:r>
      <w:r w:rsidR="00C961A5">
        <w:rPr>
          <w:rFonts w:ascii="Times New Roman" w:hAnsi="Times New Roman" w:cs="Times New Roman"/>
        </w:rPr>
        <w:t xml:space="preserve">orrespondence </w:t>
      </w:r>
      <w:r w:rsidRPr="002034D3">
        <w:rPr>
          <w:rFonts w:ascii="Times New Roman" w:hAnsi="Times New Roman" w:cs="Times New Roman"/>
        </w:rPr>
        <w:t>A</w:t>
      </w:r>
      <w:r w:rsidR="00C961A5">
        <w:rPr>
          <w:rFonts w:ascii="Times New Roman" w:hAnsi="Times New Roman" w:cs="Times New Roman"/>
        </w:rPr>
        <w:t>nalysis</w:t>
      </w:r>
      <w:r w:rsidRPr="002034D3">
        <w:rPr>
          <w:rFonts w:ascii="Times New Roman" w:hAnsi="Times New Roman" w:cs="Times New Roman"/>
        </w:rPr>
        <w:t xml:space="preserve"> plot of pollen types (</w:t>
      </w:r>
      <w:r w:rsidR="00A541E0">
        <w:rPr>
          <w:rFonts w:ascii="Times New Roman" w:hAnsi="Times New Roman" w:cs="Times New Roman"/>
        </w:rPr>
        <w:t>red</w:t>
      </w:r>
      <w:r w:rsidRPr="002034D3">
        <w:rPr>
          <w:rFonts w:ascii="Times New Roman" w:hAnsi="Times New Roman" w:cs="Times New Roman"/>
        </w:rPr>
        <w:t>), core levels (black) with four environmental variables (</w:t>
      </w:r>
      <w:r w:rsidR="00A541E0">
        <w:rPr>
          <w:rFonts w:ascii="Times New Roman" w:hAnsi="Times New Roman" w:cs="Times New Roman"/>
        </w:rPr>
        <w:t>dark blue</w:t>
      </w:r>
      <w:r w:rsidRPr="002034D3">
        <w:rPr>
          <w:rFonts w:ascii="Times New Roman" w:hAnsi="Times New Roman" w:cs="Times New Roman"/>
        </w:rPr>
        <w:t>)</w:t>
      </w:r>
      <w:r w:rsidR="00CF33DF">
        <w:rPr>
          <w:rFonts w:ascii="Times New Roman" w:hAnsi="Times New Roman" w:cs="Times New Roman"/>
        </w:rPr>
        <w:t xml:space="preserve"> </w:t>
      </w:r>
      <w:r w:rsidR="00CF33DF" w:rsidRPr="00CF33DF">
        <w:rPr>
          <w:rFonts w:ascii="Times New Roman" w:hAnsi="Times New Roman" w:cs="Times New Roman"/>
        </w:rPr>
        <w:t>of Cova de Paúl record</w:t>
      </w:r>
      <w:r w:rsidR="00CF33DF">
        <w:rPr>
          <w:rFonts w:ascii="Times New Roman" w:hAnsi="Times New Roman" w:cs="Times New Roman"/>
          <w:i/>
        </w:rPr>
        <w:t xml:space="preserve">, </w:t>
      </w:r>
      <w:r w:rsidR="00CF33DF" w:rsidRPr="0014196D">
        <w:rPr>
          <w:rFonts w:ascii="Times New Roman" w:hAnsi="Times New Roman" w:cs="Times New Roman"/>
        </w:rPr>
        <w:t>Santo Antão</w:t>
      </w:r>
      <w:r w:rsidRPr="002034D3">
        <w:rPr>
          <w:rFonts w:ascii="Times New Roman" w:hAnsi="Times New Roman" w:cs="Times New Roman"/>
        </w:rPr>
        <w:t xml:space="preserve">. </w:t>
      </w:r>
      <w:r w:rsidR="000655AF">
        <w:rPr>
          <w:rFonts w:ascii="Times New Roman" w:hAnsi="Times New Roman" w:cs="Times New Roman"/>
        </w:rPr>
        <w:t>We used p</w:t>
      </w:r>
      <w:r w:rsidR="000655AF" w:rsidRPr="00FF3B63">
        <w:rPr>
          <w:rFonts w:ascii="Times New Roman" w:hAnsi="Times New Roman" w:cs="Times New Roman"/>
          <w:lang w:eastAsia="es-ES"/>
        </w:rPr>
        <w:t>ollen percentage data</w:t>
      </w:r>
      <w:r w:rsidR="000655AF">
        <w:rPr>
          <w:rFonts w:ascii="Times New Roman" w:hAnsi="Times New Roman" w:cs="Times New Roman"/>
          <w:lang w:eastAsia="es-ES"/>
        </w:rPr>
        <w:t xml:space="preserve"> expressed as a percentage of the pollen sum</w:t>
      </w:r>
      <w:r w:rsidR="000655AF" w:rsidRPr="00FF3B63">
        <w:rPr>
          <w:rFonts w:ascii="Times New Roman" w:hAnsi="Times New Roman" w:cs="Times New Roman"/>
          <w:lang w:eastAsia="es-ES"/>
        </w:rPr>
        <w:t xml:space="preserve"> and four environmental varia</w:t>
      </w:r>
      <w:r w:rsidR="000655AF" w:rsidRPr="00522337">
        <w:rPr>
          <w:rFonts w:ascii="Times New Roman" w:hAnsi="Times New Roman" w:cs="Times New Roman"/>
          <w:lang w:eastAsia="es-ES"/>
        </w:rPr>
        <w:t>bles</w:t>
      </w:r>
      <w:r w:rsidR="00483AB2">
        <w:rPr>
          <w:rFonts w:ascii="Times New Roman" w:hAnsi="Times New Roman" w:cs="Times New Roman"/>
          <w:lang w:eastAsia="es-ES"/>
        </w:rPr>
        <w:t xml:space="preserve"> for the analysis</w:t>
      </w:r>
      <w:r w:rsidR="000655AF">
        <w:rPr>
          <w:rFonts w:ascii="Times New Roman" w:hAnsi="Times New Roman" w:cs="Times New Roman"/>
          <w:lang w:eastAsia="es-ES"/>
        </w:rPr>
        <w:t>:</w:t>
      </w:r>
      <w:r w:rsidR="000655AF" w:rsidRPr="00522337">
        <w:rPr>
          <w:rFonts w:ascii="Times New Roman" w:hAnsi="Times New Roman" w:cs="Times New Roman"/>
          <w:lang w:eastAsia="es-ES"/>
        </w:rPr>
        <w:t xml:space="preserve"> </w:t>
      </w:r>
      <w:r w:rsidR="000655AF">
        <w:rPr>
          <w:rFonts w:ascii="Times New Roman" w:hAnsi="Times New Roman" w:cs="Times New Roman"/>
          <w:lang w:eastAsia="es-ES"/>
        </w:rPr>
        <w:t>r</w:t>
      </w:r>
      <w:r w:rsidR="000655AF" w:rsidRPr="00FF3B63">
        <w:rPr>
          <w:rFonts w:ascii="Times New Roman" w:hAnsi="Times New Roman" w:cs="Times New Roman"/>
          <w:lang w:eastAsia="es-ES"/>
        </w:rPr>
        <w:t>egional fire regime (micro-charcoal particles per cm</w:t>
      </w:r>
      <w:r w:rsidR="000655AF" w:rsidRPr="00FF3B63">
        <w:rPr>
          <w:rFonts w:ascii="Times New Roman" w:hAnsi="Times New Roman" w:cs="Times New Roman"/>
          <w:vertAlign w:val="superscript"/>
        </w:rPr>
        <w:t>3</w:t>
      </w:r>
      <w:r w:rsidR="000655AF" w:rsidRPr="00FF3B63">
        <w:rPr>
          <w:rFonts w:ascii="Times New Roman" w:hAnsi="Times New Roman" w:cs="Times New Roman"/>
          <w:lang w:eastAsia="es-ES"/>
        </w:rPr>
        <w:t xml:space="preserve">), local fire regime (macro-charcoal particles </w:t>
      </w:r>
      <w:r w:rsidR="000655AF" w:rsidRPr="00FF3B63">
        <w:rPr>
          <w:rFonts w:ascii="Times New Roman" w:hAnsi="Times New Roman" w:cs="Times New Roman"/>
          <w:noProof/>
          <w:lang w:eastAsia="es-ES"/>
        </w:rPr>
        <w:t>per</w:t>
      </w:r>
      <w:r w:rsidR="000655AF" w:rsidRPr="00FF3B63">
        <w:rPr>
          <w:rFonts w:ascii="Times New Roman" w:hAnsi="Times New Roman" w:cs="Times New Roman"/>
          <w:lang w:eastAsia="es-ES"/>
        </w:rPr>
        <w:t xml:space="preserve"> cm</w:t>
      </w:r>
      <w:r w:rsidR="000655AF" w:rsidRPr="00FF3B63">
        <w:rPr>
          <w:rFonts w:ascii="Times New Roman" w:hAnsi="Times New Roman" w:cs="Times New Roman"/>
          <w:vertAlign w:val="superscript"/>
        </w:rPr>
        <w:t>3</w:t>
      </w:r>
      <w:r w:rsidR="000655AF" w:rsidRPr="00FF3B63">
        <w:rPr>
          <w:rFonts w:ascii="Times New Roman" w:hAnsi="Times New Roman" w:cs="Times New Roman"/>
          <w:lang w:eastAsia="es-ES"/>
        </w:rPr>
        <w:t xml:space="preserve">), erosion (percentage of material </w:t>
      </w:r>
      <w:r w:rsidR="000655AF">
        <w:rPr>
          <w:rFonts w:ascii="Times New Roman" w:hAnsi="Times New Roman" w:cs="Times New Roman"/>
          <w:lang w:eastAsia="es-ES"/>
        </w:rPr>
        <w:t>larger</w:t>
      </w:r>
      <w:r w:rsidR="000655AF" w:rsidRPr="00FF3B63">
        <w:rPr>
          <w:rFonts w:ascii="Times New Roman" w:hAnsi="Times New Roman" w:cs="Times New Roman"/>
          <w:lang w:eastAsia="es-ES"/>
        </w:rPr>
        <w:t xml:space="preserve"> than 1 mm </w:t>
      </w:r>
      <w:r w:rsidR="000655AF" w:rsidRPr="00FF3B63">
        <w:rPr>
          <w:rFonts w:ascii="Times New Roman" w:hAnsi="Times New Roman" w:cs="Times New Roman"/>
          <w:noProof/>
          <w:lang w:eastAsia="es-ES"/>
        </w:rPr>
        <w:t>per</w:t>
      </w:r>
      <w:r w:rsidR="000655AF" w:rsidRPr="00FF3B63">
        <w:rPr>
          <w:rFonts w:ascii="Times New Roman" w:hAnsi="Times New Roman" w:cs="Times New Roman"/>
          <w:lang w:eastAsia="es-ES"/>
        </w:rPr>
        <w:t xml:space="preserve"> cm</w:t>
      </w:r>
      <w:r w:rsidR="000655AF" w:rsidRPr="00FF3B63">
        <w:rPr>
          <w:rFonts w:ascii="Times New Roman" w:hAnsi="Times New Roman" w:cs="Times New Roman"/>
          <w:vertAlign w:val="superscript"/>
          <w:lang w:eastAsia="es-ES"/>
        </w:rPr>
        <w:t>3</w:t>
      </w:r>
      <w:r w:rsidR="000655AF" w:rsidRPr="00FF3B63">
        <w:rPr>
          <w:rFonts w:ascii="Times New Roman" w:hAnsi="Times New Roman" w:cs="Times New Roman"/>
          <w:lang w:eastAsia="es-ES"/>
        </w:rPr>
        <w:t xml:space="preserve">), </w:t>
      </w:r>
      <w:r w:rsidR="000655AF" w:rsidRPr="00FF3B63">
        <w:rPr>
          <w:rFonts w:ascii="Times New Roman" w:hAnsi="Times New Roman" w:cs="Times New Roman"/>
          <w:noProof/>
          <w:lang w:eastAsia="es-ES"/>
        </w:rPr>
        <w:t>and</w:t>
      </w:r>
      <w:r w:rsidR="000655AF" w:rsidRPr="00FF3B63">
        <w:rPr>
          <w:rFonts w:ascii="Times New Roman" w:hAnsi="Times New Roman" w:cs="Times New Roman"/>
          <w:lang w:eastAsia="es-ES"/>
        </w:rPr>
        <w:t xml:space="preserve"> presence of </w:t>
      </w:r>
      <w:r w:rsidR="000655AF" w:rsidRPr="00FF3B63">
        <w:rPr>
          <w:rFonts w:ascii="Times New Roman" w:hAnsi="Times New Roman" w:cs="Times New Roman"/>
          <w:noProof/>
          <w:lang w:eastAsia="es-ES"/>
        </w:rPr>
        <w:t>herbivores (percentage of coprophilous fungi in relation to the pollen sum)</w:t>
      </w:r>
      <w:r w:rsidR="00DE0168">
        <w:rPr>
          <w:rFonts w:ascii="Times New Roman" w:hAnsi="Times New Roman" w:cs="Times New Roman"/>
          <w:noProof/>
          <w:lang w:eastAsia="es-ES"/>
        </w:rPr>
        <w:t>.</w:t>
      </w:r>
    </w:p>
    <w:p w14:paraId="4222BE4F" w14:textId="21A7BF56" w:rsidR="00E629E2" w:rsidRDefault="00E629E2" w:rsidP="00A8384B">
      <w:pPr>
        <w:spacing w:line="480" w:lineRule="auto"/>
        <w:jc w:val="both"/>
        <w:rPr>
          <w:rFonts w:ascii="Times New Roman" w:hAnsi="Times New Roman" w:cs="Times New Roman"/>
        </w:rPr>
      </w:pPr>
      <w:r w:rsidRPr="00E629E2">
        <w:rPr>
          <w:rFonts w:ascii="Times New Roman" w:hAnsi="Times New Roman" w:cs="Times New Roman"/>
          <w:b/>
          <w:noProof/>
          <w:lang w:eastAsia="es-ES"/>
        </w:rPr>
        <w:t>Supplementary figure 1</w:t>
      </w:r>
      <w:r>
        <w:rPr>
          <w:rFonts w:ascii="Times New Roman" w:hAnsi="Times New Roman" w:cs="Times New Roman"/>
          <w:noProof/>
          <w:lang w:eastAsia="es-ES"/>
        </w:rPr>
        <w:t xml:space="preserve">: </w:t>
      </w:r>
      <w:r w:rsidRPr="002034D3">
        <w:rPr>
          <w:rFonts w:ascii="Times New Roman" w:hAnsi="Times New Roman" w:cs="Times New Roman"/>
        </w:rPr>
        <w:t>Stratigraphic diagram</w:t>
      </w:r>
      <w:r>
        <w:rPr>
          <w:rFonts w:ascii="Times New Roman" w:hAnsi="Times New Roman" w:cs="Times New Roman"/>
        </w:rPr>
        <w:t>s</w:t>
      </w:r>
      <w:r w:rsidRPr="002034D3">
        <w:rPr>
          <w:rFonts w:ascii="Times New Roman" w:hAnsi="Times New Roman" w:cs="Times New Roman"/>
        </w:rPr>
        <w:t xml:space="preserve"> </w:t>
      </w:r>
      <w:r>
        <w:rPr>
          <w:rFonts w:ascii="Times New Roman" w:hAnsi="Times New Roman" w:cs="Times New Roman"/>
        </w:rPr>
        <w:t>of the soil profile (Cova-profile) and the core (Cova-core) of Cov</w:t>
      </w:r>
      <w:r w:rsidRPr="002F7336">
        <w:rPr>
          <w:rFonts w:ascii="Times New Roman" w:hAnsi="Times New Roman" w:cs="Times New Roman"/>
        </w:rPr>
        <w:t>a de Paúl</w:t>
      </w:r>
      <w:r>
        <w:rPr>
          <w:rFonts w:ascii="Times New Roman" w:hAnsi="Times New Roman" w:cs="Times New Roman"/>
        </w:rPr>
        <w:t xml:space="preserve">, </w:t>
      </w:r>
      <w:r w:rsidRPr="0014196D">
        <w:rPr>
          <w:rFonts w:ascii="Times New Roman" w:hAnsi="Times New Roman" w:cs="Times New Roman"/>
        </w:rPr>
        <w:t>Santo Antão</w:t>
      </w:r>
      <w:r>
        <w:rPr>
          <w:rFonts w:ascii="Times New Roman" w:hAnsi="Times New Roman" w:cs="Times New Roman"/>
        </w:rPr>
        <w:t xml:space="preserve">. Right panels show the stratigraphy of the soil profile, including sediment descriptions, the sampling strategy (one sample every 5cm), and the sample taken for radiocarbon dating. Right panels show the Grain size distribution of Cova-core (bars) and micro-charcoal influx (curve). </w:t>
      </w:r>
    </w:p>
    <w:p w14:paraId="292CA790" w14:textId="2F23B03E" w:rsidR="00AE20CA" w:rsidRPr="00E544DE" w:rsidRDefault="00AE20CA" w:rsidP="00AE20CA">
      <w:pPr>
        <w:spacing w:line="480" w:lineRule="auto"/>
        <w:rPr>
          <w:rFonts w:ascii="Times New Roman" w:hAnsi="Times New Roman" w:cs="Times New Roman"/>
        </w:rPr>
      </w:pPr>
      <w:r w:rsidRPr="00B3057E">
        <w:rPr>
          <w:rFonts w:ascii="Times New Roman" w:hAnsi="Times New Roman" w:cs="Times New Roman"/>
          <w:b/>
        </w:rPr>
        <w:t>Supplementary figure 2:</w:t>
      </w:r>
      <w:r w:rsidRPr="00E544DE">
        <w:rPr>
          <w:rFonts w:ascii="Times New Roman" w:hAnsi="Times New Roman" w:cs="Times New Roman"/>
        </w:rPr>
        <w:t xml:space="preserve"> </w:t>
      </w:r>
      <w:r>
        <w:rPr>
          <w:rFonts w:ascii="Times New Roman" w:hAnsi="Times New Roman" w:cs="Times New Roman"/>
        </w:rPr>
        <w:t>P</w:t>
      </w:r>
      <w:r w:rsidRPr="00E544DE">
        <w:rPr>
          <w:rFonts w:ascii="Times New Roman" w:hAnsi="Times New Roman" w:cs="Times New Roman"/>
        </w:rPr>
        <w:t xml:space="preserve">hotographs of </w:t>
      </w:r>
      <w:r w:rsidRPr="00E544DE">
        <w:rPr>
          <w:rFonts w:ascii="Times New Roman" w:hAnsi="Times New Roman" w:cs="Times New Roman"/>
          <w:i/>
        </w:rPr>
        <w:t>Zea mays</w:t>
      </w:r>
      <w:r w:rsidRPr="00E544DE">
        <w:rPr>
          <w:rFonts w:ascii="Times New Roman" w:hAnsi="Times New Roman" w:cs="Times New Roman"/>
        </w:rPr>
        <w:t xml:space="preserve"> pollen from COVA-core levels 172 and 120cm</w:t>
      </w:r>
      <w:r>
        <w:rPr>
          <w:rFonts w:ascii="Times New Roman" w:hAnsi="Times New Roman" w:cs="Times New Roman"/>
        </w:rPr>
        <w:t xml:space="preserve"> </w:t>
      </w:r>
      <w:r w:rsidRPr="00E544DE">
        <w:rPr>
          <w:rFonts w:ascii="Times New Roman" w:hAnsi="Times New Roman" w:cs="Times New Roman"/>
        </w:rPr>
        <w:t>(magnification 100</w:t>
      </w:r>
      <w:r>
        <w:rPr>
          <w:rFonts w:ascii="Times New Roman" w:hAnsi="Times New Roman" w:cs="Times New Roman"/>
        </w:rPr>
        <w:t>0</w:t>
      </w:r>
      <w:r w:rsidRPr="00E544DE">
        <w:rPr>
          <w:rFonts w:ascii="Times New Roman" w:hAnsi="Times New Roman" w:cs="Times New Roman"/>
        </w:rPr>
        <w:t>x)</w:t>
      </w:r>
      <w:r>
        <w:rPr>
          <w:rFonts w:ascii="Times New Roman" w:hAnsi="Times New Roman" w:cs="Times New Roman"/>
        </w:rPr>
        <w:t xml:space="preserve">, </w:t>
      </w:r>
      <w:r w:rsidRPr="00E544DE">
        <w:rPr>
          <w:rFonts w:ascii="Times New Roman" w:hAnsi="Times New Roman" w:cs="Times New Roman"/>
        </w:rPr>
        <w:t xml:space="preserve">Cova de Paúl, Santo Antão. These grains were identified as </w:t>
      </w:r>
      <w:r w:rsidRPr="00E544DE">
        <w:rPr>
          <w:rFonts w:ascii="Times New Roman" w:hAnsi="Times New Roman" w:cs="Times New Roman"/>
          <w:i/>
        </w:rPr>
        <w:t>Zea mays</w:t>
      </w:r>
      <w:r w:rsidRPr="00E544DE">
        <w:rPr>
          <w:rFonts w:ascii="Times New Roman" w:hAnsi="Times New Roman" w:cs="Times New Roman"/>
        </w:rPr>
        <w:t xml:space="preserve"> based on their diameter</w:t>
      </w:r>
      <w:r>
        <w:rPr>
          <w:rFonts w:ascii="Times New Roman" w:hAnsi="Times New Roman" w:cs="Times New Roman"/>
        </w:rPr>
        <w:t>s ca. 70</w:t>
      </w:r>
      <w:r w:rsidRPr="00DE168C">
        <w:rPr>
          <w:rFonts w:ascii="Times New Roman" w:hAnsi="Times New Roman" w:cs="Times New Roman"/>
        </w:rPr>
        <w:t xml:space="preserve"> </w:t>
      </w:r>
      <w:r w:rsidRPr="00E544DE">
        <w:rPr>
          <w:rFonts w:ascii="Times New Roman" w:hAnsi="Times New Roman" w:cs="Times New Roman"/>
        </w:rPr>
        <w:t xml:space="preserve">µm (note that these are minimum diameter measurement, as grains are folded). Average </w:t>
      </w:r>
      <w:r w:rsidRPr="00E544DE">
        <w:rPr>
          <w:rFonts w:ascii="Times New Roman" w:hAnsi="Times New Roman" w:cs="Times New Roman"/>
          <w:i/>
        </w:rPr>
        <w:t>Zea mays</w:t>
      </w:r>
      <w:r w:rsidRPr="00E544DE">
        <w:rPr>
          <w:rFonts w:ascii="Times New Roman" w:hAnsi="Times New Roman" w:cs="Times New Roman"/>
        </w:rPr>
        <w:t xml:space="preserve"> grains range between 58 and 99</w:t>
      </w:r>
      <w:r w:rsidRPr="00E544DE">
        <w:rPr>
          <w:rFonts w:ascii="Times New Roman" w:hAnsi="Times New Roman" w:cs="Times New Roman"/>
          <w:color w:val="545454"/>
          <w:shd w:val="clear" w:color="auto" w:fill="FFFFFF"/>
        </w:rPr>
        <w:t xml:space="preserve"> </w:t>
      </w:r>
      <w:r w:rsidRPr="00E544DE">
        <w:rPr>
          <w:rFonts w:ascii="Times New Roman" w:hAnsi="Times New Roman" w:cs="Times New Roman"/>
        </w:rPr>
        <w:t>µm (Sluyter 1997).</w:t>
      </w:r>
    </w:p>
    <w:p w14:paraId="6BD7F40F" w14:textId="1B69AE86" w:rsidR="000314E7" w:rsidRPr="00E544DE" w:rsidRDefault="000314E7" w:rsidP="000314E7">
      <w:pPr>
        <w:spacing w:line="480" w:lineRule="auto"/>
        <w:rPr>
          <w:rFonts w:ascii="Times New Roman" w:hAnsi="Times New Roman" w:cs="Times New Roman"/>
        </w:rPr>
      </w:pPr>
      <w:r w:rsidRPr="00B3057E">
        <w:rPr>
          <w:rFonts w:ascii="Times New Roman" w:hAnsi="Times New Roman" w:cs="Times New Roman"/>
          <w:b/>
        </w:rPr>
        <w:lastRenderedPageBreak/>
        <w:t>Supplementary figure</w:t>
      </w:r>
      <w:r w:rsidRPr="00E544DE">
        <w:rPr>
          <w:rFonts w:ascii="Times New Roman" w:hAnsi="Times New Roman" w:cs="Times New Roman"/>
        </w:rPr>
        <w:t xml:space="preserve"> </w:t>
      </w:r>
      <w:r w:rsidRPr="00B3057E">
        <w:rPr>
          <w:rFonts w:ascii="Times New Roman" w:hAnsi="Times New Roman" w:cs="Times New Roman"/>
          <w:b/>
        </w:rPr>
        <w:t>3</w:t>
      </w:r>
      <w:r w:rsidRPr="00E544DE">
        <w:rPr>
          <w:rFonts w:ascii="Times New Roman" w:hAnsi="Times New Roman" w:cs="Times New Roman"/>
        </w:rPr>
        <w:t xml:space="preserve">: </w:t>
      </w:r>
      <w:r>
        <w:rPr>
          <w:rFonts w:ascii="Times New Roman" w:hAnsi="Times New Roman" w:cs="Times New Roman"/>
        </w:rPr>
        <w:t xml:space="preserve">A: </w:t>
      </w:r>
      <w:r w:rsidRPr="00E544DE">
        <w:rPr>
          <w:rFonts w:ascii="Times New Roman" w:hAnsi="Times New Roman" w:cs="Times New Roman"/>
        </w:rPr>
        <w:t>B</w:t>
      </w:r>
      <w:r>
        <w:rPr>
          <w:rFonts w:ascii="Times New Roman" w:hAnsi="Times New Roman" w:cs="Times New Roman"/>
        </w:rPr>
        <w:t>acon</w:t>
      </w:r>
      <w:r w:rsidRPr="00E544DE">
        <w:rPr>
          <w:rFonts w:ascii="Times New Roman" w:hAnsi="Times New Roman" w:cs="Times New Roman"/>
        </w:rPr>
        <w:t xml:space="preserve"> age</w:t>
      </w:r>
      <w:r>
        <w:rPr>
          <w:rFonts w:ascii="Times New Roman" w:hAnsi="Times New Roman" w:cs="Times New Roman"/>
        </w:rPr>
        <w:sym w:font="Symbol" w:char="F02D"/>
      </w:r>
      <w:r w:rsidRPr="00E544DE">
        <w:rPr>
          <w:rFonts w:ascii="Times New Roman" w:hAnsi="Times New Roman" w:cs="Times New Roman"/>
        </w:rPr>
        <w:t>depth model for COVA-c</w:t>
      </w:r>
      <w:r>
        <w:rPr>
          <w:rFonts w:ascii="Times New Roman" w:hAnsi="Times New Roman" w:cs="Times New Roman"/>
        </w:rPr>
        <w:t xml:space="preserve">ore, Cova de Paúl, </w:t>
      </w:r>
      <w:proofErr w:type="gramStart"/>
      <w:r>
        <w:rPr>
          <w:rFonts w:ascii="Times New Roman" w:hAnsi="Times New Roman" w:cs="Times New Roman"/>
        </w:rPr>
        <w:t>Santo</w:t>
      </w:r>
      <w:proofErr w:type="gramEnd"/>
      <w:r>
        <w:rPr>
          <w:rFonts w:ascii="Times New Roman" w:hAnsi="Times New Roman" w:cs="Times New Roman"/>
        </w:rPr>
        <w:t xml:space="preserve"> Antão. Grey area shows 95% confidence intervals based on calibrated C14 dates. Horizontal grey bands indicate sections of fast sediment deposition (‘slumps’) based on sedimentology data (</w:t>
      </w:r>
      <w:r w:rsidR="009257D2">
        <w:rPr>
          <w:rFonts w:ascii="Times New Roman" w:hAnsi="Times New Roman" w:cs="Times New Roman"/>
        </w:rPr>
        <w:t>&gt;</w:t>
      </w:r>
      <w:r>
        <w:rPr>
          <w:rFonts w:ascii="Times New Roman" w:hAnsi="Times New Roman" w:cs="Times New Roman"/>
        </w:rPr>
        <w:t>30% material</w:t>
      </w:r>
      <w:r w:rsidR="009257D2">
        <w:rPr>
          <w:rFonts w:ascii="Times New Roman" w:hAnsi="Times New Roman" w:cs="Times New Roman"/>
        </w:rPr>
        <w:t xml:space="preserve"> </w:t>
      </w:r>
      <w:r>
        <w:rPr>
          <w:rFonts w:ascii="Times New Roman" w:hAnsi="Times New Roman" w:cs="Times New Roman"/>
        </w:rPr>
        <w:t>&gt; 1 mm). B: Markov Chain Monte Carlo iterations for the Bacon model. C: Dist</w:t>
      </w:r>
      <w:r w:rsidR="009257D2">
        <w:rPr>
          <w:rFonts w:ascii="Times New Roman" w:hAnsi="Times New Roman" w:cs="Times New Roman"/>
        </w:rPr>
        <w:t>r</w:t>
      </w:r>
      <w:r>
        <w:rPr>
          <w:rFonts w:ascii="Times New Roman" w:hAnsi="Times New Roman" w:cs="Times New Roman"/>
        </w:rPr>
        <w:t xml:space="preserve">ibution </w:t>
      </w:r>
      <w:r w:rsidR="009257D2">
        <w:rPr>
          <w:rFonts w:ascii="Times New Roman" w:hAnsi="Times New Roman" w:cs="Times New Roman"/>
        </w:rPr>
        <w:t>of</w:t>
      </w:r>
      <w:r>
        <w:rPr>
          <w:rFonts w:ascii="Times New Roman" w:hAnsi="Times New Roman" w:cs="Times New Roman"/>
        </w:rPr>
        <w:t xml:space="preserve"> accumulation rate D: distribution of memory</w:t>
      </w:r>
      <w:r w:rsidR="00B3057E">
        <w:rPr>
          <w:rFonts w:ascii="Times New Roman" w:hAnsi="Times New Roman" w:cs="Times New Roman"/>
        </w:rPr>
        <w:t xml:space="preserve"> (the degree of dependence of the accumulation rate of a level in relation to the level above it)</w:t>
      </w:r>
      <w:r>
        <w:rPr>
          <w:rFonts w:ascii="Times New Roman" w:hAnsi="Times New Roman" w:cs="Times New Roman"/>
        </w:rPr>
        <w:t xml:space="preserve">. E: ‘Ghostplot’ of </w:t>
      </w:r>
      <w:r w:rsidR="00186309">
        <w:rPr>
          <w:rFonts w:ascii="Times New Roman" w:hAnsi="Times New Roman" w:cs="Times New Roman"/>
        </w:rPr>
        <w:t>sedimentation rate per age</w:t>
      </w:r>
      <w:r>
        <w:rPr>
          <w:rFonts w:ascii="Times New Roman" w:hAnsi="Times New Roman" w:cs="Times New Roman"/>
        </w:rPr>
        <w:t xml:space="preserve">. </w:t>
      </w:r>
    </w:p>
    <w:p w14:paraId="5F86B947" w14:textId="77777777" w:rsidR="008D4ED1" w:rsidRPr="00FF3B63" w:rsidRDefault="008D4ED1" w:rsidP="008D4ED1">
      <w:pPr>
        <w:spacing w:line="480" w:lineRule="auto"/>
        <w:jc w:val="both"/>
        <w:rPr>
          <w:rFonts w:ascii="Times New Roman" w:hAnsi="Times New Roman" w:cs="Times New Roman"/>
          <w:i/>
        </w:rPr>
      </w:pPr>
    </w:p>
    <w:p w14:paraId="7874D2CD" w14:textId="77777777" w:rsidR="008D4ED1" w:rsidRPr="00007D76" w:rsidRDefault="008D4ED1" w:rsidP="006679A4">
      <w:pPr>
        <w:widowControl w:val="0"/>
        <w:autoSpaceDE w:val="0"/>
        <w:autoSpaceDN w:val="0"/>
        <w:adjustRightInd w:val="0"/>
        <w:spacing w:before="240" w:after="0" w:line="480" w:lineRule="auto"/>
        <w:rPr>
          <w:rFonts w:ascii="Times New Roman" w:hAnsi="Times New Roman"/>
          <w:b/>
        </w:rPr>
      </w:pPr>
    </w:p>
    <w:sectPr w:rsidR="008D4ED1" w:rsidRPr="00007D76" w:rsidSect="001A1FE8">
      <w:footerReference w:type="even" r:id="rId9"/>
      <w:footerReference w:type="default" r:id="rId10"/>
      <w:pgSz w:w="11906" w:h="16838"/>
      <w:pgMar w:top="1440" w:right="1440" w:bottom="1440" w:left="1440" w:header="708" w:footer="708" w:gutter="0"/>
      <w:lnNumType w:countBy="1" w:restart="continuous"/>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B91E3" w16cid:durableId="203BC87D"/>
  <w16cid:commentId w16cid:paraId="674BE9C3" w16cid:durableId="203BC364"/>
  <w16cid:commentId w16cid:paraId="38D3DCF9" w16cid:durableId="203BC543"/>
  <w16cid:commentId w16cid:paraId="02EE411C" w16cid:durableId="203BC32B"/>
  <w16cid:commentId w16cid:paraId="2291DCD5" w16cid:durableId="203BC32C"/>
  <w16cid:commentId w16cid:paraId="49B2BC5A" w16cid:durableId="203BC32D"/>
  <w16cid:commentId w16cid:paraId="1F0F9E26" w16cid:durableId="203BC3D6"/>
  <w16cid:commentId w16cid:paraId="41A11417" w16cid:durableId="203BC419"/>
  <w16cid:commentId w16cid:paraId="6C1A3A78" w16cid:durableId="203BC449"/>
  <w16cid:commentId w16cid:paraId="1526EDF8" w16cid:durableId="203BC473"/>
  <w16cid:commentId w16cid:paraId="2B2EC15B" w16cid:durableId="203BC4B3"/>
  <w16cid:commentId w16cid:paraId="3286A611" w16cid:durableId="203BC32E"/>
  <w16cid:commentId w16cid:paraId="3F1D8BB0" w16cid:durableId="203BC504"/>
  <w16cid:commentId w16cid:paraId="6ABF690F" w16cid:durableId="203BC32F"/>
  <w16cid:commentId w16cid:paraId="4865C8CE" w16cid:durableId="203BC660"/>
  <w16cid:commentId w16cid:paraId="66AAA3B4" w16cid:durableId="203BC330"/>
  <w16cid:commentId w16cid:paraId="76ADF9F7" w16cid:durableId="203BC7B1"/>
  <w16cid:commentId w16cid:paraId="388C59B4" w16cid:durableId="203BC331"/>
  <w16cid:commentId w16cid:paraId="65412BD4" w16cid:durableId="203BC730"/>
  <w16cid:commentId w16cid:paraId="7B94B358" w16cid:durableId="203BD4A3"/>
  <w16cid:commentId w16cid:paraId="1874DA93" w16cid:durableId="203BC332"/>
  <w16cid:commentId w16cid:paraId="2CE70492" w16cid:durableId="203BC333"/>
  <w16cid:commentId w16cid:paraId="55091341" w16cid:durableId="203BC334"/>
  <w16cid:commentId w16cid:paraId="5861F9BF" w16cid:durableId="203BC335"/>
  <w16cid:commentId w16cid:paraId="325A0F4F" w16cid:durableId="203BC336"/>
  <w16cid:commentId w16cid:paraId="5E72D19A" w16cid:durableId="203BC337"/>
  <w16cid:commentId w16cid:paraId="4D6C1D48" w16cid:durableId="203BC3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CEC97" w14:textId="77777777" w:rsidR="0012387A" w:rsidRDefault="0012387A" w:rsidP="00276253">
      <w:pPr>
        <w:spacing w:after="0" w:line="240" w:lineRule="auto"/>
      </w:pPr>
      <w:r>
        <w:separator/>
      </w:r>
    </w:p>
  </w:endnote>
  <w:endnote w:type="continuationSeparator" w:id="0">
    <w:p w14:paraId="62B76A0B" w14:textId="77777777" w:rsidR="0012387A" w:rsidRDefault="0012387A" w:rsidP="0027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E65B" w14:textId="77777777" w:rsidR="0012387A" w:rsidRDefault="0012387A" w:rsidP="001A1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B10998" w14:textId="77777777" w:rsidR="0012387A" w:rsidRDefault="00123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61178" w14:textId="51023CA8" w:rsidR="0012387A" w:rsidRDefault="0012387A" w:rsidP="001A1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5D5">
      <w:rPr>
        <w:rStyle w:val="PageNumber"/>
        <w:noProof/>
      </w:rPr>
      <w:t>20</w:t>
    </w:r>
    <w:r>
      <w:rPr>
        <w:rStyle w:val="PageNumber"/>
      </w:rPr>
      <w:fldChar w:fldCharType="end"/>
    </w:r>
  </w:p>
  <w:p w14:paraId="0ED17D40" w14:textId="17B1B3A5" w:rsidR="0012387A" w:rsidRDefault="0012387A">
    <w:pPr>
      <w:pStyle w:val="Footer"/>
      <w:jc w:val="center"/>
    </w:pPr>
  </w:p>
  <w:p w14:paraId="15BEAC50" w14:textId="77777777" w:rsidR="0012387A" w:rsidRDefault="00123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F5FAC" w14:textId="77777777" w:rsidR="0012387A" w:rsidRDefault="0012387A" w:rsidP="00276253">
      <w:pPr>
        <w:spacing w:after="0" w:line="240" w:lineRule="auto"/>
      </w:pPr>
      <w:r>
        <w:separator/>
      </w:r>
    </w:p>
  </w:footnote>
  <w:footnote w:type="continuationSeparator" w:id="0">
    <w:p w14:paraId="03E60521" w14:textId="77777777" w:rsidR="0012387A" w:rsidRDefault="0012387A" w:rsidP="00276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5974"/>
    <w:multiLevelType w:val="hybridMultilevel"/>
    <w:tmpl w:val="219E18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97BD7"/>
    <w:multiLevelType w:val="hybridMultilevel"/>
    <w:tmpl w:val="817E67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C1B4F"/>
    <w:multiLevelType w:val="multilevel"/>
    <w:tmpl w:val="EEDAB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87B54"/>
    <w:multiLevelType w:val="multilevel"/>
    <w:tmpl w:val="1E0E8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116C55"/>
    <w:multiLevelType w:val="hybridMultilevel"/>
    <w:tmpl w:val="1A823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20F90"/>
    <w:multiLevelType w:val="hybridMultilevel"/>
    <w:tmpl w:val="372840E2"/>
    <w:lvl w:ilvl="0" w:tplc="3976E7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A5567"/>
    <w:multiLevelType w:val="hybridMultilevel"/>
    <w:tmpl w:val="1AD271A6"/>
    <w:lvl w:ilvl="0" w:tplc="48B6BE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190BAF"/>
    <w:multiLevelType w:val="multilevel"/>
    <w:tmpl w:val="EEDAB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A355A8"/>
    <w:multiLevelType w:val="hybridMultilevel"/>
    <w:tmpl w:val="7A1AC046"/>
    <w:lvl w:ilvl="0" w:tplc="335EE4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6972CD"/>
    <w:multiLevelType w:val="hybridMultilevel"/>
    <w:tmpl w:val="5EC89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6762ED"/>
    <w:multiLevelType w:val="hybridMultilevel"/>
    <w:tmpl w:val="B3EE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B5C4E"/>
    <w:multiLevelType w:val="hybridMultilevel"/>
    <w:tmpl w:val="C032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0293D"/>
    <w:multiLevelType w:val="hybridMultilevel"/>
    <w:tmpl w:val="5D840E36"/>
    <w:lvl w:ilvl="0" w:tplc="9E2A3C36">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43819"/>
    <w:multiLevelType w:val="hybridMultilevel"/>
    <w:tmpl w:val="AFB40D4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74D00E32"/>
    <w:multiLevelType w:val="hybridMultilevel"/>
    <w:tmpl w:val="A2B6A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27514"/>
    <w:multiLevelType w:val="hybridMultilevel"/>
    <w:tmpl w:val="4A9EEE4A"/>
    <w:lvl w:ilvl="0" w:tplc="A6C096B8">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FA0696"/>
    <w:multiLevelType w:val="hybridMultilevel"/>
    <w:tmpl w:val="5ACCA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7101CF"/>
    <w:multiLevelType w:val="hybridMultilevel"/>
    <w:tmpl w:val="EED4D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4"/>
  </w:num>
  <w:num w:numId="4">
    <w:abstractNumId w:val="9"/>
  </w:num>
  <w:num w:numId="5">
    <w:abstractNumId w:val="11"/>
  </w:num>
  <w:num w:numId="6">
    <w:abstractNumId w:val="1"/>
  </w:num>
  <w:num w:numId="7">
    <w:abstractNumId w:val="13"/>
  </w:num>
  <w:num w:numId="8">
    <w:abstractNumId w:val="15"/>
  </w:num>
  <w:num w:numId="9">
    <w:abstractNumId w:val="6"/>
  </w:num>
  <w:num w:numId="10">
    <w:abstractNumId w:val="12"/>
  </w:num>
  <w:num w:numId="11">
    <w:abstractNumId w:val="7"/>
  </w:num>
  <w:num w:numId="12">
    <w:abstractNumId w:val="3"/>
  </w:num>
  <w:num w:numId="13">
    <w:abstractNumId w:val="2"/>
  </w:num>
  <w:num w:numId="14">
    <w:abstractNumId w:val="8"/>
  </w:num>
  <w:num w:numId="15">
    <w:abstractNumId w:val="17"/>
  </w:num>
  <w:num w:numId="16">
    <w:abstractNumId w:val="1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wMgeSpqbmJkaW5ko6SsGpxcWZ+XkgBebmtQDht/OILQAAAA=="/>
  </w:docVars>
  <w:rsids>
    <w:rsidRoot w:val="00C628F8"/>
    <w:rsid w:val="00000066"/>
    <w:rsid w:val="0000293C"/>
    <w:rsid w:val="00003B54"/>
    <w:rsid w:val="00004A52"/>
    <w:rsid w:val="00006205"/>
    <w:rsid w:val="000064DE"/>
    <w:rsid w:val="000073EC"/>
    <w:rsid w:val="00007BE8"/>
    <w:rsid w:val="00007DA9"/>
    <w:rsid w:val="000121FE"/>
    <w:rsid w:val="00012948"/>
    <w:rsid w:val="00014565"/>
    <w:rsid w:val="000171DD"/>
    <w:rsid w:val="000200D3"/>
    <w:rsid w:val="0002335E"/>
    <w:rsid w:val="00024477"/>
    <w:rsid w:val="00024D95"/>
    <w:rsid w:val="000250E1"/>
    <w:rsid w:val="00027010"/>
    <w:rsid w:val="00027D25"/>
    <w:rsid w:val="00030953"/>
    <w:rsid w:val="0003116F"/>
    <w:rsid w:val="0003117D"/>
    <w:rsid w:val="000314E7"/>
    <w:rsid w:val="00032E7C"/>
    <w:rsid w:val="0003307A"/>
    <w:rsid w:val="00033949"/>
    <w:rsid w:val="00033EA8"/>
    <w:rsid w:val="000346D6"/>
    <w:rsid w:val="00035B57"/>
    <w:rsid w:val="000360CC"/>
    <w:rsid w:val="000400BD"/>
    <w:rsid w:val="00040257"/>
    <w:rsid w:val="000409FC"/>
    <w:rsid w:val="00040ADD"/>
    <w:rsid w:val="00041104"/>
    <w:rsid w:val="00041A68"/>
    <w:rsid w:val="000420EB"/>
    <w:rsid w:val="00043645"/>
    <w:rsid w:val="00044134"/>
    <w:rsid w:val="000447F4"/>
    <w:rsid w:val="00046193"/>
    <w:rsid w:val="00046DF8"/>
    <w:rsid w:val="00047567"/>
    <w:rsid w:val="00050862"/>
    <w:rsid w:val="00050985"/>
    <w:rsid w:val="00051AAF"/>
    <w:rsid w:val="00052827"/>
    <w:rsid w:val="00052C04"/>
    <w:rsid w:val="00053283"/>
    <w:rsid w:val="00053BB2"/>
    <w:rsid w:val="00053F84"/>
    <w:rsid w:val="00054512"/>
    <w:rsid w:val="00057222"/>
    <w:rsid w:val="00062CD0"/>
    <w:rsid w:val="00062D77"/>
    <w:rsid w:val="000655AF"/>
    <w:rsid w:val="00066358"/>
    <w:rsid w:val="000664F0"/>
    <w:rsid w:val="00066A30"/>
    <w:rsid w:val="00066D0B"/>
    <w:rsid w:val="00066D9C"/>
    <w:rsid w:val="000676F4"/>
    <w:rsid w:val="000677F4"/>
    <w:rsid w:val="00070029"/>
    <w:rsid w:val="00070843"/>
    <w:rsid w:val="00070DBC"/>
    <w:rsid w:val="00073A86"/>
    <w:rsid w:val="000745DF"/>
    <w:rsid w:val="00074C60"/>
    <w:rsid w:val="00074D59"/>
    <w:rsid w:val="0007511A"/>
    <w:rsid w:val="000758D9"/>
    <w:rsid w:val="00075A22"/>
    <w:rsid w:val="0007629E"/>
    <w:rsid w:val="000770E3"/>
    <w:rsid w:val="00077BA3"/>
    <w:rsid w:val="00077DE7"/>
    <w:rsid w:val="00080FE9"/>
    <w:rsid w:val="00081D0B"/>
    <w:rsid w:val="00083506"/>
    <w:rsid w:val="00084686"/>
    <w:rsid w:val="00085A3D"/>
    <w:rsid w:val="000861AE"/>
    <w:rsid w:val="000868EB"/>
    <w:rsid w:val="00087A05"/>
    <w:rsid w:val="0009124C"/>
    <w:rsid w:val="00091C0B"/>
    <w:rsid w:val="00092873"/>
    <w:rsid w:val="00092A17"/>
    <w:rsid w:val="0009317E"/>
    <w:rsid w:val="0009400C"/>
    <w:rsid w:val="000945A0"/>
    <w:rsid w:val="00095642"/>
    <w:rsid w:val="000959A4"/>
    <w:rsid w:val="0009621D"/>
    <w:rsid w:val="00096D00"/>
    <w:rsid w:val="00096F67"/>
    <w:rsid w:val="000A0124"/>
    <w:rsid w:val="000A0303"/>
    <w:rsid w:val="000A077C"/>
    <w:rsid w:val="000A086B"/>
    <w:rsid w:val="000A0967"/>
    <w:rsid w:val="000A0F38"/>
    <w:rsid w:val="000A1EF4"/>
    <w:rsid w:val="000A238C"/>
    <w:rsid w:val="000A256A"/>
    <w:rsid w:val="000A523B"/>
    <w:rsid w:val="000A52D4"/>
    <w:rsid w:val="000A5503"/>
    <w:rsid w:val="000A5C54"/>
    <w:rsid w:val="000A6815"/>
    <w:rsid w:val="000A6E1D"/>
    <w:rsid w:val="000A7A60"/>
    <w:rsid w:val="000B199E"/>
    <w:rsid w:val="000B2436"/>
    <w:rsid w:val="000B27F8"/>
    <w:rsid w:val="000B36BE"/>
    <w:rsid w:val="000B4325"/>
    <w:rsid w:val="000B5129"/>
    <w:rsid w:val="000B5373"/>
    <w:rsid w:val="000B73C6"/>
    <w:rsid w:val="000C0ED8"/>
    <w:rsid w:val="000C2B48"/>
    <w:rsid w:val="000C2D47"/>
    <w:rsid w:val="000C32A6"/>
    <w:rsid w:val="000C3425"/>
    <w:rsid w:val="000C35C5"/>
    <w:rsid w:val="000C3B5E"/>
    <w:rsid w:val="000C3F37"/>
    <w:rsid w:val="000C53A1"/>
    <w:rsid w:val="000C5D1B"/>
    <w:rsid w:val="000C62AC"/>
    <w:rsid w:val="000C70E3"/>
    <w:rsid w:val="000C7B27"/>
    <w:rsid w:val="000C7D3D"/>
    <w:rsid w:val="000D032C"/>
    <w:rsid w:val="000D03E1"/>
    <w:rsid w:val="000D0C34"/>
    <w:rsid w:val="000D1C23"/>
    <w:rsid w:val="000D3ABB"/>
    <w:rsid w:val="000D4740"/>
    <w:rsid w:val="000D4914"/>
    <w:rsid w:val="000D5348"/>
    <w:rsid w:val="000D6436"/>
    <w:rsid w:val="000E03D4"/>
    <w:rsid w:val="000E03F7"/>
    <w:rsid w:val="000E0631"/>
    <w:rsid w:val="000E071E"/>
    <w:rsid w:val="000E16D6"/>
    <w:rsid w:val="000E1795"/>
    <w:rsid w:val="000E18D9"/>
    <w:rsid w:val="000E219D"/>
    <w:rsid w:val="000E4A3A"/>
    <w:rsid w:val="000E6910"/>
    <w:rsid w:val="000E735A"/>
    <w:rsid w:val="000F3209"/>
    <w:rsid w:val="000F3C4D"/>
    <w:rsid w:val="000F46C0"/>
    <w:rsid w:val="000F5226"/>
    <w:rsid w:val="000F5C9D"/>
    <w:rsid w:val="000F6002"/>
    <w:rsid w:val="000F621F"/>
    <w:rsid w:val="000F7B04"/>
    <w:rsid w:val="00100604"/>
    <w:rsid w:val="00100F5E"/>
    <w:rsid w:val="001011F0"/>
    <w:rsid w:val="00101332"/>
    <w:rsid w:val="001013A5"/>
    <w:rsid w:val="001016CF"/>
    <w:rsid w:val="00101984"/>
    <w:rsid w:val="00102A3A"/>
    <w:rsid w:val="00102D43"/>
    <w:rsid w:val="00103248"/>
    <w:rsid w:val="00103AA7"/>
    <w:rsid w:val="00104319"/>
    <w:rsid w:val="00105379"/>
    <w:rsid w:val="00106793"/>
    <w:rsid w:val="00107192"/>
    <w:rsid w:val="001108BE"/>
    <w:rsid w:val="00110C5D"/>
    <w:rsid w:val="0011198B"/>
    <w:rsid w:val="00113E66"/>
    <w:rsid w:val="001140F0"/>
    <w:rsid w:val="00114B98"/>
    <w:rsid w:val="00116954"/>
    <w:rsid w:val="00116AC3"/>
    <w:rsid w:val="00117B9C"/>
    <w:rsid w:val="001201B1"/>
    <w:rsid w:val="0012022A"/>
    <w:rsid w:val="001202BC"/>
    <w:rsid w:val="00120996"/>
    <w:rsid w:val="00120C1B"/>
    <w:rsid w:val="0012148C"/>
    <w:rsid w:val="00121629"/>
    <w:rsid w:val="00122397"/>
    <w:rsid w:val="00122632"/>
    <w:rsid w:val="0012387A"/>
    <w:rsid w:val="00124F0C"/>
    <w:rsid w:val="001251B3"/>
    <w:rsid w:val="00125546"/>
    <w:rsid w:val="00125636"/>
    <w:rsid w:val="00126DBF"/>
    <w:rsid w:val="00127D84"/>
    <w:rsid w:val="00127E08"/>
    <w:rsid w:val="0013025F"/>
    <w:rsid w:val="001317EC"/>
    <w:rsid w:val="00134779"/>
    <w:rsid w:val="00136AE0"/>
    <w:rsid w:val="00136F98"/>
    <w:rsid w:val="0013722D"/>
    <w:rsid w:val="001375FE"/>
    <w:rsid w:val="00137952"/>
    <w:rsid w:val="00137A55"/>
    <w:rsid w:val="00140A30"/>
    <w:rsid w:val="00141237"/>
    <w:rsid w:val="0014196D"/>
    <w:rsid w:val="001420DE"/>
    <w:rsid w:val="001428A2"/>
    <w:rsid w:val="001429DF"/>
    <w:rsid w:val="001465F9"/>
    <w:rsid w:val="00146C8F"/>
    <w:rsid w:val="0014766F"/>
    <w:rsid w:val="00151088"/>
    <w:rsid w:val="0015174D"/>
    <w:rsid w:val="0015202B"/>
    <w:rsid w:val="001529B0"/>
    <w:rsid w:val="00152F85"/>
    <w:rsid w:val="001534E1"/>
    <w:rsid w:val="00154DE2"/>
    <w:rsid w:val="0015525A"/>
    <w:rsid w:val="00155A31"/>
    <w:rsid w:val="00155D4E"/>
    <w:rsid w:val="00156331"/>
    <w:rsid w:val="001570AA"/>
    <w:rsid w:val="001577E2"/>
    <w:rsid w:val="00157891"/>
    <w:rsid w:val="001602BE"/>
    <w:rsid w:val="00160765"/>
    <w:rsid w:val="00161336"/>
    <w:rsid w:val="0016258B"/>
    <w:rsid w:val="00162C41"/>
    <w:rsid w:val="001641C2"/>
    <w:rsid w:val="001643A9"/>
    <w:rsid w:val="001649C0"/>
    <w:rsid w:val="001668B7"/>
    <w:rsid w:val="00166E6B"/>
    <w:rsid w:val="001701A0"/>
    <w:rsid w:val="00170CFC"/>
    <w:rsid w:val="001714C6"/>
    <w:rsid w:val="0017180C"/>
    <w:rsid w:val="0017190E"/>
    <w:rsid w:val="001725AF"/>
    <w:rsid w:val="0017345F"/>
    <w:rsid w:val="001742F7"/>
    <w:rsid w:val="00174A33"/>
    <w:rsid w:val="00175CB3"/>
    <w:rsid w:val="001763EB"/>
    <w:rsid w:val="001810FB"/>
    <w:rsid w:val="00181A8E"/>
    <w:rsid w:val="00182085"/>
    <w:rsid w:val="00182FF0"/>
    <w:rsid w:val="00183188"/>
    <w:rsid w:val="001839B5"/>
    <w:rsid w:val="00185B44"/>
    <w:rsid w:val="00186309"/>
    <w:rsid w:val="00186563"/>
    <w:rsid w:val="00186A94"/>
    <w:rsid w:val="001871B6"/>
    <w:rsid w:val="001875B3"/>
    <w:rsid w:val="00187AB5"/>
    <w:rsid w:val="00187E32"/>
    <w:rsid w:val="001904D4"/>
    <w:rsid w:val="00190DB9"/>
    <w:rsid w:val="0019163D"/>
    <w:rsid w:val="00191D08"/>
    <w:rsid w:val="00193BE3"/>
    <w:rsid w:val="001959C0"/>
    <w:rsid w:val="00195E04"/>
    <w:rsid w:val="0019661F"/>
    <w:rsid w:val="001A0DB0"/>
    <w:rsid w:val="001A12B4"/>
    <w:rsid w:val="001A14EB"/>
    <w:rsid w:val="001A1C16"/>
    <w:rsid w:val="001A1FE3"/>
    <w:rsid w:val="001A1FE8"/>
    <w:rsid w:val="001A32AB"/>
    <w:rsid w:val="001A3D3A"/>
    <w:rsid w:val="001A4074"/>
    <w:rsid w:val="001A4086"/>
    <w:rsid w:val="001A517F"/>
    <w:rsid w:val="001A633D"/>
    <w:rsid w:val="001A6622"/>
    <w:rsid w:val="001A67C1"/>
    <w:rsid w:val="001B0A07"/>
    <w:rsid w:val="001B262B"/>
    <w:rsid w:val="001B2677"/>
    <w:rsid w:val="001B33B4"/>
    <w:rsid w:val="001B479A"/>
    <w:rsid w:val="001B5CD6"/>
    <w:rsid w:val="001B5DC9"/>
    <w:rsid w:val="001B62C5"/>
    <w:rsid w:val="001B638D"/>
    <w:rsid w:val="001B7A92"/>
    <w:rsid w:val="001B7E9E"/>
    <w:rsid w:val="001C016F"/>
    <w:rsid w:val="001C018E"/>
    <w:rsid w:val="001C367D"/>
    <w:rsid w:val="001C40DA"/>
    <w:rsid w:val="001C4EAC"/>
    <w:rsid w:val="001C53DD"/>
    <w:rsid w:val="001C6E5C"/>
    <w:rsid w:val="001C747A"/>
    <w:rsid w:val="001C7558"/>
    <w:rsid w:val="001C77C8"/>
    <w:rsid w:val="001C77E7"/>
    <w:rsid w:val="001D239C"/>
    <w:rsid w:val="001D450E"/>
    <w:rsid w:val="001D4D1B"/>
    <w:rsid w:val="001D4F31"/>
    <w:rsid w:val="001D553A"/>
    <w:rsid w:val="001D61B0"/>
    <w:rsid w:val="001D65D5"/>
    <w:rsid w:val="001E0C92"/>
    <w:rsid w:val="001E100C"/>
    <w:rsid w:val="001E1B41"/>
    <w:rsid w:val="001E1ED5"/>
    <w:rsid w:val="001E290D"/>
    <w:rsid w:val="001E3B0A"/>
    <w:rsid w:val="001E4252"/>
    <w:rsid w:val="001E52CE"/>
    <w:rsid w:val="001E6288"/>
    <w:rsid w:val="001E632D"/>
    <w:rsid w:val="001E6D84"/>
    <w:rsid w:val="001F01DC"/>
    <w:rsid w:val="001F0438"/>
    <w:rsid w:val="001F06C1"/>
    <w:rsid w:val="001F2884"/>
    <w:rsid w:val="001F2ECD"/>
    <w:rsid w:val="001F3D74"/>
    <w:rsid w:val="001F3E11"/>
    <w:rsid w:val="001F4477"/>
    <w:rsid w:val="001F4CD3"/>
    <w:rsid w:val="001F51AE"/>
    <w:rsid w:val="001F57A7"/>
    <w:rsid w:val="001F6009"/>
    <w:rsid w:val="001F628A"/>
    <w:rsid w:val="001F639A"/>
    <w:rsid w:val="001F6632"/>
    <w:rsid w:val="001F6668"/>
    <w:rsid w:val="001F6B92"/>
    <w:rsid w:val="001F71B0"/>
    <w:rsid w:val="001F7BCB"/>
    <w:rsid w:val="00200E5E"/>
    <w:rsid w:val="0020121F"/>
    <w:rsid w:val="00201637"/>
    <w:rsid w:val="0020182E"/>
    <w:rsid w:val="002034D3"/>
    <w:rsid w:val="00203A77"/>
    <w:rsid w:val="00203CEF"/>
    <w:rsid w:val="00203D12"/>
    <w:rsid w:val="002041ED"/>
    <w:rsid w:val="002062ED"/>
    <w:rsid w:val="00210BA4"/>
    <w:rsid w:val="0021212A"/>
    <w:rsid w:val="00214C76"/>
    <w:rsid w:val="00214CEF"/>
    <w:rsid w:val="00215048"/>
    <w:rsid w:val="0021522F"/>
    <w:rsid w:val="002153E8"/>
    <w:rsid w:val="00215A7A"/>
    <w:rsid w:val="00217ACF"/>
    <w:rsid w:val="00217B20"/>
    <w:rsid w:val="00217CED"/>
    <w:rsid w:val="0022073F"/>
    <w:rsid w:val="002212A7"/>
    <w:rsid w:val="00221407"/>
    <w:rsid w:val="00222EF6"/>
    <w:rsid w:val="002230E7"/>
    <w:rsid w:val="00223532"/>
    <w:rsid w:val="00224AAE"/>
    <w:rsid w:val="00225670"/>
    <w:rsid w:val="0023089D"/>
    <w:rsid w:val="0023153B"/>
    <w:rsid w:val="002328B2"/>
    <w:rsid w:val="00232CC4"/>
    <w:rsid w:val="002341DB"/>
    <w:rsid w:val="00234E26"/>
    <w:rsid w:val="002353CE"/>
    <w:rsid w:val="002354DC"/>
    <w:rsid w:val="00235792"/>
    <w:rsid w:val="00235B27"/>
    <w:rsid w:val="00235CF7"/>
    <w:rsid w:val="00237A87"/>
    <w:rsid w:val="0024129E"/>
    <w:rsid w:val="002415E9"/>
    <w:rsid w:val="00241E1C"/>
    <w:rsid w:val="002423F7"/>
    <w:rsid w:val="002440D5"/>
    <w:rsid w:val="002448C1"/>
    <w:rsid w:val="00244B63"/>
    <w:rsid w:val="00244C7D"/>
    <w:rsid w:val="002461DC"/>
    <w:rsid w:val="002466FA"/>
    <w:rsid w:val="00250B1C"/>
    <w:rsid w:val="00251B9E"/>
    <w:rsid w:val="002568A8"/>
    <w:rsid w:val="002570D7"/>
    <w:rsid w:val="00257B54"/>
    <w:rsid w:val="00260660"/>
    <w:rsid w:val="00261290"/>
    <w:rsid w:val="00262D37"/>
    <w:rsid w:val="00263306"/>
    <w:rsid w:val="002634AD"/>
    <w:rsid w:val="002651CA"/>
    <w:rsid w:val="002654D1"/>
    <w:rsid w:val="002656D3"/>
    <w:rsid w:val="002659E4"/>
    <w:rsid w:val="00265B0F"/>
    <w:rsid w:val="002676E2"/>
    <w:rsid w:val="00270008"/>
    <w:rsid w:val="00270BD9"/>
    <w:rsid w:val="00270CA8"/>
    <w:rsid w:val="00270FDE"/>
    <w:rsid w:val="00276253"/>
    <w:rsid w:val="00276B66"/>
    <w:rsid w:val="00277E41"/>
    <w:rsid w:val="00277F76"/>
    <w:rsid w:val="00280093"/>
    <w:rsid w:val="0028052B"/>
    <w:rsid w:val="00283AAD"/>
    <w:rsid w:val="002855A8"/>
    <w:rsid w:val="00285D10"/>
    <w:rsid w:val="002860B1"/>
    <w:rsid w:val="00287851"/>
    <w:rsid w:val="002900E2"/>
    <w:rsid w:val="002901D0"/>
    <w:rsid w:val="0029097F"/>
    <w:rsid w:val="00291232"/>
    <w:rsid w:val="0029148A"/>
    <w:rsid w:val="0029178E"/>
    <w:rsid w:val="00292421"/>
    <w:rsid w:val="002929AF"/>
    <w:rsid w:val="00292F48"/>
    <w:rsid w:val="0029322C"/>
    <w:rsid w:val="0029383E"/>
    <w:rsid w:val="0029466A"/>
    <w:rsid w:val="00295504"/>
    <w:rsid w:val="002964B0"/>
    <w:rsid w:val="002975C3"/>
    <w:rsid w:val="00297D4B"/>
    <w:rsid w:val="002A0ABC"/>
    <w:rsid w:val="002A1CD6"/>
    <w:rsid w:val="002A266A"/>
    <w:rsid w:val="002A370C"/>
    <w:rsid w:val="002A39D5"/>
    <w:rsid w:val="002A5C3C"/>
    <w:rsid w:val="002A6197"/>
    <w:rsid w:val="002A6B94"/>
    <w:rsid w:val="002A7FA8"/>
    <w:rsid w:val="002B01D5"/>
    <w:rsid w:val="002B101A"/>
    <w:rsid w:val="002B170B"/>
    <w:rsid w:val="002B2FEE"/>
    <w:rsid w:val="002B302F"/>
    <w:rsid w:val="002B3F7D"/>
    <w:rsid w:val="002B4729"/>
    <w:rsid w:val="002B47D7"/>
    <w:rsid w:val="002B4AD7"/>
    <w:rsid w:val="002B4E63"/>
    <w:rsid w:val="002B6242"/>
    <w:rsid w:val="002B74C4"/>
    <w:rsid w:val="002B7611"/>
    <w:rsid w:val="002B7D39"/>
    <w:rsid w:val="002B7F1A"/>
    <w:rsid w:val="002C0209"/>
    <w:rsid w:val="002C2FC2"/>
    <w:rsid w:val="002C444B"/>
    <w:rsid w:val="002C4BD0"/>
    <w:rsid w:val="002C53DB"/>
    <w:rsid w:val="002C595D"/>
    <w:rsid w:val="002D0D18"/>
    <w:rsid w:val="002D4181"/>
    <w:rsid w:val="002D4225"/>
    <w:rsid w:val="002D4404"/>
    <w:rsid w:val="002D50A3"/>
    <w:rsid w:val="002D5F37"/>
    <w:rsid w:val="002E02E9"/>
    <w:rsid w:val="002E0F45"/>
    <w:rsid w:val="002E128D"/>
    <w:rsid w:val="002E30F0"/>
    <w:rsid w:val="002E4947"/>
    <w:rsid w:val="002E4D0B"/>
    <w:rsid w:val="002E5374"/>
    <w:rsid w:val="002E5577"/>
    <w:rsid w:val="002E5B4F"/>
    <w:rsid w:val="002E65CD"/>
    <w:rsid w:val="002E6B23"/>
    <w:rsid w:val="002E6C0B"/>
    <w:rsid w:val="002E7F1B"/>
    <w:rsid w:val="002F0FDC"/>
    <w:rsid w:val="002F22EA"/>
    <w:rsid w:val="002F2429"/>
    <w:rsid w:val="002F2644"/>
    <w:rsid w:val="002F31D4"/>
    <w:rsid w:val="002F3E05"/>
    <w:rsid w:val="002F4909"/>
    <w:rsid w:val="002F4E45"/>
    <w:rsid w:val="002F4F8D"/>
    <w:rsid w:val="002F535A"/>
    <w:rsid w:val="002F55AE"/>
    <w:rsid w:val="002F59BC"/>
    <w:rsid w:val="002F5C63"/>
    <w:rsid w:val="002F675F"/>
    <w:rsid w:val="002F6D91"/>
    <w:rsid w:val="002F7336"/>
    <w:rsid w:val="002F73ED"/>
    <w:rsid w:val="002F7BFD"/>
    <w:rsid w:val="002F7FDE"/>
    <w:rsid w:val="0030020F"/>
    <w:rsid w:val="0030042B"/>
    <w:rsid w:val="0030175C"/>
    <w:rsid w:val="003017F2"/>
    <w:rsid w:val="0030202F"/>
    <w:rsid w:val="003029FA"/>
    <w:rsid w:val="003033B4"/>
    <w:rsid w:val="003039E8"/>
    <w:rsid w:val="00303E5A"/>
    <w:rsid w:val="00305D74"/>
    <w:rsid w:val="00306564"/>
    <w:rsid w:val="003077C6"/>
    <w:rsid w:val="00307B33"/>
    <w:rsid w:val="003100F8"/>
    <w:rsid w:val="00310DDC"/>
    <w:rsid w:val="00311973"/>
    <w:rsid w:val="00311DC3"/>
    <w:rsid w:val="00311FF7"/>
    <w:rsid w:val="003120F5"/>
    <w:rsid w:val="00313A88"/>
    <w:rsid w:val="00315E7B"/>
    <w:rsid w:val="0031676F"/>
    <w:rsid w:val="00316E0F"/>
    <w:rsid w:val="00322993"/>
    <w:rsid w:val="003246FA"/>
    <w:rsid w:val="00325885"/>
    <w:rsid w:val="00325970"/>
    <w:rsid w:val="00327D74"/>
    <w:rsid w:val="0033088A"/>
    <w:rsid w:val="00331862"/>
    <w:rsid w:val="00332F62"/>
    <w:rsid w:val="0033328A"/>
    <w:rsid w:val="00333972"/>
    <w:rsid w:val="0033435E"/>
    <w:rsid w:val="00334768"/>
    <w:rsid w:val="00334CBC"/>
    <w:rsid w:val="00335A31"/>
    <w:rsid w:val="00336A10"/>
    <w:rsid w:val="00336D5B"/>
    <w:rsid w:val="00336DAF"/>
    <w:rsid w:val="0034078F"/>
    <w:rsid w:val="00340A91"/>
    <w:rsid w:val="00340AA7"/>
    <w:rsid w:val="00340B88"/>
    <w:rsid w:val="003415E9"/>
    <w:rsid w:val="0034282A"/>
    <w:rsid w:val="0034419E"/>
    <w:rsid w:val="0034597A"/>
    <w:rsid w:val="00346E5E"/>
    <w:rsid w:val="00347AA3"/>
    <w:rsid w:val="00347E6F"/>
    <w:rsid w:val="00351079"/>
    <w:rsid w:val="003513C3"/>
    <w:rsid w:val="00351DFD"/>
    <w:rsid w:val="0035296E"/>
    <w:rsid w:val="00352D17"/>
    <w:rsid w:val="003535E8"/>
    <w:rsid w:val="0035395E"/>
    <w:rsid w:val="003540FA"/>
    <w:rsid w:val="00356526"/>
    <w:rsid w:val="0035769D"/>
    <w:rsid w:val="00360405"/>
    <w:rsid w:val="003608CD"/>
    <w:rsid w:val="003609BD"/>
    <w:rsid w:val="00360BDA"/>
    <w:rsid w:val="003615DF"/>
    <w:rsid w:val="003625A9"/>
    <w:rsid w:val="003627FD"/>
    <w:rsid w:val="0036452B"/>
    <w:rsid w:val="00364C3E"/>
    <w:rsid w:val="003657DF"/>
    <w:rsid w:val="00365AD6"/>
    <w:rsid w:val="00366382"/>
    <w:rsid w:val="00366428"/>
    <w:rsid w:val="00367A8B"/>
    <w:rsid w:val="00370391"/>
    <w:rsid w:val="00370769"/>
    <w:rsid w:val="00370B0D"/>
    <w:rsid w:val="003711E1"/>
    <w:rsid w:val="00371420"/>
    <w:rsid w:val="00371728"/>
    <w:rsid w:val="0037197C"/>
    <w:rsid w:val="00371DD2"/>
    <w:rsid w:val="0037264C"/>
    <w:rsid w:val="00372AE2"/>
    <w:rsid w:val="00373EC7"/>
    <w:rsid w:val="00376E0B"/>
    <w:rsid w:val="00380A82"/>
    <w:rsid w:val="003818C2"/>
    <w:rsid w:val="00381F4F"/>
    <w:rsid w:val="003825DC"/>
    <w:rsid w:val="00382E1E"/>
    <w:rsid w:val="00383615"/>
    <w:rsid w:val="00384344"/>
    <w:rsid w:val="00384BED"/>
    <w:rsid w:val="003851B3"/>
    <w:rsid w:val="003859AD"/>
    <w:rsid w:val="00385FFE"/>
    <w:rsid w:val="0038670F"/>
    <w:rsid w:val="00386ACB"/>
    <w:rsid w:val="00387697"/>
    <w:rsid w:val="00391360"/>
    <w:rsid w:val="00391A76"/>
    <w:rsid w:val="0039292C"/>
    <w:rsid w:val="00393928"/>
    <w:rsid w:val="00394D52"/>
    <w:rsid w:val="00395801"/>
    <w:rsid w:val="00395934"/>
    <w:rsid w:val="00396815"/>
    <w:rsid w:val="00396F5E"/>
    <w:rsid w:val="00397897"/>
    <w:rsid w:val="003A0C22"/>
    <w:rsid w:val="003A1877"/>
    <w:rsid w:val="003A1E44"/>
    <w:rsid w:val="003A3026"/>
    <w:rsid w:val="003A358F"/>
    <w:rsid w:val="003A47DA"/>
    <w:rsid w:val="003A4F5B"/>
    <w:rsid w:val="003A5489"/>
    <w:rsid w:val="003A5F39"/>
    <w:rsid w:val="003A7CA0"/>
    <w:rsid w:val="003B0BF4"/>
    <w:rsid w:val="003B1795"/>
    <w:rsid w:val="003B2C13"/>
    <w:rsid w:val="003B3D8D"/>
    <w:rsid w:val="003B4B91"/>
    <w:rsid w:val="003B5692"/>
    <w:rsid w:val="003B5850"/>
    <w:rsid w:val="003B647C"/>
    <w:rsid w:val="003B6B64"/>
    <w:rsid w:val="003B7061"/>
    <w:rsid w:val="003B748E"/>
    <w:rsid w:val="003B77B1"/>
    <w:rsid w:val="003C0E10"/>
    <w:rsid w:val="003C120E"/>
    <w:rsid w:val="003C12D0"/>
    <w:rsid w:val="003C138B"/>
    <w:rsid w:val="003C17D9"/>
    <w:rsid w:val="003C28FF"/>
    <w:rsid w:val="003C45C2"/>
    <w:rsid w:val="003C4A66"/>
    <w:rsid w:val="003C5477"/>
    <w:rsid w:val="003C5C46"/>
    <w:rsid w:val="003C689F"/>
    <w:rsid w:val="003D0D67"/>
    <w:rsid w:val="003D1C28"/>
    <w:rsid w:val="003D1D72"/>
    <w:rsid w:val="003D24F1"/>
    <w:rsid w:val="003D2605"/>
    <w:rsid w:val="003D282D"/>
    <w:rsid w:val="003D2B76"/>
    <w:rsid w:val="003D3DA6"/>
    <w:rsid w:val="003D40E2"/>
    <w:rsid w:val="003D41C5"/>
    <w:rsid w:val="003D483F"/>
    <w:rsid w:val="003D7DB2"/>
    <w:rsid w:val="003E1FA4"/>
    <w:rsid w:val="003E229B"/>
    <w:rsid w:val="003E2E27"/>
    <w:rsid w:val="003E324A"/>
    <w:rsid w:val="003E3AD8"/>
    <w:rsid w:val="003E5ECD"/>
    <w:rsid w:val="003F078E"/>
    <w:rsid w:val="003F0F39"/>
    <w:rsid w:val="003F19A7"/>
    <w:rsid w:val="003F26B9"/>
    <w:rsid w:val="003F4456"/>
    <w:rsid w:val="003F4B9D"/>
    <w:rsid w:val="003F5450"/>
    <w:rsid w:val="003F7156"/>
    <w:rsid w:val="003F7570"/>
    <w:rsid w:val="00400665"/>
    <w:rsid w:val="00400865"/>
    <w:rsid w:val="00400CF7"/>
    <w:rsid w:val="00401B69"/>
    <w:rsid w:val="004039F2"/>
    <w:rsid w:val="00403F26"/>
    <w:rsid w:val="00404561"/>
    <w:rsid w:val="004049B8"/>
    <w:rsid w:val="00405BFA"/>
    <w:rsid w:val="0040635F"/>
    <w:rsid w:val="00406E58"/>
    <w:rsid w:val="00407752"/>
    <w:rsid w:val="0041182F"/>
    <w:rsid w:val="00411C7D"/>
    <w:rsid w:val="004127DF"/>
    <w:rsid w:val="004129EC"/>
    <w:rsid w:val="00412B89"/>
    <w:rsid w:val="004133E1"/>
    <w:rsid w:val="00413554"/>
    <w:rsid w:val="004149A2"/>
    <w:rsid w:val="00414E98"/>
    <w:rsid w:val="0041627E"/>
    <w:rsid w:val="00416A40"/>
    <w:rsid w:val="00417FAD"/>
    <w:rsid w:val="00420ABA"/>
    <w:rsid w:val="00420F4C"/>
    <w:rsid w:val="00421711"/>
    <w:rsid w:val="004227A9"/>
    <w:rsid w:val="004227ED"/>
    <w:rsid w:val="00423A3C"/>
    <w:rsid w:val="00423C3A"/>
    <w:rsid w:val="0042423F"/>
    <w:rsid w:val="004248D8"/>
    <w:rsid w:val="00424B1F"/>
    <w:rsid w:val="0042674F"/>
    <w:rsid w:val="00426908"/>
    <w:rsid w:val="00426CA2"/>
    <w:rsid w:val="00427473"/>
    <w:rsid w:val="00431999"/>
    <w:rsid w:val="00435235"/>
    <w:rsid w:val="004353AC"/>
    <w:rsid w:val="00435762"/>
    <w:rsid w:val="00436786"/>
    <w:rsid w:val="00436980"/>
    <w:rsid w:val="00436EBE"/>
    <w:rsid w:val="00436FDB"/>
    <w:rsid w:val="004402B9"/>
    <w:rsid w:val="0044035A"/>
    <w:rsid w:val="004403F1"/>
    <w:rsid w:val="0044045D"/>
    <w:rsid w:val="00441352"/>
    <w:rsid w:val="00441AEA"/>
    <w:rsid w:val="00442B8F"/>
    <w:rsid w:val="00443441"/>
    <w:rsid w:val="0044428D"/>
    <w:rsid w:val="00444BF7"/>
    <w:rsid w:val="004459F8"/>
    <w:rsid w:val="0044753B"/>
    <w:rsid w:val="00447C9A"/>
    <w:rsid w:val="00450B69"/>
    <w:rsid w:val="00450EF0"/>
    <w:rsid w:val="004526A7"/>
    <w:rsid w:val="00453B8F"/>
    <w:rsid w:val="004541A6"/>
    <w:rsid w:val="004545B8"/>
    <w:rsid w:val="00454FD7"/>
    <w:rsid w:val="00455BFE"/>
    <w:rsid w:val="00456070"/>
    <w:rsid w:val="00456190"/>
    <w:rsid w:val="00456239"/>
    <w:rsid w:val="004601C0"/>
    <w:rsid w:val="004601E6"/>
    <w:rsid w:val="00460A88"/>
    <w:rsid w:val="00461135"/>
    <w:rsid w:val="00461920"/>
    <w:rsid w:val="00461AB0"/>
    <w:rsid w:val="00462122"/>
    <w:rsid w:val="00462CB6"/>
    <w:rsid w:val="004633E2"/>
    <w:rsid w:val="0046374F"/>
    <w:rsid w:val="00463FF0"/>
    <w:rsid w:val="004640C7"/>
    <w:rsid w:val="004655BE"/>
    <w:rsid w:val="00465986"/>
    <w:rsid w:val="00466184"/>
    <w:rsid w:val="00467730"/>
    <w:rsid w:val="00467B85"/>
    <w:rsid w:val="0047040C"/>
    <w:rsid w:val="004712C0"/>
    <w:rsid w:val="0047184E"/>
    <w:rsid w:val="00471A6D"/>
    <w:rsid w:val="00472F18"/>
    <w:rsid w:val="004733A9"/>
    <w:rsid w:val="00473705"/>
    <w:rsid w:val="00473DA5"/>
    <w:rsid w:val="00474EFB"/>
    <w:rsid w:val="00475D86"/>
    <w:rsid w:val="00476D6B"/>
    <w:rsid w:val="00480F75"/>
    <w:rsid w:val="004814BC"/>
    <w:rsid w:val="00481CF9"/>
    <w:rsid w:val="004822F1"/>
    <w:rsid w:val="00482717"/>
    <w:rsid w:val="004832A4"/>
    <w:rsid w:val="004838C1"/>
    <w:rsid w:val="00483AB2"/>
    <w:rsid w:val="0048411E"/>
    <w:rsid w:val="0048483C"/>
    <w:rsid w:val="00486D46"/>
    <w:rsid w:val="00486E38"/>
    <w:rsid w:val="00487A3A"/>
    <w:rsid w:val="0049106D"/>
    <w:rsid w:val="00491735"/>
    <w:rsid w:val="004919CD"/>
    <w:rsid w:val="00492DE0"/>
    <w:rsid w:val="00493405"/>
    <w:rsid w:val="004937C8"/>
    <w:rsid w:val="00493CBE"/>
    <w:rsid w:val="00496020"/>
    <w:rsid w:val="004975E5"/>
    <w:rsid w:val="004A0F2A"/>
    <w:rsid w:val="004A463F"/>
    <w:rsid w:val="004A524B"/>
    <w:rsid w:val="004A6E9F"/>
    <w:rsid w:val="004A7AE3"/>
    <w:rsid w:val="004B0732"/>
    <w:rsid w:val="004B16B6"/>
    <w:rsid w:val="004B1D5F"/>
    <w:rsid w:val="004B2552"/>
    <w:rsid w:val="004B2BC3"/>
    <w:rsid w:val="004B2CBC"/>
    <w:rsid w:val="004B422E"/>
    <w:rsid w:val="004B4D30"/>
    <w:rsid w:val="004B778A"/>
    <w:rsid w:val="004C0C2D"/>
    <w:rsid w:val="004C220A"/>
    <w:rsid w:val="004C22AB"/>
    <w:rsid w:val="004C2350"/>
    <w:rsid w:val="004C2BA5"/>
    <w:rsid w:val="004C4132"/>
    <w:rsid w:val="004C486E"/>
    <w:rsid w:val="004C549C"/>
    <w:rsid w:val="004C598C"/>
    <w:rsid w:val="004C6858"/>
    <w:rsid w:val="004C6D99"/>
    <w:rsid w:val="004C72C2"/>
    <w:rsid w:val="004C7F4C"/>
    <w:rsid w:val="004D0B53"/>
    <w:rsid w:val="004D0EDE"/>
    <w:rsid w:val="004D172C"/>
    <w:rsid w:val="004D1F19"/>
    <w:rsid w:val="004D2650"/>
    <w:rsid w:val="004D269D"/>
    <w:rsid w:val="004D32FA"/>
    <w:rsid w:val="004D3466"/>
    <w:rsid w:val="004D52FE"/>
    <w:rsid w:val="004D5EC0"/>
    <w:rsid w:val="004D63AF"/>
    <w:rsid w:val="004D7F0D"/>
    <w:rsid w:val="004E1028"/>
    <w:rsid w:val="004E19D0"/>
    <w:rsid w:val="004E2053"/>
    <w:rsid w:val="004E3795"/>
    <w:rsid w:val="004E3DF1"/>
    <w:rsid w:val="004E4280"/>
    <w:rsid w:val="004E526F"/>
    <w:rsid w:val="004E5821"/>
    <w:rsid w:val="004E59D5"/>
    <w:rsid w:val="004E5D65"/>
    <w:rsid w:val="004E71DD"/>
    <w:rsid w:val="004E7405"/>
    <w:rsid w:val="004F11E4"/>
    <w:rsid w:val="004F2029"/>
    <w:rsid w:val="004F4698"/>
    <w:rsid w:val="004F4719"/>
    <w:rsid w:val="004F539D"/>
    <w:rsid w:val="004F5B61"/>
    <w:rsid w:val="004F5C5E"/>
    <w:rsid w:val="004F5E3E"/>
    <w:rsid w:val="004F62D6"/>
    <w:rsid w:val="004F66D5"/>
    <w:rsid w:val="004F6B6E"/>
    <w:rsid w:val="004F6D62"/>
    <w:rsid w:val="004F7297"/>
    <w:rsid w:val="004F783A"/>
    <w:rsid w:val="00500398"/>
    <w:rsid w:val="00500E37"/>
    <w:rsid w:val="00501324"/>
    <w:rsid w:val="0050155E"/>
    <w:rsid w:val="00501AF7"/>
    <w:rsid w:val="00501F3D"/>
    <w:rsid w:val="00503496"/>
    <w:rsid w:val="00504058"/>
    <w:rsid w:val="00504CEB"/>
    <w:rsid w:val="00505926"/>
    <w:rsid w:val="00506024"/>
    <w:rsid w:val="0050649E"/>
    <w:rsid w:val="00506CF8"/>
    <w:rsid w:val="00507B5F"/>
    <w:rsid w:val="0051029D"/>
    <w:rsid w:val="00512116"/>
    <w:rsid w:val="005132A5"/>
    <w:rsid w:val="005139F5"/>
    <w:rsid w:val="0051494D"/>
    <w:rsid w:val="00515D03"/>
    <w:rsid w:val="0051680C"/>
    <w:rsid w:val="0051783D"/>
    <w:rsid w:val="00522337"/>
    <w:rsid w:val="005225FB"/>
    <w:rsid w:val="00522D3C"/>
    <w:rsid w:val="005246AF"/>
    <w:rsid w:val="0052496C"/>
    <w:rsid w:val="00524ACE"/>
    <w:rsid w:val="00524B3E"/>
    <w:rsid w:val="00524DA4"/>
    <w:rsid w:val="0052519F"/>
    <w:rsid w:val="00525F14"/>
    <w:rsid w:val="00526492"/>
    <w:rsid w:val="005265EC"/>
    <w:rsid w:val="00527C1F"/>
    <w:rsid w:val="00527EE0"/>
    <w:rsid w:val="005301A0"/>
    <w:rsid w:val="00530B96"/>
    <w:rsid w:val="00530C2E"/>
    <w:rsid w:val="00531381"/>
    <w:rsid w:val="00532C7B"/>
    <w:rsid w:val="00534DBC"/>
    <w:rsid w:val="005351B1"/>
    <w:rsid w:val="00535263"/>
    <w:rsid w:val="00537197"/>
    <w:rsid w:val="0053742D"/>
    <w:rsid w:val="00540B73"/>
    <w:rsid w:val="00541A5E"/>
    <w:rsid w:val="00543078"/>
    <w:rsid w:val="00543B92"/>
    <w:rsid w:val="00543C0F"/>
    <w:rsid w:val="00543E79"/>
    <w:rsid w:val="005443A4"/>
    <w:rsid w:val="00546993"/>
    <w:rsid w:val="00547BF5"/>
    <w:rsid w:val="00550E90"/>
    <w:rsid w:val="00551E31"/>
    <w:rsid w:val="00552252"/>
    <w:rsid w:val="00552DEE"/>
    <w:rsid w:val="0055393B"/>
    <w:rsid w:val="00553FD2"/>
    <w:rsid w:val="005608ED"/>
    <w:rsid w:val="0056116D"/>
    <w:rsid w:val="00561ACB"/>
    <w:rsid w:val="00561C6C"/>
    <w:rsid w:val="005624C4"/>
    <w:rsid w:val="005625B5"/>
    <w:rsid w:val="00562F2A"/>
    <w:rsid w:val="005630FA"/>
    <w:rsid w:val="00563500"/>
    <w:rsid w:val="00567701"/>
    <w:rsid w:val="005713DA"/>
    <w:rsid w:val="00571415"/>
    <w:rsid w:val="0057158A"/>
    <w:rsid w:val="00572C9D"/>
    <w:rsid w:val="0057403E"/>
    <w:rsid w:val="00575C29"/>
    <w:rsid w:val="005768D0"/>
    <w:rsid w:val="00576E3E"/>
    <w:rsid w:val="0058381C"/>
    <w:rsid w:val="005847EB"/>
    <w:rsid w:val="0058547B"/>
    <w:rsid w:val="00585E91"/>
    <w:rsid w:val="00586330"/>
    <w:rsid w:val="00586CD1"/>
    <w:rsid w:val="0058782C"/>
    <w:rsid w:val="00587B14"/>
    <w:rsid w:val="005905FE"/>
    <w:rsid w:val="00590613"/>
    <w:rsid w:val="0059146E"/>
    <w:rsid w:val="00592348"/>
    <w:rsid w:val="00592693"/>
    <w:rsid w:val="00592773"/>
    <w:rsid w:val="00593688"/>
    <w:rsid w:val="00593B84"/>
    <w:rsid w:val="005940B2"/>
    <w:rsid w:val="00595812"/>
    <w:rsid w:val="0059687B"/>
    <w:rsid w:val="00596F22"/>
    <w:rsid w:val="005A08DA"/>
    <w:rsid w:val="005A0AA7"/>
    <w:rsid w:val="005A3E73"/>
    <w:rsid w:val="005A503A"/>
    <w:rsid w:val="005A5822"/>
    <w:rsid w:val="005A7104"/>
    <w:rsid w:val="005A7EA6"/>
    <w:rsid w:val="005B06BA"/>
    <w:rsid w:val="005B0D9A"/>
    <w:rsid w:val="005B122C"/>
    <w:rsid w:val="005B1E57"/>
    <w:rsid w:val="005B4D25"/>
    <w:rsid w:val="005B6CB0"/>
    <w:rsid w:val="005B7929"/>
    <w:rsid w:val="005C1657"/>
    <w:rsid w:val="005C31F2"/>
    <w:rsid w:val="005C3DF9"/>
    <w:rsid w:val="005C485F"/>
    <w:rsid w:val="005C5191"/>
    <w:rsid w:val="005C53DF"/>
    <w:rsid w:val="005C5474"/>
    <w:rsid w:val="005C6279"/>
    <w:rsid w:val="005C6EE0"/>
    <w:rsid w:val="005C7CB7"/>
    <w:rsid w:val="005C7E36"/>
    <w:rsid w:val="005D012A"/>
    <w:rsid w:val="005D09E2"/>
    <w:rsid w:val="005D0D2F"/>
    <w:rsid w:val="005D0FCA"/>
    <w:rsid w:val="005D3ABE"/>
    <w:rsid w:val="005D468E"/>
    <w:rsid w:val="005D47A6"/>
    <w:rsid w:val="005D567F"/>
    <w:rsid w:val="005D6B86"/>
    <w:rsid w:val="005D7FDC"/>
    <w:rsid w:val="005E04AF"/>
    <w:rsid w:val="005E04EB"/>
    <w:rsid w:val="005E0F32"/>
    <w:rsid w:val="005E20B2"/>
    <w:rsid w:val="005E44B7"/>
    <w:rsid w:val="005E4637"/>
    <w:rsid w:val="005E55B3"/>
    <w:rsid w:val="005E58FE"/>
    <w:rsid w:val="005E75FC"/>
    <w:rsid w:val="005E7E7F"/>
    <w:rsid w:val="005F062D"/>
    <w:rsid w:val="005F10E3"/>
    <w:rsid w:val="005F1203"/>
    <w:rsid w:val="005F1F68"/>
    <w:rsid w:val="005F30C3"/>
    <w:rsid w:val="005F4A2F"/>
    <w:rsid w:val="005F52C3"/>
    <w:rsid w:val="005F5887"/>
    <w:rsid w:val="005F6AF8"/>
    <w:rsid w:val="00600D17"/>
    <w:rsid w:val="00601B95"/>
    <w:rsid w:val="006032A1"/>
    <w:rsid w:val="006055CA"/>
    <w:rsid w:val="00605B74"/>
    <w:rsid w:val="00606432"/>
    <w:rsid w:val="00606504"/>
    <w:rsid w:val="00606935"/>
    <w:rsid w:val="006075B0"/>
    <w:rsid w:val="0061119C"/>
    <w:rsid w:val="00611C66"/>
    <w:rsid w:val="00611ED8"/>
    <w:rsid w:val="00612B0D"/>
    <w:rsid w:val="00613FDE"/>
    <w:rsid w:val="006144BC"/>
    <w:rsid w:val="00614A6F"/>
    <w:rsid w:val="0061540B"/>
    <w:rsid w:val="00615496"/>
    <w:rsid w:val="0061586B"/>
    <w:rsid w:val="006162DF"/>
    <w:rsid w:val="006168EC"/>
    <w:rsid w:val="00617596"/>
    <w:rsid w:val="006209FC"/>
    <w:rsid w:val="00621874"/>
    <w:rsid w:val="00623B56"/>
    <w:rsid w:val="00623B76"/>
    <w:rsid w:val="00623BBD"/>
    <w:rsid w:val="00624801"/>
    <w:rsid w:val="00625335"/>
    <w:rsid w:val="00625690"/>
    <w:rsid w:val="00625CB7"/>
    <w:rsid w:val="0062624D"/>
    <w:rsid w:val="00627158"/>
    <w:rsid w:val="00627A2C"/>
    <w:rsid w:val="00627D87"/>
    <w:rsid w:val="0063049E"/>
    <w:rsid w:val="00630D6B"/>
    <w:rsid w:val="00630E9B"/>
    <w:rsid w:val="00631F22"/>
    <w:rsid w:val="006327EE"/>
    <w:rsid w:val="006328FD"/>
    <w:rsid w:val="00633B04"/>
    <w:rsid w:val="00635614"/>
    <w:rsid w:val="0063562E"/>
    <w:rsid w:val="006360DB"/>
    <w:rsid w:val="006374D4"/>
    <w:rsid w:val="006377D4"/>
    <w:rsid w:val="00637976"/>
    <w:rsid w:val="00637B13"/>
    <w:rsid w:val="00637D6D"/>
    <w:rsid w:val="00641123"/>
    <w:rsid w:val="00641951"/>
    <w:rsid w:val="00641F0B"/>
    <w:rsid w:val="0064220B"/>
    <w:rsid w:val="00642278"/>
    <w:rsid w:val="0064475F"/>
    <w:rsid w:val="00645668"/>
    <w:rsid w:val="00646FB3"/>
    <w:rsid w:val="0064773D"/>
    <w:rsid w:val="00647A96"/>
    <w:rsid w:val="00650E8C"/>
    <w:rsid w:val="006512CF"/>
    <w:rsid w:val="0065183A"/>
    <w:rsid w:val="00652EDD"/>
    <w:rsid w:val="006540DD"/>
    <w:rsid w:val="006547DB"/>
    <w:rsid w:val="006548E7"/>
    <w:rsid w:val="006554D2"/>
    <w:rsid w:val="00657AC0"/>
    <w:rsid w:val="00660E0C"/>
    <w:rsid w:val="006611A2"/>
    <w:rsid w:val="00662A4E"/>
    <w:rsid w:val="0066305A"/>
    <w:rsid w:val="00663831"/>
    <w:rsid w:val="00663A17"/>
    <w:rsid w:val="00664B49"/>
    <w:rsid w:val="0066645E"/>
    <w:rsid w:val="00667287"/>
    <w:rsid w:val="006679A4"/>
    <w:rsid w:val="006700D2"/>
    <w:rsid w:val="00670EEA"/>
    <w:rsid w:val="0067154A"/>
    <w:rsid w:val="006737E1"/>
    <w:rsid w:val="006752C0"/>
    <w:rsid w:val="00676099"/>
    <w:rsid w:val="0067694E"/>
    <w:rsid w:val="00676969"/>
    <w:rsid w:val="00677A65"/>
    <w:rsid w:val="00680047"/>
    <w:rsid w:val="00680449"/>
    <w:rsid w:val="00680795"/>
    <w:rsid w:val="00680A97"/>
    <w:rsid w:val="00681BC1"/>
    <w:rsid w:val="006831FD"/>
    <w:rsid w:val="00683386"/>
    <w:rsid w:val="0068494B"/>
    <w:rsid w:val="00685663"/>
    <w:rsid w:val="00685A0B"/>
    <w:rsid w:val="00685FA6"/>
    <w:rsid w:val="00686CF4"/>
    <w:rsid w:val="00687D01"/>
    <w:rsid w:val="006909F7"/>
    <w:rsid w:val="00690CA0"/>
    <w:rsid w:val="00693BCB"/>
    <w:rsid w:val="00694444"/>
    <w:rsid w:val="006970AF"/>
    <w:rsid w:val="00697378"/>
    <w:rsid w:val="006A22B3"/>
    <w:rsid w:val="006A2DE3"/>
    <w:rsid w:val="006A37AE"/>
    <w:rsid w:val="006A38A6"/>
    <w:rsid w:val="006A3D37"/>
    <w:rsid w:val="006A46E1"/>
    <w:rsid w:val="006A6737"/>
    <w:rsid w:val="006A6ACC"/>
    <w:rsid w:val="006B0353"/>
    <w:rsid w:val="006B0F7F"/>
    <w:rsid w:val="006B19FF"/>
    <w:rsid w:val="006B2110"/>
    <w:rsid w:val="006B227B"/>
    <w:rsid w:val="006B245E"/>
    <w:rsid w:val="006B3603"/>
    <w:rsid w:val="006B3DE0"/>
    <w:rsid w:val="006B49EA"/>
    <w:rsid w:val="006B78D4"/>
    <w:rsid w:val="006B7C5E"/>
    <w:rsid w:val="006C0309"/>
    <w:rsid w:val="006C0366"/>
    <w:rsid w:val="006C0BB5"/>
    <w:rsid w:val="006C1B39"/>
    <w:rsid w:val="006C3551"/>
    <w:rsid w:val="006C3D01"/>
    <w:rsid w:val="006C3E69"/>
    <w:rsid w:val="006C44D9"/>
    <w:rsid w:val="006C473E"/>
    <w:rsid w:val="006C51D0"/>
    <w:rsid w:val="006C6198"/>
    <w:rsid w:val="006C7620"/>
    <w:rsid w:val="006D0D5F"/>
    <w:rsid w:val="006D1A94"/>
    <w:rsid w:val="006D2E58"/>
    <w:rsid w:val="006D3769"/>
    <w:rsid w:val="006D4B26"/>
    <w:rsid w:val="006D5B69"/>
    <w:rsid w:val="006D5CFD"/>
    <w:rsid w:val="006D705F"/>
    <w:rsid w:val="006D7656"/>
    <w:rsid w:val="006E01BB"/>
    <w:rsid w:val="006E1380"/>
    <w:rsid w:val="006E1766"/>
    <w:rsid w:val="006E28BA"/>
    <w:rsid w:val="006E2A09"/>
    <w:rsid w:val="006E2FFC"/>
    <w:rsid w:val="006E3887"/>
    <w:rsid w:val="006E38BC"/>
    <w:rsid w:val="006E431D"/>
    <w:rsid w:val="006E474A"/>
    <w:rsid w:val="006E4D41"/>
    <w:rsid w:val="006E59B3"/>
    <w:rsid w:val="006E5C23"/>
    <w:rsid w:val="006E61D1"/>
    <w:rsid w:val="006E6D0C"/>
    <w:rsid w:val="006E7EBF"/>
    <w:rsid w:val="006F1644"/>
    <w:rsid w:val="006F17D4"/>
    <w:rsid w:val="006F2693"/>
    <w:rsid w:val="006F2EF5"/>
    <w:rsid w:val="006F3810"/>
    <w:rsid w:val="006F4618"/>
    <w:rsid w:val="006F4F30"/>
    <w:rsid w:val="006F51AF"/>
    <w:rsid w:val="006F6D49"/>
    <w:rsid w:val="0070172B"/>
    <w:rsid w:val="00701E6E"/>
    <w:rsid w:val="00701EE6"/>
    <w:rsid w:val="00702AB1"/>
    <w:rsid w:val="007038F4"/>
    <w:rsid w:val="00703937"/>
    <w:rsid w:val="0070420F"/>
    <w:rsid w:val="0070423F"/>
    <w:rsid w:val="00705F43"/>
    <w:rsid w:val="00706176"/>
    <w:rsid w:val="00706518"/>
    <w:rsid w:val="00706C77"/>
    <w:rsid w:val="00706E25"/>
    <w:rsid w:val="00706F62"/>
    <w:rsid w:val="007077AB"/>
    <w:rsid w:val="007077C3"/>
    <w:rsid w:val="00710243"/>
    <w:rsid w:val="0071113B"/>
    <w:rsid w:val="007115B9"/>
    <w:rsid w:val="007142A8"/>
    <w:rsid w:val="00714F51"/>
    <w:rsid w:val="00715086"/>
    <w:rsid w:val="00717730"/>
    <w:rsid w:val="00717A15"/>
    <w:rsid w:val="00720A1A"/>
    <w:rsid w:val="00720D31"/>
    <w:rsid w:val="00721DB8"/>
    <w:rsid w:val="00722C6C"/>
    <w:rsid w:val="007246DC"/>
    <w:rsid w:val="00724AB8"/>
    <w:rsid w:val="0072500A"/>
    <w:rsid w:val="00726597"/>
    <w:rsid w:val="00727558"/>
    <w:rsid w:val="00727C9A"/>
    <w:rsid w:val="007315E1"/>
    <w:rsid w:val="0073166D"/>
    <w:rsid w:val="00731E14"/>
    <w:rsid w:val="007324BF"/>
    <w:rsid w:val="007326CA"/>
    <w:rsid w:val="00732CCF"/>
    <w:rsid w:val="007332AD"/>
    <w:rsid w:val="00733690"/>
    <w:rsid w:val="00734498"/>
    <w:rsid w:val="00734E82"/>
    <w:rsid w:val="00740028"/>
    <w:rsid w:val="00740A7A"/>
    <w:rsid w:val="00741F71"/>
    <w:rsid w:val="00744799"/>
    <w:rsid w:val="00746386"/>
    <w:rsid w:val="0074720F"/>
    <w:rsid w:val="00747878"/>
    <w:rsid w:val="00747A41"/>
    <w:rsid w:val="00750861"/>
    <w:rsid w:val="00750DFF"/>
    <w:rsid w:val="00751717"/>
    <w:rsid w:val="0075176E"/>
    <w:rsid w:val="00751C4C"/>
    <w:rsid w:val="00751C8B"/>
    <w:rsid w:val="007521DB"/>
    <w:rsid w:val="0075249B"/>
    <w:rsid w:val="00752A13"/>
    <w:rsid w:val="00753F03"/>
    <w:rsid w:val="0075520B"/>
    <w:rsid w:val="00756B44"/>
    <w:rsid w:val="007571FC"/>
    <w:rsid w:val="00760175"/>
    <w:rsid w:val="00760B4C"/>
    <w:rsid w:val="00760B76"/>
    <w:rsid w:val="007611BC"/>
    <w:rsid w:val="00761DC7"/>
    <w:rsid w:val="00762A6F"/>
    <w:rsid w:val="00763C16"/>
    <w:rsid w:val="00764086"/>
    <w:rsid w:val="0076432B"/>
    <w:rsid w:val="007652AA"/>
    <w:rsid w:val="00765E89"/>
    <w:rsid w:val="00767EB0"/>
    <w:rsid w:val="00770568"/>
    <w:rsid w:val="00770B6C"/>
    <w:rsid w:val="00771853"/>
    <w:rsid w:val="00771F70"/>
    <w:rsid w:val="007721DB"/>
    <w:rsid w:val="007722E7"/>
    <w:rsid w:val="00772EFF"/>
    <w:rsid w:val="007736A6"/>
    <w:rsid w:val="007755AD"/>
    <w:rsid w:val="00777C03"/>
    <w:rsid w:val="00777C0C"/>
    <w:rsid w:val="00777C81"/>
    <w:rsid w:val="00777E11"/>
    <w:rsid w:val="007804D3"/>
    <w:rsid w:val="00781629"/>
    <w:rsid w:val="00781A32"/>
    <w:rsid w:val="00781F07"/>
    <w:rsid w:val="00782C50"/>
    <w:rsid w:val="00783229"/>
    <w:rsid w:val="00783B87"/>
    <w:rsid w:val="0078447A"/>
    <w:rsid w:val="00785213"/>
    <w:rsid w:val="00785733"/>
    <w:rsid w:val="00785C58"/>
    <w:rsid w:val="00785DBC"/>
    <w:rsid w:val="00786EA4"/>
    <w:rsid w:val="00786F2B"/>
    <w:rsid w:val="00787705"/>
    <w:rsid w:val="00787FB6"/>
    <w:rsid w:val="007901C1"/>
    <w:rsid w:val="00790507"/>
    <w:rsid w:val="0079062D"/>
    <w:rsid w:val="00791C95"/>
    <w:rsid w:val="00792F81"/>
    <w:rsid w:val="0079324E"/>
    <w:rsid w:val="007939A9"/>
    <w:rsid w:val="00793EA9"/>
    <w:rsid w:val="007940BD"/>
    <w:rsid w:val="00794A6C"/>
    <w:rsid w:val="00794ADE"/>
    <w:rsid w:val="00794DE5"/>
    <w:rsid w:val="007953D6"/>
    <w:rsid w:val="00795E4A"/>
    <w:rsid w:val="007960ED"/>
    <w:rsid w:val="0079637B"/>
    <w:rsid w:val="00796B0E"/>
    <w:rsid w:val="007A0428"/>
    <w:rsid w:val="007A06FD"/>
    <w:rsid w:val="007A1EE6"/>
    <w:rsid w:val="007A1F69"/>
    <w:rsid w:val="007A28FE"/>
    <w:rsid w:val="007A47E7"/>
    <w:rsid w:val="007A507E"/>
    <w:rsid w:val="007A5236"/>
    <w:rsid w:val="007A5833"/>
    <w:rsid w:val="007A736D"/>
    <w:rsid w:val="007A77DB"/>
    <w:rsid w:val="007B02EB"/>
    <w:rsid w:val="007B0AD2"/>
    <w:rsid w:val="007B6677"/>
    <w:rsid w:val="007B6BC0"/>
    <w:rsid w:val="007B6E09"/>
    <w:rsid w:val="007C2C17"/>
    <w:rsid w:val="007C2EB2"/>
    <w:rsid w:val="007C3078"/>
    <w:rsid w:val="007C311E"/>
    <w:rsid w:val="007C44F5"/>
    <w:rsid w:val="007C517A"/>
    <w:rsid w:val="007C5740"/>
    <w:rsid w:val="007C5787"/>
    <w:rsid w:val="007C5DD8"/>
    <w:rsid w:val="007C6D84"/>
    <w:rsid w:val="007C7753"/>
    <w:rsid w:val="007D12A1"/>
    <w:rsid w:val="007D1A63"/>
    <w:rsid w:val="007D1D20"/>
    <w:rsid w:val="007D505E"/>
    <w:rsid w:val="007D55BA"/>
    <w:rsid w:val="007D5A5E"/>
    <w:rsid w:val="007D6919"/>
    <w:rsid w:val="007D691E"/>
    <w:rsid w:val="007E041F"/>
    <w:rsid w:val="007E0D13"/>
    <w:rsid w:val="007E25C9"/>
    <w:rsid w:val="007E2B4F"/>
    <w:rsid w:val="007E2EFC"/>
    <w:rsid w:val="007E32EC"/>
    <w:rsid w:val="007E3E56"/>
    <w:rsid w:val="007E5F46"/>
    <w:rsid w:val="007E70D4"/>
    <w:rsid w:val="007E7A51"/>
    <w:rsid w:val="007F0D66"/>
    <w:rsid w:val="007F0FAA"/>
    <w:rsid w:val="007F1503"/>
    <w:rsid w:val="007F1CCF"/>
    <w:rsid w:val="007F207F"/>
    <w:rsid w:val="007F2198"/>
    <w:rsid w:val="007F4977"/>
    <w:rsid w:val="007F4EC1"/>
    <w:rsid w:val="007F5CFB"/>
    <w:rsid w:val="007F6EC2"/>
    <w:rsid w:val="007F7D0B"/>
    <w:rsid w:val="00800177"/>
    <w:rsid w:val="0080151D"/>
    <w:rsid w:val="0080196B"/>
    <w:rsid w:val="0080263C"/>
    <w:rsid w:val="008031AF"/>
    <w:rsid w:val="008036BD"/>
    <w:rsid w:val="008038F2"/>
    <w:rsid w:val="00805585"/>
    <w:rsid w:val="00805591"/>
    <w:rsid w:val="0080560A"/>
    <w:rsid w:val="0080585F"/>
    <w:rsid w:val="00806365"/>
    <w:rsid w:val="00810116"/>
    <w:rsid w:val="00812466"/>
    <w:rsid w:val="008149BF"/>
    <w:rsid w:val="00814B34"/>
    <w:rsid w:val="00815C0F"/>
    <w:rsid w:val="00816146"/>
    <w:rsid w:val="008164AB"/>
    <w:rsid w:val="00821E60"/>
    <w:rsid w:val="00822B17"/>
    <w:rsid w:val="00822F9B"/>
    <w:rsid w:val="0082418B"/>
    <w:rsid w:val="00825215"/>
    <w:rsid w:val="00825928"/>
    <w:rsid w:val="00826223"/>
    <w:rsid w:val="008265B2"/>
    <w:rsid w:val="00827B94"/>
    <w:rsid w:val="00827D70"/>
    <w:rsid w:val="00830C0F"/>
    <w:rsid w:val="00831518"/>
    <w:rsid w:val="008318C3"/>
    <w:rsid w:val="00831CD7"/>
    <w:rsid w:val="00832B73"/>
    <w:rsid w:val="0083315D"/>
    <w:rsid w:val="00834781"/>
    <w:rsid w:val="00834D2F"/>
    <w:rsid w:val="00834F42"/>
    <w:rsid w:val="00836BA6"/>
    <w:rsid w:val="00836CF5"/>
    <w:rsid w:val="00837357"/>
    <w:rsid w:val="00842735"/>
    <w:rsid w:val="00842BEB"/>
    <w:rsid w:val="00843226"/>
    <w:rsid w:val="008442BC"/>
    <w:rsid w:val="008447A6"/>
    <w:rsid w:val="00844880"/>
    <w:rsid w:val="00844E74"/>
    <w:rsid w:val="00846D31"/>
    <w:rsid w:val="00850582"/>
    <w:rsid w:val="008505B0"/>
    <w:rsid w:val="00850BE5"/>
    <w:rsid w:val="0085159B"/>
    <w:rsid w:val="00851C80"/>
    <w:rsid w:val="00852459"/>
    <w:rsid w:val="00852894"/>
    <w:rsid w:val="00857F74"/>
    <w:rsid w:val="008606ED"/>
    <w:rsid w:val="008608E0"/>
    <w:rsid w:val="008612D8"/>
    <w:rsid w:val="008617CD"/>
    <w:rsid w:val="00863708"/>
    <w:rsid w:val="00863B4A"/>
    <w:rsid w:val="0086689A"/>
    <w:rsid w:val="00866C0D"/>
    <w:rsid w:val="00870405"/>
    <w:rsid w:val="00870A95"/>
    <w:rsid w:val="0087357B"/>
    <w:rsid w:val="00873C1F"/>
    <w:rsid w:val="008745B3"/>
    <w:rsid w:val="00874F2B"/>
    <w:rsid w:val="00875747"/>
    <w:rsid w:val="00875E57"/>
    <w:rsid w:val="00876243"/>
    <w:rsid w:val="008769B4"/>
    <w:rsid w:val="00876CC0"/>
    <w:rsid w:val="00876F12"/>
    <w:rsid w:val="00881EE7"/>
    <w:rsid w:val="00882EE2"/>
    <w:rsid w:val="00883D60"/>
    <w:rsid w:val="0088542F"/>
    <w:rsid w:val="00886102"/>
    <w:rsid w:val="008862C1"/>
    <w:rsid w:val="00890F2B"/>
    <w:rsid w:val="00891A92"/>
    <w:rsid w:val="00891C8B"/>
    <w:rsid w:val="008924C7"/>
    <w:rsid w:val="00893197"/>
    <w:rsid w:val="00893B77"/>
    <w:rsid w:val="00895B33"/>
    <w:rsid w:val="008961EF"/>
    <w:rsid w:val="00896232"/>
    <w:rsid w:val="00896E15"/>
    <w:rsid w:val="008975DD"/>
    <w:rsid w:val="00897B44"/>
    <w:rsid w:val="008A013C"/>
    <w:rsid w:val="008A028D"/>
    <w:rsid w:val="008A1D0C"/>
    <w:rsid w:val="008A2873"/>
    <w:rsid w:val="008A33C5"/>
    <w:rsid w:val="008A3B1B"/>
    <w:rsid w:val="008A4B51"/>
    <w:rsid w:val="008A549D"/>
    <w:rsid w:val="008A58E5"/>
    <w:rsid w:val="008A65AD"/>
    <w:rsid w:val="008A6C07"/>
    <w:rsid w:val="008A70D5"/>
    <w:rsid w:val="008A738C"/>
    <w:rsid w:val="008B0DEF"/>
    <w:rsid w:val="008B1528"/>
    <w:rsid w:val="008B1BA8"/>
    <w:rsid w:val="008B2FB1"/>
    <w:rsid w:val="008B3E6D"/>
    <w:rsid w:val="008B44A4"/>
    <w:rsid w:val="008B6A7B"/>
    <w:rsid w:val="008C10E9"/>
    <w:rsid w:val="008C26B5"/>
    <w:rsid w:val="008C2D17"/>
    <w:rsid w:val="008C3BF2"/>
    <w:rsid w:val="008C408B"/>
    <w:rsid w:val="008C5528"/>
    <w:rsid w:val="008C5DDC"/>
    <w:rsid w:val="008C7B94"/>
    <w:rsid w:val="008D0D88"/>
    <w:rsid w:val="008D1D90"/>
    <w:rsid w:val="008D1F90"/>
    <w:rsid w:val="008D28C1"/>
    <w:rsid w:val="008D326B"/>
    <w:rsid w:val="008D431F"/>
    <w:rsid w:val="008D4529"/>
    <w:rsid w:val="008D4ED1"/>
    <w:rsid w:val="008D5241"/>
    <w:rsid w:val="008D6EE8"/>
    <w:rsid w:val="008D7877"/>
    <w:rsid w:val="008E0100"/>
    <w:rsid w:val="008E13EE"/>
    <w:rsid w:val="008E1749"/>
    <w:rsid w:val="008E1A6D"/>
    <w:rsid w:val="008E1FFA"/>
    <w:rsid w:val="008E6133"/>
    <w:rsid w:val="008E61A2"/>
    <w:rsid w:val="008E6442"/>
    <w:rsid w:val="008E6528"/>
    <w:rsid w:val="008E77DD"/>
    <w:rsid w:val="008E78B4"/>
    <w:rsid w:val="008E7CA2"/>
    <w:rsid w:val="008F04EF"/>
    <w:rsid w:val="008F0C80"/>
    <w:rsid w:val="008F108A"/>
    <w:rsid w:val="008F1877"/>
    <w:rsid w:val="008F27E7"/>
    <w:rsid w:val="008F336A"/>
    <w:rsid w:val="008F3993"/>
    <w:rsid w:val="008F5156"/>
    <w:rsid w:val="008F610D"/>
    <w:rsid w:val="008F762E"/>
    <w:rsid w:val="008F7F64"/>
    <w:rsid w:val="009017E2"/>
    <w:rsid w:val="009018B1"/>
    <w:rsid w:val="009024AB"/>
    <w:rsid w:val="00903355"/>
    <w:rsid w:val="00903B4F"/>
    <w:rsid w:val="00903C9E"/>
    <w:rsid w:val="00905C96"/>
    <w:rsid w:val="0090676A"/>
    <w:rsid w:val="00906FA2"/>
    <w:rsid w:val="0091081F"/>
    <w:rsid w:val="009108FB"/>
    <w:rsid w:val="00910F17"/>
    <w:rsid w:val="00911071"/>
    <w:rsid w:val="00911F32"/>
    <w:rsid w:val="00912CDB"/>
    <w:rsid w:val="00913106"/>
    <w:rsid w:val="009131A2"/>
    <w:rsid w:val="00913891"/>
    <w:rsid w:val="0091392A"/>
    <w:rsid w:val="00914C5D"/>
    <w:rsid w:val="009159D1"/>
    <w:rsid w:val="0091615D"/>
    <w:rsid w:val="009163A7"/>
    <w:rsid w:val="00916C81"/>
    <w:rsid w:val="00916D09"/>
    <w:rsid w:val="00917BC5"/>
    <w:rsid w:val="00920B1D"/>
    <w:rsid w:val="009215CE"/>
    <w:rsid w:val="00922A92"/>
    <w:rsid w:val="00922B62"/>
    <w:rsid w:val="009244BB"/>
    <w:rsid w:val="00924D5D"/>
    <w:rsid w:val="009251E0"/>
    <w:rsid w:val="009257D2"/>
    <w:rsid w:val="00927D2D"/>
    <w:rsid w:val="00927E12"/>
    <w:rsid w:val="009301E9"/>
    <w:rsid w:val="00930EBE"/>
    <w:rsid w:val="00931779"/>
    <w:rsid w:val="00931979"/>
    <w:rsid w:val="00931ACD"/>
    <w:rsid w:val="00931BFF"/>
    <w:rsid w:val="0093209D"/>
    <w:rsid w:val="0093214A"/>
    <w:rsid w:val="009325D0"/>
    <w:rsid w:val="0093294D"/>
    <w:rsid w:val="00932BE8"/>
    <w:rsid w:val="00933CC4"/>
    <w:rsid w:val="00934B25"/>
    <w:rsid w:val="00934BF7"/>
    <w:rsid w:val="0093626F"/>
    <w:rsid w:val="00936867"/>
    <w:rsid w:val="00937605"/>
    <w:rsid w:val="009377B6"/>
    <w:rsid w:val="00941B40"/>
    <w:rsid w:val="0094218D"/>
    <w:rsid w:val="00942CC5"/>
    <w:rsid w:val="00944C38"/>
    <w:rsid w:val="009450EE"/>
    <w:rsid w:val="00947AEA"/>
    <w:rsid w:val="00947B09"/>
    <w:rsid w:val="009501B8"/>
    <w:rsid w:val="00950729"/>
    <w:rsid w:val="009520B2"/>
    <w:rsid w:val="009557A3"/>
    <w:rsid w:val="00956027"/>
    <w:rsid w:val="009563B8"/>
    <w:rsid w:val="00957589"/>
    <w:rsid w:val="009575F6"/>
    <w:rsid w:val="00957B8C"/>
    <w:rsid w:val="00957D02"/>
    <w:rsid w:val="00960B58"/>
    <w:rsid w:val="009617CD"/>
    <w:rsid w:val="00961BB6"/>
    <w:rsid w:val="00963629"/>
    <w:rsid w:val="00964432"/>
    <w:rsid w:val="009644B9"/>
    <w:rsid w:val="009669B8"/>
    <w:rsid w:val="00967B86"/>
    <w:rsid w:val="009705EB"/>
    <w:rsid w:val="00970649"/>
    <w:rsid w:val="00971951"/>
    <w:rsid w:val="00972854"/>
    <w:rsid w:val="00973CE9"/>
    <w:rsid w:val="009758B4"/>
    <w:rsid w:val="009768EA"/>
    <w:rsid w:val="00976BBF"/>
    <w:rsid w:val="009808C3"/>
    <w:rsid w:val="00980BA6"/>
    <w:rsid w:val="00981E75"/>
    <w:rsid w:val="00984CE0"/>
    <w:rsid w:val="00986FC0"/>
    <w:rsid w:val="00990294"/>
    <w:rsid w:val="0099145B"/>
    <w:rsid w:val="00992031"/>
    <w:rsid w:val="009930F4"/>
    <w:rsid w:val="009939E3"/>
    <w:rsid w:val="00993D05"/>
    <w:rsid w:val="00994B34"/>
    <w:rsid w:val="009952E4"/>
    <w:rsid w:val="00995C74"/>
    <w:rsid w:val="00996F77"/>
    <w:rsid w:val="009A1ACA"/>
    <w:rsid w:val="009A3779"/>
    <w:rsid w:val="009A3E4B"/>
    <w:rsid w:val="009A3E73"/>
    <w:rsid w:val="009A411E"/>
    <w:rsid w:val="009A46BD"/>
    <w:rsid w:val="009A65C4"/>
    <w:rsid w:val="009A6AB0"/>
    <w:rsid w:val="009A71F8"/>
    <w:rsid w:val="009A765A"/>
    <w:rsid w:val="009B0A08"/>
    <w:rsid w:val="009B2128"/>
    <w:rsid w:val="009B28FA"/>
    <w:rsid w:val="009B3A4F"/>
    <w:rsid w:val="009B40FD"/>
    <w:rsid w:val="009B4388"/>
    <w:rsid w:val="009B4EE3"/>
    <w:rsid w:val="009B5A6D"/>
    <w:rsid w:val="009B5DD5"/>
    <w:rsid w:val="009B6109"/>
    <w:rsid w:val="009B712E"/>
    <w:rsid w:val="009B729C"/>
    <w:rsid w:val="009B75BF"/>
    <w:rsid w:val="009C2959"/>
    <w:rsid w:val="009C35FB"/>
    <w:rsid w:val="009C45D6"/>
    <w:rsid w:val="009C5109"/>
    <w:rsid w:val="009C6F11"/>
    <w:rsid w:val="009D25C5"/>
    <w:rsid w:val="009D268E"/>
    <w:rsid w:val="009D2E52"/>
    <w:rsid w:val="009D340E"/>
    <w:rsid w:val="009D3594"/>
    <w:rsid w:val="009D399A"/>
    <w:rsid w:val="009D3B30"/>
    <w:rsid w:val="009D6441"/>
    <w:rsid w:val="009E081D"/>
    <w:rsid w:val="009E120D"/>
    <w:rsid w:val="009E2EFE"/>
    <w:rsid w:val="009E3A9C"/>
    <w:rsid w:val="009E4152"/>
    <w:rsid w:val="009E5199"/>
    <w:rsid w:val="009E58B5"/>
    <w:rsid w:val="009E5EFF"/>
    <w:rsid w:val="009E6E19"/>
    <w:rsid w:val="009E7142"/>
    <w:rsid w:val="009E77A3"/>
    <w:rsid w:val="009E7C6E"/>
    <w:rsid w:val="009F10E3"/>
    <w:rsid w:val="009F1319"/>
    <w:rsid w:val="009F1EC6"/>
    <w:rsid w:val="009F2637"/>
    <w:rsid w:val="009F2E59"/>
    <w:rsid w:val="009F315C"/>
    <w:rsid w:val="009F3687"/>
    <w:rsid w:val="009F41DA"/>
    <w:rsid w:val="009F5F4C"/>
    <w:rsid w:val="009F6171"/>
    <w:rsid w:val="009F6B01"/>
    <w:rsid w:val="009F75DE"/>
    <w:rsid w:val="00A0018F"/>
    <w:rsid w:val="00A011C1"/>
    <w:rsid w:val="00A02152"/>
    <w:rsid w:val="00A02CAE"/>
    <w:rsid w:val="00A049A9"/>
    <w:rsid w:val="00A04F1D"/>
    <w:rsid w:val="00A05321"/>
    <w:rsid w:val="00A076F8"/>
    <w:rsid w:val="00A10000"/>
    <w:rsid w:val="00A1082A"/>
    <w:rsid w:val="00A11C63"/>
    <w:rsid w:val="00A11E36"/>
    <w:rsid w:val="00A13785"/>
    <w:rsid w:val="00A13DE8"/>
    <w:rsid w:val="00A15AAF"/>
    <w:rsid w:val="00A170ED"/>
    <w:rsid w:val="00A17277"/>
    <w:rsid w:val="00A1760E"/>
    <w:rsid w:val="00A22926"/>
    <w:rsid w:val="00A22CAF"/>
    <w:rsid w:val="00A23C4A"/>
    <w:rsid w:val="00A23CB3"/>
    <w:rsid w:val="00A23EA2"/>
    <w:rsid w:val="00A26DCB"/>
    <w:rsid w:val="00A30551"/>
    <w:rsid w:val="00A31BF3"/>
    <w:rsid w:val="00A31C56"/>
    <w:rsid w:val="00A31C9E"/>
    <w:rsid w:val="00A320B7"/>
    <w:rsid w:val="00A331EA"/>
    <w:rsid w:val="00A33BD5"/>
    <w:rsid w:val="00A33E92"/>
    <w:rsid w:val="00A3427A"/>
    <w:rsid w:val="00A3480F"/>
    <w:rsid w:val="00A3494B"/>
    <w:rsid w:val="00A353BB"/>
    <w:rsid w:val="00A35BE3"/>
    <w:rsid w:val="00A363FB"/>
    <w:rsid w:val="00A370CF"/>
    <w:rsid w:val="00A3788D"/>
    <w:rsid w:val="00A41807"/>
    <w:rsid w:val="00A42E6F"/>
    <w:rsid w:val="00A43C6B"/>
    <w:rsid w:val="00A44A2E"/>
    <w:rsid w:val="00A44E14"/>
    <w:rsid w:val="00A45ADC"/>
    <w:rsid w:val="00A45AE2"/>
    <w:rsid w:val="00A45F5B"/>
    <w:rsid w:val="00A46921"/>
    <w:rsid w:val="00A47408"/>
    <w:rsid w:val="00A47464"/>
    <w:rsid w:val="00A478C7"/>
    <w:rsid w:val="00A508F0"/>
    <w:rsid w:val="00A5259D"/>
    <w:rsid w:val="00A541E0"/>
    <w:rsid w:val="00A547D1"/>
    <w:rsid w:val="00A54AB6"/>
    <w:rsid w:val="00A55097"/>
    <w:rsid w:val="00A5561D"/>
    <w:rsid w:val="00A55AC8"/>
    <w:rsid w:val="00A55EE8"/>
    <w:rsid w:val="00A5652E"/>
    <w:rsid w:val="00A56614"/>
    <w:rsid w:val="00A56A04"/>
    <w:rsid w:val="00A60C55"/>
    <w:rsid w:val="00A60CAB"/>
    <w:rsid w:val="00A62C36"/>
    <w:rsid w:val="00A63AC4"/>
    <w:rsid w:val="00A644A6"/>
    <w:rsid w:val="00A6522E"/>
    <w:rsid w:val="00A656B4"/>
    <w:rsid w:val="00A669BD"/>
    <w:rsid w:val="00A669FB"/>
    <w:rsid w:val="00A66B01"/>
    <w:rsid w:val="00A66DED"/>
    <w:rsid w:val="00A67920"/>
    <w:rsid w:val="00A6797A"/>
    <w:rsid w:val="00A70041"/>
    <w:rsid w:val="00A70CF9"/>
    <w:rsid w:val="00A719F4"/>
    <w:rsid w:val="00A71C71"/>
    <w:rsid w:val="00A7210E"/>
    <w:rsid w:val="00A72728"/>
    <w:rsid w:val="00A728A0"/>
    <w:rsid w:val="00A72C82"/>
    <w:rsid w:val="00A732EC"/>
    <w:rsid w:val="00A74145"/>
    <w:rsid w:val="00A7606D"/>
    <w:rsid w:val="00A76369"/>
    <w:rsid w:val="00A772A5"/>
    <w:rsid w:val="00A80008"/>
    <w:rsid w:val="00A80368"/>
    <w:rsid w:val="00A804C8"/>
    <w:rsid w:val="00A81353"/>
    <w:rsid w:val="00A81DF6"/>
    <w:rsid w:val="00A81E31"/>
    <w:rsid w:val="00A82457"/>
    <w:rsid w:val="00A82940"/>
    <w:rsid w:val="00A8384B"/>
    <w:rsid w:val="00A8548A"/>
    <w:rsid w:val="00A8653E"/>
    <w:rsid w:val="00A870D1"/>
    <w:rsid w:val="00A879D1"/>
    <w:rsid w:val="00A90667"/>
    <w:rsid w:val="00A90B61"/>
    <w:rsid w:val="00A90B84"/>
    <w:rsid w:val="00A90C2A"/>
    <w:rsid w:val="00A910BD"/>
    <w:rsid w:val="00A9696B"/>
    <w:rsid w:val="00AA03D4"/>
    <w:rsid w:val="00AA04C9"/>
    <w:rsid w:val="00AA141B"/>
    <w:rsid w:val="00AA18DB"/>
    <w:rsid w:val="00AA2393"/>
    <w:rsid w:val="00AA2AE8"/>
    <w:rsid w:val="00AA3D69"/>
    <w:rsid w:val="00AA423D"/>
    <w:rsid w:val="00AA4C74"/>
    <w:rsid w:val="00AA6A49"/>
    <w:rsid w:val="00AA6AB1"/>
    <w:rsid w:val="00AA753F"/>
    <w:rsid w:val="00AA7B8E"/>
    <w:rsid w:val="00AB067E"/>
    <w:rsid w:val="00AB11FB"/>
    <w:rsid w:val="00AB13FF"/>
    <w:rsid w:val="00AB23BD"/>
    <w:rsid w:val="00AB25E0"/>
    <w:rsid w:val="00AB3B98"/>
    <w:rsid w:val="00AB5845"/>
    <w:rsid w:val="00AB622D"/>
    <w:rsid w:val="00AB6E2D"/>
    <w:rsid w:val="00AB74B5"/>
    <w:rsid w:val="00AB7F79"/>
    <w:rsid w:val="00AC1CFD"/>
    <w:rsid w:val="00AC3252"/>
    <w:rsid w:val="00AC3495"/>
    <w:rsid w:val="00AC3719"/>
    <w:rsid w:val="00AC3FAE"/>
    <w:rsid w:val="00AC4075"/>
    <w:rsid w:val="00AC4F39"/>
    <w:rsid w:val="00AC6972"/>
    <w:rsid w:val="00AD0245"/>
    <w:rsid w:val="00AD31D0"/>
    <w:rsid w:val="00AD3EDE"/>
    <w:rsid w:val="00AD41A3"/>
    <w:rsid w:val="00AD4D3D"/>
    <w:rsid w:val="00AD4F75"/>
    <w:rsid w:val="00AD6245"/>
    <w:rsid w:val="00AD6C99"/>
    <w:rsid w:val="00AD6DD1"/>
    <w:rsid w:val="00AD6FCC"/>
    <w:rsid w:val="00AD77EE"/>
    <w:rsid w:val="00AE20CA"/>
    <w:rsid w:val="00AE21CB"/>
    <w:rsid w:val="00AE4A13"/>
    <w:rsid w:val="00AE4B72"/>
    <w:rsid w:val="00AE4D7D"/>
    <w:rsid w:val="00AE7905"/>
    <w:rsid w:val="00AF14EB"/>
    <w:rsid w:val="00AF2C82"/>
    <w:rsid w:val="00AF3C6E"/>
    <w:rsid w:val="00AF4C57"/>
    <w:rsid w:val="00AF5724"/>
    <w:rsid w:val="00AF578B"/>
    <w:rsid w:val="00AF67F0"/>
    <w:rsid w:val="00AF67FE"/>
    <w:rsid w:val="00AF6C84"/>
    <w:rsid w:val="00AF7B08"/>
    <w:rsid w:val="00B002F4"/>
    <w:rsid w:val="00B012CF"/>
    <w:rsid w:val="00B018BA"/>
    <w:rsid w:val="00B01AA5"/>
    <w:rsid w:val="00B02240"/>
    <w:rsid w:val="00B02A08"/>
    <w:rsid w:val="00B035E4"/>
    <w:rsid w:val="00B03DEA"/>
    <w:rsid w:val="00B03FE3"/>
    <w:rsid w:val="00B04739"/>
    <w:rsid w:val="00B05294"/>
    <w:rsid w:val="00B059BF"/>
    <w:rsid w:val="00B112E5"/>
    <w:rsid w:val="00B11375"/>
    <w:rsid w:val="00B12273"/>
    <w:rsid w:val="00B123AC"/>
    <w:rsid w:val="00B143BC"/>
    <w:rsid w:val="00B143EA"/>
    <w:rsid w:val="00B14CB4"/>
    <w:rsid w:val="00B15B73"/>
    <w:rsid w:val="00B16E31"/>
    <w:rsid w:val="00B17367"/>
    <w:rsid w:val="00B178C8"/>
    <w:rsid w:val="00B17BEA"/>
    <w:rsid w:val="00B20AEC"/>
    <w:rsid w:val="00B21DF5"/>
    <w:rsid w:val="00B231EC"/>
    <w:rsid w:val="00B24EEC"/>
    <w:rsid w:val="00B25200"/>
    <w:rsid w:val="00B269AF"/>
    <w:rsid w:val="00B27946"/>
    <w:rsid w:val="00B27B2C"/>
    <w:rsid w:val="00B3057E"/>
    <w:rsid w:val="00B32450"/>
    <w:rsid w:val="00B32D1F"/>
    <w:rsid w:val="00B33B1C"/>
    <w:rsid w:val="00B34D02"/>
    <w:rsid w:val="00B35BA2"/>
    <w:rsid w:val="00B361FB"/>
    <w:rsid w:val="00B365C1"/>
    <w:rsid w:val="00B36C78"/>
    <w:rsid w:val="00B36CB3"/>
    <w:rsid w:val="00B40028"/>
    <w:rsid w:val="00B4054B"/>
    <w:rsid w:val="00B413E8"/>
    <w:rsid w:val="00B414AB"/>
    <w:rsid w:val="00B41BB9"/>
    <w:rsid w:val="00B425F0"/>
    <w:rsid w:val="00B42848"/>
    <w:rsid w:val="00B4322B"/>
    <w:rsid w:val="00B43DA7"/>
    <w:rsid w:val="00B44895"/>
    <w:rsid w:val="00B463F5"/>
    <w:rsid w:val="00B46994"/>
    <w:rsid w:val="00B50329"/>
    <w:rsid w:val="00B50D28"/>
    <w:rsid w:val="00B5111D"/>
    <w:rsid w:val="00B517C1"/>
    <w:rsid w:val="00B5297D"/>
    <w:rsid w:val="00B538C8"/>
    <w:rsid w:val="00B550E2"/>
    <w:rsid w:val="00B55407"/>
    <w:rsid w:val="00B56156"/>
    <w:rsid w:val="00B578C5"/>
    <w:rsid w:val="00B57E6D"/>
    <w:rsid w:val="00B600AF"/>
    <w:rsid w:val="00B62F67"/>
    <w:rsid w:val="00B639B0"/>
    <w:rsid w:val="00B65FA9"/>
    <w:rsid w:val="00B66E2A"/>
    <w:rsid w:val="00B67396"/>
    <w:rsid w:val="00B67C2A"/>
    <w:rsid w:val="00B7012A"/>
    <w:rsid w:val="00B702E9"/>
    <w:rsid w:val="00B70D51"/>
    <w:rsid w:val="00B7159D"/>
    <w:rsid w:val="00B72C89"/>
    <w:rsid w:val="00B74DB7"/>
    <w:rsid w:val="00B7682C"/>
    <w:rsid w:val="00B772BE"/>
    <w:rsid w:val="00B8123D"/>
    <w:rsid w:val="00B8130D"/>
    <w:rsid w:val="00B8197C"/>
    <w:rsid w:val="00B82356"/>
    <w:rsid w:val="00B82934"/>
    <w:rsid w:val="00B82A97"/>
    <w:rsid w:val="00B8338D"/>
    <w:rsid w:val="00B84058"/>
    <w:rsid w:val="00B8427D"/>
    <w:rsid w:val="00B84519"/>
    <w:rsid w:val="00B85545"/>
    <w:rsid w:val="00B870A4"/>
    <w:rsid w:val="00B87BB3"/>
    <w:rsid w:val="00B91E74"/>
    <w:rsid w:val="00B9295A"/>
    <w:rsid w:val="00B92F92"/>
    <w:rsid w:val="00B93649"/>
    <w:rsid w:val="00B93A1D"/>
    <w:rsid w:val="00B93BC9"/>
    <w:rsid w:val="00B95610"/>
    <w:rsid w:val="00B96E4E"/>
    <w:rsid w:val="00B97A7B"/>
    <w:rsid w:val="00B97E33"/>
    <w:rsid w:val="00BA08AA"/>
    <w:rsid w:val="00BA2432"/>
    <w:rsid w:val="00BA4A9C"/>
    <w:rsid w:val="00BA4CA9"/>
    <w:rsid w:val="00BA5073"/>
    <w:rsid w:val="00BA63C9"/>
    <w:rsid w:val="00BA7E85"/>
    <w:rsid w:val="00BB10B8"/>
    <w:rsid w:val="00BB10C4"/>
    <w:rsid w:val="00BB2ABA"/>
    <w:rsid w:val="00BB37DB"/>
    <w:rsid w:val="00BB3E28"/>
    <w:rsid w:val="00BB6CDA"/>
    <w:rsid w:val="00BB766A"/>
    <w:rsid w:val="00BB76DA"/>
    <w:rsid w:val="00BC0138"/>
    <w:rsid w:val="00BC0292"/>
    <w:rsid w:val="00BC0671"/>
    <w:rsid w:val="00BC0F85"/>
    <w:rsid w:val="00BC1039"/>
    <w:rsid w:val="00BC2241"/>
    <w:rsid w:val="00BC2B2B"/>
    <w:rsid w:val="00BC4AF5"/>
    <w:rsid w:val="00BC4E07"/>
    <w:rsid w:val="00BC4E9F"/>
    <w:rsid w:val="00BC5BC9"/>
    <w:rsid w:val="00BC7FBE"/>
    <w:rsid w:val="00BD0D67"/>
    <w:rsid w:val="00BD1D16"/>
    <w:rsid w:val="00BD28E5"/>
    <w:rsid w:val="00BD3618"/>
    <w:rsid w:val="00BD4949"/>
    <w:rsid w:val="00BD4BA7"/>
    <w:rsid w:val="00BD56C6"/>
    <w:rsid w:val="00BD5C8C"/>
    <w:rsid w:val="00BD65E8"/>
    <w:rsid w:val="00BD6765"/>
    <w:rsid w:val="00BE0E41"/>
    <w:rsid w:val="00BE1085"/>
    <w:rsid w:val="00BE12EF"/>
    <w:rsid w:val="00BE1406"/>
    <w:rsid w:val="00BE43C5"/>
    <w:rsid w:val="00BE5C01"/>
    <w:rsid w:val="00BE5FB5"/>
    <w:rsid w:val="00BE61B7"/>
    <w:rsid w:val="00BE65F0"/>
    <w:rsid w:val="00BE6CD2"/>
    <w:rsid w:val="00BF009E"/>
    <w:rsid w:val="00BF0566"/>
    <w:rsid w:val="00BF202F"/>
    <w:rsid w:val="00BF2588"/>
    <w:rsid w:val="00BF266A"/>
    <w:rsid w:val="00BF369C"/>
    <w:rsid w:val="00BF526B"/>
    <w:rsid w:val="00BF6756"/>
    <w:rsid w:val="00BF7229"/>
    <w:rsid w:val="00C002D3"/>
    <w:rsid w:val="00C005CE"/>
    <w:rsid w:val="00C00679"/>
    <w:rsid w:val="00C0191C"/>
    <w:rsid w:val="00C025DB"/>
    <w:rsid w:val="00C0344D"/>
    <w:rsid w:val="00C042BF"/>
    <w:rsid w:val="00C04BEE"/>
    <w:rsid w:val="00C0648B"/>
    <w:rsid w:val="00C07059"/>
    <w:rsid w:val="00C074A2"/>
    <w:rsid w:val="00C076C9"/>
    <w:rsid w:val="00C076F4"/>
    <w:rsid w:val="00C078D3"/>
    <w:rsid w:val="00C10ADF"/>
    <w:rsid w:val="00C10CA7"/>
    <w:rsid w:val="00C10CDD"/>
    <w:rsid w:val="00C113E2"/>
    <w:rsid w:val="00C12C4C"/>
    <w:rsid w:val="00C13EB1"/>
    <w:rsid w:val="00C15336"/>
    <w:rsid w:val="00C154BD"/>
    <w:rsid w:val="00C155F6"/>
    <w:rsid w:val="00C15976"/>
    <w:rsid w:val="00C15A3F"/>
    <w:rsid w:val="00C16475"/>
    <w:rsid w:val="00C165F9"/>
    <w:rsid w:val="00C16984"/>
    <w:rsid w:val="00C169C5"/>
    <w:rsid w:val="00C174A5"/>
    <w:rsid w:val="00C21827"/>
    <w:rsid w:val="00C23264"/>
    <w:rsid w:val="00C232FB"/>
    <w:rsid w:val="00C2348E"/>
    <w:rsid w:val="00C24D09"/>
    <w:rsid w:val="00C2556F"/>
    <w:rsid w:val="00C255F6"/>
    <w:rsid w:val="00C25E6E"/>
    <w:rsid w:val="00C26269"/>
    <w:rsid w:val="00C31BDA"/>
    <w:rsid w:val="00C32096"/>
    <w:rsid w:val="00C32F8D"/>
    <w:rsid w:val="00C332FA"/>
    <w:rsid w:val="00C335B3"/>
    <w:rsid w:val="00C351BC"/>
    <w:rsid w:val="00C357E9"/>
    <w:rsid w:val="00C35DC0"/>
    <w:rsid w:val="00C37076"/>
    <w:rsid w:val="00C37693"/>
    <w:rsid w:val="00C37D6E"/>
    <w:rsid w:val="00C4024B"/>
    <w:rsid w:val="00C40C9E"/>
    <w:rsid w:val="00C41B84"/>
    <w:rsid w:val="00C41C9C"/>
    <w:rsid w:val="00C43F1A"/>
    <w:rsid w:val="00C44AE5"/>
    <w:rsid w:val="00C45128"/>
    <w:rsid w:val="00C45959"/>
    <w:rsid w:val="00C47229"/>
    <w:rsid w:val="00C47FD7"/>
    <w:rsid w:val="00C51B22"/>
    <w:rsid w:val="00C55853"/>
    <w:rsid w:val="00C56348"/>
    <w:rsid w:val="00C5789F"/>
    <w:rsid w:val="00C6017A"/>
    <w:rsid w:val="00C60B0E"/>
    <w:rsid w:val="00C60F36"/>
    <w:rsid w:val="00C61E81"/>
    <w:rsid w:val="00C628F8"/>
    <w:rsid w:val="00C64CA1"/>
    <w:rsid w:val="00C65869"/>
    <w:rsid w:val="00C671D5"/>
    <w:rsid w:val="00C676C3"/>
    <w:rsid w:val="00C710A4"/>
    <w:rsid w:val="00C71135"/>
    <w:rsid w:val="00C7124D"/>
    <w:rsid w:val="00C726FA"/>
    <w:rsid w:val="00C7306A"/>
    <w:rsid w:val="00C7315F"/>
    <w:rsid w:val="00C73680"/>
    <w:rsid w:val="00C7390D"/>
    <w:rsid w:val="00C75ED9"/>
    <w:rsid w:val="00C7666B"/>
    <w:rsid w:val="00C772D6"/>
    <w:rsid w:val="00C8226A"/>
    <w:rsid w:val="00C82CF3"/>
    <w:rsid w:val="00C82FF4"/>
    <w:rsid w:val="00C83576"/>
    <w:rsid w:val="00C83CB8"/>
    <w:rsid w:val="00C85280"/>
    <w:rsid w:val="00C86B42"/>
    <w:rsid w:val="00C871E3"/>
    <w:rsid w:val="00C90200"/>
    <w:rsid w:val="00C9023E"/>
    <w:rsid w:val="00C907C0"/>
    <w:rsid w:val="00C90C80"/>
    <w:rsid w:val="00C935A8"/>
    <w:rsid w:val="00C93D55"/>
    <w:rsid w:val="00C94402"/>
    <w:rsid w:val="00C95B90"/>
    <w:rsid w:val="00C96187"/>
    <w:rsid w:val="00C961A5"/>
    <w:rsid w:val="00C962E9"/>
    <w:rsid w:val="00C96AA6"/>
    <w:rsid w:val="00C9743F"/>
    <w:rsid w:val="00CA054F"/>
    <w:rsid w:val="00CA0868"/>
    <w:rsid w:val="00CA0A21"/>
    <w:rsid w:val="00CA0C8E"/>
    <w:rsid w:val="00CA0EEB"/>
    <w:rsid w:val="00CA1E22"/>
    <w:rsid w:val="00CA4EB6"/>
    <w:rsid w:val="00CA56BE"/>
    <w:rsid w:val="00CA6709"/>
    <w:rsid w:val="00CA75B4"/>
    <w:rsid w:val="00CA7F08"/>
    <w:rsid w:val="00CB02FF"/>
    <w:rsid w:val="00CB054D"/>
    <w:rsid w:val="00CB05A5"/>
    <w:rsid w:val="00CB0791"/>
    <w:rsid w:val="00CB1043"/>
    <w:rsid w:val="00CB1ECC"/>
    <w:rsid w:val="00CB2E0E"/>
    <w:rsid w:val="00CB3666"/>
    <w:rsid w:val="00CB4846"/>
    <w:rsid w:val="00CB4DCE"/>
    <w:rsid w:val="00CB4DE3"/>
    <w:rsid w:val="00CB5A79"/>
    <w:rsid w:val="00CB6749"/>
    <w:rsid w:val="00CB708F"/>
    <w:rsid w:val="00CB7987"/>
    <w:rsid w:val="00CC016C"/>
    <w:rsid w:val="00CC0A24"/>
    <w:rsid w:val="00CC12EC"/>
    <w:rsid w:val="00CC2FB2"/>
    <w:rsid w:val="00CC316E"/>
    <w:rsid w:val="00CC4ACF"/>
    <w:rsid w:val="00CC4B80"/>
    <w:rsid w:val="00CC5F22"/>
    <w:rsid w:val="00CC69A5"/>
    <w:rsid w:val="00CC703D"/>
    <w:rsid w:val="00CC769C"/>
    <w:rsid w:val="00CD0D89"/>
    <w:rsid w:val="00CD2C12"/>
    <w:rsid w:val="00CD409B"/>
    <w:rsid w:val="00CD4404"/>
    <w:rsid w:val="00CD4948"/>
    <w:rsid w:val="00CD599C"/>
    <w:rsid w:val="00CD65EC"/>
    <w:rsid w:val="00CD6CA4"/>
    <w:rsid w:val="00CD75A3"/>
    <w:rsid w:val="00CD7E56"/>
    <w:rsid w:val="00CE038C"/>
    <w:rsid w:val="00CE104E"/>
    <w:rsid w:val="00CE2388"/>
    <w:rsid w:val="00CE2554"/>
    <w:rsid w:val="00CE3362"/>
    <w:rsid w:val="00CE3778"/>
    <w:rsid w:val="00CE4C5D"/>
    <w:rsid w:val="00CE5B4A"/>
    <w:rsid w:val="00CE64B3"/>
    <w:rsid w:val="00CE64C9"/>
    <w:rsid w:val="00CE71E4"/>
    <w:rsid w:val="00CE7643"/>
    <w:rsid w:val="00CE78F6"/>
    <w:rsid w:val="00CE7F80"/>
    <w:rsid w:val="00CF0E9B"/>
    <w:rsid w:val="00CF1186"/>
    <w:rsid w:val="00CF2422"/>
    <w:rsid w:val="00CF2E1B"/>
    <w:rsid w:val="00CF33DF"/>
    <w:rsid w:val="00CF3A67"/>
    <w:rsid w:val="00CF4A2B"/>
    <w:rsid w:val="00CF4A8A"/>
    <w:rsid w:val="00CF5B06"/>
    <w:rsid w:val="00CF6642"/>
    <w:rsid w:val="00CF6C7B"/>
    <w:rsid w:val="00CF7492"/>
    <w:rsid w:val="00CF7968"/>
    <w:rsid w:val="00D00050"/>
    <w:rsid w:val="00D00E25"/>
    <w:rsid w:val="00D0212E"/>
    <w:rsid w:val="00D04828"/>
    <w:rsid w:val="00D05DA9"/>
    <w:rsid w:val="00D070FC"/>
    <w:rsid w:val="00D10776"/>
    <w:rsid w:val="00D1227E"/>
    <w:rsid w:val="00D12457"/>
    <w:rsid w:val="00D1260D"/>
    <w:rsid w:val="00D12A9E"/>
    <w:rsid w:val="00D12AC9"/>
    <w:rsid w:val="00D1391E"/>
    <w:rsid w:val="00D13E97"/>
    <w:rsid w:val="00D14689"/>
    <w:rsid w:val="00D14E59"/>
    <w:rsid w:val="00D17628"/>
    <w:rsid w:val="00D17921"/>
    <w:rsid w:val="00D17DE0"/>
    <w:rsid w:val="00D17E2A"/>
    <w:rsid w:val="00D2143F"/>
    <w:rsid w:val="00D23AC1"/>
    <w:rsid w:val="00D2400B"/>
    <w:rsid w:val="00D2518A"/>
    <w:rsid w:val="00D253FD"/>
    <w:rsid w:val="00D2583F"/>
    <w:rsid w:val="00D268AB"/>
    <w:rsid w:val="00D30143"/>
    <w:rsid w:val="00D313B3"/>
    <w:rsid w:val="00D31427"/>
    <w:rsid w:val="00D31D29"/>
    <w:rsid w:val="00D33255"/>
    <w:rsid w:val="00D332D1"/>
    <w:rsid w:val="00D3351F"/>
    <w:rsid w:val="00D35382"/>
    <w:rsid w:val="00D35BAB"/>
    <w:rsid w:val="00D37E81"/>
    <w:rsid w:val="00D40503"/>
    <w:rsid w:val="00D40A40"/>
    <w:rsid w:val="00D428DA"/>
    <w:rsid w:val="00D42904"/>
    <w:rsid w:val="00D43161"/>
    <w:rsid w:val="00D4507B"/>
    <w:rsid w:val="00D451E2"/>
    <w:rsid w:val="00D45973"/>
    <w:rsid w:val="00D4659C"/>
    <w:rsid w:val="00D4770B"/>
    <w:rsid w:val="00D50AEA"/>
    <w:rsid w:val="00D516B5"/>
    <w:rsid w:val="00D51828"/>
    <w:rsid w:val="00D52DFA"/>
    <w:rsid w:val="00D5464C"/>
    <w:rsid w:val="00D549F2"/>
    <w:rsid w:val="00D54CF7"/>
    <w:rsid w:val="00D5713B"/>
    <w:rsid w:val="00D57FAE"/>
    <w:rsid w:val="00D613C9"/>
    <w:rsid w:val="00D619C1"/>
    <w:rsid w:val="00D63211"/>
    <w:rsid w:val="00D63BBC"/>
    <w:rsid w:val="00D63D0B"/>
    <w:rsid w:val="00D6577D"/>
    <w:rsid w:val="00D658AC"/>
    <w:rsid w:val="00D65F43"/>
    <w:rsid w:val="00D66AD1"/>
    <w:rsid w:val="00D671EA"/>
    <w:rsid w:val="00D67FEB"/>
    <w:rsid w:val="00D716F2"/>
    <w:rsid w:val="00D72077"/>
    <w:rsid w:val="00D723C7"/>
    <w:rsid w:val="00D72CBB"/>
    <w:rsid w:val="00D72E2D"/>
    <w:rsid w:val="00D74213"/>
    <w:rsid w:val="00D7423E"/>
    <w:rsid w:val="00D75EEE"/>
    <w:rsid w:val="00D771A4"/>
    <w:rsid w:val="00D801E3"/>
    <w:rsid w:val="00D80BFB"/>
    <w:rsid w:val="00D8135B"/>
    <w:rsid w:val="00D813FE"/>
    <w:rsid w:val="00D81CAA"/>
    <w:rsid w:val="00D8216C"/>
    <w:rsid w:val="00D821F7"/>
    <w:rsid w:val="00D82512"/>
    <w:rsid w:val="00D82530"/>
    <w:rsid w:val="00D82963"/>
    <w:rsid w:val="00D82BCE"/>
    <w:rsid w:val="00D8493B"/>
    <w:rsid w:val="00D84C91"/>
    <w:rsid w:val="00D850B7"/>
    <w:rsid w:val="00D853F3"/>
    <w:rsid w:val="00D85E75"/>
    <w:rsid w:val="00D9034B"/>
    <w:rsid w:val="00D90464"/>
    <w:rsid w:val="00D91B7A"/>
    <w:rsid w:val="00D939E6"/>
    <w:rsid w:val="00D93A58"/>
    <w:rsid w:val="00D94A42"/>
    <w:rsid w:val="00D95E2D"/>
    <w:rsid w:val="00D967BB"/>
    <w:rsid w:val="00D97650"/>
    <w:rsid w:val="00DA3139"/>
    <w:rsid w:val="00DA34B7"/>
    <w:rsid w:val="00DA3E09"/>
    <w:rsid w:val="00DA4C60"/>
    <w:rsid w:val="00DA57C2"/>
    <w:rsid w:val="00DA650A"/>
    <w:rsid w:val="00DA6DBD"/>
    <w:rsid w:val="00DB06C9"/>
    <w:rsid w:val="00DB1348"/>
    <w:rsid w:val="00DB1CE9"/>
    <w:rsid w:val="00DB1E94"/>
    <w:rsid w:val="00DB23ED"/>
    <w:rsid w:val="00DB30CC"/>
    <w:rsid w:val="00DB39E9"/>
    <w:rsid w:val="00DB403F"/>
    <w:rsid w:val="00DB454F"/>
    <w:rsid w:val="00DB508D"/>
    <w:rsid w:val="00DB560A"/>
    <w:rsid w:val="00DB5927"/>
    <w:rsid w:val="00DB598B"/>
    <w:rsid w:val="00DB6537"/>
    <w:rsid w:val="00DB658A"/>
    <w:rsid w:val="00DB7157"/>
    <w:rsid w:val="00DC1956"/>
    <w:rsid w:val="00DC1EA6"/>
    <w:rsid w:val="00DC240A"/>
    <w:rsid w:val="00DC2634"/>
    <w:rsid w:val="00DC43CA"/>
    <w:rsid w:val="00DC466B"/>
    <w:rsid w:val="00DC58A9"/>
    <w:rsid w:val="00DC5E15"/>
    <w:rsid w:val="00DC6122"/>
    <w:rsid w:val="00DC739B"/>
    <w:rsid w:val="00DC75B9"/>
    <w:rsid w:val="00DD0679"/>
    <w:rsid w:val="00DD0D1E"/>
    <w:rsid w:val="00DD0D9A"/>
    <w:rsid w:val="00DD0F3D"/>
    <w:rsid w:val="00DD10F5"/>
    <w:rsid w:val="00DD2884"/>
    <w:rsid w:val="00DD2FC1"/>
    <w:rsid w:val="00DD37F6"/>
    <w:rsid w:val="00DD43C9"/>
    <w:rsid w:val="00DD471A"/>
    <w:rsid w:val="00DD50BA"/>
    <w:rsid w:val="00DD57D1"/>
    <w:rsid w:val="00DD641A"/>
    <w:rsid w:val="00DD6B94"/>
    <w:rsid w:val="00DE0168"/>
    <w:rsid w:val="00DE067B"/>
    <w:rsid w:val="00DE0B40"/>
    <w:rsid w:val="00DE0B62"/>
    <w:rsid w:val="00DE0E0E"/>
    <w:rsid w:val="00DE2506"/>
    <w:rsid w:val="00DE52AF"/>
    <w:rsid w:val="00DE5D2F"/>
    <w:rsid w:val="00DE7278"/>
    <w:rsid w:val="00DE76CB"/>
    <w:rsid w:val="00DE7FD8"/>
    <w:rsid w:val="00DF0DC9"/>
    <w:rsid w:val="00DF1847"/>
    <w:rsid w:val="00DF1F3A"/>
    <w:rsid w:val="00DF2314"/>
    <w:rsid w:val="00E0009A"/>
    <w:rsid w:val="00E00290"/>
    <w:rsid w:val="00E01F41"/>
    <w:rsid w:val="00E031A2"/>
    <w:rsid w:val="00E03A62"/>
    <w:rsid w:val="00E03ED9"/>
    <w:rsid w:val="00E03F19"/>
    <w:rsid w:val="00E04681"/>
    <w:rsid w:val="00E04BF1"/>
    <w:rsid w:val="00E05BAE"/>
    <w:rsid w:val="00E076D7"/>
    <w:rsid w:val="00E078C9"/>
    <w:rsid w:val="00E079CA"/>
    <w:rsid w:val="00E07E00"/>
    <w:rsid w:val="00E10988"/>
    <w:rsid w:val="00E10FF0"/>
    <w:rsid w:val="00E11B2F"/>
    <w:rsid w:val="00E1407B"/>
    <w:rsid w:val="00E14908"/>
    <w:rsid w:val="00E14CB5"/>
    <w:rsid w:val="00E150B5"/>
    <w:rsid w:val="00E1512D"/>
    <w:rsid w:val="00E15ADC"/>
    <w:rsid w:val="00E16D89"/>
    <w:rsid w:val="00E171E9"/>
    <w:rsid w:val="00E176DC"/>
    <w:rsid w:val="00E2061A"/>
    <w:rsid w:val="00E2085D"/>
    <w:rsid w:val="00E20B5D"/>
    <w:rsid w:val="00E20C2B"/>
    <w:rsid w:val="00E21DB8"/>
    <w:rsid w:val="00E22AC2"/>
    <w:rsid w:val="00E236CD"/>
    <w:rsid w:val="00E238D4"/>
    <w:rsid w:val="00E24CA8"/>
    <w:rsid w:val="00E2568C"/>
    <w:rsid w:val="00E279FC"/>
    <w:rsid w:val="00E300CD"/>
    <w:rsid w:val="00E30B0E"/>
    <w:rsid w:val="00E339C0"/>
    <w:rsid w:val="00E34E7D"/>
    <w:rsid w:val="00E37651"/>
    <w:rsid w:val="00E3790A"/>
    <w:rsid w:val="00E40954"/>
    <w:rsid w:val="00E42C9D"/>
    <w:rsid w:val="00E4648A"/>
    <w:rsid w:val="00E5055A"/>
    <w:rsid w:val="00E50D73"/>
    <w:rsid w:val="00E511BA"/>
    <w:rsid w:val="00E51DF9"/>
    <w:rsid w:val="00E51E97"/>
    <w:rsid w:val="00E522C7"/>
    <w:rsid w:val="00E54329"/>
    <w:rsid w:val="00E57CC0"/>
    <w:rsid w:val="00E604E2"/>
    <w:rsid w:val="00E60551"/>
    <w:rsid w:val="00E60764"/>
    <w:rsid w:val="00E60CFD"/>
    <w:rsid w:val="00E61B44"/>
    <w:rsid w:val="00E62630"/>
    <w:rsid w:val="00E62796"/>
    <w:rsid w:val="00E629E2"/>
    <w:rsid w:val="00E63F78"/>
    <w:rsid w:val="00E64B05"/>
    <w:rsid w:val="00E657F9"/>
    <w:rsid w:val="00E66436"/>
    <w:rsid w:val="00E7011B"/>
    <w:rsid w:val="00E715D5"/>
    <w:rsid w:val="00E74B58"/>
    <w:rsid w:val="00E7747D"/>
    <w:rsid w:val="00E81CE0"/>
    <w:rsid w:val="00E822E1"/>
    <w:rsid w:val="00E82FC0"/>
    <w:rsid w:val="00E83740"/>
    <w:rsid w:val="00E83C1A"/>
    <w:rsid w:val="00E83CDA"/>
    <w:rsid w:val="00E849D3"/>
    <w:rsid w:val="00E85BE0"/>
    <w:rsid w:val="00E86194"/>
    <w:rsid w:val="00E86F98"/>
    <w:rsid w:val="00E876E9"/>
    <w:rsid w:val="00E902F8"/>
    <w:rsid w:val="00E91385"/>
    <w:rsid w:val="00E91A94"/>
    <w:rsid w:val="00E9287B"/>
    <w:rsid w:val="00E931BE"/>
    <w:rsid w:val="00E964DD"/>
    <w:rsid w:val="00E96926"/>
    <w:rsid w:val="00E97D27"/>
    <w:rsid w:val="00EA0FE2"/>
    <w:rsid w:val="00EA1233"/>
    <w:rsid w:val="00EA2B0C"/>
    <w:rsid w:val="00EA329B"/>
    <w:rsid w:val="00EA3FCE"/>
    <w:rsid w:val="00EA5012"/>
    <w:rsid w:val="00EA5922"/>
    <w:rsid w:val="00EA5F90"/>
    <w:rsid w:val="00EA6062"/>
    <w:rsid w:val="00EA7EBC"/>
    <w:rsid w:val="00EB0D77"/>
    <w:rsid w:val="00EB13E8"/>
    <w:rsid w:val="00EB1473"/>
    <w:rsid w:val="00EB1815"/>
    <w:rsid w:val="00EB18A7"/>
    <w:rsid w:val="00EB2F1D"/>
    <w:rsid w:val="00EB2FBF"/>
    <w:rsid w:val="00EB30AC"/>
    <w:rsid w:val="00EB40C1"/>
    <w:rsid w:val="00EB4149"/>
    <w:rsid w:val="00EB41D3"/>
    <w:rsid w:val="00EB4259"/>
    <w:rsid w:val="00EB520F"/>
    <w:rsid w:val="00EB5817"/>
    <w:rsid w:val="00EB5AB9"/>
    <w:rsid w:val="00EB62F6"/>
    <w:rsid w:val="00EB673C"/>
    <w:rsid w:val="00EB7684"/>
    <w:rsid w:val="00EC03F5"/>
    <w:rsid w:val="00EC0B18"/>
    <w:rsid w:val="00EC0CC0"/>
    <w:rsid w:val="00EC0EEF"/>
    <w:rsid w:val="00EC1374"/>
    <w:rsid w:val="00EC1525"/>
    <w:rsid w:val="00EC16BA"/>
    <w:rsid w:val="00EC16D7"/>
    <w:rsid w:val="00EC1B28"/>
    <w:rsid w:val="00EC202A"/>
    <w:rsid w:val="00EC2533"/>
    <w:rsid w:val="00EC36B2"/>
    <w:rsid w:val="00EC73F2"/>
    <w:rsid w:val="00EC74A6"/>
    <w:rsid w:val="00EC7750"/>
    <w:rsid w:val="00EC7B50"/>
    <w:rsid w:val="00EC7C80"/>
    <w:rsid w:val="00ED13DF"/>
    <w:rsid w:val="00ED2941"/>
    <w:rsid w:val="00ED4AF2"/>
    <w:rsid w:val="00ED61CD"/>
    <w:rsid w:val="00EE0258"/>
    <w:rsid w:val="00EE1C9A"/>
    <w:rsid w:val="00EE2A5B"/>
    <w:rsid w:val="00EE465C"/>
    <w:rsid w:val="00EE4705"/>
    <w:rsid w:val="00EE4D1D"/>
    <w:rsid w:val="00EE591F"/>
    <w:rsid w:val="00EE7367"/>
    <w:rsid w:val="00EE7522"/>
    <w:rsid w:val="00EF043A"/>
    <w:rsid w:val="00EF09D5"/>
    <w:rsid w:val="00EF207F"/>
    <w:rsid w:val="00EF2178"/>
    <w:rsid w:val="00EF339C"/>
    <w:rsid w:val="00EF4756"/>
    <w:rsid w:val="00EF4B9A"/>
    <w:rsid w:val="00EF4BCB"/>
    <w:rsid w:val="00EF5F00"/>
    <w:rsid w:val="00EF659E"/>
    <w:rsid w:val="00EF7A3A"/>
    <w:rsid w:val="00F015CE"/>
    <w:rsid w:val="00F01867"/>
    <w:rsid w:val="00F01AC5"/>
    <w:rsid w:val="00F0232B"/>
    <w:rsid w:val="00F033CE"/>
    <w:rsid w:val="00F04291"/>
    <w:rsid w:val="00F04EB1"/>
    <w:rsid w:val="00F06E16"/>
    <w:rsid w:val="00F07543"/>
    <w:rsid w:val="00F10C1C"/>
    <w:rsid w:val="00F11AEA"/>
    <w:rsid w:val="00F12C83"/>
    <w:rsid w:val="00F13A0D"/>
    <w:rsid w:val="00F13C95"/>
    <w:rsid w:val="00F14E81"/>
    <w:rsid w:val="00F1567E"/>
    <w:rsid w:val="00F225FF"/>
    <w:rsid w:val="00F22B5B"/>
    <w:rsid w:val="00F237F4"/>
    <w:rsid w:val="00F23F35"/>
    <w:rsid w:val="00F25F51"/>
    <w:rsid w:val="00F265B3"/>
    <w:rsid w:val="00F30B24"/>
    <w:rsid w:val="00F32362"/>
    <w:rsid w:val="00F32F93"/>
    <w:rsid w:val="00F340EB"/>
    <w:rsid w:val="00F3467F"/>
    <w:rsid w:val="00F34BA2"/>
    <w:rsid w:val="00F34BF7"/>
    <w:rsid w:val="00F35244"/>
    <w:rsid w:val="00F35D9A"/>
    <w:rsid w:val="00F401FE"/>
    <w:rsid w:val="00F40973"/>
    <w:rsid w:val="00F4105E"/>
    <w:rsid w:val="00F411D9"/>
    <w:rsid w:val="00F44D22"/>
    <w:rsid w:val="00F454EB"/>
    <w:rsid w:val="00F45EA7"/>
    <w:rsid w:val="00F4644B"/>
    <w:rsid w:val="00F46498"/>
    <w:rsid w:val="00F46988"/>
    <w:rsid w:val="00F472DE"/>
    <w:rsid w:val="00F4734C"/>
    <w:rsid w:val="00F5106B"/>
    <w:rsid w:val="00F513BE"/>
    <w:rsid w:val="00F51F38"/>
    <w:rsid w:val="00F51F65"/>
    <w:rsid w:val="00F52830"/>
    <w:rsid w:val="00F548B2"/>
    <w:rsid w:val="00F54EF4"/>
    <w:rsid w:val="00F5506C"/>
    <w:rsid w:val="00F55293"/>
    <w:rsid w:val="00F55A48"/>
    <w:rsid w:val="00F563A5"/>
    <w:rsid w:val="00F5690E"/>
    <w:rsid w:val="00F57CEC"/>
    <w:rsid w:val="00F57FEF"/>
    <w:rsid w:val="00F604E5"/>
    <w:rsid w:val="00F62BDC"/>
    <w:rsid w:val="00F62C67"/>
    <w:rsid w:val="00F62CB0"/>
    <w:rsid w:val="00F62DF3"/>
    <w:rsid w:val="00F64073"/>
    <w:rsid w:val="00F648A8"/>
    <w:rsid w:val="00F6602A"/>
    <w:rsid w:val="00F663E3"/>
    <w:rsid w:val="00F6654C"/>
    <w:rsid w:val="00F66AA4"/>
    <w:rsid w:val="00F7010D"/>
    <w:rsid w:val="00F718BC"/>
    <w:rsid w:val="00F71FD7"/>
    <w:rsid w:val="00F730FC"/>
    <w:rsid w:val="00F7334D"/>
    <w:rsid w:val="00F73952"/>
    <w:rsid w:val="00F7403C"/>
    <w:rsid w:val="00F741F3"/>
    <w:rsid w:val="00F742A5"/>
    <w:rsid w:val="00F744D8"/>
    <w:rsid w:val="00F74AC7"/>
    <w:rsid w:val="00F74CFF"/>
    <w:rsid w:val="00F75565"/>
    <w:rsid w:val="00F756E9"/>
    <w:rsid w:val="00F75A63"/>
    <w:rsid w:val="00F75BC5"/>
    <w:rsid w:val="00F75DBC"/>
    <w:rsid w:val="00F801D8"/>
    <w:rsid w:val="00F81A37"/>
    <w:rsid w:val="00F827F5"/>
    <w:rsid w:val="00F8450A"/>
    <w:rsid w:val="00F8458D"/>
    <w:rsid w:val="00F851D0"/>
    <w:rsid w:val="00F85914"/>
    <w:rsid w:val="00F906E0"/>
    <w:rsid w:val="00F91F2C"/>
    <w:rsid w:val="00F920C7"/>
    <w:rsid w:val="00F930CD"/>
    <w:rsid w:val="00F93857"/>
    <w:rsid w:val="00F93C08"/>
    <w:rsid w:val="00F95ADF"/>
    <w:rsid w:val="00F95C4B"/>
    <w:rsid w:val="00FA08EA"/>
    <w:rsid w:val="00FA0D5F"/>
    <w:rsid w:val="00FA213C"/>
    <w:rsid w:val="00FA2ABE"/>
    <w:rsid w:val="00FA396C"/>
    <w:rsid w:val="00FA4E8E"/>
    <w:rsid w:val="00FA4F66"/>
    <w:rsid w:val="00FA5BE3"/>
    <w:rsid w:val="00FB03F1"/>
    <w:rsid w:val="00FB0CD3"/>
    <w:rsid w:val="00FB3286"/>
    <w:rsid w:val="00FB32CB"/>
    <w:rsid w:val="00FB4053"/>
    <w:rsid w:val="00FB544E"/>
    <w:rsid w:val="00FB5890"/>
    <w:rsid w:val="00FB64B0"/>
    <w:rsid w:val="00FB6564"/>
    <w:rsid w:val="00FB7FDC"/>
    <w:rsid w:val="00FC0E1A"/>
    <w:rsid w:val="00FC2236"/>
    <w:rsid w:val="00FC2E76"/>
    <w:rsid w:val="00FC4AFD"/>
    <w:rsid w:val="00FC5EC8"/>
    <w:rsid w:val="00FC6E1D"/>
    <w:rsid w:val="00FC75B4"/>
    <w:rsid w:val="00FD04D5"/>
    <w:rsid w:val="00FD0BFE"/>
    <w:rsid w:val="00FD0FC5"/>
    <w:rsid w:val="00FD172D"/>
    <w:rsid w:val="00FD3CCB"/>
    <w:rsid w:val="00FD44F8"/>
    <w:rsid w:val="00FD4899"/>
    <w:rsid w:val="00FD7996"/>
    <w:rsid w:val="00FE0353"/>
    <w:rsid w:val="00FE1554"/>
    <w:rsid w:val="00FE1647"/>
    <w:rsid w:val="00FE3EAE"/>
    <w:rsid w:val="00FE45F6"/>
    <w:rsid w:val="00FE48D0"/>
    <w:rsid w:val="00FE5ECA"/>
    <w:rsid w:val="00FE60A6"/>
    <w:rsid w:val="00FE63E5"/>
    <w:rsid w:val="00FE7C09"/>
    <w:rsid w:val="00FF00B6"/>
    <w:rsid w:val="00FF0398"/>
    <w:rsid w:val="00FF0D1A"/>
    <w:rsid w:val="00FF1488"/>
    <w:rsid w:val="00FF2ADF"/>
    <w:rsid w:val="00FF32CB"/>
    <w:rsid w:val="00FF33C4"/>
    <w:rsid w:val="00FF3B63"/>
    <w:rsid w:val="00FF44AE"/>
    <w:rsid w:val="00FF46C5"/>
    <w:rsid w:val="00FF5BEF"/>
    <w:rsid w:val="00FF63FF"/>
    <w:rsid w:val="00FF7FB4"/>
    <w:rsid w:val="00FF7F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04150"/>
  <w15:docId w15:val="{6F82AD25-F152-41DF-A635-9D662462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6CF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Heading2">
    <w:name w:val="heading 2"/>
    <w:basedOn w:val="Normal"/>
    <w:next w:val="Normal"/>
    <w:link w:val="Heading2Char"/>
    <w:uiPriority w:val="9"/>
    <w:unhideWhenUsed/>
    <w:qFormat/>
    <w:rsid w:val="00686CF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Heading4">
    <w:name w:val="heading 4"/>
    <w:basedOn w:val="Normal"/>
    <w:next w:val="Normal"/>
    <w:link w:val="Heading4Char"/>
    <w:uiPriority w:val="9"/>
    <w:semiHidden/>
    <w:unhideWhenUsed/>
    <w:qFormat/>
    <w:rsid w:val="00686CF4"/>
    <w:pPr>
      <w:keepNext/>
      <w:keepLines/>
      <w:spacing w:before="40" w:after="0" w:line="276" w:lineRule="auto"/>
      <w:outlineLvl w:val="3"/>
    </w:pPr>
    <w:rPr>
      <w:rFonts w:asciiTheme="majorHAnsi" w:eastAsiaTheme="majorEastAsia" w:hAnsiTheme="majorHAnsi" w:cstheme="majorBidi"/>
      <w:i/>
      <w:iCs/>
      <w:color w:val="2E74B5" w:themeColor="accent1" w:themeShade="BF"/>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71D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anormal51">
    <w:name w:val="Tabla normal 51"/>
    <w:basedOn w:val="TableNormal"/>
    <w:uiPriority w:val="45"/>
    <w:rsid w:val="00AA141B"/>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basedOn w:val="Normal"/>
    <w:next w:val="Normal"/>
    <w:link w:val="TitleChar"/>
    <w:uiPriority w:val="10"/>
    <w:qFormat/>
    <w:rsid w:val="00AA14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41B"/>
    <w:rPr>
      <w:rFonts w:asciiTheme="majorHAnsi" w:eastAsiaTheme="majorEastAsia" w:hAnsiTheme="majorHAnsi" w:cstheme="majorBidi"/>
      <w:spacing w:val="-10"/>
      <w:kern w:val="28"/>
      <w:sz w:val="56"/>
      <w:szCs w:val="56"/>
    </w:rPr>
  </w:style>
  <w:style w:type="character" w:customStyle="1" w:styleId="nowrap">
    <w:name w:val="nowrap"/>
    <w:basedOn w:val="DefaultParagraphFont"/>
    <w:rsid w:val="00AA141B"/>
  </w:style>
  <w:style w:type="character" w:styleId="Emphasis">
    <w:name w:val="Emphasis"/>
    <w:basedOn w:val="DefaultParagraphFont"/>
    <w:uiPriority w:val="20"/>
    <w:qFormat/>
    <w:rsid w:val="00AA141B"/>
    <w:rPr>
      <w:i/>
      <w:iCs/>
    </w:rPr>
  </w:style>
  <w:style w:type="paragraph" w:styleId="ListParagraph">
    <w:name w:val="List Paragraph"/>
    <w:basedOn w:val="Normal"/>
    <w:uiPriority w:val="34"/>
    <w:qFormat/>
    <w:rsid w:val="00D82BCE"/>
    <w:pPr>
      <w:ind w:left="720"/>
      <w:contextualSpacing/>
    </w:pPr>
  </w:style>
  <w:style w:type="paragraph" w:styleId="NoSpacing">
    <w:name w:val="No Spacing"/>
    <w:link w:val="NoSpacingChar"/>
    <w:uiPriority w:val="1"/>
    <w:qFormat/>
    <w:rsid w:val="00F25F5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25F51"/>
    <w:rPr>
      <w:rFonts w:eastAsiaTheme="minorEastAsia"/>
      <w:lang w:val="en-US"/>
    </w:rPr>
  </w:style>
  <w:style w:type="character" w:customStyle="1" w:styleId="Heading1Char">
    <w:name w:val="Heading 1 Char"/>
    <w:basedOn w:val="DefaultParagraphFont"/>
    <w:link w:val="Heading1"/>
    <w:uiPriority w:val="9"/>
    <w:rsid w:val="00686CF4"/>
    <w:rPr>
      <w:rFonts w:ascii="Times New Roman" w:eastAsia="Times New Roman" w:hAnsi="Times New Roman" w:cs="Times New Roman"/>
      <w:b/>
      <w:bCs/>
      <w:kern w:val="36"/>
      <w:sz w:val="48"/>
      <w:szCs w:val="48"/>
      <w:lang w:val="es-ES" w:eastAsia="es-ES"/>
    </w:rPr>
  </w:style>
  <w:style w:type="character" w:customStyle="1" w:styleId="Heading2Char">
    <w:name w:val="Heading 2 Char"/>
    <w:basedOn w:val="DefaultParagraphFont"/>
    <w:link w:val="Heading2"/>
    <w:uiPriority w:val="9"/>
    <w:rsid w:val="00686CF4"/>
    <w:rPr>
      <w:rFonts w:asciiTheme="majorHAnsi" w:eastAsiaTheme="majorEastAsia" w:hAnsiTheme="majorHAnsi" w:cstheme="majorBidi"/>
      <w:color w:val="2E74B5" w:themeColor="accent1" w:themeShade="BF"/>
      <w:sz w:val="26"/>
      <w:szCs w:val="26"/>
      <w:lang w:val="es-ES" w:eastAsia="es-ES"/>
    </w:rPr>
  </w:style>
  <w:style w:type="character" w:customStyle="1" w:styleId="Heading4Char">
    <w:name w:val="Heading 4 Char"/>
    <w:basedOn w:val="DefaultParagraphFont"/>
    <w:link w:val="Heading4"/>
    <w:uiPriority w:val="9"/>
    <w:semiHidden/>
    <w:rsid w:val="00686CF4"/>
    <w:rPr>
      <w:rFonts w:asciiTheme="majorHAnsi" w:eastAsiaTheme="majorEastAsia" w:hAnsiTheme="majorHAnsi" w:cstheme="majorBidi"/>
      <w:i/>
      <w:iCs/>
      <w:color w:val="2E74B5" w:themeColor="accent1" w:themeShade="BF"/>
      <w:lang w:val="es-ES" w:eastAsia="es-ES"/>
    </w:rPr>
  </w:style>
  <w:style w:type="table" w:styleId="TableGrid">
    <w:name w:val="Table Grid"/>
    <w:basedOn w:val="TableNormal"/>
    <w:uiPriority w:val="59"/>
    <w:rsid w:val="00686CF4"/>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86CF4"/>
    <w:pPr>
      <w:spacing w:after="0" w:line="240" w:lineRule="auto"/>
    </w:pPr>
    <w:rPr>
      <w:rFonts w:ascii="Tahoma" w:eastAsiaTheme="minorEastAsia" w:hAnsi="Tahoma" w:cs="Tahoma"/>
      <w:sz w:val="16"/>
      <w:szCs w:val="16"/>
      <w:lang w:val="es-ES" w:eastAsia="es-ES"/>
    </w:rPr>
  </w:style>
  <w:style w:type="character" w:customStyle="1" w:styleId="BalloonTextChar">
    <w:name w:val="Balloon Text Char"/>
    <w:basedOn w:val="DefaultParagraphFont"/>
    <w:link w:val="BalloonText"/>
    <w:uiPriority w:val="99"/>
    <w:semiHidden/>
    <w:rsid w:val="00686CF4"/>
    <w:rPr>
      <w:rFonts w:ascii="Tahoma" w:eastAsiaTheme="minorEastAsia" w:hAnsi="Tahoma" w:cs="Tahoma"/>
      <w:sz w:val="16"/>
      <w:szCs w:val="16"/>
      <w:lang w:val="es-ES" w:eastAsia="es-ES"/>
    </w:rPr>
  </w:style>
  <w:style w:type="character" w:styleId="Strong">
    <w:name w:val="Strong"/>
    <w:basedOn w:val="DefaultParagraphFont"/>
    <w:uiPriority w:val="22"/>
    <w:qFormat/>
    <w:rsid w:val="00686CF4"/>
    <w:rPr>
      <w:b/>
      <w:bCs/>
    </w:rPr>
  </w:style>
  <w:style w:type="character" w:styleId="Hyperlink">
    <w:name w:val="Hyperlink"/>
    <w:basedOn w:val="DefaultParagraphFont"/>
    <w:uiPriority w:val="99"/>
    <w:unhideWhenUsed/>
    <w:rsid w:val="00686CF4"/>
    <w:rPr>
      <w:color w:val="0000FF"/>
      <w:u w:val="single"/>
    </w:rPr>
  </w:style>
  <w:style w:type="paragraph" w:customStyle="1" w:styleId="Pa10">
    <w:name w:val="Pa10"/>
    <w:basedOn w:val="Normal"/>
    <w:next w:val="Normal"/>
    <w:uiPriority w:val="99"/>
    <w:rsid w:val="00686CF4"/>
    <w:pPr>
      <w:autoSpaceDE w:val="0"/>
      <w:autoSpaceDN w:val="0"/>
      <w:adjustRightInd w:val="0"/>
      <w:spacing w:after="0" w:line="201" w:lineRule="atLeast"/>
    </w:pPr>
    <w:rPr>
      <w:rFonts w:ascii="Times New Roman" w:eastAsiaTheme="minorEastAsia" w:hAnsi="Times New Roman" w:cs="Times New Roman"/>
      <w:sz w:val="24"/>
      <w:szCs w:val="24"/>
      <w:lang w:val="es-ES" w:eastAsia="es-ES"/>
    </w:rPr>
  </w:style>
  <w:style w:type="character" w:customStyle="1" w:styleId="A11">
    <w:name w:val="A11"/>
    <w:uiPriority w:val="99"/>
    <w:rsid w:val="00686CF4"/>
    <w:rPr>
      <w:color w:val="000000"/>
      <w:sz w:val="22"/>
      <w:szCs w:val="22"/>
    </w:rPr>
  </w:style>
  <w:style w:type="character" w:styleId="HTMLCite">
    <w:name w:val="HTML Cite"/>
    <w:basedOn w:val="DefaultParagraphFont"/>
    <w:uiPriority w:val="99"/>
    <w:semiHidden/>
    <w:unhideWhenUsed/>
    <w:rsid w:val="00686CF4"/>
    <w:rPr>
      <w:i/>
      <w:iCs/>
    </w:rPr>
  </w:style>
  <w:style w:type="paragraph" w:customStyle="1" w:styleId="Default">
    <w:name w:val="Default"/>
    <w:rsid w:val="00686CF4"/>
    <w:pPr>
      <w:autoSpaceDE w:val="0"/>
      <w:autoSpaceDN w:val="0"/>
      <w:adjustRightInd w:val="0"/>
      <w:spacing w:after="0" w:line="240" w:lineRule="auto"/>
    </w:pPr>
    <w:rPr>
      <w:rFonts w:ascii="Tw Cen MT" w:hAnsi="Tw Cen MT" w:cs="Tw Cen MT"/>
      <w:color w:val="000000"/>
      <w:sz w:val="24"/>
      <w:szCs w:val="24"/>
    </w:rPr>
  </w:style>
  <w:style w:type="paragraph" w:customStyle="1" w:styleId="volume-issue">
    <w:name w:val="volume-issue"/>
    <w:basedOn w:val="Normal"/>
    <w:rsid w:val="00686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al">
    <w:name w:val="val"/>
    <w:basedOn w:val="DefaultParagraphFont"/>
    <w:rsid w:val="00686CF4"/>
  </w:style>
  <w:style w:type="paragraph" w:customStyle="1" w:styleId="page-range">
    <w:name w:val="page-range"/>
    <w:basedOn w:val="Normal"/>
    <w:rsid w:val="00686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dmd">
    <w:name w:val="addmd"/>
    <w:basedOn w:val="DefaultParagraphFont"/>
    <w:rsid w:val="00686CF4"/>
  </w:style>
  <w:style w:type="character" w:customStyle="1" w:styleId="A5">
    <w:name w:val="A5"/>
    <w:uiPriority w:val="99"/>
    <w:rsid w:val="00686CF4"/>
    <w:rPr>
      <w:rFonts w:cs="Univers 47 CondensedLight"/>
      <w:b/>
      <w:bCs/>
      <w:color w:val="221E1F"/>
      <w:sz w:val="40"/>
      <w:szCs w:val="40"/>
    </w:rPr>
  </w:style>
  <w:style w:type="character" w:styleId="LineNumber">
    <w:name w:val="line number"/>
    <w:basedOn w:val="DefaultParagraphFont"/>
    <w:uiPriority w:val="99"/>
    <w:semiHidden/>
    <w:unhideWhenUsed/>
    <w:rsid w:val="00686CF4"/>
  </w:style>
  <w:style w:type="paragraph" w:styleId="Header">
    <w:name w:val="header"/>
    <w:basedOn w:val="Normal"/>
    <w:link w:val="HeaderChar"/>
    <w:uiPriority w:val="99"/>
    <w:unhideWhenUsed/>
    <w:rsid w:val="00686CF4"/>
    <w:pPr>
      <w:tabs>
        <w:tab w:val="center" w:pos="4513"/>
        <w:tab w:val="right" w:pos="9026"/>
      </w:tabs>
      <w:spacing w:after="0" w:line="240" w:lineRule="auto"/>
    </w:pPr>
    <w:rPr>
      <w:rFonts w:eastAsiaTheme="minorEastAsia"/>
      <w:lang w:val="es-ES" w:eastAsia="es-ES"/>
    </w:rPr>
  </w:style>
  <w:style w:type="character" w:customStyle="1" w:styleId="HeaderChar">
    <w:name w:val="Header Char"/>
    <w:basedOn w:val="DefaultParagraphFont"/>
    <w:link w:val="Header"/>
    <w:uiPriority w:val="99"/>
    <w:rsid w:val="00686CF4"/>
    <w:rPr>
      <w:rFonts w:eastAsiaTheme="minorEastAsia"/>
      <w:lang w:val="es-ES" w:eastAsia="es-ES"/>
    </w:rPr>
  </w:style>
  <w:style w:type="paragraph" w:styleId="Footer">
    <w:name w:val="footer"/>
    <w:basedOn w:val="Normal"/>
    <w:link w:val="FooterChar"/>
    <w:uiPriority w:val="99"/>
    <w:unhideWhenUsed/>
    <w:rsid w:val="00686CF4"/>
    <w:pPr>
      <w:tabs>
        <w:tab w:val="center" w:pos="4513"/>
        <w:tab w:val="right" w:pos="9026"/>
      </w:tabs>
      <w:spacing w:after="0" w:line="240" w:lineRule="auto"/>
    </w:pPr>
    <w:rPr>
      <w:rFonts w:eastAsiaTheme="minorEastAsia"/>
      <w:lang w:val="es-ES" w:eastAsia="es-ES"/>
    </w:rPr>
  </w:style>
  <w:style w:type="character" w:customStyle="1" w:styleId="FooterChar">
    <w:name w:val="Footer Char"/>
    <w:basedOn w:val="DefaultParagraphFont"/>
    <w:link w:val="Footer"/>
    <w:uiPriority w:val="99"/>
    <w:rsid w:val="00686CF4"/>
    <w:rPr>
      <w:rFonts w:eastAsiaTheme="minorEastAsia"/>
      <w:lang w:val="es-ES" w:eastAsia="es-ES"/>
    </w:rPr>
  </w:style>
  <w:style w:type="character" w:styleId="CommentReference">
    <w:name w:val="annotation reference"/>
    <w:basedOn w:val="DefaultParagraphFont"/>
    <w:uiPriority w:val="99"/>
    <w:semiHidden/>
    <w:unhideWhenUsed/>
    <w:rsid w:val="00686CF4"/>
    <w:rPr>
      <w:sz w:val="16"/>
      <w:szCs w:val="16"/>
    </w:rPr>
  </w:style>
  <w:style w:type="paragraph" w:styleId="CommentText">
    <w:name w:val="annotation text"/>
    <w:basedOn w:val="Normal"/>
    <w:link w:val="CommentTextChar"/>
    <w:uiPriority w:val="99"/>
    <w:semiHidden/>
    <w:unhideWhenUsed/>
    <w:rsid w:val="00686CF4"/>
    <w:pPr>
      <w:spacing w:after="200" w:line="240" w:lineRule="auto"/>
    </w:pPr>
    <w:rPr>
      <w:rFonts w:eastAsiaTheme="minorEastAsia"/>
      <w:sz w:val="20"/>
      <w:szCs w:val="20"/>
      <w:lang w:val="es-ES" w:eastAsia="es-ES"/>
    </w:rPr>
  </w:style>
  <w:style w:type="character" w:customStyle="1" w:styleId="CommentTextChar">
    <w:name w:val="Comment Text Char"/>
    <w:basedOn w:val="DefaultParagraphFont"/>
    <w:link w:val="CommentText"/>
    <w:uiPriority w:val="99"/>
    <w:semiHidden/>
    <w:rsid w:val="00686CF4"/>
    <w:rPr>
      <w:rFonts w:eastAsiaTheme="minorEastAsia"/>
      <w:sz w:val="20"/>
      <w:szCs w:val="20"/>
      <w:lang w:val="es-ES" w:eastAsia="es-ES"/>
    </w:rPr>
  </w:style>
  <w:style w:type="paragraph" w:styleId="CommentSubject">
    <w:name w:val="annotation subject"/>
    <w:basedOn w:val="CommentText"/>
    <w:next w:val="CommentText"/>
    <w:link w:val="CommentSubjectChar"/>
    <w:uiPriority w:val="99"/>
    <w:semiHidden/>
    <w:unhideWhenUsed/>
    <w:rsid w:val="00686CF4"/>
    <w:rPr>
      <w:b/>
      <w:bCs/>
    </w:rPr>
  </w:style>
  <w:style w:type="character" w:customStyle="1" w:styleId="CommentSubjectChar">
    <w:name w:val="Comment Subject Char"/>
    <w:basedOn w:val="CommentTextChar"/>
    <w:link w:val="CommentSubject"/>
    <w:uiPriority w:val="99"/>
    <w:semiHidden/>
    <w:rsid w:val="00686CF4"/>
    <w:rPr>
      <w:rFonts w:eastAsiaTheme="minorEastAsia"/>
      <w:b/>
      <w:bCs/>
      <w:sz w:val="20"/>
      <w:szCs w:val="20"/>
      <w:lang w:val="es-ES" w:eastAsia="es-ES"/>
    </w:rPr>
  </w:style>
  <w:style w:type="paragraph" w:styleId="Caption">
    <w:name w:val="caption"/>
    <w:basedOn w:val="Normal"/>
    <w:next w:val="Normal"/>
    <w:uiPriority w:val="35"/>
    <w:unhideWhenUsed/>
    <w:qFormat/>
    <w:rsid w:val="00686CF4"/>
    <w:pPr>
      <w:spacing w:after="200" w:line="240" w:lineRule="auto"/>
    </w:pPr>
    <w:rPr>
      <w:rFonts w:eastAsiaTheme="minorEastAsia"/>
      <w:i/>
      <w:iCs/>
      <w:color w:val="44546A" w:themeColor="text2"/>
      <w:sz w:val="18"/>
      <w:szCs w:val="18"/>
      <w:lang w:val="es-ES" w:eastAsia="es-ES"/>
    </w:rPr>
  </w:style>
  <w:style w:type="character" w:styleId="PageNumber">
    <w:name w:val="page number"/>
    <w:basedOn w:val="DefaultParagraphFont"/>
    <w:uiPriority w:val="99"/>
    <w:semiHidden/>
    <w:unhideWhenUsed/>
    <w:rsid w:val="001A1FE8"/>
  </w:style>
  <w:style w:type="paragraph" w:styleId="Revision">
    <w:name w:val="Revision"/>
    <w:hidden/>
    <w:uiPriority w:val="99"/>
    <w:semiHidden/>
    <w:rsid w:val="000400BD"/>
    <w:pPr>
      <w:spacing w:after="0" w:line="240" w:lineRule="auto"/>
    </w:pPr>
  </w:style>
  <w:style w:type="table" w:customStyle="1" w:styleId="PlainTable41">
    <w:name w:val="Plain Table 41"/>
    <w:basedOn w:val="TableNormal"/>
    <w:uiPriority w:val="99"/>
    <w:rsid w:val="003259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AD77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6096">
      <w:bodyDiv w:val="1"/>
      <w:marLeft w:val="0"/>
      <w:marRight w:val="0"/>
      <w:marTop w:val="0"/>
      <w:marBottom w:val="0"/>
      <w:divBdr>
        <w:top w:val="none" w:sz="0" w:space="0" w:color="auto"/>
        <w:left w:val="none" w:sz="0" w:space="0" w:color="auto"/>
        <w:bottom w:val="none" w:sz="0" w:space="0" w:color="auto"/>
        <w:right w:val="none" w:sz="0" w:space="0" w:color="auto"/>
      </w:divBdr>
    </w:div>
    <w:div w:id="273827814">
      <w:bodyDiv w:val="1"/>
      <w:marLeft w:val="0"/>
      <w:marRight w:val="0"/>
      <w:marTop w:val="0"/>
      <w:marBottom w:val="0"/>
      <w:divBdr>
        <w:top w:val="none" w:sz="0" w:space="0" w:color="auto"/>
        <w:left w:val="none" w:sz="0" w:space="0" w:color="auto"/>
        <w:bottom w:val="none" w:sz="0" w:space="0" w:color="auto"/>
        <w:right w:val="none" w:sz="0" w:space="0" w:color="auto"/>
      </w:divBdr>
    </w:div>
    <w:div w:id="666903294">
      <w:bodyDiv w:val="1"/>
      <w:marLeft w:val="0"/>
      <w:marRight w:val="0"/>
      <w:marTop w:val="0"/>
      <w:marBottom w:val="0"/>
      <w:divBdr>
        <w:top w:val="none" w:sz="0" w:space="0" w:color="auto"/>
        <w:left w:val="none" w:sz="0" w:space="0" w:color="auto"/>
        <w:bottom w:val="none" w:sz="0" w:space="0" w:color="auto"/>
        <w:right w:val="none" w:sz="0" w:space="0" w:color="auto"/>
      </w:divBdr>
      <w:divsChild>
        <w:div w:id="1600792783">
          <w:marLeft w:val="0"/>
          <w:marRight w:val="0"/>
          <w:marTop w:val="0"/>
          <w:marBottom w:val="0"/>
          <w:divBdr>
            <w:top w:val="none" w:sz="0" w:space="0" w:color="auto"/>
            <w:left w:val="none" w:sz="0" w:space="0" w:color="auto"/>
            <w:bottom w:val="none" w:sz="0" w:space="0" w:color="auto"/>
            <w:right w:val="none" w:sz="0" w:space="0" w:color="auto"/>
          </w:divBdr>
          <w:divsChild>
            <w:div w:id="1840920482">
              <w:marLeft w:val="0"/>
              <w:marRight w:val="0"/>
              <w:marTop w:val="0"/>
              <w:marBottom w:val="0"/>
              <w:divBdr>
                <w:top w:val="none" w:sz="0" w:space="0" w:color="auto"/>
                <w:left w:val="none" w:sz="0" w:space="0" w:color="auto"/>
                <w:bottom w:val="none" w:sz="0" w:space="0" w:color="auto"/>
                <w:right w:val="none" w:sz="0" w:space="0" w:color="auto"/>
              </w:divBdr>
              <w:divsChild>
                <w:div w:id="8144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1078">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8">
          <w:marLeft w:val="0"/>
          <w:marRight w:val="0"/>
          <w:marTop w:val="0"/>
          <w:marBottom w:val="0"/>
          <w:divBdr>
            <w:top w:val="none" w:sz="0" w:space="0" w:color="auto"/>
            <w:left w:val="none" w:sz="0" w:space="0" w:color="auto"/>
            <w:bottom w:val="none" w:sz="0" w:space="0" w:color="auto"/>
            <w:right w:val="none" w:sz="0" w:space="0" w:color="auto"/>
          </w:divBdr>
          <w:divsChild>
            <w:div w:id="1615290180">
              <w:marLeft w:val="0"/>
              <w:marRight w:val="0"/>
              <w:marTop w:val="0"/>
              <w:marBottom w:val="0"/>
              <w:divBdr>
                <w:top w:val="none" w:sz="0" w:space="0" w:color="auto"/>
                <w:left w:val="none" w:sz="0" w:space="0" w:color="auto"/>
                <w:bottom w:val="none" w:sz="0" w:space="0" w:color="auto"/>
                <w:right w:val="none" w:sz="0" w:space="0" w:color="auto"/>
              </w:divBdr>
              <w:divsChild>
                <w:div w:id="20020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5054">
      <w:bodyDiv w:val="1"/>
      <w:marLeft w:val="0"/>
      <w:marRight w:val="0"/>
      <w:marTop w:val="0"/>
      <w:marBottom w:val="0"/>
      <w:divBdr>
        <w:top w:val="none" w:sz="0" w:space="0" w:color="auto"/>
        <w:left w:val="none" w:sz="0" w:space="0" w:color="auto"/>
        <w:bottom w:val="none" w:sz="0" w:space="0" w:color="auto"/>
        <w:right w:val="none" w:sz="0" w:space="0" w:color="auto"/>
      </w:divBdr>
    </w:div>
    <w:div w:id="1192916213">
      <w:bodyDiv w:val="1"/>
      <w:marLeft w:val="0"/>
      <w:marRight w:val="0"/>
      <w:marTop w:val="0"/>
      <w:marBottom w:val="0"/>
      <w:divBdr>
        <w:top w:val="none" w:sz="0" w:space="0" w:color="auto"/>
        <w:left w:val="none" w:sz="0" w:space="0" w:color="auto"/>
        <w:bottom w:val="none" w:sz="0" w:space="0" w:color="auto"/>
        <w:right w:val="none" w:sz="0" w:space="0" w:color="auto"/>
      </w:divBdr>
    </w:div>
    <w:div w:id="1272325165">
      <w:bodyDiv w:val="1"/>
      <w:marLeft w:val="0"/>
      <w:marRight w:val="0"/>
      <w:marTop w:val="0"/>
      <w:marBottom w:val="0"/>
      <w:divBdr>
        <w:top w:val="none" w:sz="0" w:space="0" w:color="auto"/>
        <w:left w:val="none" w:sz="0" w:space="0" w:color="auto"/>
        <w:bottom w:val="none" w:sz="0" w:space="0" w:color="auto"/>
        <w:right w:val="none" w:sz="0" w:space="0" w:color="auto"/>
      </w:divBdr>
      <w:divsChild>
        <w:div w:id="2076200747">
          <w:marLeft w:val="0"/>
          <w:marRight w:val="0"/>
          <w:marTop w:val="0"/>
          <w:marBottom w:val="0"/>
          <w:divBdr>
            <w:top w:val="none" w:sz="0" w:space="0" w:color="auto"/>
            <w:left w:val="none" w:sz="0" w:space="0" w:color="auto"/>
            <w:bottom w:val="none" w:sz="0" w:space="0" w:color="auto"/>
            <w:right w:val="none" w:sz="0" w:space="0" w:color="auto"/>
          </w:divBdr>
          <w:divsChild>
            <w:div w:id="1912500285">
              <w:marLeft w:val="0"/>
              <w:marRight w:val="0"/>
              <w:marTop w:val="0"/>
              <w:marBottom w:val="0"/>
              <w:divBdr>
                <w:top w:val="none" w:sz="0" w:space="0" w:color="auto"/>
                <w:left w:val="none" w:sz="0" w:space="0" w:color="auto"/>
                <w:bottom w:val="none" w:sz="0" w:space="0" w:color="auto"/>
                <w:right w:val="none" w:sz="0" w:space="0" w:color="auto"/>
              </w:divBdr>
              <w:divsChild>
                <w:div w:id="13969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3427">
      <w:bodyDiv w:val="1"/>
      <w:marLeft w:val="0"/>
      <w:marRight w:val="0"/>
      <w:marTop w:val="0"/>
      <w:marBottom w:val="0"/>
      <w:divBdr>
        <w:top w:val="none" w:sz="0" w:space="0" w:color="auto"/>
        <w:left w:val="none" w:sz="0" w:space="0" w:color="auto"/>
        <w:bottom w:val="none" w:sz="0" w:space="0" w:color="auto"/>
        <w:right w:val="none" w:sz="0" w:space="0" w:color="auto"/>
      </w:divBdr>
    </w:div>
    <w:div w:id="18413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EE4EB2-A8FA-4926-8FAE-EE00F451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14163</Words>
  <Characters>80731</Characters>
  <Application>Microsoft Office Word</Application>
  <DocSecurity>0</DocSecurity>
  <Lines>672</Lines>
  <Paragraphs>189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94705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Whittaker</dc:creator>
  <cp:lastModifiedBy>Whalley T.</cp:lastModifiedBy>
  <cp:revision>2</cp:revision>
  <cp:lastPrinted>2019-03-17T18:23:00Z</cp:lastPrinted>
  <dcterms:created xsi:type="dcterms:W3CDTF">2019-05-01T13:32:00Z</dcterms:created>
  <dcterms:modified xsi:type="dcterms:W3CDTF">2019-05-01T13:32:00Z</dcterms:modified>
</cp:coreProperties>
</file>