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5D857" w14:textId="77777777" w:rsidR="002A4900" w:rsidRPr="00D04D81" w:rsidRDefault="002A4900" w:rsidP="002A4900">
      <w:pPr>
        <w:autoSpaceDE w:val="0"/>
        <w:autoSpaceDN w:val="0"/>
        <w:adjustRightInd w:val="0"/>
        <w:rPr>
          <w:rFonts w:ascii="Calibri,Bold" w:eastAsia="SimSun" w:hAnsi="Calibri,Bold" w:cs="Calibri,Bold"/>
          <w:b/>
          <w:bCs/>
          <w:color w:val="FF0000"/>
        </w:rPr>
      </w:pPr>
      <w:bookmarkStart w:id="0" w:name="_GoBack"/>
      <w:bookmarkEnd w:id="0"/>
    </w:p>
    <w:p w14:paraId="68196149" w14:textId="77777777" w:rsidR="002A4900" w:rsidRPr="00D04D81" w:rsidRDefault="002A4900" w:rsidP="002A4900">
      <w:pPr>
        <w:autoSpaceDE w:val="0"/>
        <w:autoSpaceDN w:val="0"/>
        <w:adjustRightInd w:val="0"/>
        <w:rPr>
          <w:rFonts w:ascii="Calibri,Bold" w:eastAsia="SimSun" w:hAnsi="Calibri,Bold" w:cs="Calibri,Bold"/>
          <w:b/>
          <w:bCs/>
          <w:color w:val="FF0000"/>
        </w:rPr>
      </w:pPr>
    </w:p>
    <w:p w14:paraId="30B62C00" w14:textId="77777777" w:rsidR="002A4900" w:rsidRPr="00D04D81" w:rsidRDefault="002A4900" w:rsidP="002A4900">
      <w:pPr>
        <w:autoSpaceDE w:val="0"/>
        <w:autoSpaceDN w:val="0"/>
        <w:adjustRightInd w:val="0"/>
        <w:rPr>
          <w:rFonts w:ascii="Calibri,Bold" w:eastAsia="SimSun" w:hAnsi="Calibri,Bold" w:cs="Calibri,Bold"/>
          <w:b/>
          <w:bCs/>
          <w:color w:val="FF0000"/>
        </w:rPr>
      </w:pPr>
    </w:p>
    <w:p w14:paraId="57C2C6DA" w14:textId="77777777" w:rsidR="002A4900" w:rsidRPr="00D04D81" w:rsidRDefault="002A4900" w:rsidP="002A4900">
      <w:pPr>
        <w:autoSpaceDE w:val="0"/>
        <w:autoSpaceDN w:val="0"/>
        <w:adjustRightInd w:val="0"/>
        <w:rPr>
          <w:rFonts w:ascii="Calibri,Bold" w:eastAsia="SimSun" w:hAnsi="Calibri,Bold" w:cs="Calibri,Bold"/>
          <w:b/>
          <w:bCs/>
          <w:color w:val="FF0000"/>
        </w:rPr>
      </w:pPr>
    </w:p>
    <w:p w14:paraId="665384A4" w14:textId="77777777" w:rsidR="002A4900" w:rsidRPr="00D04D81" w:rsidRDefault="002A4900" w:rsidP="002A4900">
      <w:pPr>
        <w:autoSpaceDE w:val="0"/>
        <w:autoSpaceDN w:val="0"/>
        <w:adjustRightInd w:val="0"/>
        <w:jc w:val="center"/>
        <w:rPr>
          <w:rFonts w:ascii="Calibri,Bold" w:eastAsia="SimSun" w:hAnsi="Calibri,Bold" w:cs="Calibri,Bold"/>
          <w:color w:val="FF0000"/>
        </w:rPr>
      </w:pPr>
    </w:p>
    <w:p w14:paraId="2D14738D" w14:textId="77777777" w:rsidR="002A4900" w:rsidRPr="00D04D81" w:rsidRDefault="002A4900" w:rsidP="002A4900">
      <w:pPr>
        <w:autoSpaceDE w:val="0"/>
        <w:autoSpaceDN w:val="0"/>
        <w:adjustRightInd w:val="0"/>
        <w:jc w:val="center"/>
        <w:rPr>
          <w:rFonts w:ascii="Calibri" w:eastAsia="SimSun" w:hAnsi="Calibri" w:cs="Calibri"/>
          <w:color w:val="FF0000"/>
        </w:rPr>
      </w:pPr>
      <w:r w:rsidRPr="00D04D81">
        <w:rPr>
          <w:rFonts w:ascii="Calibri,Bold" w:eastAsia="SimSun" w:hAnsi="Calibri,Bold" w:cs="Calibri,Bold"/>
          <w:color w:val="FF0000"/>
        </w:rPr>
        <w:t xml:space="preserve">Note: </w:t>
      </w:r>
      <w:r w:rsidRPr="00D04D81">
        <w:rPr>
          <w:rFonts w:eastAsia="SimSun" w:cs="Calibri"/>
          <w:color w:val="FF0000"/>
        </w:rPr>
        <w:t>this is a draft of the journal article:</w:t>
      </w:r>
    </w:p>
    <w:p w14:paraId="04A1B840" w14:textId="526807C6" w:rsidR="002A4900" w:rsidRPr="00325486" w:rsidRDefault="002A4900" w:rsidP="002A4900">
      <w:pPr>
        <w:pStyle w:val="Heading1"/>
        <w:jc w:val="center"/>
        <w:rPr>
          <w:rFonts w:asciiTheme="minorHAnsi" w:eastAsia="SimSun" w:hAnsiTheme="minorHAnsi" w:cs="Calibri,Italic"/>
          <w:b/>
          <w:bCs/>
          <w:i/>
          <w:iCs/>
          <w:color w:val="FF0000"/>
          <w:sz w:val="24"/>
          <w:szCs w:val="24"/>
        </w:rPr>
      </w:pPr>
      <w:r>
        <w:rPr>
          <w:rFonts w:asciiTheme="minorHAnsi" w:hAnsiTheme="minorHAnsi"/>
          <w:i/>
          <w:iCs/>
          <w:color w:val="FF0000"/>
          <w:sz w:val="24"/>
          <w:szCs w:val="24"/>
        </w:rPr>
        <w:t xml:space="preserve">Bader D.L., Worsley, P.R. </w:t>
      </w:r>
      <w:r w:rsidRPr="002A4900">
        <w:rPr>
          <w:rFonts w:asciiTheme="minorHAnsi" w:hAnsiTheme="minorHAnsi"/>
          <w:i/>
          <w:iCs/>
          <w:color w:val="FF0000"/>
          <w:sz w:val="24"/>
          <w:szCs w:val="24"/>
        </w:rPr>
        <w:t xml:space="preserve">, Gefen, A. </w:t>
      </w:r>
      <w:r>
        <w:rPr>
          <w:rFonts w:asciiTheme="minorHAnsi" w:eastAsia="SimSun" w:hAnsiTheme="minorHAnsi" w:cs="Calibri,Italic"/>
          <w:i/>
          <w:iCs/>
          <w:color w:val="FF0000"/>
          <w:sz w:val="24"/>
          <w:szCs w:val="24"/>
        </w:rPr>
        <w:t>(2019</w:t>
      </w:r>
      <w:r w:rsidRPr="00325486">
        <w:rPr>
          <w:rFonts w:asciiTheme="minorHAnsi" w:eastAsia="SimSun" w:hAnsiTheme="minorHAnsi" w:cs="Calibri,Italic"/>
          <w:i/>
          <w:iCs/>
          <w:color w:val="FF0000"/>
          <w:sz w:val="24"/>
          <w:szCs w:val="24"/>
        </w:rPr>
        <w:t>) “</w:t>
      </w:r>
      <w:r w:rsidRPr="002A4900">
        <w:rPr>
          <w:rFonts w:asciiTheme="minorHAnsi" w:hAnsiTheme="minorHAnsi"/>
          <w:i/>
          <w:iCs/>
          <w:color w:val="FF0000"/>
          <w:sz w:val="24"/>
          <w:szCs w:val="24"/>
        </w:rPr>
        <w:t>Bioengineering considerations in the prevention of medical device-related pressure ulcers.</w:t>
      </w:r>
      <w:r w:rsidRPr="00325486">
        <w:rPr>
          <w:rFonts w:asciiTheme="minorHAnsi" w:eastAsia="SimSun" w:hAnsiTheme="minorHAnsi" w:cs="Calibri,Italic"/>
          <w:i/>
          <w:iCs/>
          <w:color w:val="FF0000"/>
          <w:sz w:val="24"/>
          <w:szCs w:val="24"/>
        </w:rPr>
        <w:t xml:space="preserve">” </w:t>
      </w:r>
    </w:p>
    <w:p w14:paraId="4B26226D" w14:textId="111AD79C" w:rsidR="002A4900" w:rsidRPr="00325486" w:rsidRDefault="002A4900" w:rsidP="002A4900">
      <w:pPr>
        <w:pStyle w:val="Heading1"/>
        <w:jc w:val="center"/>
        <w:rPr>
          <w:rFonts w:asciiTheme="minorHAnsi" w:eastAsia="SimSun" w:hAnsiTheme="minorHAnsi" w:cs="Arial"/>
          <w:b/>
          <w:bCs/>
          <w:i/>
          <w:iCs/>
          <w:color w:val="FF0000"/>
          <w:sz w:val="24"/>
          <w:szCs w:val="24"/>
        </w:rPr>
      </w:pPr>
      <w:r>
        <w:rPr>
          <w:rFonts w:asciiTheme="minorHAnsi" w:eastAsia="SimSun" w:hAnsiTheme="minorHAnsi" w:cs="Calibri,Italic"/>
          <w:i/>
          <w:iCs/>
          <w:color w:val="FF0000"/>
          <w:sz w:val="24"/>
          <w:szCs w:val="24"/>
        </w:rPr>
        <w:t>Clinical Biomechanics</w:t>
      </w:r>
      <w:r w:rsidRPr="00325486">
        <w:rPr>
          <w:rFonts w:asciiTheme="minorHAnsi" w:eastAsia="SimSun" w:hAnsiTheme="minorHAnsi" w:cs="Calibri,Italic"/>
          <w:i/>
          <w:iCs/>
          <w:color w:val="FF0000"/>
          <w:sz w:val="24"/>
          <w:szCs w:val="24"/>
        </w:rPr>
        <w:t xml:space="preserve">, </w:t>
      </w:r>
      <w:r>
        <w:rPr>
          <w:rFonts w:asciiTheme="minorHAnsi" w:hAnsiTheme="minorHAnsi"/>
          <w:color w:val="FF0000"/>
          <w:sz w:val="24"/>
          <w:szCs w:val="24"/>
        </w:rPr>
        <w:t xml:space="preserve">accepted </w:t>
      </w:r>
      <w:r w:rsidRPr="00325486">
        <w:rPr>
          <w:rFonts w:asciiTheme="minorHAnsi" w:eastAsia="SimSun" w:hAnsiTheme="minorHAnsi" w:cs="Calibri,Italic"/>
          <w:i/>
          <w:iCs/>
          <w:color w:val="FF0000"/>
          <w:sz w:val="24"/>
          <w:szCs w:val="24"/>
        </w:rPr>
        <w:t xml:space="preserve"> </w:t>
      </w:r>
    </w:p>
    <w:p w14:paraId="11038BC3" w14:textId="27F3312B" w:rsidR="002A4900" w:rsidRDefault="002A4900" w:rsidP="002A4900">
      <w:pPr>
        <w:autoSpaceDE w:val="0"/>
        <w:autoSpaceDN w:val="0"/>
        <w:adjustRightInd w:val="0"/>
        <w:jc w:val="center"/>
        <w:rPr>
          <w:rFonts w:eastAsia="SimSun" w:cs="Calibri"/>
          <w:color w:val="FF0000"/>
        </w:rPr>
      </w:pPr>
      <w:r w:rsidRPr="00325486">
        <w:rPr>
          <w:rFonts w:eastAsia="SimSun" w:cs="Calibri"/>
          <w:color w:val="FF0000"/>
        </w:rPr>
        <w:t xml:space="preserve">The final, fully proofed and peer-reviewed journal article is available from the publisher online, </w:t>
      </w:r>
    </w:p>
    <w:p w14:paraId="37B1F505" w14:textId="0AEC52E1" w:rsidR="002A4900" w:rsidRDefault="008C6CFC" w:rsidP="002A4900">
      <w:pPr>
        <w:autoSpaceDE w:val="0"/>
        <w:autoSpaceDN w:val="0"/>
        <w:adjustRightInd w:val="0"/>
        <w:jc w:val="center"/>
        <w:rPr>
          <w:rFonts w:eastAsia="SimSun" w:cs="Calibri"/>
          <w:color w:val="FF0000"/>
        </w:rPr>
      </w:pPr>
      <w:hyperlink r:id="rId7" w:history="1">
        <w:r w:rsidR="002A4900" w:rsidRPr="006361EC">
          <w:rPr>
            <w:rStyle w:val="Hyperlink"/>
            <w:rFonts w:eastAsia="SimSun" w:cs="Calibri"/>
          </w:rPr>
          <w:t>https://www.sciencedirect.com/science/article/pii/S0268003319301883</w:t>
        </w:r>
      </w:hyperlink>
      <w:r w:rsidR="002A4900">
        <w:rPr>
          <w:rFonts w:eastAsia="SimSun" w:cs="Calibri"/>
          <w:color w:val="FF0000"/>
        </w:rPr>
        <w:t xml:space="preserve"> </w:t>
      </w:r>
    </w:p>
    <w:p w14:paraId="50157B59" w14:textId="77777777" w:rsidR="002A4900" w:rsidRDefault="002A4900" w:rsidP="002A4900">
      <w:pPr>
        <w:autoSpaceDE w:val="0"/>
        <w:autoSpaceDN w:val="0"/>
        <w:adjustRightInd w:val="0"/>
        <w:jc w:val="center"/>
        <w:rPr>
          <w:rFonts w:eastAsia="PMingLiU"/>
          <w:b/>
        </w:rPr>
      </w:pPr>
    </w:p>
    <w:p w14:paraId="6329F86C" w14:textId="77777777" w:rsidR="002A4900" w:rsidRDefault="002A4900" w:rsidP="002A4900">
      <w:pPr>
        <w:widowControl w:val="0"/>
        <w:spacing w:line="480" w:lineRule="auto"/>
        <w:rPr>
          <w:rFonts w:eastAsia="PMingLiU"/>
          <w:b/>
        </w:rPr>
      </w:pPr>
    </w:p>
    <w:p w14:paraId="5C2C2112" w14:textId="77777777" w:rsidR="002A4900" w:rsidRDefault="002A4900" w:rsidP="002A4900">
      <w:pPr>
        <w:widowControl w:val="0"/>
        <w:spacing w:line="480" w:lineRule="auto"/>
        <w:rPr>
          <w:rFonts w:eastAsia="PMingLiU"/>
          <w:b/>
        </w:rPr>
      </w:pPr>
    </w:p>
    <w:p w14:paraId="23FDA794" w14:textId="77777777" w:rsidR="002A4900" w:rsidRDefault="002A4900" w:rsidP="002A4900">
      <w:pPr>
        <w:widowControl w:val="0"/>
        <w:spacing w:line="480" w:lineRule="auto"/>
        <w:rPr>
          <w:rFonts w:eastAsia="PMingLiU"/>
          <w:b/>
        </w:rPr>
      </w:pPr>
    </w:p>
    <w:p w14:paraId="55128BCA" w14:textId="77777777" w:rsidR="002A4900" w:rsidRDefault="002A4900" w:rsidP="002A4900">
      <w:pPr>
        <w:widowControl w:val="0"/>
        <w:spacing w:line="480" w:lineRule="auto"/>
        <w:rPr>
          <w:rFonts w:eastAsia="PMingLiU"/>
          <w:b/>
        </w:rPr>
      </w:pPr>
    </w:p>
    <w:p w14:paraId="4389B8F9" w14:textId="77777777" w:rsidR="002A4900" w:rsidRDefault="002A4900" w:rsidP="002A4900">
      <w:pPr>
        <w:widowControl w:val="0"/>
        <w:spacing w:line="480" w:lineRule="auto"/>
        <w:rPr>
          <w:rFonts w:eastAsia="PMingLiU"/>
          <w:b/>
        </w:rPr>
      </w:pPr>
    </w:p>
    <w:p w14:paraId="1589F436" w14:textId="77777777" w:rsidR="002A4900" w:rsidRDefault="002A4900" w:rsidP="002A4900">
      <w:pPr>
        <w:widowControl w:val="0"/>
        <w:spacing w:line="480" w:lineRule="auto"/>
        <w:rPr>
          <w:rFonts w:eastAsia="PMingLiU"/>
          <w:b/>
        </w:rPr>
      </w:pPr>
    </w:p>
    <w:p w14:paraId="686A8798" w14:textId="77777777" w:rsidR="002A4900" w:rsidRDefault="002A4900" w:rsidP="002A4900">
      <w:pPr>
        <w:widowControl w:val="0"/>
        <w:spacing w:line="480" w:lineRule="auto"/>
        <w:rPr>
          <w:rFonts w:eastAsia="PMingLiU"/>
          <w:b/>
        </w:rPr>
      </w:pPr>
    </w:p>
    <w:p w14:paraId="59E0B31A" w14:textId="77777777" w:rsidR="002A4900" w:rsidRDefault="002A4900" w:rsidP="002A4900">
      <w:pPr>
        <w:widowControl w:val="0"/>
        <w:spacing w:line="480" w:lineRule="auto"/>
        <w:rPr>
          <w:rFonts w:eastAsia="PMingLiU"/>
          <w:b/>
        </w:rPr>
      </w:pPr>
    </w:p>
    <w:p w14:paraId="1C43C0F8" w14:textId="77777777" w:rsidR="002A4900" w:rsidRDefault="002A4900" w:rsidP="002A4900">
      <w:pPr>
        <w:widowControl w:val="0"/>
        <w:spacing w:line="480" w:lineRule="auto"/>
        <w:rPr>
          <w:rFonts w:eastAsia="PMingLiU"/>
          <w:b/>
        </w:rPr>
      </w:pPr>
    </w:p>
    <w:p w14:paraId="6E4E995F" w14:textId="77777777" w:rsidR="002A4900" w:rsidRDefault="002A4900" w:rsidP="002A4900"/>
    <w:p w14:paraId="7961B9D3" w14:textId="484859D1" w:rsidR="002A4900" w:rsidRDefault="002A4900" w:rsidP="0054258F">
      <w:pPr>
        <w:rPr>
          <w:rFonts w:asciiTheme="majorHAnsi" w:hAnsiTheme="majorHAnsi" w:cstheme="majorHAnsi"/>
          <w:b/>
          <w:sz w:val="22"/>
          <w:szCs w:val="22"/>
        </w:rPr>
      </w:pPr>
    </w:p>
    <w:p w14:paraId="1AAA8A0F" w14:textId="05A7619C" w:rsidR="002A4900" w:rsidRDefault="002A4900" w:rsidP="0054258F">
      <w:pPr>
        <w:rPr>
          <w:rFonts w:asciiTheme="majorHAnsi" w:hAnsiTheme="majorHAnsi" w:cstheme="majorHAnsi"/>
          <w:b/>
          <w:sz w:val="22"/>
          <w:szCs w:val="22"/>
        </w:rPr>
      </w:pPr>
    </w:p>
    <w:p w14:paraId="01585C9E" w14:textId="19CA7C2D" w:rsidR="002A4900" w:rsidRDefault="002A4900" w:rsidP="0054258F">
      <w:pPr>
        <w:rPr>
          <w:rFonts w:asciiTheme="majorHAnsi" w:hAnsiTheme="majorHAnsi" w:cstheme="majorHAnsi"/>
          <w:b/>
          <w:sz w:val="22"/>
          <w:szCs w:val="22"/>
        </w:rPr>
      </w:pPr>
    </w:p>
    <w:p w14:paraId="080A9834" w14:textId="54152CFF" w:rsidR="002A4900" w:rsidRDefault="002A4900" w:rsidP="0054258F">
      <w:pPr>
        <w:rPr>
          <w:rFonts w:asciiTheme="majorHAnsi" w:hAnsiTheme="majorHAnsi" w:cstheme="majorHAnsi"/>
          <w:b/>
          <w:sz w:val="22"/>
          <w:szCs w:val="22"/>
        </w:rPr>
      </w:pPr>
    </w:p>
    <w:p w14:paraId="4B6C24C1" w14:textId="602AE68B" w:rsidR="002A4900" w:rsidRDefault="002A4900" w:rsidP="0054258F">
      <w:pPr>
        <w:rPr>
          <w:rFonts w:asciiTheme="majorHAnsi" w:hAnsiTheme="majorHAnsi" w:cstheme="majorHAnsi"/>
          <w:b/>
          <w:sz w:val="22"/>
          <w:szCs w:val="22"/>
        </w:rPr>
      </w:pPr>
    </w:p>
    <w:p w14:paraId="68DB3CEF" w14:textId="059A89BD" w:rsidR="002A4900" w:rsidRDefault="002A4900" w:rsidP="0054258F">
      <w:pPr>
        <w:rPr>
          <w:rFonts w:asciiTheme="majorHAnsi" w:hAnsiTheme="majorHAnsi" w:cstheme="majorHAnsi"/>
          <w:b/>
          <w:sz w:val="22"/>
          <w:szCs w:val="22"/>
        </w:rPr>
      </w:pPr>
    </w:p>
    <w:p w14:paraId="14A2C632" w14:textId="4FC91A52" w:rsidR="002A4900" w:rsidRDefault="002A4900" w:rsidP="0054258F">
      <w:pPr>
        <w:rPr>
          <w:rFonts w:asciiTheme="majorHAnsi" w:hAnsiTheme="majorHAnsi" w:cstheme="majorHAnsi"/>
          <w:b/>
          <w:sz w:val="22"/>
          <w:szCs w:val="22"/>
        </w:rPr>
      </w:pPr>
    </w:p>
    <w:p w14:paraId="7103A489" w14:textId="468071C8" w:rsidR="002A4900" w:rsidRDefault="002A4900" w:rsidP="0054258F">
      <w:pPr>
        <w:rPr>
          <w:rFonts w:asciiTheme="majorHAnsi" w:hAnsiTheme="majorHAnsi" w:cstheme="majorHAnsi"/>
          <w:b/>
          <w:sz w:val="22"/>
          <w:szCs w:val="22"/>
        </w:rPr>
      </w:pPr>
    </w:p>
    <w:p w14:paraId="4899D9CD" w14:textId="5C7CC6D0" w:rsidR="002A4900" w:rsidRDefault="002A4900" w:rsidP="0054258F">
      <w:pPr>
        <w:rPr>
          <w:rFonts w:asciiTheme="majorHAnsi" w:hAnsiTheme="majorHAnsi" w:cstheme="majorHAnsi"/>
          <w:b/>
          <w:sz w:val="22"/>
          <w:szCs w:val="22"/>
        </w:rPr>
      </w:pPr>
    </w:p>
    <w:p w14:paraId="39E40250" w14:textId="5C86C622" w:rsidR="002A4900" w:rsidRDefault="002A4900" w:rsidP="0054258F">
      <w:pPr>
        <w:rPr>
          <w:rFonts w:asciiTheme="majorHAnsi" w:hAnsiTheme="majorHAnsi" w:cstheme="majorHAnsi"/>
          <w:b/>
          <w:sz w:val="22"/>
          <w:szCs w:val="22"/>
        </w:rPr>
      </w:pPr>
    </w:p>
    <w:p w14:paraId="396BE80F" w14:textId="7EB467E1" w:rsidR="002A4900" w:rsidRDefault="002A4900" w:rsidP="0054258F">
      <w:pPr>
        <w:rPr>
          <w:rFonts w:asciiTheme="majorHAnsi" w:hAnsiTheme="majorHAnsi" w:cstheme="majorHAnsi"/>
          <w:b/>
          <w:sz w:val="22"/>
          <w:szCs w:val="22"/>
        </w:rPr>
      </w:pPr>
    </w:p>
    <w:p w14:paraId="6A022BEE" w14:textId="37C4C8C2" w:rsidR="002A4900" w:rsidRDefault="002A4900" w:rsidP="0054258F">
      <w:pPr>
        <w:rPr>
          <w:rFonts w:asciiTheme="majorHAnsi" w:hAnsiTheme="majorHAnsi" w:cstheme="majorHAnsi"/>
          <w:b/>
          <w:sz w:val="22"/>
          <w:szCs w:val="22"/>
        </w:rPr>
      </w:pPr>
    </w:p>
    <w:p w14:paraId="13568B54" w14:textId="039AFD92" w:rsidR="002A4900" w:rsidRDefault="002A4900" w:rsidP="0054258F">
      <w:pPr>
        <w:rPr>
          <w:rFonts w:asciiTheme="majorHAnsi" w:hAnsiTheme="majorHAnsi" w:cstheme="majorHAnsi"/>
          <w:b/>
          <w:sz w:val="22"/>
          <w:szCs w:val="22"/>
        </w:rPr>
      </w:pPr>
    </w:p>
    <w:p w14:paraId="6BFE7C50" w14:textId="228CDBEC" w:rsidR="002A4900" w:rsidRDefault="002A4900" w:rsidP="0054258F">
      <w:pPr>
        <w:rPr>
          <w:rFonts w:asciiTheme="majorHAnsi" w:hAnsiTheme="majorHAnsi" w:cstheme="majorHAnsi"/>
          <w:b/>
          <w:sz w:val="22"/>
          <w:szCs w:val="22"/>
        </w:rPr>
      </w:pPr>
    </w:p>
    <w:p w14:paraId="10DDB618" w14:textId="7D549217" w:rsidR="002A4900" w:rsidRDefault="002A4900" w:rsidP="0054258F">
      <w:pPr>
        <w:rPr>
          <w:rFonts w:asciiTheme="majorHAnsi" w:hAnsiTheme="majorHAnsi" w:cstheme="majorHAnsi"/>
          <w:b/>
          <w:sz w:val="22"/>
          <w:szCs w:val="22"/>
        </w:rPr>
      </w:pPr>
    </w:p>
    <w:p w14:paraId="2BB14EA2" w14:textId="4ED84CAC" w:rsidR="002A4900" w:rsidRDefault="002A4900" w:rsidP="0054258F">
      <w:pPr>
        <w:rPr>
          <w:rFonts w:asciiTheme="majorHAnsi" w:hAnsiTheme="majorHAnsi" w:cstheme="majorHAnsi"/>
          <w:b/>
          <w:sz w:val="22"/>
          <w:szCs w:val="22"/>
        </w:rPr>
      </w:pPr>
    </w:p>
    <w:p w14:paraId="0F25E6AD" w14:textId="4C587A89" w:rsidR="00FA76FD" w:rsidRPr="004556A2" w:rsidRDefault="00FA76FD" w:rsidP="0054258F">
      <w:pPr>
        <w:rPr>
          <w:rFonts w:asciiTheme="majorHAnsi" w:hAnsiTheme="majorHAnsi" w:cstheme="majorHAnsi"/>
          <w:b/>
          <w:sz w:val="22"/>
          <w:szCs w:val="22"/>
        </w:rPr>
      </w:pPr>
      <w:r w:rsidRPr="004556A2">
        <w:rPr>
          <w:rFonts w:asciiTheme="majorHAnsi" w:hAnsiTheme="majorHAnsi" w:cstheme="majorHAnsi"/>
          <w:b/>
          <w:sz w:val="22"/>
          <w:szCs w:val="22"/>
        </w:rPr>
        <w:lastRenderedPageBreak/>
        <w:t>Clinical Biomechanics</w:t>
      </w:r>
    </w:p>
    <w:p w14:paraId="22D8EC90" w14:textId="76F80A61" w:rsidR="00FA76FD" w:rsidRPr="004556A2" w:rsidRDefault="00FA76FD" w:rsidP="0054258F">
      <w:pPr>
        <w:rPr>
          <w:rFonts w:asciiTheme="majorHAnsi" w:hAnsiTheme="majorHAnsi" w:cstheme="majorHAnsi"/>
          <w:b/>
          <w:sz w:val="22"/>
          <w:szCs w:val="22"/>
        </w:rPr>
      </w:pPr>
    </w:p>
    <w:p w14:paraId="24B322AD" w14:textId="77777777" w:rsidR="00FA76FD" w:rsidRPr="004556A2" w:rsidRDefault="00FA76FD" w:rsidP="0054258F">
      <w:pPr>
        <w:rPr>
          <w:rFonts w:asciiTheme="majorHAnsi" w:hAnsiTheme="majorHAnsi" w:cstheme="majorHAnsi"/>
          <w:b/>
          <w:sz w:val="22"/>
          <w:szCs w:val="22"/>
        </w:rPr>
      </w:pPr>
    </w:p>
    <w:p w14:paraId="61BC090C" w14:textId="07460F02" w:rsidR="00935986" w:rsidRPr="004556A2" w:rsidRDefault="00423797" w:rsidP="0054258F">
      <w:pPr>
        <w:rPr>
          <w:rFonts w:asciiTheme="majorHAnsi" w:hAnsiTheme="majorHAnsi" w:cstheme="majorHAnsi"/>
          <w:b/>
          <w:sz w:val="22"/>
          <w:szCs w:val="22"/>
        </w:rPr>
      </w:pPr>
      <w:r w:rsidRPr="004556A2">
        <w:rPr>
          <w:rFonts w:asciiTheme="majorHAnsi" w:hAnsiTheme="majorHAnsi" w:cstheme="majorHAnsi"/>
          <w:b/>
          <w:sz w:val="22"/>
          <w:szCs w:val="22"/>
        </w:rPr>
        <w:t xml:space="preserve">Title: </w:t>
      </w:r>
      <w:r w:rsidR="00835ED5" w:rsidRPr="004556A2">
        <w:rPr>
          <w:rFonts w:asciiTheme="majorHAnsi" w:hAnsiTheme="majorHAnsi" w:cstheme="majorHAnsi"/>
          <w:b/>
          <w:sz w:val="22"/>
          <w:szCs w:val="22"/>
        </w:rPr>
        <w:t>B</w:t>
      </w:r>
      <w:r w:rsidR="0063693B" w:rsidRPr="004556A2">
        <w:rPr>
          <w:rFonts w:asciiTheme="majorHAnsi" w:hAnsiTheme="majorHAnsi" w:cstheme="majorHAnsi"/>
          <w:b/>
          <w:sz w:val="22"/>
          <w:szCs w:val="22"/>
        </w:rPr>
        <w:t xml:space="preserve">ioengineering considerations in </w:t>
      </w:r>
      <w:r w:rsidR="00835ED5" w:rsidRPr="004556A2">
        <w:rPr>
          <w:rFonts w:asciiTheme="majorHAnsi" w:hAnsiTheme="majorHAnsi" w:cstheme="majorHAnsi"/>
          <w:b/>
          <w:sz w:val="22"/>
          <w:szCs w:val="22"/>
        </w:rPr>
        <w:t xml:space="preserve">the </w:t>
      </w:r>
      <w:r w:rsidR="0063693B" w:rsidRPr="004556A2">
        <w:rPr>
          <w:rFonts w:asciiTheme="majorHAnsi" w:hAnsiTheme="majorHAnsi" w:cstheme="majorHAnsi"/>
          <w:b/>
          <w:sz w:val="22"/>
          <w:szCs w:val="22"/>
        </w:rPr>
        <w:t>prevention of m</w:t>
      </w:r>
      <w:r w:rsidR="00935986" w:rsidRPr="004556A2">
        <w:rPr>
          <w:rFonts w:asciiTheme="majorHAnsi" w:hAnsiTheme="majorHAnsi" w:cstheme="majorHAnsi"/>
          <w:b/>
          <w:sz w:val="22"/>
          <w:szCs w:val="22"/>
        </w:rPr>
        <w:t xml:space="preserve">edical device-related pressure ulcers </w:t>
      </w:r>
    </w:p>
    <w:p w14:paraId="25BA7022" w14:textId="77777777" w:rsidR="00FA76FD" w:rsidRPr="004556A2" w:rsidRDefault="00FA76FD" w:rsidP="0054258F">
      <w:pPr>
        <w:rPr>
          <w:rFonts w:asciiTheme="majorHAnsi" w:hAnsiTheme="majorHAnsi" w:cstheme="majorHAnsi"/>
          <w:b/>
          <w:sz w:val="22"/>
          <w:szCs w:val="22"/>
        </w:rPr>
      </w:pPr>
    </w:p>
    <w:p w14:paraId="05B3F624" w14:textId="77777777" w:rsidR="00935986" w:rsidRPr="004556A2" w:rsidRDefault="00935986" w:rsidP="0054258F">
      <w:pPr>
        <w:rPr>
          <w:rFonts w:asciiTheme="majorHAnsi" w:hAnsiTheme="majorHAnsi" w:cstheme="majorHAnsi"/>
          <w:b/>
          <w:sz w:val="22"/>
          <w:szCs w:val="22"/>
        </w:rPr>
      </w:pPr>
    </w:p>
    <w:p w14:paraId="0C1E01C0" w14:textId="77777777" w:rsidR="00FA76FD" w:rsidRPr="004556A2" w:rsidRDefault="00423797" w:rsidP="0054258F">
      <w:pPr>
        <w:rPr>
          <w:rFonts w:asciiTheme="majorHAnsi" w:hAnsiTheme="majorHAnsi" w:cstheme="majorHAnsi"/>
          <w:sz w:val="22"/>
          <w:szCs w:val="22"/>
          <w:vertAlign w:val="superscript"/>
        </w:rPr>
      </w:pPr>
      <w:r w:rsidRPr="004556A2">
        <w:rPr>
          <w:rFonts w:asciiTheme="majorHAnsi" w:hAnsiTheme="majorHAnsi" w:cstheme="majorHAnsi"/>
          <w:sz w:val="22"/>
          <w:szCs w:val="22"/>
        </w:rPr>
        <w:t>Bader D.L.</w:t>
      </w:r>
      <w:r w:rsidR="00FA76FD" w:rsidRPr="004556A2">
        <w:rPr>
          <w:rFonts w:asciiTheme="majorHAnsi" w:hAnsiTheme="majorHAnsi" w:cstheme="majorHAnsi"/>
          <w:sz w:val="22"/>
          <w:szCs w:val="22"/>
          <w:vertAlign w:val="superscript"/>
        </w:rPr>
        <w:t>1</w:t>
      </w:r>
      <w:r w:rsidRPr="004556A2">
        <w:rPr>
          <w:rFonts w:asciiTheme="majorHAnsi" w:hAnsiTheme="majorHAnsi" w:cstheme="majorHAnsi"/>
          <w:sz w:val="22"/>
          <w:szCs w:val="22"/>
        </w:rPr>
        <w:t>, Worsley, P.R.</w:t>
      </w:r>
      <w:r w:rsidR="00FA76FD" w:rsidRPr="004556A2">
        <w:rPr>
          <w:rFonts w:asciiTheme="majorHAnsi" w:hAnsiTheme="majorHAnsi" w:cstheme="majorHAnsi"/>
          <w:sz w:val="22"/>
          <w:szCs w:val="22"/>
          <w:vertAlign w:val="superscript"/>
        </w:rPr>
        <w:t xml:space="preserve"> 1</w:t>
      </w:r>
      <w:r w:rsidRPr="004556A2">
        <w:rPr>
          <w:rFonts w:asciiTheme="majorHAnsi" w:hAnsiTheme="majorHAnsi" w:cstheme="majorHAnsi"/>
          <w:sz w:val="22"/>
          <w:szCs w:val="22"/>
        </w:rPr>
        <w:t>, Gefen, A.</w:t>
      </w:r>
      <w:r w:rsidR="00FA76FD" w:rsidRPr="004556A2">
        <w:rPr>
          <w:rFonts w:asciiTheme="majorHAnsi" w:hAnsiTheme="majorHAnsi" w:cstheme="majorHAnsi"/>
          <w:sz w:val="22"/>
          <w:szCs w:val="22"/>
          <w:vertAlign w:val="superscript"/>
        </w:rPr>
        <w:t xml:space="preserve"> 2</w:t>
      </w:r>
    </w:p>
    <w:p w14:paraId="08576F89" w14:textId="77777777" w:rsidR="00FA76FD" w:rsidRPr="004556A2" w:rsidRDefault="00FA76FD" w:rsidP="0054258F">
      <w:pPr>
        <w:rPr>
          <w:rFonts w:asciiTheme="majorHAnsi" w:hAnsiTheme="majorHAnsi" w:cstheme="majorHAnsi"/>
          <w:sz w:val="22"/>
          <w:szCs w:val="22"/>
          <w:vertAlign w:val="superscript"/>
        </w:rPr>
      </w:pPr>
    </w:p>
    <w:p w14:paraId="0F10CCF5" w14:textId="77777777" w:rsidR="00FA76FD" w:rsidRPr="004556A2" w:rsidRDefault="00FA76FD" w:rsidP="0054258F">
      <w:pPr>
        <w:pStyle w:val="ListParagraph"/>
        <w:numPr>
          <w:ilvl w:val="0"/>
          <w:numId w:val="15"/>
        </w:numPr>
        <w:rPr>
          <w:rFonts w:asciiTheme="majorHAnsi" w:hAnsiTheme="majorHAnsi" w:cstheme="majorHAnsi"/>
          <w:sz w:val="22"/>
          <w:szCs w:val="22"/>
        </w:rPr>
      </w:pPr>
      <w:r w:rsidRPr="004556A2">
        <w:rPr>
          <w:rFonts w:asciiTheme="majorHAnsi" w:hAnsiTheme="majorHAnsi" w:cstheme="majorHAnsi"/>
          <w:sz w:val="22"/>
          <w:szCs w:val="22"/>
        </w:rPr>
        <w:t xml:space="preserve">School of Health Sciences, University of Southampton, Southampton UK. </w:t>
      </w:r>
    </w:p>
    <w:p w14:paraId="4ADC4D94" w14:textId="32073AFC" w:rsidR="00991060" w:rsidRPr="004556A2" w:rsidRDefault="00423797" w:rsidP="0054258F">
      <w:pPr>
        <w:pStyle w:val="ListParagraph"/>
        <w:numPr>
          <w:ilvl w:val="0"/>
          <w:numId w:val="15"/>
        </w:numPr>
        <w:rPr>
          <w:rFonts w:asciiTheme="majorHAnsi" w:hAnsiTheme="majorHAnsi" w:cstheme="majorHAnsi"/>
          <w:sz w:val="22"/>
          <w:szCs w:val="22"/>
        </w:rPr>
      </w:pPr>
      <w:r w:rsidRPr="004556A2">
        <w:rPr>
          <w:rFonts w:asciiTheme="majorHAnsi" w:hAnsiTheme="majorHAnsi" w:cstheme="majorHAnsi"/>
          <w:sz w:val="22"/>
          <w:szCs w:val="22"/>
        </w:rPr>
        <w:t xml:space="preserve"> </w:t>
      </w:r>
      <w:r w:rsidR="00FA76FD" w:rsidRPr="004556A2">
        <w:rPr>
          <w:rFonts w:asciiTheme="majorHAnsi" w:hAnsiTheme="majorHAnsi" w:cstheme="majorHAnsi"/>
          <w:sz w:val="22"/>
          <w:szCs w:val="22"/>
        </w:rPr>
        <w:t xml:space="preserve">Department of Biomedical Engineering, Tel Aviv University, Israel. </w:t>
      </w:r>
    </w:p>
    <w:p w14:paraId="48FBDA3F" w14:textId="77777777" w:rsidR="00423797" w:rsidRPr="004556A2" w:rsidRDefault="00423797" w:rsidP="0054258F">
      <w:pPr>
        <w:rPr>
          <w:rFonts w:asciiTheme="majorHAnsi" w:hAnsiTheme="majorHAnsi" w:cstheme="majorHAnsi"/>
          <w:sz w:val="22"/>
          <w:szCs w:val="22"/>
        </w:rPr>
      </w:pPr>
    </w:p>
    <w:p w14:paraId="42D66DCA" w14:textId="77777777" w:rsidR="00996791" w:rsidRPr="004556A2" w:rsidRDefault="00996791" w:rsidP="0054258F">
      <w:pPr>
        <w:rPr>
          <w:rFonts w:asciiTheme="majorHAnsi" w:hAnsiTheme="majorHAnsi" w:cstheme="majorHAnsi"/>
          <w:sz w:val="22"/>
          <w:szCs w:val="22"/>
        </w:rPr>
      </w:pPr>
    </w:p>
    <w:p w14:paraId="7AAB108A" w14:textId="239C6B8B" w:rsidR="00423797" w:rsidRPr="004556A2" w:rsidRDefault="00996791" w:rsidP="0054258F">
      <w:pPr>
        <w:rPr>
          <w:rFonts w:asciiTheme="majorHAnsi" w:hAnsiTheme="majorHAnsi" w:cstheme="majorHAnsi"/>
          <w:sz w:val="22"/>
          <w:szCs w:val="22"/>
        </w:rPr>
      </w:pPr>
      <w:r w:rsidRPr="004556A2">
        <w:rPr>
          <w:rFonts w:asciiTheme="majorHAnsi" w:hAnsiTheme="majorHAnsi" w:cstheme="majorHAnsi"/>
          <w:sz w:val="22"/>
          <w:szCs w:val="22"/>
        </w:rPr>
        <w:t>Corresponding Author</w:t>
      </w:r>
    </w:p>
    <w:p w14:paraId="7C7F7CC1" w14:textId="2CF5AC8C" w:rsidR="00996791" w:rsidRPr="004556A2" w:rsidRDefault="00996791" w:rsidP="0054258F">
      <w:pPr>
        <w:rPr>
          <w:rFonts w:asciiTheme="majorHAnsi" w:hAnsiTheme="majorHAnsi" w:cstheme="majorHAnsi"/>
          <w:sz w:val="22"/>
          <w:szCs w:val="22"/>
        </w:rPr>
      </w:pPr>
      <w:r w:rsidRPr="004556A2">
        <w:rPr>
          <w:rFonts w:asciiTheme="majorHAnsi" w:hAnsiTheme="majorHAnsi" w:cstheme="majorHAnsi"/>
          <w:sz w:val="22"/>
          <w:szCs w:val="22"/>
        </w:rPr>
        <w:t xml:space="preserve">Dr Peter Worsley, AA60, Southampton General Hospital, School of Health Sciences, University of Southampton, Southampton UK SO16 6YD. Email: </w:t>
      </w:r>
      <w:hyperlink r:id="rId8" w:history="1">
        <w:r w:rsidRPr="004556A2">
          <w:rPr>
            <w:rStyle w:val="Hyperlink"/>
            <w:rFonts w:asciiTheme="majorHAnsi" w:hAnsiTheme="majorHAnsi" w:cstheme="majorHAnsi"/>
            <w:sz w:val="22"/>
            <w:szCs w:val="22"/>
          </w:rPr>
          <w:t>P.R.Worsley@soton.ac.uk</w:t>
        </w:r>
      </w:hyperlink>
    </w:p>
    <w:p w14:paraId="0946870C" w14:textId="71B78EE1" w:rsidR="00B861B7" w:rsidRPr="004556A2" w:rsidRDefault="00B861B7" w:rsidP="0054258F">
      <w:pPr>
        <w:rPr>
          <w:rFonts w:asciiTheme="majorHAnsi" w:hAnsiTheme="majorHAnsi" w:cstheme="majorHAnsi"/>
          <w:sz w:val="22"/>
          <w:szCs w:val="22"/>
        </w:rPr>
      </w:pPr>
    </w:p>
    <w:p w14:paraId="29F13E6F" w14:textId="26F4E2FF" w:rsidR="00B861B7" w:rsidRPr="004556A2" w:rsidRDefault="00B861B7" w:rsidP="0054258F">
      <w:pPr>
        <w:rPr>
          <w:rFonts w:asciiTheme="majorHAnsi" w:hAnsiTheme="majorHAnsi" w:cstheme="majorHAnsi"/>
          <w:sz w:val="22"/>
          <w:szCs w:val="22"/>
        </w:rPr>
      </w:pPr>
    </w:p>
    <w:p w14:paraId="1BB50CBB" w14:textId="0BB62F57" w:rsidR="00B861B7" w:rsidRPr="004556A2" w:rsidRDefault="00B861B7" w:rsidP="0054258F">
      <w:pPr>
        <w:rPr>
          <w:rFonts w:asciiTheme="majorHAnsi" w:hAnsiTheme="majorHAnsi" w:cstheme="majorHAnsi"/>
          <w:sz w:val="22"/>
          <w:szCs w:val="22"/>
        </w:rPr>
      </w:pPr>
    </w:p>
    <w:p w14:paraId="6742C211" w14:textId="0E3F32D7" w:rsidR="00B861B7" w:rsidRPr="004556A2" w:rsidRDefault="00B861B7" w:rsidP="0054258F">
      <w:pPr>
        <w:rPr>
          <w:rFonts w:asciiTheme="majorHAnsi" w:hAnsiTheme="majorHAnsi" w:cstheme="majorHAnsi"/>
          <w:sz w:val="22"/>
          <w:szCs w:val="22"/>
        </w:rPr>
      </w:pPr>
      <w:r w:rsidRPr="004556A2">
        <w:rPr>
          <w:rFonts w:asciiTheme="majorHAnsi" w:hAnsiTheme="majorHAnsi" w:cstheme="majorHAnsi"/>
          <w:sz w:val="22"/>
          <w:szCs w:val="22"/>
        </w:rPr>
        <w:t>Word Count: 6388</w:t>
      </w:r>
    </w:p>
    <w:p w14:paraId="582514CF" w14:textId="219C1E18" w:rsidR="00B861B7" w:rsidRPr="004556A2" w:rsidRDefault="00B861B7" w:rsidP="0054258F">
      <w:pPr>
        <w:rPr>
          <w:rFonts w:asciiTheme="majorHAnsi" w:hAnsiTheme="majorHAnsi" w:cstheme="majorHAnsi"/>
          <w:sz w:val="22"/>
          <w:szCs w:val="22"/>
        </w:rPr>
      </w:pPr>
    </w:p>
    <w:p w14:paraId="7D3B50D6" w14:textId="679924F1" w:rsidR="00B861B7" w:rsidRPr="004556A2" w:rsidRDefault="00B861B7" w:rsidP="0054258F">
      <w:pPr>
        <w:rPr>
          <w:rFonts w:asciiTheme="majorHAnsi" w:hAnsiTheme="majorHAnsi" w:cstheme="majorHAnsi"/>
          <w:sz w:val="22"/>
          <w:szCs w:val="22"/>
        </w:rPr>
      </w:pPr>
    </w:p>
    <w:p w14:paraId="792B0D7C" w14:textId="03B14962" w:rsidR="00B861B7" w:rsidRPr="004556A2" w:rsidRDefault="00B861B7" w:rsidP="0054258F">
      <w:pPr>
        <w:rPr>
          <w:rFonts w:asciiTheme="majorHAnsi" w:hAnsiTheme="majorHAnsi" w:cstheme="majorHAnsi"/>
          <w:sz w:val="22"/>
          <w:szCs w:val="22"/>
        </w:rPr>
      </w:pPr>
    </w:p>
    <w:p w14:paraId="4358E77A" w14:textId="44B519F9" w:rsidR="00B861B7" w:rsidRPr="004556A2" w:rsidRDefault="00B861B7" w:rsidP="0054258F">
      <w:pPr>
        <w:rPr>
          <w:rFonts w:asciiTheme="majorHAnsi" w:hAnsiTheme="majorHAnsi" w:cstheme="majorHAnsi"/>
          <w:sz w:val="22"/>
          <w:szCs w:val="22"/>
        </w:rPr>
      </w:pPr>
    </w:p>
    <w:p w14:paraId="72B23973" w14:textId="3A52E25F" w:rsidR="00B861B7" w:rsidRPr="004556A2" w:rsidRDefault="00B861B7" w:rsidP="0054258F">
      <w:pPr>
        <w:rPr>
          <w:rFonts w:asciiTheme="majorHAnsi" w:hAnsiTheme="majorHAnsi" w:cstheme="majorHAnsi"/>
          <w:sz w:val="22"/>
          <w:szCs w:val="22"/>
        </w:rPr>
      </w:pPr>
    </w:p>
    <w:p w14:paraId="18C31814" w14:textId="0F7F6846" w:rsidR="00B861B7" w:rsidRPr="004556A2" w:rsidRDefault="00B861B7" w:rsidP="0054258F">
      <w:pPr>
        <w:rPr>
          <w:rFonts w:asciiTheme="majorHAnsi" w:hAnsiTheme="majorHAnsi" w:cstheme="majorHAnsi"/>
          <w:sz w:val="22"/>
          <w:szCs w:val="22"/>
        </w:rPr>
      </w:pPr>
    </w:p>
    <w:p w14:paraId="25CFF0F7" w14:textId="355BFBAA" w:rsidR="00B861B7" w:rsidRPr="004556A2" w:rsidRDefault="00B861B7" w:rsidP="0054258F">
      <w:pPr>
        <w:rPr>
          <w:rFonts w:asciiTheme="majorHAnsi" w:hAnsiTheme="majorHAnsi" w:cstheme="majorHAnsi"/>
          <w:sz w:val="22"/>
          <w:szCs w:val="22"/>
        </w:rPr>
      </w:pPr>
    </w:p>
    <w:p w14:paraId="24D26A9F" w14:textId="375122A4" w:rsidR="00B861B7" w:rsidRPr="004556A2" w:rsidRDefault="00B861B7" w:rsidP="0054258F">
      <w:pPr>
        <w:rPr>
          <w:rFonts w:asciiTheme="majorHAnsi" w:hAnsiTheme="majorHAnsi" w:cstheme="majorHAnsi"/>
          <w:sz w:val="22"/>
          <w:szCs w:val="22"/>
        </w:rPr>
      </w:pPr>
    </w:p>
    <w:p w14:paraId="3EAAAEFE" w14:textId="35080FB4" w:rsidR="00B861B7" w:rsidRPr="004556A2" w:rsidRDefault="00B861B7" w:rsidP="0054258F">
      <w:pPr>
        <w:rPr>
          <w:rFonts w:asciiTheme="majorHAnsi" w:hAnsiTheme="majorHAnsi" w:cstheme="majorHAnsi"/>
          <w:sz w:val="22"/>
          <w:szCs w:val="22"/>
        </w:rPr>
      </w:pPr>
    </w:p>
    <w:p w14:paraId="114F4688" w14:textId="29519697" w:rsidR="00B861B7" w:rsidRPr="004556A2" w:rsidRDefault="00B861B7" w:rsidP="0054258F">
      <w:pPr>
        <w:rPr>
          <w:rFonts w:asciiTheme="majorHAnsi" w:hAnsiTheme="majorHAnsi" w:cstheme="majorHAnsi"/>
          <w:sz w:val="22"/>
          <w:szCs w:val="22"/>
        </w:rPr>
      </w:pPr>
    </w:p>
    <w:p w14:paraId="3A0AE7C3" w14:textId="4F69F390" w:rsidR="00B861B7" w:rsidRPr="004556A2" w:rsidRDefault="00B861B7" w:rsidP="0054258F">
      <w:pPr>
        <w:rPr>
          <w:rFonts w:asciiTheme="majorHAnsi" w:hAnsiTheme="majorHAnsi" w:cstheme="majorHAnsi"/>
          <w:sz w:val="22"/>
          <w:szCs w:val="22"/>
        </w:rPr>
      </w:pPr>
    </w:p>
    <w:p w14:paraId="2EB1BF58" w14:textId="74065940" w:rsidR="00B861B7" w:rsidRPr="004556A2" w:rsidRDefault="00B861B7" w:rsidP="0054258F">
      <w:pPr>
        <w:rPr>
          <w:rFonts w:asciiTheme="majorHAnsi" w:hAnsiTheme="majorHAnsi" w:cstheme="majorHAnsi"/>
          <w:sz w:val="22"/>
          <w:szCs w:val="22"/>
        </w:rPr>
      </w:pPr>
    </w:p>
    <w:p w14:paraId="329AD4A0" w14:textId="78DBD903" w:rsidR="00B861B7" w:rsidRPr="004556A2" w:rsidRDefault="00B861B7" w:rsidP="0054258F">
      <w:pPr>
        <w:rPr>
          <w:rFonts w:asciiTheme="majorHAnsi" w:hAnsiTheme="majorHAnsi" w:cstheme="majorHAnsi"/>
          <w:sz w:val="22"/>
          <w:szCs w:val="22"/>
        </w:rPr>
      </w:pPr>
    </w:p>
    <w:p w14:paraId="25212E98" w14:textId="05054348" w:rsidR="00B861B7" w:rsidRPr="004556A2" w:rsidRDefault="00B861B7" w:rsidP="0054258F">
      <w:pPr>
        <w:rPr>
          <w:rFonts w:asciiTheme="majorHAnsi" w:hAnsiTheme="majorHAnsi" w:cstheme="majorHAnsi"/>
          <w:sz w:val="22"/>
          <w:szCs w:val="22"/>
        </w:rPr>
      </w:pPr>
    </w:p>
    <w:p w14:paraId="35F2CE44" w14:textId="47FA5EBC" w:rsidR="00B861B7" w:rsidRDefault="00B861B7" w:rsidP="0054258F">
      <w:pPr>
        <w:rPr>
          <w:rFonts w:asciiTheme="majorHAnsi" w:hAnsiTheme="majorHAnsi" w:cstheme="majorHAnsi"/>
          <w:sz w:val="22"/>
          <w:szCs w:val="22"/>
        </w:rPr>
      </w:pPr>
    </w:p>
    <w:p w14:paraId="6B112B29" w14:textId="69DFA199" w:rsidR="004556A2" w:rsidRDefault="004556A2" w:rsidP="0054258F">
      <w:pPr>
        <w:rPr>
          <w:rFonts w:asciiTheme="majorHAnsi" w:hAnsiTheme="majorHAnsi" w:cstheme="majorHAnsi"/>
          <w:sz w:val="22"/>
          <w:szCs w:val="22"/>
        </w:rPr>
      </w:pPr>
    </w:p>
    <w:p w14:paraId="43474E29" w14:textId="77777777" w:rsidR="004556A2" w:rsidRPr="004556A2" w:rsidRDefault="004556A2" w:rsidP="0054258F">
      <w:pPr>
        <w:rPr>
          <w:rFonts w:asciiTheme="majorHAnsi" w:hAnsiTheme="majorHAnsi" w:cstheme="majorHAnsi"/>
          <w:sz w:val="22"/>
          <w:szCs w:val="22"/>
        </w:rPr>
      </w:pPr>
    </w:p>
    <w:p w14:paraId="29F5F15D" w14:textId="5B395187" w:rsidR="00B861B7" w:rsidRPr="004556A2" w:rsidRDefault="00B861B7" w:rsidP="0054258F">
      <w:pPr>
        <w:rPr>
          <w:rFonts w:asciiTheme="majorHAnsi" w:hAnsiTheme="majorHAnsi" w:cstheme="majorHAnsi"/>
          <w:sz w:val="22"/>
          <w:szCs w:val="22"/>
        </w:rPr>
      </w:pPr>
    </w:p>
    <w:p w14:paraId="40F99297" w14:textId="41798FEF" w:rsidR="00B861B7" w:rsidRPr="004556A2" w:rsidRDefault="00B861B7" w:rsidP="0054258F">
      <w:pPr>
        <w:rPr>
          <w:rFonts w:asciiTheme="majorHAnsi" w:hAnsiTheme="majorHAnsi" w:cstheme="majorHAnsi"/>
          <w:sz w:val="22"/>
          <w:szCs w:val="22"/>
        </w:rPr>
      </w:pPr>
    </w:p>
    <w:p w14:paraId="6F939EEF" w14:textId="0D45323C" w:rsidR="00B861B7" w:rsidRPr="004556A2" w:rsidRDefault="00B861B7" w:rsidP="0054258F">
      <w:pPr>
        <w:rPr>
          <w:rFonts w:asciiTheme="majorHAnsi" w:hAnsiTheme="majorHAnsi" w:cstheme="majorHAnsi"/>
          <w:sz w:val="22"/>
          <w:szCs w:val="22"/>
        </w:rPr>
      </w:pPr>
    </w:p>
    <w:p w14:paraId="32A4E191" w14:textId="7A6E533C" w:rsidR="00B861B7" w:rsidRPr="004556A2" w:rsidRDefault="00B861B7" w:rsidP="0054258F">
      <w:pPr>
        <w:rPr>
          <w:rFonts w:asciiTheme="majorHAnsi" w:hAnsiTheme="majorHAnsi" w:cstheme="majorHAnsi"/>
          <w:sz w:val="22"/>
          <w:szCs w:val="22"/>
        </w:rPr>
      </w:pPr>
    </w:p>
    <w:p w14:paraId="757C23A6" w14:textId="36708513" w:rsidR="00B861B7" w:rsidRPr="004556A2" w:rsidRDefault="00B861B7" w:rsidP="0054258F">
      <w:pPr>
        <w:rPr>
          <w:rFonts w:asciiTheme="majorHAnsi" w:hAnsiTheme="majorHAnsi" w:cstheme="majorHAnsi"/>
          <w:sz w:val="22"/>
          <w:szCs w:val="22"/>
        </w:rPr>
      </w:pPr>
    </w:p>
    <w:p w14:paraId="15AE07CA" w14:textId="506D9AB6" w:rsidR="00B861B7" w:rsidRPr="004556A2" w:rsidRDefault="00B861B7" w:rsidP="0054258F">
      <w:pPr>
        <w:rPr>
          <w:rFonts w:asciiTheme="majorHAnsi" w:hAnsiTheme="majorHAnsi" w:cstheme="majorHAnsi"/>
          <w:sz w:val="22"/>
          <w:szCs w:val="22"/>
        </w:rPr>
      </w:pPr>
    </w:p>
    <w:p w14:paraId="17D51927" w14:textId="6532A942" w:rsidR="00B861B7" w:rsidRPr="004556A2" w:rsidRDefault="00B861B7" w:rsidP="0054258F">
      <w:pPr>
        <w:rPr>
          <w:rFonts w:asciiTheme="majorHAnsi" w:hAnsiTheme="majorHAnsi" w:cstheme="majorHAnsi"/>
          <w:sz w:val="22"/>
          <w:szCs w:val="22"/>
        </w:rPr>
      </w:pPr>
    </w:p>
    <w:p w14:paraId="63943CBD" w14:textId="4B171F53" w:rsidR="00B861B7" w:rsidRDefault="00B861B7" w:rsidP="0054258F">
      <w:pPr>
        <w:rPr>
          <w:rFonts w:asciiTheme="majorHAnsi" w:hAnsiTheme="majorHAnsi" w:cstheme="majorHAnsi"/>
          <w:sz w:val="22"/>
          <w:szCs w:val="22"/>
        </w:rPr>
      </w:pPr>
    </w:p>
    <w:p w14:paraId="51198101" w14:textId="77777777" w:rsidR="008C5BC5" w:rsidRPr="004556A2" w:rsidRDefault="008C5BC5" w:rsidP="0054258F">
      <w:pPr>
        <w:rPr>
          <w:rFonts w:asciiTheme="majorHAnsi" w:hAnsiTheme="majorHAnsi" w:cstheme="majorHAnsi"/>
          <w:sz w:val="22"/>
          <w:szCs w:val="22"/>
        </w:rPr>
      </w:pPr>
    </w:p>
    <w:p w14:paraId="7CF24E23" w14:textId="76AC97D6" w:rsidR="00B861B7" w:rsidRPr="004556A2" w:rsidRDefault="00B861B7" w:rsidP="0054258F">
      <w:pPr>
        <w:rPr>
          <w:rFonts w:asciiTheme="majorHAnsi" w:hAnsiTheme="majorHAnsi" w:cstheme="majorHAnsi"/>
          <w:sz w:val="22"/>
          <w:szCs w:val="22"/>
        </w:rPr>
      </w:pPr>
    </w:p>
    <w:p w14:paraId="5649E826" w14:textId="6C5BD9EF" w:rsidR="00B861B7" w:rsidRPr="004556A2" w:rsidRDefault="00B861B7" w:rsidP="0054258F">
      <w:pPr>
        <w:rPr>
          <w:rFonts w:asciiTheme="majorHAnsi" w:hAnsiTheme="majorHAnsi" w:cstheme="majorHAnsi"/>
          <w:sz w:val="22"/>
          <w:szCs w:val="22"/>
        </w:rPr>
      </w:pPr>
    </w:p>
    <w:p w14:paraId="1AC4A7C1" w14:textId="05644965" w:rsidR="00B861B7" w:rsidRPr="004556A2" w:rsidRDefault="00B861B7" w:rsidP="0054258F">
      <w:pPr>
        <w:rPr>
          <w:rFonts w:asciiTheme="majorHAnsi" w:hAnsiTheme="majorHAnsi" w:cstheme="majorHAnsi"/>
          <w:sz w:val="22"/>
          <w:szCs w:val="22"/>
        </w:rPr>
      </w:pPr>
    </w:p>
    <w:p w14:paraId="73605698" w14:textId="77777777" w:rsidR="00B861B7" w:rsidRPr="004556A2" w:rsidRDefault="00B861B7" w:rsidP="0054258F">
      <w:pPr>
        <w:rPr>
          <w:rFonts w:asciiTheme="majorHAnsi" w:hAnsiTheme="majorHAnsi" w:cstheme="majorHAnsi"/>
          <w:sz w:val="22"/>
          <w:szCs w:val="22"/>
        </w:rPr>
      </w:pPr>
    </w:p>
    <w:p w14:paraId="623D2C40" w14:textId="41B72765" w:rsidR="00996791" w:rsidRPr="004556A2" w:rsidRDefault="00996791" w:rsidP="0054258F">
      <w:pPr>
        <w:rPr>
          <w:rFonts w:asciiTheme="majorHAnsi" w:hAnsiTheme="majorHAnsi" w:cstheme="majorHAnsi"/>
          <w:sz w:val="22"/>
          <w:szCs w:val="22"/>
        </w:rPr>
      </w:pPr>
    </w:p>
    <w:p w14:paraId="2A6F2F53" w14:textId="18007387" w:rsidR="00996791" w:rsidRPr="004556A2" w:rsidRDefault="00996791" w:rsidP="0054258F">
      <w:pPr>
        <w:rPr>
          <w:rFonts w:asciiTheme="majorHAnsi" w:hAnsiTheme="majorHAnsi" w:cstheme="majorHAnsi"/>
          <w:b/>
          <w:i/>
          <w:sz w:val="22"/>
          <w:szCs w:val="22"/>
        </w:rPr>
      </w:pPr>
      <w:r w:rsidRPr="004556A2">
        <w:rPr>
          <w:rFonts w:asciiTheme="majorHAnsi" w:hAnsiTheme="majorHAnsi" w:cstheme="majorHAnsi"/>
          <w:b/>
          <w:i/>
          <w:sz w:val="22"/>
          <w:szCs w:val="22"/>
        </w:rPr>
        <w:lastRenderedPageBreak/>
        <w:t>Abstract</w:t>
      </w:r>
    </w:p>
    <w:p w14:paraId="645CC242" w14:textId="55954201" w:rsidR="00996791" w:rsidRPr="004556A2" w:rsidRDefault="00996791" w:rsidP="0054258F">
      <w:pPr>
        <w:rPr>
          <w:rFonts w:asciiTheme="majorHAnsi" w:hAnsiTheme="majorHAnsi" w:cstheme="majorHAnsi"/>
          <w:sz w:val="22"/>
          <w:szCs w:val="22"/>
        </w:rPr>
      </w:pPr>
    </w:p>
    <w:p w14:paraId="1717E0E4" w14:textId="66C46CEC" w:rsidR="00134C73" w:rsidRPr="004556A2" w:rsidRDefault="001D0F29" w:rsidP="0054258F">
      <w:pPr>
        <w:rPr>
          <w:rFonts w:asciiTheme="majorHAnsi" w:hAnsiTheme="majorHAnsi" w:cstheme="majorHAnsi"/>
          <w:sz w:val="22"/>
          <w:szCs w:val="22"/>
        </w:rPr>
      </w:pPr>
      <w:r>
        <w:rPr>
          <w:rFonts w:asciiTheme="majorHAnsi" w:hAnsiTheme="majorHAnsi" w:cstheme="majorHAnsi"/>
          <w:sz w:val="22"/>
          <w:szCs w:val="22"/>
        </w:rPr>
        <w:t xml:space="preserve">Background: </w:t>
      </w:r>
      <w:r w:rsidR="00134C73" w:rsidRPr="004556A2">
        <w:rPr>
          <w:rFonts w:asciiTheme="majorHAnsi" w:hAnsiTheme="majorHAnsi" w:cstheme="majorHAnsi"/>
          <w:sz w:val="22"/>
          <w:szCs w:val="22"/>
        </w:rPr>
        <w:t xml:space="preserve">In recent years, it has become increasingly apparent that medical device-related pressure ulcers represent a significant burden to both patients and healthcare providers. Medical devices can cause damage in a variety of patients from neonates to community </w:t>
      </w:r>
      <w:r w:rsidR="004E0821" w:rsidRPr="004556A2">
        <w:rPr>
          <w:rFonts w:asciiTheme="majorHAnsi" w:hAnsiTheme="majorHAnsi" w:cstheme="majorHAnsi"/>
          <w:sz w:val="22"/>
          <w:szCs w:val="22"/>
        </w:rPr>
        <w:t xml:space="preserve">based </w:t>
      </w:r>
      <w:r w:rsidR="00134C73" w:rsidRPr="004556A2">
        <w:rPr>
          <w:rFonts w:asciiTheme="majorHAnsi" w:hAnsiTheme="majorHAnsi" w:cstheme="majorHAnsi"/>
          <w:sz w:val="22"/>
          <w:szCs w:val="22"/>
        </w:rPr>
        <w:t xml:space="preserve">adults. To date, devices have typically incorporated generic designs with stiff polymer materials, which impinge on vulnerable soft tissues. As a result, medical devices that interact with the skin and underlying soft tissues can cause significant deformations due to high interface pressures caused by strapping or body weight. </w:t>
      </w:r>
    </w:p>
    <w:p w14:paraId="54FAE7EF" w14:textId="77777777" w:rsidR="00134C73" w:rsidRPr="004556A2" w:rsidRDefault="00134C73" w:rsidP="0054258F">
      <w:pPr>
        <w:rPr>
          <w:rFonts w:asciiTheme="majorHAnsi" w:hAnsiTheme="majorHAnsi" w:cstheme="majorHAnsi"/>
          <w:sz w:val="22"/>
          <w:szCs w:val="22"/>
        </w:rPr>
      </w:pPr>
    </w:p>
    <w:p w14:paraId="5A120D02" w14:textId="111C5870" w:rsidR="00996791" w:rsidRPr="004556A2" w:rsidRDefault="001D0F29" w:rsidP="0054258F">
      <w:pPr>
        <w:rPr>
          <w:rFonts w:asciiTheme="majorHAnsi" w:hAnsiTheme="majorHAnsi" w:cstheme="majorHAnsi"/>
          <w:sz w:val="22"/>
          <w:szCs w:val="22"/>
        </w:rPr>
      </w:pPr>
      <w:r>
        <w:rPr>
          <w:rFonts w:asciiTheme="majorHAnsi" w:hAnsiTheme="majorHAnsi" w:cstheme="majorHAnsi"/>
          <w:sz w:val="22"/>
          <w:szCs w:val="22"/>
        </w:rPr>
        <w:t xml:space="preserve">Methods: </w:t>
      </w:r>
      <w:r w:rsidR="00134C73" w:rsidRPr="004556A2">
        <w:rPr>
          <w:rFonts w:asciiTheme="majorHAnsi" w:hAnsiTheme="majorHAnsi" w:cstheme="majorHAnsi"/>
          <w:sz w:val="22"/>
          <w:szCs w:val="22"/>
        </w:rPr>
        <w:t xml:space="preserve">This review provides a detailed </w:t>
      </w:r>
      <w:r w:rsidR="004E0821" w:rsidRPr="004556A2">
        <w:rPr>
          <w:rFonts w:asciiTheme="majorHAnsi" w:hAnsiTheme="majorHAnsi" w:cstheme="majorHAnsi"/>
          <w:sz w:val="22"/>
          <w:szCs w:val="22"/>
        </w:rPr>
        <w:t xml:space="preserve">analysis </w:t>
      </w:r>
      <w:r w:rsidR="00134C73" w:rsidRPr="004556A2">
        <w:rPr>
          <w:rFonts w:asciiTheme="majorHAnsi" w:hAnsiTheme="majorHAnsi" w:cstheme="majorHAnsi"/>
          <w:sz w:val="22"/>
          <w:szCs w:val="22"/>
        </w:rPr>
        <w:t xml:space="preserve">of the latest bioengineering tools to assess device related skin and soft tissue damage and future perspectives on the prevention of these chronic wounds. This includes measurement at the device-skin interface, imaging deformed tissues, and the early detection of damage through biochemical and biophysical marker detection. In addition, </w:t>
      </w:r>
      <w:r w:rsidR="004E0821" w:rsidRPr="004556A2">
        <w:rPr>
          <w:rFonts w:asciiTheme="majorHAnsi" w:hAnsiTheme="majorHAnsi" w:cstheme="majorHAnsi"/>
          <w:sz w:val="22"/>
          <w:szCs w:val="22"/>
        </w:rPr>
        <w:t>we assess</w:t>
      </w:r>
      <w:r w:rsidR="00D06BA8" w:rsidRPr="004556A2">
        <w:rPr>
          <w:rFonts w:asciiTheme="majorHAnsi" w:hAnsiTheme="majorHAnsi" w:cstheme="majorHAnsi"/>
          <w:sz w:val="22"/>
          <w:szCs w:val="22"/>
        </w:rPr>
        <w:t xml:space="preserve"> </w:t>
      </w:r>
      <w:r w:rsidR="00134C73" w:rsidRPr="004556A2">
        <w:rPr>
          <w:rFonts w:asciiTheme="majorHAnsi" w:hAnsiTheme="majorHAnsi" w:cstheme="majorHAnsi"/>
          <w:sz w:val="22"/>
          <w:szCs w:val="22"/>
        </w:rPr>
        <w:t xml:space="preserve">the potential of computational modelling to provide a means for device design optimisation and material selection. </w:t>
      </w:r>
    </w:p>
    <w:p w14:paraId="059A156A" w14:textId="033431E4" w:rsidR="00134C73" w:rsidRPr="004556A2" w:rsidRDefault="00134C73" w:rsidP="0054258F">
      <w:pPr>
        <w:rPr>
          <w:rFonts w:asciiTheme="majorHAnsi" w:hAnsiTheme="majorHAnsi" w:cstheme="majorHAnsi"/>
          <w:sz w:val="22"/>
          <w:szCs w:val="22"/>
        </w:rPr>
      </w:pPr>
    </w:p>
    <w:p w14:paraId="046ABC04" w14:textId="63104E9C" w:rsidR="00134C73" w:rsidRPr="004556A2" w:rsidRDefault="001D0F29" w:rsidP="0054258F">
      <w:pPr>
        <w:rPr>
          <w:rFonts w:asciiTheme="majorHAnsi" w:hAnsiTheme="majorHAnsi" w:cstheme="majorHAnsi"/>
          <w:sz w:val="22"/>
          <w:szCs w:val="22"/>
        </w:rPr>
      </w:pPr>
      <w:r>
        <w:rPr>
          <w:rFonts w:asciiTheme="majorHAnsi" w:hAnsiTheme="majorHAnsi" w:cstheme="majorHAnsi"/>
          <w:sz w:val="22"/>
          <w:szCs w:val="22"/>
        </w:rPr>
        <w:t xml:space="preserve">Interpretation: </w:t>
      </w:r>
      <w:r w:rsidR="00134C73" w:rsidRPr="004556A2">
        <w:rPr>
          <w:rFonts w:asciiTheme="majorHAnsi" w:hAnsiTheme="majorHAnsi" w:cstheme="majorHAnsi"/>
          <w:sz w:val="22"/>
          <w:szCs w:val="22"/>
        </w:rPr>
        <w:t>Future collaboration between academics, industrialists and clinicians should provide the basis to improve medical device design and prevent</w:t>
      </w:r>
      <w:r w:rsidR="004E0821" w:rsidRPr="004556A2">
        <w:rPr>
          <w:rFonts w:asciiTheme="majorHAnsi" w:hAnsiTheme="majorHAnsi" w:cstheme="majorHAnsi"/>
          <w:sz w:val="22"/>
          <w:szCs w:val="22"/>
        </w:rPr>
        <w:t xml:space="preserve"> the formation of</w:t>
      </w:r>
      <w:r w:rsidR="00134C73" w:rsidRPr="004556A2">
        <w:rPr>
          <w:rFonts w:asciiTheme="majorHAnsi" w:hAnsiTheme="majorHAnsi" w:cstheme="majorHAnsi"/>
          <w:sz w:val="22"/>
          <w:szCs w:val="22"/>
        </w:rPr>
        <w:t xml:space="preserve"> these </w:t>
      </w:r>
      <w:r w:rsidR="00BD0488" w:rsidRPr="004556A2">
        <w:rPr>
          <w:rFonts w:asciiTheme="majorHAnsi" w:hAnsiTheme="majorHAnsi" w:cstheme="majorHAnsi"/>
          <w:sz w:val="22"/>
          <w:szCs w:val="22"/>
        </w:rPr>
        <w:t xml:space="preserve">potentially life altering wounds. </w:t>
      </w:r>
      <w:r w:rsidR="00D06BA8" w:rsidRPr="004556A2">
        <w:rPr>
          <w:rFonts w:asciiTheme="majorHAnsi" w:hAnsiTheme="majorHAnsi" w:cstheme="majorHAnsi"/>
          <w:sz w:val="22"/>
          <w:szCs w:val="22"/>
        </w:rPr>
        <w:t xml:space="preserve">Ensuring clinicians report devices that cause pressure ulcers to regulatory agencies will provide the opportunity to identify and improve devices, which are not fit for purpose. </w:t>
      </w:r>
    </w:p>
    <w:p w14:paraId="0B19A0FE" w14:textId="77777777" w:rsidR="00B861B7" w:rsidRPr="004556A2" w:rsidRDefault="00B861B7" w:rsidP="0054258F">
      <w:pPr>
        <w:rPr>
          <w:rFonts w:asciiTheme="majorHAnsi" w:hAnsiTheme="majorHAnsi" w:cstheme="majorHAnsi"/>
          <w:sz w:val="22"/>
          <w:szCs w:val="22"/>
        </w:rPr>
      </w:pPr>
    </w:p>
    <w:p w14:paraId="31BDB67D" w14:textId="5AFFFC52" w:rsidR="00996791" w:rsidRPr="004556A2" w:rsidRDefault="00996791" w:rsidP="0054258F">
      <w:pPr>
        <w:rPr>
          <w:rFonts w:asciiTheme="majorHAnsi" w:hAnsiTheme="majorHAnsi" w:cstheme="majorHAnsi"/>
          <w:sz w:val="22"/>
          <w:szCs w:val="22"/>
        </w:rPr>
      </w:pPr>
    </w:p>
    <w:p w14:paraId="297FC5A9" w14:textId="7141DD87" w:rsidR="00996791" w:rsidRPr="004556A2" w:rsidRDefault="00996791" w:rsidP="0054258F">
      <w:pPr>
        <w:rPr>
          <w:rFonts w:asciiTheme="majorHAnsi" w:hAnsiTheme="majorHAnsi" w:cstheme="majorHAnsi"/>
          <w:i/>
          <w:sz w:val="22"/>
          <w:szCs w:val="22"/>
        </w:rPr>
      </w:pPr>
      <w:r w:rsidRPr="004556A2">
        <w:rPr>
          <w:rFonts w:asciiTheme="majorHAnsi" w:hAnsiTheme="majorHAnsi" w:cstheme="majorHAnsi"/>
          <w:i/>
          <w:sz w:val="22"/>
          <w:szCs w:val="22"/>
        </w:rPr>
        <w:t xml:space="preserve">Keywords: Medical device related pressure ulcer; bioengineering; biophysical sensing; biomarkers; computational modelling. </w:t>
      </w:r>
    </w:p>
    <w:p w14:paraId="06DC7929" w14:textId="5320C9C6" w:rsidR="00B861B7" w:rsidRPr="004556A2" w:rsidRDefault="00B861B7" w:rsidP="0054258F">
      <w:pPr>
        <w:rPr>
          <w:rFonts w:asciiTheme="majorHAnsi" w:hAnsiTheme="majorHAnsi" w:cstheme="majorHAnsi"/>
          <w:i/>
          <w:sz w:val="22"/>
          <w:szCs w:val="22"/>
        </w:rPr>
      </w:pPr>
    </w:p>
    <w:p w14:paraId="2BE98D65" w14:textId="39E214B6" w:rsidR="00B861B7" w:rsidRPr="004556A2" w:rsidRDefault="00B861B7" w:rsidP="0054258F">
      <w:pPr>
        <w:rPr>
          <w:rFonts w:asciiTheme="majorHAnsi" w:hAnsiTheme="majorHAnsi" w:cstheme="majorHAnsi"/>
          <w:i/>
          <w:sz w:val="22"/>
          <w:szCs w:val="22"/>
        </w:rPr>
      </w:pPr>
    </w:p>
    <w:p w14:paraId="31416CB9" w14:textId="35F4D08C" w:rsidR="00B861B7" w:rsidRPr="004556A2" w:rsidRDefault="00B861B7" w:rsidP="0054258F">
      <w:pPr>
        <w:rPr>
          <w:rFonts w:asciiTheme="majorHAnsi" w:hAnsiTheme="majorHAnsi" w:cstheme="majorHAnsi"/>
          <w:i/>
          <w:sz w:val="22"/>
          <w:szCs w:val="22"/>
        </w:rPr>
      </w:pPr>
    </w:p>
    <w:p w14:paraId="2EAAA9BA" w14:textId="643E0C33" w:rsidR="00B861B7" w:rsidRPr="004556A2" w:rsidRDefault="00B861B7" w:rsidP="0054258F">
      <w:pPr>
        <w:rPr>
          <w:rFonts w:asciiTheme="majorHAnsi" w:hAnsiTheme="majorHAnsi" w:cstheme="majorHAnsi"/>
          <w:sz w:val="22"/>
          <w:szCs w:val="22"/>
        </w:rPr>
      </w:pPr>
    </w:p>
    <w:p w14:paraId="081A4158" w14:textId="235A0152" w:rsidR="00B861B7" w:rsidRPr="004556A2" w:rsidRDefault="00B861B7" w:rsidP="0054258F">
      <w:pPr>
        <w:rPr>
          <w:rFonts w:asciiTheme="majorHAnsi" w:hAnsiTheme="majorHAnsi" w:cstheme="majorHAnsi"/>
          <w:sz w:val="22"/>
          <w:szCs w:val="22"/>
        </w:rPr>
      </w:pPr>
      <w:r w:rsidRPr="004556A2">
        <w:rPr>
          <w:rFonts w:asciiTheme="majorHAnsi" w:hAnsiTheme="majorHAnsi" w:cstheme="majorHAnsi"/>
          <w:sz w:val="22"/>
          <w:szCs w:val="22"/>
        </w:rPr>
        <w:t>Highlights:</w:t>
      </w:r>
    </w:p>
    <w:p w14:paraId="4EF1673A" w14:textId="7E69133C" w:rsidR="00B861B7" w:rsidRPr="004556A2" w:rsidRDefault="004E0821" w:rsidP="0054258F">
      <w:pPr>
        <w:pStyle w:val="ListParagraph"/>
        <w:numPr>
          <w:ilvl w:val="0"/>
          <w:numId w:val="18"/>
        </w:numPr>
        <w:rPr>
          <w:rFonts w:asciiTheme="majorHAnsi" w:hAnsiTheme="majorHAnsi" w:cstheme="majorHAnsi"/>
          <w:sz w:val="22"/>
          <w:szCs w:val="22"/>
        </w:rPr>
      </w:pPr>
      <w:r w:rsidRPr="004556A2">
        <w:rPr>
          <w:rFonts w:asciiTheme="majorHAnsi" w:hAnsiTheme="majorHAnsi" w:cstheme="majorHAnsi"/>
          <w:sz w:val="22"/>
          <w:szCs w:val="22"/>
        </w:rPr>
        <w:t>The formation of m</w:t>
      </w:r>
      <w:r w:rsidR="00B861B7" w:rsidRPr="004556A2">
        <w:rPr>
          <w:rFonts w:asciiTheme="majorHAnsi" w:hAnsiTheme="majorHAnsi" w:cstheme="majorHAnsi"/>
          <w:sz w:val="22"/>
          <w:szCs w:val="22"/>
        </w:rPr>
        <w:t xml:space="preserve">edical device-related pressure ulcers </w:t>
      </w:r>
      <w:r w:rsidRPr="004556A2">
        <w:rPr>
          <w:rFonts w:asciiTheme="majorHAnsi" w:hAnsiTheme="majorHAnsi" w:cstheme="majorHAnsi"/>
          <w:sz w:val="22"/>
          <w:szCs w:val="22"/>
        </w:rPr>
        <w:t xml:space="preserve">restricts effective management in a range of patients. </w:t>
      </w:r>
    </w:p>
    <w:p w14:paraId="7E1A558B" w14:textId="2013D21F" w:rsidR="00B861B7" w:rsidRPr="004556A2" w:rsidRDefault="00B861B7" w:rsidP="0054258F">
      <w:pPr>
        <w:pStyle w:val="ListParagraph"/>
        <w:numPr>
          <w:ilvl w:val="0"/>
          <w:numId w:val="18"/>
        </w:numPr>
        <w:rPr>
          <w:rFonts w:asciiTheme="majorHAnsi" w:hAnsiTheme="majorHAnsi" w:cstheme="majorHAnsi"/>
          <w:sz w:val="22"/>
          <w:szCs w:val="22"/>
        </w:rPr>
      </w:pPr>
      <w:r w:rsidRPr="004556A2">
        <w:rPr>
          <w:rFonts w:asciiTheme="majorHAnsi" w:hAnsiTheme="majorHAnsi" w:cstheme="majorHAnsi"/>
          <w:sz w:val="22"/>
          <w:szCs w:val="22"/>
        </w:rPr>
        <w:t xml:space="preserve">Bioengineering technologies can </w:t>
      </w:r>
      <w:r w:rsidR="004E0821" w:rsidRPr="004556A2">
        <w:rPr>
          <w:rFonts w:asciiTheme="majorHAnsi" w:hAnsiTheme="majorHAnsi" w:cstheme="majorHAnsi"/>
          <w:sz w:val="22"/>
          <w:szCs w:val="22"/>
        </w:rPr>
        <w:t xml:space="preserve">assess </w:t>
      </w:r>
      <w:r w:rsidRPr="004556A2">
        <w:rPr>
          <w:rFonts w:asciiTheme="majorHAnsi" w:hAnsiTheme="majorHAnsi" w:cstheme="majorHAnsi"/>
          <w:sz w:val="22"/>
          <w:szCs w:val="22"/>
        </w:rPr>
        <w:t xml:space="preserve">the device-skin interface conditions. </w:t>
      </w:r>
    </w:p>
    <w:p w14:paraId="0E76B488" w14:textId="3370A357" w:rsidR="00B861B7" w:rsidRPr="004556A2" w:rsidRDefault="00B861B7" w:rsidP="0054258F">
      <w:pPr>
        <w:pStyle w:val="ListParagraph"/>
        <w:numPr>
          <w:ilvl w:val="0"/>
          <w:numId w:val="18"/>
        </w:numPr>
        <w:rPr>
          <w:rFonts w:asciiTheme="majorHAnsi" w:hAnsiTheme="majorHAnsi" w:cstheme="majorHAnsi"/>
          <w:sz w:val="22"/>
          <w:szCs w:val="22"/>
        </w:rPr>
      </w:pPr>
      <w:r w:rsidRPr="004556A2">
        <w:rPr>
          <w:rFonts w:asciiTheme="majorHAnsi" w:hAnsiTheme="majorHAnsi" w:cstheme="majorHAnsi"/>
          <w:sz w:val="22"/>
          <w:szCs w:val="22"/>
        </w:rPr>
        <w:t xml:space="preserve">Biochemical and biophysical sensors can </w:t>
      </w:r>
      <w:r w:rsidR="004E0821" w:rsidRPr="004556A2">
        <w:rPr>
          <w:rFonts w:asciiTheme="majorHAnsi" w:hAnsiTheme="majorHAnsi" w:cstheme="majorHAnsi"/>
          <w:sz w:val="22"/>
          <w:szCs w:val="22"/>
        </w:rPr>
        <w:t xml:space="preserve">evaluate </w:t>
      </w:r>
      <w:r w:rsidRPr="004556A2">
        <w:rPr>
          <w:rFonts w:asciiTheme="majorHAnsi" w:hAnsiTheme="majorHAnsi" w:cstheme="majorHAnsi"/>
          <w:sz w:val="22"/>
          <w:szCs w:val="22"/>
        </w:rPr>
        <w:t xml:space="preserve">tissue status during device loading. </w:t>
      </w:r>
    </w:p>
    <w:p w14:paraId="5002D65A" w14:textId="6913ADB7" w:rsidR="00B861B7" w:rsidRPr="004556A2" w:rsidRDefault="00B861B7" w:rsidP="0054258F">
      <w:pPr>
        <w:pStyle w:val="ListParagraph"/>
        <w:numPr>
          <w:ilvl w:val="0"/>
          <w:numId w:val="18"/>
        </w:numPr>
        <w:rPr>
          <w:rFonts w:asciiTheme="majorHAnsi" w:hAnsiTheme="majorHAnsi" w:cstheme="majorHAnsi"/>
          <w:sz w:val="22"/>
          <w:szCs w:val="22"/>
        </w:rPr>
      </w:pPr>
      <w:r w:rsidRPr="004556A2">
        <w:rPr>
          <w:rFonts w:asciiTheme="majorHAnsi" w:hAnsiTheme="majorHAnsi" w:cstheme="majorHAnsi"/>
          <w:sz w:val="22"/>
          <w:szCs w:val="22"/>
        </w:rPr>
        <w:t>C</w:t>
      </w:r>
      <w:r w:rsidR="000F4CA7" w:rsidRPr="004556A2">
        <w:rPr>
          <w:rFonts w:asciiTheme="majorHAnsi" w:hAnsiTheme="majorHAnsi" w:cstheme="majorHAnsi"/>
          <w:sz w:val="22"/>
          <w:szCs w:val="22"/>
        </w:rPr>
        <w:t>omputational models verified with experimental data can</w:t>
      </w:r>
      <w:r w:rsidRPr="004556A2">
        <w:rPr>
          <w:rFonts w:asciiTheme="majorHAnsi" w:hAnsiTheme="majorHAnsi" w:cstheme="majorHAnsi"/>
          <w:sz w:val="22"/>
          <w:szCs w:val="22"/>
        </w:rPr>
        <w:t xml:space="preserve"> inform the design of safer devices. </w:t>
      </w:r>
    </w:p>
    <w:p w14:paraId="2BA15AA6" w14:textId="5ADFD356" w:rsidR="00B861B7" w:rsidRPr="004556A2" w:rsidRDefault="00B861B7" w:rsidP="0054258F">
      <w:pPr>
        <w:pStyle w:val="ListParagraph"/>
        <w:numPr>
          <w:ilvl w:val="0"/>
          <w:numId w:val="18"/>
        </w:numPr>
        <w:rPr>
          <w:rFonts w:asciiTheme="majorHAnsi" w:hAnsiTheme="majorHAnsi" w:cstheme="majorHAnsi"/>
          <w:sz w:val="22"/>
          <w:szCs w:val="22"/>
        </w:rPr>
      </w:pPr>
      <w:r w:rsidRPr="004556A2">
        <w:rPr>
          <w:rFonts w:asciiTheme="majorHAnsi" w:hAnsiTheme="majorHAnsi" w:cstheme="majorHAnsi"/>
          <w:sz w:val="22"/>
          <w:szCs w:val="22"/>
        </w:rPr>
        <w:t xml:space="preserve">Multidisciplinary collaboration is required to prevent these device related injuries. </w:t>
      </w:r>
    </w:p>
    <w:p w14:paraId="54E2B2CD" w14:textId="6345C532" w:rsidR="00B861B7" w:rsidRPr="004556A2" w:rsidRDefault="00B861B7" w:rsidP="0054258F">
      <w:pPr>
        <w:rPr>
          <w:rFonts w:asciiTheme="majorHAnsi" w:hAnsiTheme="majorHAnsi" w:cstheme="majorHAnsi"/>
          <w:sz w:val="22"/>
          <w:szCs w:val="22"/>
        </w:rPr>
      </w:pPr>
    </w:p>
    <w:p w14:paraId="06AAEF27" w14:textId="51E6FA2E" w:rsidR="00B861B7" w:rsidRPr="004556A2" w:rsidRDefault="00B861B7" w:rsidP="0054258F">
      <w:pPr>
        <w:rPr>
          <w:rFonts w:asciiTheme="majorHAnsi" w:hAnsiTheme="majorHAnsi" w:cstheme="majorHAnsi"/>
          <w:sz w:val="22"/>
          <w:szCs w:val="22"/>
        </w:rPr>
      </w:pPr>
    </w:p>
    <w:p w14:paraId="2518A562" w14:textId="3D8D5EF1" w:rsidR="00B861B7" w:rsidRPr="004556A2" w:rsidRDefault="00B861B7" w:rsidP="0054258F">
      <w:pPr>
        <w:rPr>
          <w:rFonts w:asciiTheme="majorHAnsi" w:hAnsiTheme="majorHAnsi" w:cstheme="majorHAnsi"/>
          <w:sz w:val="22"/>
          <w:szCs w:val="22"/>
        </w:rPr>
      </w:pPr>
    </w:p>
    <w:p w14:paraId="7380222F" w14:textId="15AC4EBA" w:rsidR="00B861B7" w:rsidRPr="004556A2" w:rsidRDefault="00B861B7" w:rsidP="0054258F">
      <w:pPr>
        <w:rPr>
          <w:rFonts w:asciiTheme="majorHAnsi" w:hAnsiTheme="majorHAnsi" w:cstheme="majorHAnsi"/>
          <w:sz w:val="22"/>
          <w:szCs w:val="22"/>
        </w:rPr>
      </w:pPr>
    </w:p>
    <w:p w14:paraId="0E54ED8C" w14:textId="6B29BB45" w:rsidR="00B861B7" w:rsidRPr="004556A2" w:rsidRDefault="00B861B7" w:rsidP="0054258F">
      <w:pPr>
        <w:rPr>
          <w:rFonts w:asciiTheme="majorHAnsi" w:hAnsiTheme="majorHAnsi" w:cstheme="majorHAnsi"/>
          <w:sz w:val="22"/>
          <w:szCs w:val="22"/>
        </w:rPr>
      </w:pPr>
    </w:p>
    <w:p w14:paraId="3B0234BC" w14:textId="5EADF513" w:rsidR="00B861B7" w:rsidRPr="004556A2" w:rsidRDefault="00B861B7" w:rsidP="0054258F">
      <w:pPr>
        <w:rPr>
          <w:rFonts w:asciiTheme="majorHAnsi" w:hAnsiTheme="majorHAnsi" w:cstheme="majorHAnsi"/>
          <w:sz w:val="22"/>
          <w:szCs w:val="22"/>
        </w:rPr>
      </w:pPr>
    </w:p>
    <w:p w14:paraId="529FBF81" w14:textId="55829D64" w:rsidR="00B861B7" w:rsidRPr="004556A2" w:rsidRDefault="00B861B7" w:rsidP="0054258F">
      <w:pPr>
        <w:rPr>
          <w:rFonts w:asciiTheme="majorHAnsi" w:hAnsiTheme="majorHAnsi" w:cstheme="majorHAnsi"/>
          <w:sz w:val="22"/>
          <w:szCs w:val="22"/>
        </w:rPr>
      </w:pPr>
    </w:p>
    <w:p w14:paraId="0EDCE3E4" w14:textId="4B1F5E25" w:rsidR="00B861B7" w:rsidRPr="004556A2" w:rsidRDefault="00B861B7" w:rsidP="0054258F">
      <w:pPr>
        <w:rPr>
          <w:rFonts w:asciiTheme="majorHAnsi" w:hAnsiTheme="majorHAnsi" w:cstheme="majorHAnsi"/>
          <w:sz w:val="22"/>
          <w:szCs w:val="22"/>
        </w:rPr>
      </w:pPr>
    </w:p>
    <w:p w14:paraId="0D6B93C0" w14:textId="730FEC36" w:rsidR="00B861B7" w:rsidRPr="004556A2" w:rsidRDefault="00B861B7" w:rsidP="0054258F">
      <w:pPr>
        <w:rPr>
          <w:rFonts w:asciiTheme="majorHAnsi" w:hAnsiTheme="majorHAnsi" w:cstheme="majorHAnsi"/>
          <w:sz w:val="22"/>
          <w:szCs w:val="22"/>
        </w:rPr>
      </w:pPr>
    </w:p>
    <w:p w14:paraId="44E5CE0D" w14:textId="3F1E9B12" w:rsidR="00B861B7" w:rsidRPr="004556A2" w:rsidRDefault="00B861B7" w:rsidP="0054258F">
      <w:pPr>
        <w:rPr>
          <w:rFonts w:asciiTheme="majorHAnsi" w:hAnsiTheme="majorHAnsi" w:cstheme="majorHAnsi"/>
          <w:sz w:val="22"/>
          <w:szCs w:val="22"/>
        </w:rPr>
      </w:pPr>
    </w:p>
    <w:p w14:paraId="142FCCEC" w14:textId="08D522E0" w:rsidR="00B861B7" w:rsidRPr="004556A2" w:rsidRDefault="00B861B7" w:rsidP="0054258F">
      <w:pPr>
        <w:rPr>
          <w:rFonts w:asciiTheme="majorHAnsi" w:hAnsiTheme="majorHAnsi" w:cstheme="majorHAnsi"/>
          <w:sz w:val="22"/>
          <w:szCs w:val="22"/>
        </w:rPr>
      </w:pPr>
    </w:p>
    <w:p w14:paraId="73A79422" w14:textId="7EEAD55B" w:rsidR="00B861B7" w:rsidRPr="004556A2" w:rsidRDefault="00B861B7" w:rsidP="0054258F">
      <w:pPr>
        <w:rPr>
          <w:rFonts w:asciiTheme="majorHAnsi" w:hAnsiTheme="majorHAnsi" w:cstheme="majorHAnsi"/>
          <w:sz w:val="22"/>
          <w:szCs w:val="22"/>
        </w:rPr>
      </w:pPr>
    </w:p>
    <w:p w14:paraId="120811C0" w14:textId="5A9DB8CF" w:rsidR="00B861B7" w:rsidRPr="004556A2" w:rsidRDefault="00B861B7" w:rsidP="0054258F">
      <w:pPr>
        <w:rPr>
          <w:rFonts w:asciiTheme="majorHAnsi" w:hAnsiTheme="majorHAnsi" w:cstheme="majorHAnsi"/>
          <w:sz w:val="22"/>
          <w:szCs w:val="22"/>
        </w:rPr>
      </w:pPr>
    </w:p>
    <w:p w14:paraId="6FC7B0AB" w14:textId="5AD1774C" w:rsidR="00B861B7" w:rsidRPr="004556A2" w:rsidRDefault="00B861B7" w:rsidP="0054258F">
      <w:pPr>
        <w:rPr>
          <w:rFonts w:asciiTheme="majorHAnsi" w:hAnsiTheme="majorHAnsi" w:cstheme="majorHAnsi"/>
          <w:sz w:val="22"/>
          <w:szCs w:val="22"/>
        </w:rPr>
      </w:pPr>
    </w:p>
    <w:p w14:paraId="13FB1277" w14:textId="32FC466F" w:rsidR="00B861B7" w:rsidRPr="004556A2" w:rsidRDefault="00B861B7" w:rsidP="0054258F">
      <w:pPr>
        <w:rPr>
          <w:rFonts w:asciiTheme="majorHAnsi" w:hAnsiTheme="majorHAnsi" w:cstheme="majorHAnsi"/>
          <w:sz w:val="22"/>
          <w:szCs w:val="22"/>
        </w:rPr>
      </w:pPr>
    </w:p>
    <w:p w14:paraId="0A12A55D" w14:textId="303B5CDB" w:rsidR="004370D8" w:rsidRPr="004556A2" w:rsidRDefault="004370D8" w:rsidP="0054258F">
      <w:pPr>
        <w:pStyle w:val="ListParagraph"/>
        <w:numPr>
          <w:ilvl w:val="0"/>
          <w:numId w:val="17"/>
        </w:numPr>
        <w:rPr>
          <w:rFonts w:asciiTheme="majorHAnsi" w:hAnsiTheme="majorHAnsi" w:cstheme="majorHAnsi"/>
          <w:b/>
          <w:bCs/>
          <w:i/>
          <w:iCs/>
          <w:sz w:val="22"/>
          <w:szCs w:val="22"/>
        </w:rPr>
      </w:pPr>
      <w:r w:rsidRPr="004556A2">
        <w:rPr>
          <w:rFonts w:asciiTheme="majorHAnsi" w:hAnsiTheme="majorHAnsi" w:cstheme="majorHAnsi"/>
          <w:b/>
          <w:bCs/>
          <w:i/>
          <w:iCs/>
          <w:sz w:val="22"/>
          <w:szCs w:val="22"/>
        </w:rPr>
        <w:t>Introduction</w:t>
      </w:r>
    </w:p>
    <w:p w14:paraId="15C36A98" w14:textId="77777777" w:rsidR="001E33C4" w:rsidRPr="004556A2" w:rsidRDefault="001E33C4" w:rsidP="0054258F">
      <w:pPr>
        <w:rPr>
          <w:rFonts w:asciiTheme="majorHAnsi" w:hAnsiTheme="majorHAnsi" w:cstheme="majorHAnsi"/>
          <w:sz w:val="22"/>
          <w:szCs w:val="22"/>
        </w:rPr>
      </w:pPr>
    </w:p>
    <w:p w14:paraId="146D4F64" w14:textId="4B317020" w:rsidR="007F0064" w:rsidRPr="004556A2" w:rsidRDefault="00F51345" w:rsidP="0054258F">
      <w:pPr>
        <w:rPr>
          <w:rFonts w:asciiTheme="majorHAnsi" w:hAnsiTheme="majorHAnsi" w:cstheme="majorHAnsi"/>
          <w:sz w:val="22"/>
          <w:szCs w:val="22"/>
          <w:lang w:val="en-US"/>
        </w:rPr>
      </w:pPr>
      <w:r w:rsidRPr="004556A2">
        <w:rPr>
          <w:rFonts w:asciiTheme="majorHAnsi" w:hAnsiTheme="majorHAnsi" w:cstheme="majorHAnsi"/>
          <w:sz w:val="22"/>
          <w:szCs w:val="22"/>
        </w:rPr>
        <w:t>One</w:t>
      </w:r>
      <w:r w:rsidR="00236222" w:rsidRPr="004556A2">
        <w:rPr>
          <w:rFonts w:asciiTheme="majorHAnsi" w:hAnsiTheme="majorHAnsi" w:cstheme="majorHAnsi"/>
          <w:sz w:val="22"/>
          <w:szCs w:val="22"/>
        </w:rPr>
        <w:t xml:space="preserve"> study p</w:t>
      </w:r>
      <w:r w:rsidR="00C5523D" w:rsidRPr="004556A2">
        <w:rPr>
          <w:rFonts w:asciiTheme="majorHAnsi" w:hAnsiTheme="majorHAnsi" w:cstheme="majorHAnsi"/>
          <w:sz w:val="22"/>
          <w:szCs w:val="22"/>
        </w:rPr>
        <w:t>roved quite a revelation to many resea</w:t>
      </w:r>
      <w:r w:rsidR="00236222" w:rsidRPr="004556A2">
        <w:rPr>
          <w:rFonts w:asciiTheme="majorHAnsi" w:hAnsiTheme="majorHAnsi" w:cstheme="majorHAnsi"/>
          <w:sz w:val="22"/>
          <w:szCs w:val="22"/>
        </w:rPr>
        <w:t>r</w:t>
      </w:r>
      <w:r w:rsidR="00C5523D" w:rsidRPr="004556A2">
        <w:rPr>
          <w:rFonts w:asciiTheme="majorHAnsi" w:hAnsiTheme="majorHAnsi" w:cstheme="majorHAnsi"/>
          <w:sz w:val="22"/>
          <w:szCs w:val="22"/>
        </w:rPr>
        <w:t xml:space="preserve">chers </w:t>
      </w:r>
      <w:r w:rsidR="009D002A" w:rsidRPr="004556A2">
        <w:rPr>
          <w:rFonts w:asciiTheme="majorHAnsi" w:hAnsiTheme="majorHAnsi" w:cstheme="majorHAnsi"/>
          <w:sz w:val="22"/>
          <w:szCs w:val="22"/>
        </w:rPr>
        <w:t xml:space="preserve">and clinicians </w:t>
      </w:r>
      <w:r w:rsidR="00C5523D" w:rsidRPr="004556A2">
        <w:rPr>
          <w:rFonts w:asciiTheme="majorHAnsi" w:hAnsiTheme="majorHAnsi" w:cstheme="majorHAnsi"/>
          <w:sz w:val="22"/>
          <w:szCs w:val="22"/>
        </w:rPr>
        <w:t>in the pressure ulcer</w:t>
      </w:r>
      <w:r w:rsidR="00236222" w:rsidRPr="004556A2">
        <w:rPr>
          <w:rFonts w:asciiTheme="majorHAnsi" w:hAnsiTheme="majorHAnsi" w:cstheme="majorHAnsi"/>
          <w:sz w:val="22"/>
          <w:szCs w:val="22"/>
        </w:rPr>
        <w:t xml:space="preserve"> (PU)</w:t>
      </w:r>
      <w:r w:rsidR="00C5523D" w:rsidRPr="004556A2">
        <w:rPr>
          <w:rFonts w:asciiTheme="majorHAnsi" w:hAnsiTheme="majorHAnsi" w:cstheme="majorHAnsi"/>
          <w:sz w:val="22"/>
          <w:szCs w:val="22"/>
        </w:rPr>
        <w:t xml:space="preserve"> community</w:t>
      </w:r>
      <w:r w:rsidR="009D002A" w:rsidRPr="004556A2">
        <w:rPr>
          <w:rFonts w:asciiTheme="majorHAnsi" w:hAnsiTheme="majorHAnsi" w:cstheme="majorHAnsi"/>
          <w:sz w:val="22"/>
          <w:szCs w:val="22"/>
        </w:rPr>
        <w:t xml:space="preserve">, </w:t>
      </w:r>
      <w:r w:rsidR="00934CB0" w:rsidRPr="004556A2">
        <w:rPr>
          <w:rFonts w:asciiTheme="majorHAnsi" w:hAnsiTheme="majorHAnsi" w:cstheme="majorHAnsi"/>
          <w:sz w:val="22"/>
          <w:szCs w:val="22"/>
        </w:rPr>
        <w:t xml:space="preserve">who have </w:t>
      </w:r>
      <w:r w:rsidR="009D002A" w:rsidRPr="004556A2">
        <w:rPr>
          <w:rFonts w:asciiTheme="majorHAnsi" w:hAnsiTheme="majorHAnsi" w:cstheme="majorHAnsi"/>
          <w:sz w:val="22"/>
          <w:szCs w:val="22"/>
        </w:rPr>
        <w:t xml:space="preserve">long </w:t>
      </w:r>
      <w:r w:rsidR="00934CB0" w:rsidRPr="004556A2">
        <w:rPr>
          <w:rFonts w:asciiTheme="majorHAnsi" w:hAnsiTheme="majorHAnsi" w:cstheme="majorHAnsi"/>
          <w:sz w:val="22"/>
          <w:szCs w:val="22"/>
        </w:rPr>
        <w:t xml:space="preserve">focused </w:t>
      </w:r>
      <w:r w:rsidR="004E427F" w:rsidRPr="004556A2">
        <w:rPr>
          <w:rFonts w:asciiTheme="majorHAnsi" w:hAnsiTheme="majorHAnsi" w:cstheme="majorHAnsi"/>
          <w:sz w:val="22"/>
          <w:szCs w:val="22"/>
        </w:rPr>
        <w:t xml:space="preserve">their attention </w:t>
      </w:r>
      <w:r w:rsidR="00934CB0" w:rsidRPr="004556A2">
        <w:rPr>
          <w:rFonts w:asciiTheme="majorHAnsi" w:hAnsiTheme="majorHAnsi" w:cstheme="majorHAnsi"/>
          <w:sz w:val="22"/>
          <w:szCs w:val="22"/>
        </w:rPr>
        <w:t xml:space="preserve">on the </w:t>
      </w:r>
      <w:r w:rsidR="009D002A" w:rsidRPr="004556A2">
        <w:rPr>
          <w:rFonts w:asciiTheme="majorHAnsi" w:hAnsiTheme="majorHAnsi" w:cstheme="majorHAnsi"/>
          <w:sz w:val="22"/>
          <w:szCs w:val="22"/>
        </w:rPr>
        <w:t xml:space="preserve">mechanical-induced </w:t>
      </w:r>
      <w:r w:rsidR="00934CB0" w:rsidRPr="004556A2">
        <w:rPr>
          <w:rFonts w:asciiTheme="majorHAnsi" w:hAnsiTheme="majorHAnsi" w:cstheme="majorHAnsi"/>
          <w:sz w:val="22"/>
          <w:szCs w:val="22"/>
        </w:rPr>
        <w:t xml:space="preserve">damage resulting in patients </w:t>
      </w:r>
      <w:r w:rsidR="004E427F" w:rsidRPr="004556A2">
        <w:rPr>
          <w:rFonts w:asciiTheme="majorHAnsi" w:hAnsiTheme="majorHAnsi" w:cstheme="majorHAnsi"/>
          <w:sz w:val="22"/>
          <w:szCs w:val="22"/>
        </w:rPr>
        <w:t xml:space="preserve">supported </w:t>
      </w:r>
      <w:r w:rsidR="00187D4A" w:rsidRPr="004556A2">
        <w:rPr>
          <w:rFonts w:asciiTheme="majorHAnsi" w:hAnsiTheme="majorHAnsi" w:cstheme="majorHAnsi"/>
          <w:sz w:val="22"/>
          <w:szCs w:val="22"/>
        </w:rPr>
        <w:t>for prolonged periods in</w:t>
      </w:r>
      <w:r w:rsidR="00934CB0" w:rsidRPr="004556A2">
        <w:rPr>
          <w:rFonts w:asciiTheme="majorHAnsi" w:hAnsiTheme="majorHAnsi" w:cstheme="majorHAnsi"/>
          <w:sz w:val="22"/>
          <w:szCs w:val="22"/>
        </w:rPr>
        <w:t xml:space="preserve"> lying and/or sitting postures. The </w:t>
      </w:r>
      <w:r w:rsidR="00797114" w:rsidRPr="004556A2">
        <w:rPr>
          <w:rFonts w:asciiTheme="majorHAnsi" w:hAnsiTheme="majorHAnsi" w:cstheme="majorHAnsi"/>
          <w:sz w:val="22"/>
          <w:szCs w:val="22"/>
        </w:rPr>
        <w:t xml:space="preserve">US-based </w:t>
      </w:r>
      <w:r w:rsidR="00934CB0" w:rsidRPr="004556A2">
        <w:rPr>
          <w:rFonts w:asciiTheme="majorHAnsi" w:hAnsiTheme="majorHAnsi" w:cstheme="majorHAnsi"/>
          <w:sz w:val="22"/>
          <w:szCs w:val="22"/>
        </w:rPr>
        <w:t xml:space="preserve">study </w:t>
      </w:r>
      <w:r w:rsidR="00C5523D" w:rsidRPr="004556A2">
        <w:rPr>
          <w:rFonts w:asciiTheme="majorHAnsi" w:hAnsiTheme="majorHAnsi" w:cstheme="majorHAnsi"/>
          <w:sz w:val="22"/>
          <w:szCs w:val="22"/>
        </w:rPr>
        <w:t xml:space="preserve">reported that over </w:t>
      </w:r>
      <w:r w:rsidR="00C5523D" w:rsidRPr="004556A2">
        <w:rPr>
          <w:rFonts w:asciiTheme="majorHAnsi" w:hAnsiTheme="majorHAnsi" w:cstheme="majorHAnsi"/>
          <w:sz w:val="22"/>
          <w:szCs w:val="22"/>
          <w:lang w:val="en-US"/>
        </w:rPr>
        <w:t>30% of PUs acquired in hospitals</w:t>
      </w:r>
      <w:r w:rsidR="00C5523D" w:rsidRPr="004556A2">
        <w:rPr>
          <w:rFonts w:asciiTheme="majorHAnsi" w:hAnsiTheme="majorHAnsi" w:cstheme="majorHAnsi"/>
          <w:sz w:val="22"/>
          <w:szCs w:val="22"/>
          <w:u w:color="000000"/>
          <w:lang w:val="en-US"/>
        </w:rPr>
        <w:t xml:space="preserve"> were</w:t>
      </w:r>
      <w:r w:rsidR="002953A1" w:rsidRPr="004556A2">
        <w:rPr>
          <w:rFonts w:asciiTheme="majorHAnsi" w:hAnsiTheme="majorHAnsi" w:cstheme="majorHAnsi"/>
          <w:sz w:val="22"/>
          <w:szCs w:val="22"/>
          <w:u w:color="000000"/>
          <w:lang w:val="en-US"/>
        </w:rPr>
        <w:t xml:space="preserve"> </w:t>
      </w:r>
      <w:r w:rsidR="00C5523D" w:rsidRPr="004556A2">
        <w:rPr>
          <w:rFonts w:asciiTheme="majorHAnsi" w:hAnsiTheme="majorHAnsi" w:cstheme="majorHAnsi"/>
          <w:sz w:val="22"/>
          <w:szCs w:val="22"/>
          <w:u w:color="000000"/>
          <w:lang w:val="en-US"/>
        </w:rPr>
        <w:t>a direct result of interventional medical devices (</w:t>
      </w:r>
      <w:r w:rsidR="00C5523D" w:rsidRPr="004556A2">
        <w:rPr>
          <w:rFonts w:asciiTheme="majorHAnsi" w:hAnsiTheme="majorHAnsi" w:cstheme="majorHAnsi"/>
          <w:i/>
          <w:iCs/>
          <w:sz w:val="22"/>
          <w:szCs w:val="22"/>
        </w:rPr>
        <w:t>Black 2010</w:t>
      </w:r>
      <w:r w:rsidR="00C5523D" w:rsidRPr="004556A2">
        <w:rPr>
          <w:rFonts w:asciiTheme="majorHAnsi" w:hAnsiTheme="majorHAnsi" w:cstheme="majorHAnsi"/>
          <w:sz w:val="22"/>
          <w:szCs w:val="22"/>
        </w:rPr>
        <w:t>).</w:t>
      </w:r>
      <w:r w:rsidR="00934CB0" w:rsidRPr="004556A2">
        <w:rPr>
          <w:rFonts w:asciiTheme="majorHAnsi" w:hAnsiTheme="majorHAnsi" w:cstheme="majorHAnsi"/>
          <w:sz w:val="22"/>
          <w:szCs w:val="22"/>
        </w:rPr>
        <w:t xml:space="preserve"> In addition, </w:t>
      </w:r>
      <w:r w:rsidR="009D002A" w:rsidRPr="004556A2">
        <w:rPr>
          <w:rFonts w:asciiTheme="majorHAnsi" w:hAnsiTheme="majorHAnsi" w:cstheme="majorHAnsi"/>
          <w:sz w:val="22"/>
          <w:szCs w:val="22"/>
        </w:rPr>
        <w:t xml:space="preserve">their </w:t>
      </w:r>
      <w:r w:rsidR="002953A1" w:rsidRPr="004556A2">
        <w:rPr>
          <w:rFonts w:asciiTheme="majorHAnsi" w:hAnsiTheme="majorHAnsi" w:cstheme="majorHAnsi"/>
          <w:sz w:val="22"/>
          <w:szCs w:val="22"/>
          <w:lang w:val="en-US"/>
        </w:rPr>
        <w:t xml:space="preserve">findings indicated that if a patient </w:t>
      </w:r>
      <w:r w:rsidR="004E427F" w:rsidRPr="004556A2">
        <w:rPr>
          <w:rFonts w:asciiTheme="majorHAnsi" w:hAnsiTheme="majorHAnsi" w:cstheme="majorHAnsi"/>
          <w:sz w:val="22"/>
          <w:szCs w:val="22"/>
          <w:lang w:val="en-US"/>
        </w:rPr>
        <w:t xml:space="preserve">presented with </w:t>
      </w:r>
      <w:r w:rsidR="002953A1" w:rsidRPr="004556A2">
        <w:rPr>
          <w:rFonts w:asciiTheme="majorHAnsi" w:hAnsiTheme="majorHAnsi" w:cstheme="majorHAnsi"/>
          <w:sz w:val="22"/>
          <w:szCs w:val="22"/>
          <w:lang w:val="en-US"/>
        </w:rPr>
        <w:t>a medical device, they were 2</w:t>
      </w:r>
      <w:r w:rsidR="004E427F" w:rsidRPr="004556A2">
        <w:rPr>
          <w:rFonts w:asciiTheme="majorHAnsi" w:hAnsiTheme="majorHAnsi" w:cstheme="majorHAnsi"/>
          <w:sz w:val="22"/>
          <w:szCs w:val="22"/>
          <w:lang w:val="en-US"/>
        </w:rPr>
        <w:t>.4</w:t>
      </w:r>
      <w:r w:rsidR="002953A1" w:rsidRPr="004556A2">
        <w:rPr>
          <w:rFonts w:asciiTheme="majorHAnsi" w:hAnsiTheme="majorHAnsi" w:cstheme="majorHAnsi"/>
          <w:sz w:val="22"/>
          <w:szCs w:val="22"/>
          <w:lang w:val="en-US"/>
        </w:rPr>
        <w:t xml:space="preserve"> times more likely to develop a </w:t>
      </w:r>
      <w:r w:rsidR="0084170E" w:rsidRPr="004556A2">
        <w:rPr>
          <w:rFonts w:asciiTheme="majorHAnsi" w:hAnsiTheme="majorHAnsi" w:cstheme="majorHAnsi"/>
          <w:sz w:val="22"/>
          <w:szCs w:val="22"/>
          <w:lang w:val="en-US"/>
        </w:rPr>
        <w:t>PU</w:t>
      </w:r>
      <w:r w:rsidR="002953A1" w:rsidRPr="004556A2">
        <w:rPr>
          <w:rFonts w:asciiTheme="majorHAnsi" w:hAnsiTheme="majorHAnsi" w:cstheme="majorHAnsi"/>
          <w:sz w:val="22"/>
          <w:szCs w:val="22"/>
          <w:lang w:val="en-US"/>
        </w:rPr>
        <w:t xml:space="preserve"> of any kind</w:t>
      </w:r>
      <w:r w:rsidR="00612405" w:rsidRPr="004556A2">
        <w:rPr>
          <w:rFonts w:asciiTheme="majorHAnsi" w:hAnsiTheme="majorHAnsi" w:cstheme="majorHAnsi"/>
          <w:sz w:val="22"/>
          <w:szCs w:val="22"/>
          <w:lang w:val="en-US"/>
        </w:rPr>
        <w:t xml:space="preserve"> </w:t>
      </w:r>
      <w:r w:rsidR="00612405" w:rsidRPr="004556A2">
        <w:rPr>
          <w:rFonts w:asciiTheme="majorHAnsi" w:hAnsiTheme="majorHAnsi" w:cstheme="majorHAnsi"/>
          <w:sz w:val="22"/>
          <w:szCs w:val="22"/>
          <w:lang w:val="en-US"/>
        </w:rPr>
        <w:fldChar w:fldCharType="begin"/>
      </w:r>
      <w:r w:rsidR="00612405" w:rsidRPr="004556A2">
        <w:rPr>
          <w:rFonts w:asciiTheme="majorHAnsi" w:hAnsiTheme="majorHAnsi" w:cstheme="majorHAnsi"/>
          <w:sz w:val="22"/>
          <w:szCs w:val="22"/>
          <w:lang w:val="en-US"/>
        </w:rPr>
        <w:instrText xml:space="preserve"> ADDIN EN.CITE &lt;EndNote&gt;&lt;Cite&gt;&lt;Author&gt;Black&lt;/Author&gt;&lt;Year&gt;2010&lt;/Year&gt;&lt;RecNum&gt;1&lt;/RecNum&gt;&lt;DisplayText&gt;[1]&lt;/DisplayText&gt;&lt;record&gt;&lt;rec-number&gt;1&lt;/rec-number&gt;&lt;foreign-keys&gt;&lt;key app="EN" db-id="px9zd9908ad9zrer02nxssd7ewpvdfa2xt0w" timestamp="1533840580"&gt;1&lt;/key&gt;&lt;/foreign-keys&gt;&lt;ref-type name="Journal Article"&gt;17&lt;/ref-type&gt;&lt;contributors&gt;&lt;authors&gt;&lt;author&gt;Black, J. M.&lt;/author&gt;&lt;author&gt;Cuddigan, J. E.&lt;/author&gt;&lt;author&gt;Walko, M. A.&lt;/author&gt;&lt;author&gt;Didier, L. A.&lt;/author&gt;&lt;author&gt;Lander, M. J.&lt;/author&gt;&lt;author&gt;Kelpe, M. R.&lt;/author&gt;&lt;/authors&gt;&lt;/contributors&gt;&lt;auth-address&gt;College of Nursing, University of Nebraska Medical Center, Omaha, NE, USA. jblack@unmc.edu&lt;/auth-address&gt;&lt;titles&gt;&lt;title&gt;Medical device related pressure ulcers in hospitalized patients&lt;/title&gt;&lt;secondary-title&gt;Int Wound J&lt;/secondary-title&gt;&lt;alt-title&gt;International wound journal&lt;/alt-title&gt;&lt;/titles&gt;&lt;periodical&gt;&lt;full-title&gt;Int Wound J&lt;/full-title&gt;&lt;abbr-1&gt;International wound journal&lt;/abbr-1&gt;&lt;/periodical&gt;&lt;alt-periodical&gt;&lt;full-title&gt;Int Wound J&lt;/full-title&gt;&lt;abbr-1&gt;International wound journal&lt;/abbr-1&gt;&lt;/alt-periodical&gt;&lt;pages&gt;358-65&lt;/pages&gt;&lt;volume&gt;7&lt;/volume&gt;&lt;number&gt;5&lt;/number&gt;&lt;edition&gt;2010/06/22&lt;/edition&gt;&lt;keywords&gt;&lt;keyword&gt;Academic Medical Centers&lt;/keyword&gt;&lt;keyword&gt;Cross Infection/epidemiology&lt;/keyword&gt;&lt;keyword&gt;Equipment and Supplies/*adverse effects&lt;/keyword&gt;&lt;keyword&gt;Female&lt;/keyword&gt;&lt;keyword&gt;Humans&lt;/keyword&gt;&lt;keyword&gt;Incidence&lt;/keyword&gt;&lt;keyword&gt;Inpatients/*statistics &amp;amp; numerical data&lt;/keyword&gt;&lt;keyword&gt;Male&lt;/keyword&gt;&lt;keyword&gt;Odds Ratio&lt;/keyword&gt;&lt;keyword&gt;Pressure Ulcer/*epidemiology/*etiology&lt;/keyword&gt;&lt;keyword&gt;Prevalence&lt;/keyword&gt;&lt;/keywords&gt;&lt;dates&gt;&lt;year&gt;2010&lt;/year&gt;&lt;pub-dates&gt;&lt;date&gt;Oct&lt;/date&gt;&lt;/pub-dates&gt;&lt;/dates&gt;&lt;isbn&gt;1742-4801&lt;/isbn&gt;&lt;accession-num&gt;20561094&lt;/accession-num&gt;&lt;urls&gt;&lt;/urls&gt;&lt;electronic-resource-num&gt;10.1111/j.1742-481X.2010.00699.x&lt;/electronic-resource-num&gt;&lt;remote-database-provider&gt;NLM&lt;/remote-database-provider&gt;&lt;language&gt;eng&lt;/language&gt;&lt;/record&gt;&lt;/Cite&gt;&lt;/EndNote&gt;</w:instrText>
      </w:r>
      <w:r w:rsidR="00612405" w:rsidRPr="004556A2">
        <w:rPr>
          <w:rFonts w:asciiTheme="majorHAnsi" w:hAnsiTheme="majorHAnsi" w:cstheme="majorHAnsi"/>
          <w:sz w:val="22"/>
          <w:szCs w:val="22"/>
          <w:lang w:val="en-US"/>
        </w:rPr>
        <w:fldChar w:fldCharType="separate"/>
      </w:r>
      <w:r w:rsidR="00612405" w:rsidRPr="004556A2">
        <w:rPr>
          <w:rFonts w:asciiTheme="majorHAnsi" w:hAnsiTheme="majorHAnsi" w:cstheme="majorHAnsi"/>
          <w:noProof/>
          <w:sz w:val="22"/>
          <w:szCs w:val="22"/>
          <w:lang w:val="en-US"/>
        </w:rPr>
        <w:t>[1]</w:t>
      </w:r>
      <w:r w:rsidR="00612405" w:rsidRPr="004556A2">
        <w:rPr>
          <w:rFonts w:asciiTheme="majorHAnsi" w:hAnsiTheme="majorHAnsi" w:cstheme="majorHAnsi"/>
          <w:sz w:val="22"/>
          <w:szCs w:val="22"/>
          <w:lang w:val="en-US"/>
        </w:rPr>
        <w:fldChar w:fldCharType="end"/>
      </w:r>
      <w:r w:rsidR="00612405" w:rsidRPr="004556A2">
        <w:rPr>
          <w:rFonts w:asciiTheme="majorHAnsi" w:hAnsiTheme="majorHAnsi" w:cstheme="majorHAnsi"/>
          <w:sz w:val="22"/>
          <w:szCs w:val="22"/>
          <w:lang w:val="en-US"/>
        </w:rPr>
        <w:t>.</w:t>
      </w:r>
      <w:r w:rsidR="002953A1" w:rsidRPr="004556A2">
        <w:rPr>
          <w:rFonts w:asciiTheme="majorHAnsi" w:hAnsiTheme="majorHAnsi" w:cstheme="majorHAnsi"/>
          <w:sz w:val="22"/>
          <w:szCs w:val="22"/>
          <w:lang w:val="en-US"/>
        </w:rPr>
        <w:t xml:space="preserve"> </w:t>
      </w:r>
    </w:p>
    <w:p w14:paraId="4CD68409" w14:textId="07D1B3CE" w:rsidR="001E33C4" w:rsidRPr="004556A2" w:rsidRDefault="001E33C4" w:rsidP="0054258F">
      <w:pPr>
        <w:rPr>
          <w:rFonts w:asciiTheme="majorHAnsi" w:hAnsiTheme="majorHAnsi" w:cstheme="majorHAnsi"/>
          <w:sz w:val="22"/>
          <w:szCs w:val="22"/>
        </w:rPr>
      </w:pPr>
    </w:p>
    <w:p w14:paraId="26E3A32D" w14:textId="2548D0DC" w:rsidR="00C5523D" w:rsidRPr="004556A2" w:rsidRDefault="00556073" w:rsidP="0054258F">
      <w:pPr>
        <w:rPr>
          <w:rFonts w:asciiTheme="majorHAnsi" w:hAnsiTheme="majorHAnsi" w:cstheme="majorHAnsi"/>
          <w:sz w:val="22"/>
          <w:szCs w:val="22"/>
        </w:rPr>
      </w:pPr>
      <w:r w:rsidRPr="004556A2">
        <w:rPr>
          <w:rFonts w:asciiTheme="majorHAnsi" w:hAnsiTheme="majorHAnsi" w:cstheme="majorHAnsi"/>
          <w:sz w:val="22"/>
          <w:szCs w:val="22"/>
        </w:rPr>
        <w:t>Subsequently</w:t>
      </w:r>
      <w:r w:rsidR="00187D4A" w:rsidRPr="004556A2">
        <w:rPr>
          <w:rFonts w:asciiTheme="majorHAnsi" w:hAnsiTheme="majorHAnsi" w:cstheme="majorHAnsi"/>
          <w:sz w:val="22"/>
          <w:szCs w:val="22"/>
        </w:rPr>
        <w:t>,</w:t>
      </w:r>
      <w:r w:rsidRPr="004556A2">
        <w:rPr>
          <w:rFonts w:asciiTheme="majorHAnsi" w:hAnsiTheme="majorHAnsi" w:cstheme="majorHAnsi"/>
          <w:sz w:val="22"/>
          <w:szCs w:val="22"/>
        </w:rPr>
        <w:t xml:space="preserve"> the condition </w:t>
      </w:r>
      <w:r w:rsidR="009D002A" w:rsidRPr="004556A2">
        <w:rPr>
          <w:rFonts w:asciiTheme="majorHAnsi" w:hAnsiTheme="majorHAnsi" w:cstheme="majorHAnsi"/>
          <w:sz w:val="22"/>
          <w:szCs w:val="22"/>
        </w:rPr>
        <w:t xml:space="preserve">termed, </w:t>
      </w:r>
      <w:r w:rsidR="0084170E" w:rsidRPr="004556A2">
        <w:rPr>
          <w:rFonts w:asciiTheme="majorHAnsi" w:hAnsiTheme="majorHAnsi" w:cstheme="majorHAnsi"/>
          <w:sz w:val="22"/>
          <w:szCs w:val="22"/>
        </w:rPr>
        <w:t>m</w:t>
      </w:r>
      <w:r w:rsidR="00236222" w:rsidRPr="004556A2">
        <w:rPr>
          <w:rFonts w:asciiTheme="majorHAnsi" w:hAnsiTheme="majorHAnsi" w:cstheme="majorHAnsi"/>
          <w:sz w:val="22"/>
          <w:szCs w:val="22"/>
        </w:rPr>
        <w:t>edical device-related pressure ulcer</w:t>
      </w:r>
      <w:r w:rsidR="004E0821" w:rsidRPr="004556A2">
        <w:rPr>
          <w:rFonts w:asciiTheme="majorHAnsi" w:hAnsiTheme="majorHAnsi" w:cstheme="majorHAnsi"/>
          <w:sz w:val="22"/>
          <w:szCs w:val="22"/>
        </w:rPr>
        <w:t>s</w:t>
      </w:r>
      <w:r w:rsidR="00236222" w:rsidRPr="004556A2">
        <w:rPr>
          <w:rFonts w:asciiTheme="majorHAnsi" w:hAnsiTheme="majorHAnsi" w:cstheme="majorHAnsi"/>
          <w:sz w:val="22"/>
          <w:szCs w:val="22"/>
        </w:rPr>
        <w:t xml:space="preserve"> (MDRPU</w:t>
      </w:r>
      <w:r w:rsidR="004E0821" w:rsidRPr="004556A2">
        <w:rPr>
          <w:rFonts w:asciiTheme="majorHAnsi" w:hAnsiTheme="majorHAnsi" w:cstheme="majorHAnsi"/>
          <w:sz w:val="22"/>
          <w:szCs w:val="22"/>
        </w:rPr>
        <w:t>s</w:t>
      </w:r>
      <w:r w:rsidR="00236222" w:rsidRPr="004556A2">
        <w:rPr>
          <w:rFonts w:asciiTheme="majorHAnsi" w:hAnsiTheme="majorHAnsi" w:cstheme="majorHAnsi"/>
          <w:sz w:val="22"/>
          <w:szCs w:val="22"/>
        </w:rPr>
        <w:t>)</w:t>
      </w:r>
      <w:r w:rsidR="004C22B8" w:rsidRPr="004556A2">
        <w:rPr>
          <w:rFonts w:asciiTheme="majorHAnsi" w:hAnsiTheme="majorHAnsi" w:cstheme="majorHAnsi"/>
          <w:sz w:val="22"/>
          <w:szCs w:val="22"/>
        </w:rPr>
        <w:t>,</w:t>
      </w:r>
      <w:r w:rsidR="00236222" w:rsidRPr="004556A2">
        <w:rPr>
          <w:rFonts w:asciiTheme="majorHAnsi" w:hAnsiTheme="majorHAnsi" w:cstheme="majorHAnsi"/>
          <w:sz w:val="22"/>
          <w:szCs w:val="22"/>
        </w:rPr>
        <w:t xml:space="preserve"> </w:t>
      </w:r>
      <w:r w:rsidR="00883428" w:rsidRPr="004556A2">
        <w:rPr>
          <w:rFonts w:asciiTheme="majorHAnsi" w:hAnsiTheme="majorHAnsi" w:cstheme="majorHAnsi"/>
          <w:sz w:val="22"/>
          <w:szCs w:val="22"/>
        </w:rPr>
        <w:t>ha</w:t>
      </w:r>
      <w:r w:rsidR="004C22B8" w:rsidRPr="004556A2">
        <w:rPr>
          <w:rFonts w:asciiTheme="majorHAnsi" w:hAnsiTheme="majorHAnsi" w:cstheme="majorHAnsi"/>
          <w:sz w:val="22"/>
          <w:szCs w:val="22"/>
        </w:rPr>
        <w:t>s</w:t>
      </w:r>
      <w:r w:rsidR="00883428" w:rsidRPr="004556A2">
        <w:rPr>
          <w:rFonts w:asciiTheme="majorHAnsi" w:hAnsiTheme="majorHAnsi" w:cstheme="majorHAnsi"/>
          <w:sz w:val="22"/>
          <w:szCs w:val="22"/>
        </w:rPr>
        <w:t xml:space="preserve"> been defined as</w:t>
      </w:r>
      <w:r w:rsidR="00A70AC7" w:rsidRPr="004556A2">
        <w:rPr>
          <w:rFonts w:asciiTheme="majorHAnsi" w:hAnsiTheme="majorHAnsi" w:cstheme="majorHAnsi"/>
          <w:sz w:val="22"/>
          <w:szCs w:val="22"/>
        </w:rPr>
        <w:t xml:space="preserve"> </w:t>
      </w:r>
      <w:r w:rsidR="007437EB" w:rsidRPr="004556A2">
        <w:rPr>
          <w:rFonts w:asciiTheme="majorHAnsi" w:hAnsiTheme="majorHAnsi" w:cstheme="majorHAnsi"/>
          <w:sz w:val="22"/>
          <w:szCs w:val="22"/>
        </w:rPr>
        <w:t>result</w:t>
      </w:r>
      <w:r w:rsidR="00880432" w:rsidRPr="004556A2">
        <w:rPr>
          <w:rFonts w:asciiTheme="majorHAnsi" w:hAnsiTheme="majorHAnsi" w:cstheme="majorHAnsi"/>
          <w:sz w:val="22"/>
          <w:szCs w:val="22"/>
          <w:lang w:val="en-US"/>
        </w:rPr>
        <w:t>ing “</w:t>
      </w:r>
      <w:r w:rsidR="007437EB" w:rsidRPr="004556A2">
        <w:rPr>
          <w:rFonts w:asciiTheme="majorHAnsi" w:hAnsiTheme="majorHAnsi" w:cstheme="majorHAnsi"/>
          <w:sz w:val="22"/>
          <w:szCs w:val="22"/>
        </w:rPr>
        <w:t xml:space="preserve">from the use of </w:t>
      </w:r>
      <w:r w:rsidR="004C22B8" w:rsidRPr="004556A2">
        <w:rPr>
          <w:rFonts w:asciiTheme="majorHAnsi" w:hAnsiTheme="majorHAnsi" w:cstheme="majorHAnsi"/>
          <w:sz w:val="22"/>
          <w:szCs w:val="22"/>
          <w:lang w:val="en-US"/>
        </w:rPr>
        <w:t xml:space="preserve">a </w:t>
      </w:r>
      <w:r w:rsidR="007437EB" w:rsidRPr="004556A2">
        <w:rPr>
          <w:rFonts w:asciiTheme="majorHAnsi" w:hAnsiTheme="majorHAnsi" w:cstheme="majorHAnsi"/>
          <w:sz w:val="22"/>
          <w:szCs w:val="22"/>
        </w:rPr>
        <w:t>device designed and applied for diagnostic or therapeutic purposes</w:t>
      </w:r>
      <w:r w:rsidR="00880432" w:rsidRPr="004556A2">
        <w:rPr>
          <w:rFonts w:asciiTheme="majorHAnsi" w:hAnsiTheme="majorHAnsi" w:cstheme="majorHAnsi"/>
          <w:sz w:val="22"/>
          <w:szCs w:val="22"/>
          <w:lang w:val="en-US"/>
        </w:rPr>
        <w:t>”</w:t>
      </w:r>
      <w:r w:rsidR="007437EB" w:rsidRPr="004556A2">
        <w:rPr>
          <w:rFonts w:asciiTheme="majorHAnsi" w:hAnsiTheme="majorHAnsi" w:cstheme="majorHAnsi"/>
          <w:sz w:val="22"/>
          <w:szCs w:val="22"/>
        </w:rPr>
        <w:t xml:space="preserve">. The resultant pressure ulcer generally closely conforms to the </w:t>
      </w:r>
      <w:r w:rsidR="00797114" w:rsidRPr="004556A2">
        <w:rPr>
          <w:rFonts w:asciiTheme="majorHAnsi" w:hAnsiTheme="majorHAnsi" w:cstheme="majorHAnsi"/>
          <w:sz w:val="22"/>
          <w:szCs w:val="22"/>
        </w:rPr>
        <w:t>pattern or shape of the device</w:t>
      </w:r>
      <w:r w:rsidR="007437EB" w:rsidRPr="004556A2">
        <w:rPr>
          <w:rFonts w:asciiTheme="majorHAnsi" w:hAnsiTheme="majorHAnsi" w:cstheme="majorHAnsi"/>
          <w:sz w:val="22"/>
          <w:szCs w:val="22"/>
        </w:rPr>
        <w:t xml:space="preserve"> </w:t>
      </w:r>
      <w:r w:rsidR="000E3A65" w:rsidRPr="004556A2">
        <w:rPr>
          <w:rFonts w:asciiTheme="majorHAnsi" w:hAnsiTheme="majorHAnsi" w:cstheme="majorHAnsi"/>
          <w:sz w:val="22"/>
          <w:szCs w:val="22"/>
        </w:rPr>
        <w:fldChar w:fldCharType="begin"/>
      </w:r>
      <w:r w:rsidR="00612405" w:rsidRPr="004556A2">
        <w:rPr>
          <w:rFonts w:asciiTheme="majorHAnsi" w:hAnsiTheme="majorHAnsi" w:cstheme="majorHAnsi"/>
          <w:sz w:val="22"/>
          <w:szCs w:val="22"/>
        </w:rPr>
        <w:instrText xml:space="preserve"> ADDIN EN.CITE &lt;EndNote&gt;&lt;Cite&gt;&lt;Author&gt;NPUAP/EPUAP/PPPIA&lt;/Author&gt;&lt;Year&gt;2014&lt;/Year&gt;&lt;RecNum&gt;64&lt;/RecNum&gt;&lt;DisplayText&gt;[2]&lt;/DisplayText&gt;&lt;record&gt;&lt;rec-number&gt;64&lt;/rec-number&gt;&lt;foreign-keys&gt;&lt;key app="EN" db-id="px9zd9908ad9zrer02nxssd7ewpvdfa2xt0w" timestamp="1545558819"&gt;64&lt;/key&gt;&lt;/foreign-keys&gt;&lt;ref-type name="Edited Book"&gt;28&lt;/ref-type&gt;&lt;contributors&gt;&lt;authors&gt;&lt;author&gt;NPUAP/EPUAP/PPPIA &lt;/author&gt;&lt;/authors&gt;&lt;secondary-authors&gt;&lt;author&gt;Emily Haesler &lt;/author&gt;&lt;/secondary-authors&gt;&lt;/contributors&gt;&lt;titles&gt;&lt;title&gt; Prevention and Treatment of Pressure Ulcers&lt;/title&gt;&lt;/titles&gt;&lt;dates&gt;&lt;year&gt;2014&lt;/year&gt;&lt;/dates&gt;&lt;pub-location&gt;Osborne Park, Australia&lt;/pub-location&gt;&lt;publisher&gt;Cambridge Media&lt;/publisher&gt;&lt;urls&gt;&lt;/urls&gt;&lt;/record&gt;&lt;/Cite&gt;&lt;/EndNote&gt;</w:instrText>
      </w:r>
      <w:r w:rsidR="000E3A65" w:rsidRPr="004556A2">
        <w:rPr>
          <w:rFonts w:asciiTheme="majorHAnsi" w:hAnsiTheme="majorHAnsi" w:cstheme="majorHAnsi"/>
          <w:sz w:val="22"/>
          <w:szCs w:val="22"/>
        </w:rPr>
        <w:fldChar w:fldCharType="separate"/>
      </w:r>
      <w:r w:rsidR="00612405" w:rsidRPr="004556A2">
        <w:rPr>
          <w:rFonts w:asciiTheme="majorHAnsi" w:hAnsiTheme="majorHAnsi" w:cstheme="majorHAnsi"/>
          <w:noProof/>
          <w:sz w:val="22"/>
          <w:szCs w:val="22"/>
        </w:rPr>
        <w:t>[2]</w:t>
      </w:r>
      <w:r w:rsidR="000E3A65" w:rsidRPr="004556A2">
        <w:rPr>
          <w:rFonts w:asciiTheme="majorHAnsi" w:hAnsiTheme="majorHAnsi" w:cstheme="majorHAnsi"/>
          <w:sz w:val="22"/>
          <w:szCs w:val="22"/>
        </w:rPr>
        <w:fldChar w:fldCharType="end"/>
      </w:r>
      <w:r w:rsidR="007437EB" w:rsidRPr="004556A2">
        <w:rPr>
          <w:rFonts w:asciiTheme="majorHAnsi" w:hAnsiTheme="majorHAnsi" w:cstheme="majorHAnsi"/>
          <w:sz w:val="22"/>
          <w:szCs w:val="22"/>
        </w:rPr>
        <w:t xml:space="preserve">. </w:t>
      </w:r>
      <w:r w:rsidR="00A70AC7" w:rsidRPr="004556A2">
        <w:rPr>
          <w:rFonts w:asciiTheme="majorHAnsi" w:hAnsiTheme="majorHAnsi" w:cstheme="majorHAnsi"/>
          <w:sz w:val="22"/>
          <w:szCs w:val="22"/>
        </w:rPr>
        <w:t>There is no doubt</w:t>
      </w:r>
      <w:r w:rsidR="00880432" w:rsidRPr="004556A2">
        <w:rPr>
          <w:rFonts w:asciiTheme="majorHAnsi" w:hAnsiTheme="majorHAnsi" w:cstheme="majorHAnsi"/>
          <w:sz w:val="22"/>
          <w:szCs w:val="22"/>
        </w:rPr>
        <w:t>ing</w:t>
      </w:r>
      <w:r w:rsidR="00A70AC7" w:rsidRPr="004556A2">
        <w:rPr>
          <w:rFonts w:asciiTheme="majorHAnsi" w:hAnsiTheme="majorHAnsi" w:cstheme="majorHAnsi"/>
          <w:sz w:val="22"/>
          <w:szCs w:val="22"/>
        </w:rPr>
        <w:t xml:space="preserve"> that </w:t>
      </w:r>
      <w:r w:rsidR="007437EB" w:rsidRPr="004556A2">
        <w:rPr>
          <w:rFonts w:asciiTheme="majorHAnsi" w:hAnsiTheme="majorHAnsi" w:cstheme="majorHAnsi"/>
          <w:sz w:val="22"/>
          <w:szCs w:val="22"/>
        </w:rPr>
        <w:t xml:space="preserve">MDRPUs </w:t>
      </w:r>
      <w:r w:rsidR="00236222" w:rsidRPr="004556A2">
        <w:rPr>
          <w:rFonts w:asciiTheme="majorHAnsi" w:hAnsiTheme="majorHAnsi" w:cstheme="majorHAnsi"/>
          <w:sz w:val="22"/>
          <w:szCs w:val="22"/>
        </w:rPr>
        <w:t>contribute to the financial and personal burden imposed on man</w:t>
      </w:r>
      <w:r w:rsidR="00AB4294" w:rsidRPr="004556A2">
        <w:rPr>
          <w:rFonts w:asciiTheme="majorHAnsi" w:hAnsiTheme="majorHAnsi" w:cstheme="majorHAnsi"/>
          <w:sz w:val="22"/>
          <w:szCs w:val="22"/>
        </w:rPr>
        <w:t>y patien</w:t>
      </w:r>
      <w:r w:rsidR="00AF7F8B" w:rsidRPr="004556A2">
        <w:rPr>
          <w:rFonts w:asciiTheme="majorHAnsi" w:hAnsiTheme="majorHAnsi" w:cstheme="majorHAnsi"/>
          <w:sz w:val="22"/>
          <w:szCs w:val="22"/>
        </w:rPr>
        <w:t xml:space="preserve">ts with vulnerable </w:t>
      </w:r>
      <w:r w:rsidR="00A70AC7" w:rsidRPr="004556A2">
        <w:rPr>
          <w:rFonts w:asciiTheme="majorHAnsi" w:hAnsiTheme="majorHAnsi" w:cstheme="majorHAnsi"/>
          <w:sz w:val="22"/>
          <w:szCs w:val="22"/>
        </w:rPr>
        <w:t>tissues</w:t>
      </w:r>
      <w:r w:rsidR="00AF7F8B" w:rsidRPr="004556A2">
        <w:rPr>
          <w:rFonts w:asciiTheme="majorHAnsi" w:hAnsiTheme="majorHAnsi" w:cstheme="majorHAnsi"/>
          <w:sz w:val="22"/>
          <w:szCs w:val="22"/>
        </w:rPr>
        <w:t xml:space="preserve">. </w:t>
      </w:r>
      <w:r w:rsidR="00187D4A" w:rsidRPr="004556A2">
        <w:rPr>
          <w:rFonts w:asciiTheme="majorHAnsi" w:hAnsiTheme="majorHAnsi" w:cstheme="majorHAnsi"/>
          <w:sz w:val="22"/>
          <w:szCs w:val="22"/>
        </w:rPr>
        <w:t>They occur in a wide age range of patients</w:t>
      </w:r>
      <w:r w:rsidR="004E0821" w:rsidRPr="004556A2">
        <w:rPr>
          <w:rFonts w:asciiTheme="majorHAnsi" w:hAnsiTheme="majorHAnsi" w:cstheme="majorHAnsi"/>
          <w:sz w:val="22"/>
          <w:szCs w:val="22"/>
        </w:rPr>
        <w:t xml:space="preserve"> </w:t>
      </w:r>
      <w:r w:rsidR="004E0821" w:rsidRPr="004556A2">
        <w:rPr>
          <w:rFonts w:asciiTheme="majorHAnsi" w:hAnsiTheme="majorHAnsi" w:cstheme="majorHAnsi"/>
          <w:sz w:val="22"/>
          <w:szCs w:val="22"/>
        </w:rPr>
        <w:fldChar w:fldCharType="begin"/>
      </w:r>
      <w:r w:rsidR="004E0821" w:rsidRPr="004556A2">
        <w:rPr>
          <w:rFonts w:asciiTheme="majorHAnsi" w:hAnsiTheme="majorHAnsi" w:cstheme="majorHAnsi"/>
          <w:sz w:val="22"/>
          <w:szCs w:val="22"/>
        </w:rPr>
        <w:instrText xml:space="preserve"> ADDIN EN.CITE &lt;EndNote&gt;&lt;Cite&gt;&lt;Author&gt;Jackson&lt;/Author&gt;&lt;Year&gt;2019&lt;/Year&gt;&lt;RecNum&gt;121&lt;/RecNum&gt;&lt;DisplayText&gt;[3]&lt;/DisplayText&gt;&lt;record&gt;&lt;rec-number&gt;121&lt;/rec-number&gt;&lt;foreign-keys&gt;&lt;key app="EN" db-id="px9zd9908ad9zrer02nxssd7ewpvdfa2xt0w" timestamp="1552398191"&gt;121&lt;/key&gt;&lt;/foreign-keys&gt;&lt;ref-type name="Journal Article"&gt;17&lt;/ref-type&gt;&lt;contributors&gt;&lt;authors&gt;&lt;author&gt;Jackson, Debra&lt;/author&gt;&lt;author&gt;Sarki, Ahmed M.&lt;/author&gt;&lt;author&gt;Betteridge, Ria&lt;/author&gt;&lt;author&gt;Brooke, Joanne&lt;/author&gt;&lt;/authors&gt;&lt;/contributors&gt;&lt;titles&gt;&lt;title&gt;Medical device-related pressure ulcers: A systematic review and meta-analysis&lt;/title&gt;&lt;secondary-title&gt;International Journal of Nursing Studies&lt;/secondary-title&gt;&lt;/titles&gt;&lt;periodical&gt;&lt;full-title&gt;International Journal of Nursing Studies&lt;/full-title&gt;&lt;/periodical&gt;&lt;pages&gt;109-120&lt;/pages&gt;&lt;volume&gt;92&lt;/volume&gt;&lt;keywords&gt;&lt;keyword&gt;Pressure ulcer&lt;/keyword&gt;&lt;keyword&gt;Pressure injury&lt;/keyword&gt;&lt;keyword&gt;Medical devices&lt;/keyword&gt;&lt;keyword&gt;Medical devices pressure injuries&lt;/keyword&gt;&lt;/keywords&gt;&lt;dates&gt;&lt;year&gt;2019&lt;/year&gt;&lt;pub-dates&gt;&lt;date&gt;2019/04/01/&lt;/date&gt;&lt;/pub-dates&gt;&lt;/dates&gt;&lt;isbn&gt;0020-7489&lt;/isbn&gt;&lt;urls&gt;&lt;related-urls&gt;&lt;url&gt;http://www.sciencedirect.com/science/article/pii/S0020748919300379&lt;/url&gt;&lt;/related-urls&gt;&lt;/urls&gt;&lt;electronic-resource-num&gt;https://doi.org/10.1016/j.ijnurstu.2019.02.006&lt;/electronic-resource-num&gt;&lt;/record&gt;&lt;/Cite&gt;&lt;/EndNote&gt;</w:instrText>
      </w:r>
      <w:r w:rsidR="004E0821"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[3]</w:t>
      </w:r>
      <w:r w:rsidR="004E0821" w:rsidRPr="004556A2">
        <w:rPr>
          <w:rFonts w:asciiTheme="majorHAnsi" w:hAnsiTheme="majorHAnsi" w:cstheme="majorHAnsi"/>
          <w:sz w:val="22"/>
          <w:szCs w:val="22"/>
        </w:rPr>
        <w:fldChar w:fldCharType="end"/>
      </w:r>
      <w:r w:rsidR="00187D4A" w:rsidRPr="004556A2">
        <w:rPr>
          <w:rFonts w:asciiTheme="majorHAnsi" w:hAnsiTheme="majorHAnsi" w:cstheme="majorHAnsi"/>
          <w:sz w:val="22"/>
          <w:szCs w:val="22"/>
        </w:rPr>
        <w:t xml:space="preserve">, typically </w:t>
      </w:r>
      <w:r w:rsidR="004C22B8" w:rsidRPr="004556A2">
        <w:rPr>
          <w:rFonts w:asciiTheme="majorHAnsi" w:hAnsiTheme="majorHAnsi" w:cstheme="majorHAnsi"/>
          <w:sz w:val="22"/>
          <w:szCs w:val="22"/>
        </w:rPr>
        <w:t xml:space="preserve">those </w:t>
      </w:r>
      <w:r w:rsidR="00187D4A" w:rsidRPr="004556A2">
        <w:rPr>
          <w:rFonts w:asciiTheme="majorHAnsi" w:hAnsiTheme="majorHAnsi" w:cstheme="majorHAnsi"/>
          <w:sz w:val="22"/>
          <w:szCs w:val="22"/>
        </w:rPr>
        <w:t xml:space="preserve">managed </w:t>
      </w:r>
      <w:r w:rsidR="00236222" w:rsidRPr="004556A2">
        <w:rPr>
          <w:rFonts w:asciiTheme="majorHAnsi" w:hAnsiTheme="majorHAnsi" w:cstheme="majorHAnsi"/>
          <w:sz w:val="22"/>
          <w:szCs w:val="22"/>
        </w:rPr>
        <w:t>in intensive care</w:t>
      </w:r>
      <w:r w:rsidR="007437EB" w:rsidRPr="004556A2">
        <w:rPr>
          <w:rFonts w:asciiTheme="majorHAnsi" w:hAnsiTheme="majorHAnsi" w:cstheme="majorHAnsi"/>
          <w:sz w:val="22"/>
          <w:szCs w:val="22"/>
        </w:rPr>
        <w:t xml:space="preserve"> units (ICUs)</w:t>
      </w:r>
      <w:r w:rsidR="00612405" w:rsidRPr="004556A2">
        <w:rPr>
          <w:rFonts w:asciiTheme="majorHAnsi" w:hAnsiTheme="majorHAnsi" w:cstheme="majorHAnsi"/>
          <w:sz w:val="22"/>
          <w:szCs w:val="22"/>
        </w:rPr>
        <w:t xml:space="preserve"> </w:t>
      </w:r>
      <w:r w:rsidR="00612405" w:rsidRPr="004556A2">
        <w:rPr>
          <w:rFonts w:asciiTheme="majorHAnsi" w:hAnsiTheme="majorHAnsi" w:cstheme="majorHAnsi"/>
          <w:sz w:val="22"/>
          <w:szCs w:val="22"/>
        </w:rPr>
        <w:fldChar w:fldCharType="begin"/>
      </w:r>
      <w:r w:rsidR="004E0821" w:rsidRPr="004556A2">
        <w:rPr>
          <w:rFonts w:asciiTheme="majorHAnsi" w:hAnsiTheme="majorHAnsi" w:cstheme="majorHAnsi"/>
          <w:sz w:val="22"/>
          <w:szCs w:val="22"/>
        </w:rPr>
        <w:instrText xml:space="preserve"> ADDIN EN.CITE &lt;EndNote&gt;&lt;Cite&gt;&lt;Author&gt;Kayser&lt;/Author&gt;&lt;Year&gt;2018&lt;/Year&gt;&lt;RecNum&gt;111&lt;/RecNum&gt;&lt;DisplayText&gt;[4]&lt;/DisplayText&gt;&lt;record&gt;&lt;rec-number&gt;111&lt;/rec-number&gt;&lt;foreign-keys&gt;&lt;key app="EN" db-id="px9zd9908ad9zrer02nxssd7ewpvdfa2xt0w" timestamp="1545577633"&gt;111&lt;/key&gt;&lt;/foreign-keys&gt;&lt;ref-type name="Journal Article"&gt;17&lt;/ref-type&gt;&lt;contributors&gt;&lt;authors&gt;&lt;author&gt;Kayser, Susan A.&lt;/author&gt;&lt;author&gt;VanGilder, Catherine A.&lt;/author&gt;&lt;author&gt;Ayello, Elizabeth A.&lt;/author&gt;&lt;author&gt;Lachenbruch, Charlie&lt;/author&gt;&lt;/authors&gt;&lt;/contributors&gt;&lt;titles&gt;&lt;title&gt;Prevalence and Analysis of Medical Device-Related Pressure Injuries: Results from the International Pressure Ulcer Prevalence Survey&lt;/title&gt;&lt;secondary-title&gt;Advances in skin &amp;amp; wound care&lt;/secondary-title&gt;&lt;/titles&gt;&lt;periodical&gt;&lt;full-title&gt;Advances in skin &amp;amp; wound care&lt;/full-title&gt;&lt;/periodical&gt;&lt;pages&gt;276-285&lt;/pages&gt;&lt;volume&gt;31&lt;/volume&gt;&lt;number&gt;6&lt;/number&gt;&lt;edition&gt;05/22&lt;/edition&gt;&lt;dates&gt;&lt;year&gt;2018&lt;/year&gt;&lt;/dates&gt;&lt;publisher&gt;Lippincott Williams &amp;amp; Wilkins&lt;/publisher&gt;&lt;isbn&gt;1538-8654&amp;#xD;1527-7941&lt;/isbn&gt;&lt;accession-num&gt;29782417&lt;/accession-num&gt;&lt;urls&gt;&lt;related-urls&gt;&lt;url&gt;https://www.ncbi.nlm.nih.gov/pubmed/29782417&lt;/url&gt;&lt;url&gt;https://www.ncbi.nlm.nih.gov/pmc/PMC5991189/&lt;/url&gt;&lt;/related-urls&gt;&lt;/urls&gt;&lt;electronic-resource-num&gt;10.1097/01.ASW.0000532475.11971.aa&lt;/electronic-resource-num&gt;&lt;remote-database-name&gt;PubMed&lt;/remote-database-name&gt;&lt;/record&gt;&lt;/Cite&gt;&lt;/EndNote&gt;</w:instrText>
      </w:r>
      <w:r w:rsidR="0061240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[4]</w:t>
      </w:r>
      <w:r w:rsidR="00612405" w:rsidRPr="004556A2">
        <w:rPr>
          <w:rFonts w:asciiTheme="majorHAnsi" w:hAnsiTheme="majorHAnsi" w:cstheme="majorHAnsi"/>
          <w:sz w:val="22"/>
          <w:szCs w:val="22"/>
        </w:rPr>
        <w:fldChar w:fldCharType="end"/>
      </w:r>
      <w:r w:rsidR="00236222" w:rsidRPr="004556A2">
        <w:rPr>
          <w:rFonts w:asciiTheme="majorHAnsi" w:hAnsiTheme="majorHAnsi" w:cstheme="majorHAnsi"/>
          <w:sz w:val="22"/>
          <w:szCs w:val="22"/>
        </w:rPr>
        <w:t xml:space="preserve">, </w:t>
      </w:r>
      <w:r w:rsidR="007437EB" w:rsidRPr="004556A2">
        <w:rPr>
          <w:rFonts w:asciiTheme="majorHAnsi" w:hAnsiTheme="majorHAnsi" w:cstheme="majorHAnsi"/>
          <w:sz w:val="22"/>
          <w:szCs w:val="22"/>
        </w:rPr>
        <w:t xml:space="preserve">where </w:t>
      </w:r>
      <w:r w:rsidR="009D002A" w:rsidRPr="004556A2">
        <w:rPr>
          <w:rFonts w:asciiTheme="majorHAnsi" w:hAnsiTheme="majorHAnsi" w:cstheme="majorHAnsi"/>
          <w:sz w:val="22"/>
          <w:szCs w:val="22"/>
        </w:rPr>
        <w:t xml:space="preserve">individuals </w:t>
      </w:r>
      <w:r w:rsidR="007437EB" w:rsidRPr="004556A2">
        <w:rPr>
          <w:rFonts w:asciiTheme="majorHAnsi" w:hAnsiTheme="majorHAnsi" w:cstheme="majorHAnsi"/>
          <w:sz w:val="22"/>
          <w:szCs w:val="22"/>
        </w:rPr>
        <w:t xml:space="preserve">are fitted with multiple diagnostic and therapeutic devices, attached to the skin with strapping and tape. Other </w:t>
      </w:r>
      <w:r w:rsidR="007F0064" w:rsidRPr="004556A2">
        <w:rPr>
          <w:rFonts w:asciiTheme="majorHAnsi" w:hAnsiTheme="majorHAnsi" w:cstheme="majorHAnsi"/>
          <w:sz w:val="22"/>
          <w:szCs w:val="22"/>
        </w:rPr>
        <w:t xml:space="preserve">situations involve </w:t>
      </w:r>
      <w:r w:rsidR="00236222" w:rsidRPr="004556A2">
        <w:rPr>
          <w:rFonts w:asciiTheme="majorHAnsi" w:hAnsiTheme="majorHAnsi" w:cstheme="majorHAnsi"/>
          <w:sz w:val="22"/>
          <w:szCs w:val="22"/>
        </w:rPr>
        <w:t>amputees requiring lower-limb prostheses</w:t>
      </w:r>
      <w:r w:rsidR="009D002A" w:rsidRPr="004556A2">
        <w:rPr>
          <w:rFonts w:asciiTheme="majorHAnsi" w:hAnsiTheme="majorHAnsi" w:cstheme="majorHAnsi"/>
          <w:sz w:val="22"/>
          <w:szCs w:val="22"/>
        </w:rPr>
        <w:t>, patients requiring orthoses</w:t>
      </w:r>
      <w:r w:rsidR="00797114" w:rsidRPr="004556A2">
        <w:rPr>
          <w:rFonts w:asciiTheme="majorHAnsi" w:hAnsiTheme="majorHAnsi" w:cstheme="majorHAnsi"/>
          <w:sz w:val="22"/>
          <w:szCs w:val="22"/>
        </w:rPr>
        <w:t xml:space="preserve"> for functional support </w:t>
      </w:r>
      <w:r w:rsidR="009D002A" w:rsidRPr="004556A2">
        <w:rPr>
          <w:rFonts w:asciiTheme="majorHAnsi" w:hAnsiTheme="majorHAnsi" w:cstheme="majorHAnsi"/>
          <w:sz w:val="22"/>
          <w:szCs w:val="22"/>
        </w:rPr>
        <w:t xml:space="preserve">and </w:t>
      </w:r>
      <w:r w:rsidR="00797114" w:rsidRPr="004556A2">
        <w:rPr>
          <w:rFonts w:asciiTheme="majorHAnsi" w:hAnsiTheme="majorHAnsi" w:cstheme="majorHAnsi"/>
          <w:sz w:val="22"/>
          <w:szCs w:val="22"/>
        </w:rPr>
        <w:t xml:space="preserve">the </w:t>
      </w:r>
      <w:r w:rsidR="00F51345" w:rsidRPr="004556A2">
        <w:rPr>
          <w:rFonts w:asciiTheme="majorHAnsi" w:hAnsiTheme="majorHAnsi" w:cstheme="majorHAnsi"/>
          <w:sz w:val="22"/>
          <w:szCs w:val="22"/>
        </w:rPr>
        <w:t xml:space="preserve">immobilised </w:t>
      </w:r>
      <w:r w:rsidR="00236222" w:rsidRPr="004556A2">
        <w:rPr>
          <w:rFonts w:asciiTheme="majorHAnsi" w:hAnsiTheme="majorHAnsi" w:cstheme="majorHAnsi"/>
          <w:sz w:val="22"/>
          <w:szCs w:val="22"/>
        </w:rPr>
        <w:t xml:space="preserve">elderly who are </w:t>
      </w:r>
      <w:r w:rsidR="00F51345" w:rsidRPr="004556A2">
        <w:rPr>
          <w:rFonts w:asciiTheme="majorHAnsi" w:hAnsiTheme="majorHAnsi" w:cstheme="majorHAnsi"/>
          <w:sz w:val="22"/>
          <w:szCs w:val="22"/>
        </w:rPr>
        <w:t xml:space="preserve">managed </w:t>
      </w:r>
      <w:r w:rsidR="00236222" w:rsidRPr="004556A2">
        <w:rPr>
          <w:rFonts w:asciiTheme="majorHAnsi" w:hAnsiTheme="majorHAnsi" w:cstheme="majorHAnsi"/>
          <w:sz w:val="22"/>
          <w:szCs w:val="22"/>
        </w:rPr>
        <w:t>in beds or chairs. I</w:t>
      </w:r>
      <w:r w:rsidR="00797114" w:rsidRPr="004556A2">
        <w:rPr>
          <w:rFonts w:asciiTheme="majorHAnsi" w:hAnsiTheme="majorHAnsi" w:cstheme="majorHAnsi"/>
          <w:sz w:val="22"/>
          <w:szCs w:val="22"/>
        </w:rPr>
        <w:t>t has</w:t>
      </w:r>
      <w:r w:rsidR="00187D4A" w:rsidRPr="004556A2">
        <w:rPr>
          <w:rFonts w:asciiTheme="majorHAnsi" w:hAnsiTheme="majorHAnsi" w:cstheme="majorHAnsi"/>
          <w:sz w:val="22"/>
          <w:szCs w:val="22"/>
        </w:rPr>
        <w:t xml:space="preserve"> </w:t>
      </w:r>
      <w:r w:rsidR="00797114" w:rsidRPr="004556A2">
        <w:rPr>
          <w:rFonts w:asciiTheme="majorHAnsi" w:hAnsiTheme="majorHAnsi" w:cstheme="majorHAnsi"/>
          <w:sz w:val="22"/>
          <w:szCs w:val="22"/>
        </w:rPr>
        <w:t xml:space="preserve">been well recognised by </w:t>
      </w:r>
      <w:r w:rsidR="00236222" w:rsidRPr="004556A2">
        <w:rPr>
          <w:rFonts w:asciiTheme="majorHAnsi" w:hAnsiTheme="majorHAnsi" w:cstheme="majorHAnsi"/>
          <w:sz w:val="22"/>
          <w:szCs w:val="22"/>
        </w:rPr>
        <w:t>clin</w:t>
      </w:r>
      <w:r w:rsidR="00F51345" w:rsidRPr="004556A2">
        <w:rPr>
          <w:rFonts w:asciiTheme="majorHAnsi" w:hAnsiTheme="majorHAnsi" w:cstheme="majorHAnsi"/>
          <w:sz w:val="22"/>
          <w:szCs w:val="22"/>
        </w:rPr>
        <w:t>icians that long</w:t>
      </w:r>
      <w:r w:rsidR="004C22B8" w:rsidRPr="004556A2">
        <w:rPr>
          <w:rFonts w:asciiTheme="majorHAnsi" w:hAnsiTheme="majorHAnsi" w:cstheme="majorHAnsi"/>
          <w:sz w:val="22"/>
          <w:szCs w:val="22"/>
        </w:rPr>
        <w:t>-</w:t>
      </w:r>
      <w:r w:rsidR="00F51345" w:rsidRPr="004556A2">
        <w:rPr>
          <w:rFonts w:asciiTheme="majorHAnsi" w:hAnsiTheme="majorHAnsi" w:cstheme="majorHAnsi"/>
          <w:sz w:val="22"/>
          <w:szCs w:val="22"/>
        </w:rPr>
        <w:t>term</w:t>
      </w:r>
      <w:r w:rsidR="00AD15B1" w:rsidRPr="004556A2">
        <w:rPr>
          <w:rFonts w:asciiTheme="majorHAnsi" w:hAnsiTheme="majorHAnsi" w:cstheme="majorHAnsi"/>
          <w:sz w:val="22"/>
          <w:szCs w:val="22"/>
        </w:rPr>
        <w:t xml:space="preserve"> us</w:t>
      </w:r>
      <w:r w:rsidR="00236222" w:rsidRPr="004556A2">
        <w:rPr>
          <w:rFonts w:asciiTheme="majorHAnsi" w:hAnsiTheme="majorHAnsi" w:cstheme="majorHAnsi"/>
          <w:sz w:val="22"/>
          <w:szCs w:val="22"/>
        </w:rPr>
        <w:t xml:space="preserve">age of a range of </w:t>
      </w:r>
      <w:r w:rsidR="007212DB" w:rsidRPr="004556A2">
        <w:rPr>
          <w:rFonts w:asciiTheme="majorHAnsi" w:hAnsiTheme="majorHAnsi" w:cstheme="majorHAnsi"/>
          <w:sz w:val="22"/>
          <w:szCs w:val="22"/>
        </w:rPr>
        <w:t>medical</w:t>
      </w:r>
      <w:r w:rsidR="00797114" w:rsidRPr="004556A2">
        <w:rPr>
          <w:rFonts w:asciiTheme="majorHAnsi" w:hAnsiTheme="majorHAnsi" w:cstheme="majorHAnsi"/>
          <w:sz w:val="22"/>
          <w:szCs w:val="22"/>
        </w:rPr>
        <w:t xml:space="preserve"> </w:t>
      </w:r>
      <w:r w:rsidR="00187D4A" w:rsidRPr="004556A2">
        <w:rPr>
          <w:rFonts w:asciiTheme="majorHAnsi" w:hAnsiTheme="majorHAnsi" w:cstheme="majorHAnsi"/>
          <w:sz w:val="22"/>
          <w:szCs w:val="22"/>
        </w:rPr>
        <w:t xml:space="preserve">devices </w:t>
      </w:r>
      <w:r w:rsidR="00797114" w:rsidRPr="004556A2">
        <w:rPr>
          <w:rFonts w:asciiTheme="majorHAnsi" w:hAnsiTheme="majorHAnsi" w:cstheme="majorHAnsi"/>
          <w:sz w:val="22"/>
          <w:szCs w:val="22"/>
        </w:rPr>
        <w:t>can</w:t>
      </w:r>
      <w:r w:rsidR="00236222" w:rsidRPr="004556A2">
        <w:rPr>
          <w:rFonts w:asciiTheme="majorHAnsi" w:hAnsiTheme="majorHAnsi" w:cstheme="majorHAnsi"/>
          <w:sz w:val="22"/>
          <w:szCs w:val="22"/>
        </w:rPr>
        <w:t xml:space="preserve"> cause incidences of skin irritation, pain, maceration and </w:t>
      </w:r>
      <w:r w:rsidR="004E0821" w:rsidRPr="004556A2">
        <w:rPr>
          <w:rFonts w:asciiTheme="majorHAnsi" w:hAnsiTheme="majorHAnsi" w:cstheme="majorHAnsi"/>
          <w:sz w:val="22"/>
          <w:szCs w:val="22"/>
        </w:rPr>
        <w:t>ulceration</w:t>
      </w:r>
      <w:r w:rsidR="00236222" w:rsidRPr="004556A2">
        <w:rPr>
          <w:rFonts w:asciiTheme="majorHAnsi" w:hAnsiTheme="majorHAnsi" w:cstheme="majorHAnsi"/>
          <w:sz w:val="22"/>
          <w:szCs w:val="22"/>
        </w:rPr>
        <w:t xml:space="preserve">. </w:t>
      </w:r>
      <w:r w:rsidR="00D861D3" w:rsidRPr="004556A2">
        <w:rPr>
          <w:rFonts w:asciiTheme="majorHAnsi" w:hAnsiTheme="majorHAnsi" w:cstheme="majorHAnsi"/>
          <w:sz w:val="22"/>
          <w:szCs w:val="22"/>
        </w:rPr>
        <w:t>Thus</w:t>
      </w:r>
      <w:r w:rsidR="00797114" w:rsidRPr="004556A2">
        <w:rPr>
          <w:rFonts w:asciiTheme="majorHAnsi" w:hAnsiTheme="majorHAnsi" w:cstheme="majorHAnsi"/>
          <w:sz w:val="22"/>
          <w:szCs w:val="22"/>
        </w:rPr>
        <w:t xml:space="preserve"> i</w:t>
      </w:r>
      <w:r w:rsidR="007F0064" w:rsidRPr="004556A2">
        <w:rPr>
          <w:rFonts w:asciiTheme="majorHAnsi" w:hAnsiTheme="majorHAnsi" w:cstheme="majorHAnsi"/>
          <w:sz w:val="22"/>
          <w:szCs w:val="22"/>
        </w:rPr>
        <w:t>t is common that</w:t>
      </w:r>
      <w:r w:rsidR="00236222" w:rsidRPr="004556A2">
        <w:rPr>
          <w:rFonts w:asciiTheme="majorHAnsi" w:hAnsiTheme="majorHAnsi" w:cstheme="majorHAnsi"/>
          <w:sz w:val="22"/>
          <w:szCs w:val="22"/>
        </w:rPr>
        <w:t xml:space="preserve"> existing devices are often rejected</w:t>
      </w:r>
      <w:r w:rsidR="00CA3F29" w:rsidRPr="004556A2">
        <w:rPr>
          <w:rFonts w:asciiTheme="majorHAnsi" w:hAnsiTheme="majorHAnsi" w:cstheme="majorHAnsi"/>
          <w:sz w:val="22"/>
          <w:szCs w:val="22"/>
        </w:rPr>
        <w:t>,</w:t>
      </w:r>
      <w:r w:rsidR="00236222" w:rsidRPr="004556A2">
        <w:rPr>
          <w:rFonts w:asciiTheme="majorHAnsi" w:hAnsiTheme="majorHAnsi" w:cstheme="majorHAnsi"/>
          <w:sz w:val="22"/>
          <w:szCs w:val="22"/>
        </w:rPr>
        <w:t xml:space="preserve"> leading to inadequate intervention and wasted resources. </w:t>
      </w:r>
      <w:r w:rsidR="00D861D3" w:rsidRPr="004556A2">
        <w:rPr>
          <w:rFonts w:asciiTheme="majorHAnsi" w:hAnsiTheme="majorHAnsi" w:cstheme="majorHAnsi"/>
          <w:sz w:val="22"/>
          <w:szCs w:val="22"/>
        </w:rPr>
        <w:t xml:space="preserve">These events </w:t>
      </w:r>
      <w:r w:rsidR="00F51345" w:rsidRPr="004556A2">
        <w:rPr>
          <w:rFonts w:asciiTheme="majorHAnsi" w:hAnsiTheme="majorHAnsi" w:cstheme="majorHAnsi"/>
          <w:sz w:val="22"/>
          <w:szCs w:val="22"/>
        </w:rPr>
        <w:t xml:space="preserve">can be </w:t>
      </w:r>
      <w:r w:rsidR="00236222" w:rsidRPr="004556A2">
        <w:rPr>
          <w:rFonts w:asciiTheme="majorHAnsi" w:hAnsiTheme="majorHAnsi" w:cstheme="majorHAnsi"/>
          <w:sz w:val="22"/>
          <w:szCs w:val="22"/>
        </w:rPr>
        <w:t>reported</w:t>
      </w:r>
      <w:r w:rsidR="00F51345" w:rsidRPr="004556A2">
        <w:rPr>
          <w:rFonts w:asciiTheme="majorHAnsi" w:hAnsiTheme="majorHAnsi" w:cstheme="majorHAnsi"/>
          <w:sz w:val="22"/>
          <w:szCs w:val="22"/>
        </w:rPr>
        <w:t xml:space="preserve"> </w:t>
      </w:r>
      <w:r w:rsidR="002D2147" w:rsidRPr="004556A2">
        <w:rPr>
          <w:rFonts w:asciiTheme="majorHAnsi" w:hAnsiTheme="majorHAnsi" w:cstheme="majorHAnsi"/>
          <w:sz w:val="22"/>
          <w:szCs w:val="22"/>
        </w:rPr>
        <w:t xml:space="preserve">by clinicians </w:t>
      </w:r>
      <w:r w:rsidR="00F51345" w:rsidRPr="004556A2">
        <w:rPr>
          <w:rFonts w:asciiTheme="majorHAnsi" w:hAnsiTheme="majorHAnsi" w:cstheme="majorHAnsi"/>
          <w:sz w:val="22"/>
          <w:szCs w:val="22"/>
        </w:rPr>
        <w:t xml:space="preserve">on </w:t>
      </w:r>
      <w:r w:rsidR="00187D4A" w:rsidRPr="004556A2">
        <w:rPr>
          <w:rFonts w:asciiTheme="majorHAnsi" w:hAnsiTheme="majorHAnsi" w:cstheme="majorHAnsi"/>
          <w:sz w:val="22"/>
          <w:szCs w:val="22"/>
        </w:rPr>
        <w:t xml:space="preserve">government agency platforms, for example </w:t>
      </w:r>
      <w:r w:rsidR="00AB4294" w:rsidRPr="004556A2">
        <w:rPr>
          <w:rFonts w:asciiTheme="majorHAnsi" w:hAnsiTheme="majorHAnsi" w:cstheme="majorHAnsi"/>
          <w:sz w:val="22"/>
          <w:szCs w:val="22"/>
        </w:rPr>
        <w:t>the US Food and Drug Administration (FDA)</w:t>
      </w:r>
      <w:r w:rsidR="00AF7F8B" w:rsidRPr="004556A2">
        <w:rPr>
          <w:rFonts w:asciiTheme="majorHAnsi" w:hAnsiTheme="majorHAnsi" w:cstheme="majorHAnsi"/>
          <w:sz w:val="22"/>
          <w:szCs w:val="22"/>
        </w:rPr>
        <w:t xml:space="preserve"> </w:t>
      </w:r>
      <w:r w:rsidR="00AB4294" w:rsidRPr="004556A2">
        <w:rPr>
          <w:rFonts w:asciiTheme="majorHAnsi" w:hAnsiTheme="majorHAnsi" w:cstheme="majorHAnsi"/>
          <w:sz w:val="22"/>
          <w:szCs w:val="22"/>
        </w:rPr>
        <w:t xml:space="preserve">MAUDE website, </w:t>
      </w:r>
      <w:r w:rsidR="002D2147" w:rsidRPr="004556A2">
        <w:rPr>
          <w:rFonts w:asciiTheme="majorHAnsi" w:hAnsiTheme="majorHAnsi" w:cstheme="majorHAnsi"/>
          <w:sz w:val="22"/>
          <w:szCs w:val="22"/>
        </w:rPr>
        <w:t xml:space="preserve">highlighting </w:t>
      </w:r>
      <w:r w:rsidR="00187D4A" w:rsidRPr="004556A2">
        <w:rPr>
          <w:rFonts w:asciiTheme="majorHAnsi" w:hAnsiTheme="majorHAnsi" w:cstheme="majorHAnsi"/>
          <w:sz w:val="22"/>
          <w:szCs w:val="22"/>
        </w:rPr>
        <w:t xml:space="preserve">incidences of </w:t>
      </w:r>
      <w:r w:rsidR="00AD15B1" w:rsidRPr="004556A2">
        <w:rPr>
          <w:rFonts w:asciiTheme="majorHAnsi" w:hAnsiTheme="majorHAnsi" w:cstheme="majorHAnsi"/>
          <w:sz w:val="22"/>
          <w:szCs w:val="22"/>
        </w:rPr>
        <w:t>device-related harm</w:t>
      </w:r>
      <w:r w:rsidR="004556A2">
        <w:rPr>
          <w:rFonts w:asciiTheme="majorHAnsi" w:hAnsiTheme="majorHAnsi" w:cstheme="majorHAnsi"/>
          <w:iCs/>
          <w:sz w:val="22"/>
          <w:szCs w:val="22"/>
        </w:rPr>
        <w:t xml:space="preserve">. </w:t>
      </w:r>
      <w:r w:rsidR="00236222" w:rsidRPr="004556A2">
        <w:rPr>
          <w:rFonts w:asciiTheme="majorHAnsi" w:hAnsiTheme="majorHAnsi" w:cstheme="majorHAnsi"/>
          <w:sz w:val="22"/>
          <w:szCs w:val="22"/>
        </w:rPr>
        <w:t xml:space="preserve">This is not the case in other countries, such as the UK, where </w:t>
      </w:r>
      <w:r w:rsidR="007212DB" w:rsidRPr="004556A2">
        <w:rPr>
          <w:rFonts w:asciiTheme="majorHAnsi" w:hAnsiTheme="majorHAnsi" w:cstheme="majorHAnsi"/>
          <w:sz w:val="22"/>
          <w:szCs w:val="22"/>
        </w:rPr>
        <w:t>generic reporting platforms are available</w:t>
      </w:r>
      <w:r w:rsidR="00236222" w:rsidRPr="004556A2">
        <w:rPr>
          <w:rFonts w:asciiTheme="majorHAnsi" w:hAnsiTheme="majorHAnsi" w:cstheme="majorHAnsi"/>
          <w:sz w:val="22"/>
          <w:szCs w:val="22"/>
        </w:rPr>
        <w:t xml:space="preserve">, </w:t>
      </w:r>
      <w:r w:rsidR="004E0821" w:rsidRPr="004556A2">
        <w:rPr>
          <w:rFonts w:asciiTheme="majorHAnsi" w:hAnsiTheme="majorHAnsi" w:cstheme="majorHAnsi"/>
          <w:sz w:val="22"/>
          <w:szCs w:val="22"/>
        </w:rPr>
        <w:t xml:space="preserve">but the clinical means of reporting their incidence is limited. </w:t>
      </w:r>
      <w:r w:rsidR="007212DB" w:rsidRPr="004556A2">
        <w:rPr>
          <w:rFonts w:asciiTheme="majorHAnsi" w:hAnsiTheme="majorHAnsi" w:cstheme="majorHAnsi"/>
          <w:sz w:val="22"/>
          <w:szCs w:val="22"/>
        </w:rPr>
        <w:t>A</w:t>
      </w:r>
      <w:r w:rsidR="00236222" w:rsidRPr="004556A2">
        <w:rPr>
          <w:rFonts w:asciiTheme="majorHAnsi" w:hAnsiTheme="majorHAnsi" w:cstheme="majorHAnsi"/>
          <w:sz w:val="22"/>
          <w:szCs w:val="22"/>
        </w:rPr>
        <w:t xml:space="preserve">s such, there is little evidence </w:t>
      </w:r>
      <w:r w:rsidR="007212DB" w:rsidRPr="004556A2">
        <w:rPr>
          <w:rFonts w:asciiTheme="majorHAnsi" w:hAnsiTheme="majorHAnsi" w:cstheme="majorHAnsi"/>
          <w:sz w:val="22"/>
          <w:szCs w:val="22"/>
        </w:rPr>
        <w:t xml:space="preserve">of </w:t>
      </w:r>
      <w:r w:rsidR="00236222" w:rsidRPr="004556A2">
        <w:rPr>
          <w:rFonts w:asciiTheme="majorHAnsi" w:hAnsiTheme="majorHAnsi" w:cstheme="majorHAnsi"/>
          <w:sz w:val="22"/>
          <w:szCs w:val="22"/>
        </w:rPr>
        <w:t xml:space="preserve">specific medical </w:t>
      </w:r>
      <w:r w:rsidR="00D06BA8" w:rsidRPr="004556A2">
        <w:rPr>
          <w:rFonts w:asciiTheme="majorHAnsi" w:hAnsiTheme="majorHAnsi" w:cstheme="majorHAnsi"/>
          <w:sz w:val="22"/>
          <w:szCs w:val="22"/>
        </w:rPr>
        <w:t>devices, which</w:t>
      </w:r>
      <w:r w:rsidR="007212DB" w:rsidRPr="004556A2">
        <w:rPr>
          <w:rFonts w:asciiTheme="majorHAnsi" w:hAnsiTheme="majorHAnsi" w:cstheme="majorHAnsi"/>
          <w:sz w:val="22"/>
          <w:szCs w:val="22"/>
        </w:rPr>
        <w:t xml:space="preserve"> commonly </w:t>
      </w:r>
      <w:r w:rsidR="00236222" w:rsidRPr="004556A2">
        <w:rPr>
          <w:rFonts w:asciiTheme="majorHAnsi" w:hAnsiTheme="majorHAnsi" w:cstheme="majorHAnsi"/>
          <w:sz w:val="22"/>
          <w:szCs w:val="22"/>
        </w:rPr>
        <w:t xml:space="preserve">compromise </w:t>
      </w:r>
      <w:r w:rsidR="00880432" w:rsidRPr="004556A2">
        <w:rPr>
          <w:rFonts w:asciiTheme="majorHAnsi" w:hAnsiTheme="majorHAnsi" w:cstheme="majorHAnsi"/>
          <w:sz w:val="22"/>
          <w:szCs w:val="22"/>
        </w:rPr>
        <w:t xml:space="preserve">the health of </w:t>
      </w:r>
      <w:r w:rsidR="00236222" w:rsidRPr="004556A2">
        <w:rPr>
          <w:rFonts w:asciiTheme="majorHAnsi" w:hAnsiTheme="majorHAnsi" w:cstheme="majorHAnsi"/>
          <w:sz w:val="22"/>
          <w:szCs w:val="22"/>
        </w:rPr>
        <w:t xml:space="preserve">skin </w:t>
      </w:r>
      <w:r w:rsidR="00CA3F29" w:rsidRPr="004556A2">
        <w:rPr>
          <w:rFonts w:asciiTheme="majorHAnsi" w:hAnsiTheme="majorHAnsi" w:cstheme="majorHAnsi"/>
          <w:sz w:val="22"/>
          <w:szCs w:val="22"/>
        </w:rPr>
        <w:t xml:space="preserve">and </w:t>
      </w:r>
      <w:r w:rsidR="00880432" w:rsidRPr="004556A2">
        <w:rPr>
          <w:rFonts w:asciiTheme="majorHAnsi" w:hAnsiTheme="majorHAnsi" w:cstheme="majorHAnsi"/>
          <w:sz w:val="22"/>
          <w:szCs w:val="22"/>
        </w:rPr>
        <w:t xml:space="preserve">sub-dermal </w:t>
      </w:r>
      <w:r w:rsidR="00CA3F29" w:rsidRPr="004556A2">
        <w:rPr>
          <w:rFonts w:asciiTheme="majorHAnsi" w:hAnsiTheme="majorHAnsi" w:cstheme="majorHAnsi"/>
          <w:sz w:val="22"/>
          <w:szCs w:val="22"/>
        </w:rPr>
        <w:t>tissue</w:t>
      </w:r>
      <w:r w:rsidR="00880432" w:rsidRPr="004556A2">
        <w:rPr>
          <w:rFonts w:asciiTheme="majorHAnsi" w:hAnsiTheme="majorHAnsi" w:cstheme="majorHAnsi"/>
          <w:sz w:val="22"/>
          <w:szCs w:val="22"/>
        </w:rPr>
        <w:t>s</w:t>
      </w:r>
      <w:r w:rsidR="00236222" w:rsidRPr="004556A2">
        <w:rPr>
          <w:rFonts w:asciiTheme="majorHAnsi" w:hAnsiTheme="majorHAnsi" w:cstheme="majorHAnsi"/>
          <w:sz w:val="22"/>
          <w:szCs w:val="22"/>
        </w:rPr>
        <w:t>.</w:t>
      </w:r>
    </w:p>
    <w:p w14:paraId="46AC267D" w14:textId="77777777" w:rsidR="00236222" w:rsidRPr="004556A2" w:rsidRDefault="00236222" w:rsidP="0054258F">
      <w:pPr>
        <w:rPr>
          <w:rFonts w:asciiTheme="majorHAnsi" w:hAnsiTheme="majorHAnsi" w:cstheme="majorHAnsi"/>
          <w:sz w:val="22"/>
          <w:szCs w:val="22"/>
        </w:rPr>
      </w:pPr>
    </w:p>
    <w:p w14:paraId="1469C57C" w14:textId="4F1AE0F4" w:rsidR="00236222" w:rsidRPr="004556A2" w:rsidRDefault="00236222" w:rsidP="0054258F">
      <w:pPr>
        <w:rPr>
          <w:rFonts w:asciiTheme="majorHAnsi" w:hAnsiTheme="majorHAnsi" w:cstheme="majorHAnsi"/>
          <w:sz w:val="22"/>
          <w:szCs w:val="22"/>
        </w:rPr>
      </w:pPr>
      <w:r w:rsidRPr="004556A2">
        <w:rPr>
          <w:rFonts w:asciiTheme="majorHAnsi" w:hAnsiTheme="majorHAnsi" w:cstheme="majorHAnsi"/>
          <w:sz w:val="22"/>
          <w:szCs w:val="22"/>
        </w:rPr>
        <w:t xml:space="preserve">The topic </w:t>
      </w:r>
      <w:r w:rsidR="00797114" w:rsidRPr="004556A2">
        <w:rPr>
          <w:rFonts w:asciiTheme="majorHAnsi" w:hAnsiTheme="majorHAnsi" w:cstheme="majorHAnsi"/>
          <w:sz w:val="22"/>
          <w:szCs w:val="22"/>
        </w:rPr>
        <w:t xml:space="preserve">of </w:t>
      </w:r>
      <w:r w:rsidR="00187D4A" w:rsidRPr="004556A2">
        <w:rPr>
          <w:rFonts w:asciiTheme="majorHAnsi" w:hAnsiTheme="majorHAnsi" w:cstheme="majorHAnsi"/>
          <w:sz w:val="22"/>
          <w:szCs w:val="22"/>
        </w:rPr>
        <w:t>medical devices interfacing with vulnerable skin</w:t>
      </w:r>
      <w:r w:rsidR="00797114" w:rsidRPr="004556A2">
        <w:rPr>
          <w:rFonts w:asciiTheme="majorHAnsi" w:hAnsiTheme="majorHAnsi" w:cstheme="majorHAnsi"/>
          <w:sz w:val="22"/>
          <w:szCs w:val="22"/>
        </w:rPr>
        <w:t xml:space="preserve"> clearly requires a significant technological input to minimise the risk of MDRPUs. This was recognised by the UK E</w:t>
      </w:r>
      <w:r w:rsidR="003A527B" w:rsidRPr="004556A2">
        <w:rPr>
          <w:rFonts w:asciiTheme="majorHAnsi" w:hAnsiTheme="majorHAnsi" w:cstheme="majorHAnsi"/>
          <w:sz w:val="22"/>
          <w:szCs w:val="22"/>
        </w:rPr>
        <w:t>ngineering and Physical Sciences Research Council (E</w:t>
      </w:r>
      <w:r w:rsidR="00797114" w:rsidRPr="004556A2">
        <w:rPr>
          <w:rFonts w:asciiTheme="majorHAnsi" w:hAnsiTheme="majorHAnsi" w:cstheme="majorHAnsi"/>
          <w:sz w:val="22"/>
          <w:szCs w:val="22"/>
        </w:rPr>
        <w:t>PSRC</w:t>
      </w:r>
      <w:r w:rsidR="003A527B" w:rsidRPr="004556A2">
        <w:rPr>
          <w:rFonts w:asciiTheme="majorHAnsi" w:hAnsiTheme="majorHAnsi" w:cstheme="majorHAnsi"/>
          <w:sz w:val="22"/>
          <w:szCs w:val="22"/>
        </w:rPr>
        <w:t>),</w:t>
      </w:r>
      <w:r w:rsidR="00797114" w:rsidRPr="004556A2">
        <w:rPr>
          <w:rFonts w:asciiTheme="majorHAnsi" w:hAnsiTheme="majorHAnsi" w:cstheme="majorHAnsi"/>
          <w:sz w:val="22"/>
          <w:szCs w:val="22"/>
        </w:rPr>
        <w:t xml:space="preserve"> who awarded two of the authors based </w:t>
      </w:r>
      <w:r w:rsidR="003A527B" w:rsidRPr="004556A2">
        <w:rPr>
          <w:rFonts w:asciiTheme="majorHAnsi" w:hAnsiTheme="majorHAnsi" w:cstheme="majorHAnsi"/>
          <w:sz w:val="22"/>
          <w:szCs w:val="22"/>
        </w:rPr>
        <w:t>in</w:t>
      </w:r>
      <w:r w:rsidR="00797114" w:rsidRPr="004556A2">
        <w:rPr>
          <w:rFonts w:asciiTheme="majorHAnsi" w:hAnsiTheme="majorHAnsi" w:cstheme="majorHAnsi"/>
          <w:sz w:val="22"/>
          <w:szCs w:val="22"/>
        </w:rPr>
        <w:t xml:space="preserve"> Southampton </w:t>
      </w:r>
      <w:r w:rsidR="00CA3F29" w:rsidRPr="004556A2">
        <w:rPr>
          <w:rFonts w:asciiTheme="majorHAnsi" w:hAnsiTheme="majorHAnsi" w:cstheme="majorHAnsi"/>
          <w:sz w:val="22"/>
          <w:szCs w:val="22"/>
        </w:rPr>
        <w:t>(</w:t>
      </w:r>
      <w:r w:rsidR="003A527B" w:rsidRPr="004556A2">
        <w:rPr>
          <w:rFonts w:asciiTheme="majorHAnsi" w:hAnsiTheme="majorHAnsi" w:cstheme="majorHAnsi"/>
          <w:sz w:val="22"/>
          <w:szCs w:val="22"/>
        </w:rPr>
        <w:t xml:space="preserve">DLB, </w:t>
      </w:r>
      <w:r w:rsidR="00CA3F29" w:rsidRPr="004556A2">
        <w:rPr>
          <w:rFonts w:asciiTheme="majorHAnsi" w:hAnsiTheme="majorHAnsi" w:cstheme="majorHAnsi"/>
          <w:sz w:val="22"/>
          <w:szCs w:val="22"/>
        </w:rPr>
        <w:t xml:space="preserve">PW) </w:t>
      </w:r>
      <w:r w:rsidR="00797114" w:rsidRPr="004556A2">
        <w:rPr>
          <w:rFonts w:asciiTheme="majorHAnsi" w:hAnsiTheme="majorHAnsi" w:cstheme="majorHAnsi"/>
          <w:sz w:val="22"/>
          <w:szCs w:val="22"/>
        </w:rPr>
        <w:t xml:space="preserve">funding to establish a Network activity in 2014. </w:t>
      </w:r>
      <w:r w:rsidR="00CA3F29" w:rsidRPr="004556A2">
        <w:rPr>
          <w:rFonts w:asciiTheme="majorHAnsi" w:hAnsiTheme="majorHAnsi" w:cstheme="majorHAnsi"/>
          <w:sz w:val="22"/>
          <w:szCs w:val="22"/>
        </w:rPr>
        <w:t xml:space="preserve">The </w:t>
      </w:r>
      <w:r w:rsidR="00AB4294" w:rsidRPr="004556A2">
        <w:rPr>
          <w:rFonts w:asciiTheme="majorHAnsi" w:hAnsiTheme="majorHAnsi" w:cstheme="majorHAnsi"/>
          <w:sz w:val="22"/>
          <w:szCs w:val="22"/>
        </w:rPr>
        <w:t xml:space="preserve">global aim </w:t>
      </w:r>
      <w:r w:rsidR="00CA3F29" w:rsidRPr="004556A2">
        <w:rPr>
          <w:rFonts w:asciiTheme="majorHAnsi" w:hAnsiTheme="majorHAnsi" w:cstheme="majorHAnsi"/>
          <w:sz w:val="22"/>
          <w:szCs w:val="22"/>
        </w:rPr>
        <w:t>of this Medical Devices and Vulnerable Skin Network (MDVSN)</w:t>
      </w:r>
      <w:r w:rsidR="00880432" w:rsidRPr="004556A2">
        <w:rPr>
          <w:rFonts w:asciiTheme="majorHAnsi" w:hAnsiTheme="majorHAnsi" w:cstheme="majorHAnsi"/>
          <w:sz w:val="22"/>
          <w:szCs w:val="22"/>
        </w:rPr>
        <w:t xml:space="preserve"> </w:t>
      </w:r>
      <w:r w:rsidR="003A527B" w:rsidRPr="004556A2">
        <w:rPr>
          <w:rFonts w:asciiTheme="majorHAnsi" w:hAnsiTheme="majorHAnsi" w:cstheme="majorHAnsi"/>
          <w:sz w:val="22"/>
          <w:szCs w:val="22"/>
        </w:rPr>
        <w:t>wa</w:t>
      </w:r>
      <w:r w:rsidR="00AB4294" w:rsidRPr="004556A2">
        <w:rPr>
          <w:rFonts w:asciiTheme="majorHAnsi" w:hAnsiTheme="majorHAnsi" w:cstheme="majorHAnsi"/>
          <w:sz w:val="22"/>
          <w:szCs w:val="22"/>
        </w:rPr>
        <w:t xml:space="preserve">s to provide a technological platform for novel designs of medical devices incorporating matched interface materials and manufacturing capability, which will protect vulnerable skin tissues from mechanical-induced </w:t>
      </w:r>
      <w:r w:rsidR="00880432" w:rsidRPr="004556A2">
        <w:rPr>
          <w:rFonts w:asciiTheme="majorHAnsi" w:hAnsiTheme="majorHAnsi" w:cstheme="majorHAnsi"/>
          <w:sz w:val="22"/>
          <w:szCs w:val="22"/>
        </w:rPr>
        <w:t>damage</w:t>
      </w:r>
      <w:r w:rsidR="00AB4294" w:rsidRPr="004556A2">
        <w:rPr>
          <w:rFonts w:asciiTheme="majorHAnsi" w:hAnsiTheme="majorHAnsi" w:cstheme="majorHAnsi"/>
          <w:sz w:val="22"/>
          <w:szCs w:val="22"/>
        </w:rPr>
        <w:t>. Accordingly</w:t>
      </w:r>
      <w:r w:rsidR="00F57CBD" w:rsidRPr="004556A2">
        <w:rPr>
          <w:rFonts w:asciiTheme="majorHAnsi" w:hAnsiTheme="majorHAnsi" w:cstheme="majorHAnsi"/>
          <w:sz w:val="22"/>
          <w:szCs w:val="22"/>
        </w:rPr>
        <w:t>,</w:t>
      </w:r>
      <w:r w:rsidR="00AB4294" w:rsidRPr="004556A2">
        <w:rPr>
          <w:rFonts w:asciiTheme="majorHAnsi" w:hAnsiTheme="majorHAnsi" w:cstheme="majorHAnsi"/>
          <w:sz w:val="22"/>
          <w:szCs w:val="22"/>
        </w:rPr>
        <w:t xml:space="preserve"> its</w:t>
      </w:r>
      <w:r w:rsidRPr="004556A2">
        <w:rPr>
          <w:rFonts w:asciiTheme="majorHAnsi" w:hAnsiTheme="majorHAnsi" w:cstheme="majorHAnsi"/>
          <w:sz w:val="22"/>
          <w:szCs w:val="22"/>
        </w:rPr>
        <w:t xml:space="preserve"> research focus </w:t>
      </w:r>
      <w:r w:rsidR="003A527B" w:rsidRPr="004556A2">
        <w:rPr>
          <w:rFonts w:asciiTheme="majorHAnsi" w:hAnsiTheme="majorHAnsi" w:cstheme="majorHAnsi"/>
          <w:sz w:val="22"/>
          <w:szCs w:val="22"/>
        </w:rPr>
        <w:t>wa</w:t>
      </w:r>
      <w:r w:rsidRPr="004556A2">
        <w:rPr>
          <w:rFonts w:asciiTheme="majorHAnsi" w:hAnsiTheme="majorHAnsi" w:cstheme="majorHAnsi"/>
          <w:sz w:val="22"/>
          <w:szCs w:val="22"/>
        </w:rPr>
        <w:t>s</w:t>
      </w:r>
      <w:r w:rsidR="00B00254" w:rsidRPr="004556A2">
        <w:rPr>
          <w:rFonts w:asciiTheme="majorHAnsi" w:hAnsiTheme="majorHAnsi" w:cstheme="majorHAnsi"/>
          <w:sz w:val="22"/>
          <w:szCs w:val="22"/>
        </w:rPr>
        <w:t xml:space="preserve"> </w:t>
      </w:r>
      <w:r w:rsidRPr="004556A2">
        <w:rPr>
          <w:rFonts w:asciiTheme="majorHAnsi" w:hAnsiTheme="majorHAnsi" w:cstheme="majorHAnsi"/>
          <w:sz w:val="22"/>
          <w:szCs w:val="22"/>
        </w:rPr>
        <w:t xml:space="preserve">to </w:t>
      </w:r>
      <w:r w:rsidRPr="004556A2">
        <w:rPr>
          <w:rFonts w:asciiTheme="majorHAnsi" w:hAnsiTheme="majorHAnsi" w:cstheme="majorHAnsi"/>
          <w:sz w:val="22"/>
          <w:szCs w:val="22"/>
          <w:lang w:eastAsia="zh-TW"/>
        </w:rPr>
        <w:t xml:space="preserve">maintain the functionality of a range of these devices while adapting to changing requirements, in the form of patient variability, the clinical environment including both hospital and community settings and individuals presenting with enhanced susceptibility to skin </w:t>
      </w:r>
      <w:r w:rsidR="00F57CBD" w:rsidRPr="004556A2">
        <w:rPr>
          <w:rFonts w:asciiTheme="majorHAnsi" w:hAnsiTheme="majorHAnsi" w:cstheme="majorHAnsi"/>
          <w:sz w:val="22"/>
          <w:szCs w:val="22"/>
          <w:lang w:eastAsia="zh-TW"/>
        </w:rPr>
        <w:t>and sub</w:t>
      </w:r>
      <w:r w:rsidR="00880432" w:rsidRPr="004556A2">
        <w:rPr>
          <w:rFonts w:asciiTheme="majorHAnsi" w:hAnsiTheme="majorHAnsi" w:cstheme="majorHAnsi"/>
          <w:sz w:val="22"/>
          <w:szCs w:val="22"/>
          <w:lang w:eastAsia="zh-TW"/>
        </w:rPr>
        <w:t>-</w:t>
      </w:r>
      <w:r w:rsidR="00F57CBD" w:rsidRPr="004556A2">
        <w:rPr>
          <w:rFonts w:asciiTheme="majorHAnsi" w:hAnsiTheme="majorHAnsi" w:cstheme="majorHAnsi"/>
          <w:sz w:val="22"/>
          <w:szCs w:val="22"/>
          <w:lang w:eastAsia="zh-TW"/>
        </w:rPr>
        <w:t xml:space="preserve">dermal tissue </w:t>
      </w:r>
      <w:r w:rsidRPr="004556A2">
        <w:rPr>
          <w:rFonts w:asciiTheme="majorHAnsi" w:hAnsiTheme="majorHAnsi" w:cstheme="majorHAnsi"/>
          <w:sz w:val="22"/>
          <w:szCs w:val="22"/>
          <w:lang w:eastAsia="zh-TW"/>
        </w:rPr>
        <w:t xml:space="preserve">damage. This </w:t>
      </w:r>
      <w:r w:rsidR="004E0821" w:rsidRPr="004556A2">
        <w:rPr>
          <w:rFonts w:asciiTheme="majorHAnsi" w:hAnsiTheme="majorHAnsi" w:cstheme="majorHAnsi"/>
          <w:sz w:val="22"/>
          <w:szCs w:val="22"/>
          <w:lang w:eastAsia="zh-TW"/>
        </w:rPr>
        <w:t xml:space="preserve">was intended to lead to fewer </w:t>
      </w:r>
      <w:r w:rsidR="00880432" w:rsidRPr="004556A2">
        <w:rPr>
          <w:rFonts w:asciiTheme="majorHAnsi" w:hAnsiTheme="majorHAnsi" w:cstheme="majorHAnsi"/>
          <w:sz w:val="22"/>
          <w:szCs w:val="22"/>
          <w:lang w:eastAsia="zh-TW"/>
        </w:rPr>
        <w:t>incidences of</w:t>
      </w:r>
      <w:r w:rsidR="00F51345" w:rsidRPr="004556A2">
        <w:rPr>
          <w:rFonts w:asciiTheme="majorHAnsi" w:hAnsiTheme="majorHAnsi" w:cstheme="majorHAnsi"/>
          <w:sz w:val="22"/>
          <w:szCs w:val="22"/>
          <w:lang w:eastAsia="zh-TW"/>
        </w:rPr>
        <w:t xml:space="preserve"> device rejection with the</w:t>
      </w:r>
      <w:r w:rsidRPr="004556A2">
        <w:rPr>
          <w:rFonts w:asciiTheme="majorHAnsi" w:hAnsiTheme="majorHAnsi" w:cstheme="majorHAnsi"/>
          <w:sz w:val="22"/>
          <w:szCs w:val="22"/>
          <w:lang w:eastAsia="zh-TW"/>
        </w:rPr>
        <w:t xml:space="preserve"> associated cost</w:t>
      </w:r>
      <w:r w:rsidR="00F51345" w:rsidRPr="004556A2">
        <w:rPr>
          <w:rFonts w:asciiTheme="majorHAnsi" w:hAnsiTheme="majorHAnsi" w:cstheme="majorHAnsi"/>
          <w:sz w:val="22"/>
          <w:szCs w:val="22"/>
          <w:lang w:eastAsia="zh-TW"/>
        </w:rPr>
        <w:t xml:space="preserve"> implication</w:t>
      </w:r>
      <w:r w:rsidRPr="004556A2">
        <w:rPr>
          <w:rFonts w:asciiTheme="majorHAnsi" w:hAnsiTheme="majorHAnsi" w:cstheme="majorHAnsi"/>
          <w:sz w:val="22"/>
          <w:szCs w:val="22"/>
          <w:lang w:eastAsia="zh-TW"/>
        </w:rPr>
        <w:t>s.</w:t>
      </w:r>
      <w:r w:rsidRPr="004556A2">
        <w:rPr>
          <w:rFonts w:asciiTheme="majorHAnsi" w:hAnsiTheme="majorHAnsi" w:cstheme="majorHAnsi"/>
          <w:sz w:val="22"/>
          <w:szCs w:val="22"/>
        </w:rPr>
        <w:t xml:space="preserve"> </w:t>
      </w:r>
    </w:p>
    <w:p w14:paraId="7A6A4902" w14:textId="77777777" w:rsidR="00F51345" w:rsidRPr="004556A2" w:rsidRDefault="00F51345" w:rsidP="0054258F">
      <w:pPr>
        <w:rPr>
          <w:rFonts w:asciiTheme="majorHAnsi" w:hAnsiTheme="majorHAnsi" w:cstheme="majorHAnsi"/>
          <w:sz w:val="22"/>
          <w:szCs w:val="22"/>
        </w:rPr>
      </w:pPr>
    </w:p>
    <w:p w14:paraId="7E8DC4B6" w14:textId="57C4BEB0" w:rsidR="00034681" w:rsidRPr="004556A2" w:rsidRDefault="00F57CBD" w:rsidP="0054258F">
      <w:pPr>
        <w:rPr>
          <w:rFonts w:asciiTheme="majorHAnsi" w:hAnsiTheme="majorHAnsi" w:cstheme="majorHAnsi"/>
          <w:color w:val="000000"/>
          <w:sz w:val="22"/>
          <w:szCs w:val="22"/>
        </w:rPr>
      </w:pPr>
      <w:r w:rsidRPr="004556A2">
        <w:rPr>
          <w:rFonts w:asciiTheme="majorHAnsi" w:hAnsiTheme="majorHAnsi" w:cstheme="majorHAnsi"/>
          <w:color w:val="000000"/>
          <w:sz w:val="22"/>
          <w:szCs w:val="22"/>
        </w:rPr>
        <w:t>The specific bioengineering f</w:t>
      </w:r>
      <w:r w:rsidR="00034681" w:rsidRPr="004556A2">
        <w:rPr>
          <w:rFonts w:asciiTheme="majorHAnsi" w:hAnsiTheme="majorHAnsi" w:cstheme="majorHAnsi"/>
          <w:color w:val="000000"/>
          <w:sz w:val="22"/>
          <w:szCs w:val="22"/>
        </w:rPr>
        <w:t>actors implicated in MDRPUs are:</w:t>
      </w:r>
    </w:p>
    <w:p w14:paraId="1FC08629" w14:textId="77777777" w:rsidR="00034681" w:rsidRPr="004556A2" w:rsidRDefault="00034681" w:rsidP="0054258F">
      <w:pPr>
        <w:rPr>
          <w:rFonts w:asciiTheme="majorHAnsi" w:hAnsiTheme="majorHAnsi" w:cstheme="majorHAnsi"/>
          <w:color w:val="000000"/>
          <w:sz w:val="22"/>
          <w:szCs w:val="22"/>
        </w:rPr>
      </w:pPr>
    </w:p>
    <w:p w14:paraId="37E7991A" w14:textId="4213450F" w:rsidR="00034681" w:rsidRPr="004556A2" w:rsidRDefault="00034681" w:rsidP="0054258F">
      <w:pPr>
        <w:numPr>
          <w:ilvl w:val="0"/>
          <w:numId w:val="1"/>
        </w:numPr>
        <w:rPr>
          <w:rFonts w:asciiTheme="majorHAnsi" w:hAnsiTheme="majorHAnsi" w:cstheme="majorHAnsi"/>
          <w:color w:val="000000"/>
          <w:sz w:val="22"/>
          <w:szCs w:val="22"/>
        </w:rPr>
      </w:pPr>
      <w:r w:rsidRPr="004556A2">
        <w:rPr>
          <w:rFonts w:asciiTheme="majorHAnsi" w:hAnsiTheme="majorHAnsi" w:cstheme="majorHAnsi"/>
          <w:color w:val="000000"/>
          <w:sz w:val="22"/>
          <w:szCs w:val="22"/>
        </w:rPr>
        <w:t>Devices are based on generic designs and do not accommodate patient variability</w:t>
      </w:r>
      <w:r w:rsidR="00F57CBD" w:rsidRPr="004556A2">
        <w:rPr>
          <w:rFonts w:asciiTheme="majorHAnsi" w:hAnsiTheme="majorHAnsi" w:cstheme="majorHAnsi"/>
          <w:color w:val="000000"/>
          <w:sz w:val="22"/>
          <w:szCs w:val="22"/>
        </w:rPr>
        <w:t xml:space="preserve"> in body size and shape</w:t>
      </w:r>
      <w:r w:rsidRPr="004556A2">
        <w:rPr>
          <w:rFonts w:asciiTheme="majorHAnsi" w:hAnsiTheme="majorHAnsi" w:cstheme="majorHAnsi"/>
          <w:color w:val="000000"/>
          <w:sz w:val="22"/>
          <w:szCs w:val="22"/>
        </w:rPr>
        <w:t xml:space="preserve">. </w:t>
      </w:r>
    </w:p>
    <w:p w14:paraId="4AE95BDA" w14:textId="31D44BEB" w:rsidR="00034681" w:rsidRPr="004556A2" w:rsidRDefault="00034681" w:rsidP="0054258F">
      <w:pPr>
        <w:numPr>
          <w:ilvl w:val="0"/>
          <w:numId w:val="1"/>
        </w:numPr>
        <w:rPr>
          <w:rFonts w:asciiTheme="majorHAnsi" w:hAnsiTheme="majorHAnsi" w:cstheme="majorHAnsi"/>
          <w:color w:val="000000"/>
          <w:sz w:val="22"/>
          <w:szCs w:val="22"/>
        </w:rPr>
      </w:pPr>
      <w:r w:rsidRPr="004556A2">
        <w:rPr>
          <w:rFonts w:asciiTheme="majorHAnsi" w:hAnsiTheme="majorHAnsi" w:cstheme="majorHAnsi"/>
          <w:color w:val="000000"/>
          <w:sz w:val="22"/>
          <w:szCs w:val="22"/>
        </w:rPr>
        <w:t>Devices employ materials</w:t>
      </w:r>
      <w:r w:rsidR="00671C64" w:rsidRPr="004556A2">
        <w:rPr>
          <w:rFonts w:asciiTheme="majorHAnsi" w:hAnsiTheme="majorHAnsi" w:cstheme="majorHAnsi"/>
          <w:color w:val="000000"/>
          <w:sz w:val="22"/>
          <w:szCs w:val="22"/>
        </w:rPr>
        <w:t>,</w:t>
      </w:r>
      <w:r w:rsidRPr="004556A2">
        <w:rPr>
          <w:rFonts w:asciiTheme="majorHAnsi" w:hAnsiTheme="majorHAnsi" w:cstheme="majorHAnsi"/>
          <w:color w:val="000000"/>
          <w:sz w:val="22"/>
          <w:szCs w:val="22"/>
        </w:rPr>
        <w:t xml:space="preserve"> which are relatively stiff and do not match the </w:t>
      </w:r>
      <w:r w:rsidR="004370D8" w:rsidRPr="004556A2">
        <w:rPr>
          <w:rFonts w:asciiTheme="majorHAnsi" w:hAnsiTheme="majorHAnsi" w:cstheme="majorHAnsi"/>
          <w:color w:val="000000"/>
          <w:sz w:val="22"/>
          <w:szCs w:val="22"/>
        </w:rPr>
        <w:t xml:space="preserve">mechanical </w:t>
      </w:r>
      <w:r w:rsidRPr="004556A2">
        <w:rPr>
          <w:rFonts w:asciiTheme="majorHAnsi" w:hAnsiTheme="majorHAnsi" w:cstheme="majorHAnsi"/>
          <w:color w:val="000000"/>
          <w:sz w:val="22"/>
          <w:szCs w:val="22"/>
        </w:rPr>
        <w:t xml:space="preserve">compliance of </w:t>
      </w:r>
      <w:r w:rsidR="004370D8" w:rsidRPr="004556A2">
        <w:rPr>
          <w:rFonts w:asciiTheme="majorHAnsi" w:hAnsiTheme="majorHAnsi" w:cstheme="majorHAnsi"/>
          <w:color w:val="000000"/>
          <w:sz w:val="22"/>
          <w:szCs w:val="22"/>
        </w:rPr>
        <w:t xml:space="preserve">the </w:t>
      </w:r>
      <w:r w:rsidRPr="004556A2">
        <w:rPr>
          <w:rFonts w:asciiTheme="majorHAnsi" w:hAnsiTheme="majorHAnsi" w:cstheme="majorHAnsi"/>
          <w:color w:val="000000"/>
          <w:sz w:val="22"/>
          <w:szCs w:val="22"/>
        </w:rPr>
        <w:t>skin</w:t>
      </w:r>
      <w:r w:rsidR="00F57CBD" w:rsidRPr="004556A2">
        <w:rPr>
          <w:rFonts w:asciiTheme="majorHAnsi" w:hAnsiTheme="majorHAnsi" w:cstheme="majorHAnsi"/>
          <w:color w:val="000000"/>
          <w:sz w:val="22"/>
          <w:szCs w:val="22"/>
        </w:rPr>
        <w:t xml:space="preserve"> and sub</w:t>
      </w:r>
      <w:r w:rsidR="00880432" w:rsidRPr="004556A2">
        <w:rPr>
          <w:rFonts w:asciiTheme="majorHAnsi" w:hAnsiTheme="majorHAnsi" w:cstheme="majorHAnsi"/>
          <w:color w:val="000000"/>
          <w:sz w:val="22"/>
          <w:szCs w:val="22"/>
        </w:rPr>
        <w:t>-</w:t>
      </w:r>
      <w:r w:rsidR="00F57CBD" w:rsidRPr="004556A2">
        <w:rPr>
          <w:rFonts w:asciiTheme="majorHAnsi" w:hAnsiTheme="majorHAnsi" w:cstheme="majorHAnsi"/>
          <w:color w:val="000000"/>
          <w:sz w:val="22"/>
          <w:szCs w:val="22"/>
        </w:rPr>
        <w:t>dermal tissues</w:t>
      </w:r>
      <w:r w:rsidRPr="004556A2">
        <w:rPr>
          <w:rFonts w:asciiTheme="majorHAnsi" w:hAnsiTheme="majorHAnsi" w:cstheme="majorHAnsi"/>
          <w:color w:val="000000"/>
          <w:sz w:val="22"/>
          <w:szCs w:val="22"/>
        </w:rPr>
        <w:t>.</w:t>
      </w:r>
    </w:p>
    <w:p w14:paraId="75759920" w14:textId="6636F23A" w:rsidR="00034681" w:rsidRPr="004556A2" w:rsidRDefault="00034681" w:rsidP="0054258F">
      <w:pPr>
        <w:numPr>
          <w:ilvl w:val="0"/>
          <w:numId w:val="1"/>
        </w:numPr>
        <w:rPr>
          <w:rFonts w:asciiTheme="majorHAnsi" w:hAnsiTheme="majorHAnsi" w:cstheme="majorHAnsi"/>
          <w:color w:val="000000"/>
          <w:sz w:val="22"/>
          <w:szCs w:val="22"/>
        </w:rPr>
      </w:pPr>
      <w:r w:rsidRPr="004556A2">
        <w:rPr>
          <w:rFonts w:asciiTheme="majorHAnsi" w:hAnsiTheme="majorHAnsi" w:cstheme="majorHAnsi"/>
          <w:color w:val="000000"/>
          <w:sz w:val="22"/>
          <w:szCs w:val="22"/>
        </w:rPr>
        <w:lastRenderedPageBreak/>
        <w:t xml:space="preserve">Inadequate guidance is </w:t>
      </w:r>
      <w:r w:rsidR="00B00254" w:rsidRPr="004556A2">
        <w:rPr>
          <w:rFonts w:asciiTheme="majorHAnsi" w:hAnsiTheme="majorHAnsi" w:cstheme="majorHAnsi"/>
          <w:color w:val="000000"/>
          <w:sz w:val="22"/>
          <w:szCs w:val="22"/>
        </w:rPr>
        <w:t xml:space="preserve">provided </w:t>
      </w:r>
      <w:r w:rsidRPr="004556A2">
        <w:rPr>
          <w:rFonts w:asciiTheme="majorHAnsi" w:hAnsiTheme="majorHAnsi" w:cstheme="majorHAnsi"/>
          <w:color w:val="000000"/>
          <w:sz w:val="22"/>
          <w:szCs w:val="22"/>
        </w:rPr>
        <w:t>regarding device application.</w:t>
      </w:r>
    </w:p>
    <w:p w14:paraId="3B806626" w14:textId="69988D68" w:rsidR="00034681" w:rsidRPr="004556A2" w:rsidRDefault="00034681" w:rsidP="0054258F">
      <w:pPr>
        <w:numPr>
          <w:ilvl w:val="0"/>
          <w:numId w:val="1"/>
        </w:numPr>
        <w:rPr>
          <w:rFonts w:asciiTheme="majorHAnsi" w:hAnsiTheme="majorHAnsi" w:cstheme="majorHAnsi"/>
          <w:color w:val="000000"/>
          <w:sz w:val="22"/>
          <w:szCs w:val="22"/>
        </w:rPr>
      </w:pPr>
      <w:r w:rsidRPr="004556A2">
        <w:rPr>
          <w:rFonts w:asciiTheme="majorHAnsi" w:hAnsiTheme="majorHAnsi" w:cstheme="majorHAnsi"/>
          <w:color w:val="000000"/>
          <w:sz w:val="22"/>
          <w:szCs w:val="22"/>
        </w:rPr>
        <w:t xml:space="preserve">Many individuals exhibit skin </w:t>
      </w:r>
      <w:r w:rsidR="00F57CBD" w:rsidRPr="004556A2">
        <w:rPr>
          <w:rFonts w:asciiTheme="majorHAnsi" w:hAnsiTheme="majorHAnsi" w:cstheme="majorHAnsi"/>
          <w:color w:val="000000"/>
          <w:sz w:val="22"/>
          <w:szCs w:val="22"/>
        </w:rPr>
        <w:t>and sub</w:t>
      </w:r>
      <w:r w:rsidR="00880432" w:rsidRPr="004556A2">
        <w:rPr>
          <w:rFonts w:asciiTheme="majorHAnsi" w:hAnsiTheme="majorHAnsi" w:cstheme="majorHAnsi"/>
          <w:color w:val="000000"/>
          <w:sz w:val="22"/>
          <w:szCs w:val="22"/>
        </w:rPr>
        <w:t>-</w:t>
      </w:r>
      <w:r w:rsidR="00F57CBD" w:rsidRPr="004556A2">
        <w:rPr>
          <w:rFonts w:asciiTheme="majorHAnsi" w:hAnsiTheme="majorHAnsi" w:cstheme="majorHAnsi"/>
          <w:color w:val="000000"/>
          <w:sz w:val="22"/>
          <w:szCs w:val="22"/>
        </w:rPr>
        <w:t>dermal tissue</w:t>
      </w:r>
      <w:r w:rsidR="00880432" w:rsidRPr="004556A2">
        <w:rPr>
          <w:rFonts w:asciiTheme="majorHAnsi" w:hAnsiTheme="majorHAnsi" w:cstheme="majorHAnsi"/>
          <w:color w:val="000000"/>
          <w:sz w:val="22"/>
          <w:szCs w:val="22"/>
        </w:rPr>
        <w:t>s</w:t>
      </w:r>
      <w:r w:rsidR="00F57CBD" w:rsidRPr="004556A2">
        <w:rPr>
          <w:rFonts w:asciiTheme="majorHAnsi" w:hAnsiTheme="majorHAnsi" w:cstheme="majorHAnsi"/>
          <w:color w:val="000000"/>
          <w:sz w:val="22"/>
          <w:szCs w:val="22"/>
        </w:rPr>
        <w:t xml:space="preserve"> </w:t>
      </w:r>
      <w:r w:rsidRPr="004556A2">
        <w:rPr>
          <w:rFonts w:asciiTheme="majorHAnsi" w:hAnsiTheme="majorHAnsi" w:cstheme="majorHAnsi"/>
          <w:color w:val="000000"/>
          <w:sz w:val="22"/>
          <w:szCs w:val="22"/>
        </w:rPr>
        <w:t>with impaired tolerance to loading</w:t>
      </w:r>
      <w:r w:rsidR="00F57CBD" w:rsidRPr="004556A2">
        <w:rPr>
          <w:rFonts w:asciiTheme="majorHAnsi" w:hAnsiTheme="majorHAnsi" w:cstheme="majorHAnsi"/>
          <w:color w:val="000000"/>
          <w:sz w:val="22"/>
          <w:szCs w:val="22"/>
        </w:rPr>
        <w:t>, e.g. associated with ageing, malnutrition, neur</w:t>
      </w:r>
      <w:r w:rsidR="00880432" w:rsidRPr="004556A2">
        <w:rPr>
          <w:rFonts w:asciiTheme="majorHAnsi" w:hAnsiTheme="majorHAnsi" w:cstheme="majorHAnsi"/>
          <w:color w:val="000000"/>
          <w:sz w:val="22"/>
          <w:szCs w:val="22"/>
        </w:rPr>
        <w:t xml:space="preserve">omuscular compromise </w:t>
      </w:r>
      <w:r w:rsidR="00F57CBD" w:rsidRPr="004556A2">
        <w:rPr>
          <w:rFonts w:asciiTheme="majorHAnsi" w:hAnsiTheme="majorHAnsi" w:cstheme="majorHAnsi"/>
          <w:color w:val="000000"/>
          <w:sz w:val="22"/>
          <w:szCs w:val="22"/>
        </w:rPr>
        <w:t>or diabetes</w:t>
      </w:r>
      <w:r w:rsidRPr="004556A2">
        <w:rPr>
          <w:rFonts w:asciiTheme="majorHAnsi" w:hAnsiTheme="majorHAnsi" w:cstheme="majorHAnsi"/>
          <w:color w:val="000000"/>
          <w:sz w:val="22"/>
          <w:szCs w:val="22"/>
        </w:rPr>
        <w:t xml:space="preserve">. </w:t>
      </w:r>
    </w:p>
    <w:p w14:paraId="47DB8DA8" w14:textId="77777777" w:rsidR="00034681" w:rsidRPr="004556A2" w:rsidRDefault="00034681" w:rsidP="0054258F">
      <w:pPr>
        <w:rPr>
          <w:rFonts w:asciiTheme="majorHAnsi" w:hAnsiTheme="majorHAnsi" w:cstheme="majorHAnsi"/>
          <w:sz w:val="22"/>
          <w:szCs w:val="22"/>
        </w:rPr>
      </w:pPr>
    </w:p>
    <w:p w14:paraId="5E1DB855" w14:textId="1F1229D0" w:rsidR="00CD2E64" w:rsidRDefault="00CD2E64" w:rsidP="0054258F">
      <w:pPr>
        <w:rPr>
          <w:rFonts w:asciiTheme="majorHAnsi" w:hAnsiTheme="majorHAnsi" w:cstheme="majorHAnsi"/>
          <w:sz w:val="22"/>
          <w:szCs w:val="22"/>
        </w:rPr>
      </w:pPr>
      <w:r w:rsidRPr="004556A2">
        <w:rPr>
          <w:rFonts w:asciiTheme="majorHAnsi" w:hAnsiTheme="majorHAnsi" w:cstheme="majorHAnsi"/>
          <w:sz w:val="22"/>
          <w:szCs w:val="22"/>
        </w:rPr>
        <w:t>Diagnostic and therapeutic medical devices that are attached to the body will create both mechanical and therm</w:t>
      </w:r>
      <w:r w:rsidR="00417E8F" w:rsidRPr="004556A2">
        <w:rPr>
          <w:rFonts w:asciiTheme="majorHAnsi" w:hAnsiTheme="majorHAnsi" w:cstheme="majorHAnsi"/>
          <w:sz w:val="22"/>
          <w:szCs w:val="22"/>
        </w:rPr>
        <w:t>odynamic</w:t>
      </w:r>
      <w:r w:rsidRPr="004556A2">
        <w:rPr>
          <w:rFonts w:asciiTheme="majorHAnsi" w:hAnsiTheme="majorHAnsi" w:cstheme="majorHAnsi"/>
          <w:sz w:val="22"/>
          <w:szCs w:val="22"/>
        </w:rPr>
        <w:t xml:space="preserve"> </w:t>
      </w:r>
      <w:r w:rsidR="007F1BB8" w:rsidRPr="004556A2">
        <w:rPr>
          <w:rFonts w:asciiTheme="majorHAnsi" w:hAnsiTheme="majorHAnsi" w:cstheme="majorHAnsi"/>
          <w:sz w:val="22"/>
          <w:szCs w:val="22"/>
        </w:rPr>
        <w:t xml:space="preserve">challenges </w:t>
      </w:r>
      <w:r w:rsidR="004E0821" w:rsidRPr="004556A2">
        <w:rPr>
          <w:rFonts w:asciiTheme="majorHAnsi" w:hAnsiTheme="majorHAnsi" w:cstheme="majorHAnsi"/>
          <w:sz w:val="22"/>
          <w:szCs w:val="22"/>
        </w:rPr>
        <w:t>at the interface with</w:t>
      </w:r>
      <w:r w:rsidRPr="004556A2">
        <w:rPr>
          <w:rFonts w:asciiTheme="majorHAnsi" w:hAnsiTheme="majorHAnsi" w:cstheme="majorHAnsi"/>
          <w:sz w:val="22"/>
          <w:szCs w:val="22"/>
        </w:rPr>
        <w:t xml:space="preserve"> the skin and </w:t>
      </w:r>
      <w:r w:rsidR="00AE2A45" w:rsidRPr="004556A2">
        <w:rPr>
          <w:rFonts w:asciiTheme="majorHAnsi" w:hAnsiTheme="majorHAnsi" w:cstheme="majorHAnsi"/>
          <w:sz w:val="22"/>
          <w:szCs w:val="22"/>
        </w:rPr>
        <w:t xml:space="preserve">underlying </w:t>
      </w:r>
      <w:r w:rsidRPr="004556A2">
        <w:rPr>
          <w:rFonts w:asciiTheme="majorHAnsi" w:hAnsiTheme="majorHAnsi" w:cstheme="majorHAnsi"/>
          <w:sz w:val="22"/>
          <w:szCs w:val="22"/>
        </w:rPr>
        <w:t xml:space="preserve">soft tissues. Having a clear understanding of the load transmission and its relative effects on skin and soft tissues health is </w:t>
      </w:r>
      <w:r w:rsidR="007F1BB8" w:rsidRPr="004556A2">
        <w:rPr>
          <w:rFonts w:asciiTheme="majorHAnsi" w:hAnsiTheme="majorHAnsi" w:cstheme="majorHAnsi"/>
          <w:sz w:val="22"/>
          <w:szCs w:val="22"/>
        </w:rPr>
        <w:t xml:space="preserve">critical in the design of </w:t>
      </w:r>
      <w:r w:rsidRPr="004556A2">
        <w:rPr>
          <w:rFonts w:asciiTheme="majorHAnsi" w:hAnsiTheme="majorHAnsi" w:cstheme="majorHAnsi"/>
          <w:sz w:val="22"/>
          <w:szCs w:val="22"/>
        </w:rPr>
        <w:t>safe devices</w:t>
      </w:r>
      <w:r w:rsidR="00B00254" w:rsidRPr="004556A2">
        <w:rPr>
          <w:rFonts w:asciiTheme="majorHAnsi" w:hAnsiTheme="majorHAnsi" w:cstheme="majorHAnsi"/>
          <w:sz w:val="22"/>
          <w:szCs w:val="22"/>
        </w:rPr>
        <w:t xml:space="preserve"> (Figure 1)</w:t>
      </w:r>
      <w:r w:rsidRPr="004556A2">
        <w:rPr>
          <w:rFonts w:asciiTheme="majorHAnsi" w:hAnsiTheme="majorHAnsi" w:cstheme="majorHAnsi"/>
          <w:sz w:val="22"/>
          <w:szCs w:val="22"/>
        </w:rPr>
        <w:t>. An emerging body of research has been established to investigate this device-</w:t>
      </w:r>
      <w:r w:rsidR="00417E8F" w:rsidRPr="004556A2">
        <w:rPr>
          <w:rFonts w:asciiTheme="majorHAnsi" w:hAnsiTheme="majorHAnsi" w:cstheme="majorHAnsi"/>
          <w:sz w:val="22"/>
          <w:szCs w:val="22"/>
        </w:rPr>
        <w:t>tissue</w:t>
      </w:r>
      <w:r w:rsidRPr="004556A2">
        <w:rPr>
          <w:rFonts w:asciiTheme="majorHAnsi" w:hAnsiTheme="majorHAnsi" w:cstheme="majorHAnsi"/>
          <w:sz w:val="22"/>
          <w:szCs w:val="22"/>
        </w:rPr>
        <w:t xml:space="preserve"> interaction using an array of sensing technologies, </w:t>
      </w:r>
      <w:r w:rsidR="00AE2A45" w:rsidRPr="004556A2">
        <w:rPr>
          <w:rFonts w:asciiTheme="majorHAnsi" w:hAnsiTheme="majorHAnsi" w:cstheme="majorHAnsi"/>
          <w:sz w:val="22"/>
          <w:szCs w:val="22"/>
        </w:rPr>
        <w:t xml:space="preserve">physical sensors, </w:t>
      </w:r>
      <w:r w:rsidRPr="004556A2">
        <w:rPr>
          <w:rFonts w:asciiTheme="majorHAnsi" w:hAnsiTheme="majorHAnsi" w:cstheme="majorHAnsi"/>
          <w:sz w:val="22"/>
          <w:szCs w:val="22"/>
        </w:rPr>
        <w:t>biosensors</w:t>
      </w:r>
      <w:r w:rsidR="00AE2A45" w:rsidRPr="004556A2">
        <w:rPr>
          <w:rFonts w:asciiTheme="majorHAnsi" w:hAnsiTheme="majorHAnsi" w:cstheme="majorHAnsi"/>
          <w:sz w:val="22"/>
          <w:szCs w:val="22"/>
        </w:rPr>
        <w:t>, imaging modalities</w:t>
      </w:r>
      <w:r w:rsidRPr="004556A2">
        <w:rPr>
          <w:rFonts w:asciiTheme="majorHAnsi" w:hAnsiTheme="majorHAnsi" w:cstheme="majorHAnsi"/>
          <w:sz w:val="22"/>
          <w:szCs w:val="22"/>
        </w:rPr>
        <w:t xml:space="preserve"> and computational modelling</w:t>
      </w:r>
      <w:r w:rsidR="004E0821" w:rsidRPr="004556A2">
        <w:rPr>
          <w:rFonts w:asciiTheme="majorHAnsi" w:hAnsiTheme="majorHAnsi" w:cstheme="majorHAnsi"/>
          <w:sz w:val="22"/>
          <w:szCs w:val="22"/>
        </w:rPr>
        <w:t xml:space="preserve"> </w:t>
      </w:r>
      <w:r w:rsidR="004E0821" w:rsidRPr="004556A2">
        <w:rPr>
          <w:rFonts w:asciiTheme="majorHAnsi" w:hAnsiTheme="majorHAnsi" w:cstheme="majorHAnsi"/>
          <w:sz w:val="22"/>
          <w:szCs w:val="22"/>
        </w:rPr>
        <w:fldChar w:fldCharType="begin"/>
      </w:r>
      <w:r w:rsidR="004E0821" w:rsidRPr="004556A2">
        <w:rPr>
          <w:rFonts w:asciiTheme="majorHAnsi" w:hAnsiTheme="majorHAnsi" w:cstheme="majorHAnsi"/>
          <w:sz w:val="22"/>
          <w:szCs w:val="22"/>
        </w:rPr>
        <w:instrText xml:space="preserve"> ADDIN EN.CITE &lt;EndNote&gt;&lt;Cite&gt;&lt;Author&gt;Bader&lt;/Author&gt;&lt;Year&gt;2018&lt;/Year&gt;&lt;RecNum&gt;18&lt;/RecNum&gt;&lt;DisplayText&gt;[5]&lt;/DisplayText&gt;&lt;record&gt;&lt;rec-number&gt;18&lt;/rec-number&gt;&lt;foreign-keys&gt;&lt;key app="EN" db-id="px9zd9908ad9zrer02nxssd7ewpvdfa2xt0w" timestamp="1533842362"&gt;18&lt;/key&gt;&lt;/foreign-keys&gt;&lt;ref-type name="Journal Article"&gt;17&lt;/ref-type&gt;&lt;contributors&gt;&lt;authors&gt;&lt;author&gt;Bader, D. L.&lt;/author&gt;&lt;author&gt;Worsley, P. R.&lt;/author&gt;&lt;/authors&gt;&lt;/contributors&gt;&lt;auth-address&gt;Skin Health Group, Faculty of Health Sciences, University of Southampton, Southampton General Hospital, Tremona Road, Southampton, SO16 6YD, UK. D.L.Bader@soton.ac.uk.&amp;#xD;Skin Health Group, Faculty of Health Sciences, University of Southampton, Southampton General Hospital, Tremona Road, Southampton, SO16 6YD, UK. P.R.Worsley@soton.ac.uk.&lt;/auth-address&gt;&lt;titles&gt;&lt;title&gt;Technologies to monitor the health of loaded skin tissues&lt;/title&gt;&lt;secondary-title&gt;Biomed Eng Online&lt;/secondary-title&gt;&lt;alt-title&gt;Biomedical engineering online&lt;/alt-title&gt;&lt;/titles&gt;&lt;periodical&gt;&lt;full-title&gt;Biomed Eng Online&lt;/full-title&gt;&lt;abbr-1&gt;Biomedical engineering online&lt;/abbr-1&gt;&lt;/periodical&gt;&lt;alt-periodical&gt;&lt;full-title&gt;Biomed Eng Online&lt;/full-title&gt;&lt;abbr-1&gt;Biomedical engineering online&lt;/abbr-1&gt;&lt;/alt-periodical&gt;&lt;pages&gt;40&lt;/pages&gt;&lt;volume&gt;17&lt;/volume&gt;&lt;number&gt;1&lt;/number&gt;&lt;edition&gt;2018/04/14&lt;/edition&gt;&lt;dates&gt;&lt;year&gt;2018&lt;/year&gt;&lt;pub-dates&gt;&lt;date&gt;Apr 12&lt;/date&gt;&lt;/pub-dates&gt;&lt;/dates&gt;&lt;isbn&gt;1475-925x&lt;/isbn&gt;&lt;accession-num&gt;29650012&lt;/accession-num&gt;&lt;urls&gt;&lt;/urls&gt;&lt;custom2&gt;PMC5897925&lt;/custom2&gt;&lt;electronic-resource-num&gt;10.1186/s12938-018-0470-z&lt;/electronic-resource-num&gt;&lt;remote-database-provider&gt;NLM&lt;/remote-database-provider&gt;&lt;language&gt;eng&lt;/language&gt;&lt;/record&gt;&lt;/Cite&gt;&lt;/EndNote&gt;</w:instrText>
      </w:r>
      <w:r w:rsidR="004E0821"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[5]</w:t>
      </w:r>
      <w:r w:rsidR="004E0821" w:rsidRPr="004556A2">
        <w:rPr>
          <w:rFonts w:asciiTheme="majorHAnsi" w:hAnsiTheme="majorHAnsi" w:cstheme="majorHAnsi"/>
          <w:sz w:val="22"/>
          <w:szCs w:val="22"/>
        </w:rPr>
        <w:fldChar w:fldCharType="end"/>
      </w:r>
      <w:r w:rsidRPr="004556A2">
        <w:rPr>
          <w:rFonts w:asciiTheme="majorHAnsi" w:hAnsiTheme="majorHAnsi" w:cstheme="majorHAnsi"/>
          <w:sz w:val="22"/>
          <w:szCs w:val="22"/>
        </w:rPr>
        <w:t xml:space="preserve">. </w:t>
      </w:r>
    </w:p>
    <w:p w14:paraId="16DAC4F1" w14:textId="77777777" w:rsidR="004556A2" w:rsidRDefault="004556A2" w:rsidP="0054258F">
      <w:pPr>
        <w:rPr>
          <w:rFonts w:asciiTheme="majorHAnsi" w:hAnsiTheme="majorHAnsi" w:cstheme="majorHAnsi"/>
          <w:sz w:val="22"/>
          <w:szCs w:val="22"/>
        </w:rPr>
      </w:pPr>
    </w:p>
    <w:p w14:paraId="317DD15C" w14:textId="27B373FA" w:rsidR="004556A2" w:rsidRDefault="004556A2" w:rsidP="0054258F">
      <w:pPr>
        <w:rPr>
          <w:rFonts w:asciiTheme="majorHAnsi" w:hAnsiTheme="majorHAnsi" w:cstheme="majorHAnsi"/>
          <w:sz w:val="22"/>
          <w:szCs w:val="22"/>
        </w:rPr>
      </w:pPr>
    </w:p>
    <w:p w14:paraId="36554142" w14:textId="1109BFD7" w:rsidR="00CD2E64" w:rsidRPr="004556A2" w:rsidRDefault="007E1724" w:rsidP="0054258F">
      <w:pPr>
        <w:rPr>
          <w:rFonts w:asciiTheme="majorHAnsi" w:hAnsiTheme="majorHAnsi" w:cstheme="majorHAnsi"/>
          <w:sz w:val="22"/>
          <w:szCs w:val="22"/>
        </w:rPr>
      </w:pPr>
      <w:r w:rsidRPr="007E1724">
        <w:rPr>
          <w:rFonts w:asciiTheme="majorHAnsi" w:hAnsiTheme="majorHAnsi" w:cstheme="majorHAnsi"/>
          <w:noProof/>
          <w:sz w:val="22"/>
          <w:szCs w:val="22"/>
          <w:lang w:eastAsia="en-GB"/>
        </w:rPr>
        <w:drawing>
          <wp:inline distT="0" distB="0" distL="0" distR="0" wp14:anchorId="1B3858C2" wp14:editId="7F0AF5D9">
            <wp:extent cx="4635610" cy="5344898"/>
            <wp:effectExtent l="0" t="0" r="0" b="8255"/>
            <wp:docPr id="1" name="Picture 1" descr="C:\Users\prw204\Downloads\Fig 1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w204\Downloads\Fig 1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414" cy="5366580"/>
                    </a:xfrm>
                    <a:prstGeom prst="rect">
                      <a:avLst/>
                    </a:prstGeom>
                    <a:noFill/>
                    <a:ln>
                      <a:noFill/>
                    </a:ln>
                  </pic:spPr>
                </pic:pic>
              </a:graphicData>
            </a:graphic>
          </wp:inline>
        </w:drawing>
      </w:r>
    </w:p>
    <w:p w14:paraId="6A44A2C9" w14:textId="630D9F51" w:rsidR="00CD2E64" w:rsidRPr="004556A2" w:rsidRDefault="00CD2E64" w:rsidP="0054258F">
      <w:pPr>
        <w:rPr>
          <w:rFonts w:asciiTheme="majorHAnsi" w:hAnsiTheme="majorHAnsi" w:cstheme="majorHAnsi"/>
          <w:sz w:val="22"/>
          <w:szCs w:val="22"/>
        </w:rPr>
      </w:pPr>
    </w:p>
    <w:p w14:paraId="75A321DA" w14:textId="77777777" w:rsidR="007E1724" w:rsidRPr="004556A2" w:rsidRDefault="007E1724" w:rsidP="007E1724">
      <w:pPr>
        <w:rPr>
          <w:rFonts w:asciiTheme="majorHAnsi" w:hAnsiTheme="majorHAnsi" w:cstheme="majorHAnsi"/>
          <w:i/>
          <w:sz w:val="22"/>
          <w:szCs w:val="22"/>
        </w:rPr>
      </w:pPr>
      <w:r w:rsidRPr="004556A2">
        <w:rPr>
          <w:rFonts w:asciiTheme="majorHAnsi" w:hAnsiTheme="majorHAnsi" w:cstheme="majorHAnsi"/>
          <w:i/>
          <w:sz w:val="22"/>
          <w:szCs w:val="22"/>
        </w:rPr>
        <w:t xml:space="preserve">Figure 1. Device-soft tissue interactions between a residual limb of an amputee and the socket interface. </w:t>
      </w:r>
    </w:p>
    <w:p w14:paraId="28340F22" w14:textId="15F477BC" w:rsidR="00CD2E64" w:rsidRPr="004556A2" w:rsidRDefault="00CD2E64" w:rsidP="0054258F">
      <w:pPr>
        <w:rPr>
          <w:rFonts w:asciiTheme="majorHAnsi" w:hAnsiTheme="majorHAnsi" w:cstheme="majorHAnsi"/>
          <w:sz w:val="22"/>
          <w:szCs w:val="22"/>
        </w:rPr>
      </w:pPr>
    </w:p>
    <w:p w14:paraId="00000F0D" w14:textId="133F4091" w:rsidR="006060B7" w:rsidRDefault="00DD2EC9" w:rsidP="0054258F">
      <w:pPr>
        <w:rPr>
          <w:rFonts w:asciiTheme="majorHAnsi" w:hAnsiTheme="majorHAnsi" w:cstheme="majorHAnsi"/>
          <w:sz w:val="22"/>
          <w:szCs w:val="22"/>
        </w:rPr>
      </w:pPr>
      <w:r w:rsidRPr="004556A2">
        <w:rPr>
          <w:rFonts w:asciiTheme="majorHAnsi" w:hAnsiTheme="majorHAnsi" w:cstheme="majorHAnsi"/>
          <w:sz w:val="22"/>
          <w:szCs w:val="22"/>
        </w:rPr>
        <w:t xml:space="preserve">There are </w:t>
      </w:r>
      <w:r w:rsidR="009D002A" w:rsidRPr="004556A2">
        <w:rPr>
          <w:rFonts w:asciiTheme="majorHAnsi" w:hAnsiTheme="majorHAnsi" w:cstheme="majorHAnsi"/>
          <w:sz w:val="22"/>
          <w:szCs w:val="22"/>
        </w:rPr>
        <w:t xml:space="preserve">both </w:t>
      </w:r>
      <w:r w:rsidRPr="004556A2">
        <w:rPr>
          <w:rFonts w:asciiTheme="majorHAnsi" w:hAnsiTheme="majorHAnsi" w:cstheme="majorHAnsi"/>
          <w:sz w:val="22"/>
          <w:szCs w:val="22"/>
        </w:rPr>
        <w:t xml:space="preserve">similarities and differences between </w:t>
      </w:r>
      <w:r w:rsidR="00417E8F" w:rsidRPr="004556A2">
        <w:rPr>
          <w:rFonts w:asciiTheme="majorHAnsi" w:hAnsiTheme="majorHAnsi" w:cstheme="majorHAnsi"/>
          <w:sz w:val="22"/>
          <w:szCs w:val="22"/>
        </w:rPr>
        <w:t>MDRPUs</w:t>
      </w:r>
      <w:r w:rsidRPr="004556A2">
        <w:rPr>
          <w:rFonts w:asciiTheme="majorHAnsi" w:hAnsiTheme="majorHAnsi" w:cstheme="majorHAnsi"/>
          <w:sz w:val="22"/>
          <w:szCs w:val="22"/>
        </w:rPr>
        <w:t xml:space="preserve"> and </w:t>
      </w:r>
      <w:r w:rsidR="009D002A" w:rsidRPr="004556A2">
        <w:rPr>
          <w:rFonts w:asciiTheme="majorHAnsi" w:hAnsiTheme="majorHAnsi" w:cstheme="majorHAnsi"/>
          <w:sz w:val="22"/>
          <w:szCs w:val="22"/>
        </w:rPr>
        <w:t xml:space="preserve">more </w:t>
      </w:r>
      <w:r w:rsidRPr="004556A2">
        <w:rPr>
          <w:rFonts w:asciiTheme="majorHAnsi" w:hAnsiTheme="majorHAnsi" w:cstheme="majorHAnsi"/>
          <w:sz w:val="22"/>
          <w:szCs w:val="22"/>
        </w:rPr>
        <w:t>traditional pressure ulcers</w:t>
      </w:r>
      <w:r w:rsidR="007F1BB8" w:rsidRPr="004556A2">
        <w:rPr>
          <w:rFonts w:asciiTheme="majorHAnsi" w:hAnsiTheme="majorHAnsi" w:cstheme="majorHAnsi"/>
          <w:sz w:val="22"/>
          <w:szCs w:val="22"/>
        </w:rPr>
        <w:t xml:space="preserve"> (PUs)</w:t>
      </w:r>
      <w:r w:rsidR="009D002A" w:rsidRPr="004556A2">
        <w:rPr>
          <w:rFonts w:asciiTheme="majorHAnsi" w:hAnsiTheme="majorHAnsi" w:cstheme="majorHAnsi"/>
          <w:sz w:val="22"/>
          <w:szCs w:val="22"/>
        </w:rPr>
        <w:t xml:space="preserve"> as summarised in </w:t>
      </w:r>
      <w:r w:rsidR="006060B7" w:rsidRPr="004556A2">
        <w:rPr>
          <w:rFonts w:asciiTheme="majorHAnsi" w:hAnsiTheme="majorHAnsi" w:cstheme="majorHAnsi"/>
          <w:sz w:val="22"/>
          <w:szCs w:val="22"/>
        </w:rPr>
        <w:t>Table 1</w:t>
      </w:r>
      <w:r w:rsidRPr="004556A2">
        <w:rPr>
          <w:rFonts w:asciiTheme="majorHAnsi" w:hAnsiTheme="majorHAnsi" w:cstheme="majorHAnsi"/>
          <w:sz w:val="22"/>
          <w:szCs w:val="22"/>
        </w:rPr>
        <w:t xml:space="preserve">. </w:t>
      </w:r>
    </w:p>
    <w:p w14:paraId="7C9CAAC7" w14:textId="77777777" w:rsidR="001A2E62" w:rsidRDefault="001A2E62" w:rsidP="0054258F">
      <w:pPr>
        <w:rPr>
          <w:rFonts w:asciiTheme="majorHAnsi" w:hAnsiTheme="majorHAnsi" w:cstheme="majorHAnsi"/>
          <w:sz w:val="22"/>
          <w:szCs w:val="22"/>
        </w:rPr>
      </w:pPr>
    </w:p>
    <w:p w14:paraId="4E29158F" w14:textId="7CF9045D" w:rsidR="001A2E62" w:rsidRDefault="001A2E62" w:rsidP="001A2E62">
      <w:pPr>
        <w:jc w:val="center"/>
        <w:rPr>
          <w:rFonts w:asciiTheme="majorHAnsi" w:hAnsiTheme="majorHAnsi" w:cstheme="majorHAnsi"/>
          <w:sz w:val="22"/>
          <w:szCs w:val="22"/>
        </w:rPr>
      </w:pPr>
    </w:p>
    <w:p w14:paraId="41AB2A01" w14:textId="77777777" w:rsidR="007E1724" w:rsidRPr="004556A2" w:rsidRDefault="007E1724" w:rsidP="007E1724">
      <w:pPr>
        <w:rPr>
          <w:rFonts w:asciiTheme="majorHAnsi" w:hAnsiTheme="majorHAnsi" w:cstheme="majorHAnsi"/>
          <w:sz w:val="22"/>
          <w:szCs w:val="22"/>
        </w:rPr>
      </w:pPr>
      <w:r w:rsidRPr="004556A2">
        <w:rPr>
          <w:rFonts w:asciiTheme="majorHAnsi" w:hAnsiTheme="majorHAnsi" w:cstheme="majorHAnsi"/>
          <w:sz w:val="22"/>
          <w:szCs w:val="22"/>
        </w:rPr>
        <w:t xml:space="preserve">Table 1. Overview of features associated with pressure ulcers and medical device related pressure ulcers. </w:t>
      </w:r>
    </w:p>
    <w:p w14:paraId="5E774905" w14:textId="77777777" w:rsidR="007E1724" w:rsidRPr="004556A2" w:rsidRDefault="007E1724" w:rsidP="007E1724">
      <w:pPr>
        <w:rPr>
          <w:rFonts w:asciiTheme="majorHAnsi" w:hAnsiTheme="majorHAnsi" w:cs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756"/>
        <w:gridCol w:w="2773"/>
        <w:gridCol w:w="3877"/>
      </w:tblGrid>
      <w:tr w:rsidR="007E1724" w:rsidRPr="004556A2" w14:paraId="5700D5BA" w14:textId="77777777" w:rsidTr="00B86ADE">
        <w:trPr>
          <w:trHeight w:val="490"/>
        </w:trPr>
        <w:tc>
          <w:tcPr>
            <w:tcW w:w="0" w:type="auto"/>
            <w:tcBorders>
              <w:top w:val="single" w:sz="4" w:space="0" w:color="auto"/>
              <w:bottom w:val="single" w:sz="4" w:space="0" w:color="auto"/>
            </w:tcBorders>
            <w:hideMark/>
          </w:tcPr>
          <w:p w14:paraId="21392ACC" w14:textId="77777777" w:rsidR="007E1724" w:rsidRPr="004556A2" w:rsidRDefault="007E1724" w:rsidP="00B86ADE">
            <w:pPr>
              <w:rPr>
                <w:rFonts w:asciiTheme="majorHAnsi" w:hAnsiTheme="majorHAnsi" w:cstheme="majorHAnsi"/>
                <w:sz w:val="22"/>
                <w:szCs w:val="22"/>
              </w:rPr>
            </w:pPr>
          </w:p>
        </w:tc>
        <w:tc>
          <w:tcPr>
            <w:tcW w:w="0" w:type="auto"/>
            <w:tcBorders>
              <w:top w:val="single" w:sz="4" w:space="0" w:color="auto"/>
              <w:bottom w:val="single" w:sz="4" w:space="0" w:color="auto"/>
            </w:tcBorders>
            <w:hideMark/>
          </w:tcPr>
          <w:p w14:paraId="292B8FC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b/>
                <w:bCs/>
                <w:sz w:val="22"/>
                <w:szCs w:val="22"/>
                <w:lang w:val="en-US"/>
              </w:rPr>
              <w:t>Pressure Ulcers (PUs)</w:t>
            </w:r>
          </w:p>
        </w:tc>
        <w:tc>
          <w:tcPr>
            <w:tcW w:w="0" w:type="auto"/>
            <w:tcBorders>
              <w:top w:val="single" w:sz="4" w:space="0" w:color="auto"/>
              <w:bottom w:val="single" w:sz="4" w:space="0" w:color="auto"/>
            </w:tcBorders>
            <w:hideMark/>
          </w:tcPr>
          <w:p w14:paraId="0736A912"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b/>
                <w:bCs/>
                <w:sz w:val="22"/>
                <w:szCs w:val="22"/>
                <w:lang w:val="en-US"/>
              </w:rPr>
              <w:t>Medical Device Related Pressure ulcers (MDRPUs)</w:t>
            </w:r>
          </w:p>
        </w:tc>
      </w:tr>
      <w:tr w:rsidR="007E1724" w:rsidRPr="004556A2" w14:paraId="70063754" w14:textId="77777777" w:rsidTr="00B86ADE">
        <w:trPr>
          <w:trHeight w:val="1448"/>
        </w:trPr>
        <w:tc>
          <w:tcPr>
            <w:tcW w:w="0" w:type="auto"/>
            <w:tcBorders>
              <w:top w:val="single" w:sz="4" w:space="0" w:color="auto"/>
              <w:bottom w:val="single" w:sz="4" w:space="0" w:color="auto"/>
            </w:tcBorders>
            <w:hideMark/>
          </w:tcPr>
          <w:p w14:paraId="561437A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Aetiology</w:t>
            </w:r>
          </w:p>
        </w:tc>
        <w:tc>
          <w:tcPr>
            <w:tcW w:w="0" w:type="auto"/>
            <w:tcBorders>
              <w:top w:val="single" w:sz="4" w:space="0" w:color="auto"/>
              <w:bottom w:val="single" w:sz="4" w:space="0" w:color="auto"/>
            </w:tcBorders>
            <w:hideMark/>
          </w:tcPr>
          <w:p w14:paraId="60A70D6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 xml:space="preserve">Four physiological mechanisms each of which are important at different magnitudes of strain and time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&lt;EndNote&gt;&lt;Cite&gt;&lt;Author&gt;Bouten&lt;/Author&gt;&lt;Year&gt;2003&lt;/Year&gt;&lt;RecNum&gt;112&lt;/RecNum&gt;&lt;DisplayText&gt;[6]&lt;/DisplayText&gt;&lt;record&gt;&lt;rec-number&gt;112&lt;/rec-number&gt;&lt;foreign-keys&gt;&lt;key app="EN" db-id="px9zd9908ad9zrer02nxssd7ewpvdfa2xt0w" timestamp="1551704637"&gt;112&lt;/key&gt;&lt;/foreign-keys&gt;&lt;ref-type name="Journal Article"&gt;17&lt;/ref-type&gt;&lt;contributors&gt;&lt;authors&gt;&lt;author&gt;Bouten, C. V.&lt;/author&gt;&lt;author&gt;Oomens, C. W.&lt;/author&gt;&lt;author&gt;Baaijens, F. P.&lt;/author&gt;&lt;author&gt;Bader, D. L.&lt;/author&gt;&lt;/authors&gt;&lt;/contributors&gt;&lt;auth-address&gt;Departmentsof Biomedical Engineering, Eindhoven University of Technology, Eindhoven, The Netherlands. C.V.C.Bouten@tue.nl&lt;/auth-address&gt;&lt;titles&gt;&lt;title&gt;The etiology of pressure ulcers: skin deep or muscle bound?&lt;/title&gt;&lt;secondary-title&gt;Arch Phys Med Rehabil&lt;/secondary-title&gt;&lt;alt-title&gt;Archives of physical medicine and rehabilitation&lt;/alt-title&gt;&lt;/titles&gt;&lt;alt-periodical&gt;&lt;full-title&gt;Archives of Physical Medicine and Rehabilitation&lt;/full-title&gt;&lt;/alt-periodical&gt;&lt;pages&gt;616-9&lt;/pages&gt;&lt;volume&gt;84&lt;/volume&gt;&lt;number&gt;4&lt;/number&gt;&lt;edition&gt;2003/04/12&lt;/edition&gt;&lt;keywords&gt;&lt;keyword&gt;Humans&lt;/keyword&gt;&lt;keyword&gt;Models, Biological&lt;/keyword&gt;&lt;keyword&gt;Muscle, Skeletal/physiopathology&lt;/keyword&gt;&lt;keyword&gt;Pressure/*adverse effects&lt;/keyword&gt;&lt;keyword&gt;Pressure Ulcer/*etiology/*physiopathology&lt;/keyword&gt;&lt;keyword&gt;Research Design&lt;/keyword&gt;&lt;keyword&gt;Risk Factors&lt;/keyword&gt;&lt;keyword&gt;Skin/injuries/pathology&lt;/keyword&gt;&lt;keyword&gt;Skin Physiological Phenomena&lt;/keyword&gt;&lt;keyword&gt;Stress, Mechanical&lt;/keyword&gt;&lt;keyword&gt;Time Factors&lt;/keyword&gt;&lt;/keywords&gt;&lt;dates&gt;&lt;year&gt;2003&lt;/year&gt;&lt;pub-dates&gt;&lt;date&gt;Apr&lt;/date&gt;&lt;/pub-dates&gt;&lt;/dates&gt;&lt;isbn&gt;0003-9993 (Print)&amp;#xD;0003-9993&lt;/isbn&gt;&lt;accession-num&gt;12690603&lt;/accession-num&gt;&lt;urls&gt;&lt;/urls&gt;&lt;electronic-resource-num&gt;10.1053/apmr.2003.50038&lt;/electronic-resource-num&gt;&lt;remote-database-provider&gt;NLM&lt;/remote-database-provider&gt;&lt;language&gt;eng&lt;/language&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[6]</w:t>
            </w:r>
            <w:r w:rsidRPr="004556A2">
              <w:rPr>
                <w:rFonts w:asciiTheme="majorHAnsi" w:hAnsiTheme="majorHAnsi" w:cstheme="majorHAnsi"/>
                <w:sz w:val="22"/>
                <w:szCs w:val="22"/>
                <w:lang w:val="en-US"/>
              </w:rPr>
              <w:fldChar w:fldCharType="end"/>
            </w:r>
          </w:p>
        </w:tc>
        <w:tc>
          <w:tcPr>
            <w:tcW w:w="0" w:type="auto"/>
            <w:tcBorders>
              <w:top w:val="single" w:sz="4" w:space="0" w:color="auto"/>
              <w:bottom w:val="single" w:sz="4" w:space="0" w:color="auto"/>
            </w:tcBorders>
            <w:hideMark/>
          </w:tcPr>
          <w:p w14:paraId="03B91FAE" w14:textId="77777777" w:rsidR="007E1724" w:rsidRPr="004556A2"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Four physiological mechanisms each of which are important at different magnitudes of strain and time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&lt;EndNote&gt;&lt;Cite&gt;&lt;Author&gt;Bouten&lt;/Author&gt;&lt;Year&gt;2003&lt;/Year&gt;&lt;RecNum&gt;112&lt;/RecNum&gt;&lt;DisplayText&gt;[6]&lt;/DisplayText&gt;&lt;record&gt;&lt;rec-number&gt;112&lt;/rec-number&gt;&lt;foreign-keys&gt;&lt;key app="EN" db-id="px9zd9908ad9zrer02nxssd7ewpvdfa2xt0w" timestamp="1551704637"&gt;112&lt;/key&gt;&lt;/foreign-keys&gt;&lt;ref-type name="Journal Article"&gt;17&lt;/ref-type&gt;&lt;contributors&gt;&lt;authors&gt;&lt;author&gt;Bouten, C. V.&lt;/author&gt;&lt;author&gt;Oomens, C. W.&lt;/author&gt;&lt;author&gt;Baaijens, F. P.&lt;/author&gt;&lt;author&gt;Bader, D. L.&lt;/author&gt;&lt;/authors&gt;&lt;/contributors&gt;&lt;auth-address&gt;Departmentsof Biomedical Engineering, Eindhoven University of Technology, Eindhoven, The Netherlands. C.V.C.Bouten@tue.nl&lt;/auth-address&gt;&lt;titles&gt;&lt;title&gt;The etiology of pressure ulcers: skin deep or muscle bound?&lt;/title&gt;&lt;secondary-title&gt;Arch Phys Med Rehabil&lt;/secondary-title&gt;&lt;alt-title&gt;Archives of physical medicine and rehabilitation&lt;/alt-title&gt;&lt;/titles&gt;&lt;alt-periodical&gt;&lt;full-title&gt;Archives of Physical Medicine and Rehabilitation&lt;/full-title&gt;&lt;/alt-periodical&gt;&lt;pages&gt;616-9&lt;/pages&gt;&lt;volume&gt;84&lt;/volume&gt;&lt;number&gt;4&lt;/number&gt;&lt;edition&gt;2003/04/12&lt;/edition&gt;&lt;keywords&gt;&lt;keyword&gt;Humans&lt;/keyword&gt;&lt;keyword&gt;Models, Biological&lt;/keyword&gt;&lt;keyword&gt;Muscle, Skeletal/physiopathology&lt;/keyword&gt;&lt;keyword&gt;Pressure/*adverse effects&lt;/keyword&gt;&lt;keyword&gt;Pressure Ulcer/*etiology/*physiopathology&lt;/keyword&gt;&lt;keyword&gt;Research Design&lt;/keyword&gt;&lt;keyword&gt;Risk Factors&lt;/keyword&gt;&lt;keyword&gt;Skin/injuries/pathology&lt;/keyword&gt;&lt;keyword&gt;Skin Physiological Phenomena&lt;/keyword&gt;&lt;keyword&gt;Stress, Mechanical&lt;/keyword&gt;&lt;keyword&gt;Time Factors&lt;/keyword&gt;&lt;/keywords&gt;&lt;dates&gt;&lt;year&gt;2003&lt;/year&gt;&lt;pub-dates&gt;&lt;date&gt;Apr&lt;/date&gt;&lt;/pub-dates&gt;&lt;/dates&gt;&lt;isbn&gt;0003-9993 (Print)&amp;#xD;0003-9993&lt;/isbn&gt;&lt;accession-num&gt;12690603&lt;/accession-num&gt;&lt;urls&gt;&lt;/urls&gt;&lt;electronic-resource-num&gt;10.1053/apmr.2003.50038&lt;/electronic-resource-num&gt;&lt;remote-database-provider&gt;NLM&lt;/remote-database-provider&gt;&lt;language&gt;eng&lt;/language&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[6]</w:t>
            </w:r>
            <w:r w:rsidRPr="004556A2">
              <w:rPr>
                <w:rFonts w:asciiTheme="majorHAnsi" w:hAnsiTheme="majorHAnsi" w:cstheme="majorHAnsi"/>
                <w:sz w:val="22"/>
                <w:szCs w:val="22"/>
                <w:lang w:val="en-US"/>
              </w:rPr>
              <w:fldChar w:fldCharType="end"/>
            </w:r>
          </w:p>
          <w:p w14:paraId="7000F6BA" w14:textId="77777777" w:rsidR="007E1724" w:rsidRPr="004556A2" w:rsidRDefault="007E1724" w:rsidP="00B86ADE">
            <w:pPr>
              <w:rPr>
                <w:rFonts w:asciiTheme="majorHAnsi" w:hAnsiTheme="majorHAnsi" w:cstheme="majorHAnsi"/>
                <w:sz w:val="22"/>
                <w:szCs w:val="22"/>
              </w:rPr>
            </w:pPr>
          </w:p>
        </w:tc>
      </w:tr>
      <w:tr w:rsidR="007E1724" w:rsidRPr="004556A2" w14:paraId="7B91C7B4" w14:textId="77777777" w:rsidTr="00B86ADE">
        <w:trPr>
          <w:trHeight w:val="819"/>
        </w:trPr>
        <w:tc>
          <w:tcPr>
            <w:tcW w:w="0" w:type="auto"/>
            <w:tcBorders>
              <w:top w:val="single" w:sz="4" w:space="0" w:color="auto"/>
              <w:bottom w:val="single" w:sz="4" w:space="0" w:color="auto"/>
            </w:tcBorders>
          </w:tcPr>
          <w:p w14:paraId="398571CD" w14:textId="77777777" w:rsidR="007E1724" w:rsidRPr="004556A2"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lang w:val="en-US"/>
              </w:rPr>
              <w:t>Cause of deformation-induced damage</w:t>
            </w:r>
          </w:p>
        </w:tc>
        <w:tc>
          <w:tcPr>
            <w:tcW w:w="0" w:type="auto"/>
            <w:tcBorders>
              <w:top w:val="single" w:sz="4" w:space="0" w:color="auto"/>
              <w:bottom w:val="single" w:sz="4" w:space="0" w:color="auto"/>
            </w:tcBorders>
          </w:tcPr>
          <w:p w14:paraId="4F6B88AF" w14:textId="77777777" w:rsidR="007E1724" w:rsidRPr="004556A2" w:rsidDel="001E2D09"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lang w:val="en-US"/>
              </w:rPr>
              <w:t>Gravitational forces due to body weight</w:t>
            </w:r>
          </w:p>
        </w:tc>
        <w:tc>
          <w:tcPr>
            <w:tcW w:w="0" w:type="auto"/>
            <w:tcBorders>
              <w:top w:val="single" w:sz="4" w:space="0" w:color="auto"/>
              <w:bottom w:val="single" w:sz="4" w:space="0" w:color="auto"/>
            </w:tcBorders>
          </w:tcPr>
          <w:p w14:paraId="6B6778CA" w14:textId="77777777" w:rsidR="007E1724" w:rsidRPr="004556A2"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lang w:val="en-US"/>
              </w:rPr>
              <w:t>Due to external applied forces (strapping and tape)</w:t>
            </w:r>
          </w:p>
        </w:tc>
      </w:tr>
      <w:tr w:rsidR="007E1724" w:rsidRPr="004556A2" w14:paraId="226EA282" w14:textId="77777777" w:rsidTr="00B86ADE">
        <w:trPr>
          <w:trHeight w:val="1010"/>
        </w:trPr>
        <w:tc>
          <w:tcPr>
            <w:tcW w:w="0" w:type="auto"/>
            <w:tcBorders>
              <w:top w:val="single" w:sz="4" w:space="0" w:color="auto"/>
              <w:bottom w:val="single" w:sz="4" w:space="0" w:color="auto"/>
            </w:tcBorders>
            <w:hideMark/>
          </w:tcPr>
          <w:p w14:paraId="22A73B0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Individual vulnerability</w:t>
            </w:r>
          </w:p>
        </w:tc>
        <w:tc>
          <w:tcPr>
            <w:tcW w:w="0" w:type="auto"/>
            <w:tcBorders>
              <w:top w:val="single" w:sz="4" w:space="0" w:color="auto"/>
              <w:bottom w:val="single" w:sz="4" w:space="0" w:color="auto"/>
            </w:tcBorders>
            <w:hideMark/>
          </w:tcPr>
          <w:p w14:paraId="048F5D86"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Immobile, insensate and areas, with previous tissue damage</w:t>
            </w:r>
          </w:p>
        </w:tc>
        <w:tc>
          <w:tcPr>
            <w:tcW w:w="0" w:type="auto"/>
            <w:tcBorders>
              <w:top w:val="single" w:sz="4" w:space="0" w:color="auto"/>
              <w:bottom w:val="single" w:sz="4" w:space="0" w:color="auto"/>
            </w:tcBorders>
            <w:hideMark/>
          </w:tcPr>
          <w:p w14:paraId="0B038E16"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 xml:space="preserve">Illness possibly with co-morbidities e.g. ICU patients, diabetes and others who cannot communicate discomfort or pain. Skin and soft tissues sites with previous damage. </w:t>
            </w:r>
          </w:p>
        </w:tc>
      </w:tr>
      <w:tr w:rsidR="007E1724" w:rsidRPr="004556A2" w14:paraId="6711FFDF" w14:textId="77777777" w:rsidTr="00B86ADE">
        <w:trPr>
          <w:trHeight w:val="1010"/>
        </w:trPr>
        <w:tc>
          <w:tcPr>
            <w:tcW w:w="0" w:type="auto"/>
            <w:tcBorders>
              <w:top w:val="single" w:sz="4" w:space="0" w:color="auto"/>
              <w:bottom w:val="single" w:sz="4" w:space="0" w:color="auto"/>
            </w:tcBorders>
            <w:hideMark/>
          </w:tcPr>
          <w:p w14:paraId="095D17C4"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Nature of Medical Devices</w:t>
            </w:r>
          </w:p>
        </w:tc>
        <w:tc>
          <w:tcPr>
            <w:tcW w:w="0" w:type="auto"/>
            <w:tcBorders>
              <w:top w:val="single" w:sz="4" w:space="0" w:color="auto"/>
              <w:bottom w:val="single" w:sz="4" w:space="0" w:color="auto"/>
            </w:tcBorders>
            <w:hideMark/>
          </w:tcPr>
          <w:p w14:paraId="5365791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Support Surfaces i.e. cushions, mattresses, bedside chairs, car seats, toilet seats etc. based on individual risk</w:t>
            </w:r>
          </w:p>
        </w:tc>
        <w:tc>
          <w:tcPr>
            <w:tcW w:w="0" w:type="auto"/>
            <w:tcBorders>
              <w:top w:val="single" w:sz="4" w:space="0" w:color="auto"/>
              <w:bottom w:val="single" w:sz="4" w:space="0" w:color="auto"/>
            </w:tcBorders>
            <w:hideMark/>
          </w:tcPr>
          <w:p w14:paraId="76E26A39"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Generic designs of medical devices not matched to individual characteristics</w:t>
            </w:r>
          </w:p>
        </w:tc>
      </w:tr>
      <w:tr w:rsidR="007E1724" w:rsidRPr="004556A2" w14:paraId="74DC85EA" w14:textId="77777777" w:rsidTr="00B86ADE">
        <w:trPr>
          <w:trHeight w:val="1010"/>
        </w:trPr>
        <w:tc>
          <w:tcPr>
            <w:tcW w:w="0" w:type="auto"/>
            <w:tcBorders>
              <w:top w:val="single" w:sz="4" w:space="0" w:color="auto"/>
              <w:bottom w:val="single" w:sz="4" w:space="0" w:color="auto"/>
            </w:tcBorders>
            <w:hideMark/>
          </w:tcPr>
          <w:p w14:paraId="3891EEE5"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Prevention strategies</w:t>
            </w:r>
          </w:p>
        </w:tc>
        <w:tc>
          <w:tcPr>
            <w:tcW w:w="0" w:type="auto"/>
            <w:tcBorders>
              <w:top w:val="single" w:sz="4" w:space="0" w:color="auto"/>
              <w:bottom w:val="single" w:sz="4" w:space="0" w:color="auto"/>
            </w:tcBorders>
            <w:hideMark/>
          </w:tcPr>
          <w:p w14:paraId="51869BB6"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Pressure redistribution, pressure relief and periodic position changes</w:t>
            </w:r>
          </w:p>
        </w:tc>
        <w:tc>
          <w:tcPr>
            <w:tcW w:w="0" w:type="auto"/>
            <w:tcBorders>
              <w:top w:val="single" w:sz="4" w:space="0" w:color="auto"/>
              <w:bottom w:val="single" w:sz="4" w:space="0" w:color="auto"/>
            </w:tcBorders>
            <w:hideMark/>
          </w:tcPr>
          <w:p w14:paraId="34106AC3"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Improved design of devices, pressure relief through alternative device application, adequately designed prophylactic dressings</w:t>
            </w:r>
          </w:p>
        </w:tc>
      </w:tr>
      <w:tr w:rsidR="007E1724" w:rsidRPr="004556A2" w14:paraId="597C60F3" w14:textId="77777777" w:rsidTr="00B86ADE">
        <w:trPr>
          <w:trHeight w:val="1149"/>
        </w:trPr>
        <w:tc>
          <w:tcPr>
            <w:tcW w:w="0" w:type="auto"/>
            <w:tcBorders>
              <w:top w:val="single" w:sz="4" w:space="0" w:color="auto"/>
              <w:bottom w:val="single" w:sz="4" w:space="0" w:color="auto"/>
            </w:tcBorders>
            <w:hideMark/>
          </w:tcPr>
          <w:p w14:paraId="4B0A625C"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Vulnerable tissue areas</w:t>
            </w:r>
          </w:p>
        </w:tc>
        <w:tc>
          <w:tcPr>
            <w:tcW w:w="0" w:type="auto"/>
            <w:tcBorders>
              <w:top w:val="single" w:sz="4" w:space="0" w:color="auto"/>
              <w:bottom w:val="single" w:sz="4" w:space="0" w:color="auto"/>
            </w:tcBorders>
            <w:hideMark/>
          </w:tcPr>
          <w:p w14:paraId="686C431A"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Adjacent to bony prominences e.g. sacrum, ischial tuberosities and heels</w:t>
            </w:r>
          </w:p>
        </w:tc>
        <w:tc>
          <w:tcPr>
            <w:tcW w:w="0" w:type="auto"/>
            <w:tcBorders>
              <w:top w:val="single" w:sz="4" w:space="0" w:color="auto"/>
              <w:bottom w:val="single" w:sz="4" w:space="0" w:color="auto"/>
            </w:tcBorders>
            <w:hideMark/>
          </w:tcPr>
          <w:p w14:paraId="1C573AED"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lang w:val="en-US"/>
              </w:rPr>
              <w:t xml:space="preserve">Any body site, often loading tissues with limited prior mechanical conditioning. Commonly on the head or neck. </w:t>
            </w:r>
          </w:p>
        </w:tc>
      </w:tr>
      <w:tr w:rsidR="007E1724" w:rsidRPr="004556A2" w14:paraId="084CFFD7" w14:textId="77777777" w:rsidTr="00B86ADE">
        <w:trPr>
          <w:trHeight w:val="1313"/>
        </w:trPr>
        <w:tc>
          <w:tcPr>
            <w:tcW w:w="0" w:type="auto"/>
            <w:tcBorders>
              <w:top w:val="single" w:sz="4" w:space="0" w:color="auto"/>
              <w:bottom w:val="single" w:sz="4" w:space="0" w:color="auto"/>
            </w:tcBorders>
          </w:tcPr>
          <w:p w14:paraId="13A035BA" w14:textId="77777777" w:rsidR="007E1724" w:rsidRPr="004556A2"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rPr>
              <w:t>Microclimate</w:t>
            </w:r>
          </w:p>
        </w:tc>
        <w:tc>
          <w:tcPr>
            <w:tcW w:w="0" w:type="auto"/>
            <w:tcBorders>
              <w:top w:val="single" w:sz="4" w:space="0" w:color="auto"/>
              <w:bottom w:val="single" w:sz="4" w:space="0" w:color="auto"/>
            </w:tcBorders>
          </w:tcPr>
          <w:p w14:paraId="0439E62F" w14:textId="77777777" w:rsidR="007E1724" w:rsidRPr="004556A2"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rPr>
              <w:t>Affected by support surface design, ambient conditions and individuals sweat response and clothing.</w:t>
            </w:r>
          </w:p>
        </w:tc>
        <w:tc>
          <w:tcPr>
            <w:tcW w:w="0" w:type="auto"/>
            <w:tcBorders>
              <w:top w:val="single" w:sz="4" w:space="0" w:color="auto"/>
              <w:bottom w:val="single" w:sz="4" w:space="0" w:color="auto"/>
            </w:tcBorders>
          </w:tcPr>
          <w:p w14:paraId="3C4042BC" w14:textId="77777777" w:rsidR="007E1724" w:rsidRPr="004556A2" w:rsidRDefault="007E1724" w:rsidP="00B86ADE">
            <w:pPr>
              <w:rPr>
                <w:rFonts w:asciiTheme="majorHAnsi" w:hAnsiTheme="majorHAnsi" w:cstheme="majorHAnsi"/>
                <w:sz w:val="22"/>
                <w:szCs w:val="22"/>
                <w:lang w:val="en-US"/>
              </w:rPr>
            </w:pPr>
            <w:r w:rsidRPr="004556A2">
              <w:rPr>
                <w:rFonts w:asciiTheme="majorHAnsi" w:hAnsiTheme="majorHAnsi" w:cstheme="majorHAnsi"/>
                <w:sz w:val="22"/>
                <w:szCs w:val="22"/>
              </w:rPr>
              <w:t>Affected by device interface, including any seal the device creates with the skin, or therapeutic heating/humidity.</w:t>
            </w:r>
          </w:p>
        </w:tc>
      </w:tr>
    </w:tbl>
    <w:p w14:paraId="0CFF90E8" w14:textId="77777777" w:rsidR="007E1724" w:rsidRDefault="007E1724" w:rsidP="007E1724"/>
    <w:p w14:paraId="78294D48" w14:textId="2C6534E6" w:rsidR="001A2E62" w:rsidRPr="004556A2" w:rsidRDefault="001A2E62" w:rsidP="001A2E62">
      <w:pPr>
        <w:jc w:val="center"/>
        <w:rPr>
          <w:rFonts w:asciiTheme="majorHAnsi" w:hAnsiTheme="majorHAnsi" w:cstheme="majorHAnsi"/>
          <w:sz w:val="22"/>
          <w:szCs w:val="22"/>
        </w:rPr>
      </w:pPr>
    </w:p>
    <w:p w14:paraId="73DF50EB" w14:textId="27B87730" w:rsidR="000901D2" w:rsidRPr="004556A2" w:rsidRDefault="000901D2" w:rsidP="0054258F">
      <w:pPr>
        <w:rPr>
          <w:rFonts w:asciiTheme="majorHAnsi" w:hAnsiTheme="majorHAnsi" w:cstheme="majorHAnsi"/>
          <w:sz w:val="22"/>
          <w:szCs w:val="22"/>
        </w:rPr>
      </w:pPr>
    </w:p>
    <w:p w14:paraId="57EFAACA" w14:textId="34ED96DD" w:rsidR="000F4CA7" w:rsidRPr="004556A2" w:rsidRDefault="000F4CA7" w:rsidP="0054258F">
      <w:pPr>
        <w:rPr>
          <w:rFonts w:asciiTheme="majorHAnsi" w:hAnsiTheme="majorHAnsi" w:cstheme="majorHAnsi"/>
          <w:sz w:val="22"/>
          <w:szCs w:val="22"/>
        </w:rPr>
      </w:pPr>
    </w:p>
    <w:p w14:paraId="0853D450" w14:textId="4333C064" w:rsidR="00686629" w:rsidRPr="004556A2" w:rsidRDefault="00686629" w:rsidP="0054258F">
      <w:pPr>
        <w:rPr>
          <w:rFonts w:asciiTheme="majorHAnsi" w:hAnsiTheme="majorHAnsi" w:cstheme="majorHAnsi"/>
          <w:sz w:val="22"/>
          <w:szCs w:val="22"/>
        </w:rPr>
      </w:pPr>
    </w:p>
    <w:p w14:paraId="1801A2FE" w14:textId="1554F2E6" w:rsidR="006060B7" w:rsidRPr="004556A2" w:rsidRDefault="006060B7" w:rsidP="0054258F">
      <w:pPr>
        <w:rPr>
          <w:rFonts w:asciiTheme="majorHAnsi" w:hAnsiTheme="majorHAnsi" w:cstheme="majorHAnsi"/>
          <w:sz w:val="22"/>
          <w:szCs w:val="22"/>
        </w:rPr>
      </w:pPr>
      <w:r w:rsidRPr="004556A2">
        <w:rPr>
          <w:rFonts w:asciiTheme="majorHAnsi" w:hAnsiTheme="majorHAnsi" w:cstheme="majorHAnsi"/>
          <w:sz w:val="22"/>
          <w:szCs w:val="22"/>
        </w:rPr>
        <w:t>The present paper provides a review of the bioengineering approaches to examine the performance of a range of these medical devices. It includes studies involving both experiments and computational models</w:t>
      </w:r>
      <w:r w:rsidR="005425E3" w:rsidRPr="004556A2">
        <w:rPr>
          <w:rFonts w:asciiTheme="majorHAnsi" w:hAnsiTheme="majorHAnsi" w:cstheme="majorHAnsi"/>
          <w:sz w:val="22"/>
          <w:szCs w:val="22"/>
        </w:rPr>
        <w:t xml:space="preserve">, </w:t>
      </w:r>
      <w:r w:rsidR="009D002A" w:rsidRPr="004556A2">
        <w:rPr>
          <w:rFonts w:asciiTheme="majorHAnsi" w:hAnsiTheme="majorHAnsi" w:cstheme="majorHAnsi"/>
          <w:sz w:val="22"/>
          <w:szCs w:val="22"/>
        </w:rPr>
        <w:t xml:space="preserve">which </w:t>
      </w:r>
      <w:r w:rsidR="005425E3" w:rsidRPr="004556A2">
        <w:rPr>
          <w:rFonts w:asciiTheme="majorHAnsi" w:hAnsiTheme="majorHAnsi" w:cstheme="majorHAnsi"/>
          <w:sz w:val="22"/>
          <w:szCs w:val="22"/>
        </w:rPr>
        <w:t>have been</w:t>
      </w:r>
      <w:r w:rsidR="009D002A" w:rsidRPr="004556A2">
        <w:rPr>
          <w:rFonts w:asciiTheme="majorHAnsi" w:hAnsiTheme="majorHAnsi" w:cstheme="majorHAnsi"/>
          <w:sz w:val="22"/>
          <w:szCs w:val="22"/>
        </w:rPr>
        <w:t xml:space="preserve"> designed to identify </w:t>
      </w:r>
      <w:r w:rsidRPr="004556A2">
        <w:rPr>
          <w:rFonts w:asciiTheme="majorHAnsi" w:hAnsiTheme="majorHAnsi" w:cstheme="majorHAnsi"/>
          <w:sz w:val="22"/>
          <w:szCs w:val="22"/>
        </w:rPr>
        <w:t xml:space="preserve">the key parameters used to assess the performance of the medical devices in terms </w:t>
      </w:r>
      <w:r w:rsidR="00695C52" w:rsidRPr="004556A2">
        <w:rPr>
          <w:rFonts w:asciiTheme="majorHAnsi" w:hAnsiTheme="majorHAnsi" w:cstheme="majorHAnsi"/>
          <w:sz w:val="22"/>
          <w:szCs w:val="22"/>
        </w:rPr>
        <w:t>maintaining</w:t>
      </w:r>
      <w:r w:rsidRPr="004556A2">
        <w:rPr>
          <w:rFonts w:asciiTheme="majorHAnsi" w:hAnsiTheme="majorHAnsi" w:cstheme="majorHAnsi"/>
          <w:sz w:val="22"/>
          <w:szCs w:val="22"/>
        </w:rPr>
        <w:t xml:space="preserve"> </w:t>
      </w:r>
      <w:r w:rsidR="00AE2A45" w:rsidRPr="004556A2">
        <w:rPr>
          <w:rFonts w:asciiTheme="majorHAnsi" w:hAnsiTheme="majorHAnsi" w:cstheme="majorHAnsi"/>
          <w:sz w:val="22"/>
          <w:szCs w:val="22"/>
        </w:rPr>
        <w:t xml:space="preserve">the integrity </w:t>
      </w:r>
      <w:r w:rsidRPr="004556A2">
        <w:rPr>
          <w:rFonts w:asciiTheme="majorHAnsi" w:hAnsiTheme="majorHAnsi" w:cstheme="majorHAnsi"/>
          <w:sz w:val="22"/>
          <w:szCs w:val="22"/>
        </w:rPr>
        <w:t xml:space="preserve">of skin </w:t>
      </w:r>
      <w:r w:rsidR="00D06362" w:rsidRPr="004556A2">
        <w:rPr>
          <w:rFonts w:asciiTheme="majorHAnsi" w:hAnsiTheme="majorHAnsi" w:cstheme="majorHAnsi"/>
          <w:sz w:val="22"/>
          <w:szCs w:val="22"/>
        </w:rPr>
        <w:t xml:space="preserve">and </w:t>
      </w:r>
      <w:r w:rsidR="004E0821" w:rsidRPr="004556A2">
        <w:rPr>
          <w:rFonts w:asciiTheme="majorHAnsi" w:hAnsiTheme="majorHAnsi" w:cstheme="majorHAnsi"/>
          <w:sz w:val="22"/>
          <w:szCs w:val="22"/>
        </w:rPr>
        <w:t>underlying soft</w:t>
      </w:r>
      <w:r w:rsidR="00D06362" w:rsidRPr="004556A2">
        <w:rPr>
          <w:rFonts w:asciiTheme="majorHAnsi" w:hAnsiTheme="majorHAnsi" w:cstheme="majorHAnsi"/>
          <w:sz w:val="22"/>
          <w:szCs w:val="22"/>
        </w:rPr>
        <w:t xml:space="preserve"> tissue</w:t>
      </w:r>
      <w:r w:rsidR="00AE2A45" w:rsidRPr="004556A2">
        <w:rPr>
          <w:rFonts w:asciiTheme="majorHAnsi" w:hAnsiTheme="majorHAnsi" w:cstheme="majorHAnsi"/>
          <w:sz w:val="22"/>
          <w:szCs w:val="22"/>
        </w:rPr>
        <w:t>s</w:t>
      </w:r>
      <w:r w:rsidRPr="004556A2">
        <w:rPr>
          <w:rFonts w:asciiTheme="majorHAnsi" w:hAnsiTheme="majorHAnsi" w:cstheme="majorHAnsi"/>
          <w:sz w:val="22"/>
          <w:szCs w:val="22"/>
        </w:rPr>
        <w:t xml:space="preserve">. </w:t>
      </w:r>
    </w:p>
    <w:p w14:paraId="3465614E" w14:textId="77777777" w:rsidR="00996791" w:rsidRPr="004556A2" w:rsidRDefault="00996791" w:rsidP="0054258F">
      <w:pPr>
        <w:rPr>
          <w:rFonts w:asciiTheme="majorHAnsi" w:hAnsiTheme="majorHAnsi" w:cstheme="majorHAnsi"/>
          <w:sz w:val="22"/>
          <w:szCs w:val="22"/>
        </w:rPr>
      </w:pPr>
    </w:p>
    <w:p w14:paraId="1E2A37BF" w14:textId="77777777" w:rsidR="00F51345" w:rsidRPr="004556A2" w:rsidRDefault="00F51345" w:rsidP="0054258F">
      <w:pPr>
        <w:rPr>
          <w:rFonts w:asciiTheme="majorHAnsi" w:hAnsiTheme="majorHAnsi" w:cstheme="majorHAnsi"/>
          <w:sz w:val="22"/>
          <w:szCs w:val="22"/>
        </w:rPr>
      </w:pPr>
    </w:p>
    <w:p w14:paraId="4A317BEC" w14:textId="2147AD57" w:rsidR="00C71CAC" w:rsidRPr="004556A2" w:rsidRDefault="008611A9" w:rsidP="0054258F">
      <w:pPr>
        <w:pStyle w:val="ListParagraph"/>
        <w:numPr>
          <w:ilvl w:val="0"/>
          <w:numId w:val="17"/>
        </w:numPr>
        <w:rPr>
          <w:rFonts w:asciiTheme="majorHAnsi" w:hAnsiTheme="majorHAnsi" w:cstheme="majorHAnsi"/>
          <w:b/>
          <w:i/>
          <w:sz w:val="22"/>
          <w:szCs w:val="22"/>
        </w:rPr>
      </w:pPr>
      <w:r w:rsidRPr="004556A2">
        <w:rPr>
          <w:rFonts w:asciiTheme="majorHAnsi" w:hAnsiTheme="majorHAnsi" w:cstheme="majorHAnsi"/>
          <w:b/>
          <w:i/>
          <w:sz w:val="22"/>
          <w:szCs w:val="22"/>
        </w:rPr>
        <w:lastRenderedPageBreak/>
        <w:t>P</w:t>
      </w:r>
      <w:r w:rsidR="00C71CAC" w:rsidRPr="004556A2">
        <w:rPr>
          <w:rFonts w:asciiTheme="majorHAnsi" w:hAnsiTheme="majorHAnsi" w:cstheme="majorHAnsi"/>
          <w:b/>
          <w:i/>
          <w:sz w:val="22"/>
          <w:szCs w:val="22"/>
        </w:rPr>
        <w:t>ressure and shear</w:t>
      </w:r>
      <w:r w:rsidRPr="004556A2">
        <w:rPr>
          <w:rFonts w:asciiTheme="majorHAnsi" w:hAnsiTheme="majorHAnsi" w:cstheme="majorHAnsi"/>
          <w:b/>
          <w:i/>
          <w:sz w:val="22"/>
          <w:szCs w:val="22"/>
        </w:rPr>
        <w:t xml:space="preserve"> at the device-skin interface</w:t>
      </w:r>
    </w:p>
    <w:p w14:paraId="48666479" w14:textId="77777777" w:rsidR="003D7EB4" w:rsidRPr="004556A2" w:rsidRDefault="003D7EB4" w:rsidP="0054258F">
      <w:pPr>
        <w:rPr>
          <w:rFonts w:asciiTheme="majorHAnsi" w:hAnsiTheme="majorHAnsi" w:cstheme="majorHAnsi"/>
          <w:sz w:val="22"/>
          <w:szCs w:val="22"/>
        </w:rPr>
      </w:pPr>
    </w:p>
    <w:p w14:paraId="5A7582A6" w14:textId="002A877F" w:rsidR="008611A9" w:rsidRDefault="00695C52" w:rsidP="0054258F">
      <w:pPr>
        <w:rPr>
          <w:rFonts w:asciiTheme="majorHAnsi" w:hAnsiTheme="majorHAnsi" w:cstheme="majorHAnsi"/>
          <w:sz w:val="22"/>
          <w:szCs w:val="22"/>
        </w:rPr>
      </w:pPr>
      <w:r w:rsidRPr="004556A2">
        <w:rPr>
          <w:rFonts w:asciiTheme="majorHAnsi" w:hAnsiTheme="majorHAnsi" w:cstheme="majorHAnsi"/>
          <w:sz w:val="22"/>
          <w:szCs w:val="22"/>
        </w:rPr>
        <w:t xml:space="preserve">Interface </w:t>
      </w:r>
      <w:r w:rsidR="003D7EB4" w:rsidRPr="004556A2">
        <w:rPr>
          <w:rFonts w:asciiTheme="majorHAnsi" w:hAnsiTheme="majorHAnsi" w:cstheme="majorHAnsi"/>
          <w:sz w:val="22"/>
          <w:szCs w:val="22"/>
        </w:rPr>
        <w:t xml:space="preserve">pressures are always present when </w:t>
      </w:r>
      <w:r w:rsidR="007F1BB8" w:rsidRPr="004556A2">
        <w:rPr>
          <w:rFonts w:asciiTheme="majorHAnsi" w:hAnsiTheme="majorHAnsi" w:cstheme="majorHAnsi"/>
          <w:sz w:val="22"/>
          <w:szCs w:val="22"/>
        </w:rPr>
        <w:t>medical</w:t>
      </w:r>
      <w:r w:rsidR="005425E3" w:rsidRPr="004556A2">
        <w:rPr>
          <w:rFonts w:asciiTheme="majorHAnsi" w:hAnsiTheme="majorHAnsi" w:cstheme="majorHAnsi"/>
          <w:sz w:val="22"/>
          <w:szCs w:val="22"/>
        </w:rPr>
        <w:t xml:space="preserve"> </w:t>
      </w:r>
      <w:r w:rsidR="007F1BB8" w:rsidRPr="004556A2">
        <w:rPr>
          <w:rFonts w:asciiTheme="majorHAnsi" w:hAnsiTheme="majorHAnsi" w:cstheme="majorHAnsi"/>
          <w:sz w:val="22"/>
          <w:szCs w:val="22"/>
        </w:rPr>
        <w:t xml:space="preserve">devices are attached to the skin </w:t>
      </w:r>
      <w:r w:rsidR="009D002A" w:rsidRPr="004556A2">
        <w:rPr>
          <w:rFonts w:asciiTheme="majorHAnsi" w:hAnsiTheme="majorHAnsi" w:cstheme="majorHAnsi"/>
          <w:sz w:val="22"/>
          <w:szCs w:val="22"/>
        </w:rPr>
        <w:t xml:space="preserve">thereby applying </w:t>
      </w:r>
      <w:r w:rsidR="007F1BB8" w:rsidRPr="004556A2">
        <w:rPr>
          <w:rFonts w:asciiTheme="majorHAnsi" w:hAnsiTheme="majorHAnsi" w:cstheme="majorHAnsi"/>
          <w:sz w:val="22"/>
          <w:szCs w:val="22"/>
        </w:rPr>
        <w:t xml:space="preserve">forces through soft tissues or </w:t>
      </w:r>
      <w:r w:rsidR="003D7EB4" w:rsidRPr="004556A2">
        <w:rPr>
          <w:rFonts w:asciiTheme="majorHAnsi" w:hAnsiTheme="majorHAnsi" w:cstheme="majorHAnsi"/>
          <w:sz w:val="22"/>
          <w:szCs w:val="22"/>
        </w:rPr>
        <w:t>body forces</w:t>
      </w:r>
      <w:r w:rsidRPr="004556A2">
        <w:rPr>
          <w:rFonts w:asciiTheme="majorHAnsi" w:hAnsiTheme="majorHAnsi" w:cstheme="majorHAnsi"/>
          <w:sz w:val="22"/>
          <w:szCs w:val="22"/>
        </w:rPr>
        <w:t xml:space="preserve">, transmitted through device strapping or </w:t>
      </w:r>
      <w:r w:rsidR="007D1E4E" w:rsidRPr="004556A2">
        <w:rPr>
          <w:rFonts w:asciiTheme="majorHAnsi" w:hAnsiTheme="majorHAnsi" w:cstheme="majorHAnsi"/>
          <w:sz w:val="22"/>
          <w:szCs w:val="22"/>
        </w:rPr>
        <w:t>due to gravity</w:t>
      </w:r>
      <w:r w:rsidR="00C87252" w:rsidRPr="004556A2">
        <w:rPr>
          <w:rFonts w:asciiTheme="majorHAnsi" w:hAnsiTheme="majorHAnsi" w:cstheme="majorHAnsi"/>
          <w:sz w:val="22"/>
          <w:szCs w:val="22"/>
        </w:rPr>
        <w:t xml:space="preserve">. </w:t>
      </w:r>
      <w:r w:rsidR="00745F3B" w:rsidRPr="004556A2">
        <w:rPr>
          <w:rFonts w:asciiTheme="majorHAnsi" w:hAnsiTheme="majorHAnsi" w:cstheme="majorHAnsi"/>
          <w:sz w:val="22"/>
          <w:szCs w:val="22"/>
        </w:rPr>
        <w:t>Accordingly,</w:t>
      </w:r>
      <w:r w:rsidR="00C87252" w:rsidRPr="004556A2">
        <w:rPr>
          <w:rFonts w:asciiTheme="majorHAnsi" w:hAnsiTheme="majorHAnsi" w:cstheme="majorHAnsi"/>
          <w:sz w:val="22"/>
          <w:szCs w:val="22"/>
        </w:rPr>
        <w:t xml:space="preserve"> </w:t>
      </w:r>
      <w:r w:rsidR="003D7EB4" w:rsidRPr="004556A2">
        <w:rPr>
          <w:rFonts w:asciiTheme="majorHAnsi" w:hAnsiTheme="majorHAnsi" w:cstheme="majorHAnsi"/>
          <w:sz w:val="22"/>
          <w:szCs w:val="22"/>
        </w:rPr>
        <w:t xml:space="preserve">bioengineers have </w:t>
      </w:r>
      <w:r w:rsidR="00C87252" w:rsidRPr="004556A2">
        <w:rPr>
          <w:rFonts w:asciiTheme="majorHAnsi" w:hAnsiTheme="majorHAnsi" w:cstheme="majorHAnsi"/>
          <w:sz w:val="22"/>
          <w:szCs w:val="22"/>
        </w:rPr>
        <w:t>developed</w:t>
      </w:r>
      <w:r w:rsidR="003D7EB4" w:rsidRPr="004556A2">
        <w:rPr>
          <w:rFonts w:asciiTheme="majorHAnsi" w:hAnsiTheme="majorHAnsi" w:cstheme="majorHAnsi"/>
          <w:sz w:val="22"/>
          <w:szCs w:val="22"/>
        </w:rPr>
        <w:t xml:space="preserve"> accurate and reliable pressure measuring systems</w:t>
      </w:r>
      <w:r w:rsidR="00C87252" w:rsidRPr="004556A2">
        <w:rPr>
          <w:rFonts w:asciiTheme="majorHAnsi" w:hAnsiTheme="majorHAnsi" w:cstheme="majorHAnsi"/>
          <w:sz w:val="22"/>
          <w:szCs w:val="22"/>
        </w:rPr>
        <w:t xml:space="preserve">, based </w:t>
      </w:r>
      <w:r w:rsidR="003D7EB4" w:rsidRPr="004556A2">
        <w:rPr>
          <w:rFonts w:asciiTheme="majorHAnsi" w:hAnsiTheme="majorHAnsi" w:cstheme="majorHAnsi"/>
          <w:sz w:val="22"/>
          <w:szCs w:val="22"/>
        </w:rPr>
        <w:t xml:space="preserve">on a number of physical principles involving pneumatics, electro-pneumatics, force-sensitive resistance materials and capacitance methods.  </w:t>
      </w:r>
      <w:r w:rsidR="008611A9" w:rsidRPr="004556A2">
        <w:rPr>
          <w:rFonts w:asciiTheme="majorHAnsi" w:hAnsiTheme="majorHAnsi" w:cstheme="majorHAnsi"/>
          <w:sz w:val="22"/>
          <w:szCs w:val="22"/>
        </w:rPr>
        <w:t xml:space="preserve">These </w:t>
      </w:r>
      <w:r w:rsidR="009D002A" w:rsidRPr="004556A2">
        <w:rPr>
          <w:rFonts w:asciiTheme="majorHAnsi" w:hAnsiTheme="majorHAnsi" w:cstheme="majorHAnsi"/>
          <w:sz w:val="22"/>
          <w:szCs w:val="22"/>
        </w:rPr>
        <w:t>have been used in many studies</w:t>
      </w:r>
      <w:r w:rsidR="005425E3" w:rsidRPr="004556A2">
        <w:rPr>
          <w:rFonts w:asciiTheme="majorHAnsi" w:hAnsiTheme="majorHAnsi" w:cstheme="majorHAnsi"/>
          <w:sz w:val="22"/>
          <w:szCs w:val="22"/>
        </w:rPr>
        <w:t>,</w:t>
      </w:r>
      <w:r w:rsidR="009D002A" w:rsidRPr="004556A2">
        <w:rPr>
          <w:rFonts w:asciiTheme="majorHAnsi" w:hAnsiTheme="majorHAnsi" w:cstheme="majorHAnsi"/>
          <w:sz w:val="22"/>
          <w:szCs w:val="22"/>
        </w:rPr>
        <w:t xml:space="preserve"> which have </w:t>
      </w:r>
      <w:r w:rsidR="008611A9" w:rsidRPr="004556A2">
        <w:rPr>
          <w:rFonts w:asciiTheme="majorHAnsi" w:hAnsiTheme="majorHAnsi" w:cstheme="majorHAnsi"/>
          <w:sz w:val="22"/>
          <w:szCs w:val="22"/>
        </w:rPr>
        <w:t xml:space="preserve">revealed a significant range in pressure </w:t>
      </w:r>
      <w:r w:rsidR="007F1BB8" w:rsidRPr="004556A2">
        <w:rPr>
          <w:rFonts w:asciiTheme="majorHAnsi" w:hAnsiTheme="majorHAnsi" w:cstheme="majorHAnsi"/>
          <w:sz w:val="22"/>
          <w:szCs w:val="22"/>
        </w:rPr>
        <w:t xml:space="preserve">and shear </w:t>
      </w:r>
      <w:r w:rsidR="008611A9" w:rsidRPr="004556A2">
        <w:rPr>
          <w:rFonts w:asciiTheme="majorHAnsi" w:hAnsiTheme="majorHAnsi" w:cstheme="majorHAnsi"/>
          <w:sz w:val="22"/>
          <w:szCs w:val="22"/>
        </w:rPr>
        <w:t xml:space="preserve">values at </w:t>
      </w:r>
      <w:r w:rsidR="007F1BB8" w:rsidRPr="004556A2">
        <w:rPr>
          <w:rFonts w:asciiTheme="majorHAnsi" w:hAnsiTheme="majorHAnsi" w:cstheme="majorHAnsi"/>
          <w:sz w:val="22"/>
          <w:szCs w:val="22"/>
        </w:rPr>
        <w:t>differe</w:t>
      </w:r>
      <w:r w:rsidR="00461298" w:rsidRPr="004556A2">
        <w:rPr>
          <w:rFonts w:asciiTheme="majorHAnsi" w:hAnsiTheme="majorHAnsi" w:cstheme="majorHAnsi"/>
          <w:sz w:val="22"/>
          <w:szCs w:val="22"/>
        </w:rPr>
        <w:t>nt</w:t>
      </w:r>
      <w:r w:rsidR="008611A9" w:rsidRPr="004556A2">
        <w:rPr>
          <w:rFonts w:asciiTheme="majorHAnsi" w:hAnsiTheme="majorHAnsi" w:cstheme="majorHAnsi"/>
          <w:sz w:val="22"/>
          <w:szCs w:val="22"/>
        </w:rPr>
        <w:t xml:space="preserve"> device-skin interface</w:t>
      </w:r>
      <w:r w:rsidR="009D002A" w:rsidRPr="004556A2">
        <w:rPr>
          <w:rFonts w:asciiTheme="majorHAnsi" w:hAnsiTheme="majorHAnsi" w:cstheme="majorHAnsi"/>
          <w:sz w:val="22"/>
          <w:szCs w:val="22"/>
        </w:rPr>
        <w:t>s</w:t>
      </w:r>
      <w:r w:rsidR="008611A9" w:rsidRPr="004556A2">
        <w:rPr>
          <w:rFonts w:asciiTheme="majorHAnsi" w:hAnsiTheme="majorHAnsi" w:cstheme="majorHAnsi"/>
          <w:sz w:val="22"/>
          <w:szCs w:val="22"/>
        </w:rPr>
        <w:t xml:space="preserve"> (Table 2). </w:t>
      </w:r>
    </w:p>
    <w:p w14:paraId="7A9CC6D6" w14:textId="7907A75C" w:rsidR="001A2E62" w:rsidRDefault="001A2E62" w:rsidP="0054258F">
      <w:pPr>
        <w:rPr>
          <w:rFonts w:asciiTheme="majorHAnsi" w:hAnsiTheme="majorHAnsi" w:cstheme="majorHAnsi"/>
          <w:sz w:val="22"/>
          <w:szCs w:val="22"/>
        </w:rPr>
      </w:pPr>
    </w:p>
    <w:p w14:paraId="44A9F08F" w14:textId="77777777" w:rsidR="001A2E62" w:rsidRDefault="001A2E62" w:rsidP="001A2E62">
      <w:pPr>
        <w:rPr>
          <w:rFonts w:asciiTheme="majorHAnsi" w:hAnsiTheme="majorHAnsi" w:cstheme="majorHAnsi"/>
          <w:sz w:val="22"/>
          <w:szCs w:val="22"/>
        </w:rPr>
      </w:pPr>
    </w:p>
    <w:p w14:paraId="467E6C19" w14:textId="77777777" w:rsidR="001A2E62" w:rsidRDefault="001A2E62" w:rsidP="001A2E62">
      <w:pPr>
        <w:jc w:val="center"/>
        <w:rPr>
          <w:rFonts w:asciiTheme="majorHAnsi" w:hAnsiTheme="majorHAnsi" w:cstheme="majorHAnsi"/>
          <w:sz w:val="22"/>
          <w:szCs w:val="22"/>
        </w:rPr>
      </w:pPr>
    </w:p>
    <w:p w14:paraId="40C4718F" w14:textId="77777777" w:rsidR="007E1724" w:rsidRPr="004556A2" w:rsidRDefault="007E1724" w:rsidP="007E1724">
      <w:pPr>
        <w:rPr>
          <w:rFonts w:asciiTheme="majorHAnsi" w:hAnsiTheme="majorHAnsi" w:cstheme="majorHAnsi"/>
          <w:sz w:val="22"/>
          <w:szCs w:val="22"/>
        </w:rPr>
      </w:pPr>
      <w:r w:rsidRPr="004556A2">
        <w:rPr>
          <w:rFonts w:asciiTheme="majorHAnsi" w:hAnsiTheme="majorHAnsi" w:cstheme="majorHAnsi"/>
          <w:sz w:val="22"/>
          <w:szCs w:val="22"/>
        </w:rPr>
        <w:t xml:space="preserve">Table 2. Typical peak pressures and shear values at various device-skin interfaces. </w:t>
      </w:r>
    </w:p>
    <w:p w14:paraId="4B4546A0" w14:textId="77777777" w:rsidR="007E1724" w:rsidRPr="004556A2" w:rsidRDefault="007E1724" w:rsidP="007E1724">
      <w:pPr>
        <w:rPr>
          <w:rFonts w:asciiTheme="majorHAnsi" w:hAnsiTheme="majorHAnsi" w:cs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54"/>
        <w:gridCol w:w="1281"/>
        <w:gridCol w:w="3681"/>
      </w:tblGrid>
      <w:tr w:rsidR="007E1724" w:rsidRPr="004556A2" w14:paraId="6E9C66B1" w14:textId="77777777" w:rsidTr="00B86ADE">
        <w:tc>
          <w:tcPr>
            <w:tcW w:w="1843" w:type="dxa"/>
            <w:tcBorders>
              <w:top w:val="single" w:sz="4" w:space="0" w:color="auto"/>
              <w:bottom w:val="single" w:sz="4" w:space="0" w:color="auto"/>
            </w:tcBorders>
          </w:tcPr>
          <w:p w14:paraId="3BB3537F"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Device</w:t>
            </w:r>
          </w:p>
        </w:tc>
        <w:tc>
          <w:tcPr>
            <w:tcW w:w="1554" w:type="dxa"/>
            <w:tcBorders>
              <w:top w:val="single" w:sz="4" w:space="0" w:color="auto"/>
              <w:bottom w:val="single" w:sz="4" w:space="0" w:color="auto"/>
            </w:tcBorders>
          </w:tcPr>
          <w:p w14:paraId="69971423"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Pressure (kPa)</w:t>
            </w:r>
          </w:p>
        </w:tc>
        <w:tc>
          <w:tcPr>
            <w:tcW w:w="1281" w:type="dxa"/>
            <w:tcBorders>
              <w:top w:val="single" w:sz="4" w:space="0" w:color="auto"/>
              <w:bottom w:val="single" w:sz="4" w:space="0" w:color="auto"/>
            </w:tcBorders>
          </w:tcPr>
          <w:p w14:paraId="63EC7D39"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Shear (kPa)</w:t>
            </w:r>
          </w:p>
        </w:tc>
        <w:tc>
          <w:tcPr>
            <w:tcW w:w="3681" w:type="dxa"/>
            <w:tcBorders>
              <w:top w:val="single" w:sz="4" w:space="0" w:color="auto"/>
              <w:bottom w:val="single" w:sz="4" w:space="0" w:color="auto"/>
            </w:tcBorders>
          </w:tcPr>
          <w:p w14:paraId="028CCCE0"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Source</w:t>
            </w:r>
          </w:p>
        </w:tc>
      </w:tr>
      <w:tr w:rsidR="007E1724" w:rsidRPr="004556A2" w14:paraId="521E6431" w14:textId="77777777" w:rsidTr="00B86ADE">
        <w:tc>
          <w:tcPr>
            <w:tcW w:w="1843" w:type="dxa"/>
            <w:tcBorders>
              <w:top w:val="single" w:sz="4" w:space="0" w:color="auto"/>
            </w:tcBorders>
          </w:tcPr>
          <w:p w14:paraId="011C92C9"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Trans-tibial prosthetic Socket</w:t>
            </w:r>
          </w:p>
        </w:tc>
        <w:tc>
          <w:tcPr>
            <w:tcW w:w="1554" w:type="dxa"/>
            <w:tcBorders>
              <w:top w:val="single" w:sz="4" w:space="0" w:color="auto"/>
            </w:tcBorders>
          </w:tcPr>
          <w:p w14:paraId="4037E496"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200-417 </w:t>
            </w:r>
          </w:p>
        </w:tc>
        <w:tc>
          <w:tcPr>
            <w:tcW w:w="1281" w:type="dxa"/>
            <w:tcBorders>
              <w:top w:val="single" w:sz="4" w:space="0" w:color="auto"/>
            </w:tcBorders>
          </w:tcPr>
          <w:p w14:paraId="3B4937D8" w14:textId="77777777" w:rsidR="007E1724" w:rsidRPr="004556A2" w:rsidRDefault="007E1724" w:rsidP="00B86ADE">
            <w:pPr>
              <w:rPr>
                <w:rFonts w:asciiTheme="majorHAnsi" w:hAnsiTheme="majorHAnsi" w:cstheme="majorHAnsi"/>
                <w:sz w:val="22"/>
                <w:szCs w:val="22"/>
              </w:rPr>
            </w:pPr>
          </w:p>
        </w:tc>
        <w:tc>
          <w:tcPr>
            <w:tcW w:w="3681" w:type="dxa"/>
            <w:tcBorders>
              <w:top w:val="single" w:sz="4" w:space="0" w:color="auto"/>
            </w:tcBorders>
          </w:tcPr>
          <w:p w14:paraId="02F02740"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Rajtukova (2014), Convery and Buis (1999) </w:t>
            </w:r>
            <w:r w:rsidRPr="004556A2">
              <w:rPr>
                <w:rFonts w:asciiTheme="majorHAnsi" w:hAnsiTheme="majorHAnsi" w:cstheme="majorHAnsi"/>
                <w:sz w:val="22"/>
                <w:szCs w:val="22"/>
              </w:rPr>
              <w:fldChar w:fldCharType="begin">
                <w:fldData xml:space="preserve">PEVuZE5vdGU+PENpdGU+PEF1dGhvcj5SYWp0dWtvdmE8L0F1dGhvcj48WWVhcj4yMDE0PC9ZZWFy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</w:fldData>
              </w:fldChar>
            </w:r>
            <w:r w:rsidRPr="004556A2">
              <w:rPr>
                <w:rFonts w:asciiTheme="majorHAnsi" w:hAnsiTheme="majorHAnsi" w:cstheme="majorHAnsi"/>
                <w:sz w:val="22"/>
                <w:szCs w:val="22"/>
              </w:rPr>
              <w:instrText xml:space="preserve"> ADDIN EN.CITE </w:instrText>
            </w:r>
            <w:r w:rsidRPr="004556A2">
              <w:rPr>
                <w:rFonts w:asciiTheme="majorHAnsi" w:hAnsiTheme="majorHAnsi" w:cstheme="majorHAnsi"/>
                <w:sz w:val="22"/>
                <w:szCs w:val="22"/>
              </w:rPr>
              <w:fldChar w:fldCharType="begin">
                <w:fldData xml:space="preserve">PEVuZE5vdGU+PENpdGU+PEF1dGhvcj5SYWp0dWtvdmE8L0F1dGhvcj48WWVhcj4yMDE0PC9ZZWFy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</w:fldData>
              </w:fldChar>
            </w:r>
            <w:r w:rsidRPr="004556A2">
              <w:rPr>
                <w:rFonts w:asciiTheme="majorHAnsi" w:hAnsiTheme="majorHAnsi" w:cstheme="majorHAnsi"/>
                <w:sz w:val="22"/>
                <w:szCs w:val="22"/>
              </w:rPr>
              <w:instrText xml:space="preserve"> ADDIN EN.CITE.DATA </w:instrText>
            </w:r>
            <w:r w:rsidRPr="004556A2">
              <w:rPr>
                <w:rFonts w:asciiTheme="majorHAnsi" w:hAnsiTheme="majorHAnsi" w:cstheme="majorHAnsi"/>
                <w:sz w:val="22"/>
                <w:szCs w:val="22"/>
              </w:rPr>
            </w:r>
            <w:r w:rsidRPr="004556A2">
              <w:rPr>
                <w:rFonts w:asciiTheme="majorHAnsi" w:hAnsiTheme="majorHAnsi" w:cstheme="majorHAnsi"/>
                <w:sz w:val="22"/>
                <w:szCs w:val="22"/>
              </w:rPr>
              <w:fldChar w:fldCharType="end"/>
            </w:r>
            <w:r w:rsidRPr="004556A2">
              <w:rPr>
                <w:rFonts w:asciiTheme="majorHAnsi" w:hAnsiTheme="majorHAnsi" w:cstheme="majorHAnsi"/>
                <w:sz w:val="22"/>
                <w:szCs w:val="22"/>
              </w:rPr>
            </w:r>
            <w:r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[7, 8]</w:t>
            </w:r>
            <w:r w:rsidRPr="004556A2">
              <w:rPr>
                <w:rFonts w:asciiTheme="majorHAnsi" w:hAnsiTheme="majorHAnsi" w:cstheme="majorHAnsi"/>
                <w:sz w:val="22"/>
                <w:szCs w:val="22"/>
              </w:rPr>
              <w:fldChar w:fldCharType="end"/>
            </w:r>
          </w:p>
        </w:tc>
      </w:tr>
      <w:tr w:rsidR="007E1724" w:rsidRPr="004556A2" w14:paraId="240A4412" w14:textId="77777777" w:rsidTr="00B86ADE">
        <w:tc>
          <w:tcPr>
            <w:tcW w:w="1843" w:type="dxa"/>
          </w:tcPr>
          <w:p w14:paraId="72F6908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Trans-knee prosthetic socket</w:t>
            </w:r>
          </w:p>
        </w:tc>
        <w:tc>
          <w:tcPr>
            <w:tcW w:w="1554" w:type="dxa"/>
          </w:tcPr>
          <w:p w14:paraId="78129A7F"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58</w:t>
            </w:r>
          </w:p>
        </w:tc>
        <w:tc>
          <w:tcPr>
            <w:tcW w:w="1281" w:type="dxa"/>
          </w:tcPr>
          <w:p w14:paraId="7CBE013B"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27</w:t>
            </w:r>
          </w:p>
        </w:tc>
        <w:tc>
          <w:tcPr>
            <w:tcW w:w="3681" w:type="dxa"/>
          </w:tcPr>
          <w:p w14:paraId="20422175"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Laszczak et al. (2016) </w:t>
            </w:r>
            <w:r w:rsidRPr="004556A2">
              <w:rPr>
                <w:rFonts w:asciiTheme="majorHAnsi" w:hAnsiTheme="majorHAnsi" w:cstheme="majorHAnsi"/>
                <w:sz w:val="22"/>
                <w:szCs w:val="22"/>
              </w:rPr>
              <w:fldChar w:fldCharType="begin">
                <w:fldData xml:space="preserve">PEVuZE5vdGU+PENpdGU+PEF1dGhvcj5MYXN6Y3phazwvQXV0aG9yPjxZZWFyPjIwMTY8L1llYXI+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=
</w:fldData>
              </w:fldChar>
            </w:r>
            <w:r w:rsidRPr="004556A2">
              <w:rPr>
                <w:rFonts w:asciiTheme="majorHAnsi" w:hAnsiTheme="majorHAnsi" w:cstheme="majorHAnsi"/>
                <w:sz w:val="22"/>
                <w:szCs w:val="22"/>
              </w:rPr>
              <w:instrText xml:space="preserve"> ADDIN EN.CITE </w:instrText>
            </w:r>
            <w:r w:rsidRPr="004556A2">
              <w:rPr>
                <w:rFonts w:asciiTheme="majorHAnsi" w:hAnsiTheme="majorHAnsi" w:cstheme="majorHAnsi"/>
                <w:sz w:val="22"/>
                <w:szCs w:val="22"/>
              </w:rPr>
              <w:fldChar w:fldCharType="begin">
                <w:fldData xml:space="preserve">PEVuZE5vdGU+PENpdGU+PEF1dGhvcj5MYXN6Y3phazwvQXV0aG9yPjxZZWFyPjIwMTY8L1llYXI+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=
</w:fldData>
              </w:fldChar>
            </w:r>
            <w:r w:rsidRPr="004556A2">
              <w:rPr>
                <w:rFonts w:asciiTheme="majorHAnsi" w:hAnsiTheme="majorHAnsi" w:cstheme="majorHAnsi"/>
                <w:sz w:val="22"/>
                <w:szCs w:val="22"/>
              </w:rPr>
              <w:instrText xml:space="preserve"> ADDIN EN.CITE.DATA </w:instrText>
            </w:r>
            <w:r w:rsidRPr="004556A2">
              <w:rPr>
                <w:rFonts w:asciiTheme="majorHAnsi" w:hAnsiTheme="majorHAnsi" w:cstheme="majorHAnsi"/>
                <w:sz w:val="22"/>
                <w:szCs w:val="22"/>
              </w:rPr>
            </w:r>
            <w:r w:rsidRPr="004556A2">
              <w:rPr>
                <w:rFonts w:asciiTheme="majorHAnsi" w:hAnsiTheme="majorHAnsi" w:cstheme="majorHAnsi"/>
                <w:sz w:val="22"/>
                <w:szCs w:val="22"/>
              </w:rPr>
              <w:fldChar w:fldCharType="end"/>
            </w:r>
            <w:r w:rsidRPr="004556A2">
              <w:rPr>
                <w:rFonts w:asciiTheme="majorHAnsi" w:hAnsiTheme="majorHAnsi" w:cstheme="majorHAnsi"/>
                <w:sz w:val="22"/>
                <w:szCs w:val="22"/>
              </w:rPr>
            </w:r>
            <w:r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[9]</w:t>
            </w:r>
            <w:r w:rsidRPr="004556A2">
              <w:rPr>
                <w:rFonts w:asciiTheme="majorHAnsi" w:hAnsiTheme="majorHAnsi" w:cstheme="majorHAnsi"/>
                <w:sz w:val="22"/>
                <w:szCs w:val="22"/>
              </w:rPr>
              <w:fldChar w:fldCharType="end"/>
            </w:r>
          </w:p>
        </w:tc>
      </w:tr>
      <w:tr w:rsidR="007E1724" w:rsidRPr="004556A2" w14:paraId="0D63B788" w14:textId="77777777" w:rsidTr="00B86ADE">
        <w:tc>
          <w:tcPr>
            <w:tcW w:w="1843" w:type="dxa"/>
          </w:tcPr>
          <w:p w14:paraId="38E233B7"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Trans-femoral prosthetic socket</w:t>
            </w:r>
          </w:p>
        </w:tc>
        <w:tc>
          <w:tcPr>
            <w:tcW w:w="1554" w:type="dxa"/>
          </w:tcPr>
          <w:p w14:paraId="58E6D0C4"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34-95</w:t>
            </w:r>
          </w:p>
        </w:tc>
        <w:tc>
          <w:tcPr>
            <w:tcW w:w="1281" w:type="dxa"/>
          </w:tcPr>
          <w:p w14:paraId="29E3CE83" w14:textId="77777777" w:rsidR="007E1724" w:rsidRPr="004556A2" w:rsidRDefault="007E1724" w:rsidP="00B86ADE">
            <w:pPr>
              <w:rPr>
                <w:rFonts w:asciiTheme="majorHAnsi" w:hAnsiTheme="majorHAnsi" w:cstheme="majorHAnsi"/>
                <w:sz w:val="22"/>
                <w:szCs w:val="22"/>
              </w:rPr>
            </w:pPr>
          </w:p>
        </w:tc>
        <w:tc>
          <w:tcPr>
            <w:tcW w:w="3681" w:type="dxa"/>
          </w:tcPr>
          <w:p w14:paraId="2376533B"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shd w:val="clear" w:color="auto" w:fill="F5F5F5"/>
              </w:rPr>
              <w:t xml:space="preserve">Lee et al. (1997)  </w:t>
            </w:r>
            <w:r w:rsidRPr="004556A2">
              <w:rPr>
                <w:rFonts w:asciiTheme="majorHAnsi" w:hAnsiTheme="majorHAnsi" w:cstheme="majorHAnsi"/>
                <w:sz w:val="22"/>
                <w:szCs w:val="22"/>
                <w:shd w:val="clear" w:color="auto" w:fill="F5F5F5"/>
              </w:rPr>
              <w:fldChar w:fldCharType="begin"/>
            </w:r>
            <w:r w:rsidRPr="004556A2">
              <w:rPr>
                <w:rFonts w:asciiTheme="majorHAnsi" w:hAnsiTheme="majorHAnsi" w:cstheme="majorHAnsi"/>
                <w:sz w:val="22"/>
                <w:szCs w:val="22"/>
                <w:shd w:val="clear" w:color="auto" w:fill="F5F5F5"/>
              </w:rPr>
              <w:instrText xml:space="preserve"> ADDIN EN.CITE &lt;EndNote&gt;&lt;Cite&gt;&lt;Author&gt;Lee&lt;/Author&gt;&lt;Year&gt;1997&lt;/Year&gt;&lt;RecNum&gt;68&lt;/RecNum&gt;&lt;DisplayText&gt;[10]&lt;/DisplayText&gt;&lt;record&gt;&lt;rec-number&gt;68&lt;/rec-number&gt;&lt;foreign-keys&gt;&lt;key app="EN" db-id="px9zd9908ad9zrer02nxssd7ewpvdfa2xt0w" timestamp="1545559119"&gt;68&lt;/key&gt;&lt;/foreign-keys&gt;&lt;ref-type name="Journal Article"&gt;17&lt;/ref-type&gt;&lt;contributors&gt;&lt;authors&gt;&lt;author&gt;Lee, V. S.&lt;/author&gt;&lt;author&gt;Solomonidis, S. E.&lt;/author&gt;&lt;author&gt;Spence, W. D.&lt;/author&gt;&lt;/authors&gt;&lt;/contributors&gt;&lt;auth-address&gt;Bioengineering Unit, University of Strathclyde, Glasgow.&lt;/auth-address&gt;&lt;titles&gt;&lt;title&gt;Stump-socket interface pressure as an aid to socket design in prostheses for trans-femoral amputees--a preliminary study&lt;/title&gt;&lt;secondary-title&gt;Proc Inst Mech Eng H&lt;/secondary-title&gt;&lt;alt-title&gt;Proceedings of the Institution of Mechanical Engineers. Part H, Journal of engineering in medicine&lt;/alt-title&gt;&lt;/titles&gt;&lt;periodical&gt;&lt;full-title&gt;Proc Inst Mech Eng H&lt;/full-title&gt;&lt;abbr-1&gt;Proceedings of the Institution of Mechanical Engineers. Part H, Journal of engineering in medicine&lt;/abbr-1&gt;&lt;/periodical&gt;&lt;alt-periodical&gt;&lt;full-title&gt;Proc Inst Mech Eng H&lt;/full-title&gt;&lt;abbr-1&gt;Proceedings of the Institution of Mechanical Engineers. Part H, Journal of engineering in medicine&lt;/abbr-1&gt;&lt;/alt-periodical&gt;&lt;pages&gt;167-80&lt;/pages&gt;&lt;volume&gt;211&lt;/volume&gt;&lt;number&gt;2&lt;/number&gt;&lt;edition&gt;1997/01/01&lt;/edition&gt;&lt;keywords&gt;&lt;keyword&gt;Amputation Stumps&lt;/keyword&gt;&lt;keyword&gt;*Amputees&lt;/keyword&gt;&lt;keyword&gt;*Artificial Limbs&lt;/keyword&gt;&lt;keyword&gt;Biomechanical Phenomena&lt;/keyword&gt;&lt;keyword&gt;Gait&lt;/keyword&gt;&lt;keyword&gt;Humans&lt;/keyword&gt;&lt;keyword&gt;Leg&lt;/keyword&gt;&lt;keyword&gt;Middle Aged&lt;/keyword&gt;&lt;keyword&gt;Posture&lt;/keyword&gt;&lt;keyword&gt;Pressure&lt;/keyword&gt;&lt;keyword&gt;Transducers&lt;/keyword&gt;&lt;keyword&gt;Walking&lt;/keyword&gt;&lt;/keywords&gt;&lt;dates&gt;&lt;year&gt;1997&lt;/year&gt;&lt;/dates&gt;&lt;isbn&gt;0954-4119 (Print)&amp;#xD;0954-4119&lt;/isbn&gt;&lt;accession-num&gt;9184457&lt;/accession-num&gt;&lt;urls&gt;&lt;/urls&gt;&lt;electronic-resource-num&gt;10.1243/0954411971534287&lt;/electronic-resource-num&gt;&lt;remote-database-provider&gt;NLM&lt;/remote-database-provider&gt;&lt;language&gt;eng&lt;/language&gt;&lt;/record&gt;&lt;/Cite&gt;&lt;/EndNote&gt;</w:instrText>
            </w:r>
            <w:r w:rsidRPr="004556A2">
              <w:rPr>
                <w:rFonts w:asciiTheme="majorHAnsi" w:hAnsiTheme="majorHAnsi" w:cstheme="majorHAnsi"/>
                <w:sz w:val="22"/>
                <w:szCs w:val="22"/>
                <w:shd w:val="clear" w:color="auto" w:fill="F5F5F5"/>
              </w:rPr>
              <w:fldChar w:fldCharType="separate"/>
            </w:r>
            <w:r w:rsidRPr="004556A2">
              <w:rPr>
                <w:rFonts w:asciiTheme="majorHAnsi" w:hAnsiTheme="majorHAnsi" w:cstheme="majorHAnsi"/>
                <w:noProof/>
                <w:sz w:val="22"/>
                <w:szCs w:val="22"/>
                <w:shd w:val="clear" w:color="auto" w:fill="F5F5F5"/>
              </w:rPr>
              <w:t>[10]</w:t>
            </w:r>
            <w:r w:rsidRPr="004556A2">
              <w:rPr>
                <w:rFonts w:asciiTheme="majorHAnsi" w:hAnsiTheme="majorHAnsi" w:cstheme="majorHAnsi"/>
                <w:sz w:val="22"/>
                <w:szCs w:val="22"/>
                <w:shd w:val="clear" w:color="auto" w:fill="F5F5F5"/>
              </w:rPr>
              <w:fldChar w:fldCharType="end"/>
            </w:r>
          </w:p>
        </w:tc>
      </w:tr>
      <w:tr w:rsidR="007E1724" w:rsidRPr="004556A2" w14:paraId="44A25FB2" w14:textId="77777777" w:rsidTr="00B86ADE">
        <w:tc>
          <w:tcPr>
            <w:tcW w:w="1843" w:type="dxa"/>
          </w:tcPr>
          <w:p w14:paraId="45849F9E"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Respiratory mask</w:t>
            </w:r>
          </w:p>
        </w:tc>
        <w:tc>
          <w:tcPr>
            <w:tcW w:w="1554" w:type="dxa"/>
          </w:tcPr>
          <w:p w14:paraId="0BEC479E"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4-21</w:t>
            </w:r>
          </w:p>
        </w:tc>
        <w:tc>
          <w:tcPr>
            <w:tcW w:w="1281" w:type="dxa"/>
          </w:tcPr>
          <w:p w14:paraId="02843C5D" w14:textId="77777777" w:rsidR="007E1724" w:rsidRPr="004556A2" w:rsidRDefault="007E1724" w:rsidP="00B86ADE">
            <w:pPr>
              <w:rPr>
                <w:rFonts w:asciiTheme="majorHAnsi" w:hAnsiTheme="majorHAnsi" w:cstheme="majorHAnsi"/>
                <w:sz w:val="22"/>
                <w:szCs w:val="22"/>
              </w:rPr>
            </w:pPr>
          </w:p>
        </w:tc>
        <w:tc>
          <w:tcPr>
            <w:tcW w:w="3681" w:type="dxa"/>
          </w:tcPr>
          <w:p w14:paraId="260C6599"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Worsley et al 2016, Brill et al 2018., Shikama et al 2018 </w:t>
            </w:r>
            <w:r w:rsidRPr="004556A2">
              <w:rPr>
                <w:rFonts w:asciiTheme="majorHAnsi" w:hAnsiTheme="majorHAnsi" w:cstheme="majorHAnsi"/>
                <w:sz w:val="22"/>
                <w:szCs w:val="22"/>
              </w:rPr>
              <w:fldChar w:fldCharType="begin">
                <w:fldData xml:space="preserve">PEVuZE5vdGU+PENpdGU+PEF1dGhvcj5Xb3JzbGV5PC9BdXRob3I+PFllYXI+MjAxNjwvWWVhcj48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</w:fldData>
              </w:fldChar>
            </w:r>
            <w:r w:rsidRPr="004556A2">
              <w:rPr>
                <w:rFonts w:asciiTheme="majorHAnsi" w:hAnsiTheme="majorHAnsi" w:cstheme="majorHAnsi"/>
                <w:sz w:val="22"/>
                <w:szCs w:val="22"/>
              </w:rPr>
              <w:instrText xml:space="preserve"> ADDIN EN.CITE </w:instrText>
            </w:r>
            <w:r w:rsidRPr="004556A2">
              <w:rPr>
                <w:rFonts w:asciiTheme="majorHAnsi" w:hAnsiTheme="majorHAnsi" w:cstheme="majorHAnsi"/>
                <w:sz w:val="22"/>
                <w:szCs w:val="22"/>
              </w:rPr>
              <w:fldChar w:fldCharType="begin">
                <w:fldData xml:space="preserve">PEVuZE5vdGU+PENpdGU+PEF1dGhvcj5Xb3JzbGV5PC9BdXRob3I+PFllYXI+MjAxNjwvWWVhcj48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</w:fldData>
              </w:fldChar>
            </w:r>
            <w:r w:rsidRPr="004556A2">
              <w:rPr>
                <w:rFonts w:asciiTheme="majorHAnsi" w:hAnsiTheme="majorHAnsi" w:cstheme="majorHAnsi"/>
                <w:sz w:val="22"/>
                <w:szCs w:val="22"/>
              </w:rPr>
              <w:instrText xml:space="preserve"> ADDIN EN.CITE.DATA </w:instrText>
            </w:r>
            <w:r w:rsidRPr="004556A2">
              <w:rPr>
                <w:rFonts w:asciiTheme="majorHAnsi" w:hAnsiTheme="majorHAnsi" w:cstheme="majorHAnsi"/>
                <w:sz w:val="22"/>
                <w:szCs w:val="22"/>
              </w:rPr>
            </w:r>
            <w:r w:rsidRPr="004556A2">
              <w:rPr>
                <w:rFonts w:asciiTheme="majorHAnsi" w:hAnsiTheme="majorHAnsi" w:cstheme="majorHAnsi"/>
                <w:sz w:val="22"/>
                <w:szCs w:val="22"/>
              </w:rPr>
              <w:fldChar w:fldCharType="end"/>
            </w:r>
            <w:r w:rsidRPr="004556A2">
              <w:rPr>
                <w:rFonts w:asciiTheme="majorHAnsi" w:hAnsiTheme="majorHAnsi" w:cstheme="majorHAnsi"/>
                <w:sz w:val="22"/>
                <w:szCs w:val="22"/>
              </w:rPr>
            </w:r>
            <w:r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[11-13]</w:t>
            </w:r>
            <w:r w:rsidRPr="004556A2">
              <w:rPr>
                <w:rFonts w:asciiTheme="majorHAnsi" w:hAnsiTheme="majorHAnsi" w:cstheme="majorHAnsi"/>
                <w:sz w:val="22"/>
                <w:szCs w:val="22"/>
              </w:rPr>
              <w:fldChar w:fldCharType="end"/>
            </w:r>
          </w:p>
        </w:tc>
      </w:tr>
      <w:tr w:rsidR="007E1724" w:rsidRPr="004556A2" w14:paraId="790F8370" w14:textId="77777777" w:rsidTr="00B86ADE">
        <w:tc>
          <w:tcPr>
            <w:tcW w:w="1843" w:type="dxa"/>
            <w:tcBorders>
              <w:bottom w:val="single" w:sz="4" w:space="0" w:color="auto"/>
            </w:tcBorders>
          </w:tcPr>
          <w:p w14:paraId="243E1A97"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Cervical collar</w:t>
            </w:r>
          </w:p>
          <w:p w14:paraId="7D8ECE0C"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Foot orthoses</w:t>
            </w:r>
          </w:p>
        </w:tc>
        <w:tc>
          <w:tcPr>
            <w:tcW w:w="1554" w:type="dxa"/>
            <w:tcBorders>
              <w:bottom w:val="single" w:sz="4" w:space="0" w:color="auto"/>
            </w:tcBorders>
          </w:tcPr>
          <w:p w14:paraId="6A838F3A"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5-23</w:t>
            </w:r>
          </w:p>
          <w:p w14:paraId="541AA16D" w14:textId="77777777" w:rsidR="007E1724" w:rsidRPr="004556A2" w:rsidRDefault="007E1724" w:rsidP="00B86ADE">
            <w:pPr>
              <w:rPr>
                <w:rFonts w:asciiTheme="majorHAnsi" w:hAnsiTheme="majorHAnsi" w:cstheme="majorHAnsi"/>
                <w:sz w:val="22"/>
                <w:szCs w:val="22"/>
              </w:rPr>
            </w:pPr>
          </w:p>
          <w:p w14:paraId="1CAFA805"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50-250</w:t>
            </w:r>
          </w:p>
        </w:tc>
        <w:tc>
          <w:tcPr>
            <w:tcW w:w="1281" w:type="dxa"/>
            <w:tcBorders>
              <w:bottom w:val="single" w:sz="4" w:space="0" w:color="auto"/>
            </w:tcBorders>
          </w:tcPr>
          <w:p w14:paraId="19CD7DFE" w14:textId="77777777" w:rsidR="007E1724" w:rsidRPr="004556A2" w:rsidRDefault="007E1724" w:rsidP="00B86ADE">
            <w:pPr>
              <w:rPr>
                <w:rFonts w:asciiTheme="majorHAnsi" w:hAnsiTheme="majorHAnsi" w:cstheme="majorHAnsi"/>
                <w:sz w:val="22"/>
                <w:szCs w:val="22"/>
              </w:rPr>
            </w:pPr>
          </w:p>
        </w:tc>
        <w:tc>
          <w:tcPr>
            <w:tcW w:w="3681" w:type="dxa"/>
            <w:tcBorders>
              <w:bottom w:val="single" w:sz="4" w:space="0" w:color="auto"/>
            </w:tcBorders>
          </w:tcPr>
          <w:p w14:paraId="7B673942" w14:textId="77777777" w:rsidR="007E1724" w:rsidRPr="004556A2" w:rsidRDefault="007E1724" w:rsidP="00B86ADE">
            <w:pPr>
              <w:rPr>
                <w:rFonts w:asciiTheme="majorHAnsi" w:hAnsiTheme="majorHAnsi" w:cstheme="majorHAnsi"/>
                <w:color w:val="333333"/>
                <w:sz w:val="22"/>
                <w:szCs w:val="22"/>
                <w:shd w:val="clear" w:color="auto" w:fill="FFFFFF"/>
              </w:rPr>
            </w:pPr>
            <w:r w:rsidRPr="004556A2">
              <w:rPr>
                <w:rFonts w:asciiTheme="majorHAnsi" w:hAnsiTheme="majorHAnsi" w:cstheme="majorHAnsi"/>
                <w:sz w:val="22"/>
                <w:szCs w:val="22"/>
              </w:rPr>
              <w:t xml:space="preserve">Worsley et al 2018, Tescher et al 2007, </w:t>
            </w:r>
            <w:r w:rsidRPr="004556A2">
              <w:rPr>
                <w:rFonts w:asciiTheme="majorHAnsi" w:hAnsiTheme="majorHAnsi" w:cstheme="majorHAnsi"/>
                <w:color w:val="333333"/>
                <w:sz w:val="22"/>
                <w:szCs w:val="22"/>
                <w:shd w:val="clear" w:color="auto" w:fill="FFFFFF"/>
              </w:rPr>
              <w:t xml:space="preserve">Tescher et al 2016 </w:t>
            </w:r>
            <w:r w:rsidRPr="004556A2">
              <w:rPr>
                <w:rFonts w:asciiTheme="majorHAnsi" w:hAnsiTheme="majorHAnsi" w:cstheme="majorHAnsi"/>
                <w:color w:val="333333"/>
                <w:sz w:val="22"/>
                <w:szCs w:val="22"/>
                <w:shd w:val="clear" w:color="auto" w:fill="FFFFFF"/>
              </w:rPr>
              <w:fldChar w:fldCharType="begin">
                <w:fldData xml:space="preserve">PEVuZE5vdGU+PENpdGU+PEF1dGhvcj5Xb3JzbGV5PC9BdXRob3I+PFllYXI+MjAxODwvWWVhcj48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</w:fldData>
              </w:fldChar>
            </w:r>
            <w:r w:rsidRPr="004556A2">
              <w:rPr>
                <w:rFonts w:asciiTheme="majorHAnsi" w:hAnsiTheme="majorHAnsi" w:cstheme="majorHAnsi"/>
                <w:color w:val="333333"/>
                <w:sz w:val="22"/>
                <w:szCs w:val="22"/>
                <w:shd w:val="clear" w:color="auto" w:fill="FFFFFF"/>
              </w:rPr>
              <w:instrText xml:space="preserve"> ADDIN EN.CITE </w:instrText>
            </w:r>
            <w:r w:rsidRPr="004556A2">
              <w:rPr>
                <w:rFonts w:asciiTheme="majorHAnsi" w:hAnsiTheme="majorHAnsi" w:cstheme="majorHAnsi"/>
                <w:color w:val="333333"/>
                <w:sz w:val="22"/>
                <w:szCs w:val="22"/>
                <w:shd w:val="clear" w:color="auto" w:fill="FFFFFF"/>
              </w:rPr>
              <w:fldChar w:fldCharType="begin">
                <w:fldData xml:space="preserve">PEVuZE5vdGU+PENpdGU+PEF1dGhvcj5Xb3JzbGV5PC9BdXRob3I+PFllYXI+MjAxODwvWWVhcj48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</w:fldData>
              </w:fldChar>
            </w:r>
            <w:r w:rsidRPr="004556A2">
              <w:rPr>
                <w:rFonts w:asciiTheme="majorHAnsi" w:hAnsiTheme="majorHAnsi" w:cstheme="majorHAnsi"/>
                <w:color w:val="333333"/>
                <w:sz w:val="22"/>
                <w:szCs w:val="22"/>
                <w:shd w:val="clear" w:color="auto" w:fill="FFFFFF"/>
              </w:rPr>
              <w:instrText xml:space="preserve"> ADDIN EN.CITE.DATA </w:instrText>
            </w:r>
            <w:r w:rsidRPr="004556A2">
              <w:rPr>
                <w:rFonts w:asciiTheme="majorHAnsi" w:hAnsiTheme="majorHAnsi" w:cstheme="majorHAnsi"/>
                <w:color w:val="333333"/>
                <w:sz w:val="22"/>
                <w:szCs w:val="22"/>
                <w:shd w:val="clear" w:color="auto" w:fill="FFFFFF"/>
              </w:rPr>
            </w:r>
            <w:r w:rsidRPr="004556A2">
              <w:rPr>
                <w:rFonts w:asciiTheme="majorHAnsi" w:hAnsiTheme="majorHAnsi" w:cstheme="majorHAnsi"/>
                <w:color w:val="333333"/>
                <w:sz w:val="22"/>
                <w:szCs w:val="22"/>
                <w:shd w:val="clear" w:color="auto" w:fill="FFFFFF"/>
              </w:rPr>
              <w:fldChar w:fldCharType="end"/>
            </w:r>
            <w:r w:rsidRPr="004556A2">
              <w:rPr>
                <w:rFonts w:asciiTheme="majorHAnsi" w:hAnsiTheme="majorHAnsi" w:cstheme="majorHAnsi"/>
                <w:color w:val="333333"/>
                <w:sz w:val="22"/>
                <w:szCs w:val="22"/>
                <w:shd w:val="clear" w:color="auto" w:fill="FFFFFF"/>
              </w:rPr>
            </w:r>
            <w:r w:rsidRPr="004556A2">
              <w:rPr>
                <w:rFonts w:asciiTheme="majorHAnsi" w:hAnsiTheme="majorHAnsi" w:cstheme="majorHAnsi"/>
                <w:color w:val="333333"/>
                <w:sz w:val="22"/>
                <w:szCs w:val="22"/>
                <w:shd w:val="clear" w:color="auto" w:fill="FFFFFF"/>
              </w:rPr>
              <w:fldChar w:fldCharType="separate"/>
            </w:r>
            <w:r w:rsidRPr="004556A2">
              <w:rPr>
                <w:rFonts w:asciiTheme="majorHAnsi" w:hAnsiTheme="majorHAnsi" w:cstheme="majorHAnsi"/>
                <w:noProof/>
                <w:color w:val="333333"/>
                <w:sz w:val="22"/>
                <w:szCs w:val="22"/>
                <w:shd w:val="clear" w:color="auto" w:fill="FFFFFF"/>
              </w:rPr>
              <w:t>[14-16]</w:t>
            </w:r>
            <w:r w:rsidRPr="004556A2">
              <w:rPr>
                <w:rFonts w:asciiTheme="majorHAnsi" w:hAnsiTheme="majorHAnsi" w:cstheme="majorHAnsi"/>
                <w:color w:val="333333"/>
                <w:sz w:val="22"/>
                <w:szCs w:val="22"/>
                <w:shd w:val="clear" w:color="auto" w:fill="FFFFFF"/>
              </w:rPr>
              <w:fldChar w:fldCharType="end"/>
            </w:r>
          </w:p>
          <w:p w14:paraId="420C9DD3"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Ki et al 2008 </w:t>
            </w:r>
            <w:r w:rsidRPr="004556A2">
              <w:rPr>
                <w:rFonts w:asciiTheme="majorHAnsi" w:hAnsiTheme="majorHAnsi" w:cstheme="majorHAnsi"/>
                <w:sz w:val="22"/>
                <w:szCs w:val="22"/>
              </w:rPr>
              <w:fldChar w:fldCharType="begin"/>
            </w:r>
            <w:r w:rsidRPr="004556A2">
              <w:rPr>
                <w:rFonts w:asciiTheme="majorHAnsi" w:hAnsiTheme="majorHAnsi" w:cstheme="majorHAnsi"/>
                <w:sz w:val="22"/>
                <w:szCs w:val="22"/>
              </w:rPr>
              <w:instrText xml:space="preserve"> ADDIN EN.CITE &lt;EndNote&gt;&lt;Cite&gt;&lt;Author&gt;Ki&lt;/Author&gt;&lt;Year&gt;2008&lt;/Year&gt;&lt;RecNum&gt;75&lt;/RecNum&gt;&lt;DisplayText&gt;[17]&lt;/DisplayText&gt;&lt;record&gt;&lt;rec-number&gt;75&lt;/rec-number&gt;&lt;foreign-keys&gt;&lt;key app="EN" db-id="px9zd9908ad9zrer02nxssd7ewpvdfa2xt0w" timestamp="1545559358"&gt;75&lt;/key&gt;&lt;/foreign-keys&gt;&lt;ref-type name="Journal Article"&gt;17&lt;/ref-type&gt;&lt;contributors&gt;&lt;authors&gt;&lt;author&gt;Ki, S. W.&lt;/author&gt;&lt;author&gt;Leung, A. K.&lt;/author&gt;&lt;author&gt;Li, A. N.&lt;/author&gt;&lt;/authors&gt;&lt;/contributors&gt;&lt;auth-address&gt;Department of Health Technology and Informatics, The Hong Kong Polytechnic University, Hong Kong, China.&lt;/auth-address&gt;&lt;titles&gt;&lt;title&gt;Comparison of plantar pressure distribution patterns between foot orthoses provided by the CAD-CAM and foam impression methods&lt;/title&gt;&lt;secondary-title&gt;Prosthet Orthot Int&lt;/secondary-title&gt;&lt;alt-title&gt;Prosthetics and orthotics international&lt;/alt-title&gt;&lt;/titles&gt;&lt;periodical&gt;&lt;full-title&gt;Prosthet Orthot Int&lt;/full-title&gt;&lt;abbr-1&gt;Prosthetics and orthotics international&lt;/abbr-1&gt;&lt;/periodical&gt;&lt;alt-periodical&gt;&lt;full-title&gt;Prosthet Orthot Int&lt;/full-title&gt;&lt;abbr-1&gt;Prosthetics and orthotics international&lt;/abbr-1&gt;&lt;/alt-periodical&gt;&lt;pages&gt;356-62&lt;/pages&gt;&lt;volume&gt;32&lt;/volume&gt;&lt;number&gt;3&lt;/number&gt;&lt;edition&gt;2008/08/05&lt;/edition&gt;&lt;keywords&gt;&lt;keyword&gt;Adult&lt;/keyword&gt;&lt;keyword&gt;Body Size&lt;/keyword&gt;&lt;keyword&gt;*Computer-Aided Design&lt;/keyword&gt;&lt;keyword&gt;*Dermatoglyphics&lt;/keyword&gt;&lt;keyword&gt;Equipment Design/methods&lt;/keyword&gt;&lt;keyword&gt;Female&lt;/keyword&gt;&lt;keyword&gt;*Foot&lt;/keyword&gt;&lt;keyword&gt;Humans&lt;/keyword&gt;&lt;keyword&gt;Male&lt;/keyword&gt;&lt;keyword&gt;Middle Aged&lt;/keyword&gt;&lt;keyword&gt;*Orthotic Devices&lt;/keyword&gt;&lt;keyword&gt;*Pressure&lt;/keyword&gt;&lt;keyword&gt;Viscoelastic Substances&lt;/keyword&gt;&lt;keyword&gt;Walking&lt;/keyword&gt;&lt;keyword&gt;Weight-Bearing&lt;/keyword&gt;&lt;keyword&gt;Young Adult&lt;/keyword&gt;&lt;/keywords&gt;&lt;dates&gt;&lt;year&gt;2008&lt;/year&gt;&lt;pub-dates&gt;&lt;date&gt;Sep&lt;/date&gt;&lt;/pub-dates&gt;&lt;/dates&gt;&lt;isbn&gt;0309-3646&lt;/isbn&gt;&lt;accession-num&gt;18677672&lt;/accession-num&gt;&lt;urls&gt;&lt;/urls&gt;&lt;electronic-resource-num&gt;10.1080/03093640802016159&lt;/electronic-resource-num&gt;&lt;remote-database-provider&gt;NLM&lt;/remote-database-provider&gt;&lt;language&gt;eng&lt;/language&gt;&lt;/record&gt;&lt;/Cite&gt;&lt;/EndNote&gt;</w:instrText>
            </w:r>
            <w:r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[17]</w:t>
            </w:r>
            <w:r w:rsidRPr="004556A2">
              <w:rPr>
                <w:rFonts w:asciiTheme="majorHAnsi" w:hAnsiTheme="majorHAnsi" w:cstheme="majorHAnsi"/>
                <w:sz w:val="22"/>
                <w:szCs w:val="22"/>
              </w:rPr>
              <w:fldChar w:fldCharType="end"/>
            </w:r>
          </w:p>
        </w:tc>
      </w:tr>
      <w:tr w:rsidR="007E1724" w:rsidRPr="004556A2" w14:paraId="2FD62A39" w14:textId="77777777" w:rsidTr="00B86ADE">
        <w:tc>
          <w:tcPr>
            <w:tcW w:w="1843" w:type="dxa"/>
            <w:tcBorders>
              <w:top w:val="single" w:sz="4" w:space="0" w:color="auto"/>
            </w:tcBorders>
          </w:tcPr>
          <w:p w14:paraId="63324D15"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Mattresses</w:t>
            </w:r>
          </w:p>
        </w:tc>
        <w:tc>
          <w:tcPr>
            <w:tcW w:w="1554" w:type="dxa"/>
            <w:tcBorders>
              <w:top w:val="single" w:sz="4" w:space="0" w:color="auto"/>
            </w:tcBorders>
          </w:tcPr>
          <w:p w14:paraId="1BC3FFF7"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5-15</w:t>
            </w:r>
          </w:p>
        </w:tc>
        <w:tc>
          <w:tcPr>
            <w:tcW w:w="1281" w:type="dxa"/>
            <w:tcBorders>
              <w:top w:val="single" w:sz="4" w:space="0" w:color="auto"/>
            </w:tcBorders>
          </w:tcPr>
          <w:p w14:paraId="493F5855" w14:textId="77777777" w:rsidR="007E1724" w:rsidRPr="004556A2" w:rsidRDefault="007E1724" w:rsidP="00B86ADE">
            <w:pPr>
              <w:rPr>
                <w:rFonts w:asciiTheme="majorHAnsi" w:hAnsiTheme="majorHAnsi" w:cstheme="majorHAnsi"/>
                <w:sz w:val="22"/>
                <w:szCs w:val="22"/>
              </w:rPr>
            </w:pPr>
          </w:p>
        </w:tc>
        <w:tc>
          <w:tcPr>
            <w:tcW w:w="3681" w:type="dxa"/>
            <w:tcBorders>
              <w:top w:val="single" w:sz="4" w:space="0" w:color="auto"/>
            </w:tcBorders>
          </w:tcPr>
          <w:p w14:paraId="1E2C9829"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Woodhouse et al 2015, Worsley et al 2016 </w:t>
            </w:r>
            <w:r w:rsidRPr="004556A2">
              <w:rPr>
                <w:rFonts w:asciiTheme="majorHAnsi" w:hAnsiTheme="majorHAnsi" w:cstheme="majorHAnsi"/>
                <w:sz w:val="22"/>
                <w:szCs w:val="22"/>
              </w:rPr>
              <w:fldChar w:fldCharType="begin">
                <w:fldData xml:space="preserve">PEVuZE5vdGU+PENpdGU+PEF1dGhvcj5Xb29kaG91c2U8L0F1dGhvcj48WWVhcj4yMDE1PC9ZZWFy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</w:fldData>
              </w:fldChar>
            </w:r>
            <w:r w:rsidRPr="004556A2">
              <w:rPr>
                <w:rFonts w:asciiTheme="majorHAnsi" w:hAnsiTheme="majorHAnsi" w:cstheme="majorHAnsi"/>
                <w:sz w:val="22"/>
                <w:szCs w:val="22"/>
              </w:rPr>
              <w:instrText xml:space="preserve"> ADDIN EN.CITE </w:instrText>
            </w:r>
            <w:r w:rsidRPr="004556A2">
              <w:rPr>
                <w:rFonts w:asciiTheme="majorHAnsi" w:hAnsiTheme="majorHAnsi" w:cstheme="majorHAnsi"/>
                <w:sz w:val="22"/>
                <w:szCs w:val="22"/>
              </w:rPr>
              <w:fldChar w:fldCharType="begin">
                <w:fldData xml:space="preserve">PEVuZE5vdGU+PENpdGU+PEF1dGhvcj5Xb29kaG91c2U8L0F1dGhvcj48WWVhcj4yMDE1PC9ZZWFy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</w:fldData>
              </w:fldChar>
            </w:r>
            <w:r w:rsidRPr="004556A2">
              <w:rPr>
                <w:rFonts w:asciiTheme="majorHAnsi" w:hAnsiTheme="majorHAnsi" w:cstheme="majorHAnsi"/>
                <w:sz w:val="22"/>
                <w:szCs w:val="22"/>
              </w:rPr>
              <w:instrText xml:space="preserve"> ADDIN EN.CITE.DATA </w:instrText>
            </w:r>
            <w:r w:rsidRPr="004556A2">
              <w:rPr>
                <w:rFonts w:asciiTheme="majorHAnsi" w:hAnsiTheme="majorHAnsi" w:cstheme="majorHAnsi"/>
                <w:sz w:val="22"/>
                <w:szCs w:val="22"/>
              </w:rPr>
            </w:r>
            <w:r w:rsidRPr="004556A2">
              <w:rPr>
                <w:rFonts w:asciiTheme="majorHAnsi" w:hAnsiTheme="majorHAnsi" w:cstheme="majorHAnsi"/>
                <w:sz w:val="22"/>
                <w:szCs w:val="22"/>
              </w:rPr>
              <w:fldChar w:fldCharType="end"/>
            </w:r>
            <w:r w:rsidRPr="004556A2">
              <w:rPr>
                <w:rFonts w:asciiTheme="majorHAnsi" w:hAnsiTheme="majorHAnsi" w:cstheme="majorHAnsi"/>
                <w:sz w:val="22"/>
                <w:szCs w:val="22"/>
              </w:rPr>
            </w:r>
            <w:r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[18, 19]</w:t>
            </w:r>
            <w:r w:rsidRPr="004556A2">
              <w:rPr>
                <w:rFonts w:asciiTheme="majorHAnsi" w:hAnsiTheme="majorHAnsi" w:cstheme="majorHAnsi"/>
                <w:sz w:val="22"/>
                <w:szCs w:val="22"/>
              </w:rPr>
              <w:fldChar w:fldCharType="end"/>
            </w:r>
          </w:p>
        </w:tc>
      </w:tr>
      <w:tr w:rsidR="007E1724" w:rsidRPr="004556A2" w14:paraId="2BF10BAD" w14:textId="77777777" w:rsidTr="00B86ADE">
        <w:tc>
          <w:tcPr>
            <w:tcW w:w="1843" w:type="dxa"/>
            <w:tcBorders>
              <w:bottom w:val="single" w:sz="4" w:space="0" w:color="auto"/>
            </w:tcBorders>
          </w:tcPr>
          <w:p w14:paraId="461E9191"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Seat Cushions</w:t>
            </w:r>
          </w:p>
        </w:tc>
        <w:tc>
          <w:tcPr>
            <w:tcW w:w="1554" w:type="dxa"/>
            <w:tcBorders>
              <w:bottom w:val="single" w:sz="4" w:space="0" w:color="auto"/>
            </w:tcBorders>
          </w:tcPr>
          <w:p w14:paraId="1DC33EBF"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8-22</w:t>
            </w:r>
          </w:p>
        </w:tc>
        <w:tc>
          <w:tcPr>
            <w:tcW w:w="1281" w:type="dxa"/>
            <w:tcBorders>
              <w:bottom w:val="single" w:sz="4" w:space="0" w:color="auto"/>
            </w:tcBorders>
          </w:tcPr>
          <w:p w14:paraId="664ADB68" w14:textId="77777777" w:rsidR="007E1724" w:rsidRPr="004556A2" w:rsidRDefault="007E1724" w:rsidP="00B86ADE">
            <w:pPr>
              <w:rPr>
                <w:rFonts w:asciiTheme="majorHAnsi" w:hAnsiTheme="majorHAnsi" w:cstheme="majorHAnsi"/>
                <w:sz w:val="22"/>
                <w:szCs w:val="22"/>
              </w:rPr>
            </w:pPr>
          </w:p>
        </w:tc>
        <w:tc>
          <w:tcPr>
            <w:tcW w:w="3681" w:type="dxa"/>
            <w:tcBorders>
              <w:bottom w:val="single" w:sz="4" w:space="0" w:color="auto"/>
            </w:tcBorders>
          </w:tcPr>
          <w:p w14:paraId="60D0238F" w14:textId="77777777" w:rsidR="007E1724" w:rsidRPr="004556A2" w:rsidRDefault="007E1724" w:rsidP="00B86ADE">
            <w:pPr>
              <w:rPr>
                <w:rFonts w:asciiTheme="majorHAnsi" w:hAnsiTheme="majorHAnsi" w:cstheme="majorHAnsi"/>
                <w:sz w:val="22"/>
                <w:szCs w:val="22"/>
              </w:rPr>
            </w:pPr>
            <w:r w:rsidRPr="004556A2">
              <w:rPr>
                <w:rFonts w:asciiTheme="majorHAnsi" w:hAnsiTheme="majorHAnsi" w:cstheme="majorHAnsi"/>
                <w:sz w:val="22"/>
                <w:szCs w:val="22"/>
              </w:rPr>
              <w:t xml:space="preserve">Worsley et al 2018, Li et al 2017 </w:t>
            </w:r>
            <w:r w:rsidRPr="004556A2">
              <w:rPr>
                <w:rFonts w:asciiTheme="majorHAnsi" w:hAnsiTheme="majorHAnsi" w:cstheme="majorHAnsi"/>
                <w:sz w:val="22"/>
                <w:szCs w:val="22"/>
              </w:rPr>
              <w:fldChar w:fldCharType="begin">
                <w:fldData xml:space="preserve">PEVuZE5vdGU+PENpdGU+PEF1dGhvcj5Xb3JzbGV5PC9BdXRob3I+PFllYXI+MjAxODwvWWVhcj48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</w:fldData>
              </w:fldChar>
            </w:r>
            <w:r w:rsidRPr="004556A2">
              <w:rPr>
                <w:rFonts w:asciiTheme="majorHAnsi" w:hAnsiTheme="majorHAnsi" w:cstheme="majorHAnsi"/>
                <w:sz w:val="22"/>
                <w:szCs w:val="22"/>
              </w:rPr>
              <w:instrText xml:space="preserve"> ADDIN EN.CITE </w:instrText>
            </w:r>
            <w:r w:rsidRPr="004556A2">
              <w:rPr>
                <w:rFonts w:asciiTheme="majorHAnsi" w:hAnsiTheme="majorHAnsi" w:cstheme="majorHAnsi"/>
                <w:sz w:val="22"/>
                <w:szCs w:val="22"/>
              </w:rPr>
              <w:fldChar w:fldCharType="begin">
                <w:fldData xml:space="preserve">PEVuZE5vdGU+PENpdGU+PEF1dGhvcj5Xb3JzbGV5PC9BdXRob3I+PFllYXI+MjAxODwvWWVhcj48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</w:fldData>
              </w:fldChar>
            </w:r>
            <w:r w:rsidRPr="004556A2">
              <w:rPr>
                <w:rFonts w:asciiTheme="majorHAnsi" w:hAnsiTheme="majorHAnsi" w:cstheme="majorHAnsi"/>
                <w:sz w:val="22"/>
                <w:szCs w:val="22"/>
              </w:rPr>
              <w:instrText xml:space="preserve"> ADDIN EN.CITE.DATA </w:instrText>
            </w:r>
            <w:r w:rsidRPr="004556A2">
              <w:rPr>
                <w:rFonts w:asciiTheme="majorHAnsi" w:hAnsiTheme="majorHAnsi" w:cstheme="majorHAnsi"/>
                <w:sz w:val="22"/>
                <w:szCs w:val="22"/>
              </w:rPr>
            </w:r>
            <w:r w:rsidRPr="004556A2">
              <w:rPr>
                <w:rFonts w:asciiTheme="majorHAnsi" w:hAnsiTheme="majorHAnsi" w:cstheme="majorHAnsi"/>
                <w:sz w:val="22"/>
                <w:szCs w:val="22"/>
              </w:rPr>
              <w:fldChar w:fldCharType="end"/>
            </w:r>
            <w:r w:rsidRPr="004556A2">
              <w:rPr>
                <w:rFonts w:asciiTheme="majorHAnsi" w:hAnsiTheme="majorHAnsi" w:cstheme="majorHAnsi"/>
                <w:sz w:val="22"/>
                <w:szCs w:val="22"/>
              </w:rPr>
            </w:r>
            <w:r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[20, 21]</w:t>
            </w:r>
            <w:r w:rsidRPr="004556A2">
              <w:rPr>
                <w:rFonts w:asciiTheme="majorHAnsi" w:hAnsiTheme="majorHAnsi" w:cstheme="majorHAnsi"/>
                <w:sz w:val="22"/>
                <w:szCs w:val="22"/>
              </w:rPr>
              <w:fldChar w:fldCharType="end"/>
            </w:r>
          </w:p>
        </w:tc>
      </w:tr>
    </w:tbl>
    <w:p w14:paraId="5959C6CF" w14:textId="77777777" w:rsidR="007E1724" w:rsidRDefault="007E1724" w:rsidP="007E1724"/>
    <w:p w14:paraId="7B05E63A" w14:textId="1A4AC06A" w:rsidR="001A2E62" w:rsidRPr="004556A2" w:rsidRDefault="001A2E62" w:rsidP="001A2E62">
      <w:pPr>
        <w:jc w:val="center"/>
        <w:rPr>
          <w:rFonts w:asciiTheme="majorHAnsi" w:hAnsiTheme="majorHAnsi" w:cstheme="majorHAnsi"/>
          <w:sz w:val="22"/>
          <w:szCs w:val="22"/>
        </w:rPr>
      </w:pPr>
    </w:p>
    <w:p w14:paraId="35AC5D53" w14:textId="77777777" w:rsidR="001A2E62" w:rsidRPr="004556A2" w:rsidRDefault="001A2E62" w:rsidP="0054258F">
      <w:pPr>
        <w:rPr>
          <w:rFonts w:asciiTheme="majorHAnsi" w:hAnsiTheme="majorHAnsi" w:cstheme="majorHAnsi"/>
          <w:sz w:val="22"/>
          <w:szCs w:val="22"/>
        </w:rPr>
      </w:pPr>
    </w:p>
    <w:p w14:paraId="017593FE" w14:textId="77777777" w:rsidR="004E0821" w:rsidRPr="004556A2" w:rsidRDefault="004E0821" w:rsidP="0054258F">
      <w:pPr>
        <w:rPr>
          <w:rFonts w:asciiTheme="majorHAnsi" w:hAnsiTheme="majorHAnsi" w:cstheme="majorHAnsi"/>
          <w:sz w:val="22"/>
          <w:szCs w:val="22"/>
        </w:rPr>
      </w:pPr>
    </w:p>
    <w:p w14:paraId="29E02C59" w14:textId="4E80FC1E" w:rsidR="00E04502" w:rsidRPr="004556A2" w:rsidRDefault="00E04502" w:rsidP="0054258F">
      <w:pPr>
        <w:rPr>
          <w:rFonts w:asciiTheme="majorHAnsi" w:hAnsiTheme="majorHAnsi" w:cstheme="majorHAnsi"/>
          <w:sz w:val="22"/>
          <w:szCs w:val="22"/>
        </w:rPr>
      </w:pPr>
    </w:p>
    <w:p w14:paraId="4554E5C9" w14:textId="6FD9EE81" w:rsidR="00E04502" w:rsidRDefault="00686629" w:rsidP="0054258F">
      <w:pPr>
        <w:rPr>
          <w:rFonts w:asciiTheme="majorHAnsi" w:hAnsiTheme="majorHAnsi" w:cstheme="majorHAnsi"/>
          <w:sz w:val="22"/>
          <w:szCs w:val="22"/>
        </w:rPr>
      </w:pPr>
      <w:r w:rsidRPr="004556A2">
        <w:rPr>
          <w:rFonts w:asciiTheme="majorHAnsi" w:hAnsiTheme="majorHAnsi" w:cstheme="majorHAnsi"/>
          <w:sz w:val="22"/>
          <w:szCs w:val="22"/>
        </w:rPr>
        <w:t>It is evident that</w:t>
      </w:r>
      <w:r w:rsidR="00E04502" w:rsidRPr="004556A2">
        <w:rPr>
          <w:rFonts w:asciiTheme="majorHAnsi" w:hAnsiTheme="majorHAnsi" w:cstheme="majorHAnsi"/>
          <w:sz w:val="22"/>
          <w:szCs w:val="22"/>
        </w:rPr>
        <w:t xml:space="preserve"> the highest </w:t>
      </w:r>
      <w:r w:rsidR="00AE2A45" w:rsidRPr="004556A2">
        <w:rPr>
          <w:rFonts w:asciiTheme="majorHAnsi" w:hAnsiTheme="majorHAnsi" w:cstheme="majorHAnsi"/>
          <w:sz w:val="22"/>
          <w:szCs w:val="22"/>
        </w:rPr>
        <w:t xml:space="preserve">pressure </w:t>
      </w:r>
      <w:r w:rsidR="00E04502" w:rsidRPr="004556A2">
        <w:rPr>
          <w:rFonts w:asciiTheme="majorHAnsi" w:hAnsiTheme="majorHAnsi" w:cstheme="majorHAnsi"/>
          <w:sz w:val="22"/>
          <w:szCs w:val="22"/>
        </w:rPr>
        <w:t xml:space="preserve">values correspond to devices which transfer </w:t>
      </w:r>
      <w:r w:rsidR="00461298" w:rsidRPr="004556A2">
        <w:rPr>
          <w:rFonts w:asciiTheme="majorHAnsi" w:hAnsiTheme="majorHAnsi" w:cstheme="majorHAnsi"/>
          <w:sz w:val="22"/>
          <w:szCs w:val="22"/>
        </w:rPr>
        <w:t xml:space="preserve">a </w:t>
      </w:r>
      <w:r w:rsidR="009D002A" w:rsidRPr="004556A2">
        <w:rPr>
          <w:rFonts w:asciiTheme="majorHAnsi" w:hAnsiTheme="majorHAnsi" w:cstheme="majorHAnsi"/>
          <w:sz w:val="22"/>
          <w:szCs w:val="22"/>
        </w:rPr>
        <w:t xml:space="preserve">significant </w:t>
      </w:r>
      <w:r w:rsidR="00461298" w:rsidRPr="004556A2">
        <w:rPr>
          <w:rFonts w:asciiTheme="majorHAnsi" w:hAnsiTheme="majorHAnsi" w:cstheme="majorHAnsi"/>
          <w:sz w:val="22"/>
          <w:szCs w:val="22"/>
        </w:rPr>
        <w:t xml:space="preserve">proportion of </w:t>
      </w:r>
      <w:r w:rsidR="00E04502" w:rsidRPr="004556A2">
        <w:rPr>
          <w:rFonts w:asciiTheme="majorHAnsi" w:hAnsiTheme="majorHAnsi" w:cstheme="majorHAnsi"/>
          <w:sz w:val="22"/>
          <w:szCs w:val="22"/>
        </w:rPr>
        <w:t>body weight</w:t>
      </w:r>
      <w:r w:rsidR="00B00254" w:rsidRPr="004556A2">
        <w:rPr>
          <w:rFonts w:asciiTheme="majorHAnsi" w:hAnsiTheme="majorHAnsi" w:cstheme="majorHAnsi"/>
          <w:sz w:val="22"/>
          <w:szCs w:val="22"/>
        </w:rPr>
        <w:t xml:space="preserve"> through the body interface, </w:t>
      </w:r>
      <w:r w:rsidR="00695C52" w:rsidRPr="004556A2">
        <w:rPr>
          <w:rFonts w:asciiTheme="majorHAnsi" w:hAnsiTheme="majorHAnsi" w:cstheme="majorHAnsi"/>
          <w:sz w:val="22"/>
          <w:szCs w:val="22"/>
        </w:rPr>
        <w:t>typically</w:t>
      </w:r>
      <w:r w:rsidR="00E04502" w:rsidRPr="004556A2">
        <w:rPr>
          <w:rFonts w:asciiTheme="majorHAnsi" w:hAnsiTheme="majorHAnsi" w:cstheme="majorHAnsi"/>
          <w:sz w:val="22"/>
          <w:szCs w:val="22"/>
        </w:rPr>
        <w:t xml:space="preserve"> </w:t>
      </w:r>
      <w:r w:rsidR="005A5599" w:rsidRPr="004556A2">
        <w:rPr>
          <w:rFonts w:asciiTheme="majorHAnsi" w:hAnsiTheme="majorHAnsi" w:cstheme="majorHAnsi"/>
          <w:sz w:val="22"/>
          <w:szCs w:val="22"/>
        </w:rPr>
        <w:t xml:space="preserve">through </w:t>
      </w:r>
      <w:r w:rsidR="00E04502" w:rsidRPr="004556A2">
        <w:rPr>
          <w:rFonts w:asciiTheme="majorHAnsi" w:hAnsiTheme="majorHAnsi" w:cstheme="majorHAnsi"/>
          <w:sz w:val="22"/>
          <w:szCs w:val="22"/>
        </w:rPr>
        <w:t>prosthetic s</w:t>
      </w:r>
      <w:r w:rsidR="00E52894" w:rsidRPr="004556A2">
        <w:rPr>
          <w:rFonts w:asciiTheme="majorHAnsi" w:hAnsiTheme="majorHAnsi" w:cstheme="majorHAnsi"/>
          <w:sz w:val="22"/>
          <w:szCs w:val="22"/>
        </w:rPr>
        <w:t xml:space="preserve">ockets </w:t>
      </w:r>
      <w:r w:rsidR="00E038F1" w:rsidRPr="004556A2">
        <w:rPr>
          <w:rFonts w:asciiTheme="majorHAnsi" w:hAnsiTheme="majorHAnsi" w:cstheme="majorHAnsi"/>
          <w:sz w:val="22"/>
          <w:szCs w:val="22"/>
        </w:rPr>
        <w:t xml:space="preserve">with </w:t>
      </w:r>
      <w:r w:rsidR="00E52894" w:rsidRPr="004556A2">
        <w:rPr>
          <w:rFonts w:asciiTheme="majorHAnsi" w:hAnsiTheme="majorHAnsi" w:cstheme="majorHAnsi"/>
          <w:sz w:val="22"/>
          <w:szCs w:val="22"/>
        </w:rPr>
        <w:t xml:space="preserve">peak pressures </w:t>
      </w:r>
      <w:r w:rsidR="004E0821" w:rsidRPr="004556A2">
        <w:rPr>
          <w:rFonts w:asciiTheme="majorHAnsi" w:hAnsiTheme="majorHAnsi" w:cstheme="majorHAnsi"/>
          <w:sz w:val="22"/>
          <w:szCs w:val="22"/>
        </w:rPr>
        <w:t xml:space="preserve">varying considerably (34-417kPa) and at the interface under the foot (50-250kPa). </w:t>
      </w:r>
      <w:r w:rsidR="00305980" w:rsidRPr="004556A2">
        <w:rPr>
          <w:rFonts w:asciiTheme="majorHAnsi" w:hAnsiTheme="majorHAnsi" w:cstheme="majorHAnsi"/>
          <w:sz w:val="22"/>
          <w:szCs w:val="22"/>
        </w:rPr>
        <w:t>In a recent study, n</w:t>
      </w:r>
      <w:r w:rsidR="00745F3B" w:rsidRPr="004556A2">
        <w:rPr>
          <w:rFonts w:asciiTheme="majorHAnsi" w:hAnsiTheme="majorHAnsi" w:cstheme="majorHAnsi"/>
          <w:sz w:val="22"/>
          <w:szCs w:val="22"/>
        </w:rPr>
        <w:t xml:space="preserve">ovel tri-axial pressure and shear </w:t>
      </w:r>
      <w:r w:rsidR="00305980" w:rsidRPr="004556A2">
        <w:rPr>
          <w:rFonts w:asciiTheme="majorHAnsi" w:hAnsiTheme="majorHAnsi" w:cstheme="majorHAnsi"/>
          <w:sz w:val="22"/>
          <w:szCs w:val="22"/>
        </w:rPr>
        <w:t>sensors</w:t>
      </w:r>
      <w:r w:rsidR="005425E3" w:rsidRPr="004556A2">
        <w:rPr>
          <w:rFonts w:asciiTheme="majorHAnsi" w:hAnsiTheme="majorHAnsi" w:cstheme="majorHAnsi"/>
          <w:sz w:val="22"/>
          <w:szCs w:val="22"/>
        </w:rPr>
        <w:t>,</w:t>
      </w:r>
      <w:r w:rsidR="00305980" w:rsidRPr="004556A2">
        <w:rPr>
          <w:rFonts w:asciiTheme="majorHAnsi" w:hAnsiTheme="majorHAnsi" w:cstheme="majorHAnsi"/>
          <w:sz w:val="22"/>
          <w:szCs w:val="22"/>
        </w:rPr>
        <w:t xml:space="preserve"> based on </w:t>
      </w:r>
      <w:r w:rsidR="00AE2A45" w:rsidRPr="004556A2">
        <w:rPr>
          <w:rFonts w:asciiTheme="majorHAnsi" w:hAnsiTheme="majorHAnsi" w:cstheme="majorHAnsi"/>
          <w:sz w:val="22"/>
          <w:szCs w:val="22"/>
        </w:rPr>
        <w:t>the</w:t>
      </w:r>
      <w:r w:rsidR="00305980" w:rsidRPr="004556A2">
        <w:rPr>
          <w:rFonts w:asciiTheme="majorHAnsi" w:hAnsiTheme="majorHAnsi" w:cstheme="majorHAnsi"/>
          <w:sz w:val="22"/>
          <w:szCs w:val="22"/>
        </w:rPr>
        <w:t xml:space="preserve"> capacitance design </w:t>
      </w:r>
      <w:r w:rsidR="00AE2A45" w:rsidRPr="004556A2">
        <w:rPr>
          <w:rFonts w:asciiTheme="majorHAnsi" w:hAnsiTheme="majorHAnsi" w:cstheme="majorHAnsi"/>
          <w:sz w:val="22"/>
          <w:szCs w:val="22"/>
        </w:rPr>
        <w:t>princip</w:t>
      </w:r>
      <w:r w:rsidR="00B00254" w:rsidRPr="004556A2">
        <w:rPr>
          <w:rFonts w:asciiTheme="majorHAnsi" w:hAnsiTheme="majorHAnsi" w:cstheme="majorHAnsi"/>
          <w:sz w:val="22"/>
          <w:szCs w:val="22"/>
        </w:rPr>
        <w:t>les</w:t>
      </w:r>
      <w:r w:rsidR="005425E3" w:rsidRPr="004556A2">
        <w:rPr>
          <w:rFonts w:asciiTheme="majorHAnsi" w:hAnsiTheme="majorHAnsi" w:cstheme="majorHAnsi"/>
          <w:sz w:val="22"/>
          <w:szCs w:val="22"/>
        </w:rPr>
        <w:t xml:space="preserve">, </w:t>
      </w:r>
      <w:r w:rsidR="00745F3B" w:rsidRPr="004556A2">
        <w:rPr>
          <w:rFonts w:asciiTheme="majorHAnsi" w:hAnsiTheme="majorHAnsi" w:cstheme="majorHAnsi"/>
          <w:sz w:val="22"/>
          <w:szCs w:val="22"/>
        </w:rPr>
        <w:t>demonstrated high levels of shear force</w:t>
      </w:r>
      <w:r w:rsidR="00B00254" w:rsidRPr="004556A2">
        <w:rPr>
          <w:rFonts w:asciiTheme="majorHAnsi" w:hAnsiTheme="majorHAnsi" w:cstheme="majorHAnsi"/>
          <w:sz w:val="22"/>
          <w:szCs w:val="22"/>
        </w:rPr>
        <w:t>s</w:t>
      </w:r>
      <w:r w:rsidR="00745F3B" w:rsidRPr="004556A2">
        <w:rPr>
          <w:rFonts w:asciiTheme="majorHAnsi" w:hAnsiTheme="majorHAnsi" w:cstheme="majorHAnsi"/>
          <w:sz w:val="22"/>
          <w:szCs w:val="22"/>
        </w:rPr>
        <w:t xml:space="preserve"> at the socket-skin interface in amputees</w:t>
      </w:r>
      <w:r w:rsidR="00305980" w:rsidRPr="004556A2">
        <w:rPr>
          <w:rFonts w:asciiTheme="majorHAnsi" w:hAnsiTheme="majorHAnsi" w:cstheme="majorHAnsi"/>
          <w:sz w:val="22"/>
          <w:szCs w:val="22"/>
        </w:rPr>
        <w:t xml:space="preserve"> </w:t>
      </w:r>
      <w:r w:rsidR="00167115" w:rsidRPr="004556A2">
        <w:rPr>
          <w:rFonts w:asciiTheme="majorHAnsi" w:hAnsiTheme="majorHAnsi" w:cstheme="majorHAnsi"/>
          <w:sz w:val="22"/>
          <w:szCs w:val="22"/>
        </w:rPr>
        <w:fldChar w:fldCharType="begin">
          <w:fldData xml:space="preserve">PEVuZE5vdGU+PENpdGU+PEF1dGhvcj5MYXN6Y3phazwvQXV0aG9yPjxZZWFyPjIwMTY8L1llYXI+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</w:fldData>
        </w:fldChar>
      </w:r>
      <w:r w:rsidR="004E0821" w:rsidRPr="004556A2">
        <w:rPr>
          <w:rFonts w:asciiTheme="majorHAnsi" w:hAnsiTheme="majorHAnsi" w:cstheme="majorHAnsi"/>
          <w:sz w:val="22"/>
          <w:szCs w:val="22"/>
        </w:rPr>
        <w:instrText xml:space="preserve"> ADDIN EN.CITE </w:instrText>
      </w:r>
      <w:r w:rsidR="004E0821" w:rsidRPr="004556A2">
        <w:rPr>
          <w:rFonts w:asciiTheme="majorHAnsi" w:hAnsiTheme="majorHAnsi" w:cstheme="majorHAnsi"/>
          <w:sz w:val="22"/>
          <w:szCs w:val="22"/>
        </w:rPr>
        <w:fldChar w:fldCharType="begin">
          <w:fldData xml:space="preserve">PEVuZE5vdGU+PENpdGU+PEF1dGhvcj5MYXN6Y3phazwvQXV0aG9yPjxZZWFyPjIwMTY8L1llYXI+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</w:fldData>
        </w:fldChar>
      </w:r>
      <w:r w:rsidR="004E0821" w:rsidRPr="004556A2">
        <w:rPr>
          <w:rFonts w:asciiTheme="majorHAnsi" w:hAnsiTheme="majorHAnsi" w:cstheme="majorHAnsi"/>
          <w:sz w:val="22"/>
          <w:szCs w:val="22"/>
        </w:rPr>
        <w:instrText xml:space="preserve"> ADDIN EN.CITE.DATA </w:instrText>
      </w:r>
      <w:r w:rsidR="004E0821" w:rsidRPr="004556A2">
        <w:rPr>
          <w:rFonts w:asciiTheme="majorHAnsi" w:hAnsiTheme="majorHAnsi" w:cstheme="majorHAnsi"/>
          <w:sz w:val="22"/>
          <w:szCs w:val="22"/>
        </w:rPr>
      </w:r>
      <w:r w:rsidR="004E0821" w:rsidRPr="004556A2">
        <w:rPr>
          <w:rFonts w:asciiTheme="majorHAnsi" w:hAnsiTheme="majorHAnsi" w:cstheme="majorHAnsi"/>
          <w:sz w:val="22"/>
          <w:szCs w:val="22"/>
        </w:rPr>
        <w:fldChar w:fldCharType="end"/>
      </w:r>
      <w:r w:rsidR="00167115" w:rsidRPr="004556A2">
        <w:rPr>
          <w:rFonts w:asciiTheme="majorHAnsi" w:hAnsiTheme="majorHAnsi" w:cstheme="majorHAnsi"/>
          <w:sz w:val="22"/>
          <w:szCs w:val="22"/>
        </w:rPr>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[9, 22]</w:t>
      </w:r>
      <w:r w:rsidR="00167115" w:rsidRPr="004556A2">
        <w:rPr>
          <w:rFonts w:asciiTheme="majorHAnsi" w:hAnsiTheme="majorHAnsi" w:cstheme="majorHAnsi"/>
          <w:sz w:val="22"/>
          <w:szCs w:val="22"/>
        </w:rPr>
        <w:fldChar w:fldCharType="end"/>
      </w:r>
      <w:r w:rsidR="00745F3B" w:rsidRPr="004556A2">
        <w:rPr>
          <w:rFonts w:asciiTheme="majorHAnsi" w:hAnsiTheme="majorHAnsi" w:cstheme="majorHAnsi"/>
          <w:sz w:val="22"/>
          <w:szCs w:val="22"/>
        </w:rPr>
        <w:t xml:space="preserve">. This combination of pressure and shear will </w:t>
      </w:r>
      <w:r w:rsidR="00695C52" w:rsidRPr="004556A2">
        <w:rPr>
          <w:rFonts w:asciiTheme="majorHAnsi" w:hAnsiTheme="majorHAnsi" w:cstheme="majorHAnsi"/>
          <w:sz w:val="22"/>
          <w:szCs w:val="22"/>
        </w:rPr>
        <w:t>create</w:t>
      </w:r>
      <w:r w:rsidR="00745F3B" w:rsidRPr="004556A2">
        <w:rPr>
          <w:rFonts w:asciiTheme="majorHAnsi" w:hAnsiTheme="majorHAnsi" w:cstheme="majorHAnsi"/>
          <w:sz w:val="22"/>
          <w:szCs w:val="22"/>
        </w:rPr>
        <w:t xml:space="preserve"> internal stresses</w:t>
      </w:r>
      <w:r w:rsidR="005A5599" w:rsidRPr="004556A2">
        <w:rPr>
          <w:rFonts w:asciiTheme="majorHAnsi" w:hAnsiTheme="majorHAnsi" w:cstheme="majorHAnsi"/>
          <w:sz w:val="22"/>
          <w:szCs w:val="22"/>
        </w:rPr>
        <w:t>/</w:t>
      </w:r>
      <w:r w:rsidR="00745F3B" w:rsidRPr="004556A2">
        <w:rPr>
          <w:rFonts w:asciiTheme="majorHAnsi" w:hAnsiTheme="majorHAnsi" w:cstheme="majorHAnsi"/>
          <w:sz w:val="22"/>
          <w:szCs w:val="22"/>
        </w:rPr>
        <w:t xml:space="preserve">strains in the local </w:t>
      </w:r>
      <w:r w:rsidR="00B637FE" w:rsidRPr="004556A2">
        <w:rPr>
          <w:rFonts w:asciiTheme="majorHAnsi" w:hAnsiTheme="majorHAnsi" w:cstheme="majorHAnsi"/>
          <w:sz w:val="22"/>
          <w:szCs w:val="22"/>
        </w:rPr>
        <w:t xml:space="preserve">stump </w:t>
      </w:r>
      <w:r w:rsidR="00745F3B" w:rsidRPr="004556A2">
        <w:rPr>
          <w:rFonts w:asciiTheme="majorHAnsi" w:hAnsiTheme="majorHAnsi" w:cstheme="majorHAnsi"/>
          <w:sz w:val="22"/>
          <w:szCs w:val="22"/>
        </w:rPr>
        <w:t xml:space="preserve">tissues, </w:t>
      </w:r>
      <w:r w:rsidR="003C0968" w:rsidRPr="004556A2">
        <w:rPr>
          <w:rFonts w:asciiTheme="majorHAnsi" w:hAnsiTheme="majorHAnsi" w:cstheme="majorHAnsi"/>
          <w:sz w:val="22"/>
          <w:szCs w:val="22"/>
        </w:rPr>
        <w:t xml:space="preserve">thus increasing </w:t>
      </w:r>
      <w:r w:rsidR="008C2D76" w:rsidRPr="004556A2">
        <w:rPr>
          <w:rFonts w:asciiTheme="majorHAnsi" w:hAnsiTheme="majorHAnsi" w:cstheme="majorHAnsi"/>
          <w:sz w:val="22"/>
          <w:szCs w:val="22"/>
        </w:rPr>
        <w:t>their risk of</w:t>
      </w:r>
      <w:r w:rsidR="003C0968" w:rsidRPr="004556A2">
        <w:rPr>
          <w:rFonts w:asciiTheme="majorHAnsi" w:hAnsiTheme="majorHAnsi" w:cstheme="majorHAnsi"/>
          <w:sz w:val="22"/>
          <w:szCs w:val="22"/>
        </w:rPr>
        <w:t xml:space="preserve"> </w:t>
      </w:r>
      <w:r w:rsidR="00745F3B" w:rsidRPr="004556A2">
        <w:rPr>
          <w:rFonts w:asciiTheme="majorHAnsi" w:hAnsiTheme="majorHAnsi" w:cstheme="majorHAnsi"/>
          <w:sz w:val="22"/>
          <w:szCs w:val="22"/>
        </w:rPr>
        <w:t xml:space="preserve">damage </w:t>
      </w:r>
      <w:r w:rsidR="00167115" w:rsidRPr="004556A2">
        <w:rPr>
          <w:rFonts w:asciiTheme="majorHAnsi" w:hAnsiTheme="majorHAnsi" w:cstheme="majorHAnsi"/>
          <w:sz w:val="22"/>
          <w:szCs w:val="22"/>
        </w:rPr>
        <w:fldChar w:fldCharType="begin">
          <w:fldData xml:space="preserve">PEVuZE5vdGU+PENpdGU+PEF1dGhvcj5Qb3J0bm95PC9BdXRob3I+PFllYXI+MjAwODwvWWVhcj48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</w:fldData>
        </w:fldChar>
      </w:r>
      <w:r w:rsidR="004E0821" w:rsidRPr="004556A2">
        <w:rPr>
          <w:rFonts w:asciiTheme="majorHAnsi" w:hAnsiTheme="majorHAnsi" w:cstheme="majorHAnsi"/>
          <w:sz w:val="22"/>
          <w:szCs w:val="22"/>
        </w:rPr>
        <w:instrText xml:space="preserve"> ADDIN EN.CITE </w:instrText>
      </w:r>
      <w:r w:rsidR="004E0821" w:rsidRPr="004556A2">
        <w:rPr>
          <w:rFonts w:asciiTheme="majorHAnsi" w:hAnsiTheme="majorHAnsi" w:cstheme="majorHAnsi"/>
          <w:sz w:val="22"/>
          <w:szCs w:val="22"/>
        </w:rPr>
        <w:fldChar w:fldCharType="begin">
          <w:fldData xml:space="preserve">PEVuZE5vdGU+PENpdGU+PEF1dGhvcj5Qb3J0bm95PC9BdXRob3I+PFllYXI+MjAwODwvWWVhcj48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</w:fldData>
        </w:fldChar>
      </w:r>
      <w:r w:rsidR="004E0821" w:rsidRPr="004556A2">
        <w:rPr>
          <w:rFonts w:asciiTheme="majorHAnsi" w:hAnsiTheme="majorHAnsi" w:cstheme="majorHAnsi"/>
          <w:sz w:val="22"/>
          <w:szCs w:val="22"/>
        </w:rPr>
        <w:instrText xml:space="preserve"> ADDIN EN.CITE.DATA </w:instrText>
      </w:r>
      <w:r w:rsidR="004E0821" w:rsidRPr="004556A2">
        <w:rPr>
          <w:rFonts w:asciiTheme="majorHAnsi" w:hAnsiTheme="majorHAnsi" w:cstheme="majorHAnsi"/>
          <w:sz w:val="22"/>
          <w:szCs w:val="22"/>
        </w:rPr>
      </w:r>
      <w:r w:rsidR="004E0821" w:rsidRPr="004556A2">
        <w:rPr>
          <w:rFonts w:asciiTheme="majorHAnsi" w:hAnsiTheme="majorHAnsi" w:cstheme="majorHAnsi"/>
          <w:sz w:val="22"/>
          <w:szCs w:val="22"/>
        </w:rPr>
        <w:fldChar w:fldCharType="end"/>
      </w:r>
      <w:r w:rsidR="00167115" w:rsidRPr="004556A2">
        <w:rPr>
          <w:rFonts w:asciiTheme="majorHAnsi" w:hAnsiTheme="majorHAnsi" w:cstheme="majorHAnsi"/>
          <w:sz w:val="22"/>
          <w:szCs w:val="22"/>
        </w:rPr>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[23, 24]</w:t>
      </w:r>
      <w:r w:rsidR="00167115" w:rsidRPr="004556A2">
        <w:rPr>
          <w:rFonts w:asciiTheme="majorHAnsi" w:hAnsiTheme="majorHAnsi" w:cstheme="majorHAnsi"/>
          <w:sz w:val="22"/>
          <w:szCs w:val="22"/>
        </w:rPr>
        <w:fldChar w:fldCharType="end"/>
      </w:r>
      <w:r w:rsidR="00745F3B" w:rsidRPr="004556A2">
        <w:rPr>
          <w:rFonts w:asciiTheme="majorHAnsi" w:hAnsiTheme="majorHAnsi" w:cstheme="majorHAnsi"/>
          <w:sz w:val="22"/>
          <w:szCs w:val="22"/>
        </w:rPr>
        <w:t xml:space="preserve">. </w:t>
      </w:r>
      <w:r w:rsidR="00CD0FD4" w:rsidRPr="004556A2">
        <w:rPr>
          <w:rFonts w:asciiTheme="majorHAnsi" w:hAnsiTheme="majorHAnsi" w:cstheme="majorHAnsi"/>
          <w:sz w:val="22"/>
          <w:szCs w:val="22"/>
        </w:rPr>
        <w:t xml:space="preserve">Although </w:t>
      </w:r>
      <w:r w:rsidR="00E52894" w:rsidRPr="004556A2">
        <w:rPr>
          <w:rFonts w:asciiTheme="majorHAnsi" w:hAnsiTheme="majorHAnsi" w:cstheme="majorHAnsi"/>
          <w:sz w:val="22"/>
          <w:szCs w:val="22"/>
        </w:rPr>
        <w:t>respiratory masks and cervical collar devices reveal lower peak pressure values at the skin interface (4-23kPa)</w:t>
      </w:r>
      <w:r w:rsidR="00CD0FD4" w:rsidRPr="004556A2">
        <w:rPr>
          <w:rFonts w:asciiTheme="majorHAnsi" w:hAnsiTheme="majorHAnsi" w:cstheme="majorHAnsi"/>
          <w:sz w:val="22"/>
          <w:szCs w:val="22"/>
        </w:rPr>
        <w:t>, their locations are at sites with limited subcutaneous tissues not previously conditioned to loading</w:t>
      </w:r>
      <w:r w:rsidR="00E52894" w:rsidRPr="004556A2">
        <w:rPr>
          <w:rFonts w:asciiTheme="majorHAnsi" w:hAnsiTheme="majorHAnsi" w:cstheme="majorHAnsi"/>
          <w:sz w:val="22"/>
          <w:szCs w:val="22"/>
        </w:rPr>
        <w:t xml:space="preserve">. </w:t>
      </w:r>
      <w:r w:rsidR="008C2D76" w:rsidRPr="004556A2">
        <w:rPr>
          <w:rFonts w:asciiTheme="majorHAnsi" w:hAnsiTheme="majorHAnsi" w:cstheme="majorHAnsi"/>
          <w:sz w:val="22"/>
          <w:szCs w:val="22"/>
        </w:rPr>
        <w:t>For</w:t>
      </w:r>
      <w:r w:rsidR="00CD0FD4" w:rsidRPr="004556A2">
        <w:rPr>
          <w:rFonts w:asciiTheme="majorHAnsi" w:hAnsiTheme="majorHAnsi" w:cstheme="majorHAnsi"/>
          <w:sz w:val="22"/>
          <w:szCs w:val="22"/>
        </w:rPr>
        <w:t xml:space="preserve"> exa</w:t>
      </w:r>
      <w:r w:rsidR="008C2D76" w:rsidRPr="004556A2">
        <w:rPr>
          <w:rFonts w:asciiTheme="majorHAnsi" w:hAnsiTheme="majorHAnsi" w:cstheme="majorHAnsi"/>
          <w:sz w:val="22"/>
          <w:szCs w:val="22"/>
        </w:rPr>
        <w:t>mple, with</w:t>
      </w:r>
      <w:r w:rsidR="00E52894" w:rsidRPr="004556A2">
        <w:rPr>
          <w:rFonts w:asciiTheme="majorHAnsi" w:hAnsiTheme="majorHAnsi" w:cstheme="majorHAnsi"/>
          <w:sz w:val="22"/>
          <w:szCs w:val="22"/>
        </w:rPr>
        <w:t xml:space="preserve"> </w:t>
      </w:r>
      <w:r w:rsidR="00CD0FD4" w:rsidRPr="004556A2">
        <w:rPr>
          <w:rFonts w:asciiTheme="majorHAnsi" w:hAnsiTheme="majorHAnsi" w:cstheme="majorHAnsi"/>
          <w:sz w:val="22"/>
          <w:szCs w:val="22"/>
        </w:rPr>
        <w:t xml:space="preserve">a </w:t>
      </w:r>
      <w:r w:rsidR="00E52894" w:rsidRPr="004556A2">
        <w:rPr>
          <w:rFonts w:asciiTheme="majorHAnsi" w:hAnsiTheme="majorHAnsi" w:cstheme="majorHAnsi"/>
          <w:sz w:val="22"/>
          <w:szCs w:val="22"/>
        </w:rPr>
        <w:t xml:space="preserve">nasal-oral respiratory mask the pressures </w:t>
      </w:r>
      <w:r w:rsidR="008C2D76" w:rsidRPr="004556A2">
        <w:rPr>
          <w:rFonts w:asciiTheme="majorHAnsi" w:hAnsiTheme="majorHAnsi" w:cstheme="majorHAnsi"/>
          <w:sz w:val="22"/>
          <w:szCs w:val="22"/>
        </w:rPr>
        <w:t>are localised at</w:t>
      </w:r>
      <w:r w:rsidR="00E52894" w:rsidRPr="004556A2">
        <w:rPr>
          <w:rFonts w:asciiTheme="majorHAnsi" w:hAnsiTheme="majorHAnsi" w:cstheme="majorHAnsi"/>
          <w:sz w:val="22"/>
          <w:szCs w:val="22"/>
        </w:rPr>
        <w:t xml:space="preserve"> </w:t>
      </w:r>
      <w:r w:rsidR="005A5599" w:rsidRPr="004556A2">
        <w:rPr>
          <w:rFonts w:asciiTheme="majorHAnsi" w:hAnsiTheme="majorHAnsi" w:cstheme="majorHAnsi"/>
          <w:sz w:val="22"/>
          <w:szCs w:val="22"/>
        </w:rPr>
        <w:t>vulnerable</w:t>
      </w:r>
      <w:r w:rsidR="00E52894" w:rsidRPr="004556A2">
        <w:rPr>
          <w:rFonts w:asciiTheme="majorHAnsi" w:hAnsiTheme="majorHAnsi" w:cstheme="majorHAnsi"/>
          <w:sz w:val="22"/>
          <w:szCs w:val="22"/>
        </w:rPr>
        <w:t xml:space="preserve"> areas on the face, such as the bridge of the nose, chin and cheeks (Figure </w:t>
      </w:r>
      <w:r w:rsidR="00CF3895" w:rsidRPr="004556A2">
        <w:rPr>
          <w:rFonts w:asciiTheme="majorHAnsi" w:hAnsiTheme="majorHAnsi" w:cstheme="majorHAnsi"/>
          <w:sz w:val="22"/>
          <w:szCs w:val="22"/>
        </w:rPr>
        <w:t>2</w:t>
      </w:r>
      <w:r w:rsidR="00E52894" w:rsidRPr="004556A2">
        <w:rPr>
          <w:rFonts w:asciiTheme="majorHAnsi" w:hAnsiTheme="majorHAnsi" w:cstheme="majorHAnsi"/>
          <w:sz w:val="22"/>
          <w:szCs w:val="22"/>
        </w:rPr>
        <w:t xml:space="preserve">). </w:t>
      </w:r>
    </w:p>
    <w:p w14:paraId="5F3E358C" w14:textId="77777777" w:rsidR="001A2E62" w:rsidRDefault="001A2E62" w:rsidP="001A2E62">
      <w:pPr>
        <w:rPr>
          <w:rFonts w:asciiTheme="majorHAnsi" w:hAnsiTheme="majorHAnsi" w:cstheme="majorHAnsi"/>
          <w:sz w:val="22"/>
          <w:szCs w:val="22"/>
        </w:rPr>
      </w:pPr>
    </w:p>
    <w:p w14:paraId="70992CA0" w14:textId="77777777" w:rsidR="001A2E62" w:rsidRDefault="001A2E62" w:rsidP="001A2E62">
      <w:pPr>
        <w:rPr>
          <w:rFonts w:asciiTheme="majorHAnsi" w:hAnsiTheme="majorHAnsi" w:cstheme="majorHAnsi"/>
          <w:sz w:val="22"/>
          <w:szCs w:val="22"/>
        </w:rPr>
      </w:pPr>
    </w:p>
    <w:p w14:paraId="3F51DE20" w14:textId="68417624" w:rsidR="001A2E62" w:rsidRPr="004556A2" w:rsidRDefault="007E1724" w:rsidP="001A2E62">
      <w:pPr>
        <w:jc w:val="center"/>
        <w:rPr>
          <w:rFonts w:asciiTheme="majorHAnsi" w:hAnsiTheme="majorHAnsi" w:cstheme="majorHAnsi"/>
          <w:sz w:val="22"/>
          <w:szCs w:val="22"/>
        </w:rPr>
      </w:pPr>
      <w:r w:rsidRPr="007E1724">
        <w:rPr>
          <w:rFonts w:asciiTheme="majorHAnsi" w:hAnsiTheme="majorHAnsi" w:cstheme="majorHAnsi"/>
          <w:noProof/>
          <w:sz w:val="22"/>
          <w:szCs w:val="22"/>
          <w:lang w:eastAsia="en-GB"/>
        </w:rPr>
        <w:lastRenderedPageBreak/>
        <w:drawing>
          <wp:inline distT="0" distB="0" distL="0" distR="0" wp14:anchorId="0A8C387E" wp14:editId="18D3E10F">
            <wp:extent cx="5337810" cy="3139539"/>
            <wp:effectExtent l="0" t="0" r="0" b="3810"/>
            <wp:docPr id="2" name="Picture 2" descr="C:\Users\prw204\Download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w204\Downloads\Fig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810" cy="3139539"/>
                    </a:xfrm>
                    <a:prstGeom prst="rect">
                      <a:avLst/>
                    </a:prstGeom>
                    <a:noFill/>
                    <a:ln>
                      <a:noFill/>
                    </a:ln>
                  </pic:spPr>
                </pic:pic>
              </a:graphicData>
            </a:graphic>
          </wp:inline>
        </w:drawing>
      </w:r>
    </w:p>
    <w:p w14:paraId="169FD004" w14:textId="77777777" w:rsidR="001A2E62" w:rsidRPr="004556A2" w:rsidRDefault="001A2E62" w:rsidP="0054258F">
      <w:pPr>
        <w:rPr>
          <w:rFonts w:asciiTheme="majorHAnsi" w:hAnsiTheme="majorHAnsi" w:cstheme="majorHAnsi"/>
          <w:sz w:val="22"/>
          <w:szCs w:val="22"/>
        </w:rPr>
      </w:pPr>
    </w:p>
    <w:p w14:paraId="56340CA4" w14:textId="77777777" w:rsidR="007E1724" w:rsidRPr="004556A2" w:rsidRDefault="007E1724" w:rsidP="007E1724">
      <w:pPr>
        <w:rPr>
          <w:rFonts w:asciiTheme="majorHAnsi" w:hAnsiTheme="majorHAnsi" w:cstheme="majorHAnsi"/>
          <w:i/>
          <w:sz w:val="22"/>
          <w:szCs w:val="22"/>
        </w:rPr>
      </w:pPr>
      <w:r w:rsidRPr="004556A2">
        <w:rPr>
          <w:rFonts w:asciiTheme="majorHAnsi" w:hAnsiTheme="majorHAnsi" w:cstheme="majorHAnsi"/>
          <w:i/>
          <w:sz w:val="22"/>
          <w:szCs w:val="22"/>
        </w:rPr>
        <w:t xml:space="preserve">Figure 2. Individual wearing an oral-nasal respiratory mask. Peak pressures are typically observed over the bridge of the nose (annotated with circles). </w:t>
      </w:r>
      <w:r w:rsidRPr="004556A2">
        <w:rPr>
          <w:rFonts w:asciiTheme="majorHAnsi" w:hAnsiTheme="majorHAnsi" w:cstheme="majorHAnsi"/>
          <w:i/>
          <w:sz w:val="22"/>
          <w:szCs w:val="22"/>
        </w:rPr>
        <w:fldChar w:fldCharType="begin"/>
      </w:r>
      <w:r w:rsidRPr="004556A2">
        <w:rPr>
          <w:rFonts w:asciiTheme="majorHAnsi" w:hAnsiTheme="majorHAnsi" w:cstheme="majorHAnsi"/>
          <w:i/>
          <w:sz w:val="22"/>
          <w:szCs w:val="22"/>
        </w:rPr>
        <w:instrText xml:space="preserve"> ADDIN EN.CITE &lt;EndNote&gt;&lt;Cite&gt;&lt;Author&gt;Worsley&lt;/Author&gt;&lt;Year&gt;2016&lt;/Year&gt;&lt;RecNum&gt;69&lt;/RecNum&gt;&lt;DisplayText&gt;[11]&lt;/DisplayText&gt;&lt;record&gt;&lt;rec-number&gt;69&lt;/rec-number&gt;&lt;foreign-keys&gt;&lt;key app="EN" db-id="px9zd9908ad9zrer02nxssd7ewpvdfa2xt0w" timestamp="1545559150"&gt;69&lt;/key&gt;&lt;/foreign-keys&gt;&lt;ref-type name="Journal Article"&gt;17&lt;/ref-type&gt;&lt;contributors&gt;&lt;authors&gt;&lt;author&gt;Worsley, Peter R.&lt;/author&gt;&lt;author&gt;Prudden, George&lt;/author&gt;&lt;author&gt;Gower, George&lt;/author&gt;&lt;author&gt;Bader, Dan L.&lt;/author&gt;&lt;/authors&gt;&lt;/contributors&gt;&lt;titles&gt;&lt;title&gt;Investigating the effects of strap tension during non-invasive ventilation mask application: a combined biomechanical and biomarker approach&lt;/title&gt;&lt;secondary-title&gt;Medical devices (Auckland, N.Z.)&lt;/secondary-title&gt;&lt;/titles&gt;&lt;periodical&gt;&lt;full-title&gt;Medical Devices (Auckland, N.Z.)&lt;/full-title&gt;&lt;/periodical&gt;&lt;pages&gt;409-417&lt;/pages&gt;&lt;volume&gt;9&lt;/volume&gt;&lt;dates&gt;&lt;year&gt;2016&lt;/year&gt;&lt;/dates&gt;&lt;publisher&gt;Dove Medical Press&lt;/publisher&gt;&lt;isbn&gt;1179-1470&lt;/isbn&gt;&lt;accession-num&gt;27942235&lt;/accession-num&gt;&lt;urls&gt;&lt;related-urls&gt;&lt;url&gt;https://www.ncbi.nlm.nih.gov/pubmed/27942235&lt;/url&gt;&lt;url&gt;https://www.ncbi.nlm.nih.gov/pmc/PMC5136364/&lt;/url&gt;&lt;/related-urls&gt;&lt;/urls&gt;&lt;electronic-resource-num&gt;10.2147/MDER.S121712&lt;/electronic-resource-num&gt;&lt;remote-database-name&gt;PubMed&lt;/remote-database-name&gt;&lt;/record&gt;&lt;/Cite&gt;&lt;/EndNote&gt;</w:instrText>
      </w:r>
      <w:r w:rsidRPr="004556A2">
        <w:rPr>
          <w:rFonts w:asciiTheme="majorHAnsi" w:hAnsiTheme="majorHAnsi" w:cstheme="majorHAnsi"/>
          <w:i/>
          <w:sz w:val="22"/>
          <w:szCs w:val="22"/>
        </w:rPr>
        <w:fldChar w:fldCharType="separate"/>
      </w:r>
      <w:r w:rsidRPr="004556A2">
        <w:rPr>
          <w:rFonts w:asciiTheme="majorHAnsi" w:hAnsiTheme="majorHAnsi" w:cstheme="majorHAnsi"/>
          <w:i/>
          <w:noProof/>
          <w:sz w:val="22"/>
          <w:szCs w:val="22"/>
        </w:rPr>
        <w:t>[11]</w:t>
      </w:r>
      <w:r w:rsidRPr="004556A2">
        <w:rPr>
          <w:rFonts w:asciiTheme="majorHAnsi" w:hAnsiTheme="majorHAnsi" w:cstheme="majorHAnsi"/>
          <w:i/>
          <w:sz w:val="22"/>
          <w:szCs w:val="22"/>
        </w:rPr>
        <w:fldChar w:fldCharType="end"/>
      </w:r>
    </w:p>
    <w:p w14:paraId="232F1B47" w14:textId="61363793" w:rsidR="00E52894" w:rsidRPr="004556A2" w:rsidRDefault="00E52894" w:rsidP="0054258F">
      <w:pPr>
        <w:rPr>
          <w:rFonts w:asciiTheme="majorHAnsi" w:hAnsiTheme="majorHAnsi" w:cstheme="majorHAnsi"/>
          <w:sz w:val="22"/>
          <w:szCs w:val="22"/>
        </w:rPr>
      </w:pPr>
    </w:p>
    <w:p w14:paraId="4BAFC714" w14:textId="38A75550" w:rsidR="00E52894" w:rsidRPr="004556A2" w:rsidRDefault="00E52894" w:rsidP="0054258F">
      <w:pPr>
        <w:rPr>
          <w:rFonts w:asciiTheme="majorHAnsi" w:hAnsiTheme="majorHAnsi" w:cstheme="majorHAnsi"/>
          <w:sz w:val="22"/>
          <w:szCs w:val="22"/>
        </w:rPr>
      </w:pPr>
    </w:p>
    <w:p w14:paraId="71510102" w14:textId="20E04514" w:rsidR="00373DF0" w:rsidRPr="004556A2" w:rsidRDefault="00BA02B2" w:rsidP="0054258F">
      <w:pPr>
        <w:rPr>
          <w:rFonts w:asciiTheme="majorHAnsi" w:hAnsiTheme="majorHAnsi" w:cstheme="majorHAnsi"/>
          <w:sz w:val="22"/>
          <w:szCs w:val="22"/>
        </w:rPr>
      </w:pPr>
      <w:r w:rsidRPr="004556A2">
        <w:rPr>
          <w:rFonts w:asciiTheme="majorHAnsi" w:hAnsiTheme="majorHAnsi" w:cstheme="majorHAnsi"/>
          <w:sz w:val="22"/>
          <w:szCs w:val="22"/>
        </w:rPr>
        <w:t xml:space="preserve">Another example </w:t>
      </w:r>
      <w:r w:rsidR="00A35B9F" w:rsidRPr="004556A2">
        <w:rPr>
          <w:rFonts w:asciiTheme="majorHAnsi" w:hAnsiTheme="majorHAnsi" w:cstheme="majorHAnsi"/>
          <w:sz w:val="22"/>
          <w:szCs w:val="22"/>
        </w:rPr>
        <w:t>where</w:t>
      </w:r>
      <w:r w:rsidRPr="004556A2">
        <w:rPr>
          <w:rFonts w:asciiTheme="majorHAnsi" w:hAnsiTheme="majorHAnsi" w:cstheme="majorHAnsi"/>
          <w:sz w:val="22"/>
          <w:szCs w:val="22"/>
        </w:rPr>
        <w:t xml:space="preserve"> sustained pressures </w:t>
      </w:r>
      <w:r w:rsidR="00A35B9F" w:rsidRPr="004556A2">
        <w:rPr>
          <w:rFonts w:asciiTheme="majorHAnsi" w:hAnsiTheme="majorHAnsi" w:cstheme="majorHAnsi"/>
          <w:sz w:val="22"/>
          <w:szCs w:val="22"/>
        </w:rPr>
        <w:t xml:space="preserve">are </w:t>
      </w:r>
      <w:r w:rsidRPr="004556A2">
        <w:rPr>
          <w:rFonts w:asciiTheme="majorHAnsi" w:hAnsiTheme="majorHAnsi" w:cstheme="majorHAnsi"/>
          <w:sz w:val="22"/>
          <w:szCs w:val="22"/>
        </w:rPr>
        <w:t>applied to vulnerable tissues i</w:t>
      </w:r>
      <w:r w:rsidR="00AE2A45" w:rsidRPr="004556A2">
        <w:rPr>
          <w:rFonts w:asciiTheme="majorHAnsi" w:hAnsiTheme="majorHAnsi" w:cstheme="majorHAnsi"/>
          <w:sz w:val="22"/>
          <w:szCs w:val="22"/>
        </w:rPr>
        <w:t>nvolve</w:t>
      </w:r>
      <w:r w:rsidRPr="004556A2">
        <w:rPr>
          <w:rFonts w:asciiTheme="majorHAnsi" w:hAnsiTheme="majorHAnsi" w:cstheme="majorHAnsi"/>
          <w:sz w:val="22"/>
          <w:szCs w:val="22"/>
        </w:rPr>
        <w:t xml:space="preserve">s </w:t>
      </w:r>
      <w:r w:rsidR="00D06BA8" w:rsidRPr="004556A2">
        <w:rPr>
          <w:rFonts w:asciiTheme="majorHAnsi" w:hAnsiTheme="majorHAnsi" w:cstheme="majorHAnsi"/>
          <w:sz w:val="22"/>
          <w:szCs w:val="22"/>
        </w:rPr>
        <w:t>newborn</w:t>
      </w:r>
      <w:r w:rsidR="00A35B9F" w:rsidRPr="004556A2">
        <w:rPr>
          <w:rFonts w:asciiTheme="majorHAnsi" w:hAnsiTheme="majorHAnsi" w:cstheme="majorHAnsi"/>
          <w:sz w:val="22"/>
          <w:szCs w:val="22"/>
        </w:rPr>
        <w:t xml:space="preserve"> infant</w:t>
      </w:r>
      <w:r w:rsidRPr="004556A2">
        <w:rPr>
          <w:rFonts w:asciiTheme="majorHAnsi" w:hAnsiTheme="majorHAnsi" w:cstheme="majorHAnsi"/>
          <w:sz w:val="22"/>
          <w:szCs w:val="22"/>
        </w:rPr>
        <w:t>s connected to life-support systems</w:t>
      </w:r>
      <w:r w:rsidR="00A35B9F" w:rsidRPr="004556A2">
        <w:rPr>
          <w:rFonts w:asciiTheme="majorHAnsi" w:hAnsiTheme="majorHAnsi" w:cstheme="majorHAnsi"/>
          <w:sz w:val="22"/>
          <w:szCs w:val="22"/>
        </w:rPr>
        <w:t>,</w:t>
      </w:r>
      <w:r w:rsidRPr="004556A2">
        <w:rPr>
          <w:rFonts w:asciiTheme="majorHAnsi" w:hAnsiTheme="majorHAnsi" w:cstheme="majorHAnsi"/>
          <w:sz w:val="22"/>
          <w:szCs w:val="22"/>
        </w:rPr>
        <w:t xml:space="preserve"> including mechanical ventilation in</w:t>
      </w:r>
      <w:r w:rsidR="00975721" w:rsidRPr="004556A2">
        <w:rPr>
          <w:rFonts w:asciiTheme="majorHAnsi" w:hAnsiTheme="majorHAnsi" w:cstheme="majorHAnsi"/>
          <w:sz w:val="22"/>
          <w:szCs w:val="22"/>
        </w:rPr>
        <w:t xml:space="preserve"> the operation theatre or in </w:t>
      </w:r>
      <w:r w:rsidR="00044976" w:rsidRPr="004556A2">
        <w:rPr>
          <w:rFonts w:asciiTheme="majorHAnsi" w:hAnsiTheme="majorHAnsi" w:cstheme="majorHAnsi"/>
          <w:sz w:val="22"/>
          <w:szCs w:val="22"/>
        </w:rPr>
        <w:t>N</w:t>
      </w:r>
      <w:r w:rsidR="00975721" w:rsidRPr="004556A2">
        <w:rPr>
          <w:rFonts w:asciiTheme="majorHAnsi" w:hAnsiTheme="majorHAnsi" w:cstheme="majorHAnsi"/>
          <w:sz w:val="22"/>
          <w:szCs w:val="22"/>
        </w:rPr>
        <w:t>ICUs.</w:t>
      </w:r>
      <w:r w:rsidR="00A35B9F" w:rsidRPr="004556A2">
        <w:rPr>
          <w:rFonts w:asciiTheme="majorHAnsi" w:hAnsiTheme="majorHAnsi" w:cstheme="majorHAnsi"/>
          <w:sz w:val="22"/>
          <w:szCs w:val="22"/>
        </w:rPr>
        <w:t xml:space="preserve"> In these cases</w:t>
      </w:r>
      <w:r w:rsidR="00975721" w:rsidRPr="004556A2">
        <w:rPr>
          <w:rFonts w:asciiTheme="majorHAnsi" w:hAnsiTheme="majorHAnsi" w:cstheme="majorHAnsi"/>
          <w:sz w:val="22"/>
          <w:szCs w:val="22"/>
        </w:rPr>
        <w:t xml:space="preserve">, a donut-shaped head support is </w:t>
      </w:r>
      <w:r w:rsidR="00A35B9F" w:rsidRPr="004556A2">
        <w:rPr>
          <w:rFonts w:asciiTheme="majorHAnsi" w:hAnsiTheme="majorHAnsi" w:cstheme="majorHAnsi"/>
          <w:sz w:val="22"/>
          <w:szCs w:val="22"/>
        </w:rPr>
        <w:t xml:space="preserve">often </w:t>
      </w:r>
      <w:r w:rsidR="00975721" w:rsidRPr="004556A2">
        <w:rPr>
          <w:rFonts w:asciiTheme="majorHAnsi" w:hAnsiTheme="majorHAnsi" w:cstheme="majorHAnsi"/>
          <w:sz w:val="22"/>
          <w:szCs w:val="22"/>
        </w:rPr>
        <w:t xml:space="preserve">used to </w:t>
      </w:r>
      <w:r w:rsidRPr="004556A2">
        <w:rPr>
          <w:rFonts w:asciiTheme="majorHAnsi" w:hAnsiTheme="majorHAnsi" w:cstheme="majorHAnsi"/>
          <w:sz w:val="22"/>
          <w:szCs w:val="22"/>
        </w:rPr>
        <w:t>position and stabilize</w:t>
      </w:r>
      <w:r w:rsidR="00975721" w:rsidRPr="004556A2">
        <w:rPr>
          <w:rFonts w:asciiTheme="majorHAnsi" w:hAnsiTheme="majorHAnsi" w:cstheme="majorHAnsi"/>
          <w:sz w:val="22"/>
          <w:szCs w:val="22"/>
        </w:rPr>
        <w:t xml:space="preserve"> the head of the infant</w:t>
      </w:r>
      <w:r w:rsidR="00A35B9F" w:rsidRPr="004556A2">
        <w:rPr>
          <w:rFonts w:asciiTheme="majorHAnsi" w:hAnsiTheme="majorHAnsi" w:cstheme="majorHAnsi"/>
          <w:sz w:val="22"/>
          <w:szCs w:val="22"/>
        </w:rPr>
        <w:t>. Th</w:t>
      </w:r>
      <w:r w:rsidR="00044976" w:rsidRPr="004556A2">
        <w:rPr>
          <w:rFonts w:asciiTheme="majorHAnsi" w:hAnsiTheme="majorHAnsi" w:cstheme="majorHAnsi"/>
          <w:sz w:val="22"/>
          <w:szCs w:val="22"/>
        </w:rPr>
        <w:t>e device</w:t>
      </w:r>
      <w:r w:rsidR="00A35B9F" w:rsidRPr="004556A2">
        <w:rPr>
          <w:rFonts w:asciiTheme="majorHAnsi" w:hAnsiTheme="majorHAnsi" w:cstheme="majorHAnsi"/>
          <w:sz w:val="22"/>
          <w:szCs w:val="22"/>
        </w:rPr>
        <w:t xml:space="preserve"> </w:t>
      </w:r>
      <w:r w:rsidR="003A44C2" w:rsidRPr="004556A2">
        <w:rPr>
          <w:rFonts w:asciiTheme="majorHAnsi" w:hAnsiTheme="majorHAnsi" w:cstheme="majorHAnsi"/>
          <w:sz w:val="22"/>
          <w:szCs w:val="22"/>
        </w:rPr>
        <w:t xml:space="preserve">will </w:t>
      </w:r>
      <w:r w:rsidR="00975721" w:rsidRPr="004556A2">
        <w:rPr>
          <w:rFonts w:asciiTheme="majorHAnsi" w:hAnsiTheme="majorHAnsi" w:cstheme="majorHAnsi"/>
          <w:sz w:val="22"/>
          <w:szCs w:val="22"/>
        </w:rPr>
        <w:t xml:space="preserve">concentrate the weight of the head </w:t>
      </w:r>
      <w:r w:rsidR="00B818DA" w:rsidRPr="004556A2">
        <w:rPr>
          <w:rFonts w:asciiTheme="majorHAnsi" w:hAnsiTheme="majorHAnsi" w:cstheme="majorHAnsi"/>
          <w:sz w:val="22"/>
          <w:szCs w:val="22"/>
        </w:rPr>
        <w:t xml:space="preserve">and transmit </w:t>
      </w:r>
      <w:r w:rsidR="003A44C2" w:rsidRPr="004556A2">
        <w:rPr>
          <w:rFonts w:asciiTheme="majorHAnsi" w:hAnsiTheme="majorHAnsi" w:cstheme="majorHAnsi"/>
          <w:sz w:val="22"/>
          <w:szCs w:val="22"/>
        </w:rPr>
        <w:t xml:space="preserve">it </w:t>
      </w:r>
      <w:r w:rsidR="00B818DA" w:rsidRPr="004556A2">
        <w:rPr>
          <w:rFonts w:asciiTheme="majorHAnsi" w:hAnsiTheme="majorHAnsi" w:cstheme="majorHAnsi"/>
          <w:sz w:val="22"/>
          <w:szCs w:val="22"/>
        </w:rPr>
        <w:t xml:space="preserve">through </w:t>
      </w:r>
      <w:r w:rsidR="00975721" w:rsidRPr="004556A2">
        <w:rPr>
          <w:rFonts w:asciiTheme="majorHAnsi" w:hAnsiTheme="majorHAnsi" w:cstheme="majorHAnsi"/>
          <w:sz w:val="22"/>
          <w:szCs w:val="22"/>
        </w:rPr>
        <w:t xml:space="preserve">a narrow circular contact strip between the thin scalp </w:t>
      </w:r>
      <w:r w:rsidR="00B818DA" w:rsidRPr="004556A2">
        <w:rPr>
          <w:rFonts w:asciiTheme="majorHAnsi" w:hAnsiTheme="majorHAnsi" w:cstheme="majorHAnsi"/>
          <w:sz w:val="22"/>
          <w:szCs w:val="22"/>
        </w:rPr>
        <w:t xml:space="preserve">tissues </w:t>
      </w:r>
      <w:r w:rsidR="00975721" w:rsidRPr="004556A2">
        <w:rPr>
          <w:rFonts w:asciiTheme="majorHAnsi" w:hAnsiTheme="majorHAnsi" w:cstheme="majorHAnsi"/>
          <w:sz w:val="22"/>
          <w:szCs w:val="22"/>
        </w:rPr>
        <w:t xml:space="preserve">and </w:t>
      </w:r>
      <w:r w:rsidR="00B818DA" w:rsidRPr="004556A2">
        <w:rPr>
          <w:rFonts w:asciiTheme="majorHAnsi" w:hAnsiTheme="majorHAnsi" w:cstheme="majorHAnsi"/>
          <w:sz w:val="22"/>
          <w:szCs w:val="22"/>
        </w:rPr>
        <w:t xml:space="preserve">the </w:t>
      </w:r>
      <w:r w:rsidR="00975721" w:rsidRPr="004556A2">
        <w:rPr>
          <w:rFonts w:asciiTheme="majorHAnsi" w:hAnsiTheme="majorHAnsi" w:cstheme="majorHAnsi"/>
          <w:sz w:val="22"/>
          <w:szCs w:val="22"/>
        </w:rPr>
        <w:t>superior aspect of the support</w:t>
      </w:r>
      <w:r w:rsidR="00167115" w:rsidRPr="004556A2">
        <w:rPr>
          <w:rFonts w:asciiTheme="majorHAnsi" w:hAnsiTheme="majorHAnsi" w:cstheme="majorHAnsi"/>
          <w:sz w:val="22"/>
          <w:szCs w:val="22"/>
        </w:rPr>
        <w:t xml:space="preserve"> </w:t>
      </w:r>
      <w:r w:rsidR="00167115" w:rsidRPr="004556A2">
        <w:rPr>
          <w:rFonts w:asciiTheme="majorHAnsi" w:hAnsiTheme="majorHAnsi" w:cstheme="majorHAnsi"/>
          <w:sz w:val="22"/>
          <w:szCs w:val="22"/>
        </w:rPr>
        <w:fldChar w:fldCharType="begin"/>
      </w:r>
      <w:r w:rsidR="004E0821" w:rsidRPr="004556A2">
        <w:rPr>
          <w:rFonts w:asciiTheme="majorHAnsi" w:hAnsiTheme="majorHAnsi" w:cstheme="majorHAnsi"/>
          <w:sz w:val="22"/>
          <w:szCs w:val="22"/>
        </w:rPr>
        <w:instrText xml:space="preserve"> ADDIN EN.CITE &lt;EndNote&gt;&lt;Cite&gt;&lt;Author&gt;Levy&lt;/Author&gt;&lt;Year&gt;2017&lt;/Year&gt;&lt;RecNum&gt;33&lt;/RecNum&gt;&lt;DisplayText&gt;[25]&lt;/DisplayText&gt;&lt;record&gt;&lt;rec-number&gt;33&lt;/rec-number&gt;&lt;foreign-keys&gt;&lt;key app="EN" db-id="px9zd9908ad9zrer02nxssd7ewpvdfa2xt0w" timestamp="1533843468"&gt;33&lt;/key&gt;&lt;/foreign-keys&gt;&lt;ref-type name="Journal Article"&gt;17&lt;/ref-type&gt;&lt;contributors&gt;&lt;authors&gt;&lt;author&gt;Levy, Ayelet&lt;/author&gt;&lt;author&gt;Kopplin, Kara&lt;/author&gt;&lt;author&gt;Gefen, Amit&lt;/author&gt;&lt;/authors&gt;&lt;/contributors&gt;&lt;titles&gt;&lt;title&gt;Device-related pressure ulcers from a biomechanical perspective&lt;/title&gt;&lt;secondary-title&gt;Journal of Tissue Viability&lt;/secondary-title&gt;&lt;/titles&gt;&lt;periodical&gt;&lt;full-title&gt;J Tissue Viability&lt;/full-title&gt;&lt;abbr-1&gt;Journal of tissue viability&lt;/abbr-1&gt;&lt;/periodical&gt;&lt;pages&gt;57-68&lt;/pages&gt;&lt;volume&gt;26&lt;/volume&gt;&lt;number&gt;1&lt;/number&gt;&lt;keywords&gt;&lt;keyword&gt;Pediatric pressure ulcers&lt;/keyword&gt;&lt;keyword&gt;Computer simulations&lt;/keyword&gt;&lt;keyword&gt;Medical devices&lt;/keyword&gt;&lt;/keywords&gt;&lt;dates&gt;&lt;year&gt;2017&lt;/year&gt;&lt;pub-dates&gt;&lt;date&gt;2017/02/01/&lt;/date&gt;&lt;/pub-dates&gt;&lt;/dates&gt;&lt;isbn&gt;0965-206X&lt;/isbn&gt;&lt;urls&gt;&lt;related-urls&gt;&lt;url&gt;http://www.sciencedirect.com/science/article/pii/S0965206X1600019X&lt;/url&gt;&lt;/related-urls&gt;&lt;/urls&gt;&lt;electronic-resource-num&gt;https://doi.org/10.1016/j.jtv.2016.02.002&lt;/electronic-resource-num&gt;&lt;/record&gt;&lt;/Cite&gt;&lt;/EndNote&gt;</w:instrText>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[25]</w:t>
      </w:r>
      <w:r w:rsidR="00167115" w:rsidRPr="004556A2">
        <w:rPr>
          <w:rFonts w:asciiTheme="majorHAnsi" w:hAnsiTheme="majorHAnsi" w:cstheme="majorHAnsi"/>
          <w:sz w:val="22"/>
          <w:szCs w:val="22"/>
        </w:rPr>
        <w:fldChar w:fldCharType="end"/>
      </w:r>
      <w:r w:rsidRPr="004556A2">
        <w:rPr>
          <w:rFonts w:asciiTheme="majorHAnsi" w:hAnsiTheme="majorHAnsi" w:cstheme="majorHAnsi"/>
          <w:sz w:val="22"/>
          <w:szCs w:val="22"/>
        </w:rPr>
        <w:t xml:space="preserve">. </w:t>
      </w:r>
    </w:p>
    <w:p w14:paraId="6E253B50" w14:textId="77777777" w:rsidR="00373DF0" w:rsidRPr="004556A2" w:rsidRDefault="00373DF0" w:rsidP="0054258F">
      <w:pPr>
        <w:rPr>
          <w:rFonts w:asciiTheme="majorHAnsi" w:hAnsiTheme="majorHAnsi" w:cstheme="majorHAnsi"/>
          <w:sz w:val="22"/>
          <w:szCs w:val="22"/>
        </w:rPr>
      </w:pPr>
    </w:p>
    <w:p w14:paraId="5CA68A3E" w14:textId="56C8AC56" w:rsidR="000C02AA" w:rsidRDefault="00E52894" w:rsidP="0054258F">
      <w:pPr>
        <w:rPr>
          <w:rFonts w:asciiTheme="majorHAnsi" w:hAnsiTheme="majorHAnsi" w:cstheme="majorHAnsi"/>
          <w:sz w:val="22"/>
          <w:szCs w:val="22"/>
        </w:rPr>
      </w:pPr>
      <w:r w:rsidRPr="004556A2">
        <w:rPr>
          <w:rFonts w:asciiTheme="majorHAnsi" w:hAnsiTheme="majorHAnsi" w:cstheme="majorHAnsi"/>
          <w:sz w:val="22"/>
          <w:szCs w:val="22"/>
        </w:rPr>
        <w:t xml:space="preserve">The generic design </w:t>
      </w:r>
      <w:r w:rsidR="00E37DA5" w:rsidRPr="004556A2">
        <w:rPr>
          <w:rFonts w:asciiTheme="majorHAnsi" w:hAnsiTheme="majorHAnsi" w:cstheme="majorHAnsi"/>
          <w:sz w:val="22"/>
          <w:szCs w:val="22"/>
        </w:rPr>
        <w:t xml:space="preserve">of </w:t>
      </w:r>
      <w:r w:rsidR="003A44C2" w:rsidRPr="004556A2">
        <w:rPr>
          <w:rFonts w:asciiTheme="majorHAnsi" w:hAnsiTheme="majorHAnsi" w:cstheme="majorHAnsi"/>
          <w:sz w:val="22"/>
          <w:szCs w:val="22"/>
        </w:rPr>
        <w:t xml:space="preserve">many </w:t>
      </w:r>
      <w:r w:rsidR="008C2D76" w:rsidRPr="004556A2">
        <w:rPr>
          <w:rFonts w:asciiTheme="majorHAnsi" w:hAnsiTheme="majorHAnsi" w:cstheme="majorHAnsi"/>
          <w:sz w:val="22"/>
          <w:szCs w:val="22"/>
        </w:rPr>
        <w:t>medical</w:t>
      </w:r>
      <w:r w:rsidR="00E37DA5" w:rsidRPr="004556A2">
        <w:rPr>
          <w:rFonts w:asciiTheme="majorHAnsi" w:hAnsiTheme="majorHAnsi" w:cstheme="majorHAnsi"/>
          <w:sz w:val="22"/>
          <w:szCs w:val="22"/>
        </w:rPr>
        <w:t xml:space="preserve"> devices </w:t>
      </w:r>
      <w:r w:rsidR="008C2D76" w:rsidRPr="004556A2">
        <w:rPr>
          <w:rFonts w:asciiTheme="majorHAnsi" w:hAnsiTheme="majorHAnsi" w:cstheme="majorHAnsi"/>
          <w:sz w:val="22"/>
          <w:szCs w:val="22"/>
        </w:rPr>
        <w:t xml:space="preserve">which </w:t>
      </w:r>
      <w:r w:rsidR="00E37DA5" w:rsidRPr="004556A2">
        <w:rPr>
          <w:rFonts w:asciiTheme="majorHAnsi" w:hAnsiTheme="majorHAnsi" w:cstheme="majorHAnsi"/>
          <w:sz w:val="22"/>
          <w:szCs w:val="22"/>
        </w:rPr>
        <w:t xml:space="preserve">are constructed of relatively </w:t>
      </w:r>
      <w:r w:rsidRPr="004556A2">
        <w:rPr>
          <w:rFonts w:asciiTheme="majorHAnsi" w:hAnsiTheme="majorHAnsi" w:cstheme="majorHAnsi"/>
          <w:sz w:val="22"/>
          <w:szCs w:val="22"/>
        </w:rPr>
        <w:t>stiff polymer</w:t>
      </w:r>
      <w:r w:rsidR="00E37DA5" w:rsidRPr="004556A2">
        <w:rPr>
          <w:rFonts w:asciiTheme="majorHAnsi" w:hAnsiTheme="majorHAnsi" w:cstheme="majorHAnsi"/>
          <w:sz w:val="22"/>
          <w:szCs w:val="22"/>
        </w:rPr>
        <w:t>ic</w:t>
      </w:r>
      <w:r w:rsidRPr="004556A2">
        <w:rPr>
          <w:rFonts w:asciiTheme="majorHAnsi" w:hAnsiTheme="majorHAnsi" w:cstheme="majorHAnsi"/>
          <w:sz w:val="22"/>
          <w:szCs w:val="22"/>
        </w:rPr>
        <w:t xml:space="preserve"> materials</w:t>
      </w:r>
      <w:r w:rsidR="008C2D76" w:rsidRPr="004556A2">
        <w:rPr>
          <w:rFonts w:asciiTheme="majorHAnsi" w:hAnsiTheme="majorHAnsi" w:cstheme="majorHAnsi"/>
          <w:sz w:val="22"/>
          <w:szCs w:val="22"/>
        </w:rPr>
        <w:t>, can result</w:t>
      </w:r>
      <w:r w:rsidR="003A44C2" w:rsidRPr="004556A2">
        <w:rPr>
          <w:rFonts w:asciiTheme="majorHAnsi" w:hAnsiTheme="majorHAnsi" w:cstheme="majorHAnsi"/>
          <w:sz w:val="22"/>
          <w:szCs w:val="22"/>
        </w:rPr>
        <w:t xml:space="preserve"> in </w:t>
      </w:r>
      <w:r w:rsidR="00E038F1" w:rsidRPr="004556A2">
        <w:rPr>
          <w:rFonts w:asciiTheme="majorHAnsi" w:hAnsiTheme="majorHAnsi" w:cstheme="majorHAnsi"/>
          <w:sz w:val="22"/>
          <w:szCs w:val="22"/>
        </w:rPr>
        <w:t xml:space="preserve">non-uniform pressure </w:t>
      </w:r>
      <w:r w:rsidRPr="004556A2">
        <w:rPr>
          <w:rFonts w:asciiTheme="majorHAnsi" w:hAnsiTheme="majorHAnsi" w:cstheme="majorHAnsi"/>
          <w:sz w:val="22"/>
          <w:szCs w:val="22"/>
        </w:rPr>
        <w:t>distribution</w:t>
      </w:r>
      <w:r w:rsidR="008F4412" w:rsidRPr="004556A2">
        <w:rPr>
          <w:rFonts w:asciiTheme="majorHAnsi" w:hAnsiTheme="majorHAnsi" w:cstheme="majorHAnsi"/>
          <w:sz w:val="22"/>
          <w:szCs w:val="22"/>
        </w:rPr>
        <w:t>s</w:t>
      </w:r>
      <w:r w:rsidR="008C2D76" w:rsidRPr="004556A2">
        <w:rPr>
          <w:rFonts w:asciiTheme="majorHAnsi" w:hAnsiTheme="majorHAnsi" w:cstheme="majorHAnsi"/>
          <w:sz w:val="22"/>
          <w:szCs w:val="22"/>
        </w:rPr>
        <w:t>.</w:t>
      </w:r>
      <w:r w:rsidRPr="004556A2">
        <w:rPr>
          <w:rFonts w:asciiTheme="majorHAnsi" w:hAnsiTheme="majorHAnsi" w:cstheme="majorHAnsi"/>
          <w:sz w:val="22"/>
          <w:szCs w:val="22"/>
        </w:rPr>
        <w:t xml:space="preserve"> </w:t>
      </w:r>
      <w:r w:rsidR="008C2D76" w:rsidRPr="004556A2">
        <w:rPr>
          <w:rFonts w:asciiTheme="majorHAnsi" w:hAnsiTheme="majorHAnsi" w:cstheme="majorHAnsi"/>
          <w:sz w:val="22"/>
          <w:szCs w:val="22"/>
        </w:rPr>
        <w:t>Indeed,</w:t>
      </w:r>
      <w:r w:rsidR="005A5599" w:rsidRPr="004556A2">
        <w:rPr>
          <w:rFonts w:asciiTheme="majorHAnsi" w:hAnsiTheme="majorHAnsi" w:cstheme="majorHAnsi"/>
          <w:sz w:val="22"/>
          <w:szCs w:val="22"/>
        </w:rPr>
        <w:t xml:space="preserve"> </w:t>
      </w:r>
      <w:r w:rsidRPr="004556A2">
        <w:rPr>
          <w:rFonts w:asciiTheme="majorHAnsi" w:hAnsiTheme="majorHAnsi" w:cstheme="majorHAnsi"/>
          <w:sz w:val="22"/>
          <w:szCs w:val="22"/>
        </w:rPr>
        <w:t>bony landmarks are exposed to high pressure</w:t>
      </w:r>
      <w:r w:rsidR="00E038F1" w:rsidRPr="004556A2">
        <w:rPr>
          <w:rFonts w:asciiTheme="majorHAnsi" w:hAnsiTheme="majorHAnsi" w:cstheme="majorHAnsi"/>
          <w:sz w:val="22"/>
          <w:szCs w:val="22"/>
        </w:rPr>
        <w:t xml:space="preserve"> gradient</w:t>
      </w:r>
      <w:r w:rsidRPr="004556A2">
        <w:rPr>
          <w:rFonts w:asciiTheme="majorHAnsi" w:hAnsiTheme="majorHAnsi" w:cstheme="majorHAnsi"/>
          <w:sz w:val="22"/>
          <w:szCs w:val="22"/>
        </w:rPr>
        <w:t>s at the device-skin interface e.g. bridge of nose in respiratory masks, occiput in cervical collars</w:t>
      </w:r>
      <w:r w:rsidR="008F4412" w:rsidRPr="004556A2">
        <w:rPr>
          <w:rFonts w:asciiTheme="majorHAnsi" w:hAnsiTheme="majorHAnsi" w:cstheme="majorHAnsi"/>
          <w:sz w:val="22"/>
          <w:szCs w:val="22"/>
        </w:rPr>
        <w:t xml:space="preserve"> </w:t>
      </w:r>
      <w:r w:rsidR="00167115" w:rsidRPr="004556A2">
        <w:rPr>
          <w:rFonts w:asciiTheme="majorHAnsi" w:hAnsiTheme="majorHAnsi" w:cstheme="majorHAnsi"/>
          <w:sz w:val="22"/>
          <w:szCs w:val="22"/>
        </w:rPr>
        <w:fldChar w:fldCharType="begin">
          <w:fldData xml:space="preserve">PEVuZE5vdGU+PENpdGU+PEF1dGhvcj5Xb3JzbGV5PC9BdXRob3I+PFllYXI+MjAxNjwvWWVhcj48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</w:fldData>
        </w:fldChar>
      </w:r>
      <w:r w:rsidR="004E0821" w:rsidRPr="004556A2">
        <w:rPr>
          <w:rFonts w:asciiTheme="majorHAnsi" w:hAnsiTheme="majorHAnsi" w:cstheme="majorHAnsi"/>
          <w:sz w:val="22"/>
          <w:szCs w:val="22"/>
        </w:rPr>
        <w:instrText xml:space="preserve"> ADDIN EN.CITE </w:instrText>
      </w:r>
      <w:r w:rsidR="004E0821" w:rsidRPr="004556A2">
        <w:rPr>
          <w:rFonts w:asciiTheme="majorHAnsi" w:hAnsiTheme="majorHAnsi" w:cstheme="majorHAnsi"/>
          <w:sz w:val="22"/>
          <w:szCs w:val="22"/>
        </w:rPr>
        <w:fldChar w:fldCharType="begin">
          <w:fldData xml:space="preserve">PEVuZE5vdGU+PENpdGU+PEF1dGhvcj5Xb3JzbGV5PC9BdXRob3I+PFllYXI+MjAxNjwvWWVhcj48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</w:fldData>
        </w:fldChar>
      </w:r>
      <w:r w:rsidR="004E0821" w:rsidRPr="004556A2">
        <w:rPr>
          <w:rFonts w:asciiTheme="majorHAnsi" w:hAnsiTheme="majorHAnsi" w:cstheme="majorHAnsi"/>
          <w:sz w:val="22"/>
          <w:szCs w:val="22"/>
        </w:rPr>
        <w:instrText xml:space="preserve"> ADDIN EN.CITE.DATA </w:instrText>
      </w:r>
      <w:r w:rsidR="004E0821" w:rsidRPr="004556A2">
        <w:rPr>
          <w:rFonts w:asciiTheme="majorHAnsi" w:hAnsiTheme="majorHAnsi" w:cstheme="majorHAnsi"/>
          <w:sz w:val="22"/>
          <w:szCs w:val="22"/>
        </w:rPr>
      </w:r>
      <w:r w:rsidR="004E0821" w:rsidRPr="004556A2">
        <w:rPr>
          <w:rFonts w:asciiTheme="majorHAnsi" w:hAnsiTheme="majorHAnsi" w:cstheme="majorHAnsi"/>
          <w:sz w:val="22"/>
          <w:szCs w:val="22"/>
        </w:rPr>
        <w:fldChar w:fldCharType="end"/>
      </w:r>
      <w:r w:rsidR="00167115" w:rsidRPr="004556A2">
        <w:rPr>
          <w:rFonts w:asciiTheme="majorHAnsi" w:hAnsiTheme="majorHAnsi" w:cstheme="majorHAnsi"/>
          <w:sz w:val="22"/>
          <w:szCs w:val="22"/>
        </w:rPr>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[11, 14]</w:t>
      </w:r>
      <w:r w:rsidR="00167115" w:rsidRPr="004556A2">
        <w:rPr>
          <w:rFonts w:asciiTheme="majorHAnsi" w:hAnsiTheme="majorHAnsi" w:cstheme="majorHAnsi"/>
          <w:sz w:val="22"/>
          <w:szCs w:val="22"/>
        </w:rPr>
        <w:fldChar w:fldCharType="end"/>
      </w:r>
      <w:r w:rsidR="008F4412" w:rsidRPr="004556A2">
        <w:rPr>
          <w:rFonts w:asciiTheme="majorHAnsi" w:hAnsiTheme="majorHAnsi" w:cstheme="majorHAnsi"/>
          <w:sz w:val="22"/>
          <w:szCs w:val="22"/>
        </w:rPr>
        <w:t xml:space="preserve"> or donut supports </w:t>
      </w:r>
      <w:r w:rsidR="00167115" w:rsidRPr="004556A2">
        <w:rPr>
          <w:rFonts w:asciiTheme="majorHAnsi" w:hAnsiTheme="majorHAnsi" w:cstheme="majorHAnsi"/>
          <w:sz w:val="22"/>
          <w:szCs w:val="22"/>
        </w:rPr>
        <w:fldChar w:fldCharType="begin"/>
      </w:r>
      <w:r w:rsidR="004E0821" w:rsidRPr="004556A2">
        <w:rPr>
          <w:rFonts w:asciiTheme="majorHAnsi" w:hAnsiTheme="majorHAnsi" w:cstheme="majorHAnsi"/>
          <w:sz w:val="22"/>
          <w:szCs w:val="22"/>
        </w:rPr>
        <w:instrText xml:space="preserve"> ADDIN EN.CITE &lt;EndNote&gt;&lt;Cite&gt;&lt;Author&gt;Levy&lt;/Author&gt;&lt;Year&gt;2017&lt;/Year&gt;&lt;RecNum&gt;33&lt;/RecNum&gt;&lt;DisplayText&gt;[25]&lt;/DisplayText&gt;&lt;record&gt;&lt;rec-number&gt;33&lt;/rec-number&gt;&lt;foreign-keys&gt;&lt;key app="EN" db-id="px9zd9908ad9zrer02nxssd7ewpvdfa2xt0w" timestamp="1533843468"&gt;33&lt;/key&gt;&lt;/foreign-keys&gt;&lt;ref-type name="Journal Article"&gt;17&lt;/ref-type&gt;&lt;contributors&gt;&lt;authors&gt;&lt;author&gt;Levy, Ayelet&lt;/author&gt;&lt;author&gt;Kopplin, Kara&lt;/author&gt;&lt;author&gt;Gefen, Amit&lt;/author&gt;&lt;/authors&gt;&lt;/contributors&gt;&lt;titles&gt;&lt;title&gt;Device-related pressure ulcers from a biomechanical perspective&lt;/title&gt;&lt;secondary-title&gt;Journal of Tissue Viability&lt;/secondary-title&gt;&lt;/titles&gt;&lt;periodical&gt;&lt;full-title&gt;J Tissue Viability&lt;/full-title&gt;&lt;abbr-1&gt;Journal of tissue viability&lt;/abbr-1&gt;&lt;/periodical&gt;&lt;pages&gt;57-68&lt;/pages&gt;&lt;volume&gt;26&lt;/volume&gt;&lt;number&gt;1&lt;/number&gt;&lt;keywords&gt;&lt;keyword&gt;Pediatric pressure ulcers&lt;/keyword&gt;&lt;keyword&gt;Computer simulations&lt;/keyword&gt;&lt;keyword&gt;Medical devices&lt;/keyword&gt;&lt;/keywords&gt;&lt;dates&gt;&lt;year&gt;2017&lt;/year&gt;&lt;pub-dates&gt;&lt;date&gt;2017/02/01/&lt;/date&gt;&lt;/pub-dates&gt;&lt;/dates&gt;&lt;isbn&gt;0965-206X&lt;/isbn&gt;&lt;urls&gt;&lt;related-urls&gt;&lt;url&gt;http://www.sciencedirect.com/science/article/pii/S0965206X1600019X&lt;/url&gt;&lt;/related-urls&gt;&lt;/urls&gt;&lt;electronic-resource-num&gt;https://doi.org/10.1016/j.jtv.2016.02.002&lt;/electronic-resource-num&gt;&lt;/record&gt;&lt;/Cite&gt;&lt;/EndNote&gt;</w:instrText>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[25]</w:t>
      </w:r>
      <w:r w:rsidR="00167115" w:rsidRPr="004556A2">
        <w:rPr>
          <w:rFonts w:asciiTheme="majorHAnsi" w:hAnsiTheme="majorHAnsi" w:cstheme="majorHAnsi"/>
          <w:sz w:val="22"/>
          <w:szCs w:val="22"/>
        </w:rPr>
        <w:fldChar w:fldCharType="end"/>
      </w:r>
      <w:r w:rsidR="006714B1" w:rsidRPr="004556A2">
        <w:rPr>
          <w:rFonts w:asciiTheme="majorHAnsi" w:hAnsiTheme="majorHAnsi" w:cstheme="majorHAnsi"/>
          <w:sz w:val="22"/>
          <w:szCs w:val="22"/>
        </w:rPr>
        <w:t xml:space="preserve"> (Figure 3)</w:t>
      </w:r>
      <w:r w:rsidRPr="004556A2">
        <w:rPr>
          <w:rFonts w:asciiTheme="majorHAnsi" w:hAnsiTheme="majorHAnsi" w:cstheme="majorHAnsi"/>
          <w:sz w:val="22"/>
          <w:szCs w:val="22"/>
        </w:rPr>
        <w:t xml:space="preserve">. </w:t>
      </w:r>
      <w:r w:rsidR="00745F3B" w:rsidRPr="004556A2">
        <w:rPr>
          <w:rFonts w:asciiTheme="majorHAnsi" w:hAnsiTheme="majorHAnsi" w:cstheme="majorHAnsi"/>
          <w:sz w:val="22"/>
          <w:szCs w:val="22"/>
        </w:rPr>
        <w:t xml:space="preserve">The resulting contact areas </w:t>
      </w:r>
      <w:r w:rsidR="00DD13AC" w:rsidRPr="004556A2">
        <w:rPr>
          <w:rFonts w:asciiTheme="majorHAnsi" w:hAnsiTheme="majorHAnsi" w:cstheme="majorHAnsi"/>
          <w:sz w:val="22"/>
          <w:szCs w:val="22"/>
        </w:rPr>
        <w:t>are</w:t>
      </w:r>
      <w:r w:rsidR="00745F3B" w:rsidRPr="004556A2">
        <w:rPr>
          <w:rFonts w:asciiTheme="majorHAnsi" w:hAnsiTheme="majorHAnsi" w:cstheme="majorHAnsi"/>
          <w:sz w:val="22"/>
          <w:szCs w:val="22"/>
        </w:rPr>
        <w:t xml:space="preserve"> </w:t>
      </w:r>
      <w:r w:rsidR="00DD13AC" w:rsidRPr="004556A2">
        <w:rPr>
          <w:rFonts w:asciiTheme="majorHAnsi" w:hAnsiTheme="majorHAnsi" w:cstheme="majorHAnsi"/>
          <w:sz w:val="22"/>
          <w:szCs w:val="22"/>
        </w:rPr>
        <w:t xml:space="preserve">hence </w:t>
      </w:r>
      <w:r w:rsidR="00745F3B" w:rsidRPr="004556A2">
        <w:rPr>
          <w:rFonts w:asciiTheme="majorHAnsi" w:hAnsiTheme="majorHAnsi" w:cstheme="majorHAnsi"/>
          <w:sz w:val="22"/>
          <w:szCs w:val="22"/>
        </w:rPr>
        <w:t xml:space="preserve">compromised, limiting the efficacy of the device </w:t>
      </w:r>
      <w:r w:rsidR="00DD13AC" w:rsidRPr="004556A2">
        <w:rPr>
          <w:rFonts w:asciiTheme="majorHAnsi" w:hAnsiTheme="majorHAnsi" w:cstheme="majorHAnsi"/>
          <w:sz w:val="22"/>
          <w:szCs w:val="22"/>
        </w:rPr>
        <w:t xml:space="preserve">and/or its function to distribute pressures over larger contact areas </w:t>
      </w:r>
      <w:r w:rsidR="00167115" w:rsidRPr="004556A2">
        <w:rPr>
          <w:rFonts w:asciiTheme="majorHAnsi" w:hAnsiTheme="majorHAnsi" w:cstheme="majorHAnsi"/>
          <w:sz w:val="22"/>
          <w:szCs w:val="22"/>
        </w:rPr>
        <w:fldChar w:fldCharType="begin">
          <w:fldData xml:space="preserve">PEVuZE5vdGU+PENpdGU+PEF1dGhvcj5WaXNzY2hlcjwvQXV0aG9yPjxZZWFyPjIwMTU8L1llYXI+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==
</w:fldData>
        </w:fldChar>
      </w:r>
      <w:r w:rsidR="004E0821" w:rsidRPr="004556A2">
        <w:rPr>
          <w:rFonts w:asciiTheme="majorHAnsi" w:hAnsiTheme="majorHAnsi" w:cstheme="majorHAnsi"/>
          <w:sz w:val="22"/>
          <w:szCs w:val="22"/>
        </w:rPr>
        <w:instrText xml:space="preserve"> ADDIN EN.CITE </w:instrText>
      </w:r>
      <w:r w:rsidR="004E0821" w:rsidRPr="004556A2">
        <w:rPr>
          <w:rFonts w:asciiTheme="majorHAnsi" w:hAnsiTheme="majorHAnsi" w:cstheme="majorHAnsi"/>
          <w:sz w:val="22"/>
          <w:szCs w:val="22"/>
        </w:rPr>
        <w:fldChar w:fldCharType="begin">
          <w:fldData xml:space="preserve">PEVuZE5vdGU+PENpdGU+PEF1dGhvcj5WaXNzY2hlcjwvQXV0aG9yPjxZZWFyPjIwMTU8L1llYXI+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==
</w:fldData>
        </w:fldChar>
      </w:r>
      <w:r w:rsidR="004E0821" w:rsidRPr="004556A2">
        <w:rPr>
          <w:rFonts w:asciiTheme="majorHAnsi" w:hAnsiTheme="majorHAnsi" w:cstheme="majorHAnsi"/>
          <w:sz w:val="22"/>
          <w:szCs w:val="22"/>
        </w:rPr>
        <w:instrText xml:space="preserve"> ADDIN EN.CITE.DATA </w:instrText>
      </w:r>
      <w:r w:rsidR="004E0821" w:rsidRPr="004556A2">
        <w:rPr>
          <w:rFonts w:asciiTheme="majorHAnsi" w:hAnsiTheme="majorHAnsi" w:cstheme="majorHAnsi"/>
          <w:sz w:val="22"/>
          <w:szCs w:val="22"/>
        </w:rPr>
      </w:r>
      <w:r w:rsidR="004E0821" w:rsidRPr="004556A2">
        <w:rPr>
          <w:rFonts w:asciiTheme="majorHAnsi" w:hAnsiTheme="majorHAnsi" w:cstheme="majorHAnsi"/>
          <w:sz w:val="22"/>
          <w:szCs w:val="22"/>
        </w:rPr>
        <w:fldChar w:fldCharType="end"/>
      </w:r>
      <w:r w:rsidR="00167115" w:rsidRPr="004556A2">
        <w:rPr>
          <w:rFonts w:asciiTheme="majorHAnsi" w:hAnsiTheme="majorHAnsi" w:cstheme="majorHAnsi"/>
          <w:sz w:val="22"/>
          <w:szCs w:val="22"/>
        </w:rPr>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[26]</w:t>
      </w:r>
      <w:r w:rsidR="00167115" w:rsidRPr="004556A2">
        <w:rPr>
          <w:rFonts w:asciiTheme="majorHAnsi" w:hAnsiTheme="majorHAnsi" w:cstheme="majorHAnsi"/>
          <w:sz w:val="22"/>
          <w:szCs w:val="22"/>
        </w:rPr>
        <w:fldChar w:fldCharType="end"/>
      </w:r>
      <w:r w:rsidR="00745F3B" w:rsidRPr="004556A2">
        <w:rPr>
          <w:rFonts w:asciiTheme="majorHAnsi" w:hAnsiTheme="majorHAnsi" w:cstheme="majorHAnsi"/>
          <w:sz w:val="22"/>
          <w:szCs w:val="22"/>
        </w:rPr>
        <w:t xml:space="preserve">. The tension </w:t>
      </w:r>
      <w:r w:rsidR="00AC64C3" w:rsidRPr="004556A2">
        <w:rPr>
          <w:rFonts w:asciiTheme="majorHAnsi" w:hAnsiTheme="majorHAnsi" w:cstheme="majorHAnsi"/>
          <w:sz w:val="22"/>
          <w:szCs w:val="22"/>
        </w:rPr>
        <w:t>in</w:t>
      </w:r>
      <w:r w:rsidR="00745F3B" w:rsidRPr="004556A2">
        <w:rPr>
          <w:rFonts w:asciiTheme="majorHAnsi" w:hAnsiTheme="majorHAnsi" w:cstheme="majorHAnsi"/>
          <w:sz w:val="22"/>
          <w:szCs w:val="22"/>
        </w:rPr>
        <w:t xml:space="preserve"> the straps </w:t>
      </w:r>
      <w:r w:rsidR="00510C3F" w:rsidRPr="004556A2">
        <w:rPr>
          <w:rFonts w:asciiTheme="majorHAnsi" w:hAnsiTheme="majorHAnsi" w:cstheme="majorHAnsi"/>
          <w:sz w:val="22"/>
          <w:szCs w:val="22"/>
        </w:rPr>
        <w:t xml:space="preserve">of </w:t>
      </w:r>
      <w:r w:rsidR="00290013" w:rsidRPr="004556A2">
        <w:rPr>
          <w:rFonts w:asciiTheme="majorHAnsi" w:hAnsiTheme="majorHAnsi" w:cstheme="majorHAnsi"/>
          <w:sz w:val="22"/>
          <w:szCs w:val="22"/>
        </w:rPr>
        <w:t xml:space="preserve">medical devices </w:t>
      </w:r>
      <w:r w:rsidR="00556073" w:rsidRPr="004556A2">
        <w:rPr>
          <w:rFonts w:asciiTheme="majorHAnsi" w:hAnsiTheme="majorHAnsi" w:cstheme="majorHAnsi"/>
          <w:sz w:val="22"/>
          <w:szCs w:val="22"/>
        </w:rPr>
        <w:t xml:space="preserve">will </w:t>
      </w:r>
      <w:r w:rsidR="00745F3B" w:rsidRPr="004556A2">
        <w:rPr>
          <w:rFonts w:asciiTheme="majorHAnsi" w:hAnsiTheme="majorHAnsi" w:cstheme="majorHAnsi"/>
          <w:sz w:val="22"/>
          <w:szCs w:val="22"/>
        </w:rPr>
        <w:t xml:space="preserve">inevitably </w:t>
      </w:r>
      <w:r w:rsidR="00556073" w:rsidRPr="004556A2">
        <w:rPr>
          <w:rFonts w:asciiTheme="majorHAnsi" w:hAnsiTheme="majorHAnsi" w:cstheme="majorHAnsi"/>
          <w:sz w:val="22"/>
          <w:szCs w:val="22"/>
        </w:rPr>
        <w:t xml:space="preserve">affect </w:t>
      </w:r>
      <w:r w:rsidR="00E038F1" w:rsidRPr="004556A2">
        <w:rPr>
          <w:rFonts w:asciiTheme="majorHAnsi" w:hAnsiTheme="majorHAnsi" w:cstheme="majorHAnsi"/>
          <w:sz w:val="22"/>
          <w:szCs w:val="22"/>
        </w:rPr>
        <w:t xml:space="preserve">the resulting </w:t>
      </w:r>
      <w:r w:rsidR="00745F3B" w:rsidRPr="004556A2">
        <w:rPr>
          <w:rFonts w:asciiTheme="majorHAnsi" w:hAnsiTheme="majorHAnsi" w:cstheme="majorHAnsi"/>
          <w:sz w:val="22"/>
          <w:szCs w:val="22"/>
        </w:rPr>
        <w:t xml:space="preserve">interface pressures. </w:t>
      </w:r>
      <w:r w:rsidR="00556073" w:rsidRPr="004556A2">
        <w:rPr>
          <w:rFonts w:asciiTheme="majorHAnsi" w:hAnsiTheme="majorHAnsi" w:cstheme="majorHAnsi"/>
          <w:sz w:val="22"/>
          <w:szCs w:val="22"/>
        </w:rPr>
        <w:t xml:space="preserve">Indeed increased </w:t>
      </w:r>
      <w:r w:rsidR="00745F3B" w:rsidRPr="004556A2">
        <w:rPr>
          <w:rFonts w:asciiTheme="majorHAnsi" w:hAnsiTheme="majorHAnsi" w:cstheme="majorHAnsi"/>
          <w:sz w:val="22"/>
          <w:szCs w:val="22"/>
        </w:rPr>
        <w:t>appli</w:t>
      </w:r>
      <w:r w:rsidR="00E038F1" w:rsidRPr="004556A2">
        <w:rPr>
          <w:rFonts w:asciiTheme="majorHAnsi" w:hAnsiTheme="majorHAnsi" w:cstheme="majorHAnsi"/>
          <w:sz w:val="22"/>
          <w:szCs w:val="22"/>
        </w:rPr>
        <w:t>ed</w:t>
      </w:r>
      <w:r w:rsidR="00745F3B" w:rsidRPr="004556A2">
        <w:rPr>
          <w:rFonts w:asciiTheme="majorHAnsi" w:hAnsiTheme="majorHAnsi" w:cstheme="majorHAnsi"/>
          <w:sz w:val="22"/>
          <w:szCs w:val="22"/>
        </w:rPr>
        <w:t xml:space="preserve"> tension</w:t>
      </w:r>
      <w:r w:rsidR="004C227F" w:rsidRPr="004556A2">
        <w:rPr>
          <w:rFonts w:asciiTheme="majorHAnsi" w:hAnsiTheme="majorHAnsi" w:cstheme="majorHAnsi"/>
          <w:sz w:val="22"/>
          <w:szCs w:val="22"/>
        </w:rPr>
        <w:t xml:space="preserve">s </w:t>
      </w:r>
      <w:r w:rsidR="007851C8" w:rsidRPr="004556A2">
        <w:rPr>
          <w:rFonts w:asciiTheme="majorHAnsi" w:hAnsiTheme="majorHAnsi" w:cstheme="majorHAnsi"/>
          <w:sz w:val="22"/>
          <w:szCs w:val="22"/>
        </w:rPr>
        <w:t>were reported to</w:t>
      </w:r>
      <w:r w:rsidR="00745F3B" w:rsidRPr="004556A2">
        <w:rPr>
          <w:rFonts w:asciiTheme="majorHAnsi" w:hAnsiTheme="majorHAnsi" w:cstheme="majorHAnsi"/>
          <w:sz w:val="22"/>
          <w:szCs w:val="22"/>
        </w:rPr>
        <w:t xml:space="preserve"> cause a 2-fold increase in interface pressures </w:t>
      </w:r>
      <w:r w:rsidR="007851C8" w:rsidRPr="004556A2">
        <w:rPr>
          <w:rFonts w:asciiTheme="majorHAnsi" w:hAnsiTheme="majorHAnsi" w:cstheme="majorHAnsi"/>
          <w:sz w:val="22"/>
          <w:szCs w:val="22"/>
        </w:rPr>
        <w:t xml:space="preserve">for </w:t>
      </w:r>
      <w:r w:rsidR="00290013" w:rsidRPr="004556A2">
        <w:rPr>
          <w:rFonts w:asciiTheme="majorHAnsi" w:hAnsiTheme="majorHAnsi" w:cstheme="majorHAnsi"/>
          <w:sz w:val="22"/>
          <w:szCs w:val="22"/>
        </w:rPr>
        <w:t xml:space="preserve">designs of </w:t>
      </w:r>
      <w:r w:rsidR="00745F3B" w:rsidRPr="004556A2">
        <w:rPr>
          <w:rFonts w:asciiTheme="majorHAnsi" w:hAnsiTheme="majorHAnsi" w:cstheme="majorHAnsi"/>
          <w:sz w:val="22"/>
          <w:szCs w:val="22"/>
        </w:rPr>
        <w:t>both respiratory mask</w:t>
      </w:r>
      <w:r w:rsidR="00290013" w:rsidRPr="004556A2">
        <w:rPr>
          <w:rFonts w:asciiTheme="majorHAnsi" w:hAnsiTheme="majorHAnsi" w:cstheme="majorHAnsi"/>
          <w:sz w:val="22"/>
          <w:szCs w:val="22"/>
        </w:rPr>
        <w:t>s</w:t>
      </w:r>
      <w:r w:rsidR="00745F3B" w:rsidRPr="004556A2">
        <w:rPr>
          <w:rFonts w:asciiTheme="majorHAnsi" w:hAnsiTheme="majorHAnsi" w:cstheme="majorHAnsi"/>
          <w:sz w:val="22"/>
          <w:szCs w:val="22"/>
        </w:rPr>
        <w:t xml:space="preserve"> and cervical collars</w:t>
      </w:r>
      <w:r w:rsidR="00167115" w:rsidRPr="004556A2">
        <w:rPr>
          <w:rFonts w:asciiTheme="majorHAnsi" w:hAnsiTheme="majorHAnsi" w:cstheme="majorHAnsi"/>
          <w:sz w:val="22"/>
          <w:szCs w:val="22"/>
        </w:rPr>
        <w:t xml:space="preserve"> </w:t>
      </w:r>
      <w:r w:rsidR="00167115" w:rsidRPr="004556A2">
        <w:rPr>
          <w:rFonts w:asciiTheme="majorHAnsi" w:hAnsiTheme="majorHAnsi" w:cstheme="majorHAnsi"/>
          <w:sz w:val="22"/>
          <w:szCs w:val="22"/>
        </w:rPr>
        <w:fldChar w:fldCharType="begin">
          <w:fldData xml:space="preserve">PEVuZE5vdGU+PENpdGU+PEF1dGhvcj5Xb3JzbGV5PC9BdXRob3I+PFllYXI+MjAxNjwvWWVhcj48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</w:fldData>
        </w:fldChar>
      </w:r>
      <w:r w:rsidR="004E0821" w:rsidRPr="004556A2">
        <w:rPr>
          <w:rFonts w:asciiTheme="majorHAnsi" w:hAnsiTheme="majorHAnsi" w:cstheme="majorHAnsi"/>
          <w:sz w:val="22"/>
          <w:szCs w:val="22"/>
        </w:rPr>
        <w:instrText xml:space="preserve"> ADDIN EN.CITE </w:instrText>
      </w:r>
      <w:r w:rsidR="004E0821" w:rsidRPr="004556A2">
        <w:rPr>
          <w:rFonts w:asciiTheme="majorHAnsi" w:hAnsiTheme="majorHAnsi" w:cstheme="majorHAnsi"/>
          <w:sz w:val="22"/>
          <w:szCs w:val="22"/>
        </w:rPr>
        <w:fldChar w:fldCharType="begin">
          <w:fldData xml:space="preserve">PEVuZE5vdGU+PENpdGU+PEF1dGhvcj5Xb3JzbGV5PC9BdXRob3I+PFllYXI+MjAxNjwvWWVhcj48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</w:fldData>
        </w:fldChar>
      </w:r>
      <w:r w:rsidR="004E0821" w:rsidRPr="004556A2">
        <w:rPr>
          <w:rFonts w:asciiTheme="majorHAnsi" w:hAnsiTheme="majorHAnsi" w:cstheme="majorHAnsi"/>
          <w:sz w:val="22"/>
          <w:szCs w:val="22"/>
        </w:rPr>
        <w:instrText xml:space="preserve"> ADDIN EN.CITE.DATA </w:instrText>
      </w:r>
      <w:r w:rsidR="004E0821" w:rsidRPr="004556A2">
        <w:rPr>
          <w:rFonts w:asciiTheme="majorHAnsi" w:hAnsiTheme="majorHAnsi" w:cstheme="majorHAnsi"/>
          <w:sz w:val="22"/>
          <w:szCs w:val="22"/>
        </w:rPr>
      </w:r>
      <w:r w:rsidR="004E0821" w:rsidRPr="004556A2">
        <w:rPr>
          <w:rFonts w:asciiTheme="majorHAnsi" w:hAnsiTheme="majorHAnsi" w:cstheme="majorHAnsi"/>
          <w:sz w:val="22"/>
          <w:szCs w:val="22"/>
        </w:rPr>
        <w:fldChar w:fldCharType="end"/>
      </w:r>
      <w:r w:rsidR="00167115" w:rsidRPr="004556A2">
        <w:rPr>
          <w:rFonts w:asciiTheme="majorHAnsi" w:hAnsiTheme="majorHAnsi" w:cstheme="majorHAnsi"/>
          <w:sz w:val="22"/>
          <w:szCs w:val="22"/>
        </w:rPr>
      </w:r>
      <w:r w:rsidR="00167115"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[11, 14]</w:t>
      </w:r>
      <w:r w:rsidR="00167115" w:rsidRPr="004556A2">
        <w:rPr>
          <w:rFonts w:asciiTheme="majorHAnsi" w:hAnsiTheme="majorHAnsi" w:cstheme="majorHAnsi"/>
          <w:sz w:val="22"/>
          <w:szCs w:val="22"/>
        </w:rPr>
        <w:fldChar w:fldCharType="end"/>
      </w:r>
      <w:r w:rsidR="00745F3B" w:rsidRPr="004556A2">
        <w:rPr>
          <w:rFonts w:asciiTheme="majorHAnsi" w:hAnsiTheme="majorHAnsi" w:cstheme="majorHAnsi"/>
          <w:sz w:val="22"/>
          <w:szCs w:val="22"/>
        </w:rPr>
        <w:t xml:space="preserve">. However, uncertainty remains </w:t>
      </w:r>
      <w:r w:rsidR="00FB0381" w:rsidRPr="004556A2">
        <w:rPr>
          <w:rFonts w:asciiTheme="majorHAnsi" w:hAnsiTheme="majorHAnsi" w:cstheme="majorHAnsi"/>
          <w:sz w:val="22"/>
          <w:szCs w:val="22"/>
        </w:rPr>
        <w:t xml:space="preserve">when considering </w:t>
      </w:r>
      <w:r w:rsidR="00745F3B" w:rsidRPr="004556A2">
        <w:rPr>
          <w:rFonts w:asciiTheme="majorHAnsi" w:hAnsiTheme="majorHAnsi" w:cstheme="majorHAnsi"/>
          <w:sz w:val="22"/>
          <w:szCs w:val="22"/>
        </w:rPr>
        <w:t>best practice</w:t>
      </w:r>
      <w:r w:rsidR="00953333" w:rsidRPr="004556A2">
        <w:rPr>
          <w:rFonts w:asciiTheme="majorHAnsi" w:hAnsiTheme="majorHAnsi" w:cstheme="majorHAnsi"/>
          <w:sz w:val="22"/>
          <w:szCs w:val="22"/>
        </w:rPr>
        <w:t>. For example</w:t>
      </w:r>
      <w:r w:rsidR="00745F3B" w:rsidRPr="004556A2">
        <w:rPr>
          <w:rFonts w:asciiTheme="majorHAnsi" w:hAnsiTheme="majorHAnsi" w:cstheme="majorHAnsi"/>
          <w:sz w:val="22"/>
          <w:szCs w:val="22"/>
        </w:rPr>
        <w:t xml:space="preserve">, clinicians often over-tighten </w:t>
      </w:r>
      <w:r w:rsidR="00695C52" w:rsidRPr="004556A2">
        <w:rPr>
          <w:rFonts w:asciiTheme="majorHAnsi" w:hAnsiTheme="majorHAnsi" w:cstheme="majorHAnsi"/>
          <w:sz w:val="22"/>
          <w:szCs w:val="22"/>
        </w:rPr>
        <w:t xml:space="preserve">respiratory </w:t>
      </w:r>
      <w:r w:rsidR="00953333" w:rsidRPr="004556A2">
        <w:rPr>
          <w:rFonts w:asciiTheme="majorHAnsi" w:hAnsiTheme="majorHAnsi" w:cstheme="majorHAnsi"/>
          <w:sz w:val="22"/>
          <w:szCs w:val="22"/>
        </w:rPr>
        <w:t>masks</w:t>
      </w:r>
      <w:r w:rsidR="00745F3B" w:rsidRPr="004556A2">
        <w:rPr>
          <w:rFonts w:asciiTheme="majorHAnsi" w:hAnsiTheme="majorHAnsi" w:cstheme="majorHAnsi"/>
          <w:sz w:val="22"/>
          <w:szCs w:val="22"/>
        </w:rPr>
        <w:t xml:space="preserve"> to ensure their </w:t>
      </w:r>
      <w:r w:rsidR="00E038F1" w:rsidRPr="004556A2">
        <w:rPr>
          <w:rFonts w:asciiTheme="majorHAnsi" w:hAnsiTheme="majorHAnsi" w:cstheme="majorHAnsi"/>
          <w:sz w:val="22"/>
          <w:szCs w:val="22"/>
        </w:rPr>
        <w:t xml:space="preserve">security and functional </w:t>
      </w:r>
      <w:r w:rsidR="00745F3B" w:rsidRPr="004556A2">
        <w:rPr>
          <w:rFonts w:asciiTheme="majorHAnsi" w:hAnsiTheme="majorHAnsi" w:cstheme="majorHAnsi"/>
          <w:sz w:val="22"/>
          <w:szCs w:val="22"/>
        </w:rPr>
        <w:t>effectiveness</w:t>
      </w:r>
      <w:r w:rsidR="00953333" w:rsidRPr="004556A2">
        <w:rPr>
          <w:rFonts w:asciiTheme="majorHAnsi" w:hAnsiTheme="majorHAnsi" w:cstheme="majorHAnsi"/>
          <w:sz w:val="22"/>
          <w:szCs w:val="22"/>
        </w:rPr>
        <w:t xml:space="preserve"> e.g. </w:t>
      </w:r>
      <w:r w:rsidR="00290013" w:rsidRPr="004556A2">
        <w:rPr>
          <w:rFonts w:asciiTheme="majorHAnsi" w:hAnsiTheme="majorHAnsi" w:cstheme="majorHAnsi"/>
          <w:sz w:val="22"/>
          <w:szCs w:val="22"/>
        </w:rPr>
        <w:t>minimise</w:t>
      </w:r>
      <w:r w:rsidR="00953333" w:rsidRPr="004556A2">
        <w:rPr>
          <w:rFonts w:asciiTheme="majorHAnsi" w:hAnsiTheme="majorHAnsi" w:cstheme="majorHAnsi"/>
          <w:sz w:val="22"/>
          <w:szCs w:val="22"/>
        </w:rPr>
        <w:t xml:space="preserve"> oxygen leakag</w:t>
      </w:r>
      <w:r w:rsidR="00290013" w:rsidRPr="004556A2">
        <w:rPr>
          <w:rFonts w:asciiTheme="majorHAnsi" w:hAnsiTheme="majorHAnsi" w:cstheme="majorHAnsi"/>
          <w:sz w:val="22"/>
          <w:szCs w:val="22"/>
        </w:rPr>
        <w:t>e</w:t>
      </w:r>
      <w:r w:rsidR="00953333" w:rsidRPr="004556A2">
        <w:rPr>
          <w:rFonts w:asciiTheme="majorHAnsi" w:hAnsiTheme="majorHAnsi" w:cstheme="majorHAnsi"/>
          <w:sz w:val="22"/>
          <w:szCs w:val="22"/>
        </w:rPr>
        <w:t xml:space="preserve"> but</w:t>
      </w:r>
      <w:r w:rsidR="00290013" w:rsidRPr="004556A2">
        <w:rPr>
          <w:rFonts w:asciiTheme="majorHAnsi" w:hAnsiTheme="majorHAnsi" w:cstheme="majorHAnsi"/>
          <w:sz w:val="22"/>
          <w:szCs w:val="22"/>
        </w:rPr>
        <w:t>,</w:t>
      </w:r>
      <w:r w:rsidR="00953333" w:rsidRPr="004556A2">
        <w:rPr>
          <w:rFonts w:asciiTheme="majorHAnsi" w:hAnsiTheme="majorHAnsi" w:cstheme="majorHAnsi"/>
          <w:sz w:val="22"/>
          <w:szCs w:val="22"/>
        </w:rPr>
        <w:t xml:space="preserve"> in doing so, they may compromise tissue health and integrity at the mask-face contact regions</w:t>
      </w:r>
      <w:r w:rsidR="00745F3B" w:rsidRPr="004556A2">
        <w:rPr>
          <w:rFonts w:asciiTheme="majorHAnsi" w:hAnsiTheme="majorHAnsi" w:cstheme="majorHAnsi"/>
          <w:sz w:val="22"/>
          <w:szCs w:val="22"/>
        </w:rPr>
        <w:t xml:space="preserve">. </w:t>
      </w:r>
      <w:r w:rsidR="008C2D76" w:rsidRPr="004556A2">
        <w:rPr>
          <w:rFonts w:asciiTheme="majorHAnsi" w:hAnsiTheme="majorHAnsi" w:cstheme="majorHAnsi"/>
          <w:sz w:val="22"/>
          <w:szCs w:val="22"/>
        </w:rPr>
        <w:t xml:space="preserve">There have also been reports of devices </w:t>
      </w:r>
      <w:r w:rsidR="006714B1" w:rsidRPr="004556A2">
        <w:rPr>
          <w:rFonts w:asciiTheme="majorHAnsi" w:hAnsiTheme="majorHAnsi" w:cstheme="majorHAnsi"/>
          <w:sz w:val="22"/>
          <w:szCs w:val="22"/>
        </w:rPr>
        <w:t xml:space="preserve">(electrodes and tubes) </w:t>
      </w:r>
      <w:r w:rsidR="008C2D76" w:rsidRPr="004556A2">
        <w:rPr>
          <w:rFonts w:asciiTheme="majorHAnsi" w:hAnsiTheme="majorHAnsi" w:cstheme="majorHAnsi"/>
          <w:sz w:val="22"/>
          <w:szCs w:val="22"/>
        </w:rPr>
        <w:t xml:space="preserve">being </w:t>
      </w:r>
      <w:r w:rsidR="006714B1" w:rsidRPr="004556A2">
        <w:rPr>
          <w:rFonts w:asciiTheme="majorHAnsi" w:hAnsiTheme="majorHAnsi" w:cstheme="majorHAnsi"/>
          <w:sz w:val="22"/>
          <w:szCs w:val="22"/>
        </w:rPr>
        <w:t xml:space="preserve">misplaced under patients </w:t>
      </w:r>
      <w:r w:rsidR="006714B1" w:rsidRPr="004556A2">
        <w:rPr>
          <w:rFonts w:asciiTheme="majorHAnsi" w:hAnsiTheme="majorHAnsi" w:cstheme="majorHAnsi"/>
          <w:sz w:val="22"/>
          <w:szCs w:val="22"/>
        </w:rPr>
        <w:fldChar w:fldCharType="begin"/>
      </w:r>
      <w:r w:rsidR="006714B1" w:rsidRPr="004556A2">
        <w:rPr>
          <w:rFonts w:asciiTheme="majorHAnsi" w:hAnsiTheme="majorHAnsi" w:cstheme="majorHAnsi"/>
          <w:sz w:val="22"/>
          <w:szCs w:val="22"/>
        </w:rPr>
        <w:instrText xml:space="preserve"> ADDIN EN.CITE &lt;EndNote&gt;&lt;Cite&gt;&lt;Author&gt;Murray&lt;/Author&gt;&lt;Year&gt;2013&lt;/Year&gt;&lt;RecNum&gt;122&lt;/RecNum&gt;&lt;DisplayText&gt;[27]&lt;/DisplayText&gt;&lt;record&gt;&lt;rec-number&gt;122&lt;/rec-number&gt;&lt;foreign-keys&gt;&lt;key app="EN" db-id="px9zd9908ad9zrer02nxssd7ewpvdfa2xt0w" timestamp="1552399763"&gt;122&lt;/key&gt;&lt;/foreign-keys&gt;&lt;ref-type name="Journal Article"&gt;17&lt;/ref-type&gt;&lt;contributors&gt;&lt;authors&gt;&lt;author&gt;Murray, J. S.&lt;/author&gt;&lt;author&gt;Noonan, C.&lt;/author&gt;&lt;author&gt;Quigley, S.&lt;/author&gt;&lt;author&gt;Curley, M. A.&lt;/author&gt;&lt;/authors&gt;&lt;/contributors&gt;&lt;auth-address&gt;Brookline, MA.&lt;/auth-address&gt;&lt;titles&gt;&lt;title&gt;Medical device-related hospital-acquired pressure ulcers in children: an integrative review&lt;/title&gt;&lt;secondary-title&gt;J Pediatr Nurs&lt;/secondary-title&gt;&lt;alt-title&gt;Journal of pediatric nursing&lt;/alt-title&gt;&lt;/titles&gt;&lt;periodical&gt;&lt;full-title&gt;J Pediatr Nurs&lt;/full-title&gt;&lt;abbr-1&gt;Journal of pediatric nursing&lt;/abbr-1&gt;&lt;/periodical&gt;&lt;alt-periodical&gt;&lt;full-title&gt;J Pediatr Nurs&lt;/full-title&gt;&lt;abbr-1&gt;Journal of pediatric nursing&lt;/abbr-1&gt;&lt;/alt-periodical&gt;&lt;pages&gt;585-95&lt;/pages&gt;&lt;volume&gt;28&lt;/volume&gt;&lt;number&gt;6&lt;/number&gt;&lt;edition&gt;2013/07/03&lt;/edition&gt;&lt;keywords&gt;&lt;keyword&gt;Child&lt;/keyword&gt;&lt;keyword&gt;Health Status&lt;/keyword&gt;&lt;keyword&gt;*Hospitalization&lt;/keyword&gt;&lt;keyword&gt;Humans&lt;/keyword&gt;&lt;keyword&gt;Pressure Ulcer/epidemiology&lt;/keyword&gt;&lt;keyword&gt;Medical devices&lt;/keyword&gt;&lt;keyword&gt;Pressure sores&lt;/keyword&gt;&lt;keyword&gt;Pressure ulcers&lt;/keyword&gt;&lt;/keywords&gt;&lt;dates&gt;&lt;year&gt;2013&lt;/year&gt;&lt;pub-dates&gt;&lt;date&gt;Nov-Dec&lt;/date&gt;&lt;/pub-dates&gt;&lt;/dates&gt;&lt;isbn&gt;0882-5963&lt;/isbn&gt;&lt;accession-num&gt;23810813&lt;/accession-num&gt;&lt;urls&gt;&lt;/urls&gt;&lt;electronic-resource-num&gt;10.1016/j.pedn.2013.05.004&lt;/electronic-resource-num&gt;&lt;remote-database-provider&gt;NLM&lt;/remote-database-provider&gt;&lt;language&gt;eng&lt;/language&gt;&lt;/record&gt;&lt;/Cite&gt;&lt;/EndNote&gt;</w:instrText>
      </w:r>
      <w:r w:rsidR="006714B1" w:rsidRPr="004556A2">
        <w:rPr>
          <w:rFonts w:asciiTheme="majorHAnsi" w:hAnsiTheme="majorHAnsi" w:cstheme="majorHAnsi"/>
          <w:sz w:val="22"/>
          <w:szCs w:val="22"/>
        </w:rPr>
        <w:fldChar w:fldCharType="separate"/>
      </w:r>
      <w:r w:rsidR="006714B1" w:rsidRPr="004556A2">
        <w:rPr>
          <w:rFonts w:asciiTheme="majorHAnsi" w:hAnsiTheme="majorHAnsi" w:cstheme="majorHAnsi"/>
          <w:noProof/>
          <w:sz w:val="22"/>
          <w:szCs w:val="22"/>
        </w:rPr>
        <w:t>[27]</w:t>
      </w:r>
      <w:r w:rsidR="006714B1" w:rsidRPr="004556A2">
        <w:rPr>
          <w:rFonts w:asciiTheme="majorHAnsi" w:hAnsiTheme="majorHAnsi" w:cstheme="majorHAnsi"/>
          <w:sz w:val="22"/>
          <w:szCs w:val="22"/>
        </w:rPr>
        <w:fldChar w:fldCharType="end"/>
      </w:r>
      <w:r w:rsidR="006714B1" w:rsidRPr="004556A2">
        <w:rPr>
          <w:rFonts w:asciiTheme="majorHAnsi" w:hAnsiTheme="majorHAnsi" w:cstheme="majorHAnsi"/>
          <w:sz w:val="22"/>
          <w:szCs w:val="22"/>
        </w:rPr>
        <w:t xml:space="preserve">, with the resulting local tissue deformations </w:t>
      </w:r>
      <w:r w:rsidR="006714B1" w:rsidRPr="004556A2">
        <w:rPr>
          <w:rFonts w:asciiTheme="majorHAnsi" w:hAnsiTheme="majorHAnsi" w:cstheme="majorHAnsi"/>
          <w:sz w:val="22"/>
          <w:szCs w:val="22"/>
        </w:rPr>
        <w:fldChar w:fldCharType="begin"/>
      </w:r>
      <w:r w:rsidR="006714B1" w:rsidRPr="004556A2">
        <w:rPr>
          <w:rFonts w:asciiTheme="majorHAnsi" w:hAnsiTheme="majorHAnsi" w:cstheme="majorHAnsi"/>
          <w:sz w:val="22"/>
          <w:szCs w:val="22"/>
        </w:rPr>
        <w:instrText xml:space="preserve"> ADDIN EN.CITE &lt;EndNote&gt;&lt;Cite&gt;&lt;Author&gt;Levy&lt;/Author&gt;&lt;Year&gt;2017&lt;/Year&gt;&lt;RecNum&gt;33&lt;/RecNum&gt;&lt;DisplayText&gt;[25]&lt;/DisplayText&gt;&lt;record&gt;&lt;rec-number&gt;33&lt;/rec-number&gt;&lt;foreign-keys&gt;&lt;key app="EN" db-id="px9zd9908ad9zrer02nxssd7ewpvdfa2xt0w" timestamp="1533843468"&gt;33&lt;/key&gt;&lt;/foreign-keys&gt;&lt;ref-type name="Journal Article"&gt;17&lt;/ref-type&gt;&lt;contributors&gt;&lt;authors&gt;&lt;author&gt;Levy, Ayelet&lt;/author&gt;&lt;author&gt;Kopplin, Kara&lt;/author&gt;&lt;author&gt;Gefen, Amit&lt;/author&gt;&lt;/authors&gt;&lt;/contributors&gt;&lt;titles&gt;&lt;title&gt;Device-related pressure ulcers from a biomechanical perspective&lt;/title&gt;&lt;secondary-title&gt;Journal of Tissue Viability&lt;/secondary-title&gt;&lt;/titles&gt;&lt;periodical&gt;&lt;full-title&gt;J Tissue Viability&lt;/full-title&gt;&lt;abbr-1&gt;Journal of tissue viability&lt;/abbr-1&gt;&lt;/periodical&gt;&lt;pages&gt;57-68&lt;/pages&gt;&lt;volume&gt;26&lt;/volume&gt;&lt;number&gt;1&lt;/number&gt;&lt;keywords&gt;&lt;keyword&gt;Pediatric pressure ulcers&lt;/keyword&gt;&lt;keyword&gt;Computer simulations&lt;/keyword&gt;&lt;keyword&gt;Medical devices&lt;/keyword&gt;&lt;/keywords&gt;&lt;dates&gt;&lt;year&gt;2017&lt;/year&gt;&lt;pub-dates&gt;&lt;date&gt;2017/02/01/&lt;/date&gt;&lt;/pub-dates&gt;&lt;/dates&gt;&lt;isbn&gt;0965-206X&lt;/isbn&gt;&lt;urls&gt;&lt;related-urls&gt;&lt;url&gt;http://www.sciencedirect.com/science/article/pii/S0965206X1600019X&lt;/url&gt;&lt;/related-urls&gt;&lt;/urls&gt;&lt;electronic-resource-num&gt;https://doi.org/10.1016/j.jtv.2016.02.002&lt;/electronic-resource-num&gt;&lt;/record&gt;&lt;/Cite&gt;&lt;/EndNote&gt;</w:instrText>
      </w:r>
      <w:r w:rsidR="006714B1" w:rsidRPr="004556A2">
        <w:rPr>
          <w:rFonts w:asciiTheme="majorHAnsi" w:hAnsiTheme="majorHAnsi" w:cstheme="majorHAnsi"/>
          <w:sz w:val="22"/>
          <w:szCs w:val="22"/>
        </w:rPr>
        <w:fldChar w:fldCharType="separate"/>
      </w:r>
      <w:r w:rsidR="006714B1" w:rsidRPr="004556A2">
        <w:rPr>
          <w:rFonts w:asciiTheme="majorHAnsi" w:hAnsiTheme="majorHAnsi" w:cstheme="majorHAnsi"/>
          <w:noProof/>
          <w:sz w:val="22"/>
          <w:szCs w:val="22"/>
        </w:rPr>
        <w:t>[25]</w:t>
      </w:r>
      <w:r w:rsidR="006714B1" w:rsidRPr="004556A2">
        <w:rPr>
          <w:rFonts w:asciiTheme="majorHAnsi" w:hAnsiTheme="majorHAnsi" w:cstheme="majorHAnsi"/>
          <w:sz w:val="22"/>
          <w:szCs w:val="22"/>
        </w:rPr>
        <w:fldChar w:fldCharType="end"/>
      </w:r>
      <w:r w:rsidR="006714B1" w:rsidRPr="004556A2">
        <w:rPr>
          <w:rFonts w:asciiTheme="majorHAnsi" w:hAnsiTheme="majorHAnsi" w:cstheme="majorHAnsi"/>
          <w:sz w:val="22"/>
          <w:szCs w:val="22"/>
        </w:rPr>
        <w:t xml:space="preserve"> presenting a high risk of ulcer formation. In order to investigate the interactions between devices and the underlying skin and soft tissues, researchers have employed an integrated experimental-computational approach, involving mannequin testing and finite element analysis (FEA) to investigate the associated boundary conditions and soft tissue strains (Figure 3). </w:t>
      </w:r>
    </w:p>
    <w:p w14:paraId="717FF9DE" w14:textId="77777777" w:rsidR="001A2E62" w:rsidRDefault="001A2E62" w:rsidP="001A2E62">
      <w:pPr>
        <w:rPr>
          <w:rFonts w:asciiTheme="majorHAnsi" w:hAnsiTheme="majorHAnsi" w:cstheme="majorHAnsi"/>
          <w:sz w:val="22"/>
          <w:szCs w:val="22"/>
        </w:rPr>
      </w:pPr>
    </w:p>
    <w:p w14:paraId="55A1A3F8" w14:textId="77777777" w:rsidR="001A2E62" w:rsidRDefault="001A2E62" w:rsidP="001A2E62">
      <w:pPr>
        <w:rPr>
          <w:rFonts w:asciiTheme="majorHAnsi" w:hAnsiTheme="majorHAnsi" w:cstheme="majorHAnsi"/>
          <w:sz w:val="22"/>
          <w:szCs w:val="22"/>
        </w:rPr>
      </w:pPr>
    </w:p>
    <w:p w14:paraId="6B8838A1" w14:textId="31BEC94F" w:rsidR="001A2E62" w:rsidRPr="004556A2" w:rsidRDefault="007E1724" w:rsidP="0054258F">
      <w:pPr>
        <w:rPr>
          <w:rFonts w:asciiTheme="majorHAnsi" w:hAnsiTheme="majorHAnsi" w:cstheme="majorHAnsi"/>
          <w:sz w:val="22"/>
          <w:szCs w:val="22"/>
        </w:rPr>
      </w:pPr>
      <w:r w:rsidRPr="007E1724">
        <w:rPr>
          <w:rFonts w:asciiTheme="majorHAnsi" w:hAnsiTheme="majorHAnsi" w:cstheme="majorHAnsi"/>
          <w:noProof/>
          <w:sz w:val="22"/>
          <w:szCs w:val="22"/>
          <w:lang w:eastAsia="en-GB"/>
        </w:rPr>
        <w:lastRenderedPageBreak/>
        <w:drawing>
          <wp:inline distT="0" distB="0" distL="0" distR="0" wp14:anchorId="49436C10" wp14:editId="2C471054">
            <wp:extent cx="5337810" cy="3508358"/>
            <wp:effectExtent l="0" t="0" r="0" b="0"/>
            <wp:docPr id="3" name="Picture 3" descr="C:\Users\prw204\Downloads\Fig 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w204\Downloads\Fig 3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810" cy="3508358"/>
                    </a:xfrm>
                    <a:prstGeom prst="rect">
                      <a:avLst/>
                    </a:prstGeom>
                    <a:noFill/>
                    <a:ln>
                      <a:noFill/>
                    </a:ln>
                  </pic:spPr>
                </pic:pic>
              </a:graphicData>
            </a:graphic>
          </wp:inline>
        </w:drawing>
      </w:r>
    </w:p>
    <w:p w14:paraId="6207980D" w14:textId="77777777" w:rsidR="007E1724" w:rsidRDefault="007E1724" w:rsidP="007E1724">
      <w:pPr>
        <w:rPr>
          <w:rFonts w:asciiTheme="majorHAnsi" w:hAnsiTheme="majorHAnsi" w:cstheme="majorHAnsi"/>
          <w:i/>
          <w:sz w:val="22"/>
          <w:szCs w:val="22"/>
        </w:rPr>
      </w:pPr>
      <w:r w:rsidRPr="001A2E62">
        <w:rPr>
          <w:rFonts w:asciiTheme="majorHAnsi" w:hAnsiTheme="majorHAnsi" w:cstheme="majorHAnsi"/>
          <w:i/>
          <w:sz w:val="22"/>
          <w:szCs w:val="22"/>
        </w:rPr>
        <w:t xml:space="preserve">Figure 3. Integrated experimental-computational work to evaluate the risk associated with an off-loading donut-shaped head support (labelled ‘donut’) which is sometimes prescribed in paediatrics surgery. The study employed (a) a head dummy of an infant with sensors to measure contact pressures applied by the weight of the head on the donut and (b) a computational model of the head resting on the donut. The modelling provides (c) interface pressures at the head-donut contact which are useful for model validation, but also, importantly, it informs about deeper tissue loads such as (d) stresses within scalp tissues near the contact sites with the donut. </w:t>
      </w:r>
    </w:p>
    <w:p w14:paraId="05C81EFB" w14:textId="69593828" w:rsidR="006714B1" w:rsidRPr="004556A2" w:rsidRDefault="006714B1" w:rsidP="0054258F">
      <w:pPr>
        <w:rPr>
          <w:rFonts w:asciiTheme="majorHAnsi" w:hAnsiTheme="majorHAnsi" w:cstheme="majorHAnsi"/>
          <w:sz w:val="22"/>
          <w:szCs w:val="22"/>
        </w:rPr>
      </w:pPr>
    </w:p>
    <w:p w14:paraId="1ECC407B" w14:textId="58A74846" w:rsidR="006714B1" w:rsidRPr="004556A2" w:rsidRDefault="006714B1" w:rsidP="0054258F">
      <w:pPr>
        <w:rPr>
          <w:rFonts w:asciiTheme="majorHAnsi" w:hAnsiTheme="majorHAnsi" w:cstheme="majorHAnsi"/>
          <w:sz w:val="22"/>
          <w:szCs w:val="22"/>
        </w:rPr>
      </w:pPr>
    </w:p>
    <w:p w14:paraId="6A071AB9" w14:textId="77777777" w:rsidR="001E1435" w:rsidRPr="004556A2" w:rsidRDefault="001E1435" w:rsidP="0054258F">
      <w:pPr>
        <w:rPr>
          <w:rFonts w:asciiTheme="majorHAnsi" w:hAnsiTheme="majorHAnsi" w:cstheme="majorHAnsi"/>
          <w:sz w:val="22"/>
          <w:szCs w:val="22"/>
        </w:rPr>
      </w:pPr>
    </w:p>
    <w:p w14:paraId="19699677" w14:textId="79EB3FCB" w:rsidR="001E1435" w:rsidRPr="004556A2" w:rsidRDefault="006714B1" w:rsidP="0054258F">
      <w:pPr>
        <w:rPr>
          <w:rFonts w:asciiTheme="majorHAnsi" w:hAnsiTheme="majorHAnsi" w:cstheme="majorHAnsi"/>
          <w:sz w:val="22"/>
          <w:szCs w:val="22"/>
        </w:rPr>
      </w:pPr>
      <w:r w:rsidRPr="004556A2">
        <w:rPr>
          <w:rFonts w:asciiTheme="majorHAnsi" w:hAnsiTheme="majorHAnsi" w:cstheme="majorHAnsi"/>
          <w:sz w:val="22"/>
          <w:szCs w:val="22"/>
        </w:rPr>
        <w:t>Establishing the mechanical conditions at the interface between the device and the underlying skin and soft tissue</w:t>
      </w:r>
      <w:r w:rsidR="003837CA" w:rsidRPr="004556A2">
        <w:rPr>
          <w:rFonts w:asciiTheme="majorHAnsi" w:hAnsiTheme="majorHAnsi" w:cstheme="majorHAnsi"/>
          <w:sz w:val="22"/>
          <w:szCs w:val="22"/>
        </w:rPr>
        <w:t>s</w:t>
      </w:r>
      <w:r w:rsidRPr="004556A2">
        <w:rPr>
          <w:rFonts w:asciiTheme="majorHAnsi" w:hAnsiTheme="majorHAnsi" w:cstheme="majorHAnsi"/>
          <w:sz w:val="22"/>
          <w:szCs w:val="22"/>
        </w:rPr>
        <w:t xml:space="preserve"> provides only a limited indication of the relative risk of damage. Indeed, the</w:t>
      </w:r>
      <w:r w:rsidR="00D12EE6" w:rsidRPr="004556A2">
        <w:rPr>
          <w:rFonts w:asciiTheme="majorHAnsi" w:hAnsiTheme="majorHAnsi" w:cstheme="majorHAnsi"/>
          <w:sz w:val="22"/>
          <w:szCs w:val="22"/>
        </w:rPr>
        <w:t xml:space="preserve"> tolerance</w:t>
      </w:r>
      <w:r w:rsidRPr="004556A2">
        <w:rPr>
          <w:rFonts w:asciiTheme="majorHAnsi" w:hAnsiTheme="majorHAnsi" w:cstheme="majorHAnsi"/>
          <w:sz w:val="22"/>
          <w:szCs w:val="22"/>
        </w:rPr>
        <w:t xml:space="preserve"> of tissues to withstand the mechanical loads is </w:t>
      </w:r>
      <w:r w:rsidR="005065C3" w:rsidRPr="004556A2">
        <w:rPr>
          <w:rFonts w:asciiTheme="majorHAnsi" w:hAnsiTheme="majorHAnsi" w:cstheme="majorHAnsi"/>
          <w:sz w:val="22"/>
          <w:szCs w:val="22"/>
        </w:rPr>
        <w:t xml:space="preserve">highly dependent on the </w:t>
      </w:r>
      <w:r w:rsidR="00D12EE6" w:rsidRPr="004556A2">
        <w:rPr>
          <w:rFonts w:asciiTheme="majorHAnsi" w:hAnsiTheme="majorHAnsi" w:cstheme="majorHAnsi"/>
          <w:sz w:val="22"/>
          <w:szCs w:val="22"/>
        </w:rPr>
        <w:t>characteristic</w:t>
      </w:r>
      <w:r w:rsidR="005065C3" w:rsidRPr="004556A2">
        <w:rPr>
          <w:rFonts w:asciiTheme="majorHAnsi" w:hAnsiTheme="majorHAnsi" w:cstheme="majorHAnsi"/>
          <w:sz w:val="22"/>
          <w:szCs w:val="22"/>
        </w:rPr>
        <w:t xml:space="preserve">s and factors inherent to the individual. </w:t>
      </w:r>
      <w:r w:rsidR="0059046A" w:rsidRPr="004556A2">
        <w:rPr>
          <w:rFonts w:asciiTheme="majorHAnsi" w:hAnsiTheme="majorHAnsi" w:cstheme="majorHAnsi"/>
          <w:sz w:val="22"/>
          <w:szCs w:val="22"/>
        </w:rPr>
        <w:t>S</w:t>
      </w:r>
      <w:r w:rsidR="00D12EE6" w:rsidRPr="004556A2">
        <w:rPr>
          <w:rFonts w:asciiTheme="majorHAnsi" w:hAnsiTheme="majorHAnsi" w:cstheme="majorHAnsi"/>
          <w:sz w:val="22"/>
          <w:szCs w:val="22"/>
        </w:rPr>
        <w:t xml:space="preserve">uch </w:t>
      </w:r>
      <w:r w:rsidR="0059046A" w:rsidRPr="004556A2">
        <w:rPr>
          <w:rFonts w:asciiTheme="majorHAnsi" w:hAnsiTheme="majorHAnsi" w:cstheme="majorHAnsi"/>
          <w:sz w:val="22"/>
          <w:szCs w:val="22"/>
        </w:rPr>
        <w:t xml:space="preserve">factors may include </w:t>
      </w:r>
      <w:r w:rsidR="00D12EE6" w:rsidRPr="004556A2">
        <w:rPr>
          <w:rFonts w:asciiTheme="majorHAnsi" w:hAnsiTheme="majorHAnsi" w:cstheme="majorHAnsi"/>
          <w:sz w:val="22"/>
          <w:szCs w:val="22"/>
        </w:rPr>
        <w:t xml:space="preserve">the internal anatomical structure and tissue composition, </w:t>
      </w:r>
      <w:r w:rsidR="00840F3C" w:rsidRPr="004556A2">
        <w:rPr>
          <w:rFonts w:asciiTheme="majorHAnsi" w:hAnsiTheme="majorHAnsi" w:cstheme="majorHAnsi"/>
          <w:sz w:val="22"/>
          <w:szCs w:val="22"/>
        </w:rPr>
        <w:t xml:space="preserve">the </w:t>
      </w:r>
      <w:r w:rsidR="005065C3" w:rsidRPr="004556A2">
        <w:rPr>
          <w:rFonts w:asciiTheme="majorHAnsi" w:hAnsiTheme="majorHAnsi" w:cstheme="majorHAnsi"/>
          <w:sz w:val="22"/>
          <w:szCs w:val="22"/>
        </w:rPr>
        <w:t xml:space="preserve">resulting </w:t>
      </w:r>
      <w:r w:rsidR="00D12EE6" w:rsidRPr="004556A2">
        <w:rPr>
          <w:rFonts w:asciiTheme="majorHAnsi" w:hAnsiTheme="majorHAnsi" w:cstheme="majorHAnsi"/>
          <w:sz w:val="22"/>
          <w:szCs w:val="22"/>
        </w:rPr>
        <w:t xml:space="preserve">tissue </w:t>
      </w:r>
      <w:r w:rsidR="00BD1C41" w:rsidRPr="004556A2">
        <w:rPr>
          <w:rFonts w:asciiTheme="majorHAnsi" w:hAnsiTheme="majorHAnsi" w:cstheme="majorHAnsi"/>
          <w:sz w:val="22"/>
          <w:szCs w:val="22"/>
        </w:rPr>
        <w:t>stiffness,</w:t>
      </w:r>
      <w:r w:rsidR="00CA17D2" w:rsidRPr="004556A2">
        <w:rPr>
          <w:rFonts w:asciiTheme="majorHAnsi" w:hAnsiTheme="majorHAnsi" w:cstheme="majorHAnsi"/>
          <w:sz w:val="22"/>
          <w:szCs w:val="22"/>
        </w:rPr>
        <w:t xml:space="preserve"> the </w:t>
      </w:r>
      <w:r w:rsidR="005065C3" w:rsidRPr="004556A2">
        <w:rPr>
          <w:rFonts w:asciiTheme="majorHAnsi" w:hAnsiTheme="majorHAnsi" w:cstheme="majorHAnsi"/>
          <w:sz w:val="22"/>
          <w:szCs w:val="22"/>
        </w:rPr>
        <w:t xml:space="preserve">patency of </w:t>
      </w:r>
      <w:r w:rsidR="00840F3C" w:rsidRPr="004556A2">
        <w:rPr>
          <w:rFonts w:asciiTheme="majorHAnsi" w:hAnsiTheme="majorHAnsi" w:cstheme="majorHAnsi"/>
          <w:sz w:val="22"/>
          <w:szCs w:val="22"/>
        </w:rPr>
        <w:t xml:space="preserve">blood and/or lymphatic flow </w:t>
      </w:r>
      <w:r w:rsidR="00CA17D2" w:rsidRPr="004556A2">
        <w:rPr>
          <w:rFonts w:asciiTheme="majorHAnsi" w:hAnsiTheme="majorHAnsi" w:cstheme="majorHAnsi"/>
          <w:sz w:val="22"/>
          <w:szCs w:val="22"/>
        </w:rPr>
        <w:t xml:space="preserve">at </w:t>
      </w:r>
      <w:r w:rsidR="00BD1C41" w:rsidRPr="004556A2">
        <w:rPr>
          <w:rFonts w:asciiTheme="majorHAnsi" w:hAnsiTheme="majorHAnsi" w:cstheme="majorHAnsi"/>
          <w:sz w:val="22"/>
          <w:szCs w:val="22"/>
        </w:rPr>
        <w:t>the distorted region</w:t>
      </w:r>
      <w:r w:rsidR="00CA17D2" w:rsidRPr="004556A2">
        <w:rPr>
          <w:rFonts w:asciiTheme="majorHAnsi" w:hAnsiTheme="majorHAnsi" w:cstheme="majorHAnsi"/>
          <w:sz w:val="22"/>
          <w:szCs w:val="22"/>
        </w:rPr>
        <w:t xml:space="preserve">, </w:t>
      </w:r>
      <w:r w:rsidR="00840F3C" w:rsidRPr="004556A2">
        <w:rPr>
          <w:rFonts w:asciiTheme="majorHAnsi" w:hAnsiTheme="majorHAnsi" w:cstheme="majorHAnsi"/>
          <w:sz w:val="22"/>
          <w:szCs w:val="22"/>
        </w:rPr>
        <w:t xml:space="preserve">presence of </w:t>
      </w:r>
      <w:r w:rsidR="0059046A" w:rsidRPr="004556A2">
        <w:rPr>
          <w:rFonts w:asciiTheme="majorHAnsi" w:hAnsiTheme="majorHAnsi" w:cstheme="majorHAnsi"/>
          <w:sz w:val="22"/>
          <w:szCs w:val="22"/>
        </w:rPr>
        <w:t xml:space="preserve">acute or chronic diseases which affect inflammation, repair capacities (cell proliferation, migration and differentiation) and the overall </w:t>
      </w:r>
      <w:r w:rsidR="00FB0381" w:rsidRPr="004556A2">
        <w:rPr>
          <w:rFonts w:asciiTheme="majorHAnsi" w:hAnsiTheme="majorHAnsi" w:cstheme="majorHAnsi"/>
          <w:sz w:val="22"/>
          <w:szCs w:val="22"/>
        </w:rPr>
        <w:t xml:space="preserve">individual </w:t>
      </w:r>
      <w:r w:rsidR="0059046A" w:rsidRPr="004556A2">
        <w:rPr>
          <w:rFonts w:asciiTheme="majorHAnsi" w:hAnsiTheme="majorHAnsi" w:cstheme="majorHAnsi"/>
          <w:sz w:val="22"/>
          <w:szCs w:val="22"/>
        </w:rPr>
        <w:t>health status</w:t>
      </w:r>
      <w:r w:rsidR="00695C52" w:rsidRPr="004556A2">
        <w:rPr>
          <w:rFonts w:asciiTheme="majorHAnsi" w:hAnsiTheme="majorHAnsi" w:cstheme="majorHAnsi"/>
          <w:sz w:val="22"/>
          <w:szCs w:val="22"/>
        </w:rPr>
        <w:t xml:space="preserve"> </w:t>
      </w:r>
      <w:r w:rsidR="00423797" w:rsidRPr="004556A2">
        <w:rPr>
          <w:rFonts w:asciiTheme="majorHAnsi" w:hAnsiTheme="majorHAnsi" w:cstheme="majorHAnsi"/>
          <w:sz w:val="22"/>
          <w:szCs w:val="22"/>
        </w:rPr>
        <w:fldChar w:fldCharType="begin"/>
      </w:r>
      <w:r w:rsidRPr="004556A2">
        <w:rPr>
          <w:rFonts w:asciiTheme="majorHAnsi" w:hAnsiTheme="majorHAnsi" w:cstheme="majorHAnsi"/>
          <w:sz w:val="22"/>
          <w:szCs w:val="22"/>
        </w:rPr>
        <w:instrText xml:space="preserve"> ADDIN EN.CITE &lt;EndNote&gt;&lt;Cite&gt;&lt;Author&gt;Coleman&lt;/Author&gt;&lt;Year&gt;2014&lt;/Year&gt;&lt;RecNum&gt;43&lt;/RecNum&gt;&lt;DisplayText&gt;[28]&lt;/DisplayText&gt;&lt;record&gt;&lt;rec-number&gt;43&lt;/rec-number&gt;&lt;foreign-keys&gt;&lt;key app="EN" db-id="px9zd9908ad9zrer02nxssd7ewpvdfa2xt0w" timestamp="1534763160"&gt;43&lt;/key&gt;&lt;/foreign-keys&gt;&lt;ref-type name="Journal Article"&gt;17&lt;/ref-type&gt;&lt;contributors&gt;&lt;authors&gt;&lt;author&gt;Coleman, Susanne&lt;/author&gt;&lt;author&gt;Nixon, Jane&lt;/author&gt;&lt;author&gt;Keen, Justin&lt;/author&gt;&lt;author&gt;Wilson, Lyn&lt;/author&gt;&lt;author&gt;McGinnis, Elizabeth&lt;/author&gt;&lt;author&gt;Dealey, Carol&lt;/author&gt;&lt;author&gt;Stubbs, Nikki&lt;/author&gt;&lt;author&gt;Farrin, Amanda&lt;/author&gt;&lt;author&gt;Dowding, Dawn&lt;/author&gt;&lt;author&gt;Schols, Jos M. G. A.&lt;/author&gt;&lt;author&gt;Cuddigan, Janet&lt;/author&gt;&lt;author&gt;Berlowitz, Dan&lt;/author&gt;&lt;author&gt;Jude, Edward&lt;/author&gt;&lt;author&gt;Vowden, Peter&lt;/author&gt;&lt;author&gt;Schoonhoven, Lisette&lt;/author&gt;&lt;author&gt;Bader, Dan L.&lt;/author&gt;&lt;author&gt;Gefen, Amit&lt;/author&gt;&lt;author&gt;Oomens, Cees W. J.&lt;/author&gt;&lt;author&gt;Nelson, E. Andrea&lt;/author&gt;&lt;/authors&gt;&lt;/contributors&gt;&lt;titles&gt;&lt;title&gt;A new pressure ulcer conceptual framework&lt;/title&gt;&lt;secondary-title&gt;Journal of Advanced Nursing&lt;/secondary-title&gt;&lt;/titles&gt;&lt;periodical&gt;&lt;full-title&gt;Journal of Advanced Nursing&lt;/full-title&gt;&lt;/periodical&gt;&lt;pages&gt;2222-2234&lt;/pages&gt;&lt;volume&gt;70&lt;/volume&gt;&lt;number&gt;10&lt;/number&gt;&lt;dates&gt;&lt;year&gt;2014&lt;/year&gt;&lt;pub-dates&gt;&lt;date&gt;03/31&amp;#xD;03/01/accepted&lt;/date&gt;&lt;/pub-dates&gt;&lt;/dates&gt;&lt;pub-location&gt;Oxford, UK&lt;/pub-location&gt;&lt;publisher&gt;BlackWell Publishing Ltd&lt;/publisher&gt;&lt;isbn&gt;0309-2402&amp;#xD;1365-2648&lt;/isbn&gt;&lt;accession-num&gt;PMC4263098&lt;/accession-num&gt;&lt;urls&gt;&lt;related-urls&gt;&lt;url&gt;http://www.ncbi.nlm.nih.gov/pmc/articles/PMC4263098/&lt;/url&gt;&lt;/related-urls&gt;&lt;/urls&gt;&lt;electronic-resource-num&gt;10.1111/jan.12405&lt;/electronic-resource-num&gt;&lt;remote-database-name&gt;PMC&lt;/remote-database-name&gt;&lt;/record&gt;&lt;/Cite&gt;&lt;/EndNote&gt;</w:instrText>
      </w:r>
      <w:r w:rsidR="00423797"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[28]</w:t>
      </w:r>
      <w:r w:rsidR="00423797" w:rsidRPr="004556A2">
        <w:rPr>
          <w:rFonts w:asciiTheme="majorHAnsi" w:hAnsiTheme="majorHAnsi" w:cstheme="majorHAnsi"/>
          <w:sz w:val="22"/>
          <w:szCs w:val="22"/>
        </w:rPr>
        <w:fldChar w:fldCharType="end"/>
      </w:r>
      <w:r w:rsidR="0059046A" w:rsidRPr="004556A2">
        <w:rPr>
          <w:rFonts w:asciiTheme="majorHAnsi" w:hAnsiTheme="majorHAnsi" w:cstheme="majorHAnsi"/>
          <w:sz w:val="22"/>
          <w:szCs w:val="22"/>
        </w:rPr>
        <w:t xml:space="preserve">. </w:t>
      </w:r>
      <w:r w:rsidR="00332F45" w:rsidRPr="004556A2">
        <w:rPr>
          <w:rFonts w:asciiTheme="majorHAnsi" w:hAnsiTheme="majorHAnsi" w:cstheme="majorHAnsi"/>
          <w:sz w:val="22"/>
          <w:szCs w:val="22"/>
        </w:rPr>
        <w:t xml:space="preserve">Accordingly, </w:t>
      </w:r>
      <w:r w:rsidR="00964C97" w:rsidRPr="004556A2">
        <w:rPr>
          <w:rFonts w:asciiTheme="majorHAnsi" w:hAnsiTheme="majorHAnsi" w:cstheme="majorHAnsi"/>
          <w:sz w:val="22"/>
          <w:szCs w:val="22"/>
        </w:rPr>
        <w:t>it is impossible to define clear thresholds for tissue exposure to pressure and shear forces, above which MD</w:t>
      </w:r>
      <w:r w:rsidR="00332F45" w:rsidRPr="004556A2">
        <w:rPr>
          <w:rFonts w:asciiTheme="majorHAnsi" w:hAnsiTheme="majorHAnsi" w:cstheme="majorHAnsi"/>
          <w:sz w:val="22"/>
          <w:szCs w:val="22"/>
        </w:rPr>
        <w:t>RPUs will inevitably occur. Nonetheless</w:t>
      </w:r>
      <w:r w:rsidR="00423797" w:rsidRPr="004556A2">
        <w:rPr>
          <w:rFonts w:asciiTheme="majorHAnsi" w:hAnsiTheme="majorHAnsi" w:cstheme="majorHAnsi"/>
          <w:sz w:val="22"/>
          <w:szCs w:val="22"/>
        </w:rPr>
        <w:t>,</w:t>
      </w:r>
      <w:r w:rsidR="00332F45" w:rsidRPr="004556A2">
        <w:rPr>
          <w:rFonts w:asciiTheme="majorHAnsi" w:hAnsiTheme="majorHAnsi" w:cstheme="majorHAnsi"/>
          <w:sz w:val="22"/>
          <w:szCs w:val="22"/>
        </w:rPr>
        <w:t xml:space="preserve"> it can be stated that w</w:t>
      </w:r>
      <w:r w:rsidR="00D123B7" w:rsidRPr="004556A2">
        <w:rPr>
          <w:rFonts w:asciiTheme="majorHAnsi" w:hAnsiTheme="majorHAnsi" w:cstheme="majorHAnsi"/>
          <w:sz w:val="22"/>
          <w:szCs w:val="22"/>
        </w:rPr>
        <w:t>hen the body interacts with devices, t</w:t>
      </w:r>
      <w:r w:rsidR="00272CAA" w:rsidRPr="004556A2">
        <w:rPr>
          <w:rFonts w:asciiTheme="majorHAnsi" w:hAnsiTheme="majorHAnsi" w:cstheme="majorHAnsi"/>
          <w:sz w:val="22"/>
          <w:szCs w:val="22"/>
        </w:rPr>
        <w:t>he magnitude of pressure</w:t>
      </w:r>
      <w:r w:rsidR="00745F3B" w:rsidRPr="004556A2">
        <w:rPr>
          <w:rFonts w:asciiTheme="majorHAnsi" w:hAnsiTheme="majorHAnsi" w:cstheme="majorHAnsi"/>
          <w:sz w:val="22"/>
          <w:szCs w:val="22"/>
        </w:rPr>
        <w:t xml:space="preserve"> and shear</w:t>
      </w:r>
      <w:r w:rsidR="00272CAA" w:rsidRPr="004556A2">
        <w:rPr>
          <w:rFonts w:asciiTheme="majorHAnsi" w:hAnsiTheme="majorHAnsi" w:cstheme="majorHAnsi"/>
          <w:sz w:val="22"/>
          <w:szCs w:val="22"/>
        </w:rPr>
        <w:t xml:space="preserve"> </w:t>
      </w:r>
      <w:r w:rsidR="00FB0381" w:rsidRPr="004556A2">
        <w:rPr>
          <w:rFonts w:asciiTheme="majorHAnsi" w:hAnsiTheme="majorHAnsi" w:cstheme="majorHAnsi"/>
          <w:sz w:val="22"/>
          <w:szCs w:val="22"/>
        </w:rPr>
        <w:t xml:space="preserve">forces </w:t>
      </w:r>
      <w:r w:rsidR="00272CAA" w:rsidRPr="004556A2">
        <w:rPr>
          <w:rFonts w:asciiTheme="majorHAnsi" w:hAnsiTheme="majorHAnsi" w:cstheme="majorHAnsi"/>
          <w:sz w:val="22"/>
          <w:szCs w:val="22"/>
        </w:rPr>
        <w:t xml:space="preserve">exerted onto the skin </w:t>
      </w:r>
      <w:r w:rsidR="003837CA" w:rsidRPr="004556A2">
        <w:rPr>
          <w:rFonts w:asciiTheme="majorHAnsi" w:hAnsiTheme="majorHAnsi" w:cstheme="majorHAnsi"/>
          <w:sz w:val="22"/>
          <w:szCs w:val="22"/>
        </w:rPr>
        <w:t>will in many cases</w:t>
      </w:r>
      <w:r w:rsidR="00FB0381" w:rsidRPr="004556A2">
        <w:rPr>
          <w:rFonts w:asciiTheme="majorHAnsi" w:hAnsiTheme="majorHAnsi" w:cstheme="majorHAnsi"/>
          <w:sz w:val="22"/>
          <w:szCs w:val="22"/>
        </w:rPr>
        <w:t xml:space="preserve"> </w:t>
      </w:r>
      <w:r w:rsidR="00306A15" w:rsidRPr="004556A2">
        <w:rPr>
          <w:rFonts w:asciiTheme="majorHAnsi" w:hAnsiTheme="majorHAnsi" w:cstheme="majorHAnsi"/>
          <w:sz w:val="22"/>
          <w:szCs w:val="22"/>
        </w:rPr>
        <w:t xml:space="preserve">exceed the </w:t>
      </w:r>
      <w:r w:rsidR="000954E6" w:rsidRPr="004556A2">
        <w:rPr>
          <w:rFonts w:asciiTheme="majorHAnsi" w:hAnsiTheme="majorHAnsi" w:cstheme="majorHAnsi"/>
          <w:sz w:val="22"/>
          <w:szCs w:val="22"/>
        </w:rPr>
        <w:t xml:space="preserve">individual </w:t>
      </w:r>
      <w:r w:rsidR="00332F45" w:rsidRPr="004556A2">
        <w:rPr>
          <w:rFonts w:asciiTheme="majorHAnsi" w:hAnsiTheme="majorHAnsi" w:cstheme="majorHAnsi"/>
          <w:sz w:val="22"/>
          <w:szCs w:val="22"/>
        </w:rPr>
        <w:t xml:space="preserve">tolerance of </w:t>
      </w:r>
      <w:r w:rsidR="000954E6" w:rsidRPr="004556A2">
        <w:rPr>
          <w:rFonts w:asciiTheme="majorHAnsi" w:hAnsiTheme="majorHAnsi" w:cstheme="majorHAnsi"/>
          <w:sz w:val="22"/>
          <w:szCs w:val="22"/>
        </w:rPr>
        <w:t xml:space="preserve">the </w:t>
      </w:r>
      <w:r w:rsidR="00306A15" w:rsidRPr="004556A2">
        <w:rPr>
          <w:rFonts w:asciiTheme="majorHAnsi" w:hAnsiTheme="majorHAnsi" w:cstheme="majorHAnsi"/>
          <w:sz w:val="22"/>
          <w:szCs w:val="22"/>
        </w:rPr>
        <w:t>skin and soft tissues</w:t>
      </w:r>
      <w:r w:rsidR="003837CA" w:rsidRPr="004556A2">
        <w:rPr>
          <w:rFonts w:asciiTheme="majorHAnsi" w:hAnsiTheme="majorHAnsi" w:cstheme="majorHAnsi"/>
          <w:sz w:val="22"/>
          <w:szCs w:val="22"/>
        </w:rPr>
        <w:t>, as evidenced by the high incidence of MDRPUs</w:t>
      </w:r>
      <w:r w:rsidR="00306A15" w:rsidRPr="004556A2">
        <w:rPr>
          <w:rFonts w:asciiTheme="majorHAnsi" w:hAnsiTheme="majorHAnsi" w:cstheme="majorHAnsi"/>
          <w:sz w:val="22"/>
          <w:szCs w:val="22"/>
        </w:rPr>
        <w:t xml:space="preserve">. This is particularly the case </w:t>
      </w:r>
      <w:r w:rsidR="00FB0381" w:rsidRPr="004556A2">
        <w:rPr>
          <w:rFonts w:asciiTheme="majorHAnsi" w:hAnsiTheme="majorHAnsi" w:cstheme="majorHAnsi"/>
          <w:sz w:val="22"/>
          <w:szCs w:val="22"/>
        </w:rPr>
        <w:t xml:space="preserve">involving </w:t>
      </w:r>
      <w:r w:rsidR="00306A15" w:rsidRPr="004556A2">
        <w:rPr>
          <w:rFonts w:asciiTheme="majorHAnsi" w:hAnsiTheme="majorHAnsi" w:cstheme="majorHAnsi"/>
          <w:sz w:val="22"/>
          <w:szCs w:val="22"/>
        </w:rPr>
        <w:t xml:space="preserve">tissues </w:t>
      </w:r>
      <w:r w:rsidR="00FB0381" w:rsidRPr="004556A2">
        <w:rPr>
          <w:rFonts w:asciiTheme="majorHAnsi" w:hAnsiTheme="majorHAnsi" w:cstheme="majorHAnsi"/>
          <w:sz w:val="22"/>
          <w:szCs w:val="22"/>
        </w:rPr>
        <w:t xml:space="preserve">with no prior </w:t>
      </w:r>
      <w:r w:rsidR="00625A21" w:rsidRPr="004556A2">
        <w:rPr>
          <w:rFonts w:asciiTheme="majorHAnsi" w:hAnsiTheme="majorHAnsi" w:cstheme="majorHAnsi"/>
          <w:sz w:val="22"/>
          <w:szCs w:val="22"/>
        </w:rPr>
        <w:t xml:space="preserve">history of </w:t>
      </w:r>
      <w:r w:rsidR="003837CA" w:rsidRPr="004556A2">
        <w:rPr>
          <w:rFonts w:asciiTheme="majorHAnsi" w:hAnsiTheme="majorHAnsi" w:cstheme="majorHAnsi"/>
          <w:sz w:val="22"/>
          <w:szCs w:val="22"/>
        </w:rPr>
        <w:t xml:space="preserve">mechanical </w:t>
      </w:r>
      <w:r w:rsidR="00306A15" w:rsidRPr="004556A2">
        <w:rPr>
          <w:rFonts w:asciiTheme="majorHAnsi" w:hAnsiTheme="majorHAnsi" w:cstheme="majorHAnsi"/>
          <w:sz w:val="22"/>
          <w:szCs w:val="22"/>
        </w:rPr>
        <w:t>condition</w:t>
      </w:r>
      <w:r w:rsidR="00625A21" w:rsidRPr="004556A2">
        <w:rPr>
          <w:rFonts w:asciiTheme="majorHAnsi" w:hAnsiTheme="majorHAnsi" w:cstheme="majorHAnsi"/>
          <w:sz w:val="22"/>
          <w:szCs w:val="22"/>
        </w:rPr>
        <w:t>ing</w:t>
      </w:r>
      <w:r w:rsidR="00306A15" w:rsidRPr="004556A2">
        <w:rPr>
          <w:rFonts w:asciiTheme="majorHAnsi" w:hAnsiTheme="majorHAnsi" w:cstheme="majorHAnsi"/>
          <w:sz w:val="22"/>
          <w:szCs w:val="22"/>
        </w:rPr>
        <w:t xml:space="preserve">. </w:t>
      </w:r>
      <w:r w:rsidR="003837CA" w:rsidRPr="004556A2">
        <w:rPr>
          <w:rFonts w:asciiTheme="majorHAnsi" w:hAnsiTheme="majorHAnsi" w:cstheme="majorHAnsi"/>
          <w:sz w:val="22"/>
          <w:szCs w:val="22"/>
        </w:rPr>
        <w:t>When tissues are conditioned, as in the example of a lower limb amputee who undergoes</w:t>
      </w:r>
      <w:r w:rsidR="00625A21" w:rsidRPr="004556A2">
        <w:rPr>
          <w:rFonts w:asciiTheme="majorHAnsi" w:hAnsiTheme="majorHAnsi" w:cstheme="majorHAnsi"/>
          <w:sz w:val="22"/>
          <w:szCs w:val="22"/>
        </w:rPr>
        <w:t xml:space="preserve"> </w:t>
      </w:r>
      <w:r w:rsidR="00306A15" w:rsidRPr="004556A2">
        <w:rPr>
          <w:rFonts w:asciiTheme="majorHAnsi" w:hAnsiTheme="majorHAnsi" w:cstheme="majorHAnsi"/>
          <w:sz w:val="22"/>
          <w:szCs w:val="22"/>
        </w:rPr>
        <w:t>a period of anatomical and physiological adaptation, tissues become stiffer and more load tolerant</w:t>
      </w:r>
      <w:r w:rsidR="00037B2A" w:rsidRPr="004556A2">
        <w:rPr>
          <w:rFonts w:asciiTheme="majorHAnsi" w:hAnsiTheme="majorHAnsi" w:cstheme="majorHAnsi"/>
          <w:sz w:val="22"/>
          <w:szCs w:val="22"/>
        </w:rPr>
        <w:t xml:space="preserve"> </w:t>
      </w:r>
      <w:r w:rsidR="00037B2A" w:rsidRPr="004556A2">
        <w:rPr>
          <w:rFonts w:asciiTheme="majorHAnsi" w:hAnsiTheme="majorHAnsi" w:cstheme="majorHAnsi"/>
          <w:sz w:val="22"/>
          <w:szCs w:val="22"/>
        </w:rPr>
        <w:fldChar w:fldCharType="begin"/>
      </w:r>
      <w:r w:rsidRPr="004556A2">
        <w:rPr>
          <w:rFonts w:asciiTheme="majorHAnsi" w:hAnsiTheme="majorHAnsi" w:cstheme="majorHAnsi"/>
          <w:sz w:val="22"/>
          <w:szCs w:val="22"/>
        </w:rPr>
        <w:instrText xml:space="preserve"> ADDIN EN.CITE &lt;EndNote&gt;&lt;Cite&gt;&lt;Author&gt;Mak&lt;/Author&gt;&lt;Year&gt;2001&lt;/Year&gt;&lt;RecNum&gt;81&lt;/RecNum&gt;&lt;DisplayText&gt;[29]&lt;/DisplayText&gt;&lt;record&gt;&lt;rec-number&gt;81&lt;/rec-number&gt;&lt;foreign-keys&gt;&lt;key app="EN" db-id="px9zd9908ad9zrer02nxssd7ewpvdfa2xt0w" timestamp="1545560003"&gt;81&lt;/key&gt;&lt;/foreign-keys&gt;&lt;ref-type name="Journal Article"&gt;17&lt;/ref-type&gt;&lt;contributors&gt;&lt;authors&gt;&lt;author&gt;Mak, A. F.&lt;/author&gt;&lt;author&gt;Zhang, M.&lt;/author&gt;&lt;author&gt;Boone, D. A.&lt;/author&gt;&lt;/authors&gt;&lt;/contributors&gt;&lt;auth-address&gt;Jockey Club Rehabilitation Engineering Centre, The Hong Kong Polytechnic University, China. rcafmak@polyu.edu.hk&lt;/auth-address&gt;&lt;titles&gt;&lt;title&gt;State-of-the-art research in lower-limb prosthetic biomechanics-socket interface: a review&lt;/title&gt;&lt;secondary-title&gt;J Rehabil Res Dev&lt;/secondary-title&gt;&lt;alt-title&gt;Journal of rehabilitation research and development&lt;/alt-title&gt;&lt;/titles&gt;&lt;periodical&gt;&lt;full-title&gt;J Rehabil Res Dev&lt;/full-title&gt;&lt;abbr-1&gt;Journal of rehabilitation research and development&lt;/abbr-1&gt;&lt;/periodical&gt;&lt;alt-periodical&gt;&lt;full-title&gt;J Rehabil Res Dev&lt;/full-title&gt;&lt;abbr-1&gt;Journal of rehabilitation research and development&lt;/abbr-1&gt;&lt;/alt-periodical&gt;&lt;pages&gt;161-74&lt;/pages&gt;&lt;volume&gt;38&lt;/volume&gt;&lt;number&gt;2&lt;/number&gt;&lt;edition&gt;2001/06/08&lt;/edition&gt;&lt;keywords&gt;&lt;keyword&gt;Amputation Stumps&lt;/keyword&gt;&lt;keyword&gt;*Artificial Limbs&lt;/keyword&gt;&lt;keyword&gt;Biomechanical Phenomena&lt;/keyword&gt;&lt;keyword&gt;Friction&lt;/keyword&gt;&lt;keyword&gt;Humans&lt;/keyword&gt;&lt;keyword&gt;Leg&lt;/keyword&gt;&lt;keyword&gt;Pressure&lt;/keyword&gt;&lt;/keywords&gt;&lt;dates&gt;&lt;year&gt;2001&lt;/year&gt;&lt;pub-dates&gt;&lt;date&gt;Mar-Apr&lt;/date&gt;&lt;/pub-dates&gt;&lt;/dates&gt;&lt;isbn&gt;0748-7711 (Print)&amp;#xD;0748-7711&lt;/isbn&gt;&lt;accession-num&gt;11392649&lt;/accession-num&gt;&lt;urls&gt;&lt;/urls&gt;&lt;remote-database-provider&gt;NLM&lt;/remote-database-provider&gt;&lt;language&gt;eng&lt;/language&gt;&lt;/record&gt;&lt;/Cite&gt;&lt;/EndNote&gt;</w:instrText>
      </w:r>
      <w:r w:rsidR="00037B2A" w:rsidRPr="004556A2">
        <w:rPr>
          <w:rFonts w:asciiTheme="majorHAnsi" w:hAnsiTheme="majorHAnsi" w:cstheme="majorHAnsi"/>
          <w:sz w:val="22"/>
          <w:szCs w:val="22"/>
        </w:rPr>
        <w:fldChar w:fldCharType="separate"/>
      </w:r>
      <w:r w:rsidRPr="004556A2">
        <w:rPr>
          <w:rFonts w:asciiTheme="majorHAnsi" w:hAnsiTheme="majorHAnsi" w:cstheme="majorHAnsi"/>
          <w:noProof/>
          <w:sz w:val="22"/>
          <w:szCs w:val="22"/>
        </w:rPr>
        <w:t>[29]</w:t>
      </w:r>
      <w:r w:rsidR="00037B2A" w:rsidRPr="004556A2">
        <w:rPr>
          <w:rFonts w:asciiTheme="majorHAnsi" w:hAnsiTheme="majorHAnsi" w:cstheme="majorHAnsi"/>
          <w:sz w:val="22"/>
          <w:szCs w:val="22"/>
        </w:rPr>
        <w:fldChar w:fldCharType="end"/>
      </w:r>
      <w:r w:rsidR="00037B2A" w:rsidRPr="004556A2">
        <w:rPr>
          <w:rFonts w:asciiTheme="majorHAnsi" w:hAnsiTheme="majorHAnsi" w:cstheme="majorHAnsi"/>
          <w:sz w:val="22"/>
          <w:szCs w:val="22"/>
        </w:rPr>
        <w:t>.</w:t>
      </w:r>
    </w:p>
    <w:p w14:paraId="43D4B601" w14:textId="77777777" w:rsidR="00161773" w:rsidRPr="004556A2" w:rsidRDefault="00161773" w:rsidP="0054258F">
      <w:pPr>
        <w:rPr>
          <w:rFonts w:asciiTheme="majorHAnsi" w:hAnsiTheme="majorHAnsi" w:cstheme="majorHAnsi"/>
          <w:sz w:val="22"/>
          <w:szCs w:val="22"/>
        </w:rPr>
      </w:pPr>
    </w:p>
    <w:p w14:paraId="2F73FE5B" w14:textId="53DFC92D" w:rsidR="00C71CAC" w:rsidRPr="004556A2" w:rsidRDefault="00F01B6B" w:rsidP="0054258F">
      <w:pPr>
        <w:pStyle w:val="ListParagraph"/>
        <w:numPr>
          <w:ilvl w:val="0"/>
          <w:numId w:val="17"/>
        </w:numPr>
        <w:rPr>
          <w:rFonts w:asciiTheme="majorHAnsi" w:hAnsiTheme="majorHAnsi" w:cstheme="majorHAnsi"/>
          <w:b/>
          <w:i/>
          <w:sz w:val="22"/>
          <w:szCs w:val="22"/>
        </w:rPr>
      </w:pPr>
      <w:r w:rsidRPr="004556A2">
        <w:rPr>
          <w:rFonts w:asciiTheme="majorHAnsi" w:hAnsiTheme="majorHAnsi" w:cstheme="majorHAnsi"/>
          <w:b/>
          <w:i/>
          <w:sz w:val="22"/>
          <w:szCs w:val="22"/>
        </w:rPr>
        <w:t xml:space="preserve">Monitoring the </w:t>
      </w:r>
      <w:r w:rsidR="00D01AB8" w:rsidRPr="004556A2">
        <w:rPr>
          <w:rFonts w:asciiTheme="majorHAnsi" w:hAnsiTheme="majorHAnsi" w:cstheme="majorHAnsi"/>
          <w:b/>
          <w:i/>
          <w:sz w:val="22"/>
          <w:szCs w:val="22"/>
        </w:rPr>
        <w:t>m</w:t>
      </w:r>
      <w:r w:rsidR="00C71CAC" w:rsidRPr="004556A2">
        <w:rPr>
          <w:rFonts w:asciiTheme="majorHAnsi" w:hAnsiTheme="majorHAnsi" w:cstheme="majorHAnsi"/>
          <w:b/>
          <w:i/>
          <w:sz w:val="22"/>
          <w:szCs w:val="22"/>
        </w:rPr>
        <w:t>icroclimate</w:t>
      </w:r>
      <w:r w:rsidRPr="004556A2">
        <w:rPr>
          <w:rFonts w:asciiTheme="majorHAnsi" w:hAnsiTheme="majorHAnsi" w:cstheme="majorHAnsi"/>
          <w:b/>
          <w:i/>
          <w:sz w:val="22"/>
          <w:szCs w:val="22"/>
        </w:rPr>
        <w:t xml:space="preserve"> at the device-skin interface</w:t>
      </w:r>
    </w:p>
    <w:p w14:paraId="77AAEC7B" w14:textId="77777777" w:rsidR="00745F3B" w:rsidRPr="004556A2" w:rsidRDefault="00745F3B" w:rsidP="0054258F">
      <w:pPr>
        <w:rPr>
          <w:rFonts w:asciiTheme="majorHAnsi" w:hAnsiTheme="majorHAnsi" w:cstheme="majorHAnsi"/>
          <w:b/>
          <w:sz w:val="22"/>
          <w:szCs w:val="22"/>
        </w:rPr>
      </w:pPr>
    </w:p>
    <w:p w14:paraId="43FFB716" w14:textId="50FB4E6C" w:rsidR="00EB4D5A" w:rsidRPr="004556A2" w:rsidRDefault="00EB4D5A" w:rsidP="0054258F">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Studies have employed thermocouples, thermography </w:t>
      </w:r>
      <w:r w:rsidR="00FA0120" w:rsidRPr="004556A2">
        <w:rPr>
          <w:rFonts w:asciiTheme="majorHAnsi" w:hAnsiTheme="majorHAnsi" w:cstheme="majorHAnsi"/>
          <w:sz w:val="22"/>
          <w:szCs w:val="22"/>
          <w:lang w:val="en-US"/>
        </w:rPr>
        <w:t>and hygrometer devices to moni</w:t>
      </w:r>
      <w:r w:rsidRPr="004556A2">
        <w:rPr>
          <w:rFonts w:asciiTheme="majorHAnsi" w:hAnsiTheme="majorHAnsi" w:cstheme="majorHAnsi"/>
          <w:sz w:val="22"/>
          <w:szCs w:val="22"/>
          <w:lang w:val="en-US"/>
        </w:rPr>
        <w:t xml:space="preserve">tor </w:t>
      </w:r>
      <w:r w:rsidRPr="004556A2">
        <w:rPr>
          <w:rFonts w:asciiTheme="majorHAnsi" w:hAnsiTheme="majorHAnsi" w:cstheme="majorHAnsi"/>
          <w:sz w:val="22"/>
          <w:szCs w:val="22"/>
          <w:lang w:val="en-US"/>
        </w:rPr>
        <w:lastRenderedPageBreak/>
        <w:t>the microclimate at loaded skin interface</w:t>
      </w:r>
      <w:r w:rsidR="00D01AB8" w:rsidRPr="004556A2">
        <w:rPr>
          <w:rFonts w:asciiTheme="majorHAnsi" w:hAnsiTheme="majorHAnsi" w:cstheme="majorHAnsi"/>
          <w:sz w:val="22"/>
          <w:szCs w:val="22"/>
          <w:lang w:val="en-US"/>
        </w:rPr>
        <w:t>s</w:t>
      </w:r>
      <w:r w:rsidRPr="004556A2">
        <w:rPr>
          <w:rFonts w:asciiTheme="majorHAnsi" w:hAnsiTheme="majorHAnsi" w:cstheme="majorHAnsi"/>
          <w:sz w:val="22"/>
          <w:szCs w:val="22"/>
          <w:lang w:val="en-US"/>
        </w:rPr>
        <w:t>. They have revealed elevated temperature</w:t>
      </w:r>
      <w:r w:rsidR="003837CA" w:rsidRPr="004556A2">
        <w:rPr>
          <w:rFonts w:asciiTheme="majorHAnsi" w:hAnsiTheme="majorHAnsi" w:cstheme="majorHAnsi"/>
          <w:sz w:val="22"/>
          <w:szCs w:val="22"/>
          <w:lang w:val="en-US"/>
        </w:rPr>
        <w:t>s</w:t>
      </w:r>
      <w:r w:rsidRPr="004556A2">
        <w:rPr>
          <w:rFonts w:asciiTheme="majorHAnsi" w:hAnsiTheme="majorHAnsi" w:cstheme="majorHAnsi"/>
          <w:sz w:val="22"/>
          <w:szCs w:val="22"/>
          <w:lang w:val="en-US"/>
        </w:rPr>
        <w:t xml:space="preserve"> and humidity values in the plantar aspects of the foot </w:t>
      </w:r>
      <w:r w:rsidR="00037B2A" w:rsidRPr="004556A2">
        <w:rPr>
          <w:rFonts w:asciiTheme="majorHAnsi" w:hAnsiTheme="majorHAnsi" w:cstheme="majorHAnsi"/>
          <w:sz w:val="22"/>
          <w:szCs w:val="22"/>
          <w:lang w:val="en-US"/>
        </w:rPr>
        <w:fldChar w:fldCharType="begin">
          <w:fldData xml:space="preserve">PEVuZE5vdGU+PENpdGU+PEF1dGhvcj5TYW5kb3ZhbC1QYWxvbWFyZXMgSmRlPC9BdXRob3I+PFll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=
</w:fldData>
        </w:fldChar>
      </w:r>
      <w:r w:rsidR="006714B1" w:rsidRPr="004556A2">
        <w:rPr>
          <w:rFonts w:asciiTheme="majorHAnsi" w:hAnsiTheme="majorHAnsi" w:cstheme="majorHAnsi"/>
          <w:sz w:val="22"/>
          <w:szCs w:val="22"/>
          <w:lang w:val="en-US"/>
        </w:rPr>
        <w:instrText xml:space="preserve"> ADDIN EN.CITE </w:instrText>
      </w:r>
      <w:r w:rsidR="006714B1" w:rsidRPr="004556A2">
        <w:rPr>
          <w:rFonts w:asciiTheme="majorHAnsi" w:hAnsiTheme="majorHAnsi" w:cstheme="majorHAnsi"/>
          <w:sz w:val="22"/>
          <w:szCs w:val="22"/>
          <w:lang w:val="en-US"/>
        </w:rPr>
        <w:fldChar w:fldCharType="begin">
          <w:fldData xml:space="preserve">PEVuZE5vdGU+PENpdGU+PEF1dGhvcj5TYW5kb3ZhbC1QYWxvbWFyZXMgSmRlPC9BdXRob3I+PFll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=
</w:fldData>
        </w:fldChar>
      </w:r>
      <w:r w:rsidR="006714B1" w:rsidRPr="004556A2">
        <w:rPr>
          <w:rFonts w:asciiTheme="majorHAnsi" w:hAnsiTheme="majorHAnsi" w:cstheme="majorHAnsi"/>
          <w:sz w:val="22"/>
          <w:szCs w:val="22"/>
          <w:lang w:val="en-US"/>
        </w:rPr>
        <w:instrText xml:space="preserve"> ADDIN EN.CITE.DATA </w:instrText>
      </w:r>
      <w:r w:rsidR="006714B1" w:rsidRPr="004556A2">
        <w:rPr>
          <w:rFonts w:asciiTheme="majorHAnsi" w:hAnsiTheme="majorHAnsi" w:cstheme="majorHAnsi"/>
          <w:sz w:val="22"/>
          <w:szCs w:val="22"/>
          <w:lang w:val="en-US"/>
        </w:rPr>
      </w:r>
      <w:r w:rsidR="006714B1" w:rsidRPr="004556A2">
        <w:rPr>
          <w:rFonts w:asciiTheme="majorHAnsi" w:hAnsiTheme="majorHAnsi" w:cstheme="majorHAnsi"/>
          <w:sz w:val="22"/>
          <w:szCs w:val="22"/>
          <w:lang w:val="en-US"/>
        </w:rPr>
        <w:fldChar w:fldCharType="end"/>
      </w:r>
      <w:r w:rsidR="00037B2A" w:rsidRPr="004556A2">
        <w:rPr>
          <w:rFonts w:asciiTheme="majorHAnsi" w:hAnsiTheme="majorHAnsi" w:cstheme="majorHAnsi"/>
          <w:sz w:val="22"/>
          <w:szCs w:val="22"/>
          <w:lang w:val="en-US"/>
        </w:rPr>
      </w:r>
      <w:r w:rsidR="00037B2A"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[30]</w:t>
      </w:r>
      <w:r w:rsidR="00037B2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the residual amputee stump-socket interface of amputees </w:t>
      </w:r>
      <w:r w:rsidR="00037B2A"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&lt;EndNote&gt;&lt;Cite&gt;&lt;Author&gt;Han&lt;/Author&gt;&lt;Year&gt;2015&lt;/Year&gt;&lt;RecNum&gt;84&lt;/RecNum&gt;&lt;DisplayText&gt;[31]&lt;/DisplayText&gt;&lt;record&gt;&lt;rec-number&gt;84&lt;/rec-number&gt;&lt;foreign-keys&gt;&lt;key app="EN" db-id="px9zd9908ad9zrer02nxssd7ewpvdfa2xt0w" timestamp="1545560329"&gt;84&lt;/key&gt;&lt;/foreign-keys&gt;&lt;ref-type name="Journal Article"&gt;17&lt;/ref-type&gt;&lt;contributors&gt;&lt;authors&gt;&lt;author&gt;Han, Yu&lt;/author&gt;&lt;author&gt;Liu, Fan&lt;/author&gt;&lt;author&gt;Dowd, Garrett&lt;/author&gt;&lt;author&gt;Zhe, Jiang&lt;/author&gt;&lt;/authors&gt;&lt;/contributors&gt;&lt;titles&gt;&lt;title&gt;A thermal management device for a lower-limb prosthesis&lt;/title&gt;&lt;secondary-title&gt;Applied Thermal Engineering&lt;/secondary-title&gt;&lt;/titles&gt;&lt;periodical&gt;&lt;full-title&gt;Applied Thermal Engineering&lt;/full-title&gt;&lt;/periodical&gt;&lt;pages&gt;246-252&lt;/pages&gt;&lt;volume&gt;82&lt;/volume&gt;&lt;keywords&gt;&lt;keyword&gt;Prosthesis cooling&lt;/keyword&gt;&lt;keyword&gt;Lower-limb prosthesis&lt;/keyword&gt;&lt;keyword&gt;Adjustable thermal resistance&lt;/keyword&gt;&lt;keyword&gt;Air cooling&lt;/keyword&gt;&lt;keyword&gt;Heat pipes&lt;/keyword&gt;&lt;keyword&gt;Thermal management&lt;/keyword&gt;&lt;/keywords&gt;&lt;dates&gt;&lt;year&gt;2015&lt;/year&gt;&lt;pub-dates&gt;&lt;date&gt;2015/05/05/&lt;/date&gt;&lt;/pub-dates&gt;&lt;/dates&gt;&lt;isbn&gt;1359-4311&lt;/isbn&gt;&lt;urls&gt;&lt;related-urls&gt;&lt;url&gt;http://www.sciencedirect.com/science/article/pii/S1359431115002100&lt;/url&gt;&lt;/related-urls&gt;&lt;/urls&gt;&lt;electronic-resource-num&gt;https://doi.org/10.1016/j.applthermaleng.2015.02.078&lt;/electronic-resource-num&gt;&lt;/record&gt;&lt;/Cite&gt;&lt;/EndNote&gt;</w:instrText>
      </w:r>
      <w:r w:rsidR="00037B2A"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[31]</w:t>
      </w:r>
      <w:r w:rsidR="00037B2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r w:rsidR="00E3420A" w:rsidRPr="004556A2">
        <w:rPr>
          <w:rFonts w:asciiTheme="majorHAnsi" w:hAnsiTheme="majorHAnsi" w:cstheme="majorHAnsi"/>
          <w:sz w:val="22"/>
          <w:szCs w:val="22"/>
          <w:lang w:val="en-US"/>
        </w:rPr>
        <w:t>and</w:t>
      </w:r>
      <w:r w:rsidRPr="004556A2">
        <w:rPr>
          <w:rFonts w:asciiTheme="majorHAnsi" w:hAnsiTheme="majorHAnsi" w:cstheme="majorHAnsi"/>
          <w:sz w:val="22"/>
          <w:szCs w:val="22"/>
          <w:lang w:val="en-US"/>
        </w:rPr>
        <w:t xml:space="preserve"> at tissues where high forces are transmitted through foot orthoses </w:t>
      </w:r>
      <w:r w:rsidR="00037B2A" w:rsidRPr="004556A2">
        <w:rPr>
          <w:rFonts w:asciiTheme="majorHAnsi" w:hAnsiTheme="majorHAnsi" w:cstheme="majorHAnsi"/>
          <w:sz w:val="22"/>
          <w:szCs w:val="22"/>
          <w:lang w:val="en-US"/>
        </w:rPr>
        <w:fldChar w:fldCharType="begin">
          <w:fldData xml:space="preserve">PEVuZE5vdGU+PENpdGU+PEF1dGhvcj5MbzwvQXV0aG9yPjxZZWFyPjIwMTQ8L1llYXI+PFJlY051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</w:fldData>
        </w:fldChar>
      </w:r>
      <w:r w:rsidR="006714B1" w:rsidRPr="004556A2">
        <w:rPr>
          <w:rFonts w:asciiTheme="majorHAnsi" w:hAnsiTheme="majorHAnsi" w:cstheme="majorHAnsi"/>
          <w:sz w:val="22"/>
          <w:szCs w:val="22"/>
          <w:lang w:val="en-US"/>
        </w:rPr>
        <w:instrText xml:space="preserve"> ADDIN EN.CITE </w:instrText>
      </w:r>
      <w:r w:rsidR="006714B1" w:rsidRPr="004556A2">
        <w:rPr>
          <w:rFonts w:asciiTheme="majorHAnsi" w:hAnsiTheme="majorHAnsi" w:cstheme="majorHAnsi"/>
          <w:sz w:val="22"/>
          <w:szCs w:val="22"/>
          <w:lang w:val="en-US"/>
        </w:rPr>
        <w:fldChar w:fldCharType="begin">
          <w:fldData xml:space="preserve">PEVuZE5vdGU+PENpdGU+PEF1dGhvcj5MbzwvQXV0aG9yPjxZZWFyPjIwMTQ8L1llYXI+PFJlY051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</w:fldData>
        </w:fldChar>
      </w:r>
      <w:r w:rsidR="006714B1" w:rsidRPr="004556A2">
        <w:rPr>
          <w:rFonts w:asciiTheme="majorHAnsi" w:hAnsiTheme="majorHAnsi" w:cstheme="majorHAnsi"/>
          <w:sz w:val="22"/>
          <w:szCs w:val="22"/>
          <w:lang w:val="en-US"/>
        </w:rPr>
        <w:instrText xml:space="preserve"> ADDIN EN.CITE.DATA </w:instrText>
      </w:r>
      <w:r w:rsidR="006714B1" w:rsidRPr="004556A2">
        <w:rPr>
          <w:rFonts w:asciiTheme="majorHAnsi" w:hAnsiTheme="majorHAnsi" w:cstheme="majorHAnsi"/>
          <w:sz w:val="22"/>
          <w:szCs w:val="22"/>
          <w:lang w:val="en-US"/>
        </w:rPr>
      </w:r>
      <w:r w:rsidR="006714B1" w:rsidRPr="004556A2">
        <w:rPr>
          <w:rFonts w:asciiTheme="majorHAnsi" w:hAnsiTheme="majorHAnsi" w:cstheme="majorHAnsi"/>
          <w:sz w:val="22"/>
          <w:szCs w:val="22"/>
          <w:lang w:val="en-US"/>
        </w:rPr>
        <w:fldChar w:fldCharType="end"/>
      </w:r>
      <w:r w:rsidR="00037B2A" w:rsidRPr="004556A2">
        <w:rPr>
          <w:rFonts w:asciiTheme="majorHAnsi" w:hAnsiTheme="majorHAnsi" w:cstheme="majorHAnsi"/>
          <w:sz w:val="22"/>
          <w:szCs w:val="22"/>
          <w:lang w:val="en-US"/>
        </w:rPr>
      </w:r>
      <w:r w:rsidR="00037B2A"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[32]</w:t>
      </w:r>
      <w:r w:rsidR="00037B2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These changes will inevitably reduce the skin </w:t>
      </w:r>
      <w:r w:rsidR="00D01AB8" w:rsidRPr="004556A2">
        <w:rPr>
          <w:rFonts w:asciiTheme="majorHAnsi" w:hAnsiTheme="majorHAnsi" w:cstheme="majorHAnsi"/>
          <w:sz w:val="22"/>
          <w:szCs w:val="22"/>
          <w:lang w:val="en-US"/>
        </w:rPr>
        <w:t xml:space="preserve">and subcutaneous tissue </w:t>
      </w:r>
      <w:r w:rsidRPr="004556A2">
        <w:rPr>
          <w:rFonts w:asciiTheme="majorHAnsi" w:hAnsiTheme="majorHAnsi" w:cstheme="majorHAnsi"/>
          <w:sz w:val="22"/>
          <w:szCs w:val="22"/>
          <w:lang w:val="en-US"/>
        </w:rPr>
        <w:t xml:space="preserve">tolerance to mechanical-induced damage </w:t>
      </w:r>
      <w:r w:rsidR="00037B2A"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&lt;EndNote&gt;&lt;Cite&gt;&lt;Author&gt;Kottner&lt;/Author&gt;&lt;Year&gt;2018&lt;/Year&gt;&lt;RecNum&gt;86&lt;/RecNum&gt;&lt;DisplayText&gt;[33]&lt;/DisplayText&gt;&lt;record&gt;&lt;rec-number&gt;86&lt;/rec-number&gt;&lt;foreign-keys&gt;&lt;key app="EN" db-id="px9zd9908ad9zrer02nxssd7ewpvdfa2xt0w" timestamp="1545560405"&gt;86&lt;/key&gt;&lt;/foreign-keys&gt;&lt;ref-type name="Journal Article"&gt;17&lt;/ref-type&gt;&lt;contributors&gt;&lt;authors&gt;&lt;author&gt;Kottner, J.&lt;/author&gt;&lt;author&gt;Black, J.&lt;/author&gt;&lt;author&gt;Call, E.&lt;/author&gt;&lt;author&gt;Gefen, A.&lt;/author&gt;&lt;author&gt;Santamaria, N.&lt;/author&gt;&lt;/authors&gt;&lt;/contributors&gt;&lt;auth-address&gt;Charite-Universitatsmedizin Berlin, Germany. Electronic address: jan.kottner@charite.de.&amp;#xD;University of Nebraska Medical Center, Omaha, NE, USA.&amp;#xD;Weber State University, UT, USA.&amp;#xD;Tel Aviv University, Israel.&amp;#xD;University of Melbourne, Australia.&lt;/auth-address&gt;&lt;titles&gt;&lt;title&gt;Microclimate: A critical review in the context of pressure ulcer prevention&lt;/title&gt;&lt;secondary-title&gt;Clin Biomech (Bristol, Avon)&lt;/secondary-title&gt;&lt;alt-title&gt;Clinical biomechanics (Bristol, Avon)&lt;/alt-title&gt;&lt;/titles&gt;&lt;periodical&gt;&lt;full-title&gt;Clin Biomech (Bristol, Avon)&lt;/full-title&gt;&lt;abbr-1&gt;Clinical biomechanics (Bristol, Avon)&lt;/abbr-1&gt;&lt;/periodical&gt;&lt;alt-periodical&gt;&lt;full-title&gt;Clin Biomech (Bristol, Avon)&lt;/full-title&gt;&lt;abbr-1&gt;Clinical biomechanics (Bristol, Avon)&lt;/abbr-1&gt;&lt;/alt-periodical&gt;&lt;pages&gt;62-70&lt;/pages&gt;&lt;volume&gt;59&lt;/volume&gt;&lt;edition&gt;2018/09/11&lt;/edition&gt;&lt;keywords&gt;&lt;keyword&gt;Epidermis&lt;/keyword&gt;&lt;keyword&gt;Microclimate&lt;/keyword&gt;&lt;keyword&gt;Pressure ulcer&lt;/keyword&gt;&lt;keyword&gt;Skin&lt;/keyword&gt;&lt;keyword&gt;Stratum corneum hydration&lt;/keyword&gt;&lt;keyword&gt;Transepidermal water loss&lt;/keyword&gt;&lt;/keywords&gt;&lt;dates&gt;&lt;year&gt;2018&lt;/year&gt;&lt;pub-dates&gt;&lt;date&gt;Nov&lt;/date&gt;&lt;/pub-dates&gt;&lt;/dates&gt;&lt;isbn&gt;0268-0033&lt;/isbn&gt;&lt;accession-num&gt;30199821&lt;/accession-num&gt;&lt;urls&gt;&lt;/urls&gt;&lt;electronic-resource-num&gt;10.1016/j.clinbiomech.2018.09.010&lt;/electronic-resource-num&gt;&lt;remote-database-provider&gt;NLM&lt;/remote-database-provider&gt;&lt;language&gt;eng&lt;/language&gt;&lt;/record&gt;&lt;/Cite&gt;&lt;/EndNote&gt;</w:instrText>
      </w:r>
      <w:r w:rsidR="00037B2A"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[33]</w:t>
      </w:r>
      <w:r w:rsidR="00037B2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For example, </w:t>
      </w:r>
      <w:r w:rsidR="00835ED5" w:rsidRPr="004556A2">
        <w:rPr>
          <w:rFonts w:asciiTheme="majorHAnsi" w:hAnsiTheme="majorHAnsi" w:cstheme="majorHAnsi"/>
          <w:sz w:val="22"/>
          <w:szCs w:val="22"/>
          <w:lang w:val="en-US"/>
        </w:rPr>
        <w:t xml:space="preserve">both </w:t>
      </w:r>
      <w:r w:rsidRPr="004556A2">
        <w:rPr>
          <w:rFonts w:asciiTheme="majorHAnsi" w:hAnsiTheme="majorHAnsi" w:cstheme="majorHAnsi"/>
          <w:sz w:val="22"/>
          <w:szCs w:val="22"/>
          <w:lang w:val="en-US"/>
        </w:rPr>
        <w:t xml:space="preserve">temperatures in excess of 35 °C </w:t>
      </w:r>
      <w:r w:rsidR="00835ED5" w:rsidRPr="004556A2">
        <w:rPr>
          <w:rFonts w:asciiTheme="majorHAnsi" w:hAnsiTheme="majorHAnsi" w:cstheme="majorHAnsi"/>
          <w:sz w:val="22"/>
          <w:szCs w:val="22"/>
          <w:lang w:val="en-US"/>
        </w:rPr>
        <w:t xml:space="preserve">and increased skin moisture </w:t>
      </w:r>
      <w:r w:rsidRPr="004556A2">
        <w:rPr>
          <w:rFonts w:asciiTheme="majorHAnsi" w:hAnsiTheme="majorHAnsi" w:cstheme="majorHAnsi"/>
          <w:sz w:val="22"/>
          <w:szCs w:val="22"/>
          <w:lang w:val="en-US"/>
        </w:rPr>
        <w:t xml:space="preserve">have a detrimental effect on the stratum corneum by affecting its mechanical stiffness and strength </w:t>
      </w:r>
      <w:r w:rsidR="00D50829"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&lt;EndNote&gt;&lt;Cite&gt;&lt;Author&gt;Gefen&lt;/Author&gt;&lt;Year&gt;2011&lt;/Year&gt;&lt;RecNum&gt;87&lt;/RecNum&gt;&lt;DisplayText&gt;[34]&lt;/DisplayText&gt;&lt;record&gt;&lt;rec-number&gt;87&lt;/rec-number&gt;&lt;foreign-keys&gt;&lt;key app="EN" db-id="px9zd9908ad9zrer02nxssd7ewpvdfa2xt0w" timestamp="1545560752"&gt;87&lt;/key&gt;&lt;/foreign-keys&gt;&lt;ref-type name="Journal Article"&gt;17&lt;/ref-type&gt;&lt;contributors&gt;&lt;authors&gt;&lt;author&gt;Gefen, A.&lt;/author&gt;&lt;/authors&gt;&lt;/contributors&gt;&lt;auth-address&gt;Department of Biomedical Engineering, Tel Aviv University, Ramat Aviv Campus, Israel. gefen@eng.tau.ac.il&lt;/auth-address&gt;&lt;titles&gt;&lt;title&gt;How do microclimate factors affect the risk for superficial pressure ulcers: a mathematical modeling study&lt;/title&gt;&lt;secondary-title&gt;J Tissue Viability&lt;/secondary-title&gt;&lt;alt-title&gt;Journal of tissue viability&lt;/alt-title&gt;&lt;/titles&gt;&lt;periodical&gt;&lt;full-title&gt;J Tissue Viability&lt;/full-title&gt;&lt;abbr-1&gt;Journal of tissue viability&lt;/abbr-1&gt;&lt;/periodical&gt;&lt;alt-periodical&gt;&lt;full-title&gt;J Tissue Viability&lt;/full-title&gt;&lt;abbr-1&gt;Journal of tissue viability&lt;/abbr-1&gt;&lt;/alt-periodical&gt;&lt;pages&gt;81-8&lt;/pages&gt;&lt;volume&gt;20&lt;/volume&gt;&lt;number&gt;3&lt;/number&gt;&lt;edition&gt;2010/12/01&lt;/edition&gt;&lt;keywords&gt;&lt;keyword&gt;Beds&lt;/keyword&gt;&lt;keyword&gt;Biomechanical Phenomena&lt;/keyword&gt;&lt;keyword&gt;Humans&lt;/keyword&gt;&lt;keyword&gt;Humidity&lt;/keyword&gt;&lt;keyword&gt;*Microclimate&lt;/keyword&gt;&lt;keyword&gt;Models, Biological&lt;/keyword&gt;&lt;keyword&gt;Pressure Ulcer/*prevention &amp;amp; control&lt;/keyword&gt;&lt;keyword&gt;*Skin Temperature&lt;/keyword&gt;&lt;keyword&gt;Temperature&lt;/keyword&gt;&lt;keyword&gt;Wheelchairs&lt;/keyword&gt;&lt;/keywords&gt;&lt;dates&gt;&lt;year&gt;2011&lt;/year&gt;&lt;pub-dates&gt;&lt;date&gt;Aug&lt;/date&gt;&lt;/pub-dates&gt;&lt;/dates&gt;&lt;isbn&gt;0965-206X (Print)&amp;#xD;0965-206x&lt;/isbn&gt;&lt;accession-num&gt;21115351&lt;/accession-num&gt;&lt;urls&gt;&lt;/urls&gt;&lt;electronic-resource-num&gt;10.1016/j.jtv.2010.10.002&lt;/electronic-resource-num&gt;&lt;remote-database-provider&gt;NLM&lt;/remote-database-provider&gt;&lt;language&gt;eng&lt;/language&gt;&lt;/record&gt;&lt;/Cite&gt;&lt;/EndNote&gt;</w:instrText>
      </w:r>
      <w:r w:rsidR="00D50829"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[34]</w:t>
      </w:r>
      <w:r w:rsidR="00D50829"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Skin temperature also affects the local tissue physiology, with a 1 °C rise resulting in a 13% increase in the metabolic demand </w:t>
      </w:r>
      <w:r w:rsidR="00D50829"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&lt;EndNote&gt;&lt;Cite&gt;&lt;Author&gt;Bois&lt;/Author&gt;&lt;Year&gt;1921&lt;/Year&gt;&lt;RecNum&gt;82&lt;/RecNum&gt;&lt;DisplayText&gt;[35]&lt;/DisplayText&gt;&lt;record&gt;&lt;rec-number&gt;82&lt;/rec-number&gt;&lt;foreign-keys&gt;&lt;key app="EN" db-id="px9zd9908ad9zrer02nxssd7ewpvdfa2xt0w" timestamp="1545560186"&gt;82&lt;/key&gt;&lt;/foreign-keys&gt;&lt;ref-type name="Journal Article"&gt;17&lt;/ref-type&gt;&lt;contributors&gt;&lt;authors&gt;&lt;author&gt;Bois, E&lt;/author&gt;&lt;/authors&gt;&lt;/contributors&gt;&lt;titles&gt;&lt;title&gt;The basal metabolism in fever&lt;/title&gt;&lt;secondary-title&gt;Journal of the American Medical Association&lt;/secondary-title&gt;&lt;/titles&gt;&lt;periodical&gt;&lt;full-title&gt;Journal of the American Medical Association&lt;/full-title&gt;&lt;/periodical&gt;&lt;pages&gt;352-357&lt;/pages&gt;&lt;volume&gt;77&lt;/volume&gt;&lt;number&gt;5&lt;/number&gt;&lt;dates&gt;&lt;year&gt;1921&lt;/year&gt;&lt;/dates&gt;&lt;isbn&gt;0002-9955&lt;/isbn&gt;&lt;urls&gt;&lt;related-urls&gt;&lt;url&gt;http://dx.doi.org/10.1001/jama.1921.02630310022006&lt;/url&gt;&lt;/related-urls&gt;&lt;/urls&gt;&lt;electronic-resource-num&gt;10.1001/jama.1921.02630310022006&lt;/electronic-resource-num&gt;&lt;/record&gt;&lt;/Cite&gt;&lt;/EndNote&gt;</w:instrText>
      </w:r>
      <w:r w:rsidR="00D50829"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[35]</w:t>
      </w:r>
      <w:r w:rsidR="00D50829"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r w:rsidR="00613A8C" w:rsidRPr="004556A2">
        <w:rPr>
          <w:rFonts w:asciiTheme="majorHAnsi" w:hAnsiTheme="majorHAnsi" w:cstheme="majorHAnsi"/>
          <w:sz w:val="22"/>
          <w:szCs w:val="22"/>
          <w:lang w:val="en-US"/>
        </w:rPr>
        <w:t xml:space="preserve">which </w:t>
      </w:r>
      <w:r w:rsidR="00835ED5" w:rsidRPr="004556A2">
        <w:rPr>
          <w:rFonts w:asciiTheme="majorHAnsi" w:hAnsiTheme="majorHAnsi" w:cstheme="majorHAnsi"/>
          <w:sz w:val="22"/>
          <w:szCs w:val="22"/>
          <w:lang w:val="en-US"/>
        </w:rPr>
        <w:t xml:space="preserve">reduces the available </w:t>
      </w:r>
      <w:r w:rsidR="00613A8C" w:rsidRPr="004556A2">
        <w:rPr>
          <w:rFonts w:asciiTheme="majorHAnsi" w:hAnsiTheme="majorHAnsi" w:cstheme="majorHAnsi"/>
          <w:sz w:val="22"/>
          <w:szCs w:val="22"/>
          <w:lang w:val="en-US"/>
        </w:rPr>
        <w:t>energetic resources for cells to repair damage and hence provides</w:t>
      </w:r>
      <w:r w:rsidRPr="004556A2">
        <w:rPr>
          <w:rFonts w:asciiTheme="majorHAnsi" w:hAnsiTheme="majorHAnsi" w:cstheme="majorHAnsi"/>
          <w:sz w:val="22"/>
          <w:szCs w:val="22"/>
          <w:lang w:val="en-US"/>
        </w:rPr>
        <w:t xml:space="preserve"> additional risk to vulnerable soft tissues already compromised by local vascular and lymphatic </w:t>
      </w:r>
      <w:r w:rsidR="00613A8C" w:rsidRPr="004556A2">
        <w:rPr>
          <w:rFonts w:asciiTheme="majorHAnsi" w:hAnsiTheme="majorHAnsi" w:cstheme="majorHAnsi"/>
          <w:sz w:val="22"/>
          <w:szCs w:val="22"/>
          <w:lang w:val="en-US"/>
        </w:rPr>
        <w:t>obstructions</w:t>
      </w:r>
      <w:r w:rsidRPr="004556A2">
        <w:rPr>
          <w:rFonts w:asciiTheme="majorHAnsi" w:hAnsiTheme="majorHAnsi" w:cstheme="majorHAnsi"/>
          <w:sz w:val="22"/>
          <w:szCs w:val="22"/>
          <w:lang w:val="en-US"/>
        </w:rPr>
        <w:t xml:space="preserve">. Conversely, an excessively dry skin is liable to damage by cracking </w:t>
      </w:r>
      <w:r w:rsidR="00D50829"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&lt;EndNote&gt;&lt;Cite&gt;&lt;Author&gt;Zhong&lt;/Author&gt;&lt;Year&gt;2006&lt;/Year&gt;&lt;RecNum&gt;88&lt;/RecNum&gt;&lt;DisplayText&gt;[36]&lt;/DisplayText&gt;&lt;record&gt;&lt;rec-number&gt;88&lt;/rec-number&gt;&lt;foreign-keys&gt;&lt;key app="EN" db-id="px9zd9908ad9zrer02nxssd7ewpvdfa2xt0w" timestamp="1545560802"&gt;88&lt;/key&gt;&lt;/foreign-keys&gt;&lt;ref-type name="Journal Article"&gt;17&lt;/ref-type&gt;&lt;contributors&gt;&lt;authors&gt;&lt;author&gt;Zhong, W.&lt;/author&gt;&lt;author&gt;Xing, M. M.&lt;/author&gt;&lt;author&gt;Pan, N.&lt;/author&gt;&lt;author&gt;Maibach, H. I.&lt;/author&gt;&lt;/authors&gt;&lt;/contributors&gt;&lt;auth-address&gt;Department of Textile Sciences, University of Manitoba, Winnipeg, Canada. zhong@cc.umanitoba.ca&lt;/auth-address&gt;&lt;titles&gt;&lt;title&gt;Textiles and human skin, microclimate, cutaneous reactions: an overview&lt;/title&gt;&lt;secondary-title&gt;Cutan Ocul Toxicol&lt;/secondary-title&gt;&lt;alt-title&gt;Cutaneous and ocular toxicology&lt;/alt-title&gt;&lt;/titles&gt;&lt;periodical&gt;&lt;full-title&gt;Cutan Ocul Toxicol&lt;/full-title&gt;&lt;abbr-1&gt;Cutaneous and ocular toxicology&lt;/abbr-1&gt;&lt;/periodical&gt;&lt;alt-periodical&gt;&lt;full-title&gt;Cutan Ocul Toxicol&lt;/full-title&gt;&lt;abbr-1&gt;Cutaneous and ocular toxicology&lt;/abbr-1&gt;&lt;/alt-periodical&gt;&lt;pages&gt;23-39&lt;/pages&gt;&lt;volume&gt;25&lt;/volume&gt;&lt;number&gt;1&lt;/number&gt;&lt;edition&gt;2006/05/17&lt;/edition&gt;&lt;keywords&gt;&lt;keyword&gt;Blister/etiology&lt;/keyword&gt;&lt;keyword&gt;Clothing/*adverse effects&lt;/keyword&gt;&lt;keyword&gt;Dermatitis, Allergic Contact/etiology&lt;/keyword&gt;&lt;keyword&gt;Friction&lt;/keyword&gt;&lt;keyword&gt;Humans&lt;/keyword&gt;&lt;keyword&gt;Microclimate&lt;/keyword&gt;&lt;keyword&gt;Pressure Ulcer/etiology&lt;/keyword&gt;&lt;keyword&gt;Skin/injuries/pathology&lt;/keyword&gt;&lt;keyword&gt;Textiles/*adverse effects&lt;/keyword&gt;&lt;/keywords&gt;&lt;dates&gt;&lt;year&gt;2006&lt;/year&gt;&lt;/dates&gt;&lt;isbn&gt;1556-9527 (Print)&amp;#xD;1556-9527&lt;/isbn&gt;&lt;accession-num&gt;16702052&lt;/accession-num&gt;&lt;urls&gt;&lt;/urls&gt;&lt;electronic-resource-num&gt;10.1080/15569520500536600&lt;/electronic-resource-num&gt;&lt;remote-database-provider&gt;NLM&lt;/remote-database-provider&gt;&lt;language&gt;eng&lt;/language&gt;&lt;/record&gt;&lt;/Cite&gt;&lt;/EndNote&gt;</w:instrText>
      </w:r>
      <w:r w:rsidR="00D50829"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[36]</w:t>
      </w:r>
      <w:r w:rsidR="00D50829"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Thus, achieving an optimal moisture level at the </w:t>
      </w:r>
      <w:r w:rsidR="00EA4529" w:rsidRPr="004556A2">
        <w:rPr>
          <w:rFonts w:asciiTheme="majorHAnsi" w:hAnsiTheme="majorHAnsi" w:cstheme="majorHAnsi"/>
          <w:sz w:val="22"/>
          <w:szCs w:val="22"/>
          <w:lang w:val="en-US"/>
        </w:rPr>
        <w:t>device-</w:t>
      </w:r>
      <w:r w:rsidRPr="004556A2">
        <w:rPr>
          <w:rFonts w:asciiTheme="majorHAnsi" w:hAnsiTheme="majorHAnsi" w:cstheme="majorHAnsi"/>
          <w:sz w:val="22"/>
          <w:szCs w:val="22"/>
          <w:lang w:val="en-US"/>
        </w:rPr>
        <w:t>skin interface is critical for maintaining its barrier function</w:t>
      </w:r>
      <w:r w:rsidR="00C73167" w:rsidRPr="004556A2">
        <w:rPr>
          <w:rFonts w:asciiTheme="majorHAnsi" w:hAnsiTheme="majorHAnsi" w:cstheme="majorHAnsi"/>
          <w:sz w:val="22"/>
          <w:szCs w:val="22"/>
          <w:lang w:val="en-US"/>
        </w:rPr>
        <w:t xml:space="preserve"> and ability to dissipate mechanical loads through deformation</w:t>
      </w:r>
      <w:r w:rsidRPr="004556A2">
        <w:rPr>
          <w:rFonts w:asciiTheme="majorHAnsi" w:hAnsiTheme="majorHAnsi" w:cstheme="majorHAnsi"/>
          <w:sz w:val="22"/>
          <w:szCs w:val="22"/>
          <w:lang w:val="en-US"/>
        </w:rPr>
        <w:t>.</w:t>
      </w:r>
    </w:p>
    <w:p w14:paraId="418BD782" w14:textId="195DB181" w:rsidR="00F910C6" w:rsidRPr="004556A2" w:rsidRDefault="00F910C6" w:rsidP="0054258F">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Several technologies have been developed to </w:t>
      </w:r>
      <w:r w:rsidR="007851C8" w:rsidRPr="004556A2">
        <w:rPr>
          <w:rFonts w:asciiTheme="majorHAnsi" w:hAnsiTheme="majorHAnsi" w:cstheme="majorHAnsi"/>
          <w:sz w:val="22"/>
          <w:szCs w:val="22"/>
          <w:lang w:val="en-US"/>
        </w:rPr>
        <w:t xml:space="preserve">control </w:t>
      </w:r>
      <w:r w:rsidRPr="004556A2">
        <w:rPr>
          <w:rFonts w:asciiTheme="majorHAnsi" w:hAnsiTheme="majorHAnsi" w:cstheme="majorHAnsi"/>
          <w:sz w:val="22"/>
          <w:szCs w:val="22"/>
          <w:lang w:val="en-US"/>
        </w:rPr>
        <w:t>the temperature</w:t>
      </w:r>
      <w:r w:rsidR="007851C8" w:rsidRPr="004556A2">
        <w:rPr>
          <w:rFonts w:asciiTheme="majorHAnsi" w:hAnsiTheme="majorHAnsi" w:cstheme="majorHAnsi"/>
          <w:sz w:val="22"/>
          <w:szCs w:val="22"/>
          <w:lang w:val="en-US"/>
        </w:rPr>
        <w:t>s</w:t>
      </w:r>
      <w:r w:rsidRPr="004556A2">
        <w:rPr>
          <w:rFonts w:asciiTheme="majorHAnsi" w:hAnsiTheme="majorHAnsi" w:cstheme="majorHAnsi"/>
          <w:sz w:val="22"/>
          <w:szCs w:val="22"/>
          <w:lang w:val="en-US"/>
        </w:rPr>
        <w:t xml:space="preserve"> at the device-skin interface</w:t>
      </w:r>
      <w:r w:rsidR="006143F0" w:rsidRPr="004556A2">
        <w:rPr>
          <w:rFonts w:asciiTheme="majorHAnsi" w:hAnsiTheme="majorHAnsi" w:cstheme="majorHAnsi"/>
          <w:sz w:val="22"/>
          <w:szCs w:val="22"/>
          <w:lang w:val="en-US"/>
        </w:rPr>
        <w:t xml:space="preserve"> using both passive </w:t>
      </w:r>
      <w:r w:rsidR="00D50829"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&lt;EndNote&gt;&lt;Cite&gt;&lt;Author&gt;Williams&lt;/Author&gt;&lt;Year&gt;2018&lt;/Year&gt;&lt;RecNum&gt;89&lt;/RecNum&gt;&lt;DisplayText&gt;[37]&lt;/DisplayText&gt;&lt;record&gt;&lt;rec-number&gt;89&lt;/rec-number&gt;&lt;foreign-keys&gt;&lt;key app="EN" db-id="px9zd9908ad9zrer02nxssd7ewpvdfa2xt0w" timestamp="1545560922"&gt;89&lt;/key&gt;&lt;/foreign-keys&gt;&lt;ref-type name="Journal Article"&gt;17&lt;/ref-type&gt;&lt;contributors&gt;&lt;authors&gt;&lt;author&gt;Williams, Rhys James&lt;/author&gt;&lt;author&gt;Washington, Elaine Denise&lt;/author&gt;&lt;author&gt;Miodownik, Mark&lt;/author&gt;&lt;author&gt;Holloway, Catherine&lt;/author&gt;&lt;/authors&gt;&lt;/contributors&gt;&lt;titles&gt;&lt;title&gt;The effect of liner design and materials selection on prosthesis interface heat dissipation&lt;/title&gt;&lt;secondary-title&gt;Prosthetics and Orthotics International&lt;/secondary-title&gt;&lt;/titles&gt;&lt;periodical&gt;&lt;full-title&gt;Prosthet Orthot Int&lt;/full-title&gt;&lt;abbr-1&gt;Prosthetics and orthotics international&lt;/abbr-1&gt;&lt;/periodical&gt;&lt;pages&gt;275-279&lt;/pages&gt;&lt;volume&gt;42&lt;/volume&gt;&lt;number&gt;3&lt;/number&gt;&lt;keywords&gt;&lt;keyword&gt;Prosthetic design,prosthetics,skin stress,skin,lower limb prosthetics,heat discomfort,hyperhidrosis&lt;/keyword&gt;&lt;/keywords&gt;&lt;dates&gt;&lt;year&gt;2018&lt;/year&gt;&lt;/dates&gt;&lt;accession-num&gt;28905679&lt;/accession-num&gt;&lt;urls&gt;&lt;related-urls&gt;&lt;url&gt;https://journals.sagepub.com/doi/abs/10.1177/0309364617729923&lt;/url&gt;&lt;/related-urls&gt;&lt;/urls&gt;&lt;electronic-resource-num&gt;10.1177/0309364617729923&lt;/electronic-resource-num&gt;&lt;/record&gt;&lt;/Cite&gt;&lt;/EndNote&gt;</w:instrText>
      </w:r>
      <w:r w:rsidR="00D50829"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[37]</w:t>
      </w:r>
      <w:r w:rsidR="00D50829" w:rsidRPr="004556A2">
        <w:rPr>
          <w:rFonts w:asciiTheme="majorHAnsi" w:hAnsiTheme="majorHAnsi" w:cstheme="majorHAnsi"/>
          <w:sz w:val="22"/>
          <w:szCs w:val="22"/>
          <w:lang w:val="en-US"/>
        </w:rPr>
        <w:fldChar w:fldCharType="end"/>
      </w:r>
      <w:r w:rsidR="00E37DA5" w:rsidRPr="004556A2">
        <w:rPr>
          <w:rFonts w:asciiTheme="majorHAnsi" w:hAnsiTheme="majorHAnsi" w:cstheme="majorHAnsi"/>
          <w:sz w:val="22"/>
          <w:szCs w:val="22"/>
          <w:lang w:val="en-US"/>
        </w:rPr>
        <w:t xml:space="preserve"> and active systems </w:t>
      </w:r>
      <w:r w:rsidR="00D50829"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&lt;EndNote&gt;&lt;Cite&gt;&lt;Author&gt;Ghoseiri&lt;/Author&gt;&lt;Year&gt;2015&lt;/Year&gt;&lt;RecNum&gt;90&lt;/RecNum&gt;&lt;DisplayText&gt;[38]&lt;/DisplayText&gt;&lt;record&gt;&lt;rec-number&gt;90&lt;/rec-number&gt;&lt;foreign-keys&gt;&lt;key app="EN" db-id="px9zd9908ad9zrer02nxssd7ewpvdfa2xt0w" timestamp="1545560961"&gt;90&lt;/key&gt;&lt;/foreign-keys&gt;&lt;ref-type name="Journal Article"&gt;17&lt;/ref-type&gt;&lt;contributors&gt;&lt;authors&gt;&lt;author&gt;Ghoseiri, Kamiar&lt;/author&gt;&lt;author&gt;Zheng, Yong Ping&lt;/author&gt;&lt;author&gt;Hing, Louis Lee Tat&lt;/author&gt;&lt;author&gt;Safari, Mohammad Reza&lt;/author&gt;&lt;author&gt;Leung, Aaron K. L.&lt;/author&gt;&lt;/authors&gt;&lt;/contributors&gt;&lt;titles&gt;&lt;title&gt;The prototype of a thermoregulatory system for measurement and control of temperature inside prosthetic socket&lt;/title&gt;&lt;secondary-title&gt;Prosthetics and Orthotics International&lt;/secondary-title&gt;&lt;/titles&gt;&lt;periodical&gt;&lt;full-title&gt;Prosthet Orthot Int&lt;/full-title&gt;&lt;abbr-1&gt;Prosthetics and orthotics international&lt;/abbr-1&gt;&lt;/periodical&gt;&lt;pages&gt;751-755&lt;/pages&gt;&lt;volume&gt;40&lt;/volume&gt;&lt;number&gt;6&lt;/number&gt;&lt;dates&gt;&lt;year&gt;2015&lt;/year&gt;&lt;pub-dates&gt;&lt;date&gt;2016/12/01&lt;/date&gt;&lt;/pub-dates&gt;&lt;/dates&gt;&lt;publisher&gt;SAGE Publications Ltd STM&lt;/publisher&gt;&lt;isbn&gt;0309-3646&lt;/isbn&gt;&lt;urls&gt;&lt;related-urls&gt;&lt;url&gt;https://doi.org/10.1177/0309364615588343&lt;/url&gt;&lt;/related-urls&gt;&lt;/urls&gt;&lt;electronic-resource-num&gt;10.1177/0309364615588343&lt;/electronic-resource-num&gt;&lt;access-date&gt;2018/12/23&lt;/access-date&gt;&lt;/record&gt;&lt;/Cite&gt;&lt;/EndNote&gt;</w:instrText>
      </w:r>
      <w:r w:rsidR="00D50829"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[38]</w:t>
      </w:r>
      <w:r w:rsidR="00D50829" w:rsidRPr="004556A2">
        <w:rPr>
          <w:rFonts w:asciiTheme="majorHAnsi" w:hAnsiTheme="majorHAnsi" w:cstheme="majorHAnsi"/>
          <w:sz w:val="22"/>
          <w:szCs w:val="22"/>
          <w:lang w:val="en-US"/>
        </w:rPr>
        <w:fldChar w:fldCharType="end"/>
      </w:r>
      <w:r w:rsidR="006143F0" w:rsidRPr="004556A2">
        <w:rPr>
          <w:rFonts w:asciiTheme="majorHAnsi" w:hAnsiTheme="majorHAnsi" w:cstheme="majorHAnsi"/>
          <w:sz w:val="22"/>
          <w:szCs w:val="22"/>
          <w:lang w:val="en-US"/>
        </w:rPr>
        <w:t>. However, the nature of the</w:t>
      </w:r>
      <w:r w:rsidR="00E37DA5" w:rsidRPr="004556A2">
        <w:rPr>
          <w:rFonts w:asciiTheme="majorHAnsi" w:hAnsiTheme="majorHAnsi" w:cstheme="majorHAnsi"/>
          <w:sz w:val="22"/>
          <w:szCs w:val="22"/>
          <w:lang w:val="en-US"/>
        </w:rPr>
        <w:t>se</w:t>
      </w:r>
      <w:r w:rsidR="006143F0" w:rsidRPr="004556A2">
        <w:rPr>
          <w:rFonts w:asciiTheme="majorHAnsi" w:hAnsiTheme="majorHAnsi" w:cstheme="majorHAnsi"/>
          <w:sz w:val="22"/>
          <w:szCs w:val="22"/>
          <w:lang w:val="en-US"/>
        </w:rPr>
        <w:t xml:space="preserve"> intervention</w:t>
      </w:r>
      <w:r w:rsidR="00AC64C3" w:rsidRPr="004556A2">
        <w:rPr>
          <w:rFonts w:asciiTheme="majorHAnsi" w:hAnsiTheme="majorHAnsi" w:cstheme="majorHAnsi"/>
          <w:sz w:val="22"/>
          <w:szCs w:val="22"/>
          <w:lang w:val="en-US"/>
        </w:rPr>
        <w:t>s</w:t>
      </w:r>
      <w:r w:rsidR="006143F0" w:rsidRPr="004556A2">
        <w:rPr>
          <w:rFonts w:asciiTheme="majorHAnsi" w:hAnsiTheme="majorHAnsi" w:cstheme="majorHAnsi"/>
          <w:sz w:val="22"/>
          <w:szCs w:val="22"/>
          <w:lang w:val="en-US"/>
        </w:rPr>
        <w:t xml:space="preserve"> </w:t>
      </w:r>
      <w:r w:rsidR="00EA4529" w:rsidRPr="004556A2">
        <w:rPr>
          <w:rFonts w:asciiTheme="majorHAnsi" w:hAnsiTheme="majorHAnsi" w:cstheme="majorHAnsi"/>
          <w:sz w:val="22"/>
          <w:szCs w:val="22"/>
          <w:lang w:val="en-US"/>
        </w:rPr>
        <w:t xml:space="preserve">often </w:t>
      </w:r>
      <w:r w:rsidR="006143F0" w:rsidRPr="004556A2">
        <w:rPr>
          <w:rFonts w:asciiTheme="majorHAnsi" w:hAnsiTheme="majorHAnsi" w:cstheme="majorHAnsi"/>
          <w:sz w:val="22"/>
          <w:szCs w:val="22"/>
          <w:lang w:val="en-US"/>
        </w:rPr>
        <w:t>necessitate a closed environment i.e. a complete seal</w:t>
      </w:r>
      <w:r w:rsidR="00E37DA5" w:rsidRPr="004556A2">
        <w:rPr>
          <w:rFonts w:asciiTheme="majorHAnsi" w:hAnsiTheme="majorHAnsi" w:cstheme="majorHAnsi"/>
          <w:sz w:val="22"/>
          <w:szCs w:val="22"/>
          <w:lang w:val="en-US"/>
        </w:rPr>
        <w:t xml:space="preserve"> around the device, as exemplified with </w:t>
      </w:r>
      <w:r w:rsidR="004136C7" w:rsidRPr="004556A2">
        <w:rPr>
          <w:rFonts w:asciiTheme="majorHAnsi" w:hAnsiTheme="majorHAnsi" w:cstheme="majorHAnsi"/>
          <w:sz w:val="22"/>
          <w:szCs w:val="22"/>
          <w:lang w:val="en-US"/>
        </w:rPr>
        <w:t>respiratory masks or</w:t>
      </w:r>
      <w:r w:rsidR="006143F0" w:rsidRPr="004556A2">
        <w:rPr>
          <w:rFonts w:asciiTheme="majorHAnsi" w:hAnsiTheme="majorHAnsi" w:cstheme="majorHAnsi"/>
          <w:sz w:val="22"/>
          <w:szCs w:val="22"/>
          <w:lang w:val="en-US"/>
        </w:rPr>
        <w:t xml:space="preserve"> tracheostomy tubes, where mechanical ventilation </w:t>
      </w:r>
      <w:r w:rsidR="007851C8" w:rsidRPr="004556A2">
        <w:rPr>
          <w:rFonts w:asciiTheme="majorHAnsi" w:hAnsiTheme="majorHAnsi" w:cstheme="majorHAnsi"/>
          <w:sz w:val="22"/>
          <w:szCs w:val="22"/>
          <w:lang w:val="en-US"/>
        </w:rPr>
        <w:t xml:space="preserve">forms part of the intervention. </w:t>
      </w:r>
      <w:r w:rsidR="006143F0" w:rsidRPr="004556A2">
        <w:rPr>
          <w:rFonts w:asciiTheme="majorHAnsi" w:hAnsiTheme="majorHAnsi" w:cstheme="majorHAnsi"/>
          <w:sz w:val="22"/>
          <w:szCs w:val="22"/>
          <w:lang w:val="en-US"/>
        </w:rPr>
        <w:t xml:space="preserve">This results in a hot and humid microclimate at the interface, with </w:t>
      </w:r>
      <w:r w:rsidR="007851C8" w:rsidRPr="004556A2">
        <w:rPr>
          <w:rFonts w:asciiTheme="majorHAnsi" w:hAnsiTheme="majorHAnsi" w:cstheme="majorHAnsi"/>
          <w:sz w:val="22"/>
          <w:szCs w:val="22"/>
          <w:lang w:val="en-US"/>
        </w:rPr>
        <w:t>little</w:t>
      </w:r>
      <w:r w:rsidR="006143F0" w:rsidRPr="004556A2">
        <w:rPr>
          <w:rFonts w:asciiTheme="majorHAnsi" w:hAnsiTheme="majorHAnsi" w:cstheme="majorHAnsi"/>
          <w:sz w:val="22"/>
          <w:szCs w:val="22"/>
          <w:lang w:val="en-US"/>
        </w:rPr>
        <w:t xml:space="preserve"> opportunity for </w:t>
      </w:r>
      <w:r w:rsidR="00F64BBD" w:rsidRPr="004556A2">
        <w:rPr>
          <w:rFonts w:asciiTheme="majorHAnsi" w:hAnsiTheme="majorHAnsi" w:cstheme="majorHAnsi"/>
          <w:sz w:val="22"/>
          <w:szCs w:val="22"/>
          <w:lang w:val="en-US"/>
        </w:rPr>
        <w:t>the dissipation of heat</w:t>
      </w:r>
      <w:r w:rsidR="006143F0" w:rsidRPr="004556A2">
        <w:rPr>
          <w:rFonts w:asciiTheme="majorHAnsi" w:hAnsiTheme="majorHAnsi" w:cstheme="majorHAnsi"/>
          <w:sz w:val="22"/>
          <w:szCs w:val="22"/>
          <w:lang w:val="en-US"/>
        </w:rPr>
        <w:t xml:space="preserve"> or </w:t>
      </w:r>
      <w:r w:rsidR="007851C8" w:rsidRPr="004556A2">
        <w:rPr>
          <w:rFonts w:asciiTheme="majorHAnsi" w:hAnsiTheme="majorHAnsi" w:cstheme="majorHAnsi"/>
          <w:sz w:val="22"/>
          <w:szCs w:val="22"/>
          <w:lang w:val="en-US"/>
        </w:rPr>
        <w:t xml:space="preserve">transfer of </w:t>
      </w:r>
      <w:r w:rsidR="006143F0" w:rsidRPr="004556A2">
        <w:rPr>
          <w:rFonts w:asciiTheme="majorHAnsi" w:hAnsiTheme="majorHAnsi" w:cstheme="majorHAnsi"/>
          <w:sz w:val="22"/>
          <w:szCs w:val="22"/>
          <w:lang w:val="en-US"/>
        </w:rPr>
        <w:t xml:space="preserve">water vapour. In addition, such devices may include humidified air as a treatment, increasing the </w:t>
      </w:r>
      <w:r w:rsidR="00EA4529" w:rsidRPr="004556A2">
        <w:rPr>
          <w:rFonts w:asciiTheme="majorHAnsi" w:hAnsiTheme="majorHAnsi" w:cstheme="majorHAnsi"/>
          <w:sz w:val="22"/>
          <w:szCs w:val="22"/>
          <w:lang w:val="en-US"/>
        </w:rPr>
        <w:t xml:space="preserve">potential </w:t>
      </w:r>
      <w:r w:rsidR="006143F0" w:rsidRPr="004556A2">
        <w:rPr>
          <w:rFonts w:asciiTheme="majorHAnsi" w:hAnsiTheme="majorHAnsi" w:cstheme="majorHAnsi"/>
          <w:sz w:val="22"/>
          <w:szCs w:val="22"/>
          <w:lang w:val="en-US"/>
        </w:rPr>
        <w:t xml:space="preserve">of fluid accumulation at the device-skin interface </w:t>
      </w:r>
      <w:r w:rsidR="00D50829"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&lt;EndNote&gt;&lt;Cite&gt;&lt;Author&gt;Alqahtani&lt;/Author&gt;&lt;Year&gt;2018&lt;/Year&gt;&lt;RecNum&gt;91&lt;/RecNum&gt;&lt;DisplayText&gt;[39]&lt;/DisplayText&gt;&lt;record&gt;&lt;rec-number&gt;91&lt;/rec-number&gt;&lt;foreign-keys&gt;&lt;key app="EN" db-id="px9zd9908ad9zrer02nxssd7ewpvdfa2xt0w" timestamp="1545561039"&gt;91&lt;/key&gt;&lt;/foreign-keys&gt;&lt;ref-type name="Journal Article"&gt;17&lt;/ref-type&gt;&lt;contributors&gt;&lt;authors&gt;&lt;author&gt;Alqahtani, Jaber Saud&lt;/author&gt;&lt;author&gt;Worsley, Peter&lt;/author&gt;&lt;author&gt;Voegeli, David&lt;/author&gt;&lt;/authors&gt;&lt;/contributors&gt;&lt;titles&gt;&lt;title&gt;Effect of Humidified Noninvasive Ventilation on the Development of Facial Skin Breakdown&lt;/title&gt;&lt;secondary-title&gt;Respiratory Care&lt;/secondary-title&gt;&lt;/titles&gt;&lt;periodical&gt;&lt;full-title&gt;Respiratory Care&lt;/full-title&gt;&lt;/periodical&gt;&lt;pages&gt;1102-1110&lt;/pages&gt;&lt;volume&gt;63&lt;/volume&gt;&lt;number&gt;9&lt;/number&gt;&lt;dates&gt;&lt;year&gt;2018&lt;/year&gt;&lt;/dates&gt;&lt;urls&gt;&lt;related-urls&gt;&lt;url&gt;http://rc.rcjournal.com/content/respcare/63/9/1102.full.pdf&lt;/url&gt;&lt;/related-urls&gt;&lt;/urls&gt;&lt;electronic-resource-num&gt;10.4187/respcare.06087&lt;/electronic-resource-num&gt;&lt;/record&gt;&lt;/Cite&gt;&lt;/EndNote&gt;</w:instrText>
      </w:r>
      <w:r w:rsidR="00D50829"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[39]</w:t>
      </w:r>
      <w:r w:rsidR="00D50829" w:rsidRPr="004556A2">
        <w:rPr>
          <w:rFonts w:asciiTheme="majorHAnsi" w:hAnsiTheme="majorHAnsi" w:cstheme="majorHAnsi"/>
          <w:sz w:val="22"/>
          <w:szCs w:val="22"/>
          <w:lang w:val="en-US"/>
        </w:rPr>
        <w:fldChar w:fldCharType="end"/>
      </w:r>
      <w:r w:rsidR="00886E8A" w:rsidRPr="004556A2">
        <w:rPr>
          <w:rFonts w:asciiTheme="majorHAnsi" w:hAnsiTheme="majorHAnsi" w:cstheme="majorHAnsi"/>
          <w:sz w:val="22"/>
          <w:szCs w:val="22"/>
          <w:lang w:val="en-US"/>
        </w:rPr>
        <w:t>.</w:t>
      </w:r>
    </w:p>
    <w:p w14:paraId="3AFE462F" w14:textId="53F9AD10" w:rsidR="00681364" w:rsidRPr="004556A2" w:rsidRDefault="00681364" w:rsidP="0054258F">
      <w:pPr>
        <w:pStyle w:val="ListParagraph"/>
        <w:widowControl w:val="0"/>
        <w:numPr>
          <w:ilvl w:val="0"/>
          <w:numId w:val="17"/>
        </w:numPr>
        <w:tabs>
          <w:tab w:val="left" w:pos="0"/>
          <w:tab w:val="left" w:pos="220"/>
        </w:tabs>
        <w:autoSpaceDE w:val="0"/>
        <w:autoSpaceDN w:val="0"/>
        <w:adjustRightInd w:val="0"/>
        <w:spacing w:after="240"/>
        <w:rPr>
          <w:rFonts w:asciiTheme="majorHAnsi" w:hAnsiTheme="majorHAnsi" w:cstheme="majorHAnsi"/>
          <w:b/>
          <w:i/>
          <w:sz w:val="22"/>
          <w:szCs w:val="22"/>
          <w:lang w:val="en-US"/>
        </w:rPr>
      </w:pPr>
      <w:r w:rsidRPr="004556A2">
        <w:rPr>
          <w:rFonts w:asciiTheme="majorHAnsi" w:hAnsiTheme="majorHAnsi" w:cstheme="majorHAnsi"/>
          <w:b/>
          <w:i/>
          <w:sz w:val="22"/>
          <w:szCs w:val="22"/>
          <w:lang w:val="en-US"/>
        </w:rPr>
        <w:t>Early detection of device related pressures ulcers: Bio</w:t>
      </w:r>
      <w:r w:rsidR="00AA44E0" w:rsidRPr="004556A2">
        <w:rPr>
          <w:rFonts w:asciiTheme="majorHAnsi" w:hAnsiTheme="majorHAnsi" w:cstheme="majorHAnsi"/>
          <w:b/>
          <w:i/>
          <w:sz w:val="22"/>
          <w:szCs w:val="22"/>
          <w:lang w:val="en-US"/>
        </w:rPr>
        <w:t xml:space="preserve">chemical and biophysical </w:t>
      </w:r>
      <w:r w:rsidRPr="004556A2">
        <w:rPr>
          <w:rFonts w:asciiTheme="majorHAnsi" w:hAnsiTheme="majorHAnsi" w:cstheme="majorHAnsi"/>
          <w:b/>
          <w:i/>
          <w:sz w:val="22"/>
          <w:szCs w:val="22"/>
          <w:lang w:val="en-US"/>
        </w:rPr>
        <w:t>marker detection</w:t>
      </w:r>
    </w:p>
    <w:p w14:paraId="7E497936" w14:textId="3C3AA91E" w:rsidR="00681364" w:rsidRPr="004556A2" w:rsidRDefault="00681364" w:rsidP="0054258F">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There are </w:t>
      </w:r>
      <w:r w:rsidR="00490950" w:rsidRPr="004556A2">
        <w:rPr>
          <w:rFonts w:asciiTheme="majorHAnsi" w:hAnsiTheme="majorHAnsi" w:cstheme="majorHAnsi"/>
          <w:sz w:val="22"/>
          <w:szCs w:val="22"/>
          <w:lang w:val="en-US"/>
        </w:rPr>
        <w:t xml:space="preserve">several </w:t>
      </w:r>
      <w:r w:rsidRPr="004556A2">
        <w:rPr>
          <w:rFonts w:asciiTheme="majorHAnsi" w:hAnsiTheme="majorHAnsi" w:cstheme="majorHAnsi"/>
          <w:sz w:val="22"/>
          <w:szCs w:val="22"/>
          <w:lang w:val="en-US"/>
        </w:rPr>
        <w:t>biofluids</w:t>
      </w:r>
      <w:r w:rsidR="007851C8" w:rsidRPr="004556A2">
        <w:rPr>
          <w:rFonts w:asciiTheme="majorHAnsi" w:hAnsiTheme="majorHAnsi" w:cstheme="majorHAnsi"/>
          <w:sz w:val="22"/>
          <w:szCs w:val="22"/>
          <w:lang w:val="en-US"/>
        </w:rPr>
        <w:t xml:space="preserve"> containing a </w:t>
      </w:r>
      <w:r w:rsidR="00100D16" w:rsidRPr="004556A2">
        <w:rPr>
          <w:rFonts w:asciiTheme="majorHAnsi" w:hAnsiTheme="majorHAnsi" w:cstheme="majorHAnsi"/>
          <w:sz w:val="22"/>
          <w:szCs w:val="22"/>
          <w:lang w:val="en-US"/>
        </w:rPr>
        <w:t xml:space="preserve">selection </w:t>
      </w:r>
      <w:r w:rsidR="007851C8" w:rsidRPr="004556A2">
        <w:rPr>
          <w:rFonts w:asciiTheme="majorHAnsi" w:hAnsiTheme="majorHAnsi" w:cstheme="majorHAnsi"/>
          <w:sz w:val="22"/>
          <w:szCs w:val="22"/>
          <w:lang w:val="en-US"/>
        </w:rPr>
        <w:t>of biomarkers</w:t>
      </w:r>
      <w:r w:rsidRPr="004556A2">
        <w:rPr>
          <w:rFonts w:asciiTheme="majorHAnsi" w:hAnsiTheme="majorHAnsi" w:cstheme="majorHAnsi"/>
          <w:sz w:val="22"/>
          <w:szCs w:val="22"/>
          <w:lang w:val="en-US"/>
        </w:rPr>
        <w:t>, which can be collected directly at the skin surface or systemically in blood or urine</w:t>
      </w:r>
      <w:r w:rsidR="007851C8"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These biomarkers can be targeted to represent inflammatory processes</w:t>
      </w:r>
      <w:r w:rsidR="00490950" w:rsidRPr="004556A2">
        <w:rPr>
          <w:rFonts w:asciiTheme="majorHAnsi" w:hAnsiTheme="majorHAnsi" w:cstheme="majorHAnsi"/>
          <w:sz w:val="22"/>
          <w:szCs w:val="22"/>
          <w:lang w:val="en-US"/>
        </w:rPr>
        <w:t xml:space="preserve"> such as </w:t>
      </w:r>
      <w:r w:rsidRPr="004556A2">
        <w:rPr>
          <w:rFonts w:asciiTheme="majorHAnsi" w:hAnsiTheme="majorHAnsi" w:cstheme="majorHAnsi"/>
          <w:sz w:val="22"/>
          <w:szCs w:val="22"/>
          <w:lang w:val="en-US"/>
        </w:rPr>
        <w:t xml:space="preserve">C-reaction protein (CRP), cytokines and chemokines, local metabolic activity or the </w:t>
      </w:r>
      <w:r w:rsidR="00DB1C70" w:rsidRPr="004556A2">
        <w:rPr>
          <w:rFonts w:asciiTheme="majorHAnsi" w:hAnsiTheme="majorHAnsi" w:cstheme="majorHAnsi"/>
          <w:sz w:val="22"/>
          <w:szCs w:val="22"/>
          <w:lang w:val="en-US"/>
        </w:rPr>
        <w:t xml:space="preserve">by product </w:t>
      </w:r>
      <w:r w:rsidRPr="004556A2">
        <w:rPr>
          <w:rFonts w:asciiTheme="majorHAnsi" w:hAnsiTheme="majorHAnsi" w:cstheme="majorHAnsi"/>
          <w:sz w:val="22"/>
          <w:szCs w:val="22"/>
          <w:lang w:val="en-US"/>
        </w:rPr>
        <w:t>of oxygen free radical</w:t>
      </w:r>
      <w:r w:rsidR="00DB1C70" w:rsidRPr="004556A2">
        <w:rPr>
          <w:rFonts w:asciiTheme="majorHAnsi" w:hAnsiTheme="majorHAnsi" w:cstheme="majorHAnsi"/>
          <w:sz w:val="22"/>
          <w:szCs w:val="22"/>
          <w:lang w:val="en-US"/>
        </w:rPr>
        <w:t xml:space="preserve"> relea</w:t>
      </w:r>
      <w:r w:rsidRPr="004556A2">
        <w:rPr>
          <w:rFonts w:asciiTheme="majorHAnsi" w:hAnsiTheme="majorHAnsi" w:cstheme="majorHAnsi"/>
          <w:sz w:val="22"/>
          <w:szCs w:val="22"/>
          <w:lang w:val="en-US"/>
        </w:rPr>
        <w:t>s</w:t>
      </w:r>
      <w:r w:rsidR="00DB1C70" w:rsidRPr="004556A2">
        <w:rPr>
          <w:rFonts w:asciiTheme="majorHAnsi" w:hAnsiTheme="majorHAnsi" w:cstheme="majorHAnsi"/>
          <w:sz w:val="22"/>
          <w:szCs w:val="22"/>
          <w:lang w:val="en-US"/>
        </w:rPr>
        <w:t>e</w:t>
      </w:r>
      <w:r w:rsidRPr="004556A2">
        <w:rPr>
          <w:rFonts w:asciiTheme="majorHAnsi" w:hAnsiTheme="majorHAnsi" w:cstheme="majorHAnsi"/>
          <w:sz w:val="22"/>
          <w:szCs w:val="22"/>
          <w:lang w:val="en-US"/>
        </w:rPr>
        <w:t xml:space="preserve"> during reperfusion</w:t>
      </w:r>
      <w:r w:rsidR="00423797" w:rsidRPr="004556A2">
        <w:rPr>
          <w:rFonts w:asciiTheme="majorHAnsi" w:hAnsiTheme="majorHAnsi" w:cstheme="majorHAnsi"/>
          <w:sz w:val="22"/>
          <w:szCs w:val="22"/>
          <w:lang w:val="en-US"/>
        </w:rPr>
        <w:t>.</w:t>
      </w:r>
      <w:r w:rsidR="00465627" w:rsidRPr="004556A2">
        <w:rPr>
          <w:rFonts w:asciiTheme="majorHAnsi" w:hAnsiTheme="majorHAnsi" w:cstheme="majorHAnsi"/>
          <w:sz w:val="22"/>
          <w:szCs w:val="22"/>
          <w:lang w:val="en-US"/>
        </w:rPr>
        <w:t xml:space="preserve"> </w:t>
      </w:r>
      <w:r w:rsidR="007851C8" w:rsidRPr="004556A2">
        <w:rPr>
          <w:rFonts w:asciiTheme="majorHAnsi" w:hAnsiTheme="majorHAnsi" w:cstheme="majorHAnsi"/>
          <w:sz w:val="22"/>
          <w:szCs w:val="22"/>
          <w:lang w:val="en-US"/>
        </w:rPr>
        <w:t>In a few studies</w:t>
      </w:r>
      <w:r w:rsidR="00787D67" w:rsidRPr="004556A2">
        <w:rPr>
          <w:rFonts w:asciiTheme="majorHAnsi" w:hAnsiTheme="majorHAnsi" w:cstheme="majorHAnsi"/>
          <w:sz w:val="22"/>
          <w:szCs w:val="22"/>
          <w:lang w:val="en-US"/>
        </w:rPr>
        <w:t>,</w:t>
      </w:r>
      <w:r w:rsidR="007851C8"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sweat collect</w:t>
      </w:r>
      <w:r w:rsidR="00DB1C70" w:rsidRPr="004556A2">
        <w:rPr>
          <w:rFonts w:asciiTheme="majorHAnsi" w:hAnsiTheme="majorHAnsi" w:cstheme="majorHAnsi"/>
          <w:sz w:val="22"/>
          <w:szCs w:val="22"/>
          <w:lang w:val="en-US"/>
        </w:rPr>
        <w:t>ion</w:t>
      </w:r>
      <w:r w:rsidRPr="004556A2">
        <w:rPr>
          <w:rFonts w:asciiTheme="majorHAnsi" w:hAnsiTheme="majorHAnsi" w:cstheme="majorHAnsi"/>
          <w:sz w:val="22"/>
          <w:szCs w:val="22"/>
          <w:lang w:val="en-US"/>
        </w:rPr>
        <w:t xml:space="preserve"> using simple paper methods and analysis</w:t>
      </w:r>
      <w:r w:rsidR="007851C8" w:rsidRPr="004556A2">
        <w:rPr>
          <w:rFonts w:asciiTheme="majorHAnsi" w:hAnsiTheme="majorHAnsi" w:cstheme="majorHAnsi"/>
          <w:sz w:val="22"/>
          <w:szCs w:val="22"/>
          <w:lang w:val="en-US"/>
        </w:rPr>
        <w:t>,</w:t>
      </w:r>
      <w:r w:rsidRPr="004556A2">
        <w:rPr>
          <w:rFonts w:asciiTheme="majorHAnsi" w:hAnsiTheme="majorHAnsi" w:cstheme="majorHAnsi"/>
          <w:sz w:val="22"/>
          <w:szCs w:val="22"/>
          <w:lang w:val="en-US"/>
        </w:rPr>
        <w:t xml:space="preserve"> </w:t>
      </w:r>
      <w:r w:rsidR="007851C8" w:rsidRPr="004556A2">
        <w:rPr>
          <w:rFonts w:asciiTheme="majorHAnsi" w:hAnsiTheme="majorHAnsi" w:cstheme="majorHAnsi"/>
          <w:sz w:val="22"/>
          <w:szCs w:val="22"/>
          <w:lang w:val="en-US"/>
        </w:rPr>
        <w:t>represented</w:t>
      </w:r>
      <w:r w:rsidR="00490950" w:rsidRPr="004556A2">
        <w:rPr>
          <w:rFonts w:asciiTheme="majorHAnsi" w:hAnsiTheme="majorHAnsi" w:cstheme="majorHAnsi"/>
          <w:sz w:val="22"/>
          <w:szCs w:val="22"/>
          <w:lang w:val="en-US"/>
        </w:rPr>
        <w:t xml:space="preserve"> an </w:t>
      </w:r>
      <w:r w:rsidR="00370EDD" w:rsidRPr="004556A2">
        <w:rPr>
          <w:rFonts w:asciiTheme="majorHAnsi" w:hAnsiTheme="majorHAnsi" w:cstheme="majorHAnsi"/>
          <w:sz w:val="22"/>
          <w:szCs w:val="22"/>
          <w:lang w:val="en-US"/>
        </w:rPr>
        <w:t xml:space="preserve">appropriate means </w:t>
      </w:r>
      <w:r w:rsidRPr="004556A2">
        <w:rPr>
          <w:rFonts w:asciiTheme="majorHAnsi" w:hAnsiTheme="majorHAnsi" w:cstheme="majorHAnsi"/>
          <w:sz w:val="22"/>
          <w:szCs w:val="22"/>
          <w:lang w:val="en-US"/>
        </w:rPr>
        <w:t>to interrogate the skin</w:t>
      </w:r>
      <w:r w:rsidR="00DB1C70" w:rsidRPr="004556A2">
        <w:rPr>
          <w:rFonts w:asciiTheme="majorHAnsi" w:hAnsiTheme="majorHAnsi" w:cstheme="majorHAnsi"/>
          <w:sz w:val="22"/>
          <w:szCs w:val="22"/>
          <w:lang w:val="en-US"/>
        </w:rPr>
        <w:t>-</w:t>
      </w:r>
      <w:r w:rsidRPr="004556A2">
        <w:rPr>
          <w:rFonts w:asciiTheme="majorHAnsi" w:hAnsiTheme="majorHAnsi" w:cstheme="majorHAnsi"/>
          <w:sz w:val="22"/>
          <w:szCs w:val="22"/>
          <w:lang w:val="en-US"/>
        </w:rPr>
        <w:t xml:space="preserve">device interface. Seminal research </w:t>
      </w:r>
      <w:r w:rsidR="00587EEF" w:rsidRPr="004556A2">
        <w:rPr>
          <w:rFonts w:asciiTheme="majorHAnsi" w:hAnsiTheme="majorHAnsi" w:cstheme="majorHAnsi"/>
          <w:sz w:val="22"/>
          <w:szCs w:val="22"/>
          <w:lang w:val="en-US"/>
        </w:rPr>
        <w:t xml:space="preserve">combined this approach with </w:t>
      </w:r>
      <w:r w:rsidRPr="004556A2">
        <w:rPr>
          <w:rFonts w:asciiTheme="majorHAnsi" w:hAnsiTheme="majorHAnsi" w:cstheme="majorHAnsi"/>
          <w:sz w:val="22"/>
          <w:szCs w:val="22"/>
          <w:lang w:val="en-US"/>
        </w:rPr>
        <w:t>transcutaneous gas tension measurement</w:t>
      </w:r>
      <w:r w:rsidR="00CF3A32" w:rsidRPr="004556A2">
        <w:rPr>
          <w:rFonts w:asciiTheme="majorHAnsi" w:hAnsiTheme="majorHAnsi" w:cstheme="majorHAnsi"/>
          <w:sz w:val="22"/>
          <w:szCs w:val="22"/>
          <w:lang w:val="en-US"/>
        </w:rPr>
        <w:t>s</w:t>
      </w:r>
      <w:r w:rsidRPr="004556A2">
        <w:rPr>
          <w:rFonts w:asciiTheme="majorHAnsi" w:hAnsiTheme="majorHAnsi" w:cstheme="majorHAnsi"/>
          <w:sz w:val="22"/>
          <w:szCs w:val="22"/>
          <w:lang w:val="en-US"/>
        </w:rPr>
        <w:t xml:space="preserve"> to evaluate the effects of different loading regimens on able-bodied individuals </w:t>
      </w:r>
      <w:r w:rsidR="008B11DD"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&lt;EndNote&gt;&lt;Cite&gt;&lt;Author&gt;Knight&lt;/Author&gt;&lt;Year&gt;2001&lt;/Year&gt;&lt;RecNum&gt;107&lt;/RecNum&gt;&lt;DisplayText&gt;[40]&lt;/DisplayText&gt;&lt;record&gt;&lt;rec-number&gt;107&lt;/rec-number&gt;&lt;foreign-keys&gt;&lt;key app="EN" db-id="px9zd9908ad9zrer02nxssd7ewpvdfa2xt0w" timestamp="1545577205"&gt;107&lt;/key&gt;&lt;/foreign-keys&gt;&lt;ref-type name="Journal Article"&gt;17&lt;/ref-type&gt;&lt;contributors&gt;&lt;authors&gt;&lt;author&gt;Sarah L. Knight&lt;/author&gt;&lt;author&gt;Richard P. Taylor&lt;/author&gt;&lt;author&gt;Adrian A. Polliack&lt;/author&gt;&lt;author&gt;Dan L. Bader&lt;/author&gt;&lt;/authors&gt;&lt;/contributors&gt;&lt;titles&gt;&lt;title&gt;Establishing predictive indicators for the status of loaded soft tissues&lt;/title&gt;&lt;secondary-title&gt;Journal of Applied Physiology&lt;/secondary-title&gt;&lt;/titles&gt;&lt;periodical&gt;&lt;full-title&gt;Journal of Applied Physiology&lt;/full-title&gt;&lt;/periodical&gt;&lt;pages&gt;2231-2237&lt;/pages&gt;&lt;volume&gt;90&lt;/volume&gt;&lt;number&gt;6&lt;/number&gt;&lt;keywords&gt;&lt;keyword&gt;transcutaneous gas tensions,sweat lactate,sweat urea,soft tissue status,applied pressures,ischemia,pressure sores&lt;/keyword&gt;&lt;/keywords&gt;&lt;dates&gt;&lt;year&gt;2001&lt;/year&gt;&lt;/dates&gt;&lt;accession-num&gt;11356787&lt;/accession-num&gt;&lt;urls&gt;&lt;related-urls&gt;&lt;url&gt;https://www.physiology.org/doi/abs/10.1152/jappl.2001.90.6.2231&lt;/url&gt;&lt;/related-urls&gt;&lt;/urls&gt;&lt;electronic-resource-num&gt;10.1152/jappl.2001.90.6.2231&lt;/electronic-resource-num&gt;&lt;/record&gt;&lt;/Cite&gt;&lt;/EndNote&gt;</w:instrText>
      </w:r>
      <w:r w:rsidR="008B11DD"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[40]</w:t>
      </w:r>
      <w:r w:rsidR="008B11DD"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The authors revealed a significant </w:t>
      </w:r>
      <w:r w:rsidR="004B33AE" w:rsidRPr="004556A2">
        <w:rPr>
          <w:rFonts w:asciiTheme="majorHAnsi" w:hAnsiTheme="majorHAnsi" w:cstheme="majorHAnsi"/>
          <w:sz w:val="22"/>
          <w:szCs w:val="22"/>
        </w:rPr>
        <w:t>correlation between the up-regulation of sweat lactate and reduction in T</w:t>
      </w:r>
      <w:r w:rsidR="004B33AE" w:rsidRPr="004556A2">
        <w:rPr>
          <w:rFonts w:asciiTheme="majorHAnsi" w:hAnsiTheme="majorHAnsi" w:cstheme="majorHAnsi"/>
          <w:sz w:val="22"/>
          <w:szCs w:val="22"/>
          <w:vertAlign w:val="subscript"/>
        </w:rPr>
        <w:t>c</w:t>
      </w:r>
      <w:r w:rsidR="004B33AE" w:rsidRPr="004556A2">
        <w:rPr>
          <w:rFonts w:asciiTheme="majorHAnsi" w:hAnsiTheme="majorHAnsi" w:cstheme="majorHAnsi"/>
          <w:sz w:val="22"/>
          <w:szCs w:val="22"/>
        </w:rPr>
        <w:t>PO</w:t>
      </w:r>
      <w:r w:rsidR="004B33AE" w:rsidRPr="004556A2">
        <w:rPr>
          <w:rFonts w:asciiTheme="majorHAnsi" w:hAnsiTheme="majorHAnsi" w:cstheme="majorHAnsi"/>
          <w:sz w:val="22"/>
          <w:szCs w:val="22"/>
          <w:vertAlign w:val="subscript"/>
        </w:rPr>
        <w:t>2</w:t>
      </w:r>
      <w:r w:rsidR="00DB1C70" w:rsidRPr="004556A2">
        <w:rPr>
          <w:rFonts w:asciiTheme="majorHAnsi" w:hAnsiTheme="majorHAnsi" w:cstheme="majorHAnsi"/>
          <w:sz w:val="22"/>
          <w:szCs w:val="22"/>
        </w:rPr>
        <w:t xml:space="preserve">, </w:t>
      </w:r>
      <w:r w:rsidR="004B33AE" w:rsidRPr="004556A2">
        <w:rPr>
          <w:rFonts w:asciiTheme="majorHAnsi" w:hAnsiTheme="majorHAnsi" w:cstheme="majorHAnsi"/>
          <w:sz w:val="22"/>
          <w:szCs w:val="22"/>
        </w:rPr>
        <w:t xml:space="preserve">a measure of tissue oxygenation, provided the latter exceeded a threshold value of 60% when compared to unloaded basal values. </w:t>
      </w:r>
      <w:r w:rsidR="004B33AE" w:rsidRPr="004556A2">
        <w:rPr>
          <w:rFonts w:asciiTheme="majorHAnsi" w:hAnsiTheme="majorHAnsi" w:cstheme="majorHAnsi"/>
          <w:sz w:val="22"/>
          <w:szCs w:val="22"/>
          <w:lang w:val="en-US"/>
        </w:rPr>
        <w:t>More r</w:t>
      </w:r>
      <w:r w:rsidRPr="004556A2">
        <w:rPr>
          <w:rFonts w:asciiTheme="majorHAnsi" w:hAnsiTheme="majorHAnsi" w:cstheme="majorHAnsi"/>
          <w:sz w:val="22"/>
          <w:szCs w:val="22"/>
          <w:lang w:val="en-US"/>
        </w:rPr>
        <w:t>ecent analysis has revealed that there is also a temporal change in the ratio between lactate and pyruvate concentrations in sweat sampled pr</w:t>
      </w:r>
      <w:r w:rsidR="00CF3A32" w:rsidRPr="004556A2">
        <w:rPr>
          <w:rFonts w:asciiTheme="majorHAnsi" w:hAnsiTheme="majorHAnsi" w:cstheme="majorHAnsi"/>
          <w:sz w:val="22"/>
          <w:szCs w:val="22"/>
          <w:lang w:val="en-US"/>
        </w:rPr>
        <w:t xml:space="preserve">ior to and following </w:t>
      </w:r>
      <w:r w:rsidRPr="004556A2">
        <w:rPr>
          <w:rFonts w:asciiTheme="majorHAnsi" w:hAnsiTheme="majorHAnsi" w:cstheme="majorHAnsi"/>
          <w:sz w:val="22"/>
          <w:szCs w:val="22"/>
          <w:lang w:val="en-US"/>
        </w:rPr>
        <w:t xml:space="preserve">mechanical loading. </w:t>
      </w:r>
      <w:r w:rsidR="00423797" w:rsidRPr="004556A2">
        <w:rPr>
          <w:rFonts w:asciiTheme="majorHAnsi" w:hAnsiTheme="majorHAnsi" w:cstheme="majorHAnsi"/>
          <w:sz w:val="22"/>
          <w:szCs w:val="22"/>
          <w:lang w:val="en-US"/>
        </w:rPr>
        <w:t>Lactate has also been sampled from sebum released from local sebaceous glands, following a period of</w:t>
      </w:r>
      <w:r w:rsidR="00F64BBD" w:rsidRPr="004556A2">
        <w:rPr>
          <w:rFonts w:asciiTheme="majorHAnsi" w:hAnsiTheme="majorHAnsi" w:cstheme="majorHAnsi"/>
          <w:sz w:val="22"/>
          <w:szCs w:val="22"/>
          <w:lang w:val="en-US"/>
        </w:rPr>
        <w:t xml:space="preserve"> loaded support on a spine board</w:t>
      </w:r>
      <w:r w:rsidR="00423797" w:rsidRPr="004556A2">
        <w:rPr>
          <w:rFonts w:asciiTheme="majorHAnsi" w:hAnsiTheme="majorHAnsi" w:cstheme="majorHAnsi"/>
          <w:sz w:val="22"/>
          <w:szCs w:val="22"/>
          <w:lang w:val="en-US"/>
        </w:rPr>
        <w:t xml:space="preserve">. The results revealed that lactate concentrations had strong relationship </w:t>
      </w:r>
      <w:r w:rsidR="00F64BBD" w:rsidRPr="004556A2">
        <w:rPr>
          <w:rFonts w:asciiTheme="majorHAnsi" w:hAnsiTheme="majorHAnsi" w:cstheme="majorHAnsi"/>
          <w:sz w:val="22"/>
          <w:szCs w:val="22"/>
          <w:lang w:val="en-US"/>
        </w:rPr>
        <w:t>with pressure exposure time on the</w:t>
      </w:r>
      <w:r w:rsidR="00423797" w:rsidRPr="004556A2">
        <w:rPr>
          <w:rFonts w:asciiTheme="majorHAnsi" w:hAnsiTheme="majorHAnsi" w:cstheme="majorHAnsi"/>
          <w:sz w:val="22"/>
          <w:szCs w:val="22"/>
          <w:lang w:val="en-US"/>
        </w:rPr>
        <w:t xml:space="preserve"> spine board, but not with pressure magnitude </w:t>
      </w:r>
      <w:r w:rsidR="00423797" w:rsidRPr="004556A2">
        <w:rPr>
          <w:rFonts w:asciiTheme="majorHAnsi" w:hAnsiTheme="majorHAnsi" w:cstheme="majorHAnsi"/>
          <w:sz w:val="22"/>
          <w:szCs w:val="22"/>
          <w:lang w:val="en-US"/>
        </w:rPr>
        <w:fldChar w:fldCharType="begin">
          <w:fldData xml:space="preserve">PEVuZE5vdGU+PENpdGU+PEF1dGhvcj5IZW1tZXM8L0F1dGhvcj48WWVhcj4yMDE3PC9ZZWFyPjxS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</w:fldData>
        </w:fldChar>
      </w:r>
      <w:r w:rsidR="006714B1" w:rsidRPr="004556A2">
        <w:rPr>
          <w:rFonts w:asciiTheme="majorHAnsi" w:hAnsiTheme="majorHAnsi" w:cstheme="majorHAnsi"/>
          <w:sz w:val="22"/>
          <w:szCs w:val="22"/>
          <w:lang w:val="en-US"/>
        </w:rPr>
        <w:instrText xml:space="preserve"> ADDIN EN.CITE </w:instrText>
      </w:r>
      <w:r w:rsidR="006714B1" w:rsidRPr="004556A2">
        <w:rPr>
          <w:rFonts w:asciiTheme="majorHAnsi" w:hAnsiTheme="majorHAnsi" w:cstheme="majorHAnsi"/>
          <w:sz w:val="22"/>
          <w:szCs w:val="22"/>
          <w:lang w:val="en-US"/>
        </w:rPr>
        <w:fldChar w:fldCharType="begin">
          <w:fldData xml:space="preserve">PEVuZE5vdGU+PENpdGU+PEF1dGhvcj5IZW1tZXM8L0F1dGhvcj48WWVhcj4yMDE3PC9ZZWFyPjxS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</w:fldData>
        </w:fldChar>
      </w:r>
      <w:r w:rsidR="006714B1" w:rsidRPr="004556A2">
        <w:rPr>
          <w:rFonts w:asciiTheme="majorHAnsi" w:hAnsiTheme="majorHAnsi" w:cstheme="majorHAnsi"/>
          <w:sz w:val="22"/>
          <w:szCs w:val="22"/>
          <w:lang w:val="en-US"/>
        </w:rPr>
        <w:instrText xml:space="preserve"> ADDIN EN.CITE.DATA </w:instrText>
      </w:r>
      <w:r w:rsidR="006714B1" w:rsidRPr="004556A2">
        <w:rPr>
          <w:rFonts w:asciiTheme="majorHAnsi" w:hAnsiTheme="majorHAnsi" w:cstheme="majorHAnsi"/>
          <w:sz w:val="22"/>
          <w:szCs w:val="22"/>
          <w:lang w:val="en-US"/>
        </w:rPr>
      </w:r>
      <w:r w:rsidR="006714B1" w:rsidRPr="004556A2">
        <w:rPr>
          <w:rFonts w:asciiTheme="majorHAnsi" w:hAnsiTheme="majorHAnsi" w:cstheme="majorHAnsi"/>
          <w:sz w:val="22"/>
          <w:szCs w:val="22"/>
          <w:lang w:val="en-US"/>
        </w:rPr>
        <w:fldChar w:fldCharType="end"/>
      </w:r>
      <w:r w:rsidR="00423797" w:rsidRPr="004556A2">
        <w:rPr>
          <w:rFonts w:asciiTheme="majorHAnsi" w:hAnsiTheme="majorHAnsi" w:cstheme="majorHAnsi"/>
          <w:sz w:val="22"/>
          <w:szCs w:val="22"/>
          <w:lang w:val="en-US"/>
        </w:rPr>
      </w:r>
      <w:r w:rsidR="00423797"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[41]</w:t>
      </w:r>
      <w:r w:rsidR="00423797" w:rsidRPr="004556A2">
        <w:rPr>
          <w:rFonts w:asciiTheme="majorHAnsi" w:hAnsiTheme="majorHAnsi" w:cstheme="majorHAnsi"/>
          <w:sz w:val="22"/>
          <w:szCs w:val="22"/>
          <w:lang w:val="en-US"/>
        </w:rPr>
        <w:fldChar w:fldCharType="end"/>
      </w:r>
      <w:r w:rsidR="00423797" w:rsidRPr="004556A2">
        <w:rPr>
          <w:rFonts w:asciiTheme="majorHAnsi" w:hAnsiTheme="majorHAnsi" w:cstheme="majorHAnsi"/>
          <w:sz w:val="22"/>
          <w:szCs w:val="22"/>
          <w:lang w:val="en-US"/>
        </w:rPr>
        <w:t xml:space="preserve">. </w:t>
      </w:r>
      <w:r w:rsidR="00862ADE" w:rsidRPr="004556A2">
        <w:rPr>
          <w:rFonts w:asciiTheme="majorHAnsi" w:hAnsiTheme="majorHAnsi" w:cstheme="majorHAnsi"/>
          <w:sz w:val="22"/>
          <w:szCs w:val="22"/>
        </w:rPr>
        <w:t xml:space="preserve">More recently progress has been made using </w:t>
      </w:r>
      <w:r w:rsidR="00862ADE" w:rsidRPr="004556A2">
        <w:rPr>
          <w:rFonts w:asciiTheme="majorHAnsi" w:hAnsiTheme="majorHAnsi" w:cstheme="majorHAnsi"/>
          <w:sz w:val="22"/>
          <w:szCs w:val="22"/>
          <w:lang w:val="en-US"/>
        </w:rPr>
        <w:t xml:space="preserve">sophisticated chromatographic techniques </w:t>
      </w:r>
      <w:r w:rsidR="00862ADE" w:rsidRPr="004556A2">
        <w:rPr>
          <w:rFonts w:asciiTheme="majorHAnsi" w:hAnsiTheme="majorHAnsi" w:cstheme="majorHAnsi"/>
          <w:sz w:val="22"/>
          <w:szCs w:val="22"/>
        </w:rPr>
        <w:t>in the simultaneous quantification of multiple metabolites in sweat</w:t>
      </w:r>
      <w:r w:rsidR="003134B1" w:rsidRPr="004556A2">
        <w:rPr>
          <w:rFonts w:asciiTheme="majorHAnsi" w:hAnsiTheme="majorHAnsi" w:cstheme="majorHAnsi"/>
          <w:sz w:val="22"/>
          <w:szCs w:val="22"/>
          <w:lang w:val="en-US"/>
        </w:rPr>
        <w:t xml:space="preserve"> </w:t>
      </w:r>
      <w:r w:rsidR="003134B1"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&lt;EndNote&gt;&lt;Cite&gt;&lt;Author&gt;Herniman&lt;/Author&gt;&lt;Year&gt;2015&lt;/Year&gt;&lt;RecNum&gt;113&lt;/RecNum&gt;&lt;DisplayText&gt;[42]&lt;/DisplayText&gt;&lt;record&gt;&lt;rec-number&gt;113&lt;/rec-number&gt;&lt;foreign-keys&gt;&lt;key app="EN" db-id="px9zd9908ad9zrer02nxssd7ewpvdfa2xt0w" timestamp="1551706275"&gt;113&lt;/key&gt;&lt;/foreign-keys&gt;&lt;ref-type name="Conference Paper"&gt;47&lt;/ref-type&gt;&lt;contributors&gt;&lt;authors&gt;&lt;author&gt;Herniman, J.&lt;/author&gt;&lt;author&gt;Langley, GJ.&lt;/author&gt;&lt;author&gt;Greenhill, R.&lt;/author&gt;&lt;author&gt;Worsley, P. R.&lt;/author&gt;&lt;author&gt;Bader, D.L.&lt;/author&gt;&lt;author&gt;Jenkins, T.&lt;/author&gt;&lt;/authors&gt;&lt;/contributors&gt;&lt;titles&gt;&lt;title&gt;The analysis of sweat biomarkers in mechanically-loaded tissues using SFC-MS&lt;/title&gt;&lt;secondary-title&gt;American society for mass spectrometry annual conference (ASMS)&lt;/secondary-title&gt;&lt;/titles&gt;&lt;dates&gt;&lt;year&gt;2015&lt;/year&gt;&lt;/dates&gt;&lt;pub-location&gt;USA&lt;/pub-location&gt;&lt;urls&gt;&lt;/urls&gt;&lt;/record&gt;&lt;/Cite&gt;&lt;/EndNote&gt;</w:instrText>
      </w:r>
      <w:r w:rsidR="003134B1"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[42]</w:t>
      </w:r>
      <w:r w:rsidR="003134B1"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p>
    <w:p w14:paraId="2325BC8E" w14:textId="02D9BAE5" w:rsidR="00681364" w:rsidRPr="004556A2" w:rsidRDefault="00681364" w:rsidP="0054258F">
      <w:pPr>
        <w:rPr>
          <w:rFonts w:asciiTheme="majorHAnsi" w:hAnsiTheme="majorHAnsi" w:cstheme="majorHAnsi"/>
          <w:sz w:val="22"/>
          <w:szCs w:val="22"/>
        </w:rPr>
      </w:pPr>
      <w:r w:rsidRPr="004556A2">
        <w:rPr>
          <w:rFonts w:asciiTheme="majorHAnsi" w:hAnsiTheme="majorHAnsi" w:cstheme="majorHAnsi"/>
          <w:sz w:val="22"/>
          <w:szCs w:val="22"/>
          <w:lang w:val="en-US"/>
        </w:rPr>
        <w:t xml:space="preserve">Cytokines </w:t>
      </w:r>
      <w:r w:rsidR="00F306A0" w:rsidRPr="004556A2">
        <w:rPr>
          <w:rFonts w:asciiTheme="majorHAnsi" w:hAnsiTheme="majorHAnsi" w:cstheme="majorHAnsi"/>
          <w:sz w:val="22"/>
          <w:szCs w:val="22"/>
          <w:lang w:val="en-US"/>
        </w:rPr>
        <w:t xml:space="preserve">produced by </w:t>
      </w:r>
      <w:r w:rsidRPr="004556A2">
        <w:rPr>
          <w:rFonts w:asciiTheme="majorHAnsi" w:hAnsiTheme="majorHAnsi" w:cstheme="majorHAnsi"/>
          <w:sz w:val="22"/>
          <w:szCs w:val="22"/>
          <w:lang w:val="en-US"/>
        </w:rPr>
        <w:t xml:space="preserve">active keratinocytes in the epidermis </w:t>
      </w:r>
      <w:r w:rsidR="003134B1" w:rsidRPr="004556A2">
        <w:rPr>
          <w:rFonts w:asciiTheme="majorHAnsi" w:hAnsiTheme="majorHAnsi" w:cstheme="majorHAnsi"/>
          <w:sz w:val="22"/>
          <w:szCs w:val="22"/>
          <w:lang w:val="en-US"/>
        </w:rPr>
        <w:t>have</w:t>
      </w:r>
      <w:r w:rsidRPr="004556A2">
        <w:rPr>
          <w:rFonts w:asciiTheme="majorHAnsi" w:hAnsiTheme="majorHAnsi" w:cstheme="majorHAnsi"/>
          <w:sz w:val="22"/>
          <w:szCs w:val="22"/>
          <w:lang w:val="en-US"/>
        </w:rPr>
        <w:t xml:space="preserve"> </w:t>
      </w:r>
      <w:r w:rsidR="00F64BBD" w:rsidRPr="004556A2">
        <w:rPr>
          <w:rFonts w:asciiTheme="majorHAnsi" w:hAnsiTheme="majorHAnsi" w:cstheme="majorHAnsi"/>
          <w:sz w:val="22"/>
          <w:szCs w:val="22"/>
          <w:lang w:val="en-US"/>
        </w:rPr>
        <w:t xml:space="preserve">been </w:t>
      </w:r>
      <w:r w:rsidRPr="004556A2">
        <w:rPr>
          <w:rFonts w:asciiTheme="majorHAnsi" w:hAnsiTheme="majorHAnsi" w:cstheme="majorHAnsi"/>
          <w:sz w:val="22"/>
          <w:szCs w:val="22"/>
          <w:lang w:val="en-US"/>
        </w:rPr>
        <w:t xml:space="preserve">collected from sebum at the skin surface using </w:t>
      </w:r>
      <w:r w:rsidR="00862ADE" w:rsidRPr="004556A2">
        <w:rPr>
          <w:rFonts w:asciiTheme="majorHAnsi" w:hAnsiTheme="majorHAnsi" w:cstheme="majorHAnsi"/>
          <w:sz w:val="22"/>
          <w:szCs w:val="22"/>
          <w:lang w:val="en-US"/>
        </w:rPr>
        <w:t xml:space="preserve">commercial </w:t>
      </w:r>
      <w:r w:rsidRPr="004556A2">
        <w:rPr>
          <w:rFonts w:asciiTheme="majorHAnsi" w:hAnsiTheme="majorHAnsi" w:cstheme="majorHAnsi"/>
          <w:sz w:val="22"/>
          <w:szCs w:val="22"/>
          <w:lang w:val="en-US"/>
        </w:rPr>
        <w:t>tapes</w:t>
      </w:r>
      <w:r w:rsidR="003134B1" w:rsidRPr="004556A2">
        <w:rPr>
          <w:rFonts w:asciiTheme="majorHAnsi" w:hAnsiTheme="majorHAnsi" w:cstheme="majorHAnsi"/>
          <w:sz w:val="22"/>
          <w:szCs w:val="22"/>
          <w:lang w:val="en-US"/>
        </w:rPr>
        <w:t xml:space="preserve"> before, during and after medical device application</w:t>
      </w:r>
      <w:r w:rsidRPr="004556A2">
        <w:rPr>
          <w:rFonts w:asciiTheme="majorHAnsi" w:hAnsiTheme="majorHAnsi" w:cstheme="majorHAnsi"/>
          <w:sz w:val="22"/>
          <w:szCs w:val="22"/>
          <w:lang w:val="en-US"/>
        </w:rPr>
        <w:t>. The</w:t>
      </w:r>
      <w:r w:rsidR="004E6133" w:rsidRPr="004556A2">
        <w:rPr>
          <w:rFonts w:asciiTheme="majorHAnsi" w:hAnsiTheme="majorHAnsi" w:cstheme="majorHAnsi"/>
          <w:sz w:val="22"/>
          <w:szCs w:val="22"/>
          <w:lang w:val="en-US"/>
        </w:rPr>
        <w:t xml:space="preserve"> tapes</w:t>
      </w:r>
      <w:r w:rsidRPr="004556A2">
        <w:rPr>
          <w:rFonts w:asciiTheme="majorHAnsi" w:hAnsiTheme="majorHAnsi" w:cstheme="majorHAnsi"/>
          <w:sz w:val="22"/>
          <w:szCs w:val="22"/>
          <w:lang w:val="en-US"/>
        </w:rPr>
        <w:t xml:space="preserve"> are applied for short periods (2 min) and the </w:t>
      </w:r>
      <w:r w:rsidR="0071400C" w:rsidRPr="004556A2">
        <w:rPr>
          <w:rFonts w:asciiTheme="majorHAnsi" w:hAnsiTheme="majorHAnsi" w:cstheme="majorHAnsi"/>
          <w:sz w:val="22"/>
          <w:szCs w:val="22"/>
          <w:lang w:val="en-US"/>
        </w:rPr>
        <w:t xml:space="preserve">collected </w:t>
      </w:r>
      <w:r w:rsidRPr="004556A2">
        <w:rPr>
          <w:rFonts w:asciiTheme="majorHAnsi" w:hAnsiTheme="majorHAnsi" w:cstheme="majorHAnsi"/>
          <w:sz w:val="22"/>
          <w:szCs w:val="22"/>
          <w:lang w:val="en-US"/>
        </w:rPr>
        <w:t xml:space="preserve">sebum is extracted in a solution of saline </w:t>
      </w:r>
      <w:r w:rsidR="0071400C" w:rsidRPr="004556A2">
        <w:rPr>
          <w:rFonts w:asciiTheme="majorHAnsi" w:hAnsiTheme="majorHAnsi" w:cstheme="majorHAnsi"/>
          <w:sz w:val="22"/>
          <w:szCs w:val="22"/>
          <w:lang w:val="en-US"/>
        </w:rPr>
        <w:t xml:space="preserve">containing </w:t>
      </w:r>
      <w:r w:rsidRPr="004556A2">
        <w:rPr>
          <w:rFonts w:asciiTheme="majorHAnsi" w:hAnsiTheme="majorHAnsi" w:cstheme="majorHAnsi"/>
          <w:sz w:val="22"/>
          <w:szCs w:val="22"/>
          <w:lang w:val="en-US"/>
        </w:rPr>
        <w:t>non-ionic surfactant</w:t>
      </w:r>
      <w:r w:rsidR="004C227F"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 xml:space="preserve">using sonication. The extracts </w:t>
      </w:r>
      <w:r w:rsidR="0071400C" w:rsidRPr="004556A2">
        <w:rPr>
          <w:rFonts w:asciiTheme="majorHAnsi" w:hAnsiTheme="majorHAnsi" w:cstheme="majorHAnsi"/>
          <w:sz w:val="22"/>
          <w:szCs w:val="22"/>
          <w:lang w:val="en-US"/>
        </w:rPr>
        <w:t xml:space="preserve">are </w:t>
      </w:r>
      <w:r w:rsidRPr="004556A2">
        <w:rPr>
          <w:rFonts w:asciiTheme="majorHAnsi" w:hAnsiTheme="majorHAnsi" w:cstheme="majorHAnsi"/>
          <w:sz w:val="22"/>
          <w:szCs w:val="22"/>
          <w:lang w:val="en-US"/>
        </w:rPr>
        <w:t>analyzed using commercial immunoassay test kits. The cytokine levels recovered from each tape extract are generally normalized to total protein (TP) levels</w:t>
      </w:r>
      <w:r w:rsidR="003134B1" w:rsidRPr="004556A2">
        <w:rPr>
          <w:rFonts w:asciiTheme="majorHAnsi" w:hAnsiTheme="majorHAnsi" w:cstheme="majorHAnsi"/>
          <w:sz w:val="22"/>
          <w:szCs w:val="22"/>
          <w:lang w:val="en-US"/>
        </w:rPr>
        <w:t xml:space="preserve"> </w:t>
      </w:r>
      <w:r w:rsidR="003134B1" w:rsidRPr="004556A2">
        <w:rPr>
          <w:rFonts w:asciiTheme="majorHAnsi" w:hAnsiTheme="majorHAnsi" w:cstheme="majorHAnsi"/>
          <w:sz w:val="22"/>
          <w:szCs w:val="22"/>
          <w:lang w:val="en-US"/>
        </w:rPr>
        <w:fldChar w:fldCharType="begin">
          <w:fldData xml:space="preserve">PEVuZE5vdGU+PENpdGU+PEF1dGhvcj5QZXJraW5zPC9BdXRob3I+PFllYXI+MjAwMTwvWWVhcj48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</w:fldData>
        </w:fldChar>
      </w:r>
      <w:r w:rsidR="006714B1" w:rsidRPr="004556A2">
        <w:rPr>
          <w:rFonts w:asciiTheme="majorHAnsi" w:hAnsiTheme="majorHAnsi" w:cstheme="majorHAnsi"/>
          <w:sz w:val="22"/>
          <w:szCs w:val="22"/>
          <w:lang w:val="en-US"/>
        </w:rPr>
        <w:instrText xml:space="preserve"> ADDIN EN.CITE </w:instrText>
      </w:r>
      <w:r w:rsidR="006714B1" w:rsidRPr="004556A2">
        <w:rPr>
          <w:rFonts w:asciiTheme="majorHAnsi" w:hAnsiTheme="majorHAnsi" w:cstheme="majorHAnsi"/>
          <w:sz w:val="22"/>
          <w:szCs w:val="22"/>
          <w:lang w:val="en-US"/>
        </w:rPr>
        <w:fldChar w:fldCharType="begin">
          <w:fldData xml:space="preserve">PEVuZE5vdGU+PENpdGU+PEF1dGhvcj5QZXJraW5zPC9BdXRob3I+PFllYXI+MjAwMTwvWWVhcj48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</w:fldData>
        </w:fldChar>
      </w:r>
      <w:r w:rsidR="006714B1" w:rsidRPr="004556A2">
        <w:rPr>
          <w:rFonts w:asciiTheme="majorHAnsi" w:hAnsiTheme="majorHAnsi" w:cstheme="majorHAnsi"/>
          <w:sz w:val="22"/>
          <w:szCs w:val="22"/>
          <w:lang w:val="en-US"/>
        </w:rPr>
        <w:instrText xml:space="preserve"> ADDIN EN.CITE.DATA </w:instrText>
      </w:r>
      <w:r w:rsidR="006714B1" w:rsidRPr="004556A2">
        <w:rPr>
          <w:rFonts w:asciiTheme="majorHAnsi" w:hAnsiTheme="majorHAnsi" w:cstheme="majorHAnsi"/>
          <w:sz w:val="22"/>
          <w:szCs w:val="22"/>
          <w:lang w:val="en-US"/>
        </w:rPr>
      </w:r>
      <w:r w:rsidR="006714B1" w:rsidRPr="004556A2">
        <w:rPr>
          <w:rFonts w:asciiTheme="majorHAnsi" w:hAnsiTheme="majorHAnsi" w:cstheme="majorHAnsi"/>
          <w:sz w:val="22"/>
          <w:szCs w:val="22"/>
          <w:lang w:val="en-US"/>
        </w:rPr>
        <w:fldChar w:fldCharType="end"/>
      </w:r>
      <w:r w:rsidR="003134B1" w:rsidRPr="004556A2">
        <w:rPr>
          <w:rFonts w:asciiTheme="majorHAnsi" w:hAnsiTheme="majorHAnsi" w:cstheme="majorHAnsi"/>
          <w:sz w:val="22"/>
          <w:szCs w:val="22"/>
          <w:lang w:val="en-US"/>
        </w:rPr>
      </w:r>
      <w:r w:rsidR="003134B1"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[43]</w:t>
      </w:r>
      <w:r w:rsidR="003134B1"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This </w:t>
      </w:r>
      <w:r w:rsidR="0071400C" w:rsidRPr="004556A2">
        <w:rPr>
          <w:rFonts w:asciiTheme="majorHAnsi" w:hAnsiTheme="majorHAnsi" w:cstheme="majorHAnsi"/>
          <w:sz w:val="22"/>
          <w:szCs w:val="22"/>
          <w:lang w:val="en-US"/>
        </w:rPr>
        <w:t xml:space="preserve">approach has </w:t>
      </w:r>
      <w:r w:rsidR="0071400C" w:rsidRPr="004556A2">
        <w:rPr>
          <w:rFonts w:asciiTheme="majorHAnsi" w:hAnsiTheme="majorHAnsi" w:cstheme="majorHAnsi"/>
          <w:sz w:val="22"/>
          <w:szCs w:val="22"/>
          <w:lang w:val="en-US"/>
        </w:rPr>
        <w:lastRenderedPageBreak/>
        <w:t xml:space="preserve">been reported in several studies where </w:t>
      </w:r>
      <w:r w:rsidRPr="004556A2">
        <w:rPr>
          <w:rFonts w:asciiTheme="majorHAnsi" w:hAnsiTheme="majorHAnsi" w:cstheme="majorHAnsi"/>
          <w:sz w:val="22"/>
          <w:szCs w:val="22"/>
          <w:lang w:val="en-US"/>
        </w:rPr>
        <w:t xml:space="preserve">skin tissues </w:t>
      </w:r>
      <w:r w:rsidR="0071400C" w:rsidRPr="004556A2">
        <w:rPr>
          <w:rFonts w:asciiTheme="majorHAnsi" w:hAnsiTheme="majorHAnsi" w:cstheme="majorHAnsi"/>
          <w:sz w:val="22"/>
          <w:szCs w:val="22"/>
          <w:lang w:val="en-US"/>
        </w:rPr>
        <w:t xml:space="preserve">are subjected </w:t>
      </w:r>
      <w:r w:rsidRPr="004556A2">
        <w:rPr>
          <w:rFonts w:asciiTheme="majorHAnsi" w:hAnsiTheme="majorHAnsi" w:cstheme="majorHAnsi"/>
          <w:sz w:val="22"/>
          <w:szCs w:val="22"/>
          <w:lang w:val="en-US"/>
        </w:rPr>
        <w:t xml:space="preserve">to prolonged loading via medical devices e.g. respiratory masks </w:t>
      </w:r>
      <w:r w:rsidR="008B11DD" w:rsidRPr="004556A2">
        <w:rPr>
          <w:rFonts w:asciiTheme="majorHAnsi" w:hAnsiTheme="majorHAnsi" w:cstheme="majorHAnsi"/>
          <w:sz w:val="22"/>
          <w:szCs w:val="22"/>
          <w:lang w:val="en-US"/>
        </w:rPr>
        <w:fldChar w:fldCharType="begin"/>
      </w:r>
      <w:r w:rsidR="004E0821" w:rsidRPr="004556A2">
        <w:rPr>
          <w:rFonts w:asciiTheme="majorHAnsi" w:hAnsiTheme="majorHAnsi" w:cstheme="majorHAnsi"/>
          <w:sz w:val="22"/>
          <w:szCs w:val="22"/>
          <w:lang w:val="en-US"/>
        </w:rPr>
        <w:instrText xml:space="preserve"> ADDIN EN.CITE &lt;EndNote&gt;&lt;Cite&gt;&lt;Author&gt;Worsley&lt;/Author&gt;&lt;Year&gt;2016&lt;/Year&gt;&lt;RecNum&gt;69&lt;/RecNum&gt;&lt;DisplayText&gt;[11]&lt;/DisplayText&gt;&lt;record&gt;&lt;rec-number&gt;69&lt;/rec-number&gt;&lt;foreign-keys&gt;&lt;key app="EN" db-id="px9zd9908ad9zrer02nxssd7ewpvdfa2xt0w" timestamp="1545559150"&gt;69&lt;/key&gt;&lt;/foreign-keys&gt;&lt;ref-type name="Journal Article"&gt;17&lt;/ref-type&gt;&lt;contributors&gt;&lt;authors&gt;&lt;author&gt;Worsley, Peter R.&lt;/author&gt;&lt;author&gt;Prudden, George&lt;/author&gt;&lt;author&gt;Gower, George&lt;/author&gt;&lt;author&gt;Bader, Dan L.&lt;/author&gt;&lt;/authors&gt;&lt;/contributors&gt;&lt;titles&gt;&lt;title&gt;Investigating the effects of strap tension during non-invasive ventilation mask application: a combined biomechanical and biomarker approach&lt;/title&gt;&lt;secondary-title&gt;Medical devices (Auckland, N.Z.)&lt;/secondary-title&gt;&lt;/titles&gt;&lt;periodical&gt;&lt;full-title&gt;Medical Devices (Auckland, N.Z.)&lt;/full-title&gt;&lt;/periodical&gt;&lt;pages&gt;409-417&lt;/pages&gt;&lt;volume&gt;9&lt;/volume&gt;&lt;dates&gt;&lt;year&gt;2016&lt;/year&gt;&lt;/dates&gt;&lt;publisher&gt;Dove Medical Press&lt;/publisher&gt;&lt;isbn&gt;1179-1470&lt;/isbn&gt;&lt;accession-num&gt;27942235&lt;/accession-num&gt;&lt;urls&gt;&lt;related-urls&gt;&lt;url&gt;https://www.ncbi.nlm.nih.gov/pubmed/27942235&lt;/url&gt;&lt;url&gt;https://www.ncbi.nlm.nih.gov/pmc/PMC5136364/&lt;/url&gt;&lt;/related-urls&gt;&lt;/urls&gt;&lt;electronic-resource-num&gt;10.2147/MDER.S121712&lt;/electronic-resource-num&gt;&lt;remote-database-name&gt;PubMed&lt;/remote-database-name&gt;&lt;/record&gt;&lt;/Cite&gt;&lt;/EndNote&gt;</w:instrText>
      </w:r>
      <w:r w:rsidR="008B11DD" w:rsidRPr="004556A2">
        <w:rPr>
          <w:rFonts w:asciiTheme="majorHAnsi" w:hAnsiTheme="majorHAnsi" w:cstheme="majorHAnsi"/>
          <w:sz w:val="22"/>
          <w:szCs w:val="22"/>
          <w:lang w:val="en-US"/>
        </w:rPr>
        <w:fldChar w:fldCharType="separate"/>
      </w:r>
      <w:r w:rsidR="004E0821" w:rsidRPr="004556A2">
        <w:rPr>
          <w:rFonts w:asciiTheme="majorHAnsi" w:hAnsiTheme="majorHAnsi" w:cstheme="majorHAnsi"/>
          <w:noProof/>
          <w:sz w:val="22"/>
          <w:szCs w:val="22"/>
          <w:lang w:val="en-US"/>
        </w:rPr>
        <w:t>[11]</w:t>
      </w:r>
      <w:r w:rsidR="008B11DD"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and spine boards </w:t>
      </w:r>
      <w:r w:rsidR="008B11DD" w:rsidRPr="004556A2">
        <w:rPr>
          <w:rFonts w:asciiTheme="majorHAnsi" w:hAnsiTheme="majorHAnsi" w:cstheme="majorHAnsi"/>
          <w:sz w:val="22"/>
          <w:szCs w:val="22"/>
          <w:lang w:val="en-US"/>
        </w:rPr>
        <w:fldChar w:fldCharType="begin">
          <w:fldData xml:space="preserve">PEVuZE5vdGU+PENpdGU+PEF1dGhvcj5IZW1tZXM8L0F1dGhvcj48WWVhcj4yMDE3PC9ZZWFyPjxS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</w:fldData>
        </w:fldChar>
      </w:r>
      <w:r w:rsidR="006714B1" w:rsidRPr="004556A2">
        <w:rPr>
          <w:rFonts w:asciiTheme="majorHAnsi" w:hAnsiTheme="majorHAnsi" w:cstheme="majorHAnsi"/>
          <w:sz w:val="22"/>
          <w:szCs w:val="22"/>
          <w:lang w:val="en-US"/>
        </w:rPr>
        <w:instrText xml:space="preserve"> ADDIN EN.CITE </w:instrText>
      </w:r>
      <w:r w:rsidR="006714B1" w:rsidRPr="004556A2">
        <w:rPr>
          <w:rFonts w:asciiTheme="majorHAnsi" w:hAnsiTheme="majorHAnsi" w:cstheme="majorHAnsi"/>
          <w:sz w:val="22"/>
          <w:szCs w:val="22"/>
          <w:lang w:val="en-US"/>
        </w:rPr>
        <w:fldChar w:fldCharType="begin">
          <w:fldData xml:space="preserve">PEVuZE5vdGU+PENpdGU+PEF1dGhvcj5IZW1tZXM8L0F1dGhvcj48WWVhcj4yMDE3PC9ZZWFyPjxS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</w:fldData>
        </w:fldChar>
      </w:r>
      <w:r w:rsidR="006714B1" w:rsidRPr="004556A2">
        <w:rPr>
          <w:rFonts w:asciiTheme="majorHAnsi" w:hAnsiTheme="majorHAnsi" w:cstheme="majorHAnsi"/>
          <w:sz w:val="22"/>
          <w:szCs w:val="22"/>
          <w:lang w:val="en-US"/>
        </w:rPr>
        <w:instrText xml:space="preserve"> ADDIN EN.CITE.DATA </w:instrText>
      </w:r>
      <w:r w:rsidR="006714B1" w:rsidRPr="004556A2">
        <w:rPr>
          <w:rFonts w:asciiTheme="majorHAnsi" w:hAnsiTheme="majorHAnsi" w:cstheme="majorHAnsi"/>
          <w:sz w:val="22"/>
          <w:szCs w:val="22"/>
          <w:lang w:val="en-US"/>
        </w:rPr>
      </w:r>
      <w:r w:rsidR="006714B1" w:rsidRPr="004556A2">
        <w:rPr>
          <w:rFonts w:asciiTheme="majorHAnsi" w:hAnsiTheme="majorHAnsi" w:cstheme="majorHAnsi"/>
          <w:sz w:val="22"/>
          <w:szCs w:val="22"/>
          <w:lang w:val="en-US"/>
        </w:rPr>
        <w:fldChar w:fldCharType="end"/>
      </w:r>
      <w:r w:rsidR="008B11DD" w:rsidRPr="004556A2">
        <w:rPr>
          <w:rFonts w:asciiTheme="majorHAnsi" w:hAnsiTheme="majorHAnsi" w:cstheme="majorHAnsi"/>
          <w:sz w:val="22"/>
          <w:szCs w:val="22"/>
          <w:lang w:val="en-US"/>
        </w:rPr>
      </w:r>
      <w:r w:rsidR="008B11DD"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[41]</w:t>
      </w:r>
      <w:r w:rsidR="008B11DD"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as well as the combined effects of prescribed shear and pressure </w:t>
      </w:r>
      <w:r w:rsidR="008B11DD" w:rsidRPr="004556A2">
        <w:rPr>
          <w:rFonts w:asciiTheme="majorHAnsi" w:hAnsiTheme="majorHAnsi" w:cstheme="majorHAnsi"/>
          <w:sz w:val="22"/>
          <w:szCs w:val="22"/>
          <w:lang w:val="en-US"/>
        </w:rPr>
        <w:fldChar w:fldCharType="begin">
          <w:fldData xml:space="preserve">PEVuZE5vdGU+PENpdGU+PEF1dGhvcj5kZSBXZXJ0PC9BdXRob3I+PFllYXI+MjAxNTwvWWVhcj48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PEVuZE5vdGU+PENpdGU+PEF1dGhvcj5kZSBXZXJ0PC9BdXRob3I+PFllYXI+MjAxNTwvWWVhcj48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8B11DD" w:rsidRPr="004556A2">
        <w:rPr>
          <w:rFonts w:asciiTheme="majorHAnsi" w:hAnsiTheme="majorHAnsi" w:cstheme="majorHAnsi"/>
          <w:sz w:val="22"/>
          <w:szCs w:val="22"/>
          <w:lang w:val="en-US"/>
        </w:rPr>
      </w:r>
      <w:r w:rsidR="008B11DD"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[44, 45]</w:t>
      </w:r>
      <w:r w:rsidR="008B11DD"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r w:rsidR="003134B1" w:rsidRPr="004556A2">
        <w:rPr>
          <w:rFonts w:asciiTheme="majorHAnsi" w:hAnsiTheme="majorHAnsi" w:cstheme="majorHAnsi"/>
          <w:sz w:val="22"/>
          <w:szCs w:val="22"/>
          <w:lang w:val="en-US"/>
        </w:rPr>
        <w:t xml:space="preserve">To date, </w:t>
      </w:r>
      <w:r w:rsidR="00531F66" w:rsidRPr="004556A2">
        <w:rPr>
          <w:rFonts w:asciiTheme="majorHAnsi" w:hAnsiTheme="majorHAnsi" w:cstheme="majorHAnsi"/>
          <w:sz w:val="22"/>
          <w:szCs w:val="22"/>
          <w:lang w:val="en-US"/>
        </w:rPr>
        <w:t>the aforementioned</w:t>
      </w:r>
      <w:r w:rsidR="003134B1" w:rsidRPr="004556A2">
        <w:rPr>
          <w:rFonts w:asciiTheme="majorHAnsi" w:hAnsiTheme="majorHAnsi" w:cstheme="majorHAnsi"/>
          <w:sz w:val="22"/>
          <w:szCs w:val="22"/>
          <w:lang w:val="en-US"/>
        </w:rPr>
        <w:t xml:space="preserve"> studies have examined the relative changes in inflammatory cytokine IL-1α</w:t>
      </w:r>
      <w:r w:rsidR="00531F66" w:rsidRPr="004556A2">
        <w:rPr>
          <w:rFonts w:asciiTheme="majorHAnsi" w:hAnsiTheme="majorHAnsi" w:cstheme="majorHAnsi"/>
          <w:sz w:val="22"/>
          <w:szCs w:val="22"/>
          <w:lang w:val="en-US"/>
        </w:rPr>
        <w:t xml:space="preserve">. However, this cytokine </w:t>
      </w:r>
      <w:r w:rsidR="003134B1" w:rsidRPr="004556A2">
        <w:rPr>
          <w:rFonts w:asciiTheme="majorHAnsi" w:hAnsiTheme="majorHAnsi" w:cstheme="majorHAnsi"/>
          <w:sz w:val="22"/>
          <w:szCs w:val="22"/>
          <w:lang w:val="en-US"/>
        </w:rPr>
        <w:t xml:space="preserve">is released from keratinocytes in response to several stimuli, acting as the primary event of inflammation. Consequently, it may have limited specificity to determine whether skin has been irritated by either mechanical or chemical insults and lacks the sensitivity to detect subtle changes to skin physiology. The analysis of secondary mediators, for example IL-8, which is associated with the promotion of dendritic cell migration and recruitment of monocytes and neutrophils during </w:t>
      </w:r>
      <w:r w:rsidR="00531F66" w:rsidRPr="004556A2">
        <w:rPr>
          <w:rFonts w:asciiTheme="majorHAnsi" w:hAnsiTheme="majorHAnsi" w:cstheme="majorHAnsi"/>
          <w:sz w:val="22"/>
          <w:szCs w:val="22"/>
          <w:lang w:val="en-US"/>
        </w:rPr>
        <w:t>cutaneous inflammation,</w:t>
      </w:r>
      <w:r w:rsidR="003134B1" w:rsidRPr="004556A2">
        <w:rPr>
          <w:rFonts w:asciiTheme="majorHAnsi" w:hAnsiTheme="majorHAnsi" w:cstheme="majorHAnsi"/>
          <w:sz w:val="22"/>
          <w:szCs w:val="22"/>
          <w:lang w:val="en-US"/>
        </w:rPr>
        <w:t xml:space="preserve"> may provide more robust means to detect inflammation resulting from mechanical </w:t>
      </w:r>
      <w:r w:rsidR="00531F66" w:rsidRPr="004556A2">
        <w:rPr>
          <w:rFonts w:asciiTheme="majorHAnsi" w:hAnsiTheme="majorHAnsi" w:cstheme="majorHAnsi"/>
          <w:sz w:val="22"/>
          <w:szCs w:val="22"/>
          <w:lang w:val="en-US"/>
        </w:rPr>
        <w:t>insults</w:t>
      </w:r>
      <w:r w:rsidR="003134B1"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 xml:space="preserve">However, </w:t>
      </w:r>
      <w:r w:rsidR="00B87ABA" w:rsidRPr="004556A2">
        <w:rPr>
          <w:rFonts w:asciiTheme="majorHAnsi" w:hAnsiTheme="majorHAnsi" w:cstheme="majorHAnsi"/>
          <w:sz w:val="22"/>
          <w:szCs w:val="22"/>
          <w:lang w:val="en-US"/>
        </w:rPr>
        <w:t>such techniques do require adequate sample volumes and are often associated with low cytokine concentrations that fluctuate with time</w:t>
      </w:r>
      <w:r w:rsidR="003134B1" w:rsidRPr="004556A2">
        <w:rPr>
          <w:rFonts w:asciiTheme="majorHAnsi" w:hAnsiTheme="majorHAnsi" w:cstheme="majorHAnsi"/>
          <w:sz w:val="22"/>
          <w:szCs w:val="22"/>
          <w:lang w:val="en-US"/>
        </w:rPr>
        <w:t xml:space="preserve">. As a </w:t>
      </w:r>
      <w:r w:rsidR="00531F66" w:rsidRPr="004556A2">
        <w:rPr>
          <w:rFonts w:asciiTheme="majorHAnsi" w:hAnsiTheme="majorHAnsi" w:cstheme="majorHAnsi"/>
          <w:sz w:val="22"/>
          <w:szCs w:val="22"/>
          <w:lang w:val="en-US"/>
        </w:rPr>
        <w:t>result,</w:t>
      </w:r>
      <w:r w:rsidR="003134B1" w:rsidRPr="004556A2">
        <w:rPr>
          <w:rFonts w:asciiTheme="majorHAnsi" w:hAnsiTheme="majorHAnsi" w:cstheme="majorHAnsi"/>
          <w:sz w:val="22"/>
          <w:szCs w:val="22"/>
          <w:lang w:val="en-US"/>
        </w:rPr>
        <w:t xml:space="preserve"> </w:t>
      </w:r>
      <w:r w:rsidR="00150C4D" w:rsidRPr="004556A2">
        <w:rPr>
          <w:rFonts w:asciiTheme="majorHAnsi" w:hAnsiTheme="majorHAnsi" w:cstheme="majorHAnsi"/>
          <w:sz w:val="22"/>
          <w:szCs w:val="22"/>
          <w:lang w:val="en-US"/>
        </w:rPr>
        <w:t xml:space="preserve">longitudinal </w:t>
      </w:r>
      <w:r w:rsidR="00B87ABA" w:rsidRPr="004556A2">
        <w:rPr>
          <w:rFonts w:asciiTheme="majorHAnsi" w:hAnsiTheme="majorHAnsi" w:cstheme="majorHAnsi"/>
          <w:sz w:val="22"/>
          <w:szCs w:val="22"/>
          <w:lang w:val="en-US"/>
        </w:rPr>
        <w:t xml:space="preserve">test protocols are critical if they are to be adopted into routine screening in the clinic. </w:t>
      </w:r>
      <w:r w:rsidRPr="004556A2">
        <w:rPr>
          <w:rFonts w:asciiTheme="majorHAnsi" w:hAnsiTheme="majorHAnsi" w:cstheme="majorHAnsi"/>
          <w:sz w:val="22"/>
          <w:szCs w:val="22"/>
          <w:lang w:val="en-US"/>
        </w:rPr>
        <w:t xml:space="preserve"> The advent of low cost highly sensitive portable point-of-care (PoC) testing systems based on printed electrochemical sensors could provide a means of clinical translation</w:t>
      </w:r>
      <w:r w:rsidR="00531F66" w:rsidRPr="004556A2">
        <w:rPr>
          <w:rFonts w:asciiTheme="majorHAnsi" w:hAnsiTheme="majorHAnsi" w:cstheme="majorHAnsi"/>
          <w:sz w:val="22"/>
          <w:szCs w:val="22"/>
          <w:lang w:val="en-US"/>
        </w:rPr>
        <w:t xml:space="preserve"> </w:t>
      </w:r>
      <w:r w:rsidR="00531F66" w:rsidRPr="004556A2">
        <w:rPr>
          <w:rFonts w:asciiTheme="majorHAnsi" w:hAnsiTheme="majorHAnsi" w:cstheme="majorHAnsi"/>
          <w:sz w:val="22"/>
          <w:szCs w:val="22"/>
          <w:lang w:val="en-US"/>
        </w:rPr>
        <w:fldChar w:fldCharType="begin"/>
      </w:r>
      <w:r w:rsidR="00F64BBD" w:rsidRPr="004556A2">
        <w:rPr>
          <w:rFonts w:asciiTheme="majorHAnsi" w:hAnsiTheme="majorHAnsi" w:cstheme="majorHAnsi"/>
          <w:sz w:val="22"/>
          <w:szCs w:val="22"/>
          <w:lang w:val="en-US"/>
        </w:rPr>
        <w:instrText xml:space="preserve"> ADDIN EN.CITE &lt;EndNote&gt;&lt;Cite&gt;&lt;Author&gt;Tortorich&lt;/Author&gt;&lt;Year&gt;2018&lt;/Year&gt;&lt;RecNum&gt;115&lt;/RecNum&gt;&lt;DisplayText&gt;[46]&lt;/DisplayText&gt;&lt;record&gt;&lt;rec-number&gt;115&lt;/rec-number&gt;&lt;foreign-keys&gt;&lt;key app="EN" db-id="px9zd9908ad9zrer02nxssd7ewpvdfa2xt0w" timestamp="1551707105"&gt;115&lt;/key&gt;&lt;/foreign-keys&gt;&lt;ref-type name="Journal Article"&gt;17&lt;/ref-type&gt;&lt;contributors&gt;&lt;authors&gt;&lt;author&gt;Tortorich, R.P.&lt;/author&gt;&lt;author&gt;Shamkhalichenar, H.&lt;/author&gt;&lt;author&gt;Choi, J.-W.&lt;/author&gt;&lt;/authors&gt;&lt;/contributors&gt;&lt;titles&gt;&lt;title&gt;Inkjet-Printed and Paper-Based Electrochemical Sensors&lt;/title&gt;&lt;secondary-title&gt;Applied Sciences&lt;/secondary-title&gt;&lt;/titles&gt;&lt;periodical&gt;&lt;full-title&gt;Applied Sciences&lt;/full-title&gt;&lt;/periodical&gt;&lt;pages&gt;288&lt;/pages&gt;&lt;volume&gt;8&lt;/volume&gt;&lt;number&gt;2&lt;/number&gt;&lt;dates&gt;&lt;year&gt;2018&lt;/year&gt;&lt;/dates&gt;&lt;urls&gt;&lt;/urls&gt;&lt;/record&gt;&lt;/Cite&gt;&lt;/EndNote&gt;</w:instrText>
      </w:r>
      <w:r w:rsidR="00531F66"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[46]</w:t>
      </w:r>
      <w:r w:rsidR="00531F66"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Although biomarkers sampled from the skin surface provide a means to examine the status of both epidermal and dermal tissues, it </w:t>
      </w:r>
      <w:r w:rsidR="00536B93" w:rsidRPr="004556A2">
        <w:rPr>
          <w:rFonts w:asciiTheme="majorHAnsi" w:hAnsiTheme="majorHAnsi" w:cstheme="majorHAnsi"/>
          <w:sz w:val="22"/>
          <w:szCs w:val="22"/>
          <w:lang w:val="en-US"/>
        </w:rPr>
        <w:t xml:space="preserve">is less reflective </w:t>
      </w:r>
      <w:r w:rsidRPr="004556A2">
        <w:rPr>
          <w:rFonts w:asciiTheme="majorHAnsi" w:hAnsiTheme="majorHAnsi" w:cstheme="majorHAnsi"/>
          <w:sz w:val="22"/>
          <w:szCs w:val="22"/>
          <w:lang w:val="en-US"/>
        </w:rPr>
        <w:t xml:space="preserve">of compromise to the underlying subcutaneous and muscle tissues. </w:t>
      </w:r>
      <w:r w:rsidR="00536B93" w:rsidRPr="004556A2">
        <w:rPr>
          <w:rFonts w:asciiTheme="majorHAnsi" w:hAnsiTheme="majorHAnsi" w:cstheme="majorHAnsi"/>
          <w:sz w:val="22"/>
          <w:szCs w:val="22"/>
          <w:lang w:val="en-US"/>
        </w:rPr>
        <w:t>Indeed b</w:t>
      </w:r>
      <w:r w:rsidRPr="004556A2">
        <w:rPr>
          <w:rFonts w:asciiTheme="majorHAnsi" w:hAnsiTheme="majorHAnsi" w:cstheme="majorHAnsi"/>
          <w:sz w:val="22"/>
          <w:szCs w:val="22"/>
          <w:lang w:val="en-US"/>
        </w:rPr>
        <w:t xml:space="preserve">iomarkers </w:t>
      </w:r>
      <w:r w:rsidR="00536B93" w:rsidRPr="004556A2">
        <w:rPr>
          <w:rFonts w:asciiTheme="majorHAnsi" w:hAnsiTheme="majorHAnsi" w:cstheme="majorHAnsi"/>
          <w:sz w:val="22"/>
          <w:szCs w:val="22"/>
          <w:lang w:val="en-US"/>
        </w:rPr>
        <w:t xml:space="preserve">for </w:t>
      </w:r>
      <w:r w:rsidRPr="004556A2">
        <w:rPr>
          <w:rFonts w:asciiTheme="majorHAnsi" w:hAnsiTheme="majorHAnsi" w:cstheme="majorHAnsi"/>
          <w:sz w:val="22"/>
          <w:szCs w:val="22"/>
          <w:lang w:val="en-US"/>
        </w:rPr>
        <w:t xml:space="preserve">deep tissue injury, specifically concerning muscle cell damage, have been identified in blood where CRP levels were significantly raised in SCI subjects with PUs </w:t>
      </w:r>
      <w:r w:rsidR="008B11DD" w:rsidRPr="004556A2">
        <w:rPr>
          <w:rFonts w:asciiTheme="majorHAnsi" w:hAnsiTheme="majorHAnsi" w:cstheme="majorHAnsi"/>
          <w:sz w:val="22"/>
          <w:szCs w:val="22"/>
          <w:lang w:val="en-US"/>
        </w:rPr>
        <w:fldChar w:fldCharType="begin">
          <w:fldData xml:space="preserve">PEVuZE5vdGU+PENpdGU+PEF1dGhvcj5Mb2VyYWtrZXI8L0F1dGhvcj48WWVhcj4yMDEyPC9ZZWFy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PEVuZE5vdGU+PENpdGU+PEF1dGhvcj5Mb2VyYWtrZXI8L0F1dGhvcj48WWVhcj4yMDEyPC9ZZWFy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8B11DD" w:rsidRPr="004556A2">
        <w:rPr>
          <w:rFonts w:asciiTheme="majorHAnsi" w:hAnsiTheme="majorHAnsi" w:cstheme="majorHAnsi"/>
          <w:sz w:val="22"/>
          <w:szCs w:val="22"/>
          <w:lang w:val="en-US"/>
        </w:rPr>
      </w:r>
      <w:r w:rsidR="008B11DD"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[47]</w:t>
      </w:r>
      <w:r w:rsidR="008B11DD"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r w:rsidR="00FA76FD" w:rsidRPr="004556A2">
        <w:rPr>
          <w:rFonts w:asciiTheme="majorHAnsi" w:hAnsiTheme="majorHAnsi" w:cstheme="majorHAnsi"/>
          <w:sz w:val="22"/>
          <w:szCs w:val="22"/>
          <w:lang w:val="en-US"/>
        </w:rPr>
        <w:t>Subsequently, the potential to interrogate the status of skin and soft tissues to provide an early indicator of potential damage and inform effective intervention to prevent MDRPUs could be based, in the near future, on biochemical markers.</w:t>
      </w:r>
    </w:p>
    <w:p w14:paraId="73219A1E" w14:textId="77777777" w:rsidR="00FA76FD" w:rsidRPr="004556A2" w:rsidRDefault="00FA76FD" w:rsidP="0054258F">
      <w:pPr>
        <w:rPr>
          <w:rFonts w:asciiTheme="majorHAnsi" w:hAnsiTheme="majorHAnsi" w:cstheme="majorHAnsi"/>
          <w:sz w:val="22"/>
          <w:szCs w:val="22"/>
        </w:rPr>
      </w:pPr>
    </w:p>
    <w:p w14:paraId="07A094AA" w14:textId="4E244E41" w:rsidR="00536B93" w:rsidRPr="004556A2" w:rsidRDefault="00812DAC" w:rsidP="0054258F">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Mechanical loads and high moisture levels can also disrupt the barrier function of the skin. Transepidermal water loss (TEWL) represents the standard biophysical skin measurement for assessing stratum corneum integrity. Studies have revealed significant increases in TEWL following a range of skin insults including water exposure, prolonged mechanical loads and tape stripping. Studies evaluating TEWL changes following medical device application have re</w:t>
      </w:r>
      <w:r w:rsidR="00B81782" w:rsidRPr="004556A2">
        <w:rPr>
          <w:rFonts w:asciiTheme="majorHAnsi" w:hAnsiTheme="majorHAnsi" w:cstheme="majorHAnsi"/>
          <w:sz w:val="22"/>
          <w:szCs w:val="22"/>
          <w:lang w:val="en-US"/>
        </w:rPr>
        <w:t>ported</w:t>
      </w:r>
      <w:r w:rsidRPr="004556A2">
        <w:rPr>
          <w:rFonts w:asciiTheme="majorHAnsi" w:hAnsiTheme="majorHAnsi" w:cstheme="majorHAnsi"/>
          <w:sz w:val="22"/>
          <w:szCs w:val="22"/>
          <w:lang w:val="en-US"/>
        </w:rPr>
        <w:t xml:space="preserve"> significant changes following the application of respiratory masks incorporating humidified ai</w:t>
      </w:r>
      <w:r w:rsidR="00886E8A" w:rsidRPr="004556A2">
        <w:rPr>
          <w:rFonts w:asciiTheme="majorHAnsi" w:hAnsiTheme="majorHAnsi" w:cstheme="majorHAnsi"/>
          <w:sz w:val="22"/>
          <w:szCs w:val="22"/>
          <w:lang w:val="en-US"/>
        </w:rPr>
        <w:t xml:space="preserve">r treatment </w:t>
      </w:r>
      <w:r w:rsidR="00886E8A" w:rsidRPr="004556A2">
        <w:rPr>
          <w:rFonts w:asciiTheme="majorHAnsi" w:hAnsiTheme="majorHAnsi" w:cstheme="majorHAnsi"/>
          <w:sz w:val="22"/>
          <w:szCs w:val="22"/>
          <w:lang w:val="en-US"/>
        </w:rPr>
        <w:fldChar w:fldCharType="begin"/>
      </w:r>
      <w:r w:rsidR="006714B1" w:rsidRPr="004556A2">
        <w:rPr>
          <w:rFonts w:asciiTheme="majorHAnsi" w:hAnsiTheme="majorHAnsi" w:cstheme="majorHAnsi"/>
          <w:sz w:val="22"/>
          <w:szCs w:val="22"/>
          <w:lang w:val="en-US"/>
        </w:rPr>
        <w:instrText xml:space="preserve"> ADDIN EN.CITE &lt;EndNote&gt;&lt;Cite&gt;&lt;Author&gt;Alqahtani&lt;/Author&gt;&lt;Year&gt;2018&lt;/Year&gt;&lt;RecNum&gt;91&lt;/RecNum&gt;&lt;DisplayText&gt;[39]&lt;/DisplayText&gt;&lt;record&gt;&lt;rec-number&gt;91&lt;/rec-number&gt;&lt;foreign-keys&gt;&lt;key app="EN" db-id="px9zd9908ad9zrer02nxssd7ewpvdfa2xt0w" timestamp="1545561039"&gt;91&lt;/key&gt;&lt;/foreign-keys&gt;&lt;ref-type name="Journal Article"&gt;17&lt;/ref-type&gt;&lt;contributors&gt;&lt;authors&gt;&lt;author&gt;Alqahtani, Jaber Saud&lt;/author&gt;&lt;author&gt;Worsley, Peter&lt;/author&gt;&lt;author&gt;Voegeli, David&lt;/author&gt;&lt;/authors&gt;&lt;/contributors&gt;&lt;titles&gt;&lt;title&gt;Effect of Humidified Noninvasive Ventilation on the Development of Facial Skin Breakdown&lt;/title&gt;&lt;secondary-title&gt;Respiratory Care&lt;/secondary-title&gt;&lt;/titles&gt;&lt;periodical&gt;&lt;full-title&gt;Respiratory Care&lt;/full-title&gt;&lt;/periodical&gt;&lt;pages&gt;1102-1110&lt;/pages&gt;&lt;volume&gt;63&lt;/volume&gt;&lt;number&gt;9&lt;/number&gt;&lt;dates&gt;&lt;year&gt;2018&lt;/year&gt;&lt;/dates&gt;&lt;urls&gt;&lt;related-urls&gt;&lt;url&gt;http://rc.rcjournal.com/content/respcare/63/9/1102.full.pdf&lt;/url&gt;&lt;/related-urls&gt;&lt;/urls&gt;&lt;electronic-resource-num&gt;10.4187/respcare.06087&lt;/electronic-resource-num&gt;&lt;/record&gt;&lt;/Cite&gt;&lt;/EndNote&gt;</w:instrText>
      </w:r>
      <w:r w:rsidR="00886E8A" w:rsidRPr="004556A2">
        <w:rPr>
          <w:rFonts w:asciiTheme="majorHAnsi" w:hAnsiTheme="majorHAnsi" w:cstheme="majorHAnsi"/>
          <w:sz w:val="22"/>
          <w:szCs w:val="22"/>
          <w:lang w:val="en-US"/>
        </w:rPr>
        <w:fldChar w:fldCharType="separate"/>
      </w:r>
      <w:r w:rsidR="006714B1" w:rsidRPr="004556A2">
        <w:rPr>
          <w:rFonts w:asciiTheme="majorHAnsi" w:hAnsiTheme="majorHAnsi" w:cstheme="majorHAnsi"/>
          <w:noProof/>
          <w:sz w:val="22"/>
          <w:szCs w:val="22"/>
          <w:lang w:val="en-US"/>
        </w:rPr>
        <w:t>[39]</w:t>
      </w:r>
      <w:r w:rsidR="00886E8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There has</w:t>
      </w:r>
      <w:r w:rsidR="009F5BCB"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 xml:space="preserve">also been significant increases in TEWL at the pad interface of those </w:t>
      </w:r>
      <w:r w:rsidR="00B81782" w:rsidRPr="004556A2">
        <w:rPr>
          <w:rFonts w:asciiTheme="majorHAnsi" w:hAnsiTheme="majorHAnsi" w:cstheme="majorHAnsi"/>
          <w:sz w:val="22"/>
          <w:szCs w:val="22"/>
          <w:lang w:val="en-US"/>
        </w:rPr>
        <w:t>individuals affected by</w:t>
      </w:r>
      <w:r w:rsidRPr="004556A2">
        <w:rPr>
          <w:rFonts w:asciiTheme="majorHAnsi" w:hAnsiTheme="majorHAnsi" w:cstheme="majorHAnsi"/>
          <w:sz w:val="22"/>
          <w:szCs w:val="22"/>
          <w:lang w:val="en-US"/>
        </w:rPr>
        <w:t xml:space="preserve"> </w:t>
      </w:r>
      <w:r w:rsidR="00886E8A" w:rsidRPr="004556A2">
        <w:rPr>
          <w:rFonts w:asciiTheme="majorHAnsi" w:hAnsiTheme="majorHAnsi" w:cstheme="majorHAnsi"/>
          <w:sz w:val="22"/>
          <w:szCs w:val="22"/>
          <w:lang w:val="en-US"/>
        </w:rPr>
        <w:t xml:space="preserve">incontinence </w:t>
      </w:r>
      <w:r w:rsidR="00886E8A" w:rsidRPr="004556A2">
        <w:rPr>
          <w:rFonts w:asciiTheme="majorHAnsi" w:hAnsiTheme="majorHAnsi" w:cstheme="majorHAnsi"/>
          <w:sz w:val="22"/>
          <w:szCs w:val="22"/>
          <w:lang w:val="en-US"/>
        </w:rPr>
        <w:fldChar w:fldCharType="begin">
          <w:fldData xml:space="preserve">PEVuZE5vdGU+PENpdGU+PEF1dGhvcj5Ucm93YnJpZGdlPC9BdXRob3I+PFllYXI+MjAxNzwvWWVh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PEVuZE5vdGU+PENpdGU+PEF1dGhvcj5Ucm93YnJpZGdlPC9BdXRob3I+PFllYXI+MjAxNzwvWWVh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886E8A" w:rsidRPr="004556A2">
        <w:rPr>
          <w:rFonts w:asciiTheme="majorHAnsi" w:hAnsiTheme="majorHAnsi" w:cstheme="majorHAnsi"/>
          <w:sz w:val="22"/>
          <w:szCs w:val="22"/>
          <w:lang w:val="en-US"/>
        </w:rPr>
      </w:r>
      <w:r w:rsidR="00886E8A"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[48]</w:t>
      </w:r>
      <w:r w:rsidR="00886E8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p>
    <w:p w14:paraId="7D083B4B" w14:textId="3E3B9B94" w:rsidR="00861468" w:rsidRPr="004556A2" w:rsidRDefault="00955194" w:rsidP="0054258F">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Other b</w:t>
      </w:r>
      <w:r w:rsidR="00AA44E0" w:rsidRPr="004556A2">
        <w:rPr>
          <w:rFonts w:asciiTheme="majorHAnsi" w:hAnsiTheme="majorHAnsi" w:cstheme="majorHAnsi"/>
          <w:sz w:val="22"/>
          <w:szCs w:val="22"/>
          <w:lang w:val="en-US"/>
        </w:rPr>
        <w:t xml:space="preserve">iophysical </w:t>
      </w:r>
      <w:r w:rsidR="000954E6" w:rsidRPr="004556A2">
        <w:rPr>
          <w:rFonts w:asciiTheme="majorHAnsi" w:hAnsiTheme="majorHAnsi" w:cstheme="majorHAnsi"/>
          <w:sz w:val="22"/>
          <w:szCs w:val="22"/>
          <w:lang w:val="en-US"/>
        </w:rPr>
        <w:t xml:space="preserve">measures provide </w:t>
      </w:r>
      <w:r w:rsidR="00AA44E0" w:rsidRPr="004556A2">
        <w:rPr>
          <w:rFonts w:asciiTheme="majorHAnsi" w:hAnsiTheme="majorHAnsi" w:cstheme="majorHAnsi"/>
          <w:sz w:val="22"/>
          <w:szCs w:val="22"/>
          <w:lang w:val="en-US"/>
        </w:rPr>
        <w:t xml:space="preserve">an alternative </w:t>
      </w:r>
      <w:r w:rsidR="000954E6" w:rsidRPr="004556A2">
        <w:rPr>
          <w:rFonts w:asciiTheme="majorHAnsi" w:hAnsiTheme="majorHAnsi" w:cstheme="majorHAnsi"/>
          <w:sz w:val="22"/>
          <w:szCs w:val="22"/>
          <w:lang w:val="en-US"/>
        </w:rPr>
        <w:t xml:space="preserve">or complementary approach </w:t>
      </w:r>
      <w:r w:rsidR="00AA44E0" w:rsidRPr="004556A2">
        <w:rPr>
          <w:rFonts w:asciiTheme="majorHAnsi" w:hAnsiTheme="majorHAnsi" w:cstheme="majorHAnsi"/>
          <w:sz w:val="22"/>
          <w:szCs w:val="22"/>
          <w:lang w:val="en-US"/>
        </w:rPr>
        <w:t>to biochemical marker detection</w:t>
      </w:r>
      <w:r w:rsidR="00CB62CD" w:rsidRPr="004556A2">
        <w:rPr>
          <w:rFonts w:asciiTheme="majorHAnsi" w:hAnsiTheme="majorHAnsi" w:cstheme="majorHAnsi"/>
          <w:sz w:val="22"/>
          <w:szCs w:val="22"/>
          <w:lang w:val="en-US"/>
        </w:rPr>
        <w:t xml:space="preserve"> and can also </w:t>
      </w:r>
      <w:r w:rsidR="000954E6" w:rsidRPr="004556A2">
        <w:rPr>
          <w:rFonts w:asciiTheme="majorHAnsi" w:hAnsiTheme="majorHAnsi" w:cstheme="majorHAnsi"/>
          <w:sz w:val="22"/>
          <w:szCs w:val="22"/>
          <w:lang w:val="en-US"/>
        </w:rPr>
        <w:t xml:space="preserve">be </w:t>
      </w:r>
      <w:r w:rsidR="00342789" w:rsidRPr="004556A2">
        <w:rPr>
          <w:rFonts w:asciiTheme="majorHAnsi" w:hAnsiTheme="majorHAnsi" w:cstheme="majorHAnsi"/>
          <w:sz w:val="22"/>
          <w:szCs w:val="22"/>
          <w:lang w:val="en-US"/>
        </w:rPr>
        <w:t>based on ea</w:t>
      </w:r>
      <w:r w:rsidR="006B7C18" w:rsidRPr="004556A2">
        <w:rPr>
          <w:rFonts w:asciiTheme="majorHAnsi" w:hAnsiTheme="majorHAnsi" w:cstheme="majorHAnsi"/>
          <w:sz w:val="22"/>
          <w:szCs w:val="22"/>
          <w:lang w:val="en-US"/>
        </w:rPr>
        <w:t>rly detection of an inflammatory</w:t>
      </w:r>
      <w:r w:rsidR="00342789" w:rsidRPr="004556A2">
        <w:rPr>
          <w:rFonts w:asciiTheme="majorHAnsi" w:hAnsiTheme="majorHAnsi" w:cstheme="majorHAnsi"/>
          <w:sz w:val="22"/>
          <w:szCs w:val="22"/>
          <w:lang w:val="en-US"/>
        </w:rPr>
        <w:t xml:space="preserve"> response</w:t>
      </w:r>
      <w:r w:rsidR="006B7C18" w:rsidRPr="004556A2">
        <w:rPr>
          <w:rFonts w:asciiTheme="majorHAnsi" w:hAnsiTheme="majorHAnsi" w:cstheme="majorHAnsi"/>
          <w:sz w:val="22"/>
          <w:szCs w:val="22"/>
          <w:lang w:val="en-US"/>
        </w:rPr>
        <w:t xml:space="preserve"> to deformation-in</w:t>
      </w:r>
      <w:r w:rsidR="000954E6" w:rsidRPr="004556A2">
        <w:rPr>
          <w:rFonts w:asciiTheme="majorHAnsi" w:hAnsiTheme="majorHAnsi" w:cstheme="majorHAnsi"/>
          <w:sz w:val="22"/>
          <w:szCs w:val="22"/>
          <w:lang w:val="en-US"/>
        </w:rPr>
        <w:t>duced</w:t>
      </w:r>
      <w:r w:rsidR="006B7C18" w:rsidRPr="004556A2">
        <w:rPr>
          <w:rFonts w:asciiTheme="majorHAnsi" w:hAnsiTheme="majorHAnsi" w:cstheme="majorHAnsi"/>
          <w:sz w:val="22"/>
          <w:szCs w:val="22"/>
          <w:lang w:val="en-US"/>
        </w:rPr>
        <w:t xml:space="preserve"> cell death</w:t>
      </w:r>
      <w:r w:rsidR="00342789" w:rsidRPr="004556A2">
        <w:rPr>
          <w:rFonts w:asciiTheme="majorHAnsi" w:hAnsiTheme="majorHAnsi" w:cstheme="majorHAnsi"/>
          <w:sz w:val="22"/>
          <w:szCs w:val="22"/>
          <w:lang w:val="en-US"/>
        </w:rPr>
        <w:t>.</w:t>
      </w:r>
      <w:r w:rsidR="00861468" w:rsidRPr="004556A2">
        <w:rPr>
          <w:rFonts w:asciiTheme="majorHAnsi" w:hAnsiTheme="majorHAnsi" w:cstheme="majorHAnsi"/>
          <w:sz w:val="22"/>
          <w:szCs w:val="22"/>
          <w:lang w:val="en-US"/>
        </w:rPr>
        <w:t xml:space="preserve"> As an example</w:t>
      </w:r>
      <w:r w:rsidR="00342789" w:rsidRPr="004556A2">
        <w:rPr>
          <w:rFonts w:asciiTheme="majorHAnsi" w:hAnsiTheme="majorHAnsi" w:cstheme="majorHAnsi"/>
          <w:sz w:val="22"/>
          <w:szCs w:val="22"/>
          <w:lang w:val="en-US"/>
        </w:rPr>
        <w:t>, the commercial sub-epidermal moisture (SEM) Scanner (Bruin Biometrics LLC, LA, USA)</w:t>
      </w:r>
      <w:r w:rsidR="003E6DA9" w:rsidRPr="004556A2">
        <w:rPr>
          <w:rFonts w:asciiTheme="majorHAnsi" w:hAnsiTheme="majorHAnsi" w:cstheme="majorHAnsi"/>
          <w:sz w:val="22"/>
          <w:szCs w:val="22"/>
          <w:lang w:val="en-US"/>
        </w:rPr>
        <w:t xml:space="preserve"> </w:t>
      </w:r>
      <w:r w:rsidR="00861468" w:rsidRPr="004556A2">
        <w:rPr>
          <w:rFonts w:asciiTheme="majorHAnsi" w:hAnsiTheme="majorHAnsi" w:cstheme="majorHAnsi"/>
          <w:sz w:val="22"/>
          <w:szCs w:val="22"/>
          <w:lang w:val="en-US"/>
        </w:rPr>
        <w:t>detects micro-oedema by measuring the biocapacitance of tissues</w:t>
      </w:r>
      <w:r w:rsidR="00B70BFC" w:rsidRPr="004556A2">
        <w:rPr>
          <w:rFonts w:asciiTheme="majorHAnsi" w:hAnsiTheme="majorHAnsi" w:cstheme="majorHAnsi"/>
          <w:sz w:val="22"/>
          <w:szCs w:val="22"/>
          <w:lang w:val="en-US"/>
        </w:rPr>
        <w:t xml:space="preserve"> </w:t>
      </w:r>
      <w:r w:rsidR="00465627" w:rsidRPr="004556A2">
        <w:rPr>
          <w:rFonts w:asciiTheme="majorHAnsi" w:hAnsiTheme="majorHAnsi" w:cstheme="majorHAnsi"/>
          <w:sz w:val="22"/>
          <w:szCs w:val="22"/>
          <w:lang w:val="en-US"/>
        </w:rPr>
        <w:fldChar w:fldCharType="begin"/>
      </w:r>
      <w:r w:rsidR="00F64BBD" w:rsidRPr="004556A2">
        <w:rPr>
          <w:rFonts w:asciiTheme="majorHAnsi" w:hAnsiTheme="majorHAnsi" w:cstheme="majorHAnsi"/>
          <w:sz w:val="22"/>
          <w:szCs w:val="22"/>
          <w:lang w:val="en-US"/>
        </w:rPr>
        <w:instrText xml:space="preserve"> ADDIN EN.CITE &lt;EndNote&gt;&lt;Cite&gt;&lt;Author&gt;Gefen&lt;/Author&gt;&lt;Year&gt;2018&lt;/Year&gt;&lt;RecNum&gt;101&lt;/RecNum&gt;&lt;DisplayText&gt;[49]&lt;/DisplayText&gt;&lt;record&gt;&lt;rec-number&gt;101&lt;/rec-number&gt;&lt;foreign-keys&gt;&lt;key app="EN" db-id="px9zd9908ad9zrer02nxssd7ewpvdfa2xt0w" timestamp="1545575850"&gt;101&lt;/key&gt;&lt;/foreign-keys&gt;&lt;ref-type name="Journal Article"&gt;17&lt;/ref-type&gt;&lt;contributors&gt;&lt;authors&gt;&lt;author&gt;Gefen, A.&lt;/author&gt;&lt;/authors&gt;&lt;/contributors&gt;&lt;titles&gt;&lt;title&gt;The Future of Pressure Ulcer Prevention is Here: Detecting and Targeting Inflammation Early&lt;/title&gt;&lt;secondary-title&gt;EWMA&lt;/secondary-title&gt;&lt;/titles&gt;&lt;periodical&gt;&lt;full-title&gt;EWMA&lt;/full-title&gt;&lt;/periodical&gt;&lt;pages&gt;7-13&lt;/pages&gt;&lt;volume&gt;19&lt;/volume&gt;&lt;number&gt;2&lt;/number&gt;&lt;dates&gt;&lt;year&gt;2018&lt;/year&gt;&lt;/dates&gt;&lt;urls&gt;&lt;/urls&gt;&lt;/record&gt;&lt;/Cite&gt;&lt;/EndNote&gt;</w:instrText>
      </w:r>
      <w:r w:rsidR="00465627"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[49]</w:t>
      </w:r>
      <w:r w:rsidR="00465627" w:rsidRPr="004556A2">
        <w:rPr>
          <w:rFonts w:asciiTheme="majorHAnsi" w:hAnsiTheme="majorHAnsi" w:cstheme="majorHAnsi"/>
          <w:sz w:val="22"/>
          <w:szCs w:val="22"/>
          <w:lang w:val="en-US"/>
        </w:rPr>
        <w:fldChar w:fldCharType="end"/>
      </w:r>
      <w:r w:rsidR="00861468" w:rsidRPr="004556A2">
        <w:rPr>
          <w:rFonts w:asciiTheme="majorHAnsi" w:hAnsiTheme="majorHAnsi" w:cstheme="majorHAnsi"/>
          <w:sz w:val="22"/>
          <w:szCs w:val="22"/>
          <w:lang w:val="en-US"/>
        </w:rPr>
        <w:t>. Changes in the SEM reading given in arbitra</w:t>
      </w:r>
      <w:r w:rsidR="00CB62CD" w:rsidRPr="004556A2">
        <w:rPr>
          <w:rFonts w:asciiTheme="majorHAnsi" w:hAnsiTheme="majorHAnsi" w:cstheme="majorHAnsi"/>
          <w:sz w:val="22"/>
          <w:szCs w:val="22"/>
          <w:lang w:val="en-US"/>
        </w:rPr>
        <w:t>r</w:t>
      </w:r>
      <w:r w:rsidR="00861468" w:rsidRPr="004556A2">
        <w:rPr>
          <w:rFonts w:asciiTheme="majorHAnsi" w:hAnsiTheme="majorHAnsi" w:cstheme="majorHAnsi"/>
          <w:sz w:val="22"/>
          <w:szCs w:val="22"/>
          <w:lang w:val="en-US"/>
        </w:rPr>
        <w:t>y units reflect the local fl</w:t>
      </w:r>
      <w:r w:rsidR="00CB62CD" w:rsidRPr="004556A2">
        <w:rPr>
          <w:rFonts w:asciiTheme="majorHAnsi" w:hAnsiTheme="majorHAnsi" w:cstheme="majorHAnsi"/>
          <w:sz w:val="22"/>
          <w:szCs w:val="22"/>
          <w:lang w:val="en-US"/>
        </w:rPr>
        <w:t>ui</w:t>
      </w:r>
      <w:r w:rsidR="00861468" w:rsidRPr="004556A2">
        <w:rPr>
          <w:rFonts w:asciiTheme="majorHAnsi" w:hAnsiTheme="majorHAnsi" w:cstheme="majorHAnsi"/>
          <w:sz w:val="22"/>
          <w:szCs w:val="22"/>
          <w:lang w:val="en-US"/>
        </w:rPr>
        <w:t xml:space="preserve">d content and hence the dielectric capacity of the tissues. The portable system has been used in a few clinical studies in the early detection of PUs caused by sustained bodyweight forces at the sacrum and heels </w:t>
      </w:r>
      <w:r w:rsidR="00886E8A" w:rsidRPr="004556A2">
        <w:rPr>
          <w:rFonts w:asciiTheme="majorHAnsi" w:hAnsiTheme="majorHAnsi" w:cstheme="majorHAnsi"/>
          <w:sz w:val="22"/>
          <w:szCs w:val="22"/>
          <w:lang w:val="en-US"/>
        </w:rPr>
        <w:fldChar w:fldCharType="begin">
          <w:fldData xml:space="preserve">PEVuZE5vdGU+PENpdGU+PEF1dGhvcj5Nb29yZTwvQXV0aG9yPjxZZWFyPjIwMTc8L1llYXI+PFJl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=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PEVuZE5vdGU+PENpdGU+PEF1dGhvcj5Nb29yZTwvQXV0aG9yPjxZZWFyPjIwMTc8L1llYXI+PFJl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=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886E8A" w:rsidRPr="004556A2">
        <w:rPr>
          <w:rFonts w:asciiTheme="majorHAnsi" w:hAnsiTheme="majorHAnsi" w:cstheme="majorHAnsi"/>
          <w:sz w:val="22"/>
          <w:szCs w:val="22"/>
          <w:lang w:val="en-US"/>
        </w:rPr>
      </w:r>
      <w:r w:rsidR="00886E8A"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[50, 51]</w:t>
      </w:r>
      <w:r w:rsidR="00886E8A" w:rsidRPr="004556A2">
        <w:rPr>
          <w:rFonts w:asciiTheme="majorHAnsi" w:hAnsiTheme="majorHAnsi" w:cstheme="majorHAnsi"/>
          <w:sz w:val="22"/>
          <w:szCs w:val="22"/>
          <w:lang w:val="en-US"/>
        </w:rPr>
        <w:fldChar w:fldCharType="end"/>
      </w:r>
      <w:r w:rsidR="00886E8A" w:rsidRPr="004556A2">
        <w:rPr>
          <w:rFonts w:asciiTheme="majorHAnsi" w:hAnsiTheme="majorHAnsi" w:cstheme="majorHAnsi"/>
          <w:sz w:val="22"/>
          <w:szCs w:val="22"/>
          <w:lang w:val="en-US"/>
        </w:rPr>
        <w:t>.</w:t>
      </w:r>
      <w:r w:rsidR="00861468" w:rsidRPr="004556A2">
        <w:rPr>
          <w:rFonts w:asciiTheme="majorHAnsi" w:hAnsiTheme="majorHAnsi" w:cstheme="majorHAnsi"/>
          <w:sz w:val="22"/>
          <w:szCs w:val="22"/>
          <w:lang w:val="en-US"/>
        </w:rPr>
        <w:t xml:space="preserve"> It might prove a promising adjunct for detecting early damage caused by medical devices. </w:t>
      </w:r>
      <w:r w:rsidR="006449E2" w:rsidRPr="004556A2">
        <w:rPr>
          <w:rFonts w:asciiTheme="majorHAnsi" w:hAnsiTheme="majorHAnsi" w:cstheme="majorHAnsi"/>
          <w:sz w:val="22"/>
          <w:szCs w:val="22"/>
          <w:lang w:val="en-US"/>
        </w:rPr>
        <w:t xml:space="preserve"> However, the location of the device related skin damage (face and neck) could limit the practical application of such </w:t>
      </w:r>
      <w:r w:rsidR="0054258F" w:rsidRPr="004556A2">
        <w:rPr>
          <w:rFonts w:asciiTheme="majorHAnsi" w:hAnsiTheme="majorHAnsi" w:cstheme="majorHAnsi"/>
          <w:sz w:val="22"/>
          <w:szCs w:val="22"/>
          <w:lang w:val="en-US"/>
        </w:rPr>
        <w:t>systems</w:t>
      </w:r>
      <w:r w:rsidR="006449E2" w:rsidRPr="004556A2">
        <w:rPr>
          <w:rFonts w:asciiTheme="majorHAnsi" w:hAnsiTheme="majorHAnsi" w:cstheme="majorHAnsi"/>
          <w:sz w:val="22"/>
          <w:szCs w:val="22"/>
          <w:lang w:val="en-US"/>
        </w:rPr>
        <w:t xml:space="preserve">. </w:t>
      </w:r>
    </w:p>
    <w:p w14:paraId="6363C10B" w14:textId="77777777" w:rsidR="00996791" w:rsidRPr="004556A2" w:rsidRDefault="00996791" w:rsidP="0054258F">
      <w:pPr>
        <w:widowControl w:val="0"/>
        <w:autoSpaceDE w:val="0"/>
        <w:autoSpaceDN w:val="0"/>
        <w:adjustRightInd w:val="0"/>
        <w:spacing w:after="240"/>
        <w:rPr>
          <w:rFonts w:asciiTheme="majorHAnsi" w:hAnsiTheme="majorHAnsi" w:cstheme="majorHAnsi"/>
          <w:sz w:val="22"/>
          <w:szCs w:val="22"/>
          <w:lang w:val="en-US"/>
        </w:rPr>
      </w:pPr>
    </w:p>
    <w:p w14:paraId="0FE77040" w14:textId="153BAF00" w:rsidR="004136C7" w:rsidRPr="004556A2" w:rsidRDefault="004136C7" w:rsidP="0054258F">
      <w:pPr>
        <w:pStyle w:val="ListParagraph"/>
        <w:widowControl w:val="0"/>
        <w:numPr>
          <w:ilvl w:val="0"/>
          <w:numId w:val="17"/>
        </w:numPr>
        <w:autoSpaceDE w:val="0"/>
        <w:autoSpaceDN w:val="0"/>
        <w:adjustRightInd w:val="0"/>
        <w:spacing w:after="240"/>
        <w:rPr>
          <w:rFonts w:asciiTheme="majorHAnsi" w:hAnsiTheme="majorHAnsi" w:cstheme="majorHAnsi"/>
          <w:b/>
          <w:sz w:val="22"/>
          <w:szCs w:val="22"/>
          <w:lang w:val="en-US"/>
        </w:rPr>
      </w:pPr>
      <w:r w:rsidRPr="004556A2">
        <w:rPr>
          <w:rFonts w:asciiTheme="majorHAnsi" w:hAnsiTheme="majorHAnsi" w:cstheme="majorHAnsi"/>
          <w:b/>
          <w:sz w:val="22"/>
          <w:szCs w:val="22"/>
          <w:lang w:val="en-US"/>
        </w:rPr>
        <w:t>Imaging device-skin interactions</w:t>
      </w:r>
    </w:p>
    <w:p w14:paraId="44F5635C" w14:textId="1805F8EF" w:rsidR="00BF1BDD" w:rsidRPr="004556A2" w:rsidRDefault="004136C7" w:rsidP="0054258F">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Several imaging modalities have been used to identify tissue deformations during</w:t>
      </w:r>
      <w:r w:rsidR="0054258F" w:rsidRPr="004556A2">
        <w:rPr>
          <w:rFonts w:asciiTheme="majorHAnsi" w:hAnsiTheme="majorHAnsi" w:cstheme="majorHAnsi"/>
          <w:sz w:val="22"/>
          <w:szCs w:val="22"/>
          <w:lang w:val="en-US"/>
        </w:rPr>
        <w:t xml:space="preserve"> the application of medical devices</w:t>
      </w:r>
      <w:r w:rsidRPr="004556A2">
        <w:rPr>
          <w:rFonts w:asciiTheme="majorHAnsi" w:hAnsiTheme="majorHAnsi" w:cstheme="majorHAnsi"/>
          <w:sz w:val="22"/>
          <w:szCs w:val="22"/>
          <w:lang w:val="en-US"/>
        </w:rPr>
        <w:t xml:space="preserve">. Examples include the stump-socket interface </w:t>
      </w:r>
      <w:r w:rsidR="00812DAC" w:rsidRPr="004556A2">
        <w:rPr>
          <w:rFonts w:asciiTheme="majorHAnsi" w:hAnsiTheme="majorHAnsi" w:cstheme="majorHAnsi"/>
          <w:sz w:val="22"/>
          <w:szCs w:val="22"/>
          <w:lang w:val="en-US"/>
        </w:rPr>
        <w:t>of amputees</w:t>
      </w:r>
      <w:r w:rsidRPr="004556A2">
        <w:rPr>
          <w:rFonts w:asciiTheme="majorHAnsi" w:hAnsiTheme="majorHAnsi" w:cstheme="majorHAnsi"/>
          <w:sz w:val="22"/>
          <w:szCs w:val="22"/>
          <w:lang w:val="en-US"/>
        </w:rPr>
        <w:t xml:space="preserve"> </w:t>
      </w:r>
      <w:r w:rsidR="00886E8A" w:rsidRPr="004556A2">
        <w:rPr>
          <w:rFonts w:asciiTheme="majorHAnsi" w:hAnsiTheme="majorHAnsi" w:cstheme="majorHAnsi"/>
          <w:sz w:val="22"/>
          <w:szCs w:val="22"/>
          <w:lang w:val="en-US"/>
        </w:rPr>
        <w:fldChar w:fldCharType="begin"/>
      </w:r>
      <w:r w:rsidR="004E0821" w:rsidRPr="004556A2">
        <w:rPr>
          <w:rFonts w:asciiTheme="majorHAnsi" w:hAnsiTheme="majorHAnsi" w:cstheme="majorHAnsi"/>
          <w:sz w:val="22"/>
          <w:szCs w:val="22"/>
          <w:lang w:val="en-US"/>
        </w:rPr>
        <w:instrText xml:space="preserve"> ADDIN EN.CITE &lt;EndNote&gt;&lt;Cite&gt;&lt;Author&gt;Portnoy&lt;/Author&gt;&lt;Year&gt;2008&lt;/Year&gt;&lt;RecNum&gt;32&lt;/RecNum&gt;&lt;DisplayText&gt;[23]&lt;/DisplayText&gt;&lt;record&gt;&lt;rec-number&gt;32&lt;/rec-number&gt;&lt;foreign-keys&gt;&lt;key app="EN" db-id="px9zd9908ad9zrer02nxssd7ewpvdfa2xt0w" timestamp="1533843336"&gt;32&lt;/key&gt;&lt;/foreign-keys&gt;&lt;ref-type name="Journal Article"&gt;17&lt;/ref-type&gt;&lt;contributors&gt;&lt;authors&gt;&lt;author&gt;Portnoy, S.&lt;/author&gt;&lt;author&gt;Yizhar, Z.&lt;/author&gt;&lt;author&gt;Shabshin, N.&lt;/author&gt;&lt;author&gt;Itzchak, Y.&lt;/author&gt;&lt;author&gt;Kristal, A.&lt;/author&gt;&lt;author&gt;Dotan-Marom, Y.&lt;/author&gt;&lt;author&gt;Siev-Ner, I.&lt;/author&gt;&lt;author&gt;Gefen, A.&lt;/author&gt;&lt;/authors&gt;&lt;/contributors&gt;&lt;auth-address&gt;Faculty of Engineering, Department of Biomedical Engineering, Tel Aviv University, Israel.&lt;/auth-address&gt;&lt;titles&gt;&lt;title&gt;Internal mechanical conditions in the soft tissues of a residual limb of a trans-tibial amputee&lt;/title&gt;&lt;secondary-title&gt;J Biomech&lt;/secondary-title&gt;&lt;alt-title&gt;Journal of biomechanics&lt;/alt-title&gt;&lt;/titles&gt;&lt;alt-periodical&gt;&lt;full-title&gt;Journal of Biomechanics&lt;/full-title&gt;&lt;/alt-periodical&gt;&lt;pages&gt;1897-909&lt;/pages&gt;&lt;volume&gt;41&lt;/volume&gt;&lt;number&gt;9&lt;/number&gt;&lt;edition&gt;2008/05/23&lt;/edition&gt;&lt;keywords&gt;&lt;keyword&gt;*Amputees&lt;/keyword&gt;&lt;keyword&gt;Biomechanical Phenomena&lt;/keyword&gt;&lt;keyword&gt;*Extremities/surgery&lt;/keyword&gt;&lt;keyword&gt;Humans&lt;/keyword&gt;&lt;keyword&gt;Soft Tissue Injuries&lt;/keyword&gt;&lt;keyword&gt;*Tibia/surgery&lt;/keyword&gt;&lt;/keywords&gt;&lt;dates&gt;&lt;year&gt;2008&lt;/year&gt;&lt;/dates&gt;&lt;isbn&gt;0021-9290 (Print)&amp;#xD;0021-9290&lt;/isbn&gt;&lt;accession-num&gt;18495134&lt;/accession-num&gt;&lt;urls&gt;&lt;/urls&gt;&lt;electronic-resource-num&gt;10.1016/j.jbiomech.2008.03.035&lt;/electronic-resource-num&gt;&lt;remote-database-provider&gt;NLM&lt;/remote-database-provider&gt;&lt;language&gt;eng&lt;/language&gt;&lt;/record&gt;&lt;/Cite&gt;&lt;/EndNote&gt;</w:instrText>
      </w:r>
      <w:r w:rsidR="00886E8A" w:rsidRPr="004556A2">
        <w:rPr>
          <w:rFonts w:asciiTheme="majorHAnsi" w:hAnsiTheme="majorHAnsi" w:cstheme="majorHAnsi"/>
          <w:sz w:val="22"/>
          <w:szCs w:val="22"/>
          <w:lang w:val="en-US"/>
        </w:rPr>
        <w:fldChar w:fldCharType="separate"/>
      </w:r>
      <w:r w:rsidR="004E0821" w:rsidRPr="004556A2">
        <w:rPr>
          <w:rFonts w:asciiTheme="majorHAnsi" w:hAnsiTheme="majorHAnsi" w:cstheme="majorHAnsi"/>
          <w:noProof/>
          <w:sz w:val="22"/>
          <w:szCs w:val="22"/>
          <w:lang w:val="en-US"/>
        </w:rPr>
        <w:t>[23]</w:t>
      </w:r>
      <w:r w:rsidR="00886E8A"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w:t>
      </w:r>
      <w:r w:rsidR="002E5C19" w:rsidRPr="004556A2">
        <w:rPr>
          <w:rFonts w:asciiTheme="majorHAnsi" w:hAnsiTheme="majorHAnsi" w:cstheme="majorHAnsi"/>
          <w:sz w:val="22"/>
          <w:szCs w:val="22"/>
          <w:lang w:val="en-US"/>
        </w:rPr>
        <w:t xml:space="preserve">spine board </w:t>
      </w:r>
      <w:r w:rsidR="002E5C19" w:rsidRPr="004556A2">
        <w:rPr>
          <w:rFonts w:asciiTheme="majorHAnsi" w:hAnsiTheme="majorHAnsi" w:cstheme="majorHAnsi"/>
          <w:sz w:val="22"/>
          <w:szCs w:val="22"/>
          <w:lang w:val="en-US"/>
        </w:rPr>
        <w:fldChar w:fldCharType="begin">
          <w:fldData xml:space="preserve">PEVuZE5vdGU+PENpdGU+PEF1dGhvcj5Pb21lbnM8L0F1dGhvcj48WWVhcj4yMDEzPC9ZZWFyPjxS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PEVuZE5vdGU+PENpdGU+PEF1dGhvcj5Pb21lbnM8L0F1dGhvcj48WWVhcj4yMDEzPC9ZZWFyPjxS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2E5C19" w:rsidRPr="004556A2">
        <w:rPr>
          <w:rFonts w:asciiTheme="majorHAnsi" w:hAnsiTheme="majorHAnsi" w:cstheme="majorHAnsi"/>
          <w:sz w:val="22"/>
          <w:szCs w:val="22"/>
          <w:lang w:val="en-US"/>
        </w:rPr>
      </w:r>
      <w:r w:rsidR="002E5C19"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[52]</w:t>
      </w:r>
      <w:r w:rsidR="002E5C19" w:rsidRPr="004556A2">
        <w:rPr>
          <w:rFonts w:asciiTheme="majorHAnsi" w:hAnsiTheme="majorHAnsi" w:cstheme="majorHAnsi"/>
          <w:sz w:val="22"/>
          <w:szCs w:val="22"/>
          <w:lang w:val="en-US"/>
        </w:rPr>
        <w:fldChar w:fldCharType="end"/>
      </w:r>
      <w:r w:rsidR="002E5C19"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 xml:space="preserve">spinal orthosis </w:t>
      </w:r>
      <w:r w:rsidR="00886E8A" w:rsidRPr="004556A2">
        <w:rPr>
          <w:rFonts w:asciiTheme="majorHAnsi" w:hAnsiTheme="majorHAnsi" w:cstheme="majorHAnsi"/>
          <w:sz w:val="22"/>
          <w:szCs w:val="22"/>
          <w:lang w:val="en-US"/>
        </w:rPr>
        <w:t xml:space="preserve"> </w:t>
      </w:r>
      <w:r w:rsidR="00886E8A" w:rsidRPr="004556A2">
        <w:rPr>
          <w:rFonts w:asciiTheme="majorHAnsi" w:hAnsiTheme="majorHAnsi" w:cstheme="majorHAnsi"/>
          <w:sz w:val="22"/>
          <w:szCs w:val="22"/>
          <w:lang w:val="en-US"/>
        </w:rPr>
        <w:fldChar w:fldCharType="begin">
          <w:fldData xml:space="preserve">PEVuZE5vdGU+PENpdGU+PEF1dGhvcj5MaTwvQXV0aG9yPjxZZWFyPjIwMTI8L1llYXI+PFJlY051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PEVuZE5vdGU+PENpdGU+PEF1dGhvcj5MaTwvQXV0aG9yPjxZZWFyPjIwMTI8L1llYXI+PFJlY051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886E8A" w:rsidRPr="004556A2">
        <w:rPr>
          <w:rFonts w:asciiTheme="majorHAnsi" w:hAnsiTheme="majorHAnsi" w:cstheme="majorHAnsi"/>
          <w:sz w:val="22"/>
          <w:szCs w:val="22"/>
          <w:lang w:val="en-US"/>
        </w:rPr>
      </w:r>
      <w:r w:rsidR="00886E8A"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[53]</w:t>
      </w:r>
      <w:r w:rsidR="00886E8A" w:rsidRPr="004556A2">
        <w:rPr>
          <w:rFonts w:asciiTheme="majorHAnsi" w:hAnsiTheme="majorHAnsi" w:cstheme="majorHAnsi"/>
          <w:sz w:val="22"/>
          <w:szCs w:val="22"/>
          <w:lang w:val="en-US"/>
        </w:rPr>
        <w:fldChar w:fldCharType="end"/>
      </w:r>
      <w:r w:rsidR="00886E8A" w:rsidRPr="004556A2">
        <w:rPr>
          <w:rFonts w:asciiTheme="majorHAnsi" w:hAnsiTheme="majorHAnsi" w:cstheme="majorHAnsi"/>
          <w:sz w:val="22"/>
          <w:szCs w:val="22"/>
          <w:lang w:val="en-US"/>
        </w:rPr>
        <w:t xml:space="preserve"> </w:t>
      </w:r>
      <w:r w:rsidR="00BF1BDD" w:rsidRPr="004556A2">
        <w:rPr>
          <w:rFonts w:asciiTheme="majorHAnsi" w:hAnsiTheme="majorHAnsi" w:cstheme="majorHAnsi"/>
          <w:sz w:val="22"/>
          <w:szCs w:val="22"/>
          <w:lang w:val="en-US"/>
        </w:rPr>
        <w:t xml:space="preserve">and </w:t>
      </w:r>
      <w:r w:rsidRPr="004556A2">
        <w:rPr>
          <w:rFonts w:asciiTheme="majorHAnsi" w:hAnsiTheme="majorHAnsi" w:cstheme="majorHAnsi"/>
          <w:sz w:val="22"/>
          <w:szCs w:val="22"/>
          <w:lang w:val="en-US"/>
        </w:rPr>
        <w:t xml:space="preserve">foot orthosis </w:t>
      </w:r>
      <w:r w:rsidR="00795E34" w:rsidRPr="004556A2">
        <w:rPr>
          <w:rFonts w:asciiTheme="majorHAnsi" w:hAnsiTheme="majorHAnsi" w:cstheme="majorHAnsi"/>
          <w:sz w:val="22"/>
          <w:szCs w:val="22"/>
          <w:lang w:val="en-US"/>
        </w:rPr>
        <w:fldChar w:fldCharType="begin"/>
      </w:r>
      <w:r w:rsidR="00F64BBD" w:rsidRPr="004556A2">
        <w:rPr>
          <w:rFonts w:asciiTheme="majorHAnsi" w:hAnsiTheme="majorHAnsi" w:cstheme="majorHAnsi"/>
          <w:sz w:val="22"/>
          <w:szCs w:val="22"/>
          <w:lang w:val="en-US"/>
        </w:rPr>
        <w:instrText xml:space="preserve"> ADDIN EN.CITE &lt;EndNote&gt;&lt;Cite&gt;&lt;Author&gt;Jamshidi&lt;/Author&gt;&lt;Year&gt;2010&lt;/Year&gt;&lt;RecNum&gt;96&lt;/RecNum&gt;&lt;DisplayText&gt;[54]&lt;/DisplayText&gt;&lt;record&gt;&lt;rec-number&gt;96&lt;/rec-number&gt;&lt;foreign-keys&gt;&lt;key app="EN" db-id="px9zd9908ad9zrer02nxssd7ewpvdfa2xt0w" timestamp="1545561796"&gt;96&lt;/key&gt;&lt;/foreign-keys&gt;&lt;ref-type name="Journal Article"&gt;17&lt;/ref-type&gt;&lt;contributors&gt;&lt;authors&gt;&lt;author&gt;Jamshidi, N.&lt;/author&gt;&lt;author&gt;Hanife, H.&lt;/author&gt;&lt;author&gt;Rostami, M.&lt;/author&gt;&lt;author&gt;Najarian, S.&lt;/author&gt;&lt;author&gt;Menhaj, M. B.&lt;/author&gt;&lt;author&gt;Saadatnia, M.&lt;/author&gt;&lt;author&gt;Salami, F.&lt;/author&gt;&lt;/authors&gt;&lt;/contributors&gt;&lt;titles&gt;&lt;title&gt;Modelling the interaction of ankle-foot orthosis and foot by finite element methods to design an optimized sole in steppage gait&lt;/title&gt;&lt;secondary-title&gt;Journal of Medical Engineering &amp;amp; Technology&lt;/secondary-title&gt;&lt;/titles&gt;&lt;periodical&gt;&lt;full-title&gt;Journal of Medical Engineering &amp;amp; Technology&lt;/full-title&gt;&lt;/periodical&gt;&lt;pages&gt;116-123&lt;/pages&gt;&lt;volume&gt;34&lt;/volume&gt;&lt;number&gt;2&lt;/number&gt;&lt;dates&gt;&lt;year&gt;2010&lt;/year&gt;&lt;pub-dates&gt;&lt;date&gt;2010/02/01&lt;/date&gt;&lt;/pub-dates&gt;&lt;/dates&gt;&lt;publisher&gt;Taylor &amp;amp; Francis&lt;/publisher&gt;&lt;isbn&gt;0309-1902&lt;/isbn&gt;&lt;urls&gt;&lt;related-urls&gt;&lt;url&gt;https://doi.org/10.3109/03091900903402063&lt;/url&gt;&lt;/related-urls&gt;&lt;/urls&gt;&lt;electronic-resource-num&gt;10.3109/03091900903402063&lt;/electronic-resource-num&gt;&lt;/record&gt;&lt;/Cite&gt;&lt;/EndNote&gt;</w:instrText>
      </w:r>
      <w:r w:rsidR="00795E34"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[54]</w:t>
      </w:r>
      <w:r w:rsidR="00795E34" w:rsidRPr="004556A2">
        <w:rPr>
          <w:rFonts w:asciiTheme="majorHAnsi" w:hAnsiTheme="majorHAnsi" w:cstheme="majorHAnsi"/>
          <w:sz w:val="22"/>
          <w:szCs w:val="22"/>
          <w:lang w:val="en-US"/>
        </w:rPr>
        <w:fldChar w:fldCharType="end"/>
      </w:r>
      <w:r w:rsidR="00795E34" w:rsidRPr="004556A2">
        <w:rPr>
          <w:rFonts w:asciiTheme="majorHAnsi" w:hAnsiTheme="majorHAnsi" w:cstheme="majorHAnsi"/>
          <w:sz w:val="22"/>
          <w:szCs w:val="22"/>
          <w:lang w:val="en-US"/>
        </w:rPr>
        <w:t>.</w:t>
      </w:r>
      <w:r w:rsidR="00BF1BDD" w:rsidRPr="004556A2">
        <w:rPr>
          <w:rFonts w:asciiTheme="majorHAnsi" w:hAnsiTheme="majorHAnsi" w:cstheme="majorHAnsi"/>
          <w:sz w:val="22"/>
          <w:szCs w:val="22"/>
          <w:lang w:val="en-US"/>
        </w:rPr>
        <w:t xml:space="preserve"> </w:t>
      </w:r>
      <w:r w:rsidR="005C614A" w:rsidRPr="004556A2">
        <w:rPr>
          <w:rFonts w:asciiTheme="majorHAnsi" w:hAnsiTheme="majorHAnsi" w:cstheme="majorHAnsi"/>
          <w:sz w:val="22"/>
          <w:szCs w:val="22"/>
          <w:lang w:val="en-US"/>
        </w:rPr>
        <w:t xml:space="preserve">In the former study, Magnetic Resonance imaging (MRI) was used to visualize the soft tissue deformations </w:t>
      </w:r>
      <w:r w:rsidR="00BF1BDD" w:rsidRPr="004556A2">
        <w:rPr>
          <w:rFonts w:asciiTheme="majorHAnsi" w:hAnsiTheme="majorHAnsi" w:cstheme="majorHAnsi"/>
          <w:sz w:val="22"/>
          <w:szCs w:val="22"/>
          <w:lang w:val="en-US"/>
        </w:rPr>
        <w:t xml:space="preserve">in the </w:t>
      </w:r>
      <w:r w:rsidR="00BF1BDD" w:rsidRPr="004556A2">
        <w:rPr>
          <w:rFonts w:asciiTheme="majorHAnsi" w:hAnsiTheme="majorHAnsi" w:cstheme="majorHAnsi"/>
          <w:sz w:val="22"/>
          <w:szCs w:val="22"/>
          <w:lang w:val="en-US"/>
        </w:rPr>
        <w:lastRenderedPageBreak/>
        <w:t>muscle flap of the residual limb of a trans</w:t>
      </w:r>
      <w:r w:rsidR="005C614A" w:rsidRPr="004556A2">
        <w:rPr>
          <w:rFonts w:asciiTheme="majorHAnsi" w:hAnsiTheme="majorHAnsi" w:cstheme="majorHAnsi"/>
          <w:sz w:val="22"/>
          <w:szCs w:val="22"/>
          <w:lang w:val="en-US"/>
        </w:rPr>
        <w:t>-</w:t>
      </w:r>
      <w:r w:rsidR="00BF1BDD" w:rsidRPr="004556A2">
        <w:rPr>
          <w:rFonts w:asciiTheme="majorHAnsi" w:hAnsiTheme="majorHAnsi" w:cstheme="majorHAnsi"/>
          <w:sz w:val="22"/>
          <w:szCs w:val="22"/>
          <w:lang w:val="en-US"/>
        </w:rPr>
        <w:t>tibial amputee</w:t>
      </w:r>
      <w:r w:rsidR="00591719" w:rsidRPr="004556A2">
        <w:rPr>
          <w:rFonts w:asciiTheme="majorHAnsi" w:hAnsiTheme="majorHAnsi" w:cstheme="majorHAnsi"/>
          <w:sz w:val="22"/>
          <w:szCs w:val="22"/>
          <w:lang w:val="en-US"/>
        </w:rPr>
        <w:t xml:space="preserve">, </w:t>
      </w:r>
      <w:r w:rsidR="005C614A" w:rsidRPr="004556A2">
        <w:rPr>
          <w:rFonts w:asciiTheme="majorHAnsi" w:hAnsiTheme="majorHAnsi" w:cstheme="majorHAnsi"/>
          <w:sz w:val="22"/>
          <w:szCs w:val="22"/>
          <w:lang w:val="en-US"/>
        </w:rPr>
        <w:t xml:space="preserve">during both </w:t>
      </w:r>
      <w:r w:rsidR="00BF1BDD" w:rsidRPr="004556A2">
        <w:rPr>
          <w:rFonts w:asciiTheme="majorHAnsi" w:hAnsiTheme="majorHAnsi" w:cstheme="majorHAnsi"/>
          <w:sz w:val="22"/>
          <w:szCs w:val="22"/>
          <w:lang w:val="en-US"/>
        </w:rPr>
        <w:t xml:space="preserve">donning </w:t>
      </w:r>
      <w:r w:rsidR="006449E2" w:rsidRPr="004556A2">
        <w:rPr>
          <w:rFonts w:asciiTheme="majorHAnsi" w:hAnsiTheme="majorHAnsi" w:cstheme="majorHAnsi"/>
          <w:sz w:val="22"/>
          <w:szCs w:val="22"/>
          <w:lang w:val="en-US"/>
        </w:rPr>
        <w:t xml:space="preserve">of </w:t>
      </w:r>
      <w:r w:rsidR="00BF1BDD" w:rsidRPr="004556A2">
        <w:rPr>
          <w:rFonts w:asciiTheme="majorHAnsi" w:hAnsiTheme="majorHAnsi" w:cstheme="majorHAnsi"/>
          <w:sz w:val="22"/>
          <w:szCs w:val="22"/>
          <w:lang w:val="en-US"/>
        </w:rPr>
        <w:t>a prosthetic socket and load-bearin</w:t>
      </w:r>
      <w:r w:rsidR="00886E8A" w:rsidRPr="004556A2">
        <w:rPr>
          <w:rFonts w:asciiTheme="majorHAnsi" w:hAnsiTheme="majorHAnsi" w:cstheme="majorHAnsi"/>
          <w:sz w:val="22"/>
          <w:szCs w:val="22"/>
          <w:lang w:val="en-US"/>
        </w:rPr>
        <w:t xml:space="preserve">g </w:t>
      </w:r>
      <w:r w:rsidR="00886E8A" w:rsidRPr="004556A2">
        <w:rPr>
          <w:rFonts w:asciiTheme="majorHAnsi" w:hAnsiTheme="majorHAnsi" w:cstheme="majorHAnsi"/>
          <w:sz w:val="22"/>
          <w:szCs w:val="22"/>
          <w:lang w:val="en-US"/>
        </w:rPr>
        <w:fldChar w:fldCharType="begin"/>
      </w:r>
      <w:r w:rsidR="004E0821" w:rsidRPr="004556A2">
        <w:rPr>
          <w:rFonts w:asciiTheme="majorHAnsi" w:hAnsiTheme="majorHAnsi" w:cstheme="majorHAnsi"/>
          <w:sz w:val="22"/>
          <w:szCs w:val="22"/>
          <w:lang w:val="en-US"/>
        </w:rPr>
        <w:instrText xml:space="preserve"> ADDIN EN.CITE &lt;EndNote&gt;&lt;Cite&gt;&lt;Author&gt;Portnoy&lt;/Author&gt;&lt;Year&gt;2008&lt;/Year&gt;&lt;RecNum&gt;32&lt;/RecNum&gt;&lt;DisplayText&gt;[23]&lt;/DisplayText&gt;&lt;record&gt;&lt;rec-number&gt;32&lt;/rec-number&gt;&lt;foreign-keys&gt;&lt;key app="EN" db-id="px9zd9908ad9zrer02nxssd7ewpvdfa2xt0w" timestamp="1533843336"&gt;32&lt;/key&gt;&lt;/foreign-keys&gt;&lt;ref-type name="Journal Article"&gt;17&lt;/ref-type&gt;&lt;contributors&gt;&lt;authors&gt;&lt;author&gt;Portnoy, S.&lt;/author&gt;&lt;author&gt;Yizhar, Z.&lt;/author&gt;&lt;author&gt;Shabshin, N.&lt;/author&gt;&lt;author&gt;Itzchak, Y.&lt;/author&gt;&lt;author&gt;Kristal, A.&lt;/author&gt;&lt;author&gt;Dotan-Marom, Y.&lt;/author&gt;&lt;author&gt;Siev-Ner, I.&lt;/author&gt;&lt;author&gt;Gefen, A.&lt;/author&gt;&lt;/authors&gt;&lt;/contributors&gt;&lt;auth-address&gt;Faculty of Engineering, Department of Biomedical Engineering, Tel Aviv University, Israel.&lt;/auth-address&gt;&lt;titles&gt;&lt;title&gt;Internal mechanical conditions in the soft tissues of a residual limb of a trans-tibial amputee&lt;/title&gt;&lt;secondary-title&gt;J Biomech&lt;/secondary-title&gt;&lt;alt-title&gt;Journal of biomechanics&lt;/alt-title&gt;&lt;/titles&gt;&lt;alt-periodical&gt;&lt;full-title&gt;Journal of Biomechanics&lt;/full-title&gt;&lt;/alt-periodical&gt;&lt;pages&gt;1897-909&lt;/pages&gt;&lt;volume&gt;41&lt;/volume&gt;&lt;number&gt;9&lt;/number&gt;&lt;edition&gt;2008/05/23&lt;/edition&gt;&lt;keywords&gt;&lt;keyword&gt;*Amputees&lt;/keyword&gt;&lt;keyword&gt;Biomechanical Phenomena&lt;/keyword&gt;&lt;keyword&gt;*Extremities/surgery&lt;/keyword&gt;&lt;keyword&gt;Humans&lt;/keyword&gt;&lt;keyword&gt;Soft Tissue Injuries&lt;/keyword&gt;&lt;keyword&gt;*Tibia/surgery&lt;/keyword&gt;&lt;/keywords&gt;&lt;dates&gt;&lt;year&gt;2008&lt;/year&gt;&lt;/dates&gt;&lt;isbn&gt;0021-9290 (Print)&amp;#xD;0021-9290&lt;/isbn&gt;&lt;accession-num&gt;18495134&lt;/accession-num&gt;&lt;urls&gt;&lt;/urls&gt;&lt;electronic-resource-num&gt;10.1016/j.jbiomech.2008.03.035&lt;/electronic-resource-num&gt;&lt;remote-database-provider&gt;NLM&lt;/remote-database-provider&gt;&lt;language&gt;eng&lt;/language&gt;&lt;/record&gt;&lt;/Cite&gt;&lt;/EndNote&gt;</w:instrText>
      </w:r>
      <w:r w:rsidR="00886E8A" w:rsidRPr="004556A2">
        <w:rPr>
          <w:rFonts w:asciiTheme="majorHAnsi" w:hAnsiTheme="majorHAnsi" w:cstheme="majorHAnsi"/>
          <w:sz w:val="22"/>
          <w:szCs w:val="22"/>
          <w:lang w:val="en-US"/>
        </w:rPr>
        <w:fldChar w:fldCharType="separate"/>
      </w:r>
      <w:r w:rsidR="004E0821" w:rsidRPr="004556A2">
        <w:rPr>
          <w:rFonts w:asciiTheme="majorHAnsi" w:hAnsiTheme="majorHAnsi" w:cstheme="majorHAnsi"/>
          <w:noProof/>
          <w:sz w:val="22"/>
          <w:szCs w:val="22"/>
          <w:lang w:val="en-US"/>
        </w:rPr>
        <w:t>[23]</w:t>
      </w:r>
      <w:r w:rsidR="00886E8A" w:rsidRPr="004556A2">
        <w:rPr>
          <w:rFonts w:asciiTheme="majorHAnsi" w:hAnsiTheme="majorHAnsi" w:cstheme="majorHAnsi"/>
          <w:sz w:val="22"/>
          <w:szCs w:val="22"/>
          <w:lang w:val="en-US"/>
        </w:rPr>
        <w:fldChar w:fldCharType="end"/>
      </w:r>
      <w:r w:rsidR="00BF1BDD" w:rsidRPr="004556A2">
        <w:rPr>
          <w:rFonts w:asciiTheme="majorHAnsi" w:hAnsiTheme="majorHAnsi" w:cstheme="majorHAnsi"/>
          <w:sz w:val="22"/>
          <w:szCs w:val="22"/>
          <w:lang w:val="en-US"/>
        </w:rPr>
        <w:t xml:space="preserve">. </w:t>
      </w:r>
      <w:r w:rsidR="005C614A" w:rsidRPr="004556A2">
        <w:rPr>
          <w:rFonts w:asciiTheme="majorHAnsi" w:hAnsiTheme="majorHAnsi" w:cstheme="majorHAnsi"/>
          <w:sz w:val="22"/>
          <w:szCs w:val="22"/>
          <w:lang w:val="en-US"/>
        </w:rPr>
        <w:t xml:space="preserve">The </w:t>
      </w:r>
      <w:r w:rsidR="00591719" w:rsidRPr="004556A2">
        <w:rPr>
          <w:rFonts w:asciiTheme="majorHAnsi" w:hAnsiTheme="majorHAnsi" w:cstheme="majorHAnsi"/>
          <w:sz w:val="22"/>
          <w:szCs w:val="22"/>
          <w:lang w:val="en-US"/>
        </w:rPr>
        <w:t>resulting estimated</w:t>
      </w:r>
      <w:r w:rsidR="005C614A" w:rsidRPr="004556A2">
        <w:rPr>
          <w:rFonts w:asciiTheme="majorHAnsi" w:hAnsiTheme="majorHAnsi" w:cstheme="majorHAnsi"/>
          <w:sz w:val="22"/>
          <w:szCs w:val="22"/>
          <w:lang w:val="en-US"/>
        </w:rPr>
        <w:t xml:space="preserve"> </w:t>
      </w:r>
      <w:r w:rsidR="00BF1BDD" w:rsidRPr="004556A2">
        <w:rPr>
          <w:rFonts w:asciiTheme="majorHAnsi" w:hAnsiTheme="majorHAnsi" w:cstheme="majorHAnsi"/>
          <w:sz w:val="22"/>
          <w:szCs w:val="22"/>
          <w:lang w:val="en-US"/>
        </w:rPr>
        <w:t xml:space="preserve">strains </w:t>
      </w:r>
      <w:r w:rsidR="000058CE" w:rsidRPr="004556A2">
        <w:rPr>
          <w:rFonts w:asciiTheme="majorHAnsi" w:hAnsiTheme="majorHAnsi" w:cstheme="majorHAnsi"/>
          <w:sz w:val="22"/>
          <w:szCs w:val="22"/>
          <w:lang w:val="en-US"/>
        </w:rPr>
        <w:t>provid</w:t>
      </w:r>
      <w:r w:rsidR="00591719" w:rsidRPr="004556A2">
        <w:rPr>
          <w:rFonts w:asciiTheme="majorHAnsi" w:hAnsiTheme="majorHAnsi" w:cstheme="majorHAnsi"/>
          <w:sz w:val="22"/>
          <w:szCs w:val="22"/>
          <w:lang w:val="en-US"/>
        </w:rPr>
        <w:t>ed</w:t>
      </w:r>
      <w:r w:rsidR="000058CE" w:rsidRPr="004556A2">
        <w:rPr>
          <w:rFonts w:asciiTheme="majorHAnsi" w:hAnsiTheme="majorHAnsi" w:cstheme="majorHAnsi"/>
          <w:sz w:val="22"/>
          <w:szCs w:val="22"/>
          <w:lang w:val="en-US"/>
        </w:rPr>
        <w:t xml:space="preserve"> a </w:t>
      </w:r>
      <w:r w:rsidR="00BF1BDD" w:rsidRPr="004556A2">
        <w:rPr>
          <w:rFonts w:asciiTheme="majorHAnsi" w:hAnsiTheme="majorHAnsi" w:cstheme="majorHAnsi"/>
          <w:sz w:val="22"/>
          <w:szCs w:val="22"/>
          <w:lang w:val="en-US"/>
        </w:rPr>
        <w:t>mean</w:t>
      </w:r>
      <w:r w:rsidR="000058CE" w:rsidRPr="004556A2">
        <w:rPr>
          <w:rFonts w:asciiTheme="majorHAnsi" w:hAnsiTheme="majorHAnsi" w:cstheme="majorHAnsi"/>
          <w:sz w:val="22"/>
          <w:szCs w:val="22"/>
          <w:lang w:val="en-US"/>
        </w:rPr>
        <w:t>s</w:t>
      </w:r>
      <w:r w:rsidR="00BF1BDD" w:rsidRPr="004556A2">
        <w:rPr>
          <w:rFonts w:asciiTheme="majorHAnsi" w:hAnsiTheme="majorHAnsi" w:cstheme="majorHAnsi"/>
          <w:sz w:val="22"/>
          <w:szCs w:val="22"/>
          <w:lang w:val="en-US"/>
        </w:rPr>
        <w:t xml:space="preserve"> to assess how deformations are distributed </w:t>
      </w:r>
      <w:r w:rsidR="00D60F1D" w:rsidRPr="004556A2">
        <w:rPr>
          <w:rFonts w:asciiTheme="majorHAnsi" w:hAnsiTheme="majorHAnsi" w:cstheme="majorHAnsi"/>
          <w:sz w:val="22"/>
          <w:szCs w:val="22"/>
          <w:lang w:val="en-US"/>
        </w:rPr>
        <w:t xml:space="preserve">internally </w:t>
      </w:r>
      <w:r w:rsidR="00BF1BDD" w:rsidRPr="004556A2">
        <w:rPr>
          <w:rFonts w:asciiTheme="majorHAnsi" w:hAnsiTheme="majorHAnsi" w:cstheme="majorHAnsi"/>
          <w:sz w:val="22"/>
          <w:szCs w:val="22"/>
          <w:lang w:val="en-US"/>
        </w:rPr>
        <w:t xml:space="preserve">in the loaded </w:t>
      </w:r>
      <w:r w:rsidR="00D60F1D" w:rsidRPr="004556A2">
        <w:rPr>
          <w:rFonts w:asciiTheme="majorHAnsi" w:hAnsiTheme="majorHAnsi" w:cstheme="majorHAnsi"/>
          <w:sz w:val="22"/>
          <w:szCs w:val="22"/>
          <w:lang w:val="en-US"/>
        </w:rPr>
        <w:t xml:space="preserve">residual </w:t>
      </w:r>
      <w:r w:rsidR="00145CF8" w:rsidRPr="004556A2">
        <w:rPr>
          <w:rFonts w:asciiTheme="majorHAnsi" w:hAnsiTheme="majorHAnsi" w:cstheme="majorHAnsi"/>
          <w:sz w:val="22"/>
          <w:szCs w:val="22"/>
          <w:lang w:val="en-US"/>
        </w:rPr>
        <w:t>tissues</w:t>
      </w:r>
      <w:r w:rsidR="00BF1BDD" w:rsidRPr="004556A2">
        <w:rPr>
          <w:rFonts w:asciiTheme="majorHAnsi" w:hAnsiTheme="majorHAnsi" w:cstheme="majorHAnsi"/>
          <w:sz w:val="22"/>
          <w:szCs w:val="22"/>
          <w:lang w:val="en-US"/>
        </w:rPr>
        <w:t>.</w:t>
      </w:r>
      <w:r w:rsidR="000058CE" w:rsidRPr="004556A2">
        <w:rPr>
          <w:rFonts w:asciiTheme="majorHAnsi" w:hAnsiTheme="majorHAnsi" w:cstheme="majorHAnsi"/>
          <w:sz w:val="22"/>
          <w:szCs w:val="22"/>
          <w:lang w:val="en-US"/>
        </w:rPr>
        <w:t xml:space="preserve"> </w:t>
      </w:r>
      <w:r w:rsidR="00BF1BDD" w:rsidRPr="004556A2">
        <w:rPr>
          <w:rFonts w:asciiTheme="majorHAnsi" w:hAnsiTheme="majorHAnsi" w:cstheme="majorHAnsi"/>
          <w:sz w:val="22"/>
          <w:szCs w:val="22"/>
          <w:lang w:val="en-US"/>
        </w:rPr>
        <w:t xml:space="preserve">Ultrasound imaging has also been used to visualize dermal and sub-dermal tissues following periods of mechanical loading. </w:t>
      </w:r>
      <w:r w:rsidR="00997713" w:rsidRPr="004556A2">
        <w:rPr>
          <w:rFonts w:asciiTheme="majorHAnsi" w:hAnsiTheme="majorHAnsi" w:cstheme="majorHAnsi"/>
          <w:sz w:val="22"/>
          <w:szCs w:val="22"/>
          <w:lang w:val="en-US"/>
        </w:rPr>
        <w:t xml:space="preserve">The latest relevant ultrasound systems are now affordable for most facilities and have </w:t>
      </w:r>
      <w:r w:rsidR="0054258F" w:rsidRPr="004556A2">
        <w:rPr>
          <w:rFonts w:asciiTheme="majorHAnsi" w:hAnsiTheme="majorHAnsi" w:cstheme="majorHAnsi"/>
          <w:sz w:val="22"/>
          <w:szCs w:val="22"/>
          <w:lang w:val="en-US"/>
        </w:rPr>
        <w:t xml:space="preserve">been </w:t>
      </w:r>
      <w:r w:rsidR="00997713" w:rsidRPr="004556A2">
        <w:rPr>
          <w:rFonts w:asciiTheme="majorHAnsi" w:hAnsiTheme="majorHAnsi" w:cstheme="majorHAnsi"/>
          <w:sz w:val="22"/>
          <w:szCs w:val="22"/>
          <w:lang w:val="en-US"/>
        </w:rPr>
        <w:t xml:space="preserve">reduced to a probe connectable </w:t>
      </w:r>
      <w:r w:rsidR="00420AB8" w:rsidRPr="004556A2">
        <w:rPr>
          <w:rFonts w:asciiTheme="majorHAnsi" w:hAnsiTheme="majorHAnsi" w:cstheme="majorHAnsi"/>
          <w:sz w:val="22"/>
          <w:szCs w:val="22"/>
          <w:lang w:val="en-US"/>
        </w:rPr>
        <w:t xml:space="preserve">via software downloads </w:t>
      </w:r>
      <w:r w:rsidR="00997713" w:rsidRPr="004556A2">
        <w:rPr>
          <w:rFonts w:asciiTheme="majorHAnsi" w:hAnsiTheme="majorHAnsi" w:cstheme="majorHAnsi"/>
          <w:sz w:val="22"/>
          <w:szCs w:val="22"/>
          <w:lang w:val="en-US"/>
        </w:rPr>
        <w:t xml:space="preserve">to tablets or </w:t>
      </w:r>
      <w:r w:rsidR="00420AB8" w:rsidRPr="004556A2">
        <w:rPr>
          <w:rFonts w:asciiTheme="majorHAnsi" w:hAnsiTheme="majorHAnsi" w:cstheme="majorHAnsi"/>
          <w:sz w:val="22"/>
          <w:szCs w:val="22"/>
          <w:lang w:val="en-US"/>
        </w:rPr>
        <w:t xml:space="preserve">mobile </w:t>
      </w:r>
      <w:r w:rsidR="00997713" w:rsidRPr="004556A2">
        <w:rPr>
          <w:rFonts w:asciiTheme="majorHAnsi" w:hAnsiTheme="majorHAnsi" w:cstheme="majorHAnsi"/>
          <w:sz w:val="22"/>
          <w:szCs w:val="22"/>
          <w:lang w:val="en-US"/>
        </w:rPr>
        <w:t xml:space="preserve">phones e.g. the Philips Lumify™ system. </w:t>
      </w:r>
      <w:r w:rsidR="000058CE" w:rsidRPr="004556A2">
        <w:rPr>
          <w:rFonts w:asciiTheme="majorHAnsi" w:hAnsiTheme="majorHAnsi" w:cstheme="majorHAnsi"/>
          <w:sz w:val="22"/>
          <w:szCs w:val="22"/>
          <w:lang w:val="en-US"/>
        </w:rPr>
        <w:t>Although th</w:t>
      </w:r>
      <w:r w:rsidR="00997713" w:rsidRPr="004556A2">
        <w:rPr>
          <w:rFonts w:asciiTheme="majorHAnsi" w:hAnsiTheme="majorHAnsi" w:cstheme="majorHAnsi"/>
          <w:sz w:val="22"/>
          <w:szCs w:val="22"/>
          <w:lang w:val="en-US"/>
        </w:rPr>
        <w:t>is</w:t>
      </w:r>
      <w:r w:rsidR="000058CE" w:rsidRPr="004556A2">
        <w:rPr>
          <w:rFonts w:asciiTheme="majorHAnsi" w:hAnsiTheme="majorHAnsi" w:cstheme="majorHAnsi"/>
          <w:sz w:val="22"/>
          <w:szCs w:val="22"/>
          <w:lang w:val="en-US"/>
        </w:rPr>
        <w:t xml:space="preserve"> modality offers </w:t>
      </w:r>
      <w:r w:rsidR="00997713" w:rsidRPr="004556A2">
        <w:rPr>
          <w:rFonts w:asciiTheme="majorHAnsi" w:hAnsiTheme="majorHAnsi" w:cstheme="majorHAnsi"/>
          <w:sz w:val="22"/>
          <w:szCs w:val="22"/>
          <w:lang w:val="en-US"/>
        </w:rPr>
        <w:t xml:space="preserve">clear </w:t>
      </w:r>
      <w:r w:rsidR="00BF1BDD" w:rsidRPr="004556A2">
        <w:rPr>
          <w:rFonts w:asciiTheme="majorHAnsi" w:hAnsiTheme="majorHAnsi" w:cstheme="majorHAnsi"/>
          <w:sz w:val="22"/>
          <w:szCs w:val="22"/>
          <w:lang w:val="en-US"/>
        </w:rPr>
        <w:t>benefit</w:t>
      </w:r>
      <w:r w:rsidR="00997713" w:rsidRPr="004556A2">
        <w:rPr>
          <w:rFonts w:asciiTheme="majorHAnsi" w:hAnsiTheme="majorHAnsi" w:cstheme="majorHAnsi"/>
          <w:sz w:val="22"/>
          <w:szCs w:val="22"/>
          <w:lang w:val="en-US"/>
        </w:rPr>
        <w:t>s</w:t>
      </w:r>
      <w:r w:rsidR="000058CE" w:rsidRPr="004556A2">
        <w:rPr>
          <w:rFonts w:asciiTheme="majorHAnsi" w:hAnsiTheme="majorHAnsi" w:cstheme="majorHAnsi"/>
          <w:sz w:val="22"/>
          <w:szCs w:val="22"/>
          <w:lang w:val="en-US"/>
        </w:rPr>
        <w:t xml:space="preserve">, it is currently limited by its restricted </w:t>
      </w:r>
      <w:r w:rsidR="00BF1BDD" w:rsidRPr="004556A2">
        <w:rPr>
          <w:rFonts w:asciiTheme="majorHAnsi" w:hAnsiTheme="majorHAnsi" w:cstheme="majorHAnsi"/>
          <w:sz w:val="22"/>
          <w:szCs w:val="22"/>
          <w:lang w:val="en-US"/>
        </w:rPr>
        <w:t xml:space="preserve">field of view and reliance on operator </w:t>
      </w:r>
      <w:r w:rsidR="000058CE" w:rsidRPr="004556A2">
        <w:rPr>
          <w:rFonts w:asciiTheme="majorHAnsi" w:hAnsiTheme="majorHAnsi" w:cstheme="majorHAnsi"/>
          <w:sz w:val="22"/>
          <w:szCs w:val="22"/>
          <w:lang w:val="en-US"/>
        </w:rPr>
        <w:t xml:space="preserve">expertise </w:t>
      </w:r>
      <w:r w:rsidR="00997713" w:rsidRPr="004556A2">
        <w:rPr>
          <w:rFonts w:asciiTheme="majorHAnsi" w:hAnsiTheme="majorHAnsi" w:cstheme="majorHAnsi"/>
          <w:sz w:val="22"/>
          <w:szCs w:val="22"/>
          <w:lang w:val="en-US"/>
        </w:rPr>
        <w:t xml:space="preserve">to interpret the acquired images </w:t>
      </w:r>
      <w:r w:rsidR="00795E34" w:rsidRPr="004556A2">
        <w:rPr>
          <w:rFonts w:asciiTheme="majorHAnsi" w:hAnsiTheme="majorHAnsi" w:cstheme="majorHAnsi"/>
          <w:sz w:val="22"/>
          <w:szCs w:val="22"/>
          <w:lang w:val="en-US"/>
        </w:rPr>
        <w:fldChar w:fldCharType="begin">
          <w:fldData xml:space="preserve">PEVuZE5vdGU+PENpdGU+PEF1dGhvcj5Td2FpbmU8L0F1dGhvcj48WWVhcj4yMDE4PC9ZZWFyPjxS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PEVuZE5vdGU+PENpdGU+PEF1dGhvcj5Td2FpbmU8L0F1dGhvcj48WWVhcj4yMDE4PC9ZZWFyPjxS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795E34" w:rsidRPr="004556A2">
        <w:rPr>
          <w:rFonts w:asciiTheme="majorHAnsi" w:hAnsiTheme="majorHAnsi" w:cstheme="majorHAnsi"/>
          <w:sz w:val="22"/>
          <w:szCs w:val="22"/>
          <w:lang w:val="en-US"/>
        </w:rPr>
      </w:r>
      <w:r w:rsidR="00795E34"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[55]</w:t>
      </w:r>
      <w:r w:rsidR="00795E34" w:rsidRPr="004556A2">
        <w:rPr>
          <w:rFonts w:asciiTheme="majorHAnsi" w:hAnsiTheme="majorHAnsi" w:cstheme="majorHAnsi"/>
          <w:sz w:val="22"/>
          <w:szCs w:val="22"/>
          <w:lang w:val="en-US"/>
        </w:rPr>
        <w:fldChar w:fldCharType="end"/>
      </w:r>
      <w:r w:rsidR="00D60F1D" w:rsidRPr="004556A2">
        <w:rPr>
          <w:rFonts w:asciiTheme="majorHAnsi" w:hAnsiTheme="majorHAnsi" w:cstheme="majorHAnsi"/>
          <w:sz w:val="22"/>
          <w:szCs w:val="22"/>
          <w:lang w:val="en-US"/>
        </w:rPr>
        <w:t xml:space="preserve">. </w:t>
      </w:r>
      <w:r w:rsidR="003C78E2" w:rsidRPr="004556A2">
        <w:rPr>
          <w:rFonts w:asciiTheme="majorHAnsi" w:hAnsiTheme="majorHAnsi" w:cstheme="majorHAnsi"/>
          <w:sz w:val="22"/>
          <w:szCs w:val="22"/>
          <w:lang w:val="en-US"/>
        </w:rPr>
        <w:t>In a</w:t>
      </w:r>
      <w:r w:rsidR="00997713" w:rsidRPr="004556A2">
        <w:rPr>
          <w:rFonts w:asciiTheme="majorHAnsi" w:hAnsiTheme="majorHAnsi" w:cstheme="majorHAnsi"/>
          <w:sz w:val="22"/>
          <w:szCs w:val="22"/>
          <w:lang w:val="en-US"/>
        </w:rPr>
        <w:t>n alternative approach</w:t>
      </w:r>
      <w:r w:rsidR="003C78E2" w:rsidRPr="004556A2">
        <w:rPr>
          <w:rFonts w:asciiTheme="majorHAnsi" w:hAnsiTheme="majorHAnsi" w:cstheme="majorHAnsi"/>
          <w:sz w:val="22"/>
          <w:szCs w:val="22"/>
          <w:lang w:val="en-US"/>
        </w:rPr>
        <w:t xml:space="preserve">, </w:t>
      </w:r>
      <w:r w:rsidR="000235EB" w:rsidRPr="004556A2">
        <w:rPr>
          <w:rFonts w:asciiTheme="majorHAnsi" w:hAnsiTheme="majorHAnsi" w:cstheme="majorHAnsi"/>
          <w:sz w:val="22"/>
          <w:szCs w:val="22"/>
          <w:lang w:val="en-US"/>
        </w:rPr>
        <w:t xml:space="preserve">laser-based </w:t>
      </w:r>
      <w:r w:rsidR="003C78E2" w:rsidRPr="004556A2">
        <w:rPr>
          <w:rFonts w:asciiTheme="majorHAnsi" w:hAnsiTheme="majorHAnsi" w:cstheme="majorHAnsi"/>
          <w:sz w:val="22"/>
          <w:szCs w:val="22"/>
          <w:lang w:val="en-US"/>
        </w:rPr>
        <w:t>s</w:t>
      </w:r>
      <w:r w:rsidR="00BF1BDD" w:rsidRPr="004556A2">
        <w:rPr>
          <w:rFonts w:asciiTheme="majorHAnsi" w:hAnsiTheme="majorHAnsi" w:cstheme="majorHAnsi"/>
          <w:sz w:val="22"/>
          <w:szCs w:val="22"/>
          <w:lang w:val="en-US"/>
        </w:rPr>
        <w:t>urface scanner</w:t>
      </w:r>
      <w:r w:rsidR="00420AB8" w:rsidRPr="004556A2">
        <w:rPr>
          <w:rFonts w:asciiTheme="majorHAnsi" w:hAnsiTheme="majorHAnsi" w:cstheme="majorHAnsi"/>
          <w:sz w:val="22"/>
          <w:szCs w:val="22"/>
          <w:lang w:val="en-US"/>
        </w:rPr>
        <w:t>s</w:t>
      </w:r>
      <w:r w:rsidR="00BF1BDD" w:rsidRPr="004556A2">
        <w:rPr>
          <w:rFonts w:asciiTheme="majorHAnsi" w:hAnsiTheme="majorHAnsi" w:cstheme="majorHAnsi"/>
          <w:sz w:val="22"/>
          <w:szCs w:val="22"/>
          <w:lang w:val="en-US"/>
        </w:rPr>
        <w:t xml:space="preserve"> can create digital records of soft tissue shape in order to </w:t>
      </w:r>
      <w:r w:rsidR="003C78E2" w:rsidRPr="004556A2">
        <w:rPr>
          <w:rFonts w:asciiTheme="majorHAnsi" w:hAnsiTheme="majorHAnsi" w:cstheme="majorHAnsi"/>
          <w:sz w:val="22"/>
          <w:szCs w:val="22"/>
          <w:lang w:val="en-US"/>
        </w:rPr>
        <w:t xml:space="preserve">assess device fit in several settings and </w:t>
      </w:r>
      <w:r w:rsidR="00BF1BDD" w:rsidRPr="004556A2">
        <w:rPr>
          <w:rFonts w:asciiTheme="majorHAnsi" w:hAnsiTheme="majorHAnsi" w:cstheme="majorHAnsi"/>
          <w:sz w:val="22"/>
          <w:szCs w:val="22"/>
          <w:lang w:val="en-US"/>
        </w:rPr>
        <w:t>inform device design</w:t>
      </w:r>
      <w:r w:rsidR="000D59E8" w:rsidRPr="004556A2">
        <w:rPr>
          <w:rFonts w:asciiTheme="majorHAnsi" w:hAnsiTheme="majorHAnsi" w:cstheme="majorHAnsi"/>
          <w:sz w:val="22"/>
          <w:szCs w:val="22"/>
          <w:lang w:val="en-US"/>
        </w:rPr>
        <w:t xml:space="preserve">. </w:t>
      </w:r>
      <w:r w:rsidR="00BF1BDD" w:rsidRPr="004556A2">
        <w:rPr>
          <w:rFonts w:asciiTheme="majorHAnsi" w:hAnsiTheme="majorHAnsi" w:cstheme="majorHAnsi"/>
          <w:sz w:val="22"/>
          <w:szCs w:val="22"/>
          <w:lang w:val="en-US"/>
        </w:rPr>
        <w:t xml:space="preserve">Although this technology has been established for over 30 years, the adoption of </w:t>
      </w:r>
      <w:r w:rsidR="000235EB" w:rsidRPr="004556A2">
        <w:rPr>
          <w:rFonts w:asciiTheme="majorHAnsi" w:hAnsiTheme="majorHAnsi" w:cstheme="majorHAnsi"/>
          <w:sz w:val="22"/>
          <w:szCs w:val="22"/>
          <w:lang w:val="en-US"/>
        </w:rPr>
        <w:t>computer</w:t>
      </w:r>
      <w:r w:rsidR="00420AB8" w:rsidRPr="004556A2">
        <w:rPr>
          <w:rFonts w:asciiTheme="majorHAnsi" w:hAnsiTheme="majorHAnsi" w:cstheme="majorHAnsi"/>
          <w:sz w:val="22"/>
          <w:szCs w:val="22"/>
          <w:lang w:val="en-US"/>
        </w:rPr>
        <w:t>-</w:t>
      </w:r>
      <w:r w:rsidR="000235EB" w:rsidRPr="004556A2">
        <w:rPr>
          <w:rFonts w:asciiTheme="majorHAnsi" w:hAnsiTheme="majorHAnsi" w:cstheme="majorHAnsi"/>
          <w:sz w:val="22"/>
          <w:szCs w:val="22"/>
          <w:lang w:val="en-US"/>
        </w:rPr>
        <w:t>aided design and manufacturing</w:t>
      </w:r>
      <w:r w:rsidR="00BF1BDD" w:rsidRPr="004556A2">
        <w:rPr>
          <w:rFonts w:asciiTheme="majorHAnsi" w:hAnsiTheme="majorHAnsi" w:cstheme="majorHAnsi"/>
          <w:sz w:val="22"/>
          <w:szCs w:val="22"/>
          <w:lang w:val="en-US"/>
        </w:rPr>
        <w:t xml:space="preserve"> </w:t>
      </w:r>
      <w:r w:rsidR="0054258F" w:rsidRPr="004556A2">
        <w:rPr>
          <w:rFonts w:asciiTheme="majorHAnsi" w:hAnsiTheme="majorHAnsi" w:cstheme="majorHAnsi"/>
          <w:sz w:val="22"/>
          <w:szCs w:val="22"/>
          <w:lang w:val="en-US"/>
        </w:rPr>
        <w:t xml:space="preserve">(CAD/CAM) </w:t>
      </w:r>
      <w:r w:rsidR="00BF1BDD" w:rsidRPr="004556A2">
        <w:rPr>
          <w:rFonts w:asciiTheme="majorHAnsi" w:hAnsiTheme="majorHAnsi" w:cstheme="majorHAnsi"/>
          <w:sz w:val="22"/>
          <w:szCs w:val="22"/>
          <w:lang w:val="en-US"/>
        </w:rPr>
        <w:t>has been slow</w:t>
      </w:r>
      <w:r w:rsidR="00C84F4F" w:rsidRPr="004556A2">
        <w:rPr>
          <w:rFonts w:asciiTheme="majorHAnsi" w:hAnsiTheme="majorHAnsi" w:cstheme="majorHAnsi"/>
          <w:sz w:val="22"/>
          <w:szCs w:val="22"/>
          <w:lang w:val="en-US"/>
        </w:rPr>
        <w:t xml:space="preserve"> due</w:t>
      </w:r>
      <w:r w:rsidR="000D59E8" w:rsidRPr="004556A2">
        <w:rPr>
          <w:rFonts w:asciiTheme="majorHAnsi" w:hAnsiTheme="majorHAnsi" w:cstheme="majorHAnsi"/>
          <w:sz w:val="22"/>
          <w:szCs w:val="22"/>
          <w:lang w:val="en-US"/>
        </w:rPr>
        <w:t xml:space="preserve">, in part, to </w:t>
      </w:r>
      <w:r w:rsidR="00BF1BDD" w:rsidRPr="004556A2">
        <w:rPr>
          <w:rFonts w:asciiTheme="majorHAnsi" w:hAnsiTheme="majorHAnsi" w:cstheme="majorHAnsi"/>
          <w:sz w:val="22"/>
          <w:szCs w:val="22"/>
          <w:lang w:val="en-US"/>
        </w:rPr>
        <w:t xml:space="preserve">preference </w:t>
      </w:r>
      <w:r w:rsidR="000D59E8" w:rsidRPr="004556A2">
        <w:rPr>
          <w:rFonts w:asciiTheme="majorHAnsi" w:hAnsiTheme="majorHAnsi" w:cstheme="majorHAnsi"/>
          <w:sz w:val="22"/>
          <w:szCs w:val="22"/>
          <w:lang w:val="en-US"/>
        </w:rPr>
        <w:t>for</w:t>
      </w:r>
      <w:r w:rsidR="00BF1BDD" w:rsidRPr="004556A2">
        <w:rPr>
          <w:rFonts w:asciiTheme="majorHAnsi" w:hAnsiTheme="majorHAnsi" w:cstheme="majorHAnsi"/>
          <w:sz w:val="22"/>
          <w:szCs w:val="22"/>
          <w:lang w:val="en-US"/>
        </w:rPr>
        <w:t xml:space="preserve"> manual casting in m</w:t>
      </w:r>
      <w:r w:rsidR="000D59E8" w:rsidRPr="004556A2">
        <w:rPr>
          <w:rFonts w:asciiTheme="majorHAnsi" w:hAnsiTheme="majorHAnsi" w:cstheme="majorHAnsi"/>
          <w:sz w:val="22"/>
          <w:szCs w:val="22"/>
          <w:lang w:val="en-US"/>
        </w:rPr>
        <w:t>any</w:t>
      </w:r>
      <w:r w:rsidR="00BF1BDD" w:rsidRPr="004556A2">
        <w:rPr>
          <w:rFonts w:asciiTheme="majorHAnsi" w:hAnsiTheme="majorHAnsi" w:cstheme="majorHAnsi"/>
          <w:sz w:val="22"/>
          <w:szCs w:val="22"/>
          <w:lang w:val="en-US"/>
        </w:rPr>
        <w:t xml:space="preserve"> count</w:t>
      </w:r>
      <w:r w:rsidR="000D59E8" w:rsidRPr="004556A2">
        <w:rPr>
          <w:rFonts w:asciiTheme="majorHAnsi" w:hAnsiTheme="majorHAnsi" w:cstheme="majorHAnsi"/>
          <w:sz w:val="22"/>
          <w:szCs w:val="22"/>
          <w:lang w:val="en-US"/>
        </w:rPr>
        <w:t>r</w:t>
      </w:r>
      <w:r w:rsidR="00BF1BDD" w:rsidRPr="004556A2">
        <w:rPr>
          <w:rFonts w:asciiTheme="majorHAnsi" w:hAnsiTheme="majorHAnsi" w:cstheme="majorHAnsi"/>
          <w:sz w:val="22"/>
          <w:szCs w:val="22"/>
          <w:lang w:val="en-US"/>
        </w:rPr>
        <w:t xml:space="preserve">ies. </w:t>
      </w:r>
      <w:r w:rsidR="003C78E2" w:rsidRPr="004556A2">
        <w:rPr>
          <w:rFonts w:asciiTheme="majorHAnsi" w:hAnsiTheme="majorHAnsi" w:cstheme="majorHAnsi"/>
          <w:sz w:val="22"/>
          <w:szCs w:val="22"/>
          <w:lang w:val="en-US"/>
        </w:rPr>
        <w:t xml:space="preserve">Nonetheless, </w:t>
      </w:r>
      <w:r w:rsidR="00BF1BDD" w:rsidRPr="004556A2">
        <w:rPr>
          <w:rFonts w:asciiTheme="majorHAnsi" w:hAnsiTheme="majorHAnsi" w:cstheme="majorHAnsi"/>
          <w:sz w:val="22"/>
          <w:szCs w:val="22"/>
          <w:lang w:val="en-US"/>
        </w:rPr>
        <w:t xml:space="preserve">highly accurate and reliable scanner technologies </w:t>
      </w:r>
      <w:r w:rsidR="003C78E2" w:rsidRPr="004556A2">
        <w:rPr>
          <w:rFonts w:asciiTheme="majorHAnsi" w:hAnsiTheme="majorHAnsi" w:cstheme="majorHAnsi"/>
          <w:sz w:val="22"/>
          <w:szCs w:val="22"/>
          <w:lang w:val="en-US"/>
        </w:rPr>
        <w:t xml:space="preserve">are now </w:t>
      </w:r>
      <w:r w:rsidR="00BF1BDD" w:rsidRPr="004556A2">
        <w:rPr>
          <w:rFonts w:asciiTheme="majorHAnsi" w:hAnsiTheme="majorHAnsi" w:cstheme="majorHAnsi"/>
          <w:sz w:val="22"/>
          <w:szCs w:val="22"/>
          <w:lang w:val="en-US"/>
        </w:rPr>
        <w:t>available to clinicians, in association with interactive software platforms</w:t>
      </w:r>
      <w:r w:rsidR="003C78E2" w:rsidRPr="004556A2">
        <w:rPr>
          <w:rFonts w:asciiTheme="majorHAnsi" w:hAnsiTheme="majorHAnsi" w:cstheme="majorHAnsi"/>
          <w:sz w:val="22"/>
          <w:szCs w:val="22"/>
          <w:lang w:val="en-US"/>
        </w:rPr>
        <w:t xml:space="preserve"> </w:t>
      </w:r>
      <w:r w:rsidR="00795E34" w:rsidRPr="004556A2">
        <w:rPr>
          <w:rFonts w:asciiTheme="majorHAnsi" w:hAnsiTheme="majorHAnsi" w:cstheme="majorHAnsi"/>
          <w:sz w:val="22"/>
          <w:szCs w:val="22"/>
          <w:lang w:val="en-US"/>
        </w:rPr>
        <w:fldChar w:fldCharType="begin">
          <w:fldData xml:space="preserve">PEVuZE5vdGU+PENpdGU+PEF1dGhvcj5EaWNraW5zb248L0F1dGhvcj48WWVhcj4yMDE2PC9ZZWFy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</w:fldData>
        </w:fldChar>
      </w:r>
      <w:r w:rsidR="00F64BBD" w:rsidRPr="004556A2">
        <w:rPr>
          <w:rFonts w:asciiTheme="majorHAnsi" w:hAnsiTheme="majorHAnsi" w:cstheme="majorHAnsi"/>
          <w:sz w:val="22"/>
          <w:szCs w:val="22"/>
          <w:lang w:val="en-US"/>
        </w:rPr>
        <w:instrText xml:space="preserve"> ADDIN EN.CITE </w:instrText>
      </w:r>
      <w:r w:rsidR="00F64BBD" w:rsidRPr="004556A2">
        <w:rPr>
          <w:rFonts w:asciiTheme="majorHAnsi" w:hAnsiTheme="majorHAnsi" w:cstheme="majorHAnsi"/>
          <w:sz w:val="22"/>
          <w:szCs w:val="22"/>
          <w:lang w:val="en-US"/>
        </w:rPr>
        <w:fldChar w:fldCharType="begin">
          <w:fldData xml:space="preserve">PEVuZE5vdGU+PENpdGU+PEF1dGhvcj5EaWNraW5zb248L0F1dGhvcj48WWVhcj4yMDE2PC9ZZWFy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</w:fldData>
        </w:fldChar>
      </w:r>
      <w:r w:rsidR="00F64BBD" w:rsidRPr="004556A2">
        <w:rPr>
          <w:rFonts w:asciiTheme="majorHAnsi" w:hAnsiTheme="majorHAnsi" w:cstheme="majorHAnsi"/>
          <w:sz w:val="22"/>
          <w:szCs w:val="22"/>
          <w:lang w:val="en-US"/>
        </w:rPr>
        <w:instrText xml:space="preserve"> ADDIN EN.CITE.DATA </w:instrText>
      </w:r>
      <w:r w:rsidR="00F64BBD" w:rsidRPr="004556A2">
        <w:rPr>
          <w:rFonts w:asciiTheme="majorHAnsi" w:hAnsiTheme="majorHAnsi" w:cstheme="majorHAnsi"/>
          <w:sz w:val="22"/>
          <w:szCs w:val="22"/>
          <w:lang w:val="en-US"/>
        </w:rPr>
      </w:r>
      <w:r w:rsidR="00F64BBD" w:rsidRPr="004556A2">
        <w:rPr>
          <w:rFonts w:asciiTheme="majorHAnsi" w:hAnsiTheme="majorHAnsi" w:cstheme="majorHAnsi"/>
          <w:sz w:val="22"/>
          <w:szCs w:val="22"/>
          <w:lang w:val="en-US"/>
        </w:rPr>
        <w:fldChar w:fldCharType="end"/>
      </w:r>
      <w:r w:rsidR="00795E34" w:rsidRPr="004556A2">
        <w:rPr>
          <w:rFonts w:asciiTheme="majorHAnsi" w:hAnsiTheme="majorHAnsi" w:cstheme="majorHAnsi"/>
          <w:sz w:val="22"/>
          <w:szCs w:val="22"/>
          <w:lang w:val="en-US"/>
        </w:rPr>
      </w:r>
      <w:r w:rsidR="00795E34"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[56]</w:t>
      </w:r>
      <w:r w:rsidR="00795E34" w:rsidRPr="004556A2">
        <w:rPr>
          <w:rFonts w:asciiTheme="majorHAnsi" w:hAnsiTheme="majorHAnsi" w:cstheme="majorHAnsi"/>
          <w:sz w:val="22"/>
          <w:szCs w:val="22"/>
          <w:lang w:val="en-US"/>
        </w:rPr>
        <w:fldChar w:fldCharType="end"/>
      </w:r>
      <w:r w:rsidR="00BF1BDD" w:rsidRPr="004556A2">
        <w:rPr>
          <w:rFonts w:asciiTheme="majorHAnsi" w:hAnsiTheme="majorHAnsi" w:cstheme="majorHAnsi"/>
          <w:sz w:val="22"/>
          <w:szCs w:val="22"/>
          <w:lang w:val="en-US"/>
        </w:rPr>
        <w:t xml:space="preserve">. </w:t>
      </w:r>
      <w:r w:rsidR="00420AB8" w:rsidRPr="004556A2">
        <w:rPr>
          <w:rFonts w:asciiTheme="majorHAnsi" w:hAnsiTheme="majorHAnsi" w:cstheme="majorHAnsi"/>
          <w:sz w:val="22"/>
          <w:szCs w:val="22"/>
          <w:lang w:val="en-US"/>
        </w:rPr>
        <w:t xml:space="preserve"> Additionally</w:t>
      </w:r>
      <w:r w:rsidR="00BF1BDD" w:rsidRPr="004556A2">
        <w:rPr>
          <w:rFonts w:asciiTheme="majorHAnsi" w:hAnsiTheme="majorHAnsi" w:cstheme="majorHAnsi"/>
          <w:sz w:val="22"/>
          <w:szCs w:val="22"/>
          <w:lang w:val="en-US"/>
        </w:rPr>
        <w:t>, surface scanners have also been used to assess the quality of fit in generic device</w:t>
      </w:r>
      <w:r w:rsidR="00420AB8" w:rsidRPr="004556A2">
        <w:rPr>
          <w:rFonts w:asciiTheme="majorHAnsi" w:hAnsiTheme="majorHAnsi" w:cstheme="majorHAnsi"/>
          <w:sz w:val="22"/>
          <w:szCs w:val="22"/>
          <w:lang w:val="en-US"/>
        </w:rPr>
        <w:t xml:space="preserve"> design</w:t>
      </w:r>
      <w:r w:rsidR="00BF1BDD" w:rsidRPr="004556A2">
        <w:rPr>
          <w:rFonts w:asciiTheme="majorHAnsi" w:hAnsiTheme="majorHAnsi" w:cstheme="majorHAnsi"/>
          <w:sz w:val="22"/>
          <w:szCs w:val="22"/>
          <w:lang w:val="en-US"/>
        </w:rPr>
        <w:t>s e.g. respiratory mask</w:t>
      </w:r>
      <w:r w:rsidR="0024218F" w:rsidRPr="004556A2">
        <w:rPr>
          <w:rFonts w:asciiTheme="majorHAnsi" w:hAnsiTheme="majorHAnsi" w:cstheme="majorHAnsi"/>
          <w:sz w:val="22"/>
          <w:szCs w:val="22"/>
          <w:lang w:val="en-US"/>
        </w:rPr>
        <w:t>.</w:t>
      </w:r>
      <w:r w:rsidR="00491B19" w:rsidRPr="004556A2">
        <w:rPr>
          <w:rFonts w:asciiTheme="majorHAnsi" w:hAnsiTheme="majorHAnsi" w:cstheme="majorHAnsi"/>
          <w:sz w:val="22"/>
          <w:szCs w:val="22"/>
          <w:lang w:val="en-US"/>
        </w:rPr>
        <w:t xml:space="preserve"> </w:t>
      </w:r>
      <w:r w:rsidR="00BF1BDD" w:rsidRPr="004556A2">
        <w:rPr>
          <w:rFonts w:asciiTheme="majorHAnsi" w:hAnsiTheme="majorHAnsi" w:cstheme="majorHAnsi"/>
          <w:sz w:val="22"/>
          <w:szCs w:val="22"/>
          <w:lang w:val="en-US"/>
        </w:rPr>
        <w:t xml:space="preserve">Indeed, </w:t>
      </w:r>
      <w:r w:rsidR="00862ADE" w:rsidRPr="004556A2">
        <w:rPr>
          <w:rFonts w:asciiTheme="majorHAnsi" w:hAnsiTheme="majorHAnsi" w:cstheme="majorHAnsi"/>
          <w:sz w:val="22"/>
          <w:szCs w:val="22"/>
          <w:lang w:val="en-US"/>
        </w:rPr>
        <w:t xml:space="preserve">interface </w:t>
      </w:r>
      <w:r w:rsidR="00BF1BDD" w:rsidRPr="004556A2">
        <w:rPr>
          <w:rFonts w:asciiTheme="majorHAnsi" w:hAnsiTheme="majorHAnsi" w:cstheme="majorHAnsi"/>
          <w:sz w:val="22"/>
          <w:szCs w:val="22"/>
          <w:lang w:val="en-US"/>
        </w:rPr>
        <w:t xml:space="preserve">fit distance metrics </w:t>
      </w:r>
      <w:r w:rsidR="00420AB8" w:rsidRPr="004556A2">
        <w:rPr>
          <w:rFonts w:asciiTheme="majorHAnsi" w:hAnsiTheme="majorHAnsi" w:cstheme="majorHAnsi"/>
          <w:sz w:val="22"/>
          <w:szCs w:val="22"/>
          <w:lang w:val="en-US"/>
        </w:rPr>
        <w:t xml:space="preserve">was reported to </w:t>
      </w:r>
      <w:r w:rsidR="00BF1BDD" w:rsidRPr="004556A2">
        <w:rPr>
          <w:rFonts w:asciiTheme="majorHAnsi" w:hAnsiTheme="majorHAnsi" w:cstheme="majorHAnsi"/>
          <w:sz w:val="22"/>
          <w:szCs w:val="22"/>
          <w:lang w:val="en-US"/>
        </w:rPr>
        <w:t xml:space="preserve">differ for the nasal, face shield </w:t>
      </w:r>
      <w:r w:rsidR="00862ADE" w:rsidRPr="004556A2">
        <w:rPr>
          <w:rFonts w:asciiTheme="majorHAnsi" w:hAnsiTheme="majorHAnsi" w:cstheme="majorHAnsi"/>
          <w:sz w:val="22"/>
          <w:szCs w:val="22"/>
          <w:lang w:val="en-US"/>
        </w:rPr>
        <w:t>and, in particular</w:t>
      </w:r>
      <w:r w:rsidR="002D0903" w:rsidRPr="004556A2">
        <w:rPr>
          <w:rFonts w:asciiTheme="majorHAnsi" w:hAnsiTheme="majorHAnsi" w:cstheme="majorHAnsi"/>
          <w:sz w:val="22"/>
          <w:szCs w:val="22"/>
          <w:lang w:val="en-US"/>
        </w:rPr>
        <w:t>,</w:t>
      </w:r>
      <w:r w:rsidR="00862ADE" w:rsidRPr="004556A2">
        <w:rPr>
          <w:rFonts w:asciiTheme="majorHAnsi" w:hAnsiTheme="majorHAnsi" w:cstheme="majorHAnsi"/>
          <w:sz w:val="22"/>
          <w:szCs w:val="22"/>
          <w:lang w:val="en-US"/>
        </w:rPr>
        <w:t xml:space="preserve"> </w:t>
      </w:r>
      <w:r w:rsidR="00BF1BDD" w:rsidRPr="004556A2">
        <w:rPr>
          <w:rFonts w:asciiTheme="majorHAnsi" w:hAnsiTheme="majorHAnsi" w:cstheme="majorHAnsi"/>
          <w:sz w:val="22"/>
          <w:szCs w:val="22"/>
          <w:lang w:val="en-US"/>
        </w:rPr>
        <w:t>oronasal mas</w:t>
      </w:r>
      <w:r w:rsidR="00862ADE" w:rsidRPr="004556A2">
        <w:rPr>
          <w:rFonts w:asciiTheme="majorHAnsi" w:hAnsiTheme="majorHAnsi" w:cstheme="majorHAnsi"/>
          <w:sz w:val="22"/>
          <w:szCs w:val="22"/>
          <w:lang w:val="en-US"/>
        </w:rPr>
        <w:t>ks</w:t>
      </w:r>
      <w:r w:rsidR="002E5C19" w:rsidRPr="004556A2">
        <w:rPr>
          <w:rFonts w:asciiTheme="majorHAnsi" w:hAnsiTheme="majorHAnsi" w:cstheme="majorHAnsi"/>
          <w:sz w:val="22"/>
          <w:szCs w:val="22"/>
          <w:lang w:val="en-US"/>
        </w:rPr>
        <w:t xml:space="preserve"> in pediatric patients </w:t>
      </w:r>
      <w:r w:rsidR="002E5C19" w:rsidRPr="004556A2">
        <w:rPr>
          <w:rFonts w:asciiTheme="majorHAnsi" w:hAnsiTheme="majorHAnsi" w:cstheme="majorHAnsi"/>
          <w:sz w:val="22"/>
          <w:szCs w:val="22"/>
          <w:lang w:val="en-US"/>
        </w:rPr>
        <w:fldChar w:fldCharType="begin">
          <w:fldData xml:space="preserve">PEVuZE5vdGU+PENpdGU+PEF1dGhvcj5WaXNzY2hlcjwvQXV0aG9yPjxZZWFyPjIwMTU8L1llYXI+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==
</w:fldData>
        </w:fldChar>
      </w:r>
      <w:r w:rsidR="004E0821" w:rsidRPr="004556A2">
        <w:rPr>
          <w:rFonts w:asciiTheme="majorHAnsi" w:hAnsiTheme="majorHAnsi" w:cstheme="majorHAnsi"/>
          <w:sz w:val="22"/>
          <w:szCs w:val="22"/>
          <w:lang w:val="en-US"/>
        </w:rPr>
        <w:instrText xml:space="preserve"> ADDIN EN.CITE </w:instrText>
      </w:r>
      <w:r w:rsidR="004E0821" w:rsidRPr="004556A2">
        <w:rPr>
          <w:rFonts w:asciiTheme="majorHAnsi" w:hAnsiTheme="majorHAnsi" w:cstheme="majorHAnsi"/>
          <w:sz w:val="22"/>
          <w:szCs w:val="22"/>
          <w:lang w:val="en-US"/>
        </w:rPr>
        <w:fldChar w:fldCharType="begin">
          <w:fldData xml:space="preserve">PEVuZE5vdGU+PENpdGU+PEF1dGhvcj5WaXNzY2hlcjwvQXV0aG9yPjxZZWFyPjIwMTU8L1llYXI+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==
</w:fldData>
        </w:fldChar>
      </w:r>
      <w:r w:rsidR="004E0821" w:rsidRPr="004556A2">
        <w:rPr>
          <w:rFonts w:asciiTheme="majorHAnsi" w:hAnsiTheme="majorHAnsi" w:cstheme="majorHAnsi"/>
          <w:sz w:val="22"/>
          <w:szCs w:val="22"/>
          <w:lang w:val="en-US"/>
        </w:rPr>
        <w:instrText xml:space="preserve"> ADDIN EN.CITE.DATA </w:instrText>
      </w:r>
      <w:r w:rsidR="004E0821" w:rsidRPr="004556A2">
        <w:rPr>
          <w:rFonts w:asciiTheme="majorHAnsi" w:hAnsiTheme="majorHAnsi" w:cstheme="majorHAnsi"/>
          <w:sz w:val="22"/>
          <w:szCs w:val="22"/>
          <w:lang w:val="en-US"/>
        </w:rPr>
      </w:r>
      <w:r w:rsidR="004E0821" w:rsidRPr="004556A2">
        <w:rPr>
          <w:rFonts w:asciiTheme="majorHAnsi" w:hAnsiTheme="majorHAnsi" w:cstheme="majorHAnsi"/>
          <w:sz w:val="22"/>
          <w:szCs w:val="22"/>
          <w:lang w:val="en-US"/>
        </w:rPr>
        <w:fldChar w:fldCharType="end"/>
      </w:r>
      <w:r w:rsidR="002E5C19" w:rsidRPr="004556A2">
        <w:rPr>
          <w:rFonts w:asciiTheme="majorHAnsi" w:hAnsiTheme="majorHAnsi" w:cstheme="majorHAnsi"/>
          <w:sz w:val="22"/>
          <w:szCs w:val="22"/>
          <w:lang w:val="en-US"/>
        </w:rPr>
      </w:r>
      <w:r w:rsidR="002E5C19" w:rsidRPr="004556A2">
        <w:rPr>
          <w:rFonts w:asciiTheme="majorHAnsi" w:hAnsiTheme="majorHAnsi" w:cstheme="majorHAnsi"/>
          <w:sz w:val="22"/>
          <w:szCs w:val="22"/>
          <w:lang w:val="en-US"/>
        </w:rPr>
        <w:fldChar w:fldCharType="separate"/>
      </w:r>
      <w:r w:rsidR="004E0821" w:rsidRPr="004556A2">
        <w:rPr>
          <w:rFonts w:asciiTheme="majorHAnsi" w:hAnsiTheme="majorHAnsi" w:cstheme="majorHAnsi"/>
          <w:noProof/>
          <w:sz w:val="22"/>
          <w:szCs w:val="22"/>
          <w:lang w:val="en-US"/>
        </w:rPr>
        <w:t>[26]</w:t>
      </w:r>
      <w:r w:rsidR="002E5C19" w:rsidRPr="004556A2">
        <w:rPr>
          <w:rFonts w:asciiTheme="majorHAnsi" w:hAnsiTheme="majorHAnsi" w:cstheme="majorHAnsi"/>
          <w:sz w:val="22"/>
          <w:szCs w:val="22"/>
          <w:lang w:val="en-US"/>
        </w:rPr>
        <w:fldChar w:fldCharType="end"/>
      </w:r>
      <w:r w:rsidR="00420AB8" w:rsidRPr="004556A2">
        <w:rPr>
          <w:rFonts w:asciiTheme="majorHAnsi" w:hAnsiTheme="majorHAnsi" w:cstheme="majorHAnsi"/>
          <w:sz w:val="22"/>
          <w:szCs w:val="22"/>
          <w:lang w:val="en-US"/>
        </w:rPr>
        <w:t>.</w:t>
      </w:r>
      <w:r w:rsidR="00862ADE" w:rsidRPr="004556A2">
        <w:rPr>
          <w:rFonts w:asciiTheme="majorHAnsi" w:hAnsiTheme="majorHAnsi" w:cstheme="majorHAnsi"/>
          <w:sz w:val="22"/>
          <w:szCs w:val="22"/>
          <w:lang w:val="en-US"/>
        </w:rPr>
        <w:t xml:space="preserve"> </w:t>
      </w:r>
      <w:r w:rsidR="00420AB8" w:rsidRPr="004556A2">
        <w:rPr>
          <w:rFonts w:asciiTheme="majorHAnsi" w:hAnsiTheme="majorHAnsi" w:cstheme="majorHAnsi"/>
          <w:sz w:val="22"/>
          <w:szCs w:val="22"/>
          <w:lang w:val="en-US"/>
        </w:rPr>
        <w:t xml:space="preserve">The authors also </w:t>
      </w:r>
      <w:r w:rsidR="0054258F" w:rsidRPr="004556A2">
        <w:rPr>
          <w:rFonts w:asciiTheme="majorHAnsi" w:hAnsiTheme="majorHAnsi" w:cstheme="majorHAnsi"/>
          <w:sz w:val="22"/>
          <w:szCs w:val="22"/>
          <w:lang w:val="en-US"/>
        </w:rPr>
        <w:t>reported that</w:t>
      </w:r>
      <w:r w:rsidR="00420AB8" w:rsidRPr="004556A2">
        <w:rPr>
          <w:rFonts w:asciiTheme="majorHAnsi" w:hAnsiTheme="majorHAnsi" w:cstheme="majorHAnsi"/>
          <w:sz w:val="22"/>
          <w:szCs w:val="22"/>
          <w:lang w:val="en-US"/>
        </w:rPr>
        <w:t xml:space="preserve"> a</w:t>
      </w:r>
      <w:r w:rsidR="00BF1BDD" w:rsidRPr="004556A2">
        <w:rPr>
          <w:rFonts w:asciiTheme="majorHAnsi" w:hAnsiTheme="majorHAnsi" w:cstheme="majorHAnsi"/>
          <w:sz w:val="22"/>
          <w:szCs w:val="22"/>
          <w:lang w:val="en-US"/>
        </w:rPr>
        <w:t xml:space="preserve">reas of high contact were associated with skin erythema and </w:t>
      </w:r>
      <w:r w:rsidR="002D0903" w:rsidRPr="004556A2">
        <w:rPr>
          <w:rFonts w:asciiTheme="majorHAnsi" w:hAnsiTheme="majorHAnsi" w:cstheme="majorHAnsi"/>
          <w:sz w:val="22"/>
          <w:szCs w:val="22"/>
          <w:lang w:val="en-US"/>
        </w:rPr>
        <w:t>PUs</w:t>
      </w:r>
      <w:r w:rsidR="00BF1BDD" w:rsidRPr="004556A2">
        <w:rPr>
          <w:rFonts w:asciiTheme="majorHAnsi" w:hAnsiTheme="majorHAnsi" w:cstheme="majorHAnsi"/>
          <w:sz w:val="22"/>
          <w:szCs w:val="22"/>
          <w:lang w:val="en-US"/>
        </w:rPr>
        <w:t xml:space="preserve">. </w:t>
      </w:r>
    </w:p>
    <w:p w14:paraId="66333A97" w14:textId="30FA470F" w:rsidR="00681364" w:rsidRPr="004556A2" w:rsidRDefault="00F23FD8" w:rsidP="0054258F">
      <w:pPr>
        <w:pStyle w:val="ListParagraph"/>
        <w:widowControl w:val="0"/>
        <w:numPr>
          <w:ilvl w:val="0"/>
          <w:numId w:val="17"/>
        </w:numPr>
        <w:autoSpaceDE w:val="0"/>
        <w:autoSpaceDN w:val="0"/>
        <w:adjustRightInd w:val="0"/>
        <w:spacing w:after="240"/>
        <w:rPr>
          <w:rFonts w:asciiTheme="majorHAnsi" w:hAnsiTheme="majorHAnsi" w:cstheme="majorHAnsi"/>
          <w:b/>
          <w:sz w:val="22"/>
          <w:szCs w:val="22"/>
          <w:lang w:val="en-US"/>
        </w:rPr>
      </w:pPr>
      <w:r w:rsidRPr="004556A2">
        <w:rPr>
          <w:rFonts w:asciiTheme="majorHAnsi" w:hAnsiTheme="majorHAnsi" w:cstheme="majorHAnsi"/>
          <w:b/>
          <w:sz w:val="22"/>
          <w:szCs w:val="22"/>
          <w:lang w:val="en-US"/>
        </w:rPr>
        <w:t xml:space="preserve">Computational Modelling to evaluate </w:t>
      </w:r>
      <w:r w:rsidR="00681364" w:rsidRPr="004556A2">
        <w:rPr>
          <w:rFonts w:asciiTheme="majorHAnsi" w:hAnsiTheme="majorHAnsi" w:cstheme="majorHAnsi"/>
          <w:b/>
          <w:sz w:val="22"/>
          <w:szCs w:val="22"/>
          <w:lang w:val="en-US"/>
        </w:rPr>
        <w:t>medical device design</w:t>
      </w:r>
      <w:r w:rsidR="00426532" w:rsidRPr="004556A2">
        <w:rPr>
          <w:rFonts w:asciiTheme="majorHAnsi" w:hAnsiTheme="majorHAnsi" w:cstheme="majorHAnsi"/>
          <w:b/>
          <w:sz w:val="22"/>
          <w:szCs w:val="22"/>
          <w:lang w:val="en-US"/>
        </w:rPr>
        <w:t xml:space="preserve"> </w:t>
      </w:r>
    </w:p>
    <w:p w14:paraId="4DF4D4C1" w14:textId="7C7E9E22" w:rsidR="00681364" w:rsidRDefault="00CF3895" w:rsidP="0054258F">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In order to improve </w:t>
      </w:r>
      <w:r w:rsidR="00C84F4F" w:rsidRPr="004556A2">
        <w:rPr>
          <w:rFonts w:asciiTheme="majorHAnsi" w:hAnsiTheme="majorHAnsi" w:cstheme="majorHAnsi"/>
          <w:sz w:val="22"/>
          <w:szCs w:val="22"/>
          <w:lang w:val="en-US"/>
        </w:rPr>
        <w:t xml:space="preserve">existing </w:t>
      </w:r>
      <w:r w:rsidR="001633CF" w:rsidRPr="004556A2">
        <w:rPr>
          <w:rFonts w:asciiTheme="majorHAnsi" w:hAnsiTheme="majorHAnsi" w:cstheme="majorHAnsi"/>
          <w:sz w:val="22"/>
          <w:szCs w:val="22"/>
          <w:lang w:val="en-US"/>
        </w:rPr>
        <w:t xml:space="preserve">device </w:t>
      </w:r>
      <w:r w:rsidRPr="004556A2">
        <w:rPr>
          <w:rFonts w:asciiTheme="majorHAnsi" w:hAnsiTheme="majorHAnsi" w:cstheme="majorHAnsi"/>
          <w:sz w:val="22"/>
          <w:szCs w:val="22"/>
          <w:lang w:val="en-US"/>
        </w:rPr>
        <w:t>design</w:t>
      </w:r>
      <w:r w:rsidR="00C84F4F" w:rsidRPr="004556A2">
        <w:rPr>
          <w:rFonts w:asciiTheme="majorHAnsi" w:hAnsiTheme="majorHAnsi" w:cstheme="majorHAnsi"/>
          <w:sz w:val="22"/>
          <w:szCs w:val="22"/>
          <w:lang w:val="en-US"/>
        </w:rPr>
        <w:t>s,</w:t>
      </w:r>
      <w:r w:rsidRPr="004556A2">
        <w:rPr>
          <w:rFonts w:asciiTheme="majorHAnsi" w:hAnsiTheme="majorHAnsi" w:cstheme="majorHAnsi"/>
          <w:sz w:val="22"/>
          <w:szCs w:val="22"/>
          <w:lang w:val="en-US"/>
        </w:rPr>
        <w:t xml:space="preserve"> </w:t>
      </w:r>
      <w:r w:rsidR="00CC4FA8" w:rsidRPr="004556A2">
        <w:rPr>
          <w:rFonts w:asciiTheme="majorHAnsi" w:hAnsiTheme="majorHAnsi" w:cstheme="majorHAnsi"/>
          <w:sz w:val="22"/>
          <w:szCs w:val="22"/>
          <w:lang w:val="en-US"/>
        </w:rPr>
        <w:t>bioengineer</w:t>
      </w:r>
      <w:r w:rsidR="00E62181" w:rsidRPr="004556A2">
        <w:rPr>
          <w:rFonts w:asciiTheme="majorHAnsi" w:hAnsiTheme="majorHAnsi" w:cstheme="majorHAnsi"/>
          <w:sz w:val="22"/>
          <w:szCs w:val="22"/>
          <w:lang w:val="en-US"/>
        </w:rPr>
        <w:t>s</w:t>
      </w:r>
      <w:r w:rsidR="00CC4FA8" w:rsidRPr="004556A2">
        <w:rPr>
          <w:rFonts w:asciiTheme="majorHAnsi" w:hAnsiTheme="majorHAnsi" w:cstheme="majorHAnsi"/>
          <w:sz w:val="22"/>
          <w:szCs w:val="22"/>
          <w:lang w:val="en-US"/>
        </w:rPr>
        <w:t xml:space="preserve"> </w:t>
      </w:r>
      <w:r w:rsidR="003C78E2" w:rsidRPr="004556A2">
        <w:rPr>
          <w:rFonts w:asciiTheme="majorHAnsi" w:hAnsiTheme="majorHAnsi" w:cstheme="majorHAnsi"/>
          <w:sz w:val="22"/>
          <w:szCs w:val="22"/>
          <w:lang w:val="en-US"/>
        </w:rPr>
        <w:t xml:space="preserve">are employing </w:t>
      </w:r>
      <w:r w:rsidRPr="004556A2">
        <w:rPr>
          <w:rFonts w:asciiTheme="majorHAnsi" w:hAnsiTheme="majorHAnsi" w:cstheme="majorHAnsi"/>
          <w:sz w:val="22"/>
          <w:szCs w:val="22"/>
          <w:lang w:val="en-US"/>
        </w:rPr>
        <w:t xml:space="preserve">a combined experimental and computational approach </w:t>
      </w:r>
      <w:r w:rsidR="003C78E2" w:rsidRPr="004556A2">
        <w:rPr>
          <w:rFonts w:asciiTheme="majorHAnsi" w:hAnsiTheme="majorHAnsi" w:cstheme="majorHAnsi"/>
          <w:sz w:val="22"/>
          <w:szCs w:val="22"/>
          <w:lang w:val="en-US"/>
        </w:rPr>
        <w:t xml:space="preserve">to </w:t>
      </w:r>
      <w:r w:rsidRPr="004556A2">
        <w:rPr>
          <w:rFonts w:asciiTheme="majorHAnsi" w:hAnsiTheme="majorHAnsi" w:cstheme="majorHAnsi"/>
          <w:sz w:val="22"/>
          <w:szCs w:val="22"/>
          <w:lang w:val="en-US"/>
        </w:rPr>
        <w:t xml:space="preserve">understand and simulate device-body interactions, providing a </w:t>
      </w:r>
      <w:r w:rsidR="005A171D" w:rsidRPr="004556A2">
        <w:rPr>
          <w:rFonts w:asciiTheme="majorHAnsi" w:hAnsiTheme="majorHAnsi" w:cstheme="majorHAnsi"/>
          <w:sz w:val="22"/>
          <w:szCs w:val="22"/>
          <w:lang w:val="en-US"/>
        </w:rPr>
        <w:t xml:space="preserve">robust </w:t>
      </w:r>
      <w:r w:rsidRPr="004556A2">
        <w:rPr>
          <w:rFonts w:asciiTheme="majorHAnsi" w:hAnsiTheme="majorHAnsi" w:cstheme="majorHAnsi"/>
          <w:sz w:val="22"/>
          <w:szCs w:val="22"/>
          <w:lang w:val="en-US"/>
        </w:rPr>
        <w:t xml:space="preserve">means to estimate </w:t>
      </w:r>
      <w:r w:rsidR="0088340A" w:rsidRPr="004556A2">
        <w:rPr>
          <w:rFonts w:asciiTheme="majorHAnsi" w:hAnsiTheme="majorHAnsi" w:cstheme="majorHAnsi"/>
          <w:sz w:val="22"/>
          <w:szCs w:val="22"/>
          <w:lang w:val="en-US"/>
        </w:rPr>
        <w:t xml:space="preserve">the </w:t>
      </w:r>
      <w:r w:rsidRPr="004556A2">
        <w:rPr>
          <w:rFonts w:asciiTheme="majorHAnsi" w:hAnsiTheme="majorHAnsi" w:cstheme="majorHAnsi"/>
          <w:sz w:val="22"/>
          <w:szCs w:val="22"/>
          <w:lang w:val="en-US"/>
        </w:rPr>
        <w:t xml:space="preserve">internal </w:t>
      </w:r>
      <w:r w:rsidR="0088340A" w:rsidRPr="004556A2">
        <w:rPr>
          <w:rFonts w:asciiTheme="majorHAnsi" w:hAnsiTheme="majorHAnsi" w:cstheme="majorHAnsi"/>
          <w:sz w:val="22"/>
          <w:szCs w:val="22"/>
          <w:lang w:val="en-US"/>
        </w:rPr>
        <w:t xml:space="preserve">mechanical state of </w:t>
      </w:r>
      <w:r w:rsidR="001633CF" w:rsidRPr="004556A2">
        <w:rPr>
          <w:rFonts w:asciiTheme="majorHAnsi" w:hAnsiTheme="majorHAnsi" w:cstheme="majorHAnsi"/>
          <w:sz w:val="22"/>
          <w:szCs w:val="22"/>
          <w:lang w:val="en-US"/>
        </w:rPr>
        <w:t xml:space="preserve">soft </w:t>
      </w:r>
      <w:r w:rsidRPr="004556A2">
        <w:rPr>
          <w:rFonts w:asciiTheme="majorHAnsi" w:hAnsiTheme="majorHAnsi" w:cstheme="majorHAnsi"/>
          <w:sz w:val="22"/>
          <w:szCs w:val="22"/>
          <w:lang w:val="en-US"/>
        </w:rPr>
        <w:t>tissue</w:t>
      </w:r>
      <w:r w:rsidR="00DF2375" w:rsidRPr="004556A2">
        <w:rPr>
          <w:rFonts w:asciiTheme="majorHAnsi" w:hAnsiTheme="majorHAnsi" w:cstheme="majorHAnsi"/>
          <w:sz w:val="22"/>
          <w:szCs w:val="22"/>
          <w:lang w:val="en-US"/>
        </w:rPr>
        <w:t>s, which</w:t>
      </w:r>
      <w:r w:rsidR="0088340A" w:rsidRPr="004556A2">
        <w:rPr>
          <w:rFonts w:asciiTheme="majorHAnsi" w:hAnsiTheme="majorHAnsi" w:cstheme="majorHAnsi"/>
          <w:sz w:val="22"/>
          <w:szCs w:val="22"/>
          <w:lang w:val="en-US"/>
        </w:rPr>
        <w:t xml:space="preserve"> can be</w:t>
      </w:r>
      <w:r w:rsidRPr="004556A2">
        <w:rPr>
          <w:rFonts w:asciiTheme="majorHAnsi" w:hAnsiTheme="majorHAnsi" w:cstheme="majorHAnsi"/>
          <w:sz w:val="22"/>
          <w:szCs w:val="22"/>
          <w:lang w:val="en-US"/>
        </w:rPr>
        <w:t xml:space="preserve"> indicative of tissue risk. The</w:t>
      </w:r>
      <w:r w:rsidR="00012FD8" w:rsidRPr="004556A2">
        <w:rPr>
          <w:rFonts w:asciiTheme="majorHAnsi" w:hAnsiTheme="majorHAnsi" w:cstheme="majorHAnsi"/>
          <w:sz w:val="22"/>
          <w:szCs w:val="22"/>
          <w:lang w:val="en-US"/>
        </w:rPr>
        <w:t xml:space="preserve"> computation</w:t>
      </w:r>
      <w:r w:rsidR="00084985" w:rsidRPr="004556A2">
        <w:rPr>
          <w:rFonts w:asciiTheme="majorHAnsi" w:hAnsiTheme="majorHAnsi" w:cstheme="majorHAnsi"/>
          <w:sz w:val="22"/>
          <w:szCs w:val="22"/>
          <w:lang w:val="en-US"/>
        </w:rPr>
        <w:t>a</w:t>
      </w:r>
      <w:r w:rsidR="00012FD8" w:rsidRPr="004556A2">
        <w:rPr>
          <w:rFonts w:asciiTheme="majorHAnsi" w:hAnsiTheme="majorHAnsi" w:cstheme="majorHAnsi"/>
          <w:sz w:val="22"/>
          <w:szCs w:val="22"/>
          <w:lang w:val="en-US"/>
        </w:rPr>
        <w:t>l</w:t>
      </w:r>
      <w:r w:rsidRPr="004556A2">
        <w:rPr>
          <w:rFonts w:asciiTheme="majorHAnsi" w:hAnsiTheme="majorHAnsi" w:cstheme="majorHAnsi"/>
          <w:sz w:val="22"/>
          <w:szCs w:val="22"/>
          <w:lang w:val="en-US"/>
        </w:rPr>
        <w:t xml:space="preserve"> models </w:t>
      </w:r>
      <w:r w:rsidR="00C56979" w:rsidRPr="004556A2">
        <w:rPr>
          <w:rFonts w:asciiTheme="majorHAnsi" w:hAnsiTheme="majorHAnsi" w:cstheme="majorHAnsi"/>
          <w:sz w:val="22"/>
          <w:szCs w:val="22"/>
          <w:lang w:val="en-US"/>
        </w:rPr>
        <w:t xml:space="preserve">have been </w:t>
      </w:r>
      <w:r w:rsidRPr="004556A2">
        <w:rPr>
          <w:rFonts w:asciiTheme="majorHAnsi" w:hAnsiTheme="majorHAnsi" w:cstheme="majorHAnsi"/>
          <w:sz w:val="22"/>
          <w:szCs w:val="22"/>
          <w:lang w:val="en-US"/>
        </w:rPr>
        <w:t xml:space="preserve">developed using imaging </w:t>
      </w:r>
      <w:r w:rsidR="00BF1BDD" w:rsidRPr="004556A2">
        <w:rPr>
          <w:rFonts w:asciiTheme="majorHAnsi" w:hAnsiTheme="majorHAnsi" w:cstheme="majorHAnsi"/>
          <w:sz w:val="22"/>
          <w:szCs w:val="22"/>
          <w:lang w:val="en-US"/>
        </w:rPr>
        <w:t>data</w:t>
      </w:r>
      <w:r w:rsidR="0088340A" w:rsidRPr="004556A2">
        <w:rPr>
          <w:rFonts w:asciiTheme="majorHAnsi" w:hAnsiTheme="majorHAnsi" w:cstheme="majorHAnsi"/>
          <w:sz w:val="22"/>
          <w:szCs w:val="22"/>
          <w:lang w:val="en-US"/>
        </w:rPr>
        <w:t xml:space="preserve">, </w:t>
      </w:r>
      <w:r w:rsidR="001633CF" w:rsidRPr="004556A2">
        <w:rPr>
          <w:rFonts w:asciiTheme="majorHAnsi" w:hAnsiTheme="majorHAnsi" w:cstheme="majorHAnsi"/>
          <w:sz w:val="22"/>
          <w:szCs w:val="22"/>
          <w:lang w:val="en-US"/>
        </w:rPr>
        <w:t xml:space="preserve">describing </w:t>
      </w:r>
      <w:r w:rsidR="00BF1BDD" w:rsidRPr="004556A2">
        <w:rPr>
          <w:rFonts w:asciiTheme="majorHAnsi" w:hAnsiTheme="majorHAnsi" w:cstheme="majorHAnsi"/>
          <w:sz w:val="22"/>
          <w:szCs w:val="22"/>
          <w:lang w:val="en-US"/>
        </w:rPr>
        <w:t xml:space="preserve">tissue </w:t>
      </w:r>
      <w:r w:rsidRPr="004556A2">
        <w:rPr>
          <w:rFonts w:asciiTheme="majorHAnsi" w:hAnsiTheme="majorHAnsi" w:cstheme="majorHAnsi"/>
          <w:sz w:val="22"/>
          <w:szCs w:val="22"/>
          <w:lang w:val="en-US"/>
        </w:rPr>
        <w:t>morpholo</w:t>
      </w:r>
      <w:r w:rsidR="00BF1BDD" w:rsidRPr="004556A2">
        <w:rPr>
          <w:rFonts w:asciiTheme="majorHAnsi" w:hAnsiTheme="majorHAnsi" w:cstheme="majorHAnsi"/>
          <w:sz w:val="22"/>
          <w:szCs w:val="22"/>
          <w:lang w:val="en-US"/>
        </w:rPr>
        <w:t>gy and composition</w:t>
      </w:r>
      <w:r w:rsidR="0088340A" w:rsidRPr="004556A2">
        <w:rPr>
          <w:rFonts w:asciiTheme="majorHAnsi" w:hAnsiTheme="majorHAnsi" w:cstheme="majorHAnsi"/>
          <w:sz w:val="22"/>
          <w:szCs w:val="22"/>
          <w:lang w:val="en-US"/>
        </w:rPr>
        <w:t>,</w:t>
      </w:r>
      <w:r w:rsidRPr="004556A2">
        <w:rPr>
          <w:rFonts w:asciiTheme="majorHAnsi" w:hAnsiTheme="majorHAnsi" w:cstheme="majorHAnsi"/>
          <w:sz w:val="22"/>
          <w:szCs w:val="22"/>
          <w:lang w:val="en-US"/>
        </w:rPr>
        <w:t xml:space="preserve"> in combination with measured </w:t>
      </w:r>
      <w:r w:rsidR="001633CF" w:rsidRPr="004556A2">
        <w:rPr>
          <w:rFonts w:asciiTheme="majorHAnsi" w:hAnsiTheme="majorHAnsi" w:cstheme="majorHAnsi"/>
          <w:sz w:val="22"/>
          <w:szCs w:val="22"/>
          <w:lang w:val="en-US"/>
        </w:rPr>
        <w:t xml:space="preserve">mechanical and thermodynamic </w:t>
      </w:r>
      <w:r w:rsidRPr="004556A2">
        <w:rPr>
          <w:rFonts w:asciiTheme="majorHAnsi" w:hAnsiTheme="majorHAnsi" w:cstheme="majorHAnsi"/>
          <w:sz w:val="22"/>
          <w:szCs w:val="22"/>
          <w:lang w:val="en-US"/>
        </w:rPr>
        <w:t>boundary conditions</w:t>
      </w:r>
      <w:r w:rsidR="0088340A" w:rsidRPr="004556A2">
        <w:rPr>
          <w:rFonts w:asciiTheme="majorHAnsi" w:hAnsiTheme="majorHAnsi" w:cstheme="majorHAnsi"/>
          <w:sz w:val="22"/>
          <w:szCs w:val="22"/>
          <w:lang w:val="en-US"/>
        </w:rPr>
        <w:t xml:space="preserve">, involving </w:t>
      </w:r>
      <w:r w:rsidRPr="004556A2">
        <w:rPr>
          <w:rFonts w:asciiTheme="majorHAnsi" w:hAnsiTheme="majorHAnsi" w:cstheme="majorHAnsi"/>
          <w:sz w:val="22"/>
          <w:szCs w:val="22"/>
          <w:lang w:val="en-US"/>
        </w:rPr>
        <w:t>pressure</w:t>
      </w:r>
      <w:r w:rsidR="0054258F" w:rsidRPr="004556A2">
        <w:rPr>
          <w:rFonts w:asciiTheme="majorHAnsi" w:hAnsiTheme="majorHAnsi" w:cstheme="majorHAnsi"/>
          <w:sz w:val="22"/>
          <w:szCs w:val="22"/>
          <w:lang w:val="en-US"/>
        </w:rPr>
        <w:t>s (Figure 4)</w:t>
      </w:r>
      <w:r w:rsidRPr="004556A2">
        <w:rPr>
          <w:rFonts w:asciiTheme="majorHAnsi" w:hAnsiTheme="majorHAnsi" w:cstheme="majorHAnsi"/>
          <w:sz w:val="22"/>
          <w:szCs w:val="22"/>
          <w:lang w:val="en-US"/>
        </w:rPr>
        <w:t xml:space="preserve">, shear </w:t>
      </w:r>
      <w:r w:rsidR="0054258F" w:rsidRPr="004556A2">
        <w:rPr>
          <w:rFonts w:asciiTheme="majorHAnsi" w:hAnsiTheme="majorHAnsi" w:cstheme="majorHAnsi"/>
          <w:sz w:val="22"/>
          <w:szCs w:val="22"/>
          <w:lang w:val="en-US"/>
        </w:rPr>
        <w:t xml:space="preserve">forces </w:t>
      </w:r>
      <w:r w:rsidRPr="004556A2">
        <w:rPr>
          <w:rFonts w:asciiTheme="majorHAnsi" w:hAnsiTheme="majorHAnsi" w:cstheme="majorHAnsi"/>
          <w:sz w:val="22"/>
          <w:szCs w:val="22"/>
          <w:lang w:val="en-US"/>
        </w:rPr>
        <w:t>and thermal</w:t>
      </w:r>
      <w:r w:rsidR="00C56979" w:rsidRPr="004556A2">
        <w:rPr>
          <w:rFonts w:asciiTheme="majorHAnsi" w:hAnsiTheme="majorHAnsi" w:cstheme="majorHAnsi"/>
          <w:sz w:val="22"/>
          <w:szCs w:val="22"/>
          <w:lang w:val="en-US"/>
        </w:rPr>
        <w:t xml:space="preserve"> challenges</w:t>
      </w:r>
      <w:r w:rsidRPr="004556A2">
        <w:rPr>
          <w:rFonts w:asciiTheme="majorHAnsi" w:hAnsiTheme="majorHAnsi" w:cstheme="majorHAnsi"/>
          <w:sz w:val="22"/>
          <w:szCs w:val="22"/>
          <w:lang w:val="en-US"/>
        </w:rPr>
        <w:t xml:space="preserve">. A summary of the </w:t>
      </w:r>
      <w:r w:rsidR="00C56979" w:rsidRPr="004556A2">
        <w:rPr>
          <w:rFonts w:asciiTheme="majorHAnsi" w:hAnsiTheme="majorHAnsi" w:cstheme="majorHAnsi"/>
          <w:sz w:val="22"/>
          <w:szCs w:val="22"/>
          <w:lang w:val="en-US"/>
        </w:rPr>
        <w:t xml:space="preserve">recent </w:t>
      </w:r>
      <w:r w:rsidRPr="004556A2">
        <w:rPr>
          <w:rFonts w:asciiTheme="majorHAnsi" w:hAnsiTheme="majorHAnsi" w:cstheme="majorHAnsi"/>
          <w:sz w:val="22"/>
          <w:szCs w:val="22"/>
          <w:lang w:val="en-US"/>
        </w:rPr>
        <w:t xml:space="preserve">studies and the relevant internal tissue stress and strain values </w:t>
      </w:r>
      <w:r w:rsidR="00DF2375" w:rsidRPr="004556A2">
        <w:rPr>
          <w:rFonts w:asciiTheme="majorHAnsi" w:hAnsiTheme="majorHAnsi" w:cstheme="majorHAnsi"/>
          <w:sz w:val="22"/>
          <w:szCs w:val="22"/>
          <w:lang w:val="en-US"/>
        </w:rPr>
        <w:t>is presented</w:t>
      </w:r>
      <w:r w:rsidRPr="004556A2">
        <w:rPr>
          <w:rFonts w:asciiTheme="majorHAnsi" w:hAnsiTheme="majorHAnsi" w:cstheme="majorHAnsi"/>
          <w:sz w:val="22"/>
          <w:szCs w:val="22"/>
          <w:lang w:val="en-US"/>
        </w:rPr>
        <w:t xml:space="preserve"> in Table 3. </w:t>
      </w:r>
    </w:p>
    <w:p w14:paraId="20C7FC57" w14:textId="77777777" w:rsidR="001A2E62" w:rsidRDefault="001A2E62" w:rsidP="001A2E62">
      <w:pPr>
        <w:rPr>
          <w:rFonts w:asciiTheme="majorHAnsi" w:hAnsiTheme="majorHAnsi" w:cstheme="majorHAnsi"/>
          <w:sz w:val="22"/>
          <w:szCs w:val="22"/>
        </w:rPr>
      </w:pPr>
    </w:p>
    <w:p w14:paraId="33286A47" w14:textId="77777777" w:rsidR="001A2E62" w:rsidRDefault="001A2E62" w:rsidP="001A2E62">
      <w:pPr>
        <w:rPr>
          <w:rFonts w:asciiTheme="majorHAnsi" w:hAnsiTheme="majorHAnsi" w:cstheme="majorHAnsi"/>
          <w:sz w:val="22"/>
          <w:szCs w:val="22"/>
        </w:rPr>
      </w:pPr>
    </w:p>
    <w:p w14:paraId="3081E303" w14:textId="792A48C4" w:rsidR="001A2E62" w:rsidRDefault="007E1724" w:rsidP="001A2E62">
      <w:pPr>
        <w:jc w:val="center"/>
        <w:rPr>
          <w:rFonts w:asciiTheme="majorHAnsi" w:hAnsiTheme="majorHAnsi" w:cstheme="majorHAnsi"/>
          <w:sz w:val="22"/>
          <w:szCs w:val="22"/>
        </w:rPr>
      </w:pPr>
      <w:r w:rsidRPr="007E1724">
        <w:rPr>
          <w:rFonts w:asciiTheme="majorHAnsi" w:hAnsiTheme="majorHAnsi" w:cstheme="majorHAnsi"/>
          <w:noProof/>
          <w:sz w:val="22"/>
          <w:szCs w:val="22"/>
          <w:lang w:eastAsia="en-GB"/>
        </w:rPr>
        <w:drawing>
          <wp:inline distT="0" distB="0" distL="0" distR="0" wp14:anchorId="7B69FC5A" wp14:editId="47A7CBB7">
            <wp:extent cx="5337810" cy="2114771"/>
            <wp:effectExtent l="0" t="0" r="0" b="0"/>
            <wp:docPr id="4" name="Picture 4" descr="C:\Users\prw204\Downloads\Fig 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w204\Downloads\Fig 4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810" cy="2114771"/>
                    </a:xfrm>
                    <a:prstGeom prst="rect">
                      <a:avLst/>
                    </a:prstGeom>
                    <a:noFill/>
                    <a:ln>
                      <a:noFill/>
                    </a:ln>
                  </pic:spPr>
                </pic:pic>
              </a:graphicData>
            </a:graphic>
          </wp:inline>
        </w:drawing>
      </w:r>
    </w:p>
    <w:p w14:paraId="704BA1FB" w14:textId="77777777" w:rsidR="007E1724" w:rsidRPr="004556A2" w:rsidRDefault="007E1724" w:rsidP="007E1724">
      <w:pPr>
        <w:widowControl w:val="0"/>
        <w:autoSpaceDE w:val="0"/>
        <w:autoSpaceDN w:val="0"/>
        <w:adjustRightInd w:val="0"/>
        <w:spacing w:after="240"/>
        <w:rPr>
          <w:rFonts w:asciiTheme="majorHAnsi" w:hAnsiTheme="majorHAnsi" w:cstheme="majorHAnsi"/>
          <w:i/>
          <w:noProof/>
          <w:sz w:val="22"/>
          <w:szCs w:val="22"/>
          <w:lang w:eastAsia="en-GB"/>
        </w:rPr>
      </w:pPr>
      <w:r w:rsidRPr="004556A2">
        <w:rPr>
          <w:rFonts w:asciiTheme="majorHAnsi" w:hAnsiTheme="majorHAnsi" w:cstheme="majorHAnsi"/>
          <w:i/>
          <w:noProof/>
          <w:sz w:val="22"/>
          <w:szCs w:val="22"/>
          <w:lang w:eastAsia="en-GB"/>
        </w:rPr>
        <w:t xml:space="preserve">Figure 4. (a) Finite element model of a respiratory mask attached with tension straps onto a facial morphologyface (generated from CT data). (b) Pressure values at the skin interface after the mask has been displaced on into the face model. </w:t>
      </w:r>
    </w:p>
    <w:p w14:paraId="663691D2" w14:textId="77777777" w:rsidR="007E1724" w:rsidRDefault="007E1724" w:rsidP="001A2E62">
      <w:pPr>
        <w:jc w:val="center"/>
        <w:rPr>
          <w:rFonts w:asciiTheme="majorHAnsi" w:hAnsiTheme="majorHAnsi" w:cstheme="majorHAnsi"/>
          <w:sz w:val="22"/>
          <w:szCs w:val="22"/>
        </w:rPr>
      </w:pPr>
    </w:p>
    <w:p w14:paraId="03BAC41B" w14:textId="77777777" w:rsidR="007E1724" w:rsidRDefault="007E1724" w:rsidP="001A2E62">
      <w:pPr>
        <w:jc w:val="center"/>
        <w:rPr>
          <w:rFonts w:asciiTheme="majorHAnsi" w:hAnsiTheme="majorHAnsi" w:cstheme="majorHAnsi"/>
          <w:sz w:val="22"/>
          <w:szCs w:val="22"/>
        </w:rPr>
      </w:pPr>
    </w:p>
    <w:p w14:paraId="11B34F7A" w14:textId="5838B630" w:rsidR="001A2E62" w:rsidRDefault="001A2E62" w:rsidP="001A2E62">
      <w:pPr>
        <w:jc w:val="center"/>
        <w:rPr>
          <w:rFonts w:asciiTheme="majorHAnsi" w:hAnsiTheme="majorHAnsi" w:cstheme="majorHAnsi"/>
          <w:sz w:val="22"/>
          <w:szCs w:val="22"/>
        </w:rPr>
      </w:pPr>
    </w:p>
    <w:p w14:paraId="38798F9D" w14:textId="77777777" w:rsidR="007E1724" w:rsidRPr="004556A2" w:rsidRDefault="007E1724" w:rsidP="007E1724">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lastRenderedPageBreak/>
        <w:t xml:space="preserve">Table 3. Data derived from finite element analysis (FEA) of estimated internal tissue strains or stresses resulting from the application of various medical devices.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099"/>
        <w:gridCol w:w="2099"/>
        <w:gridCol w:w="2099"/>
      </w:tblGrid>
      <w:tr w:rsidR="007E1724" w:rsidRPr="004556A2" w14:paraId="357EE496" w14:textId="77777777" w:rsidTr="00B86ADE">
        <w:trPr>
          <w:trHeight w:val="848"/>
        </w:trPr>
        <w:tc>
          <w:tcPr>
            <w:tcW w:w="2099" w:type="dxa"/>
            <w:tcBorders>
              <w:top w:val="single" w:sz="4" w:space="0" w:color="auto"/>
              <w:bottom w:val="single" w:sz="4" w:space="0" w:color="auto"/>
            </w:tcBorders>
          </w:tcPr>
          <w:p w14:paraId="2A87554D"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Medical Device</w:t>
            </w:r>
          </w:p>
        </w:tc>
        <w:tc>
          <w:tcPr>
            <w:tcW w:w="2099" w:type="dxa"/>
            <w:tcBorders>
              <w:top w:val="single" w:sz="4" w:space="0" w:color="auto"/>
              <w:bottom w:val="single" w:sz="4" w:space="0" w:color="auto"/>
            </w:tcBorders>
          </w:tcPr>
          <w:p w14:paraId="24E02797"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Effective stress (kPa)</w:t>
            </w:r>
          </w:p>
        </w:tc>
        <w:tc>
          <w:tcPr>
            <w:tcW w:w="2099" w:type="dxa"/>
            <w:tcBorders>
              <w:top w:val="single" w:sz="4" w:space="0" w:color="auto"/>
              <w:bottom w:val="single" w:sz="4" w:space="0" w:color="auto"/>
            </w:tcBorders>
          </w:tcPr>
          <w:p w14:paraId="465BA3AC"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Principle compressive (or shear) strain (%)</w:t>
            </w:r>
          </w:p>
        </w:tc>
        <w:tc>
          <w:tcPr>
            <w:tcW w:w="2099" w:type="dxa"/>
            <w:tcBorders>
              <w:top w:val="single" w:sz="4" w:space="0" w:color="auto"/>
              <w:bottom w:val="single" w:sz="4" w:space="0" w:color="auto"/>
            </w:tcBorders>
          </w:tcPr>
          <w:p w14:paraId="44A2D2D4"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Sources</w:t>
            </w:r>
          </w:p>
        </w:tc>
      </w:tr>
      <w:tr w:rsidR="007E1724" w:rsidRPr="004556A2" w14:paraId="57F25607" w14:textId="77777777" w:rsidTr="00B86ADE">
        <w:trPr>
          <w:trHeight w:val="778"/>
        </w:trPr>
        <w:tc>
          <w:tcPr>
            <w:tcW w:w="2099" w:type="dxa"/>
            <w:tcBorders>
              <w:top w:val="single" w:sz="4" w:space="0" w:color="auto"/>
              <w:bottom w:val="single" w:sz="4" w:space="0" w:color="auto"/>
            </w:tcBorders>
          </w:tcPr>
          <w:p w14:paraId="6014129A"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Residuum-socket interface of amputees</w:t>
            </w:r>
          </w:p>
        </w:tc>
        <w:tc>
          <w:tcPr>
            <w:tcW w:w="2099" w:type="dxa"/>
            <w:tcBorders>
              <w:top w:val="single" w:sz="4" w:space="0" w:color="auto"/>
              <w:bottom w:val="single" w:sz="4" w:space="0" w:color="auto"/>
            </w:tcBorders>
          </w:tcPr>
          <w:p w14:paraId="7D1A7C0D"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24-860</w:t>
            </w:r>
          </w:p>
        </w:tc>
        <w:tc>
          <w:tcPr>
            <w:tcW w:w="2099" w:type="dxa"/>
            <w:tcBorders>
              <w:top w:val="single" w:sz="4" w:space="0" w:color="auto"/>
              <w:bottom w:val="single" w:sz="4" w:space="0" w:color="auto"/>
            </w:tcBorders>
          </w:tcPr>
          <w:p w14:paraId="7C160451"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31-163</w:t>
            </w:r>
          </w:p>
        </w:tc>
        <w:tc>
          <w:tcPr>
            <w:tcW w:w="2099" w:type="dxa"/>
            <w:tcBorders>
              <w:top w:val="single" w:sz="4" w:space="0" w:color="auto"/>
              <w:bottom w:val="single" w:sz="4" w:space="0" w:color="auto"/>
            </w:tcBorders>
          </w:tcPr>
          <w:p w14:paraId="73B09288"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Dickinson et al 2017. </w:t>
            </w:r>
            <w:r w:rsidRPr="004556A2">
              <w:rPr>
                <w:rFonts w:asciiTheme="majorHAnsi" w:hAnsiTheme="majorHAnsi" w:cstheme="majorHAnsi"/>
                <w:sz w:val="22"/>
                <w:szCs w:val="22"/>
                <w:lang w:val="en-US"/>
              </w:rPr>
              <w:fldChar w:fldCharType="begin">
                <w:fldData xml:space="preserve">PEVuZE5vdGU+PENpdGU+PEF1dGhvcj5EaWNraW5zb248L0F1dGhvcj48WWVhcj4yMDE3PC9ZZWFy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==
</w:fldData>
              </w:fldChar>
            </w:r>
            <w:r w:rsidRPr="004556A2">
              <w:rPr>
                <w:rFonts w:asciiTheme="majorHAnsi" w:hAnsiTheme="majorHAnsi" w:cstheme="majorHAnsi"/>
                <w:sz w:val="22"/>
                <w:szCs w:val="22"/>
                <w:lang w:val="en-US"/>
              </w:rPr>
              <w:instrText xml:space="preserve"> ADDIN EN.CITE </w:instrText>
            </w:r>
            <w:r w:rsidRPr="004556A2">
              <w:rPr>
                <w:rFonts w:asciiTheme="majorHAnsi" w:hAnsiTheme="majorHAnsi" w:cstheme="majorHAnsi"/>
                <w:sz w:val="22"/>
                <w:szCs w:val="22"/>
                <w:lang w:val="en-US"/>
              </w:rPr>
              <w:fldChar w:fldCharType="begin">
                <w:fldData xml:space="preserve">PEVuZE5vdGU+PENpdGU+PEF1dGhvcj5EaWNraW5zb248L0F1dGhvcj48WWVhcj4yMDE3PC9ZZWFy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==
</w:fldData>
              </w:fldChar>
            </w:r>
            <w:r w:rsidRPr="004556A2">
              <w:rPr>
                <w:rFonts w:asciiTheme="majorHAnsi" w:hAnsiTheme="majorHAnsi" w:cstheme="majorHAnsi"/>
                <w:sz w:val="22"/>
                <w:szCs w:val="22"/>
                <w:lang w:val="en-US"/>
              </w:rPr>
              <w:instrText xml:space="preserve"> ADDIN EN.CITE.DATA </w:instrText>
            </w:r>
            <w:r w:rsidRPr="004556A2">
              <w:rPr>
                <w:rFonts w:asciiTheme="majorHAnsi" w:hAnsiTheme="majorHAnsi" w:cstheme="majorHAnsi"/>
                <w:sz w:val="22"/>
                <w:szCs w:val="22"/>
                <w:lang w:val="en-US"/>
              </w:rPr>
            </w:r>
            <w:r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[57]</w:t>
            </w:r>
            <w:r w:rsidRPr="004556A2">
              <w:rPr>
                <w:rFonts w:asciiTheme="majorHAnsi" w:hAnsiTheme="majorHAnsi" w:cstheme="majorHAnsi"/>
                <w:sz w:val="22"/>
                <w:szCs w:val="22"/>
                <w:lang w:val="en-US"/>
              </w:rPr>
              <w:fldChar w:fldCharType="end"/>
            </w:r>
          </w:p>
        </w:tc>
      </w:tr>
      <w:tr w:rsidR="007E1724" w:rsidRPr="004556A2" w14:paraId="236DB6BE" w14:textId="77777777" w:rsidTr="00B86ADE">
        <w:trPr>
          <w:trHeight w:val="297"/>
        </w:trPr>
        <w:tc>
          <w:tcPr>
            <w:tcW w:w="2099" w:type="dxa"/>
            <w:tcBorders>
              <w:top w:val="single" w:sz="4" w:space="0" w:color="auto"/>
              <w:bottom w:val="single" w:sz="4" w:space="0" w:color="auto"/>
            </w:tcBorders>
          </w:tcPr>
          <w:p w14:paraId="06DB36AB"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Foot orthosis</w:t>
            </w:r>
          </w:p>
        </w:tc>
        <w:tc>
          <w:tcPr>
            <w:tcW w:w="2099" w:type="dxa"/>
            <w:tcBorders>
              <w:top w:val="single" w:sz="4" w:space="0" w:color="auto"/>
              <w:bottom w:val="single" w:sz="4" w:space="0" w:color="auto"/>
            </w:tcBorders>
          </w:tcPr>
          <w:p w14:paraId="22CCF5B8"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119-310</w:t>
            </w:r>
          </w:p>
        </w:tc>
        <w:tc>
          <w:tcPr>
            <w:tcW w:w="2099" w:type="dxa"/>
            <w:tcBorders>
              <w:top w:val="single" w:sz="4" w:space="0" w:color="auto"/>
              <w:bottom w:val="single" w:sz="4" w:space="0" w:color="auto"/>
            </w:tcBorders>
          </w:tcPr>
          <w:p w14:paraId="2BFB6524"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p>
        </w:tc>
        <w:tc>
          <w:tcPr>
            <w:tcW w:w="2099" w:type="dxa"/>
            <w:tcBorders>
              <w:top w:val="single" w:sz="4" w:space="0" w:color="auto"/>
              <w:bottom w:val="single" w:sz="4" w:space="0" w:color="auto"/>
            </w:tcBorders>
          </w:tcPr>
          <w:p w14:paraId="6663F2FD"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Chen et al. 2010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&lt;EndNote&gt;&lt;Cite&gt;&lt;Author&gt;Chen&lt;/Author&gt;&lt;Year&gt;2003&lt;/Year&gt;&lt;RecNum&gt;103&lt;/RecNum&gt;&lt;DisplayText&gt;[58]&lt;/DisplayText&gt;&lt;record&gt;&lt;rec-number&gt;103&lt;/rec-number&gt;&lt;foreign-keys&gt;&lt;key app="EN" db-id="px9zd9908ad9zrer02nxssd7ewpvdfa2xt0w" timestamp="1545576093"&gt;103&lt;/key&gt;&lt;/foreign-keys&gt;&lt;ref-type name="Journal Article"&gt;17&lt;/ref-type&gt;&lt;contributors&gt;&lt;authors&gt;&lt;author&gt;Chen, W. P.&lt;/author&gt;&lt;author&gt;Ju, C. W.&lt;/author&gt;&lt;author&gt;Tang, F. T.&lt;/author&gt;&lt;/authors&gt;&lt;/contributors&gt;&lt;auth-address&gt;Department of Biomedical Engineering, Chung Yuan Christian University, Chungli 320, Taiwan, ROC. wpchen@cycu.edu.tw&lt;/auth-address&gt;&lt;titles&gt;&lt;title&gt;Effects of total contact insoles on the plantar stress redistribution: a finite element analysis&lt;/title&gt;&lt;secondary-title&gt;Clin Biomech (Bristol, Avon)&lt;/secondary-title&gt;&lt;alt-title&gt;Clinical biomechanics (Bristol, Avon)&lt;/alt-title&gt;&lt;/titles&gt;&lt;periodical&gt;&lt;full-title&gt;Clin Biomech (Bristol, Avon)&lt;/full-title&gt;&lt;abbr-1&gt;Clinical biomechanics (Bristol, Avon)&lt;/abbr-1&gt;&lt;/periodical&gt;&lt;alt-periodical&gt;&lt;full-title&gt;Clin Biomech (Bristol, Avon)&lt;/full-title&gt;&lt;abbr-1&gt;Clinical biomechanics (Bristol, Avon)&lt;/abbr-1&gt;&lt;/alt-periodical&gt;&lt;pages&gt;S17-24&lt;/pages&gt;&lt;volume&gt;18&lt;/volume&gt;&lt;number&gt;6&lt;/number&gt;&lt;edition&gt;2003/06/28&lt;/edition&gt;&lt;keywords&gt;&lt;keyword&gt;Adult&lt;/keyword&gt;&lt;keyword&gt;*Finite Element Analysis&lt;/keyword&gt;&lt;keyword&gt;Foot/*physiology&lt;/keyword&gt;&lt;keyword&gt;Humans&lt;/keyword&gt;&lt;keyword&gt;Imaging, Three-Dimensional&lt;/keyword&gt;&lt;keyword&gt;Male&lt;/keyword&gt;&lt;keyword&gt;Materials Testing&lt;/keyword&gt;&lt;keyword&gt;Polyethylenes&lt;/keyword&gt;&lt;keyword&gt;Polypropylenes&lt;/keyword&gt;&lt;keyword&gt;Pressure&lt;/keyword&gt;&lt;keyword&gt;*Shoes&lt;/keyword&gt;&lt;keyword&gt;Stress, Mechanical&lt;/keyword&gt;&lt;/keywords&gt;&lt;dates&gt;&lt;year&gt;2003&lt;/year&gt;&lt;pub-dates&gt;&lt;date&gt;Jul&lt;/date&gt;&lt;/pub-dates&gt;&lt;/dates&gt;&lt;isbn&gt;0268-0033 (Print)&amp;#xD;0268-0033&lt;/isbn&gt;&lt;accession-num&gt;12828910&lt;/accession-num&gt;&lt;urls&gt;&lt;/urls&gt;&lt;remote-database-provider&gt;NLM&lt;/remote-database-provider&gt;&lt;language&gt;eng&lt;/language&gt;&lt;/record&gt;&lt;/Cite&gt;&lt;/EndNote&gt;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[58]</w:t>
            </w:r>
            <w:r w:rsidRPr="004556A2">
              <w:rPr>
                <w:rFonts w:asciiTheme="majorHAnsi" w:hAnsiTheme="majorHAnsi" w:cstheme="majorHAnsi"/>
                <w:sz w:val="22"/>
                <w:szCs w:val="22"/>
                <w:lang w:val="en-US"/>
              </w:rPr>
              <w:fldChar w:fldCharType="end"/>
            </w:r>
          </w:p>
        </w:tc>
      </w:tr>
      <w:tr w:rsidR="007E1724" w:rsidRPr="004556A2" w14:paraId="7DEE2C99" w14:textId="77777777" w:rsidTr="00B86ADE">
        <w:tc>
          <w:tcPr>
            <w:tcW w:w="2099" w:type="dxa"/>
            <w:tcBorders>
              <w:top w:val="single" w:sz="4" w:space="0" w:color="auto"/>
              <w:bottom w:val="single" w:sz="4" w:space="0" w:color="auto"/>
            </w:tcBorders>
          </w:tcPr>
          <w:p w14:paraId="430860E7"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Penile Clamps</w:t>
            </w:r>
          </w:p>
        </w:tc>
        <w:tc>
          <w:tcPr>
            <w:tcW w:w="2099" w:type="dxa"/>
            <w:tcBorders>
              <w:top w:val="single" w:sz="4" w:space="0" w:color="auto"/>
              <w:bottom w:val="single" w:sz="4" w:space="0" w:color="auto"/>
            </w:tcBorders>
          </w:tcPr>
          <w:p w14:paraId="337A5B81"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270</w:t>
            </w:r>
          </w:p>
        </w:tc>
        <w:tc>
          <w:tcPr>
            <w:tcW w:w="2099" w:type="dxa"/>
            <w:tcBorders>
              <w:top w:val="single" w:sz="4" w:space="0" w:color="auto"/>
              <w:bottom w:val="single" w:sz="4" w:space="0" w:color="auto"/>
            </w:tcBorders>
          </w:tcPr>
          <w:p w14:paraId="781538AE"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39</w:t>
            </w:r>
          </w:p>
        </w:tc>
        <w:tc>
          <w:tcPr>
            <w:tcW w:w="2099" w:type="dxa"/>
            <w:tcBorders>
              <w:top w:val="single" w:sz="4" w:space="0" w:color="auto"/>
              <w:bottom w:val="single" w:sz="4" w:space="0" w:color="auto"/>
            </w:tcBorders>
          </w:tcPr>
          <w:p w14:paraId="612C5CBA"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Levy et al. 2017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&lt;EndNote&gt;&lt;Cite&gt;&lt;Author&gt;Levy&lt;/Author&gt;&lt;Year&gt;2017&lt;/Year&gt;&lt;RecNum&gt;59&lt;/RecNum&gt;&lt;DisplayText&gt;[59]&lt;/DisplayText&gt;&lt;record&gt;&lt;rec-number&gt;59&lt;/rec-number&gt;&lt;foreign-keys&gt;&lt;key app="EN" db-id="px9zd9908ad9zrer02nxssd7ewpvdfa2xt0w" timestamp="1539030992"&gt;59&lt;/key&gt;&lt;/foreign-keys&gt;&lt;ref-type name="Journal Article"&gt;17&lt;/ref-type&gt;&lt;contributors&gt;&lt;authors&gt;&lt;author&gt;Levy, A.&lt;/author&gt;&lt;author&gt;Fader, M.&lt;/author&gt;&lt;author&gt;Bader, D.&lt;/author&gt;&lt;author&gt;Gefen, A.&lt;/author&gt;&lt;/authors&gt;&lt;/contributors&gt;&lt;auth-address&gt;Department of Biomedical Engineering, Tel Aviv University, Tel Aviv, Israel.&amp;#xD;Faculty of Health Sciences, University of Southampton, Southampton, United Kingdom.&lt;/auth-address&gt;&lt;titles&gt;&lt;title&gt;Penile compression clamps: A model of the internal mechanical state of penile soft tissues&lt;/title&gt;&lt;secondary-title&gt;Neurourol Urodyn&lt;/secondary-title&gt;&lt;alt-title&gt;Neurourology and urodynamics&lt;/alt-title&gt;&lt;/titles&gt;&lt;periodical&gt;&lt;full-title&gt;Neurourol Urodyn&lt;/full-title&gt;&lt;abbr-1&gt;Neurourology and urodynamics&lt;/abbr-1&gt;&lt;/periodical&gt;&lt;alt-periodical&gt;&lt;full-title&gt;Neurourol Urodyn&lt;/full-title&gt;&lt;abbr-1&gt;Neurourology and urodynamics&lt;/abbr-1&gt;&lt;/alt-periodical&gt;&lt;pages&gt;1645-1650&lt;/pages&gt;&lt;volume&gt;36&lt;/volume&gt;&lt;number&gt;6&lt;/number&gt;&lt;edition&gt;2016/11/20&lt;/edition&gt;&lt;keywords&gt;&lt;keyword&gt;Humans&lt;/keyword&gt;&lt;keyword&gt;Male&lt;/keyword&gt;&lt;keyword&gt;Models, Theoretical&lt;/keyword&gt;&lt;keyword&gt;Penis/*physiopathology&lt;/keyword&gt;&lt;keyword&gt;*Pressure&lt;/keyword&gt;&lt;keyword&gt;Prostatic Neoplasms/surgery&lt;/keyword&gt;&lt;keyword&gt;Urethra/*physiopathology&lt;/keyword&gt;&lt;keyword&gt;Urinary Incontinence/etiology/physiopathology/*therapy&lt;/keyword&gt;&lt;keyword&gt;Urologic Surgical Procedures/*adverse effects&lt;/keyword&gt;&lt;keyword&gt;biomechanical modeling&lt;/keyword&gt;&lt;keyword&gt;finite element simulations&lt;/keyword&gt;&lt;keyword&gt;penile clamps&lt;/keyword&gt;&lt;/keywords&gt;&lt;dates&gt;&lt;year&gt;2017&lt;/year&gt;&lt;pub-dates&gt;&lt;date&gt;Aug&lt;/date&gt;&lt;/pub-dates&gt;&lt;/dates&gt;&lt;isbn&gt;0733-2467&lt;/isbn&gt;&lt;accession-num&gt;27862230&lt;/accession-num&gt;&lt;urls&gt;&lt;/urls&gt;&lt;electronic-resource-num&gt;10.1002/nau.23172&lt;/electronic-resource-num&gt;&lt;remote-database-provider&gt;NLM&lt;/remote-database-provider&gt;&lt;language&gt;eng&lt;/language&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[59]</w:t>
            </w:r>
            <w:r w:rsidRPr="004556A2">
              <w:rPr>
                <w:rFonts w:asciiTheme="majorHAnsi" w:hAnsiTheme="majorHAnsi" w:cstheme="majorHAnsi"/>
                <w:sz w:val="22"/>
                <w:szCs w:val="22"/>
                <w:lang w:val="en-US"/>
              </w:rPr>
              <w:fldChar w:fldCharType="end"/>
            </w:r>
          </w:p>
        </w:tc>
      </w:tr>
      <w:tr w:rsidR="007E1724" w:rsidRPr="004556A2" w14:paraId="199D6AA3" w14:textId="77777777" w:rsidTr="00B86ADE">
        <w:tc>
          <w:tcPr>
            <w:tcW w:w="2099" w:type="dxa"/>
            <w:tcBorders>
              <w:top w:val="single" w:sz="4" w:space="0" w:color="auto"/>
              <w:bottom w:val="single" w:sz="4" w:space="0" w:color="auto"/>
            </w:tcBorders>
          </w:tcPr>
          <w:p w14:paraId="3531F267"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Misplaced wire and electrode devices</w:t>
            </w:r>
          </w:p>
        </w:tc>
        <w:tc>
          <w:tcPr>
            <w:tcW w:w="2099" w:type="dxa"/>
            <w:tcBorders>
              <w:top w:val="single" w:sz="4" w:space="0" w:color="auto"/>
              <w:bottom w:val="single" w:sz="4" w:space="0" w:color="auto"/>
            </w:tcBorders>
          </w:tcPr>
          <w:p w14:paraId="582D26F8"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5-22</w:t>
            </w:r>
          </w:p>
        </w:tc>
        <w:tc>
          <w:tcPr>
            <w:tcW w:w="2099" w:type="dxa"/>
            <w:tcBorders>
              <w:top w:val="single" w:sz="4" w:space="0" w:color="auto"/>
              <w:bottom w:val="single" w:sz="4" w:space="0" w:color="auto"/>
            </w:tcBorders>
          </w:tcPr>
          <w:p w14:paraId="573CD1DB"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p>
        </w:tc>
        <w:tc>
          <w:tcPr>
            <w:tcW w:w="2099" w:type="dxa"/>
            <w:tcBorders>
              <w:top w:val="single" w:sz="4" w:space="0" w:color="auto"/>
              <w:bottom w:val="single" w:sz="4" w:space="0" w:color="auto"/>
            </w:tcBorders>
          </w:tcPr>
          <w:p w14:paraId="534BAFA0"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Levy et al. 2017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&lt;EndNote&gt;&lt;Cite&gt;&lt;Author&gt;Levy&lt;/Author&gt;&lt;Year&gt;2017&lt;/Year&gt;&lt;RecNum&gt;33&lt;/RecNum&gt;&lt;DisplayText&gt;[25]&lt;/DisplayText&gt;&lt;record&gt;&lt;rec-number&gt;33&lt;/rec-number&gt;&lt;foreign-keys&gt;&lt;key app="EN" db-id="px9zd9908ad9zrer02nxssd7ewpvdfa2xt0w" timestamp="1533843468"&gt;33&lt;/key&gt;&lt;/foreign-keys&gt;&lt;ref-type name="Journal Article"&gt;17&lt;/ref-type&gt;&lt;contributors&gt;&lt;authors&gt;&lt;author&gt;Levy, Ayelet&lt;/author&gt;&lt;author&gt;Kopplin, Kara&lt;/author&gt;&lt;author&gt;Gefen, Amit&lt;/author&gt;&lt;/authors&gt;&lt;/contributors&gt;&lt;titles&gt;&lt;title&gt;Device-related pressure ulcers from a biomechanical perspective&lt;/title&gt;&lt;secondary-title&gt;Journal of Tissue Viability&lt;/secondary-title&gt;&lt;/titles&gt;&lt;periodical&gt;&lt;full-title&gt;J Tissue Viability&lt;/full-title&gt;&lt;abbr-1&gt;Journal of tissue viability&lt;/abbr-1&gt;&lt;/periodical&gt;&lt;pages&gt;57-68&lt;/pages&gt;&lt;volume&gt;26&lt;/volume&gt;&lt;number&gt;1&lt;/number&gt;&lt;keywords&gt;&lt;keyword&gt;Pediatric pressure ulcers&lt;/keyword&gt;&lt;keyword&gt;Computer simulations&lt;/keyword&gt;&lt;keyword&gt;Medical devices&lt;/keyword&gt;&lt;/keywords&gt;&lt;dates&gt;&lt;year&gt;2017&lt;/year&gt;&lt;pub-dates&gt;&lt;date&gt;2017/02/01/&lt;/date&gt;&lt;/pub-dates&gt;&lt;/dates&gt;&lt;isbn&gt;0965-206X&lt;/isbn&gt;&lt;urls&gt;&lt;related-urls&gt;&lt;url&gt;http://www.sciencedirect.com/science/article/pii/S0965206X1600019X&lt;/url&gt;&lt;/related-urls&gt;&lt;/urls&gt;&lt;electronic-resource-num&gt;https://doi.org/10.1016/j.jtv.2016.02.002&lt;/electronic-resource-num&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[25]</w:t>
            </w:r>
            <w:r w:rsidRPr="004556A2">
              <w:rPr>
                <w:rFonts w:asciiTheme="majorHAnsi" w:hAnsiTheme="majorHAnsi" w:cstheme="majorHAnsi"/>
                <w:sz w:val="22"/>
                <w:szCs w:val="22"/>
                <w:lang w:val="en-US"/>
              </w:rPr>
              <w:fldChar w:fldCharType="end"/>
            </w:r>
          </w:p>
        </w:tc>
      </w:tr>
      <w:tr w:rsidR="007E1724" w:rsidRPr="004556A2" w14:paraId="3A267A17" w14:textId="77777777" w:rsidTr="00B86ADE">
        <w:tc>
          <w:tcPr>
            <w:tcW w:w="2099" w:type="dxa"/>
            <w:tcBorders>
              <w:top w:val="single" w:sz="4" w:space="0" w:color="auto"/>
              <w:bottom w:val="single" w:sz="4" w:space="0" w:color="auto"/>
            </w:tcBorders>
          </w:tcPr>
          <w:p w14:paraId="4710BD11"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Spine board</w:t>
            </w:r>
          </w:p>
        </w:tc>
        <w:tc>
          <w:tcPr>
            <w:tcW w:w="2099" w:type="dxa"/>
            <w:tcBorders>
              <w:top w:val="single" w:sz="4" w:space="0" w:color="auto"/>
              <w:bottom w:val="single" w:sz="4" w:space="0" w:color="auto"/>
            </w:tcBorders>
          </w:tcPr>
          <w:p w14:paraId="68320473"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p>
        </w:tc>
        <w:tc>
          <w:tcPr>
            <w:tcW w:w="2099" w:type="dxa"/>
            <w:tcBorders>
              <w:top w:val="single" w:sz="4" w:space="0" w:color="auto"/>
              <w:bottom w:val="single" w:sz="4" w:space="0" w:color="auto"/>
            </w:tcBorders>
          </w:tcPr>
          <w:p w14:paraId="61E1905C"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Up to 80 (predicted shear strain)</w:t>
            </w:r>
          </w:p>
        </w:tc>
        <w:tc>
          <w:tcPr>
            <w:tcW w:w="2099" w:type="dxa"/>
            <w:tcBorders>
              <w:top w:val="single" w:sz="4" w:space="0" w:color="auto"/>
              <w:bottom w:val="single" w:sz="4" w:space="0" w:color="auto"/>
            </w:tcBorders>
          </w:tcPr>
          <w:p w14:paraId="256BF86F"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Oomens et al. 2013 </w:t>
            </w:r>
            <w:r w:rsidRPr="004556A2">
              <w:rPr>
                <w:rFonts w:asciiTheme="majorHAnsi" w:hAnsiTheme="majorHAnsi" w:cstheme="majorHAnsi"/>
                <w:sz w:val="22"/>
                <w:szCs w:val="22"/>
                <w:lang w:val="en-US"/>
              </w:rPr>
              <w:fldChar w:fldCharType="begin">
                <w:fldData xml:space="preserve">PEVuZE5vdGU+PENpdGU+PEF1dGhvcj5Pb21lbnM8L0F1dGhvcj48WWVhcj4yMDEzPC9ZZWFyPjxS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</w:fldData>
              </w:fldChar>
            </w:r>
            <w:r w:rsidRPr="004556A2">
              <w:rPr>
                <w:rFonts w:asciiTheme="majorHAnsi" w:hAnsiTheme="majorHAnsi" w:cstheme="majorHAnsi"/>
                <w:sz w:val="22"/>
                <w:szCs w:val="22"/>
                <w:lang w:val="en-US"/>
              </w:rPr>
              <w:instrText xml:space="preserve"> ADDIN EN.CITE </w:instrText>
            </w:r>
            <w:r w:rsidRPr="004556A2">
              <w:rPr>
                <w:rFonts w:asciiTheme="majorHAnsi" w:hAnsiTheme="majorHAnsi" w:cstheme="majorHAnsi"/>
                <w:sz w:val="22"/>
                <w:szCs w:val="22"/>
                <w:lang w:val="en-US"/>
              </w:rPr>
              <w:fldChar w:fldCharType="begin">
                <w:fldData xml:space="preserve">PEVuZE5vdGU+PENpdGU+PEF1dGhvcj5Pb21lbnM8L0F1dGhvcj48WWVhcj4yMDEzPC9ZZWFyPjxS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</w:fldData>
              </w:fldChar>
            </w:r>
            <w:r w:rsidRPr="004556A2">
              <w:rPr>
                <w:rFonts w:asciiTheme="majorHAnsi" w:hAnsiTheme="majorHAnsi" w:cstheme="majorHAnsi"/>
                <w:sz w:val="22"/>
                <w:szCs w:val="22"/>
                <w:lang w:val="en-US"/>
              </w:rPr>
              <w:instrText xml:space="preserve"> ADDIN EN.CITE.DATA </w:instrText>
            </w:r>
            <w:r w:rsidRPr="004556A2">
              <w:rPr>
                <w:rFonts w:asciiTheme="majorHAnsi" w:hAnsiTheme="majorHAnsi" w:cstheme="majorHAnsi"/>
                <w:sz w:val="22"/>
                <w:szCs w:val="22"/>
                <w:lang w:val="en-US"/>
              </w:rPr>
            </w:r>
            <w:r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[52]</w:t>
            </w:r>
            <w:r w:rsidRPr="004556A2">
              <w:rPr>
                <w:rFonts w:asciiTheme="majorHAnsi" w:hAnsiTheme="majorHAnsi" w:cstheme="majorHAnsi"/>
                <w:sz w:val="22"/>
                <w:szCs w:val="22"/>
                <w:lang w:val="en-US"/>
              </w:rPr>
              <w:fldChar w:fldCharType="end"/>
            </w:r>
          </w:p>
        </w:tc>
      </w:tr>
      <w:tr w:rsidR="007E1724" w:rsidRPr="004556A2" w14:paraId="69B44E35" w14:textId="77777777" w:rsidTr="00B86ADE">
        <w:tc>
          <w:tcPr>
            <w:tcW w:w="2099" w:type="dxa"/>
            <w:tcBorders>
              <w:top w:val="single" w:sz="4" w:space="0" w:color="auto"/>
              <w:bottom w:val="single" w:sz="4" w:space="0" w:color="auto"/>
            </w:tcBorders>
          </w:tcPr>
          <w:p w14:paraId="71268DEF"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Cushions</w:t>
            </w:r>
          </w:p>
        </w:tc>
        <w:tc>
          <w:tcPr>
            <w:tcW w:w="2099" w:type="dxa"/>
            <w:tcBorders>
              <w:top w:val="single" w:sz="4" w:space="0" w:color="auto"/>
              <w:bottom w:val="single" w:sz="4" w:space="0" w:color="auto"/>
            </w:tcBorders>
          </w:tcPr>
          <w:p w14:paraId="6F1FF1E6"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30-102</w:t>
            </w:r>
          </w:p>
        </w:tc>
        <w:tc>
          <w:tcPr>
            <w:tcW w:w="2099" w:type="dxa"/>
            <w:tcBorders>
              <w:top w:val="single" w:sz="4" w:space="0" w:color="auto"/>
              <w:bottom w:val="single" w:sz="4" w:space="0" w:color="auto"/>
            </w:tcBorders>
          </w:tcPr>
          <w:p w14:paraId="378FE9EF"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50-96</w:t>
            </w:r>
          </w:p>
        </w:tc>
        <w:tc>
          <w:tcPr>
            <w:tcW w:w="2099" w:type="dxa"/>
            <w:tcBorders>
              <w:top w:val="single" w:sz="4" w:space="0" w:color="auto"/>
              <w:bottom w:val="single" w:sz="4" w:space="0" w:color="auto"/>
            </w:tcBorders>
          </w:tcPr>
          <w:p w14:paraId="270E4686"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Luboz et al. 2014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&lt;EndNote&gt;&lt;Cite&gt;&lt;Author&gt;Luboz&lt;/Author&gt;&lt;Year&gt;2014&lt;/Year&gt;&lt;RecNum&gt;116&lt;/RecNum&gt;&lt;DisplayText&gt;[60]&lt;/DisplayText&gt;&lt;record&gt;&lt;rec-number&gt;116&lt;/rec-number&gt;&lt;foreign-keys&gt;&lt;key app="EN" db-id="px9zd9908ad9zrer02nxssd7ewpvdfa2xt0w" timestamp="1551708682"&gt;116&lt;/key&gt;&lt;/foreign-keys&gt;&lt;ref-type name="Journal Article"&gt;17&lt;/ref-type&gt;&lt;contributors&gt;&lt;authors&gt;&lt;author&gt;Luboz, Vincent&lt;/author&gt;&lt;author&gt;Petrizelli, Marion&lt;/author&gt;&lt;author&gt;Bucki, Marek&lt;/author&gt;&lt;author&gt;Diot, Bruno&lt;/author&gt;&lt;author&gt;Vuillerme, Nicolas&lt;/author&gt;&lt;author&gt;Payan, Yohan&lt;/author&gt;&lt;/authors&gt;&lt;/contributors&gt;&lt;titles&gt;&lt;title&gt;Biomechanical modeling to prevent ischial pressure ulcers&lt;/title&gt;&lt;secondary-title&gt;Journal of Biomechanics&lt;/secondary-title&gt;&lt;/titles&gt;&lt;periodical&gt;&lt;full-title&gt;Journal of Biomechanics&lt;/full-title&gt;&lt;/periodical&gt;&lt;pages&gt;2231-2236&lt;/pages&gt;&lt;volume&gt;47&lt;/volume&gt;&lt;number&gt;10&lt;/number&gt;&lt;keywords&gt;&lt;keyword&gt;Pressure ulcer prevention&lt;/keyword&gt;&lt;keyword&gt;Biomechanical model&lt;/keyword&gt;&lt;keyword&gt;Stiffness influence&lt;/keyword&gt;&lt;keyword&gt;Spinal cord injury&lt;/keyword&gt;&lt;/keywords&gt;&lt;dates&gt;&lt;year&gt;2014&lt;/year&gt;&lt;pub-dates&gt;&lt;date&gt;2014/07/18/&lt;/date&gt;&lt;/pub-dates&gt;&lt;/dates&gt;&lt;isbn&gt;0021-9290&lt;/isbn&gt;&lt;urls&gt;&lt;related-urls&gt;&lt;url&gt;http://www.sciencedirect.com/science/article/pii/S0021929014002851&lt;/url&gt;&lt;/related-urls&gt;&lt;/urls&gt;&lt;electronic-resource-num&gt;https://doi.org/10.1016/j.jbiomech.2014.05.004&lt;/electronic-resource-num&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[60]</w:t>
            </w:r>
            <w:r w:rsidRPr="004556A2">
              <w:rPr>
                <w:rFonts w:asciiTheme="majorHAnsi" w:hAnsiTheme="majorHAnsi" w:cstheme="majorHAnsi"/>
                <w:sz w:val="22"/>
                <w:szCs w:val="22"/>
                <w:lang w:val="en-US"/>
              </w:rPr>
              <w:fldChar w:fldCharType="end"/>
            </w:r>
            <w:r w:rsidRPr="004556A2">
              <w:rPr>
                <w:rFonts w:asciiTheme="majorHAnsi" w:hAnsiTheme="majorHAnsi" w:cstheme="majorHAnsi"/>
                <w:sz w:val="22"/>
                <w:szCs w:val="22"/>
                <w:lang w:val="en-US"/>
              </w:rPr>
              <w:t xml:space="preserve">. Linder-Ganz et al. 2007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&lt;EndNote&gt;&lt;Cite&gt;&lt;Author&gt;Linder-Ganz&lt;/Author&gt;&lt;Year&gt;2007&lt;/Year&gt;&lt;RecNum&gt;105&lt;/RecNum&gt;&lt;DisplayText&gt;[61]&lt;/DisplayText&gt;&lt;record&gt;&lt;rec-number&gt;105&lt;/rec-number&gt;&lt;foreign-keys&gt;&lt;key app="EN" db-id="px9zd9908ad9zrer02nxssd7ewpvdfa2xt0w" timestamp="1545576936"&gt;105&lt;/key&gt;&lt;/foreign-keys&gt;&lt;ref-type name="Journal Article"&gt;17&lt;/ref-type&gt;&lt;contributors&gt;&lt;authors&gt;&lt;author&gt;Linder-Ganz, E.&lt;/author&gt;&lt;author&gt;Shabshin, N.&lt;/author&gt;&lt;author&gt;Itzchak, Y.&lt;/author&gt;&lt;author&gt;Gefen, A.&lt;/author&gt;&lt;/authors&gt;&lt;/contributors&gt;&lt;auth-address&gt;Department of Biomedical Engineering, Faculty of Engineering, Tel Aviv University, Tel Aviv 69978, Israel.&lt;/auth-address&gt;&lt;titles&gt;&lt;title&gt;Assessment of mechanical conditions in sub-dermal tissues during sitting: a combined experimental-MRI and finite element approach&lt;/title&gt;&lt;secondary-title&gt;J Biomech&lt;/secondary-title&gt;&lt;alt-title&gt;Journal of biomechanics&lt;/alt-title&gt;&lt;/titles&gt;&lt;alt-periodical&gt;&lt;full-title&gt;Journal of Biomechanics&lt;/full-title&gt;&lt;/alt-periodical&gt;&lt;pages&gt;1443-54&lt;/pages&gt;&lt;volume&gt;40&lt;/volume&gt;&lt;number&gt;7&lt;/number&gt;&lt;edition&gt;2006/08/22&lt;/edition&gt;&lt;keywords&gt;&lt;keyword&gt;Adult&lt;/keyword&gt;&lt;keyword&gt;*Biomechanical Phenomena&lt;/keyword&gt;&lt;keyword&gt;Buttocks&lt;/keyword&gt;&lt;keyword&gt;Compressive Strength&lt;/keyword&gt;&lt;keyword&gt;Female&lt;/keyword&gt;&lt;keyword&gt;Finite Element Analysis&lt;/keyword&gt;&lt;keyword&gt;Humans&lt;/keyword&gt;&lt;keyword&gt;Magnetic Resonance Imaging&lt;/keyword&gt;&lt;keyword&gt;Male&lt;/keyword&gt;&lt;keyword&gt;*Muscle, Skeletal&lt;/keyword&gt;&lt;keyword&gt;Posture/*physiology&lt;/keyword&gt;&lt;keyword&gt;Pressure Ulcer/etiology&lt;/keyword&gt;&lt;keyword&gt;Soft Tissue Injuries/etiology&lt;/keyword&gt;&lt;keyword&gt;Stress, Mechanical&lt;/keyword&gt;&lt;keyword&gt;*Subcutaneous Fat&lt;/keyword&gt;&lt;keyword&gt;Weight-Bearing&lt;/keyword&gt;&lt;/keywords&gt;&lt;dates&gt;&lt;year&gt;2007&lt;/year&gt;&lt;/dates&gt;&lt;isbn&gt;0021-9290 (Print)&amp;#xD;0021-9290&lt;/isbn&gt;&lt;accession-num&gt;16920122&lt;/accession-num&gt;&lt;urls&gt;&lt;/urls&gt;&lt;electronic-resource-num&gt;10.1016/j.jbiomech.2006.06.020&lt;/electronic-resource-num&gt;&lt;remote-database-provider&gt;NLM&lt;/remote-database-provider&gt;&lt;language&gt;eng&lt;/language&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[61]</w:t>
            </w:r>
            <w:r w:rsidRPr="004556A2">
              <w:rPr>
                <w:rFonts w:asciiTheme="majorHAnsi" w:hAnsiTheme="majorHAnsi" w:cstheme="majorHAnsi"/>
                <w:sz w:val="22"/>
                <w:szCs w:val="22"/>
                <w:lang w:val="en-US"/>
              </w:rPr>
              <w:fldChar w:fldCharType="end"/>
            </w:r>
          </w:p>
        </w:tc>
      </w:tr>
      <w:tr w:rsidR="007E1724" w:rsidRPr="004556A2" w14:paraId="50615D01" w14:textId="77777777" w:rsidTr="00B86ADE">
        <w:tc>
          <w:tcPr>
            <w:tcW w:w="2099" w:type="dxa"/>
            <w:tcBorders>
              <w:top w:val="single" w:sz="4" w:space="0" w:color="auto"/>
              <w:bottom w:val="single" w:sz="4" w:space="0" w:color="auto"/>
            </w:tcBorders>
          </w:tcPr>
          <w:p w14:paraId="452924B1"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Lateral Tilting Mattress</w:t>
            </w:r>
          </w:p>
        </w:tc>
        <w:tc>
          <w:tcPr>
            <w:tcW w:w="2099" w:type="dxa"/>
            <w:tcBorders>
              <w:top w:val="single" w:sz="4" w:space="0" w:color="auto"/>
              <w:bottom w:val="single" w:sz="4" w:space="0" w:color="auto"/>
            </w:tcBorders>
          </w:tcPr>
          <w:p w14:paraId="5671612F"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p>
        </w:tc>
        <w:tc>
          <w:tcPr>
            <w:tcW w:w="2099" w:type="dxa"/>
            <w:tcBorders>
              <w:top w:val="single" w:sz="4" w:space="0" w:color="auto"/>
              <w:bottom w:val="single" w:sz="4" w:space="0" w:color="auto"/>
            </w:tcBorders>
          </w:tcPr>
          <w:p w14:paraId="56AA1B78" w14:textId="77777777" w:rsidR="007E1724" w:rsidRPr="004556A2" w:rsidDel="00DF2375"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50-70 (predicted shear strain)</w:t>
            </w:r>
          </w:p>
        </w:tc>
        <w:tc>
          <w:tcPr>
            <w:tcW w:w="2099" w:type="dxa"/>
            <w:tcBorders>
              <w:top w:val="single" w:sz="4" w:space="0" w:color="auto"/>
              <w:bottom w:val="single" w:sz="4" w:space="0" w:color="auto"/>
            </w:tcBorders>
          </w:tcPr>
          <w:p w14:paraId="56ECAACD" w14:textId="77777777" w:rsidR="007E1724" w:rsidRPr="004556A2" w:rsidRDefault="007E1724" w:rsidP="00B86ADE">
            <w:pPr>
              <w:widowControl w:val="0"/>
              <w:tabs>
                <w:tab w:val="left" w:pos="0"/>
                <w:tab w:val="left" w:pos="220"/>
              </w:tabs>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Oomens et al. 2016 </w:t>
            </w:r>
            <w:r w:rsidRPr="004556A2">
              <w:rPr>
                <w:rFonts w:asciiTheme="majorHAnsi" w:hAnsiTheme="majorHAnsi" w:cstheme="majorHAnsi"/>
                <w:sz w:val="22"/>
                <w:szCs w:val="22"/>
                <w:lang w:val="en-US"/>
              </w:rPr>
              <w:fldChar w:fldCharType="begin"/>
            </w:r>
            <w:r w:rsidRPr="004556A2">
              <w:rPr>
                <w:rFonts w:asciiTheme="majorHAnsi" w:hAnsiTheme="majorHAnsi" w:cstheme="majorHAnsi"/>
                <w:sz w:val="22"/>
                <w:szCs w:val="22"/>
                <w:lang w:val="en-US"/>
              </w:rPr>
              <w:instrText xml:space="preserve"> ADDIN EN.CITE &lt;EndNote&gt;&lt;Cite&gt;&lt;Author&gt;Oomens&lt;/Author&gt;&lt;Year&gt;2016&lt;/Year&gt;&lt;RecNum&gt;118&lt;/RecNum&gt;&lt;DisplayText&gt;[62]&lt;/DisplayText&gt;&lt;record&gt;&lt;rec-number&gt;118&lt;/rec-number&gt;&lt;foreign-keys&gt;&lt;key app="EN" db-id="px9zd9908ad9zrer02nxssd7ewpvdfa2xt0w" timestamp="1551709425"&gt;118&lt;/key&gt;&lt;/foreign-keys&gt;&lt;ref-type name="Journal Article"&gt;17&lt;/ref-type&gt;&lt;contributors&gt;&lt;authors&gt;&lt;author&gt;Oomens, C. W. J.&lt;/author&gt;&lt;author&gt;Broek, M.&lt;/author&gt;&lt;author&gt;Hemmes, B.&lt;/author&gt;&lt;author&gt;Bader, D. L.&lt;/author&gt;&lt;/authors&gt;&lt;/contributors&gt;&lt;titles&gt;&lt;title&gt;How does lateral tilting affect the internal strains in the sacral region of bed ridden patients? — A contribution to pressure ulcer prevention&lt;/title&gt;&lt;secondary-title&gt;Clinical Biomechanics&lt;/secondary-title&gt;&lt;/titles&gt;&lt;periodical&gt;&lt;full-title&gt;Clinical Biomechanics&lt;/full-title&gt;&lt;/periodical&gt;&lt;pages&gt;7-13&lt;/pages&gt;&lt;volume&gt;35&lt;/volume&gt;&lt;keywords&gt;&lt;keyword&gt;Pressure ulcers&lt;/keyword&gt;&lt;keyword&gt;Repositioning&lt;/keyword&gt;&lt;keyword&gt;Lateral tilt&lt;/keyword&gt;&lt;keyword&gt;Finite element analysis&lt;/keyword&gt;&lt;/keywords&gt;&lt;dates&gt;&lt;year&gt;2016&lt;/year&gt;&lt;pub-dates&gt;&lt;date&gt;2016/06/01/&lt;/date&gt;&lt;/pub-dates&gt;&lt;/dates&gt;&lt;isbn&gt;0268-0033&lt;/isbn&gt;&lt;urls&gt;&lt;related-urls&gt;&lt;url&gt;http://www.sciencedirect.com/science/article/pii/S0268003316300249&lt;/url&gt;&lt;/related-urls&gt;&lt;/urls&gt;&lt;electronic-resource-num&gt;https://doi.org/10.1016/j.clinbiomech.2016.03.009&lt;/electronic-resource-num&gt;&lt;/record&gt;&lt;/Cite&gt;&lt;/EndNote&gt;</w:instrText>
            </w:r>
            <w:r w:rsidRPr="004556A2">
              <w:rPr>
                <w:rFonts w:asciiTheme="majorHAnsi" w:hAnsiTheme="majorHAnsi" w:cstheme="majorHAnsi"/>
                <w:sz w:val="22"/>
                <w:szCs w:val="22"/>
                <w:lang w:val="en-US"/>
              </w:rPr>
              <w:fldChar w:fldCharType="separate"/>
            </w:r>
            <w:r w:rsidRPr="004556A2">
              <w:rPr>
                <w:rFonts w:asciiTheme="majorHAnsi" w:hAnsiTheme="majorHAnsi" w:cstheme="majorHAnsi"/>
                <w:noProof/>
                <w:sz w:val="22"/>
                <w:szCs w:val="22"/>
                <w:lang w:val="en-US"/>
              </w:rPr>
              <w:t>[62]</w:t>
            </w:r>
            <w:r w:rsidRPr="004556A2">
              <w:rPr>
                <w:rFonts w:asciiTheme="majorHAnsi" w:hAnsiTheme="majorHAnsi" w:cstheme="majorHAnsi"/>
                <w:sz w:val="22"/>
                <w:szCs w:val="22"/>
                <w:lang w:val="en-US"/>
              </w:rPr>
              <w:fldChar w:fldCharType="end"/>
            </w:r>
          </w:p>
        </w:tc>
      </w:tr>
    </w:tbl>
    <w:p w14:paraId="4239C3BC" w14:textId="77777777" w:rsidR="007E1724" w:rsidRDefault="007E1724" w:rsidP="007E1724"/>
    <w:p w14:paraId="579052F7" w14:textId="77777777" w:rsidR="007E1724" w:rsidRDefault="007E1724" w:rsidP="0054258F">
      <w:pPr>
        <w:widowControl w:val="0"/>
        <w:autoSpaceDE w:val="0"/>
        <w:autoSpaceDN w:val="0"/>
        <w:adjustRightInd w:val="0"/>
        <w:spacing w:after="240"/>
        <w:rPr>
          <w:rFonts w:asciiTheme="majorHAnsi" w:hAnsiTheme="majorHAnsi" w:cstheme="majorHAnsi"/>
          <w:sz w:val="22"/>
          <w:szCs w:val="22"/>
          <w:lang w:val="en-US"/>
        </w:rPr>
      </w:pPr>
    </w:p>
    <w:p w14:paraId="1255107E" w14:textId="2FF4A5FB" w:rsidR="00045AD5" w:rsidRPr="004556A2" w:rsidRDefault="002D7708" w:rsidP="0054258F">
      <w:pPr>
        <w:widowControl w:val="0"/>
        <w:autoSpaceDE w:val="0"/>
        <w:autoSpaceDN w:val="0"/>
        <w:adjustRightInd w:val="0"/>
        <w:spacing w:after="240"/>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Indeed </w:t>
      </w:r>
      <w:r w:rsidR="0088340A" w:rsidRPr="004556A2">
        <w:rPr>
          <w:rFonts w:asciiTheme="majorHAnsi" w:hAnsiTheme="majorHAnsi" w:cstheme="majorHAnsi"/>
          <w:sz w:val="22"/>
          <w:szCs w:val="22"/>
          <w:lang w:val="en-US"/>
        </w:rPr>
        <w:t xml:space="preserve">FEA </w:t>
      </w:r>
      <w:r w:rsidR="006060B7" w:rsidRPr="004556A2">
        <w:rPr>
          <w:rFonts w:asciiTheme="majorHAnsi" w:hAnsiTheme="majorHAnsi" w:cstheme="majorHAnsi"/>
          <w:sz w:val="22"/>
          <w:szCs w:val="22"/>
          <w:lang w:val="en-US"/>
        </w:rPr>
        <w:t xml:space="preserve">has been </w:t>
      </w:r>
      <w:r w:rsidRPr="004556A2">
        <w:rPr>
          <w:rFonts w:asciiTheme="majorHAnsi" w:hAnsiTheme="majorHAnsi" w:cstheme="majorHAnsi"/>
          <w:sz w:val="22"/>
          <w:szCs w:val="22"/>
          <w:lang w:val="en-US"/>
        </w:rPr>
        <w:t xml:space="preserve">used to </w:t>
      </w:r>
      <w:r w:rsidR="00045AD5" w:rsidRPr="004556A2">
        <w:rPr>
          <w:rFonts w:asciiTheme="majorHAnsi" w:hAnsiTheme="majorHAnsi" w:cstheme="majorHAnsi"/>
          <w:sz w:val="22"/>
          <w:szCs w:val="22"/>
          <w:lang w:val="en-US"/>
        </w:rPr>
        <w:t>verify</w:t>
      </w:r>
      <w:r w:rsidRPr="004556A2">
        <w:rPr>
          <w:rFonts w:asciiTheme="majorHAnsi" w:hAnsiTheme="majorHAnsi" w:cstheme="majorHAnsi"/>
          <w:sz w:val="22"/>
          <w:szCs w:val="22"/>
          <w:lang w:val="en-US"/>
        </w:rPr>
        <w:t xml:space="preserve"> the </w:t>
      </w:r>
      <w:r w:rsidR="00045AD5" w:rsidRPr="004556A2">
        <w:rPr>
          <w:rFonts w:asciiTheme="majorHAnsi" w:hAnsiTheme="majorHAnsi" w:cstheme="majorHAnsi"/>
          <w:sz w:val="22"/>
          <w:szCs w:val="22"/>
          <w:lang w:val="en-US"/>
        </w:rPr>
        <w:t>performance</w:t>
      </w:r>
      <w:r w:rsidRPr="004556A2">
        <w:rPr>
          <w:rFonts w:asciiTheme="majorHAnsi" w:hAnsiTheme="majorHAnsi" w:cstheme="majorHAnsi"/>
          <w:sz w:val="22"/>
          <w:szCs w:val="22"/>
          <w:lang w:val="en-US"/>
        </w:rPr>
        <w:t xml:space="preserve"> of a range of device designs </w:t>
      </w:r>
      <w:r w:rsidR="00045AD5" w:rsidRPr="004556A2">
        <w:rPr>
          <w:rFonts w:asciiTheme="majorHAnsi" w:hAnsiTheme="majorHAnsi" w:cstheme="majorHAnsi"/>
          <w:sz w:val="22"/>
          <w:szCs w:val="22"/>
          <w:lang w:val="en-US"/>
        </w:rPr>
        <w:t xml:space="preserve">in a virtual domain that is representative of its planned real-life application. </w:t>
      </w:r>
      <w:r w:rsidRPr="004556A2">
        <w:rPr>
          <w:rFonts w:asciiTheme="majorHAnsi" w:hAnsiTheme="majorHAnsi" w:cstheme="majorHAnsi"/>
          <w:sz w:val="22"/>
          <w:szCs w:val="22"/>
          <w:lang w:val="en-US"/>
        </w:rPr>
        <w:t>In addition, t</w:t>
      </w:r>
      <w:r w:rsidR="006060B7" w:rsidRPr="004556A2">
        <w:rPr>
          <w:rFonts w:asciiTheme="majorHAnsi" w:hAnsiTheme="majorHAnsi" w:cstheme="majorHAnsi"/>
          <w:sz w:val="22"/>
          <w:szCs w:val="22"/>
          <w:lang w:val="en-US"/>
        </w:rPr>
        <w:t xml:space="preserve">he results </w:t>
      </w:r>
      <w:r w:rsidRPr="004556A2">
        <w:rPr>
          <w:rFonts w:asciiTheme="majorHAnsi" w:hAnsiTheme="majorHAnsi" w:cstheme="majorHAnsi"/>
          <w:sz w:val="22"/>
          <w:szCs w:val="22"/>
          <w:lang w:val="en-US"/>
        </w:rPr>
        <w:t xml:space="preserve">provide </w:t>
      </w:r>
      <w:r w:rsidR="00D82395" w:rsidRPr="004556A2">
        <w:rPr>
          <w:rFonts w:asciiTheme="majorHAnsi" w:hAnsiTheme="majorHAnsi" w:cstheme="majorHAnsi"/>
          <w:sz w:val="22"/>
          <w:szCs w:val="22"/>
          <w:lang w:val="en-US"/>
        </w:rPr>
        <w:t xml:space="preserve">informed </w:t>
      </w:r>
      <w:r w:rsidR="00045AD5" w:rsidRPr="004556A2">
        <w:rPr>
          <w:rFonts w:asciiTheme="majorHAnsi" w:hAnsiTheme="majorHAnsi" w:cstheme="majorHAnsi"/>
          <w:sz w:val="22"/>
          <w:szCs w:val="22"/>
          <w:lang w:val="en-US"/>
        </w:rPr>
        <w:t xml:space="preserve">recommendations for </w:t>
      </w:r>
      <w:r w:rsidR="0054258F" w:rsidRPr="004556A2">
        <w:rPr>
          <w:rFonts w:asciiTheme="majorHAnsi" w:hAnsiTheme="majorHAnsi" w:cstheme="majorHAnsi"/>
          <w:sz w:val="22"/>
          <w:szCs w:val="22"/>
          <w:lang w:val="en-US"/>
        </w:rPr>
        <w:t xml:space="preserve">design </w:t>
      </w:r>
      <w:r w:rsidR="00045AD5" w:rsidRPr="004556A2">
        <w:rPr>
          <w:rFonts w:asciiTheme="majorHAnsi" w:hAnsiTheme="majorHAnsi" w:cstheme="majorHAnsi"/>
          <w:sz w:val="22"/>
          <w:szCs w:val="22"/>
          <w:lang w:val="en-US"/>
        </w:rPr>
        <w:t>impro</w:t>
      </w:r>
      <w:r w:rsidR="006060B7" w:rsidRPr="004556A2">
        <w:rPr>
          <w:rFonts w:asciiTheme="majorHAnsi" w:hAnsiTheme="majorHAnsi" w:cstheme="majorHAnsi"/>
          <w:sz w:val="22"/>
          <w:szCs w:val="22"/>
          <w:lang w:val="en-US"/>
        </w:rPr>
        <w:t xml:space="preserve">vement and optimization </w:t>
      </w:r>
      <w:r w:rsidR="00795E34" w:rsidRPr="004556A2">
        <w:rPr>
          <w:rFonts w:asciiTheme="majorHAnsi" w:hAnsiTheme="majorHAnsi" w:cstheme="majorHAnsi"/>
          <w:sz w:val="22"/>
          <w:szCs w:val="22"/>
          <w:lang w:val="en-US"/>
        </w:rPr>
        <w:fldChar w:fldCharType="begin"/>
      </w:r>
      <w:r w:rsidR="00F64BBD" w:rsidRPr="004556A2">
        <w:rPr>
          <w:rFonts w:asciiTheme="majorHAnsi" w:hAnsiTheme="majorHAnsi" w:cstheme="majorHAnsi"/>
          <w:sz w:val="22"/>
          <w:szCs w:val="22"/>
          <w:lang w:val="en-US"/>
        </w:rPr>
        <w:instrText xml:space="preserve"> ADDIN EN.CITE &lt;EndNote&gt;&lt;Cite&gt;&lt;Author&gt;Levy&lt;/Author&gt;&lt;Year&gt;2017&lt;/Year&gt;&lt;RecNum&gt;59&lt;/RecNum&gt;&lt;DisplayText&gt;[59]&lt;/DisplayText&gt;&lt;record&gt;&lt;rec-number&gt;59&lt;/rec-number&gt;&lt;foreign-keys&gt;&lt;key app="EN" db-id="px9zd9908ad9zrer02nxssd7ewpvdfa2xt0w" timestamp="1539030992"&gt;59&lt;/key&gt;&lt;/foreign-keys&gt;&lt;ref-type name="Journal Article"&gt;17&lt;/ref-type&gt;&lt;contributors&gt;&lt;authors&gt;&lt;author&gt;Levy, A.&lt;/author&gt;&lt;author&gt;Fader, M.&lt;/author&gt;&lt;author&gt;Bader, D.&lt;/author&gt;&lt;author&gt;Gefen, A.&lt;/author&gt;&lt;/authors&gt;&lt;/contributors&gt;&lt;auth-address&gt;Department of Biomedical Engineering, Tel Aviv University, Tel Aviv, Israel.&amp;#xD;Faculty of Health Sciences, University of Southampton, Southampton, United Kingdom.&lt;/auth-address&gt;&lt;titles&gt;&lt;title&gt;Penile compression clamps: A model of the internal mechanical state of penile soft tissues&lt;/title&gt;&lt;secondary-title&gt;Neurourol Urodyn&lt;/secondary-title&gt;&lt;alt-title&gt;Neurourology and urodynamics&lt;/alt-title&gt;&lt;/titles&gt;&lt;periodical&gt;&lt;full-title&gt;Neurourol Urodyn&lt;/full-title&gt;&lt;abbr-1&gt;Neurourology and urodynamics&lt;/abbr-1&gt;&lt;/periodical&gt;&lt;alt-periodical&gt;&lt;full-title&gt;Neurourol Urodyn&lt;/full-title&gt;&lt;abbr-1&gt;Neurourology and urodynamics&lt;/abbr-1&gt;&lt;/alt-periodical&gt;&lt;pages&gt;1645-1650&lt;/pages&gt;&lt;volume&gt;36&lt;/volume&gt;&lt;number&gt;6&lt;/number&gt;&lt;edition&gt;2016/11/20&lt;/edition&gt;&lt;keywords&gt;&lt;keyword&gt;Humans&lt;/keyword&gt;&lt;keyword&gt;Male&lt;/keyword&gt;&lt;keyword&gt;Models, Theoretical&lt;/keyword&gt;&lt;keyword&gt;Penis/*physiopathology&lt;/keyword&gt;&lt;keyword&gt;*Pressure&lt;/keyword&gt;&lt;keyword&gt;Prostatic Neoplasms/surgery&lt;/keyword&gt;&lt;keyword&gt;Urethra/*physiopathology&lt;/keyword&gt;&lt;keyword&gt;Urinary Incontinence/etiology/physiopathology/*therapy&lt;/keyword&gt;&lt;keyword&gt;Urologic Surgical Procedures/*adverse effects&lt;/keyword&gt;&lt;keyword&gt;biomechanical modeling&lt;/keyword&gt;&lt;keyword&gt;finite element simulations&lt;/keyword&gt;&lt;keyword&gt;penile clamps&lt;/keyword&gt;&lt;/keywords&gt;&lt;dates&gt;&lt;year&gt;2017&lt;/year&gt;&lt;pub-dates&gt;&lt;date&gt;Aug&lt;/date&gt;&lt;/pub-dates&gt;&lt;/dates&gt;&lt;isbn&gt;0733-2467&lt;/isbn&gt;&lt;accession-num&gt;27862230&lt;/accession-num&gt;&lt;urls&gt;&lt;/urls&gt;&lt;electronic-resource-num&gt;10.1002/nau.23172&lt;/electronic-resource-num&gt;&lt;remote-database-provider&gt;NLM&lt;/remote-database-provider&gt;&lt;language&gt;eng&lt;/language&gt;&lt;/record&gt;&lt;/Cite&gt;&lt;/EndNote&gt;</w:instrText>
      </w:r>
      <w:r w:rsidR="00795E34"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[59]</w:t>
      </w:r>
      <w:r w:rsidR="00795E34" w:rsidRPr="004556A2">
        <w:rPr>
          <w:rFonts w:asciiTheme="majorHAnsi" w:hAnsiTheme="majorHAnsi" w:cstheme="majorHAnsi"/>
          <w:sz w:val="22"/>
          <w:szCs w:val="22"/>
          <w:lang w:val="en-US"/>
        </w:rPr>
        <w:fldChar w:fldCharType="end"/>
      </w:r>
      <w:r w:rsidR="006060B7" w:rsidRPr="004556A2">
        <w:rPr>
          <w:rFonts w:asciiTheme="majorHAnsi" w:hAnsiTheme="majorHAnsi" w:cstheme="majorHAnsi"/>
          <w:sz w:val="22"/>
          <w:szCs w:val="22"/>
          <w:lang w:val="en-US"/>
        </w:rPr>
        <w:t>.</w:t>
      </w:r>
      <w:r w:rsidR="00045AD5" w:rsidRPr="004556A2">
        <w:rPr>
          <w:rFonts w:asciiTheme="majorHAnsi" w:hAnsiTheme="majorHAnsi" w:cstheme="majorHAnsi"/>
          <w:sz w:val="22"/>
          <w:szCs w:val="22"/>
          <w:lang w:val="en-US"/>
        </w:rPr>
        <w:t xml:space="preserve"> </w:t>
      </w:r>
      <w:r w:rsidR="00C9591C" w:rsidRPr="004556A2">
        <w:rPr>
          <w:rFonts w:asciiTheme="majorHAnsi" w:hAnsiTheme="majorHAnsi" w:cstheme="majorHAnsi"/>
          <w:sz w:val="22"/>
          <w:szCs w:val="22"/>
          <w:lang w:val="en-US"/>
        </w:rPr>
        <w:t xml:space="preserve">Computational modeling </w:t>
      </w:r>
      <w:r w:rsidRPr="004556A2">
        <w:rPr>
          <w:rFonts w:asciiTheme="majorHAnsi" w:hAnsiTheme="majorHAnsi" w:cstheme="majorHAnsi"/>
          <w:sz w:val="22"/>
          <w:szCs w:val="22"/>
          <w:lang w:val="en-US"/>
        </w:rPr>
        <w:t xml:space="preserve">offers the advantage of producing rapid results of performance </w:t>
      </w:r>
      <w:r w:rsidR="00045AD5" w:rsidRPr="004556A2">
        <w:rPr>
          <w:rFonts w:asciiTheme="majorHAnsi" w:hAnsiTheme="majorHAnsi" w:cstheme="majorHAnsi"/>
          <w:sz w:val="22"/>
          <w:szCs w:val="22"/>
          <w:lang w:val="en-US"/>
        </w:rPr>
        <w:t>prior to costly prototyping and bench testing.</w:t>
      </w:r>
      <w:r w:rsidRPr="004556A2">
        <w:rPr>
          <w:rFonts w:asciiTheme="majorHAnsi" w:hAnsiTheme="majorHAnsi" w:cstheme="majorHAnsi"/>
          <w:sz w:val="22"/>
          <w:szCs w:val="22"/>
          <w:lang w:val="en-US"/>
        </w:rPr>
        <w:t xml:space="preserve"> This could </w:t>
      </w:r>
      <w:r w:rsidR="00045AD5" w:rsidRPr="004556A2">
        <w:rPr>
          <w:rFonts w:asciiTheme="majorHAnsi" w:hAnsiTheme="majorHAnsi" w:cstheme="majorHAnsi"/>
          <w:sz w:val="22"/>
          <w:szCs w:val="22"/>
          <w:lang w:val="en-US"/>
        </w:rPr>
        <w:t xml:space="preserve">reduce costs over the product development cycle. </w:t>
      </w:r>
      <w:r w:rsidRPr="004556A2">
        <w:rPr>
          <w:rFonts w:asciiTheme="majorHAnsi" w:hAnsiTheme="majorHAnsi" w:cstheme="majorHAnsi"/>
          <w:sz w:val="22"/>
          <w:szCs w:val="22"/>
          <w:lang w:val="en-US"/>
        </w:rPr>
        <w:t xml:space="preserve">However, the application of </w:t>
      </w:r>
      <w:r w:rsidR="00C9591C" w:rsidRPr="004556A2">
        <w:rPr>
          <w:rFonts w:asciiTheme="majorHAnsi" w:hAnsiTheme="majorHAnsi" w:cstheme="majorHAnsi"/>
          <w:sz w:val="22"/>
          <w:szCs w:val="22"/>
          <w:lang w:val="en-US"/>
        </w:rPr>
        <w:t xml:space="preserve">the modeling </w:t>
      </w:r>
      <w:r w:rsidRPr="004556A2">
        <w:rPr>
          <w:rFonts w:asciiTheme="majorHAnsi" w:hAnsiTheme="majorHAnsi" w:cstheme="majorHAnsi"/>
          <w:sz w:val="22"/>
          <w:szCs w:val="22"/>
          <w:lang w:val="en-US"/>
        </w:rPr>
        <w:t xml:space="preserve">demands high expertise to properly navigate the computational </w:t>
      </w:r>
      <w:r w:rsidR="004C7974" w:rsidRPr="004556A2">
        <w:rPr>
          <w:rFonts w:asciiTheme="majorHAnsi" w:hAnsiTheme="majorHAnsi" w:cstheme="majorHAnsi"/>
          <w:sz w:val="22"/>
          <w:szCs w:val="22"/>
          <w:lang w:val="en-US"/>
        </w:rPr>
        <w:t>methodologies and critically appraise the resultant findings</w:t>
      </w:r>
      <w:r w:rsidR="003E2054" w:rsidRPr="004556A2">
        <w:rPr>
          <w:rFonts w:asciiTheme="majorHAnsi" w:hAnsiTheme="majorHAnsi" w:cstheme="majorHAnsi"/>
          <w:sz w:val="22"/>
          <w:szCs w:val="22"/>
          <w:lang w:val="en-US"/>
        </w:rPr>
        <w:t xml:space="preserve">. </w:t>
      </w:r>
      <w:r w:rsidR="00AD506F" w:rsidRPr="004556A2">
        <w:rPr>
          <w:rFonts w:asciiTheme="majorHAnsi" w:hAnsiTheme="majorHAnsi" w:cstheme="majorHAnsi"/>
          <w:sz w:val="22"/>
          <w:szCs w:val="22"/>
          <w:lang w:val="en-US"/>
        </w:rPr>
        <w:t xml:space="preserve">It is </w:t>
      </w:r>
      <w:r w:rsidR="004C7974" w:rsidRPr="004556A2">
        <w:rPr>
          <w:rFonts w:asciiTheme="majorHAnsi" w:hAnsiTheme="majorHAnsi" w:cstheme="majorHAnsi"/>
          <w:sz w:val="22"/>
          <w:szCs w:val="22"/>
          <w:lang w:val="en-US"/>
        </w:rPr>
        <w:t xml:space="preserve">also </w:t>
      </w:r>
      <w:r w:rsidR="00AD506F" w:rsidRPr="004556A2">
        <w:rPr>
          <w:rFonts w:asciiTheme="majorHAnsi" w:hAnsiTheme="majorHAnsi" w:cstheme="majorHAnsi"/>
          <w:sz w:val="22"/>
          <w:szCs w:val="22"/>
          <w:lang w:val="en-US"/>
        </w:rPr>
        <w:t xml:space="preserve">of note, that the estimations of tissue stress and strain within the models is highly dependent on the modulus </w:t>
      </w:r>
      <w:r w:rsidR="0054258F" w:rsidRPr="004556A2">
        <w:rPr>
          <w:rFonts w:asciiTheme="majorHAnsi" w:hAnsiTheme="majorHAnsi" w:cstheme="majorHAnsi"/>
          <w:sz w:val="22"/>
          <w:szCs w:val="22"/>
          <w:lang w:val="en-US"/>
        </w:rPr>
        <w:t>assigned to the soft tissues</w:t>
      </w:r>
      <w:r w:rsidR="00AD506F" w:rsidRPr="004556A2">
        <w:rPr>
          <w:rFonts w:asciiTheme="majorHAnsi" w:hAnsiTheme="majorHAnsi" w:cstheme="majorHAnsi"/>
          <w:sz w:val="22"/>
          <w:szCs w:val="22"/>
          <w:lang w:val="en-US"/>
        </w:rPr>
        <w:t xml:space="preserve">, which is poorly defined in the literature </w:t>
      </w:r>
      <w:r w:rsidR="00AD506F" w:rsidRPr="004556A2">
        <w:rPr>
          <w:rFonts w:asciiTheme="majorHAnsi" w:hAnsiTheme="majorHAnsi" w:cstheme="majorHAnsi"/>
          <w:sz w:val="22"/>
          <w:szCs w:val="22"/>
          <w:lang w:val="en-US"/>
        </w:rPr>
        <w:fldChar w:fldCharType="begin"/>
      </w:r>
      <w:r w:rsidR="00F64BBD" w:rsidRPr="004556A2">
        <w:rPr>
          <w:rFonts w:asciiTheme="majorHAnsi" w:hAnsiTheme="majorHAnsi" w:cstheme="majorHAnsi"/>
          <w:sz w:val="22"/>
          <w:szCs w:val="22"/>
          <w:lang w:val="en-US"/>
        </w:rPr>
        <w:instrText xml:space="preserve"> ADDIN EN.CITE &lt;EndNote&gt;&lt;Cite&gt;&lt;Author&gt;Luboz&lt;/Author&gt;&lt;Year&gt;2014&lt;/Year&gt;&lt;RecNum&gt;116&lt;/RecNum&gt;&lt;DisplayText&gt;[60]&lt;/DisplayText&gt;&lt;record&gt;&lt;rec-number&gt;116&lt;/rec-number&gt;&lt;foreign-keys&gt;&lt;key app="EN" db-id="px9zd9908ad9zrer02nxssd7ewpvdfa2xt0w" timestamp="1551708682"&gt;116&lt;/key&gt;&lt;/foreign-keys&gt;&lt;ref-type name="Journal Article"&gt;17&lt;/ref-type&gt;&lt;contributors&gt;&lt;authors&gt;&lt;author&gt;Luboz, Vincent&lt;/author&gt;&lt;author&gt;Petrizelli, Marion&lt;/author&gt;&lt;author&gt;Bucki, Marek&lt;/author&gt;&lt;author&gt;Diot, Bruno&lt;/author&gt;&lt;author&gt;Vuillerme, Nicolas&lt;/author&gt;&lt;author&gt;Payan, Yohan&lt;/author&gt;&lt;/authors&gt;&lt;/contributors&gt;&lt;titles&gt;&lt;title&gt;Biomechanical modeling to prevent ischial pressure ulcers&lt;/title&gt;&lt;secondary-title&gt;Journal of Biomechanics&lt;/secondary-title&gt;&lt;/titles&gt;&lt;periodical&gt;&lt;full-title&gt;Journal of Biomechanics&lt;/full-title&gt;&lt;/periodical&gt;&lt;pages&gt;2231-2236&lt;/pages&gt;&lt;volume&gt;47&lt;/volume&gt;&lt;number&gt;10&lt;/number&gt;&lt;keywords&gt;&lt;keyword&gt;Pressure ulcer prevention&lt;/keyword&gt;&lt;keyword&gt;Biomechanical model&lt;/keyword&gt;&lt;keyword&gt;Stiffness influence&lt;/keyword&gt;&lt;keyword&gt;Spinal cord injury&lt;/keyword&gt;&lt;/keywords&gt;&lt;dates&gt;&lt;year&gt;2014&lt;/year&gt;&lt;pub-dates&gt;&lt;date&gt;2014/07/18/&lt;/date&gt;&lt;/pub-dates&gt;&lt;/dates&gt;&lt;isbn&gt;0021-9290&lt;/isbn&gt;&lt;urls&gt;&lt;related-urls&gt;&lt;url&gt;http://www.sciencedirect.com/science/article/pii/S0021929014002851&lt;/url&gt;&lt;/related-urls&gt;&lt;/urls&gt;&lt;electronic-resource-num&gt;https://doi.org/10.1016/j.jbiomech.2014.05.004&lt;/electronic-resource-num&gt;&lt;/record&gt;&lt;/Cite&gt;&lt;/EndNote&gt;</w:instrText>
      </w:r>
      <w:r w:rsidR="00AD506F"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[60]</w:t>
      </w:r>
      <w:r w:rsidR="00AD506F" w:rsidRPr="004556A2">
        <w:rPr>
          <w:rFonts w:asciiTheme="majorHAnsi" w:hAnsiTheme="majorHAnsi" w:cstheme="majorHAnsi"/>
          <w:sz w:val="22"/>
          <w:szCs w:val="22"/>
          <w:lang w:val="en-US"/>
        </w:rPr>
        <w:fldChar w:fldCharType="end"/>
      </w:r>
      <w:r w:rsidR="00AD506F" w:rsidRPr="004556A2">
        <w:rPr>
          <w:rFonts w:asciiTheme="majorHAnsi" w:hAnsiTheme="majorHAnsi" w:cstheme="majorHAnsi"/>
          <w:sz w:val="22"/>
          <w:szCs w:val="22"/>
          <w:lang w:val="en-US"/>
        </w:rPr>
        <w:t>.</w:t>
      </w:r>
      <w:r w:rsidR="004C7974" w:rsidRPr="004556A2">
        <w:rPr>
          <w:rFonts w:asciiTheme="majorHAnsi" w:hAnsiTheme="majorHAnsi" w:cstheme="majorHAnsi"/>
          <w:sz w:val="22"/>
          <w:szCs w:val="22"/>
          <w:lang w:val="en-US"/>
        </w:rPr>
        <w:t xml:space="preserve"> Further, established product development strategies must be revised to integrate the modeling into the early design phase, which </w:t>
      </w:r>
      <w:r w:rsidR="0054258F" w:rsidRPr="004556A2">
        <w:rPr>
          <w:rFonts w:asciiTheme="majorHAnsi" w:hAnsiTheme="majorHAnsi" w:cstheme="majorHAnsi"/>
          <w:sz w:val="22"/>
          <w:szCs w:val="22"/>
          <w:lang w:val="en-US"/>
        </w:rPr>
        <w:t>represents</w:t>
      </w:r>
      <w:r w:rsidR="004C7974" w:rsidRPr="004556A2">
        <w:rPr>
          <w:rFonts w:asciiTheme="majorHAnsi" w:hAnsiTheme="majorHAnsi" w:cstheme="majorHAnsi"/>
          <w:sz w:val="22"/>
          <w:szCs w:val="22"/>
          <w:lang w:val="en-US"/>
        </w:rPr>
        <w:t xml:space="preserve"> considerable effort for industry.</w:t>
      </w:r>
    </w:p>
    <w:p w14:paraId="61487C1C" w14:textId="19ACB4AD" w:rsidR="00F01B6B" w:rsidRDefault="00F01B6B" w:rsidP="0054258F">
      <w:pPr>
        <w:widowControl w:val="0"/>
        <w:autoSpaceDE w:val="0"/>
        <w:autoSpaceDN w:val="0"/>
        <w:adjustRightInd w:val="0"/>
        <w:rPr>
          <w:rFonts w:asciiTheme="majorHAnsi" w:hAnsiTheme="majorHAnsi" w:cstheme="majorHAnsi"/>
          <w:sz w:val="22"/>
          <w:szCs w:val="22"/>
          <w:lang w:val="en-US"/>
        </w:rPr>
      </w:pPr>
      <w:r w:rsidRPr="004556A2">
        <w:rPr>
          <w:rFonts w:asciiTheme="majorHAnsi" w:hAnsiTheme="majorHAnsi" w:cstheme="majorHAnsi"/>
          <w:sz w:val="22"/>
          <w:szCs w:val="22"/>
          <w:lang w:val="en-US"/>
        </w:rPr>
        <w:t>An example of th</w:t>
      </w:r>
      <w:r w:rsidR="00D82395" w:rsidRPr="004556A2">
        <w:rPr>
          <w:rFonts w:asciiTheme="majorHAnsi" w:hAnsiTheme="majorHAnsi" w:cstheme="majorHAnsi"/>
          <w:sz w:val="22"/>
          <w:szCs w:val="22"/>
          <w:lang w:val="en-US"/>
        </w:rPr>
        <w:t>is</w:t>
      </w:r>
      <w:r w:rsidRPr="004556A2">
        <w:rPr>
          <w:rFonts w:asciiTheme="majorHAnsi" w:hAnsiTheme="majorHAnsi" w:cstheme="majorHAnsi"/>
          <w:sz w:val="22"/>
          <w:szCs w:val="22"/>
          <w:lang w:val="en-US"/>
        </w:rPr>
        <w:t xml:space="preserve"> systematic approach </w:t>
      </w:r>
      <w:r w:rsidR="00085AFF" w:rsidRPr="004556A2">
        <w:rPr>
          <w:rFonts w:asciiTheme="majorHAnsi" w:hAnsiTheme="majorHAnsi" w:cstheme="majorHAnsi"/>
          <w:sz w:val="22"/>
          <w:szCs w:val="22"/>
          <w:lang w:val="en-US"/>
        </w:rPr>
        <w:t xml:space="preserve">involves the design of a </w:t>
      </w:r>
      <w:r w:rsidR="00F83584" w:rsidRPr="004556A2">
        <w:rPr>
          <w:rFonts w:asciiTheme="majorHAnsi" w:hAnsiTheme="majorHAnsi" w:cstheme="majorHAnsi"/>
          <w:sz w:val="22"/>
          <w:szCs w:val="22"/>
          <w:lang w:val="en-US"/>
        </w:rPr>
        <w:t xml:space="preserve">novel </w:t>
      </w:r>
      <w:r w:rsidR="00085AFF" w:rsidRPr="004556A2">
        <w:rPr>
          <w:rFonts w:asciiTheme="majorHAnsi" w:hAnsiTheme="majorHAnsi" w:cstheme="majorHAnsi"/>
          <w:sz w:val="22"/>
          <w:szCs w:val="22"/>
          <w:lang w:val="en-US"/>
        </w:rPr>
        <w:t xml:space="preserve">prototype </w:t>
      </w:r>
      <w:r w:rsidRPr="004556A2">
        <w:rPr>
          <w:rFonts w:asciiTheme="majorHAnsi" w:hAnsiTheme="majorHAnsi" w:cstheme="majorHAnsi"/>
          <w:sz w:val="22"/>
          <w:szCs w:val="22"/>
          <w:lang w:val="en-US"/>
        </w:rPr>
        <w:t>penile c</w:t>
      </w:r>
      <w:r w:rsidR="007B56E9" w:rsidRPr="004556A2">
        <w:rPr>
          <w:rFonts w:asciiTheme="majorHAnsi" w:hAnsiTheme="majorHAnsi" w:cstheme="majorHAnsi"/>
          <w:sz w:val="22"/>
          <w:szCs w:val="22"/>
          <w:lang w:val="en-US"/>
        </w:rPr>
        <w:t>ompression device (PCD)</w:t>
      </w:r>
      <w:r w:rsidRPr="004556A2">
        <w:rPr>
          <w:rFonts w:asciiTheme="majorHAnsi" w:hAnsiTheme="majorHAnsi" w:cstheme="majorHAnsi"/>
          <w:sz w:val="22"/>
          <w:szCs w:val="22"/>
          <w:lang w:val="en-US"/>
        </w:rPr>
        <w:t xml:space="preserve">. </w:t>
      </w:r>
      <w:r w:rsidR="007B56E9" w:rsidRPr="004556A2">
        <w:rPr>
          <w:rFonts w:asciiTheme="majorHAnsi" w:hAnsiTheme="majorHAnsi" w:cstheme="majorHAnsi"/>
          <w:sz w:val="22"/>
          <w:szCs w:val="22"/>
          <w:lang w:val="en-US"/>
        </w:rPr>
        <w:t>Th</w:t>
      </w:r>
      <w:r w:rsidR="0059423E" w:rsidRPr="004556A2">
        <w:rPr>
          <w:rFonts w:asciiTheme="majorHAnsi" w:hAnsiTheme="majorHAnsi" w:cstheme="majorHAnsi"/>
          <w:sz w:val="22"/>
          <w:szCs w:val="22"/>
          <w:lang w:val="en-US"/>
        </w:rPr>
        <w:t>ese clamps</w:t>
      </w:r>
      <w:r w:rsidR="007B56E9" w:rsidRPr="004556A2">
        <w:rPr>
          <w:rFonts w:asciiTheme="majorHAnsi" w:hAnsiTheme="majorHAnsi" w:cstheme="majorHAnsi"/>
          <w:sz w:val="22"/>
          <w:szCs w:val="22"/>
          <w:lang w:val="en-US"/>
        </w:rPr>
        <w:t xml:space="preserve"> have </w:t>
      </w:r>
      <w:r w:rsidR="00D82395" w:rsidRPr="004556A2">
        <w:rPr>
          <w:rFonts w:asciiTheme="majorHAnsi" w:hAnsiTheme="majorHAnsi" w:cstheme="majorHAnsi"/>
          <w:sz w:val="22"/>
          <w:szCs w:val="22"/>
          <w:lang w:val="en-US"/>
        </w:rPr>
        <w:t xml:space="preserve">proved </w:t>
      </w:r>
      <w:r w:rsidR="00085AFF" w:rsidRPr="004556A2">
        <w:rPr>
          <w:rFonts w:asciiTheme="majorHAnsi" w:hAnsiTheme="majorHAnsi" w:cstheme="majorHAnsi"/>
          <w:sz w:val="22"/>
          <w:szCs w:val="22"/>
          <w:lang w:val="en-US"/>
        </w:rPr>
        <w:t xml:space="preserve">popular </w:t>
      </w:r>
      <w:r w:rsidR="007B56E9" w:rsidRPr="004556A2">
        <w:rPr>
          <w:rFonts w:asciiTheme="majorHAnsi" w:hAnsiTheme="majorHAnsi" w:cstheme="majorHAnsi"/>
          <w:sz w:val="22"/>
          <w:szCs w:val="22"/>
          <w:lang w:val="en-US"/>
        </w:rPr>
        <w:t xml:space="preserve">with certain </w:t>
      </w:r>
      <w:r w:rsidR="00D82395" w:rsidRPr="004556A2">
        <w:rPr>
          <w:rFonts w:asciiTheme="majorHAnsi" w:hAnsiTheme="majorHAnsi" w:cstheme="majorHAnsi"/>
          <w:sz w:val="22"/>
          <w:szCs w:val="22"/>
          <w:lang w:val="en-US"/>
        </w:rPr>
        <w:t xml:space="preserve">active males following prostrate surgery </w:t>
      </w:r>
      <w:r w:rsidR="007B56E9" w:rsidRPr="004556A2">
        <w:rPr>
          <w:rFonts w:asciiTheme="majorHAnsi" w:hAnsiTheme="majorHAnsi" w:cstheme="majorHAnsi"/>
          <w:sz w:val="22"/>
          <w:szCs w:val="22"/>
          <w:lang w:val="en-US"/>
        </w:rPr>
        <w:t>for</w:t>
      </w:r>
      <w:r w:rsidR="00D82395" w:rsidRPr="004556A2">
        <w:rPr>
          <w:rFonts w:asciiTheme="majorHAnsi" w:hAnsiTheme="majorHAnsi" w:cstheme="majorHAnsi"/>
          <w:sz w:val="22"/>
          <w:szCs w:val="22"/>
          <w:lang w:val="en-US"/>
        </w:rPr>
        <w:t xml:space="preserve"> controlling </w:t>
      </w:r>
      <w:r w:rsidR="007B56E9" w:rsidRPr="004556A2">
        <w:rPr>
          <w:rFonts w:asciiTheme="majorHAnsi" w:hAnsiTheme="majorHAnsi" w:cstheme="majorHAnsi"/>
          <w:sz w:val="22"/>
          <w:szCs w:val="22"/>
          <w:lang w:val="en-US"/>
        </w:rPr>
        <w:t>incontinence</w:t>
      </w:r>
      <w:r w:rsidR="00D82395" w:rsidRPr="004556A2">
        <w:rPr>
          <w:rFonts w:asciiTheme="majorHAnsi" w:hAnsiTheme="majorHAnsi" w:cstheme="majorHAnsi"/>
          <w:sz w:val="22"/>
          <w:szCs w:val="22"/>
          <w:lang w:val="en-US"/>
        </w:rPr>
        <w:t xml:space="preserve">, </w:t>
      </w:r>
      <w:r w:rsidR="00F83584" w:rsidRPr="004556A2">
        <w:rPr>
          <w:rFonts w:asciiTheme="majorHAnsi" w:hAnsiTheme="majorHAnsi" w:cstheme="majorHAnsi"/>
          <w:sz w:val="22"/>
          <w:szCs w:val="22"/>
          <w:lang w:val="en-US"/>
        </w:rPr>
        <w:t>although there is little evidence concerning the</w:t>
      </w:r>
      <w:r w:rsidR="007B56E9" w:rsidRPr="004556A2">
        <w:rPr>
          <w:rFonts w:asciiTheme="majorHAnsi" w:hAnsiTheme="majorHAnsi" w:cstheme="majorHAnsi"/>
          <w:sz w:val="22"/>
          <w:szCs w:val="22"/>
          <w:lang w:val="en-US"/>
        </w:rPr>
        <w:t>ir</w:t>
      </w:r>
      <w:r w:rsidR="00F83584" w:rsidRPr="004556A2">
        <w:rPr>
          <w:rFonts w:asciiTheme="majorHAnsi" w:hAnsiTheme="majorHAnsi" w:cstheme="majorHAnsi"/>
          <w:sz w:val="22"/>
          <w:szCs w:val="22"/>
          <w:lang w:val="en-US"/>
        </w:rPr>
        <w:t xml:space="preserve"> optimum design features</w:t>
      </w:r>
      <w:r w:rsidRPr="004556A2">
        <w:rPr>
          <w:rFonts w:asciiTheme="majorHAnsi" w:hAnsiTheme="majorHAnsi" w:cstheme="majorHAnsi"/>
          <w:sz w:val="22"/>
          <w:szCs w:val="22"/>
          <w:lang w:val="en-US"/>
        </w:rPr>
        <w:t xml:space="preserve">. </w:t>
      </w:r>
      <w:r w:rsidR="00F610B3" w:rsidRPr="004556A2">
        <w:rPr>
          <w:rFonts w:asciiTheme="majorHAnsi" w:hAnsiTheme="majorHAnsi" w:cstheme="majorHAnsi"/>
          <w:sz w:val="22"/>
          <w:szCs w:val="22"/>
          <w:lang w:val="en-US"/>
        </w:rPr>
        <w:t>F</w:t>
      </w:r>
      <w:r w:rsidR="0083474C" w:rsidRPr="004556A2">
        <w:rPr>
          <w:rFonts w:asciiTheme="majorHAnsi" w:hAnsiTheme="majorHAnsi" w:cstheme="majorHAnsi"/>
          <w:sz w:val="22"/>
          <w:szCs w:val="22"/>
          <w:lang w:val="en-US"/>
        </w:rPr>
        <w:t xml:space="preserve">E </w:t>
      </w:r>
      <w:r w:rsidR="00F610B3" w:rsidRPr="004556A2">
        <w:rPr>
          <w:rFonts w:asciiTheme="majorHAnsi" w:hAnsiTheme="majorHAnsi" w:cstheme="majorHAnsi"/>
          <w:sz w:val="22"/>
          <w:szCs w:val="22"/>
          <w:lang w:val="en-US"/>
        </w:rPr>
        <w:t xml:space="preserve">modeling </w:t>
      </w:r>
      <w:r w:rsidR="00D82395" w:rsidRPr="004556A2">
        <w:rPr>
          <w:rFonts w:asciiTheme="majorHAnsi" w:hAnsiTheme="majorHAnsi" w:cstheme="majorHAnsi"/>
          <w:sz w:val="22"/>
          <w:szCs w:val="22"/>
          <w:lang w:val="en-US"/>
        </w:rPr>
        <w:t>was used to analy</w:t>
      </w:r>
      <w:r w:rsidR="00327BA0" w:rsidRPr="004556A2">
        <w:rPr>
          <w:rFonts w:asciiTheme="majorHAnsi" w:hAnsiTheme="majorHAnsi" w:cstheme="majorHAnsi"/>
          <w:sz w:val="22"/>
          <w:szCs w:val="22"/>
          <w:lang w:val="en-US"/>
        </w:rPr>
        <w:t>z</w:t>
      </w:r>
      <w:r w:rsidR="00D82395" w:rsidRPr="004556A2">
        <w:rPr>
          <w:rFonts w:asciiTheme="majorHAnsi" w:hAnsiTheme="majorHAnsi" w:cstheme="majorHAnsi"/>
          <w:sz w:val="22"/>
          <w:szCs w:val="22"/>
          <w:lang w:val="en-US"/>
        </w:rPr>
        <w:t>e</w:t>
      </w:r>
      <w:r w:rsidRPr="004556A2">
        <w:rPr>
          <w:rFonts w:asciiTheme="majorHAnsi" w:hAnsiTheme="majorHAnsi" w:cstheme="majorHAnsi"/>
          <w:sz w:val="22"/>
          <w:szCs w:val="22"/>
          <w:lang w:val="en-US"/>
        </w:rPr>
        <w:t xml:space="preserve"> existing </w:t>
      </w:r>
      <w:r w:rsidR="007B56E9" w:rsidRPr="004556A2">
        <w:rPr>
          <w:rFonts w:asciiTheme="majorHAnsi" w:hAnsiTheme="majorHAnsi" w:cstheme="majorHAnsi"/>
          <w:sz w:val="22"/>
          <w:szCs w:val="22"/>
          <w:lang w:val="en-US"/>
        </w:rPr>
        <w:t xml:space="preserve">PCD </w:t>
      </w:r>
      <w:r w:rsidRPr="004556A2">
        <w:rPr>
          <w:rFonts w:asciiTheme="majorHAnsi" w:hAnsiTheme="majorHAnsi" w:cstheme="majorHAnsi"/>
          <w:sz w:val="22"/>
          <w:szCs w:val="22"/>
          <w:lang w:val="en-US"/>
        </w:rPr>
        <w:t>design</w:t>
      </w:r>
      <w:r w:rsidR="00D82395" w:rsidRPr="004556A2">
        <w:rPr>
          <w:rFonts w:asciiTheme="majorHAnsi" w:hAnsiTheme="majorHAnsi" w:cstheme="majorHAnsi"/>
          <w:sz w:val="22"/>
          <w:szCs w:val="22"/>
          <w:lang w:val="en-US"/>
        </w:rPr>
        <w:t xml:space="preserve">s </w:t>
      </w:r>
      <w:r w:rsidRPr="004556A2">
        <w:rPr>
          <w:rFonts w:asciiTheme="majorHAnsi" w:hAnsiTheme="majorHAnsi" w:cstheme="majorHAnsi"/>
          <w:sz w:val="22"/>
          <w:szCs w:val="22"/>
          <w:lang w:val="en-US"/>
        </w:rPr>
        <w:t>and compare</w:t>
      </w:r>
      <w:r w:rsidR="00D5395C" w:rsidRPr="004556A2">
        <w:rPr>
          <w:rFonts w:asciiTheme="majorHAnsi" w:hAnsiTheme="majorHAnsi" w:cstheme="majorHAnsi"/>
          <w:sz w:val="22"/>
          <w:szCs w:val="22"/>
          <w:lang w:val="en-US"/>
        </w:rPr>
        <w:t>d</w:t>
      </w:r>
      <w:r w:rsidRPr="004556A2">
        <w:rPr>
          <w:rFonts w:asciiTheme="majorHAnsi" w:hAnsiTheme="majorHAnsi" w:cstheme="majorHAnsi"/>
          <w:sz w:val="22"/>
          <w:szCs w:val="22"/>
          <w:lang w:val="en-US"/>
        </w:rPr>
        <w:t xml:space="preserve"> the</w:t>
      </w:r>
      <w:r w:rsidR="00D82395" w:rsidRPr="004556A2">
        <w:rPr>
          <w:rFonts w:asciiTheme="majorHAnsi" w:hAnsiTheme="majorHAnsi" w:cstheme="majorHAnsi"/>
          <w:sz w:val="22"/>
          <w:szCs w:val="22"/>
          <w:lang w:val="en-US"/>
        </w:rPr>
        <w:t>ir</w:t>
      </w:r>
      <w:r w:rsidRPr="004556A2">
        <w:rPr>
          <w:rFonts w:asciiTheme="majorHAnsi" w:hAnsiTheme="majorHAnsi" w:cstheme="majorHAnsi"/>
          <w:sz w:val="22"/>
          <w:szCs w:val="22"/>
          <w:lang w:val="en-US"/>
        </w:rPr>
        <w:t xml:space="preserve"> relative effects on underlying </w:t>
      </w:r>
      <w:r w:rsidR="00D82395" w:rsidRPr="004556A2">
        <w:rPr>
          <w:rFonts w:asciiTheme="majorHAnsi" w:hAnsiTheme="majorHAnsi" w:cstheme="majorHAnsi"/>
          <w:sz w:val="22"/>
          <w:szCs w:val="22"/>
          <w:lang w:val="en-US"/>
        </w:rPr>
        <w:t xml:space="preserve">tissue mechanics </w:t>
      </w:r>
      <w:r w:rsidR="00795E34" w:rsidRPr="004556A2">
        <w:rPr>
          <w:rFonts w:asciiTheme="majorHAnsi" w:hAnsiTheme="majorHAnsi" w:cstheme="majorHAnsi"/>
          <w:sz w:val="22"/>
          <w:szCs w:val="22"/>
          <w:lang w:val="en-US"/>
        </w:rPr>
        <w:fldChar w:fldCharType="begin"/>
      </w:r>
      <w:r w:rsidR="00F64BBD" w:rsidRPr="004556A2">
        <w:rPr>
          <w:rFonts w:asciiTheme="majorHAnsi" w:hAnsiTheme="majorHAnsi" w:cstheme="majorHAnsi"/>
          <w:sz w:val="22"/>
          <w:szCs w:val="22"/>
          <w:lang w:val="en-US"/>
        </w:rPr>
        <w:instrText xml:space="preserve"> ADDIN EN.CITE &lt;EndNote&gt;&lt;Cite&gt;&lt;Author&gt;Levy&lt;/Author&gt;&lt;Year&gt;2017&lt;/Year&gt;&lt;RecNum&gt;59&lt;/RecNum&gt;&lt;DisplayText&gt;[59]&lt;/DisplayText&gt;&lt;record&gt;&lt;rec-number&gt;59&lt;/rec-number&gt;&lt;foreign-keys&gt;&lt;key app="EN" db-id="px9zd9908ad9zrer02nxssd7ewpvdfa2xt0w" timestamp="1539030992"&gt;59&lt;/key&gt;&lt;/foreign-keys&gt;&lt;ref-type name="Journal Article"&gt;17&lt;/ref-type&gt;&lt;contributors&gt;&lt;authors&gt;&lt;author&gt;Levy, A.&lt;/author&gt;&lt;author&gt;Fader, M.&lt;/author&gt;&lt;author&gt;Bader, D.&lt;/author&gt;&lt;author&gt;Gefen, A.&lt;/author&gt;&lt;/authors&gt;&lt;/contributors&gt;&lt;auth-address&gt;Department of Biomedical Engineering, Tel Aviv University, Tel Aviv, Israel.&amp;#xD;Faculty of Health Sciences, University of Southampton, Southampton, United Kingdom.&lt;/auth-address&gt;&lt;titles&gt;&lt;title&gt;Penile compression clamps: A model of the internal mechanical state of penile soft tissues&lt;/title&gt;&lt;secondary-title&gt;Neurourol Urodyn&lt;/secondary-title&gt;&lt;alt-title&gt;Neurourology and urodynamics&lt;/alt-title&gt;&lt;/titles&gt;&lt;periodical&gt;&lt;full-title&gt;Neurourol Urodyn&lt;/full-title&gt;&lt;abbr-1&gt;Neurourology and urodynamics&lt;/abbr-1&gt;&lt;/periodical&gt;&lt;alt-periodical&gt;&lt;full-title&gt;Neurourol Urodyn&lt;/full-title&gt;&lt;abbr-1&gt;Neurourology and urodynamics&lt;/abbr-1&gt;&lt;/alt-periodical&gt;&lt;pages&gt;1645-1650&lt;/pages&gt;&lt;volume&gt;36&lt;/volume&gt;&lt;number&gt;6&lt;/number&gt;&lt;edition&gt;2016/11/20&lt;/edition&gt;&lt;keywords&gt;&lt;keyword&gt;Humans&lt;/keyword&gt;&lt;keyword&gt;Male&lt;/keyword&gt;&lt;keyword&gt;Models, Theoretical&lt;/keyword&gt;&lt;keyword&gt;Penis/*physiopathology&lt;/keyword&gt;&lt;keyword&gt;*Pressure&lt;/keyword&gt;&lt;keyword&gt;Prostatic Neoplasms/surgery&lt;/keyword&gt;&lt;keyword&gt;Urethra/*physiopathology&lt;/keyword&gt;&lt;keyword&gt;Urinary Incontinence/etiology/physiopathology/*therapy&lt;/keyword&gt;&lt;keyword&gt;Urologic Surgical Procedures/*adverse effects&lt;/keyword&gt;&lt;keyword&gt;biomechanical modeling&lt;/keyword&gt;&lt;keyword&gt;finite element simulations&lt;/keyword&gt;&lt;keyword&gt;penile clamps&lt;/keyword&gt;&lt;/keywords&gt;&lt;dates&gt;&lt;year&gt;2017&lt;/year&gt;&lt;pub-dates&gt;&lt;date&gt;Aug&lt;/date&gt;&lt;/pub-dates&gt;&lt;/dates&gt;&lt;isbn&gt;0733-2467&lt;/isbn&gt;&lt;accession-num&gt;27862230&lt;/accession-num&gt;&lt;urls&gt;&lt;/urls&gt;&lt;electronic-resource-num&gt;10.1002/nau.23172&lt;/electronic-resource-num&gt;&lt;remote-database-provider&gt;NLM&lt;/remote-database-provider&gt;&lt;language&gt;eng&lt;/language&gt;&lt;/record&gt;&lt;/Cite&gt;&lt;/EndNote&gt;</w:instrText>
      </w:r>
      <w:r w:rsidR="00795E34" w:rsidRPr="004556A2">
        <w:rPr>
          <w:rFonts w:asciiTheme="majorHAnsi" w:hAnsiTheme="majorHAnsi" w:cstheme="majorHAnsi"/>
          <w:sz w:val="22"/>
          <w:szCs w:val="22"/>
          <w:lang w:val="en-US"/>
        </w:rPr>
        <w:fldChar w:fldCharType="separate"/>
      </w:r>
      <w:r w:rsidR="00F64BBD" w:rsidRPr="004556A2">
        <w:rPr>
          <w:rFonts w:asciiTheme="majorHAnsi" w:hAnsiTheme="majorHAnsi" w:cstheme="majorHAnsi"/>
          <w:noProof/>
          <w:sz w:val="22"/>
          <w:szCs w:val="22"/>
          <w:lang w:val="en-US"/>
        </w:rPr>
        <w:t>[59]</w:t>
      </w:r>
      <w:r w:rsidR="00795E34" w:rsidRPr="004556A2">
        <w:rPr>
          <w:rFonts w:asciiTheme="majorHAnsi" w:hAnsiTheme="majorHAnsi" w:cstheme="majorHAnsi"/>
          <w:sz w:val="22"/>
          <w:szCs w:val="22"/>
          <w:lang w:val="en-US"/>
        </w:rPr>
        <w:fldChar w:fldCharType="end"/>
      </w:r>
      <w:r w:rsidR="00D82395" w:rsidRPr="004556A2">
        <w:rPr>
          <w:rFonts w:asciiTheme="majorHAnsi" w:hAnsiTheme="majorHAnsi" w:cstheme="majorHAnsi"/>
          <w:sz w:val="22"/>
          <w:szCs w:val="22"/>
          <w:lang w:val="en-US"/>
        </w:rPr>
        <w:t xml:space="preserve">. Typical results </w:t>
      </w:r>
      <w:r w:rsidRPr="004556A2">
        <w:rPr>
          <w:rFonts w:asciiTheme="majorHAnsi" w:hAnsiTheme="majorHAnsi" w:cstheme="majorHAnsi"/>
          <w:sz w:val="22"/>
          <w:szCs w:val="22"/>
          <w:lang w:val="en-US"/>
        </w:rPr>
        <w:t>reveal the distribution of effective stress</w:t>
      </w:r>
      <w:r w:rsidR="00D82395" w:rsidRPr="004556A2">
        <w:rPr>
          <w:rFonts w:asciiTheme="majorHAnsi" w:hAnsiTheme="majorHAnsi" w:cstheme="majorHAnsi"/>
          <w:sz w:val="22"/>
          <w:szCs w:val="22"/>
          <w:lang w:val="en-US"/>
        </w:rPr>
        <w:t>es</w:t>
      </w:r>
      <w:r w:rsidRPr="004556A2">
        <w:rPr>
          <w:rFonts w:asciiTheme="majorHAnsi" w:hAnsiTheme="majorHAnsi" w:cstheme="majorHAnsi"/>
          <w:sz w:val="22"/>
          <w:szCs w:val="22"/>
          <w:lang w:val="en-US"/>
        </w:rPr>
        <w:t xml:space="preserve"> on the local tissues, which was highly dependent on design </w:t>
      </w:r>
      <w:r w:rsidR="007B56E9" w:rsidRPr="004556A2">
        <w:rPr>
          <w:rFonts w:asciiTheme="majorHAnsi" w:hAnsiTheme="majorHAnsi" w:cstheme="majorHAnsi"/>
          <w:sz w:val="22"/>
          <w:szCs w:val="22"/>
          <w:lang w:val="en-US"/>
        </w:rPr>
        <w:t xml:space="preserve">features </w:t>
      </w:r>
      <w:r w:rsidR="004C7974" w:rsidRPr="004556A2">
        <w:rPr>
          <w:rFonts w:asciiTheme="majorHAnsi" w:hAnsiTheme="majorHAnsi" w:cstheme="majorHAnsi"/>
          <w:sz w:val="22"/>
          <w:szCs w:val="22"/>
          <w:lang w:val="en-US"/>
        </w:rPr>
        <w:t xml:space="preserve">of the device </w:t>
      </w:r>
      <w:r w:rsidR="00D82395" w:rsidRPr="004556A2">
        <w:rPr>
          <w:rFonts w:asciiTheme="majorHAnsi" w:hAnsiTheme="majorHAnsi" w:cstheme="majorHAnsi"/>
          <w:sz w:val="22"/>
          <w:szCs w:val="22"/>
          <w:lang w:val="en-US"/>
        </w:rPr>
        <w:t xml:space="preserve">(Figure </w:t>
      </w:r>
      <w:r w:rsidR="0034283F">
        <w:rPr>
          <w:rFonts w:asciiTheme="majorHAnsi" w:hAnsiTheme="majorHAnsi" w:cstheme="majorHAnsi"/>
          <w:sz w:val="22"/>
          <w:szCs w:val="22"/>
          <w:lang w:val="en-US"/>
        </w:rPr>
        <w:t>5a).</w:t>
      </w:r>
    </w:p>
    <w:p w14:paraId="67B29E38" w14:textId="105FC4F5" w:rsidR="0034283F" w:rsidRDefault="0034283F" w:rsidP="0054258F">
      <w:pPr>
        <w:widowControl w:val="0"/>
        <w:autoSpaceDE w:val="0"/>
        <w:autoSpaceDN w:val="0"/>
        <w:adjustRightInd w:val="0"/>
        <w:rPr>
          <w:rFonts w:asciiTheme="majorHAnsi" w:hAnsiTheme="majorHAnsi" w:cstheme="majorHAnsi"/>
          <w:sz w:val="22"/>
          <w:szCs w:val="22"/>
          <w:lang w:val="en-US"/>
        </w:rPr>
      </w:pPr>
    </w:p>
    <w:p w14:paraId="476AD725" w14:textId="77777777" w:rsidR="0034283F" w:rsidRDefault="0034283F" w:rsidP="0034283F">
      <w:pPr>
        <w:rPr>
          <w:rFonts w:asciiTheme="majorHAnsi" w:hAnsiTheme="majorHAnsi" w:cstheme="majorHAnsi"/>
          <w:sz w:val="22"/>
          <w:szCs w:val="22"/>
        </w:rPr>
      </w:pPr>
    </w:p>
    <w:p w14:paraId="4513A6A6" w14:textId="16D41DE5" w:rsidR="0034283F" w:rsidRDefault="007E1724" w:rsidP="0054258F">
      <w:pPr>
        <w:widowControl w:val="0"/>
        <w:autoSpaceDE w:val="0"/>
        <w:autoSpaceDN w:val="0"/>
        <w:adjustRightInd w:val="0"/>
        <w:rPr>
          <w:rFonts w:asciiTheme="majorHAnsi" w:hAnsiTheme="majorHAnsi" w:cstheme="majorHAnsi"/>
          <w:sz w:val="22"/>
          <w:szCs w:val="22"/>
          <w:lang w:val="en-US"/>
        </w:rPr>
      </w:pPr>
      <w:r w:rsidRPr="007E1724">
        <w:rPr>
          <w:rFonts w:asciiTheme="majorHAnsi" w:hAnsiTheme="majorHAnsi" w:cstheme="majorHAnsi"/>
          <w:noProof/>
          <w:sz w:val="22"/>
          <w:szCs w:val="22"/>
          <w:lang w:eastAsia="en-GB"/>
        </w:rPr>
        <w:drawing>
          <wp:inline distT="0" distB="0" distL="0" distR="0" wp14:anchorId="4CD39433" wp14:editId="166F2F36">
            <wp:extent cx="5337810" cy="3142623"/>
            <wp:effectExtent l="0" t="0" r="0" b="635"/>
            <wp:docPr id="5" name="Picture 5" descr="C:\Users\prw204\Download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w204\Downloads\Fig 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7810" cy="3142623"/>
                    </a:xfrm>
                    <a:prstGeom prst="rect">
                      <a:avLst/>
                    </a:prstGeom>
                    <a:noFill/>
                    <a:ln>
                      <a:noFill/>
                    </a:ln>
                  </pic:spPr>
                </pic:pic>
              </a:graphicData>
            </a:graphic>
          </wp:inline>
        </w:drawing>
      </w:r>
    </w:p>
    <w:p w14:paraId="571AA220" w14:textId="77777777" w:rsidR="007E1724" w:rsidRPr="001A2E62" w:rsidRDefault="007E1724" w:rsidP="007E1724">
      <w:pPr>
        <w:rPr>
          <w:rFonts w:asciiTheme="majorHAnsi" w:hAnsiTheme="majorHAnsi" w:cstheme="majorHAnsi"/>
          <w:b/>
          <w:i/>
          <w:sz w:val="22"/>
          <w:szCs w:val="22"/>
        </w:rPr>
      </w:pPr>
    </w:p>
    <w:p w14:paraId="33CA9618" w14:textId="77777777" w:rsidR="007E1724" w:rsidRPr="004556A2" w:rsidRDefault="007E1724" w:rsidP="007E1724">
      <w:pPr>
        <w:rPr>
          <w:rFonts w:asciiTheme="majorHAnsi" w:hAnsiTheme="majorHAnsi" w:cstheme="majorHAnsi"/>
          <w:sz w:val="22"/>
          <w:szCs w:val="22"/>
          <w:lang w:val="en-US"/>
        </w:rPr>
      </w:pPr>
      <w:r>
        <w:rPr>
          <w:rFonts w:asciiTheme="majorHAnsi" w:hAnsiTheme="majorHAnsi" w:cstheme="majorHAnsi"/>
          <w:b/>
          <w:i/>
          <w:sz w:val="22"/>
          <w:szCs w:val="22"/>
          <w:lang w:val="en-US"/>
        </w:rPr>
        <w:t>Figure 5</w:t>
      </w:r>
      <w:r w:rsidRPr="004556A2">
        <w:rPr>
          <w:rFonts w:asciiTheme="majorHAnsi" w:hAnsiTheme="majorHAnsi" w:cstheme="majorHAnsi"/>
          <w:b/>
          <w:i/>
          <w:sz w:val="22"/>
          <w:szCs w:val="22"/>
          <w:lang w:val="en-US"/>
        </w:rPr>
        <w:t xml:space="preserve"> </w:t>
      </w:r>
      <w:r w:rsidRPr="004556A2">
        <w:rPr>
          <w:rFonts w:asciiTheme="majorHAnsi" w:hAnsiTheme="majorHAnsi" w:cstheme="majorHAnsi"/>
          <w:i/>
          <w:sz w:val="22"/>
          <w:szCs w:val="22"/>
          <w:lang w:val="en-US"/>
        </w:rPr>
        <w:t xml:space="preserve">(a) Finite Element model of penile clamp designs </w:t>
      </w:r>
      <w:r w:rsidRPr="004556A2">
        <w:rPr>
          <w:rFonts w:asciiTheme="majorHAnsi" w:hAnsiTheme="majorHAnsi" w:cstheme="majorHAnsi"/>
          <w:i/>
          <w:sz w:val="22"/>
          <w:szCs w:val="22"/>
          <w:lang w:val="en-US"/>
        </w:rPr>
        <w:fldChar w:fldCharType="begin"/>
      </w:r>
      <w:r w:rsidRPr="004556A2">
        <w:rPr>
          <w:rFonts w:asciiTheme="majorHAnsi" w:hAnsiTheme="majorHAnsi" w:cstheme="majorHAnsi"/>
          <w:i/>
          <w:sz w:val="22"/>
          <w:szCs w:val="22"/>
          <w:lang w:val="en-US"/>
        </w:rPr>
        <w:instrText xml:space="preserve"> ADDIN EN.CITE &lt;EndNote&gt;&lt;Cite&gt;&lt;Author&gt;Levy&lt;/Author&gt;&lt;Year&gt;2017&lt;/Year&gt;&lt;RecNum&gt;59&lt;/RecNum&gt;&lt;DisplayText&gt;[59]&lt;/DisplayText&gt;&lt;record&gt;&lt;rec-number&gt;59&lt;/rec-number&gt;&lt;foreign-keys&gt;&lt;key app="EN" db-id="px9zd9908ad9zrer02nxssd7ewpvdfa2xt0w" timestamp="1539030992"&gt;59&lt;/key&gt;&lt;/foreign-keys&gt;&lt;ref-type name="Journal Article"&gt;17&lt;/ref-type&gt;&lt;contributors&gt;&lt;authors&gt;&lt;author&gt;Levy, A.&lt;/author&gt;&lt;author&gt;Fader, M.&lt;/author&gt;&lt;author&gt;Bader, D.&lt;/author&gt;&lt;author&gt;Gefen, A.&lt;/author&gt;&lt;/authors&gt;&lt;/contributors&gt;&lt;auth-address&gt;Department of Biomedical Engineering, Tel Aviv University, Tel Aviv, Israel.&amp;#xD;Faculty of Health Sciences, University of Southampton, Southampton, United Kingdom.&lt;/auth-address&gt;&lt;titles&gt;&lt;title&gt;Penile compression clamps: A model of the internal mechanical state of penile soft tissues&lt;/title&gt;&lt;secondary-title&gt;Neurourol Urodyn&lt;/secondary-title&gt;&lt;alt-title&gt;Neurourology and urodynamics&lt;/alt-title&gt;&lt;/titles&gt;&lt;periodical&gt;&lt;full-title&gt;Neurourol Urodyn&lt;/full-title&gt;&lt;abbr-1&gt;Neurourology and urodynamics&lt;/abbr-1&gt;&lt;/periodical&gt;&lt;alt-periodical&gt;&lt;full-title&gt;Neurourol Urodyn&lt;/full-title&gt;&lt;abbr-1&gt;Neurourology and urodynamics&lt;/abbr-1&gt;&lt;/alt-periodical&gt;&lt;pages&gt;1645-1650&lt;/pages&gt;&lt;volume&gt;36&lt;/volume&gt;&lt;number&gt;6&lt;/number&gt;&lt;edition&gt;2016/11/20&lt;/edition&gt;&lt;keywords&gt;&lt;keyword&gt;Humans&lt;/keyword&gt;&lt;keyword&gt;Male&lt;/keyword&gt;&lt;keyword&gt;Models, Theoretical&lt;/keyword&gt;&lt;keyword&gt;Penis/*physiopathology&lt;/keyword&gt;&lt;keyword&gt;*Pressure&lt;/keyword&gt;&lt;keyword&gt;Prostatic Neoplasms/surgery&lt;/keyword&gt;&lt;keyword&gt;Urethra/*physiopathology&lt;/keyword&gt;&lt;keyword&gt;Urinary Incontinence/etiology/physiopathology/*therapy&lt;/keyword&gt;&lt;keyword&gt;Urologic Surgical Procedures/*adverse effects&lt;/keyword&gt;&lt;keyword&gt;biomechanical modeling&lt;/keyword&gt;&lt;keyword&gt;finite element simulations&lt;/keyword&gt;&lt;keyword&gt;penile clamps&lt;/keyword&gt;&lt;/keywords&gt;&lt;dates&gt;&lt;year&gt;2017&lt;/year&gt;&lt;pub-dates&gt;&lt;date&gt;Aug&lt;/date&gt;&lt;/pub-dates&gt;&lt;/dates&gt;&lt;isbn&gt;0733-2467&lt;/isbn&gt;&lt;accession-num&gt;27862230&lt;/accession-num&gt;&lt;urls&gt;&lt;/urls&gt;&lt;electronic-resource-num&gt;10.1002/nau.23172&lt;/electronic-resource-num&gt;&lt;remote-database-provider&gt;NLM&lt;/remote-database-provider&gt;&lt;language&gt;eng&lt;/language&gt;&lt;/record&gt;&lt;/Cite&gt;&lt;/EndNote&gt;</w:instrText>
      </w:r>
      <w:r w:rsidRPr="004556A2">
        <w:rPr>
          <w:rFonts w:asciiTheme="majorHAnsi" w:hAnsiTheme="majorHAnsi" w:cstheme="majorHAnsi"/>
          <w:i/>
          <w:sz w:val="22"/>
          <w:szCs w:val="22"/>
          <w:lang w:val="en-US"/>
        </w:rPr>
        <w:fldChar w:fldCharType="separate"/>
      </w:r>
      <w:r w:rsidRPr="004556A2">
        <w:rPr>
          <w:rFonts w:asciiTheme="majorHAnsi" w:hAnsiTheme="majorHAnsi" w:cstheme="majorHAnsi"/>
          <w:i/>
          <w:noProof/>
          <w:sz w:val="22"/>
          <w:szCs w:val="22"/>
          <w:lang w:val="en-US"/>
        </w:rPr>
        <w:t>[59]</w:t>
      </w:r>
      <w:r w:rsidRPr="004556A2">
        <w:rPr>
          <w:rFonts w:asciiTheme="majorHAnsi" w:hAnsiTheme="majorHAnsi" w:cstheme="majorHAnsi"/>
          <w:i/>
          <w:sz w:val="22"/>
          <w:szCs w:val="22"/>
          <w:lang w:val="en-US"/>
        </w:rPr>
        <w:fldChar w:fldCharType="end"/>
      </w:r>
      <w:r w:rsidRPr="004556A2">
        <w:rPr>
          <w:rFonts w:asciiTheme="majorHAnsi" w:hAnsiTheme="majorHAnsi" w:cstheme="majorHAnsi"/>
          <w:i/>
          <w:sz w:val="22"/>
          <w:szCs w:val="22"/>
          <w:lang w:val="en-US"/>
        </w:rPr>
        <w:t xml:space="preserve"> (b) First in kind evidence based clinical guidelines for the application of penile clamps co-developed with patients.</w:t>
      </w:r>
    </w:p>
    <w:p w14:paraId="628B96CE" w14:textId="77777777" w:rsidR="007E1724" w:rsidRPr="004556A2" w:rsidRDefault="007E1724" w:rsidP="0054258F">
      <w:pPr>
        <w:widowControl w:val="0"/>
        <w:autoSpaceDE w:val="0"/>
        <w:autoSpaceDN w:val="0"/>
        <w:adjustRightInd w:val="0"/>
        <w:rPr>
          <w:rFonts w:asciiTheme="majorHAnsi" w:hAnsiTheme="majorHAnsi" w:cstheme="majorHAnsi"/>
          <w:sz w:val="22"/>
          <w:szCs w:val="22"/>
          <w:lang w:val="en-US"/>
        </w:rPr>
      </w:pPr>
    </w:p>
    <w:p w14:paraId="66535C73" w14:textId="4563B82E" w:rsidR="00F50FDD" w:rsidRPr="004556A2" w:rsidRDefault="00F50FDD" w:rsidP="0054258F">
      <w:pPr>
        <w:rPr>
          <w:rFonts w:asciiTheme="majorHAnsi" w:hAnsiTheme="majorHAnsi" w:cstheme="majorHAnsi"/>
          <w:b/>
          <w:sz w:val="22"/>
          <w:szCs w:val="22"/>
          <w:lang w:val="en-US"/>
        </w:rPr>
      </w:pPr>
    </w:p>
    <w:p w14:paraId="34E17B23" w14:textId="02DEBCF6" w:rsidR="00F50FDD" w:rsidRPr="004556A2" w:rsidRDefault="00F50FDD" w:rsidP="0054258F">
      <w:pPr>
        <w:rPr>
          <w:rFonts w:asciiTheme="majorHAnsi" w:hAnsiTheme="majorHAnsi" w:cstheme="majorHAnsi"/>
          <w:sz w:val="22"/>
          <w:szCs w:val="22"/>
          <w:lang w:val="en-US"/>
        </w:rPr>
      </w:pPr>
      <w:r w:rsidRPr="004556A2">
        <w:rPr>
          <w:rFonts w:asciiTheme="majorHAnsi" w:hAnsiTheme="majorHAnsi" w:cstheme="majorHAnsi"/>
          <w:sz w:val="22"/>
          <w:szCs w:val="22"/>
          <w:lang w:val="en-US"/>
        </w:rPr>
        <w:t xml:space="preserve">In a </w:t>
      </w:r>
      <w:r w:rsidR="007B56E9" w:rsidRPr="004556A2">
        <w:rPr>
          <w:rFonts w:asciiTheme="majorHAnsi" w:hAnsiTheme="majorHAnsi" w:cstheme="majorHAnsi"/>
          <w:sz w:val="22"/>
          <w:szCs w:val="22"/>
          <w:lang w:val="en-US"/>
        </w:rPr>
        <w:t>complementary experimental approach</w:t>
      </w:r>
      <w:r w:rsidRPr="004556A2">
        <w:rPr>
          <w:rFonts w:asciiTheme="majorHAnsi" w:hAnsiTheme="majorHAnsi" w:cstheme="majorHAnsi"/>
          <w:sz w:val="22"/>
          <w:szCs w:val="22"/>
          <w:lang w:val="en-US"/>
        </w:rPr>
        <w:t xml:space="preserve">, bioengineering techniques were used to examine </w:t>
      </w:r>
      <w:r w:rsidR="007B56E9" w:rsidRPr="004556A2">
        <w:rPr>
          <w:rFonts w:asciiTheme="majorHAnsi" w:hAnsiTheme="majorHAnsi" w:cstheme="majorHAnsi"/>
          <w:sz w:val="22"/>
          <w:szCs w:val="22"/>
          <w:lang w:val="en-US"/>
        </w:rPr>
        <w:t xml:space="preserve">PCD </w:t>
      </w:r>
      <w:r w:rsidRPr="004556A2">
        <w:rPr>
          <w:rFonts w:asciiTheme="majorHAnsi" w:hAnsiTheme="majorHAnsi" w:cstheme="majorHAnsi"/>
          <w:sz w:val="22"/>
          <w:szCs w:val="22"/>
          <w:lang w:val="en-US"/>
        </w:rPr>
        <w:t xml:space="preserve">performance on a small cohort of volunteers. The findings revealed a significant </w:t>
      </w:r>
      <w:r w:rsidR="00D86265" w:rsidRPr="004556A2">
        <w:rPr>
          <w:rFonts w:asciiTheme="majorHAnsi" w:hAnsiTheme="majorHAnsi" w:cstheme="majorHAnsi"/>
          <w:sz w:val="22"/>
          <w:szCs w:val="22"/>
          <w:lang w:val="en-US"/>
        </w:rPr>
        <w:t xml:space="preserve">obstruction </w:t>
      </w:r>
      <w:r w:rsidRPr="004556A2">
        <w:rPr>
          <w:rFonts w:asciiTheme="majorHAnsi" w:hAnsiTheme="majorHAnsi" w:cstheme="majorHAnsi"/>
          <w:sz w:val="22"/>
          <w:szCs w:val="22"/>
          <w:lang w:val="en-US"/>
        </w:rPr>
        <w:t>of blood flow</w:t>
      </w:r>
      <w:r w:rsidR="0059423E" w:rsidRPr="004556A2">
        <w:rPr>
          <w:rFonts w:asciiTheme="majorHAnsi" w:hAnsiTheme="majorHAnsi" w:cstheme="majorHAnsi"/>
          <w:sz w:val="22"/>
          <w:szCs w:val="22"/>
          <w:lang w:val="en-US"/>
        </w:rPr>
        <w:t xml:space="preserve">, as measured using Laser Doppler imaging, </w:t>
      </w:r>
      <w:r w:rsidRPr="004556A2">
        <w:rPr>
          <w:rFonts w:asciiTheme="majorHAnsi" w:hAnsiTheme="majorHAnsi" w:cstheme="majorHAnsi"/>
          <w:sz w:val="22"/>
          <w:szCs w:val="22"/>
          <w:lang w:val="en-US"/>
        </w:rPr>
        <w:t xml:space="preserve">associated with the high interface pressures applied by the various PCD designs. </w:t>
      </w:r>
      <w:r w:rsidRPr="004556A2">
        <w:rPr>
          <w:rFonts w:asciiTheme="majorHAnsi" w:hAnsiTheme="majorHAnsi" w:cstheme="majorHAnsi"/>
          <w:sz w:val="22"/>
          <w:szCs w:val="22"/>
        </w:rPr>
        <w:t xml:space="preserve">On PCD removal perfusion levels were restored. Penile skin was noted to be sensitive, with raised </w:t>
      </w:r>
      <w:r w:rsidR="0059423E" w:rsidRPr="004556A2">
        <w:rPr>
          <w:rFonts w:asciiTheme="majorHAnsi" w:hAnsiTheme="majorHAnsi" w:cstheme="majorHAnsi"/>
          <w:sz w:val="22"/>
          <w:szCs w:val="22"/>
        </w:rPr>
        <w:t>concentrations of the</w:t>
      </w:r>
      <w:r w:rsidR="00D86265" w:rsidRPr="004556A2">
        <w:rPr>
          <w:rFonts w:asciiTheme="majorHAnsi" w:hAnsiTheme="majorHAnsi" w:cstheme="majorHAnsi"/>
          <w:sz w:val="22"/>
          <w:szCs w:val="22"/>
        </w:rPr>
        <w:t xml:space="preserve"> inflammatory marker</w:t>
      </w:r>
      <w:r w:rsidR="0059423E" w:rsidRPr="004556A2">
        <w:rPr>
          <w:rFonts w:asciiTheme="majorHAnsi" w:hAnsiTheme="majorHAnsi" w:cstheme="majorHAnsi"/>
          <w:sz w:val="22"/>
          <w:szCs w:val="22"/>
        </w:rPr>
        <w:t xml:space="preserve"> </w:t>
      </w:r>
      <w:r w:rsidRPr="004556A2">
        <w:rPr>
          <w:rFonts w:asciiTheme="majorHAnsi" w:hAnsiTheme="majorHAnsi" w:cstheme="majorHAnsi"/>
          <w:sz w:val="22"/>
          <w:szCs w:val="22"/>
        </w:rPr>
        <w:t>IL-1α after 10min wear</w:t>
      </w:r>
      <w:r w:rsidR="00D86265" w:rsidRPr="004556A2">
        <w:rPr>
          <w:rFonts w:asciiTheme="majorHAnsi" w:hAnsiTheme="majorHAnsi" w:cstheme="majorHAnsi"/>
          <w:sz w:val="22"/>
          <w:szCs w:val="22"/>
        </w:rPr>
        <w:t>,</w:t>
      </w:r>
      <w:r w:rsidRPr="004556A2">
        <w:rPr>
          <w:rFonts w:asciiTheme="majorHAnsi" w:hAnsiTheme="majorHAnsi" w:cstheme="majorHAnsi"/>
          <w:sz w:val="22"/>
          <w:szCs w:val="22"/>
        </w:rPr>
        <w:t xml:space="preserve"> indicating an inflammatory </w:t>
      </w:r>
      <w:r w:rsidR="00FC4F07" w:rsidRPr="004556A2">
        <w:rPr>
          <w:rFonts w:asciiTheme="majorHAnsi" w:hAnsiTheme="majorHAnsi" w:cstheme="majorHAnsi"/>
          <w:sz w:val="22"/>
          <w:szCs w:val="22"/>
        </w:rPr>
        <w:t>response, which</w:t>
      </w:r>
      <w:r w:rsidRPr="004556A2">
        <w:rPr>
          <w:rFonts w:asciiTheme="majorHAnsi" w:hAnsiTheme="majorHAnsi" w:cstheme="majorHAnsi"/>
          <w:sz w:val="22"/>
          <w:szCs w:val="22"/>
        </w:rPr>
        <w:t xml:space="preserve"> </w:t>
      </w:r>
      <w:r w:rsidR="00FC4F07" w:rsidRPr="004556A2">
        <w:rPr>
          <w:rFonts w:asciiTheme="majorHAnsi" w:hAnsiTheme="majorHAnsi" w:cstheme="majorHAnsi"/>
          <w:sz w:val="22"/>
          <w:szCs w:val="22"/>
        </w:rPr>
        <w:t>was</w:t>
      </w:r>
      <w:r w:rsidRPr="004556A2">
        <w:rPr>
          <w:rFonts w:asciiTheme="majorHAnsi" w:hAnsiTheme="majorHAnsi" w:cstheme="majorHAnsi"/>
          <w:sz w:val="22"/>
          <w:szCs w:val="22"/>
        </w:rPr>
        <w:t xml:space="preserve"> restored to basal levels after 40min PCD removal (</w:t>
      </w:r>
      <w:r w:rsidR="00D5395C" w:rsidRPr="004556A2">
        <w:rPr>
          <w:rFonts w:asciiTheme="majorHAnsi" w:hAnsiTheme="majorHAnsi" w:cstheme="majorHAnsi"/>
          <w:sz w:val="22"/>
          <w:szCs w:val="22"/>
        </w:rPr>
        <w:t xml:space="preserve">paper </w:t>
      </w:r>
      <w:r w:rsidRPr="004556A2">
        <w:rPr>
          <w:rFonts w:asciiTheme="majorHAnsi" w:hAnsiTheme="majorHAnsi" w:cstheme="majorHAnsi"/>
          <w:sz w:val="22"/>
          <w:szCs w:val="22"/>
        </w:rPr>
        <w:t>under review)</w:t>
      </w:r>
      <w:r w:rsidR="004C7974" w:rsidRPr="004556A2">
        <w:rPr>
          <w:rFonts w:asciiTheme="majorHAnsi" w:hAnsiTheme="majorHAnsi" w:cstheme="majorHAnsi"/>
          <w:sz w:val="22"/>
          <w:szCs w:val="22"/>
        </w:rPr>
        <w:t xml:space="preserve">. </w:t>
      </w:r>
      <w:r w:rsidR="004C7974" w:rsidRPr="004556A2">
        <w:rPr>
          <w:rFonts w:asciiTheme="majorHAnsi" w:hAnsiTheme="majorHAnsi" w:cstheme="majorHAnsi"/>
          <w:sz w:val="22"/>
          <w:szCs w:val="22"/>
          <w:lang w:val="en-US"/>
        </w:rPr>
        <w:t xml:space="preserve"> </w:t>
      </w:r>
      <w:r w:rsidRPr="004556A2">
        <w:rPr>
          <w:rFonts w:asciiTheme="majorHAnsi" w:hAnsiTheme="majorHAnsi" w:cstheme="majorHAnsi"/>
          <w:sz w:val="22"/>
          <w:szCs w:val="22"/>
          <w:lang w:val="en-US"/>
        </w:rPr>
        <w:t xml:space="preserve">These approaches have resulted in a series of design features, which will </w:t>
      </w:r>
      <w:r w:rsidR="00D5395C" w:rsidRPr="004556A2">
        <w:rPr>
          <w:rFonts w:asciiTheme="majorHAnsi" w:hAnsiTheme="majorHAnsi" w:cstheme="majorHAnsi"/>
          <w:sz w:val="22"/>
          <w:szCs w:val="22"/>
          <w:lang w:val="en-US"/>
        </w:rPr>
        <w:t xml:space="preserve">minimize </w:t>
      </w:r>
      <w:r w:rsidR="00452CB9" w:rsidRPr="004556A2">
        <w:rPr>
          <w:rFonts w:asciiTheme="majorHAnsi" w:hAnsiTheme="majorHAnsi" w:cstheme="majorHAnsi"/>
          <w:sz w:val="22"/>
          <w:szCs w:val="22"/>
          <w:lang w:val="en-US"/>
        </w:rPr>
        <w:t>the</w:t>
      </w:r>
      <w:r w:rsidRPr="004556A2">
        <w:rPr>
          <w:rFonts w:asciiTheme="majorHAnsi" w:hAnsiTheme="majorHAnsi" w:cstheme="majorHAnsi"/>
          <w:sz w:val="22"/>
          <w:szCs w:val="22"/>
          <w:lang w:val="en-US"/>
        </w:rPr>
        <w:t xml:space="preserve"> risk of soft tissue damage while maintaining effective functionality. Accordingly, a novel prototype PCD has been designed and manufactured and is currently being </w:t>
      </w:r>
      <w:r w:rsidR="00FC4F07" w:rsidRPr="004556A2">
        <w:rPr>
          <w:rFonts w:asciiTheme="majorHAnsi" w:hAnsiTheme="majorHAnsi" w:cstheme="majorHAnsi"/>
          <w:sz w:val="22"/>
          <w:szCs w:val="22"/>
          <w:lang w:val="en-US"/>
        </w:rPr>
        <w:t>evaluated with</w:t>
      </w:r>
      <w:r w:rsidRPr="004556A2">
        <w:rPr>
          <w:rFonts w:asciiTheme="majorHAnsi" w:hAnsiTheme="majorHAnsi" w:cstheme="majorHAnsi"/>
          <w:sz w:val="22"/>
          <w:szCs w:val="22"/>
          <w:lang w:val="en-US"/>
        </w:rPr>
        <w:t xml:space="preserve"> a cohort of </w:t>
      </w:r>
      <w:r w:rsidR="00FC4F07" w:rsidRPr="004556A2">
        <w:rPr>
          <w:rFonts w:asciiTheme="majorHAnsi" w:hAnsiTheme="majorHAnsi" w:cstheme="majorHAnsi"/>
          <w:sz w:val="22"/>
          <w:szCs w:val="22"/>
          <w:lang w:val="en-US"/>
        </w:rPr>
        <w:t>patient</w:t>
      </w:r>
      <w:r w:rsidRPr="004556A2">
        <w:rPr>
          <w:rFonts w:asciiTheme="majorHAnsi" w:hAnsiTheme="majorHAnsi" w:cstheme="majorHAnsi"/>
          <w:sz w:val="22"/>
          <w:szCs w:val="22"/>
          <w:lang w:val="en-US"/>
        </w:rPr>
        <w:t xml:space="preserve"> volunteers</w:t>
      </w:r>
      <w:r w:rsidR="001A3672" w:rsidRPr="004556A2">
        <w:rPr>
          <w:rFonts w:asciiTheme="majorHAnsi" w:hAnsiTheme="majorHAnsi" w:cstheme="majorHAnsi"/>
          <w:sz w:val="22"/>
          <w:szCs w:val="22"/>
          <w:lang w:val="en-US"/>
        </w:rPr>
        <w:t xml:space="preserve">. </w:t>
      </w:r>
      <w:r w:rsidR="00B0183F" w:rsidRPr="004556A2">
        <w:rPr>
          <w:rFonts w:asciiTheme="majorHAnsi" w:hAnsiTheme="majorHAnsi" w:cstheme="majorHAnsi"/>
          <w:sz w:val="22"/>
          <w:szCs w:val="22"/>
          <w:lang w:val="en-US"/>
        </w:rPr>
        <w:t>In addition, this research has informed the</w:t>
      </w:r>
      <w:r w:rsidRPr="004556A2">
        <w:rPr>
          <w:rFonts w:asciiTheme="majorHAnsi" w:hAnsiTheme="majorHAnsi" w:cstheme="majorHAnsi"/>
          <w:sz w:val="22"/>
          <w:szCs w:val="22"/>
          <w:lang w:val="en-US"/>
        </w:rPr>
        <w:t xml:space="preserve"> first evidence-based guidelines for PCD application </w:t>
      </w:r>
      <w:r w:rsidR="00764C22" w:rsidRPr="004556A2">
        <w:rPr>
          <w:rFonts w:asciiTheme="majorHAnsi" w:hAnsiTheme="majorHAnsi" w:cstheme="majorHAnsi"/>
          <w:sz w:val="22"/>
          <w:szCs w:val="22"/>
          <w:lang w:val="en-US"/>
        </w:rPr>
        <w:t xml:space="preserve">(Figure </w:t>
      </w:r>
      <w:r w:rsidR="0034283F">
        <w:rPr>
          <w:rFonts w:asciiTheme="majorHAnsi" w:hAnsiTheme="majorHAnsi" w:cstheme="majorHAnsi"/>
          <w:sz w:val="22"/>
          <w:szCs w:val="22"/>
          <w:lang w:val="en-US"/>
        </w:rPr>
        <w:t>5</w:t>
      </w:r>
      <w:r w:rsidRPr="004556A2">
        <w:rPr>
          <w:rFonts w:asciiTheme="majorHAnsi" w:hAnsiTheme="majorHAnsi" w:cstheme="majorHAnsi"/>
          <w:sz w:val="22"/>
          <w:szCs w:val="22"/>
          <w:lang w:val="en-US"/>
        </w:rPr>
        <w:t>b).</w:t>
      </w:r>
      <w:r w:rsidR="00764C22" w:rsidRPr="004556A2">
        <w:rPr>
          <w:rFonts w:asciiTheme="majorHAnsi" w:hAnsiTheme="majorHAnsi" w:cstheme="majorHAnsi"/>
          <w:sz w:val="22"/>
          <w:szCs w:val="22"/>
          <w:lang w:val="en-US"/>
        </w:rPr>
        <w:t xml:space="preserve"> </w:t>
      </w:r>
    </w:p>
    <w:p w14:paraId="704074D1" w14:textId="77777777" w:rsidR="00083F1C" w:rsidRPr="004556A2" w:rsidRDefault="00083F1C" w:rsidP="0054258F">
      <w:pPr>
        <w:rPr>
          <w:rFonts w:asciiTheme="majorHAnsi" w:hAnsiTheme="majorHAnsi" w:cstheme="majorHAnsi"/>
          <w:b/>
          <w:bCs/>
          <w:sz w:val="22"/>
          <w:szCs w:val="22"/>
        </w:rPr>
      </w:pPr>
    </w:p>
    <w:p w14:paraId="614F2DAB" w14:textId="0C38C683" w:rsidR="00F50FDD" w:rsidRPr="004556A2" w:rsidRDefault="0012401C" w:rsidP="0054258F">
      <w:pPr>
        <w:rPr>
          <w:rFonts w:asciiTheme="majorHAnsi" w:hAnsiTheme="majorHAnsi" w:cstheme="majorHAnsi"/>
          <w:sz w:val="22"/>
          <w:szCs w:val="22"/>
        </w:rPr>
      </w:pPr>
      <w:r w:rsidRPr="004556A2">
        <w:rPr>
          <w:rFonts w:asciiTheme="majorHAnsi" w:hAnsiTheme="majorHAnsi" w:cstheme="majorHAnsi"/>
          <w:sz w:val="22"/>
          <w:szCs w:val="22"/>
        </w:rPr>
        <w:t>An addi</w:t>
      </w:r>
      <w:r w:rsidR="00B841E0" w:rsidRPr="004556A2">
        <w:rPr>
          <w:rFonts w:asciiTheme="majorHAnsi" w:hAnsiTheme="majorHAnsi" w:cstheme="majorHAnsi"/>
          <w:sz w:val="22"/>
          <w:szCs w:val="22"/>
        </w:rPr>
        <w:t>ti</w:t>
      </w:r>
      <w:r w:rsidRPr="004556A2">
        <w:rPr>
          <w:rFonts w:asciiTheme="majorHAnsi" w:hAnsiTheme="majorHAnsi" w:cstheme="majorHAnsi"/>
          <w:sz w:val="22"/>
          <w:szCs w:val="22"/>
        </w:rPr>
        <w:t xml:space="preserve">onal important role of </w:t>
      </w:r>
      <w:r w:rsidR="00B841E0" w:rsidRPr="004556A2">
        <w:rPr>
          <w:rFonts w:asciiTheme="majorHAnsi" w:hAnsiTheme="majorHAnsi" w:cstheme="majorHAnsi"/>
          <w:sz w:val="22"/>
          <w:szCs w:val="22"/>
        </w:rPr>
        <w:t xml:space="preserve">computational modelling </w:t>
      </w:r>
      <w:r w:rsidR="00045102" w:rsidRPr="004556A2">
        <w:rPr>
          <w:rFonts w:asciiTheme="majorHAnsi" w:hAnsiTheme="majorHAnsi" w:cstheme="majorHAnsi"/>
          <w:sz w:val="22"/>
          <w:szCs w:val="22"/>
        </w:rPr>
        <w:t xml:space="preserve">in MDRPU prevention is in visualizing </w:t>
      </w:r>
      <w:r w:rsidR="00A41986" w:rsidRPr="004556A2">
        <w:rPr>
          <w:rFonts w:asciiTheme="majorHAnsi" w:hAnsiTheme="majorHAnsi" w:cstheme="majorHAnsi"/>
          <w:sz w:val="22"/>
          <w:szCs w:val="22"/>
        </w:rPr>
        <w:t xml:space="preserve">the potential consequences of </w:t>
      </w:r>
      <w:r w:rsidR="008E7EFC" w:rsidRPr="004556A2">
        <w:rPr>
          <w:rFonts w:asciiTheme="majorHAnsi" w:hAnsiTheme="majorHAnsi" w:cstheme="majorHAnsi"/>
          <w:sz w:val="22"/>
          <w:szCs w:val="22"/>
        </w:rPr>
        <w:t xml:space="preserve">sustained mechanical loads delivered by devices to the body tissues. </w:t>
      </w:r>
      <w:r w:rsidR="00127F66" w:rsidRPr="004556A2">
        <w:rPr>
          <w:rFonts w:asciiTheme="majorHAnsi" w:hAnsiTheme="majorHAnsi" w:cstheme="majorHAnsi"/>
          <w:sz w:val="22"/>
          <w:szCs w:val="22"/>
        </w:rPr>
        <w:t>In particular, s</w:t>
      </w:r>
      <w:r w:rsidR="000E3CDC" w:rsidRPr="004556A2">
        <w:rPr>
          <w:rFonts w:asciiTheme="majorHAnsi" w:hAnsiTheme="majorHAnsi" w:cstheme="majorHAnsi"/>
          <w:sz w:val="22"/>
          <w:szCs w:val="22"/>
        </w:rPr>
        <w:t xml:space="preserve">ituations where objects were mislaid </w:t>
      </w:r>
      <w:r w:rsidR="00AA3176" w:rsidRPr="004556A2">
        <w:rPr>
          <w:rFonts w:asciiTheme="majorHAnsi" w:hAnsiTheme="majorHAnsi" w:cstheme="majorHAnsi"/>
          <w:sz w:val="22"/>
          <w:szCs w:val="22"/>
        </w:rPr>
        <w:t>under</w:t>
      </w:r>
      <w:r w:rsidR="00127F66" w:rsidRPr="004556A2">
        <w:rPr>
          <w:rFonts w:asciiTheme="majorHAnsi" w:hAnsiTheme="majorHAnsi" w:cstheme="majorHAnsi"/>
          <w:sz w:val="22"/>
          <w:szCs w:val="22"/>
        </w:rPr>
        <w:t xml:space="preserve"> the body of an insensate</w:t>
      </w:r>
      <w:r w:rsidR="00B21604" w:rsidRPr="004556A2">
        <w:rPr>
          <w:rFonts w:asciiTheme="majorHAnsi" w:hAnsiTheme="majorHAnsi" w:cstheme="majorHAnsi"/>
          <w:sz w:val="22"/>
          <w:szCs w:val="22"/>
        </w:rPr>
        <w:t>, immobile</w:t>
      </w:r>
      <w:r w:rsidR="00127F66" w:rsidRPr="004556A2">
        <w:rPr>
          <w:rFonts w:asciiTheme="majorHAnsi" w:hAnsiTheme="majorHAnsi" w:cstheme="majorHAnsi"/>
          <w:sz w:val="22"/>
          <w:szCs w:val="22"/>
        </w:rPr>
        <w:t xml:space="preserve"> patient</w:t>
      </w:r>
      <w:r w:rsidR="00594FC4" w:rsidRPr="004556A2">
        <w:rPr>
          <w:rFonts w:asciiTheme="majorHAnsi" w:hAnsiTheme="majorHAnsi" w:cstheme="majorHAnsi"/>
          <w:sz w:val="22"/>
          <w:szCs w:val="22"/>
        </w:rPr>
        <w:t xml:space="preserve">. This was modelled using FE analysis by </w:t>
      </w:r>
      <w:r w:rsidR="00796259" w:rsidRPr="004556A2">
        <w:rPr>
          <w:rFonts w:asciiTheme="majorHAnsi" w:hAnsiTheme="majorHAnsi" w:cstheme="majorHAnsi"/>
          <w:sz w:val="22"/>
          <w:szCs w:val="22"/>
        </w:rPr>
        <w:t xml:space="preserve">Levy </w:t>
      </w:r>
      <w:r w:rsidR="00EB2C67" w:rsidRPr="004556A2">
        <w:rPr>
          <w:rFonts w:asciiTheme="majorHAnsi" w:hAnsiTheme="majorHAnsi" w:cstheme="majorHAnsi"/>
          <w:sz w:val="22"/>
          <w:szCs w:val="22"/>
        </w:rPr>
        <w:t xml:space="preserve">and colleagues </w:t>
      </w:r>
      <w:r w:rsidR="00796259" w:rsidRPr="004556A2">
        <w:rPr>
          <w:rFonts w:asciiTheme="majorHAnsi" w:hAnsiTheme="majorHAnsi" w:cstheme="majorHAnsi"/>
          <w:sz w:val="22"/>
          <w:szCs w:val="22"/>
        </w:rPr>
        <w:t>(2017</w:t>
      </w:r>
      <w:r w:rsidR="00671C64" w:rsidRPr="004556A2">
        <w:rPr>
          <w:rFonts w:asciiTheme="majorHAnsi" w:hAnsiTheme="majorHAnsi" w:cstheme="majorHAnsi"/>
          <w:sz w:val="22"/>
          <w:szCs w:val="22"/>
        </w:rPr>
        <w:t>a</w:t>
      </w:r>
      <w:r w:rsidR="00796259" w:rsidRPr="004556A2">
        <w:rPr>
          <w:rFonts w:asciiTheme="majorHAnsi" w:hAnsiTheme="majorHAnsi" w:cstheme="majorHAnsi"/>
          <w:sz w:val="22"/>
          <w:szCs w:val="22"/>
        </w:rPr>
        <w:t>)</w:t>
      </w:r>
      <w:r w:rsidR="00594FC4" w:rsidRPr="004556A2">
        <w:rPr>
          <w:rFonts w:asciiTheme="majorHAnsi" w:hAnsiTheme="majorHAnsi" w:cstheme="majorHAnsi"/>
          <w:sz w:val="22"/>
          <w:szCs w:val="22"/>
        </w:rPr>
        <w:t xml:space="preserve">, who examined the </w:t>
      </w:r>
      <w:r w:rsidR="00BC2A42" w:rsidRPr="004556A2">
        <w:rPr>
          <w:rFonts w:asciiTheme="majorHAnsi" w:hAnsiTheme="majorHAnsi" w:cstheme="majorHAnsi"/>
          <w:sz w:val="22"/>
          <w:szCs w:val="22"/>
        </w:rPr>
        <w:t xml:space="preserve">internal soft tissue loads at the occiput of an infant </w:t>
      </w:r>
      <w:r w:rsidR="00FA5E02" w:rsidRPr="004556A2">
        <w:rPr>
          <w:rFonts w:asciiTheme="majorHAnsi" w:hAnsiTheme="majorHAnsi" w:cstheme="majorHAnsi"/>
          <w:sz w:val="22"/>
          <w:szCs w:val="22"/>
        </w:rPr>
        <w:t>wh</w:t>
      </w:r>
      <w:r w:rsidR="00A704C8" w:rsidRPr="004556A2">
        <w:rPr>
          <w:rFonts w:asciiTheme="majorHAnsi" w:hAnsiTheme="majorHAnsi" w:cstheme="majorHAnsi"/>
          <w:sz w:val="22"/>
          <w:szCs w:val="22"/>
        </w:rPr>
        <w:t>ile</w:t>
      </w:r>
      <w:r w:rsidR="00FA5E02" w:rsidRPr="004556A2">
        <w:rPr>
          <w:rFonts w:asciiTheme="majorHAnsi" w:hAnsiTheme="majorHAnsi" w:cstheme="majorHAnsi"/>
          <w:sz w:val="22"/>
          <w:szCs w:val="22"/>
        </w:rPr>
        <w:t xml:space="preserve"> </w:t>
      </w:r>
      <w:r w:rsidR="00BC2A42" w:rsidRPr="004556A2">
        <w:rPr>
          <w:rFonts w:asciiTheme="majorHAnsi" w:hAnsiTheme="majorHAnsi" w:cstheme="majorHAnsi"/>
          <w:sz w:val="22"/>
          <w:szCs w:val="22"/>
        </w:rPr>
        <w:t>lying on an EEG electrode or a wire of such electrode</w:t>
      </w:r>
      <w:r w:rsidR="00465627" w:rsidRPr="004556A2">
        <w:rPr>
          <w:rFonts w:asciiTheme="majorHAnsi" w:hAnsiTheme="majorHAnsi" w:cstheme="majorHAnsi"/>
          <w:sz w:val="22"/>
          <w:szCs w:val="22"/>
        </w:rPr>
        <w:t xml:space="preserve"> </w:t>
      </w:r>
      <w:r w:rsidR="00465627" w:rsidRPr="004556A2">
        <w:rPr>
          <w:rFonts w:asciiTheme="majorHAnsi" w:hAnsiTheme="majorHAnsi" w:cstheme="majorHAnsi"/>
          <w:sz w:val="22"/>
          <w:szCs w:val="22"/>
        </w:rPr>
        <w:fldChar w:fldCharType="begin"/>
      </w:r>
      <w:r w:rsidR="004E0821" w:rsidRPr="004556A2">
        <w:rPr>
          <w:rFonts w:asciiTheme="majorHAnsi" w:hAnsiTheme="majorHAnsi" w:cstheme="majorHAnsi"/>
          <w:sz w:val="22"/>
          <w:szCs w:val="22"/>
        </w:rPr>
        <w:instrText xml:space="preserve"> ADDIN EN.CITE &lt;EndNote&gt;&lt;Cite&gt;&lt;Author&gt;Levy&lt;/Author&gt;&lt;Year&gt;2017&lt;/Year&gt;&lt;RecNum&gt;33&lt;/RecNum&gt;&lt;DisplayText&gt;[25]&lt;/DisplayText&gt;&lt;record&gt;&lt;rec-number&gt;33&lt;/rec-number&gt;&lt;foreign-keys&gt;&lt;key app="EN" db-id="px9zd9908ad9zrer02nxssd7ewpvdfa2xt0w" timestamp="1533843468"&gt;33&lt;/key&gt;&lt;/foreign-keys&gt;&lt;ref-type name="Journal Article"&gt;17&lt;/ref-type&gt;&lt;contributors&gt;&lt;authors&gt;&lt;author&gt;Levy, Ayelet&lt;/author&gt;&lt;author&gt;Kopplin, Kara&lt;/author&gt;&lt;author&gt;Gefen, Amit&lt;/author&gt;&lt;/authors&gt;&lt;/contributors&gt;&lt;titles&gt;&lt;title&gt;Device-related pressure ulcers from a biomechanical perspective&lt;/title&gt;&lt;secondary-title&gt;Journal of Tissue Viability&lt;/secondary-title&gt;&lt;/titles&gt;&lt;periodical&gt;&lt;full-title&gt;J Tissue Viability&lt;/full-title&gt;&lt;abbr-1&gt;Journal of tissue viability&lt;/abbr-1&gt;&lt;/periodical&gt;&lt;pages&gt;57-68&lt;/pages&gt;&lt;volume&gt;26&lt;/volume&gt;&lt;number&gt;1&lt;/number&gt;&lt;keywords&gt;&lt;keyword&gt;Pediatric pressure ulcers&lt;/keyword&gt;&lt;keyword&gt;Computer simulations&lt;/keyword&gt;&lt;keyword&gt;Medical devices&lt;/keyword&gt;&lt;/keywords&gt;&lt;dates&gt;&lt;year&gt;2017&lt;/year&gt;&lt;pub-dates&gt;&lt;date&gt;2017/02/01/&lt;/date&gt;&lt;/pub-dates&gt;&lt;/dates&gt;&lt;isbn&gt;0965-206X&lt;/isbn&gt;&lt;urls&gt;&lt;related-urls&gt;&lt;url&gt;http://www.sciencedirect.com/science/article/pii/S0965206X1600019X&lt;/url&gt;&lt;/related-urls&gt;&lt;/urls&gt;&lt;electronic-resource-num&gt;https://doi.org/10.1016/j.jtv.2016.02.002&lt;/electronic-resource-num&gt;&lt;/record&gt;&lt;/Cite&gt;&lt;/EndNote&gt;</w:instrText>
      </w:r>
      <w:r w:rsidR="00465627" w:rsidRPr="004556A2">
        <w:rPr>
          <w:rFonts w:asciiTheme="majorHAnsi" w:hAnsiTheme="majorHAnsi" w:cstheme="majorHAnsi"/>
          <w:sz w:val="22"/>
          <w:szCs w:val="22"/>
        </w:rPr>
        <w:fldChar w:fldCharType="separate"/>
      </w:r>
      <w:r w:rsidR="004E0821" w:rsidRPr="004556A2">
        <w:rPr>
          <w:rFonts w:asciiTheme="majorHAnsi" w:hAnsiTheme="majorHAnsi" w:cstheme="majorHAnsi"/>
          <w:noProof/>
          <w:sz w:val="22"/>
          <w:szCs w:val="22"/>
        </w:rPr>
        <w:t>[25]</w:t>
      </w:r>
      <w:r w:rsidR="00465627" w:rsidRPr="004556A2">
        <w:rPr>
          <w:rFonts w:asciiTheme="majorHAnsi" w:hAnsiTheme="majorHAnsi" w:cstheme="majorHAnsi"/>
          <w:sz w:val="22"/>
          <w:szCs w:val="22"/>
        </w:rPr>
        <w:fldChar w:fldCharType="end"/>
      </w:r>
      <w:r w:rsidR="000E3CDC" w:rsidRPr="004556A2">
        <w:rPr>
          <w:rFonts w:asciiTheme="majorHAnsi" w:hAnsiTheme="majorHAnsi" w:cstheme="majorHAnsi"/>
          <w:sz w:val="22"/>
          <w:szCs w:val="22"/>
        </w:rPr>
        <w:t xml:space="preserve">. </w:t>
      </w:r>
      <w:r w:rsidR="00433C34" w:rsidRPr="004556A2">
        <w:rPr>
          <w:rFonts w:asciiTheme="majorHAnsi" w:hAnsiTheme="majorHAnsi" w:cstheme="majorHAnsi"/>
          <w:sz w:val="22"/>
          <w:szCs w:val="22"/>
        </w:rPr>
        <w:t xml:space="preserve">In particular, the </w:t>
      </w:r>
      <w:r w:rsidR="007350F4" w:rsidRPr="004556A2">
        <w:rPr>
          <w:rFonts w:asciiTheme="majorHAnsi" w:hAnsiTheme="majorHAnsi" w:cstheme="majorHAnsi"/>
          <w:sz w:val="22"/>
          <w:szCs w:val="22"/>
        </w:rPr>
        <w:t xml:space="preserve">study </w:t>
      </w:r>
      <w:r w:rsidR="00A704C8" w:rsidRPr="004556A2">
        <w:rPr>
          <w:rFonts w:asciiTheme="majorHAnsi" w:hAnsiTheme="majorHAnsi" w:cstheme="majorHAnsi"/>
          <w:sz w:val="22"/>
          <w:szCs w:val="22"/>
        </w:rPr>
        <w:t xml:space="preserve">demonstrated that </w:t>
      </w:r>
      <w:r w:rsidR="00433C34" w:rsidRPr="004556A2">
        <w:rPr>
          <w:rFonts w:asciiTheme="majorHAnsi" w:hAnsiTheme="majorHAnsi" w:cstheme="majorHAnsi"/>
          <w:sz w:val="22"/>
          <w:szCs w:val="22"/>
        </w:rPr>
        <w:t>these rigid objects inflict stress concentrations in skin and sub</w:t>
      </w:r>
      <w:r w:rsidR="000E3CDC" w:rsidRPr="004556A2">
        <w:rPr>
          <w:rFonts w:asciiTheme="majorHAnsi" w:hAnsiTheme="majorHAnsi" w:cstheme="majorHAnsi"/>
          <w:sz w:val="22"/>
          <w:szCs w:val="22"/>
        </w:rPr>
        <w:t>-</w:t>
      </w:r>
      <w:r w:rsidR="00433C34" w:rsidRPr="004556A2">
        <w:rPr>
          <w:rFonts w:asciiTheme="majorHAnsi" w:hAnsiTheme="majorHAnsi" w:cstheme="majorHAnsi"/>
          <w:sz w:val="22"/>
          <w:szCs w:val="22"/>
        </w:rPr>
        <w:t>derm</w:t>
      </w:r>
      <w:r w:rsidR="00A704C8" w:rsidRPr="004556A2">
        <w:rPr>
          <w:rFonts w:asciiTheme="majorHAnsi" w:hAnsiTheme="majorHAnsi" w:cstheme="majorHAnsi"/>
          <w:sz w:val="22"/>
          <w:szCs w:val="22"/>
        </w:rPr>
        <w:t>al tissues</w:t>
      </w:r>
      <w:r w:rsidR="004C7974" w:rsidRPr="004556A2">
        <w:rPr>
          <w:rFonts w:asciiTheme="majorHAnsi" w:hAnsiTheme="majorHAnsi" w:cstheme="majorHAnsi"/>
          <w:sz w:val="22"/>
          <w:szCs w:val="22"/>
        </w:rPr>
        <w:t xml:space="preserve"> (Table 3)</w:t>
      </w:r>
      <w:r w:rsidR="00A704C8" w:rsidRPr="004556A2">
        <w:rPr>
          <w:rFonts w:asciiTheme="majorHAnsi" w:hAnsiTheme="majorHAnsi" w:cstheme="majorHAnsi"/>
          <w:sz w:val="22"/>
          <w:szCs w:val="22"/>
        </w:rPr>
        <w:t xml:space="preserve">. It is critical that bioengineers convey this message at training/educational days to clinicians involved in the management of patients in neonatal and paediatric ICUs to alert them the potential repercussions of such accidental events. In a similar manner, patients may be left unattended on toilet seats </w:t>
      </w:r>
      <w:r w:rsidR="00FC4F07" w:rsidRPr="004556A2">
        <w:rPr>
          <w:rFonts w:asciiTheme="majorHAnsi" w:hAnsiTheme="majorHAnsi" w:cstheme="majorHAnsi"/>
          <w:sz w:val="22"/>
          <w:szCs w:val="22"/>
        </w:rPr>
        <w:t xml:space="preserve">for prolonged periods </w:t>
      </w:r>
      <w:r w:rsidR="00A704C8" w:rsidRPr="004556A2">
        <w:rPr>
          <w:rFonts w:asciiTheme="majorHAnsi" w:hAnsiTheme="majorHAnsi" w:cstheme="majorHAnsi"/>
          <w:sz w:val="22"/>
          <w:szCs w:val="22"/>
        </w:rPr>
        <w:t xml:space="preserve">in nursing homes. </w:t>
      </w:r>
      <w:r w:rsidR="00DC519D" w:rsidRPr="004556A2">
        <w:rPr>
          <w:rFonts w:asciiTheme="majorHAnsi" w:hAnsiTheme="majorHAnsi" w:cstheme="majorHAnsi"/>
          <w:sz w:val="22"/>
          <w:szCs w:val="22"/>
        </w:rPr>
        <w:t>This was examined in a combined computational and experimental approach</w:t>
      </w:r>
      <w:r w:rsidR="00F23FD8" w:rsidRPr="004556A2">
        <w:rPr>
          <w:rFonts w:asciiTheme="majorHAnsi" w:hAnsiTheme="majorHAnsi" w:cstheme="majorHAnsi"/>
          <w:sz w:val="22"/>
          <w:szCs w:val="22"/>
        </w:rPr>
        <w:t>.</w:t>
      </w:r>
      <w:r w:rsidR="005946B2" w:rsidRPr="004556A2">
        <w:rPr>
          <w:rFonts w:asciiTheme="majorHAnsi" w:hAnsiTheme="majorHAnsi" w:cstheme="majorHAnsi"/>
          <w:sz w:val="22"/>
          <w:szCs w:val="22"/>
        </w:rPr>
        <w:t xml:space="preserve"> </w:t>
      </w:r>
      <w:r w:rsidR="0071391B" w:rsidRPr="004556A2">
        <w:rPr>
          <w:rFonts w:asciiTheme="majorHAnsi" w:hAnsiTheme="majorHAnsi" w:cstheme="majorHAnsi"/>
          <w:sz w:val="22"/>
          <w:szCs w:val="22"/>
        </w:rPr>
        <w:t xml:space="preserve">By embedding a transcutaneous oxygen </w:t>
      </w:r>
      <w:r w:rsidR="00EB2C67" w:rsidRPr="004556A2">
        <w:rPr>
          <w:rFonts w:asciiTheme="majorHAnsi" w:hAnsiTheme="majorHAnsi" w:cstheme="majorHAnsi"/>
          <w:sz w:val="22"/>
          <w:szCs w:val="22"/>
        </w:rPr>
        <w:t xml:space="preserve">electrode </w:t>
      </w:r>
      <w:r w:rsidR="0071391B" w:rsidRPr="004556A2">
        <w:rPr>
          <w:rFonts w:asciiTheme="majorHAnsi" w:hAnsiTheme="majorHAnsi" w:cstheme="majorHAnsi"/>
          <w:sz w:val="22"/>
          <w:szCs w:val="22"/>
        </w:rPr>
        <w:t xml:space="preserve">in </w:t>
      </w:r>
      <w:r w:rsidR="00F81C0A" w:rsidRPr="004556A2">
        <w:rPr>
          <w:rFonts w:asciiTheme="majorHAnsi" w:hAnsiTheme="majorHAnsi" w:cstheme="majorHAnsi"/>
          <w:sz w:val="22"/>
          <w:szCs w:val="22"/>
        </w:rPr>
        <w:t>a</w:t>
      </w:r>
      <w:r w:rsidR="0071391B" w:rsidRPr="004556A2">
        <w:rPr>
          <w:rFonts w:asciiTheme="majorHAnsi" w:hAnsiTheme="majorHAnsi" w:cstheme="majorHAnsi"/>
          <w:sz w:val="22"/>
          <w:szCs w:val="22"/>
        </w:rPr>
        <w:t xml:space="preserve"> toilet seat, </w:t>
      </w:r>
      <w:r w:rsidR="00DC519D" w:rsidRPr="004556A2">
        <w:rPr>
          <w:rFonts w:asciiTheme="majorHAnsi" w:hAnsiTheme="majorHAnsi" w:cstheme="majorHAnsi"/>
          <w:sz w:val="22"/>
          <w:szCs w:val="22"/>
        </w:rPr>
        <w:t xml:space="preserve">the </w:t>
      </w:r>
      <w:r w:rsidR="00FC4F07" w:rsidRPr="004556A2">
        <w:rPr>
          <w:rFonts w:asciiTheme="majorHAnsi" w:hAnsiTheme="majorHAnsi" w:cstheme="majorHAnsi"/>
          <w:sz w:val="22"/>
          <w:szCs w:val="22"/>
        </w:rPr>
        <w:t>authors demonstrated</w:t>
      </w:r>
      <w:r w:rsidR="0071391B" w:rsidRPr="004556A2">
        <w:rPr>
          <w:rFonts w:asciiTheme="majorHAnsi" w:hAnsiTheme="majorHAnsi" w:cstheme="majorHAnsi"/>
          <w:sz w:val="22"/>
          <w:szCs w:val="22"/>
        </w:rPr>
        <w:t xml:space="preserve"> that in healthy subjects, the </w:t>
      </w:r>
      <w:r w:rsidR="00DC519D" w:rsidRPr="004556A2">
        <w:rPr>
          <w:rFonts w:asciiTheme="majorHAnsi" w:hAnsiTheme="majorHAnsi" w:cstheme="majorHAnsi"/>
          <w:sz w:val="22"/>
          <w:szCs w:val="22"/>
        </w:rPr>
        <w:t xml:space="preserve">modelled </w:t>
      </w:r>
      <w:r w:rsidR="0071391B" w:rsidRPr="004556A2">
        <w:rPr>
          <w:rFonts w:asciiTheme="majorHAnsi" w:hAnsiTheme="majorHAnsi" w:cstheme="majorHAnsi"/>
          <w:sz w:val="22"/>
          <w:szCs w:val="22"/>
        </w:rPr>
        <w:t>stress concentrations were associated with reduced tissue oxygenation</w:t>
      </w:r>
      <w:r w:rsidR="00D06B21" w:rsidRPr="004556A2">
        <w:rPr>
          <w:rFonts w:asciiTheme="majorHAnsi" w:hAnsiTheme="majorHAnsi" w:cstheme="majorHAnsi"/>
          <w:sz w:val="22"/>
          <w:szCs w:val="22"/>
        </w:rPr>
        <w:t xml:space="preserve">. </w:t>
      </w:r>
      <w:r w:rsidR="00086211" w:rsidRPr="004556A2">
        <w:rPr>
          <w:rFonts w:asciiTheme="majorHAnsi" w:hAnsiTheme="majorHAnsi" w:cstheme="majorHAnsi"/>
          <w:sz w:val="22"/>
          <w:szCs w:val="22"/>
        </w:rPr>
        <w:t xml:space="preserve">Hence, </w:t>
      </w:r>
      <w:r w:rsidR="00086211" w:rsidRPr="004556A2">
        <w:rPr>
          <w:rFonts w:asciiTheme="majorHAnsi" w:hAnsiTheme="majorHAnsi" w:cstheme="majorHAnsi"/>
          <w:sz w:val="22"/>
          <w:szCs w:val="22"/>
        </w:rPr>
        <w:lastRenderedPageBreak/>
        <w:t xml:space="preserve">computational modelling </w:t>
      </w:r>
      <w:r w:rsidR="009B7E8B" w:rsidRPr="004556A2">
        <w:rPr>
          <w:rFonts w:asciiTheme="majorHAnsi" w:hAnsiTheme="majorHAnsi" w:cstheme="majorHAnsi"/>
          <w:sz w:val="22"/>
          <w:szCs w:val="22"/>
        </w:rPr>
        <w:t>is pivotal</w:t>
      </w:r>
      <w:r w:rsidR="00086211" w:rsidRPr="004556A2">
        <w:rPr>
          <w:rFonts w:asciiTheme="majorHAnsi" w:hAnsiTheme="majorHAnsi" w:cstheme="majorHAnsi"/>
          <w:sz w:val="22"/>
          <w:szCs w:val="22"/>
        </w:rPr>
        <w:t xml:space="preserve"> not only in </w:t>
      </w:r>
      <w:r w:rsidR="00FC4F07" w:rsidRPr="004556A2">
        <w:rPr>
          <w:rFonts w:asciiTheme="majorHAnsi" w:hAnsiTheme="majorHAnsi" w:cstheme="majorHAnsi"/>
          <w:sz w:val="22"/>
          <w:szCs w:val="22"/>
        </w:rPr>
        <w:t>the analysi</w:t>
      </w:r>
      <w:r w:rsidR="0018572E" w:rsidRPr="004556A2">
        <w:rPr>
          <w:rFonts w:asciiTheme="majorHAnsi" w:hAnsiTheme="majorHAnsi" w:cstheme="majorHAnsi"/>
          <w:sz w:val="22"/>
          <w:szCs w:val="22"/>
        </w:rPr>
        <w:t>s of tissue loads for design purposes, but also</w:t>
      </w:r>
      <w:r w:rsidR="00F81C0A" w:rsidRPr="004556A2">
        <w:rPr>
          <w:rFonts w:asciiTheme="majorHAnsi" w:hAnsiTheme="majorHAnsi" w:cstheme="majorHAnsi"/>
          <w:sz w:val="22"/>
          <w:szCs w:val="22"/>
        </w:rPr>
        <w:t>,</w:t>
      </w:r>
      <w:r w:rsidR="0018572E" w:rsidRPr="004556A2">
        <w:rPr>
          <w:rFonts w:asciiTheme="majorHAnsi" w:hAnsiTheme="majorHAnsi" w:cstheme="majorHAnsi"/>
          <w:sz w:val="22"/>
          <w:szCs w:val="22"/>
        </w:rPr>
        <w:t xml:space="preserve"> for generating effective educational materials for training clinicians and care</w:t>
      </w:r>
      <w:r w:rsidR="00DC519D" w:rsidRPr="004556A2">
        <w:rPr>
          <w:rFonts w:asciiTheme="majorHAnsi" w:hAnsiTheme="majorHAnsi" w:cstheme="majorHAnsi"/>
          <w:sz w:val="22"/>
          <w:szCs w:val="22"/>
        </w:rPr>
        <w:t xml:space="preserve"> </w:t>
      </w:r>
      <w:r w:rsidR="0018572E" w:rsidRPr="004556A2">
        <w:rPr>
          <w:rFonts w:asciiTheme="majorHAnsi" w:hAnsiTheme="majorHAnsi" w:cstheme="majorHAnsi"/>
          <w:sz w:val="22"/>
          <w:szCs w:val="22"/>
        </w:rPr>
        <w:t>givers</w:t>
      </w:r>
      <w:r w:rsidR="00465627" w:rsidRPr="004556A2">
        <w:rPr>
          <w:rFonts w:asciiTheme="majorHAnsi" w:hAnsiTheme="majorHAnsi" w:cstheme="majorHAnsi"/>
          <w:sz w:val="22"/>
          <w:szCs w:val="22"/>
        </w:rPr>
        <w:t xml:space="preserve"> </w:t>
      </w:r>
      <w:r w:rsidR="00465627" w:rsidRPr="004556A2">
        <w:rPr>
          <w:rFonts w:asciiTheme="majorHAnsi" w:hAnsiTheme="majorHAnsi" w:cstheme="majorHAnsi"/>
          <w:sz w:val="22"/>
          <w:szCs w:val="22"/>
        </w:rPr>
        <w:fldChar w:fldCharType="begin"/>
      </w:r>
      <w:r w:rsidR="00F64BBD" w:rsidRPr="004556A2">
        <w:rPr>
          <w:rFonts w:asciiTheme="majorHAnsi" w:hAnsiTheme="majorHAnsi" w:cstheme="majorHAnsi"/>
          <w:sz w:val="22"/>
          <w:szCs w:val="22"/>
        </w:rPr>
        <w:instrText xml:space="preserve"> ADDIN EN.CITE &lt;EndNote&gt;&lt;Cite&gt;&lt;Author&gt;Lustig&lt;/Author&gt;&lt;Year&gt;2018&lt;/Year&gt;&lt;RecNum&gt;80&lt;/RecNum&gt;&lt;DisplayText&gt;[63]&lt;/DisplayText&gt;&lt;record&gt;&lt;rec-number&gt;80&lt;/rec-number&gt;&lt;foreign-keys&gt;&lt;key app="EN" db-id="px9zd9908ad9zrer02nxssd7ewpvdfa2xt0w" timestamp="1545559918"&gt;80&lt;/key&gt;&lt;/foreign-keys&gt;&lt;ref-type name="Journal Article"&gt;17&lt;/ref-type&gt;&lt;contributors&gt;&lt;authors&gt;&lt;author&gt;Lustig, Maayan&lt;/author&gt;&lt;author&gt;Levy, Ayelet&lt;/author&gt;&lt;author&gt;Kopplin, Kara&lt;/author&gt;&lt;author&gt;Ovadia-Blechman, Zehava&lt;/author&gt;&lt;author&gt;Gefen, Amit&lt;/author&gt;&lt;/authors&gt;&lt;/contributors&gt;&lt;titles&gt;&lt;title&gt;Beware of the toilet: The risk for a deep tissue injury during toilet sitting&lt;/title&gt;&lt;secondary-title&gt;Journal of Tissue Viability&lt;/secondary-title&gt;&lt;/titles&gt;&lt;periodical&gt;&lt;full-title&gt;J Tissue Viability&lt;/full-title&gt;&lt;abbr-1&gt;Journal of tissue viability&lt;/abbr-1&gt;&lt;/periodical&gt;&lt;pages&gt;23-31&lt;/pages&gt;&lt;volume&gt;27&lt;/volume&gt;&lt;number&gt;1&lt;/number&gt;&lt;keywords&gt;&lt;keyword&gt;Sitting-acquired pressure ulcer&lt;/keyword&gt;&lt;keyword&gt;Pressure injury&lt;/keyword&gt;&lt;keyword&gt;Toilet seat&lt;/keyword&gt;&lt;keyword&gt;Computational modeling&lt;/keyword&gt;&lt;keyword&gt;Transcutaneous oxygen tension&lt;/keyword&gt;&lt;/keywords&gt;&lt;dates&gt;&lt;year&gt;2018&lt;/year&gt;&lt;pub-dates&gt;&lt;date&gt;2018/02/01/&lt;/date&gt;&lt;/pub-dates&gt;&lt;/dates&gt;&lt;isbn&gt;0965-206X&lt;/isbn&gt;&lt;urls&gt;&lt;related-urls&gt;&lt;url&gt;http://www.sciencedirect.com/science/article/pii/S0965206X17300670&lt;/url&gt;&lt;/related-urls&gt;&lt;/urls&gt;&lt;electronic-resource-num&gt;https://doi.org/10.1016/j.jtv.2017.04.005&lt;/electronic-resource-num&gt;&lt;/record&gt;&lt;/Cite&gt;&lt;/EndNote&gt;</w:instrText>
      </w:r>
      <w:r w:rsidR="00465627" w:rsidRPr="004556A2">
        <w:rPr>
          <w:rFonts w:asciiTheme="majorHAnsi" w:hAnsiTheme="majorHAnsi" w:cstheme="majorHAnsi"/>
          <w:sz w:val="22"/>
          <w:szCs w:val="22"/>
        </w:rPr>
        <w:fldChar w:fldCharType="separate"/>
      </w:r>
      <w:r w:rsidR="00F64BBD" w:rsidRPr="004556A2">
        <w:rPr>
          <w:rFonts w:asciiTheme="majorHAnsi" w:hAnsiTheme="majorHAnsi" w:cstheme="majorHAnsi"/>
          <w:noProof/>
          <w:sz w:val="22"/>
          <w:szCs w:val="22"/>
        </w:rPr>
        <w:t>[63]</w:t>
      </w:r>
      <w:r w:rsidR="00465627" w:rsidRPr="004556A2">
        <w:rPr>
          <w:rFonts w:asciiTheme="majorHAnsi" w:hAnsiTheme="majorHAnsi" w:cstheme="majorHAnsi"/>
          <w:sz w:val="22"/>
          <w:szCs w:val="22"/>
        </w:rPr>
        <w:fldChar w:fldCharType="end"/>
      </w:r>
      <w:r w:rsidR="0018572E" w:rsidRPr="004556A2">
        <w:rPr>
          <w:rFonts w:asciiTheme="majorHAnsi" w:hAnsiTheme="majorHAnsi" w:cstheme="majorHAnsi"/>
          <w:sz w:val="22"/>
          <w:szCs w:val="22"/>
        </w:rPr>
        <w:t xml:space="preserve">. </w:t>
      </w:r>
    </w:p>
    <w:p w14:paraId="0E6FA54F" w14:textId="77777777" w:rsidR="005A6052" w:rsidRPr="004556A2" w:rsidRDefault="005A6052" w:rsidP="0054258F">
      <w:pPr>
        <w:ind w:left="720"/>
        <w:rPr>
          <w:rFonts w:asciiTheme="majorHAnsi" w:hAnsiTheme="majorHAnsi" w:cstheme="majorHAnsi"/>
          <w:b/>
          <w:sz w:val="22"/>
          <w:szCs w:val="22"/>
        </w:rPr>
      </w:pPr>
    </w:p>
    <w:p w14:paraId="5C843DEE" w14:textId="3292A525" w:rsidR="00FC4F07" w:rsidRPr="004556A2" w:rsidRDefault="005A6052" w:rsidP="0054258F">
      <w:pPr>
        <w:rPr>
          <w:rFonts w:asciiTheme="majorHAnsi" w:hAnsiTheme="majorHAnsi" w:cstheme="majorHAnsi"/>
          <w:sz w:val="22"/>
          <w:szCs w:val="22"/>
        </w:rPr>
      </w:pPr>
      <w:r w:rsidRPr="004556A2">
        <w:rPr>
          <w:rFonts w:asciiTheme="majorHAnsi" w:hAnsiTheme="majorHAnsi" w:cstheme="majorHAnsi"/>
          <w:sz w:val="22"/>
          <w:szCs w:val="22"/>
        </w:rPr>
        <w:t xml:space="preserve">The role of computational modelling </w:t>
      </w:r>
      <w:r w:rsidR="00AD5D98" w:rsidRPr="004556A2">
        <w:rPr>
          <w:rFonts w:asciiTheme="majorHAnsi" w:hAnsiTheme="majorHAnsi" w:cstheme="majorHAnsi"/>
          <w:sz w:val="22"/>
          <w:szCs w:val="22"/>
        </w:rPr>
        <w:t>in pressure ulcer prevention including prevention of MDRPUs</w:t>
      </w:r>
      <w:r w:rsidR="00FC4F07" w:rsidRPr="004556A2">
        <w:rPr>
          <w:rFonts w:asciiTheme="majorHAnsi" w:hAnsiTheme="majorHAnsi" w:cstheme="majorHAnsi"/>
          <w:sz w:val="22"/>
          <w:szCs w:val="22"/>
        </w:rPr>
        <w:t xml:space="preserve"> is </w:t>
      </w:r>
      <w:r w:rsidR="0074406E" w:rsidRPr="004556A2">
        <w:rPr>
          <w:rFonts w:asciiTheme="majorHAnsi" w:hAnsiTheme="majorHAnsi" w:cstheme="majorHAnsi"/>
          <w:sz w:val="22"/>
          <w:szCs w:val="22"/>
        </w:rPr>
        <w:t>emerging</w:t>
      </w:r>
      <w:r w:rsidR="00484706" w:rsidRPr="004556A2">
        <w:rPr>
          <w:rFonts w:asciiTheme="majorHAnsi" w:hAnsiTheme="majorHAnsi" w:cstheme="majorHAnsi"/>
          <w:sz w:val="22"/>
          <w:szCs w:val="22"/>
        </w:rPr>
        <w:t xml:space="preserve">. Modelling can inform the design </w:t>
      </w:r>
      <w:r w:rsidR="007E4F4D" w:rsidRPr="004556A2">
        <w:rPr>
          <w:rFonts w:asciiTheme="majorHAnsi" w:hAnsiTheme="majorHAnsi" w:cstheme="majorHAnsi"/>
          <w:sz w:val="22"/>
          <w:szCs w:val="22"/>
        </w:rPr>
        <w:t xml:space="preserve">features </w:t>
      </w:r>
      <w:r w:rsidR="00AD5D98" w:rsidRPr="004556A2">
        <w:rPr>
          <w:rFonts w:asciiTheme="majorHAnsi" w:hAnsiTheme="majorHAnsi" w:cstheme="majorHAnsi"/>
          <w:sz w:val="22"/>
          <w:szCs w:val="22"/>
        </w:rPr>
        <w:t>needed to</w:t>
      </w:r>
      <w:r w:rsidR="00484706" w:rsidRPr="004556A2">
        <w:rPr>
          <w:rFonts w:asciiTheme="majorHAnsi" w:hAnsiTheme="majorHAnsi" w:cstheme="majorHAnsi"/>
          <w:sz w:val="22"/>
          <w:szCs w:val="22"/>
        </w:rPr>
        <w:t xml:space="preserve"> </w:t>
      </w:r>
      <w:r w:rsidR="00AD5D98" w:rsidRPr="004556A2">
        <w:rPr>
          <w:rFonts w:asciiTheme="majorHAnsi" w:hAnsiTheme="majorHAnsi" w:cstheme="majorHAnsi"/>
          <w:sz w:val="22"/>
          <w:szCs w:val="22"/>
        </w:rPr>
        <w:t>alleviate</w:t>
      </w:r>
      <w:r w:rsidR="007E4F4D" w:rsidRPr="004556A2">
        <w:rPr>
          <w:rFonts w:asciiTheme="majorHAnsi" w:hAnsiTheme="majorHAnsi" w:cstheme="majorHAnsi"/>
          <w:sz w:val="22"/>
          <w:szCs w:val="22"/>
        </w:rPr>
        <w:t>, for example</w:t>
      </w:r>
      <w:r w:rsidR="00FA76FD" w:rsidRPr="004556A2">
        <w:rPr>
          <w:rFonts w:asciiTheme="majorHAnsi" w:hAnsiTheme="majorHAnsi" w:cstheme="majorHAnsi"/>
          <w:sz w:val="22"/>
          <w:szCs w:val="22"/>
        </w:rPr>
        <w:t>, stress</w:t>
      </w:r>
      <w:r w:rsidR="00484706" w:rsidRPr="004556A2">
        <w:rPr>
          <w:rFonts w:asciiTheme="majorHAnsi" w:hAnsiTheme="majorHAnsi" w:cstheme="majorHAnsi"/>
          <w:sz w:val="22"/>
          <w:szCs w:val="22"/>
        </w:rPr>
        <w:t xml:space="preserve"> concentrations in skin and deeper tissues</w:t>
      </w:r>
      <w:r w:rsidR="007E4F4D" w:rsidRPr="004556A2">
        <w:rPr>
          <w:rFonts w:asciiTheme="majorHAnsi" w:hAnsiTheme="majorHAnsi" w:cstheme="majorHAnsi"/>
          <w:sz w:val="22"/>
          <w:szCs w:val="22"/>
        </w:rPr>
        <w:t xml:space="preserve"> as </w:t>
      </w:r>
      <w:r w:rsidR="00662804" w:rsidRPr="004556A2">
        <w:rPr>
          <w:rFonts w:asciiTheme="majorHAnsi" w:hAnsiTheme="majorHAnsi" w:cstheme="majorHAnsi"/>
          <w:sz w:val="22"/>
          <w:szCs w:val="22"/>
        </w:rPr>
        <w:t xml:space="preserve">illustrated </w:t>
      </w:r>
      <w:r w:rsidR="00FC4F07" w:rsidRPr="004556A2">
        <w:rPr>
          <w:rFonts w:asciiTheme="majorHAnsi" w:hAnsiTheme="majorHAnsi" w:cstheme="majorHAnsi"/>
          <w:sz w:val="22"/>
          <w:szCs w:val="22"/>
        </w:rPr>
        <w:t>(Figure 3, Figure 4)</w:t>
      </w:r>
      <w:r w:rsidR="00484706" w:rsidRPr="004556A2">
        <w:rPr>
          <w:rFonts w:asciiTheme="majorHAnsi" w:hAnsiTheme="majorHAnsi" w:cstheme="majorHAnsi"/>
          <w:sz w:val="22"/>
          <w:szCs w:val="22"/>
        </w:rPr>
        <w:t xml:space="preserve">. This aligns </w:t>
      </w:r>
      <w:r w:rsidR="00AD5D98" w:rsidRPr="004556A2">
        <w:rPr>
          <w:rFonts w:asciiTheme="majorHAnsi" w:hAnsiTheme="majorHAnsi" w:cstheme="majorHAnsi"/>
          <w:sz w:val="22"/>
          <w:szCs w:val="22"/>
        </w:rPr>
        <w:t xml:space="preserve">well </w:t>
      </w:r>
      <w:r w:rsidR="00484706" w:rsidRPr="004556A2">
        <w:rPr>
          <w:rFonts w:asciiTheme="majorHAnsi" w:hAnsiTheme="majorHAnsi" w:cstheme="majorHAnsi"/>
          <w:sz w:val="22"/>
          <w:szCs w:val="22"/>
        </w:rPr>
        <w:t xml:space="preserve">with development of regulatory policies in medical devices, such as the </w:t>
      </w:r>
      <w:r w:rsidR="00727B22" w:rsidRPr="004556A2">
        <w:rPr>
          <w:rFonts w:asciiTheme="majorHAnsi" w:hAnsiTheme="majorHAnsi" w:cstheme="majorHAnsi"/>
          <w:sz w:val="22"/>
          <w:szCs w:val="22"/>
        </w:rPr>
        <w:t>FDA guidelines published in 2016 on reporting of computational model</w:t>
      </w:r>
      <w:r w:rsidR="0051617E" w:rsidRPr="004556A2">
        <w:rPr>
          <w:rFonts w:asciiTheme="majorHAnsi" w:hAnsiTheme="majorHAnsi" w:cstheme="majorHAnsi"/>
          <w:sz w:val="22"/>
          <w:szCs w:val="22"/>
        </w:rPr>
        <w:t>l</w:t>
      </w:r>
      <w:r w:rsidR="00727B22" w:rsidRPr="004556A2">
        <w:rPr>
          <w:rFonts w:asciiTheme="majorHAnsi" w:hAnsiTheme="majorHAnsi" w:cstheme="majorHAnsi"/>
          <w:sz w:val="22"/>
          <w:szCs w:val="22"/>
        </w:rPr>
        <w:t>ing studies in medical device submissions</w:t>
      </w:r>
      <w:r w:rsidR="00FA76FD" w:rsidRPr="004556A2">
        <w:rPr>
          <w:rFonts w:asciiTheme="majorHAnsi" w:hAnsiTheme="majorHAnsi" w:cstheme="majorHAnsi"/>
          <w:sz w:val="22"/>
          <w:szCs w:val="22"/>
        </w:rPr>
        <w:t xml:space="preserve"> </w:t>
      </w:r>
      <w:r w:rsidR="00FA76FD" w:rsidRPr="004556A2">
        <w:rPr>
          <w:rFonts w:asciiTheme="majorHAnsi" w:hAnsiTheme="majorHAnsi" w:cstheme="majorHAnsi"/>
          <w:sz w:val="22"/>
          <w:szCs w:val="22"/>
        </w:rPr>
        <w:fldChar w:fldCharType="begin"/>
      </w:r>
      <w:r w:rsidR="00F64BBD" w:rsidRPr="004556A2">
        <w:rPr>
          <w:rFonts w:asciiTheme="majorHAnsi" w:hAnsiTheme="majorHAnsi" w:cstheme="majorHAnsi"/>
          <w:sz w:val="22"/>
          <w:szCs w:val="22"/>
        </w:rPr>
        <w:instrText xml:space="preserve"> ADDIN EN.CITE &lt;EndNote&gt;&lt;Cite&gt;&lt;Author&gt;Morrison&lt;/Author&gt;&lt;Year&gt;2018&lt;/Year&gt;&lt;RecNum&gt;120&lt;/RecNum&gt;&lt;DisplayText&gt;[64]&lt;/DisplayText&gt;&lt;record&gt;&lt;rec-number&gt;120&lt;/rec-number&gt;&lt;foreign-keys&gt;&lt;key app="EN" db-id="px9zd9908ad9zrer02nxssd7ewpvdfa2xt0w" timestamp="1551710254"&gt;120&lt;/key&gt;&lt;/foreign-keys&gt;&lt;ref-type name="Journal Article"&gt;17&lt;/ref-type&gt;&lt;contributors&gt;&lt;authors&gt;&lt;author&gt;Morrison, Tina M.&lt;/author&gt;&lt;author&gt;Pathmanathan, Pras&lt;/author&gt;&lt;author&gt;Adwan, Mariam&lt;/author&gt;&lt;author&gt;Margerrison, Edward&lt;/author&gt;&lt;/authors&gt;&lt;/contributors&gt;&lt;titles&gt;&lt;title&gt;Advancing Regulatory Science With Computational Modeling for Medical Devices at the FDA&amp;apos;s Office of Science and Engineering Laboratories&lt;/title&gt;&lt;secondary-title&gt;Frontiers in medicine&lt;/secondary-title&gt;&lt;/titles&gt;&lt;periodical&gt;&lt;full-title&gt;Frontiers in medicine&lt;/full-title&gt;&lt;/periodical&gt;&lt;pages&gt;241-241&lt;/pages&gt;&lt;volume&gt;5&lt;/volume&gt;&lt;dates&gt;&lt;year&gt;2018&lt;/year&gt;&lt;/dates&gt;&lt;publisher&gt;Frontiers Media S.A.&lt;/publisher&gt;&lt;isbn&gt;2296-858X&lt;/isbn&gt;&lt;accession-num&gt;30356350&lt;/accession-num&gt;&lt;urls&gt;&lt;related-urls&gt;&lt;url&gt;https://www.ncbi.nlm.nih.gov/pubmed/30356350&lt;/url&gt;&lt;url&gt;https://www.ncbi.nlm.nih.gov/pmc/PMC6167449/&lt;/url&gt;&lt;/related-urls&gt;&lt;/urls&gt;&lt;electronic-resource-num&gt;10.3389/fmed.2018.00241&lt;/electronic-resource-num&gt;&lt;remote-database-name&gt;PubMed&lt;/remote-database-name&gt;&lt;/record&gt;&lt;/Cite&gt;&lt;/EndNote&gt;</w:instrText>
      </w:r>
      <w:r w:rsidR="00FA76FD" w:rsidRPr="004556A2">
        <w:rPr>
          <w:rFonts w:asciiTheme="majorHAnsi" w:hAnsiTheme="majorHAnsi" w:cstheme="majorHAnsi"/>
          <w:sz w:val="22"/>
          <w:szCs w:val="22"/>
        </w:rPr>
        <w:fldChar w:fldCharType="separate"/>
      </w:r>
      <w:r w:rsidR="00F64BBD" w:rsidRPr="004556A2">
        <w:rPr>
          <w:rFonts w:asciiTheme="majorHAnsi" w:hAnsiTheme="majorHAnsi" w:cstheme="majorHAnsi"/>
          <w:noProof/>
          <w:sz w:val="22"/>
          <w:szCs w:val="22"/>
        </w:rPr>
        <w:t>[64]</w:t>
      </w:r>
      <w:r w:rsidR="00FA76FD" w:rsidRPr="004556A2">
        <w:rPr>
          <w:rFonts w:asciiTheme="majorHAnsi" w:hAnsiTheme="majorHAnsi" w:cstheme="majorHAnsi"/>
          <w:sz w:val="22"/>
          <w:szCs w:val="22"/>
        </w:rPr>
        <w:fldChar w:fldCharType="end"/>
      </w:r>
      <w:r w:rsidR="00727B22" w:rsidRPr="004556A2">
        <w:rPr>
          <w:rFonts w:asciiTheme="majorHAnsi" w:hAnsiTheme="majorHAnsi" w:cstheme="majorHAnsi"/>
          <w:sz w:val="22"/>
          <w:szCs w:val="22"/>
        </w:rPr>
        <w:t>.</w:t>
      </w:r>
      <w:r w:rsidR="00FA76FD" w:rsidRPr="004556A2">
        <w:rPr>
          <w:rFonts w:asciiTheme="majorHAnsi" w:hAnsiTheme="majorHAnsi" w:cstheme="majorHAnsi"/>
          <w:sz w:val="22"/>
          <w:szCs w:val="22"/>
        </w:rPr>
        <w:t xml:space="preserve"> Indeed, the FDA acknowledge that traditionally, bench testing, animal studies, and clinical trials have </w:t>
      </w:r>
      <w:r w:rsidR="00FC4F07" w:rsidRPr="004556A2">
        <w:rPr>
          <w:rFonts w:asciiTheme="majorHAnsi" w:hAnsiTheme="majorHAnsi" w:cstheme="majorHAnsi"/>
          <w:sz w:val="22"/>
          <w:szCs w:val="22"/>
        </w:rPr>
        <w:t xml:space="preserve">formed the primary sources of evidence for translating medical devices into the US market. These methods are being superseded by computational modelling methods with software platforms, embedded in medical devices, serving as clinical decision support tools. There are clear strengths and cost benefits in modelling in the medical device arena. </w:t>
      </w:r>
    </w:p>
    <w:p w14:paraId="383AB073" w14:textId="77777777" w:rsidR="00FC4F07" w:rsidRPr="004556A2" w:rsidRDefault="00FC4F07" w:rsidP="0054258F">
      <w:pPr>
        <w:rPr>
          <w:rFonts w:asciiTheme="majorHAnsi" w:hAnsiTheme="majorHAnsi" w:cstheme="majorHAnsi"/>
          <w:sz w:val="22"/>
          <w:szCs w:val="22"/>
        </w:rPr>
      </w:pPr>
    </w:p>
    <w:p w14:paraId="17CF058B" w14:textId="78E7D341" w:rsidR="00612405" w:rsidRPr="004556A2" w:rsidRDefault="00612405" w:rsidP="0054258F">
      <w:pPr>
        <w:rPr>
          <w:rFonts w:asciiTheme="majorHAnsi" w:hAnsiTheme="majorHAnsi" w:cstheme="majorHAnsi"/>
          <w:b/>
          <w:sz w:val="22"/>
          <w:szCs w:val="22"/>
        </w:rPr>
      </w:pPr>
    </w:p>
    <w:p w14:paraId="7CE9B99A" w14:textId="1FB2F044" w:rsidR="00874068" w:rsidRPr="004556A2" w:rsidRDefault="00996791" w:rsidP="0054258F">
      <w:pPr>
        <w:pStyle w:val="ListParagraph"/>
        <w:numPr>
          <w:ilvl w:val="0"/>
          <w:numId w:val="17"/>
        </w:numPr>
        <w:rPr>
          <w:rFonts w:asciiTheme="majorHAnsi" w:hAnsiTheme="majorHAnsi" w:cstheme="majorHAnsi"/>
          <w:b/>
          <w:i/>
          <w:sz w:val="22"/>
          <w:szCs w:val="22"/>
        </w:rPr>
      </w:pPr>
      <w:r w:rsidRPr="004556A2">
        <w:rPr>
          <w:rFonts w:asciiTheme="majorHAnsi" w:hAnsiTheme="majorHAnsi" w:cstheme="majorHAnsi"/>
          <w:b/>
          <w:i/>
          <w:sz w:val="22"/>
          <w:szCs w:val="22"/>
        </w:rPr>
        <w:t>Summary</w:t>
      </w:r>
      <w:r w:rsidR="00874068" w:rsidRPr="004556A2">
        <w:rPr>
          <w:rFonts w:asciiTheme="majorHAnsi" w:hAnsiTheme="majorHAnsi" w:cstheme="majorHAnsi"/>
          <w:b/>
          <w:i/>
          <w:sz w:val="22"/>
          <w:szCs w:val="22"/>
        </w:rPr>
        <w:t xml:space="preserve"> </w:t>
      </w:r>
    </w:p>
    <w:p w14:paraId="4862709D" w14:textId="77777777" w:rsidR="00FA76FD" w:rsidRPr="004556A2" w:rsidRDefault="00FA76FD" w:rsidP="0054258F">
      <w:pPr>
        <w:rPr>
          <w:rFonts w:asciiTheme="majorHAnsi" w:hAnsiTheme="majorHAnsi" w:cstheme="majorHAnsi"/>
          <w:sz w:val="22"/>
          <w:szCs w:val="22"/>
        </w:rPr>
      </w:pPr>
    </w:p>
    <w:p w14:paraId="70A05095" w14:textId="710E8E00" w:rsidR="00612405" w:rsidRPr="004556A2" w:rsidRDefault="00612405" w:rsidP="0054258F">
      <w:pPr>
        <w:rPr>
          <w:rFonts w:asciiTheme="majorHAnsi" w:hAnsiTheme="majorHAnsi" w:cstheme="majorHAnsi"/>
          <w:sz w:val="22"/>
          <w:szCs w:val="22"/>
        </w:rPr>
      </w:pPr>
      <w:r w:rsidRPr="004556A2">
        <w:rPr>
          <w:rFonts w:asciiTheme="majorHAnsi" w:hAnsiTheme="majorHAnsi" w:cstheme="majorHAnsi"/>
          <w:sz w:val="22"/>
          <w:szCs w:val="22"/>
        </w:rPr>
        <w:t xml:space="preserve">This review has provided </w:t>
      </w:r>
      <w:r w:rsidR="0074406E" w:rsidRPr="004556A2">
        <w:rPr>
          <w:rFonts w:asciiTheme="majorHAnsi" w:hAnsiTheme="majorHAnsi" w:cstheme="majorHAnsi"/>
          <w:sz w:val="22"/>
          <w:szCs w:val="22"/>
        </w:rPr>
        <w:t>an overview</w:t>
      </w:r>
      <w:r w:rsidR="00F73154" w:rsidRPr="004556A2">
        <w:rPr>
          <w:rFonts w:asciiTheme="majorHAnsi" w:hAnsiTheme="majorHAnsi" w:cstheme="majorHAnsi"/>
          <w:sz w:val="22"/>
          <w:szCs w:val="22"/>
        </w:rPr>
        <w:t xml:space="preserve"> of the bioengineering technologies</w:t>
      </w:r>
      <w:r w:rsidRPr="004556A2">
        <w:rPr>
          <w:rFonts w:asciiTheme="majorHAnsi" w:hAnsiTheme="majorHAnsi" w:cstheme="majorHAnsi"/>
          <w:sz w:val="22"/>
          <w:szCs w:val="22"/>
        </w:rPr>
        <w:t xml:space="preserve"> to assess and monitor medical devices, which interface with vulnerable skin. Of the clinical studies published to date, there appears to be a significant challenge regarding the protection of skin underlying devices, particu</w:t>
      </w:r>
      <w:r w:rsidR="0074406E" w:rsidRPr="004556A2">
        <w:rPr>
          <w:rFonts w:asciiTheme="majorHAnsi" w:hAnsiTheme="majorHAnsi" w:cstheme="majorHAnsi"/>
          <w:sz w:val="22"/>
          <w:szCs w:val="22"/>
        </w:rPr>
        <w:t>larly in the cases of patients i</w:t>
      </w:r>
      <w:r w:rsidRPr="004556A2">
        <w:rPr>
          <w:rFonts w:asciiTheme="majorHAnsi" w:hAnsiTheme="majorHAnsi" w:cstheme="majorHAnsi"/>
          <w:sz w:val="22"/>
          <w:szCs w:val="22"/>
        </w:rPr>
        <w:t>n critical care</w:t>
      </w:r>
      <w:r w:rsidR="0074406E" w:rsidRPr="004556A2">
        <w:rPr>
          <w:rFonts w:asciiTheme="majorHAnsi" w:hAnsiTheme="majorHAnsi" w:cstheme="majorHAnsi"/>
          <w:sz w:val="22"/>
          <w:szCs w:val="22"/>
        </w:rPr>
        <w:t xml:space="preserve"> settings</w:t>
      </w:r>
      <w:r w:rsidRPr="004556A2">
        <w:rPr>
          <w:rFonts w:asciiTheme="majorHAnsi" w:hAnsiTheme="majorHAnsi" w:cstheme="majorHAnsi"/>
          <w:sz w:val="22"/>
          <w:szCs w:val="22"/>
        </w:rPr>
        <w:t>. Another key clinical challenge is where the device ha</w:t>
      </w:r>
      <w:r w:rsidR="00874068" w:rsidRPr="004556A2">
        <w:rPr>
          <w:rFonts w:asciiTheme="majorHAnsi" w:hAnsiTheme="majorHAnsi" w:cstheme="majorHAnsi"/>
          <w:sz w:val="22"/>
          <w:szCs w:val="22"/>
        </w:rPr>
        <w:t>s</w:t>
      </w:r>
      <w:r w:rsidRPr="004556A2">
        <w:rPr>
          <w:rFonts w:asciiTheme="majorHAnsi" w:hAnsiTheme="majorHAnsi" w:cstheme="majorHAnsi"/>
          <w:sz w:val="22"/>
          <w:szCs w:val="22"/>
        </w:rPr>
        <w:t xml:space="preserve"> to support body weight interfacing with unconditioned tissues i.e. prosthetics and orthotics. Despite the emerging evidence, it appears government agencies have provided little impetus on healthcare industries improving devices designs and materials. Indeed, many devices are still based on generic shapes incorporating stiff polymer </w:t>
      </w:r>
      <w:r w:rsidR="00F73154" w:rsidRPr="004556A2">
        <w:rPr>
          <w:rFonts w:asciiTheme="majorHAnsi" w:hAnsiTheme="majorHAnsi" w:cstheme="majorHAnsi"/>
          <w:sz w:val="22"/>
          <w:szCs w:val="22"/>
        </w:rPr>
        <w:t>materials, which</w:t>
      </w:r>
      <w:r w:rsidRPr="004556A2">
        <w:rPr>
          <w:rFonts w:asciiTheme="majorHAnsi" w:hAnsiTheme="majorHAnsi" w:cstheme="majorHAnsi"/>
          <w:sz w:val="22"/>
          <w:szCs w:val="22"/>
        </w:rPr>
        <w:t xml:space="preserve"> impinge on the skin and soft tissues creating high resultant strains. In order to protect individuals from device related skin and soft tissue damage, routine reporting of injuries must be adopted by healthcare institutions</w:t>
      </w:r>
      <w:r w:rsidR="00FA76FD" w:rsidRPr="004556A2">
        <w:rPr>
          <w:rFonts w:asciiTheme="majorHAnsi" w:hAnsiTheme="majorHAnsi" w:cstheme="majorHAnsi"/>
          <w:sz w:val="22"/>
          <w:szCs w:val="22"/>
        </w:rPr>
        <w:t xml:space="preserve"> a</w:t>
      </w:r>
      <w:r w:rsidR="00874068" w:rsidRPr="004556A2">
        <w:rPr>
          <w:rFonts w:asciiTheme="majorHAnsi" w:hAnsiTheme="majorHAnsi" w:cstheme="majorHAnsi"/>
          <w:sz w:val="22"/>
          <w:szCs w:val="22"/>
        </w:rPr>
        <w:t>nd their personnel</w:t>
      </w:r>
      <w:r w:rsidR="003134B1" w:rsidRPr="004556A2">
        <w:rPr>
          <w:rFonts w:asciiTheme="majorHAnsi" w:hAnsiTheme="majorHAnsi" w:cstheme="majorHAnsi"/>
          <w:sz w:val="22"/>
          <w:szCs w:val="22"/>
        </w:rPr>
        <w:t xml:space="preserve">. </w:t>
      </w:r>
      <w:r w:rsidRPr="004556A2">
        <w:rPr>
          <w:rFonts w:asciiTheme="majorHAnsi" w:hAnsiTheme="majorHAnsi" w:cstheme="majorHAnsi"/>
          <w:sz w:val="22"/>
          <w:szCs w:val="22"/>
        </w:rPr>
        <w:t xml:space="preserve">This would provide the government agencies with the </w:t>
      </w:r>
      <w:r w:rsidR="00F73154" w:rsidRPr="004556A2">
        <w:rPr>
          <w:rFonts w:asciiTheme="majorHAnsi" w:hAnsiTheme="majorHAnsi" w:cstheme="majorHAnsi"/>
          <w:sz w:val="22"/>
          <w:szCs w:val="22"/>
        </w:rPr>
        <w:t>critical leverage</w:t>
      </w:r>
      <w:r w:rsidRPr="004556A2">
        <w:rPr>
          <w:rFonts w:asciiTheme="majorHAnsi" w:hAnsiTheme="majorHAnsi" w:cstheme="majorHAnsi"/>
          <w:sz w:val="22"/>
          <w:szCs w:val="22"/>
        </w:rPr>
        <w:t xml:space="preserve"> to inform companies regarding the safety of their devices. Bioengineering technologies</w:t>
      </w:r>
      <w:r w:rsidR="0074406E" w:rsidRPr="004556A2">
        <w:rPr>
          <w:rFonts w:asciiTheme="majorHAnsi" w:hAnsiTheme="majorHAnsi" w:cstheme="majorHAnsi"/>
          <w:sz w:val="22"/>
          <w:szCs w:val="22"/>
        </w:rPr>
        <w:t xml:space="preserve"> combining experimental and computational approaches, </w:t>
      </w:r>
      <w:r w:rsidRPr="004556A2">
        <w:rPr>
          <w:rFonts w:asciiTheme="majorHAnsi" w:hAnsiTheme="majorHAnsi" w:cstheme="majorHAnsi"/>
          <w:sz w:val="22"/>
          <w:szCs w:val="22"/>
        </w:rPr>
        <w:t xml:space="preserve">represent an important means by which devices can be assessed in the pre-clinical environment and monitored for safety on </w:t>
      </w:r>
      <w:r w:rsidR="0074406E" w:rsidRPr="004556A2">
        <w:rPr>
          <w:rFonts w:asciiTheme="majorHAnsi" w:hAnsiTheme="majorHAnsi" w:cstheme="majorHAnsi"/>
          <w:sz w:val="22"/>
          <w:szCs w:val="22"/>
        </w:rPr>
        <w:t>application</w:t>
      </w:r>
      <w:r w:rsidRPr="004556A2">
        <w:rPr>
          <w:rFonts w:asciiTheme="majorHAnsi" w:hAnsiTheme="majorHAnsi" w:cstheme="majorHAnsi"/>
          <w:sz w:val="22"/>
          <w:szCs w:val="22"/>
        </w:rPr>
        <w:t xml:space="preserve">. </w:t>
      </w:r>
    </w:p>
    <w:p w14:paraId="517693A9" w14:textId="39E83CFA" w:rsidR="00FA76FD" w:rsidRPr="004556A2" w:rsidRDefault="00FA76FD" w:rsidP="0054258F">
      <w:pPr>
        <w:rPr>
          <w:rFonts w:asciiTheme="majorHAnsi" w:hAnsiTheme="majorHAnsi" w:cstheme="majorHAnsi"/>
          <w:sz w:val="22"/>
          <w:szCs w:val="22"/>
        </w:rPr>
      </w:pPr>
    </w:p>
    <w:p w14:paraId="7C5CE9A9" w14:textId="32B0D639" w:rsidR="00DE5DF1" w:rsidRPr="004556A2" w:rsidRDefault="00DE5DF1" w:rsidP="00DE5DF1">
      <w:pPr>
        <w:rPr>
          <w:rFonts w:asciiTheme="majorHAnsi" w:hAnsiTheme="majorHAnsi" w:cstheme="majorHAnsi"/>
          <w:b/>
          <w:sz w:val="22"/>
          <w:szCs w:val="22"/>
        </w:rPr>
      </w:pPr>
      <w:r w:rsidRPr="004556A2">
        <w:rPr>
          <w:rFonts w:asciiTheme="majorHAnsi" w:hAnsiTheme="majorHAnsi" w:cstheme="majorHAnsi"/>
          <w:b/>
          <w:sz w:val="22"/>
          <w:szCs w:val="22"/>
        </w:rPr>
        <w:t>Acknowledgements</w:t>
      </w:r>
    </w:p>
    <w:p w14:paraId="45172731" w14:textId="5A28AB7B" w:rsidR="00DE5DF1" w:rsidRPr="004556A2" w:rsidRDefault="00DE5DF1" w:rsidP="00DE5DF1">
      <w:pPr>
        <w:rPr>
          <w:rFonts w:asciiTheme="majorHAnsi" w:hAnsiTheme="majorHAnsi" w:cstheme="majorHAnsi"/>
          <w:sz w:val="22"/>
          <w:szCs w:val="22"/>
        </w:rPr>
      </w:pPr>
    </w:p>
    <w:p w14:paraId="65476A85" w14:textId="7660753F" w:rsidR="00DE5DF1" w:rsidRPr="004556A2" w:rsidRDefault="00DE5DF1" w:rsidP="00DE5DF1">
      <w:pPr>
        <w:rPr>
          <w:rFonts w:asciiTheme="majorHAnsi" w:hAnsiTheme="majorHAnsi" w:cstheme="majorHAnsi"/>
          <w:sz w:val="22"/>
          <w:szCs w:val="22"/>
        </w:rPr>
      </w:pPr>
      <w:r w:rsidRPr="004556A2">
        <w:rPr>
          <w:rFonts w:asciiTheme="majorHAnsi" w:hAnsiTheme="majorHAnsi" w:cstheme="majorHAnsi"/>
          <w:sz w:val="22"/>
          <w:szCs w:val="22"/>
        </w:rPr>
        <w:t xml:space="preserve">This review was supported by the UK NetworkPlus ”Medical Devices and Vulnerable Skin” (project number (EP/N02723X/1)) and the Marie Skłodowska-Curie Actions (MSCA) - European Training Network (ETN) - Skin Tissue Integrity under Shear (ref 811965). </w:t>
      </w:r>
    </w:p>
    <w:p w14:paraId="1D781AB7" w14:textId="77777777" w:rsidR="00DE5DF1" w:rsidRPr="004556A2" w:rsidRDefault="00DE5DF1" w:rsidP="0054258F">
      <w:pPr>
        <w:rPr>
          <w:rFonts w:asciiTheme="majorHAnsi" w:hAnsiTheme="majorHAnsi" w:cstheme="majorHAnsi"/>
          <w:sz w:val="22"/>
          <w:szCs w:val="22"/>
        </w:rPr>
      </w:pPr>
    </w:p>
    <w:p w14:paraId="52001F6C" w14:textId="2736769B" w:rsidR="00FA76FD" w:rsidRDefault="00FA76FD" w:rsidP="0054258F">
      <w:pPr>
        <w:rPr>
          <w:rFonts w:asciiTheme="majorHAnsi" w:hAnsiTheme="majorHAnsi" w:cstheme="majorHAnsi"/>
          <w:sz w:val="22"/>
          <w:szCs w:val="22"/>
        </w:rPr>
      </w:pPr>
    </w:p>
    <w:p w14:paraId="6F70E615" w14:textId="72B0C77E" w:rsidR="0034283F" w:rsidRDefault="0034283F" w:rsidP="0054258F">
      <w:pPr>
        <w:rPr>
          <w:rFonts w:asciiTheme="majorHAnsi" w:hAnsiTheme="majorHAnsi" w:cstheme="majorHAnsi"/>
          <w:sz w:val="22"/>
          <w:szCs w:val="22"/>
        </w:rPr>
      </w:pPr>
    </w:p>
    <w:p w14:paraId="02E21899" w14:textId="214BE7A2" w:rsidR="0034283F" w:rsidRDefault="0034283F" w:rsidP="0054258F">
      <w:pPr>
        <w:rPr>
          <w:rFonts w:asciiTheme="majorHAnsi" w:hAnsiTheme="majorHAnsi" w:cstheme="majorHAnsi"/>
          <w:sz w:val="22"/>
          <w:szCs w:val="22"/>
        </w:rPr>
      </w:pPr>
    </w:p>
    <w:p w14:paraId="7801F9DB" w14:textId="28F46C1B" w:rsidR="0034283F" w:rsidRDefault="0034283F" w:rsidP="0054258F">
      <w:pPr>
        <w:rPr>
          <w:rFonts w:asciiTheme="majorHAnsi" w:hAnsiTheme="majorHAnsi" w:cstheme="majorHAnsi"/>
          <w:sz w:val="22"/>
          <w:szCs w:val="22"/>
        </w:rPr>
      </w:pPr>
    </w:p>
    <w:p w14:paraId="43E41D87" w14:textId="1A8A4116" w:rsidR="0034283F" w:rsidRDefault="0034283F" w:rsidP="0054258F">
      <w:pPr>
        <w:rPr>
          <w:rFonts w:asciiTheme="majorHAnsi" w:hAnsiTheme="majorHAnsi" w:cstheme="majorHAnsi"/>
          <w:sz w:val="22"/>
          <w:szCs w:val="22"/>
        </w:rPr>
      </w:pPr>
    </w:p>
    <w:p w14:paraId="44EF9DD1" w14:textId="2A0DF758" w:rsidR="0034283F" w:rsidRDefault="0034283F" w:rsidP="0054258F">
      <w:pPr>
        <w:rPr>
          <w:rFonts w:asciiTheme="majorHAnsi" w:hAnsiTheme="majorHAnsi" w:cstheme="majorHAnsi"/>
          <w:sz w:val="22"/>
          <w:szCs w:val="22"/>
        </w:rPr>
      </w:pPr>
    </w:p>
    <w:p w14:paraId="74D6AD34" w14:textId="77777777" w:rsidR="0034283F" w:rsidRPr="004556A2" w:rsidRDefault="0034283F" w:rsidP="0054258F">
      <w:pPr>
        <w:rPr>
          <w:rFonts w:asciiTheme="majorHAnsi" w:hAnsiTheme="majorHAnsi" w:cstheme="majorHAnsi"/>
          <w:sz w:val="22"/>
          <w:szCs w:val="22"/>
        </w:rPr>
      </w:pPr>
    </w:p>
    <w:p w14:paraId="2921DB7C" w14:textId="6F19EC53" w:rsidR="009F5BCB" w:rsidRDefault="009F5BCB" w:rsidP="0054258F">
      <w:pPr>
        <w:rPr>
          <w:rFonts w:asciiTheme="majorHAnsi" w:hAnsiTheme="majorHAnsi" w:cstheme="majorHAnsi"/>
          <w:sz w:val="22"/>
          <w:szCs w:val="22"/>
        </w:rPr>
      </w:pPr>
    </w:p>
    <w:p w14:paraId="5A51B0FB" w14:textId="3D9A5E11" w:rsidR="004556A2" w:rsidRPr="004556A2" w:rsidRDefault="004556A2" w:rsidP="0054258F">
      <w:pPr>
        <w:rPr>
          <w:rFonts w:asciiTheme="majorHAnsi" w:hAnsiTheme="majorHAnsi" w:cstheme="majorHAnsi"/>
          <w:sz w:val="22"/>
          <w:szCs w:val="22"/>
        </w:rPr>
      </w:pPr>
    </w:p>
    <w:p w14:paraId="12EDDFC5" w14:textId="4AAE3320" w:rsidR="009F5BCB" w:rsidRPr="004556A2" w:rsidRDefault="009F5BCB" w:rsidP="0054258F">
      <w:pPr>
        <w:rPr>
          <w:rFonts w:asciiTheme="majorHAnsi" w:hAnsiTheme="majorHAnsi" w:cstheme="majorHAnsi"/>
          <w:b/>
          <w:sz w:val="22"/>
          <w:szCs w:val="22"/>
        </w:rPr>
      </w:pPr>
      <w:r w:rsidRPr="004556A2">
        <w:rPr>
          <w:rFonts w:asciiTheme="majorHAnsi" w:hAnsiTheme="majorHAnsi" w:cstheme="majorHAnsi"/>
          <w:b/>
          <w:sz w:val="22"/>
          <w:szCs w:val="22"/>
        </w:rPr>
        <w:lastRenderedPageBreak/>
        <w:t>References</w:t>
      </w:r>
    </w:p>
    <w:p w14:paraId="4F92BE66" w14:textId="77777777" w:rsidR="00320CA9" w:rsidRPr="004556A2" w:rsidRDefault="00320CA9" w:rsidP="0054258F">
      <w:pPr>
        <w:rPr>
          <w:rFonts w:asciiTheme="majorHAnsi" w:hAnsiTheme="majorHAnsi" w:cstheme="majorHAnsi"/>
          <w:sz w:val="22"/>
          <w:szCs w:val="22"/>
        </w:rPr>
      </w:pPr>
    </w:p>
    <w:p w14:paraId="0DE85F6C" w14:textId="77777777" w:rsidR="000E3A65" w:rsidRPr="004556A2" w:rsidRDefault="000E3A65" w:rsidP="0054258F">
      <w:pPr>
        <w:widowControl w:val="0"/>
        <w:tabs>
          <w:tab w:val="left" w:pos="220"/>
          <w:tab w:val="left" w:pos="426"/>
        </w:tabs>
        <w:autoSpaceDE w:val="0"/>
        <w:autoSpaceDN w:val="0"/>
        <w:adjustRightInd w:val="0"/>
        <w:rPr>
          <w:rFonts w:asciiTheme="majorHAnsi" w:hAnsiTheme="majorHAnsi" w:cstheme="majorHAnsi"/>
          <w:sz w:val="22"/>
          <w:szCs w:val="22"/>
        </w:rPr>
      </w:pPr>
    </w:p>
    <w:p w14:paraId="346C296A" w14:textId="77777777" w:rsidR="00FC4F07" w:rsidRPr="004556A2" w:rsidRDefault="000E3A65"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fldChar w:fldCharType="begin"/>
      </w:r>
      <w:r w:rsidRPr="004556A2">
        <w:rPr>
          <w:rFonts w:asciiTheme="majorHAnsi" w:hAnsiTheme="majorHAnsi" w:cstheme="majorHAnsi"/>
          <w:sz w:val="22"/>
          <w:szCs w:val="22"/>
        </w:rPr>
        <w:instrText xml:space="preserve"> ADDIN EN.REFLIST </w:instrText>
      </w:r>
      <w:r w:rsidRPr="004556A2">
        <w:rPr>
          <w:rFonts w:asciiTheme="majorHAnsi" w:hAnsiTheme="majorHAnsi" w:cstheme="majorHAnsi"/>
          <w:sz w:val="22"/>
          <w:szCs w:val="22"/>
        </w:rPr>
        <w:fldChar w:fldCharType="separate"/>
      </w:r>
      <w:r w:rsidR="00FC4F07" w:rsidRPr="004556A2">
        <w:rPr>
          <w:rFonts w:asciiTheme="majorHAnsi" w:hAnsiTheme="majorHAnsi" w:cstheme="majorHAnsi"/>
          <w:sz w:val="22"/>
          <w:szCs w:val="22"/>
        </w:rPr>
        <w:t>1.</w:t>
      </w:r>
      <w:r w:rsidR="00FC4F07" w:rsidRPr="004556A2">
        <w:rPr>
          <w:rFonts w:asciiTheme="majorHAnsi" w:hAnsiTheme="majorHAnsi" w:cstheme="majorHAnsi"/>
          <w:sz w:val="22"/>
          <w:szCs w:val="22"/>
        </w:rPr>
        <w:tab/>
        <w:t xml:space="preserve">Black, J.M., et al., </w:t>
      </w:r>
      <w:r w:rsidR="00FC4F07" w:rsidRPr="004556A2">
        <w:rPr>
          <w:rFonts w:asciiTheme="majorHAnsi" w:hAnsiTheme="majorHAnsi" w:cstheme="majorHAnsi"/>
          <w:i/>
          <w:sz w:val="22"/>
          <w:szCs w:val="22"/>
        </w:rPr>
        <w:t>Medical device related pressure ulcers in hospitalized patients.</w:t>
      </w:r>
      <w:r w:rsidR="00FC4F07" w:rsidRPr="004556A2">
        <w:rPr>
          <w:rFonts w:asciiTheme="majorHAnsi" w:hAnsiTheme="majorHAnsi" w:cstheme="majorHAnsi"/>
          <w:sz w:val="22"/>
          <w:szCs w:val="22"/>
        </w:rPr>
        <w:t xml:space="preserve"> Int Wound J, 2010. </w:t>
      </w:r>
      <w:r w:rsidR="00FC4F07" w:rsidRPr="004556A2">
        <w:rPr>
          <w:rFonts w:asciiTheme="majorHAnsi" w:hAnsiTheme="majorHAnsi" w:cstheme="majorHAnsi"/>
          <w:b/>
          <w:sz w:val="22"/>
          <w:szCs w:val="22"/>
        </w:rPr>
        <w:t>7</w:t>
      </w:r>
      <w:r w:rsidR="00FC4F07" w:rsidRPr="004556A2">
        <w:rPr>
          <w:rFonts w:asciiTheme="majorHAnsi" w:hAnsiTheme="majorHAnsi" w:cstheme="majorHAnsi"/>
          <w:sz w:val="22"/>
          <w:szCs w:val="22"/>
        </w:rPr>
        <w:t>(5): p. 358-65.</w:t>
      </w:r>
    </w:p>
    <w:p w14:paraId="7D531865"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w:t>
      </w:r>
      <w:r w:rsidRPr="004556A2">
        <w:rPr>
          <w:rFonts w:asciiTheme="majorHAnsi" w:hAnsiTheme="majorHAnsi" w:cstheme="majorHAnsi"/>
          <w:sz w:val="22"/>
          <w:szCs w:val="22"/>
        </w:rPr>
        <w:tab/>
        <w:t>NPUAP/EPUAP/PPPIA, ed.</w:t>
      </w:r>
      <w:r w:rsidRPr="004556A2">
        <w:rPr>
          <w:rFonts w:asciiTheme="majorHAnsi" w:hAnsiTheme="majorHAnsi" w:cstheme="majorHAnsi"/>
          <w:i/>
          <w:sz w:val="22"/>
          <w:szCs w:val="22"/>
        </w:rPr>
        <w:t xml:space="preserve"> Prevention and Treatment of Pressure Ulcers</w:t>
      </w:r>
      <w:r w:rsidRPr="004556A2">
        <w:rPr>
          <w:rFonts w:asciiTheme="majorHAnsi" w:hAnsiTheme="majorHAnsi" w:cstheme="majorHAnsi"/>
          <w:sz w:val="22"/>
          <w:szCs w:val="22"/>
        </w:rPr>
        <w:t>. ed. E. Haesler. 2014, Cambridge Media: Osborne Park, Australia.</w:t>
      </w:r>
    </w:p>
    <w:p w14:paraId="459D9537"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w:t>
      </w:r>
      <w:r w:rsidRPr="004556A2">
        <w:rPr>
          <w:rFonts w:asciiTheme="majorHAnsi" w:hAnsiTheme="majorHAnsi" w:cstheme="majorHAnsi"/>
          <w:sz w:val="22"/>
          <w:szCs w:val="22"/>
        </w:rPr>
        <w:tab/>
        <w:t xml:space="preserve">Jackson, D., et al., </w:t>
      </w:r>
      <w:r w:rsidRPr="004556A2">
        <w:rPr>
          <w:rFonts w:asciiTheme="majorHAnsi" w:hAnsiTheme="majorHAnsi" w:cstheme="majorHAnsi"/>
          <w:i/>
          <w:sz w:val="22"/>
          <w:szCs w:val="22"/>
        </w:rPr>
        <w:t>Medical device-related pressure ulcers: A systematic review and meta-analysis.</w:t>
      </w:r>
      <w:r w:rsidRPr="004556A2">
        <w:rPr>
          <w:rFonts w:asciiTheme="majorHAnsi" w:hAnsiTheme="majorHAnsi" w:cstheme="majorHAnsi"/>
          <w:sz w:val="22"/>
          <w:szCs w:val="22"/>
        </w:rPr>
        <w:t xml:space="preserve"> International Journal of Nursing Studies, 2019. </w:t>
      </w:r>
      <w:r w:rsidRPr="004556A2">
        <w:rPr>
          <w:rFonts w:asciiTheme="majorHAnsi" w:hAnsiTheme="majorHAnsi" w:cstheme="majorHAnsi"/>
          <w:b/>
          <w:sz w:val="22"/>
          <w:szCs w:val="22"/>
        </w:rPr>
        <w:t>92</w:t>
      </w:r>
      <w:r w:rsidRPr="004556A2">
        <w:rPr>
          <w:rFonts w:asciiTheme="majorHAnsi" w:hAnsiTheme="majorHAnsi" w:cstheme="majorHAnsi"/>
          <w:sz w:val="22"/>
          <w:szCs w:val="22"/>
        </w:rPr>
        <w:t>: p. 109-120.</w:t>
      </w:r>
    </w:p>
    <w:p w14:paraId="3971B612"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w:t>
      </w:r>
      <w:r w:rsidRPr="004556A2">
        <w:rPr>
          <w:rFonts w:asciiTheme="majorHAnsi" w:hAnsiTheme="majorHAnsi" w:cstheme="majorHAnsi"/>
          <w:sz w:val="22"/>
          <w:szCs w:val="22"/>
        </w:rPr>
        <w:tab/>
        <w:t xml:space="preserve">Kayser, S.A., et al., </w:t>
      </w:r>
      <w:r w:rsidRPr="004556A2">
        <w:rPr>
          <w:rFonts w:asciiTheme="majorHAnsi" w:hAnsiTheme="majorHAnsi" w:cstheme="majorHAnsi"/>
          <w:i/>
          <w:sz w:val="22"/>
          <w:szCs w:val="22"/>
        </w:rPr>
        <w:t>Prevalence and Analysis of Medical Device-Related Pressure Injuries: Results from the International Pressure Ulcer Prevalence Survey.</w:t>
      </w:r>
      <w:r w:rsidRPr="004556A2">
        <w:rPr>
          <w:rFonts w:asciiTheme="majorHAnsi" w:hAnsiTheme="majorHAnsi" w:cstheme="majorHAnsi"/>
          <w:sz w:val="22"/>
          <w:szCs w:val="22"/>
        </w:rPr>
        <w:t xml:space="preserve"> Advances in skin &amp; wound care, 2018. </w:t>
      </w:r>
      <w:r w:rsidRPr="004556A2">
        <w:rPr>
          <w:rFonts w:asciiTheme="majorHAnsi" w:hAnsiTheme="majorHAnsi" w:cstheme="majorHAnsi"/>
          <w:b/>
          <w:sz w:val="22"/>
          <w:szCs w:val="22"/>
        </w:rPr>
        <w:t>31</w:t>
      </w:r>
      <w:r w:rsidRPr="004556A2">
        <w:rPr>
          <w:rFonts w:asciiTheme="majorHAnsi" w:hAnsiTheme="majorHAnsi" w:cstheme="majorHAnsi"/>
          <w:sz w:val="22"/>
          <w:szCs w:val="22"/>
        </w:rPr>
        <w:t>(6): p. 276-285.</w:t>
      </w:r>
    </w:p>
    <w:p w14:paraId="63565E8D"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w:t>
      </w:r>
      <w:r w:rsidRPr="004556A2">
        <w:rPr>
          <w:rFonts w:asciiTheme="majorHAnsi" w:hAnsiTheme="majorHAnsi" w:cstheme="majorHAnsi"/>
          <w:sz w:val="22"/>
          <w:szCs w:val="22"/>
        </w:rPr>
        <w:tab/>
        <w:t xml:space="preserve">Bader, D.L. and P.R. Worsley, </w:t>
      </w:r>
      <w:r w:rsidRPr="004556A2">
        <w:rPr>
          <w:rFonts w:asciiTheme="majorHAnsi" w:hAnsiTheme="majorHAnsi" w:cstheme="majorHAnsi"/>
          <w:i/>
          <w:sz w:val="22"/>
          <w:szCs w:val="22"/>
        </w:rPr>
        <w:t>Technologies to monitor the health of loaded skin tissues.</w:t>
      </w:r>
      <w:r w:rsidRPr="004556A2">
        <w:rPr>
          <w:rFonts w:asciiTheme="majorHAnsi" w:hAnsiTheme="majorHAnsi" w:cstheme="majorHAnsi"/>
          <w:sz w:val="22"/>
          <w:szCs w:val="22"/>
        </w:rPr>
        <w:t xml:space="preserve"> Biomed Eng Online, 2018. </w:t>
      </w:r>
      <w:r w:rsidRPr="004556A2">
        <w:rPr>
          <w:rFonts w:asciiTheme="majorHAnsi" w:hAnsiTheme="majorHAnsi" w:cstheme="majorHAnsi"/>
          <w:b/>
          <w:sz w:val="22"/>
          <w:szCs w:val="22"/>
        </w:rPr>
        <w:t>17</w:t>
      </w:r>
      <w:r w:rsidRPr="004556A2">
        <w:rPr>
          <w:rFonts w:asciiTheme="majorHAnsi" w:hAnsiTheme="majorHAnsi" w:cstheme="majorHAnsi"/>
          <w:sz w:val="22"/>
          <w:szCs w:val="22"/>
        </w:rPr>
        <w:t>(1): p. 40.</w:t>
      </w:r>
    </w:p>
    <w:p w14:paraId="6A06C4A2"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6.</w:t>
      </w:r>
      <w:r w:rsidRPr="004556A2">
        <w:rPr>
          <w:rFonts w:asciiTheme="majorHAnsi" w:hAnsiTheme="majorHAnsi" w:cstheme="majorHAnsi"/>
          <w:sz w:val="22"/>
          <w:szCs w:val="22"/>
        </w:rPr>
        <w:tab/>
        <w:t xml:space="preserve">Bouten, C.V., et al., </w:t>
      </w:r>
      <w:r w:rsidRPr="004556A2">
        <w:rPr>
          <w:rFonts w:asciiTheme="majorHAnsi" w:hAnsiTheme="majorHAnsi" w:cstheme="majorHAnsi"/>
          <w:i/>
          <w:sz w:val="22"/>
          <w:szCs w:val="22"/>
        </w:rPr>
        <w:t>The etiology of pressure ulcers: skin deep or muscle bound?</w:t>
      </w:r>
      <w:r w:rsidRPr="004556A2">
        <w:rPr>
          <w:rFonts w:asciiTheme="majorHAnsi" w:hAnsiTheme="majorHAnsi" w:cstheme="majorHAnsi"/>
          <w:sz w:val="22"/>
          <w:szCs w:val="22"/>
        </w:rPr>
        <w:t xml:space="preserve"> Arch Phys Med Rehabil, 2003. </w:t>
      </w:r>
      <w:r w:rsidRPr="004556A2">
        <w:rPr>
          <w:rFonts w:asciiTheme="majorHAnsi" w:hAnsiTheme="majorHAnsi" w:cstheme="majorHAnsi"/>
          <w:b/>
          <w:sz w:val="22"/>
          <w:szCs w:val="22"/>
        </w:rPr>
        <w:t>84</w:t>
      </w:r>
      <w:r w:rsidRPr="004556A2">
        <w:rPr>
          <w:rFonts w:asciiTheme="majorHAnsi" w:hAnsiTheme="majorHAnsi" w:cstheme="majorHAnsi"/>
          <w:sz w:val="22"/>
          <w:szCs w:val="22"/>
        </w:rPr>
        <w:t>(4): p. 616-9.</w:t>
      </w:r>
    </w:p>
    <w:p w14:paraId="398A034A"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7.</w:t>
      </w:r>
      <w:r w:rsidRPr="004556A2">
        <w:rPr>
          <w:rFonts w:asciiTheme="majorHAnsi" w:hAnsiTheme="majorHAnsi" w:cstheme="majorHAnsi"/>
          <w:sz w:val="22"/>
          <w:szCs w:val="22"/>
        </w:rPr>
        <w:tab/>
        <w:t xml:space="preserve">Rajtukova, V., et al., </w:t>
      </w:r>
      <w:r w:rsidRPr="004556A2">
        <w:rPr>
          <w:rFonts w:asciiTheme="majorHAnsi" w:hAnsiTheme="majorHAnsi" w:cstheme="majorHAnsi"/>
          <w:i/>
          <w:sz w:val="22"/>
          <w:szCs w:val="22"/>
        </w:rPr>
        <w:t>Pressure Distribution in Transtibial Prostheses Socket and the Stump Interface.</w:t>
      </w:r>
      <w:r w:rsidRPr="004556A2">
        <w:rPr>
          <w:rFonts w:asciiTheme="majorHAnsi" w:hAnsiTheme="majorHAnsi" w:cstheme="majorHAnsi"/>
          <w:sz w:val="22"/>
          <w:szCs w:val="22"/>
        </w:rPr>
        <w:t xml:space="preserve"> Procedia Engineering, 2014. </w:t>
      </w:r>
      <w:r w:rsidRPr="004556A2">
        <w:rPr>
          <w:rFonts w:asciiTheme="majorHAnsi" w:hAnsiTheme="majorHAnsi" w:cstheme="majorHAnsi"/>
          <w:b/>
          <w:sz w:val="22"/>
          <w:szCs w:val="22"/>
        </w:rPr>
        <w:t>96</w:t>
      </w:r>
      <w:r w:rsidRPr="004556A2">
        <w:rPr>
          <w:rFonts w:asciiTheme="majorHAnsi" w:hAnsiTheme="majorHAnsi" w:cstheme="majorHAnsi"/>
          <w:sz w:val="22"/>
          <w:szCs w:val="22"/>
        </w:rPr>
        <w:t>: p. 374-381.</w:t>
      </w:r>
    </w:p>
    <w:p w14:paraId="19C32B29"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8.</w:t>
      </w:r>
      <w:r w:rsidRPr="004556A2">
        <w:rPr>
          <w:rFonts w:asciiTheme="majorHAnsi" w:hAnsiTheme="majorHAnsi" w:cstheme="majorHAnsi"/>
          <w:sz w:val="22"/>
          <w:szCs w:val="22"/>
        </w:rPr>
        <w:tab/>
        <w:t xml:space="preserve">Convery, P. and A.W. Buis, </w:t>
      </w:r>
      <w:r w:rsidRPr="004556A2">
        <w:rPr>
          <w:rFonts w:asciiTheme="majorHAnsi" w:hAnsiTheme="majorHAnsi" w:cstheme="majorHAnsi"/>
          <w:i/>
          <w:sz w:val="22"/>
          <w:szCs w:val="22"/>
        </w:rPr>
        <w:t>Socket/stump interface dynamic pressure distributions recorded during the prosthetic stance phase of gait of a trans-tibial amputee wearing a hydrocast socket.</w:t>
      </w:r>
      <w:r w:rsidRPr="004556A2">
        <w:rPr>
          <w:rFonts w:asciiTheme="majorHAnsi" w:hAnsiTheme="majorHAnsi" w:cstheme="majorHAnsi"/>
          <w:sz w:val="22"/>
          <w:szCs w:val="22"/>
        </w:rPr>
        <w:t xml:space="preserve"> Prosthet Orthot Int, 1999. </w:t>
      </w:r>
      <w:r w:rsidRPr="004556A2">
        <w:rPr>
          <w:rFonts w:asciiTheme="majorHAnsi" w:hAnsiTheme="majorHAnsi" w:cstheme="majorHAnsi"/>
          <w:b/>
          <w:sz w:val="22"/>
          <w:szCs w:val="22"/>
        </w:rPr>
        <w:t>23</w:t>
      </w:r>
      <w:r w:rsidRPr="004556A2">
        <w:rPr>
          <w:rFonts w:asciiTheme="majorHAnsi" w:hAnsiTheme="majorHAnsi" w:cstheme="majorHAnsi"/>
          <w:sz w:val="22"/>
          <w:szCs w:val="22"/>
        </w:rPr>
        <w:t>(2): p. 107-12.</w:t>
      </w:r>
    </w:p>
    <w:p w14:paraId="246C58C3"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9.</w:t>
      </w:r>
      <w:r w:rsidRPr="004556A2">
        <w:rPr>
          <w:rFonts w:asciiTheme="majorHAnsi" w:hAnsiTheme="majorHAnsi" w:cstheme="majorHAnsi"/>
          <w:sz w:val="22"/>
          <w:szCs w:val="22"/>
        </w:rPr>
        <w:tab/>
        <w:t xml:space="preserve">Laszczak, P., et al., </w:t>
      </w:r>
      <w:r w:rsidRPr="004556A2">
        <w:rPr>
          <w:rFonts w:asciiTheme="majorHAnsi" w:hAnsiTheme="majorHAnsi" w:cstheme="majorHAnsi"/>
          <w:i/>
          <w:sz w:val="22"/>
          <w:szCs w:val="22"/>
        </w:rPr>
        <w:t>A pressure and shear sensor system for stress measurement at lower limb residuum/socket interface.</w:t>
      </w:r>
      <w:r w:rsidRPr="004556A2">
        <w:rPr>
          <w:rFonts w:asciiTheme="majorHAnsi" w:hAnsiTheme="majorHAnsi" w:cstheme="majorHAnsi"/>
          <w:sz w:val="22"/>
          <w:szCs w:val="22"/>
        </w:rPr>
        <w:t xml:space="preserve"> Med Eng Phys, 2016. </w:t>
      </w:r>
      <w:r w:rsidRPr="004556A2">
        <w:rPr>
          <w:rFonts w:asciiTheme="majorHAnsi" w:hAnsiTheme="majorHAnsi" w:cstheme="majorHAnsi"/>
          <w:b/>
          <w:sz w:val="22"/>
          <w:szCs w:val="22"/>
        </w:rPr>
        <w:t>38</w:t>
      </w:r>
      <w:r w:rsidRPr="004556A2">
        <w:rPr>
          <w:rFonts w:asciiTheme="majorHAnsi" w:hAnsiTheme="majorHAnsi" w:cstheme="majorHAnsi"/>
          <w:sz w:val="22"/>
          <w:szCs w:val="22"/>
        </w:rPr>
        <w:t>(7): p. 695-700.</w:t>
      </w:r>
    </w:p>
    <w:p w14:paraId="12793E03"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10.</w:t>
      </w:r>
      <w:r w:rsidRPr="004556A2">
        <w:rPr>
          <w:rFonts w:asciiTheme="majorHAnsi" w:hAnsiTheme="majorHAnsi" w:cstheme="majorHAnsi"/>
          <w:sz w:val="22"/>
          <w:szCs w:val="22"/>
        </w:rPr>
        <w:tab/>
        <w:t xml:space="preserve">Lee, V.S., S.E. Solomonidis, and W.D. Spence, </w:t>
      </w:r>
      <w:r w:rsidRPr="004556A2">
        <w:rPr>
          <w:rFonts w:asciiTheme="majorHAnsi" w:hAnsiTheme="majorHAnsi" w:cstheme="majorHAnsi"/>
          <w:i/>
          <w:sz w:val="22"/>
          <w:szCs w:val="22"/>
        </w:rPr>
        <w:t>Stump-socket interface pressure as an aid to socket design in prostheses for trans-femoral amputees--a preliminary study.</w:t>
      </w:r>
      <w:r w:rsidRPr="004556A2">
        <w:rPr>
          <w:rFonts w:asciiTheme="majorHAnsi" w:hAnsiTheme="majorHAnsi" w:cstheme="majorHAnsi"/>
          <w:sz w:val="22"/>
          <w:szCs w:val="22"/>
        </w:rPr>
        <w:t xml:space="preserve"> Proc Inst Mech Eng H, 1997. </w:t>
      </w:r>
      <w:r w:rsidRPr="004556A2">
        <w:rPr>
          <w:rFonts w:asciiTheme="majorHAnsi" w:hAnsiTheme="majorHAnsi" w:cstheme="majorHAnsi"/>
          <w:b/>
          <w:sz w:val="22"/>
          <w:szCs w:val="22"/>
        </w:rPr>
        <w:t>211</w:t>
      </w:r>
      <w:r w:rsidRPr="004556A2">
        <w:rPr>
          <w:rFonts w:asciiTheme="majorHAnsi" w:hAnsiTheme="majorHAnsi" w:cstheme="majorHAnsi"/>
          <w:sz w:val="22"/>
          <w:szCs w:val="22"/>
        </w:rPr>
        <w:t>(2): p. 167-80.</w:t>
      </w:r>
    </w:p>
    <w:p w14:paraId="103ABF3C"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11.</w:t>
      </w:r>
      <w:r w:rsidRPr="004556A2">
        <w:rPr>
          <w:rFonts w:asciiTheme="majorHAnsi" w:hAnsiTheme="majorHAnsi" w:cstheme="majorHAnsi"/>
          <w:sz w:val="22"/>
          <w:szCs w:val="22"/>
        </w:rPr>
        <w:tab/>
        <w:t xml:space="preserve">Worsley, P.R., et al., </w:t>
      </w:r>
      <w:r w:rsidRPr="004556A2">
        <w:rPr>
          <w:rFonts w:asciiTheme="majorHAnsi" w:hAnsiTheme="majorHAnsi" w:cstheme="majorHAnsi"/>
          <w:i/>
          <w:sz w:val="22"/>
          <w:szCs w:val="22"/>
        </w:rPr>
        <w:t>Investigating the effects of strap tension during non-invasive ventilation mask application: a combined biomechanical and biomarker approach.</w:t>
      </w:r>
      <w:r w:rsidRPr="004556A2">
        <w:rPr>
          <w:rFonts w:asciiTheme="majorHAnsi" w:hAnsiTheme="majorHAnsi" w:cstheme="majorHAnsi"/>
          <w:sz w:val="22"/>
          <w:szCs w:val="22"/>
        </w:rPr>
        <w:t xml:space="preserve"> Medical devices (Auckland, N.Z.), 2016. </w:t>
      </w:r>
      <w:r w:rsidRPr="004556A2">
        <w:rPr>
          <w:rFonts w:asciiTheme="majorHAnsi" w:hAnsiTheme="majorHAnsi" w:cstheme="majorHAnsi"/>
          <w:b/>
          <w:sz w:val="22"/>
          <w:szCs w:val="22"/>
        </w:rPr>
        <w:t>9</w:t>
      </w:r>
      <w:r w:rsidRPr="004556A2">
        <w:rPr>
          <w:rFonts w:asciiTheme="majorHAnsi" w:hAnsiTheme="majorHAnsi" w:cstheme="majorHAnsi"/>
          <w:sz w:val="22"/>
          <w:szCs w:val="22"/>
        </w:rPr>
        <w:t>: p. 409-417.</w:t>
      </w:r>
    </w:p>
    <w:p w14:paraId="781ABE48"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12.</w:t>
      </w:r>
      <w:r w:rsidRPr="004556A2">
        <w:rPr>
          <w:rFonts w:asciiTheme="majorHAnsi" w:hAnsiTheme="majorHAnsi" w:cstheme="majorHAnsi"/>
          <w:sz w:val="22"/>
          <w:szCs w:val="22"/>
        </w:rPr>
        <w:tab/>
        <w:t xml:space="preserve">Brill, A.-K., et al., </w:t>
      </w:r>
      <w:r w:rsidRPr="004556A2">
        <w:rPr>
          <w:rFonts w:asciiTheme="majorHAnsi" w:hAnsiTheme="majorHAnsi" w:cstheme="majorHAnsi"/>
          <w:i/>
          <w:sz w:val="22"/>
          <w:szCs w:val="22"/>
        </w:rPr>
        <w:t>Mask pressure effects on the nasal bridge during short-term noninvasive ventilation.</w:t>
      </w:r>
      <w:r w:rsidRPr="004556A2">
        <w:rPr>
          <w:rFonts w:asciiTheme="majorHAnsi" w:hAnsiTheme="majorHAnsi" w:cstheme="majorHAnsi"/>
          <w:sz w:val="22"/>
          <w:szCs w:val="22"/>
        </w:rPr>
        <w:t xml:space="preserve"> ERJ open research, 2018. </w:t>
      </w:r>
      <w:r w:rsidRPr="004556A2">
        <w:rPr>
          <w:rFonts w:asciiTheme="majorHAnsi" w:hAnsiTheme="majorHAnsi" w:cstheme="majorHAnsi"/>
          <w:b/>
          <w:sz w:val="22"/>
          <w:szCs w:val="22"/>
        </w:rPr>
        <w:t>4</w:t>
      </w:r>
      <w:r w:rsidRPr="004556A2">
        <w:rPr>
          <w:rFonts w:asciiTheme="majorHAnsi" w:hAnsiTheme="majorHAnsi" w:cstheme="majorHAnsi"/>
          <w:sz w:val="22"/>
          <w:szCs w:val="22"/>
        </w:rPr>
        <w:t>(2): p. 00168-2017.</w:t>
      </w:r>
    </w:p>
    <w:p w14:paraId="48B2632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13.</w:t>
      </w:r>
      <w:r w:rsidRPr="004556A2">
        <w:rPr>
          <w:rFonts w:asciiTheme="majorHAnsi" w:hAnsiTheme="majorHAnsi" w:cstheme="majorHAnsi"/>
          <w:sz w:val="22"/>
          <w:szCs w:val="22"/>
        </w:rPr>
        <w:tab/>
        <w:t xml:space="preserve">Shikama, M., et al., </w:t>
      </w:r>
      <w:r w:rsidRPr="004556A2">
        <w:rPr>
          <w:rFonts w:asciiTheme="majorHAnsi" w:hAnsiTheme="majorHAnsi" w:cstheme="majorHAnsi"/>
          <w:i/>
          <w:sz w:val="22"/>
          <w:szCs w:val="22"/>
        </w:rPr>
        <w:t>Development of Personalized Fitting Device With 3-Dimensional Solution for Prevention of NIV Oronasal Mask-Related Pressure Ulcers.</w:t>
      </w:r>
      <w:r w:rsidRPr="004556A2">
        <w:rPr>
          <w:rFonts w:asciiTheme="majorHAnsi" w:hAnsiTheme="majorHAnsi" w:cstheme="majorHAnsi"/>
          <w:sz w:val="22"/>
          <w:szCs w:val="22"/>
        </w:rPr>
        <w:t xml:space="preserve"> Respiratory Care, 2018: p. respcare.05691.</w:t>
      </w:r>
    </w:p>
    <w:p w14:paraId="0135E6F7"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14.</w:t>
      </w:r>
      <w:r w:rsidRPr="004556A2">
        <w:rPr>
          <w:rFonts w:asciiTheme="majorHAnsi" w:hAnsiTheme="majorHAnsi" w:cstheme="majorHAnsi"/>
          <w:sz w:val="22"/>
          <w:szCs w:val="22"/>
        </w:rPr>
        <w:tab/>
        <w:t xml:space="preserve">Worsley, P.R., et al., </w:t>
      </w:r>
      <w:r w:rsidRPr="004556A2">
        <w:rPr>
          <w:rFonts w:asciiTheme="majorHAnsi" w:hAnsiTheme="majorHAnsi" w:cstheme="majorHAnsi"/>
          <w:i/>
          <w:sz w:val="22"/>
          <w:szCs w:val="22"/>
        </w:rPr>
        <w:t>Investigating the effects of cervical collar design and fit on the biomechanical and biomarker reaction at the skin.</w:t>
      </w:r>
      <w:r w:rsidRPr="004556A2">
        <w:rPr>
          <w:rFonts w:asciiTheme="majorHAnsi" w:hAnsiTheme="majorHAnsi" w:cstheme="majorHAnsi"/>
          <w:sz w:val="22"/>
          <w:szCs w:val="22"/>
        </w:rPr>
        <w:t xml:space="preserve"> Medical devices (Auckland, N.Z.), 2018. </w:t>
      </w:r>
      <w:r w:rsidRPr="004556A2">
        <w:rPr>
          <w:rFonts w:asciiTheme="majorHAnsi" w:hAnsiTheme="majorHAnsi" w:cstheme="majorHAnsi"/>
          <w:b/>
          <w:sz w:val="22"/>
          <w:szCs w:val="22"/>
        </w:rPr>
        <w:t>11</w:t>
      </w:r>
      <w:r w:rsidRPr="004556A2">
        <w:rPr>
          <w:rFonts w:asciiTheme="majorHAnsi" w:hAnsiTheme="majorHAnsi" w:cstheme="majorHAnsi"/>
          <w:sz w:val="22"/>
          <w:szCs w:val="22"/>
        </w:rPr>
        <w:t>: p. 87-94.</w:t>
      </w:r>
    </w:p>
    <w:p w14:paraId="27A4A60C"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15.</w:t>
      </w:r>
      <w:r w:rsidRPr="004556A2">
        <w:rPr>
          <w:rFonts w:asciiTheme="majorHAnsi" w:hAnsiTheme="majorHAnsi" w:cstheme="majorHAnsi"/>
          <w:sz w:val="22"/>
          <w:szCs w:val="22"/>
        </w:rPr>
        <w:tab/>
        <w:t xml:space="preserve">Tescher, A.N., et al., </w:t>
      </w:r>
      <w:r w:rsidRPr="004556A2">
        <w:rPr>
          <w:rFonts w:asciiTheme="majorHAnsi" w:hAnsiTheme="majorHAnsi" w:cstheme="majorHAnsi"/>
          <w:i/>
          <w:sz w:val="22"/>
          <w:szCs w:val="22"/>
        </w:rPr>
        <w:t>Range-of-motion restriction and craniofacial tissue-interface pressure from four cervical collars.</w:t>
      </w:r>
      <w:r w:rsidRPr="004556A2">
        <w:rPr>
          <w:rFonts w:asciiTheme="majorHAnsi" w:hAnsiTheme="majorHAnsi" w:cstheme="majorHAnsi"/>
          <w:sz w:val="22"/>
          <w:szCs w:val="22"/>
        </w:rPr>
        <w:t xml:space="preserve"> J Trauma, 2007. </w:t>
      </w:r>
      <w:r w:rsidRPr="004556A2">
        <w:rPr>
          <w:rFonts w:asciiTheme="majorHAnsi" w:hAnsiTheme="majorHAnsi" w:cstheme="majorHAnsi"/>
          <w:b/>
          <w:sz w:val="22"/>
          <w:szCs w:val="22"/>
        </w:rPr>
        <w:t>63</w:t>
      </w:r>
      <w:r w:rsidRPr="004556A2">
        <w:rPr>
          <w:rFonts w:asciiTheme="majorHAnsi" w:hAnsiTheme="majorHAnsi" w:cstheme="majorHAnsi"/>
          <w:sz w:val="22"/>
          <w:szCs w:val="22"/>
        </w:rPr>
        <w:t>(5): p. 1120-6.</w:t>
      </w:r>
    </w:p>
    <w:p w14:paraId="61B111D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16.</w:t>
      </w:r>
      <w:r w:rsidRPr="004556A2">
        <w:rPr>
          <w:rFonts w:asciiTheme="majorHAnsi" w:hAnsiTheme="majorHAnsi" w:cstheme="majorHAnsi"/>
          <w:sz w:val="22"/>
          <w:szCs w:val="22"/>
        </w:rPr>
        <w:tab/>
        <w:t xml:space="preserve">Tescher, A.N., et al., </w:t>
      </w:r>
      <w:r w:rsidRPr="004556A2">
        <w:rPr>
          <w:rFonts w:asciiTheme="majorHAnsi" w:hAnsiTheme="majorHAnsi" w:cstheme="majorHAnsi"/>
          <w:i/>
          <w:sz w:val="22"/>
          <w:szCs w:val="22"/>
        </w:rPr>
        <w:t>Comparison of Cervical Range-of-Motion Restriction and Craniofacial Tissue-Interface Pressure With 2 Adjustable and 2 Standard Cervical Collars.</w:t>
      </w:r>
      <w:r w:rsidRPr="004556A2">
        <w:rPr>
          <w:rFonts w:asciiTheme="majorHAnsi" w:hAnsiTheme="majorHAnsi" w:cstheme="majorHAnsi"/>
          <w:sz w:val="22"/>
          <w:szCs w:val="22"/>
        </w:rPr>
        <w:t xml:space="preserve"> Spine (Phila Pa 1976), 2016. </w:t>
      </w:r>
      <w:r w:rsidRPr="004556A2">
        <w:rPr>
          <w:rFonts w:asciiTheme="majorHAnsi" w:hAnsiTheme="majorHAnsi" w:cstheme="majorHAnsi"/>
          <w:b/>
          <w:sz w:val="22"/>
          <w:szCs w:val="22"/>
        </w:rPr>
        <w:t>41</w:t>
      </w:r>
      <w:r w:rsidRPr="004556A2">
        <w:rPr>
          <w:rFonts w:asciiTheme="majorHAnsi" w:hAnsiTheme="majorHAnsi" w:cstheme="majorHAnsi"/>
          <w:sz w:val="22"/>
          <w:szCs w:val="22"/>
        </w:rPr>
        <w:t>(6): p. E304-12.</w:t>
      </w:r>
    </w:p>
    <w:p w14:paraId="41B34042"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17.</w:t>
      </w:r>
      <w:r w:rsidRPr="004556A2">
        <w:rPr>
          <w:rFonts w:asciiTheme="majorHAnsi" w:hAnsiTheme="majorHAnsi" w:cstheme="majorHAnsi"/>
          <w:sz w:val="22"/>
          <w:szCs w:val="22"/>
        </w:rPr>
        <w:tab/>
        <w:t xml:space="preserve">Ki, S.W., A.K. Leung, and A.N. Li, </w:t>
      </w:r>
      <w:r w:rsidRPr="004556A2">
        <w:rPr>
          <w:rFonts w:asciiTheme="majorHAnsi" w:hAnsiTheme="majorHAnsi" w:cstheme="majorHAnsi"/>
          <w:i/>
          <w:sz w:val="22"/>
          <w:szCs w:val="22"/>
        </w:rPr>
        <w:t>Comparison of plantar pressure distribution patterns between foot orthoses provided by the CAD-CAM and foam impression methods.</w:t>
      </w:r>
      <w:r w:rsidRPr="004556A2">
        <w:rPr>
          <w:rFonts w:asciiTheme="majorHAnsi" w:hAnsiTheme="majorHAnsi" w:cstheme="majorHAnsi"/>
          <w:sz w:val="22"/>
          <w:szCs w:val="22"/>
        </w:rPr>
        <w:t xml:space="preserve"> Prosthet Orthot Int, 2008. </w:t>
      </w:r>
      <w:r w:rsidRPr="004556A2">
        <w:rPr>
          <w:rFonts w:asciiTheme="majorHAnsi" w:hAnsiTheme="majorHAnsi" w:cstheme="majorHAnsi"/>
          <w:b/>
          <w:sz w:val="22"/>
          <w:szCs w:val="22"/>
        </w:rPr>
        <w:t>32</w:t>
      </w:r>
      <w:r w:rsidRPr="004556A2">
        <w:rPr>
          <w:rFonts w:asciiTheme="majorHAnsi" w:hAnsiTheme="majorHAnsi" w:cstheme="majorHAnsi"/>
          <w:sz w:val="22"/>
          <w:szCs w:val="22"/>
        </w:rPr>
        <w:t>(3): p. 356-62.</w:t>
      </w:r>
    </w:p>
    <w:p w14:paraId="21625755"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18.</w:t>
      </w:r>
      <w:r w:rsidRPr="004556A2">
        <w:rPr>
          <w:rFonts w:asciiTheme="majorHAnsi" w:hAnsiTheme="majorHAnsi" w:cstheme="majorHAnsi"/>
          <w:sz w:val="22"/>
          <w:szCs w:val="22"/>
        </w:rPr>
        <w:tab/>
        <w:t xml:space="preserve">Woodhouse, M., et al., </w:t>
      </w:r>
      <w:r w:rsidRPr="004556A2">
        <w:rPr>
          <w:rFonts w:asciiTheme="majorHAnsi" w:hAnsiTheme="majorHAnsi" w:cstheme="majorHAnsi"/>
          <w:i/>
          <w:sz w:val="22"/>
          <w:szCs w:val="22"/>
        </w:rPr>
        <w:t>The physiological response of soft tissue to periodic repositioning as a strategy for pressure ulcer prevention.</w:t>
      </w:r>
      <w:r w:rsidRPr="004556A2">
        <w:rPr>
          <w:rFonts w:asciiTheme="majorHAnsi" w:hAnsiTheme="majorHAnsi" w:cstheme="majorHAnsi"/>
          <w:sz w:val="22"/>
          <w:szCs w:val="22"/>
        </w:rPr>
        <w:t xml:space="preserve"> Clin Biomech (Bristol, Avon), 2015. </w:t>
      </w:r>
      <w:r w:rsidRPr="004556A2">
        <w:rPr>
          <w:rFonts w:asciiTheme="majorHAnsi" w:hAnsiTheme="majorHAnsi" w:cstheme="majorHAnsi"/>
          <w:b/>
          <w:sz w:val="22"/>
          <w:szCs w:val="22"/>
        </w:rPr>
        <w:t>30</w:t>
      </w:r>
      <w:r w:rsidRPr="004556A2">
        <w:rPr>
          <w:rFonts w:asciiTheme="majorHAnsi" w:hAnsiTheme="majorHAnsi" w:cstheme="majorHAnsi"/>
          <w:sz w:val="22"/>
          <w:szCs w:val="22"/>
        </w:rPr>
        <w:t>(2): p. 166-74.</w:t>
      </w:r>
    </w:p>
    <w:p w14:paraId="465C5717"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19.</w:t>
      </w:r>
      <w:r w:rsidRPr="004556A2">
        <w:rPr>
          <w:rFonts w:asciiTheme="majorHAnsi" w:hAnsiTheme="majorHAnsi" w:cstheme="majorHAnsi"/>
          <w:sz w:val="22"/>
          <w:szCs w:val="22"/>
        </w:rPr>
        <w:tab/>
        <w:t xml:space="preserve">Worsley, P.R., B. Parsons, and D.L. Bader, </w:t>
      </w:r>
      <w:r w:rsidRPr="004556A2">
        <w:rPr>
          <w:rFonts w:asciiTheme="majorHAnsi" w:hAnsiTheme="majorHAnsi" w:cstheme="majorHAnsi"/>
          <w:i/>
          <w:sz w:val="22"/>
          <w:szCs w:val="22"/>
        </w:rPr>
        <w:t>An evaluation of fluid immersion therapy for the prevention of pressure ulcers.</w:t>
      </w:r>
      <w:r w:rsidRPr="004556A2">
        <w:rPr>
          <w:rFonts w:asciiTheme="majorHAnsi" w:hAnsiTheme="majorHAnsi" w:cstheme="majorHAnsi"/>
          <w:sz w:val="22"/>
          <w:szCs w:val="22"/>
        </w:rPr>
        <w:t xml:space="preserve"> Clin Biomech (Bristol, Avon), 2016. </w:t>
      </w:r>
      <w:r w:rsidRPr="004556A2">
        <w:rPr>
          <w:rFonts w:asciiTheme="majorHAnsi" w:hAnsiTheme="majorHAnsi" w:cstheme="majorHAnsi"/>
          <w:b/>
          <w:sz w:val="22"/>
          <w:szCs w:val="22"/>
        </w:rPr>
        <w:t>40</w:t>
      </w:r>
      <w:r w:rsidRPr="004556A2">
        <w:rPr>
          <w:rFonts w:asciiTheme="majorHAnsi" w:hAnsiTheme="majorHAnsi" w:cstheme="majorHAnsi"/>
          <w:sz w:val="22"/>
          <w:szCs w:val="22"/>
        </w:rPr>
        <w:t>: p. 27-32.</w:t>
      </w:r>
    </w:p>
    <w:p w14:paraId="12679DBA"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lastRenderedPageBreak/>
        <w:t>20.</w:t>
      </w:r>
      <w:r w:rsidRPr="004556A2">
        <w:rPr>
          <w:rFonts w:asciiTheme="majorHAnsi" w:hAnsiTheme="majorHAnsi" w:cstheme="majorHAnsi"/>
          <w:sz w:val="22"/>
          <w:szCs w:val="22"/>
        </w:rPr>
        <w:tab/>
        <w:t xml:space="preserve">Worsley, P.R., et al., </w:t>
      </w:r>
      <w:r w:rsidRPr="004556A2">
        <w:rPr>
          <w:rFonts w:asciiTheme="majorHAnsi" w:hAnsiTheme="majorHAnsi" w:cstheme="majorHAnsi"/>
          <w:i/>
          <w:sz w:val="22"/>
          <w:szCs w:val="22"/>
        </w:rPr>
        <w:t>Monitoring the biomechanical and physiological effects of postural changes during leisure chair sitting.</w:t>
      </w:r>
      <w:r w:rsidRPr="004556A2">
        <w:rPr>
          <w:rFonts w:asciiTheme="majorHAnsi" w:hAnsiTheme="majorHAnsi" w:cstheme="majorHAnsi"/>
          <w:sz w:val="22"/>
          <w:szCs w:val="22"/>
        </w:rPr>
        <w:t xml:space="preserve"> Journal of Tissue Viability, 2018. </w:t>
      </w:r>
      <w:r w:rsidRPr="004556A2">
        <w:rPr>
          <w:rFonts w:asciiTheme="majorHAnsi" w:hAnsiTheme="majorHAnsi" w:cstheme="majorHAnsi"/>
          <w:b/>
          <w:sz w:val="22"/>
          <w:szCs w:val="22"/>
        </w:rPr>
        <w:t>27</w:t>
      </w:r>
      <w:r w:rsidRPr="004556A2">
        <w:rPr>
          <w:rFonts w:asciiTheme="majorHAnsi" w:hAnsiTheme="majorHAnsi" w:cstheme="majorHAnsi"/>
          <w:sz w:val="22"/>
          <w:szCs w:val="22"/>
        </w:rPr>
        <w:t>(1): p. 16-22.</w:t>
      </w:r>
    </w:p>
    <w:p w14:paraId="1587D70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21.</w:t>
      </w:r>
      <w:r w:rsidRPr="004556A2">
        <w:rPr>
          <w:rFonts w:asciiTheme="majorHAnsi" w:hAnsiTheme="majorHAnsi" w:cstheme="majorHAnsi"/>
          <w:sz w:val="22"/>
          <w:szCs w:val="22"/>
        </w:rPr>
        <w:tab/>
        <w:t xml:space="preserve">Li, C.-T., et al., </w:t>
      </w:r>
      <w:r w:rsidRPr="004556A2">
        <w:rPr>
          <w:rFonts w:asciiTheme="majorHAnsi" w:hAnsiTheme="majorHAnsi" w:cstheme="majorHAnsi"/>
          <w:i/>
          <w:sz w:val="22"/>
          <w:szCs w:val="22"/>
        </w:rPr>
        <w:t>Evaluation of the effect of different sitting assistive devices in reclining wheelchair on interface pressure.</w:t>
      </w:r>
      <w:r w:rsidRPr="004556A2">
        <w:rPr>
          <w:rFonts w:asciiTheme="majorHAnsi" w:hAnsiTheme="majorHAnsi" w:cstheme="majorHAnsi"/>
          <w:sz w:val="22"/>
          <w:szCs w:val="22"/>
        </w:rPr>
        <w:t xml:space="preserve"> BioMedical Engineering OnLine, 2017. </w:t>
      </w:r>
      <w:r w:rsidRPr="004556A2">
        <w:rPr>
          <w:rFonts w:asciiTheme="majorHAnsi" w:hAnsiTheme="majorHAnsi" w:cstheme="majorHAnsi"/>
          <w:b/>
          <w:sz w:val="22"/>
          <w:szCs w:val="22"/>
        </w:rPr>
        <w:t>16</w:t>
      </w:r>
      <w:r w:rsidRPr="004556A2">
        <w:rPr>
          <w:rFonts w:asciiTheme="majorHAnsi" w:hAnsiTheme="majorHAnsi" w:cstheme="majorHAnsi"/>
          <w:sz w:val="22"/>
          <w:szCs w:val="22"/>
        </w:rPr>
        <w:t>(1): p. 108.</w:t>
      </w:r>
    </w:p>
    <w:p w14:paraId="4CB233BD"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22.</w:t>
      </w:r>
      <w:r w:rsidRPr="004556A2">
        <w:rPr>
          <w:rFonts w:asciiTheme="majorHAnsi" w:hAnsiTheme="majorHAnsi" w:cstheme="majorHAnsi"/>
          <w:sz w:val="22"/>
          <w:szCs w:val="22"/>
        </w:rPr>
        <w:tab/>
        <w:t xml:space="preserve">Laszczak, P., et al., </w:t>
      </w:r>
      <w:r w:rsidRPr="004556A2">
        <w:rPr>
          <w:rFonts w:asciiTheme="majorHAnsi" w:hAnsiTheme="majorHAnsi" w:cstheme="majorHAnsi"/>
          <w:i/>
          <w:sz w:val="22"/>
          <w:szCs w:val="22"/>
        </w:rPr>
        <w:t>Development and validation of a 3D-printed interfacial stress sensor for prosthetic applications.</w:t>
      </w:r>
      <w:r w:rsidRPr="004556A2">
        <w:rPr>
          <w:rFonts w:asciiTheme="majorHAnsi" w:hAnsiTheme="majorHAnsi" w:cstheme="majorHAnsi"/>
          <w:sz w:val="22"/>
          <w:szCs w:val="22"/>
        </w:rPr>
        <w:t xml:space="preserve"> Med Eng Phys, 2015. </w:t>
      </w:r>
      <w:r w:rsidRPr="004556A2">
        <w:rPr>
          <w:rFonts w:asciiTheme="majorHAnsi" w:hAnsiTheme="majorHAnsi" w:cstheme="majorHAnsi"/>
          <w:b/>
          <w:sz w:val="22"/>
          <w:szCs w:val="22"/>
        </w:rPr>
        <w:t>37</w:t>
      </w:r>
      <w:r w:rsidRPr="004556A2">
        <w:rPr>
          <w:rFonts w:asciiTheme="majorHAnsi" w:hAnsiTheme="majorHAnsi" w:cstheme="majorHAnsi"/>
          <w:sz w:val="22"/>
          <w:szCs w:val="22"/>
        </w:rPr>
        <w:t>(1): p. 132-7.</w:t>
      </w:r>
    </w:p>
    <w:p w14:paraId="3A46FA1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23.</w:t>
      </w:r>
      <w:r w:rsidRPr="004556A2">
        <w:rPr>
          <w:rFonts w:asciiTheme="majorHAnsi" w:hAnsiTheme="majorHAnsi" w:cstheme="majorHAnsi"/>
          <w:sz w:val="22"/>
          <w:szCs w:val="22"/>
        </w:rPr>
        <w:tab/>
        <w:t xml:space="preserve">Portnoy, S., et al., </w:t>
      </w:r>
      <w:r w:rsidRPr="004556A2">
        <w:rPr>
          <w:rFonts w:asciiTheme="majorHAnsi" w:hAnsiTheme="majorHAnsi" w:cstheme="majorHAnsi"/>
          <w:i/>
          <w:sz w:val="22"/>
          <w:szCs w:val="22"/>
        </w:rPr>
        <w:t>Internal mechanical conditions in the soft tissues of a residual limb of a trans-tibial amputee.</w:t>
      </w:r>
      <w:r w:rsidRPr="004556A2">
        <w:rPr>
          <w:rFonts w:asciiTheme="majorHAnsi" w:hAnsiTheme="majorHAnsi" w:cstheme="majorHAnsi"/>
          <w:sz w:val="22"/>
          <w:szCs w:val="22"/>
        </w:rPr>
        <w:t xml:space="preserve"> J Biomech, 2008. </w:t>
      </w:r>
      <w:r w:rsidRPr="004556A2">
        <w:rPr>
          <w:rFonts w:asciiTheme="majorHAnsi" w:hAnsiTheme="majorHAnsi" w:cstheme="majorHAnsi"/>
          <w:b/>
          <w:sz w:val="22"/>
          <w:szCs w:val="22"/>
        </w:rPr>
        <w:t>41</w:t>
      </w:r>
      <w:r w:rsidRPr="004556A2">
        <w:rPr>
          <w:rFonts w:asciiTheme="majorHAnsi" w:hAnsiTheme="majorHAnsi" w:cstheme="majorHAnsi"/>
          <w:sz w:val="22"/>
          <w:szCs w:val="22"/>
        </w:rPr>
        <w:t>(9): p. 1897-909.</w:t>
      </w:r>
    </w:p>
    <w:p w14:paraId="047E106D"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24.</w:t>
      </w:r>
      <w:r w:rsidRPr="004556A2">
        <w:rPr>
          <w:rFonts w:asciiTheme="majorHAnsi" w:hAnsiTheme="majorHAnsi" w:cstheme="majorHAnsi"/>
          <w:sz w:val="22"/>
          <w:szCs w:val="22"/>
        </w:rPr>
        <w:tab/>
        <w:t xml:space="preserve">Linder-Ganz, E. and A. Gefen, </w:t>
      </w:r>
      <w:r w:rsidRPr="004556A2">
        <w:rPr>
          <w:rFonts w:asciiTheme="majorHAnsi" w:hAnsiTheme="majorHAnsi" w:cstheme="majorHAnsi"/>
          <w:i/>
          <w:sz w:val="22"/>
          <w:szCs w:val="22"/>
        </w:rPr>
        <w:t>The effects of pressure and shear on capillary closure in the microstructure of skeletal muscles.</w:t>
      </w:r>
      <w:r w:rsidRPr="004556A2">
        <w:rPr>
          <w:rFonts w:asciiTheme="majorHAnsi" w:hAnsiTheme="majorHAnsi" w:cstheme="majorHAnsi"/>
          <w:sz w:val="22"/>
          <w:szCs w:val="22"/>
        </w:rPr>
        <w:t xml:space="preserve"> Ann Biomed Eng, 2007. </w:t>
      </w:r>
      <w:r w:rsidRPr="004556A2">
        <w:rPr>
          <w:rFonts w:asciiTheme="majorHAnsi" w:hAnsiTheme="majorHAnsi" w:cstheme="majorHAnsi"/>
          <w:b/>
          <w:sz w:val="22"/>
          <w:szCs w:val="22"/>
        </w:rPr>
        <w:t>35</w:t>
      </w:r>
      <w:r w:rsidRPr="004556A2">
        <w:rPr>
          <w:rFonts w:asciiTheme="majorHAnsi" w:hAnsiTheme="majorHAnsi" w:cstheme="majorHAnsi"/>
          <w:sz w:val="22"/>
          <w:szCs w:val="22"/>
        </w:rPr>
        <w:t>(12): p. 2095-107.</w:t>
      </w:r>
    </w:p>
    <w:p w14:paraId="5B3AF970"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25.</w:t>
      </w:r>
      <w:r w:rsidRPr="004556A2">
        <w:rPr>
          <w:rFonts w:asciiTheme="majorHAnsi" w:hAnsiTheme="majorHAnsi" w:cstheme="majorHAnsi"/>
          <w:sz w:val="22"/>
          <w:szCs w:val="22"/>
        </w:rPr>
        <w:tab/>
        <w:t xml:space="preserve">Levy, A., K. Kopplin, and A. Gefen, </w:t>
      </w:r>
      <w:r w:rsidRPr="004556A2">
        <w:rPr>
          <w:rFonts w:asciiTheme="majorHAnsi" w:hAnsiTheme="majorHAnsi" w:cstheme="majorHAnsi"/>
          <w:i/>
          <w:sz w:val="22"/>
          <w:szCs w:val="22"/>
        </w:rPr>
        <w:t>Device-related pressure ulcers from a biomechanical perspective.</w:t>
      </w:r>
      <w:r w:rsidRPr="004556A2">
        <w:rPr>
          <w:rFonts w:asciiTheme="majorHAnsi" w:hAnsiTheme="majorHAnsi" w:cstheme="majorHAnsi"/>
          <w:sz w:val="22"/>
          <w:szCs w:val="22"/>
        </w:rPr>
        <w:t xml:space="preserve"> Journal of Tissue Viability, 2017. </w:t>
      </w:r>
      <w:r w:rsidRPr="004556A2">
        <w:rPr>
          <w:rFonts w:asciiTheme="majorHAnsi" w:hAnsiTheme="majorHAnsi" w:cstheme="majorHAnsi"/>
          <w:b/>
          <w:sz w:val="22"/>
          <w:szCs w:val="22"/>
        </w:rPr>
        <w:t>26</w:t>
      </w:r>
      <w:r w:rsidRPr="004556A2">
        <w:rPr>
          <w:rFonts w:asciiTheme="majorHAnsi" w:hAnsiTheme="majorHAnsi" w:cstheme="majorHAnsi"/>
          <w:sz w:val="22"/>
          <w:szCs w:val="22"/>
        </w:rPr>
        <w:t>(1): p. 57-68.</w:t>
      </w:r>
    </w:p>
    <w:p w14:paraId="58EC678B"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26.</w:t>
      </w:r>
      <w:r w:rsidRPr="004556A2">
        <w:rPr>
          <w:rFonts w:asciiTheme="majorHAnsi" w:hAnsiTheme="majorHAnsi" w:cstheme="majorHAnsi"/>
          <w:sz w:val="22"/>
          <w:szCs w:val="22"/>
        </w:rPr>
        <w:tab/>
        <w:t xml:space="preserve">Visscher, M.O., et al., </w:t>
      </w:r>
      <w:r w:rsidRPr="004556A2">
        <w:rPr>
          <w:rFonts w:asciiTheme="majorHAnsi" w:hAnsiTheme="majorHAnsi" w:cstheme="majorHAnsi"/>
          <w:i/>
          <w:sz w:val="22"/>
          <w:szCs w:val="22"/>
        </w:rPr>
        <w:t>Face Masks for Noninvasive Ventilation: Fit, Excess Skin Hydration, and Pressure Ulcers.</w:t>
      </w:r>
      <w:r w:rsidRPr="004556A2">
        <w:rPr>
          <w:rFonts w:asciiTheme="majorHAnsi" w:hAnsiTheme="majorHAnsi" w:cstheme="majorHAnsi"/>
          <w:sz w:val="22"/>
          <w:szCs w:val="22"/>
        </w:rPr>
        <w:t xml:space="preserve"> Respir Care, 2015. </w:t>
      </w:r>
      <w:r w:rsidRPr="004556A2">
        <w:rPr>
          <w:rFonts w:asciiTheme="majorHAnsi" w:hAnsiTheme="majorHAnsi" w:cstheme="majorHAnsi"/>
          <w:b/>
          <w:sz w:val="22"/>
          <w:szCs w:val="22"/>
        </w:rPr>
        <w:t>60</w:t>
      </w:r>
      <w:r w:rsidRPr="004556A2">
        <w:rPr>
          <w:rFonts w:asciiTheme="majorHAnsi" w:hAnsiTheme="majorHAnsi" w:cstheme="majorHAnsi"/>
          <w:sz w:val="22"/>
          <w:szCs w:val="22"/>
        </w:rPr>
        <w:t>(11): p. 1536-47.</w:t>
      </w:r>
    </w:p>
    <w:p w14:paraId="2C8EFEDA"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27.</w:t>
      </w:r>
      <w:r w:rsidRPr="004556A2">
        <w:rPr>
          <w:rFonts w:asciiTheme="majorHAnsi" w:hAnsiTheme="majorHAnsi" w:cstheme="majorHAnsi"/>
          <w:sz w:val="22"/>
          <w:szCs w:val="22"/>
        </w:rPr>
        <w:tab/>
        <w:t xml:space="preserve">Murray, J.S., et al., </w:t>
      </w:r>
      <w:r w:rsidRPr="004556A2">
        <w:rPr>
          <w:rFonts w:asciiTheme="majorHAnsi" w:hAnsiTheme="majorHAnsi" w:cstheme="majorHAnsi"/>
          <w:i/>
          <w:sz w:val="22"/>
          <w:szCs w:val="22"/>
        </w:rPr>
        <w:t>Medical device-related hospital-acquired pressure ulcers in children: an integrative review.</w:t>
      </w:r>
      <w:r w:rsidRPr="004556A2">
        <w:rPr>
          <w:rFonts w:asciiTheme="majorHAnsi" w:hAnsiTheme="majorHAnsi" w:cstheme="majorHAnsi"/>
          <w:sz w:val="22"/>
          <w:szCs w:val="22"/>
        </w:rPr>
        <w:t xml:space="preserve"> J Pediatr Nurs, 2013. </w:t>
      </w:r>
      <w:r w:rsidRPr="004556A2">
        <w:rPr>
          <w:rFonts w:asciiTheme="majorHAnsi" w:hAnsiTheme="majorHAnsi" w:cstheme="majorHAnsi"/>
          <w:b/>
          <w:sz w:val="22"/>
          <w:szCs w:val="22"/>
        </w:rPr>
        <w:t>28</w:t>
      </w:r>
      <w:r w:rsidRPr="004556A2">
        <w:rPr>
          <w:rFonts w:asciiTheme="majorHAnsi" w:hAnsiTheme="majorHAnsi" w:cstheme="majorHAnsi"/>
          <w:sz w:val="22"/>
          <w:szCs w:val="22"/>
        </w:rPr>
        <w:t>(6): p. 585-95.</w:t>
      </w:r>
    </w:p>
    <w:p w14:paraId="6B97A4F4"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28.</w:t>
      </w:r>
      <w:r w:rsidRPr="004556A2">
        <w:rPr>
          <w:rFonts w:asciiTheme="majorHAnsi" w:hAnsiTheme="majorHAnsi" w:cstheme="majorHAnsi"/>
          <w:sz w:val="22"/>
          <w:szCs w:val="22"/>
        </w:rPr>
        <w:tab/>
        <w:t xml:space="preserve">Coleman, S., et al., </w:t>
      </w:r>
      <w:r w:rsidRPr="004556A2">
        <w:rPr>
          <w:rFonts w:asciiTheme="majorHAnsi" w:hAnsiTheme="majorHAnsi" w:cstheme="majorHAnsi"/>
          <w:i/>
          <w:sz w:val="22"/>
          <w:szCs w:val="22"/>
        </w:rPr>
        <w:t>A new pressure ulcer conceptual framework.</w:t>
      </w:r>
      <w:r w:rsidRPr="004556A2">
        <w:rPr>
          <w:rFonts w:asciiTheme="majorHAnsi" w:hAnsiTheme="majorHAnsi" w:cstheme="majorHAnsi"/>
          <w:sz w:val="22"/>
          <w:szCs w:val="22"/>
        </w:rPr>
        <w:t xml:space="preserve"> Journal of Advanced Nursing, 2014. </w:t>
      </w:r>
      <w:r w:rsidRPr="004556A2">
        <w:rPr>
          <w:rFonts w:asciiTheme="majorHAnsi" w:hAnsiTheme="majorHAnsi" w:cstheme="majorHAnsi"/>
          <w:b/>
          <w:sz w:val="22"/>
          <w:szCs w:val="22"/>
        </w:rPr>
        <w:t>70</w:t>
      </w:r>
      <w:r w:rsidRPr="004556A2">
        <w:rPr>
          <w:rFonts w:asciiTheme="majorHAnsi" w:hAnsiTheme="majorHAnsi" w:cstheme="majorHAnsi"/>
          <w:sz w:val="22"/>
          <w:szCs w:val="22"/>
        </w:rPr>
        <w:t>(10): p. 2222-2234.</w:t>
      </w:r>
    </w:p>
    <w:p w14:paraId="1CD87C1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29.</w:t>
      </w:r>
      <w:r w:rsidRPr="004556A2">
        <w:rPr>
          <w:rFonts w:asciiTheme="majorHAnsi" w:hAnsiTheme="majorHAnsi" w:cstheme="majorHAnsi"/>
          <w:sz w:val="22"/>
          <w:szCs w:val="22"/>
        </w:rPr>
        <w:tab/>
        <w:t xml:space="preserve">Mak, A.F., M. Zhang, and D.A. Boone, </w:t>
      </w:r>
      <w:r w:rsidRPr="004556A2">
        <w:rPr>
          <w:rFonts w:asciiTheme="majorHAnsi" w:hAnsiTheme="majorHAnsi" w:cstheme="majorHAnsi"/>
          <w:i/>
          <w:sz w:val="22"/>
          <w:szCs w:val="22"/>
        </w:rPr>
        <w:t>State-of-the-art research in lower-limb prosthetic biomechanics-socket interface: a review.</w:t>
      </w:r>
      <w:r w:rsidRPr="004556A2">
        <w:rPr>
          <w:rFonts w:asciiTheme="majorHAnsi" w:hAnsiTheme="majorHAnsi" w:cstheme="majorHAnsi"/>
          <w:sz w:val="22"/>
          <w:szCs w:val="22"/>
        </w:rPr>
        <w:t xml:space="preserve"> J Rehabil Res Dev, 2001. </w:t>
      </w:r>
      <w:r w:rsidRPr="004556A2">
        <w:rPr>
          <w:rFonts w:asciiTheme="majorHAnsi" w:hAnsiTheme="majorHAnsi" w:cstheme="majorHAnsi"/>
          <w:b/>
          <w:sz w:val="22"/>
          <w:szCs w:val="22"/>
        </w:rPr>
        <w:t>38</w:t>
      </w:r>
      <w:r w:rsidRPr="004556A2">
        <w:rPr>
          <w:rFonts w:asciiTheme="majorHAnsi" w:hAnsiTheme="majorHAnsi" w:cstheme="majorHAnsi"/>
          <w:sz w:val="22"/>
          <w:szCs w:val="22"/>
        </w:rPr>
        <w:t>(2): p. 161-74.</w:t>
      </w:r>
    </w:p>
    <w:p w14:paraId="4FC62BD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30.</w:t>
      </w:r>
      <w:r w:rsidRPr="004556A2">
        <w:rPr>
          <w:rFonts w:asciiTheme="majorHAnsi" w:hAnsiTheme="majorHAnsi" w:cstheme="majorHAnsi"/>
          <w:sz w:val="22"/>
          <w:szCs w:val="22"/>
        </w:rPr>
        <w:tab/>
        <w:t xml:space="preserve">Sandoval-Palomares Jde, J., et al., </w:t>
      </w:r>
      <w:r w:rsidRPr="004556A2">
        <w:rPr>
          <w:rFonts w:asciiTheme="majorHAnsi" w:hAnsiTheme="majorHAnsi" w:cstheme="majorHAnsi"/>
          <w:i/>
          <w:sz w:val="22"/>
          <w:szCs w:val="22"/>
        </w:rPr>
        <w:t>Portable System for Monitoring the Microclimate in the Footwear-Foot Interface.</w:t>
      </w:r>
      <w:r w:rsidRPr="004556A2">
        <w:rPr>
          <w:rFonts w:asciiTheme="majorHAnsi" w:hAnsiTheme="majorHAnsi" w:cstheme="majorHAnsi"/>
          <w:sz w:val="22"/>
          <w:szCs w:val="22"/>
        </w:rPr>
        <w:t xml:space="preserve"> Sensors (Basel), 2016. </w:t>
      </w:r>
      <w:r w:rsidRPr="004556A2">
        <w:rPr>
          <w:rFonts w:asciiTheme="majorHAnsi" w:hAnsiTheme="majorHAnsi" w:cstheme="majorHAnsi"/>
          <w:b/>
          <w:sz w:val="22"/>
          <w:szCs w:val="22"/>
        </w:rPr>
        <w:t>16</w:t>
      </w:r>
      <w:r w:rsidRPr="004556A2">
        <w:rPr>
          <w:rFonts w:asciiTheme="majorHAnsi" w:hAnsiTheme="majorHAnsi" w:cstheme="majorHAnsi"/>
          <w:sz w:val="22"/>
          <w:szCs w:val="22"/>
        </w:rPr>
        <w:t>(7).</w:t>
      </w:r>
    </w:p>
    <w:p w14:paraId="2E00218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31.</w:t>
      </w:r>
      <w:r w:rsidRPr="004556A2">
        <w:rPr>
          <w:rFonts w:asciiTheme="majorHAnsi" w:hAnsiTheme="majorHAnsi" w:cstheme="majorHAnsi"/>
          <w:sz w:val="22"/>
          <w:szCs w:val="22"/>
        </w:rPr>
        <w:tab/>
        <w:t xml:space="preserve">Han, Y., et al., </w:t>
      </w:r>
      <w:r w:rsidRPr="004556A2">
        <w:rPr>
          <w:rFonts w:asciiTheme="majorHAnsi" w:hAnsiTheme="majorHAnsi" w:cstheme="majorHAnsi"/>
          <w:i/>
          <w:sz w:val="22"/>
          <w:szCs w:val="22"/>
        </w:rPr>
        <w:t>A thermal management device for a lower-limb prosthesis.</w:t>
      </w:r>
      <w:r w:rsidRPr="004556A2">
        <w:rPr>
          <w:rFonts w:asciiTheme="majorHAnsi" w:hAnsiTheme="majorHAnsi" w:cstheme="majorHAnsi"/>
          <w:sz w:val="22"/>
          <w:szCs w:val="22"/>
        </w:rPr>
        <w:t xml:space="preserve"> Applied Thermal Engineering, 2015. </w:t>
      </w:r>
      <w:r w:rsidRPr="004556A2">
        <w:rPr>
          <w:rFonts w:asciiTheme="majorHAnsi" w:hAnsiTheme="majorHAnsi" w:cstheme="majorHAnsi"/>
          <w:b/>
          <w:sz w:val="22"/>
          <w:szCs w:val="22"/>
        </w:rPr>
        <w:t>82</w:t>
      </w:r>
      <w:r w:rsidRPr="004556A2">
        <w:rPr>
          <w:rFonts w:asciiTheme="majorHAnsi" w:hAnsiTheme="majorHAnsi" w:cstheme="majorHAnsi"/>
          <w:sz w:val="22"/>
          <w:szCs w:val="22"/>
        </w:rPr>
        <w:t>: p. 246-252.</w:t>
      </w:r>
    </w:p>
    <w:p w14:paraId="5FA5A6AD"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32.</w:t>
      </w:r>
      <w:r w:rsidRPr="004556A2">
        <w:rPr>
          <w:rFonts w:asciiTheme="majorHAnsi" w:hAnsiTheme="majorHAnsi" w:cstheme="majorHAnsi"/>
          <w:sz w:val="22"/>
          <w:szCs w:val="22"/>
        </w:rPr>
        <w:tab/>
        <w:t xml:space="preserve">Lo, W.T., et al., </w:t>
      </w:r>
      <w:r w:rsidRPr="004556A2">
        <w:rPr>
          <w:rFonts w:asciiTheme="majorHAnsi" w:hAnsiTheme="majorHAnsi" w:cstheme="majorHAnsi"/>
          <w:i/>
          <w:sz w:val="22"/>
          <w:szCs w:val="22"/>
        </w:rPr>
        <w:t>New methods for evaluating physical and thermal comfort properties of orthotic materials used in insoles for patients with diabetes.</w:t>
      </w:r>
      <w:r w:rsidRPr="004556A2">
        <w:rPr>
          <w:rFonts w:asciiTheme="majorHAnsi" w:hAnsiTheme="majorHAnsi" w:cstheme="majorHAnsi"/>
          <w:sz w:val="22"/>
          <w:szCs w:val="22"/>
        </w:rPr>
        <w:t xml:space="preserve"> J Rehabil Res Dev, 2014. </w:t>
      </w:r>
      <w:r w:rsidRPr="004556A2">
        <w:rPr>
          <w:rFonts w:asciiTheme="majorHAnsi" w:hAnsiTheme="majorHAnsi" w:cstheme="majorHAnsi"/>
          <w:b/>
          <w:sz w:val="22"/>
          <w:szCs w:val="22"/>
        </w:rPr>
        <w:t>51</w:t>
      </w:r>
      <w:r w:rsidRPr="004556A2">
        <w:rPr>
          <w:rFonts w:asciiTheme="majorHAnsi" w:hAnsiTheme="majorHAnsi" w:cstheme="majorHAnsi"/>
          <w:sz w:val="22"/>
          <w:szCs w:val="22"/>
        </w:rPr>
        <w:t>(2): p. 311-24.</w:t>
      </w:r>
    </w:p>
    <w:p w14:paraId="6DA672E7"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33.</w:t>
      </w:r>
      <w:r w:rsidRPr="004556A2">
        <w:rPr>
          <w:rFonts w:asciiTheme="majorHAnsi" w:hAnsiTheme="majorHAnsi" w:cstheme="majorHAnsi"/>
          <w:sz w:val="22"/>
          <w:szCs w:val="22"/>
        </w:rPr>
        <w:tab/>
        <w:t xml:space="preserve">Kottner, J., et al., </w:t>
      </w:r>
      <w:r w:rsidRPr="004556A2">
        <w:rPr>
          <w:rFonts w:asciiTheme="majorHAnsi" w:hAnsiTheme="majorHAnsi" w:cstheme="majorHAnsi"/>
          <w:i/>
          <w:sz w:val="22"/>
          <w:szCs w:val="22"/>
        </w:rPr>
        <w:t>Microclimate: A critical review in the context of pressure ulcer prevention.</w:t>
      </w:r>
      <w:r w:rsidRPr="004556A2">
        <w:rPr>
          <w:rFonts w:asciiTheme="majorHAnsi" w:hAnsiTheme="majorHAnsi" w:cstheme="majorHAnsi"/>
          <w:sz w:val="22"/>
          <w:szCs w:val="22"/>
        </w:rPr>
        <w:t xml:space="preserve"> Clin Biomech (Bristol, Avon), 2018. </w:t>
      </w:r>
      <w:r w:rsidRPr="004556A2">
        <w:rPr>
          <w:rFonts w:asciiTheme="majorHAnsi" w:hAnsiTheme="majorHAnsi" w:cstheme="majorHAnsi"/>
          <w:b/>
          <w:sz w:val="22"/>
          <w:szCs w:val="22"/>
        </w:rPr>
        <w:t>59</w:t>
      </w:r>
      <w:r w:rsidRPr="004556A2">
        <w:rPr>
          <w:rFonts w:asciiTheme="majorHAnsi" w:hAnsiTheme="majorHAnsi" w:cstheme="majorHAnsi"/>
          <w:sz w:val="22"/>
          <w:szCs w:val="22"/>
        </w:rPr>
        <w:t>: p. 62-70.</w:t>
      </w:r>
    </w:p>
    <w:p w14:paraId="1512DA5B"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34.</w:t>
      </w:r>
      <w:r w:rsidRPr="004556A2">
        <w:rPr>
          <w:rFonts w:asciiTheme="majorHAnsi" w:hAnsiTheme="majorHAnsi" w:cstheme="majorHAnsi"/>
          <w:sz w:val="22"/>
          <w:szCs w:val="22"/>
        </w:rPr>
        <w:tab/>
        <w:t xml:space="preserve">Gefen, A., </w:t>
      </w:r>
      <w:r w:rsidRPr="004556A2">
        <w:rPr>
          <w:rFonts w:asciiTheme="majorHAnsi" w:hAnsiTheme="majorHAnsi" w:cstheme="majorHAnsi"/>
          <w:i/>
          <w:sz w:val="22"/>
          <w:szCs w:val="22"/>
        </w:rPr>
        <w:t>How do microclimate factors affect the risk for superficial pressure ulcers: a mathematical modeling study.</w:t>
      </w:r>
      <w:r w:rsidRPr="004556A2">
        <w:rPr>
          <w:rFonts w:asciiTheme="majorHAnsi" w:hAnsiTheme="majorHAnsi" w:cstheme="majorHAnsi"/>
          <w:sz w:val="22"/>
          <w:szCs w:val="22"/>
        </w:rPr>
        <w:t xml:space="preserve"> J Tissue Viability, 2011. </w:t>
      </w:r>
      <w:r w:rsidRPr="004556A2">
        <w:rPr>
          <w:rFonts w:asciiTheme="majorHAnsi" w:hAnsiTheme="majorHAnsi" w:cstheme="majorHAnsi"/>
          <w:b/>
          <w:sz w:val="22"/>
          <w:szCs w:val="22"/>
        </w:rPr>
        <w:t>20</w:t>
      </w:r>
      <w:r w:rsidRPr="004556A2">
        <w:rPr>
          <w:rFonts w:asciiTheme="majorHAnsi" w:hAnsiTheme="majorHAnsi" w:cstheme="majorHAnsi"/>
          <w:sz w:val="22"/>
          <w:szCs w:val="22"/>
        </w:rPr>
        <w:t>(3): p. 81-8.</w:t>
      </w:r>
    </w:p>
    <w:p w14:paraId="62ED027E"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35.</w:t>
      </w:r>
      <w:r w:rsidRPr="004556A2">
        <w:rPr>
          <w:rFonts w:asciiTheme="majorHAnsi" w:hAnsiTheme="majorHAnsi" w:cstheme="majorHAnsi"/>
          <w:sz w:val="22"/>
          <w:szCs w:val="22"/>
        </w:rPr>
        <w:tab/>
        <w:t xml:space="preserve">Bois, E., </w:t>
      </w:r>
      <w:r w:rsidRPr="004556A2">
        <w:rPr>
          <w:rFonts w:asciiTheme="majorHAnsi" w:hAnsiTheme="majorHAnsi" w:cstheme="majorHAnsi"/>
          <w:i/>
          <w:sz w:val="22"/>
          <w:szCs w:val="22"/>
        </w:rPr>
        <w:t>The basal metabolism in fever.</w:t>
      </w:r>
      <w:r w:rsidRPr="004556A2">
        <w:rPr>
          <w:rFonts w:asciiTheme="majorHAnsi" w:hAnsiTheme="majorHAnsi" w:cstheme="majorHAnsi"/>
          <w:sz w:val="22"/>
          <w:szCs w:val="22"/>
        </w:rPr>
        <w:t xml:space="preserve"> Journal of the American Medical Association, 1921. </w:t>
      </w:r>
      <w:r w:rsidRPr="004556A2">
        <w:rPr>
          <w:rFonts w:asciiTheme="majorHAnsi" w:hAnsiTheme="majorHAnsi" w:cstheme="majorHAnsi"/>
          <w:b/>
          <w:sz w:val="22"/>
          <w:szCs w:val="22"/>
        </w:rPr>
        <w:t>77</w:t>
      </w:r>
      <w:r w:rsidRPr="004556A2">
        <w:rPr>
          <w:rFonts w:asciiTheme="majorHAnsi" w:hAnsiTheme="majorHAnsi" w:cstheme="majorHAnsi"/>
          <w:sz w:val="22"/>
          <w:szCs w:val="22"/>
        </w:rPr>
        <w:t>(5): p. 352-357.</w:t>
      </w:r>
    </w:p>
    <w:p w14:paraId="51344BBD"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36.</w:t>
      </w:r>
      <w:r w:rsidRPr="004556A2">
        <w:rPr>
          <w:rFonts w:asciiTheme="majorHAnsi" w:hAnsiTheme="majorHAnsi" w:cstheme="majorHAnsi"/>
          <w:sz w:val="22"/>
          <w:szCs w:val="22"/>
        </w:rPr>
        <w:tab/>
        <w:t xml:space="preserve">Zhong, W., et al., </w:t>
      </w:r>
      <w:r w:rsidRPr="004556A2">
        <w:rPr>
          <w:rFonts w:asciiTheme="majorHAnsi" w:hAnsiTheme="majorHAnsi" w:cstheme="majorHAnsi"/>
          <w:i/>
          <w:sz w:val="22"/>
          <w:szCs w:val="22"/>
        </w:rPr>
        <w:t>Textiles and human skin, microclimate, cutaneous reactions: an overview.</w:t>
      </w:r>
      <w:r w:rsidRPr="004556A2">
        <w:rPr>
          <w:rFonts w:asciiTheme="majorHAnsi" w:hAnsiTheme="majorHAnsi" w:cstheme="majorHAnsi"/>
          <w:sz w:val="22"/>
          <w:szCs w:val="22"/>
        </w:rPr>
        <w:t xml:space="preserve"> Cutan Ocul Toxicol, 2006. </w:t>
      </w:r>
      <w:r w:rsidRPr="004556A2">
        <w:rPr>
          <w:rFonts w:asciiTheme="majorHAnsi" w:hAnsiTheme="majorHAnsi" w:cstheme="majorHAnsi"/>
          <w:b/>
          <w:sz w:val="22"/>
          <w:szCs w:val="22"/>
        </w:rPr>
        <w:t>25</w:t>
      </w:r>
      <w:r w:rsidRPr="004556A2">
        <w:rPr>
          <w:rFonts w:asciiTheme="majorHAnsi" w:hAnsiTheme="majorHAnsi" w:cstheme="majorHAnsi"/>
          <w:sz w:val="22"/>
          <w:szCs w:val="22"/>
        </w:rPr>
        <w:t>(1): p. 23-39.</w:t>
      </w:r>
    </w:p>
    <w:p w14:paraId="4E965AB9"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37.</w:t>
      </w:r>
      <w:r w:rsidRPr="004556A2">
        <w:rPr>
          <w:rFonts w:asciiTheme="majorHAnsi" w:hAnsiTheme="majorHAnsi" w:cstheme="majorHAnsi"/>
          <w:sz w:val="22"/>
          <w:szCs w:val="22"/>
        </w:rPr>
        <w:tab/>
        <w:t xml:space="preserve">Williams, R.J., et al., </w:t>
      </w:r>
      <w:r w:rsidRPr="004556A2">
        <w:rPr>
          <w:rFonts w:asciiTheme="majorHAnsi" w:hAnsiTheme="majorHAnsi" w:cstheme="majorHAnsi"/>
          <w:i/>
          <w:sz w:val="22"/>
          <w:szCs w:val="22"/>
        </w:rPr>
        <w:t>The effect of liner design and materials selection on prosthesis interface heat dissipation.</w:t>
      </w:r>
      <w:r w:rsidRPr="004556A2">
        <w:rPr>
          <w:rFonts w:asciiTheme="majorHAnsi" w:hAnsiTheme="majorHAnsi" w:cstheme="majorHAnsi"/>
          <w:sz w:val="22"/>
          <w:szCs w:val="22"/>
        </w:rPr>
        <w:t xml:space="preserve"> Prosthetics and Orthotics International, 2018. </w:t>
      </w:r>
      <w:r w:rsidRPr="004556A2">
        <w:rPr>
          <w:rFonts w:asciiTheme="majorHAnsi" w:hAnsiTheme="majorHAnsi" w:cstheme="majorHAnsi"/>
          <w:b/>
          <w:sz w:val="22"/>
          <w:szCs w:val="22"/>
        </w:rPr>
        <w:t>42</w:t>
      </w:r>
      <w:r w:rsidRPr="004556A2">
        <w:rPr>
          <w:rFonts w:asciiTheme="majorHAnsi" w:hAnsiTheme="majorHAnsi" w:cstheme="majorHAnsi"/>
          <w:sz w:val="22"/>
          <w:szCs w:val="22"/>
        </w:rPr>
        <w:t>(3): p. 275-279.</w:t>
      </w:r>
    </w:p>
    <w:p w14:paraId="5F4B3A0E"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38.</w:t>
      </w:r>
      <w:r w:rsidRPr="004556A2">
        <w:rPr>
          <w:rFonts w:asciiTheme="majorHAnsi" w:hAnsiTheme="majorHAnsi" w:cstheme="majorHAnsi"/>
          <w:sz w:val="22"/>
          <w:szCs w:val="22"/>
        </w:rPr>
        <w:tab/>
        <w:t xml:space="preserve">Ghoseiri, K., et al., </w:t>
      </w:r>
      <w:r w:rsidRPr="004556A2">
        <w:rPr>
          <w:rFonts w:asciiTheme="majorHAnsi" w:hAnsiTheme="majorHAnsi" w:cstheme="majorHAnsi"/>
          <w:i/>
          <w:sz w:val="22"/>
          <w:szCs w:val="22"/>
        </w:rPr>
        <w:t>The prototype of a thermoregulatory system for measurement and control of temperature inside prosthetic socket.</w:t>
      </w:r>
      <w:r w:rsidRPr="004556A2">
        <w:rPr>
          <w:rFonts w:asciiTheme="majorHAnsi" w:hAnsiTheme="majorHAnsi" w:cstheme="majorHAnsi"/>
          <w:sz w:val="22"/>
          <w:szCs w:val="22"/>
        </w:rPr>
        <w:t xml:space="preserve"> Prosthetics and Orthotics International, 2015. </w:t>
      </w:r>
      <w:r w:rsidRPr="004556A2">
        <w:rPr>
          <w:rFonts w:asciiTheme="majorHAnsi" w:hAnsiTheme="majorHAnsi" w:cstheme="majorHAnsi"/>
          <w:b/>
          <w:sz w:val="22"/>
          <w:szCs w:val="22"/>
        </w:rPr>
        <w:t>40</w:t>
      </w:r>
      <w:r w:rsidRPr="004556A2">
        <w:rPr>
          <w:rFonts w:asciiTheme="majorHAnsi" w:hAnsiTheme="majorHAnsi" w:cstheme="majorHAnsi"/>
          <w:sz w:val="22"/>
          <w:szCs w:val="22"/>
        </w:rPr>
        <w:t>(6): p. 751-755.</w:t>
      </w:r>
    </w:p>
    <w:p w14:paraId="40326C19"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39.</w:t>
      </w:r>
      <w:r w:rsidRPr="004556A2">
        <w:rPr>
          <w:rFonts w:asciiTheme="majorHAnsi" w:hAnsiTheme="majorHAnsi" w:cstheme="majorHAnsi"/>
          <w:sz w:val="22"/>
          <w:szCs w:val="22"/>
        </w:rPr>
        <w:tab/>
        <w:t xml:space="preserve">Alqahtani, J.S., P. Worsley, and D. Voegeli, </w:t>
      </w:r>
      <w:r w:rsidRPr="004556A2">
        <w:rPr>
          <w:rFonts w:asciiTheme="majorHAnsi" w:hAnsiTheme="majorHAnsi" w:cstheme="majorHAnsi"/>
          <w:i/>
          <w:sz w:val="22"/>
          <w:szCs w:val="22"/>
        </w:rPr>
        <w:t>Effect of Humidified Noninvasive Ventilation on the Development of Facial Skin Breakdown.</w:t>
      </w:r>
      <w:r w:rsidRPr="004556A2">
        <w:rPr>
          <w:rFonts w:asciiTheme="majorHAnsi" w:hAnsiTheme="majorHAnsi" w:cstheme="majorHAnsi"/>
          <w:sz w:val="22"/>
          <w:szCs w:val="22"/>
        </w:rPr>
        <w:t xml:space="preserve"> Respiratory Care, 2018. </w:t>
      </w:r>
      <w:r w:rsidRPr="004556A2">
        <w:rPr>
          <w:rFonts w:asciiTheme="majorHAnsi" w:hAnsiTheme="majorHAnsi" w:cstheme="majorHAnsi"/>
          <w:b/>
          <w:sz w:val="22"/>
          <w:szCs w:val="22"/>
        </w:rPr>
        <w:t>63</w:t>
      </w:r>
      <w:r w:rsidRPr="004556A2">
        <w:rPr>
          <w:rFonts w:asciiTheme="majorHAnsi" w:hAnsiTheme="majorHAnsi" w:cstheme="majorHAnsi"/>
          <w:sz w:val="22"/>
          <w:szCs w:val="22"/>
        </w:rPr>
        <w:t>(9): p. 1102-1110.</w:t>
      </w:r>
    </w:p>
    <w:p w14:paraId="1B50FC76"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40.</w:t>
      </w:r>
      <w:r w:rsidRPr="004556A2">
        <w:rPr>
          <w:rFonts w:asciiTheme="majorHAnsi" w:hAnsiTheme="majorHAnsi" w:cstheme="majorHAnsi"/>
          <w:sz w:val="22"/>
          <w:szCs w:val="22"/>
        </w:rPr>
        <w:tab/>
        <w:t xml:space="preserve">Knight, S.L., et al., </w:t>
      </w:r>
      <w:r w:rsidRPr="004556A2">
        <w:rPr>
          <w:rFonts w:asciiTheme="majorHAnsi" w:hAnsiTheme="majorHAnsi" w:cstheme="majorHAnsi"/>
          <w:i/>
          <w:sz w:val="22"/>
          <w:szCs w:val="22"/>
        </w:rPr>
        <w:t>Establishing predictive indicators for the status of loaded soft tissues.</w:t>
      </w:r>
      <w:r w:rsidRPr="004556A2">
        <w:rPr>
          <w:rFonts w:asciiTheme="majorHAnsi" w:hAnsiTheme="majorHAnsi" w:cstheme="majorHAnsi"/>
          <w:sz w:val="22"/>
          <w:szCs w:val="22"/>
        </w:rPr>
        <w:t xml:space="preserve"> Journal of Applied Physiology, 2001. </w:t>
      </w:r>
      <w:r w:rsidRPr="004556A2">
        <w:rPr>
          <w:rFonts w:asciiTheme="majorHAnsi" w:hAnsiTheme="majorHAnsi" w:cstheme="majorHAnsi"/>
          <w:b/>
          <w:sz w:val="22"/>
          <w:szCs w:val="22"/>
        </w:rPr>
        <w:t>90</w:t>
      </w:r>
      <w:r w:rsidRPr="004556A2">
        <w:rPr>
          <w:rFonts w:asciiTheme="majorHAnsi" w:hAnsiTheme="majorHAnsi" w:cstheme="majorHAnsi"/>
          <w:sz w:val="22"/>
          <w:szCs w:val="22"/>
        </w:rPr>
        <w:t>(6): p. 2231-2237.</w:t>
      </w:r>
    </w:p>
    <w:p w14:paraId="27EB338B"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41.</w:t>
      </w:r>
      <w:r w:rsidRPr="004556A2">
        <w:rPr>
          <w:rFonts w:asciiTheme="majorHAnsi" w:hAnsiTheme="majorHAnsi" w:cstheme="majorHAnsi"/>
          <w:sz w:val="22"/>
          <w:szCs w:val="22"/>
        </w:rPr>
        <w:tab/>
        <w:t xml:space="preserve">Hemmes, B., et al., </w:t>
      </w:r>
      <w:r w:rsidRPr="004556A2">
        <w:rPr>
          <w:rFonts w:asciiTheme="majorHAnsi" w:hAnsiTheme="majorHAnsi" w:cstheme="majorHAnsi"/>
          <w:i/>
          <w:sz w:val="22"/>
          <w:szCs w:val="22"/>
        </w:rPr>
        <w:t>Cytokine IL1alpha and lactate as markers for tissue damage in spineboard immobilisation. A prospective, randomised open-label crossover trial.</w:t>
      </w:r>
      <w:r w:rsidRPr="004556A2">
        <w:rPr>
          <w:rFonts w:asciiTheme="majorHAnsi" w:hAnsiTheme="majorHAnsi" w:cstheme="majorHAnsi"/>
          <w:sz w:val="22"/>
          <w:szCs w:val="22"/>
        </w:rPr>
        <w:t xml:space="preserve"> J Mech Behav Biomed Mater, 2017. </w:t>
      </w:r>
      <w:r w:rsidRPr="004556A2">
        <w:rPr>
          <w:rFonts w:asciiTheme="majorHAnsi" w:hAnsiTheme="majorHAnsi" w:cstheme="majorHAnsi"/>
          <w:b/>
          <w:sz w:val="22"/>
          <w:szCs w:val="22"/>
        </w:rPr>
        <w:t>75</w:t>
      </w:r>
      <w:r w:rsidRPr="004556A2">
        <w:rPr>
          <w:rFonts w:asciiTheme="majorHAnsi" w:hAnsiTheme="majorHAnsi" w:cstheme="majorHAnsi"/>
          <w:sz w:val="22"/>
          <w:szCs w:val="22"/>
        </w:rPr>
        <w:t>: p. 82-88.</w:t>
      </w:r>
    </w:p>
    <w:p w14:paraId="640A3025"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lastRenderedPageBreak/>
        <w:t>42.</w:t>
      </w:r>
      <w:r w:rsidRPr="004556A2">
        <w:rPr>
          <w:rFonts w:asciiTheme="majorHAnsi" w:hAnsiTheme="majorHAnsi" w:cstheme="majorHAnsi"/>
          <w:sz w:val="22"/>
          <w:szCs w:val="22"/>
        </w:rPr>
        <w:tab/>
        <w:t xml:space="preserve">Herniman, J., et al., </w:t>
      </w:r>
      <w:r w:rsidRPr="004556A2">
        <w:rPr>
          <w:rFonts w:asciiTheme="majorHAnsi" w:hAnsiTheme="majorHAnsi" w:cstheme="majorHAnsi"/>
          <w:i/>
          <w:sz w:val="22"/>
          <w:szCs w:val="22"/>
        </w:rPr>
        <w:t>The analysis of sweat biomarkers in mechanically-loaded tissues using SFC-MS</w:t>
      </w:r>
      <w:r w:rsidRPr="004556A2">
        <w:rPr>
          <w:rFonts w:asciiTheme="majorHAnsi" w:hAnsiTheme="majorHAnsi" w:cstheme="majorHAnsi"/>
          <w:sz w:val="22"/>
          <w:szCs w:val="22"/>
        </w:rPr>
        <w:t xml:space="preserve">, in </w:t>
      </w:r>
      <w:r w:rsidRPr="004556A2">
        <w:rPr>
          <w:rFonts w:asciiTheme="majorHAnsi" w:hAnsiTheme="majorHAnsi" w:cstheme="majorHAnsi"/>
          <w:i/>
          <w:sz w:val="22"/>
          <w:szCs w:val="22"/>
        </w:rPr>
        <w:t>American society for mass spectrometry annual conference (ASMS)</w:t>
      </w:r>
      <w:r w:rsidRPr="004556A2">
        <w:rPr>
          <w:rFonts w:asciiTheme="majorHAnsi" w:hAnsiTheme="majorHAnsi" w:cstheme="majorHAnsi"/>
          <w:sz w:val="22"/>
          <w:szCs w:val="22"/>
        </w:rPr>
        <w:t>. 2015: USA.</w:t>
      </w:r>
    </w:p>
    <w:p w14:paraId="52CA2122"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43.</w:t>
      </w:r>
      <w:r w:rsidRPr="004556A2">
        <w:rPr>
          <w:rFonts w:asciiTheme="majorHAnsi" w:hAnsiTheme="majorHAnsi" w:cstheme="majorHAnsi"/>
          <w:sz w:val="22"/>
          <w:szCs w:val="22"/>
        </w:rPr>
        <w:tab/>
        <w:t xml:space="preserve">Perkins, M.A., et al., </w:t>
      </w:r>
      <w:r w:rsidRPr="004556A2">
        <w:rPr>
          <w:rFonts w:asciiTheme="majorHAnsi" w:hAnsiTheme="majorHAnsi" w:cstheme="majorHAnsi"/>
          <w:i/>
          <w:sz w:val="22"/>
          <w:szCs w:val="22"/>
        </w:rPr>
        <w:t>A noninvasive method to assess skin irritation and compromised skin conditions using simple tape adsorption of molecular markers of inflammation.</w:t>
      </w:r>
      <w:r w:rsidRPr="004556A2">
        <w:rPr>
          <w:rFonts w:asciiTheme="majorHAnsi" w:hAnsiTheme="majorHAnsi" w:cstheme="majorHAnsi"/>
          <w:sz w:val="22"/>
          <w:szCs w:val="22"/>
        </w:rPr>
        <w:t xml:space="preserve"> Skin Res Technol, 2001. </w:t>
      </w:r>
      <w:r w:rsidRPr="004556A2">
        <w:rPr>
          <w:rFonts w:asciiTheme="majorHAnsi" w:hAnsiTheme="majorHAnsi" w:cstheme="majorHAnsi"/>
          <w:b/>
          <w:sz w:val="22"/>
          <w:szCs w:val="22"/>
        </w:rPr>
        <w:t>7</w:t>
      </w:r>
      <w:r w:rsidRPr="004556A2">
        <w:rPr>
          <w:rFonts w:asciiTheme="majorHAnsi" w:hAnsiTheme="majorHAnsi" w:cstheme="majorHAnsi"/>
          <w:sz w:val="22"/>
          <w:szCs w:val="22"/>
        </w:rPr>
        <w:t>(4): p. 227-37.</w:t>
      </w:r>
    </w:p>
    <w:p w14:paraId="77507D0B"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44.</w:t>
      </w:r>
      <w:r w:rsidRPr="004556A2">
        <w:rPr>
          <w:rFonts w:asciiTheme="majorHAnsi" w:hAnsiTheme="majorHAnsi" w:cstheme="majorHAnsi"/>
          <w:sz w:val="22"/>
          <w:szCs w:val="22"/>
        </w:rPr>
        <w:tab/>
        <w:t xml:space="preserve">de Wert, L.A., et al., </w:t>
      </w:r>
      <w:r w:rsidRPr="004556A2">
        <w:rPr>
          <w:rFonts w:asciiTheme="majorHAnsi" w:hAnsiTheme="majorHAnsi" w:cstheme="majorHAnsi"/>
          <w:i/>
          <w:sz w:val="22"/>
          <w:szCs w:val="22"/>
        </w:rPr>
        <w:t>A new method to evaluate the effects of shear on the skin.</w:t>
      </w:r>
      <w:r w:rsidRPr="004556A2">
        <w:rPr>
          <w:rFonts w:asciiTheme="majorHAnsi" w:hAnsiTheme="majorHAnsi" w:cstheme="majorHAnsi"/>
          <w:sz w:val="22"/>
          <w:szCs w:val="22"/>
        </w:rPr>
        <w:t xml:space="preserve"> Wound Repair Regen, 2015. </w:t>
      </w:r>
      <w:r w:rsidRPr="004556A2">
        <w:rPr>
          <w:rFonts w:asciiTheme="majorHAnsi" w:hAnsiTheme="majorHAnsi" w:cstheme="majorHAnsi"/>
          <w:b/>
          <w:sz w:val="22"/>
          <w:szCs w:val="22"/>
        </w:rPr>
        <w:t>23</w:t>
      </w:r>
      <w:r w:rsidRPr="004556A2">
        <w:rPr>
          <w:rFonts w:asciiTheme="majorHAnsi" w:hAnsiTheme="majorHAnsi" w:cstheme="majorHAnsi"/>
          <w:sz w:val="22"/>
          <w:szCs w:val="22"/>
        </w:rPr>
        <w:t>(6): p. 885-90.</w:t>
      </w:r>
    </w:p>
    <w:p w14:paraId="3715BB5E"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45.</w:t>
      </w:r>
      <w:r w:rsidRPr="004556A2">
        <w:rPr>
          <w:rFonts w:asciiTheme="majorHAnsi" w:hAnsiTheme="majorHAnsi" w:cstheme="majorHAnsi"/>
          <w:sz w:val="22"/>
          <w:szCs w:val="22"/>
        </w:rPr>
        <w:tab/>
        <w:t xml:space="preserve">Soetens, J.F.J., et al., </w:t>
      </w:r>
      <w:r w:rsidRPr="004556A2">
        <w:rPr>
          <w:rFonts w:asciiTheme="majorHAnsi" w:hAnsiTheme="majorHAnsi" w:cstheme="majorHAnsi"/>
          <w:i/>
          <w:sz w:val="22"/>
          <w:szCs w:val="22"/>
        </w:rPr>
        <w:t>Investigating the influence of intermittent and continuous mechanical loading on skin through non-invasive sampling of IL-1α.</w:t>
      </w:r>
      <w:r w:rsidRPr="004556A2">
        <w:rPr>
          <w:rFonts w:asciiTheme="majorHAnsi" w:hAnsiTheme="majorHAnsi" w:cstheme="majorHAnsi"/>
          <w:sz w:val="22"/>
          <w:szCs w:val="22"/>
        </w:rPr>
        <w:t xml:space="preserve"> Journal of Tissue Viability, 2019. </w:t>
      </w:r>
      <w:r w:rsidRPr="004556A2">
        <w:rPr>
          <w:rFonts w:asciiTheme="majorHAnsi" w:hAnsiTheme="majorHAnsi" w:cstheme="majorHAnsi"/>
          <w:b/>
          <w:sz w:val="22"/>
          <w:szCs w:val="22"/>
        </w:rPr>
        <w:t>28</w:t>
      </w:r>
      <w:r w:rsidRPr="004556A2">
        <w:rPr>
          <w:rFonts w:asciiTheme="majorHAnsi" w:hAnsiTheme="majorHAnsi" w:cstheme="majorHAnsi"/>
          <w:sz w:val="22"/>
          <w:szCs w:val="22"/>
        </w:rPr>
        <w:t>(1): p. 1-6.</w:t>
      </w:r>
    </w:p>
    <w:p w14:paraId="400AE385"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46.</w:t>
      </w:r>
      <w:r w:rsidRPr="004556A2">
        <w:rPr>
          <w:rFonts w:asciiTheme="majorHAnsi" w:hAnsiTheme="majorHAnsi" w:cstheme="majorHAnsi"/>
          <w:sz w:val="22"/>
          <w:szCs w:val="22"/>
        </w:rPr>
        <w:tab/>
        <w:t xml:space="preserve">Tortorich, R.P., H. Shamkhalichenar, and J.-W. Choi, </w:t>
      </w:r>
      <w:r w:rsidRPr="004556A2">
        <w:rPr>
          <w:rFonts w:asciiTheme="majorHAnsi" w:hAnsiTheme="majorHAnsi" w:cstheme="majorHAnsi"/>
          <w:i/>
          <w:sz w:val="22"/>
          <w:szCs w:val="22"/>
        </w:rPr>
        <w:t>Inkjet-Printed and Paper-Based Electrochemical Sensors.</w:t>
      </w:r>
      <w:r w:rsidRPr="004556A2">
        <w:rPr>
          <w:rFonts w:asciiTheme="majorHAnsi" w:hAnsiTheme="majorHAnsi" w:cstheme="majorHAnsi"/>
          <w:sz w:val="22"/>
          <w:szCs w:val="22"/>
        </w:rPr>
        <w:t xml:space="preserve"> Applied Sciences, 2018. </w:t>
      </w:r>
      <w:r w:rsidRPr="004556A2">
        <w:rPr>
          <w:rFonts w:asciiTheme="majorHAnsi" w:hAnsiTheme="majorHAnsi" w:cstheme="majorHAnsi"/>
          <w:b/>
          <w:sz w:val="22"/>
          <w:szCs w:val="22"/>
        </w:rPr>
        <w:t>8</w:t>
      </w:r>
      <w:r w:rsidRPr="004556A2">
        <w:rPr>
          <w:rFonts w:asciiTheme="majorHAnsi" w:hAnsiTheme="majorHAnsi" w:cstheme="majorHAnsi"/>
          <w:sz w:val="22"/>
          <w:szCs w:val="22"/>
        </w:rPr>
        <w:t>(2): p. 288.</w:t>
      </w:r>
    </w:p>
    <w:p w14:paraId="04A8FDDE"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47.</w:t>
      </w:r>
      <w:r w:rsidRPr="004556A2">
        <w:rPr>
          <w:rFonts w:asciiTheme="majorHAnsi" w:hAnsiTheme="majorHAnsi" w:cstheme="majorHAnsi"/>
          <w:sz w:val="22"/>
          <w:szCs w:val="22"/>
        </w:rPr>
        <w:tab/>
        <w:t xml:space="preserve">Loerakker, S., et al., </w:t>
      </w:r>
      <w:r w:rsidRPr="004556A2">
        <w:rPr>
          <w:rFonts w:asciiTheme="majorHAnsi" w:hAnsiTheme="majorHAnsi" w:cstheme="majorHAnsi"/>
          <w:i/>
          <w:sz w:val="22"/>
          <w:szCs w:val="22"/>
        </w:rPr>
        <w:t>Plasma variations of biomarkers for muscle damage in male nondisabled and spinal cord injured subjects.</w:t>
      </w:r>
      <w:r w:rsidRPr="004556A2">
        <w:rPr>
          <w:rFonts w:asciiTheme="majorHAnsi" w:hAnsiTheme="majorHAnsi" w:cstheme="majorHAnsi"/>
          <w:sz w:val="22"/>
          <w:szCs w:val="22"/>
        </w:rPr>
        <w:t xml:space="preserve"> J Rehabil Res Dev, 2012. </w:t>
      </w:r>
      <w:r w:rsidRPr="004556A2">
        <w:rPr>
          <w:rFonts w:asciiTheme="majorHAnsi" w:hAnsiTheme="majorHAnsi" w:cstheme="majorHAnsi"/>
          <w:b/>
          <w:sz w:val="22"/>
          <w:szCs w:val="22"/>
        </w:rPr>
        <w:t>49</w:t>
      </w:r>
      <w:r w:rsidRPr="004556A2">
        <w:rPr>
          <w:rFonts w:asciiTheme="majorHAnsi" w:hAnsiTheme="majorHAnsi" w:cstheme="majorHAnsi"/>
          <w:sz w:val="22"/>
          <w:szCs w:val="22"/>
        </w:rPr>
        <w:t>(3): p. 361-72.</w:t>
      </w:r>
    </w:p>
    <w:p w14:paraId="16593022"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48.</w:t>
      </w:r>
      <w:r w:rsidRPr="004556A2">
        <w:rPr>
          <w:rFonts w:asciiTheme="majorHAnsi" w:hAnsiTheme="majorHAnsi" w:cstheme="majorHAnsi"/>
          <w:sz w:val="22"/>
          <w:szCs w:val="22"/>
        </w:rPr>
        <w:tab/>
        <w:t xml:space="preserve">Trowbridge, M.M., et al., </w:t>
      </w:r>
      <w:r w:rsidRPr="004556A2">
        <w:rPr>
          <w:rFonts w:asciiTheme="majorHAnsi" w:hAnsiTheme="majorHAnsi" w:cstheme="majorHAnsi"/>
          <w:i/>
          <w:sz w:val="22"/>
          <w:szCs w:val="22"/>
        </w:rPr>
        <w:t>A randomized, controlled trial comparing skin health effects and comfort of two adult incontinence protective underwear.</w:t>
      </w:r>
      <w:r w:rsidRPr="004556A2">
        <w:rPr>
          <w:rFonts w:asciiTheme="majorHAnsi" w:hAnsiTheme="majorHAnsi" w:cstheme="majorHAnsi"/>
          <w:sz w:val="22"/>
          <w:szCs w:val="22"/>
        </w:rPr>
        <w:t xml:space="preserve"> Skin Res Technol, 2017. </w:t>
      </w:r>
      <w:r w:rsidRPr="004556A2">
        <w:rPr>
          <w:rFonts w:asciiTheme="majorHAnsi" w:hAnsiTheme="majorHAnsi" w:cstheme="majorHAnsi"/>
          <w:b/>
          <w:sz w:val="22"/>
          <w:szCs w:val="22"/>
        </w:rPr>
        <w:t>23</w:t>
      </w:r>
      <w:r w:rsidRPr="004556A2">
        <w:rPr>
          <w:rFonts w:asciiTheme="majorHAnsi" w:hAnsiTheme="majorHAnsi" w:cstheme="majorHAnsi"/>
          <w:sz w:val="22"/>
          <w:szCs w:val="22"/>
        </w:rPr>
        <w:t>(2): p. 202-211.</w:t>
      </w:r>
    </w:p>
    <w:p w14:paraId="268CD4CC"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49.</w:t>
      </w:r>
      <w:r w:rsidRPr="004556A2">
        <w:rPr>
          <w:rFonts w:asciiTheme="majorHAnsi" w:hAnsiTheme="majorHAnsi" w:cstheme="majorHAnsi"/>
          <w:sz w:val="22"/>
          <w:szCs w:val="22"/>
        </w:rPr>
        <w:tab/>
        <w:t xml:space="preserve">Gefen, A., </w:t>
      </w:r>
      <w:r w:rsidRPr="004556A2">
        <w:rPr>
          <w:rFonts w:asciiTheme="majorHAnsi" w:hAnsiTheme="majorHAnsi" w:cstheme="majorHAnsi"/>
          <w:i/>
          <w:sz w:val="22"/>
          <w:szCs w:val="22"/>
        </w:rPr>
        <w:t>The Future of Pressure Ulcer Prevention is Here: Detecting and Targeting Inflammation Early.</w:t>
      </w:r>
      <w:r w:rsidRPr="004556A2">
        <w:rPr>
          <w:rFonts w:asciiTheme="majorHAnsi" w:hAnsiTheme="majorHAnsi" w:cstheme="majorHAnsi"/>
          <w:sz w:val="22"/>
          <w:szCs w:val="22"/>
        </w:rPr>
        <w:t xml:space="preserve"> EWMA, 2018. </w:t>
      </w:r>
      <w:r w:rsidRPr="004556A2">
        <w:rPr>
          <w:rFonts w:asciiTheme="majorHAnsi" w:hAnsiTheme="majorHAnsi" w:cstheme="majorHAnsi"/>
          <w:b/>
          <w:sz w:val="22"/>
          <w:szCs w:val="22"/>
        </w:rPr>
        <w:t>19</w:t>
      </w:r>
      <w:r w:rsidRPr="004556A2">
        <w:rPr>
          <w:rFonts w:asciiTheme="majorHAnsi" w:hAnsiTheme="majorHAnsi" w:cstheme="majorHAnsi"/>
          <w:sz w:val="22"/>
          <w:szCs w:val="22"/>
        </w:rPr>
        <w:t>(2): p. 7-13.</w:t>
      </w:r>
    </w:p>
    <w:p w14:paraId="53FB39F1"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50.</w:t>
      </w:r>
      <w:r w:rsidRPr="004556A2">
        <w:rPr>
          <w:rFonts w:asciiTheme="majorHAnsi" w:hAnsiTheme="majorHAnsi" w:cstheme="majorHAnsi"/>
          <w:sz w:val="22"/>
          <w:szCs w:val="22"/>
        </w:rPr>
        <w:tab/>
        <w:t xml:space="preserve">Moore, Z., et al., </w:t>
      </w:r>
      <w:r w:rsidRPr="004556A2">
        <w:rPr>
          <w:rFonts w:asciiTheme="majorHAnsi" w:hAnsiTheme="majorHAnsi" w:cstheme="majorHAnsi"/>
          <w:i/>
          <w:sz w:val="22"/>
          <w:szCs w:val="22"/>
        </w:rPr>
        <w:t>Subepidermal moisture (SEM) and bioimpedance: a literature review of a novel method for early detection of pressure-induced tissue damage (pressure ulcers).</w:t>
      </w:r>
      <w:r w:rsidRPr="004556A2">
        <w:rPr>
          <w:rFonts w:asciiTheme="majorHAnsi" w:hAnsiTheme="majorHAnsi" w:cstheme="majorHAnsi"/>
          <w:sz w:val="22"/>
          <w:szCs w:val="22"/>
        </w:rPr>
        <w:t xml:space="preserve"> Int Wound J, 2017. </w:t>
      </w:r>
      <w:r w:rsidRPr="004556A2">
        <w:rPr>
          <w:rFonts w:asciiTheme="majorHAnsi" w:hAnsiTheme="majorHAnsi" w:cstheme="majorHAnsi"/>
          <w:b/>
          <w:sz w:val="22"/>
          <w:szCs w:val="22"/>
        </w:rPr>
        <w:t>14</w:t>
      </w:r>
      <w:r w:rsidRPr="004556A2">
        <w:rPr>
          <w:rFonts w:asciiTheme="majorHAnsi" w:hAnsiTheme="majorHAnsi" w:cstheme="majorHAnsi"/>
          <w:sz w:val="22"/>
          <w:szCs w:val="22"/>
        </w:rPr>
        <w:t>(2): p. 331-337.</w:t>
      </w:r>
    </w:p>
    <w:p w14:paraId="07BEF6B9"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51.</w:t>
      </w:r>
      <w:r w:rsidRPr="004556A2">
        <w:rPr>
          <w:rFonts w:asciiTheme="majorHAnsi" w:hAnsiTheme="majorHAnsi" w:cstheme="majorHAnsi"/>
          <w:sz w:val="22"/>
          <w:szCs w:val="22"/>
        </w:rPr>
        <w:tab/>
        <w:t xml:space="preserve">Gefen, A. and S. Gershon, </w:t>
      </w:r>
      <w:r w:rsidRPr="004556A2">
        <w:rPr>
          <w:rFonts w:asciiTheme="majorHAnsi" w:hAnsiTheme="majorHAnsi" w:cstheme="majorHAnsi"/>
          <w:i/>
          <w:sz w:val="22"/>
          <w:szCs w:val="22"/>
        </w:rPr>
        <w:t>An Observational, Prospective Cohort Pilot Study to Compare the Use of Subepidermal Moisture Measurements Versus Ultrasound and Visual Skin Assessments for Early Detection of Pressure Injury.</w:t>
      </w:r>
      <w:r w:rsidRPr="004556A2">
        <w:rPr>
          <w:rFonts w:asciiTheme="majorHAnsi" w:hAnsiTheme="majorHAnsi" w:cstheme="majorHAnsi"/>
          <w:sz w:val="22"/>
          <w:szCs w:val="22"/>
        </w:rPr>
        <w:t xml:space="preserve"> Ostomy Wound Manage, 2018. </w:t>
      </w:r>
      <w:r w:rsidRPr="004556A2">
        <w:rPr>
          <w:rFonts w:asciiTheme="majorHAnsi" w:hAnsiTheme="majorHAnsi" w:cstheme="majorHAnsi"/>
          <w:b/>
          <w:sz w:val="22"/>
          <w:szCs w:val="22"/>
        </w:rPr>
        <w:t>64</w:t>
      </w:r>
      <w:r w:rsidRPr="004556A2">
        <w:rPr>
          <w:rFonts w:asciiTheme="majorHAnsi" w:hAnsiTheme="majorHAnsi" w:cstheme="majorHAnsi"/>
          <w:sz w:val="22"/>
          <w:szCs w:val="22"/>
        </w:rPr>
        <w:t>(9): p. 12-27.</w:t>
      </w:r>
    </w:p>
    <w:p w14:paraId="388CEEE0"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52.</w:t>
      </w:r>
      <w:r w:rsidRPr="004556A2">
        <w:rPr>
          <w:rFonts w:asciiTheme="majorHAnsi" w:hAnsiTheme="majorHAnsi" w:cstheme="majorHAnsi"/>
          <w:sz w:val="22"/>
          <w:szCs w:val="22"/>
        </w:rPr>
        <w:tab/>
        <w:t xml:space="preserve">Oomens, C.W., et al., </w:t>
      </w:r>
      <w:r w:rsidRPr="004556A2">
        <w:rPr>
          <w:rFonts w:asciiTheme="majorHAnsi" w:hAnsiTheme="majorHAnsi" w:cstheme="majorHAnsi"/>
          <w:i/>
          <w:sz w:val="22"/>
          <w:szCs w:val="22"/>
        </w:rPr>
        <w:t>A numerical study to analyse the risk for pressure ulcer development on a spine board.</w:t>
      </w:r>
      <w:r w:rsidRPr="004556A2">
        <w:rPr>
          <w:rFonts w:asciiTheme="majorHAnsi" w:hAnsiTheme="majorHAnsi" w:cstheme="majorHAnsi"/>
          <w:sz w:val="22"/>
          <w:szCs w:val="22"/>
        </w:rPr>
        <w:t xml:space="preserve"> Clin Biomech (Bristol, Avon), 2013. </w:t>
      </w:r>
      <w:r w:rsidRPr="004556A2">
        <w:rPr>
          <w:rFonts w:asciiTheme="majorHAnsi" w:hAnsiTheme="majorHAnsi" w:cstheme="majorHAnsi"/>
          <w:b/>
          <w:sz w:val="22"/>
          <w:szCs w:val="22"/>
        </w:rPr>
        <w:t>28</w:t>
      </w:r>
      <w:r w:rsidRPr="004556A2">
        <w:rPr>
          <w:rFonts w:asciiTheme="majorHAnsi" w:hAnsiTheme="majorHAnsi" w:cstheme="majorHAnsi"/>
          <w:sz w:val="22"/>
          <w:szCs w:val="22"/>
        </w:rPr>
        <w:t>(7): p. 736-42.</w:t>
      </w:r>
    </w:p>
    <w:p w14:paraId="22FC50FC"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53.</w:t>
      </w:r>
      <w:r w:rsidRPr="004556A2">
        <w:rPr>
          <w:rFonts w:asciiTheme="majorHAnsi" w:hAnsiTheme="majorHAnsi" w:cstheme="majorHAnsi"/>
          <w:sz w:val="22"/>
          <w:szCs w:val="22"/>
        </w:rPr>
        <w:tab/>
        <w:t xml:space="preserve">Li, M., et al., </w:t>
      </w:r>
      <w:r w:rsidRPr="004556A2">
        <w:rPr>
          <w:rFonts w:asciiTheme="majorHAnsi" w:hAnsiTheme="majorHAnsi" w:cstheme="majorHAnsi"/>
          <w:i/>
          <w:sz w:val="22"/>
          <w:szCs w:val="22"/>
        </w:rPr>
        <w:t>Could clinical ultrasound improve the fitting of spinal orthosis for the patients with AIS?</w:t>
      </w:r>
      <w:r w:rsidRPr="004556A2">
        <w:rPr>
          <w:rFonts w:asciiTheme="majorHAnsi" w:hAnsiTheme="majorHAnsi" w:cstheme="majorHAnsi"/>
          <w:sz w:val="22"/>
          <w:szCs w:val="22"/>
        </w:rPr>
        <w:t xml:space="preserve"> Eur Spine J, 2012. </w:t>
      </w:r>
      <w:r w:rsidRPr="004556A2">
        <w:rPr>
          <w:rFonts w:asciiTheme="majorHAnsi" w:hAnsiTheme="majorHAnsi" w:cstheme="majorHAnsi"/>
          <w:b/>
          <w:sz w:val="22"/>
          <w:szCs w:val="22"/>
        </w:rPr>
        <w:t>21</w:t>
      </w:r>
      <w:r w:rsidRPr="004556A2">
        <w:rPr>
          <w:rFonts w:asciiTheme="majorHAnsi" w:hAnsiTheme="majorHAnsi" w:cstheme="majorHAnsi"/>
          <w:sz w:val="22"/>
          <w:szCs w:val="22"/>
        </w:rPr>
        <w:t>(10): p. 1926-35.</w:t>
      </w:r>
    </w:p>
    <w:p w14:paraId="1ABE8A29"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54.</w:t>
      </w:r>
      <w:r w:rsidRPr="004556A2">
        <w:rPr>
          <w:rFonts w:asciiTheme="majorHAnsi" w:hAnsiTheme="majorHAnsi" w:cstheme="majorHAnsi"/>
          <w:sz w:val="22"/>
          <w:szCs w:val="22"/>
        </w:rPr>
        <w:tab/>
        <w:t xml:space="preserve">Jamshidi, N., et al., </w:t>
      </w:r>
      <w:r w:rsidRPr="004556A2">
        <w:rPr>
          <w:rFonts w:asciiTheme="majorHAnsi" w:hAnsiTheme="majorHAnsi" w:cstheme="majorHAnsi"/>
          <w:i/>
          <w:sz w:val="22"/>
          <w:szCs w:val="22"/>
        </w:rPr>
        <w:t>Modelling the interaction of ankle-foot orthosis and foot by finite element methods to design an optimized sole in steppage gait.</w:t>
      </w:r>
      <w:r w:rsidRPr="004556A2">
        <w:rPr>
          <w:rFonts w:asciiTheme="majorHAnsi" w:hAnsiTheme="majorHAnsi" w:cstheme="majorHAnsi"/>
          <w:sz w:val="22"/>
          <w:szCs w:val="22"/>
        </w:rPr>
        <w:t xml:space="preserve"> Journal of Medical Engineering &amp; Technology, 2010. </w:t>
      </w:r>
      <w:r w:rsidRPr="004556A2">
        <w:rPr>
          <w:rFonts w:asciiTheme="majorHAnsi" w:hAnsiTheme="majorHAnsi" w:cstheme="majorHAnsi"/>
          <w:b/>
          <w:sz w:val="22"/>
          <w:szCs w:val="22"/>
        </w:rPr>
        <w:t>34</w:t>
      </w:r>
      <w:r w:rsidRPr="004556A2">
        <w:rPr>
          <w:rFonts w:asciiTheme="majorHAnsi" w:hAnsiTheme="majorHAnsi" w:cstheme="majorHAnsi"/>
          <w:sz w:val="22"/>
          <w:szCs w:val="22"/>
        </w:rPr>
        <w:t>(2): p. 116-123.</w:t>
      </w:r>
    </w:p>
    <w:p w14:paraId="7856BB1F"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55.</w:t>
      </w:r>
      <w:r w:rsidRPr="004556A2">
        <w:rPr>
          <w:rFonts w:asciiTheme="majorHAnsi" w:hAnsiTheme="majorHAnsi" w:cstheme="majorHAnsi"/>
          <w:sz w:val="22"/>
          <w:szCs w:val="22"/>
        </w:rPr>
        <w:tab/>
        <w:t xml:space="preserve">Swaine, J.M., et al., </w:t>
      </w:r>
      <w:r w:rsidRPr="004556A2">
        <w:rPr>
          <w:rFonts w:asciiTheme="majorHAnsi" w:hAnsiTheme="majorHAnsi" w:cstheme="majorHAnsi"/>
          <w:i/>
          <w:sz w:val="22"/>
          <w:szCs w:val="22"/>
        </w:rPr>
        <w:t>Adaptation of a MR imaging protocol into a real-time clinical biometric ultrasound protocol for persons with spinal cord injury at risk for deep tissue injury: A reliability study.</w:t>
      </w:r>
      <w:r w:rsidRPr="004556A2">
        <w:rPr>
          <w:rFonts w:asciiTheme="majorHAnsi" w:hAnsiTheme="majorHAnsi" w:cstheme="majorHAnsi"/>
          <w:sz w:val="22"/>
          <w:szCs w:val="22"/>
        </w:rPr>
        <w:t xml:space="preserve"> J Tissue Viability, 2018. </w:t>
      </w:r>
      <w:r w:rsidRPr="004556A2">
        <w:rPr>
          <w:rFonts w:asciiTheme="majorHAnsi" w:hAnsiTheme="majorHAnsi" w:cstheme="majorHAnsi"/>
          <w:b/>
          <w:sz w:val="22"/>
          <w:szCs w:val="22"/>
        </w:rPr>
        <w:t>27</w:t>
      </w:r>
      <w:r w:rsidRPr="004556A2">
        <w:rPr>
          <w:rFonts w:asciiTheme="majorHAnsi" w:hAnsiTheme="majorHAnsi" w:cstheme="majorHAnsi"/>
          <w:sz w:val="22"/>
          <w:szCs w:val="22"/>
        </w:rPr>
        <w:t>(1): p. 32-41.</w:t>
      </w:r>
    </w:p>
    <w:p w14:paraId="1789926D"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56.</w:t>
      </w:r>
      <w:r w:rsidRPr="004556A2">
        <w:rPr>
          <w:rFonts w:asciiTheme="majorHAnsi" w:hAnsiTheme="majorHAnsi" w:cstheme="majorHAnsi"/>
          <w:sz w:val="22"/>
          <w:szCs w:val="22"/>
        </w:rPr>
        <w:tab/>
        <w:t xml:space="preserve">Dickinson, A.S., et al., </w:t>
      </w:r>
      <w:r w:rsidRPr="004556A2">
        <w:rPr>
          <w:rFonts w:asciiTheme="majorHAnsi" w:hAnsiTheme="majorHAnsi" w:cstheme="majorHAnsi"/>
          <w:i/>
          <w:sz w:val="22"/>
          <w:szCs w:val="22"/>
        </w:rPr>
        <w:t>Registering methodology for imaging and analysis of residual-limb shape after transtibial amputation.</w:t>
      </w:r>
      <w:r w:rsidRPr="004556A2">
        <w:rPr>
          <w:rFonts w:asciiTheme="majorHAnsi" w:hAnsiTheme="majorHAnsi" w:cstheme="majorHAnsi"/>
          <w:sz w:val="22"/>
          <w:szCs w:val="22"/>
        </w:rPr>
        <w:t xml:space="preserve"> J Rehabil Res Dev, 2016. </w:t>
      </w:r>
      <w:r w:rsidRPr="004556A2">
        <w:rPr>
          <w:rFonts w:asciiTheme="majorHAnsi" w:hAnsiTheme="majorHAnsi" w:cstheme="majorHAnsi"/>
          <w:b/>
          <w:sz w:val="22"/>
          <w:szCs w:val="22"/>
        </w:rPr>
        <w:t>53</w:t>
      </w:r>
      <w:r w:rsidRPr="004556A2">
        <w:rPr>
          <w:rFonts w:asciiTheme="majorHAnsi" w:hAnsiTheme="majorHAnsi" w:cstheme="majorHAnsi"/>
          <w:sz w:val="22"/>
          <w:szCs w:val="22"/>
        </w:rPr>
        <w:t>(2): p. 207-18.</w:t>
      </w:r>
    </w:p>
    <w:p w14:paraId="2617113A"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57.</w:t>
      </w:r>
      <w:r w:rsidRPr="004556A2">
        <w:rPr>
          <w:rFonts w:asciiTheme="majorHAnsi" w:hAnsiTheme="majorHAnsi" w:cstheme="majorHAnsi"/>
          <w:sz w:val="22"/>
          <w:szCs w:val="22"/>
        </w:rPr>
        <w:tab/>
        <w:t xml:space="preserve">Dickinson, A.S., J.W. Steer, and P.R. Worsley, </w:t>
      </w:r>
      <w:r w:rsidRPr="004556A2">
        <w:rPr>
          <w:rFonts w:asciiTheme="majorHAnsi" w:hAnsiTheme="majorHAnsi" w:cstheme="majorHAnsi"/>
          <w:i/>
          <w:sz w:val="22"/>
          <w:szCs w:val="22"/>
        </w:rPr>
        <w:t>Finite element analysis of the amputated lower limb: A systematic review and recommendations.</w:t>
      </w:r>
      <w:r w:rsidRPr="004556A2">
        <w:rPr>
          <w:rFonts w:asciiTheme="majorHAnsi" w:hAnsiTheme="majorHAnsi" w:cstheme="majorHAnsi"/>
          <w:sz w:val="22"/>
          <w:szCs w:val="22"/>
        </w:rPr>
        <w:t xml:space="preserve"> Med Eng Phys, 2017. </w:t>
      </w:r>
      <w:r w:rsidRPr="004556A2">
        <w:rPr>
          <w:rFonts w:asciiTheme="majorHAnsi" w:hAnsiTheme="majorHAnsi" w:cstheme="majorHAnsi"/>
          <w:b/>
          <w:sz w:val="22"/>
          <w:szCs w:val="22"/>
        </w:rPr>
        <w:t>43</w:t>
      </w:r>
      <w:r w:rsidRPr="004556A2">
        <w:rPr>
          <w:rFonts w:asciiTheme="majorHAnsi" w:hAnsiTheme="majorHAnsi" w:cstheme="majorHAnsi"/>
          <w:sz w:val="22"/>
          <w:szCs w:val="22"/>
        </w:rPr>
        <w:t>: p. 1-18.</w:t>
      </w:r>
    </w:p>
    <w:p w14:paraId="6DF213DB"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58.</w:t>
      </w:r>
      <w:r w:rsidRPr="004556A2">
        <w:rPr>
          <w:rFonts w:asciiTheme="majorHAnsi" w:hAnsiTheme="majorHAnsi" w:cstheme="majorHAnsi"/>
          <w:sz w:val="22"/>
          <w:szCs w:val="22"/>
        </w:rPr>
        <w:tab/>
        <w:t xml:space="preserve">Chen, W.P., C.W. Ju, and F.T. Tang, </w:t>
      </w:r>
      <w:r w:rsidRPr="004556A2">
        <w:rPr>
          <w:rFonts w:asciiTheme="majorHAnsi" w:hAnsiTheme="majorHAnsi" w:cstheme="majorHAnsi"/>
          <w:i/>
          <w:sz w:val="22"/>
          <w:szCs w:val="22"/>
        </w:rPr>
        <w:t>Effects of total contact insoles on the plantar stress redistribution: a finite element analysis.</w:t>
      </w:r>
      <w:r w:rsidRPr="004556A2">
        <w:rPr>
          <w:rFonts w:asciiTheme="majorHAnsi" w:hAnsiTheme="majorHAnsi" w:cstheme="majorHAnsi"/>
          <w:sz w:val="22"/>
          <w:szCs w:val="22"/>
        </w:rPr>
        <w:t xml:space="preserve"> Clin Biomech (Bristol, Avon), 2003. </w:t>
      </w:r>
      <w:r w:rsidRPr="004556A2">
        <w:rPr>
          <w:rFonts w:asciiTheme="majorHAnsi" w:hAnsiTheme="majorHAnsi" w:cstheme="majorHAnsi"/>
          <w:b/>
          <w:sz w:val="22"/>
          <w:szCs w:val="22"/>
        </w:rPr>
        <w:t>18</w:t>
      </w:r>
      <w:r w:rsidRPr="004556A2">
        <w:rPr>
          <w:rFonts w:asciiTheme="majorHAnsi" w:hAnsiTheme="majorHAnsi" w:cstheme="majorHAnsi"/>
          <w:sz w:val="22"/>
          <w:szCs w:val="22"/>
        </w:rPr>
        <w:t>(6): p. S17-24.</w:t>
      </w:r>
    </w:p>
    <w:p w14:paraId="0034BF48"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59.</w:t>
      </w:r>
      <w:r w:rsidRPr="004556A2">
        <w:rPr>
          <w:rFonts w:asciiTheme="majorHAnsi" w:hAnsiTheme="majorHAnsi" w:cstheme="majorHAnsi"/>
          <w:sz w:val="22"/>
          <w:szCs w:val="22"/>
        </w:rPr>
        <w:tab/>
        <w:t xml:space="preserve">Levy, A., et al., </w:t>
      </w:r>
      <w:r w:rsidRPr="004556A2">
        <w:rPr>
          <w:rFonts w:asciiTheme="majorHAnsi" w:hAnsiTheme="majorHAnsi" w:cstheme="majorHAnsi"/>
          <w:i/>
          <w:sz w:val="22"/>
          <w:szCs w:val="22"/>
        </w:rPr>
        <w:t>Penile compression clamps: A model of the internal mechanical state of penile soft tissues.</w:t>
      </w:r>
      <w:r w:rsidRPr="004556A2">
        <w:rPr>
          <w:rFonts w:asciiTheme="majorHAnsi" w:hAnsiTheme="majorHAnsi" w:cstheme="majorHAnsi"/>
          <w:sz w:val="22"/>
          <w:szCs w:val="22"/>
        </w:rPr>
        <w:t xml:space="preserve"> Neurourol Urodyn, 2017. </w:t>
      </w:r>
      <w:r w:rsidRPr="004556A2">
        <w:rPr>
          <w:rFonts w:asciiTheme="majorHAnsi" w:hAnsiTheme="majorHAnsi" w:cstheme="majorHAnsi"/>
          <w:b/>
          <w:sz w:val="22"/>
          <w:szCs w:val="22"/>
        </w:rPr>
        <w:t>36</w:t>
      </w:r>
      <w:r w:rsidRPr="004556A2">
        <w:rPr>
          <w:rFonts w:asciiTheme="majorHAnsi" w:hAnsiTheme="majorHAnsi" w:cstheme="majorHAnsi"/>
          <w:sz w:val="22"/>
          <w:szCs w:val="22"/>
        </w:rPr>
        <w:t>(6): p. 1645-1650.</w:t>
      </w:r>
    </w:p>
    <w:p w14:paraId="2F0D1B63"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60.</w:t>
      </w:r>
      <w:r w:rsidRPr="004556A2">
        <w:rPr>
          <w:rFonts w:asciiTheme="majorHAnsi" w:hAnsiTheme="majorHAnsi" w:cstheme="majorHAnsi"/>
          <w:sz w:val="22"/>
          <w:szCs w:val="22"/>
        </w:rPr>
        <w:tab/>
        <w:t xml:space="preserve">Luboz, V., et al., </w:t>
      </w:r>
      <w:r w:rsidRPr="004556A2">
        <w:rPr>
          <w:rFonts w:asciiTheme="majorHAnsi" w:hAnsiTheme="majorHAnsi" w:cstheme="majorHAnsi"/>
          <w:i/>
          <w:sz w:val="22"/>
          <w:szCs w:val="22"/>
        </w:rPr>
        <w:t>Biomechanical modeling to prevent ischial pressure ulcers.</w:t>
      </w:r>
      <w:r w:rsidRPr="004556A2">
        <w:rPr>
          <w:rFonts w:asciiTheme="majorHAnsi" w:hAnsiTheme="majorHAnsi" w:cstheme="majorHAnsi"/>
          <w:sz w:val="22"/>
          <w:szCs w:val="22"/>
        </w:rPr>
        <w:t xml:space="preserve"> Journal of Biomechanics, 2014. </w:t>
      </w:r>
      <w:r w:rsidRPr="004556A2">
        <w:rPr>
          <w:rFonts w:asciiTheme="majorHAnsi" w:hAnsiTheme="majorHAnsi" w:cstheme="majorHAnsi"/>
          <w:b/>
          <w:sz w:val="22"/>
          <w:szCs w:val="22"/>
        </w:rPr>
        <w:t>47</w:t>
      </w:r>
      <w:r w:rsidRPr="004556A2">
        <w:rPr>
          <w:rFonts w:asciiTheme="majorHAnsi" w:hAnsiTheme="majorHAnsi" w:cstheme="majorHAnsi"/>
          <w:sz w:val="22"/>
          <w:szCs w:val="22"/>
        </w:rPr>
        <w:t>(10): p. 2231-2236.</w:t>
      </w:r>
    </w:p>
    <w:p w14:paraId="6A4C1618"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lastRenderedPageBreak/>
        <w:t>61.</w:t>
      </w:r>
      <w:r w:rsidRPr="004556A2">
        <w:rPr>
          <w:rFonts w:asciiTheme="majorHAnsi" w:hAnsiTheme="majorHAnsi" w:cstheme="majorHAnsi"/>
          <w:sz w:val="22"/>
          <w:szCs w:val="22"/>
        </w:rPr>
        <w:tab/>
        <w:t xml:space="preserve">Linder-Ganz, E., et al., </w:t>
      </w:r>
      <w:r w:rsidRPr="004556A2">
        <w:rPr>
          <w:rFonts w:asciiTheme="majorHAnsi" w:hAnsiTheme="majorHAnsi" w:cstheme="majorHAnsi"/>
          <w:i/>
          <w:sz w:val="22"/>
          <w:szCs w:val="22"/>
        </w:rPr>
        <w:t>Assessment of mechanical conditions in sub-dermal tissues during sitting: a combined experimental-MRI and finite element approach.</w:t>
      </w:r>
      <w:r w:rsidRPr="004556A2">
        <w:rPr>
          <w:rFonts w:asciiTheme="majorHAnsi" w:hAnsiTheme="majorHAnsi" w:cstheme="majorHAnsi"/>
          <w:sz w:val="22"/>
          <w:szCs w:val="22"/>
        </w:rPr>
        <w:t xml:space="preserve"> J Biomech, 2007. </w:t>
      </w:r>
      <w:r w:rsidRPr="004556A2">
        <w:rPr>
          <w:rFonts w:asciiTheme="majorHAnsi" w:hAnsiTheme="majorHAnsi" w:cstheme="majorHAnsi"/>
          <w:b/>
          <w:sz w:val="22"/>
          <w:szCs w:val="22"/>
        </w:rPr>
        <w:t>40</w:t>
      </w:r>
      <w:r w:rsidRPr="004556A2">
        <w:rPr>
          <w:rFonts w:asciiTheme="majorHAnsi" w:hAnsiTheme="majorHAnsi" w:cstheme="majorHAnsi"/>
          <w:sz w:val="22"/>
          <w:szCs w:val="22"/>
        </w:rPr>
        <w:t>(7): p. 1443-54.</w:t>
      </w:r>
    </w:p>
    <w:p w14:paraId="6E19C313"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62.</w:t>
      </w:r>
      <w:r w:rsidRPr="004556A2">
        <w:rPr>
          <w:rFonts w:asciiTheme="majorHAnsi" w:hAnsiTheme="majorHAnsi" w:cstheme="majorHAnsi"/>
          <w:sz w:val="22"/>
          <w:szCs w:val="22"/>
        </w:rPr>
        <w:tab/>
        <w:t xml:space="preserve">Oomens, C.W.J., et al., </w:t>
      </w:r>
      <w:r w:rsidRPr="004556A2">
        <w:rPr>
          <w:rFonts w:asciiTheme="majorHAnsi" w:hAnsiTheme="majorHAnsi" w:cstheme="majorHAnsi"/>
          <w:i/>
          <w:sz w:val="22"/>
          <w:szCs w:val="22"/>
        </w:rPr>
        <w:t>How does lateral tilting affect the internal strains in the sacral region of bed ridden patients? — A contribution to pressure ulcer prevention.</w:t>
      </w:r>
      <w:r w:rsidRPr="004556A2">
        <w:rPr>
          <w:rFonts w:asciiTheme="majorHAnsi" w:hAnsiTheme="majorHAnsi" w:cstheme="majorHAnsi"/>
          <w:sz w:val="22"/>
          <w:szCs w:val="22"/>
        </w:rPr>
        <w:t xml:space="preserve"> Clinical Biomechanics, 2016. </w:t>
      </w:r>
      <w:r w:rsidRPr="004556A2">
        <w:rPr>
          <w:rFonts w:asciiTheme="majorHAnsi" w:hAnsiTheme="majorHAnsi" w:cstheme="majorHAnsi"/>
          <w:b/>
          <w:sz w:val="22"/>
          <w:szCs w:val="22"/>
        </w:rPr>
        <w:t>35</w:t>
      </w:r>
      <w:r w:rsidRPr="004556A2">
        <w:rPr>
          <w:rFonts w:asciiTheme="majorHAnsi" w:hAnsiTheme="majorHAnsi" w:cstheme="majorHAnsi"/>
          <w:sz w:val="22"/>
          <w:szCs w:val="22"/>
        </w:rPr>
        <w:t>: p. 7-13.</w:t>
      </w:r>
    </w:p>
    <w:p w14:paraId="17C9170E"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63.</w:t>
      </w:r>
      <w:r w:rsidRPr="004556A2">
        <w:rPr>
          <w:rFonts w:asciiTheme="majorHAnsi" w:hAnsiTheme="majorHAnsi" w:cstheme="majorHAnsi"/>
          <w:sz w:val="22"/>
          <w:szCs w:val="22"/>
        </w:rPr>
        <w:tab/>
        <w:t xml:space="preserve">Lustig, M., et al., </w:t>
      </w:r>
      <w:r w:rsidRPr="004556A2">
        <w:rPr>
          <w:rFonts w:asciiTheme="majorHAnsi" w:hAnsiTheme="majorHAnsi" w:cstheme="majorHAnsi"/>
          <w:i/>
          <w:sz w:val="22"/>
          <w:szCs w:val="22"/>
        </w:rPr>
        <w:t>Beware of the toilet: The risk for a deep tissue injury during toilet sitting.</w:t>
      </w:r>
      <w:r w:rsidRPr="004556A2">
        <w:rPr>
          <w:rFonts w:asciiTheme="majorHAnsi" w:hAnsiTheme="majorHAnsi" w:cstheme="majorHAnsi"/>
          <w:sz w:val="22"/>
          <w:szCs w:val="22"/>
        </w:rPr>
        <w:t xml:space="preserve"> Journal of Tissue Viability, 2018. </w:t>
      </w:r>
      <w:r w:rsidRPr="004556A2">
        <w:rPr>
          <w:rFonts w:asciiTheme="majorHAnsi" w:hAnsiTheme="majorHAnsi" w:cstheme="majorHAnsi"/>
          <w:b/>
          <w:sz w:val="22"/>
          <w:szCs w:val="22"/>
        </w:rPr>
        <w:t>27</w:t>
      </w:r>
      <w:r w:rsidRPr="004556A2">
        <w:rPr>
          <w:rFonts w:asciiTheme="majorHAnsi" w:hAnsiTheme="majorHAnsi" w:cstheme="majorHAnsi"/>
          <w:sz w:val="22"/>
          <w:szCs w:val="22"/>
        </w:rPr>
        <w:t>(1): p. 23-31.</w:t>
      </w:r>
    </w:p>
    <w:p w14:paraId="080C0E9F" w14:textId="77777777" w:rsidR="00FC4F07" w:rsidRPr="004556A2" w:rsidRDefault="00FC4F07" w:rsidP="00FC4F07">
      <w:pPr>
        <w:pStyle w:val="EndNoteBibliography"/>
        <w:ind w:left="720" w:hanging="720"/>
        <w:rPr>
          <w:rFonts w:asciiTheme="majorHAnsi" w:hAnsiTheme="majorHAnsi" w:cstheme="majorHAnsi"/>
          <w:sz w:val="22"/>
          <w:szCs w:val="22"/>
        </w:rPr>
      </w:pPr>
      <w:r w:rsidRPr="004556A2">
        <w:rPr>
          <w:rFonts w:asciiTheme="majorHAnsi" w:hAnsiTheme="majorHAnsi" w:cstheme="majorHAnsi"/>
          <w:sz w:val="22"/>
          <w:szCs w:val="22"/>
        </w:rPr>
        <w:t>64.</w:t>
      </w:r>
      <w:r w:rsidRPr="004556A2">
        <w:rPr>
          <w:rFonts w:asciiTheme="majorHAnsi" w:hAnsiTheme="majorHAnsi" w:cstheme="majorHAnsi"/>
          <w:sz w:val="22"/>
          <w:szCs w:val="22"/>
        </w:rPr>
        <w:tab/>
        <w:t xml:space="preserve">Morrison, T.M., et al., </w:t>
      </w:r>
      <w:r w:rsidRPr="004556A2">
        <w:rPr>
          <w:rFonts w:asciiTheme="majorHAnsi" w:hAnsiTheme="majorHAnsi" w:cstheme="majorHAnsi"/>
          <w:i/>
          <w:sz w:val="22"/>
          <w:szCs w:val="22"/>
        </w:rPr>
        <w:t>Advancing Regulatory Science With Computational Modeling for Medical Devices at the FDA's Office of Science and Engineering Laboratories.</w:t>
      </w:r>
      <w:r w:rsidRPr="004556A2">
        <w:rPr>
          <w:rFonts w:asciiTheme="majorHAnsi" w:hAnsiTheme="majorHAnsi" w:cstheme="majorHAnsi"/>
          <w:sz w:val="22"/>
          <w:szCs w:val="22"/>
        </w:rPr>
        <w:t xml:space="preserve"> Frontiers in medicine, 2018. </w:t>
      </w:r>
      <w:r w:rsidRPr="004556A2">
        <w:rPr>
          <w:rFonts w:asciiTheme="majorHAnsi" w:hAnsiTheme="majorHAnsi" w:cstheme="majorHAnsi"/>
          <w:b/>
          <w:sz w:val="22"/>
          <w:szCs w:val="22"/>
        </w:rPr>
        <w:t>5</w:t>
      </w:r>
      <w:r w:rsidRPr="004556A2">
        <w:rPr>
          <w:rFonts w:asciiTheme="majorHAnsi" w:hAnsiTheme="majorHAnsi" w:cstheme="majorHAnsi"/>
          <w:sz w:val="22"/>
          <w:szCs w:val="22"/>
        </w:rPr>
        <w:t>: p. 241-241.</w:t>
      </w:r>
    </w:p>
    <w:p w14:paraId="05303F35" w14:textId="201B0E74" w:rsidR="000901D2" w:rsidRDefault="000E3A65"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r w:rsidRPr="004556A2">
        <w:rPr>
          <w:rFonts w:asciiTheme="majorHAnsi" w:hAnsiTheme="majorHAnsi" w:cstheme="majorHAnsi"/>
          <w:sz w:val="22"/>
          <w:szCs w:val="22"/>
        </w:rPr>
        <w:fldChar w:fldCharType="end"/>
      </w:r>
    </w:p>
    <w:p w14:paraId="49064458" w14:textId="700165F8"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00B1BDB4" w14:textId="42248579"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0E2139C5" w14:textId="61D0DBAC"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24883039" w14:textId="4739312F"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7820A566" w14:textId="0BB2705A"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578CF081" w14:textId="0F056641"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5D309005" w14:textId="7B11FC51"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7C09A6EF" w14:textId="5DCEEC98"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66575D35" w14:textId="3971CA7C"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5D71BE74" w14:textId="55CD0950"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35EB1BE7" w14:textId="4655C05B"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62C138B3" w14:textId="616DBC78"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49E42C99" w14:textId="7E97D20D"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2162331D" w14:textId="6A46D311"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3A1C35B4" w14:textId="228423DA"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42602A0D" w14:textId="3908144D" w:rsidR="001A2E62" w:rsidRDefault="001A2E62"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05FF923C" w14:textId="1B597711"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52399387" w14:textId="4C127973"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7BCA13C1" w14:textId="02BAC166"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519A1E53" w14:textId="7235C25F"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136EB8BD" w14:textId="4552BB6E"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11ED5656" w14:textId="4A136E53"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667C4815" w14:textId="051823AD"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0A1D645D" w14:textId="6F8FE1EC"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7DDB104B" w14:textId="01B538A9"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204B4D57" w14:textId="43409D63"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20E2AB3E" w14:textId="737AF425"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4EF521DB" w14:textId="414676E7" w:rsidR="0034283F" w:rsidRDefault="0034283F" w:rsidP="0054258F">
      <w:pPr>
        <w:widowControl w:val="0"/>
        <w:tabs>
          <w:tab w:val="left" w:pos="220"/>
          <w:tab w:val="left" w:pos="426"/>
        </w:tabs>
        <w:autoSpaceDE w:val="0"/>
        <w:autoSpaceDN w:val="0"/>
        <w:adjustRightInd w:val="0"/>
        <w:ind w:left="426"/>
        <w:rPr>
          <w:rFonts w:asciiTheme="majorHAnsi" w:hAnsiTheme="majorHAnsi" w:cstheme="majorHAnsi"/>
          <w:sz w:val="22"/>
          <w:szCs w:val="22"/>
        </w:rPr>
      </w:pPr>
    </w:p>
    <w:p w14:paraId="75E9D07E" w14:textId="77777777" w:rsidR="001A2E62" w:rsidRPr="001A2E62" w:rsidRDefault="001A2E62" w:rsidP="0054258F">
      <w:pPr>
        <w:widowControl w:val="0"/>
        <w:tabs>
          <w:tab w:val="left" w:pos="220"/>
          <w:tab w:val="left" w:pos="426"/>
        </w:tabs>
        <w:autoSpaceDE w:val="0"/>
        <w:autoSpaceDN w:val="0"/>
        <w:adjustRightInd w:val="0"/>
        <w:ind w:left="426"/>
        <w:rPr>
          <w:rFonts w:asciiTheme="majorHAnsi" w:hAnsiTheme="majorHAnsi" w:cstheme="majorHAnsi"/>
          <w:b/>
          <w:sz w:val="22"/>
          <w:szCs w:val="22"/>
        </w:rPr>
      </w:pPr>
    </w:p>
    <w:sectPr w:rsidR="001A2E62" w:rsidRPr="001A2E62" w:rsidSect="0054258F">
      <w:footerReference w:type="default" r:id="rId14"/>
      <w:pgSz w:w="11900" w:h="16840"/>
      <w:pgMar w:top="1440" w:right="1694"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B0017" w14:textId="77777777" w:rsidR="005B10A8" w:rsidRDefault="005B10A8" w:rsidP="00F64BBD">
      <w:r>
        <w:separator/>
      </w:r>
    </w:p>
  </w:endnote>
  <w:endnote w:type="continuationSeparator" w:id="0">
    <w:p w14:paraId="76ECA6BA" w14:textId="77777777" w:rsidR="005B10A8" w:rsidRDefault="005B10A8" w:rsidP="00F6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396642"/>
      <w:docPartObj>
        <w:docPartGallery w:val="Page Numbers (Bottom of Page)"/>
        <w:docPartUnique/>
      </w:docPartObj>
    </w:sdtPr>
    <w:sdtEndPr>
      <w:rPr>
        <w:noProof/>
      </w:rPr>
    </w:sdtEndPr>
    <w:sdtContent>
      <w:p w14:paraId="679BABE0" w14:textId="308A9507" w:rsidR="00F64BBD" w:rsidRDefault="00F64BBD">
        <w:pPr>
          <w:pStyle w:val="Footer"/>
          <w:jc w:val="right"/>
        </w:pPr>
        <w:r>
          <w:fldChar w:fldCharType="begin"/>
        </w:r>
        <w:r>
          <w:instrText xml:space="preserve"> PAGE   \* MERGEFORMAT </w:instrText>
        </w:r>
        <w:r>
          <w:fldChar w:fldCharType="separate"/>
        </w:r>
        <w:r w:rsidR="008C6CFC">
          <w:rPr>
            <w:noProof/>
          </w:rPr>
          <w:t>1</w:t>
        </w:r>
        <w:r>
          <w:rPr>
            <w:noProof/>
          </w:rPr>
          <w:fldChar w:fldCharType="end"/>
        </w:r>
      </w:p>
    </w:sdtContent>
  </w:sdt>
  <w:p w14:paraId="182863C7" w14:textId="77777777" w:rsidR="00F64BBD" w:rsidRDefault="00F64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F878E" w14:textId="77777777" w:rsidR="005B10A8" w:rsidRDefault="005B10A8" w:rsidP="00F64BBD">
      <w:r>
        <w:separator/>
      </w:r>
    </w:p>
  </w:footnote>
  <w:footnote w:type="continuationSeparator" w:id="0">
    <w:p w14:paraId="01BB0E86" w14:textId="77777777" w:rsidR="005B10A8" w:rsidRDefault="005B10A8" w:rsidP="00F64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7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9E76F0"/>
    <w:multiLevelType w:val="hybridMultilevel"/>
    <w:tmpl w:val="826CCD80"/>
    <w:lvl w:ilvl="0" w:tplc="0409000F">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F524D"/>
    <w:multiLevelType w:val="hybridMultilevel"/>
    <w:tmpl w:val="1E8C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A7A8A"/>
    <w:multiLevelType w:val="hybridMultilevel"/>
    <w:tmpl w:val="6F16089A"/>
    <w:lvl w:ilvl="0" w:tplc="5D482E1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534F1"/>
    <w:multiLevelType w:val="hybridMultilevel"/>
    <w:tmpl w:val="53DA5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BB3FC3"/>
    <w:multiLevelType w:val="hybridMultilevel"/>
    <w:tmpl w:val="96AE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F5BA9"/>
    <w:multiLevelType w:val="hybridMultilevel"/>
    <w:tmpl w:val="7930CA9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1E113349"/>
    <w:multiLevelType w:val="hybridMultilevel"/>
    <w:tmpl w:val="800C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41F77"/>
    <w:multiLevelType w:val="hybridMultilevel"/>
    <w:tmpl w:val="0AF84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FD709E"/>
    <w:multiLevelType w:val="hybridMultilevel"/>
    <w:tmpl w:val="599658B8"/>
    <w:lvl w:ilvl="0" w:tplc="1BC4A11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97A75"/>
    <w:multiLevelType w:val="hybridMultilevel"/>
    <w:tmpl w:val="5E30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F27F1"/>
    <w:multiLevelType w:val="hybridMultilevel"/>
    <w:tmpl w:val="53DA5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1E3649"/>
    <w:multiLevelType w:val="hybridMultilevel"/>
    <w:tmpl w:val="AC98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B54DB"/>
    <w:multiLevelType w:val="hybridMultilevel"/>
    <w:tmpl w:val="DE8677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6516FB"/>
    <w:multiLevelType w:val="hybridMultilevel"/>
    <w:tmpl w:val="206AC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3A6562"/>
    <w:multiLevelType w:val="hybridMultilevel"/>
    <w:tmpl w:val="D7382FD0"/>
    <w:lvl w:ilvl="0" w:tplc="066A5810">
      <w:start w:val="1"/>
      <w:numFmt w:val="decimal"/>
      <w:lvlText w:val="MC-%1."/>
      <w:lvlJc w:val="left"/>
      <w:pPr>
        <w:ind w:left="720" w:hanging="360"/>
      </w:pPr>
      <w:rPr>
        <w:rFonts w:cs="Arial" w:hint="default"/>
        <w:b w:val="0"/>
        <w:bCs/>
        <w:iCs w:val="0"/>
        <w:szCs w:val="22"/>
      </w:rPr>
    </w:lvl>
    <w:lvl w:ilvl="1" w:tplc="F522A02E" w:tentative="1">
      <w:start w:val="1"/>
      <w:numFmt w:val="lowerLetter"/>
      <w:lvlText w:val="%2."/>
      <w:lvlJc w:val="left"/>
      <w:pPr>
        <w:ind w:left="1440" w:hanging="360"/>
      </w:pPr>
    </w:lvl>
    <w:lvl w:ilvl="2" w:tplc="728243A0" w:tentative="1">
      <w:start w:val="1"/>
      <w:numFmt w:val="lowerRoman"/>
      <w:lvlText w:val="%3."/>
      <w:lvlJc w:val="right"/>
      <w:pPr>
        <w:ind w:left="2160" w:hanging="180"/>
      </w:pPr>
    </w:lvl>
    <w:lvl w:ilvl="3" w:tplc="DA82643E" w:tentative="1">
      <w:start w:val="1"/>
      <w:numFmt w:val="decimal"/>
      <w:lvlText w:val="%4."/>
      <w:lvlJc w:val="left"/>
      <w:pPr>
        <w:ind w:left="2880" w:hanging="360"/>
      </w:pPr>
    </w:lvl>
    <w:lvl w:ilvl="4" w:tplc="3C66983A" w:tentative="1">
      <w:start w:val="1"/>
      <w:numFmt w:val="lowerLetter"/>
      <w:lvlText w:val="%5."/>
      <w:lvlJc w:val="left"/>
      <w:pPr>
        <w:ind w:left="3600" w:hanging="360"/>
      </w:pPr>
    </w:lvl>
    <w:lvl w:ilvl="5" w:tplc="6A9A2038" w:tentative="1">
      <w:start w:val="1"/>
      <w:numFmt w:val="lowerRoman"/>
      <w:lvlText w:val="%6."/>
      <w:lvlJc w:val="right"/>
      <w:pPr>
        <w:ind w:left="4320" w:hanging="180"/>
      </w:pPr>
    </w:lvl>
    <w:lvl w:ilvl="6" w:tplc="5F9EA230" w:tentative="1">
      <w:start w:val="1"/>
      <w:numFmt w:val="decimal"/>
      <w:lvlText w:val="%7."/>
      <w:lvlJc w:val="left"/>
      <w:pPr>
        <w:ind w:left="5040" w:hanging="360"/>
      </w:pPr>
    </w:lvl>
    <w:lvl w:ilvl="7" w:tplc="8D0ECFE6" w:tentative="1">
      <w:start w:val="1"/>
      <w:numFmt w:val="lowerLetter"/>
      <w:lvlText w:val="%8."/>
      <w:lvlJc w:val="left"/>
      <w:pPr>
        <w:ind w:left="5760" w:hanging="360"/>
      </w:pPr>
    </w:lvl>
    <w:lvl w:ilvl="8" w:tplc="42C4D206" w:tentative="1">
      <w:start w:val="1"/>
      <w:numFmt w:val="lowerRoman"/>
      <w:lvlText w:val="%9."/>
      <w:lvlJc w:val="right"/>
      <w:pPr>
        <w:ind w:left="6480" w:hanging="180"/>
      </w:pPr>
    </w:lvl>
  </w:abstractNum>
  <w:abstractNum w:abstractNumId="17" w15:restartNumberingAfterBreak="0">
    <w:nsid w:val="7F6814E0"/>
    <w:multiLevelType w:val="hybridMultilevel"/>
    <w:tmpl w:val="2A6C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
  </w:num>
  <w:num w:numId="4">
    <w:abstractNumId w:val="0"/>
  </w:num>
  <w:num w:numId="5">
    <w:abstractNumId w:val="1"/>
  </w:num>
  <w:num w:numId="6">
    <w:abstractNumId w:val="2"/>
  </w:num>
  <w:num w:numId="7">
    <w:abstractNumId w:val="14"/>
  </w:num>
  <w:num w:numId="8">
    <w:abstractNumId w:val="13"/>
  </w:num>
  <w:num w:numId="9">
    <w:abstractNumId w:val="17"/>
  </w:num>
  <w:num w:numId="10">
    <w:abstractNumId w:val="6"/>
  </w:num>
  <w:num w:numId="11">
    <w:abstractNumId w:val="9"/>
  </w:num>
  <w:num w:numId="12">
    <w:abstractNumId w:val="16"/>
  </w:num>
  <w:num w:numId="13">
    <w:abstractNumId w:val="10"/>
  </w:num>
  <w:num w:numId="14">
    <w:abstractNumId w:val="4"/>
  </w:num>
  <w:num w:numId="15">
    <w:abstractNumId w:val="5"/>
  </w:num>
  <w:num w:numId="16">
    <w:abstractNumId w:val="12"/>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9zd9908ad9zrer02nxssd7ewpvdfa2xt0w&quot;&gt;My EndNote Library&lt;record-ids&gt;&lt;item&gt;1&lt;/item&gt;&lt;item&gt;18&lt;/item&gt;&lt;item&gt;23&lt;/item&gt;&lt;item&gt;32&lt;/item&gt;&lt;item&gt;33&lt;/item&gt;&lt;item&gt;39&lt;/item&gt;&lt;item&gt;43&lt;/item&gt;&lt;item&gt;59&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100&lt;/item&gt;&lt;item&gt;101&lt;/item&gt;&lt;item&gt;102&lt;/item&gt;&lt;item&gt;103&lt;/item&gt;&lt;item&gt;104&lt;/item&gt;&lt;item&gt;105&lt;/item&gt;&lt;item&gt;107&lt;/item&gt;&lt;item&gt;108&lt;/item&gt;&lt;item&gt;109&lt;/item&gt;&lt;item&gt;110&lt;/item&gt;&lt;item&gt;111&lt;/item&gt;&lt;item&gt;112&lt;/item&gt;&lt;item&gt;113&lt;/item&gt;&lt;item&gt;114&lt;/item&gt;&lt;item&gt;115&lt;/item&gt;&lt;item&gt;116&lt;/item&gt;&lt;item&gt;118&lt;/item&gt;&lt;item&gt;120&lt;/item&gt;&lt;item&gt;121&lt;/item&gt;&lt;item&gt;122&lt;/item&gt;&lt;item&gt;123&lt;/item&gt;&lt;/record-ids&gt;&lt;/item&gt;&lt;/Libraries&gt;"/>
  </w:docVars>
  <w:rsids>
    <w:rsidRoot w:val="001476E5"/>
    <w:rsid w:val="000058CE"/>
    <w:rsid w:val="00012FD8"/>
    <w:rsid w:val="0001561A"/>
    <w:rsid w:val="000235EB"/>
    <w:rsid w:val="00032D80"/>
    <w:rsid w:val="00034681"/>
    <w:rsid w:val="00037B2A"/>
    <w:rsid w:val="00044976"/>
    <w:rsid w:val="00045102"/>
    <w:rsid w:val="000456EC"/>
    <w:rsid w:val="00045AD5"/>
    <w:rsid w:val="00047E99"/>
    <w:rsid w:val="00051119"/>
    <w:rsid w:val="00063363"/>
    <w:rsid w:val="00083F1C"/>
    <w:rsid w:val="00084985"/>
    <w:rsid w:val="00085AFF"/>
    <w:rsid w:val="00086211"/>
    <w:rsid w:val="000901D2"/>
    <w:rsid w:val="000954E6"/>
    <w:rsid w:val="000C02AA"/>
    <w:rsid w:val="000D59E8"/>
    <w:rsid w:val="000E3A65"/>
    <w:rsid w:val="000E3CDC"/>
    <w:rsid w:val="000F4CA7"/>
    <w:rsid w:val="00100D16"/>
    <w:rsid w:val="0012401C"/>
    <w:rsid w:val="00127F66"/>
    <w:rsid w:val="00134C73"/>
    <w:rsid w:val="00142D98"/>
    <w:rsid w:val="00145CF8"/>
    <w:rsid w:val="001476E5"/>
    <w:rsid w:val="00150C4D"/>
    <w:rsid w:val="00151E80"/>
    <w:rsid w:val="00161773"/>
    <w:rsid w:val="001633CF"/>
    <w:rsid w:val="00167115"/>
    <w:rsid w:val="0018572E"/>
    <w:rsid w:val="00187D4A"/>
    <w:rsid w:val="001A0E6C"/>
    <w:rsid w:val="001A2E62"/>
    <w:rsid w:val="001A3672"/>
    <w:rsid w:val="001B1FF9"/>
    <w:rsid w:val="001C7198"/>
    <w:rsid w:val="001D0F29"/>
    <w:rsid w:val="001E09E6"/>
    <w:rsid w:val="001E1435"/>
    <w:rsid w:val="001E2D09"/>
    <w:rsid w:val="001E33C4"/>
    <w:rsid w:val="001F464F"/>
    <w:rsid w:val="00201373"/>
    <w:rsid w:val="00202227"/>
    <w:rsid w:val="00236222"/>
    <w:rsid w:val="0024218F"/>
    <w:rsid w:val="00272CAA"/>
    <w:rsid w:val="00290013"/>
    <w:rsid w:val="002953A1"/>
    <w:rsid w:val="002A29F0"/>
    <w:rsid w:val="002A351A"/>
    <w:rsid w:val="002A4900"/>
    <w:rsid w:val="002A4CC0"/>
    <w:rsid w:val="002B4447"/>
    <w:rsid w:val="002B7250"/>
    <w:rsid w:val="002C6002"/>
    <w:rsid w:val="002C7B04"/>
    <w:rsid w:val="002D0903"/>
    <w:rsid w:val="002D2147"/>
    <w:rsid w:val="002D3279"/>
    <w:rsid w:val="002D4F4C"/>
    <w:rsid w:val="002D7708"/>
    <w:rsid w:val="002E5C19"/>
    <w:rsid w:val="002F4792"/>
    <w:rsid w:val="00305980"/>
    <w:rsid w:val="00306A15"/>
    <w:rsid w:val="00311378"/>
    <w:rsid w:val="003134B1"/>
    <w:rsid w:val="00320CA9"/>
    <w:rsid w:val="00323CC7"/>
    <w:rsid w:val="00327BA0"/>
    <w:rsid w:val="00332F45"/>
    <w:rsid w:val="00342789"/>
    <w:rsid w:val="0034283F"/>
    <w:rsid w:val="003665BE"/>
    <w:rsid w:val="00370EDD"/>
    <w:rsid w:val="00373DF0"/>
    <w:rsid w:val="00383356"/>
    <w:rsid w:val="003837CA"/>
    <w:rsid w:val="0039000E"/>
    <w:rsid w:val="00390166"/>
    <w:rsid w:val="003A44C2"/>
    <w:rsid w:val="003A527B"/>
    <w:rsid w:val="003B111D"/>
    <w:rsid w:val="003B49C6"/>
    <w:rsid w:val="003C0968"/>
    <w:rsid w:val="003C301C"/>
    <w:rsid w:val="003C78E2"/>
    <w:rsid w:val="003D7EB4"/>
    <w:rsid w:val="003E14D1"/>
    <w:rsid w:val="003E2054"/>
    <w:rsid w:val="003E6DA9"/>
    <w:rsid w:val="003F1BAA"/>
    <w:rsid w:val="004136C7"/>
    <w:rsid w:val="0041593D"/>
    <w:rsid w:val="00417E8F"/>
    <w:rsid w:val="004207F5"/>
    <w:rsid w:val="00420AB8"/>
    <w:rsid w:val="004220D7"/>
    <w:rsid w:val="00422A53"/>
    <w:rsid w:val="00423496"/>
    <w:rsid w:val="00423797"/>
    <w:rsid w:val="00426532"/>
    <w:rsid w:val="00433C34"/>
    <w:rsid w:val="004370D8"/>
    <w:rsid w:val="00452CB9"/>
    <w:rsid w:val="00452F39"/>
    <w:rsid w:val="004556A2"/>
    <w:rsid w:val="0046087A"/>
    <w:rsid w:val="00461279"/>
    <w:rsid w:val="00461298"/>
    <w:rsid w:val="00465011"/>
    <w:rsid w:val="004651F2"/>
    <w:rsid w:val="00465627"/>
    <w:rsid w:val="00466603"/>
    <w:rsid w:val="00472092"/>
    <w:rsid w:val="00484706"/>
    <w:rsid w:val="00490950"/>
    <w:rsid w:val="00491B19"/>
    <w:rsid w:val="004A68E6"/>
    <w:rsid w:val="004B33AE"/>
    <w:rsid w:val="004B5136"/>
    <w:rsid w:val="004C227F"/>
    <w:rsid w:val="004C22B8"/>
    <w:rsid w:val="004C2EAF"/>
    <w:rsid w:val="004C7479"/>
    <w:rsid w:val="004C7974"/>
    <w:rsid w:val="004E0821"/>
    <w:rsid w:val="004E427F"/>
    <w:rsid w:val="004E6133"/>
    <w:rsid w:val="004F2EDB"/>
    <w:rsid w:val="004F7D60"/>
    <w:rsid w:val="0050077B"/>
    <w:rsid w:val="00503220"/>
    <w:rsid w:val="005065C3"/>
    <w:rsid w:val="00510C3F"/>
    <w:rsid w:val="0051617E"/>
    <w:rsid w:val="00531F66"/>
    <w:rsid w:val="00536B93"/>
    <w:rsid w:val="0054258F"/>
    <w:rsid w:val="005425E3"/>
    <w:rsid w:val="00550469"/>
    <w:rsid w:val="00556073"/>
    <w:rsid w:val="00561918"/>
    <w:rsid w:val="00583674"/>
    <w:rsid w:val="00587EEF"/>
    <w:rsid w:val="005903A7"/>
    <w:rsid w:val="0059046A"/>
    <w:rsid w:val="00591719"/>
    <w:rsid w:val="0059177A"/>
    <w:rsid w:val="0059423E"/>
    <w:rsid w:val="005946B2"/>
    <w:rsid w:val="00594FC4"/>
    <w:rsid w:val="005A13A6"/>
    <w:rsid w:val="005A171D"/>
    <w:rsid w:val="005A5599"/>
    <w:rsid w:val="005A6052"/>
    <w:rsid w:val="005B10A8"/>
    <w:rsid w:val="005C1450"/>
    <w:rsid w:val="005C44D6"/>
    <w:rsid w:val="005C614A"/>
    <w:rsid w:val="006060B7"/>
    <w:rsid w:val="00612405"/>
    <w:rsid w:val="00613A8C"/>
    <w:rsid w:val="006143F0"/>
    <w:rsid w:val="00614F64"/>
    <w:rsid w:val="006174FF"/>
    <w:rsid w:val="00625A21"/>
    <w:rsid w:val="00632676"/>
    <w:rsid w:val="0063693B"/>
    <w:rsid w:val="006449E2"/>
    <w:rsid w:val="006621A6"/>
    <w:rsid w:val="00662804"/>
    <w:rsid w:val="006714B1"/>
    <w:rsid w:val="00671C64"/>
    <w:rsid w:val="0067220B"/>
    <w:rsid w:val="00681364"/>
    <w:rsid w:val="00685DDE"/>
    <w:rsid w:val="00686629"/>
    <w:rsid w:val="00693CDA"/>
    <w:rsid w:val="00693F14"/>
    <w:rsid w:val="00695C52"/>
    <w:rsid w:val="006A0640"/>
    <w:rsid w:val="006B7C18"/>
    <w:rsid w:val="006F29DA"/>
    <w:rsid w:val="007001FE"/>
    <w:rsid w:val="0071391B"/>
    <w:rsid w:val="0071400C"/>
    <w:rsid w:val="00720623"/>
    <w:rsid w:val="007212DB"/>
    <w:rsid w:val="00727B22"/>
    <w:rsid w:val="007350F4"/>
    <w:rsid w:val="007437EB"/>
    <w:rsid w:val="0074406E"/>
    <w:rsid w:val="00745F3B"/>
    <w:rsid w:val="00764C22"/>
    <w:rsid w:val="00766DD8"/>
    <w:rsid w:val="00780124"/>
    <w:rsid w:val="00780923"/>
    <w:rsid w:val="007851C8"/>
    <w:rsid w:val="00787D67"/>
    <w:rsid w:val="007948B3"/>
    <w:rsid w:val="00795E34"/>
    <w:rsid w:val="00796259"/>
    <w:rsid w:val="00797114"/>
    <w:rsid w:val="007B1DDA"/>
    <w:rsid w:val="007B56E9"/>
    <w:rsid w:val="007C2716"/>
    <w:rsid w:val="007D1E4E"/>
    <w:rsid w:val="007D2C36"/>
    <w:rsid w:val="007D47CE"/>
    <w:rsid w:val="007E15CA"/>
    <w:rsid w:val="007E1724"/>
    <w:rsid w:val="007E4F4D"/>
    <w:rsid w:val="007E6D82"/>
    <w:rsid w:val="007F0064"/>
    <w:rsid w:val="007F1BB8"/>
    <w:rsid w:val="007F29CB"/>
    <w:rsid w:val="0080093B"/>
    <w:rsid w:val="0080564F"/>
    <w:rsid w:val="00812DAC"/>
    <w:rsid w:val="00833CA3"/>
    <w:rsid w:val="0083474C"/>
    <w:rsid w:val="00835ED5"/>
    <w:rsid w:val="00840F3C"/>
    <w:rsid w:val="0084170E"/>
    <w:rsid w:val="008536DF"/>
    <w:rsid w:val="008611A9"/>
    <w:rsid w:val="00861468"/>
    <w:rsid w:val="00862ADE"/>
    <w:rsid w:val="00874068"/>
    <w:rsid w:val="008800D8"/>
    <w:rsid w:val="00880432"/>
    <w:rsid w:val="0088340A"/>
    <w:rsid w:val="00883428"/>
    <w:rsid w:val="00886E8A"/>
    <w:rsid w:val="008A3AB1"/>
    <w:rsid w:val="008B11DD"/>
    <w:rsid w:val="008C2D76"/>
    <w:rsid w:val="008C5BC5"/>
    <w:rsid w:val="008C6CFC"/>
    <w:rsid w:val="008E604D"/>
    <w:rsid w:val="008E7EFC"/>
    <w:rsid w:val="008F4412"/>
    <w:rsid w:val="00920A83"/>
    <w:rsid w:val="00934CB0"/>
    <w:rsid w:val="00935986"/>
    <w:rsid w:val="00942DC6"/>
    <w:rsid w:val="00953333"/>
    <w:rsid w:val="00955194"/>
    <w:rsid w:val="00961956"/>
    <w:rsid w:val="00964C97"/>
    <w:rsid w:val="00975721"/>
    <w:rsid w:val="00991060"/>
    <w:rsid w:val="009946E2"/>
    <w:rsid w:val="0099564C"/>
    <w:rsid w:val="00996791"/>
    <w:rsid w:val="00997713"/>
    <w:rsid w:val="009B7E8B"/>
    <w:rsid w:val="009C7676"/>
    <w:rsid w:val="009D002A"/>
    <w:rsid w:val="009D1306"/>
    <w:rsid w:val="009E3D55"/>
    <w:rsid w:val="009E4FE4"/>
    <w:rsid w:val="009F4EDB"/>
    <w:rsid w:val="009F5BCB"/>
    <w:rsid w:val="00A04804"/>
    <w:rsid w:val="00A3044F"/>
    <w:rsid w:val="00A35B9F"/>
    <w:rsid w:val="00A41986"/>
    <w:rsid w:val="00A51CCF"/>
    <w:rsid w:val="00A5407B"/>
    <w:rsid w:val="00A60307"/>
    <w:rsid w:val="00A6729D"/>
    <w:rsid w:val="00A704C8"/>
    <w:rsid w:val="00A70AC7"/>
    <w:rsid w:val="00AA3176"/>
    <w:rsid w:val="00AA44E0"/>
    <w:rsid w:val="00AB4294"/>
    <w:rsid w:val="00AC64C3"/>
    <w:rsid w:val="00AD15B1"/>
    <w:rsid w:val="00AD506F"/>
    <w:rsid w:val="00AD5D98"/>
    <w:rsid w:val="00AE2A45"/>
    <w:rsid w:val="00AF7F8B"/>
    <w:rsid w:val="00B00254"/>
    <w:rsid w:val="00B0183F"/>
    <w:rsid w:val="00B024F0"/>
    <w:rsid w:val="00B10A69"/>
    <w:rsid w:val="00B1592A"/>
    <w:rsid w:val="00B20A71"/>
    <w:rsid w:val="00B21604"/>
    <w:rsid w:val="00B37DB9"/>
    <w:rsid w:val="00B43E86"/>
    <w:rsid w:val="00B44D4D"/>
    <w:rsid w:val="00B637FE"/>
    <w:rsid w:val="00B70BFC"/>
    <w:rsid w:val="00B71AEF"/>
    <w:rsid w:val="00B81782"/>
    <w:rsid w:val="00B818DA"/>
    <w:rsid w:val="00B841E0"/>
    <w:rsid w:val="00B861B7"/>
    <w:rsid w:val="00B87ABA"/>
    <w:rsid w:val="00B90CD9"/>
    <w:rsid w:val="00B92C42"/>
    <w:rsid w:val="00BA02B2"/>
    <w:rsid w:val="00BA35AD"/>
    <w:rsid w:val="00BC2A42"/>
    <w:rsid w:val="00BC2D0A"/>
    <w:rsid w:val="00BC5537"/>
    <w:rsid w:val="00BD0488"/>
    <w:rsid w:val="00BD1C41"/>
    <w:rsid w:val="00BD73D7"/>
    <w:rsid w:val="00BF02D7"/>
    <w:rsid w:val="00BF1BDD"/>
    <w:rsid w:val="00BF4138"/>
    <w:rsid w:val="00C016CD"/>
    <w:rsid w:val="00C175A0"/>
    <w:rsid w:val="00C21697"/>
    <w:rsid w:val="00C3242C"/>
    <w:rsid w:val="00C46203"/>
    <w:rsid w:val="00C5523D"/>
    <w:rsid w:val="00C56979"/>
    <w:rsid w:val="00C71CAC"/>
    <w:rsid w:val="00C726D9"/>
    <w:rsid w:val="00C73167"/>
    <w:rsid w:val="00C84F4F"/>
    <w:rsid w:val="00C87252"/>
    <w:rsid w:val="00C9591C"/>
    <w:rsid w:val="00CA17D2"/>
    <w:rsid w:val="00CA3F29"/>
    <w:rsid w:val="00CA6A6D"/>
    <w:rsid w:val="00CB62CD"/>
    <w:rsid w:val="00CC3A29"/>
    <w:rsid w:val="00CC4FA8"/>
    <w:rsid w:val="00CD0FD4"/>
    <w:rsid w:val="00CD2E64"/>
    <w:rsid w:val="00CF1B23"/>
    <w:rsid w:val="00CF3895"/>
    <w:rsid w:val="00CF3A32"/>
    <w:rsid w:val="00D01AB8"/>
    <w:rsid w:val="00D06362"/>
    <w:rsid w:val="00D06B21"/>
    <w:rsid w:val="00D06BA8"/>
    <w:rsid w:val="00D123B7"/>
    <w:rsid w:val="00D12EE6"/>
    <w:rsid w:val="00D347F4"/>
    <w:rsid w:val="00D50829"/>
    <w:rsid w:val="00D5395C"/>
    <w:rsid w:val="00D545DF"/>
    <w:rsid w:val="00D550C7"/>
    <w:rsid w:val="00D60F1D"/>
    <w:rsid w:val="00D72F54"/>
    <w:rsid w:val="00D82395"/>
    <w:rsid w:val="00D82E59"/>
    <w:rsid w:val="00D837C1"/>
    <w:rsid w:val="00D861D3"/>
    <w:rsid w:val="00D86265"/>
    <w:rsid w:val="00DA42A0"/>
    <w:rsid w:val="00DB1C70"/>
    <w:rsid w:val="00DB2734"/>
    <w:rsid w:val="00DB3CFA"/>
    <w:rsid w:val="00DC293D"/>
    <w:rsid w:val="00DC4273"/>
    <w:rsid w:val="00DC519D"/>
    <w:rsid w:val="00DC7FCA"/>
    <w:rsid w:val="00DD089E"/>
    <w:rsid w:val="00DD13AC"/>
    <w:rsid w:val="00DD299B"/>
    <w:rsid w:val="00DD2EC9"/>
    <w:rsid w:val="00DE5DF1"/>
    <w:rsid w:val="00DF2375"/>
    <w:rsid w:val="00DF6BA6"/>
    <w:rsid w:val="00DF7309"/>
    <w:rsid w:val="00E038F1"/>
    <w:rsid w:val="00E04502"/>
    <w:rsid w:val="00E3420A"/>
    <w:rsid w:val="00E37DA5"/>
    <w:rsid w:val="00E44401"/>
    <w:rsid w:val="00E465C3"/>
    <w:rsid w:val="00E52894"/>
    <w:rsid w:val="00E56023"/>
    <w:rsid w:val="00E62036"/>
    <w:rsid w:val="00E62181"/>
    <w:rsid w:val="00EA0B8A"/>
    <w:rsid w:val="00EA4529"/>
    <w:rsid w:val="00EB2C67"/>
    <w:rsid w:val="00EB4D5A"/>
    <w:rsid w:val="00ED3EE0"/>
    <w:rsid w:val="00ED5DFD"/>
    <w:rsid w:val="00EE1C42"/>
    <w:rsid w:val="00EF5C5E"/>
    <w:rsid w:val="00F01B6B"/>
    <w:rsid w:val="00F021E1"/>
    <w:rsid w:val="00F101BB"/>
    <w:rsid w:val="00F12F91"/>
    <w:rsid w:val="00F23FD8"/>
    <w:rsid w:val="00F306A0"/>
    <w:rsid w:val="00F35858"/>
    <w:rsid w:val="00F50FDD"/>
    <w:rsid w:val="00F51345"/>
    <w:rsid w:val="00F57CBD"/>
    <w:rsid w:val="00F610B3"/>
    <w:rsid w:val="00F620F1"/>
    <w:rsid w:val="00F64BBD"/>
    <w:rsid w:val="00F73154"/>
    <w:rsid w:val="00F75ED2"/>
    <w:rsid w:val="00F81C0A"/>
    <w:rsid w:val="00F83584"/>
    <w:rsid w:val="00F873DA"/>
    <w:rsid w:val="00F9071F"/>
    <w:rsid w:val="00F910C6"/>
    <w:rsid w:val="00FA0120"/>
    <w:rsid w:val="00FA5E02"/>
    <w:rsid w:val="00FA76FD"/>
    <w:rsid w:val="00FB0099"/>
    <w:rsid w:val="00FB0381"/>
    <w:rsid w:val="00FB5D15"/>
    <w:rsid w:val="00FC4F07"/>
    <w:rsid w:val="00FD3B04"/>
    <w:rsid w:val="00FF4C6D"/>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994B8D"/>
  <w14:defaultImageDpi w14:val="300"/>
  <w15:docId w15:val="{6529BC8A-CD00-4F66-B851-097C0428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49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3D7EB4"/>
    <w:pPr>
      <w:keepNext/>
      <w:widowControl w:val="0"/>
      <w:jc w:val="both"/>
      <w:outlineLvl w:val="1"/>
    </w:pPr>
    <w:rPr>
      <w:rFonts w:ascii="Times New Roman" w:eastAsia="SimSun" w:hAnsi="Times New Roman" w:cs="Times New Roman"/>
      <w:b/>
      <w:bCs/>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345"/>
    <w:pPr>
      <w:ind w:left="720"/>
      <w:contextualSpacing/>
    </w:pPr>
  </w:style>
  <w:style w:type="paragraph" w:styleId="BalloonText">
    <w:name w:val="Balloon Text"/>
    <w:basedOn w:val="Normal"/>
    <w:link w:val="BalloonTextChar"/>
    <w:uiPriority w:val="99"/>
    <w:semiHidden/>
    <w:unhideWhenUsed/>
    <w:rsid w:val="00AD15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15B1"/>
    <w:rPr>
      <w:rFonts w:ascii="Lucida Grande" w:hAnsi="Lucida Grande" w:cs="Lucida Grande"/>
      <w:sz w:val="18"/>
      <w:szCs w:val="18"/>
    </w:rPr>
  </w:style>
  <w:style w:type="character" w:customStyle="1" w:styleId="Heading2Char">
    <w:name w:val="Heading 2 Char"/>
    <w:basedOn w:val="DefaultParagraphFont"/>
    <w:link w:val="Heading2"/>
    <w:uiPriority w:val="99"/>
    <w:rsid w:val="003D7EB4"/>
    <w:rPr>
      <w:rFonts w:ascii="Times New Roman" w:eastAsia="SimSun" w:hAnsi="Times New Roman" w:cs="Times New Roman"/>
      <w:b/>
      <w:bCs/>
      <w:snapToGrid w:val="0"/>
      <w:lang w:val="en-US"/>
    </w:rPr>
  </w:style>
  <w:style w:type="character" w:styleId="CommentReference">
    <w:name w:val="annotation reference"/>
    <w:basedOn w:val="DefaultParagraphFont"/>
    <w:uiPriority w:val="99"/>
    <w:semiHidden/>
    <w:unhideWhenUsed/>
    <w:rsid w:val="001E33C4"/>
    <w:rPr>
      <w:sz w:val="16"/>
      <w:szCs w:val="16"/>
    </w:rPr>
  </w:style>
  <w:style w:type="paragraph" w:styleId="CommentText">
    <w:name w:val="annotation text"/>
    <w:basedOn w:val="Normal"/>
    <w:link w:val="CommentTextChar"/>
    <w:uiPriority w:val="99"/>
    <w:unhideWhenUsed/>
    <w:rsid w:val="001E33C4"/>
    <w:rPr>
      <w:sz w:val="20"/>
      <w:szCs w:val="20"/>
    </w:rPr>
  </w:style>
  <w:style w:type="character" w:customStyle="1" w:styleId="CommentTextChar">
    <w:name w:val="Comment Text Char"/>
    <w:basedOn w:val="DefaultParagraphFont"/>
    <w:link w:val="CommentText"/>
    <w:uiPriority w:val="99"/>
    <w:rsid w:val="001E33C4"/>
    <w:rPr>
      <w:sz w:val="20"/>
      <w:szCs w:val="20"/>
    </w:rPr>
  </w:style>
  <w:style w:type="paragraph" w:styleId="CommentSubject">
    <w:name w:val="annotation subject"/>
    <w:basedOn w:val="CommentText"/>
    <w:next w:val="CommentText"/>
    <w:link w:val="CommentSubjectChar"/>
    <w:uiPriority w:val="99"/>
    <w:semiHidden/>
    <w:unhideWhenUsed/>
    <w:rsid w:val="001E33C4"/>
    <w:rPr>
      <w:b/>
      <w:bCs/>
    </w:rPr>
  </w:style>
  <w:style w:type="character" w:customStyle="1" w:styleId="CommentSubjectChar">
    <w:name w:val="Comment Subject Char"/>
    <w:basedOn w:val="CommentTextChar"/>
    <w:link w:val="CommentSubject"/>
    <w:uiPriority w:val="99"/>
    <w:semiHidden/>
    <w:rsid w:val="001E33C4"/>
    <w:rPr>
      <w:b/>
      <w:bCs/>
      <w:sz w:val="20"/>
      <w:szCs w:val="20"/>
    </w:rPr>
  </w:style>
  <w:style w:type="character" w:styleId="Hyperlink">
    <w:name w:val="Hyperlink"/>
    <w:basedOn w:val="DefaultParagraphFont"/>
    <w:uiPriority w:val="99"/>
    <w:unhideWhenUsed/>
    <w:rsid w:val="001E33C4"/>
    <w:rPr>
      <w:color w:val="0000FF" w:themeColor="hyperlink"/>
      <w:u w:val="single"/>
    </w:rPr>
  </w:style>
  <w:style w:type="table" w:styleId="TableGrid">
    <w:name w:val="Table Grid"/>
    <w:basedOn w:val="TableNormal"/>
    <w:uiPriority w:val="59"/>
    <w:rsid w:val="001E1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1593D"/>
    <w:rPr>
      <w:b/>
      <w:bCs/>
    </w:rPr>
  </w:style>
  <w:style w:type="character" w:styleId="FollowedHyperlink">
    <w:name w:val="FollowedHyperlink"/>
    <w:basedOn w:val="DefaultParagraphFont"/>
    <w:uiPriority w:val="99"/>
    <w:semiHidden/>
    <w:unhideWhenUsed/>
    <w:rsid w:val="00745F3B"/>
    <w:rPr>
      <w:color w:val="800080" w:themeColor="followedHyperlink"/>
      <w:u w:val="single"/>
    </w:rPr>
  </w:style>
  <w:style w:type="character" w:customStyle="1" w:styleId="citationref">
    <w:name w:val="citationref"/>
    <w:basedOn w:val="DefaultParagraphFont"/>
    <w:rsid w:val="009946E2"/>
  </w:style>
  <w:style w:type="paragraph" w:styleId="NormalWeb">
    <w:name w:val="Normal (Web)"/>
    <w:basedOn w:val="Normal"/>
    <w:uiPriority w:val="99"/>
    <w:unhideWhenUsed/>
    <w:rsid w:val="007437EB"/>
    <w:pPr>
      <w:spacing w:before="100" w:beforeAutospacing="1" w:after="100" w:afterAutospacing="1"/>
    </w:pPr>
    <w:rPr>
      <w:rFonts w:ascii="Times" w:hAnsi="Times" w:cs="Times New Roman"/>
      <w:sz w:val="20"/>
      <w:szCs w:val="20"/>
    </w:rPr>
  </w:style>
  <w:style w:type="character" w:customStyle="1" w:styleId="jrnl">
    <w:name w:val="jrnl"/>
    <w:basedOn w:val="DefaultParagraphFont"/>
    <w:rsid w:val="002A351A"/>
  </w:style>
  <w:style w:type="paragraph" w:customStyle="1" w:styleId="title1">
    <w:name w:val="title1"/>
    <w:basedOn w:val="Normal"/>
    <w:rsid w:val="007350F4"/>
    <w:rPr>
      <w:rFonts w:ascii="Times New Roman" w:eastAsia="Times New Roman" w:hAnsi="Times New Roman" w:cs="Times New Roman"/>
      <w:sz w:val="27"/>
      <w:szCs w:val="27"/>
      <w:lang w:eastAsia="en-GB"/>
    </w:rPr>
  </w:style>
  <w:style w:type="paragraph" w:customStyle="1" w:styleId="desc2">
    <w:name w:val="desc2"/>
    <w:basedOn w:val="Normal"/>
    <w:rsid w:val="007350F4"/>
    <w:rPr>
      <w:rFonts w:ascii="Times New Roman" w:eastAsia="Times New Roman" w:hAnsi="Times New Roman" w:cs="Times New Roman"/>
      <w:sz w:val="26"/>
      <w:szCs w:val="26"/>
      <w:lang w:eastAsia="en-GB"/>
    </w:rPr>
  </w:style>
  <w:style w:type="paragraph" w:customStyle="1" w:styleId="details1">
    <w:name w:val="details1"/>
    <w:basedOn w:val="Normal"/>
    <w:rsid w:val="007350F4"/>
    <w:rPr>
      <w:rFonts w:ascii="Times New Roman" w:eastAsia="Times New Roman" w:hAnsi="Times New Roman" w:cs="Times New Roman"/>
      <w:sz w:val="22"/>
      <w:szCs w:val="22"/>
      <w:lang w:eastAsia="en-GB"/>
    </w:rPr>
  </w:style>
  <w:style w:type="paragraph" w:customStyle="1" w:styleId="EndNoteBibliographyTitle">
    <w:name w:val="EndNote Bibliography Title"/>
    <w:basedOn w:val="Normal"/>
    <w:link w:val="EndNoteBibliographyTitleChar"/>
    <w:rsid w:val="000E3A65"/>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0E3A65"/>
    <w:rPr>
      <w:rFonts w:ascii="Cambria" w:hAnsi="Cambria"/>
      <w:noProof/>
      <w:lang w:val="en-US"/>
    </w:rPr>
  </w:style>
  <w:style w:type="paragraph" w:customStyle="1" w:styleId="EndNoteBibliography">
    <w:name w:val="EndNote Bibliography"/>
    <w:basedOn w:val="Normal"/>
    <w:link w:val="EndNoteBibliographyChar"/>
    <w:rsid w:val="000E3A65"/>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0E3A65"/>
    <w:rPr>
      <w:rFonts w:ascii="Cambria" w:hAnsi="Cambria"/>
      <w:noProof/>
      <w:lang w:val="en-US"/>
    </w:rPr>
  </w:style>
  <w:style w:type="paragraph" w:styleId="Header">
    <w:name w:val="header"/>
    <w:basedOn w:val="Normal"/>
    <w:link w:val="HeaderChar"/>
    <w:uiPriority w:val="99"/>
    <w:unhideWhenUsed/>
    <w:rsid w:val="00F64BBD"/>
    <w:pPr>
      <w:tabs>
        <w:tab w:val="center" w:pos="4513"/>
        <w:tab w:val="right" w:pos="9026"/>
      </w:tabs>
    </w:pPr>
  </w:style>
  <w:style w:type="character" w:customStyle="1" w:styleId="HeaderChar">
    <w:name w:val="Header Char"/>
    <w:basedOn w:val="DefaultParagraphFont"/>
    <w:link w:val="Header"/>
    <w:uiPriority w:val="99"/>
    <w:rsid w:val="00F64BBD"/>
  </w:style>
  <w:style w:type="paragraph" w:styleId="Footer">
    <w:name w:val="footer"/>
    <w:basedOn w:val="Normal"/>
    <w:link w:val="FooterChar"/>
    <w:uiPriority w:val="99"/>
    <w:unhideWhenUsed/>
    <w:rsid w:val="00F64BBD"/>
    <w:pPr>
      <w:tabs>
        <w:tab w:val="center" w:pos="4513"/>
        <w:tab w:val="right" w:pos="9026"/>
      </w:tabs>
    </w:pPr>
  </w:style>
  <w:style w:type="character" w:customStyle="1" w:styleId="FooterChar">
    <w:name w:val="Footer Char"/>
    <w:basedOn w:val="DefaultParagraphFont"/>
    <w:link w:val="Footer"/>
    <w:uiPriority w:val="99"/>
    <w:rsid w:val="00F64BBD"/>
  </w:style>
  <w:style w:type="character" w:styleId="LineNumber">
    <w:name w:val="line number"/>
    <w:basedOn w:val="DefaultParagraphFont"/>
    <w:uiPriority w:val="99"/>
    <w:semiHidden/>
    <w:unhideWhenUsed/>
    <w:rsid w:val="0054258F"/>
  </w:style>
  <w:style w:type="character" w:customStyle="1" w:styleId="Heading1Char">
    <w:name w:val="Heading 1 Char"/>
    <w:basedOn w:val="DefaultParagraphFont"/>
    <w:link w:val="Heading1"/>
    <w:uiPriority w:val="9"/>
    <w:rsid w:val="002A490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160639">
      <w:bodyDiv w:val="1"/>
      <w:marLeft w:val="0"/>
      <w:marRight w:val="0"/>
      <w:marTop w:val="0"/>
      <w:marBottom w:val="0"/>
      <w:divBdr>
        <w:top w:val="none" w:sz="0" w:space="0" w:color="auto"/>
        <w:left w:val="none" w:sz="0" w:space="0" w:color="auto"/>
        <w:bottom w:val="none" w:sz="0" w:space="0" w:color="auto"/>
        <w:right w:val="none" w:sz="0" w:space="0" w:color="auto"/>
      </w:divBdr>
    </w:div>
    <w:div w:id="870725937">
      <w:bodyDiv w:val="1"/>
      <w:marLeft w:val="0"/>
      <w:marRight w:val="0"/>
      <w:marTop w:val="0"/>
      <w:marBottom w:val="0"/>
      <w:divBdr>
        <w:top w:val="none" w:sz="0" w:space="0" w:color="auto"/>
        <w:left w:val="none" w:sz="0" w:space="0" w:color="auto"/>
        <w:bottom w:val="none" w:sz="0" w:space="0" w:color="auto"/>
        <w:right w:val="none" w:sz="0" w:space="0" w:color="auto"/>
      </w:divBdr>
      <w:divsChild>
        <w:div w:id="67927600">
          <w:marLeft w:val="0"/>
          <w:marRight w:val="0"/>
          <w:marTop w:val="0"/>
          <w:marBottom w:val="0"/>
          <w:divBdr>
            <w:top w:val="none" w:sz="0" w:space="0" w:color="auto"/>
            <w:left w:val="none" w:sz="0" w:space="0" w:color="auto"/>
            <w:bottom w:val="none" w:sz="0" w:space="0" w:color="auto"/>
            <w:right w:val="none" w:sz="0" w:space="0" w:color="auto"/>
          </w:divBdr>
          <w:divsChild>
            <w:div w:id="699358712">
              <w:marLeft w:val="0"/>
              <w:marRight w:val="0"/>
              <w:marTop w:val="0"/>
              <w:marBottom w:val="0"/>
              <w:divBdr>
                <w:top w:val="none" w:sz="0" w:space="0" w:color="auto"/>
                <w:left w:val="none" w:sz="0" w:space="0" w:color="auto"/>
                <w:bottom w:val="none" w:sz="0" w:space="0" w:color="auto"/>
                <w:right w:val="none" w:sz="0" w:space="0" w:color="auto"/>
              </w:divBdr>
              <w:divsChild>
                <w:div w:id="2088532468">
                  <w:marLeft w:val="0"/>
                  <w:marRight w:val="0"/>
                  <w:marTop w:val="0"/>
                  <w:marBottom w:val="0"/>
                  <w:divBdr>
                    <w:top w:val="none" w:sz="0" w:space="0" w:color="auto"/>
                    <w:left w:val="none" w:sz="0" w:space="0" w:color="auto"/>
                    <w:bottom w:val="none" w:sz="0" w:space="0" w:color="auto"/>
                    <w:right w:val="none" w:sz="0" w:space="0" w:color="auto"/>
                  </w:divBdr>
                  <w:divsChild>
                    <w:div w:id="14328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9623">
      <w:bodyDiv w:val="1"/>
      <w:marLeft w:val="0"/>
      <w:marRight w:val="0"/>
      <w:marTop w:val="0"/>
      <w:marBottom w:val="0"/>
      <w:divBdr>
        <w:top w:val="none" w:sz="0" w:space="0" w:color="auto"/>
        <w:left w:val="none" w:sz="0" w:space="0" w:color="auto"/>
        <w:bottom w:val="none" w:sz="0" w:space="0" w:color="auto"/>
        <w:right w:val="none" w:sz="0" w:space="0" w:color="auto"/>
      </w:divBdr>
    </w:div>
    <w:div w:id="1361204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6343">
          <w:marLeft w:val="0"/>
          <w:marRight w:val="1"/>
          <w:marTop w:val="0"/>
          <w:marBottom w:val="0"/>
          <w:divBdr>
            <w:top w:val="none" w:sz="0" w:space="0" w:color="auto"/>
            <w:left w:val="none" w:sz="0" w:space="0" w:color="auto"/>
            <w:bottom w:val="none" w:sz="0" w:space="0" w:color="auto"/>
            <w:right w:val="none" w:sz="0" w:space="0" w:color="auto"/>
          </w:divBdr>
          <w:divsChild>
            <w:div w:id="452863342">
              <w:marLeft w:val="0"/>
              <w:marRight w:val="0"/>
              <w:marTop w:val="0"/>
              <w:marBottom w:val="0"/>
              <w:divBdr>
                <w:top w:val="none" w:sz="0" w:space="0" w:color="auto"/>
                <w:left w:val="none" w:sz="0" w:space="0" w:color="auto"/>
                <w:bottom w:val="none" w:sz="0" w:space="0" w:color="auto"/>
                <w:right w:val="none" w:sz="0" w:space="0" w:color="auto"/>
              </w:divBdr>
              <w:divsChild>
                <w:div w:id="2095322221">
                  <w:marLeft w:val="0"/>
                  <w:marRight w:val="1"/>
                  <w:marTop w:val="0"/>
                  <w:marBottom w:val="0"/>
                  <w:divBdr>
                    <w:top w:val="none" w:sz="0" w:space="0" w:color="auto"/>
                    <w:left w:val="none" w:sz="0" w:space="0" w:color="auto"/>
                    <w:bottom w:val="none" w:sz="0" w:space="0" w:color="auto"/>
                    <w:right w:val="none" w:sz="0" w:space="0" w:color="auto"/>
                  </w:divBdr>
                  <w:divsChild>
                    <w:div w:id="1488550073">
                      <w:marLeft w:val="0"/>
                      <w:marRight w:val="0"/>
                      <w:marTop w:val="0"/>
                      <w:marBottom w:val="0"/>
                      <w:divBdr>
                        <w:top w:val="none" w:sz="0" w:space="0" w:color="auto"/>
                        <w:left w:val="none" w:sz="0" w:space="0" w:color="auto"/>
                        <w:bottom w:val="none" w:sz="0" w:space="0" w:color="auto"/>
                        <w:right w:val="none" w:sz="0" w:space="0" w:color="auto"/>
                      </w:divBdr>
                      <w:divsChild>
                        <w:div w:id="493957659">
                          <w:marLeft w:val="0"/>
                          <w:marRight w:val="0"/>
                          <w:marTop w:val="0"/>
                          <w:marBottom w:val="0"/>
                          <w:divBdr>
                            <w:top w:val="none" w:sz="0" w:space="0" w:color="auto"/>
                            <w:left w:val="none" w:sz="0" w:space="0" w:color="auto"/>
                            <w:bottom w:val="none" w:sz="0" w:space="0" w:color="auto"/>
                            <w:right w:val="none" w:sz="0" w:space="0" w:color="auto"/>
                          </w:divBdr>
                          <w:divsChild>
                            <w:div w:id="2113352675">
                              <w:marLeft w:val="0"/>
                              <w:marRight w:val="0"/>
                              <w:marTop w:val="120"/>
                              <w:marBottom w:val="360"/>
                              <w:divBdr>
                                <w:top w:val="none" w:sz="0" w:space="0" w:color="auto"/>
                                <w:left w:val="none" w:sz="0" w:space="0" w:color="auto"/>
                                <w:bottom w:val="none" w:sz="0" w:space="0" w:color="auto"/>
                                <w:right w:val="none" w:sz="0" w:space="0" w:color="auto"/>
                              </w:divBdr>
                              <w:divsChild>
                                <w:div w:id="1640987373">
                                  <w:marLeft w:val="420"/>
                                  <w:marRight w:val="0"/>
                                  <w:marTop w:val="0"/>
                                  <w:marBottom w:val="0"/>
                                  <w:divBdr>
                                    <w:top w:val="none" w:sz="0" w:space="0" w:color="auto"/>
                                    <w:left w:val="none" w:sz="0" w:space="0" w:color="auto"/>
                                    <w:bottom w:val="none" w:sz="0" w:space="0" w:color="auto"/>
                                    <w:right w:val="none" w:sz="0" w:space="0" w:color="auto"/>
                                  </w:divBdr>
                                  <w:divsChild>
                                    <w:div w:id="16791910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142322">
      <w:bodyDiv w:val="1"/>
      <w:marLeft w:val="0"/>
      <w:marRight w:val="0"/>
      <w:marTop w:val="0"/>
      <w:marBottom w:val="0"/>
      <w:divBdr>
        <w:top w:val="none" w:sz="0" w:space="0" w:color="auto"/>
        <w:left w:val="none" w:sz="0" w:space="0" w:color="auto"/>
        <w:bottom w:val="none" w:sz="0" w:space="0" w:color="auto"/>
        <w:right w:val="none" w:sz="0" w:space="0" w:color="auto"/>
      </w:divBdr>
      <w:divsChild>
        <w:div w:id="1664511400">
          <w:marLeft w:val="0"/>
          <w:marRight w:val="0"/>
          <w:marTop w:val="0"/>
          <w:marBottom w:val="0"/>
          <w:divBdr>
            <w:top w:val="none" w:sz="0" w:space="0" w:color="auto"/>
            <w:left w:val="none" w:sz="0" w:space="0" w:color="auto"/>
            <w:bottom w:val="none" w:sz="0" w:space="0" w:color="auto"/>
            <w:right w:val="none" w:sz="0" w:space="0" w:color="auto"/>
          </w:divBdr>
          <w:divsChild>
            <w:div w:id="1971284225">
              <w:marLeft w:val="0"/>
              <w:marRight w:val="0"/>
              <w:marTop w:val="0"/>
              <w:marBottom w:val="0"/>
              <w:divBdr>
                <w:top w:val="none" w:sz="0" w:space="0" w:color="auto"/>
                <w:left w:val="none" w:sz="0" w:space="0" w:color="auto"/>
                <w:bottom w:val="none" w:sz="0" w:space="0" w:color="auto"/>
                <w:right w:val="none" w:sz="0" w:space="0" w:color="auto"/>
              </w:divBdr>
              <w:divsChild>
                <w:div w:id="990596348">
                  <w:marLeft w:val="0"/>
                  <w:marRight w:val="0"/>
                  <w:marTop w:val="0"/>
                  <w:marBottom w:val="0"/>
                  <w:divBdr>
                    <w:top w:val="none" w:sz="0" w:space="0" w:color="auto"/>
                    <w:left w:val="none" w:sz="0" w:space="0" w:color="auto"/>
                    <w:bottom w:val="none" w:sz="0" w:space="0" w:color="auto"/>
                    <w:right w:val="none" w:sz="0" w:space="0" w:color="auto"/>
                  </w:divBdr>
                  <w:divsChild>
                    <w:div w:id="3413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91022">
      <w:bodyDiv w:val="1"/>
      <w:marLeft w:val="0"/>
      <w:marRight w:val="0"/>
      <w:marTop w:val="0"/>
      <w:marBottom w:val="0"/>
      <w:divBdr>
        <w:top w:val="none" w:sz="0" w:space="0" w:color="auto"/>
        <w:left w:val="none" w:sz="0" w:space="0" w:color="auto"/>
        <w:bottom w:val="none" w:sz="0" w:space="0" w:color="auto"/>
        <w:right w:val="none" w:sz="0" w:space="0" w:color="auto"/>
      </w:divBdr>
      <w:divsChild>
        <w:div w:id="768355974">
          <w:marLeft w:val="0"/>
          <w:marRight w:val="1"/>
          <w:marTop w:val="0"/>
          <w:marBottom w:val="0"/>
          <w:divBdr>
            <w:top w:val="none" w:sz="0" w:space="0" w:color="auto"/>
            <w:left w:val="none" w:sz="0" w:space="0" w:color="auto"/>
            <w:bottom w:val="none" w:sz="0" w:space="0" w:color="auto"/>
            <w:right w:val="none" w:sz="0" w:space="0" w:color="auto"/>
          </w:divBdr>
          <w:divsChild>
            <w:div w:id="232352680">
              <w:marLeft w:val="0"/>
              <w:marRight w:val="0"/>
              <w:marTop w:val="0"/>
              <w:marBottom w:val="0"/>
              <w:divBdr>
                <w:top w:val="none" w:sz="0" w:space="0" w:color="auto"/>
                <w:left w:val="none" w:sz="0" w:space="0" w:color="auto"/>
                <w:bottom w:val="none" w:sz="0" w:space="0" w:color="auto"/>
                <w:right w:val="none" w:sz="0" w:space="0" w:color="auto"/>
              </w:divBdr>
              <w:divsChild>
                <w:div w:id="202451391">
                  <w:marLeft w:val="0"/>
                  <w:marRight w:val="1"/>
                  <w:marTop w:val="0"/>
                  <w:marBottom w:val="0"/>
                  <w:divBdr>
                    <w:top w:val="none" w:sz="0" w:space="0" w:color="auto"/>
                    <w:left w:val="none" w:sz="0" w:space="0" w:color="auto"/>
                    <w:bottom w:val="none" w:sz="0" w:space="0" w:color="auto"/>
                    <w:right w:val="none" w:sz="0" w:space="0" w:color="auto"/>
                  </w:divBdr>
                  <w:divsChild>
                    <w:div w:id="1160656797">
                      <w:marLeft w:val="0"/>
                      <w:marRight w:val="0"/>
                      <w:marTop w:val="0"/>
                      <w:marBottom w:val="0"/>
                      <w:divBdr>
                        <w:top w:val="none" w:sz="0" w:space="0" w:color="auto"/>
                        <w:left w:val="none" w:sz="0" w:space="0" w:color="auto"/>
                        <w:bottom w:val="none" w:sz="0" w:space="0" w:color="auto"/>
                        <w:right w:val="none" w:sz="0" w:space="0" w:color="auto"/>
                      </w:divBdr>
                      <w:divsChild>
                        <w:div w:id="167143043">
                          <w:marLeft w:val="0"/>
                          <w:marRight w:val="0"/>
                          <w:marTop w:val="0"/>
                          <w:marBottom w:val="0"/>
                          <w:divBdr>
                            <w:top w:val="none" w:sz="0" w:space="0" w:color="auto"/>
                            <w:left w:val="none" w:sz="0" w:space="0" w:color="auto"/>
                            <w:bottom w:val="none" w:sz="0" w:space="0" w:color="auto"/>
                            <w:right w:val="none" w:sz="0" w:space="0" w:color="auto"/>
                          </w:divBdr>
                          <w:divsChild>
                            <w:div w:id="1529636191">
                              <w:marLeft w:val="0"/>
                              <w:marRight w:val="0"/>
                              <w:marTop w:val="120"/>
                              <w:marBottom w:val="360"/>
                              <w:divBdr>
                                <w:top w:val="none" w:sz="0" w:space="0" w:color="auto"/>
                                <w:left w:val="none" w:sz="0" w:space="0" w:color="auto"/>
                                <w:bottom w:val="none" w:sz="0" w:space="0" w:color="auto"/>
                                <w:right w:val="none" w:sz="0" w:space="0" w:color="auto"/>
                              </w:divBdr>
                              <w:divsChild>
                                <w:div w:id="913517019">
                                  <w:marLeft w:val="420"/>
                                  <w:marRight w:val="0"/>
                                  <w:marTop w:val="0"/>
                                  <w:marBottom w:val="0"/>
                                  <w:divBdr>
                                    <w:top w:val="none" w:sz="0" w:space="0" w:color="auto"/>
                                    <w:left w:val="none" w:sz="0" w:space="0" w:color="auto"/>
                                    <w:bottom w:val="none" w:sz="0" w:space="0" w:color="auto"/>
                                    <w:right w:val="none" w:sz="0" w:space="0" w:color="auto"/>
                                  </w:divBdr>
                                  <w:divsChild>
                                    <w:div w:id="8803591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968539">
      <w:bodyDiv w:val="1"/>
      <w:marLeft w:val="0"/>
      <w:marRight w:val="0"/>
      <w:marTop w:val="0"/>
      <w:marBottom w:val="0"/>
      <w:divBdr>
        <w:top w:val="none" w:sz="0" w:space="0" w:color="auto"/>
        <w:left w:val="none" w:sz="0" w:space="0" w:color="auto"/>
        <w:bottom w:val="none" w:sz="0" w:space="0" w:color="auto"/>
        <w:right w:val="none" w:sz="0" w:space="0" w:color="auto"/>
      </w:divBdr>
      <w:divsChild>
        <w:div w:id="1479611886">
          <w:marLeft w:val="0"/>
          <w:marRight w:val="1"/>
          <w:marTop w:val="0"/>
          <w:marBottom w:val="0"/>
          <w:divBdr>
            <w:top w:val="none" w:sz="0" w:space="0" w:color="auto"/>
            <w:left w:val="none" w:sz="0" w:space="0" w:color="auto"/>
            <w:bottom w:val="none" w:sz="0" w:space="0" w:color="auto"/>
            <w:right w:val="none" w:sz="0" w:space="0" w:color="auto"/>
          </w:divBdr>
          <w:divsChild>
            <w:div w:id="1953248312">
              <w:marLeft w:val="0"/>
              <w:marRight w:val="0"/>
              <w:marTop w:val="0"/>
              <w:marBottom w:val="0"/>
              <w:divBdr>
                <w:top w:val="none" w:sz="0" w:space="0" w:color="auto"/>
                <w:left w:val="none" w:sz="0" w:space="0" w:color="auto"/>
                <w:bottom w:val="none" w:sz="0" w:space="0" w:color="auto"/>
                <w:right w:val="none" w:sz="0" w:space="0" w:color="auto"/>
              </w:divBdr>
              <w:divsChild>
                <w:div w:id="1047804848">
                  <w:marLeft w:val="0"/>
                  <w:marRight w:val="1"/>
                  <w:marTop w:val="0"/>
                  <w:marBottom w:val="0"/>
                  <w:divBdr>
                    <w:top w:val="none" w:sz="0" w:space="0" w:color="auto"/>
                    <w:left w:val="none" w:sz="0" w:space="0" w:color="auto"/>
                    <w:bottom w:val="none" w:sz="0" w:space="0" w:color="auto"/>
                    <w:right w:val="none" w:sz="0" w:space="0" w:color="auto"/>
                  </w:divBdr>
                  <w:divsChild>
                    <w:div w:id="101070146">
                      <w:marLeft w:val="0"/>
                      <w:marRight w:val="0"/>
                      <w:marTop w:val="0"/>
                      <w:marBottom w:val="0"/>
                      <w:divBdr>
                        <w:top w:val="none" w:sz="0" w:space="0" w:color="auto"/>
                        <w:left w:val="none" w:sz="0" w:space="0" w:color="auto"/>
                        <w:bottom w:val="none" w:sz="0" w:space="0" w:color="auto"/>
                        <w:right w:val="none" w:sz="0" w:space="0" w:color="auto"/>
                      </w:divBdr>
                      <w:divsChild>
                        <w:div w:id="732116969">
                          <w:marLeft w:val="0"/>
                          <w:marRight w:val="0"/>
                          <w:marTop w:val="0"/>
                          <w:marBottom w:val="0"/>
                          <w:divBdr>
                            <w:top w:val="none" w:sz="0" w:space="0" w:color="auto"/>
                            <w:left w:val="none" w:sz="0" w:space="0" w:color="auto"/>
                            <w:bottom w:val="none" w:sz="0" w:space="0" w:color="auto"/>
                            <w:right w:val="none" w:sz="0" w:space="0" w:color="auto"/>
                          </w:divBdr>
                          <w:divsChild>
                            <w:div w:id="344596670">
                              <w:marLeft w:val="0"/>
                              <w:marRight w:val="0"/>
                              <w:marTop w:val="120"/>
                              <w:marBottom w:val="360"/>
                              <w:divBdr>
                                <w:top w:val="none" w:sz="0" w:space="0" w:color="auto"/>
                                <w:left w:val="none" w:sz="0" w:space="0" w:color="auto"/>
                                <w:bottom w:val="none" w:sz="0" w:space="0" w:color="auto"/>
                                <w:right w:val="none" w:sz="0" w:space="0" w:color="auto"/>
                              </w:divBdr>
                              <w:divsChild>
                                <w:div w:id="220872672">
                                  <w:marLeft w:val="420"/>
                                  <w:marRight w:val="0"/>
                                  <w:marTop w:val="0"/>
                                  <w:marBottom w:val="0"/>
                                  <w:divBdr>
                                    <w:top w:val="none" w:sz="0" w:space="0" w:color="auto"/>
                                    <w:left w:val="none" w:sz="0" w:space="0" w:color="auto"/>
                                    <w:bottom w:val="none" w:sz="0" w:space="0" w:color="auto"/>
                                    <w:right w:val="none" w:sz="0" w:space="0" w:color="auto"/>
                                  </w:divBdr>
                                  <w:divsChild>
                                    <w:div w:id="18733230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647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Worsley@soton.ac.uk"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s://www.sciencedirect.com/science/article/pii/S0268003319301883"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17328</Words>
  <Characters>98770</Characters>
  <Application>Microsoft Office Word</Application>
  <DocSecurity>4</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115867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Shelton</dc:creator>
  <cp:keywords/>
  <dc:description/>
  <cp:lastModifiedBy>Radzai Z.B.M.</cp:lastModifiedBy>
  <cp:revision>2</cp:revision>
  <cp:lastPrinted>2019-01-30T10:54:00Z</cp:lastPrinted>
  <dcterms:created xsi:type="dcterms:W3CDTF">2019-05-10T11:34:00Z</dcterms:created>
  <dcterms:modified xsi:type="dcterms:W3CDTF">2019-05-10T11:34:00Z</dcterms:modified>
</cp:coreProperties>
</file>