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3" w:type="dxa"/>
        <w:tblInd w:w="-7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8"/>
        <w:gridCol w:w="1246"/>
        <w:gridCol w:w="6"/>
        <w:gridCol w:w="1250"/>
        <w:gridCol w:w="716"/>
        <w:gridCol w:w="810"/>
        <w:gridCol w:w="809"/>
        <w:gridCol w:w="898"/>
        <w:gridCol w:w="2440"/>
      </w:tblGrid>
      <w:tr w:rsidR="00F945EA" w:rsidRPr="004A67D8" w14:paraId="06D8191F" w14:textId="77777777" w:rsidTr="00580EBE">
        <w:trPr>
          <w:trHeight w:val="305"/>
        </w:trPr>
        <w:tc>
          <w:tcPr>
            <w:tcW w:w="108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88E127" w14:textId="77777777" w:rsidR="00F945EA" w:rsidRPr="0059501F" w:rsidRDefault="00F945EA" w:rsidP="00580E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59501F">
              <w:rPr>
                <w:rFonts w:cstheme="minorHAnsi"/>
                <w:b/>
              </w:rPr>
              <w:t>TABLE I:</w:t>
            </w:r>
            <w:r>
              <w:rPr>
                <w:rFonts w:cstheme="minorHAnsi"/>
              </w:rPr>
              <w:t xml:space="preserve"> A</w:t>
            </w:r>
            <w:r w:rsidRPr="0059501F">
              <w:rPr>
                <w:rFonts w:cstheme="minorHAnsi"/>
              </w:rPr>
              <w:t xml:space="preserve">pplication of PARS, Published API, and </w:t>
            </w:r>
            <w:proofErr w:type="spellStart"/>
            <w:r w:rsidRPr="0059501F">
              <w:rPr>
                <w:rFonts w:cstheme="minorHAnsi"/>
              </w:rPr>
              <w:t>mAPI</w:t>
            </w:r>
            <w:proofErr w:type="spellEnd"/>
            <w:r w:rsidRPr="0059501F">
              <w:rPr>
                <w:rFonts w:cstheme="minorHAnsi"/>
              </w:rPr>
              <w:t xml:space="preserve"> Criteria to CCAAPS and IOW Cohorts for</w:t>
            </w:r>
            <w:r>
              <w:rPr>
                <w:rFonts w:cstheme="minorHAnsi"/>
              </w:rPr>
              <w:t xml:space="preserve"> allergic asthma and non-allergic asthma.</w:t>
            </w:r>
          </w:p>
          <w:p w14:paraId="1E3232EB" w14:textId="77777777" w:rsidR="00F945EA" w:rsidRPr="0059501F" w:rsidRDefault="00F945EA" w:rsidP="00580E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theme="minorHAnsi"/>
                <w:b/>
              </w:rPr>
            </w:pPr>
            <w:r w:rsidRPr="0059501F">
              <w:rPr>
                <w:rFonts w:cstheme="minorHAnsi"/>
                <w:b/>
              </w:rPr>
              <w:t>Allergic asthma</w:t>
            </w:r>
          </w:p>
        </w:tc>
      </w:tr>
      <w:tr w:rsidR="00F945EA" w:rsidRPr="004A67D8" w14:paraId="460BF741" w14:textId="77777777" w:rsidTr="00580EBE">
        <w:trPr>
          <w:trHeight w:val="336"/>
        </w:trPr>
        <w:tc>
          <w:tcPr>
            <w:tcW w:w="26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487EA3" w14:textId="77777777" w:rsidR="00F945EA" w:rsidRPr="00EC2960" w:rsidRDefault="00F945EA" w:rsidP="00580EB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cstheme="minorHAnsi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2EF02C" w14:textId="77777777" w:rsidR="00F945EA" w:rsidRPr="005E7762" w:rsidRDefault="00F945EA" w:rsidP="00580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5E7762">
              <w:rPr>
                <w:rFonts w:cstheme="minorHAnsi"/>
                <w:b/>
              </w:rPr>
              <w:t>Sensitivity</w:t>
            </w:r>
          </w:p>
        </w:tc>
        <w:tc>
          <w:tcPr>
            <w:tcW w:w="12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C0859C" w14:textId="77777777" w:rsidR="00F945EA" w:rsidRPr="005E7762" w:rsidRDefault="00F945EA" w:rsidP="00580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5E7762">
              <w:rPr>
                <w:rFonts w:cstheme="minorHAnsi"/>
                <w:b/>
              </w:rPr>
              <w:t>Specificity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D2AE04" w14:textId="77777777" w:rsidR="00F945EA" w:rsidRPr="005E7762" w:rsidRDefault="00F945EA" w:rsidP="00580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5E7762">
              <w:rPr>
                <w:rFonts w:cstheme="minorHAnsi"/>
                <w:b/>
              </w:rPr>
              <w:t>PPV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6AA6BF" w14:textId="77777777" w:rsidR="00F945EA" w:rsidRPr="005E7762" w:rsidRDefault="00F945EA" w:rsidP="00580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5E7762">
              <w:rPr>
                <w:rFonts w:cstheme="minorHAnsi"/>
                <w:b/>
              </w:rPr>
              <w:t>NPV</w:t>
            </w: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798BB850" w14:textId="77777777" w:rsidR="00F945EA" w:rsidRPr="005E7762" w:rsidRDefault="00F945EA" w:rsidP="00580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5E7762">
              <w:rPr>
                <w:rFonts w:cstheme="minorHAnsi"/>
                <w:b/>
              </w:rPr>
              <w:t>LR+</w:t>
            </w: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002AC77B" w14:textId="77777777" w:rsidR="00F945EA" w:rsidRPr="005E7762" w:rsidRDefault="00F945EA" w:rsidP="00580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5E7762">
              <w:rPr>
                <w:rFonts w:cstheme="minorHAnsi"/>
                <w:b/>
              </w:rPr>
              <w:t>LR-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337B40" w14:textId="77777777" w:rsidR="00F945EA" w:rsidRPr="005E7762" w:rsidRDefault="00F945EA" w:rsidP="00580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5E7762">
              <w:rPr>
                <w:rFonts w:cstheme="minorHAnsi"/>
                <w:b/>
              </w:rPr>
              <w:t>AUC (95%CI)</w:t>
            </w:r>
          </w:p>
        </w:tc>
      </w:tr>
      <w:tr w:rsidR="00F945EA" w:rsidRPr="004A67D8" w14:paraId="5A24A872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41958E2" w14:textId="77777777" w:rsidR="00F945EA" w:rsidRPr="00EC2960" w:rsidRDefault="00F945EA" w:rsidP="00580EBE">
            <w:pPr>
              <w:spacing w:line="360" w:lineRule="auto"/>
              <w:ind w:left="-30"/>
              <w:rPr>
                <w:rFonts w:cstheme="minorHAnsi"/>
                <w:b/>
                <w:color w:val="000000"/>
              </w:rPr>
            </w:pPr>
            <w:r w:rsidRPr="00EC2960">
              <w:rPr>
                <w:rFonts w:cstheme="minorHAnsi"/>
                <w:b/>
                <w:color w:val="000000"/>
              </w:rPr>
              <w:t>CCAAPS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73A8B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F1D8EA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BF5E8B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3EE9F95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546CF9C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73B85C81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2C1A6B2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945EA" w:rsidRPr="004A67D8" w14:paraId="71B8F704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5EF695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 w:rsidRPr="00EC2960">
              <w:rPr>
                <w:rFonts w:cstheme="minorHAnsi"/>
                <w:color w:val="000000"/>
              </w:rPr>
              <w:t>PARS</w:t>
            </w:r>
            <w:r>
              <w:rPr>
                <w:rFonts w:cstheme="minorHAnsi"/>
                <w:color w:val="000000"/>
              </w:rPr>
              <w:t>*</w:t>
            </w:r>
            <w:r w:rsidRPr="00EC296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268274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0.72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1676B32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0.77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788027A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0.31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7D3EDB2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0.95</w:t>
            </w: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58528FEB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3.17</w:t>
            </w: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7268046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0.36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B7EFCE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0.82 (0.77 – 0.87)</w:t>
            </w:r>
          </w:p>
        </w:tc>
      </w:tr>
      <w:tr w:rsidR="00F945EA" w:rsidRPr="004A67D8" w14:paraId="6C909195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FE95122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proofErr w:type="spellStart"/>
            <w:r w:rsidRPr="00EC2960">
              <w:rPr>
                <w:rFonts w:cstheme="minorHAnsi"/>
                <w:color w:val="000000"/>
              </w:rPr>
              <w:t>mAPI</w:t>
            </w:r>
            <w:proofErr w:type="spellEnd"/>
            <w:r w:rsidRPr="00EC296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4DA68C9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0.51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9F29BEC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0.87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B54695B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0.35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05A798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0.92</w:t>
            </w: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69F46BE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3.79</w:t>
            </w: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60DD8564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0.57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5337CD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0.69 (0.63 – 0.75)</w:t>
            </w:r>
          </w:p>
        </w:tc>
      </w:tr>
      <w:tr w:rsidR="00F945EA" w:rsidRPr="004A67D8" w14:paraId="6F290571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12DE05E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 w:rsidRPr="00EC2960">
              <w:rPr>
                <w:rFonts w:cstheme="minorHAnsi"/>
                <w:color w:val="000000"/>
              </w:rPr>
              <w:t xml:space="preserve">Loose API Index 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05248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0.61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57399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0.81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5494666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0.31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71E8A2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39A6BE81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3.18</w:t>
            </w: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4CE72784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0.49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AE3C5D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0.71 (0.65 – 0.77)</w:t>
            </w:r>
          </w:p>
        </w:tc>
      </w:tr>
      <w:tr w:rsidR="00F945EA" w:rsidRPr="004A67D8" w14:paraId="5757A587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C2BF6F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 w:rsidRPr="00EC2960">
              <w:rPr>
                <w:rFonts w:cstheme="minorHAnsi"/>
                <w:color w:val="000000"/>
              </w:rPr>
              <w:t xml:space="preserve">Stringent API Index 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136B0B5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0.35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A25F01D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C7952A4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0.43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6429B5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0.91</w:t>
            </w: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3EA0CD36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5.26</w:t>
            </w: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39ED5CE5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0.69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119395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0.64 (0.59 – 0.70)</w:t>
            </w:r>
          </w:p>
        </w:tc>
      </w:tr>
      <w:tr w:rsidR="00F945EA" w:rsidRPr="004A67D8" w14:paraId="21BCD6D6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76032F" w14:textId="77777777" w:rsidR="00F945EA" w:rsidRPr="00EC2960" w:rsidRDefault="00F945EA" w:rsidP="00580EBE">
            <w:pPr>
              <w:spacing w:line="360" w:lineRule="auto"/>
              <w:ind w:left="-30"/>
              <w:rPr>
                <w:rFonts w:cstheme="minorHAnsi"/>
                <w:b/>
                <w:color w:val="000000"/>
              </w:rPr>
            </w:pPr>
            <w:r w:rsidRPr="00EC2960">
              <w:rPr>
                <w:rFonts w:cstheme="minorHAnsi"/>
                <w:b/>
                <w:color w:val="000000"/>
              </w:rPr>
              <w:t>IOW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265056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88E2142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F9EA1B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3AEC0EC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222BF69A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0BA035C2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C3B15B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945EA" w:rsidRPr="004A67D8" w14:paraId="2FD63F20" w14:textId="77777777" w:rsidTr="00580EBE">
        <w:trPr>
          <w:trHeight w:val="345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48AA2E9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 w:rsidRPr="00EC2960">
              <w:rPr>
                <w:rFonts w:cstheme="minorHAnsi"/>
                <w:color w:val="000000"/>
              </w:rPr>
              <w:t>PARS</w:t>
            </w:r>
            <w:r>
              <w:rPr>
                <w:rFonts w:cstheme="minorHAnsi"/>
                <w:color w:val="000000"/>
              </w:rPr>
              <w:t>#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98B650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0.83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E96E398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0.78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A6117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0.23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F8D481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0.98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2FD1D46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3.77</w:t>
            </w:r>
          </w:p>
        </w:tc>
        <w:tc>
          <w:tcPr>
            <w:tcW w:w="89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358DA0D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0.21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B1F378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0.87 (0.84 – 0.91)</w:t>
            </w:r>
          </w:p>
        </w:tc>
      </w:tr>
      <w:tr w:rsidR="00F945EA" w:rsidRPr="004A67D8" w14:paraId="7391F719" w14:textId="77777777" w:rsidTr="00580EBE">
        <w:trPr>
          <w:trHeight w:val="237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9408445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proofErr w:type="spellStart"/>
            <w:r w:rsidRPr="00EC2960">
              <w:rPr>
                <w:rFonts w:cstheme="minorHAnsi"/>
                <w:color w:val="000000"/>
              </w:rPr>
              <w:t>mAPI</w:t>
            </w:r>
            <w:proofErr w:type="spellEnd"/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1F1625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0.42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2A1636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0.94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470529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0.35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41C7C30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0.95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3D52368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6.65</w:t>
            </w:r>
          </w:p>
        </w:tc>
        <w:tc>
          <w:tcPr>
            <w:tcW w:w="89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2BC1F81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0.62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6115FB8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0.68 (0.63 – 0.73)</w:t>
            </w:r>
          </w:p>
        </w:tc>
      </w:tr>
      <w:tr w:rsidR="00F945EA" w:rsidRPr="004A67D8" w14:paraId="7285051C" w14:textId="77777777" w:rsidTr="00580EBE">
        <w:trPr>
          <w:trHeight w:val="309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1C17171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Loose</w:t>
            </w:r>
            <w:r w:rsidRPr="00EC2960">
              <w:rPr>
                <w:rFonts w:cstheme="minorHAnsi"/>
                <w:color w:val="000000"/>
              </w:rPr>
              <w:t xml:space="preserve"> API Index 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29E38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0.62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0A85F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0.86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5C218FD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0.27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458DF4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0.97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163C6F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4.61</w:t>
            </w:r>
          </w:p>
        </w:tc>
        <w:tc>
          <w:tcPr>
            <w:tcW w:w="89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BD5FA0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0.44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AE6C7A0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0.74 (0.69 – 0.79)</w:t>
            </w:r>
          </w:p>
        </w:tc>
      </w:tr>
      <w:tr w:rsidR="00F945EA" w:rsidRPr="004A67D8" w14:paraId="234BF858" w14:textId="77777777" w:rsidTr="00580EBE">
        <w:trPr>
          <w:trHeight w:val="291"/>
        </w:trPr>
        <w:tc>
          <w:tcPr>
            <w:tcW w:w="2628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4220804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Stringent</w:t>
            </w:r>
            <w:r w:rsidRPr="00EC2960">
              <w:rPr>
                <w:rFonts w:cstheme="minorHAnsi"/>
                <w:color w:val="000000"/>
              </w:rPr>
              <w:t xml:space="preserve"> API Index</w:t>
            </w:r>
          </w:p>
        </w:tc>
        <w:tc>
          <w:tcPr>
            <w:tcW w:w="124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89A839A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0.38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AB7986B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0.95</w:t>
            </w:r>
          </w:p>
        </w:tc>
        <w:tc>
          <w:tcPr>
            <w:tcW w:w="71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05F02C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0.39</w:t>
            </w:r>
          </w:p>
        </w:tc>
        <w:tc>
          <w:tcPr>
            <w:tcW w:w="81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7FB930B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0.95</w:t>
            </w:r>
          </w:p>
        </w:tc>
        <w:tc>
          <w:tcPr>
            <w:tcW w:w="80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944F0A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7.97</w:t>
            </w:r>
          </w:p>
        </w:tc>
        <w:tc>
          <w:tcPr>
            <w:tcW w:w="89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4D1007A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0.65</w:t>
            </w:r>
          </w:p>
        </w:tc>
        <w:tc>
          <w:tcPr>
            <w:tcW w:w="244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10BF89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0.66 (0.61 – 0.72)</w:t>
            </w:r>
          </w:p>
        </w:tc>
      </w:tr>
      <w:tr w:rsidR="00F945EA" w:rsidRPr="00EC2960" w14:paraId="23730DDE" w14:textId="77777777" w:rsidTr="00580EBE">
        <w:trPr>
          <w:trHeight w:val="305"/>
        </w:trPr>
        <w:tc>
          <w:tcPr>
            <w:tcW w:w="10803" w:type="dxa"/>
            <w:gridSpan w:val="9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48312C0" w14:textId="77777777" w:rsidR="00F945EA" w:rsidRPr="0059501F" w:rsidRDefault="00F945EA" w:rsidP="00580E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theme="minorHAnsi"/>
                <w:b/>
              </w:rPr>
            </w:pPr>
            <w:r w:rsidRPr="0059501F">
              <w:rPr>
                <w:rFonts w:cstheme="minorHAnsi"/>
                <w:b/>
              </w:rPr>
              <w:t>Non-allergic asthma</w:t>
            </w:r>
          </w:p>
        </w:tc>
      </w:tr>
      <w:tr w:rsidR="00F945EA" w:rsidRPr="00EC2960" w14:paraId="6CCA3331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FE7C762" w14:textId="77777777" w:rsidR="00F945EA" w:rsidRPr="00EC2960" w:rsidRDefault="00F945EA" w:rsidP="00580EBE">
            <w:pPr>
              <w:spacing w:line="360" w:lineRule="auto"/>
              <w:ind w:left="-30"/>
              <w:rPr>
                <w:rFonts w:cstheme="minorHAnsi"/>
                <w:b/>
                <w:color w:val="000000"/>
              </w:rPr>
            </w:pPr>
            <w:r w:rsidRPr="00EC2960">
              <w:rPr>
                <w:rFonts w:cstheme="minorHAnsi"/>
                <w:b/>
                <w:color w:val="000000"/>
              </w:rPr>
              <w:t>CCAAPS</w:t>
            </w:r>
          </w:p>
        </w:tc>
        <w:tc>
          <w:tcPr>
            <w:tcW w:w="2502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9D8A3E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714188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8FDBD72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3959A66A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3F520ED8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A10423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945EA" w:rsidRPr="00EC2960" w14:paraId="08456C41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1AC382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 w:rsidRPr="00EC2960">
              <w:rPr>
                <w:rFonts w:cstheme="minorHAnsi"/>
                <w:color w:val="000000"/>
              </w:rPr>
              <w:t>PARS</w:t>
            </w:r>
            <w:r>
              <w:rPr>
                <w:rFonts w:cstheme="minorHAnsi"/>
                <w:color w:val="000000"/>
              </w:rPr>
              <w:t>*</w:t>
            </w:r>
            <w:r w:rsidRPr="00EC296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1CB0A80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0.58</w:t>
            </w:r>
          </w:p>
        </w:tc>
        <w:tc>
          <w:tcPr>
            <w:tcW w:w="125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55E93C9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0.77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8586435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0.11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09051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0.97</w:t>
            </w: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0F153A45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2.57</w:t>
            </w: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3C6926A8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0.54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8FCE0B6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0.71 (0.60 – 0.83)</w:t>
            </w:r>
          </w:p>
        </w:tc>
      </w:tr>
      <w:tr w:rsidR="00F945EA" w:rsidRPr="00EC2960" w14:paraId="2CCB867A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A56ADB0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proofErr w:type="spellStart"/>
            <w:r w:rsidRPr="00EC2960">
              <w:rPr>
                <w:rFonts w:cstheme="minorHAnsi"/>
                <w:color w:val="000000"/>
              </w:rPr>
              <w:t>mAPI</w:t>
            </w:r>
            <w:proofErr w:type="spellEnd"/>
            <w:r w:rsidRPr="00EC296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A521BF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0.38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B08BE0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0.87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7016AB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0.12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C229A6D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0.97</w:t>
            </w: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368B2EA0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2.80</w:t>
            </w: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1488809A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0.72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3BA4A91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0.62 (0.52 – 0.72)</w:t>
            </w:r>
          </w:p>
        </w:tc>
      </w:tr>
      <w:tr w:rsidR="00F945EA" w:rsidRPr="00EC2960" w14:paraId="58CEB70A" w14:textId="77777777" w:rsidTr="00580EBE">
        <w:trPr>
          <w:trHeight w:val="318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6F2BC15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 w:rsidRPr="00EC2960">
              <w:rPr>
                <w:rFonts w:cstheme="minorHAnsi"/>
                <w:color w:val="000000"/>
              </w:rPr>
              <w:t xml:space="preserve">Loose API Index 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262939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0.46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808675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0.81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725E2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0.10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F92282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0.97</w:t>
            </w: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751B25EC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2.40</w:t>
            </w: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2D8AD30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0.67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1CFB7E6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0.63 (0.53 – 0.74)</w:t>
            </w:r>
          </w:p>
        </w:tc>
      </w:tr>
      <w:tr w:rsidR="00F945EA" w:rsidRPr="00EC2960" w14:paraId="423EB968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D50D539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 w:rsidRPr="00EC2960">
              <w:rPr>
                <w:rFonts w:cstheme="minorHAnsi"/>
                <w:color w:val="000000"/>
              </w:rPr>
              <w:t xml:space="preserve">Stringent API Index 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110B655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0.29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2FD7C9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B760C11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0.18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AB9BE0B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0.96</w:t>
            </w: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72BC8BFA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4.36</w:t>
            </w: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4652E9C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0.76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E08AE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0.61 (0.52 – 0.71)</w:t>
            </w:r>
          </w:p>
        </w:tc>
      </w:tr>
      <w:tr w:rsidR="00F945EA" w:rsidRPr="00EC2960" w14:paraId="1C591948" w14:textId="77777777" w:rsidTr="00580EBE">
        <w:trPr>
          <w:trHeight w:val="336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B5BA8D0" w14:textId="77777777" w:rsidR="00F945EA" w:rsidRPr="00EC2960" w:rsidRDefault="00F945EA" w:rsidP="00580EBE">
            <w:pPr>
              <w:spacing w:line="360" w:lineRule="auto"/>
              <w:ind w:left="-30"/>
              <w:rPr>
                <w:rFonts w:cstheme="minorHAnsi"/>
                <w:b/>
                <w:color w:val="000000"/>
              </w:rPr>
            </w:pPr>
            <w:r w:rsidRPr="00EC2960">
              <w:rPr>
                <w:rFonts w:cstheme="minorHAnsi"/>
                <w:b/>
                <w:color w:val="000000"/>
              </w:rPr>
              <w:t>IOW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6683232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65A5ABD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357F5C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7D9DF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14:paraId="7E21635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  <w:vAlign w:val="center"/>
          </w:tcPr>
          <w:p w14:paraId="61EE0329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2FC1909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945EA" w:rsidRPr="00EC2960" w14:paraId="592FBE80" w14:textId="77777777" w:rsidTr="00580EBE">
        <w:trPr>
          <w:trHeight w:val="345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12B9CAD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 w:rsidRPr="00EC2960">
              <w:rPr>
                <w:rFonts w:cstheme="minorHAnsi"/>
                <w:color w:val="000000"/>
              </w:rPr>
              <w:t>PARS</w:t>
            </w:r>
            <w:r>
              <w:rPr>
                <w:rFonts w:cstheme="minorHAnsi"/>
                <w:color w:val="000000"/>
              </w:rPr>
              <w:t>*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126683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0.62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782DB7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0.84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7EA05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0.18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EDB1CA6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0.98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6E6F8BA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3.81</w:t>
            </w:r>
          </w:p>
        </w:tc>
        <w:tc>
          <w:tcPr>
            <w:tcW w:w="89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5E0CB1D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0.45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BDD05A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0.74 (0.67 – 0.80)</w:t>
            </w:r>
          </w:p>
        </w:tc>
      </w:tr>
      <w:tr w:rsidR="00F945EA" w:rsidRPr="00EC2960" w14:paraId="03BBA3E1" w14:textId="77777777" w:rsidTr="00580EBE">
        <w:trPr>
          <w:trHeight w:val="345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7AC099F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proofErr w:type="spellStart"/>
            <w:r w:rsidRPr="00EC2960">
              <w:rPr>
                <w:rFonts w:cstheme="minorHAnsi"/>
                <w:color w:val="000000"/>
              </w:rPr>
              <w:t>mAPI</w:t>
            </w:r>
            <w:proofErr w:type="spellEnd"/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F9D96D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0.26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16FB12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0.94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DAABE86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0.19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A5C047B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0.96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724A872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4.06</w:t>
            </w:r>
          </w:p>
        </w:tc>
        <w:tc>
          <w:tcPr>
            <w:tcW w:w="89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ED50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0.79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1EA564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0.60 (0.54 – 0.65)</w:t>
            </w:r>
          </w:p>
        </w:tc>
      </w:tr>
      <w:tr w:rsidR="00F945EA" w:rsidRPr="00EC2960" w14:paraId="502A2BBC" w14:textId="77777777" w:rsidTr="00580EBE">
        <w:trPr>
          <w:trHeight w:val="345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8AAB34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 w:rsidRPr="00EC2960">
              <w:rPr>
                <w:rFonts w:cstheme="minorHAnsi"/>
                <w:color w:val="000000"/>
              </w:rPr>
              <w:t xml:space="preserve">Loose API Index 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D6DA21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0.42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77B27F0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0.86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B7F716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0.16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E8EB2C0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0.96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36C4C96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3.14</w:t>
            </w:r>
          </w:p>
        </w:tc>
        <w:tc>
          <w:tcPr>
            <w:tcW w:w="89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CC2F25A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0.67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DD85B0F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0.64 (0.58 – 0.71)</w:t>
            </w:r>
          </w:p>
        </w:tc>
      </w:tr>
      <w:tr w:rsidR="00F945EA" w:rsidRPr="00EC2960" w14:paraId="33E16EFC" w14:textId="77777777" w:rsidTr="00580EBE">
        <w:trPr>
          <w:trHeight w:val="345"/>
        </w:trPr>
        <w:tc>
          <w:tcPr>
            <w:tcW w:w="262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DCAA9A" w14:textId="77777777" w:rsidR="00F945EA" w:rsidRPr="00EC2960" w:rsidRDefault="00F945EA" w:rsidP="00580EBE">
            <w:pPr>
              <w:spacing w:line="360" w:lineRule="auto"/>
              <w:ind w:left="429"/>
              <w:rPr>
                <w:rFonts w:cstheme="minorHAnsi"/>
                <w:color w:val="000000"/>
              </w:rPr>
            </w:pPr>
            <w:r w:rsidRPr="00EC2960">
              <w:rPr>
                <w:rFonts w:cstheme="minorHAnsi"/>
                <w:color w:val="000000"/>
              </w:rPr>
              <w:t xml:space="preserve">Stringent API Index </w:t>
            </w: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889D7F2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0.29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B2E3E7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0.95</w:t>
            </w: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1E8BF5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0.26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EC091A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0.96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825EEC8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6.07</w:t>
            </w:r>
          </w:p>
        </w:tc>
        <w:tc>
          <w:tcPr>
            <w:tcW w:w="89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2463B4E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0.75</w:t>
            </w:r>
          </w:p>
        </w:tc>
        <w:tc>
          <w:tcPr>
            <w:tcW w:w="244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B5E1893" w14:textId="77777777" w:rsidR="00F945EA" w:rsidRPr="00EC2960" w:rsidRDefault="00F945EA" w:rsidP="00580EB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0.62 (0.56 – 0.68)</w:t>
            </w:r>
          </w:p>
        </w:tc>
      </w:tr>
    </w:tbl>
    <w:p w14:paraId="6A6B7A22" w14:textId="77777777" w:rsidR="00F945EA" w:rsidRPr="0059501F" w:rsidRDefault="00F945EA" w:rsidP="00F945EA">
      <w:pPr>
        <w:spacing w:line="360" w:lineRule="auto"/>
      </w:pPr>
      <w:r w:rsidRPr="0059501F">
        <w:t>LR</w:t>
      </w:r>
      <w:r>
        <w:t>+</w:t>
      </w:r>
      <w:r w:rsidRPr="0059501F">
        <w:t>, Positive likelihood ratio; LR</w:t>
      </w:r>
      <w:r>
        <w:t>-</w:t>
      </w:r>
      <w:r w:rsidRPr="0059501F">
        <w:t>, negative likelihood ratio.</w:t>
      </w:r>
    </w:p>
    <w:p w14:paraId="38395A38" w14:textId="77777777" w:rsidR="00F945EA" w:rsidRDefault="00F945EA" w:rsidP="00F945EA">
      <w:pPr>
        <w:spacing w:line="360" w:lineRule="auto"/>
      </w:pPr>
      <w:r>
        <w:t>*</w:t>
      </w:r>
      <w:r w:rsidRPr="0059501F">
        <w:t>Cut point</w:t>
      </w:r>
      <w:r>
        <w:t xml:space="preserve"> of 6, #Cut point of 4; </w:t>
      </w:r>
      <w:r w:rsidRPr="0059501F">
        <w:t xml:space="preserve">chosen </w:t>
      </w:r>
      <w:r>
        <w:t>at maximal sensitivity and specificity</w:t>
      </w:r>
    </w:p>
    <w:p w14:paraId="785C3AA7" w14:textId="77777777" w:rsidR="00EB0F8F" w:rsidRDefault="00EB0F8F">
      <w:bookmarkStart w:id="0" w:name="_GoBack"/>
      <w:bookmarkEnd w:id="0"/>
    </w:p>
    <w:sectPr w:rsidR="00EB0F8F" w:rsidSect="00FA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A"/>
    <w:rsid w:val="001C4A7D"/>
    <w:rsid w:val="002E477F"/>
    <w:rsid w:val="00452045"/>
    <w:rsid w:val="004B1047"/>
    <w:rsid w:val="005231F8"/>
    <w:rsid w:val="00524F27"/>
    <w:rsid w:val="00546861"/>
    <w:rsid w:val="0057531A"/>
    <w:rsid w:val="005E6D95"/>
    <w:rsid w:val="00624F64"/>
    <w:rsid w:val="00631307"/>
    <w:rsid w:val="00645B37"/>
    <w:rsid w:val="00802CD8"/>
    <w:rsid w:val="008D7E9C"/>
    <w:rsid w:val="008E5DED"/>
    <w:rsid w:val="009545C7"/>
    <w:rsid w:val="00982BB0"/>
    <w:rsid w:val="009928ED"/>
    <w:rsid w:val="009A312B"/>
    <w:rsid w:val="009F356C"/>
    <w:rsid w:val="00A83A4C"/>
    <w:rsid w:val="00AA284B"/>
    <w:rsid w:val="00B62B96"/>
    <w:rsid w:val="00B80180"/>
    <w:rsid w:val="00B96AB8"/>
    <w:rsid w:val="00BB503D"/>
    <w:rsid w:val="00BC69A8"/>
    <w:rsid w:val="00C61253"/>
    <w:rsid w:val="00E7387A"/>
    <w:rsid w:val="00EB0F8F"/>
    <w:rsid w:val="00F7119E"/>
    <w:rsid w:val="00F945EA"/>
    <w:rsid w:val="00FA3CA4"/>
    <w:rsid w:val="00FA5A49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9C508"/>
  <w15:chartTrackingRefBased/>
  <w15:docId w15:val="{F9805B29-3FA9-DF41-9AFF-1643B1FD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Angela (Angela)</dc:creator>
  <cp:keywords/>
  <dc:description/>
  <cp:lastModifiedBy>Sadler, Angela (Angela)</cp:lastModifiedBy>
  <cp:revision>1</cp:revision>
  <dcterms:created xsi:type="dcterms:W3CDTF">2019-06-28T18:53:00Z</dcterms:created>
  <dcterms:modified xsi:type="dcterms:W3CDTF">2019-06-28T18:53:00Z</dcterms:modified>
</cp:coreProperties>
</file>