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87F58" w14:textId="157940B0" w:rsidR="00BD2A5B" w:rsidRDefault="00A652B3" w:rsidP="00C535E8">
      <w:pPr>
        <w:jc w:val="both"/>
        <w:rPr>
          <w:b/>
        </w:rPr>
      </w:pPr>
      <w:r w:rsidRPr="00EA35F8">
        <w:rPr>
          <w:b/>
        </w:rPr>
        <w:t xml:space="preserve">A Personalized Asthma Risk Score </w:t>
      </w:r>
      <w:r w:rsidR="0007258A">
        <w:rPr>
          <w:b/>
        </w:rPr>
        <w:t xml:space="preserve">(PARS) </w:t>
      </w:r>
      <w:r w:rsidRPr="00EA35F8">
        <w:rPr>
          <w:b/>
        </w:rPr>
        <w:t>to</w:t>
      </w:r>
      <w:r w:rsidR="00B666F9">
        <w:rPr>
          <w:b/>
        </w:rPr>
        <w:t xml:space="preserve"> Better</w:t>
      </w:r>
      <w:r w:rsidRPr="00EA35F8">
        <w:rPr>
          <w:b/>
        </w:rPr>
        <w:t xml:space="preserve"> Predict Asthma Development in </w:t>
      </w:r>
      <w:r w:rsidR="009F434A">
        <w:rPr>
          <w:b/>
        </w:rPr>
        <w:t xml:space="preserve">Young </w:t>
      </w:r>
      <w:r w:rsidRPr="00EA35F8">
        <w:rPr>
          <w:b/>
        </w:rPr>
        <w:t>Children</w:t>
      </w:r>
    </w:p>
    <w:p w14:paraId="1F1A2EAF" w14:textId="77777777" w:rsidR="00EA35F8" w:rsidRPr="00EA35F8" w:rsidRDefault="00EA35F8" w:rsidP="00C535E8">
      <w:pPr>
        <w:jc w:val="both"/>
        <w:rPr>
          <w:b/>
        </w:rPr>
      </w:pPr>
    </w:p>
    <w:p w14:paraId="4A7DAFA3" w14:textId="4B950E5A" w:rsidR="00A652B3" w:rsidRDefault="00A652B3" w:rsidP="00C535E8">
      <w:pPr>
        <w:jc w:val="both"/>
        <w:rPr>
          <w:vertAlign w:val="superscript"/>
        </w:rPr>
      </w:pPr>
      <w:r>
        <w:t>Jocelyn M Biagini Myers PhD</w:t>
      </w:r>
      <w:r w:rsidRPr="00A652B3">
        <w:rPr>
          <w:vertAlign w:val="superscript"/>
        </w:rPr>
        <w:t>1</w:t>
      </w:r>
      <w:r>
        <w:t xml:space="preserve">, </w:t>
      </w:r>
      <w:r w:rsidR="00DA5C3C">
        <w:t>Eric Schauberger DO, PhD</w:t>
      </w:r>
      <w:r w:rsidR="00DA5C3C">
        <w:rPr>
          <w:vertAlign w:val="superscript"/>
        </w:rPr>
        <w:t>1,2</w:t>
      </w:r>
      <w:r w:rsidR="00DA5C3C">
        <w:t xml:space="preserve">, </w:t>
      </w:r>
      <w:r>
        <w:t>Hua He MS</w:t>
      </w:r>
      <w:r w:rsidR="00DA5C3C">
        <w:rPr>
          <w:vertAlign w:val="superscript"/>
        </w:rPr>
        <w:t>3</w:t>
      </w:r>
      <w:r>
        <w:t>, Lisa J Martin PhD</w:t>
      </w:r>
      <w:r w:rsidR="00DA5C3C">
        <w:rPr>
          <w:vertAlign w:val="superscript"/>
        </w:rPr>
        <w:t>3</w:t>
      </w:r>
      <w:r w:rsidR="005D76AE">
        <w:t xml:space="preserve">, </w:t>
      </w:r>
      <w:r w:rsidR="00D94362">
        <w:t>John Kroner</w:t>
      </w:r>
      <w:r w:rsidR="00694469">
        <w:t xml:space="preserve"> MS</w:t>
      </w:r>
      <w:r w:rsidR="006A74F9">
        <w:rPr>
          <w:vertAlign w:val="superscript"/>
        </w:rPr>
        <w:t>1</w:t>
      </w:r>
      <w:r w:rsidR="000B1792">
        <w:t xml:space="preserve">, </w:t>
      </w:r>
      <w:r w:rsidR="008A6FF9">
        <w:t>Gregor</w:t>
      </w:r>
      <w:r w:rsidR="009D5785">
        <w:t xml:space="preserve">y M </w:t>
      </w:r>
      <w:r w:rsidR="008A6FF9">
        <w:t>Hill</w:t>
      </w:r>
      <w:r w:rsidR="00033112">
        <w:t xml:space="preserve"> BS</w:t>
      </w:r>
      <w:r w:rsidR="00EF2095" w:rsidRPr="00A652B3">
        <w:rPr>
          <w:vertAlign w:val="superscript"/>
        </w:rPr>
        <w:t>1</w:t>
      </w:r>
      <w:r w:rsidR="008A6FF9">
        <w:t xml:space="preserve">, </w:t>
      </w:r>
      <w:r w:rsidR="00816D40">
        <w:t>Patrick H. Ryan PhD</w:t>
      </w:r>
      <w:r w:rsidR="00816D40">
        <w:rPr>
          <w:vertAlign w:val="superscript"/>
        </w:rPr>
        <w:t>4</w:t>
      </w:r>
      <w:r w:rsidR="00816D40">
        <w:t xml:space="preserve">, </w:t>
      </w:r>
      <w:r w:rsidR="006A6E9F">
        <w:t xml:space="preserve">Grace K </w:t>
      </w:r>
      <w:proofErr w:type="spellStart"/>
      <w:r w:rsidR="006A6E9F">
        <w:t>LeMasters</w:t>
      </w:r>
      <w:proofErr w:type="spellEnd"/>
      <w:r w:rsidR="006A6E9F">
        <w:t xml:space="preserve"> PhD, MSN</w:t>
      </w:r>
      <w:r w:rsidR="006A6E9F">
        <w:rPr>
          <w:vertAlign w:val="superscript"/>
        </w:rPr>
        <w:t>6</w:t>
      </w:r>
      <w:r w:rsidR="00A0395E" w:rsidRPr="00A0395E">
        <w:t xml:space="preserve">, </w:t>
      </w:r>
      <w:r>
        <w:t>David I Bernstein MD, MS</w:t>
      </w:r>
      <w:r w:rsidR="00DA5C3C">
        <w:rPr>
          <w:vertAlign w:val="superscript"/>
        </w:rPr>
        <w:t>5</w:t>
      </w:r>
      <w:r w:rsidR="00DA5C3C">
        <w:t xml:space="preserve">, James E </w:t>
      </w:r>
      <w:proofErr w:type="spellStart"/>
      <w:r w:rsidR="00DA5C3C">
        <w:t>Lockey</w:t>
      </w:r>
      <w:proofErr w:type="spellEnd"/>
      <w:r w:rsidR="00DA5C3C">
        <w:t xml:space="preserve"> </w:t>
      </w:r>
      <w:r w:rsidR="003E2416">
        <w:t>MD</w:t>
      </w:r>
      <w:r w:rsidR="003E2416">
        <w:rPr>
          <w:vertAlign w:val="superscript"/>
        </w:rPr>
        <w:t>6</w:t>
      </w:r>
      <w:r w:rsidR="00DA5C3C">
        <w:t xml:space="preserve">, </w:t>
      </w:r>
      <w:r w:rsidR="00CA279D" w:rsidRPr="00CA279D">
        <w:t>S. Hasan Arshad, DM, FRCP</w:t>
      </w:r>
      <w:r w:rsidR="00CA279D" w:rsidRPr="00FD117C">
        <w:rPr>
          <w:vertAlign w:val="superscript"/>
        </w:rPr>
        <w:t>7</w:t>
      </w:r>
      <w:r w:rsidR="00CA279D">
        <w:t xml:space="preserve">, </w:t>
      </w:r>
      <w:r w:rsidR="00CA279D" w:rsidRPr="00CA279D">
        <w:t xml:space="preserve">Ramesh </w:t>
      </w:r>
      <w:proofErr w:type="spellStart"/>
      <w:r w:rsidR="00CA279D" w:rsidRPr="00CA279D">
        <w:t>Kurukulaaratchy</w:t>
      </w:r>
      <w:proofErr w:type="spellEnd"/>
      <w:r w:rsidR="000D5B1D">
        <w:t>, DM</w:t>
      </w:r>
      <w:r w:rsidR="00CA279D" w:rsidRPr="00FD117C">
        <w:rPr>
          <w:vertAlign w:val="superscript"/>
        </w:rPr>
        <w:t>7</w:t>
      </w:r>
      <w:r w:rsidR="00CA279D">
        <w:t>,</w:t>
      </w:r>
      <w:r w:rsidR="00CA279D" w:rsidRPr="00CA279D">
        <w:t xml:space="preserve"> </w:t>
      </w:r>
      <w:r>
        <w:t>Gurjit K Khurana Hershey MD, PhD</w:t>
      </w:r>
      <w:r w:rsidRPr="00A652B3">
        <w:rPr>
          <w:vertAlign w:val="superscript"/>
        </w:rPr>
        <w:t>1</w:t>
      </w:r>
    </w:p>
    <w:p w14:paraId="52C7E5AB" w14:textId="77777777" w:rsidR="00816D40" w:rsidRDefault="00816D40" w:rsidP="00C535E8">
      <w:pPr>
        <w:jc w:val="both"/>
        <w:rPr>
          <w:vertAlign w:val="superscript"/>
        </w:rPr>
      </w:pPr>
    </w:p>
    <w:p w14:paraId="59C2A8B6" w14:textId="7BA87A64" w:rsidR="00A652B3" w:rsidRDefault="00A652B3" w:rsidP="00C535E8">
      <w:pPr>
        <w:jc w:val="both"/>
      </w:pPr>
      <w:r>
        <w:t>Division</w:t>
      </w:r>
      <w:r w:rsidR="00DA5C3C">
        <w:t xml:space="preserve">s of </w:t>
      </w:r>
      <w:r w:rsidR="00DA5C3C">
        <w:rPr>
          <w:vertAlign w:val="superscript"/>
        </w:rPr>
        <w:t>1</w:t>
      </w:r>
      <w:r w:rsidR="00DA5C3C">
        <w:t xml:space="preserve">Asthma Research, </w:t>
      </w:r>
      <w:r w:rsidR="00DA5C3C">
        <w:rPr>
          <w:vertAlign w:val="superscript"/>
        </w:rPr>
        <w:t>2</w:t>
      </w:r>
      <w:r w:rsidR="00DA5C3C">
        <w:t xml:space="preserve">Allergy and Immunology, </w:t>
      </w:r>
      <w:r w:rsidR="00DA5C3C">
        <w:rPr>
          <w:vertAlign w:val="superscript"/>
        </w:rPr>
        <w:t>3</w:t>
      </w:r>
      <w:r>
        <w:t xml:space="preserve">Human Genetics, </w:t>
      </w:r>
      <w:r w:rsidR="00DA5C3C">
        <w:rPr>
          <w:vertAlign w:val="superscript"/>
        </w:rPr>
        <w:t>4</w:t>
      </w:r>
      <w:r>
        <w:t>Biostatistics and Epidemiology,</w:t>
      </w:r>
      <w:r w:rsidR="00DA5C3C">
        <w:t xml:space="preserve"> of</w:t>
      </w:r>
      <w:r>
        <w:t xml:space="preserve"> Cincinnati Children’s Hospital Medical Center, Cincinnati,</w:t>
      </w:r>
      <w:r w:rsidR="00EA35F8">
        <w:t xml:space="preserve"> Ohio, USA. </w:t>
      </w:r>
      <w:r w:rsidR="00DA5C3C">
        <w:rPr>
          <w:vertAlign w:val="superscript"/>
        </w:rPr>
        <w:t>5</w:t>
      </w:r>
      <w:r w:rsidR="00EA35F8">
        <w:t>Department o</w:t>
      </w:r>
      <w:r>
        <w:t>f Internal Medicine</w:t>
      </w:r>
      <w:r w:rsidR="00816D40">
        <w:t xml:space="preserve"> and </w:t>
      </w:r>
      <w:r w:rsidR="00816D40">
        <w:rPr>
          <w:vertAlign w:val="superscript"/>
        </w:rPr>
        <w:t>6</w:t>
      </w:r>
      <w:r>
        <w:t>Department of Environmental Health, University of Cincinnati, Cincinnati, Ohio, USA</w:t>
      </w:r>
      <w:r w:rsidR="00CA279D">
        <w:t xml:space="preserve">, </w:t>
      </w:r>
      <w:r w:rsidR="00CA279D" w:rsidRPr="003B37B9">
        <w:rPr>
          <w:vertAlign w:val="superscript"/>
        </w:rPr>
        <w:t>7</w:t>
      </w:r>
      <w:r w:rsidR="00CA279D" w:rsidRPr="00CA279D">
        <w:t>David Hide Asthma &amp; Allergy Research Centre, St. Mary’s Hospital, Newport, Isle of Wight, UK.</w:t>
      </w:r>
    </w:p>
    <w:p w14:paraId="1BCF34EC" w14:textId="77777777" w:rsidR="00DA5C3C" w:rsidRDefault="00DA5C3C" w:rsidP="00C535E8">
      <w:pPr>
        <w:jc w:val="both"/>
      </w:pPr>
    </w:p>
    <w:p w14:paraId="772DFD4D" w14:textId="77777777" w:rsidR="00EA35F8" w:rsidRDefault="00EA35F8" w:rsidP="00C535E8">
      <w:pPr>
        <w:autoSpaceDE w:val="0"/>
        <w:autoSpaceDN w:val="0"/>
        <w:adjustRightInd w:val="0"/>
        <w:jc w:val="both"/>
      </w:pPr>
      <w:r w:rsidRPr="00CD644D">
        <w:rPr>
          <w:b/>
        </w:rPr>
        <w:t xml:space="preserve">Corresponding author:  </w:t>
      </w:r>
      <w:r>
        <w:t>Gurjit K. Khurana Hershey, MD, PhD, Division of Asthma Research,</w:t>
      </w:r>
      <w:r w:rsidRPr="00CD644D">
        <w:t xml:space="preserve"> Cincinnati Children’s Hospital Medical Center, Cincinnati, OH, USA, Phone: 513-</w:t>
      </w:r>
      <w:r>
        <w:t>636</w:t>
      </w:r>
      <w:r w:rsidRPr="00CD644D">
        <w:t>-</w:t>
      </w:r>
      <w:r>
        <w:t>8670</w:t>
      </w:r>
      <w:r w:rsidRPr="00CD644D">
        <w:t>, Fax: 513-636-</w:t>
      </w:r>
      <w:r>
        <w:t>1657</w:t>
      </w:r>
      <w:r w:rsidRPr="00CD644D">
        <w:t xml:space="preserve">, </w:t>
      </w:r>
      <w:r>
        <w:t>E</w:t>
      </w:r>
      <w:r w:rsidRPr="00CD644D">
        <w:t xml:space="preserve">mail: </w:t>
      </w:r>
      <w:hyperlink r:id="rId9" w:history="1">
        <w:r w:rsidRPr="008B0CF8">
          <w:rPr>
            <w:rStyle w:val="Hyperlink"/>
          </w:rPr>
          <w:t>Gurjit.Hershey@cchmc.org</w:t>
        </w:r>
      </w:hyperlink>
      <w:r>
        <w:t xml:space="preserve"> </w:t>
      </w:r>
    </w:p>
    <w:p w14:paraId="3A5B5C53" w14:textId="77777777" w:rsidR="00EA35F8" w:rsidRPr="00131838" w:rsidRDefault="00EA35F8" w:rsidP="00C535E8">
      <w:pPr>
        <w:autoSpaceDE w:val="0"/>
        <w:autoSpaceDN w:val="0"/>
        <w:adjustRightInd w:val="0"/>
        <w:jc w:val="both"/>
      </w:pPr>
    </w:p>
    <w:p w14:paraId="5DF19E9D" w14:textId="77777777" w:rsidR="00131838" w:rsidRPr="00B7211B" w:rsidRDefault="00EA35F8" w:rsidP="00C535E8">
      <w:pPr>
        <w:spacing w:after="120"/>
        <w:jc w:val="both"/>
      </w:pPr>
      <w:r w:rsidRPr="00131838">
        <w:rPr>
          <w:b/>
        </w:rPr>
        <w:t>Funding:</w:t>
      </w:r>
      <w:r w:rsidRPr="00131838">
        <w:t xml:space="preserve"> This work was funded by National Institutes of Health </w:t>
      </w:r>
      <w:r w:rsidR="00131838" w:rsidRPr="00B7211B">
        <w:rPr>
          <w:color w:val="000000"/>
        </w:rPr>
        <w:t xml:space="preserve">grants 2U19AI70235 </w:t>
      </w:r>
      <w:r w:rsidR="00131838" w:rsidRPr="00B7211B">
        <w:rPr>
          <w:bCs/>
          <w:color w:val="000000"/>
        </w:rPr>
        <w:t>(</w:t>
      </w:r>
      <w:r w:rsidR="00131838" w:rsidRPr="00B7211B">
        <w:rPr>
          <w:color w:val="000000"/>
        </w:rPr>
        <w:t>GKKH, JBM</w:t>
      </w:r>
      <w:r w:rsidR="00131838">
        <w:rPr>
          <w:color w:val="000000"/>
        </w:rPr>
        <w:t>, LJM</w:t>
      </w:r>
      <w:r w:rsidR="00131838" w:rsidRPr="00B7211B">
        <w:rPr>
          <w:color w:val="000000"/>
        </w:rPr>
        <w:t xml:space="preserve">), </w:t>
      </w:r>
      <w:r w:rsidR="00131838" w:rsidRPr="00B7211B">
        <w:rPr>
          <w:bCs/>
          <w:color w:val="000000"/>
        </w:rPr>
        <w:t xml:space="preserve">R01ES011170 (GKL), </w:t>
      </w:r>
      <w:r w:rsidR="00A3704C" w:rsidRPr="00A3704C">
        <w:rPr>
          <w:bCs/>
          <w:color w:val="000000"/>
        </w:rPr>
        <w:t xml:space="preserve">R01HL082925 </w:t>
      </w:r>
      <w:r w:rsidR="00A3704C">
        <w:rPr>
          <w:bCs/>
          <w:color w:val="000000"/>
        </w:rPr>
        <w:t>(SHA, RJK)</w:t>
      </w:r>
      <w:r w:rsidR="00AE3022">
        <w:rPr>
          <w:bCs/>
          <w:color w:val="000000"/>
        </w:rPr>
        <w:t xml:space="preserve">, </w:t>
      </w:r>
      <w:r w:rsidR="00AE3022" w:rsidRPr="00AE3022">
        <w:rPr>
          <w:bCs/>
          <w:color w:val="000000"/>
        </w:rPr>
        <w:t>T32ES010957</w:t>
      </w:r>
      <w:r w:rsidR="00AE3022">
        <w:rPr>
          <w:bCs/>
          <w:color w:val="000000"/>
        </w:rPr>
        <w:t xml:space="preserve"> (ES)</w:t>
      </w:r>
      <w:r w:rsidR="00A3704C">
        <w:rPr>
          <w:bCs/>
          <w:color w:val="000000"/>
        </w:rPr>
        <w:t xml:space="preserve"> </w:t>
      </w:r>
      <w:r w:rsidR="00131838">
        <w:rPr>
          <w:bCs/>
          <w:color w:val="000000"/>
        </w:rPr>
        <w:t xml:space="preserve">and </w:t>
      </w:r>
      <w:r w:rsidR="00131838" w:rsidRPr="00131838">
        <w:rPr>
          <w:bCs/>
          <w:color w:val="000000"/>
        </w:rPr>
        <w:t>R01ES019890 (PHR)</w:t>
      </w:r>
      <w:r w:rsidR="00131838" w:rsidRPr="00B7211B">
        <w:rPr>
          <w:bCs/>
          <w:color w:val="000000"/>
        </w:rPr>
        <w:t>.</w:t>
      </w:r>
      <w:r w:rsidR="00131838" w:rsidRPr="00B7211B">
        <w:rPr>
          <w:color w:val="000000"/>
        </w:rPr>
        <w:t xml:space="preserve"> </w:t>
      </w:r>
    </w:p>
    <w:p w14:paraId="195ECB4C" w14:textId="77777777" w:rsidR="00895E23" w:rsidRDefault="00895E23" w:rsidP="00EA35F8"/>
    <w:p w14:paraId="64A9E96A" w14:textId="77777777" w:rsidR="00EA35F8" w:rsidRPr="00131838" w:rsidRDefault="00EA35F8" w:rsidP="00EA35F8">
      <w:r w:rsidRPr="00131838">
        <w:br w:type="page"/>
      </w:r>
    </w:p>
    <w:p w14:paraId="656C7A4C" w14:textId="77777777" w:rsidR="00EA35F8" w:rsidRDefault="00E53E3E" w:rsidP="00EA35F8">
      <w:pPr>
        <w:autoSpaceDE w:val="0"/>
        <w:autoSpaceDN w:val="0"/>
        <w:adjustRightInd w:val="0"/>
        <w:rPr>
          <w:b/>
        </w:rPr>
      </w:pPr>
      <w:r w:rsidRPr="00E53E3E">
        <w:rPr>
          <w:b/>
        </w:rPr>
        <w:lastRenderedPageBreak/>
        <w:t>ABSTRACT</w:t>
      </w:r>
      <w:r w:rsidR="002E066D">
        <w:rPr>
          <w:b/>
        </w:rPr>
        <w:t xml:space="preserve"> </w:t>
      </w:r>
    </w:p>
    <w:p w14:paraId="0D9C99F1" w14:textId="77777777" w:rsidR="00B00BA6" w:rsidRPr="00E53E3E" w:rsidRDefault="00B00BA6" w:rsidP="00EA35F8">
      <w:pPr>
        <w:autoSpaceDE w:val="0"/>
        <w:autoSpaceDN w:val="0"/>
        <w:adjustRightInd w:val="0"/>
        <w:rPr>
          <w:b/>
        </w:rPr>
      </w:pPr>
    </w:p>
    <w:p w14:paraId="4BCA6E58" w14:textId="3D6BD7DF" w:rsidR="00B00BA6" w:rsidRDefault="00B00BA6" w:rsidP="00B00BA6">
      <w:pPr>
        <w:autoSpaceDE w:val="0"/>
        <w:autoSpaceDN w:val="0"/>
        <w:adjustRightInd w:val="0"/>
        <w:spacing w:line="480" w:lineRule="auto"/>
        <w:jc w:val="both"/>
      </w:pPr>
      <w:r w:rsidRPr="00DA5C3C">
        <w:rPr>
          <w:b/>
        </w:rPr>
        <w:t>Background</w:t>
      </w:r>
      <w:r>
        <w:rPr>
          <w:b/>
        </w:rPr>
        <w:t xml:space="preserve">: </w:t>
      </w:r>
      <w:r>
        <w:rPr>
          <w:rFonts w:cs="Arial"/>
        </w:rPr>
        <w:t>Asthma</w:t>
      </w:r>
      <w:r w:rsidRPr="00B7211B">
        <w:rPr>
          <w:rFonts w:cs="Arial"/>
        </w:rPr>
        <w:t xml:space="preserve"> phenotypes are </w:t>
      </w:r>
      <w:r>
        <w:rPr>
          <w:rFonts w:cs="Arial"/>
        </w:rPr>
        <w:t xml:space="preserve">currently </w:t>
      </w:r>
      <w:r w:rsidRPr="00B7211B">
        <w:rPr>
          <w:rFonts w:cs="Arial"/>
        </w:rPr>
        <w:t>not amenable to primary prevention or early intervention because their natural history cannot be reliably predicted</w:t>
      </w:r>
      <w:r>
        <w:rPr>
          <w:rFonts w:cs="Arial"/>
        </w:rPr>
        <w:t xml:space="preserve">. </w:t>
      </w:r>
      <w:r w:rsidR="00F5335B">
        <w:rPr>
          <w:rFonts w:cs="Arial"/>
        </w:rPr>
        <w:t>Clinicians</w:t>
      </w:r>
      <w:r w:rsidR="000A089A">
        <w:rPr>
          <w:rFonts w:cs="Arial"/>
        </w:rPr>
        <w:t xml:space="preserve"> </w:t>
      </w:r>
      <w:r w:rsidR="00F5335B">
        <w:rPr>
          <w:rFonts w:cs="Arial"/>
        </w:rPr>
        <w:t xml:space="preserve">remain reliant </w:t>
      </w:r>
      <w:r w:rsidR="001008B3">
        <w:rPr>
          <w:rFonts w:cs="Arial"/>
        </w:rPr>
        <w:t xml:space="preserve">on poorly predictive </w:t>
      </w:r>
      <w:r w:rsidR="00326D13">
        <w:rPr>
          <w:rFonts w:cs="Arial"/>
        </w:rPr>
        <w:t xml:space="preserve">asthma outcome </w:t>
      </w:r>
      <w:r w:rsidR="001008B3">
        <w:rPr>
          <w:rFonts w:cs="Arial"/>
        </w:rPr>
        <w:t xml:space="preserve">tools due to a lack of better </w:t>
      </w:r>
      <w:r w:rsidR="00326D13">
        <w:rPr>
          <w:rFonts w:cs="Arial"/>
        </w:rPr>
        <w:t>alternatives</w:t>
      </w:r>
      <w:r w:rsidR="001008B3">
        <w:rPr>
          <w:rFonts w:cs="Arial"/>
        </w:rPr>
        <w:t xml:space="preserve">. </w:t>
      </w:r>
    </w:p>
    <w:p w14:paraId="2FF7FDDC" w14:textId="189471E0" w:rsidR="00B00BA6" w:rsidRDefault="00B00BA6" w:rsidP="00B00BA6">
      <w:pPr>
        <w:autoSpaceDE w:val="0"/>
        <w:autoSpaceDN w:val="0"/>
        <w:adjustRightInd w:val="0"/>
        <w:spacing w:line="480" w:lineRule="auto"/>
        <w:jc w:val="both"/>
        <w:rPr>
          <w:b/>
        </w:rPr>
      </w:pPr>
      <w:r w:rsidRPr="002C6FE5">
        <w:rPr>
          <w:b/>
        </w:rPr>
        <w:t>Objective</w:t>
      </w:r>
      <w:r>
        <w:rPr>
          <w:b/>
        </w:rPr>
        <w:t xml:space="preserve">: </w:t>
      </w:r>
      <w:r>
        <w:t xml:space="preserve">To develop a personalized </w:t>
      </w:r>
      <w:r w:rsidR="00A866A8">
        <w:t xml:space="preserve">tool </w:t>
      </w:r>
      <w:r>
        <w:t xml:space="preserve">to predict asthma </w:t>
      </w:r>
      <w:r w:rsidR="009F434A">
        <w:t xml:space="preserve">development </w:t>
      </w:r>
      <w:r>
        <w:t xml:space="preserve">in young children. </w:t>
      </w:r>
    </w:p>
    <w:p w14:paraId="57D2BD3B" w14:textId="7C9753FD" w:rsidR="00B00BA6" w:rsidRDefault="00B00BA6" w:rsidP="00B00BA6">
      <w:pPr>
        <w:autoSpaceDE w:val="0"/>
        <w:autoSpaceDN w:val="0"/>
        <w:adjustRightInd w:val="0"/>
        <w:spacing w:line="480" w:lineRule="auto"/>
        <w:jc w:val="both"/>
      </w:pPr>
      <w:r w:rsidRPr="00DA5C3C">
        <w:rPr>
          <w:b/>
        </w:rPr>
        <w:t>Methods</w:t>
      </w:r>
      <w:r>
        <w:rPr>
          <w:b/>
        </w:rPr>
        <w:t xml:space="preserve">: </w:t>
      </w:r>
      <w:r>
        <w:t xml:space="preserve">Data from the </w:t>
      </w:r>
      <w:r w:rsidRPr="009255CF">
        <w:t>Cincinnati Childhood Allergy and Air Pollution Study</w:t>
      </w:r>
      <w:r>
        <w:t xml:space="preserve"> </w:t>
      </w:r>
      <w:r w:rsidR="00A87151">
        <w:t xml:space="preserve">(CCAAPS, </w:t>
      </w:r>
      <w:r>
        <w:t xml:space="preserve">n=762) </w:t>
      </w:r>
      <w:r w:rsidRPr="00EA35F8">
        <w:t xml:space="preserve">birth cohort </w:t>
      </w:r>
      <w:r>
        <w:t>were utilized to identify factors that predicted asthma</w:t>
      </w:r>
      <w:r w:rsidR="009F434A">
        <w:t xml:space="preserve"> development</w:t>
      </w:r>
      <w:r>
        <w:t xml:space="preserve">. The Personalized Asthma Risk Score (PARS) was constructed by integrating demographic and clinical data. The sensitivity and specificity of PARS </w:t>
      </w:r>
      <w:r w:rsidRPr="00D2403C">
        <w:rPr>
          <w:noProof/>
        </w:rPr>
        <w:t>w</w:t>
      </w:r>
      <w:r w:rsidR="00D2403C">
        <w:rPr>
          <w:noProof/>
        </w:rPr>
        <w:t>ere</w:t>
      </w:r>
      <w:r>
        <w:t xml:space="preserve"> compared directly to the Asthma Predictive Index (API)</w:t>
      </w:r>
      <w:r w:rsidR="009C5B49" w:rsidRPr="009C5B49">
        <w:t xml:space="preserve"> </w:t>
      </w:r>
      <w:r w:rsidR="009C5B49">
        <w:t xml:space="preserve">in CCAAPS and then replicated in the Isle of Wight </w:t>
      </w:r>
      <w:r w:rsidR="003D3896">
        <w:t>(IOW)</w:t>
      </w:r>
      <w:r w:rsidR="009C5B49">
        <w:t xml:space="preserve"> birth cohort.</w:t>
      </w:r>
    </w:p>
    <w:p w14:paraId="4AB2783E" w14:textId="559931A8" w:rsidR="00B00BA6" w:rsidRDefault="00B00BA6" w:rsidP="00B00BA6">
      <w:pPr>
        <w:autoSpaceDE w:val="0"/>
        <w:autoSpaceDN w:val="0"/>
        <w:adjustRightInd w:val="0"/>
        <w:spacing w:line="480" w:lineRule="auto"/>
        <w:jc w:val="both"/>
      </w:pPr>
      <w:r w:rsidRPr="00DA5C3C">
        <w:rPr>
          <w:b/>
        </w:rPr>
        <w:t>Results</w:t>
      </w:r>
      <w:r>
        <w:rPr>
          <w:b/>
        </w:rPr>
        <w:t xml:space="preserve">: </w:t>
      </w:r>
      <w:r>
        <w:t xml:space="preserve">PARS reliably predicted asthma </w:t>
      </w:r>
      <w:r w:rsidR="009F434A">
        <w:t xml:space="preserve">development </w:t>
      </w:r>
      <w:r>
        <w:t>in CCAAPS children (sensitivity: 0.64, specificity: 0.80)</w:t>
      </w:r>
      <w:r w:rsidR="00681273">
        <w:t>. W</w:t>
      </w:r>
      <w:r>
        <w:t>hile both the PARS and API predicted asthma in high</w:t>
      </w:r>
      <w:r w:rsidR="00D2403C" w:rsidRPr="00D2403C">
        <w:rPr>
          <w:noProof/>
        </w:rPr>
        <w:t>-</w:t>
      </w:r>
      <w:r>
        <w:t>risk children,</w:t>
      </w:r>
      <w:r w:rsidR="00A87151">
        <w:t xml:space="preserve"> </w:t>
      </w:r>
      <w:r>
        <w:t xml:space="preserve">PARS had improved ability to predict asthma in children with </w:t>
      </w:r>
      <w:r w:rsidR="006A6E9F">
        <w:t xml:space="preserve">fewer </w:t>
      </w:r>
      <w:r>
        <w:t xml:space="preserve">risk </w:t>
      </w:r>
      <w:r w:rsidR="006A6E9F">
        <w:t xml:space="preserve">factors </w:t>
      </w:r>
      <w:r>
        <w:t xml:space="preserve">when compared to the API. Variables that were informative for the PARS included </w:t>
      </w:r>
      <w:r w:rsidRPr="00AC222D">
        <w:t>parental asthma</w:t>
      </w:r>
      <w:r>
        <w:t xml:space="preserve"> (OR=1.92; 95% CI [</w:t>
      </w:r>
      <w:r w:rsidRPr="00767B63">
        <w:t>1.17 – 3.17</w:t>
      </w:r>
      <w:r>
        <w:t>])</w:t>
      </w:r>
      <w:r w:rsidRPr="00AC222D">
        <w:t>, eczema</w:t>
      </w:r>
      <w:r>
        <w:t xml:space="preserve"> (OR=1.84 [</w:t>
      </w:r>
      <w:r w:rsidRPr="00767B63">
        <w:t>1.09 – 3.06</w:t>
      </w:r>
      <w:r>
        <w:t>])</w:t>
      </w:r>
      <w:r w:rsidRPr="00AC222D">
        <w:t>, early wheezing</w:t>
      </w:r>
      <w:r>
        <w:t xml:space="preserve"> (OR=2.87 [</w:t>
      </w:r>
      <w:r w:rsidRPr="00767B63">
        <w:t>1.52 – 5.37</w:t>
      </w:r>
      <w:r>
        <w:t>])</w:t>
      </w:r>
      <w:r w:rsidRPr="00AC222D">
        <w:t>, wheezing apart from colds</w:t>
      </w:r>
      <w:r>
        <w:t xml:space="preserve"> (OR=2.66 [1.39 – 5.17])</w:t>
      </w:r>
      <w:r w:rsidRPr="00AC222D">
        <w:t xml:space="preserve">, </w:t>
      </w:r>
      <w:r>
        <w:t>African-American race (OR=2.02 [</w:t>
      </w:r>
      <w:r w:rsidRPr="00767B63">
        <w:t>(1.18 – 3.4</w:t>
      </w:r>
      <w:r>
        <w:t>5]), and ≥2 positive skin prick test</w:t>
      </w:r>
      <w:r w:rsidR="00663B96">
        <w:t>s</w:t>
      </w:r>
      <w:r>
        <w:t xml:space="preserve"> (SPT; OR=2.70 [1.52 – 4.79]). </w:t>
      </w:r>
      <w:r w:rsidR="00681273">
        <w:t xml:space="preserve">PARS performed similarly in a second independent cohort, the </w:t>
      </w:r>
      <w:r w:rsidR="00663B96">
        <w:t>IOW</w:t>
      </w:r>
      <w:r w:rsidR="00681273">
        <w:t xml:space="preserve"> (sensitivity: 0.69, specificity:</w:t>
      </w:r>
      <w:r w:rsidR="00082D36">
        <w:t xml:space="preserve"> </w:t>
      </w:r>
      <w:r w:rsidR="009F434A">
        <w:t>0.79</w:t>
      </w:r>
      <w:r w:rsidR="00681273">
        <w:t>) demonstrating its validity and generalizability.</w:t>
      </w:r>
    </w:p>
    <w:p w14:paraId="3BBBCD5F" w14:textId="4E912C22" w:rsidR="00B00BA6" w:rsidRDefault="00B00BA6" w:rsidP="00B00BA6">
      <w:pPr>
        <w:autoSpaceDE w:val="0"/>
        <w:autoSpaceDN w:val="0"/>
        <w:adjustRightInd w:val="0"/>
        <w:spacing w:line="480" w:lineRule="auto"/>
        <w:jc w:val="both"/>
      </w:pPr>
      <w:r w:rsidRPr="00DA5C3C">
        <w:rPr>
          <w:b/>
        </w:rPr>
        <w:t>Conclusions</w:t>
      </w:r>
      <w:r>
        <w:rPr>
          <w:b/>
        </w:rPr>
        <w:t xml:space="preserve">: </w:t>
      </w:r>
      <w:r>
        <w:t xml:space="preserve">The PARS performed better than the API in the children with </w:t>
      </w:r>
      <w:r w:rsidR="00A87151">
        <w:t>fewer</w:t>
      </w:r>
      <w:r>
        <w:t xml:space="preserve"> </w:t>
      </w:r>
      <w:r w:rsidR="003D3896">
        <w:rPr>
          <w:noProof/>
        </w:rPr>
        <w:t>risk</w:t>
      </w:r>
      <w:r w:rsidR="00A87151">
        <w:rPr>
          <w:noProof/>
        </w:rPr>
        <w:t xml:space="preserve"> factors</w:t>
      </w:r>
      <w:r>
        <w:t>. This is significant as these children are the most common</w:t>
      </w:r>
      <w:r w:rsidR="009C5B49">
        <w:t>,</w:t>
      </w:r>
      <w:r>
        <w:t xml:space="preserve"> the most difficult to predict</w:t>
      </w:r>
      <w:r w:rsidR="009C5B49">
        <w:t>, and are likely to be the most amenable to prevention strategies.</w:t>
      </w:r>
    </w:p>
    <w:p w14:paraId="1FCA0C3B" w14:textId="77777777" w:rsidR="00726616" w:rsidRDefault="00726616" w:rsidP="00B00BA6">
      <w:pPr>
        <w:autoSpaceDE w:val="0"/>
        <w:autoSpaceDN w:val="0"/>
        <w:adjustRightInd w:val="0"/>
        <w:spacing w:line="480" w:lineRule="auto"/>
        <w:contextualSpacing/>
      </w:pPr>
    </w:p>
    <w:p w14:paraId="791F0012" w14:textId="6D455A74" w:rsidR="00B00BA6" w:rsidRPr="0063753F" w:rsidRDefault="00B00BA6" w:rsidP="00B00BA6">
      <w:pPr>
        <w:autoSpaceDE w:val="0"/>
        <w:autoSpaceDN w:val="0"/>
        <w:adjustRightInd w:val="0"/>
        <w:spacing w:line="480" w:lineRule="auto"/>
        <w:contextualSpacing/>
        <w:rPr>
          <w:b/>
        </w:rPr>
      </w:pPr>
      <w:r>
        <w:rPr>
          <w:b/>
        </w:rPr>
        <w:lastRenderedPageBreak/>
        <w:t>Key Messages</w:t>
      </w:r>
      <w:r w:rsidRPr="0063753F">
        <w:rPr>
          <w:b/>
        </w:rPr>
        <w:t>:</w:t>
      </w:r>
    </w:p>
    <w:p w14:paraId="3552AF72" w14:textId="7F3DFB4F" w:rsidR="00B00BA6" w:rsidRDefault="00B00BA6" w:rsidP="00B00BA6">
      <w:pPr>
        <w:pStyle w:val="ListParagraph"/>
        <w:numPr>
          <w:ilvl w:val="0"/>
          <w:numId w:val="3"/>
        </w:numPr>
        <w:autoSpaceDE w:val="0"/>
        <w:autoSpaceDN w:val="0"/>
        <w:adjustRightInd w:val="0"/>
        <w:spacing w:line="480" w:lineRule="auto"/>
        <w:rPr>
          <w:rFonts w:ascii="Times New Roman" w:hAnsi="Times New Roman"/>
          <w:sz w:val="24"/>
        </w:rPr>
      </w:pPr>
      <w:r w:rsidRPr="00046C43">
        <w:rPr>
          <w:rFonts w:ascii="Times New Roman" w:hAnsi="Times New Roman"/>
          <w:sz w:val="24"/>
        </w:rPr>
        <w:t>We have developed a</w:t>
      </w:r>
      <w:r w:rsidR="0007258A">
        <w:rPr>
          <w:rFonts w:ascii="Times New Roman" w:hAnsi="Times New Roman"/>
          <w:sz w:val="24"/>
        </w:rPr>
        <w:t xml:space="preserve"> </w:t>
      </w:r>
      <w:r w:rsidR="00A866A8">
        <w:rPr>
          <w:rFonts w:ascii="Times New Roman" w:hAnsi="Times New Roman"/>
          <w:sz w:val="24"/>
        </w:rPr>
        <w:t>P</w:t>
      </w:r>
      <w:r w:rsidR="000D3C5B">
        <w:rPr>
          <w:rFonts w:ascii="Times New Roman" w:hAnsi="Times New Roman"/>
          <w:sz w:val="24"/>
        </w:rPr>
        <w:t xml:space="preserve">ersonalized </w:t>
      </w:r>
      <w:r w:rsidR="00A866A8">
        <w:rPr>
          <w:rFonts w:ascii="Times New Roman" w:hAnsi="Times New Roman"/>
          <w:sz w:val="24"/>
        </w:rPr>
        <w:t>A</w:t>
      </w:r>
      <w:r w:rsidR="00A866A8" w:rsidRPr="00046C43">
        <w:rPr>
          <w:rFonts w:ascii="Times New Roman" w:hAnsi="Times New Roman"/>
          <w:sz w:val="24"/>
        </w:rPr>
        <w:t xml:space="preserve">sthma </w:t>
      </w:r>
      <w:r w:rsidR="00A866A8">
        <w:rPr>
          <w:rFonts w:ascii="Times New Roman" w:hAnsi="Times New Roman"/>
          <w:sz w:val="24"/>
        </w:rPr>
        <w:t>R</w:t>
      </w:r>
      <w:r w:rsidR="000D3C5B">
        <w:rPr>
          <w:rFonts w:ascii="Times New Roman" w:hAnsi="Times New Roman"/>
          <w:sz w:val="24"/>
        </w:rPr>
        <w:t xml:space="preserve">isk </w:t>
      </w:r>
      <w:r w:rsidR="00A866A8">
        <w:rPr>
          <w:rFonts w:ascii="Times New Roman" w:hAnsi="Times New Roman"/>
          <w:sz w:val="24"/>
        </w:rPr>
        <w:t>S</w:t>
      </w:r>
      <w:r w:rsidR="000D3C5B">
        <w:rPr>
          <w:rFonts w:ascii="Times New Roman" w:hAnsi="Times New Roman"/>
          <w:sz w:val="24"/>
        </w:rPr>
        <w:t>core</w:t>
      </w:r>
      <w:r w:rsidR="00082D36">
        <w:rPr>
          <w:rFonts w:ascii="Times New Roman" w:hAnsi="Times New Roman"/>
          <w:sz w:val="24"/>
        </w:rPr>
        <w:t xml:space="preserve"> </w:t>
      </w:r>
      <w:r>
        <w:rPr>
          <w:rFonts w:ascii="Times New Roman" w:hAnsi="Times New Roman"/>
          <w:sz w:val="24"/>
        </w:rPr>
        <w:t xml:space="preserve">(PARS) </w:t>
      </w:r>
      <w:r w:rsidRPr="00046C43">
        <w:rPr>
          <w:rFonts w:ascii="Times New Roman" w:hAnsi="Times New Roman"/>
          <w:sz w:val="24"/>
        </w:rPr>
        <w:t xml:space="preserve">that relies on factors that are </w:t>
      </w:r>
      <w:r>
        <w:rPr>
          <w:rFonts w:ascii="Times New Roman" w:hAnsi="Times New Roman"/>
          <w:sz w:val="24"/>
        </w:rPr>
        <w:t>routinely</w:t>
      </w:r>
      <w:r w:rsidRPr="00046C43">
        <w:rPr>
          <w:rFonts w:ascii="Times New Roman" w:hAnsi="Times New Roman"/>
          <w:sz w:val="24"/>
        </w:rPr>
        <w:t xml:space="preserve"> collected in </w:t>
      </w:r>
      <w:r>
        <w:rPr>
          <w:rFonts w:ascii="Times New Roman" w:hAnsi="Times New Roman"/>
          <w:sz w:val="24"/>
        </w:rPr>
        <w:t xml:space="preserve">the </w:t>
      </w:r>
      <w:r w:rsidRPr="00046C43">
        <w:rPr>
          <w:rFonts w:ascii="Times New Roman" w:hAnsi="Times New Roman"/>
          <w:sz w:val="24"/>
        </w:rPr>
        <w:t xml:space="preserve">assessment of a </w:t>
      </w:r>
      <w:r>
        <w:rPr>
          <w:rFonts w:ascii="Times New Roman" w:hAnsi="Times New Roman" w:cs="Times New Roman"/>
          <w:sz w:val="24"/>
          <w:szCs w:val="24"/>
        </w:rPr>
        <w:t>child being evaluated for possible</w:t>
      </w:r>
      <w:r w:rsidRPr="0063753F">
        <w:rPr>
          <w:rFonts w:ascii="Times New Roman" w:hAnsi="Times New Roman" w:cs="Times New Roman"/>
          <w:sz w:val="24"/>
          <w:szCs w:val="24"/>
        </w:rPr>
        <w:t xml:space="preserve"> </w:t>
      </w:r>
      <w:r w:rsidRPr="00046C43">
        <w:rPr>
          <w:rFonts w:ascii="Times New Roman" w:hAnsi="Times New Roman"/>
          <w:sz w:val="24"/>
        </w:rPr>
        <w:t xml:space="preserve">allergy and/or asthma. </w:t>
      </w:r>
    </w:p>
    <w:p w14:paraId="40217A76" w14:textId="11908511" w:rsidR="00B00BA6" w:rsidRPr="00046C43" w:rsidRDefault="00B00BA6" w:rsidP="00B00BA6">
      <w:pPr>
        <w:pStyle w:val="ListParagraph"/>
        <w:numPr>
          <w:ilvl w:val="0"/>
          <w:numId w:val="3"/>
        </w:numPr>
        <w:autoSpaceDE w:val="0"/>
        <w:autoSpaceDN w:val="0"/>
        <w:adjustRightInd w:val="0"/>
        <w:spacing w:line="480" w:lineRule="auto"/>
        <w:rPr>
          <w:rFonts w:ascii="Times New Roman" w:hAnsi="Times New Roman"/>
          <w:sz w:val="24"/>
        </w:rPr>
      </w:pPr>
      <w:r>
        <w:rPr>
          <w:rFonts w:ascii="Times New Roman" w:hAnsi="Times New Roman"/>
          <w:sz w:val="24"/>
        </w:rPr>
        <w:t xml:space="preserve">Calculating PARS does not require </w:t>
      </w:r>
      <w:r w:rsidR="006A02D1">
        <w:rPr>
          <w:rFonts w:ascii="Times New Roman" w:hAnsi="Times New Roman"/>
          <w:sz w:val="24"/>
        </w:rPr>
        <w:t xml:space="preserve">blood </w:t>
      </w:r>
      <w:r>
        <w:rPr>
          <w:rFonts w:ascii="Times New Roman" w:hAnsi="Times New Roman"/>
          <w:sz w:val="24"/>
        </w:rPr>
        <w:t>tests and can be easily implemented in an office setting.</w:t>
      </w:r>
    </w:p>
    <w:p w14:paraId="1431CA48" w14:textId="724BDD1F" w:rsidR="00B00BA6" w:rsidRPr="00726616" w:rsidRDefault="00B00BA6" w:rsidP="00B00BA6">
      <w:pPr>
        <w:pStyle w:val="ListParagraph"/>
        <w:numPr>
          <w:ilvl w:val="0"/>
          <w:numId w:val="3"/>
        </w:numPr>
        <w:autoSpaceDE w:val="0"/>
        <w:autoSpaceDN w:val="0"/>
        <w:adjustRightInd w:val="0"/>
        <w:spacing w:line="480" w:lineRule="auto"/>
        <w:rPr>
          <w:rFonts w:ascii="Times New Roman" w:hAnsi="Times New Roman" w:cs="Times New Roman"/>
          <w:sz w:val="24"/>
          <w:szCs w:val="24"/>
        </w:rPr>
      </w:pPr>
      <w:r w:rsidRPr="00024231">
        <w:rPr>
          <w:rFonts w:ascii="Times New Roman" w:hAnsi="Times New Roman" w:cs="Times New Roman"/>
          <w:sz w:val="24"/>
          <w:szCs w:val="24"/>
        </w:rPr>
        <w:t xml:space="preserve">PARS had an </w:t>
      </w:r>
      <w:r w:rsidRPr="00726616">
        <w:rPr>
          <w:rFonts w:ascii="Times New Roman" w:hAnsi="Times New Roman" w:cs="Times New Roman"/>
          <w:sz w:val="24"/>
          <w:szCs w:val="24"/>
        </w:rPr>
        <w:t xml:space="preserve">improved ability to predict asthma </w:t>
      </w:r>
      <w:r w:rsidR="001957A8">
        <w:rPr>
          <w:rFonts w:ascii="Times New Roman" w:hAnsi="Times New Roman" w:cs="Times New Roman"/>
          <w:sz w:val="24"/>
          <w:szCs w:val="24"/>
        </w:rPr>
        <w:t>development</w:t>
      </w:r>
      <w:r w:rsidR="001957A8" w:rsidRPr="00726616">
        <w:rPr>
          <w:rFonts w:ascii="Times New Roman" w:hAnsi="Times New Roman" w:cs="Times New Roman"/>
          <w:sz w:val="24"/>
          <w:szCs w:val="24"/>
        </w:rPr>
        <w:t xml:space="preserve"> </w:t>
      </w:r>
      <w:r w:rsidRPr="00726616">
        <w:rPr>
          <w:rFonts w:ascii="Times New Roman" w:hAnsi="Times New Roman" w:cs="Times New Roman"/>
          <w:sz w:val="24"/>
          <w:szCs w:val="24"/>
        </w:rPr>
        <w:t xml:space="preserve">in children with </w:t>
      </w:r>
      <w:r w:rsidR="000D3C5B" w:rsidRPr="00726616">
        <w:rPr>
          <w:rFonts w:ascii="Times New Roman" w:hAnsi="Times New Roman" w:cs="Times New Roman"/>
          <w:sz w:val="24"/>
          <w:szCs w:val="24"/>
        </w:rPr>
        <w:t xml:space="preserve">fewer risk factors </w:t>
      </w:r>
      <w:r w:rsidR="0007258A" w:rsidRPr="00726616">
        <w:rPr>
          <w:rFonts w:ascii="Times New Roman" w:hAnsi="Times New Roman" w:cs="Times New Roman"/>
          <w:sz w:val="24"/>
          <w:szCs w:val="24"/>
        </w:rPr>
        <w:t>who are most likely to respond to prevention interventions</w:t>
      </w:r>
      <w:r w:rsidR="00A87151" w:rsidRPr="00726616">
        <w:rPr>
          <w:rFonts w:ascii="Times New Roman" w:hAnsi="Times New Roman" w:cs="Times New Roman"/>
          <w:sz w:val="24"/>
          <w:szCs w:val="24"/>
        </w:rPr>
        <w:t xml:space="preserve"> and,</w:t>
      </w:r>
      <w:r w:rsidR="0007258A" w:rsidRPr="00726616">
        <w:rPr>
          <w:rFonts w:ascii="Times New Roman" w:hAnsi="Times New Roman" w:cs="Times New Roman"/>
          <w:sz w:val="24"/>
          <w:szCs w:val="24"/>
        </w:rPr>
        <w:t xml:space="preserve"> </w:t>
      </w:r>
      <w:r w:rsidR="000D3C5B" w:rsidRPr="00726616">
        <w:rPr>
          <w:rFonts w:ascii="Times New Roman" w:hAnsi="Times New Roman" w:cs="Times New Roman"/>
          <w:sz w:val="24"/>
          <w:szCs w:val="24"/>
        </w:rPr>
        <w:t>therefore</w:t>
      </w:r>
      <w:r w:rsidR="0007258A" w:rsidRPr="00726616">
        <w:rPr>
          <w:rFonts w:ascii="Times New Roman" w:hAnsi="Times New Roman" w:cs="Times New Roman"/>
          <w:sz w:val="24"/>
          <w:szCs w:val="24"/>
        </w:rPr>
        <w:t>,</w:t>
      </w:r>
      <w:r w:rsidR="00A87151" w:rsidRPr="00726616">
        <w:rPr>
          <w:rFonts w:ascii="Times New Roman" w:hAnsi="Times New Roman" w:cs="Times New Roman"/>
          <w:sz w:val="24"/>
          <w:szCs w:val="24"/>
        </w:rPr>
        <w:t xml:space="preserve"> </w:t>
      </w:r>
      <w:r w:rsidRPr="00726616">
        <w:rPr>
          <w:rFonts w:ascii="Times New Roman" w:hAnsi="Times New Roman" w:cs="Times New Roman"/>
          <w:sz w:val="24"/>
          <w:szCs w:val="24"/>
        </w:rPr>
        <w:t xml:space="preserve">may be </w:t>
      </w:r>
      <w:r w:rsidR="00A87151" w:rsidRPr="00726616">
        <w:rPr>
          <w:rFonts w:ascii="Times New Roman" w:hAnsi="Times New Roman" w:cs="Times New Roman"/>
          <w:sz w:val="24"/>
          <w:szCs w:val="24"/>
        </w:rPr>
        <w:t xml:space="preserve">a </w:t>
      </w:r>
      <w:r w:rsidRPr="00726616">
        <w:rPr>
          <w:rFonts w:ascii="Times New Roman" w:hAnsi="Times New Roman" w:cs="Times New Roman"/>
          <w:sz w:val="24"/>
          <w:szCs w:val="24"/>
        </w:rPr>
        <w:t xml:space="preserve">more useful clinical </w:t>
      </w:r>
      <w:r w:rsidR="00A87151" w:rsidRPr="00726616">
        <w:rPr>
          <w:rFonts w:ascii="Times New Roman" w:hAnsi="Times New Roman" w:cs="Times New Roman"/>
          <w:sz w:val="24"/>
          <w:szCs w:val="24"/>
        </w:rPr>
        <w:t xml:space="preserve">and research </w:t>
      </w:r>
      <w:r w:rsidRPr="00726616">
        <w:rPr>
          <w:rFonts w:ascii="Times New Roman" w:hAnsi="Times New Roman" w:cs="Times New Roman"/>
          <w:sz w:val="24"/>
          <w:szCs w:val="24"/>
        </w:rPr>
        <w:t>tool.</w:t>
      </w:r>
    </w:p>
    <w:p w14:paraId="6FC755E2" w14:textId="25F6754B" w:rsidR="00726616" w:rsidRPr="00FD117C" w:rsidRDefault="00726616" w:rsidP="00726616">
      <w:pPr>
        <w:pStyle w:val="ListParagraph"/>
        <w:numPr>
          <w:ilvl w:val="0"/>
          <w:numId w:val="3"/>
        </w:numPr>
        <w:autoSpaceDE w:val="0"/>
        <w:autoSpaceDN w:val="0"/>
        <w:adjustRightInd w:val="0"/>
        <w:spacing w:after="300" w:line="480" w:lineRule="auto"/>
        <w:jc w:val="both"/>
        <w:rPr>
          <w:rFonts w:ascii="Times New Roman" w:hAnsi="Times New Roman" w:cs="Times New Roman"/>
          <w:sz w:val="24"/>
          <w:szCs w:val="24"/>
        </w:rPr>
      </w:pPr>
      <w:r w:rsidRPr="00FD117C">
        <w:rPr>
          <w:rFonts w:ascii="Times New Roman" w:hAnsi="Times New Roman" w:cs="Times New Roman"/>
          <w:sz w:val="24"/>
          <w:szCs w:val="24"/>
        </w:rPr>
        <w:t xml:space="preserve">In order to facilitate easy implementation of PARS in clinical and research settings, we have included a PARS scoring sheet that includes the decision tool, as well as the clinical </w:t>
      </w:r>
      <w:r w:rsidR="00033112" w:rsidRPr="00033112">
        <w:rPr>
          <w:rFonts w:ascii="Times New Roman" w:hAnsi="Times New Roman" w:cs="Times New Roman"/>
          <w:sz w:val="24"/>
          <w:szCs w:val="24"/>
        </w:rPr>
        <w:t>interpretations</w:t>
      </w:r>
      <w:r w:rsidRPr="00FD117C">
        <w:rPr>
          <w:rFonts w:ascii="Times New Roman" w:hAnsi="Times New Roman" w:cs="Times New Roman"/>
          <w:sz w:val="24"/>
          <w:szCs w:val="24"/>
        </w:rPr>
        <w:t xml:space="preserve">. Further, </w:t>
      </w:r>
      <w:r w:rsidRPr="00FD117C">
        <w:rPr>
          <w:rStyle w:val="CommentReference"/>
          <w:rFonts w:ascii="Times New Roman" w:hAnsi="Times New Roman" w:cs="Times New Roman"/>
          <w:sz w:val="24"/>
          <w:szCs w:val="24"/>
        </w:rPr>
        <w:t xml:space="preserve">A </w:t>
      </w:r>
      <w:r w:rsidRPr="00FD117C">
        <w:rPr>
          <w:rFonts w:ascii="Times New Roman" w:eastAsia="Times New Roman" w:hAnsi="Times New Roman" w:cs="Times New Roman"/>
          <w:color w:val="000000"/>
          <w:sz w:val="24"/>
          <w:szCs w:val="24"/>
        </w:rPr>
        <w:t>PARS web application, which provide</w:t>
      </w:r>
      <w:r w:rsidR="00082D36">
        <w:rPr>
          <w:rFonts w:ascii="Times New Roman" w:eastAsia="Times New Roman" w:hAnsi="Times New Roman" w:cs="Times New Roman"/>
          <w:color w:val="000000"/>
          <w:sz w:val="24"/>
          <w:szCs w:val="24"/>
        </w:rPr>
        <w:t>s</w:t>
      </w:r>
      <w:r w:rsidRPr="00FD117C">
        <w:rPr>
          <w:rFonts w:ascii="Times New Roman" w:eastAsia="Times New Roman" w:hAnsi="Times New Roman" w:cs="Times New Roman"/>
          <w:color w:val="000000"/>
          <w:sz w:val="24"/>
          <w:szCs w:val="24"/>
        </w:rPr>
        <w:t xml:space="preserve"> fast and easy calculation of the PARS, is accessible at: </w:t>
      </w:r>
      <w:hyperlink r:id="rId10" w:history="1">
        <w:r w:rsidR="00033112" w:rsidRPr="00033112">
          <w:rPr>
            <w:rStyle w:val="Hyperlink"/>
            <w:rFonts w:ascii="Times New Roman" w:eastAsia="Times New Roman" w:hAnsi="Times New Roman" w:cs="Times New Roman"/>
            <w:sz w:val="24"/>
            <w:szCs w:val="24"/>
          </w:rPr>
          <w:t>https://pars.research.cchmc.org</w:t>
        </w:r>
      </w:hyperlink>
      <w:r w:rsidR="00033112">
        <w:rPr>
          <w:rFonts w:ascii="Times New Roman" w:eastAsia="Times New Roman" w:hAnsi="Times New Roman" w:cs="Times New Roman"/>
          <w:color w:val="000000"/>
          <w:sz w:val="24"/>
          <w:szCs w:val="24"/>
        </w:rPr>
        <w:t>.</w:t>
      </w:r>
    </w:p>
    <w:p w14:paraId="59B3F9F3" w14:textId="77777777" w:rsidR="00726616" w:rsidRPr="00726616" w:rsidRDefault="00726616" w:rsidP="00FD117C">
      <w:pPr>
        <w:pStyle w:val="ListParagraph"/>
        <w:autoSpaceDE w:val="0"/>
        <w:autoSpaceDN w:val="0"/>
        <w:adjustRightInd w:val="0"/>
        <w:spacing w:line="480" w:lineRule="auto"/>
        <w:rPr>
          <w:rFonts w:ascii="Times New Roman" w:hAnsi="Times New Roman" w:cs="Times New Roman"/>
          <w:sz w:val="24"/>
          <w:szCs w:val="24"/>
        </w:rPr>
      </w:pPr>
    </w:p>
    <w:p w14:paraId="5529F9C8" w14:textId="77777777" w:rsidR="00B00BA6" w:rsidRDefault="00B00BA6" w:rsidP="00B00BA6">
      <w:pPr>
        <w:autoSpaceDE w:val="0"/>
        <w:autoSpaceDN w:val="0"/>
        <w:adjustRightInd w:val="0"/>
        <w:spacing w:line="480" w:lineRule="auto"/>
      </w:pPr>
    </w:p>
    <w:p w14:paraId="3D6E91D4" w14:textId="780F69BB" w:rsidR="001957A8" w:rsidRPr="00B00BA6" w:rsidRDefault="00B00BA6" w:rsidP="00B00BA6">
      <w:pPr>
        <w:autoSpaceDE w:val="0"/>
        <w:autoSpaceDN w:val="0"/>
        <w:adjustRightInd w:val="0"/>
        <w:spacing w:line="480" w:lineRule="auto"/>
      </w:pPr>
      <w:r w:rsidRPr="00B00BA6">
        <w:rPr>
          <w:b/>
        </w:rPr>
        <w:t>Capsule Summary:</w:t>
      </w:r>
      <w:r>
        <w:t xml:space="preserve"> PARS relies on clinical and demographic data collected in the office setting. </w:t>
      </w:r>
      <w:r w:rsidR="003D35E8">
        <w:t xml:space="preserve">PARS better predicted </w:t>
      </w:r>
      <w:r w:rsidR="003D35E8" w:rsidRPr="003D35E8">
        <w:t xml:space="preserve">children </w:t>
      </w:r>
      <w:r w:rsidR="003D35E8">
        <w:t>at</w:t>
      </w:r>
      <w:r w:rsidR="003D35E8" w:rsidRPr="003D35E8">
        <w:t xml:space="preserve"> moderate </w:t>
      </w:r>
      <w:r w:rsidR="003D35E8">
        <w:t xml:space="preserve">risk for asthma compared to the </w:t>
      </w:r>
      <w:r w:rsidR="003D35E8" w:rsidRPr="003D35E8">
        <w:t>API</w:t>
      </w:r>
      <w:r w:rsidR="003D35E8">
        <w:t xml:space="preserve">, arguably </w:t>
      </w:r>
      <w:r w:rsidR="003D35E8" w:rsidRPr="003D35E8">
        <w:t>the most common and the most difficult to predict.</w:t>
      </w:r>
    </w:p>
    <w:p w14:paraId="77AC18E8" w14:textId="77777777" w:rsidR="00B00BA6" w:rsidRDefault="00B00BA6" w:rsidP="003B37B9">
      <w:pPr>
        <w:autoSpaceDE w:val="0"/>
        <w:autoSpaceDN w:val="0"/>
        <w:adjustRightInd w:val="0"/>
        <w:spacing w:line="480" w:lineRule="auto"/>
      </w:pPr>
    </w:p>
    <w:p w14:paraId="7F03ABCE" w14:textId="02581496" w:rsidR="00AF3725" w:rsidRDefault="00824980" w:rsidP="000C15A5">
      <w:pPr>
        <w:spacing w:line="480" w:lineRule="auto"/>
        <w:jc w:val="both"/>
        <w:rPr>
          <w:color w:val="000000"/>
          <w:shd w:val="clear" w:color="auto" w:fill="FFFFFF"/>
        </w:rPr>
      </w:pPr>
      <w:r w:rsidRPr="00824980">
        <w:rPr>
          <w:b/>
        </w:rPr>
        <w:t xml:space="preserve">Keywords: </w:t>
      </w:r>
      <w:r w:rsidR="006940B9">
        <w:t>asthma prediction</w:t>
      </w:r>
      <w:r w:rsidR="00AF3725">
        <w:t xml:space="preserve"> score</w:t>
      </w:r>
      <w:r w:rsidR="006940B9">
        <w:t xml:space="preserve">, </w:t>
      </w:r>
      <w:r w:rsidR="006940B9">
        <w:rPr>
          <w:color w:val="000000"/>
          <w:shd w:val="clear" w:color="auto" w:fill="FFFFFF"/>
        </w:rPr>
        <w:t xml:space="preserve">persistent wheezing, </w:t>
      </w:r>
      <w:r w:rsidR="00BA4ED7">
        <w:rPr>
          <w:color w:val="000000"/>
          <w:shd w:val="clear" w:color="auto" w:fill="FFFFFF"/>
        </w:rPr>
        <w:t>sensitization</w:t>
      </w:r>
      <w:r w:rsidR="006940B9">
        <w:rPr>
          <w:color w:val="000000"/>
          <w:shd w:val="clear" w:color="auto" w:fill="FFFFFF"/>
        </w:rPr>
        <w:t>, childhood asthma</w:t>
      </w:r>
    </w:p>
    <w:p w14:paraId="4AE30C33" w14:textId="77777777" w:rsidR="00AF3725" w:rsidRPr="00B00BA6" w:rsidRDefault="00AF3725" w:rsidP="00AF3725">
      <w:pPr>
        <w:ind w:left="360"/>
        <w:rPr>
          <w:b/>
        </w:rPr>
      </w:pPr>
      <w:r w:rsidRPr="00B00BA6">
        <w:rPr>
          <w:b/>
        </w:rPr>
        <w:t>Abbreviations Used:</w:t>
      </w:r>
    </w:p>
    <w:p w14:paraId="0357DEDE" w14:textId="77777777" w:rsidR="00AF3725" w:rsidRDefault="00AF3725" w:rsidP="00AF3725">
      <w:pPr>
        <w:ind w:left="360"/>
      </w:pPr>
      <w:r w:rsidRPr="00FE3899">
        <w:t>API</w:t>
      </w:r>
      <w:r>
        <w:t xml:space="preserve"> </w:t>
      </w:r>
      <w:r>
        <w:tab/>
      </w:r>
      <w:r>
        <w:tab/>
        <w:t>Asthma Predictive Index</w:t>
      </w:r>
    </w:p>
    <w:p w14:paraId="5D0D920F" w14:textId="77777777" w:rsidR="00AF3725" w:rsidRDefault="00AF3725" w:rsidP="00AF3725">
      <w:pPr>
        <w:ind w:left="360"/>
      </w:pPr>
      <w:r>
        <w:t xml:space="preserve">AR </w:t>
      </w:r>
      <w:r>
        <w:tab/>
      </w:r>
      <w:r>
        <w:tab/>
        <w:t>Allergic Rhinitis</w:t>
      </w:r>
    </w:p>
    <w:p w14:paraId="6CA9381E" w14:textId="77777777" w:rsidR="00AF3725" w:rsidRDefault="00AF3725" w:rsidP="00AF3725">
      <w:pPr>
        <w:ind w:left="360"/>
      </w:pPr>
      <w:r>
        <w:t xml:space="preserve">AUC </w:t>
      </w:r>
      <w:r>
        <w:tab/>
      </w:r>
      <w:r>
        <w:tab/>
        <w:t xml:space="preserve">Area </w:t>
      </w:r>
      <w:proofErr w:type="gramStart"/>
      <w:r>
        <w:t>Under</w:t>
      </w:r>
      <w:proofErr w:type="gramEnd"/>
      <w:r>
        <w:t xml:space="preserve"> the Curve</w:t>
      </w:r>
    </w:p>
    <w:p w14:paraId="32DABB9A" w14:textId="77777777" w:rsidR="00AF3725" w:rsidRPr="00FE3899" w:rsidRDefault="00AF3725" w:rsidP="00AF3725">
      <w:pPr>
        <w:ind w:left="360"/>
      </w:pPr>
      <w:r>
        <w:t xml:space="preserve">CCAAPS </w:t>
      </w:r>
      <w:r>
        <w:tab/>
      </w:r>
      <w:r>
        <w:tab/>
      </w:r>
      <w:r w:rsidRPr="009255CF">
        <w:t>Cincinnati Childhood Allergy and Air Pollution Study</w:t>
      </w:r>
    </w:p>
    <w:p w14:paraId="61F9ACF9" w14:textId="79241BDB" w:rsidR="009A5423" w:rsidRDefault="009A5423" w:rsidP="00AF3725">
      <w:pPr>
        <w:ind w:left="360"/>
      </w:pPr>
      <w:r>
        <w:lastRenderedPageBreak/>
        <w:t>IOW</w:t>
      </w:r>
      <w:r w:rsidR="002D5DF0">
        <w:tab/>
      </w:r>
      <w:r w:rsidR="002D5DF0">
        <w:tab/>
        <w:t>Isle of Wight</w:t>
      </w:r>
    </w:p>
    <w:p w14:paraId="0C5BE195" w14:textId="4673C281" w:rsidR="00AF3725" w:rsidRDefault="00AF3725" w:rsidP="00AF3725">
      <w:pPr>
        <w:ind w:left="360"/>
      </w:pPr>
      <w:proofErr w:type="spellStart"/>
      <w:proofErr w:type="gramStart"/>
      <w:r>
        <w:t>mAPI</w:t>
      </w:r>
      <w:proofErr w:type="spellEnd"/>
      <w:proofErr w:type="gramEnd"/>
      <w:r>
        <w:t xml:space="preserve"> </w:t>
      </w:r>
      <w:r>
        <w:tab/>
      </w:r>
      <w:r>
        <w:tab/>
        <w:t>Modified Asthma Predictive index</w:t>
      </w:r>
    </w:p>
    <w:p w14:paraId="3BE9D46A" w14:textId="77777777" w:rsidR="00AF3725" w:rsidRDefault="00AF3725" w:rsidP="00AF3725">
      <w:pPr>
        <w:ind w:left="360"/>
      </w:pPr>
      <w:r>
        <w:t xml:space="preserve">OR </w:t>
      </w:r>
      <w:r>
        <w:tab/>
      </w:r>
      <w:r>
        <w:tab/>
        <w:t>Odds Ratio</w:t>
      </w:r>
    </w:p>
    <w:p w14:paraId="1486C4B2" w14:textId="77777777" w:rsidR="00AF3725" w:rsidRPr="00046C43" w:rsidRDefault="00AF3725" w:rsidP="00AF3725">
      <w:pPr>
        <w:ind w:left="360"/>
      </w:pPr>
      <w:r>
        <w:t xml:space="preserve">PARS </w:t>
      </w:r>
      <w:r>
        <w:tab/>
      </w:r>
      <w:r>
        <w:tab/>
        <w:t>Personalized Asthma Risk Score</w:t>
      </w:r>
    </w:p>
    <w:p w14:paraId="1134A082" w14:textId="77777777" w:rsidR="00AF3725" w:rsidRPr="00B00BA6" w:rsidRDefault="00AF3725" w:rsidP="00AF3725">
      <w:pPr>
        <w:ind w:left="360"/>
        <w:rPr>
          <w:b/>
        </w:rPr>
      </w:pPr>
      <w:r>
        <w:t xml:space="preserve">ROC </w:t>
      </w:r>
      <w:r>
        <w:tab/>
      </w:r>
      <w:r>
        <w:tab/>
        <w:t>Receiver Operator Characteristics</w:t>
      </w:r>
    </w:p>
    <w:p w14:paraId="2AFE456A" w14:textId="77777777" w:rsidR="00AF3725" w:rsidRDefault="00AF3725" w:rsidP="00AF3725">
      <w:pPr>
        <w:ind w:left="360"/>
      </w:pPr>
      <w:r w:rsidRPr="00E72BA8">
        <w:t>SPT</w:t>
      </w:r>
      <w:r>
        <w:t xml:space="preserve"> </w:t>
      </w:r>
      <w:r>
        <w:tab/>
      </w:r>
      <w:r>
        <w:tab/>
        <w:t>Skin Prick Test</w:t>
      </w:r>
    </w:p>
    <w:p w14:paraId="29CBF1C3" w14:textId="7A3F8101" w:rsidR="00FA7B6A" w:rsidRDefault="00A866A8" w:rsidP="003B37B9">
      <w:pPr>
        <w:ind w:left="360"/>
        <w:jc w:val="both"/>
      </w:pPr>
      <w:r w:rsidRPr="00356286">
        <w:t>PPV</w:t>
      </w:r>
      <w:r>
        <w:tab/>
      </w:r>
      <w:r>
        <w:tab/>
        <w:t>Positive Predictive Value</w:t>
      </w:r>
    </w:p>
    <w:p w14:paraId="10068C0D" w14:textId="71450906" w:rsidR="00A866A8" w:rsidRDefault="000D3C5B" w:rsidP="003B37B9">
      <w:pPr>
        <w:ind w:left="360"/>
        <w:jc w:val="both"/>
      </w:pPr>
      <w:r w:rsidRPr="00356286">
        <w:t>NPV</w:t>
      </w:r>
      <w:r w:rsidR="00A866A8">
        <w:tab/>
      </w:r>
      <w:r w:rsidR="00A866A8">
        <w:tab/>
        <w:t>Negative Predictive Value</w:t>
      </w:r>
    </w:p>
    <w:p w14:paraId="663789C4" w14:textId="77777777" w:rsidR="00A866A8" w:rsidRDefault="00A866A8">
      <w:pPr>
        <w:spacing w:after="200" w:line="276" w:lineRule="auto"/>
      </w:pPr>
      <w:r>
        <w:br w:type="page"/>
      </w:r>
    </w:p>
    <w:p w14:paraId="7BAD0322" w14:textId="77777777" w:rsidR="00EA35F8" w:rsidRPr="00E53E3E" w:rsidRDefault="00E53E3E" w:rsidP="00356286">
      <w:pPr>
        <w:spacing w:line="480" w:lineRule="auto"/>
        <w:jc w:val="both"/>
        <w:rPr>
          <w:b/>
        </w:rPr>
      </w:pPr>
      <w:r w:rsidRPr="00E53E3E">
        <w:rPr>
          <w:b/>
        </w:rPr>
        <w:lastRenderedPageBreak/>
        <w:t>INTRODUCTION</w:t>
      </w:r>
    </w:p>
    <w:p w14:paraId="375E34E0" w14:textId="1AE8F910" w:rsidR="0067260D" w:rsidRPr="001B1C31" w:rsidRDefault="0012790B" w:rsidP="00BC51CE">
      <w:pPr>
        <w:spacing w:after="120" w:line="480" w:lineRule="auto"/>
        <w:jc w:val="both"/>
        <w:rPr>
          <w:color w:val="000000"/>
        </w:rPr>
      </w:pPr>
      <w:r w:rsidRPr="00FC2779">
        <w:t xml:space="preserve">Asthma affects </w:t>
      </w:r>
      <w:r w:rsidRPr="00FC2779">
        <w:rPr>
          <w:color w:val="000000"/>
        </w:rPr>
        <w:t>25.7 million people in the US including 7.0 million children</w:t>
      </w:r>
      <w:r w:rsidRPr="00FC2779">
        <w:rPr>
          <w:color w:val="000000"/>
        </w:rPr>
        <w:fldChar w:fldCharType="begin">
          <w:fldData xml:space="preserve">PEVuZE5vdGU+PENpdGU+PEF1dGhvcj5Ba2luYmFtaTwvQXV0aG9yPjxZZWFyPjIwMTI8L1llYXI+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</w:fldData>
        </w:fldChar>
      </w:r>
      <w:r w:rsidR="00B6089A">
        <w:rPr>
          <w:color w:val="000000"/>
        </w:rPr>
        <w:instrText xml:space="preserve"> ADDIN EN.CITE </w:instrText>
      </w:r>
      <w:r w:rsidR="00B6089A">
        <w:rPr>
          <w:color w:val="000000"/>
        </w:rPr>
        <w:fldChar w:fldCharType="begin">
          <w:fldData xml:space="preserve">PEVuZE5vdGU+PENpdGU+PEF1dGhvcj5Ba2luYmFtaTwvQXV0aG9yPjxZZWFyPjIwMTI8L1llYXI+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</w:fldData>
        </w:fldChar>
      </w:r>
      <w:r w:rsidR="00B6089A">
        <w:rPr>
          <w:color w:val="000000"/>
        </w:rPr>
        <w:instrText xml:space="preserve"> ADDIN EN.CITE.DATA </w:instrText>
      </w:r>
      <w:r w:rsidR="00B6089A">
        <w:rPr>
          <w:color w:val="000000"/>
        </w:rPr>
      </w:r>
      <w:r w:rsidR="00B6089A">
        <w:rPr>
          <w:color w:val="000000"/>
        </w:rPr>
        <w:fldChar w:fldCharType="end"/>
      </w:r>
      <w:r w:rsidRPr="00FC2779">
        <w:rPr>
          <w:color w:val="000000"/>
        </w:rPr>
      </w:r>
      <w:r w:rsidRPr="00FC2779">
        <w:rPr>
          <w:color w:val="000000"/>
        </w:rPr>
        <w:fldChar w:fldCharType="separate"/>
      </w:r>
      <w:r w:rsidRPr="00FC2779">
        <w:rPr>
          <w:noProof/>
          <w:color w:val="000000"/>
          <w:vertAlign w:val="superscript"/>
        </w:rPr>
        <w:t>1</w:t>
      </w:r>
      <w:r w:rsidRPr="00FC2779">
        <w:rPr>
          <w:color w:val="000000"/>
        </w:rPr>
        <w:fldChar w:fldCharType="end"/>
      </w:r>
      <w:r w:rsidR="000D3C5B">
        <w:rPr>
          <w:color w:val="000000"/>
        </w:rPr>
        <w:t>,</w:t>
      </w:r>
      <w:r w:rsidR="00FA7B6A">
        <w:rPr>
          <w:color w:val="000000"/>
        </w:rPr>
        <w:t xml:space="preserve"> </w:t>
      </w:r>
      <w:r w:rsidRPr="00FC2779">
        <w:t xml:space="preserve">and its global </w:t>
      </w:r>
      <w:proofErr w:type="spellStart"/>
      <w:r w:rsidRPr="00FC2779">
        <w:t>pharmacotherapeutic</w:t>
      </w:r>
      <w:proofErr w:type="spellEnd"/>
      <w:r w:rsidRPr="00FC2779">
        <w:t xml:space="preserve"> costs exceed $5 billion per year</w:t>
      </w:r>
      <w:r w:rsidRPr="00FC2779">
        <w:fldChar w:fldCharType="begin"/>
      </w:r>
      <w:r w:rsidR="00A603B3">
        <w:instrText xml:space="preserve"> ADDIN EN.CITE &lt;EndNote&gt;&lt;Cite&gt;&lt;Author&gt;Palmer&lt;/Author&gt;&lt;Year&gt;2000&lt;/Year&gt;&lt;RecNum&gt;1988&lt;/RecNum&gt;&lt;DisplayText&gt;&lt;style face="superscript"&gt;2&lt;/style&gt;&lt;/DisplayText&gt;&lt;record&gt;&lt;rec-number&gt;1988&lt;/rec-number&gt;&lt;foreign-keys&gt;&lt;key app="EN" db-id="dxrvpvrpbafa2bef9r55vr9qt0x9afvzde2t" timestamp="0"&gt;1988&lt;/key&gt;&lt;/foreign-keys&gt;&lt;ref-type name="Journal Article"&gt;17&lt;/ref-type&gt;&lt;contributors&gt;&lt;authors&gt;&lt;author&gt;Palmer, L.J.&lt;/author&gt;&lt;author&gt;Cookson, W.O.&lt;/author&gt;&lt;/authors&gt;&lt;/contributors&gt;&lt;titles&gt;&lt;title&gt;Genomic approaches to understanding asthma&lt;/title&gt;&lt;secondary-title&gt;Genome Res&lt;/secondary-title&gt;&lt;/titles&gt;&lt;periodical&gt;&lt;full-title&gt;Genome Res&lt;/full-title&gt;&lt;/periodical&gt;&lt;pages&gt;1280-7&lt;/pages&gt;&lt;volume&gt;10&lt;/volume&gt;&lt;number&gt;9&lt;/number&gt;&lt;dates&gt;&lt;year&gt;2000&lt;/year&gt;&lt;/dates&gt;&lt;urls&gt;&lt;/urls&gt;&lt;/record&gt;&lt;/Cite&gt;&lt;/EndNote&gt;</w:instrText>
      </w:r>
      <w:r w:rsidRPr="00FC2779">
        <w:fldChar w:fldCharType="separate"/>
      </w:r>
      <w:r w:rsidRPr="00FC2779">
        <w:rPr>
          <w:noProof/>
          <w:vertAlign w:val="superscript"/>
        </w:rPr>
        <w:t>2</w:t>
      </w:r>
      <w:r w:rsidRPr="00FC2779">
        <w:fldChar w:fldCharType="end"/>
      </w:r>
      <w:r w:rsidRPr="00FC2779">
        <w:t>. Primary prevention of asthma has been identified as a key public health goal</w:t>
      </w:r>
      <w:r w:rsidR="00B55B2F" w:rsidRPr="0012790B">
        <w:rPr>
          <w:color w:val="000000"/>
        </w:rPr>
        <w:t xml:space="preserve"> in order to decrease morbidity, mortality, and economic burden of disease. </w:t>
      </w:r>
      <w:r w:rsidR="001B1C31" w:rsidRPr="000D41F7" w:rsidDel="0071518F">
        <w:rPr>
          <w:rFonts w:cs="Arial"/>
          <w:color w:val="000000"/>
        </w:rPr>
        <w:t xml:space="preserve">Recently, an Asthma Birth Cohort Workshop, </w:t>
      </w:r>
      <w:r w:rsidR="001B1C31" w:rsidRPr="000D41F7" w:rsidDel="0071518F">
        <w:rPr>
          <w:rFonts w:cs="Arial"/>
        </w:rPr>
        <w:t>jointly</w:t>
      </w:r>
      <w:r w:rsidR="001B1C31" w:rsidRPr="000D41F7" w:rsidDel="0071518F">
        <w:rPr>
          <w:rFonts w:cs="Arial"/>
          <w:color w:val="000000"/>
        </w:rPr>
        <w:t xml:space="preserve"> </w:t>
      </w:r>
      <w:r w:rsidR="001B1C31" w:rsidRPr="000D41F7" w:rsidDel="0071518F">
        <w:rPr>
          <w:rFonts w:cs="Arial"/>
        </w:rPr>
        <w:t>sponsored by the National Institute of Allergy and Infectious</w:t>
      </w:r>
      <w:r w:rsidR="001B1C31" w:rsidRPr="000D41F7" w:rsidDel="0071518F">
        <w:rPr>
          <w:rFonts w:cs="Arial"/>
          <w:color w:val="000000"/>
        </w:rPr>
        <w:t xml:space="preserve"> </w:t>
      </w:r>
      <w:r w:rsidR="001B1C31" w:rsidRPr="000D41F7" w:rsidDel="0071518F">
        <w:rPr>
          <w:rFonts w:cs="Arial"/>
        </w:rPr>
        <w:t>Disease (NIAID), the National Heart, Lung, and Blood</w:t>
      </w:r>
      <w:r w:rsidR="001B1C31" w:rsidRPr="000D41F7" w:rsidDel="0071518F">
        <w:rPr>
          <w:rFonts w:cs="Arial"/>
          <w:color w:val="000000"/>
        </w:rPr>
        <w:t xml:space="preserve"> </w:t>
      </w:r>
      <w:r w:rsidR="001B1C31" w:rsidRPr="000D41F7" w:rsidDel="0071518F">
        <w:rPr>
          <w:rFonts w:cs="Arial"/>
        </w:rPr>
        <w:t xml:space="preserve">Institute (NHLBI), and the European Commission Framework Program for Research and Technological Development 7 (Mechanisms of the Development of Allergy, </w:t>
      </w:r>
      <w:proofErr w:type="spellStart"/>
      <w:r w:rsidR="001B1C31" w:rsidRPr="000D41F7" w:rsidDel="0071518F">
        <w:rPr>
          <w:rFonts w:cs="Arial"/>
        </w:rPr>
        <w:t>MeDALL</w:t>
      </w:r>
      <w:proofErr w:type="spellEnd"/>
      <w:r w:rsidR="001B1C31" w:rsidRPr="000D41F7" w:rsidDel="0071518F">
        <w:rPr>
          <w:rFonts w:cs="Arial"/>
        </w:rPr>
        <w:t>), was convened to review the findings from asthma/allergy birth cohorts and identify key knowledge gaps and research priorities. In their summary, they conclude that current asthma phenotypes are not amenable to primary prevention or early intervention because “their natural history cannot be reliably predicted</w:t>
      </w:r>
      <w:r w:rsidR="001B1C31" w:rsidDel="0071518F">
        <w:rPr>
          <w:rFonts w:cs="Arial"/>
        </w:rPr>
        <w:t>”</w:t>
      </w:r>
      <w:r w:rsidR="003C31CE" w:rsidRPr="000D41F7" w:rsidDel="0071518F">
        <w:rPr>
          <w:rFonts w:cs="Arial"/>
        </w:rPr>
        <w:t xml:space="preserve"> </w:t>
      </w:r>
      <w:r w:rsidR="001B1C31" w:rsidRPr="000D41F7" w:rsidDel="0071518F">
        <w:rPr>
          <w:rFonts w:cs="Arial"/>
        </w:rPr>
        <w:fldChar w:fldCharType="begin"/>
      </w:r>
      <w:r w:rsidR="00A603B3">
        <w:rPr>
          <w:rFonts w:cs="Arial"/>
        </w:rPr>
        <w:instrText xml:space="preserve"> ADDIN EN.CITE &lt;EndNote&gt;&lt;Cite&gt;&lt;Author&gt;Savenije&lt;/Author&gt;&lt;Year&gt;2012&lt;/Year&gt;&lt;RecNum&gt;3588&lt;/RecNum&gt;&lt;DisplayText&gt;&lt;style face="superscript"&gt;3&lt;/style&gt;&lt;/DisplayText&gt;&lt;record&gt;&lt;rec-number&gt;3588&lt;/rec-number&gt;&lt;foreign-keys&gt;&lt;key app="EN" db-id="dxrvpvrpbafa2bef9r55vr9qt0x9afvzde2t" timestamp="1469548237"&gt;3588&lt;/key&gt;&lt;/foreign-keys&gt;&lt;ref-type name="Journal Article"&gt;17&lt;/ref-type&gt;&lt;contributors&gt;&lt;authors&gt;&lt;author&gt;Savenije, O. E.&lt;/author&gt;&lt;author&gt;Kerkhof, M.&lt;/author&gt;&lt;author&gt;Koppelman, G. H.&lt;/author&gt;&lt;author&gt;Postma, D. S.&lt;/author&gt;&lt;/authors&gt;&lt;/contributors&gt;&lt;auth-address&gt;Department of Epidemiology, GRIAC Research Institute, University Medical Center Groningen, University of Groningen, Groningen, The Netherlands.&lt;/auth-address&gt;&lt;titles&gt;&lt;title&gt;Predicting who will have asthma at school age among preschool children&lt;/title&gt;&lt;secondary-title&gt;J Allergy Clin Immunol&lt;/secondary-title&gt;&lt;/titles&gt;&lt;periodical&gt;&lt;full-title&gt;J Allergy Clin Immunol&lt;/full-title&gt;&lt;/periodical&gt;&lt;pages&gt;325-31&lt;/pages&gt;&lt;volume&gt;130&lt;/volume&gt;&lt;number&gt;2&lt;/number&gt;&lt;keywords&gt;&lt;keyword&gt;Adolescent&lt;/keyword&gt;&lt;keyword&gt;Asthma/*diagnosis/immunology&lt;/keyword&gt;&lt;keyword&gt;Biomarkers&lt;/keyword&gt;&lt;keyword&gt;Child&lt;/keyword&gt;&lt;keyword&gt;Child, Preschool&lt;/keyword&gt;&lt;keyword&gt;Female&lt;/keyword&gt;&lt;keyword&gt;Humans&lt;/keyword&gt;&lt;keyword&gt;Male&lt;/keyword&gt;&lt;keyword&gt;Predictive Value of Tests&lt;/keyword&gt;&lt;keyword&gt;Prognosis&lt;/keyword&gt;&lt;keyword&gt;Respiratory Function Tests&lt;/keyword&gt;&lt;keyword&gt;Respiratory Sounds/*diagnosis/immunology&lt;/keyword&gt;&lt;keyword&gt;Risk Factors&lt;/keyword&gt;&lt;keyword&gt;Schools&lt;/keyword&gt;&lt;keyword&gt;Severity of Illness Index&lt;/keyword&gt;&lt;/keywords&gt;&lt;dates&gt;&lt;year&gt;2012&lt;/year&gt;&lt;pub-dates&gt;&lt;date&gt;Aug&lt;/date&gt;&lt;/pub-dates&gt;&lt;/dates&gt;&lt;isbn&gt;1097-6825 (Electronic)&amp;#xD;0091-6749 (Linking)&lt;/isbn&gt;&lt;accession-num&gt;22704537&lt;/accession-num&gt;&lt;urls&gt;&lt;related-urls&gt;&lt;url&gt;http://www.ncbi.nlm.nih.gov/pubmed/22704537&lt;/url&gt;&lt;/related-urls&gt;&lt;/urls&gt;&lt;electronic-resource-num&gt;10.1016/j.jaci.2012.05.007&lt;/electronic-resource-num&gt;&lt;/record&gt;&lt;/Cite&gt;&lt;/EndNote&gt;</w:instrText>
      </w:r>
      <w:r w:rsidR="001B1C31" w:rsidRPr="000D41F7" w:rsidDel="0071518F">
        <w:rPr>
          <w:rFonts w:cs="Arial"/>
        </w:rPr>
        <w:fldChar w:fldCharType="separate"/>
      </w:r>
      <w:r w:rsidR="00A603B3" w:rsidRPr="00A603B3">
        <w:rPr>
          <w:rFonts w:cs="Arial"/>
          <w:noProof/>
          <w:vertAlign w:val="superscript"/>
        </w:rPr>
        <w:t>3</w:t>
      </w:r>
      <w:r w:rsidR="001B1C31" w:rsidRPr="000D41F7" w:rsidDel="0071518F">
        <w:rPr>
          <w:rFonts w:cs="Arial"/>
        </w:rPr>
        <w:fldChar w:fldCharType="end"/>
      </w:r>
      <w:r w:rsidR="003C31CE">
        <w:rPr>
          <w:rFonts w:cs="Arial"/>
        </w:rPr>
        <w:t>.</w:t>
      </w:r>
      <w:r w:rsidR="001B1C31" w:rsidRPr="000D41F7" w:rsidDel="0071518F">
        <w:rPr>
          <w:rFonts w:cs="Arial"/>
        </w:rPr>
        <w:t xml:space="preserve"> They identified that a key research priority need is to </w:t>
      </w:r>
      <w:r w:rsidR="001B1C31" w:rsidDel="0071518F">
        <w:rPr>
          <w:rFonts w:cs="Arial"/>
        </w:rPr>
        <w:t xml:space="preserve">develop better tools that reliably predict the development of </w:t>
      </w:r>
      <w:r w:rsidR="001B1C31" w:rsidRPr="000D41F7" w:rsidDel="0071518F">
        <w:rPr>
          <w:rFonts w:cs="Arial"/>
        </w:rPr>
        <w:t xml:space="preserve">asthma </w:t>
      </w:r>
      <w:r w:rsidR="001B1C31" w:rsidDel="0071518F">
        <w:rPr>
          <w:rFonts w:cs="Arial"/>
        </w:rPr>
        <w:t>in young children and better align natural history with mechanisms</w:t>
      </w:r>
      <w:r w:rsidR="001B1C31" w:rsidRPr="000D41F7" w:rsidDel="0071518F">
        <w:rPr>
          <w:rFonts w:cs="Arial"/>
        </w:rPr>
        <w:t>.</w:t>
      </w:r>
      <w:r w:rsidR="001B1C31">
        <w:rPr>
          <w:color w:val="000000"/>
        </w:rPr>
        <w:t xml:space="preserve"> </w:t>
      </w:r>
      <w:r>
        <w:rPr>
          <w:color w:val="000000"/>
        </w:rPr>
        <w:t xml:space="preserve">Several tools have </w:t>
      </w:r>
      <w:r w:rsidR="00A54C65">
        <w:rPr>
          <w:color w:val="000000"/>
        </w:rPr>
        <w:t>tried to address</w:t>
      </w:r>
      <w:r w:rsidR="001B1C31">
        <w:rPr>
          <w:color w:val="000000"/>
        </w:rPr>
        <w:t xml:space="preserve"> this need</w:t>
      </w:r>
      <w:r>
        <w:rPr>
          <w:color w:val="000000"/>
        </w:rPr>
        <w:t>. The most widely used</w:t>
      </w:r>
      <w:r w:rsidR="00330B9A">
        <w:rPr>
          <w:color w:val="000000"/>
        </w:rPr>
        <w:t xml:space="preserve"> and most validated</w:t>
      </w:r>
      <w:r>
        <w:rPr>
          <w:color w:val="000000"/>
        </w:rPr>
        <w:t xml:space="preserve"> is t</w:t>
      </w:r>
      <w:r w:rsidR="0067260D" w:rsidRPr="0012790B">
        <w:rPr>
          <w:color w:val="000000"/>
        </w:rPr>
        <w:t>he Asthma Predictive Index (API)</w:t>
      </w:r>
      <w:r>
        <w:rPr>
          <w:color w:val="000000"/>
        </w:rPr>
        <w:t xml:space="preserve">, which </w:t>
      </w:r>
      <w:r w:rsidR="0067260D" w:rsidRPr="0012790B">
        <w:rPr>
          <w:color w:val="000000"/>
        </w:rPr>
        <w:t>was developed by Castro-Rodriguez</w:t>
      </w:r>
      <w:r w:rsidR="0067260D">
        <w:rPr>
          <w:rFonts w:cs="Arial"/>
          <w:color w:val="000000"/>
        </w:rPr>
        <w:t xml:space="preserve"> et al in 2000</w:t>
      </w:r>
      <w:r w:rsidR="0067260D">
        <w:rPr>
          <w:rFonts w:cs="Arial"/>
          <w:color w:val="000000"/>
        </w:rPr>
        <w:fldChar w:fldCharType="begin"/>
      </w:r>
      <w:r w:rsidR="00A603B3">
        <w:rPr>
          <w:rFonts w:cs="Arial"/>
          <w:color w:val="000000"/>
        </w:rPr>
        <w:instrText xml:space="preserve"> ADDIN EN.CITE &lt;EndNote&gt;&lt;Cite&gt;&lt;Author&gt;Castro-Rodriguez&lt;/Author&gt;&lt;Year&gt;2000&lt;/Year&gt;&lt;RecNum&gt;1972&lt;/RecNum&gt;&lt;DisplayText&gt;&lt;style face="superscript"&gt;4&lt;/style&gt;&lt;/DisplayText&gt;&lt;record&gt;&lt;rec-number&gt;1972&lt;/rec-number&gt;&lt;foreign-keys&gt;&lt;key app="EN" db-id="dxrvpvrpbafa2bef9r55vr9qt0x9afvzde2t" timestamp="0"&gt;1972&lt;/key&gt;&lt;/foreign-keys&gt;&lt;ref-type name="Journal Article"&gt;17&lt;/ref-type&gt;&lt;contributors&gt;&lt;authors&gt;&lt;author&gt;Castro-Rodriguez, J. A.&lt;/author&gt;&lt;author&gt;Holberg, C. J.&lt;/author&gt;&lt;author&gt;Wright, A. L.&lt;/author&gt;&lt;author&gt;Martinez, F. D.&lt;/author&gt;&lt;/authors&gt;&lt;/contributors&gt;&lt;auth-address&gt;Respiratory Sciences Center, University of Arizona, College of Medicine, Tucson, Arizona, USA.&lt;/auth-address&gt;&lt;titles&gt;&lt;title&gt;A clinical index to define risk of asthma in young children with recurrent wheezing&lt;/title&gt;&lt;secondary-title&gt;Am J Respir Crit Care Med&lt;/secondary-title&gt;&lt;alt-title&gt;American journal of respiratory and critical care medicine&lt;/alt-title&gt;&lt;/titles&gt;&lt;periodical&gt;&lt;full-title&gt;Am J Respir Crit Care Med&lt;/full-title&gt;&lt;/periodical&gt;&lt;pages&gt;1403-6&lt;/pages&gt;&lt;volume&gt;162&lt;/volume&gt;&lt;number&gt;4 Pt 1&lt;/number&gt;&lt;keywords&gt;&lt;keyword&gt;Adolescent&lt;/keyword&gt;&lt;keyword&gt;Asthma/*diagnosis/genetics&lt;/keyword&gt;&lt;keyword&gt;Child&lt;/keyword&gt;&lt;keyword&gt;Child, Preschool&lt;/keyword&gt;&lt;keyword&gt;Female&lt;/keyword&gt;&lt;keyword&gt;Genetic Predisposition to Disease/genetics&lt;/keyword&gt;&lt;keyword&gt;Humans&lt;/keyword&gt;&lt;keyword&gt;Infant&lt;/keyword&gt;&lt;keyword&gt;Longitudinal Studies&lt;/keyword&gt;&lt;keyword&gt;Male&lt;/keyword&gt;&lt;keyword&gt;Recurrence&lt;/keyword&gt;&lt;keyword&gt;Respiratory Hypersensitivity/diagnosis/genetics&lt;/keyword&gt;&lt;keyword&gt;Respiratory Sounds/*diagnosis/genetics&lt;/keyword&gt;&lt;keyword&gt;Risk&lt;/keyword&gt;&lt;/keywords&gt;&lt;dates&gt;&lt;year&gt;2000&lt;/year&gt;&lt;pub-dates&gt;&lt;date&gt;Oct&lt;/date&gt;&lt;/pub-dates&gt;&lt;/dates&gt;&lt;isbn&gt;1073-449X (Print)&lt;/isbn&gt;&lt;accession-num&gt;11029352&lt;/accession-num&gt;&lt;urls&gt;&lt;related-urls&gt;&lt;url&gt;http://www.ncbi.nlm.nih.gov/entrez/query.fcgi?cmd=Retrieve&amp;amp;db=PubMed&amp;amp;dopt=Citation&amp;amp;list_uids=11029352 &lt;/url&gt;&lt;/related-urls&gt;&lt;/urls&gt;&lt;language&gt;eng&lt;/language&gt;&lt;/record&gt;&lt;/Cite&gt;&lt;/EndNote&gt;</w:instrText>
      </w:r>
      <w:r w:rsidR="0067260D">
        <w:rPr>
          <w:rFonts w:cs="Arial"/>
          <w:color w:val="000000"/>
        </w:rPr>
        <w:fldChar w:fldCharType="separate"/>
      </w:r>
      <w:r w:rsidR="00A603B3" w:rsidRPr="00A603B3">
        <w:rPr>
          <w:rFonts w:cs="Arial"/>
          <w:noProof/>
          <w:color w:val="000000"/>
          <w:vertAlign w:val="superscript"/>
        </w:rPr>
        <w:t>4</w:t>
      </w:r>
      <w:r w:rsidR="0067260D">
        <w:rPr>
          <w:rFonts w:cs="Arial"/>
          <w:color w:val="000000"/>
        </w:rPr>
        <w:fldChar w:fldCharType="end"/>
      </w:r>
      <w:r w:rsidR="00C34D59">
        <w:rPr>
          <w:rFonts w:cs="Arial"/>
          <w:color w:val="000000"/>
        </w:rPr>
        <w:t>.</w:t>
      </w:r>
      <w:r w:rsidR="0067260D">
        <w:rPr>
          <w:rFonts w:cs="Arial"/>
          <w:color w:val="000000"/>
        </w:rPr>
        <w:t xml:space="preserve"> The </w:t>
      </w:r>
      <w:r w:rsidR="00C34D59">
        <w:rPr>
          <w:rFonts w:cs="Arial"/>
          <w:color w:val="000000"/>
        </w:rPr>
        <w:t xml:space="preserve">stringent definition of the </w:t>
      </w:r>
      <w:r w:rsidR="0067260D">
        <w:rPr>
          <w:rFonts w:cs="Arial"/>
          <w:color w:val="000000"/>
        </w:rPr>
        <w:t xml:space="preserve">API has a high specificity (96%), but </w:t>
      </w:r>
      <w:r>
        <w:rPr>
          <w:rFonts w:cs="Arial"/>
          <w:color w:val="000000"/>
        </w:rPr>
        <w:t xml:space="preserve">relatively low </w:t>
      </w:r>
      <w:r w:rsidR="0067260D">
        <w:rPr>
          <w:rFonts w:cs="Arial"/>
          <w:color w:val="000000"/>
        </w:rPr>
        <w:t>sensitivity (</w:t>
      </w:r>
      <w:r w:rsidR="00C34D59">
        <w:rPr>
          <w:rFonts w:cs="Arial"/>
          <w:color w:val="000000"/>
        </w:rPr>
        <w:t>28</w:t>
      </w:r>
      <w:r w:rsidR="0067260D">
        <w:rPr>
          <w:rFonts w:cs="Arial"/>
          <w:color w:val="000000"/>
        </w:rPr>
        <w:t>%)</w:t>
      </w:r>
      <w:r w:rsidR="0067260D">
        <w:rPr>
          <w:rFonts w:cs="Arial"/>
          <w:color w:val="000000"/>
        </w:rPr>
        <w:fldChar w:fldCharType="begin"/>
      </w:r>
      <w:r w:rsidR="00A603B3">
        <w:rPr>
          <w:rFonts w:cs="Arial"/>
          <w:color w:val="000000"/>
        </w:rPr>
        <w:instrText xml:space="preserve"> ADDIN EN.CITE &lt;EndNote&gt;&lt;Cite&gt;&lt;Author&gt;Castro-Rodriguez&lt;/Author&gt;&lt;Year&gt;2000&lt;/Year&gt;&lt;RecNum&gt;1972&lt;/RecNum&gt;&lt;DisplayText&gt;&lt;style face="superscript"&gt;4&lt;/style&gt;&lt;/DisplayText&gt;&lt;record&gt;&lt;rec-number&gt;1972&lt;/rec-number&gt;&lt;foreign-keys&gt;&lt;key app="EN" db-id="dxrvpvrpbafa2bef9r55vr9qt0x9afvzde2t" timestamp="0"&gt;1972&lt;/key&gt;&lt;/foreign-keys&gt;&lt;ref-type name="Journal Article"&gt;17&lt;/ref-type&gt;&lt;contributors&gt;&lt;authors&gt;&lt;author&gt;Castro-Rodriguez, J. A.&lt;/author&gt;&lt;author&gt;Holberg, C. J.&lt;/author&gt;&lt;author&gt;Wright, A. L.&lt;/author&gt;&lt;author&gt;Martinez, F. D.&lt;/author&gt;&lt;/authors&gt;&lt;/contributors&gt;&lt;auth-address&gt;Respiratory Sciences Center, University of Arizona, College of Medicine, Tucson, Arizona, USA.&lt;/auth-address&gt;&lt;titles&gt;&lt;title&gt;A clinical index to define risk of asthma in young children with recurrent wheezing&lt;/title&gt;&lt;secondary-title&gt;Am J Respir Crit Care Med&lt;/secondary-title&gt;&lt;alt-title&gt;American journal of respiratory and critical care medicine&lt;/alt-title&gt;&lt;/titles&gt;&lt;periodical&gt;&lt;full-title&gt;Am J Respir Crit Care Med&lt;/full-title&gt;&lt;/periodical&gt;&lt;pages&gt;1403-6&lt;/pages&gt;&lt;volume&gt;162&lt;/volume&gt;&lt;number&gt;4 Pt 1&lt;/number&gt;&lt;keywords&gt;&lt;keyword&gt;Adolescent&lt;/keyword&gt;&lt;keyword&gt;Asthma/*diagnosis/genetics&lt;/keyword&gt;&lt;keyword&gt;Child&lt;/keyword&gt;&lt;keyword&gt;Child, Preschool&lt;/keyword&gt;&lt;keyword&gt;Female&lt;/keyword&gt;&lt;keyword&gt;Genetic Predisposition to Disease/genetics&lt;/keyword&gt;&lt;keyword&gt;Humans&lt;/keyword&gt;&lt;keyword&gt;Infant&lt;/keyword&gt;&lt;keyword&gt;Longitudinal Studies&lt;/keyword&gt;&lt;keyword&gt;Male&lt;/keyword&gt;&lt;keyword&gt;Recurrence&lt;/keyword&gt;&lt;keyword&gt;Respiratory Hypersensitivity/diagnosis/genetics&lt;/keyword&gt;&lt;keyword&gt;Respiratory Sounds/*diagnosis/genetics&lt;/keyword&gt;&lt;keyword&gt;Risk&lt;/keyword&gt;&lt;/keywords&gt;&lt;dates&gt;&lt;year&gt;2000&lt;/year&gt;&lt;pub-dates&gt;&lt;date&gt;Oct&lt;/date&gt;&lt;/pub-dates&gt;&lt;/dates&gt;&lt;isbn&gt;1073-449X (Print)&lt;/isbn&gt;&lt;accession-num&gt;11029352&lt;/accession-num&gt;&lt;urls&gt;&lt;related-urls&gt;&lt;url&gt;http://www.ncbi.nlm.nih.gov/entrez/query.fcgi?cmd=Retrieve&amp;amp;db=PubMed&amp;amp;dopt=Citation&amp;amp;list_uids=11029352 &lt;/url&gt;&lt;/related-urls&gt;&lt;/urls&gt;&lt;language&gt;eng&lt;/language&gt;&lt;/record&gt;&lt;/Cite&gt;&lt;/EndNote&gt;</w:instrText>
      </w:r>
      <w:r w:rsidR="0067260D">
        <w:rPr>
          <w:rFonts w:cs="Arial"/>
          <w:color w:val="000000"/>
        </w:rPr>
        <w:fldChar w:fldCharType="separate"/>
      </w:r>
      <w:r w:rsidR="00A603B3" w:rsidRPr="00A603B3">
        <w:rPr>
          <w:rFonts w:cs="Arial"/>
          <w:noProof/>
          <w:color w:val="000000"/>
          <w:vertAlign w:val="superscript"/>
        </w:rPr>
        <w:t>4</w:t>
      </w:r>
      <w:r w:rsidR="0067260D">
        <w:rPr>
          <w:rFonts w:cs="Arial"/>
          <w:color w:val="000000"/>
        </w:rPr>
        <w:fldChar w:fldCharType="end"/>
      </w:r>
      <w:r w:rsidR="0067260D">
        <w:rPr>
          <w:rFonts w:cs="Arial"/>
          <w:color w:val="000000"/>
        </w:rPr>
        <w:t xml:space="preserve">. </w:t>
      </w:r>
      <w:r w:rsidR="00330B9A">
        <w:rPr>
          <w:rFonts w:cs="Arial"/>
          <w:color w:val="000000"/>
        </w:rPr>
        <w:t>As such</w:t>
      </w:r>
      <w:r w:rsidR="0067260D">
        <w:rPr>
          <w:rFonts w:cs="Arial"/>
          <w:color w:val="000000"/>
        </w:rPr>
        <w:t xml:space="preserve">, </w:t>
      </w:r>
      <w:r w:rsidR="001B1C31">
        <w:rPr>
          <w:rFonts w:cs="Arial"/>
          <w:color w:val="000000"/>
        </w:rPr>
        <w:t xml:space="preserve">while </w:t>
      </w:r>
      <w:r w:rsidR="0067260D">
        <w:rPr>
          <w:rFonts w:cs="Arial"/>
          <w:color w:val="000000"/>
        </w:rPr>
        <w:t xml:space="preserve">it is useful for predicting which children will </w:t>
      </w:r>
      <w:r w:rsidR="0067260D" w:rsidRPr="00356286">
        <w:rPr>
          <w:rFonts w:cs="Arial"/>
          <w:i/>
          <w:color w:val="000000"/>
        </w:rPr>
        <w:t>not</w:t>
      </w:r>
      <w:r w:rsidR="0067260D">
        <w:rPr>
          <w:rFonts w:cs="Arial"/>
          <w:color w:val="000000"/>
        </w:rPr>
        <w:t xml:space="preserve"> develop asthma, </w:t>
      </w:r>
      <w:r w:rsidR="001B1C31">
        <w:rPr>
          <w:rFonts w:cs="Arial"/>
          <w:color w:val="000000"/>
        </w:rPr>
        <w:t xml:space="preserve">it leaves </w:t>
      </w:r>
      <w:r w:rsidR="000D3C5B">
        <w:rPr>
          <w:rFonts w:cs="Arial"/>
          <w:color w:val="000000"/>
        </w:rPr>
        <w:t xml:space="preserve">much </w:t>
      </w:r>
      <w:r w:rsidR="001B1C31">
        <w:rPr>
          <w:rFonts w:cs="Arial"/>
          <w:color w:val="000000"/>
        </w:rPr>
        <w:t>room for improvement in terms of</w:t>
      </w:r>
      <w:r w:rsidR="0067260D">
        <w:rPr>
          <w:rFonts w:cs="Arial"/>
          <w:color w:val="000000"/>
        </w:rPr>
        <w:t xml:space="preserve"> </w:t>
      </w:r>
      <w:r w:rsidR="001B1C31">
        <w:rPr>
          <w:rFonts w:cs="Arial"/>
          <w:color w:val="000000"/>
        </w:rPr>
        <w:t xml:space="preserve">identifying </w:t>
      </w:r>
      <w:r w:rsidR="0067260D">
        <w:rPr>
          <w:rFonts w:cs="Arial"/>
          <w:color w:val="000000"/>
        </w:rPr>
        <w:t xml:space="preserve">children who </w:t>
      </w:r>
      <w:r w:rsidR="0067260D" w:rsidRPr="00356286">
        <w:rPr>
          <w:rFonts w:cs="Arial"/>
          <w:i/>
          <w:color w:val="000000"/>
        </w:rPr>
        <w:t>will</w:t>
      </w:r>
      <w:r w:rsidR="00DD5D5A">
        <w:rPr>
          <w:rFonts w:cs="Arial"/>
          <w:color w:val="000000"/>
        </w:rPr>
        <w:t>.</w:t>
      </w:r>
      <w:r w:rsidR="0067260D">
        <w:rPr>
          <w:rFonts w:cs="Arial"/>
          <w:color w:val="000000"/>
        </w:rPr>
        <w:t xml:space="preserve"> </w:t>
      </w:r>
    </w:p>
    <w:p w14:paraId="341F433A" w14:textId="1B25775F" w:rsidR="00EA35F8" w:rsidRDefault="0067260D" w:rsidP="00FC2779">
      <w:pPr>
        <w:spacing w:after="120" w:line="480" w:lineRule="auto"/>
        <w:jc w:val="both"/>
      </w:pPr>
      <w:r>
        <w:rPr>
          <w:rFonts w:cs="Arial"/>
          <w:color w:val="000000"/>
        </w:rPr>
        <w:tab/>
      </w:r>
      <w:r w:rsidR="007C2E9B">
        <w:t>Our group and others have attempted to</w:t>
      </w:r>
      <w:r w:rsidR="00C83AAE">
        <w:t xml:space="preserve"> improve the API by</w:t>
      </w:r>
      <w:r w:rsidR="007035A2">
        <w:t xml:space="preserve"> making the criteria more stringent,</w:t>
      </w:r>
      <w:r w:rsidR="00C83AAE">
        <w:t xml:space="preserve"> adding additional criteria</w:t>
      </w:r>
      <w:r w:rsidR="007035A2">
        <w:t>,</w:t>
      </w:r>
      <w:r w:rsidR="00C83AAE">
        <w:t xml:space="preserve"> or</w:t>
      </w:r>
      <w:r w:rsidR="002E066D">
        <w:t xml:space="preserve"> through</w:t>
      </w:r>
      <w:r w:rsidR="00C83AAE">
        <w:t xml:space="preserve"> </w:t>
      </w:r>
      <w:r w:rsidR="007035A2">
        <w:t xml:space="preserve">the </w:t>
      </w:r>
      <w:r w:rsidR="00C83AAE">
        <w:t>development of new predictive indices</w:t>
      </w:r>
      <w:r w:rsidR="00400D98">
        <w:t>. These</w:t>
      </w:r>
      <w:r w:rsidR="00C83AAE">
        <w:t xml:space="preserve"> </w:t>
      </w:r>
      <w:r w:rsidR="001B1C31">
        <w:t xml:space="preserve">have </w:t>
      </w:r>
      <w:r w:rsidR="00C83AAE">
        <w:t xml:space="preserve">resulted in </w:t>
      </w:r>
      <w:r w:rsidR="00400D98">
        <w:t xml:space="preserve">a </w:t>
      </w:r>
      <w:r w:rsidR="00C83AAE">
        <w:t>marginal improvement in the ability to forecast which children will develop asthma</w:t>
      </w:r>
      <w:r w:rsidR="003C31CE">
        <w:t xml:space="preserve"> </w:t>
      </w:r>
      <w:r w:rsidR="00C83AAE">
        <w:fldChar w:fldCharType="begin">
          <w:fldData xml:space="preserve">PEVuZE5vdGU+PENpdGU+PEF1dGhvcj5BbWluPC9BdXRob3I+PFllYXI+MjAxNDwvWWVhcj48UmVj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</w:fldData>
        </w:fldChar>
      </w:r>
      <w:r w:rsidR="00B6089A">
        <w:instrText xml:space="preserve"> ADDIN EN.CITE </w:instrText>
      </w:r>
      <w:r w:rsidR="00B6089A">
        <w:fldChar w:fldCharType="begin">
          <w:fldData xml:space="preserve">PEVuZE5vdGU+PENpdGU+PEF1dGhvcj5BbWluPC9BdXRob3I+PFllYXI+MjAxNDwvWWVhcj48UmVj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</w:fldData>
        </w:fldChar>
      </w:r>
      <w:r w:rsidR="00B6089A">
        <w:instrText xml:space="preserve"> ADDIN EN.CITE.DATA </w:instrText>
      </w:r>
      <w:r w:rsidR="00B6089A">
        <w:fldChar w:fldCharType="end"/>
      </w:r>
      <w:r w:rsidR="00C83AAE">
        <w:fldChar w:fldCharType="separate"/>
      </w:r>
      <w:r w:rsidR="007C2E9B" w:rsidRPr="007C2E9B">
        <w:rPr>
          <w:noProof/>
          <w:vertAlign w:val="superscript"/>
        </w:rPr>
        <w:t>5-15</w:t>
      </w:r>
      <w:r w:rsidR="00C83AAE">
        <w:fldChar w:fldCharType="end"/>
      </w:r>
      <w:r w:rsidR="003C31CE">
        <w:t>.</w:t>
      </w:r>
      <w:r w:rsidR="00C83AAE">
        <w:t xml:space="preserve"> These additional criteria </w:t>
      </w:r>
      <w:r w:rsidR="001B1C31">
        <w:t xml:space="preserve">have </w:t>
      </w:r>
      <w:r w:rsidR="00C83AAE">
        <w:t>range</w:t>
      </w:r>
      <w:r w:rsidR="001B1C31">
        <w:t>d</w:t>
      </w:r>
      <w:r w:rsidR="00C83AAE">
        <w:t xml:space="preserve"> from sensitization to aero- and food allergens</w:t>
      </w:r>
      <w:r w:rsidR="003C31CE">
        <w:t xml:space="preserve"> </w:t>
      </w:r>
      <w:r w:rsidR="00C83AAE">
        <w:fldChar w:fldCharType="begin">
          <w:fldData xml:space="preserve">PEVuZE5vdGU+PENpdGU+PEF1dGhvcj5HdWlsYmVydDwvQXV0aG9yPjxZZWFyPjIwMDQ8L1llYXI+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</w:fldData>
        </w:fldChar>
      </w:r>
      <w:r w:rsidR="00A603B3">
        <w:instrText xml:space="preserve"> ADDIN EN.CITE </w:instrText>
      </w:r>
      <w:r w:rsidR="00A603B3">
        <w:fldChar w:fldCharType="begin">
          <w:fldData xml:space="preserve">PEVuZE5vdGU+PENpdGU+PEF1dGhvcj5HdWlsYmVydDwvQXV0aG9yPjxZZWFyPjIwMDQ8L1llYXI+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</w:fldData>
        </w:fldChar>
      </w:r>
      <w:r w:rsidR="00A603B3">
        <w:instrText xml:space="preserve"> ADDIN EN.CITE.DATA </w:instrText>
      </w:r>
      <w:r w:rsidR="00A603B3">
        <w:fldChar w:fldCharType="end"/>
      </w:r>
      <w:r w:rsidR="00C83AAE">
        <w:fldChar w:fldCharType="separate"/>
      </w:r>
      <w:r w:rsidR="00A603B3" w:rsidRPr="00A603B3">
        <w:rPr>
          <w:noProof/>
          <w:vertAlign w:val="superscript"/>
        </w:rPr>
        <w:t>7, 9</w:t>
      </w:r>
      <w:r w:rsidR="00C83AAE">
        <w:fldChar w:fldCharType="end"/>
      </w:r>
      <w:r w:rsidR="00C83AAE">
        <w:t xml:space="preserve"> to the addition of non-invasive measures such as </w:t>
      </w:r>
      <w:proofErr w:type="spellStart"/>
      <w:r w:rsidR="00C83AAE">
        <w:t>FeNO</w:t>
      </w:r>
      <w:proofErr w:type="spellEnd"/>
      <w:r w:rsidR="00C83AAE">
        <w:t xml:space="preserve"> </w:t>
      </w:r>
      <w:r w:rsidR="00C83AAE">
        <w:fldChar w:fldCharType="begin">
          <w:fldData xml:space="preserve">PEVuZE5vdGU+PENpdGU+PEF1dGhvcj5TaW5nZXI8L0F1dGhvcj48WWVhcj4yMDEzPC9ZZWFyPjxS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</w:fldData>
        </w:fldChar>
      </w:r>
      <w:r w:rsidR="00A603B3">
        <w:instrText xml:space="preserve"> ADDIN EN.CITE </w:instrText>
      </w:r>
      <w:r w:rsidR="00A603B3">
        <w:fldChar w:fldCharType="begin">
          <w:fldData xml:space="preserve">PEVuZE5vdGU+PENpdGU+PEF1dGhvcj5TaW5nZXI8L0F1dGhvcj48WWVhcj4yMDEzPC9ZZWFyPjxS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</w:fldData>
        </w:fldChar>
      </w:r>
      <w:r w:rsidR="00A603B3">
        <w:instrText xml:space="preserve"> ADDIN EN.CITE.DATA </w:instrText>
      </w:r>
      <w:r w:rsidR="00A603B3">
        <w:fldChar w:fldCharType="end"/>
      </w:r>
      <w:r w:rsidR="00C83AAE">
        <w:fldChar w:fldCharType="separate"/>
      </w:r>
      <w:r w:rsidR="00A603B3" w:rsidRPr="00A603B3">
        <w:rPr>
          <w:noProof/>
          <w:vertAlign w:val="superscript"/>
        </w:rPr>
        <w:t>11-13</w:t>
      </w:r>
      <w:r w:rsidR="00C83AAE">
        <w:fldChar w:fldCharType="end"/>
      </w:r>
      <w:r w:rsidR="00C83AAE">
        <w:t xml:space="preserve"> and </w:t>
      </w:r>
      <w:r w:rsidR="001B1C31">
        <w:t xml:space="preserve">inclusion of </w:t>
      </w:r>
      <w:r w:rsidR="00C83AAE">
        <w:t xml:space="preserve">environmental </w:t>
      </w:r>
      <w:r w:rsidR="00C83AAE">
        <w:lastRenderedPageBreak/>
        <w:t>exposures</w:t>
      </w:r>
      <w:r w:rsidR="003C31CE">
        <w:t xml:space="preserve"> </w:t>
      </w:r>
      <w:r w:rsidR="00C83AAE">
        <w:fldChar w:fldCharType="begin">
          <w:fldData xml:space="preserve">PEVuZE5vdGU+PENpdGU+PEF1dGhvcj5Jb3NzaWZvdmE8L0F1dGhvcj48WWVhcj4yMDA5PC9ZZWFy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</w:fldData>
        </w:fldChar>
      </w:r>
      <w:r w:rsidR="00A603B3">
        <w:instrText xml:space="preserve"> ADDIN EN.CITE </w:instrText>
      </w:r>
      <w:r w:rsidR="00A603B3">
        <w:fldChar w:fldCharType="begin">
          <w:fldData xml:space="preserve">PEVuZE5vdGU+PENpdGU+PEF1dGhvcj5Jb3NzaWZvdmE8L0F1dGhvcj48WWVhcj4yMDA5PC9ZZWFy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</w:fldData>
        </w:fldChar>
      </w:r>
      <w:r w:rsidR="00A603B3">
        <w:instrText xml:space="preserve"> ADDIN EN.CITE.DATA </w:instrText>
      </w:r>
      <w:r w:rsidR="00A603B3">
        <w:fldChar w:fldCharType="end"/>
      </w:r>
      <w:r w:rsidR="00C83AAE">
        <w:fldChar w:fldCharType="separate"/>
      </w:r>
      <w:r w:rsidR="00A603B3" w:rsidRPr="00A603B3">
        <w:rPr>
          <w:noProof/>
          <w:vertAlign w:val="superscript"/>
        </w:rPr>
        <w:t>15</w:t>
      </w:r>
      <w:r w:rsidR="00C83AAE">
        <w:fldChar w:fldCharType="end"/>
      </w:r>
      <w:r w:rsidR="00FE3899">
        <w:t xml:space="preserve">. </w:t>
      </w:r>
      <w:r w:rsidR="001B1C31">
        <w:t>F</w:t>
      </w:r>
      <w:r w:rsidR="00FE3899">
        <w:t>urther improvement</w:t>
      </w:r>
      <w:r w:rsidR="001B1C31">
        <w:t>s</w:t>
      </w:r>
      <w:r w:rsidR="00FE3899">
        <w:t xml:space="preserve"> </w:t>
      </w:r>
      <w:r w:rsidR="001B1C31">
        <w:t>will help</w:t>
      </w:r>
      <w:r w:rsidR="007035A2">
        <w:t xml:space="preserve"> </w:t>
      </w:r>
      <w:r w:rsidR="001B1C31">
        <w:t xml:space="preserve">enable </w:t>
      </w:r>
      <w:r w:rsidR="002E066D">
        <w:t>identif</w:t>
      </w:r>
      <w:r w:rsidR="001B1C31">
        <w:t>ication of</w:t>
      </w:r>
      <w:r w:rsidR="002E066D">
        <w:t xml:space="preserve"> those who </w:t>
      </w:r>
      <w:r w:rsidR="001B1C31">
        <w:t xml:space="preserve">would benefit most from preventative </w:t>
      </w:r>
      <w:r w:rsidR="002E066D">
        <w:t>intervention</w:t>
      </w:r>
      <w:r w:rsidR="001B1C31">
        <w:t>s</w:t>
      </w:r>
      <w:r w:rsidR="002E066D">
        <w:t xml:space="preserve"> before they develop disease.</w:t>
      </w:r>
      <w:r w:rsidR="00330B9A">
        <w:t xml:space="preserve"> </w:t>
      </w:r>
      <w:r w:rsidR="00A14ED8">
        <w:rPr>
          <w:rFonts w:cs="Arial"/>
        </w:rPr>
        <w:t xml:space="preserve">Herein, we utilize the Cincinnati Childhood Allergy and Air Pollution Study </w:t>
      </w:r>
      <w:r w:rsidR="00DE514E">
        <w:rPr>
          <w:rFonts w:cs="Arial"/>
        </w:rPr>
        <w:t>(</w:t>
      </w:r>
      <w:r w:rsidR="00DE514E" w:rsidRPr="00EA35F8">
        <w:t>CCAAPS</w:t>
      </w:r>
      <w:r w:rsidR="00DE514E">
        <w:rPr>
          <w:rFonts w:cs="Arial"/>
        </w:rPr>
        <w:t xml:space="preserve">) </w:t>
      </w:r>
      <w:r w:rsidR="00A14ED8">
        <w:rPr>
          <w:rFonts w:cs="Arial"/>
        </w:rPr>
        <w:t xml:space="preserve">birth cohort to develop a new </w:t>
      </w:r>
      <w:r w:rsidR="008E3001">
        <w:rPr>
          <w:rFonts w:cs="Arial"/>
        </w:rPr>
        <w:t xml:space="preserve">personalized </w:t>
      </w:r>
      <w:r w:rsidR="00330B9A">
        <w:rPr>
          <w:rFonts w:cs="Arial"/>
        </w:rPr>
        <w:t xml:space="preserve">predictive </w:t>
      </w:r>
      <w:r w:rsidR="00A14ED8">
        <w:rPr>
          <w:rFonts w:cs="Arial"/>
        </w:rPr>
        <w:t>algorithm that integrates clinical and demographic factors</w:t>
      </w:r>
      <w:r w:rsidR="00330B9A">
        <w:rPr>
          <w:rFonts w:cs="Arial"/>
        </w:rPr>
        <w:t xml:space="preserve">, and </w:t>
      </w:r>
      <w:r w:rsidR="00A14ED8">
        <w:rPr>
          <w:rFonts w:cs="Arial"/>
        </w:rPr>
        <w:t>compare this new tool directly to the API.</w:t>
      </w:r>
      <w:r w:rsidR="0079172F" w:rsidRPr="000D41F7">
        <w:rPr>
          <w:rFonts w:cs="Arial"/>
        </w:rPr>
        <w:t xml:space="preserve"> </w:t>
      </w:r>
      <w:r w:rsidR="00FA7B6A">
        <w:rPr>
          <w:rFonts w:cs="Arial"/>
        </w:rPr>
        <w:t xml:space="preserve">We then replicated our findings in an independent birth cohort, the Isle of Wight </w:t>
      </w:r>
      <w:r w:rsidR="00400D98">
        <w:rPr>
          <w:rFonts w:cs="Arial"/>
        </w:rPr>
        <w:t xml:space="preserve">(IOW) </w:t>
      </w:r>
      <w:r w:rsidR="00FA7B6A">
        <w:rPr>
          <w:rFonts w:cs="Arial"/>
        </w:rPr>
        <w:t>birth cohort.</w:t>
      </w:r>
    </w:p>
    <w:p w14:paraId="2E62D759" w14:textId="77777777" w:rsidR="00481D0F" w:rsidRDefault="00481D0F" w:rsidP="00985438"/>
    <w:p w14:paraId="20EC2B8E" w14:textId="77777777" w:rsidR="0094379F" w:rsidRDefault="0094379F">
      <w:pPr>
        <w:spacing w:after="200" w:line="276" w:lineRule="auto"/>
        <w:rPr>
          <w:b/>
        </w:rPr>
      </w:pPr>
      <w:r>
        <w:rPr>
          <w:b/>
        </w:rPr>
        <w:br w:type="page"/>
      </w:r>
    </w:p>
    <w:p w14:paraId="1F4F9F3C" w14:textId="77777777" w:rsidR="00EA35F8" w:rsidRPr="00E53E3E" w:rsidRDefault="00630664" w:rsidP="00EA35F8">
      <w:pPr>
        <w:autoSpaceDE w:val="0"/>
        <w:autoSpaceDN w:val="0"/>
        <w:adjustRightInd w:val="0"/>
        <w:spacing w:line="480" w:lineRule="auto"/>
        <w:contextualSpacing/>
        <w:rPr>
          <w:b/>
        </w:rPr>
      </w:pPr>
      <w:r w:rsidRPr="00E53E3E">
        <w:rPr>
          <w:b/>
        </w:rPr>
        <w:lastRenderedPageBreak/>
        <w:t>METHODS</w:t>
      </w:r>
    </w:p>
    <w:p w14:paraId="4C9C808F" w14:textId="77777777" w:rsidR="007C7108" w:rsidRDefault="003354FB" w:rsidP="00AD6AF8">
      <w:pPr>
        <w:autoSpaceDE w:val="0"/>
        <w:autoSpaceDN w:val="0"/>
        <w:adjustRightInd w:val="0"/>
        <w:spacing w:line="480" w:lineRule="auto"/>
        <w:contextualSpacing/>
        <w:jc w:val="both"/>
        <w:rPr>
          <w:b/>
        </w:rPr>
      </w:pPr>
      <w:r>
        <w:rPr>
          <w:b/>
        </w:rPr>
        <w:t xml:space="preserve">Primary </w:t>
      </w:r>
      <w:r w:rsidR="00EA35F8" w:rsidRPr="00EA35F8">
        <w:rPr>
          <w:b/>
        </w:rPr>
        <w:t>Population</w:t>
      </w:r>
      <w:r>
        <w:rPr>
          <w:b/>
        </w:rPr>
        <w:t xml:space="preserve"> (</w:t>
      </w:r>
      <w:r w:rsidRPr="003354FB">
        <w:rPr>
          <w:b/>
        </w:rPr>
        <w:t>CCAAPS</w:t>
      </w:r>
      <w:r>
        <w:rPr>
          <w:b/>
        </w:rPr>
        <w:t>)</w:t>
      </w:r>
    </w:p>
    <w:p w14:paraId="2AFCDDE5" w14:textId="36DA1164" w:rsidR="00EA35F8" w:rsidRDefault="00EA35F8" w:rsidP="00AD6AF8">
      <w:pPr>
        <w:autoSpaceDE w:val="0"/>
        <w:autoSpaceDN w:val="0"/>
        <w:adjustRightInd w:val="0"/>
        <w:spacing w:line="480" w:lineRule="auto"/>
        <w:contextualSpacing/>
        <w:jc w:val="both"/>
      </w:pPr>
      <w:r w:rsidRPr="00EA35F8">
        <w:t xml:space="preserve">Subjects were obtained from participants in CCAAPS, a birth cohort of 762 infants born to atopic parent(s) between 2001 and 2003 in Cincinnati, Ohio and </w:t>
      </w:r>
      <w:r w:rsidR="00DD5D5A">
        <w:t>N</w:t>
      </w:r>
      <w:r w:rsidRPr="00EA35F8">
        <w:t>orthern Kentucky</w:t>
      </w:r>
      <w:r w:rsidRPr="00630664">
        <w:fldChar w:fldCharType="begin">
          <w:fldData xml:space="preserve">PEVuZE5vdGU+PENpdGU+PEF1dGhvcj5MZU1hc3RlcnM8L0F1dGhvcj48WWVhcj4yMDA2PC9ZZWFy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</w:fldData>
        </w:fldChar>
      </w:r>
      <w:r w:rsidR="00A603B3">
        <w:instrText xml:space="preserve"> ADDIN EN.CITE </w:instrText>
      </w:r>
      <w:r w:rsidR="00A603B3">
        <w:fldChar w:fldCharType="begin">
          <w:fldData xml:space="preserve">PEVuZE5vdGU+PENpdGU+PEF1dGhvcj5MZU1hc3RlcnM8L0F1dGhvcj48WWVhcj4yMDA2PC9ZZWFy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</w:fldData>
        </w:fldChar>
      </w:r>
      <w:r w:rsidR="00A603B3">
        <w:instrText xml:space="preserve"> ADDIN EN.CITE.DATA </w:instrText>
      </w:r>
      <w:r w:rsidR="00A603B3">
        <w:fldChar w:fldCharType="end"/>
      </w:r>
      <w:r w:rsidRPr="00630664">
        <w:fldChar w:fldCharType="separate"/>
      </w:r>
      <w:r w:rsidR="00A603B3" w:rsidRPr="00A603B3">
        <w:rPr>
          <w:noProof/>
          <w:vertAlign w:val="superscript"/>
        </w:rPr>
        <w:t>16</w:t>
      </w:r>
      <w:r w:rsidRPr="00630664">
        <w:fldChar w:fldCharType="end"/>
      </w:r>
      <w:r w:rsidRPr="00EA35F8">
        <w:t>. Infants were identified by birth records</w:t>
      </w:r>
      <w:r w:rsidR="00DD5D5A">
        <w:t>. E</w:t>
      </w:r>
      <w:r w:rsidRPr="00EA35F8">
        <w:t>ligible parents</w:t>
      </w:r>
      <w:r w:rsidR="00DD5D5A">
        <w:t xml:space="preserve"> </w:t>
      </w:r>
      <w:r w:rsidRPr="00EA35F8">
        <w:t>had at least one allergy symptom and were skin prick test (SPT) positive to at least one aeroallergen</w:t>
      </w:r>
      <w:r w:rsidRPr="00630664">
        <w:fldChar w:fldCharType="begin">
          <w:fldData xml:space="preserve">PEVuZE5vdGU+PENpdGU+PEF1dGhvcj5MZU1hc3RlcnM8L0F1dGhvcj48WWVhcj4yMDA2PC9ZZWFy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</w:fldData>
        </w:fldChar>
      </w:r>
      <w:r w:rsidR="00A603B3">
        <w:instrText xml:space="preserve"> ADDIN EN.CITE </w:instrText>
      </w:r>
      <w:r w:rsidR="00A603B3">
        <w:fldChar w:fldCharType="begin">
          <w:fldData xml:space="preserve">PEVuZE5vdGU+PENpdGU+PEF1dGhvcj5MZU1hc3RlcnM8L0F1dGhvcj48WWVhcj4yMDA2PC9ZZWFy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</w:fldData>
        </w:fldChar>
      </w:r>
      <w:r w:rsidR="00A603B3">
        <w:instrText xml:space="preserve"> ADDIN EN.CITE.DATA </w:instrText>
      </w:r>
      <w:r w:rsidR="00A603B3">
        <w:fldChar w:fldCharType="end"/>
      </w:r>
      <w:r w:rsidRPr="00630664">
        <w:fldChar w:fldCharType="separate"/>
      </w:r>
      <w:r w:rsidR="00A603B3" w:rsidRPr="00A603B3">
        <w:rPr>
          <w:noProof/>
          <w:vertAlign w:val="superscript"/>
        </w:rPr>
        <w:t>16</w:t>
      </w:r>
      <w:r w:rsidRPr="00630664">
        <w:fldChar w:fldCharType="end"/>
      </w:r>
      <w:r w:rsidRPr="00EA35F8">
        <w:t>. Children were examined annually at ages 1, 2, 3, 4 and 7 years of age for the development of allergic disease</w:t>
      </w:r>
      <w:r w:rsidR="00630664">
        <w:t xml:space="preserve"> and </w:t>
      </w:r>
      <w:r w:rsidR="00DD5D5A">
        <w:t>clinically evaluated</w:t>
      </w:r>
      <w:r w:rsidR="00630664">
        <w:t xml:space="preserve"> for asthma development at age 7</w:t>
      </w:r>
      <w:r w:rsidR="00DE0438">
        <w:t xml:space="preserve"> years</w:t>
      </w:r>
      <w:r w:rsidRPr="00EA35F8">
        <w:t>.</w:t>
      </w:r>
      <w:r w:rsidR="00630664">
        <w:t xml:space="preserve"> At each annual exam, parents reported symptoms and frequency of wheeze, wheezing apart from colds, and skin and allergy symptoms</w:t>
      </w:r>
      <w:r w:rsidR="00ED1731">
        <w:t xml:space="preserve"> were recorded</w:t>
      </w:r>
      <w:r w:rsidR="00630664">
        <w:t xml:space="preserve">. </w:t>
      </w:r>
    </w:p>
    <w:p w14:paraId="41D95BE7" w14:textId="77777777" w:rsidR="00B67E23" w:rsidRDefault="00B67E23" w:rsidP="00AD6AF8">
      <w:pPr>
        <w:autoSpaceDE w:val="0"/>
        <w:autoSpaceDN w:val="0"/>
        <w:adjustRightInd w:val="0"/>
        <w:spacing w:line="480" w:lineRule="auto"/>
        <w:contextualSpacing/>
        <w:jc w:val="both"/>
        <w:rPr>
          <w:b/>
        </w:rPr>
      </w:pPr>
    </w:p>
    <w:p w14:paraId="4AA79238" w14:textId="4D4D488B" w:rsidR="00B67E23" w:rsidRDefault="00B67E23" w:rsidP="00B67E23">
      <w:pPr>
        <w:autoSpaceDE w:val="0"/>
        <w:autoSpaceDN w:val="0"/>
        <w:adjustRightInd w:val="0"/>
        <w:spacing w:line="480" w:lineRule="auto"/>
        <w:contextualSpacing/>
        <w:jc w:val="both"/>
      </w:pPr>
      <w:r w:rsidRPr="00630664">
        <w:rPr>
          <w:b/>
        </w:rPr>
        <w:t>Asthma Determination</w:t>
      </w:r>
      <w:r w:rsidR="001957A8">
        <w:rPr>
          <w:b/>
        </w:rPr>
        <w:t xml:space="preserve"> in CCAAPS</w:t>
      </w:r>
    </w:p>
    <w:p w14:paraId="19A15E5D" w14:textId="77777777" w:rsidR="00B67E23" w:rsidRDefault="00B67E23" w:rsidP="00B67E23">
      <w:pPr>
        <w:autoSpaceDE w:val="0"/>
        <w:autoSpaceDN w:val="0"/>
        <w:adjustRightInd w:val="0"/>
        <w:spacing w:line="480" w:lineRule="auto"/>
        <w:contextualSpacing/>
        <w:jc w:val="both"/>
      </w:pPr>
      <w:r w:rsidRPr="00632F2A">
        <w:t>Asthma was defined at age 7</w:t>
      </w:r>
      <w:r>
        <w:t xml:space="preserve"> years</w:t>
      </w:r>
      <w:r w:rsidR="00B13DBB">
        <w:t xml:space="preserve"> in CCAAPS</w:t>
      </w:r>
      <w:r w:rsidRPr="00632F2A">
        <w:t xml:space="preserve"> by reported symptoms and objective measures of lung function</w:t>
      </w:r>
      <w:r w:rsidRPr="00632F2A">
        <w:fldChar w:fldCharType="begin">
          <w:fldData xml:space="preserve">PEVuZE5vdGU+PENpdGU+PEF1dGhvcj5SZXBvbmVuPC9BdXRob3I+PFllYXI+MjAxMTwvWWVhcj48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</w:fldData>
        </w:fldChar>
      </w:r>
      <w:r>
        <w:instrText xml:space="preserve"> ADDIN EN.CITE </w:instrText>
      </w:r>
      <w:r>
        <w:fldChar w:fldCharType="begin">
          <w:fldData xml:space="preserve">PEVuZE5vdGU+PENpdGU+PEF1dGhvcj5SZXBvbmVuPC9BdXRob3I+PFllYXI+MjAxMTwvWWVhcj48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</w:fldData>
        </w:fldChar>
      </w:r>
      <w:r>
        <w:instrText xml:space="preserve"> ADDIN EN.CITE.DATA </w:instrText>
      </w:r>
      <w:r>
        <w:fldChar w:fldCharType="end"/>
      </w:r>
      <w:r w:rsidRPr="00632F2A">
        <w:fldChar w:fldCharType="separate"/>
      </w:r>
      <w:r w:rsidRPr="00B67E23">
        <w:rPr>
          <w:noProof/>
          <w:vertAlign w:val="superscript"/>
        </w:rPr>
        <w:t>17</w:t>
      </w:r>
      <w:r w:rsidRPr="00632F2A">
        <w:fldChar w:fldCharType="end"/>
      </w:r>
      <w:r w:rsidRPr="00632F2A">
        <w:t xml:space="preserve">. </w:t>
      </w:r>
      <w:r>
        <w:t>Spirometry</w:t>
      </w:r>
      <w:r w:rsidRPr="00632F2A">
        <w:rPr>
          <w:bCs/>
        </w:rPr>
        <w:t xml:space="preserve"> testing</w:t>
      </w:r>
      <w:r>
        <w:rPr>
          <w:bCs/>
        </w:rPr>
        <w:t xml:space="preserve"> was performed</w:t>
      </w:r>
      <w:r w:rsidRPr="00632F2A">
        <w:rPr>
          <w:b/>
          <w:bCs/>
        </w:rPr>
        <w:t xml:space="preserve"> </w:t>
      </w:r>
      <w:r w:rsidRPr="00632F2A">
        <w:t>according to ATS-ERS guidelines</w:t>
      </w:r>
      <w:r w:rsidRPr="00632F2A">
        <w:fldChar w:fldCharType="begin"/>
      </w:r>
      <w:r>
        <w:instrText xml:space="preserve"> ADDIN EN.CITE &lt;EndNote&gt;&lt;Cite&gt;&lt;Author&gt;National Asthma Education and Prevention Program (NAEPP) NHLBI&lt;/Author&gt;&lt;Year&gt;2007&lt;/Year&gt;&lt;RecNum&gt;2971&lt;/RecNum&gt;&lt;DisplayText&gt;&lt;style face="superscript"&gt;18&lt;/style&gt;&lt;/DisplayText&gt;&lt;record&gt;&lt;rec-number&gt;2971&lt;/rec-number&gt;&lt;foreign-keys&gt;&lt;key app="EN" db-id="dxrvpvrpbafa2bef9r55vr9qt0x9afvzde2t" timestamp="1306258128"&gt;2971&lt;/key&gt;&lt;/foreign-keys&gt;&lt;ref-type name="Report"&gt;27&lt;/ref-type&gt;&lt;contributors&gt;&lt;authors&gt;&lt;author&gt;National Asthma Education and Prevention Program (NAEPP) NHLBI,&lt;/author&gt;&lt;/authors&gt;&lt;/contributors&gt;&lt;titles&gt;&lt;title&gt;Expert Panel Report 3: Guidelines for the Diagnosis and Management of Asthma.  NIH Publication No. 07-4051.&lt;/title&gt;&lt;/titles&gt;&lt;pages&gt;213-76&lt;/pages&gt;&lt;dates&gt;&lt;year&gt;2007&lt;/year&gt;&lt;/dates&gt;&lt;publisher&gt;National Institutes of Health, National Heart, Lung and Blood Institute&lt;/publisher&gt;&lt;urls&gt;&lt;related-urls&gt;&lt;url&gt;http://www.nhlbi.nih.gov/guidelines/asthma/asthgdln.pdf&lt;/url&gt;&lt;/related-urls&gt;&lt;/urls&gt;&lt;/record&gt;&lt;/Cite&gt;&lt;/EndNote&gt;</w:instrText>
      </w:r>
      <w:r w:rsidRPr="00632F2A">
        <w:fldChar w:fldCharType="separate"/>
      </w:r>
      <w:r w:rsidRPr="00B67E23">
        <w:rPr>
          <w:noProof/>
          <w:vertAlign w:val="superscript"/>
        </w:rPr>
        <w:t>18</w:t>
      </w:r>
      <w:r w:rsidRPr="00632F2A">
        <w:fldChar w:fldCharType="end"/>
      </w:r>
      <w:r w:rsidRPr="00632F2A">
        <w:t xml:space="preserve">. Each child participant completed at </w:t>
      </w:r>
      <w:r>
        <w:rPr>
          <w:bCs/>
        </w:rPr>
        <w:t>least four</w:t>
      </w:r>
      <w:r w:rsidRPr="00632F2A">
        <w:rPr>
          <w:bCs/>
        </w:rPr>
        <w:t xml:space="preserve"> acceptable maneuvers</w:t>
      </w:r>
      <w:r w:rsidRPr="00632F2A">
        <w:rPr>
          <w:b/>
          <w:bCs/>
        </w:rPr>
        <w:t xml:space="preserve"> </w:t>
      </w:r>
      <w:r w:rsidRPr="00632F2A">
        <w:t>after the spirometers were verified for volume accuracy. Children were defined as having asthma if the parent reported asthma symptoms</w:t>
      </w:r>
      <w:r>
        <w:t xml:space="preserve"> </w:t>
      </w:r>
      <w:r w:rsidRPr="00632F2A">
        <w:t>(tight or clogged chest or throat in the past 12 months, difficulty breathing or wheezy after exercise, wheezing or whistling in the chest in the previous 12 months, or a previous doctor’s diagnosis of asthma) and the child demonstrated either significant airway reversibility (&gt;12% increase in FEV</w:t>
      </w:r>
      <w:r w:rsidRPr="00FD117C">
        <w:rPr>
          <w:vertAlign w:val="subscript"/>
        </w:rPr>
        <w:t>1</w:t>
      </w:r>
      <w:r w:rsidRPr="00632F2A">
        <w:t>) or a positive methacholine challenge test result</w:t>
      </w:r>
      <w:r w:rsidRPr="00632F2A">
        <w:fldChar w:fldCharType="begin">
          <w:fldData xml:space="preserve">PEVuZE5vdGU+PENpdGU+PEF1dGhvcj5SZXBvbmVuPC9BdXRob3I+PFllYXI+MjAxMTwvWWVhcj48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</w:fldData>
        </w:fldChar>
      </w:r>
      <w:r>
        <w:instrText xml:space="preserve"> ADDIN EN.CITE </w:instrText>
      </w:r>
      <w:r>
        <w:fldChar w:fldCharType="begin">
          <w:fldData xml:space="preserve">PEVuZE5vdGU+PENpdGU+PEF1dGhvcj5SZXBvbmVuPC9BdXRob3I+PFllYXI+MjAxMTwvWWVhcj48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</w:fldData>
        </w:fldChar>
      </w:r>
      <w:r>
        <w:instrText xml:space="preserve"> ADDIN EN.CITE.DATA </w:instrText>
      </w:r>
      <w:r>
        <w:fldChar w:fldCharType="end"/>
      </w:r>
      <w:r w:rsidRPr="00632F2A">
        <w:fldChar w:fldCharType="separate"/>
      </w:r>
      <w:r w:rsidRPr="00B67E23">
        <w:rPr>
          <w:noProof/>
          <w:vertAlign w:val="superscript"/>
        </w:rPr>
        <w:t>17</w:t>
      </w:r>
      <w:r w:rsidRPr="00632F2A">
        <w:fldChar w:fldCharType="end"/>
      </w:r>
      <w:r>
        <w:t>.</w:t>
      </w:r>
      <w:r w:rsidRPr="00632F2A">
        <w:t xml:space="preserve"> </w:t>
      </w:r>
    </w:p>
    <w:p w14:paraId="5EADDE77" w14:textId="77777777" w:rsidR="00B67E23" w:rsidRDefault="00B67E23" w:rsidP="00AD6AF8">
      <w:pPr>
        <w:autoSpaceDE w:val="0"/>
        <w:autoSpaceDN w:val="0"/>
        <w:adjustRightInd w:val="0"/>
        <w:spacing w:line="480" w:lineRule="auto"/>
        <w:contextualSpacing/>
        <w:jc w:val="both"/>
        <w:rPr>
          <w:b/>
        </w:rPr>
      </w:pPr>
    </w:p>
    <w:p w14:paraId="4F3C5C69" w14:textId="77777777" w:rsidR="007C7108" w:rsidRDefault="00630664" w:rsidP="00AD6AF8">
      <w:pPr>
        <w:autoSpaceDE w:val="0"/>
        <w:autoSpaceDN w:val="0"/>
        <w:adjustRightInd w:val="0"/>
        <w:spacing w:line="480" w:lineRule="auto"/>
        <w:contextualSpacing/>
        <w:jc w:val="both"/>
        <w:rPr>
          <w:b/>
        </w:rPr>
      </w:pPr>
      <w:r w:rsidRPr="00630664">
        <w:rPr>
          <w:b/>
        </w:rPr>
        <w:t>Eczema</w:t>
      </w:r>
      <w:r w:rsidR="005715D3">
        <w:rPr>
          <w:b/>
        </w:rPr>
        <w:t>, Allergic Rhinitis</w:t>
      </w:r>
      <w:r w:rsidR="00D2403C">
        <w:rPr>
          <w:b/>
        </w:rPr>
        <w:t>,</w:t>
      </w:r>
      <w:r w:rsidR="005715D3">
        <w:rPr>
          <w:b/>
        </w:rPr>
        <w:t xml:space="preserve"> and Wheeze</w:t>
      </w:r>
      <w:r w:rsidRPr="00630664">
        <w:rPr>
          <w:b/>
        </w:rPr>
        <w:t xml:space="preserve"> Definitions</w:t>
      </w:r>
      <w:r w:rsidR="00B13DBB">
        <w:rPr>
          <w:b/>
        </w:rPr>
        <w:t xml:space="preserve"> in CCAAPS</w:t>
      </w:r>
    </w:p>
    <w:p w14:paraId="59B21889" w14:textId="39D2E6EF" w:rsidR="005715D3" w:rsidRDefault="00DD5D5A" w:rsidP="00AD6AF8">
      <w:pPr>
        <w:autoSpaceDE w:val="0"/>
        <w:autoSpaceDN w:val="0"/>
        <w:adjustRightInd w:val="0"/>
        <w:spacing w:line="480" w:lineRule="auto"/>
        <w:contextualSpacing/>
        <w:jc w:val="both"/>
      </w:pPr>
      <w:r>
        <w:t>During the clinical exam, t</w:t>
      </w:r>
      <w:r w:rsidR="00630664">
        <w:t>he children were defined as having eczema if the parent(s) reported f</w:t>
      </w:r>
      <w:r w:rsidR="00630664" w:rsidRPr="00630664">
        <w:t>requent skin scratching</w:t>
      </w:r>
      <w:r w:rsidR="00630664">
        <w:t xml:space="preserve"> for </w:t>
      </w:r>
      <w:r w:rsidR="00400D98">
        <w:t>≥</w:t>
      </w:r>
      <w:r w:rsidR="00630664" w:rsidRPr="00630664">
        <w:t xml:space="preserve">6 months AND </w:t>
      </w:r>
      <w:r w:rsidR="00400D98">
        <w:t>≥</w:t>
      </w:r>
      <w:r w:rsidR="00630664" w:rsidRPr="00630664">
        <w:t xml:space="preserve">6 months of redness/red spots, raised bumps, or </w:t>
      </w:r>
      <w:r w:rsidR="00630664" w:rsidRPr="00630664">
        <w:lastRenderedPageBreak/>
        <w:t>rough dry skin</w:t>
      </w:r>
      <w:r w:rsidR="001544AF">
        <w:t xml:space="preserve"> in the first three years of life</w:t>
      </w:r>
      <w:r w:rsidR="00DE514E">
        <w:t xml:space="preserve"> </w:t>
      </w:r>
      <w:r w:rsidR="00DE514E">
        <w:fldChar w:fldCharType="begin">
          <w:fldData xml:space="preserve">PEVuZE5vdGU+PENpdGU+PEF1dGhvcj5FcHN0ZWluPC9BdXRob3I+PFllYXI+MjAxMjwvWWVhcj48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</w:fldData>
        </w:fldChar>
      </w:r>
      <w:r w:rsidR="00B67E23">
        <w:instrText xml:space="preserve"> ADDIN EN.CITE </w:instrText>
      </w:r>
      <w:r w:rsidR="00B67E23">
        <w:fldChar w:fldCharType="begin">
          <w:fldData xml:space="preserve">PEVuZE5vdGU+PENpdGU+PEF1dGhvcj5FcHN0ZWluPC9BdXRob3I+PFllYXI+MjAxMjwvWWVhcj48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</w:fldData>
        </w:fldChar>
      </w:r>
      <w:r w:rsidR="00B67E23">
        <w:instrText xml:space="preserve"> ADDIN EN.CITE.DATA </w:instrText>
      </w:r>
      <w:r w:rsidR="00B67E23">
        <w:fldChar w:fldCharType="end"/>
      </w:r>
      <w:r w:rsidR="00DE514E">
        <w:fldChar w:fldCharType="separate"/>
      </w:r>
      <w:r w:rsidR="00B67E23" w:rsidRPr="00B67E23">
        <w:rPr>
          <w:noProof/>
          <w:vertAlign w:val="superscript"/>
        </w:rPr>
        <w:t>19</w:t>
      </w:r>
      <w:r w:rsidR="00DE514E">
        <w:fldChar w:fldCharType="end"/>
      </w:r>
      <w:r w:rsidR="00AB1E7B">
        <w:t>.</w:t>
      </w:r>
      <w:r w:rsidR="00630664">
        <w:t xml:space="preserve"> </w:t>
      </w:r>
      <w:r w:rsidR="001544AF">
        <w:t xml:space="preserve">The children were defined as having allergic rhinitis (AR) if the clinician indicated a “probable” or “definitive” diagnosis of AR at the age </w:t>
      </w:r>
      <w:r w:rsidR="000B6373">
        <w:t>1</w:t>
      </w:r>
      <w:r w:rsidR="001544AF">
        <w:t xml:space="preserve">, </w:t>
      </w:r>
      <w:r w:rsidR="000B6373">
        <w:t>2</w:t>
      </w:r>
      <w:r w:rsidR="001544AF">
        <w:t xml:space="preserve"> or </w:t>
      </w:r>
      <w:r w:rsidR="000B6373">
        <w:t>3 years</w:t>
      </w:r>
      <w:r w:rsidR="001544AF">
        <w:t xml:space="preserve"> clinical exam</w:t>
      </w:r>
      <w:r w:rsidR="00B13DBB">
        <w:t xml:space="preserve"> based on SPT results and symptoms</w:t>
      </w:r>
      <w:r w:rsidR="001544AF">
        <w:t xml:space="preserve">. </w:t>
      </w:r>
      <w:r w:rsidR="00630664" w:rsidRPr="00F9117E">
        <w:t xml:space="preserve">Early wheezing was defined as any parental report of wheeze in the first </w:t>
      </w:r>
      <w:r w:rsidR="00B67E23">
        <w:t>3</w:t>
      </w:r>
      <w:r w:rsidR="00B67E23" w:rsidRPr="00F9117E">
        <w:t xml:space="preserve"> </w:t>
      </w:r>
      <w:r w:rsidR="00630664" w:rsidRPr="00F9117E">
        <w:t xml:space="preserve">years of life.  Early frequent wheezing was defined as </w:t>
      </w:r>
      <w:r w:rsidR="00926E58" w:rsidRPr="00F9117E">
        <w:t>≥</w:t>
      </w:r>
      <w:r w:rsidR="001D71B5" w:rsidRPr="00F9117E">
        <w:t xml:space="preserve">10 </w:t>
      </w:r>
      <w:r w:rsidR="00926E58" w:rsidRPr="00F9117E">
        <w:t xml:space="preserve">episodes of wheezing in the past 12 months </w:t>
      </w:r>
      <w:r w:rsidR="00AB1E7B">
        <w:t>(top 15</w:t>
      </w:r>
      <w:r w:rsidR="00AB1E7B" w:rsidRPr="00FC2779">
        <w:rPr>
          <w:vertAlign w:val="superscript"/>
        </w:rPr>
        <w:t>th</w:t>
      </w:r>
      <w:r w:rsidR="00AB1E7B">
        <w:t xml:space="preserve"> percentile) </w:t>
      </w:r>
      <w:r w:rsidR="00926E58" w:rsidRPr="00F9117E">
        <w:t>at the ages</w:t>
      </w:r>
      <w:r w:rsidR="000B6373">
        <w:t xml:space="preserve"> 1</w:t>
      </w:r>
      <w:r w:rsidR="00926E58" w:rsidRPr="00F9117E">
        <w:t xml:space="preserve">, </w:t>
      </w:r>
      <w:r w:rsidR="000B6373">
        <w:t xml:space="preserve">2 </w:t>
      </w:r>
      <w:r w:rsidR="00926E58" w:rsidRPr="00F9117E">
        <w:t xml:space="preserve">or </w:t>
      </w:r>
      <w:r w:rsidR="000B6373">
        <w:t xml:space="preserve">3 years </w:t>
      </w:r>
      <w:r w:rsidR="00926E58" w:rsidRPr="00F9117E">
        <w:t>clinical exams</w:t>
      </w:r>
      <w:r w:rsidR="00630664" w:rsidRPr="00F9117E">
        <w:t>.</w:t>
      </w:r>
      <w:r w:rsidR="00632F2A">
        <w:t xml:space="preserve">  </w:t>
      </w:r>
      <w:r w:rsidR="005F183E">
        <w:t xml:space="preserve">Wheezing without a cold was defined as present if the </w:t>
      </w:r>
      <w:r w:rsidR="007C0BC4">
        <w:t>parent</w:t>
      </w:r>
      <w:r w:rsidR="00516335">
        <w:t>al</w:t>
      </w:r>
      <w:r w:rsidR="007C0BC4">
        <w:t xml:space="preserve"> reported </w:t>
      </w:r>
      <w:r w:rsidR="005F183E">
        <w:t xml:space="preserve">total number of episodes of wheezing minus the number of </w:t>
      </w:r>
      <w:r w:rsidR="007C0BC4">
        <w:t xml:space="preserve">wheezing </w:t>
      </w:r>
      <w:r w:rsidR="005F183E">
        <w:t>episodes that occurred after a cold</w:t>
      </w:r>
      <w:r w:rsidR="007C0BC4">
        <w:t xml:space="preserve"> was &gt;0</w:t>
      </w:r>
      <w:r w:rsidR="005F183E">
        <w:t xml:space="preserve"> </w:t>
      </w:r>
      <w:r w:rsidR="007C0BC4">
        <w:t xml:space="preserve">at ages </w:t>
      </w:r>
      <w:r w:rsidR="000B6373">
        <w:t>1, 2 and 3 years.</w:t>
      </w:r>
      <w:r w:rsidR="003354FB">
        <w:t xml:space="preserve"> </w:t>
      </w:r>
    </w:p>
    <w:p w14:paraId="20642B4B" w14:textId="77777777" w:rsidR="007C7108" w:rsidRDefault="007C7108" w:rsidP="00AD6AF8">
      <w:pPr>
        <w:autoSpaceDE w:val="0"/>
        <w:autoSpaceDN w:val="0"/>
        <w:adjustRightInd w:val="0"/>
        <w:spacing w:line="480" w:lineRule="auto"/>
        <w:contextualSpacing/>
        <w:jc w:val="both"/>
      </w:pPr>
    </w:p>
    <w:p w14:paraId="3DDDA8D3" w14:textId="72D1DDE5" w:rsidR="007C7108" w:rsidRDefault="00E47E33" w:rsidP="00AD6AF8">
      <w:pPr>
        <w:autoSpaceDE w:val="0"/>
        <w:autoSpaceDN w:val="0"/>
        <w:adjustRightInd w:val="0"/>
        <w:spacing w:line="480" w:lineRule="auto"/>
        <w:contextualSpacing/>
        <w:jc w:val="both"/>
        <w:rPr>
          <w:b/>
        </w:rPr>
      </w:pPr>
      <w:r w:rsidRPr="00E47E33">
        <w:rPr>
          <w:b/>
        </w:rPr>
        <w:t>Skin Prick Testing</w:t>
      </w:r>
      <w:r w:rsidR="001957A8">
        <w:rPr>
          <w:b/>
        </w:rPr>
        <w:t xml:space="preserve"> in CCAAPS</w:t>
      </w:r>
    </w:p>
    <w:p w14:paraId="7BA2728D" w14:textId="136D9802" w:rsidR="00E47E33" w:rsidRDefault="00DD5D5A" w:rsidP="00AD6AF8">
      <w:pPr>
        <w:autoSpaceDE w:val="0"/>
        <w:autoSpaceDN w:val="0"/>
        <w:adjustRightInd w:val="0"/>
        <w:spacing w:line="480" w:lineRule="auto"/>
        <w:contextualSpacing/>
        <w:jc w:val="both"/>
      </w:pPr>
      <w:r>
        <w:t xml:space="preserve">At each exam, </w:t>
      </w:r>
      <w:r w:rsidR="00B13DBB">
        <w:t xml:space="preserve">CCAAPS </w:t>
      </w:r>
      <w:r>
        <w:t>c</w:t>
      </w:r>
      <w:r w:rsidR="00E47E33">
        <w:t>hildren underwent SPT to 15 aeroallergens (</w:t>
      </w:r>
      <w:r w:rsidR="00E47E33" w:rsidRPr="00630664">
        <w:t>meadow fescue, timothy,</w:t>
      </w:r>
      <w:r w:rsidR="00E47E33">
        <w:t xml:space="preserve"> </w:t>
      </w:r>
      <w:r w:rsidR="00E47E33" w:rsidRPr="00630664">
        <w:t>white oak, maple mix, America</w:t>
      </w:r>
      <w:r w:rsidR="00E47E33">
        <w:t>n elm, red cedar, short ragweed</w:t>
      </w:r>
      <w:r w:rsidR="00E47E33" w:rsidRPr="00630664">
        <w:t>,</w:t>
      </w:r>
      <w:r w:rsidR="00E47E33">
        <w:t xml:space="preserve"> </w:t>
      </w:r>
      <w:proofErr w:type="spellStart"/>
      <w:r w:rsidR="00E47E33" w:rsidRPr="00630664">
        <w:rPr>
          <w:i/>
          <w:iCs/>
        </w:rPr>
        <w:t>Alternaria</w:t>
      </w:r>
      <w:proofErr w:type="spellEnd"/>
      <w:r w:rsidR="00E47E33" w:rsidRPr="00630664">
        <w:rPr>
          <w:i/>
          <w:iCs/>
        </w:rPr>
        <w:t>, Aspergillus fumigatus</w:t>
      </w:r>
      <w:r w:rsidR="00E47E33" w:rsidRPr="00630664">
        <w:t xml:space="preserve">, </w:t>
      </w:r>
      <w:proofErr w:type="spellStart"/>
      <w:r w:rsidR="00E47E33" w:rsidRPr="00630664">
        <w:rPr>
          <w:i/>
          <w:iCs/>
        </w:rPr>
        <w:t>Penicillium</w:t>
      </w:r>
      <w:proofErr w:type="spellEnd"/>
      <w:r w:rsidR="00E47E33">
        <w:rPr>
          <w:i/>
          <w:iCs/>
        </w:rPr>
        <w:t xml:space="preserve"> </w:t>
      </w:r>
      <w:r w:rsidR="00E47E33" w:rsidRPr="00630664">
        <w:t xml:space="preserve">mix, </w:t>
      </w:r>
      <w:proofErr w:type="spellStart"/>
      <w:r w:rsidR="00E47E33" w:rsidRPr="00630664">
        <w:rPr>
          <w:i/>
          <w:iCs/>
        </w:rPr>
        <w:t>Cladosporium</w:t>
      </w:r>
      <w:proofErr w:type="spellEnd"/>
      <w:r w:rsidR="00E47E33" w:rsidRPr="00630664">
        <w:t>), cat, dog, German cockroach</w:t>
      </w:r>
      <w:r w:rsidR="00E47E33">
        <w:t xml:space="preserve"> </w:t>
      </w:r>
      <w:r w:rsidR="00E47E33" w:rsidRPr="00630664">
        <w:t>[</w:t>
      </w:r>
      <w:proofErr w:type="spellStart"/>
      <w:r w:rsidR="00E47E33" w:rsidRPr="00630664">
        <w:rPr>
          <w:i/>
          <w:iCs/>
        </w:rPr>
        <w:t>Blattella</w:t>
      </w:r>
      <w:proofErr w:type="spellEnd"/>
      <w:r w:rsidR="00E47E33" w:rsidRPr="00630664">
        <w:rPr>
          <w:i/>
          <w:iCs/>
        </w:rPr>
        <w:t xml:space="preserve"> </w:t>
      </w:r>
      <w:proofErr w:type="spellStart"/>
      <w:r w:rsidR="00E47E33" w:rsidRPr="00630664">
        <w:rPr>
          <w:i/>
          <w:iCs/>
        </w:rPr>
        <w:t>germanica</w:t>
      </w:r>
      <w:proofErr w:type="spellEnd"/>
      <w:r w:rsidR="00E47E33" w:rsidRPr="00630664">
        <w:t xml:space="preserve">], </w:t>
      </w:r>
      <w:r w:rsidR="00E47E33">
        <w:t xml:space="preserve">and dust mite mix </w:t>
      </w:r>
      <w:proofErr w:type="spellStart"/>
      <w:r w:rsidR="00E47E33" w:rsidRPr="00630664">
        <w:rPr>
          <w:i/>
          <w:iCs/>
        </w:rPr>
        <w:t>Dermatophagoides</w:t>
      </w:r>
      <w:proofErr w:type="spellEnd"/>
      <w:r w:rsidR="00E47E33">
        <w:rPr>
          <w:i/>
          <w:iCs/>
        </w:rPr>
        <w:t xml:space="preserve"> </w:t>
      </w:r>
      <w:proofErr w:type="spellStart"/>
      <w:r w:rsidR="00E47E33" w:rsidRPr="00630664">
        <w:rPr>
          <w:i/>
          <w:iCs/>
        </w:rPr>
        <w:t>farinae</w:t>
      </w:r>
      <w:proofErr w:type="spellEnd"/>
      <w:r w:rsidR="00E47E33" w:rsidRPr="00630664">
        <w:rPr>
          <w:i/>
          <w:iCs/>
        </w:rPr>
        <w:t xml:space="preserve"> </w:t>
      </w:r>
      <w:r w:rsidR="00E47E33" w:rsidRPr="00630664">
        <w:t xml:space="preserve">and </w:t>
      </w:r>
      <w:proofErr w:type="spellStart"/>
      <w:r w:rsidR="00E47E33" w:rsidRPr="00630664">
        <w:rPr>
          <w:i/>
          <w:iCs/>
        </w:rPr>
        <w:t>Dermatophagoides</w:t>
      </w:r>
      <w:proofErr w:type="spellEnd"/>
      <w:r w:rsidR="00E47E33" w:rsidRPr="00630664">
        <w:rPr>
          <w:i/>
          <w:iCs/>
        </w:rPr>
        <w:t xml:space="preserve"> </w:t>
      </w:r>
      <w:proofErr w:type="spellStart"/>
      <w:r w:rsidR="00E47E33" w:rsidRPr="00630664">
        <w:rPr>
          <w:i/>
          <w:iCs/>
        </w:rPr>
        <w:t>pteronyssinus</w:t>
      </w:r>
      <w:proofErr w:type="spellEnd"/>
      <w:r w:rsidR="00E47E33" w:rsidRPr="00630664">
        <w:t>])</w:t>
      </w:r>
      <w:r w:rsidR="00E47E33">
        <w:t xml:space="preserve">, and </w:t>
      </w:r>
      <w:r w:rsidR="00824980">
        <w:t>two</w:t>
      </w:r>
      <w:r w:rsidR="00E47E33">
        <w:t xml:space="preserve"> foods (</w:t>
      </w:r>
      <w:r w:rsidR="00400D98">
        <w:t xml:space="preserve">cow’s </w:t>
      </w:r>
      <w:r w:rsidR="00E47E33">
        <w:t xml:space="preserve">milk and </w:t>
      </w:r>
      <w:r w:rsidR="00400D98">
        <w:t xml:space="preserve">hen’s </w:t>
      </w:r>
      <w:r w:rsidR="00E47E33">
        <w:t>egg)</w:t>
      </w:r>
      <w:r w:rsidR="00E47E33">
        <w:fldChar w:fldCharType="begin">
          <w:fldData xml:space="preserve">PEVuZE5vdGU+PENpdGU+PEF1dGhvcj5MZU1hc3RlcnM8L0F1dGhvcj48WWVhcj4yMDA2PC9ZZWFy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</w:fldData>
        </w:fldChar>
      </w:r>
      <w:r w:rsidR="00A603B3">
        <w:instrText xml:space="preserve"> ADDIN EN.CITE </w:instrText>
      </w:r>
      <w:r w:rsidR="00A603B3">
        <w:fldChar w:fldCharType="begin">
          <w:fldData xml:space="preserve">PEVuZE5vdGU+PENpdGU+PEF1dGhvcj5MZU1hc3RlcnM8L0F1dGhvcj48WWVhcj4yMDA2PC9ZZWFy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</w:fldData>
        </w:fldChar>
      </w:r>
      <w:r w:rsidR="00A603B3">
        <w:instrText xml:space="preserve"> ADDIN EN.CITE.DATA </w:instrText>
      </w:r>
      <w:r w:rsidR="00A603B3">
        <w:fldChar w:fldCharType="end"/>
      </w:r>
      <w:r w:rsidR="00E47E33">
        <w:fldChar w:fldCharType="separate"/>
      </w:r>
      <w:r w:rsidR="00A603B3" w:rsidRPr="00A603B3">
        <w:rPr>
          <w:noProof/>
          <w:vertAlign w:val="superscript"/>
        </w:rPr>
        <w:t>16</w:t>
      </w:r>
      <w:r w:rsidR="00E47E33">
        <w:fldChar w:fldCharType="end"/>
      </w:r>
      <w:r w:rsidR="00E47E33">
        <w:t>.</w:t>
      </w:r>
      <w:r w:rsidR="009F434A">
        <w:t xml:space="preserve"> A positive SPT was defined as a wheal ≥3mm larger than the saline control after 15 minutes. </w:t>
      </w:r>
    </w:p>
    <w:p w14:paraId="22118B81" w14:textId="77777777" w:rsidR="00CA279D" w:rsidRDefault="00CA279D" w:rsidP="00AD6AF8">
      <w:pPr>
        <w:autoSpaceDE w:val="0"/>
        <w:autoSpaceDN w:val="0"/>
        <w:adjustRightInd w:val="0"/>
        <w:spacing w:line="480" w:lineRule="auto"/>
        <w:contextualSpacing/>
        <w:jc w:val="both"/>
      </w:pPr>
    </w:p>
    <w:p w14:paraId="16218625" w14:textId="77777777" w:rsidR="00CA279D" w:rsidRPr="003B37B9" w:rsidRDefault="00CA279D" w:rsidP="00AD6AF8">
      <w:pPr>
        <w:autoSpaceDE w:val="0"/>
        <w:autoSpaceDN w:val="0"/>
        <w:adjustRightInd w:val="0"/>
        <w:spacing w:line="480" w:lineRule="auto"/>
        <w:contextualSpacing/>
        <w:jc w:val="both"/>
        <w:rPr>
          <w:b/>
        </w:rPr>
      </w:pPr>
      <w:r w:rsidRPr="003B37B9">
        <w:rPr>
          <w:b/>
        </w:rPr>
        <w:t>Replication Cohort</w:t>
      </w:r>
      <w:r w:rsidR="003354FB">
        <w:rPr>
          <w:b/>
        </w:rPr>
        <w:t xml:space="preserve"> (IOW)</w:t>
      </w:r>
    </w:p>
    <w:p w14:paraId="1F23E859" w14:textId="6EEAE55C" w:rsidR="000B7E0B" w:rsidRPr="000B7E0B" w:rsidRDefault="000B7E0B" w:rsidP="000B7E0B">
      <w:pPr>
        <w:autoSpaceDE w:val="0"/>
        <w:autoSpaceDN w:val="0"/>
        <w:adjustRightInd w:val="0"/>
        <w:spacing w:line="480" w:lineRule="auto"/>
        <w:contextualSpacing/>
        <w:jc w:val="both"/>
      </w:pPr>
      <w:r w:rsidRPr="000B7E0B">
        <w:t>The replication population consisted of children (n=1,456) born and enrolled between January 1, 1989 and February 28, 1990 in the Isle of Wight</w:t>
      </w:r>
      <w:r w:rsidR="00BF775F">
        <w:t xml:space="preserve"> (IOW)</w:t>
      </w:r>
      <w:r w:rsidRPr="000B7E0B">
        <w:t xml:space="preserve">, </w:t>
      </w:r>
      <w:r w:rsidR="00FA7B6A">
        <w:t xml:space="preserve">a </w:t>
      </w:r>
      <w:r w:rsidRPr="000B7E0B">
        <w:t>UK whole population birth cohort study</w:t>
      </w:r>
      <w:r w:rsidR="00B6089A">
        <w:fldChar w:fldCharType="begin">
          <w:fldData xml:space="preserve">PEVuZE5vdGU+PENpdGU+PEF1dGhvcj5LdXJ1a3VsYWFyYXRjaHk8L0F1dGhvcj48WWVhcj4yMDAz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</w:fldData>
        </w:fldChar>
      </w:r>
      <w:r w:rsidR="00ED1731">
        <w:instrText xml:space="preserve"> ADDIN EN.CITE </w:instrText>
      </w:r>
      <w:r w:rsidR="00ED1731">
        <w:fldChar w:fldCharType="begin">
          <w:fldData xml:space="preserve">PEVuZE5vdGU+PENpdGU+PEF1dGhvcj5LdXJ1a3VsYWFyYXRjaHk8L0F1dGhvcj48WWVhcj4yMDAz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</w:fldData>
        </w:fldChar>
      </w:r>
      <w:r w:rsidR="00ED1731">
        <w:instrText xml:space="preserve"> ADDIN EN.CITE.DATA </w:instrText>
      </w:r>
      <w:r w:rsidR="00ED1731">
        <w:fldChar w:fldCharType="end"/>
      </w:r>
      <w:r w:rsidR="00B6089A">
        <w:fldChar w:fldCharType="separate"/>
      </w:r>
      <w:r w:rsidR="00ED1731" w:rsidRPr="00ED1731">
        <w:rPr>
          <w:noProof/>
          <w:vertAlign w:val="superscript"/>
        </w:rPr>
        <w:t>20, 21</w:t>
      </w:r>
      <w:r w:rsidR="00B6089A">
        <w:fldChar w:fldCharType="end"/>
      </w:r>
      <w:r w:rsidRPr="000B7E0B">
        <w:t xml:space="preserve">. Approval for the study was obtained from the Local Research Ethics Committee. Children were </w:t>
      </w:r>
      <w:proofErr w:type="spellStart"/>
      <w:r w:rsidRPr="000B7E0B">
        <w:t>phenotyped</w:t>
      </w:r>
      <w:proofErr w:type="spellEnd"/>
      <w:r w:rsidRPr="000B7E0B">
        <w:t xml:space="preserve"> for asthma at ages 1, 2, 4 and 10 years, with asthma diagnosis at age 10 (n=112) based on a minimum criteria of physician-diagnosed asthma plus wheeze in the previous </w:t>
      </w:r>
      <w:r w:rsidRPr="000B7E0B">
        <w:lastRenderedPageBreak/>
        <w:t>12 months, using a validated ques</w:t>
      </w:r>
      <w:r w:rsidR="00B6089A">
        <w:t>tionnaire</w:t>
      </w:r>
      <w:r w:rsidR="00B6089A">
        <w:fldChar w:fldCharType="begin"/>
      </w:r>
      <w:r w:rsidR="00ED1731">
        <w:instrText xml:space="preserve"> ADDIN EN.CITE &lt;EndNote&gt;&lt;Cite&gt;&lt;Year&gt;1998&lt;/Year&gt;&lt;RecNum&gt;3633&lt;/RecNum&gt;&lt;DisplayText&gt;&lt;style face="superscript"&gt;22&lt;/style&gt;&lt;/DisplayText&gt;&lt;record&gt;&lt;rec-number&gt;3633&lt;/rec-number&gt;&lt;foreign-keys&gt;&lt;key app="EN" db-id="dxrvpvrpbafa2bef9r55vr9qt0x9afvzde2t" timestamp="1518212135"&gt;3633&lt;/key&gt;&lt;/foreign-keys&gt;&lt;ref-type name="Journal Article"&gt;17&lt;/ref-type&gt;&lt;contributors&gt;&lt;/contributors&gt;&lt;titles&gt;&lt;title&gt;Worldwide variation in prevalence of symptoms of asthma, allergic rhinoconjunctivitis, and atopic eczema: ISAAC. The International Study of Asthma and Allergies in Childhood (ISAAC) Steering Committee&lt;/title&gt;&lt;secondary-title&gt;Lancet&lt;/secondary-title&gt;&lt;/titles&gt;&lt;periodical&gt;&lt;full-title&gt;Lancet&lt;/full-title&gt;&lt;/periodical&gt;&lt;pages&gt;1225-32&lt;/pages&gt;&lt;volume&gt;351&lt;/volume&gt;&lt;number&gt;9111&lt;/number&gt;&lt;edition&gt;1998/06/27&lt;/edition&gt;&lt;keywords&gt;&lt;keyword&gt;Adolescent&lt;/keyword&gt;&lt;keyword&gt;Asthma/diagnosis/*epidemiology&lt;/keyword&gt;&lt;keyword&gt;Dermatitis, Atopic/diagnosis/*epidemiology&lt;/keyword&gt;&lt;keyword&gt;Humans&lt;/keyword&gt;&lt;keyword&gt;Prevalence&lt;/keyword&gt;&lt;keyword&gt;Rhinitis, Allergic, Seasonal/diagnosis/*epidemiology&lt;/keyword&gt;&lt;keyword&gt;Surveys and Questionnaires&lt;/keyword&gt;&lt;/keywords&gt;&lt;dates&gt;&lt;year&gt;1998&lt;/year&gt;&lt;pub-dates&gt;&lt;date&gt;Apr 25&lt;/date&gt;&lt;/pub-dates&gt;&lt;/dates&gt;&lt;isbn&gt;0140-6736 (Print)&amp;#xD;0140-6736 (Linking)&lt;/isbn&gt;&lt;accession-num&gt;9643741&lt;/accession-num&gt;&lt;urls&gt;&lt;related-urls&gt;&lt;url&gt;https://www.ncbi.nlm.nih.gov/pubmed/9643741&lt;/url&gt;&lt;/related-urls&gt;&lt;/urls&gt;&lt;/record&gt;&lt;/Cite&gt;&lt;/EndNote&gt;</w:instrText>
      </w:r>
      <w:r w:rsidR="00B6089A">
        <w:fldChar w:fldCharType="separate"/>
      </w:r>
      <w:r w:rsidR="00ED1731" w:rsidRPr="00ED1731">
        <w:rPr>
          <w:noProof/>
          <w:vertAlign w:val="superscript"/>
        </w:rPr>
        <w:t>22</w:t>
      </w:r>
      <w:r w:rsidR="00B6089A">
        <w:fldChar w:fldCharType="end"/>
      </w:r>
      <w:r w:rsidR="00B6089A">
        <w:t>.</w:t>
      </w:r>
      <w:r w:rsidRPr="000B7E0B">
        <w:t xml:space="preserve"> At every follow-up, detailed questionnaires were completed with the parents for each child regarding asthma and allergy prevalence. Skin-prick testing (SPT) was performed in most children seen at 4 y</w:t>
      </w:r>
      <w:r w:rsidR="003354FB">
        <w:t>ea</w:t>
      </w:r>
      <w:r w:rsidRPr="000B7E0B">
        <w:t>rs (n=981) to a panel of common inhaled and food allergens (</w:t>
      </w:r>
      <w:proofErr w:type="spellStart"/>
      <w:r w:rsidRPr="000B7E0B">
        <w:t>Biodiagnostics</w:t>
      </w:r>
      <w:proofErr w:type="spellEnd"/>
      <w:r w:rsidRPr="000B7E0B">
        <w:t xml:space="preserve">, </w:t>
      </w:r>
      <w:proofErr w:type="spellStart"/>
      <w:r w:rsidRPr="000B7E0B">
        <w:t>Reinbek</w:t>
      </w:r>
      <w:proofErr w:type="spellEnd"/>
      <w:r w:rsidRPr="000B7E0B">
        <w:t xml:space="preserve">, Germany). This </w:t>
      </w:r>
      <w:r w:rsidR="00B13DBB">
        <w:t>included</w:t>
      </w:r>
      <w:r w:rsidRPr="000B7E0B">
        <w:t xml:space="preserve"> house dust mite (</w:t>
      </w:r>
      <w:proofErr w:type="spellStart"/>
      <w:r w:rsidRPr="00FD117C">
        <w:rPr>
          <w:i/>
        </w:rPr>
        <w:t>Dermatophagoides</w:t>
      </w:r>
      <w:proofErr w:type="spellEnd"/>
      <w:r w:rsidRPr="00FD117C">
        <w:rPr>
          <w:i/>
        </w:rPr>
        <w:t xml:space="preserve"> </w:t>
      </w:r>
      <w:proofErr w:type="spellStart"/>
      <w:r w:rsidRPr="00FD117C">
        <w:rPr>
          <w:i/>
        </w:rPr>
        <w:t>pteronyssinus</w:t>
      </w:r>
      <w:proofErr w:type="spellEnd"/>
      <w:r w:rsidRPr="000B7E0B">
        <w:t xml:space="preserve">), grass pollen mix, cat and dog epithelia, </w:t>
      </w:r>
      <w:proofErr w:type="spellStart"/>
      <w:r w:rsidRPr="00FD117C">
        <w:rPr>
          <w:i/>
        </w:rPr>
        <w:t>Alternaria</w:t>
      </w:r>
      <w:proofErr w:type="spellEnd"/>
      <w:r w:rsidRPr="00FD117C">
        <w:rPr>
          <w:i/>
        </w:rPr>
        <w:t xml:space="preserve"> </w:t>
      </w:r>
      <w:proofErr w:type="spellStart"/>
      <w:r w:rsidRPr="00FD117C">
        <w:rPr>
          <w:i/>
        </w:rPr>
        <w:t>alternata</w:t>
      </w:r>
      <w:proofErr w:type="spellEnd"/>
      <w:r w:rsidRPr="000B7E0B">
        <w:t xml:space="preserve">, </w:t>
      </w:r>
      <w:proofErr w:type="spellStart"/>
      <w:r w:rsidRPr="00FD117C">
        <w:rPr>
          <w:i/>
        </w:rPr>
        <w:t>Cladosporium</w:t>
      </w:r>
      <w:proofErr w:type="spellEnd"/>
      <w:r w:rsidRPr="00FD117C">
        <w:rPr>
          <w:i/>
        </w:rPr>
        <w:t xml:space="preserve"> </w:t>
      </w:r>
      <w:proofErr w:type="spellStart"/>
      <w:r w:rsidRPr="00FD117C">
        <w:rPr>
          <w:i/>
        </w:rPr>
        <w:t>herbarum</w:t>
      </w:r>
      <w:proofErr w:type="spellEnd"/>
      <w:r w:rsidRPr="000B7E0B">
        <w:t xml:space="preserve">, </w:t>
      </w:r>
      <w:r w:rsidR="003354FB">
        <w:t xml:space="preserve">cow’s </w:t>
      </w:r>
      <w:r w:rsidRPr="000B7E0B">
        <w:t>milk, hen’s egg, soya, cod, wheat and peanut, plus histamine and physiological saline to act as positive and negative controls, respectively. Mean w</w:t>
      </w:r>
      <w:r w:rsidR="00B13DBB">
        <w:t>h</w:t>
      </w:r>
      <w:r w:rsidRPr="000B7E0B">
        <w:t xml:space="preserve">eal diameter of 3 mm greater than the negative control was regarded as a positive reaction. </w:t>
      </w:r>
      <w:r w:rsidR="001957A8">
        <w:t>E</w:t>
      </w:r>
      <w:r w:rsidRPr="000B7E0B">
        <w:t xml:space="preserve">czema </w:t>
      </w:r>
      <w:r w:rsidR="001957A8">
        <w:t xml:space="preserve">was defined as </w:t>
      </w:r>
      <w:r w:rsidRPr="000B7E0B">
        <w:t>chronic or chronically relapsing, itchy dermatitis lasting &gt;6 weeks with characteristic morphology and distribution.</w:t>
      </w:r>
    </w:p>
    <w:p w14:paraId="3F956CEF" w14:textId="77777777" w:rsidR="000B7E0B" w:rsidRPr="000B7E0B" w:rsidRDefault="000B7E0B" w:rsidP="000B7E0B">
      <w:pPr>
        <w:autoSpaceDE w:val="0"/>
        <w:autoSpaceDN w:val="0"/>
        <w:adjustRightInd w:val="0"/>
        <w:spacing w:line="480" w:lineRule="auto"/>
        <w:contextualSpacing/>
        <w:jc w:val="both"/>
      </w:pPr>
    </w:p>
    <w:p w14:paraId="037A57D3" w14:textId="77777777" w:rsidR="007C7108" w:rsidRDefault="007C7108" w:rsidP="00AD6AF8">
      <w:pPr>
        <w:autoSpaceDE w:val="0"/>
        <w:autoSpaceDN w:val="0"/>
        <w:adjustRightInd w:val="0"/>
        <w:spacing w:line="480" w:lineRule="auto"/>
        <w:contextualSpacing/>
        <w:jc w:val="both"/>
      </w:pPr>
    </w:p>
    <w:p w14:paraId="0787F60C" w14:textId="77777777" w:rsidR="007C7108" w:rsidRDefault="001D71B5" w:rsidP="00AD6AF8">
      <w:pPr>
        <w:autoSpaceDE w:val="0"/>
        <w:autoSpaceDN w:val="0"/>
        <w:adjustRightInd w:val="0"/>
        <w:spacing w:line="480" w:lineRule="auto"/>
        <w:contextualSpacing/>
        <w:rPr>
          <w:b/>
        </w:rPr>
      </w:pPr>
      <w:r w:rsidRPr="001D71B5">
        <w:rPr>
          <w:b/>
        </w:rPr>
        <w:t>Statistical Analyses</w:t>
      </w:r>
    </w:p>
    <w:p w14:paraId="05F6ED46" w14:textId="15BB6B4C" w:rsidR="00C0161A" w:rsidRDefault="00C0161A" w:rsidP="00992BF7">
      <w:pPr>
        <w:autoSpaceDE w:val="0"/>
        <w:autoSpaceDN w:val="0"/>
        <w:adjustRightInd w:val="0"/>
        <w:spacing w:line="480" w:lineRule="auto"/>
        <w:contextualSpacing/>
        <w:jc w:val="both"/>
      </w:pPr>
      <w:r>
        <w:t>The prevalence of each potential predictor in asthma</w:t>
      </w:r>
      <w:r w:rsidR="00B67E23">
        <w:t xml:space="preserve">tics </w:t>
      </w:r>
      <w:r>
        <w:t>and non-asthma</w:t>
      </w:r>
      <w:r w:rsidR="00B67E23">
        <w:t>tics</w:t>
      </w:r>
      <w:r>
        <w:t xml:space="preserve"> was </w:t>
      </w:r>
      <w:r w:rsidR="00B67E23">
        <w:t xml:space="preserve">evaluated </w:t>
      </w:r>
      <w:r>
        <w:t xml:space="preserve">and logistic regression was performed to assess the significance of each predictor on </w:t>
      </w:r>
      <w:r w:rsidR="00807A0B">
        <w:t>a</w:t>
      </w:r>
      <w:r>
        <w:t>sthma.</w:t>
      </w:r>
      <w:r w:rsidR="00F81B75">
        <w:t xml:space="preserve"> </w:t>
      </w:r>
      <w:r w:rsidR="00163A92">
        <w:t>All the potential predictors were defined using data collected during the first 3 years of life</w:t>
      </w:r>
      <w:r w:rsidR="004567C5">
        <w:t xml:space="preserve"> and asthma was defined at age 7 year</w:t>
      </w:r>
      <w:r w:rsidR="001957A8">
        <w:t>s</w:t>
      </w:r>
      <w:r w:rsidR="00163A92">
        <w:t xml:space="preserve">. </w:t>
      </w:r>
      <w:r w:rsidR="00F81B75">
        <w:t xml:space="preserve">All potential predictors were included in the logistic regression model at the first step. Backward selection was used to develop the final PARS model, with a p value cutoff point </w:t>
      </w:r>
      <w:r w:rsidR="00807A0B">
        <w:t xml:space="preserve">at </w:t>
      </w:r>
      <w:r w:rsidR="00F81B75">
        <w:t>0.05</w:t>
      </w:r>
      <w:r w:rsidR="008B5CDC">
        <w:t xml:space="preserve"> and</w:t>
      </w:r>
      <w:r>
        <w:t xml:space="preserve"> the odds ratio</w:t>
      </w:r>
      <w:r w:rsidR="000B6373">
        <w:t xml:space="preserve"> (OR)</w:t>
      </w:r>
      <w:r>
        <w:t xml:space="preserve"> for each predictor calculated. A weight was assigned to each predictor by rounding the </w:t>
      </w:r>
      <w:r w:rsidR="002F5530">
        <w:t>OR</w:t>
      </w:r>
      <w:r>
        <w:t xml:space="preserve"> to the nearest whole number. These weights were then used to calculate the </w:t>
      </w:r>
      <w:r w:rsidR="00CE69D8">
        <w:t xml:space="preserve">PARS </w:t>
      </w:r>
      <w:r>
        <w:t xml:space="preserve">for each subject in the CCAAPS cohort. To predict the asthma risk using </w:t>
      </w:r>
      <w:r w:rsidR="00CE69D8">
        <w:t>PARS</w:t>
      </w:r>
      <w:r>
        <w:t xml:space="preserve">, </w:t>
      </w:r>
      <w:r w:rsidR="008B5CDC">
        <w:t>a</w:t>
      </w:r>
      <w:r>
        <w:t xml:space="preserve"> logistic regression model of asthma on </w:t>
      </w:r>
      <w:r w:rsidR="00CE69D8">
        <w:t xml:space="preserve">PARS </w:t>
      </w:r>
      <w:r>
        <w:t>was conducted to calculate the predicted asthma risk.</w:t>
      </w:r>
    </w:p>
    <w:p w14:paraId="6CF951C5" w14:textId="72DF9D87" w:rsidR="00C9216E" w:rsidRDefault="00C0161A" w:rsidP="00992BF7">
      <w:pPr>
        <w:spacing w:line="480" w:lineRule="auto"/>
        <w:ind w:firstLine="720"/>
        <w:jc w:val="both"/>
      </w:pPr>
      <w:r>
        <w:lastRenderedPageBreak/>
        <w:t>The original API published by Castro-Rodriguez et al</w:t>
      </w:r>
      <w:r w:rsidR="002277A6">
        <w:t>.</w:t>
      </w:r>
      <w:r>
        <w:t xml:space="preserve"> had both a loose and a stringent definition.</w:t>
      </w:r>
      <w:r w:rsidR="002277A6">
        <w:fldChar w:fldCharType="begin"/>
      </w:r>
      <w:r w:rsidR="00A603B3">
        <w:instrText xml:space="preserve"> ADDIN EN.CITE &lt;EndNote&gt;&lt;Cite&gt;&lt;Author&gt;Castro-Rodriguez&lt;/Author&gt;&lt;Year&gt;2000&lt;/Year&gt;&lt;RecNum&gt;1972&lt;/RecNum&gt;&lt;DisplayText&gt;&lt;style face="superscript"&gt;4&lt;/style&gt;&lt;/DisplayText&gt;&lt;record&gt;&lt;rec-number&gt;1972&lt;/rec-number&gt;&lt;foreign-keys&gt;&lt;key app="EN" db-id="dxrvpvrpbafa2bef9r55vr9qt0x9afvzde2t" timestamp="0"&gt;1972&lt;/key&gt;&lt;/foreign-keys&gt;&lt;ref-type name="Journal Article"&gt;17&lt;/ref-type&gt;&lt;contributors&gt;&lt;authors&gt;&lt;author&gt;Castro-Rodriguez, J. A.&lt;/author&gt;&lt;author&gt;Holberg, C. J.&lt;/author&gt;&lt;author&gt;Wright, A. L.&lt;/author&gt;&lt;author&gt;Martinez, F. D.&lt;/author&gt;&lt;/authors&gt;&lt;/contributors&gt;&lt;auth-address&gt;Respiratory Sciences Center, University of Arizona, College of Medicine, Tucson, Arizona, USA.&lt;/auth-address&gt;&lt;titles&gt;&lt;title&gt;A clinical index to define risk of asthma in young children with recurrent wheezing&lt;/title&gt;&lt;secondary-title&gt;Am J Respir Crit Care Med&lt;/secondary-title&gt;&lt;alt-title&gt;American journal of respiratory and critical care medicine&lt;/alt-title&gt;&lt;/titles&gt;&lt;periodical&gt;&lt;full-title&gt;Am J Respir Crit Care Med&lt;/full-title&gt;&lt;/periodical&gt;&lt;pages&gt;1403-6&lt;/pages&gt;&lt;volume&gt;162&lt;/volume&gt;&lt;number&gt;4 Pt 1&lt;/number&gt;&lt;keywords&gt;&lt;keyword&gt;Adolescent&lt;/keyword&gt;&lt;keyword&gt;Asthma/*diagnosis/genetics&lt;/keyword&gt;&lt;keyword&gt;Child&lt;/keyword&gt;&lt;keyword&gt;Child, Preschool&lt;/keyword&gt;&lt;keyword&gt;Female&lt;/keyword&gt;&lt;keyword&gt;Genetic Predisposition to Disease/genetics&lt;/keyword&gt;&lt;keyword&gt;Humans&lt;/keyword&gt;&lt;keyword&gt;Infant&lt;/keyword&gt;&lt;keyword&gt;Longitudinal Studies&lt;/keyword&gt;&lt;keyword&gt;Male&lt;/keyword&gt;&lt;keyword&gt;Recurrence&lt;/keyword&gt;&lt;keyword&gt;Respiratory Hypersensitivity/diagnosis/genetics&lt;/keyword&gt;&lt;keyword&gt;Respiratory Sounds/*diagnosis/genetics&lt;/keyword&gt;&lt;keyword&gt;Risk&lt;/keyword&gt;&lt;/keywords&gt;&lt;dates&gt;&lt;year&gt;2000&lt;/year&gt;&lt;pub-dates&gt;&lt;date&gt;Oct&lt;/date&gt;&lt;/pub-dates&gt;&lt;/dates&gt;&lt;isbn&gt;1073-449X (Print)&lt;/isbn&gt;&lt;accession-num&gt;11029352&lt;/accession-num&gt;&lt;urls&gt;&lt;related-urls&gt;&lt;url&gt;http://www.ncbi.nlm.nih.gov/entrez/query.fcgi?cmd=Retrieve&amp;amp;db=PubMed&amp;amp;dopt=Citation&amp;amp;list_uids=11029352 &lt;/url&gt;&lt;/related-urls&gt;&lt;/urls&gt;&lt;language&gt;eng&lt;/language&gt;&lt;/record&gt;&lt;/Cite&gt;&lt;/EndNote&gt;</w:instrText>
      </w:r>
      <w:r w:rsidR="002277A6">
        <w:fldChar w:fldCharType="separate"/>
      </w:r>
      <w:r w:rsidR="00A603B3" w:rsidRPr="00A603B3">
        <w:rPr>
          <w:noProof/>
          <w:vertAlign w:val="superscript"/>
        </w:rPr>
        <w:t>4</w:t>
      </w:r>
      <w:r w:rsidR="002277A6">
        <w:fldChar w:fldCharType="end"/>
      </w:r>
      <w:r>
        <w:t xml:space="preserve"> The loose definition was defined by being an “early </w:t>
      </w:r>
      <w:proofErr w:type="spellStart"/>
      <w:r>
        <w:t>wheezer</w:t>
      </w:r>
      <w:proofErr w:type="spellEnd"/>
      <w:r>
        <w:t xml:space="preserve">” plus one major criteria or two minor criteria. </w:t>
      </w:r>
      <w:r w:rsidR="006472AE">
        <w:t xml:space="preserve">The stringent definition was defined by being an “early frequent </w:t>
      </w:r>
      <w:proofErr w:type="spellStart"/>
      <w:r w:rsidR="006472AE">
        <w:t>wheezer</w:t>
      </w:r>
      <w:proofErr w:type="spellEnd"/>
      <w:r w:rsidR="006472AE">
        <w:t>” and one major or two minor criteria</w:t>
      </w:r>
      <w:r w:rsidR="006472AE">
        <w:fldChar w:fldCharType="begin"/>
      </w:r>
      <w:r w:rsidR="00A603B3">
        <w:instrText xml:space="preserve"> ADDIN EN.CITE &lt;EndNote&gt;&lt;Cite&gt;&lt;Author&gt;Castro-Rodriguez&lt;/Author&gt;&lt;Year&gt;2000&lt;/Year&gt;&lt;RecNum&gt;1972&lt;/RecNum&gt;&lt;DisplayText&gt;&lt;style face="superscript"&gt;4&lt;/style&gt;&lt;/DisplayText&gt;&lt;record&gt;&lt;rec-number&gt;1972&lt;/rec-number&gt;&lt;foreign-keys&gt;&lt;key app="EN" db-id="dxrvpvrpbafa2bef9r55vr9qt0x9afvzde2t" timestamp="0"&gt;1972&lt;/key&gt;&lt;/foreign-keys&gt;&lt;ref-type name="Journal Article"&gt;17&lt;/ref-type&gt;&lt;contributors&gt;&lt;authors&gt;&lt;author&gt;Castro-Rodriguez, J. A.&lt;/author&gt;&lt;author&gt;Holberg, C. J.&lt;/author&gt;&lt;author&gt;Wright, A. L.&lt;/author&gt;&lt;author&gt;Martinez, F. D.&lt;/author&gt;&lt;/authors&gt;&lt;/contributors&gt;&lt;auth-address&gt;Respiratory Sciences Center, University of Arizona, College of Medicine, Tucson, Arizona, USA.&lt;/auth-address&gt;&lt;titles&gt;&lt;title&gt;A clinical index to define risk of asthma in young children with recurrent wheezing&lt;/title&gt;&lt;secondary-title&gt;Am J Respir Crit Care Med&lt;/secondary-title&gt;&lt;alt-title&gt;American journal of respiratory and critical care medicine&lt;/alt-title&gt;&lt;/titles&gt;&lt;periodical&gt;&lt;full-title&gt;Am J Respir Crit Care Med&lt;/full-title&gt;&lt;/periodical&gt;&lt;pages&gt;1403-6&lt;/pages&gt;&lt;volume&gt;162&lt;/volume&gt;&lt;number&gt;4 Pt 1&lt;/number&gt;&lt;keywords&gt;&lt;keyword&gt;Adolescent&lt;/keyword&gt;&lt;keyword&gt;Asthma/*diagnosis/genetics&lt;/keyword&gt;&lt;keyword&gt;Child&lt;/keyword&gt;&lt;keyword&gt;Child, Preschool&lt;/keyword&gt;&lt;keyword&gt;Female&lt;/keyword&gt;&lt;keyword&gt;Genetic Predisposition to Disease/genetics&lt;/keyword&gt;&lt;keyword&gt;Humans&lt;/keyword&gt;&lt;keyword&gt;Infant&lt;/keyword&gt;&lt;keyword&gt;Longitudinal Studies&lt;/keyword&gt;&lt;keyword&gt;Male&lt;/keyword&gt;&lt;keyword&gt;Recurrence&lt;/keyword&gt;&lt;keyword&gt;Respiratory Hypersensitivity/diagnosis/genetics&lt;/keyword&gt;&lt;keyword&gt;Respiratory Sounds/*diagnosis/genetics&lt;/keyword&gt;&lt;keyword&gt;Risk&lt;/keyword&gt;&lt;/keywords&gt;&lt;dates&gt;&lt;year&gt;2000&lt;/year&gt;&lt;pub-dates&gt;&lt;date&gt;Oct&lt;/date&gt;&lt;/pub-dates&gt;&lt;/dates&gt;&lt;isbn&gt;1073-449X (Print)&lt;/isbn&gt;&lt;accession-num&gt;11029352&lt;/accession-num&gt;&lt;urls&gt;&lt;related-urls&gt;&lt;url&gt;http://www.ncbi.nlm.nih.gov/entrez/query.fcgi?cmd=Retrieve&amp;amp;db=PubMed&amp;amp;dopt=Citation&amp;amp;list_uids=11029352 &lt;/url&gt;&lt;/related-urls&gt;&lt;/urls&gt;&lt;language&gt;eng&lt;/language&gt;&lt;/record&gt;&lt;/Cite&gt;&lt;/EndNote&gt;</w:instrText>
      </w:r>
      <w:r w:rsidR="006472AE">
        <w:fldChar w:fldCharType="separate"/>
      </w:r>
      <w:r w:rsidR="00A603B3" w:rsidRPr="00A603B3">
        <w:rPr>
          <w:noProof/>
          <w:vertAlign w:val="superscript"/>
        </w:rPr>
        <w:t>4</w:t>
      </w:r>
      <w:r w:rsidR="006472AE">
        <w:fldChar w:fldCharType="end"/>
      </w:r>
      <w:r w:rsidR="006472AE">
        <w:t>. These predictive criteria were then applied to “active asthma” defined at ages 6, 8</w:t>
      </w:r>
      <w:r w:rsidR="00DE0438">
        <w:t>,</w:t>
      </w:r>
      <w:r w:rsidR="006472AE">
        <w:t xml:space="preserve"> 11 and 13</w:t>
      </w:r>
      <w:r w:rsidR="00DE0438">
        <w:t xml:space="preserve"> years</w:t>
      </w:r>
      <w:r w:rsidR="006472AE">
        <w:t xml:space="preserve"> in children participating in the Tucson Children’s Respiratory Study</w:t>
      </w:r>
      <w:r w:rsidR="002277A6">
        <w:t>.</w:t>
      </w:r>
      <w:r w:rsidR="006472AE">
        <w:fldChar w:fldCharType="begin"/>
      </w:r>
      <w:r w:rsidR="00A603B3">
        <w:instrText xml:space="preserve"> ADDIN EN.CITE &lt;EndNote&gt;&lt;Cite&gt;&lt;Author&gt;Castro-Rodriguez&lt;/Author&gt;&lt;Year&gt;2000&lt;/Year&gt;&lt;RecNum&gt;1972&lt;/RecNum&gt;&lt;DisplayText&gt;&lt;style face="superscript"&gt;4&lt;/style&gt;&lt;/DisplayText&gt;&lt;record&gt;&lt;rec-number&gt;1972&lt;/rec-number&gt;&lt;foreign-keys&gt;&lt;key app="EN" db-id="dxrvpvrpbafa2bef9r55vr9qt0x9afvzde2t" timestamp="0"&gt;1972&lt;/key&gt;&lt;/foreign-keys&gt;&lt;ref-type name="Journal Article"&gt;17&lt;/ref-type&gt;&lt;contributors&gt;&lt;authors&gt;&lt;author&gt;Castro-Rodriguez, J. A.&lt;/author&gt;&lt;author&gt;Holberg, C. J.&lt;/author&gt;&lt;author&gt;Wright, A. L.&lt;/author&gt;&lt;author&gt;Martinez, F. D.&lt;/author&gt;&lt;/authors&gt;&lt;/contributors&gt;&lt;auth-address&gt;Respiratory Sciences Center, University of Arizona, College of Medicine, Tucson, Arizona, USA.&lt;/auth-address&gt;&lt;titles&gt;&lt;title&gt;A clinical index to define risk of asthma in young children with recurrent wheezing&lt;/title&gt;&lt;secondary-title&gt;Am J Respir Crit Care Med&lt;/secondary-title&gt;&lt;alt-title&gt;American journal of respiratory and critical care medicine&lt;/alt-title&gt;&lt;/titles&gt;&lt;periodical&gt;&lt;full-title&gt;Am J Respir Crit Care Med&lt;/full-title&gt;&lt;/periodical&gt;&lt;pages&gt;1403-6&lt;/pages&gt;&lt;volume&gt;162&lt;/volume&gt;&lt;number&gt;4 Pt 1&lt;/number&gt;&lt;keywords&gt;&lt;keyword&gt;Adolescent&lt;/keyword&gt;&lt;keyword&gt;Asthma/*diagnosis/genetics&lt;/keyword&gt;&lt;keyword&gt;Child&lt;/keyword&gt;&lt;keyword&gt;Child, Preschool&lt;/keyword&gt;&lt;keyword&gt;Female&lt;/keyword&gt;&lt;keyword&gt;Genetic Predisposition to Disease/genetics&lt;/keyword&gt;&lt;keyword&gt;Humans&lt;/keyword&gt;&lt;keyword&gt;Infant&lt;/keyword&gt;&lt;keyword&gt;Longitudinal Studies&lt;/keyword&gt;&lt;keyword&gt;Male&lt;/keyword&gt;&lt;keyword&gt;Recurrence&lt;/keyword&gt;&lt;keyword&gt;Respiratory Hypersensitivity/diagnosis/genetics&lt;/keyword&gt;&lt;keyword&gt;Respiratory Sounds/*diagnosis/genetics&lt;/keyword&gt;&lt;keyword&gt;Risk&lt;/keyword&gt;&lt;/keywords&gt;&lt;dates&gt;&lt;year&gt;2000&lt;/year&gt;&lt;pub-dates&gt;&lt;date&gt;Oct&lt;/date&gt;&lt;/pub-dates&gt;&lt;/dates&gt;&lt;isbn&gt;1073-449X (Print)&lt;/isbn&gt;&lt;accession-num&gt;11029352&lt;/accession-num&gt;&lt;urls&gt;&lt;related-urls&gt;&lt;url&gt;http://www.ncbi.nlm.nih.gov/entrez/query.fcgi?cmd=Retrieve&amp;amp;db=PubMed&amp;amp;dopt=Citation&amp;amp;list_uids=11029352 &lt;/url&gt;&lt;/related-urls&gt;&lt;/urls&gt;&lt;language&gt;eng&lt;/language&gt;&lt;/record&gt;&lt;/Cite&gt;&lt;/EndNote&gt;</w:instrText>
      </w:r>
      <w:r w:rsidR="006472AE">
        <w:fldChar w:fldCharType="separate"/>
      </w:r>
      <w:r w:rsidR="00A603B3" w:rsidRPr="00A603B3">
        <w:rPr>
          <w:noProof/>
          <w:vertAlign w:val="superscript"/>
        </w:rPr>
        <w:t>4</w:t>
      </w:r>
      <w:r w:rsidR="006472AE">
        <w:fldChar w:fldCharType="end"/>
      </w:r>
      <w:r w:rsidR="006472AE">
        <w:t xml:space="preserve"> Since the asthma diagnosis in CCAAPS was performed at age 7</w:t>
      </w:r>
      <w:r w:rsidR="00DE0438">
        <w:t xml:space="preserve"> years</w:t>
      </w:r>
      <w:r w:rsidR="006472AE">
        <w:t>, we compare</w:t>
      </w:r>
      <w:r w:rsidR="00F81B75">
        <w:t>d</w:t>
      </w:r>
      <w:r w:rsidR="006472AE">
        <w:t xml:space="preserve"> our results to the </w:t>
      </w:r>
      <w:r w:rsidR="00332F6F">
        <w:t xml:space="preserve">API at </w:t>
      </w:r>
      <w:r w:rsidR="006472AE">
        <w:t>age 6</w:t>
      </w:r>
      <w:r w:rsidR="00DE0438">
        <w:t xml:space="preserve"> years</w:t>
      </w:r>
      <w:r w:rsidR="006472AE">
        <w:t xml:space="preserve">. We applied the loose and stringent API index to the CCAAPS cohort, with the exception of </w:t>
      </w:r>
      <w:r w:rsidR="00ED1731">
        <w:t>e</w:t>
      </w:r>
      <w:r w:rsidR="006472AE">
        <w:t xml:space="preserve">osinophilia </w:t>
      </w:r>
      <w:r w:rsidR="00ED1731">
        <w:t xml:space="preserve">as a </w:t>
      </w:r>
      <w:r w:rsidR="006472AE">
        <w:t>minor criteri</w:t>
      </w:r>
      <w:r w:rsidR="00ED1731">
        <w:t>on</w:t>
      </w:r>
      <w:r w:rsidR="006472AE">
        <w:t xml:space="preserve"> since </w:t>
      </w:r>
      <w:r w:rsidR="00ED1731">
        <w:t xml:space="preserve">that </w:t>
      </w:r>
      <w:r w:rsidR="006472AE">
        <w:t xml:space="preserve">measure </w:t>
      </w:r>
      <w:r w:rsidR="00ED1731">
        <w:t>was</w:t>
      </w:r>
      <w:r w:rsidR="006472AE">
        <w:t xml:space="preserve"> not available. </w:t>
      </w:r>
      <w:r>
        <w:t>Model discrimination was evaluated by the area under the receiver operator characteristics (ROC) curve. Model precision was evaluated by the Hosmer-</w:t>
      </w:r>
      <w:proofErr w:type="spellStart"/>
      <w:r>
        <w:t>Lemeshow</w:t>
      </w:r>
      <w:proofErr w:type="spellEnd"/>
      <w:r>
        <w:t xml:space="preserve"> goodness-of-fit statistic. Area under the curve (AUC) was calculated and compared to assess discriminatory power of API and </w:t>
      </w:r>
      <w:r w:rsidR="00CE69D8">
        <w:t>PARS</w:t>
      </w:r>
      <w:r>
        <w:t>.</w:t>
      </w:r>
      <w:r w:rsidR="007C7108">
        <w:t xml:space="preserve"> </w:t>
      </w:r>
      <w:r w:rsidR="00DE0438">
        <w:t>All the analyse</w:t>
      </w:r>
      <w:r>
        <w:t>s were performed in R</w:t>
      </w:r>
      <w:r w:rsidR="009049A5">
        <w:fldChar w:fldCharType="begin"/>
      </w:r>
      <w:r w:rsidR="00ED1731">
        <w:instrText xml:space="preserve"> ADDIN EN.CITE &lt;EndNote&gt;&lt;Cite&gt;&lt;Author&gt;R Development Core Team&lt;/Author&gt;&lt;Year&gt;2007&lt;/Year&gt;&lt;RecNum&gt;1496&lt;/RecNum&gt;&lt;DisplayText&gt;&lt;style face="superscript"&gt;23&lt;/style&gt;&lt;/DisplayText&gt;&lt;record&gt;&lt;rec-number&gt;1496&lt;/rec-number&gt;&lt;foreign-keys&gt;&lt;key app="EN" db-id="d0ade2vvyfrs24eevxj5wz5jr9vx5df29vpv" timestamp="1497035908"&gt;1496&lt;/key&gt;&lt;/foreign-keys&gt;&lt;ref-type name="Book"&gt;6&lt;/ref-type&gt;&lt;contributors&gt;&lt;authors&gt;&lt;author&gt;R Development Core Team,&lt;/author&gt;&lt;/authors&gt;&lt;/contributors&gt;&lt;titles&gt;&lt;title&gt;R: A Language and Environment for Statistical Computing&lt;/title&gt;&lt;/titles&gt;&lt;dates&gt;&lt;year&gt;2007&lt;/year&gt;&lt;/dates&gt;&lt;pub-location&gt;Vienna, Austria&lt;/pub-location&gt;&lt;isbn&gt;3-900051-07-0&lt;/isbn&gt;&lt;urls&gt;&lt;related-urls&gt;&lt;url&gt;http://www.R-project.org&lt;/url&gt;&lt;/related-urls&gt;&lt;/urls&gt;&lt;/record&gt;&lt;/Cite&gt;&lt;/EndNote&gt;</w:instrText>
      </w:r>
      <w:r w:rsidR="009049A5">
        <w:fldChar w:fldCharType="separate"/>
      </w:r>
      <w:r w:rsidR="00ED1731" w:rsidRPr="00ED1731">
        <w:rPr>
          <w:noProof/>
          <w:vertAlign w:val="superscript"/>
        </w:rPr>
        <w:t>23</w:t>
      </w:r>
      <w:r w:rsidR="009049A5">
        <w:fldChar w:fldCharType="end"/>
      </w:r>
      <w:r>
        <w:t>.</w:t>
      </w:r>
    </w:p>
    <w:p w14:paraId="33C2ED60" w14:textId="6EFBFD50" w:rsidR="001D71B5" w:rsidRDefault="00C9216E" w:rsidP="00992BF7">
      <w:pPr>
        <w:spacing w:line="480" w:lineRule="auto"/>
        <w:ind w:firstLine="720"/>
        <w:jc w:val="both"/>
      </w:pPr>
      <w:r>
        <w:t>For replication in IOW, weights multiplied by the predictors for each subject were used to calculate PARS.  Logistic regression was used to evaluate AUC for the continuous PARS measures and the sensitivity, specificity and predictive values were estimated using a threshold = 6.</w:t>
      </w:r>
      <w:r w:rsidR="001D71B5">
        <w:br w:type="page"/>
      </w:r>
    </w:p>
    <w:p w14:paraId="58194AA0" w14:textId="77777777" w:rsidR="001D71B5" w:rsidRDefault="001D71B5" w:rsidP="00632F2A">
      <w:pPr>
        <w:autoSpaceDE w:val="0"/>
        <w:autoSpaceDN w:val="0"/>
        <w:adjustRightInd w:val="0"/>
        <w:spacing w:line="480" w:lineRule="auto"/>
        <w:contextualSpacing/>
        <w:rPr>
          <w:b/>
        </w:rPr>
      </w:pPr>
      <w:r>
        <w:rPr>
          <w:b/>
        </w:rPr>
        <w:lastRenderedPageBreak/>
        <w:t>RESULTS</w:t>
      </w:r>
    </w:p>
    <w:p w14:paraId="5D50B24B" w14:textId="77777777" w:rsidR="001D71B5" w:rsidRDefault="001D71B5" w:rsidP="00632F2A">
      <w:pPr>
        <w:autoSpaceDE w:val="0"/>
        <w:autoSpaceDN w:val="0"/>
        <w:adjustRightInd w:val="0"/>
        <w:spacing w:line="480" w:lineRule="auto"/>
        <w:contextualSpacing/>
        <w:rPr>
          <w:b/>
        </w:rPr>
      </w:pPr>
      <w:r>
        <w:rPr>
          <w:b/>
        </w:rPr>
        <w:t>Demographics and Clinical Attributes of the CCAAPS Cohort</w:t>
      </w:r>
    </w:p>
    <w:p w14:paraId="7BD4BCBC" w14:textId="02740107" w:rsidR="001D71B5" w:rsidRDefault="001D71B5" w:rsidP="00FC10CD">
      <w:pPr>
        <w:autoSpaceDE w:val="0"/>
        <w:autoSpaceDN w:val="0"/>
        <w:adjustRightInd w:val="0"/>
        <w:spacing w:line="480" w:lineRule="auto"/>
        <w:contextualSpacing/>
        <w:jc w:val="both"/>
      </w:pPr>
      <w:r>
        <w:t>Of the 762 active participants in the CCAAPS cohort, 589 were objectively assessed for asthma development at age 7</w:t>
      </w:r>
      <w:r w:rsidR="00FC10CD">
        <w:t xml:space="preserve"> years</w:t>
      </w:r>
      <w:r>
        <w:t>, and the prevalence of asthma at age 7</w:t>
      </w:r>
      <w:r w:rsidR="00FC10CD">
        <w:t xml:space="preserve"> years</w:t>
      </w:r>
      <w:r>
        <w:t xml:space="preserve"> was 16% (</w:t>
      </w:r>
      <w:r w:rsidR="00C8461D">
        <w:t xml:space="preserve">n=95, </w:t>
      </w:r>
      <w:r>
        <w:t xml:space="preserve">Table 1). We evaluated parental asthma, eczema, early wheezing, wheezing apart from colds, early frequent wheezing, AR, race, sex and SPT status as potential factors in our score since these contribute to asthma risk and are easily assessed during </w:t>
      </w:r>
      <w:r w:rsidR="00724577">
        <w:t>outpatient visit</w:t>
      </w:r>
      <w:r w:rsidR="00B67E23">
        <w:t>s</w:t>
      </w:r>
      <w:r>
        <w:t xml:space="preserve">. </w:t>
      </w:r>
      <w:r w:rsidR="00743FAC">
        <w:t>T</w:t>
      </w:r>
      <w:r>
        <w:t xml:space="preserve">he </w:t>
      </w:r>
      <w:r w:rsidR="00D9051C">
        <w:t xml:space="preserve">children who had asthma at age 7 </w:t>
      </w:r>
      <w:r w:rsidR="00FC10CD">
        <w:t xml:space="preserve">years </w:t>
      </w:r>
      <w:r>
        <w:t>were more likely to have a parent(s) with asthma (p=</w:t>
      </w:r>
      <w:r w:rsidR="00C27543">
        <w:t>0.00</w:t>
      </w:r>
      <w:r w:rsidR="00BC51CE">
        <w:t>0</w:t>
      </w:r>
      <w:r w:rsidR="00C27543">
        <w:t>5), have eczema</w:t>
      </w:r>
      <w:r w:rsidR="0077437A">
        <w:t xml:space="preserve"> </w:t>
      </w:r>
      <w:r w:rsidR="004567C5" w:rsidRPr="00FD117C">
        <w:rPr>
          <w:u w:val="single"/>
        </w:rPr>
        <w:t>&lt;</w:t>
      </w:r>
      <w:r w:rsidR="00852600">
        <w:rPr>
          <w:u w:val="single"/>
        </w:rPr>
        <w:t xml:space="preserve"> </w:t>
      </w:r>
      <w:r w:rsidR="0077437A">
        <w:t>age 3</w:t>
      </w:r>
      <w:r w:rsidR="008B5CDC">
        <w:t xml:space="preserve"> years</w:t>
      </w:r>
      <w:r w:rsidR="00C27543">
        <w:t xml:space="preserve"> (p=0.0</w:t>
      </w:r>
      <w:r w:rsidR="00BC51CE">
        <w:t>0</w:t>
      </w:r>
      <w:r w:rsidR="00C27543">
        <w:t>04), wheeze apart from colds,</w:t>
      </w:r>
      <w:r w:rsidR="00EA269B">
        <w:t xml:space="preserve"> have early wheeze and early frequent</w:t>
      </w:r>
      <w:r w:rsidR="00C27543">
        <w:t xml:space="preserve"> wheez</w:t>
      </w:r>
      <w:r w:rsidR="00EA269B">
        <w:t>ing (all p&lt;0.0001),</w:t>
      </w:r>
      <w:r w:rsidR="00C27543">
        <w:t xml:space="preserve"> have a probable or definitive </w:t>
      </w:r>
      <w:r w:rsidR="00551BDF">
        <w:t xml:space="preserve">clinician </w:t>
      </w:r>
      <w:r w:rsidR="00C27543">
        <w:t xml:space="preserve">diagnosis of AR </w:t>
      </w:r>
      <w:r w:rsidR="00B656D9">
        <w:t xml:space="preserve">in the first </w:t>
      </w:r>
      <w:r w:rsidR="004567C5">
        <w:t xml:space="preserve">3 </w:t>
      </w:r>
      <w:r w:rsidR="00B656D9">
        <w:t>years of life</w:t>
      </w:r>
      <w:r w:rsidR="00C27543">
        <w:t xml:space="preserve"> (p=0.</w:t>
      </w:r>
      <w:r w:rsidR="00163A92">
        <w:t>00</w:t>
      </w:r>
      <w:r w:rsidR="00852600">
        <w:t>16</w:t>
      </w:r>
      <w:r w:rsidR="00C27543">
        <w:t>), be Africa</w:t>
      </w:r>
      <w:r w:rsidR="00FC10CD">
        <w:t xml:space="preserve">n-American (p=0.0004) and </w:t>
      </w:r>
      <w:r w:rsidR="0077437A">
        <w:t xml:space="preserve">be </w:t>
      </w:r>
      <w:proofErr w:type="spellStart"/>
      <w:r w:rsidR="0077437A">
        <w:t>polysensitized</w:t>
      </w:r>
      <w:proofErr w:type="spellEnd"/>
      <w:r w:rsidR="0077437A">
        <w:t xml:space="preserve"> (</w:t>
      </w:r>
      <w:r w:rsidR="00FC10CD">
        <w:t>have two</w:t>
      </w:r>
      <w:r w:rsidR="00C27543">
        <w:t xml:space="preserve"> or more positive SPT</w:t>
      </w:r>
      <w:r w:rsidR="00551BDF">
        <w:t>s</w:t>
      </w:r>
      <w:r w:rsidR="00C27543">
        <w:t xml:space="preserve"> to aeroallergens or foods</w:t>
      </w:r>
      <w:r w:rsidR="0077437A">
        <w:t>,</w:t>
      </w:r>
      <w:r w:rsidR="000B6373">
        <w:t xml:space="preserve"> </w:t>
      </w:r>
      <w:r w:rsidR="00C27543">
        <w:t>p=0.0004)</w:t>
      </w:r>
      <w:r w:rsidR="006504AD" w:rsidRPr="00046C43">
        <w:rPr>
          <w:color w:val="000000" w:themeColor="text1"/>
        </w:rPr>
        <w:t xml:space="preserve"> compared to </w:t>
      </w:r>
      <w:r w:rsidR="00D9051C" w:rsidRPr="00046C43">
        <w:rPr>
          <w:color w:val="000000" w:themeColor="text1"/>
        </w:rPr>
        <w:t>children who did not have asthma at age 7</w:t>
      </w:r>
      <w:r w:rsidR="00FC10CD">
        <w:rPr>
          <w:color w:val="000000" w:themeColor="text1"/>
        </w:rPr>
        <w:t xml:space="preserve"> years</w:t>
      </w:r>
      <w:r w:rsidR="00BC51CE">
        <w:rPr>
          <w:color w:val="000000" w:themeColor="text1"/>
        </w:rPr>
        <w:t xml:space="preserve"> (Table </w:t>
      </w:r>
      <w:r w:rsidR="0094379F">
        <w:rPr>
          <w:color w:val="000000" w:themeColor="text1"/>
        </w:rPr>
        <w:t>I</w:t>
      </w:r>
      <w:r w:rsidR="00BC51CE">
        <w:rPr>
          <w:color w:val="000000" w:themeColor="text1"/>
        </w:rPr>
        <w:t>)</w:t>
      </w:r>
      <w:r w:rsidR="00D9051C" w:rsidRPr="00046C43">
        <w:rPr>
          <w:color w:val="000000" w:themeColor="text1"/>
        </w:rPr>
        <w:t>.</w:t>
      </w:r>
      <w:r w:rsidR="00C27543" w:rsidRPr="00046C43">
        <w:rPr>
          <w:color w:val="000000" w:themeColor="text1"/>
        </w:rPr>
        <w:t xml:space="preserve"> </w:t>
      </w:r>
      <w:r w:rsidR="00773282" w:rsidRPr="00046C43">
        <w:t xml:space="preserve"> </w:t>
      </w:r>
    </w:p>
    <w:p w14:paraId="2B59822B" w14:textId="77777777" w:rsidR="00773282" w:rsidRDefault="00773282" w:rsidP="00632F2A">
      <w:pPr>
        <w:autoSpaceDE w:val="0"/>
        <w:autoSpaceDN w:val="0"/>
        <w:adjustRightInd w:val="0"/>
        <w:spacing w:line="480" w:lineRule="auto"/>
        <w:contextualSpacing/>
      </w:pPr>
    </w:p>
    <w:p w14:paraId="23E3677E" w14:textId="77777777" w:rsidR="00773282" w:rsidRPr="00D8591A" w:rsidRDefault="00773282" w:rsidP="00632F2A">
      <w:pPr>
        <w:autoSpaceDE w:val="0"/>
        <w:autoSpaceDN w:val="0"/>
        <w:adjustRightInd w:val="0"/>
        <w:spacing w:line="480" w:lineRule="auto"/>
        <w:contextualSpacing/>
        <w:rPr>
          <w:b/>
        </w:rPr>
      </w:pPr>
      <w:r w:rsidRPr="00D8591A">
        <w:rPr>
          <w:b/>
        </w:rPr>
        <w:t xml:space="preserve">Application of the original API to </w:t>
      </w:r>
      <w:r w:rsidR="003D3793">
        <w:rPr>
          <w:b/>
        </w:rPr>
        <w:t xml:space="preserve">the </w:t>
      </w:r>
      <w:r w:rsidRPr="00D8591A">
        <w:rPr>
          <w:b/>
        </w:rPr>
        <w:t>CCAAPS</w:t>
      </w:r>
      <w:r w:rsidR="003D3793">
        <w:rPr>
          <w:b/>
        </w:rPr>
        <w:t xml:space="preserve"> Cohort</w:t>
      </w:r>
    </w:p>
    <w:p w14:paraId="66060544" w14:textId="5CE03723" w:rsidR="00773282" w:rsidRDefault="001B3524" w:rsidP="00D9051C">
      <w:pPr>
        <w:autoSpaceDE w:val="0"/>
        <w:autoSpaceDN w:val="0"/>
        <w:adjustRightInd w:val="0"/>
        <w:spacing w:line="480" w:lineRule="auto"/>
        <w:contextualSpacing/>
        <w:jc w:val="both"/>
      </w:pPr>
      <w:r>
        <w:t>As a reference, t</w:t>
      </w:r>
      <w:r w:rsidR="00891BD9">
        <w:t xml:space="preserve">he sensitivity, specificity, </w:t>
      </w:r>
      <w:r w:rsidR="00BE4CB0">
        <w:t>positive predictive value (</w:t>
      </w:r>
      <w:r w:rsidR="00DF7AD6">
        <w:t>PPV</w:t>
      </w:r>
      <w:r w:rsidR="00BE4CB0">
        <w:t>)</w:t>
      </w:r>
      <w:r w:rsidR="00891BD9">
        <w:t>, negative predictive value</w:t>
      </w:r>
      <w:r w:rsidR="00DF7AD6">
        <w:t xml:space="preserve"> (NPV) and </w:t>
      </w:r>
      <w:r w:rsidR="00BC51CE">
        <w:t>AUC</w:t>
      </w:r>
      <w:r w:rsidR="00DF7AD6">
        <w:t xml:space="preserve"> </w:t>
      </w:r>
      <w:r w:rsidR="00891BD9">
        <w:t>published by Castr</w:t>
      </w:r>
      <w:r>
        <w:t>o</w:t>
      </w:r>
      <w:r w:rsidR="00891BD9">
        <w:t>-Rodriguez et al</w:t>
      </w:r>
      <w:r w:rsidR="00B67E23">
        <w:t>.</w:t>
      </w:r>
      <w:r w:rsidR="00891BD9">
        <w:t xml:space="preserve"> for the API </w:t>
      </w:r>
      <w:r w:rsidR="00BC2919">
        <w:t xml:space="preserve">in the </w:t>
      </w:r>
      <w:r w:rsidR="00BC2919" w:rsidRPr="00BC2919">
        <w:t xml:space="preserve">Tucson Children's Respiratory Study </w:t>
      </w:r>
      <w:r w:rsidR="00891BD9">
        <w:t>at age 6</w:t>
      </w:r>
      <w:r w:rsidR="00BC51CE">
        <w:t xml:space="preserve"> years</w:t>
      </w:r>
      <w:r w:rsidR="00891BD9">
        <w:t xml:space="preserve"> is shown in Table </w:t>
      </w:r>
      <w:r w:rsidR="0094379F">
        <w:t>II</w:t>
      </w:r>
      <w:r w:rsidR="00891BD9">
        <w:t>a</w:t>
      </w:r>
      <w:r w:rsidR="00C52F2C">
        <w:fldChar w:fldCharType="begin"/>
      </w:r>
      <w:r w:rsidR="00A603B3">
        <w:instrText xml:space="preserve"> ADDIN EN.CITE &lt;EndNote&gt;&lt;Cite&gt;&lt;Author&gt;Castro-Rodriguez&lt;/Author&gt;&lt;Year&gt;2000&lt;/Year&gt;&lt;RecNum&gt;1972&lt;/RecNum&gt;&lt;DisplayText&gt;&lt;style face="superscript"&gt;4&lt;/style&gt;&lt;/DisplayText&gt;&lt;record&gt;&lt;rec-number&gt;1972&lt;/rec-number&gt;&lt;foreign-keys&gt;&lt;key app="EN" db-id="dxrvpvrpbafa2bef9r55vr9qt0x9afvzde2t" timestamp="0"&gt;1972&lt;/key&gt;&lt;/foreign-keys&gt;&lt;ref-type name="Journal Article"&gt;17&lt;/ref-type&gt;&lt;contributors&gt;&lt;authors&gt;&lt;author&gt;Castro-Rodriguez, J. A.&lt;/author&gt;&lt;author&gt;Holberg, C. J.&lt;/author&gt;&lt;author&gt;Wright, A. L.&lt;/author&gt;&lt;author&gt;Martinez, F. D.&lt;/author&gt;&lt;/authors&gt;&lt;/contributors&gt;&lt;auth-address&gt;Respiratory Sciences Center, University of Arizona, College of Medicine, Tucson, Arizona, USA.&lt;/auth-address&gt;&lt;titles&gt;&lt;title&gt;A clinical index to define risk of asthma in young children with recurrent wheezing&lt;/title&gt;&lt;secondary-title&gt;Am J Respir Crit Care Med&lt;/secondary-title&gt;&lt;alt-title&gt;American journal of respiratory and critical care medicine&lt;/alt-title&gt;&lt;/titles&gt;&lt;periodical&gt;&lt;full-title&gt;Am J Respir Crit Care Med&lt;/full-title&gt;&lt;/periodical&gt;&lt;pages&gt;1403-6&lt;/pages&gt;&lt;volume&gt;162&lt;/volume&gt;&lt;number&gt;4 Pt 1&lt;/number&gt;&lt;keywords&gt;&lt;keyword&gt;Adolescent&lt;/keyword&gt;&lt;keyword&gt;Asthma/*diagnosis/genetics&lt;/keyword&gt;&lt;keyword&gt;Child&lt;/keyword&gt;&lt;keyword&gt;Child, Preschool&lt;/keyword&gt;&lt;keyword&gt;Female&lt;/keyword&gt;&lt;keyword&gt;Genetic Predisposition to Disease/genetics&lt;/keyword&gt;&lt;keyword&gt;Humans&lt;/keyword&gt;&lt;keyword&gt;Infant&lt;/keyword&gt;&lt;keyword&gt;Longitudinal Studies&lt;/keyword&gt;&lt;keyword&gt;Male&lt;/keyword&gt;&lt;keyword&gt;Recurrence&lt;/keyword&gt;&lt;keyword&gt;Respiratory Hypersensitivity/diagnosis/genetics&lt;/keyword&gt;&lt;keyword&gt;Respiratory Sounds/*diagnosis/genetics&lt;/keyword&gt;&lt;keyword&gt;Risk&lt;/keyword&gt;&lt;/keywords&gt;&lt;dates&gt;&lt;year&gt;2000&lt;/year&gt;&lt;pub-dates&gt;&lt;date&gt;Oct&lt;/date&gt;&lt;/pub-dates&gt;&lt;/dates&gt;&lt;isbn&gt;1073-449X (Print)&lt;/isbn&gt;&lt;accession-num&gt;11029352&lt;/accession-num&gt;&lt;urls&gt;&lt;related-urls&gt;&lt;url&gt;http://www.ncbi.nlm.nih.gov/entrez/query.fcgi?cmd=Retrieve&amp;amp;db=PubMed&amp;amp;dopt=Citation&amp;amp;list_uids=11029352 &lt;/url&gt;&lt;/related-urls&gt;&lt;/urls&gt;&lt;language&gt;eng&lt;/language&gt;&lt;/record&gt;&lt;/Cite&gt;&lt;/EndNote&gt;</w:instrText>
      </w:r>
      <w:r w:rsidR="00C52F2C">
        <w:fldChar w:fldCharType="separate"/>
      </w:r>
      <w:r w:rsidR="00A603B3" w:rsidRPr="00A603B3">
        <w:rPr>
          <w:noProof/>
          <w:vertAlign w:val="superscript"/>
        </w:rPr>
        <w:t>4</w:t>
      </w:r>
      <w:r w:rsidR="00C52F2C">
        <w:fldChar w:fldCharType="end"/>
      </w:r>
      <w:r w:rsidR="00891BD9">
        <w:t xml:space="preserve">. </w:t>
      </w:r>
      <w:r>
        <w:t xml:space="preserve">We applied the loose and stringent API </w:t>
      </w:r>
      <w:r w:rsidR="00551BDF">
        <w:t xml:space="preserve">criteria </w:t>
      </w:r>
      <w:r>
        <w:t>to the CCAAPS cohort, with the exception of eosinophilia</w:t>
      </w:r>
      <w:r w:rsidR="00ED1731">
        <w:t xml:space="preserve"> as a</w:t>
      </w:r>
      <w:r>
        <w:t xml:space="preserve"> minor criteri</w:t>
      </w:r>
      <w:r w:rsidR="00ED1731">
        <w:t>on</w:t>
      </w:r>
      <w:r>
        <w:t xml:space="preserve"> since th</w:t>
      </w:r>
      <w:r w:rsidR="00ED1731">
        <w:t>at</w:t>
      </w:r>
      <w:r>
        <w:t xml:space="preserve"> measure </w:t>
      </w:r>
      <w:r w:rsidR="00516335">
        <w:t>w</w:t>
      </w:r>
      <w:r w:rsidR="00ED1731">
        <w:t>as</w:t>
      </w:r>
      <w:r>
        <w:t xml:space="preserve"> not available. Nonetheless, our results for the loose index API are </w:t>
      </w:r>
      <w:r w:rsidR="00FA3F4A">
        <w:t>identical</w:t>
      </w:r>
      <w:r>
        <w:t xml:space="preserve"> </w:t>
      </w:r>
      <w:r w:rsidR="00516335">
        <w:t>to</w:t>
      </w:r>
      <w:r>
        <w:t xml:space="preserve"> the published results (Table </w:t>
      </w:r>
      <w:proofErr w:type="spellStart"/>
      <w:r w:rsidR="0094379F">
        <w:t>II</w:t>
      </w:r>
      <w:r>
        <w:t>b</w:t>
      </w:r>
      <w:proofErr w:type="spellEnd"/>
      <w:r>
        <w:t>)</w:t>
      </w:r>
      <w:r w:rsidR="00FA3F4A">
        <w:t xml:space="preserve">, with the </w:t>
      </w:r>
      <w:r>
        <w:t xml:space="preserve">sensitivity and specificity at 0.57 and 0.81, respectively. </w:t>
      </w:r>
      <w:r w:rsidR="00D8591A">
        <w:t xml:space="preserve">The </w:t>
      </w:r>
      <w:r w:rsidR="00DF7AD6">
        <w:t>PPV</w:t>
      </w:r>
      <w:r w:rsidR="00D8591A">
        <w:t xml:space="preserve"> was </w:t>
      </w:r>
      <w:r w:rsidR="00FA3F4A">
        <w:t xml:space="preserve">markedly </w:t>
      </w:r>
      <w:r w:rsidR="00D8591A">
        <w:t>higher in the CCAAPS cohort (0.</w:t>
      </w:r>
      <w:r w:rsidR="00FA3F4A">
        <w:t xml:space="preserve">37 </w:t>
      </w:r>
      <w:r w:rsidR="00D8591A">
        <w:t xml:space="preserve">compared to 0.26) while the </w:t>
      </w:r>
      <w:r w:rsidR="00DF7AD6">
        <w:t>NPV</w:t>
      </w:r>
      <w:r w:rsidR="00D8591A">
        <w:t xml:space="preserve"> was </w:t>
      </w:r>
      <w:r w:rsidR="00FA3F4A">
        <w:t xml:space="preserve">slightly </w:t>
      </w:r>
      <w:r w:rsidR="00D8591A">
        <w:t>higher in the original Tucson cohort</w:t>
      </w:r>
      <w:r w:rsidR="00FA3F4A">
        <w:t xml:space="preserve"> (0.94 compared to 0.91)</w:t>
      </w:r>
      <w:r w:rsidR="00D8591A">
        <w:t xml:space="preserve">. The AUC were identical at </w:t>
      </w:r>
      <w:r w:rsidR="00D8591A">
        <w:lastRenderedPageBreak/>
        <w:t>0.</w:t>
      </w:r>
      <w:r w:rsidR="00FA3F4A">
        <w:t xml:space="preserve">69 </w:t>
      </w:r>
      <w:r w:rsidR="00D8591A">
        <w:t xml:space="preserve">for </w:t>
      </w:r>
      <w:r w:rsidR="00FA3F4A">
        <w:t xml:space="preserve">both the </w:t>
      </w:r>
      <w:r w:rsidR="00D8591A">
        <w:t xml:space="preserve">CCAAPS </w:t>
      </w:r>
      <w:r w:rsidR="00724577">
        <w:t xml:space="preserve">and </w:t>
      </w:r>
      <w:r w:rsidR="00D8591A">
        <w:t>Tucson cohort</w:t>
      </w:r>
      <w:r w:rsidR="00FA3F4A">
        <w:t xml:space="preserve">s (Table </w:t>
      </w:r>
      <w:proofErr w:type="spellStart"/>
      <w:r w:rsidR="0094379F">
        <w:t>II</w:t>
      </w:r>
      <w:r w:rsidR="00852600">
        <w:t>a</w:t>
      </w:r>
      <w:proofErr w:type="spellEnd"/>
      <w:r w:rsidR="00852600">
        <w:t xml:space="preserve"> and b</w:t>
      </w:r>
      <w:r w:rsidR="00FA3F4A">
        <w:t>)</w:t>
      </w:r>
      <w:r w:rsidR="00D8591A">
        <w:t xml:space="preserve">. </w:t>
      </w:r>
      <w:r w:rsidR="00551BDF">
        <w:t>Using the stringent criteria, the CCAAPS cohort had slightly higher sensitivity</w:t>
      </w:r>
      <w:r w:rsidR="00163A92">
        <w:t>,</w:t>
      </w:r>
      <w:r w:rsidR="00FA3F4A">
        <w:t xml:space="preserve"> </w:t>
      </w:r>
      <w:r w:rsidR="00DF7AD6">
        <w:t>PPV</w:t>
      </w:r>
      <w:r w:rsidR="00FA3F4A">
        <w:t xml:space="preserve"> and AUC, </w:t>
      </w:r>
      <w:r w:rsidR="00551BDF">
        <w:t xml:space="preserve">but </w:t>
      </w:r>
      <w:r w:rsidR="00FA3F4A">
        <w:t xml:space="preserve">slightly </w:t>
      </w:r>
      <w:r w:rsidR="00551BDF">
        <w:t xml:space="preserve">lower </w:t>
      </w:r>
      <w:r w:rsidR="00FA3F4A">
        <w:t xml:space="preserve">specificity and </w:t>
      </w:r>
      <w:r w:rsidR="00DF7AD6">
        <w:t>NPV</w:t>
      </w:r>
      <w:r w:rsidR="00FA3F4A">
        <w:t xml:space="preserve"> </w:t>
      </w:r>
      <w:r w:rsidR="00551BDF">
        <w:t xml:space="preserve">(Table </w:t>
      </w:r>
      <w:proofErr w:type="spellStart"/>
      <w:r w:rsidR="0094379F">
        <w:t>II</w:t>
      </w:r>
      <w:r w:rsidR="00852600">
        <w:t>a</w:t>
      </w:r>
      <w:proofErr w:type="spellEnd"/>
      <w:r w:rsidR="00852600">
        <w:t xml:space="preserve"> and b</w:t>
      </w:r>
      <w:r w:rsidR="00551BDF">
        <w:t xml:space="preserve">). </w:t>
      </w:r>
    </w:p>
    <w:p w14:paraId="10050043" w14:textId="77777777" w:rsidR="00D8591A" w:rsidRDefault="00D8591A" w:rsidP="00632F2A">
      <w:pPr>
        <w:autoSpaceDE w:val="0"/>
        <w:autoSpaceDN w:val="0"/>
        <w:adjustRightInd w:val="0"/>
        <w:spacing w:line="480" w:lineRule="auto"/>
        <w:contextualSpacing/>
      </w:pPr>
    </w:p>
    <w:p w14:paraId="2AE7B5CD" w14:textId="3B505E31" w:rsidR="00D8591A" w:rsidRPr="00587014" w:rsidRDefault="00FA3F4A" w:rsidP="00632F2A">
      <w:pPr>
        <w:autoSpaceDE w:val="0"/>
        <w:autoSpaceDN w:val="0"/>
        <w:adjustRightInd w:val="0"/>
        <w:spacing w:line="480" w:lineRule="auto"/>
        <w:contextualSpacing/>
        <w:rPr>
          <w:b/>
        </w:rPr>
      </w:pPr>
      <w:r>
        <w:rPr>
          <w:b/>
        </w:rPr>
        <w:t xml:space="preserve">Development of the </w:t>
      </w:r>
      <w:r w:rsidR="006504AD">
        <w:rPr>
          <w:b/>
        </w:rPr>
        <w:t>PARS</w:t>
      </w:r>
    </w:p>
    <w:p w14:paraId="7ED5F8D8" w14:textId="3A980A07" w:rsidR="00C80DCF" w:rsidRPr="00FD117C" w:rsidRDefault="000E138A" w:rsidP="00FD117C">
      <w:pPr>
        <w:autoSpaceDE w:val="0"/>
        <w:autoSpaceDN w:val="0"/>
        <w:adjustRightInd w:val="0"/>
        <w:spacing w:line="480" w:lineRule="auto"/>
        <w:contextualSpacing/>
        <w:jc w:val="both"/>
        <w:rPr>
          <w:rFonts w:eastAsia="Times New Roman"/>
          <w:color w:val="000000"/>
        </w:rPr>
      </w:pPr>
      <w:r>
        <w:t>T</w:t>
      </w:r>
      <w:r w:rsidR="0015112D">
        <w:t xml:space="preserve">here were </w:t>
      </w:r>
      <w:r w:rsidR="004A183E">
        <w:t>three</w:t>
      </w:r>
      <w:r w:rsidR="0015112D">
        <w:t xml:space="preserve"> variables in the original </w:t>
      </w:r>
      <w:r>
        <w:t xml:space="preserve">univariate </w:t>
      </w:r>
      <w:r w:rsidR="0015112D">
        <w:t>screen that evaluated SPT results</w:t>
      </w:r>
      <w:r w:rsidR="00BC2919">
        <w:t xml:space="preserve"> (Table </w:t>
      </w:r>
      <w:r w:rsidR="0094379F">
        <w:t>I</w:t>
      </w:r>
      <w:r w:rsidR="00082D36">
        <w:t>). A</w:t>
      </w:r>
      <w:r w:rsidR="00482680">
        <w:t>s all three were significant, we opted to include the 3</w:t>
      </w:r>
      <w:r w:rsidR="00A61341">
        <w:t>-</w:t>
      </w:r>
      <w:r w:rsidR="00482680">
        <w:t xml:space="preserve">level variable for number of SPT as prior studies have demonstrated that individuals with sensitivity to </w:t>
      </w:r>
      <w:r w:rsidR="00082D36">
        <w:t xml:space="preserve">two </w:t>
      </w:r>
      <w:r w:rsidR="00482680">
        <w:t>or more allergens are at a higher risk of asthma</w:t>
      </w:r>
      <w:r w:rsidR="00061B99">
        <w:fldChar w:fldCharType="begin">
          <w:fldData xml:space="preserve">PEVuZE5vdGU+PENpdGU+PEF1dGhvcj5CdXJiYWNoPC9BdXRob3I+PFllYXI+MjAwOTwvWWVhcj48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</w:fldData>
        </w:fldChar>
      </w:r>
      <w:r w:rsidR="00ED1731">
        <w:instrText xml:space="preserve"> ADDIN EN.CITE </w:instrText>
      </w:r>
      <w:r w:rsidR="00ED1731">
        <w:fldChar w:fldCharType="begin">
          <w:fldData xml:space="preserve">PEVuZE5vdGU+PENpdGU+PEF1dGhvcj5CdXJiYWNoPC9BdXRob3I+PFllYXI+MjAwOTwvWWVhcj48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</w:fldData>
        </w:fldChar>
      </w:r>
      <w:r w:rsidR="00ED1731">
        <w:instrText xml:space="preserve"> ADDIN EN.CITE.DATA </w:instrText>
      </w:r>
      <w:r w:rsidR="00ED1731">
        <w:fldChar w:fldCharType="end"/>
      </w:r>
      <w:r w:rsidR="00061B99">
        <w:fldChar w:fldCharType="separate"/>
      </w:r>
      <w:r w:rsidR="00ED1731" w:rsidRPr="00ED1731">
        <w:rPr>
          <w:noProof/>
          <w:vertAlign w:val="superscript"/>
        </w:rPr>
        <w:t>24</w:t>
      </w:r>
      <w:r w:rsidR="00061B99">
        <w:fldChar w:fldCharType="end"/>
      </w:r>
      <w:r w:rsidR="00482680">
        <w:t xml:space="preserve"> and because the number of SPT was highly significant in our cohort.  </w:t>
      </w:r>
      <w:r>
        <w:t xml:space="preserve">Since </w:t>
      </w:r>
      <w:r w:rsidR="00C8461D">
        <w:t>“</w:t>
      </w:r>
      <w:r>
        <w:t xml:space="preserve">early wheezing before age 3 </w:t>
      </w:r>
      <w:r w:rsidR="004A183E">
        <w:t>years</w:t>
      </w:r>
      <w:r w:rsidR="00C8461D">
        <w:t>”</w:t>
      </w:r>
      <w:r w:rsidR="004A183E">
        <w:t xml:space="preserve"> </w:t>
      </w:r>
      <w:r>
        <w:t xml:space="preserve">and </w:t>
      </w:r>
      <w:r w:rsidR="00C8461D">
        <w:t>“</w:t>
      </w:r>
      <w:r>
        <w:t>early frequent wheezing</w:t>
      </w:r>
      <w:r w:rsidR="00C8461D">
        <w:t>”</w:t>
      </w:r>
      <w:r>
        <w:t xml:space="preserve"> were collinear, we only included </w:t>
      </w:r>
      <w:r w:rsidR="00C8461D">
        <w:t>”</w:t>
      </w:r>
      <w:r>
        <w:t xml:space="preserve">early wheezing before age 3 </w:t>
      </w:r>
      <w:r w:rsidR="004A183E">
        <w:t>years</w:t>
      </w:r>
      <w:r w:rsidR="00C8461D">
        <w:t>”</w:t>
      </w:r>
      <w:r w:rsidR="004A183E">
        <w:t xml:space="preserve"> </w:t>
      </w:r>
      <w:r>
        <w:t>as it was present at a much higher frequency in the asthmatics (68.4%) compared to early frequent wheezing (37.9%).</w:t>
      </w:r>
      <w:r w:rsidR="00992BF7">
        <w:t xml:space="preserve"> </w:t>
      </w:r>
      <w:r>
        <w:t xml:space="preserve">These two variables, </w:t>
      </w:r>
      <w:r w:rsidR="00075A69">
        <w:t xml:space="preserve">along with </w:t>
      </w:r>
      <w:r w:rsidR="00D8591A">
        <w:t xml:space="preserve">all factors listed in Table </w:t>
      </w:r>
      <w:r w:rsidR="0094379F">
        <w:t>I</w:t>
      </w:r>
      <w:r w:rsidR="00D8591A">
        <w:t xml:space="preserve"> that were independently associated with asthma</w:t>
      </w:r>
      <w:r w:rsidR="00075A69">
        <w:t>, were</w:t>
      </w:r>
      <w:r>
        <w:t xml:space="preserve"> then </w:t>
      </w:r>
      <w:r w:rsidR="00075A69">
        <w:t xml:space="preserve">included </w:t>
      </w:r>
      <w:r w:rsidR="00D8591A">
        <w:t xml:space="preserve">in a multivariate logistic model of asthma risk. We </w:t>
      </w:r>
      <w:r>
        <w:t>p</w:t>
      </w:r>
      <w:r w:rsidR="00D8591A">
        <w:t>erformed backward elimination</w:t>
      </w:r>
      <w:r w:rsidR="00224B70">
        <w:t>,</w:t>
      </w:r>
      <w:r w:rsidR="00D8591A">
        <w:t xml:space="preserve"> and AR was eliminated with a p-value of 0.58</w:t>
      </w:r>
      <w:r w:rsidR="00482680">
        <w:t>, likely because of collinearity with other variables</w:t>
      </w:r>
      <w:r w:rsidR="00D8591A">
        <w:t xml:space="preserve"> (data not shown). All remaining </w:t>
      </w:r>
      <w:r w:rsidR="007C7108">
        <w:t xml:space="preserve">factors </w:t>
      </w:r>
      <w:r w:rsidR="00D8591A">
        <w:t xml:space="preserve">had a p-value &lt;0.05 (Table </w:t>
      </w:r>
      <w:r w:rsidR="0094379F">
        <w:t>III</w:t>
      </w:r>
      <w:r w:rsidR="00D8591A">
        <w:t xml:space="preserve">). The </w:t>
      </w:r>
      <w:r w:rsidR="00C52F2C">
        <w:t>OR</w:t>
      </w:r>
      <w:r w:rsidR="00061B99">
        <w:t>s</w:t>
      </w:r>
      <w:r w:rsidR="00D8591A">
        <w:t xml:space="preserve"> for each factor</w:t>
      </w:r>
      <w:r w:rsidR="00163A92">
        <w:t xml:space="preserve"> were calculated</w:t>
      </w:r>
      <w:r w:rsidR="00D8591A">
        <w:t xml:space="preserve">. A weight was assigned to each factor by rounding the OR to the nearest whole number. </w:t>
      </w:r>
      <w:r w:rsidR="00587014">
        <w:t xml:space="preserve">These weights were </w:t>
      </w:r>
      <w:r w:rsidR="00587014" w:rsidRPr="00C80DCF">
        <w:t xml:space="preserve">then </w:t>
      </w:r>
      <w:r w:rsidR="00067DC2" w:rsidRPr="00C80DCF">
        <w:t>summed</w:t>
      </w:r>
      <w:r w:rsidR="00587014" w:rsidRPr="00C80DCF">
        <w:t xml:space="preserve"> to calculate </w:t>
      </w:r>
      <w:r w:rsidR="00CE69D8" w:rsidRPr="00C80DCF">
        <w:t>a PARS</w:t>
      </w:r>
      <w:r w:rsidR="00587014" w:rsidRPr="00C80DCF">
        <w:t xml:space="preserve"> for each subject in the </w:t>
      </w:r>
      <w:r w:rsidR="006A30F6" w:rsidRPr="00C80DCF">
        <w:t>CCAAPS cohort</w:t>
      </w:r>
      <w:r w:rsidR="00587014" w:rsidRPr="00C80DCF">
        <w:t>.</w:t>
      </w:r>
      <w:r w:rsidR="006A30F6" w:rsidRPr="00C80DCF">
        <w:t xml:space="preserve"> </w:t>
      </w:r>
      <w:r w:rsidR="00587014" w:rsidRPr="00C80DCF">
        <w:t xml:space="preserve"> </w:t>
      </w:r>
      <w:r w:rsidR="008C554B" w:rsidRPr="00C80DCF">
        <w:t>The scores range from 0-1</w:t>
      </w:r>
      <w:r w:rsidR="004934DA" w:rsidRPr="00C80DCF">
        <w:t>5</w:t>
      </w:r>
      <w:r w:rsidR="00061B99">
        <w:t>. S</w:t>
      </w:r>
      <w:r w:rsidRPr="00C80DCF">
        <w:t>ince SPT</w:t>
      </w:r>
      <w:r w:rsidR="004A183E" w:rsidRPr="00C80DCF">
        <w:t xml:space="preserve"> positive</w:t>
      </w:r>
      <w:r w:rsidRPr="00C80DCF">
        <w:t xml:space="preserve"> can result in either a weight of 1 or 3</w:t>
      </w:r>
      <w:r w:rsidR="00061B99">
        <w:t>, a</w:t>
      </w:r>
      <w:r w:rsidRPr="00C80DCF">
        <w:t xml:space="preserve"> score of </w:t>
      </w:r>
      <w:r w:rsidR="008C554B" w:rsidRPr="00C80DCF">
        <w:t xml:space="preserve">14 is unattainable given the weighting of the </w:t>
      </w:r>
      <w:r w:rsidR="004934DA" w:rsidRPr="00C80DCF">
        <w:t>ORs</w:t>
      </w:r>
      <w:r w:rsidR="008C554B" w:rsidRPr="00C80DCF">
        <w:t>.</w:t>
      </w:r>
      <w:r w:rsidR="00673042" w:rsidRPr="00C80DCF">
        <w:t xml:space="preserve"> A PARS scoring sheet </w:t>
      </w:r>
      <w:r w:rsidR="003522AF" w:rsidRPr="00C80DCF">
        <w:t>that includes the decision tool, as well as the interpretive dat</w:t>
      </w:r>
      <w:r w:rsidR="00B35CF3" w:rsidRPr="00C80DCF">
        <w:t>a</w:t>
      </w:r>
      <w:r w:rsidR="003522AF" w:rsidRPr="00C80DCF">
        <w:t xml:space="preserve"> </w:t>
      </w:r>
      <w:r w:rsidR="00673042" w:rsidRPr="00C80DCF">
        <w:t xml:space="preserve">is included in Supplementary </w:t>
      </w:r>
      <w:r w:rsidR="00061B99">
        <w:t>Figure</w:t>
      </w:r>
      <w:r w:rsidR="00061B99" w:rsidRPr="00C80DCF">
        <w:t xml:space="preserve"> </w:t>
      </w:r>
      <w:r w:rsidR="00673042" w:rsidRPr="00C80DCF">
        <w:t xml:space="preserve">I. </w:t>
      </w:r>
    </w:p>
    <w:p w14:paraId="396CA0AC" w14:textId="77777777" w:rsidR="008B1E1F" w:rsidRDefault="008B1E1F" w:rsidP="00FD117C">
      <w:pPr>
        <w:autoSpaceDE w:val="0"/>
        <w:autoSpaceDN w:val="0"/>
        <w:adjustRightInd w:val="0"/>
        <w:spacing w:line="480" w:lineRule="auto"/>
        <w:contextualSpacing/>
        <w:jc w:val="both"/>
      </w:pPr>
    </w:p>
    <w:p w14:paraId="175CB2FD" w14:textId="77777777" w:rsidR="008B1E1F" w:rsidRPr="008B1E1F" w:rsidRDefault="008B1E1F" w:rsidP="00632F2A">
      <w:pPr>
        <w:autoSpaceDE w:val="0"/>
        <w:autoSpaceDN w:val="0"/>
        <w:adjustRightInd w:val="0"/>
        <w:spacing w:line="480" w:lineRule="auto"/>
        <w:contextualSpacing/>
        <w:rPr>
          <w:b/>
        </w:rPr>
      </w:pPr>
      <w:r w:rsidRPr="008B1E1F">
        <w:rPr>
          <w:b/>
        </w:rPr>
        <w:t xml:space="preserve">Observed and Predicted </w:t>
      </w:r>
      <w:r w:rsidR="008C554B">
        <w:rPr>
          <w:b/>
        </w:rPr>
        <w:t>PARS</w:t>
      </w:r>
      <w:r w:rsidR="00EA301F" w:rsidRPr="00587014">
        <w:rPr>
          <w:b/>
        </w:rPr>
        <w:t xml:space="preserve"> </w:t>
      </w:r>
      <w:r>
        <w:rPr>
          <w:b/>
        </w:rPr>
        <w:t>with Asthma Risk</w:t>
      </w:r>
      <w:r w:rsidR="006B4C65">
        <w:rPr>
          <w:b/>
        </w:rPr>
        <w:t xml:space="preserve"> at age 7</w:t>
      </w:r>
      <w:r w:rsidR="004A62A7">
        <w:rPr>
          <w:b/>
        </w:rPr>
        <w:t xml:space="preserve"> years</w:t>
      </w:r>
      <w:r w:rsidR="006B4C65">
        <w:rPr>
          <w:b/>
        </w:rPr>
        <w:t xml:space="preserve"> in </w:t>
      </w:r>
      <w:r w:rsidR="008C554B">
        <w:rPr>
          <w:b/>
        </w:rPr>
        <w:t xml:space="preserve">the </w:t>
      </w:r>
      <w:r w:rsidR="006B4C65">
        <w:rPr>
          <w:b/>
        </w:rPr>
        <w:t>CCAAPS</w:t>
      </w:r>
      <w:r w:rsidR="008C554B">
        <w:rPr>
          <w:b/>
        </w:rPr>
        <w:t xml:space="preserve"> Cohort</w:t>
      </w:r>
    </w:p>
    <w:p w14:paraId="5A4B58D8" w14:textId="0E2E5D11" w:rsidR="001D71B5" w:rsidRDefault="00587014" w:rsidP="00FF3FBF">
      <w:pPr>
        <w:autoSpaceDE w:val="0"/>
        <w:autoSpaceDN w:val="0"/>
        <w:adjustRightInd w:val="0"/>
        <w:spacing w:line="480" w:lineRule="auto"/>
        <w:contextualSpacing/>
        <w:jc w:val="both"/>
      </w:pPr>
      <w:r>
        <w:lastRenderedPageBreak/>
        <w:t>The</w:t>
      </w:r>
      <w:r w:rsidR="0019475C">
        <w:t xml:space="preserve"> gray</w:t>
      </w:r>
      <w:r>
        <w:t xml:space="preserve"> bars in Figure 1</w:t>
      </w:r>
      <w:r w:rsidR="006C5D6D">
        <w:t>A</w:t>
      </w:r>
      <w:r>
        <w:t xml:space="preserve"> display the observed distribution of the </w:t>
      </w:r>
      <w:r w:rsidR="00EA301F">
        <w:t xml:space="preserve">PARS </w:t>
      </w:r>
      <w:r>
        <w:t>in the CCAAPS cohort</w:t>
      </w:r>
      <w:r w:rsidR="006B4C65">
        <w:t xml:space="preserve"> and the asthma prevalence at age </w:t>
      </w:r>
      <w:r w:rsidR="00AD78F9">
        <w:t>7</w:t>
      </w:r>
      <w:r w:rsidR="00862110">
        <w:t xml:space="preserve"> </w:t>
      </w:r>
      <w:r w:rsidR="00027A8B">
        <w:t>years</w:t>
      </w:r>
      <w:r>
        <w:t xml:space="preserve">. </w:t>
      </w:r>
      <w:r w:rsidR="00E209E4">
        <w:t xml:space="preserve">The predicted values are depicted by the circles connected by the </w:t>
      </w:r>
      <w:r w:rsidR="00163A92">
        <w:t xml:space="preserve">red </w:t>
      </w:r>
      <w:r w:rsidR="00E209E4">
        <w:t xml:space="preserve">line. </w:t>
      </w:r>
      <w:r w:rsidR="00BC1FE3">
        <w:t xml:space="preserve">The predicted risk of asthma ranged from 3% for children with a </w:t>
      </w:r>
      <w:r w:rsidR="00CE69D8">
        <w:t xml:space="preserve">PARS </w:t>
      </w:r>
      <w:r w:rsidR="00482680">
        <w:t xml:space="preserve">= </w:t>
      </w:r>
      <w:r w:rsidR="00BC1FE3">
        <w:t xml:space="preserve">0 to 80% for children with a </w:t>
      </w:r>
      <w:r w:rsidR="00CE69D8">
        <w:t xml:space="preserve">PARS </w:t>
      </w:r>
      <w:r w:rsidR="00482680">
        <w:t xml:space="preserve">= </w:t>
      </w:r>
      <w:r w:rsidR="00BC1FE3">
        <w:t>15 (Figure 1</w:t>
      </w:r>
      <w:r w:rsidR="00AD78F9">
        <w:t>A</w:t>
      </w:r>
      <w:r w:rsidR="00BC1FE3">
        <w:t xml:space="preserve">). </w:t>
      </w:r>
      <w:r w:rsidR="00E209E4">
        <w:t>The predicted and observed scores show a high level of precision</w:t>
      </w:r>
      <w:r w:rsidR="00231C43">
        <w:t xml:space="preserve"> (Supplementary Table </w:t>
      </w:r>
      <w:r w:rsidR="0094379F">
        <w:t>I</w:t>
      </w:r>
      <w:r w:rsidR="00231C43">
        <w:t>)</w:t>
      </w:r>
      <w:r w:rsidR="00E209E4">
        <w:t xml:space="preserve">, reflected by a p-value </w:t>
      </w:r>
      <w:r w:rsidR="00482680">
        <w:t xml:space="preserve">= </w:t>
      </w:r>
      <w:r w:rsidR="00E209E4">
        <w:t>0.80 for the Hosmer-</w:t>
      </w:r>
      <w:proofErr w:type="spellStart"/>
      <w:r w:rsidR="00E209E4">
        <w:t>Lemeshow</w:t>
      </w:r>
      <w:proofErr w:type="spellEnd"/>
      <w:r w:rsidR="00E209E4">
        <w:t xml:space="preserve"> goodness of fit statistic</w:t>
      </w:r>
      <w:r w:rsidR="008854A5">
        <w:t xml:space="preserve"> (data not shown)</w:t>
      </w:r>
      <w:r w:rsidR="00E209E4">
        <w:t>.</w:t>
      </w:r>
      <w:r w:rsidR="00BD768B">
        <w:t xml:space="preserve"> The </w:t>
      </w:r>
      <w:r w:rsidR="00231C43">
        <w:t>green</w:t>
      </w:r>
      <w:r w:rsidR="00BD768B">
        <w:t xml:space="preserve"> shaded portion of each bar reflects the proportion of children that were predicted to have asthma according to the original loose definition of the API</w:t>
      </w:r>
      <w:r w:rsidR="009D0EFD">
        <w:t xml:space="preserve"> </w:t>
      </w:r>
      <w:r w:rsidR="00A30CA7">
        <w:t>for</w:t>
      </w:r>
      <w:r w:rsidR="00482680">
        <w:t xml:space="preserve"> each </w:t>
      </w:r>
      <w:r w:rsidR="00A21C42">
        <w:t xml:space="preserve">level of </w:t>
      </w:r>
      <w:r w:rsidR="00A30CA7">
        <w:t>PAR</w:t>
      </w:r>
      <w:r w:rsidR="00A21C42">
        <w:t>S</w:t>
      </w:r>
      <w:r w:rsidR="00BD768B">
        <w:t xml:space="preserve">. For </w:t>
      </w:r>
      <w:r w:rsidR="00CE69D8">
        <w:t xml:space="preserve">PARS </w:t>
      </w:r>
      <w:r w:rsidR="00BD768B">
        <w:t xml:space="preserve">of </w:t>
      </w:r>
      <w:r w:rsidR="000971E9">
        <w:t>8</w:t>
      </w:r>
      <w:r w:rsidR="00BD768B">
        <w:t xml:space="preserve">-15, there was strong </w:t>
      </w:r>
      <w:r w:rsidR="004B3B4B">
        <w:t xml:space="preserve">concordance </w:t>
      </w:r>
      <w:r w:rsidR="00BD768B">
        <w:t xml:space="preserve">with the API (≥ </w:t>
      </w:r>
      <w:r w:rsidR="000971E9">
        <w:t>7</w:t>
      </w:r>
      <w:r w:rsidR="00BD768B">
        <w:t>5%</w:t>
      </w:r>
      <w:r w:rsidR="00F35E55">
        <w:t xml:space="preserve">, </w:t>
      </w:r>
      <w:r w:rsidR="00854B2B">
        <w:t xml:space="preserve">Figure 1, </w:t>
      </w:r>
      <w:r w:rsidR="00F35E55">
        <w:t xml:space="preserve">Supplemental Table </w:t>
      </w:r>
      <w:r w:rsidR="0094379F">
        <w:t>I</w:t>
      </w:r>
      <w:r w:rsidR="00F35E55">
        <w:t>)</w:t>
      </w:r>
      <w:r w:rsidR="00BD768B">
        <w:t xml:space="preserve">. In contrast, for </w:t>
      </w:r>
      <w:r w:rsidR="00CE69D8">
        <w:t xml:space="preserve">PARS </w:t>
      </w:r>
      <w:r w:rsidR="00BD768B">
        <w:t xml:space="preserve">of </w:t>
      </w:r>
      <w:r w:rsidR="00BD768B" w:rsidRPr="00FF3FBF">
        <w:t>5-</w:t>
      </w:r>
      <w:r w:rsidR="000971E9" w:rsidRPr="00FF3FBF">
        <w:t>7</w:t>
      </w:r>
      <w:r w:rsidR="00A43DE6">
        <w:rPr>
          <w:noProof/>
        </w:rPr>
        <w:t>,</w:t>
      </w:r>
      <w:r w:rsidR="00BD768B" w:rsidRPr="00FF3FBF">
        <w:t xml:space="preserve"> there was poor </w:t>
      </w:r>
      <w:r w:rsidR="004B3B4B">
        <w:t>concordance</w:t>
      </w:r>
      <w:r w:rsidR="004B3B4B" w:rsidRPr="00FF3FBF">
        <w:t xml:space="preserve"> </w:t>
      </w:r>
      <w:r w:rsidR="00BD768B" w:rsidRPr="00FF3FBF">
        <w:t xml:space="preserve">with the API </w:t>
      </w:r>
      <w:r w:rsidR="00566560" w:rsidRPr="00FF3FBF">
        <w:t>(</w:t>
      </w:r>
      <w:r w:rsidR="00163A92" w:rsidRPr="00FF3FBF">
        <w:t>1</w:t>
      </w:r>
      <w:r w:rsidR="00163A92">
        <w:t>3</w:t>
      </w:r>
      <w:r w:rsidR="00566560" w:rsidRPr="00FF3FBF">
        <w:t>-30%</w:t>
      </w:r>
      <w:r w:rsidR="00F35E55">
        <w:t xml:space="preserve">, </w:t>
      </w:r>
      <w:r w:rsidR="00854B2B">
        <w:t>Figure 1</w:t>
      </w:r>
      <w:r w:rsidR="00AD78F9">
        <w:t>A</w:t>
      </w:r>
      <w:r w:rsidR="00854B2B">
        <w:t xml:space="preserve">, </w:t>
      </w:r>
      <w:r w:rsidR="00F35E55">
        <w:t xml:space="preserve">Supplemental Table </w:t>
      </w:r>
      <w:r w:rsidR="0094379F">
        <w:t>I</w:t>
      </w:r>
      <w:r w:rsidR="00566560" w:rsidRPr="00FF3FBF">
        <w:t>)</w:t>
      </w:r>
      <w:r w:rsidR="000971E9" w:rsidRPr="00FF3FBF">
        <w:t>.</w:t>
      </w:r>
      <w:r w:rsidR="00566560" w:rsidRPr="00FF3FBF">
        <w:t xml:space="preserve"> </w:t>
      </w:r>
      <w:r w:rsidR="000971E9" w:rsidRPr="00FF3FBF">
        <w:t xml:space="preserve"> </w:t>
      </w:r>
      <w:r w:rsidR="0019475C">
        <w:t xml:space="preserve">The PARS was superior to API in predicting asthma in children with lower risk scores. </w:t>
      </w:r>
    </w:p>
    <w:p w14:paraId="5E971121" w14:textId="77777777" w:rsidR="000E6D0C" w:rsidRPr="00FC10CD" w:rsidRDefault="000E6D0C" w:rsidP="00FC10CD">
      <w:pPr>
        <w:spacing w:before="100" w:beforeAutospacing="1" w:line="480" w:lineRule="auto"/>
        <w:rPr>
          <w:b/>
          <w:color w:val="000000"/>
        </w:rPr>
      </w:pPr>
      <w:r w:rsidRPr="00FC10CD">
        <w:rPr>
          <w:b/>
          <w:color w:val="000000"/>
        </w:rPr>
        <w:t>Comparison of Published API to PARS</w:t>
      </w:r>
    </w:p>
    <w:p w14:paraId="6478F7C7" w14:textId="13055DFB" w:rsidR="000E6D0C" w:rsidRDefault="000E6D0C" w:rsidP="00FC10CD">
      <w:pPr>
        <w:spacing w:line="480" w:lineRule="auto"/>
        <w:jc w:val="both"/>
        <w:rPr>
          <w:color w:val="000000"/>
        </w:rPr>
      </w:pPr>
      <w:r w:rsidRPr="00FC10CD">
        <w:rPr>
          <w:color w:val="000000"/>
        </w:rPr>
        <w:t xml:space="preserve">In order to compare the discriminatory power of the published API versus PARS, AUC was calculated. Figure 2 depicts the ROC curves. </w:t>
      </w:r>
      <w:r w:rsidR="005075BF">
        <w:rPr>
          <w:color w:val="000000"/>
        </w:rPr>
        <w:t xml:space="preserve">Since the loose API had a higher AUC compared to the stringent API, we used the loose API to compare to PARS. </w:t>
      </w:r>
      <w:r w:rsidRPr="00FC10CD">
        <w:rPr>
          <w:color w:val="000000"/>
        </w:rPr>
        <w:t xml:space="preserve">The </w:t>
      </w:r>
      <w:r w:rsidR="00391C5A">
        <w:rPr>
          <w:color w:val="000000"/>
        </w:rPr>
        <w:t xml:space="preserve">solid </w:t>
      </w:r>
      <w:r w:rsidR="00B12112">
        <w:rPr>
          <w:color w:val="000000"/>
        </w:rPr>
        <w:t>gray</w:t>
      </w:r>
      <w:r w:rsidR="00B12112" w:rsidRPr="00FC10CD">
        <w:rPr>
          <w:color w:val="000000"/>
        </w:rPr>
        <w:t xml:space="preserve"> </w:t>
      </w:r>
      <w:r w:rsidRPr="00FC10CD">
        <w:rPr>
          <w:color w:val="000000"/>
        </w:rPr>
        <w:t xml:space="preserve">ROC curve was reported in the original API paper using the loose index at age 6 </w:t>
      </w:r>
      <w:r w:rsidR="004A183E">
        <w:rPr>
          <w:color w:val="000000"/>
        </w:rPr>
        <w:t xml:space="preserve">years </w:t>
      </w:r>
      <w:r w:rsidRPr="00FC10CD">
        <w:rPr>
          <w:color w:val="000000"/>
        </w:rPr>
        <w:t xml:space="preserve">in the </w:t>
      </w:r>
      <w:r w:rsidR="00BC2919" w:rsidRPr="00FC10CD">
        <w:rPr>
          <w:color w:val="000000"/>
        </w:rPr>
        <w:t>Tucson</w:t>
      </w:r>
      <w:r w:rsidRPr="00FC10CD">
        <w:rPr>
          <w:color w:val="000000"/>
        </w:rPr>
        <w:t xml:space="preserve"> study data</w:t>
      </w:r>
      <w:r w:rsidR="009C3D33">
        <w:rPr>
          <w:color w:val="000000"/>
        </w:rPr>
        <w:t>.</w:t>
      </w:r>
      <w:r w:rsidR="009C3D33">
        <w:rPr>
          <w:color w:val="000000"/>
        </w:rPr>
        <w:fldChar w:fldCharType="begin"/>
      </w:r>
      <w:r w:rsidR="00A603B3">
        <w:rPr>
          <w:color w:val="000000"/>
        </w:rPr>
        <w:instrText xml:space="preserve"> ADDIN EN.CITE &lt;EndNote&gt;&lt;Cite&gt;&lt;Author&gt;Castro-Rodriguez&lt;/Author&gt;&lt;Year&gt;2000&lt;/Year&gt;&lt;RecNum&gt;1972&lt;/RecNum&gt;&lt;DisplayText&gt;&lt;style face="superscript"&gt;4&lt;/style&gt;&lt;/DisplayText&gt;&lt;record&gt;&lt;rec-number&gt;1972&lt;/rec-number&gt;&lt;foreign-keys&gt;&lt;key app="EN" db-id="dxrvpvrpbafa2bef9r55vr9qt0x9afvzde2t" timestamp="0"&gt;1972&lt;/key&gt;&lt;/foreign-keys&gt;&lt;ref-type name="Journal Article"&gt;17&lt;/ref-type&gt;&lt;contributors&gt;&lt;authors&gt;&lt;author&gt;Castro-Rodriguez, J. A.&lt;/author&gt;&lt;author&gt;Holberg, C. J.&lt;/author&gt;&lt;author&gt;Wright, A. L.&lt;/author&gt;&lt;author&gt;Martinez, F. D.&lt;/author&gt;&lt;/authors&gt;&lt;/contributors&gt;&lt;auth-address&gt;Respiratory Sciences Center, University of Arizona, College of Medicine, Tucson, Arizona, USA.&lt;/auth-address&gt;&lt;titles&gt;&lt;title&gt;A clinical index to define risk of asthma in young children with recurrent wheezing&lt;/title&gt;&lt;secondary-title&gt;Am J Respir Crit Care Med&lt;/secondary-title&gt;&lt;alt-title&gt;American journal of respiratory and critical care medicine&lt;/alt-title&gt;&lt;/titles&gt;&lt;periodical&gt;&lt;full-title&gt;Am J Respir Crit Care Med&lt;/full-title&gt;&lt;/periodical&gt;&lt;pages&gt;1403-6&lt;/pages&gt;&lt;volume&gt;162&lt;/volume&gt;&lt;number&gt;4 Pt 1&lt;/number&gt;&lt;keywords&gt;&lt;keyword&gt;Adolescent&lt;/keyword&gt;&lt;keyword&gt;Asthma/*diagnosis/genetics&lt;/keyword&gt;&lt;keyword&gt;Child&lt;/keyword&gt;&lt;keyword&gt;Child, Preschool&lt;/keyword&gt;&lt;keyword&gt;Female&lt;/keyword&gt;&lt;keyword&gt;Genetic Predisposition to Disease/genetics&lt;/keyword&gt;&lt;keyword&gt;Humans&lt;/keyword&gt;&lt;keyword&gt;Infant&lt;/keyword&gt;&lt;keyword&gt;Longitudinal Studies&lt;/keyword&gt;&lt;keyword&gt;Male&lt;/keyword&gt;&lt;keyword&gt;Recurrence&lt;/keyword&gt;&lt;keyword&gt;Respiratory Hypersensitivity/diagnosis/genetics&lt;/keyword&gt;&lt;keyword&gt;Respiratory Sounds/*diagnosis/genetics&lt;/keyword&gt;&lt;keyword&gt;Risk&lt;/keyword&gt;&lt;/keywords&gt;&lt;dates&gt;&lt;year&gt;2000&lt;/year&gt;&lt;pub-dates&gt;&lt;date&gt;Oct&lt;/date&gt;&lt;/pub-dates&gt;&lt;/dates&gt;&lt;isbn&gt;1073-449X (Print)&lt;/isbn&gt;&lt;accession-num&gt;11029352&lt;/accession-num&gt;&lt;urls&gt;&lt;related-urls&gt;&lt;url&gt;http://www.ncbi.nlm.nih.gov/entrez/query.fcgi?cmd=Retrieve&amp;amp;db=PubMed&amp;amp;dopt=Citation&amp;amp;list_uids=11029352 &lt;/url&gt;&lt;/related-urls&gt;&lt;/urls&gt;&lt;language&gt;eng&lt;/language&gt;&lt;/record&gt;&lt;/Cite&gt;&lt;/EndNote&gt;</w:instrText>
      </w:r>
      <w:r w:rsidR="009C3D33">
        <w:rPr>
          <w:color w:val="000000"/>
        </w:rPr>
        <w:fldChar w:fldCharType="separate"/>
      </w:r>
      <w:r w:rsidR="00A603B3" w:rsidRPr="00A603B3">
        <w:rPr>
          <w:noProof/>
          <w:color w:val="000000"/>
          <w:vertAlign w:val="superscript"/>
        </w:rPr>
        <w:t>4</w:t>
      </w:r>
      <w:r w:rsidR="009C3D33">
        <w:rPr>
          <w:color w:val="000000"/>
        </w:rPr>
        <w:fldChar w:fldCharType="end"/>
      </w:r>
      <w:r w:rsidR="009C3D33">
        <w:rPr>
          <w:color w:val="000000"/>
        </w:rPr>
        <w:t xml:space="preserve"> </w:t>
      </w:r>
      <w:r w:rsidRPr="00FC10CD">
        <w:rPr>
          <w:color w:val="000000"/>
        </w:rPr>
        <w:t xml:space="preserve">The </w:t>
      </w:r>
      <w:r w:rsidR="00B12112">
        <w:rPr>
          <w:color w:val="000000"/>
        </w:rPr>
        <w:t>blue</w:t>
      </w:r>
      <w:r w:rsidR="00B12112" w:rsidRPr="00FC10CD">
        <w:rPr>
          <w:color w:val="000000"/>
        </w:rPr>
        <w:t xml:space="preserve"> </w:t>
      </w:r>
      <w:r w:rsidR="00391C5A">
        <w:rPr>
          <w:color w:val="000000"/>
        </w:rPr>
        <w:t xml:space="preserve">dotted </w:t>
      </w:r>
      <w:r w:rsidRPr="00FC10CD">
        <w:rPr>
          <w:color w:val="000000"/>
        </w:rPr>
        <w:t xml:space="preserve">ROC curve was obtained by applying the loose API index to the CCAAPS </w:t>
      </w:r>
      <w:r w:rsidR="005075BF">
        <w:rPr>
          <w:color w:val="000000"/>
        </w:rPr>
        <w:t>birth</w:t>
      </w:r>
      <w:r w:rsidR="00BC367D">
        <w:rPr>
          <w:color w:val="000000"/>
        </w:rPr>
        <w:t xml:space="preserve"> </w:t>
      </w:r>
      <w:r w:rsidR="005075BF">
        <w:rPr>
          <w:color w:val="000000"/>
        </w:rPr>
        <w:t>cohort</w:t>
      </w:r>
      <w:r w:rsidRPr="00FC10CD">
        <w:rPr>
          <w:color w:val="000000"/>
        </w:rPr>
        <w:t xml:space="preserve">. The </w:t>
      </w:r>
      <w:r w:rsidR="00391C5A">
        <w:rPr>
          <w:color w:val="000000"/>
        </w:rPr>
        <w:t xml:space="preserve">solid blue </w:t>
      </w:r>
      <w:r w:rsidRPr="00FC10CD">
        <w:rPr>
          <w:color w:val="000000"/>
        </w:rPr>
        <w:t xml:space="preserve">ROC curve was obtained by applying the PARS model to the CCAAPS </w:t>
      </w:r>
      <w:r w:rsidR="005075BF">
        <w:rPr>
          <w:color w:val="000000"/>
        </w:rPr>
        <w:t>birth cohort</w:t>
      </w:r>
      <w:r w:rsidRPr="00FC10CD">
        <w:rPr>
          <w:color w:val="000000"/>
        </w:rPr>
        <w:t xml:space="preserve">. </w:t>
      </w:r>
      <w:r w:rsidR="001C0DAE">
        <w:rPr>
          <w:color w:val="000000"/>
        </w:rPr>
        <w:t xml:space="preserve">The shaded gray area between the green and blue lines shows the proportion of children that were </w:t>
      </w:r>
      <w:r w:rsidR="00A30CA7">
        <w:rPr>
          <w:color w:val="000000"/>
        </w:rPr>
        <w:t xml:space="preserve">missed </w:t>
      </w:r>
      <w:r w:rsidR="001C0DAE">
        <w:rPr>
          <w:color w:val="000000"/>
        </w:rPr>
        <w:t xml:space="preserve">by the API but detected by PARS. </w:t>
      </w:r>
      <w:r w:rsidRPr="00FC10CD">
        <w:rPr>
          <w:color w:val="000000"/>
        </w:rPr>
        <w:t>The AUC from the original API was 0.69 ± 0.026</w:t>
      </w:r>
      <w:r w:rsidR="009C3D33">
        <w:rPr>
          <w:color w:val="000000"/>
        </w:rPr>
        <w:fldChar w:fldCharType="begin"/>
      </w:r>
      <w:r w:rsidR="00A603B3">
        <w:rPr>
          <w:color w:val="000000"/>
        </w:rPr>
        <w:instrText xml:space="preserve"> ADDIN EN.CITE &lt;EndNote&gt;&lt;Cite&gt;&lt;Author&gt;Castro-Rodriguez&lt;/Author&gt;&lt;Year&gt;2000&lt;/Year&gt;&lt;RecNum&gt;1972&lt;/RecNum&gt;&lt;DisplayText&gt;&lt;style face="superscript"&gt;4&lt;/style&gt;&lt;/DisplayText&gt;&lt;record&gt;&lt;rec-number&gt;1972&lt;/rec-number&gt;&lt;foreign-keys&gt;&lt;key app="EN" db-id="dxrvpvrpbafa2bef9r55vr9qt0x9afvzde2t" timestamp="0"&gt;1972&lt;/key&gt;&lt;/foreign-keys&gt;&lt;ref-type name="Journal Article"&gt;17&lt;/ref-type&gt;&lt;contributors&gt;&lt;authors&gt;&lt;author&gt;Castro-Rodriguez, J. A.&lt;/author&gt;&lt;author&gt;Holberg, C. J.&lt;/author&gt;&lt;author&gt;Wright, A. L.&lt;/author&gt;&lt;author&gt;Martinez, F. D.&lt;/author&gt;&lt;/authors&gt;&lt;/contributors&gt;&lt;auth-address&gt;Respiratory Sciences Center, University of Arizona, College of Medicine, Tucson, Arizona, USA.&lt;/auth-address&gt;&lt;titles&gt;&lt;title&gt;A clinical index to define risk of asthma in young children with recurrent wheezing&lt;/title&gt;&lt;secondary-title&gt;Am J Respir Crit Care Med&lt;/secondary-title&gt;&lt;alt-title&gt;American journal of respiratory and critical care medicine&lt;/alt-title&gt;&lt;/titles&gt;&lt;periodical&gt;&lt;full-title&gt;Am J Respir Crit Care Med&lt;/full-title&gt;&lt;/periodical&gt;&lt;pages&gt;1403-6&lt;/pages&gt;&lt;volume&gt;162&lt;/volume&gt;&lt;number&gt;4 Pt 1&lt;/number&gt;&lt;keywords&gt;&lt;keyword&gt;Adolescent&lt;/keyword&gt;&lt;keyword&gt;Asthma/*diagnosis/genetics&lt;/keyword&gt;&lt;keyword&gt;Child&lt;/keyword&gt;&lt;keyword&gt;Child, Preschool&lt;/keyword&gt;&lt;keyword&gt;Female&lt;/keyword&gt;&lt;keyword&gt;Genetic Predisposition to Disease/genetics&lt;/keyword&gt;&lt;keyword&gt;Humans&lt;/keyword&gt;&lt;keyword&gt;Infant&lt;/keyword&gt;&lt;keyword&gt;Longitudinal Studies&lt;/keyword&gt;&lt;keyword&gt;Male&lt;/keyword&gt;&lt;keyword&gt;Recurrence&lt;/keyword&gt;&lt;keyword&gt;Respiratory Hypersensitivity/diagnosis/genetics&lt;/keyword&gt;&lt;keyword&gt;Respiratory Sounds/*diagnosis/genetics&lt;/keyword&gt;&lt;keyword&gt;Risk&lt;/keyword&gt;&lt;/keywords&gt;&lt;dates&gt;&lt;year&gt;2000&lt;/year&gt;&lt;pub-dates&gt;&lt;date&gt;Oct&lt;/date&gt;&lt;/pub-dates&gt;&lt;/dates&gt;&lt;isbn&gt;1073-449X (Print)&lt;/isbn&gt;&lt;accession-num&gt;11029352&lt;/accession-num&gt;&lt;urls&gt;&lt;related-urls&gt;&lt;url&gt;http://www.ncbi.nlm.nih.gov/entrez/query.fcgi?cmd=Retrieve&amp;amp;db=PubMed&amp;amp;dopt=Citation&amp;amp;list_uids=11029352 &lt;/url&gt;&lt;/related-urls&gt;&lt;/urls&gt;&lt;language&gt;eng&lt;/language&gt;&lt;/record&gt;&lt;/Cite&gt;&lt;/EndNote&gt;</w:instrText>
      </w:r>
      <w:r w:rsidR="009C3D33">
        <w:rPr>
          <w:color w:val="000000"/>
        </w:rPr>
        <w:fldChar w:fldCharType="separate"/>
      </w:r>
      <w:r w:rsidR="00A603B3" w:rsidRPr="00A603B3">
        <w:rPr>
          <w:noProof/>
          <w:color w:val="000000"/>
          <w:vertAlign w:val="superscript"/>
        </w:rPr>
        <w:t>4</w:t>
      </w:r>
      <w:r w:rsidR="009C3D33">
        <w:rPr>
          <w:color w:val="000000"/>
        </w:rPr>
        <w:fldChar w:fldCharType="end"/>
      </w:r>
      <w:r w:rsidR="00F35E55">
        <w:rPr>
          <w:color w:val="000000"/>
        </w:rPr>
        <w:t xml:space="preserve"> (Figure 2, </w:t>
      </w:r>
      <w:r w:rsidR="00391C5A">
        <w:rPr>
          <w:color w:val="000000"/>
        </w:rPr>
        <w:t xml:space="preserve">solid </w:t>
      </w:r>
      <w:r w:rsidR="00D86280">
        <w:rPr>
          <w:color w:val="000000"/>
        </w:rPr>
        <w:t xml:space="preserve">gray </w:t>
      </w:r>
      <w:r w:rsidR="00F35E55">
        <w:rPr>
          <w:color w:val="000000"/>
        </w:rPr>
        <w:t>line)</w:t>
      </w:r>
      <w:r w:rsidR="009C3D33">
        <w:rPr>
          <w:color w:val="000000"/>
        </w:rPr>
        <w:t xml:space="preserve">, </w:t>
      </w:r>
      <w:r w:rsidRPr="00FC10CD">
        <w:rPr>
          <w:color w:val="000000"/>
        </w:rPr>
        <w:t>which was identical to the AUC calculated when we applied the published loose API to the CCAAPS data (AUC</w:t>
      </w:r>
      <w:r w:rsidR="00F35E55">
        <w:rPr>
          <w:color w:val="000000"/>
        </w:rPr>
        <w:t>=</w:t>
      </w:r>
      <w:r w:rsidRPr="00FC10CD">
        <w:rPr>
          <w:color w:val="000000"/>
        </w:rPr>
        <w:t xml:space="preserve">0.69 ± 0.027, </w:t>
      </w:r>
      <w:r w:rsidR="00D86280">
        <w:rPr>
          <w:color w:val="000000"/>
        </w:rPr>
        <w:t>blue</w:t>
      </w:r>
      <w:r w:rsidR="00D86280" w:rsidRPr="00FC10CD">
        <w:rPr>
          <w:color w:val="000000"/>
        </w:rPr>
        <w:t xml:space="preserve"> </w:t>
      </w:r>
      <w:r w:rsidR="00391C5A">
        <w:rPr>
          <w:color w:val="000000"/>
        </w:rPr>
        <w:t xml:space="preserve">dotted </w:t>
      </w:r>
      <w:r w:rsidRPr="00FC10CD">
        <w:rPr>
          <w:color w:val="000000"/>
        </w:rPr>
        <w:t xml:space="preserve">line, Figure 2). The PARS model was significantly higher </w:t>
      </w:r>
      <w:r w:rsidR="0011751A">
        <w:rPr>
          <w:color w:val="000000"/>
        </w:rPr>
        <w:t xml:space="preserve">(AUC=0.80 ± 0.025) </w:t>
      </w:r>
      <w:r w:rsidRPr="00FC10CD">
        <w:rPr>
          <w:color w:val="000000"/>
        </w:rPr>
        <w:t xml:space="preserve">than both the original </w:t>
      </w:r>
      <w:r w:rsidR="005075BF">
        <w:rPr>
          <w:color w:val="000000"/>
        </w:rPr>
        <w:t xml:space="preserve">loose </w:t>
      </w:r>
      <w:r w:rsidRPr="00FC10CD">
        <w:rPr>
          <w:color w:val="000000"/>
        </w:rPr>
        <w:lastRenderedPageBreak/>
        <w:t>API model</w:t>
      </w:r>
      <w:r w:rsidR="00BC367D">
        <w:rPr>
          <w:color w:val="000000"/>
        </w:rPr>
        <w:t xml:space="preserve"> </w:t>
      </w:r>
      <w:r w:rsidRPr="00FC10CD">
        <w:rPr>
          <w:color w:val="000000"/>
        </w:rPr>
        <w:t xml:space="preserve">(p=0.002) and the model applying </w:t>
      </w:r>
      <w:r w:rsidR="005075BF">
        <w:rPr>
          <w:color w:val="000000"/>
        </w:rPr>
        <w:t xml:space="preserve">the </w:t>
      </w:r>
      <w:r w:rsidRPr="00FC10CD">
        <w:rPr>
          <w:color w:val="000000"/>
        </w:rPr>
        <w:t xml:space="preserve">loose API index to the CCAAPS data (p=0.003), suggesting that the PARS better discriminates between asthma and non-asthma compared to the original </w:t>
      </w:r>
      <w:r w:rsidR="005075BF">
        <w:rPr>
          <w:color w:val="000000"/>
        </w:rPr>
        <w:t xml:space="preserve">loose </w:t>
      </w:r>
      <w:r w:rsidRPr="00FC10CD">
        <w:rPr>
          <w:color w:val="000000"/>
        </w:rPr>
        <w:t>API.</w:t>
      </w:r>
      <w:r w:rsidR="00854B2B">
        <w:rPr>
          <w:color w:val="000000"/>
        </w:rPr>
        <w:t xml:space="preserve"> </w:t>
      </w:r>
    </w:p>
    <w:p w14:paraId="0FC67080" w14:textId="46AB5869" w:rsidR="001A5DAF" w:rsidRDefault="00854B2B" w:rsidP="00992BF7">
      <w:pPr>
        <w:spacing w:line="480" w:lineRule="auto"/>
        <w:jc w:val="both"/>
        <w:rPr>
          <w:color w:val="000000"/>
        </w:rPr>
      </w:pPr>
      <w:r>
        <w:rPr>
          <w:color w:val="000000"/>
        </w:rPr>
        <w:tab/>
      </w:r>
      <w:r w:rsidR="005075BF">
        <w:rPr>
          <w:color w:val="000000"/>
        </w:rPr>
        <w:t xml:space="preserve">We </w:t>
      </w:r>
      <w:r w:rsidR="00D86280">
        <w:rPr>
          <w:color w:val="000000"/>
        </w:rPr>
        <w:t xml:space="preserve">then </w:t>
      </w:r>
      <w:r>
        <w:rPr>
          <w:color w:val="000000"/>
        </w:rPr>
        <w:t>compared the sensitivity</w:t>
      </w:r>
      <w:r w:rsidR="00B87E50">
        <w:rPr>
          <w:color w:val="000000"/>
        </w:rPr>
        <w:t>,</w:t>
      </w:r>
      <w:r>
        <w:rPr>
          <w:color w:val="000000"/>
        </w:rPr>
        <w:t xml:space="preserve"> specificity</w:t>
      </w:r>
      <w:r w:rsidR="00B87E50">
        <w:rPr>
          <w:color w:val="000000"/>
        </w:rPr>
        <w:t>, PPV</w:t>
      </w:r>
      <w:r w:rsidR="00D86280">
        <w:rPr>
          <w:color w:val="000000"/>
        </w:rPr>
        <w:t xml:space="preserve"> and </w:t>
      </w:r>
      <w:r w:rsidR="00B87E50">
        <w:rPr>
          <w:color w:val="000000"/>
        </w:rPr>
        <w:t>NPV</w:t>
      </w:r>
      <w:r>
        <w:rPr>
          <w:color w:val="000000"/>
        </w:rPr>
        <w:t xml:space="preserve"> of the PARS model to the original </w:t>
      </w:r>
      <w:r w:rsidR="005075BF">
        <w:rPr>
          <w:color w:val="000000"/>
        </w:rPr>
        <w:t xml:space="preserve">loose </w:t>
      </w:r>
      <w:r>
        <w:rPr>
          <w:color w:val="000000"/>
        </w:rPr>
        <w:t xml:space="preserve">API. We evaluated the </w:t>
      </w:r>
      <w:r w:rsidR="00F66EAD">
        <w:rPr>
          <w:color w:val="000000"/>
        </w:rPr>
        <w:t>sensitivity</w:t>
      </w:r>
      <w:r>
        <w:rPr>
          <w:color w:val="000000"/>
        </w:rPr>
        <w:t xml:space="preserve"> and specificity of the PARS model at a cut point of 7</w:t>
      </w:r>
      <w:r w:rsidR="00F66EAD">
        <w:rPr>
          <w:color w:val="000000"/>
        </w:rPr>
        <w:t xml:space="preserve">, (Figure 2, </w:t>
      </w:r>
      <w:r w:rsidR="00A34AD1">
        <w:rPr>
          <w:color w:val="000000"/>
        </w:rPr>
        <w:t xml:space="preserve">blue </w:t>
      </w:r>
      <w:r w:rsidR="00F66EAD">
        <w:rPr>
          <w:color w:val="000000"/>
        </w:rPr>
        <w:t xml:space="preserve">triangle). </w:t>
      </w:r>
      <w:r w:rsidR="00FF55E0">
        <w:rPr>
          <w:color w:val="000000"/>
        </w:rPr>
        <w:t xml:space="preserve">Sensitivity and PPV of PARS were superior </w:t>
      </w:r>
      <w:r w:rsidR="005075BF">
        <w:rPr>
          <w:color w:val="000000"/>
        </w:rPr>
        <w:t xml:space="preserve">to </w:t>
      </w:r>
      <w:r w:rsidR="00FF55E0">
        <w:rPr>
          <w:color w:val="000000"/>
        </w:rPr>
        <w:t xml:space="preserve">the </w:t>
      </w:r>
      <w:r w:rsidR="005075BF">
        <w:rPr>
          <w:color w:val="000000"/>
        </w:rPr>
        <w:t xml:space="preserve">loose </w:t>
      </w:r>
      <w:r w:rsidR="00FF55E0">
        <w:rPr>
          <w:color w:val="000000"/>
        </w:rPr>
        <w:t>API at 0.64 and 0.38</w:t>
      </w:r>
      <w:r w:rsidR="00D86280">
        <w:rPr>
          <w:color w:val="000000"/>
        </w:rPr>
        <w:t xml:space="preserve"> (Table </w:t>
      </w:r>
      <w:proofErr w:type="spellStart"/>
      <w:r w:rsidR="00D86280">
        <w:rPr>
          <w:color w:val="000000"/>
        </w:rPr>
        <w:t>IIc</w:t>
      </w:r>
      <w:proofErr w:type="spellEnd"/>
      <w:r w:rsidR="00D86280">
        <w:rPr>
          <w:color w:val="000000"/>
        </w:rPr>
        <w:t>)</w:t>
      </w:r>
      <w:r w:rsidR="00FF55E0">
        <w:rPr>
          <w:color w:val="000000"/>
        </w:rPr>
        <w:t xml:space="preserve"> compared to 0.57 and 0.26 (Table </w:t>
      </w:r>
      <w:proofErr w:type="spellStart"/>
      <w:r w:rsidR="0029702A">
        <w:rPr>
          <w:color w:val="000000"/>
        </w:rPr>
        <w:t>II</w:t>
      </w:r>
      <w:r w:rsidR="00D86280">
        <w:rPr>
          <w:color w:val="000000"/>
        </w:rPr>
        <w:t>a</w:t>
      </w:r>
      <w:proofErr w:type="spellEnd"/>
      <w:r w:rsidR="00FF55E0">
        <w:rPr>
          <w:color w:val="000000"/>
        </w:rPr>
        <w:t xml:space="preserve">), respectively. The specificity and NPV were almost identical to the </w:t>
      </w:r>
      <w:r w:rsidR="005075BF">
        <w:rPr>
          <w:color w:val="000000"/>
        </w:rPr>
        <w:t xml:space="preserve">loose </w:t>
      </w:r>
      <w:r w:rsidR="00FF55E0">
        <w:rPr>
          <w:color w:val="000000"/>
        </w:rPr>
        <w:t xml:space="preserve">API (Table </w:t>
      </w:r>
      <w:proofErr w:type="spellStart"/>
      <w:r w:rsidR="00D86280">
        <w:rPr>
          <w:color w:val="000000"/>
        </w:rPr>
        <w:t>IIa</w:t>
      </w:r>
      <w:proofErr w:type="spellEnd"/>
      <w:r w:rsidR="00D86280">
        <w:rPr>
          <w:color w:val="000000"/>
        </w:rPr>
        <w:t xml:space="preserve"> and c</w:t>
      </w:r>
      <w:r w:rsidR="00FF55E0">
        <w:rPr>
          <w:color w:val="000000"/>
        </w:rPr>
        <w:t>).</w:t>
      </w:r>
    </w:p>
    <w:p w14:paraId="4AD6A4DB" w14:textId="77777777" w:rsidR="0046777F" w:rsidRDefault="0046777F" w:rsidP="00992BF7">
      <w:pPr>
        <w:spacing w:line="480" w:lineRule="auto"/>
        <w:jc w:val="both"/>
        <w:rPr>
          <w:color w:val="000000"/>
        </w:rPr>
      </w:pPr>
    </w:p>
    <w:p w14:paraId="277F54E7" w14:textId="77777777" w:rsidR="0046777F" w:rsidRPr="00AF1EDC" w:rsidRDefault="0046777F" w:rsidP="00992BF7">
      <w:pPr>
        <w:spacing w:line="480" w:lineRule="auto"/>
        <w:jc w:val="both"/>
        <w:rPr>
          <w:b/>
          <w:color w:val="000000"/>
        </w:rPr>
      </w:pPr>
      <w:r w:rsidRPr="00AF1EDC">
        <w:rPr>
          <w:b/>
          <w:color w:val="000000"/>
        </w:rPr>
        <w:t>Replication of PARS in the IOW Cohort</w:t>
      </w:r>
    </w:p>
    <w:p w14:paraId="5AE8F89C" w14:textId="05A0AA37" w:rsidR="00862110" w:rsidRPr="003B37B9" w:rsidRDefault="00BF775F" w:rsidP="003B37B9">
      <w:pPr>
        <w:spacing w:line="480" w:lineRule="auto"/>
        <w:jc w:val="both"/>
        <w:rPr>
          <w:color w:val="000000"/>
        </w:rPr>
      </w:pPr>
      <w:r>
        <w:rPr>
          <w:color w:val="000000"/>
        </w:rPr>
        <w:t xml:space="preserve">In order to determine </w:t>
      </w:r>
      <w:r w:rsidR="0019475C">
        <w:rPr>
          <w:color w:val="000000"/>
        </w:rPr>
        <w:t>whether</w:t>
      </w:r>
      <w:r>
        <w:rPr>
          <w:color w:val="000000"/>
        </w:rPr>
        <w:t xml:space="preserve"> the PARS model is robust across different populations</w:t>
      </w:r>
      <w:r w:rsidR="006126FC">
        <w:rPr>
          <w:color w:val="000000"/>
        </w:rPr>
        <w:t xml:space="preserve"> and demonstrate its validity</w:t>
      </w:r>
      <w:r>
        <w:rPr>
          <w:color w:val="000000"/>
        </w:rPr>
        <w:t xml:space="preserve">, we applied both the loose API index and the PARS in </w:t>
      </w:r>
      <w:r w:rsidR="00A43DE6" w:rsidRPr="00A43DE6">
        <w:rPr>
          <w:noProof/>
          <w:color w:val="000000"/>
        </w:rPr>
        <w:t xml:space="preserve">a </w:t>
      </w:r>
      <w:r w:rsidR="0019475C">
        <w:rPr>
          <w:color w:val="000000"/>
        </w:rPr>
        <w:t xml:space="preserve">second independent cohort, </w:t>
      </w:r>
      <w:r>
        <w:rPr>
          <w:color w:val="000000"/>
        </w:rPr>
        <w:t xml:space="preserve">the IOW birth cohort study. </w:t>
      </w:r>
      <w:r w:rsidR="00AF2C49">
        <w:rPr>
          <w:color w:val="000000"/>
        </w:rPr>
        <w:t xml:space="preserve">IOW is a </w:t>
      </w:r>
      <w:r w:rsidR="0019475C">
        <w:rPr>
          <w:color w:val="000000"/>
        </w:rPr>
        <w:t xml:space="preserve">general population birth </w:t>
      </w:r>
      <w:r w:rsidR="00AF2C49">
        <w:rPr>
          <w:color w:val="000000"/>
        </w:rPr>
        <w:t xml:space="preserve">cohort </w:t>
      </w:r>
      <w:r w:rsidR="0019475C">
        <w:rPr>
          <w:color w:val="000000"/>
        </w:rPr>
        <w:t xml:space="preserve">on a different </w:t>
      </w:r>
      <w:r w:rsidR="00BC367D">
        <w:rPr>
          <w:color w:val="000000"/>
        </w:rPr>
        <w:t>continent</w:t>
      </w:r>
      <w:r w:rsidR="00AF2C49">
        <w:rPr>
          <w:color w:val="000000"/>
        </w:rPr>
        <w:t xml:space="preserve"> and the children were recruited 10 years prior to CCAAPS. </w:t>
      </w:r>
      <w:r w:rsidR="00862110">
        <w:t xml:space="preserve">The gray bars in Figure 1B display the observed distribution of the PARS in the IOW cohort and asthma prevalence at age </w:t>
      </w:r>
      <w:r w:rsidR="00F84AB3">
        <w:t>10</w:t>
      </w:r>
      <w:r w:rsidR="00862110">
        <w:t xml:space="preserve"> years. The predicted values are depicted by the circles connected by the </w:t>
      </w:r>
      <w:r w:rsidR="00A30CA7">
        <w:t xml:space="preserve">red </w:t>
      </w:r>
      <w:r w:rsidR="00862110">
        <w:t xml:space="preserve">line. The predicted risk of asthma ranged </w:t>
      </w:r>
      <w:r w:rsidR="00862110" w:rsidRPr="00703628">
        <w:t xml:space="preserve">from </w:t>
      </w:r>
      <w:r w:rsidR="00A63384" w:rsidRPr="00703628">
        <w:t>4</w:t>
      </w:r>
      <w:r w:rsidR="00862110" w:rsidRPr="00703628">
        <w:t xml:space="preserve">% for children with a PARS of 0 to </w:t>
      </w:r>
      <w:r w:rsidR="00A30CA7" w:rsidRPr="00703628">
        <w:t>7</w:t>
      </w:r>
      <w:r w:rsidR="00A63384" w:rsidRPr="00703628">
        <w:t>4</w:t>
      </w:r>
      <w:r w:rsidR="00862110">
        <w:t xml:space="preserve">% for children with a PARS of </w:t>
      </w:r>
      <w:r w:rsidR="00A30CA7">
        <w:t xml:space="preserve">13 </w:t>
      </w:r>
      <w:r w:rsidR="00862110">
        <w:t>(Figure 1B</w:t>
      </w:r>
      <w:r w:rsidR="00B74357">
        <w:t>, Supplemental Table I</w:t>
      </w:r>
      <w:r w:rsidR="00862110">
        <w:t xml:space="preserve">). The predicted and observed scores show a high level of precision (Supplementary Table I), reflected by a p-value of </w:t>
      </w:r>
      <w:r w:rsidR="00A30CA7">
        <w:t xml:space="preserve">0.97 </w:t>
      </w:r>
      <w:r w:rsidR="00862110">
        <w:t>for the Hosmer-</w:t>
      </w:r>
      <w:proofErr w:type="spellStart"/>
      <w:r w:rsidR="00862110">
        <w:t>Lemeshow</w:t>
      </w:r>
      <w:proofErr w:type="spellEnd"/>
      <w:r w:rsidR="00862110">
        <w:t xml:space="preserve"> goodness of</w:t>
      </w:r>
      <w:r w:rsidR="00BC367D">
        <w:t xml:space="preserve"> fit statistic (data not shown)</w:t>
      </w:r>
      <w:r w:rsidR="00862110">
        <w:t xml:space="preserve"> </w:t>
      </w:r>
      <w:r w:rsidR="00A30CA7">
        <w:t xml:space="preserve">for each </w:t>
      </w:r>
      <w:r w:rsidR="009C5644">
        <w:t>PARS</w:t>
      </w:r>
      <w:r w:rsidR="00862110">
        <w:t>. Similar to what was observed for CCAAPS, PARS of 8-</w:t>
      </w:r>
      <w:r w:rsidR="00D560AB">
        <w:t xml:space="preserve">13 </w:t>
      </w:r>
      <w:r w:rsidR="00862110">
        <w:t>displayed strong concordance with the API in IOW children (</w:t>
      </w:r>
      <w:r w:rsidR="00D560AB">
        <w:t>≥74</w:t>
      </w:r>
      <w:r w:rsidR="00862110">
        <w:t xml:space="preserve">%, Figure 1B, Supplemental Table I). In contrast, for PARS of </w:t>
      </w:r>
      <w:r w:rsidR="00862110" w:rsidRPr="00FF3FBF">
        <w:t xml:space="preserve">5-7 there was poor </w:t>
      </w:r>
      <w:r w:rsidR="00862110">
        <w:t>concordance</w:t>
      </w:r>
      <w:r w:rsidR="00862110" w:rsidRPr="00FF3FBF">
        <w:t xml:space="preserve"> with the API (</w:t>
      </w:r>
      <w:r w:rsidR="00D560AB" w:rsidRPr="00703628">
        <w:t>39-45</w:t>
      </w:r>
      <w:r w:rsidR="00862110" w:rsidRPr="00703628">
        <w:t>%,</w:t>
      </w:r>
      <w:r w:rsidR="00862110">
        <w:t xml:space="preserve"> Figure 1B, Supplemental Table I</w:t>
      </w:r>
      <w:r w:rsidR="00862110" w:rsidRPr="00FF3FBF">
        <w:t xml:space="preserve">).  </w:t>
      </w:r>
    </w:p>
    <w:p w14:paraId="36965895" w14:textId="03CF20D9" w:rsidR="00BF775F" w:rsidRPr="003B37B9" w:rsidRDefault="006C5D6D" w:rsidP="003B37B9">
      <w:pPr>
        <w:spacing w:line="480" w:lineRule="auto"/>
        <w:ind w:firstLine="720"/>
        <w:jc w:val="both"/>
        <w:rPr>
          <w:rFonts w:ascii="Times" w:hAnsi="Times"/>
        </w:rPr>
      </w:pPr>
      <w:r w:rsidRPr="006C5D6D">
        <w:rPr>
          <w:color w:val="000000"/>
        </w:rPr>
        <w:lastRenderedPageBreak/>
        <w:t xml:space="preserve">The observed distribution of the PARS in the </w:t>
      </w:r>
      <w:r>
        <w:rPr>
          <w:color w:val="000000"/>
        </w:rPr>
        <w:t>IOW</w:t>
      </w:r>
      <w:r w:rsidRPr="006C5D6D">
        <w:rPr>
          <w:color w:val="000000"/>
        </w:rPr>
        <w:t xml:space="preserve"> cohort and the asthma prevalence at age </w:t>
      </w:r>
      <w:r>
        <w:rPr>
          <w:color w:val="000000"/>
        </w:rPr>
        <w:t>10</w:t>
      </w:r>
      <w:r w:rsidRPr="006C5D6D">
        <w:rPr>
          <w:color w:val="000000"/>
        </w:rPr>
        <w:t xml:space="preserve"> years</w:t>
      </w:r>
      <w:r>
        <w:rPr>
          <w:color w:val="000000"/>
        </w:rPr>
        <w:t xml:space="preserve"> performed very similarly as PARS applied to CCAAPS</w:t>
      </w:r>
      <w:r w:rsidRPr="006C5D6D">
        <w:rPr>
          <w:color w:val="000000"/>
        </w:rPr>
        <w:t xml:space="preserve">. </w:t>
      </w:r>
      <w:r w:rsidR="00391C5A" w:rsidRPr="00391C5A">
        <w:rPr>
          <w:color w:val="000000"/>
        </w:rPr>
        <w:t xml:space="preserve">The </w:t>
      </w:r>
      <w:r w:rsidR="00391C5A">
        <w:rPr>
          <w:color w:val="000000"/>
        </w:rPr>
        <w:t xml:space="preserve">dotted </w:t>
      </w:r>
      <w:r w:rsidR="00B74357">
        <w:rPr>
          <w:color w:val="000000"/>
        </w:rPr>
        <w:t>red</w:t>
      </w:r>
      <w:r w:rsidR="00391C5A" w:rsidRPr="00391C5A">
        <w:rPr>
          <w:color w:val="000000"/>
        </w:rPr>
        <w:t xml:space="preserve"> ROC curve was obtained by applying the </w:t>
      </w:r>
      <w:r w:rsidR="00391C5A">
        <w:rPr>
          <w:color w:val="000000"/>
        </w:rPr>
        <w:t>loose API</w:t>
      </w:r>
      <w:r w:rsidR="00391C5A" w:rsidRPr="00391C5A">
        <w:rPr>
          <w:color w:val="000000"/>
        </w:rPr>
        <w:t xml:space="preserve"> to the </w:t>
      </w:r>
      <w:r w:rsidR="00391C5A">
        <w:rPr>
          <w:color w:val="000000"/>
        </w:rPr>
        <w:t>IOW</w:t>
      </w:r>
      <w:r w:rsidR="00391C5A" w:rsidRPr="00391C5A">
        <w:rPr>
          <w:color w:val="000000"/>
        </w:rPr>
        <w:t xml:space="preserve"> birth cohort</w:t>
      </w:r>
      <w:r w:rsidR="0045012B">
        <w:rPr>
          <w:color w:val="000000"/>
        </w:rPr>
        <w:t xml:space="preserve"> (</w:t>
      </w:r>
      <w:r w:rsidR="00391C5A">
        <w:rPr>
          <w:color w:val="000000"/>
        </w:rPr>
        <w:t>AUC (0.67</w:t>
      </w:r>
      <w:r w:rsidR="000D7868">
        <w:rPr>
          <w:color w:val="000000"/>
        </w:rPr>
        <w:t xml:space="preserve"> ±</w:t>
      </w:r>
      <w:r w:rsidR="0045012B">
        <w:rPr>
          <w:color w:val="000000"/>
        </w:rPr>
        <w:t xml:space="preserve"> </w:t>
      </w:r>
      <w:r w:rsidR="00A30CA7">
        <w:rPr>
          <w:color w:val="000000"/>
        </w:rPr>
        <w:t>0.019</w:t>
      </w:r>
      <w:r w:rsidR="00DB1B32">
        <w:rPr>
          <w:color w:val="000000"/>
        </w:rPr>
        <w:t xml:space="preserve">, Figure </w:t>
      </w:r>
      <w:r w:rsidR="002D4447">
        <w:rPr>
          <w:color w:val="000000"/>
        </w:rPr>
        <w:t>2</w:t>
      </w:r>
      <w:r w:rsidR="0045012B">
        <w:rPr>
          <w:color w:val="000000"/>
        </w:rPr>
        <w:t xml:space="preserve">), which </w:t>
      </w:r>
      <w:r w:rsidR="00391C5A">
        <w:rPr>
          <w:color w:val="000000"/>
        </w:rPr>
        <w:t>was similar</w:t>
      </w:r>
      <w:r w:rsidR="000D7868">
        <w:rPr>
          <w:color w:val="000000"/>
        </w:rPr>
        <w:t xml:space="preserve"> to </w:t>
      </w:r>
      <w:r w:rsidR="0045012B">
        <w:rPr>
          <w:color w:val="000000"/>
        </w:rPr>
        <w:t xml:space="preserve">AUCs of the </w:t>
      </w:r>
      <w:r w:rsidR="000D7868">
        <w:rPr>
          <w:color w:val="000000"/>
        </w:rPr>
        <w:t>original loose API and the loose API applied to the CCAAPS cohort (both 0.69</w:t>
      </w:r>
      <w:r w:rsidR="00DB1B32">
        <w:rPr>
          <w:color w:val="000000"/>
        </w:rPr>
        <w:t xml:space="preserve">, Table </w:t>
      </w:r>
      <w:proofErr w:type="spellStart"/>
      <w:r w:rsidR="00DB1B32">
        <w:rPr>
          <w:color w:val="000000"/>
        </w:rPr>
        <w:t>II</w:t>
      </w:r>
      <w:r w:rsidR="00B74357">
        <w:rPr>
          <w:color w:val="000000"/>
        </w:rPr>
        <w:t>a</w:t>
      </w:r>
      <w:proofErr w:type="spellEnd"/>
      <w:r w:rsidR="00B74357">
        <w:rPr>
          <w:color w:val="000000"/>
        </w:rPr>
        <w:t xml:space="preserve"> and b</w:t>
      </w:r>
      <w:r w:rsidR="000D7868">
        <w:rPr>
          <w:color w:val="000000"/>
        </w:rPr>
        <w:t xml:space="preserve">). </w:t>
      </w:r>
      <w:r w:rsidR="00DB1B32">
        <w:rPr>
          <w:color w:val="000000"/>
        </w:rPr>
        <w:t xml:space="preserve">The </w:t>
      </w:r>
      <w:r w:rsidR="00AA2FDD">
        <w:rPr>
          <w:color w:val="000000"/>
        </w:rPr>
        <w:t>solid red</w:t>
      </w:r>
      <w:r w:rsidR="00DB1B32">
        <w:rPr>
          <w:color w:val="000000"/>
        </w:rPr>
        <w:t xml:space="preserve"> </w:t>
      </w:r>
      <w:r w:rsidR="00DB1B32" w:rsidRPr="00FC10CD">
        <w:rPr>
          <w:color w:val="000000"/>
        </w:rPr>
        <w:t>ROC curve was obtained by applying the PARS model to the</w:t>
      </w:r>
      <w:r w:rsidR="00DB1B32">
        <w:rPr>
          <w:color w:val="000000"/>
        </w:rPr>
        <w:t xml:space="preserve"> IOW cohort</w:t>
      </w:r>
      <w:r w:rsidR="00A30CA7">
        <w:rPr>
          <w:color w:val="000000"/>
        </w:rPr>
        <w:t xml:space="preserve"> (AUC (0.80 ± 0.020), Figure 2)</w:t>
      </w:r>
      <w:r w:rsidR="00DB1B32">
        <w:rPr>
          <w:color w:val="000000"/>
        </w:rPr>
        <w:t>. The PARS model was again superior to the loose API in the IOW cohort (AUC 0.80 versus 0.</w:t>
      </w:r>
      <w:r w:rsidR="00A30CA7">
        <w:rPr>
          <w:color w:val="000000"/>
        </w:rPr>
        <w:t>67</w:t>
      </w:r>
      <w:r w:rsidR="00DB1B32">
        <w:rPr>
          <w:color w:val="000000"/>
        </w:rPr>
        <w:t>, p</w:t>
      </w:r>
      <w:r w:rsidR="00A30CA7">
        <w:rPr>
          <w:color w:val="000000"/>
        </w:rPr>
        <w:t xml:space="preserve"> &lt; 0.0001</w:t>
      </w:r>
      <w:r w:rsidR="002D4447">
        <w:rPr>
          <w:color w:val="000000"/>
        </w:rPr>
        <w:t>, Figure 2</w:t>
      </w:r>
      <w:r w:rsidR="00DB1B32">
        <w:rPr>
          <w:color w:val="000000"/>
        </w:rPr>
        <w:t xml:space="preserve">). The PARS model applied to the IOW cohort had a </w:t>
      </w:r>
      <w:r w:rsidR="00CC3D0F">
        <w:rPr>
          <w:color w:val="000000"/>
        </w:rPr>
        <w:t>greater</w:t>
      </w:r>
      <w:r w:rsidR="00DB1B32">
        <w:rPr>
          <w:color w:val="000000"/>
        </w:rPr>
        <w:t xml:space="preserve"> sensitivity</w:t>
      </w:r>
      <w:r w:rsidR="00CC3D0F">
        <w:rPr>
          <w:color w:val="000000"/>
        </w:rPr>
        <w:t xml:space="preserve"> (0.69)</w:t>
      </w:r>
      <w:r w:rsidR="00DB1B32">
        <w:rPr>
          <w:color w:val="000000"/>
        </w:rPr>
        <w:t xml:space="preserve"> </w:t>
      </w:r>
      <w:r w:rsidR="00CC3D0F">
        <w:rPr>
          <w:color w:val="000000"/>
        </w:rPr>
        <w:t xml:space="preserve">than the original loose API (0.57) and the PARS model applied to CCAAPS (0.64, Table </w:t>
      </w:r>
      <w:proofErr w:type="spellStart"/>
      <w:r w:rsidR="00CC3D0F">
        <w:rPr>
          <w:color w:val="000000"/>
        </w:rPr>
        <w:t>IIc</w:t>
      </w:r>
      <w:proofErr w:type="spellEnd"/>
      <w:r w:rsidR="00CC3D0F">
        <w:rPr>
          <w:color w:val="000000"/>
        </w:rPr>
        <w:t xml:space="preserve">), highlighting the </w:t>
      </w:r>
      <w:r w:rsidR="006126FC">
        <w:rPr>
          <w:color w:val="000000"/>
        </w:rPr>
        <w:t xml:space="preserve">validity and </w:t>
      </w:r>
      <w:r w:rsidR="00CC3D0F">
        <w:rPr>
          <w:color w:val="000000"/>
        </w:rPr>
        <w:t xml:space="preserve">robustness of the PARS model. </w:t>
      </w:r>
      <w:r w:rsidR="00663B96">
        <w:rPr>
          <w:color w:val="000000"/>
        </w:rPr>
        <w:t xml:space="preserve">The </w:t>
      </w:r>
      <w:r w:rsidR="00663B96" w:rsidRPr="00663B96">
        <w:rPr>
          <w:color w:val="000000"/>
        </w:rPr>
        <w:t>PPV</w:t>
      </w:r>
      <w:r w:rsidR="00663B96">
        <w:rPr>
          <w:color w:val="000000"/>
        </w:rPr>
        <w:t>s</w:t>
      </w:r>
      <w:r w:rsidR="00663B96" w:rsidRPr="00663B96">
        <w:rPr>
          <w:color w:val="000000"/>
        </w:rPr>
        <w:t xml:space="preserve"> </w:t>
      </w:r>
      <w:r w:rsidR="00663B96">
        <w:rPr>
          <w:color w:val="000000"/>
        </w:rPr>
        <w:t>were</w:t>
      </w:r>
      <w:r w:rsidR="00663B96" w:rsidRPr="00663B96">
        <w:rPr>
          <w:color w:val="000000"/>
        </w:rPr>
        <w:t xml:space="preserve"> similar in the </w:t>
      </w:r>
      <w:r w:rsidR="00663B96">
        <w:rPr>
          <w:color w:val="000000"/>
        </w:rPr>
        <w:t xml:space="preserve">CCAAPS and IOW </w:t>
      </w:r>
      <w:r w:rsidR="00663B96" w:rsidRPr="00663B96">
        <w:rPr>
          <w:color w:val="000000"/>
        </w:rPr>
        <w:t>PARS model</w:t>
      </w:r>
      <w:r w:rsidR="00663B96">
        <w:rPr>
          <w:color w:val="000000"/>
        </w:rPr>
        <w:t>s</w:t>
      </w:r>
      <w:r w:rsidR="00663B96" w:rsidRPr="00663B96">
        <w:rPr>
          <w:color w:val="000000"/>
        </w:rPr>
        <w:t xml:space="preserve">, but </w:t>
      </w:r>
      <w:r w:rsidR="00663B96">
        <w:rPr>
          <w:color w:val="000000"/>
        </w:rPr>
        <w:t>are both</w:t>
      </w:r>
      <w:r w:rsidR="00663B96" w:rsidRPr="00663B96">
        <w:rPr>
          <w:color w:val="000000"/>
        </w:rPr>
        <w:t xml:space="preserve"> </w:t>
      </w:r>
      <w:r w:rsidR="00663B96">
        <w:rPr>
          <w:color w:val="000000"/>
        </w:rPr>
        <w:t>greater</w:t>
      </w:r>
      <w:r w:rsidR="00663B96" w:rsidRPr="00663B96">
        <w:rPr>
          <w:color w:val="000000"/>
        </w:rPr>
        <w:t xml:space="preserve"> than </w:t>
      </w:r>
      <w:r w:rsidR="00663B96">
        <w:rPr>
          <w:color w:val="000000"/>
        </w:rPr>
        <w:t xml:space="preserve">the </w:t>
      </w:r>
      <w:r w:rsidR="00663B96" w:rsidRPr="00663B96">
        <w:rPr>
          <w:color w:val="000000"/>
        </w:rPr>
        <w:t>PPV of the loose API index model.</w:t>
      </w:r>
      <w:r w:rsidR="00663B96">
        <w:rPr>
          <w:color w:val="000000"/>
        </w:rPr>
        <w:t xml:space="preserve"> </w:t>
      </w:r>
      <w:r w:rsidR="00663B96" w:rsidRPr="00663B96">
        <w:rPr>
          <w:color w:val="000000"/>
        </w:rPr>
        <w:t xml:space="preserve">The models were similar with respect to specificity and NPV. </w:t>
      </w:r>
    </w:p>
    <w:p w14:paraId="40D112C9" w14:textId="77777777" w:rsidR="004D707A" w:rsidRDefault="004D707A" w:rsidP="00992BF7">
      <w:pPr>
        <w:spacing w:line="480" w:lineRule="auto"/>
        <w:jc w:val="both"/>
        <w:rPr>
          <w:color w:val="000000"/>
        </w:rPr>
      </w:pPr>
    </w:p>
    <w:p w14:paraId="2FCA8DE0" w14:textId="77777777" w:rsidR="0094379F" w:rsidRDefault="0094379F">
      <w:pPr>
        <w:spacing w:after="200" w:line="276" w:lineRule="auto"/>
        <w:rPr>
          <w:b/>
        </w:rPr>
      </w:pPr>
      <w:r>
        <w:rPr>
          <w:b/>
        </w:rPr>
        <w:br w:type="page"/>
      </w:r>
    </w:p>
    <w:p w14:paraId="08B19096" w14:textId="77777777" w:rsidR="00FA2700" w:rsidRDefault="00FA2700" w:rsidP="00FA2700">
      <w:pPr>
        <w:autoSpaceDE w:val="0"/>
        <w:autoSpaceDN w:val="0"/>
        <w:adjustRightInd w:val="0"/>
        <w:spacing w:line="480" w:lineRule="auto"/>
        <w:contextualSpacing/>
        <w:rPr>
          <w:b/>
        </w:rPr>
      </w:pPr>
      <w:r>
        <w:rPr>
          <w:b/>
        </w:rPr>
        <w:lastRenderedPageBreak/>
        <w:t>DISCUSSION</w:t>
      </w:r>
    </w:p>
    <w:p w14:paraId="595290D2" w14:textId="5D79129F" w:rsidR="00A936EE" w:rsidRDefault="00102ED6" w:rsidP="00795270">
      <w:pPr>
        <w:autoSpaceDE w:val="0"/>
        <w:autoSpaceDN w:val="0"/>
        <w:adjustRightInd w:val="0"/>
        <w:spacing w:after="300" w:line="480" w:lineRule="auto"/>
        <w:contextualSpacing/>
        <w:jc w:val="both"/>
      </w:pPr>
      <w:r>
        <w:t>For clinicians and researchers, the ability to a</w:t>
      </w:r>
      <w:r w:rsidR="00533875">
        <w:t>ccurately predict which children will develop asthma</w:t>
      </w:r>
      <w:r w:rsidR="000256CA">
        <w:t xml:space="preserve"> </w:t>
      </w:r>
      <w:r w:rsidR="00FB7287">
        <w:t>continue</w:t>
      </w:r>
      <w:r w:rsidR="00B666F9">
        <w:t>s</w:t>
      </w:r>
      <w:r w:rsidR="00FB7287">
        <w:t xml:space="preserve"> to be </w:t>
      </w:r>
      <w:r w:rsidR="00D9051C">
        <w:t>a challenge</w:t>
      </w:r>
      <w:r w:rsidR="00FB7287">
        <w:t xml:space="preserve">. </w:t>
      </w:r>
      <w:r w:rsidR="007C2E9B">
        <w:t xml:space="preserve">The various asthma prediction matrices to-date have traditionally used a combination of major and minor criteria to give a binary yes/no as to whether or not a child will develop asthma. However, </w:t>
      </w:r>
      <w:r w:rsidR="007C2E9B" w:rsidRPr="007C2E9B">
        <w:t xml:space="preserve">modifications </w:t>
      </w:r>
      <w:r w:rsidR="007C2E9B">
        <w:t xml:space="preserve">of the original API </w:t>
      </w:r>
      <w:r w:rsidR="00111869">
        <w:t xml:space="preserve">are needed </w:t>
      </w:r>
      <w:r w:rsidR="007C2E9B" w:rsidRPr="007C2E9B">
        <w:t xml:space="preserve">that specifically take into consideration the unique asthma risk of an individual child </w:t>
      </w:r>
      <w:r w:rsidR="00302B26">
        <w:t>with</w:t>
      </w:r>
      <w:r w:rsidR="002D5F5F">
        <w:t xml:space="preserve">in the context of their specific </w:t>
      </w:r>
      <w:r w:rsidR="00D819B9">
        <w:t xml:space="preserve">combination of </w:t>
      </w:r>
      <w:r w:rsidR="002D5F5F">
        <w:t>risk factors</w:t>
      </w:r>
      <w:r w:rsidR="007C2E9B" w:rsidRPr="007C2E9B">
        <w:t xml:space="preserve"> </w:t>
      </w:r>
      <w:r w:rsidR="00111869">
        <w:t>in order</w:t>
      </w:r>
      <w:r w:rsidR="007C2E9B">
        <w:t xml:space="preserve"> to </w:t>
      </w:r>
      <w:r w:rsidR="00111869">
        <w:t xml:space="preserve">better </w:t>
      </w:r>
      <w:r w:rsidR="007C2E9B">
        <w:t>identify children from low to high risk of developing asthma.</w:t>
      </w:r>
      <w:r w:rsidR="007C2E9B" w:rsidRPr="007C2E9B">
        <w:t xml:space="preserve"> </w:t>
      </w:r>
      <w:r w:rsidR="007C2E9B">
        <w:t>Therefore, i</w:t>
      </w:r>
      <w:r w:rsidR="00FB7287">
        <w:t xml:space="preserve">n the development of the PARS, we </w:t>
      </w:r>
      <w:r w:rsidR="00796DD3">
        <w:t>systematically determined independent risk factors for asthma</w:t>
      </w:r>
      <w:r w:rsidR="00992615">
        <w:t xml:space="preserve"> development</w:t>
      </w:r>
      <w:r w:rsidR="007C2E9B">
        <w:t xml:space="preserve"> and then evaluated them together in a multivariate model</w:t>
      </w:r>
      <w:r w:rsidR="00796DD3">
        <w:t xml:space="preserve">. We </w:t>
      </w:r>
      <w:r w:rsidR="00FB7287">
        <w:t xml:space="preserve">incorporated </w:t>
      </w:r>
      <w:r w:rsidR="008844F7">
        <w:t>parental asthma</w:t>
      </w:r>
      <w:r w:rsidR="00796DD3">
        <w:t xml:space="preserve">, wheezing unrelated to </w:t>
      </w:r>
      <w:r w:rsidR="00D9051C">
        <w:t>colds</w:t>
      </w:r>
      <w:r w:rsidR="00796DD3">
        <w:t>, and</w:t>
      </w:r>
      <w:r w:rsidR="008844F7">
        <w:t xml:space="preserve"> eczema as factors (as in the original</w:t>
      </w:r>
      <w:r w:rsidR="008844F7">
        <w:fldChar w:fldCharType="begin"/>
      </w:r>
      <w:r w:rsidR="00A603B3">
        <w:instrText xml:space="preserve"> ADDIN EN.CITE &lt;EndNote&gt;&lt;Cite&gt;&lt;Author&gt;Castro-Rodriguez&lt;/Author&gt;&lt;Year&gt;2000&lt;/Year&gt;&lt;RecNum&gt;1972&lt;/RecNum&gt;&lt;DisplayText&gt;&lt;style face="superscript"&gt;4&lt;/style&gt;&lt;/DisplayText&gt;&lt;record&gt;&lt;rec-number&gt;1972&lt;/rec-number&gt;&lt;foreign-keys&gt;&lt;key app="EN" db-id="dxrvpvrpbafa2bef9r55vr9qt0x9afvzde2t" timestamp="0"&gt;1972&lt;/key&gt;&lt;/foreign-keys&gt;&lt;ref-type name="Journal Article"&gt;17&lt;/ref-type&gt;&lt;contributors&gt;&lt;authors&gt;&lt;author&gt;Castro-Rodriguez, J. A.&lt;/author&gt;&lt;author&gt;Holberg, C. J.&lt;/author&gt;&lt;author&gt;Wright, A. L.&lt;/author&gt;&lt;author&gt;Martinez, F. D.&lt;/author&gt;&lt;/authors&gt;&lt;/contributors&gt;&lt;auth-address&gt;Respiratory Sciences Center, University of Arizona, College of Medicine, Tucson, Arizona, USA.&lt;/auth-address&gt;&lt;titles&gt;&lt;title&gt;A clinical index to define risk of asthma in young children with recurrent wheezing&lt;/title&gt;&lt;secondary-title&gt;Am J Respir Crit Care Med&lt;/secondary-title&gt;&lt;alt-title&gt;American journal of respiratory and critical care medicine&lt;/alt-title&gt;&lt;/titles&gt;&lt;periodical&gt;&lt;full-title&gt;Am J Respir Crit Care Med&lt;/full-title&gt;&lt;/periodical&gt;&lt;pages&gt;1403-6&lt;/pages&gt;&lt;volume&gt;162&lt;/volume&gt;&lt;number&gt;4 Pt 1&lt;/number&gt;&lt;keywords&gt;&lt;keyword&gt;Adolescent&lt;/keyword&gt;&lt;keyword&gt;Asthma/*diagnosis/genetics&lt;/keyword&gt;&lt;keyword&gt;Child&lt;/keyword&gt;&lt;keyword&gt;Child, Preschool&lt;/keyword&gt;&lt;keyword&gt;Female&lt;/keyword&gt;&lt;keyword&gt;Genetic Predisposition to Disease/genetics&lt;/keyword&gt;&lt;keyword&gt;Humans&lt;/keyword&gt;&lt;keyword&gt;Infant&lt;/keyword&gt;&lt;keyword&gt;Longitudinal Studies&lt;/keyword&gt;&lt;keyword&gt;Male&lt;/keyword&gt;&lt;keyword&gt;Recurrence&lt;/keyword&gt;&lt;keyword&gt;Respiratory Hypersensitivity/diagnosis/genetics&lt;/keyword&gt;&lt;keyword&gt;Respiratory Sounds/*diagnosis/genetics&lt;/keyword&gt;&lt;keyword&gt;Risk&lt;/keyword&gt;&lt;/keywords&gt;&lt;dates&gt;&lt;year&gt;2000&lt;/year&gt;&lt;pub-dates&gt;&lt;date&gt;Oct&lt;/date&gt;&lt;/pub-dates&gt;&lt;/dates&gt;&lt;isbn&gt;1073-449X (Print)&lt;/isbn&gt;&lt;accession-num&gt;11029352&lt;/accession-num&gt;&lt;urls&gt;&lt;related-urls&gt;&lt;url&gt;http://www.ncbi.nlm.nih.gov/entrez/query.fcgi?cmd=Retrieve&amp;amp;db=PubMed&amp;amp;dopt=Citation&amp;amp;list_uids=11029352 &lt;/url&gt;&lt;/related-urls&gt;&lt;/urls&gt;&lt;language&gt;eng&lt;/language&gt;&lt;/record&gt;&lt;/Cite&gt;&lt;/EndNote&gt;</w:instrText>
      </w:r>
      <w:r w:rsidR="008844F7">
        <w:fldChar w:fldCharType="separate"/>
      </w:r>
      <w:r w:rsidR="00A603B3" w:rsidRPr="00A603B3">
        <w:rPr>
          <w:noProof/>
          <w:vertAlign w:val="superscript"/>
        </w:rPr>
        <w:t>4</w:t>
      </w:r>
      <w:r w:rsidR="008844F7">
        <w:fldChar w:fldCharType="end"/>
      </w:r>
      <w:r w:rsidR="008844F7">
        <w:t xml:space="preserve"> and modified API</w:t>
      </w:r>
      <w:r w:rsidR="00332F6F">
        <w:t xml:space="preserve"> [</w:t>
      </w:r>
      <w:proofErr w:type="spellStart"/>
      <w:r w:rsidR="00332F6F">
        <w:t>mAPI</w:t>
      </w:r>
      <w:proofErr w:type="spellEnd"/>
      <w:r w:rsidR="00332F6F">
        <w:t>]</w:t>
      </w:r>
      <w:r w:rsidR="008844F7">
        <w:fldChar w:fldCharType="begin">
          <w:fldData xml:space="preserve">PEVuZE5vdGU+PENpdGU+PEF1dGhvcj5HdWlsYmVydDwvQXV0aG9yPjxZZWFyPjIwMDQ8L1llYXI+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</w:fldData>
        </w:fldChar>
      </w:r>
      <w:r w:rsidR="00A603B3">
        <w:instrText xml:space="preserve"> ADDIN EN.CITE </w:instrText>
      </w:r>
      <w:r w:rsidR="00A603B3">
        <w:fldChar w:fldCharType="begin">
          <w:fldData xml:space="preserve">PEVuZE5vdGU+PENpdGU+PEF1dGhvcj5HdWlsYmVydDwvQXV0aG9yPjxZZWFyPjIwMDQ8L1llYXI+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</w:fldData>
        </w:fldChar>
      </w:r>
      <w:r w:rsidR="00A603B3">
        <w:instrText xml:space="preserve"> ADDIN EN.CITE.DATA </w:instrText>
      </w:r>
      <w:r w:rsidR="00A603B3">
        <w:fldChar w:fldCharType="end"/>
      </w:r>
      <w:r w:rsidR="008844F7">
        <w:fldChar w:fldCharType="separate"/>
      </w:r>
      <w:r w:rsidR="00A603B3" w:rsidRPr="00A603B3">
        <w:rPr>
          <w:noProof/>
          <w:vertAlign w:val="superscript"/>
        </w:rPr>
        <w:t>9</w:t>
      </w:r>
      <w:r w:rsidR="008844F7">
        <w:fldChar w:fldCharType="end"/>
      </w:r>
      <w:r w:rsidR="008844F7">
        <w:t xml:space="preserve">), but have improved detection by including </w:t>
      </w:r>
      <w:r w:rsidR="00796DD3">
        <w:t>mono- and poly-</w:t>
      </w:r>
      <w:r w:rsidR="008844F7">
        <w:t>sensitization</w:t>
      </w:r>
      <w:r w:rsidR="00796DD3">
        <w:t xml:space="preserve"> as separate factors</w:t>
      </w:r>
      <w:r w:rsidR="008844F7">
        <w:t xml:space="preserve">, </w:t>
      </w:r>
      <w:r w:rsidR="00796DD3">
        <w:t>early wheezing (before age 3</w:t>
      </w:r>
      <w:r w:rsidR="00795270">
        <w:t xml:space="preserve"> </w:t>
      </w:r>
      <w:r w:rsidR="00796DD3">
        <w:t>y</w:t>
      </w:r>
      <w:r w:rsidR="00795270">
        <w:t>ea</w:t>
      </w:r>
      <w:r w:rsidR="00796DD3">
        <w:t xml:space="preserve">rs), and also being of the African American race as risk factors. </w:t>
      </w:r>
      <w:r w:rsidR="00CE69D8">
        <w:t>Notably, the improved prediction was evident</w:t>
      </w:r>
      <w:r w:rsidR="00BE4EB7">
        <w:t xml:space="preserve"> </w:t>
      </w:r>
      <w:r w:rsidR="00A325FA">
        <w:t>in</w:t>
      </w:r>
      <w:r w:rsidR="00796DD3">
        <w:t xml:space="preserve"> </w:t>
      </w:r>
      <w:r w:rsidR="00D9051C">
        <w:t xml:space="preserve">children </w:t>
      </w:r>
      <w:r w:rsidR="00CE69D8">
        <w:t>with intermediate</w:t>
      </w:r>
      <w:r w:rsidR="00796DD3">
        <w:t xml:space="preserve"> API</w:t>
      </w:r>
      <w:r w:rsidR="00A325FA">
        <w:t xml:space="preserve"> </w:t>
      </w:r>
      <w:r w:rsidR="000C3041">
        <w:t>risk</w:t>
      </w:r>
      <w:r w:rsidR="00CE69D8">
        <w:t>, who</w:t>
      </w:r>
      <w:r w:rsidR="00A43DE6">
        <w:t>m</w:t>
      </w:r>
      <w:r w:rsidR="00CE69D8">
        <w:t xml:space="preserve"> previously were the most difficult to identify.</w:t>
      </w:r>
      <w:r w:rsidR="00A325FA">
        <w:t xml:space="preserve"> </w:t>
      </w:r>
    </w:p>
    <w:p w14:paraId="1F04858A" w14:textId="4F8ABE13" w:rsidR="00D35CCC" w:rsidRDefault="00585BB9" w:rsidP="00AF1EDC">
      <w:pPr>
        <w:autoSpaceDE w:val="0"/>
        <w:autoSpaceDN w:val="0"/>
        <w:adjustRightInd w:val="0"/>
        <w:spacing w:after="300" w:line="480" w:lineRule="auto"/>
        <w:ind w:firstLine="720"/>
        <w:contextualSpacing/>
        <w:jc w:val="both"/>
        <w:rPr>
          <w:color w:val="000000" w:themeColor="text1"/>
        </w:rPr>
      </w:pPr>
      <w:r>
        <w:t xml:space="preserve">The PARS had a higher </w:t>
      </w:r>
      <w:r w:rsidR="00992615">
        <w:t>AUC (0.80</w:t>
      </w:r>
      <w:r w:rsidR="00B12B68">
        <w:t xml:space="preserve"> [PARS]</w:t>
      </w:r>
      <w:r w:rsidR="00992615">
        <w:t xml:space="preserve"> compared to 0.69</w:t>
      </w:r>
      <w:r w:rsidR="00B12B68">
        <w:t xml:space="preserve"> [API]</w:t>
      </w:r>
      <w:r w:rsidR="00992615">
        <w:t>)</w:t>
      </w:r>
      <w:r w:rsidR="00746F76">
        <w:t>,</w:t>
      </w:r>
      <w:r w:rsidR="00992615">
        <w:t xml:space="preserve"> </w:t>
      </w:r>
      <w:r>
        <w:t xml:space="preserve">sensitivity </w:t>
      </w:r>
      <w:r w:rsidR="00992615">
        <w:t>(0.64 compared to 0.57)</w:t>
      </w:r>
      <w:r w:rsidR="00746F76">
        <w:t>,</w:t>
      </w:r>
      <w:r w:rsidR="00992615">
        <w:t xml:space="preserve"> </w:t>
      </w:r>
      <w:r w:rsidR="00B12B68">
        <w:t xml:space="preserve">and PPV (0.38 compared to 0.26) </w:t>
      </w:r>
      <w:r w:rsidR="00CE69D8">
        <w:t>without sacrificing specificity</w:t>
      </w:r>
      <w:r w:rsidR="00D35CCC">
        <w:t xml:space="preserve"> </w:t>
      </w:r>
      <w:r w:rsidR="00D35CCC" w:rsidRPr="0078356A">
        <w:rPr>
          <w:color w:val="000000" w:themeColor="text1"/>
        </w:rPr>
        <w:t>(</w:t>
      </w:r>
      <w:r w:rsidR="00992615" w:rsidRPr="0078356A">
        <w:rPr>
          <w:color w:val="000000" w:themeColor="text1"/>
        </w:rPr>
        <w:t>0.80 compared to 0.81</w:t>
      </w:r>
      <w:r w:rsidR="00D35CCC" w:rsidRPr="0078356A">
        <w:rPr>
          <w:color w:val="000000" w:themeColor="text1"/>
        </w:rPr>
        <w:t>)</w:t>
      </w:r>
      <w:r w:rsidR="00B12B68">
        <w:rPr>
          <w:color w:val="000000" w:themeColor="text1"/>
        </w:rPr>
        <w:t>, or NPV (0.92 compared to 0.94)</w:t>
      </w:r>
      <w:r w:rsidR="00B12B68" w:rsidRPr="00B12B68">
        <w:t xml:space="preserve"> </w:t>
      </w:r>
      <w:r w:rsidR="00B12B68">
        <w:t>compared to the loose index of the API.</w:t>
      </w:r>
      <w:r w:rsidR="00992615" w:rsidRPr="0078356A">
        <w:rPr>
          <w:color w:val="000000" w:themeColor="text1"/>
        </w:rPr>
        <w:t xml:space="preserve"> </w:t>
      </w:r>
      <w:r w:rsidR="00683B07">
        <w:rPr>
          <w:color w:val="000000" w:themeColor="text1"/>
        </w:rPr>
        <w:t>We replicate</w:t>
      </w:r>
      <w:r w:rsidR="001D730F">
        <w:rPr>
          <w:color w:val="000000" w:themeColor="text1"/>
        </w:rPr>
        <w:t>d</w:t>
      </w:r>
      <w:r w:rsidR="00683B07">
        <w:rPr>
          <w:color w:val="000000" w:themeColor="text1"/>
        </w:rPr>
        <w:t xml:space="preserve"> the results of the PARS model in the IOW cohort with even higher sensitivity 0.67</w:t>
      </w:r>
      <w:r w:rsidR="0038206C">
        <w:rPr>
          <w:color w:val="000000" w:themeColor="text1"/>
        </w:rPr>
        <w:t xml:space="preserve"> and similar specificity, PPV and NPV</w:t>
      </w:r>
      <w:r w:rsidR="00683B07">
        <w:rPr>
          <w:color w:val="000000" w:themeColor="text1"/>
        </w:rPr>
        <w:t xml:space="preserve">, highlighting the robustness of the model in a </w:t>
      </w:r>
      <w:r w:rsidR="001D730F">
        <w:rPr>
          <w:color w:val="000000" w:themeColor="text1"/>
        </w:rPr>
        <w:t xml:space="preserve">distinct </w:t>
      </w:r>
      <w:r w:rsidR="00683B07">
        <w:rPr>
          <w:color w:val="000000" w:themeColor="text1"/>
        </w:rPr>
        <w:t>population</w:t>
      </w:r>
      <w:r w:rsidR="001D730F">
        <w:rPr>
          <w:color w:val="000000" w:themeColor="text1"/>
        </w:rPr>
        <w:t>. The IOW is a population birth cohort</w:t>
      </w:r>
      <w:r w:rsidR="00683B07">
        <w:rPr>
          <w:color w:val="000000" w:themeColor="text1"/>
        </w:rPr>
        <w:t xml:space="preserve"> </w:t>
      </w:r>
      <w:r w:rsidR="001D730F">
        <w:rPr>
          <w:color w:val="000000" w:themeColor="text1"/>
        </w:rPr>
        <w:t>in contrast to CCAAPS</w:t>
      </w:r>
      <w:r w:rsidR="00F84AB3">
        <w:rPr>
          <w:color w:val="000000" w:themeColor="text1"/>
        </w:rPr>
        <w:t xml:space="preserve">, </w:t>
      </w:r>
      <w:r w:rsidR="009A3C01">
        <w:rPr>
          <w:color w:val="000000" w:themeColor="text1"/>
        </w:rPr>
        <w:t>which is a high-</w:t>
      </w:r>
      <w:r w:rsidR="00F84AB3">
        <w:rPr>
          <w:color w:val="000000" w:themeColor="text1"/>
        </w:rPr>
        <w:t>risk birth cohort</w:t>
      </w:r>
      <w:r w:rsidR="009A3C01">
        <w:rPr>
          <w:color w:val="000000" w:themeColor="text1"/>
        </w:rPr>
        <w:t xml:space="preserve"> such that each participant has at least one atopic parent</w:t>
      </w:r>
      <w:r w:rsidR="001D730F">
        <w:rPr>
          <w:color w:val="000000" w:themeColor="text1"/>
        </w:rPr>
        <w:t>. Further</w:t>
      </w:r>
      <w:r w:rsidR="00CD70F7">
        <w:rPr>
          <w:color w:val="000000" w:themeColor="text1"/>
        </w:rPr>
        <w:t>,</w:t>
      </w:r>
      <w:r w:rsidR="001D730F">
        <w:rPr>
          <w:color w:val="000000" w:themeColor="text1"/>
        </w:rPr>
        <w:t xml:space="preserve"> IOW is on a different continent, separated in time (children were recruited 10 years prior to CCAAPS), and </w:t>
      </w:r>
      <w:r w:rsidR="00683B07">
        <w:rPr>
          <w:color w:val="000000" w:themeColor="text1"/>
        </w:rPr>
        <w:t>does</w:t>
      </w:r>
      <w:r w:rsidR="001D730F">
        <w:rPr>
          <w:color w:val="000000" w:themeColor="text1"/>
        </w:rPr>
        <w:t xml:space="preserve"> not </w:t>
      </w:r>
      <w:r w:rsidR="00683B07">
        <w:rPr>
          <w:color w:val="000000" w:themeColor="text1"/>
        </w:rPr>
        <w:t>include African-Americans</w:t>
      </w:r>
      <w:r w:rsidR="00C02D34">
        <w:rPr>
          <w:color w:val="000000" w:themeColor="text1"/>
        </w:rPr>
        <w:t xml:space="preserve"> (one of the scoring criteria)</w:t>
      </w:r>
      <w:r w:rsidR="00683B07">
        <w:rPr>
          <w:color w:val="000000" w:themeColor="text1"/>
        </w:rPr>
        <w:t>.</w:t>
      </w:r>
      <w:r w:rsidR="00C02D34">
        <w:rPr>
          <w:color w:val="000000" w:themeColor="text1"/>
        </w:rPr>
        <w:t xml:space="preserve"> Further, the asthma diagnosis in the IOW was </w:t>
      </w:r>
      <w:r w:rsidR="009A3C01">
        <w:rPr>
          <w:color w:val="000000" w:themeColor="text1"/>
        </w:rPr>
        <w:lastRenderedPageBreak/>
        <w:t>determined at a different age (</w:t>
      </w:r>
      <w:r w:rsidR="00C02D34">
        <w:rPr>
          <w:color w:val="000000" w:themeColor="text1"/>
        </w:rPr>
        <w:t>10 years</w:t>
      </w:r>
      <w:r w:rsidR="009A3C01">
        <w:rPr>
          <w:color w:val="000000" w:themeColor="text1"/>
        </w:rPr>
        <w:t>)</w:t>
      </w:r>
      <w:r w:rsidR="00C02D34">
        <w:rPr>
          <w:color w:val="000000" w:themeColor="text1"/>
        </w:rPr>
        <w:t xml:space="preserve">, </w:t>
      </w:r>
      <w:r w:rsidR="009A3C01">
        <w:rPr>
          <w:color w:val="000000" w:themeColor="text1"/>
        </w:rPr>
        <w:t xml:space="preserve">the diagnostic criteria were different, </w:t>
      </w:r>
      <w:r w:rsidR="00C02D34">
        <w:rPr>
          <w:color w:val="000000" w:themeColor="text1"/>
        </w:rPr>
        <w:t>and no data were collected at age 3 year</w:t>
      </w:r>
      <w:r w:rsidR="009A3C01">
        <w:rPr>
          <w:color w:val="000000" w:themeColor="text1"/>
        </w:rPr>
        <w:t>s</w:t>
      </w:r>
      <w:r w:rsidR="00683B07">
        <w:rPr>
          <w:color w:val="000000" w:themeColor="text1"/>
        </w:rPr>
        <w:t xml:space="preserve">. </w:t>
      </w:r>
      <w:r w:rsidR="001D730F">
        <w:rPr>
          <w:color w:val="000000" w:themeColor="text1"/>
        </w:rPr>
        <w:t xml:space="preserve">Despite these differences, PARS was superior to </w:t>
      </w:r>
      <w:r w:rsidR="00CD70F7">
        <w:rPr>
          <w:color w:val="000000" w:themeColor="text1"/>
        </w:rPr>
        <w:t xml:space="preserve">the </w:t>
      </w:r>
      <w:r w:rsidR="001D730F">
        <w:rPr>
          <w:color w:val="000000" w:themeColor="text1"/>
        </w:rPr>
        <w:t>API and able to reliably predict asthma risk in both CCAAPS and IOW</w:t>
      </w:r>
      <w:r w:rsidR="00CD70F7">
        <w:rPr>
          <w:color w:val="000000" w:themeColor="text1"/>
        </w:rPr>
        <w:t>,</w:t>
      </w:r>
      <w:r w:rsidR="001D730F">
        <w:rPr>
          <w:color w:val="000000" w:themeColor="text1"/>
        </w:rPr>
        <w:t xml:space="preserve"> highl</w:t>
      </w:r>
      <w:r w:rsidR="006206A0">
        <w:rPr>
          <w:color w:val="000000" w:themeColor="text1"/>
        </w:rPr>
        <w:t xml:space="preserve">ighting the validity and broad applicability </w:t>
      </w:r>
      <w:r w:rsidR="001D730F">
        <w:rPr>
          <w:color w:val="000000" w:themeColor="text1"/>
        </w:rPr>
        <w:t>of the PARS tool.</w:t>
      </w:r>
    </w:p>
    <w:p w14:paraId="68081C4F" w14:textId="477F2F33" w:rsidR="00A936EE" w:rsidRDefault="00A936EE" w:rsidP="00AF1EDC">
      <w:pPr>
        <w:autoSpaceDE w:val="0"/>
        <w:autoSpaceDN w:val="0"/>
        <w:adjustRightInd w:val="0"/>
        <w:spacing w:after="300" w:line="480" w:lineRule="auto"/>
        <w:ind w:firstLine="720"/>
        <w:contextualSpacing/>
        <w:jc w:val="both"/>
      </w:pPr>
      <w:r>
        <w:rPr>
          <w:color w:val="000000" w:themeColor="text1"/>
        </w:rPr>
        <w:t>In 2015, a systematic review of 30 predictive models for asthma development in children was performed</w:t>
      </w:r>
      <w:r w:rsidR="007D428A">
        <w:rPr>
          <w:color w:val="000000" w:themeColor="text1"/>
        </w:rPr>
        <w:fldChar w:fldCharType="begin"/>
      </w:r>
      <w:r w:rsidR="007D428A">
        <w:rPr>
          <w:color w:val="000000" w:themeColor="text1"/>
        </w:rPr>
        <w:instrText xml:space="preserve"> ADDIN EN.CITE &lt;EndNote&gt;&lt;Cite&gt;&lt;Author&gt;Luo&lt;/Author&gt;&lt;Year&gt;2015&lt;/Year&gt;&lt;RecNum&gt;3635&lt;/RecNum&gt;&lt;DisplayText&gt;&lt;style face="superscript"&gt;25&lt;/style&gt;&lt;/DisplayText&gt;&lt;record&gt;&lt;rec-number&gt;3635&lt;/rec-number&gt;&lt;foreign-keys&gt;&lt;key app="EN" db-id="dxrvpvrpbafa2bef9r55vr9qt0x9afvzde2t" timestamp="1521657464"&gt;3635&lt;/key&gt;&lt;/foreign-keys&gt;&lt;ref-type name="Journal Article"&gt;17&lt;/ref-type&gt;&lt;contributors&gt;&lt;authors&gt;&lt;author&gt;Luo, G.&lt;/author&gt;&lt;author&gt;Nkoy, F. L.&lt;/author&gt;&lt;author&gt;Stone, B. L.&lt;/author&gt;&lt;author&gt;Schmick, D.&lt;/author&gt;&lt;author&gt;Johnson, M. D.&lt;/author&gt;&lt;/authors&gt;&lt;/contributors&gt;&lt;auth-address&gt;Department of Biomedical Informatics, University of Utah, Suite 140, 421 Wakara Way, Salt Lake City, UT, 84108, USA. gang.luo@utah.edu.&amp;#xD;Department of Pediatrics, University of Utah, 100 N Mario Capecchi Drive, Salt Lake City, UT, 84113, USA.&amp;#xD;Spencer S. Eccles Health Sciences Library, 10 N 1900 E, Salt Lake City, UT, 84112, USA.&lt;/auth-address&gt;&lt;titles&gt;&lt;title&gt;A systematic review of predictive models for asthma development in children&lt;/title&gt;&lt;secondary-title&gt;BMC Med Inform Decis Mak&lt;/secondary-title&gt;&lt;/titles&gt;&lt;periodical&gt;&lt;full-title&gt;BMC Med Inform Decis Mak&lt;/full-title&gt;&lt;/periodical&gt;&lt;pages&gt;99&lt;/pages&gt;&lt;volume&gt;15&lt;/volume&gt;&lt;edition&gt;2015/11/30&lt;/edition&gt;&lt;keywords&gt;&lt;keyword&gt;*Asthma&lt;/keyword&gt;&lt;keyword&gt;Child&lt;/keyword&gt;&lt;keyword&gt;Humans&lt;/keyword&gt;&lt;keyword&gt;*Models, Theoretical&lt;/keyword&gt;&lt;/keywords&gt;&lt;dates&gt;&lt;year&gt;2015&lt;/year&gt;&lt;pub-dates&gt;&lt;date&gt;Nov 28&lt;/date&gt;&lt;/pub-dates&gt;&lt;/dates&gt;&lt;isbn&gt;1472-6947 (Electronic)&amp;#xD;1472-6947 (Linking)&lt;/isbn&gt;&lt;accession-num&gt;26615519&lt;/accession-num&gt;&lt;urls&gt;&lt;related-urls&gt;&lt;url&gt;https://www.ncbi.nlm.nih.gov/pubmed/26615519&lt;/url&gt;&lt;/related-urls&gt;&lt;/urls&gt;&lt;custom2&gt;PMC4662818&lt;/custom2&gt;&lt;electronic-resource-num&gt;10.1186/s12911-015-0224-9&lt;/electronic-resource-num&gt;&lt;/record&gt;&lt;/Cite&gt;&lt;/EndNote&gt;</w:instrText>
      </w:r>
      <w:r w:rsidR="007D428A">
        <w:rPr>
          <w:color w:val="000000" w:themeColor="text1"/>
        </w:rPr>
        <w:fldChar w:fldCharType="separate"/>
      </w:r>
      <w:r w:rsidR="007D428A" w:rsidRPr="007D428A">
        <w:rPr>
          <w:noProof/>
          <w:color w:val="000000" w:themeColor="text1"/>
          <w:vertAlign w:val="superscript"/>
        </w:rPr>
        <w:t>25</w:t>
      </w:r>
      <w:r w:rsidR="007D428A">
        <w:rPr>
          <w:color w:val="000000" w:themeColor="text1"/>
        </w:rPr>
        <w:fldChar w:fldCharType="end"/>
      </w:r>
      <w:r>
        <w:rPr>
          <w:color w:val="000000" w:themeColor="text1"/>
        </w:rPr>
        <w:t xml:space="preserve"> and our PARS model either out performs or is more non-invasive each of the models reported. Of the 23 models developed for the general child population, PARS outperformed in AUC, sensitivity or PPV </w:t>
      </w:r>
      <w:r w:rsidR="00904112">
        <w:rPr>
          <w:color w:val="000000" w:themeColor="text1"/>
        </w:rPr>
        <w:t xml:space="preserve">when compared to 16 of the models. The remaining models with higher sensitivity or AUC required invasive biologic sampling, PFT or aren’t generalizable. Of the models developed for the primary care setting, PARS outperformed in AUC, sensitivity or PPV in 5 of 6 models; the sixth requires a blood draw for specific </w:t>
      </w:r>
      <w:proofErr w:type="spellStart"/>
      <w:r w:rsidR="00904112">
        <w:rPr>
          <w:color w:val="000000" w:themeColor="text1"/>
        </w:rPr>
        <w:t>IgE</w:t>
      </w:r>
      <w:proofErr w:type="spellEnd"/>
      <w:r w:rsidR="00904112">
        <w:rPr>
          <w:color w:val="000000" w:themeColor="text1"/>
        </w:rPr>
        <w:t xml:space="preserve">. Therefore, the PARS model is the most accurate, non-invasive asthma predictive tool to date.   </w:t>
      </w:r>
    </w:p>
    <w:p w14:paraId="343115ED" w14:textId="0852BA63" w:rsidR="00003F74" w:rsidRDefault="001D730F" w:rsidP="003B37B9">
      <w:pPr>
        <w:autoSpaceDE w:val="0"/>
        <w:autoSpaceDN w:val="0"/>
        <w:adjustRightInd w:val="0"/>
        <w:spacing w:after="300" w:line="480" w:lineRule="auto"/>
        <w:ind w:firstLine="720"/>
        <w:contextualSpacing/>
        <w:jc w:val="both"/>
      </w:pPr>
      <w:r>
        <w:t>Our findings have</w:t>
      </w:r>
      <w:r w:rsidR="00A43DE6">
        <w:t xml:space="preserve"> a</w:t>
      </w:r>
      <w:r>
        <w:t xml:space="preserve"> tremendous potentia</w:t>
      </w:r>
      <w:r w:rsidR="003E6DA8">
        <w:t>l impact. PARS is superior to API specifically in children with moderate risk for asthma. These children are arguably the children who would be most amenable to respond favorably to prevention strategies. These children would have been missed by the API.</w:t>
      </w:r>
      <w:r w:rsidR="00315B66">
        <w:t xml:space="preserve"> </w:t>
      </w:r>
      <w:r w:rsidR="003E6DA8">
        <w:t>This is a critical finding</w:t>
      </w:r>
      <w:r w:rsidR="00003F74">
        <w:t xml:space="preserve"> because the API has been</w:t>
      </w:r>
      <w:r w:rsidR="003E6DA8">
        <w:t xml:space="preserve"> and continues to be</w:t>
      </w:r>
      <w:r w:rsidR="00003F74">
        <w:t xml:space="preserve"> used to populate clinical trials</w:t>
      </w:r>
      <w:r w:rsidR="003E6DA8">
        <w:t xml:space="preserve"> aimed at asthma prevention</w:t>
      </w:r>
      <w:r w:rsidR="00003F74">
        <w:t xml:space="preserve">. </w:t>
      </w:r>
      <w:r w:rsidR="00EF64E3">
        <w:t xml:space="preserve">One of these was the </w:t>
      </w:r>
      <w:r w:rsidR="00302450" w:rsidRPr="00302450">
        <w:t xml:space="preserve">Prevention of Early Asthma in Kids </w:t>
      </w:r>
      <w:r w:rsidR="00302450">
        <w:t>(</w:t>
      </w:r>
      <w:r w:rsidR="00003F74">
        <w:t>PEAK</w:t>
      </w:r>
      <w:r w:rsidR="00302450">
        <w:t>)</w:t>
      </w:r>
      <w:r w:rsidR="00003F74">
        <w:t xml:space="preserve"> trial</w:t>
      </w:r>
      <w:r w:rsidR="00EF64E3">
        <w:t xml:space="preserve">, which </w:t>
      </w:r>
      <w:r w:rsidR="00302450">
        <w:t>sought</w:t>
      </w:r>
      <w:r w:rsidR="00003F74">
        <w:t xml:space="preserve"> to determine if the natural course of</w:t>
      </w:r>
      <w:r w:rsidR="00302450">
        <w:t xml:space="preserve"> </w:t>
      </w:r>
      <w:r w:rsidR="00003F74">
        <w:t xml:space="preserve">childhood asthma could be altered </w:t>
      </w:r>
      <w:r w:rsidR="00BF2888">
        <w:t xml:space="preserve">in children aged 2-3 years </w:t>
      </w:r>
      <w:r w:rsidR="00302450">
        <w:t>by treating with</w:t>
      </w:r>
      <w:r w:rsidR="00003F74">
        <w:t xml:space="preserve"> </w:t>
      </w:r>
      <w:r w:rsidR="00D3136A">
        <w:t>fluticasone propionate for two years</w:t>
      </w:r>
      <w:r w:rsidR="00003F74">
        <w:t>.</w:t>
      </w:r>
      <w:r w:rsidR="00D3136A">
        <w:t xml:space="preserve"> </w:t>
      </w:r>
      <w:r w:rsidR="00EF64E3">
        <w:t>However, during the observation period, there were no differences in episode-free days, number of exacerbations</w:t>
      </w:r>
      <w:r w:rsidR="009A3C01">
        <w:t>,</w:t>
      </w:r>
      <w:r w:rsidR="00EF64E3">
        <w:t xml:space="preserve"> or lung function between the groups</w:t>
      </w:r>
      <w:r w:rsidR="007434CB">
        <w:t xml:space="preserve">. </w:t>
      </w:r>
      <w:r w:rsidR="00055ED7">
        <w:t xml:space="preserve">While the API is an excellent tool for determining which children will not develop asthma, the </w:t>
      </w:r>
      <w:r w:rsidR="00571287">
        <w:t>PPV</w:t>
      </w:r>
      <w:r w:rsidR="00055ED7">
        <w:t xml:space="preserve"> of 0.26 </w:t>
      </w:r>
      <w:r w:rsidR="008D4AED">
        <w:t>indicates</w:t>
      </w:r>
      <w:r w:rsidR="00055ED7">
        <w:t xml:space="preserve"> that only 1.04 of every 4 children that screen positive will develop disease. </w:t>
      </w:r>
      <w:r w:rsidR="00AE4790">
        <w:t>Th</w:t>
      </w:r>
      <w:r w:rsidR="00B62665">
        <w:t>us</w:t>
      </w:r>
      <w:r w:rsidR="00AE4790">
        <w:t xml:space="preserve">, only 74 of the 285 children </w:t>
      </w:r>
      <w:r w:rsidR="00AE4790">
        <w:lastRenderedPageBreak/>
        <w:t xml:space="preserve">participating in PEAK would </w:t>
      </w:r>
      <w:r w:rsidR="00B62665">
        <w:t xml:space="preserve">ever have gone on </w:t>
      </w:r>
      <w:r w:rsidR="00AE4790">
        <w:t xml:space="preserve">to </w:t>
      </w:r>
      <w:r w:rsidR="004A7492">
        <w:t>develop</w:t>
      </w:r>
      <w:r w:rsidR="00AE4790">
        <w:t xml:space="preserve"> asthma</w:t>
      </w:r>
      <w:r w:rsidR="00B62665">
        <w:t xml:space="preserve">, greatly reducing power to </w:t>
      </w:r>
      <w:r w:rsidR="008D4AED">
        <w:t>detect</w:t>
      </w:r>
      <w:r w:rsidR="00B62665">
        <w:t xml:space="preserve"> the treatment effect</w:t>
      </w:r>
      <w:r w:rsidR="0008653F">
        <w:t>.</w:t>
      </w:r>
      <w:r w:rsidR="00AE4790">
        <w:t xml:space="preserve"> </w:t>
      </w:r>
      <w:r w:rsidR="00055ED7">
        <w:t xml:space="preserve">The PARS achieved a 46% increase </w:t>
      </w:r>
      <w:r w:rsidR="00CB7583">
        <w:t xml:space="preserve">over the API </w:t>
      </w:r>
      <w:r w:rsidR="00055ED7">
        <w:t xml:space="preserve">in PPV, </w:t>
      </w:r>
      <w:r w:rsidR="00CB7583">
        <w:t xml:space="preserve">where 1.52 of every 4 children </w:t>
      </w:r>
      <w:r w:rsidR="009D70AD">
        <w:t>with</w:t>
      </w:r>
      <w:r w:rsidR="00CB7583">
        <w:t xml:space="preserve"> a </w:t>
      </w:r>
      <w:r w:rsidR="009D70AD">
        <w:t>score of 7 will develop asthma.</w:t>
      </w:r>
      <w:r w:rsidR="00B62665">
        <w:t xml:space="preserve"> </w:t>
      </w:r>
      <w:r w:rsidR="008D4AED">
        <w:t xml:space="preserve">The continuous nature of the PARS score would enable clinical trials to be populated with a much higher degree of certainty that the subjects would go on to develop asthma. </w:t>
      </w:r>
      <w:r w:rsidR="00676C48">
        <w:t>It is important to note that PARS is superior to API in predicting asthma in children with moderate risk without sacrificing the ability to detect children with high risk.</w:t>
      </w:r>
    </w:p>
    <w:p w14:paraId="5A22E66F" w14:textId="67913E14" w:rsidR="00382EAD" w:rsidRDefault="00382EAD" w:rsidP="003B37B9">
      <w:pPr>
        <w:autoSpaceDE w:val="0"/>
        <w:autoSpaceDN w:val="0"/>
        <w:adjustRightInd w:val="0"/>
        <w:spacing w:after="300" w:line="480" w:lineRule="auto"/>
        <w:ind w:firstLine="720"/>
        <w:contextualSpacing/>
        <w:jc w:val="both"/>
      </w:pPr>
      <w:r>
        <w:t>There are significant additional advantages of the PARS when compared to other predictive models. Most importantly, PARS is a continuous</w:t>
      </w:r>
      <w:r w:rsidR="007D325F">
        <w:t>,</w:t>
      </w:r>
      <w:r>
        <w:t xml:space="preserve"> quantitative scoring system that allows for identification of children who have moderate risk of developing asthma but are API negative. These at-risk children are the most challenging to identify but are particularly of importance because they are the most common. It is critical to correctly identify these children in order to develop and implement prevention and early intervention strategies. PARS also does not require a blood sample and can be completed with skin testing alone to determine sensitization. In contrast</w:t>
      </w:r>
      <w:r w:rsidR="009A3C01">
        <w:t xml:space="preserve">, </w:t>
      </w:r>
      <w:r>
        <w:t>to both the API and other predictive indices, the PARS does not rely on a blood eosinophil level as a criteria. Since a blood count and a differential are not routinely part of the routine allergy or asthma workup, the PARS may be more clinically useful and readily applicable in an office setting.</w:t>
      </w:r>
      <w:r w:rsidR="00EC0697">
        <w:t xml:space="preserve"> In addition, even without all criteria an estimate of risk can be determined. For instance prior to skin testing, a pre</w:t>
      </w:r>
      <w:r w:rsidR="00F71E8D">
        <w:t>-</w:t>
      </w:r>
      <w:r w:rsidR="00EC0697">
        <w:t xml:space="preserve">test </w:t>
      </w:r>
      <w:r w:rsidR="00F71E8D">
        <w:t>risk score</w:t>
      </w:r>
      <w:r w:rsidR="00EC0697">
        <w:t xml:space="preserve"> can be estimated and </w:t>
      </w:r>
      <w:r w:rsidR="00F71E8D">
        <w:t xml:space="preserve">a </w:t>
      </w:r>
      <w:r w:rsidR="00EC0697">
        <w:t>post</w:t>
      </w:r>
      <w:r w:rsidR="00F71E8D">
        <w:t>-</w:t>
      </w:r>
      <w:r w:rsidR="00EC0697">
        <w:t xml:space="preserve">test </w:t>
      </w:r>
      <w:r w:rsidR="00F71E8D">
        <w:t xml:space="preserve">risk </w:t>
      </w:r>
      <w:r w:rsidR="00433F4C">
        <w:t>range given the results of the skin test</w:t>
      </w:r>
      <w:r w:rsidR="00F71E8D">
        <w:t xml:space="preserve"> </w:t>
      </w:r>
      <w:r w:rsidR="00EC0697">
        <w:t>can be calculated.</w:t>
      </w:r>
    </w:p>
    <w:p w14:paraId="07EF1927" w14:textId="08CC4B9C" w:rsidR="00EF6012" w:rsidRDefault="000E07CB" w:rsidP="003B37B9">
      <w:pPr>
        <w:autoSpaceDE w:val="0"/>
        <w:autoSpaceDN w:val="0"/>
        <w:adjustRightInd w:val="0"/>
        <w:spacing w:after="300" w:line="480" w:lineRule="auto"/>
        <w:ind w:firstLine="720"/>
        <w:contextualSpacing/>
        <w:jc w:val="both"/>
      </w:pPr>
      <w:r>
        <w:t xml:space="preserve">The PARS </w:t>
      </w:r>
      <w:r w:rsidR="00C30C01">
        <w:t xml:space="preserve">model </w:t>
      </w:r>
      <w:r w:rsidR="009B04E4">
        <w:t xml:space="preserve">also </w:t>
      </w:r>
      <w:r>
        <w:t>included clinical and demographic factors to enhance the ability to predict asthma</w:t>
      </w:r>
      <w:r w:rsidR="00C30C01">
        <w:t xml:space="preserve"> compared to the API.</w:t>
      </w:r>
      <w:r>
        <w:t xml:space="preserve"> </w:t>
      </w:r>
      <w:proofErr w:type="spellStart"/>
      <w:r w:rsidR="007C4A07">
        <w:t>P</w:t>
      </w:r>
      <w:r w:rsidR="00716E41">
        <w:t>olysensitization</w:t>
      </w:r>
      <w:proofErr w:type="spellEnd"/>
      <w:r w:rsidR="00716E41">
        <w:t xml:space="preserve"> (≥2 aero or food allergens)</w:t>
      </w:r>
      <w:r w:rsidR="00B94161">
        <w:t xml:space="preserve"> was</w:t>
      </w:r>
      <w:r w:rsidR="00716E41">
        <w:t xml:space="preserve"> significant</w:t>
      </w:r>
      <w:r w:rsidR="00F21ECE">
        <w:t>ly</w:t>
      </w:r>
      <w:r w:rsidR="00716E41">
        <w:t xml:space="preserve"> predictive of </w:t>
      </w:r>
      <w:r w:rsidR="007166D3">
        <w:t xml:space="preserve">asthma </w:t>
      </w:r>
      <w:r w:rsidR="00CC065B">
        <w:t>development</w:t>
      </w:r>
      <w:r w:rsidR="00F21ECE">
        <w:t xml:space="preserve"> in the CCAAPS population</w:t>
      </w:r>
      <w:r w:rsidR="00716E41">
        <w:t xml:space="preserve">. This </w:t>
      </w:r>
      <w:r w:rsidR="00B666F9">
        <w:t xml:space="preserve">finding </w:t>
      </w:r>
      <w:r w:rsidR="00716E41">
        <w:t xml:space="preserve">is in contrast to the </w:t>
      </w:r>
      <w:r w:rsidR="00716E41">
        <w:lastRenderedPageBreak/>
        <w:t>modified API (</w:t>
      </w:r>
      <w:proofErr w:type="spellStart"/>
      <w:r w:rsidR="00716E41">
        <w:t>mAPI</w:t>
      </w:r>
      <w:proofErr w:type="spellEnd"/>
      <w:r w:rsidR="00716E41">
        <w:t xml:space="preserve">) which </w:t>
      </w:r>
      <w:r w:rsidR="009F6C2C">
        <w:t>defined</w:t>
      </w:r>
      <w:r w:rsidR="00716E41">
        <w:t xml:space="preserve"> sensitization to ≥1 aeroallergen as a major criteria and sensitization to food (egg, milk, peanut) as a minor criteria</w:t>
      </w:r>
      <w:r w:rsidR="00716E41">
        <w:fldChar w:fldCharType="begin"/>
      </w:r>
      <w:r w:rsidR="007D428A">
        <w:instrText xml:space="preserve"> ADDIN EN.CITE &lt;EndNote&gt;&lt;Cite&gt;&lt;Author&gt;Guilbert&lt;/Author&gt;&lt;Year&gt;2010&lt;/Year&gt;&lt;RecNum&gt;22&lt;/RecNum&gt;&lt;DisplayText&gt;&lt;style face="superscript"&gt;26&lt;/style&gt;&lt;/DisplayText&gt;&lt;record&gt;&lt;rec-number&gt;22&lt;/rec-number&gt;&lt;foreign-keys&gt;&lt;key app="EN" db-id="d0ade2vvyfrs24eevxj5wz5jr9vx5df29vpv" timestamp="1485914985"&gt;22&lt;/key&gt;&lt;/foreign-keys&gt;&lt;ref-type name="Journal Article"&gt;17&lt;/ref-type&gt;&lt;contributors&gt;&lt;authors&gt;&lt;author&gt;Guilbert, T. W.&lt;/author&gt;&lt;/authors&gt;&lt;/contributors&gt;&lt;auth-address&gt;Department of Pediatrics, University of Wisconsin-Madison, Madison, WI 53792-9988, USA. tguilbert@wisc.edu&lt;/auth-address&gt;&lt;titles&gt;&lt;title&gt;Identifying and managing the infant and toddler at risk for asthma&lt;/title&gt;&lt;secondary-title&gt;J Allergy Clin Immunol&lt;/secondary-title&gt;&lt;alt-title&gt;J. Allergy Clin. Immunol.&lt;/alt-title&gt;&lt;/titles&gt;&lt;periodical&gt;&lt;full-title&gt;J Allergy Clin Immunol&lt;/full-title&gt;&lt;/periodical&gt;&lt;alt-periodical&gt;&lt;full-title&gt;J Allergy Clin Immunol&lt;/full-title&gt;&lt;abbr-1&gt;J. Allergy Clin. Immunol.&lt;/abbr-1&gt;&lt;/alt-periodical&gt;&lt;pages&gt;417-22&lt;/pages&gt;&lt;volume&gt;126&lt;/volume&gt;&lt;number&gt;2&lt;/number&gt;&lt;keywords&gt;&lt;keyword&gt;Age Factors&lt;/keyword&gt;&lt;keyword&gt;Asthma/*diagnosis/*epidemiology/*therapy&lt;/keyword&gt;&lt;keyword&gt;Child, Preschool&lt;/keyword&gt;&lt;keyword&gt;Female&lt;/keyword&gt;&lt;keyword&gt;Humans&lt;/keyword&gt;&lt;keyword&gt;Infant&lt;/keyword&gt;&lt;keyword&gt;Male&lt;/keyword&gt;&lt;/keywords&gt;&lt;dates&gt;&lt;year&gt;2010&lt;/year&gt;&lt;pub-dates&gt;&lt;date&gt;Aug&lt;/date&gt;&lt;/pub-dates&gt;&lt;/dates&gt;&lt;isbn&gt;1097-6825 (Electronic)&amp;#xD;0091-6749 (Linking)&lt;/isbn&gt;&lt;accession-num&gt;20624654&lt;/accession-num&gt;&lt;work-type&gt;Editorial Material&lt;/work-type&gt;&lt;urls&gt;&lt;related-urls&gt;&lt;url&gt;https://www.ncbi.nlm.nih.gov/pubmed/20624654&lt;/url&gt;&lt;url&gt;http://ac.els-cdn.com.proxy.libraries.uc.edu/S0091674910010262/1-s2.0-S0091674910010262-main.pdf?_tid=f299fa6a-e8bf-11e6-abd2-00000aab0f01&amp;amp;acdnat=1485982360_221d4cd2e386b27255a58c1bc32ace2d&lt;/url&gt;&lt;/related-urls&gt;&lt;/urls&gt;&lt;electronic-resource-num&gt;10.1016/j.jaci.2010.06.024&lt;/electronic-resource-num&gt;&lt;language&gt;English&lt;/language&gt;&lt;/record&gt;&lt;/Cite&gt;&lt;/EndNote&gt;</w:instrText>
      </w:r>
      <w:r w:rsidR="00716E41">
        <w:fldChar w:fldCharType="separate"/>
      </w:r>
      <w:r w:rsidR="007D428A" w:rsidRPr="007D428A">
        <w:rPr>
          <w:noProof/>
          <w:vertAlign w:val="superscript"/>
        </w:rPr>
        <w:t>26</w:t>
      </w:r>
      <w:r w:rsidR="00716E41">
        <w:fldChar w:fldCharType="end"/>
      </w:r>
      <w:r w:rsidR="00782F20">
        <w:t>.</w:t>
      </w:r>
      <w:r w:rsidR="00716E41">
        <w:t xml:space="preserve"> </w:t>
      </w:r>
      <w:r w:rsidR="00B82DA3">
        <w:t xml:space="preserve">While we did evaluate multiple models defining sensitization to aeroallergens, foods and a combination of the two, </w:t>
      </w:r>
      <w:proofErr w:type="spellStart"/>
      <w:r w:rsidR="00B82DA3">
        <w:t>polysensitization</w:t>
      </w:r>
      <w:proofErr w:type="spellEnd"/>
      <w:r w:rsidR="00B82DA3">
        <w:t xml:space="preserve"> to any two or more allergens was the most predictive of asthma in our cohort. </w:t>
      </w:r>
      <w:proofErr w:type="spellStart"/>
      <w:r w:rsidR="00CC065B">
        <w:t>Polysensitization</w:t>
      </w:r>
      <w:proofErr w:type="spellEnd"/>
      <w:r w:rsidR="00CC065B">
        <w:t xml:space="preserve"> reflects</w:t>
      </w:r>
      <w:r w:rsidR="00B94161">
        <w:t xml:space="preserve"> a greater degree of atopy so this finding is not unexpected.</w:t>
      </w:r>
      <w:r w:rsidR="005175BC">
        <w:t xml:space="preserve"> </w:t>
      </w:r>
      <w:r w:rsidR="00DA66EC">
        <w:t>Indeed, both children and adults are significantly more likely to have asthma if</w:t>
      </w:r>
      <w:r w:rsidR="004B3B4B">
        <w:t xml:space="preserve"> </w:t>
      </w:r>
      <w:r w:rsidR="003336CE">
        <w:t>≥</w:t>
      </w:r>
      <w:r w:rsidR="00DA66EC">
        <w:t xml:space="preserve">1 sensitization </w:t>
      </w:r>
      <w:r w:rsidR="003336CE">
        <w:t>is</w:t>
      </w:r>
      <w:r w:rsidR="00DA66EC">
        <w:t xml:space="preserve"> detected by </w:t>
      </w:r>
      <w:r w:rsidR="003336CE">
        <w:t>SPT, with ORs increasing a</w:t>
      </w:r>
      <w:r w:rsidR="004B3B4B">
        <w:t>s</w:t>
      </w:r>
      <w:r w:rsidR="003336CE">
        <w:t xml:space="preserve"> the number of positive tests increase</w:t>
      </w:r>
      <w:r w:rsidR="003336CE">
        <w:fldChar w:fldCharType="begin">
          <w:fldData xml:space="preserve">PEVuZE5vdGU+PENpdGU+PEF1dGhvcj5CdXJiYWNoPC9BdXRob3I+PFllYXI+MjAwOTwvWWVhcj48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</w:fldData>
        </w:fldChar>
      </w:r>
      <w:r w:rsidR="00ED1731">
        <w:instrText xml:space="preserve"> ADDIN EN.CITE </w:instrText>
      </w:r>
      <w:r w:rsidR="00ED1731">
        <w:fldChar w:fldCharType="begin">
          <w:fldData xml:space="preserve">PEVuZE5vdGU+PENpdGU+PEF1dGhvcj5CdXJiYWNoPC9BdXRob3I+PFllYXI+MjAwOTwvWWVhcj48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</w:fldData>
        </w:fldChar>
      </w:r>
      <w:r w:rsidR="00ED1731">
        <w:instrText xml:space="preserve"> ADDIN EN.CITE.DATA </w:instrText>
      </w:r>
      <w:r w:rsidR="00ED1731">
        <w:fldChar w:fldCharType="end"/>
      </w:r>
      <w:r w:rsidR="003336CE">
        <w:fldChar w:fldCharType="separate"/>
      </w:r>
      <w:r w:rsidR="00ED1731" w:rsidRPr="00ED1731">
        <w:rPr>
          <w:noProof/>
          <w:vertAlign w:val="superscript"/>
        </w:rPr>
        <w:t>24</w:t>
      </w:r>
      <w:r w:rsidR="003336CE">
        <w:fldChar w:fldCharType="end"/>
      </w:r>
      <w:r w:rsidR="003336CE">
        <w:t xml:space="preserve">. Further, </w:t>
      </w:r>
      <w:r w:rsidR="00DA66EC">
        <w:t xml:space="preserve">in asthmatics, symptom scores and total </w:t>
      </w:r>
      <w:proofErr w:type="spellStart"/>
      <w:r w:rsidR="00DA66EC">
        <w:t>IgE</w:t>
      </w:r>
      <w:proofErr w:type="spellEnd"/>
      <w:r w:rsidR="00DA66EC">
        <w:t xml:space="preserve"> are higher in subjects that are </w:t>
      </w:r>
      <w:proofErr w:type="spellStart"/>
      <w:r w:rsidR="00DA66EC">
        <w:t>polysensitized</w:t>
      </w:r>
      <w:proofErr w:type="spellEnd"/>
      <w:r w:rsidR="00DA66EC">
        <w:t xml:space="preserve"> than those that are monosensitized</w:t>
      </w:r>
      <w:r w:rsidR="00DA66EC">
        <w:fldChar w:fldCharType="begin"/>
      </w:r>
      <w:r w:rsidR="007D428A">
        <w:instrText xml:space="preserve"> ADDIN EN.CITE &lt;EndNote&gt;&lt;Cite&gt;&lt;Author&gt;Kim&lt;/Author&gt;&lt;Year&gt;2006&lt;/Year&gt;&lt;RecNum&gt;3626&lt;/RecNum&gt;&lt;DisplayText&gt;&lt;style face="superscript"&gt;27&lt;/style&gt;&lt;/DisplayText&gt;&lt;record&gt;&lt;rec-number&gt;3626&lt;/rec-number&gt;&lt;foreign-keys&gt;&lt;key app="EN" db-id="dxrvpvrpbafa2bef9r55vr9qt0x9afvzde2t" timestamp="1505502547"&gt;3626&lt;/key&gt;&lt;/foreign-keys&gt;&lt;ref-type name="Journal Article"&gt;17&lt;/ref-type&gt;&lt;contributors&gt;&lt;authors&gt;&lt;author&gt;Kim, K. W.&lt;/author&gt;&lt;author&gt;Kim, E. A.&lt;/author&gt;&lt;author&gt;Kwon, B. C.&lt;/author&gt;&lt;author&gt;Kim, E. S.&lt;/author&gt;&lt;author&gt;Song, T. W.&lt;/author&gt;&lt;author&gt;Sohn, M. H.&lt;/author&gt;&lt;author&gt;Kim, K. E.&lt;/author&gt;&lt;/authors&gt;&lt;/contributors&gt;&lt;auth-address&gt;Department of Pediatrics and Institute of Allergy, Biomolecule Secretion Research Center, Yonsei University College of Medicine, Seoul, Korea.&lt;/auth-address&gt;&lt;titles&gt;&lt;title&gt;Comparison of allergic indices in monosensitized and polysensitized patients with childhood asthma&lt;/title&gt;&lt;secondary-title&gt;J Korean Med Sci&lt;/secondary-title&gt;&lt;/titles&gt;&lt;periodical&gt;&lt;full-title&gt;J Korean Med Sci&lt;/full-title&gt;&lt;/periodical&gt;&lt;pages&gt;1012-6&lt;/pages&gt;&lt;volume&gt;21&lt;/volume&gt;&lt;number&gt;6&lt;/number&gt;&lt;edition&gt;2006/12/21&lt;/edition&gt;&lt;keywords&gt;&lt;keyword&gt;Asthma/*classification/*diagnosis&lt;/keyword&gt;&lt;keyword&gt;Child&lt;/keyword&gt;&lt;keyword&gt;Female&lt;/keyword&gt;&lt;keyword&gt;*Health Status Indicators&lt;/keyword&gt;&lt;keyword&gt;Humans&lt;/keyword&gt;&lt;keyword&gt;Hypersensitivity/*classification/*diagnosis&lt;/keyword&gt;&lt;keyword&gt;Male&lt;/keyword&gt;&lt;keyword&gt;Reproducibility of Results&lt;/keyword&gt;&lt;keyword&gt;Sensitivity and Specificity&lt;/keyword&gt;&lt;keyword&gt;Skin Tests/*methods&lt;/keyword&gt;&lt;/keywords&gt;&lt;dates&gt;&lt;year&gt;2006&lt;/year&gt;&lt;pub-dates&gt;&lt;date&gt;Dec&lt;/date&gt;&lt;/pub-dates&gt;&lt;/dates&gt;&lt;isbn&gt;1011-8934 (Print)&amp;#xD;1011-8934 (Linking)&lt;/isbn&gt;&lt;accession-num&gt;17179678&lt;/accession-num&gt;&lt;urls&gt;&lt;related-urls&gt;&lt;url&gt;https://www.ncbi.nlm.nih.gov/pubmed/17179678&lt;/url&gt;&lt;/related-urls&gt;&lt;/urls&gt;&lt;custom2&gt;PMC2721920&lt;/custom2&gt;&lt;electronic-resource-num&gt;10.3346/jkms.2006.21.6.1012&lt;/electronic-resource-num&gt;&lt;/record&gt;&lt;/Cite&gt;&lt;/EndNote&gt;</w:instrText>
      </w:r>
      <w:r w:rsidR="00DA66EC">
        <w:fldChar w:fldCharType="separate"/>
      </w:r>
      <w:r w:rsidR="007D428A" w:rsidRPr="007D428A">
        <w:rPr>
          <w:noProof/>
          <w:vertAlign w:val="superscript"/>
        </w:rPr>
        <w:t>27</w:t>
      </w:r>
      <w:r w:rsidR="00DA66EC">
        <w:fldChar w:fldCharType="end"/>
      </w:r>
      <w:r w:rsidR="00DA66EC">
        <w:t xml:space="preserve">. </w:t>
      </w:r>
      <w:r w:rsidR="005175BC">
        <w:t xml:space="preserve">We did not see a significant association between </w:t>
      </w:r>
      <w:proofErr w:type="spellStart"/>
      <w:r w:rsidR="005175BC">
        <w:t>monosensitization</w:t>
      </w:r>
      <w:proofErr w:type="spellEnd"/>
      <w:r w:rsidR="005175BC">
        <w:t xml:space="preserve"> and asthma, but included it with a weight of 1 (</w:t>
      </w:r>
      <w:r w:rsidR="002D3D87">
        <w:t>rounding</w:t>
      </w:r>
      <w:r w:rsidR="005175BC">
        <w:t xml:space="preserve"> the OR of 1.</w:t>
      </w:r>
      <w:r w:rsidR="002D3D87">
        <w:t>33) since the original variable associated in the univariate screen was the 3-level variable</w:t>
      </w:r>
      <w:r w:rsidR="003336CE">
        <w:t xml:space="preserve"> of 0, 1 or ≥2 SPT+</w:t>
      </w:r>
      <w:r w:rsidR="002D3D87">
        <w:t xml:space="preserve">. We did evaluate a model where </w:t>
      </w:r>
      <w:proofErr w:type="spellStart"/>
      <w:r w:rsidR="002D3D87">
        <w:t>monosensitization</w:t>
      </w:r>
      <w:proofErr w:type="spellEnd"/>
      <w:r w:rsidR="002D3D87">
        <w:t xml:space="preserve"> was assigned a weight of 0, </w:t>
      </w:r>
      <w:r w:rsidR="003336CE">
        <w:t xml:space="preserve">but </w:t>
      </w:r>
      <w:r w:rsidR="002D3D87">
        <w:t xml:space="preserve">the AUC </w:t>
      </w:r>
      <w:r w:rsidR="003336CE">
        <w:t>was unchanged</w:t>
      </w:r>
      <w:r w:rsidR="002D3D87">
        <w:t xml:space="preserve"> at 0.80 (data not shown)</w:t>
      </w:r>
      <w:r w:rsidR="005175BC">
        <w:t>.</w:t>
      </w:r>
    </w:p>
    <w:p w14:paraId="195D43FC" w14:textId="229FD5FA" w:rsidR="00C52CC5" w:rsidRDefault="00C52CC5" w:rsidP="003B37B9">
      <w:pPr>
        <w:autoSpaceDE w:val="0"/>
        <w:autoSpaceDN w:val="0"/>
        <w:adjustRightInd w:val="0"/>
        <w:spacing w:after="300" w:line="480" w:lineRule="auto"/>
        <w:ind w:firstLine="720"/>
        <w:contextualSpacing/>
        <w:jc w:val="both"/>
      </w:pPr>
      <w:r>
        <w:t>The PARS is the first asthma predictive index to utilize race, specifically African American self-identification, as a predictive factor for the development of asthma. There is an increased burden of disease in African American individuals</w:t>
      </w:r>
      <w:r>
        <w:fldChar w:fldCharType="begin"/>
      </w:r>
      <w:r w:rsidR="007D428A">
        <w:instrText xml:space="preserve"> ADDIN EN.CITE &lt;EndNote&gt;&lt;Cite&gt;&lt;Author&gt;Akinbami&lt;/Author&gt;&lt;Year&gt;2011&lt;/Year&gt;&lt;RecNum&gt;109&lt;/RecNum&gt;&lt;DisplayText&gt;&lt;style face="superscript"&gt;28&lt;/style&gt;&lt;/DisplayText&gt;&lt;record&gt;&lt;rec-number&gt;109&lt;/rec-number&gt;&lt;foreign-keys&gt;&lt;key app="EN" db-id="d0ade2vvyfrs24eevxj5wz5jr9vx5df29vpv" timestamp="1500653516"&gt;109&lt;/key&gt;&lt;/foreign-keys&gt;&lt;ref-type name="Book"&gt;6&lt;/ref-type&gt;&lt;contributors&gt;&lt;authors&gt;&lt;author&gt;Akinbami, Lara J.&lt;/author&gt;&lt;author&gt;Moorman, Jeanne E.&lt;/author&gt;&lt;author&gt;Liu, Xiang&lt;/author&gt;&lt;author&gt;National Center for Health Statistics (U.S.),&lt;/author&gt;&lt;/authors&gt;&lt;/contributors&gt;&lt;titles&gt;&lt;title&gt;Asthma prevalence, health care use, and mortality : United States, 2005-2009&lt;/title&gt;&lt;secondary-title&gt;National health statistics report&lt;/secondary-title&gt;&lt;/titles&gt;&lt;pages&gt;16 p.&lt;/pages&gt;&lt;number&gt;no 32&lt;/number&gt;&lt;keywords&gt;&lt;keyword&gt;Asthma United States Statistics.&lt;/keyword&gt;&lt;keyword&gt;Asthma Treatment United States Statistics.&lt;/keyword&gt;&lt;keyword&gt;Respiratory emergencies United States Statistics.&lt;/keyword&gt;&lt;keyword&gt;Asthma Mortality United States Statistics.&lt;/keyword&gt;&lt;/keywords&gt;&lt;dates&gt;&lt;year&gt;2011&lt;/year&gt;&lt;/dates&gt;&lt;pub-location&gt;Hyattsville, MD&lt;/pub-location&gt;&lt;publisher&gt;U.S. Dept. of Health and Human Services, Centers for Disease Control and Prevention, National Center for Health Statistics&lt;/publisher&gt;&lt;accession-num&gt;16644798&lt;/accession-num&gt;&lt;call-num&gt;RA645.A83 A44 2011&lt;/call-num&gt;&lt;urls&gt;&lt;related-urls&gt;&lt;url&gt;&lt;style face="underline" font="default" size="100%"&gt;https://www.cdc.gov/nchs/data/nhsr/nhsr032.pdf&lt;/style&gt;&lt;/url&gt;&lt;/related-urls&gt;&lt;/urls&gt;&lt;/record&gt;&lt;/Cite&gt;&lt;/EndNote&gt;</w:instrText>
      </w:r>
      <w:r>
        <w:fldChar w:fldCharType="separate"/>
      </w:r>
      <w:r w:rsidR="007D428A" w:rsidRPr="007D428A">
        <w:rPr>
          <w:noProof/>
          <w:vertAlign w:val="superscript"/>
        </w:rPr>
        <w:t>28</w:t>
      </w:r>
      <w:r>
        <w:fldChar w:fldCharType="end"/>
      </w:r>
      <w:r>
        <w:t>. Past studies have found an association with asthma,</w:t>
      </w:r>
      <w:r>
        <w:fldChar w:fldCharType="begin">
          <w:fldData xml:space="preserve">PEVuZE5vdGU+PENpdGU+PEF1dGhvcj5BdGVyPC9BdXRob3I+PFllYXI+MjAxNDwvWWVhcj48UmVj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</w:fldData>
        </w:fldChar>
      </w:r>
      <w:r w:rsidR="007D428A">
        <w:instrText xml:space="preserve"> ADDIN EN.CITE </w:instrText>
      </w:r>
      <w:r w:rsidR="007D428A">
        <w:fldChar w:fldCharType="begin">
          <w:fldData xml:space="preserve">PEVuZE5vdGU+PENpdGU+PEF1dGhvcj5BdGVyPC9BdXRob3I+PFllYXI+MjAxNDwvWWVhcj48UmVj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</w:fldData>
        </w:fldChar>
      </w:r>
      <w:r w:rsidR="007D428A">
        <w:instrText xml:space="preserve"> ADDIN EN.CITE.DATA </w:instrText>
      </w:r>
      <w:r w:rsidR="007D428A">
        <w:fldChar w:fldCharType="end"/>
      </w:r>
      <w:r>
        <w:fldChar w:fldCharType="separate"/>
      </w:r>
      <w:r w:rsidR="007D428A" w:rsidRPr="007D428A">
        <w:rPr>
          <w:noProof/>
          <w:vertAlign w:val="superscript"/>
        </w:rPr>
        <w:t>29-31</w:t>
      </w:r>
      <w:r>
        <w:fldChar w:fldCharType="end"/>
      </w:r>
      <w:r>
        <w:t>, increased total serum IgE</w:t>
      </w:r>
      <w:r>
        <w:fldChar w:fldCharType="begin">
          <w:fldData xml:space="preserve">PEVuZE5vdGU+PENpdGU+PEF1dGhvcj5WZXJnYXJhPC9BdXRob3I+PFllYXI+MjAwOTwvWWVhcj48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=
</w:fldData>
        </w:fldChar>
      </w:r>
      <w:r w:rsidR="007D428A">
        <w:instrText xml:space="preserve"> ADDIN EN.CITE </w:instrText>
      </w:r>
      <w:r w:rsidR="007D428A">
        <w:fldChar w:fldCharType="begin">
          <w:fldData xml:space="preserve">PEVuZE5vdGU+PENpdGU+PEF1dGhvcj5WZXJnYXJhPC9BdXRob3I+PFllYXI+MjAwOTwvWWVhcj48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=
</w:fldData>
        </w:fldChar>
      </w:r>
      <w:r w:rsidR="007D428A">
        <w:instrText xml:space="preserve"> ADDIN EN.CITE.DATA </w:instrText>
      </w:r>
      <w:r w:rsidR="007D428A">
        <w:fldChar w:fldCharType="end"/>
      </w:r>
      <w:r>
        <w:fldChar w:fldCharType="separate"/>
      </w:r>
      <w:r w:rsidR="007D428A" w:rsidRPr="007D428A">
        <w:rPr>
          <w:noProof/>
          <w:vertAlign w:val="superscript"/>
        </w:rPr>
        <w:t>31</w:t>
      </w:r>
      <w:r>
        <w:fldChar w:fldCharType="end"/>
      </w:r>
      <w:r>
        <w:t>, higher rate of hospitalization and death due to asthma</w:t>
      </w:r>
      <w:r>
        <w:fldChar w:fldCharType="begin"/>
      </w:r>
      <w:r w:rsidR="007D428A">
        <w:instrText xml:space="preserve"> ADDIN EN.CITE &lt;EndNote&gt;&lt;Cite&gt;&lt;Author&gt;Akinbami&lt;/Author&gt;&lt;Year&gt;2011&lt;/Year&gt;&lt;RecNum&gt;109&lt;/RecNum&gt;&lt;DisplayText&gt;&lt;style face="superscript"&gt;28&lt;/style&gt;&lt;/DisplayText&gt;&lt;record&gt;&lt;rec-number&gt;109&lt;/rec-number&gt;&lt;foreign-keys&gt;&lt;key app="EN" db-id="d0ade2vvyfrs24eevxj5wz5jr9vx5df29vpv" timestamp="1500653516"&gt;109&lt;/key&gt;&lt;/foreign-keys&gt;&lt;ref-type name="Book"&gt;6&lt;/ref-type&gt;&lt;contributors&gt;&lt;authors&gt;&lt;author&gt;Akinbami, Lara J.&lt;/author&gt;&lt;author&gt;Moorman, Jeanne E.&lt;/author&gt;&lt;author&gt;Liu, Xiang&lt;/author&gt;&lt;author&gt;National Center for Health Statistics (U.S.),&lt;/author&gt;&lt;/authors&gt;&lt;/contributors&gt;&lt;titles&gt;&lt;title&gt;Asthma prevalence, health care use, and mortality : United States, 2005-2009&lt;/title&gt;&lt;secondary-title&gt;National health statistics report&lt;/secondary-title&gt;&lt;/titles&gt;&lt;pages&gt;16 p.&lt;/pages&gt;&lt;number&gt;no 32&lt;/number&gt;&lt;keywords&gt;&lt;keyword&gt;Asthma United States Statistics.&lt;/keyword&gt;&lt;keyword&gt;Asthma Treatment United States Statistics.&lt;/keyword&gt;&lt;keyword&gt;Respiratory emergencies United States Statistics.&lt;/keyword&gt;&lt;keyword&gt;Asthma Mortality United States Statistics.&lt;/keyword&gt;&lt;/keywords&gt;&lt;dates&gt;&lt;year&gt;2011&lt;/year&gt;&lt;/dates&gt;&lt;pub-location&gt;Hyattsville, MD&lt;/pub-location&gt;&lt;publisher&gt;U.S. Dept. of Health and Human Services, Centers for Disease Control and Prevention, National Center for Health Statistics&lt;/publisher&gt;&lt;accession-num&gt;16644798&lt;/accession-num&gt;&lt;call-num&gt;RA645.A83 A44 2011&lt;/call-num&gt;&lt;urls&gt;&lt;related-urls&gt;&lt;url&gt;&lt;style face="underline" font="default" size="100%"&gt;https://www.cdc.gov/nchs/data/nhsr/nhsr032.pdf&lt;/style&gt;&lt;/url&gt;&lt;/related-urls&gt;&lt;/urls&gt;&lt;/record&gt;&lt;/Cite&gt;&lt;/EndNote&gt;</w:instrText>
      </w:r>
      <w:r>
        <w:fldChar w:fldCharType="separate"/>
      </w:r>
      <w:r w:rsidR="007D428A" w:rsidRPr="007D428A">
        <w:rPr>
          <w:noProof/>
          <w:vertAlign w:val="superscript"/>
        </w:rPr>
        <w:t>28</w:t>
      </w:r>
      <w:r>
        <w:fldChar w:fldCharType="end"/>
      </w:r>
      <w:r>
        <w:t>, and decreased pulmonary function</w:t>
      </w:r>
      <w:r>
        <w:fldChar w:fldCharType="begin">
          <w:fldData xml:space="preserve">PEVuZE5vdGU+PENpdGU+PEF1dGhvcj5LdW1hcjwvQXV0aG9yPjxZZWFyPjIwMTA8L1llYXI+PFJl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</w:fldData>
        </w:fldChar>
      </w:r>
      <w:r w:rsidR="007D428A">
        <w:instrText xml:space="preserve"> ADDIN EN.CITE </w:instrText>
      </w:r>
      <w:r w:rsidR="007D428A">
        <w:fldChar w:fldCharType="begin">
          <w:fldData xml:space="preserve">PEVuZE5vdGU+PENpdGU+PEF1dGhvcj5LdW1hcjwvQXV0aG9yPjxZZWFyPjIwMTA8L1llYXI+PFJl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</w:fldData>
        </w:fldChar>
      </w:r>
      <w:r w:rsidR="007D428A">
        <w:instrText xml:space="preserve"> ADDIN EN.CITE.DATA </w:instrText>
      </w:r>
      <w:r w:rsidR="007D428A">
        <w:fldChar w:fldCharType="end"/>
      </w:r>
      <w:r>
        <w:fldChar w:fldCharType="separate"/>
      </w:r>
      <w:r w:rsidR="007D428A" w:rsidRPr="007D428A">
        <w:rPr>
          <w:noProof/>
          <w:vertAlign w:val="superscript"/>
        </w:rPr>
        <w:t>32</w:t>
      </w:r>
      <w:r>
        <w:fldChar w:fldCharType="end"/>
      </w:r>
      <w:r>
        <w:t xml:space="preserve"> in African Americans. Both African ancestry and psychosocial and socioeconomic factors are likely involved. Flores et al, utilizing genetic analysis of ancestral informative markers in a case-control study of self-reported African Americans, found African ancestry to be associated with asthma</w:t>
      </w:r>
      <w:r>
        <w:fldChar w:fldCharType="begin"/>
      </w:r>
      <w:r w:rsidR="007D428A">
        <w:instrText xml:space="preserve"> ADDIN EN.CITE &lt;EndNote&gt;&lt;Cite&gt;&lt;Author&gt;Flores&lt;/Author&gt;&lt;Year&gt;2012&lt;/Year&gt;&lt;RecNum&gt;105&lt;/RecNum&gt;&lt;DisplayText&gt;&lt;style face="superscript"&gt;30&lt;/style&gt;&lt;/DisplayText&gt;&lt;record&gt;&lt;rec-number&gt;105&lt;/rec-number&gt;&lt;foreign-keys&gt;&lt;key app="EN" db-id="d0ade2vvyfrs24eevxj5wz5jr9vx5df29vpv" timestamp="1500516763"&gt;105&lt;/key&gt;&lt;/foreign-keys&gt;&lt;ref-type name="Journal Article"&gt;17&lt;/ref-type&gt;&lt;contributors&gt;&lt;authors&gt;&lt;author&gt;Flores, C.&lt;/author&gt;&lt;author&gt;Ma, S. F.&lt;/author&gt;&lt;author&gt;Pino-Yanes, M.&lt;/author&gt;&lt;author&gt;Wade, M. S.&lt;/author&gt;&lt;author&gt;Perez-Mendez, L.&lt;/author&gt;&lt;author&gt;Kittles, R. A.&lt;/author&gt;&lt;author&gt;Wang, D.&lt;/author&gt;&lt;author&gt;Papaiahgari, S.&lt;/author&gt;&lt;author&gt;Ford, J. G.&lt;/author&gt;&lt;author&gt;Kumar, R.&lt;/author&gt;&lt;author&gt;Garcia, J. G.&lt;/author&gt;&lt;/authors&gt;&lt;/contributors&gt;&lt;auth-address&gt;CIBER de Enfermedades Respiratorias, Instituto de Salud Carlos III, Madrid, Spain. cflores@ull.es&lt;/auth-address&gt;&lt;titles&gt;&lt;title&gt;African ancestry is associated with asthma risk in African Americans&lt;/title&gt;&lt;secondary-title&gt;PLoS One&lt;/secondary-title&gt;&lt;/titles&gt;&lt;periodical&gt;&lt;full-title&gt;PLoS One&lt;/full-title&gt;&lt;/periodical&gt;&lt;pages&gt;e26807&lt;/pages&gt;&lt;volume&gt;7&lt;/volume&gt;&lt;number&gt;1&lt;/number&gt;&lt;edition&gt;2012/01/12&lt;/edition&gt;&lt;keywords&gt;&lt;keyword&gt;Africa/ethnology&lt;/keyword&gt;&lt;keyword&gt;African Americans/*genetics&lt;/keyword&gt;&lt;keyword&gt;Asthma/epidemiology/*ethnology/genetics&lt;/keyword&gt;&lt;keyword&gt;Case-Control Studies&lt;/keyword&gt;&lt;keyword&gt;Disease Susceptibility&lt;/keyword&gt;&lt;keyword&gt;Humans&lt;/keyword&gt;&lt;keyword&gt;Logistic Models&lt;/keyword&gt;&lt;keyword&gt;Risk&lt;/keyword&gt;&lt;/keywords&gt;&lt;dates&gt;&lt;year&gt;2012&lt;/year&gt;&lt;/dates&gt;&lt;isbn&gt;1932-6203 (Electronic)&amp;#xD;1932-6203 (Linking)&lt;/isbn&gt;&lt;accession-num&gt;22235241&lt;/accession-num&gt;&lt;urls&gt;&lt;related-urls&gt;&lt;url&gt;https://www.ncbi.nlm.nih.gov/pubmed/22235241&lt;/url&gt;&lt;url&gt;https://www.ncbi.nlm.nih.gov/pmc/articles/PMC3250386/pdf/pone.0026807.pdf&lt;/url&gt;&lt;/related-urls&gt;&lt;/urls&gt;&lt;custom2&gt;PMC3250386&lt;/custom2&gt;&lt;electronic-resource-num&gt;10.1371/journal.pone.0026807&lt;/electronic-resource-num&gt;&lt;/record&gt;&lt;/Cite&gt;&lt;/EndNote&gt;</w:instrText>
      </w:r>
      <w:r>
        <w:fldChar w:fldCharType="separate"/>
      </w:r>
      <w:r w:rsidR="007D428A" w:rsidRPr="007D428A">
        <w:rPr>
          <w:noProof/>
          <w:vertAlign w:val="superscript"/>
        </w:rPr>
        <w:t>30</w:t>
      </w:r>
      <w:r>
        <w:fldChar w:fldCharType="end"/>
      </w:r>
      <w:r>
        <w:t>. In addition, psychosocial factors and social economic status plays a role in</w:t>
      </w:r>
      <w:r w:rsidR="00A43DE6">
        <w:t xml:space="preserve"> the</w:t>
      </w:r>
      <w:r>
        <w:t xml:space="preserve"> severity of asthma, and level of asthma control</w:t>
      </w:r>
      <w:r>
        <w:fldChar w:fldCharType="begin">
          <w:fldData xml:space="preserve">PEVuZE5vdGU+PENpdGU+PEF1dGhvcj5UaGFrdXI8L0F1dGhvcj48WWVhcj4yMDE3PC9ZZWFyPjxS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</w:fldData>
        </w:fldChar>
      </w:r>
      <w:r w:rsidR="007D428A">
        <w:instrText xml:space="preserve"> ADDIN EN.CITE </w:instrText>
      </w:r>
      <w:r w:rsidR="007D428A">
        <w:fldChar w:fldCharType="begin">
          <w:fldData xml:space="preserve">PEVuZE5vdGU+PENpdGU+PEF1dGhvcj5UaGFrdXI8L0F1dGhvcj48WWVhcj4yMDE3PC9ZZWFyPjxS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</w:fldData>
        </w:fldChar>
      </w:r>
      <w:r w:rsidR="007D428A">
        <w:instrText xml:space="preserve"> ADDIN EN.CITE.DATA </w:instrText>
      </w:r>
      <w:r w:rsidR="007D428A">
        <w:fldChar w:fldCharType="end"/>
      </w:r>
      <w:r>
        <w:fldChar w:fldCharType="separate"/>
      </w:r>
      <w:r w:rsidR="007D428A" w:rsidRPr="007D428A">
        <w:rPr>
          <w:noProof/>
          <w:vertAlign w:val="superscript"/>
        </w:rPr>
        <w:t>33</w:t>
      </w:r>
      <w:r>
        <w:fldChar w:fldCharType="end"/>
      </w:r>
      <w:r>
        <w:t xml:space="preserve">. </w:t>
      </w:r>
    </w:p>
    <w:p w14:paraId="2A05E70D" w14:textId="1F8E4A66" w:rsidR="000256CA" w:rsidRDefault="004D707A" w:rsidP="000C3041">
      <w:pPr>
        <w:autoSpaceDE w:val="0"/>
        <w:autoSpaceDN w:val="0"/>
        <w:adjustRightInd w:val="0"/>
        <w:spacing w:after="300" w:line="480" w:lineRule="auto"/>
        <w:contextualSpacing/>
        <w:jc w:val="both"/>
      </w:pPr>
      <w:r>
        <w:lastRenderedPageBreak/>
        <w:tab/>
      </w:r>
      <w:r w:rsidR="00723289">
        <w:t xml:space="preserve">PARS </w:t>
      </w:r>
      <w:r w:rsidR="009A3C01">
        <w:t>has some important limitations</w:t>
      </w:r>
      <w:r w:rsidR="005D7B1E">
        <w:t xml:space="preserve">.  </w:t>
      </w:r>
      <w:r w:rsidR="00723289">
        <w:t>Because</w:t>
      </w:r>
      <w:r w:rsidR="009A3C01">
        <w:t xml:space="preserve"> </w:t>
      </w:r>
      <w:r w:rsidR="008E5107" w:rsidRPr="00356286">
        <w:t>CCAAPS</w:t>
      </w:r>
      <w:r w:rsidR="008E5107">
        <w:t xml:space="preserve"> </w:t>
      </w:r>
      <w:r w:rsidR="00723289">
        <w:t xml:space="preserve">and IOW </w:t>
      </w:r>
      <w:r w:rsidR="005D7B1E">
        <w:t xml:space="preserve">sampled primarily white and African American children, PARS may not be </w:t>
      </w:r>
      <w:r w:rsidR="009A3C01">
        <w:t xml:space="preserve">applicable </w:t>
      </w:r>
      <w:r w:rsidR="00845D69">
        <w:t>to all populations</w:t>
      </w:r>
      <w:r w:rsidR="00A603B3">
        <w:t>, specifically those with a higher proportion of Hispanic or Latino individuals whose asthma risk may be higher than whites or African-Americans</w:t>
      </w:r>
      <w:r w:rsidR="00A603B3">
        <w:fldChar w:fldCharType="begin">
          <w:fldData xml:space="preserve">PEVuZE5vdGU+PENpdGU+PEF1dGhvcj5CZWNrZXR0PC9BdXRob3I+PFllYXI+MTk5NjwvWWVhcj48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</w:fldData>
        </w:fldChar>
      </w:r>
      <w:r w:rsidR="007D428A">
        <w:instrText xml:space="preserve"> ADDIN EN.CITE </w:instrText>
      </w:r>
      <w:r w:rsidR="007D428A">
        <w:fldChar w:fldCharType="begin">
          <w:fldData xml:space="preserve">PEVuZE5vdGU+PENpdGU+PEF1dGhvcj5CZWNrZXR0PC9BdXRob3I+PFllYXI+MTk5NjwvWWVhcj48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</w:fldData>
        </w:fldChar>
      </w:r>
      <w:r w:rsidR="007D428A">
        <w:instrText xml:space="preserve"> ADDIN EN.CITE.DATA </w:instrText>
      </w:r>
      <w:r w:rsidR="007D428A">
        <w:fldChar w:fldCharType="end"/>
      </w:r>
      <w:r w:rsidR="00A603B3">
        <w:fldChar w:fldCharType="separate"/>
      </w:r>
      <w:r w:rsidR="007D428A" w:rsidRPr="007D428A">
        <w:rPr>
          <w:noProof/>
          <w:vertAlign w:val="superscript"/>
        </w:rPr>
        <w:t>34</w:t>
      </w:r>
      <w:r w:rsidR="00A603B3">
        <w:fldChar w:fldCharType="end"/>
      </w:r>
      <w:r w:rsidR="00DF7AD6">
        <w:t>.</w:t>
      </w:r>
      <w:r w:rsidR="000C3041">
        <w:t xml:space="preserve"> </w:t>
      </w:r>
      <w:r w:rsidR="009F434A" w:rsidRPr="009F434A">
        <w:t xml:space="preserve">Since the CCAAPS population is ~20% African-American, we were unable to stratify </w:t>
      </w:r>
      <w:r w:rsidR="009F434A">
        <w:t>PARS</w:t>
      </w:r>
      <w:r w:rsidR="009F434A" w:rsidRPr="009F434A">
        <w:t xml:space="preserve"> by race. </w:t>
      </w:r>
      <w:r w:rsidR="00A603B3">
        <w:t xml:space="preserve">Therefore, </w:t>
      </w:r>
      <w:r w:rsidR="000C3041">
        <w:t>f</w:t>
      </w:r>
      <w:r w:rsidR="000256CA">
        <w:t xml:space="preserve">uture studies need to be performed to </w:t>
      </w:r>
      <w:r w:rsidR="000C3041">
        <w:t xml:space="preserve">replicate these results and </w:t>
      </w:r>
      <w:r w:rsidR="000256CA">
        <w:t xml:space="preserve">validate the use of the PARS in additional populations. </w:t>
      </w:r>
      <w:r w:rsidR="002A0030" w:rsidRPr="002A0030">
        <w:t xml:space="preserve">There is no </w:t>
      </w:r>
      <w:r w:rsidR="002A0030">
        <w:t>agreement in the literature</w:t>
      </w:r>
      <w:r w:rsidR="002A0030" w:rsidRPr="002A0030">
        <w:t xml:space="preserve"> regarding when prevention strategies should be instituted and it is possible that age </w:t>
      </w:r>
      <w:r w:rsidR="00ED1731">
        <w:t>three</w:t>
      </w:r>
      <w:r w:rsidR="002A0030" w:rsidRPr="002A0030">
        <w:t xml:space="preserve"> is too late. In any case, PARS will be useful to identify children for early clinical intervention and potential disease modification strategies.</w:t>
      </w:r>
      <w:r w:rsidR="002A0030">
        <w:t xml:space="preserve"> </w:t>
      </w:r>
      <w:r w:rsidR="009F434A">
        <w:t>Although PARS does not require a blood test, the need for skin prick testing may require a referral to a specialist.</w:t>
      </w:r>
    </w:p>
    <w:p w14:paraId="3F7DA2A8" w14:textId="3E96600D" w:rsidR="00024231" w:rsidRDefault="004D707A" w:rsidP="000C3041">
      <w:pPr>
        <w:autoSpaceDE w:val="0"/>
        <w:autoSpaceDN w:val="0"/>
        <w:adjustRightInd w:val="0"/>
        <w:spacing w:after="300" w:line="480" w:lineRule="auto"/>
        <w:contextualSpacing/>
        <w:jc w:val="both"/>
      </w:pPr>
      <w:r>
        <w:tab/>
      </w:r>
      <w:r w:rsidR="00024231">
        <w:t xml:space="preserve">In conclusion, we have developed a new asthma risk assessment scoring system that can </w:t>
      </w:r>
      <w:r w:rsidR="00F11C65">
        <w:t xml:space="preserve">quickly and </w:t>
      </w:r>
      <w:r w:rsidR="00024231">
        <w:t xml:space="preserve">easily be </w:t>
      </w:r>
      <w:r w:rsidR="002F5530">
        <w:t>utilized</w:t>
      </w:r>
      <w:r w:rsidR="00024231">
        <w:t xml:space="preserve"> </w:t>
      </w:r>
      <w:r w:rsidR="00F11C65">
        <w:t xml:space="preserve">in the clinical setting </w:t>
      </w:r>
      <w:r w:rsidR="00024231">
        <w:t xml:space="preserve">to assess </w:t>
      </w:r>
      <w:r w:rsidR="00F11C65">
        <w:t xml:space="preserve">asthma </w:t>
      </w:r>
      <w:r w:rsidR="00024231">
        <w:t xml:space="preserve">risk </w:t>
      </w:r>
      <w:r w:rsidR="00FF1D89">
        <w:t>in</w:t>
      </w:r>
      <w:r w:rsidR="00024231">
        <w:t xml:space="preserve"> children</w:t>
      </w:r>
      <w:r w:rsidR="00FF1D89">
        <w:t xml:space="preserve">. The PARS performed better than the original API in </w:t>
      </w:r>
      <w:r w:rsidR="00F11C65">
        <w:t xml:space="preserve">AUC and </w:t>
      </w:r>
      <w:r w:rsidR="00FF1D89">
        <w:t>sensitivity</w:t>
      </w:r>
      <w:r w:rsidR="00F11C65">
        <w:t xml:space="preserve"> without sacrificing specificity, and is </w:t>
      </w:r>
      <w:r w:rsidR="00FF1D89">
        <w:t xml:space="preserve">particularly better </w:t>
      </w:r>
      <w:r w:rsidR="00F11C65">
        <w:t xml:space="preserve">able to </w:t>
      </w:r>
      <w:r w:rsidR="00FF1D89">
        <w:t xml:space="preserve">distinguish </w:t>
      </w:r>
      <w:r w:rsidR="00F11C65">
        <w:t>among the</w:t>
      </w:r>
      <w:r w:rsidR="00FF1D89">
        <w:t xml:space="preserve"> intermediate scoring patients</w:t>
      </w:r>
      <w:r w:rsidR="00F11C65">
        <w:t>, which are arguably the most difficult group to predict</w:t>
      </w:r>
      <w:r w:rsidR="00FF1D89">
        <w:t xml:space="preserve">. </w:t>
      </w:r>
      <w:r w:rsidR="009A3C01">
        <w:t xml:space="preserve">In order to facilitate easy implementation of PARS in clinical and research settings, we have included a </w:t>
      </w:r>
      <w:r w:rsidR="009A3C01" w:rsidRPr="00C80DCF">
        <w:t xml:space="preserve">PARS scoring sheet that includes the decision tool, as well as the </w:t>
      </w:r>
      <w:r w:rsidR="009A3C01">
        <w:t xml:space="preserve">clinical </w:t>
      </w:r>
      <w:r w:rsidR="00033112">
        <w:t>interpretations</w:t>
      </w:r>
      <w:r w:rsidR="009A3C01">
        <w:t xml:space="preserve">. Further, </w:t>
      </w:r>
      <w:r w:rsidR="009A3C01">
        <w:rPr>
          <w:rStyle w:val="CommentReference"/>
          <w:sz w:val="24"/>
          <w:szCs w:val="24"/>
        </w:rPr>
        <w:t xml:space="preserve">A </w:t>
      </w:r>
      <w:r w:rsidR="009A3C01" w:rsidRPr="00C67D5B">
        <w:rPr>
          <w:rFonts w:eastAsia="Times New Roman"/>
          <w:color w:val="000000"/>
        </w:rPr>
        <w:t>PARS web application</w:t>
      </w:r>
      <w:r w:rsidR="009A3C01">
        <w:rPr>
          <w:rFonts w:eastAsia="Times New Roman"/>
          <w:color w:val="000000"/>
        </w:rPr>
        <w:t>,</w:t>
      </w:r>
      <w:r w:rsidR="009A3C01" w:rsidRPr="00C67D5B">
        <w:rPr>
          <w:rFonts w:eastAsia="Times New Roman"/>
          <w:color w:val="000000"/>
        </w:rPr>
        <w:t xml:space="preserve"> </w:t>
      </w:r>
      <w:r w:rsidR="009A3C01">
        <w:rPr>
          <w:rFonts w:eastAsia="Times New Roman"/>
          <w:color w:val="000000"/>
        </w:rPr>
        <w:t>which</w:t>
      </w:r>
      <w:r w:rsidR="009A3C01" w:rsidRPr="00C67D5B">
        <w:rPr>
          <w:rFonts w:eastAsia="Times New Roman"/>
          <w:color w:val="000000"/>
        </w:rPr>
        <w:t xml:space="preserve"> provide fast and easy calculation of the PARS</w:t>
      </w:r>
      <w:r w:rsidR="009A3C01">
        <w:rPr>
          <w:rFonts w:eastAsia="Times New Roman"/>
          <w:color w:val="000000"/>
        </w:rPr>
        <w:t xml:space="preserve">, is accessible at: </w:t>
      </w:r>
      <w:hyperlink r:id="rId11" w:history="1">
        <w:r w:rsidR="00033112">
          <w:rPr>
            <w:rStyle w:val="Hyperlink"/>
            <w:rFonts w:eastAsia="Times New Roman"/>
          </w:rPr>
          <w:t>https://pars.research.cchmc.org</w:t>
        </w:r>
      </w:hyperlink>
      <w:r w:rsidR="00033112">
        <w:rPr>
          <w:rFonts w:eastAsia="Times New Roman"/>
          <w:color w:val="000000"/>
        </w:rPr>
        <w:t>.</w:t>
      </w:r>
      <w:r w:rsidR="009A3C01">
        <w:rPr>
          <w:rFonts w:eastAsia="Times New Roman"/>
          <w:color w:val="000000"/>
        </w:rPr>
        <w:t xml:space="preserve"> Through 6 simple yes/no questions, t</w:t>
      </w:r>
      <w:r w:rsidR="009A3C01" w:rsidRPr="00C67D5B">
        <w:rPr>
          <w:rFonts w:eastAsia="Times New Roman"/>
          <w:color w:val="000000"/>
        </w:rPr>
        <w:t>he appli</w:t>
      </w:r>
      <w:r w:rsidR="009A3C01" w:rsidRPr="002C6F51">
        <w:rPr>
          <w:rFonts w:eastAsia="Times New Roman"/>
          <w:color w:val="000000"/>
        </w:rPr>
        <w:t xml:space="preserve">cation </w:t>
      </w:r>
      <w:r w:rsidR="009A3C01">
        <w:rPr>
          <w:rFonts w:eastAsia="Times New Roman"/>
          <w:color w:val="000000"/>
        </w:rPr>
        <w:t>calculates the</w:t>
      </w:r>
      <w:r w:rsidR="009A3C01" w:rsidRPr="002C6F51">
        <w:rPr>
          <w:rFonts w:eastAsia="Times New Roman"/>
          <w:color w:val="000000"/>
        </w:rPr>
        <w:t xml:space="preserve"> risk score</w:t>
      </w:r>
      <w:r w:rsidR="009A3C01">
        <w:rPr>
          <w:rFonts w:eastAsia="Times New Roman"/>
          <w:color w:val="000000"/>
        </w:rPr>
        <w:t xml:space="preserve"> and provides</w:t>
      </w:r>
      <w:r w:rsidR="009A3C01" w:rsidRPr="002C6F51">
        <w:rPr>
          <w:rFonts w:eastAsia="Times New Roman"/>
          <w:color w:val="000000"/>
        </w:rPr>
        <w:t xml:space="preserve"> </w:t>
      </w:r>
      <w:r w:rsidR="009A3C01">
        <w:rPr>
          <w:rFonts w:eastAsia="Times New Roman"/>
          <w:color w:val="000000"/>
        </w:rPr>
        <w:t xml:space="preserve">the </w:t>
      </w:r>
      <w:r w:rsidR="009A3C01" w:rsidRPr="00C67D5B">
        <w:rPr>
          <w:rFonts w:eastAsia="Times New Roman"/>
          <w:color w:val="000000"/>
        </w:rPr>
        <w:t>interpretation of the results. The responsive design permits viewing on all devices formats/screen sizes. In addition, the groundwork has been laid that allows for easy communication with 3</w:t>
      </w:r>
      <w:r w:rsidR="009A3C01" w:rsidRPr="00C67D5B">
        <w:rPr>
          <w:rFonts w:eastAsia="Times New Roman"/>
          <w:color w:val="000000"/>
          <w:vertAlign w:val="superscript"/>
        </w:rPr>
        <w:t>rd</w:t>
      </w:r>
      <w:r w:rsidR="009A3C01" w:rsidRPr="00C67D5B">
        <w:rPr>
          <w:rStyle w:val="apple-converted-space"/>
          <w:rFonts w:eastAsia="Times New Roman"/>
          <w:color w:val="000000"/>
        </w:rPr>
        <w:t> </w:t>
      </w:r>
      <w:r w:rsidR="009A3C01" w:rsidRPr="00C67D5B">
        <w:rPr>
          <w:rFonts w:eastAsia="Times New Roman"/>
          <w:color w:val="000000"/>
        </w:rPr>
        <w:t xml:space="preserve">party applications such </w:t>
      </w:r>
      <w:r w:rsidR="00033112">
        <w:rPr>
          <w:rFonts w:eastAsia="Times New Roman"/>
          <w:color w:val="000000"/>
        </w:rPr>
        <w:t xml:space="preserve">as </w:t>
      </w:r>
      <w:r w:rsidR="009A3C01" w:rsidRPr="00C67D5B">
        <w:rPr>
          <w:rFonts w:eastAsia="Times New Roman"/>
          <w:color w:val="000000"/>
        </w:rPr>
        <w:t>EMRs through</w:t>
      </w:r>
      <w:r w:rsidR="009A3C01" w:rsidRPr="00C67D5B">
        <w:rPr>
          <w:rStyle w:val="apple-converted-space"/>
          <w:rFonts w:eastAsia="Times New Roman"/>
          <w:color w:val="000000"/>
        </w:rPr>
        <w:t> </w:t>
      </w:r>
      <w:hyperlink r:id="rId12" w:history="1">
        <w:r w:rsidR="009A3C01" w:rsidRPr="00C67D5B">
          <w:rPr>
            <w:rStyle w:val="Hyperlink"/>
            <w:rFonts w:eastAsia="Times New Roman"/>
            <w:color w:val="954F72"/>
          </w:rPr>
          <w:t>RESTful web services</w:t>
        </w:r>
      </w:hyperlink>
      <w:r w:rsidR="009A3C01" w:rsidRPr="00C67D5B">
        <w:rPr>
          <w:rFonts w:eastAsia="Times New Roman"/>
          <w:color w:val="000000"/>
        </w:rPr>
        <w:t>.</w:t>
      </w:r>
    </w:p>
    <w:p w14:paraId="51D5E511" w14:textId="77777777" w:rsidR="0094379F" w:rsidRDefault="0094379F">
      <w:pPr>
        <w:spacing w:after="200" w:line="276" w:lineRule="auto"/>
        <w:rPr>
          <w:b/>
        </w:rPr>
      </w:pPr>
      <w:r>
        <w:rPr>
          <w:b/>
        </w:rPr>
        <w:br w:type="page"/>
      </w:r>
    </w:p>
    <w:p w14:paraId="15C19572" w14:textId="29EF9FFA" w:rsidR="00B00BA6" w:rsidRPr="00B00BA6" w:rsidRDefault="00B00BA6" w:rsidP="00B00BA6">
      <w:pPr>
        <w:ind w:left="360"/>
        <w:rPr>
          <w:b/>
        </w:rPr>
      </w:pPr>
      <w:r w:rsidRPr="00A43DE6">
        <w:rPr>
          <w:b/>
          <w:noProof/>
        </w:rPr>
        <w:lastRenderedPageBreak/>
        <w:t>Acknowledg</w:t>
      </w:r>
      <w:r w:rsidRPr="00E71D3A">
        <w:rPr>
          <w:b/>
          <w:noProof/>
        </w:rPr>
        <w:t>ments</w:t>
      </w:r>
      <w:r w:rsidRPr="00B00BA6">
        <w:rPr>
          <w:b/>
        </w:rPr>
        <w:t>:</w:t>
      </w:r>
    </w:p>
    <w:p w14:paraId="3E8EE8D7" w14:textId="77777777" w:rsidR="0094379F" w:rsidRDefault="00B00BA6" w:rsidP="0094379F">
      <w:pPr>
        <w:autoSpaceDE w:val="0"/>
        <w:autoSpaceDN w:val="0"/>
        <w:adjustRightInd w:val="0"/>
        <w:spacing w:line="480" w:lineRule="auto"/>
        <w:ind w:left="360"/>
      </w:pPr>
      <w:r>
        <w:t xml:space="preserve">We would like to thank the CCAAPS </w:t>
      </w:r>
      <w:r w:rsidR="00F71E8D">
        <w:t xml:space="preserve">and IOW </w:t>
      </w:r>
      <w:r>
        <w:t>participating children and their families.</w:t>
      </w:r>
    </w:p>
    <w:p w14:paraId="0B876350" w14:textId="77777777" w:rsidR="0094379F" w:rsidRDefault="0094379F">
      <w:pPr>
        <w:spacing w:after="200" w:line="276" w:lineRule="auto"/>
      </w:pPr>
      <w:r>
        <w:br w:type="page"/>
      </w:r>
    </w:p>
    <w:p w14:paraId="63F9BA6B" w14:textId="77777777" w:rsidR="0094379F" w:rsidRPr="00E702ED" w:rsidRDefault="0094379F" w:rsidP="0094379F">
      <w:pPr>
        <w:rPr>
          <w:b/>
        </w:rPr>
      </w:pPr>
      <w:r w:rsidRPr="00E702ED">
        <w:rPr>
          <w:b/>
        </w:rPr>
        <w:lastRenderedPageBreak/>
        <w:t>REFERENCES</w:t>
      </w:r>
    </w:p>
    <w:p w14:paraId="40D9F5CF" w14:textId="77777777" w:rsidR="007D428A" w:rsidRPr="007D428A" w:rsidRDefault="0094379F" w:rsidP="007D428A">
      <w:pPr>
        <w:pStyle w:val="EndNoteBibliography"/>
        <w:spacing w:after="0"/>
        <w:ind w:left="720" w:hanging="720"/>
      </w:pPr>
      <w:r>
        <w:fldChar w:fldCharType="begin"/>
      </w:r>
      <w:r>
        <w:instrText xml:space="preserve"> ADDIN EN.REFLIST </w:instrText>
      </w:r>
      <w:r>
        <w:fldChar w:fldCharType="separate"/>
      </w:r>
      <w:r w:rsidR="007D428A" w:rsidRPr="007D428A">
        <w:t>1.</w:t>
      </w:r>
      <w:r w:rsidR="007D428A" w:rsidRPr="007D428A">
        <w:tab/>
        <w:t>Akinbami LJ, Moorman JE, Bailey C, Zahran HS, King M, Johnson CA, et al. Trends in asthma prevalence, health care use, and mortality in the United States, 2001-2010. NCHS Data Brief 2012:1-8.</w:t>
      </w:r>
    </w:p>
    <w:p w14:paraId="13FFEA78" w14:textId="77777777" w:rsidR="007D428A" w:rsidRPr="007D428A" w:rsidRDefault="007D428A" w:rsidP="007D428A">
      <w:pPr>
        <w:pStyle w:val="EndNoteBibliography"/>
        <w:spacing w:after="0"/>
        <w:ind w:left="720" w:hanging="720"/>
      </w:pPr>
      <w:r w:rsidRPr="007D428A">
        <w:t>2.</w:t>
      </w:r>
      <w:r w:rsidRPr="007D428A">
        <w:tab/>
        <w:t>Palmer LJ, Cookson WO. Genomic approaches to understanding asthma. Genome Res 2000; 10:1280-7.</w:t>
      </w:r>
    </w:p>
    <w:p w14:paraId="3EC2BB7C" w14:textId="77777777" w:rsidR="007D428A" w:rsidRPr="007D428A" w:rsidRDefault="007D428A" w:rsidP="007D428A">
      <w:pPr>
        <w:pStyle w:val="EndNoteBibliography"/>
        <w:spacing w:after="0"/>
        <w:ind w:left="720" w:hanging="720"/>
      </w:pPr>
      <w:r w:rsidRPr="007D428A">
        <w:t>3.</w:t>
      </w:r>
      <w:r w:rsidRPr="007D428A">
        <w:tab/>
        <w:t>Savenije OE, Kerkhof M, Koppelman GH, Postma DS. Predicting who will have asthma at school age among preschool children. J Allergy Clin Immunol 2012; 130:325-31.</w:t>
      </w:r>
    </w:p>
    <w:p w14:paraId="11627263" w14:textId="77777777" w:rsidR="007D428A" w:rsidRPr="007D428A" w:rsidRDefault="007D428A" w:rsidP="007D428A">
      <w:pPr>
        <w:pStyle w:val="EndNoteBibliography"/>
        <w:spacing w:after="0"/>
        <w:ind w:left="720" w:hanging="720"/>
      </w:pPr>
      <w:r w:rsidRPr="007D428A">
        <w:t>4.</w:t>
      </w:r>
      <w:r w:rsidRPr="007D428A">
        <w:tab/>
        <w:t>Castro-Rodriguez JA, Holberg CJ, Wright AL, Martinez FD. A clinical index to define risk of asthma in young children with recurrent wheezing. Am J Respir Crit Care Med 2000; 162:1403-6.</w:t>
      </w:r>
    </w:p>
    <w:p w14:paraId="1426BCF7" w14:textId="77777777" w:rsidR="007D428A" w:rsidRPr="007D428A" w:rsidRDefault="007D428A" w:rsidP="007D428A">
      <w:pPr>
        <w:pStyle w:val="EndNoteBibliography"/>
        <w:spacing w:after="0"/>
        <w:ind w:left="720" w:hanging="720"/>
      </w:pPr>
      <w:r w:rsidRPr="007D428A">
        <w:t>5.</w:t>
      </w:r>
      <w:r w:rsidRPr="007D428A">
        <w:tab/>
        <w:t>Amin P, Levin L, Epstein T, Ryan P, LeMasters G, Khurana Hershey G, et al. Optimum predictors of childhood asthma: persistent wheeze or the Asthma Predictive Index? J Allergy Clin Immunol Pract 2014; 2:709-15.</w:t>
      </w:r>
    </w:p>
    <w:p w14:paraId="3E846A40" w14:textId="77777777" w:rsidR="007D428A" w:rsidRPr="007D428A" w:rsidRDefault="007D428A" w:rsidP="007D428A">
      <w:pPr>
        <w:pStyle w:val="EndNoteBibliography"/>
        <w:spacing w:after="0"/>
        <w:ind w:left="720" w:hanging="720"/>
      </w:pPr>
      <w:r w:rsidRPr="007D428A">
        <w:t>6.</w:t>
      </w:r>
      <w:r w:rsidRPr="007D428A">
        <w:tab/>
        <w:t>Caudri D, Wijga A, CM AS, Hoekstra M, Postma DS, Koppelman GH, et al. Predicting the long-term prognosis of children with symptoms suggestive of asthma at preschool age. J Allergy Clin Immunol 2009; 124:903-10 e1-7.</w:t>
      </w:r>
    </w:p>
    <w:p w14:paraId="36E2D7C2" w14:textId="77777777" w:rsidR="007D428A" w:rsidRPr="007D428A" w:rsidRDefault="007D428A" w:rsidP="007D428A">
      <w:pPr>
        <w:pStyle w:val="EndNoteBibliography"/>
        <w:spacing w:after="0"/>
        <w:ind w:left="720" w:hanging="720"/>
      </w:pPr>
      <w:r w:rsidRPr="007D428A">
        <w:t>7.</w:t>
      </w:r>
      <w:r w:rsidRPr="007D428A">
        <w:tab/>
        <w:t>Kurukulaaratchy RJ, Matthews S, Holgate ST, Arshad SH. Predicting persistent disease among children who wheeze during early life. European Respiratory Journal 2003; 22:767-71.</w:t>
      </w:r>
    </w:p>
    <w:p w14:paraId="0FD8C959" w14:textId="77777777" w:rsidR="007D428A" w:rsidRPr="007D428A" w:rsidRDefault="007D428A" w:rsidP="007D428A">
      <w:pPr>
        <w:pStyle w:val="EndNoteBibliography"/>
        <w:spacing w:after="0"/>
        <w:ind w:left="720" w:hanging="720"/>
      </w:pPr>
      <w:r w:rsidRPr="007D428A">
        <w:t>8.</w:t>
      </w:r>
      <w:r w:rsidRPr="007D428A">
        <w:tab/>
        <w:t>Devulapalli CS, Carlsen KC, Haland G, Munthe-Kaas MC, Pettersen M, Mowinckel P, et al. Severity of obstructive airways disease by age 2 years predicts asthma at 10 years of age. Thorax 2008; 63:8-13.</w:t>
      </w:r>
    </w:p>
    <w:p w14:paraId="176A1FBF" w14:textId="77777777" w:rsidR="007D428A" w:rsidRPr="007D428A" w:rsidRDefault="007D428A" w:rsidP="007D428A">
      <w:pPr>
        <w:pStyle w:val="EndNoteBibliography"/>
        <w:spacing w:after="0"/>
        <w:ind w:left="720" w:hanging="720"/>
      </w:pPr>
      <w:r w:rsidRPr="007D428A">
        <w:t>9.</w:t>
      </w:r>
      <w:r w:rsidRPr="007D428A">
        <w:tab/>
        <w:t>Guilbert TW, Morgan WJ, Zeiger RS, Bacharier LB, Boehmer SJ, Krawiec M, et al. Atopic characteristics of children with recurrent wheezing at high risk for the development of childhood asthma. J Allergy Clin Immunol 2004; 114:1282-7.</w:t>
      </w:r>
    </w:p>
    <w:p w14:paraId="107987FC" w14:textId="77777777" w:rsidR="007D428A" w:rsidRPr="007D428A" w:rsidRDefault="007D428A" w:rsidP="007D428A">
      <w:pPr>
        <w:pStyle w:val="EndNoteBibliography"/>
        <w:spacing w:after="0"/>
        <w:ind w:left="720" w:hanging="720"/>
      </w:pPr>
      <w:r w:rsidRPr="007D428A">
        <w:t>10.</w:t>
      </w:r>
      <w:r w:rsidRPr="007D428A">
        <w:tab/>
        <w:t>Klaassen EM, van de Kant KD, Jobsis Q, van Schayck OC, Smolinska A, Dallinga JW, et al. Exhaled biomarkers and gene expression at preschool age improve asthma prediction at 6 years of age. Am J Respir Crit Care Med 2015; 191:201-7.</w:t>
      </w:r>
    </w:p>
    <w:p w14:paraId="5C29B469" w14:textId="77777777" w:rsidR="007D428A" w:rsidRPr="007D428A" w:rsidRDefault="007D428A" w:rsidP="007D428A">
      <w:pPr>
        <w:pStyle w:val="EndNoteBibliography"/>
        <w:spacing w:after="0"/>
        <w:ind w:left="720" w:hanging="720"/>
      </w:pPr>
      <w:r w:rsidRPr="007D428A">
        <w:t>11.</w:t>
      </w:r>
      <w:r w:rsidRPr="007D428A">
        <w:tab/>
        <w:t>Singer F, Luchsinger I, Inci D, Knauer N, Latzin P, Wildhaber JH, et al. Exhaled nitric oxide in symptomatic children at preschool age predicts later asthma. Allergy 2013; 68:531-8.</w:t>
      </w:r>
    </w:p>
    <w:p w14:paraId="2AEF98C0" w14:textId="77777777" w:rsidR="007D428A" w:rsidRPr="007D428A" w:rsidRDefault="007D428A" w:rsidP="007D428A">
      <w:pPr>
        <w:pStyle w:val="EndNoteBibliography"/>
        <w:spacing w:after="0"/>
        <w:ind w:left="720" w:hanging="720"/>
      </w:pPr>
      <w:r w:rsidRPr="007D428A">
        <w:t>12.</w:t>
      </w:r>
      <w:r w:rsidRPr="007D428A">
        <w:tab/>
        <w:t>Balinotti JE, Colom A, Kofman C, Teper A. Association between the Asthma Predictive Index and levels of exhaled nitric oxide in infants and toddlers with recurrent wheezing. Arch Argent Pediatr 2013; 111:191-5.</w:t>
      </w:r>
    </w:p>
    <w:p w14:paraId="542ACD75" w14:textId="77777777" w:rsidR="007D428A" w:rsidRPr="007D428A" w:rsidRDefault="007D428A" w:rsidP="007D428A">
      <w:pPr>
        <w:pStyle w:val="EndNoteBibliography"/>
        <w:spacing w:after="0"/>
        <w:ind w:left="720" w:hanging="720"/>
      </w:pPr>
      <w:r w:rsidRPr="007D428A">
        <w:t>13.</w:t>
      </w:r>
      <w:r w:rsidRPr="007D428A">
        <w:tab/>
        <w:t>Bloemen K, Koppen G, Govarts E, Colles A, Van Den Heuvel R, Nelen V, et al. Application of non-invasive biomarkers in a birth cohort follow-up in relation to respiratory health outcome. Biomarkers 2010; 15:583-93.</w:t>
      </w:r>
    </w:p>
    <w:p w14:paraId="1D388763" w14:textId="77777777" w:rsidR="007D428A" w:rsidRPr="007D428A" w:rsidRDefault="007D428A" w:rsidP="007D428A">
      <w:pPr>
        <w:pStyle w:val="EndNoteBibliography"/>
        <w:spacing w:after="0"/>
        <w:ind w:left="720" w:hanging="720"/>
      </w:pPr>
      <w:r w:rsidRPr="007D428A">
        <w:t>14.</w:t>
      </w:r>
      <w:r w:rsidRPr="007D428A">
        <w:tab/>
        <w:t>Chang TS, Lemanske RF, Jr., Guilbert TW, Gern JE, Coen MH, Evans MD, et al. Evaluation of the modified asthma predictive index in high-risk preschool children. J Allergy Clin Immunol Pract 2013; 1:152-6.</w:t>
      </w:r>
    </w:p>
    <w:p w14:paraId="274C2841" w14:textId="77777777" w:rsidR="007D428A" w:rsidRPr="007D428A" w:rsidRDefault="007D428A" w:rsidP="007D428A">
      <w:pPr>
        <w:pStyle w:val="EndNoteBibliography"/>
        <w:spacing w:after="0"/>
        <w:ind w:left="720" w:hanging="720"/>
      </w:pPr>
      <w:r w:rsidRPr="007D428A">
        <w:t>15.</w:t>
      </w:r>
      <w:r w:rsidRPr="007D428A">
        <w:tab/>
        <w:t>Iossifova YY, Reponen T, Ryan PH, Levin L, Bernstein DI, Lockey JE, et al. Mold exposure during infancy as a predictor of potential asthma development. Annals of Allergy Asthma &amp; Immunology 2009; 102:131-7.</w:t>
      </w:r>
    </w:p>
    <w:p w14:paraId="6DBFA1E0" w14:textId="77777777" w:rsidR="007D428A" w:rsidRPr="007D428A" w:rsidRDefault="007D428A" w:rsidP="007D428A">
      <w:pPr>
        <w:pStyle w:val="EndNoteBibliography"/>
        <w:spacing w:after="0"/>
        <w:ind w:left="720" w:hanging="720"/>
      </w:pPr>
      <w:r w:rsidRPr="007D428A">
        <w:t>16.</w:t>
      </w:r>
      <w:r w:rsidRPr="007D428A">
        <w:tab/>
        <w:t>LeMasters GK, Wilson K, Levin L, Biagini J, Ryan P, Lockey JE, et al. High prevalence of aeroallergen sensitization among infants of atopic parents. J Pediatr 2006; 149:505-11.</w:t>
      </w:r>
    </w:p>
    <w:p w14:paraId="3E1238C7" w14:textId="77777777" w:rsidR="007D428A" w:rsidRPr="007D428A" w:rsidRDefault="007D428A" w:rsidP="007D428A">
      <w:pPr>
        <w:pStyle w:val="EndNoteBibliography"/>
        <w:spacing w:after="0"/>
        <w:ind w:left="720" w:hanging="720"/>
      </w:pPr>
      <w:r w:rsidRPr="007D428A">
        <w:t>17.</w:t>
      </w:r>
      <w:r w:rsidRPr="007D428A">
        <w:tab/>
        <w:t>Reponen T, Vesper S, Levin L, Johansson E, Ryan P, Burkle J, et al. High environmental relative moldiness index during infancy as a predictor of asthma at 7 years of age. Ann Allergy Asthma Immunol 2011; 107:120-6.</w:t>
      </w:r>
    </w:p>
    <w:p w14:paraId="7C6A2C8D" w14:textId="77777777" w:rsidR="007D428A" w:rsidRPr="007D428A" w:rsidRDefault="007D428A" w:rsidP="007D428A">
      <w:pPr>
        <w:pStyle w:val="EndNoteBibliography"/>
        <w:spacing w:after="0"/>
        <w:ind w:left="720" w:hanging="720"/>
      </w:pPr>
      <w:r w:rsidRPr="007D428A">
        <w:lastRenderedPageBreak/>
        <w:t>18.</w:t>
      </w:r>
      <w:r w:rsidRPr="007D428A">
        <w:tab/>
        <w:t>National Asthma Education and Prevention Program (NAEPP) NHLBI. Expert Panel Report 3: Guidelines for the Diagnosis and Management of Asthma.  NIH Publication No. 07-4051.: National Institutes of Health, National Heart, Lung and Blood Institute, 2007:213-76.</w:t>
      </w:r>
    </w:p>
    <w:p w14:paraId="65144631" w14:textId="77777777" w:rsidR="007D428A" w:rsidRPr="007D428A" w:rsidRDefault="007D428A" w:rsidP="007D428A">
      <w:pPr>
        <w:pStyle w:val="EndNoteBibliography"/>
        <w:spacing w:after="0"/>
        <w:ind w:left="720" w:hanging="720"/>
      </w:pPr>
      <w:r w:rsidRPr="007D428A">
        <w:t>19.</w:t>
      </w:r>
      <w:r w:rsidRPr="007D428A">
        <w:tab/>
        <w:t>Epstein TG, LeMasters GK, Bernstein DI, Ericksen MB, Martin LJ, Ryan PH, et al. Genetic variation in small proline rich protein 2B as a predictor for asthma among children with eczema. Ann Allergy Asthma Immunol 2012; 108:145-50.</w:t>
      </w:r>
    </w:p>
    <w:p w14:paraId="0308FDD6" w14:textId="77777777" w:rsidR="007D428A" w:rsidRPr="007D428A" w:rsidRDefault="007D428A" w:rsidP="007D428A">
      <w:pPr>
        <w:pStyle w:val="EndNoteBibliography"/>
        <w:spacing w:after="0"/>
        <w:ind w:left="720" w:hanging="720"/>
      </w:pPr>
      <w:r w:rsidRPr="007D428A">
        <w:t>20.</w:t>
      </w:r>
      <w:r w:rsidRPr="007D428A">
        <w:tab/>
        <w:t>Kurukulaaratchy RJ, Fenn MH, Waterhouse LM, Matthews SM, Holgate ST, Arshad SH. Characterization of wheezing phenotypes in the first 10 years of life. Clin Exp Allergy 2003; 33:573-8.</w:t>
      </w:r>
    </w:p>
    <w:p w14:paraId="4B8AA79D" w14:textId="77777777" w:rsidR="007D428A" w:rsidRPr="007D428A" w:rsidRDefault="007D428A" w:rsidP="007D428A">
      <w:pPr>
        <w:pStyle w:val="EndNoteBibliography"/>
        <w:spacing w:after="0"/>
        <w:ind w:left="720" w:hanging="720"/>
      </w:pPr>
      <w:r w:rsidRPr="007D428A">
        <w:t>21.</w:t>
      </w:r>
      <w:r w:rsidRPr="007D428A">
        <w:tab/>
        <w:t>Arshad SH, Holloway JW, Karmaus W, Zhang H, Ewart S, Mansfield L, et al. Cohort Profile: The Isle Of Wight Whole Population Birth Cohort (IOWBC). Int J Epidemiol 2018.</w:t>
      </w:r>
    </w:p>
    <w:p w14:paraId="0D8FAD28" w14:textId="77777777" w:rsidR="007D428A" w:rsidRPr="007D428A" w:rsidRDefault="007D428A" w:rsidP="007D428A">
      <w:pPr>
        <w:pStyle w:val="EndNoteBibliography"/>
        <w:spacing w:after="0"/>
        <w:ind w:left="720" w:hanging="720"/>
      </w:pPr>
      <w:r w:rsidRPr="007D428A">
        <w:t>22.</w:t>
      </w:r>
      <w:r w:rsidRPr="007D428A">
        <w:tab/>
        <w:t>Worldwide variation in prevalence of symptoms of asthma, allergic rhinoconjunctivitis, and atopic eczema: ISAAC. The International Study of Asthma and Allergies in Childhood (ISAAC) Steering Committee. Lancet 1998; 351:1225-32.</w:t>
      </w:r>
    </w:p>
    <w:p w14:paraId="01F9C6D8" w14:textId="77777777" w:rsidR="007D428A" w:rsidRPr="007D428A" w:rsidRDefault="007D428A" w:rsidP="007D428A">
      <w:pPr>
        <w:pStyle w:val="EndNoteBibliography"/>
        <w:spacing w:after="0"/>
        <w:ind w:left="720" w:hanging="720"/>
      </w:pPr>
      <w:r w:rsidRPr="007D428A">
        <w:t>23.</w:t>
      </w:r>
      <w:r w:rsidRPr="007D428A">
        <w:tab/>
        <w:t>R Development Core Team. R: A Language and Environment for Statistical Computing. Vienna, Austria; 2007.</w:t>
      </w:r>
    </w:p>
    <w:p w14:paraId="74A84665" w14:textId="77777777" w:rsidR="007D428A" w:rsidRPr="007D428A" w:rsidRDefault="007D428A" w:rsidP="007D428A">
      <w:pPr>
        <w:pStyle w:val="EndNoteBibliography"/>
        <w:spacing w:after="0"/>
        <w:ind w:left="720" w:hanging="720"/>
      </w:pPr>
      <w:r w:rsidRPr="007D428A">
        <w:t>24.</w:t>
      </w:r>
      <w:r w:rsidRPr="007D428A">
        <w:tab/>
        <w:t>Burbach GJ, Heinzerling LM, Edenharter G, Bachert C, Bindslev-Jensen C, Bonini S, et al. GA(2)LEN skin test study II: clinical relevance of inhalant allergen sensitizations in Europe. Allergy 2009; 64:1507-15.</w:t>
      </w:r>
    </w:p>
    <w:p w14:paraId="1DC71183" w14:textId="77777777" w:rsidR="007D428A" w:rsidRPr="007D428A" w:rsidRDefault="007D428A" w:rsidP="007D428A">
      <w:pPr>
        <w:pStyle w:val="EndNoteBibliography"/>
        <w:spacing w:after="0"/>
        <w:ind w:left="720" w:hanging="720"/>
      </w:pPr>
      <w:r w:rsidRPr="007D428A">
        <w:t>25.</w:t>
      </w:r>
      <w:r w:rsidRPr="007D428A">
        <w:tab/>
        <w:t>Luo G, Nkoy FL, Stone BL, Schmick D, Johnson MD. A systematic review of predictive models for asthma development in children. BMC Med Inform Decis Mak 2015; 15:99.</w:t>
      </w:r>
    </w:p>
    <w:p w14:paraId="49E6BC1D" w14:textId="77777777" w:rsidR="007D428A" w:rsidRPr="007D428A" w:rsidRDefault="007D428A" w:rsidP="007D428A">
      <w:pPr>
        <w:pStyle w:val="EndNoteBibliography"/>
        <w:spacing w:after="0"/>
        <w:ind w:left="720" w:hanging="720"/>
      </w:pPr>
      <w:r w:rsidRPr="007D428A">
        <w:t>26.</w:t>
      </w:r>
      <w:r w:rsidRPr="007D428A">
        <w:tab/>
        <w:t>Guilbert TW. Identifying and managing the infant and toddler at risk for asthma. J Allergy Clin Immunol 2010; 126:417-22.</w:t>
      </w:r>
    </w:p>
    <w:p w14:paraId="6DE4FC4A" w14:textId="77777777" w:rsidR="007D428A" w:rsidRPr="007D428A" w:rsidRDefault="007D428A" w:rsidP="007D428A">
      <w:pPr>
        <w:pStyle w:val="EndNoteBibliography"/>
        <w:spacing w:after="0"/>
        <w:ind w:left="720" w:hanging="720"/>
      </w:pPr>
      <w:r w:rsidRPr="007D428A">
        <w:t>27.</w:t>
      </w:r>
      <w:r w:rsidRPr="007D428A">
        <w:tab/>
        <w:t>Kim KW, Kim EA, Kwon BC, Kim ES, Song TW, Sohn MH, et al. Comparison of allergic indices in monosensitized and polysensitized patients with childhood asthma. J Korean Med Sci 2006; 21:1012-6.</w:t>
      </w:r>
    </w:p>
    <w:p w14:paraId="0447CFFD" w14:textId="77777777" w:rsidR="007D428A" w:rsidRPr="007D428A" w:rsidRDefault="007D428A" w:rsidP="007D428A">
      <w:pPr>
        <w:pStyle w:val="EndNoteBibliography"/>
        <w:spacing w:after="0"/>
        <w:ind w:left="720" w:hanging="720"/>
      </w:pPr>
      <w:r w:rsidRPr="007D428A">
        <w:t>28.</w:t>
      </w:r>
      <w:r w:rsidRPr="007D428A">
        <w:tab/>
        <w:t>Akinbami LJ, Moorman JE, Liu X, National Center for Health Statistics (U.S.). Asthma prevalence, health care use, and mortality : United States, 2005-2009. Hyattsville, MD: U.S. Dept. of Health and Human Services, Centers for Disease Control and Prevention, National Center for Health Statistics; 2011.</w:t>
      </w:r>
    </w:p>
    <w:p w14:paraId="63B5E224" w14:textId="77777777" w:rsidR="007D428A" w:rsidRPr="007D428A" w:rsidRDefault="007D428A" w:rsidP="007D428A">
      <w:pPr>
        <w:pStyle w:val="EndNoteBibliography"/>
        <w:spacing w:after="0"/>
        <w:ind w:left="720" w:hanging="720"/>
      </w:pPr>
      <w:r w:rsidRPr="007D428A">
        <w:t>29.</w:t>
      </w:r>
      <w:r w:rsidRPr="007D428A">
        <w:tab/>
        <w:t>Ater D, Bar BE, Fireman N, Fireman E, Shai H, Tasher D, et al. Asthma-predictive-index, bronchial-challenge, sputum eosinophils in acutely wheezing preschoolers. Pediatr Pulmonol 2014; 49:952-9.</w:t>
      </w:r>
    </w:p>
    <w:p w14:paraId="78641A00" w14:textId="77777777" w:rsidR="007D428A" w:rsidRPr="007D428A" w:rsidRDefault="007D428A" w:rsidP="007D428A">
      <w:pPr>
        <w:pStyle w:val="EndNoteBibliography"/>
        <w:spacing w:after="0"/>
        <w:ind w:left="720" w:hanging="720"/>
      </w:pPr>
      <w:r w:rsidRPr="007D428A">
        <w:t>30.</w:t>
      </w:r>
      <w:r w:rsidRPr="007D428A">
        <w:tab/>
        <w:t>Flores C, Ma SF, Pino-Yanes M, Wade MS, Perez-Mendez L, Kittles RA, et al. African ancestry is associated with asthma risk in African Americans. PLoS One 2012; 7:e26807.</w:t>
      </w:r>
    </w:p>
    <w:p w14:paraId="41A90292" w14:textId="77777777" w:rsidR="007D428A" w:rsidRPr="007D428A" w:rsidRDefault="007D428A" w:rsidP="007D428A">
      <w:pPr>
        <w:pStyle w:val="EndNoteBibliography"/>
        <w:spacing w:after="0"/>
        <w:ind w:left="720" w:hanging="720"/>
      </w:pPr>
      <w:r w:rsidRPr="007D428A">
        <w:t>31.</w:t>
      </w:r>
      <w:r w:rsidRPr="007D428A">
        <w:tab/>
        <w:t>Vergara C, Caraballo L, Mercado D, Jimenez S, Rojas W, Rafaels N, et al. African ancestry is associated with risk of asthma and high total serum IgE in a population from the Caribbean Coast of Colombia. Hum Genet 2009; 125:565-79.</w:t>
      </w:r>
    </w:p>
    <w:p w14:paraId="7060EFBC" w14:textId="77777777" w:rsidR="007D428A" w:rsidRPr="007D428A" w:rsidRDefault="007D428A" w:rsidP="007D428A">
      <w:pPr>
        <w:pStyle w:val="EndNoteBibliography"/>
        <w:spacing w:after="0"/>
        <w:ind w:left="720" w:hanging="720"/>
      </w:pPr>
      <w:r w:rsidRPr="007D428A">
        <w:t>32.</w:t>
      </w:r>
      <w:r w:rsidRPr="007D428A">
        <w:tab/>
        <w:t>Kumar R, Seibold MA, Aldrich MC, Williams LK, Reiner AP, Colangelo L, et al. Genetic ancestry in lung-function predictions. N Engl J Med 2010; 363:321-30.</w:t>
      </w:r>
    </w:p>
    <w:p w14:paraId="7121FC9E" w14:textId="77777777" w:rsidR="007D428A" w:rsidRPr="007D428A" w:rsidRDefault="007D428A" w:rsidP="007D428A">
      <w:pPr>
        <w:pStyle w:val="EndNoteBibliography"/>
        <w:spacing w:after="0"/>
        <w:ind w:left="720" w:hanging="720"/>
      </w:pPr>
      <w:r w:rsidRPr="007D428A">
        <w:t>33.</w:t>
      </w:r>
      <w:r w:rsidRPr="007D428A">
        <w:tab/>
        <w:t>Thakur N, Barcelo NE, Borrell LN, Singh S, Eng C, Davis A, et al. Perceived Discrimination Associated With Asthma and Related Outcomes in Minority Youth: The GALA II and SAGE II Studies. Chest 2017; 151:804-12.</w:t>
      </w:r>
    </w:p>
    <w:p w14:paraId="1B78C17D" w14:textId="77777777" w:rsidR="007D428A" w:rsidRPr="007D428A" w:rsidRDefault="007D428A" w:rsidP="007D428A">
      <w:pPr>
        <w:pStyle w:val="EndNoteBibliography"/>
        <w:ind w:left="720" w:hanging="720"/>
      </w:pPr>
      <w:r w:rsidRPr="007D428A">
        <w:t>34.</w:t>
      </w:r>
      <w:r w:rsidRPr="007D428A">
        <w:tab/>
        <w:t>Beckett WS, Belanger K, Gent JF, Holford TR, Leaderer BP. Asthma among Puerto Rican Hispanics: a multi-ethnic comparison study of risk factors. Am J Respir Crit Care Med 1996; 154:894-9.</w:t>
      </w:r>
    </w:p>
    <w:p w14:paraId="1DAF8299" w14:textId="53450FB7" w:rsidR="00E53E3E" w:rsidRDefault="0094379F" w:rsidP="0094379F">
      <w:pPr>
        <w:autoSpaceDE w:val="0"/>
        <w:autoSpaceDN w:val="0"/>
        <w:adjustRightInd w:val="0"/>
        <w:spacing w:line="480" w:lineRule="auto"/>
        <w:ind w:left="360"/>
      </w:pPr>
      <w:r>
        <w:fldChar w:fldCharType="end"/>
      </w:r>
      <w:r w:rsidR="00E53E3E" w:rsidRPr="0063753F">
        <w:br w:type="page"/>
      </w:r>
    </w:p>
    <w:p w14:paraId="7131F37B" w14:textId="77777777" w:rsidR="00E91C6C" w:rsidRPr="00332F6F" w:rsidRDefault="00E91C6C">
      <w:pPr>
        <w:rPr>
          <w:b/>
          <w:u w:val="single"/>
        </w:rPr>
      </w:pPr>
    </w:p>
    <w:tbl>
      <w:tblPr>
        <w:tblW w:w="934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1872"/>
        <w:gridCol w:w="1890"/>
        <w:gridCol w:w="2610"/>
      </w:tblGrid>
      <w:tr w:rsidR="00E91C6C" w:rsidRPr="00332F6F" w14:paraId="2D8F7702" w14:textId="77777777" w:rsidTr="00046C43">
        <w:trPr>
          <w:trHeight w:val="313"/>
        </w:trPr>
        <w:tc>
          <w:tcPr>
            <w:tcW w:w="9342" w:type="dxa"/>
            <w:gridSpan w:val="4"/>
            <w:tcBorders>
              <w:top w:val="nil"/>
              <w:left w:val="nil"/>
              <w:right w:val="nil"/>
            </w:tcBorders>
            <w:shd w:val="clear" w:color="auto" w:fill="auto"/>
            <w:noWrap/>
            <w:vAlign w:val="bottom"/>
          </w:tcPr>
          <w:p w14:paraId="2456B5F6" w14:textId="77777777" w:rsidR="00E91C6C" w:rsidRPr="00046C43" w:rsidRDefault="00E91C6C" w:rsidP="00FD117C">
            <w:pPr>
              <w:rPr>
                <w:b/>
                <w:color w:val="000000"/>
              </w:rPr>
            </w:pPr>
            <w:r w:rsidRPr="00046C43">
              <w:rPr>
                <w:b/>
                <w:color w:val="000000"/>
              </w:rPr>
              <w:t xml:space="preserve">Table </w:t>
            </w:r>
            <w:r w:rsidR="0094379F">
              <w:rPr>
                <w:b/>
                <w:color w:val="000000"/>
              </w:rPr>
              <w:t>I</w:t>
            </w:r>
            <w:r w:rsidRPr="00046C43">
              <w:rPr>
                <w:b/>
                <w:color w:val="000000"/>
              </w:rPr>
              <w:t>. Demographic and Clinical Characteristics During the First 3 Years of Life in Asthmatics and Non-Asthmatics in CCAAPS.</w:t>
            </w:r>
          </w:p>
        </w:tc>
      </w:tr>
      <w:tr w:rsidR="00046C43" w:rsidRPr="00332F6F" w14:paraId="49F36D81" w14:textId="77777777" w:rsidTr="0063753F">
        <w:trPr>
          <w:trHeight w:val="313"/>
        </w:trPr>
        <w:tc>
          <w:tcPr>
            <w:tcW w:w="2970" w:type="dxa"/>
            <w:tcBorders>
              <w:left w:val="nil"/>
            </w:tcBorders>
            <w:shd w:val="clear" w:color="auto" w:fill="auto"/>
            <w:noWrap/>
            <w:vAlign w:val="center"/>
            <w:hideMark/>
          </w:tcPr>
          <w:p w14:paraId="73D55CFE" w14:textId="77777777" w:rsidR="00E91C6C" w:rsidRPr="00046C43" w:rsidRDefault="00E91C6C" w:rsidP="00FD117C">
            <w:pPr>
              <w:jc w:val="right"/>
              <w:rPr>
                <w:color w:val="000000"/>
              </w:rPr>
            </w:pPr>
          </w:p>
        </w:tc>
        <w:tc>
          <w:tcPr>
            <w:tcW w:w="1872" w:type="dxa"/>
            <w:tcBorders>
              <w:right w:val="single" w:sz="6" w:space="0" w:color="auto"/>
            </w:tcBorders>
            <w:shd w:val="clear" w:color="auto" w:fill="auto"/>
            <w:noWrap/>
            <w:vAlign w:val="center"/>
          </w:tcPr>
          <w:p w14:paraId="5B5D713C" w14:textId="77777777" w:rsidR="00E91C6C" w:rsidRPr="00046C43" w:rsidRDefault="00E91C6C" w:rsidP="00FD117C">
            <w:pPr>
              <w:jc w:val="center"/>
              <w:rPr>
                <w:color w:val="000000"/>
              </w:rPr>
            </w:pPr>
            <w:r w:rsidRPr="00046C43">
              <w:rPr>
                <w:color w:val="000000"/>
              </w:rPr>
              <w:t>Non-asthma</w:t>
            </w:r>
          </w:p>
          <w:p w14:paraId="2ACDF978" w14:textId="77777777" w:rsidR="00E91C6C" w:rsidRPr="00046C43" w:rsidRDefault="00E91C6C" w:rsidP="00FD117C">
            <w:pPr>
              <w:jc w:val="center"/>
              <w:rPr>
                <w:color w:val="000000"/>
              </w:rPr>
            </w:pPr>
            <w:r w:rsidRPr="00046C43">
              <w:rPr>
                <w:color w:val="000000"/>
              </w:rPr>
              <w:t>(N=494)</w:t>
            </w:r>
          </w:p>
        </w:tc>
        <w:tc>
          <w:tcPr>
            <w:tcW w:w="1890" w:type="dxa"/>
            <w:tcBorders>
              <w:left w:val="single" w:sz="6" w:space="0" w:color="auto"/>
            </w:tcBorders>
            <w:shd w:val="clear" w:color="auto" w:fill="auto"/>
            <w:vAlign w:val="center"/>
          </w:tcPr>
          <w:p w14:paraId="3AE82EEF" w14:textId="77777777" w:rsidR="00E91C6C" w:rsidRPr="00046C43" w:rsidRDefault="00E91C6C" w:rsidP="00FD117C">
            <w:pPr>
              <w:jc w:val="center"/>
              <w:rPr>
                <w:color w:val="000000"/>
              </w:rPr>
            </w:pPr>
            <w:r w:rsidRPr="00046C43">
              <w:rPr>
                <w:color w:val="000000"/>
              </w:rPr>
              <w:t>Asthma</w:t>
            </w:r>
          </w:p>
          <w:p w14:paraId="785D6575" w14:textId="77777777" w:rsidR="00E91C6C" w:rsidRPr="00046C43" w:rsidRDefault="00E91C6C" w:rsidP="00FD117C">
            <w:pPr>
              <w:jc w:val="center"/>
              <w:rPr>
                <w:color w:val="000000"/>
              </w:rPr>
            </w:pPr>
            <w:r w:rsidRPr="00046C43">
              <w:rPr>
                <w:color w:val="000000"/>
              </w:rPr>
              <w:t>(N=95)</w:t>
            </w:r>
          </w:p>
        </w:tc>
        <w:tc>
          <w:tcPr>
            <w:tcW w:w="2610" w:type="dxa"/>
            <w:tcBorders>
              <w:right w:val="nil"/>
            </w:tcBorders>
            <w:vAlign w:val="center"/>
          </w:tcPr>
          <w:p w14:paraId="320A2327" w14:textId="77777777" w:rsidR="00E91C6C" w:rsidRPr="00046C43" w:rsidRDefault="00E91C6C" w:rsidP="00FD117C">
            <w:pPr>
              <w:jc w:val="center"/>
              <w:rPr>
                <w:color w:val="000000"/>
              </w:rPr>
            </w:pPr>
            <w:r w:rsidRPr="00046C43">
              <w:rPr>
                <w:color w:val="000000"/>
              </w:rPr>
              <w:t>p value</w:t>
            </w:r>
            <w:r w:rsidR="00471819" w:rsidRPr="00046C43">
              <w:rPr>
                <w:color w:val="000000"/>
              </w:rPr>
              <w:t>*</w:t>
            </w:r>
          </w:p>
        </w:tc>
      </w:tr>
      <w:tr w:rsidR="00571F33" w:rsidRPr="00332F6F" w14:paraId="6E25523D" w14:textId="77777777" w:rsidTr="00AF1EDC">
        <w:trPr>
          <w:trHeight w:val="313"/>
        </w:trPr>
        <w:tc>
          <w:tcPr>
            <w:tcW w:w="2970" w:type="dxa"/>
            <w:tcBorders>
              <w:left w:val="nil"/>
            </w:tcBorders>
            <w:shd w:val="clear" w:color="auto" w:fill="auto"/>
            <w:noWrap/>
            <w:vAlign w:val="center"/>
            <w:hideMark/>
          </w:tcPr>
          <w:p w14:paraId="1ABCBBA4" w14:textId="77777777" w:rsidR="00571F33" w:rsidRPr="00046C43" w:rsidRDefault="00571F33" w:rsidP="00571F33">
            <w:pPr>
              <w:rPr>
                <w:color w:val="000000"/>
              </w:rPr>
            </w:pPr>
            <w:r w:rsidRPr="00046C43">
              <w:rPr>
                <w:color w:val="000000"/>
              </w:rPr>
              <w:t>Parental asthma</w:t>
            </w:r>
          </w:p>
        </w:tc>
        <w:tc>
          <w:tcPr>
            <w:tcW w:w="1872" w:type="dxa"/>
            <w:tcBorders>
              <w:top w:val="nil"/>
              <w:left w:val="nil"/>
              <w:bottom w:val="single" w:sz="8" w:space="0" w:color="auto"/>
              <w:right w:val="single" w:sz="8" w:space="0" w:color="auto"/>
            </w:tcBorders>
            <w:noWrap/>
            <w:vAlign w:val="center"/>
          </w:tcPr>
          <w:p w14:paraId="55774AE2" w14:textId="207D5E17" w:rsidR="00571F33" w:rsidRPr="00046C43" w:rsidRDefault="00571F33" w:rsidP="00571F33">
            <w:pPr>
              <w:jc w:val="center"/>
              <w:rPr>
                <w:color w:val="000000"/>
              </w:rPr>
            </w:pPr>
            <w:r>
              <w:rPr>
                <w:color w:val="000000"/>
              </w:rPr>
              <w:t>37.7% (186)</w:t>
            </w:r>
          </w:p>
        </w:tc>
        <w:tc>
          <w:tcPr>
            <w:tcW w:w="1890" w:type="dxa"/>
            <w:tcBorders>
              <w:top w:val="nil"/>
              <w:left w:val="nil"/>
              <w:bottom w:val="single" w:sz="8" w:space="0" w:color="auto"/>
              <w:right w:val="single" w:sz="8" w:space="0" w:color="auto"/>
            </w:tcBorders>
            <w:vAlign w:val="center"/>
          </w:tcPr>
          <w:p w14:paraId="5C80A4CE" w14:textId="048F5799" w:rsidR="00571F33" w:rsidRPr="00046C43" w:rsidRDefault="00571F33" w:rsidP="00571F33">
            <w:pPr>
              <w:jc w:val="center"/>
              <w:rPr>
                <w:color w:val="000000"/>
              </w:rPr>
            </w:pPr>
            <w:r>
              <w:rPr>
                <w:color w:val="000000"/>
              </w:rPr>
              <w:t>56.8% (54)</w:t>
            </w:r>
          </w:p>
        </w:tc>
        <w:tc>
          <w:tcPr>
            <w:tcW w:w="2610" w:type="dxa"/>
            <w:tcBorders>
              <w:right w:val="nil"/>
            </w:tcBorders>
            <w:vAlign w:val="center"/>
          </w:tcPr>
          <w:p w14:paraId="4E3F5178" w14:textId="77777777" w:rsidR="00571F33" w:rsidRPr="00046C43" w:rsidRDefault="00571F33" w:rsidP="00571F33">
            <w:pPr>
              <w:jc w:val="center"/>
              <w:rPr>
                <w:color w:val="000000"/>
              </w:rPr>
            </w:pPr>
            <w:r w:rsidRPr="00046C43">
              <w:rPr>
                <w:color w:val="000000"/>
              </w:rPr>
              <w:t>0.0005</w:t>
            </w:r>
          </w:p>
        </w:tc>
      </w:tr>
      <w:tr w:rsidR="00571F33" w:rsidRPr="00332F6F" w14:paraId="38AB6F3B" w14:textId="77777777" w:rsidTr="00AF1EDC">
        <w:trPr>
          <w:trHeight w:val="313"/>
        </w:trPr>
        <w:tc>
          <w:tcPr>
            <w:tcW w:w="2970" w:type="dxa"/>
            <w:tcBorders>
              <w:left w:val="nil"/>
            </w:tcBorders>
            <w:shd w:val="clear" w:color="auto" w:fill="auto"/>
            <w:noWrap/>
            <w:vAlign w:val="center"/>
            <w:hideMark/>
          </w:tcPr>
          <w:p w14:paraId="28D0F2B6" w14:textId="77777777" w:rsidR="00571F33" w:rsidRPr="00046C43" w:rsidRDefault="00571F33" w:rsidP="00571F33">
            <w:pPr>
              <w:rPr>
                <w:color w:val="000000"/>
              </w:rPr>
            </w:pPr>
            <w:r w:rsidRPr="00046C43">
              <w:rPr>
                <w:color w:val="000000"/>
              </w:rPr>
              <w:t>Eczema before age 3</w:t>
            </w:r>
            <w:r>
              <w:rPr>
                <w:color w:val="000000"/>
              </w:rPr>
              <w:t xml:space="preserve"> years</w:t>
            </w:r>
          </w:p>
        </w:tc>
        <w:tc>
          <w:tcPr>
            <w:tcW w:w="1872" w:type="dxa"/>
            <w:tcBorders>
              <w:top w:val="nil"/>
              <w:left w:val="nil"/>
              <w:bottom w:val="single" w:sz="8" w:space="0" w:color="auto"/>
              <w:right w:val="single" w:sz="8" w:space="0" w:color="auto"/>
            </w:tcBorders>
            <w:noWrap/>
            <w:vAlign w:val="center"/>
          </w:tcPr>
          <w:p w14:paraId="72FBF007" w14:textId="0A2047C0" w:rsidR="00571F33" w:rsidRPr="00046C43" w:rsidRDefault="00571F33" w:rsidP="00571F33">
            <w:pPr>
              <w:jc w:val="center"/>
              <w:rPr>
                <w:color w:val="000000"/>
              </w:rPr>
            </w:pPr>
            <w:r>
              <w:rPr>
                <w:color w:val="000000"/>
              </w:rPr>
              <w:t>24.0% (118)</w:t>
            </w:r>
          </w:p>
        </w:tc>
        <w:tc>
          <w:tcPr>
            <w:tcW w:w="1890" w:type="dxa"/>
            <w:tcBorders>
              <w:top w:val="nil"/>
              <w:left w:val="nil"/>
              <w:bottom w:val="single" w:sz="8" w:space="0" w:color="auto"/>
              <w:right w:val="single" w:sz="8" w:space="0" w:color="auto"/>
            </w:tcBorders>
            <w:vAlign w:val="center"/>
          </w:tcPr>
          <w:p w14:paraId="46343A6C" w14:textId="136D48F3" w:rsidR="00571F33" w:rsidRPr="00046C43" w:rsidRDefault="00571F33" w:rsidP="00571F33">
            <w:pPr>
              <w:jc w:val="center"/>
              <w:rPr>
                <w:color w:val="000000"/>
              </w:rPr>
            </w:pPr>
            <w:r>
              <w:rPr>
                <w:color w:val="000000"/>
              </w:rPr>
              <w:t>42.6% (40)</w:t>
            </w:r>
          </w:p>
        </w:tc>
        <w:tc>
          <w:tcPr>
            <w:tcW w:w="2610" w:type="dxa"/>
            <w:tcBorders>
              <w:right w:val="nil"/>
            </w:tcBorders>
            <w:vAlign w:val="center"/>
          </w:tcPr>
          <w:p w14:paraId="5CB22111" w14:textId="77777777" w:rsidR="00571F33" w:rsidRPr="00046C43" w:rsidRDefault="00571F33" w:rsidP="00571F33">
            <w:pPr>
              <w:jc w:val="center"/>
              <w:rPr>
                <w:color w:val="000000"/>
              </w:rPr>
            </w:pPr>
            <w:r w:rsidRPr="00046C43">
              <w:rPr>
                <w:color w:val="000000"/>
              </w:rPr>
              <w:t>0.0004</w:t>
            </w:r>
          </w:p>
        </w:tc>
      </w:tr>
      <w:tr w:rsidR="00571F33" w:rsidRPr="00332F6F" w14:paraId="1A922976" w14:textId="77777777" w:rsidTr="00AF1EDC">
        <w:trPr>
          <w:trHeight w:val="313"/>
        </w:trPr>
        <w:tc>
          <w:tcPr>
            <w:tcW w:w="2970" w:type="dxa"/>
            <w:tcBorders>
              <w:left w:val="nil"/>
            </w:tcBorders>
            <w:shd w:val="clear" w:color="auto" w:fill="auto"/>
            <w:noWrap/>
            <w:vAlign w:val="center"/>
            <w:hideMark/>
          </w:tcPr>
          <w:p w14:paraId="23D6ED0C" w14:textId="77777777" w:rsidR="00571F33" w:rsidRPr="00046C43" w:rsidRDefault="00571F33" w:rsidP="00571F33">
            <w:pPr>
              <w:rPr>
                <w:color w:val="000000"/>
              </w:rPr>
            </w:pPr>
            <w:r w:rsidRPr="00046C43">
              <w:rPr>
                <w:color w:val="000000"/>
              </w:rPr>
              <w:t>Wheezing apart from colds</w:t>
            </w:r>
          </w:p>
        </w:tc>
        <w:tc>
          <w:tcPr>
            <w:tcW w:w="1872" w:type="dxa"/>
            <w:tcBorders>
              <w:top w:val="nil"/>
              <w:left w:val="nil"/>
              <w:bottom w:val="single" w:sz="8" w:space="0" w:color="auto"/>
              <w:right w:val="single" w:sz="8" w:space="0" w:color="auto"/>
            </w:tcBorders>
            <w:noWrap/>
            <w:vAlign w:val="center"/>
          </w:tcPr>
          <w:p w14:paraId="0750AB32" w14:textId="62944E98" w:rsidR="00571F33" w:rsidRPr="00046C43" w:rsidRDefault="00571F33" w:rsidP="00571F33">
            <w:pPr>
              <w:jc w:val="center"/>
              <w:rPr>
                <w:color w:val="000000"/>
              </w:rPr>
            </w:pPr>
            <w:r>
              <w:rPr>
                <w:color w:val="000000"/>
              </w:rPr>
              <w:t>12.0%   (59)</w:t>
            </w:r>
          </w:p>
        </w:tc>
        <w:tc>
          <w:tcPr>
            <w:tcW w:w="1890" w:type="dxa"/>
            <w:tcBorders>
              <w:top w:val="nil"/>
              <w:left w:val="nil"/>
              <w:bottom w:val="single" w:sz="8" w:space="0" w:color="auto"/>
              <w:right w:val="single" w:sz="8" w:space="0" w:color="auto"/>
            </w:tcBorders>
            <w:vAlign w:val="center"/>
          </w:tcPr>
          <w:p w14:paraId="3CC45BBB" w14:textId="6E97FF86" w:rsidR="00571F33" w:rsidRPr="00046C43" w:rsidRDefault="00571F33" w:rsidP="00571F33">
            <w:pPr>
              <w:jc w:val="center"/>
              <w:rPr>
                <w:color w:val="000000"/>
              </w:rPr>
            </w:pPr>
            <w:r>
              <w:rPr>
                <w:color w:val="000000"/>
              </w:rPr>
              <w:t>45.3% (43)</w:t>
            </w:r>
          </w:p>
        </w:tc>
        <w:tc>
          <w:tcPr>
            <w:tcW w:w="2610" w:type="dxa"/>
            <w:tcBorders>
              <w:right w:val="nil"/>
            </w:tcBorders>
            <w:vAlign w:val="center"/>
          </w:tcPr>
          <w:p w14:paraId="53FFE21C" w14:textId="77777777" w:rsidR="00571F33" w:rsidRPr="00046C43" w:rsidRDefault="00571F33" w:rsidP="00571F33">
            <w:pPr>
              <w:jc w:val="center"/>
              <w:rPr>
                <w:color w:val="000000"/>
              </w:rPr>
            </w:pPr>
            <w:r w:rsidRPr="00046C43">
              <w:rPr>
                <w:color w:val="000000"/>
              </w:rPr>
              <w:t>&lt;0.0001</w:t>
            </w:r>
          </w:p>
        </w:tc>
      </w:tr>
      <w:tr w:rsidR="00571F33" w:rsidRPr="00332F6F" w14:paraId="479105D9" w14:textId="77777777" w:rsidTr="00AF1EDC">
        <w:trPr>
          <w:trHeight w:val="313"/>
        </w:trPr>
        <w:tc>
          <w:tcPr>
            <w:tcW w:w="2970" w:type="dxa"/>
            <w:tcBorders>
              <w:left w:val="nil"/>
            </w:tcBorders>
            <w:shd w:val="clear" w:color="auto" w:fill="auto"/>
            <w:noWrap/>
            <w:vAlign w:val="center"/>
            <w:hideMark/>
          </w:tcPr>
          <w:p w14:paraId="744D4CCF" w14:textId="77777777" w:rsidR="00571F33" w:rsidRDefault="00571F33" w:rsidP="00571F33">
            <w:pPr>
              <w:rPr>
                <w:rFonts w:eastAsia="Times New Roman"/>
                <w:color w:val="000000"/>
              </w:rPr>
            </w:pPr>
            <w:r w:rsidRPr="00046C43">
              <w:rPr>
                <w:color w:val="000000"/>
              </w:rPr>
              <w:t xml:space="preserve">Early wheezing </w:t>
            </w:r>
          </w:p>
          <w:p w14:paraId="5488A333" w14:textId="77777777" w:rsidR="00571F33" w:rsidRPr="00046C43" w:rsidRDefault="00571F33" w:rsidP="00571F33">
            <w:pPr>
              <w:rPr>
                <w:color w:val="000000"/>
              </w:rPr>
            </w:pPr>
            <w:r w:rsidRPr="00046C43">
              <w:rPr>
                <w:color w:val="000000"/>
              </w:rPr>
              <w:t>(before age 3</w:t>
            </w:r>
            <w:r>
              <w:rPr>
                <w:color w:val="000000"/>
              </w:rPr>
              <w:t xml:space="preserve"> years</w:t>
            </w:r>
            <w:r w:rsidRPr="00046C43">
              <w:rPr>
                <w:color w:val="000000"/>
              </w:rPr>
              <w:t>)</w:t>
            </w:r>
          </w:p>
        </w:tc>
        <w:tc>
          <w:tcPr>
            <w:tcW w:w="1872" w:type="dxa"/>
            <w:tcBorders>
              <w:top w:val="nil"/>
              <w:left w:val="nil"/>
              <w:bottom w:val="single" w:sz="8" w:space="0" w:color="auto"/>
              <w:right w:val="single" w:sz="8" w:space="0" w:color="auto"/>
            </w:tcBorders>
            <w:noWrap/>
            <w:vAlign w:val="center"/>
          </w:tcPr>
          <w:p w14:paraId="18E9BB10" w14:textId="58329D82" w:rsidR="00571F33" w:rsidRPr="00046C43" w:rsidRDefault="00571F33" w:rsidP="00571F33">
            <w:pPr>
              <w:jc w:val="center"/>
              <w:rPr>
                <w:color w:val="000000"/>
              </w:rPr>
            </w:pPr>
            <w:r>
              <w:rPr>
                <w:color w:val="000000"/>
              </w:rPr>
              <w:t>29.4% (145)</w:t>
            </w:r>
          </w:p>
        </w:tc>
        <w:tc>
          <w:tcPr>
            <w:tcW w:w="1890" w:type="dxa"/>
            <w:tcBorders>
              <w:top w:val="nil"/>
              <w:left w:val="nil"/>
              <w:bottom w:val="single" w:sz="8" w:space="0" w:color="auto"/>
              <w:right w:val="single" w:sz="8" w:space="0" w:color="auto"/>
            </w:tcBorders>
            <w:vAlign w:val="center"/>
          </w:tcPr>
          <w:p w14:paraId="59BA1EFE" w14:textId="28D1585F" w:rsidR="00571F33" w:rsidRPr="00046C43" w:rsidRDefault="00571F33" w:rsidP="00571F33">
            <w:pPr>
              <w:jc w:val="center"/>
              <w:rPr>
                <w:color w:val="000000"/>
              </w:rPr>
            </w:pPr>
            <w:r>
              <w:rPr>
                <w:color w:val="000000"/>
              </w:rPr>
              <w:t>68.4% (65)</w:t>
            </w:r>
          </w:p>
        </w:tc>
        <w:tc>
          <w:tcPr>
            <w:tcW w:w="2610" w:type="dxa"/>
            <w:tcBorders>
              <w:right w:val="nil"/>
            </w:tcBorders>
            <w:vAlign w:val="center"/>
          </w:tcPr>
          <w:p w14:paraId="5443C95E" w14:textId="77777777" w:rsidR="00571F33" w:rsidRPr="00046C43" w:rsidRDefault="00571F33" w:rsidP="00571F33">
            <w:pPr>
              <w:jc w:val="center"/>
              <w:rPr>
                <w:color w:val="000000"/>
              </w:rPr>
            </w:pPr>
            <w:r w:rsidRPr="00046C43">
              <w:rPr>
                <w:color w:val="000000"/>
              </w:rPr>
              <w:t>&lt;0.0001</w:t>
            </w:r>
          </w:p>
        </w:tc>
      </w:tr>
      <w:tr w:rsidR="00571F33" w:rsidRPr="00332F6F" w14:paraId="754F5D2C" w14:textId="77777777" w:rsidTr="00AF1EDC">
        <w:trPr>
          <w:trHeight w:val="313"/>
        </w:trPr>
        <w:tc>
          <w:tcPr>
            <w:tcW w:w="2970" w:type="dxa"/>
            <w:tcBorders>
              <w:left w:val="nil"/>
            </w:tcBorders>
            <w:shd w:val="clear" w:color="auto" w:fill="auto"/>
            <w:noWrap/>
            <w:vAlign w:val="center"/>
            <w:hideMark/>
          </w:tcPr>
          <w:p w14:paraId="219A227C" w14:textId="77777777" w:rsidR="00571F33" w:rsidRPr="00046C43" w:rsidRDefault="00571F33" w:rsidP="00571F33">
            <w:pPr>
              <w:rPr>
                <w:color w:val="000000"/>
              </w:rPr>
            </w:pPr>
            <w:r w:rsidRPr="00046C43">
              <w:rPr>
                <w:color w:val="000000"/>
              </w:rPr>
              <w:t>Early  frequent wheezing</w:t>
            </w:r>
          </w:p>
        </w:tc>
        <w:tc>
          <w:tcPr>
            <w:tcW w:w="1872" w:type="dxa"/>
            <w:tcBorders>
              <w:top w:val="nil"/>
              <w:left w:val="nil"/>
              <w:bottom w:val="single" w:sz="8" w:space="0" w:color="auto"/>
              <w:right w:val="single" w:sz="8" w:space="0" w:color="auto"/>
            </w:tcBorders>
            <w:noWrap/>
            <w:vAlign w:val="center"/>
          </w:tcPr>
          <w:p w14:paraId="3129C1EB" w14:textId="02380DAE" w:rsidR="00571F33" w:rsidRPr="00046C43" w:rsidRDefault="00571F33" w:rsidP="00571F33">
            <w:pPr>
              <w:jc w:val="center"/>
              <w:rPr>
                <w:color w:val="000000"/>
              </w:rPr>
            </w:pPr>
            <w:r>
              <w:rPr>
                <w:color w:val="000000"/>
              </w:rPr>
              <w:t>10.3%   (51)</w:t>
            </w:r>
          </w:p>
        </w:tc>
        <w:tc>
          <w:tcPr>
            <w:tcW w:w="1890" w:type="dxa"/>
            <w:tcBorders>
              <w:top w:val="nil"/>
              <w:left w:val="nil"/>
              <w:bottom w:val="single" w:sz="8" w:space="0" w:color="auto"/>
              <w:right w:val="single" w:sz="8" w:space="0" w:color="auto"/>
            </w:tcBorders>
            <w:vAlign w:val="center"/>
          </w:tcPr>
          <w:p w14:paraId="2A012A2A" w14:textId="3B718588" w:rsidR="00571F33" w:rsidRPr="00046C43" w:rsidRDefault="00571F33" w:rsidP="00571F33">
            <w:pPr>
              <w:jc w:val="center"/>
              <w:rPr>
                <w:color w:val="000000"/>
              </w:rPr>
            </w:pPr>
            <w:r>
              <w:rPr>
                <w:color w:val="000000"/>
              </w:rPr>
              <w:t>37.9% (36)</w:t>
            </w:r>
          </w:p>
        </w:tc>
        <w:tc>
          <w:tcPr>
            <w:tcW w:w="2610" w:type="dxa"/>
            <w:tcBorders>
              <w:right w:val="nil"/>
            </w:tcBorders>
            <w:vAlign w:val="center"/>
          </w:tcPr>
          <w:p w14:paraId="09BB6647" w14:textId="77777777" w:rsidR="00571F33" w:rsidRPr="00046C43" w:rsidRDefault="00571F33" w:rsidP="00571F33">
            <w:pPr>
              <w:jc w:val="center"/>
              <w:rPr>
                <w:color w:val="000000"/>
              </w:rPr>
            </w:pPr>
            <w:r w:rsidRPr="00046C43">
              <w:rPr>
                <w:color w:val="000000"/>
              </w:rPr>
              <w:t>&lt;0.0001</w:t>
            </w:r>
          </w:p>
        </w:tc>
      </w:tr>
      <w:tr w:rsidR="00571F33" w:rsidRPr="00332F6F" w14:paraId="32942D13" w14:textId="77777777" w:rsidTr="00AF1EDC">
        <w:trPr>
          <w:trHeight w:val="313"/>
        </w:trPr>
        <w:tc>
          <w:tcPr>
            <w:tcW w:w="2970" w:type="dxa"/>
            <w:tcBorders>
              <w:left w:val="nil"/>
            </w:tcBorders>
            <w:shd w:val="clear" w:color="auto" w:fill="auto"/>
            <w:noWrap/>
            <w:vAlign w:val="center"/>
          </w:tcPr>
          <w:p w14:paraId="00B667B6" w14:textId="77777777" w:rsidR="00571F33" w:rsidRPr="00046C43" w:rsidRDefault="00571F33" w:rsidP="00571F33">
            <w:pPr>
              <w:rPr>
                <w:color w:val="000000"/>
              </w:rPr>
            </w:pPr>
            <w:r w:rsidRPr="00046C43">
              <w:rPr>
                <w:color w:val="000000"/>
              </w:rPr>
              <w:t xml:space="preserve">AR (clinician diagnosis   </w:t>
            </w:r>
          </w:p>
          <w:p w14:paraId="70B55501" w14:textId="77777777" w:rsidR="00571F33" w:rsidRPr="00046C43" w:rsidRDefault="00571F33" w:rsidP="00571F33">
            <w:pPr>
              <w:ind w:left="720"/>
              <w:rPr>
                <w:color w:val="000000"/>
              </w:rPr>
            </w:pPr>
            <w:r w:rsidRPr="00046C43">
              <w:rPr>
                <w:color w:val="000000"/>
              </w:rPr>
              <w:t>probable or definite)</w:t>
            </w:r>
          </w:p>
        </w:tc>
        <w:tc>
          <w:tcPr>
            <w:tcW w:w="1872" w:type="dxa"/>
            <w:tcBorders>
              <w:top w:val="nil"/>
              <w:left w:val="nil"/>
              <w:bottom w:val="single" w:sz="8" w:space="0" w:color="auto"/>
              <w:right w:val="single" w:sz="8" w:space="0" w:color="auto"/>
            </w:tcBorders>
            <w:noWrap/>
            <w:vAlign w:val="center"/>
          </w:tcPr>
          <w:p w14:paraId="778B07CA" w14:textId="0D1C8A87" w:rsidR="00571F33" w:rsidRPr="00046C43" w:rsidRDefault="00571F33" w:rsidP="00571F33">
            <w:pPr>
              <w:jc w:val="center"/>
              <w:rPr>
                <w:color w:val="000000"/>
              </w:rPr>
            </w:pPr>
            <w:r>
              <w:rPr>
                <w:color w:val="000000"/>
              </w:rPr>
              <w:t>35.1% (172)</w:t>
            </w:r>
          </w:p>
        </w:tc>
        <w:tc>
          <w:tcPr>
            <w:tcW w:w="1890" w:type="dxa"/>
            <w:tcBorders>
              <w:top w:val="nil"/>
              <w:left w:val="nil"/>
              <w:bottom w:val="single" w:sz="8" w:space="0" w:color="auto"/>
              <w:right w:val="single" w:sz="8" w:space="0" w:color="auto"/>
            </w:tcBorders>
            <w:vAlign w:val="center"/>
          </w:tcPr>
          <w:p w14:paraId="2BB6C280" w14:textId="1AFB188A" w:rsidR="00571F33" w:rsidRPr="00046C43" w:rsidRDefault="00571F33" w:rsidP="00571F33">
            <w:pPr>
              <w:jc w:val="center"/>
              <w:rPr>
                <w:color w:val="000000"/>
              </w:rPr>
            </w:pPr>
            <w:r>
              <w:rPr>
                <w:color w:val="000000"/>
              </w:rPr>
              <w:t>52.7% (49)</w:t>
            </w:r>
          </w:p>
        </w:tc>
        <w:tc>
          <w:tcPr>
            <w:tcW w:w="2610" w:type="dxa"/>
            <w:tcBorders>
              <w:right w:val="nil"/>
            </w:tcBorders>
            <w:vAlign w:val="center"/>
          </w:tcPr>
          <w:p w14:paraId="1D50748E" w14:textId="77777777" w:rsidR="00571F33" w:rsidRPr="00046C43" w:rsidRDefault="00571F33" w:rsidP="00571F33">
            <w:pPr>
              <w:jc w:val="center"/>
              <w:rPr>
                <w:color w:val="000000"/>
              </w:rPr>
            </w:pPr>
            <w:r w:rsidRPr="00046C43">
              <w:rPr>
                <w:color w:val="000000"/>
              </w:rPr>
              <w:t>0.0016</w:t>
            </w:r>
          </w:p>
        </w:tc>
      </w:tr>
      <w:tr w:rsidR="00571F33" w:rsidRPr="00332F6F" w14:paraId="06E23632" w14:textId="77777777" w:rsidTr="00AF1EDC">
        <w:trPr>
          <w:trHeight w:val="313"/>
        </w:trPr>
        <w:tc>
          <w:tcPr>
            <w:tcW w:w="2970" w:type="dxa"/>
            <w:tcBorders>
              <w:left w:val="nil"/>
            </w:tcBorders>
            <w:shd w:val="clear" w:color="auto" w:fill="auto"/>
            <w:noWrap/>
            <w:vAlign w:val="center"/>
          </w:tcPr>
          <w:p w14:paraId="7992024C" w14:textId="77777777" w:rsidR="00571F33" w:rsidRPr="00046C43" w:rsidRDefault="00571F33" w:rsidP="00571F33">
            <w:pPr>
              <w:rPr>
                <w:color w:val="000000"/>
              </w:rPr>
            </w:pPr>
            <w:r w:rsidRPr="00046C43">
              <w:rPr>
                <w:color w:val="000000"/>
              </w:rPr>
              <w:t>African-American</w:t>
            </w:r>
          </w:p>
        </w:tc>
        <w:tc>
          <w:tcPr>
            <w:tcW w:w="1872" w:type="dxa"/>
            <w:tcBorders>
              <w:top w:val="nil"/>
              <w:left w:val="nil"/>
              <w:bottom w:val="single" w:sz="8" w:space="0" w:color="auto"/>
              <w:right w:val="single" w:sz="8" w:space="0" w:color="auto"/>
            </w:tcBorders>
            <w:noWrap/>
            <w:vAlign w:val="center"/>
          </w:tcPr>
          <w:p w14:paraId="716F19FD" w14:textId="2DE92227" w:rsidR="00571F33" w:rsidRPr="00046C43" w:rsidRDefault="00571F33" w:rsidP="00571F33">
            <w:pPr>
              <w:jc w:val="center"/>
              <w:rPr>
                <w:color w:val="000000"/>
              </w:rPr>
            </w:pPr>
            <w:r>
              <w:rPr>
                <w:color w:val="000000"/>
              </w:rPr>
              <w:t>19.4%   (96)</w:t>
            </w:r>
          </w:p>
        </w:tc>
        <w:tc>
          <w:tcPr>
            <w:tcW w:w="1890" w:type="dxa"/>
            <w:tcBorders>
              <w:top w:val="nil"/>
              <w:left w:val="nil"/>
              <w:bottom w:val="single" w:sz="8" w:space="0" w:color="auto"/>
              <w:right w:val="single" w:sz="8" w:space="0" w:color="auto"/>
            </w:tcBorders>
            <w:vAlign w:val="center"/>
          </w:tcPr>
          <w:p w14:paraId="4E44ECD4" w14:textId="63CFF899" w:rsidR="00571F33" w:rsidRPr="00046C43" w:rsidRDefault="00571F33" w:rsidP="00571F33">
            <w:pPr>
              <w:jc w:val="center"/>
              <w:rPr>
                <w:color w:val="000000"/>
              </w:rPr>
            </w:pPr>
            <w:r>
              <w:rPr>
                <w:color w:val="000000"/>
              </w:rPr>
              <w:t>36.8% (35)</w:t>
            </w:r>
          </w:p>
        </w:tc>
        <w:tc>
          <w:tcPr>
            <w:tcW w:w="2610" w:type="dxa"/>
            <w:tcBorders>
              <w:right w:val="nil"/>
            </w:tcBorders>
            <w:vAlign w:val="center"/>
          </w:tcPr>
          <w:p w14:paraId="453E6CD6" w14:textId="77777777" w:rsidR="00571F33" w:rsidRPr="00046C43" w:rsidRDefault="00571F33" w:rsidP="00571F33">
            <w:pPr>
              <w:jc w:val="center"/>
              <w:rPr>
                <w:color w:val="000000"/>
              </w:rPr>
            </w:pPr>
            <w:r w:rsidRPr="00046C43">
              <w:rPr>
                <w:color w:val="000000"/>
              </w:rPr>
              <w:t>0.0004</w:t>
            </w:r>
          </w:p>
        </w:tc>
      </w:tr>
      <w:tr w:rsidR="00571F33" w:rsidRPr="00332F6F" w14:paraId="33F6FCB4" w14:textId="77777777" w:rsidTr="00AF1EDC">
        <w:trPr>
          <w:trHeight w:val="313"/>
        </w:trPr>
        <w:tc>
          <w:tcPr>
            <w:tcW w:w="2970" w:type="dxa"/>
            <w:tcBorders>
              <w:left w:val="nil"/>
              <w:bottom w:val="single" w:sz="4" w:space="0" w:color="auto"/>
            </w:tcBorders>
            <w:shd w:val="clear" w:color="auto" w:fill="auto"/>
            <w:noWrap/>
            <w:vAlign w:val="center"/>
          </w:tcPr>
          <w:p w14:paraId="2F45D795" w14:textId="77777777" w:rsidR="00571F33" w:rsidRPr="00046C43" w:rsidRDefault="00571F33" w:rsidP="00571F33">
            <w:pPr>
              <w:rPr>
                <w:color w:val="000000"/>
              </w:rPr>
            </w:pPr>
            <w:r w:rsidRPr="00046C43">
              <w:rPr>
                <w:color w:val="000000"/>
              </w:rPr>
              <w:t>Male Sex</w:t>
            </w:r>
          </w:p>
        </w:tc>
        <w:tc>
          <w:tcPr>
            <w:tcW w:w="1872" w:type="dxa"/>
            <w:tcBorders>
              <w:top w:val="nil"/>
              <w:left w:val="nil"/>
              <w:bottom w:val="single" w:sz="8" w:space="0" w:color="auto"/>
              <w:right w:val="single" w:sz="8" w:space="0" w:color="auto"/>
            </w:tcBorders>
            <w:noWrap/>
            <w:vAlign w:val="center"/>
          </w:tcPr>
          <w:p w14:paraId="256C4A8B" w14:textId="3C80FBE5" w:rsidR="00571F33" w:rsidRPr="00046C43" w:rsidRDefault="00571F33" w:rsidP="00571F33">
            <w:pPr>
              <w:jc w:val="center"/>
              <w:rPr>
                <w:color w:val="000000"/>
              </w:rPr>
            </w:pPr>
            <w:r>
              <w:rPr>
                <w:color w:val="000000"/>
              </w:rPr>
              <w:t>53.6% (265)</w:t>
            </w:r>
          </w:p>
        </w:tc>
        <w:tc>
          <w:tcPr>
            <w:tcW w:w="1890" w:type="dxa"/>
            <w:tcBorders>
              <w:top w:val="nil"/>
              <w:left w:val="nil"/>
              <w:bottom w:val="single" w:sz="8" w:space="0" w:color="auto"/>
              <w:right w:val="single" w:sz="8" w:space="0" w:color="auto"/>
            </w:tcBorders>
            <w:vAlign w:val="center"/>
          </w:tcPr>
          <w:p w14:paraId="4674810D" w14:textId="3B4C52C3" w:rsidR="00571F33" w:rsidRPr="00046C43" w:rsidRDefault="00571F33" w:rsidP="00571F33">
            <w:pPr>
              <w:jc w:val="center"/>
              <w:rPr>
                <w:color w:val="000000"/>
              </w:rPr>
            </w:pPr>
            <w:r>
              <w:rPr>
                <w:color w:val="000000"/>
              </w:rPr>
              <w:t>61.1% (58)</w:t>
            </w:r>
          </w:p>
        </w:tc>
        <w:tc>
          <w:tcPr>
            <w:tcW w:w="2610" w:type="dxa"/>
            <w:tcBorders>
              <w:bottom w:val="single" w:sz="4" w:space="0" w:color="auto"/>
              <w:right w:val="nil"/>
            </w:tcBorders>
            <w:vAlign w:val="center"/>
          </w:tcPr>
          <w:p w14:paraId="7E879F4B" w14:textId="77777777" w:rsidR="00571F33" w:rsidRPr="00046C43" w:rsidRDefault="00571F33" w:rsidP="00571F33">
            <w:pPr>
              <w:jc w:val="center"/>
              <w:rPr>
                <w:color w:val="000000"/>
              </w:rPr>
            </w:pPr>
            <w:r w:rsidRPr="00046C43">
              <w:rPr>
                <w:color w:val="000000"/>
              </w:rPr>
              <w:t>0.18</w:t>
            </w:r>
          </w:p>
        </w:tc>
      </w:tr>
      <w:tr w:rsidR="00571F33" w:rsidRPr="00332F6F" w14:paraId="412D9984" w14:textId="77777777" w:rsidTr="00AF1EDC">
        <w:trPr>
          <w:trHeight w:val="313"/>
        </w:trPr>
        <w:tc>
          <w:tcPr>
            <w:tcW w:w="2970" w:type="dxa"/>
            <w:tcBorders>
              <w:left w:val="nil"/>
              <w:bottom w:val="single" w:sz="4" w:space="0" w:color="auto"/>
            </w:tcBorders>
            <w:shd w:val="clear" w:color="auto" w:fill="auto"/>
            <w:noWrap/>
            <w:vAlign w:val="center"/>
          </w:tcPr>
          <w:p w14:paraId="254953FE" w14:textId="77777777" w:rsidR="00571F33" w:rsidRPr="00046C43" w:rsidRDefault="00571F33" w:rsidP="00571F33">
            <w:pPr>
              <w:rPr>
                <w:color w:val="000000"/>
              </w:rPr>
            </w:pPr>
            <w:r w:rsidRPr="00046C43">
              <w:rPr>
                <w:color w:val="000000"/>
              </w:rPr>
              <w:t>SPT+ to ≥ 1 aeroallergen</w:t>
            </w:r>
          </w:p>
        </w:tc>
        <w:tc>
          <w:tcPr>
            <w:tcW w:w="1872" w:type="dxa"/>
            <w:tcBorders>
              <w:top w:val="nil"/>
              <w:left w:val="nil"/>
              <w:bottom w:val="single" w:sz="8" w:space="0" w:color="auto"/>
              <w:right w:val="single" w:sz="8" w:space="0" w:color="auto"/>
            </w:tcBorders>
            <w:noWrap/>
            <w:vAlign w:val="center"/>
          </w:tcPr>
          <w:p w14:paraId="0927FF82" w14:textId="7A0FE31F" w:rsidR="00571F33" w:rsidRPr="00046C43" w:rsidRDefault="00571F33" w:rsidP="00571F33">
            <w:pPr>
              <w:jc w:val="center"/>
              <w:rPr>
                <w:color w:val="000000"/>
              </w:rPr>
            </w:pPr>
            <w:r>
              <w:rPr>
                <w:color w:val="000000"/>
              </w:rPr>
              <w:t>53.5% (264)</w:t>
            </w:r>
          </w:p>
        </w:tc>
        <w:tc>
          <w:tcPr>
            <w:tcW w:w="1890" w:type="dxa"/>
            <w:tcBorders>
              <w:top w:val="nil"/>
              <w:left w:val="nil"/>
              <w:bottom w:val="single" w:sz="8" w:space="0" w:color="auto"/>
              <w:right w:val="single" w:sz="8" w:space="0" w:color="auto"/>
            </w:tcBorders>
            <w:vAlign w:val="center"/>
          </w:tcPr>
          <w:p w14:paraId="5E81D599" w14:textId="4E8905C3" w:rsidR="00571F33" w:rsidRPr="00046C43" w:rsidRDefault="00571F33" w:rsidP="00571F33">
            <w:pPr>
              <w:jc w:val="center"/>
              <w:rPr>
                <w:color w:val="000000"/>
              </w:rPr>
            </w:pPr>
            <w:r>
              <w:rPr>
                <w:color w:val="000000"/>
              </w:rPr>
              <w:t>71.6% (68)</w:t>
            </w:r>
          </w:p>
        </w:tc>
        <w:tc>
          <w:tcPr>
            <w:tcW w:w="2610" w:type="dxa"/>
            <w:tcBorders>
              <w:bottom w:val="single" w:sz="4" w:space="0" w:color="auto"/>
              <w:right w:val="nil"/>
            </w:tcBorders>
            <w:vAlign w:val="center"/>
          </w:tcPr>
          <w:p w14:paraId="35EC3157" w14:textId="77777777" w:rsidR="00571F33" w:rsidRPr="00046C43" w:rsidRDefault="00571F33" w:rsidP="00571F33">
            <w:pPr>
              <w:jc w:val="center"/>
              <w:rPr>
                <w:color w:val="000000"/>
              </w:rPr>
            </w:pPr>
            <w:r w:rsidRPr="00046C43">
              <w:rPr>
                <w:color w:val="000000"/>
              </w:rPr>
              <w:t>0.0009</w:t>
            </w:r>
          </w:p>
        </w:tc>
      </w:tr>
      <w:tr w:rsidR="00571F33" w:rsidRPr="00332F6F" w14:paraId="177C0D2D" w14:textId="77777777" w:rsidTr="00AF1EDC">
        <w:trPr>
          <w:trHeight w:val="313"/>
        </w:trPr>
        <w:tc>
          <w:tcPr>
            <w:tcW w:w="2970" w:type="dxa"/>
            <w:tcBorders>
              <w:left w:val="nil"/>
              <w:bottom w:val="single" w:sz="4" w:space="0" w:color="auto"/>
            </w:tcBorders>
            <w:shd w:val="clear" w:color="auto" w:fill="auto"/>
            <w:noWrap/>
            <w:vAlign w:val="center"/>
          </w:tcPr>
          <w:p w14:paraId="0D673EAA" w14:textId="77777777" w:rsidR="00571F33" w:rsidRPr="00046C43" w:rsidRDefault="00571F33" w:rsidP="00571F33">
            <w:pPr>
              <w:rPr>
                <w:color w:val="000000"/>
              </w:rPr>
            </w:pPr>
            <w:r w:rsidRPr="00046C43">
              <w:rPr>
                <w:color w:val="000000"/>
              </w:rPr>
              <w:t>SPT+ to ≥ 1 food allergen</w:t>
            </w:r>
          </w:p>
        </w:tc>
        <w:tc>
          <w:tcPr>
            <w:tcW w:w="1872" w:type="dxa"/>
            <w:tcBorders>
              <w:top w:val="nil"/>
              <w:left w:val="nil"/>
              <w:bottom w:val="single" w:sz="8" w:space="0" w:color="auto"/>
              <w:right w:val="single" w:sz="8" w:space="0" w:color="auto"/>
            </w:tcBorders>
            <w:noWrap/>
            <w:vAlign w:val="center"/>
          </w:tcPr>
          <w:p w14:paraId="4CDBADD7" w14:textId="79AEDA16" w:rsidR="00571F33" w:rsidRPr="00046C43" w:rsidRDefault="00571F33" w:rsidP="00571F33">
            <w:pPr>
              <w:jc w:val="center"/>
              <w:rPr>
                <w:color w:val="000000"/>
              </w:rPr>
            </w:pPr>
            <w:r>
              <w:rPr>
                <w:color w:val="000000"/>
              </w:rPr>
              <w:t>16.2%   (80)</w:t>
            </w:r>
          </w:p>
        </w:tc>
        <w:tc>
          <w:tcPr>
            <w:tcW w:w="1890" w:type="dxa"/>
            <w:tcBorders>
              <w:top w:val="nil"/>
              <w:left w:val="nil"/>
              <w:bottom w:val="single" w:sz="8" w:space="0" w:color="auto"/>
              <w:right w:val="single" w:sz="8" w:space="0" w:color="auto"/>
            </w:tcBorders>
            <w:vAlign w:val="center"/>
          </w:tcPr>
          <w:p w14:paraId="22A8DFC8" w14:textId="43F16C70" w:rsidR="00571F33" w:rsidRPr="00046C43" w:rsidRDefault="00571F33" w:rsidP="00571F33">
            <w:pPr>
              <w:jc w:val="center"/>
              <w:rPr>
                <w:color w:val="000000"/>
              </w:rPr>
            </w:pPr>
            <w:r>
              <w:rPr>
                <w:color w:val="000000"/>
              </w:rPr>
              <w:t>26.3% (25)</w:t>
            </w:r>
          </w:p>
        </w:tc>
        <w:tc>
          <w:tcPr>
            <w:tcW w:w="2610" w:type="dxa"/>
            <w:tcBorders>
              <w:bottom w:val="single" w:sz="4" w:space="0" w:color="auto"/>
              <w:right w:val="nil"/>
            </w:tcBorders>
            <w:vAlign w:val="center"/>
          </w:tcPr>
          <w:p w14:paraId="439DCADB" w14:textId="77777777" w:rsidR="00571F33" w:rsidRPr="00046C43" w:rsidRDefault="00571F33" w:rsidP="00571F33">
            <w:pPr>
              <w:jc w:val="center"/>
              <w:rPr>
                <w:color w:val="000000"/>
              </w:rPr>
            </w:pPr>
            <w:r w:rsidRPr="00046C43">
              <w:rPr>
                <w:color w:val="000000"/>
              </w:rPr>
              <w:t>0.02</w:t>
            </w:r>
          </w:p>
        </w:tc>
      </w:tr>
      <w:tr w:rsidR="00571F33" w:rsidRPr="00332F6F" w14:paraId="0E92F6BF" w14:textId="77777777" w:rsidTr="00AF1EDC">
        <w:trPr>
          <w:trHeight w:val="313"/>
        </w:trPr>
        <w:tc>
          <w:tcPr>
            <w:tcW w:w="2970" w:type="dxa"/>
            <w:tcBorders>
              <w:left w:val="nil"/>
              <w:bottom w:val="nil"/>
            </w:tcBorders>
            <w:shd w:val="clear" w:color="auto" w:fill="auto"/>
            <w:noWrap/>
            <w:vAlign w:val="center"/>
          </w:tcPr>
          <w:p w14:paraId="0D12341E" w14:textId="77777777" w:rsidR="00571F33" w:rsidRDefault="00571F33" w:rsidP="00571F33">
            <w:pPr>
              <w:rPr>
                <w:rFonts w:eastAsia="Times New Roman"/>
                <w:color w:val="000000"/>
              </w:rPr>
            </w:pPr>
            <w:r w:rsidRPr="00046C43">
              <w:rPr>
                <w:color w:val="000000"/>
              </w:rPr>
              <w:t xml:space="preserve">Number of SPT+ </w:t>
            </w:r>
          </w:p>
          <w:p w14:paraId="0E66224B" w14:textId="77777777" w:rsidR="00571F33" w:rsidRPr="00046C43" w:rsidRDefault="00571F33" w:rsidP="00571F33">
            <w:pPr>
              <w:rPr>
                <w:color w:val="000000"/>
              </w:rPr>
            </w:pPr>
            <w:r w:rsidRPr="00046C43">
              <w:rPr>
                <w:color w:val="000000"/>
              </w:rPr>
              <w:t>(aero or food)</w:t>
            </w:r>
          </w:p>
        </w:tc>
        <w:tc>
          <w:tcPr>
            <w:tcW w:w="1872" w:type="dxa"/>
            <w:tcBorders>
              <w:top w:val="nil"/>
              <w:left w:val="nil"/>
              <w:bottom w:val="nil"/>
              <w:right w:val="single" w:sz="8" w:space="0" w:color="auto"/>
            </w:tcBorders>
            <w:noWrap/>
            <w:vAlign w:val="center"/>
          </w:tcPr>
          <w:p w14:paraId="7F3E3DFB" w14:textId="77777777" w:rsidR="00571F33" w:rsidRPr="00046C43" w:rsidRDefault="00571F33" w:rsidP="00571F33">
            <w:pPr>
              <w:jc w:val="center"/>
              <w:rPr>
                <w:color w:val="000000"/>
              </w:rPr>
            </w:pPr>
          </w:p>
        </w:tc>
        <w:tc>
          <w:tcPr>
            <w:tcW w:w="1890" w:type="dxa"/>
            <w:tcBorders>
              <w:top w:val="nil"/>
              <w:left w:val="nil"/>
              <w:bottom w:val="nil"/>
              <w:right w:val="single" w:sz="8" w:space="0" w:color="auto"/>
            </w:tcBorders>
            <w:vAlign w:val="center"/>
          </w:tcPr>
          <w:p w14:paraId="11DCC2DE" w14:textId="77777777" w:rsidR="00571F33" w:rsidRPr="00046C43" w:rsidRDefault="00571F33" w:rsidP="00571F33">
            <w:pPr>
              <w:jc w:val="center"/>
              <w:rPr>
                <w:color w:val="000000"/>
              </w:rPr>
            </w:pPr>
          </w:p>
        </w:tc>
        <w:tc>
          <w:tcPr>
            <w:tcW w:w="2610" w:type="dxa"/>
            <w:tcBorders>
              <w:bottom w:val="nil"/>
              <w:right w:val="nil"/>
            </w:tcBorders>
            <w:vAlign w:val="center"/>
          </w:tcPr>
          <w:p w14:paraId="5D2C7BB7" w14:textId="77777777" w:rsidR="00571F33" w:rsidRPr="00046C43" w:rsidRDefault="00571F33" w:rsidP="00571F33">
            <w:pPr>
              <w:jc w:val="right"/>
              <w:rPr>
                <w:color w:val="000000"/>
              </w:rPr>
            </w:pPr>
          </w:p>
        </w:tc>
      </w:tr>
      <w:tr w:rsidR="00571F33" w:rsidRPr="00332F6F" w14:paraId="36E44124" w14:textId="77777777" w:rsidTr="00AF1EDC">
        <w:trPr>
          <w:trHeight w:val="313"/>
        </w:trPr>
        <w:tc>
          <w:tcPr>
            <w:tcW w:w="2970" w:type="dxa"/>
            <w:tcBorders>
              <w:top w:val="nil"/>
              <w:left w:val="nil"/>
              <w:bottom w:val="nil"/>
            </w:tcBorders>
            <w:shd w:val="clear" w:color="auto" w:fill="auto"/>
            <w:noWrap/>
            <w:vAlign w:val="center"/>
          </w:tcPr>
          <w:p w14:paraId="3710BA01" w14:textId="77777777" w:rsidR="00571F33" w:rsidRPr="00046C43" w:rsidRDefault="00571F33" w:rsidP="00571F33">
            <w:pPr>
              <w:rPr>
                <w:color w:val="000000"/>
              </w:rPr>
            </w:pPr>
            <w:r w:rsidRPr="00046C43">
              <w:rPr>
                <w:color w:val="000000"/>
              </w:rPr>
              <w:t xml:space="preserve">    0 SPT+</w:t>
            </w:r>
          </w:p>
        </w:tc>
        <w:tc>
          <w:tcPr>
            <w:tcW w:w="1872" w:type="dxa"/>
            <w:tcBorders>
              <w:top w:val="nil"/>
              <w:left w:val="nil"/>
              <w:bottom w:val="nil"/>
              <w:right w:val="single" w:sz="8" w:space="0" w:color="auto"/>
            </w:tcBorders>
            <w:noWrap/>
            <w:vAlign w:val="center"/>
          </w:tcPr>
          <w:p w14:paraId="17BC902F" w14:textId="1FD9D4A3" w:rsidR="00571F33" w:rsidRPr="00046C43" w:rsidRDefault="00571F33" w:rsidP="00571F33">
            <w:pPr>
              <w:jc w:val="center"/>
              <w:rPr>
                <w:color w:val="000000"/>
              </w:rPr>
            </w:pPr>
            <w:r>
              <w:rPr>
                <w:color w:val="000000"/>
              </w:rPr>
              <w:t>42.6% (210)</w:t>
            </w:r>
          </w:p>
        </w:tc>
        <w:tc>
          <w:tcPr>
            <w:tcW w:w="1890" w:type="dxa"/>
            <w:tcBorders>
              <w:top w:val="nil"/>
              <w:left w:val="nil"/>
              <w:bottom w:val="nil"/>
              <w:right w:val="single" w:sz="8" w:space="0" w:color="auto"/>
            </w:tcBorders>
            <w:vAlign w:val="center"/>
          </w:tcPr>
          <w:p w14:paraId="37F40A0E" w14:textId="02BF43CA" w:rsidR="00571F33" w:rsidRPr="00046C43" w:rsidRDefault="00571F33" w:rsidP="00571F33">
            <w:pPr>
              <w:jc w:val="center"/>
              <w:rPr>
                <w:color w:val="000000"/>
              </w:rPr>
            </w:pPr>
            <w:r>
              <w:rPr>
                <w:color w:val="000000"/>
              </w:rPr>
              <w:t>25.3% (24)</w:t>
            </w:r>
          </w:p>
        </w:tc>
        <w:tc>
          <w:tcPr>
            <w:tcW w:w="2610" w:type="dxa"/>
            <w:vMerge w:val="restart"/>
            <w:tcBorders>
              <w:top w:val="nil"/>
              <w:right w:val="nil"/>
            </w:tcBorders>
            <w:vAlign w:val="center"/>
          </w:tcPr>
          <w:p w14:paraId="283290A8" w14:textId="77777777" w:rsidR="00571F33" w:rsidRPr="00046C43" w:rsidRDefault="00571F33" w:rsidP="00571F33">
            <w:pPr>
              <w:jc w:val="center"/>
              <w:rPr>
                <w:color w:val="000000"/>
              </w:rPr>
            </w:pPr>
            <w:r w:rsidRPr="00046C43">
              <w:rPr>
                <w:color w:val="000000"/>
              </w:rPr>
              <w:t>0.0004</w:t>
            </w:r>
          </w:p>
        </w:tc>
      </w:tr>
      <w:tr w:rsidR="00571F33" w:rsidRPr="00332F6F" w14:paraId="738CC479" w14:textId="77777777" w:rsidTr="00AF1EDC">
        <w:trPr>
          <w:trHeight w:val="313"/>
        </w:trPr>
        <w:tc>
          <w:tcPr>
            <w:tcW w:w="2970" w:type="dxa"/>
            <w:tcBorders>
              <w:top w:val="nil"/>
              <w:left w:val="nil"/>
              <w:bottom w:val="nil"/>
            </w:tcBorders>
            <w:shd w:val="clear" w:color="auto" w:fill="auto"/>
            <w:noWrap/>
            <w:vAlign w:val="center"/>
          </w:tcPr>
          <w:p w14:paraId="6DA3E030" w14:textId="77777777" w:rsidR="00571F33" w:rsidRPr="00046C43" w:rsidRDefault="00571F33" w:rsidP="00571F33">
            <w:pPr>
              <w:rPr>
                <w:color w:val="000000"/>
              </w:rPr>
            </w:pPr>
            <w:r w:rsidRPr="00046C43">
              <w:rPr>
                <w:color w:val="000000"/>
              </w:rPr>
              <w:t xml:space="preserve">    1 SPT+</w:t>
            </w:r>
          </w:p>
        </w:tc>
        <w:tc>
          <w:tcPr>
            <w:tcW w:w="1872" w:type="dxa"/>
            <w:tcBorders>
              <w:top w:val="nil"/>
              <w:left w:val="nil"/>
              <w:bottom w:val="nil"/>
              <w:right w:val="single" w:sz="8" w:space="0" w:color="auto"/>
            </w:tcBorders>
            <w:noWrap/>
            <w:vAlign w:val="center"/>
          </w:tcPr>
          <w:p w14:paraId="42DC70AC" w14:textId="7E98564D" w:rsidR="00571F33" w:rsidRPr="00046C43" w:rsidRDefault="00571F33" w:rsidP="00571F33">
            <w:pPr>
              <w:jc w:val="center"/>
              <w:rPr>
                <w:color w:val="000000"/>
              </w:rPr>
            </w:pPr>
            <w:r>
              <w:rPr>
                <w:color w:val="000000"/>
              </w:rPr>
              <w:t>19.1%   (94)</w:t>
            </w:r>
          </w:p>
        </w:tc>
        <w:tc>
          <w:tcPr>
            <w:tcW w:w="1890" w:type="dxa"/>
            <w:tcBorders>
              <w:top w:val="nil"/>
              <w:left w:val="nil"/>
              <w:bottom w:val="nil"/>
              <w:right w:val="single" w:sz="8" w:space="0" w:color="auto"/>
            </w:tcBorders>
            <w:vAlign w:val="center"/>
          </w:tcPr>
          <w:p w14:paraId="1DDB4B3B" w14:textId="3533B17A" w:rsidR="00571F33" w:rsidRPr="00046C43" w:rsidRDefault="00571F33" w:rsidP="00571F33">
            <w:pPr>
              <w:jc w:val="center"/>
              <w:rPr>
                <w:color w:val="000000"/>
              </w:rPr>
            </w:pPr>
            <w:r>
              <w:rPr>
                <w:color w:val="000000"/>
              </w:rPr>
              <w:t>14.7% (14)</w:t>
            </w:r>
          </w:p>
        </w:tc>
        <w:tc>
          <w:tcPr>
            <w:tcW w:w="2610" w:type="dxa"/>
            <w:vMerge/>
            <w:tcBorders>
              <w:right w:val="nil"/>
            </w:tcBorders>
            <w:vAlign w:val="center"/>
          </w:tcPr>
          <w:p w14:paraId="00E1DA9F" w14:textId="77777777" w:rsidR="00571F33" w:rsidRPr="00046C43" w:rsidRDefault="00571F33" w:rsidP="00571F33">
            <w:pPr>
              <w:jc w:val="right"/>
              <w:rPr>
                <w:color w:val="000000"/>
              </w:rPr>
            </w:pPr>
          </w:p>
        </w:tc>
      </w:tr>
      <w:tr w:rsidR="00571F33" w:rsidRPr="00332F6F" w14:paraId="693EFB6E" w14:textId="77777777" w:rsidTr="00AF1EDC">
        <w:trPr>
          <w:trHeight w:val="313"/>
        </w:trPr>
        <w:tc>
          <w:tcPr>
            <w:tcW w:w="2970" w:type="dxa"/>
            <w:tcBorders>
              <w:top w:val="nil"/>
              <w:left w:val="nil"/>
              <w:bottom w:val="single" w:sz="4" w:space="0" w:color="auto"/>
            </w:tcBorders>
            <w:shd w:val="clear" w:color="auto" w:fill="auto"/>
            <w:noWrap/>
            <w:vAlign w:val="center"/>
          </w:tcPr>
          <w:p w14:paraId="7A5A576E" w14:textId="77777777" w:rsidR="00571F33" w:rsidRPr="00046C43" w:rsidRDefault="00571F33" w:rsidP="00571F33">
            <w:pPr>
              <w:rPr>
                <w:color w:val="000000"/>
              </w:rPr>
            </w:pPr>
            <w:r w:rsidRPr="00046C43">
              <w:rPr>
                <w:color w:val="000000"/>
              </w:rPr>
              <w:t xml:space="preserve">    ≥2 SPT+</w:t>
            </w:r>
          </w:p>
        </w:tc>
        <w:tc>
          <w:tcPr>
            <w:tcW w:w="1872" w:type="dxa"/>
            <w:tcBorders>
              <w:top w:val="nil"/>
              <w:left w:val="nil"/>
              <w:bottom w:val="single" w:sz="8" w:space="0" w:color="auto"/>
              <w:right w:val="single" w:sz="8" w:space="0" w:color="auto"/>
            </w:tcBorders>
            <w:noWrap/>
            <w:vAlign w:val="center"/>
          </w:tcPr>
          <w:p w14:paraId="76D91DE7" w14:textId="1B2C5649" w:rsidR="00571F33" w:rsidRPr="00046C43" w:rsidRDefault="00571F33" w:rsidP="00571F33">
            <w:pPr>
              <w:jc w:val="center"/>
              <w:rPr>
                <w:color w:val="000000"/>
              </w:rPr>
            </w:pPr>
            <w:r>
              <w:rPr>
                <w:color w:val="000000"/>
              </w:rPr>
              <w:t>38.3% (189)</w:t>
            </w:r>
          </w:p>
        </w:tc>
        <w:tc>
          <w:tcPr>
            <w:tcW w:w="1890" w:type="dxa"/>
            <w:tcBorders>
              <w:top w:val="nil"/>
              <w:left w:val="nil"/>
              <w:bottom w:val="single" w:sz="8" w:space="0" w:color="auto"/>
              <w:right w:val="single" w:sz="8" w:space="0" w:color="auto"/>
            </w:tcBorders>
            <w:vAlign w:val="center"/>
          </w:tcPr>
          <w:p w14:paraId="025D2C5F" w14:textId="0EF6F482" w:rsidR="00571F33" w:rsidRPr="00046C43" w:rsidRDefault="00571F33" w:rsidP="00571F33">
            <w:pPr>
              <w:jc w:val="center"/>
              <w:rPr>
                <w:color w:val="000000"/>
              </w:rPr>
            </w:pPr>
            <w:r>
              <w:rPr>
                <w:color w:val="000000"/>
              </w:rPr>
              <w:t>60.0% (57)</w:t>
            </w:r>
          </w:p>
        </w:tc>
        <w:tc>
          <w:tcPr>
            <w:tcW w:w="2610" w:type="dxa"/>
            <w:vMerge/>
            <w:tcBorders>
              <w:bottom w:val="single" w:sz="4" w:space="0" w:color="auto"/>
              <w:right w:val="nil"/>
            </w:tcBorders>
            <w:vAlign w:val="center"/>
          </w:tcPr>
          <w:p w14:paraId="4B7BD8F5" w14:textId="77777777" w:rsidR="00571F33" w:rsidRPr="00046C43" w:rsidRDefault="00571F33" w:rsidP="00571F33">
            <w:pPr>
              <w:jc w:val="right"/>
              <w:rPr>
                <w:color w:val="000000"/>
              </w:rPr>
            </w:pPr>
          </w:p>
        </w:tc>
      </w:tr>
      <w:tr w:rsidR="00864540" w:rsidRPr="00332F6F" w14:paraId="3B386456" w14:textId="77777777" w:rsidTr="00046C43">
        <w:trPr>
          <w:trHeight w:val="313"/>
        </w:trPr>
        <w:tc>
          <w:tcPr>
            <w:tcW w:w="9342" w:type="dxa"/>
            <w:gridSpan w:val="4"/>
            <w:tcBorders>
              <w:top w:val="single" w:sz="4" w:space="0" w:color="auto"/>
              <w:left w:val="nil"/>
              <w:bottom w:val="nil"/>
              <w:right w:val="nil"/>
            </w:tcBorders>
            <w:shd w:val="clear" w:color="auto" w:fill="auto"/>
            <w:noWrap/>
            <w:vAlign w:val="center"/>
          </w:tcPr>
          <w:p w14:paraId="3040A64B" w14:textId="77777777" w:rsidR="00864540" w:rsidRPr="00046C43" w:rsidRDefault="00864540" w:rsidP="00FD117C">
            <w:pPr>
              <w:autoSpaceDE w:val="0"/>
              <w:autoSpaceDN w:val="0"/>
              <w:adjustRightInd w:val="0"/>
              <w:contextualSpacing/>
            </w:pPr>
            <w:r w:rsidRPr="00046C43">
              <w:rPr>
                <w:color w:val="000000"/>
              </w:rPr>
              <w:t>AR= allergic rhinitis, SPT=skin prick test</w:t>
            </w:r>
            <w:r w:rsidR="0063753F">
              <w:rPr>
                <w:rFonts w:eastAsia="Times New Roman"/>
                <w:color w:val="000000"/>
              </w:rPr>
              <w:t>,</w:t>
            </w:r>
            <w:r w:rsidR="0063753F" w:rsidRPr="0063753F">
              <w:rPr>
                <w:rFonts w:eastAsia="Times New Roman"/>
                <w:color w:val="000000"/>
              </w:rPr>
              <w:t xml:space="preserve"> </w:t>
            </w:r>
            <w:r w:rsidR="0063753F" w:rsidRPr="0063753F">
              <w:t xml:space="preserve">*P value was obtained by logistic regression model </w:t>
            </w:r>
          </w:p>
        </w:tc>
      </w:tr>
    </w:tbl>
    <w:p w14:paraId="7D6E0FF4" w14:textId="77777777" w:rsidR="00332F6F" w:rsidRDefault="00332F6F" w:rsidP="00332F6F">
      <w:pPr>
        <w:autoSpaceDE w:val="0"/>
        <w:autoSpaceDN w:val="0"/>
        <w:adjustRightInd w:val="0"/>
        <w:spacing w:line="360" w:lineRule="auto"/>
        <w:contextualSpacing/>
      </w:pPr>
    </w:p>
    <w:p w14:paraId="0267063F" w14:textId="77777777" w:rsidR="00332F6F" w:rsidRDefault="00332F6F" w:rsidP="00332F6F">
      <w:pPr>
        <w:autoSpaceDE w:val="0"/>
        <w:autoSpaceDN w:val="0"/>
        <w:adjustRightInd w:val="0"/>
        <w:spacing w:line="360" w:lineRule="auto"/>
        <w:contextualSpacing/>
      </w:pPr>
    </w:p>
    <w:p w14:paraId="45674314" w14:textId="77777777" w:rsidR="00332F6F" w:rsidRDefault="00332F6F" w:rsidP="00332F6F">
      <w:pPr>
        <w:autoSpaceDE w:val="0"/>
        <w:autoSpaceDN w:val="0"/>
        <w:adjustRightInd w:val="0"/>
        <w:spacing w:line="360" w:lineRule="auto"/>
        <w:contextualSpacing/>
      </w:pPr>
    </w:p>
    <w:p w14:paraId="258525D8" w14:textId="77777777" w:rsidR="0063753F" w:rsidRDefault="0063753F" w:rsidP="00332F6F">
      <w:pPr>
        <w:autoSpaceDE w:val="0"/>
        <w:autoSpaceDN w:val="0"/>
        <w:adjustRightInd w:val="0"/>
        <w:spacing w:line="360" w:lineRule="auto"/>
        <w:contextualSpacing/>
      </w:pPr>
    </w:p>
    <w:p w14:paraId="00099635" w14:textId="77777777" w:rsidR="00332F6F" w:rsidRDefault="00332F6F" w:rsidP="00332F6F">
      <w:pPr>
        <w:autoSpaceDE w:val="0"/>
        <w:autoSpaceDN w:val="0"/>
        <w:adjustRightInd w:val="0"/>
        <w:spacing w:line="360" w:lineRule="auto"/>
        <w:contextualSpacing/>
      </w:pPr>
    </w:p>
    <w:p w14:paraId="0AD40E5A" w14:textId="097449E6" w:rsidR="00663B96" w:rsidRDefault="00663B96">
      <w:pPr>
        <w:spacing w:after="200" w:line="276" w:lineRule="auto"/>
      </w:pPr>
      <w:r>
        <w:br w:type="page"/>
      </w:r>
    </w:p>
    <w:p w14:paraId="4D43C0D0" w14:textId="77777777" w:rsidR="00332F6F" w:rsidRDefault="00332F6F" w:rsidP="00332F6F">
      <w:pPr>
        <w:autoSpaceDE w:val="0"/>
        <w:autoSpaceDN w:val="0"/>
        <w:adjustRightInd w:val="0"/>
        <w:spacing w:line="360" w:lineRule="auto"/>
        <w:contextualSpacing/>
      </w:pPr>
    </w:p>
    <w:p w14:paraId="043754CA" w14:textId="77777777" w:rsidR="00332F6F" w:rsidRDefault="00332F6F" w:rsidP="00332F6F">
      <w:pPr>
        <w:autoSpaceDE w:val="0"/>
        <w:autoSpaceDN w:val="0"/>
        <w:adjustRightInd w:val="0"/>
        <w:spacing w:line="360" w:lineRule="auto"/>
        <w:contextualSpacing/>
      </w:pPr>
    </w:p>
    <w:p w14:paraId="59BC6C18" w14:textId="77777777" w:rsidR="00332F6F" w:rsidRPr="00332F6F" w:rsidRDefault="00332F6F" w:rsidP="00046C43">
      <w:pPr>
        <w:autoSpaceDE w:val="0"/>
        <w:autoSpaceDN w:val="0"/>
        <w:adjustRightInd w:val="0"/>
        <w:spacing w:line="360" w:lineRule="auto"/>
        <w:contextualSpacing/>
      </w:pPr>
    </w:p>
    <w:tbl>
      <w:tblPr>
        <w:tblW w:w="9630" w:type="dxa"/>
        <w:tblInd w:w="-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28"/>
        <w:gridCol w:w="1243"/>
        <w:gridCol w:w="1256"/>
        <w:gridCol w:w="1620"/>
        <w:gridCol w:w="1710"/>
        <w:gridCol w:w="1173"/>
      </w:tblGrid>
      <w:tr w:rsidR="000767AA" w:rsidRPr="00332F6F" w14:paraId="0519F48F" w14:textId="77777777" w:rsidTr="00FD117C">
        <w:trPr>
          <w:trHeight w:val="336"/>
        </w:trPr>
        <w:tc>
          <w:tcPr>
            <w:tcW w:w="9630" w:type="dxa"/>
            <w:gridSpan w:val="6"/>
            <w:tcBorders>
              <w:top w:val="nil"/>
              <w:left w:val="nil"/>
              <w:bottom w:val="single" w:sz="4" w:space="0" w:color="auto"/>
              <w:right w:val="nil"/>
            </w:tcBorders>
            <w:shd w:val="clear" w:color="auto" w:fill="auto"/>
            <w:noWrap/>
            <w:vAlign w:val="center"/>
          </w:tcPr>
          <w:p w14:paraId="2C8BAA88" w14:textId="09B10732" w:rsidR="000767AA" w:rsidRPr="00332F6F" w:rsidRDefault="000767AA" w:rsidP="00163A92">
            <w:pPr>
              <w:autoSpaceDE w:val="0"/>
              <w:autoSpaceDN w:val="0"/>
              <w:adjustRightInd w:val="0"/>
              <w:rPr>
                <w:b/>
              </w:rPr>
            </w:pPr>
            <w:r w:rsidRPr="00332F6F">
              <w:rPr>
                <w:b/>
              </w:rPr>
              <w:t xml:space="preserve">Table </w:t>
            </w:r>
            <w:r w:rsidR="0094379F">
              <w:rPr>
                <w:b/>
              </w:rPr>
              <w:t>II</w:t>
            </w:r>
            <w:r w:rsidRPr="00332F6F">
              <w:rPr>
                <w:b/>
              </w:rPr>
              <w:t xml:space="preserve">. Application of Published API Criteria </w:t>
            </w:r>
            <w:r w:rsidR="00663B96">
              <w:rPr>
                <w:b/>
              </w:rPr>
              <w:t xml:space="preserve">and PARS </w:t>
            </w:r>
            <w:r w:rsidRPr="00332F6F">
              <w:rPr>
                <w:b/>
              </w:rPr>
              <w:t xml:space="preserve">to the CCAAPS </w:t>
            </w:r>
            <w:r w:rsidR="001C0A18">
              <w:rPr>
                <w:b/>
              </w:rPr>
              <w:t xml:space="preserve">and IOW </w:t>
            </w:r>
            <w:r w:rsidR="00F37B32" w:rsidRPr="00332F6F">
              <w:rPr>
                <w:b/>
              </w:rPr>
              <w:t>Birth Cohort</w:t>
            </w:r>
            <w:r w:rsidR="001C0A18">
              <w:rPr>
                <w:b/>
              </w:rPr>
              <w:t>s</w:t>
            </w:r>
            <w:r w:rsidRPr="00332F6F">
              <w:rPr>
                <w:b/>
              </w:rPr>
              <w:t>.</w:t>
            </w:r>
          </w:p>
        </w:tc>
      </w:tr>
      <w:tr w:rsidR="000767AA" w:rsidRPr="00332F6F" w14:paraId="3C4CEB06" w14:textId="77777777" w:rsidTr="00FD117C">
        <w:trPr>
          <w:trHeight w:val="336"/>
        </w:trPr>
        <w:tc>
          <w:tcPr>
            <w:tcW w:w="9630" w:type="dxa"/>
            <w:gridSpan w:val="6"/>
            <w:tcBorders>
              <w:top w:val="single" w:sz="4" w:space="0" w:color="auto"/>
              <w:left w:val="nil"/>
              <w:right w:val="nil"/>
            </w:tcBorders>
            <w:shd w:val="clear" w:color="auto" w:fill="auto"/>
            <w:noWrap/>
            <w:vAlign w:val="center"/>
          </w:tcPr>
          <w:p w14:paraId="4FC7BA8F" w14:textId="77777777" w:rsidR="000767AA" w:rsidRPr="00FD117C" w:rsidRDefault="000767AA" w:rsidP="00FD117C">
            <w:pPr>
              <w:pStyle w:val="ListParagraph"/>
              <w:numPr>
                <w:ilvl w:val="0"/>
                <w:numId w:val="1"/>
              </w:numPr>
              <w:autoSpaceDE w:val="0"/>
              <w:autoSpaceDN w:val="0"/>
              <w:adjustRightInd w:val="0"/>
              <w:spacing w:after="0" w:line="240" w:lineRule="auto"/>
              <w:contextualSpacing w:val="0"/>
              <w:rPr>
                <w:rFonts w:ascii="Times New Roman" w:hAnsi="Times New Roman"/>
                <w:sz w:val="24"/>
              </w:rPr>
            </w:pPr>
            <w:r w:rsidRPr="00FD117C">
              <w:rPr>
                <w:rFonts w:ascii="Times New Roman" w:hAnsi="Times New Roman"/>
                <w:sz w:val="24"/>
              </w:rPr>
              <w:t xml:space="preserve">Published API of </w:t>
            </w:r>
            <w:r w:rsidR="00F37B32" w:rsidRPr="00FD117C">
              <w:rPr>
                <w:rFonts w:ascii="Times New Roman" w:hAnsi="Times New Roman"/>
                <w:sz w:val="24"/>
              </w:rPr>
              <w:t>Asthma at Age 6</w:t>
            </w:r>
            <w:r w:rsidR="004A183E" w:rsidRPr="00FD117C">
              <w:rPr>
                <w:rFonts w:ascii="Times New Roman" w:hAnsi="Times New Roman"/>
                <w:sz w:val="24"/>
              </w:rPr>
              <w:t xml:space="preserve"> years</w:t>
            </w:r>
            <w:r w:rsidR="00F37B32" w:rsidRPr="00FD117C">
              <w:rPr>
                <w:rFonts w:ascii="Times New Roman" w:hAnsi="Times New Roman"/>
                <w:sz w:val="24"/>
              </w:rPr>
              <w:t xml:space="preserve"> in the Tucson Children’s Respiratory Study</w:t>
            </w:r>
          </w:p>
        </w:tc>
      </w:tr>
      <w:tr w:rsidR="003B37B9" w:rsidRPr="00332F6F" w14:paraId="2ABC4EE7" w14:textId="77777777" w:rsidTr="00163A92">
        <w:trPr>
          <w:trHeight w:val="354"/>
        </w:trPr>
        <w:tc>
          <w:tcPr>
            <w:tcW w:w="2628" w:type="dxa"/>
            <w:tcBorders>
              <w:left w:val="nil"/>
            </w:tcBorders>
            <w:shd w:val="clear" w:color="auto" w:fill="auto"/>
            <w:noWrap/>
            <w:vAlign w:val="center"/>
            <w:hideMark/>
          </w:tcPr>
          <w:p w14:paraId="6DE10E4F" w14:textId="77777777" w:rsidR="000767AA" w:rsidRPr="00332F6F" w:rsidRDefault="000767AA" w:rsidP="00FD117C">
            <w:pPr>
              <w:autoSpaceDE w:val="0"/>
              <w:autoSpaceDN w:val="0"/>
              <w:adjustRightInd w:val="0"/>
            </w:pPr>
          </w:p>
        </w:tc>
        <w:tc>
          <w:tcPr>
            <w:tcW w:w="1243" w:type="dxa"/>
            <w:shd w:val="clear" w:color="auto" w:fill="auto"/>
            <w:noWrap/>
            <w:vAlign w:val="center"/>
            <w:hideMark/>
          </w:tcPr>
          <w:p w14:paraId="6DEED153" w14:textId="77777777" w:rsidR="000767AA" w:rsidRPr="00332F6F" w:rsidRDefault="000767AA" w:rsidP="00FD117C">
            <w:pPr>
              <w:autoSpaceDE w:val="0"/>
              <w:autoSpaceDN w:val="0"/>
              <w:adjustRightInd w:val="0"/>
              <w:jc w:val="center"/>
            </w:pPr>
            <w:r w:rsidRPr="00332F6F">
              <w:t>Sensitivity</w:t>
            </w:r>
          </w:p>
        </w:tc>
        <w:tc>
          <w:tcPr>
            <w:tcW w:w="1256" w:type="dxa"/>
            <w:shd w:val="clear" w:color="auto" w:fill="auto"/>
            <w:noWrap/>
            <w:vAlign w:val="center"/>
            <w:hideMark/>
          </w:tcPr>
          <w:p w14:paraId="7DE15B41" w14:textId="77777777" w:rsidR="000767AA" w:rsidRPr="00332F6F" w:rsidRDefault="000767AA" w:rsidP="00FD117C">
            <w:pPr>
              <w:autoSpaceDE w:val="0"/>
              <w:autoSpaceDN w:val="0"/>
              <w:adjustRightInd w:val="0"/>
              <w:jc w:val="center"/>
            </w:pPr>
            <w:r w:rsidRPr="00332F6F">
              <w:t>Specificity</w:t>
            </w:r>
          </w:p>
        </w:tc>
        <w:tc>
          <w:tcPr>
            <w:tcW w:w="1620" w:type="dxa"/>
            <w:shd w:val="clear" w:color="auto" w:fill="auto"/>
            <w:noWrap/>
            <w:vAlign w:val="center"/>
            <w:hideMark/>
          </w:tcPr>
          <w:p w14:paraId="4976C16D" w14:textId="77777777" w:rsidR="000767AA" w:rsidRPr="00332F6F" w:rsidRDefault="00DF7AD6" w:rsidP="00FD117C">
            <w:pPr>
              <w:autoSpaceDE w:val="0"/>
              <w:autoSpaceDN w:val="0"/>
              <w:adjustRightInd w:val="0"/>
              <w:jc w:val="center"/>
            </w:pPr>
            <w:r>
              <w:t>PPV</w:t>
            </w:r>
          </w:p>
        </w:tc>
        <w:tc>
          <w:tcPr>
            <w:tcW w:w="1710" w:type="dxa"/>
            <w:shd w:val="clear" w:color="auto" w:fill="auto"/>
            <w:noWrap/>
            <w:vAlign w:val="center"/>
            <w:hideMark/>
          </w:tcPr>
          <w:p w14:paraId="6BE75354" w14:textId="77777777" w:rsidR="000767AA" w:rsidRPr="00332F6F" w:rsidRDefault="00DF7AD6" w:rsidP="00FD117C">
            <w:pPr>
              <w:autoSpaceDE w:val="0"/>
              <w:autoSpaceDN w:val="0"/>
              <w:adjustRightInd w:val="0"/>
              <w:jc w:val="center"/>
            </w:pPr>
            <w:r>
              <w:t>NPV</w:t>
            </w:r>
          </w:p>
        </w:tc>
        <w:tc>
          <w:tcPr>
            <w:tcW w:w="1173" w:type="dxa"/>
            <w:tcBorders>
              <w:right w:val="nil"/>
            </w:tcBorders>
            <w:shd w:val="clear" w:color="auto" w:fill="auto"/>
            <w:noWrap/>
            <w:vAlign w:val="center"/>
            <w:hideMark/>
          </w:tcPr>
          <w:p w14:paraId="2474AA77" w14:textId="77777777" w:rsidR="000767AA" w:rsidRPr="00332F6F" w:rsidRDefault="000767AA" w:rsidP="00FD117C">
            <w:pPr>
              <w:autoSpaceDE w:val="0"/>
              <w:autoSpaceDN w:val="0"/>
              <w:adjustRightInd w:val="0"/>
              <w:jc w:val="center"/>
            </w:pPr>
            <w:r w:rsidRPr="00332F6F">
              <w:t>AUC</w:t>
            </w:r>
          </w:p>
        </w:tc>
      </w:tr>
      <w:tr w:rsidR="003B37B9" w:rsidRPr="00332F6F" w14:paraId="395DFCF3" w14:textId="77777777" w:rsidTr="00163A92">
        <w:trPr>
          <w:trHeight w:val="345"/>
        </w:trPr>
        <w:tc>
          <w:tcPr>
            <w:tcW w:w="2628" w:type="dxa"/>
            <w:tcBorders>
              <w:left w:val="nil"/>
              <w:bottom w:val="single" w:sz="6" w:space="0" w:color="auto"/>
            </w:tcBorders>
            <w:shd w:val="clear" w:color="auto" w:fill="auto"/>
            <w:noWrap/>
            <w:vAlign w:val="center"/>
            <w:hideMark/>
          </w:tcPr>
          <w:p w14:paraId="152BCC30" w14:textId="77777777" w:rsidR="000767AA" w:rsidRPr="00332F6F" w:rsidRDefault="000767AA" w:rsidP="00FD117C">
            <w:pPr>
              <w:autoSpaceDE w:val="0"/>
              <w:autoSpaceDN w:val="0"/>
              <w:adjustRightInd w:val="0"/>
              <w:ind w:left="429"/>
            </w:pPr>
            <w:r w:rsidRPr="00332F6F">
              <w:t xml:space="preserve">Loose </w:t>
            </w:r>
            <w:r w:rsidR="001C0A18">
              <w:t xml:space="preserve">API </w:t>
            </w:r>
            <w:r w:rsidRPr="00332F6F">
              <w:t>Index</w:t>
            </w:r>
          </w:p>
        </w:tc>
        <w:tc>
          <w:tcPr>
            <w:tcW w:w="1243" w:type="dxa"/>
            <w:tcBorders>
              <w:bottom w:val="single" w:sz="6" w:space="0" w:color="auto"/>
            </w:tcBorders>
            <w:shd w:val="clear" w:color="auto" w:fill="auto"/>
            <w:noWrap/>
            <w:vAlign w:val="center"/>
            <w:hideMark/>
          </w:tcPr>
          <w:p w14:paraId="4C44FFDD" w14:textId="77777777" w:rsidR="000767AA" w:rsidRPr="00332F6F" w:rsidRDefault="000767AA" w:rsidP="00FD117C">
            <w:pPr>
              <w:autoSpaceDE w:val="0"/>
              <w:autoSpaceDN w:val="0"/>
              <w:adjustRightInd w:val="0"/>
              <w:jc w:val="center"/>
            </w:pPr>
            <w:r w:rsidRPr="00332F6F">
              <w:t>0.</w:t>
            </w:r>
            <w:r w:rsidR="00FA3F4A" w:rsidRPr="00332F6F">
              <w:t>5</w:t>
            </w:r>
            <w:r w:rsidR="00FA3F4A">
              <w:t>7</w:t>
            </w:r>
          </w:p>
        </w:tc>
        <w:tc>
          <w:tcPr>
            <w:tcW w:w="1256" w:type="dxa"/>
            <w:tcBorders>
              <w:bottom w:val="single" w:sz="6" w:space="0" w:color="auto"/>
            </w:tcBorders>
            <w:shd w:val="clear" w:color="auto" w:fill="auto"/>
            <w:noWrap/>
            <w:vAlign w:val="center"/>
            <w:hideMark/>
          </w:tcPr>
          <w:p w14:paraId="0E18A47E" w14:textId="77777777" w:rsidR="000767AA" w:rsidRPr="00332F6F" w:rsidRDefault="000767AA" w:rsidP="00FD117C">
            <w:pPr>
              <w:autoSpaceDE w:val="0"/>
              <w:autoSpaceDN w:val="0"/>
              <w:adjustRightInd w:val="0"/>
              <w:jc w:val="center"/>
            </w:pPr>
            <w:r w:rsidRPr="00332F6F">
              <w:t>0.</w:t>
            </w:r>
            <w:r w:rsidR="00FA3F4A" w:rsidRPr="00332F6F">
              <w:t>8</w:t>
            </w:r>
            <w:r w:rsidR="00FA3F4A">
              <w:t>1</w:t>
            </w:r>
          </w:p>
        </w:tc>
        <w:tc>
          <w:tcPr>
            <w:tcW w:w="1620" w:type="dxa"/>
            <w:tcBorders>
              <w:bottom w:val="single" w:sz="6" w:space="0" w:color="auto"/>
            </w:tcBorders>
            <w:shd w:val="clear" w:color="auto" w:fill="auto"/>
            <w:noWrap/>
            <w:vAlign w:val="center"/>
            <w:hideMark/>
          </w:tcPr>
          <w:p w14:paraId="626B3C21" w14:textId="77777777" w:rsidR="000767AA" w:rsidRPr="00332F6F" w:rsidRDefault="000767AA" w:rsidP="00FD117C">
            <w:pPr>
              <w:autoSpaceDE w:val="0"/>
              <w:autoSpaceDN w:val="0"/>
              <w:adjustRightInd w:val="0"/>
              <w:jc w:val="center"/>
            </w:pPr>
            <w:r w:rsidRPr="00332F6F">
              <w:t>0.26</w:t>
            </w:r>
          </w:p>
        </w:tc>
        <w:tc>
          <w:tcPr>
            <w:tcW w:w="1710" w:type="dxa"/>
            <w:tcBorders>
              <w:bottom w:val="single" w:sz="6" w:space="0" w:color="auto"/>
            </w:tcBorders>
            <w:shd w:val="clear" w:color="auto" w:fill="auto"/>
            <w:noWrap/>
            <w:vAlign w:val="center"/>
            <w:hideMark/>
          </w:tcPr>
          <w:p w14:paraId="46EEAD55" w14:textId="77777777" w:rsidR="000767AA" w:rsidRPr="00332F6F" w:rsidRDefault="000767AA" w:rsidP="00FD117C">
            <w:pPr>
              <w:autoSpaceDE w:val="0"/>
              <w:autoSpaceDN w:val="0"/>
              <w:adjustRightInd w:val="0"/>
              <w:jc w:val="center"/>
            </w:pPr>
            <w:r w:rsidRPr="00332F6F">
              <w:t>0.</w:t>
            </w:r>
            <w:r w:rsidR="00FA3F4A" w:rsidRPr="00332F6F">
              <w:t>9</w:t>
            </w:r>
            <w:r w:rsidR="00FA3F4A">
              <w:t>4</w:t>
            </w:r>
          </w:p>
        </w:tc>
        <w:tc>
          <w:tcPr>
            <w:tcW w:w="1173" w:type="dxa"/>
            <w:tcBorders>
              <w:bottom w:val="single" w:sz="6" w:space="0" w:color="auto"/>
              <w:right w:val="nil"/>
            </w:tcBorders>
            <w:shd w:val="clear" w:color="auto" w:fill="auto"/>
            <w:noWrap/>
            <w:vAlign w:val="center"/>
            <w:hideMark/>
          </w:tcPr>
          <w:p w14:paraId="4D7C6C92" w14:textId="77777777" w:rsidR="000767AA" w:rsidRPr="00332F6F" w:rsidRDefault="000767AA" w:rsidP="00FD117C">
            <w:pPr>
              <w:autoSpaceDE w:val="0"/>
              <w:autoSpaceDN w:val="0"/>
              <w:adjustRightInd w:val="0"/>
              <w:jc w:val="center"/>
            </w:pPr>
            <w:r w:rsidRPr="00332F6F">
              <w:t>0.</w:t>
            </w:r>
            <w:r w:rsidR="00FA3F4A" w:rsidRPr="00332F6F">
              <w:t>6</w:t>
            </w:r>
            <w:r w:rsidR="00FA3F4A">
              <w:t>9</w:t>
            </w:r>
          </w:p>
        </w:tc>
      </w:tr>
      <w:tr w:rsidR="003B37B9" w:rsidRPr="00332F6F" w14:paraId="474A93A2" w14:textId="77777777" w:rsidTr="00163A92">
        <w:trPr>
          <w:trHeight w:val="336"/>
        </w:trPr>
        <w:tc>
          <w:tcPr>
            <w:tcW w:w="2628" w:type="dxa"/>
            <w:tcBorders>
              <w:left w:val="nil"/>
              <w:bottom w:val="single" w:sz="4" w:space="0" w:color="auto"/>
            </w:tcBorders>
            <w:shd w:val="clear" w:color="auto" w:fill="auto"/>
            <w:noWrap/>
            <w:vAlign w:val="center"/>
            <w:hideMark/>
          </w:tcPr>
          <w:p w14:paraId="65BDBCEF" w14:textId="77777777" w:rsidR="000767AA" w:rsidRPr="00332F6F" w:rsidRDefault="000767AA" w:rsidP="00FD117C">
            <w:pPr>
              <w:autoSpaceDE w:val="0"/>
              <w:autoSpaceDN w:val="0"/>
              <w:adjustRightInd w:val="0"/>
              <w:ind w:left="429"/>
            </w:pPr>
            <w:r w:rsidRPr="00332F6F">
              <w:t xml:space="preserve">Stringent </w:t>
            </w:r>
            <w:r w:rsidR="001C0A18">
              <w:t xml:space="preserve">API </w:t>
            </w:r>
            <w:r w:rsidR="00332F6F">
              <w:t>I</w:t>
            </w:r>
            <w:r w:rsidRPr="00332F6F">
              <w:t>ndex</w:t>
            </w:r>
          </w:p>
        </w:tc>
        <w:tc>
          <w:tcPr>
            <w:tcW w:w="1243" w:type="dxa"/>
            <w:tcBorders>
              <w:bottom w:val="single" w:sz="4" w:space="0" w:color="auto"/>
            </w:tcBorders>
            <w:shd w:val="clear" w:color="auto" w:fill="auto"/>
            <w:noWrap/>
            <w:vAlign w:val="center"/>
            <w:hideMark/>
          </w:tcPr>
          <w:p w14:paraId="3B0601AE" w14:textId="77777777" w:rsidR="000767AA" w:rsidRPr="00332F6F" w:rsidRDefault="000767AA" w:rsidP="00FD117C">
            <w:pPr>
              <w:autoSpaceDE w:val="0"/>
              <w:autoSpaceDN w:val="0"/>
              <w:adjustRightInd w:val="0"/>
              <w:jc w:val="center"/>
            </w:pPr>
            <w:r w:rsidRPr="00332F6F">
              <w:t>0.</w:t>
            </w:r>
            <w:r w:rsidR="00FA3F4A" w:rsidRPr="00332F6F">
              <w:t>2</w:t>
            </w:r>
            <w:r w:rsidR="00FA3F4A">
              <w:t>8</w:t>
            </w:r>
          </w:p>
        </w:tc>
        <w:tc>
          <w:tcPr>
            <w:tcW w:w="1256" w:type="dxa"/>
            <w:tcBorders>
              <w:bottom w:val="single" w:sz="4" w:space="0" w:color="auto"/>
            </w:tcBorders>
            <w:shd w:val="clear" w:color="auto" w:fill="auto"/>
            <w:noWrap/>
            <w:vAlign w:val="center"/>
            <w:hideMark/>
          </w:tcPr>
          <w:p w14:paraId="707B366B" w14:textId="77777777" w:rsidR="000767AA" w:rsidRPr="00332F6F" w:rsidRDefault="000767AA" w:rsidP="00FD117C">
            <w:pPr>
              <w:autoSpaceDE w:val="0"/>
              <w:autoSpaceDN w:val="0"/>
              <w:adjustRightInd w:val="0"/>
              <w:jc w:val="center"/>
            </w:pPr>
            <w:r w:rsidRPr="00332F6F">
              <w:t>0.</w:t>
            </w:r>
            <w:r w:rsidR="00FA3F4A" w:rsidRPr="00332F6F">
              <w:t>9</w:t>
            </w:r>
            <w:r w:rsidR="00FA3F4A">
              <w:t>6</w:t>
            </w:r>
          </w:p>
        </w:tc>
        <w:tc>
          <w:tcPr>
            <w:tcW w:w="1620" w:type="dxa"/>
            <w:tcBorders>
              <w:bottom w:val="single" w:sz="4" w:space="0" w:color="auto"/>
            </w:tcBorders>
            <w:shd w:val="clear" w:color="auto" w:fill="auto"/>
            <w:noWrap/>
            <w:vAlign w:val="center"/>
            <w:hideMark/>
          </w:tcPr>
          <w:p w14:paraId="41E38847" w14:textId="77777777" w:rsidR="000767AA" w:rsidRPr="00332F6F" w:rsidRDefault="000767AA" w:rsidP="00FD117C">
            <w:pPr>
              <w:autoSpaceDE w:val="0"/>
              <w:autoSpaceDN w:val="0"/>
              <w:adjustRightInd w:val="0"/>
              <w:jc w:val="center"/>
            </w:pPr>
            <w:r w:rsidRPr="00332F6F">
              <w:t>0.</w:t>
            </w:r>
            <w:r w:rsidR="00FA3F4A" w:rsidRPr="00332F6F">
              <w:t>4</w:t>
            </w:r>
            <w:r w:rsidR="00FA3F4A">
              <w:t>8</w:t>
            </w:r>
          </w:p>
        </w:tc>
        <w:tc>
          <w:tcPr>
            <w:tcW w:w="1710" w:type="dxa"/>
            <w:tcBorders>
              <w:bottom w:val="single" w:sz="4" w:space="0" w:color="auto"/>
            </w:tcBorders>
            <w:shd w:val="clear" w:color="auto" w:fill="auto"/>
            <w:noWrap/>
            <w:vAlign w:val="center"/>
            <w:hideMark/>
          </w:tcPr>
          <w:p w14:paraId="50EFEABA" w14:textId="77777777" w:rsidR="000767AA" w:rsidRPr="00332F6F" w:rsidRDefault="000767AA" w:rsidP="00FD117C">
            <w:pPr>
              <w:autoSpaceDE w:val="0"/>
              <w:autoSpaceDN w:val="0"/>
              <w:adjustRightInd w:val="0"/>
              <w:jc w:val="center"/>
            </w:pPr>
            <w:r w:rsidRPr="00332F6F">
              <w:t>0.</w:t>
            </w:r>
            <w:r w:rsidR="00FA3F4A" w:rsidRPr="00332F6F">
              <w:t>9</w:t>
            </w:r>
            <w:r w:rsidR="00FA3F4A">
              <w:t>2</w:t>
            </w:r>
          </w:p>
        </w:tc>
        <w:tc>
          <w:tcPr>
            <w:tcW w:w="1173" w:type="dxa"/>
            <w:tcBorders>
              <w:bottom w:val="single" w:sz="4" w:space="0" w:color="auto"/>
              <w:right w:val="nil"/>
            </w:tcBorders>
            <w:shd w:val="clear" w:color="auto" w:fill="auto"/>
            <w:noWrap/>
            <w:vAlign w:val="center"/>
            <w:hideMark/>
          </w:tcPr>
          <w:p w14:paraId="1F0CC0BB" w14:textId="77777777" w:rsidR="000767AA" w:rsidRPr="00332F6F" w:rsidRDefault="000767AA" w:rsidP="00FD117C">
            <w:pPr>
              <w:autoSpaceDE w:val="0"/>
              <w:autoSpaceDN w:val="0"/>
              <w:adjustRightInd w:val="0"/>
              <w:jc w:val="center"/>
            </w:pPr>
            <w:r w:rsidRPr="00332F6F">
              <w:t>0.</w:t>
            </w:r>
            <w:r w:rsidR="00FA3F4A" w:rsidRPr="00332F6F">
              <w:t>6</w:t>
            </w:r>
            <w:r w:rsidR="00FA3F4A">
              <w:t>2</w:t>
            </w:r>
          </w:p>
        </w:tc>
      </w:tr>
      <w:tr w:rsidR="00F37B32" w:rsidRPr="00332F6F" w14:paraId="318C2B0C" w14:textId="77777777" w:rsidTr="00FD117C">
        <w:trPr>
          <w:trHeight w:val="305"/>
        </w:trPr>
        <w:tc>
          <w:tcPr>
            <w:tcW w:w="9630" w:type="dxa"/>
            <w:gridSpan w:val="6"/>
            <w:tcBorders>
              <w:top w:val="nil"/>
              <w:left w:val="nil"/>
              <w:right w:val="nil"/>
            </w:tcBorders>
            <w:shd w:val="clear" w:color="auto" w:fill="auto"/>
            <w:noWrap/>
            <w:vAlign w:val="center"/>
          </w:tcPr>
          <w:p w14:paraId="130E958E" w14:textId="77777777" w:rsidR="00F37B32" w:rsidRPr="00FD117C" w:rsidRDefault="00F37B32" w:rsidP="00FD117C">
            <w:pPr>
              <w:pStyle w:val="ListParagraph"/>
              <w:numPr>
                <w:ilvl w:val="0"/>
                <w:numId w:val="1"/>
              </w:numPr>
              <w:autoSpaceDE w:val="0"/>
              <w:autoSpaceDN w:val="0"/>
              <w:adjustRightInd w:val="0"/>
              <w:spacing w:after="0" w:line="240" w:lineRule="auto"/>
              <w:contextualSpacing w:val="0"/>
              <w:rPr>
                <w:rFonts w:ascii="Times New Roman" w:hAnsi="Times New Roman"/>
                <w:sz w:val="24"/>
              </w:rPr>
            </w:pPr>
            <w:r w:rsidRPr="00FD117C">
              <w:rPr>
                <w:rFonts w:ascii="Times New Roman" w:hAnsi="Times New Roman"/>
                <w:sz w:val="24"/>
              </w:rPr>
              <w:t xml:space="preserve">Application of Published API Criteria to CCAAPS </w:t>
            </w:r>
            <w:r w:rsidR="001C0A18" w:rsidRPr="00FD117C">
              <w:rPr>
                <w:rFonts w:ascii="Times New Roman" w:hAnsi="Times New Roman"/>
                <w:sz w:val="24"/>
              </w:rPr>
              <w:t xml:space="preserve">and IOW </w:t>
            </w:r>
            <w:r w:rsidRPr="00FD117C">
              <w:rPr>
                <w:rFonts w:ascii="Times New Roman" w:hAnsi="Times New Roman"/>
                <w:sz w:val="24"/>
              </w:rPr>
              <w:t>Cohort</w:t>
            </w:r>
            <w:r w:rsidR="001C0A18" w:rsidRPr="00FD117C">
              <w:rPr>
                <w:rFonts w:ascii="Times New Roman" w:hAnsi="Times New Roman"/>
                <w:sz w:val="24"/>
              </w:rPr>
              <w:t>s</w:t>
            </w:r>
            <w:r w:rsidRPr="00FD117C">
              <w:rPr>
                <w:rFonts w:ascii="Times New Roman" w:hAnsi="Times New Roman"/>
                <w:sz w:val="24"/>
              </w:rPr>
              <w:t>.</w:t>
            </w:r>
          </w:p>
        </w:tc>
      </w:tr>
      <w:tr w:rsidR="003B37B9" w:rsidRPr="00332F6F" w14:paraId="63568356" w14:textId="77777777" w:rsidTr="00163A92">
        <w:trPr>
          <w:trHeight w:val="336"/>
        </w:trPr>
        <w:tc>
          <w:tcPr>
            <w:tcW w:w="2628" w:type="dxa"/>
            <w:tcBorders>
              <w:left w:val="nil"/>
            </w:tcBorders>
            <w:shd w:val="clear" w:color="auto" w:fill="auto"/>
            <w:noWrap/>
            <w:vAlign w:val="center"/>
          </w:tcPr>
          <w:p w14:paraId="695C499E" w14:textId="77777777" w:rsidR="003509EB" w:rsidRPr="00332F6F" w:rsidRDefault="003509EB" w:rsidP="00FD117C">
            <w:pPr>
              <w:autoSpaceDE w:val="0"/>
              <w:autoSpaceDN w:val="0"/>
              <w:adjustRightInd w:val="0"/>
              <w:ind w:left="720"/>
            </w:pPr>
          </w:p>
        </w:tc>
        <w:tc>
          <w:tcPr>
            <w:tcW w:w="1243" w:type="dxa"/>
            <w:shd w:val="clear" w:color="auto" w:fill="auto"/>
            <w:noWrap/>
            <w:vAlign w:val="center"/>
          </w:tcPr>
          <w:p w14:paraId="14811F92" w14:textId="77777777" w:rsidR="003509EB" w:rsidRPr="00332F6F" w:rsidRDefault="003509EB" w:rsidP="00FD117C">
            <w:pPr>
              <w:autoSpaceDE w:val="0"/>
              <w:autoSpaceDN w:val="0"/>
              <w:adjustRightInd w:val="0"/>
              <w:jc w:val="center"/>
            </w:pPr>
            <w:r w:rsidRPr="00332F6F">
              <w:t>Sensitivity</w:t>
            </w:r>
          </w:p>
        </w:tc>
        <w:tc>
          <w:tcPr>
            <w:tcW w:w="1256" w:type="dxa"/>
            <w:shd w:val="clear" w:color="auto" w:fill="auto"/>
            <w:noWrap/>
            <w:vAlign w:val="center"/>
          </w:tcPr>
          <w:p w14:paraId="38A4F077" w14:textId="77777777" w:rsidR="003509EB" w:rsidRPr="00332F6F" w:rsidRDefault="003509EB" w:rsidP="00FD117C">
            <w:pPr>
              <w:autoSpaceDE w:val="0"/>
              <w:autoSpaceDN w:val="0"/>
              <w:adjustRightInd w:val="0"/>
              <w:jc w:val="center"/>
            </w:pPr>
            <w:r w:rsidRPr="00332F6F">
              <w:t>Specificity</w:t>
            </w:r>
          </w:p>
        </w:tc>
        <w:tc>
          <w:tcPr>
            <w:tcW w:w="1620" w:type="dxa"/>
            <w:shd w:val="clear" w:color="auto" w:fill="auto"/>
            <w:noWrap/>
            <w:vAlign w:val="center"/>
          </w:tcPr>
          <w:p w14:paraId="2AA9E990" w14:textId="77777777" w:rsidR="003509EB" w:rsidRPr="00332F6F" w:rsidRDefault="00DF7AD6" w:rsidP="00FD117C">
            <w:pPr>
              <w:autoSpaceDE w:val="0"/>
              <w:autoSpaceDN w:val="0"/>
              <w:adjustRightInd w:val="0"/>
              <w:jc w:val="center"/>
            </w:pPr>
            <w:r>
              <w:t>PPV</w:t>
            </w:r>
          </w:p>
        </w:tc>
        <w:tc>
          <w:tcPr>
            <w:tcW w:w="1710" w:type="dxa"/>
            <w:shd w:val="clear" w:color="auto" w:fill="auto"/>
            <w:noWrap/>
            <w:vAlign w:val="center"/>
          </w:tcPr>
          <w:p w14:paraId="5371F51B" w14:textId="77777777" w:rsidR="003509EB" w:rsidRPr="00332F6F" w:rsidRDefault="00DF7AD6" w:rsidP="00FD117C">
            <w:pPr>
              <w:autoSpaceDE w:val="0"/>
              <w:autoSpaceDN w:val="0"/>
              <w:adjustRightInd w:val="0"/>
              <w:jc w:val="center"/>
            </w:pPr>
            <w:r>
              <w:t>NPV</w:t>
            </w:r>
          </w:p>
        </w:tc>
        <w:tc>
          <w:tcPr>
            <w:tcW w:w="1173" w:type="dxa"/>
            <w:tcBorders>
              <w:right w:val="nil"/>
            </w:tcBorders>
            <w:shd w:val="clear" w:color="auto" w:fill="auto"/>
            <w:noWrap/>
            <w:vAlign w:val="center"/>
          </w:tcPr>
          <w:p w14:paraId="55D4E4B3" w14:textId="77777777" w:rsidR="003509EB" w:rsidRPr="00332F6F" w:rsidRDefault="003509EB" w:rsidP="00FD117C">
            <w:pPr>
              <w:autoSpaceDE w:val="0"/>
              <w:autoSpaceDN w:val="0"/>
              <w:adjustRightInd w:val="0"/>
              <w:jc w:val="center"/>
            </w:pPr>
            <w:r w:rsidRPr="00332F6F">
              <w:t>AUC</w:t>
            </w:r>
          </w:p>
        </w:tc>
      </w:tr>
      <w:tr w:rsidR="003B37B9" w:rsidRPr="00332F6F" w14:paraId="5BD28C14" w14:textId="77777777" w:rsidTr="00163A92">
        <w:trPr>
          <w:trHeight w:val="336"/>
        </w:trPr>
        <w:tc>
          <w:tcPr>
            <w:tcW w:w="2628" w:type="dxa"/>
            <w:tcBorders>
              <w:left w:val="nil"/>
              <w:bottom w:val="single" w:sz="6" w:space="0" w:color="auto"/>
            </w:tcBorders>
            <w:shd w:val="clear" w:color="auto" w:fill="auto"/>
            <w:noWrap/>
            <w:vAlign w:val="center"/>
          </w:tcPr>
          <w:p w14:paraId="08F9720E" w14:textId="77777777" w:rsidR="003509EB" w:rsidRPr="00046C43" w:rsidRDefault="003509EB" w:rsidP="00FD117C">
            <w:pPr>
              <w:ind w:left="429"/>
              <w:rPr>
                <w:color w:val="000000"/>
              </w:rPr>
            </w:pPr>
            <w:r w:rsidRPr="00046C43">
              <w:rPr>
                <w:color w:val="000000"/>
              </w:rPr>
              <w:t xml:space="preserve">Loose </w:t>
            </w:r>
            <w:r w:rsidR="001C0A18">
              <w:rPr>
                <w:color w:val="000000"/>
              </w:rPr>
              <w:t xml:space="preserve">API </w:t>
            </w:r>
            <w:r w:rsidRPr="00046C43">
              <w:rPr>
                <w:color w:val="000000"/>
              </w:rPr>
              <w:t>Index</w:t>
            </w:r>
            <w:r w:rsidR="001C0A18">
              <w:rPr>
                <w:color w:val="000000"/>
              </w:rPr>
              <w:t xml:space="preserve"> (CCAAPS)</w:t>
            </w:r>
          </w:p>
        </w:tc>
        <w:tc>
          <w:tcPr>
            <w:tcW w:w="1243" w:type="dxa"/>
            <w:tcBorders>
              <w:bottom w:val="single" w:sz="6" w:space="0" w:color="auto"/>
            </w:tcBorders>
            <w:shd w:val="clear" w:color="auto" w:fill="auto"/>
            <w:noWrap/>
            <w:vAlign w:val="center"/>
          </w:tcPr>
          <w:p w14:paraId="64994792" w14:textId="77777777" w:rsidR="003509EB" w:rsidRPr="00046C43" w:rsidRDefault="003509EB" w:rsidP="00FD117C">
            <w:pPr>
              <w:jc w:val="center"/>
              <w:rPr>
                <w:color w:val="000000"/>
              </w:rPr>
            </w:pPr>
            <w:r w:rsidRPr="00046C43">
              <w:rPr>
                <w:color w:val="000000"/>
              </w:rPr>
              <w:t>0.</w:t>
            </w:r>
            <w:r w:rsidR="00FA3F4A" w:rsidRPr="00046C43">
              <w:rPr>
                <w:color w:val="000000"/>
              </w:rPr>
              <w:t>5</w:t>
            </w:r>
            <w:r w:rsidR="00FA3F4A">
              <w:rPr>
                <w:color w:val="000000"/>
              </w:rPr>
              <w:t>7</w:t>
            </w:r>
          </w:p>
        </w:tc>
        <w:tc>
          <w:tcPr>
            <w:tcW w:w="1256" w:type="dxa"/>
            <w:tcBorders>
              <w:bottom w:val="single" w:sz="6" w:space="0" w:color="auto"/>
            </w:tcBorders>
            <w:shd w:val="clear" w:color="auto" w:fill="auto"/>
            <w:noWrap/>
            <w:vAlign w:val="center"/>
          </w:tcPr>
          <w:p w14:paraId="675B86A0" w14:textId="77777777" w:rsidR="003509EB" w:rsidRPr="00046C43" w:rsidRDefault="003509EB" w:rsidP="00FD117C">
            <w:pPr>
              <w:jc w:val="center"/>
              <w:rPr>
                <w:color w:val="000000"/>
              </w:rPr>
            </w:pPr>
            <w:r w:rsidRPr="00046C43">
              <w:rPr>
                <w:color w:val="000000"/>
              </w:rPr>
              <w:t>0.</w:t>
            </w:r>
            <w:r w:rsidR="00FA3F4A" w:rsidRPr="00046C43">
              <w:rPr>
                <w:color w:val="000000"/>
              </w:rPr>
              <w:t>8</w:t>
            </w:r>
            <w:r w:rsidR="00FA3F4A">
              <w:rPr>
                <w:color w:val="000000"/>
              </w:rPr>
              <w:t>1</w:t>
            </w:r>
          </w:p>
        </w:tc>
        <w:tc>
          <w:tcPr>
            <w:tcW w:w="1620" w:type="dxa"/>
            <w:tcBorders>
              <w:bottom w:val="single" w:sz="6" w:space="0" w:color="auto"/>
            </w:tcBorders>
            <w:shd w:val="clear" w:color="auto" w:fill="auto"/>
            <w:noWrap/>
            <w:vAlign w:val="center"/>
          </w:tcPr>
          <w:p w14:paraId="3D48991E" w14:textId="77777777" w:rsidR="003509EB" w:rsidRPr="00046C43" w:rsidRDefault="003509EB" w:rsidP="00FD117C">
            <w:pPr>
              <w:jc w:val="center"/>
              <w:rPr>
                <w:color w:val="000000"/>
              </w:rPr>
            </w:pPr>
            <w:r w:rsidRPr="00046C43">
              <w:rPr>
                <w:color w:val="000000"/>
              </w:rPr>
              <w:t>0.</w:t>
            </w:r>
            <w:r w:rsidR="00FA3F4A" w:rsidRPr="00046C43">
              <w:rPr>
                <w:color w:val="000000"/>
              </w:rPr>
              <w:t>3</w:t>
            </w:r>
            <w:r w:rsidR="00FA3F4A">
              <w:rPr>
                <w:color w:val="000000"/>
              </w:rPr>
              <w:t>7</w:t>
            </w:r>
          </w:p>
        </w:tc>
        <w:tc>
          <w:tcPr>
            <w:tcW w:w="1710" w:type="dxa"/>
            <w:tcBorders>
              <w:bottom w:val="single" w:sz="6" w:space="0" w:color="auto"/>
            </w:tcBorders>
            <w:shd w:val="clear" w:color="auto" w:fill="auto"/>
            <w:noWrap/>
            <w:vAlign w:val="center"/>
          </w:tcPr>
          <w:p w14:paraId="2526EA71" w14:textId="77777777" w:rsidR="003509EB" w:rsidRPr="00046C43" w:rsidRDefault="003509EB" w:rsidP="00FD117C">
            <w:pPr>
              <w:jc w:val="center"/>
              <w:rPr>
                <w:color w:val="000000"/>
              </w:rPr>
            </w:pPr>
            <w:r w:rsidRPr="00046C43">
              <w:rPr>
                <w:color w:val="000000"/>
              </w:rPr>
              <w:t>0.</w:t>
            </w:r>
            <w:r w:rsidR="00FA3F4A" w:rsidRPr="00046C43">
              <w:rPr>
                <w:color w:val="000000"/>
              </w:rPr>
              <w:t>9</w:t>
            </w:r>
            <w:r w:rsidR="00FA3F4A">
              <w:rPr>
                <w:color w:val="000000"/>
              </w:rPr>
              <w:t>1</w:t>
            </w:r>
          </w:p>
        </w:tc>
        <w:tc>
          <w:tcPr>
            <w:tcW w:w="1173" w:type="dxa"/>
            <w:tcBorders>
              <w:bottom w:val="single" w:sz="6" w:space="0" w:color="auto"/>
              <w:right w:val="nil"/>
            </w:tcBorders>
            <w:shd w:val="clear" w:color="auto" w:fill="auto"/>
            <w:noWrap/>
            <w:vAlign w:val="center"/>
          </w:tcPr>
          <w:p w14:paraId="60FCC305" w14:textId="77777777" w:rsidR="003509EB" w:rsidRPr="00046C43" w:rsidRDefault="003509EB" w:rsidP="00FD117C">
            <w:pPr>
              <w:jc w:val="center"/>
              <w:rPr>
                <w:color w:val="000000"/>
              </w:rPr>
            </w:pPr>
            <w:r w:rsidRPr="00046C43">
              <w:rPr>
                <w:color w:val="000000"/>
              </w:rPr>
              <w:t>0.</w:t>
            </w:r>
            <w:r w:rsidR="00FA3F4A" w:rsidRPr="00046C43">
              <w:rPr>
                <w:color w:val="000000"/>
              </w:rPr>
              <w:t>6</w:t>
            </w:r>
            <w:r w:rsidR="00FA3F4A">
              <w:rPr>
                <w:color w:val="000000"/>
              </w:rPr>
              <w:t>9</w:t>
            </w:r>
          </w:p>
        </w:tc>
      </w:tr>
      <w:tr w:rsidR="003B37B9" w:rsidRPr="00332F6F" w14:paraId="4DA6E6EF" w14:textId="77777777" w:rsidTr="00163A92">
        <w:trPr>
          <w:trHeight w:val="453"/>
        </w:trPr>
        <w:tc>
          <w:tcPr>
            <w:tcW w:w="2628" w:type="dxa"/>
            <w:tcBorders>
              <w:left w:val="nil"/>
              <w:bottom w:val="single" w:sz="6" w:space="0" w:color="auto"/>
            </w:tcBorders>
            <w:shd w:val="clear" w:color="auto" w:fill="auto"/>
            <w:noWrap/>
            <w:vAlign w:val="center"/>
          </w:tcPr>
          <w:p w14:paraId="3754BF5F" w14:textId="77777777" w:rsidR="003509EB" w:rsidRPr="00046C43" w:rsidRDefault="003509EB" w:rsidP="00FD117C">
            <w:pPr>
              <w:ind w:left="429"/>
              <w:rPr>
                <w:color w:val="000000"/>
              </w:rPr>
            </w:pPr>
            <w:r w:rsidRPr="00046C43">
              <w:rPr>
                <w:color w:val="000000"/>
              </w:rPr>
              <w:t xml:space="preserve">Stringent </w:t>
            </w:r>
            <w:r w:rsidR="001C0A18">
              <w:rPr>
                <w:color w:val="000000"/>
              </w:rPr>
              <w:t xml:space="preserve">API </w:t>
            </w:r>
            <w:r w:rsidRPr="00046C43">
              <w:rPr>
                <w:color w:val="000000"/>
              </w:rPr>
              <w:t>Index</w:t>
            </w:r>
            <w:r w:rsidR="001C0A18">
              <w:rPr>
                <w:color w:val="000000"/>
              </w:rPr>
              <w:t xml:space="preserve"> (CCAAPS)</w:t>
            </w:r>
          </w:p>
        </w:tc>
        <w:tc>
          <w:tcPr>
            <w:tcW w:w="1243" w:type="dxa"/>
            <w:tcBorders>
              <w:bottom w:val="single" w:sz="6" w:space="0" w:color="auto"/>
            </w:tcBorders>
            <w:shd w:val="clear" w:color="auto" w:fill="auto"/>
            <w:noWrap/>
            <w:vAlign w:val="center"/>
          </w:tcPr>
          <w:p w14:paraId="493E6CC3" w14:textId="77777777" w:rsidR="003509EB" w:rsidRPr="00046C43" w:rsidRDefault="003509EB" w:rsidP="00FD117C">
            <w:pPr>
              <w:jc w:val="center"/>
              <w:rPr>
                <w:color w:val="000000"/>
              </w:rPr>
            </w:pPr>
            <w:r w:rsidRPr="00046C43">
              <w:rPr>
                <w:color w:val="000000"/>
              </w:rPr>
              <w:t>0.</w:t>
            </w:r>
            <w:r w:rsidR="00FA3F4A" w:rsidRPr="00046C43">
              <w:rPr>
                <w:color w:val="000000"/>
              </w:rPr>
              <w:t>3</w:t>
            </w:r>
            <w:r w:rsidR="00FA3F4A">
              <w:rPr>
                <w:color w:val="000000"/>
              </w:rPr>
              <w:t>4</w:t>
            </w:r>
          </w:p>
        </w:tc>
        <w:tc>
          <w:tcPr>
            <w:tcW w:w="1256" w:type="dxa"/>
            <w:tcBorders>
              <w:bottom w:val="single" w:sz="6" w:space="0" w:color="auto"/>
            </w:tcBorders>
            <w:shd w:val="clear" w:color="auto" w:fill="auto"/>
            <w:noWrap/>
            <w:vAlign w:val="center"/>
          </w:tcPr>
          <w:p w14:paraId="7ADF5917" w14:textId="77777777" w:rsidR="003509EB" w:rsidRPr="00046C43" w:rsidRDefault="003509EB" w:rsidP="00FD117C">
            <w:pPr>
              <w:jc w:val="center"/>
              <w:rPr>
                <w:color w:val="000000"/>
              </w:rPr>
            </w:pPr>
            <w:r w:rsidRPr="00046C43">
              <w:rPr>
                <w:color w:val="000000"/>
              </w:rPr>
              <w:t>0.93</w:t>
            </w:r>
          </w:p>
        </w:tc>
        <w:tc>
          <w:tcPr>
            <w:tcW w:w="1620" w:type="dxa"/>
            <w:tcBorders>
              <w:bottom w:val="single" w:sz="6" w:space="0" w:color="auto"/>
            </w:tcBorders>
            <w:shd w:val="clear" w:color="auto" w:fill="auto"/>
            <w:noWrap/>
            <w:vAlign w:val="center"/>
          </w:tcPr>
          <w:p w14:paraId="6569C8E8" w14:textId="77777777" w:rsidR="003509EB" w:rsidRPr="00046C43" w:rsidRDefault="003509EB" w:rsidP="00FD117C">
            <w:pPr>
              <w:jc w:val="center"/>
              <w:rPr>
                <w:color w:val="000000"/>
              </w:rPr>
            </w:pPr>
            <w:r w:rsidRPr="00046C43">
              <w:rPr>
                <w:color w:val="000000"/>
              </w:rPr>
              <w:t>0.49</w:t>
            </w:r>
          </w:p>
        </w:tc>
        <w:tc>
          <w:tcPr>
            <w:tcW w:w="1710" w:type="dxa"/>
            <w:tcBorders>
              <w:bottom w:val="single" w:sz="6" w:space="0" w:color="auto"/>
            </w:tcBorders>
            <w:shd w:val="clear" w:color="auto" w:fill="auto"/>
            <w:noWrap/>
            <w:vAlign w:val="center"/>
          </w:tcPr>
          <w:p w14:paraId="264D485F" w14:textId="77777777" w:rsidR="003509EB" w:rsidRPr="00046C43" w:rsidRDefault="003509EB" w:rsidP="00FD117C">
            <w:pPr>
              <w:jc w:val="center"/>
              <w:rPr>
                <w:color w:val="000000"/>
              </w:rPr>
            </w:pPr>
            <w:r w:rsidRPr="00046C43">
              <w:rPr>
                <w:color w:val="000000"/>
              </w:rPr>
              <w:t>0.88</w:t>
            </w:r>
          </w:p>
        </w:tc>
        <w:tc>
          <w:tcPr>
            <w:tcW w:w="1173" w:type="dxa"/>
            <w:tcBorders>
              <w:bottom w:val="single" w:sz="6" w:space="0" w:color="auto"/>
              <w:right w:val="nil"/>
            </w:tcBorders>
            <w:shd w:val="clear" w:color="auto" w:fill="auto"/>
            <w:noWrap/>
            <w:vAlign w:val="center"/>
          </w:tcPr>
          <w:p w14:paraId="7DDE210D" w14:textId="77777777" w:rsidR="003509EB" w:rsidRPr="00046C43" w:rsidRDefault="003509EB" w:rsidP="00FD117C">
            <w:pPr>
              <w:jc w:val="center"/>
              <w:rPr>
                <w:color w:val="000000"/>
              </w:rPr>
            </w:pPr>
            <w:r w:rsidRPr="00046C43">
              <w:rPr>
                <w:color w:val="000000"/>
              </w:rPr>
              <w:t>0.</w:t>
            </w:r>
            <w:r w:rsidR="00FA3F4A" w:rsidRPr="00046C43">
              <w:rPr>
                <w:color w:val="000000"/>
              </w:rPr>
              <w:t>6</w:t>
            </w:r>
            <w:r w:rsidR="00FA3F4A">
              <w:rPr>
                <w:color w:val="000000"/>
              </w:rPr>
              <w:t>4</w:t>
            </w:r>
          </w:p>
        </w:tc>
      </w:tr>
      <w:tr w:rsidR="001C0A18" w:rsidRPr="00332F6F" w14:paraId="7734006E" w14:textId="77777777" w:rsidTr="00FD117C">
        <w:trPr>
          <w:trHeight w:val="453"/>
        </w:trPr>
        <w:tc>
          <w:tcPr>
            <w:tcW w:w="2628" w:type="dxa"/>
            <w:tcBorders>
              <w:left w:val="nil"/>
              <w:bottom w:val="single" w:sz="6" w:space="0" w:color="auto"/>
            </w:tcBorders>
            <w:shd w:val="clear" w:color="auto" w:fill="auto"/>
            <w:noWrap/>
            <w:vAlign w:val="center"/>
          </w:tcPr>
          <w:p w14:paraId="16F6385E" w14:textId="77777777" w:rsidR="001C0A18" w:rsidRPr="00046C43" w:rsidRDefault="001C0A18" w:rsidP="00FD117C">
            <w:pPr>
              <w:ind w:left="429"/>
              <w:rPr>
                <w:color w:val="000000"/>
              </w:rPr>
            </w:pPr>
            <w:r w:rsidRPr="00046C43">
              <w:rPr>
                <w:color w:val="000000"/>
              </w:rPr>
              <w:t xml:space="preserve">Loose </w:t>
            </w:r>
            <w:r>
              <w:rPr>
                <w:color w:val="000000"/>
              </w:rPr>
              <w:t xml:space="preserve">API </w:t>
            </w:r>
            <w:r w:rsidRPr="00046C43">
              <w:rPr>
                <w:color w:val="000000"/>
              </w:rPr>
              <w:t>Index</w:t>
            </w:r>
            <w:r>
              <w:rPr>
                <w:color w:val="000000"/>
              </w:rPr>
              <w:t xml:space="preserve"> (IOW)</w:t>
            </w:r>
          </w:p>
        </w:tc>
        <w:tc>
          <w:tcPr>
            <w:tcW w:w="1243" w:type="dxa"/>
            <w:tcBorders>
              <w:bottom w:val="single" w:sz="6" w:space="0" w:color="auto"/>
            </w:tcBorders>
            <w:shd w:val="clear" w:color="auto" w:fill="auto"/>
            <w:noWrap/>
            <w:vAlign w:val="center"/>
          </w:tcPr>
          <w:p w14:paraId="7EDD23F2" w14:textId="77777777" w:rsidR="001C0A18" w:rsidRPr="00046C43" w:rsidRDefault="005B6723" w:rsidP="00FD117C">
            <w:pPr>
              <w:jc w:val="center"/>
              <w:rPr>
                <w:color w:val="000000"/>
              </w:rPr>
            </w:pPr>
            <w:r>
              <w:rPr>
                <w:color w:val="000000"/>
              </w:rPr>
              <w:t>0.47</w:t>
            </w:r>
          </w:p>
        </w:tc>
        <w:tc>
          <w:tcPr>
            <w:tcW w:w="1256" w:type="dxa"/>
            <w:tcBorders>
              <w:bottom w:val="single" w:sz="6" w:space="0" w:color="auto"/>
            </w:tcBorders>
            <w:shd w:val="clear" w:color="auto" w:fill="auto"/>
            <w:noWrap/>
            <w:vAlign w:val="center"/>
          </w:tcPr>
          <w:p w14:paraId="04B8E4CB" w14:textId="77777777" w:rsidR="001C0A18" w:rsidRPr="00046C43" w:rsidRDefault="005B6723" w:rsidP="00FD117C">
            <w:pPr>
              <w:jc w:val="center"/>
              <w:rPr>
                <w:color w:val="000000"/>
              </w:rPr>
            </w:pPr>
            <w:r>
              <w:rPr>
                <w:color w:val="000000"/>
              </w:rPr>
              <w:t>0.86</w:t>
            </w:r>
          </w:p>
        </w:tc>
        <w:tc>
          <w:tcPr>
            <w:tcW w:w="1620" w:type="dxa"/>
            <w:tcBorders>
              <w:bottom w:val="single" w:sz="6" w:space="0" w:color="auto"/>
            </w:tcBorders>
            <w:shd w:val="clear" w:color="auto" w:fill="auto"/>
            <w:noWrap/>
            <w:vAlign w:val="center"/>
          </w:tcPr>
          <w:p w14:paraId="442DE62F" w14:textId="77777777" w:rsidR="001C0A18" w:rsidRPr="00046C43" w:rsidRDefault="005B6723" w:rsidP="00FD117C">
            <w:pPr>
              <w:jc w:val="center"/>
              <w:rPr>
                <w:color w:val="000000"/>
              </w:rPr>
            </w:pPr>
            <w:r>
              <w:rPr>
                <w:color w:val="000000"/>
              </w:rPr>
              <w:t>0.37</w:t>
            </w:r>
          </w:p>
        </w:tc>
        <w:tc>
          <w:tcPr>
            <w:tcW w:w="1710" w:type="dxa"/>
            <w:tcBorders>
              <w:bottom w:val="single" w:sz="6" w:space="0" w:color="auto"/>
            </w:tcBorders>
            <w:shd w:val="clear" w:color="auto" w:fill="auto"/>
            <w:noWrap/>
            <w:vAlign w:val="center"/>
          </w:tcPr>
          <w:p w14:paraId="2FE479E2" w14:textId="77777777" w:rsidR="001C0A18" w:rsidRPr="00046C43" w:rsidRDefault="005B6723" w:rsidP="00FD117C">
            <w:pPr>
              <w:jc w:val="center"/>
              <w:rPr>
                <w:color w:val="000000"/>
              </w:rPr>
            </w:pPr>
            <w:r>
              <w:rPr>
                <w:color w:val="000000"/>
              </w:rPr>
              <w:t>0.91</w:t>
            </w:r>
          </w:p>
        </w:tc>
        <w:tc>
          <w:tcPr>
            <w:tcW w:w="1173" w:type="dxa"/>
            <w:tcBorders>
              <w:bottom w:val="single" w:sz="6" w:space="0" w:color="auto"/>
              <w:right w:val="nil"/>
            </w:tcBorders>
            <w:shd w:val="clear" w:color="auto" w:fill="auto"/>
            <w:noWrap/>
            <w:vAlign w:val="center"/>
          </w:tcPr>
          <w:p w14:paraId="6B24A0A6" w14:textId="77777777" w:rsidR="001C0A18" w:rsidRPr="00046C43" w:rsidRDefault="005B6723" w:rsidP="00FD117C">
            <w:pPr>
              <w:jc w:val="center"/>
              <w:rPr>
                <w:color w:val="000000"/>
              </w:rPr>
            </w:pPr>
            <w:r>
              <w:rPr>
                <w:color w:val="000000"/>
              </w:rPr>
              <w:t>0.67</w:t>
            </w:r>
          </w:p>
        </w:tc>
      </w:tr>
      <w:tr w:rsidR="00541A7A" w:rsidRPr="00332F6F" w14:paraId="73D37031" w14:textId="77777777" w:rsidTr="00FD117C">
        <w:trPr>
          <w:trHeight w:val="300"/>
        </w:trPr>
        <w:tc>
          <w:tcPr>
            <w:tcW w:w="9630" w:type="dxa"/>
            <w:gridSpan w:val="6"/>
            <w:tcBorders>
              <w:left w:val="nil"/>
              <w:bottom w:val="single" w:sz="4" w:space="0" w:color="auto"/>
              <w:right w:val="nil"/>
            </w:tcBorders>
            <w:shd w:val="clear" w:color="auto" w:fill="auto"/>
            <w:noWrap/>
            <w:vAlign w:val="center"/>
          </w:tcPr>
          <w:p w14:paraId="2A35FA63" w14:textId="77777777" w:rsidR="00541A7A" w:rsidRPr="00FD117C" w:rsidRDefault="00541A7A" w:rsidP="00FD117C">
            <w:pPr>
              <w:pStyle w:val="ListParagraph"/>
              <w:numPr>
                <w:ilvl w:val="0"/>
                <w:numId w:val="1"/>
              </w:numPr>
              <w:spacing w:after="0" w:line="240" w:lineRule="auto"/>
              <w:contextualSpacing w:val="0"/>
              <w:rPr>
                <w:rFonts w:ascii="Times New Roman" w:hAnsi="Times New Roman"/>
                <w:color w:val="000000"/>
                <w:sz w:val="24"/>
              </w:rPr>
            </w:pPr>
            <w:r w:rsidRPr="00FD117C">
              <w:rPr>
                <w:rFonts w:ascii="Times New Roman" w:hAnsi="Times New Roman"/>
                <w:color w:val="000000"/>
                <w:sz w:val="24"/>
              </w:rPr>
              <w:t xml:space="preserve">Comparison of Loose API to PARS Model in the CCAAPS </w:t>
            </w:r>
            <w:r w:rsidR="001C0A18" w:rsidRPr="00FD117C">
              <w:rPr>
                <w:rFonts w:ascii="Times New Roman" w:hAnsi="Times New Roman"/>
                <w:color w:val="000000"/>
                <w:sz w:val="24"/>
              </w:rPr>
              <w:t xml:space="preserve">and IOW </w:t>
            </w:r>
            <w:r w:rsidRPr="00FD117C">
              <w:rPr>
                <w:rFonts w:ascii="Times New Roman" w:hAnsi="Times New Roman"/>
                <w:color w:val="000000"/>
                <w:sz w:val="24"/>
              </w:rPr>
              <w:t>Cohort</w:t>
            </w:r>
            <w:r w:rsidR="001C0A18" w:rsidRPr="00FD117C">
              <w:rPr>
                <w:rFonts w:ascii="Times New Roman" w:hAnsi="Times New Roman"/>
                <w:color w:val="000000"/>
                <w:sz w:val="24"/>
              </w:rPr>
              <w:t>s</w:t>
            </w:r>
          </w:p>
        </w:tc>
      </w:tr>
      <w:tr w:rsidR="003B37B9" w:rsidRPr="00332F6F" w14:paraId="53A1552C" w14:textId="77777777" w:rsidTr="00163A92">
        <w:trPr>
          <w:trHeight w:val="336"/>
        </w:trPr>
        <w:tc>
          <w:tcPr>
            <w:tcW w:w="2628" w:type="dxa"/>
            <w:tcBorders>
              <w:left w:val="nil"/>
              <w:bottom w:val="single" w:sz="4" w:space="0" w:color="auto"/>
            </w:tcBorders>
            <w:shd w:val="clear" w:color="auto" w:fill="auto"/>
            <w:noWrap/>
            <w:vAlign w:val="center"/>
          </w:tcPr>
          <w:p w14:paraId="11840BE7" w14:textId="77777777" w:rsidR="00541A7A" w:rsidRPr="00046C43" w:rsidRDefault="00541A7A" w:rsidP="00FD117C">
            <w:pPr>
              <w:ind w:left="429"/>
              <w:rPr>
                <w:color w:val="000000"/>
              </w:rPr>
            </w:pPr>
          </w:p>
        </w:tc>
        <w:tc>
          <w:tcPr>
            <w:tcW w:w="1243" w:type="dxa"/>
            <w:tcBorders>
              <w:bottom w:val="single" w:sz="4" w:space="0" w:color="auto"/>
            </w:tcBorders>
            <w:shd w:val="clear" w:color="auto" w:fill="auto"/>
            <w:noWrap/>
            <w:vAlign w:val="center"/>
          </w:tcPr>
          <w:p w14:paraId="11C95963" w14:textId="77777777" w:rsidR="00541A7A" w:rsidRPr="00046C43" w:rsidRDefault="00541A7A" w:rsidP="00FD117C">
            <w:pPr>
              <w:jc w:val="center"/>
              <w:rPr>
                <w:color w:val="000000"/>
              </w:rPr>
            </w:pPr>
            <w:r w:rsidRPr="00332F6F">
              <w:t>Sensitivity</w:t>
            </w:r>
          </w:p>
        </w:tc>
        <w:tc>
          <w:tcPr>
            <w:tcW w:w="1256" w:type="dxa"/>
            <w:tcBorders>
              <w:bottom w:val="single" w:sz="4" w:space="0" w:color="auto"/>
            </w:tcBorders>
            <w:shd w:val="clear" w:color="auto" w:fill="auto"/>
            <w:noWrap/>
            <w:vAlign w:val="center"/>
          </w:tcPr>
          <w:p w14:paraId="7476F4D7" w14:textId="77777777" w:rsidR="00541A7A" w:rsidRPr="00046C43" w:rsidRDefault="00541A7A" w:rsidP="00FD117C">
            <w:pPr>
              <w:jc w:val="center"/>
              <w:rPr>
                <w:color w:val="000000"/>
              </w:rPr>
            </w:pPr>
            <w:r w:rsidRPr="00332F6F">
              <w:t>Specificity</w:t>
            </w:r>
          </w:p>
        </w:tc>
        <w:tc>
          <w:tcPr>
            <w:tcW w:w="1620" w:type="dxa"/>
            <w:tcBorders>
              <w:bottom w:val="single" w:sz="4" w:space="0" w:color="auto"/>
            </w:tcBorders>
            <w:shd w:val="clear" w:color="auto" w:fill="auto"/>
            <w:noWrap/>
            <w:vAlign w:val="center"/>
          </w:tcPr>
          <w:p w14:paraId="129BE00F" w14:textId="77777777" w:rsidR="00541A7A" w:rsidRPr="00046C43" w:rsidRDefault="00541A7A" w:rsidP="00FD117C">
            <w:pPr>
              <w:jc w:val="center"/>
              <w:rPr>
                <w:color w:val="000000"/>
              </w:rPr>
            </w:pPr>
            <w:r>
              <w:t>PPV</w:t>
            </w:r>
          </w:p>
        </w:tc>
        <w:tc>
          <w:tcPr>
            <w:tcW w:w="1710" w:type="dxa"/>
            <w:tcBorders>
              <w:bottom w:val="single" w:sz="4" w:space="0" w:color="auto"/>
            </w:tcBorders>
            <w:shd w:val="clear" w:color="auto" w:fill="auto"/>
            <w:noWrap/>
            <w:vAlign w:val="center"/>
          </w:tcPr>
          <w:p w14:paraId="00EF4DFC" w14:textId="77777777" w:rsidR="00541A7A" w:rsidRPr="00046C43" w:rsidRDefault="00541A7A" w:rsidP="00FD117C">
            <w:pPr>
              <w:jc w:val="center"/>
              <w:rPr>
                <w:color w:val="000000"/>
              </w:rPr>
            </w:pPr>
            <w:r>
              <w:t>NPV</w:t>
            </w:r>
          </w:p>
        </w:tc>
        <w:tc>
          <w:tcPr>
            <w:tcW w:w="1173" w:type="dxa"/>
            <w:tcBorders>
              <w:bottom w:val="single" w:sz="4" w:space="0" w:color="auto"/>
              <w:right w:val="nil"/>
            </w:tcBorders>
            <w:shd w:val="clear" w:color="auto" w:fill="auto"/>
            <w:noWrap/>
            <w:vAlign w:val="center"/>
          </w:tcPr>
          <w:p w14:paraId="778F684D" w14:textId="77777777" w:rsidR="00541A7A" w:rsidRPr="00046C43" w:rsidRDefault="00541A7A" w:rsidP="00FD117C">
            <w:pPr>
              <w:jc w:val="center"/>
              <w:rPr>
                <w:color w:val="000000"/>
              </w:rPr>
            </w:pPr>
            <w:r w:rsidRPr="00332F6F">
              <w:t>AUC</w:t>
            </w:r>
          </w:p>
        </w:tc>
      </w:tr>
      <w:tr w:rsidR="003B37B9" w:rsidRPr="00332F6F" w14:paraId="0A0E0AD6" w14:textId="77777777" w:rsidTr="00163A92">
        <w:trPr>
          <w:trHeight w:val="336"/>
        </w:trPr>
        <w:tc>
          <w:tcPr>
            <w:tcW w:w="2628" w:type="dxa"/>
            <w:tcBorders>
              <w:left w:val="nil"/>
              <w:bottom w:val="single" w:sz="4" w:space="0" w:color="auto"/>
            </w:tcBorders>
            <w:shd w:val="clear" w:color="auto" w:fill="auto"/>
            <w:noWrap/>
            <w:vAlign w:val="center"/>
          </w:tcPr>
          <w:p w14:paraId="6F4D6075" w14:textId="77777777" w:rsidR="00541A7A" w:rsidRPr="00046C43" w:rsidRDefault="00541A7A" w:rsidP="00FD117C">
            <w:pPr>
              <w:ind w:left="429"/>
              <w:rPr>
                <w:color w:val="000000"/>
              </w:rPr>
            </w:pPr>
            <w:r w:rsidRPr="00332F6F">
              <w:t xml:space="preserve">Loose </w:t>
            </w:r>
            <w:r w:rsidR="001C0A18">
              <w:t xml:space="preserve">API </w:t>
            </w:r>
            <w:r w:rsidRPr="00332F6F">
              <w:t>Index</w:t>
            </w:r>
          </w:p>
        </w:tc>
        <w:tc>
          <w:tcPr>
            <w:tcW w:w="1243" w:type="dxa"/>
            <w:tcBorders>
              <w:bottom w:val="single" w:sz="4" w:space="0" w:color="auto"/>
            </w:tcBorders>
            <w:shd w:val="clear" w:color="auto" w:fill="auto"/>
            <w:noWrap/>
            <w:vAlign w:val="center"/>
          </w:tcPr>
          <w:p w14:paraId="067A62CA" w14:textId="77777777" w:rsidR="00541A7A" w:rsidRPr="00046C43" w:rsidRDefault="00541A7A" w:rsidP="00FD117C">
            <w:pPr>
              <w:jc w:val="center"/>
              <w:rPr>
                <w:color w:val="000000"/>
              </w:rPr>
            </w:pPr>
            <w:r>
              <w:rPr>
                <w:color w:val="000000"/>
              </w:rPr>
              <w:t>0.57</w:t>
            </w:r>
          </w:p>
        </w:tc>
        <w:tc>
          <w:tcPr>
            <w:tcW w:w="1256" w:type="dxa"/>
            <w:tcBorders>
              <w:bottom w:val="single" w:sz="4" w:space="0" w:color="auto"/>
            </w:tcBorders>
            <w:shd w:val="clear" w:color="auto" w:fill="auto"/>
            <w:noWrap/>
            <w:vAlign w:val="center"/>
          </w:tcPr>
          <w:p w14:paraId="202CA3A5" w14:textId="77777777" w:rsidR="00541A7A" w:rsidRPr="00046C43" w:rsidRDefault="00541A7A" w:rsidP="00FD117C">
            <w:pPr>
              <w:jc w:val="center"/>
              <w:rPr>
                <w:color w:val="000000"/>
              </w:rPr>
            </w:pPr>
            <w:r>
              <w:rPr>
                <w:color w:val="000000"/>
              </w:rPr>
              <w:t>0.81</w:t>
            </w:r>
          </w:p>
        </w:tc>
        <w:tc>
          <w:tcPr>
            <w:tcW w:w="1620" w:type="dxa"/>
            <w:tcBorders>
              <w:bottom w:val="single" w:sz="4" w:space="0" w:color="auto"/>
            </w:tcBorders>
            <w:shd w:val="clear" w:color="auto" w:fill="auto"/>
            <w:noWrap/>
            <w:vAlign w:val="center"/>
          </w:tcPr>
          <w:p w14:paraId="6B8EB69F" w14:textId="77777777" w:rsidR="00541A7A" w:rsidRPr="00046C43" w:rsidRDefault="00541A7A" w:rsidP="00FD117C">
            <w:pPr>
              <w:jc w:val="center"/>
              <w:rPr>
                <w:color w:val="000000"/>
              </w:rPr>
            </w:pPr>
            <w:r>
              <w:rPr>
                <w:color w:val="000000"/>
              </w:rPr>
              <w:t>0.26</w:t>
            </w:r>
          </w:p>
        </w:tc>
        <w:tc>
          <w:tcPr>
            <w:tcW w:w="1710" w:type="dxa"/>
            <w:tcBorders>
              <w:bottom w:val="single" w:sz="4" w:space="0" w:color="auto"/>
            </w:tcBorders>
            <w:shd w:val="clear" w:color="auto" w:fill="auto"/>
            <w:noWrap/>
            <w:vAlign w:val="center"/>
          </w:tcPr>
          <w:p w14:paraId="5D00EF1E" w14:textId="77777777" w:rsidR="00541A7A" w:rsidRPr="00046C43" w:rsidRDefault="00541A7A" w:rsidP="00FD117C">
            <w:pPr>
              <w:jc w:val="center"/>
              <w:rPr>
                <w:color w:val="000000"/>
              </w:rPr>
            </w:pPr>
            <w:r>
              <w:rPr>
                <w:color w:val="000000"/>
              </w:rPr>
              <w:t>0.94</w:t>
            </w:r>
          </w:p>
        </w:tc>
        <w:tc>
          <w:tcPr>
            <w:tcW w:w="1173" w:type="dxa"/>
            <w:tcBorders>
              <w:bottom w:val="single" w:sz="4" w:space="0" w:color="auto"/>
              <w:right w:val="nil"/>
            </w:tcBorders>
            <w:shd w:val="clear" w:color="auto" w:fill="auto"/>
            <w:noWrap/>
            <w:vAlign w:val="center"/>
          </w:tcPr>
          <w:p w14:paraId="07E22765" w14:textId="77777777" w:rsidR="00541A7A" w:rsidRPr="00046C43" w:rsidRDefault="00541A7A" w:rsidP="00FD117C">
            <w:pPr>
              <w:jc w:val="center"/>
              <w:rPr>
                <w:color w:val="000000"/>
              </w:rPr>
            </w:pPr>
            <w:r>
              <w:rPr>
                <w:color w:val="000000"/>
              </w:rPr>
              <w:t>0.69</w:t>
            </w:r>
          </w:p>
        </w:tc>
      </w:tr>
      <w:tr w:rsidR="003B37B9" w:rsidRPr="00332F6F" w14:paraId="75989476" w14:textId="77777777" w:rsidTr="00163A92">
        <w:trPr>
          <w:trHeight w:val="336"/>
        </w:trPr>
        <w:tc>
          <w:tcPr>
            <w:tcW w:w="2628" w:type="dxa"/>
            <w:tcBorders>
              <w:left w:val="nil"/>
              <w:bottom w:val="single" w:sz="4" w:space="0" w:color="auto"/>
            </w:tcBorders>
            <w:shd w:val="clear" w:color="auto" w:fill="auto"/>
            <w:noWrap/>
            <w:vAlign w:val="center"/>
          </w:tcPr>
          <w:p w14:paraId="57C26F9C" w14:textId="77777777" w:rsidR="00541A7A" w:rsidRDefault="00541A7A" w:rsidP="00FD117C">
            <w:pPr>
              <w:ind w:left="429"/>
              <w:rPr>
                <w:color w:val="000000"/>
              </w:rPr>
            </w:pPr>
            <w:r>
              <w:rPr>
                <w:color w:val="000000"/>
              </w:rPr>
              <w:t>PARS</w:t>
            </w:r>
            <w:r w:rsidR="001C0A18">
              <w:rPr>
                <w:color w:val="000000"/>
              </w:rPr>
              <w:t xml:space="preserve"> in CCAAPS</w:t>
            </w:r>
          </w:p>
          <w:p w14:paraId="59409288" w14:textId="77777777" w:rsidR="00541A7A" w:rsidRPr="00FD117C" w:rsidRDefault="00541A7A" w:rsidP="00FD117C">
            <w:pPr>
              <w:ind w:left="429"/>
              <w:rPr>
                <w:color w:val="000000"/>
              </w:rPr>
            </w:pPr>
            <w:r w:rsidRPr="00FD117C">
              <w:rPr>
                <w:color w:val="000000"/>
              </w:rPr>
              <w:t>(at cut-point of 7)</w:t>
            </w:r>
          </w:p>
        </w:tc>
        <w:tc>
          <w:tcPr>
            <w:tcW w:w="1243" w:type="dxa"/>
            <w:tcBorders>
              <w:bottom w:val="single" w:sz="4" w:space="0" w:color="auto"/>
            </w:tcBorders>
            <w:shd w:val="clear" w:color="auto" w:fill="auto"/>
            <w:noWrap/>
            <w:vAlign w:val="center"/>
          </w:tcPr>
          <w:p w14:paraId="1D424399" w14:textId="77777777" w:rsidR="00541A7A" w:rsidRPr="00046C43" w:rsidRDefault="00541A7A" w:rsidP="00FD117C">
            <w:pPr>
              <w:jc w:val="center"/>
              <w:rPr>
                <w:color w:val="000000"/>
              </w:rPr>
            </w:pPr>
            <w:r>
              <w:rPr>
                <w:color w:val="000000"/>
              </w:rPr>
              <w:t>0.64</w:t>
            </w:r>
          </w:p>
        </w:tc>
        <w:tc>
          <w:tcPr>
            <w:tcW w:w="1256" w:type="dxa"/>
            <w:tcBorders>
              <w:bottom w:val="single" w:sz="4" w:space="0" w:color="auto"/>
            </w:tcBorders>
            <w:shd w:val="clear" w:color="auto" w:fill="auto"/>
            <w:noWrap/>
            <w:vAlign w:val="center"/>
          </w:tcPr>
          <w:p w14:paraId="12281668" w14:textId="77777777" w:rsidR="00541A7A" w:rsidRPr="00046C43" w:rsidRDefault="00541A7A" w:rsidP="00FD117C">
            <w:pPr>
              <w:jc w:val="center"/>
              <w:rPr>
                <w:color w:val="000000"/>
              </w:rPr>
            </w:pPr>
            <w:r>
              <w:rPr>
                <w:color w:val="000000"/>
              </w:rPr>
              <w:t>0.80</w:t>
            </w:r>
          </w:p>
        </w:tc>
        <w:tc>
          <w:tcPr>
            <w:tcW w:w="1620" w:type="dxa"/>
            <w:tcBorders>
              <w:bottom w:val="single" w:sz="4" w:space="0" w:color="auto"/>
            </w:tcBorders>
            <w:shd w:val="clear" w:color="auto" w:fill="auto"/>
            <w:noWrap/>
            <w:vAlign w:val="center"/>
          </w:tcPr>
          <w:p w14:paraId="26F054BF" w14:textId="77777777" w:rsidR="00541A7A" w:rsidRPr="00046C43" w:rsidRDefault="00541A7A" w:rsidP="00FD117C">
            <w:pPr>
              <w:jc w:val="center"/>
              <w:rPr>
                <w:color w:val="000000"/>
              </w:rPr>
            </w:pPr>
            <w:r>
              <w:rPr>
                <w:color w:val="000000"/>
              </w:rPr>
              <w:t>0.38</w:t>
            </w:r>
          </w:p>
        </w:tc>
        <w:tc>
          <w:tcPr>
            <w:tcW w:w="1710" w:type="dxa"/>
            <w:tcBorders>
              <w:bottom w:val="single" w:sz="4" w:space="0" w:color="auto"/>
            </w:tcBorders>
            <w:shd w:val="clear" w:color="auto" w:fill="auto"/>
            <w:noWrap/>
            <w:vAlign w:val="center"/>
          </w:tcPr>
          <w:p w14:paraId="6CEFE95E" w14:textId="77777777" w:rsidR="00541A7A" w:rsidRPr="00046C43" w:rsidRDefault="00541A7A" w:rsidP="00FD117C">
            <w:pPr>
              <w:jc w:val="center"/>
              <w:rPr>
                <w:color w:val="000000"/>
              </w:rPr>
            </w:pPr>
            <w:r>
              <w:rPr>
                <w:color w:val="000000"/>
              </w:rPr>
              <w:t>0.92</w:t>
            </w:r>
          </w:p>
        </w:tc>
        <w:tc>
          <w:tcPr>
            <w:tcW w:w="1173" w:type="dxa"/>
            <w:tcBorders>
              <w:bottom w:val="single" w:sz="4" w:space="0" w:color="auto"/>
              <w:right w:val="nil"/>
            </w:tcBorders>
            <w:shd w:val="clear" w:color="auto" w:fill="auto"/>
            <w:noWrap/>
            <w:vAlign w:val="center"/>
          </w:tcPr>
          <w:p w14:paraId="4AD8AE03" w14:textId="77777777" w:rsidR="00541A7A" w:rsidRPr="00046C43" w:rsidRDefault="00541A7A" w:rsidP="00FD117C">
            <w:pPr>
              <w:jc w:val="center"/>
              <w:rPr>
                <w:color w:val="000000"/>
              </w:rPr>
            </w:pPr>
            <w:r>
              <w:rPr>
                <w:color w:val="000000"/>
              </w:rPr>
              <w:t>0.80</w:t>
            </w:r>
          </w:p>
        </w:tc>
      </w:tr>
      <w:tr w:rsidR="003B37B9" w:rsidRPr="00332F6F" w14:paraId="757C3BB3" w14:textId="77777777" w:rsidTr="00163A92">
        <w:trPr>
          <w:trHeight w:val="336"/>
        </w:trPr>
        <w:tc>
          <w:tcPr>
            <w:tcW w:w="2628" w:type="dxa"/>
            <w:tcBorders>
              <w:left w:val="nil"/>
              <w:bottom w:val="single" w:sz="4" w:space="0" w:color="auto"/>
            </w:tcBorders>
            <w:shd w:val="clear" w:color="auto" w:fill="auto"/>
            <w:noWrap/>
            <w:vAlign w:val="center"/>
          </w:tcPr>
          <w:p w14:paraId="798457DE" w14:textId="77777777" w:rsidR="008F192F" w:rsidRDefault="008F192F" w:rsidP="00FD117C">
            <w:pPr>
              <w:ind w:left="429"/>
              <w:rPr>
                <w:color w:val="000000"/>
              </w:rPr>
            </w:pPr>
            <w:r>
              <w:rPr>
                <w:color w:val="000000"/>
              </w:rPr>
              <w:t>PARS in IOW</w:t>
            </w:r>
          </w:p>
          <w:p w14:paraId="652BDA27" w14:textId="1AD1DCE3" w:rsidR="008F192F" w:rsidRPr="003D3896" w:rsidRDefault="008F192F" w:rsidP="00E708F2">
            <w:pPr>
              <w:ind w:left="429"/>
              <w:rPr>
                <w:color w:val="000000"/>
              </w:rPr>
            </w:pPr>
            <w:r w:rsidRPr="00FD117C">
              <w:rPr>
                <w:color w:val="000000"/>
              </w:rPr>
              <w:t xml:space="preserve">(at cut-point of </w:t>
            </w:r>
            <w:r w:rsidRPr="003D3896">
              <w:rPr>
                <w:color w:val="000000"/>
              </w:rPr>
              <w:t>6</w:t>
            </w:r>
            <w:bookmarkStart w:id="0" w:name="_GoBack"/>
            <w:bookmarkEnd w:id="0"/>
            <w:r w:rsidRPr="00FD117C">
              <w:rPr>
                <w:color w:val="000000"/>
              </w:rPr>
              <w:t>)</w:t>
            </w:r>
          </w:p>
        </w:tc>
        <w:tc>
          <w:tcPr>
            <w:tcW w:w="1243" w:type="dxa"/>
            <w:tcBorders>
              <w:top w:val="nil"/>
              <w:left w:val="nil"/>
              <w:bottom w:val="single" w:sz="8" w:space="0" w:color="auto"/>
              <w:right w:val="single" w:sz="8" w:space="0" w:color="auto"/>
            </w:tcBorders>
            <w:shd w:val="clear" w:color="auto" w:fill="auto"/>
            <w:noWrap/>
            <w:vAlign w:val="center"/>
          </w:tcPr>
          <w:p w14:paraId="5E5D09C5" w14:textId="77777777" w:rsidR="008F192F" w:rsidRPr="00AF1EDC" w:rsidRDefault="008F192F" w:rsidP="00163A92">
            <w:pPr>
              <w:jc w:val="center"/>
            </w:pPr>
            <w:r w:rsidRPr="00AF1EDC">
              <w:t>0.69</w:t>
            </w:r>
          </w:p>
        </w:tc>
        <w:tc>
          <w:tcPr>
            <w:tcW w:w="1256" w:type="dxa"/>
            <w:tcBorders>
              <w:top w:val="nil"/>
              <w:left w:val="nil"/>
              <w:bottom w:val="single" w:sz="8" w:space="0" w:color="auto"/>
              <w:right w:val="single" w:sz="8" w:space="0" w:color="auto"/>
            </w:tcBorders>
            <w:shd w:val="clear" w:color="auto" w:fill="auto"/>
            <w:noWrap/>
            <w:vAlign w:val="center"/>
          </w:tcPr>
          <w:p w14:paraId="324CB138" w14:textId="77777777" w:rsidR="008F192F" w:rsidRPr="00AF1EDC" w:rsidRDefault="008F192F" w:rsidP="00163A92">
            <w:pPr>
              <w:jc w:val="center"/>
            </w:pPr>
            <w:r w:rsidRPr="00AF1EDC">
              <w:t>0.79</w:t>
            </w:r>
          </w:p>
        </w:tc>
        <w:tc>
          <w:tcPr>
            <w:tcW w:w="1620" w:type="dxa"/>
            <w:tcBorders>
              <w:top w:val="nil"/>
              <w:left w:val="nil"/>
              <w:bottom w:val="single" w:sz="8" w:space="0" w:color="auto"/>
              <w:right w:val="single" w:sz="8" w:space="0" w:color="auto"/>
            </w:tcBorders>
            <w:shd w:val="clear" w:color="auto" w:fill="auto"/>
            <w:noWrap/>
            <w:vAlign w:val="center"/>
          </w:tcPr>
          <w:p w14:paraId="43378557" w14:textId="77777777" w:rsidR="008F192F" w:rsidRPr="00AF1EDC" w:rsidRDefault="008F192F" w:rsidP="00163A92">
            <w:pPr>
              <w:jc w:val="center"/>
            </w:pPr>
            <w:r w:rsidRPr="00AF1EDC">
              <w:t>0.37</w:t>
            </w:r>
          </w:p>
        </w:tc>
        <w:tc>
          <w:tcPr>
            <w:tcW w:w="1710" w:type="dxa"/>
            <w:tcBorders>
              <w:top w:val="nil"/>
              <w:left w:val="nil"/>
              <w:bottom w:val="single" w:sz="8" w:space="0" w:color="auto"/>
              <w:right w:val="single" w:sz="8" w:space="0" w:color="auto"/>
            </w:tcBorders>
            <w:shd w:val="clear" w:color="auto" w:fill="auto"/>
            <w:noWrap/>
            <w:vAlign w:val="center"/>
          </w:tcPr>
          <w:p w14:paraId="440325D5" w14:textId="77777777" w:rsidR="008F192F" w:rsidRPr="00AF1EDC" w:rsidRDefault="008F192F" w:rsidP="00163A92">
            <w:pPr>
              <w:jc w:val="center"/>
            </w:pPr>
            <w:r w:rsidRPr="00AF1EDC">
              <w:t>0.94</w:t>
            </w:r>
          </w:p>
        </w:tc>
        <w:tc>
          <w:tcPr>
            <w:tcW w:w="1173" w:type="dxa"/>
            <w:tcBorders>
              <w:top w:val="nil"/>
              <w:left w:val="nil"/>
              <w:bottom w:val="single" w:sz="8" w:space="0" w:color="auto"/>
              <w:right w:val="nil"/>
            </w:tcBorders>
            <w:shd w:val="clear" w:color="auto" w:fill="auto"/>
            <w:noWrap/>
            <w:vAlign w:val="center"/>
          </w:tcPr>
          <w:p w14:paraId="47CF444E" w14:textId="77777777" w:rsidR="008F192F" w:rsidRPr="00AF1EDC" w:rsidRDefault="008F192F" w:rsidP="00163A92">
            <w:pPr>
              <w:jc w:val="center"/>
            </w:pPr>
            <w:r w:rsidRPr="00AF1EDC">
              <w:t>0.80</w:t>
            </w:r>
          </w:p>
        </w:tc>
      </w:tr>
      <w:tr w:rsidR="008F192F" w:rsidRPr="00332F6F" w14:paraId="5BC7F0E3" w14:textId="77777777" w:rsidTr="00FD117C">
        <w:trPr>
          <w:trHeight w:val="336"/>
        </w:trPr>
        <w:tc>
          <w:tcPr>
            <w:tcW w:w="9630" w:type="dxa"/>
            <w:gridSpan w:val="6"/>
            <w:tcBorders>
              <w:top w:val="single" w:sz="4" w:space="0" w:color="auto"/>
              <w:left w:val="nil"/>
              <w:bottom w:val="nil"/>
              <w:right w:val="nil"/>
            </w:tcBorders>
            <w:shd w:val="clear" w:color="auto" w:fill="auto"/>
            <w:noWrap/>
            <w:vAlign w:val="bottom"/>
          </w:tcPr>
          <w:p w14:paraId="3A0B3A4A" w14:textId="77777777" w:rsidR="008F192F" w:rsidRPr="00046C43" w:rsidRDefault="008F192F" w:rsidP="008F192F">
            <w:pPr>
              <w:spacing w:line="360" w:lineRule="auto"/>
              <w:rPr>
                <w:color w:val="000000"/>
                <w:sz w:val="18"/>
              </w:rPr>
            </w:pPr>
            <w:r w:rsidRPr="00046C43">
              <w:rPr>
                <w:color w:val="000000"/>
                <w:sz w:val="18"/>
              </w:rPr>
              <w:t>API=</w:t>
            </w:r>
            <w:r>
              <w:rPr>
                <w:color w:val="000000"/>
                <w:sz w:val="18"/>
              </w:rPr>
              <w:t>A</w:t>
            </w:r>
            <w:r w:rsidRPr="00046C43">
              <w:rPr>
                <w:color w:val="000000"/>
                <w:sz w:val="18"/>
              </w:rPr>
              <w:t xml:space="preserve">sthma </w:t>
            </w:r>
            <w:r>
              <w:rPr>
                <w:color w:val="000000"/>
                <w:sz w:val="18"/>
              </w:rPr>
              <w:t>P</w:t>
            </w:r>
            <w:r w:rsidRPr="00046C43">
              <w:rPr>
                <w:color w:val="000000"/>
                <w:sz w:val="18"/>
              </w:rPr>
              <w:t xml:space="preserve">redictive </w:t>
            </w:r>
            <w:r>
              <w:rPr>
                <w:color w:val="000000"/>
                <w:sz w:val="18"/>
              </w:rPr>
              <w:t>I</w:t>
            </w:r>
            <w:r w:rsidRPr="00046C43">
              <w:rPr>
                <w:color w:val="000000"/>
                <w:sz w:val="18"/>
              </w:rPr>
              <w:t>ndex, AUC=area under the curve</w:t>
            </w:r>
            <w:r>
              <w:rPr>
                <w:rFonts w:eastAsia="Times New Roman"/>
                <w:color w:val="000000"/>
                <w:sz w:val="18"/>
                <w:szCs w:val="18"/>
              </w:rPr>
              <w:t>, CCAAPS=Cincinnati Childhood Allergy and Air Pollution Study, IOW=Isle of Wight Study, PPV=positive predictive value, NPV=negative predictive value, PARS=</w:t>
            </w:r>
            <w:r w:rsidRPr="00007E07">
              <w:rPr>
                <w:rFonts w:eastAsia="Times New Roman"/>
                <w:color w:val="000000"/>
                <w:sz w:val="18"/>
                <w:szCs w:val="18"/>
              </w:rPr>
              <w:t>Personalized Asthma Risk Score</w:t>
            </w:r>
          </w:p>
        </w:tc>
      </w:tr>
    </w:tbl>
    <w:p w14:paraId="207123A9" w14:textId="77777777" w:rsidR="0094379F" w:rsidRDefault="0094379F" w:rsidP="00EA35F8">
      <w:pPr>
        <w:autoSpaceDE w:val="0"/>
        <w:autoSpaceDN w:val="0"/>
        <w:adjustRightInd w:val="0"/>
        <w:spacing w:line="480" w:lineRule="auto"/>
        <w:contextualSpacing/>
      </w:pPr>
    </w:p>
    <w:p w14:paraId="3CBE40F5" w14:textId="4BE0CA45" w:rsidR="0094379F" w:rsidRDefault="0094379F">
      <w:pPr>
        <w:spacing w:after="200" w:line="276" w:lineRule="auto"/>
      </w:pPr>
      <w:r>
        <w:br w:type="page"/>
      </w:r>
    </w:p>
    <w:p w14:paraId="69CEBCE9" w14:textId="77777777" w:rsidR="003509EB" w:rsidRDefault="003509EB" w:rsidP="00EA35F8">
      <w:pPr>
        <w:autoSpaceDE w:val="0"/>
        <w:autoSpaceDN w:val="0"/>
        <w:adjustRightInd w:val="0"/>
        <w:spacing w:line="480" w:lineRule="auto"/>
        <w:contextualSpacing/>
      </w:pPr>
    </w:p>
    <w:p w14:paraId="3B32228B" w14:textId="77777777" w:rsidR="003509EB" w:rsidRDefault="003509EB"/>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1350"/>
        <w:gridCol w:w="1350"/>
        <w:gridCol w:w="2694"/>
        <w:gridCol w:w="1086"/>
      </w:tblGrid>
      <w:tr w:rsidR="003509EB" w:rsidRPr="00B80ADC" w14:paraId="4F1CB9E2" w14:textId="77777777" w:rsidTr="00FC2779">
        <w:trPr>
          <w:trHeight w:val="319"/>
        </w:trPr>
        <w:tc>
          <w:tcPr>
            <w:tcW w:w="10080" w:type="dxa"/>
            <w:gridSpan w:val="5"/>
            <w:tcBorders>
              <w:top w:val="nil"/>
              <w:left w:val="nil"/>
              <w:bottom w:val="single" w:sz="4" w:space="0" w:color="auto"/>
              <w:right w:val="nil"/>
            </w:tcBorders>
            <w:shd w:val="clear" w:color="auto" w:fill="auto"/>
            <w:noWrap/>
            <w:vAlign w:val="center"/>
          </w:tcPr>
          <w:p w14:paraId="0D63F78E" w14:textId="77777777" w:rsidR="003509EB" w:rsidRPr="00046C43" w:rsidRDefault="003509EB" w:rsidP="00FD117C">
            <w:pPr>
              <w:rPr>
                <w:b/>
                <w:color w:val="000000"/>
              </w:rPr>
            </w:pPr>
            <w:r w:rsidRPr="00046C43">
              <w:rPr>
                <w:b/>
                <w:color w:val="000000"/>
              </w:rPr>
              <w:t xml:space="preserve">Table </w:t>
            </w:r>
            <w:r w:rsidR="0094379F">
              <w:rPr>
                <w:b/>
                <w:color w:val="000000"/>
              </w:rPr>
              <w:t>III</w:t>
            </w:r>
            <w:r w:rsidRPr="00046C43">
              <w:rPr>
                <w:b/>
                <w:color w:val="000000"/>
              </w:rPr>
              <w:t xml:space="preserve">. Multivariate Logistic Model of Factors Predicting Asthma in the CCAAPS Cohort. </w:t>
            </w:r>
          </w:p>
        </w:tc>
      </w:tr>
      <w:tr w:rsidR="00383065" w:rsidRPr="00B80ADC" w14:paraId="150017B0" w14:textId="77777777" w:rsidTr="00FC2779">
        <w:trPr>
          <w:trHeight w:val="440"/>
        </w:trPr>
        <w:tc>
          <w:tcPr>
            <w:tcW w:w="3600" w:type="dxa"/>
            <w:tcBorders>
              <w:top w:val="single" w:sz="4" w:space="0" w:color="auto"/>
              <w:left w:val="nil"/>
            </w:tcBorders>
            <w:shd w:val="clear" w:color="auto" w:fill="auto"/>
            <w:noWrap/>
            <w:vAlign w:val="bottom"/>
            <w:hideMark/>
          </w:tcPr>
          <w:p w14:paraId="1C13EEE4" w14:textId="77777777" w:rsidR="003509EB" w:rsidRPr="00046C43" w:rsidRDefault="00383065" w:rsidP="00FD117C">
            <w:pPr>
              <w:rPr>
                <w:color w:val="000000"/>
              </w:rPr>
            </w:pPr>
            <w:r>
              <w:rPr>
                <w:color w:val="000000"/>
              </w:rPr>
              <w:t>Factor</w:t>
            </w:r>
          </w:p>
        </w:tc>
        <w:tc>
          <w:tcPr>
            <w:tcW w:w="1350" w:type="dxa"/>
            <w:tcBorders>
              <w:top w:val="single" w:sz="4" w:space="0" w:color="auto"/>
            </w:tcBorders>
            <w:vAlign w:val="bottom"/>
          </w:tcPr>
          <w:p w14:paraId="43C067DC" w14:textId="77777777" w:rsidR="003509EB" w:rsidRPr="00046C43" w:rsidRDefault="00046C43" w:rsidP="00FD117C">
            <w:pPr>
              <w:jc w:val="center"/>
              <w:rPr>
                <w:color w:val="000000"/>
              </w:rPr>
            </w:pPr>
            <w:r>
              <w:rPr>
                <w:color w:val="000000"/>
              </w:rPr>
              <w:t>p</w:t>
            </w:r>
            <w:r w:rsidR="003509EB" w:rsidRPr="00046C43">
              <w:rPr>
                <w:color w:val="000000"/>
              </w:rPr>
              <w:t xml:space="preserve"> value</w:t>
            </w:r>
          </w:p>
        </w:tc>
        <w:tc>
          <w:tcPr>
            <w:tcW w:w="1350" w:type="dxa"/>
            <w:tcBorders>
              <w:top w:val="single" w:sz="4" w:space="0" w:color="auto"/>
            </w:tcBorders>
            <w:vAlign w:val="bottom"/>
          </w:tcPr>
          <w:p w14:paraId="475D4441" w14:textId="77777777" w:rsidR="003509EB" w:rsidRPr="00046C43" w:rsidRDefault="003509EB" w:rsidP="00FD117C">
            <w:pPr>
              <w:jc w:val="center"/>
              <w:rPr>
                <w:color w:val="000000"/>
              </w:rPr>
            </w:pPr>
            <w:r w:rsidRPr="00046C43">
              <w:rPr>
                <w:color w:val="000000"/>
              </w:rPr>
              <w:t>Coefficient</w:t>
            </w:r>
          </w:p>
        </w:tc>
        <w:tc>
          <w:tcPr>
            <w:tcW w:w="2694" w:type="dxa"/>
            <w:tcBorders>
              <w:top w:val="single" w:sz="4" w:space="0" w:color="auto"/>
            </w:tcBorders>
            <w:vAlign w:val="bottom"/>
          </w:tcPr>
          <w:p w14:paraId="60104994" w14:textId="77777777" w:rsidR="003509EB" w:rsidRPr="00046C43" w:rsidRDefault="003509EB" w:rsidP="00FD117C">
            <w:pPr>
              <w:jc w:val="center"/>
              <w:rPr>
                <w:color w:val="000000"/>
              </w:rPr>
            </w:pPr>
            <w:r w:rsidRPr="00046C43">
              <w:rPr>
                <w:color w:val="000000"/>
              </w:rPr>
              <w:t>Odds Ratio</w:t>
            </w:r>
            <w:r w:rsidR="00067DC2">
              <w:rPr>
                <w:color w:val="000000"/>
              </w:rPr>
              <w:t xml:space="preserve"> (95% CI)</w:t>
            </w:r>
          </w:p>
        </w:tc>
        <w:tc>
          <w:tcPr>
            <w:tcW w:w="0" w:type="auto"/>
            <w:tcBorders>
              <w:top w:val="single" w:sz="4" w:space="0" w:color="auto"/>
              <w:right w:val="nil"/>
            </w:tcBorders>
            <w:vAlign w:val="bottom"/>
          </w:tcPr>
          <w:p w14:paraId="6BE3960B" w14:textId="77777777" w:rsidR="003509EB" w:rsidRPr="00046C43" w:rsidRDefault="003509EB" w:rsidP="00FD117C">
            <w:pPr>
              <w:jc w:val="center"/>
              <w:rPr>
                <w:color w:val="000000"/>
              </w:rPr>
            </w:pPr>
            <w:r w:rsidRPr="00046C43">
              <w:rPr>
                <w:color w:val="000000"/>
              </w:rPr>
              <w:t>Weight</w:t>
            </w:r>
          </w:p>
        </w:tc>
      </w:tr>
      <w:tr w:rsidR="00383065" w:rsidRPr="00B80ADC" w14:paraId="6C7EF131" w14:textId="77777777" w:rsidTr="00FC2779">
        <w:trPr>
          <w:trHeight w:val="319"/>
        </w:trPr>
        <w:tc>
          <w:tcPr>
            <w:tcW w:w="3600" w:type="dxa"/>
            <w:tcBorders>
              <w:left w:val="nil"/>
            </w:tcBorders>
            <w:shd w:val="clear" w:color="auto" w:fill="auto"/>
            <w:noWrap/>
            <w:vAlign w:val="center"/>
            <w:hideMark/>
          </w:tcPr>
          <w:p w14:paraId="3F997FCC" w14:textId="77777777" w:rsidR="00D500F3" w:rsidRPr="00046C43" w:rsidRDefault="00D500F3" w:rsidP="00FD117C">
            <w:pPr>
              <w:rPr>
                <w:color w:val="000000"/>
              </w:rPr>
            </w:pPr>
            <w:r w:rsidRPr="00046C43">
              <w:rPr>
                <w:color w:val="000000"/>
              </w:rPr>
              <w:t>Parental asthma</w:t>
            </w:r>
          </w:p>
        </w:tc>
        <w:tc>
          <w:tcPr>
            <w:tcW w:w="1350" w:type="dxa"/>
            <w:vAlign w:val="bottom"/>
          </w:tcPr>
          <w:p w14:paraId="7EC88C2C" w14:textId="77777777" w:rsidR="00D500F3" w:rsidRPr="00046C43" w:rsidRDefault="00D500F3" w:rsidP="00FD117C">
            <w:pPr>
              <w:jc w:val="center"/>
              <w:rPr>
                <w:color w:val="000000"/>
              </w:rPr>
            </w:pPr>
            <w:r w:rsidRPr="00046C43">
              <w:rPr>
                <w:color w:val="000000"/>
              </w:rPr>
              <w:t>0.0095</w:t>
            </w:r>
          </w:p>
        </w:tc>
        <w:tc>
          <w:tcPr>
            <w:tcW w:w="1350" w:type="dxa"/>
            <w:vAlign w:val="bottom"/>
          </w:tcPr>
          <w:p w14:paraId="6EB676BB" w14:textId="77777777" w:rsidR="00D500F3" w:rsidRPr="00046C43" w:rsidRDefault="00D500F3" w:rsidP="00FD117C">
            <w:pPr>
              <w:jc w:val="center"/>
              <w:rPr>
                <w:color w:val="000000"/>
              </w:rPr>
            </w:pPr>
            <w:r w:rsidRPr="00046C43">
              <w:rPr>
                <w:color w:val="000000"/>
              </w:rPr>
              <w:t>0.65</w:t>
            </w:r>
          </w:p>
        </w:tc>
        <w:tc>
          <w:tcPr>
            <w:tcW w:w="2694" w:type="dxa"/>
          </w:tcPr>
          <w:p w14:paraId="68F5E2C9" w14:textId="77777777" w:rsidR="00D500F3" w:rsidRPr="00046C43" w:rsidRDefault="00D500F3" w:rsidP="00FD117C">
            <w:pPr>
              <w:jc w:val="center"/>
              <w:rPr>
                <w:color w:val="000000"/>
              </w:rPr>
            </w:pPr>
            <w:r w:rsidRPr="00F70A01">
              <w:t>1.92 (1.17 – 3.17)</w:t>
            </w:r>
          </w:p>
        </w:tc>
        <w:tc>
          <w:tcPr>
            <w:tcW w:w="0" w:type="auto"/>
            <w:tcBorders>
              <w:right w:val="nil"/>
            </w:tcBorders>
            <w:vAlign w:val="bottom"/>
          </w:tcPr>
          <w:p w14:paraId="3C0A26CA" w14:textId="77777777" w:rsidR="00D500F3" w:rsidRPr="00046C43" w:rsidRDefault="00D500F3" w:rsidP="00FD117C">
            <w:pPr>
              <w:jc w:val="center"/>
              <w:rPr>
                <w:color w:val="000000"/>
              </w:rPr>
            </w:pPr>
            <w:r w:rsidRPr="00046C43">
              <w:rPr>
                <w:color w:val="000000"/>
              </w:rPr>
              <w:t>2</w:t>
            </w:r>
          </w:p>
        </w:tc>
      </w:tr>
      <w:tr w:rsidR="00383065" w:rsidRPr="00B80ADC" w14:paraId="1183023E" w14:textId="77777777" w:rsidTr="00FC2779">
        <w:trPr>
          <w:trHeight w:val="319"/>
        </w:trPr>
        <w:tc>
          <w:tcPr>
            <w:tcW w:w="3600" w:type="dxa"/>
            <w:tcBorders>
              <w:left w:val="nil"/>
            </w:tcBorders>
            <w:shd w:val="clear" w:color="auto" w:fill="auto"/>
            <w:noWrap/>
            <w:vAlign w:val="center"/>
          </w:tcPr>
          <w:p w14:paraId="5CF7CE86" w14:textId="77777777" w:rsidR="00D500F3" w:rsidRPr="00046C43" w:rsidRDefault="00D500F3" w:rsidP="00FD117C">
            <w:pPr>
              <w:rPr>
                <w:color w:val="000000"/>
              </w:rPr>
            </w:pPr>
            <w:r w:rsidRPr="00046C43">
              <w:rPr>
                <w:color w:val="000000"/>
              </w:rPr>
              <w:t>Eczema before age 3</w:t>
            </w:r>
            <w:r>
              <w:rPr>
                <w:color w:val="000000"/>
              </w:rPr>
              <w:t xml:space="preserve"> years</w:t>
            </w:r>
          </w:p>
        </w:tc>
        <w:tc>
          <w:tcPr>
            <w:tcW w:w="1350" w:type="dxa"/>
            <w:vAlign w:val="bottom"/>
          </w:tcPr>
          <w:p w14:paraId="29BACFE9" w14:textId="77777777" w:rsidR="00D500F3" w:rsidRPr="00046C43" w:rsidRDefault="00D500F3" w:rsidP="00FD117C">
            <w:pPr>
              <w:jc w:val="center"/>
              <w:rPr>
                <w:color w:val="000000"/>
              </w:rPr>
            </w:pPr>
            <w:r w:rsidRPr="00046C43">
              <w:rPr>
                <w:color w:val="000000"/>
              </w:rPr>
              <w:t>0.0204</w:t>
            </w:r>
          </w:p>
        </w:tc>
        <w:tc>
          <w:tcPr>
            <w:tcW w:w="1350" w:type="dxa"/>
            <w:vAlign w:val="bottom"/>
          </w:tcPr>
          <w:p w14:paraId="7EC6E054" w14:textId="77777777" w:rsidR="00D500F3" w:rsidRPr="00046C43" w:rsidRDefault="00D500F3" w:rsidP="00FD117C">
            <w:pPr>
              <w:jc w:val="center"/>
              <w:rPr>
                <w:color w:val="000000"/>
              </w:rPr>
            </w:pPr>
            <w:r w:rsidRPr="00046C43">
              <w:rPr>
                <w:color w:val="000000"/>
              </w:rPr>
              <w:t>0.61</w:t>
            </w:r>
          </w:p>
        </w:tc>
        <w:tc>
          <w:tcPr>
            <w:tcW w:w="2694" w:type="dxa"/>
          </w:tcPr>
          <w:p w14:paraId="2E98E9AF" w14:textId="77777777" w:rsidR="00D500F3" w:rsidRPr="00046C43" w:rsidRDefault="00D500F3" w:rsidP="00FD117C">
            <w:pPr>
              <w:jc w:val="center"/>
              <w:rPr>
                <w:color w:val="000000"/>
              </w:rPr>
            </w:pPr>
            <w:r w:rsidRPr="00F70A01">
              <w:t>1.84 (1.09 – 3.06)</w:t>
            </w:r>
          </w:p>
        </w:tc>
        <w:tc>
          <w:tcPr>
            <w:tcW w:w="0" w:type="auto"/>
            <w:tcBorders>
              <w:right w:val="nil"/>
            </w:tcBorders>
            <w:vAlign w:val="bottom"/>
          </w:tcPr>
          <w:p w14:paraId="3B499918" w14:textId="77777777" w:rsidR="00D500F3" w:rsidRPr="00046C43" w:rsidRDefault="00D500F3" w:rsidP="00FD117C">
            <w:pPr>
              <w:jc w:val="center"/>
              <w:rPr>
                <w:color w:val="000000"/>
              </w:rPr>
            </w:pPr>
            <w:r w:rsidRPr="00046C43">
              <w:rPr>
                <w:color w:val="000000"/>
              </w:rPr>
              <w:t>2</w:t>
            </w:r>
          </w:p>
        </w:tc>
      </w:tr>
      <w:tr w:rsidR="00383065" w:rsidRPr="00B80ADC" w14:paraId="164CAA52" w14:textId="77777777" w:rsidTr="00FC2779">
        <w:trPr>
          <w:trHeight w:val="319"/>
        </w:trPr>
        <w:tc>
          <w:tcPr>
            <w:tcW w:w="3600" w:type="dxa"/>
            <w:tcBorders>
              <w:left w:val="nil"/>
            </w:tcBorders>
            <w:shd w:val="clear" w:color="auto" w:fill="auto"/>
            <w:noWrap/>
            <w:vAlign w:val="center"/>
            <w:hideMark/>
          </w:tcPr>
          <w:p w14:paraId="69F9B3CD" w14:textId="77777777" w:rsidR="00D500F3" w:rsidRPr="00046C43" w:rsidRDefault="00D500F3" w:rsidP="00FD117C">
            <w:pPr>
              <w:rPr>
                <w:color w:val="000000"/>
              </w:rPr>
            </w:pPr>
            <w:r w:rsidRPr="00046C43">
              <w:rPr>
                <w:color w:val="000000"/>
              </w:rPr>
              <w:t>Wheezing apart from colds</w:t>
            </w:r>
          </w:p>
        </w:tc>
        <w:tc>
          <w:tcPr>
            <w:tcW w:w="1350" w:type="dxa"/>
            <w:vAlign w:val="bottom"/>
          </w:tcPr>
          <w:p w14:paraId="2B73B0EA" w14:textId="77777777" w:rsidR="00D500F3" w:rsidRPr="00046C43" w:rsidRDefault="00D500F3" w:rsidP="00FD117C">
            <w:pPr>
              <w:jc w:val="center"/>
              <w:rPr>
                <w:color w:val="000000"/>
              </w:rPr>
            </w:pPr>
            <w:r w:rsidRPr="00046C43">
              <w:rPr>
                <w:color w:val="000000"/>
              </w:rPr>
              <w:t>0.0034</w:t>
            </w:r>
          </w:p>
        </w:tc>
        <w:tc>
          <w:tcPr>
            <w:tcW w:w="1350" w:type="dxa"/>
            <w:vAlign w:val="bottom"/>
          </w:tcPr>
          <w:p w14:paraId="1056DB00" w14:textId="77777777" w:rsidR="00D500F3" w:rsidRPr="00046C43" w:rsidRDefault="00D500F3" w:rsidP="00FD117C">
            <w:pPr>
              <w:jc w:val="center"/>
              <w:rPr>
                <w:color w:val="000000"/>
              </w:rPr>
            </w:pPr>
            <w:r w:rsidRPr="00046C43">
              <w:rPr>
                <w:color w:val="000000"/>
              </w:rPr>
              <w:t>0.98</w:t>
            </w:r>
          </w:p>
        </w:tc>
        <w:tc>
          <w:tcPr>
            <w:tcW w:w="2694" w:type="dxa"/>
          </w:tcPr>
          <w:p w14:paraId="6F1C483E" w14:textId="77777777" w:rsidR="00D500F3" w:rsidRPr="00046C43" w:rsidRDefault="00D500F3" w:rsidP="00FD117C">
            <w:pPr>
              <w:jc w:val="center"/>
              <w:rPr>
                <w:color w:val="000000"/>
              </w:rPr>
            </w:pPr>
            <w:r w:rsidRPr="00F70A01">
              <w:t>2.66 (1.39 – 5.17)</w:t>
            </w:r>
          </w:p>
        </w:tc>
        <w:tc>
          <w:tcPr>
            <w:tcW w:w="0" w:type="auto"/>
            <w:tcBorders>
              <w:right w:val="nil"/>
            </w:tcBorders>
            <w:vAlign w:val="bottom"/>
          </w:tcPr>
          <w:p w14:paraId="2B0C6A09" w14:textId="77777777" w:rsidR="00D500F3" w:rsidRPr="00046C43" w:rsidRDefault="00D500F3" w:rsidP="00FD117C">
            <w:pPr>
              <w:jc w:val="center"/>
              <w:rPr>
                <w:color w:val="000000"/>
              </w:rPr>
            </w:pPr>
            <w:r w:rsidRPr="00046C43">
              <w:rPr>
                <w:color w:val="000000"/>
              </w:rPr>
              <w:t>3</w:t>
            </w:r>
          </w:p>
        </w:tc>
      </w:tr>
      <w:tr w:rsidR="00383065" w:rsidRPr="00B80ADC" w14:paraId="585A419C" w14:textId="77777777" w:rsidTr="00FC2779">
        <w:trPr>
          <w:trHeight w:val="319"/>
        </w:trPr>
        <w:tc>
          <w:tcPr>
            <w:tcW w:w="3600" w:type="dxa"/>
            <w:tcBorders>
              <w:left w:val="nil"/>
            </w:tcBorders>
            <w:shd w:val="clear" w:color="auto" w:fill="auto"/>
            <w:noWrap/>
            <w:vAlign w:val="center"/>
            <w:hideMark/>
          </w:tcPr>
          <w:p w14:paraId="162ED778" w14:textId="77777777" w:rsidR="00D500F3" w:rsidRPr="00046C43" w:rsidRDefault="00D500F3" w:rsidP="00FD117C">
            <w:pPr>
              <w:rPr>
                <w:color w:val="000000"/>
              </w:rPr>
            </w:pPr>
            <w:r w:rsidRPr="00046C43">
              <w:rPr>
                <w:color w:val="000000"/>
              </w:rPr>
              <w:t>Early wheezing (before age 3</w:t>
            </w:r>
            <w:r>
              <w:rPr>
                <w:color w:val="000000"/>
              </w:rPr>
              <w:t xml:space="preserve"> years</w:t>
            </w:r>
            <w:r w:rsidRPr="00046C43">
              <w:rPr>
                <w:color w:val="000000"/>
              </w:rPr>
              <w:t>)</w:t>
            </w:r>
          </w:p>
        </w:tc>
        <w:tc>
          <w:tcPr>
            <w:tcW w:w="1350" w:type="dxa"/>
            <w:vAlign w:val="center"/>
          </w:tcPr>
          <w:p w14:paraId="1E0CDB9B" w14:textId="77777777" w:rsidR="00D500F3" w:rsidRPr="00046C43" w:rsidRDefault="00D500F3" w:rsidP="00FD117C">
            <w:pPr>
              <w:jc w:val="center"/>
              <w:rPr>
                <w:color w:val="000000"/>
              </w:rPr>
            </w:pPr>
            <w:r w:rsidRPr="00046C43">
              <w:rPr>
                <w:color w:val="000000"/>
              </w:rPr>
              <w:t>0.0010</w:t>
            </w:r>
          </w:p>
        </w:tc>
        <w:tc>
          <w:tcPr>
            <w:tcW w:w="1350" w:type="dxa"/>
            <w:vAlign w:val="center"/>
          </w:tcPr>
          <w:p w14:paraId="6E5187F2" w14:textId="77777777" w:rsidR="00D500F3" w:rsidRPr="00046C43" w:rsidRDefault="00D500F3" w:rsidP="00FD117C">
            <w:pPr>
              <w:jc w:val="center"/>
              <w:rPr>
                <w:color w:val="000000"/>
              </w:rPr>
            </w:pPr>
            <w:r w:rsidRPr="00046C43">
              <w:rPr>
                <w:color w:val="000000"/>
              </w:rPr>
              <w:t>1.05</w:t>
            </w:r>
          </w:p>
        </w:tc>
        <w:tc>
          <w:tcPr>
            <w:tcW w:w="2694" w:type="dxa"/>
            <w:vAlign w:val="center"/>
          </w:tcPr>
          <w:p w14:paraId="48D9496C" w14:textId="77777777" w:rsidR="00D500F3" w:rsidRPr="00046C43" w:rsidRDefault="00D500F3" w:rsidP="00FD117C">
            <w:pPr>
              <w:jc w:val="center"/>
              <w:rPr>
                <w:color w:val="000000"/>
              </w:rPr>
            </w:pPr>
            <w:r w:rsidRPr="00F70A01">
              <w:t>2.87 (1.52 – 5.37)</w:t>
            </w:r>
          </w:p>
        </w:tc>
        <w:tc>
          <w:tcPr>
            <w:tcW w:w="0" w:type="auto"/>
            <w:tcBorders>
              <w:right w:val="nil"/>
            </w:tcBorders>
            <w:vAlign w:val="center"/>
          </w:tcPr>
          <w:p w14:paraId="52E28D79" w14:textId="77777777" w:rsidR="00D500F3" w:rsidRPr="00046C43" w:rsidRDefault="00D500F3" w:rsidP="00FD117C">
            <w:pPr>
              <w:jc w:val="center"/>
              <w:rPr>
                <w:color w:val="000000"/>
              </w:rPr>
            </w:pPr>
            <w:r w:rsidRPr="00046C43">
              <w:rPr>
                <w:color w:val="000000"/>
              </w:rPr>
              <w:t>3</w:t>
            </w:r>
          </w:p>
        </w:tc>
      </w:tr>
      <w:tr w:rsidR="00383065" w:rsidRPr="00B80ADC" w14:paraId="1B39A56E" w14:textId="77777777" w:rsidTr="00FC2779">
        <w:trPr>
          <w:trHeight w:val="319"/>
        </w:trPr>
        <w:tc>
          <w:tcPr>
            <w:tcW w:w="3600" w:type="dxa"/>
            <w:tcBorders>
              <w:left w:val="nil"/>
            </w:tcBorders>
            <w:shd w:val="clear" w:color="auto" w:fill="auto"/>
            <w:noWrap/>
            <w:vAlign w:val="center"/>
          </w:tcPr>
          <w:p w14:paraId="1993D1AB" w14:textId="77777777" w:rsidR="00D500F3" w:rsidRDefault="00D500F3" w:rsidP="00FD117C">
            <w:pPr>
              <w:rPr>
                <w:color w:val="000000"/>
              </w:rPr>
            </w:pPr>
            <w:r>
              <w:rPr>
                <w:color w:val="000000"/>
              </w:rPr>
              <w:t>SPT</w:t>
            </w:r>
            <w:r w:rsidR="00383065">
              <w:rPr>
                <w:color w:val="000000"/>
              </w:rPr>
              <w:t>+</w:t>
            </w:r>
            <w:r>
              <w:rPr>
                <w:color w:val="000000"/>
              </w:rPr>
              <w:t xml:space="preserve"> to aero and/or food allergens</w:t>
            </w:r>
          </w:p>
          <w:p w14:paraId="56DF5859" w14:textId="77777777" w:rsidR="00D500F3" w:rsidRDefault="00D500F3" w:rsidP="00FD117C">
            <w:pPr>
              <w:ind w:left="720"/>
              <w:rPr>
                <w:color w:val="000000"/>
              </w:rPr>
            </w:pPr>
            <w:r w:rsidRPr="00046C43">
              <w:rPr>
                <w:color w:val="000000"/>
              </w:rPr>
              <w:t xml:space="preserve">1 SPT+ </w:t>
            </w:r>
          </w:p>
          <w:p w14:paraId="514D3642" w14:textId="77777777" w:rsidR="00D500F3" w:rsidRPr="00046C43" w:rsidRDefault="00D500F3" w:rsidP="00FD117C">
            <w:pPr>
              <w:ind w:left="720"/>
              <w:rPr>
                <w:color w:val="000000"/>
              </w:rPr>
            </w:pPr>
            <w:r w:rsidRPr="00046C43">
              <w:rPr>
                <w:color w:val="000000"/>
              </w:rPr>
              <w:t>≥2 SPT+</w:t>
            </w:r>
          </w:p>
        </w:tc>
        <w:tc>
          <w:tcPr>
            <w:tcW w:w="1350" w:type="dxa"/>
            <w:vAlign w:val="bottom"/>
          </w:tcPr>
          <w:p w14:paraId="1A275958" w14:textId="77777777" w:rsidR="00D500F3" w:rsidRDefault="00D500F3" w:rsidP="00FD117C">
            <w:pPr>
              <w:jc w:val="center"/>
              <w:rPr>
                <w:color w:val="000000"/>
              </w:rPr>
            </w:pPr>
            <w:r w:rsidRPr="00046C43">
              <w:rPr>
                <w:color w:val="000000"/>
              </w:rPr>
              <w:t>0.4613</w:t>
            </w:r>
          </w:p>
          <w:p w14:paraId="729B56DD" w14:textId="77777777" w:rsidR="00D500F3" w:rsidRPr="00046C43" w:rsidRDefault="00D500F3" w:rsidP="00FD117C">
            <w:pPr>
              <w:jc w:val="center"/>
              <w:rPr>
                <w:color w:val="000000"/>
              </w:rPr>
            </w:pPr>
            <w:r>
              <w:rPr>
                <w:color w:val="000000"/>
              </w:rPr>
              <w:t>0.0007</w:t>
            </w:r>
          </w:p>
        </w:tc>
        <w:tc>
          <w:tcPr>
            <w:tcW w:w="1350" w:type="dxa"/>
            <w:vAlign w:val="bottom"/>
          </w:tcPr>
          <w:p w14:paraId="4C604A94" w14:textId="77777777" w:rsidR="00D500F3" w:rsidRDefault="00D500F3" w:rsidP="00FD117C">
            <w:pPr>
              <w:jc w:val="center"/>
              <w:rPr>
                <w:color w:val="000000"/>
              </w:rPr>
            </w:pPr>
            <w:r w:rsidRPr="00046C43">
              <w:rPr>
                <w:color w:val="000000"/>
              </w:rPr>
              <w:t>0.28</w:t>
            </w:r>
          </w:p>
          <w:p w14:paraId="2519F7FE" w14:textId="77777777" w:rsidR="00D500F3" w:rsidRPr="00046C43" w:rsidRDefault="00D500F3" w:rsidP="00FD117C">
            <w:pPr>
              <w:jc w:val="center"/>
              <w:rPr>
                <w:color w:val="000000"/>
              </w:rPr>
            </w:pPr>
            <w:r>
              <w:rPr>
                <w:color w:val="000000"/>
              </w:rPr>
              <w:t>0.99</w:t>
            </w:r>
          </w:p>
        </w:tc>
        <w:tc>
          <w:tcPr>
            <w:tcW w:w="2694" w:type="dxa"/>
            <w:vAlign w:val="bottom"/>
          </w:tcPr>
          <w:p w14:paraId="704B9826" w14:textId="77777777" w:rsidR="00383065" w:rsidRDefault="00D500F3" w:rsidP="00FD117C">
            <w:pPr>
              <w:jc w:val="center"/>
            </w:pPr>
            <w:r w:rsidRPr="00F70A01">
              <w:t>1.33 (0.6</w:t>
            </w:r>
            <w:r w:rsidR="00383065">
              <w:t>2</w:t>
            </w:r>
            <w:r w:rsidRPr="00F70A01">
              <w:t xml:space="preserve"> – 2.8</w:t>
            </w:r>
            <w:r w:rsidR="00383065">
              <w:t>2</w:t>
            </w:r>
            <w:r w:rsidRPr="00F70A01">
              <w:t>)</w:t>
            </w:r>
          </w:p>
          <w:p w14:paraId="1F18D195" w14:textId="77777777" w:rsidR="00D500F3" w:rsidRPr="00046C43" w:rsidRDefault="00383065" w:rsidP="00FD117C">
            <w:pPr>
              <w:jc w:val="center"/>
              <w:rPr>
                <w:color w:val="000000"/>
              </w:rPr>
            </w:pPr>
            <w:r>
              <w:t>2.70 (1.52 – 4.79)</w:t>
            </w:r>
          </w:p>
        </w:tc>
        <w:tc>
          <w:tcPr>
            <w:tcW w:w="0" w:type="auto"/>
            <w:tcBorders>
              <w:right w:val="nil"/>
            </w:tcBorders>
            <w:vAlign w:val="bottom"/>
          </w:tcPr>
          <w:p w14:paraId="162D0AA3" w14:textId="77777777" w:rsidR="00D500F3" w:rsidRDefault="00D500F3" w:rsidP="00FD117C">
            <w:pPr>
              <w:jc w:val="center"/>
              <w:rPr>
                <w:color w:val="000000"/>
              </w:rPr>
            </w:pPr>
            <w:r w:rsidRPr="00046C43">
              <w:rPr>
                <w:color w:val="000000"/>
              </w:rPr>
              <w:t>1</w:t>
            </w:r>
          </w:p>
          <w:p w14:paraId="58FDC9F5" w14:textId="77777777" w:rsidR="00D500F3" w:rsidRPr="00046C43" w:rsidRDefault="00D500F3" w:rsidP="00FD117C">
            <w:pPr>
              <w:jc w:val="center"/>
              <w:rPr>
                <w:color w:val="000000"/>
              </w:rPr>
            </w:pPr>
            <w:r>
              <w:rPr>
                <w:color w:val="000000"/>
              </w:rPr>
              <w:t>3</w:t>
            </w:r>
          </w:p>
        </w:tc>
      </w:tr>
      <w:tr w:rsidR="00383065" w:rsidRPr="00B80ADC" w14:paraId="18464A78" w14:textId="77777777" w:rsidTr="00FC2779">
        <w:trPr>
          <w:trHeight w:val="319"/>
        </w:trPr>
        <w:tc>
          <w:tcPr>
            <w:tcW w:w="3600" w:type="dxa"/>
            <w:tcBorders>
              <w:left w:val="nil"/>
              <w:bottom w:val="single" w:sz="4" w:space="0" w:color="auto"/>
            </w:tcBorders>
            <w:shd w:val="clear" w:color="auto" w:fill="auto"/>
            <w:noWrap/>
            <w:vAlign w:val="center"/>
          </w:tcPr>
          <w:p w14:paraId="0D8C363F" w14:textId="77777777" w:rsidR="00D500F3" w:rsidRPr="00046C43" w:rsidRDefault="00D500F3" w:rsidP="00FD117C">
            <w:pPr>
              <w:rPr>
                <w:color w:val="000000"/>
              </w:rPr>
            </w:pPr>
            <w:r w:rsidRPr="00046C43">
              <w:rPr>
                <w:color w:val="000000"/>
              </w:rPr>
              <w:t>African-American Race</w:t>
            </w:r>
          </w:p>
        </w:tc>
        <w:tc>
          <w:tcPr>
            <w:tcW w:w="1350" w:type="dxa"/>
            <w:tcBorders>
              <w:bottom w:val="single" w:sz="4" w:space="0" w:color="auto"/>
            </w:tcBorders>
            <w:vAlign w:val="bottom"/>
          </w:tcPr>
          <w:p w14:paraId="5709B4B9" w14:textId="77777777" w:rsidR="00D500F3" w:rsidRPr="00046C43" w:rsidRDefault="00D500F3" w:rsidP="00FD117C">
            <w:pPr>
              <w:jc w:val="center"/>
              <w:rPr>
                <w:color w:val="000000"/>
              </w:rPr>
            </w:pPr>
            <w:r w:rsidRPr="00046C43">
              <w:rPr>
                <w:color w:val="000000"/>
              </w:rPr>
              <w:t>0.0099</w:t>
            </w:r>
          </w:p>
        </w:tc>
        <w:tc>
          <w:tcPr>
            <w:tcW w:w="1350" w:type="dxa"/>
            <w:tcBorders>
              <w:bottom w:val="single" w:sz="4" w:space="0" w:color="auto"/>
            </w:tcBorders>
            <w:vAlign w:val="bottom"/>
          </w:tcPr>
          <w:p w14:paraId="2A6712FF" w14:textId="77777777" w:rsidR="00D500F3" w:rsidRPr="00046C43" w:rsidRDefault="00D500F3" w:rsidP="00FD117C">
            <w:pPr>
              <w:jc w:val="center"/>
              <w:rPr>
                <w:color w:val="000000"/>
              </w:rPr>
            </w:pPr>
            <w:r w:rsidRPr="00046C43">
              <w:rPr>
                <w:color w:val="000000"/>
              </w:rPr>
              <w:t>0.70</w:t>
            </w:r>
          </w:p>
        </w:tc>
        <w:tc>
          <w:tcPr>
            <w:tcW w:w="2694" w:type="dxa"/>
            <w:tcBorders>
              <w:bottom w:val="single" w:sz="4" w:space="0" w:color="auto"/>
            </w:tcBorders>
          </w:tcPr>
          <w:p w14:paraId="4F5088CB" w14:textId="77777777" w:rsidR="00D500F3" w:rsidRPr="00046C43" w:rsidRDefault="00D500F3" w:rsidP="00FD117C">
            <w:pPr>
              <w:jc w:val="center"/>
              <w:rPr>
                <w:color w:val="000000"/>
              </w:rPr>
            </w:pPr>
            <w:r w:rsidRPr="00F70A01">
              <w:t>2.</w:t>
            </w:r>
            <w:r w:rsidR="005175BC">
              <w:t>02</w:t>
            </w:r>
            <w:r w:rsidRPr="00F70A01">
              <w:t xml:space="preserve">  (1.</w:t>
            </w:r>
            <w:r w:rsidR="005175BC">
              <w:t>18</w:t>
            </w:r>
            <w:r w:rsidRPr="00F70A01">
              <w:t xml:space="preserve"> – </w:t>
            </w:r>
            <w:r w:rsidR="005175BC">
              <w:t>3.45</w:t>
            </w:r>
            <w:r w:rsidRPr="00F70A01">
              <w:t>)</w:t>
            </w:r>
          </w:p>
        </w:tc>
        <w:tc>
          <w:tcPr>
            <w:tcW w:w="0" w:type="auto"/>
            <w:tcBorders>
              <w:bottom w:val="single" w:sz="4" w:space="0" w:color="auto"/>
              <w:right w:val="nil"/>
            </w:tcBorders>
            <w:vAlign w:val="bottom"/>
          </w:tcPr>
          <w:p w14:paraId="5F9CAA83" w14:textId="77777777" w:rsidR="00D500F3" w:rsidRPr="00046C43" w:rsidRDefault="00D500F3" w:rsidP="00FD117C">
            <w:pPr>
              <w:jc w:val="center"/>
              <w:rPr>
                <w:color w:val="000000"/>
              </w:rPr>
            </w:pPr>
            <w:r w:rsidRPr="00046C43">
              <w:rPr>
                <w:color w:val="000000"/>
              </w:rPr>
              <w:t>2</w:t>
            </w:r>
          </w:p>
        </w:tc>
      </w:tr>
    </w:tbl>
    <w:p w14:paraId="5BA3A021" w14:textId="77777777" w:rsidR="0094379F" w:rsidRDefault="0094379F" w:rsidP="00EA35F8">
      <w:pPr>
        <w:autoSpaceDE w:val="0"/>
        <w:autoSpaceDN w:val="0"/>
        <w:adjustRightInd w:val="0"/>
        <w:spacing w:line="480" w:lineRule="auto"/>
        <w:contextualSpacing/>
      </w:pPr>
    </w:p>
    <w:p w14:paraId="2F42F738" w14:textId="77777777" w:rsidR="0094379F" w:rsidRDefault="0094379F">
      <w:pPr>
        <w:spacing w:after="200" w:line="276" w:lineRule="auto"/>
      </w:pPr>
      <w:r>
        <w:br w:type="page"/>
      </w:r>
    </w:p>
    <w:p w14:paraId="3712E208" w14:textId="77777777" w:rsidR="00E702ED" w:rsidRDefault="00E702ED" w:rsidP="00EA35F8">
      <w:pPr>
        <w:autoSpaceDE w:val="0"/>
        <w:autoSpaceDN w:val="0"/>
        <w:adjustRightInd w:val="0"/>
        <w:spacing w:line="480" w:lineRule="auto"/>
        <w:contextualSpacing/>
      </w:pPr>
    </w:p>
    <w:p w14:paraId="6A7619B5" w14:textId="77777777" w:rsidR="00D256B8" w:rsidRDefault="00D256B8" w:rsidP="00DE0438"/>
    <w:p w14:paraId="4FC51590" w14:textId="77777777" w:rsidR="00E511A1" w:rsidRPr="00E511A1" w:rsidRDefault="00E511A1">
      <w:pPr>
        <w:spacing w:after="200" w:line="276" w:lineRule="auto"/>
        <w:rPr>
          <w:b/>
          <w:u w:val="single"/>
        </w:rPr>
      </w:pPr>
      <w:r w:rsidRPr="00E511A1">
        <w:rPr>
          <w:b/>
          <w:u w:val="single"/>
        </w:rPr>
        <w:t>Figure Legends</w:t>
      </w:r>
    </w:p>
    <w:p w14:paraId="56D902DD" w14:textId="77777777" w:rsidR="00E511A1" w:rsidRDefault="00E511A1" w:rsidP="00E511A1">
      <w:r w:rsidRPr="00E511A1">
        <w:rPr>
          <w:b/>
        </w:rPr>
        <w:t>Figure 1:</w:t>
      </w:r>
      <w:r w:rsidRPr="00E511A1">
        <w:t xml:space="preserve"> Predicted (closed circle) versus observed (gray bars) asthma prevalence by asthma prediction score</w:t>
      </w:r>
      <w:r w:rsidR="00C04DE5">
        <w:t xml:space="preserve"> in CCAAPS (A) and IOW (B). The green shading depicts the </w:t>
      </w:r>
      <w:r w:rsidR="00C04DE5" w:rsidRPr="00C04DE5">
        <w:t>proportion of children that were predicted to have asthma according to the original loose definition of the API of those that were observed to have asthma</w:t>
      </w:r>
      <w:r w:rsidR="00C04DE5">
        <w:t>.</w:t>
      </w:r>
    </w:p>
    <w:p w14:paraId="5E4FB20C" w14:textId="77777777" w:rsidR="00E511A1" w:rsidRDefault="00E511A1" w:rsidP="00E511A1"/>
    <w:p w14:paraId="326E676D" w14:textId="0369D44C" w:rsidR="00E511A1" w:rsidRDefault="00E511A1" w:rsidP="00DE782F">
      <w:pPr>
        <w:jc w:val="both"/>
      </w:pPr>
      <w:r w:rsidRPr="00E511A1">
        <w:rPr>
          <w:b/>
        </w:rPr>
        <w:t>Figure 2:</w:t>
      </w:r>
      <w:r w:rsidRPr="00E511A1">
        <w:t xml:space="preserve"> Comparison of ROC curves between API and PARS.</w:t>
      </w:r>
      <w:r>
        <w:rPr>
          <w:b/>
        </w:rPr>
        <w:t xml:space="preserve"> </w:t>
      </w:r>
      <w:r w:rsidR="00B322E7" w:rsidRPr="00FD117C">
        <w:t>The dotted lines indicate API applied to the two cohorts; solid lines indicate PARS applied to the two cohorts</w:t>
      </w:r>
      <w:r w:rsidR="00B322E7">
        <w:t>. Blue</w:t>
      </w:r>
      <w:r w:rsidR="00B322E7" w:rsidRPr="00FD117C">
        <w:t xml:space="preserve"> </w:t>
      </w:r>
      <w:r w:rsidR="00B322E7">
        <w:t xml:space="preserve">lines indicate </w:t>
      </w:r>
      <w:r w:rsidR="00B322E7" w:rsidRPr="00FD117C">
        <w:t xml:space="preserve">CCAAPS and red </w:t>
      </w:r>
      <w:r w:rsidR="00B322E7">
        <w:t>lines</w:t>
      </w:r>
      <w:r w:rsidR="00B322E7" w:rsidRPr="00FD117C">
        <w:t xml:space="preserve"> </w:t>
      </w:r>
      <w:r w:rsidR="00B322E7">
        <w:t xml:space="preserve">indicate </w:t>
      </w:r>
      <w:r w:rsidR="00B322E7" w:rsidRPr="00FD117C">
        <w:t>IOW</w:t>
      </w:r>
      <w:r w:rsidR="00B322E7">
        <w:t xml:space="preserve">. </w:t>
      </w:r>
      <w:r>
        <w:t xml:space="preserve">Model discrimination was evaluated by the area under ROC curve. Model discrimination for </w:t>
      </w:r>
      <w:r w:rsidR="00DE782F">
        <w:t xml:space="preserve">the </w:t>
      </w:r>
      <w:r w:rsidR="00B322E7">
        <w:t xml:space="preserve">CCAAPS </w:t>
      </w:r>
      <w:r w:rsidR="00DE782F">
        <w:t>PARS</w:t>
      </w:r>
      <w:r>
        <w:t xml:space="preserve"> model was excellent (AUC=0.80; p&lt;0.001</w:t>
      </w:r>
      <w:r w:rsidR="00B322E7">
        <w:t>)</w:t>
      </w:r>
      <w:r w:rsidR="00DE782F">
        <w:t>,</w:t>
      </w:r>
      <w:r>
        <w:t xml:space="preserve"> and was significantly higher than the </w:t>
      </w:r>
      <w:r w:rsidR="00DE782F">
        <w:t>API</w:t>
      </w:r>
      <w:r>
        <w:t xml:space="preserve"> loose index (p=0.002), and also was higher than the model applying </w:t>
      </w:r>
      <w:r w:rsidR="00DE782F">
        <w:t>the loose API to CCAAPS</w:t>
      </w:r>
      <w:r>
        <w:t xml:space="preserve"> (p=0.003)</w:t>
      </w:r>
      <w:r w:rsidR="0061008D">
        <w:t xml:space="preserve">. </w:t>
      </w:r>
      <w:r w:rsidR="004F59BE" w:rsidRPr="004F59BE">
        <w:t>Model discrimination for the IOW PARS model was excellent (AUC=0.80; p&lt;0.001), and was significantly higher than the API loose index (p=0.0004), and also was higher than the model applying the loose API to IOW (p&lt;0.0001).</w:t>
      </w:r>
      <w:r w:rsidR="00663B96">
        <w:t xml:space="preserve"> </w:t>
      </w:r>
      <w:r w:rsidR="0061008D">
        <w:t xml:space="preserve">Blue and </w:t>
      </w:r>
      <w:r w:rsidR="00B322E7">
        <w:t>red</w:t>
      </w:r>
      <w:r w:rsidR="0061008D">
        <w:t xml:space="preserve"> </w:t>
      </w:r>
      <w:r>
        <w:t>triangle</w:t>
      </w:r>
      <w:r w:rsidR="0061008D">
        <w:t>s</w:t>
      </w:r>
      <w:r w:rsidR="00DE782F">
        <w:t xml:space="preserve"> </w:t>
      </w:r>
      <w:r w:rsidR="0061008D">
        <w:t>are</w:t>
      </w:r>
      <w:r w:rsidR="00DE782F">
        <w:t xml:space="preserve"> the </w:t>
      </w:r>
      <w:r>
        <w:t>point</w:t>
      </w:r>
      <w:r w:rsidR="00B322E7">
        <w:t>s</w:t>
      </w:r>
      <w:r>
        <w:t xml:space="preserve"> at which sensitivity and specificity were assessed for PARS </w:t>
      </w:r>
      <w:r w:rsidR="0061008D">
        <w:t xml:space="preserve">in CCAAPS </w:t>
      </w:r>
      <w:r>
        <w:t>(≥7)</w:t>
      </w:r>
      <w:r w:rsidR="0061008D">
        <w:t xml:space="preserve"> and IOW (≥6), respectively</w:t>
      </w:r>
      <w:r w:rsidR="00DE782F">
        <w:t>.</w:t>
      </w:r>
      <w:r w:rsidR="0061008D">
        <w:t xml:space="preserve">  </w:t>
      </w:r>
      <w:r w:rsidR="00C2263D" w:rsidRPr="00C2263D">
        <w:t xml:space="preserve">The shaded gray area between the green and blue lines shows the proportion of children that were missed by the API but detected by PARS. </w:t>
      </w:r>
    </w:p>
    <w:p w14:paraId="50829E1C" w14:textId="29C894E8" w:rsidR="00E511A1" w:rsidRDefault="00E511A1" w:rsidP="00E511A1"/>
    <w:sectPr w:rsidR="00E511A1" w:rsidSect="00F9117E">
      <w:headerReference w:type="default" r:id="rId13"/>
      <w:pgSz w:w="12240" w:h="15840"/>
      <w:pgMar w:top="1440" w:right="1440" w:bottom="1440" w:left="1440" w:header="720" w:footer="720" w:gutter="0"/>
      <w:lnNumType w:countBy="1" w:restart="continuous"/>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CC0438" w16cid:durableId="1E575B57"/>
  <w16cid:commentId w16cid:paraId="077681E6" w16cid:durableId="1E57559A"/>
  <w16cid:commentId w16cid:paraId="726216C9" w16cid:durableId="1E575D79"/>
  <w16cid:commentId w16cid:paraId="4FAEE5CC" w16cid:durableId="1E575AC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9D8CB9" w14:textId="77777777" w:rsidR="00E264B8" w:rsidRDefault="00E264B8" w:rsidP="005D76AE">
      <w:r>
        <w:separator/>
      </w:r>
    </w:p>
  </w:endnote>
  <w:endnote w:type="continuationSeparator" w:id="0">
    <w:p w14:paraId="4976537D" w14:textId="77777777" w:rsidR="00E264B8" w:rsidRDefault="00E264B8" w:rsidP="005D76AE">
      <w:r>
        <w:continuationSeparator/>
      </w:r>
    </w:p>
  </w:endnote>
  <w:endnote w:type="continuationNotice" w:id="1">
    <w:p w14:paraId="1C06D2FC" w14:textId="77777777" w:rsidR="00E264B8" w:rsidRDefault="00E264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3A25C6" w14:textId="77777777" w:rsidR="00E264B8" w:rsidRDefault="00E264B8" w:rsidP="005D76AE">
      <w:r>
        <w:separator/>
      </w:r>
    </w:p>
  </w:footnote>
  <w:footnote w:type="continuationSeparator" w:id="0">
    <w:p w14:paraId="790AD878" w14:textId="77777777" w:rsidR="00E264B8" w:rsidRDefault="00E264B8" w:rsidP="005D76AE">
      <w:r>
        <w:continuationSeparator/>
      </w:r>
    </w:p>
  </w:footnote>
  <w:footnote w:type="continuationNotice" w:id="1">
    <w:p w14:paraId="3FCA2061" w14:textId="77777777" w:rsidR="00E264B8" w:rsidRDefault="00E264B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5DE35" w14:textId="77777777" w:rsidR="00C37981" w:rsidRDefault="00C37981" w:rsidP="00FC2779">
    <w:pPr>
      <w:pStyle w:val="Header"/>
      <w:jc w:val="right"/>
    </w:pPr>
    <w:r>
      <w:t xml:space="preserve">Biagini Myers </w:t>
    </w:r>
    <w:r>
      <w:fldChar w:fldCharType="begin"/>
    </w:r>
    <w:r>
      <w:instrText xml:space="preserve"> PAGE   \* MERGEFORMAT </w:instrText>
    </w:r>
    <w:r>
      <w:fldChar w:fldCharType="separate"/>
    </w:r>
    <w:r w:rsidR="00E708F2">
      <w:rPr>
        <w:noProof/>
      </w:rPr>
      <w:t>22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403B5B"/>
    <w:multiLevelType w:val="hybridMultilevel"/>
    <w:tmpl w:val="ADCAA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F605D4"/>
    <w:multiLevelType w:val="hybridMultilevel"/>
    <w:tmpl w:val="A914DE44"/>
    <w:lvl w:ilvl="0" w:tplc="4F70E60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C62361A"/>
    <w:multiLevelType w:val="hybridMultilevel"/>
    <w:tmpl w:val="83167A7E"/>
    <w:lvl w:ilvl="0" w:tplc="7D7EC120">
      <w:start w:val="6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Q1szAzNzezNDS0NDRX0lEKTi0uzszPAykwrAUAtOLVjSwAAAA="/>
    <w:docVar w:name="EN.InstantFormat" w:val="&lt;ENInstantFormat&gt;&lt;Enabled&gt;1&lt;/Enabled&gt;&lt;ScanUnformatted&gt;1&lt;/ScanUnformatted&gt;&lt;ScanChanges&gt;1&lt;/ScanChanges&gt;&lt;Suspended&gt;0&lt;/Suspended&gt;&lt;/ENInstantFormat&gt;"/>
    <w:docVar w:name="EN.Layout" w:val="&lt;ENLayout&gt;&lt;Style&gt;J Allergy Clin Immunolog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xrvpvrpbafa2bef9r55vr9qt0x9afvzde2t&quot;&gt;General Atopy Library-Converted Copy&lt;record-ids&gt;&lt;item&gt;1933&lt;/item&gt;&lt;item&gt;1972&lt;/item&gt;&lt;item&gt;1988&lt;/item&gt;&lt;item&gt;2971&lt;/item&gt;&lt;item&gt;3329&lt;/item&gt;&lt;item&gt;3361&lt;/item&gt;&lt;item&gt;3588&lt;/item&gt;&lt;item&gt;3625&lt;/item&gt;&lt;item&gt;3626&lt;/item&gt;&lt;item&gt;3627&lt;/item&gt;&lt;item&gt;3628&lt;/item&gt;&lt;item&gt;3632&lt;/item&gt;&lt;item&gt;3633&lt;/item&gt;&lt;item&gt;3634&lt;/item&gt;&lt;item&gt;3635&lt;/item&gt;&lt;/record-ids&gt;&lt;/item&gt;&lt;/Libraries&gt;"/>
  </w:docVars>
  <w:rsids>
    <w:rsidRoot w:val="00A652B3"/>
    <w:rsid w:val="000011E3"/>
    <w:rsid w:val="00002C2F"/>
    <w:rsid w:val="00003F74"/>
    <w:rsid w:val="00007E07"/>
    <w:rsid w:val="00021F44"/>
    <w:rsid w:val="00022DE9"/>
    <w:rsid w:val="00024231"/>
    <w:rsid w:val="00025332"/>
    <w:rsid w:val="000256CA"/>
    <w:rsid w:val="00027A8B"/>
    <w:rsid w:val="00033112"/>
    <w:rsid w:val="000336E1"/>
    <w:rsid w:val="0003792C"/>
    <w:rsid w:val="00046C43"/>
    <w:rsid w:val="00053B4B"/>
    <w:rsid w:val="00055ED7"/>
    <w:rsid w:val="00061B99"/>
    <w:rsid w:val="00062761"/>
    <w:rsid w:val="00064893"/>
    <w:rsid w:val="00067DC2"/>
    <w:rsid w:val="0007172E"/>
    <w:rsid w:val="0007258A"/>
    <w:rsid w:val="00075A69"/>
    <w:rsid w:val="000767AA"/>
    <w:rsid w:val="000822FC"/>
    <w:rsid w:val="00082D36"/>
    <w:rsid w:val="000831C3"/>
    <w:rsid w:val="00085A18"/>
    <w:rsid w:val="0008625F"/>
    <w:rsid w:val="0008653F"/>
    <w:rsid w:val="00086FCC"/>
    <w:rsid w:val="00093C27"/>
    <w:rsid w:val="00095C6D"/>
    <w:rsid w:val="00096288"/>
    <w:rsid w:val="000971E9"/>
    <w:rsid w:val="000978F9"/>
    <w:rsid w:val="000A089A"/>
    <w:rsid w:val="000A7509"/>
    <w:rsid w:val="000B1792"/>
    <w:rsid w:val="000B58A0"/>
    <w:rsid w:val="000B5A53"/>
    <w:rsid w:val="000B6373"/>
    <w:rsid w:val="000B669B"/>
    <w:rsid w:val="000B7A7F"/>
    <w:rsid w:val="000B7E0B"/>
    <w:rsid w:val="000C15A5"/>
    <w:rsid w:val="000C3041"/>
    <w:rsid w:val="000D0CFE"/>
    <w:rsid w:val="000D3C5B"/>
    <w:rsid w:val="000D41F7"/>
    <w:rsid w:val="000D5B1D"/>
    <w:rsid w:val="000D5D9A"/>
    <w:rsid w:val="000D7868"/>
    <w:rsid w:val="000D7BEC"/>
    <w:rsid w:val="000E07CB"/>
    <w:rsid w:val="000E138A"/>
    <w:rsid w:val="000E6D0C"/>
    <w:rsid w:val="000F4472"/>
    <w:rsid w:val="000F593B"/>
    <w:rsid w:val="000F5B5D"/>
    <w:rsid w:val="000F60F2"/>
    <w:rsid w:val="0010078A"/>
    <w:rsid w:val="001008B3"/>
    <w:rsid w:val="00102ED6"/>
    <w:rsid w:val="00105397"/>
    <w:rsid w:val="00111869"/>
    <w:rsid w:val="001118A5"/>
    <w:rsid w:val="00111FE2"/>
    <w:rsid w:val="001126ED"/>
    <w:rsid w:val="0011751A"/>
    <w:rsid w:val="00117B7A"/>
    <w:rsid w:val="00120731"/>
    <w:rsid w:val="00120A68"/>
    <w:rsid w:val="001215E3"/>
    <w:rsid w:val="00123D28"/>
    <w:rsid w:val="0012790B"/>
    <w:rsid w:val="00131838"/>
    <w:rsid w:val="001320A1"/>
    <w:rsid w:val="00134D74"/>
    <w:rsid w:val="001440BB"/>
    <w:rsid w:val="0015112D"/>
    <w:rsid w:val="00152005"/>
    <w:rsid w:val="001544AF"/>
    <w:rsid w:val="00156B75"/>
    <w:rsid w:val="00156EB2"/>
    <w:rsid w:val="00161326"/>
    <w:rsid w:val="00163A92"/>
    <w:rsid w:val="00165959"/>
    <w:rsid w:val="00166742"/>
    <w:rsid w:val="0017113A"/>
    <w:rsid w:val="00171F8A"/>
    <w:rsid w:val="00175FED"/>
    <w:rsid w:val="001763FE"/>
    <w:rsid w:val="00177D08"/>
    <w:rsid w:val="001805B8"/>
    <w:rsid w:val="00181FE6"/>
    <w:rsid w:val="0018204C"/>
    <w:rsid w:val="00184C93"/>
    <w:rsid w:val="001851DD"/>
    <w:rsid w:val="001855BD"/>
    <w:rsid w:val="00185F7F"/>
    <w:rsid w:val="00186B69"/>
    <w:rsid w:val="0019475C"/>
    <w:rsid w:val="001957A8"/>
    <w:rsid w:val="00197943"/>
    <w:rsid w:val="001A5DAF"/>
    <w:rsid w:val="001B1C31"/>
    <w:rsid w:val="001B2A04"/>
    <w:rsid w:val="001B3524"/>
    <w:rsid w:val="001B6D09"/>
    <w:rsid w:val="001C0A18"/>
    <w:rsid w:val="001C0DAE"/>
    <w:rsid w:val="001C26AE"/>
    <w:rsid w:val="001C2E38"/>
    <w:rsid w:val="001C37AC"/>
    <w:rsid w:val="001C43BF"/>
    <w:rsid w:val="001D0526"/>
    <w:rsid w:val="001D3E60"/>
    <w:rsid w:val="001D71B5"/>
    <w:rsid w:val="001D730F"/>
    <w:rsid w:val="001E0583"/>
    <w:rsid w:val="001E4EAA"/>
    <w:rsid w:val="001E796B"/>
    <w:rsid w:val="001F1282"/>
    <w:rsid w:val="001F3D61"/>
    <w:rsid w:val="001F7742"/>
    <w:rsid w:val="0020020A"/>
    <w:rsid w:val="00204042"/>
    <w:rsid w:val="0021060A"/>
    <w:rsid w:val="00214731"/>
    <w:rsid w:val="00214B04"/>
    <w:rsid w:val="002202A2"/>
    <w:rsid w:val="0022438D"/>
    <w:rsid w:val="00224B70"/>
    <w:rsid w:val="002277A6"/>
    <w:rsid w:val="0023198B"/>
    <w:rsid w:val="00231C43"/>
    <w:rsid w:val="00233F04"/>
    <w:rsid w:val="00236E8A"/>
    <w:rsid w:val="002418B8"/>
    <w:rsid w:val="0024512A"/>
    <w:rsid w:val="00252531"/>
    <w:rsid w:val="00252D9F"/>
    <w:rsid w:val="002547EA"/>
    <w:rsid w:val="00255BAB"/>
    <w:rsid w:val="00264E32"/>
    <w:rsid w:val="0027453D"/>
    <w:rsid w:val="002802DB"/>
    <w:rsid w:val="00286583"/>
    <w:rsid w:val="00286977"/>
    <w:rsid w:val="00290103"/>
    <w:rsid w:val="002928D3"/>
    <w:rsid w:val="002944CD"/>
    <w:rsid w:val="0029702A"/>
    <w:rsid w:val="002975F3"/>
    <w:rsid w:val="00297AA5"/>
    <w:rsid w:val="002A0030"/>
    <w:rsid w:val="002A7A16"/>
    <w:rsid w:val="002B322F"/>
    <w:rsid w:val="002B7842"/>
    <w:rsid w:val="002B7A30"/>
    <w:rsid w:val="002C2DA7"/>
    <w:rsid w:val="002C4BEB"/>
    <w:rsid w:val="002C6F51"/>
    <w:rsid w:val="002C6FE5"/>
    <w:rsid w:val="002D3D87"/>
    <w:rsid w:val="002D4447"/>
    <w:rsid w:val="002D5DF0"/>
    <w:rsid w:val="002D5F5F"/>
    <w:rsid w:val="002E066D"/>
    <w:rsid w:val="002E506D"/>
    <w:rsid w:val="002F15D9"/>
    <w:rsid w:val="002F2F73"/>
    <w:rsid w:val="002F2FBA"/>
    <w:rsid w:val="002F547E"/>
    <w:rsid w:val="002F5530"/>
    <w:rsid w:val="003020E2"/>
    <w:rsid w:val="00302450"/>
    <w:rsid w:val="00302B26"/>
    <w:rsid w:val="003036CF"/>
    <w:rsid w:val="003062B6"/>
    <w:rsid w:val="00310606"/>
    <w:rsid w:val="003143A8"/>
    <w:rsid w:val="003158EC"/>
    <w:rsid w:val="00315B66"/>
    <w:rsid w:val="00317DCB"/>
    <w:rsid w:val="003245A1"/>
    <w:rsid w:val="00326D13"/>
    <w:rsid w:val="00327219"/>
    <w:rsid w:val="00330B9A"/>
    <w:rsid w:val="00332F6F"/>
    <w:rsid w:val="003336CE"/>
    <w:rsid w:val="00335145"/>
    <w:rsid w:val="003354FB"/>
    <w:rsid w:val="003509EB"/>
    <w:rsid w:val="003522AF"/>
    <w:rsid w:val="00356286"/>
    <w:rsid w:val="00361C20"/>
    <w:rsid w:val="003720AD"/>
    <w:rsid w:val="00375C70"/>
    <w:rsid w:val="00376BDD"/>
    <w:rsid w:val="0038206C"/>
    <w:rsid w:val="00382EAD"/>
    <w:rsid w:val="00383065"/>
    <w:rsid w:val="00391119"/>
    <w:rsid w:val="00391C5A"/>
    <w:rsid w:val="003976D6"/>
    <w:rsid w:val="003A388F"/>
    <w:rsid w:val="003B37B9"/>
    <w:rsid w:val="003B52D0"/>
    <w:rsid w:val="003C21C8"/>
    <w:rsid w:val="003C23A7"/>
    <w:rsid w:val="003C31CE"/>
    <w:rsid w:val="003C5558"/>
    <w:rsid w:val="003C770C"/>
    <w:rsid w:val="003D0B98"/>
    <w:rsid w:val="003D173F"/>
    <w:rsid w:val="003D35E8"/>
    <w:rsid w:val="003D3793"/>
    <w:rsid w:val="003D3896"/>
    <w:rsid w:val="003D54FD"/>
    <w:rsid w:val="003D610F"/>
    <w:rsid w:val="003E1B2C"/>
    <w:rsid w:val="003E211C"/>
    <w:rsid w:val="003E2416"/>
    <w:rsid w:val="003E25FC"/>
    <w:rsid w:val="003E408A"/>
    <w:rsid w:val="003E40E6"/>
    <w:rsid w:val="003E6DA8"/>
    <w:rsid w:val="003F3B1C"/>
    <w:rsid w:val="003F733D"/>
    <w:rsid w:val="003F741A"/>
    <w:rsid w:val="00400D98"/>
    <w:rsid w:val="00404BBA"/>
    <w:rsid w:val="004069A6"/>
    <w:rsid w:val="0041795C"/>
    <w:rsid w:val="00421EF7"/>
    <w:rsid w:val="00423047"/>
    <w:rsid w:val="004338C0"/>
    <w:rsid w:val="00433F4C"/>
    <w:rsid w:val="00435F16"/>
    <w:rsid w:val="00441828"/>
    <w:rsid w:val="00441948"/>
    <w:rsid w:val="00444B2D"/>
    <w:rsid w:val="00445237"/>
    <w:rsid w:val="00445C65"/>
    <w:rsid w:val="00446E3D"/>
    <w:rsid w:val="0045012B"/>
    <w:rsid w:val="0045656B"/>
    <w:rsid w:val="004567C5"/>
    <w:rsid w:val="00456ECF"/>
    <w:rsid w:val="00463ADB"/>
    <w:rsid w:val="0046777F"/>
    <w:rsid w:val="00471819"/>
    <w:rsid w:val="004727E8"/>
    <w:rsid w:val="00474285"/>
    <w:rsid w:val="0047796D"/>
    <w:rsid w:val="00477C45"/>
    <w:rsid w:val="00481D0F"/>
    <w:rsid w:val="00482680"/>
    <w:rsid w:val="0048269B"/>
    <w:rsid w:val="00486A89"/>
    <w:rsid w:val="00486C0A"/>
    <w:rsid w:val="00487E04"/>
    <w:rsid w:val="0049277D"/>
    <w:rsid w:val="004934DA"/>
    <w:rsid w:val="004944AE"/>
    <w:rsid w:val="00497288"/>
    <w:rsid w:val="004977B0"/>
    <w:rsid w:val="004A183E"/>
    <w:rsid w:val="004A62A7"/>
    <w:rsid w:val="004A7492"/>
    <w:rsid w:val="004B12EA"/>
    <w:rsid w:val="004B3B4B"/>
    <w:rsid w:val="004C0AAC"/>
    <w:rsid w:val="004C5445"/>
    <w:rsid w:val="004C6493"/>
    <w:rsid w:val="004D0FB0"/>
    <w:rsid w:val="004D271D"/>
    <w:rsid w:val="004D2B42"/>
    <w:rsid w:val="004D707A"/>
    <w:rsid w:val="004E06B7"/>
    <w:rsid w:val="004E3299"/>
    <w:rsid w:val="004F59BE"/>
    <w:rsid w:val="005001BB"/>
    <w:rsid w:val="0050041A"/>
    <w:rsid w:val="005067B9"/>
    <w:rsid w:val="005075BF"/>
    <w:rsid w:val="00511CC2"/>
    <w:rsid w:val="00511EC8"/>
    <w:rsid w:val="00516335"/>
    <w:rsid w:val="005175BC"/>
    <w:rsid w:val="005217F8"/>
    <w:rsid w:val="005220DF"/>
    <w:rsid w:val="00522D65"/>
    <w:rsid w:val="00523402"/>
    <w:rsid w:val="00533875"/>
    <w:rsid w:val="00541A7A"/>
    <w:rsid w:val="00550D5D"/>
    <w:rsid w:val="00551BDF"/>
    <w:rsid w:val="0055203B"/>
    <w:rsid w:val="00553D8A"/>
    <w:rsid w:val="0055428E"/>
    <w:rsid w:val="005546CA"/>
    <w:rsid w:val="0055534E"/>
    <w:rsid w:val="00555A05"/>
    <w:rsid w:val="00566560"/>
    <w:rsid w:val="005667A6"/>
    <w:rsid w:val="00567B34"/>
    <w:rsid w:val="005701B8"/>
    <w:rsid w:val="00571287"/>
    <w:rsid w:val="005715D3"/>
    <w:rsid w:val="00571F33"/>
    <w:rsid w:val="00572AE8"/>
    <w:rsid w:val="005743A7"/>
    <w:rsid w:val="00575836"/>
    <w:rsid w:val="00582B74"/>
    <w:rsid w:val="00585BB9"/>
    <w:rsid w:val="00586BBC"/>
    <w:rsid w:val="00587014"/>
    <w:rsid w:val="005A2B50"/>
    <w:rsid w:val="005A4429"/>
    <w:rsid w:val="005B3114"/>
    <w:rsid w:val="005B5C31"/>
    <w:rsid w:val="005B6723"/>
    <w:rsid w:val="005B75CF"/>
    <w:rsid w:val="005C206B"/>
    <w:rsid w:val="005C5BF6"/>
    <w:rsid w:val="005D76AE"/>
    <w:rsid w:val="005D77D7"/>
    <w:rsid w:val="005D7B1E"/>
    <w:rsid w:val="005F183E"/>
    <w:rsid w:val="005F2992"/>
    <w:rsid w:val="005F7502"/>
    <w:rsid w:val="006034A8"/>
    <w:rsid w:val="0061008D"/>
    <w:rsid w:val="006104B1"/>
    <w:rsid w:val="006126FC"/>
    <w:rsid w:val="00615EBE"/>
    <w:rsid w:val="00617E19"/>
    <w:rsid w:val="006206A0"/>
    <w:rsid w:val="00626067"/>
    <w:rsid w:val="00630312"/>
    <w:rsid w:val="0063047C"/>
    <w:rsid w:val="00630664"/>
    <w:rsid w:val="00632F2A"/>
    <w:rsid w:val="0063753F"/>
    <w:rsid w:val="0064550D"/>
    <w:rsid w:val="006457D8"/>
    <w:rsid w:val="006472AE"/>
    <w:rsid w:val="006504AD"/>
    <w:rsid w:val="0065079D"/>
    <w:rsid w:val="006548AB"/>
    <w:rsid w:val="00654FDE"/>
    <w:rsid w:val="006552FE"/>
    <w:rsid w:val="0065585E"/>
    <w:rsid w:val="0065731D"/>
    <w:rsid w:val="00663665"/>
    <w:rsid w:val="0066381B"/>
    <w:rsid w:val="00663B96"/>
    <w:rsid w:val="0066720C"/>
    <w:rsid w:val="00670308"/>
    <w:rsid w:val="0067260D"/>
    <w:rsid w:val="00673042"/>
    <w:rsid w:val="00673621"/>
    <w:rsid w:val="00676C48"/>
    <w:rsid w:val="00681273"/>
    <w:rsid w:val="006819D8"/>
    <w:rsid w:val="00682613"/>
    <w:rsid w:val="00683B07"/>
    <w:rsid w:val="00684618"/>
    <w:rsid w:val="0069073E"/>
    <w:rsid w:val="006940B9"/>
    <w:rsid w:val="00694469"/>
    <w:rsid w:val="00696301"/>
    <w:rsid w:val="006970A8"/>
    <w:rsid w:val="006A02D1"/>
    <w:rsid w:val="006A1AAA"/>
    <w:rsid w:val="006A30F6"/>
    <w:rsid w:val="006A6E9F"/>
    <w:rsid w:val="006A74F9"/>
    <w:rsid w:val="006B1554"/>
    <w:rsid w:val="006B27B2"/>
    <w:rsid w:val="006B3AAB"/>
    <w:rsid w:val="006B4292"/>
    <w:rsid w:val="006B4C65"/>
    <w:rsid w:val="006B583E"/>
    <w:rsid w:val="006C5D6D"/>
    <w:rsid w:val="006C686D"/>
    <w:rsid w:val="006D2C97"/>
    <w:rsid w:val="006D5FE5"/>
    <w:rsid w:val="006D7823"/>
    <w:rsid w:val="006E0321"/>
    <w:rsid w:val="006E13FD"/>
    <w:rsid w:val="006E142F"/>
    <w:rsid w:val="006F0C8E"/>
    <w:rsid w:val="006F2DDA"/>
    <w:rsid w:val="007006E9"/>
    <w:rsid w:val="007035A2"/>
    <w:rsid w:val="00703628"/>
    <w:rsid w:val="007056D3"/>
    <w:rsid w:val="007074CF"/>
    <w:rsid w:val="00714779"/>
    <w:rsid w:val="0071518F"/>
    <w:rsid w:val="00715D5D"/>
    <w:rsid w:val="007166D3"/>
    <w:rsid w:val="00716E41"/>
    <w:rsid w:val="00723289"/>
    <w:rsid w:val="007240AA"/>
    <w:rsid w:val="00724577"/>
    <w:rsid w:val="00726616"/>
    <w:rsid w:val="007271CB"/>
    <w:rsid w:val="007300B3"/>
    <w:rsid w:val="00732181"/>
    <w:rsid w:val="007434CB"/>
    <w:rsid w:val="00743FAC"/>
    <w:rsid w:val="00746F76"/>
    <w:rsid w:val="00750925"/>
    <w:rsid w:val="00756FBD"/>
    <w:rsid w:val="007574E4"/>
    <w:rsid w:val="007614CF"/>
    <w:rsid w:val="00762EE2"/>
    <w:rsid w:val="007645C6"/>
    <w:rsid w:val="00767B63"/>
    <w:rsid w:val="00773282"/>
    <w:rsid w:val="0077437A"/>
    <w:rsid w:val="007810B1"/>
    <w:rsid w:val="00781E5F"/>
    <w:rsid w:val="00782F20"/>
    <w:rsid w:val="0078356A"/>
    <w:rsid w:val="00783AF5"/>
    <w:rsid w:val="0079172F"/>
    <w:rsid w:val="00795270"/>
    <w:rsid w:val="00795904"/>
    <w:rsid w:val="00796DD3"/>
    <w:rsid w:val="007A054C"/>
    <w:rsid w:val="007A4C36"/>
    <w:rsid w:val="007A72AF"/>
    <w:rsid w:val="007B0B37"/>
    <w:rsid w:val="007B0F5D"/>
    <w:rsid w:val="007B181B"/>
    <w:rsid w:val="007B3BB1"/>
    <w:rsid w:val="007B5302"/>
    <w:rsid w:val="007C0BC4"/>
    <w:rsid w:val="007C0C44"/>
    <w:rsid w:val="007C1C97"/>
    <w:rsid w:val="007C1DB0"/>
    <w:rsid w:val="007C2458"/>
    <w:rsid w:val="007C2E9B"/>
    <w:rsid w:val="007C2F33"/>
    <w:rsid w:val="007C3909"/>
    <w:rsid w:val="007C4A07"/>
    <w:rsid w:val="007C7108"/>
    <w:rsid w:val="007D00DB"/>
    <w:rsid w:val="007D325F"/>
    <w:rsid w:val="007D428A"/>
    <w:rsid w:val="007E2FE5"/>
    <w:rsid w:val="007E3737"/>
    <w:rsid w:val="007E3F8F"/>
    <w:rsid w:val="007F75F8"/>
    <w:rsid w:val="007F7901"/>
    <w:rsid w:val="00802D1E"/>
    <w:rsid w:val="00803C9F"/>
    <w:rsid w:val="00804BF7"/>
    <w:rsid w:val="00807662"/>
    <w:rsid w:val="00807A0B"/>
    <w:rsid w:val="00812F73"/>
    <w:rsid w:val="00816D40"/>
    <w:rsid w:val="00822F3D"/>
    <w:rsid w:val="00824980"/>
    <w:rsid w:val="008271B2"/>
    <w:rsid w:val="00835622"/>
    <w:rsid w:val="00845D69"/>
    <w:rsid w:val="00850CF5"/>
    <w:rsid w:val="00851CD9"/>
    <w:rsid w:val="00852600"/>
    <w:rsid w:val="00854B2B"/>
    <w:rsid w:val="008555FE"/>
    <w:rsid w:val="00862110"/>
    <w:rsid w:val="00864540"/>
    <w:rsid w:val="0087205E"/>
    <w:rsid w:val="008733AB"/>
    <w:rsid w:val="00880E3B"/>
    <w:rsid w:val="008844F7"/>
    <w:rsid w:val="00884F1E"/>
    <w:rsid w:val="008854A5"/>
    <w:rsid w:val="00886DF6"/>
    <w:rsid w:val="00891BD9"/>
    <w:rsid w:val="00895E23"/>
    <w:rsid w:val="00896C75"/>
    <w:rsid w:val="008A272B"/>
    <w:rsid w:val="008A336E"/>
    <w:rsid w:val="008A3BE9"/>
    <w:rsid w:val="008A6FF9"/>
    <w:rsid w:val="008B0678"/>
    <w:rsid w:val="008B1E1F"/>
    <w:rsid w:val="008B368F"/>
    <w:rsid w:val="008B40A5"/>
    <w:rsid w:val="008B5CDC"/>
    <w:rsid w:val="008B6244"/>
    <w:rsid w:val="008B626C"/>
    <w:rsid w:val="008B730F"/>
    <w:rsid w:val="008C0A52"/>
    <w:rsid w:val="008C554B"/>
    <w:rsid w:val="008C5D72"/>
    <w:rsid w:val="008D276D"/>
    <w:rsid w:val="008D4AED"/>
    <w:rsid w:val="008E3001"/>
    <w:rsid w:val="008E488D"/>
    <w:rsid w:val="008E5107"/>
    <w:rsid w:val="008E7074"/>
    <w:rsid w:val="008F07B5"/>
    <w:rsid w:val="008F192F"/>
    <w:rsid w:val="008F375E"/>
    <w:rsid w:val="008F38F4"/>
    <w:rsid w:val="008F516F"/>
    <w:rsid w:val="008F581F"/>
    <w:rsid w:val="008F688B"/>
    <w:rsid w:val="00904112"/>
    <w:rsid w:val="009049A5"/>
    <w:rsid w:val="00915066"/>
    <w:rsid w:val="00916228"/>
    <w:rsid w:val="009177BA"/>
    <w:rsid w:val="009255CF"/>
    <w:rsid w:val="00926E58"/>
    <w:rsid w:val="009271AD"/>
    <w:rsid w:val="00930F11"/>
    <w:rsid w:val="00931197"/>
    <w:rsid w:val="00943012"/>
    <w:rsid w:val="0094379F"/>
    <w:rsid w:val="009464E8"/>
    <w:rsid w:val="009503E9"/>
    <w:rsid w:val="009546E6"/>
    <w:rsid w:val="0096566D"/>
    <w:rsid w:val="00983C2E"/>
    <w:rsid w:val="0098515A"/>
    <w:rsid w:val="00985438"/>
    <w:rsid w:val="009861B5"/>
    <w:rsid w:val="00986DFB"/>
    <w:rsid w:val="00987574"/>
    <w:rsid w:val="00990C80"/>
    <w:rsid w:val="00992615"/>
    <w:rsid w:val="00992BF7"/>
    <w:rsid w:val="00995F3D"/>
    <w:rsid w:val="00996D47"/>
    <w:rsid w:val="009A1F40"/>
    <w:rsid w:val="009A3C01"/>
    <w:rsid w:val="009A515D"/>
    <w:rsid w:val="009A5344"/>
    <w:rsid w:val="009A5423"/>
    <w:rsid w:val="009B04E4"/>
    <w:rsid w:val="009B1B30"/>
    <w:rsid w:val="009B6841"/>
    <w:rsid w:val="009C0BD8"/>
    <w:rsid w:val="009C3D33"/>
    <w:rsid w:val="009C5644"/>
    <w:rsid w:val="009C5B49"/>
    <w:rsid w:val="009D0EFD"/>
    <w:rsid w:val="009D2630"/>
    <w:rsid w:val="009D4144"/>
    <w:rsid w:val="009D5785"/>
    <w:rsid w:val="009D70AD"/>
    <w:rsid w:val="009D7707"/>
    <w:rsid w:val="009E6E78"/>
    <w:rsid w:val="009F353E"/>
    <w:rsid w:val="009F434A"/>
    <w:rsid w:val="009F53DF"/>
    <w:rsid w:val="009F5712"/>
    <w:rsid w:val="009F6C2C"/>
    <w:rsid w:val="00A0395E"/>
    <w:rsid w:val="00A07068"/>
    <w:rsid w:val="00A14ED8"/>
    <w:rsid w:val="00A21C42"/>
    <w:rsid w:val="00A30628"/>
    <w:rsid w:val="00A30CA7"/>
    <w:rsid w:val="00A325FA"/>
    <w:rsid w:val="00A3296E"/>
    <w:rsid w:val="00A34AD1"/>
    <w:rsid w:val="00A35461"/>
    <w:rsid w:val="00A35D82"/>
    <w:rsid w:val="00A3704C"/>
    <w:rsid w:val="00A40013"/>
    <w:rsid w:val="00A41044"/>
    <w:rsid w:val="00A43DE6"/>
    <w:rsid w:val="00A45409"/>
    <w:rsid w:val="00A47D34"/>
    <w:rsid w:val="00A54C65"/>
    <w:rsid w:val="00A603B3"/>
    <w:rsid w:val="00A61341"/>
    <w:rsid w:val="00A63384"/>
    <w:rsid w:val="00A646B2"/>
    <w:rsid w:val="00A64946"/>
    <w:rsid w:val="00A652B3"/>
    <w:rsid w:val="00A742EC"/>
    <w:rsid w:val="00A84D20"/>
    <w:rsid w:val="00A866A8"/>
    <w:rsid w:val="00A87151"/>
    <w:rsid w:val="00A87B12"/>
    <w:rsid w:val="00A936EE"/>
    <w:rsid w:val="00A93F9E"/>
    <w:rsid w:val="00A957CA"/>
    <w:rsid w:val="00AA2FDD"/>
    <w:rsid w:val="00AA31BD"/>
    <w:rsid w:val="00AA3DD6"/>
    <w:rsid w:val="00AB1E7B"/>
    <w:rsid w:val="00AB371A"/>
    <w:rsid w:val="00AC222D"/>
    <w:rsid w:val="00AC261B"/>
    <w:rsid w:val="00AC3A2C"/>
    <w:rsid w:val="00AD1609"/>
    <w:rsid w:val="00AD2259"/>
    <w:rsid w:val="00AD587C"/>
    <w:rsid w:val="00AD6AF8"/>
    <w:rsid w:val="00AD78F9"/>
    <w:rsid w:val="00AE3022"/>
    <w:rsid w:val="00AE440C"/>
    <w:rsid w:val="00AE4790"/>
    <w:rsid w:val="00AE6279"/>
    <w:rsid w:val="00AF1EDC"/>
    <w:rsid w:val="00AF2C49"/>
    <w:rsid w:val="00AF3725"/>
    <w:rsid w:val="00B00BA6"/>
    <w:rsid w:val="00B0101E"/>
    <w:rsid w:val="00B02026"/>
    <w:rsid w:val="00B03171"/>
    <w:rsid w:val="00B11413"/>
    <w:rsid w:val="00B12112"/>
    <w:rsid w:val="00B12B68"/>
    <w:rsid w:val="00B13654"/>
    <w:rsid w:val="00B13DBB"/>
    <w:rsid w:val="00B17906"/>
    <w:rsid w:val="00B2050A"/>
    <w:rsid w:val="00B2332D"/>
    <w:rsid w:val="00B308B1"/>
    <w:rsid w:val="00B3184A"/>
    <w:rsid w:val="00B322E7"/>
    <w:rsid w:val="00B35BD4"/>
    <w:rsid w:val="00B35CF3"/>
    <w:rsid w:val="00B420B6"/>
    <w:rsid w:val="00B4588F"/>
    <w:rsid w:val="00B45E07"/>
    <w:rsid w:val="00B51ABB"/>
    <w:rsid w:val="00B52CC9"/>
    <w:rsid w:val="00B55B2F"/>
    <w:rsid w:val="00B6089A"/>
    <w:rsid w:val="00B60DD6"/>
    <w:rsid w:val="00B62665"/>
    <w:rsid w:val="00B63694"/>
    <w:rsid w:val="00B64FD0"/>
    <w:rsid w:val="00B656D9"/>
    <w:rsid w:val="00B666F9"/>
    <w:rsid w:val="00B67E23"/>
    <w:rsid w:val="00B7211B"/>
    <w:rsid w:val="00B72567"/>
    <w:rsid w:val="00B74357"/>
    <w:rsid w:val="00B80ADC"/>
    <w:rsid w:val="00B80D0A"/>
    <w:rsid w:val="00B81EE6"/>
    <w:rsid w:val="00B82DA3"/>
    <w:rsid w:val="00B84BE0"/>
    <w:rsid w:val="00B85E0B"/>
    <w:rsid w:val="00B85FE9"/>
    <w:rsid w:val="00B87E50"/>
    <w:rsid w:val="00B90462"/>
    <w:rsid w:val="00B90FEE"/>
    <w:rsid w:val="00B91D42"/>
    <w:rsid w:val="00B94161"/>
    <w:rsid w:val="00B95EDD"/>
    <w:rsid w:val="00BA3392"/>
    <w:rsid w:val="00BA4ED7"/>
    <w:rsid w:val="00BC1FE3"/>
    <w:rsid w:val="00BC2919"/>
    <w:rsid w:val="00BC367D"/>
    <w:rsid w:val="00BC51CE"/>
    <w:rsid w:val="00BC57F7"/>
    <w:rsid w:val="00BC6C64"/>
    <w:rsid w:val="00BC7844"/>
    <w:rsid w:val="00BD2A5B"/>
    <w:rsid w:val="00BD5244"/>
    <w:rsid w:val="00BD7661"/>
    <w:rsid w:val="00BD768B"/>
    <w:rsid w:val="00BD78D1"/>
    <w:rsid w:val="00BE411D"/>
    <w:rsid w:val="00BE4CB0"/>
    <w:rsid w:val="00BE4D9E"/>
    <w:rsid w:val="00BE4EB7"/>
    <w:rsid w:val="00BF2636"/>
    <w:rsid w:val="00BF2888"/>
    <w:rsid w:val="00BF520C"/>
    <w:rsid w:val="00BF775F"/>
    <w:rsid w:val="00C0161A"/>
    <w:rsid w:val="00C02D34"/>
    <w:rsid w:val="00C04DE5"/>
    <w:rsid w:val="00C0542E"/>
    <w:rsid w:val="00C12B37"/>
    <w:rsid w:val="00C14359"/>
    <w:rsid w:val="00C14A92"/>
    <w:rsid w:val="00C2263D"/>
    <w:rsid w:val="00C2584D"/>
    <w:rsid w:val="00C270B4"/>
    <w:rsid w:val="00C27543"/>
    <w:rsid w:val="00C30C01"/>
    <w:rsid w:val="00C34D59"/>
    <w:rsid w:val="00C37981"/>
    <w:rsid w:val="00C40611"/>
    <w:rsid w:val="00C41A03"/>
    <w:rsid w:val="00C47FF7"/>
    <w:rsid w:val="00C50CE0"/>
    <w:rsid w:val="00C517E4"/>
    <w:rsid w:val="00C526A8"/>
    <w:rsid w:val="00C52CC5"/>
    <w:rsid w:val="00C52F2C"/>
    <w:rsid w:val="00C535E8"/>
    <w:rsid w:val="00C54963"/>
    <w:rsid w:val="00C54E10"/>
    <w:rsid w:val="00C56214"/>
    <w:rsid w:val="00C5666C"/>
    <w:rsid w:val="00C61A72"/>
    <w:rsid w:val="00C63D83"/>
    <w:rsid w:val="00C6627A"/>
    <w:rsid w:val="00C6747A"/>
    <w:rsid w:val="00C80B7B"/>
    <w:rsid w:val="00C80DCF"/>
    <w:rsid w:val="00C81549"/>
    <w:rsid w:val="00C81620"/>
    <w:rsid w:val="00C82D2D"/>
    <w:rsid w:val="00C83AAE"/>
    <w:rsid w:val="00C8461D"/>
    <w:rsid w:val="00C87168"/>
    <w:rsid w:val="00C90382"/>
    <w:rsid w:val="00C9216E"/>
    <w:rsid w:val="00C94E32"/>
    <w:rsid w:val="00C95F03"/>
    <w:rsid w:val="00CA19EE"/>
    <w:rsid w:val="00CA279D"/>
    <w:rsid w:val="00CA27A8"/>
    <w:rsid w:val="00CA441C"/>
    <w:rsid w:val="00CB7583"/>
    <w:rsid w:val="00CC065B"/>
    <w:rsid w:val="00CC3D0F"/>
    <w:rsid w:val="00CC628E"/>
    <w:rsid w:val="00CC790A"/>
    <w:rsid w:val="00CD061C"/>
    <w:rsid w:val="00CD37DF"/>
    <w:rsid w:val="00CD70F7"/>
    <w:rsid w:val="00CE198F"/>
    <w:rsid w:val="00CE2515"/>
    <w:rsid w:val="00CE69D8"/>
    <w:rsid w:val="00CE7D0F"/>
    <w:rsid w:val="00CF12C6"/>
    <w:rsid w:val="00CF426D"/>
    <w:rsid w:val="00CF4A20"/>
    <w:rsid w:val="00CF7D72"/>
    <w:rsid w:val="00D03BB4"/>
    <w:rsid w:val="00D1176B"/>
    <w:rsid w:val="00D2403C"/>
    <w:rsid w:val="00D256B8"/>
    <w:rsid w:val="00D25B6F"/>
    <w:rsid w:val="00D3136A"/>
    <w:rsid w:val="00D31FA4"/>
    <w:rsid w:val="00D35A77"/>
    <w:rsid w:val="00D35CCC"/>
    <w:rsid w:val="00D40A0B"/>
    <w:rsid w:val="00D41CF0"/>
    <w:rsid w:val="00D42A75"/>
    <w:rsid w:val="00D43946"/>
    <w:rsid w:val="00D455E2"/>
    <w:rsid w:val="00D458F3"/>
    <w:rsid w:val="00D500F3"/>
    <w:rsid w:val="00D5224A"/>
    <w:rsid w:val="00D5323B"/>
    <w:rsid w:val="00D560AB"/>
    <w:rsid w:val="00D56F7B"/>
    <w:rsid w:val="00D577E3"/>
    <w:rsid w:val="00D72FFE"/>
    <w:rsid w:val="00D7696C"/>
    <w:rsid w:val="00D801E8"/>
    <w:rsid w:val="00D819B9"/>
    <w:rsid w:val="00D82803"/>
    <w:rsid w:val="00D8591A"/>
    <w:rsid w:val="00D86280"/>
    <w:rsid w:val="00D9051C"/>
    <w:rsid w:val="00D90F79"/>
    <w:rsid w:val="00D94362"/>
    <w:rsid w:val="00D9618B"/>
    <w:rsid w:val="00DA44EF"/>
    <w:rsid w:val="00DA526C"/>
    <w:rsid w:val="00DA5C3C"/>
    <w:rsid w:val="00DA66EC"/>
    <w:rsid w:val="00DA6A7D"/>
    <w:rsid w:val="00DB1B32"/>
    <w:rsid w:val="00DB22CF"/>
    <w:rsid w:val="00DB6C54"/>
    <w:rsid w:val="00DC043D"/>
    <w:rsid w:val="00DC2D7A"/>
    <w:rsid w:val="00DC312D"/>
    <w:rsid w:val="00DC3EF1"/>
    <w:rsid w:val="00DC4216"/>
    <w:rsid w:val="00DD5D5A"/>
    <w:rsid w:val="00DE0438"/>
    <w:rsid w:val="00DE0848"/>
    <w:rsid w:val="00DE1AFB"/>
    <w:rsid w:val="00DE4BF4"/>
    <w:rsid w:val="00DE514E"/>
    <w:rsid w:val="00DE782F"/>
    <w:rsid w:val="00DF109B"/>
    <w:rsid w:val="00DF7AD6"/>
    <w:rsid w:val="00E058AA"/>
    <w:rsid w:val="00E10F56"/>
    <w:rsid w:val="00E209E4"/>
    <w:rsid w:val="00E22833"/>
    <w:rsid w:val="00E264B8"/>
    <w:rsid w:val="00E3448A"/>
    <w:rsid w:val="00E3538C"/>
    <w:rsid w:val="00E36B18"/>
    <w:rsid w:val="00E41B95"/>
    <w:rsid w:val="00E46833"/>
    <w:rsid w:val="00E46F64"/>
    <w:rsid w:val="00E47E33"/>
    <w:rsid w:val="00E47EDC"/>
    <w:rsid w:val="00E511A1"/>
    <w:rsid w:val="00E53E3E"/>
    <w:rsid w:val="00E54C6B"/>
    <w:rsid w:val="00E5719C"/>
    <w:rsid w:val="00E67961"/>
    <w:rsid w:val="00E702ED"/>
    <w:rsid w:val="00E7079B"/>
    <w:rsid w:val="00E708F2"/>
    <w:rsid w:val="00E71D3A"/>
    <w:rsid w:val="00E72BA8"/>
    <w:rsid w:val="00E733BD"/>
    <w:rsid w:val="00E74139"/>
    <w:rsid w:val="00E777C6"/>
    <w:rsid w:val="00E8190F"/>
    <w:rsid w:val="00E85176"/>
    <w:rsid w:val="00E858D2"/>
    <w:rsid w:val="00E860BE"/>
    <w:rsid w:val="00E87C7B"/>
    <w:rsid w:val="00E91C6C"/>
    <w:rsid w:val="00E93E6A"/>
    <w:rsid w:val="00E9553F"/>
    <w:rsid w:val="00EA1347"/>
    <w:rsid w:val="00EA20F9"/>
    <w:rsid w:val="00EA269B"/>
    <w:rsid w:val="00EA301F"/>
    <w:rsid w:val="00EA35F8"/>
    <w:rsid w:val="00EA41F2"/>
    <w:rsid w:val="00EA550A"/>
    <w:rsid w:val="00EB2A7F"/>
    <w:rsid w:val="00EC0697"/>
    <w:rsid w:val="00EC4B7F"/>
    <w:rsid w:val="00EC53B1"/>
    <w:rsid w:val="00ED0797"/>
    <w:rsid w:val="00ED08A6"/>
    <w:rsid w:val="00ED1731"/>
    <w:rsid w:val="00ED5D41"/>
    <w:rsid w:val="00ED7B32"/>
    <w:rsid w:val="00EE539C"/>
    <w:rsid w:val="00EE6A76"/>
    <w:rsid w:val="00EE7C2D"/>
    <w:rsid w:val="00EF2095"/>
    <w:rsid w:val="00EF420A"/>
    <w:rsid w:val="00EF42E8"/>
    <w:rsid w:val="00EF6012"/>
    <w:rsid w:val="00EF64E3"/>
    <w:rsid w:val="00F04FE9"/>
    <w:rsid w:val="00F05FB1"/>
    <w:rsid w:val="00F11C65"/>
    <w:rsid w:val="00F1236B"/>
    <w:rsid w:val="00F12FB3"/>
    <w:rsid w:val="00F1427B"/>
    <w:rsid w:val="00F15B61"/>
    <w:rsid w:val="00F21A60"/>
    <w:rsid w:val="00F21ECE"/>
    <w:rsid w:val="00F23C59"/>
    <w:rsid w:val="00F26FA1"/>
    <w:rsid w:val="00F31B92"/>
    <w:rsid w:val="00F3297C"/>
    <w:rsid w:val="00F35CF3"/>
    <w:rsid w:val="00F35E55"/>
    <w:rsid w:val="00F37B32"/>
    <w:rsid w:val="00F44531"/>
    <w:rsid w:val="00F469F9"/>
    <w:rsid w:val="00F51044"/>
    <w:rsid w:val="00F5118B"/>
    <w:rsid w:val="00F5335B"/>
    <w:rsid w:val="00F5628A"/>
    <w:rsid w:val="00F62592"/>
    <w:rsid w:val="00F62BAB"/>
    <w:rsid w:val="00F6638B"/>
    <w:rsid w:val="00F66EAD"/>
    <w:rsid w:val="00F66F09"/>
    <w:rsid w:val="00F672F6"/>
    <w:rsid w:val="00F71475"/>
    <w:rsid w:val="00F7186C"/>
    <w:rsid w:val="00F71E8D"/>
    <w:rsid w:val="00F776E6"/>
    <w:rsid w:val="00F803F8"/>
    <w:rsid w:val="00F81B75"/>
    <w:rsid w:val="00F82598"/>
    <w:rsid w:val="00F84AB3"/>
    <w:rsid w:val="00F90941"/>
    <w:rsid w:val="00F9117E"/>
    <w:rsid w:val="00F9464D"/>
    <w:rsid w:val="00F946BE"/>
    <w:rsid w:val="00FA2700"/>
    <w:rsid w:val="00FA3F4A"/>
    <w:rsid w:val="00FA5EB8"/>
    <w:rsid w:val="00FA7B6A"/>
    <w:rsid w:val="00FB0273"/>
    <w:rsid w:val="00FB6F04"/>
    <w:rsid w:val="00FB7287"/>
    <w:rsid w:val="00FC0CEE"/>
    <w:rsid w:val="00FC10CD"/>
    <w:rsid w:val="00FC14B8"/>
    <w:rsid w:val="00FC2779"/>
    <w:rsid w:val="00FC28BE"/>
    <w:rsid w:val="00FC5C8C"/>
    <w:rsid w:val="00FC7658"/>
    <w:rsid w:val="00FD1063"/>
    <w:rsid w:val="00FD117C"/>
    <w:rsid w:val="00FD1B5D"/>
    <w:rsid w:val="00FD5836"/>
    <w:rsid w:val="00FD6014"/>
    <w:rsid w:val="00FD6978"/>
    <w:rsid w:val="00FE22FF"/>
    <w:rsid w:val="00FE3899"/>
    <w:rsid w:val="00FE4A56"/>
    <w:rsid w:val="00FF1D89"/>
    <w:rsid w:val="00FF2800"/>
    <w:rsid w:val="00FF3FBF"/>
    <w:rsid w:val="00FF5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BAC50"/>
  <w15:docId w15:val="{1DA6CADA-F1B0-4D23-B5EA-51DF55C2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D0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35F8"/>
    <w:rPr>
      <w:color w:val="0000FF" w:themeColor="hyperlink"/>
      <w:u w:val="single"/>
    </w:rPr>
  </w:style>
  <w:style w:type="paragraph" w:customStyle="1" w:styleId="EndNoteBibliographyTitle">
    <w:name w:val="EndNote Bibliography Title"/>
    <w:basedOn w:val="Normal"/>
    <w:link w:val="EndNoteBibliographyTitleChar"/>
    <w:rsid w:val="00630664"/>
    <w:pPr>
      <w:spacing w:line="276" w:lineRule="auto"/>
      <w:jc w:val="center"/>
    </w:pPr>
    <w:rPr>
      <w:rFonts w:ascii="Calibri" w:hAnsi="Calibri" w:cs="Calibri"/>
      <w:noProof/>
      <w:sz w:val="22"/>
      <w:szCs w:val="22"/>
    </w:rPr>
  </w:style>
  <w:style w:type="character" w:customStyle="1" w:styleId="EndNoteBibliographyTitleChar">
    <w:name w:val="EndNote Bibliography Title Char"/>
    <w:basedOn w:val="DefaultParagraphFont"/>
    <w:link w:val="EndNoteBibliographyTitle"/>
    <w:rsid w:val="00630664"/>
    <w:rPr>
      <w:rFonts w:ascii="Calibri" w:hAnsi="Calibri" w:cs="Calibri"/>
      <w:noProof/>
    </w:rPr>
  </w:style>
  <w:style w:type="paragraph" w:customStyle="1" w:styleId="EndNoteBibliography">
    <w:name w:val="EndNote Bibliography"/>
    <w:basedOn w:val="Normal"/>
    <w:link w:val="EndNoteBibliographyChar"/>
    <w:rsid w:val="00630664"/>
    <w:pPr>
      <w:spacing w:after="200"/>
    </w:pPr>
    <w:rPr>
      <w:rFonts w:ascii="Calibri" w:hAnsi="Calibri" w:cs="Calibri"/>
      <w:noProof/>
      <w:sz w:val="22"/>
      <w:szCs w:val="22"/>
    </w:rPr>
  </w:style>
  <w:style w:type="character" w:customStyle="1" w:styleId="EndNoteBibliographyChar">
    <w:name w:val="EndNote Bibliography Char"/>
    <w:basedOn w:val="DefaultParagraphFont"/>
    <w:link w:val="EndNoteBibliography"/>
    <w:rsid w:val="00630664"/>
    <w:rPr>
      <w:rFonts w:ascii="Calibri" w:hAnsi="Calibri" w:cs="Calibri"/>
      <w:noProof/>
    </w:rPr>
  </w:style>
  <w:style w:type="paragraph" w:styleId="ListParagraph">
    <w:name w:val="List Paragraph"/>
    <w:basedOn w:val="Normal"/>
    <w:uiPriority w:val="34"/>
    <w:qFormat/>
    <w:rsid w:val="000767AA"/>
    <w:pPr>
      <w:spacing w:after="200" w:line="276" w:lineRule="auto"/>
      <w:ind w:left="720"/>
      <w:contextualSpacing/>
    </w:pPr>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E702ED"/>
    <w:rPr>
      <w:rFonts w:ascii="Tahoma" w:hAnsi="Tahoma" w:cs="Tahoma"/>
      <w:sz w:val="16"/>
      <w:szCs w:val="16"/>
    </w:rPr>
  </w:style>
  <w:style w:type="character" w:customStyle="1" w:styleId="BalloonTextChar">
    <w:name w:val="Balloon Text Char"/>
    <w:basedOn w:val="DefaultParagraphFont"/>
    <w:link w:val="BalloonText"/>
    <w:uiPriority w:val="99"/>
    <w:semiHidden/>
    <w:rsid w:val="00E702ED"/>
    <w:rPr>
      <w:rFonts w:ascii="Tahoma" w:hAnsi="Tahoma" w:cs="Tahoma"/>
      <w:sz w:val="16"/>
      <w:szCs w:val="16"/>
    </w:rPr>
  </w:style>
  <w:style w:type="character" w:styleId="CommentReference">
    <w:name w:val="annotation reference"/>
    <w:basedOn w:val="DefaultParagraphFont"/>
    <w:uiPriority w:val="99"/>
    <w:semiHidden/>
    <w:unhideWhenUsed/>
    <w:rsid w:val="0055203B"/>
    <w:rPr>
      <w:sz w:val="16"/>
      <w:szCs w:val="16"/>
    </w:rPr>
  </w:style>
  <w:style w:type="paragraph" w:styleId="CommentText">
    <w:name w:val="annotation text"/>
    <w:basedOn w:val="Normal"/>
    <w:link w:val="CommentTextChar"/>
    <w:uiPriority w:val="99"/>
    <w:unhideWhenUsed/>
    <w:rsid w:val="0055203B"/>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55203B"/>
    <w:rPr>
      <w:sz w:val="20"/>
      <w:szCs w:val="20"/>
    </w:rPr>
  </w:style>
  <w:style w:type="paragraph" w:styleId="CommentSubject">
    <w:name w:val="annotation subject"/>
    <w:basedOn w:val="CommentText"/>
    <w:next w:val="CommentText"/>
    <w:link w:val="CommentSubjectChar"/>
    <w:uiPriority w:val="99"/>
    <w:semiHidden/>
    <w:unhideWhenUsed/>
    <w:rsid w:val="0055203B"/>
    <w:rPr>
      <w:b/>
      <w:bCs/>
    </w:rPr>
  </w:style>
  <w:style w:type="character" w:customStyle="1" w:styleId="CommentSubjectChar">
    <w:name w:val="Comment Subject Char"/>
    <w:basedOn w:val="CommentTextChar"/>
    <w:link w:val="CommentSubject"/>
    <w:uiPriority w:val="99"/>
    <w:semiHidden/>
    <w:rsid w:val="0055203B"/>
    <w:rPr>
      <w:b/>
      <w:bCs/>
      <w:sz w:val="20"/>
      <w:szCs w:val="20"/>
    </w:rPr>
  </w:style>
  <w:style w:type="character" w:customStyle="1" w:styleId="apple-converted-space">
    <w:name w:val="apple-converted-space"/>
    <w:basedOn w:val="DefaultParagraphFont"/>
    <w:rsid w:val="00E53E3E"/>
  </w:style>
  <w:style w:type="paragraph" w:styleId="Header">
    <w:name w:val="header"/>
    <w:basedOn w:val="Normal"/>
    <w:link w:val="HeaderChar"/>
    <w:uiPriority w:val="99"/>
    <w:unhideWhenUsed/>
    <w:rsid w:val="005D76AE"/>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5D76AE"/>
  </w:style>
  <w:style w:type="paragraph" w:styleId="Footer">
    <w:name w:val="footer"/>
    <w:basedOn w:val="Normal"/>
    <w:link w:val="FooterChar"/>
    <w:uiPriority w:val="99"/>
    <w:unhideWhenUsed/>
    <w:rsid w:val="005D76AE"/>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5D76AE"/>
  </w:style>
  <w:style w:type="paragraph" w:styleId="Revision">
    <w:name w:val="Revision"/>
    <w:hidden/>
    <w:uiPriority w:val="99"/>
    <w:semiHidden/>
    <w:rsid w:val="009049A5"/>
    <w:pPr>
      <w:spacing w:after="0" w:line="240" w:lineRule="auto"/>
    </w:pPr>
  </w:style>
  <w:style w:type="character" w:styleId="FollowedHyperlink">
    <w:name w:val="FollowedHyperlink"/>
    <w:basedOn w:val="DefaultParagraphFont"/>
    <w:uiPriority w:val="99"/>
    <w:semiHidden/>
    <w:unhideWhenUsed/>
    <w:rsid w:val="00FA2700"/>
    <w:rPr>
      <w:color w:val="800080" w:themeColor="followedHyperlink"/>
      <w:u w:val="single"/>
    </w:rPr>
  </w:style>
  <w:style w:type="character" w:styleId="LineNumber">
    <w:name w:val="line number"/>
    <w:basedOn w:val="DefaultParagraphFont"/>
    <w:uiPriority w:val="99"/>
    <w:semiHidden/>
    <w:unhideWhenUsed/>
    <w:rsid w:val="00F9117E"/>
  </w:style>
  <w:style w:type="character" w:customStyle="1" w:styleId="UnresolvedMention1">
    <w:name w:val="Unresolved Mention1"/>
    <w:basedOn w:val="DefaultParagraphFont"/>
    <w:uiPriority w:val="99"/>
    <w:rsid w:val="0003311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7152">
      <w:bodyDiv w:val="1"/>
      <w:marLeft w:val="0"/>
      <w:marRight w:val="0"/>
      <w:marTop w:val="0"/>
      <w:marBottom w:val="0"/>
      <w:divBdr>
        <w:top w:val="none" w:sz="0" w:space="0" w:color="auto"/>
        <w:left w:val="none" w:sz="0" w:space="0" w:color="auto"/>
        <w:bottom w:val="none" w:sz="0" w:space="0" w:color="auto"/>
        <w:right w:val="none" w:sz="0" w:space="0" w:color="auto"/>
      </w:divBdr>
    </w:div>
    <w:div w:id="32965678">
      <w:bodyDiv w:val="1"/>
      <w:marLeft w:val="0"/>
      <w:marRight w:val="0"/>
      <w:marTop w:val="0"/>
      <w:marBottom w:val="0"/>
      <w:divBdr>
        <w:top w:val="none" w:sz="0" w:space="0" w:color="auto"/>
        <w:left w:val="none" w:sz="0" w:space="0" w:color="auto"/>
        <w:bottom w:val="none" w:sz="0" w:space="0" w:color="auto"/>
        <w:right w:val="none" w:sz="0" w:space="0" w:color="auto"/>
      </w:divBdr>
    </w:div>
    <w:div w:id="100489462">
      <w:bodyDiv w:val="1"/>
      <w:marLeft w:val="0"/>
      <w:marRight w:val="0"/>
      <w:marTop w:val="0"/>
      <w:marBottom w:val="0"/>
      <w:divBdr>
        <w:top w:val="none" w:sz="0" w:space="0" w:color="auto"/>
        <w:left w:val="none" w:sz="0" w:space="0" w:color="auto"/>
        <w:bottom w:val="none" w:sz="0" w:space="0" w:color="auto"/>
        <w:right w:val="none" w:sz="0" w:space="0" w:color="auto"/>
      </w:divBdr>
    </w:div>
    <w:div w:id="198705984">
      <w:bodyDiv w:val="1"/>
      <w:marLeft w:val="0"/>
      <w:marRight w:val="0"/>
      <w:marTop w:val="0"/>
      <w:marBottom w:val="0"/>
      <w:divBdr>
        <w:top w:val="none" w:sz="0" w:space="0" w:color="auto"/>
        <w:left w:val="none" w:sz="0" w:space="0" w:color="auto"/>
        <w:bottom w:val="none" w:sz="0" w:space="0" w:color="auto"/>
        <w:right w:val="none" w:sz="0" w:space="0" w:color="auto"/>
      </w:divBdr>
    </w:div>
    <w:div w:id="354890564">
      <w:bodyDiv w:val="1"/>
      <w:marLeft w:val="0"/>
      <w:marRight w:val="0"/>
      <w:marTop w:val="0"/>
      <w:marBottom w:val="0"/>
      <w:divBdr>
        <w:top w:val="none" w:sz="0" w:space="0" w:color="auto"/>
        <w:left w:val="none" w:sz="0" w:space="0" w:color="auto"/>
        <w:bottom w:val="none" w:sz="0" w:space="0" w:color="auto"/>
        <w:right w:val="none" w:sz="0" w:space="0" w:color="auto"/>
      </w:divBdr>
    </w:div>
    <w:div w:id="411241914">
      <w:bodyDiv w:val="1"/>
      <w:marLeft w:val="0"/>
      <w:marRight w:val="0"/>
      <w:marTop w:val="0"/>
      <w:marBottom w:val="0"/>
      <w:divBdr>
        <w:top w:val="none" w:sz="0" w:space="0" w:color="auto"/>
        <w:left w:val="none" w:sz="0" w:space="0" w:color="auto"/>
        <w:bottom w:val="none" w:sz="0" w:space="0" w:color="auto"/>
        <w:right w:val="none" w:sz="0" w:space="0" w:color="auto"/>
      </w:divBdr>
    </w:div>
    <w:div w:id="892666748">
      <w:bodyDiv w:val="1"/>
      <w:marLeft w:val="0"/>
      <w:marRight w:val="0"/>
      <w:marTop w:val="0"/>
      <w:marBottom w:val="0"/>
      <w:divBdr>
        <w:top w:val="none" w:sz="0" w:space="0" w:color="auto"/>
        <w:left w:val="none" w:sz="0" w:space="0" w:color="auto"/>
        <w:bottom w:val="none" w:sz="0" w:space="0" w:color="auto"/>
        <w:right w:val="none" w:sz="0" w:space="0" w:color="auto"/>
      </w:divBdr>
      <w:divsChild>
        <w:div w:id="1049643175">
          <w:marLeft w:val="547"/>
          <w:marRight w:val="0"/>
          <w:marTop w:val="0"/>
          <w:marBottom w:val="0"/>
          <w:divBdr>
            <w:top w:val="none" w:sz="0" w:space="0" w:color="auto"/>
            <w:left w:val="none" w:sz="0" w:space="0" w:color="auto"/>
            <w:bottom w:val="none" w:sz="0" w:space="0" w:color="auto"/>
            <w:right w:val="none" w:sz="0" w:space="0" w:color="auto"/>
          </w:divBdr>
        </w:div>
      </w:divsChild>
    </w:div>
    <w:div w:id="1048335316">
      <w:bodyDiv w:val="1"/>
      <w:marLeft w:val="0"/>
      <w:marRight w:val="0"/>
      <w:marTop w:val="0"/>
      <w:marBottom w:val="0"/>
      <w:divBdr>
        <w:top w:val="none" w:sz="0" w:space="0" w:color="auto"/>
        <w:left w:val="none" w:sz="0" w:space="0" w:color="auto"/>
        <w:bottom w:val="none" w:sz="0" w:space="0" w:color="auto"/>
        <w:right w:val="none" w:sz="0" w:space="0" w:color="auto"/>
      </w:divBdr>
    </w:div>
    <w:div w:id="1334837504">
      <w:bodyDiv w:val="1"/>
      <w:marLeft w:val="0"/>
      <w:marRight w:val="0"/>
      <w:marTop w:val="0"/>
      <w:marBottom w:val="0"/>
      <w:divBdr>
        <w:top w:val="none" w:sz="0" w:space="0" w:color="auto"/>
        <w:left w:val="none" w:sz="0" w:space="0" w:color="auto"/>
        <w:bottom w:val="none" w:sz="0" w:space="0" w:color="auto"/>
        <w:right w:val="none" w:sz="0" w:space="0" w:color="auto"/>
      </w:divBdr>
    </w:div>
    <w:div w:id="1572960188">
      <w:bodyDiv w:val="1"/>
      <w:marLeft w:val="0"/>
      <w:marRight w:val="0"/>
      <w:marTop w:val="0"/>
      <w:marBottom w:val="0"/>
      <w:divBdr>
        <w:top w:val="none" w:sz="0" w:space="0" w:color="auto"/>
        <w:left w:val="none" w:sz="0" w:space="0" w:color="auto"/>
        <w:bottom w:val="none" w:sz="0" w:space="0" w:color="auto"/>
        <w:right w:val="none" w:sz="0" w:space="0" w:color="auto"/>
      </w:divBdr>
    </w:div>
    <w:div w:id="1755131747">
      <w:bodyDiv w:val="1"/>
      <w:marLeft w:val="0"/>
      <w:marRight w:val="0"/>
      <w:marTop w:val="0"/>
      <w:marBottom w:val="0"/>
      <w:divBdr>
        <w:top w:val="none" w:sz="0" w:space="0" w:color="auto"/>
        <w:left w:val="none" w:sz="0" w:space="0" w:color="auto"/>
        <w:bottom w:val="none" w:sz="0" w:space="0" w:color="auto"/>
        <w:right w:val="none" w:sz="0" w:space="0" w:color="auto"/>
      </w:divBdr>
    </w:div>
    <w:div w:id="1848403458">
      <w:bodyDiv w:val="1"/>
      <w:marLeft w:val="0"/>
      <w:marRight w:val="0"/>
      <w:marTop w:val="0"/>
      <w:marBottom w:val="0"/>
      <w:divBdr>
        <w:top w:val="none" w:sz="0" w:space="0" w:color="auto"/>
        <w:left w:val="none" w:sz="0" w:space="0" w:color="auto"/>
        <w:bottom w:val="none" w:sz="0" w:space="0" w:color="auto"/>
        <w:right w:val="none" w:sz="0" w:space="0" w:color="auto"/>
      </w:divBdr>
    </w:div>
    <w:div w:id="1865703128">
      <w:bodyDiv w:val="1"/>
      <w:marLeft w:val="0"/>
      <w:marRight w:val="0"/>
      <w:marTop w:val="0"/>
      <w:marBottom w:val="0"/>
      <w:divBdr>
        <w:top w:val="none" w:sz="0" w:space="0" w:color="auto"/>
        <w:left w:val="none" w:sz="0" w:space="0" w:color="auto"/>
        <w:bottom w:val="none" w:sz="0" w:space="0" w:color="auto"/>
        <w:right w:val="none" w:sz="0" w:space="0" w:color="auto"/>
      </w:divBdr>
    </w:div>
    <w:div w:id="1869368907">
      <w:bodyDiv w:val="1"/>
      <w:marLeft w:val="0"/>
      <w:marRight w:val="0"/>
      <w:marTop w:val="0"/>
      <w:marBottom w:val="0"/>
      <w:divBdr>
        <w:top w:val="none" w:sz="0" w:space="0" w:color="auto"/>
        <w:left w:val="none" w:sz="0" w:space="0" w:color="auto"/>
        <w:bottom w:val="none" w:sz="0" w:space="0" w:color="auto"/>
        <w:right w:val="none" w:sz="0" w:space="0" w:color="auto"/>
      </w:divBdr>
    </w:div>
    <w:div w:id="1908220623">
      <w:bodyDiv w:val="1"/>
      <w:marLeft w:val="0"/>
      <w:marRight w:val="0"/>
      <w:marTop w:val="0"/>
      <w:marBottom w:val="0"/>
      <w:divBdr>
        <w:top w:val="none" w:sz="0" w:space="0" w:color="auto"/>
        <w:left w:val="none" w:sz="0" w:space="0" w:color="auto"/>
        <w:bottom w:val="none" w:sz="0" w:space="0" w:color="auto"/>
        <w:right w:val="none" w:sz="0" w:space="0" w:color="auto"/>
      </w:divBdr>
    </w:div>
    <w:div w:id="197690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n.wikipedia.org/wiki/Representational_state_transfer" TargetMode="Externa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ars.research.cchmc.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pars.research.cchmc.org/" TargetMode="External"/><Relationship Id="rId4" Type="http://schemas.openxmlformats.org/officeDocument/2006/relationships/styles" Target="styles.xml"/><Relationship Id="rId9" Type="http://schemas.openxmlformats.org/officeDocument/2006/relationships/hyperlink" Target="mailto:Gurjit.Hershey@cchmc.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88C64-B45D-404D-87B7-0A462BED7871}">
  <ds:schemaRefs>
    <ds:schemaRef ds:uri="http://schemas.openxmlformats.org/officeDocument/2006/bibliography"/>
  </ds:schemaRefs>
</ds:datastoreItem>
</file>

<file path=customXml/itemProps2.xml><?xml version="1.0" encoding="utf-8"?>
<ds:datastoreItem xmlns:ds="http://schemas.openxmlformats.org/officeDocument/2006/customXml" ds:itemID="{F872CB82-70A7-4770-A9F2-7ED8E4DC3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11715</Words>
  <Characters>66780</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CCHMC</Company>
  <LinksUpToDate>false</LinksUpToDate>
  <CharactersWithSpaces>78339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Biagini-Myers, Jocelyn</dc:creator>
  <cp:keywords/>
  <dc:description/>
  <cp:lastModifiedBy>Schauberger, Eric</cp:lastModifiedBy>
  <cp:revision>3</cp:revision>
  <cp:lastPrinted>2018-03-14T18:32:00Z</cp:lastPrinted>
  <dcterms:created xsi:type="dcterms:W3CDTF">2018-03-21T18:40:00Z</dcterms:created>
  <dcterms:modified xsi:type="dcterms:W3CDTF">2018-05-23T18:02:00Z</dcterms:modified>
</cp:coreProperties>
</file>