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ACD" w:rsidRPr="006D7096" w:rsidRDefault="0004069E" w:rsidP="00472746">
      <w:pPr>
        <w:spacing w:line="480" w:lineRule="auto"/>
        <w:ind w:firstLine="426"/>
        <w:jc w:val="center"/>
        <w:rPr>
          <w:b/>
          <w:sz w:val="28"/>
          <w:szCs w:val="28"/>
        </w:rPr>
      </w:pPr>
      <w:bookmarkStart w:id="0" w:name="_Hlk520558364"/>
      <w:r w:rsidRPr="006D7096">
        <w:rPr>
          <w:b/>
          <w:sz w:val="28"/>
          <w:szCs w:val="28"/>
        </w:rPr>
        <w:t xml:space="preserve">Electroceutical Treatment </w:t>
      </w:r>
      <w:r w:rsidR="003B74A5" w:rsidRPr="006D7096">
        <w:rPr>
          <w:b/>
          <w:sz w:val="28"/>
          <w:szCs w:val="28"/>
        </w:rPr>
        <w:t>of</w:t>
      </w:r>
      <w:r w:rsidR="007D1507" w:rsidRPr="006D7096">
        <w:rPr>
          <w:b/>
          <w:sz w:val="28"/>
          <w:szCs w:val="28"/>
        </w:rPr>
        <w:t xml:space="preserve"> </w:t>
      </w:r>
      <w:r w:rsidR="00F16076" w:rsidRPr="006D7096">
        <w:rPr>
          <w:b/>
          <w:i/>
          <w:sz w:val="28"/>
          <w:szCs w:val="28"/>
        </w:rPr>
        <w:t>Pseudomonas aeruginosa</w:t>
      </w:r>
      <w:r w:rsidR="00F16076" w:rsidRPr="006D7096">
        <w:rPr>
          <w:b/>
          <w:sz w:val="28"/>
          <w:szCs w:val="28"/>
        </w:rPr>
        <w:t xml:space="preserve"> </w:t>
      </w:r>
      <w:r w:rsidR="0055027B" w:rsidRPr="006D7096">
        <w:rPr>
          <w:b/>
          <w:sz w:val="28"/>
          <w:szCs w:val="28"/>
        </w:rPr>
        <w:t>B</w:t>
      </w:r>
      <w:r w:rsidR="00F16076" w:rsidRPr="006D7096">
        <w:rPr>
          <w:b/>
          <w:sz w:val="28"/>
          <w:szCs w:val="28"/>
        </w:rPr>
        <w:t>iofilm</w:t>
      </w:r>
      <w:r w:rsidR="00000F86" w:rsidRPr="006D7096">
        <w:rPr>
          <w:b/>
          <w:sz w:val="28"/>
          <w:szCs w:val="28"/>
        </w:rPr>
        <w:t>s</w:t>
      </w:r>
    </w:p>
    <w:bookmarkEnd w:id="0"/>
    <w:p w:rsidR="00D25FB1" w:rsidRPr="006D7096" w:rsidRDefault="00DE624E" w:rsidP="00472746">
      <w:pPr>
        <w:spacing w:line="480" w:lineRule="auto"/>
        <w:ind w:firstLine="426"/>
        <w:jc w:val="center"/>
      </w:pPr>
      <w:r w:rsidRPr="006D7096">
        <w:t xml:space="preserve">Devendra </w:t>
      </w:r>
      <w:r w:rsidR="00C76C31" w:rsidRPr="006D7096">
        <w:t xml:space="preserve">H. </w:t>
      </w:r>
      <w:r w:rsidRPr="006D7096">
        <w:t>Dusane</w:t>
      </w:r>
      <w:r w:rsidR="001F3714" w:rsidRPr="006D7096">
        <w:t xml:space="preserve"> </w:t>
      </w:r>
      <w:r w:rsidR="009F16C8" w:rsidRPr="006D7096">
        <w:rPr>
          <w:vertAlign w:val="superscript"/>
        </w:rPr>
        <w:t>a</w:t>
      </w:r>
      <w:r w:rsidR="00B24F03" w:rsidRPr="006D7096">
        <w:rPr>
          <w:vertAlign w:val="superscript"/>
        </w:rPr>
        <w:t>,</w:t>
      </w:r>
      <w:r w:rsidR="00C76C31" w:rsidRPr="006D7096">
        <w:rPr>
          <w:vertAlign w:val="superscript"/>
        </w:rPr>
        <w:t xml:space="preserve"> </w:t>
      </w:r>
      <w:r w:rsidR="00E73024" w:rsidRPr="006D7096">
        <w:t>*</w:t>
      </w:r>
      <w:r w:rsidR="00281F2C" w:rsidRPr="006D7096">
        <w:t>,</w:t>
      </w:r>
      <w:r w:rsidRPr="006D7096">
        <w:t xml:space="preserve"> </w:t>
      </w:r>
      <w:r w:rsidR="00C76C31" w:rsidRPr="006D7096">
        <w:t>Varun Lochab</w:t>
      </w:r>
      <w:r w:rsidR="00167103" w:rsidRPr="006D7096">
        <w:t xml:space="preserve"> </w:t>
      </w:r>
      <w:r w:rsidR="009F16C8" w:rsidRPr="006D7096">
        <w:rPr>
          <w:vertAlign w:val="superscript"/>
        </w:rPr>
        <w:t>b</w:t>
      </w:r>
      <w:r w:rsidR="00B24F03" w:rsidRPr="006D7096">
        <w:rPr>
          <w:vertAlign w:val="superscript"/>
        </w:rPr>
        <w:t>,</w:t>
      </w:r>
      <w:r w:rsidR="00B24F03" w:rsidRPr="006D7096">
        <w:t>*</w:t>
      </w:r>
      <w:r w:rsidR="00281F2C" w:rsidRPr="006D7096">
        <w:t>,</w:t>
      </w:r>
      <w:r w:rsidR="001501F0" w:rsidRPr="006D7096">
        <w:t xml:space="preserve"> </w:t>
      </w:r>
      <w:r w:rsidR="00C76C31" w:rsidRPr="006D7096">
        <w:t>Travis Jones</w:t>
      </w:r>
      <w:r w:rsidR="00B24F03" w:rsidRPr="006D7096">
        <w:t xml:space="preserve"> </w:t>
      </w:r>
      <w:r w:rsidR="009F16C8" w:rsidRPr="006D7096">
        <w:rPr>
          <w:vertAlign w:val="superscript"/>
        </w:rPr>
        <w:t>b</w:t>
      </w:r>
      <w:r w:rsidR="00B24F03" w:rsidRPr="006D7096">
        <w:rPr>
          <w:vertAlign w:val="superscript"/>
        </w:rPr>
        <w:t>,</w:t>
      </w:r>
      <w:r w:rsidR="00B24F03" w:rsidRPr="006D7096">
        <w:t>*</w:t>
      </w:r>
      <w:r w:rsidR="00281F2C" w:rsidRPr="006D7096">
        <w:t>,</w:t>
      </w:r>
      <w:r w:rsidRPr="006D7096">
        <w:t xml:space="preserve"> </w:t>
      </w:r>
      <w:r w:rsidR="00AC703A" w:rsidRPr="006D7096">
        <w:t xml:space="preserve">Casey </w:t>
      </w:r>
      <w:r w:rsidR="008E06B0" w:rsidRPr="006D7096">
        <w:t xml:space="preserve">W. </w:t>
      </w:r>
      <w:r w:rsidR="00AC703A" w:rsidRPr="006D7096">
        <w:t>Peters</w:t>
      </w:r>
      <w:r w:rsidR="00AC703A" w:rsidRPr="006D7096">
        <w:rPr>
          <w:vertAlign w:val="superscript"/>
        </w:rPr>
        <w:t xml:space="preserve"> </w:t>
      </w:r>
      <w:r w:rsidR="009F16C8" w:rsidRPr="006D7096">
        <w:rPr>
          <w:vertAlign w:val="superscript"/>
        </w:rPr>
        <w:t>a</w:t>
      </w:r>
      <w:r w:rsidR="00AC703A" w:rsidRPr="006D7096">
        <w:t xml:space="preserve">, </w:t>
      </w:r>
      <w:r w:rsidR="003364DB" w:rsidRPr="006D7096">
        <w:t>Devin Sindeldecker</w:t>
      </w:r>
      <w:r w:rsidR="003364DB" w:rsidRPr="006D7096">
        <w:rPr>
          <w:vertAlign w:val="superscript"/>
        </w:rPr>
        <w:t xml:space="preserve"> a</w:t>
      </w:r>
      <w:r w:rsidR="003364DB" w:rsidRPr="006D7096">
        <w:t xml:space="preserve">, </w:t>
      </w:r>
      <w:r w:rsidR="00326D43" w:rsidRPr="006D7096">
        <w:t>Amitava Das</w:t>
      </w:r>
      <w:r w:rsidR="00326D43" w:rsidRPr="006D7096">
        <w:rPr>
          <w:vertAlign w:val="superscript"/>
        </w:rPr>
        <w:t xml:space="preserve"> </w:t>
      </w:r>
      <w:r w:rsidR="009F16C8" w:rsidRPr="006D7096">
        <w:rPr>
          <w:vertAlign w:val="superscript"/>
        </w:rPr>
        <w:t>c</w:t>
      </w:r>
      <w:r w:rsidR="00F25F21" w:rsidRPr="006D7096">
        <w:rPr>
          <w:vertAlign w:val="superscript"/>
        </w:rPr>
        <w:t>,d</w:t>
      </w:r>
      <w:r w:rsidR="00326D43" w:rsidRPr="006D7096">
        <w:t xml:space="preserve">, </w:t>
      </w:r>
      <w:r w:rsidR="00B47F75" w:rsidRPr="006D7096">
        <w:t>Sashwati Roy</w:t>
      </w:r>
      <w:r w:rsidR="00167103" w:rsidRPr="006D7096">
        <w:t xml:space="preserve"> </w:t>
      </w:r>
      <w:r w:rsidR="009F16C8" w:rsidRPr="006D7096">
        <w:rPr>
          <w:vertAlign w:val="superscript"/>
        </w:rPr>
        <w:t>c</w:t>
      </w:r>
      <w:r w:rsidR="00F25F21" w:rsidRPr="006D7096">
        <w:rPr>
          <w:vertAlign w:val="superscript"/>
        </w:rPr>
        <w:t>,d</w:t>
      </w:r>
      <w:r w:rsidR="00281F2C" w:rsidRPr="006D7096">
        <w:t>,</w:t>
      </w:r>
      <w:r w:rsidR="003B3118" w:rsidRPr="006D7096">
        <w:t xml:space="preserve"> </w:t>
      </w:r>
      <w:r w:rsidR="00167103" w:rsidRPr="006D7096">
        <w:t xml:space="preserve">Chandan K. Sen </w:t>
      </w:r>
      <w:r w:rsidR="009F16C8" w:rsidRPr="006D7096">
        <w:rPr>
          <w:vertAlign w:val="superscript"/>
        </w:rPr>
        <w:t>c</w:t>
      </w:r>
      <w:r w:rsidR="00F25F21" w:rsidRPr="006D7096">
        <w:rPr>
          <w:vertAlign w:val="superscript"/>
        </w:rPr>
        <w:t>,d</w:t>
      </w:r>
      <w:r w:rsidR="00167103" w:rsidRPr="006D7096">
        <w:t xml:space="preserve">, </w:t>
      </w:r>
      <w:r w:rsidR="00F467D7" w:rsidRPr="006D7096">
        <w:t>Vish V. Subramaniam</w:t>
      </w:r>
      <w:r w:rsidR="00B24F03" w:rsidRPr="006D7096">
        <w:t xml:space="preserve"> </w:t>
      </w:r>
      <w:r w:rsidR="009F16C8" w:rsidRPr="006D7096">
        <w:rPr>
          <w:vertAlign w:val="superscript"/>
        </w:rPr>
        <w:t>b</w:t>
      </w:r>
      <w:r w:rsidR="00281F2C" w:rsidRPr="006D7096">
        <w:t>,</w:t>
      </w:r>
      <w:r w:rsidR="001501F0" w:rsidRPr="006D7096">
        <w:t xml:space="preserve"> </w:t>
      </w:r>
      <w:r w:rsidR="00F467D7" w:rsidRPr="006D7096">
        <w:t>Daniel J. Wozniak</w:t>
      </w:r>
      <w:r w:rsidR="00B24F03" w:rsidRPr="006D7096">
        <w:t xml:space="preserve"> </w:t>
      </w:r>
      <w:r w:rsidR="009F16C8" w:rsidRPr="006D7096">
        <w:rPr>
          <w:vertAlign w:val="superscript"/>
        </w:rPr>
        <w:t>a</w:t>
      </w:r>
      <w:r w:rsidR="00281F2C" w:rsidRPr="006D7096">
        <w:t>,</w:t>
      </w:r>
      <w:r w:rsidR="001501F0" w:rsidRPr="006D7096">
        <w:t xml:space="preserve"> </w:t>
      </w:r>
      <w:r w:rsidR="00F467D7" w:rsidRPr="006D7096">
        <w:t>Shaurya Prakash</w:t>
      </w:r>
      <w:r w:rsidR="000D0AF9" w:rsidRPr="006D7096">
        <w:t xml:space="preserve"> </w:t>
      </w:r>
      <w:r w:rsidR="009F16C8" w:rsidRPr="006D7096">
        <w:rPr>
          <w:vertAlign w:val="superscript"/>
        </w:rPr>
        <w:t>b</w:t>
      </w:r>
      <w:r w:rsidR="00002806" w:rsidRPr="006D7096">
        <w:rPr>
          <w:vertAlign w:val="superscript"/>
        </w:rPr>
        <w:t>, †</w:t>
      </w:r>
      <w:r w:rsidR="00D83287" w:rsidRPr="006D7096">
        <w:t xml:space="preserve">, </w:t>
      </w:r>
      <w:r w:rsidRPr="006D7096">
        <w:t>Paul Stoodley</w:t>
      </w:r>
      <w:r w:rsidR="00B24F03" w:rsidRPr="006D7096">
        <w:t xml:space="preserve"> </w:t>
      </w:r>
      <w:r w:rsidR="009F16C8" w:rsidRPr="006D7096">
        <w:rPr>
          <w:vertAlign w:val="superscript"/>
        </w:rPr>
        <w:t>a</w:t>
      </w:r>
      <w:r w:rsidR="00B24F03" w:rsidRPr="006D7096">
        <w:rPr>
          <w:vertAlign w:val="superscript"/>
        </w:rPr>
        <w:t>,</w:t>
      </w:r>
      <w:r w:rsidR="00F25F21" w:rsidRPr="006D7096">
        <w:rPr>
          <w:vertAlign w:val="superscript"/>
        </w:rPr>
        <w:t>e</w:t>
      </w:r>
      <w:r w:rsidR="00E73024" w:rsidRPr="006D7096">
        <w:rPr>
          <w:vertAlign w:val="superscript"/>
        </w:rPr>
        <w:t>, †</w:t>
      </w:r>
    </w:p>
    <w:p w:rsidR="00B24F03" w:rsidRPr="006D7096" w:rsidRDefault="0055027B" w:rsidP="00472746">
      <w:pPr>
        <w:tabs>
          <w:tab w:val="left" w:pos="6847"/>
        </w:tabs>
        <w:spacing w:line="480" w:lineRule="auto"/>
        <w:ind w:firstLine="426"/>
      </w:pPr>
      <w:r w:rsidRPr="006D7096">
        <w:tab/>
      </w:r>
    </w:p>
    <w:p w:rsidR="00C82B49" w:rsidRPr="006D7096" w:rsidRDefault="009F16C8" w:rsidP="00472746">
      <w:pPr>
        <w:spacing w:line="480" w:lineRule="auto"/>
        <w:jc w:val="both"/>
      </w:pPr>
      <w:r w:rsidRPr="006D7096">
        <w:rPr>
          <w:vertAlign w:val="superscript"/>
        </w:rPr>
        <w:t xml:space="preserve">a </w:t>
      </w:r>
      <w:r w:rsidR="00C82B49" w:rsidRPr="006D7096">
        <w:t>Department of Microbial Infection and Immunity, The Ohio State University, Columbus, Ohio 43210</w:t>
      </w:r>
      <w:r w:rsidR="002634CB" w:rsidRPr="006D7096">
        <w:t>.</w:t>
      </w:r>
    </w:p>
    <w:p w:rsidR="00C82B49" w:rsidRPr="006D7096" w:rsidRDefault="009F16C8" w:rsidP="00472746">
      <w:pPr>
        <w:spacing w:line="480" w:lineRule="auto"/>
        <w:jc w:val="both"/>
      </w:pPr>
      <w:r w:rsidRPr="006D7096">
        <w:rPr>
          <w:vertAlign w:val="superscript"/>
        </w:rPr>
        <w:t xml:space="preserve">b </w:t>
      </w:r>
      <w:r w:rsidR="00711610" w:rsidRPr="006D7096">
        <w:t xml:space="preserve">Department of </w:t>
      </w:r>
      <w:r w:rsidR="000D0AF9" w:rsidRPr="006D7096">
        <w:t xml:space="preserve">Mechanical and Aerospace Engineering, </w:t>
      </w:r>
      <w:r w:rsidR="00C82B49" w:rsidRPr="006D7096">
        <w:t>The Ohio State University, Columbus, Ohio 43210</w:t>
      </w:r>
      <w:r w:rsidR="002634CB" w:rsidRPr="006D7096">
        <w:t>.</w:t>
      </w:r>
    </w:p>
    <w:p w:rsidR="00F25F21" w:rsidRPr="006D7096" w:rsidRDefault="00F25F21" w:rsidP="00472746">
      <w:pPr>
        <w:spacing w:line="480" w:lineRule="auto"/>
        <w:jc w:val="both"/>
        <w:rPr>
          <w:iCs/>
        </w:rPr>
      </w:pPr>
      <w:r w:rsidRPr="006D7096">
        <w:rPr>
          <w:vertAlign w:val="superscript"/>
        </w:rPr>
        <w:t xml:space="preserve">c </w:t>
      </w:r>
      <w:r w:rsidRPr="006D7096">
        <w:rPr>
          <w:iCs/>
        </w:rPr>
        <w:t xml:space="preserve">Department of Surgery, IU Health Comprehensive Wound Center, Indiana Center for Regenerative Medicine and Engineering, Indiana University School of Medicine, Indianapolis, IN 46202. </w:t>
      </w:r>
    </w:p>
    <w:p w:rsidR="00F25F21" w:rsidRPr="006D7096" w:rsidRDefault="00F25F21" w:rsidP="00472746">
      <w:pPr>
        <w:spacing w:line="480" w:lineRule="auto"/>
        <w:jc w:val="both"/>
      </w:pPr>
      <w:r w:rsidRPr="006D7096">
        <w:rPr>
          <w:iCs/>
          <w:vertAlign w:val="superscript"/>
        </w:rPr>
        <w:t>d</w:t>
      </w:r>
      <w:r w:rsidRPr="006D7096">
        <w:rPr>
          <w:iCs/>
        </w:rPr>
        <w:t xml:space="preserve"> Comprehensive Wound Center and Department of Surgery, The Ohio State University Wexner Medical Center, Columbus, Ohio 43210. </w:t>
      </w:r>
    </w:p>
    <w:p w:rsidR="00C82B49" w:rsidRPr="006D7096" w:rsidRDefault="00F25F21" w:rsidP="00472746">
      <w:pPr>
        <w:spacing w:line="480" w:lineRule="auto"/>
        <w:jc w:val="both"/>
      </w:pPr>
      <w:r w:rsidRPr="006D7096">
        <w:rPr>
          <w:vertAlign w:val="superscript"/>
        </w:rPr>
        <w:t>e</w:t>
      </w:r>
      <w:r w:rsidR="009F16C8" w:rsidRPr="006D7096">
        <w:rPr>
          <w:vertAlign w:val="superscript"/>
        </w:rPr>
        <w:t xml:space="preserve"> </w:t>
      </w:r>
      <w:r w:rsidR="00C82B49" w:rsidRPr="006D7096">
        <w:t>Department of Orthopaedics; The Ohio State University, Columbus, Ohio 43210</w:t>
      </w:r>
      <w:r w:rsidR="002634CB" w:rsidRPr="006D7096">
        <w:t>.</w:t>
      </w:r>
    </w:p>
    <w:p w:rsidR="00C82B49" w:rsidRPr="006D7096" w:rsidRDefault="00C82B49" w:rsidP="00472746">
      <w:pPr>
        <w:spacing w:line="480" w:lineRule="auto"/>
        <w:jc w:val="both"/>
      </w:pPr>
    </w:p>
    <w:p w:rsidR="00281F2C" w:rsidRPr="006D7096" w:rsidRDefault="00BB6ED8" w:rsidP="00472746">
      <w:pPr>
        <w:spacing w:line="480" w:lineRule="auto"/>
        <w:jc w:val="both"/>
        <w:rPr>
          <w:i/>
        </w:rPr>
      </w:pPr>
      <w:r w:rsidRPr="006D7096">
        <w:rPr>
          <w:vertAlign w:val="superscript"/>
        </w:rPr>
        <w:t>†</w:t>
      </w:r>
      <w:r w:rsidR="007D755B" w:rsidRPr="006D7096">
        <w:t>Corresponding author</w:t>
      </w:r>
      <w:r w:rsidR="002541F5" w:rsidRPr="006D7096">
        <w:t>s</w:t>
      </w:r>
      <w:r w:rsidR="007D755B" w:rsidRPr="006D7096">
        <w:t xml:space="preserve"> </w:t>
      </w:r>
      <w:r w:rsidR="007D755B" w:rsidRPr="006D7096">
        <w:rPr>
          <w:i/>
        </w:rPr>
        <w:t>e</w:t>
      </w:r>
      <w:r w:rsidR="00281F2C" w:rsidRPr="006D7096">
        <w:rPr>
          <w:i/>
        </w:rPr>
        <w:t>-mail</w:t>
      </w:r>
      <w:r w:rsidRPr="006D7096">
        <w:rPr>
          <w:i/>
        </w:rPr>
        <w:t xml:space="preserve"> address</w:t>
      </w:r>
      <w:r w:rsidR="00281F2C" w:rsidRPr="006D7096">
        <w:rPr>
          <w:i/>
        </w:rPr>
        <w:t xml:space="preserve">: </w:t>
      </w:r>
      <w:r w:rsidR="00D64119" w:rsidRPr="006D7096">
        <w:t>Paul.Stoodley@osumc.edu</w:t>
      </w:r>
      <w:r w:rsidR="002541F5" w:rsidRPr="006D7096">
        <w:t>, prakash.31@osu.edu</w:t>
      </w:r>
    </w:p>
    <w:p w:rsidR="007451BD" w:rsidRPr="006D7096" w:rsidRDefault="00502AA1" w:rsidP="007451BD">
      <w:pPr>
        <w:spacing w:line="480" w:lineRule="auto"/>
        <w:jc w:val="both"/>
      </w:pPr>
      <w:r w:rsidRPr="006D7096">
        <w:t>*</w:t>
      </w:r>
      <w:r w:rsidR="002634CB" w:rsidRPr="006D7096">
        <w:t>e</w:t>
      </w:r>
      <w:r w:rsidRPr="006D7096">
        <w:t>qual contribution</w:t>
      </w:r>
      <w:r w:rsidR="007451BD" w:rsidRPr="006D7096">
        <w:br w:type="page"/>
      </w:r>
    </w:p>
    <w:p w:rsidR="004C4CD4" w:rsidRPr="006D7096" w:rsidRDefault="004C4CD4" w:rsidP="007451BD">
      <w:pPr>
        <w:spacing w:line="480" w:lineRule="auto"/>
        <w:jc w:val="both"/>
      </w:pPr>
      <w:r w:rsidRPr="006D7096">
        <w:rPr>
          <w:b/>
        </w:rPr>
        <w:t>A</w:t>
      </w:r>
      <w:r w:rsidR="001F3714" w:rsidRPr="006D7096">
        <w:rPr>
          <w:b/>
        </w:rPr>
        <w:t>bstract</w:t>
      </w:r>
    </w:p>
    <w:p w:rsidR="00336B5B" w:rsidRPr="006D7096" w:rsidRDefault="00093B2C" w:rsidP="00472746">
      <w:pPr>
        <w:spacing w:line="480" w:lineRule="auto"/>
        <w:jc w:val="both"/>
      </w:pPr>
      <w:r w:rsidRPr="006D7096">
        <w:t>Electroceutical wound dressings</w:t>
      </w:r>
      <w:r w:rsidR="0037693C" w:rsidRPr="006D7096">
        <w:t xml:space="preserve">, especially those involving </w:t>
      </w:r>
      <w:r w:rsidR="007527CF" w:rsidRPr="006D7096">
        <w:t xml:space="preserve">current flow with </w:t>
      </w:r>
      <w:r w:rsidR="0037693C" w:rsidRPr="006D7096">
        <w:t>silver based electrodes,</w:t>
      </w:r>
      <w:r w:rsidR="007527CF" w:rsidRPr="006D7096">
        <w:t xml:space="preserve"> </w:t>
      </w:r>
      <w:r w:rsidRPr="006D7096">
        <w:t xml:space="preserve">show promise </w:t>
      </w:r>
      <w:r w:rsidR="005339BE" w:rsidRPr="006D7096">
        <w:t>for</w:t>
      </w:r>
      <w:r w:rsidRPr="006D7096">
        <w:t xml:space="preserve"> treating biofilm infections</w:t>
      </w:r>
      <w:r w:rsidR="00EA6813" w:rsidRPr="006D7096">
        <w:t>. H</w:t>
      </w:r>
      <w:r w:rsidRPr="006D7096">
        <w:t>owever, the</w:t>
      </w:r>
      <w:r w:rsidR="00EA6813" w:rsidRPr="006D7096">
        <w:t>ir</w:t>
      </w:r>
      <w:r w:rsidRPr="006D7096">
        <w:t xml:space="preserve"> mechanism of </w:t>
      </w:r>
      <w:r w:rsidR="00592903" w:rsidRPr="006D7096">
        <w:t>action</w:t>
      </w:r>
      <w:r w:rsidRPr="006D7096">
        <w:t xml:space="preserve"> is </w:t>
      </w:r>
      <w:r w:rsidR="00592903" w:rsidRPr="006D7096">
        <w:t>poorly</w:t>
      </w:r>
      <w:r w:rsidRPr="006D7096">
        <w:t xml:space="preserve"> understood. We </w:t>
      </w:r>
      <w:r w:rsidR="00FB191F" w:rsidRPr="006D7096">
        <w:t xml:space="preserve">have </w:t>
      </w:r>
      <w:r w:rsidRPr="006D7096">
        <w:t>developed a</w:t>
      </w:r>
      <w:r w:rsidR="00201ECC" w:rsidRPr="006D7096">
        <w:t xml:space="preserve">n </w:t>
      </w:r>
      <w:r w:rsidR="00201ECC" w:rsidRPr="006D7096">
        <w:rPr>
          <w:i/>
        </w:rPr>
        <w:t>in vitro</w:t>
      </w:r>
      <w:r w:rsidR="00201ECC" w:rsidRPr="006D7096">
        <w:t xml:space="preserve"> agar based model </w:t>
      </w:r>
      <w:r w:rsidRPr="006D7096">
        <w:t>using</w:t>
      </w:r>
      <w:r w:rsidR="00201ECC" w:rsidRPr="006D7096">
        <w:t xml:space="preserve"> a bioluminescent strain of </w:t>
      </w:r>
      <w:r w:rsidR="00201ECC" w:rsidRPr="006D7096">
        <w:rPr>
          <w:i/>
        </w:rPr>
        <w:t>Pseudomonas aeruginosa</w:t>
      </w:r>
      <w:r w:rsidR="00201ECC" w:rsidRPr="006D7096">
        <w:t xml:space="preserve"> to measure loss of activity and killing when </w:t>
      </w:r>
      <w:r w:rsidR="005339BE" w:rsidRPr="006D7096">
        <w:t xml:space="preserve">direct </w:t>
      </w:r>
      <w:r w:rsidR="00201ECC" w:rsidRPr="006D7096">
        <w:t xml:space="preserve">current </w:t>
      </w:r>
      <w:r w:rsidR="00592903" w:rsidRPr="006D7096">
        <w:t>wa</w:t>
      </w:r>
      <w:r w:rsidR="009A27F7" w:rsidRPr="006D7096">
        <w:t>s</w:t>
      </w:r>
      <w:r w:rsidR="00201ECC" w:rsidRPr="006D7096">
        <w:t xml:space="preserve"> applied. Silver electrodes were overlaid with agar and lawn biofilms grown for 24</w:t>
      </w:r>
      <w:r w:rsidR="00D16511" w:rsidRPr="006D7096">
        <w:t xml:space="preserve">h. A 6V battery with </w:t>
      </w:r>
      <w:r w:rsidR="00201ECC" w:rsidRPr="006D7096">
        <w:t xml:space="preserve">1kΩ ballast resistor was used to treat </w:t>
      </w:r>
      <w:r w:rsidR="00EA6813" w:rsidRPr="006D7096">
        <w:t xml:space="preserve">the </w:t>
      </w:r>
      <w:r w:rsidR="00201ECC" w:rsidRPr="006D7096">
        <w:t>biofilms for 1</w:t>
      </w:r>
      <w:r w:rsidR="00EA6813" w:rsidRPr="006D7096">
        <w:t>h</w:t>
      </w:r>
      <w:r w:rsidR="00201ECC" w:rsidRPr="006D7096">
        <w:t xml:space="preserve"> or 24h. Loss of bioluminescence and a 4-log reduction in </w:t>
      </w:r>
      <w:r w:rsidR="00592903" w:rsidRPr="006D7096">
        <w:t xml:space="preserve">viable cells was </w:t>
      </w:r>
      <w:r w:rsidR="00201ECC" w:rsidRPr="006D7096">
        <w:t>achieved over the anode. Scanning electron microscop</w:t>
      </w:r>
      <w:r w:rsidR="00EA34B1" w:rsidRPr="006D7096">
        <w:t>y</w:t>
      </w:r>
      <w:r w:rsidR="002634CB" w:rsidRPr="006D7096">
        <w:t xml:space="preserve"> </w:t>
      </w:r>
      <w:r w:rsidR="00201ECC" w:rsidRPr="006D7096">
        <w:t>show</w:t>
      </w:r>
      <w:r w:rsidR="007D1507" w:rsidRPr="006D7096">
        <w:t>ed</w:t>
      </w:r>
      <w:r w:rsidR="00201ECC" w:rsidRPr="006D7096">
        <w:t xml:space="preserve"> damaged cells and disrupted biofilm architecture. </w:t>
      </w:r>
      <w:r w:rsidR="00592903" w:rsidRPr="006D7096">
        <w:t>T</w:t>
      </w:r>
      <w:r w:rsidR="00D163E7" w:rsidRPr="006D7096">
        <w:t xml:space="preserve">he antimicrobial </w:t>
      </w:r>
      <w:r w:rsidR="007D1507" w:rsidRPr="006D7096">
        <w:t>activity</w:t>
      </w:r>
      <w:r w:rsidR="00201ECC" w:rsidRPr="006D7096">
        <w:t xml:space="preserve"> continued to spread </w:t>
      </w:r>
      <w:r w:rsidR="00592903" w:rsidRPr="006D7096">
        <w:t xml:space="preserve">from the anode </w:t>
      </w:r>
      <w:r w:rsidR="00201ECC" w:rsidRPr="006D7096">
        <w:t xml:space="preserve">for </w:t>
      </w:r>
      <w:r w:rsidR="00592903" w:rsidRPr="006D7096">
        <w:t xml:space="preserve">at least </w:t>
      </w:r>
      <w:r w:rsidR="004E7BC4" w:rsidRPr="006D7096">
        <w:t>2</w:t>
      </w:r>
      <w:r w:rsidR="00201ECC" w:rsidRPr="006D7096">
        <w:t xml:space="preserve"> days</w:t>
      </w:r>
      <w:r w:rsidR="005339BE" w:rsidRPr="006D7096">
        <w:t>,</w:t>
      </w:r>
      <w:r w:rsidR="00201ECC" w:rsidRPr="006D7096">
        <w:t xml:space="preserve"> </w:t>
      </w:r>
      <w:r w:rsidR="009A27F7" w:rsidRPr="006D7096">
        <w:t xml:space="preserve">even </w:t>
      </w:r>
      <w:r w:rsidR="00201ECC" w:rsidRPr="006D7096">
        <w:t xml:space="preserve">after turning off the current. Elemental analysis </w:t>
      </w:r>
      <w:r w:rsidR="00EA6813" w:rsidRPr="006D7096">
        <w:t xml:space="preserve">using Energy Dispersive X-ray Spectroscopic (EDS) analysis </w:t>
      </w:r>
      <w:r w:rsidR="00201ECC" w:rsidRPr="006D7096">
        <w:t xml:space="preserve">through the agar </w:t>
      </w:r>
      <w:r w:rsidR="00F7167D" w:rsidRPr="006D7096">
        <w:t>suggest</w:t>
      </w:r>
      <w:r w:rsidR="00EA6813" w:rsidRPr="006D7096">
        <w:t>s</w:t>
      </w:r>
      <w:r w:rsidR="00F7167D" w:rsidRPr="006D7096">
        <w:t xml:space="preserve"> </w:t>
      </w:r>
      <w:r w:rsidR="00201ECC" w:rsidRPr="006D7096">
        <w:t xml:space="preserve">that </w:t>
      </w:r>
      <w:r w:rsidR="00F20AA7" w:rsidRPr="006D7096">
        <w:t>silver</w:t>
      </w:r>
      <w:r w:rsidR="00201ECC" w:rsidRPr="006D7096">
        <w:t xml:space="preserve"> </w:t>
      </w:r>
      <w:r w:rsidR="00592903" w:rsidRPr="006D7096">
        <w:t>was</w:t>
      </w:r>
      <w:r w:rsidR="00201ECC" w:rsidRPr="006D7096">
        <w:t xml:space="preserve"> not responsible</w:t>
      </w:r>
      <w:r w:rsidR="002B3840" w:rsidRPr="006D7096">
        <w:t xml:space="preserve"> for </w:t>
      </w:r>
      <w:r w:rsidR="00A75E07" w:rsidRPr="006D7096">
        <w:t>the observed killing</w:t>
      </w:r>
      <w:r w:rsidR="005339BE" w:rsidRPr="006D7096">
        <w:t xml:space="preserve">. </w:t>
      </w:r>
      <w:r w:rsidR="00760355" w:rsidRPr="006D7096">
        <w:t>E</w:t>
      </w:r>
      <w:r w:rsidR="00F7167D" w:rsidRPr="006D7096">
        <w:t>lectrochemistry of silver electrodes in aqueous solutions</w:t>
      </w:r>
      <w:r w:rsidR="00760355" w:rsidRPr="006D7096">
        <w:t xml:space="preserve"> containing chlorine</w:t>
      </w:r>
      <w:r w:rsidR="00F7167D" w:rsidRPr="006D7096">
        <w:t>, pH measurements,</w:t>
      </w:r>
      <w:r w:rsidR="00760355" w:rsidRPr="006D7096">
        <w:t xml:space="preserve"> the </w:t>
      </w:r>
      <w:r w:rsidR="00F7167D" w:rsidRPr="006D7096">
        <w:t>time delay between when the cidal agent is produced and when adverse impact on the biofilm is observed,</w:t>
      </w:r>
      <w:r w:rsidR="00201ECC" w:rsidRPr="006D7096">
        <w:t xml:space="preserve"> and chlorotyrosine in the </w:t>
      </w:r>
      <w:r w:rsidR="005B0440" w:rsidRPr="006D7096">
        <w:t>lysates</w:t>
      </w:r>
      <w:r w:rsidR="00C64392" w:rsidRPr="006D7096">
        <w:t>,</w:t>
      </w:r>
      <w:r w:rsidR="00201ECC" w:rsidRPr="006D7096">
        <w:t xml:space="preserve"> </w:t>
      </w:r>
      <w:r w:rsidR="00C64392" w:rsidRPr="006D7096">
        <w:t xml:space="preserve">all </w:t>
      </w:r>
      <w:r w:rsidR="00201ECC" w:rsidRPr="006D7096">
        <w:t>suggest</w:t>
      </w:r>
      <w:r w:rsidR="005339BE" w:rsidRPr="006D7096">
        <w:t xml:space="preserve"> </w:t>
      </w:r>
      <w:r w:rsidR="00C64392" w:rsidRPr="006D7096">
        <w:t xml:space="preserve">that </w:t>
      </w:r>
      <w:r w:rsidR="00592903" w:rsidRPr="006D7096">
        <w:t>hypochlorous acid</w:t>
      </w:r>
      <w:r w:rsidR="005B0440" w:rsidRPr="006D7096">
        <w:t xml:space="preserve"> </w:t>
      </w:r>
      <w:r w:rsidR="00C64392" w:rsidRPr="006D7096">
        <w:t>w</w:t>
      </w:r>
      <w:r w:rsidR="005B0440" w:rsidRPr="006D7096">
        <w:t xml:space="preserve">as a </w:t>
      </w:r>
      <w:r w:rsidR="001E20D8" w:rsidRPr="006D7096">
        <w:t>likely</w:t>
      </w:r>
      <w:r w:rsidR="005B0440" w:rsidRPr="006D7096">
        <w:t xml:space="preserve"> </w:t>
      </w:r>
      <w:r w:rsidR="001E20D8" w:rsidRPr="006D7096">
        <w:t>agent</w:t>
      </w:r>
      <w:r w:rsidR="005B0440" w:rsidRPr="006D7096">
        <w:t xml:space="preserve"> in the destruction of these biofilm forming bacteria</w:t>
      </w:r>
      <w:r w:rsidR="00201ECC" w:rsidRPr="006D7096">
        <w:t>. Similar</w:t>
      </w:r>
      <w:r w:rsidR="00DA7EB7" w:rsidRPr="006D7096">
        <w:t xml:space="preserve"> </w:t>
      </w:r>
      <w:r w:rsidR="00592903" w:rsidRPr="006D7096">
        <w:t>killing was</w:t>
      </w:r>
      <w:r w:rsidR="00201ECC" w:rsidRPr="006D7096">
        <w:t xml:space="preserve"> </w:t>
      </w:r>
      <w:r w:rsidR="00592903" w:rsidRPr="006D7096">
        <w:t xml:space="preserve">obtained </w:t>
      </w:r>
      <w:r w:rsidR="00201ECC" w:rsidRPr="006D7096">
        <w:t>with gels containing</w:t>
      </w:r>
      <w:r w:rsidR="00592903" w:rsidRPr="006D7096">
        <w:t xml:space="preserve"> only</w:t>
      </w:r>
      <w:r w:rsidR="00201ECC" w:rsidRPr="006D7096">
        <w:t xml:space="preserve"> bovine synovial fluid or human serum. </w:t>
      </w:r>
      <w:r w:rsidR="00FC6603" w:rsidRPr="006D7096">
        <w:t>The</w:t>
      </w:r>
      <w:r w:rsidR="00611262" w:rsidRPr="006D7096">
        <w:t>se</w:t>
      </w:r>
      <w:r w:rsidR="006B1718" w:rsidRPr="006D7096">
        <w:t xml:space="preserve"> </w:t>
      </w:r>
      <w:r w:rsidR="00AB03FD" w:rsidRPr="006D7096">
        <w:t>results suggest</w:t>
      </w:r>
      <w:r w:rsidR="006B1718" w:rsidRPr="006D7096">
        <w:t xml:space="preserve"> that</w:t>
      </w:r>
      <w:r w:rsidR="00FC6603" w:rsidRPr="006D7096">
        <w:t xml:space="preserve"> our</w:t>
      </w:r>
      <w:r w:rsidR="006B1718" w:rsidRPr="006D7096">
        <w:t xml:space="preserve"> </w:t>
      </w:r>
      <w:r w:rsidR="00AB03FD" w:rsidRPr="006D7096">
        <w:rPr>
          <w:i/>
        </w:rPr>
        <w:t xml:space="preserve">in vitro </w:t>
      </w:r>
      <w:r w:rsidR="00AB03FD" w:rsidRPr="006D7096">
        <w:t xml:space="preserve">model could serve as a platform for fundamental studies to explore  </w:t>
      </w:r>
      <w:r w:rsidR="00760355" w:rsidRPr="006D7096">
        <w:t xml:space="preserve">the </w:t>
      </w:r>
      <w:r w:rsidR="00AB03FD" w:rsidRPr="006D7096">
        <w:t xml:space="preserve">effects of </w:t>
      </w:r>
      <w:r w:rsidR="00760355" w:rsidRPr="006D7096">
        <w:t>electrochemical treatment</w:t>
      </w:r>
      <w:r w:rsidR="00AB03FD" w:rsidRPr="006D7096">
        <w:t xml:space="preserve"> on biofilms, complementing clinical studies </w:t>
      </w:r>
      <w:r w:rsidR="00A57C77" w:rsidRPr="006D7096">
        <w:t>with</w:t>
      </w:r>
      <w:r w:rsidR="007B414D" w:rsidRPr="006D7096">
        <w:t xml:space="preserve"> electroceutical dressings.</w:t>
      </w:r>
    </w:p>
    <w:p w:rsidR="00996195" w:rsidRPr="006D7096" w:rsidRDefault="00996195" w:rsidP="00472746">
      <w:pPr>
        <w:spacing w:line="480" w:lineRule="auto"/>
        <w:jc w:val="both"/>
        <w:rPr>
          <w:b/>
        </w:rPr>
      </w:pPr>
    </w:p>
    <w:p w:rsidR="008B31C5" w:rsidRPr="006D7096" w:rsidRDefault="004025E5" w:rsidP="00472746">
      <w:pPr>
        <w:spacing w:line="480" w:lineRule="auto"/>
        <w:jc w:val="both"/>
        <w:rPr>
          <w:b/>
        </w:rPr>
      </w:pPr>
      <w:r w:rsidRPr="006D7096">
        <w:rPr>
          <w:b/>
        </w:rPr>
        <w:t>R</w:t>
      </w:r>
      <w:r w:rsidR="00D163E7" w:rsidRPr="006D7096">
        <w:rPr>
          <w:b/>
        </w:rPr>
        <w:t>unning</w:t>
      </w:r>
      <w:r w:rsidR="00D4728E" w:rsidRPr="006D7096">
        <w:rPr>
          <w:b/>
        </w:rPr>
        <w:t xml:space="preserve"> T</w:t>
      </w:r>
      <w:r w:rsidR="00D163E7" w:rsidRPr="006D7096">
        <w:rPr>
          <w:b/>
        </w:rPr>
        <w:t>itle:</w:t>
      </w:r>
      <w:r w:rsidR="00D163E7" w:rsidRPr="006D7096">
        <w:t xml:space="preserve"> </w:t>
      </w:r>
      <w:r w:rsidR="005E489D" w:rsidRPr="006D7096">
        <w:t xml:space="preserve"> </w:t>
      </w:r>
      <w:r w:rsidR="005C7A16" w:rsidRPr="006D7096">
        <w:t>Control of biofilms by e</w:t>
      </w:r>
      <w:r w:rsidR="005E489D" w:rsidRPr="006D7096">
        <w:t xml:space="preserve">lectroceutical </w:t>
      </w:r>
      <w:r w:rsidR="005C7A16" w:rsidRPr="006D7096">
        <w:t>wound dressings.</w:t>
      </w:r>
    </w:p>
    <w:p w:rsidR="00857890" w:rsidRPr="006D7096" w:rsidRDefault="00F05130" w:rsidP="005E489D">
      <w:pPr>
        <w:spacing w:line="480" w:lineRule="auto"/>
        <w:jc w:val="both"/>
        <w:rPr>
          <w:b/>
        </w:rPr>
      </w:pPr>
      <w:r w:rsidRPr="006D7096">
        <w:rPr>
          <w:b/>
        </w:rPr>
        <w:t>K</w:t>
      </w:r>
      <w:r w:rsidR="00D163E7" w:rsidRPr="006D7096">
        <w:rPr>
          <w:b/>
        </w:rPr>
        <w:t xml:space="preserve">eywords: </w:t>
      </w:r>
      <w:r w:rsidRPr="006D7096">
        <w:t xml:space="preserve">biofilm; </w:t>
      </w:r>
      <w:r w:rsidR="00221602" w:rsidRPr="006D7096">
        <w:t xml:space="preserve">agar; </w:t>
      </w:r>
      <w:r w:rsidR="0013101E" w:rsidRPr="006D7096">
        <w:t>zone of inhibition</w:t>
      </w:r>
      <w:r w:rsidR="00A263EA" w:rsidRPr="006D7096">
        <w:t>; electro</w:t>
      </w:r>
      <w:r w:rsidR="002820D9" w:rsidRPr="006D7096">
        <w:t>ceutical</w:t>
      </w:r>
      <w:r w:rsidR="00A263EA" w:rsidRPr="006D7096">
        <w:t xml:space="preserve">; </w:t>
      </w:r>
      <w:r w:rsidR="009A27F7" w:rsidRPr="006D7096">
        <w:t xml:space="preserve">direct current; </w:t>
      </w:r>
      <w:r w:rsidR="00A263EA" w:rsidRPr="006D7096">
        <w:t>wound dressing</w:t>
      </w:r>
      <w:r w:rsidR="00EA1434" w:rsidRPr="006D7096">
        <w:t xml:space="preserve">; </w:t>
      </w:r>
      <w:r w:rsidR="00EA1434" w:rsidRPr="006D7096">
        <w:rPr>
          <w:i/>
        </w:rPr>
        <w:t>Pseudomonas</w:t>
      </w:r>
      <w:r w:rsidR="005E489D" w:rsidRPr="006D7096">
        <w:rPr>
          <w:i/>
        </w:rPr>
        <w:br w:type="page"/>
      </w:r>
      <w:r w:rsidR="005E08B4" w:rsidRPr="006D7096">
        <w:rPr>
          <w:b/>
        </w:rPr>
        <w:t>I</w:t>
      </w:r>
      <w:r w:rsidR="00D163E7" w:rsidRPr="006D7096">
        <w:rPr>
          <w:b/>
        </w:rPr>
        <w:t>ntroduction</w:t>
      </w:r>
    </w:p>
    <w:p w:rsidR="00631860" w:rsidRPr="006D7096" w:rsidRDefault="003E6032" w:rsidP="00472746">
      <w:pPr>
        <w:spacing w:line="480" w:lineRule="auto"/>
        <w:jc w:val="both"/>
      </w:pPr>
      <w:r w:rsidRPr="006D7096">
        <w:t>Biofilms are aggregates of microorganisms with high cell densities embedded in a self-produced extracellular polymer</w:t>
      </w:r>
      <w:r w:rsidR="00711610" w:rsidRPr="006D7096">
        <w:t>ic</w:t>
      </w:r>
      <w:r w:rsidRPr="006D7096">
        <w:t xml:space="preserve"> substance (EPS) that are adherent to each other and/or a surface</w:t>
      </w:r>
      <w:hyperlink w:anchor="_ENREF_1" w:tooltip="Flemming, 2016 #1" w:history="1">
        <w:r w:rsidR="00A635CE" w:rsidRPr="006D7096">
          <w:fldChar w:fldCharType="begin"/>
        </w:r>
        <w:r w:rsidR="00A635CE" w:rsidRPr="006D7096">
          <w:instrText xml:space="preserve"> ADDIN EN.CITE &lt;EndNote&gt;&lt;Cite&gt;&lt;Author&gt;Flemming&lt;/Author&gt;&lt;Year&gt;2016&lt;/Year&gt;&lt;RecNum&gt;1&lt;/RecNum&gt;&lt;DisplayText&gt;&lt;style face="superscript"&gt;1&lt;/style&gt;&lt;/DisplayText&gt;&lt;record&gt;&lt;rec-number&gt;1&lt;/rec-number&gt;&lt;foreign-keys&gt;&lt;key app="EN" db-id="zt2t5pr2f0w227ed9xnxrs9nepzt2t00zzee" timestamp="1532442998"&gt;1&lt;/key&gt;&lt;/foreign-keys&gt;&lt;ref-type name="Journal Article"&gt;17&lt;/ref-type&gt;&lt;contributors&gt;&lt;authors&gt;&lt;author&gt;Flemming, Hans-Curt&lt;/author&gt;&lt;author&gt;Wingender, Jost&lt;/author&gt;&lt;author&gt;Szewzyk, Ulrich&lt;/author&gt;&lt;author&gt;Steinberg, Peter&lt;/author&gt;&lt;author&gt;A. Rice, Scott&lt;/author&gt;&lt;/authors&gt;&lt;/contributors&gt;&lt;titles&gt;&lt;title&gt;Biofilms: an emergent form of bacterial life&lt;/title&gt;&lt;secondary-title&gt;Nature Reviews Microbiology &lt;/secondary-title&gt;&lt;/titles&gt;&lt;periodical&gt;&lt;full-title&gt;Nature Reviews Microbiology&lt;/full-title&gt;&lt;/periodical&gt;&lt;pages&gt;563–575&lt;/pages&gt;&lt;volume&gt;14&lt;/volume&gt;&lt;dates&gt;&lt;year&gt;2016&lt;/year&gt;&lt;/dates&gt;&lt;urls&gt;&lt;/urls&gt;&lt;/record&gt;&lt;/Cite&gt;&lt;/EndNote&gt;</w:instrText>
        </w:r>
        <w:r w:rsidR="00A635CE" w:rsidRPr="006D7096">
          <w:fldChar w:fldCharType="separate"/>
        </w:r>
        <w:r w:rsidR="00A635CE" w:rsidRPr="006D7096">
          <w:rPr>
            <w:noProof/>
            <w:vertAlign w:val="superscript"/>
          </w:rPr>
          <w:t>1</w:t>
        </w:r>
        <w:r w:rsidR="00A635CE" w:rsidRPr="006D7096">
          <w:fldChar w:fldCharType="end"/>
        </w:r>
      </w:hyperlink>
      <w:r w:rsidRPr="006D7096">
        <w:t xml:space="preserve">. </w:t>
      </w:r>
      <w:r w:rsidR="002770F1" w:rsidRPr="006D7096">
        <w:t xml:space="preserve">Bacteria growing in biofilms cause a wide range of </w:t>
      </w:r>
      <w:r w:rsidR="00E960EE" w:rsidRPr="006D7096">
        <w:t xml:space="preserve">chronic </w:t>
      </w:r>
      <w:r w:rsidR="002770F1" w:rsidRPr="006D7096">
        <w:t>infections</w:t>
      </w:r>
      <w:hyperlink w:anchor="_ENREF_2" w:tooltip="del Pozo, 2007 #2" w:history="1">
        <w:r w:rsidR="00A635CE" w:rsidRPr="006D7096">
          <w:fldChar w:fldCharType="begin"/>
        </w:r>
        <w:r w:rsidR="00A635CE" w:rsidRPr="006D7096">
          <w:instrText xml:space="preserve"> ADDIN EN.CITE &lt;EndNote&gt;&lt;Cite&gt;&lt;Author&gt;del Pozo&lt;/Author&gt;&lt;Year&gt;2007&lt;/Year&gt;&lt;RecNum&gt;2&lt;/RecNum&gt;&lt;DisplayText&gt;&lt;style face="superscript"&gt;2&lt;/style&gt;&lt;/DisplayText&gt;&lt;record&gt;&lt;rec-number&gt;2&lt;/rec-number&gt;&lt;foreign-keys&gt;&lt;key app="EN" db-id="zt2t5pr2f0w227ed9xnxrs9nepzt2t00zzee" timestamp="1532442998"&gt;2&lt;/key&gt;&lt;/foreign-keys&gt;&lt;ref-type name="Journal Article"&gt;17&lt;/ref-type&gt;&lt;contributors&gt;&lt;authors&gt;&lt;author&gt;del Pozo, J. L.&lt;/author&gt;&lt;author&gt;Patel, R.&lt;/author&gt;&lt;/authors&gt;&lt;/contributors&gt;&lt;auth-address&gt;Division of Infectious Diseases, Mayo Clinic, Rochester, Minnesota, USA.&lt;/auth-address&gt;&lt;titles&gt;&lt;title&gt;The challenge of treating biofilm-associated bacterial infections&lt;/title&gt;&lt;secondary-title&gt;Clin Pharmacol Ther&lt;/secondary-title&gt;&lt;alt-title&gt;Clinical pharmacology and therapeutics&lt;/alt-title&gt;&lt;/titles&gt;&lt;periodical&gt;&lt;full-title&gt;Clin Pharmacol Ther&lt;/full-title&gt;&lt;abbr-1&gt;Clinical pharmacology and therapeutics&lt;/abbr-1&gt;&lt;/periodical&gt;&lt;alt-periodical&gt;&lt;full-title&gt;Clin Pharmacol Ther&lt;/full-title&gt;&lt;abbr-1&gt;Clinical pharmacology and therapeutics&lt;/abbr-1&gt;&lt;/alt-periodical&gt;&lt;pages&gt;204-9&lt;/pages&gt;&lt;volume&gt;82&lt;/volume&gt;&lt;number&gt;2&lt;/number&gt;&lt;edition&gt;2007/06/01&lt;/edition&gt;&lt;keywords&gt;&lt;keyword&gt;Anti-Bacterial Agents/pharmacology/therapeutic use&lt;/keyword&gt;&lt;keyword&gt;Bacterial Infections/*drug therapy/*microbiology&lt;/keyword&gt;&lt;keyword&gt;Biofilms/*drug effects&lt;/keyword&gt;&lt;keyword&gt;Drug Resistance, Bacterial&lt;/keyword&gt;&lt;keyword&gt;Humans&lt;/keyword&gt;&lt;keyword&gt;Models, Biological&lt;/keyword&gt;&lt;/keywords&gt;&lt;dates&gt;&lt;year&gt;2007&lt;/year&gt;&lt;pub-dates&gt;&lt;date&gt;Aug&lt;/date&gt;&lt;/pub-dates&gt;&lt;/dates&gt;&lt;isbn&gt;0009-9236 (Print)&amp;#xD;0009-9236&lt;/isbn&gt;&lt;accession-num&gt;17538551&lt;/accession-num&gt;&lt;urls&gt;&lt;/urls&gt;&lt;electronic-resource-num&gt;10.1038/sj.clpt.6100247&lt;/electronic-resource-num&gt;&lt;remote-database-provider&gt;NLM&lt;/remote-database-provider&gt;&lt;language&gt;eng&lt;/language&gt;&lt;/record&gt;&lt;/Cite&gt;&lt;/EndNote&gt;</w:instrText>
        </w:r>
        <w:r w:rsidR="00A635CE" w:rsidRPr="006D7096">
          <w:fldChar w:fldCharType="separate"/>
        </w:r>
        <w:r w:rsidR="00A635CE" w:rsidRPr="006D7096">
          <w:rPr>
            <w:noProof/>
            <w:vertAlign w:val="superscript"/>
          </w:rPr>
          <w:t>2</w:t>
        </w:r>
        <w:r w:rsidR="00A635CE" w:rsidRPr="006D7096">
          <w:fldChar w:fldCharType="end"/>
        </w:r>
      </w:hyperlink>
      <w:r w:rsidR="00A452CA" w:rsidRPr="006D7096">
        <w:t xml:space="preserve"> and </w:t>
      </w:r>
      <w:r w:rsidR="00002806" w:rsidRPr="006D7096">
        <w:t>b</w:t>
      </w:r>
      <w:r w:rsidR="00CF7607" w:rsidRPr="006D7096">
        <w:t xml:space="preserve">iofilms in chronic wounds impact </w:t>
      </w:r>
      <w:r w:rsidRPr="006D7096">
        <w:t xml:space="preserve">over 90% of the </w:t>
      </w:r>
      <w:r w:rsidR="00CF7607" w:rsidRPr="006D7096">
        <w:t>infections</w:t>
      </w:r>
      <w:r w:rsidR="0080388E" w:rsidRPr="006D7096">
        <w:t xml:space="preserve">, which </w:t>
      </w:r>
      <w:r w:rsidR="00641E16" w:rsidRPr="006D7096">
        <w:t xml:space="preserve">significantly </w:t>
      </w:r>
      <w:r w:rsidRPr="006D7096">
        <w:rPr>
          <w:noProof/>
        </w:rPr>
        <w:t>hinder</w:t>
      </w:r>
      <w:r w:rsidR="00E960EE" w:rsidRPr="006D7096">
        <w:rPr>
          <w:noProof/>
        </w:rPr>
        <w:t>s</w:t>
      </w:r>
      <w:r w:rsidRPr="006D7096">
        <w:t xml:space="preserve"> wound healing. </w:t>
      </w:r>
      <w:r w:rsidR="00CF7607" w:rsidRPr="006D7096">
        <w:t xml:space="preserve">Chronic wounds affect over 6.5 million patients with </w:t>
      </w:r>
      <w:r w:rsidR="009A27F7" w:rsidRPr="006D7096">
        <w:t xml:space="preserve">an </w:t>
      </w:r>
      <w:r w:rsidR="00CF7607" w:rsidRPr="006D7096">
        <w:t xml:space="preserve">estimated $25 billion in healthcare costs </w:t>
      </w:r>
      <w:r w:rsidR="009A27F7" w:rsidRPr="006D7096">
        <w:t>annually</w:t>
      </w:r>
      <w:hyperlink w:anchor="_ENREF_3" w:tooltip="Sen, 2009 #4" w:history="1">
        <w:r w:rsidR="00A635CE" w:rsidRPr="006D7096">
          <w:fldChar w:fldCharType="begin"/>
        </w:r>
        <w:r w:rsidR="00A635CE" w:rsidRPr="006D7096">
          <w:instrText xml:space="preserve"> ADDIN EN.CITE &lt;EndNote&gt;&lt;Cite&gt;&lt;Author&gt;Sen&lt;/Author&gt;&lt;Year&gt;2009&lt;/Year&gt;&lt;RecNum&gt;4&lt;/RecNum&gt;&lt;IDText&gt;Human skin wounds: a major and snowballing threat to public health and the economy&lt;/IDText&gt;&lt;DisplayText&gt;&lt;style face="superscript"&gt;3&lt;/style&gt;&lt;/DisplayText&gt;&lt;record&gt;&lt;rec-number&gt;4&lt;/rec-number&gt;&lt;foreign-keys&gt;&lt;key app="EN" db-id="zt2t5pr2f0w227ed9xnxrs9nepzt2t00zzee" timestamp="1532442999"&gt;4&lt;/key&gt;&lt;/foreign-keys&gt;&lt;ref-type name="Journal Article"&gt;17&lt;/ref-type&gt;&lt;contributors&gt;&lt;authors&gt;&lt;author&gt;Sen, C.K.&lt;/author&gt;&lt;author&gt;Gordillo, G.M.&lt;/author&gt;&lt;author&gt;Roy, S.&lt;/author&gt;&lt;author&gt;Kirsner, R.&lt;/author&gt;&lt;author&gt;Lambert, L.&lt;/author&gt;&lt;author&gt;Hunt, T.K.&lt;/author&gt;&lt;author&gt;Gottrup, F.&lt;/author&gt;&lt;author&gt;Gurtner, G.C.&lt;/author&gt;&lt;author&gt;Longaker, M.T.&lt;/author&gt;&lt;/authors&gt;&lt;/contributors&gt;&lt;titles&gt;&lt;title&gt;Human skin wounds: a major and snowballing threat to public health and the economy&lt;/title&gt;&lt;secondary-title&gt;Wound Repair and Regeneration &lt;/secondary-title&gt;&lt;/titles&gt;&lt;periodical&gt;&lt;full-title&gt;Wound Repair and Regeneration&lt;/full-title&gt;&lt;/periodical&gt;&lt;pages&gt;763-71&lt;/pages&gt;&lt;volume&gt;17(6)&lt;/volume&gt;&lt;dates&gt;&lt;year&gt;2009&lt;/year&gt;&lt;/dates&gt;&lt;urls&gt;&lt;/urls&gt;&lt;/record&gt;&lt;/Cite&gt;&lt;/EndNote&gt;</w:instrText>
        </w:r>
        <w:r w:rsidR="00A635CE" w:rsidRPr="006D7096">
          <w:fldChar w:fldCharType="separate"/>
        </w:r>
        <w:r w:rsidR="00A635CE" w:rsidRPr="006D7096">
          <w:rPr>
            <w:noProof/>
            <w:vertAlign w:val="superscript"/>
          </w:rPr>
          <w:t>3</w:t>
        </w:r>
        <w:r w:rsidR="00A635CE" w:rsidRPr="006D7096">
          <w:fldChar w:fldCharType="end"/>
        </w:r>
      </w:hyperlink>
      <w:r w:rsidR="00CF7607" w:rsidRPr="006D7096">
        <w:t xml:space="preserve">. </w:t>
      </w:r>
      <w:r w:rsidR="00F2753B" w:rsidRPr="006D7096">
        <w:t>St</w:t>
      </w:r>
      <w:r w:rsidRPr="006D7096">
        <w:t>andard care approaches of antibiotic treatment and innate immune response are often insufficient for biofilm infection mitigation</w:t>
      </w:r>
      <w:r w:rsidR="00225582" w:rsidRPr="006D7096">
        <w:fldChar w:fldCharType="begin"/>
      </w:r>
      <w:r w:rsidR="00225582" w:rsidRPr="006D7096">
        <w:instrText xml:space="preserve"> ADDIN EN.CITE &lt;EndNote&gt;&lt;Cite&gt;&lt;Author&gt;Wu&lt;/Author&gt;&lt;Year&gt;2015&lt;/Year&gt;&lt;RecNum&gt;5&lt;/RecNum&gt;&lt;DisplayText&gt;&lt;style face="superscript"&gt;4,5&lt;/style&gt;&lt;/DisplayText&gt;&lt;record&gt;&lt;rec-number&gt;5&lt;/rec-number&gt;&lt;foreign-keys&gt;&lt;key app="EN" db-id="zt2t5pr2f0w227ed9xnxrs9nepzt2t00zzee" timestamp="1532442999"&gt;5&lt;/key&gt;&lt;/foreign-keys&gt;&lt;ref-type name="Journal Article"&gt;17&lt;/ref-type&gt;&lt;contributors&gt;&lt;authors&gt;&lt;author&gt;Wu, Hong&lt;/author&gt;&lt;author&gt;Moser, Claus&lt;/author&gt;&lt;author&gt;Wang, Heng-Zhuang&lt;/author&gt;&lt;author&gt;Høiby, Niels&lt;/author&gt;&lt;author&gt;Song, Zhi-Jun&lt;/author&gt;&lt;/authors&gt;&lt;/contributors&gt;&lt;titles&gt;&lt;title&gt;Strategies for combating bacterial biofilm infections&lt;/title&gt;&lt;secondary-title&gt;International journal of oral science&lt;/secondary-title&gt;&lt;/titles&gt;&lt;periodical&gt;&lt;full-title&gt;International journal of oral science&lt;/full-title&gt;&lt;/periodical&gt;&lt;pages&gt;1&lt;/pages&gt;&lt;volume&gt;7&lt;/volume&gt;&lt;number&gt;1&lt;/number&gt;&lt;dates&gt;&lt;year&gt;2015&lt;/year&gt;&lt;/dates&gt;&lt;urls&gt;&lt;/urls&gt;&lt;/record&gt;&lt;/Cite&gt;&lt;Cite&gt;&lt;Author&gt;Koo&lt;/Author&gt;&lt;Year&gt;2017&lt;/Year&gt;&lt;RecNum&gt;6&lt;/RecNum&gt;&lt;record&gt;&lt;rec-number&gt;6&lt;/rec-number&gt;&lt;foreign-keys&gt;&lt;key app="EN" db-id="zt2t5pr2f0w227ed9xnxrs9nepzt2t00zzee" timestamp="1532442999"&gt;6&lt;/key&gt;&lt;/foreign-keys&gt;&lt;ref-type name="Journal Article"&gt;17&lt;/ref-type&gt;&lt;contributors&gt;&lt;authors&gt;&lt;author&gt;Koo, Hyun&lt;/author&gt;&lt;author&gt;Allan, Raymond N&lt;/author&gt;&lt;author&gt;Howlin, Robert P&lt;/author&gt;&lt;author&gt;Stoodley, Paul&lt;/author&gt;&lt;author&gt;Hall-Stoodley, Luanne&lt;/author&gt;&lt;/authors&gt;&lt;/contributors&gt;&lt;titles&gt;&lt;title&gt;Targeting microbial biofilms: current and prospective therapeutic strategies&lt;/title&gt;&lt;secondary-title&gt;Nature reviews. Microbiology&lt;/secondary-title&gt;&lt;/titles&gt;&lt;periodical&gt;&lt;full-title&gt;Nature reviews. Microbiology&lt;/full-title&gt;&lt;/periodical&gt;&lt;dates&gt;&lt;year&gt;2017&lt;/year&gt;&lt;/dates&gt;&lt;isbn&gt;1740-1534&lt;/isbn&gt;&lt;urls&gt;&lt;/urls&gt;&lt;/record&gt;&lt;/Cite&gt;&lt;/EndNote&gt;</w:instrText>
      </w:r>
      <w:r w:rsidR="00225582" w:rsidRPr="006D7096">
        <w:fldChar w:fldCharType="separate"/>
      </w:r>
      <w:hyperlink w:anchor="_ENREF_4" w:tooltip="Wu, 2015 #5" w:history="1">
        <w:r w:rsidR="00A635CE" w:rsidRPr="006D7096">
          <w:rPr>
            <w:noProof/>
            <w:vertAlign w:val="superscript"/>
          </w:rPr>
          <w:t>4</w:t>
        </w:r>
      </w:hyperlink>
      <w:r w:rsidR="00225582" w:rsidRPr="006D7096">
        <w:rPr>
          <w:noProof/>
          <w:vertAlign w:val="superscript"/>
        </w:rPr>
        <w:t>,</w:t>
      </w:r>
      <w:hyperlink w:anchor="_ENREF_5" w:tooltip="Koo, 2017 #6" w:history="1">
        <w:r w:rsidR="00A635CE" w:rsidRPr="006D7096">
          <w:rPr>
            <w:noProof/>
            <w:vertAlign w:val="superscript"/>
          </w:rPr>
          <w:t>5</w:t>
        </w:r>
      </w:hyperlink>
      <w:r w:rsidR="00225582" w:rsidRPr="006D7096">
        <w:fldChar w:fldCharType="end"/>
      </w:r>
      <w:r w:rsidRPr="006D7096">
        <w:t xml:space="preserve">. </w:t>
      </w:r>
    </w:p>
    <w:p w:rsidR="00C7584A" w:rsidRPr="006D7096" w:rsidRDefault="00C37AEE" w:rsidP="00472746">
      <w:pPr>
        <w:spacing w:line="480" w:lineRule="auto"/>
        <w:ind w:firstLine="426"/>
        <w:jc w:val="both"/>
        <w:rPr>
          <w:rStyle w:val="apple-converted-space"/>
          <w:spacing w:val="3"/>
          <w:shd w:val="clear" w:color="auto" w:fill="FFFFFF"/>
        </w:rPr>
      </w:pPr>
      <w:r w:rsidRPr="006D7096">
        <w:rPr>
          <w:rStyle w:val="apple-converted-space"/>
          <w:spacing w:val="3"/>
          <w:shd w:val="clear" w:color="auto" w:fill="FFFFFF"/>
        </w:rPr>
        <w:t>While long-term antimicrobial therapy with multiple antibiotics can be effective in some cases</w:t>
      </w:r>
      <w:hyperlink w:anchor="_ENREF_6" w:tooltip="Konig, 2001 #7" w:history="1">
        <w:r w:rsidR="00A635CE" w:rsidRPr="006D7096">
          <w:rPr>
            <w:rStyle w:val="apple-converted-space"/>
            <w:spacing w:val="3"/>
            <w:shd w:val="clear" w:color="auto" w:fill="FFFFFF"/>
          </w:rPr>
          <w:fldChar w:fldCharType="begin">
            <w:fldData xml:space="preserve">PEVuZE5vdGU+PENpdGU+PEF1dGhvcj5Lb25pZzwvQXV0aG9yPjxZZWFyPjIwMDE8L1llYXI+PFJl
Y051bT43PC9SZWNOdW0+PERpc3BsYXlUZXh0PjxzdHlsZSBmYWNlPSJzdXBlcnNjcmlwdCI+Ni04
PC9zdHlsZT48L0Rpc3BsYXlUZXh0PjxyZWNvcmQ+PHJlYy1udW1iZXI+NzwvcmVjLW51bWJlcj48
Zm9yZWlnbi1rZXlzPjxrZXkgYXBwPSJFTiIgZGItaWQ9Inp0MnQ1cHIyZjB3MjI3ZWQ5eG54cnM5
bmVwenQydDAwenplZSIgdGltZXN0YW1wPSIxNTMyNDQyOTk5Ij43PC9rZXk+PC9mb3JlaWduLWtl
eXM+PHJlZi10eXBlIG5hbWU9IkpvdXJuYWwgQXJ0aWNsZSI+MTc8L3JlZi10eXBlPjxjb250cmli
dXRvcnM+PGF1dGhvcnM+PGF1dGhvcj5Lb25pZywgRC4gUC48L2F1dGhvcj48YXV0aG9yPlNjaGll
cmhvbHosIEouIE0uPC9hdXRob3I+PGF1dGhvcj5NdW5uaWNoLCBVLjwvYXV0aG9yPjxhdXRob3I+
UnV0dCwgSi48L2F1dGhvcj48L2F1dGhvcnM+PC9jb250cmlidXRvcnM+PGF1dGgtYWRkcmVzcz5E
ZXBhcnRtZW50IG9mIE9ydGhvcGFlZGljIFN1cmdlcnksIENvbG9nbmUgVW5pdmVyc2l0eSwgR2Vy
bWFueS48L2F1dGgtYWRkcmVzcz48dGl0bGVzPjx0aXRsZT5UcmVhdG1lbnQgb2Ygc3RhcGh5bG9j
b2NjYWwgaW1wbGFudCBpbmZlY3Rpb24gd2l0aCByaWZhbXBpY2luLWNpcHJvZmxveGFjaW4gaW4g
c3RhYmxlIGltcGxhbnRzPC90aXRsZT48c2Vjb25kYXJ5LXRpdGxlPkFyY2ggT3J0aG9wIFRyYXVt
YSBTdXJnPC9zZWNvbmRhcnktdGl0bGU+PGFsdC10aXRsZT5BcmNoaXZlcyBvZiBvcnRob3BhZWRp
YyBhbmQgdHJhdW1hIHN1cmdlcnk8L2FsdC10aXRsZT48L3RpdGxlcz48cGVyaW9kaWNhbD48ZnVs
bC10aXRsZT5BcmNoIE9ydGhvcCBUcmF1bWEgU3VyZzwvZnVsbC10aXRsZT48YWJici0xPkFyY2hp
dmVzIG9mIG9ydGhvcGFlZGljIGFuZCB0cmF1bWEgc3VyZ2VyeTwvYWJici0xPjwvcGVyaW9kaWNh
bD48YWx0LXBlcmlvZGljYWw+PGZ1bGwtdGl0bGU+QXJjaCBPcnRob3AgVHJhdW1hIFN1cmc8L2Z1
bGwtdGl0bGU+PGFiYnItMT5BcmNoaXZlcyBvZiBvcnRob3BhZWRpYyBhbmQgdHJhdW1hIHN1cmdl
cnk8L2FiYnItMT48L2FsdC1wZXJpb2RpY2FsPjxwYWdlcz4yOTctOTwvcGFnZXM+PHZvbHVtZT4x
MjE8L3ZvbHVtZT48bnVtYmVyPjU8L251bWJlcj48ZWRpdGlvbj4yMDAxLzA2LzIxPC9lZGl0aW9u
PjxrZXl3b3Jkcz48a2V5d29yZD4qQW50aS1CYWN0ZXJpYWwgQWdlbnRzPC9rZXl3b3JkPjxrZXl3
b3JkPkJsb29kIFNlZGltZW50YXRpb248L2tleXdvcmQ+PGtleXdvcmQ+Qy1SZWFjdGl2ZSBQcm90
ZWluL2FuYWx5c2lzPC9rZXl3b3JkPjxrZXl3b3JkPkNpcHJvZmxveGFjaW4vKnRoZXJhcGV1dGlj
IHVzZTwva2V5d29yZD48a2V5d29yZD5EZWJyaWRlbWVudDwva2V5d29yZD48a2V5d29yZD5EcnVn
IFRoZXJhcHksIENvbWJpbmF0aW9uLyp0aGVyYXBldXRpYyB1c2U8L2tleXdvcmQ+PGtleXdvcmQ+
SHVtYW5zPC9rZXl3b3JkPjxrZXl3b3JkPktuZWUgUHJvc3RoZXNpcy8qYWR2ZXJzZSBlZmZlY3Rz
PC9rZXl3b3JkPjxrZXl3b3JkPk1hbGU8L2tleXdvcmQ+PGtleXdvcmQ+TWlkZGxlIEFnZWQ8L2tl
eXdvcmQ+PGtleXdvcmQ+UHJvc3RoZXNpcyBGYWlsdXJlPC9rZXl3b3JkPjxrZXl3b3JkPlByb3N0
aGVzaXMtUmVsYXRlZCBJbmZlY3Rpb25zL2Jsb29kLypkcnVnIHRoZXJhcHk8L2tleXdvcmQ+PGtl
eXdvcmQ+UmVvcGVyYXRpb248L2tleXdvcmQ+PGtleXdvcmQ+UmlmYW1waW4vKnRoZXJhcGV1dGlj
IHVzZTwva2V5d29yZD48a2V5d29yZD5TdGFwaHlsb2NvY2NhbCBJbmZlY3Rpb25zL2Jsb29kL2Nl
cmVicm9zcGluYWwgZmx1aWQvKmRydWcgdGhlcmFweTwva2V5d29yZD48a2V5d29yZD4qU3RhcGh5
bG9jb2NjdXMgZXBpZGVybWlkaXM8L2tleXdvcmQ+PC9rZXl3b3Jkcz48ZGF0ZXM+PHllYXI+MjAw
MTwveWVhcj48cHViLWRhdGVzPjxkYXRlPk1heTwvZGF0ZT48L3B1Yi1kYXRlcz48L2RhdGVzPjxp
c2JuPjA5MzYtODA1MSAoUHJpbnQpJiN4RDswOTM2LTgwNTE8L2lzYm4+PGFjY2Vzc2lvbi1udW0+
MTE0MDk1NjQ8L2FjY2Vzc2lvbi1udW0+PHVybHM+PC91cmxzPjxyZW1vdGUtZGF0YWJhc2UtcHJv
dmlkZXI+TkxNPC9yZW1vdGUtZGF0YWJhc2UtcHJvdmlkZXI+PGxhbmd1YWdlPmVuZzwvbGFuZ3Vh
Z2U+PC9yZWNvcmQ+PC9DaXRlPjxDaXRlPjxBdXRob3I+UGF2b25pPC9BdXRob3I+PFllYXI+MjAw
NDwvWWVhcj48UmVjTnVtPjg8L1JlY051bT48cmVjb3JkPjxyZWMtbnVtYmVyPjg8L3JlYy1udW1i
ZXI+PGZvcmVpZ24ta2V5cz48a2V5IGFwcD0iRU4iIGRiLWlkPSJ6dDJ0NXByMmYwdzIyN2VkOXhu
eHJzOW5lcHp0MnQwMHp6ZWUiIHRpbWVzdGFtcD0iMTUzMjQ0MzAwMCI+ODwva2V5PjwvZm9yZWln
bi1rZXlzPjxyZWYtdHlwZSBuYW1lPSJKb3VybmFsIEFydGljbGUiPjE3PC9yZWYtdHlwZT48Y29u
dHJpYnV0b3JzPjxhdXRob3JzPjxhdXRob3I+UGF2b25pLCBHLiBMLjwvYXV0aG9yPjxhdXRob3I+
R2lhbm5lbGxhLCBNLjwvYXV0aG9yPjxhdXRob3I+RmFsY29uZSwgTS48L2F1dGhvcj48YXV0aG9y
PlNjb3J6b2xpbmksIEwuPC9hdXRob3I+PGF1dGhvcj5MaWJlcmF0b3JlLCBNLjwvYXV0aG9yPjxh
dXRob3I+Q2FybGVzaW1vLCBCLjwvYXV0aG9yPjxhdXRob3I+U2VycmEsIFAuPC9hdXRob3I+PGF1
dGhvcj5WZW5kaXR0aSwgTS48L2F1dGhvcj48L2F1dGhvcnM+PC9jb250cmlidXRvcnM+PGF1dGgt
YWRkcmVzcz5EaXBhcnRpbWVudG8gZGkgTWVkaWNpbmEgQ2xpbmljYSwgVW5pdmVyc2l0YSBMYSBT
YXBpZW56YSwgMDAxNjEgUm9tZSwgSXRhbHkuPC9hdXRoLWFkZHJlc3M+PHRpdGxlcz48dGl0bGU+
Q29uc2VydmF0aXZlIG1lZGljYWwgdGhlcmFweSBvZiBwcm9zdGhldGljIGpvaW50IGluZmVjdGlv
bnM6IHJldHJvc3BlY3RpdmUgYW5hbHlzaXMgb2YgYW4gOC15ZWFyIGV4cGVyaWVuY2U8L3RpdGxl
PjxzZWNvbmRhcnktdGl0bGU+Q2xpbiBNaWNyb2Jpb2wgSW5mZWN0PC9zZWNvbmRhcnktdGl0bGU+
PGFsdC10aXRsZT5DbGluaWNhbCBtaWNyb2Jpb2xvZ3kgYW5kIGluZmVjdGlvbiA6IHRoZSBvZmZp
Y2lhbCBwdWJsaWNhdGlvbiBvZiB0aGUgRXVyb3BlYW4gU29jaWV0eSBvZiBDbGluaWNhbCBNaWNy
b2Jpb2xvZ3kgYW5kIEluZmVjdGlvdXMgRGlzZWFzZXM8L2FsdC10aXRsZT48L3RpdGxlcz48cGVy
aW9kaWNhbD48ZnVsbC10aXRsZT5DbGluIE1pY3JvYmlvbCBJbmZlY3Q8L2Z1bGwtdGl0bGU+PGFi
YnItMT5DbGluaWNhbCBtaWNyb2Jpb2xvZ3kgYW5kIGluZmVjdGlvbiA6IHRoZSBvZmZpY2lhbCBw
dWJsaWNhdGlvbiBvZiB0aGUgRXVyb3BlYW4gU29jaWV0eSBvZiBDbGluaWNhbCBNaWNyb2Jpb2xv
Z3kgYW5kIEluZmVjdGlvdXMgRGlzZWFzZXM8L2FiYnItMT48L3BlcmlvZGljYWw+PGFsdC1wZXJp
b2RpY2FsPjxmdWxsLXRpdGxlPkNsaW4gTWljcm9iaW9sIEluZmVjdDwvZnVsbC10aXRsZT48YWJi
ci0xPkNsaW5pY2FsIG1pY3JvYmlvbG9neSBhbmQgaW5mZWN0aW9uIDogdGhlIG9mZmljaWFsIHB1
YmxpY2F0aW9uIG9mIHRoZSBFdXJvcGVhbiBTb2NpZXR5IG9mIENsaW5pY2FsIE1pY3JvYmlvbG9n
eSBhbmQgSW5mZWN0aW91cyBEaXNlYXNlczwvYWJici0xPjwvYWx0LXBlcmlvZGljYWw+PHBhZ2Vz
PjgzMS03PC9wYWdlcz48dm9sdW1lPjEwPC92b2x1bWU+PG51bWJlcj45PC9udW1iZXI+PGVkaXRp
b24+MjAwNC8wOS8xMDwvZWRpdGlvbj48a2V5d29yZHM+PGtleXdvcmQ+QWR1bHQ8L2tleXdvcmQ+
PGtleXdvcmQ+QWdlZDwva2V5d29yZD48a2V5d29yZD5BZ2VkLCA4MCBhbmQgb3Zlcjwva2V5d29y
ZD48a2V5d29yZD5BbnRpLUJhY3RlcmlhbCBBZ2VudHMvYWRtaW5pc3RyYXRpb24gJmFtcDsgZG9z
YWdlLyp0aGVyYXBldXRpYyB1c2U8L2tleXdvcmQ+PGtleXdvcmQ+QmFjdGVyaWFsIEluZmVjdGlv
bnMvZGlhZ25vc2lzLypkcnVnIHRoZXJhcHkvbWljcm9iaW9sb2d5PC9rZXl3b3JkPjxrZXl3b3Jk
PipEZWJyaWRlbWVudDwva2V5d29yZD48a2V5d29yZD5GZW1hbGU8L2tleXdvcmQ+PGtleXdvcmQ+
SGlwIFByb3N0aGVzaXMvKmFkdmVyc2UgZWZmZWN0cy9taWNyb2Jpb2xvZ3k8L2tleXdvcmQ+PGtl
eXdvcmQ+SHVtYW5zPC9rZXl3b3JkPjxrZXl3b3JkPktuZWUgUHJvc3RoZXNpcy8qYWR2ZXJzZSBl
ZmZlY3RzL21pY3JvYmlvbG9neTwva2V5d29yZD48a2V5d29yZD5NYWxlPC9rZXl3b3JkPjxrZXl3
b3JkPk1pZGRsZSBBZ2VkPC9rZXl3b3JkPjxrZXl3b3JkPlByb3N0aGVzaXMtUmVsYXRlZCBJbmZl
Y3Rpb25zL2RpYWdub3Npcy8qZHJ1ZyB0aGVyYXB5L21pY3JvYmlvbG9neTwva2V5d29yZD48a2V5
d29yZD5SZXRyb3NwZWN0aXZlIFN0dWRpZXM8L2tleXdvcmQ+PGtleXdvcmQ+VHJlYXRtZW50IE91
dGNvbWU8L2tleXdvcmQ+PC9rZXl3b3Jkcz48ZGF0ZXM+PHllYXI+MjAwNDwveWVhcj48cHViLWRh
dGVzPjxkYXRlPlNlcDwvZGF0ZT48L3B1Yi1kYXRlcz48L2RhdGVzPjxpc2JuPjExOTgtNzQzWCAo
UHJpbnQpJiN4RDsxMTk4LTc0M3g8L2lzYm4+PGFjY2Vzc2lvbi1udW0+MTUzNTU0MTU8L2FjY2Vz
c2lvbi1udW0+PHVybHM+PC91cmxzPjxlbGVjdHJvbmljLXJlc291cmNlLW51bT4xMC4xMTExL2ou
MTQ2OS0wNjkxLjIwMDQuMDA5MjgueDwvZWxlY3Ryb25pYy1yZXNvdXJjZS1udW0+PHJlbW90ZS1k
YXRhYmFzZS1wcm92aWRlcj5OTE08L3JlbW90ZS1kYXRhYmFzZS1wcm92aWRlcj48bGFuZ3VhZ2U+
ZW5nPC9sYW5ndWFnZT48L3JlY29yZD48L0NpdGU+PENpdGU+PEF1dGhvcj5aaW1tZXJsaTwvQXV0
aG9yPjxZZWFyPjE5OTg8L1llYXI+PFJlY051bT45PC9SZWNOdW0+PHJlY29yZD48cmVjLW51bWJl
cj45PC9yZWMtbnVtYmVyPjxmb3JlaWduLWtleXM+PGtleSBhcHA9IkVOIiBkYi1pZD0ienQydDVw
cjJmMHcyMjdlZDl4bnhyczluZXB6dDJ0MDB6emVlIiB0aW1lc3RhbXA9IjE1MzI0NDMwMDAiPjk8
L2tleT48L2ZvcmVpZ24ta2V5cz48cmVmLXR5cGUgbmFtZT0iSm91cm5hbCBBcnRpY2xlIj4xNzwv
cmVmLXR5cGU+PGNvbnRyaWJ1dG9ycz48YXV0aG9ycz48YXV0aG9yPlppbW1lcmxpLCBXLjwvYXV0
aG9yPjxhdXRob3I+V2lkbWVyLCBBLiBGLjwvYXV0aG9yPjxhdXRob3I+QmxhdHRlciwgTS48L2F1
dGhvcj48YXV0aG9yPkZyZWksIFIuPC9hdXRob3I+PGF1dGhvcj5PY2hzbmVyLCBQLiBFLjwvYXV0
aG9yPjwvYXV0aG9ycz48L2NvbnRyaWJ1dG9ycz48YXV0aC1hZGRyZXNzPkRlcGFydG1lbnQgb2Yg
SW50ZXJuYWwgTWVkaWNpbmUsIFVuaXZlcnNpdHkgSG9zcGl0YWxzLCBCYXNlbCwgU3dpdHplcmxh
bmQuIHppbW1lcmxpd0B1YmFjbHUudW5pYmFzLmNoPC9hdXRoLWFkZHJlc3M+PHRpdGxlcz48dGl0
bGU+Um9sZSBvZiByaWZhbXBpbiBmb3IgdHJlYXRtZW50IG9mIG9ydGhvcGVkaWMgaW1wbGFudC1y
ZWxhdGVkIHN0YXBoeWxvY29jY2FsIGluZmVjdGlvbnM6IGEgcmFuZG9taXplZCBjb250cm9sbGVk
IHRyaWFsLiBGb3JlaWduLUJvZHkgSW5mZWN0aW9uIChGQkkpIFN0dWR5IEdyb3VwPC90aXRsZT48
c2Vjb25kYXJ5LXRpdGxlPkphbWE8L3NlY29uZGFyeS10aXRsZT48YWx0LXRpdGxlPkphbWE8L2Fs
dC10aXRsZT48L3RpdGxlcz48cGVyaW9kaWNhbD48ZnVsbC10aXRsZT5KYW1hPC9mdWxsLXRpdGxl
PjxhYmJyLTE+SmFtYTwvYWJici0xPjwvcGVyaW9kaWNhbD48YWx0LXBlcmlvZGljYWw+PGZ1bGwt
dGl0bGU+SmFtYTwvZnVsbC10aXRsZT48YWJici0xPkphbWE8L2FiYnItMT48L2FsdC1wZXJpb2Rp
Y2FsPjxwYWdlcz4xNTM3LTQxPC9wYWdlcz48dm9sdW1lPjI3OTwvdm9sdW1lPjxudW1iZXI+MTk8
L251bWJlcj48ZWRpdGlvbj4xOTk4LzA1LzMwPC9lZGl0aW9uPjxrZXl3b3Jkcz48a2V5d29yZD5B
Z2VkPC9rZXl3b3JkPjxrZXl3b3JkPkFudGktQmFjdGVyaWFsIEFnZW50cy90aGVyYXBldXRpYyB1
c2U8L2tleXdvcmQ+PGtleXdvcmQ+QW50aS1JbmZlY3RpdmUgQWdlbnRzL3RoZXJhcGV1dGljIHVz
ZTwva2V5d29yZD48a2V5d29yZD5BbnRpYmlvdGljcywgQW50aXR1YmVyY3VsYXIvKnRoZXJhcGV1
dGljIHVzZTwva2V5d29yZD48a2V5d29yZD5DaXByb2Zsb3hhY2luL3RoZXJhcGV1dGljIHVzZTwv
a2V5d29yZD48a2V5d29yZD5EaXNlYXNlLUZyZWUgU3Vydml2YWw8L2tleXdvcmQ+PGtleXdvcmQ+
RG91YmxlLUJsaW5kIE1ldGhvZDwva2V5d29yZD48a2V5d29yZD5EcnVnIFRoZXJhcHksIENvbWJp
bmF0aW9uLyp0aGVyYXBldXRpYyB1c2U8L2tleXdvcmQ+PGtleXdvcmQ+RmVtYWxlPC9rZXl3b3Jk
PjxrZXl3b3JkPkZsb3hhY2lsbGluL3RoZXJhcGV1dGljIHVzZTwva2V5d29yZD48a2V5d29yZD5I
aXAgUHJvc3RoZXNpcy8qYWR2ZXJzZSBlZmZlY3RzPC9rZXl3b3JkPjxrZXl3b3JkPkh1bWFuczwv
a2V5d29yZD48a2V5d29yZD5LbmVlIFByb3N0aGVzaXMvKmFkdmVyc2UgZWZmZWN0czwva2V5d29y
ZD48a2V5d29yZD5NYWxlPC9rZXl3b3JkPjxrZXl3b3JkPk1pZGRsZSBBZ2VkPC9rZXl3b3JkPjxr
ZXl3b3JkPk9ydGhvcGVkaWMgRml4YXRpb24gRGV2aWNlcy8qYWR2ZXJzZSBlZmZlY3RzPC9rZXl3
b3JkPjxrZXl3b3JkPlBlbmljaWxsaW5zL3RoZXJhcGV1dGljIHVzZTwva2V5d29yZD48a2V5d29y
ZD5Qcm9zdGhlc2lzLVJlbGF0ZWQgSW5mZWN0aW9ucy8qZHJ1ZyB0aGVyYXB5PC9rZXl3b3JkPjxr
ZXl3b3JkPlJpZmFtcGluLyp0aGVyYXBldXRpYyB1c2U8L2tleXdvcmQ+PGtleXdvcmQ+U3RhcGh5
bG9jb2NjYWwgSW5mZWN0aW9ucy8qZHJ1ZyB0aGVyYXB5PC9rZXl3b3JkPjxrZXl3b3JkPlRyZWF0
bWVudCBPdXRjb21lPC9rZXl3b3JkPjxrZXl3b3JkPlZhbmNvbXljaW4vdGhlcmFwZXV0aWMgdXNl
PC9rZXl3b3JkPjwva2V5d29yZHM+PGRhdGVzPjx5ZWFyPjE5OTg8L3llYXI+PHB1Yi1kYXRlcz48
ZGF0ZT5NYXkgMjA8L2RhdGU+PC9wdWItZGF0ZXM+PC9kYXRlcz48aXNibj4wMDk4LTc0ODQgKFBy
aW50KSYjeEQ7MDA5OC03NDg0PC9pc2JuPjxhY2Nlc3Npb24tbnVtPjk2MDU4OTc8L2FjY2Vzc2lv
bi1udW0+PHVybHM+PC91cmxzPjxyZW1vdGUtZGF0YWJhc2UtcHJvdmlkZXI+TkxNPC9yZW1vdGUt
ZGF0YWJhc2UtcHJvdmlkZXI+PGxhbmd1YWdlPmVuZzwvbGFuZ3VhZ2U+PC9yZWNvcmQ+PC9DaXRl
PjwvRW5kTm90ZT5=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PEVuZE5vdGU+PENpdGU+PEF1dGhvcj5Lb25pZzwvQXV0aG9yPjxZZWFyPjIwMDE8L1llYXI+PFJl
Y051bT43PC9SZWNOdW0+PERpc3BsYXlUZXh0PjxzdHlsZSBmYWNlPSJzdXBlcnNjcmlwdCI+Ni04
PC9zdHlsZT48L0Rpc3BsYXlUZXh0PjxyZWNvcmQ+PHJlYy1udW1iZXI+NzwvcmVjLW51bWJlcj48
Zm9yZWlnbi1rZXlzPjxrZXkgYXBwPSJFTiIgZGItaWQ9Inp0MnQ1cHIyZjB3MjI3ZWQ5eG54cnM5
bmVwenQydDAwenplZSIgdGltZXN0YW1wPSIxNTMyNDQyOTk5Ij43PC9rZXk+PC9mb3JlaWduLWtl
eXM+PHJlZi10eXBlIG5hbWU9IkpvdXJuYWwgQXJ0aWNsZSI+MTc8L3JlZi10eXBlPjxjb250cmli
dXRvcnM+PGF1dGhvcnM+PGF1dGhvcj5Lb25pZywgRC4gUC48L2F1dGhvcj48YXV0aG9yPlNjaGll
cmhvbHosIEouIE0uPC9hdXRob3I+PGF1dGhvcj5NdW5uaWNoLCBVLjwvYXV0aG9yPjxhdXRob3I+
UnV0dCwgSi48L2F1dGhvcj48L2F1dGhvcnM+PC9jb250cmlidXRvcnM+PGF1dGgtYWRkcmVzcz5E
ZXBhcnRtZW50IG9mIE9ydGhvcGFlZGljIFN1cmdlcnksIENvbG9nbmUgVW5pdmVyc2l0eSwgR2Vy
bWFueS48L2F1dGgtYWRkcmVzcz48dGl0bGVzPjx0aXRsZT5UcmVhdG1lbnQgb2Ygc3RhcGh5bG9j
b2NjYWwgaW1wbGFudCBpbmZlY3Rpb24gd2l0aCByaWZhbXBpY2luLWNpcHJvZmxveGFjaW4gaW4g
c3RhYmxlIGltcGxhbnRzPC90aXRsZT48c2Vjb25kYXJ5LXRpdGxlPkFyY2ggT3J0aG9wIFRyYXVt
YSBTdXJnPC9zZWNvbmRhcnktdGl0bGU+PGFsdC10aXRsZT5BcmNoaXZlcyBvZiBvcnRob3BhZWRp
YyBhbmQgdHJhdW1hIHN1cmdlcnk8L2FsdC10aXRsZT48L3RpdGxlcz48cGVyaW9kaWNhbD48ZnVs
bC10aXRsZT5BcmNoIE9ydGhvcCBUcmF1bWEgU3VyZzwvZnVsbC10aXRsZT48YWJici0xPkFyY2hp
dmVzIG9mIG9ydGhvcGFlZGljIGFuZCB0cmF1bWEgc3VyZ2VyeTwvYWJici0xPjwvcGVyaW9kaWNh
bD48YWx0LXBlcmlvZGljYWw+PGZ1bGwtdGl0bGU+QXJjaCBPcnRob3AgVHJhdW1hIFN1cmc8L2Z1
bGwtdGl0bGU+PGFiYnItMT5BcmNoaXZlcyBvZiBvcnRob3BhZWRpYyBhbmQgdHJhdW1hIHN1cmdl
cnk8L2FiYnItMT48L2FsdC1wZXJpb2RpY2FsPjxwYWdlcz4yOTctOTwvcGFnZXM+PHZvbHVtZT4x
MjE8L3ZvbHVtZT48bnVtYmVyPjU8L251bWJlcj48ZWRpdGlvbj4yMDAxLzA2LzIxPC9lZGl0aW9u
PjxrZXl3b3Jkcz48a2V5d29yZD4qQW50aS1CYWN0ZXJpYWwgQWdlbnRzPC9rZXl3b3JkPjxrZXl3
b3JkPkJsb29kIFNlZGltZW50YXRpb248L2tleXdvcmQ+PGtleXdvcmQ+Qy1SZWFjdGl2ZSBQcm90
ZWluL2FuYWx5c2lzPC9rZXl3b3JkPjxrZXl3b3JkPkNpcHJvZmxveGFjaW4vKnRoZXJhcGV1dGlj
IHVzZTwva2V5d29yZD48a2V5d29yZD5EZWJyaWRlbWVudDwva2V5d29yZD48a2V5d29yZD5EcnVn
IFRoZXJhcHksIENvbWJpbmF0aW9uLyp0aGVyYXBldXRpYyB1c2U8L2tleXdvcmQ+PGtleXdvcmQ+
SHVtYW5zPC9rZXl3b3JkPjxrZXl3b3JkPktuZWUgUHJvc3RoZXNpcy8qYWR2ZXJzZSBlZmZlY3Rz
PC9rZXl3b3JkPjxrZXl3b3JkPk1hbGU8L2tleXdvcmQ+PGtleXdvcmQ+TWlkZGxlIEFnZWQ8L2tl
eXdvcmQ+PGtleXdvcmQ+UHJvc3RoZXNpcyBGYWlsdXJlPC9rZXl3b3JkPjxrZXl3b3JkPlByb3N0
aGVzaXMtUmVsYXRlZCBJbmZlY3Rpb25zL2Jsb29kLypkcnVnIHRoZXJhcHk8L2tleXdvcmQ+PGtl
eXdvcmQ+UmVvcGVyYXRpb248L2tleXdvcmQ+PGtleXdvcmQ+UmlmYW1waW4vKnRoZXJhcGV1dGlj
IHVzZTwva2V5d29yZD48a2V5d29yZD5TdGFwaHlsb2NvY2NhbCBJbmZlY3Rpb25zL2Jsb29kL2Nl
cmVicm9zcGluYWwgZmx1aWQvKmRydWcgdGhlcmFweTwva2V5d29yZD48a2V5d29yZD4qU3RhcGh5
bG9jb2NjdXMgZXBpZGVybWlkaXM8L2tleXdvcmQ+PC9rZXl3b3Jkcz48ZGF0ZXM+PHllYXI+MjAw
MTwveWVhcj48cHViLWRhdGVzPjxkYXRlPk1heTwvZGF0ZT48L3B1Yi1kYXRlcz48L2RhdGVzPjxp
c2JuPjA5MzYtODA1MSAoUHJpbnQpJiN4RDswOTM2LTgwNTE8L2lzYm4+PGFjY2Vzc2lvbi1udW0+
MTE0MDk1NjQ8L2FjY2Vzc2lvbi1udW0+PHVybHM+PC91cmxzPjxyZW1vdGUtZGF0YWJhc2UtcHJv
dmlkZXI+TkxNPC9yZW1vdGUtZGF0YWJhc2UtcHJvdmlkZXI+PGxhbmd1YWdlPmVuZzwvbGFuZ3Vh
Z2U+PC9yZWNvcmQ+PC9DaXRlPjxDaXRlPjxBdXRob3I+UGF2b25pPC9BdXRob3I+PFllYXI+MjAw
NDwvWWVhcj48UmVjTnVtPjg8L1JlY051bT48cmVjb3JkPjxyZWMtbnVtYmVyPjg8L3JlYy1udW1i
ZXI+PGZvcmVpZ24ta2V5cz48a2V5IGFwcD0iRU4iIGRiLWlkPSJ6dDJ0NXByMmYwdzIyN2VkOXhu
eHJzOW5lcHp0MnQwMHp6ZWUiIHRpbWVzdGFtcD0iMTUzMjQ0MzAwMCI+ODwva2V5PjwvZm9yZWln
bi1rZXlzPjxyZWYtdHlwZSBuYW1lPSJKb3VybmFsIEFydGljbGUiPjE3PC9yZWYtdHlwZT48Y29u
dHJpYnV0b3JzPjxhdXRob3JzPjxhdXRob3I+UGF2b25pLCBHLiBMLjwvYXV0aG9yPjxhdXRob3I+
R2lhbm5lbGxhLCBNLjwvYXV0aG9yPjxhdXRob3I+RmFsY29uZSwgTS48L2F1dGhvcj48YXV0aG9y
PlNjb3J6b2xpbmksIEwuPC9hdXRob3I+PGF1dGhvcj5MaWJlcmF0b3JlLCBNLjwvYXV0aG9yPjxh
dXRob3I+Q2FybGVzaW1vLCBCLjwvYXV0aG9yPjxhdXRob3I+U2VycmEsIFAuPC9hdXRob3I+PGF1
dGhvcj5WZW5kaXR0aSwgTS48L2F1dGhvcj48L2F1dGhvcnM+PC9jb250cmlidXRvcnM+PGF1dGgt
YWRkcmVzcz5EaXBhcnRpbWVudG8gZGkgTWVkaWNpbmEgQ2xpbmljYSwgVW5pdmVyc2l0YSBMYSBT
YXBpZW56YSwgMDAxNjEgUm9tZSwgSXRhbHkuPC9hdXRoLWFkZHJlc3M+PHRpdGxlcz48dGl0bGU+
Q29uc2VydmF0aXZlIG1lZGljYWwgdGhlcmFweSBvZiBwcm9zdGhldGljIGpvaW50IGluZmVjdGlv
bnM6IHJldHJvc3BlY3RpdmUgYW5hbHlzaXMgb2YgYW4gOC15ZWFyIGV4cGVyaWVuY2U8L3RpdGxl
PjxzZWNvbmRhcnktdGl0bGU+Q2xpbiBNaWNyb2Jpb2wgSW5mZWN0PC9zZWNvbmRhcnktdGl0bGU+
PGFsdC10aXRsZT5DbGluaWNhbCBtaWNyb2Jpb2xvZ3kgYW5kIGluZmVjdGlvbiA6IHRoZSBvZmZp
Y2lhbCBwdWJsaWNhdGlvbiBvZiB0aGUgRXVyb3BlYW4gU29jaWV0eSBvZiBDbGluaWNhbCBNaWNy
b2Jpb2xvZ3kgYW5kIEluZmVjdGlvdXMgRGlzZWFzZXM8L2FsdC10aXRsZT48L3RpdGxlcz48cGVy
aW9kaWNhbD48ZnVsbC10aXRsZT5DbGluIE1pY3JvYmlvbCBJbmZlY3Q8L2Z1bGwtdGl0bGU+PGFi
YnItMT5DbGluaWNhbCBtaWNyb2Jpb2xvZ3kgYW5kIGluZmVjdGlvbiA6IHRoZSBvZmZpY2lhbCBw
dWJsaWNhdGlvbiBvZiB0aGUgRXVyb3BlYW4gU29jaWV0eSBvZiBDbGluaWNhbCBNaWNyb2Jpb2xv
Z3kgYW5kIEluZmVjdGlvdXMgRGlzZWFzZXM8L2FiYnItMT48L3BlcmlvZGljYWw+PGFsdC1wZXJp
b2RpY2FsPjxmdWxsLXRpdGxlPkNsaW4gTWljcm9iaW9sIEluZmVjdDwvZnVsbC10aXRsZT48YWJi
ci0xPkNsaW5pY2FsIG1pY3JvYmlvbG9neSBhbmQgaW5mZWN0aW9uIDogdGhlIG9mZmljaWFsIHB1
YmxpY2F0aW9uIG9mIHRoZSBFdXJvcGVhbiBTb2NpZXR5IG9mIENsaW5pY2FsIE1pY3JvYmlvbG9n
eSBhbmQgSW5mZWN0aW91cyBEaXNlYXNlczwvYWJici0xPjwvYWx0LXBlcmlvZGljYWw+PHBhZ2Vz
PjgzMS03PC9wYWdlcz48dm9sdW1lPjEwPC92b2x1bWU+PG51bWJlcj45PC9udW1iZXI+PGVkaXRp
b24+MjAwNC8wOS8xMDwvZWRpdGlvbj48a2V5d29yZHM+PGtleXdvcmQ+QWR1bHQ8L2tleXdvcmQ+
PGtleXdvcmQ+QWdlZDwva2V5d29yZD48a2V5d29yZD5BZ2VkLCA4MCBhbmQgb3Zlcjwva2V5d29y
ZD48a2V5d29yZD5BbnRpLUJhY3RlcmlhbCBBZ2VudHMvYWRtaW5pc3RyYXRpb24gJmFtcDsgZG9z
YWdlLyp0aGVyYXBldXRpYyB1c2U8L2tleXdvcmQ+PGtleXdvcmQ+QmFjdGVyaWFsIEluZmVjdGlv
bnMvZGlhZ25vc2lzLypkcnVnIHRoZXJhcHkvbWljcm9iaW9sb2d5PC9rZXl3b3JkPjxrZXl3b3Jk
PipEZWJyaWRlbWVudDwva2V5d29yZD48a2V5d29yZD5GZW1hbGU8L2tleXdvcmQ+PGtleXdvcmQ+
SGlwIFByb3N0aGVzaXMvKmFkdmVyc2UgZWZmZWN0cy9taWNyb2Jpb2xvZ3k8L2tleXdvcmQ+PGtl
eXdvcmQ+SHVtYW5zPC9rZXl3b3JkPjxrZXl3b3JkPktuZWUgUHJvc3RoZXNpcy8qYWR2ZXJzZSBl
ZmZlY3RzL21pY3JvYmlvbG9neTwva2V5d29yZD48a2V5d29yZD5NYWxlPC9rZXl3b3JkPjxrZXl3
b3JkPk1pZGRsZSBBZ2VkPC9rZXl3b3JkPjxrZXl3b3JkPlByb3N0aGVzaXMtUmVsYXRlZCBJbmZl
Y3Rpb25zL2RpYWdub3Npcy8qZHJ1ZyB0aGVyYXB5L21pY3JvYmlvbG9neTwva2V5d29yZD48a2V5
d29yZD5SZXRyb3NwZWN0aXZlIFN0dWRpZXM8L2tleXdvcmQ+PGtleXdvcmQ+VHJlYXRtZW50IE91
dGNvbWU8L2tleXdvcmQ+PC9rZXl3b3Jkcz48ZGF0ZXM+PHllYXI+MjAwNDwveWVhcj48cHViLWRh
dGVzPjxkYXRlPlNlcDwvZGF0ZT48L3B1Yi1kYXRlcz48L2RhdGVzPjxpc2JuPjExOTgtNzQzWCAo
UHJpbnQpJiN4RDsxMTk4LTc0M3g8L2lzYm4+PGFjY2Vzc2lvbi1udW0+MTUzNTU0MTU8L2FjY2Vz
c2lvbi1udW0+PHVybHM+PC91cmxzPjxlbGVjdHJvbmljLXJlc291cmNlLW51bT4xMC4xMTExL2ou
MTQ2OS0wNjkxLjIwMDQuMDA5MjgueDwvZWxlY3Ryb25pYy1yZXNvdXJjZS1udW0+PHJlbW90ZS1k
YXRhYmFzZS1wcm92aWRlcj5OTE08L3JlbW90ZS1kYXRhYmFzZS1wcm92aWRlcj48bGFuZ3VhZ2U+
ZW5nPC9sYW5ndWFnZT48L3JlY29yZD48L0NpdGU+PENpdGU+PEF1dGhvcj5aaW1tZXJsaTwvQXV0
aG9yPjxZZWFyPjE5OTg8L1llYXI+PFJlY051bT45PC9SZWNOdW0+PHJlY29yZD48cmVjLW51bWJl
cj45PC9yZWMtbnVtYmVyPjxmb3JlaWduLWtleXM+PGtleSBhcHA9IkVOIiBkYi1pZD0ienQydDVw
cjJmMHcyMjdlZDl4bnhyczluZXB6dDJ0MDB6emVlIiB0aW1lc3RhbXA9IjE1MzI0NDMwMDAiPjk8
L2tleT48L2ZvcmVpZ24ta2V5cz48cmVmLXR5cGUgbmFtZT0iSm91cm5hbCBBcnRpY2xlIj4xNzwv
cmVmLXR5cGU+PGNvbnRyaWJ1dG9ycz48YXV0aG9ycz48YXV0aG9yPlppbW1lcmxpLCBXLjwvYXV0
aG9yPjxhdXRob3I+V2lkbWVyLCBBLiBGLjwvYXV0aG9yPjxhdXRob3I+QmxhdHRlciwgTS48L2F1
dGhvcj48YXV0aG9yPkZyZWksIFIuPC9hdXRob3I+PGF1dGhvcj5PY2hzbmVyLCBQLiBFLjwvYXV0
aG9yPjwvYXV0aG9ycz48L2NvbnRyaWJ1dG9ycz48YXV0aC1hZGRyZXNzPkRlcGFydG1lbnQgb2Yg
SW50ZXJuYWwgTWVkaWNpbmUsIFVuaXZlcnNpdHkgSG9zcGl0YWxzLCBCYXNlbCwgU3dpdHplcmxh
bmQuIHppbW1lcmxpd0B1YmFjbHUudW5pYmFzLmNoPC9hdXRoLWFkZHJlc3M+PHRpdGxlcz48dGl0
bGU+Um9sZSBvZiByaWZhbXBpbiBmb3IgdHJlYXRtZW50IG9mIG9ydGhvcGVkaWMgaW1wbGFudC1y
ZWxhdGVkIHN0YXBoeWxvY29jY2FsIGluZmVjdGlvbnM6IGEgcmFuZG9taXplZCBjb250cm9sbGVk
IHRyaWFsLiBGb3JlaWduLUJvZHkgSW5mZWN0aW9uIChGQkkpIFN0dWR5IEdyb3VwPC90aXRsZT48
c2Vjb25kYXJ5LXRpdGxlPkphbWE8L3NlY29uZGFyeS10aXRsZT48YWx0LXRpdGxlPkphbWE8L2Fs
dC10aXRsZT48L3RpdGxlcz48cGVyaW9kaWNhbD48ZnVsbC10aXRsZT5KYW1hPC9mdWxsLXRpdGxl
PjxhYmJyLTE+SmFtYTwvYWJici0xPjwvcGVyaW9kaWNhbD48YWx0LXBlcmlvZGljYWw+PGZ1bGwt
dGl0bGU+SmFtYTwvZnVsbC10aXRsZT48YWJici0xPkphbWE8L2FiYnItMT48L2FsdC1wZXJpb2Rp
Y2FsPjxwYWdlcz4xNTM3LTQxPC9wYWdlcz48dm9sdW1lPjI3OTwvdm9sdW1lPjxudW1iZXI+MTk8
L251bWJlcj48ZWRpdGlvbj4xOTk4LzA1LzMwPC9lZGl0aW9uPjxrZXl3b3Jkcz48a2V5d29yZD5B
Z2VkPC9rZXl3b3JkPjxrZXl3b3JkPkFudGktQmFjdGVyaWFsIEFnZW50cy90aGVyYXBldXRpYyB1
c2U8L2tleXdvcmQ+PGtleXdvcmQ+QW50aS1JbmZlY3RpdmUgQWdlbnRzL3RoZXJhcGV1dGljIHVz
ZTwva2V5d29yZD48a2V5d29yZD5BbnRpYmlvdGljcywgQW50aXR1YmVyY3VsYXIvKnRoZXJhcGV1
dGljIHVzZTwva2V5d29yZD48a2V5d29yZD5DaXByb2Zsb3hhY2luL3RoZXJhcGV1dGljIHVzZTwv
a2V5d29yZD48a2V5d29yZD5EaXNlYXNlLUZyZWUgU3Vydml2YWw8L2tleXdvcmQ+PGtleXdvcmQ+
RG91YmxlLUJsaW5kIE1ldGhvZDwva2V5d29yZD48a2V5d29yZD5EcnVnIFRoZXJhcHksIENvbWJp
bmF0aW9uLyp0aGVyYXBldXRpYyB1c2U8L2tleXdvcmQ+PGtleXdvcmQ+RmVtYWxlPC9rZXl3b3Jk
PjxrZXl3b3JkPkZsb3hhY2lsbGluL3RoZXJhcGV1dGljIHVzZTwva2V5d29yZD48a2V5d29yZD5I
aXAgUHJvc3RoZXNpcy8qYWR2ZXJzZSBlZmZlY3RzPC9rZXl3b3JkPjxrZXl3b3JkPkh1bWFuczwv
a2V5d29yZD48a2V5d29yZD5LbmVlIFByb3N0aGVzaXMvKmFkdmVyc2UgZWZmZWN0czwva2V5d29y
ZD48a2V5d29yZD5NYWxlPC9rZXl3b3JkPjxrZXl3b3JkPk1pZGRsZSBBZ2VkPC9rZXl3b3JkPjxr
ZXl3b3JkPk9ydGhvcGVkaWMgRml4YXRpb24gRGV2aWNlcy8qYWR2ZXJzZSBlZmZlY3RzPC9rZXl3
b3JkPjxrZXl3b3JkPlBlbmljaWxsaW5zL3RoZXJhcGV1dGljIHVzZTwva2V5d29yZD48a2V5d29y
ZD5Qcm9zdGhlc2lzLVJlbGF0ZWQgSW5mZWN0aW9ucy8qZHJ1ZyB0aGVyYXB5PC9rZXl3b3JkPjxr
ZXl3b3JkPlJpZmFtcGluLyp0aGVyYXBldXRpYyB1c2U8L2tleXdvcmQ+PGtleXdvcmQ+U3RhcGh5
bG9jb2NjYWwgSW5mZWN0aW9ucy8qZHJ1ZyB0aGVyYXB5PC9rZXl3b3JkPjxrZXl3b3JkPlRyZWF0
bWVudCBPdXRjb21lPC9rZXl3b3JkPjxrZXl3b3JkPlZhbmNvbXljaW4vdGhlcmFwZXV0aWMgdXNl
PC9rZXl3b3JkPjwva2V5d29yZHM+PGRhdGVzPjx5ZWFyPjE5OTg8L3llYXI+PHB1Yi1kYXRlcz48
ZGF0ZT5NYXkgMjA8L2RhdGU+PC9wdWItZGF0ZXM+PC9kYXRlcz48aXNibj4wMDk4LTc0ODQgKFBy
aW50KSYjeEQ7MDA5OC03NDg0PC9pc2JuPjxhY2Nlc3Npb24tbnVtPjk2MDU4OTc8L2FjY2Vzc2lv
bi1udW0+PHVybHM+PC91cmxzPjxyZW1vdGUtZGF0YWJhc2UtcHJvdmlkZXI+TkxNPC9yZW1vdGUt
ZGF0YWJhc2UtcHJvdmlkZXI+PGxhbmd1YWdlPmVuZzwvbGFuZ3VhZ2U+PC9yZWNvcmQ+PC9DaXRl
PjwvRW5kTm90ZT5=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6-8</w:t>
        </w:r>
        <w:r w:rsidR="00A635CE" w:rsidRPr="006D7096">
          <w:rPr>
            <w:rStyle w:val="apple-converted-space"/>
            <w:spacing w:val="3"/>
            <w:shd w:val="clear" w:color="auto" w:fill="FFFFFF"/>
          </w:rPr>
          <w:fldChar w:fldCharType="end"/>
        </w:r>
      </w:hyperlink>
      <w:r w:rsidRPr="006D7096">
        <w:rPr>
          <w:rStyle w:val="apple-converted-space"/>
          <w:spacing w:val="3"/>
          <w:shd w:val="clear" w:color="auto" w:fill="FFFFFF"/>
        </w:rPr>
        <w:t xml:space="preserve">, treatment failure </w:t>
      </w:r>
      <w:r w:rsidR="004A4870" w:rsidRPr="006D7096">
        <w:rPr>
          <w:rStyle w:val="apple-converted-space"/>
          <w:spacing w:val="3"/>
          <w:shd w:val="clear" w:color="auto" w:fill="FFFFFF"/>
        </w:rPr>
        <w:t>due to antibiotic resistance</w:t>
      </w:r>
      <w:hyperlink w:anchor="_ENREF_7" w:tooltip="Pavoni, 2004 #8" w:history="1">
        <w:r w:rsidR="00A635CE" w:rsidRPr="006D7096">
          <w:rPr>
            <w:rStyle w:val="apple-converted-space"/>
            <w:spacing w:val="3"/>
            <w:shd w:val="clear" w:color="auto" w:fill="FFFFFF"/>
          </w:rPr>
          <w:fldChar w:fldCharType="begin">
            <w:fldData xml:space="preserve">PEVuZE5vdGU+PENpdGU+PEF1dGhvcj5QYXZvbmk8L0F1dGhvcj48WWVhcj4yMDA0PC9ZZWFyPjxS
ZWNOdW0+ODwvUmVjTnVtPjxEaXNwbGF5VGV4dD48c3R5bGUgZmFjZT0ic3VwZXJzY3JpcHQiPjc8
L3N0eWxlPjwvRGlzcGxheVRleHQ+PHJlY29yZD48cmVjLW51bWJlcj44PC9yZWMtbnVtYmVyPjxm
b3JlaWduLWtleXM+PGtleSBhcHA9IkVOIiBkYi1pZD0ienQydDVwcjJmMHcyMjdlZDl4bnhyczlu
ZXB6dDJ0MDB6emVlIiB0aW1lc3RhbXA9IjE1MzI0NDMwMDAiPjg8L2tleT48L2ZvcmVpZ24ta2V5
cz48cmVmLXR5cGUgbmFtZT0iSm91cm5hbCBBcnRpY2xlIj4xNzwvcmVmLXR5cGU+PGNvbnRyaWJ1
dG9ycz48YXV0aG9ycz48YXV0aG9yPlBhdm9uaSwgRy4gTC48L2F1dGhvcj48YXV0aG9yPkdpYW5u
ZWxsYSwgTS48L2F1dGhvcj48YXV0aG9yPkZhbGNvbmUsIE0uPC9hdXRob3I+PGF1dGhvcj5TY29y
em9saW5pLCBMLjwvYXV0aG9yPjxhdXRob3I+TGliZXJhdG9yZSwgTS48L2F1dGhvcj48YXV0aG9y
PkNhcmxlc2ltbywgQi48L2F1dGhvcj48YXV0aG9yPlNlcnJhLCBQLjwvYXV0aG9yPjxhdXRob3I+
VmVuZGl0dGksIE0uPC9hdXRob3I+PC9hdXRob3JzPjwvY29udHJpYnV0b3JzPjxhdXRoLWFkZHJl
c3M+RGlwYXJ0aW1lbnRvIGRpIE1lZGljaW5hIENsaW5pY2EsIFVuaXZlcnNpdGEgTGEgU2FwaWVu
emEsIDAwMTYxIFJvbWUsIEl0YWx5LjwvYXV0aC1hZGRyZXNzPjx0aXRsZXM+PHRpdGxlPkNvbnNl
cnZhdGl2ZSBtZWRpY2FsIHRoZXJhcHkgb2YgcHJvc3RoZXRpYyBqb2ludCBpbmZlY3Rpb25zOiBy
ZXRyb3NwZWN0aXZlIGFuYWx5c2lzIG9mIGFuIDgteWVhciBleHBlcmllbmNlPC90aXRsZT48c2Vj
b25kYXJ5LXRpdGxlPkNsaW4gTWljcm9iaW9sIEluZmVjdDwvc2Vjb25kYXJ5LXRpdGxlPjxhbHQt
dGl0bGU+Q2xpbmljYWwgbWljcm9iaW9sb2d5IGFuZCBpbmZlY3Rpb24gOiB0aGUgb2ZmaWNpYWwg
cHVibGljYXRpb24gb2YgdGhlIEV1cm9wZWFuIFNvY2lldHkgb2YgQ2xpbmljYWwgTWljcm9iaW9s
b2d5IGFuZCBJbmZlY3Rpb3VzIERpc2Vhc2VzPC9hbHQtdGl0bGU+PC90aXRsZXM+PHBlcmlvZGlj
YWw+PGZ1bGwtdGl0bGU+Q2xpbiBNaWNyb2Jpb2wgSW5mZWN0PC9mdWxsLXRpdGxlPjxhYmJyLTE+
Q2xpbmljYWwgbWljcm9iaW9sb2d5IGFuZCBpbmZlY3Rpb24gOiB0aGUgb2ZmaWNpYWwgcHVibGlj
YXRpb24gb2YgdGhlIEV1cm9wZWFuIFNvY2lldHkgb2YgQ2xpbmljYWwgTWljcm9iaW9sb2d5IGFu
ZCBJbmZlY3Rpb3VzIERpc2Vhc2VzPC9hYmJyLTE+PC9wZXJpb2RpY2FsPjxhbHQtcGVyaW9kaWNh
bD48ZnVsbC10aXRsZT5DbGluIE1pY3JvYmlvbCBJbmZlY3Q8L2Z1bGwtdGl0bGU+PGFiYnItMT5D
bGluaWNhbCBtaWNyb2Jpb2xvZ3kgYW5kIGluZmVjdGlvbiA6IHRoZSBvZmZpY2lhbCBwdWJsaWNh
dGlvbiBvZiB0aGUgRXVyb3BlYW4gU29jaWV0eSBvZiBDbGluaWNhbCBNaWNyb2Jpb2xvZ3kgYW5k
IEluZmVjdGlvdXMgRGlzZWFzZXM8L2FiYnItMT48L2FsdC1wZXJpb2RpY2FsPjxwYWdlcz44MzEt
NzwvcGFnZXM+PHZvbHVtZT4xMDwvdm9sdW1lPjxudW1iZXI+OTwvbnVtYmVyPjxlZGl0aW9uPjIw
MDQvMDkvMTA8L2VkaXRpb24+PGtleXdvcmRzPjxrZXl3b3JkPkFkdWx0PC9rZXl3b3JkPjxrZXl3
b3JkPkFnZWQ8L2tleXdvcmQ+PGtleXdvcmQ+QWdlZCwgODAgYW5kIG92ZXI8L2tleXdvcmQ+PGtl
eXdvcmQ+QW50aS1CYWN0ZXJpYWwgQWdlbnRzL2FkbWluaXN0cmF0aW9uICZhbXA7IGRvc2FnZS8q
dGhlcmFwZXV0aWMgdXNlPC9rZXl3b3JkPjxrZXl3b3JkPkJhY3RlcmlhbCBJbmZlY3Rpb25zL2Rp
YWdub3Npcy8qZHJ1ZyB0aGVyYXB5L21pY3JvYmlvbG9neTwva2V5d29yZD48a2V5d29yZD4qRGVi
cmlkZW1lbnQ8L2tleXdvcmQ+PGtleXdvcmQ+RmVtYWxlPC9rZXl3b3JkPjxrZXl3b3JkPkhpcCBQ
cm9zdGhlc2lzLyphZHZlcnNlIGVmZmVjdHMvbWljcm9iaW9sb2d5PC9rZXl3b3JkPjxrZXl3b3Jk
Pkh1bWFuczwva2V5d29yZD48a2V5d29yZD5LbmVlIFByb3N0aGVzaXMvKmFkdmVyc2UgZWZmZWN0
cy9taWNyb2Jpb2xvZ3k8L2tleXdvcmQ+PGtleXdvcmQ+TWFsZTwva2V5d29yZD48a2V5d29yZD5N
aWRkbGUgQWdlZDwva2V5d29yZD48a2V5d29yZD5Qcm9zdGhlc2lzLVJlbGF0ZWQgSW5mZWN0aW9u
cy9kaWFnbm9zaXMvKmRydWcgdGhlcmFweS9taWNyb2Jpb2xvZ3k8L2tleXdvcmQ+PGtleXdvcmQ+
UmV0cm9zcGVjdGl2ZSBTdHVkaWVzPC9rZXl3b3JkPjxrZXl3b3JkPlRyZWF0bWVudCBPdXRjb21l
PC9rZXl3b3JkPjwva2V5d29yZHM+PGRhdGVzPjx5ZWFyPjIwMDQ8L3llYXI+PHB1Yi1kYXRlcz48
ZGF0ZT5TZXA8L2RhdGU+PC9wdWItZGF0ZXM+PC9kYXRlcz48aXNibj4xMTk4LTc0M1ggKFByaW50
KSYjeEQ7MTE5OC03NDN4PC9pc2JuPjxhY2Nlc3Npb24tbnVtPjE1MzU1NDE1PC9hY2Nlc3Npb24t
bnVtPjx1cmxzPjwvdXJscz48ZWxlY3Ryb25pYy1yZXNvdXJjZS1udW0+MTAuMTExMS9qLjE0Njkt
MDY5MS4yMDA0LjAwOTI4Lng8L2VsZWN0cm9uaWMtcmVzb3VyY2UtbnVtPjxyZW1vdGUtZGF0YWJh
c2UtcHJvdmlkZXI+TkxNPC9yZW1vdGUtZGF0YWJhc2UtcHJvdmlkZXI+PGxhbmd1YWdlPmVuZzwv
bGFuZ3VhZ2U+PC9yZWNvcmQ+PC9DaXRlPjwvRW5kTm90ZT4A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PEVuZE5vdGU+PENpdGU+PEF1dGhvcj5QYXZvbmk8L0F1dGhvcj48WWVhcj4yMDA0PC9ZZWFyPjxS
ZWNOdW0+ODwvUmVjTnVtPjxEaXNwbGF5VGV4dD48c3R5bGUgZmFjZT0ic3VwZXJzY3JpcHQiPjc8
L3N0eWxlPjwvRGlzcGxheVRleHQ+PHJlY29yZD48cmVjLW51bWJlcj44PC9yZWMtbnVtYmVyPjxm
b3JlaWduLWtleXM+PGtleSBhcHA9IkVOIiBkYi1pZD0ienQydDVwcjJmMHcyMjdlZDl4bnhyczlu
ZXB6dDJ0MDB6emVlIiB0aW1lc3RhbXA9IjE1MzI0NDMwMDAiPjg8L2tleT48L2ZvcmVpZ24ta2V5
cz48cmVmLXR5cGUgbmFtZT0iSm91cm5hbCBBcnRpY2xlIj4xNzwvcmVmLXR5cGU+PGNvbnRyaWJ1
dG9ycz48YXV0aG9ycz48YXV0aG9yPlBhdm9uaSwgRy4gTC48L2F1dGhvcj48YXV0aG9yPkdpYW5u
ZWxsYSwgTS48L2F1dGhvcj48YXV0aG9yPkZhbGNvbmUsIE0uPC9hdXRob3I+PGF1dGhvcj5TY29y
em9saW5pLCBMLjwvYXV0aG9yPjxhdXRob3I+TGliZXJhdG9yZSwgTS48L2F1dGhvcj48YXV0aG9y
PkNhcmxlc2ltbywgQi48L2F1dGhvcj48YXV0aG9yPlNlcnJhLCBQLjwvYXV0aG9yPjxhdXRob3I+
VmVuZGl0dGksIE0uPC9hdXRob3I+PC9hdXRob3JzPjwvY29udHJpYnV0b3JzPjxhdXRoLWFkZHJl
c3M+RGlwYXJ0aW1lbnRvIGRpIE1lZGljaW5hIENsaW5pY2EsIFVuaXZlcnNpdGEgTGEgU2FwaWVu
emEsIDAwMTYxIFJvbWUsIEl0YWx5LjwvYXV0aC1hZGRyZXNzPjx0aXRsZXM+PHRpdGxlPkNvbnNl
cnZhdGl2ZSBtZWRpY2FsIHRoZXJhcHkgb2YgcHJvc3RoZXRpYyBqb2ludCBpbmZlY3Rpb25zOiBy
ZXRyb3NwZWN0aXZlIGFuYWx5c2lzIG9mIGFuIDgteWVhciBleHBlcmllbmNlPC90aXRsZT48c2Vj
b25kYXJ5LXRpdGxlPkNsaW4gTWljcm9iaW9sIEluZmVjdDwvc2Vjb25kYXJ5LXRpdGxlPjxhbHQt
dGl0bGU+Q2xpbmljYWwgbWljcm9iaW9sb2d5IGFuZCBpbmZlY3Rpb24gOiB0aGUgb2ZmaWNpYWwg
cHVibGljYXRpb24gb2YgdGhlIEV1cm9wZWFuIFNvY2lldHkgb2YgQ2xpbmljYWwgTWljcm9iaW9s
b2d5IGFuZCBJbmZlY3Rpb3VzIERpc2Vhc2VzPC9hbHQtdGl0bGU+PC90aXRsZXM+PHBlcmlvZGlj
YWw+PGZ1bGwtdGl0bGU+Q2xpbiBNaWNyb2Jpb2wgSW5mZWN0PC9mdWxsLXRpdGxlPjxhYmJyLTE+
Q2xpbmljYWwgbWljcm9iaW9sb2d5IGFuZCBpbmZlY3Rpb24gOiB0aGUgb2ZmaWNpYWwgcHVibGlj
YXRpb24gb2YgdGhlIEV1cm9wZWFuIFNvY2lldHkgb2YgQ2xpbmljYWwgTWljcm9iaW9sb2d5IGFu
ZCBJbmZlY3Rpb3VzIERpc2Vhc2VzPC9hYmJyLTE+PC9wZXJpb2RpY2FsPjxhbHQtcGVyaW9kaWNh
bD48ZnVsbC10aXRsZT5DbGluIE1pY3JvYmlvbCBJbmZlY3Q8L2Z1bGwtdGl0bGU+PGFiYnItMT5D
bGluaWNhbCBtaWNyb2Jpb2xvZ3kgYW5kIGluZmVjdGlvbiA6IHRoZSBvZmZpY2lhbCBwdWJsaWNh
dGlvbiBvZiB0aGUgRXVyb3BlYW4gU29jaWV0eSBvZiBDbGluaWNhbCBNaWNyb2Jpb2xvZ3kgYW5k
IEluZmVjdGlvdXMgRGlzZWFzZXM8L2FiYnItMT48L2FsdC1wZXJpb2RpY2FsPjxwYWdlcz44MzEt
NzwvcGFnZXM+PHZvbHVtZT4xMDwvdm9sdW1lPjxudW1iZXI+OTwvbnVtYmVyPjxlZGl0aW9uPjIw
MDQvMDkvMTA8L2VkaXRpb24+PGtleXdvcmRzPjxrZXl3b3JkPkFkdWx0PC9rZXl3b3JkPjxrZXl3
b3JkPkFnZWQ8L2tleXdvcmQ+PGtleXdvcmQ+QWdlZCwgODAgYW5kIG92ZXI8L2tleXdvcmQ+PGtl
eXdvcmQ+QW50aS1CYWN0ZXJpYWwgQWdlbnRzL2FkbWluaXN0cmF0aW9uICZhbXA7IGRvc2FnZS8q
dGhlcmFwZXV0aWMgdXNlPC9rZXl3b3JkPjxrZXl3b3JkPkJhY3RlcmlhbCBJbmZlY3Rpb25zL2Rp
YWdub3Npcy8qZHJ1ZyB0aGVyYXB5L21pY3JvYmlvbG9neTwva2V5d29yZD48a2V5d29yZD4qRGVi
cmlkZW1lbnQ8L2tleXdvcmQ+PGtleXdvcmQ+RmVtYWxlPC9rZXl3b3JkPjxrZXl3b3JkPkhpcCBQ
cm9zdGhlc2lzLyphZHZlcnNlIGVmZmVjdHMvbWljcm9iaW9sb2d5PC9rZXl3b3JkPjxrZXl3b3Jk
Pkh1bWFuczwva2V5d29yZD48a2V5d29yZD5LbmVlIFByb3N0aGVzaXMvKmFkdmVyc2UgZWZmZWN0
cy9taWNyb2Jpb2xvZ3k8L2tleXdvcmQ+PGtleXdvcmQ+TWFsZTwva2V5d29yZD48a2V5d29yZD5N
aWRkbGUgQWdlZDwva2V5d29yZD48a2V5d29yZD5Qcm9zdGhlc2lzLVJlbGF0ZWQgSW5mZWN0aW9u
cy9kaWFnbm9zaXMvKmRydWcgdGhlcmFweS9taWNyb2Jpb2xvZ3k8L2tleXdvcmQ+PGtleXdvcmQ+
UmV0cm9zcGVjdGl2ZSBTdHVkaWVzPC9rZXl3b3JkPjxrZXl3b3JkPlRyZWF0bWVudCBPdXRjb21l
PC9rZXl3b3JkPjwva2V5d29yZHM+PGRhdGVzPjx5ZWFyPjIwMDQ8L3llYXI+PHB1Yi1kYXRlcz48
ZGF0ZT5TZXA8L2RhdGU+PC9wdWItZGF0ZXM+PC9kYXRlcz48aXNibj4xMTk4LTc0M1ggKFByaW50
KSYjeEQ7MTE5OC03NDN4PC9pc2JuPjxhY2Nlc3Npb24tbnVtPjE1MzU1NDE1PC9hY2Nlc3Npb24t
bnVtPjx1cmxzPjwvdXJscz48ZWxlY3Ryb25pYy1yZXNvdXJjZS1udW0+MTAuMTExMS9qLjE0Njkt
MDY5MS4yMDA0LjAwOTI4Lng8L2VsZWN0cm9uaWMtcmVzb3VyY2UtbnVtPjxyZW1vdGUtZGF0YWJh
c2UtcHJvdmlkZXI+TkxNPC9yZW1vdGUtZGF0YWJhc2UtcHJvdmlkZXI+PGxhbmd1YWdlPmVuZzwv
bGFuZ3VhZ2U+PC9yZWNvcmQ+PC9DaXRlPjwvRW5kTm90ZT4A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7</w:t>
        </w:r>
        <w:r w:rsidR="00A635CE" w:rsidRPr="006D7096">
          <w:rPr>
            <w:rStyle w:val="apple-converted-space"/>
            <w:spacing w:val="3"/>
            <w:shd w:val="clear" w:color="auto" w:fill="FFFFFF"/>
          </w:rPr>
          <w:fldChar w:fldCharType="end"/>
        </w:r>
      </w:hyperlink>
      <w:r w:rsidR="003775F8" w:rsidRPr="006D7096">
        <w:rPr>
          <w:rStyle w:val="apple-converted-space"/>
          <w:spacing w:val="3"/>
          <w:shd w:val="clear" w:color="auto" w:fill="FFFFFF"/>
        </w:rPr>
        <w:t>, systemic negative effects on the host,</w:t>
      </w:r>
      <w:r w:rsidRPr="006D7096">
        <w:rPr>
          <w:rStyle w:val="apple-converted-space"/>
          <w:spacing w:val="3"/>
          <w:shd w:val="clear" w:color="auto" w:fill="FFFFFF"/>
        </w:rPr>
        <w:t xml:space="preserve"> and </w:t>
      </w:r>
      <w:r w:rsidR="006E5A56" w:rsidRPr="006D7096">
        <w:rPr>
          <w:rStyle w:val="apple-converted-space"/>
          <w:spacing w:val="3"/>
          <w:shd w:val="clear" w:color="auto" w:fill="FFFFFF"/>
        </w:rPr>
        <w:t xml:space="preserve">the </w:t>
      </w:r>
      <w:r w:rsidRPr="006D7096">
        <w:rPr>
          <w:rStyle w:val="apple-converted-space"/>
          <w:spacing w:val="3"/>
          <w:shd w:val="clear" w:color="auto" w:fill="FFFFFF"/>
        </w:rPr>
        <w:t xml:space="preserve">cost of medical and surgical treatment </w:t>
      </w:r>
      <w:r w:rsidR="007A6ECF" w:rsidRPr="006D7096">
        <w:rPr>
          <w:rStyle w:val="apple-converted-space"/>
          <w:spacing w:val="3"/>
          <w:shd w:val="clear" w:color="auto" w:fill="FFFFFF"/>
        </w:rPr>
        <w:t xml:space="preserve">due to </w:t>
      </w:r>
      <w:r w:rsidR="006E5A56" w:rsidRPr="006D7096">
        <w:rPr>
          <w:rStyle w:val="apple-converted-space"/>
          <w:spacing w:val="3"/>
          <w:shd w:val="clear" w:color="auto" w:fill="FFFFFF"/>
        </w:rPr>
        <w:t xml:space="preserve">the </w:t>
      </w:r>
      <w:r w:rsidR="00FB3B61" w:rsidRPr="006D7096">
        <w:rPr>
          <w:rStyle w:val="apple-converted-space"/>
          <w:spacing w:val="3"/>
          <w:shd w:val="clear" w:color="auto" w:fill="FFFFFF"/>
        </w:rPr>
        <w:t xml:space="preserve">presence of biofilms </w:t>
      </w:r>
      <w:r w:rsidR="003A5932" w:rsidRPr="006D7096">
        <w:rPr>
          <w:rStyle w:val="apple-converted-space"/>
          <w:spacing w:val="3"/>
          <w:shd w:val="clear" w:color="auto" w:fill="FFFFFF"/>
        </w:rPr>
        <w:t>are</w:t>
      </w:r>
      <w:r w:rsidR="00FB3B61" w:rsidRPr="006D7096">
        <w:rPr>
          <w:rStyle w:val="apple-converted-space"/>
          <w:spacing w:val="3"/>
          <w:shd w:val="clear" w:color="auto" w:fill="FFFFFF"/>
        </w:rPr>
        <w:t xml:space="preserve"> </w:t>
      </w:r>
      <w:r w:rsidR="009A27F7" w:rsidRPr="006D7096">
        <w:rPr>
          <w:rStyle w:val="apple-converted-space"/>
          <w:spacing w:val="3"/>
          <w:shd w:val="clear" w:color="auto" w:fill="FFFFFF"/>
        </w:rPr>
        <w:t>on the rise</w:t>
      </w:r>
      <w:hyperlink w:anchor="_ENREF_9" w:tooltip="Darouiche, 2004 #10" w:history="1">
        <w:r w:rsidR="00A635CE" w:rsidRPr="006D7096">
          <w:rPr>
            <w:rStyle w:val="apple-converted-space"/>
            <w:spacing w:val="3"/>
            <w:shd w:val="clear" w:color="auto" w:fill="FFFFFF"/>
          </w:rPr>
          <w:fldChar w:fldCharType="begin">
            <w:fldData xml:space="preserve">PEVuZE5vdGU+PENpdGU+PEF1dGhvcj5EYXJvdWljaGU8L0F1dGhvcj48WWVhcj4yMDA0PC9ZZWFy
PjxSZWNOdW0+MTA8L1JlY051bT48RGlzcGxheVRleHQ+PHN0eWxlIGZhY2U9InN1cGVyc2NyaXB0
Ij45LTExPC9zdHlsZT48L0Rpc3BsYXlUZXh0PjxyZWNvcmQ+PHJlYy1udW1iZXI+MTA8L3JlYy1u
dW1iZXI+PGZvcmVpZ24ta2V5cz48a2V5IGFwcD0iRU4iIGRiLWlkPSJ6dDJ0NXByMmYwdzIyN2Vk
OXhueHJzOW5lcHp0MnQwMHp6ZWUiIHRpbWVzdGFtcD0iMTUzMjQ0MzAwMCI+MTA8L2tleT48L2Zv
cmVpZ24ta2V5cz48cmVmLXR5cGUgbmFtZT0iSm91cm5hbCBBcnRpY2xlIj4xNzwvcmVmLXR5cGU+
PGNvbnRyaWJ1dG9ycz48YXV0aG9ycz48YXV0aG9yPkRhcm91aWNoZSwgUi4gTy48L2F1dGhvcj48
L2F1dGhvcnM+PC9jb250cmlidXRvcnM+PGF1dGgtYWRkcmVzcz5DZW50ZXIgZm9yIFByb3N0aGVz
ZXMgSW5mZWN0aW9uIGFuZCB0aGUgSW5mZWN0aW91cyBEaXNlYXNlIFNlY3Rpb24sIFZldGVyYW5z
IEFmZmFpcnMgTWVkaWNhbCBDZW50ZXIgYW5kIEJheWxvciBDb2xsZWdlIG9mIE1lZGljaW5lLCBI
b3VzdG9uLCBUWCA3NzAzMCwgVVNBLiByZGFyb3VpY2hlQGFvbC5jb208L2F1dGgtYWRkcmVzcz48
dGl0bGVzPjx0aXRsZT5UcmVhdG1lbnQgb2YgaW5mZWN0aW9ucyBhc3NvY2lhdGVkIHdpdGggc3Vy
Z2ljYWwgaW1wbGFudHM8L3RpdGxlPjxzZWNvbmRhcnktdGl0bGU+TiBFbmdsIEogTWVkPC9zZWNv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Y2luZTwvYWJici0xPjwvYWx0LXBlcmlvZGljYWw+PHBhZ2VzPjE0MjItOTwvcGFnZXM+PHZvbHVt
ZT4zNTA8L3ZvbHVtZT48bnVtYmVyPjE0PC9udW1iZXI+PGVkaXRpb24+MjAwNC8wNC8wOTwvZWRp
dGlvbj48a2V5d29yZHM+PGtleXdvcmQ+QWxnb3JpdGhtczwva2V5d29yZD48a2V5d29yZD5BbnRp
LUJhY3RlcmlhbCBBZ2VudHMvdGhlcmFwZXV0aWMgdXNlPC9rZXl3b3JkPjxrZXl3b3JkPkJpb2Zp
bG1zL2RydWcgZWZmZWN0czwva2V5d29yZD48a2V5d29yZD5CbG9vZCBWZXNzZWwgUHJvc3RoZXNp
cy9hZHZlcnNlIGVmZmVjdHM8L2tleXdvcmQ+PGtleXdvcmQ+QnJlYXN0IEltcGxhbnRzL2FkdmVy
c2UgZWZmZWN0czwva2V5d29yZD48a2V5d29yZD5DZXJlYnJvc3BpbmFsIEZsdWlkIFNodW50cy9h
ZHZlcnNlIGVmZmVjdHM8L2tleXdvcmQ+PGtleXdvcmQ+Q29tYmluZWQgTW9kYWxpdHkgVGhlcmFw
eTwva2V5d29yZD48a2V5d29yZD5GZW1hbGU8L2tleXdvcmQ+PGtleXdvcmQ+RnJhY3R1cmUgRml4
YXRpb24sIEludGVybmFsL2luc3RydW1lbnRhdGlvbjwva2V5d29yZD48a2V5d29yZD5IZWFydCBW
YWx2ZSBQcm9zdGhlc2lzL2FkdmVyc2UgZWZmZWN0czwva2V5d29yZD48a2V5d29yZD5IdW1hbnM8
L2tleXdvcmQ+PGtleXdvcmQ+Sm9pbnQgUHJvc3RoZXNpcy9hZHZlcnNlIGVmZmVjdHM8L2tleXdv
cmQ+PGtleXdvcmQ+TWFsZTwva2V5d29yZD48a2V5d29yZD5QYWNlbWFrZXIsIEFydGlmaWNpYWwv
YWR2ZXJzZSBlZmZlY3RzPC9rZXl3b3JkPjxrZXl3b3JkPlBlbmlsZSBQcm9zdGhlc2lzL2FkdmVy
c2UgZWZmZWN0czwva2V5d29yZD48a2V5d29yZD5Qcm9zdGhlc2lzLVJlbGF0ZWQgSW5mZWN0aW9u
cy9kaWFnbm9zaXMvKmRydWcgdGhlcmFweS9lY29ub21pY3MvKnN1cmdlcnk8L2tleXdvcmQ+PGtl
eXdvcmQ+U3RhcGh5bG9jb2NjYWwgSW5mZWN0aW9ucy9kcnVnIHRoZXJhcHkvc3VyZ2VyeTwva2V5
d29yZD48a2V5d29yZD5TdGFwaHlsb2NvY2N1cyBhdXJldXM8L2tleXdvcmQ+PC9rZXl3b3Jkcz48
ZGF0ZXM+PHllYXI+MjAwNDwveWVhcj48cHViLWRhdGVzPjxkYXRlPkFwciAwMTwvZGF0ZT48L3B1
Yi1kYXRlcz48L2RhdGVzPjxpc2JuPjAwMjgtNDc5MzwvaXNibj48YWNjZXNzaW9uLW51bT4xNTA3
MDc5MjwvYWNjZXNzaW9uLW51bT48dXJscz48L3VybHM+PGVsZWN0cm9uaWMtcmVzb3VyY2UtbnVt
PjEwLjEwNTYvTkVKTXJhMDM1NDE1PC9lbGVjdHJvbmljLXJlc291cmNlLW51bT48cmVtb3RlLWRh
dGFiYXNlLXByb3ZpZGVyPk5MTTwvcmVtb3RlLWRhdGFiYXNlLXByb3ZpZGVyPjxsYW5ndWFnZT5l
bmc8L2xhbmd1YWdlPjwvcmVjb3JkPjwvQ2l0ZT48Q2l0ZT48QXV0aG9yPlNjaHVsdHo8L0F1dGhv
cj48WWVhcj4yMDE3PC9ZZWFyPjxSZWNOdW0+MTE8L1JlY051bT48cmVjb3JkPjxyZWMtbnVtYmVy
PjExPC9yZWMtbnVtYmVyPjxmb3JlaWduLWtleXM+PGtleSBhcHA9IkVOIiBkYi1pZD0ienQydDVw
cjJmMHcyMjdlZDl4bnhyczluZXB6dDJ0MDB6emVlIiB0aW1lc3RhbXA9IjE1MzI0NDMwMDAiPjEx
PC9rZXk+PC9mb3JlaWduLWtleXM+PHJlZi10eXBlIG5hbWU9IkpvdXJuYWwgQXJ0aWNsZSI+MTc8
L3JlZi10eXBlPjxjb250cmlidXRvcnM+PGF1dGhvcnM+PGF1dGhvcj5TY2h1bHR6LCBHLjwvYXV0
aG9yPjxhdXRob3I+Qmphcm5zaG9sdCwgVC48L2F1dGhvcj48YXV0aG9yPkphbWVzLCBHLiBBLjwv
YXV0aG9yPjxhdXRob3I+TGVhcGVyLCBELiBKLjwvYXV0aG9yPjxhdXRob3I+TWNCYWluLCBBLiBK
LjwvYXV0aG9yPjxhdXRob3I+TWFsb25lLCBNLjwvYXV0aG9yPjxhdXRob3I+U3Rvb2RsZXksIFAu
PC9hdXRob3I+PGF1dGhvcj5Td2Fuc29uLCBULjwvYXV0aG9yPjxhdXRob3I+VGFjaGksIE0uPC9h
dXRob3I+PGF1dGhvcj5Xb2xjb3R0LCBSLiBELjwvYXV0aG9yPjwvYXV0aG9ycz48L2NvbnRyaWJ1
dG9ycz48YXV0aC1hZGRyZXNzPkRlcGFydG1lbnQgb2YgT2JzdGV0cmljcyAmYW1wOyBHeW5lY29s
b2d5LCBVbml2ZXJzaXR5IG9mIEZsb3JpZGEsIEdhaW5lc3ZpbGxlLCBGbG9yaWRhLCBVU0EuJiN4
RDtEZXBhcnRtZW50IG9mIEltbXVub2xvZ3kgYW5kIE1pY3JvYmlvbG9neSwgQ29zdGVydG9uIEJp
b2ZpbG0gQ2VudHJlLCBVbml2ZXJzaXR5IG9mIENvcGVuaGFnZW4sIENvcGVuaGFnZW4sIERlbm1h
cmsuJiN4RDtEZXBhcnRtZW50IG9mIENsaW5pY2FsIE1pY3JvYmlvbG9neSwgQ29wZW5oYWdlbiBV
bml2ZXJzaXR5IEhvc3BpdGFsLCBDb3BlbmhhZ2VuLCBEZW5tYXJrLiYjeEQ7Q2VudGVyIGZvciBC
aW9maWxtIEVuZ2luZWVyaW5nLCBNb250YW5hIFN0YXRlIFVuaXZlcnNpdHksIEJvemVtYW4sIE1v
bnRhbmEsIFVTQS4mI3hEO0NsaW5pY2FsIFNjaWVuY2VzLCBVbml2ZXJzaXR5IG9mIEh1ZGRlcnNm
aWVsZCwgSHVkZGVyc2ZpZWxkLCBVSy4mI3hEO0ZhY3VsdHkgb2YgQmlvbG9neSwgTWVkaWNpbmUg
YW5kIEhlYWx0aCwgVGhlIFVuaXZlcnNpdHkgb2YgTWFuY2hlc3RlciwgTWFuY2hlc3RlciwgVUsu
JiN4RDtMaXZlcnBvb2wgSG9zcGl0YWwsIFNvdXRoIFdlc3QgU3lkbmV5IExIRCwgU3lkbmV5LCBB
dXN0cmFsaWEsIExJVkVESUFCLCBJbmdoYW0gSW5zdGl0dXRlIG9mIEFwcGxpZWQgTWVkaWNhbCBS
ZXNlYXJjaCwgU3lkbmV5LCBBdXN0cmFsaWEuJiN4RDtEZXBhcnRtZW50IG9mIE1pY3JvYmlhbCBJ
bmZlY3Rpb24gYW5kIEltbXVuaXR5LCBPaGlvIFN0YXRlIFVuaXZlcnNpdHksIENvbHVtYnVzLCBP
aGlvLCBVU0EuJiN4RDtXYXJybmFtYm9vbCBCYXNlIEhvc3BpdGFsLCBXYXJybmFtYm9vbCwgVmlj
dG9yaWEsIEF1c3RyYWxpYS4mI3hEO1RvaG9rdSBVbml2ZXJzaXR5IEdyYWR1YXRlIFNjaG9vbCBv
ZiBNZWRpY2luZSwgU2VuZGFpLCBKYXBhbi4mI3hEO1NvdXRod2VzdCBSZWdpb25hbCBXb3VuZCBD
ZW50ZXIsIEx1YmJvY2ssIFRleGFzLCBVU0EuPC9hdXRoLWFkZHJlc3M+PHRpdGxlcz48dGl0bGU+
Q29uc2Vuc3VzIGd1aWRlbGluZXMgZm9yIHRoZSBpZGVudGlmaWNhdGlvbiBhbmQgdHJlYXRtZW50
IG9mIGJpb2ZpbG1zIGluIGNocm9uaWMgbm9uLWhlYWxpbmcgd291bmRzPC90aXRsZT48c2Vjb25k
YXJ5LXRpdGxlPldvdW5kIFJlcGFpciBSZWdlbjwvc2Vjb25kYXJ5LXRpdGxlPjxhbHQtdGl0bGU+
V291bmQgcmVwYWlyIGFuZCByZWdlbmVyYXRpb24gOiBvZmZpY2lhbCBwdWJsaWNhdGlvbiBvZiB0
aGUgV291bmQgSGVhbGluZyBTb2NpZXR5IFthbmRdIHRoZSBFdXJvcGVhbiBUaXNzdWUgUmVwYWly
IFNvY2lldHk8L2FsdC10aXRsZT48L3RpdGxlcz48cGVyaW9kaWNhbD48ZnVsbC10aXRsZT5Xb3Vu
ZCBSZXBhaXIgUmVnZW48L2Z1bGwtdGl0bGU+PGFiYnItMT5Xb3VuZCByZXBhaXIgYW5kIHJlZ2Vu
ZXJhdGlvbiA6IG9mZmljaWFsIHB1YmxpY2F0aW9uIG9mIHRoZSBXb3VuZCBIZWFsaW5nIFNvY2ll
dHkgW2FuZF0gdGhlIEV1cm9wZWFuIFRpc3N1ZSBSZXBhaXIgU29jaWV0eTwvYWJici0xPjwvcGVy
aW9kaWNhbD48YWx0LXBlcmlvZGljYWw+PGZ1bGwtdGl0bGU+V291bmQgUmVwYWlyIFJlZ2VuPC9m
dWxsLXRpdGxlPjxhYmJyLTE+V291bmQgcmVwYWlyIGFuZCByZWdlbmVyYXRpb24gOiBvZmZpY2lh
bCBwdWJsaWNhdGlvbiBvZiB0aGUgV291bmQgSGVhbGluZyBTb2NpZXR5IFthbmRdIHRoZSBFdXJv
cGVhbiBUaXNzdWUgUmVwYWlyIFNvY2lldHk8L2FiYnItMT48L2FsdC1wZXJpb2RpY2FsPjxlZGl0
aW9uPjIwMTcvMDkvMzA8L2VkaXRpb24+PGtleXdvcmRzPjxrZXl3b3JkPkJpb2ZpbG08L2tleXdv
cmQ+PGtleXdvcmQ+YW50aWJpb3RpY3M8L2tleXdvcmQ+PGtleXdvcmQ+YW50aXNlcHRpY3M8L2tl
eXdvcmQ+PGtleXdvcmQ+Y2hyb25pYyB3b3VuZHM8L2tleXdvcmQ+PGtleXdvcmQ+Y2xpbmljYWwg
aW5kaWNhdG9yczwva2V5d29yZD48a2V5d29yZD5jb25zZW5zdXMgZ3VpZGVsaW5lczwva2V5d29y
ZD48a2V5d29yZD5pbmZlY3Rpb248L2tleXdvcmQ+PGtleXdvcmQ+dGhlcmFwZXV0aWMgc3RyYXRl
Z2llczwva2V5d29yZD48L2tleXdvcmRzPjxkYXRlcz48eWVhcj4yMDE3PC95ZWFyPjxwdWItZGF0
ZXM+PGRhdGU+U2VwIDI5PC9kYXRlPjwvcHViLWRhdGVzPjwvZGF0ZXM+PGlzYm4+MTA2Ny0xOTI3
PC9pc2JuPjxhY2Nlc3Npb24tbnVtPjI4OTYwNjM0PC9hY2Nlc3Npb24tbnVtPjx1cmxzPjwvdXJs
cz48ZWxlY3Ryb25pYy1yZXNvdXJjZS1udW0+MTAuMTExMS93cnIuMTI1OTA8L2VsZWN0cm9uaWMt
cmVzb3VyY2UtbnVtPjxyZW1vdGUtZGF0YWJhc2UtcHJvdmlkZXI+TkxNPC9yZW1vdGUtZGF0YWJh
c2UtcHJvdmlkZXI+PGxhbmd1YWdlPmVuZzwvbGFuZ3VhZ2U+PC9yZWNvcmQ+PC9DaXRlPjxDaXRl
PjxBdXRob3I+U255ZGVyPC9BdXRob3I+PFllYXI+MjAxNzwvWWVhcj48UmVjTnVtPjEyPC9SZWNO
dW0+PHJlY29yZD48cmVjLW51bWJlcj4xMjwvcmVjLW51bWJlcj48Zm9yZWlnbi1rZXlzPjxrZXkg
YXBwPSJFTiIgZGItaWQ9Inp0MnQ1cHIyZjB3MjI3ZWQ5eG54cnM5bmVwenQydDAwenplZSIgdGlt
ZXN0YW1wPSIxNTMyNDQzMDAxIj4xMjwva2V5PjwvZm9yZWlnbi1rZXlzPjxyZWYtdHlwZSBuYW1l
PSJKb3VybmFsIEFydGljbGUiPjE3PC9yZWYtdHlwZT48Y29udHJpYnV0b3JzPjxhdXRob3JzPjxh
dXRob3I+U255ZGVyLCBSLiBKLjwvYXV0aG9yPjxhdXRob3I+Qm9obiwgRy48L2F1dGhvcj48YXV0
aG9yPkhhbmZ0LCBKLjwvYXV0aG9yPjxhdXRob3I+SGFya2xlc3MsIEwuPC9hdXRob3I+PGF1dGhv
cj5LaW0sIFAuPC9hdXRob3I+PGF1dGhvcj5MYXZlcnksIEwuPC9hdXRob3I+PGF1dGhvcj5TY2h1
bHR6LCBHLjwvYXV0aG9yPjxhdXRob3I+V29sY290dCwgUi48L2F1dGhvcj48L2F1dGhvcnM+PC9j
b250cmlidXRvcnM+PHRpdGxlcz48dGl0bGU+V291bmQgQmlvZmlsbTogQ3VycmVudCBQZXJzcGVj
dGl2ZXMgYW5kIFN0cmF0ZWdpZXMgb24gQmlvZmlsbSBEaXNydXB0aW9uIGFuZCBUcmVhdG1lbnRz
PC90aXRsZT48c2Vjb25kYXJ5LXRpdGxlPldvdW5kczwvc2Vjb25kYXJ5LXRpdGxlPjxhbHQtdGl0
bGU+V291bmRzIDogYSBjb21wZW5kaXVtIG9mIGNsaW5pY2FsIHJlc2VhcmNoIGFuZCBwcmFjdGlj
ZTwvYWx0LXRpdGxlPjwvdGl0bGVzPjxwZXJpb2RpY2FsPjxmdWxsLXRpdGxlPldvdW5kczwvZnVs
bC10aXRsZT48YWJici0xPldvdW5kcyA6IGEgY29tcGVuZGl1bSBvZiBjbGluaWNhbCByZXNlYXJj
aCBhbmQgcHJhY3RpY2U8L2FiYnItMT48L3BlcmlvZGljYWw+PGFsdC1wZXJpb2RpY2FsPjxmdWxs
LXRpdGxlPldvdW5kczwvZnVsbC10aXRsZT48YWJici0xPldvdW5kcyA6IGEgY29tcGVuZGl1bSBv
ZiBjbGluaWNhbCByZXNlYXJjaCBhbmQgcHJhY3RpY2U8L2FiYnItMT48L2FsdC1wZXJpb2RpY2Fs
PjxwYWdlcz5TMS1zMTc8L3BhZ2VzPjx2b2x1bWU+Mjk8L3ZvbHVtZT48bnVtYmVyPjY8L251bWJl
cj48ZWRpdGlvbj4yMDE3LzA3LzA3PC9lZGl0aW9uPjxkYXRlcz48eWVhcj4yMDE3PC95ZWFyPjxw
dWItZGF0ZXM+PGRhdGU+SnVuPC9kYXRlPjwvcHViLWRhdGVzPjwvZGF0ZXM+PGlzYm4+MTA0NC03
OTQ2PC9pc2JuPjxhY2Nlc3Npb24tbnVtPjI4NjgyMjk3PC9hY2Nlc3Npb24tbnVtPjx1cmxzPjwv
dXJscz48cmVtb3RlLWRhdGFiYXNlLXByb3ZpZGVyPk5MTTwvcmVtb3RlLWRhdGFiYXNlLXByb3Zp
ZGVyPjxsYW5ndWFnZT5lbmc8L2xhbmd1YWdlPjwvcmVjb3JkPjwvQ2l0ZT48L0VuZE5vdGU+AG==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PEVuZE5vdGU+PENpdGU+PEF1dGhvcj5EYXJvdWljaGU8L0F1dGhvcj48WWVhcj4yMDA0PC9ZZWFy
PjxSZWNOdW0+MTA8L1JlY051bT48RGlzcGxheVRleHQ+PHN0eWxlIGZhY2U9InN1cGVyc2NyaXB0
Ij45LTExPC9zdHlsZT48L0Rpc3BsYXlUZXh0PjxyZWNvcmQ+PHJlYy1udW1iZXI+MTA8L3JlYy1u
dW1iZXI+PGZvcmVpZ24ta2V5cz48a2V5IGFwcD0iRU4iIGRiLWlkPSJ6dDJ0NXByMmYwdzIyN2Vk
OXhueHJzOW5lcHp0MnQwMHp6ZWUiIHRpbWVzdGFtcD0iMTUzMjQ0MzAwMCI+MTA8L2tleT48L2Zv
cmVpZ24ta2V5cz48cmVmLXR5cGUgbmFtZT0iSm91cm5hbCBBcnRpY2xlIj4xNzwvcmVmLXR5cGU+
PGNvbnRyaWJ1dG9ycz48YXV0aG9ycz48YXV0aG9yPkRhcm91aWNoZSwgUi4gTy48L2F1dGhvcj48
L2F1dGhvcnM+PC9jb250cmlidXRvcnM+PGF1dGgtYWRkcmVzcz5DZW50ZXIgZm9yIFByb3N0aGVz
ZXMgSW5mZWN0aW9uIGFuZCB0aGUgSW5mZWN0aW91cyBEaXNlYXNlIFNlY3Rpb24sIFZldGVyYW5z
IEFmZmFpcnMgTWVkaWNhbCBDZW50ZXIgYW5kIEJheWxvciBDb2xsZWdlIG9mIE1lZGljaW5lLCBI
b3VzdG9uLCBUWCA3NzAzMCwgVVNBLiByZGFyb3VpY2hlQGFvbC5jb208L2F1dGgtYWRkcmVzcz48
dGl0bGVzPjx0aXRsZT5UcmVhdG1lbnQgb2YgaW5mZWN0aW9ucyBhc3NvY2lhdGVkIHdpdGggc3Vy
Z2ljYWwgaW1wbGFudHM8L3RpdGxlPjxzZWNvbmRhcnktdGl0bGU+TiBFbmdsIEogTWVkPC9zZWNv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Y2luZTwvYWJici0xPjwvYWx0LXBlcmlvZGljYWw+PHBhZ2VzPjE0MjItOTwvcGFnZXM+PHZvbHVt
ZT4zNTA8L3ZvbHVtZT48bnVtYmVyPjE0PC9udW1iZXI+PGVkaXRpb24+MjAwNC8wNC8wOTwvZWRp
dGlvbj48a2V5d29yZHM+PGtleXdvcmQ+QWxnb3JpdGhtczwva2V5d29yZD48a2V5d29yZD5BbnRp
LUJhY3RlcmlhbCBBZ2VudHMvdGhlcmFwZXV0aWMgdXNlPC9rZXl3b3JkPjxrZXl3b3JkPkJpb2Zp
bG1zL2RydWcgZWZmZWN0czwva2V5d29yZD48a2V5d29yZD5CbG9vZCBWZXNzZWwgUHJvc3RoZXNp
cy9hZHZlcnNlIGVmZmVjdHM8L2tleXdvcmQ+PGtleXdvcmQ+QnJlYXN0IEltcGxhbnRzL2FkdmVy
c2UgZWZmZWN0czwva2V5d29yZD48a2V5d29yZD5DZXJlYnJvc3BpbmFsIEZsdWlkIFNodW50cy9h
ZHZlcnNlIGVmZmVjdHM8L2tleXdvcmQ+PGtleXdvcmQ+Q29tYmluZWQgTW9kYWxpdHkgVGhlcmFw
eTwva2V5d29yZD48a2V5d29yZD5GZW1hbGU8L2tleXdvcmQ+PGtleXdvcmQ+RnJhY3R1cmUgRml4
YXRpb24sIEludGVybmFsL2luc3RydW1lbnRhdGlvbjwva2V5d29yZD48a2V5d29yZD5IZWFydCBW
YWx2ZSBQcm9zdGhlc2lzL2FkdmVyc2UgZWZmZWN0czwva2V5d29yZD48a2V5d29yZD5IdW1hbnM8
L2tleXdvcmQ+PGtleXdvcmQ+Sm9pbnQgUHJvc3RoZXNpcy9hZHZlcnNlIGVmZmVjdHM8L2tleXdv
cmQ+PGtleXdvcmQ+TWFsZTwva2V5d29yZD48a2V5d29yZD5QYWNlbWFrZXIsIEFydGlmaWNpYWwv
YWR2ZXJzZSBlZmZlY3RzPC9rZXl3b3JkPjxrZXl3b3JkPlBlbmlsZSBQcm9zdGhlc2lzL2FkdmVy
c2UgZWZmZWN0czwva2V5d29yZD48a2V5d29yZD5Qcm9zdGhlc2lzLVJlbGF0ZWQgSW5mZWN0aW9u
cy9kaWFnbm9zaXMvKmRydWcgdGhlcmFweS9lY29ub21pY3MvKnN1cmdlcnk8L2tleXdvcmQ+PGtl
eXdvcmQ+U3RhcGh5bG9jb2NjYWwgSW5mZWN0aW9ucy9kcnVnIHRoZXJhcHkvc3VyZ2VyeTwva2V5
d29yZD48a2V5d29yZD5TdGFwaHlsb2NvY2N1cyBhdXJldXM8L2tleXdvcmQ+PC9rZXl3b3Jkcz48
ZGF0ZXM+PHllYXI+MjAwNDwveWVhcj48cHViLWRhdGVzPjxkYXRlPkFwciAwMTwvZGF0ZT48L3B1
Yi1kYXRlcz48L2RhdGVzPjxpc2JuPjAwMjgtNDc5MzwvaXNibj48YWNjZXNzaW9uLW51bT4xNTA3
MDc5MjwvYWNjZXNzaW9uLW51bT48dXJscz48L3VybHM+PGVsZWN0cm9uaWMtcmVzb3VyY2UtbnVt
PjEwLjEwNTYvTkVKTXJhMDM1NDE1PC9lbGVjdHJvbmljLXJlc291cmNlLW51bT48cmVtb3RlLWRh
dGFiYXNlLXByb3ZpZGVyPk5MTTwvcmVtb3RlLWRhdGFiYXNlLXByb3ZpZGVyPjxsYW5ndWFnZT5l
bmc8L2xhbmd1YWdlPjwvcmVjb3JkPjwvQ2l0ZT48Q2l0ZT48QXV0aG9yPlNjaHVsdHo8L0F1dGhv
cj48WWVhcj4yMDE3PC9ZZWFyPjxSZWNOdW0+MTE8L1JlY051bT48cmVjb3JkPjxyZWMtbnVtYmVy
PjExPC9yZWMtbnVtYmVyPjxmb3JlaWduLWtleXM+PGtleSBhcHA9IkVOIiBkYi1pZD0ienQydDVw
cjJmMHcyMjdlZDl4bnhyczluZXB6dDJ0MDB6emVlIiB0aW1lc3RhbXA9IjE1MzI0NDMwMDAiPjEx
PC9rZXk+PC9mb3JlaWduLWtleXM+PHJlZi10eXBlIG5hbWU9IkpvdXJuYWwgQXJ0aWNsZSI+MTc8
L3JlZi10eXBlPjxjb250cmlidXRvcnM+PGF1dGhvcnM+PGF1dGhvcj5TY2h1bHR6LCBHLjwvYXV0
aG9yPjxhdXRob3I+Qmphcm5zaG9sdCwgVC48L2F1dGhvcj48YXV0aG9yPkphbWVzLCBHLiBBLjwv
YXV0aG9yPjxhdXRob3I+TGVhcGVyLCBELiBKLjwvYXV0aG9yPjxhdXRob3I+TWNCYWluLCBBLiBK
LjwvYXV0aG9yPjxhdXRob3I+TWFsb25lLCBNLjwvYXV0aG9yPjxhdXRob3I+U3Rvb2RsZXksIFAu
PC9hdXRob3I+PGF1dGhvcj5Td2Fuc29uLCBULjwvYXV0aG9yPjxhdXRob3I+VGFjaGksIE0uPC9h
dXRob3I+PGF1dGhvcj5Xb2xjb3R0LCBSLiBELjwvYXV0aG9yPjwvYXV0aG9ycz48L2NvbnRyaWJ1
dG9ycz48YXV0aC1hZGRyZXNzPkRlcGFydG1lbnQgb2YgT2JzdGV0cmljcyAmYW1wOyBHeW5lY29s
b2d5LCBVbml2ZXJzaXR5IG9mIEZsb3JpZGEsIEdhaW5lc3ZpbGxlLCBGbG9yaWRhLCBVU0EuJiN4
RDtEZXBhcnRtZW50IG9mIEltbXVub2xvZ3kgYW5kIE1pY3JvYmlvbG9neSwgQ29zdGVydG9uIEJp
b2ZpbG0gQ2VudHJlLCBVbml2ZXJzaXR5IG9mIENvcGVuaGFnZW4sIENvcGVuaGFnZW4sIERlbm1h
cmsuJiN4RDtEZXBhcnRtZW50IG9mIENsaW5pY2FsIE1pY3JvYmlvbG9neSwgQ29wZW5oYWdlbiBV
bml2ZXJzaXR5IEhvc3BpdGFsLCBDb3BlbmhhZ2VuLCBEZW5tYXJrLiYjeEQ7Q2VudGVyIGZvciBC
aW9maWxtIEVuZ2luZWVyaW5nLCBNb250YW5hIFN0YXRlIFVuaXZlcnNpdHksIEJvemVtYW4sIE1v
bnRhbmEsIFVTQS4mI3hEO0NsaW5pY2FsIFNjaWVuY2VzLCBVbml2ZXJzaXR5IG9mIEh1ZGRlcnNm
aWVsZCwgSHVkZGVyc2ZpZWxkLCBVSy4mI3hEO0ZhY3VsdHkgb2YgQmlvbG9neSwgTWVkaWNpbmUg
YW5kIEhlYWx0aCwgVGhlIFVuaXZlcnNpdHkgb2YgTWFuY2hlc3RlciwgTWFuY2hlc3RlciwgVUsu
JiN4RDtMaXZlcnBvb2wgSG9zcGl0YWwsIFNvdXRoIFdlc3QgU3lkbmV5IExIRCwgU3lkbmV5LCBB
dXN0cmFsaWEsIExJVkVESUFCLCBJbmdoYW0gSW5zdGl0dXRlIG9mIEFwcGxpZWQgTWVkaWNhbCBS
ZXNlYXJjaCwgU3lkbmV5LCBBdXN0cmFsaWEuJiN4RDtEZXBhcnRtZW50IG9mIE1pY3JvYmlhbCBJ
bmZlY3Rpb24gYW5kIEltbXVuaXR5LCBPaGlvIFN0YXRlIFVuaXZlcnNpdHksIENvbHVtYnVzLCBP
aGlvLCBVU0EuJiN4RDtXYXJybmFtYm9vbCBCYXNlIEhvc3BpdGFsLCBXYXJybmFtYm9vbCwgVmlj
dG9yaWEsIEF1c3RyYWxpYS4mI3hEO1RvaG9rdSBVbml2ZXJzaXR5IEdyYWR1YXRlIFNjaG9vbCBv
ZiBNZWRpY2luZSwgU2VuZGFpLCBKYXBhbi4mI3hEO1NvdXRod2VzdCBSZWdpb25hbCBXb3VuZCBD
ZW50ZXIsIEx1YmJvY2ssIFRleGFzLCBVU0EuPC9hdXRoLWFkZHJlc3M+PHRpdGxlcz48dGl0bGU+
Q29uc2Vuc3VzIGd1aWRlbGluZXMgZm9yIHRoZSBpZGVudGlmaWNhdGlvbiBhbmQgdHJlYXRtZW50
IG9mIGJpb2ZpbG1zIGluIGNocm9uaWMgbm9uLWhlYWxpbmcgd291bmRzPC90aXRsZT48c2Vjb25k
YXJ5LXRpdGxlPldvdW5kIFJlcGFpciBSZWdlbjwvc2Vjb25kYXJ5LXRpdGxlPjxhbHQtdGl0bGU+
V291bmQgcmVwYWlyIGFuZCByZWdlbmVyYXRpb24gOiBvZmZpY2lhbCBwdWJsaWNhdGlvbiBvZiB0
aGUgV291bmQgSGVhbGluZyBTb2NpZXR5IFthbmRdIHRoZSBFdXJvcGVhbiBUaXNzdWUgUmVwYWly
IFNvY2lldHk8L2FsdC10aXRsZT48L3RpdGxlcz48cGVyaW9kaWNhbD48ZnVsbC10aXRsZT5Xb3Vu
ZCBSZXBhaXIgUmVnZW48L2Z1bGwtdGl0bGU+PGFiYnItMT5Xb3VuZCByZXBhaXIgYW5kIHJlZ2Vu
ZXJhdGlvbiA6IG9mZmljaWFsIHB1YmxpY2F0aW9uIG9mIHRoZSBXb3VuZCBIZWFsaW5nIFNvY2ll
dHkgW2FuZF0gdGhlIEV1cm9wZWFuIFRpc3N1ZSBSZXBhaXIgU29jaWV0eTwvYWJici0xPjwvcGVy
aW9kaWNhbD48YWx0LXBlcmlvZGljYWw+PGZ1bGwtdGl0bGU+V291bmQgUmVwYWlyIFJlZ2VuPC9m
dWxsLXRpdGxlPjxhYmJyLTE+V291bmQgcmVwYWlyIGFuZCByZWdlbmVyYXRpb24gOiBvZmZpY2lh
bCBwdWJsaWNhdGlvbiBvZiB0aGUgV291bmQgSGVhbGluZyBTb2NpZXR5IFthbmRdIHRoZSBFdXJv
cGVhbiBUaXNzdWUgUmVwYWlyIFNvY2lldHk8L2FiYnItMT48L2FsdC1wZXJpb2RpY2FsPjxlZGl0
aW9uPjIwMTcvMDkvMzA8L2VkaXRpb24+PGtleXdvcmRzPjxrZXl3b3JkPkJpb2ZpbG08L2tleXdv
cmQ+PGtleXdvcmQ+YW50aWJpb3RpY3M8L2tleXdvcmQ+PGtleXdvcmQ+YW50aXNlcHRpY3M8L2tl
eXdvcmQ+PGtleXdvcmQ+Y2hyb25pYyB3b3VuZHM8L2tleXdvcmQ+PGtleXdvcmQ+Y2xpbmljYWwg
aW5kaWNhdG9yczwva2V5d29yZD48a2V5d29yZD5jb25zZW5zdXMgZ3VpZGVsaW5lczwva2V5d29y
ZD48a2V5d29yZD5pbmZlY3Rpb248L2tleXdvcmQ+PGtleXdvcmQ+dGhlcmFwZXV0aWMgc3RyYXRl
Z2llczwva2V5d29yZD48L2tleXdvcmRzPjxkYXRlcz48eWVhcj4yMDE3PC95ZWFyPjxwdWItZGF0
ZXM+PGRhdGU+U2VwIDI5PC9kYXRlPjwvcHViLWRhdGVzPjwvZGF0ZXM+PGlzYm4+MTA2Ny0xOTI3
PC9pc2JuPjxhY2Nlc3Npb24tbnVtPjI4OTYwNjM0PC9hY2Nlc3Npb24tbnVtPjx1cmxzPjwvdXJs
cz48ZWxlY3Ryb25pYy1yZXNvdXJjZS1udW0+MTAuMTExMS93cnIuMTI1OTA8L2VsZWN0cm9uaWMt
cmVzb3VyY2UtbnVtPjxyZW1vdGUtZGF0YWJhc2UtcHJvdmlkZXI+TkxNPC9yZW1vdGUtZGF0YWJh
c2UtcHJvdmlkZXI+PGxhbmd1YWdlPmVuZzwvbGFuZ3VhZ2U+PC9yZWNvcmQ+PC9DaXRlPjxDaXRl
PjxBdXRob3I+U255ZGVyPC9BdXRob3I+PFllYXI+MjAxNzwvWWVhcj48UmVjTnVtPjEyPC9SZWNO
dW0+PHJlY29yZD48cmVjLW51bWJlcj4xMjwvcmVjLW51bWJlcj48Zm9yZWlnbi1rZXlzPjxrZXkg
YXBwPSJFTiIgZGItaWQ9Inp0MnQ1cHIyZjB3MjI3ZWQ5eG54cnM5bmVwenQydDAwenplZSIgdGlt
ZXN0YW1wPSIxNTMyNDQzMDAxIj4xMjwva2V5PjwvZm9yZWlnbi1rZXlzPjxyZWYtdHlwZSBuYW1l
PSJKb3VybmFsIEFydGljbGUiPjE3PC9yZWYtdHlwZT48Y29udHJpYnV0b3JzPjxhdXRob3JzPjxh
dXRob3I+U255ZGVyLCBSLiBKLjwvYXV0aG9yPjxhdXRob3I+Qm9obiwgRy48L2F1dGhvcj48YXV0
aG9yPkhhbmZ0LCBKLjwvYXV0aG9yPjxhdXRob3I+SGFya2xlc3MsIEwuPC9hdXRob3I+PGF1dGhv
cj5LaW0sIFAuPC9hdXRob3I+PGF1dGhvcj5MYXZlcnksIEwuPC9hdXRob3I+PGF1dGhvcj5TY2h1
bHR6LCBHLjwvYXV0aG9yPjxhdXRob3I+V29sY290dCwgUi48L2F1dGhvcj48L2F1dGhvcnM+PC9j
b250cmlidXRvcnM+PHRpdGxlcz48dGl0bGU+V291bmQgQmlvZmlsbTogQ3VycmVudCBQZXJzcGVj
dGl2ZXMgYW5kIFN0cmF0ZWdpZXMgb24gQmlvZmlsbSBEaXNydXB0aW9uIGFuZCBUcmVhdG1lbnRz
PC90aXRsZT48c2Vjb25kYXJ5LXRpdGxlPldvdW5kczwvc2Vjb25kYXJ5LXRpdGxlPjxhbHQtdGl0
bGU+V291bmRzIDogYSBjb21wZW5kaXVtIG9mIGNsaW5pY2FsIHJlc2VhcmNoIGFuZCBwcmFjdGlj
ZTwvYWx0LXRpdGxlPjwvdGl0bGVzPjxwZXJpb2RpY2FsPjxmdWxsLXRpdGxlPldvdW5kczwvZnVs
bC10aXRsZT48YWJici0xPldvdW5kcyA6IGEgY29tcGVuZGl1bSBvZiBjbGluaWNhbCByZXNlYXJj
aCBhbmQgcHJhY3RpY2U8L2FiYnItMT48L3BlcmlvZGljYWw+PGFsdC1wZXJpb2RpY2FsPjxmdWxs
LXRpdGxlPldvdW5kczwvZnVsbC10aXRsZT48YWJici0xPldvdW5kcyA6IGEgY29tcGVuZGl1bSBv
ZiBjbGluaWNhbCByZXNlYXJjaCBhbmQgcHJhY3RpY2U8L2FiYnItMT48L2FsdC1wZXJpb2RpY2Fs
PjxwYWdlcz5TMS1zMTc8L3BhZ2VzPjx2b2x1bWU+Mjk8L3ZvbHVtZT48bnVtYmVyPjY8L251bWJl
cj48ZWRpdGlvbj4yMDE3LzA3LzA3PC9lZGl0aW9uPjxkYXRlcz48eWVhcj4yMDE3PC95ZWFyPjxw
dWItZGF0ZXM+PGRhdGU+SnVuPC9kYXRlPjwvcHViLWRhdGVzPjwvZGF0ZXM+PGlzYm4+MTA0NC03
OTQ2PC9pc2JuPjxhY2Nlc3Npb24tbnVtPjI4NjgyMjk3PC9hY2Nlc3Npb24tbnVtPjx1cmxzPjwv
dXJscz48cmVtb3RlLWRhdGFiYXNlLXByb3ZpZGVyPk5MTTwvcmVtb3RlLWRhdGFiYXNlLXByb3Zp
ZGVyPjxsYW5ndWFnZT5lbmc8L2xhbmd1YWdlPjwvcmVjb3JkPjwvQ2l0ZT48L0VuZE5vdGU+AG==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9-11</w:t>
        </w:r>
        <w:r w:rsidR="00A635CE" w:rsidRPr="006D7096">
          <w:rPr>
            <w:rStyle w:val="apple-converted-space"/>
            <w:spacing w:val="3"/>
            <w:shd w:val="clear" w:color="auto" w:fill="FFFFFF"/>
          </w:rPr>
          <w:fldChar w:fldCharType="end"/>
        </w:r>
      </w:hyperlink>
      <w:r w:rsidRPr="006D7096">
        <w:rPr>
          <w:rStyle w:val="apple-converted-space"/>
          <w:spacing w:val="3"/>
          <w:shd w:val="clear" w:color="auto" w:fill="FFFFFF"/>
        </w:rPr>
        <w:t xml:space="preserve">. </w:t>
      </w:r>
      <w:r w:rsidR="009A27F7" w:rsidRPr="006D7096">
        <w:rPr>
          <w:rStyle w:val="apple-converted-space"/>
          <w:spacing w:val="3"/>
          <w:shd w:val="clear" w:color="auto" w:fill="FFFFFF"/>
        </w:rPr>
        <w:t>D</w:t>
      </w:r>
      <w:r w:rsidRPr="006D7096">
        <w:rPr>
          <w:rStyle w:val="apple-converted-space"/>
          <w:spacing w:val="3"/>
          <w:shd w:val="clear" w:color="auto" w:fill="FFFFFF"/>
        </w:rPr>
        <w:t xml:space="preserve">evelopment of novel strategies for treatment is </w:t>
      </w:r>
      <w:r w:rsidR="009A27F7" w:rsidRPr="006D7096">
        <w:rPr>
          <w:rStyle w:val="apple-converted-space"/>
          <w:spacing w:val="3"/>
          <w:shd w:val="clear" w:color="auto" w:fill="FFFFFF"/>
        </w:rPr>
        <w:t>necessary, especially given these chall</w:t>
      </w:r>
      <w:r w:rsidR="009410C5" w:rsidRPr="006D7096">
        <w:rPr>
          <w:rStyle w:val="apple-converted-space"/>
          <w:spacing w:val="3"/>
          <w:shd w:val="clear" w:color="auto" w:fill="FFFFFF"/>
        </w:rPr>
        <w:t>e</w:t>
      </w:r>
      <w:r w:rsidR="009A27F7" w:rsidRPr="006D7096">
        <w:rPr>
          <w:rStyle w:val="apple-converted-space"/>
          <w:spacing w:val="3"/>
          <w:shd w:val="clear" w:color="auto" w:fill="FFFFFF"/>
        </w:rPr>
        <w:t>nges</w:t>
      </w:r>
      <w:r w:rsidRPr="006D7096">
        <w:rPr>
          <w:rStyle w:val="apple-converted-space"/>
          <w:spacing w:val="3"/>
          <w:shd w:val="clear" w:color="auto" w:fill="FFFFFF"/>
        </w:rPr>
        <w:t xml:space="preserve">. </w:t>
      </w:r>
      <w:r w:rsidR="00376F6F" w:rsidRPr="006D7096">
        <w:rPr>
          <w:rStyle w:val="apple-converted-space"/>
          <w:spacing w:val="3"/>
          <w:shd w:val="clear" w:color="auto" w:fill="FFFFFF"/>
        </w:rPr>
        <w:t>Recently, there have been several novel approaches to developing electroceutical dressings, that use either electric fields or currents to remediate biofilms while accelerating wound healing</w:t>
      </w:r>
      <w:hyperlink w:anchor="_ENREF_12" w:tooltip="Banerjee, 2015 #27" w:history="1">
        <w:r w:rsidR="00A635CE" w:rsidRPr="006D7096">
          <w:rPr>
            <w:rStyle w:val="apple-converted-space"/>
            <w:spacing w:val="3"/>
            <w:shd w:val="clear" w:color="auto" w:fill="FFFFFF"/>
          </w:rPr>
          <w:fldChar w:fldCharType="begin">
            <w:fldData xml:space="preserve">PEVuZE5vdGU+PENpdGU+PEF1dGhvcj5CYW5lcmplZTwvQXV0aG9yPjxZZWFyPjIwMTU8L1llYXI+
PFJlY051bT4yNzwvUmVjTnVtPjxEaXNwbGF5VGV4dD48c3R5bGUgZmFjZT0ic3VwZXJzY3JpcHQi
PjEyPC9zdHlsZT48L0Rpc3BsYXlUZXh0PjxyZWNvcmQ+PHJlYy1udW1iZXI+Mjc8L3JlYy1udW1i
ZXI+PGZvcmVpZ24ta2V5cz48a2V5IGFwcD0iRU4iIGRiLWlkPSJ6dDJ0NXByMmYwdzIyN2VkOXhu
eHJzOW5lcHp0MnQwMHp6ZWUiIHRpbWVzdGFtcD0iMTUzMjQ0MzAwNCI+Mjc8L2tleT48L2ZvcmVp
Z24ta2V5cz48cmVmLXR5cGUgbmFtZT0iSm91cm5hbCBBcnRpY2xlIj4xNzwvcmVmLXR5cGU+PGNv
bnRyaWJ1dG9ycz48YXV0aG9ycz48YXV0aG9yPkJhbmVyamVlLCBKLjwvYXV0aG9yPjxhdXRob3I+
RGFzIEdoYXRhaywgUC48L2F1dGhvcj48YXV0aG9yPlJveSwgUy48L2F1dGhvcj48YXV0aG9yPkto
YW5uYSwgUy48L2F1dGhvcj48YXV0aG9yPkhlbWFubiwgQy48L2F1dGhvcj48YXV0aG9yPkRlbmcs
IEIuPC9hdXRob3I+PGF1dGhvcj5EYXMsIEEuPC9hdXRob3I+PGF1dGhvcj5ad2VpZXIsIEouIEwu
PC9hdXRob3I+PGF1dGhvcj5Xb3puaWFrLCBELjwvYXV0aG9yPjxhdXRob3I+U2VuLCBDLiBLLjwv
YXV0aG9yPjwvYXV0aG9ycz48L2NvbnRyaWJ1dG9ycz48YXV0aC1hZGRyZXNzPkNvbXByZWhlbnNp
dmUgV291bmQgQ2VudGVyLCBEYXZpcyBIZWFydCAmYW1wOyBMdW5nIFJlc2VhcmNoIEluc3RpdHV0
ZSwgVGhlIE9oaW8gU3RhdGUgVW5pdmVyc2l0eSBXZXhuZXIgTWVkaWNhbCBDZW50ZXIsIENvbHVt
YnVzLCBPaGlvLCBVbml0ZWQgU3RhdGVzIG9mIEFtZXJpY2EuPC9hdXRoLWFkZHJlc3M+PHRpdGxl
cz48dGl0bGU+U2lsdmVyLXppbmMgcmVkb3gtY291cGxlZCBlbGVjdHJvY2V1dGljYWwgd291bmQg
ZHJlc3NpbmcgZGlzcnVwdHMgYmFjdGVyaWFsIGJpb2ZpbG08L3RpdGxlPjxzZWNvbmRhcnktdGl0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YWx0LXBlcmlvZGljYWw+PHBhZ2VzPmUwMTE5NTMxPC9wYWdlcz48dm9sdW1lPjEwPC92b2x1bWU+
PG51bWJlcj4zPC9udW1iZXI+PGVkaXRpb24+MjAxNS8wMy8yNTwvZWRpdGlvbj48a2V5d29yZHM+
PGtleXdvcmQ+QW50aS1CYWN0ZXJpYWwgQWdlbnRzL2FkbWluaXN0cmF0aW9uICZhbXA7IGRvc2Fn
ZS9jaGVtaXN0cnk8L2tleXdvcmQ+PGtleXdvcmQ+KkJhbmRhZ2VzPC9rZXl3b3JkPjxrZXl3b3Jk
PkJpb2ZpbG1zLypkcnVnIGVmZmVjdHMvZ3Jvd3RoICZhbXA7IGRldmVsb3BtZW50PC9rZXl3b3Jk
PjxrZXl3b3JkPkVsZWN0cmljIFN0aW11bGF0aW9uIFRoZXJhcHkvaW5zdHJ1bWVudGF0aW9uLypt
ZXRob2RzPC9rZXl3b3JkPjxrZXl3b3JkPkVsZWN0cm9uIFNwaW4gUmVzb25hbmNlIFNwZWN0cm9z
Y29weTwva2V5d29yZD48a2V5d29yZD5HbHljZXJvbHBob3NwaGF0ZSBEZWh5ZHJvZ2VuYXNlL2Fu
dGFnb25pc3RzICZhbXA7IGluaGliaXRvcnM8L2tleXdvcmQ+PGtleXdvcmQ+T3hpZGF0aW9uLVJl
ZHVjdGlvbjwva2V5d29yZD48a2V5d29yZD5Qc2V1ZG9tb25hcyBhZXJ1Z2lub3NhLypkcnVnIGVm
ZmVjdHMvcGh5c2lvbG9neTwva2V5d29yZD48a2V5d29yZD5RdW9ydW0gU2Vuc2luZzwva2V5d29y
ZD48a2V5d29yZD5TaWx2ZXIvKmFkbWluaXN0cmF0aW9uICZhbXA7IGRvc2FnZS9jaGVtaXN0cnk8
L2tleXdvcmQ+PGtleXdvcmQ+V291bmQgSW5mZWN0aW9uL21ldGFib2xpc20vKnRoZXJhcHk8L2tl
eXdvcmQ+PGtleXdvcmQ+WmluYy8qYWRtaW5pc3RyYXRpb24gJmFtcDsgZG9zYWdlL2NoZW1pc3Ry
eTwva2V5d29yZD48L2tleXdvcmRzPjxkYXRlcz48eWVhcj4yMDE1PC95ZWFyPjwvZGF0ZXM+PGlz
Ym4+MTkzMi02MjAzPC9pc2JuPjxhY2Nlc3Npb24tbnVtPjI1ODAzNjM5PC9hY2Nlc3Npb24tbnVt
Pjx1cmxzPjwvdXJscz48Y3VzdG9tMj5QTUM0MzcyMzc0PC9jdXN0b20yPjxlbGVjdHJvbmljLXJl
c291cmNlLW51bT4xMC4xMzcxL2pvdXJuYWwucG9uZS4wMTE5NTMxPC9lbGVjdHJvbmljLXJlc291
cmNlLW51bT48cmVtb3RlLWRhdGFiYXNlLXByb3ZpZGVyPk5MTTwvcmVtb3RlLWRhdGFiYXNlLXBy
b3ZpZGVyPjxsYW5ndWFnZT5lbmc8L2xhbmd1YWdlPjwvcmVjb3JkPjwvQ2l0ZT48L0VuZE5vdGU+
AG==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PEVuZE5vdGU+PENpdGU+PEF1dGhvcj5CYW5lcmplZTwvQXV0aG9yPjxZZWFyPjIwMTU8L1llYXI+
PFJlY051bT4yNzwvUmVjTnVtPjxEaXNwbGF5VGV4dD48c3R5bGUgZmFjZT0ic3VwZXJzY3JpcHQi
PjEyPC9zdHlsZT48L0Rpc3BsYXlUZXh0PjxyZWNvcmQ+PHJlYy1udW1iZXI+Mjc8L3JlYy1udW1i
ZXI+PGZvcmVpZ24ta2V5cz48a2V5IGFwcD0iRU4iIGRiLWlkPSJ6dDJ0NXByMmYwdzIyN2VkOXhu
eHJzOW5lcHp0MnQwMHp6ZWUiIHRpbWVzdGFtcD0iMTUzMjQ0MzAwNCI+Mjc8L2tleT48L2ZvcmVp
Z24ta2V5cz48cmVmLXR5cGUgbmFtZT0iSm91cm5hbCBBcnRpY2xlIj4xNzwvcmVmLXR5cGU+PGNv
bnRyaWJ1dG9ycz48YXV0aG9ycz48YXV0aG9yPkJhbmVyamVlLCBKLjwvYXV0aG9yPjxhdXRob3I+
RGFzIEdoYXRhaywgUC48L2F1dGhvcj48YXV0aG9yPlJveSwgUy48L2F1dGhvcj48YXV0aG9yPkto
YW5uYSwgUy48L2F1dGhvcj48YXV0aG9yPkhlbWFubiwgQy48L2F1dGhvcj48YXV0aG9yPkRlbmcs
IEIuPC9hdXRob3I+PGF1dGhvcj5EYXMsIEEuPC9hdXRob3I+PGF1dGhvcj5ad2VpZXIsIEouIEwu
PC9hdXRob3I+PGF1dGhvcj5Xb3puaWFrLCBELjwvYXV0aG9yPjxhdXRob3I+U2VuLCBDLiBLLjwv
YXV0aG9yPjwvYXV0aG9ycz48L2NvbnRyaWJ1dG9ycz48YXV0aC1hZGRyZXNzPkNvbXByZWhlbnNp
dmUgV291bmQgQ2VudGVyLCBEYXZpcyBIZWFydCAmYW1wOyBMdW5nIFJlc2VhcmNoIEluc3RpdHV0
ZSwgVGhlIE9oaW8gU3RhdGUgVW5pdmVyc2l0eSBXZXhuZXIgTWVkaWNhbCBDZW50ZXIsIENvbHVt
YnVzLCBPaGlvLCBVbml0ZWQgU3RhdGVzIG9mIEFtZXJpY2EuPC9hdXRoLWFkZHJlc3M+PHRpdGxl
cz48dGl0bGU+U2lsdmVyLXppbmMgcmVkb3gtY291cGxlZCBlbGVjdHJvY2V1dGljYWwgd291bmQg
ZHJlc3NpbmcgZGlzcnVwdHMgYmFjdGVyaWFsIGJpb2ZpbG08L3RpdGxlPjxzZWNvbmRhcnktdGl0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YWx0LXBlcmlvZGljYWw+PHBhZ2VzPmUwMTE5NTMxPC9wYWdlcz48dm9sdW1lPjEwPC92b2x1bWU+
PG51bWJlcj4zPC9udW1iZXI+PGVkaXRpb24+MjAxNS8wMy8yNTwvZWRpdGlvbj48a2V5d29yZHM+
PGtleXdvcmQ+QW50aS1CYWN0ZXJpYWwgQWdlbnRzL2FkbWluaXN0cmF0aW9uICZhbXA7IGRvc2Fn
ZS9jaGVtaXN0cnk8L2tleXdvcmQ+PGtleXdvcmQ+KkJhbmRhZ2VzPC9rZXl3b3JkPjxrZXl3b3Jk
PkJpb2ZpbG1zLypkcnVnIGVmZmVjdHMvZ3Jvd3RoICZhbXA7IGRldmVsb3BtZW50PC9rZXl3b3Jk
PjxrZXl3b3JkPkVsZWN0cmljIFN0aW11bGF0aW9uIFRoZXJhcHkvaW5zdHJ1bWVudGF0aW9uLypt
ZXRob2RzPC9rZXl3b3JkPjxrZXl3b3JkPkVsZWN0cm9uIFNwaW4gUmVzb25hbmNlIFNwZWN0cm9z
Y29weTwva2V5d29yZD48a2V5d29yZD5HbHljZXJvbHBob3NwaGF0ZSBEZWh5ZHJvZ2VuYXNlL2Fu
dGFnb25pc3RzICZhbXA7IGluaGliaXRvcnM8L2tleXdvcmQ+PGtleXdvcmQ+T3hpZGF0aW9uLVJl
ZHVjdGlvbjwva2V5d29yZD48a2V5d29yZD5Qc2V1ZG9tb25hcyBhZXJ1Z2lub3NhLypkcnVnIGVm
ZmVjdHMvcGh5c2lvbG9neTwva2V5d29yZD48a2V5d29yZD5RdW9ydW0gU2Vuc2luZzwva2V5d29y
ZD48a2V5d29yZD5TaWx2ZXIvKmFkbWluaXN0cmF0aW9uICZhbXA7IGRvc2FnZS9jaGVtaXN0cnk8
L2tleXdvcmQ+PGtleXdvcmQ+V291bmQgSW5mZWN0aW9uL21ldGFib2xpc20vKnRoZXJhcHk8L2tl
eXdvcmQ+PGtleXdvcmQ+WmluYy8qYWRtaW5pc3RyYXRpb24gJmFtcDsgZG9zYWdlL2NoZW1pc3Ry
eTwva2V5d29yZD48L2tleXdvcmRzPjxkYXRlcz48eWVhcj4yMDE1PC95ZWFyPjwvZGF0ZXM+PGlz
Ym4+MTkzMi02MjAzPC9pc2JuPjxhY2Nlc3Npb24tbnVtPjI1ODAzNjM5PC9hY2Nlc3Npb24tbnVt
Pjx1cmxzPjwvdXJscz48Y3VzdG9tMj5QTUM0MzcyMzc0PC9jdXN0b20yPjxlbGVjdHJvbmljLXJl
c291cmNlLW51bT4xMC4xMzcxL2pvdXJuYWwucG9uZS4wMTE5NTMxPC9lbGVjdHJvbmljLXJlc291
cmNlLW51bT48cmVtb3RlLWRhdGFiYXNlLXByb3ZpZGVyPk5MTTwvcmVtb3RlLWRhdGFiYXNlLXBy
b3ZpZGVyPjxsYW5ndWFnZT5lbmc8L2xhbmd1YWdlPjwvcmVjb3JkPjwvQ2l0ZT48L0VuZE5vdGU+
AG==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12</w:t>
        </w:r>
        <w:r w:rsidR="00A635CE" w:rsidRPr="006D7096">
          <w:rPr>
            <w:rStyle w:val="apple-converted-space"/>
            <w:spacing w:val="3"/>
            <w:shd w:val="clear" w:color="auto" w:fill="FFFFFF"/>
          </w:rPr>
          <w:fldChar w:fldCharType="end"/>
        </w:r>
      </w:hyperlink>
      <w:r w:rsidR="00B303FF" w:rsidRPr="006D7096">
        <w:rPr>
          <w:rStyle w:val="apple-converted-space"/>
          <w:spacing w:val="3"/>
          <w:shd w:val="clear" w:color="auto" w:fill="FFFFFF"/>
          <w:vertAlign w:val="superscript"/>
        </w:rPr>
        <w:t>-14</w:t>
      </w:r>
      <w:r w:rsidR="00216142" w:rsidRPr="006D7096">
        <w:rPr>
          <w:rStyle w:val="apple-converted-space"/>
          <w:spacing w:val="3"/>
          <w:shd w:val="clear" w:color="auto" w:fill="FFFFFF"/>
        </w:rPr>
        <w:t>.</w:t>
      </w:r>
      <w:r w:rsidR="00376F6F" w:rsidRPr="006D7096">
        <w:rPr>
          <w:rStyle w:val="apple-converted-space"/>
          <w:spacing w:val="3"/>
          <w:shd w:val="clear" w:color="auto" w:fill="FFFFFF"/>
        </w:rPr>
        <w:t xml:space="preserve"> These </w:t>
      </w:r>
      <w:r w:rsidR="00DC1030" w:rsidRPr="006D7096">
        <w:rPr>
          <w:rStyle w:val="apple-converted-space"/>
          <w:spacing w:val="3"/>
          <w:shd w:val="clear" w:color="auto" w:fill="FFFFFF"/>
        </w:rPr>
        <w:t xml:space="preserve">alternates to antibiotic treatments </w:t>
      </w:r>
      <w:r w:rsidR="00376F6F" w:rsidRPr="006D7096">
        <w:rPr>
          <w:rStyle w:val="apple-converted-space"/>
          <w:spacing w:val="3"/>
          <w:shd w:val="clear" w:color="auto" w:fill="FFFFFF"/>
        </w:rPr>
        <w:t xml:space="preserve">are in various stages of commercialization but lack </w:t>
      </w:r>
      <w:r w:rsidR="00E308FF" w:rsidRPr="006D7096">
        <w:rPr>
          <w:rStyle w:val="apple-converted-space"/>
          <w:spacing w:val="3"/>
          <w:shd w:val="clear" w:color="auto" w:fill="FFFFFF"/>
        </w:rPr>
        <w:t>a</w:t>
      </w:r>
      <w:r w:rsidR="00376F6F" w:rsidRPr="006D7096">
        <w:rPr>
          <w:rStyle w:val="apple-converted-space"/>
          <w:spacing w:val="3"/>
          <w:shd w:val="clear" w:color="auto" w:fill="FFFFFF"/>
        </w:rPr>
        <w:t xml:space="preserve"> fundamental understanding of the underlying principles behind their efficacy and limitations. </w:t>
      </w:r>
      <w:r w:rsidR="00F4161E" w:rsidRPr="006D7096">
        <w:rPr>
          <w:rStyle w:val="apple-converted-space"/>
          <w:spacing w:val="3"/>
          <w:shd w:val="clear" w:color="auto" w:fill="FFFFFF"/>
        </w:rPr>
        <w:t>The Procellera and Arthrex dressing</w:t>
      </w:r>
      <w:r w:rsidR="00713B62" w:rsidRPr="006D7096">
        <w:rPr>
          <w:rStyle w:val="apple-converted-space"/>
          <w:spacing w:val="3"/>
          <w:shd w:val="clear" w:color="auto" w:fill="FFFFFF"/>
        </w:rPr>
        <w:t>s are examples of electroceuticals that apply electric fields but have no current flow</w:t>
      </w:r>
      <w:r w:rsidR="00425264" w:rsidRPr="006D7096">
        <w:rPr>
          <w:rStyle w:val="apple-converted-space"/>
          <w:spacing w:val="3"/>
          <w:shd w:val="clear" w:color="auto" w:fill="FFFFFF"/>
        </w:rPr>
        <w:t xml:space="preserve"> </w:t>
      </w:r>
      <w:hyperlink w:anchor="_ENREF_12" w:tooltip="Banerjee, 2015 #27" w:history="1">
        <w:r w:rsidR="00A635CE" w:rsidRPr="006D7096">
          <w:rPr>
            <w:rStyle w:val="apple-converted-space"/>
            <w:spacing w:val="3"/>
            <w:shd w:val="clear" w:color="auto" w:fill="FFFFFF"/>
          </w:rPr>
          <w:fldChar w:fldCharType="begin">
            <w:fldData xml:space="preserve">PEVuZE5vdGU+PENpdGU+PEF1dGhvcj5CYW5lcmplZTwvQXV0aG9yPjxZZWFyPjIwMTU8L1llYXI+
PFJlY051bT4yNzwvUmVjTnVtPjxEaXNwbGF5VGV4dD48c3R5bGUgZmFjZT0ic3VwZXJzY3JpcHQi
PjEyPC9zdHlsZT48L0Rpc3BsYXlUZXh0PjxyZWNvcmQ+PHJlYy1udW1iZXI+Mjc8L3JlYy1udW1i
ZXI+PGZvcmVpZ24ta2V5cz48a2V5IGFwcD0iRU4iIGRiLWlkPSJ6dDJ0NXByMmYwdzIyN2VkOXhu
eHJzOW5lcHp0MnQwMHp6ZWUiIHRpbWVzdGFtcD0iMTUzMjQ0MzAwNCI+Mjc8L2tleT48L2ZvcmVp
Z24ta2V5cz48cmVmLXR5cGUgbmFtZT0iSm91cm5hbCBBcnRpY2xlIj4xNzwvcmVmLXR5cGU+PGNv
bnRyaWJ1dG9ycz48YXV0aG9ycz48YXV0aG9yPkJhbmVyamVlLCBKLjwvYXV0aG9yPjxhdXRob3I+
RGFzIEdoYXRhaywgUC48L2F1dGhvcj48YXV0aG9yPlJveSwgUy48L2F1dGhvcj48YXV0aG9yPkto
YW5uYSwgUy48L2F1dGhvcj48YXV0aG9yPkhlbWFubiwgQy48L2F1dGhvcj48YXV0aG9yPkRlbmcs
IEIuPC9hdXRob3I+PGF1dGhvcj5EYXMsIEEuPC9hdXRob3I+PGF1dGhvcj5ad2VpZXIsIEouIEwu
PC9hdXRob3I+PGF1dGhvcj5Xb3puaWFrLCBELjwvYXV0aG9yPjxhdXRob3I+U2VuLCBDLiBLLjwv
YXV0aG9yPjwvYXV0aG9ycz48L2NvbnRyaWJ1dG9ycz48YXV0aC1hZGRyZXNzPkNvbXByZWhlbnNp
dmUgV291bmQgQ2VudGVyLCBEYXZpcyBIZWFydCAmYW1wOyBMdW5nIFJlc2VhcmNoIEluc3RpdHV0
ZSwgVGhlIE9oaW8gU3RhdGUgVW5pdmVyc2l0eSBXZXhuZXIgTWVkaWNhbCBDZW50ZXIsIENvbHVt
YnVzLCBPaGlvLCBVbml0ZWQgU3RhdGVzIG9mIEFtZXJpY2EuPC9hdXRoLWFkZHJlc3M+PHRpdGxl
cz48dGl0bGU+U2lsdmVyLXppbmMgcmVkb3gtY291cGxlZCBlbGVjdHJvY2V1dGljYWwgd291bmQg
ZHJlc3NpbmcgZGlzcnVwdHMgYmFjdGVyaWFsIGJpb2ZpbG08L3RpdGxlPjxzZWNvbmRhcnktdGl0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YWx0LXBlcmlvZGljYWw+PHBhZ2VzPmUwMTE5NTMxPC9wYWdlcz48dm9sdW1lPjEwPC92b2x1bWU+
PG51bWJlcj4zPC9udW1iZXI+PGVkaXRpb24+MjAxNS8wMy8yNTwvZWRpdGlvbj48a2V5d29yZHM+
PGtleXdvcmQ+QW50aS1CYWN0ZXJpYWwgQWdlbnRzL2FkbWluaXN0cmF0aW9uICZhbXA7IGRvc2Fn
ZS9jaGVtaXN0cnk8L2tleXdvcmQ+PGtleXdvcmQ+KkJhbmRhZ2VzPC9rZXl3b3JkPjxrZXl3b3Jk
PkJpb2ZpbG1zLypkcnVnIGVmZmVjdHMvZ3Jvd3RoICZhbXA7IGRldmVsb3BtZW50PC9rZXl3b3Jk
PjxrZXl3b3JkPkVsZWN0cmljIFN0aW11bGF0aW9uIFRoZXJhcHkvaW5zdHJ1bWVudGF0aW9uLypt
ZXRob2RzPC9rZXl3b3JkPjxrZXl3b3JkPkVsZWN0cm9uIFNwaW4gUmVzb25hbmNlIFNwZWN0cm9z
Y29weTwva2V5d29yZD48a2V5d29yZD5HbHljZXJvbHBob3NwaGF0ZSBEZWh5ZHJvZ2VuYXNlL2Fu
dGFnb25pc3RzICZhbXA7IGluaGliaXRvcnM8L2tleXdvcmQ+PGtleXdvcmQ+T3hpZGF0aW9uLVJl
ZHVjdGlvbjwva2V5d29yZD48a2V5d29yZD5Qc2V1ZG9tb25hcyBhZXJ1Z2lub3NhLypkcnVnIGVm
ZmVjdHMvcGh5c2lvbG9neTwva2V5d29yZD48a2V5d29yZD5RdW9ydW0gU2Vuc2luZzwva2V5d29y
ZD48a2V5d29yZD5TaWx2ZXIvKmFkbWluaXN0cmF0aW9uICZhbXA7IGRvc2FnZS9jaGVtaXN0cnk8
L2tleXdvcmQ+PGtleXdvcmQ+V291bmQgSW5mZWN0aW9uL21ldGFib2xpc20vKnRoZXJhcHk8L2tl
eXdvcmQ+PGtleXdvcmQ+WmluYy8qYWRtaW5pc3RyYXRpb24gJmFtcDsgZG9zYWdlL2NoZW1pc3Ry
eTwva2V5d29yZD48L2tleXdvcmRzPjxkYXRlcz48eWVhcj4yMDE1PC95ZWFyPjwvZGF0ZXM+PGlz
Ym4+MTkzMi02MjAzPC9pc2JuPjxhY2Nlc3Npb24tbnVtPjI1ODAzNjM5PC9hY2Nlc3Npb24tbnVt
Pjx1cmxzPjwvdXJscz48Y3VzdG9tMj5QTUM0MzcyMzc0PC9jdXN0b20yPjxlbGVjdHJvbmljLXJl
c291cmNlLW51bT4xMC4xMzcxL2pvdXJuYWwucG9uZS4wMTE5NTMxPC9lbGVjdHJvbmljLXJlc291
cmNlLW51bT48cmVtb3RlLWRhdGFiYXNlLXByb3ZpZGVyPk5MTTwvcmVtb3RlLWRhdGFiYXNlLXBy
b3ZpZGVyPjxsYW5ndWFnZT5lbmc8L2xhbmd1YWdlPjwvcmVjb3JkPjwvQ2l0ZT48L0VuZE5vdGU+
AG==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PEVuZE5vdGU+PENpdGU+PEF1dGhvcj5CYW5lcmplZTwvQXV0aG9yPjxZZWFyPjIwMTU8L1llYXI+
PFJlY051bT4yNzwvUmVjTnVtPjxEaXNwbGF5VGV4dD48c3R5bGUgZmFjZT0ic3VwZXJzY3JpcHQi
PjEyPC9zdHlsZT48L0Rpc3BsYXlUZXh0PjxyZWNvcmQ+PHJlYy1udW1iZXI+Mjc8L3JlYy1udW1i
ZXI+PGZvcmVpZ24ta2V5cz48a2V5IGFwcD0iRU4iIGRiLWlkPSJ6dDJ0NXByMmYwdzIyN2VkOXhu
eHJzOW5lcHp0MnQwMHp6ZWUiIHRpbWVzdGFtcD0iMTUzMjQ0MzAwNCI+Mjc8L2tleT48L2ZvcmVp
Z24ta2V5cz48cmVmLXR5cGUgbmFtZT0iSm91cm5hbCBBcnRpY2xlIj4xNzwvcmVmLXR5cGU+PGNv
bnRyaWJ1dG9ycz48YXV0aG9ycz48YXV0aG9yPkJhbmVyamVlLCBKLjwvYXV0aG9yPjxhdXRob3I+
RGFzIEdoYXRhaywgUC48L2F1dGhvcj48YXV0aG9yPlJveSwgUy48L2F1dGhvcj48YXV0aG9yPkto
YW5uYSwgUy48L2F1dGhvcj48YXV0aG9yPkhlbWFubiwgQy48L2F1dGhvcj48YXV0aG9yPkRlbmcs
IEIuPC9hdXRob3I+PGF1dGhvcj5EYXMsIEEuPC9hdXRob3I+PGF1dGhvcj5ad2VpZXIsIEouIEwu
PC9hdXRob3I+PGF1dGhvcj5Xb3puaWFrLCBELjwvYXV0aG9yPjxhdXRob3I+U2VuLCBDLiBLLjwv
YXV0aG9yPjwvYXV0aG9ycz48L2NvbnRyaWJ1dG9ycz48YXV0aC1hZGRyZXNzPkNvbXByZWhlbnNp
dmUgV291bmQgQ2VudGVyLCBEYXZpcyBIZWFydCAmYW1wOyBMdW5nIFJlc2VhcmNoIEluc3RpdHV0
ZSwgVGhlIE9oaW8gU3RhdGUgVW5pdmVyc2l0eSBXZXhuZXIgTWVkaWNhbCBDZW50ZXIsIENvbHVt
YnVzLCBPaGlvLCBVbml0ZWQgU3RhdGVzIG9mIEFtZXJpY2EuPC9hdXRoLWFkZHJlc3M+PHRpdGxl
cz48dGl0bGU+U2lsdmVyLXppbmMgcmVkb3gtY291cGxlZCBlbGVjdHJvY2V1dGljYWwgd291bmQg
ZHJlc3NpbmcgZGlzcnVwdHMgYmFjdGVyaWFsIGJpb2ZpbG08L3RpdGxlPjxzZWNvbmRhcnktdGl0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YWx0LXBlcmlvZGljYWw+PHBhZ2VzPmUwMTE5NTMxPC9wYWdlcz48dm9sdW1lPjEwPC92b2x1bWU+
PG51bWJlcj4zPC9udW1iZXI+PGVkaXRpb24+MjAxNS8wMy8yNTwvZWRpdGlvbj48a2V5d29yZHM+
PGtleXdvcmQ+QW50aS1CYWN0ZXJpYWwgQWdlbnRzL2FkbWluaXN0cmF0aW9uICZhbXA7IGRvc2Fn
ZS9jaGVtaXN0cnk8L2tleXdvcmQ+PGtleXdvcmQ+KkJhbmRhZ2VzPC9rZXl3b3JkPjxrZXl3b3Jk
PkJpb2ZpbG1zLypkcnVnIGVmZmVjdHMvZ3Jvd3RoICZhbXA7IGRldmVsb3BtZW50PC9rZXl3b3Jk
PjxrZXl3b3JkPkVsZWN0cmljIFN0aW11bGF0aW9uIFRoZXJhcHkvaW5zdHJ1bWVudGF0aW9uLypt
ZXRob2RzPC9rZXl3b3JkPjxrZXl3b3JkPkVsZWN0cm9uIFNwaW4gUmVzb25hbmNlIFNwZWN0cm9z
Y29weTwva2V5d29yZD48a2V5d29yZD5HbHljZXJvbHBob3NwaGF0ZSBEZWh5ZHJvZ2VuYXNlL2Fu
dGFnb25pc3RzICZhbXA7IGluaGliaXRvcnM8L2tleXdvcmQ+PGtleXdvcmQ+T3hpZGF0aW9uLVJl
ZHVjdGlvbjwva2V5d29yZD48a2V5d29yZD5Qc2V1ZG9tb25hcyBhZXJ1Z2lub3NhLypkcnVnIGVm
ZmVjdHMvcGh5c2lvbG9neTwva2V5d29yZD48a2V5d29yZD5RdW9ydW0gU2Vuc2luZzwva2V5d29y
ZD48a2V5d29yZD5TaWx2ZXIvKmFkbWluaXN0cmF0aW9uICZhbXA7IGRvc2FnZS9jaGVtaXN0cnk8
L2tleXdvcmQ+PGtleXdvcmQ+V291bmQgSW5mZWN0aW9uL21ldGFib2xpc20vKnRoZXJhcHk8L2tl
eXdvcmQ+PGtleXdvcmQ+WmluYy8qYWRtaW5pc3RyYXRpb24gJmFtcDsgZG9zYWdlL2NoZW1pc3Ry
eTwva2V5d29yZD48L2tleXdvcmRzPjxkYXRlcz48eWVhcj4yMDE1PC95ZWFyPjwvZGF0ZXM+PGlz
Ym4+MTkzMi02MjAzPC9pc2JuPjxhY2Nlc3Npb24tbnVtPjI1ODAzNjM5PC9hY2Nlc3Npb24tbnVt
Pjx1cmxzPjwvdXJscz48Y3VzdG9tMj5QTUM0MzcyMzc0PC9jdXN0b20yPjxlbGVjdHJvbmljLXJl
c291cmNlLW51bT4xMC4xMzcxL2pvdXJuYWwucG9uZS4wMTE5NTMxPC9lbGVjdHJvbmljLXJlc291
cmNlLW51bT48cmVtb3RlLWRhdGFiYXNlLXByb3ZpZGVyPk5MTTwvcmVtb3RlLWRhdGFiYXNlLXBy
b3ZpZGVyPjxsYW5ndWFnZT5lbmc8L2xhbmd1YWdlPjwvcmVjb3JkPjwvQ2l0ZT48L0VuZE5vdGU+
AG==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12</w:t>
        </w:r>
        <w:r w:rsidR="00A635CE" w:rsidRPr="006D7096">
          <w:rPr>
            <w:rStyle w:val="apple-converted-space"/>
            <w:spacing w:val="3"/>
            <w:shd w:val="clear" w:color="auto" w:fill="FFFFFF"/>
          </w:rPr>
          <w:fldChar w:fldCharType="end"/>
        </w:r>
      </w:hyperlink>
      <w:r w:rsidR="00713B62" w:rsidRPr="006D7096">
        <w:rPr>
          <w:rStyle w:val="apple-converted-space"/>
          <w:spacing w:val="3"/>
          <w:shd w:val="clear" w:color="auto" w:fill="FFFFFF"/>
        </w:rPr>
        <w:t>.</w:t>
      </w:r>
      <w:r w:rsidR="00F4161E" w:rsidRPr="006D7096">
        <w:rPr>
          <w:rStyle w:val="apple-converted-space"/>
          <w:spacing w:val="3"/>
          <w:shd w:val="clear" w:color="auto" w:fill="FFFFFF"/>
        </w:rPr>
        <w:t xml:space="preserve"> </w:t>
      </w:r>
      <w:r w:rsidR="00376F6F" w:rsidRPr="006D7096">
        <w:rPr>
          <w:rStyle w:val="apple-converted-space"/>
          <w:spacing w:val="3"/>
          <w:shd w:val="clear" w:color="auto" w:fill="FFFFFF"/>
        </w:rPr>
        <w:t xml:space="preserve">The patterned electroceutical dressing (PED) is one example </w:t>
      </w:r>
      <w:r w:rsidR="00F4161E" w:rsidRPr="006D7096">
        <w:rPr>
          <w:rStyle w:val="apple-converted-space"/>
          <w:spacing w:val="3"/>
          <w:shd w:val="clear" w:color="auto" w:fill="FFFFFF"/>
        </w:rPr>
        <w:t xml:space="preserve">(Fig. 1) </w:t>
      </w:r>
      <w:r w:rsidR="00376F6F" w:rsidRPr="006D7096">
        <w:rPr>
          <w:rStyle w:val="apple-converted-space"/>
          <w:spacing w:val="3"/>
          <w:shd w:val="clear" w:color="auto" w:fill="FFFFFF"/>
        </w:rPr>
        <w:t>of the</w:t>
      </w:r>
      <w:r w:rsidRPr="006D7096">
        <w:rPr>
          <w:rStyle w:val="apple-converted-space"/>
          <w:spacing w:val="3"/>
          <w:shd w:val="clear" w:color="auto" w:fill="FFFFFF"/>
        </w:rPr>
        <w:t xml:space="preserve"> use of direct current</w:t>
      </w:r>
      <w:r w:rsidR="004E7BC4" w:rsidRPr="006D7096">
        <w:rPr>
          <w:rStyle w:val="apple-converted-space"/>
          <w:spacing w:val="3"/>
          <w:shd w:val="clear" w:color="auto" w:fill="FFFFFF"/>
        </w:rPr>
        <w:t xml:space="preserve"> (DC)</w:t>
      </w:r>
      <w:r w:rsidRPr="006D7096">
        <w:rPr>
          <w:rStyle w:val="apple-converted-space"/>
          <w:spacing w:val="3"/>
          <w:shd w:val="clear" w:color="auto" w:fill="FFFFFF"/>
        </w:rPr>
        <w:t xml:space="preserve"> to enhance or replace existing antibiotic regimens</w:t>
      </w:r>
      <w:r w:rsidR="005C7A16" w:rsidRPr="006D7096">
        <w:rPr>
          <w:rStyle w:val="apple-converted-space"/>
          <w:spacing w:val="3"/>
          <w:shd w:val="clear" w:color="auto" w:fill="FFFFFF"/>
        </w:rPr>
        <w:t xml:space="preserve"> </w:t>
      </w:r>
      <w:hyperlink w:anchor="_ENREF_13" w:tooltip="S. Prakash, 2016 #79" w:history="1">
        <w:r w:rsidR="00A635CE" w:rsidRPr="006D7096">
          <w:rPr>
            <w:rStyle w:val="apple-converted-space"/>
            <w:spacing w:val="3"/>
            <w:shd w:val="clear" w:color="auto" w:fill="FFFFFF"/>
          </w:rPr>
          <w:fldChar w:fldCharType="begin"/>
        </w:r>
        <w:r w:rsidR="00A635CE" w:rsidRPr="006D7096">
          <w:rPr>
            <w:rStyle w:val="apple-converted-space"/>
            <w:spacing w:val="3"/>
            <w:shd w:val="clear" w:color="auto" w:fill="FFFFFF"/>
          </w:rPr>
          <w:instrText xml:space="preserve"> ADDIN EN.CITE &lt;EndNote&gt;&lt;Cite&gt;&lt;Author&gt;S. Prakash&lt;/Author&gt;&lt;Year&gt;2016&lt;/Year&gt;&lt;RecNum&gt;79&lt;/RecNum&gt;&lt;DisplayText&gt;&lt;style face="superscript"&gt;13&lt;/style&gt;&lt;/DisplayText&gt;&lt;record&gt;&lt;rec-number&gt;79&lt;/rec-number&gt;&lt;foreign-keys&gt;&lt;key app="EN" db-id="zt2t5pr2f0w227ed9xnxrs9nepzt2t00zzee" timestamp="1533658271"&gt;79&lt;/key&gt;&lt;/foreign-keys&gt;&lt;ref-type name="Patent"&gt;25&lt;/ref-type&gt;&lt;contributors&gt;&lt;authors&gt;&lt;author&gt;S. Prakash, M. Bennett, T. Jones, V. V. Subramaniam, C. Sen, J. West, S. Roy, P. D. Ghatak, and S. Matthew&lt;/author&gt;&lt;/authors&gt;&lt;/contributors&gt;&lt;titles&gt;&lt;title&gt;Antimicrobial wound dressing&lt;/title&gt;&lt;/titles&gt;&lt;number&gt;62/411,089 &lt;/number&gt;&lt;dates&gt;&lt;year&gt;2016&lt;/year&gt;&lt;/dates&gt;&lt;pub-location&gt;United States&lt;/pub-location&gt;&lt;urls&gt;&lt;/urls&gt;&lt;/record&gt;&lt;/Cite&gt;&lt;/EndNote&gt;</w:instrText>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13</w:t>
        </w:r>
        <w:r w:rsidR="00A635CE" w:rsidRPr="006D7096">
          <w:rPr>
            <w:rStyle w:val="apple-converted-space"/>
            <w:spacing w:val="3"/>
            <w:shd w:val="clear" w:color="auto" w:fill="FFFFFF"/>
          </w:rPr>
          <w:fldChar w:fldCharType="end"/>
        </w:r>
      </w:hyperlink>
      <w:r w:rsidRPr="006D7096">
        <w:rPr>
          <w:rStyle w:val="apple-converted-space"/>
          <w:spacing w:val="3"/>
          <w:shd w:val="clear" w:color="auto" w:fill="FFFFFF"/>
        </w:rPr>
        <w:t xml:space="preserve">. </w:t>
      </w:r>
      <w:r w:rsidR="00E45383" w:rsidRPr="006D7096">
        <w:rPr>
          <w:rStyle w:val="apple-converted-space"/>
          <w:spacing w:val="3"/>
          <w:shd w:val="clear" w:color="auto" w:fill="FFFFFF"/>
        </w:rPr>
        <w:t>DC</w:t>
      </w:r>
      <w:r w:rsidRPr="006D7096">
        <w:rPr>
          <w:rStyle w:val="apple-converted-space"/>
          <w:spacing w:val="3"/>
          <w:shd w:val="clear" w:color="auto" w:fill="FFFFFF"/>
        </w:rPr>
        <w:t xml:space="preserve"> has been demonstrated to have killing</w:t>
      </w:r>
      <w:r w:rsidR="00E26100" w:rsidRPr="006D7096">
        <w:rPr>
          <w:rStyle w:val="apple-converted-space"/>
          <w:spacing w:val="3"/>
          <w:shd w:val="clear" w:color="auto" w:fill="FFFFFF"/>
        </w:rPr>
        <w:t xml:space="preserve"> or eradication</w:t>
      </w:r>
      <w:r w:rsidRPr="006D7096">
        <w:rPr>
          <w:rStyle w:val="apple-converted-space"/>
          <w:spacing w:val="3"/>
          <w:shd w:val="clear" w:color="auto" w:fill="FFFFFF"/>
        </w:rPr>
        <w:t xml:space="preserve"> efficacy against planktonic bacteria in static and flowing</w:t>
      </w:r>
      <w:r w:rsidR="00E86150" w:rsidRPr="006D7096">
        <w:rPr>
          <w:rStyle w:val="apple-converted-space"/>
          <w:spacing w:val="3"/>
          <w:shd w:val="clear" w:color="auto" w:fill="FFFFFF"/>
        </w:rPr>
        <w:t xml:space="preserve"> </w:t>
      </w:r>
      <w:r w:rsidRPr="006D7096">
        <w:rPr>
          <w:rStyle w:val="apple-converted-space"/>
          <w:spacing w:val="3"/>
          <w:shd w:val="clear" w:color="auto" w:fill="FFFFFF"/>
        </w:rPr>
        <w:t>systems</w:t>
      </w:r>
      <w:r w:rsidR="005C7A16" w:rsidRPr="006D7096">
        <w:rPr>
          <w:rStyle w:val="apple-converted-space"/>
          <w:spacing w:val="3"/>
          <w:shd w:val="clear" w:color="auto" w:fill="FFFFFF"/>
        </w:rPr>
        <w:t xml:space="preserve"> </w:t>
      </w:r>
      <w:hyperlink w:anchor="_ENREF_14" w:tooltip="Sultana, 2015 #16" w:history="1">
        <w:r w:rsidR="00A635CE" w:rsidRPr="006D7096">
          <w:rPr>
            <w:rStyle w:val="apple-converted-space"/>
            <w:spacing w:val="3"/>
            <w:shd w:val="clear" w:color="auto" w:fill="FFFFFF"/>
          </w:rPr>
          <w:fldChar w:fldCharType="begin">
            <w:fldData xml:space="preserve">PEVuZE5vdGU+PENpdGU+PEF1dGhvcj5TdWx0YW5hPC9BdXRob3I+PFllYXI+MjAxNTwvWWVhcj48
UmVjTnVtPjE2PC9SZWNOdW0+PERpc3BsYXlUZXh0PjxzdHlsZSBmYWNlPSJzdXBlcnNjcmlwdCI+
MTQtMTg8L3N0eWxlPjwvRGlzcGxheVRleHQ+PHJlY29yZD48cmVjLW51bWJlcj4xNjwvcmVjLW51
bWJlcj48Zm9yZWlnbi1rZXlzPjxrZXkgYXBwPSJFTiIgZGItaWQ9Inp0MnQ1cHIyZjB3MjI3ZWQ5
eG54cnM5bmVwenQydDAwenplZSIgdGltZXN0YW1wPSIxNTMyNDQzMDAyIj4xNjwva2V5PjwvZm9y
ZWlnbi1rZXlzPjxyZWYtdHlwZSBuYW1lPSJKb3VybmFsIEFydGljbGUiPjE3PC9yZWYtdHlwZT48
Y29udHJpYnV0b3JzPjxhdXRob3JzPjxhdXRob3I+U3VsdGFuYSwgUy4gVC48L2F1dGhvcj48YXV0
aG9yPkJhYmF1dGEsIEouIFQuPC9hdXRob3I+PGF1dGhvcj5CZXllbmFsLCBILjwvYXV0aG9yPjwv
YXV0aG9ycz48L2NvbnRyaWJ1dG9ycz48YXV0aC1hZGRyZXNzPmEgVGhlIEdlbmUgYW5kIExpbmRh
IFZvaWxhbmQgU2Nob29sIG9mIENoZW1pY2FsIEVuZ2luZWVyaW5nIGFuZCBCaW9lbmdpbmVlcmlu
ZyAsIFdhc2hpbmd0b24gU3RhdGUgVW5pdmVyc2l0eSAsIFB1bGxtYW4gLCBXQSAsIFVTQS48L2F1
dGgtYWRkcmVzcz48dGl0bGVzPjx0aXRsZT5FbGVjdHJvY2hlbWljYWwgYmlvZmlsbSBjb250cm9s
OiBhIHJldmlldzwvdGl0bGU+PHNlY29uZGFyeS10aXRsZT5CaW9mb3VsaW5nPC9zZWNvbmRhcnkt
dGl0bGU+PGFsdC10aXRsZT5CaW9mb3VsaW5nPC9hbHQtdGl0bGU+PC90aXRsZXM+PHBlcmlvZGlj
YWw+PGZ1bGwtdGl0bGU+QmlvZm91bGluZzwvZnVsbC10aXRsZT48YWJici0xPkJpb2ZvdWxpbmc8
L2FiYnItMT48L3BlcmlvZGljYWw+PGFsdC1wZXJpb2RpY2FsPjxmdWxsLXRpdGxlPkJpb2ZvdWxp
bmc8L2Z1bGwtdGl0bGU+PGFiYnItMT5CaW9mb3VsaW5nPC9hYmJyLTE+PC9hbHQtcGVyaW9kaWNh
bD48cGFnZXM+NzQ1LTU4PC9wYWdlcz48dm9sdW1lPjMxPC92b2x1bWU+PG51bWJlcj45LTEwPC9u
dW1iZXI+PGVkaXRpb24+MjAxNS8xMS8yNjwvZWRpdGlvbj48a2V5d29yZHM+PGtleXdvcmQ+Qmlv
ZmlsbXMvKmdyb3d0aCAmYW1wOyBkZXZlbG9wbWVudDwva2V5d29yZD48a2V5d29yZD5CaW9mb3Vs
aW5nLypwcmV2ZW50aW9uICZhbXA7IGNvbnRyb2w8L2tleXdvcmQ+PGtleXdvcmQ+Q2hsb3JpbmUv
Y2hlbWlzdHJ5PC9rZXl3b3JkPjxrZXl3b3JkPkVsZWN0cm9jaGVtaWNhbCBUZWNobmlxdWVzL2lu
c3RydW1lbnRhdGlvbi8qbWV0aG9kczwva2V5d29yZD48a2V5d29yZD5FbGVjdHJvZGVzPC9rZXl3
b3JkPjxrZXl3b3JkPkh5ZHJvZ2VuIFBlcm94aWRlL2NoZW1pc3RyeTwva2V5d29yZD48a2V5d29y
ZD5Nb2RlbHMsIFRoZW9yZXRpY2FsPC9rZXl3b3JkPjxrZXl3b3JkPlN1cGVyb3hpZGVzL2NoZW1p
c3RyeTwva2V5d29yZD48a2V5d29yZD5iaW9maWxtPC9rZXl3b3JkPjxrZXl3b3JkPmJpb2ZpbG0g
Y29udHJvbDwva2V5d29yZD48a2V5d29yZD5jdXJyZW50PC9rZXl3b3JkPjxrZXl3b3JkPmVsZWN0
cm9jaGVtaWNhbDwva2V5d29yZD48a2V5d29yZD5wb3RlbnRpYWw8L2tleXdvcmQ+PC9rZXl3b3Jk
cz48ZGF0ZXM+PHllYXI+MjAxNTwveWVhcj48L2RhdGVzPjxpc2JuPjA4OTItNzAxNDwvaXNibj48
YWNjZXNzaW9uLW51bT4yNjU5MjQyMDwvYWNjZXNzaW9uLW51bT48dXJscz48L3VybHM+PGN1c3Rv
bTI+UE1DNDY2ODk0ODwvY3VzdG9tMj48Y3VzdG9tNj5OSUhNUzczOTc0MzwvY3VzdG9tNj48ZWxl
Y3Ryb25pYy1yZXNvdXJjZS1udW0+MTAuMTA4MC8wODkyNzAxNC4yMDE1LjExMDUyMjI8L2VsZWN0
cm9uaWMtcmVzb3VyY2UtbnVtPjxyZW1vdGUtZGF0YWJhc2UtcHJvdmlkZXI+TkxNPC9yZW1vdGUt
ZGF0YWJhc2UtcHJvdmlkZXI+PGxhbmd1YWdlPmVuZzwvbGFuZ3VhZ2U+PC9yZWNvcmQ+PC9DaXRl
PjxDaXRlPjxBdXRob3I+SXN0YW5idWxsdTwvQXV0aG9yPjxZZWFyPjIwMTI8L1llYXI+PFJlY051
bT4xNzwvUmVjTnVtPjxyZWNvcmQ+PHJlYy1udW1iZXI+MTc8L3JlYy1udW1iZXI+PGZvcmVpZ24t
a2V5cz48a2V5IGFwcD0iRU4iIGRiLWlkPSJ6dDJ0NXByMmYwdzIyN2VkOXhueHJzOW5lcHp0MnQw
MHp6ZWUiIHRpbWVzdGFtcD0iMTUzMjQ0MzAwMiI+MTc8L2tleT48L2ZvcmVpZ24ta2V5cz48cmVm
LXR5cGUgbmFtZT0iSm91cm5hbCBBcnRpY2xlIj4xNzwvcmVmLXR5cGU+PGNvbnRyaWJ1dG9ycz48
YXV0aG9ycz48YXV0aG9yPklzdGFuYnVsbHUsIE8uPC9hdXRob3I+PGF1dGhvcj5CYWJhdXRhLCBK
LjwvYXV0aG9yPjxhdXRob3I+RHVjIE5ndXllbiwgSC48L2F1dGhvcj48YXV0aG9yPkJleWVuYWws
IEguPC9hdXRob3I+PC9hdXRob3JzPjwvY29udHJpYnV0b3JzPjxhdXRoLWFkZHJlc3M+VGhlIEdl
bmUgYW5kIExpbmRhIFZvaWxhbmQgU2Nob29sIG9mIENoZW1pY2FsIEVuZ2luZWVyaW5nIGFuZCBC
aW9lbmdpbmVlcmluZywgV2FzaGluZ3RvbiBTdGF0ZSBVbml2ZXJzaXR5LCBQdWxsbWFuLCBXQSwg
VVNBLjwvYXV0aC1hZGRyZXNzPjx0aXRsZXM+PHRpdGxlPkVsZWN0cm9jaGVtaWNhbCBiaW9maWxt
IGNvbnRyb2w6IG1lY2hhbmlzbSBvZiBhY3Rpb248L3RpdGxlPjxzZWNvbmRhcnktdGl0bGU+Qmlv
Zm91bGluZzwvc2Vjb25kYXJ5LXRpdGxlPjxhbHQtdGl0bGU+QmlvZm91bGluZzwvYWx0LXRpdGxl
PjwvdGl0bGVzPjxwZXJpb2RpY2FsPjxmdWxsLXRpdGxlPkJpb2ZvdWxpbmc8L2Z1bGwtdGl0bGU+
PGFiYnItMT5CaW9mb3VsaW5nPC9hYmJyLTE+PC9wZXJpb2RpY2FsPjxhbHQtcGVyaW9kaWNhbD48
ZnVsbC10aXRsZT5CaW9mb3VsaW5nPC9mdWxsLXRpdGxlPjxhYmJyLTE+QmlvZm91bGluZzwvYWJi
ci0xPjwvYWx0LXBlcmlvZGljYWw+PHBhZ2VzPjc2OS03ODwvcGFnZXM+PHZvbHVtZT4yODwvdm9s
dW1lPjxudW1iZXI+ODwvbnVtYmVyPjxlZGl0aW9uPjIwMTIvMDcvMjY8L2VkaXRpb24+PGtleXdv
cmRzPjxrZXl3b3JkPipCaW9maWxtczwva2V5d29yZD48a2V5d29yZD5CaW9mb3VsaW5nLypwcmV2
ZW50aW9uICZhbXA7IGNvbnRyb2w8L2tleXdvcmQ+PGtleXdvcmQ+SHlkcm9nZW4gUGVyb3hpZGUv
YW5hbHlzaXMvKmNoZW1pY2FsIHN5bnRoZXNpczwva2V5d29yZD48a2V5d29yZD4qTWljcm9lbGVj
dHJvZGVzPC9rZXl3b3JkPjxrZXl3b3JkPk1pY3Jvc2NvcHksIEVsZWN0cm9uLCBTY2FubmluZzwv
a2V5d29yZD48a2V5d29yZD5PeHlnZW4vY2hlbWlzdHJ5PC9rZXl3b3JkPjxrZXl3b3JkPlBzZXVk
b21vbmFzIGFlcnVnaW5vc2E8L2tleXdvcmQ+PGtleXdvcmQ+KlN0YWlubGVzcyBTdGVlbDwva2V5
d29yZD48a2V5d29yZD5TdGVyaWxpemF0aW9uL21ldGhvZHM8L2tleXdvcmQ+PC9rZXl3b3Jkcz48
ZGF0ZXM+PHllYXI+MjAxMjwveWVhcj48L2RhdGVzPjxpc2JuPjA4OTItNzAxNDwvaXNibj48YWNj
ZXNzaW9uLW51bT4yMjgyNzgwNDwvYWNjZXNzaW9uLW51bT48dXJscz48L3VybHM+PGN1c3RvbTI+
UE1DNDI0NzgzNTwvY3VzdG9tMj48Y3VzdG9tNj5OSUhNUzYzNTU1NDwvY3VzdG9tNj48ZWxlY3Ry
b25pYy1yZXNvdXJjZS1udW0+MTAuMTA4MC8wODkyNzAxNC4yMDEyLjcwNzY1MTwvZWxlY3Ryb25p
Yy1yZXNvdXJjZS1udW0+PHJlbW90ZS1kYXRhYmFzZS1wcm92aWRlcj5OTE08L3JlbW90ZS1kYXRh
YmFzZS1wcm92aWRlcj48bGFuZ3VhZ2U+ZW5nPC9sYW5ndWFnZT48L3JlY29yZD48L0NpdGU+PENp
dGU+PEF1dGhvcj5EYXZpczwvQXV0aG9yPjxZZWFyPjE5ODI8L1llYXI+PFJlY051bT4xMzwvUmVj
TnVtPjxyZWNvcmQ+PHJlYy1udW1iZXI+MTM8L3JlYy1udW1iZXI+PGZvcmVpZ24ta2V5cz48a2V5
IGFwcD0iRU4iIGRiLWlkPSJ6dDJ0NXByMmYwdzIyN2VkOXhueHJzOW5lcHp0MnQwMHp6ZWUiIHRp
bWVzdGFtcD0iMTUzMjQ0MzAwMSI+MTM8L2tleT48L2ZvcmVpZ24ta2V5cz48cmVmLXR5cGUgbmFt
ZT0iSm91cm5hbCBBcnRpY2xlIj4xNzwvcmVmLXR5cGU+PGNvbnRyaWJ1dG9ycz48YXV0aG9ycz48
YXV0aG9yPkRhdmlzLCBDLiBQLjwvYXV0aG9yPjxhdXRob3I+QXJuZXR0LCBELjwvYXV0aG9yPjxh
dXRob3I+V2FycmVuLCBNLiBNLjwvYXV0aG9yPjwvYXV0aG9ycz48L2NvbnRyaWJ1dG9ycz48dGl0
bGVzPjx0aXRsZT5Jb250b3Bob3JldGljIGtpbGxpbmcgb2YgRXNjaGVyaWNoaWEgY29saSBpbiBz
dGF0aWMgZmx1aWQgYW5kIGluIGEgbW9kZWwgY2F0aGV0ZXIgc3lzdGVtPC90aXRsZT48c2Vjb25k
YXJ5LXRpdGxlPkogQ2xpbiBNaWNyb2Jpb2w8L3NlY29uZGFyeS10aXRsZT48YWx0LXRpdGxlPkpv
dXJuYWwgb2YgY2xpbmljYWwgbWljcm9iaW9sb2d5PC9hbHQtdGl0bGU+PC90aXRsZXM+PHBlcmlv
ZGljYWw+PGZ1bGwtdGl0bGU+SiBDbGluIE1pY3JvYmlvbDwvZnVsbC10aXRsZT48YWJici0xPkpv
dXJuYWwgb2YgY2xpbmljYWwgbWljcm9iaW9sb2d5PC9hYmJyLTE+PC9wZXJpb2RpY2FsPjxhbHQt
cGVyaW9kaWNhbD48ZnVsbC10aXRsZT5KIENsaW4gTWljcm9iaW9sPC9mdWxsLXRpdGxlPjxhYmJy
LTE+Sm91cm5hbCBvZiBjbGluaWNhbCBtaWNyb2Jpb2xvZ3k8L2FiYnItMT48L2FsdC1wZXJpb2Rp
Y2FsPjxwYWdlcz44OTEtNDwvcGFnZXM+PHZvbHVtZT4xNTwvdm9sdW1lPjxudW1iZXI+NTwvbnVt
YmVyPjxlZGl0aW9uPjE5ODIvMDUvMDE8L2VkaXRpb24+PGtleXdvcmRzPjxrZXl3b3JkPkVxdWlw
bWVudCBEZXNpZ248L2tleXdvcmQ+PGtleXdvcmQ+KkVzY2hlcmljaGlhIGNvbGk8L2tleXdvcmQ+
PGtleXdvcmQ+R29sZDwva2V5d29yZD48a2V5d29yZD5Jb250b3Bob3Jlc2lzLyppbnN0cnVtZW50
YXRpb248L2tleXdvcmQ+PGtleXdvcmQ+S2luZXRpY3M8L2tleXdvcmQ+PGtleXdvcmQ+VXJpbmFy
eSBDYXRoZXRlcml6YXRpb24vKmluc3RydW1lbnRhdGlvbjwva2V5d29yZD48a2V5d29yZD5Vcmlu
YXJ5IFRyYWN0IEluZmVjdGlvbnMvcHJldmVudGlvbiAmYW1wOyBjb250cm9sPC9rZXl3b3JkPjwv
a2V5d29yZHM+PGRhdGVzPjx5ZWFyPjE5ODI8L3llYXI+PHB1Yi1kYXRlcz48ZGF0ZT5NYXk8L2Rh
dGU+PC9wdWItZGF0ZXM+PC9kYXRlcz48aXNibj4wMDk1LTExMzcgKFByaW50KSYjeEQ7MDA5NS0x
MTM3PC9pc2JuPjxhY2Nlc3Npb24tbnVtPjcwNDc1NTc8L2FjY2Vzc2lvbi1udW0+PHVybHM+PC91
cmxzPjxjdXN0b20yPlBNQzI3MjIwOTwvY3VzdG9tMj48cmVtb3RlLWRhdGFiYXNlLXByb3ZpZGVy
Pk5MTTwvcmVtb3RlLWRhdGFiYXNlLXByb3ZpZGVyPjxsYW5ndWFnZT5lbmc8L2xhbmd1YWdlPjwv
cmVjb3JkPjwvQ2l0ZT48Q2l0ZT48QXV0aG9yPkRhdmlzPC9BdXRob3I+PFllYXI+MTk4OTwvWWVh
cj48UmVjTnVtPjE1PC9SZWNOdW0+PHJlY29yZD48cmVjLW51bWJlcj4xNTwvcmVjLW51bWJlcj48
Zm9yZWlnbi1rZXlzPjxrZXkgYXBwPSJFTiIgZGItaWQ9Inp0MnQ1cHIyZjB3MjI3ZWQ5eG54cnM5
bmVwenQydDAwenplZSIgdGltZXN0YW1wPSIxNTMyNDQzMDAxIj4xNTwva2V5PjwvZm9yZWlnbi1r
ZXlzPjxyZWYtdHlwZSBuYW1lPSJKb3VybmFsIEFydGljbGUiPjE3PC9yZWYtdHlwZT48Y29udHJp
YnV0b3JzPjxhdXRob3JzPjxhdXRob3I+RGF2aXMsIEMuIFAuPC9hdXRob3I+PGF1dGhvcj5XZWlu
YmVyZywgUy48L2F1dGhvcj48YXV0aG9yPkFuZGVyc29uLCBNLiBELjwvYXV0aG9yPjxhdXRob3I+
UmFvLCBHLiBNLjwvYXV0aG9yPjxhdXRob3I+V2FycmVuLCBNLiBNLjwvYXV0aG9yPjwvYXV0aG9y
cz48L2NvbnRyaWJ1dG9ycz48YXV0aC1hZGRyZXNzPkRlcGFydG1lbnQgb2YgTWljcm9iaW9sb2d5
LCBVbml2ZXJzaXR5IG9mIFRleGFzIE1lZGljYWwgQnJhbmNoLCBHYWx2ZXN0b24gNzc1NTAuPC9h
dXRoLWFkZHJlc3M+PHRpdGxlcz48dGl0bGU+RWZmZWN0cyBvZiBtaWNyb2FtcGVyYWdlLCBtZWRp
dW0sIGFuZCBiYWN0ZXJpYWwgY29uY2VudHJhdGlvbiBvbiBpb250b3Bob3JldGljIGtpbGxpbmcg
b2YgYmFjdGVyaWEgaW4gZmx1aWQ8L3RpdGxlPjxzZWNvbmRhcnktdGl0bGU+QW50aW1pY3JvYiBB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cmFweTwvYWJici0xPjwvYWx0LXBlcmlvZGljYWw+PHBhZ2VzPjQ0Mi03PC9wYWdlcz48dm9sdW1l
PjMzPC92b2x1bWU+PG51bWJlcj40PC9udW1iZXI+PGVkaXRpb24+MTk4OS8wNC8wMTwvZWRpdGlv
bj48a2V5d29yZHM+PGtleXdvcmQ+QmFjdGVyaWEvKmdyb3d0aCAmYW1wOyBkZXZlbG9wbWVudDwv
a2V5d29yZD48a2V5d29yZD5Db2xvbnkgQ291bnQsIE1pY3JvYmlhbDwva2V5d29yZD48a2V5d29y
ZD5DdWx0dXJlIE1lZGlhPC9rZXl3b3JkPjxrZXl3b3JkPkVsZWN0cm9kZXM8L2tleXdvcmQ+PGtl
eXdvcmQ+RXNjaGVyaWNoaWEgY29saS9ncm93dGggJmFtcDsgZGV2ZWxvcG1lbnQ8L2tleXdvcmQ+
PGtleXdvcmQ+KklvbnRvcGhvcmVzaXM8L2tleXdvcmQ+PGtleXdvcmQ+S2xlYnNpZWxsYSBwbmV1
bW9uaWFlL2dyb3d0aCAmYW1wOyBkZXZlbG9wbWVudDwva2V5d29yZD48a2V5d29yZD5Qcm90ZXVz
IG1pcmFiaWxpcy9ncm93dGggJmFtcDsgZGV2ZWxvcG1lbnQ8L2tleXdvcmQ+PGtleXdvcmQ+VGlt
ZSBGYWN0b3JzPC9rZXl3b3JkPjwva2V5d29yZHM+PGRhdGVzPjx5ZWFyPjE5ODk8L3llYXI+PHB1
Yi1kYXRlcz48ZGF0ZT5BcHI8L2RhdGU+PC9wdWItZGF0ZXM+PC9kYXRlcz48aXNibj4wMDY2LTQ4
MDQgKFByaW50KSYjeEQ7MDA2Ni00ODA0PC9pc2JuPjxhY2Nlc3Npb24tbnVtPjI2NTg3OTE8L2Fj
Y2Vzc2lvbi1udW0+PHVybHM+PC91cmxzPjxjdXN0b20yPlBNQzE3MjQ1NzwvY3VzdG9tMj48cmVt
b3RlLWRhdGFiYXNlLXByb3ZpZGVyPk5MTTwvcmVtb3RlLWRhdGFiYXNlLXByb3ZpZGVyPjxsYW5n
dWFnZT5lbmc8L2xhbmd1YWdlPjwvcmVjb3JkPjwvQ2l0ZT48Q2l0ZT48QXV0aG9yPkRhdmlzPC9B
dXRob3I+PFllYXI+MTk5MjwvWWVhcj48UmVjTnVtPjE0PC9SZWNOdW0+PHJlY29yZD48cmVjLW51
bWJlcj4xNDwvcmVjLW51bWJlcj48Zm9yZWlnbi1rZXlzPjxrZXkgYXBwPSJFTiIgZGItaWQ9Inp0
MnQ1cHIyZjB3MjI3ZWQ5eG54cnM5bmVwenQydDAwenplZSIgdGltZXN0YW1wPSIxNTMyNDQzMDAx
Ij4xNDwva2V5PjwvZm9yZWlnbi1rZXlzPjxyZWYtdHlwZSBuYW1lPSJKb3VybmFsIEFydGljbGUi
PjE3PC9yZWYtdHlwZT48Y29udHJpYnV0b3JzPjxhdXRob3JzPjxhdXRob3I+RGF2aXMsIEMuIFAu
PC9hdXRob3I+PGF1dGhvcj5XYWdsZSwgTi48L2F1dGhvcj48YXV0aG9yPkFuZGVyc29uLCBNLiBE
LjwvYXV0aG9yPjxhdXRob3I+V2FycmVuLCBNLiBNLjwvYXV0aG9yPjwvYXV0aG9ycz48L2NvbnRy
aWJ1dG9ycz48YXV0aC1hZGRyZXNzPkRlcGFydG1lbnQgb2YgTWljcm9iaW9sb2d5LCBVbml2ZXJz
aXR5IG9mIFRleGFzIE1lZGljYWwgQnJhbmNoLCBHYWx2ZXN0b24gNzc1NTUuPC9hdXRoLWFkZHJl
c3M+PHRpdGxlcz48dGl0bGU+SW9udG9waG9yZXNpcyBnZW5lcmF0ZXMgYW4gYW50aW1pY3JvYmlh
bCBlZmZlY3QgdGhhdCByZW1haW5zIGFmdGVyIGlvbnRvcGhvcmVzaXMgY2Vhc2VzPC90aXRsZT48
c2Vjb25kYXJ5LXRpdGxlPkFudGltaWNyb2IgQWdlbnRzIENoZW1vdGhlcjwvc2Vjb25kYXJ5LXRp
dGxlPjxhbHQtdGl0bGU+QW50aW1pY3JvYmlhbCBhZ2VudHMgYW5kIGNoZW1vdGhlcmFweTwvYWx0
LXRpdGxlPjwvdGl0bGVzPjxwZXJpb2RpY2FsPjxmdWxsLXRpdGxlPkFudGltaWNyb2IgQWdlbnRz
IENoZW1vdGhlcjwvZnVsbC10aXRsZT48YWJici0xPkFudGltaWNyb2JpYWwgYWdlbnRzIGFuZCBj
aGVtb3RoZXJhcHk8L2FiYnItMT48L3BlcmlvZGljYWw+PGFsdC1wZXJpb2RpY2FsPjxmdWxsLXRp
dGxlPkFudGltaWNyb2IgQWdlbnRzIENoZW1vdGhlcjwvZnVsbC10aXRsZT48YWJici0xPkFudGlt
aWNyb2JpYWwgYWdlbnRzIGFuZCBjaGVtb3RoZXJhcHk8L2FiYnItMT48L2FsdC1wZXJpb2RpY2Fs
PjxwYWdlcz4yNTUyLTU8L3BhZ2VzPjx2b2x1bWU+MzY8L3ZvbHVtZT48bnVtYmVyPjExPC9udW1i
ZXI+PGVkaXRpb24+MTk5Mi8xMS8wMTwvZWRpdGlvbj48a2V5d29yZHM+PGtleXdvcmQ+Q2FuZGlk
YSBhbGJpY2Fucy9kcnVnIGVmZmVjdHM8L2tleXdvcmQ+PGtleXdvcmQ+Q2FuZGlkaWFzaXMvdGhl
cmFweTwva2V5d29yZD48a2V5d29yZD5DaGxvcmlkZXMvcGhhcm1hY29sb2d5PC9rZXl3b3JkPjxr
ZXl3b3JkPkNyb3NzIEluZmVjdGlvbi90aGVyYXB5PC9rZXl3b3JkPjxrZXl3b3JkPkVsZWN0cm9k
ZXM8L2tleXdvcmQ+PGtleXdvcmQ+RXNjaGVyaWNoaWEgY29saS9kcnVnIGVmZmVjdHM8L2tleXdv
cmQ+PGtleXdvcmQ+RXNjaGVyaWNoaWEgY29saSBJbmZlY3Rpb25zL3RoZXJhcHk8L2tleXdvcmQ+
PGtleXdvcmQ+SW9udG9waG9yZXNpcy8qbWV0aG9kczwva2V5d29yZD48a2V5d29yZD5TdGFwaHls
b2NvY2NhbCBJbmZlY3Rpb25zL3RoZXJhcHk8L2tleXdvcmQ+PGtleXdvcmQ+U3RhcGh5bG9jb2Nj
dXMvZHJ1ZyBlZmZlY3RzPC9rZXl3b3JkPjwva2V5d29yZHM+PGRhdGVzPjx5ZWFyPjE5OTI8L3ll
YXI+PHB1Yi1kYXRlcz48ZGF0ZT5Ob3Y8L2RhdGU+PC9wdWItZGF0ZXM+PC9kYXRlcz48aXNibj4w
MDY2LTQ4MDQgKFByaW50KSYjeEQ7MDA2Ni00ODA0PC9pc2JuPjxhY2Nlc3Npb24tbnVtPjE0ODky
MDQ8L2FjY2Vzc2lvbi1udW0+PHVybHM+PC91cmxzPjxjdXN0b20yPlBNQzI4NDM3NDwvY3VzdG9t
Mj48cmVtb3RlLWRhdGFiYXNlLXByb3ZpZGVyPk5MTTwvcmVtb3RlLWRhdGFiYXNlLXByb3ZpZGVy
PjxsYW5ndWFnZT5lbmc8L2xhbmd1YWdlPjwvcmVjb3JkPjwvQ2l0ZT48L0VuZE5vdGU+AG==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PEVuZE5vdGU+PENpdGU+PEF1dGhvcj5TdWx0YW5hPC9BdXRob3I+PFllYXI+MjAxNTwvWWVhcj48
UmVjTnVtPjE2PC9SZWNOdW0+PERpc3BsYXlUZXh0PjxzdHlsZSBmYWNlPSJzdXBlcnNjcmlwdCI+
MTQtMTg8L3N0eWxlPjwvRGlzcGxheVRleHQ+PHJlY29yZD48cmVjLW51bWJlcj4xNjwvcmVjLW51
bWJlcj48Zm9yZWlnbi1rZXlzPjxrZXkgYXBwPSJFTiIgZGItaWQ9Inp0MnQ1cHIyZjB3MjI3ZWQ5
eG54cnM5bmVwenQydDAwenplZSIgdGltZXN0YW1wPSIxNTMyNDQzMDAyIj4xNjwva2V5PjwvZm9y
ZWlnbi1rZXlzPjxyZWYtdHlwZSBuYW1lPSJKb3VybmFsIEFydGljbGUiPjE3PC9yZWYtdHlwZT48
Y29udHJpYnV0b3JzPjxhdXRob3JzPjxhdXRob3I+U3VsdGFuYSwgUy4gVC48L2F1dGhvcj48YXV0
aG9yPkJhYmF1dGEsIEouIFQuPC9hdXRob3I+PGF1dGhvcj5CZXllbmFsLCBILjwvYXV0aG9yPjwv
YXV0aG9ycz48L2NvbnRyaWJ1dG9ycz48YXV0aC1hZGRyZXNzPmEgVGhlIEdlbmUgYW5kIExpbmRh
IFZvaWxhbmQgU2Nob29sIG9mIENoZW1pY2FsIEVuZ2luZWVyaW5nIGFuZCBCaW9lbmdpbmVlcmlu
ZyAsIFdhc2hpbmd0b24gU3RhdGUgVW5pdmVyc2l0eSAsIFB1bGxtYW4gLCBXQSAsIFVTQS48L2F1
dGgtYWRkcmVzcz48dGl0bGVzPjx0aXRsZT5FbGVjdHJvY2hlbWljYWwgYmlvZmlsbSBjb250cm9s
OiBhIHJldmlldzwvdGl0bGU+PHNlY29uZGFyeS10aXRsZT5CaW9mb3VsaW5nPC9zZWNvbmRhcnkt
dGl0bGU+PGFsdC10aXRsZT5CaW9mb3VsaW5nPC9hbHQtdGl0bGU+PC90aXRsZXM+PHBlcmlvZGlj
YWw+PGZ1bGwtdGl0bGU+QmlvZm91bGluZzwvZnVsbC10aXRsZT48YWJici0xPkJpb2ZvdWxpbmc8
L2FiYnItMT48L3BlcmlvZGljYWw+PGFsdC1wZXJpb2RpY2FsPjxmdWxsLXRpdGxlPkJpb2ZvdWxp
bmc8L2Z1bGwtdGl0bGU+PGFiYnItMT5CaW9mb3VsaW5nPC9hYmJyLTE+PC9hbHQtcGVyaW9kaWNh
bD48cGFnZXM+NzQ1LTU4PC9wYWdlcz48dm9sdW1lPjMxPC92b2x1bWU+PG51bWJlcj45LTEwPC9u
dW1iZXI+PGVkaXRpb24+MjAxNS8xMS8yNjwvZWRpdGlvbj48a2V5d29yZHM+PGtleXdvcmQ+Qmlv
ZmlsbXMvKmdyb3d0aCAmYW1wOyBkZXZlbG9wbWVudDwva2V5d29yZD48a2V5d29yZD5CaW9mb3Vs
aW5nLypwcmV2ZW50aW9uICZhbXA7IGNvbnRyb2w8L2tleXdvcmQ+PGtleXdvcmQ+Q2hsb3JpbmUv
Y2hlbWlzdHJ5PC9rZXl3b3JkPjxrZXl3b3JkPkVsZWN0cm9jaGVtaWNhbCBUZWNobmlxdWVzL2lu
c3RydW1lbnRhdGlvbi8qbWV0aG9kczwva2V5d29yZD48a2V5d29yZD5FbGVjdHJvZGVzPC9rZXl3
b3JkPjxrZXl3b3JkPkh5ZHJvZ2VuIFBlcm94aWRlL2NoZW1pc3RyeTwva2V5d29yZD48a2V5d29y
ZD5Nb2RlbHMsIFRoZW9yZXRpY2FsPC9rZXl3b3JkPjxrZXl3b3JkPlN1cGVyb3hpZGVzL2NoZW1p
c3RyeTwva2V5d29yZD48a2V5d29yZD5iaW9maWxtPC9rZXl3b3JkPjxrZXl3b3JkPmJpb2ZpbG0g
Y29udHJvbDwva2V5d29yZD48a2V5d29yZD5jdXJyZW50PC9rZXl3b3JkPjxrZXl3b3JkPmVsZWN0
cm9jaGVtaWNhbDwva2V5d29yZD48a2V5d29yZD5wb3RlbnRpYWw8L2tleXdvcmQ+PC9rZXl3b3Jk
cz48ZGF0ZXM+PHllYXI+MjAxNTwveWVhcj48L2RhdGVzPjxpc2JuPjA4OTItNzAxNDwvaXNibj48
YWNjZXNzaW9uLW51bT4yNjU5MjQyMDwvYWNjZXNzaW9uLW51bT48dXJscz48L3VybHM+PGN1c3Rv
bTI+UE1DNDY2ODk0ODwvY3VzdG9tMj48Y3VzdG9tNj5OSUhNUzczOTc0MzwvY3VzdG9tNj48ZWxl
Y3Ryb25pYy1yZXNvdXJjZS1udW0+MTAuMTA4MC8wODkyNzAxNC4yMDE1LjExMDUyMjI8L2VsZWN0
cm9uaWMtcmVzb3VyY2UtbnVtPjxyZW1vdGUtZGF0YWJhc2UtcHJvdmlkZXI+TkxNPC9yZW1vdGUt
ZGF0YWJhc2UtcHJvdmlkZXI+PGxhbmd1YWdlPmVuZzwvbGFuZ3VhZ2U+PC9yZWNvcmQ+PC9DaXRl
PjxDaXRlPjxBdXRob3I+SXN0YW5idWxsdTwvQXV0aG9yPjxZZWFyPjIwMTI8L1llYXI+PFJlY051
bT4xNzwvUmVjTnVtPjxyZWNvcmQ+PHJlYy1udW1iZXI+MTc8L3JlYy1udW1iZXI+PGZvcmVpZ24t
a2V5cz48a2V5IGFwcD0iRU4iIGRiLWlkPSJ6dDJ0NXByMmYwdzIyN2VkOXhueHJzOW5lcHp0MnQw
MHp6ZWUiIHRpbWVzdGFtcD0iMTUzMjQ0MzAwMiI+MTc8L2tleT48L2ZvcmVpZ24ta2V5cz48cmVm
LXR5cGUgbmFtZT0iSm91cm5hbCBBcnRpY2xlIj4xNzwvcmVmLXR5cGU+PGNvbnRyaWJ1dG9ycz48
YXV0aG9ycz48YXV0aG9yPklzdGFuYnVsbHUsIE8uPC9hdXRob3I+PGF1dGhvcj5CYWJhdXRhLCBK
LjwvYXV0aG9yPjxhdXRob3I+RHVjIE5ndXllbiwgSC48L2F1dGhvcj48YXV0aG9yPkJleWVuYWws
IEguPC9hdXRob3I+PC9hdXRob3JzPjwvY29udHJpYnV0b3JzPjxhdXRoLWFkZHJlc3M+VGhlIEdl
bmUgYW5kIExpbmRhIFZvaWxhbmQgU2Nob29sIG9mIENoZW1pY2FsIEVuZ2luZWVyaW5nIGFuZCBC
aW9lbmdpbmVlcmluZywgV2FzaGluZ3RvbiBTdGF0ZSBVbml2ZXJzaXR5LCBQdWxsbWFuLCBXQSwg
VVNBLjwvYXV0aC1hZGRyZXNzPjx0aXRsZXM+PHRpdGxlPkVsZWN0cm9jaGVtaWNhbCBiaW9maWxt
IGNvbnRyb2w6IG1lY2hhbmlzbSBvZiBhY3Rpb248L3RpdGxlPjxzZWNvbmRhcnktdGl0bGU+Qmlv
Zm91bGluZzwvc2Vjb25kYXJ5LXRpdGxlPjxhbHQtdGl0bGU+QmlvZm91bGluZzwvYWx0LXRpdGxl
PjwvdGl0bGVzPjxwZXJpb2RpY2FsPjxmdWxsLXRpdGxlPkJpb2ZvdWxpbmc8L2Z1bGwtdGl0bGU+
PGFiYnItMT5CaW9mb3VsaW5nPC9hYmJyLTE+PC9wZXJpb2RpY2FsPjxhbHQtcGVyaW9kaWNhbD48
ZnVsbC10aXRsZT5CaW9mb3VsaW5nPC9mdWxsLXRpdGxlPjxhYmJyLTE+QmlvZm91bGluZzwvYWJi
ci0xPjwvYWx0LXBlcmlvZGljYWw+PHBhZ2VzPjc2OS03ODwvcGFnZXM+PHZvbHVtZT4yODwvdm9s
dW1lPjxudW1iZXI+ODwvbnVtYmVyPjxlZGl0aW9uPjIwMTIvMDcvMjY8L2VkaXRpb24+PGtleXdv
cmRzPjxrZXl3b3JkPipCaW9maWxtczwva2V5d29yZD48a2V5d29yZD5CaW9mb3VsaW5nLypwcmV2
ZW50aW9uICZhbXA7IGNvbnRyb2w8L2tleXdvcmQ+PGtleXdvcmQ+SHlkcm9nZW4gUGVyb3hpZGUv
YW5hbHlzaXMvKmNoZW1pY2FsIHN5bnRoZXNpczwva2V5d29yZD48a2V5d29yZD4qTWljcm9lbGVj
dHJvZGVzPC9rZXl3b3JkPjxrZXl3b3JkPk1pY3Jvc2NvcHksIEVsZWN0cm9uLCBTY2FubmluZzwv
a2V5d29yZD48a2V5d29yZD5PeHlnZW4vY2hlbWlzdHJ5PC9rZXl3b3JkPjxrZXl3b3JkPlBzZXVk
b21vbmFzIGFlcnVnaW5vc2E8L2tleXdvcmQ+PGtleXdvcmQ+KlN0YWlubGVzcyBTdGVlbDwva2V5
d29yZD48a2V5d29yZD5TdGVyaWxpemF0aW9uL21ldGhvZHM8L2tleXdvcmQ+PC9rZXl3b3Jkcz48
ZGF0ZXM+PHllYXI+MjAxMjwveWVhcj48L2RhdGVzPjxpc2JuPjA4OTItNzAxNDwvaXNibj48YWNj
ZXNzaW9uLW51bT4yMjgyNzgwNDwvYWNjZXNzaW9uLW51bT48dXJscz48L3VybHM+PGN1c3RvbTI+
UE1DNDI0NzgzNTwvY3VzdG9tMj48Y3VzdG9tNj5OSUhNUzYzNTU1NDwvY3VzdG9tNj48ZWxlY3Ry
b25pYy1yZXNvdXJjZS1udW0+MTAuMTA4MC8wODkyNzAxNC4yMDEyLjcwNzY1MTwvZWxlY3Ryb25p
Yy1yZXNvdXJjZS1udW0+PHJlbW90ZS1kYXRhYmFzZS1wcm92aWRlcj5OTE08L3JlbW90ZS1kYXRh
YmFzZS1wcm92aWRlcj48bGFuZ3VhZ2U+ZW5nPC9sYW5ndWFnZT48L3JlY29yZD48L0NpdGU+PENp
dGU+PEF1dGhvcj5EYXZpczwvQXV0aG9yPjxZZWFyPjE5ODI8L1llYXI+PFJlY051bT4xMzwvUmVj
TnVtPjxyZWNvcmQ+PHJlYy1udW1iZXI+MTM8L3JlYy1udW1iZXI+PGZvcmVpZ24ta2V5cz48a2V5
IGFwcD0iRU4iIGRiLWlkPSJ6dDJ0NXByMmYwdzIyN2VkOXhueHJzOW5lcHp0MnQwMHp6ZWUiIHRp
bWVzdGFtcD0iMTUzMjQ0MzAwMSI+MTM8L2tleT48L2ZvcmVpZ24ta2V5cz48cmVmLXR5cGUgbmFt
ZT0iSm91cm5hbCBBcnRpY2xlIj4xNzwvcmVmLXR5cGU+PGNvbnRyaWJ1dG9ycz48YXV0aG9ycz48
YXV0aG9yPkRhdmlzLCBDLiBQLjwvYXV0aG9yPjxhdXRob3I+QXJuZXR0LCBELjwvYXV0aG9yPjxh
dXRob3I+V2FycmVuLCBNLiBNLjwvYXV0aG9yPjwvYXV0aG9ycz48L2NvbnRyaWJ1dG9ycz48dGl0
bGVzPjx0aXRsZT5Jb250b3Bob3JldGljIGtpbGxpbmcgb2YgRXNjaGVyaWNoaWEgY29saSBpbiBz
dGF0aWMgZmx1aWQgYW5kIGluIGEgbW9kZWwgY2F0aGV0ZXIgc3lzdGVtPC90aXRsZT48c2Vjb25k
YXJ5LXRpdGxlPkogQ2xpbiBNaWNyb2Jpb2w8L3NlY29uZGFyeS10aXRsZT48YWx0LXRpdGxlPkpv
dXJuYWwgb2YgY2xpbmljYWwgbWljcm9iaW9sb2d5PC9hbHQtdGl0bGU+PC90aXRsZXM+PHBlcmlv
ZGljYWw+PGZ1bGwtdGl0bGU+SiBDbGluIE1pY3JvYmlvbDwvZnVsbC10aXRsZT48YWJici0xPkpv
dXJuYWwgb2YgY2xpbmljYWwgbWljcm9iaW9sb2d5PC9hYmJyLTE+PC9wZXJpb2RpY2FsPjxhbHQt
cGVyaW9kaWNhbD48ZnVsbC10aXRsZT5KIENsaW4gTWljcm9iaW9sPC9mdWxsLXRpdGxlPjxhYmJy
LTE+Sm91cm5hbCBvZiBjbGluaWNhbCBtaWNyb2Jpb2xvZ3k8L2FiYnItMT48L2FsdC1wZXJpb2Rp
Y2FsPjxwYWdlcz44OTEtNDwvcGFnZXM+PHZvbHVtZT4xNTwvdm9sdW1lPjxudW1iZXI+NTwvbnVt
YmVyPjxlZGl0aW9uPjE5ODIvMDUvMDE8L2VkaXRpb24+PGtleXdvcmRzPjxrZXl3b3JkPkVxdWlw
bWVudCBEZXNpZ248L2tleXdvcmQ+PGtleXdvcmQ+KkVzY2hlcmljaGlhIGNvbGk8L2tleXdvcmQ+
PGtleXdvcmQ+R29sZDwva2V5d29yZD48a2V5d29yZD5Jb250b3Bob3Jlc2lzLyppbnN0cnVtZW50
YXRpb248L2tleXdvcmQ+PGtleXdvcmQ+S2luZXRpY3M8L2tleXdvcmQ+PGtleXdvcmQ+VXJpbmFy
eSBDYXRoZXRlcml6YXRpb24vKmluc3RydW1lbnRhdGlvbjwva2V5d29yZD48a2V5d29yZD5Vcmlu
YXJ5IFRyYWN0IEluZmVjdGlvbnMvcHJldmVudGlvbiAmYW1wOyBjb250cm9sPC9rZXl3b3JkPjwv
a2V5d29yZHM+PGRhdGVzPjx5ZWFyPjE5ODI8L3llYXI+PHB1Yi1kYXRlcz48ZGF0ZT5NYXk8L2Rh
dGU+PC9wdWItZGF0ZXM+PC9kYXRlcz48aXNibj4wMDk1LTExMzcgKFByaW50KSYjeEQ7MDA5NS0x
MTM3PC9pc2JuPjxhY2Nlc3Npb24tbnVtPjcwNDc1NTc8L2FjY2Vzc2lvbi1udW0+PHVybHM+PC91
cmxzPjxjdXN0b20yPlBNQzI3MjIwOTwvY3VzdG9tMj48cmVtb3RlLWRhdGFiYXNlLXByb3ZpZGVy
Pk5MTTwvcmVtb3RlLWRhdGFiYXNlLXByb3ZpZGVyPjxsYW5ndWFnZT5lbmc8L2xhbmd1YWdlPjwv
cmVjb3JkPjwvQ2l0ZT48Q2l0ZT48QXV0aG9yPkRhdmlzPC9BdXRob3I+PFllYXI+MTk4OTwvWWVh
cj48UmVjTnVtPjE1PC9SZWNOdW0+PHJlY29yZD48cmVjLW51bWJlcj4xNTwvcmVjLW51bWJlcj48
Zm9yZWlnbi1rZXlzPjxrZXkgYXBwPSJFTiIgZGItaWQ9Inp0MnQ1cHIyZjB3MjI3ZWQ5eG54cnM5
bmVwenQydDAwenplZSIgdGltZXN0YW1wPSIxNTMyNDQzMDAxIj4xNTwva2V5PjwvZm9yZWlnbi1r
ZXlzPjxyZWYtdHlwZSBuYW1lPSJKb3VybmFsIEFydGljbGUiPjE3PC9yZWYtdHlwZT48Y29udHJp
YnV0b3JzPjxhdXRob3JzPjxhdXRob3I+RGF2aXMsIEMuIFAuPC9hdXRob3I+PGF1dGhvcj5XZWlu
YmVyZywgUy48L2F1dGhvcj48YXV0aG9yPkFuZGVyc29uLCBNLiBELjwvYXV0aG9yPjxhdXRob3I+
UmFvLCBHLiBNLjwvYXV0aG9yPjxhdXRob3I+V2FycmVuLCBNLiBNLjwvYXV0aG9yPjwvYXV0aG9y
cz48L2NvbnRyaWJ1dG9ycz48YXV0aC1hZGRyZXNzPkRlcGFydG1lbnQgb2YgTWljcm9iaW9sb2d5
LCBVbml2ZXJzaXR5IG9mIFRleGFzIE1lZGljYWwgQnJhbmNoLCBHYWx2ZXN0b24gNzc1NTAuPC9h
dXRoLWFkZHJlc3M+PHRpdGxlcz48dGl0bGU+RWZmZWN0cyBvZiBtaWNyb2FtcGVyYWdlLCBtZWRp
dW0sIGFuZCBiYWN0ZXJpYWwgY29uY2VudHJhdGlvbiBvbiBpb250b3Bob3JldGljIGtpbGxpbmcg
b2YgYmFjdGVyaWEgaW4gZmx1aWQ8L3RpdGxlPjxzZWNvbmRhcnktdGl0bGU+QW50aW1pY3JvYiBB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cmFweTwvYWJici0xPjwvYWx0LXBlcmlvZGljYWw+PHBhZ2VzPjQ0Mi03PC9wYWdlcz48dm9sdW1l
PjMzPC92b2x1bWU+PG51bWJlcj40PC9udW1iZXI+PGVkaXRpb24+MTk4OS8wNC8wMTwvZWRpdGlv
bj48a2V5d29yZHM+PGtleXdvcmQ+QmFjdGVyaWEvKmdyb3d0aCAmYW1wOyBkZXZlbG9wbWVudDwv
a2V5d29yZD48a2V5d29yZD5Db2xvbnkgQ291bnQsIE1pY3JvYmlhbDwva2V5d29yZD48a2V5d29y
ZD5DdWx0dXJlIE1lZGlhPC9rZXl3b3JkPjxrZXl3b3JkPkVsZWN0cm9kZXM8L2tleXdvcmQ+PGtl
eXdvcmQ+RXNjaGVyaWNoaWEgY29saS9ncm93dGggJmFtcDsgZGV2ZWxvcG1lbnQ8L2tleXdvcmQ+
PGtleXdvcmQ+KklvbnRvcGhvcmVzaXM8L2tleXdvcmQ+PGtleXdvcmQ+S2xlYnNpZWxsYSBwbmV1
bW9uaWFlL2dyb3d0aCAmYW1wOyBkZXZlbG9wbWVudDwva2V5d29yZD48a2V5d29yZD5Qcm90ZXVz
IG1pcmFiaWxpcy9ncm93dGggJmFtcDsgZGV2ZWxvcG1lbnQ8L2tleXdvcmQ+PGtleXdvcmQ+VGlt
ZSBGYWN0b3JzPC9rZXl3b3JkPjwva2V5d29yZHM+PGRhdGVzPjx5ZWFyPjE5ODk8L3llYXI+PHB1
Yi1kYXRlcz48ZGF0ZT5BcHI8L2RhdGU+PC9wdWItZGF0ZXM+PC9kYXRlcz48aXNibj4wMDY2LTQ4
MDQgKFByaW50KSYjeEQ7MDA2Ni00ODA0PC9pc2JuPjxhY2Nlc3Npb24tbnVtPjI2NTg3OTE8L2Fj
Y2Vzc2lvbi1udW0+PHVybHM+PC91cmxzPjxjdXN0b20yPlBNQzE3MjQ1NzwvY3VzdG9tMj48cmVt
b3RlLWRhdGFiYXNlLXByb3ZpZGVyPk5MTTwvcmVtb3RlLWRhdGFiYXNlLXByb3ZpZGVyPjxsYW5n
dWFnZT5lbmc8L2xhbmd1YWdlPjwvcmVjb3JkPjwvQ2l0ZT48Q2l0ZT48QXV0aG9yPkRhdmlzPC9B
dXRob3I+PFllYXI+MTk5MjwvWWVhcj48UmVjTnVtPjE0PC9SZWNOdW0+PHJlY29yZD48cmVjLW51
bWJlcj4xNDwvcmVjLW51bWJlcj48Zm9yZWlnbi1rZXlzPjxrZXkgYXBwPSJFTiIgZGItaWQ9Inp0
MnQ1cHIyZjB3MjI3ZWQ5eG54cnM5bmVwenQydDAwenplZSIgdGltZXN0YW1wPSIxNTMyNDQzMDAx
Ij4xNDwva2V5PjwvZm9yZWlnbi1rZXlzPjxyZWYtdHlwZSBuYW1lPSJKb3VybmFsIEFydGljbGUi
PjE3PC9yZWYtdHlwZT48Y29udHJpYnV0b3JzPjxhdXRob3JzPjxhdXRob3I+RGF2aXMsIEMuIFAu
PC9hdXRob3I+PGF1dGhvcj5XYWdsZSwgTi48L2F1dGhvcj48YXV0aG9yPkFuZGVyc29uLCBNLiBE
LjwvYXV0aG9yPjxhdXRob3I+V2FycmVuLCBNLiBNLjwvYXV0aG9yPjwvYXV0aG9ycz48L2NvbnRy
aWJ1dG9ycz48YXV0aC1hZGRyZXNzPkRlcGFydG1lbnQgb2YgTWljcm9iaW9sb2d5LCBVbml2ZXJz
aXR5IG9mIFRleGFzIE1lZGljYWwgQnJhbmNoLCBHYWx2ZXN0b24gNzc1NTUuPC9hdXRoLWFkZHJl
c3M+PHRpdGxlcz48dGl0bGU+SW9udG9waG9yZXNpcyBnZW5lcmF0ZXMgYW4gYW50aW1pY3JvYmlh
bCBlZmZlY3QgdGhhdCByZW1haW5zIGFmdGVyIGlvbnRvcGhvcmVzaXMgY2Vhc2VzPC90aXRsZT48
c2Vjb25kYXJ5LXRpdGxlPkFudGltaWNyb2IgQWdlbnRzIENoZW1vdGhlcjwvc2Vjb25kYXJ5LXRp
dGxlPjxhbHQtdGl0bGU+QW50aW1pY3JvYmlhbCBhZ2VudHMgYW5kIGNoZW1vdGhlcmFweTwvYWx0
LXRpdGxlPjwvdGl0bGVzPjxwZXJpb2RpY2FsPjxmdWxsLXRpdGxlPkFudGltaWNyb2IgQWdlbnRz
IENoZW1vdGhlcjwvZnVsbC10aXRsZT48YWJici0xPkFudGltaWNyb2JpYWwgYWdlbnRzIGFuZCBj
aGVtb3RoZXJhcHk8L2FiYnItMT48L3BlcmlvZGljYWw+PGFsdC1wZXJpb2RpY2FsPjxmdWxsLXRp
dGxlPkFudGltaWNyb2IgQWdlbnRzIENoZW1vdGhlcjwvZnVsbC10aXRsZT48YWJici0xPkFudGlt
aWNyb2JpYWwgYWdlbnRzIGFuZCBjaGVtb3RoZXJhcHk8L2FiYnItMT48L2FsdC1wZXJpb2RpY2Fs
PjxwYWdlcz4yNTUyLTU8L3BhZ2VzPjx2b2x1bWU+MzY8L3ZvbHVtZT48bnVtYmVyPjExPC9udW1i
ZXI+PGVkaXRpb24+MTk5Mi8xMS8wMTwvZWRpdGlvbj48a2V5d29yZHM+PGtleXdvcmQ+Q2FuZGlk
YSBhbGJpY2Fucy9kcnVnIGVmZmVjdHM8L2tleXdvcmQ+PGtleXdvcmQ+Q2FuZGlkaWFzaXMvdGhl
cmFweTwva2V5d29yZD48a2V5d29yZD5DaGxvcmlkZXMvcGhhcm1hY29sb2d5PC9rZXl3b3JkPjxr
ZXl3b3JkPkNyb3NzIEluZmVjdGlvbi90aGVyYXB5PC9rZXl3b3JkPjxrZXl3b3JkPkVsZWN0cm9k
ZXM8L2tleXdvcmQ+PGtleXdvcmQ+RXNjaGVyaWNoaWEgY29saS9kcnVnIGVmZmVjdHM8L2tleXdv
cmQ+PGtleXdvcmQ+RXNjaGVyaWNoaWEgY29saSBJbmZlY3Rpb25zL3RoZXJhcHk8L2tleXdvcmQ+
PGtleXdvcmQ+SW9udG9waG9yZXNpcy8qbWV0aG9kczwva2V5d29yZD48a2V5d29yZD5TdGFwaHls
b2NvY2NhbCBJbmZlY3Rpb25zL3RoZXJhcHk8L2tleXdvcmQ+PGtleXdvcmQ+U3RhcGh5bG9jb2Nj
dXMvZHJ1ZyBlZmZlY3RzPC9rZXl3b3JkPjwva2V5d29yZHM+PGRhdGVzPjx5ZWFyPjE5OTI8L3ll
YXI+PHB1Yi1kYXRlcz48ZGF0ZT5Ob3Y8L2RhdGU+PC9wdWItZGF0ZXM+PC9kYXRlcz48aXNibj4w
MDY2LTQ4MDQgKFByaW50KSYjeEQ7MDA2Ni00ODA0PC9pc2JuPjxhY2Nlc3Npb24tbnVtPjE0ODky
MDQ8L2FjY2Vzc2lvbi1udW0+PHVybHM+PC91cmxzPjxjdXN0b20yPlBNQzI4NDM3NDwvY3VzdG9t
Mj48cmVtb3RlLWRhdGFiYXNlLXByb3ZpZGVyPk5MTTwvcmVtb3RlLWRhdGFiYXNlLXByb3ZpZGVy
PjxsYW5ndWFnZT5lbmc8L2xhbmd1YWdlPjwvcmVjb3JkPjwvQ2l0ZT48L0VuZE5vdGU+AG==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14-18</w:t>
        </w:r>
        <w:r w:rsidR="00A635CE" w:rsidRPr="006D7096">
          <w:rPr>
            <w:rStyle w:val="apple-converted-space"/>
            <w:spacing w:val="3"/>
            <w:shd w:val="clear" w:color="auto" w:fill="FFFFFF"/>
          </w:rPr>
          <w:fldChar w:fldCharType="end"/>
        </w:r>
      </w:hyperlink>
      <w:r w:rsidR="00E86150" w:rsidRPr="006D7096">
        <w:rPr>
          <w:rStyle w:val="apple-converted-space"/>
          <w:spacing w:val="3"/>
          <w:shd w:val="clear" w:color="auto" w:fill="FFFFFF"/>
        </w:rPr>
        <w:t xml:space="preserve"> </w:t>
      </w:r>
      <w:r w:rsidRPr="006D7096">
        <w:rPr>
          <w:rStyle w:val="apple-converted-space"/>
          <w:spacing w:val="3"/>
          <w:shd w:val="clear" w:color="auto" w:fill="FFFFFF"/>
        </w:rPr>
        <w:t xml:space="preserve">with effects dependent on </w:t>
      </w:r>
      <w:r w:rsidR="00F85945" w:rsidRPr="006D7096">
        <w:rPr>
          <w:rStyle w:val="apple-converted-space"/>
          <w:spacing w:val="3"/>
          <w:shd w:val="clear" w:color="auto" w:fill="FFFFFF"/>
        </w:rPr>
        <w:t xml:space="preserve">previously used </w:t>
      </w:r>
      <w:r w:rsidRPr="006D7096">
        <w:rPr>
          <w:rStyle w:val="apple-converted-space"/>
          <w:spacing w:val="3"/>
          <w:shd w:val="clear" w:color="auto" w:fill="FFFFFF"/>
        </w:rPr>
        <w:t>electrode material</w:t>
      </w:r>
      <w:r w:rsidR="00F85945" w:rsidRPr="006D7096">
        <w:rPr>
          <w:rStyle w:val="apple-converted-space"/>
          <w:spacing w:val="3"/>
          <w:shd w:val="clear" w:color="auto" w:fill="FFFFFF"/>
        </w:rPr>
        <w:t>s</w:t>
      </w:r>
      <w:r w:rsidR="00711610" w:rsidRPr="006D7096">
        <w:rPr>
          <w:rStyle w:val="apple-converted-space"/>
          <w:spacing w:val="3"/>
          <w:shd w:val="clear" w:color="auto" w:fill="FFFFFF"/>
        </w:rPr>
        <w:t xml:space="preserve"> </w:t>
      </w:r>
      <w:r w:rsidR="007D476A" w:rsidRPr="006D7096">
        <w:rPr>
          <w:rStyle w:val="apple-converted-space"/>
          <w:spacing w:val="3"/>
          <w:shd w:val="clear" w:color="auto" w:fill="FFFFFF"/>
        </w:rPr>
        <w:t xml:space="preserve">such as </w:t>
      </w:r>
      <w:r w:rsidR="00232638" w:rsidRPr="006D7096">
        <w:rPr>
          <w:rStyle w:val="apple-converted-space"/>
          <w:spacing w:val="3"/>
          <w:shd w:val="clear" w:color="auto" w:fill="FFFFFF"/>
        </w:rPr>
        <w:t>stainless steel</w:t>
      </w:r>
      <w:r w:rsidR="004E7BC4" w:rsidRPr="006D7096">
        <w:rPr>
          <w:rStyle w:val="apple-converted-space"/>
          <w:spacing w:val="3"/>
          <w:shd w:val="clear" w:color="auto" w:fill="FFFFFF"/>
        </w:rPr>
        <w:t xml:space="preserve"> (SS)</w:t>
      </w:r>
      <w:r w:rsidR="00232638" w:rsidRPr="006D7096">
        <w:rPr>
          <w:rStyle w:val="apple-converted-space"/>
          <w:spacing w:val="3"/>
          <w:shd w:val="clear" w:color="auto" w:fill="FFFFFF"/>
        </w:rPr>
        <w:t xml:space="preserve"> </w:t>
      </w:r>
      <w:r w:rsidR="00CD39A1" w:rsidRPr="006D7096">
        <w:rPr>
          <w:rStyle w:val="apple-converted-space"/>
          <w:spacing w:val="3"/>
          <w:shd w:val="clear" w:color="auto" w:fill="FFFFFF"/>
        </w:rPr>
        <w:fldChar w:fldCharType="begin"/>
      </w:r>
      <w:r w:rsidR="00B07C7D" w:rsidRPr="006D7096">
        <w:rPr>
          <w:rStyle w:val="apple-converted-space"/>
          <w:spacing w:val="3"/>
          <w:shd w:val="clear" w:color="auto" w:fill="FFFFFF"/>
        </w:rPr>
        <w:instrText xml:space="preserve"> ADDIN EN.CITE &lt;EndNote&gt;&lt;Cite&gt;&lt;Author&gt;Wattanakaroon&lt;/Author&gt;&lt;Year&gt;2000&lt;/Year&gt;&lt;RecNum&gt;18&lt;/RecNum&gt;&lt;DisplayText&gt;&lt;style face="superscript"&gt;19,20&lt;/style&gt;&lt;/DisplayText&gt;&lt;record&gt;&lt;rec-number&gt;18&lt;/rec-number&gt;&lt;foreign-keys&gt;&lt;key app="EN" db-id="zt2t5pr2f0w227ed9xnxrs9nepzt2t00zzee" timestamp="1532443002"&gt;18&lt;/key&gt;&lt;/foreign-keys&gt;&lt;ref-type name="Journal Article"&gt;17&lt;/ref-type&gt;&lt;contributors&gt;&lt;authors&gt;&lt;author&gt;Wattanakaroon, Wanda&lt;/author&gt;&lt;author&gt;Stewart, Philip S&lt;/author&gt;&lt;/authors&gt;&lt;/contributors&gt;&lt;titles&gt;&lt;title&gt;Electrical enhancement of Streptococcus gordonii biofilm killing by gentamicin&lt;/title&gt;&lt;secondary-title&gt;Archives of Oral Biology&lt;/secondary-title&gt;&lt;/titles&gt;&lt;periodical&gt;&lt;full-title&gt;Archives of Oral Biology&lt;/full-title&gt;&lt;/periodical&gt;&lt;pages&gt;167-171&lt;/pages&gt;&lt;volume&gt;45&lt;/volume&gt;&lt;number&gt;2&lt;/number&gt;&lt;dates&gt;&lt;year&gt;2000&lt;/year&gt;&lt;/dates&gt;&lt;isbn&gt;0003-9969&lt;/isbn&gt;&lt;urls&gt;&lt;/urls&gt;&lt;/record&gt;&lt;/Cite&gt;&lt;Cite&gt;&lt;Author&gt;Caubet&lt;/Author&gt;&lt;Year&gt;2004&lt;/Year&gt;&lt;RecNum&gt;19&lt;/RecNum&gt;&lt;record&gt;&lt;rec-number&gt;19&lt;/rec-number&gt;&lt;foreign-keys&gt;&lt;key app="EN" db-id="zt2t5pr2f0w227ed9xnxrs9nepzt2t00zzee" timestamp="1532443002"&gt;19&lt;/key&gt;&lt;/foreign-keys&gt;&lt;ref-type name="Journal Article"&gt;17&lt;/ref-type&gt;&lt;contributors&gt;&lt;authors&gt;&lt;author&gt;Caubet, R&lt;/author&gt;&lt;author&gt;Pedarros-Caubet, F&lt;/author&gt;&lt;author&gt;Chu, M&lt;/author&gt;&lt;author&gt;Freye, E&lt;/author&gt;&lt;author&gt;de Belem Rodrigues, M&lt;/author&gt;&lt;author&gt;Moreau, JM&lt;/author&gt;&lt;author&gt;Ellison, WJ&lt;/author&gt;&lt;/authors&gt;&lt;/contributors&gt;&lt;titles&gt;&lt;title&gt;A radio frequency electric current enhances antibiotic efficacy against bacterial biofilms&lt;/title&gt;&lt;secondary-title&gt;Antimicrobial agents and chemotherapy&lt;/secondary-title&gt;&lt;/titles&gt;&lt;periodical&gt;&lt;full-title&gt;Antimicrob Agents Chemother&lt;/full-title&gt;&lt;abbr-1&gt;Antimicrobial agents and chemotherapy&lt;/abbr-1&gt;&lt;/periodical&gt;&lt;pages&gt;4662-4664&lt;/pages&gt;&lt;volume&gt;48&lt;/volume&gt;&lt;number&gt;12&lt;/number&gt;&lt;dates&gt;&lt;year&gt;2004&lt;/year&gt;&lt;/dates&gt;&lt;isbn&gt;0066-4804&lt;/isbn&gt;&lt;urls&gt;&lt;/urls&gt;&lt;/record&gt;&lt;/Cite&gt;&lt;/EndNote&gt;</w:instrText>
      </w:r>
      <w:r w:rsidR="00CD39A1" w:rsidRPr="006D7096">
        <w:rPr>
          <w:rStyle w:val="apple-converted-space"/>
          <w:spacing w:val="3"/>
          <w:shd w:val="clear" w:color="auto" w:fill="FFFFFF"/>
        </w:rPr>
        <w:fldChar w:fldCharType="separate"/>
      </w:r>
      <w:hyperlink w:anchor="_ENREF_19" w:tooltip="Wattanakaroon, 2000 #18" w:history="1">
        <w:r w:rsidR="00A635CE" w:rsidRPr="006D7096">
          <w:rPr>
            <w:rStyle w:val="apple-converted-space"/>
            <w:noProof/>
            <w:spacing w:val="3"/>
            <w:shd w:val="clear" w:color="auto" w:fill="FFFFFF"/>
            <w:vertAlign w:val="superscript"/>
          </w:rPr>
          <w:t>19</w:t>
        </w:r>
      </w:hyperlink>
      <w:r w:rsidR="00B07C7D" w:rsidRPr="006D7096">
        <w:rPr>
          <w:rStyle w:val="apple-converted-space"/>
          <w:noProof/>
          <w:spacing w:val="3"/>
          <w:shd w:val="clear" w:color="auto" w:fill="FFFFFF"/>
          <w:vertAlign w:val="superscript"/>
        </w:rPr>
        <w:t>,</w:t>
      </w:r>
      <w:hyperlink w:anchor="_ENREF_20" w:tooltip="Caubet, 2004 #19" w:history="1">
        <w:r w:rsidR="00A635CE" w:rsidRPr="006D7096">
          <w:rPr>
            <w:rStyle w:val="apple-converted-space"/>
            <w:noProof/>
            <w:spacing w:val="3"/>
            <w:shd w:val="clear" w:color="auto" w:fill="FFFFFF"/>
            <w:vertAlign w:val="superscript"/>
          </w:rPr>
          <w:t>20</w:t>
        </w:r>
      </w:hyperlink>
      <w:r w:rsidR="00CD39A1" w:rsidRPr="006D7096">
        <w:rPr>
          <w:rStyle w:val="apple-converted-space"/>
          <w:spacing w:val="3"/>
          <w:shd w:val="clear" w:color="auto" w:fill="FFFFFF"/>
        </w:rPr>
        <w:fldChar w:fldCharType="end"/>
      </w:r>
      <w:r w:rsidR="00232638" w:rsidRPr="006D7096">
        <w:rPr>
          <w:rStyle w:val="apple-converted-space"/>
          <w:spacing w:val="3"/>
          <w:shd w:val="clear" w:color="auto" w:fill="FFFFFF"/>
        </w:rPr>
        <w:t>, carbon, platinum</w:t>
      </w:r>
      <w:r w:rsidR="006E5A56" w:rsidRPr="006D7096">
        <w:rPr>
          <w:rStyle w:val="apple-converted-space"/>
          <w:spacing w:val="3"/>
          <w:shd w:val="clear" w:color="auto" w:fill="FFFFFF"/>
        </w:rPr>
        <w:t>,</w:t>
      </w:r>
      <w:r w:rsidR="00232638" w:rsidRPr="006D7096">
        <w:rPr>
          <w:rStyle w:val="apple-converted-space"/>
          <w:spacing w:val="3"/>
          <w:shd w:val="clear" w:color="auto" w:fill="FFFFFF"/>
        </w:rPr>
        <w:t xml:space="preserve"> </w:t>
      </w:r>
      <w:r w:rsidR="000D32BD" w:rsidRPr="006D7096">
        <w:rPr>
          <w:rStyle w:val="apple-converted-space"/>
          <w:spacing w:val="3"/>
          <w:shd w:val="clear" w:color="auto" w:fill="FFFFFF"/>
        </w:rPr>
        <w:t xml:space="preserve">and </w:t>
      </w:r>
      <w:r w:rsidR="004E7BC4" w:rsidRPr="006D7096">
        <w:rPr>
          <w:rStyle w:val="apple-converted-space"/>
          <w:spacing w:val="3"/>
          <w:shd w:val="clear" w:color="auto" w:fill="FFFFFF"/>
        </w:rPr>
        <w:t>gold (</w:t>
      </w:r>
      <w:r w:rsidR="00A24EF8" w:rsidRPr="006D7096">
        <w:rPr>
          <w:rStyle w:val="apple-converted-space"/>
          <w:spacing w:val="3"/>
          <w:shd w:val="clear" w:color="auto" w:fill="FFFFFF"/>
        </w:rPr>
        <w:t>Au</w:t>
      </w:r>
      <w:r w:rsidR="004E7BC4" w:rsidRPr="006D7096">
        <w:rPr>
          <w:rStyle w:val="apple-converted-space"/>
          <w:spacing w:val="3"/>
          <w:shd w:val="clear" w:color="auto" w:fill="FFFFFF"/>
        </w:rPr>
        <w:t xml:space="preserve">) </w:t>
      </w:r>
      <w:r w:rsidR="00CD39A1" w:rsidRPr="006D7096">
        <w:rPr>
          <w:rStyle w:val="apple-converted-space"/>
          <w:spacing w:val="3"/>
          <w:shd w:val="clear" w:color="auto" w:fill="FFFFFF"/>
        </w:rPr>
        <w:fldChar w:fldCharType="begin">
          <w:fldData xml:space="preserve">PEVuZE5vdGU+PENpdGU+PEF1dGhvcj5EYXZpczwvQXV0aG9yPjxZZWFyPjE5OTE8L1llYXI+PFJl
Y051bT4yMDwvUmVjTnVtPjxEaXNwbGF5VGV4dD48c3R5bGUgZmFjZT0ic3VwZXJzY3JpcHQiPjIs
MjEsMjI8L3N0eWxlPjwvRGlzcGxheVRleHQ+PHJlY29yZD48cmVjLW51bWJlcj4yMDwvcmVjLW51
bWJlcj48Zm9yZWlnbi1rZXlzPjxrZXkgYXBwPSJFTiIgZGItaWQ9Inp0MnQ1cHIyZjB3MjI3ZWQ5
eG54cnM5bmVwenQydDAwenplZSIgdGltZXN0YW1wPSIxNTMyNDQzMDAyIj4yMDwva2V5PjwvZm9y
ZWlnbi1rZXlzPjxyZWYtdHlwZSBuYW1lPSJKb3VybmFsIEFydGljbGUiPjE3PC9yZWYtdHlwZT48
Y29udHJpYnV0b3JzPjxhdXRob3JzPjxhdXRob3I+RGF2aXMsIEMuIFAuPC9hdXRob3I+PGF1dGhv
cj5XYWdsZSwgTi48L2F1dGhvcj48YXV0aG9yPkFuZGVyc29uLCBNLiBELjwvYXV0aG9yPjxhdXRo
b3I+V2FycmVuLCBNLiBNLjwvYXV0aG9yPjwvYXV0aG9ycz48L2NvbnRyaWJ1dG9ycz48dGl0bGVz
Pjx0aXRsZT5CYWN0ZXJpYWwgYW5kIGZ1bmdhbCBraWxsaW5nIGJ5IGlvbnRvcGhvcmVzaXMgd2l0
aCBsb25nLWxpdmVkIGVsZWN0cm9kZXM8L3RpdGxlPjxzZWNvbmRhcnktdGl0bGU+QW50aW1pY3Jv
YmlhbCBBZ2VudHMgYW5kIENoZW1vdGhlcmFweTwvc2Vjb25kYXJ5LXRpdGxlPjwvdGl0bGVzPjxw
ZXJpb2RpY2FsPjxmdWxsLXRpdGxlPkFudGltaWNyb2IgQWdlbnRzIENoZW1vdGhlcjwvZnVsbC10
aXRsZT48YWJici0xPkFudGltaWNyb2JpYWwgYWdlbnRzIGFuZCBjaGVtb3RoZXJhcHk8L2FiYnIt
MT48L3BlcmlvZGljYWw+PHBhZ2VzPjIxMzEtMjEzNDwvcGFnZXM+PHZvbHVtZT4zNTwvdm9sdW1l
PjxudW1iZXI+MTA8L251bWJlcj48ZGF0ZXM+PHllYXI+MTk5MTwveWVhcj48L2RhdGVzPjxpc2Ju
PjAwNjYtNDgwNCYjeEQ7MTA5OC02NTk2PC9pc2JuPjxhY2Nlc3Npb24tbnVtPlBNQzI0NTM0MDwv
YWNjZXNzaW9uLW51bT48dXJscz48cmVsYXRlZC11cmxzPjx1cmw+aHR0cDovL3d3dy5uY2JpLm5s
bS5uaWguZ292L3BtYy9hcnRpY2xlcy9QTUMyNDUzNDAvPC91cmw+PC9yZWxhdGVkLXVybHM+PC91
cmxzPjxyZW1vdGUtZGF0YWJhc2UtbmFtZT5QTUM8L3JlbW90ZS1kYXRhYmFzZS1uYW1lPjwvcmVj
b3JkPjwvQ2l0ZT48Q2l0ZT48QXV0aG9yPktob3VyeTwvQXV0aG9yPjxZZWFyPjE5OTI8L1llYXI+
PFJlY051bT4yMTwvUmVjTnVtPjxyZWNvcmQ+PHJlYy1udW1iZXI+MjE8L3JlYy1udW1iZXI+PGZv
cmVpZ24ta2V5cz48a2V5IGFwcD0iRU4iIGRiLWlkPSJ6dDJ0NXByMmYwdzIyN2VkOXhueHJzOW5l
cHp0MnQwMHp6ZWUiIHRpbWVzdGFtcD0iMTUzMjQ0MzAwMyI+MjE8L2tleT48L2ZvcmVpZ24ta2V5
cz48cmVmLXR5cGUgbmFtZT0iSm91cm5hbCBBcnRpY2xlIj4xNzwvcmVmLXR5cGU+PGNvbnRyaWJ1
dG9ycz48YXV0aG9ycz48YXV0aG9yPktob3VyeSwgQS4gRS48L2F1dGhvcj48YXV0aG9yPkxhbSwg
Sy48L2F1dGhvcj48YXV0aG9yPkVsbGlzLCBCLjwvYXV0aG9yPjxhdXRob3I+Q29zdGVydG9uLCBK
LiBXLjwvYXV0aG9yPjwvYXV0aG9ycz48L2NvbnRyaWJ1dG9ycz48YXV0aC1hZGRyZXNzPkJpb2Zp
bG0gUmVzZWFyY2ggR3JvdXAsIFVuaXZlcnNpdHkgb2YgQ2FsZ2FyeSwgQWxiZXJ0YSwgQ2FuYWRh
LjwvYXV0aC1hZGRyZXNzPjx0aXRsZXM+PHRpdGxlPlByZXZlbnRpb24gYW5kIGNvbnRyb2wgb2Yg
YmFjdGVyaWFsIGluZmVjdGlvbnMgYXNzb2NpYXRlZCB3aXRoIG1lZGljYWwgZGV2aWNlczwvdGl0
bGU+PHNlY29uZGFyeS10aXRsZT5Bc2FpbyBqPC9zZWNvbmRhcnktdGl0bGU+PGFsdC10aXRsZT5B
U0FJTyBqb3VybmFsIChBbWVyaWNhbiBTb2NpZXR5IGZvciBBcnRpZmljaWFsIEludGVybmFsIE9y
Z2FucyA6IDE5OTIpPC9hbHQtdGl0bGU+PC90aXRsZXM+PHBlcmlvZGljYWw+PGZ1bGwtdGl0bGU+
QXNhaW8gajwvZnVsbC10aXRsZT48YWJici0xPkFTQUlPIGpvdXJuYWwgKEFtZXJpY2FuIFNvY2ll
dHkgZm9yIEFydGlmaWNpYWwgSW50ZXJuYWwgT3JnYW5zIDogMTk5Mik8L2FiYnItMT48L3Blcmlv
ZGljYWw+PGFsdC1wZXJpb2RpY2FsPjxmdWxsLXRpdGxlPkFzYWlvIGo8L2Z1bGwtdGl0bGU+PGFi
YnItMT5BU0FJTyBqb3VybmFsIChBbWVyaWNhbiBTb2NpZXR5IGZvciBBcnRpZmljaWFsIEludGVy
bmFsIE9yZ2FucyA6IDE5OTIpPC9hYmJyLTE+PC9hbHQtcGVyaW9kaWNhbD48cGFnZXM+TTE3NC04
PC9wYWdlcz48dm9sdW1lPjM4PC92b2x1bWU+PG51bWJlcj4zPC9udW1iZXI+PGVkaXRpb24+MTk5
Mi8wNy8wMTwvZWRpdGlvbj48a2V5d29yZHM+PGtleXdvcmQ+QW50aS1CYWN0ZXJpYWwgQWdlbnRz
L2FkbWluaXN0cmF0aW9uICZhbXA7IGRvc2FnZTwva2V5d29yZD48a2V5d29yZD5CYWN0ZXJpYWwg
QWRoZXNpb248L2tleXdvcmQ+PGtleXdvcmQ+QmFjdGVyaWFsIEluZmVjdGlvbnMvKnByZXZlbnRp
b24gJmFtcDsgY29udHJvbDwva2V5d29yZD48a2V5d29yZD5CaW9jb21wYXRpYmxlIE1hdGVyaWFs
czwva2V5d29yZD48a2V5d29yZD5FY29sb2d5PC9rZXl3b3JkPjxrZXl3b3JkPkVsZWN0cmljaXR5
PC9rZXl3b3JkPjxrZXl3b3JkPkVxdWlwbWVudCBhbmQgU3VwcGxpZXMvKmFkdmVyc2UgZWZmZWN0
czwva2V5d29yZD48a2V5d29yZD5IdW1hbnM8L2tleXdvcmQ+PGtleXdvcmQ+TWF0ZXJpYWxzIFRl
c3Rpbmc8L2tleXdvcmQ+PGtleXdvcmQ+U3VyZmFjZSBQcm9wZXJ0aWVzPC9rZXl3b3JkPjwva2V5
d29yZHM+PGRhdGVzPjx5ZWFyPjE5OTI8L3llYXI+PHB1Yi1kYXRlcz48ZGF0ZT5KdWwtU2VwPC9k
YXRlPjwvcHViLWRhdGVzPjwvZGF0ZXM+PGlzYm4+MTA1OC0yOTE2IChQcmludCkmI3hEOzEwNTgt
MjkxNjwvaXNibj48YWNjZXNzaW9uLW51bT4xNDU3ODQyPC9hY2Nlc3Npb24tbnVtPjx1cmxzPjwv
dXJscz48cmVtb3RlLWRhdGFiYXNlLXByb3ZpZGVyPk5MTTwvcmVtb3RlLWRhdGFiYXNlLXByb3Zp
ZGVyPjxsYW5ndWFnZT5lbmc8L2xhbmd1YWdlPjwvcmVjb3JkPjwvQ2l0ZT48Q2l0ZT48QXV0aG9y
PmRlbCBQb3pvPC9BdXRob3I+PFllYXI+MjAwNzwvWWVhcj48UmVjTnVtPjI8L1JlY051bT48cmVj
b3JkPjxyZWMtbnVtYmVyPjI8L3JlYy1udW1iZXI+PGZvcmVpZ24ta2V5cz48a2V5IGFwcD0iRU4i
IGRiLWlkPSJ6dDJ0NXByMmYwdzIyN2VkOXhueHJzOW5lcHp0MnQwMHp6ZWUiIHRpbWVzdGFtcD0i
MTUzMjQ0Mjk5OCI+Mjwva2V5PjwvZm9yZWlnbi1rZXlzPjxyZWYtdHlwZSBuYW1lPSJKb3VybmFs
IEFydGljbGUiPjE3PC9yZWYtdHlwZT48Y29udHJpYnV0b3JzPjxhdXRob3JzPjxhdXRob3I+ZGVs
IFBvem8sIEouIEwuPC9hdXRob3I+PGF1dGhvcj5QYXRlbCwgUi48L2F1dGhvcj48L2F1dGhvcnM+
PC9jb250cmlidXRvcnM+PGF1dGgtYWRkcmVzcz5EaXZpc2lvbiBvZiBJbmZlY3Rpb3VzIERpc2Vh
c2VzLCBNYXlvIENsaW5pYywgUm9jaGVzdGVyLCBNaW5uZXNvdGEsIFVTQS48L2F1dGgtYWRkcmVz
cz48dGl0bGVzPjx0aXRsZT5UaGUgY2hhbGxlbmdlIG9mIHRyZWF0aW5nIGJpb2ZpbG0tYXNzb2Np
YXRlZCBiYWN0ZXJpYWwgaW5mZWN0aW9uczwvdGl0bGU+PHNlY29uZGFyeS10aXRsZT5DbGluIFBo
YXJtYWNvbCBUaGVyPC9zZWNvbmRhcnktdGl0bGU+PGFsdC10aXRsZT5DbGluaWNhbCBwaGFybWFj
b2xvZ3kgYW5kIHRoZXJhcGV1dGljczwvYWx0LXRpdGxlPjwvdGl0bGVzPjxwZXJpb2RpY2FsPjxm
dWxsLXRpdGxlPkNsaW4gUGhhcm1hY29sIFRoZXI8L2Z1bGwtdGl0bGU+PGFiYnItMT5DbGluaWNh
bCBwaGFybWFjb2xvZ3kgYW5kIHRoZXJhcGV1dGljczwvYWJici0xPjwvcGVyaW9kaWNhbD48YWx0
LXBlcmlvZGljYWw+PGZ1bGwtdGl0bGU+Q2xpbiBQaGFybWFjb2wgVGhlcjwvZnVsbC10aXRsZT48
YWJici0xPkNsaW5pY2FsIHBoYXJtYWNvbG9neSBhbmQgdGhlcmFwZXV0aWNzPC9hYmJyLTE+PC9h
bHQtcGVyaW9kaWNhbD48cGFnZXM+MjA0LTk8L3BhZ2VzPjx2b2x1bWU+ODI8L3ZvbHVtZT48bnVt
YmVyPjI8L251bWJlcj48ZWRpdGlvbj4yMDA3LzA2LzAxPC9lZGl0aW9uPjxrZXl3b3Jkcz48a2V5
d29yZD5BbnRpLUJhY3RlcmlhbCBBZ2VudHMvcGhhcm1hY29sb2d5L3RoZXJhcGV1dGljIHVzZTwv
a2V5d29yZD48a2V5d29yZD5CYWN0ZXJpYWwgSW5mZWN0aW9ucy8qZHJ1ZyB0aGVyYXB5LyptaWNy
b2Jpb2xvZ3k8L2tleXdvcmQ+PGtleXdvcmQ+QmlvZmlsbXMvKmRydWcgZWZmZWN0czwva2V5d29y
ZD48a2V5d29yZD5EcnVnIFJlc2lzdGFuY2UsIEJhY3RlcmlhbDwva2V5d29yZD48a2V5d29yZD5I
dW1hbnM8L2tleXdvcmQ+PGtleXdvcmQ+TW9kZWxzLCBCaW9sb2dpY2FsPC9rZXl3b3JkPjwva2V5
d29yZHM+PGRhdGVzPjx5ZWFyPjIwMDc8L3llYXI+PHB1Yi1kYXRlcz48ZGF0ZT5BdWc8L2RhdGU+
PC9wdWItZGF0ZXM+PC9kYXRlcz48aXNibj4wMDA5LTkyMzYgKFByaW50KSYjeEQ7MDAwOS05MjM2
PC9pc2JuPjxhY2Nlc3Npb24tbnVtPjE3NTM4NTUxPC9hY2Nlc3Npb24tbnVtPjx1cmxzPjwvdXJs
cz48ZWxlY3Ryb25pYy1yZXNvdXJjZS1udW0+MTAuMTAzOC9zai5jbHB0LjYxMDAyNDc8L2VsZWN0
cm9uaWMtcmVzb3VyY2UtbnVtPjxyZW1vdGUtZGF0YWJhc2UtcHJvdmlkZXI+TkxNPC9yZW1vdGUt
ZGF0YWJhc2UtcHJvdmlkZXI+PGxhbmd1YWdlPmVuZzwvbGFuZ3VhZ2U+PC9yZWNvcmQ+PC9DaXRl
PjwvRW5kTm90ZT4A
</w:fldData>
        </w:fldChar>
      </w:r>
      <w:r w:rsidR="00B07C7D" w:rsidRPr="006D7096">
        <w:rPr>
          <w:rStyle w:val="apple-converted-space"/>
          <w:spacing w:val="3"/>
          <w:shd w:val="clear" w:color="auto" w:fill="FFFFFF"/>
        </w:rPr>
        <w:instrText xml:space="preserve"> ADDIN EN.CITE </w:instrText>
      </w:r>
      <w:r w:rsidR="00B07C7D" w:rsidRPr="006D7096">
        <w:rPr>
          <w:rStyle w:val="apple-converted-space"/>
          <w:spacing w:val="3"/>
          <w:shd w:val="clear" w:color="auto" w:fill="FFFFFF"/>
        </w:rPr>
        <w:fldChar w:fldCharType="begin">
          <w:fldData xml:space="preserve">PEVuZE5vdGU+PENpdGU+PEF1dGhvcj5EYXZpczwvQXV0aG9yPjxZZWFyPjE5OTE8L1llYXI+PFJl
Y051bT4yMDwvUmVjTnVtPjxEaXNwbGF5VGV4dD48c3R5bGUgZmFjZT0ic3VwZXJzY3JpcHQiPjIs
MjEsMjI8L3N0eWxlPjwvRGlzcGxheVRleHQ+PHJlY29yZD48cmVjLW51bWJlcj4yMDwvcmVjLW51
bWJlcj48Zm9yZWlnbi1rZXlzPjxrZXkgYXBwPSJFTiIgZGItaWQ9Inp0MnQ1cHIyZjB3MjI3ZWQ5
eG54cnM5bmVwenQydDAwenplZSIgdGltZXN0YW1wPSIxNTMyNDQzMDAyIj4yMDwva2V5PjwvZm9y
ZWlnbi1rZXlzPjxyZWYtdHlwZSBuYW1lPSJKb3VybmFsIEFydGljbGUiPjE3PC9yZWYtdHlwZT48
Y29udHJpYnV0b3JzPjxhdXRob3JzPjxhdXRob3I+RGF2aXMsIEMuIFAuPC9hdXRob3I+PGF1dGhv
cj5XYWdsZSwgTi48L2F1dGhvcj48YXV0aG9yPkFuZGVyc29uLCBNLiBELjwvYXV0aG9yPjxhdXRo
b3I+V2FycmVuLCBNLiBNLjwvYXV0aG9yPjwvYXV0aG9ycz48L2NvbnRyaWJ1dG9ycz48dGl0bGVz
Pjx0aXRsZT5CYWN0ZXJpYWwgYW5kIGZ1bmdhbCBraWxsaW5nIGJ5IGlvbnRvcGhvcmVzaXMgd2l0
aCBsb25nLWxpdmVkIGVsZWN0cm9kZXM8L3RpdGxlPjxzZWNvbmRhcnktdGl0bGU+QW50aW1pY3Jv
YmlhbCBBZ2VudHMgYW5kIENoZW1vdGhlcmFweTwvc2Vjb25kYXJ5LXRpdGxlPjwvdGl0bGVzPjxw
ZXJpb2RpY2FsPjxmdWxsLXRpdGxlPkFudGltaWNyb2IgQWdlbnRzIENoZW1vdGhlcjwvZnVsbC10
aXRsZT48YWJici0xPkFudGltaWNyb2JpYWwgYWdlbnRzIGFuZCBjaGVtb3RoZXJhcHk8L2FiYnIt
MT48L3BlcmlvZGljYWw+PHBhZ2VzPjIxMzEtMjEzNDwvcGFnZXM+PHZvbHVtZT4zNTwvdm9sdW1l
PjxudW1iZXI+MTA8L251bWJlcj48ZGF0ZXM+PHllYXI+MTk5MTwveWVhcj48L2RhdGVzPjxpc2Ju
PjAwNjYtNDgwNCYjeEQ7MTA5OC02NTk2PC9pc2JuPjxhY2Nlc3Npb24tbnVtPlBNQzI0NTM0MDwv
YWNjZXNzaW9uLW51bT48dXJscz48cmVsYXRlZC11cmxzPjx1cmw+aHR0cDovL3d3dy5uY2JpLm5s
bS5uaWguZ292L3BtYy9hcnRpY2xlcy9QTUMyNDUzNDAvPC91cmw+PC9yZWxhdGVkLXVybHM+PC91
cmxzPjxyZW1vdGUtZGF0YWJhc2UtbmFtZT5QTUM8L3JlbW90ZS1kYXRhYmFzZS1uYW1lPjwvcmVj
b3JkPjwvQ2l0ZT48Q2l0ZT48QXV0aG9yPktob3VyeTwvQXV0aG9yPjxZZWFyPjE5OTI8L1llYXI+
PFJlY051bT4yMTwvUmVjTnVtPjxyZWNvcmQ+PHJlYy1udW1iZXI+MjE8L3JlYy1udW1iZXI+PGZv
cmVpZ24ta2V5cz48a2V5IGFwcD0iRU4iIGRiLWlkPSJ6dDJ0NXByMmYwdzIyN2VkOXhueHJzOW5l
cHp0MnQwMHp6ZWUiIHRpbWVzdGFtcD0iMTUzMjQ0MzAwMyI+MjE8L2tleT48L2ZvcmVpZ24ta2V5
cz48cmVmLXR5cGUgbmFtZT0iSm91cm5hbCBBcnRpY2xlIj4xNzwvcmVmLXR5cGU+PGNvbnRyaWJ1
dG9ycz48YXV0aG9ycz48YXV0aG9yPktob3VyeSwgQS4gRS48L2F1dGhvcj48YXV0aG9yPkxhbSwg
Sy48L2F1dGhvcj48YXV0aG9yPkVsbGlzLCBCLjwvYXV0aG9yPjxhdXRob3I+Q29zdGVydG9uLCBK
LiBXLjwvYXV0aG9yPjwvYXV0aG9ycz48L2NvbnRyaWJ1dG9ycz48YXV0aC1hZGRyZXNzPkJpb2Zp
bG0gUmVzZWFyY2ggR3JvdXAsIFVuaXZlcnNpdHkgb2YgQ2FsZ2FyeSwgQWxiZXJ0YSwgQ2FuYWRh
LjwvYXV0aC1hZGRyZXNzPjx0aXRsZXM+PHRpdGxlPlByZXZlbnRpb24gYW5kIGNvbnRyb2wgb2Yg
YmFjdGVyaWFsIGluZmVjdGlvbnMgYXNzb2NpYXRlZCB3aXRoIG1lZGljYWwgZGV2aWNlczwvdGl0
bGU+PHNlY29uZGFyeS10aXRsZT5Bc2FpbyBqPC9zZWNvbmRhcnktdGl0bGU+PGFsdC10aXRsZT5B
U0FJTyBqb3VybmFsIChBbWVyaWNhbiBTb2NpZXR5IGZvciBBcnRpZmljaWFsIEludGVybmFsIE9y
Z2FucyA6IDE5OTIpPC9hbHQtdGl0bGU+PC90aXRsZXM+PHBlcmlvZGljYWw+PGZ1bGwtdGl0bGU+
QXNhaW8gajwvZnVsbC10aXRsZT48YWJici0xPkFTQUlPIGpvdXJuYWwgKEFtZXJpY2FuIFNvY2ll
dHkgZm9yIEFydGlmaWNpYWwgSW50ZXJuYWwgT3JnYW5zIDogMTk5Mik8L2FiYnItMT48L3Blcmlv
ZGljYWw+PGFsdC1wZXJpb2RpY2FsPjxmdWxsLXRpdGxlPkFzYWlvIGo8L2Z1bGwtdGl0bGU+PGFi
YnItMT5BU0FJTyBqb3VybmFsIChBbWVyaWNhbiBTb2NpZXR5IGZvciBBcnRpZmljaWFsIEludGVy
bmFsIE9yZ2FucyA6IDE5OTIpPC9hYmJyLTE+PC9hbHQtcGVyaW9kaWNhbD48cGFnZXM+TTE3NC04
PC9wYWdlcz48dm9sdW1lPjM4PC92b2x1bWU+PG51bWJlcj4zPC9udW1iZXI+PGVkaXRpb24+MTk5
Mi8wNy8wMTwvZWRpdGlvbj48a2V5d29yZHM+PGtleXdvcmQ+QW50aS1CYWN0ZXJpYWwgQWdlbnRz
L2FkbWluaXN0cmF0aW9uICZhbXA7IGRvc2FnZTwva2V5d29yZD48a2V5d29yZD5CYWN0ZXJpYWwg
QWRoZXNpb248L2tleXdvcmQ+PGtleXdvcmQ+QmFjdGVyaWFsIEluZmVjdGlvbnMvKnByZXZlbnRp
b24gJmFtcDsgY29udHJvbDwva2V5d29yZD48a2V5d29yZD5CaW9jb21wYXRpYmxlIE1hdGVyaWFs
czwva2V5d29yZD48a2V5d29yZD5FY29sb2d5PC9rZXl3b3JkPjxrZXl3b3JkPkVsZWN0cmljaXR5
PC9rZXl3b3JkPjxrZXl3b3JkPkVxdWlwbWVudCBhbmQgU3VwcGxpZXMvKmFkdmVyc2UgZWZmZWN0
czwva2V5d29yZD48a2V5d29yZD5IdW1hbnM8L2tleXdvcmQ+PGtleXdvcmQ+TWF0ZXJpYWxzIFRl
c3Rpbmc8L2tleXdvcmQ+PGtleXdvcmQ+U3VyZmFjZSBQcm9wZXJ0aWVzPC9rZXl3b3JkPjwva2V5
d29yZHM+PGRhdGVzPjx5ZWFyPjE5OTI8L3llYXI+PHB1Yi1kYXRlcz48ZGF0ZT5KdWwtU2VwPC9k
YXRlPjwvcHViLWRhdGVzPjwvZGF0ZXM+PGlzYm4+MTA1OC0yOTE2IChQcmludCkmI3hEOzEwNTgt
MjkxNjwvaXNibj48YWNjZXNzaW9uLW51bT4xNDU3ODQyPC9hY2Nlc3Npb24tbnVtPjx1cmxzPjwv
dXJscz48cmVtb3RlLWRhdGFiYXNlLXByb3ZpZGVyPk5MTTwvcmVtb3RlLWRhdGFiYXNlLXByb3Zp
ZGVyPjxsYW5ndWFnZT5lbmc8L2xhbmd1YWdlPjwvcmVjb3JkPjwvQ2l0ZT48Q2l0ZT48QXV0aG9y
PmRlbCBQb3pvPC9BdXRob3I+PFllYXI+MjAwNzwvWWVhcj48UmVjTnVtPjI8L1JlY051bT48cmVj
b3JkPjxyZWMtbnVtYmVyPjI8L3JlYy1udW1iZXI+PGZvcmVpZ24ta2V5cz48a2V5IGFwcD0iRU4i
IGRiLWlkPSJ6dDJ0NXByMmYwdzIyN2VkOXhueHJzOW5lcHp0MnQwMHp6ZWUiIHRpbWVzdGFtcD0i
MTUzMjQ0Mjk5OCI+Mjwva2V5PjwvZm9yZWlnbi1rZXlzPjxyZWYtdHlwZSBuYW1lPSJKb3VybmFs
IEFydGljbGUiPjE3PC9yZWYtdHlwZT48Y29udHJpYnV0b3JzPjxhdXRob3JzPjxhdXRob3I+ZGVs
IFBvem8sIEouIEwuPC9hdXRob3I+PGF1dGhvcj5QYXRlbCwgUi48L2F1dGhvcj48L2F1dGhvcnM+
PC9jb250cmlidXRvcnM+PGF1dGgtYWRkcmVzcz5EaXZpc2lvbiBvZiBJbmZlY3Rpb3VzIERpc2Vh
c2VzLCBNYXlvIENsaW5pYywgUm9jaGVzdGVyLCBNaW5uZXNvdGEsIFVTQS48L2F1dGgtYWRkcmVz
cz48dGl0bGVzPjx0aXRsZT5UaGUgY2hhbGxlbmdlIG9mIHRyZWF0aW5nIGJpb2ZpbG0tYXNzb2Np
YXRlZCBiYWN0ZXJpYWwgaW5mZWN0aW9uczwvdGl0bGU+PHNlY29uZGFyeS10aXRsZT5DbGluIFBo
YXJtYWNvbCBUaGVyPC9zZWNvbmRhcnktdGl0bGU+PGFsdC10aXRsZT5DbGluaWNhbCBwaGFybWFj
b2xvZ3kgYW5kIHRoZXJhcGV1dGljczwvYWx0LXRpdGxlPjwvdGl0bGVzPjxwZXJpb2RpY2FsPjxm
dWxsLXRpdGxlPkNsaW4gUGhhcm1hY29sIFRoZXI8L2Z1bGwtdGl0bGU+PGFiYnItMT5DbGluaWNh
bCBwaGFybWFjb2xvZ3kgYW5kIHRoZXJhcGV1dGljczwvYWJici0xPjwvcGVyaW9kaWNhbD48YWx0
LXBlcmlvZGljYWw+PGZ1bGwtdGl0bGU+Q2xpbiBQaGFybWFjb2wgVGhlcjwvZnVsbC10aXRsZT48
YWJici0xPkNsaW5pY2FsIHBoYXJtYWNvbG9neSBhbmQgdGhlcmFwZXV0aWNzPC9hYmJyLTE+PC9h
bHQtcGVyaW9kaWNhbD48cGFnZXM+MjA0LTk8L3BhZ2VzPjx2b2x1bWU+ODI8L3ZvbHVtZT48bnVt
YmVyPjI8L251bWJlcj48ZWRpdGlvbj4yMDA3LzA2LzAxPC9lZGl0aW9uPjxrZXl3b3Jkcz48a2V5
d29yZD5BbnRpLUJhY3RlcmlhbCBBZ2VudHMvcGhhcm1hY29sb2d5L3RoZXJhcGV1dGljIHVzZTwv
a2V5d29yZD48a2V5d29yZD5CYWN0ZXJpYWwgSW5mZWN0aW9ucy8qZHJ1ZyB0aGVyYXB5LyptaWNy
b2Jpb2xvZ3k8L2tleXdvcmQ+PGtleXdvcmQ+QmlvZmlsbXMvKmRydWcgZWZmZWN0czwva2V5d29y
ZD48a2V5d29yZD5EcnVnIFJlc2lzdGFuY2UsIEJhY3RlcmlhbDwva2V5d29yZD48a2V5d29yZD5I
dW1hbnM8L2tleXdvcmQ+PGtleXdvcmQ+TW9kZWxzLCBCaW9sb2dpY2FsPC9rZXl3b3JkPjwva2V5
d29yZHM+PGRhdGVzPjx5ZWFyPjIwMDc8L3llYXI+PHB1Yi1kYXRlcz48ZGF0ZT5BdWc8L2RhdGU+
PC9wdWItZGF0ZXM+PC9kYXRlcz48aXNibj4wMDA5LTkyMzYgKFByaW50KSYjeEQ7MDAwOS05MjM2
PC9pc2JuPjxhY2Nlc3Npb24tbnVtPjE3NTM4NTUxPC9hY2Nlc3Npb24tbnVtPjx1cmxzPjwvdXJs
cz48ZWxlY3Ryb25pYy1yZXNvdXJjZS1udW0+MTAuMTAzOC9zai5jbHB0LjYxMDAyNDc8L2VsZWN0
cm9uaWMtcmVzb3VyY2UtbnVtPjxyZW1vdGUtZGF0YWJhc2UtcHJvdmlkZXI+TkxNPC9yZW1vdGUt
ZGF0YWJhc2UtcHJvdmlkZXI+PGxhbmd1YWdlPmVuZzwvbGFuZ3VhZ2U+PC9yZWNvcmQ+PC9DaXRl
PjwvRW5kTm90ZT4A
</w:fldData>
        </w:fldChar>
      </w:r>
      <w:r w:rsidR="00B07C7D" w:rsidRPr="006D7096">
        <w:rPr>
          <w:rStyle w:val="apple-converted-space"/>
          <w:spacing w:val="3"/>
          <w:shd w:val="clear" w:color="auto" w:fill="FFFFFF"/>
        </w:rPr>
        <w:instrText xml:space="preserve"> ADDIN EN.CITE.DATA </w:instrText>
      </w:r>
      <w:r w:rsidR="00B07C7D" w:rsidRPr="006D7096">
        <w:rPr>
          <w:rStyle w:val="apple-converted-space"/>
          <w:spacing w:val="3"/>
          <w:shd w:val="clear" w:color="auto" w:fill="FFFFFF"/>
        </w:rPr>
      </w:r>
      <w:r w:rsidR="00B07C7D" w:rsidRPr="006D7096">
        <w:rPr>
          <w:rStyle w:val="apple-converted-space"/>
          <w:spacing w:val="3"/>
          <w:shd w:val="clear" w:color="auto" w:fill="FFFFFF"/>
        </w:rPr>
        <w:fldChar w:fldCharType="end"/>
      </w:r>
      <w:r w:rsidR="00CD39A1" w:rsidRPr="006D7096">
        <w:rPr>
          <w:rStyle w:val="apple-converted-space"/>
          <w:spacing w:val="3"/>
          <w:shd w:val="clear" w:color="auto" w:fill="FFFFFF"/>
        </w:rPr>
      </w:r>
      <w:r w:rsidR="00CD39A1" w:rsidRPr="006D7096">
        <w:rPr>
          <w:rStyle w:val="apple-converted-space"/>
          <w:spacing w:val="3"/>
          <w:shd w:val="clear" w:color="auto" w:fill="FFFFFF"/>
        </w:rPr>
        <w:fldChar w:fldCharType="separate"/>
      </w:r>
      <w:hyperlink w:anchor="_ENREF_2" w:tooltip="del Pozo, 2007 #2" w:history="1">
        <w:r w:rsidR="00A635CE" w:rsidRPr="006D7096">
          <w:rPr>
            <w:rStyle w:val="apple-converted-space"/>
            <w:noProof/>
            <w:spacing w:val="3"/>
            <w:shd w:val="clear" w:color="auto" w:fill="FFFFFF"/>
            <w:vertAlign w:val="superscript"/>
          </w:rPr>
          <w:t>2</w:t>
        </w:r>
      </w:hyperlink>
      <w:r w:rsidR="00B07C7D" w:rsidRPr="006D7096">
        <w:rPr>
          <w:rStyle w:val="apple-converted-space"/>
          <w:noProof/>
          <w:spacing w:val="3"/>
          <w:shd w:val="clear" w:color="auto" w:fill="FFFFFF"/>
          <w:vertAlign w:val="superscript"/>
        </w:rPr>
        <w:t>,</w:t>
      </w:r>
      <w:hyperlink w:anchor="_ENREF_21" w:tooltip="Davis, 1991 #20" w:history="1">
        <w:r w:rsidR="00A635CE" w:rsidRPr="006D7096">
          <w:rPr>
            <w:rStyle w:val="apple-converted-space"/>
            <w:noProof/>
            <w:spacing w:val="3"/>
            <w:shd w:val="clear" w:color="auto" w:fill="FFFFFF"/>
            <w:vertAlign w:val="superscript"/>
          </w:rPr>
          <w:t>21</w:t>
        </w:r>
      </w:hyperlink>
      <w:r w:rsidR="00B07C7D" w:rsidRPr="006D7096">
        <w:rPr>
          <w:rStyle w:val="apple-converted-space"/>
          <w:noProof/>
          <w:spacing w:val="3"/>
          <w:shd w:val="clear" w:color="auto" w:fill="FFFFFF"/>
          <w:vertAlign w:val="superscript"/>
        </w:rPr>
        <w:t>,</w:t>
      </w:r>
      <w:hyperlink w:anchor="_ENREF_22" w:tooltip="Khoury, 1992 #21" w:history="1">
        <w:r w:rsidR="00A635CE" w:rsidRPr="006D7096">
          <w:rPr>
            <w:rStyle w:val="apple-converted-space"/>
            <w:noProof/>
            <w:spacing w:val="3"/>
            <w:shd w:val="clear" w:color="auto" w:fill="FFFFFF"/>
            <w:vertAlign w:val="superscript"/>
          </w:rPr>
          <w:t>22</w:t>
        </w:r>
      </w:hyperlink>
      <w:r w:rsidR="00CD39A1" w:rsidRPr="006D7096">
        <w:rPr>
          <w:rStyle w:val="apple-converted-space"/>
          <w:spacing w:val="3"/>
          <w:shd w:val="clear" w:color="auto" w:fill="FFFFFF"/>
        </w:rPr>
        <w:fldChar w:fldCharType="end"/>
      </w:r>
      <w:r w:rsidRPr="006D7096">
        <w:rPr>
          <w:rStyle w:val="apple-converted-space"/>
          <w:spacing w:val="3"/>
          <w:shd w:val="clear" w:color="auto" w:fill="FFFFFF"/>
        </w:rPr>
        <w:t xml:space="preserve"> and </w:t>
      </w:r>
      <w:r w:rsidR="00EE6C9F" w:rsidRPr="006D7096">
        <w:rPr>
          <w:rStyle w:val="apple-converted-space"/>
          <w:spacing w:val="3"/>
          <w:shd w:val="clear" w:color="auto" w:fill="FFFFFF"/>
        </w:rPr>
        <w:t xml:space="preserve">on </w:t>
      </w:r>
      <w:r w:rsidRPr="006D7096">
        <w:rPr>
          <w:rStyle w:val="apple-converted-space"/>
          <w:spacing w:val="3"/>
          <w:shd w:val="clear" w:color="auto" w:fill="FFFFFF"/>
        </w:rPr>
        <w:t>the</w:t>
      </w:r>
      <w:r w:rsidR="0096629A" w:rsidRPr="006D7096">
        <w:rPr>
          <w:rStyle w:val="apple-converted-space"/>
          <w:spacing w:val="3"/>
          <w:shd w:val="clear" w:color="auto" w:fill="FFFFFF"/>
        </w:rPr>
        <w:t xml:space="preserve"> composition of the</w:t>
      </w:r>
      <w:r w:rsidRPr="006D7096">
        <w:rPr>
          <w:rStyle w:val="apple-converted-space"/>
          <w:spacing w:val="3"/>
          <w:shd w:val="clear" w:color="auto" w:fill="FFFFFF"/>
        </w:rPr>
        <w:t xml:space="preserve"> medium</w:t>
      </w:r>
      <w:r w:rsidR="005C7A16" w:rsidRPr="006D7096">
        <w:rPr>
          <w:rStyle w:val="apple-converted-space"/>
          <w:spacing w:val="3"/>
          <w:shd w:val="clear" w:color="auto" w:fill="FFFFFF"/>
        </w:rPr>
        <w:t xml:space="preserve"> </w:t>
      </w:r>
      <w:hyperlink w:anchor="_ENREF_23" w:tooltip="Sandvik, 2013 #22" w:history="1">
        <w:r w:rsidR="00A635CE" w:rsidRPr="006D7096">
          <w:rPr>
            <w:rStyle w:val="apple-converted-space"/>
            <w:spacing w:val="3"/>
            <w:shd w:val="clear" w:color="auto" w:fill="FFFFFF"/>
          </w:rPr>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rPr>
            <w:rStyle w:val="apple-converted-space"/>
            <w:spacing w:val="3"/>
            <w:shd w:val="clear" w:color="auto" w:fill="FFFFFF"/>
          </w:rPr>
          <w:instrText xml:space="preserve"> ADDIN EN.CITE </w:instrText>
        </w:r>
        <w:r w:rsidR="00A635CE" w:rsidRPr="006D7096">
          <w:rPr>
            <w:rStyle w:val="apple-converted-space"/>
            <w:spacing w:val="3"/>
            <w:shd w:val="clear" w:color="auto" w:fill="FFFFFF"/>
          </w:rPr>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rPr>
            <w:rStyle w:val="apple-converted-space"/>
            <w:spacing w:val="3"/>
            <w:shd w:val="clear" w:color="auto" w:fill="FFFFFF"/>
          </w:rPr>
          <w:instrText xml:space="preserve"> ADDIN EN.CITE.DATA </w:instrText>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end"/>
        </w:r>
        <w:r w:rsidR="00A635CE" w:rsidRPr="006D7096">
          <w:rPr>
            <w:rStyle w:val="apple-converted-space"/>
            <w:spacing w:val="3"/>
            <w:shd w:val="clear" w:color="auto" w:fill="FFFFFF"/>
          </w:rPr>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23</w:t>
        </w:r>
        <w:r w:rsidR="00A635CE" w:rsidRPr="006D7096">
          <w:rPr>
            <w:rStyle w:val="apple-converted-space"/>
            <w:spacing w:val="3"/>
            <w:shd w:val="clear" w:color="auto" w:fill="FFFFFF"/>
          </w:rPr>
          <w:fldChar w:fldCharType="end"/>
        </w:r>
      </w:hyperlink>
      <w:r w:rsidRPr="006D7096">
        <w:rPr>
          <w:rStyle w:val="apple-converted-space"/>
          <w:spacing w:val="3"/>
          <w:shd w:val="clear" w:color="auto" w:fill="FFFFFF"/>
        </w:rPr>
        <w:t xml:space="preserve">. </w:t>
      </w:r>
    </w:p>
    <w:p w:rsidR="008D24B6" w:rsidRPr="006D7096" w:rsidRDefault="00C509D5" w:rsidP="00472746">
      <w:pPr>
        <w:spacing w:line="480" w:lineRule="auto"/>
        <w:ind w:firstLine="426"/>
        <w:jc w:val="both"/>
      </w:pPr>
      <w:r w:rsidRPr="006D7096">
        <w:t>Costerton and co-workers first reported enhancement of antibiotic efficacy against microbial biofilms by application of current which they termed the “bioelectric effect”</w:t>
      </w:r>
      <w:r w:rsidR="004F610D" w:rsidRPr="006D7096">
        <w:t xml:space="preserve"> </w:t>
      </w:r>
      <w:r w:rsidR="00CD39A1" w:rsidRPr="006D7096">
        <w:fldChar w:fldCharType="begin">
          <w:fldData xml:space="preserve">PEVuZE5vdGU+PENpdGU+PEF1dGhvcj5CbGVua2luc29wcDwvQXV0aG9yPjxZZWFyPjE5OTI8L1ll
YXI+PFJlY051bT4yMzwvUmVjTnVtPjxEaXNwbGF5VGV4dD48c3R5bGUgZmFjZT0ic3VwZXJzY3Jp
cHQiPjIyLDI0PC9zdHlsZT48L0Rpc3BsYXlUZXh0PjxyZWNvcmQ+PHJlYy1udW1iZXI+MjM8L3Jl
Yy1udW1iZXI+PGZvcmVpZ24ta2V5cz48a2V5IGFwcD0iRU4iIGRiLWlkPSJ6dDJ0NXByMmYwdzIy
N2VkOXhueHJzOW5lcHp0MnQwMHp6ZWUiIHRpbWVzdGFtcD0iMTUzMjQ0MzAwMyI+MjM8L2tleT48
L2ZvcmVpZ24ta2V5cz48cmVmLXR5cGUgbmFtZT0iSm91cm5hbCBBcnRpY2xlIj4xNzwvcmVmLXR5
cGU+PGNvbnRyaWJ1dG9ycz48YXV0aG9ycz48YXV0aG9yPkJsZW5raW5zb3BwLCBTLiBBLjwvYXV0
aG9yPjxhdXRob3I+S2hvdXJ5LCBBLiBFLjwvYXV0aG9yPjxhdXRob3I+Q29zdGVydG9uLCBKLiBX
LjwvYXV0aG9yPjwvYXV0aG9ycz48L2NvbnRyaWJ1dG9ycz48YXV0aC1hZGRyZXNzPk5hdHVyYWwg
U2NpZW5jZXMgYW5kIEVuZ2luZWVyaW5nIFJlc2VhcmNoIENvdW5jaWwgQmlvZmlsbSBHcm91cCwg
VW5pdmVyc2l0eSBvZiBDYWxnYXJ5LCBBbGJlcnRhLCBDYW5hZGEuPC9hdXRoLWFkZHJlc3M+PHRp
dGxlcz48dGl0bGU+RWxlY3RyaWNhbCBlbmhhbmNlbWVudCBvZiBiaW9jaWRlIGVmZmljYWN5IGFn
YWluc3QgUHNldWRvbW9uYXMgYWVydWdpbm9zYSBiaW9maWxtczwvdGl0bGU+PHNlY29uZGFyeS10
aXRsZT5BcHBsIEVudmlyb24gTWljcm9iaW9sPC9zZWNvbmRhcnktdGl0bGU+PGFsdC10aXRsZT5B
cHBsaWVkIGFuZCBlbnZpcm9ubWVudGFsIG1pY3JvYmlvbG9neTwvYWx0LXRpdGxlPjwvdGl0bGVz
PjxwZXJpb2RpY2FsPjxmdWxsLXRpdGxlPkFwcGwgRW52aXJvbiBNaWNyb2Jpb2w8L2Z1bGwtdGl0
bGU+PGFiYnItMT5BcHBsaWVkIGFuZCBlbnZpcm9ubWVudGFsIG1pY3JvYmlvbG9neTwvYWJici0x
PjwvcGVyaW9kaWNhbD48YWx0LXBlcmlvZGljYWw+PGZ1bGwtdGl0bGU+QXBwbCBFbnZpcm9uIE1p
Y3JvYmlvbDwvZnVsbC10aXRsZT48YWJici0xPkFwcGxpZWQgYW5kIGVudmlyb25tZW50YWwgbWlj
cm9iaW9sb2d5PC9hYmJyLTE+PC9hbHQtcGVyaW9kaWNhbD48cGFnZXM+Mzc3MC0zPC9wYWdlcz48
dm9sdW1lPjU4PC92b2x1bWU+PG51bWJlcj4xMTwvbnVtYmVyPjxlZGl0aW9uPjE5OTIvMTEvMDE8
L2VkaXRpb24+PGtleXdvcmRzPjxrZXl3b3JkPkRpbWV0aHlsYW1pbmVzL3BoYXJtYWNvbG9neTwv
a2V5d29yZD48a2V5d29yZD5EaXNpbmZlY3RhbnRzLypwaGFybWFjb2xvZ3k8L2tleXdvcmQ+PGtl
eXdvcmQ+KkVsZWN0cmljaXR5PC9rZXl3b3JkPjxrZXl3b3JkPkdsdXRhcmFsL3BoYXJtYWNvbG9n
eTwva2V5d29yZD48a2V5d29yZD5Qc2V1ZG9tb25hcyBhZXJ1Z2lub3NhLypkcnVnIGVmZmVjdHM8
L2tleXdvcmQ+PGtleXdvcmQ+VGhpYXpvbGVzL3BoYXJtYWNvbG9neTwva2V5d29yZD48L2tleXdv
cmRzPjxkYXRlcz48eWVhcj4xOTkyPC95ZWFyPjxwdWItZGF0ZXM+PGRhdGU+Tm92PC9kYXRlPjwv
cHViLWRhdGVzPjwvZGF0ZXM+PGlzYm4+MDA5OS0yMjQwIChQcmludCkmI3hEOzAwOTktMjI0MDwv
aXNibj48YWNjZXNzaW9uLW51bT4xNDgyMTk2PC9hY2Nlc3Npb24tbnVtPjx1cmxzPjwvdXJscz48
Y3VzdG9tMj5QTUMxODMxNzM8L2N1c3RvbTI+PHJlbW90ZS1kYXRhYmFzZS1wcm92aWRlcj5OTE08
L3JlbW90ZS1kYXRhYmFzZS1wcm92aWRlcj48bGFuZ3VhZ2U+ZW5nPC9sYW5ndWFnZT48L3JlY29y
ZD48L0NpdGU+PENpdGU+PEF1dGhvcj5LaG91cnk8L0F1dGhvcj48WWVhcj4xOTkyPC9ZZWFyPjxS
ZWNOdW0+MjE8L1JlY051bT48cmVjb3JkPjxyZWMtbnVtYmVyPjIxPC9yZWMtbnVtYmVyPjxmb3Jl
aWduLWtleXM+PGtleSBhcHA9IkVOIiBkYi1pZD0ienQydDVwcjJmMHcyMjdlZDl4bnhyczluZXB6
dDJ0MDB6emVlIiB0aW1lc3RhbXA9IjE1MzI0NDMwMDMiPjIxPC9rZXk+PC9mb3JlaWduLWtleXM+
PHJlZi10eXBlIG5hbWU9IkpvdXJuYWwgQXJ0aWNsZSI+MTc8L3JlZi10eXBlPjxjb250cmlidXRv
cnM+PGF1dGhvcnM+PGF1dGhvcj5LaG91cnksIEEuIEUuPC9hdXRob3I+PGF1dGhvcj5MYW0sIEsu
PC9hdXRob3I+PGF1dGhvcj5FbGxpcywgQi48L2F1dGhvcj48YXV0aG9yPkNvc3RlcnRvbiwgSi4g
Vy48L2F1dGhvcj48L2F1dGhvcnM+PC9jb250cmlidXRvcnM+PGF1dGgtYWRkcmVzcz5CaW9maWxt
IFJlc2VhcmNoIEdyb3VwLCBVbml2ZXJzaXR5IG9mIENhbGdhcnksIEFsYmVydGEsIENhbmFkYS48
L2F1dGgtYWRkcmVzcz48dGl0bGVzPjx0aXRsZT5QcmV2ZW50aW9uIGFuZCBjb250cm9sIG9mIGJh
Y3RlcmlhbCBpbmZlY3Rpb25zIGFzc29jaWF0ZWQgd2l0aCBtZWRpY2FsIGRldmljZXM8L3RpdGxl
PjxzZWNvbmRhcnktdGl0bGU+QXNhaW8gajwvc2Vjb25kYXJ5LXRpdGxlPjxhbHQtdGl0bGU+QVNB
SU8gam91cm5hbCAoQW1lcmljYW4gU29jaWV0eSBmb3IgQXJ0aWZpY2lhbCBJbnRlcm5hbCBPcmdh
bnMgOiAxOTkyKTwvYWx0LXRpdGxlPjwvdGl0bGVzPjxwZXJpb2RpY2FsPjxmdWxsLXRpdGxlPkFz
YWlvIGo8L2Z1bGwtdGl0bGU+PGFiYnItMT5BU0FJTyBqb3VybmFsIChBbWVyaWNhbiBTb2NpZXR5
IGZvciBBcnRpZmljaWFsIEludGVybmFsIE9yZ2FucyA6IDE5OTIpPC9hYmJyLTE+PC9wZXJpb2Rp
Y2FsPjxhbHQtcGVyaW9kaWNhbD48ZnVsbC10aXRsZT5Bc2FpbyBqPC9mdWxsLXRpdGxlPjxhYmJy
LTE+QVNBSU8gam91cm5hbCAoQW1lcmljYW4gU29jaWV0eSBmb3IgQXJ0aWZpY2lhbCBJbnRlcm5h
bCBPcmdhbnMgOiAxOTkyKTwvYWJici0xPjwvYWx0LXBlcmlvZGljYWw+PHBhZ2VzPk0xNzQtODwv
cGFnZXM+PHZvbHVtZT4zODwvdm9sdW1lPjxudW1iZXI+MzwvbnVtYmVyPjxlZGl0aW9uPjE5OTIv
MDcvMDE8L2VkaXRpb24+PGtleXdvcmRzPjxrZXl3b3JkPkFudGktQmFjdGVyaWFsIEFnZW50cy9h
ZG1pbmlzdHJhdGlvbiAmYW1wOyBkb3NhZ2U8L2tleXdvcmQ+PGtleXdvcmQ+QmFjdGVyaWFsIEFk
aGVzaW9uPC9rZXl3b3JkPjxrZXl3b3JkPkJhY3RlcmlhbCBJbmZlY3Rpb25zLypwcmV2ZW50aW9u
ICZhbXA7IGNvbnRyb2w8L2tleXdvcmQ+PGtleXdvcmQ+QmlvY29tcGF0aWJsZSBNYXRlcmlhbHM8
L2tleXdvcmQ+PGtleXdvcmQ+RWNvbG9neTwva2V5d29yZD48a2V5d29yZD5FbGVjdHJpY2l0eTwv
a2V5d29yZD48a2V5d29yZD5FcXVpcG1lbnQgYW5kIFN1cHBsaWVzLyphZHZlcnNlIGVmZmVjdHM8
L2tleXdvcmQ+PGtleXdvcmQ+SHVtYW5zPC9rZXl3b3JkPjxrZXl3b3JkPk1hdGVyaWFscyBUZXN0
aW5nPC9rZXl3b3JkPjxrZXl3b3JkPlN1cmZhY2UgUHJvcGVydGllczwva2V5d29yZD48L2tleXdv
cmRzPjxkYXRlcz48eWVhcj4xOTkyPC95ZWFyPjxwdWItZGF0ZXM+PGRhdGU+SnVsLVNlcDwvZGF0
ZT48L3B1Yi1kYXRlcz48L2RhdGVzPjxpc2JuPjEwNTgtMjkxNiAoUHJpbnQpJiN4RDsxMDU4LTI5
MTY8L2lzYm4+PGFjY2Vzc2lvbi1udW0+MTQ1Nzg0MjwvYWNjZXNzaW9uLW51bT48dXJscz48L3Vy
bHM+PHJlbW90ZS1kYXRhYmFzZS1wcm92aWRlcj5OTE08L3JlbW90ZS1kYXRhYmFzZS1wcm92aWRl
cj48bGFuZ3VhZ2U+ZW5nPC9sYW5ndWFnZT48L3JlY29yZD48L0NpdGU+PC9FbmROb3RlPgB=
</w:fldData>
        </w:fldChar>
      </w:r>
      <w:r w:rsidR="00B07C7D" w:rsidRPr="006D7096">
        <w:instrText xml:space="preserve"> ADDIN EN.CITE </w:instrText>
      </w:r>
      <w:r w:rsidR="00B07C7D" w:rsidRPr="006D7096">
        <w:fldChar w:fldCharType="begin">
          <w:fldData xml:space="preserve">PEVuZE5vdGU+PENpdGU+PEF1dGhvcj5CbGVua2luc29wcDwvQXV0aG9yPjxZZWFyPjE5OTI8L1ll
YXI+PFJlY051bT4yMzwvUmVjTnVtPjxEaXNwbGF5VGV4dD48c3R5bGUgZmFjZT0ic3VwZXJzY3Jp
cHQiPjIyLDI0PC9zdHlsZT48L0Rpc3BsYXlUZXh0PjxyZWNvcmQ+PHJlYy1udW1iZXI+MjM8L3Jl
Yy1udW1iZXI+PGZvcmVpZ24ta2V5cz48a2V5IGFwcD0iRU4iIGRiLWlkPSJ6dDJ0NXByMmYwdzIy
N2VkOXhueHJzOW5lcHp0MnQwMHp6ZWUiIHRpbWVzdGFtcD0iMTUzMjQ0MzAwMyI+MjM8L2tleT48
L2ZvcmVpZ24ta2V5cz48cmVmLXR5cGUgbmFtZT0iSm91cm5hbCBBcnRpY2xlIj4xNzwvcmVmLXR5
cGU+PGNvbnRyaWJ1dG9ycz48YXV0aG9ycz48YXV0aG9yPkJsZW5raW5zb3BwLCBTLiBBLjwvYXV0
aG9yPjxhdXRob3I+S2hvdXJ5LCBBLiBFLjwvYXV0aG9yPjxhdXRob3I+Q29zdGVydG9uLCBKLiBX
LjwvYXV0aG9yPjwvYXV0aG9ycz48L2NvbnRyaWJ1dG9ycz48YXV0aC1hZGRyZXNzPk5hdHVyYWwg
U2NpZW5jZXMgYW5kIEVuZ2luZWVyaW5nIFJlc2VhcmNoIENvdW5jaWwgQmlvZmlsbSBHcm91cCwg
VW5pdmVyc2l0eSBvZiBDYWxnYXJ5LCBBbGJlcnRhLCBDYW5hZGEuPC9hdXRoLWFkZHJlc3M+PHRp
dGxlcz48dGl0bGU+RWxlY3RyaWNhbCBlbmhhbmNlbWVudCBvZiBiaW9jaWRlIGVmZmljYWN5IGFn
YWluc3QgUHNldWRvbW9uYXMgYWVydWdpbm9zYSBiaW9maWxtczwvdGl0bGU+PHNlY29uZGFyeS10
aXRsZT5BcHBsIEVudmlyb24gTWljcm9iaW9sPC9zZWNvbmRhcnktdGl0bGU+PGFsdC10aXRsZT5B
cHBsaWVkIGFuZCBlbnZpcm9ubWVudGFsIG1pY3JvYmlvbG9neTwvYWx0LXRpdGxlPjwvdGl0bGVz
PjxwZXJpb2RpY2FsPjxmdWxsLXRpdGxlPkFwcGwgRW52aXJvbiBNaWNyb2Jpb2w8L2Z1bGwtdGl0
bGU+PGFiYnItMT5BcHBsaWVkIGFuZCBlbnZpcm9ubWVudGFsIG1pY3JvYmlvbG9neTwvYWJici0x
PjwvcGVyaW9kaWNhbD48YWx0LXBlcmlvZGljYWw+PGZ1bGwtdGl0bGU+QXBwbCBFbnZpcm9uIE1p
Y3JvYmlvbDwvZnVsbC10aXRsZT48YWJici0xPkFwcGxpZWQgYW5kIGVudmlyb25tZW50YWwgbWlj
cm9iaW9sb2d5PC9hYmJyLTE+PC9hbHQtcGVyaW9kaWNhbD48cGFnZXM+Mzc3MC0zPC9wYWdlcz48
dm9sdW1lPjU4PC92b2x1bWU+PG51bWJlcj4xMTwvbnVtYmVyPjxlZGl0aW9uPjE5OTIvMTEvMDE8
L2VkaXRpb24+PGtleXdvcmRzPjxrZXl3b3JkPkRpbWV0aHlsYW1pbmVzL3BoYXJtYWNvbG9neTwv
a2V5d29yZD48a2V5d29yZD5EaXNpbmZlY3RhbnRzLypwaGFybWFjb2xvZ3k8L2tleXdvcmQ+PGtl
eXdvcmQ+KkVsZWN0cmljaXR5PC9rZXl3b3JkPjxrZXl3b3JkPkdsdXRhcmFsL3BoYXJtYWNvbG9n
eTwva2V5d29yZD48a2V5d29yZD5Qc2V1ZG9tb25hcyBhZXJ1Z2lub3NhLypkcnVnIGVmZmVjdHM8
L2tleXdvcmQ+PGtleXdvcmQ+VGhpYXpvbGVzL3BoYXJtYWNvbG9neTwva2V5d29yZD48L2tleXdv
cmRzPjxkYXRlcz48eWVhcj4xOTkyPC95ZWFyPjxwdWItZGF0ZXM+PGRhdGU+Tm92PC9kYXRlPjwv
cHViLWRhdGVzPjwvZGF0ZXM+PGlzYm4+MDA5OS0yMjQwIChQcmludCkmI3hEOzAwOTktMjI0MDwv
aXNibj48YWNjZXNzaW9uLW51bT4xNDgyMTk2PC9hY2Nlc3Npb24tbnVtPjx1cmxzPjwvdXJscz48
Y3VzdG9tMj5QTUMxODMxNzM8L2N1c3RvbTI+PHJlbW90ZS1kYXRhYmFzZS1wcm92aWRlcj5OTE08
L3JlbW90ZS1kYXRhYmFzZS1wcm92aWRlcj48bGFuZ3VhZ2U+ZW5nPC9sYW5ndWFnZT48L3JlY29y
ZD48L0NpdGU+PENpdGU+PEF1dGhvcj5LaG91cnk8L0F1dGhvcj48WWVhcj4xOTkyPC9ZZWFyPjxS
ZWNOdW0+MjE8L1JlY051bT48cmVjb3JkPjxyZWMtbnVtYmVyPjIxPC9yZWMtbnVtYmVyPjxmb3Jl
aWduLWtleXM+PGtleSBhcHA9IkVOIiBkYi1pZD0ienQydDVwcjJmMHcyMjdlZDl4bnhyczluZXB6
dDJ0MDB6emVlIiB0aW1lc3RhbXA9IjE1MzI0NDMwMDMiPjIxPC9rZXk+PC9mb3JlaWduLWtleXM+
PHJlZi10eXBlIG5hbWU9IkpvdXJuYWwgQXJ0aWNsZSI+MTc8L3JlZi10eXBlPjxjb250cmlidXRv
cnM+PGF1dGhvcnM+PGF1dGhvcj5LaG91cnksIEEuIEUuPC9hdXRob3I+PGF1dGhvcj5MYW0sIEsu
PC9hdXRob3I+PGF1dGhvcj5FbGxpcywgQi48L2F1dGhvcj48YXV0aG9yPkNvc3RlcnRvbiwgSi4g
Vy48L2F1dGhvcj48L2F1dGhvcnM+PC9jb250cmlidXRvcnM+PGF1dGgtYWRkcmVzcz5CaW9maWxt
IFJlc2VhcmNoIEdyb3VwLCBVbml2ZXJzaXR5IG9mIENhbGdhcnksIEFsYmVydGEsIENhbmFkYS48
L2F1dGgtYWRkcmVzcz48dGl0bGVzPjx0aXRsZT5QcmV2ZW50aW9uIGFuZCBjb250cm9sIG9mIGJh
Y3RlcmlhbCBpbmZlY3Rpb25zIGFzc29jaWF0ZWQgd2l0aCBtZWRpY2FsIGRldmljZXM8L3RpdGxl
PjxzZWNvbmRhcnktdGl0bGU+QXNhaW8gajwvc2Vjb25kYXJ5LXRpdGxlPjxhbHQtdGl0bGU+QVNB
SU8gam91cm5hbCAoQW1lcmljYW4gU29jaWV0eSBmb3IgQXJ0aWZpY2lhbCBJbnRlcm5hbCBPcmdh
bnMgOiAxOTkyKTwvYWx0LXRpdGxlPjwvdGl0bGVzPjxwZXJpb2RpY2FsPjxmdWxsLXRpdGxlPkFz
YWlvIGo8L2Z1bGwtdGl0bGU+PGFiYnItMT5BU0FJTyBqb3VybmFsIChBbWVyaWNhbiBTb2NpZXR5
IGZvciBBcnRpZmljaWFsIEludGVybmFsIE9yZ2FucyA6IDE5OTIpPC9hYmJyLTE+PC9wZXJpb2Rp
Y2FsPjxhbHQtcGVyaW9kaWNhbD48ZnVsbC10aXRsZT5Bc2FpbyBqPC9mdWxsLXRpdGxlPjxhYmJy
LTE+QVNBSU8gam91cm5hbCAoQW1lcmljYW4gU29jaWV0eSBmb3IgQXJ0aWZpY2lhbCBJbnRlcm5h
bCBPcmdhbnMgOiAxOTkyKTwvYWJici0xPjwvYWx0LXBlcmlvZGljYWw+PHBhZ2VzPk0xNzQtODwv
cGFnZXM+PHZvbHVtZT4zODwvdm9sdW1lPjxudW1iZXI+MzwvbnVtYmVyPjxlZGl0aW9uPjE5OTIv
MDcvMDE8L2VkaXRpb24+PGtleXdvcmRzPjxrZXl3b3JkPkFudGktQmFjdGVyaWFsIEFnZW50cy9h
ZG1pbmlzdHJhdGlvbiAmYW1wOyBkb3NhZ2U8L2tleXdvcmQ+PGtleXdvcmQ+QmFjdGVyaWFsIEFk
aGVzaW9uPC9rZXl3b3JkPjxrZXl3b3JkPkJhY3RlcmlhbCBJbmZlY3Rpb25zLypwcmV2ZW50aW9u
ICZhbXA7IGNvbnRyb2w8L2tleXdvcmQ+PGtleXdvcmQ+QmlvY29tcGF0aWJsZSBNYXRlcmlhbHM8
L2tleXdvcmQ+PGtleXdvcmQ+RWNvbG9neTwva2V5d29yZD48a2V5d29yZD5FbGVjdHJpY2l0eTwv
a2V5d29yZD48a2V5d29yZD5FcXVpcG1lbnQgYW5kIFN1cHBsaWVzLyphZHZlcnNlIGVmZmVjdHM8
L2tleXdvcmQ+PGtleXdvcmQ+SHVtYW5zPC9rZXl3b3JkPjxrZXl3b3JkPk1hdGVyaWFscyBUZXN0
aW5nPC9rZXl3b3JkPjxrZXl3b3JkPlN1cmZhY2UgUHJvcGVydGllczwva2V5d29yZD48L2tleXdv
cmRzPjxkYXRlcz48eWVhcj4xOTkyPC95ZWFyPjxwdWItZGF0ZXM+PGRhdGU+SnVsLVNlcDwvZGF0
ZT48L3B1Yi1kYXRlcz48L2RhdGVzPjxpc2JuPjEwNTgtMjkxNiAoUHJpbnQpJiN4RDsxMDU4LTI5
MTY8L2lzYm4+PGFjY2Vzc2lvbi1udW0+MTQ1Nzg0MjwvYWNjZXNzaW9uLW51bT48dXJscz48L3Vy
bHM+PHJlbW90ZS1kYXRhYmFzZS1wcm92aWRlcj5OTE08L3JlbW90ZS1kYXRhYmFzZS1wcm92aWRl
cj48bGFuZ3VhZ2U+ZW5nPC9sYW5ndWFnZT48L3JlY29yZD48L0NpdGU+PC9FbmROb3RlPgB=
</w:fldData>
        </w:fldChar>
      </w:r>
      <w:r w:rsidR="00B07C7D" w:rsidRPr="006D7096">
        <w:instrText xml:space="preserve"> ADDIN EN.CITE.DATA </w:instrText>
      </w:r>
      <w:r w:rsidR="00B07C7D" w:rsidRPr="006D7096">
        <w:fldChar w:fldCharType="end"/>
      </w:r>
      <w:r w:rsidR="00CD39A1" w:rsidRPr="006D7096">
        <w:fldChar w:fldCharType="separate"/>
      </w:r>
      <w:hyperlink w:anchor="_ENREF_22" w:tooltip="Khoury, 1992 #21" w:history="1">
        <w:r w:rsidR="00A635CE" w:rsidRPr="006D7096">
          <w:rPr>
            <w:noProof/>
            <w:vertAlign w:val="superscript"/>
          </w:rPr>
          <w:t>22</w:t>
        </w:r>
      </w:hyperlink>
      <w:r w:rsidR="00B07C7D" w:rsidRPr="006D7096">
        <w:rPr>
          <w:noProof/>
          <w:vertAlign w:val="superscript"/>
        </w:rPr>
        <w:t>,</w:t>
      </w:r>
      <w:hyperlink w:anchor="_ENREF_24" w:tooltip="Blenkinsopp, 1992 #23" w:history="1">
        <w:r w:rsidR="00A635CE" w:rsidRPr="006D7096">
          <w:rPr>
            <w:noProof/>
            <w:vertAlign w:val="superscript"/>
          </w:rPr>
          <w:t>24</w:t>
        </w:r>
      </w:hyperlink>
      <w:r w:rsidR="00CD39A1" w:rsidRPr="006D7096">
        <w:fldChar w:fldCharType="end"/>
      </w:r>
      <w:r w:rsidRPr="006D7096">
        <w:t xml:space="preserve">. </w:t>
      </w:r>
      <w:r w:rsidR="00C7584A" w:rsidRPr="006D7096">
        <w:rPr>
          <w:rStyle w:val="apple-converted-space"/>
          <w:spacing w:val="3"/>
          <w:shd w:val="clear" w:color="auto" w:fill="FFFFFF"/>
        </w:rPr>
        <w:t xml:space="preserve">For instance, a previous research report showed use of </w:t>
      </w:r>
      <w:r w:rsidR="003109F0" w:rsidRPr="006D7096">
        <w:rPr>
          <w:rStyle w:val="apple-converted-space"/>
          <w:spacing w:val="3"/>
          <w:shd w:val="clear" w:color="auto" w:fill="FFFFFF"/>
        </w:rPr>
        <w:t>DC</w:t>
      </w:r>
      <w:r w:rsidR="00C7584A" w:rsidRPr="006D7096">
        <w:rPr>
          <w:rStyle w:val="apple-converted-space"/>
          <w:spacing w:val="3"/>
          <w:shd w:val="clear" w:color="auto" w:fill="FFFFFF"/>
        </w:rPr>
        <w:t xml:space="preserve"> at </w:t>
      </w:r>
      <w:r w:rsidR="00487569" w:rsidRPr="006D7096">
        <w:rPr>
          <w:rStyle w:val="apple-converted-space"/>
          <w:spacing w:val="3"/>
          <w:shd w:val="clear" w:color="auto" w:fill="FFFFFF"/>
        </w:rPr>
        <w:t xml:space="preserve">a </w:t>
      </w:r>
      <w:r w:rsidR="003109F0" w:rsidRPr="006D7096">
        <w:rPr>
          <w:rStyle w:val="apple-converted-space"/>
          <w:spacing w:val="3"/>
          <w:shd w:val="clear" w:color="auto" w:fill="FFFFFF"/>
        </w:rPr>
        <w:t xml:space="preserve">current </w:t>
      </w:r>
      <w:r w:rsidR="00C7584A" w:rsidRPr="006D7096">
        <w:rPr>
          <w:rStyle w:val="apple-converted-space"/>
          <w:spacing w:val="3"/>
          <w:shd w:val="clear" w:color="auto" w:fill="FFFFFF"/>
        </w:rPr>
        <w:t>density of nearly 2.1</w:t>
      </w:r>
      <w:r w:rsidR="00E308FF" w:rsidRPr="006D7096">
        <w:rPr>
          <w:rStyle w:val="apple-converted-space"/>
          <w:spacing w:val="3"/>
          <w:shd w:val="clear" w:color="auto" w:fill="FFFFFF"/>
        </w:rPr>
        <w:t xml:space="preserve"> </w:t>
      </w:r>
      <w:r w:rsidR="00C7584A" w:rsidRPr="006D7096">
        <w:rPr>
          <w:rStyle w:val="apple-converted-space"/>
          <w:spacing w:val="3"/>
          <w:shd w:val="clear" w:color="auto" w:fill="FFFFFF"/>
        </w:rPr>
        <w:t>mA/cm</w:t>
      </w:r>
      <w:r w:rsidR="00C7584A" w:rsidRPr="006D7096">
        <w:rPr>
          <w:rStyle w:val="apple-converted-space"/>
          <w:spacing w:val="3"/>
          <w:shd w:val="clear" w:color="auto" w:fill="FFFFFF"/>
          <w:vertAlign w:val="superscript"/>
        </w:rPr>
        <w:t>2</w:t>
      </w:r>
      <w:r w:rsidR="00C7584A" w:rsidRPr="006D7096">
        <w:rPr>
          <w:rStyle w:val="apple-converted-space"/>
          <w:spacing w:val="3"/>
          <w:shd w:val="clear" w:color="auto" w:fill="FFFFFF"/>
        </w:rPr>
        <w:t xml:space="preserve"> </w:t>
      </w:r>
      <w:r w:rsidR="00E26100" w:rsidRPr="006D7096">
        <w:rPr>
          <w:rStyle w:val="apple-converted-space"/>
          <w:spacing w:val="3"/>
          <w:shd w:val="clear" w:color="auto" w:fill="FFFFFF"/>
        </w:rPr>
        <w:t xml:space="preserve">for </w:t>
      </w:r>
      <w:r w:rsidR="00C7584A" w:rsidRPr="006D7096">
        <w:rPr>
          <w:rStyle w:val="apple-converted-space"/>
          <w:spacing w:val="3"/>
          <w:shd w:val="clear" w:color="auto" w:fill="FFFFFF"/>
        </w:rPr>
        <w:t>enhanced elimination of bacterial biofilms in combination with various industrial biocides</w:t>
      </w:r>
      <w:hyperlink w:anchor="_ENREF_14" w:tooltip="Sultana, 2015 #16" w:history="1">
        <w:r w:rsidR="00A635CE" w:rsidRPr="006D7096">
          <w:rPr>
            <w:rStyle w:val="apple-converted-space"/>
            <w:spacing w:val="3"/>
            <w:shd w:val="clear" w:color="auto" w:fill="FFFFFF"/>
          </w:rPr>
          <w:fldChar w:fldCharType="begin"/>
        </w:r>
        <w:r w:rsidR="00A635CE" w:rsidRPr="006D7096">
          <w:rPr>
            <w:rStyle w:val="apple-converted-space"/>
            <w:spacing w:val="3"/>
            <w:shd w:val="clear" w:color="auto" w:fill="FFFFFF"/>
          </w:rPr>
          <w:instrText xml:space="preserve"> ADDIN EN.CITE &lt;EndNote&gt;&lt;Cite&gt;&lt;Author&gt;Sultana&lt;/Author&gt;&lt;Year&gt;2015&lt;/Year&gt;&lt;RecNum&gt;16&lt;/RecNum&gt;&lt;DisplayText&gt;&lt;style face="superscript"&gt;14&lt;/style&gt;&lt;/DisplayText&gt;&lt;record&gt;&lt;rec-number&gt;16&lt;/rec-number&gt;&lt;foreign-keys&gt;&lt;key app="EN" db-id="zt2t5pr2f0w227ed9xnxrs9nepzt2t00zzee" timestamp="1532443002"&gt;16&lt;/key&gt;&lt;/foreign-keys&gt;&lt;ref-type name="Journal Article"&gt;17&lt;/ref-type&gt;&lt;contributors&gt;&lt;authors&gt;&lt;author&gt;Sultana, S. T.&lt;/author&gt;&lt;author&gt;Babauta, J. T.&lt;/author&gt;&lt;author&gt;Beyenal, H.&lt;/author&gt;&lt;/authors&gt;&lt;/contributors&gt;&lt;auth-address&gt;a The Gene and Linda Voiland School of Chemical Engineering and Bioengineering , Washington State University , Pullman , WA , USA.&lt;/auth-address&gt;&lt;titles&gt;&lt;title&gt;Electrochemical biofilm control: a review&lt;/title&gt;&lt;secondary-title&gt;Biofouling&lt;/secondary-title&gt;&lt;alt-title&gt;Biofouling&lt;/alt-title&gt;&lt;/titles&gt;&lt;periodical&gt;&lt;full-title&gt;Biofouling&lt;/full-title&gt;&lt;abbr-1&gt;Biofouling&lt;/abbr-1&gt;&lt;/periodical&gt;&lt;alt-periodical&gt;&lt;full-title&gt;Biofouling&lt;/full-title&gt;&lt;abbr-1&gt;Biofouling&lt;/abbr-1&gt;&lt;/alt-periodical&gt;&lt;pages&gt;745-58&lt;/pages&gt;&lt;volume&gt;31&lt;/volume&gt;&lt;number&gt;9-10&lt;/number&gt;&lt;edition&gt;2015/11/26&lt;/edition&gt;&lt;keywords&gt;&lt;keyword&gt;Biofilms/*growth &amp;amp; development&lt;/keyword&gt;&lt;keyword&gt;Biofouling/*prevention &amp;amp; control&lt;/keyword&gt;&lt;keyword&gt;Chlorine/chemistry&lt;/keyword&gt;&lt;keyword&gt;Electrochemical Techniques/instrumentation/*methods&lt;/keyword&gt;&lt;keyword&gt;Electrodes&lt;/keyword&gt;&lt;keyword&gt;Hydrogen Peroxide/chemistry&lt;/keyword&gt;&lt;keyword&gt;Models, Theoretical&lt;/keyword&gt;&lt;keyword&gt;Superoxides/chemistry&lt;/keyword&gt;&lt;keyword&gt;biofilm&lt;/keyword&gt;&lt;keyword&gt;biofilm control&lt;/keyword&gt;&lt;keyword&gt;current&lt;/keyword&gt;&lt;keyword&gt;electrochemical&lt;/keyword&gt;&lt;keyword&gt;potential&lt;/keyword&gt;&lt;/keywords&gt;&lt;dates&gt;&lt;year&gt;2015&lt;/year&gt;&lt;/dates&gt;&lt;isbn&gt;0892-7014&lt;/isbn&gt;&lt;accession-num&gt;26592420&lt;/accession-num&gt;&lt;urls&gt;&lt;/urls&gt;&lt;custom2&gt;PMC4668948&lt;/custom2&gt;&lt;custom6&gt;NIHMS739743&lt;/custom6&gt;&lt;electronic-resource-num&gt;10.1080/08927014.2015.1105222&lt;/electronic-resource-num&gt;&lt;remote-database-provider&gt;NLM&lt;/remote-database-provider&gt;&lt;language&gt;eng&lt;/language&gt;&lt;/record&gt;&lt;/Cite&gt;&lt;/EndNote&gt;</w:instrText>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14</w:t>
        </w:r>
        <w:r w:rsidR="00A635CE" w:rsidRPr="006D7096">
          <w:rPr>
            <w:rStyle w:val="apple-converted-space"/>
            <w:spacing w:val="3"/>
            <w:shd w:val="clear" w:color="auto" w:fill="FFFFFF"/>
          </w:rPr>
          <w:fldChar w:fldCharType="end"/>
        </w:r>
      </w:hyperlink>
      <w:r w:rsidR="00C7584A" w:rsidRPr="006D7096">
        <w:rPr>
          <w:rStyle w:val="apple-converted-space"/>
          <w:spacing w:val="3"/>
          <w:shd w:val="clear" w:color="auto" w:fill="FFFFFF"/>
        </w:rPr>
        <w:t xml:space="preserve">. In the same work, it was reported that </w:t>
      </w:r>
      <w:r w:rsidR="00AA6163" w:rsidRPr="006D7096">
        <w:rPr>
          <w:rStyle w:val="apple-converted-space"/>
          <w:spacing w:val="3"/>
          <w:shd w:val="clear" w:color="auto" w:fill="FFFFFF"/>
        </w:rPr>
        <w:t xml:space="preserve">switching </w:t>
      </w:r>
      <w:r w:rsidR="00915C4D" w:rsidRPr="006D7096">
        <w:rPr>
          <w:rStyle w:val="apple-converted-space"/>
          <w:spacing w:val="3"/>
          <w:shd w:val="clear" w:color="auto" w:fill="FFFFFF"/>
        </w:rPr>
        <w:t xml:space="preserve">the </w:t>
      </w:r>
      <w:r w:rsidR="00AA6163" w:rsidRPr="006D7096">
        <w:rPr>
          <w:rStyle w:val="apple-converted-space"/>
          <w:spacing w:val="3"/>
          <w:shd w:val="clear" w:color="auto" w:fill="FFFFFF"/>
        </w:rPr>
        <w:t xml:space="preserve">polarity </w:t>
      </w:r>
      <w:r w:rsidR="00C7584A" w:rsidRPr="006D7096">
        <w:rPr>
          <w:rStyle w:val="apple-converted-space"/>
          <w:spacing w:val="3"/>
          <w:shd w:val="clear" w:color="auto" w:fill="FFFFFF"/>
        </w:rPr>
        <w:t xml:space="preserve">of the </w:t>
      </w:r>
      <w:r w:rsidR="00E26100" w:rsidRPr="006D7096">
        <w:rPr>
          <w:rStyle w:val="apple-converted-space"/>
          <w:spacing w:val="3"/>
          <w:shd w:val="clear" w:color="auto" w:fill="FFFFFF"/>
        </w:rPr>
        <w:t xml:space="preserve">flowing </w:t>
      </w:r>
      <w:r w:rsidR="00C7584A" w:rsidRPr="006D7096">
        <w:rPr>
          <w:rStyle w:val="apple-converted-space"/>
          <w:spacing w:val="3"/>
          <w:shd w:val="clear" w:color="auto" w:fill="FFFFFF"/>
        </w:rPr>
        <w:t xml:space="preserve">current </w:t>
      </w:r>
      <w:r w:rsidR="00AA6163" w:rsidRPr="006D7096">
        <w:rPr>
          <w:rStyle w:val="apple-converted-space"/>
          <w:spacing w:val="3"/>
          <w:shd w:val="clear" w:color="auto" w:fill="FFFFFF"/>
        </w:rPr>
        <w:t>had</w:t>
      </w:r>
      <w:r w:rsidR="00C37AEE" w:rsidRPr="006D7096">
        <w:rPr>
          <w:rStyle w:val="apple-converted-space"/>
          <w:spacing w:val="3"/>
          <w:shd w:val="clear" w:color="auto" w:fill="FFFFFF"/>
        </w:rPr>
        <w:t xml:space="preserve"> little or no effect on the survival of </w:t>
      </w:r>
      <w:r w:rsidR="00AA6163" w:rsidRPr="006D7096">
        <w:rPr>
          <w:rStyle w:val="apple-converted-space"/>
          <w:i/>
          <w:spacing w:val="3"/>
          <w:shd w:val="clear" w:color="auto" w:fill="FFFFFF"/>
        </w:rPr>
        <w:t>P</w:t>
      </w:r>
      <w:r w:rsidR="00B911AB" w:rsidRPr="006D7096">
        <w:rPr>
          <w:rStyle w:val="apple-converted-space"/>
          <w:i/>
          <w:spacing w:val="3"/>
          <w:shd w:val="clear" w:color="auto" w:fill="FFFFFF"/>
        </w:rPr>
        <w:t>seudomonas aeruginosa</w:t>
      </w:r>
      <w:r w:rsidR="00B911AB" w:rsidRPr="006D7096">
        <w:rPr>
          <w:rStyle w:val="apple-converted-space"/>
          <w:spacing w:val="3"/>
          <w:shd w:val="clear" w:color="auto" w:fill="FFFFFF"/>
        </w:rPr>
        <w:t xml:space="preserve"> (PA) </w:t>
      </w:r>
      <w:r w:rsidR="00C37AEE" w:rsidRPr="006D7096">
        <w:rPr>
          <w:rStyle w:val="apple-converted-space"/>
          <w:spacing w:val="3"/>
          <w:shd w:val="clear" w:color="auto" w:fill="FFFFFF"/>
        </w:rPr>
        <w:t>biofilms; however</w:t>
      </w:r>
      <w:r w:rsidR="00E26100" w:rsidRPr="006D7096">
        <w:rPr>
          <w:rStyle w:val="apple-converted-space"/>
          <w:spacing w:val="3"/>
          <w:shd w:val="clear" w:color="auto" w:fill="FFFFFF"/>
        </w:rPr>
        <w:t>,</w:t>
      </w:r>
      <w:r w:rsidR="00C37AEE" w:rsidRPr="006D7096">
        <w:rPr>
          <w:rStyle w:val="apple-converted-space"/>
          <w:spacing w:val="3"/>
          <w:shd w:val="clear" w:color="auto" w:fill="FFFFFF"/>
        </w:rPr>
        <w:t xml:space="preserve"> the combination of direct current and </w:t>
      </w:r>
      <w:r w:rsidR="006E5A56" w:rsidRPr="006D7096">
        <w:rPr>
          <w:rStyle w:val="apple-converted-space"/>
          <w:spacing w:val="3"/>
          <w:shd w:val="clear" w:color="auto" w:fill="FFFFFF"/>
        </w:rPr>
        <w:t xml:space="preserve">quaternary ammonium </w:t>
      </w:r>
      <w:r w:rsidR="00C37AEE" w:rsidRPr="006D7096">
        <w:rPr>
          <w:rStyle w:val="apple-converted-space"/>
          <w:spacing w:val="3"/>
          <w:shd w:val="clear" w:color="auto" w:fill="FFFFFF"/>
        </w:rPr>
        <w:t>biocide significantly increase</w:t>
      </w:r>
      <w:r w:rsidR="006E5A56" w:rsidRPr="006D7096">
        <w:rPr>
          <w:rStyle w:val="apple-converted-space"/>
          <w:spacing w:val="3"/>
          <w:shd w:val="clear" w:color="auto" w:fill="FFFFFF"/>
        </w:rPr>
        <w:t>d</w:t>
      </w:r>
      <w:r w:rsidR="00C37AEE" w:rsidRPr="006D7096">
        <w:rPr>
          <w:rStyle w:val="apple-converted-space"/>
          <w:spacing w:val="3"/>
          <w:shd w:val="clear" w:color="auto" w:fill="FFFFFF"/>
        </w:rPr>
        <w:t xml:space="preserve"> killing </w:t>
      </w:r>
      <w:r w:rsidR="006E5A56" w:rsidRPr="006D7096">
        <w:rPr>
          <w:rStyle w:val="apple-converted-space"/>
          <w:spacing w:val="3"/>
          <w:shd w:val="clear" w:color="auto" w:fill="FFFFFF"/>
        </w:rPr>
        <w:t>of</w:t>
      </w:r>
      <w:r w:rsidR="00C7584A" w:rsidRPr="006D7096">
        <w:rPr>
          <w:rStyle w:val="apple-converted-space"/>
          <w:spacing w:val="3"/>
          <w:shd w:val="clear" w:color="auto" w:fill="FFFFFF"/>
        </w:rPr>
        <w:t xml:space="preserve"> biofilm</w:t>
      </w:r>
      <w:r w:rsidR="006E5A56" w:rsidRPr="006D7096">
        <w:rPr>
          <w:rStyle w:val="apple-converted-space"/>
          <w:spacing w:val="3"/>
          <w:shd w:val="clear" w:color="auto" w:fill="FFFFFF"/>
        </w:rPr>
        <w:t>s</w:t>
      </w:r>
      <w:r w:rsidR="00C7584A" w:rsidRPr="006D7096">
        <w:rPr>
          <w:rStyle w:val="apple-converted-space"/>
          <w:spacing w:val="3"/>
          <w:shd w:val="clear" w:color="auto" w:fill="FFFFFF"/>
        </w:rPr>
        <w:t xml:space="preserve"> grown on </w:t>
      </w:r>
      <w:r w:rsidR="004E7BC4" w:rsidRPr="006D7096">
        <w:rPr>
          <w:rStyle w:val="apple-converted-space"/>
          <w:spacing w:val="3"/>
          <w:shd w:val="clear" w:color="auto" w:fill="FFFFFF"/>
        </w:rPr>
        <w:t>SS</w:t>
      </w:r>
      <w:r w:rsidR="00C7584A" w:rsidRPr="006D7096">
        <w:rPr>
          <w:rStyle w:val="apple-converted-space"/>
          <w:spacing w:val="3"/>
          <w:shd w:val="clear" w:color="auto" w:fill="FFFFFF"/>
        </w:rPr>
        <w:t xml:space="preserve"> studs</w:t>
      </w:r>
      <w:hyperlink w:anchor="_ENREF_14" w:tooltip="Sultana, 2015 #16" w:history="1">
        <w:r w:rsidR="00A635CE" w:rsidRPr="006D7096">
          <w:rPr>
            <w:rStyle w:val="apple-converted-space"/>
            <w:spacing w:val="3"/>
            <w:shd w:val="clear" w:color="auto" w:fill="FFFFFF"/>
          </w:rPr>
          <w:fldChar w:fldCharType="begin"/>
        </w:r>
        <w:r w:rsidR="00A635CE" w:rsidRPr="006D7096">
          <w:rPr>
            <w:rStyle w:val="apple-converted-space"/>
            <w:spacing w:val="3"/>
            <w:shd w:val="clear" w:color="auto" w:fill="FFFFFF"/>
          </w:rPr>
          <w:instrText xml:space="preserve"> ADDIN EN.CITE &lt;EndNote&gt;&lt;Cite&gt;&lt;Author&gt;Sultana&lt;/Author&gt;&lt;Year&gt;2015&lt;/Year&gt;&lt;RecNum&gt;16&lt;/RecNum&gt;&lt;DisplayText&gt;&lt;style face="superscript"&gt;14&lt;/style&gt;&lt;/DisplayText&gt;&lt;record&gt;&lt;rec-number&gt;16&lt;/rec-number&gt;&lt;foreign-keys&gt;&lt;key app="EN" db-id="zt2t5pr2f0w227ed9xnxrs9nepzt2t00zzee" timestamp="1532443002"&gt;16&lt;/key&gt;&lt;/foreign-keys&gt;&lt;ref-type name="Journal Article"&gt;17&lt;/ref-type&gt;&lt;contributors&gt;&lt;authors&gt;&lt;author&gt;Sultana, S. T.&lt;/author&gt;&lt;author&gt;Babauta, J. T.&lt;/author&gt;&lt;author&gt;Beyenal, H.&lt;/author&gt;&lt;/authors&gt;&lt;/contributors&gt;&lt;auth-address&gt;a The Gene and Linda Voiland School of Chemical Engineering and Bioengineering , Washington State University , Pullman , WA , USA.&lt;/auth-address&gt;&lt;titles&gt;&lt;title&gt;Electrochemical biofilm control: a review&lt;/title&gt;&lt;secondary-title&gt;Biofouling&lt;/secondary-title&gt;&lt;alt-title&gt;Biofouling&lt;/alt-title&gt;&lt;/titles&gt;&lt;periodical&gt;&lt;full-title&gt;Biofouling&lt;/full-title&gt;&lt;abbr-1&gt;Biofouling&lt;/abbr-1&gt;&lt;/periodical&gt;&lt;alt-periodical&gt;&lt;full-title&gt;Biofouling&lt;/full-title&gt;&lt;abbr-1&gt;Biofouling&lt;/abbr-1&gt;&lt;/alt-periodical&gt;&lt;pages&gt;745-58&lt;/pages&gt;&lt;volume&gt;31&lt;/volume&gt;&lt;number&gt;9-10&lt;/number&gt;&lt;edition&gt;2015/11/26&lt;/edition&gt;&lt;keywords&gt;&lt;keyword&gt;Biofilms/*growth &amp;amp; development&lt;/keyword&gt;&lt;keyword&gt;Biofouling/*prevention &amp;amp; control&lt;/keyword&gt;&lt;keyword&gt;Chlorine/chemistry&lt;/keyword&gt;&lt;keyword&gt;Electrochemical Techniques/instrumentation/*methods&lt;/keyword&gt;&lt;keyword&gt;Electrodes&lt;/keyword&gt;&lt;keyword&gt;Hydrogen Peroxide/chemistry&lt;/keyword&gt;&lt;keyword&gt;Models, Theoretical&lt;/keyword&gt;&lt;keyword&gt;Superoxides/chemistry&lt;/keyword&gt;&lt;keyword&gt;biofilm&lt;/keyword&gt;&lt;keyword&gt;biofilm control&lt;/keyword&gt;&lt;keyword&gt;current&lt;/keyword&gt;&lt;keyword&gt;electrochemical&lt;/keyword&gt;&lt;keyword&gt;potential&lt;/keyword&gt;&lt;/keywords&gt;&lt;dates&gt;&lt;year&gt;2015&lt;/year&gt;&lt;/dates&gt;&lt;isbn&gt;0892-7014&lt;/isbn&gt;&lt;accession-num&gt;26592420&lt;/accession-num&gt;&lt;urls&gt;&lt;/urls&gt;&lt;custom2&gt;PMC4668948&lt;/custom2&gt;&lt;custom6&gt;NIHMS739743&lt;/custom6&gt;&lt;electronic-resource-num&gt;10.1080/08927014.2015.1105222&lt;/electronic-resource-num&gt;&lt;remote-database-provider&gt;NLM&lt;/remote-database-provider&gt;&lt;language&gt;eng&lt;/language&gt;&lt;/record&gt;&lt;/Cite&gt;&lt;/EndNote&gt;</w:instrText>
        </w:r>
        <w:r w:rsidR="00A635CE" w:rsidRPr="006D7096">
          <w:rPr>
            <w:rStyle w:val="apple-converted-space"/>
            <w:spacing w:val="3"/>
            <w:shd w:val="clear" w:color="auto" w:fill="FFFFFF"/>
          </w:rPr>
          <w:fldChar w:fldCharType="separate"/>
        </w:r>
        <w:r w:rsidR="00A635CE" w:rsidRPr="006D7096">
          <w:rPr>
            <w:rStyle w:val="apple-converted-space"/>
            <w:noProof/>
            <w:spacing w:val="3"/>
            <w:shd w:val="clear" w:color="auto" w:fill="FFFFFF"/>
            <w:vertAlign w:val="superscript"/>
          </w:rPr>
          <w:t>14</w:t>
        </w:r>
        <w:r w:rsidR="00A635CE" w:rsidRPr="006D7096">
          <w:rPr>
            <w:rStyle w:val="apple-converted-space"/>
            <w:spacing w:val="3"/>
            <w:shd w:val="clear" w:color="auto" w:fill="FFFFFF"/>
          </w:rPr>
          <w:fldChar w:fldCharType="end"/>
        </w:r>
      </w:hyperlink>
      <w:r w:rsidR="00C37AEE" w:rsidRPr="006D7096">
        <w:rPr>
          <w:rStyle w:val="apple-converted-space"/>
          <w:spacing w:val="3"/>
          <w:shd w:val="clear" w:color="auto" w:fill="FFFFFF"/>
        </w:rPr>
        <w:t>.</w:t>
      </w:r>
      <w:r w:rsidR="00092945" w:rsidRPr="006D7096">
        <w:t xml:space="preserve"> </w:t>
      </w:r>
      <w:r w:rsidR="00745B78" w:rsidRPr="006D7096">
        <w:t>More recently</w:t>
      </w:r>
      <w:r w:rsidR="00E26100" w:rsidRPr="006D7096">
        <w:t>,</w:t>
      </w:r>
      <w:r w:rsidR="00745B78" w:rsidRPr="006D7096">
        <w:t xml:space="preserve"> </w:t>
      </w:r>
      <w:r w:rsidR="00CB5813" w:rsidRPr="006D7096">
        <w:t xml:space="preserve">hydrogen peroxide </w:t>
      </w:r>
      <w:r w:rsidR="00586483" w:rsidRPr="006D7096">
        <w:t xml:space="preserve">produced </w:t>
      </w:r>
      <w:r w:rsidR="00CB5813" w:rsidRPr="006D7096">
        <w:t xml:space="preserve">from an electrochemical scaffold </w:t>
      </w:r>
      <w:r w:rsidR="00586483" w:rsidRPr="006D7096">
        <w:t xml:space="preserve">in </w:t>
      </w:r>
      <w:r w:rsidR="00FE1FD5" w:rsidRPr="006D7096">
        <w:t xml:space="preserve">a </w:t>
      </w:r>
      <w:r w:rsidR="00586483" w:rsidRPr="006D7096">
        <w:t xml:space="preserve">liquid bacterial culture medium </w:t>
      </w:r>
      <w:r w:rsidR="00E26100" w:rsidRPr="006D7096">
        <w:t>was used to eradicate</w:t>
      </w:r>
      <w:r w:rsidR="00CB5813" w:rsidRPr="006D7096">
        <w:t xml:space="preserve"> </w:t>
      </w:r>
      <w:r w:rsidR="006E5A56" w:rsidRPr="006D7096">
        <w:t>PA</w:t>
      </w:r>
      <w:r w:rsidR="00CB5813" w:rsidRPr="006D7096">
        <w:t xml:space="preserve"> biofilm</w:t>
      </w:r>
      <w:r w:rsidR="00586483" w:rsidRPr="006D7096">
        <w:t>s</w:t>
      </w:r>
      <w:r w:rsidR="005C7A16" w:rsidRPr="006D7096">
        <w:t xml:space="preserve"> </w:t>
      </w:r>
      <w:r w:rsidR="00CD39A1" w:rsidRPr="006D7096">
        <w:fldChar w:fldCharType="begin">
          <w:fldData xml:space="preserve">PEVuZE5vdGU+PENpdGU+PEF1dGhvcj5TdWx0YW5hPC9BdXRob3I+PFllYXI+MjAxNTwvWWVhcj48
UmVjTnVtPjE2PC9SZWNOdW0+PERpc3BsYXlUZXh0PjxzdHlsZSBmYWNlPSJzdXBlcnNjcmlwdCI+
MTQsMjU8L3N0eWxlPjwvRGlzcGxheVRleHQ+PHJlY29yZD48cmVjLW51bWJlcj4xNjwvcmVjLW51
bWJlcj48Zm9yZWlnbi1rZXlzPjxrZXkgYXBwPSJFTiIgZGItaWQ9Inp0MnQ1cHIyZjB3MjI3ZWQ5
eG54cnM5bmVwenQydDAwenplZSIgdGltZXN0YW1wPSIxNTMyNDQzMDAyIj4xNjwva2V5PjwvZm9y
ZWlnbi1rZXlzPjxyZWYtdHlwZSBuYW1lPSJKb3VybmFsIEFydGljbGUiPjE3PC9yZWYtdHlwZT48
Y29udHJpYnV0b3JzPjxhdXRob3JzPjxhdXRob3I+U3VsdGFuYSwgUy4gVC48L2F1dGhvcj48YXV0
aG9yPkJhYmF1dGEsIEouIFQuPC9hdXRob3I+PGF1dGhvcj5CZXllbmFsLCBILjwvYXV0aG9yPjwv
YXV0aG9ycz48L2NvbnRyaWJ1dG9ycz48YXV0aC1hZGRyZXNzPmEgVGhlIEdlbmUgYW5kIExpbmRh
IFZvaWxhbmQgU2Nob29sIG9mIENoZW1pY2FsIEVuZ2luZWVyaW5nIGFuZCBCaW9lbmdpbmVlcmlu
ZyAsIFdhc2hpbmd0b24gU3RhdGUgVW5pdmVyc2l0eSAsIFB1bGxtYW4gLCBXQSAsIFVTQS48L2F1
dGgtYWRkcmVzcz48dGl0bGVzPjx0aXRsZT5FbGVjdHJvY2hlbWljYWwgYmlvZmlsbSBjb250cm9s
OiBhIHJldmlldzwvdGl0bGU+PHNlY29uZGFyeS10aXRsZT5CaW9mb3VsaW5nPC9zZWNvbmRhcnkt
dGl0bGU+PGFsdC10aXRsZT5CaW9mb3VsaW5nPC9hbHQtdGl0bGU+PC90aXRsZXM+PHBlcmlvZGlj
YWw+PGZ1bGwtdGl0bGU+QmlvZm91bGluZzwvZnVsbC10aXRsZT48YWJici0xPkJpb2ZvdWxpbmc8
L2FiYnItMT48L3BlcmlvZGljYWw+PGFsdC1wZXJpb2RpY2FsPjxmdWxsLXRpdGxlPkJpb2ZvdWxp
bmc8L2Z1bGwtdGl0bGU+PGFiYnItMT5CaW9mb3VsaW5nPC9hYmJyLTE+PC9hbHQtcGVyaW9kaWNh
bD48cGFnZXM+NzQ1LTU4PC9wYWdlcz48dm9sdW1lPjMxPC92b2x1bWU+PG51bWJlcj45LTEwPC9u
dW1iZXI+PGVkaXRpb24+MjAxNS8xMS8yNjwvZWRpdGlvbj48a2V5d29yZHM+PGtleXdvcmQ+Qmlv
ZmlsbXMvKmdyb3d0aCAmYW1wOyBkZXZlbG9wbWVudDwva2V5d29yZD48a2V5d29yZD5CaW9mb3Vs
aW5nLypwcmV2ZW50aW9uICZhbXA7IGNvbnRyb2w8L2tleXdvcmQ+PGtleXdvcmQ+Q2hsb3JpbmUv
Y2hlbWlzdHJ5PC9rZXl3b3JkPjxrZXl3b3JkPkVsZWN0cm9jaGVtaWNhbCBUZWNobmlxdWVzL2lu
c3RydW1lbnRhdGlvbi8qbWV0aG9kczwva2V5d29yZD48a2V5d29yZD5FbGVjdHJvZGVzPC9rZXl3
b3JkPjxrZXl3b3JkPkh5ZHJvZ2VuIFBlcm94aWRlL2NoZW1pc3RyeTwva2V5d29yZD48a2V5d29y
ZD5Nb2RlbHMsIFRoZW9yZXRpY2FsPC9rZXl3b3JkPjxrZXl3b3JkPlN1cGVyb3hpZGVzL2NoZW1p
c3RyeTwva2V5d29yZD48a2V5d29yZD5iaW9maWxtPC9rZXl3b3JkPjxrZXl3b3JkPmJpb2ZpbG0g
Y29udHJvbDwva2V5d29yZD48a2V5d29yZD5jdXJyZW50PC9rZXl3b3JkPjxrZXl3b3JkPmVsZWN0
cm9jaGVtaWNhbDwva2V5d29yZD48a2V5d29yZD5wb3RlbnRpYWw8L2tleXdvcmQ+PC9rZXl3b3Jk
cz48ZGF0ZXM+PHllYXI+MjAxNTwveWVhcj48L2RhdGVzPjxpc2JuPjA4OTItNzAxNDwvaXNibj48
YWNjZXNzaW9uLW51bT4yNjU5MjQyMDwvYWNjZXNzaW9uLW51bT48dXJscz48L3VybHM+PGN1c3Rv
bTI+UE1DNDY2ODk0ODwvY3VzdG9tMj48Y3VzdG9tNj5OSUhNUzczOTc0MzwvY3VzdG9tNj48ZWxl
Y3Ryb25pYy1yZXNvdXJjZS1udW0+MTAuMTA4MC8wODkyNzAxNC4yMDE1LjExMDUyMjI8L2VsZWN0
cm9uaWMtcmVzb3VyY2UtbnVtPjxyZW1vdGUtZGF0YWJhc2UtcHJvdmlkZXI+TkxNPC9yZW1vdGUt
ZGF0YWJhc2UtcHJvdmlkZXI+PGxhbmd1YWdlPmVuZzwvbGFuZ3VhZ2U+PC9yZWNvcmQ+PC9DaXRl
PjxDaXRlPjxBdXRob3I+U3VsdGFuYTwvQXV0aG9yPjxZZWFyPjIwMTY8L1llYXI+PFJlY051bT4y
NDwvUmVjTnVtPjxyZWNvcmQ+PHJlYy1udW1iZXI+MjQ8L3JlYy1udW1iZXI+PGZvcmVpZ24ta2V5
cz48a2V5IGFwcD0iRU4iIGRiLWlkPSJ6dDJ0NXByMmYwdzIyN2VkOXhueHJzOW5lcHp0MnQwMHp6
ZWUiIHRpbWVzdGFtcD0iMTUzMjQ0MzAwNCI+MjQ8L2tleT48L2ZvcmVpZ24ta2V5cz48cmVmLXR5
cGUgbmFtZT0iSm91cm5hbCBBcnRpY2xlIj4xNzwvcmVmLXR5cGU+PGNvbnRyaWJ1dG9ycz48YXV0
aG9ycz48YXV0aG9yPlN1bHRhbmEsIFMuIFQuPC9hdXRob3I+PGF1dGhvcj5DYWxsLCBELiBSLjwv
YXV0aG9yPjxhdXRob3I+QmV5ZW5hbCwgSC48L2F1dGhvcj48L2F1dGhvcnM+PC9jb250cmlidXRv
cnM+PGF1dGgtYWRkcmVzcz5UaGUgR2VuZSBhbmQgTGluZGEgVm9pbGFuZCBTY2hvb2wgb2YgQ2hl
bWljYWwgRW5naW5lZXJpbmcgYW5kIEJpb2VuZ2luZWVyaW5nLCBXYXNoaW5ndG9uIFN0YXRlIFVu
aXZlcnNpdHksIFB1bGxtYW4sIFdBIDk5MTYzIFVTQS4mI3hEO1BhdWwgRyBBbGxlbiBTY2hvb2wg
Zm9yIEdsb2JhbCBBbmltYWwgSGVhbHRoLCBXYXNoaW5ndG9uIFN0YXRlIFVuaXZlcnNpdHksIFB1
bGxtYW4sIFdBIDk5MTYzIFVTQS48L2F1dGgtYWRkcmVzcz48dGl0bGVzPjx0aXRsZT5FcmFkaWNh
dGlvbiBvZiBQc2V1ZG9tb25hcyBhZXJ1Z2lub3NhIGJpb2ZpbG1zIGFuZCBwZXJzaXN0ZXIgY2Vs
bHMgdXNpbmcgYW4gZWxlY3Ryb2NoZW1pY2FsIHNjYWZmb2xkIGFuZCBlbmhhbmNlZCBhbnRpYmlv
dGljIHN1c2NlcHRpYmlsaXR5PC90aXRsZT48c2Vjb25kYXJ5LXRpdGxlPk5QSiBCaW9maWxtcyBN
aWNyb2Jpb21lczwvc2Vjb25kYXJ5LXRpdGxlPjxhbHQtdGl0bGU+TlBKIGJpb2ZpbG1zIGFuZCBt
aWNyb2Jpb21lczwvYWx0LXRpdGxlPjwvdGl0bGVzPjxwZXJpb2RpY2FsPjxmdWxsLXRpdGxlPk5Q
SiBCaW9maWxtcyBNaWNyb2Jpb21lczwvZnVsbC10aXRsZT48YWJici0xPk5QSiBiaW9maWxtcyBh
bmQgbWljcm9iaW9tZXM8L2FiYnItMT48L3BlcmlvZGljYWw+PGFsdC1wZXJpb2RpY2FsPjxmdWxs
LXRpdGxlPk5QSiBCaW9maWxtcyBNaWNyb2Jpb21lczwvZnVsbC10aXRsZT48YWJici0xPk5QSiBi
aW9maWxtcyBhbmQgbWljcm9iaW9tZXM8L2FiYnItMT48L2FsdC1wZXJpb2RpY2FsPjxwYWdlcz4y
PC9wYWdlcz48dm9sdW1lPjI8L3ZvbHVtZT48ZWRpdGlvbj4yMDE3LzA2LzI3PC9lZGl0aW9uPjxk
YXRlcz48eWVhcj4yMDE2PC95ZWFyPjwvZGF0ZXM+PGlzYm4+MjA1NS01MDA4IChQcmludCkmI3hE
OzIwNTUtNTAwODwvaXNibj48YWNjZXNzaW9uLW51bT4yODY0OTM5NjwvYWNjZXNzaW9uLW51bT48
dXJscz48L3VybHM+PGN1c3RvbTI+UE1DNTQ2MDI0MjwvY3VzdG9tMj48ZWxlY3Ryb25pYy1yZXNv
dXJjZS1udW0+MTAuMTAzOC9zNDE1MjItMDE2LTAwMDMtMDwvZWxlY3Ryb25pYy1yZXNvdXJjZS1u
dW0+PHJlbW90ZS1kYXRhYmFzZS1wcm92aWRlcj5OTE08L3JlbW90ZS1kYXRhYmFzZS1wcm92aWRl
cj48bGFuZ3VhZ2U+ZW5nPC9sYW5ndWFnZT48L3JlY29yZD48L0NpdGU+PC9FbmROb3RlPgB=
</w:fldData>
        </w:fldChar>
      </w:r>
      <w:r w:rsidR="00B07C7D" w:rsidRPr="006D7096">
        <w:instrText xml:space="preserve"> ADDIN EN.CITE </w:instrText>
      </w:r>
      <w:r w:rsidR="00B07C7D" w:rsidRPr="006D7096">
        <w:fldChar w:fldCharType="begin">
          <w:fldData xml:space="preserve">PEVuZE5vdGU+PENpdGU+PEF1dGhvcj5TdWx0YW5hPC9BdXRob3I+PFllYXI+MjAxNTwvWWVhcj48
UmVjTnVtPjE2PC9SZWNOdW0+PERpc3BsYXlUZXh0PjxzdHlsZSBmYWNlPSJzdXBlcnNjcmlwdCI+
MTQsMjU8L3N0eWxlPjwvRGlzcGxheVRleHQ+PHJlY29yZD48cmVjLW51bWJlcj4xNjwvcmVjLW51
bWJlcj48Zm9yZWlnbi1rZXlzPjxrZXkgYXBwPSJFTiIgZGItaWQ9Inp0MnQ1cHIyZjB3MjI3ZWQ5
eG54cnM5bmVwenQydDAwenplZSIgdGltZXN0YW1wPSIxNTMyNDQzMDAyIj4xNjwva2V5PjwvZm9y
ZWlnbi1rZXlzPjxyZWYtdHlwZSBuYW1lPSJKb3VybmFsIEFydGljbGUiPjE3PC9yZWYtdHlwZT48
Y29udHJpYnV0b3JzPjxhdXRob3JzPjxhdXRob3I+U3VsdGFuYSwgUy4gVC48L2F1dGhvcj48YXV0
aG9yPkJhYmF1dGEsIEouIFQuPC9hdXRob3I+PGF1dGhvcj5CZXllbmFsLCBILjwvYXV0aG9yPjwv
YXV0aG9ycz48L2NvbnRyaWJ1dG9ycz48YXV0aC1hZGRyZXNzPmEgVGhlIEdlbmUgYW5kIExpbmRh
IFZvaWxhbmQgU2Nob29sIG9mIENoZW1pY2FsIEVuZ2luZWVyaW5nIGFuZCBCaW9lbmdpbmVlcmlu
ZyAsIFdhc2hpbmd0b24gU3RhdGUgVW5pdmVyc2l0eSAsIFB1bGxtYW4gLCBXQSAsIFVTQS48L2F1
dGgtYWRkcmVzcz48dGl0bGVzPjx0aXRsZT5FbGVjdHJvY2hlbWljYWwgYmlvZmlsbSBjb250cm9s
OiBhIHJldmlldzwvdGl0bGU+PHNlY29uZGFyeS10aXRsZT5CaW9mb3VsaW5nPC9zZWNvbmRhcnkt
dGl0bGU+PGFsdC10aXRsZT5CaW9mb3VsaW5nPC9hbHQtdGl0bGU+PC90aXRsZXM+PHBlcmlvZGlj
YWw+PGZ1bGwtdGl0bGU+QmlvZm91bGluZzwvZnVsbC10aXRsZT48YWJici0xPkJpb2ZvdWxpbmc8
L2FiYnItMT48L3BlcmlvZGljYWw+PGFsdC1wZXJpb2RpY2FsPjxmdWxsLXRpdGxlPkJpb2ZvdWxp
bmc8L2Z1bGwtdGl0bGU+PGFiYnItMT5CaW9mb3VsaW5nPC9hYmJyLTE+PC9hbHQtcGVyaW9kaWNh
bD48cGFnZXM+NzQ1LTU4PC9wYWdlcz48dm9sdW1lPjMxPC92b2x1bWU+PG51bWJlcj45LTEwPC9u
dW1iZXI+PGVkaXRpb24+MjAxNS8xMS8yNjwvZWRpdGlvbj48a2V5d29yZHM+PGtleXdvcmQ+Qmlv
ZmlsbXMvKmdyb3d0aCAmYW1wOyBkZXZlbG9wbWVudDwva2V5d29yZD48a2V5d29yZD5CaW9mb3Vs
aW5nLypwcmV2ZW50aW9uICZhbXA7IGNvbnRyb2w8L2tleXdvcmQ+PGtleXdvcmQ+Q2hsb3JpbmUv
Y2hlbWlzdHJ5PC9rZXl3b3JkPjxrZXl3b3JkPkVsZWN0cm9jaGVtaWNhbCBUZWNobmlxdWVzL2lu
c3RydW1lbnRhdGlvbi8qbWV0aG9kczwva2V5d29yZD48a2V5d29yZD5FbGVjdHJvZGVzPC9rZXl3
b3JkPjxrZXl3b3JkPkh5ZHJvZ2VuIFBlcm94aWRlL2NoZW1pc3RyeTwva2V5d29yZD48a2V5d29y
ZD5Nb2RlbHMsIFRoZW9yZXRpY2FsPC9rZXl3b3JkPjxrZXl3b3JkPlN1cGVyb3hpZGVzL2NoZW1p
c3RyeTwva2V5d29yZD48a2V5d29yZD5iaW9maWxtPC9rZXl3b3JkPjxrZXl3b3JkPmJpb2ZpbG0g
Y29udHJvbDwva2V5d29yZD48a2V5d29yZD5jdXJyZW50PC9rZXl3b3JkPjxrZXl3b3JkPmVsZWN0
cm9jaGVtaWNhbDwva2V5d29yZD48a2V5d29yZD5wb3RlbnRpYWw8L2tleXdvcmQ+PC9rZXl3b3Jk
cz48ZGF0ZXM+PHllYXI+MjAxNTwveWVhcj48L2RhdGVzPjxpc2JuPjA4OTItNzAxNDwvaXNibj48
YWNjZXNzaW9uLW51bT4yNjU5MjQyMDwvYWNjZXNzaW9uLW51bT48dXJscz48L3VybHM+PGN1c3Rv
bTI+UE1DNDY2ODk0ODwvY3VzdG9tMj48Y3VzdG9tNj5OSUhNUzczOTc0MzwvY3VzdG9tNj48ZWxl
Y3Ryb25pYy1yZXNvdXJjZS1udW0+MTAuMTA4MC8wODkyNzAxNC4yMDE1LjExMDUyMjI8L2VsZWN0
cm9uaWMtcmVzb3VyY2UtbnVtPjxyZW1vdGUtZGF0YWJhc2UtcHJvdmlkZXI+TkxNPC9yZW1vdGUt
ZGF0YWJhc2UtcHJvdmlkZXI+PGxhbmd1YWdlPmVuZzwvbGFuZ3VhZ2U+PC9yZWNvcmQ+PC9DaXRl
PjxDaXRlPjxBdXRob3I+U3VsdGFuYTwvQXV0aG9yPjxZZWFyPjIwMTY8L1llYXI+PFJlY051bT4y
NDwvUmVjTnVtPjxyZWNvcmQ+PHJlYy1udW1iZXI+MjQ8L3JlYy1udW1iZXI+PGZvcmVpZ24ta2V5
cz48a2V5IGFwcD0iRU4iIGRiLWlkPSJ6dDJ0NXByMmYwdzIyN2VkOXhueHJzOW5lcHp0MnQwMHp6
ZWUiIHRpbWVzdGFtcD0iMTUzMjQ0MzAwNCI+MjQ8L2tleT48L2ZvcmVpZ24ta2V5cz48cmVmLXR5
cGUgbmFtZT0iSm91cm5hbCBBcnRpY2xlIj4xNzwvcmVmLXR5cGU+PGNvbnRyaWJ1dG9ycz48YXV0
aG9ycz48YXV0aG9yPlN1bHRhbmEsIFMuIFQuPC9hdXRob3I+PGF1dGhvcj5DYWxsLCBELiBSLjwv
YXV0aG9yPjxhdXRob3I+QmV5ZW5hbCwgSC48L2F1dGhvcj48L2F1dGhvcnM+PC9jb250cmlidXRv
cnM+PGF1dGgtYWRkcmVzcz5UaGUgR2VuZSBhbmQgTGluZGEgVm9pbGFuZCBTY2hvb2wgb2YgQ2hl
bWljYWwgRW5naW5lZXJpbmcgYW5kIEJpb2VuZ2luZWVyaW5nLCBXYXNoaW5ndG9uIFN0YXRlIFVu
aXZlcnNpdHksIFB1bGxtYW4sIFdBIDk5MTYzIFVTQS4mI3hEO1BhdWwgRyBBbGxlbiBTY2hvb2wg
Zm9yIEdsb2JhbCBBbmltYWwgSGVhbHRoLCBXYXNoaW5ndG9uIFN0YXRlIFVuaXZlcnNpdHksIFB1
bGxtYW4sIFdBIDk5MTYzIFVTQS48L2F1dGgtYWRkcmVzcz48dGl0bGVzPjx0aXRsZT5FcmFkaWNh
dGlvbiBvZiBQc2V1ZG9tb25hcyBhZXJ1Z2lub3NhIGJpb2ZpbG1zIGFuZCBwZXJzaXN0ZXIgY2Vs
bHMgdXNpbmcgYW4gZWxlY3Ryb2NoZW1pY2FsIHNjYWZmb2xkIGFuZCBlbmhhbmNlZCBhbnRpYmlv
dGljIHN1c2NlcHRpYmlsaXR5PC90aXRsZT48c2Vjb25kYXJ5LXRpdGxlPk5QSiBCaW9maWxtcyBN
aWNyb2Jpb21lczwvc2Vjb25kYXJ5LXRpdGxlPjxhbHQtdGl0bGU+TlBKIGJpb2ZpbG1zIGFuZCBt
aWNyb2Jpb21lczwvYWx0LXRpdGxlPjwvdGl0bGVzPjxwZXJpb2RpY2FsPjxmdWxsLXRpdGxlPk5Q
SiBCaW9maWxtcyBNaWNyb2Jpb21lczwvZnVsbC10aXRsZT48YWJici0xPk5QSiBiaW9maWxtcyBh
bmQgbWljcm9iaW9tZXM8L2FiYnItMT48L3BlcmlvZGljYWw+PGFsdC1wZXJpb2RpY2FsPjxmdWxs
LXRpdGxlPk5QSiBCaW9maWxtcyBNaWNyb2Jpb21lczwvZnVsbC10aXRsZT48YWJici0xPk5QSiBi
aW9maWxtcyBhbmQgbWljcm9iaW9tZXM8L2FiYnItMT48L2FsdC1wZXJpb2RpY2FsPjxwYWdlcz4y
PC9wYWdlcz48dm9sdW1lPjI8L3ZvbHVtZT48ZWRpdGlvbj4yMDE3LzA2LzI3PC9lZGl0aW9uPjxk
YXRlcz48eWVhcj4yMDE2PC95ZWFyPjwvZGF0ZXM+PGlzYm4+MjA1NS01MDA4IChQcmludCkmI3hE
OzIwNTUtNTAwODwvaXNibj48YWNjZXNzaW9uLW51bT4yODY0OTM5NjwvYWNjZXNzaW9uLW51bT48
dXJscz48L3VybHM+PGN1c3RvbTI+UE1DNTQ2MDI0MjwvY3VzdG9tMj48ZWxlY3Ryb25pYy1yZXNv
dXJjZS1udW0+MTAuMTAzOC9zNDE1MjItMDE2LTAwMDMtMDwvZWxlY3Ryb25pYy1yZXNvdXJjZS1u
dW0+PHJlbW90ZS1kYXRhYmFzZS1wcm92aWRlcj5OTE08L3JlbW90ZS1kYXRhYmFzZS1wcm92aWRl
cj48bGFuZ3VhZ2U+ZW5nPC9sYW5ndWFnZT48L3JlY29yZD48L0NpdGU+PC9FbmROb3RlPgB=
</w:fldData>
        </w:fldChar>
      </w:r>
      <w:r w:rsidR="00B07C7D" w:rsidRPr="006D7096">
        <w:instrText xml:space="preserve"> ADDIN EN.CITE.DATA </w:instrText>
      </w:r>
      <w:r w:rsidR="00B07C7D" w:rsidRPr="006D7096">
        <w:fldChar w:fldCharType="end"/>
      </w:r>
      <w:r w:rsidR="00CD39A1" w:rsidRPr="006D7096">
        <w:fldChar w:fldCharType="separate"/>
      </w:r>
      <w:hyperlink w:anchor="_ENREF_14" w:tooltip="Sultana, 2015 #16" w:history="1">
        <w:r w:rsidR="00A635CE" w:rsidRPr="006D7096">
          <w:rPr>
            <w:noProof/>
            <w:vertAlign w:val="superscript"/>
          </w:rPr>
          <w:t>14</w:t>
        </w:r>
      </w:hyperlink>
      <w:r w:rsidR="00B07C7D" w:rsidRPr="006D7096">
        <w:rPr>
          <w:noProof/>
          <w:vertAlign w:val="superscript"/>
        </w:rPr>
        <w:t>,</w:t>
      </w:r>
      <w:hyperlink w:anchor="_ENREF_25" w:tooltip="Sultana, 2016 #24" w:history="1">
        <w:r w:rsidR="00A635CE" w:rsidRPr="006D7096">
          <w:rPr>
            <w:noProof/>
            <w:vertAlign w:val="superscript"/>
          </w:rPr>
          <w:t>25</w:t>
        </w:r>
      </w:hyperlink>
      <w:r w:rsidR="00CD39A1" w:rsidRPr="006D7096">
        <w:fldChar w:fldCharType="end"/>
      </w:r>
      <w:r w:rsidR="00586483" w:rsidRPr="006D7096">
        <w:t xml:space="preserve">. In an effort to closely mimic the chemical environment </w:t>
      </w:r>
      <w:r w:rsidR="001F6B28" w:rsidRPr="006D7096">
        <w:t xml:space="preserve">to treat biofilms </w:t>
      </w:r>
      <w:r w:rsidR="00586483" w:rsidRPr="006D7096">
        <w:rPr>
          <w:i/>
        </w:rPr>
        <w:t xml:space="preserve">in </w:t>
      </w:r>
      <w:r w:rsidRPr="006D7096">
        <w:rPr>
          <w:i/>
        </w:rPr>
        <w:t>vivo</w:t>
      </w:r>
      <w:r w:rsidR="00FE1FD5" w:rsidRPr="006D7096">
        <w:t>,</w:t>
      </w:r>
      <w:r w:rsidR="00586483" w:rsidRPr="006D7096">
        <w:t xml:space="preserve"> </w:t>
      </w:r>
      <w:r w:rsidR="00CB5813" w:rsidRPr="006D7096">
        <w:t xml:space="preserve">Sandvik </w:t>
      </w:r>
      <w:r w:rsidR="00CB5813" w:rsidRPr="006D7096">
        <w:rPr>
          <w:i/>
        </w:rPr>
        <w:t>et. al.</w:t>
      </w:r>
      <w:r w:rsidR="00CB5813" w:rsidRPr="006D7096">
        <w:t xml:space="preserve"> </w:t>
      </w:r>
      <w:hyperlink w:anchor="_ENREF_23" w:tooltip="Sandvik, 2013 #22" w:history="1">
        <w:r w:rsidR="00A635CE" w:rsidRPr="006D7096">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instrText xml:space="preserve"> ADDIN EN.CITE </w:instrText>
        </w:r>
        <w:r w:rsidR="00A635CE" w:rsidRPr="006D7096">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instrText xml:space="preserve"> ADDIN EN.CITE.DATA </w:instrText>
        </w:r>
        <w:r w:rsidR="00A635CE" w:rsidRPr="006D7096">
          <w:fldChar w:fldCharType="end"/>
        </w:r>
        <w:r w:rsidR="00A635CE" w:rsidRPr="006D7096">
          <w:fldChar w:fldCharType="separate"/>
        </w:r>
        <w:r w:rsidR="00A635CE" w:rsidRPr="006D7096">
          <w:rPr>
            <w:noProof/>
            <w:vertAlign w:val="superscript"/>
          </w:rPr>
          <w:t>23</w:t>
        </w:r>
        <w:r w:rsidR="00A635CE" w:rsidRPr="006D7096">
          <w:fldChar w:fldCharType="end"/>
        </w:r>
      </w:hyperlink>
      <w:r w:rsidR="00CB5813" w:rsidRPr="006D7096">
        <w:t xml:space="preserve"> showed that in an aqueous solution of physiological saline</w:t>
      </w:r>
      <w:r w:rsidR="005A5B60" w:rsidRPr="006D7096">
        <w:t>,</w:t>
      </w:r>
      <w:r w:rsidR="00CB5813" w:rsidRPr="006D7096">
        <w:t xml:space="preserve"> </w:t>
      </w:r>
      <w:r w:rsidR="004E7BC4" w:rsidRPr="006D7096">
        <w:t>hypochlorous acid (</w:t>
      </w:r>
      <w:r w:rsidR="00DD22C6" w:rsidRPr="006D7096">
        <w:t>HOCl</w:t>
      </w:r>
      <w:r w:rsidR="004E7BC4" w:rsidRPr="006D7096">
        <w:t>)</w:t>
      </w:r>
      <w:r w:rsidR="00CB5813" w:rsidRPr="006D7096">
        <w:t xml:space="preserve"> </w:t>
      </w:r>
      <w:r w:rsidR="00FE1FD5" w:rsidRPr="006D7096">
        <w:t xml:space="preserve">is </w:t>
      </w:r>
      <w:r w:rsidR="00CB5813" w:rsidRPr="006D7096">
        <w:t xml:space="preserve">produced electrochemically </w:t>
      </w:r>
      <w:r w:rsidR="00FE1FD5" w:rsidRPr="006D7096">
        <w:t xml:space="preserve">and </w:t>
      </w:r>
      <w:r w:rsidR="00CB5813" w:rsidRPr="006D7096">
        <w:t xml:space="preserve">reduced the surface concentration of </w:t>
      </w:r>
      <w:r w:rsidR="00CB5813" w:rsidRPr="006D7096">
        <w:rPr>
          <w:i/>
        </w:rPr>
        <w:t>Staphylococcus epidermidis</w:t>
      </w:r>
      <w:r w:rsidR="00CB5813" w:rsidRPr="006D7096">
        <w:t xml:space="preserve"> biofilms </w:t>
      </w:r>
      <w:r w:rsidR="00586483" w:rsidRPr="006D7096">
        <w:t>from approximately 10</w:t>
      </w:r>
      <w:r w:rsidR="00586483" w:rsidRPr="006D7096">
        <w:rPr>
          <w:vertAlign w:val="superscript"/>
        </w:rPr>
        <w:t>7</w:t>
      </w:r>
      <w:r w:rsidR="00586483" w:rsidRPr="006D7096">
        <w:t xml:space="preserve"> to 10</w:t>
      </w:r>
      <w:r w:rsidR="00586483" w:rsidRPr="006D7096">
        <w:rPr>
          <w:vertAlign w:val="superscript"/>
        </w:rPr>
        <w:t>2</w:t>
      </w:r>
      <w:r w:rsidR="00586483" w:rsidRPr="006D7096">
        <w:t xml:space="preserve"> CFU/cm</w:t>
      </w:r>
      <w:r w:rsidR="00586483" w:rsidRPr="006D7096">
        <w:rPr>
          <w:vertAlign w:val="superscript"/>
        </w:rPr>
        <w:t>2</w:t>
      </w:r>
      <w:r w:rsidR="00586483" w:rsidRPr="006D7096">
        <w:t>.</w:t>
      </w:r>
      <w:r w:rsidR="00BF573C" w:rsidRPr="006D7096">
        <w:t xml:space="preserve"> </w:t>
      </w:r>
      <w:r w:rsidR="00B911AB" w:rsidRPr="006D7096">
        <w:t>While most of the previous studies have been done in liquid media</w:t>
      </w:r>
      <w:r w:rsidR="008A6549" w:rsidRPr="006D7096">
        <w:t xml:space="preserve"> that are less applicable to wound biofilms</w:t>
      </w:r>
      <w:r w:rsidR="00B911AB" w:rsidRPr="006D7096">
        <w:t xml:space="preserve">, our current study focuses on the use of an </w:t>
      </w:r>
      <w:r w:rsidR="00B911AB" w:rsidRPr="006D7096">
        <w:rPr>
          <w:i/>
        </w:rPr>
        <w:t>in vitro</w:t>
      </w:r>
      <w:r w:rsidR="00B911AB" w:rsidRPr="006D7096">
        <w:t xml:space="preserve"> agar based model as it mimics conditions similar to soft tissues in terms of providing a soft surface and a di</w:t>
      </w:r>
      <w:r w:rsidR="006B40B4" w:rsidRPr="006D7096">
        <w:t xml:space="preserve">ffusion dominated environment. </w:t>
      </w:r>
      <w:r w:rsidR="00B911AB" w:rsidRPr="006D7096">
        <w:t>Mass transfer is an important consideration since in an aqueous environment</w:t>
      </w:r>
      <w:r w:rsidR="00C360F6" w:rsidRPr="006D7096">
        <w:t>,</w:t>
      </w:r>
      <w:r w:rsidR="00B911AB" w:rsidRPr="006D7096">
        <w:t xml:space="preserve"> mixing of products produced at the electrodes </w:t>
      </w:r>
      <w:r w:rsidR="00DD2F5A" w:rsidRPr="006D7096">
        <w:t>may be</w:t>
      </w:r>
      <w:r w:rsidR="00B911AB" w:rsidRPr="006D7096">
        <w:t xml:space="preserve"> rapidly diluted in the bulk fluid such that </w:t>
      </w:r>
      <w:r w:rsidR="00DD2F5A" w:rsidRPr="006D7096">
        <w:t xml:space="preserve">beneficial </w:t>
      </w:r>
      <w:r w:rsidR="00B911AB" w:rsidRPr="006D7096">
        <w:t>effect</w:t>
      </w:r>
      <w:r w:rsidR="00DD2F5A" w:rsidRPr="006D7096">
        <w:t>s</w:t>
      </w:r>
      <w:r w:rsidR="00B911AB" w:rsidRPr="006D7096">
        <w:t xml:space="preserve"> </w:t>
      </w:r>
      <w:r w:rsidR="00DD2F5A" w:rsidRPr="006D7096">
        <w:t xml:space="preserve">may only be observed </w:t>
      </w:r>
      <w:r w:rsidR="00B911AB" w:rsidRPr="006D7096">
        <w:t>at the electrode</w:t>
      </w:r>
      <w:r w:rsidR="00C360F6" w:rsidRPr="006D7096">
        <w:t>. C</w:t>
      </w:r>
      <w:r w:rsidR="00B911AB" w:rsidRPr="006D7096">
        <w:t>onversely</w:t>
      </w:r>
      <w:r w:rsidR="00C360F6" w:rsidRPr="006D7096">
        <w:t>,</w:t>
      </w:r>
      <w:r w:rsidR="00B911AB" w:rsidRPr="006D7096">
        <w:t xml:space="preserve"> in systems with relatively small volumes</w:t>
      </w:r>
      <w:r w:rsidR="00347E73" w:rsidRPr="006D7096">
        <w:t>,</w:t>
      </w:r>
      <w:r w:rsidR="00B911AB" w:rsidRPr="006D7096">
        <w:t xml:space="preserve"> products may </w:t>
      </w:r>
      <w:r w:rsidR="00347E73" w:rsidRPr="006D7096">
        <w:t xml:space="preserve">be produced in sufficiently </w:t>
      </w:r>
      <w:r w:rsidR="00B911AB" w:rsidRPr="006D7096">
        <w:t xml:space="preserve">high concentrations where </w:t>
      </w:r>
      <w:r w:rsidR="00347E73" w:rsidRPr="006D7096">
        <w:t xml:space="preserve">beneficial </w:t>
      </w:r>
      <w:r w:rsidR="00B911AB" w:rsidRPr="006D7096">
        <w:t>effect</w:t>
      </w:r>
      <w:r w:rsidR="00347E73" w:rsidRPr="006D7096">
        <w:t>s are</w:t>
      </w:r>
      <w:r w:rsidR="00B911AB" w:rsidRPr="006D7096">
        <w:t xml:space="preserve"> </w:t>
      </w:r>
      <w:r w:rsidR="00347E73" w:rsidRPr="006D7096">
        <w:t>observed</w:t>
      </w:r>
      <w:r w:rsidR="00B911AB" w:rsidRPr="006D7096">
        <w:t xml:space="preserve"> everywhere in the system. A diffusion dominated environment allows gradients to develop over time</w:t>
      </w:r>
      <w:r w:rsidR="00CD4786" w:rsidRPr="006D7096">
        <w:t>,</w:t>
      </w:r>
      <w:r w:rsidR="00B911AB" w:rsidRPr="006D7096">
        <w:t xml:space="preserve"> </w:t>
      </w:r>
      <w:r w:rsidR="0021675A" w:rsidRPr="006D7096">
        <w:t>mimicking the environment</w:t>
      </w:r>
      <w:r w:rsidR="00B911AB" w:rsidRPr="006D7096">
        <w:t xml:space="preserve"> in tissues.</w:t>
      </w:r>
    </w:p>
    <w:p w:rsidR="00DE7B52" w:rsidRPr="006D7096" w:rsidRDefault="008D24B6" w:rsidP="00472746">
      <w:pPr>
        <w:spacing w:line="480" w:lineRule="auto"/>
        <w:ind w:firstLine="426"/>
        <w:jc w:val="both"/>
      </w:pPr>
      <w:r w:rsidRPr="006D7096">
        <w:t>W</w:t>
      </w:r>
      <w:r w:rsidR="00260E29" w:rsidRPr="006D7096">
        <w:t xml:space="preserve">ound biofilms </w:t>
      </w:r>
      <w:r w:rsidR="002E3F1D" w:rsidRPr="006D7096">
        <w:t xml:space="preserve">usually impact soft tissue </w:t>
      </w:r>
      <w:r w:rsidR="002E3F1D" w:rsidRPr="006D7096">
        <w:rPr>
          <w:i/>
        </w:rPr>
        <w:t>in vivo</w:t>
      </w:r>
      <w:r w:rsidRPr="006D7096">
        <w:t>,</w:t>
      </w:r>
      <w:r w:rsidR="002E3F1D" w:rsidRPr="006D7096">
        <w:t xml:space="preserve"> and most </w:t>
      </w:r>
      <w:r w:rsidR="00481BD8" w:rsidRPr="006D7096">
        <w:rPr>
          <w:i/>
        </w:rPr>
        <w:t xml:space="preserve">in vitro </w:t>
      </w:r>
      <w:r w:rsidR="002E3F1D" w:rsidRPr="006D7096">
        <w:t xml:space="preserve">electrochemical methods have evaluated interactions of electric </w:t>
      </w:r>
      <w:r w:rsidR="00681920" w:rsidRPr="006D7096">
        <w:t>current</w:t>
      </w:r>
      <w:r w:rsidR="002E3F1D" w:rsidRPr="006D7096">
        <w:t xml:space="preserve"> o</w:t>
      </w:r>
      <w:r w:rsidR="00681920" w:rsidRPr="006D7096">
        <w:t>n</w:t>
      </w:r>
      <w:r w:rsidR="002E3F1D" w:rsidRPr="006D7096">
        <w:t xml:space="preserve"> biofilms in liquid media</w:t>
      </w:r>
      <w:r w:rsidR="00D77B57" w:rsidRPr="006D7096">
        <w:t xml:space="preserve"> (e.g. Sandvik 2013)</w:t>
      </w:r>
      <w:r w:rsidR="002E3F1D" w:rsidRPr="006D7096">
        <w:t xml:space="preserve">. Therefore, a significant knowledge gap remains in how electrical </w:t>
      </w:r>
      <w:r w:rsidR="00A00A71" w:rsidRPr="006D7096">
        <w:t>current</w:t>
      </w:r>
      <w:r w:rsidR="002E3F1D" w:rsidRPr="006D7096">
        <w:t xml:space="preserve"> may impact bacterial biofilms in soft tissue. </w:t>
      </w:r>
      <w:r w:rsidR="001E39B4" w:rsidRPr="006D7096">
        <w:t>In this work</w:t>
      </w:r>
      <w:r w:rsidR="00B911AB" w:rsidRPr="006D7096">
        <w:t>,</w:t>
      </w:r>
      <w:r w:rsidR="002E3F1D" w:rsidRPr="006D7096">
        <w:t xml:space="preserve"> </w:t>
      </w:r>
      <w:r w:rsidR="00CF315C" w:rsidRPr="006D7096">
        <w:t>bioluminescent</w:t>
      </w:r>
      <w:r w:rsidR="00260E29" w:rsidRPr="006D7096">
        <w:t xml:space="preserve"> </w:t>
      </w:r>
      <w:r w:rsidR="00CF315C" w:rsidRPr="006D7096">
        <w:rPr>
          <w:i/>
        </w:rPr>
        <w:t>P. aeruginosa</w:t>
      </w:r>
      <w:r w:rsidR="00CF315C" w:rsidRPr="006D7096">
        <w:t xml:space="preserve"> </w:t>
      </w:r>
      <w:r w:rsidR="00E45383" w:rsidRPr="006D7096">
        <w:t xml:space="preserve">(PA) </w:t>
      </w:r>
      <w:r w:rsidRPr="006D7096">
        <w:t xml:space="preserve">strain was used to form </w:t>
      </w:r>
      <w:r w:rsidR="00260E29" w:rsidRPr="006D7096">
        <w:t xml:space="preserve">lawn biofilms on agar plates </w:t>
      </w:r>
      <w:r w:rsidRPr="006D7096">
        <w:t xml:space="preserve">that serve </w:t>
      </w:r>
      <w:r w:rsidR="001E39B4" w:rsidRPr="006D7096">
        <w:t xml:space="preserve">as </w:t>
      </w:r>
      <w:r w:rsidR="002E3F1D" w:rsidRPr="006D7096">
        <w:rPr>
          <w:i/>
        </w:rPr>
        <w:t>in vitro</w:t>
      </w:r>
      <w:r w:rsidR="002E3F1D" w:rsidRPr="006D7096">
        <w:t xml:space="preserve"> platform</w:t>
      </w:r>
      <w:r w:rsidR="00F10ED9" w:rsidRPr="006D7096">
        <w:t>s</w:t>
      </w:r>
      <w:r w:rsidR="001E39B4" w:rsidRPr="006D7096">
        <w:t xml:space="preserve"> to mimic soft tissue</w:t>
      </w:r>
      <w:r w:rsidR="002E3F1D" w:rsidRPr="006D7096">
        <w:t xml:space="preserve">. Two </w:t>
      </w:r>
      <w:r w:rsidR="005800E1" w:rsidRPr="006D7096">
        <w:t xml:space="preserve">rectangular, </w:t>
      </w:r>
      <w:r w:rsidR="001E39B4" w:rsidRPr="006D7096">
        <w:t>silver (</w:t>
      </w:r>
      <w:r w:rsidR="002E3F1D" w:rsidRPr="006D7096">
        <w:t>Ag</w:t>
      </w:r>
      <w:r w:rsidR="00BD5C9D" w:rsidRPr="006D7096">
        <w:t>)</w:t>
      </w:r>
      <w:r w:rsidR="002E3F1D" w:rsidRPr="006D7096">
        <w:t xml:space="preserve"> </w:t>
      </w:r>
      <w:r w:rsidR="00FF15C0" w:rsidRPr="006D7096">
        <w:t xml:space="preserve">foil </w:t>
      </w:r>
      <w:r w:rsidR="002E3F1D" w:rsidRPr="006D7096">
        <w:t xml:space="preserve">electrodes were embedded at the bottom of the agar plate and were </w:t>
      </w:r>
      <w:r w:rsidR="00260E29" w:rsidRPr="006D7096">
        <w:t xml:space="preserve">not in direct contact with the overlying biofilm. </w:t>
      </w:r>
      <w:r w:rsidR="00C02FB1" w:rsidRPr="006D7096">
        <w:t>T</w:t>
      </w:r>
      <w:r w:rsidR="00260E29" w:rsidRPr="006D7096">
        <w:t xml:space="preserve">he influence of </w:t>
      </w:r>
      <w:r w:rsidR="00B911AB" w:rsidRPr="006D7096">
        <w:t>an applied</w:t>
      </w:r>
      <w:r w:rsidR="00260E29" w:rsidRPr="006D7096">
        <w:t xml:space="preserve"> current</w:t>
      </w:r>
      <w:r w:rsidR="002E3F1D" w:rsidRPr="006D7096">
        <w:t xml:space="preserve"> </w:t>
      </w:r>
      <w:r w:rsidR="00260E29" w:rsidRPr="006D7096">
        <w:t xml:space="preserve">on </w:t>
      </w:r>
      <w:r w:rsidR="00B911AB" w:rsidRPr="006D7096">
        <w:t xml:space="preserve">the </w:t>
      </w:r>
      <w:r w:rsidR="00260E29" w:rsidRPr="006D7096">
        <w:t xml:space="preserve">activity and </w:t>
      </w:r>
      <w:r w:rsidR="00B911AB" w:rsidRPr="006D7096">
        <w:t xml:space="preserve">killing of </w:t>
      </w:r>
      <w:r w:rsidR="00E45383" w:rsidRPr="006D7096">
        <w:t>PA</w:t>
      </w:r>
      <w:r w:rsidR="00A00A71" w:rsidRPr="006D7096">
        <w:t xml:space="preserve"> </w:t>
      </w:r>
      <w:r w:rsidR="00CF315C" w:rsidRPr="006D7096">
        <w:t xml:space="preserve">biofilm bacteria </w:t>
      </w:r>
      <w:r w:rsidR="00C02FB1" w:rsidRPr="006D7096">
        <w:t>was assessed</w:t>
      </w:r>
      <w:r w:rsidR="002E3F1D" w:rsidRPr="006D7096">
        <w:t xml:space="preserve"> </w:t>
      </w:r>
      <w:r w:rsidR="00CF315C" w:rsidRPr="006D7096">
        <w:t>by bioluminescence, viable cell count</w:t>
      </w:r>
      <w:r w:rsidR="002E3F1D" w:rsidRPr="006D7096">
        <w:t>s,</w:t>
      </w:r>
      <w:r w:rsidR="00CF315C" w:rsidRPr="006D7096">
        <w:t xml:space="preserve"> </w:t>
      </w:r>
      <w:r w:rsidR="00BD5C9D" w:rsidRPr="006D7096">
        <w:t>and scanning electron microscope (SEM) imaging</w:t>
      </w:r>
      <w:r w:rsidR="00CF315C" w:rsidRPr="006D7096">
        <w:t>.</w:t>
      </w:r>
    </w:p>
    <w:p w:rsidR="00C37AEE" w:rsidRPr="006D7096" w:rsidRDefault="00C37AEE" w:rsidP="00472746">
      <w:pPr>
        <w:spacing w:line="480" w:lineRule="auto"/>
        <w:jc w:val="both"/>
      </w:pPr>
    </w:p>
    <w:p w:rsidR="00A8394E" w:rsidRPr="006D7096" w:rsidRDefault="00A8394E" w:rsidP="00472746">
      <w:pPr>
        <w:spacing w:line="480" w:lineRule="auto"/>
        <w:jc w:val="both"/>
      </w:pPr>
      <w:r w:rsidRPr="006D7096">
        <w:rPr>
          <w:b/>
        </w:rPr>
        <w:t>R</w:t>
      </w:r>
      <w:r w:rsidR="002B569F" w:rsidRPr="006D7096">
        <w:rPr>
          <w:b/>
        </w:rPr>
        <w:t>esults</w:t>
      </w:r>
      <w:r w:rsidR="009B0035" w:rsidRPr="006D7096">
        <w:t xml:space="preserve"> </w:t>
      </w:r>
    </w:p>
    <w:p w:rsidR="00681920" w:rsidRPr="006D7096" w:rsidRDefault="00681920" w:rsidP="00472746">
      <w:pPr>
        <w:spacing w:line="480" w:lineRule="auto"/>
      </w:pPr>
      <w:r w:rsidRPr="006D7096">
        <w:rPr>
          <w:b/>
        </w:rPr>
        <w:t xml:space="preserve">Agar based </w:t>
      </w:r>
      <w:r w:rsidR="00BD5C9D" w:rsidRPr="006D7096">
        <w:rPr>
          <w:b/>
          <w:i/>
        </w:rPr>
        <w:t>in vitro</w:t>
      </w:r>
      <w:r w:rsidRPr="006D7096">
        <w:rPr>
          <w:b/>
        </w:rPr>
        <w:t xml:space="preserve"> </w:t>
      </w:r>
      <w:r w:rsidR="00C50B21" w:rsidRPr="006D7096">
        <w:rPr>
          <w:b/>
        </w:rPr>
        <w:t xml:space="preserve">biofilm </w:t>
      </w:r>
      <w:r w:rsidRPr="006D7096">
        <w:rPr>
          <w:b/>
        </w:rPr>
        <w:t>model</w:t>
      </w:r>
      <w:r w:rsidR="00642D2F" w:rsidRPr="006D7096">
        <w:rPr>
          <w:b/>
        </w:rPr>
        <w:t xml:space="preserve">. </w:t>
      </w:r>
      <w:r w:rsidR="00297DAD" w:rsidRPr="006D7096">
        <w:t xml:space="preserve">We developed </w:t>
      </w:r>
      <w:r w:rsidR="004A3CBA" w:rsidRPr="006D7096">
        <w:t>a</w:t>
      </w:r>
      <w:r w:rsidR="00495B22" w:rsidRPr="006D7096">
        <w:t>n</w:t>
      </w:r>
      <w:r w:rsidR="00297DAD" w:rsidRPr="006D7096">
        <w:t xml:space="preserve"> </w:t>
      </w:r>
      <w:r w:rsidR="00297DAD" w:rsidRPr="006D7096">
        <w:rPr>
          <w:i/>
        </w:rPr>
        <w:t>in vitro</w:t>
      </w:r>
      <w:r w:rsidR="00297DAD" w:rsidRPr="006D7096">
        <w:t xml:space="preserve"> </w:t>
      </w:r>
      <w:r w:rsidR="00BD5C9D" w:rsidRPr="006D7096">
        <w:t>m</w:t>
      </w:r>
      <w:r w:rsidR="00297DAD" w:rsidRPr="006D7096">
        <w:t xml:space="preserve">odel for </w:t>
      </w:r>
      <w:r w:rsidR="00BD5C9D" w:rsidRPr="006D7096">
        <w:t xml:space="preserve">assessing the efficacy of </w:t>
      </w:r>
      <w:r w:rsidR="00297DAD" w:rsidRPr="006D7096">
        <w:t xml:space="preserve">electroceutical </w:t>
      </w:r>
      <w:r w:rsidR="00BD5C9D" w:rsidRPr="006D7096">
        <w:t xml:space="preserve">treatment </w:t>
      </w:r>
      <w:r w:rsidR="00F71326" w:rsidRPr="006D7096">
        <w:t>on</w:t>
      </w:r>
      <w:r w:rsidR="00BD5C9D" w:rsidRPr="006D7096">
        <w:t xml:space="preserve"> PA biofilms</w:t>
      </w:r>
      <w:r w:rsidR="00297DAD" w:rsidRPr="006D7096">
        <w:t xml:space="preserve"> (Fig</w:t>
      </w:r>
      <w:r w:rsidR="00CC6B3F" w:rsidRPr="006D7096">
        <w:t>.</w:t>
      </w:r>
      <w:r w:rsidR="00297DAD" w:rsidRPr="006D7096">
        <w:t xml:space="preserve"> </w:t>
      </w:r>
      <w:r w:rsidR="006C4373" w:rsidRPr="006D7096">
        <w:t>2</w:t>
      </w:r>
      <w:r w:rsidR="00297DAD" w:rsidRPr="006D7096">
        <w:t>).</w:t>
      </w:r>
      <w:r w:rsidR="004A3CBA" w:rsidRPr="006D7096">
        <w:t xml:space="preserve"> After 24 h</w:t>
      </w:r>
      <w:r w:rsidR="00396F61" w:rsidRPr="006D7096">
        <w:t>,</w:t>
      </w:r>
      <w:r w:rsidR="004A3CBA" w:rsidRPr="006D7096">
        <w:t xml:space="preserve"> the bacteria formed a re</w:t>
      </w:r>
      <w:r w:rsidR="00AA4F04" w:rsidRPr="006D7096">
        <w:t>la</w:t>
      </w:r>
      <w:r w:rsidR="004A3CBA" w:rsidRPr="006D7096">
        <w:t xml:space="preserve">tively uniform lawn over the agar. The cell surface density was </w:t>
      </w:r>
      <w:r w:rsidR="00DC0056" w:rsidRPr="006D7096">
        <w:t>4.8</w:t>
      </w:r>
      <w:r w:rsidR="001322BC" w:rsidRPr="006D7096">
        <w:t xml:space="preserve"> </w:t>
      </w:r>
      <w:r w:rsidR="00DC0056" w:rsidRPr="006D7096">
        <w:t>±</w:t>
      </w:r>
      <w:r w:rsidR="001322BC" w:rsidRPr="006D7096">
        <w:t xml:space="preserve"> </w:t>
      </w:r>
      <w:r w:rsidR="00DC0056" w:rsidRPr="006D7096">
        <w:t>2.4</w:t>
      </w:r>
      <w:r w:rsidR="00D163E7" w:rsidRPr="006D7096">
        <w:t xml:space="preserve"> × </w:t>
      </w:r>
      <w:r w:rsidR="00DC0056" w:rsidRPr="006D7096">
        <w:t>10</w:t>
      </w:r>
      <w:r w:rsidR="00DC0056" w:rsidRPr="006D7096">
        <w:rPr>
          <w:vertAlign w:val="superscript"/>
        </w:rPr>
        <w:t>9</w:t>
      </w:r>
      <w:r w:rsidR="004A3CBA" w:rsidRPr="006D7096">
        <w:t xml:space="preserve"> CFU/cm</w:t>
      </w:r>
      <w:r w:rsidR="004A3CBA" w:rsidRPr="006D7096">
        <w:rPr>
          <w:vertAlign w:val="superscript"/>
        </w:rPr>
        <w:t>2</w:t>
      </w:r>
      <w:r w:rsidR="004A3CBA" w:rsidRPr="006D7096">
        <w:t xml:space="preserve"> (mean </w:t>
      </w:r>
      <w:r w:rsidR="00FA54FE" w:rsidRPr="006D7096">
        <w:t>±</w:t>
      </w:r>
      <w:r w:rsidR="004A3CBA" w:rsidRPr="006D7096">
        <w:t xml:space="preserve"> 1SD</w:t>
      </w:r>
      <w:r w:rsidR="00DC0056" w:rsidRPr="006D7096">
        <w:t>, n=3</w:t>
      </w:r>
      <w:r w:rsidR="004A3CBA" w:rsidRPr="006D7096">
        <w:t xml:space="preserve">). </w:t>
      </w:r>
      <w:r w:rsidR="00FF43E0" w:rsidRPr="006D7096">
        <w:t xml:space="preserve">Bioluminescent intensity </w:t>
      </w:r>
      <w:r w:rsidR="004A3CBA" w:rsidRPr="006D7096">
        <w:t xml:space="preserve">was relatively constant over the lawn but diminished over </w:t>
      </w:r>
      <w:r w:rsidR="007F1ADD" w:rsidRPr="006D7096">
        <w:t xml:space="preserve">longer periods of </w:t>
      </w:r>
      <w:r w:rsidR="004A3CBA" w:rsidRPr="006D7096">
        <w:t>time</w:t>
      </w:r>
      <w:r w:rsidR="004E7BC4" w:rsidRPr="006D7096">
        <w:t xml:space="preserve"> after discontinuing current</w:t>
      </w:r>
      <w:r w:rsidR="00BD5C9D" w:rsidRPr="006D7096">
        <w:t xml:space="preserve"> (</w:t>
      </w:r>
      <w:r w:rsidR="007F1ADD" w:rsidRPr="006D7096">
        <w:t xml:space="preserve">i.e. well in excess of </w:t>
      </w:r>
      <w:r w:rsidR="004E7BC4" w:rsidRPr="006D7096">
        <w:t>2</w:t>
      </w:r>
      <w:r w:rsidR="00BD5C9D" w:rsidRPr="006D7096">
        <w:t xml:space="preserve"> days</w:t>
      </w:r>
      <w:r w:rsidR="007F1ADD" w:rsidRPr="006D7096">
        <w:t xml:space="preserve"> or 48 h</w:t>
      </w:r>
      <w:r w:rsidR="00BD5C9D" w:rsidRPr="006D7096">
        <w:t>)</w:t>
      </w:r>
      <w:r w:rsidR="004A3CBA" w:rsidRPr="006D7096">
        <w:t xml:space="preserve">, presumably as the bacteria started to become nutrient depleted. </w:t>
      </w:r>
      <w:r w:rsidR="007E4282" w:rsidRPr="006D7096">
        <w:t>The bacterial lawn in th</w:t>
      </w:r>
      <w:r w:rsidR="00C50B21" w:rsidRPr="006D7096">
        <w:t>is model satisfies the criteria</w:t>
      </w:r>
      <w:r w:rsidR="007E4282" w:rsidRPr="006D7096">
        <w:t xml:space="preserve"> for being considered a biofilm as it is an immobile community of bacteria attached to a living surface (agar) and embedded in an extracellular polymeric matrix (EPS) that they have produced.</w:t>
      </w:r>
      <w:r w:rsidR="00C16B0D" w:rsidRPr="006D7096">
        <w:t xml:space="preserve"> Moreover, these lawns do not show significant reduction in CFUs at concentrations of the antibiotic </w:t>
      </w:r>
      <w:r w:rsidR="003C25AC" w:rsidRPr="006D7096">
        <w:t>tobramy</w:t>
      </w:r>
      <w:r w:rsidR="00C16B0D" w:rsidRPr="006D7096">
        <w:t xml:space="preserve">cin, which does significantly reduce the planktonic cell count (CFUs) as </w:t>
      </w:r>
      <w:r w:rsidR="00C45F43" w:rsidRPr="006D7096">
        <w:t>shown in Fig. S1.</w:t>
      </w:r>
      <w:r w:rsidR="00C16B0D" w:rsidRPr="006D7096">
        <w:t xml:space="preserve"> Such antibiotic tolerance of these lawns of </w:t>
      </w:r>
      <w:r w:rsidR="00C16B0D" w:rsidRPr="006D7096">
        <w:rPr>
          <w:i/>
        </w:rPr>
        <w:t>P. aeruginosa</w:t>
      </w:r>
      <w:r w:rsidR="00C16B0D" w:rsidRPr="006D7096">
        <w:t xml:space="preserve"> is one of the hallmark characteristics of biofilms.</w:t>
      </w:r>
    </w:p>
    <w:p w:rsidR="00CC6B3F" w:rsidRPr="006D7096" w:rsidRDefault="00CC6B3F" w:rsidP="00472746">
      <w:pPr>
        <w:spacing w:line="480" w:lineRule="auto"/>
        <w:jc w:val="both"/>
        <w:rPr>
          <w:b/>
        </w:rPr>
      </w:pPr>
    </w:p>
    <w:p w:rsidR="00FC23A0" w:rsidRPr="006D7096" w:rsidRDefault="00F175F5" w:rsidP="00472746">
      <w:pPr>
        <w:spacing w:line="480" w:lineRule="auto"/>
        <w:jc w:val="both"/>
      </w:pPr>
      <w:r w:rsidRPr="006D7096">
        <w:rPr>
          <w:b/>
          <w:i/>
        </w:rPr>
        <w:t>P. aeruginosa</w:t>
      </w:r>
      <w:r w:rsidRPr="006D7096">
        <w:rPr>
          <w:b/>
        </w:rPr>
        <w:t xml:space="preserve"> </w:t>
      </w:r>
      <w:r w:rsidR="00F61CA3" w:rsidRPr="006D7096">
        <w:rPr>
          <w:b/>
        </w:rPr>
        <w:t>(</w:t>
      </w:r>
      <w:r w:rsidR="00836DC0" w:rsidRPr="006D7096">
        <w:rPr>
          <w:b/>
        </w:rPr>
        <w:t>PA</w:t>
      </w:r>
      <w:r w:rsidR="00F61CA3" w:rsidRPr="006D7096">
        <w:rPr>
          <w:b/>
        </w:rPr>
        <w:t>)</w:t>
      </w:r>
      <w:r w:rsidRPr="006D7096">
        <w:rPr>
          <w:b/>
        </w:rPr>
        <w:t xml:space="preserve"> biofilm</w:t>
      </w:r>
      <w:r w:rsidR="002E53FB" w:rsidRPr="006D7096">
        <w:rPr>
          <w:b/>
        </w:rPr>
        <w:t xml:space="preserve">s </w:t>
      </w:r>
      <w:r w:rsidR="00E7611D" w:rsidRPr="006D7096">
        <w:rPr>
          <w:b/>
        </w:rPr>
        <w:t>are</w:t>
      </w:r>
      <w:r w:rsidR="00475BDC" w:rsidRPr="006D7096">
        <w:rPr>
          <w:b/>
        </w:rPr>
        <w:t xml:space="preserve"> killed </w:t>
      </w:r>
      <w:r w:rsidR="002E53FB" w:rsidRPr="006D7096">
        <w:rPr>
          <w:b/>
        </w:rPr>
        <w:t>by</w:t>
      </w:r>
      <w:r w:rsidR="00475BDC" w:rsidRPr="006D7096">
        <w:rPr>
          <w:b/>
        </w:rPr>
        <w:t xml:space="preserve"> DC current</w:t>
      </w:r>
      <w:r w:rsidR="005800E1" w:rsidRPr="006D7096">
        <w:rPr>
          <w:b/>
        </w:rPr>
        <w:t>.</w:t>
      </w:r>
      <w:r w:rsidR="00642D2F" w:rsidRPr="006D7096">
        <w:rPr>
          <w:b/>
        </w:rPr>
        <w:t xml:space="preserve"> </w:t>
      </w:r>
      <w:r w:rsidR="004632B1" w:rsidRPr="006D7096">
        <w:t xml:space="preserve">Lawn biofilms of </w:t>
      </w:r>
      <w:r w:rsidR="00800C0F" w:rsidRPr="006D7096">
        <w:t>PA-</w:t>
      </w:r>
      <w:r w:rsidR="004632B1" w:rsidRPr="006D7096">
        <w:t xml:space="preserve">Xen41 </w:t>
      </w:r>
      <w:r w:rsidR="00BD5C9D" w:rsidRPr="006D7096">
        <w:t xml:space="preserve">grown for 24h </w:t>
      </w:r>
      <w:r w:rsidR="004632B1" w:rsidRPr="006D7096">
        <w:t xml:space="preserve">when treated </w:t>
      </w:r>
      <w:r w:rsidR="00D63352" w:rsidRPr="006D7096">
        <w:t xml:space="preserve">with </w:t>
      </w:r>
      <w:r w:rsidR="00BD5C9D" w:rsidRPr="006D7096">
        <w:t xml:space="preserve">DC </w:t>
      </w:r>
      <w:r w:rsidR="00C7122B" w:rsidRPr="006D7096">
        <w:t xml:space="preserve">generated </w:t>
      </w:r>
      <w:r w:rsidR="00BD5C9D" w:rsidRPr="006D7096">
        <w:t>from a</w:t>
      </w:r>
      <w:r w:rsidR="004632B1" w:rsidRPr="006D7096">
        <w:t xml:space="preserve"> </w:t>
      </w:r>
      <w:r w:rsidR="00F00F1C" w:rsidRPr="006D7096">
        <w:t xml:space="preserve">6V </w:t>
      </w:r>
      <w:r w:rsidR="00BD5C9D" w:rsidRPr="006D7096">
        <w:t>source</w:t>
      </w:r>
      <w:r w:rsidR="004E7BC4" w:rsidRPr="006D7096">
        <w:t xml:space="preserve"> </w:t>
      </w:r>
      <w:r w:rsidR="005800E1" w:rsidRPr="006D7096">
        <w:t>(with 1</w:t>
      </w:r>
      <w:r w:rsidR="00D63352" w:rsidRPr="006D7096">
        <w:t>kΩ ballast)</w:t>
      </w:r>
      <w:r w:rsidR="002639D1" w:rsidRPr="006D7096">
        <w:t>,</w:t>
      </w:r>
      <w:r w:rsidR="00D63352" w:rsidRPr="006D7096">
        <w:t xml:space="preserve"> </w:t>
      </w:r>
      <w:r w:rsidRPr="006D7096">
        <w:t>showed</w:t>
      </w:r>
      <w:r w:rsidR="004632B1" w:rsidRPr="006D7096">
        <w:t xml:space="preserve"> </w:t>
      </w:r>
      <w:r w:rsidR="00DC0056" w:rsidRPr="006D7096">
        <w:t xml:space="preserve">inactivation </w:t>
      </w:r>
      <w:r w:rsidR="00BD5C9D" w:rsidRPr="006D7096">
        <w:t xml:space="preserve">as observed by the </w:t>
      </w:r>
      <w:r w:rsidR="00DC0056" w:rsidRPr="006D7096">
        <w:t>decrease in bioluminescen</w:t>
      </w:r>
      <w:r w:rsidR="00C7122B" w:rsidRPr="006D7096">
        <w:t>t</w:t>
      </w:r>
      <w:r w:rsidR="005838C8" w:rsidRPr="006D7096">
        <w:t xml:space="preserve"> biofilm</w:t>
      </w:r>
      <w:r w:rsidR="00DC0056" w:rsidRPr="006D7096">
        <w:t xml:space="preserve"> bacteria</w:t>
      </w:r>
      <w:r w:rsidR="005838C8" w:rsidRPr="006D7096">
        <w:t xml:space="preserve"> </w:t>
      </w:r>
      <w:r w:rsidR="004A782B" w:rsidRPr="006D7096">
        <w:t>over</w:t>
      </w:r>
      <w:r w:rsidR="00836DC0" w:rsidRPr="006D7096">
        <w:t xml:space="preserve"> </w:t>
      </w:r>
      <w:r w:rsidR="00DC0056" w:rsidRPr="006D7096">
        <w:t xml:space="preserve">the </w:t>
      </w:r>
      <w:r w:rsidR="005838C8" w:rsidRPr="006D7096">
        <w:t>anode</w:t>
      </w:r>
      <w:r w:rsidR="004632B1" w:rsidRPr="006D7096">
        <w:t xml:space="preserve"> </w:t>
      </w:r>
      <w:r w:rsidR="00FF6EA7" w:rsidRPr="006D7096">
        <w:t xml:space="preserve">monitored </w:t>
      </w:r>
      <w:r w:rsidR="00B54FB9" w:rsidRPr="006D7096">
        <w:t>over</w:t>
      </w:r>
      <w:r w:rsidR="00FF6EA7" w:rsidRPr="006D7096">
        <w:t xml:space="preserve"> a </w:t>
      </w:r>
      <w:r w:rsidR="009E21FD" w:rsidRPr="006D7096">
        <w:t>48h</w:t>
      </w:r>
      <w:r w:rsidR="00FF6EA7" w:rsidRPr="006D7096">
        <w:t xml:space="preserve"> time window</w:t>
      </w:r>
      <w:r w:rsidR="00DC0056" w:rsidRPr="006D7096">
        <w:t xml:space="preserve"> (Fig. </w:t>
      </w:r>
      <w:r w:rsidR="00CF2D78" w:rsidRPr="006D7096">
        <w:t>3</w:t>
      </w:r>
      <w:r w:rsidR="00BD3CB7" w:rsidRPr="006D7096">
        <w:t xml:space="preserve"> and S</w:t>
      </w:r>
      <w:r w:rsidR="00CF2D78" w:rsidRPr="006D7096">
        <w:t>2</w:t>
      </w:r>
      <w:r w:rsidR="00DC0056" w:rsidRPr="006D7096">
        <w:t>)</w:t>
      </w:r>
      <w:r w:rsidR="009E21FD" w:rsidRPr="006D7096">
        <w:t>.</w:t>
      </w:r>
      <w:r w:rsidR="00DC0056" w:rsidRPr="006D7096">
        <w:t xml:space="preserve"> Some inactivation at the proximal region of the anode </w:t>
      </w:r>
      <w:r w:rsidR="007C5B7A" w:rsidRPr="006D7096">
        <w:t xml:space="preserve">was </w:t>
      </w:r>
      <w:r w:rsidR="00DC0056" w:rsidRPr="006D7096">
        <w:t xml:space="preserve">detected </w:t>
      </w:r>
      <w:r w:rsidR="007C5B7A" w:rsidRPr="006D7096">
        <w:t>at</w:t>
      </w:r>
      <w:r w:rsidR="00DB3B32" w:rsidRPr="006D7096">
        <w:t xml:space="preserve"> 24 h </w:t>
      </w:r>
      <w:r w:rsidR="002915EB" w:rsidRPr="006D7096">
        <w:t xml:space="preserve">with </w:t>
      </w:r>
      <w:r w:rsidR="00DC0056" w:rsidRPr="006D7096">
        <w:t>greater inactivation</w:t>
      </w:r>
      <w:r w:rsidR="00DB3B32" w:rsidRPr="006D7096">
        <w:t xml:space="preserve"> </w:t>
      </w:r>
      <w:r w:rsidR="003442F0" w:rsidRPr="006D7096">
        <w:t>over</w:t>
      </w:r>
      <w:r w:rsidR="00DB3B32" w:rsidRPr="006D7096">
        <w:t xml:space="preserve"> </w:t>
      </w:r>
      <w:r w:rsidR="00526836" w:rsidRPr="006D7096">
        <w:t>the</w:t>
      </w:r>
      <w:r w:rsidR="00DC0056" w:rsidRPr="006D7096">
        <w:t xml:space="preserve"> whole</w:t>
      </w:r>
      <w:r w:rsidR="00FF43E0" w:rsidRPr="006D7096">
        <w:t xml:space="preserve"> anode </w:t>
      </w:r>
      <w:r w:rsidR="00DB3B32" w:rsidRPr="006D7096">
        <w:t xml:space="preserve">at 48 h. </w:t>
      </w:r>
      <w:r w:rsidR="00DC0056" w:rsidRPr="006D7096">
        <w:t>Visual inspection showed that the biofilm had been physically cleared from th</w:t>
      </w:r>
      <w:r w:rsidR="00C7122B" w:rsidRPr="006D7096">
        <w:t>e</w:t>
      </w:r>
      <w:r w:rsidR="00DC0056" w:rsidRPr="006D7096">
        <w:t xml:space="preserve"> </w:t>
      </w:r>
      <w:r w:rsidR="00BD5C9D" w:rsidRPr="006D7096">
        <w:t xml:space="preserve">anode </w:t>
      </w:r>
      <w:r w:rsidR="00DC0056" w:rsidRPr="006D7096">
        <w:t xml:space="preserve">area as evidenced by a reduction in opacity, presumably reflecting cell lysis in this region </w:t>
      </w:r>
      <w:r w:rsidR="007C5B7A" w:rsidRPr="006D7096">
        <w:t xml:space="preserve">(Fig. </w:t>
      </w:r>
      <w:r w:rsidR="00CF2D78" w:rsidRPr="006D7096">
        <w:t>3</w:t>
      </w:r>
      <w:r w:rsidR="007C5B7A" w:rsidRPr="006D7096">
        <w:t>).</w:t>
      </w:r>
      <w:r w:rsidR="00216142" w:rsidRPr="006D7096">
        <w:t xml:space="preserve"> </w:t>
      </w:r>
      <w:r w:rsidR="00C958D7" w:rsidRPr="006D7096">
        <w:t>This was confirmed with</w:t>
      </w:r>
      <w:r w:rsidR="00DC3C32" w:rsidRPr="006D7096">
        <w:t xml:space="preserve"> In Vivo Imaging System (</w:t>
      </w:r>
      <w:r w:rsidR="00C958D7" w:rsidRPr="006D7096">
        <w:t>IVIS</w:t>
      </w:r>
      <w:r w:rsidR="00DC3C32" w:rsidRPr="006D7096">
        <w:t xml:space="preserve">) </w:t>
      </w:r>
      <w:r w:rsidR="00C958D7" w:rsidRPr="006D7096">
        <w:t>imaging and CFU counts.</w:t>
      </w:r>
    </w:p>
    <w:p w:rsidR="00917F5F" w:rsidRPr="006D7096" w:rsidRDefault="00517D65" w:rsidP="00472746">
      <w:pPr>
        <w:spacing w:line="480" w:lineRule="auto"/>
        <w:ind w:firstLine="426"/>
        <w:jc w:val="both"/>
      </w:pPr>
      <w:r w:rsidRPr="006D7096">
        <w:t xml:space="preserve">Agar </w:t>
      </w:r>
      <w:r w:rsidR="00DB3B32" w:rsidRPr="006D7096">
        <w:t xml:space="preserve">plugs </w:t>
      </w:r>
      <w:r w:rsidR="00FF43E0" w:rsidRPr="006D7096">
        <w:t xml:space="preserve">from the </w:t>
      </w:r>
      <w:r w:rsidR="00DB3B32" w:rsidRPr="006D7096">
        <w:t xml:space="preserve">treated biofilms </w:t>
      </w:r>
      <w:r w:rsidR="007C5B7A" w:rsidRPr="006D7096">
        <w:t xml:space="preserve">over </w:t>
      </w:r>
      <w:r w:rsidR="007864F1" w:rsidRPr="006D7096">
        <w:t xml:space="preserve">the </w:t>
      </w:r>
      <w:r w:rsidR="007C5B7A" w:rsidRPr="006D7096">
        <w:t xml:space="preserve">anode </w:t>
      </w:r>
      <w:r w:rsidR="00DB3B32" w:rsidRPr="006D7096">
        <w:t xml:space="preserve">revealed </w:t>
      </w:r>
      <w:r w:rsidR="00FF43E0" w:rsidRPr="006D7096">
        <w:t>a</w:t>
      </w:r>
      <w:r w:rsidR="00DB3B32" w:rsidRPr="006D7096">
        <w:t xml:space="preserve"> ~4 log</w:t>
      </w:r>
      <w:r w:rsidR="00FF43E0" w:rsidRPr="006D7096">
        <w:t xml:space="preserve"> reduction</w:t>
      </w:r>
      <w:r w:rsidR="00DB3B32" w:rsidRPr="006D7096">
        <w:t xml:space="preserve"> </w:t>
      </w:r>
      <w:r w:rsidR="00BD5C9D" w:rsidRPr="006D7096">
        <w:t xml:space="preserve">at </w:t>
      </w:r>
      <w:r w:rsidR="004E7BC4" w:rsidRPr="006D7096">
        <w:t>48</w:t>
      </w:r>
      <w:r w:rsidR="00EE6E51" w:rsidRPr="006D7096">
        <w:t>h</w:t>
      </w:r>
      <w:r w:rsidR="00BD5C9D" w:rsidRPr="006D7096">
        <w:t xml:space="preserve"> and </w:t>
      </w:r>
      <w:r w:rsidR="004E7BC4" w:rsidRPr="006D7096">
        <w:t>72</w:t>
      </w:r>
      <w:r w:rsidR="00BD5C9D" w:rsidRPr="006D7096">
        <w:t>h</w:t>
      </w:r>
      <w:r w:rsidR="00FF43E0" w:rsidRPr="006D7096">
        <w:t xml:space="preserve"> (</w:t>
      </w:r>
      <w:r w:rsidR="00C3372D" w:rsidRPr="006D7096">
        <w:t>p</w:t>
      </w:r>
      <w:r w:rsidR="00FF43E0" w:rsidRPr="006D7096">
        <w:t>&lt;0.05</w:t>
      </w:r>
      <w:r w:rsidR="00BD5C9D" w:rsidRPr="006D7096">
        <w:t xml:space="preserve"> </w:t>
      </w:r>
      <w:r w:rsidR="00F61CA3" w:rsidRPr="006D7096">
        <w:t>at</w:t>
      </w:r>
      <w:r w:rsidR="00BD5C9D" w:rsidRPr="006D7096">
        <w:t xml:space="preserve"> </w:t>
      </w:r>
      <w:r w:rsidR="004E7BC4" w:rsidRPr="006D7096">
        <w:t>48</w:t>
      </w:r>
      <w:r w:rsidR="005800E1" w:rsidRPr="006D7096">
        <w:t>h</w:t>
      </w:r>
      <w:r w:rsidR="00BD5C9D" w:rsidRPr="006D7096">
        <w:t xml:space="preserve"> and </w:t>
      </w:r>
      <w:r w:rsidR="004E7BC4" w:rsidRPr="006D7096">
        <w:t>72</w:t>
      </w:r>
      <w:r w:rsidR="00BD5C9D" w:rsidRPr="006D7096">
        <w:t>h</w:t>
      </w:r>
      <w:r w:rsidR="00FF43E0" w:rsidRPr="006D7096">
        <w:t>)</w:t>
      </w:r>
      <w:r w:rsidR="00DB3B32" w:rsidRPr="006D7096">
        <w:t xml:space="preserve">, </w:t>
      </w:r>
      <w:r w:rsidR="00A461BD" w:rsidRPr="006D7096">
        <w:t xml:space="preserve">whereas </w:t>
      </w:r>
      <w:r w:rsidR="00FF43E0" w:rsidRPr="006D7096">
        <w:t xml:space="preserve">there was no statistically significant reduction in </w:t>
      </w:r>
      <w:r w:rsidR="00A461BD" w:rsidRPr="006D7096">
        <w:t xml:space="preserve">cell count at </w:t>
      </w:r>
      <w:r w:rsidR="007864F1" w:rsidRPr="006D7096">
        <w:t xml:space="preserve">the </w:t>
      </w:r>
      <w:r w:rsidR="00A461BD" w:rsidRPr="006D7096">
        <w:t xml:space="preserve">cathode and </w:t>
      </w:r>
      <w:r w:rsidR="00BD5C9D" w:rsidRPr="006D7096">
        <w:t xml:space="preserve">electrically </w:t>
      </w:r>
      <w:r w:rsidR="00DC0056" w:rsidRPr="006D7096">
        <w:t xml:space="preserve">untreated </w:t>
      </w:r>
      <w:r w:rsidR="00A461BD" w:rsidRPr="006D7096">
        <w:t>c</w:t>
      </w:r>
      <w:r w:rsidR="00E07546" w:rsidRPr="006D7096">
        <w:t xml:space="preserve">ontrol </w:t>
      </w:r>
      <w:r w:rsidR="00DC0056" w:rsidRPr="006D7096">
        <w:t>biofilms</w:t>
      </w:r>
      <w:r w:rsidR="00A461BD" w:rsidRPr="006D7096">
        <w:t xml:space="preserve"> </w:t>
      </w:r>
      <w:r w:rsidR="00FF43E0" w:rsidRPr="006D7096">
        <w:t>at these time</w:t>
      </w:r>
      <w:r w:rsidR="00A9263F" w:rsidRPr="006D7096">
        <w:t xml:space="preserve"> points</w:t>
      </w:r>
      <w:r w:rsidR="00A461BD" w:rsidRPr="006D7096">
        <w:t xml:space="preserve"> (Fig. </w:t>
      </w:r>
      <w:r w:rsidR="00CF2D78" w:rsidRPr="006D7096">
        <w:t>4</w:t>
      </w:r>
      <w:r w:rsidR="00A461BD" w:rsidRPr="006D7096">
        <w:t>).</w:t>
      </w:r>
      <w:r w:rsidR="005800E1" w:rsidRPr="006D7096">
        <w:rPr>
          <w:b/>
        </w:rPr>
        <w:t xml:space="preserve"> </w:t>
      </w:r>
      <w:r w:rsidR="00A461BD" w:rsidRPr="006D7096">
        <w:t xml:space="preserve">SEM </w:t>
      </w:r>
      <w:r w:rsidR="002915EB" w:rsidRPr="006D7096">
        <w:t xml:space="preserve">imaging </w:t>
      </w:r>
      <w:r w:rsidR="003442F0" w:rsidRPr="006D7096">
        <w:t xml:space="preserve">of </w:t>
      </w:r>
      <w:r w:rsidR="006B721D" w:rsidRPr="006D7096">
        <w:t xml:space="preserve">sections of </w:t>
      </w:r>
      <w:r w:rsidR="00FF43E0" w:rsidRPr="006D7096">
        <w:t xml:space="preserve">the </w:t>
      </w:r>
      <w:r w:rsidR="003442F0" w:rsidRPr="006D7096">
        <w:t xml:space="preserve">lawn biofilms over </w:t>
      </w:r>
      <w:r w:rsidR="007864F1" w:rsidRPr="006D7096">
        <w:t xml:space="preserve">the </w:t>
      </w:r>
      <w:r w:rsidR="003442F0" w:rsidRPr="006D7096">
        <w:t xml:space="preserve">anode </w:t>
      </w:r>
      <w:r w:rsidR="007C5B7A" w:rsidRPr="006D7096">
        <w:t xml:space="preserve">depicted healthy rod shaped bacterial cells embedded within the dense biofilms </w:t>
      </w:r>
      <w:r w:rsidR="00FF43E0" w:rsidRPr="006D7096">
        <w:t>before the current was applied</w:t>
      </w:r>
      <w:r w:rsidR="007C5B7A" w:rsidRPr="006D7096">
        <w:t xml:space="preserve"> (Fig. </w:t>
      </w:r>
      <w:r w:rsidR="00CF2D78" w:rsidRPr="006D7096">
        <w:t>5</w:t>
      </w:r>
      <w:r w:rsidR="007C5B7A" w:rsidRPr="006D7096">
        <w:t xml:space="preserve">). However, 24h </w:t>
      </w:r>
      <w:r w:rsidR="00C40963" w:rsidRPr="006D7096">
        <w:t xml:space="preserve">post </w:t>
      </w:r>
      <w:r w:rsidR="008A3D4E" w:rsidRPr="006D7096">
        <w:t>current treatment</w:t>
      </w:r>
      <w:r w:rsidR="00CC6B3F" w:rsidRPr="006D7096">
        <w:t>,</w:t>
      </w:r>
      <w:r w:rsidR="008A3D4E" w:rsidRPr="006D7096">
        <w:t xml:space="preserve"> </w:t>
      </w:r>
      <w:r w:rsidR="007C5B7A" w:rsidRPr="006D7096">
        <w:t>it was evident that the cells</w:t>
      </w:r>
      <w:r w:rsidR="00FF43E0" w:rsidRPr="006D7096">
        <w:t xml:space="preserve"> had begun to lyse</w:t>
      </w:r>
      <w:r w:rsidR="008A3D4E" w:rsidRPr="006D7096">
        <w:t xml:space="preserve">. At 48h, </w:t>
      </w:r>
      <w:r w:rsidR="00494E0F" w:rsidRPr="006D7096">
        <w:t xml:space="preserve">no evidence of </w:t>
      </w:r>
      <w:r w:rsidR="00FF43E0" w:rsidRPr="006D7096">
        <w:t xml:space="preserve">distinct individual cells could be </w:t>
      </w:r>
      <w:r w:rsidR="00494E0F" w:rsidRPr="006D7096">
        <w:t>found</w:t>
      </w:r>
      <w:r w:rsidR="00FF43E0" w:rsidRPr="006D7096">
        <w:t xml:space="preserve"> and </w:t>
      </w:r>
      <w:r w:rsidRPr="006D7096">
        <w:t>only bacterial debris were apparent</w:t>
      </w:r>
      <w:r w:rsidR="008A3D4E" w:rsidRPr="006D7096">
        <w:t xml:space="preserve"> (</w:t>
      </w:r>
      <w:r w:rsidR="003442F0" w:rsidRPr="006D7096">
        <w:t xml:space="preserve">Fig. </w:t>
      </w:r>
      <w:r w:rsidR="00CF2D78" w:rsidRPr="006D7096">
        <w:t>5</w:t>
      </w:r>
      <w:r w:rsidR="003442F0" w:rsidRPr="006D7096">
        <w:t>)</w:t>
      </w:r>
      <w:r w:rsidR="00BB33F0" w:rsidRPr="006D7096">
        <w:t>.</w:t>
      </w:r>
      <w:r w:rsidR="00C71795">
        <w:t xml:space="preserve"> </w:t>
      </w:r>
      <w:r w:rsidR="00E8214E" w:rsidRPr="00E8214E">
        <w:rPr>
          <w:highlight w:val="yellow"/>
        </w:rPr>
        <w:t>In the SEM images of the treated biofilms, there appear to be no healthy individual cells in contrast  with the CFU data  (Fig. 4), which shows that some viable cells are present. The SEM characterizes a very small region (&lt;50 µm × 50 µm) directly over the anode, while the punch represents a larger area (4 mm</w:t>
      </w:r>
      <w:r w:rsidR="00E8214E" w:rsidRPr="00E8214E">
        <w:rPr>
          <w:highlight w:val="yellow"/>
          <w:vertAlign w:val="superscript"/>
        </w:rPr>
        <w:t>2</w:t>
      </w:r>
      <w:r w:rsidR="00E8214E" w:rsidRPr="00E8214E">
        <w:rPr>
          <w:highlight w:val="yellow"/>
        </w:rPr>
        <w:t>) and likely included some live cells at the margin of the killing zone. In this case, the CFU data might actually underestimate the log reduction in the region directly above the anode. Furthermore, since the CFU showed a 4-log reduction, we would expect to see 1 healthy cell out of 10,000, or 1 per average field of view which may be difficult to detect or be buried within the debris of the dead biofilm.</w:t>
      </w:r>
    </w:p>
    <w:p w:rsidR="003042DA" w:rsidRDefault="003042DA" w:rsidP="00472746">
      <w:pPr>
        <w:spacing w:line="480" w:lineRule="auto"/>
        <w:jc w:val="both"/>
        <w:rPr>
          <w:b/>
        </w:rPr>
      </w:pPr>
    </w:p>
    <w:p w:rsidR="00917F5F" w:rsidRPr="006D7096" w:rsidRDefault="00917F5F" w:rsidP="00472746">
      <w:pPr>
        <w:spacing w:line="480" w:lineRule="auto"/>
        <w:jc w:val="both"/>
      </w:pPr>
      <w:r w:rsidRPr="006D7096">
        <w:rPr>
          <w:b/>
        </w:rPr>
        <w:t xml:space="preserve">Silver (Ag) containing compounds are not responsible for biofilm inhibition. </w:t>
      </w:r>
      <w:r w:rsidRPr="006D7096">
        <w:t xml:space="preserve">In order to better understand the nature of the electrochemical changes </w:t>
      </w:r>
      <w:r w:rsidR="005F1993" w:rsidRPr="006D7096">
        <w:t xml:space="preserve">that </w:t>
      </w:r>
      <w:r w:rsidRPr="006D7096">
        <w:t xml:space="preserve">may be occurring in response to the electric current, EDS analysis of lawn biofilms was performed across the thickness of the agar </w:t>
      </w:r>
      <w:r w:rsidR="005800E1" w:rsidRPr="006D7096">
        <w:t xml:space="preserve">over the anode at 48h (Fig. </w:t>
      </w:r>
      <w:r w:rsidRPr="006D7096">
        <w:t>S</w:t>
      </w:r>
      <w:r w:rsidR="00CF2D78" w:rsidRPr="006D7096">
        <w:t>3</w:t>
      </w:r>
      <w:r w:rsidRPr="006D7096">
        <w:t xml:space="preserve">). From the elemental analysis it </w:t>
      </w:r>
      <w:r w:rsidR="005F1993" w:rsidRPr="006D7096">
        <w:t>is</w:t>
      </w:r>
      <w:r w:rsidR="00812E0F" w:rsidRPr="006D7096">
        <w:t xml:space="preserve"> </w:t>
      </w:r>
      <w:r w:rsidRPr="006D7096">
        <w:t xml:space="preserve">evident that Ag </w:t>
      </w:r>
      <w:r w:rsidR="005F1993" w:rsidRPr="006D7096">
        <w:t>is</w:t>
      </w:r>
      <w:r w:rsidRPr="006D7096">
        <w:t xml:space="preserve"> only present in the black layer that forms on the surface of anode and no Ag </w:t>
      </w:r>
      <w:r w:rsidR="005F1993" w:rsidRPr="006D7096">
        <w:t>is</w:t>
      </w:r>
      <w:r w:rsidRPr="006D7096">
        <w:t xml:space="preserve"> </w:t>
      </w:r>
      <w:r w:rsidR="005426E1" w:rsidRPr="006D7096">
        <w:t>detected</w:t>
      </w:r>
      <w:r w:rsidRPr="006D7096">
        <w:t xml:space="preserve"> within the agar or near the biofilm. In contrast, </w:t>
      </w:r>
      <w:r w:rsidR="005800E1" w:rsidRPr="006D7096">
        <w:t>chlorine (</w:t>
      </w:r>
      <w:r w:rsidR="006D5C96" w:rsidRPr="006D7096">
        <w:t>Cl</w:t>
      </w:r>
      <w:r w:rsidR="005800E1" w:rsidRPr="006D7096">
        <w:t>)</w:t>
      </w:r>
      <w:r w:rsidR="006D5C96" w:rsidRPr="006D7096">
        <w:t xml:space="preserve"> is</w:t>
      </w:r>
      <w:r w:rsidRPr="006D7096">
        <w:t xml:space="preserve"> detected throughout the agar and also in the black layer on the surface of the anode. The atomic percentage of </w:t>
      </w:r>
      <w:r w:rsidR="005800E1" w:rsidRPr="006D7096">
        <w:t xml:space="preserve">both </w:t>
      </w:r>
      <w:r w:rsidRPr="006D7096">
        <w:t xml:space="preserve">Ag and Cl </w:t>
      </w:r>
      <w:r w:rsidR="0074193C" w:rsidRPr="006D7096">
        <w:t>is</w:t>
      </w:r>
      <w:r w:rsidRPr="006D7096">
        <w:t xml:space="preserve"> found to be approximately 20% in the black layer that formed on the anode surface and suggests that this black layer </w:t>
      </w:r>
      <w:r w:rsidR="004E7BC4" w:rsidRPr="006D7096">
        <w:t>acted as</w:t>
      </w:r>
      <w:r w:rsidRPr="006D7096">
        <w:t xml:space="preserve"> a passivating layer of AgCl by stoichiometric proportion. While no Ag </w:t>
      </w:r>
      <w:r w:rsidR="00657AD4" w:rsidRPr="006D7096">
        <w:t>is</w:t>
      </w:r>
      <w:r w:rsidRPr="006D7096">
        <w:t xml:space="preserve"> detected above the anode in the agar, </w:t>
      </w:r>
      <w:r w:rsidR="000E3653" w:rsidRPr="006D7096">
        <w:t xml:space="preserve">killing was observed on the anode. The above results show that an anti-biofilm compound was produced at </w:t>
      </w:r>
      <w:r w:rsidR="005426E1" w:rsidRPr="006D7096">
        <w:t xml:space="preserve">the </w:t>
      </w:r>
      <w:r w:rsidR="000E3653" w:rsidRPr="006D7096">
        <w:t>anode after applying current in addition to the electrochemical production of silver chloride.</w:t>
      </w:r>
    </w:p>
    <w:p w:rsidR="00917F5F" w:rsidRPr="006D7096" w:rsidRDefault="00917F5F" w:rsidP="00472746">
      <w:pPr>
        <w:spacing w:line="480" w:lineRule="auto"/>
        <w:ind w:firstLine="426"/>
        <w:jc w:val="both"/>
      </w:pPr>
    </w:p>
    <w:p w:rsidR="00917F5F" w:rsidRPr="006D7096" w:rsidRDefault="009D3A57" w:rsidP="00472746">
      <w:pPr>
        <w:spacing w:line="480" w:lineRule="auto"/>
        <w:jc w:val="both"/>
      </w:pPr>
      <w:r w:rsidRPr="006D7096">
        <w:rPr>
          <w:b/>
        </w:rPr>
        <w:t>Elect</w:t>
      </w:r>
      <w:r w:rsidR="004E7BC4" w:rsidRPr="006D7096">
        <w:rPr>
          <w:b/>
        </w:rPr>
        <w:t>r</w:t>
      </w:r>
      <w:r w:rsidR="00652D24" w:rsidRPr="006D7096">
        <w:rPr>
          <w:b/>
        </w:rPr>
        <w:t>ic current</w:t>
      </w:r>
      <w:r w:rsidRPr="006D7096">
        <w:rPr>
          <w:b/>
        </w:rPr>
        <w:t xml:space="preserve"> generate</w:t>
      </w:r>
      <w:r w:rsidR="00EE1AB1" w:rsidRPr="006D7096">
        <w:rPr>
          <w:b/>
        </w:rPr>
        <w:t>s</w:t>
      </w:r>
      <w:r w:rsidRPr="006D7096">
        <w:rPr>
          <w:b/>
        </w:rPr>
        <w:t xml:space="preserve"> compounds </w:t>
      </w:r>
      <w:r w:rsidR="00917F5F" w:rsidRPr="006D7096">
        <w:rPr>
          <w:b/>
        </w:rPr>
        <w:t xml:space="preserve">at anode </w:t>
      </w:r>
      <w:r w:rsidRPr="006D7096">
        <w:rPr>
          <w:b/>
        </w:rPr>
        <w:t xml:space="preserve">that destroys </w:t>
      </w:r>
      <w:r w:rsidRPr="006D7096">
        <w:rPr>
          <w:b/>
          <w:i/>
        </w:rPr>
        <w:t>P. aeruginosa</w:t>
      </w:r>
      <w:r w:rsidRPr="006D7096">
        <w:rPr>
          <w:b/>
        </w:rPr>
        <w:t xml:space="preserve"> biofilms. </w:t>
      </w:r>
      <w:r w:rsidR="00D73A44" w:rsidRPr="006D7096">
        <w:t>W</w:t>
      </w:r>
      <w:r w:rsidR="00917F5F" w:rsidRPr="006D7096">
        <w:t>e</w:t>
      </w:r>
      <w:r w:rsidRPr="006D7096">
        <w:t xml:space="preserve"> hypothesi</w:t>
      </w:r>
      <w:r w:rsidR="00917F5F" w:rsidRPr="006D7096">
        <w:t>ze</w:t>
      </w:r>
      <w:r w:rsidRPr="006D7096">
        <w:t xml:space="preserve"> that </w:t>
      </w:r>
      <w:r w:rsidR="00DA5635" w:rsidRPr="006D7096">
        <w:t>the cidal agent generated at the anode in our experiments is HOCl</w:t>
      </w:r>
      <w:r w:rsidR="000A2869" w:rsidRPr="006D7096">
        <w:t>.</w:t>
      </w:r>
      <w:r w:rsidRPr="006D7096">
        <w:t xml:space="preserve"> </w:t>
      </w:r>
      <w:r w:rsidR="00182AD8" w:rsidRPr="006D7096">
        <w:rPr>
          <w:lang w:val="en-CA"/>
        </w:rPr>
        <w:t>Direct detection of electrochemically produced HOCl is not possible since it reacts with components of the growth media</w:t>
      </w:r>
      <w:r w:rsidR="007470DD" w:rsidRPr="006D7096">
        <w:rPr>
          <w:lang w:val="en-CA"/>
        </w:rPr>
        <w:t xml:space="preserve"> </w:t>
      </w:r>
      <w:r w:rsidR="00182AD8" w:rsidRPr="006D7096">
        <w:rPr>
          <w:lang w:val="en-CA"/>
        </w:rPr>
        <w:t>as well</w:t>
      </w:r>
      <w:hyperlink w:anchor="_ENREF_26" w:tooltip="Pattison, 2007 #36" w:history="1">
        <w:r w:rsidR="00A635CE" w:rsidRPr="006D7096">
          <w:rPr>
            <w:lang w:val="en-CA"/>
          </w:rPr>
          <w:fldChar w:fldCharType="begin">
            <w:fldData xml:space="preserve">PEVuZE5vdGU+PENpdGU+PEF1dGhvcj5QYXR0aXNvbjwvQXV0aG9yPjxZZWFyPjIwMDc8L1llYXI+
PFJlY051bT4zNjwvUmVjTnVtPjxEaXNwbGF5VGV4dD48c3R5bGUgZmFjZT0ic3VwZXJzY3JpcHQi
PjI2LTI4PC9zdHlsZT48L0Rpc3BsYXlUZXh0PjxyZWNvcmQ+PHJlYy1udW1iZXI+MzY8L3JlYy1u
dW1iZXI+PGZvcmVpZ24ta2V5cz48a2V5IGFwcD0iRU4iIGRiLWlkPSJ6dDJ0NXByMmYwdzIyN2Vk
OXhueHJzOW5lcHp0MnQwMHp6ZWUiIHRpbWVzdGFtcD0iMTUzMjQ0MzAwNiI+MzY8L2tleT48L2Zv
cmVpZ24ta2V5cz48cmVmLXR5cGUgbmFtZT0iSm91cm5hbCBBcnRpY2xlIj4xNzwvcmVmLXR5cGU+
PGNvbnRyaWJ1dG9ycz48YXV0aG9ycz48YXV0aG9yPlBhdHRpc29uLCBEYXZpZCBJPC9hdXRob3I+
PGF1dGhvcj5IYXdraW5zLCBDbGFyZSBMPC9hdXRob3I+PGF1dGhvcj5EYXZpZXMsIE1pY2hhZWwg
SjwvYXV0aG9yPjwvYXV0aG9ycz48L2NvbnRyaWJ1dG9ycz48dGl0bGVzPjx0aXRsZT5IeXBvY2hs
b3JvdXMgYWNpZC1tZWRpYXRlZCBwcm90ZWluIG94aWRhdGlvbjogaG93IGltcG9ydGFudCBhcmUg
Y2hsb3JhbWluZSB0cmFuc2ZlciByZWFjdGlvbnMgYW5kIHByb3RlaW4gdGVydGlhcnkgc3RydWN0
dXJlPzwvdGl0bGU+PHNlY29uZGFyeS10aXRsZT5CaW9jaGVtaXN0cnk8L3NlY29uZGFyeS10aXRs
ZT48L3RpdGxlcz48cGVyaW9kaWNhbD48ZnVsbC10aXRsZT5CaW9jaGVtaXN0cnk8L2Z1bGwtdGl0
bGU+PC9wZXJpb2RpY2FsPjxwYWdlcz45ODUzLTk4NjQ8L3BhZ2VzPjx2b2x1bWU+NDY8L3ZvbHVt
ZT48bnVtYmVyPjM0PC9udW1iZXI+PGRhdGVzPjx5ZWFyPjIwMDc8L3llYXI+PC9kYXRlcz48aXNi
bj4wMDA2LTI5NjA8L2lzYm4+PHVybHM+PC91cmxzPjwvcmVjb3JkPjwvQ2l0ZT48Q2l0ZT48QXV0
aG9yPlJveTwvQXV0aG9yPjxZZWFyPjIwMDc8L1llYXI+PFJlY051bT41NTwvUmVjTnVtPjxyZWNv
cmQ+PHJlYy1udW1iZXI+NTU8L3JlYy1udW1iZXI+PGZvcmVpZ24ta2V5cz48a2V5IGFwcD0iRU4i
IGRiLWlkPSJ6dDJ0NXByMmYwdzIyN2VkOXhueHJzOW5lcHp0MnQwMHp6ZWUiIHRpbWVzdGFtcD0i
MTUzMjQ0MzAxMCI+NTU8L2tleT48L2ZvcmVpZ24ta2V5cz48cmVmLXR5cGUgbmFtZT0iSm91cm5h
bCBBcnRpY2xlIj4xNzwvcmVmLXR5cGU+PGNvbnRyaWJ1dG9ycz48YXV0aG9ycz48YXV0aG9yPlJv
eSwgUy48L2F1dGhvcj48YXV0aG9yPktoYW5uYSwgUy48L2F1dGhvcj48YXV0aG9yPlJpbmssIFQu
PC9hdXRob3I+PGF1dGhvcj5SYWR0a2UsIEouPC9hdXRob3I+PGF1dGhvcj5XaWxsaWFtcywgVy4g
VC48L2F1dGhvcj48YXV0aG9yPkJpc3dhcywgUy48L2F1dGhvcj48YXV0aG9yPlNjaG5pdHQsIFIu
PC9hdXRob3I+PGF1dGhvcj5TdHJhdWNoLCBBLiBSLjwvYXV0aG9yPjxhdXRob3I+U2VuLCBDLiBL
LjwvYXV0aG9yPjwvYXV0aG9ycz48L2NvbnRyaWJ1dG9ycz48YXV0aC1hZGRyZXNzPkxhYm9yYXRv
cnkgb2YgTW9sZWN1bGFyIE1lZGljaW5lLCBEZXBhcnRtZW50IG9mIFN1cmdlcnksIERhdmlzIEhl
YXJ0IGFuZCBMdW5nIFJlc2VhcmNoIEluc3RpdHV0ZSwgVGhlIE9oaW8gU3RhdGUgVW5pdmVyc2l0
eSBNZWRpY2FsIENlbnRlciwgQ29sdW1idXMsIE9IIDQzMjEwLCBVU0EuPC9hdXRoLWFkZHJlc3M+
PHRpdGxlcz48dGl0bGU+UDIxd2FmMS9jaXAxL3NkaTEgYXMgYSBjZW50cmFsIHJlZ3VsYXRvciBv
ZiBpbmR1Y2libGUgc21vb3RoIG11c2NsZSBhY3RpbiBleHByZXNzaW9uIGFuZCBkaWZmZXJlbnRp
YXRpb24gb2YgY2FyZGlhYyBmaWJyb2JsYXN0cyB0byBteW9maWJyb2JsYXN0czwvdGl0bGU+PHNl
Y29uZGFyeS10aXRsZT5Nb2wgQmlvbCBDZWxsPC9zZWNvbmRhcnktdGl0bGU+PGFsdC10aXRsZT5N
b2xlY3VsYXIgYmlvbG9neSBvZiB0aGUgY2VsbDwvYWx0LXRpdGxlPjwvdGl0bGVzPjxwZXJpb2Rp
Y2FsPjxmdWxsLXRpdGxlPk1vbCBCaW9sIENlbGw8L2Z1bGwtdGl0bGU+PGFiYnItMT5Nb2xlY3Vs
YXIgYmlvbG9neSBvZiB0aGUgY2VsbDwvYWJici0xPjwvcGVyaW9kaWNhbD48YWx0LXBlcmlvZGlj
YWw+PGZ1bGwtdGl0bGU+TW9sIEJpb2wgQ2VsbDwvZnVsbC10aXRsZT48YWJici0xPk1vbGVjdWxh
ciBiaW9sb2d5IG9mIHRoZSBjZWxsPC9hYmJyLTE+PC9hbHQtcGVyaW9kaWNhbD48cGFnZXM+NDgz
Ny00NjwvcGFnZXM+PHZvbHVtZT4xODwvdm9sdW1lPjxudW1iZXI+MTI8L251bWJlcj48a2V5d29y
ZHM+PGtleXdvcmQ+QWN0aW5zLyptZXRhYm9saXNtPC9rZXl3b3JkPjxrZXl3b3JkPkFuaW1hbHM8
L2tleXdvcmQ+PGtleXdvcmQ+KkNlbGwgRGlmZmVyZW50aWF0aW9uPC9rZXl3b3JkPjxrZXl3b3Jk
PkNlbGxzLCBDdWx0dXJlZDwva2V5d29yZD48a2V5d29yZD5DeWNsaW4tRGVwZW5kZW50IEtpbmFz
ZSBJbmhpYml0b3IgcDIxPC9rZXl3b3JkPjxrZXl3b3JkPkZpYnJvYmxhc3RzPC9rZXl3b3JkPjxr
ZXl3b3JkPkdlbmUgRXhwcmVzc2lvbiBSZWd1bGF0aW9uL2RydWcgZWZmZWN0czwva2V5d29yZD48
a2V5d29yZD5IZWFydC9kcnVnIGVmZmVjdHM8L2tleXdvcmQ+PGtleXdvcmQ+TWljZTwva2V5d29y
ZD48a2V5d29yZD5NaWNlLCBJbmJyZWQgQzU3Qkw8L2tleXdvcmQ+PGtleXdvcmQ+TXVzY2xlLCBT
bW9vdGgvKm1ldGFib2xpc208L2tleXdvcmQ+PGtleXdvcmQ+TXlvY2FyZGl1bS8qY3l0b2xvZ3kv
Km1ldGFib2xpc208L2tleXdvcmQ+PGtleXdvcmQ+T3h5Z2VuL3BoYXJtYWNvbG9neTwva2V5d29y
ZD48a2V5d29yZD5STkEsIE1lc3Nlbmdlci9nZW5ldGljczwva2V5d29yZD48L2tleXdvcmRzPjxk
YXRlcz48eWVhcj4yMDA3PC95ZWFyPjxwdWItZGF0ZXM+PGRhdGU+RGVjPC9kYXRlPjwvcHViLWRh
dGVzPjwvZGF0ZXM+PGlzYm4+MTA1OS0xNTI0IChQcmludCkmI3hEOzEwNTktMTUyNCAoTGlua2lu
Zyk8L2lzYm4+PGFjY2Vzc2lvbi1udW0+MTc4ODE3MzA8L2FjY2Vzc2lvbi1udW0+PHVybHM+PHJl
bGF0ZWQtdXJscz48dXJsPmh0dHA6Ly93d3cubmNiaS5ubG0ubmloLmdvdi9wdWJtZWQvMTc4ODE3
MzA8L3VybD48L3JlbGF0ZWQtdXJscz48L3VybHM+PGN1c3RvbTI+MjA5NjYwMjwvY3VzdG9tMj48
ZWxlY3Ryb25pYy1yZXNvdXJjZS1udW0+MTAuMTA5MS9tYmMuRTA3LTAzLTAyNzA8L2VsZWN0cm9u
aWMtcmVzb3VyY2UtbnVtPjwvcmVjb3JkPjwvQ2l0ZT48Q2l0ZT48QXV0aG9yPkJhcmtpPC9BdXRo
b3I+PFllYXI+MjAxNzwvWWVhcj48UmVjTnVtPjU3PC9SZWNOdW0+PHJlY29yZD48cmVjLW51bWJl
cj41NzwvcmVjLW51bWJlcj48Zm9yZWlnbi1rZXlzPjxrZXkgYXBwPSJFTiIgZGItaWQ9Inp0MnQ1
cHIyZjB3MjI3ZWQ5eG54cnM5bmVwenQydDAwenplZSIgdGltZXN0YW1wPSIxNTMyNDQzMDEwIj41
Nzwva2V5PjwvZm9yZWlnbi1rZXlzPjxyZWYtdHlwZSBuYW1lPSJKb3VybmFsIEFydGljbGUiPjE3
PC9yZWYtdHlwZT48Y29udHJpYnV0b3JzPjxhdXRob3JzPjxhdXRob3I+QmFya2ksIEsuIEcuPC9h
dXRob3I+PGF1dGhvcj5EYXMsIEEuPC9hdXRob3I+PGF1dGhvcj5EaXhpdGgsIFMuPC9hdXRob3I+
PGF1dGhvcj5HaGF0YWssIFAuIEQuPC9hdXRob3I+PGF1dGhvcj5NYXRoZXctU3RlaW5lciwgUy48
L2F1dGhvcj48YXV0aG9yPlNjaHdhYiwgRS48L2F1dGhvcj48YXV0aG9yPktoYW5uYSwgUy48L2F1
dGhvcj48YXV0aG9yPldvem5pYWssIEQuIEouPC9hdXRob3I+PGF1dGhvcj5Sb3ksIFMuPC9hdXRo
b3I+PGF1dGhvcj5TZW4sIEMuIEsuPC9hdXRob3I+PC9hdXRob3JzPjwvY29udHJpYnV0b3JzPjxh
dXRoLWFkZHJlc3M+KlRoZSBPaGlvIFN0YXRlIFVuaXZlcnNpdHkgQ29tcHJlaGVuc2l2ZSBXb3Vu
ZCBDZW50ZXIsIENlbnRlciBmb3IgUmVnZW5lcmF0aXZlIE1lZGljaW5lIGFuZCBDZWxsIEJhc2Vk
IFRoZXJhcGllcywgRGVwYXJ0bWVudCBvZiBTdXJnZXJ5LCBEYXZpcyBIZWFydCBhbmQgTHVuZyBS
ZXNlYXJjaCBJbnN0aXR1dGUsIFRoZSBPaGlvIFN0YXRlIFVuaXZlcnNpdHkgV2V4bmVyIE1lZGlj
YWwgQ2VudGVyLCBDb2x1bWJ1cywgT0ggZGFnZ2VyVGhlIE9oaW8gU3RhdGUgVW5pdmVyc2l0eSwg
RGVwYXJ0bWVudCBvZiBNaWNyb2JpYWwgSW5mZWN0aW9uIGFuZCBJbW11bml0eSwgRGVwYXJ0bWVu
dCBvZiBNaWNyb2Jpb2xvZ3ksIENlbnRlciBmb3IgTWljcm9iaWFsIEludGVyZmFjZSBCaW9sb2d5
LCBUaGUgT2hpbyBTdGF0ZSBVbml2ZXJzaXR5LCBDb2x1bWJ1cywgT0guPC9hdXRoLWFkZHJlc3M+
PHRpdGxlcz48dGl0bGU+RWxlY3RyaWMgRmllbGQgQmFzZWQgRHJlc3NpbmcgRGlzcnVwdHMgTWl4
ZWQtU3BlY2llcyBCYWN0ZXJpYWwgQmlvZmlsbSBJbmZlY3Rpb24gYW5kIFJlc3RvcmVzIEZ1bmN0
aW9uYWwgV291bmQgSGVhbGluZzwvdGl0bGU+PHNlY29uZGFyeS10aXRsZT5Bbm4gU3VyZzwvc2Vj
b25kYXJ5LXRpdGxlPjxhbHQtdGl0bGU+QW5uYWxzIG9mIHN1cmdlcnk8L2FsdC10aXRsZT48L3Rp
dGxlcz48YWx0LXBlcmlvZGljYWw+PGZ1bGwtdGl0bGU+QW5uYWxzIG9mIFN1cmdlcnk8L2Z1bGwt
dGl0bGU+PC9hbHQtcGVyaW9kaWNhbD48ZWRpdGlvbj4yMDE3LzExLzA0PC9lZGl0aW9uPjxkYXRl
cz48eWVhcj4yMDE3PC95ZWFyPjxwdWItZGF0ZXM+PGRhdGU+Tm92IDAyPC9kYXRlPjwvcHViLWRh
dGVzPjwvZGF0ZXM+PGlzYm4+MDAwMy00OTMyPC9pc2JuPjxhY2Nlc3Npb24tbnVtPjI5MDk5Mzk4
PC9hY2Nlc3Npb24tbnVtPjx1cmxzPjwvdXJscz48ZWxlY3Ryb25pYy1yZXNvdXJjZS1udW0+MTAu
MTA5Ny9zbGEuMDAwMDAwMDAwMDAwMjUwNDwvZWxlY3Ryb25pYy1yZXNvdXJjZS1udW0+PHJlbW90
ZS1kYXRhYmFzZS1wcm92aWRlcj5OTE08L3JlbW90ZS1kYXRhYmFzZS1wcm92aWRlcj48bGFuZ3Vh
Z2U+ZW5nPC9sYW5ndWFnZT48L3JlY29yZD48L0NpdGU+PC9FbmROb3RlPn==
</w:fldData>
          </w:fldChar>
        </w:r>
        <w:r w:rsidR="00A635CE" w:rsidRPr="006D7096">
          <w:rPr>
            <w:lang w:val="en-CA"/>
          </w:rPr>
          <w:instrText xml:space="preserve"> ADDIN EN.CITE </w:instrText>
        </w:r>
        <w:r w:rsidR="00A635CE" w:rsidRPr="006D7096">
          <w:rPr>
            <w:lang w:val="en-CA"/>
          </w:rPr>
          <w:fldChar w:fldCharType="begin">
            <w:fldData xml:space="preserve">PEVuZE5vdGU+PENpdGU+PEF1dGhvcj5QYXR0aXNvbjwvQXV0aG9yPjxZZWFyPjIwMDc8L1llYXI+
PFJlY051bT4zNjwvUmVjTnVtPjxEaXNwbGF5VGV4dD48c3R5bGUgZmFjZT0ic3VwZXJzY3JpcHQi
PjI2LTI4PC9zdHlsZT48L0Rpc3BsYXlUZXh0PjxyZWNvcmQ+PHJlYy1udW1iZXI+MzY8L3JlYy1u
dW1iZXI+PGZvcmVpZ24ta2V5cz48a2V5IGFwcD0iRU4iIGRiLWlkPSJ6dDJ0NXByMmYwdzIyN2Vk
OXhueHJzOW5lcHp0MnQwMHp6ZWUiIHRpbWVzdGFtcD0iMTUzMjQ0MzAwNiI+MzY8L2tleT48L2Zv
cmVpZ24ta2V5cz48cmVmLXR5cGUgbmFtZT0iSm91cm5hbCBBcnRpY2xlIj4xNzwvcmVmLXR5cGU+
PGNvbnRyaWJ1dG9ycz48YXV0aG9ycz48YXV0aG9yPlBhdHRpc29uLCBEYXZpZCBJPC9hdXRob3I+
PGF1dGhvcj5IYXdraW5zLCBDbGFyZSBMPC9hdXRob3I+PGF1dGhvcj5EYXZpZXMsIE1pY2hhZWwg
SjwvYXV0aG9yPjwvYXV0aG9ycz48L2NvbnRyaWJ1dG9ycz48dGl0bGVzPjx0aXRsZT5IeXBvY2hs
b3JvdXMgYWNpZC1tZWRpYXRlZCBwcm90ZWluIG94aWRhdGlvbjogaG93IGltcG9ydGFudCBhcmUg
Y2hsb3JhbWluZSB0cmFuc2ZlciByZWFjdGlvbnMgYW5kIHByb3RlaW4gdGVydGlhcnkgc3RydWN0
dXJlPzwvdGl0bGU+PHNlY29uZGFyeS10aXRsZT5CaW9jaGVtaXN0cnk8L3NlY29uZGFyeS10aXRs
ZT48L3RpdGxlcz48cGVyaW9kaWNhbD48ZnVsbC10aXRsZT5CaW9jaGVtaXN0cnk8L2Z1bGwtdGl0
bGU+PC9wZXJpb2RpY2FsPjxwYWdlcz45ODUzLTk4NjQ8L3BhZ2VzPjx2b2x1bWU+NDY8L3ZvbHVt
ZT48bnVtYmVyPjM0PC9udW1iZXI+PGRhdGVzPjx5ZWFyPjIwMDc8L3llYXI+PC9kYXRlcz48aXNi
bj4wMDA2LTI5NjA8L2lzYm4+PHVybHM+PC91cmxzPjwvcmVjb3JkPjwvQ2l0ZT48Q2l0ZT48QXV0
aG9yPlJveTwvQXV0aG9yPjxZZWFyPjIwMDc8L1llYXI+PFJlY051bT41NTwvUmVjTnVtPjxyZWNv
cmQ+PHJlYy1udW1iZXI+NTU8L3JlYy1udW1iZXI+PGZvcmVpZ24ta2V5cz48a2V5IGFwcD0iRU4i
IGRiLWlkPSJ6dDJ0NXByMmYwdzIyN2VkOXhueHJzOW5lcHp0MnQwMHp6ZWUiIHRpbWVzdGFtcD0i
MTUzMjQ0MzAxMCI+NTU8L2tleT48L2ZvcmVpZ24ta2V5cz48cmVmLXR5cGUgbmFtZT0iSm91cm5h
bCBBcnRpY2xlIj4xNzwvcmVmLXR5cGU+PGNvbnRyaWJ1dG9ycz48YXV0aG9ycz48YXV0aG9yPlJv
eSwgUy48L2F1dGhvcj48YXV0aG9yPktoYW5uYSwgUy48L2F1dGhvcj48YXV0aG9yPlJpbmssIFQu
PC9hdXRob3I+PGF1dGhvcj5SYWR0a2UsIEouPC9hdXRob3I+PGF1dGhvcj5XaWxsaWFtcywgVy4g
VC48L2F1dGhvcj48YXV0aG9yPkJpc3dhcywgUy48L2F1dGhvcj48YXV0aG9yPlNjaG5pdHQsIFIu
PC9hdXRob3I+PGF1dGhvcj5TdHJhdWNoLCBBLiBSLjwvYXV0aG9yPjxhdXRob3I+U2VuLCBDLiBL
LjwvYXV0aG9yPjwvYXV0aG9ycz48L2NvbnRyaWJ1dG9ycz48YXV0aC1hZGRyZXNzPkxhYm9yYXRv
cnkgb2YgTW9sZWN1bGFyIE1lZGljaW5lLCBEZXBhcnRtZW50IG9mIFN1cmdlcnksIERhdmlzIEhl
YXJ0IGFuZCBMdW5nIFJlc2VhcmNoIEluc3RpdHV0ZSwgVGhlIE9oaW8gU3RhdGUgVW5pdmVyc2l0
eSBNZWRpY2FsIENlbnRlciwgQ29sdW1idXMsIE9IIDQzMjEwLCBVU0EuPC9hdXRoLWFkZHJlc3M+
PHRpdGxlcz48dGl0bGU+UDIxd2FmMS9jaXAxL3NkaTEgYXMgYSBjZW50cmFsIHJlZ3VsYXRvciBv
ZiBpbmR1Y2libGUgc21vb3RoIG11c2NsZSBhY3RpbiBleHByZXNzaW9uIGFuZCBkaWZmZXJlbnRp
YXRpb24gb2YgY2FyZGlhYyBmaWJyb2JsYXN0cyB0byBteW9maWJyb2JsYXN0czwvdGl0bGU+PHNl
Y29uZGFyeS10aXRsZT5Nb2wgQmlvbCBDZWxsPC9zZWNvbmRhcnktdGl0bGU+PGFsdC10aXRsZT5N
b2xlY3VsYXIgYmlvbG9neSBvZiB0aGUgY2VsbDwvYWx0LXRpdGxlPjwvdGl0bGVzPjxwZXJpb2Rp
Y2FsPjxmdWxsLXRpdGxlPk1vbCBCaW9sIENlbGw8L2Z1bGwtdGl0bGU+PGFiYnItMT5Nb2xlY3Vs
YXIgYmlvbG9neSBvZiB0aGUgY2VsbDwvYWJici0xPjwvcGVyaW9kaWNhbD48YWx0LXBlcmlvZGlj
YWw+PGZ1bGwtdGl0bGU+TW9sIEJpb2wgQ2VsbDwvZnVsbC10aXRsZT48YWJici0xPk1vbGVjdWxh
ciBiaW9sb2d5IG9mIHRoZSBjZWxsPC9hYmJyLTE+PC9hbHQtcGVyaW9kaWNhbD48cGFnZXM+NDgz
Ny00NjwvcGFnZXM+PHZvbHVtZT4xODwvdm9sdW1lPjxudW1iZXI+MTI8L251bWJlcj48a2V5d29y
ZHM+PGtleXdvcmQ+QWN0aW5zLyptZXRhYm9saXNtPC9rZXl3b3JkPjxrZXl3b3JkPkFuaW1hbHM8
L2tleXdvcmQ+PGtleXdvcmQ+KkNlbGwgRGlmZmVyZW50aWF0aW9uPC9rZXl3b3JkPjxrZXl3b3Jk
PkNlbGxzLCBDdWx0dXJlZDwva2V5d29yZD48a2V5d29yZD5DeWNsaW4tRGVwZW5kZW50IEtpbmFz
ZSBJbmhpYml0b3IgcDIxPC9rZXl3b3JkPjxrZXl3b3JkPkZpYnJvYmxhc3RzPC9rZXl3b3JkPjxr
ZXl3b3JkPkdlbmUgRXhwcmVzc2lvbiBSZWd1bGF0aW9uL2RydWcgZWZmZWN0czwva2V5d29yZD48
a2V5d29yZD5IZWFydC9kcnVnIGVmZmVjdHM8L2tleXdvcmQ+PGtleXdvcmQ+TWljZTwva2V5d29y
ZD48a2V5d29yZD5NaWNlLCBJbmJyZWQgQzU3Qkw8L2tleXdvcmQ+PGtleXdvcmQ+TXVzY2xlLCBT
bW9vdGgvKm1ldGFib2xpc208L2tleXdvcmQ+PGtleXdvcmQ+TXlvY2FyZGl1bS8qY3l0b2xvZ3kv
Km1ldGFib2xpc208L2tleXdvcmQ+PGtleXdvcmQ+T3h5Z2VuL3BoYXJtYWNvbG9neTwva2V5d29y
ZD48a2V5d29yZD5STkEsIE1lc3Nlbmdlci9nZW5ldGljczwva2V5d29yZD48L2tleXdvcmRzPjxk
YXRlcz48eWVhcj4yMDA3PC95ZWFyPjxwdWItZGF0ZXM+PGRhdGU+RGVjPC9kYXRlPjwvcHViLWRh
dGVzPjwvZGF0ZXM+PGlzYm4+MTA1OS0xNTI0IChQcmludCkmI3hEOzEwNTktMTUyNCAoTGlua2lu
Zyk8L2lzYm4+PGFjY2Vzc2lvbi1udW0+MTc4ODE3MzA8L2FjY2Vzc2lvbi1udW0+PHVybHM+PHJl
bGF0ZWQtdXJscz48dXJsPmh0dHA6Ly93d3cubmNiaS5ubG0ubmloLmdvdi9wdWJtZWQvMTc4ODE3
MzA8L3VybD48L3JlbGF0ZWQtdXJscz48L3VybHM+PGN1c3RvbTI+MjA5NjYwMjwvY3VzdG9tMj48
ZWxlY3Ryb25pYy1yZXNvdXJjZS1udW0+MTAuMTA5MS9tYmMuRTA3LTAzLTAyNzA8L2VsZWN0cm9u
aWMtcmVzb3VyY2UtbnVtPjwvcmVjb3JkPjwvQ2l0ZT48Q2l0ZT48QXV0aG9yPkJhcmtpPC9BdXRo
b3I+PFllYXI+MjAxNzwvWWVhcj48UmVjTnVtPjU3PC9SZWNOdW0+PHJlY29yZD48cmVjLW51bWJl
cj41NzwvcmVjLW51bWJlcj48Zm9yZWlnbi1rZXlzPjxrZXkgYXBwPSJFTiIgZGItaWQ9Inp0MnQ1
cHIyZjB3MjI3ZWQ5eG54cnM5bmVwenQydDAwenplZSIgdGltZXN0YW1wPSIxNTMyNDQzMDEwIj41
Nzwva2V5PjwvZm9yZWlnbi1rZXlzPjxyZWYtdHlwZSBuYW1lPSJKb3VybmFsIEFydGljbGUiPjE3
PC9yZWYtdHlwZT48Y29udHJpYnV0b3JzPjxhdXRob3JzPjxhdXRob3I+QmFya2ksIEsuIEcuPC9h
dXRob3I+PGF1dGhvcj5EYXMsIEEuPC9hdXRob3I+PGF1dGhvcj5EaXhpdGgsIFMuPC9hdXRob3I+
PGF1dGhvcj5HaGF0YWssIFAuIEQuPC9hdXRob3I+PGF1dGhvcj5NYXRoZXctU3RlaW5lciwgUy48
L2F1dGhvcj48YXV0aG9yPlNjaHdhYiwgRS48L2F1dGhvcj48YXV0aG9yPktoYW5uYSwgUy48L2F1
dGhvcj48YXV0aG9yPldvem5pYWssIEQuIEouPC9hdXRob3I+PGF1dGhvcj5Sb3ksIFMuPC9hdXRo
b3I+PGF1dGhvcj5TZW4sIEMuIEsuPC9hdXRob3I+PC9hdXRob3JzPjwvY29udHJpYnV0b3JzPjxh
dXRoLWFkZHJlc3M+KlRoZSBPaGlvIFN0YXRlIFVuaXZlcnNpdHkgQ29tcHJlaGVuc2l2ZSBXb3Vu
ZCBDZW50ZXIsIENlbnRlciBmb3IgUmVnZW5lcmF0aXZlIE1lZGljaW5lIGFuZCBDZWxsIEJhc2Vk
IFRoZXJhcGllcywgRGVwYXJ0bWVudCBvZiBTdXJnZXJ5LCBEYXZpcyBIZWFydCBhbmQgTHVuZyBS
ZXNlYXJjaCBJbnN0aXR1dGUsIFRoZSBPaGlvIFN0YXRlIFVuaXZlcnNpdHkgV2V4bmVyIE1lZGlj
YWwgQ2VudGVyLCBDb2x1bWJ1cywgT0ggZGFnZ2VyVGhlIE9oaW8gU3RhdGUgVW5pdmVyc2l0eSwg
RGVwYXJ0bWVudCBvZiBNaWNyb2JpYWwgSW5mZWN0aW9uIGFuZCBJbW11bml0eSwgRGVwYXJ0bWVu
dCBvZiBNaWNyb2Jpb2xvZ3ksIENlbnRlciBmb3IgTWljcm9iaWFsIEludGVyZmFjZSBCaW9sb2d5
LCBUaGUgT2hpbyBTdGF0ZSBVbml2ZXJzaXR5LCBDb2x1bWJ1cywgT0guPC9hdXRoLWFkZHJlc3M+
PHRpdGxlcz48dGl0bGU+RWxlY3RyaWMgRmllbGQgQmFzZWQgRHJlc3NpbmcgRGlzcnVwdHMgTWl4
ZWQtU3BlY2llcyBCYWN0ZXJpYWwgQmlvZmlsbSBJbmZlY3Rpb24gYW5kIFJlc3RvcmVzIEZ1bmN0
aW9uYWwgV291bmQgSGVhbGluZzwvdGl0bGU+PHNlY29uZGFyeS10aXRsZT5Bbm4gU3VyZzwvc2Vj
b25kYXJ5LXRpdGxlPjxhbHQtdGl0bGU+QW5uYWxzIG9mIHN1cmdlcnk8L2FsdC10aXRsZT48L3Rp
dGxlcz48YWx0LXBlcmlvZGljYWw+PGZ1bGwtdGl0bGU+QW5uYWxzIG9mIFN1cmdlcnk8L2Z1bGwt
dGl0bGU+PC9hbHQtcGVyaW9kaWNhbD48ZWRpdGlvbj4yMDE3LzExLzA0PC9lZGl0aW9uPjxkYXRl
cz48eWVhcj4yMDE3PC95ZWFyPjxwdWItZGF0ZXM+PGRhdGU+Tm92IDAyPC9kYXRlPjwvcHViLWRh
dGVzPjwvZGF0ZXM+PGlzYm4+MDAwMy00OTMyPC9pc2JuPjxhY2Nlc3Npb24tbnVtPjI5MDk5Mzk4
PC9hY2Nlc3Npb24tbnVtPjx1cmxzPjwvdXJscz48ZWxlY3Ryb25pYy1yZXNvdXJjZS1udW0+MTAu
MTA5Ny9zbGEuMDAwMDAwMDAwMDAwMjUwNDwvZWxlY3Ryb25pYy1yZXNvdXJjZS1udW0+PHJlbW90
ZS1kYXRhYmFzZS1wcm92aWRlcj5OTE08L3JlbW90ZS1kYXRhYmFzZS1wcm92aWRlcj48bGFuZ3Vh
Z2U+ZW5nPC9sYW5ndWFnZT48L3JlY29yZD48L0NpdGU+PC9FbmROb3RlPn==
</w:fldData>
          </w:fldChar>
        </w:r>
        <w:r w:rsidR="00A635CE" w:rsidRPr="006D7096">
          <w:rPr>
            <w:lang w:val="en-CA"/>
          </w:rPr>
          <w:instrText xml:space="preserve"> ADDIN EN.CITE.DATA </w:instrText>
        </w:r>
        <w:r w:rsidR="00A635CE" w:rsidRPr="006D7096">
          <w:rPr>
            <w:lang w:val="en-CA"/>
          </w:rPr>
        </w:r>
        <w:r w:rsidR="00A635CE" w:rsidRPr="006D7096">
          <w:rPr>
            <w:lang w:val="en-CA"/>
          </w:rPr>
          <w:fldChar w:fldCharType="end"/>
        </w:r>
        <w:r w:rsidR="00A635CE" w:rsidRPr="006D7096">
          <w:rPr>
            <w:lang w:val="en-CA"/>
          </w:rPr>
        </w:r>
        <w:r w:rsidR="00A635CE" w:rsidRPr="006D7096">
          <w:rPr>
            <w:lang w:val="en-CA"/>
          </w:rPr>
          <w:fldChar w:fldCharType="separate"/>
        </w:r>
        <w:r w:rsidR="00A635CE" w:rsidRPr="006D7096">
          <w:rPr>
            <w:noProof/>
            <w:vertAlign w:val="superscript"/>
            <w:lang w:val="en-CA"/>
          </w:rPr>
          <w:t>26-28</w:t>
        </w:r>
        <w:r w:rsidR="00A635CE" w:rsidRPr="006D7096">
          <w:rPr>
            <w:lang w:val="en-CA"/>
          </w:rPr>
          <w:fldChar w:fldCharType="end"/>
        </w:r>
      </w:hyperlink>
      <w:r w:rsidR="00182AD8" w:rsidRPr="006D7096">
        <w:rPr>
          <w:lang w:val="en-CA"/>
        </w:rPr>
        <w:t xml:space="preserve">. Therefore, </w:t>
      </w:r>
      <w:r w:rsidR="00182AD8" w:rsidRPr="006D7096">
        <w:t>w</w:t>
      </w:r>
      <w:r w:rsidRPr="006D7096">
        <w:t>e assayed for</w:t>
      </w:r>
      <w:r w:rsidRPr="006D7096">
        <w:rPr>
          <w:lang w:val="en-CA"/>
        </w:rPr>
        <w:t xml:space="preserve"> 3-chlorotyrosine, </w:t>
      </w:r>
      <w:r w:rsidRPr="006D7096">
        <w:t xml:space="preserve">a complex generated </w:t>
      </w:r>
      <w:r w:rsidRPr="006D7096">
        <w:rPr>
          <w:lang w:val="en-CA"/>
        </w:rPr>
        <w:t xml:space="preserve">by the reaction of HOCl </w:t>
      </w:r>
      <w:r w:rsidR="00E2793E" w:rsidRPr="006D7096">
        <w:rPr>
          <w:lang w:val="en-CA"/>
        </w:rPr>
        <w:t xml:space="preserve">or chloramines </w:t>
      </w:r>
      <w:r w:rsidRPr="006D7096">
        <w:rPr>
          <w:lang w:val="en-CA"/>
        </w:rPr>
        <w:t xml:space="preserve">with </w:t>
      </w:r>
      <w:r w:rsidR="006276E3" w:rsidRPr="006D7096">
        <w:rPr>
          <w:lang w:val="en-CA"/>
        </w:rPr>
        <w:t xml:space="preserve">cytoplasmic </w:t>
      </w:r>
      <w:r w:rsidRPr="006D7096">
        <w:rPr>
          <w:lang w:val="en-CA"/>
        </w:rPr>
        <w:t>proteins</w:t>
      </w:r>
      <w:r w:rsidR="0027255D" w:rsidRPr="006D7096">
        <w:rPr>
          <w:lang w:val="en-CA"/>
        </w:rPr>
        <w:t xml:space="preserve"> </w:t>
      </w:r>
      <w:r w:rsidR="00CD39A1" w:rsidRPr="006D7096">
        <w:rPr>
          <w:lang w:val="en-CA"/>
        </w:rPr>
        <w:fldChar w:fldCharType="begin">
          <w:fldData xml:space="preserve">PEVuZE5vdGU+PENpdGU+PEF1dGhvcj5EcmFiaWs8L0F1dGhvcj48WWVhcj4yMDAxPC9ZZWFyPjxS
ZWNOdW0+MjM5NjwvUmVjTnVtPjxEaXNwbGF5VGV4dD48c3R5bGUgZmFjZT0ic3VwZXJzY3JpcHQi
PjI5LDMwPC9zdHlsZT48L0Rpc3BsYXlUZXh0PjxyZWNvcmQ+PHJlYy1udW1iZXI+MjM5NjwvcmVj
LW51bWJlcj48Zm9yZWlnbi1rZXlzPjxrZXkgYXBwPSJFTiIgZGItaWQ9IjUwd3hkcHpkOXZkNXI3
ZTl0NWI1OTVkanJmcHR0cnh3OWF2cCIgdGltZXN0YW1wPSIxNTMyNjEyOTUwIj4yMzk2PC9rZXk+
PC9mb3JlaWduLWtleXM+PHJlZi10eXBlIG5hbWU9IkpvdXJuYWwgQXJ0aWNsZSI+MTc8L3JlZi10
eXBlPjxjb250cmlidXRvcnM+PGF1dGhvcnM+PGF1dGhvcj5EcmFiaWssIEcuPC9hdXRob3I+PGF1
dGhvcj5OYXNrYWxza2ksIEouIFcuPC9hdXRob3I+PC9hdXRob3JzPjwvY29udHJpYnV0b3JzPjxh
dXRoLWFkZHJlc3M+RGVwYXJ0bWVudCBvZiBEaWFnbm9zdGljcywgQ29sbGVnaXVtIE1lZGljdW0s
IEphZ2llbGxvbmlhbiBVbml2ZXJzaXR5LCBLcmFrb3csIFBvbGFuZC48L2F1dGgtYWRkcmVzcz48
dGl0bGVzPjx0aXRsZT5DaGxvcmluYXRpb24gb2YgTi1hY2V0eWx0eXJvc2luZSB3aXRoIEhPQ2ws
IGNobG9yYW1pbmVzLCBhbmQgbXllbG9wZXJveGlkYXNlLWh5ZHJvZ2VuIHBlcm94aWRlLWNobG9y
aWRlIHN5c3RlbTwvdGl0bGU+PHNlY29uZGFyeS10aXRsZT5BY3RhIEJpb2NoaW0gUG9sPC9zZWNv
bmRhcnktdGl0bGU+PGFsdC10aXRsZT5BY3RhIGJpb2NoaW1pY2EgUG9sb25pY2E8L2FsdC10aXRs
ZT48L3RpdGxlcz48cGVyaW9kaWNhbD48ZnVsbC10aXRsZT5BY3RhIEJpb2NoaW0gUG9sPC9mdWxs
LXRpdGxlPjxhYmJyLTE+QWN0YSBiaW9jaGltaWNhIFBvbG9uaWNhPC9hYmJyLTE+PC9wZXJpb2Rp
Y2FsPjxhbHQtcGVyaW9kaWNhbD48ZnVsbC10aXRsZT5BY3RhIEJpb2NoaW0gUG9sPC9mdWxsLXRp
dGxlPjxhYmJyLTE+QWN0YSBiaW9jaGltaWNhIFBvbG9uaWNhPC9hYmJyLTE+PC9hbHQtcGVyaW9k
aWNhbD48cGFnZXM+MjcxLTU8L3BhZ2VzPjx2b2x1bWU+NDg8L3ZvbHVtZT48bnVtYmVyPjE8L251
bWJlcj48ZWRpdGlvbj4yMDAxLzA3LzA3PC9lZGl0aW9uPjxrZXl3b3Jkcz48a2V5d29yZD5DaGxv
cmFtaW5lcy8qY2hlbWlzdHJ5LyptZXRhYm9saXNtPC9rZXl3b3JkPjxrZXl3b3JkPkNobG9yaWRl
cy9tZXRhYm9saXNtPC9rZXl3b3JkPjxrZXl3b3JkPkNobG9yaW5lLyptZXRhYm9saXNtPC9rZXl3
b3JkPjxrZXl3b3JkPkNocm9tYXRvZ3JhcGh5LCBIaWdoIFByZXNzdXJlIExpcXVpZDwva2V5d29y
ZD48a2V5d29yZD5HcmFudWxvY3l0ZXMvbWV0YWJvbGlzbTwva2V5d29yZD48a2V5d29yZD5IdW1h
bnM8L2tleXdvcmQ+PGtleXdvcmQ+SHlkcm9nZW4gUGVyb3hpZGUvbWV0YWJvbGlzbTwva2V5d29y
ZD48a2V5d29yZD5IeWRyb2dlbi1Jb24gQ29uY2VudHJhdGlvbjwva2V5d29yZD48a2V5d29yZD5I
eXBvY2hsb3JvdXMgQWNpZC8qY2hlbWlzdHJ5LyptZXRhYm9saXNtPC9rZXl3b3JkPjxrZXl3b3Jk
PlBlcm94aWRhc2UvbWV0YWJvbGlzbTwva2V5d29yZD48a2V5d29yZD5Qcm90ZWluIEJpbmRpbmc8
L2tleXdvcmQ+PGtleXdvcmQ+VGltZSBGYWN0b3JzPC9rZXl3b3JkPjxrZXl3b3JkPlR5cm9zaW5l
LyphbmFsb2dzICZhbXA7IGRlcml2YXRpdmVzLyptZXRhYm9saXNtPC9rZXl3b3JkPjwva2V5d29y
ZHM+PGRhdGVzPjx5ZWFyPjIwMDE8L3llYXI+PC9kYXRlcz48aXNibj4wMDAxLTUyN1ggKFByaW50
KSYjeEQ7MDAwMS01Mjd4PC9pc2JuPjxhY2Nlc3Npb24tbnVtPjExNDQwMTc5PC9hY2Nlc3Npb24t
bnVtPjx1cmxzPjwvdXJscz48cmVtb3RlLWRhdGFiYXNlLXByb3ZpZGVyPk5MTTwvcmVtb3RlLWRh
dGFiYXNlLXByb3ZpZGVyPjxsYW5ndWFnZT5lbmc8L2xhbmd1YWdlPjwvcmVjb3JkPjwvQ2l0ZT48
Q2l0ZT48QXV0aG9yPkRvbWlnYW48L0F1dGhvcj48WWVhcj4xOTk1PC9ZZWFyPjxSZWNOdW0+NjA8
L1JlY051bT48cmVjb3JkPjxyZWMtbnVtYmVyPjYwPC9yZWMtbnVtYmVyPjxmb3JlaWduLWtleXM+
PGtleSBhcHA9IkVOIiBkYi1pZD0ienQydDVwcjJmMHcyMjdlZDl4bnhyczluZXB6dDJ0MDB6emVl
IiB0aW1lc3RhbXA9IjE1MzI2MTcwMzYiPjYwPC9rZXk+PC9mb3JlaWduLWtleXM+PHJlZi10eXBl
IG5hbWU9IkpvdXJuYWwgQXJ0aWNsZSI+MTc8L3JlZi10eXBlPjxjb250cmlidXRvcnM+PGF1dGhv
cnM+PGF1dGhvcj5Eb21pZ2FuLCBOLiBNLjwvYXV0aG9yPjxhdXRob3I+Q2hhcmx0b24sIFQuIFMu
PC9hdXRob3I+PGF1dGhvcj5EdW5jYW4sIE0uIFcuPC9hdXRob3I+PGF1dGhvcj5XaW50ZXJib3Vy
biwgQy4gQy48L2F1dGhvcj48YXV0aG9yPktldHRsZSwgQS4gSi48L2F1dGhvcj48L2F1dGhvcnM+
PC9jb250cmlidXRvcnM+PGF1dGgtYWRkcmVzcz5GcmVlIFJhZGljYWwgUmVzZWFyY2ggR3JvdXAs
IENocmlzdGNodXJjaCBTY2hvb2wgb2YgTWVkaWNpbmUsIE5ldyBaZWFsYW5kLjwvYXV0aC1hZGRy
ZXNzPjx0aXRsZXM+PHRpdGxlPkNobG9yaW5hdGlvbiBvZiB0eXJvc3lsIHJlc2lkdWVzIGluIHBl
cHRpZGVzIGJ5IG15ZWxvcGVyb3hpZGFzZSBhbmQgaHVtYW4gbmV1dHJvcGhpbHM8L3RpdGxlPjxz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YWw+PHBhZ2VzPjE2NTQyLTg8L3BhZ2VzPjx2b2x1bWU+MjcwPC92b2x1bWU+PG51bWJlcj4yODwv
bnVtYmVyPjxlZGl0aW9uPjE5OTUvMDcvMTQ8L2VkaXRpb24+PGtleXdvcmRzPjxrZXl3b3JkPkFt
aW5vIEFjaWQgU2VxdWVuY2U8L2tleXdvcmQ+PGtleXdvcmQ+SHVtYW5zPC9rZXl3b3JkPjxrZXl3
b3JkPkh5cG9jaGxvcm91cyBBY2lkLyptZXRhYm9saXNtPC9rZXl3b3JkPjxrZXl3b3JkPk1vbGVj
dWxhciBTZXF1ZW5jZSBEYXRhPC9rZXl3b3JkPjxrZXl3b3JkPk5ldXRyb3BoaWxzLypwaHlzaW9s
b2d5PC9rZXl3b3JkPjxrZXl3b3JkPk9saWdvcGVwdGlkZXMvKm1ldGFib2xpc208L2tleXdvcmQ+
PGtleXdvcmQ+UGVyb3hpZGFzZS8qcGh5c2lvbG9neTwva2V5d29yZD48a2V5d29yZD5UeXJvc2lu
ZS8qbWV0YWJvbGlzbTwva2V5d29yZD48L2tleXdvcmRzPjxkYXRlcz48eWVhcj4xOTk1PC95ZWFy
PjxwdWItZGF0ZXM+PGRhdGU+SnVsIDE0PC9kYXRlPjwvcHViLWRhdGVzPjwvZGF0ZXM+PGlzYm4+
MDAyMS05MjU4IChQcmludCkmI3hEOzAwMjEtOTI1ODwvaXNibj48YWNjZXNzaW9uLW51bT43NjIy
NDU5PC9hY2Nlc3Npb24tbnVtPjx1cmxzPjwvdXJscz48cmVtb3RlLWRhdGFiYXNlLXByb3ZpZGVy
Pk5MTTwvcmVtb3RlLWRhdGFiYXNlLXByb3ZpZGVyPjxsYW5ndWFnZT5lbmc8L2xhbmd1YWdlPjwv
cmVjb3JkPjwvQ2l0ZT48L0VuZE5vdGU+
</w:fldData>
        </w:fldChar>
      </w:r>
      <w:r w:rsidR="00B07C7D" w:rsidRPr="006D7096">
        <w:rPr>
          <w:lang w:val="en-CA"/>
        </w:rPr>
        <w:instrText xml:space="preserve"> ADDIN EN.CITE </w:instrText>
      </w:r>
      <w:r w:rsidR="00B07C7D" w:rsidRPr="006D7096">
        <w:rPr>
          <w:lang w:val="en-CA"/>
        </w:rPr>
        <w:fldChar w:fldCharType="begin">
          <w:fldData xml:space="preserve">PEVuZE5vdGU+PENpdGU+PEF1dGhvcj5EcmFiaWs8L0F1dGhvcj48WWVhcj4yMDAxPC9ZZWFyPjxS
ZWNOdW0+MjM5NjwvUmVjTnVtPjxEaXNwbGF5VGV4dD48c3R5bGUgZmFjZT0ic3VwZXJzY3JpcHQi
PjI5LDMwPC9zdHlsZT48L0Rpc3BsYXlUZXh0PjxyZWNvcmQ+PHJlYy1udW1iZXI+MjM5NjwvcmVj
LW51bWJlcj48Zm9yZWlnbi1rZXlzPjxrZXkgYXBwPSJFTiIgZGItaWQ9IjUwd3hkcHpkOXZkNXI3
ZTl0NWI1OTVkanJmcHR0cnh3OWF2cCIgdGltZXN0YW1wPSIxNTMyNjEyOTUwIj4yMzk2PC9rZXk+
PC9mb3JlaWduLWtleXM+PHJlZi10eXBlIG5hbWU9IkpvdXJuYWwgQXJ0aWNsZSI+MTc8L3JlZi10
eXBlPjxjb250cmlidXRvcnM+PGF1dGhvcnM+PGF1dGhvcj5EcmFiaWssIEcuPC9hdXRob3I+PGF1
dGhvcj5OYXNrYWxza2ksIEouIFcuPC9hdXRob3I+PC9hdXRob3JzPjwvY29udHJpYnV0b3JzPjxh
dXRoLWFkZHJlc3M+RGVwYXJ0bWVudCBvZiBEaWFnbm9zdGljcywgQ29sbGVnaXVtIE1lZGljdW0s
IEphZ2llbGxvbmlhbiBVbml2ZXJzaXR5LCBLcmFrb3csIFBvbGFuZC48L2F1dGgtYWRkcmVzcz48
dGl0bGVzPjx0aXRsZT5DaGxvcmluYXRpb24gb2YgTi1hY2V0eWx0eXJvc2luZSB3aXRoIEhPQ2ws
IGNobG9yYW1pbmVzLCBhbmQgbXllbG9wZXJveGlkYXNlLWh5ZHJvZ2VuIHBlcm94aWRlLWNobG9y
aWRlIHN5c3RlbTwvdGl0bGU+PHNlY29uZGFyeS10aXRsZT5BY3RhIEJpb2NoaW0gUG9sPC9zZWNv
bmRhcnktdGl0bGU+PGFsdC10aXRsZT5BY3RhIGJpb2NoaW1pY2EgUG9sb25pY2E8L2FsdC10aXRs
ZT48L3RpdGxlcz48cGVyaW9kaWNhbD48ZnVsbC10aXRsZT5BY3RhIEJpb2NoaW0gUG9sPC9mdWxs
LXRpdGxlPjxhYmJyLTE+QWN0YSBiaW9jaGltaWNhIFBvbG9uaWNhPC9hYmJyLTE+PC9wZXJpb2Rp
Y2FsPjxhbHQtcGVyaW9kaWNhbD48ZnVsbC10aXRsZT5BY3RhIEJpb2NoaW0gUG9sPC9mdWxsLXRp
dGxlPjxhYmJyLTE+QWN0YSBiaW9jaGltaWNhIFBvbG9uaWNhPC9hYmJyLTE+PC9hbHQtcGVyaW9k
aWNhbD48cGFnZXM+MjcxLTU8L3BhZ2VzPjx2b2x1bWU+NDg8L3ZvbHVtZT48bnVtYmVyPjE8L251
bWJlcj48ZWRpdGlvbj4yMDAxLzA3LzA3PC9lZGl0aW9uPjxrZXl3b3Jkcz48a2V5d29yZD5DaGxv
cmFtaW5lcy8qY2hlbWlzdHJ5LyptZXRhYm9saXNtPC9rZXl3b3JkPjxrZXl3b3JkPkNobG9yaWRl
cy9tZXRhYm9saXNtPC9rZXl3b3JkPjxrZXl3b3JkPkNobG9yaW5lLyptZXRhYm9saXNtPC9rZXl3
b3JkPjxrZXl3b3JkPkNocm9tYXRvZ3JhcGh5LCBIaWdoIFByZXNzdXJlIExpcXVpZDwva2V5d29y
ZD48a2V5d29yZD5HcmFudWxvY3l0ZXMvbWV0YWJvbGlzbTwva2V5d29yZD48a2V5d29yZD5IdW1h
bnM8L2tleXdvcmQ+PGtleXdvcmQ+SHlkcm9nZW4gUGVyb3hpZGUvbWV0YWJvbGlzbTwva2V5d29y
ZD48a2V5d29yZD5IeWRyb2dlbi1Jb24gQ29uY2VudHJhdGlvbjwva2V5d29yZD48a2V5d29yZD5I
eXBvY2hsb3JvdXMgQWNpZC8qY2hlbWlzdHJ5LyptZXRhYm9saXNtPC9rZXl3b3JkPjxrZXl3b3Jk
PlBlcm94aWRhc2UvbWV0YWJvbGlzbTwva2V5d29yZD48a2V5d29yZD5Qcm90ZWluIEJpbmRpbmc8
L2tleXdvcmQ+PGtleXdvcmQ+VGltZSBGYWN0b3JzPC9rZXl3b3JkPjxrZXl3b3JkPlR5cm9zaW5l
LyphbmFsb2dzICZhbXA7IGRlcml2YXRpdmVzLyptZXRhYm9saXNtPC9rZXl3b3JkPjwva2V5d29y
ZHM+PGRhdGVzPjx5ZWFyPjIwMDE8L3llYXI+PC9kYXRlcz48aXNibj4wMDAxLTUyN1ggKFByaW50
KSYjeEQ7MDAwMS01Mjd4PC9pc2JuPjxhY2Nlc3Npb24tbnVtPjExNDQwMTc5PC9hY2Nlc3Npb24t
bnVtPjx1cmxzPjwvdXJscz48cmVtb3RlLWRhdGFiYXNlLXByb3ZpZGVyPk5MTTwvcmVtb3RlLWRh
dGFiYXNlLXByb3ZpZGVyPjxsYW5ndWFnZT5lbmc8L2xhbmd1YWdlPjwvcmVjb3JkPjwvQ2l0ZT48
Q2l0ZT48QXV0aG9yPkRvbWlnYW48L0F1dGhvcj48WWVhcj4xOTk1PC9ZZWFyPjxSZWNOdW0+NjA8
L1JlY051bT48cmVjb3JkPjxyZWMtbnVtYmVyPjYwPC9yZWMtbnVtYmVyPjxmb3JlaWduLWtleXM+
PGtleSBhcHA9IkVOIiBkYi1pZD0ienQydDVwcjJmMHcyMjdlZDl4bnhyczluZXB6dDJ0MDB6emVl
IiB0aW1lc3RhbXA9IjE1MzI2MTcwMzYiPjYwPC9rZXk+PC9mb3JlaWduLWtleXM+PHJlZi10eXBl
IG5hbWU9IkpvdXJuYWwgQXJ0aWNsZSI+MTc8L3JlZi10eXBlPjxjb250cmlidXRvcnM+PGF1dGhv
cnM+PGF1dGhvcj5Eb21pZ2FuLCBOLiBNLjwvYXV0aG9yPjxhdXRob3I+Q2hhcmx0b24sIFQuIFMu
PC9hdXRob3I+PGF1dGhvcj5EdW5jYW4sIE0uIFcuPC9hdXRob3I+PGF1dGhvcj5XaW50ZXJib3Vy
biwgQy4gQy48L2F1dGhvcj48YXV0aG9yPktldHRsZSwgQS4gSi48L2F1dGhvcj48L2F1dGhvcnM+
PC9jb250cmlidXRvcnM+PGF1dGgtYWRkcmVzcz5GcmVlIFJhZGljYWwgUmVzZWFyY2ggR3JvdXAs
IENocmlzdGNodXJjaCBTY2hvb2wgb2YgTWVkaWNpbmUsIE5ldyBaZWFsYW5kLjwvYXV0aC1hZGRy
ZXNzPjx0aXRsZXM+PHRpdGxlPkNobG9yaW5hdGlvbiBvZiB0eXJvc3lsIHJlc2lkdWVzIGluIHBl
cHRpZGVzIGJ5IG15ZWxvcGVyb3hpZGFzZSBhbmQgaHVtYW4gbmV1dHJvcGhpbHM8L3RpdGxlPjxz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YWw+PHBhZ2VzPjE2NTQyLTg8L3BhZ2VzPjx2b2x1bWU+MjcwPC92b2x1bWU+PG51bWJlcj4yODwv
bnVtYmVyPjxlZGl0aW9uPjE5OTUvMDcvMTQ8L2VkaXRpb24+PGtleXdvcmRzPjxrZXl3b3JkPkFt
aW5vIEFjaWQgU2VxdWVuY2U8L2tleXdvcmQ+PGtleXdvcmQ+SHVtYW5zPC9rZXl3b3JkPjxrZXl3
b3JkPkh5cG9jaGxvcm91cyBBY2lkLyptZXRhYm9saXNtPC9rZXl3b3JkPjxrZXl3b3JkPk1vbGVj
dWxhciBTZXF1ZW5jZSBEYXRhPC9rZXl3b3JkPjxrZXl3b3JkPk5ldXRyb3BoaWxzLypwaHlzaW9s
b2d5PC9rZXl3b3JkPjxrZXl3b3JkPk9saWdvcGVwdGlkZXMvKm1ldGFib2xpc208L2tleXdvcmQ+
PGtleXdvcmQ+UGVyb3hpZGFzZS8qcGh5c2lvbG9neTwva2V5d29yZD48a2V5d29yZD5UeXJvc2lu
ZS8qbWV0YWJvbGlzbTwva2V5d29yZD48L2tleXdvcmRzPjxkYXRlcz48eWVhcj4xOTk1PC95ZWFy
PjxwdWItZGF0ZXM+PGRhdGU+SnVsIDE0PC9kYXRlPjwvcHViLWRhdGVzPjwvZGF0ZXM+PGlzYm4+
MDAyMS05MjU4IChQcmludCkmI3hEOzAwMjEtOTI1ODwvaXNibj48YWNjZXNzaW9uLW51bT43NjIy
NDU5PC9hY2Nlc3Npb24tbnVtPjx1cmxzPjwvdXJscz48cmVtb3RlLWRhdGFiYXNlLXByb3ZpZGVy
Pk5MTTwvcmVtb3RlLWRhdGFiYXNlLXByb3ZpZGVyPjxsYW5ndWFnZT5lbmc8L2xhbmd1YWdlPjwv
cmVjb3JkPjwvQ2l0ZT48L0VuZE5vdGU+
</w:fldData>
        </w:fldChar>
      </w:r>
      <w:r w:rsidR="00B07C7D" w:rsidRPr="006D7096">
        <w:rPr>
          <w:lang w:val="en-CA"/>
        </w:rPr>
        <w:instrText xml:space="preserve"> ADDIN EN.CITE.DATA </w:instrText>
      </w:r>
      <w:r w:rsidR="00B07C7D" w:rsidRPr="006D7096">
        <w:rPr>
          <w:lang w:val="en-CA"/>
        </w:rPr>
      </w:r>
      <w:r w:rsidR="00B07C7D" w:rsidRPr="006D7096">
        <w:rPr>
          <w:lang w:val="en-CA"/>
        </w:rPr>
        <w:fldChar w:fldCharType="end"/>
      </w:r>
      <w:r w:rsidR="00CD39A1" w:rsidRPr="006D7096">
        <w:rPr>
          <w:lang w:val="en-CA"/>
        </w:rPr>
      </w:r>
      <w:r w:rsidR="00CD39A1" w:rsidRPr="006D7096">
        <w:rPr>
          <w:lang w:val="en-CA"/>
        </w:rPr>
        <w:fldChar w:fldCharType="separate"/>
      </w:r>
      <w:hyperlink w:anchor="_ENREF_29" w:tooltip="Drabik, 2001 #2396" w:history="1">
        <w:r w:rsidR="00A635CE" w:rsidRPr="006D7096">
          <w:rPr>
            <w:noProof/>
            <w:vertAlign w:val="superscript"/>
            <w:lang w:val="en-CA"/>
          </w:rPr>
          <w:t>29</w:t>
        </w:r>
      </w:hyperlink>
      <w:r w:rsidR="00B07C7D" w:rsidRPr="006D7096">
        <w:rPr>
          <w:noProof/>
          <w:vertAlign w:val="superscript"/>
          <w:lang w:val="en-CA"/>
        </w:rPr>
        <w:t>,</w:t>
      </w:r>
      <w:hyperlink w:anchor="_ENREF_30" w:tooltip="Domigan, 1995 #60" w:history="1">
        <w:r w:rsidR="00A635CE" w:rsidRPr="006D7096">
          <w:rPr>
            <w:noProof/>
            <w:vertAlign w:val="superscript"/>
            <w:lang w:val="en-CA"/>
          </w:rPr>
          <w:t>30</w:t>
        </w:r>
      </w:hyperlink>
      <w:r w:rsidR="00CD39A1" w:rsidRPr="006D7096">
        <w:rPr>
          <w:lang w:val="en-CA"/>
        </w:rPr>
        <w:fldChar w:fldCharType="end"/>
      </w:r>
      <w:r w:rsidRPr="006D7096">
        <w:rPr>
          <w:lang w:val="en-CA"/>
        </w:rPr>
        <w:t xml:space="preserve">, using western blot analysis of PA lawn biofilms treated with electric </w:t>
      </w:r>
      <w:r w:rsidR="00851A64" w:rsidRPr="006D7096">
        <w:rPr>
          <w:lang w:val="en-CA"/>
        </w:rPr>
        <w:t>current for 24 h.</w:t>
      </w:r>
      <w:r w:rsidRPr="006D7096">
        <w:rPr>
          <w:lang w:val="en-CA"/>
        </w:rPr>
        <w:t xml:space="preserve"> </w:t>
      </w:r>
      <w:r w:rsidR="000A2869" w:rsidRPr="006D7096">
        <w:rPr>
          <w:lang w:val="en-CA"/>
        </w:rPr>
        <w:t xml:space="preserve">Three independent experiments showed the presence of two bands of chlorotyrosine, </w:t>
      </w:r>
      <w:r w:rsidR="00CF2D78" w:rsidRPr="006D7096">
        <w:rPr>
          <w:lang w:val="en-CA"/>
        </w:rPr>
        <w:t>as shown in Fig. 6</w:t>
      </w:r>
      <w:r w:rsidR="000A2869" w:rsidRPr="006D7096">
        <w:rPr>
          <w:lang w:val="en-CA"/>
        </w:rPr>
        <w:t xml:space="preserve">A which displays </w:t>
      </w:r>
      <w:r w:rsidR="00851A64" w:rsidRPr="006D7096">
        <w:rPr>
          <w:lang w:val="en-CA"/>
        </w:rPr>
        <w:t>a representative image.</w:t>
      </w:r>
      <w:r w:rsidR="000A2869" w:rsidRPr="006D7096">
        <w:rPr>
          <w:lang w:val="en-CA"/>
        </w:rPr>
        <w:t xml:space="preserve"> D</w:t>
      </w:r>
      <w:r w:rsidRPr="006D7096">
        <w:rPr>
          <w:lang w:val="en-CA"/>
        </w:rPr>
        <w:t xml:space="preserve">ensitometry quantification of the western blot showed significantly higher content of 3-chlorotyrosine in samples taken at the anode (after exposure to current) as compared to the control (Fig. </w:t>
      </w:r>
      <w:r w:rsidR="00CF2D78" w:rsidRPr="006D7096">
        <w:rPr>
          <w:lang w:val="en-CA"/>
        </w:rPr>
        <w:t>6</w:t>
      </w:r>
      <w:r w:rsidRPr="006D7096">
        <w:rPr>
          <w:lang w:val="en-CA"/>
        </w:rPr>
        <w:t>B).</w:t>
      </w:r>
      <w:r w:rsidR="00917F5F" w:rsidRPr="006D7096">
        <w:rPr>
          <w:lang w:val="en-CA"/>
        </w:rPr>
        <w:t xml:space="preserve"> The SEM-EDS results along with </w:t>
      </w:r>
      <w:r w:rsidR="00917F5F" w:rsidRPr="006D7096">
        <w:t>th</w:t>
      </w:r>
      <w:r w:rsidR="000A2869" w:rsidRPr="006D7096">
        <w:t>is</w:t>
      </w:r>
      <w:r w:rsidR="00917F5F" w:rsidRPr="006D7096">
        <w:t xml:space="preserve"> chlorotyrosine data </w:t>
      </w:r>
      <w:r w:rsidR="000A2869" w:rsidRPr="006D7096">
        <w:t xml:space="preserve">serve to </w:t>
      </w:r>
      <w:r w:rsidR="007E7B77" w:rsidRPr="006D7096">
        <w:t>further bolster</w:t>
      </w:r>
      <w:r w:rsidR="000A2869" w:rsidRPr="006D7096">
        <w:t xml:space="preserve"> the hypothesis </w:t>
      </w:r>
      <w:r w:rsidR="00917F5F" w:rsidRPr="006D7096">
        <w:t xml:space="preserve">that chlorine chemistry is centrally involved in the </w:t>
      </w:r>
      <w:r w:rsidR="000A2869" w:rsidRPr="006D7096">
        <w:t xml:space="preserve">observed </w:t>
      </w:r>
      <w:r w:rsidR="00917F5F" w:rsidRPr="006D7096">
        <w:t>killing of PA lawn biofilms</w:t>
      </w:r>
      <w:r w:rsidR="000A2869" w:rsidRPr="006D7096">
        <w:t xml:space="preserve"> in this work</w:t>
      </w:r>
      <w:r w:rsidR="00851A64" w:rsidRPr="006D7096">
        <w:t>.</w:t>
      </w:r>
    </w:p>
    <w:p w:rsidR="00D163E7" w:rsidRPr="006D7096" w:rsidRDefault="00D163E7" w:rsidP="00472746">
      <w:pPr>
        <w:spacing w:line="480" w:lineRule="auto"/>
        <w:jc w:val="both"/>
      </w:pPr>
    </w:p>
    <w:p w:rsidR="000C4F15" w:rsidRPr="006D7096" w:rsidRDefault="00F6433F" w:rsidP="00472746">
      <w:pPr>
        <w:spacing w:line="480" w:lineRule="auto"/>
        <w:jc w:val="both"/>
      </w:pPr>
      <w:r w:rsidRPr="006D7096">
        <w:rPr>
          <w:b/>
        </w:rPr>
        <w:t xml:space="preserve">Growth and killing of </w:t>
      </w:r>
      <w:r w:rsidRPr="006D7096">
        <w:rPr>
          <w:b/>
          <w:i/>
        </w:rPr>
        <w:t>P. aeruginosa</w:t>
      </w:r>
      <w:r w:rsidRPr="006D7096">
        <w:rPr>
          <w:b/>
        </w:rPr>
        <w:t xml:space="preserve"> biofilms on agar </w:t>
      </w:r>
      <w:r w:rsidR="00EA1CE5" w:rsidRPr="006D7096">
        <w:rPr>
          <w:b/>
        </w:rPr>
        <w:t>containing biological fluids</w:t>
      </w:r>
      <w:r w:rsidR="00642D2F" w:rsidRPr="006D7096">
        <w:rPr>
          <w:b/>
        </w:rPr>
        <w:t xml:space="preserve">. </w:t>
      </w:r>
      <w:r w:rsidR="000C4F15" w:rsidRPr="006D7096">
        <w:t xml:space="preserve">PA-Xen41 </w:t>
      </w:r>
      <w:r w:rsidR="002915EB" w:rsidRPr="006D7096">
        <w:t>was grown on</w:t>
      </w:r>
      <w:r w:rsidR="000C4F15" w:rsidRPr="006D7096">
        <w:t xml:space="preserve"> </w:t>
      </w:r>
      <w:r w:rsidR="00E2793E" w:rsidRPr="006D7096">
        <w:t xml:space="preserve">1.5% (wt/vol) </w:t>
      </w:r>
      <w:r w:rsidR="000C4F15" w:rsidRPr="006D7096">
        <w:t xml:space="preserve">agar supplemented with </w:t>
      </w:r>
      <w:r w:rsidR="00AC1521" w:rsidRPr="006D7096">
        <w:t xml:space="preserve">either </w:t>
      </w:r>
      <w:r w:rsidR="000C4F15" w:rsidRPr="006D7096">
        <w:t>40% human serum</w:t>
      </w:r>
      <w:r w:rsidR="00713B5C" w:rsidRPr="006D7096">
        <w:t xml:space="preserve"> (HS)</w:t>
      </w:r>
      <w:r w:rsidR="000C4F15" w:rsidRPr="006D7096">
        <w:t xml:space="preserve"> </w:t>
      </w:r>
      <w:r w:rsidR="00AC1521" w:rsidRPr="006D7096">
        <w:t>or</w:t>
      </w:r>
      <w:r w:rsidR="000C4F15" w:rsidRPr="006D7096">
        <w:t xml:space="preserve"> </w:t>
      </w:r>
      <w:r w:rsidR="00713B5C" w:rsidRPr="006D7096">
        <w:t xml:space="preserve">40% </w:t>
      </w:r>
      <w:r w:rsidR="000C4F15" w:rsidRPr="006D7096">
        <w:t>bovine synovial fluid</w:t>
      </w:r>
      <w:r w:rsidR="00713B5C" w:rsidRPr="006D7096">
        <w:t xml:space="preserve"> (BSF)</w:t>
      </w:r>
      <w:r w:rsidR="000C4F15" w:rsidRPr="006D7096">
        <w:t xml:space="preserve">. </w:t>
      </w:r>
      <w:r w:rsidR="002D65F0" w:rsidRPr="006D7096">
        <w:t>Compared to the biofilm lawns grown on TSA,</w:t>
      </w:r>
      <w:r w:rsidR="00201EC4" w:rsidRPr="006D7096">
        <w:t xml:space="preserve"> </w:t>
      </w:r>
      <w:r w:rsidR="004C7DC3" w:rsidRPr="006D7096">
        <w:t xml:space="preserve">relatively greater killing </w:t>
      </w:r>
      <w:r w:rsidR="002D65F0" w:rsidRPr="006D7096">
        <w:t xml:space="preserve">was observed </w:t>
      </w:r>
      <w:r w:rsidR="004C7DC3" w:rsidRPr="006D7096">
        <w:t>with BSF and HS</w:t>
      </w:r>
      <w:r w:rsidR="00EC0083" w:rsidRPr="006D7096">
        <w:t xml:space="preserve"> </w:t>
      </w:r>
      <w:r w:rsidR="002D65F0" w:rsidRPr="006D7096">
        <w:t xml:space="preserve">as can be seen </w:t>
      </w:r>
      <w:r w:rsidR="004C7DC3" w:rsidRPr="006D7096">
        <w:t>from</w:t>
      </w:r>
      <w:r w:rsidR="00201EC4" w:rsidRPr="006D7096">
        <w:t xml:space="preserve"> </w:t>
      </w:r>
      <w:r w:rsidR="002D65F0" w:rsidRPr="006D7096">
        <w:t xml:space="preserve">the </w:t>
      </w:r>
      <w:r w:rsidR="00201EC4" w:rsidRPr="006D7096">
        <w:t>r</w:t>
      </w:r>
      <w:r w:rsidR="007864F1" w:rsidRPr="006D7096">
        <w:t xml:space="preserve">eduction </w:t>
      </w:r>
      <w:r w:rsidR="00DD6504" w:rsidRPr="006D7096">
        <w:t xml:space="preserve">in </w:t>
      </w:r>
      <w:r w:rsidR="00201EC4" w:rsidRPr="006D7096">
        <w:t>bioluminescence over the anode</w:t>
      </w:r>
      <w:r w:rsidR="00554658" w:rsidRPr="006D7096">
        <w:t xml:space="preserve"> (Fig. </w:t>
      </w:r>
      <w:r w:rsidR="00CF2D78" w:rsidRPr="006D7096">
        <w:t>7</w:t>
      </w:r>
      <w:r w:rsidR="004C7DC3" w:rsidRPr="006D7096">
        <w:t xml:space="preserve"> and Fig. </w:t>
      </w:r>
      <w:r w:rsidR="00CF2D78" w:rsidRPr="006D7096">
        <w:t>8</w:t>
      </w:r>
      <w:r w:rsidR="000D5795" w:rsidRPr="006D7096">
        <w:t>)</w:t>
      </w:r>
      <w:r w:rsidR="00DD6504" w:rsidRPr="006D7096">
        <w:t>.</w:t>
      </w:r>
      <w:r w:rsidR="00201EC4" w:rsidRPr="006D7096">
        <w:t xml:space="preserve"> </w:t>
      </w:r>
      <w:r w:rsidR="000D1A5F" w:rsidRPr="006D7096">
        <w:t>I</w:t>
      </w:r>
      <w:r w:rsidR="00201EC4" w:rsidRPr="006D7096">
        <w:t>nterestingly</w:t>
      </w:r>
      <w:r w:rsidR="000D1A5F" w:rsidRPr="006D7096">
        <w:t>,</w:t>
      </w:r>
      <w:r w:rsidR="00201EC4" w:rsidRPr="006D7096">
        <w:t xml:space="preserve"> we also </w:t>
      </w:r>
      <w:r w:rsidR="000D1A5F" w:rsidRPr="006D7096">
        <w:t>observed</w:t>
      </w:r>
      <w:r w:rsidR="00201EC4" w:rsidRPr="006D7096">
        <w:t xml:space="preserve"> a reduction in activity over the cathode area with the </w:t>
      </w:r>
      <w:r w:rsidR="000D1A5F" w:rsidRPr="006D7096">
        <w:t xml:space="preserve">biofilm lawn on the </w:t>
      </w:r>
      <w:r w:rsidR="00201EC4" w:rsidRPr="006D7096">
        <w:t xml:space="preserve">agar </w:t>
      </w:r>
      <w:r w:rsidR="00AC1521" w:rsidRPr="006D7096">
        <w:t>supplemented with HS</w:t>
      </w:r>
      <w:r w:rsidR="00201EC4" w:rsidRPr="006D7096">
        <w:t xml:space="preserve">.  </w:t>
      </w:r>
      <w:r w:rsidR="009D05C9" w:rsidRPr="006D7096">
        <w:t xml:space="preserve">Remarkably, </w:t>
      </w:r>
      <w:r w:rsidR="00871D6F" w:rsidRPr="006D7096">
        <w:t xml:space="preserve">the area of the zone of inactivation around the anode continued to increase </w:t>
      </w:r>
      <w:r w:rsidR="00AC1521" w:rsidRPr="006D7096">
        <w:t>up to</w:t>
      </w:r>
      <w:r w:rsidR="00F54EB6" w:rsidRPr="006D7096">
        <w:t xml:space="preserve"> </w:t>
      </w:r>
      <w:r w:rsidR="00871D6F" w:rsidRPr="006D7096">
        <w:t xml:space="preserve">72h after the current was turned off </w:t>
      </w:r>
      <w:r w:rsidR="00F00F1C" w:rsidRPr="006D7096">
        <w:t>(Fig.</w:t>
      </w:r>
      <w:r w:rsidR="00AC1521" w:rsidRPr="006D7096">
        <w:t xml:space="preserve"> </w:t>
      </w:r>
      <w:r w:rsidR="00CF2D78" w:rsidRPr="006D7096">
        <w:t>8</w:t>
      </w:r>
      <w:r w:rsidR="00AC1521" w:rsidRPr="006D7096">
        <w:t>).</w:t>
      </w:r>
    </w:p>
    <w:p w:rsidR="00642D2F" w:rsidRPr="006D7096" w:rsidRDefault="00642D2F" w:rsidP="00472746">
      <w:pPr>
        <w:spacing w:line="480" w:lineRule="auto"/>
        <w:jc w:val="both"/>
        <w:rPr>
          <w:i/>
        </w:rPr>
      </w:pPr>
    </w:p>
    <w:p w:rsidR="00AF6041" w:rsidRPr="006D7096" w:rsidRDefault="00694121" w:rsidP="00472746">
      <w:pPr>
        <w:spacing w:line="480" w:lineRule="auto"/>
        <w:jc w:val="both"/>
      </w:pPr>
      <w:r w:rsidRPr="006D7096">
        <w:rPr>
          <w:b/>
        </w:rPr>
        <w:t xml:space="preserve">Inhibitory compounds are generated rapidly and </w:t>
      </w:r>
      <w:r w:rsidR="00C94FF7" w:rsidRPr="006D7096">
        <w:rPr>
          <w:b/>
        </w:rPr>
        <w:t xml:space="preserve">are </w:t>
      </w:r>
      <w:r w:rsidRPr="006D7096">
        <w:rPr>
          <w:b/>
        </w:rPr>
        <w:t>stable over time.</w:t>
      </w:r>
      <w:r w:rsidR="00642D2F" w:rsidRPr="006D7096">
        <w:rPr>
          <w:b/>
        </w:rPr>
        <w:t xml:space="preserve"> </w:t>
      </w:r>
      <w:r w:rsidR="000D5795" w:rsidRPr="006D7096">
        <w:t xml:space="preserve">To </w:t>
      </w:r>
      <w:r w:rsidR="005E1062" w:rsidRPr="006D7096">
        <w:t xml:space="preserve">determine </w:t>
      </w:r>
      <w:r w:rsidR="00382C56" w:rsidRPr="006D7096">
        <w:t xml:space="preserve">the </w:t>
      </w:r>
      <w:r w:rsidR="00BE6AE6" w:rsidRPr="006D7096">
        <w:t xml:space="preserve">characteristic </w:t>
      </w:r>
      <w:r w:rsidR="00382C56" w:rsidRPr="006D7096">
        <w:t xml:space="preserve">time scale of generation and </w:t>
      </w:r>
      <w:r w:rsidR="00B67715" w:rsidRPr="006D7096">
        <w:t>stability</w:t>
      </w:r>
      <w:r w:rsidR="005E1062" w:rsidRPr="006D7096">
        <w:t xml:space="preserve"> of the inhibitory compounds</w:t>
      </w:r>
      <w:r w:rsidR="0025731D" w:rsidRPr="006D7096">
        <w:t>,</w:t>
      </w:r>
      <w:r w:rsidR="000D5795" w:rsidRPr="006D7096">
        <w:t xml:space="preserve"> current was </w:t>
      </w:r>
      <w:r w:rsidR="00A105CE" w:rsidRPr="006D7096">
        <w:t>driven</w:t>
      </w:r>
      <w:r w:rsidR="000D5795" w:rsidRPr="006D7096">
        <w:t xml:space="preserve"> through the </w:t>
      </w:r>
      <w:r w:rsidR="00BE6AE6" w:rsidRPr="006D7096">
        <w:t>TSA</w:t>
      </w:r>
      <w:r w:rsidR="002D1FF7" w:rsidRPr="006D7096">
        <w:t xml:space="preserve"> for 1</w:t>
      </w:r>
      <w:r w:rsidR="000D5795" w:rsidRPr="006D7096">
        <w:t>h</w:t>
      </w:r>
      <w:r w:rsidR="00471F6F" w:rsidRPr="006D7096">
        <w:t xml:space="preserve"> </w:t>
      </w:r>
      <w:r w:rsidR="00855B07" w:rsidRPr="006D7096">
        <w:t xml:space="preserve"> at 37°C</w:t>
      </w:r>
      <w:r w:rsidR="00124EF8" w:rsidRPr="006D7096">
        <w:t xml:space="preserve"> </w:t>
      </w:r>
      <w:r w:rsidR="00471F6F" w:rsidRPr="006D7096">
        <w:t>and then turned off</w:t>
      </w:r>
      <w:r w:rsidR="001972D2" w:rsidRPr="006D7096">
        <w:t>.</w:t>
      </w:r>
      <w:r w:rsidR="000D5795" w:rsidRPr="006D7096">
        <w:t xml:space="preserve"> </w:t>
      </w:r>
      <w:r w:rsidR="00C03654" w:rsidRPr="006D7096">
        <w:t xml:space="preserve">A planktonic culture of </w:t>
      </w:r>
      <w:r w:rsidR="00AB1DD2" w:rsidRPr="006D7096">
        <w:t xml:space="preserve">PA-Xen41 was </w:t>
      </w:r>
      <w:r w:rsidR="00B67715" w:rsidRPr="006D7096">
        <w:t xml:space="preserve">then </w:t>
      </w:r>
      <w:r w:rsidR="00AB1DD2" w:rsidRPr="006D7096">
        <w:t xml:space="preserve">spread onto the agar </w:t>
      </w:r>
      <w:r w:rsidR="00D63809" w:rsidRPr="006D7096">
        <w:t xml:space="preserve">surface </w:t>
      </w:r>
      <w:r w:rsidR="00AB1DD2" w:rsidRPr="006D7096">
        <w:t>and incubated</w:t>
      </w:r>
      <w:r w:rsidR="001972D2" w:rsidRPr="006D7096">
        <w:t xml:space="preserve"> for 24h at 37°C</w:t>
      </w:r>
      <w:r w:rsidR="00C03654" w:rsidRPr="006D7096">
        <w:t xml:space="preserve">. After the incubation </w:t>
      </w:r>
      <w:r w:rsidR="00B67715" w:rsidRPr="006D7096">
        <w:t>period</w:t>
      </w:r>
      <w:r w:rsidR="00F03F78" w:rsidRPr="006D7096">
        <w:t>,</w:t>
      </w:r>
      <w:r w:rsidR="00B67715" w:rsidRPr="006D7096">
        <w:t xml:space="preserve"> </w:t>
      </w:r>
      <w:r w:rsidR="001972D2" w:rsidRPr="006D7096">
        <w:t>i</w:t>
      </w:r>
      <w:r w:rsidR="000D5795" w:rsidRPr="006D7096">
        <w:t xml:space="preserve">nhibition of bacterial growth </w:t>
      </w:r>
      <w:r w:rsidR="001A282B" w:rsidRPr="006D7096">
        <w:t xml:space="preserve">around the anode </w:t>
      </w:r>
      <w:r w:rsidR="000D5795" w:rsidRPr="006D7096">
        <w:t xml:space="preserve">was </w:t>
      </w:r>
      <w:r w:rsidR="00C03654" w:rsidRPr="006D7096">
        <w:t xml:space="preserve">visibly </w:t>
      </w:r>
      <w:r w:rsidR="00AB1DD2" w:rsidRPr="006D7096">
        <w:t>evident</w:t>
      </w:r>
      <w:r w:rsidR="000D5795" w:rsidRPr="006D7096">
        <w:t xml:space="preserve"> </w:t>
      </w:r>
      <w:r w:rsidR="00851492" w:rsidRPr="006D7096">
        <w:t>[</w:t>
      </w:r>
      <w:r w:rsidR="000D5795" w:rsidRPr="006D7096">
        <w:t xml:space="preserve">Fig. </w:t>
      </w:r>
      <w:r w:rsidR="00CF2D78" w:rsidRPr="006D7096">
        <w:t>9</w:t>
      </w:r>
      <w:r w:rsidR="00C16653" w:rsidRPr="006D7096">
        <w:t>A</w:t>
      </w:r>
      <w:r w:rsidR="00851492" w:rsidRPr="006D7096">
        <w:t>(a-c)]</w:t>
      </w:r>
      <w:r w:rsidR="00D63809" w:rsidRPr="006D7096">
        <w:t xml:space="preserve">. This </w:t>
      </w:r>
      <w:r w:rsidR="00C03654" w:rsidRPr="006D7096">
        <w:t>demonstrat</w:t>
      </w:r>
      <w:r w:rsidR="00D63809" w:rsidRPr="006D7096">
        <w:t>es</w:t>
      </w:r>
      <w:r w:rsidR="00C03654" w:rsidRPr="006D7096">
        <w:t xml:space="preserve"> </w:t>
      </w:r>
      <w:r w:rsidR="000D5795" w:rsidRPr="006D7096">
        <w:t xml:space="preserve">that the </w:t>
      </w:r>
      <w:r w:rsidR="0025731D" w:rsidRPr="006D7096">
        <w:t xml:space="preserve">antibacterial </w:t>
      </w:r>
      <w:r w:rsidR="000D5795" w:rsidRPr="006D7096">
        <w:t xml:space="preserve">product </w:t>
      </w:r>
      <w:r w:rsidR="00C03654" w:rsidRPr="006D7096">
        <w:t>wa</w:t>
      </w:r>
      <w:r w:rsidR="000D5795" w:rsidRPr="006D7096">
        <w:t xml:space="preserve">s produced </w:t>
      </w:r>
      <w:r w:rsidR="001A282B" w:rsidRPr="006D7096">
        <w:t>at inhibitory conc</w:t>
      </w:r>
      <w:r w:rsidR="00A105CE" w:rsidRPr="006D7096">
        <w:t>e</w:t>
      </w:r>
      <w:r w:rsidR="001A282B" w:rsidRPr="006D7096">
        <w:t xml:space="preserve">ntrations </w:t>
      </w:r>
      <w:r w:rsidR="000D5795" w:rsidRPr="006D7096">
        <w:t xml:space="preserve">within </w:t>
      </w:r>
      <w:r w:rsidR="00B67715" w:rsidRPr="006D7096">
        <w:t>at</w:t>
      </w:r>
      <w:r w:rsidR="00F03F78" w:rsidRPr="006D7096">
        <w:t xml:space="preserve"> </w:t>
      </w:r>
      <w:r w:rsidR="00A043F7" w:rsidRPr="006D7096">
        <w:t>most</w:t>
      </w:r>
      <w:r w:rsidR="00B67715" w:rsidRPr="006D7096">
        <w:t xml:space="preserve"> </w:t>
      </w:r>
      <w:r w:rsidR="000D5795" w:rsidRPr="006D7096">
        <w:t>1h</w:t>
      </w:r>
      <w:r w:rsidR="001A282B" w:rsidRPr="006D7096">
        <w:t xml:space="preserve"> </w:t>
      </w:r>
      <w:r w:rsidR="000F5130" w:rsidRPr="006D7096">
        <w:t xml:space="preserve">of </w:t>
      </w:r>
      <w:r w:rsidR="00D63809" w:rsidRPr="006D7096">
        <w:t>electroceutical treatment</w:t>
      </w:r>
      <w:r w:rsidR="000F5130" w:rsidRPr="006D7096">
        <w:t xml:space="preserve"> </w:t>
      </w:r>
      <w:r w:rsidR="001A282B" w:rsidRPr="006D7096">
        <w:t xml:space="preserve">and was stable </w:t>
      </w:r>
      <w:r w:rsidR="00F03F78" w:rsidRPr="006D7096">
        <w:t>well</w:t>
      </w:r>
      <w:r w:rsidR="001A282B" w:rsidRPr="006D7096">
        <w:t xml:space="preserve"> after the current was turned off</w:t>
      </w:r>
      <w:r w:rsidR="00B67715" w:rsidRPr="006D7096">
        <w:t xml:space="preserve">, when there </w:t>
      </w:r>
      <w:r w:rsidR="000F5130" w:rsidRPr="006D7096">
        <w:t>should be</w:t>
      </w:r>
      <w:r w:rsidR="00B67715" w:rsidRPr="006D7096">
        <w:t xml:space="preserve"> no </w:t>
      </w:r>
      <w:r w:rsidR="00537029" w:rsidRPr="006D7096">
        <w:t>further</w:t>
      </w:r>
      <w:r w:rsidR="00B67715" w:rsidRPr="006D7096">
        <w:t xml:space="preserve"> generation of </w:t>
      </w:r>
      <w:r w:rsidR="000F5130" w:rsidRPr="006D7096">
        <w:t xml:space="preserve">electrochemical </w:t>
      </w:r>
      <w:r w:rsidR="00B67715" w:rsidRPr="006D7096">
        <w:t>product</w:t>
      </w:r>
      <w:r w:rsidR="000F5130" w:rsidRPr="006D7096">
        <w:t>s</w:t>
      </w:r>
      <w:r w:rsidR="002D1FF7" w:rsidRPr="006D7096">
        <w:t>.</w:t>
      </w:r>
    </w:p>
    <w:p w:rsidR="000D5795" w:rsidRPr="006D7096" w:rsidRDefault="00CE6AAE" w:rsidP="00472746">
      <w:pPr>
        <w:spacing w:line="480" w:lineRule="auto"/>
        <w:jc w:val="both"/>
      </w:pPr>
      <w:r w:rsidRPr="006D7096">
        <w:rPr>
          <w:b/>
        </w:rPr>
        <w:tab/>
      </w:r>
      <w:r w:rsidR="001A282B" w:rsidRPr="006D7096">
        <w:t>Similarly</w:t>
      </w:r>
      <w:r w:rsidR="00B67715" w:rsidRPr="006D7096">
        <w:t xml:space="preserve">, </w:t>
      </w:r>
      <w:r w:rsidR="001A282B" w:rsidRPr="006D7096">
        <w:t>24h l</w:t>
      </w:r>
      <w:r w:rsidR="00AB1DD2" w:rsidRPr="006D7096">
        <w:t xml:space="preserve">awn biofilms </w:t>
      </w:r>
      <w:r w:rsidR="000F5130" w:rsidRPr="006D7096">
        <w:t xml:space="preserve">(grown prior to </w:t>
      </w:r>
      <w:r w:rsidR="004E14FC" w:rsidRPr="006D7096">
        <w:t>electroceutical treatment</w:t>
      </w:r>
      <w:r w:rsidR="000F5130" w:rsidRPr="006D7096">
        <w:t xml:space="preserve"> and subsequently) </w:t>
      </w:r>
      <w:r w:rsidR="002D1FF7" w:rsidRPr="006D7096">
        <w:t>treated for 1</w:t>
      </w:r>
      <w:r w:rsidR="00AB1DD2" w:rsidRPr="006D7096">
        <w:t xml:space="preserve">h </w:t>
      </w:r>
      <w:r w:rsidR="000F5130" w:rsidRPr="006D7096">
        <w:t xml:space="preserve">with current flow, </w:t>
      </w:r>
      <w:r w:rsidR="00AB1DD2" w:rsidRPr="006D7096">
        <w:t xml:space="preserve">showed </w:t>
      </w:r>
      <w:r w:rsidR="001A282B" w:rsidRPr="006D7096">
        <w:t xml:space="preserve">a </w:t>
      </w:r>
      <w:r w:rsidR="00AB1DD2" w:rsidRPr="006D7096">
        <w:t xml:space="preserve">zone of </w:t>
      </w:r>
      <w:r w:rsidR="00537029" w:rsidRPr="006D7096">
        <w:t xml:space="preserve">killing </w:t>
      </w:r>
      <w:r w:rsidR="004E7BC4" w:rsidRPr="006D7096">
        <w:t xml:space="preserve">that </w:t>
      </w:r>
      <w:r w:rsidR="00537029" w:rsidRPr="006D7096">
        <w:t>had formed sometime between</w:t>
      </w:r>
      <w:r w:rsidR="00AB1DD2" w:rsidRPr="006D7096">
        <w:t xml:space="preserve"> </w:t>
      </w:r>
      <w:r w:rsidR="002D1FF7" w:rsidRPr="006D7096">
        <w:t>7 and 19</w:t>
      </w:r>
      <w:r w:rsidR="000F5130" w:rsidRPr="006D7096">
        <w:t xml:space="preserve">h </w:t>
      </w:r>
      <w:r w:rsidR="00537029" w:rsidRPr="006D7096">
        <w:t xml:space="preserve">after the current had been turned off (Fig. </w:t>
      </w:r>
      <w:r w:rsidR="00CF2D78" w:rsidRPr="006D7096">
        <w:t>9</w:t>
      </w:r>
      <w:r w:rsidR="00C16653" w:rsidRPr="006D7096">
        <w:t>B</w:t>
      </w:r>
      <w:r w:rsidR="00537029" w:rsidRPr="006D7096">
        <w:t>). As with the observations</w:t>
      </w:r>
      <w:r w:rsidR="003F6BBB" w:rsidRPr="006D7096">
        <w:t xml:space="preserve"> reported above</w:t>
      </w:r>
      <w:r w:rsidR="00E54830" w:rsidRPr="006D7096">
        <w:t>,</w:t>
      </w:r>
      <w:r w:rsidR="00537029" w:rsidRPr="006D7096">
        <w:t xml:space="preserve"> the zone of killing around the anode continued to increase over time</w:t>
      </w:r>
      <w:r w:rsidR="00AB1DD2" w:rsidRPr="006D7096">
        <w:t xml:space="preserve"> </w:t>
      </w:r>
      <w:r w:rsidR="00C42FFF" w:rsidRPr="006D7096">
        <w:t xml:space="preserve">(Fig. </w:t>
      </w:r>
      <w:r w:rsidR="00CF2D78" w:rsidRPr="006D7096">
        <w:t>9</w:t>
      </w:r>
      <w:r w:rsidR="00C16653" w:rsidRPr="006D7096">
        <w:t>B</w:t>
      </w:r>
      <w:r w:rsidR="001972D2" w:rsidRPr="006D7096">
        <w:t>)</w:t>
      </w:r>
      <w:r w:rsidR="000D5795" w:rsidRPr="006D7096">
        <w:t xml:space="preserve">. </w:t>
      </w:r>
      <w:r w:rsidR="00537029" w:rsidRPr="006D7096">
        <w:t>Th</w:t>
      </w:r>
      <w:r w:rsidR="00E54830" w:rsidRPr="006D7096">
        <w:t>is</w:t>
      </w:r>
      <w:r w:rsidR="00537029" w:rsidRPr="006D7096">
        <w:t xml:space="preserve"> </w:t>
      </w:r>
      <w:r w:rsidR="00EF70CB" w:rsidRPr="006D7096">
        <w:t xml:space="preserve">observed </w:t>
      </w:r>
      <w:r w:rsidR="00537029" w:rsidRPr="006D7096">
        <w:t xml:space="preserve">lag </w:t>
      </w:r>
      <w:r w:rsidR="002D1FF7" w:rsidRPr="006D7096">
        <w:t>before the biofilm is destroyed</w:t>
      </w:r>
      <w:r w:rsidR="00537029" w:rsidRPr="006D7096">
        <w:t xml:space="preserve"> </w:t>
      </w:r>
      <w:r w:rsidR="007F69A4" w:rsidRPr="006D7096">
        <w:t>i</w:t>
      </w:r>
      <w:r w:rsidR="00537029" w:rsidRPr="006D7096">
        <w:t>s likely due to a combination of the time taken to produce cidal conc</w:t>
      </w:r>
      <w:r w:rsidR="007F69A4" w:rsidRPr="006D7096">
        <w:t>e</w:t>
      </w:r>
      <w:r w:rsidR="00537029" w:rsidRPr="006D7096">
        <w:t>ntrations of the antimicrobial product and the tim</w:t>
      </w:r>
      <w:r w:rsidR="007F69A4" w:rsidRPr="006D7096">
        <w:t>e</w:t>
      </w:r>
      <w:r w:rsidR="00537029" w:rsidRPr="006D7096">
        <w:t xml:space="preserve"> taken </w:t>
      </w:r>
      <w:r w:rsidR="007F69A4" w:rsidRPr="006D7096">
        <w:t xml:space="preserve">for this cidal substance </w:t>
      </w:r>
      <w:r w:rsidR="00537029" w:rsidRPr="006D7096">
        <w:t>to diffuse from the anode at the b</w:t>
      </w:r>
      <w:r w:rsidR="009D3B71" w:rsidRPr="006D7096">
        <w:t>ottom</w:t>
      </w:r>
      <w:r w:rsidR="00537029" w:rsidRPr="006D7096">
        <w:t xml:space="preserve"> of the agar </w:t>
      </w:r>
      <w:r w:rsidR="009D3B71" w:rsidRPr="006D7096">
        <w:t xml:space="preserve">and culture plate </w:t>
      </w:r>
      <w:r w:rsidR="00537029" w:rsidRPr="006D7096">
        <w:t>to the lawn biofilm on the agar surface.</w:t>
      </w:r>
    </w:p>
    <w:p w:rsidR="005838C8" w:rsidRPr="006D7096" w:rsidRDefault="005838C8" w:rsidP="00472746">
      <w:pPr>
        <w:spacing w:line="480" w:lineRule="auto"/>
        <w:jc w:val="both"/>
      </w:pPr>
    </w:p>
    <w:p w:rsidR="00C61E1C" w:rsidRPr="006D7096" w:rsidRDefault="00851492" w:rsidP="00472746">
      <w:pPr>
        <w:spacing w:line="480" w:lineRule="auto"/>
        <w:jc w:val="both"/>
      </w:pPr>
      <w:r w:rsidRPr="006D7096">
        <w:rPr>
          <w:b/>
        </w:rPr>
        <w:t xml:space="preserve">Changes in </w:t>
      </w:r>
      <w:r w:rsidR="00690A0D" w:rsidRPr="006D7096">
        <w:rPr>
          <w:b/>
        </w:rPr>
        <w:t xml:space="preserve">pH </w:t>
      </w:r>
      <w:r w:rsidR="004E7BC4" w:rsidRPr="006D7096">
        <w:rPr>
          <w:b/>
        </w:rPr>
        <w:t>near the</w:t>
      </w:r>
      <w:r w:rsidR="00690A0D" w:rsidRPr="006D7096">
        <w:rPr>
          <w:b/>
        </w:rPr>
        <w:t xml:space="preserve"> </w:t>
      </w:r>
      <w:r w:rsidRPr="006D7096">
        <w:rPr>
          <w:b/>
        </w:rPr>
        <w:t>electrodes</w:t>
      </w:r>
      <w:r w:rsidR="00642D2F" w:rsidRPr="006D7096">
        <w:rPr>
          <w:b/>
        </w:rPr>
        <w:t xml:space="preserve">. </w:t>
      </w:r>
      <w:r w:rsidR="00C61E1C" w:rsidRPr="006D7096">
        <w:t xml:space="preserve">In order to </w:t>
      </w:r>
      <w:r w:rsidR="00A8127E" w:rsidRPr="006D7096">
        <w:t xml:space="preserve">determine whether current flow causes </w:t>
      </w:r>
      <w:r w:rsidR="00CF5D64" w:rsidRPr="006D7096">
        <w:t>change</w:t>
      </w:r>
      <w:r w:rsidR="00A8127E" w:rsidRPr="006D7096">
        <w:t>s</w:t>
      </w:r>
      <w:r w:rsidR="00CF5D64" w:rsidRPr="006D7096">
        <w:t xml:space="preserve"> in </w:t>
      </w:r>
      <w:r w:rsidR="00A8127E" w:rsidRPr="006D7096">
        <w:t xml:space="preserve">local </w:t>
      </w:r>
      <w:r w:rsidR="00CF5D64" w:rsidRPr="006D7096">
        <w:t xml:space="preserve">pH </w:t>
      </w:r>
      <w:r w:rsidR="00A8127E" w:rsidRPr="006D7096">
        <w:t>in the agar</w:t>
      </w:r>
      <w:r w:rsidR="0025731D" w:rsidRPr="006D7096">
        <w:t>, a</w:t>
      </w:r>
      <w:r w:rsidR="00CF5D64" w:rsidRPr="006D7096">
        <w:t xml:space="preserve"> </w:t>
      </w:r>
      <w:r w:rsidR="00B4624A" w:rsidRPr="006D7096">
        <w:t>q</w:t>
      </w:r>
      <w:r w:rsidR="00CC4540" w:rsidRPr="006D7096">
        <w:t>uantitative measurement of pH w</w:t>
      </w:r>
      <w:r w:rsidR="00B4624A" w:rsidRPr="006D7096">
        <w:t>as</w:t>
      </w:r>
      <w:r w:rsidR="00CC4540" w:rsidRPr="006D7096">
        <w:t xml:space="preserve"> performed using a</w:t>
      </w:r>
      <w:r w:rsidR="00855B07" w:rsidRPr="006D7096">
        <w:t xml:space="preserve"> pH microelectrode (Microelectrodes Inc, USA) over the agar surfaces </w:t>
      </w:r>
      <w:r w:rsidR="005061B1" w:rsidRPr="006D7096">
        <w:t>above the</w:t>
      </w:r>
      <w:r w:rsidR="00855B07" w:rsidRPr="006D7096">
        <w:t xml:space="preserve">anode, cathode and </w:t>
      </w:r>
      <w:r w:rsidR="005061B1" w:rsidRPr="006D7096">
        <w:t>locations</w:t>
      </w:r>
      <w:r w:rsidR="00855B07" w:rsidRPr="006D7096">
        <w:t xml:space="preserve"> </w:t>
      </w:r>
      <w:r w:rsidR="00C62CC4" w:rsidRPr="006D7096">
        <w:t xml:space="preserve">2 cm </w:t>
      </w:r>
      <w:r w:rsidR="005061B1" w:rsidRPr="006D7096">
        <w:t xml:space="preserve">laterally </w:t>
      </w:r>
      <w:r w:rsidR="00855B07" w:rsidRPr="006D7096">
        <w:t>away from the electrodes</w:t>
      </w:r>
      <w:r w:rsidR="002D1FF7" w:rsidRPr="006D7096">
        <w:t>.</w:t>
      </w:r>
      <w:r w:rsidR="00CC4540" w:rsidRPr="006D7096">
        <w:t xml:space="preserve"> These measurements at different time points with current flow revealed that the pH is in the range of 6.7</w:t>
      </w:r>
      <w:r w:rsidR="00877ADD" w:rsidRPr="006D7096">
        <w:t xml:space="preserve"> ± 0.</w:t>
      </w:r>
      <w:r w:rsidR="0013665A" w:rsidRPr="006D7096">
        <w:t>1</w:t>
      </w:r>
      <w:r w:rsidR="00CC4540" w:rsidRPr="006D7096">
        <w:t xml:space="preserve"> over the anode</w:t>
      </w:r>
      <w:r w:rsidR="004A66BF" w:rsidRPr="006D7096">
        <w:t>,</w:t>
      </w:r>
      <w:r w:rsidR="00CC4540" w:rsidRPr="006D7096">
        <w:t xml:space="preserve"> 8.</w:t>
      </w:r>
      <w:r w:rsidR="0013665A" w:rsidRPr="006D7096">
        <w:t>4</w:t>
      </w:r>
      <w:r w:rsidR="00877ADD" w:rsidRPr="006D7096">
        <w:t xml:space="preserve"> ± 0.</w:t>
      </w:r>
      <w:r w:rsidR="0013665A" w:rsidRPr="006D7096">
        <w:t>1</w:t>
      </w:r>
      <w:r w:rsidR="00CC4540" w:rsidRPr="006D7096">
        <w:t xml:space="preserve"> over the cathode</w:t>
      </w:r>
      <w:r w:rsidR="0013665A" w:rsidRPr="006D7096">
        <w:t xml:space="preserve"> and 7.1</w:t>
      </w:r>
      <w:r w:rsidR="004A66BF" w:rsidRPr="006D7096">
        <w:t xml:space="preserve"> ± 0.</w:t>
      </w:r>
      <w:r w:rsidR="0013665A" w:rsidRPr="006D7096">
        <w:t>1</w:t>
      </w:r>
      <w:r w:rsidR="004A66BF" w:rsidRPr="006D7096">
        <w:t xml:space="preserve"> away from the electrodes</w:t>
      </w:r>
      <w:r w:rsidR="00CC4540" w:rsidRPr="006D7096">
        <w:t>, confirming the  qualitative colorimetric determination.</w:t>
      </w:r>
      <w:r w:rsidR="002D1FF7" w:rsidRPr="006D7096">
        <w:t xml:space="preserve"> </w:t>
      </w:r>
      <w:r w:rsidR="0098550E" w:rsidRPr="006D7096">
        <w:t xml:space="preserve">It is of significance to note that </w:t>
      </w:r>
      <w:r w:rsidR="00E8336A" w:rsidRPr="006D7096">
        <w:t xml:space="preserve">biofilms are known to </w:t>
      </w:r>
      <w:r w:rsidR="00D576EA" w:rsidRPr="006D7096">
        <w:t xml:space="preserve">not </w:t>
      </w:r>
      <w:r w:rsidR="00E8336A" w:rsidRPr="006D7096">
        <w:t>be affected by such variations of pH</w:t>
      </w:r>
      <w:r w:rsidR="00D90D32" w:rsidRPr="006D7096">
        <w:t xml:space="preserve"> </w:t>
      </w:r>
      <w:r w:rsidR="00D90D32" w:rsidRPr="006D7096">
        <w:fldChar w:fldCharType="begin">
          <w:fldData xml:space="preserve">PEVuZE5vdGU+PENpdGU+PEF1dGhvcj5YaW9uZzwvQXV0aG9yPjxZZWFyPjE5OTY8L1llYXI+PFJl
Y051bT42MjwvUmVjTnVtPjxEaXNwbGF5VGV4dD48c3R5bGUgZmFjZT0ic3VwZXJzY3JpcHQiPjMx
LDMyPC9zdHlsZT48L0Rpc3BsYXlUZXh0PjxyZWNvcmQ+PHJlYy1udW1iZXI+NjI8L3JlYy1udW1i
ZXI+PGZvcmVpZ24ta2V5cz48a2V5IGFwcD0iRU4iIGRiLWlkPSJ6dDJ0NXByMmYwdzIyN2VkOXhu
eHJzOW5lcHp0MnQwMHp6ZWUiIHRpbWVzdGFtcD0iMTUzMjY0NTE2NSI+NjI8L2tleT48L2ZvcmVp
Z24ta2V5cz48cmVmLXR5cGUgbmFtZT0iSm91cm5hbCBBcnRpY2xlIj4xNzwvcmVmLXR5cGU+PGNv
bnRyaWJ1dG9ycz48YXV0aG9ycz48YXV0aG9yPlhpb25nLCBZLiBRLjwvYXV0aG9yPjxhdXRob3I+
Q2FpbGxvbiwgSi48L2F1dGhvcj48YXV0aG9yPkRydWdlb24sIEguPC9hdXRob3I+PGF1dGhvcj5Q
b3RlbCwgRy48L2F1dGhvcj48YXV0aG9yPkJhcm9uLCBELjwvYXV0aG9yPjwvYXV0aG9ycz48L2Nv
bnRyaWJ1dG9ycz48dGl0bGVzPjx0aXRsZT5JbmZsdWVuY2Ugb2YgcEggb24gYWRhcHRpdmUgcmVz
aXN0YW5jZSBvZiBQc2V1ZG9tb25hcyBhZXJ1Z2lub3NhIHRvIGFtaW5vZ2x5Y29zaWRlcyBhbmQg
dGhlaXIgcG9zdGFudGliaW90aWMgZWZmZWN0czwvdGl0bGU+PHNlY29uZGFyeS10aXRsZT5BbnRp
bWljcm9iaWFsIEFnZW50cyBhbmQgQ2hlbW90aGVyYXB5PC9zZWNvbmRhcnktdGl0bGU+PC90aXRs
ZXM+PHBlcmlvZGljYWw+PGZ1bGwtdGl0bGU+QW50aW1pY3JvYiBBZ2VudHMgQ2hlbW90aGVyPC9m
dWxsLXRpdGxlPjxhYmJyLTE+QW50aW1pY3JvYmlhbCBhZ2VudHMgYW5kIGNoZW1vdGhlcmFweTwv
YWJici0xPjwvcGVyaW9kaWNhbD48cGFnZXM+MzUtMzk8L3BhZ2VzPjx2b2x1bWU+NDA8L3ZvbHVt
ZT48bnVtYmVyPjE8L251bWJlcj48ZGF0ZXM+PHllYXI+MTk5NjwveWVhcj48L2RhdGVzPjxpc2Ju
PjAwNjYtNDgwNCYjeEQ7MTA5OC02NTk2PC9pc2JuPjxhY2Nlc3Npb24tbnVtPlBNQzE2MzA1Mjwv
YWNjZXNzaW9uLW51bT48dXJscz48cmVsYXRlZC11cmxzPjx1cmw+aHR0cDovL3d3dy5uY2JpLm5s
bS5uaWguZ292L3BtYy9hcnRpY2xlcy9QTUMxNjMwNTIvPC91cmw+PC9yZWxhdGVkLXVybHM+PC91
cmxzPjxyZW1vdGUtZGF0YWJhc2UtbmFtZT5QTUM8L3JlbW90ZS1kYXRhYmFzZS1uYW1lPjwvcmVj
b3JkPjwvQ2l0ZT48Q2l0ZT48QXV0aG9yPkpvbmVzPC9BdXRob3I+PFllYXI+MjAxNTwvWWVhcj48
UmVjTnVtPjYzPC9SZWNOdW0+PHJlY29yZD48cmVjLW51bWJlcj42MzwvcmVjLW51bWJlcj48Zm9y
ZWlnbi1rZXlzPjxrZXkgYXBwPSJFTiIgZGItaWQ9Inp0MnQ1cHIyZjB3MjI3ZWQ5eG54cnM5bmVw
enQydDAwenplZSIgdGltZXN0YW1wPSIxNTMyNjQ1MTk1Ij42Mzwva2V5PjwvZm9yZWlnbi1rZXlz
PjxyZWYtdHlwZSBuYW1lPSJKb3VybmFsIEFydGljbGUiPjE3PC9yZWYtdHlwZT48Y29udHJpYnV0
b3JzPjxhdXRob3JzPjxhdXRob3I+Sm9uZXMsIEVsZXJpIE0uPC9hdXRob3I+PGF1dGhvcj5Db2No
cmFuZSwgQ2hyaXN0aW5lIEEuPC9hdXRob3I+PGF1dGhvcj5QZXJjaXZhbCwgU3RldmVuIEwuPC9h
dXRob3I+PC9hdXRob3JzPjwvY29udHJpYnV0b3JzPjx0aXRsZXM+PHRpdGxlPlRoZSBFZmZlY3Qg
b2YgcEggb24gdGhlIEV4dHJhY2VsbHVsYXIgTWF0cml4IGFuZCBCaW9maWxtczwvdGl0bGU+PHNl
Y29uZGFyeS10aXRsZT5BZHZhbmNlcyBpbiBXb3VuZCBDYXJlPC9zZWNvbmRhcnktdGl0bGU+PC90
aXRsZXM+PHBlcmlvZGljYWw+PGZ1bGwtdGl0bGU+QWR2YW5jZXMgaW4gV291bmQgQ2FyZTwvZnVs
bC10aXRsZT48L3BlcmlvZGljYWw+PHBhZ2VzPjQzMS00Mzk8L3BhZ2VzPjx2b2x1bWU+NDwvdm9s
dW1lPjxudW1iZXI+NzwvbnVtYmVyPjxkYXRlcz48eWVhcj4yMDE1PC95ZWFyPjxwdWItZGF0ZXM+
PGRhdGU+MDQvMDYvcmVjZWl2ZWQmI3hEOzA1LzEzL2FjY2VwdGVkPC9kYXRlPjwvcHViLWRhdGVz
PjwvZGF0ZXM+PHB1Yi1sb2NhdGlvbj4xNDAgSHVndWVub3QgU3RyZWV0LCAzcmQgRmxvb3JOZXcg
Um9jaGVsbGUsIE5ZIDEwODAxVVNBPC9wdWItbG9jYXRpb24+PHB1Ymxpc2hlcj5NYXJ5IEFubiBM
aWViZXJ0LCBJbmMuPC9wdWJsaXNoZXI+PGlzYm4+MjE2Mi0xOTE4JiN4RDsyMTYyLTE5MzQ8L2lz
Ym4+PGFjY2Vzc2lvbi1udW0+UE1DNDQ4NjcxNzwvYWNjZXNzaW9uLW51bT48dXJscz48cmVsYXRl
ZC11cmxzPjx1cmw+aHR0cDovL3d3dy5uY2JpLm5sbS5uaWguZ292L3BtYy9hcnRpY2xlcy9QTUM0
NDg2NzE3LzwvdXJsPjwvcmVsYXRlZC11cmxzPjwvdXJscz48ZWxlY3Ryb25pYy1yZXNvdXJjZS1u
dW0+MTAuMTA4OS93b3VuZC4yMDE0LjA1Mzg8L2VsZWN0cm9uaWMtcmVzb3VyY2UtbnVtPjxyZW1v
dGUtZGF0YWJhc2UtbmFtZT5QTUM8L3JlbW90ZS1kYXRhYmFzZS1uYW1lPjwvcmVjb3JkPjwvQ2l0
ZT48L0VuZE5vdGU+AG==
</w:fldData>
        </w:fldChar>
      </w:r>
      <w:r w:rsidR="00B07C7D" w:rsidRPr="006D7096">
        <w:instrText xml:space="preserve"> ADDIN EN.CITE </w:instrText>
      </w:r>
      <w:r w:rsidR="00B07C7D" w:rsidRPr="006D7096">
        <w:fldChar w:fldCharType="begin">
          <w:fldData xml:space="preserve">PEVuZE5vdGU+PENpdGU+PEF1dGhvcj5YaW9uZzwvQXV0aG9yPjxZZWFyPjE5OTY8L1llYXI+PFJl
Y051bT42MjwvUmVjTnVtPjxEaXNwbGF5VGV4dD48c3R5bGUgZmFjZT0ic3VwZXJzY3JpcHQiPjMx
LDMyPC9zdHlsZT48L0Rpc3BsYXlUZXh0PjxyZWNvcmQ+PHJlYy1udW1iZXI+NjI8L3JlYy1udW1i
ZXI+PGZvcmVpZ24ta2V5cz48a2V5IGFwcD0iRU4iIGRiLWlkPSJ6dDJ0NXByMmYwdzIyN2VkOXhu
eHJzOW5lcHp0MnQwMHp6ZWUiIHRpbWVzdGFtcD0iMTUzMjY0NTE2NSI+NjI8L2tleT48L2ZvcmVp
Z24ta2V5cz48cmVmLXR5cGUgbmFtZT0iSm91cm5hbCBBcnRpY2xlIj4xNzwvcmVmLXR5cGU+PGNv
bnRyaWJ1dG9ycz48YXV0aG9ycz48YXV0aG9yPlhpb25nLCBZLiBRLjwvYXV0aG9yPjxhdXRob3I+
Q2FpbGxvbiwgSi48L2F1dGhvcj48YXV0aG9yPkRydWdlb24sIEguPC9hdXRob3I+PGF1dGhvcj5Q
b3RlbCwgRy48L2F1dGhvcj48YXV0aG9yPkJhcm9uLCBELjwvYXV0aG9yPjwvYXV0aG9ycz48L2Nv
bnRyaWJ1dG9ycz48dGl0bGVzPjx0aXRsZT5JbmZsdWVuY2Ugb2YgcEggb24gYWRhcHRpdmUgcmVz
aXN0YW5jZSBvZiBQc2V1ZG9tb25hcyBhZXJ1Z2lub3NhIHRvIGFtaW5vZ2x5Y29zaWRlcyBhbmQg
dGhlaXIgcG9zdGFudGliaW90aWMgZWZmZWN0czwvdGl0bGU+PHNlY29uZGFyeS10aXRsZT5BbnRp
bWljcm9iaWFsIEFnZW50cyBhbmQgQ2hlbW90aGVyYXB5PC9zZWNvbmRhcnktdGl0bGU+PC90aXRs
ZXM+PHBlcmlvZGljYWw+PGZ1bGwtdGl0bGU+QW50aW1pY3JvYiBBZ2VudHMgQ2hlbW90aGVyPC9m
dWxsLXRpdGxlPjxhYmJyLTE+QW50aW1pY3JvYmlhbCBhZ2VudHMgYW5kIGNoZW1vdGhlcmFweTwv
YWJici0xPjwvcGVyaW9kaWNhbD48cGFnZXM+MzUtMzk8L3BhZ2VzPjx2b2x1bWU+NDA8L3ZvbHVt
ZT48bnVtYmVyPjE8L251bWJlcj48ZGF0ZXM+PHllYXI+MTk5NjwveWVhcj48L2RhdGVzPjxpc2Ju
PjAwNjYtNDgwNCYjeEQ7MTA5OC02NTk2PC9pc2JuPjxhY2Nlc3Npb24tbnVtPlBNQzE2MzA1Mjwv
YWNjZXNzaW9uLW51bT48dXJscz48cmVsYXRlZC11cmxzPjx1cmw+aHR0cDovL3d3dy5uY2JpLm5s
bS5uaWguZ292L3BtYy9hcnRpY2xlcy9QTUMxNjMwNTIvPC91cmw+PC9yZWxhdGVkLXVybHM+PC91
cmxzPjxyZW1vdGUtZGF0YWJhc2UtbmFtZT5QTUM8L3JlbW90ZS1kYXRhYmFzZS1uYW1lPjwvcmVj
b3JkPjwvQ2l0ZT48Q2l0ZT48QXV0aG9yPkpvbmVzPC9BdXRob3I+PFllYXI+MjAxNTwvWWVhcj48
UmVjTnVtPjYzPC9SZWNOdW0+PHJlY29yZD48cmVjLW51bWJlcj42MzwvcmVjLW51bWJlcj48Zm9y
ZWlnbi1rZXlzPjxrZXkgYXBwPSJFTiIgZGItaWQ9Inp0MnQ1cHIyZjB3MjI3ZWQ5eG54cnM5bmVw
enQydDAwenplZSIgdGltZXN0YW1wPSIxNTMyNjQ1MTk1Ij42Mzwva2V5PjwvZm9yZWlnbi1rZXlz
PjxyZWYtdHlwZSBuYW1lPSJKb3VybmFsIEFydGljbGUiPjE3PC9yZWYtdHlwZT48Y29udHJpYnV0
b3JzPjxhdXRob3JzPjxhdXRob3I+Sm9uZXMsIEVsZXJpIE0uPC9hdXRob3I+PGF1dGhvcj5Db2No
cmFuZSwgQ2hyaXN0aW5lIEEuPC9hdXRob3I+PGF1dGhvcj5QZXJjaXZhbCwgU3RldmVuIEwuPC9h
dXRob3I+PC9hdXRob3JzPjwvY29udHJpYnV0b3JzPjx0aXRsZXM+PHRpdGxlPlRoZSBFZmZlY3Qg
b2YgcEggb24gdGhlIEV4dHJhY2VsbHVsYXIgTWF0cml4IGFuZCBCaW9maWxtczwvdGl0bGU+PHNl
Y29uZGFyeS10aXRsZT5BZHZhbmNlcyBpbiBXb3VuZCBDYXJlPC9zZWNvbmRhcnktdGl0bGU+PC90
aXRsZXM+PHBlcmlvZGljYWw+PGZ1bGwtdGl0bGU+QWR2YW5jZXMgaW4gV291bmQgQ2FyZTwvZnVs
bC10aXRsZT48L3BlcmlvZGljYWw+PHBhZ2VzPjQzMS00Mzk8L3BhZ2VzPjx2b2x1bWU+NDwvdm9s
dW1lPjxudW1iZXI+NzwvbnVtYmVyPjxkYXRlcz48eWVhcj4yMDE1PC95ZWFyPjxwdWItZGF0ZXM+
PGRhdGU+MDQvMDYvcmVjZWl2ZWQmI3hEOzA1LzEzL2FjY2VwdGVkPC9kYXRlPjwvcHViLWRhdGVz
PjwvZGF0ZXM+PHB1Yi1sb2NhdGlvbj4xNDAgSHVndWVub3QgU3RyZWV0LCAzcmQgRmxvb3JOZXcg
Um9jaGVsbGUsIE5ZIDEwODAxVVNBPC9wdWItbG9jYXRpb24+PHB1Ymxpc2hlcj5NYXJ5IEFubiBM
aWViZXJ0LCBJbmMuPC9wdWJsaXNoZXI+PGlzYm4+MjE2Mi0xOTE4JiN4RDsyMTYyLTE5MzQ8L2lz
Ym4+PGFjY2Vzc2lvbi1udW0+UE1DNDQ4NjcxNzwvYWNjZXNzaW9uLW51bT48dXJscz48cmVsYXRl
ZC11cmxzPjx1cmw+aHR0cDovL3d3dy5uY2JpLm5sbS5uaWguZ292L3BtYy9hcnRpY2xlcy9QTUM0
NDg2NzE3LzwvdXJsPjwvcmVsYXRlZC11cmxzPjwvdXJscz48ZWxlY3Ryb25pYy1yZXNvdXJjZS1u
dW0+MTAuMTA4OS93b3VuZC4yMDE0LjA1Mzg8L2VsZWN0cm9uaWMtcmVzb3VyY2UtbnVtPjxyZW1v
dGUtZGF0YWJhc2UtbmFtZT5QTUM8L3JlbW90ZS1kYXRhYmFzZS1uYW1lPjwvcmVjb3JkPjwvQ2l0
ZT48L0VuZE5vdGU+AG==
</w:fldData>
        </w:fldChar>
      </w:r>
      <w:r w:rsidR="00B07C7D" w:rsidRPr="006D7096">
        <w:instrText xml:space="preserve"> ADDIN EN.CITE.DATA </w:instrText>
      </w:r>
      <w:r w:rsidR="00B07C7D" w:rsidRPr="006D7096">
        <w:fldChar w:fldCharType="end"/>
      </w:r>
      <w:r w:rsidR="00D90D32" w:rsidRPr="006D7096">
        <w:fldChar w:fldCharType="separate"/>
      </w:r>
      <w:hyperlink w:anchor="_ENREF_31" w:tooltip="Xiong, 1996 #62" w:history="1">
        <w:r w:rsidR="00A635CE" w:rsidRPr="006D7096">
          <w:rPr>
            <w:noProof/>
            <w:vertAlign w:val="superscript"/>
          </w:rPr>
          <w:t>31</w:t>
        </w:r>
      </w:hyperlink>
      <w:r w:rsidR="00B07C7D" w:rsidRPr="006D7096">
        <w:rPr>
          <w:noProof/>
          <w:vertAlign w:val="superscript"/>
        </w:rPr>
        <w:t>,</w:t>
      </w:r>
      <w:hyperlink w:anchor="_ENREF_32" w:tooltip="Jones, 2015 #63" w:history="1">
        <w:r w:rsidR="00A635CE" w:rsidRPr="006D7096">
          <w:rPr>
            <w:noProof/>
            <w:vertAlign w:val="superscript"/>
          </w:rPr>
          <w:t>32</w:t>
        </w:r>
      </w:hyperlink>
      <w:r w:rsidR="00D90D32" w:rsidRPr="006D7096">
        <w:fldChar w:fldCharType="end"/>
      </w:r>
      <w:hyperlink w:anchor="_ENREF_33" w:tooltip="Jones, 2015 #63" w:history="1"/>
      <w:r w:rsidR="00E8336A" w:rsidRPr="006D7096">
        <w:t>.</w:t>
      </w:r>
    </w:p>
    <w:p w:rsidR="00C61E1C" w:rsidRPr="006D7096" w:rsidRDefault="00C61E1C" w:rsidP="00472746">
      <w:pPr>
        <w:spacing w:line="480" w:lineRule="auto"/>
        <w:jc w:val="both"/>
        <w:rPr>
          <w:i/>
        </w:rPr>
      </w:pPr>
    </w:p>
    <w:p w:rsidR="00C302CB" w:rsidRPr="006D7096" w:rsidRDefault="00C60F1D" w:rsidP="00472746">
      <w:pPr>
        <w:spacing w:line="480" w:lineRule="auto"/>
        <w:jc w:val="both"/>
      </w:pPr>
      <w:r w:rsidRPr="006D7096">
        <w:rPr>
          <w:b/>
        </w:rPr>
        <w:t>B</w:t>
      </w:r>
      <w:r w:rsidR="007F4B0B" w:rsidRPr="006D7096">
        <w:rPr>
          <w:b/>
        </w:rPr>
        <w:t>iofilm</w:t>
      </w:r>
      <w:r w:rsidRPr="006D7096">
        <w:rPr>
          <w:b/>
        </w:rPr>
        <w:t xml:space="preserve"> killing</w:t>
      </w:r>
      <w:r w:rsidR="007F4B0B" w:rsidRPr="006D7096">
        <w:rPr>
          <w:b/>
        </w:rPr>
        <w:t xml:space="preserve"> </w:t>
      </w:r>
      <w:r w:rsidR="005827A1" w:rsidRPr="006D7096">
        <w:rPr>
          <w:b/>
        </w:rPr>
        <w:t>with gold electrodes.</w:t>
      </w:r>
      <w:r w:rsidR="005827A1" w:rsidRPr="006D7096">
        <w:t xml:space="preserve"> </w:t>
      </w:r>
      <w:r w:rsidR="00A91F97" w:rsidRPr="006D7096">
        <w:t>C</w:t>
      </w:r>
      <w:r w:rsidR="00246AAF" w:rsidRPr="006D7096">
        <w:t xml:space="preserve">idal </w:t>
      </w:r>
      <w:r w:rsidR="00B04265" w:rsidRPr="006D7096">
        <w:t xml:space="preserve">results </w:t>
      </w:r>
      <w:r w:rsidR="00A91F97" w:rsidRPr="006D7096">
        <w:t xml:space="preserve">obtained were Ag electrodes </w:t>
      </w:r>
      <w:r w:rsidR="00CB5338" w:rsidRPr="006D7096">
        <w:t>were</w:t>
      </w:r>
      <w:r w:rsidR="00A91F97" w:rsidRPr="006D7096">
        <w:t xml:space="preserve"> also</w:t>
      </w:r>
      <w:r w:rsidR="00246AAF" w:rsidRPr="006D7096">
        <w:t xml:space="preserve"> observed </w:t>
      </w:r>
      <w:r w:rsidR="00A91F97" w:rsidRPr="006D7096">
        <w:t>with</w:t>
      </w:r>
      <w:r w:rsidR="00AC0164" w:rsidRPr="006D7096">
        <w:t xml:space="preserve"> gold (Au)</w:t>
      </w:r>
      <w:r w:rsidR="00246AAF" w:rsidRPr="006D7096">
        <w:t xml:space="preserve">, and </w:t>
      </w:r>
      <w:r w:rsidR="00B04265" w:rsidRPr="006D7096">
        <w:t>with a large</w:t>
      </w:r>
      <w:r w:rsidR="000C6486" w:rsidRPr="006D7096">
        <w:t>r</w:t>
      </w:r>
      <w:r w:rsidR="00B04265" w:rsidRPr="006D7096">
        <w:t xml:space="preserve"> zone of inhibition over the anode</w:t>
      </w:r>
      <w:r w:rsidR="00D22A8B" w:rsidRPr="006D7096">
        <w:t xml:space="preserve"> </w:t>
      </w:r>
      <w:r w:rsidR="00BD3CB7" w:rsidRPr="006D7096">
        <w:t>(</w:t>
      </w:r>
      <w:r w:rsidR="00D22A8B" w:rsidRPr="006D7096">
        <w:t>Fig. S</w:t>
      </w:r>
      <w:r w:rsidR="00B4624A" w:rsidRPr="006D7096">
        <w:t>4</w:t>
      </w:r>
      <w:r w:rsidR="00BD3CB7" w:rsidRPr="006D7096">
        <w:t>)</w:t>
      </w:r>
      <w:r w:rsidR="00D22A8B" w:rsidRPr="006D7096">
        <w:t xml:space="preserve">. </w:t>
      </w:r>
      <w:r w:rsidR="00B04265" w:rsidRPr="006D7096">
        <w:t xml:space="preserve">However, with Au </w:t>
      </w:r>
      <w:r w:rsidR="00246AAF" w:rsidRPr="006D7096">
        <w:t xml:space="preserve">anodes and cathodes, </w:t>
      </w:r>
      <w:r w:rsidR="00B04265" w:rsidRPr="006D7096">
        <w:t xml:space="preserve">a zone of inactivation </w:t>
      </w:r>
      <w:r w:rsidR="00CB5338" w:rsidRPr="006D7096">
        <w:t>was</w:t>
      </w:r>
      <w:r w:rsidR="00B04265" w:rsidRPr="006D7096">
        <w:t xml:space="preserve"> also </w:t>
      </w:r>
      <w:r w:rsidR="00246AAF" w:rsidRPr="006D7096">
        <w:t>observed</w:t>
      </w:r>
      <w:r w:rsidR="00B04265" w:rsidRPr="006D7096">
        <w:t xml:space="preserve"> around the cathode</w:t>
      </w:r>
      <w:r w:rsidR="00246AAF" w:rsidRPr="006D7096">
        <w:t xml:space="preserve"> unlike what </w:t>
      </w:r>
      <w:r w:rsidR="00CB5338" w:rsidRPr="006D7096">
        <w:t xml:space="preserve">was </w:t>
      </w:r>
      <w:r w:rsidR="00246AAF" w:rsidRPr="006D7096">
        <w:t xml:space="preserve">observed with </w:t>
      </w:r>
      <w:r w:rsidR="00CB5338" w:rsidRPr="006D7096">
        <w:t>Ag</w:t>
      </w:r>
      <w:r w:rsidR="00246AAF" w:rsidRPr="006D7096">
        <w:t xml:space="preserve"> electrodes</w:t>
      </w:r>
      <w:r w:rsidR="00554A1F" w:rsidRPr="006D7096">
        <w:t xml:space="preserve">. </w:t>
      </w:r>
      <w:r w:rsidR="00AC0164" w:rsidRPr="006D7096">
        <w:t>These differences suggest that electroceutical effects depend on electrode material</w:t>
      </w:r>
      <w:r w:rsidR="00A7341A" w:rsidRPr="006D7096">
        <w:t xml:space="preserve">. </w:t>
      </w:r>
      <w:r w:rsidR="0089674B" w:rsidRPr="006D7096">
        <w:t xml:space="preserve">The </w:t>
      </w:r>
      <w:r w:rsidR="00A91F97" w:rsidRPr="006D7096">
        <w:t xml:space="preserve">implications of these </w:t>
      </w:r>
      <w:r w:rsidR="0089674B" w:rsidRPr="006D7096">
        <w:t>results are further discussed in the following section.</w:t>
      </w:r>
    </w:p>
    <w:p w:rsidR="00306D71" w:rsidRPr="006D7096" w:rsidRDefault="00306D71" w:rsidP="00472746">
      <w:pPr>
        <w:spacing w:line="480" w:lineRule="auto"/>
        <w:ind w:firstLine="426"/>
        <w:jc w:val="both"/>
      </w:pPr>
    </w:p>
    <w:p w:rsidR="00A8394E" w:rsidRPr="006D7096" w:rsidRDefault="001116E3" w:rsidP="00472746">
      <w:pPr>
        <w:spacing w:line="480" w:lineRule="auto"/>
        <w:jc w:val="both"/>
      </w:pPr>
      <w:r w:rsidRPr="006D7096">
        <w:rPr>
          <w:b/>
        </w:rPr>
        <w:t>D</w:t>
      </w:r>
      <w:r w:rsidR="002B569F" w:rsidRPr="006D7096">
        <w:rPr>
          <w:b/>
        </w:rPr>
        <w:t>iscussion</w:t>
      </w:r>
      <w:r w:rsidRPr="006D7096">
        <w:t xml:space="preserve"> </w:t>
      </w:r>
    </w:p>
    <w:p w:rsidR="00030F2E" w:rsidRPr="006D7096" w:rsidRDefault="00C55057" w:rsidP="00472746">
      <w:pPr>
        <w:spacing w:line="480" w:lineRule="auto"/>
        <w:jc w:val="both"/>
        <w:rPr>
          <w:lang w:val="en-CA"/>
        </w:rPr>
      </w:pPr>
      <w:r w:rsidRPr="006D7096">
        <w:t xml:space="preserve">Electroceutical wound dressings are </w:t>
      </w:r>
      <w:r w:rsidR="00863583" w:rsidRPr="006D7096">
        <w:t xml:space="preserve">being </w:t>
      </w:r>
      <w:r w:rsidR="00A57594" w:rsidRPr="006D7096">
        <w:t xml:space="preserve">developed </w:t>
      </w:r>
      <w:r w:rsidR="00863583" w:rsidRPr="006D7096">
        <w:t xml:space="preserve">to </w:t>
      </w:r>
      <w:r w:rsidRPr="006D7096">
        <w:t>treat biofilm related infections</w:t>
      </w:r>
      <w:r w:rsidR="00A77166" w:rsidRPr="006D7096">
        <w:t xml:space="preserve"> </w:t>
      </w:r>
      <w:r w:rsidR="00CD39A1" w:rsidRPr="006D7096">
        <w:fldChar w:fldCharType="begin">
          <w:fldData xml:space="preserve">PEVuZE5vdGU+PENpdGU+PEF1dGhvcj5CYW5lcmplZTwvQXV0aG9yPjxZZWFyPjIwMTU8L1llYXI+
PFJlY051bT4yNzwvUmVjTnVtPjxEaXNwbGF5VGV4dD48c3R5bGUgZmFjZT0ic3VwZXJzY3JpcHQi
PjEyLDMzLDM0PC9zdHlsZT48L0Rpc3BsYXlUZXh0PjxyZWNvcmQ+PHJlYy1udW1iZXI+Mjc8L3Jl
Yy1udW1iZXI+PGZvcmVpZ24ta2V5cz48a2V5IGFwcD0iRU4iIGRiLWlkPSJ6dDJ0NXByMmYwdzIy
N2VkOXhueHJzOW5lcHp0MnQwMHp6ZWUiIHRpbWVzdGFtcD0iMTUzMjQ0MzAwNCI+Mjc8L2tleT48
L2ZvcmVpZ24ta2V5cz48cmVmLXR5cGUgbmFtZT0iSm91cm5hbCBBcnRpY2xlIj4xNzwvcmVmLXR5
cGU+PGNvbnRyaWJ1dG9ycz48YXV0aG9ycz48YXV0aG9yPkJhbmVyamVlLCBKLjwvYXV0aG9yPjxh
dXRob3I+RGFzIEdoYXRhaywgUC48L2F1dGhvcj48YXV0aG9yPlJveSwgUy48L2F1dGhvcj48YXV0
aG9yPktoYW5uYSwgUy48L2F1dGhvcj48YXV0aG9yPkhlbWFubiwgQy48L2F1dGhvcj48YXV0aG9y
PkRlbmcsIEIuPC9hdXRob3I+PGF1dGhvcj5EYXMsIEEuPC9hdXRob3I+PGF1dGhvcj5ad2VpZXIs
IEouIEwuPC9hdXRob3I+PGF1dGhvcj5Xb3puaWFrLCBELjwvYXV0aG9yPjxhdXRob3I+U2VuLCBD
LiBLLjwvYXV0aG9yPjwvYXV0aG9ycz48L2NvbnRyaWJ1dG9ycz48YXV0aC1hZGRyZXNzPkNvbXBy
ZWhlbnNpdmUgV291bmQgQ2VudGVyLCBEYXZpcyBIZWFydCAmYW1wOyBMdW5nIFJlc2VhcmNoIElu
c3RpdHV0ZSwgVGhlIE9oaW8gU3RhdGUgVW5pdmVyc2l0eSBXZXhuZXIgTWVkaWNhbCBDZW50ZXIs
IENvbHVtYnVzLCBPaGlvLCBVbml0ZWQgU3RhdGVzIG9mIEFtZXJpY2EuPC9hdXRoLWFkZHJlc3M+
PHRpdGxlcz48dGl0bGU+U2lsdmVyLXppbmMgcmVkb3gtY291cGxlZCBlbGVjdHJvY2V1dGljYWwg
d291bmQgZHJlc3NpbmcgZGlzcnVwdHMgYmFjdGVyaWFsIGJpb2ZpbG08L3RpdGxlPjxzZWNvbmRh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ci0xPjwvYWx0LXBlcmlvZGljYWw+PHBhZ2VzPmUwMTE5NTMxPC9wYWdlcz48dm9sdW1lPjEwPC92
b2x1bWU+PG51bWJlcj4zPC9udW1iZXI+PGVkaXRpb24+MjAxNS8wMy8yNTwvZWRpdGlvbj48a2V5
d29yZHM+PGtleXdvcmQ+QW50aS1CYWN0ZXJpYWwgQWdlbnRzL2FkbWluaXN0cmF0aW9uICZhbXA7
IGRvc2FnZS9jaGVtaXN0cnk8L2tleXdvcmQ+PGtleXdvcmQ+KkJhbmRhZ2VzPC9rZXl3b3JkPjxr
ZXl3b3JkPkJpb2ZpbG1zLypkcnVnIGVmZmVjdHMvZ3Jvd3RoICZhbXA7IGRldmVsb3BtZW50PC9r
ZXl3b3JkPjxrZXl3b3JkPkVsZWN0cmljIFN0aW11bGF0aW9uIFRoZXJhcHkvaW5zdHJ1bWVudGF0
aW9uLyptZXRob2RzPC9rZXl3b3JkPjxrZXl3b3JkPkVsZWN0cm9uIFNwaW4gUmVzb25hbmNlIFNw
ZWN0cm9zY29weTwva2V5d29yZD48a2V5d29yZD5HbHljZXJvbHBob3NwaGF0ZSBEZWh5ZHJvZ2Vu
YXNlL2FudGFnb25pc3RzICZhbXA7IGluaGliaXRvcnM8L2tleXdvcmQ+PGtleXdvcmQ+T3hpZGF0
aW9uLVJlZHVjdGlvbjwva2V5d29yZD48a2V5d29yZD5Qc2V1ZG9tb25hcyBhZXJ1Z2lub3NhLypk
cnVnIGVmZmVjdHMvcGh5c2lvbG9neTwva2V5d29yZD48a2V5d29yZD5RdW9ydW0gU2Vuc2luZzwv
a2V5d29yZD48a2V5d29yZD5TaWx2ZXIvKmFkbWluaXN0cmF0aW9uICZhbXA7IGRvc2FnZS9jaGVt
aXN0cnk8L2tleXdvcmQ+PGtleXdvcmQ+V291bmQgSW5mZWN0aW9uL21ldGFib2xpc20vKnRoZXJh
cHk8L2tleXdvcmQ+PGtleXdvcmQ+WmluYy8qYWRtaW5pc3RyYXRpb24gJmFtcDsgZG9zYWdlL2No
ZW1pc3RyeTwva2V5d29yZD48L2tleXdvcmRzPjxkYXRlcz48eWVhcj4yMDE1PC95ZWFyPjwvZGF0
ZXM+PGlzYm4+MTkzMi02MjAzPC9pc2JuPjxhY2Nlc3Npb24tbnVtPjI1ODAzNjM5PC9hY2Nlc3Np
b24tbnVtPjx1cmxzPjwvdXJscz48Y3VzdG9tMj5QTUM0MzcyMzc0PC9jdXN0b20yPjxlbGVjdHJv
bmljLXJlc291cmNlLW51bT4xMC4xMzcxL2pvdXJuYWwucG9uZS4wMTE5NTMxPC9lbGVjdHJvbmlj
LXJlc291cmNlLW51bT48cmVtb3RlLWRhdGFiYXNlLXByb3ZpZGVyPk5MTTwvcmVtb3RlLWRhdGFi
YXNlLXByb3ZpZGVyPjxsYW5ndWFnZT5lbmc8L2xhbmd1YWdlPjwvcmVjb3JkPjwvQ2l0ZT48Q2l0
ZT48QXV0aG9yPkdhbmVzaDwvQXV0aG9yPjxZZWFyPjIwMTU8L1llYXI+PFJlY051bT4yODwvUmVj
TnVtPjxyZWNvcmQ+PHJlYy1udW1iZXI+Mjg8L3JlYy1udW1iZXI+PGZvcmVpZ24ta2V5cz48a2V5
IGFwcD0iRU4iIGRiLWlkPSJ6dDJ0NXByMmYwdzIyN2VkOXhueHJzOW5lcHp0MnQwMHp6ZWUiIHRp
bWVzdGFtcD0iMTUzMjQ0MzAwNSI+Mjg8L2tleT48L2ZvcmVpZ24ta2V5cz48cmVmLXR5cGUgbmFt
ZT0iSm91cm5hbCBBcnRpY2xlIj4xNzwvcmVmLXR5cGU+PGNvbnRyaWJ1dG9ycz48YXV0aG9ycz48
YXV0aG9yPkdhbmVzaCwgSzwvYXV0aG9yPjxhdXRob3I+Um95LCBTPC9hdXRob3I+PGF1dGhvcj5E
aXhpdCwgUzwvYXV0aG9yPjxhdXRob3I+VmFuemFudCwgRDwvYXV0aG9yPjxhdXRob3I+R2hhdGFr
LCBQPC9hdXRob3I+PGF1dGhvcj5NYXRoZXcsIFM8L2F1dGhvcj48YXV0aG9yPlNjaHdhYiwgRTwv
YXV0aG9yPjxhdXRob3I+Sm9zZXBoLCBNPC9hdXRob3I+PGF1dGhvcj5MYW1iZXJ0LCBMPC9hdXRo
b3I+PGF1dGhvcj5TZW4sIENLPC9hdXRob3I+PC9hdXRob3JzPjwvY29udHJpYnV0b3JzPjx0aXRs
ZXM+PHRpdGxlPkEgV2lyZWxlc3MgRWxlY3Ryb2NldXRpY2FsIFdvdW5kIERyZXNzaW5nIERpc3J1
cHRzIE1peGVkIFNwZWNpZXMgQmFjdGVyaWFsIEJpb2ZpbG0gSW4gQSBQb3JjaW5lIFByZWNsaW5p
Y2FsIE1vZGVsPC90aXRsZT48c2Vjb25kYXJ5LXRpdGxlPldvdW5kIFJlcGFpciBhbmQgUmVnZW5l
cmF0aW9uPC9zZWNvbmRhcnktdGl0bGU+PC90aXRsZXM+PHBlcmlvZGljYWw+PGZ1bGwtdGl0bGU+
V291bmQgUmVwYWlyIGFuZCBSZWdlbmVyYXRpb248L2Z1bGwtdGl0bGU+PC9wZXJpb2RpY2FsPjxw
YWdlcz5BMjI8L3BhZ2VzPjx2b2x1bWU+MjM8L3ZvbHVtZT48bnVtYmVyPjI8L251bWJlcj48ZGF0
ZXM+PHllYXI+MjAxNTwveWVhcj48L2RhdGVzPjxpc2JuPjEwNjctMTkyNzwvaXNibj48dXJscz48
L3VybHM+PC9yZWNvcmQ+PC9DaXRlPjxDaXRlPjxBdXRob3I+RG94c2VlPC9BdXRob3I+PFllYXI+
MjAxNjwvWWVhcj48UmVjTnVtPjI5PC9SZWNOdW0+PHJlY29yZD48cmVjLW51bWJlcj4yOTwvcmVj
LW51bWJlcj48Zm9yZWlnbi1rZXlzPjxrZXkgYXBwPSJFTiIgZGItaWQ9Inp0MnQ1cHIyZjB3MjI3
ZWQ5eG54cnM5bmVwenQydDAwenplZSIgdGltZXN0YW1wPSIxNTMyNDQzMDA1Ij4yOTwva2V5Pjwv
Zm9yZWlnbi1rZXlzPjxyZWYtdHlwZSBuYW1lPSJKb3VybmFsIEFydGljbGUiPjE3PC9yZWYtdHlw
ZT48Y29udHJpYnV0b3JzPjxhdXRob3JzPjxhdXRob3I+RG94c2VlLCBLcmlzdGluYTwvYXV0aG9y
PjxhdXRob3I+QmVydGhlbG90LCBSeWFuPC9hdXRob3I+PGF1dGhvcj5OZWV0aGlyYWphbiwgU3Vy
ZXNoPC9hdXRob3I+PC9hdXRob3JzPjwvY29udHJpYnV0b3JzPjx0aXRsZXM+PHRpdGxlPkVsZWN0
cm9jZXV0aWNhbCBkaXNpbmZlY3Rpb24gc3RyYXRlZ2llcyBpbXBhaXIgdGhlIG1vdGlsaXR5IG9m
IHBhdGhvZ2VuaWMgUHNldWRvbW9uYXMgYWVydWdpbm9zYSBhbmQgRXNjaGVyaWNoaWEgY29saTwv
dGl0bGU+PHNlY29uZGFyeS10aXRsZT5iaW9SeGl2PC9zZWNvbmRhcnktdGl0bGU+PC90aXRsZXM+
PHBlcmlvZGljYWw+PGZ1bGwtdGl0bGU+YmlvUnhpdjwvZnVsbC10aXRsZT48L3BlcmlvZGljYWw+
PHBhZ2VzPjA4ODEyMDwvcGFnZXM+PGRhdGVzPjx5ZWFyPjIwMTY8L3llYXI+PC9kYXRlcz48dXJs
cz48L3VybHM+PC9yZWNvcmQ+PC9DaXRlPjwvRW5kTm90ZT5=
</w:fldData>
        </w:fldChar>
      </w:r>
      <w:r w:rsidR="00B07C7D" w:rsidRPr="006D7096">
        <w:instrText xml:space="preserve"> ADDIN EN.CITE </w:instrText>
      </w:r>
      <w:r w:rsidR="00B07C7D" w:rsidRPr="006D7096">
        <w:fldChar w:fldCharType="begin">
          <w:fldData xml:space="preserve">PEVuZE5vdGU+PENpdGU+PEF1dGhvcj5CYW5lcmplZTwvQXV0aG9yPjxZZWFyPjIwMTU8L1llYXI+
PFJlY051bT4yNzwvUmVjTnVtPjxEaXNwbGF5VGV4dD48c3R5bGUgZmFjZT0ic3VwZXJzY3JpcHQi
PjEyLDMzLDM0PC9zdHlsZT48L0Rpc3BsYXlUZXh0PjxyZWNvcmQ+PHJlYy1udW1iZXI+Mjc8L3Jl
Yy1udW1iZXI+PGZvcmVpZ24ta2V5cz48a2V5IGFwcD0iRU4iIGRiLWlkPSJ6dDJ0NXByMmYwdzIy
N2VkOXhueHJzOW5lcHp0MnQwMHp6ZWUiIHRpbWVzdGFtcD0iMTUzMjQ0MzAwNCI+Mjc8L2tleT48
L2ZvcmVpZ24ta2V5cz48cmVmLXR5cGUgbmFtZT0iSm91cm5hbCBBcnRpY2xlIj4xNzwvcmVmLXR5
cGU+PGNvbnRyaWJ1dG9ycz48YXV0aG9ycz48YXV0aG9yPkJhbmVyamVlLCBKLjwvYXV0aG9yPjxh
dXRob3I+RGFzIEdoYXRhaywgUC48L2F1dGhvcj48YXV0aG9yPlJveSwgUy48L2F1dGhvcj48YXV0
aG9yPktoYW5uYSwgUy48L2F1dGhvcj48YXV0aG9yPkhlbWFubiwgQy48L2F1dGhvcj48YXV0aG9y
PkRlbmcsIEIuPC9hdXRob3I+PGF1dGhvcj5EYXMsIEEuPC9hdXRob3I+PGF1dGhvcj5ad2VpZXIs
IEouIEwuPC9hdXRob3I+PGF1dGhvcj5Xb3puaWFrLCBELjwvYXV0aG9yPjxhdXRob3I+U2VuLCBD
LiBLLjwvYXV0aG9yPjwvYXV0aG9ycz48L2NvbnRyaWJ1dG9ycz48YXV0aC1hZGRyZXNzPkNvbXBy
ZWhlbnNpdmUgV291bmQgQ2VudGVyLCBEYXZpcyBIZWFydCAmYW1wOyBMdW5nIFJlc2VhcmNoIElu
c3RpdHV0ZSwgVGhlIE9oaW8gU3RhdGUgVW5pdmVyc2l0eSBXZXhuZXIgTWVkaWNhbCBDZW50ZXIs
IENvbHVtYnVzLCBPaGlvLCBVbml0ZWQgU3RhdGVzIG9mIEFtZXJpY2EuPC9hdXRoLWFkZHJlc3M+
PHRpdGxlcz48dGl0bGU+U2lsdmVyLXppbmMgcmVkb3gtY291cGxlZCBlbGVjdHJvY2V1dGljYWwg
d291bmQgZHJlc3NpbmcgZGlzcnVwdHMgYmFjdGVyaWFsIGJpb2ZpbG08L3RpdGxlPjxzZWNvbmRh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ci0xPjwvYWx0LXBlcmlvZGljYWw+PHBhZ2VzPmUwMTE5NTMxPC9wYWdlcz48dm9sdW1lPjEwPC92
b2x1bWU+PG51bWJlcj4zPC9udW1iZXI+PGVkaXRpb24+MjAxNS8wMy8yNTwvZWRpdGlvbj48a2V5
d29yZHM+PGtleXdvcmQ+QW50aS1CYWN0ZXJpYWwgQWdlbnRzL2FkbWluaXN0cmF0aW9uICZhbXA7
IGRvc2FnZS9jaGVtaXN0cnk8L2tleXdvcmQ+PGtleXdvcmQ+KkJhbmRhZ2VzPC9rZXl3b3JkPjxr
ZXl3b3JkPkJpb2ZpbG1zLypkcnVnIGVmZmVjdHMvZ3Jvd3RoICZhbXA7IGRldmVsb3BtZW50PC9r
ZXl3b3JkPjxrZXl3b3JkPkVsZWN0cmljIFN0aW11bGF0aW9uIFRoZXJhcHkvaW5zdHJ1bWVudGF0
aW9uLyptZXRob2RzPC9rZXl3b3JkPjxrZXl3b3JkPkVsZWN0cm9uIFNwaW4gUmVzb25hbmNlIFNw
ZWN0cm9zY29weTwva2V5d29yZD48a2V5d29yZD5HbHljZXJvbHBob3NwaGF0ZSBEZWh5ZHJvZ2Vu
YXNlL2FudGFnb25pc3RzICZhbXA7IGluaGliaXRvcnM8L2tleXdvcmQ+PGtleXdvcmQ+T3hpZGF0
aW9uLVJlZHVjdGlvbjwva2V5d29yZD48a2V5d29yZD5Qc2V1ZG9tb25hcyBhZXJ1Z2lub3NhLypk
cnVnIGVmZmVjdHMvcGh5c2lvbG9neTwva2V5d29yZD48a2V5d29yZD5RdW9ydW0gU2Vuc2luZzwv
a2V5d29yZD48a2V5d29yZD5TaWx2ZXIvKmFkbWluaXN0cmF0aW9uICZhbXA7IGRvc2FnZS9jaGVt
aXN0cnk8L2tleXdvcmQ+PGtleXdvcmQ+V291bmQgSW5mZWN0aW9uL21ldGFib2xpc20vKnRoZXJh
cHk8L2tleXdvcmQ+PGtleXdvcmQ+WmluYy8qYWRtaW5pc3RyYXRpb24gJmFtcDsgZG9zYWdlL2No
ZW1pc3RyeTwva2V5d29yZD48L2tleXdvcmRzPjxkYXRlcz48eWVhcj4yMDE1PC95ZWFyPjwvZGF0
ZXM+PGlzYm4+MTkzMi02MjAzPC9pc2JuPjxhY2Nlc3Npb24tbnVtPjI1ODAzNjM5PC9hY2Nlc3Np
b24tbnVtPjx1cmxzPjwvdXJscz48Y3VzdG9tMj5QTUM0MzcyMzc0PC9jdXN0b20yPjxlbGVjdHJv
bmljLXJlc291cmNlLW51bT4xMC4xMzcxL2pvdXJuYWwucG9uZS4wMTE5NTMxPC9lbGVjdHJvbmlj
LXJlc291cmNlLW51bT48cmVtb3RlLWRhdGFiYXNlLXByb3ZpZGVyPk5MTTwvcmVtb3RlLWRhdGFi
YXNlLXByb3ZpZGVyPjxsYW5ndWFnZT5lbmc8L2xhbmd1YWdlPjwvcmVjb3JkPjwvQ2l0ZT48Q2l0
ZT48QXV0aG9yPkdhbmVzaDwvQXV0aG9yPjxZZWFyPjIwMTU8L1llYXI+PFJlY051bT4yODwvUmVj
TnVtPjxyZWNvcmQ+PHJlYy1udW1iZXI+Mjg8L3JlYy1udW1iZXI+PGZvcmVpZ24ta2V5cz48a2V5
IGFwcD0iRU4iIGRiLWlkPSJ6dDJ0NXByMmYwdzIyN2VkOXhueHJzOW5lcHp0MnQwMHp6ZWUiIHRp
bWVzdGFtcD0iMTUzMjQ0MzAwNSI+Mjg8L2tleT48L2ZvcmVpZ24ta2V5cz48cmVmLXR5cGUgbmFt
ZT0iSm91cm5hbCBBcnRpY2xlIj4xNzwvcmVmLXR5cGU+PGNvbnRyaWJ1dG9ycz48YXV0aG9ycz48
YXV0aG9yPkdhbmVzaCwgSzwvYXV0aG9yPjxhdXRob3I+Um95LCBTPC9hdXRob3I+PGF1dGhvcj5E
aXhpdCwgUzwvYXV0aG9yPjxhdXRob3I+VmFuemFudCwgRDwvYXV0aG9yPjxhdXRob3I+R2hhdGFr
LCBQPC9hdXRob3I+PGF1dGhvcj5NYXRoZXcsIFM8L2F1dGhvcj48YXV0aG9yPlNjaHdhYiwgRTwv
YXV0aG9yPjxhdXRob3I+Sm9zZXBoLCBNPC9hdXRob3I+PGF1dGhvcj5MYW1iZXJ0LCBMPC9hdXRo
b3I+PGF1dGhvcj5TZW4sIENLPC9hdXRob3I+PC9hdXRob3JzPjwvY29udHJpYnV0b3JzPjx0aXRs
ZXM+PHRpdGxlPkEgV2lyZWxlc3MgRWxlY3Ryb2NldXRpY2FsIFdvdW5kIERyZXNzaW5nIERpc3J1
cHRzIE1peGVkIFNwZWNpZXMgQmFjdGVyaWFsIEJpb2ZpbG0gSW4gQSBQb3JjaW5lIFByZWNsaW5p
Y2FsIE1vZGVsPC90aXRsZT48c2Vjb25kYXJ5LXRpdGxlPldvdW5kIFJlcGFpciBhbmQgUmVnZW5l
cmF0aW9uPC9zZWNvbmRhcnktdGl0bGU+PC90aXRsZXM+PHBlcmlvZGljYWw+PGZ1bGwtdGl0bGU+
V291bmQgUmVwYWlyIGFuZCBSZWdlbmVyYXRpb248L2Z1bGwtdGl0bGU+PC9wZXJpb2RpY2FsPjxw
YWdlcz5BMjI8L3BhZ2VzPjx2b2x1bWU+MjM8L3ZvbHVtZT48bnVtYmVyPjI8L251bWJlcj48ZGF0
ZXM+PHllYXI+MjAxNTwveWVhcj48L2RhdGVzPjxpc2JuPjEwNjctMTkyNzwvaXNibj48dXJscz48
L3VybHM+PC9yZWNvcmQ+PC9DaXRlPjxDaXRlPjxBdXRob3I+RG94c2VlPC9BdXRob3I+PFllYXI+
MjAxNjwvWWVhcj48UmVjTnVtPjI5PC9SZWNOdW0+PHJlY29yZD48cmVjLW51bWJlcj4yOTwvcmVj
LW51bWJlcj48Zm9yZWlnbi1rZXlzPjxrZXkgYXBwPSJFTiIgZGItaWQ9Inp0MnQ1cHIyZjB3MjI3
ZWQ5eG54cnM5bmVwenQydDAwenplZSIgdGltZXN0YW1wPSIxNTMyNDQzMDA1Ij4yOTwva2V5Pjwv
Zm9yZWlnbi1rZXlzPjxyZWYtdHlwZSBuYW1lPSJKb3VybmFsIEFydGljbGUiPjE3PC9yZWYtdHlw
ZT48Y29udHJpYnV0b3JzPjxhdXRob3JzPjxhdXRob3I+RG94c2VlLCBLcmlzdGluYTwvYXV0aG9y
PjxhdXRob3I+QmVydGhlbG90LCBSeWFuPC9hdXRob3I+PGF1dGhvcj5OZWV0aGlyYWphbiwgU3Vy
ZXNoPC9hdXRob3I+PC9hdXRob3JzPjwvY29udHJpYnV0b3JzPjx0aXRsZXM+PHRpdGxlPkVsZWN0
cm9jZXV0aWNhbCBkaXNpbmZlY3Rpb24gc3RyYXRlZ2llcyBpbXBhaXIgdGhlIG1vdGlsaXR5IG9m
IHBhdGhvZ2VuaWMgUHNldWRvbW9uYXMgYWVydWdpbm9zYSBhbmQgRXNjaGVyaWNoaWEgY29saTwv
dGl0bGU+PHNlY29uZGFyeS10aXRsZT5iaW9SeGl2PC9zZWNvbmRhcnktdGl0bGU+PC90aXRsZXM+
PHBlcmlvZGljYWw+PGZ1bGwtdGl0bGU+YmlvUnhpdjwvZnVsbC10aXRsZT48L3BlcmlvZGljYWw+
PHBhZ2VzPjA4ODEyMDwvcGFnZXM+PGRhdGVzPjx5ZWFyPjIwMTY8L3llYXI+PC9kYXRlcz48dXJs
cz48L3VybHM+PC9yZWNvcmQ+PC9DaXRlPjwvRW5kTm90ZT5=
</w:fldData>
        </w:fldChar>
      </w:r>
      <w:r w:rsidR="00B07C7D" w:rsidRPr="006D7096">
        <w:instrText xml:space="preserve"> ADDIN EN.CITE.DATA </w:instrText>
      </w:r>
      <w:r w:rsidR="00B07C7D" w:rsidRPr="006D7096">
        <w:fldChar w:fldCharType="end"/>
      </w:r>
      <w:r w:rsidR="00CD39A1" w:rsidRPr="006D7096">
        <w:fldChar w:fldCharType="separate"/>
      </w:r>
      <w:hyperlink w:anchor="_ENREF_12" w:tooltip="Banerjee, 2015 #27" w:history="1">
        <w:r w:rsidR="00A635CE" w:rsidRPr="006D7096">
          <w:rPr>
            <w:noProof/>
            <w:vertAlign w:val="superscript"/>
          </w:rPr>
          <w:t>12</w:t>
        </w:r>
      </w:hyperlink>
      <w:r w:rsidR="00B07C7D" w:rsidRPr="006D7096">
        <w:rPr>
          <w:noProof/>
          <w:vertAlign w:val="superscript"/>
        </w:rPr>
        <w:t>,</w:t>
      </w:r>
      <w:hyperlink w:anchor="_ENREF_33" w:tooltip="Ganesh, 2015 #28" w:history="1">
        <w:r w:rsidR="00A635CE" w:rsidRPr="006D7096">
          <w:rPr>
            <w:noProof/>
            <w:vertAlign w:val="superscript"/>
          </w:rPr>
          <w:t>33</w:t>
        </w:r>
      </w:hyperlink>
      <w:r w:rsidR="00B07C7D" w:rsidRPr="006D7096">
        <w:rPr>
          <w:noProof/>
          <w:vertAlign w:val="superscript"/>
        </w:rPr>
        <w:t>,</w:t>
      </w:r>
      <w:hyperlink w:anchor="_ENREF_34" w:tooltip="Doxsee, 2016 #29" w:history="1">
        <w:r w:rsidR="00A635CE" w:rsidRPr="006D7096">
          <w:rPr>
            <w:noProof/>
            <w:vertAlign w:val="superscript"/>
          </w:rPr>
          <w:t>34</w:t>
        </w:r>
      </w:hyperlink>
      <w:r w:rsidR="00CD39A1" w:rsidRPr="006D7096">
        <w:fldChar w:fldCharType="end"/>
      </w:r>
      <w:r w:rsidRPr="006D7096">
        <w:t xml:space="preserve">. </w:t>
      </w:r>
      <w:r w:rsidR="001F26BD" w:rsidRPr="006D7096">
        <w:t xml:space="preserve">The class of </w:t>
      </w:r>
      <w:r w:rsidR="00863583" w:rsidRPr="006D7096">
        <w:t xml:space="preserve">electroceutical </w:t>
      </w:r>
      <w:r w:rsidR="00E92EBE" w:rsidRPr="006D7096">
        <w:rPr>
          <w:lang w:val="en-CA"/>
        </w:rPr>
        <w:t>wound dressing</w:t>
      </w:r>
      <w:r w:rsidR="008C03D0" w:rsidRPr="006D7096">
        <w:rPr>
          <w:lang w:val="en-CA"/>
        </w:rPr>
        <w:t>s</w:t>
      </w:r>
      <w:r w:rsidR="00E92EBE" w:rsidRPr="006D7096">
        <w:rPr>
          <w:lang w:val="en-CA"/>
        </w:rPr>
        <w:t xml:space="preserve"> </w:t>
      </w:r>
      <w:r w:rsidR="001F26BD" w:rsidRPr="006D7096">
        <w:rPr>
          <w:lang w:val="en-CA"/>
        </w:rPr>
        <w:t xml:space="preserve">that drive a current through the wound </w:t>
      </w:r>
      <w:r w:rsidR="00863583" w:rsidRPr="006D7096">
        <w:rPr>
          <w:lang w:val="en-CA"/>
        </w:rPr>
        <w:t>contain Ag as at least one of the main functional components</w:t>
      </w:r>
      <w:r w:rsidR="00850B62" w:rsidRPr="006D7096">
        <w:rPr>
          <w:lang w:val="en-CA"/>
        </w:rPr>
        <w:t xml:space="preserve">, due to </w:t>
      </w:r>
      <w:r w:rsidR="0038218E" w:rsidRPr="006D7096">
        <w:rPr>
          <w:lang w:val="en-CA"/>
        </w:rPr>
        <w:t xml:space="preserve">cost and due to </w:t>
      </w:r>
      <w:r w:rsidR="00850B62" w:rsidRPr="006D7096">
        <w:rPr>
          <w:lang w:val="en-CA"/>
        </w:rPr>
        <w:t>the</w:t>
      </w:r>
      <w:r w:rsidR="00C841AB" w:rsidRPr="006D7096">
        <w:rPr>
          <w:lang w:val="en-CA"/>
        </w:rPr>
        <w:t xml:space="preserve"> previously known </w:t>
      </w:r>
      <w:r w:rsidR="00850B62" w:rsidRPr="006D7096">
        <w:rPr>
          <w:lang w:val="en-CA"/>
        </w:rPr>
        <w:t>antimicrobial properties of Ag</w:t>
      </w:r>
      <w:r w:rsidR="000C6486" w:rsidRPr="006D7096">
        <w:rPr>
          <w:lang w:val="en-CA"/>
        </w:rPr>
        <w:t xml:space="preserve"> </w:t>
      </w:r>
      <w:hyperlink w:anchor="_ENREF_35" w:tooltip="Percival, 2007 #30" w:history="1">
        <w:r w:rsidR="00A635CE" w:rsidRPr="006D7096">
          <w:rPr>
            <w:lang w:val="en-CA"/>
          </w:rPr>
          <w:fldChar w:fldCharType="begin">
            <w:fldData xml:space="preserve">PEVuZE5vdGU+PENpdGU+PEF1dGhvcj5QZXJjaXZhbDwvQXV0aG9yPjxZZWFyPjIwMDc8L1llYXI+
PFJlY051bT4zMDwvUmVjTnVtPjxEaXNwbGF5VGV4dD48c3R5bGUgZmFjZT0ic3VwZXJzY3JpcHQi
PjM1LTM3PC9zdHlsZT48L0Rpc3BsYXlUZXh0PjxyZWNvcmQ+PHJlYy1udW1iZXI+MzA8L3JlYy1u
dW1iZXI+PGZvcmVpZ24ta2V5cz48a2V5IGFwcD0iRU4iIGRiLWlkPSJ6dDJ0NXByMmYwdzIyN2Vk
OXhueHJzOW5lcHp0MnQwMHp6ZWUiIHRpbWVzdGFtcD0iMTUzMjQ0MzAwNSI+MzA8L2tleT48L2Zv
cmVpZ24ta2V5cz48cmVmLXR5cGUgbmFtZT0iSm91cm5hbCBBcnRpY2xlIj4xNzwvcmVmLXR5cGU+
PGNvbnRyaWJ1dG9ycz48YXV0aG9ycz48YXV0aG9yPlBlcmNpdmFsLCBTLiBMLjwvYXV0aG9yPjxh
dXRob3I+Qm93bGVyLCBQLiBHLjwvYXV0aG9yPjxhdXRob3I+RG9sbWFuLCBKLjwvYXV0aG9yPjwv
YXV0aG9ycz48L2NvbnRyaWJ1dG9ycz48YXV0aC1hZGRyZXNzPkNvbnZhVGVjIFdvdW5kIFRoZXJh
cGV1dGljcywgR2xvYmFsIERldmVsb3BtZW50IENlbnRyZSwgRGVlc2lkZSBJbmR1c3RyaWFsIFBh
cmssIERlZXNpZGUsIEZsaW50c2hpcmUsIFVLLiBzdGV2ZW4ucGVyY2l2YWxAYm1zLmNvbTwvYXV0
aC1hZGRyZXNzPjx0aXRsZXM+PHRpdGxlPkFudGltaWNyb2JpYWwgYWN0aXZpdHkgb2Ygc2lsdmVy
LWNvbnRhaW5pbmcgZHJlc3NpbmdzIG9uIHdvdW5kIG1pY3Jvb3JnYW5pc21zIHVzaW5nIGFuIGlu
IHZpdHJvIGJpb2ZpbG0gbW9kZWw8L3RpdGxlPjxzZWNvbmRhcnktdGl0bGU+SW50IFdvdW5kIEo8
L3NlY29uZGFyeS10aXRsZT48YWx0LXRpdGxlPkludGVybmF0aW9uYWwgd291bmQgam91cm5hbDwv
YWx0LXRpdGxlPjwvdGl0bGVzPjxwZXJpb2RpY2FsPjxmdWxsLXRpdGxlPkludCBXb3VuZCBKPC9m
dWxsLXRpdGxlPjxhYmJyLTE+SW50ZXJuYXRpb25hbCB3b3VuZCBqb3VybmFsPC9hYmJyLTE+PC9w
ZXJpb2RpY2FsPjxhbHQtcGVyaW9kaWNhbD48ZnVsbC10aXRsZT5JbnQgV291bmQgSjwvZnVsbC10
aXRsZT48YWJici0xPkludGVybmF0aW9uYWwgd291bmQgam91cm5hbDwvYWJici0xPjwvYWx0LXBl
cmlvZGljYWw+PHBhZ2VzPjE4Ni05MTwvcGFnZXM+PHZvbHVtZT40PC92b2x1bWU+PG51bWJlcj4y
PC9udW1iZXI+PGVkaXRpb24+MjAwNy8wNy8yNzwvZWRpdGlvbj48a2V5d29yZHM+PGtleXdvcmQ+
QW50aS1JbmZlY3RpdmUgQWdlbnRzLCBMb2NhbC8qcGhhcm1hY29sb2d5PC9rZXl3b3JkPjxrZXl3
b3JkPkJhY3RlcmlhLCBBZXJvYmljLypkcnVnIGVmZmVjdHM8L2tleXdvcmQ+PGtleXdvcmQ+KkJh
bmRhZ2VzPC9rZXl3b3JkPjxrZXl3b3JkPkJpb2ZpbG1zPC9rZXl3b3JkPjxrZXl3b3JkPkRpc2sg
RGlmZnVzaW9uIEFudGltaWNyb2JpYWwgVGVzdHM8L2tleXdvcmQ+PGtleXdvcmQ+RHJ1ZyBSZXNp
c3RhbmNlLCBNaWNyb2JpYWw8L2tleXdvcmQ+PGtleXdvcmQ+SHlkcm9nZWxzPC9rZXl3b3JkPjxr
ZXl3b3JkPk1vZGVscywgQmlvbG9naWNhbDwva2V5d29yZD48a2V5d29yZD5Qb2xveGFtZXI8L2tl
eXdvcmQ+PGtleXdvcmQ+U2lsdmVyIENvbXBvdW5kcy8qcGhhcm1hY29sb2d5PC9rZXl3b3JkPjxr
ZXl3b3JkPldvdW5kIEluZmVjdGlvbi9taWNyb2Jpb2xvZ3k8L2tleXdvcmQ+PC9rZXl3b3Jkcz48
ZGF0ZXM+PHllYXI+MjAwNzwveWVhcj48cHViLWRhdGVzPjxkYXRlPkp1bjwvZGF0ZT48L3B1Yi1k
YXRlcz48L2RhdGVzPjxpc2JuPjE3NDItNDgwMSAoUHJpbnQpJiN4RDsxNzQyLTQ4MDE8L2lzYm4+
PGFjY2Vzc2lvbi1udW0+MTc2NTEyMzM8L2FjY2Vzc2lvbi1udW0+PHVybHM+PC91cmxzPjxlbGVj
dHJvbmljLXJlc291cmNlLW51bT4xMC4xMTExL2ouMTc0Mi00ODFYLjIwMDcuMDAyOTYueDwvZWxl
Y3Ryb25pYy1yZXNvdXJjZS1udW0+PHJlbW90ZS1kYXRhYmFzZS1wcm92aWRlcj5OTE08L3JlbW90
ZS1kYXRhYmFzZS1wcm92aWRlcj48bGFuZ3VhZ2U+ZW5nPC9sYW5ndWFnZT48L3JlY29yZD48L0Np
dGU+PENpdGU+PEF1dGhvcj5PJmFwb3M7TmVpbGw8L0F1dGhvcj48WWVhcj4yMDAzPC9ZZWFyPjxS
ZWNOdW0+MzE8L1JlY051bT48cmVjb3JkPjxyZWMtbnVtYmVyPjMxPC9yZWMtbnVtYmVyPjxmb3Jl
aWduLWtleXM+PGtleSBhcHA9IkVOIiBkYi1pZD0ienQydDVwcjJmMHcyMjdlZDl4bnhyczluZXB6
dDJ0MDB6emVlIiB0aW1lc3RhbXA9IjE1MzI0NDMwMDUiPjMxPC9rZXk+PC9mb3JlaWduLWtleXM+
PHJlZi10eXBlIG5hbWU9IkpvdXJuYWwgQXJ0aWNsZSI+MTc8L3JlZi10eXBlPjxjb250cmlidXRv
cnM+PGF1dGhvcnM+PGF1dGhvcj5PJmFwb3M7TmVpbGwsIE0uIEEuPC9hdXRob3I+PGF1dGhvcj5W
aW5lLCBHLiBKLjwvYXV0aG9yPjxhdXRob3I+QmVlemVyLCBBLiBFLjwvYXV0aG9yPjxhdXRob3I+
QmlzaG9wLCBBLiBILjwvYXV0aG9yPjxhdXRob3I+SGFkZ3JhZnQsIEouPC9hdXRob3I+PGF1dGhv
cj5MYWJldG91bGxlLCBDLjwvYXV0aG9yPjxhdXRob3I+V2Fsa2VyLCBNLjwvYXV0aG9yPjxhdXRo
b3I+Qm93bGVyLCBQLiBHLjwvYXV0aG9yPjwvYXV0aG9ycz48L2NvbnRyaWJ1dG9ycz48YXV0aC1h
ZGRyZXNzPk1lZHdheSBTY2llbmNlcywgVW5pdmVyc2l0eSBvZiBHcmVlbndpY2ggYXQgTWVkd2F5
LCBDZW50cmFsIEF2ZW51ZSwgQ2hhdGhhbSBNYXJpdGltZSwgS2VudCBNRTQgNFRCLCBVSy48L2F1
dGgtYWRkcmVzcz48dGl0bGVzPjx0aXRsZT5BbnRpbWljcm9iaWFsIHByb3BlcnRpZXMgb2Ygc2ls
dmVyLWNvbnRhaW5pbmcgd291bmQgZHJlc3NpbmdzOiBhIG1pY3JvY2Fsb3JpbWV0cmljIHN0dWR5
PC90aXRsZT48c2Vjb25kYXJ5LXRpdGxlPkludCBKIFBoYXJtPC9zZWNvbmRhcnktdGl0bGU+PGFs
dC10aXRsZT5JbnRlcm5hdGlvbmFsIGpvdXJuYWwgb2YgcGhhcm1hY2V1dGljczwvYWx0LXRpdGxl
PjwvdGl0bGVzPjxwZXJpb2RpY2FsPjxmdWxsLXRpdGxlPkludCBKIFBoYXJtPC9mdWxsLXRpdGxl
PjxhYmJyLTE+SW50ZXJuYXRpb25hbCBqb3VybmFsIG9mIHBoYXJtYWNldXRpY3M8L2FiYnItMT48
L3BlcmlvZGljYWw+PGFsdC1wZXJpb2RpY2FsPjxmdWxsLXRpdGxlPkludCBKIFBoYXJtPC9mdWxs
LXRpdGxlPjxhYmJyLTE+SW50ZXJuYXRpb25hbCBqb3VybmFsIG9mIHBoYXJtYWNldXRpY3M8L2Fi
YnItMT48L2FsdC1wZXJpb2RpY2FsPjxwYWdlcz42MS04PC9wYWdlcz48dm9sdW1lPjI2Mzwvdm9s
dW1lPjxudW1iZXI+MS0yPC9udW1iZXI+PGVkaXRpb24+MjAwMy8wOS8wNTwvZWRpdGlvbj48a2V5
d29yZHM+PGtleXdvcmQ+QW50aS1JbmZlY3RpdmUgQWdlbnRzLyphbmFseXNpcy9waGFybWFjb2xv
Z3k8L2tleXdvcmQ+PGtleXdvcmQ+KkJhbmRhZ2VzL21pY3JvYmlvbG9neTwva2V5d29yZD48a2V5
d29yZD5DYWxvcmltZXRyeS9tZXRob2RzPC9rZXl3b3JkPjxrZXl3b3JkPkNhcmJveHltZXRoeWxj
ZWxsdWxvc2UgU29kaXVtLyphbmFseXNpcy9waGFybWFjb2xvZ3k8L2tleXdvcmQ+PGtleXdvcmQ+
UG9seWVzdGVycy8qYW5hbHlzaXMvcGhhcm1hY29sb2d5PC9rZXl3b3JkPjxrZXl3b3JkPlBvbHll
dGh5bGVuZXMvKmFuYWx5c2lzL3BoYXJtYWNvbG9neTwva2V5d29yZD48a2V5d29yZD5Qc2V1ZG9t
b25hcyBhZXJ1Z2lub3NhL2RydWcgZWZmZWN0cy9ncm93dGggJmFtcDsgZGV2ZWxvcG1lbnQ8L2tl
eXdvcmQ+PGtleXdvcmQ+U2lsdmVyIENvbXBvdW5kcy8qYW5hbHlzaXMvcGhhcm1hY29sb2d5PC9r
ZXl3b3JkPjxrZXl3b3JkPlN0YXBoeWxvY29jY3VzIGF1cmV1cy9kcnVnIGVmZmVjdHMvZ3Jvd3Ro
ICZhbXA7IGRldmVsb3BtZW50PC9rZXl3b3JkPjwva2V5d29yZHM+PGRhdGVzPjx5ZWFyPjIwMDM8
L3llYXI+PHB1Yi1kYXRlcz48ZGF0ZT5TZXAgMTY8L2RhdGU+PC9wdWItZGF0ZXM+PC9kYXRlcz48
aXNibj4wMzc4LTUxNzMgKFByaW50KSYjeEQ7MDM3OC01MTczPC9pc2JuPjxhY2Nlc3Npb24tbnVt
PjEyOTU0MTgxPC9hY2Nlc3Npb24tbnVtPjx1cmxzPjwvdXJscz48cmVtb3RlLWRhdGFiYXNlLXBy
b3ZpZGVyPk5MTTwvcmVtb3RlLWRhdGFiYXNlLXByb3ZpZGVyPjxsYW5ndWFnZT5lbmc8L2xhbmd1
YWdlPjwvcmVjb3JkPjwvQ2l0ZT48Q2l0ZT48QXV0aG9yPkJyZXR0PC9BdXRob3I+PFllYXI+MjAw
NjwvWWVhcj48UmVjTnVtPjMyPC9SZWNOdW0+PHJlY29yZD48cmVjLW51bWJlcj4zMjwvcmVjLW51
bWJlcj48Zm9yZWlnbi1rZXlzPjxrZXkgYXBwPSJFTiIgZGItaWQ9Inp0MnQ1cHIyZjB3MjI3ZWQ5
eG54cnM5bmVwenQydDAwenplZSIgdGltZXN0YW1wPSIxNTMyNDQzMDA1Ij4zMjwva2V5PjwvZm9y
ZWlnbi1rZXlzPjxyZWYtdHlwZSBuYW1lPSJKb3VybmFsIEFydGljbGUiPjE3PC9yZWYtdHlwZT48
Y29udHJpYnV0b3JzPjxhdXRob3JzPjxhdXRob3I+QnJldHQsIEQuIFcuPC9hdXRob3I+PC9hdXRo
b3JzPjwvY29udHJpYnV0b3JzPjxhdXRoLWFkZHJlc3M+U21pdGggYW5kIE5lcGhldyBXb3VuZCBN
YW5hZ2VtZW50IERpdmlzaW9uLCAxMTc3NSBTdGFya2V5IFJvYWQsIExhcmdvLCBGTCAzMzc3Mywg
VVNBLiBkYXZlLmJyZXR0QHNtaXRoLW5lcGhldy5jb208L2F1dGgtYWRkcmVzcz48dGl0bGVzPjx0
aXRsZT5BIGRpc2N1c3Npb24gb2Ygc2lsdmVyIGFzIGFuIGFudGltaWNyb2JpYWwgYWdlbnQ6IGFs
bGV2aWF0aW5nIHRoZSBjb25mdXNpb248L3RpdGxlPjxzZWNvbmRhcnktdGl0bGU+T3N0b215IFdv
dW5kIE1hbmFnZTwvc2Vjb25kYXJ5LXRpdGxlPjxhbHQtdGl0bGU+T3N0b215L3dvdW5kIG1hbmFn
ZW1lbnQ8L2FsdC10aXRsZT48L3RpdGxlcz48cGVyaW9kaWNhbD48ZnVsbC10aXRsZT5Pc3RvbXkg
V291bmQgTWFuYWdlPC9mdWxsLXRpdGxlPjxhYmJyLTE+T3N0b215L3dvdW5kIG1hbmFnZW1lbnQ8
L2FiYnItMT48L3BlcmlvZGljYWw+PGFsdC1wZXJpb2RpY2FsPjxmdWxsLXRpdGxlPk9zdG9teSBX
b3VuZCBNYW5hZ2U8L2Z1bGwtdGl0bGU+PGFiYnItMT5Pc3RvbXkvd291bmQgbWFuYWdlbWVudDwv
YWJici0xPjwvYWx0LXBlcmlvZGljYWw+PHBhZ2VzPjM0LTQxPC9wYWdlcz48dm9sdW1lPjUyPC92
b2x1bWU+PG51bWJlcj4xPC9udW1iZXI+PGVkaXRpb24+MjAwNi8wMi8wOTwvZWRpdGlvbj48a2V5
d29yZHM+PGtleXdvcmQ+QW50aS1JbmZlY3RpdmUgQWdlbnRzLCBMb2NhbC9hZHZlcnNlIGVmZmVj
dHMvKnRoZXJhcGV1dGljIHVzZTwva2V5d29yZD48a2V5d29yZD5CYW5kYWdlcy9hZHZlcnNlIGVm
ZmVjdHMvKnN0YW5kYXJkczwva2V5d29yZD48a2V5d29yZD5CaW9maWxtcy9kcnVnIGVmZmVjdHM8
L2tleXdvcmQ+PGtleXdvcmQ+Q2FyYm94eW1ldGh5bGNlbGx1bG9zZSBTb2RpdW0vdGhlcmFwZXV0
aWMgdXNlPC9rZXl3b3JkPjxrZXl3b3JkPkNhcnJpZXIgUHJvdGVpbnM8L2tleXdvcmQ+PGtleXdv
cmQ+Q2VsbCBTdXJ2aXZhbC9kcnVnIGVmZmVjdHM8L2tleXdvcmQ+PGtleXdvcmQ+RHJ1ZyBSZXNp
c3RhbmNlLCBCYWN0ZXJpYWw8L2tleXdvcmQ+PGtleXdvcmQ+RXZpZGVuY2UtQmFzZWQgTWVkaWNp
bmU8L2tleXdvcmQ+PGtleXdvcmQ+SHVtYW5zPC9rZXl3b3JkPjxrZXl3b3JkPkh5ZHJvZ2Vscy90
aGVyYXBldXRpYyB1c2U8L2tleXdvcmQ+PGtleXdvcmQ+UG9seWVzdGVycy90aGVyYXBldXRpYyB1
c2U8L2tleXdvcmQ+PGtleXdvcmQ+UG9seWV0aHlsZW5lcy90aGVyYXBldXRpYyB1c2U8L2tleXdv
cmQ+PGtleXdvcmQ+UmVzZWFyY2ggRGVzaWduPC9rZXl3b3JkPjxrZXl3b3JkPlNpbHZlciBDb21w
b3VuZHMvYWR2ZXJzZSBlZmZlY3RzLyp0aGVyYXBldXRpYyB1c2U8L2tleXdvcmQ+PGtleXdvcmQ+
U2tpbiBDYXJlL2luc3RydW1lbnRhdGlvbjwva2V5d29yZD48a2V5d29yZD5UaW1lIEZhY3RvcnM8
L2tleXdvcmQ+PGtleXdvcmQ+VHJlYXRtZW50IE91dGNvbWU8L2tleXdvcmQ+PGtleXdvcmQ+V291
bmQgSGVhbGluZy9kcnVnIGVmZmVjdHM8L2tleXdvcmQ+PGtleXdvcmQ+V291bmRzIGFuZCBJbmp1
cmllcy8qdGhlcmFweTwva2V5d29yZD48L2tleXdvcmRzPjxkYXRlcz48eWVhcj4yMDA2PC95ZWFy
PjxwdWItZGF0ZXM+PGRhdGU+SmFuPC9kYXRlPjwvcHViLWRhdGVzPjwvZGF0ZXM+PGlzYm4+MDg4
OS01ODk5IChQcmludCkmI3hEOzA4ODktNTg5OTwvaXNibj48YWNjZXNzaW9uLW51bT4xNjQ2NDk4
OTwvYWNjZXNzaW9uLW51bT48dXJscz48L3VybHM+PHJlbW90ZS1kYXRhYmFzZS1wcm92aWRlcj5O
TE08L3JlbW90ZS1kYXRhYmFzZS1wcm92aWRlcj48bGFuZ3VhZ2U+ZW5nPC9sYW5ndWFnZT48L3Jl
Y29yZD48L0NpdGU+PC9FbmROb3RlPgB=
</w:fldData>
          </w:fldChar>
        </w:r>
        <w:r w:rsidR="00A635CE" w:rsidRPr="006D7096">
          <w:rPr>
            <w:lang w:val="en-CA"/>
          </w:rPr>
          <w:instrText xml:space="preserve"> ADDIN EN.CITE </w:instrText>
        </w:r>
        <w:r w:rsidR="00A635CE" w:rsidRPr="006D7096">
          <w:rPr>
            <w:lang w:val="en-CA"/>
          </w:rPr>
          <w:fldChar w:fldCharType="begin">
            <w:fldData xml:space="preserve">PEVuZE5vdGU+PENpdGU+PEF1dGhvcj5QZXJjaXZhbDwvQXV0aG9yPjxZZWFyPjIwMDc8L1llYXI+
PFJlY051bT4zMDwvUmVjTnVtPjxEaXNwbGF5VGV4dD48c3R5bGUgZmFjZT0ic3VwZXJzY3JpcHQi
PjM1LTM3PC9zdHlsZT48L0Rpc3BsYXlUZXh0PjxyZWNvcmQ+PHJlYy1udW1iZXI+MzA8L3JlYy1u
dW1iZXI+PGZvcmVpZ24ta2V5cz48a2V5IGFwcD0iRU4iIGRiLWlkPSJ6dDJ0NXByMmYwdzIyN2Vk
OXhueHJzOW5lcHp0MnQwMHp6ZWUiIHRpbWVzdGFtcD0iMTUzMjQ0MzAwNSI+MzA8L2tleT48L2Zv
cmVpZ24ta2V5cz48cmVmLXR5cGUgbmFtZT0iSm91cm5hbCBBcnRpY2xlIj4xNzwvcmVmLXR5cGU+
PGNvbnRyaWJ1dG9ycz48YXV0aG9ycz48YXV0aG9yPlBlcmNpdmFsLCBTLiBMLjwvYXV0aG9yPjxh
dXRob3I+Qm93bGVyLCBQLiBHLjwvYXV0aG9yPjxhdXRob3I+RG9sbWFuLCBKLjwvYXV0aG9yPjwv
YXV0aG9ycz48L2NvbnRyaWJ1dG9ycz48YXV0aC1hZGRyZXNzPkNvbnZhVGVjIFdvdW5kIFRoZXJh
cGV1dGljcywgR2xvYmFsIERldmVsb3BtZW50IENlbnRyZSwgRGVlc2lkZSBJbmR1c3RyaWFsIFBh
cmssIERlZXNpZGUsIEZsaW50c2hpcmUsIFVLLiBzdGV2ZW4ucGVyY2l2YWxAYm1zLmNvbTwvYXV0
aC1hZGRyZXNzPjx0aXRsZXM+PHRpdGxlPkFudGltaWNyb2JpYWwgYWN0aXZpdHkgb2Ygc2lsdmVy
LWNvbnRhaW5pbmcgZHJlc3NpbmdzIG9uIHdvdW5kIG1pY3Jvb3JnYW5pc21zIHVzaW5nIGFuIGlu
IHZpdHJvIGJpb2ZpbG0gbW9kZWw8L3RpdGxlPjxzZWNvbmRhcnktdGl0bGU+SW50IFdvdW5kIEo8
L3NlY29uZGFyeS10aXRsZT48YWx0LXRpdGxlPkludGVybmF0aW9uYWwgd291bmQgam91cm5hbDwv
YWx0LXRpdGxlPjwvdGl0bGVzPjxwZXJpb2RpY2FsPjxmdWxsLXRpdGxlPkludCBXb3VuZCBKPC9m
dWxsLXRpdGxlPjxhYmJyLTE+SW50ZXJuYXRpb25hbCB3b3VuZCBqb3VybmFsPC9hYmJyLTE+PC9w
ZXJpb2RpY2FsPjxhbHQtcGVyaW9kaWNhbD48ZnVsbC10aXRsZT5JbnQgV291bmQgSjwvZnVsbC10
aXRsZT48YWJici0xPkludGVybmF0aW9uYWwgd291bmQgam91cm5hbDwvYWJici0xPjwvYWx0LXBl
cmlvZGljYWw+PHBhZ2VzPjE4Ni05MTwvcGFnZXM+PHZvbHVtZT40PC92b2x1bWU+PG51bWJlcj4y
PC9udW1iZXI+PGVkaXRpb24+MjAwNy8wNy8yNzwvZWRpdGlvbj48a2V5d29yZHM+PGtleXdvcmQ+
QW50aS1JbmZlY3RpdmUgQWdlbnRzLCBMb2NhbC8qcGhhcm1hY29sb2d5PC9rZXl3b3JkPjxrZXl3
b3JkPkJhY3RlcmlhLCBBZXJvYmljLypkcnVnIGVmZmVjdHM8L2tleXdvcmQ+PGtleXdvcmQ+KkJh
bmRhZ2VzPC9rZXl3b3JkPjxrZXl3b3JkPkJpb2ZpbG1zPC9rZXl3b3JkPjxrZXl3b3JkPkRpc2sg
RGlmZnVzaW9uIEFudGltaWNyb2JpYWwgVGVzdHM8L2tleXdvcmQ+PGtleXdvcmQ+RHJ1ZyBSZXNp
c3RhbmNlLCBNaWNyb2JpYWw8L2tleXdvcmQ+PGtleXdvcmQ+SHlkcm9nZWxzPC9rZXl3b3JkPjxr
ZXl3b3JkPk1vZGVscywgQmlvbG9naWNhbDwva2V5d29yZD48a2V5d29yZD5Qb2xveGFtZXI8L2tl
eXdvcmQ+PGtleXdvcmQ+U2lsdmVyIENvbXBvdW5kcy8qcGhhcm1hY29sb2d5PC9rZXl3b3JkPjxr
ZXl3b3JkPldvdW5kIEluZmVjdGlvbi9taWNyb2Jpb2xvZ3k8L2tleXdvcmQ+PC9rZXl3b3Jkcz48
ZGF0ZXM+PHllYXI+MjAwNzwveWVhcj48cHViLWRhdGVzPjxkYXRlPkp1bjwvZGF0ZT48L3B1Yi1k
YXRlcz48L2RhdGVzPjxpc2JuPjE3NDItNDgwMSAoUHJpbnQpJiN4RDsxNzQyLTQ4MDE8L2lzYm4+
PGFjY2Vzc2lvbi1udW0+MTc2NTEyMzM8L2FjY2Vzc2lvbi1udW0+PHVybHM+PC91cmxzPjxlbGVj
dHJvbmljLXJlc291cmNlLW51bT4xMC4xMTExL2ouMTc0Mi00ODFYLjIwMDcuMDAyOTYueDwvZWxl
Y3Ryb25pYy1yZXNvdXJjZS1udW0+PHJlbW90ZS1kYXRhYmFzZS1wcm92aWRlcj5OTE08L3JlbW90
ZS1kYXRhYmFzZS1wcm92aWRlcj48bGFuZ3VhZ2U+ZW5nPC9sYW5ndWFnZT48L3JlY29yZD48L0Np
dGU+PENpdGU+PEF1dGhvcj5PJmFwb3M7TmVpbGw8L0F1dGhvcj48WWVhcj4yMDAzPC9ZZWFyPjxS
ZWNOdW0+MzE8L1JlY051bT48cmVjb3JkPjxyZWMtbnVtYmVyPjMxPC9yZWMtbnVtYmVyPjxmb3Jl
aWduLWtleXM+PGtleSBhcHA9IkVOIiBkYi1pZD0ienQydDVwcjJmMHcyMjdlZDl4bnhyczluZXB6
dDJ0MDB6emVlIiB0aW1lc3RhbXA9IjE1MzI0NDMwMDUiPjMxPC9rZXk+PC9mb3JlaWduLWtleXM+
PHJlZi10eXBlIG5hbWU9IkpvdXJuYWwgQXJ0aWNsZSI+MTc8L3JlZi10eXBlPjxjb250cmlidXRv
cnM+PGF1dGhvcnM+PGF1dGhvcj5PJmFwb3M7TmVpbGwsIE0uIEEuPC9hdXRob3I+PGF1dGhvcj5W
aW5lLCBHLiBKLjwvYXV0aG9yPjxhdXRob3I+QmVlemVyLCBBLiBFLjwvYXV0aG9yPjxhdXRob3I+
QmlzaG9wLCBBLiBILjwvYXV0aG9yPjxhdXRob3I+SGFkZ3JhZnQsIEouPC9hdXRob3I+PGF1dGhv
cj5MYWJldG91bGxlLCBDLjwvYXV0aG9yPjxhdXRob3I+V2Fsa2VyLCBNLjwvYXV0aG9yPjxhdXRo
b3I+Qm93bGVyLCBQLiBHLjwvYXV0aG9yPjwvYXV0aG9ycz48L2NvbnRyaWJ1dG9ycz48YXV0aC1h
ZGRyZXNzPk1lZHdheSBTY2llbmNlcywgVW5pdmVyc2l0eSBvZiBHcmVlbndpY2ggYXQgTWVkd2F5
LCBDZW50cmFsIEF2ZW51ZSwgQ2hhdGhhbSBNYXJpdGltZSwgS2VudCBNRTQgNFRCLCBVSy48L2F1
dGgtYWRkcmVzcz48dGl0bGVzPjx0aXRsZT5BbnRpbWljcm9iaWFsIHByb3BlcnRpZXMgb2Ygc2ls
dmVyLWNvbnRhaW5pbmcgd291bmQgZHJlc3NpbmdzOiBhIG1pY3JvY2Fsb3JpbWV0cmljIHN0dWR5
PC90aXRsZT48c2Vjb25kYXJ5LXRpdGxlPkludCBKIFBoYXJtPC9zZWNvbmRhcnktdGl0bGU+PGFs
dC10aXRsZT5JbnRlcm5hdGlvbmFsIGpvdXJuYWwgb2YgcGhhcm1hY2V1dGljczwvYWx0LXRpdGxl
PjwvdGl0bGVzPjxwZXJpb2RpY2FsPjxmdWxsLXRpdGxlPkludCBKIFBoYXJtPC9mdWxsLXRpdGxl
PjxhYmJyLTE+SW50ZXJuYXRpb25hbCBqb3VybmFsIG9mIHBoYXJtYWNldXRpY3M8L2FiYnItMT48
L3BlcmlvZGljYWw+PGFsdC1wZXJpb2RpY2FsPjxmdWxsLXRpdGxlPkludCBKIFBoYXJtPC9mdWxs
LXRpdGxlPjxhYmJyLTE+SW50ZXJuYXRpb25hbCBqb3VybmFsIG9mIHBoYXJtYWNldXRpY3M8L2Fi
YnItMT48L2FsdC1wZXJpb2RpY2FsPjxwYWdlcz42MS04PC9wYWdlcz48dm9sdW1lPjI2Mzwvdm9s
dW1lPjxudW1iZXI+MS0yPC9udW1iZXI+PGVkaXRpb24+MjAwMy8wOS8wNTwvZWRpdGlvbj48a2V5
d29yZHM+PGtleXdvcmQ+QW50aS1JbmZlY3RpdmUgQWdlbnRzLyphbmFseXNpcy9waGFybWFjb2xv
Z3k8L2tleXdvcmQ+PGtleXdvcmQ+KkJhbmRhZ2VzL21pY3JvYmlvbG9neTwva2V5d29yZD48a2V5
d29yZD5DYWxvcmltZXRyeS9tZXRob2RzPC9rZXl3b3JkPjxrZXl3b3JkPkNhcmJveHltZXRoeWxj
ZWxsdWxvc2UgU29kaXVtLyphbmFseXNpcy9waGFybWFjb2xvZ3k8L2tleXdvcmQ+PGtleXdvcmQ+
UG9seWVzdGVycy8qYW5hbHlzaXMvcGhhcm1hY29sb2d5PC9rZXl3b3JkPjxrZXl3b3JkPlBvbHll
dGh5bGVuZXMvKmFuYWx5c2lzL3BoYXJtYWNvbG9neTwva2V5d29yZD48a2V5d29yZD5Qc2V1ZG9t
b25hcyBhZXJ1Z2lub3NhL2RydWcgZWZmZWN0cy9ncm93dGggJmFtcDsgZGV2ZWxvcG1lbnQ8L2tl
eXdvcmQ+PGtleXdvcmQ+U2lsdmVyIENvbXBvdW5kcy8qYW5hbHlzaXMvcGhhcm1hY29sb2d5PC9r
ZXl3b3JkPjxrZXl3b3JkPlN0YXBoeWxvY29jY3VzIGF1cmV1cy9kcnVnIGVmZmVjdHMvZ3Jvd3Ro
ICZhbXA7IGRldmVsb3BtZW50PC9rZXl3b3JkPjwva2V5d29yZHM+PGRhdGVzPjx5ZWFyPjIwMDM8
L3llYXI+PHB1Yi1kYXRlcz48ZGF0ZT5TZXAgMTY8L2RhdGU+PC9wdWItZGF0ZXM+PC9kYXRlcz48
aXNibj4wMzc4LTUxNzMgKFByaW50KSYjeEQ7MDM3OC01MTczPC9pc2JuPjxhY2Nlc3Npb24tbnVt
PjEyOTU0MTgxPC9hY2Nlc3Npb24tbnVtPjx1cmxzPjwvdXJscz48cmVtb3RlLWRhdGFiYXNlLXBy
b3ZpZGVyPk5MTTwvcmVtb3RlLWRhdGFiYXNlLXByb3ZpZGVyPjxsYW5ndWFnZT5lbmc8L2xhbmd1
YWdlPjwvcmVjb3JkPjwvQ2l0ZT48Q2l0ZT48QXV0aG9yPkJyZXR0PC9BdXRob3I+PFllYXI+MjAw
NjwvWWVhcj48UmVjTnVtPjMyPC9SZWNOdW0+PHJlY29yZD48cmVjLW51bWJlcj4zMjwvcmVjLW51
bWJlcj48Zm9yZWlnbi1rZXlzPjxrZXkgYXBwPSJFTiIgZGItaWQ9Inp0MnQ1cHIyZjB3MjI3ZWQ5
eG54cnM5bmVwenQydDAwenplZSIgdGltZXN0YW1wPSIxNTMyNDQzMDA1Ij4zMjwva2V5PjwvZm9y
ZWlnbi1rZXlzPjxyZWYtdHlwZSBuYW1lPSJKb3VybmFsIEFydGljbGUiPjE3PC9yZWYtdHlwZT48
Y29udHJpYnV0b3JzPjxhdXRob3JzPjxhdXRob3I+QnJldHQsIEQuIFcuPC9hdXRob3I+PC9hdXRo
b3JzPjwvY29udHJpYnV0b3JzPjxhdXRoLWFkZHJlc3M+U21pdGggYW5kIE5lcGhldyBXb3VuZCBN
YW5hZ2VtZW50IERpdmlzaW9uLCAxMTc3NSBTdGFya2V5IFJvYWQsIExhcmdvLCBGTCAzMzc3Mywg
VVNBLiBkYXZlLmJyZXR0QHNtaXRoLW5lcGhldy5jb208L2F1dGgtYWRkcmVzcz48dGl0bGVzPjx0
aXRsZT5BIGRpc2N1c3Npb24gb2Ygc2lsdmVyIGFzIGFuIGFudGltaWNyb2JpYWwgYWdlbnQ6IGFs
bGV2aWF0aW5nIHRoZSBjb25mdXNpb248L3RpdGxlPjxzZWNvbmRhcnktdGl0bGU+T3N0b215IFdv
dW5kIE1hbmFnZTwvc2Vjb25kYXJ5LXRpdGxlPjxhbHQtdGl0bGU+T3N0b215L3dvdW5kIG1hbmFn
ZW1lbnQ8L2FsdC10aXRsZT48L3RpdGxlcz48cGVyaW9kaWNhbD48ZnVsbC10aXRsZT5Pc3RvbXkg
V291bmQgTWFuYWdlPC9mdWxsLXRpdGxlPjxhYmJyLTE+T3N0b215L3dvdW5kIG1hbmFnZW1lbnQ8
L2FiYnItMT48L3BlcmlvZGljYWw+PGFsdC1wZXJpb2RpY2FsPjxmdWxsLXRpdGxlPk9zdG9teSBX
b3VuZCBNYW5hZ2U8L2Z1bGwtdGl0bGU+PGFiYnItMT5Pc3RvbXkvd291bmQgbWFuYWdlbWVudDwv
YWJici0xPjwvYWx0LXBlcmlvZGljYWw+PHBhZ2VzPjM0LTQxPC9wYWdlcz48dm9sdW1lPjUyPC92
b2x1bWU+PG51bWJlcj4xPC9udW1iZXI+PGVkaXRpb24+MjAwNi8wMi8wOTwvZWRpdGlvbj48a2V5
d29yZHM+PGtleXdvcmQ+QW50aS1JbmZlY3RpdmUgQWdlbnRzLCBMb2NhbC9hZHZlcnNlIGVmZmVj
dHMvKnRoZXJhcGV1dGljIHVzZTwva2V5d29yZD48a2V5d29yZD5CYW5kYWdlcy9hZHZlcnNlIGVm
ZmVjdHMvKnN0YW5kYXJkczwva2V5d29yZD48a2V5d29yZD5CaW9maWxtcy9kcnVnIGVmZmVjdHM8
L2tleXdvcmQ+PGtleXdvcmQ+Q2FyYm94eW1ldGh5bGNlbGx1bG9zZSBTb2RpdW0vdGhlcmFwZXV0
aWMgdXNlPC9rZXl3b3JkPjxrZXl3b3JkPkNhcnJpZXIgUHJvdGVpbnM8L2tleXdvcmQ+PGtleXdv
cmQ+Q2VsbCBTdXJ2aXZhbC9kcnVnIGVmZmVjdHM8L2tleXdvcmQ+PGtleXdvcmQ+RHJ1ZyBSZXNp
c3RhbmNlLCBCYWN0ZXJpYWw8L2tleXdvcmQ+PGtleXdvcmQ+RXZpZGVuY2UtQmFzZWQgTWVkaWNp
bmU8L2tleXdvcmQ+PGtleXdvcmQ+SHVtYW5zPC9rZXl3b3JkPjxrZXl3b3JkPkh5ZHJvZ2Vscy90
aGVyYXBldXRpYyB1c2U8L2tleXdvcmQ+PGtleXdvcmQ+UG9seWVzdGVycy90aGVyYXBldXRpYyB1
c2U8L2tleXdvcmQ+PGtleXdvcmQ+UG9seWV0aHlsZW5lcy90aGVyYXBldXRpYyB1c2U8L2tleXdv
cmQ+PGtleXdvcmQ+UmVzZWFyY2ggRGVzaWduPC9rZXl3b3JkPjxrZXl3b3JkPlNpbHZlciBDb21w
b3VuZHMvYWR2ZXJzZSBlZmZlY3RzLyp0aGVyYXBldXRpYyB1c2U8L2tleXdvcmQ+PGtleXdvcmQ+
U2tpbiBDYXJlL2luc3RydW1lbnRhdGlvbjwva2V5d29yZD48a2V5d29yZD5UaW1lIEZhY3RvcnM8
L2tleXdvcmQ+PGtleXdvcmQ+VHJlYXRtZW50IE91dGNvbWU8L2tleXdvcmQ+PGtleXdvcmQ+V291
bmQgSGVhbGluZy9kcnVnIGVmZmVjdHM8L2tleXdvcmQ+PGtleXdvcmQ+V291bmRzIGFuZCBJbmp1
cmllcy8qdGhlcmFweTwva2V5d29yZD48L2tleXdvcmRzPjxkYXRlcz48eWVhcj4yMDA2PC95ZWFy
PjxwdWItZGF0ZXM+PGRhdGU+SmFuPC9kYXRlPjwvcHViLWRhdGVzPjwvZGF0ZXM+PGlzYm4+MDg4
OS01ODk5IChQcmludCkmI3hEOzA4ODktNTg5OTwvaXNibj48YWNjZXNzaW9uLW51bT4xNjQ2NDk4
OTwvYWNjZXNzaW9uLW51bT48dXJscz48L3VybHM+PHJlbW90ZS1kYXRhYmFzZS1wcm92aWRlcj5O
TE08L3JlbW90ZS1kYXRhYmFzZS1wcm92aWRlcj48bGFuZ3VhZ2U+ZW5nPC9sYW5ndWFnZT48L3Jl
Y29yZD48L0NpdGU+PC9FbmROb3RlPgB=
</w:fldData>
          </w:fldChar>
        </w:r>
        <w:r w:rsidR="00A635CE" w:rsidRPr="006D7096">
          <w:rPr>
            <w:lang w:val="en-CA"/>
          </w:rPr>
          <w:instrText xml:space="preserve"> ADDIN EN.CITE.DATA </w:instrText>
        </w:r>
        <w:r w:rsidR="00A635CE" w:rsidRPr="006D7096">
          <w:rPr>
            <w:lang w:val="en-CA"/>
          </w:rPr>
        </w:r>
        <w:r w:rsidR="00A635CE" w:rsidRPr="006D7096">
          <w:rPr>
            <w:lang w:val="en-CA"/>
          </w:rPr>
          <w:fldChar w:fldCharType="end"/>
        </w:r>
        <w:r w:rsidR="00A635CE" w:rsidRPr="006D7096">
          <w:rPr>
            <w:lang w:val="en-CA"/>
          </w:rPr>
        </w:r>
        <w:r w:rsidR="00A635CE" w:rsidRPr="006D7096">
          <w:rPr>
            <w:lang w:val="en-CA"/>
          </w:rPr>
          <w:fldChar w:fldCharType="separate"/>
        </w:r>
        <w:r w:rsidR="00A635CE" w:rsidRPr="006D7096">
          <w:rPr>
            <w:noProof/>
            <w:vertAlign w:val="superscript"/>
            <w:lang w:val="en-CA"/>
          </w:rPr>
          <w:t>35-37</w:t>
        </w:r>
        <w:r w:rsidR="00A635CE" w:rsidRPr="006D7096">
          <w:rPr>
            <w:lang w:val="en-CA"/>
          </w:rPr>
          <w:fldChar w:fldCharType="end"/>
        </w:r>
      </w:hyperlink>
      <w:r w:rsidR="00E92EBE" w:rsidRPr="006D7096">
        <w:rPr>
          <w:lang w:val="en-CA"/>
        </w:rPr>
        <w:t xml:space="preserve">. </w:t>
      </w:r>
      <w:r w:rsidR="00246AAF" w:rsidRPr="006D7096">
        <w:rPr>
          <w:lang w:val="en-CA"/>
        </w:rPr>
        <w:t>A</w:t>
      </w:r>
      <w:r w:rsidR="00863583" w:rsidRPr="006D7096">
        <w:rPr>
          <w:lang w:val="en-CA"/>
        </w:rPr>
        <w:t xml:space="preserve"> systematic evaluation of </w:t>
      </w:r>
      <w:r w:rsidR="00C841AB" w:rsidRPr="006D7096">
        <w:rPr>
          <w:lang w:val="en-CA"/>
        </w:rPr>
        <w:t xml:space="preserve">the </w:t>
      </w:r>
      <w:r w:rsidR="00863583" w:rsidRPr="006D7096">
        <w:rPr>
          <w:lang w:val="en-CA"/>
        </w:rPr>
        <w:t xml:space="preserve">bactericidal effects </w:t>
      </w:r>
      <w:r w:rsidR="00806152" w:rsidRPr="006D7096">
        <w:rPr>
          <w:lang w:val="en-CA"/>
        </w:rPr>
        <w:t xml:space="preserve">of electroceutical wound dressing is </w:t>
      </w:r>
      <w:r w:rsidR="00246AAF" w:rsidRPr="006D7096">
        <w:rPr>
          <w:lang w:val="en-CA"/>
        </w:rPr>
        <w:t xml:space="preserve">presently </w:t>
      </w:r>
      <w:r w:rsidR="00806152" w:rsidRPr="006D7096">
        <w:rPr>
          <w:lang w:val="en-CA"/>
        </w:rPr>
        <w:t>lacking</w:t>
      </w:r>
      <w:r w:rsidR="00246AAF" w:rsidRPr="006D7096">
        <w:rPr>
          <w:lang w:val="en-CA"/>
        </w:rPr>
        <w:t>, and</w:t>
      </w:r>
      <w:r w:rsidR="00806152" w:rsidRPr="006D7096">
        <w:rPr>
          <w:lang w:val="en-CA"/>
        </w:rPr>
        <w:t xml:space="preserve"> </w:t>
      </w:r>
      <w:r w:rsidR="00863583" w:rsidRPr="006D7096">
        <w:rPr>
          <w:lang w:val="en-CA"/>
        </w:rPr>
        <w:t xml:space="preserve">this </w:t>
      </w:r>
      <w:r w:rsidR="00806152" w:rsidRPr="006D7096">
        <w:rPr>
          <w:lang w:val="en-CA"/>
        </w:rPr>
        <w:t xml:space="preserve">study </w:t>
      </w:r>
      <w:r w:rsidR="0038218E" w:rsidRPr="006D7096">
        <w:rPr>
          <w:lang w:val="en-CA"/>
        </w:rPr>
        <w:t xml:space="preserve">using an </w:t>
      </w:r>
      <w:r w:rsidR="0038218E" w:rsidRPr="006D7096">
        <w:rPr>
          <w:i/>
          <w:lang w:val="en-CA"/>
        </w:rPr>
        <w:t xml:space="preserve">in vitro </w:t>
      </w:r>
      <w:r w:rsidR="0038218E" w:rsidRPr="006D7096">
        <w:rPr>
          <w:lang w:val="en-CA"/>
        </w:rPr>
        <w:t xml:space="preserve">agar model, </w:t>
      </w:r>
      <w:r w:rsidR="00497DB0" w:rsidRPr="006D7096">
        <w:rPr>
          <w:lang w:val="en-CA"/>
        </w:rPr>
        <w:t>is a significant advance in understanding the</w:t>
      </w:r>
      <w:r w:rsidR="00806152" w:rsidRPr="006D7096">
        <w:rPr>
          <w:lang w:val="en-CA"/>
        </w:rPr>
        <w:t xml:space="preserve"> </w:t>
      </w:r>
      <w:r w:rsidR="00850B62" w:rsidRPr="006D7096">
        <w:rPr>
          <w:lang w:val="en-CA"/>
        </w:rPr>
        <w:t xml:space="preserve">extensive </w:t>
      </w:r>
      <w:r w:rsidR="00863583" w:rsidRPr="006D7096">
        <w:rPr>
          <w:lang w:val="en-CA"/>
        </w:rPr>
        <w:t>parametric an</w:t>
      </w:r>
      <w:r w:rsidR="00246AAF" w:rsidRPr="006D7096">
        <w:rPr>
          <w:lang w:val="en-CA"/>
        </w:rPr>
        <w:t>d mechanistic aspects of why</w:t>
      </w:r>
      <w:r w:rsidR="00863583" w:rsidRPr="006D7096">
        <w:rPr>
          <w:lang w:val="en-CA"/>
        </w:rPr>
        <w:t xml:space="preserve"> electroceutical</w:t>
      </w:r>
      <w:r w:rsidR="00246AAF" w:rsidRPr="006D7096">
        <w:rPr>
          <w:lang w:val="en-CA"/>
        </w:rPr>
        <w:t xml:space="preserve"> dressing</w:t>
      </w:r>
      <w:r w:rsidR="00863583" w:rsidRPr="006D7096">
        <w:rPr>
          <w:lang w:val="en-CA"/>
        </w:rPr>
        <w:t xml:space="preserve">s are effective </w:t>
      </w:r>
      <w:r w:rsidR="00246AAF" w:rsidRPr="006D7096">
        <w:rPr>
          <w:lang w:val="en-CA"/>
        </w:rPr>
        <w:t>in</w:t>
      </w:r>
      <w:r w:rsidR="00863583" w:rsidRPr="006D7096">
        <w:rPr>
          <w:lang w:val="en-CA"/>
        </w:rPr>
        <w:t xml:space="preserve"> eliminating bacterial biofilms.</w:t>
      </w:r>
      <w:r w:rsidR="00F2642F" w:rsidRPr="006D7096">
        <w:rPr>
          <w:lang w:val="en-CA"/>
        </w:rPr>
        <w:t xml:space="preserve"> </w:t>
      </w:r>
      <w:r w:rsidR="000F4242" w:rsidRPr="006D7096">
        <w:rPr>
          <w:lang w:val="en-CA"/>
        </w:rPr>
        <w:t xml:space="preserve">The PA biofilms used in this work have </w:t>
      </w:r>
      <w:r w:rsidR="004220DF" w:rsidRPr="006D7096">
        <w:rPr>
          <w:lang w:val="en-CA"/>
        </w:rPr>
        <w:t xml:space="preserve">been demonstrated to be </w:t>
      </w:r>
      <w:r w:rsidR="00B45530" w:rsidRPr="006D7096">
        <w:rPr>
          <w:lang w:val="en-CA"/>
        </w:rPr>
        <w:t>resistant to tobramycin, where corresponding concentrations as high as 1</w:t>
      </w:r>
      <w:r w:rsidR="000C6486" w:rsidRPr="006D7096">
        <w:rPr>
          <w:lang w:val="en-CA"/>
        </w:rPr>
        <w:t>6</w:t>
      </w:r>
      <w:r w:rsidR="00B45530" w:rsidRPr="006D7096">
        <w:rPr>
          <w:lang w:val="en-CA"/>
        </w:rPr>
        <w:t xml:space="preserve"> </w:t>
      </w:r>
      <w:r w:rsidR="001C7A1D" w:rsidRPr="006D7096">
        <w:rPr>
          <w:rFonts w:ascii="Calibri" w:hAnsi="Calibri"/>
          <w:lang w:val="en-CA"/>
        </w:rPr>
        <w:t>µ</w:t>
      </w:r>
      <w:r w:rsidR="00B45530" w:rsidRPr="006D7096">
        <w:rPr>
          <w:lang w:val="en-CA"/>
        </w:rPr>
        <w:t>g/ml have profound effects in reducing the populations of planktonic bacteria to well below clinical infection thresholds (see Fig. S1).</w:t>
      </w:r>
      <w:r w:rsidR="001C7A1D" w:rsidRPr="006D7096">
        <w:rPr>
          <w:lang w:val="en-CA"/>
        </w:rPr>
        <w:t xml:space="preserve"> </w:t>
      </w:r>
      <w:r w:rsidR="00246AAF" w:rsidRPr="006D7096">
        <w:rPr>
          <w:lang w:val="en-CA"/>
        </w:rPr>
        <w:t>M</w:t>
      </w:r>
      <w:r w:rsidR="00863583" w:rsidRPr="006D7096">
        <w:rPr>
          <w:lang w:val="en-CA"/>
        </w:rPr>
        <w:t>ost p</w:t>
      </w:r>
      <w:r w:rsidRPr="006D7096">
        <w:rPr>
          <w:lang w:val="en-CA"/>
        </w:rPr>
        <w:t>revious</w:t>
      </w:r>
      <w:r w:rsidR="00863583" w:rsidRPr="006D7096">
        <w:rPr>
          <w:lang w:val="en-CA"/>
        </w:rPr>
        <w:t xml:space="preserve"> </w:t>
      </w:r>
      <w:r w:rsidR="00246AAF" w:rsidRPr="006D7096">
        <w:rPr>
          <w:lang w:val="en-CA"/>
        </w:rPr>
        <w:t>works</w:t>
      </w:r>
      <w:r w:rsidRPr="006D7096">
        <w:rPr>
          <w:lang w:val="en-CA"/>
        </w:rPr>
        <w:t xml:space="preserve"> </w:t>
      </w:r>
      <w:r w:rsidR="00C70E54" w:rsidRPr="006D7096">
        <w:rPr>
          <w:lang w:val="en-CA"/>
        </w:rPr>
        <w:t xml:space="preserve">have </w:t>
      </w:r>
      <w:r w:rsidR="00863583" w:rsidRPr="006D7096">
        <w:rPr>
          <w:lang w:val="en-CA"/>
        </w:rPr>
        <w:t>evaluated effect</w:t>
      </w:r>
      <w:r w:rsidR="00246AAF" w:rsidRPr="006D7096">
        <w:rPr>
          <w:lang w:val="en-CA"/>
        </w:rPr>
        <w:t>s</w:t>
      </w:r>
      <w:r w:rsidR="00863583" w:rsidRPr="006D7096">
        <w:rPr>
          <w:lang w:val="en-CA"/>
        </w:rPr>
        <w:t xml:space="preserve"> of electrical stimulation of bacteria in liquid media, </w:t>
      </w:r>
      <w:r w:rsidR="00FB6C54" w:rsidRPr="006D7096">
        <w:rPr>
          <w:lang w:val="en-CA"/>
        </w:rPr>
        <w:t>for example</w:t>
      </w:r>
      <w:r w:rsidR="006F3F2C" w:rsidRPr="006D7096">
        <w:rPr>
          <w:lang w:val="en-CA"/>
        </w:rPr>
        <w:t>,</w:t>
      </w:r>
      <w:r w:rsidR="00FB6C54" w:rsidRPr="006D7096">
        <w:rPr>
          <w:lang w:val="en-CA"/>
        </w:rPr>
        <w:t xml:space="preserve"> antibacterial activity </w:t>
      </w:r>
      <w:r w:rsidR="00246AAF" w:rsidRPr="006D7096">
        <w:rPr>
          <w:lang w:val="en-CA"/>
        </w:rPr>
        <w:t xml:space="preserve">has been reportedly </w:t>
      </w:r>
      <w:r w:rsidR="00FB6C54" w:rsidRPr="006D7096">
        <w:rPr>
          <w:lang w:val="en-CA"/>
        </w:rPr>
        <w:t xml:space="preserve">observed against </w:t>
      </w:r>
      <w:r w:rsidR="00FB6C54" w:rsidRPr="006D7096">
        <w:rPr>
          <w:i/>
          <w:lang w:val="en-CA"/>
        </w:rPr>
        <w:t>Escherichia coli</w:t>
      </w:r>
      <w:r w:rsidR="00FB6C54" w:rsidRPr="006D7096">
        <w:rPr>
          <w:lang w:val="en-CA"/>
        </w:rPr>
        <w:t xml:space="preserve"> in salt solutions </w:t>
      </w:r>
      <w:hyperlink w:anchor="_ENREF_38" w:tooltip="Pareilleux, 1970 #33" w:history="1">
        <w:r w:rsidR="00A635CE" w:rsidRPr="006D7096">
          <w:rPr>
            <w:lang w:val="en-CA"/>
          </w:rPr>
          <w:fldChar w:fldCharType="begin"/>
        </w:r>
        <w:r w:rsidR="00A635CE" w:rsidRPr="006D7096">
          <w:rPr>
            <w:lang w:val="en-CA"/>
          </w:rPr>
          <w:instrText xml:space="preserve"> ADDIN EN.CITE &lt;EndNote&gt;&lt;Cite&gt;&lt;Author&gt;Pareilleux&lt;/Author&gt;&lt;Year&gt;1970&lt;/Year&gt;&lt;RecNum&gt;33&lt;/RecNum&gt;&lt;DisplayText&gt;&lt;style face="superscript"&gt;38&lt;/style&gt;&lt;/DisplayText&gt;&lt;record&gt;&lt;rec-number&gt;33&lt;/rec-number&gt;&lt;foreign-keys&gt;&lt;key app="EN" db-id="zt2t5pr2f0w227ed9xnxrs9nepzt2t00zzee" timestamp="1532443006"&gt;33&lt;/key&gt;&lt;/foreign-keys&gt;&lt;ref-type name="Journal Article"&gt;17&lt;/ref-type&gt;&lt;contributors&gt;&lt;authors&gt;&lt;author&gt;Pareilleux, A.&lt;/author&gt;&lt;author&gt;Sicard, N.&lt;/author&gt;&lt;/authors&gt;&lt;/contributors&gt;&lt;titles&gt;&lt;title&gt;Lethal Effects of Electric Current on Escherichia coli&lt;/title&gt;&lt;secondary-title&gt;Applied Microbiology&lt;/secondary-title&gt;&lt;/titles&gt;&lt;periodical&gt;&lt;full-title&gt;Applied Microbiology&lt;/full-title&gt;&lt;/periodical&gt;&lt;pages&gt;421-424&lt;/pages&gt;&lt;volume&gt;19&lt;/volume&gt;&lt;number&gt;3&lt;/number&gt;&lt;dates&gt;&lt;year&gt;1970&lt;/year&gt;&lt;/dates&gt;&lt;isbn&gt;0003-6919&lt;/isbn&gt;&lt;accession-num&gt;PMC376703&lt;/accession-num&gt;&lt;urls&gt;&lt;related-urls&gt;&lt;url&gt;http://www.ncbi.nlm.nih.gov/pmc/articles/PMC376703/&lt;/url&gt;&lt;/related-urls&gt;&lt;/urls&gt;&lt;remote-database-name&gt;PMC&lt;/remote-database-name&gt;&lt;/record&gt;&lt;/Cite&gt;&lt;/EndNote&gt;</w:instrText>
        </w:r>
        <w:r w:rsidR="00A635CE" w:rsidRPr="006D7096">
          <w:rPr>
            <w:lang w:val="en-CA"/>
          </w:rPr>
          <w:fldChar w:fldCharType="separate"/>
        </w:r>
        <w:r w:rsidR="00A635CE" w:rsidRPr="006D7096">
          <w:rPr>
            <w:noProof/>
            <w:vertAlign w:val="superscript"/>
            <w:lang w:val="en-CA"/>
          </w:rPr>
          <w:t>38</w:t>
        </w:r>
        <w:r w:rsidR="00A635CE" w:rsidRPr="006D7096">
          <w:rPr>
            <w:lang w:val="en-CA"/>
          </w:rPr>
          <w:fldChar w:fldCharType="end"/>
        </w:r>
      </w:hyperlink>
      <w:r w:rsidR="00FB6C54" w:rsidRPr="006D7096">
        <w:rPr>
          <w:lang w:val="en-CA"/>
        </w:rPr>
        <w:t xml:space="preserve">, </w:t>
      </w:r>
      <w:r w:rsidR="00FB6C54" w:rsidRPr="006D7096">
        <w:rPr>
          <w:i/>
          <w:lang w:val="en-CA"/>
        </w:rPr>
        <w:t>E. coli</w:t>
      </w:r>
      <w:r w:rsidR="00775E42" w:rsidRPr="006D7096">
        <w:rPr>
          <w:lang w:val="en-CA"/>
        </w:rPr>
        <w:t>,</w:t>
      </w:r>
      <w:r w:rsidR="00FB6C54" w:rsidRPr="006D7096">
        <w:rPr>
          <w:lang w:val="en-CA"/>
        </w:rPr>
        <w:t xml:space="preserve"> </w:t>
      </w:r>
      <w:r w:rsidR="00FB6C54" w:rsidRPr="006D7096">
        <w:rPr>
          <w:i/>
          <w:lang w:val="en-CA"/>
        </w:rPr>
        <w:t>Proteus</w:t>
      </w:r>
      <w:r w:rsidR="00FB6C54" w:rsidRPr="006D7096">
        <w:rPr>
          <w:lang w:val="en-CA"/>
        </w:rPr>
        <w:t xml:space="preserve"> species and </w:t>
      </w:r>
      <w:r w:rsidR="00FB6C54" w:rsidRPr="006D7096">
        <w:rPr>
          <w:i/>
          <w:lang w:val="en-CA"/>
        </w:rPr>
        <w:t xml:space="preserve">Klebsiella pneumoniae </w:t>
      </w:r>
      <w:r w:rsidR="00FB6C54" w:rsidRPr="006D7096">
        <w:rPr>
          <w:lang w:val="en-CA"/>
        </w:rPr>
        <w:t xml:space="preserve">in synthetic urine </w:t>
      </w:r>
      <w:hyperlink w:anchor="_ENREF_21" w:tooltip="Davis, 1991 #20" w:history="1">
        <w:r w:rsidR="00A635CE" w:rsidRPr="006D7096">
          <w:rPr>
            <w:lang w:val="en-CA"/>
          </w:rPr>
          <w:fldChar w:fldCharType="begin"/>
        </w:r>
        <w:r w:rsidR="00A635CE" w:rsidRPr="006D7096">
          <w:rPr>
            <w:lang w:val="en-CA"/>
          </w:rPr>
          <w:instrText xml:space="preserve"> ADDIN EN.CITE &lt;EndNote&gt;&lt;Cite&gt;&lt;Author&gt;Davis&lt;/Author&gt;&lt;Year&gt;1991&lt;/Year&gt;&lt;RecNum&gt;20&lt;/RecNum&gt;&lt;DisplayText&gt;&lt;style face="superscript"&gt;21&lt;/style&gt;&lt;/DisplayText&gt;&lt;record&gt;&lt;rec-number&gt;20&lt;/rec-number&gt;&lt;foreign-keys&gt;&lt;key app="EN" db-id="zt2t5pr2f0w227ed9xnxrs9nepzt2t00zzee" timestamp="1532443002"&gt;20&lt;/key&gt;&lt;/foreign-keys&gt;&lt;ref-type name="Journal Article"&gt;17&lt;/ref-type&gt;&lt;contributors&gt;&lt;authors&gt;&lt;author&gt;Davis, C. P.&lt;/author&gt;&lt;author&gt;Wagle, N.&lt;/author&gt;&lt;author&gt;Anderson, M. D.&lt;/author&gt;&lt;author&gt;Warren, M. M.&lt;/author&gt;&lt;/authors&gt;&lt;/contributors&gt;&lt;titles&gt;&lt;title&gt;Bacterial and fungal killing by iontophoresis with long-lived electrodes&lt;/title&gt;&lt;secondary-title&gt;Antimicrobial Agents and Chemotherapy&lt;/secondary-title&gt;&lt;/titles&gt;&lt;periodical&gt;&lt;full-title&gt;Antimicrob Agents Chemother&lt;/full-title&gt;&lt;abbr-1&gt;Antimicrobial agents and chemotherapy&lt;/abbr-1&gt;&lt;/periodical&gt;&lt;pages&gt;2131-2134&lt;/pages&gt;&lt;volume&gt;35&lt;/volume&gt;&lt;number&gt;10&lt;/number&gt;&lt;dates&gt;&lt;year&gt;1991&lt;/year&gt;&lt;/dates&gt;&lt;isbn&gt;0066-4804&amp;#xD;1098-6596&lt;/isbn&gt;&lt;accession-num&gt;PMC245340&lt;/accession-num&gt;&lt;urls&gt;&lt;related-urls&gt;&lt;url&gt;http://www.ncbi.nlm.nih.gov/pmc/articles/PMC245340/&lt;/url&gt;&lt;/related-urls&gt;&lt;/urls&gt;&lt;remote-database-name&gt;PMC&lt;/remote-database-name&gt;&lt;/record&gt;&lt;/Cite&gt;&lt;/EndNote&gt;</w:instrText>
        </w:r>
        <w:r w:rsidR="00A635CE" w:rsidRPr="006D7096">
          <w:rPr>
            <w:lang w:val="en-CA"/>
          </w:rPr>
          <w:fldChar w:fldCharType="separate"/>
        </w:r>
        <w:r w:rsidR="00A635CE" w:rsidRPr="006D7096">
          <w:rPr>
            <w:noProof/>
            <w:vertAlign w:val="superscript"/>
            <w:lang w:val="en-CA"/>
          </w:rPr>
          <w:t>21</w:t>
        </w:r>
        <w:r w:rsidR="00A635CE" w:rsidRPr="006D7096">
          <w:rPr>
            <w:lang w:val="en-CA"/>
          </w:rPr>
          <w:fldChar w:fldCharType="end"/>
        </w:r>
      </w:hyperlink>
      <w:r w:rsidR="00863583" w:rsidRPr="006D7096">
        <w:rPr>
          <w:lang w:val="en-CA"/>
        </w:rPr>
        <w:t>,</w:t>
      </w:r>
      <w:r w:rsidR="00FB6C54" w:rsidRPr="006D7096">
        <w:rPr>
          <w:lang w:val="en-CA"/>
        </w:rPr>
        <w:t xml:space="preserve"> and </w:t>
      </w:r>
      <w:r w:rsidR="00FB6C54" w:rsidRPr="006D7096">
        <w:rPr>
          <w:i/>
          <w:lang w:val="en-CA"/>
        </w:rPr>
        <w:t>E. coli</w:t>
      </w:r>
      <w:r w:rsidR="00FB6C54" w:rsidRPr="006D7096">
        <w:rPr>
          <w:lang w:val="en-CA"/>
        </w:rPr>
        <w:t xml:space="preserve">, </w:t>
      </w:r>
      <w:r w:rsidR="00FB6C54" w:rsidRPr="006D7096">
        <w:rPr>
          <w:i/>
          <w:lang w:val="en-CA"/>
        </w:rPr>
        <w:t>Staphylococcus aureus</w:t>
      </w:r>
      <w:r w:rsidR="00FB6C54" w:rsidRPr="006D7096">
        <w:rPr>
          <w:lang w:val="en-CA"/>
        </w:rPr>
        <w:t xml:space="preserve"> and </w:t>
      </w:r>
      <w:r w:rsidR="00FB6C54" w:rsidRPr="006D7096">
        <w:rPr>
          <w:i/>
          <w:lang w:val="en-CA"/>
        </w:rPr>
        <w:t>Bacillus subtilis</w:t>
      </w:r>
      <w:r w:rsidR="00FB6C54" w:rsidRPr="006D7096">
        <w:rPr>
          <w:lang w:val="en-CA"/>
        </w:rPr>
        <w:t xml:space="preserve"> in water </w:t>
      </w:r>
      <w:r w:rsidR="00CD39A1" w:rsidRPr="006D7096">
        <w:rPr>
          <w:lang w:val="en-CA"/>
        </w:rPr>
        <w:fldChar w:fldCharType="begin">
          <w:fldData xml:space="preserve">PEVuZE5vdGU+PENpdGU+PEF1dGhvcj5NYXRzdW5hZ2E8L0F1dGhvcj48WWVhcj4xOTkyPC9ZZWFy
PjxSZWNOdW0+MzQ8L1JlY051bT48RGlzcGxheVRleHQ+PHN0eWxlIGZhY2U9InN1cGVyc2NyaXB0
Ij4zOSw0MDwvc3R5bGU+PC9EaXNwbGF5VGV4dD48cmVjb3JkPjxyZWMtbnVtYmVyPjM0PC9yZWMt
bnVtYmVyPjxmb3JlaWduLWtleXM+PGtleSBhcHA9IkVOIiBkYi1pZD0ienQydDVwcjJmMHcyMjdl
ZDl4bnhyczluZXB6dDJ0MDB6emVlIiB0aW1lc3RhbXA9IjE1MzI0NDMwMDYiPjM0PC9rZXk+PC9m
b3JlaWduLWtleXM+PHJlZi10eXBlIG5hbWU9IkpvdXJuYWwgQXJ0aWNsZSI+MTc8L3JlZi10eXBl
Pjxjb250cmlidXRvcnM+PGF1dGhvcnM+PGF1dGhvcj5NYXRzdW5hZ2EsIFQuPC9hdXRob3I+PGF1
dGhvcj5OYWthc29ubywgUy48L2F1dGhvcj48YXV0aG9yPk1hc3VkYSwgUy48L2F1dGhvcj48L2F1
dGhvcnM+PC9jb250cmlidXRvcnM+PGF1dGgtYWRkcmVzcz5EZXBhcnRtZW50IG9mIEJpb3RlY2hu
b2xvZ3ksIFRva3lvIFVuaXZlcnNpdHkgb2YgQWdyaWN1bHR1cmUgYW5kIFRlY2hub2xvZ3ksIEph
cGFuLjwvYXV0aC1hZGRyZXNzPjx0aXRsZXM+PHRpdGxlPkVsZWN0cm9jaGVtaWNhbCBzdGVyaWxp
emF0aW9uIG9mIGJhY3RlcmlhIGFic29yYmVkIG9uIGdyYW51bGFyIGFjdGl2YXRlZCBjYXJib248
L3RpdGxlPjxzZWNvbmRhcnktdGl0bGU+RkVNUyBNaWNyb2Jpb2wgTGV0dDwvc2Vjb25kYXJ5LXRp
dGxlPjxhbHQtdGl0bGU+RkVNUyBtaWNyb2Jpb2xvZ3kgbGV0dGVyczwvYWx0LXRpdGxlPjwvdGl0
bGVzPjxwZXJpb2RpY2FsPjxmdWxsLXRpdGxlPkZFTVMgTWljcm9iaW9sIExldHQ8L2Z1bGwtdGl0
bGU+PGFiYnItMT5GRU1TIG1pY3JvYmlvbG9neSBsZXR0ZXJzPC9hYmJyLTE+PC9wZXJpb2RpY2Fs
PjxhbHQtcGVyaW9kaWNhbD48ZnVsbC10aXRsZT5GRU1TIE1pY3JvYmlvbCBMZXR0PC9mdWxsLXRp
dGxlPjxhYmJyLTE+RkVNUyBtaWNyb2Jpb2xvZ3kgbGV0dGVyczwvYWJici0xPjwvYWx0LXBlcmlv
ZGljYWw+PHBhZ2VzPjI1NS05PC9wYWdlcz48dm9sdW1lPjcyPC92b2x1bWU+PG51bWJlcj4zPC9u
dW1iZXI+PGVkaXRpb24+MTk5Mi8wNi8xNTwvZWRpdGlvbj48a2V5d29yZHM+PGtleXdvcmQ+QWRz
b3JwdGlvbjwva2V5d29yZD48a2V5d29yZD5CYWN0ZXJpYWwgUGh5c2lvbG9naWNhbCBQaGVub21l
bmE8L2tleXdvcmQ+PGtleXdvcmQ+KkNhcmJvbi9jaGVtaXN0cnk8L2tleXdvcmQ+PGtleXdvcmQ+
RGlzaW5mZWN0aW9uLyptZXRob2RzPC9rZXl3b3JkPjxrZXl3b3JkPkVsZWN0cm9jaGVtaXN0cnk8
L2tleXdvcmQ+PGtleXdvcmQ+U2FjY2hhcm9teWNlcyBjZXJldmlzaWFlL3BoeXNpb2xvZ3k8L2tl
eXdvcmQ+PGtleXdvcmQ+VGltZSBGYWN0b3JzPC9rZXl3b3JkPjxrZXl3b3JkPipXYXRlciBNaWNy
b2Jpb2xvZ3k8L2tleXdvcmQ+PGtleXdvcmQ+KldhdGVyIFN1cHBseTwva2V5d29yZD48L2tleXdv
cmRzPjxkYXRlcz48eWVhcj4xOTkyPC95ZWFyPjxwdWItZGF0ZXM+PGRhdGU+SnVuIDE1PC9kYXRl
PjwvcHViLWRhdGVzPjwvZGF0ZXM+PGlzYm4+MDM3OC0xMDk3IChQcmludCkmI3hEOzAzNzgtMTA5
NzwvaXNibj48YWNjZXNzaW9uLW51bT4xNDk5OTg2PC9hY2Nlc3Npb24tbnVtPjx1cmxzPjwvdXJs
cz48cmVtb3RlLWRhdGFiYXNlLXByb3ZpZGVyPk5MTTwvcmVtb3RlLWRhdGFiYXNlLXByb3ZpZGVy
PjxsYW5ndWFnZT5lbmc8L2xhbmd1YWdlPjwvcmVjb3JkPjwvQ2l0ZT48Q2l0ZT48QXV0aG9yPk1h
dHN1bmFnYTwvQXV0aG9yPjxZZWFyPjE5OTI8L1llYXI+PFJlY051bT4zNTwvUmVjTnVtPjxyZWNv
cmQ+PHJlYy1udW1iZXI+MzU8L3JlYy1udW1iZXI+PGZvcmVpZ24ta2V5cz48a2V5IGFwcD0iRU4i
IGRiLWlkPSJ6dDJ0NXByMmYwdzIyN2VkOXhueHJzOW5lcHp0MnQwMHp6ZWUiIHRpbWVzdGFtcD0i
MTUzMjQ0MzAwNiI+MzU8L2tleT48L2ZvcmVpZ24ta2V5cz48cmVmLXR5cGUgbmFtZT0iSm91cm5h
bCBBcnRpY2xlIj4xNzwvcmVmLXR5cGU+PGNvbnRyaWJ1dG9ycz48YXV0aG9ycz48YXV0aG9yPk1h
dHN1bmFnYSwgVC48L2F1dGhvcj48YXV0aG9yPk5ha2Fzb25vLCBTLjwvYXV0aG9yPjxhdXRob3I+
VGFrYW11a3UsIFQuPC9hdXRob3I+PGF1dGhvcj5CdXJnZXNzLCBKLiBHLjwvYXV0aG9yPjxhdXRo
b3I+TmFrYW11cmEsIE4uPC9hdXRob3I+PGF1dGhvcj5Tb2RlLCBLLjwvYXV0aG9yPjwvYXV0aG9y
cz48L2NvbnRyaWJ1dG9ycz48dGl0bGVzPjx0aXRsZT5EaXNpbmZlY3Rpb24gb2YgZHJpbmtpbmcg
d2F0ZXIgYnkgdXNpbmcgYSBub3ZlbCBlbGVjdHJvY2hlbWljYWwgcmVhY3RvciBlbXBsb3lpbmcg
Y2FyYm9uLWNsb3RoIGVsZWN0cm9kZXM8L3RpdGxlPjxzZWNvbmRhcnktdGl0bGU+QXBwbGllZCBh
bmQgRW52aXJvbm1lbnRhbCBNaWNyb2Jpb2xvZ3k8L3NlY29uZGFyeS10aXRsZT48L3RpdGxlcz48
cGVyaW9kaWNhbD48ZnVsbC10aXRsZT5BcHBsIEVudmlyb24gTWljcm9iaW9sPC9mdWxsLXRpdGxl
PjxhYmJyLTE+QXBwbGllZCBhbmQgZW52aXJvbm1lbnRhbCBtaWNyb2Jpb2xvZ3k8L2FiYnItMT48
L3BlcmlvZGljYWw+PHBhZ2VzPjY4Ni02ODk8L3BhZ2VzPjx2b2x1bWU+NTg8L3ZvbHVtZT48bnVt
YmVyPjI8L251bWJlcj48ZGF0ZXM+PHllYXI+MTk5MjwveWVhcj48L2RhdGVzPjxpc2JuPjAwOTkt
MjI0MCYjeEQ7MTA5OC01MzM2PC9pc2JuPjxhY2Nlc3Npb24tbnVtPlBNQzE5NTMwMjwvYWNjZXNz
aW9uLW51bT48dXJscz48cmVsYXRlZC11cmxzPjx1cmw+aHR0cDovL3d3dy5uY2JpLm5sbS5uaWgu
Z292L3BtYy9hcnRpY2xlcy9QTUMxOTUzMDIvPC91cmw+PC9yZWxhdGVkLXVybHM+PC91cmxzPjxy
ZW1vdGUtZGF0YWJhc2UtbmFtZT5QTUM8L3JlbW90ZS1kYXRhYmFzZS1uYW1lPjwvcmVjb3JkPjwv
Q2l0ZT48L0VuZE5vdGU+
</w:fldData>
        </w:fldChar>
      </w:r>
      <w:r w:rsidR="00B07C7D" w:rsidRPr="006D7096">
        <w:rPr>
          <w:lang w:val="en-CA"/>
        </w:rPr>
        <w:instrText xml:space="preserve"> ADDIN EN.CITE </w:instrText>
      </w:r>
      <w:r w:rsidR="00B07C7D" w:rsidRPr="006D7096">
        <w:rPr>
          <w:lang w:val="en-CA"/>
        </w:rPr>
        <w:fldChar w:fldCharType="begin">
          <w:fldData xml:space="preserve">PEVuZE5vdGU+PENpdGU+PEF1dGhvcj5NYXRzdW5hZ2E8L0F1dGhvcj48WWVhcj4xOTkyPC9ZZWFy
PjxSZWNOdW0+MzQ8L1JlY051bT48RGlzcGxheVRleHQ+PHN0eWxlIGZhY2U9InN1cGVyc2NyaXB0
Ij4zOSw0MDwvc3R5bGU+PC9EaXNwbGF5VGV4dD48cmVjb3JkPjxyZWMtbnVtYmVyPjM0PC9yZWMt
bnVtYmVyPjxmb3JlaWduLWtleXM+PGtleSBhcHA9IkVOIiBkYi1pZD0ienQydDVwcjJmMHcyMjdl
ZDl4bnhyczluZXB6dDJ0MDB6emVlIiB0aW1lc3RhbXA9IjE1MzI0NDMwMDYiPjM0PC9rZXk+PC9m
b3JlaWduLWtleXM+PHJlZi10eXBlIG5hbWU9IkpvdXJuYWwgQXJ0aWNsZSI+MTc8L3JlZi10eXBl
Pjxjb250cmlidXRvcnM+PGF1dGhvcnM+PGF1dGhvcj5NYXRzdW5hZ2EsIFQuPC9hdXRob3I+PGF1
dGhvcj5OYWthc29ubywgUy48L2F1dGhvcj48YXV0aG9yPk1hc3VkYSwgUy48L2F1dGhvcj48L2F1
dGhvcnM+PC9jb250cmlidXRvcnM+PGF1dGgtYWRkcmVzcz5EZXBhcnRtZW50IG9mIEJpb3RlY2hu
b2xvZ3ksIFRva3lvIFVuaXZlcnNpdHkgb2YgQWdyaWN1bHR1cmUgYW5kIFRlY2hub2xvZ3ksIEph
cGFuLjwvYXV0aC1hZGRyZXNzPjx0aXRsZXM+PHRpdGxlPkVsZWN0cm9jaGVtaWNhbCBzdGVyaWxp
emF0aW9uIG9mIGJhY3RlcmlhIGFic29yYmVkIG9uIGdyYW51bGFyIGFjdGl2YXRlZCBjYXJib248
L3RpdGxlPjxzZWNvbmRhcnktdGl0bGU+RkVNUyBNaWNyb2Jpb2wgTGV0dDwvc2Vjb25kYXJ5LXRp
dGxlPjxhbHQtdGl0bGU+RkVNUyBtaWNyb2Jpb2xvZ3kgbGV0dGVyczwvYWx0LXRpdGxlPjwvdGl0
bGVzPjxwZXJpb2RpY2FsPjxmdWxsLXRpdGxlPkZFTVMgTWljcm9iaW9sIExldHQ8L2Z1bGwtdGl0
bGU+PGFiYnItMT5GRU1TIG1pY3JvYmlvbG9neSBsZXR0ZXJzPC9hYmJyLTE+PC9wZXJpb2RpY2Fs
PjxhbHQtcGVyaW9kaWNhbD48ZnVsbC10aXRsZT5GRU1TIE1pY3JvYmlvbCBMZXR0PC9mdWxsLXRp
dGxlPjxhYmJyLTE+RkVNUyBtaWNyb2Jpb2xvZ3kgbGV0dGVyczwvYWJici0xPjwvYWx0LXBlcmlv
ZGljYWw+PHBhZ2VzPjI1NS05PC9wYWdlcz48dm9sdW1lPjcyPC92b2x1bWU+PG51bWJlcj4zPC9u
dW1iZXI+PGVkaXRpb24+MTk5Mi8wNi8xNTwvZWRpdGlvbj48a2V5d29yZHM+PGtleXdvcmQ+QWRz
b3JwdGlvbjwva2V5d29yZD48a2V5d29yZD5CYWN0ZXJpYWwgUGh5c2lvbG9naWNhbCBQaGVub21l
bmE8L2tleXdvcmQ+PGtleXdvcmQ+KkNhcmJvbi9jaGVtaXN0cnk8L2tleXdvcmQ+PGtleXdvcmQ+
RGlzaW5mZWN0aW9uLyptZXRob2RzPC9rZXl3b3JkPjxrZXl3b3JkPkVsZWN0cm9jaGVtaXN0cnk8
L2tleXdvcmQ+PGtleXdvcmQ+U2FjY2hhcm9teWNlcyBjZXJldmlzaWFlL3BoeXNpb2xvZ3k8L2tl
eXdvcmQ+PGtleXdvcmQ+VGltZSBGYWN0b3JzPC9rZXl3b3JkPjxrZXl3b3JkPipXYXRlciBNaWNy
b2Jpb2xvZ3k8L2tleXdvcmQ+PGtleXdvcmQ+KldhdGVyIFN1cHBseTwva2V5d29yZD48L2tleXdv
cmRzPjxkYXRlcz48eWVhcj4xOTkyPC95ZWFyPjxwdWItZGF0ZXM+PGRhdGU+SnVuIDE1PC9kYXRl
PjwvcHViLWRhdGVzPjwvZGF0ZXM+PGlzYm4+MDM3OC0xMDk3IChQcmludCkmI3hEOzAzNzgtMTA5
NzwvaXNibj48YWNjZXNzaW9uLW51bT4xNDk5OTg2PC9hY2Nlc3Npb24tbnVtPjx1cmxzPjwvdXJs
cz48cmVtb3RlLWRhdGFiYXNlLXByb3ZpZGVyPk5MTTwvcmVtb3RlLWRhdGFiYXNlLXByb3ZpZGVy
PjxsYW5ndWFnZT5lbmc8L2xhbmd1YWdlPjwvcmVjb3JkPjwvQ2l0ZT48Q2l0ZT48QXV0aG9yPk1h
dHN1bmFnYTwvQXV0aG9yPjxZZWFyPjE5OTI8L1llYXI+PFJlY051bT4zNTwvUmVjTnVtPjxyZWNv
cmQ+PHJlYy1udW1iZXI+MzU8L3JlYy1udW1iZXI+PGZvcmVpZ24ta2V5cz48a2V5IGFwcD0iRU4i
IGRiLWlkPSJ6dDJ0NXByMmYwdzIyN2VkOXhueHJzOW5lcHp0MnQwMHp6ZWUiIHRpbWVzdGFtcD0i
MTUzMjQ0MzAwNiI+MzU8L2tleT48L2ZvcmVpZ24ta2V5cz48cmVmLXR5cGUgbmFtZT0iSm91cm5h
bCBBcnRpY2xlIj4xNzwvcmVmLXR5cGU+PGNvbnRyaWJ1dG9ycz48YXV0aG9ycz48YXV0aG9yPk1h
dHN1bmFnYSwgVC48L2F1dGhvcj48YXV0aG9yPk5ha2Fzb25vLCBTLjwvYXV0aG9yPjxhdXRob3I+
VGFrYW11a3UsIFQuPC9hdXRob3I+PGF1dGhvcj5CdXJnZXNzLCBKLiBHLjwvYXV0aG9yPjxhdXRo
b3I+TmFrYW11cmEsIE4uPC9hdXRob3I+PGF1dGhvcj5Tb2RlLCBLLjwvYXV0aG9yPjwvYXV0aG9y
cz48L2NvbnRyaWJ1dG9ycz48dGl0bGVzPjx0aXRsZT5EaXNpbmZlY3Rpb24gb2YgZHJpbmtpbmcg
d2F0ZXIgYnkgdXNpbmcgYSBub3ZlbCBlbGVjdHJvY2hlbWljYWwgcmVhY3RvciBlbXBsb3lpbmcg
Y2FyYm9uLWNsb3RoIGVsZWN0cm9kZXM8L3RpdGxlPjxzZWNvbmRhcnktdGl0bGU+QXBwbGllZCBh
bmQgRW52aXJvbm1lbnRhbCBNaWNyb2Jpb2xvZ3k8L3NlY29uZGFyeS10aXRsZT48L3RpdGxlcz48
cGVyaW9kaWNhbD48ZnVsbC10aXRsZT5BcHBsIEVudmlyb24gTWljcm9iaW9sPC9mdWxsLXRpdGxl
PjxhYmJyLTE+QXBwbGllZCBhbmQgZW52aXJvbm1lbnRhbCBtaWNyb2Jpb2xvZ3k8L2FiYnItMT48
L3BlcmlvZGljYWw+PHBhZ2VzPjY4Ni02ODk8L3BhZ2VzPjx2b2x1bWU+NTg8L3ZvbHVtZT48bnVt
YmVyPjI8L251bWJlcj48ZGF0ZXM+PHllYXI+MTk5MjwveWVhcj48L2RhdGVzPjxpc2JuPjAwOTkt
MjI0MCYjeEQ7MTA5OC01MzM2PC9pc2JuPjxhY2Nlc3Npb24tbnVtPlBNQzE5NTMwMjwvYWNjZXNz
aW9uLW51bT48dXJscz48cmVsYXRlZC11cmxzPjx1cmw+aHR0cDovL3d3dy5uY2JpLm5sbS5uaWgu
Z292L3BtYy9hcnRpY2xlcy9QTUMxOTUzMDIvPC91cmw+PC9yZWxhdGVkLXVybHM+PC91cmxzPjxy
ZW1vdGUtZGF0YWJhc2UtbmFtZT5QTUM8L3JlbW90ZS1kYXRhYmFzZS1uYW1lPjwvcmVjb3JkPjwv
Q2l0ZT48L0VuZE5vdGU+
</w:fldData>
        </w:fldChar>
      </w:r>
      <w:r w:rsidR="00B07C7D" w:rsidRPr="006D7096">
        <w:rPr>
          <w:lang w:val="en-CA"/>
        </w:rPr>
        <w:instrText xml:space="preserve"> ADDIN EN.CITE.DATA </w:instrText>
      </w:r>
      <w:r w:rsidR="00B07C7D" w:rsidRPr="006D7096">
        <w:rPr>
          <w:lang w:val="en-CA"/>
        </w:rPr>
      </w:r>
      <w:r w:rsidR="00B07C7D" w:rsidRPr="006D7096">
        <w:rPr>
          <w:lang w:val="en-CA"/>
        </w:rPr>
        <w:fldChar w:fldCharType="end"/>
      </w:r>
      <w:r w:rsidR="00CD39A1" w:rsidRPr="006D7096">
        <w:rPr>
          <w:lang w:val="en-CA"/>
        </w:rPr>
      </w:r>
      <w:r w:rsidR="00CD39A1" w:rsidRPr="006D7096">
        <w:rPr>
          <w:lang w:val="en-CA"/>
        </w:rPr>
        <w:fldChar w:fldCharType="separate"/>
      </w:r>
      <w:hyperlink w:anchor="_ENREF_39" w:tooltip="Matsunaga, 1992 #34" w:history="1">
        <w:r w:rsidR="00A635CE" w:rsidRPr="006D7096">
          <w:rPr>
            <w:noProof/>
            <w:vertAlign w:val="superscript"/>
            <w:lang w:val="en-CA"/>
          </w:rPr>
          <w:t>39</w:t>
        </w:r>
      </w:hyperlink>
      <w:r w:rsidR="00B07C7D" w:rsidRPr="006D7096">
        <w:rPr>
          <w:noProof/>
          <w:vertAlign w:val="superscript"/>
          <w:lang w:val="en-CA"/>
        </w:rPr>
        <w:t>,</w:t>
      </w:r>
      <w:hyperlink w:anchor="_ENREF_40" w:tooltip="Matsunaga, 1992 #35" w:history="1">
        <w:r w:rsidR="00A635CE" w:rsidRPr="006D7096">
          <w:rPr>
            <w:noProof/>
            <w:vertAlign w:val="superscript"/>
            <w:lang w:val="en-CA"/>
          </w:rPr>
          <w:t>40</w:t>
        </w:r>
      </w:hyperlink>
      <w:r w:rsidR="00CD39A1" w:rsidRPr="006D7096">
        <w:rPr>
          <w:lang w:val="en-CA"/>
        </w:rPr>
        <w:fldChar w:fldCharType="end"/>
      </w:r>
      <w:r w:rsidR="00C70E54" w:rsidRPr="006D7096">
        <w:rPr>
          <w:lang w:val="en-CA"/>
        </w:rPr>
        <w:t xml:space="preserve">. </w:t>
      </w:r>
      <w:r w:rsidR="001E092C" w:rsidRPr="006D7096">
        <w:rPr>
          <w:lang w:val="en-CA"/>
        </w:rPr>
        <w:t xml:space="preserve">In this </w:t>
      </w:r>
      <w:r w:rsidR="006F3F2C" w:rsidRPr="006D7096">
        <w:rPr>
          <w:lang w:val="en-CA"/>
        </w:rPr>
        <w:t>work</w:t>
      </w:r>
      <w:r w:rsidR="001E092C" w:rsidRPr="006D7096">
        <w:rPr>
          <w:lang w:val="en-CA"/>
        </w:rPr>
        <w:t>, a</w:t>
      </w:r>
      <w:r w:rsidR="00777E98" w:rsidRPr="006D7096">
        <w:rPr>
          <w:lang w:val="en-CA"/>
        </w:rPr>
        <w:t xml:space="preserve">n agar based </w:t>
      </w:r>
      <w:r w:rsidR="001E092C" w:rsidRPr="006D7096">
        <w:rPr>
          <w:i/>
          <w:lang w:val="en-CA"/>
        </w:rPr>
        <w:t>in vitro</w:t>
      </w:r>
      <w:r w:rsidR="001E092C" w:rsidRPr="006D7096">
        <w:rPr>
          <w:lang w:val="en-CA"/>
        </w:rPr>
        <w:t xml:space="preserve"> </w:t>
      </w:r>
      <w:r w:rsidR="00777E98" w:rsidRPr="006D7096">
        <w:rPr>
          <w:lang w:val="en-CA"/>
        </w:rPr>
        <w:t xml:space="preserve">model relevant </w:t>
      </w:r>
      <w:r w:rsidR="00372465" w:rsidRPr="006D7096">
        <w:rPr>
          <w:lang w:val="en-CA"/>
        </w:rPr>
        <w:t>for</w:t>
      </w:r>
      <w:r w:rsidR="00777E98" w:rsidRPr="006D7096">
        <w:rPr>
          <w:lang w:val="en-CA"/>
        </w:rPr>
        <w:t xml:space="preserve"> </w:t>
      </w:r>
      <w:r w:rsidR="00863583" w:rsidRPr="006D7096">
        <w:rPr>
          <w:lang w:val="en-CA"/>
        </w:rPr>
        <w:t xml:space="preserve">soft tissue </w:t>
      </w:r>
      <w:r w:rsidR="00777E98" w:rsidRPr="006D7096">
        <w:rPr>
          <w:lang w:val="en-CA"/>
        </w:rPr>
        <w:t>wound</w:t>
      </w:r>
      <w:r w:rsidR="00863583" w:rsidRPr="006D7096">
        <w:rPr>
          <w:lang w:val="en-CA"/>
        </w:rPr>
        <w:t>s</w:t>
      </w:r>
      <w:r w:rsidR="00777E98" w:rsidRPr="006D7096">
        <w:rPr>
          <w:lang w:val="en-CA"/>
        </w:rPr>
        <w:t xml:space="preserve"> </w:t>
      </w:r>
      <w:r w:rsidR="00372465" w:rsidRPr="006D7096">
        <w:rPr>
          <w:lang w:val="en-CA"/>
        </w:rPr>
        <w:t>has been</w:t>
      </w:r>
      <w:r w:rsidR="00777E98" w:rsidRPr="006D7096">
        <w:rPr>
          <w:lang w:val="en-CA"/>
        </w:rPr>
        <w:t xml:space="preserve"> developed to determine the effect of </w:t>
      </w:r>
      <w:r w:rsidR="00372465" w:rsidRPr="006D7096">
        <w:rPr>
          <w:lang w:val="en-CA"/>
        </w:rPr>
        <w:t>electrical</w:t>
      </w:r>
      <w:r w:rsidR="00850B62" w:rsidRPr="006D7096">
        <w:rPr>
          <w:lang w:val="en-CA"/>
        </w:rPr>
        <w:t xml:space="preserve"> </w:t>
      </w:r>
      <w:r w:rsidR="00863583" w:rsidRPr="006D7096">
        <w:rPr>
          <w:lang w:val="en-CA"/>
        </w:rPr>
        <w:t xml:space="preserve">current </w:t>
      </w:r>
      <w:r w:rsidR="00777E98" w:rsidRPr="006D7096">
        <w:rPr>
          <w:lang w:val="en-CA"/>
        </w:rPr>
        <w:t>on PA biofilms</w:t>
      </w:r>
      <w:r w:rsidR="006F3F2C" w:rsidRPr="006D7096">
        <w:rPr>
          <w:lang w:val="en-CA"/>
        </w:rPr>
        <w:t>, and is an important step between laboratory and clinical practice</w:t>
      </w:r>
      <w:r w:rsidR="00372465" w:rsidRPr="006D7096">
        <w:rPr>
          <w:lang w:val="en-CA"/>
        </w:rPr>
        <w:t xml:space="preserve"> </w:t>
      </w:r>
    </w:p>
    <w:p w:rsidR="00030F2E" w:rsidRPr="006D7096" w:rsidRDefault="00030F2E" w:rsidP="00472746">
      <w:pPr>
        <w:spacing w:line="480" w:lineRule="auto"/>
        <w:ind w:firstLine="426"/>
        <w:jc w:val="both"/>
      </w:pPr>
      <w:r w:rsidRPr="006D7096">
        <w:t xml:space="preserve">Using reported wound drainage rates and making </w:t>
      </w:r>
      <w:r w:rsidR="00850B62" w:rsidRPr="006D7096">
        <w:t xml:space="preserve">reasonable </w:t>
      </w:r>
      <w:r w:rsidRPr="006D7096">
        <w:t>assumptions regarding wound size and wound thickness</w:t>
      </w:r>
      <w:r w:rsidR="00CB11B5" w:rsidRPr="006D7096">
        <w:t>,</w:t>
      </w:r>
      <w:r w:rsidRPr="006D7096">
        <w:t xml:space="preserve"> the mass transfer </w:t>
      </w:r>
      <w:r w:rsidR="00850B62" w:rsidRPr="006D7096">
        <w:t xml:space="preserve">characteristics </w:t>
      </w:r>
      <w:r w:rsidRPr="006D7096">
        <w:t xml:space="preserve">of </w:t>
      </w:r>
      <w:r w:rsidR="00850B62" w:rsidRPr="006D7096">
        <w:t>a typical</w:t>
      </w:r>
      <w:r w:rsidR="00C310B7" w:rsidRPr="006D7096">
        <w:t xml:space="preserve"> </w:t>
      </w:r>
      <w:r w:rsidRPr="006D7096">
        <w:t xml:space="preserve">wound environment </w:t>
      </w:r>
      <w:r w:rsidR="00850B62" w:rsidRPr="006D7096">
        <w:t>w</w:t>
      </w:r>
      <w:r w:rsidR="00CB11B5" w:rsidRPr="006D7096">
        <w:t>ere</w:t>
      </w:r>
      <w:r w:rsidR="00850B62" w:rsidRPr="006D7096">
        <w:t xml:space="preserve"> estimated</w:t>
      </w:r>
      <w:r w:rsidR="00436DFF" w:rsidRPr="006D7096">
        <w:t xml:space="preserve"> (see Supplemental Information)</w:t>
      </w:r>
      <w:r w:rsidR="00850B62" w:rsidRPr="006D7096">
        <w:t xml:space="preserve">. As described in detail </w:t>
      </w:r>
      <w:r w:rsidR="00A5305B" w:rsidRPr="006D7096">
        <w:t xml:space="preserve">in </w:t>
      </w:r>
      <w:r w:rsidR="00850B62" w:rsidRPr="006D7096">
        <w:t>the Supplementary data</w:t>
      </w:r>
      <w:r w:rsidR="0016430B" w:rsidRPr="006D7096">
        <w:t xml:space="preserve"> (S</w:t>
      </w:r>
      <w:r w:rsidR="00436DFF" w:rsidRPr="006D7096">
        <w:t>2</w:t>
      </w:r>
      <w:r w:rsidR="0016430B" w:rsidRPr="006D7096">
        <w:t>)</w:t>
      </w:r>
      <w:r w:rsidR="00850B62" w:rsidRPr="006D7096">
        <w:t>, a typical soft tissue wound was determined to be</w:t>
      </w:r>
      <w:r w:rsidRPr="006D7096">
        <w:t xml:space="preserve"> diffusion</w:t>
      </w:r>
      <w:r w:rsidR="00850B62" w:rsidRPr="006D7096">
        <w:t xml:space="preserve"> limited </w:t>
      </w:r>
      <w:r w:rsidR="00FC477B" w:rsidRPr="006D7096">
        <w:t xml:space="preserve">for HOCl (assuming that </w:t>
      </w:r>
      <w:r w:rsidR="002B53BA" w:rsidRPr="006D7096">
        <w:t xml:space="preserve">it </w:t>
      </w:r>
      <w:r w:rsidR="00FC477B" w:rsidRPr="006D7096">
        <w:t>is the active cidal product produced by the electr</w:t>
      </w:r>
      <w:r w:rsidR="00792AF5" w:rsidRPr="006D7096">
        <w:t>oceutical</w:t>
      </w:r>
      <w:r w:rsidR="00FC477B" w:rsidRPr="006D7096">
        <w:t xml:space="preserve"> treatment) </w:t>
      </w:r>
      <w:r w:rsidR="00850B62" w:rsidRPr="006D7096">
        <w:t>with estimates quantified by</w:t>
      </w:r>
      <w:r w:rsidRPr="006D7096">
        <w:t xml:space="preserve"> using the </w:t>
      </w:r>
      <w:r w:rsidR="00850B62" w:rsidRPr="006D7096">
        <w:t xml:space="preserve">non-dimensional ratio </w:t>
      </w:r>
      <w:r w:rsidR="000404F5" w:rsidRPr="006D7096">
        <w:t>of</w:t>
      </w:r>
      <w:r w:rsidR="00850B62" w:rsidRPr="006D7096">
        <w:t xml:space="preserve"> advection to diffusion over a relevant spatial </w:t>
      </w:r>
      <w:r w:rsidR="00FC477B" w:rsidRPr="006D7096">
        <w:t xml:space="preserve">length </w:t>
      </w:r>
      <w:r w:rsidR="00850B62" w:rsidRPr="006D7096">
        <w:t xml:space="preserve">scale, i.e., the Peclet </w:t>
      </w:r>
      <w:r w:rsidRPr="006D7096">
        <w:t>number</w:t>
      </w:r>
      <w:r w:rsidR="000404F5" w:rsidRPr="006D7096">
        <w:t xml:space="preserve"> (Pe)</w:t>
      </w:r>
      <w:r w:rsidRPr="006D7096">
        <w:t xml:space="preserve">. </w:t>
      </w:r>
      <w:r w:rsidR="00850B62" w:rsidRPr="006D7096">
        <w:t>Under diffusion limited transport conditions,</w:t>
      </w:r>
      <w:r w:rsidRPr="006D7096">
        <w:t xml:space="preserve"> the transport of compounds </w:t>
      </w:r>
      <w:r w:rsidR="00533A27" w:rsidRPr="006D7096">
        <w:t xml:space="preserve">such as HOCl </w:t>
      </w:r>
      <w:r w:rsidRPr="006D7096">
        <w:t>generated in the gel after applying current</w:t>
      </w:r>
      <w:r w:rsidR="00533A27" w:rsidRPr="006D7096">
        <w:t>,</w:t>
      </w:r>
      <w:r w:rsidRPr="006D7096">
        <w:t xml:space="preserve"> is controlled by diffusion</w:t>
      </w:r>
      <w:r w:rsidR="00850B62" w:rsidRPr="006D7096">
        <w:t xml:space="preserve"> in the porous medium with little influence from advection.</w:t>
      </w:r>
      <w:r w:rsidRPr="006D7096">
        <w:t xml:space="preserve"> </w:t>
      </w:r>
      <w:r w:rsidR="00850B62" w:rsidRPr="006D7096">
        <w:t>Therefore, any</w:t>
      </w:r>
      <w:r w:rsidRPr="006D7096">
        <w:t xml:space="preserve"> electro</w:t>
      </w:r>
      <w:r w:rsidR="00850B62" w:rsidRPr="006D7096">
        <w:t xml:space="preserve">chemical reactions generating products at </w:t>
      </w:r>
      <w:r w:rsidR="00C310B7" w:rsidRPr="006D7096">
        <w:t xml:space="preserve">the </w:t>
      </w:r>
      <w:r w:rsidR="00850B62" w:rsidRPr="006D7096">
        <w:t xml:space="preserve">anode and cathode </w:t>
      </w:r>
      <w:r w:rsidRPr="006D7096">
        <w:t xml:space="preserve">(and any products </w:t>
      </w:r>
      <w:r w:rsidR="00294EC2" w:rsidRPr="006D7096">
        <w:t xml:space="preserve">resulting </w:t>
      </w:r>
      <w:r w:rsidRPr="006D7096">
        <w:t>from subsequent intermediate reactions with components in the media) will generate gradients from the electrode</w:t>
      </w:r>
      <w:r w:rsidR="00850B62" w:rsidRPr="006D7096">
        <w:t>s</w:t>
      </w:r>
      <w:r w:rsidRPr="006D7096">
        <w:t xml:space="preserve"> </w:t>
      </w:r>
      <w:r w:rsidR="00850B62" w:rsidRPr="006D7096">
        <w:t>and extend into the TSA over length scales determined by specific species diffusivit</w:t>
      </w:r>
      <w:r w:rsidR="00533A27" w:rsidRPr="006D7096">
        <w:t>ies</w:t>
      </w:r>
      <w:r w:rsidR="00850B62" w:rsidRPr="006D7096">
        <w:t xml:space="preserve"> in a gel</w:t>
      </w:r>
      <w:r w:rsidR="00533A27" w:rsidRPr="006D7096">
        <w:t xml:space="preserve"> or any tissue-like medium</w:t>
      </w:r>
      <w:r w:rsidR="00850B62" w:rsidRPr="006D7096">
        <w:t xml:space="preserve">, and likely extending from a few </w:t>
      </w:r>
      <w:r w:rsidR="00533A27" w:rsidRPr="006D7096">
        <w:t>millimeters</w:t>
      </w:r>
      <w:r w:rsidR="00850B62" w:rsidRPr="006D7096">
        <w:t xml:space="preserve"> to c</w:t>
      </w:r>
      <w:r w:rsidR="00533A27" w:rsidRPr="006D7096">
        <w:t>entimeters</w:t>
      </w:r>
      <w:r w:rsidRPr="006D7096">
        <w:t>. Thus</w:t>
      </w:r>
      <w:r w:rsidR="00850B62" w:rsidRPr="006D7096">
        <w:t>,</w:t>
      </w:r>
      <w:r w:rsidRPr="006D7096">
        <w:t xml:space="preserve"> antimicrobial activity </w:t>
      </w:r>
      <w:r w:rsidR="002C33CE" w:rsidRPr="006D7096">
        <w:t>may</w:t>
      </w:r>
      <w:r w:rsidRPr="006D7096">
        <w:t xml:space="preserve"> be </w:t>
      </w:r>
      <w:r w:rsidR="002C33CE" w:rsidRPr="006D7096">
        <w:t>apparent</w:t>
      </w:r>
      <w:r w:rsidRPr="006D7096">
        <w:t xml:space="preserve"> at distance</w:t>
      </w:r>
      <w:r w:rsidR="002C33CE" w:rsidRPr="006D7096">
        <w:t>s</w:t>
      </w:r>
      <w:r w:rsidRPr="006D7096">
        <w:t xml:space="preserve"> from the electrodes</w:t>
      </w:r>
      <w:r w:rsidR="00850B62" w:rsidRPr="006D7096">
        <w:t xml:space="preserve"> over extended periods of time as </w:t>
      </w:r>
      <w:r w:rsidR="002C33CE" w:rsidRPr="006D7096">
        <w:t xml:space="preserve">the </w:t>
      </w:r>
      <w:r w:rsidR="00850B62" w:rsidRPr="006D7096">
        <w:t xml:space="preserve">generated </w:t>
      </w:r>
      <w:r w:rsidR="002C33CE" w:rsidRPr="006D7096">
        <w:t xml:space="preserve">cidal </w:t>
      </w:r>
      <w:r w:rsidR="00850B62" w:rsidRPr="006D7096">
        <w:t>species continue to diffuse away from the electrodes</w:t>
      </w:r>
      <w:r w:rsidR="00954558" w:rsidRPr="006D7096">
        <w:t xml:space="preserve"> in the vicinity of which they may be produced</w:t>
      </w:r>
      <w:r w:rsidRPr="006D7096">
        <w:t xml:space="preserve">. </w:t>
      </w:r>
    </w:p>
    <w:p w:rsidR="00196A0B" w:rsidRPr="006D7096" w:rsidRDefault="00032351" w:rsidP="00196A0B">
      <w:pPr>
        <w:spacing w:line="480" w:lineRule="auto"/>
        <w:ind w:firstLine="426"/>
        <w:jc w:val="both"/>
      </w:pPr>
      <w:r w:rsidRPr="006D7096">
        <w:t xml:space="preserve">Our work builds on previous </w:t>
      </w:r>
      <w:r w:rsidR="00A8251E" w:rsidRPr="006D7096">
        <w:t>work showing the cidal effects of electric current on planktonic bacteria (</w:t>
      </w:r>
      <w:r w:rsidR="00A8251E" w:rsidRPr="006D7096">
        <w:rPr>
          <w:i/>
        </w:rPr>
        <w:t>P. aeruginosa, S. epidermidis, S. gordonii, E. coli, S. aureus</w:t>
      </w:r>
      <w:r w:rsidR="00A8251E" w:rsidRPr="006D7096">
        <w:t>) in solutions and in bacterial biofilms</w:t>
      </w:r>
      <w:r w:rsidR="00A8251E" w:rsidRPr="006D7096">
        <w:rPr>
          <w:vertAlign w:val="superscript"/>
        </w:rPr>
        <w:t>11,13,22,37-41</w:t>
      </w:r>
      <w:r w:rsidR="00216142" w:rsidRPr="006D7096">
        <w:t xml:space="preserve">. </w:t>
      </w:r>
      <w:r w:rsidR="00131FC2" w:rsidRPr="006D7096">
        <w:t xml:space="preserve">Where our work differs from these earlier work is in (1) developing a useful </w:t>
      </w:r>
      <w:r w:rsidR="00131FC2" w:rsidRPr="006D7096">
        <w:rPr>
          <w:i/>
        </w:rPr>
        <w:t>in vitro</w:t>
      </w:r>
      <w:r w:rsidR="00131FC2" w:rsidRPr="006D7096">
        <w:t xml:space="preserve"> agar based platform on which scientific studies may be conducted to determine operating mechanisms for </w:t>
      </w:r>
      <w:r w:rsidR="00997DDC" w:rsidRPr="006D7096">
        <w:t xml:space="preserve">silver-based </w:t>
      </w:r>
      <w:r w:rsidR="00131FC2" w:rsidRPr="006D7096">
        <w:t xml:space="preserve">electroceutical dressings in clinical settings, (2) limiting the current driven through the agar medium, and (3) </w:t>
      </w:r>
      <w:r w:rsidR="00702A82" w:rsidRPr="006D7096">
        <w:t xml:space="preserve">in </w:t>
      </w:r>
      <w:r w:rsidR="00131FC2" w:rsidRPr="006D7096">
        <w:t xml:space="preserve">determining that the bactericidal effects </w:t>
      </w:r>
      <w:r w:rsidR="00773FAE" w:rsidRPr="006D7096">
        <w:t>are due to dissemination of cidal species produced at the electrode.</w:t>
      </w:r>
      <w:r w:rsidR="001C7A1D" w:rsidRPr="006D7096">
        <w:t xml:space="preserve"> </w:t>
      </w:r>
      <w:r w:rsidR="00702A82" w:rsidRPr="006D7096">
        <w:t xml:space="preserve">Our agar based </w:t>
      </w:r>
      <w:r w:rsidR="00702A82" w:rsidRPr="006D7096">
        <w:rPr>
          <w:i/>
        </w:rPr>
        <w:t>in vitro</w:t>
      </w:r>
      <w:r w:rsidR="00702A82" w:rsidRPr="006D7096">
        <w:t xml:space="preserve"> model can therefore serve to identify key mechanisms and parameters that need to be optimized in the lab</w:t>
      </w:r>
      <w:r w:rsidR="002C136D" w:rsidRPr="006D7096">
        <w:t>oratory</w:t>
      </w:r>
      <w:r w:rsidR="00702A82" w:rsidRPr="006D7096">
        <w:t xml:space="preserve"> to clinic translation of electroceutical bactericidal technology.</w:t>
      </w:r>
      <w:r w:rsidR="00A979EC" w:rsidRPr="006D7096">
        <w:t xml:space="preserve"> </w:t>
      </w:r>
    </w:p>
    <w:p w:rsidR="00256D65" w:rsidRPr="006D7096" w:rsidRDefault="00294EC2" w:rsidP="00196A0B">
      <w:pPr>
        <w:spacing w:line="480" w:lineRule="auto"/>
        <w:ind w:firstLine="426"/>
        <w:jc w:val="both"/>
      </w:pPr>
      <w:r w:rsidRPr="006D7096">
        <w:t xml:space="preserve">The key findings of this work on biofilms are summarized in </w:t>
      </w:r>
      <w:r w:rsidR="00A776F9" w:rsidRPr="006D7096">
        <w:t>F</w:t>
      </w:r>
      <w:r w:rsidRPr="006D7096">
        <w:t xml:space="preserve">igs. </w:t>
      </w:r>
      <w:r w:rsidR="00CF2D78" w:rsidRPr="006D7096">
        <w:t>3</w:t>
      </w:r>
      <w:r w:rsidRPr="006D7096">
        <w:t>-</w:t>
      </w:r>
      <w:r w:rsidR="00CF2D78" w:rsidRPr="006D7096">
        <w:t>5</w:t>
      </w:r>
      <w:r w:rsidRPr="006D7096">
        <w:t>, where</w:t>
      </w:r>
      <w:r w:rsidR="005C3F5A" w:rsidRPr="006D7096">
        <w:t xml:space="preserve"> a</w:t>
      </w:r>
      <w:r w:rsidR="00C00937" w:rsidRPr="006D7096">
        <w:t xml:space="preserve"> 4-log reduction </w:t>
      </w:r>
      <w:r w:rsidRPr="006D7096">
        <w:t xml:space="preserve">in </w:t>
      </w:r>
      <w:r w:rsidR="008C03D0" w:rsidRPr="006D7096">
        <w:t>PA</w:t>
      </w:r>
      <w:r w:rsidR="00C00937" w:rsidRPr="006D7096">
        <w:t xml:space="preserve"> biofilms </w:t>
      </w:r>
      <w:r w:rsidR="00CB5338" w:rsidRPr="006D7096">
        <w:t>was</w:t>
      </w:r>
      <w:r w:rsidRPr="006D7096">
        <w:t xml:space="preserve"> observed after</w:t>
      </w:r>
      <w:r w:rsidR="00C00937" w:rsidRPr="006D7096">
        <w:t xml:space="preserve"> 48 h </w:t>
      </w:r>
      <w:r w:rsidRPr="006D7096">
        <w:t>of electrical</w:t>
      </w:r>
      <w:r w:rsidR="00C00937" w:rsidRPr="006D7096">
        <w:t xml:space="preserve"> </w:t>
      </w:r>
      <w:r w:rsidR="00342BB3" w:rsidRPr="006D7096">
        <w:t>treatment</w:t>
      </w:r>
      <w:r w:rsidR="00A776F9" w:rsidRPr="006D7096">
        <w:rPr>
          <w:lang w:val="en-CA"/>
        </w:rPr>
        <w:t>.</w:t>
      </w:r>
      <w:r w:rsidR="00196A0B" w:rsidRPr="006D7096">
        <w:rPr>
          <w:lang w:val="en-CA"/>
        </w:rPr>
        <w:t xml:space="preserve"> </w:t>
      </w:r>
      <w:r w:rsidR="0049786F" w:rsidRPr="0049786F">
        <w:rPr>
          <w:highlight w:val="yellow"/>
          <w:lang w:val="en-CA"/>
        </w:rPr>
        <w:t xml:space="preserve">This </w:t>
      </w:r>
      <w:r w:rsidR="0049786F" w:rsidRPr="0049786F">
        <w:rPr>
          <w:highlight w:val="yellow"/>
        </w:rPr>
        <w:t xml:space="preserve">reduction in biofilms till 48 h is greater than from 48 h till 72 h. </w:t>
      </w:r>
      <w:r w:rsidR="0049786F" w:rsidRPr="0049786F">
        <w:rPr>
          <w:highlight w:val="yellow"/>
          <w:lang w:val="en-CA"/>
        </w:rPr>
        <w:t>This result may be understood from the possibility that the production of antimicrobial agent at the anode was limited to early time points, possibly by the passivation of silver chloride formation as evidenced by the visibly observed black deposit and the EDS data. This suggests that silver may be self-limiting and might not be best suited for extended treatment periods, since remaining viable cells have the potential to re-establish the infection. However, present clinical practice typically requires dressings to be changed every 3 days so that application of subsequent treatments in intervals of 3 days would reduce or eliminate re-establishment of the infection.  Moreover, we anticipate such an electroceutical based technology would be used in conjunction with antibiotic therapy. In future work we will be exploring the use of non-reactive electrode materials such as graphite which will have potential for extended and repeated antimicrobial production</w:t>
      </w:r>
      <w:r w:rsidR="0049786F" w:rsidRPr="0049786F">
        <w:rPr>
          <w:highlight w:val="yellow"/>
        </w:rPr>
        <w:t>.</w:t>
      </w:r>
      <w:r w:rsidR="00262D8A" w:rsidRPr="00262D8A">
        <w:t xml:space="preserve"> </w:t>
      </w:r>
      <w:r w:rsidR="00BD22C6" w:rsidRPr="006D7096">
        <w:rPr>
          <w:lang w:val="en-CA"/>
        </w:rPr>
        <w:t xml:space="preserve">Figs. </w:t>
      </w:r>
      <w:r w:rsidR="00CF2D78" w:rsidRPr="006D7096">
        <w:rPr>
          <w:lang w:val="en-CA"/>
        </w:rPr>
        <w:t>7</w:t>
      </w:r>
      <w:r w:rsidR="00BD22C6" w:rsidRPr="006D7096">
        <w:rPr>
          <w:lang w:val="en-CA"/>
        </w:rPr>
        <w:t xml:space="preserve"> and </w:t>
      </w:r>
      <w:r w:rsidR="00CF2D78" w:rsidRPr="006D7096">
        <w:rPr>
          <w:lang w:val="en-CA"/>
        </w:rPr>
        <w:t>8</w:t>
      </w:r>
      <w:r w:rsidR="00BD22C6" w:rsidRPr="006D7096">
        <w:rPr>
          <w:lang w:val="en-CA"/>
        </w:rPr>
        <w:t xml:space="preserve"> show the results of PA biofilms grown on </w:t>
      </w:r>
      <w:r w:rsidR="00BD22C6" w:rsidRPr="006D7096">
        <w:t>gels formed with physiologically relevant fluids such as HS and BSF (both of which contain NaCl at phys</w:t>
      </w:r>
      <w:r w:rsidR="001C7A1D" w:rsidRPr="006D7096">
        <w:t>iological salt concentrations).</w:t>
      </w:r>
      <w:r w:rsidR="00BD22C6" w:rsidRPr="006D7096">
        <w:t xml:space="preserve"> As can be seen from these figures, PA biofilms are eradicated on agar containing HS and BSF</w:t>
      </w:r>
      <w:r w:rsidR="001C7A1D" w:rsidRPr="006D7096">
        <w:t xml:space="preserve">. </w:t>
      </w:r>
      <w:r w:rsidR="00553C12" w:rsidRPr="006D7096">
        <w:t xml:space="preserve">This </w:t>
      </w:r>
      <w:r w:rsidR="00BD22C6" w:rsidRPr="006D7096">
        <w:t xml:space="preserve">bodes well for </w:t>
      </w:r>
      <w:r w:rsidR="00BD22C6" w:rsidRPr="006D7096">
        <w:rPr>
          <w:i/>
        </w:rPr>
        <w:t>in vivo</w:t>
      </w:r>
      <w:r w:rsidR="00BD22C6" w:rsidRPr="006D7096">
        <w:t xml:space="preserve"> treatment of such biofilms since chloride ions are known to be present under physiological conditions. </w:t>
      </w:r>
      <w:r w:rsidR="00D559EE" w:rsidRPr="006D7096">
        <w:t xml:space="preserve">Perhaps the most significant result presented in this work is captured in Fig. 9, </w:t>
      </w:r>
      <w:r w:rsidR="00BD22C6" w:rsidRPr="006D7096">
        <w:t xml:space="preserve">where the </w:t>
      </w:r>
      <w:r w:rsidR="00C75F82" w:rsidRPr="006D7096">
        <w:t>electroceutical treatment is applied for</w:t>
      </w:r>
      <w:r w:rsidR="00BD22C6" w:rsidRPr="006D7096">
        <w:t xml:space="preserve"> 1h, </w:t>
      </w:r>
      <w:r w:rsidR="00C75F82" w:rsidRPr="006D7096">
        <w:t xml:space="preserve">then the current </w:t>
      </w:r>
      <w:r w:rsidR="00BD22C6" w:rsidRPr="006D7096">
        <w:t>shut</w:t>
      </w:r>
      <w:r w:rsidR="00F14316" w:rsidRPr="006D7096">
        <w:t>-</w:t>
      </w:r>
      <w:r w:rsidR="00BD22C6" w:rsidRPr="006D7096">
        <w:t xml:space="preserve">off, </w:t>
      </w:r>
      <w:r w:rsidR="00D559EE" w:rsidRPr="006D7096">
        <w:t>after which</w:t>
      </w:r>
      <w:r w:rsidR="00BD22C6" w:rsidRPr="006D7096">
        <w:t xml:space="preserve"> the bacterial lawn </w:t>
      </w:r>
      <w:r w:rsidR="00F14316" w:rsidRPr="006D7096">
        <w:t>was</w:t>
      </w:r>
      <w:r w:rsidR="009D20C6" w:rsidRPr="006D7096">
        <w:t xml:space="preserve"> incubated for 24</w:t>
      </w:r>
      <w:r w:rsidR="00BD22C6" w:rsidRPr="006D7096">
        <w:t>h</w:t>
      </w:r>
      <w:r w:rsidR="009D20C6" w:rsidRPr="006D7096">
        <w:t>.</w:t>
      </w:r>
      <w:r w:rsidR="009E263A" w:rsidRPr="006D7096">
        <w:t xml:space="preserve"> It can be seen from Fig. 9 that </w:t>
      </w:r>
      <w:r w:rsidR="009B65A8" w:rsidRPr="006D7096">
        <w:t>cidal effects are evident well after the electric current treatment is off, implying that the observed effect is chemical and diffusional in</w:t>
      </w:r>
      <w:r w:rsidR="002F39D8" w:rsidRPr="006D7096">
        <w:t xml:space="preserve"> </w:t>
      </w:r>
      <w:r w:rsidR="009D20C6" w:rsidRPr="006D7096">
        <w:t xml:space="preserve">nature. </w:t>
      </w:r>
      <w:r w:rsidR="009B65A8" w:rsidRPr="006D7096">
        <w:t xml:space="preserve">In other words, </w:t>
      </w:r>
      <w:r w:rsidR="00BD22C6" w:rsidRPr="006D7096">
        <w:t xml:space="preserve">a stable antimicrobial agent must have been produced at the anode and subsequently diffused through the agar to </w:t>
      </w:r>
      <w:r w:rsidR="009B65A8" w:rsidRPr="006D7096">
        <w:t xml:space="preserve">later </w:t>
      </w:r>
      <w:r w:rsidR="00BD22C6" w:rsidRPr="006D7096">
        <w:t>kill the lawn biofilm</w:t>
      </w:r>
      <w:r w:rsidR="009D20C6" w:rsidRPr="006D7096">
        <w:t>s immediately above the anode.</w:t>
      </w:r>
    </w:p>
    <w:p w:rsidR="001D4D07" w:rsidRPr="006D7096" w:rsidRDefault="00BD22C6" w:rsidP="00D559EE">
      <w:pPr>
        <w:spacing w:line="480" w:lineRule="auto"/>
        <w:ind w:firstLine="426"/>
        <w:jc w:val="both"/>
        <w:rPr>
          <w:lang w:val="en-CA"/>
        </w:rPr>
      </w:pPr>
      <w:r w:rsidRPr="006D7096">
        <w:t xml:space="preserve">A reasonable hypothesis </w:t>
      </w:r>
      <w:r w:rsidR="00256D65" w:rsidRPr="006D7096">
        <w:t xml:space="preserve">from our results as well </w:t>
      </w:r>
      <w:r w:rsidR="007528C4" w:rsidRPr="006D7096">
        <w:t xml:space="preserve">as </w:t>
      </w:r>
      <w:r w:rsidR="00256D65" w:rsidRPr="006D7096">
        <w:t xml:space="preserve">from existing work </w:t>
      </w:r>
      <w:r w:rsidR="007528C4" w:rsidRPr="006D7096">
        <w:t>is</w:t>
      </w:r>
      <w:r w:rsidRPr="006D7096">
        <w:t xml:space="preserve"> that the applied current generates </w:t>
      </w:r>
      <w:r w:rsidR="00F315F4" w:rsidRPr="006D7096">
        <w:t xml:space="preserve">an </w:t>
      </w:r>
      <w:r w:rsidRPr="006D7096">
        <w:t>antimicrobial agent</w:t>
      </w:r>
      <w:r w:rsidR="00F315F4" w:rsidRPr="006D7096">
        <w:t xml:space="preserve"> or agents</w:t>
      </w:r>
      <w:r w:rsidRPr="006D7096">
        <w:t xml:space="preserve"> </w:t>
      </w:r>
      <w:r w:rsidR="00F315F4" w:rsidRPr="006D7096">
        <w:t>at</w:t>
      </w:r>
      <w:r w:rsidRPr="006D7096">
        <w:t xml:space="preserve"> the anode that are stable and able to </w:t>
      </w:r>
      <w:r w:rsidR="007528C4" w:rsidRPr="006D7096">
        <w:t>diffuse</w:t>
      </w:r>
      <w:r w:rsidRPr="006D7096">
        <w:t xml:space="preserve"> to the surface of the agar</w:t>
      </w:r>
      <w:r w:rsidR="005F014D" w:rsidRPr="006D7096">
        <w:t>, whereupon they de</w:t>
      </w:r>
      <w:r w:rsidR="00F8628C" w:rsidRPr="006D7096">
        <w:t>s</w:t>
      </w:r>
      <w:r w:rsidR="005F014D" w:rsidRPr="006D7096">
        <w:t>troy the biofilm</w:t>
      </w:r>
      <w:r w:rsidR="009D20C6" w:rsidRPr="006D7096">
        <w:t>.</w:t>
      </w:r>
      <w:r w:rsidR="00EC790C" w:rsidRPr="006D7096">
        <w:t xml:space="preserve"> </w:t>
      </w:r>
      <w:r w:rsidR="000D7285" w:rsidRPr="006D7096">
        <w:rPr>
          <w:lang w:val="en-CA"/>
        </w:rPr>
        <w:t xml:space="preserve">Sandvik </w:t>
      </w:r>
      <w:r w:rsidR="000D7285" w:rsidRPr="006D7096">
        <w:rPr>
          <w:i/>
          <w:lang w:val="en-CA"/>
        </w:rPr>
        <w:t>et al</w:t>
      </w:r>
      <w:r w:rsidR="000D7285" w:rsidRPr="006D7096">
        <w:rPr>
          <w:lang w:val="en-CA"/>
        </w:rPr>
        <w:t xml:space="preserve">. </w:t>
      </w:r>
      <w:r w:rsidR="00AA6A23" w:rsidRPr="006D7096">
        <w:rPr>
          <w:lang w:val="en-CA"/>
        </w:rPr>
        <w:t>(</w:t>
      </w:r>
      <w:r w:rsidR="000D7285" w:rsidRPr="006D7096">
        <w:rPr>
          <w:lang w:val="en-CA"/>
        </w:rPr>
        <w:t>2013</w:t>
      </w:r>
      <w:r w:rsidR="00AA6A23" w:rsidRPr="006D7096">
        <w:rPr>
          <w:lang w:val="en-CA"/>
        </w:rPr>
        <w:t xml:space="preserve">) </w:t>
      </w:r>
      <w:hyperlink w:anchor="_ENREF_23" w:tooltip="Sandvik, 2013 #22" w:history="1">
        <w:r w:rsidR="00A635CE" w:rsidRPr="006D7096">
          <w:rPr>
            <w:lang w:val="en-CA"/>
          </w:rPr>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rPr>
            <w:lang w:val="en-CA"/>
          </w:rPr>
          <w:instrText xml:space="preserve"> ADDIN EN.CITE </w:instrText>
        </w:r>
        <w:r w:rsidR="00A635CE" w:rsidRPr="006D7096">
          <w:rPr>
            <w:lang w:val="en-CA"/>
          </w:rPr>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rPr>
            <w:lang w:val="en-CA"/>
          </w:rPr>
          <w:instrText xml:space="preserve"> ADDIN EN.CITE.DATA </w:instrText>
        </w:r>
        <w:r w:rsidR="00A635CE" w:rsidRPr="006D7096">
          <w:rPr>
            <w:lang w:val="en-CA"/>
          </w:rPr>
        </w:r>
        <w:r w:rsidR="00A635CE" w:rsidRPr="006D7096">
          <w:rPr>
            <w:lang w:val="en-CA"/>
          </w:rPr>
          <w:fldChar w:fldCharType="end"/>
        </w:r>
        <w:r w:rsidR="00A635CE" w:rsidRPr="006D7096">
          <w:rPr>
            <w:lang w:val="en-CA"/>
          </w:rPr>
        </w:r>
        <w:r w:rsidR="00A635CE" w:rsidRPr="006D7096">
          <w:rPr>
            <w:lang w:val="en-CA"/>
          </w:rPr>
          <w:fldChar w:fldCharType="separate"/>
        </w:r>
        <w:r w:rsidR="00A635CE" w:rsidRPr="006D7096">
          <w:rPr>
            <w:noProof/>
            <w:vertAlign w:val="superscript"/>
            <w:lang w:val="en-CA"/>
          </w:rPr>
          <w:t>23</w:t>
        </w:r>
        <w:r w:rsidR="00A635CE" w:rsidRPr="006D7096">
          <w:rPr>
            <w:lang w:val="en-CA"/>
          </w:rPr>
          <w:fldChar w:fldCharType="end"/>
        </w:r>
      </w:hyperlink>
      <w:r w:rsidR="00D57B45" w:rsidRPr="006D7096">
        <w:rPr>
          <w:lang w:val="en-CA"/>
        </w:rPr>
        <w:t xml:space="preserve"> </w:t>
      </w:r>
      <w:r w:rsidR="00256D65" w:rsidRPr="006D7096">
        <w:rPr>
          <w:lang w:val="en-CA"/>
        </w:rPr>
        <w:t xml:space="preserve">have </w:t>
      </w:r>
      <w:r w:rsidR="000D7285" w:rsidRPr="006D7096">
        <w:rPr>
          <w:lang w:val="en-CA"/>
        </w:rPr>
        <w:t xml:space="preserve">suggested </w:t>
      </w:r>
      <w:r w:rsidR="00A9245B" w:rsidRPr="006D7096">
        <w:rPr>
          <w:lang w:val="en-CA"/>
        </w:rPr>
        <w:t xml:space="preserve">a </w:t>
      </w:r>
      <w:r w:rsidR="000D7285" w:rsidRPr="006D7096">
        <w:rPr>
          <w:lang w:val="en-CA"/>
        </w:rPr>
        <w:t xml:space="preserve">possible production of </w:t>
      </w:r>
      <w:r w:rsidR="00DD22C6" w:rsidRPr="006D7096">
        <w:rPr>
          <w:lang w:val="en-CA"/>
        </w:rPr>
        <w:t>HOCl</w:t>
      </w:r>
      <w:r w:rsidR="001C3888" w:rsidRPr="006D7096">
        <w:rPr>
          <w:lang w:val="en-CA"/>
        </w:rPr>
        <w:t xml:space="preserve"> when current is driven through aqueous media</w:t>
      </w:r>
      <w:r w:rsidR="000D7285" w:rsidRPr="006D7096">
        <w:rPr>
          <w:lang w:val="en-CA"/>
        </w:rPr>
        <w:t xml:space="preserve">, a potent disinfectant responsible for </w:t>
      </w:r>
      <w:r w:rsidR="00A9245B" w:rsidRPr="006D7096">
        <w:rPr>
          <w:lang w:val="en-CA"/>
        </w:rPr>
        <w:t xml:space="preserve">eradication of </w:t>
      </w:r>
      <w:r w:rsidR="000D7285" w:rsidRPr="006D7096">
        <w:rPr>
          <w:lang w:val="en-CA"/>
        </w:rPr>
        <w:t>biofilm</w:t>
      </w:r>
      <w:r w:rsidR="00A9245B" w:rsidRPr="006D7096">
        <w:rPr>
          <w:lang w:val="en-CA"/>
        </w:rPr>
        <w:t>s</w:t>
      </w:r>
      <w:r w:rsidR="008277F3" w:rsidRPr="006D7096">
        <w:rPr>
          <w:lang w:val="en-CA"/>
        </w:rPr>
        <w:t xml:space="preserve">. </w:t>
      </w:r>
      <w:r w:rsidR="00A53CFA" w:rsidRPr="006D7096">
        <w:rPr>
          <w:lang w:val="en-CA"/>
        </w:rPr>
        <w:t>T</w:t>
      </w:r>
      <w:r w:rsidR="001D4D07" w:rsidRPr="006D7096">
        <w:rPr>
          <w:lang w:val="en-CA"/>
        </w:rPr>
        <w:t>he experimental results presented in this work cannot unequivocally identify the bactericidal agent</w:t>
      </w:r>
      <w:r w:rsidR="007F7BF8" w:rsidRPr="006D7096">
        <w:rPr>
          <w:lang w:val="en-CA"/>
        </w:rPr>
        <w:t>(</w:t>
      </w:r>
      <w:r w:rsidR="000609A2" w:rsidRPr="006D7096">
        <w:rPr>
          <w:lang w:val="en-CA"/>
        </w:rPr>
        <w:t>s</w:t>
      </w:r>
      <w:r w:rsidR="007F7BF8" w:rsidRPr="006D7096">
        <w:rPr>
          <w:lang w:val="en-CA"/>
        </w:rPr>
        <w:t>)</w:t>
      </w:r>
      <w:r w:rsidR="009D20C6" w:rsidRPr="006D7096">
        <w:rPr>
          <w:lang w:val="en-CA"/>
        </w:rPr>
        <w:t xml:space="preserve">. </w:t>
      </w:r>
      <w:r w:rsidR="00A53CFA" w:rsidRPr="006D7096">
        <w:rPr>
          <w:lang w:val="en-CA"/>
        </w:rPr>
        <w:t>Nevertheless, our results do indirectly point to a pote</w:t>
      </w:r>
      <w:r w:rsidR="009D20C6" w:rsidRPr="006D7096">
        <w:rPr>
          <w:lang w:val="en-CA"/>
        </w:rPr>
        <w:t xml:space="preserve">ntial candidate, namely, HOCl. </w:t>
      </w:r>
      <w:r w:rsidR="00A53CFA" w:rsidRPr="006D7096">
        <w:rPr>
          <w:lang w:val="en-CA"/>
        </w:rPr>
        <w:t>From known electrochemistry of aqueous media containing containing chlorine salts</w:t>
      </w:r>
      <w:r w:rsidR="00A53CFA" w:rsidRPr="006D7096">
        <w:rPr>
          <w:vertAlign w:val="superscript"/>
          <w:lang w:val="en-CA"/>
        </w:rPr>
        <w:t>22</w:t>
      </w:r>
      <w:r w:rsidR="00A53CFA" w:rsidRPr="006D7096">
        <w:rPr>
          <w:lang w:val="en-CA"/>
        </w:rPr>
        <w:t>, it is possible to identify the following reactions at the anode and cathode:</w:t>
      </w:r>
    </w:p>
    <w:p w:rsidR="00A53CFA" w:rsidRPr="006D7096" w:rsidRDefault="00A53CFA" w:rsidP="00A53CFA">
      <w:pPr>
        <w:spacing w:line="480" w:lineRule="auto"/>
        <w:jc w:val="both"/>
        <w:rPr>
          <w:u w:val="single"/>
          <w:lang w:val="en-CA"/>
        </w:rPr>
      </w:pPr>
      <w:r w:rsidRPr="006D7096">
        <w:rPr>
          <w:u w:val="single"/>
          <w:lang w:val="en-CA"/>
        </w:rPr>
        <w:t>Anode:</w:t>
      </w:r>
    </w:p>
    <w:p w:rsidR="00592D73" w:rsidRPr="006D7096" w:rsidRDefault="00592D73" w:rsidP="00592D73">
      <w:pPr>
        <w:tabs>
          <w:tab w:val="left" w:pos="2610"/>
        </w:tabs>
        <w:spacing w:line="480" w:lineRule="auto"/>
        <w:jc w:val="both"/>
        <w:rPr>
          <w:lang w:val="en-CA"/>
        </w:rPr>
      </w:pPr>
      <w:r w:rsidRPr="006D7096">
        <w:rPr>
          <w:lang w:val="en-CA"/>
        </w:rPr>
        <w:tab/>
      </w:r>
      <m:oMath>
        <m:sSup>
          <m:sSupPr>
            <m:ctrlPr>
              <w:rPr>
                <w:rFonts w:ascii="Cambria Math" w:hAnsi="Cambria Math"/>
                <w:i/>
                <w:lang w:val="en-CA"/>
              </w:rPr>
            </m:ctrlPr>
          </m:sSupPr>
          <m:e>
            <m:r>
              <w:rPr>
                <w:rFonts w:ascii="Cambria Math" w:hAnsi="Cambria Math"/>
                <w:lang w:val="en-CA"/>
              </w:rPr>
              <m:t>Ag</m:t>
            </m:r>
            <m:d>
              <m:dPr>
                <m:ctrlPr>
                  <w:rPr>
                    <w:rFonts w:ascii="Cambria Math" w:hAnsi="Cambria Math"/>
                    <w:i/>
                    <w:lang w:val="en-CA"/>
                  </w:rPr>
                </m:ctrlPr>
              </m:dPr>
              <m:e>
                <m:r>
                  <w:rPr>
                    <w:rFonts w:ascii="Cambria Math" w:hAnsi="Cambria Math"/>
                    <w:lang w:val="en-CA"/>
                  </w:rPr>
                  <m:t>s</m:t>
                </m:r>
              </m:e>
            </m:d>
            <m:r>
              <w:rPr>
                <w:rFonts w:ascii="Cambria Math" w:hAnsi="Cambria Math"/>
                <w:lang w:val="en-CA"/>
              </w:rPr>
              <m:t>+Cl</m:t>
            </m:r>
          </m:e>
          <m:sup>
            <m:r>
              <w:rPr>
                <w:rFonts w:ascii="Cambria Math" w:hAnsi="Cambria Math"/>
                <w:lang w:val="en-CA"/>
              </w:rPr>
              <m:t>-</m:t>
            </m:r>
          </m:sup>
        </m:sSup>
        <m:r>
          <w:rPr>
            <w:rFonts w:ascii="Cambria Math" w:hAnsi="Cambria Math"/>
            <w:lang w:val="en-CA"/>
          </w:rPr>
          <m:t>→AgCl(s)+</m:t>
        </m:r>
        <m:sSup>
          <m:sSupPr>
            <m:ctrlPr>
              <w:rPr>
                <w:rFonts w:ascii="Cambria Math" w:hAnsi="Cambria Math"/>
                <w:i/>
                <w:lang w:val="en-CA"/>
              </w:rPr>
            </m:ctrlPr>
          </m:sSupPr>
          <m:e>
            <m:r>
              <w:rPr>
                <w:rFonts w:ascii="Cambria Math" w:hAnsi="Cambria Math"/>
                <w:lang w:val="en-CA"/>
              </w:rPr>
              <m:t>e</m:t>
            </m:r>
          </m:e>
          <m:sup>
            <m:r>
              <w:rPr>
                <w:rFonts w:ascii="Cambria Math" w:hAnsi="Cambria Math"/>
                <w:lang w:val="en-CA"/>
              </w:rPr>
              <m:t>-</m:t>
            </m:r>
          </m:sup>
        </m:sSup>
      </m:oMath>
    </w:p>
    <w:p w:rsidR="00A53CFA" w:rsidRPr="006D7096" w:rsidRDefault="00FB1A3F" w:rsidP="00A53CFA">
      <w:pPr>
        <w:spacing w:line="480" w:lineRule="auto"/>
        <w:jc w:val="both"/>
        <w:rPr>
          <w:lang w:val="en-CA"/>
        </w:rPr>
      </w:pPr>
      <m:oMathPara>
        <m:oMath>
          <m:sSup>
            <m:sSupPr>
              <m:ctrlPr>
                <w:rPr>
                  <w:rFonts w:ascii="Cambria Math" w:hAnsi="Cambria Math"/>
                  <w:i/>
                  <w:lang w:val="en-CA"/>
                </w:rPr>
              </m:ctrlPr>
            </m:sSupPr>
            <m:e>
              <m:r>
                <w:rPr>
                  <w:rFonts w:ascii="Cambria Math" w:hAnsi="Cambria Math"/>
                  <w:lang w:val="en-CA"/>
                </w:rPr>
                <m:t>Cl</m:t>
              </m:r>
            </m:e>
            <m:sup>
              <m:r>
                <w:rPr>
                  <w:rFonts w:ascii="Cambria Math" w:hAnsi="Cambria Math"/>
                  <w:lang w:val="en-CA"/>
                </w:rPr>
                <m:t>-</m:t>
              </m:r>
            </m:sup>
          </m:sSup>
          <m:r>
            <w:rPr>
              <w:rFonts w:ascii="Cambria Math" w:hAnsi="Cambria Math"/>
              <w:lang w:val="en-CA"/>
            </w:rPr>
            <m:t>+2</m:t>
          </m:r>
          <m:sSub>
            <m:sSubPr>
              <m:ctrlPr>
                <w:rPr>
                  <w:rFonts w:ascii="Cambria Math" w:hAnsi="Cambria Math"/>
                  <w:i/>
                  <w:lang w:val="en-CA"/>
                </w:rPr>
              </m:ctrlPr>
            </m:sSubPr>
            <m:e>
              <m:r>
                <w:rPr>
                  <w:rFonts w:ascii="Cambria Math" w:hAnsi="Cambria Math"/>
                  <w:lang w:val="en-CA"/>
                </w:rPr>
                <m:t>H</m:t>
              </m:r>
            </m:e>
            <m:sub>
              <m:r>
                <w:rPr>
                  <w:rFonts w:ascii="Cambria Math" w:hAnsi="Cambria Math"/>
                  <w:lang w:val="en-CA"/>
                </w:rPr>
                <m:t>2</m:t>
              </m:r>
            </m:sub>
          </m:sSub>
          <m:r>
            <w:rPr>
              <w:rFonts w:ascii="Cambria Math" w:hAnsi="Cambria Math"/>
              <w:lang w:val="en-CA"/>
            </w:rPr>
            <m:t>O→</m:t>
          </m:r>
          <m:sSub>
            <m:sSubPr>
              <m:ctrlPr>
                <w:rPr>
                  <w:rFonts w:ascii="Cambria Math" w:hAnsi="Cambria Math"/>
                  <w:i/>
                  <w:lang w:val="en-CA"/>
                </w:rPr>
              </m:ctrlPr>
            </m:sSubPr>
            <m:e>
              <m:r>
                <w:rPr>
                  <w:rFonts w:ascii="Cambria Math" w:hAnsi="Cambria Math"/>
                  <w:lang w:val="en-CA"/>
                </w:rPr>
                <m:t>H</m:t>
              </m:r>
            </m:e>
            <m:sub>
              <m:r>
                <w:rPr>
                  <w:rFonts w:ascii="Cambria Math" w:hAnsi="Cambria Math"/>
                  <w:lang w:val="en-CA"/>
                </w:rPr>
                <m:t>3</m:t>
              </m:r>
            </m:sub>
          </m:sSub>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+HOCl+2</m:t>
          </m:r>
          <m:sSup>
            <m:sSupPr>
              <m:ctrlPr>
                <w:rPr>
                  <w:rFonts w:ascii="Cambria Math" w:hAnsi="Cambria Math"/>
                  <w:i/>
                  <w:lang w:val="en-CA"/>
                </w:rPr>
              </m:ctrlPr>
            </m:sSupPr>
            <m:e>
              <m:r>
                <w:rPr>
                  <w:rFonts w:ascii="Cambria Math" w:hAnsi="Cambria Math"/>
                  <w:lang w:val="en-CA"/>
                </w:rPr>
                <m:t>e</m:t>
              </m:r>
            </m:e>
            <m:sup>
              <m:r>
                <w:rPr>
                  <w:rFonts w:ascii="Cambria Math" w:hAnsi="Cambria Math"/>
                  <w:lang w:val="en-CA"/>
                </w:rPr>
                <m:t>-</m:t>
              </m:r>
            </m:sup>
          </m:sSup>
        </m:oMath>
      </m:oMathPara>
    </w:p>
    <w:p w:rsidR="003F6051" w:rsidRPr="006D7096" w:rsidRDefault="002C3045" w:rsidP="00216142">
      <w:pPr>
        <w:tabs>
          <w:tab w:val="left" w:pos="2610"/>
        </w:tabs>
        <w:spacing w:line="480" w:lineRule="auto"/>
        <w:jc w:val="both"/>
        <w:rPr>
          <w:lang w:val="en-CA"/>
        </w:rPr>
      </w:pPr>
      <w:r w:rsidRPr="006D7096">
        <w:rPr>
          <w:lang w:val="en-CA"/>
        </w:rPr>
        <w:t>accompanied</w:t>
      </w:r>
      <w:r w:rsidR="00216142" w:rsidRPr="006D7096">
        <w:rPr>
          <w:lang w:val="en-CA"/>
        </w:rPr>
        <w:t xml:space="preserve"> by</w:t>
      </w:r>
      <w:r w:rsidR="00216142" w:rsidRPr="006D7096">
        <w:rPr>
          <w:lang w:val="en-CA"/>
        </w:rPr>
        <w:tab/>
      </w:r>
    </w:p>
    <w:p w:rsidR="006559CC" w:rsidRPr="006D7096" w:rsidRDefault="00FB1A3F" w:rsidP="00216142">
      <w:pPr>
        <w:tabs>
          <w:tab w:val="left" w:pos="2610"/>
        </w:tabs>
        <w:spacing w:line="480" w:lineRule="auto"/>
        <w:jc w:val="both"/>
        <w:rPr>
          <w:lang w:val="en-CA"/>
        </w:rPr>
      </w:pPr>
      <m:oMathPara>
        <m:oMath>
          <m:sSub>
            <m:sSubPr>
              <m:ctrlPr>
                <w:rPr>
                  <w:rFonts w:ascii="Cambria Math" w:hAnsi="Cambria Math"/>
                  <w:i/>
                  <w:lang w:val="en-CA"/>
                </w:rPr>
              </m:ctrlPr>
            </m:sSubPr>
            <m:e>
              <m:r>
                <w:rPr>
                  <w:rFonts w:ascii="Cambria Math" w:hAnsi="Cambria Math"/>
                  <w:lang w:val="en-CA"/>
                </w:rPr>
                <m:t>H</m:t>
              </m:r>
            </m:e>
            <m:sub>
              <m:r>
                <w:rPr>
                  <w:rFonts w:ascii="Cambria Math" w:hAnsi="Cambria Math"/>
                  <w:lang w:val="en-CA"/>
                </w:rPr>
                <m:t>3</m:t>
              </m:r>
            </m:sub>
          </m:sSub>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OCl</m:t>
              </m:r>
            </m:e>
            <m:sup>
              <m:r>
                <w:rPr>
                  <w:rFonts w:ascii="Cambria Math" w:hAnsi="Cambria Math"/>
                  <w:lang w:val="en-CA"/>
                </w:rPr>
                <m:t>-</m:t>
              </m:r>
            </m:sup>
          </m:sSup>
          <m:r>
            <w:rPr>
              <w:rFonts w:ascii="Cambria Math" w:hAnsi="Cambria Math"/>
              <w:lang w:val="en-CA"/>
            </w:rPr>
            <m:t>→HOCl+</m:t>
          </m:r>
          <m:sSub>
            <m:sSubPr>
              <m:ctrlPr>
                <w:rPr>
                  <w:rFonts w:ascii="Cambria Math" w:hAnsi="Cambria Math"/>
                  <w:i/>
                  <w:lang w:val="en-CA"/>
                </w:rPr>
              </m:ctrlPr>
            </m:sSubPr>
            <m:e>
              <m:r>
                <w:rPr>
                  <w:rFonts w:ascii="Cambria Math" w:hAnsi="Cambria Math"/>
                  <w:lang w:val="en-CA"/>
                </w:rPr>
                <m:t>H</m:t>
              </m:r>
            </m:e>
            <m:sub>
              <m:r>
                <w:rPr>
                  <w:rFonts w:ascii="Cambria Math" w:hAnsi="Cambria Math"/>
                  <w:lang w:val="en-CA"/>
                </w:rPr>
                <m:t>2</m:t>
              </m:r>
            </m:sub>
          </m:sSub>
          <m:r>
            <w:rPr>
              <w:rFonts w:ascii="Cambria Math" w:hAnsi="Cambria Math"/>
              <w:lang w:val="en-CA"/>
            </w:rPr>
            <m:t>O</m:t>
          </m:r>
        </m:oMath>
      </m:oMathPara>
    </w:p>
    <w:p w:rsidR="00D21289" w:rsidRPr="006D7096" w:rsidRDefault="00D21289" w:rsidP="00925D8A">
      <w:pPr>
        <w:spacing w:line="480" w:lineRule="auto"/>
        <w:jc w:val="both"/>
        <w:rPr>
          <w:lang w:val="en-CA"/>
        </w:rPr>
      </w:pPr>
      <w:r w:rsidRPr="006D7096">
        <w:rPr>
          <w:lang w:val="en-CA"/>
        </w:rPr>
        <w:t xml:space="preserve">where the </w:t>
      </w:r>
      <w:r w:rsidR="00332CD3" w:rsidRPr="006D7096">
        <w:rPr>
          <w:lang w:val="en-CA"/>
        </w:rPr>
        <w:t xml:space="preserve">first </w:t>
      </w:r>
      <w:r w:rsidR="00592D73" w:rsidRPr="006D7096">
        <w:rPr>
          <w:lang w:val="en-CA"/>
        </w:rPr>
        <w:t xml:space="preserve">two </w:t>
      </w:r>
      <w:r w:rsidRPr="006D7096">
        <w:rPr>
          <w:lang w:val="en-CA"/>
        </w:rPr>
        <w:t>reaction</w:t>
      </w:r>
      <w:r w:rsidR="00592D73" w:rsidRPr="006D7096">
        <w:rPr>
          <w:lang w:val="en-CA"/>
        </w:rPr>
        <w:t>s</w:t>
      </w:r>
      <w:r w:rsidR="00666DEB" w:rsidRPr="006D7096">
        <w:rPr>
          <w:lang w:val="en-CA"/>
        </w:rPr>
        <w:t>,</w:t>
      </w:r>
      <w:r w:rsidR="00332CD3" w:rsidRPr="006D7096">
        <w:rPr>
          <w:lang w:val="en-CA"/>
        </w:rPr>
        <w:t xml:space="preserve"> </w:t>
      </w:r>
      <w:r w:rsidR="00592D73" w:rsidRPr="006D7096">
        <w:rPr>
          <w:lang w:val="en-CA"/>
        </w:rPr>
        <w:t>are</w:t>
      </w:r>
      <w:r w:rsidRPr="006D7096">
        <w:rPr>
          <w:lang w:val="en-CA"/>
        </w:rPr>
        <w:t xml:space="preserve"> surface</w:t>
      </w:r>
      <w:r w:rsidR="003F6051" w:rsidRPr="006D7096">
        <w:rPr>
          <w:lang w:val="en-CA"/>
        </w:rPr>
        <w:t>-mediated and the electrons are injected</w:t>
      </w:r>
      <w:r w:rsidRPr="006D7096">
        <w:rPr>
          <w:lang w:val="en-CA"/>
        </w:rPr>
        <w:t xml:space="preserve"> into the conduction band of the electrode</w:t>
      </w:r>
      <w:r w:rsidR="009D20C6" w:rsidRPr="006D7096">
        <w:rPr>
          <w:lang w:val="en-CA"/>
        </w:rPr>
        <w:t xml:space="preserve">. </w:t>
      </w:r>
      <w:r w:rsidR="006559CC" w:rsidRPr="006D7096">
        <w:rPr>
          <w:lang w:val="en-CA"/>
        </w:rPr>
        <w:t>The third reaction above can proceed in the forward or reverse direction, but is known to progress in the forward direction at pH values below about 7.5</w:t>
      </w:r>
      <w:r w:rsidR="00EC790C" w:rsidRPr="006D7096">
        <w:rPr>
          <w:lang w:val="en-CA"/>
        </w:rPr>
        <w:t xml:space="preserve"> </w:t>
      </w:r>
      <w:hyperlink w:anchor="_ENREF_41" w:tooltip="Horváth, 2000 #76" w:history="1">
        <w:r w:rsidR="00A635CE" w:rsidRPr="006D7096">
          <w:rPr>
            <w:lang w:val="en-CA"/>
          </w:rPr>
          <w:fldChar w:fldCharType="begin"/>
        </w:r>
        <w:r w:rsidR="00A635CE" w:rsidRPr="006D7096">
          <w:rPr>
            <w:lang w:val="en-CA"/>
          </w:rPr>
          <w:instrText xml:space="preserve"> ADDIN EN.CITE &lt;EndNote&gt;&lt;Cite&gt;&lt;Author&gt;Horváth&lt;/Author&gt;&lt;Year&gt;2000&lt;/Year&gt;&lt;RecNum&gt;76&lt;/RecNum&gt;&lt;DisplayText&gt;&lt;style face="superscript"&gt;41&lt;/style&gt;&lt;/DisplayText&gt;&lt;record&gt;&lt;rec-number&gt;76&lt;/rec-number&gt;&lt;foreign-keys&gt;&lt;key app="EN" db-id="zt2t5pr2f0w227ed9xnxrs9nepzt2t00zzee" timestamp="1533650923"&gt;76&lt;/key&gt;&lt;/foreign-keys&gt;&lt;ref-type name="Journal Article"&gt;17&lt;/ref-type&gt;&lt;contributors&gt;&lt;authors&gt;&lt;author&gt;Horváth, Attila K&lt;/author&gt;&lt;author&gt;Nagypál, István&lt;/author&gt;&lt;/authors&gt;&lt;/contributors&gt;&lt;titles&gt;&lt;title&gt;Kinetics and mechanism of the reaction between hypochlorous acid and tetrathionate ion&lt;/title&gt;&lt;secondary-title&gt;International Journal of Chemical Kinetics&lt;/secondary-title&gt;&lt;/titles&gt;&lt;periodical&gt;&lt;full-title&gt;International Journal of Chemical Kinetics&lt;/full-title&gt;&lt;/periodical&gt;&lt;pages&gt;395-402&lt;/pages&gt;&lt;volume&gt;32&lt;/volume&gt;&lt;number&gt;7&lt;/number&gt;&lt;dates&gt;&lt;year&gt;2000&lt;/year&gt;&lt;/dates&gt;&lt;isbn&gt;0538-8066&lt;/isbn&gt;&lt;urls&gt;&lt;/urls&gt;&lt;/record&gt;&lt;/Cite&gt;&lt;/EndNote&gt;</w:instrText>
        </w:r>
        <w:r w:rsidR="00A635CE" w:rsidRPr="006D7096">
          <w:rPr>
            <w:lang w:val="en-CA"/>
          </w:rPr>
          <w:fldChar w:fldCharType="separate"/>
        </w:r>
        <w:r w:rsidR="00A635CE" w:rsidRPr="006D7096">
          <w:rPr>
            <w:noProof/>
            <w:vertAlign w:val="superscript"/>
            <w:lang w:val="en-CA"/>
          </w:rPr>
          <w:t>41</w:t>
        </w:r>
        <w:r w:rsidR="00A635CE" w:rsidRPr="006D7096">
          <w:rPr>
            <w:lang w:val="en-CA"/>
          </w:rPr>
          <w:fldChar w:fldCharType="end"/>
        </w:r>
      </w:hyperlink>
      <w:r w:rsidR="006559CC" w:rsidRPr="006D7096">
        <w:rPr>
          <w:lang w:val="en-CA"/>
        </w:rPr>
        <w:t xml:space="preserve">.  </w:t>
      </w:r>
      <w:r w:rsidR="001B5922" w:rsidRPr="006D7096">
        <w:rPr>
          <w:lang w:val="en-CA"/>
        </w:rPr>
        <w:t>A corresponding reaction at the cathode is:</w:t>
      </w:r>
    </w:p>
    <w:p w:rsidR="00216142" w:rsidRPr="006D7096" w:rsidRDefault="001B5922" w:rsidP="00216142">
      <w:pPr>
        <w:spacing w:line="480" w:lineRule="auto"/>
        <w:jc w:val="both"/>
        <w:rPr>
          <w:u w:val="single"/>
          <w:lang w:val="en-CA"/>
        </w:rPr>
      </w:pPr>
      <w:r w:rsidRPr="006D7096">
        <w:rPr>
          <w:u w:val="single"/>
          <w:lang w:val="en-CA"/>
        </w:rPr>
        <w:t>Cathode:</w:t>
      </w:r>
    </w:p>
    <w:p w:rsidR="001B5922" w:rsidRPr="006D7096" w:rsidRDefault="00216142" w:rsidP="00216142">
      <w:pPr>
        <w:tabs>
          <w:tab w:val="left" w:pos="2340"/>
        </w:tabs>
        <w:spacing w:line="480" w:lineRule="auto"/>
        <w:jc w:val="both"/>
        <w:rPr>
          <w:u w:val="single"/>
          <w:lang w:val="en-CA"/>
        </w:rPr>
      </w:pPr>
      <w:r w:rsidRPr="006D7096">
        <w:rPr>
          <w:lang w:val="en-CA"/>
        </w:rPr>
        <w:tab/>
      </w:r>
      <m:oMath>
        <m:r>
          <w:rPr>
            <w:rFonts w:ascii="Cambria Math" w:hAnsi="Cambria Math"/>
            <w:lang w:val="en-CA"/>
          </w:rPr>
          <m:t>2</m:t>
        </m:r>
        <m:sSup>
          <m:sSupPr>
            <m:ctrlPr>
              <w:rPr>
                <w:rFonts w:ascii="Cambria Math" w:hAnsi="Cambria Math"/>
                <w:i/>
                <w:lang w:val="en-CA"/>
              </w:rPr>
            </m:ctrlPr>
          </m:sSupPr>
          <m:e>
            <m:r>
              <w:rPr>
                <w:rFonts w:ascii="Cambria Math" w:hAnsi="Cambria Math"/>
                <w:lang w:val="en-CA"/>
              </w:rPr>
              <m:t>e</m:t>
            </m:r>
          </m:e>
          <m:sup>
            <m:r>
              <w:rPr>
                <w:rFonts w:ascii="Cambria Math" w:hAnsi="Cambria Math"/>
                <w:lang w:val="en-CA"/>
              </w:rPr>
              <m:t>-</m:t>
            </m:r>
          </m:sup>
        </m:sSup>
        <m:r>
          <w:rPr>
            <w:rFonts w:ascii="Cambria Math" w:hAnsi="Cambria Math"/>
            <w:lang w:val="en-CA"/>
          </w:rPr>
          <m:t>+2</m:t>
        </m:r>
        <m:sSub>
          <m:sSubPr>
            <m:ctrlPr>
              <w:rPr>
                <w:rFonts w:ascii="Cambria Math" w:hAnsi="Cambria Math"/>
                <w:i/>
                <w:lang w:val="en-CA"/>
              </w:rPr>
            </m:ctrlPr>
          </m:sSubPr>
          <m:e>
            <m:r>
              <w:rPr>
                <w:rFonts w:ascii="Cambria Math" w:hAnsi="Cambria Math"/>
                <w:lang w:val="en-CA"/>
              </w:rPr>
              <m:t>H</m:t>
            </m:r>
          </m:e>
          <m:sub>
            <m:r>
              <w:rPr>
                <w:rFonts w:ascii="Cambria Math" w:hAnsi="Cambria Math"/>
                <w:lang w:val="en-CA"/>
              </w:rPr>
              <m:t>2</m:t>
            </m:r>
          </m:sub>
        </m:sSub>
        <m:r>
          <w:rPr>
            <w:rFonts w:ascii="Cambria Math" w:hAnsi="Cambria Math"/>
            <w:lang w:val="en-CA"/>
          </w:rPr>
          <m:t>O→</m:t>
        </m:r>
        <m:sSub>
          <m:sSubPr>
            <m:ctrlPr>
              <w:rPr>
                <w:rFonts w:ascii="Cambria Math" w:hAnsi="Cambria Math"/>
                <w:i/>
                <w:lang w:val="en-CA"/>
              </w:rPr>
            </m:ctrlPr>
          </m:sSubPr>
          <m:e>
            <m:r>
              <w:rPr>
                <w:rFonts w:ascii="Cambria Math" w:hAnsi="Cambria Math"/>
                <w:lang w:val="en-CA"/>
              </w:rPr>
              <m:t>H</m:t>
            </m:r>
          </m:e>
          <m:sub>
            <m:r>
              <w:rPr>
                <w:rFonts w:ascii="Cambria Math" w:hAnsi="Cambria Math"/>
                <w:lang w:val="en-CA"/>
              </w:rPr>
              <m:t>2</m:t>
            </m:r>
          </m:sub>
        </m:sSub>
        <m:r>
          <w:rPr>
            <w:rFonts w:ascii="Cambria Math" w:hAnsi="Cambria Math"/>
            <w:lang w:val="en-CA"/>
          </w:rPr>
          <m:t>+2</m:t>
        </m:r>
        <m:sSup>
          <m:sSupPr>
            <m:ctrlPr>
              <w:rPr>
                <w:rFonts w:ascii="Cambria Math" w:hAnsi="Cambria Math"/>
                <w:i/>
                <w:lang w:val="en-CA"/>
              </w:rPr>
            </m:ctrlPr>
          </m:sSupPr>
          <m:e>
            <m:r>
              <w:rPr>
                <w:rFonts w:ascii="Cambria Math" w:hAnsi="Cambria Math"/>
                <w:lang w:val="en-CA"/>
              </w:rPr>
              <m:t>OH</m:t>
            </m:r>
          </m:e>
          <m:sup>
            <m:r>
              <w:rPr>
                <w:rFonts w:ascii="Cambria Math" w:hAnsi="Cambria Math"/>
                <w:lang w:val="en-CA"/>
              </w:rPr>
              <m:t>-</m:t>
            </m:r>
          </m:sup>
        </m:sSup>
      </m:oMath>
    </w:p>
    <w:p w:rsidR="001D4D07" w:rsidRPr="006D7096" w:rsidRDefault="00747C6A" w:rsidP="00E51A20">
      <w:pPr>
        <w:spacing w:line="480" w:lineRule="auto"/>
        <w:jc w:val="both"/>
        <w:rPr>
          <w:lang w:val="en-CA"/>
        </w:rPr>
      </w:pPr>
      <w:r w:rsidRPr="006D7096">
        <w:rPr>
          <w:lang w:val="en-CA"/>
        </w:rPr>
        <w:t>Note that H</w:t>
      </w:r>
      <w:r w:rsidRPr="006D7096">
        <w:rPr>
          <w:vertAlign w:val="subscript"/>
          <w:lang w:val="en-CA"/>
        </w:rPr>
        <w:t>3</w:t>
      </w:r>
      <w:r w:rsidRPr="006D7096">
        <w:rPr>
          <w:lang w:val="en-CA"/>
        </w:rPr>
        <w:t>O</w:t>
      </w:r>
      <w:r w:rsidRPr="006D7096">
        <w:rPr>
          <w:vertAlign w:val="superscript"/>
          <w:lang w:val="en-CA"/>
        </w:rPr>
        <w:t>+</w:t>
      </w:r>
      <w:r w:rsidRPr="006D7096">
        <w:rPr>
          <w:lang w:val="en-CA"/>
        </w:rPr>
        <w:t xml:space="preserve"> is produced at the anode in the process, while OH</w:t>
      </w:r>
      <w:r w:rsidRPr="006D7096">
        <w:rPr>
          <w:vertAlign w:val="superscript"/>
          <w:lang w:val="en-CA"/>
        </w:rPr>
        <w:t>-</w:t>
      </w:r>
      <w:r w:rsidR="000E4DE0" w:rsidRPr="006D7096">
        <w:rPr>
          <w:lang w:val="en-CA"/>
        </w:rPr>
        <w:t xml:space="preserve"> is produced at the cathode. </w:t>
      </w:r>
      <w:r w:rsidR="006043AF" w:rsidRPr="006D7096">
        <w:rPr>
          <w:lang w:val="en-CA"/>
        </w:rPr>
        <w:t>Also n</w:t>
      </w:r>
      <w:r w:rsidR="007C3D97" w:rsidRPr="006D7096">
        <w:rPr>
          <w:lang w:val="en-CA"/>
        </w:rPr>
        <w:t>oteworthy</w:t>
      </w:r>
      <w:r w:rsidR="007A2F92" w:rsidRPr="006D7096">
        <w:rPr>
          <w:lang w:val="en-CA"/>
        </w:rPr>
        <w:t xml:space="preserve"> is </w:t>
      </w:r>
      <w:r w:rsidR="007C3D97" w:rsidRPr="006D7096">
        <w:rPr>
          <w:lang w:val="en-CA"/>
        </w:rPr>
        <w:t xml:space="preserve">the fact </w:t>
      </w:r>
      <w:r w:rsidR="007A2F92" w:rsidRPr="006D7096">
        <w:rPr>
          <w:lang w:val="en-CA"/>
        </w:rPr>
        <w:t>that the production of HOCl requires two electrons transferred but only generates a single H</w:t>
      </w:r>
      <w:r w:rsidR="007A2F92" w:rsidRPr="006D7096">
        <w:rPr>
          <w:vertAlign w:val="subscript"/>
          <w:lang w:val="en-CA"/>
        </w:rPr>
        <w:t>3</w:t>
      </w:r>
      <w:r w:rsidR="007A2F92" w:rsidRPr="006D7096">
        <w:rPr>
          <w:lang w:val="en-CA"/>
        </w:rPr>
        <w:t>O</w:t>
      </w:r>
      <w:r w:rsidR="007A2F92" w:rsidRPr="006D7096">
        <w:rPr>
          <w:vertAlign w:val="superscript"/>
          <w:lang w:val="en-CA"/>
        </w:rPr>
        <w:t>+</w:t>
      </w:r>
      <w:r w:rsidR="007A2F92" w:rsidRPr="006D7096">
        <w:rPr>
          <w:lang w:val="en-CA"/>
        </w:rPr>
        <w:t xml:space="preserve"> unlike the reaction at the cathode which produces an OH</w:t>
      </w:r>
      <w:r w:rsidR="007A2F92" w:rsidRPr="006D7096">
        <w:rPr>
          <w:vertAlign w:val="superscript"/>
          <w:lang w:val="en-CA"/>
        </w:rPr>
        <w:t>-</w:t>
      </w:r>
      <w:r w:rsidR="007A2F92" w:rsidRPr="006D7096">
        <w:rPr>
          <w:lang w:val="en-CA"/>
        </w:rPr>
        <w:t xml:space="preserve"> for every electron transferred. This is due to the fact that the third reaction at the anode can be driven left or right depending on the pH of the solution. The pKa of HOCl is 7.53, therefore the reaction should favor production of HOCl and not OCl</w:t>
      </w:r>
      <w:r w:rsidR="007A2F92" w:rsidRPr="006D7096">
        <w:rPr>
          <w:vertAlign w:val="superscript"/>
          <w:lang w:val="en-CA"/>
        </w:rPr>
        <w:t>-</w:t>
      </w:r>
      <w:r w:rsidR="007A2F92" w:rsidRPr="006D7096">
        <w:rPr>
          <w:lang w:val="en-CA"/>
        </w:rPr>
        <w:t xml:space="preserve"> since the initial pH of the media is ~7.1</w:t>
      </w:r>
      <w:r w:rsidR="00EC790C" w:rsidRPr="006D7096">
        <w:rPr>
          <w:lang w:val="en-CA"/>
        </w:rPr>
        <w:t xml:space="preserve"> </w:t>
      </w:r>
      <w:hyperlink w:anchor="_ENREF_41" w:tooltip="Horváth, 2000 #76" w:history="1">
        <w:r w:rsidR="00A635CE" w:rsidRPr="006D7096">
          <w:rPr>
            <w:lang w:val="en-CA"/>
          </w:rPr>
          <w:fldChar w:fldCharType="begin"/>
        </w:r>
        <w:r w:rsidR="00A635CE" w:rsidRPr="006D7096">
          <w:rPr>
            <w:lang w:val="en-CA"/>
          </w:rPr>
          <w:instrText xml:space="preserve"> ADDIN EN.CITE &lt;EndNote&gt;&lt;Cite&gt;&lt;Author&gt;Horváth&lt;/Author&gt;&lt;Year&gt;2000&lt;/Year&gt;&lt;RecNum&gt;76&lt;/RecNum&gt;&lt;DisplayText&gt;&lt;style face="superscript"&gt;41&lt;/style&gt;&lt;/DisplayText&gt;&lt;record&gt;&lt;rec-number&gt;76&lt;/rec-number&gt;&lt;foreign-keys&gt;&lt;key app="EN" db-id="zt2t5pr2f0w227ed9xnxrs9nepzt2t00zzee" timestamp="1533650923"&gt;76&lt;/key&gt;&lt;/foreign-keys&gt;&lt;ref-type name="Journal Article"&gt;17&lt;/ref-type&gt;&lt;contributors&gt;&lt;authors&gt;&lt;author&gt;Horváth, Attila K&lt;/author&gt;&lt;author&gt;Nagypál, István&lt;/author&gt;&lt;/authors&gt;&lt;/contributors&gt;&lt;titles&gt;&lt;title&gt;Kinetics and mechanism of the reaction between hypochlorous acid and tetrathionate ion&lt;/title&gt;&lt;secondary-title&gt;International Journal of Chemical Kinetics&lt;/secondary-title&gt;&lt;/titles&gt;&lt;periodical&gt;&lt;full-title&gt;International Journal of Chemical Kinetics&lt;/full-title&gt;&lt;/periodical&gt;&lt;pages&gt;395-402&lt;/pages&gt;&lt;volume&gt;32&lt;/volume&gt;&lt;number&gt;7&lt;/number&gt;&lt;dates&gt;&lt;year&gt;2000&lt;/year&gt;&lt;/dates&gt;&lt;isbn&gt;0538-8066&lt;/isbn&gt;&lt;urls&gt;&lt;/urls&gt;&lt;/record&gt;&lt;/Cite&gt;&lt;/EndNote&gt;</w:instrText>
        </w:r>
        <w:r w:rsidR="00A635CE" w:rsidRPr="006D7096">
          <w:rPr>
            <w:lang w:val="en-CA"/>
          </w:rPr>
          <w:fldChar w:fldCharType="separate"/>
        </w:r>
        <w:r w:rsidR="00A635CE" w:rsidRPr="006D7096">
          <w:rPr>
            <w:noProof/>
            <w:vertAlign w:val="superscript"/>
            <w:lang w:val="en-CA"/>
          </w:rPr>
          <w:t>41</w:t>
        </w:r>
        <w:r w:rsidR="00A635CE" w:rsidRPr="006D7096">
          <w:rPr>
            <w:lang w:val="en-CA"/>
          </w:rPr>
          <w:fldChar w:fldCharType="end"/>
        </w:r>
      </w:hyperlink>
      <w:r w:rsidR="007A2F92" w:rsidRPr="006D7096">
        <w:rPr>
          <w:lang w:val="en-CA"/>
        </w:rPr>
        <w:t xml:space="preserve">. This would result in a smaller change in pH </w:t>
      </w:r>
      <w:r w:rsidR="00626A71" w:rsidRPr="006D7096">
        <w:rPr>
          <w:lang w:val="en-CA"/>
        </w:rPr>
        <w:t>at the</w:t>
      </w:r>
      <w:r w:rsidR="007A2F92" w:rsidRPr="006D7096">
        <w:rPr>
          <w:lang w:val="en-CA"/>
        </w:rPr>
        <w:t xml:space="preserve"> anode </w:t>
      </w:r>
      <w:r w:rsidR="00626A71" w:rsidRPr="006D7096">
        <w:rPr>
          <w:lang w:val="en-CA"/>
        </w:rPr>
        <w:t xml:space="preserve">as compared to </w:t>
      </w:r>
      <w:r w:rsidR="007A2F92" w:rsidRPr="006D7096">
        <w:rPr>
          <w:lang w:val="en-CA"/>
        </w:rPr>
        <w:t xml:space="preserve">the change at </w:t>
      </w:r>
      <w:r w:rsidR="00626A71" w:rsidRPr="006D7096">
        <w:rPr>
          <w:lang w:val="en-CA"/>
        </w:rPr>
        <w:t xml:space="preserve">the </w:t>
      </w:r>
      <w:r w:rsidR="007A2F92" w:rsidRPr="006D7096">
        <w:rPr>
          <w:lang w:val="en-CA"/>
        </w:rPr>
        <w:t>cathode.</w:t>
      </w:r>
      <w:r w:rsidRPr="006D7096">
        <w:rPr>
          <w:lang w:val="en-CA"/>
        </w:rPr>
        <w:t xml:space="preserve"> </w:t>
      </w:r>
      <w:r w:rsidR="00626A71" w:rsidRPr="006D7096">
        <w:rPr>
          <w:lang w:val="en-CA"/>
        </w:rPr>
        <w:t>Indeed, t</w:t>
      </w:r>
      <w:r w:rsidR="000B6753" w:rsidRPr="006D7096">
        <w:rPr>
          <w:lang w:val="en-CA"/>
        </w:rPr>
        <w:t>his is precisely what was</w:t>
      </w:r>
      <w:r w:rsidRPr="006D7096">
        <w:rPr>
          <w:lang w:val="en-CA"/>
        </w:rPr>
        <w:t xml:space="preserve"> observed in our experiments (</w:t>
      </w:r>
      <w:r w:rsidR="009151BA" w:rsidRPr="006D7096">
        <w:rPr>
          <w:lang w:val="en-CA"/>
        </w:rPr>
        <w:t>Table 1</w:t>
      </w:r>
      <w:r w:rsidRPr="006D7096">
        <w:rPr>
          <w:lang w:val="en-CA"/>
        </w:rPr>
        <w:t>).</w:t>
      </w:r>
      <w:r w:rsidR="000B6753" w:rsidRPr="006D7096">
        <w:rPr>
          <w:lang w:val="en-CA"/>
        </w:rPr>
        <w:t xml:space="preserve"> </w:t>
      </w:r>
    </w:p>
    <w:p w:rsidR="003E271E" w:rsidRPr="006D7096" w:rsidRDefault="004B4678" w:rsidP="00707527">
      <w:pPr>
        <w:spacing w:line="480" w:lineRule="auto"/>
        <w:ind w:firstLine="426"/>
        <w:jc w:val="both"/>
        <w:rPr>
          <w:lang w:val="en-CA"/>
        </w:rPr>
      </w:pPr>
      <w:bookmarkStart w:id="1" w:name="pone.0055118.e008"/>
      <w:bookmarkStart w:id="2" w:name="article1.body1.sec4.p4"/>
      <w:bookmarkEnd w:id="1"/>
      <w:bookmarkEnd w:id="2"/>
      <w:r w:rsidRPr="006D7096">
        <w:t>T</w:t>
      </w:r>
      <w:r w:rsidR="00384826" w:rsidRPr="006D7096">
        <w:t xml:space="preserve">he cathodic and anodic reactions </w:t>
      </w:r>
      <w:r w:rsidRPr="006D7096">
        <w:t>in th</w:t>
      </w:r>
      <w:r w:rsidR="000B6753" w:rsidRPr="006D7096">
        <w:t>e</w:t>
      </w:r>
      <w:r w:rsidRPr="006D7096">
        <w:t xml:space="preserve"> </w:t>
      </w:r>
      <w:r w:rsidR="00A9245B" w:rsidRPr="006D7096">
        <w:t xml:space="preserve">electroceutical treatment described in this work </w:t>
      </w:r>
      <w:r w:rsidR="00384826" w:rsidRPr="006D7096">
        <w:t xml:space="preserve">indicate localized </w:t>
      </w:r>
      <w:r w:rsidRPr="006D7096">
        <w:t>change</w:t>
      </w:r>
      <w:r w:rsidR="000B6753" w:rsidRPr="006D7096">
        <w:t>s</w:t>
      </w:r>
      <w:r w:rsidRPr="006D7096">
        <w:t xml:space="preserve"> with </w:t>
      </w:r>
      <w:r w:rsidR="00384826" w:rsidRPr="006D7096">
        <w:t xml:space="preserve">decrease </w:t>
      </w:r>
      <w:r w:rsidR="00A9245B" w:rsidRPr="006D7096">
        <w:t>in pH at the</w:t>
      </w:r>
      <w:r w:rsidR="00384826" w:rsidRPr="006D7096">
        <w:t xml:space="preserve"> anode and </w:t>
      </w:r>
      <w:r w:rsidR="00A9245B" w:rsidRPr="006D7096">
        <w:t>a</w:t>
      </w:r>
      <w:r w:rsidR="000B6753" w:rsidRPr="006D7096">
        <w:t xml:space="preserve"> corresponding</w:t>
      </w:r>
      <w:r w:rsidR="00A9245B" w:rsidRPr="006D7096">
        <w:t xml:space="preserve"> </w:t>
      </w:r>
      <w:r w:rsidR="00384826" w:rsidRPr="006D7096">
        <w:t xml:space="preserve">increase at </w:t>
      </w:r>
      <w:r w:rsidR="000B6753" w:rsidRPr="006D7096">
        <w:t xml:space="preserve">the </w:t>
      </w:r>
      <w:r w:rsidR="00384826" w:rsidRPr="006D7096">
        <w:t>cathode</w:t>
      </w:r>
      <w:r w:rsidR="000E4DE0" w:rsidRPr="006D7096">
        <w:t xml:space="preserve">. </w:t>
      </w:r>
      <w:r w:rsidR="000B6753" w:rsidRPr="006D7096">
        <w:t xml:space="preserve">This is </w:t>
      </w:r>
      <w:r w:rsidR="00384826" w:rsidRPr="006D7096">
        <w:t xml:space="preserve">consistent with </w:t>
      </w:r>
      <w:r w:rsidR="000B6753" w:rsidRPr="006D7096">
        <w:t xml:space="preserve">what has been </w:t>
      </w:r>
      <w:r w:rsidRPr="006D7096">
        <w:t>previous</w:t>
      </w:r>
      <w:r w:rsidR="000B6753" w:rsidRPr="006D7096">
        <w:t>ly</w:t>
      </w:r>
      <w:r w:rsidR="00384826" w:rsidRPr="006D7096">
        <w:t xml:space="preserve"> </w:t>
      </w:r>
      <w:r w:rsidR="000B6753" w:rsidRPr="006D7096">
        <w:t>reported in current driven systems</w:t>
      </w:r>
      <w:r w:rsidR="00136441" w:rsidRPr="006D7096">
        <w:t xml:space="preserve"> </w:t>
      </w:r>
      <w:hyperlink w:anchor="_ENREF_23" w:tooltip="Sandvik, 2013 #22" w:history="1">
        <w:r w:rsidR="00A635CE" w:rsidRPr="006D7096">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instrText xml:space="preserve"> ADDIN EN.CITE </w:instrText>
        </w:r>
        <w:r w:rsidR="00A635CE" w:rsidRPr="006D7096">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instrText xml:space="preserve"> ADDIN EN.CITE.DATA </w:instrText>
        </w:r>
        <w:r w:rsidR="00A635CE" w:rsidRPr="006D7096">
          <w:fldChar w:fldCharType="end"/>
        </w:r>
        <w:r w:rsidR="00A635CE" w:rsidRPr="006D7096">
          <w:fldChar w:fldCharType="separate"/>
        </w:r>
        <w:r w:rsidR="00A635CE" w:rsidRPr="006D7096">
          <w:rPr>
            <w:noProof/>
            <w:vertAlign w:val="superscript"/>
          </w:rPr>
          <w:t>23</w:t>
        </w:r>
        <w:r w:rsidR="00A635CE" w:rsidRPr="006D7096">
          <w:fldChar w:fldCharType="end"/>
        </w:r>
      </w:hyperlink>
      <w:r w:rsidR="006A4E3F" w:rsidRPr="006D7096">
        <w:t xml:space="preserve"> </w:t>
      </w:r>
      <w:r w:rsidR="00760AA0" w:rsidRPr="006D7096">
        <w:t xml:space="preserve">and also with the data reported in the supporting information </w:t>
      </w:r>
      <w:r w:rsidR="000B6753" w:rsidRPr="006D7096">
        <w:t xml:space="preserve">in this work </w:t>
      </w:r>
      <w:r w:rsidR="007E2FB1" w:rsidRPr="006D7096">
        <w:t>(</w:t>
      </w:r>
      <w:r w:rsidR="009151BA" w:rsidRPr="006D7096">
        <w:t>T</w:t>
      </w:r>
      <w:r w:rsidR="00707527" w:rsidRPr="006D7096">
        <w:t>able 1</w:t>
      </w:r>
      <w:r w:rsidR="007E2FB1" w:rsidRPr="006D7096">
        <w:t>)</w:t>
      </w:r>
      <w:r w:rsidR="00384826" w:rsidRPr="006D7096">
        <w:t>.</w:t>
      </w:r>
      <w:r w:rsidR="00136441" w:rsidRPr="006D7096">
        <w:t xml:space="preserve"> </w:t>
      </w:r>
      <w:r w:rsidR="00C21B3B" w:rsidRPr="006D7096">
        <w:t xml:space="preserve">It is unlikely that the pH changes at the electrodes are responsible for the </w:t>
      </w:r>
      <w:r w:rsidR="00E0540B" w:rsidRPr="006D7096">
        <w:t xml:space="preserve">observed remediation of the PA biofilms since even planktonic PA are known to be unaffected by such excursions </w:t>
      </w:r>
      <w:r w:rsidR="000E4DE0" w:rsidRPr="006D7096">
        <w:t>in pH on either side of neutral</w:t>
      </w:r>
      <w:bookmarkStart w:id="3" w:name="article1.body1.sec4.p7"/>
      <w:bookmarkStart w:id="4" w:name="article1.body1.sec4.p8"/>
      <w:bookmarkStart w:id="5" w:name="article1.body1.sec4.p9"/>
      <w:bookmarkEnd w:id="3"/>
      <w:bookmarkEnd w:id="4"/>
      <w:bookmarkEnd w:id="5"/>
      <w:r w:rsidR="000E4DE0" w:rsidRPr="006D7096">
        <w:t xml:space="preserve">. </w:t>
      </w:r>
      <w:r w:rsidR="00626A71" w:rsidRPr="006D7096">
        <w:t>HOCl is a likely candidate for the observed biofilm inhibition, s</w:t>
      </w:r>
      <w:r w:rsidR="00D57B45" w:rsidRPr="006D7096">
        <w:rPr>
          <w:lang w:val="en-CA"/>
        </w:rPr>
        <w:t>ince biological fluids contain chlorides, s</w:t>
      </w:r>
      <w:r w:rsidR="00EC7BB1" w:rsidRPr="006D7096">
        <w:rPr>
          <w:lang w:val="en-CA"/>
        </w:rPr>
        <w:t>p</w:t>
      </w:r>
      <w:r w:rsidR="00682460" w:rsidRPr="006D7096">
        <w:rPr>
          <w:lang w:val="en-CA"/>
        </w:rPr>
        <w:t xml:space="preserve">eciation of free </w:t>
      </w:r>
      <w:r w:rsidR="00760AA0" w:rsidRPr="006D7096">
        <w:rPr>
          <w:lang w:val="en-CA"/>
        </w:rPr>
        <w:t>chlori</w:t>
      </w:r>
      <w:r w:rsidR="0042214F" w:rsidRPr="006D7096">
        <w:rPr>
          <w:lang w:val="en-CA"/>
        </w:rPr>
        <w:t>n</w:t>
      </w:r>
      <w:r w:rsidR="00760AA0" w:rsidRPr="006D7096">
        <w:rPr>
          <w:lang w:val="en-CA"/>
        </w:rPr>
        <w:t xml:space="preserve">e </w:t>
      </w:r>
      <w:r w:rsidR="00682460" w:rsidRPr="006D7096">
        <w:rPr>
          <w:lang w:val="en-CA"/>
        </w:rPr>
        <w:t>is pH dependent</w:t>
      </w:r>
      <w:r w:rsidR="00EC7BB1" w:rsidRPr="006D7096">
        <w:rPr>
          <w:lang w:val="en-CA"/>
        </w:rPr>
        <w:t>,</w:t>
      </w:r>
      <w:r w:rsidR="00682460" w:rsidRPr="006D7096">
        <w:rPr>
          <w:lang w:val="en-CA"/>
        </w:rPr>
        <w:t xml:space="preserve"> </w:t>
      </w:r>
      <w:r w:rsidR="009D2A41" w:rsidRPr="006D7096">
        <w:rPr>
          <w:lang w:val="en-CA"/>
        </w:rPr>
        <w:t xml:space="preserve">and </w:t>
      </w:r>
      <w:r w:rsidR="00682460" w:rsidRPr="006D7096">
        <w:rPr>
          <w:lang w:val="en-CA"/>
        </w:rPr>
        <w:t xml:space="preserve">HOCl </w:t>
      </w:r>
      <w:r w:rsidR="009D2A41" w:rsidRPr="006D7096">
        <w:rPr>
          <w:lang w:val="en-CA"/>
        </w:rPr>
        <w:t xml:space="preserve">is </w:t>
      </w:r>
      <w:r w:rsidR="003D2712" w:rsidRPr="006D7096">
        <w:rPr>
          <w:lang w:val="en-CA"/>
        </w:rPr>
        <w:t xml:space="preserve">predominantly </w:t>
      </w:r>
      <w:r w:rsidR="009D2A41" w:rsidRPr="006D7096">
        <w:rPr>
          <w:lang w:val="en-CA"/>
        </w:rPr>
        <w:t xml:space="preserve">generated </w:t>
      </w:r>
      <w:r w:rsidR="00EC7BB1" w:rsidRPr="006D7096">
        <w:rPr>
          <w:lang w:val="en-CA"/>
        </w:rPr>
        <w:t xml:space="preserve">at </w:t>
      </w:r>
      <w:r w:rsidR="00682460" w:rsidRPr="006D7096">
        <w:rPr>
          <w:lang w:val="en-CA"/>
        </w:rPr>
        <w:t xml:space="preserve">pH </w:t>
      </w:r>
      <w:r w:rsidR="00760AA0" w:rsidRPr="006D7096">
        <w:rPr>
          <w:lang w:val="en-CA"/>
        </w:rPr>
        <w:t>&lt;</w:t>
      </w:r>
      <w:r w:rsidR="00682460" w:rsidRPr="006D7096">
        <w:rPr>
          <w:lang w:val="en-CA"/>
        </w:rPr>
        <w:t xml:space="preserve">7.5 </w:t>
      </w:r>
      <w:r w:rsidR="003D2712" w:rsidRPr="006D7096">
        <w:rPr>
          <w:lang w:val="en-CA"/>
        </w:rPr>
        <w:t>while</w:t>
      </w:r>
      <w:r w:rsidR="00682460" w:rsidRPr="006D7096">
        <w:rPr>
          <w:lang w:val="en-CA"/>
        </w:rPr>
        <w:t xml:space="preserve"> </w:t>
      </w:r>
      <w:r w:rsidR="00A9245B" w:rsidRPr="006D7096">
        <w:rPr>
          <w:lang w:val="en-CA"/>
        </w:rPr>
        <w:t xml:space="preserve">the </w:t>
      </w:r>
      <w:r w:rsidR="00682460" w:rsidRPr="006D7096">
        <w:rPr>
          <w:lang w:val="en-CA"/>
        </w:rPr>
        <w:t>hypochlorite ion (OCl</w:t>
      </w:r>
      <w:r w:rsidR="00A9245B" w:rsidRPr="006D7096">
        <w:rPr>
          <w:vertAlign w:val="superscript"/>
          <w:lang w:val="en-CA"/>
        </w:rPr>
        <w:t>−</w:t>
      </w:r>
      <w:r w:rsidR="00682460" w:rsidRPr="006D7096">
        <w:rPr>
          <w:lang w:val="en-CA"/>
        </w:rPr>
        <w:t xml:space="preserve">) </w:t>
      </w:r>
      <w:r w:rsidR="00A9245B" w:rsidRPr="006D7096">
        <w:rPr>
          <w:lang w:val="en-CA"/>
        </w:rPr>
        <w:t xml:space="preserve">is expected to be produced </w:t>
      </w:r>
      <w:r w:rsidR="00760AA0" w:rsidRPr="006D7096">
        <w:rPr>
          <w:lang w:val="en-CA"/>
        </w:rPr>
        <w:t xml:space="preserve">at </w:t>
      </w:r>
      <w:r w:rsidR="00EC7BB1" w:rsidRPr="006D7096">
        <w:rPr>
          <w:lang w:val="en-CA"/>
        </w:rPr>
        <w:t xml:space="preserve">pH </w:t>
      </w:r>
      <w:r w:rsidR="00760AA0" w:rsidRPr="006D7096">
        <w:rPr>
          <w:lang w:val="en-CA"/>
        </w:rPr>
        <w:t>&gt;</w:t>
      </w:r>
      <w:r w:rsidR="00EC7BB1" w:rsidRPr="006D7096">
        <w:rPr>
          <w:lang w:val="en-CA"/>
        </w:rPr>
        <w:t>7.5</w:t>
      </w:r>
      <w:r w:rsidR="00682460" w:rsidRPr="006D7096">
        <w:rPr>
          <w:lang w:val="en-CA"/>
        </w:rPr>
        <w:t xml:space="preserve">. </w:t>
      </w:r>
      <w:r w:rsidR="00626A71" w:rsidRPr="006D7096">
        <w:rPr>
          <w:lang w:val="en-CA"/>
        </w:rPr>
        <w:t xml:space="preserve">In addition, </w:t>
      </w:r>
      <w:r w:rsidR="00DD22C6" w:rsidRPr="006D7096">
        <w:rPr>
          <w:lang w:val="en-CA"/>
        </w:rPr>
        <w:t>HOCl</w:t>
      </w:r>
      <w:r w:rsidR="00682460" w:rsidRPr="006D7096">
        <w:rPr>
          <w:lang w:val="en-CA"/>
        </w:rPr>
        <w:t xml:space="preserve"> is known to be 100 times more reactive than the hypochlorite ion and a stronger disinfectant</w:t>
      </w:r>
      <w:r w:rsidR="00A9245B" w:rsidRPr="006D7096">
        <w:t>, and therefore may explain the bactericidal effects observed at the anode in contrast to the cathode</w:t>
      </w:r>
      <w:r w:rsidR="00EE79CC" w:rsidRPr="006D7096">
        <w:t xml:space="preserve"> in our experiments</w:t>
      </w:r>
      <w:hyperlink w:anchor="_ENREF_23" w:tooltip="Sandvik, 2013 #22" w:history="1">
        <w:r w:rsidR="00A635CE" w:rsidRPr="006D7096">
          <w:rPr>
            <w:lang w:val="en-CA"/>
          </w:rPr>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rPr>
            <w:lang w:val="en-CA"/>
          </w:rPr>
          <w:instrText xml:space="preserve"> ADDIN EN.CITE </w:instrText>
        </w:r>
        <w:r w:rsidR="00A635CE" w:rsidRPr="006D7096">
          <w:rPr>
            <w:lang w:val="en-CA"/>
          </w:rPr>
          <w:fldChar w:fldCharType="begin">
            <w:fldData xml:space="preserve">PEVuZE5vdGU+PENpdGU+PEF1dGhvcj5TYW5kdmlrPC9BdXRob3I+PFllYXI+MjAxMzwvWWVhcj48
UmVjTnVtPjIyPC9SZWNOdW0+PERpc3BsYXlUZXh0PjxzdHlsZSBmYWNlPSJzdXBlcnNjcmlwdCI+
MjM8L3N0eWxlPjwvRGlzcGxheVRleHQ+PHJlY29yZD48cmVjLW51bWJlcj4yMjwvcmVjLW51bWJl
cj48Zm9yZWlnbi1rZXlzPjxrZXkgYXBwPSJFTiIgZGItaWQ9Inp0MnQ1cHIyZjB3MjI3ZWQ5eG54
cnM5bmVwenQydDAwenplZSIgdGltZXN0YW1wPSIxNTMyNDQzMDAzIj4yMjwva2V5PjwvZm9yZWln
bi1rZXlzPjxyZWYtdHlwZSBuYW1lPSJKb3VybmFsIEFydGljbGUiPjE3PC9yZWYtdHlwZT48Y29u
dHJpYnV0b3JzPjxhdXRob3JzPjxhdXRob3I+U2FuZHZpaywgRS4gTC48L2F1dGhvcj48YXV0aG9y
Pk1jTGVvZCwgQi4gUi48L2F1dGhvcj48YXV0aG9yPlBhcmtlciwgQS4gRS48L2F1dGhvcj48YXV0
aG9yPlN0ZXdhcnQsIFAuIFMuPC9hdXRob3I+PC9hdXRob3JzPjwvY29udHJpYnV0b3JzPjxhdXRo
LWFkZHJlc3M+Q2VudGVyIGZvciBCaW9maWxtIEVuZ2luZWVyaW5nLCBNb250YW5hIFN0YXRlIFVu
aXZlcnNpdHksIEJvemVtYW4sIE1vbnRhbmEsIFVTQS48L2F1dGgtYWRkcmVzcz48dGl0bGVzPjx0
aXRsZT5EaXJlY3QgZWxlY3RyaWMgY3VycmVudCB0cmVhdG1lbnQgdW5kZXIgcGh5c2lvbG9naWMg
c2FsaW5lIGNvbmRpdGlvbnMga2lsbHMgU3RhcGh5bG9jb2NjdXMgZXBpZGVybWlkaXMgYmlvZmls
bXMgdmlhIGVsZWN0cm9seXRpYyBnZW5lcmF0aW9uIG9mIGh5cG9jaGxvcm91cyBhY2lkPC90aXRs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UyBvbmU8L2FiYnItMT48L2FsdC1wZXJpb2RpY2FsPjxwYWdlcz5lNTUxMTg8L3BhZ2VzPjx2b2x1
bWU+ODwvdm9sdW1lPjxudW1iZXI+MjwvbnVtYmVyPjxlZGl0aW9uPjIwMTMvMDIvMDg8L2VkaXRp
b24+PGtleXdvcmRzPjxrZXl3b3JkPkFudGktQmFjdGVyaWFsIEFnZW50cy9waGFybWFjb2xvZ3k8
L2tleXdvcmQ+PGtleXdvcmQ+QmlvZmlsbXMvKmRydWcgZWZmZWN0cy9ncm93dGggJmFtcDsgZGV2
ZWxvcG1lbnQ8L2tleXdvcmQ+PGtleXdvcmQ+Q2FzZWluczwva2V5d29yZD48a2V5d29yZD5DaGxv
cmluZS9jaGVtaXN0cnkvKnRveGljaXR5PC9rZXl3b3JkPjxrZXl3b3JkPkNpcHJvZmxveGFjaW4v
cGhhcm1hY29sb2d5PC9rZXl3b3JkPjxrZXl3b3JkPkNvbG9ueSBDb3VudCwgTWljcm9iaWFsPC9r
ZXl3b3JkPjxrZXl3b3JkPkN1bHR1cmUgTWVkaWE8L2tleXdvcmQ+PGtleXdvcmQ+RWxlY3RyaWNp
dHk8L2tleXdvcmQ+PGtleXdvcmQ+KkVsZWN0cm9seXNpczwva2V5d29yZD48a2V5d29yZD5IeXBv
Y2hsb3JvdXMgQWNpZC9jaGVtaXN0cnkvKnRveGljaXR5PC9rZXl3b3JkPjxrZXl3b3JkPk1pY3Jv
YmlhbCBTZW5zaXRpdml0eSBUZXN0czwva2V5d29yZD48a2V5d29yZD5OaXRyYXRlcy9jaGVtaXN0
cnk8L2tleXdvcmQ+PGtleXdvcmQ+UGhvc3BoYXRlcy9jaGVtaXN0cnk8L2tleXdvcmQ+PGtleXdv
cmQ+UHJvdGVpbiBIeWRyb2x5c2F0ZXM8L2tleXdvcmQ+PGtleXdvcmQ+UHNldWRvbW9uYXMgYWVy
dWdpbm9zYS8qZHJ1ZyBlZmZlY3RzL2dyb3d0aCAmYW1wOyBkZXZlbG9wbWVudDwva2V5d29yZD48
a2V5d29yZD5Tb2RpdW0gQ2hsb3JpZGUvY2hlbWlzdHJ5PC9rZXl3b3JkPjxrZXl3b3JkPlN0YXBo
eWxvY29jY3VzIGVwaWRlcm1pZGlzLypkcnVnIGVmZmVjdHMvZ3Jvd3RoICZhbXA7IGRldmVsb3Bt
ZW50PC9rZXl3b3JkPjxrZXl3b3JkPlN1bGZhdGVzL2NoZW1pc3RyeTwva2V5d29yZD48L2tleXdv
cmRzPjxkYXRlcz48eWVhcj4yMDEzPC95ZWFyPjwvZGF0ZXM+PGlzYm4+MTkzMi02MjAzPC9pc2Ju
PjxhY2Nlc3Npb24tbnVtPjIzMzkwNTE4PC9hY2Nlc3Npb24tbnVtPjx1cmxzPjwvdXJscz48Y3Vz
dG9tMj5QTUMzNTYzNjU2PC9jdXN0b20yPjxlbGVjdHJvbmljLXJlc291cmNlLW51bT4xMC4xMzcx
L2pvdXJuYWwucG9uZS4wMDU1MTE4PC9lbGVjdHJvbmljLXJlc291cmNlLW51bT48cmVtb3RlLWRh
dGFiYXNlLXByb3ZpZGVyPk5MTTwvcmVtb3RlLWRhdGFiYXNlLXByb3ZpZGVyPjxsYW5ndWFnZT5l
bmc8L2xhbmd1YWdlPjwvcmVjb3JkPjwvQ2l0ZT48L0VuZE5vdGU+AG==
</w:fldData>
          </w:fldChar>
        </w:r>
        <w:r w:rsidR="00A635CE" w:rsidRPr="006D7096">
          <w:rPr>
            <w:lang w:val="en-CA"/>
          </w:rPr>
          <w:instrText xml:space="preserve"> ADDIN EN.CITE.DATA </w:instrText>
        </w:r>
        <w:r w:rsidR="00A635CE" w:rsidRPr="006D7096">
          <w:rPr>
            <w:lang w:val="en-CA"/>
          </w:rPr>
        </w:r>
        <w:r w:rsidR="00A635CE" w:rsidRPr="006D7096">
          <w:rPr>
            <w:lang w:val="en-CA"/>
          </w:rPr>
          <w:fldChar w:fldCharType="end"/>
        </w:r>
        <w:r w:rsidR="00A635CE" w:rsidRPr="006D7096">
          <w:rPr>
            <w:lang w:val="en-CA"/>
          </w:rPr>
        </w:r>
        <w:r w:rsidR="00A635CE" w:rsidRPr="006D7096">
          <w:rPr>
            <w:lang w:val="en-CA"/>
          </w:rPr>
          <w:fldChar w:fldCharType="separate"/>
        </w:r>
        <w:r w:rsidR="00A635CE" w:rsidRPr="006D7096">
          <w:rPr>
            <w:noProof/>
            <w:vertAlign w:val="superscript"/>
            <w:lang w:val="en-CA"/>
          </w:rPr>
          <w:t>23</w:t>
        </w:r>
        <w:r w:rsidR="00A635CE" w:rsidRPr="006D7096">
          <w:rPr>
            <w:lang w:val="en-CA"/>
          </w:rPr>
          <w:fldChar w:fldCharType="end"/>
        </w:r>
      </w:hyperlink>
      <w:r w:rsidR="00682460" w:rsidRPr="006D7096">
        <w:rPr>
          <w:lang w:val="en-CA"/>
        </w:rPr>
        <w:t xml:space="preserve">. </w:t>
      </w:r>
    </w:p>
    <w:p w:rsidR="003E271E" w:rsidRPr="006D7096" w:rsidRDefault="003E271E" w:rsidP="005E460E">
      <w:pPr>
        <w:spacing w:line="480" w:lineRule="auto"/>
        <w:ind w:firstLine="426"/>
        <w:jc w:val="both"/>
      </w:pPr>
      <w:r w:rsidRPr="006D7096">
        <w:t>Hypochlorous acid (HOCl) can also react with proteins in the media to produce more stable protein chloramines</w:t>
      </w:r>
      <w:r w:rsidR="00EC790C" w:rsidRPr="006D7096">
        <w:t xml:space="preserve"> </w:t>
      </w:r>
      <w:r w:rsidRPr="006D7096">
        <w:t xml:space="preserve">(Fig. 6) </w:t>
      </w:r>
      <w:r w:rsidR="00EC790C" w:rsidRPr="006D7096">
        <w:fldChar w:fldCharType="begin">
          <w:fldData xml:space="preserve">PEVuZE5vdGU+PENpdGU+PEF1dGhvcj5QYXR0aXNvbjwvQXV0aG9yPjxZZWFyPjIwMDE8L1llYXI+
PFJlY051bT43ODwvUmVjTnVtPjxEaXNwbGF5VGV4dD48c3R5bGUgZmFjZT0ic3VwZXJzY3JpcHQi
PjI2LDQyPC9zdHlsZT48L0Rpc3BsYXlUZXh0PjxyZWNvcmQ+PHJlYy1udW1iZXI+Nzg8L3JlYy1u
dW1iZXI+PGZvcmVpZ24ta2V5cz48a2V5IGFwcD0iRU4iIGRiLWlkPSJ6dDJ0NXByMmYwdzIyN2Vk
OXhueHJzOW5lcHp0MnQwMHp6ZWUiIHRpbWVzdGFtcD0iMTUzMzY1MTc5NCI+Nzg8L2tleT48L2Zv
cmVpZ24ta2V5cz48cmVmLXR5cGUgbmFtZT0iSm91cm5hbCBBcnRpY2xlIj4xNzwvcmVmLXR5cGU+
PGNvbnRyaWJ1dG9ycz48YXV0aG9ycz48YXV0aG9yPlBhdHRpc29uLCBEYXZpZCBJPC9hdXRob3I+
PGF1dGhvcj5EYXZpZXMsIE1pY2hhZWwgSjwvYXV0aG9yPjwvYXV0aG9ycz48L2NvbnRyaWJ1dG9y
cz48dGl0bGVzPjx0aXRsZT5BYnNvbHV0ZSByYXRlIGNvbnN0YW50cyBmb3IgdGhlIHJlYWN0aW9u
IG9mIGh5cG9jaGxvcm91cyBhY2lkIHdpdGggcHJvdGVpbiBzaWRlIGNoYWlucyBhbmQgcGVwdGlk
ZSBib25kczwvdGl0bGU+PHNlY29uZGFyeS10aXRsZT5DaGVtaWNhbCByZXNlYXJjaCBpbiB0b3hp
Y29sb2d5PC9zZWNvbmRhcnktdGl0bGU+PC90aXRsZXM+PHBlcmlvZGljYWw+PGZ1bGwtdGl0bGU+
Q2hlbWljYWwgcmVzZWFyY2ggaW4gdG94aWNvbG9neTwvZnVsbC10aXRsZT48L3BlcmlvZGljYWw+
PHBhZ2VzPjE0NTMtMTQ2NDwvcGFnZXM+PHZvbHVtZT4xNDwvdm9sdW1lPjxudW1iZXI+MTA8L251
bWJlcj48ZGF0ZXM+PHllYXI+MjAwMTwveWVhcj48L2RhdGVzPjxpc2JuPjA4OTMtMjI4WDwvaXNi
bj48dXJscz48L3VybHM+PC9yZWNvcmQ+PC9DaXRlPjxDaXRlPjxBdXRob3I+UGF0dGlzb248L0F1
dGhvcj48WWVhcj4yMDA3PC9ZZWFyPjxSZWNOdW0+MzY8L1JlY051bT48cmVjb3JkPjxyZWMtbnVt
YmVyPjM2PC9yZWMtbnVtYmVyPjxmb3JlaWduLWtleXM+PGtleSBhcHA9IkVOIiBkYi1pZD0ienQy
dDVwcjJmMHcyMjdlZDl4bnhyczluZXB6dDJ0MDB6emVlIiB0aW1lc3RhbXA9IjE1MzI0NDMwMDYi
PjM2PC9rZXk+PC9mb3JlaWduLWtleXM+PHJlZi10eXBlIG5hbWU9IkpvdXJuYWwgQXJ0aWNsZSI+
MTc8L3JlZi10eXBlPjxjb250cmlidXRvcnM+PGF1dGhvcnM+PGF1dGhvcj5QYXR0aXNvbiwgRGF2
aWQgSTwvYXV0aG9yPjxhdXRob3I+SGF3a2lucywgQ2xhcmUgTDwvYXV0aG9yPjxhdXRob3I+RGF2
aWVzLCBNaWNoYWVsIEo8L2F1dGhvcj48L2F1dGhvcnM+PC9jb250cmlidXRvcnM+PHRpdGxlcz48
dGl0bGU+SHlwb2NobG9yb3VzIGFjaWQtbWVkaWF0ZWQgcHJvdGVpbiBveGlkYXRpb246IGhvdyBp
bXBvcnRhbnQgYXJlIGNobG9yYW1pbmUgdHJhbnNmZXIgcmVhY3Rpb25zIGFuZCBwcm90ZWluIHRl
cnRpYXJ5IHN0cnVjdHVyZT88L3RpdGxlPjxzZWNvbmRhcnktdGl0bGU+QmlvY2hlbWlzdHJ5PC9z
ZWNvbmRhcnktdGl0bGU+PC90aXRsZXM+PHBlcmlvZGljYWw+PGZ1bGwtdGl0bGU+QmlvY2hlbWlz
dHJ5PC9mdWxsLXRpdGxlPjwvcGVyaW9kaWNhbD48cGFnZXM+OTg1My05ODY0PC9wYWdlcz48dm9s
dW1lPjQ2PC92b2x1bWU+PG51bWJlcj4zNDwvbnVtYmVyPjxkYXRlcz48eWVhcj4yMDA3PC95ZWFy
PjwvZGF0ZXM+PGlzYm4+MDAwNi0yOTYwPC9pc2JuPjx1cmxzPjwvdXJscz48L3JlY29yZD48L0Np
dGU+PENpdGU+PEF1dGhvcj5QYXR0aXNvbjwvQXV0aG9yPjxZZWFyPjIwMDc8L1llYXI+PFJlY051
bT4zNjwvUmVjTnVtPjxyZWNvcmQ+PHJlYy1udW1iZXI+MzY8L3JlYy1udW1iZXI+PGZvcmVpZ24t
a2V5cz48a2V5IGFwcD0iRU4iIGRiLWlkPSJ6dDJ0NXByMmYwdzIyN2VkOXhueHJzOW5lcHp0MnQw
MHp6ZWUiIHRpbWVzdGFtcD0iMTUzMjQ0MzAwNiI+MzY8L2tleT48L2ZvcmVpZ24ta2V5cz48cmVm
LXR5cGUgbmFtZT0iSm91cm5hbCBBcnRpY2xlIj4xNzwvcmVmLXR5cGU+PGNvbnRyaWJ1dG9ycz48
YXV0aG9ycz48YXV0aG9yPlBhdHRpc29uLCBEYXZpZCBJPC9hdXRob3I+PGF1dGhvcj5IYXdraW5z
LCBDbGFyZSBMPC9hdXRob3I+PGF1dGhvcj5EYXZpZXMsIE1pY2hhZWwgSjwvYXV0aG9yPjwvYXV0
aG9ycz48L2NvbnRyaWJ1dG9ycz48dGl0bGVzPjx0aXRsZT5IeXBvY2hsb3JvdXMgYWNpZC1tZWRp
YXRlZCBwcm90ZWluIG94aWRhdGlvbjogaG93IGltcG9ydGFudCBhcmUgY2hsb3JhbWluZSB0cmFu
c2ZlciByZWFjdGlvbnMgYW5kIHByb3RlaW4gdGVydGlhcnkgc3RydWN0dXJlPzwvdGl0bGU+PHNl
Y29uZGFyeS10aXRsZT5CaW9jaGVtaXN0cnk8L3NlY29uZGFyeS10aXRsZT48L3RpdGxlcz48cGVy
aW9kaWNhbD48ZnVsbC10aXRsZT5CaW9jaGVtaXN0cnk8L2Z1bGwtdGl0bGU+PC9wZXJpb2RpY2Fs
PjxwYWdlcz45ODUzLTk4NjQ8L3BhZ2VzPjx2b2x1bWU+NDY8L3ZvbHVtZT48bnVtYmVyPjM0PC9u
dW1iZXI+PGRhdGVzPjx5ZWFyPjIwMDc8L3llYXI+PC9kYXRlcz48aXNibj4wMDA2LTI5NjA8L2lz
Ym4+PHVybHM+PC91cmxzPjwvcmVjb3JkPjwvQ2l0ZT48L0VuZE5vdGU+
</w:fldData>
        </w:fldChar>
      </w:r>
      <w:r w:rsidR="00B07C7D" w:rsidRPr="006D7096">
        <w:instrText xml:space="preserve"> ADDIN EN.CITE </w:instrText>
      </w:r>
      <w:r w:rsidR="00B07C7D" w:rsidRPr="006D7096">
        <w:fldChar w:fldCharType="begin">
          <w:fldData xml:space="preserve">PEVuZE5vdGU+PENpdGU+PEF1dGhvcj5QYXR0aXNvbjwvQXV0aG9yPjxZZWFyPjIwMDE8L1llYXI+
PFJlY051bT43ODwvUmVjTnVtPjxEaXNwbGF5VGV4dD48c3R5bGUgZmFjZT0ic3VwZXJzY3JpcHQi
PjI2LDQyPC9zdHlsZT48L0Rpc3BsYXlUZXh0PjxyZWNvcmQ+PHJlYy1udW1iZXI+Nzg8L3JlYy1u
dW1iZXI+PGZvcmVpZ24ta2V5cz48a2V5IGFwcD0iRU4iIGRiLWlkPSJ6dDJ0NXByMmYwdzIyN2Vk
OXhueHJzOW5lcHp0MnQwMHp6ZWUiIHRpbWVzdGFtcD0iMTUzMzY1MTc5NCI+Nzg8L2tleT48L2Zv
cmVpZ24ta2V5cz48cmVmLXR5cGUgbmFtZT0iSm91cm5hbCBBcnRpY2xlIj4xNzwvcmVmLXR5cGU+
PGNvbnRyaWJ1dG9ycz48YXV0aG9ycz48YXV0aG9yPlBhdHRpc29uLCBEYXZpZCBJPC9hdXRob3I+
PGF1dGhvcj5EYXZpZXMsIE1pY2hhZWwgSjwvYXV0aG9yPjwvYXV0aG9ycz48L2NvbnRyaWJ1dG9y
cz48dGl0bGVzPjx0aXRsZT5BYnNvbHV0ZSByYXRlIGNvbnN0YW50cyBmb3IgdGhlIHJlYWN0aW9u
IG9mIGh5cG9jaGxvcm91cyBhY2lkIHdpdGggcHJvdGVpbiBzaWRlIGNoYWlucyBhbmQgcGVwdGlk
ZSBib25kczwvdGl0bGU+PHNlY29uZGFyeS10aXRsZT5DaGVtaWNhbCByZXNlYXJjaCBpbiB0b3hp
Y29sb2d5PC9zZWNvbmRhcnktdGl0bGU+PC90aXRsZXM+PHBlcmlvZGljYWw+PGZ1bGwtdGl0bGU+
Q2hlbWljYWwgcmVzZWFyY2ggaW4gdG94aWNvbG9neTwvZnVsbC10aXRsZT48L3BlcmlvZGljYWw+
PHBhZ2VzPjE0NTMtMTQ2NDwvcGFnZXM+PHZvbHVtZT4xNDwvdm9sdW1lPjxudW1iZXI+MTA8L251
bWJlcj48ZGF0ZXM+PHllYXI+MjAwMTwveWVhcj48L2RhdGVzPjxpc2JuPjA4OTMtMjI4WDwvaXNi
bj48dXJscz48L3VybHM+PC9yZWNvcmQ+PC9DaXRlPjxDaXRlPjxBdXRob3I+UGF0dGlzb248L0F1
dGhvcj48WWVhcj4yMDA3PC9ZZWFyPjxSZWNOdW0+MzY8L1JlY051bT48cmVjb3JkPjxyZWMtbnVt
YmVyPjM2PC9yZWMtbnVtYmVyPjxmb3JlaWduLWtleXM+PGtleSBhcHA9IkVOIiBkYi1pZD0ienQy
dDVwcjJmMHcyMjdlZDl4bnhyczluZXB6dDJ0MDB6emVlIiB0aW1lc3RhbXA9IjE1MzI0NDMwMDYi
PjM2PC9rZXk+PC9mb3JlaWduLWtleXM+PHJlZi10eXBlIG5hbWU9IkpvdXJuYWwgQXJ0aWNsZSI+
MTc8L3JlZi10eXBlPjxjb250cmlidXRvcnM+PGF1dGhvcnM+PGF1dGhvcj5QYXR0aXNvbiwgRGF2
aWQgSTwvYXV0aG9yPjxhdXRob3I+SGF3a2lucywgQ2xhcmUgTDwvYXV0aG9yPjxhdXRob3I+RGF2
aWVzLCBNaWNoYWVsIEo8L2F1dGhvcj48L2F1dGhvcnM+PC9jb250cmlidXRvcnM+PHRpdGxlcz48
dGl0bGU+SHlwb2NobG9yb3VzIGFjaWQtbWVkaWF0ZWQgcHJvdGVpbiBveGlkYXRpb246IGhvdyBp
bXBvcnRhbnQgYXJlIGNobG9yYW1pbmUgdHJhbnNmZXIgcmVhY3Rpb25zIGFuZCBwcm90ZWluIHRl
cnRpYXJ5IHN0cnVjdHVyZT88L3RpdGxlPjxzZWNvbmRhcnktdGl0bGU+QmlvY2hlbWlzdHJ5PC9z
ZWNvbmRhcnktdGl0bGU+PC90aXRsZXM+PHBlcmlvZGljYWw+PGZ1bGwtdGl0bGU+QmlvY2hlbWlz
dHJ5PC9mdWxsLXRpdGxlPjwvcGVyaW9kaWNhbD48cGFnZXM+OTg1My05ODY0PC9wYWdlcz48dm9s
dW1lPjQ2PC92b2x1bWU+PG51bWJlcj4zNDwvbnVtYmVyPjxkYXRlcz48eWVhcj4yMDA3PC95ZWFy
PjwvZGF0ZXM+PGlzYm4+MDAwNi0yOTYwPC9pc2JuPjx1cmxzPjwvdXJscz48L3JlY29yZD48L0Np
dGU+PENpdGU+PEF1dGhvcj5QYXR0aXNvbjwvQXV0aG9yPjxZZWFyPjIwMDc8L1llYXI+PFJlY051
bT4zNjwvUmVjTnVtPjxyZWNvcmQ+PHJlYy1udW1iZXI+MzY8L3JlYy1udW1iZXI+PGZvcmVpZ24t
a2V5cz48a2V5IGFwcD0iRU4iIGRiLWlkPSJ6dDJ0NXByMmYwdzIyN2VkOXhueHJzOW5lcHp0MnQw
MHp6ZWUiIHRpbWVzdGFtcD0iMTUzMjQ0MzAwNiI+MzY8L2tleT48L2ZvcmVpZ24ta2V5cz48cmVm
LXR5cGUgbmFtZT0iSm91cm5hbCBBcnRpY2xlIj4xNzwvcmVmLXR5cGU+PGNvbnRyaWJ1dG9ycz48
YXV0aG9ycz48YXV0aG9yPlBhdHRpc29uLCBEYXZpZCBJPC9hdXRob3I+PGF1dGhvcj5IYXdraW5z
LCBDbGFyZSBMPC9hdXRob3I+PGF1dGhvcj5EYXZpZXMsIE1pY2hhZWwgSjwvYXV0aG9yPjwvYXV0
aG9ycz48L2NvbnRyaWJ1dG9ycz48dGl0bGVzPjx0aXRsZT5IeXBvY2hsb3JvdXMgYWNpZC1tZWRp
YXRlZCBwcm90ZWluIG94aWRhdGlvbjogaG93IGltcG9ydGFudCBhcmUgY2hsb3JhbWluZSB0cmFu
c2ZlciByZWFjdGlvbnMgYW5kIHByb3RlaW4gdGVydGlhcnkgc3RydWN0dXJlPzwvdGl0bGU+PHNl
Y29uZGFyeS10aXRsZT5CaW9jaGVtaXN0cnk8L3NlY29uZGFyeS10aXRsZT48L3RpdGxlcz48cGVy
aW9kaWNhbD48ZnVsbC10aXRsZT5CaW9jaGVtaXN0cnk8L2Z1bGwtdGl0bGU+PC9wZXJpb2RpY2Fs
PjxwYWdlcz45ODUzLTk4NjQ8L3BhZ2VzPjx2b2x1bWU+NDY8L3ZvbHVtZT48bnVtYmVyPjM0PC9u
dW1iZXI+PGRhdGVzPjx5ZWFyPjIwMDc8L3llYXI+PC9kYXRlcz48aXNibj4wMDA2LTI5NjA8L2lz
Ym4+PHVybHM+PC91cmxzPjwvcmVjb3JkPjwvQ2l0ZT48L0VuZE5vdGU+
</w:fldData>
        </w:fldChar>
      </w:r>
      <w:r w:rsidR="00B07C7D" w:rsidRPr="006D7096">
        <w:instrText xml:space="preserve"> ADDIN EN.CITE.DATA </w:instrText>
      </w:r>
      <w:r w:rsidR="00B07C7D" w:rsidRPr="006D7096">
        <w:fldChar w:fldCharType="end"/>
      </w:r>
      <w:r w:rsidR="00EC790C" w:rsidRPr="006D7096">
        <w:fldChar w:fldCharType="separate"/>
      </w:r>
      <w:hyperlink w:anchor="_ENREF_26" w:tooltip="Pattison, 2007 #36" w:history="1">
        <w:r w:rsidR="00A635CE" w:rsidRPr="006D7096">
          <w:rPr>
            <w:noProof/>
            <w:vertAlign w:val="superscript"/>
          </w:rPr>
          <w:t>26</w:t>
        </w:r>
      </w:hyperlink>
      <w:r w:rsidR="00B07C7D" w:rsidRPr="006D7096">
        <w:rPr>
          <w:noProof/>
          <w:vertAlign w:val="superscript"/>
        </w:rPr>
        <w:t>,</w:t>
      </w:r>
      <w:hyperlink w:anchor="_ENREF_42" w:tooltip="Pattison, 2001 #78" w:history="1">
        <w:r w:rsidR="00A635CE" w:rsidRPr="006D7096">
          <w:rPr>
            <w:noProof/>
            <w:vertAlign w:val="superscript"/>
          </w:rPr>
          <w:t>42</w:t>
        </w:r>
      </w:hyperlink>
      <w:r w:rsidR="00EC790C" w:rsidRPr="006D7096">
        <w:fldChar w:fldCharType="end"/>
      </w:r>
      <w:hyperlink w:anchor="_ENREF_26" w:tooltip="Pattison, 2007 #36" w:history="1"/>
      <w:hyperlink w:anchor="_ENREF_26" w:tooltip="Pattison, 2007 #36" w:history="1"/>
      <w:r w:rsidRPr="006D7096">
        <w:t xml:space="preserve">. Taurine chloramines are produced when </w:t>
      </w:r>
      <w:r w:rsidR="00216142" w:rsidRPr="006D7096">
        <w:t>the</w:t>
      </w:r>
      <w:r w:rsidR="00DF5CC5" w:rsidRPr="006D7096">
        <w:t xml:space="preserve"> </w:t>
      </w:r>
      <w:r w:rsidRPr="006D7096">
        <w:t xml:space="preserve">amino acid taurine reacts with HOCl </w:t>
      </w:r>
      <w:hyperlink w:anchor="_ENREF_43" w:tooltip="De Carvalho Bertozo, 2016 #40" w:history="1">
        <w:r w:rsidR="00A635CE" w:rsidRPr="006D7096">
          <w:fldChar w:fldCharType="begin"/>
        </w:r>
        <w:r w:rsidR="00A635CE" w:rsidRPr="006D7096">
          <w:instrText xml:space="preserve"> ADDIN EN.CITE &lt;EndNote&gt;&lt;Cite&gt;&lt;Author&gt;De Carvalho Bertozo&lt;/Author&gt;&lt;Year&gt;2016&lt;/Year&gt;&lt;RecNum&gt;40&lt;/RecNum&gt;&lt;DisplayText&gt;&lt;style face="superscript"&gt;43&lt;/style&gt;&lt;/DisplayText&gt;&lt;record&gt;&lt;rec-number&gt;40&lt;/rec-number&gt;&lt;foreign-keys&gt;&lt;key app="EN" db-id="zt2t5pr2f0w227ed9xnxrs9nepzt2t00zzee" timestamp="1532443007"&gt;40&lt;/key&gt;&lt;/foreign-keys&gt;&lt;ref-type name="Journal Article"&gt;17&lt;/ref-type&gt;&lt;contributors&gt;&lt;authors&gt;&lt;author&gt;De Carvalho Bertozo, Luiza&lt;/author&gt;&lt;author&gt;Morgon, Nelson Henrique&lt;/author&gt;&lt;author&gt;De Souza, Aguinaldo Robinson&lt;/author&gt;&lt;author&gt;Ximenes, Valdecir Farias&lt;/author&gt;&lt;/authors&gt;&lt;/contributors&gt;&lt;titles&gt;&lt;title&gt;Taurine bromamine: reactivity of an endogenous and exogenous anti-inflammatory and antimicrobial amino acid derivative&lt;/title&gt;&lt;secondary-title&gt;Biomolecules&lt;/secondary-title&gt;&lt;/titles&gt;&lt;periodical&gt;&lt;full-title&gt;Biomolecules&lt;/full-title&gt;&lt;/periodical&gt;&lt;pages&gt;23&lt;/pages&gt;&lt;volume&gt;6&lt;/volume&gt;&lt;number&gt;2&lt;/number&gt;&lt;dates&gt;&lt;year&gt;2016&lt;/year&gt;&lt;/dates&gt;&lt;urls&gt;&lt;/urls&gt;&lt;/record&gt;&lt;/Cite&gt;&lt;/EndNote&gt;</w:instrText>
        </w:r>
        <w:r w:rsidR="00A635CE" w:rsidRPr="006D7096">
          <w:fldChar w:fldCharType="separate"/>
        </w:r>
        <w:r w:rsidR="00A635CE" w:rsidRPr="006D7096">
          <w:rPr>
            <w:noProof/>
            <w:vertAlign w:val="superscript"/>
          </w:rPr>
          <w:t>43</w:t>
        </w:r>
        <w:r w:rsidR="00A635CE" w:rsidRPr="006D7096">
          <w:fldChar w:fldCharType="end"/>
        </w:r>
      </w:hyperlink>
      <w:r w:rsidRPr="006D7096">
        <w:t xml:space="preserve">. Such products can be produced from </w:t>
      </w:r>
      <w:r w:rsidR="008110A8" w:rsidRPr="006D7096">
        <w:t>interaction</w:t>
      </w:r>
      <w:r w:rsidRPr="006D7096">
        <w:t xml:space="preserve"> between HOCl and bacteria </w:t>
      </w:r>
      <w:r w:rsidR="00CD39A1" w:rsidRPr="006D7096">
        <w:fldChar w:fldCharType="begin"/>
      </w:r>
      <w:r w:rsidR="00B07C7D" w:rsidRPr="006D7096">
        <w:instrText xml:space="preserve"> ADDIN EN.CITE &lt;EndNote&gt;&lt;Cite&gt;&lt;Author&gt;Pattison&lt;/Author&gt;&lt;Year&gt;2007&lt;/Year&gt;&lt;RecNum&gt;36&lt;/RecNum&gt;&lt;DisplayText&gt;&lt;style face="superscript"&gt;26,44&lt;/style&gt;&lt;/DisplayText&gt;&lt;record&gt;&lt;rec-number&gt;36&lt;/rec-number&gt;&lt;foreign-keys&gt;&lt;key app="EN" db-id="zt2t5pr2f0w227ed9xnxrs9nepzt2t00zzee" timestamp="1532443006"&gt;36&lt;/key&gt;&lt;/foreign-keys&gt;&lt;ref-type name="Journal Article"&gt;17&lt;/ref-type&gt;&lt;contributors&gt;&lt;authors&gt;&lt;author&gt;Pattison, David I&lt;/author&gt;&lt;author&gt;Hawkins, Clare L&lt;/author&gt;&lt;author&gt;Davies, Michael J&lt;/author&gt;&lt;/authors&gt;&lt;/contributors&gt;&lt;titles&gt;&lt;title&gt;Hypochlorous acid-mediated protein oxidation: how important are chloramine transfer reactions and protein tertiary structure?&lt;/title&gt;&lt;secondary-title&gt;Biochemistry&lt;/secondary-title&gt;&lt;/titles&gt;&lt;periodical&gt;&lt;full-title&gt;Biochemistry&lt;/full-title&gt;&lt;/periodical&gt;&lt;pages&gt;9853-9864&lt;/pages&gt;&lt;volume&gt;46&lt;/volume&gt;&lt;number&gt;34&lt;/number&gt;&lt;dates&gt;&lt;year&gt;2007&lt;/year&gt;&lt;/dates&gt;&lt;isbn&gt;0006-2960&lt;/isbn&gt;&lt;urls&gt;&lt;/urls&gt;&lt;/record&gt;&lt;/Cite&gt;&lt;Cite&gt;&lt;Author&gt;Gray&lt;/Author&gt;&lt;Year&gt;2013&lt;/Year&gt;&lt;RecNum&gt;39&lt;/RecNum&gt;&lt;record&gt;&lt;rec-number&gt;39&lt;/rec-number&gt;&lt;foreign-keys&gt;&lt;key app="EN" db-id="zt2t5pr2f0w227ed9xnxrs9nepzt2t00zzee" timestamp="1532443007"&gt;39&lt;/key&gt;&lt;/foreign-keys&gt;&lt;ref-type name="Journal Article"&gt;17&lt;/ref-type&gt;&lt;contributors&gt;&lt;authors&gt;&lt;author&gt;Gray, Michael J&lt;/author&gt;&lt;author&gt;Wholey, Wei-Yun&lt;/author&gt;&lt;author&gt;Jakob, Ursula&lt;/author&gt;&lt;/authors&gt;&lt;/contributors&gt;&lt;titles&gt;&lt;title&gt;Bacterial responses to reactive chlorine species&lt;/title&gt;&lt;secondary-title&gt;Annual review of microbiology&lt;/secondary-title&gt;&lt;/titles&gt;&lt;periodical&gt;&lt;full-title&gt;Annual review of microbiology&lt;/full-title&gt;&lt;/periodical&gt;&lt;pages&gt;141-160&lt;/pages&gt;&lt;volume&gt;67&lt;/volume&gt;&lt;dates&gt;&lt;year&gt;2013&lt;/year&gt;&lt;/dates&gt;&lt;isbn&gt;0066-4227&lt;/isbn&gt;&lt;urls&gt;&lt;/urls&gt;&lt;/record&gt;&lt;/Cite&gt;&lt;/EndNote&gt;</w:instrText>
      </w:r>
      <w:r w:rsidR="00CD39A1" w:rsidRPr="006D7096">
        <w:fldChar w:fldCharType="separate"/>
      </w:r>
      <w:hyperlink w:anchor="_ENREF_26" w:tooltip="Pattison, 2007 #36" w:history="1">
        <w:r w:rsidR="00A635CE" w:rsidRPr="006D7096">
          <w:rPr>
            <w:noProof/>
            <w:vertAlign w:val="superscript"/>
          </w:rPr>
          <w:t>26</w:t>
        </w:r>
      </w:hyperlink>
      <w:r w:rsidR="00B07C7D" w:rsidRPr="006D7096">
        <w:rPr>
          <w:noProof/>
          <w:vertAlign w:val="superscript"/>
        </w:rPr>
        <w:t>,</w:t>
      </w:r>
      <w:hyperlink w:anchor="_ENREF_44" w:tooltip="Gray, 2013 #39" w:history="1">
        <w:r w:rsidR="00A635CE" w:rsidRPr="006D7096">
          <w:rPr>
            <w:noProof/>
            <w:vertAlign w:val="superscript"/>
          </w:rPr>
          <w:t>44</w:t>
        </w:r>
      </w:hyperlink>
      <w:r w:rsidR="00CD39A1" w:rsidRPr="006D7096">
        <w:fldChar w:fldCharType="end"/>
      </w:r>
      <w:r w:rsidR="00216142" w:rsidRPr="006D7096">
        <w:t xml:space="preserve">. As shown in </w:t>
      </w:r>
      <w:r w:rsidR="00DF5CC5" w:rsidRPr="006D7096">
        <w:t xml:space="preserve">Fig. 6, </w:t>
      </w:r>
      <w:r w:rsidR="00FA2833" w:rsidRPr="006D7096">
        <w:t>the presence</w:t>
      </w:r>
      <w:r w:rsidR="00DF5CC5" w:rsidRPr="006D7096">
        <w:t xml:space="preserve"> of 3-chlorotyrosine</w:t>
      </w:r>
      <w:r w:rsidR="00FA2833" w:rsidRPr="006D7096">
        <w:t xml:space="preserve"> with current along with the observed changes in pH, as well as reported bactericidal effects reported in the literature, bolster the hypothesis that HOCl is present and is likely the cidal agent responsible for the killing of PA biofilms observed in this work.</w:t>
      </w:r>
    </w:p>
    <w:p w:rsidR="00956823" w:rsidRPr="006D7096" w:rsidRDefault="00061034" w:rsidP="00C56C67">
      <w:pPr>
        <w:spacing w:line="480" w:lineRule="auto"/>
        <w:ind w:firstLine="426"/>
        <w:jc w:val="both"/>
        <w:rPr>
          <w:lang w:val="en-CA"/>
        </w:rPr>
      </w:pPr>
      <w:r w:rsidRPr="006D7096">
        <w:t>This work has focused on the use of Ag electrodes in the electroceutical treatment</w:t>
      </w:r>
      <w:r w:rsidR="004E3224" w:rsidRPr="006D7096">
        <w:t xml:space="preserve"> of biofilms</w:t>
      </w:r>
      <w:r w:rsidR="00216142" w:rsidRPr="006D7096">
        <w:t xml:space="preserve">. </w:t>
      </w:r>
      <w:r w:rsidR="00C56C67" w:rsidRPr="006D7096">
        <w:t>The electrode material plays a significant role in the electrochemical gener</w:t>
      </w:r>
      <w:r w:rsidR="00216142" w:rsidRPr="006D7096">
        <w:t xml:space="preserve">ation of antimicrobial agents. </w:t>
      </w:r>
      <w:r w:rsidR="00C56C67" w:rsidRPr="006D7096">
        <w:rPr>
          <w:lang w:val="en-CA"/>
        </w:rPr>
        <w:t xml:space="preserve">Davis </w:t>
      </w:r>
      <w:r w:rsidR="00C56C67" w:rsidRPr="006D7096">
        <w:rPr>
          <w:i/>
          <w:lang w:val="en-CA"/>
        </w:rPr>
        <w:t>et al</w:t>
      </w:r>
      <w:r w:rsidR="00C56C67" w:rsidRPr="006D7096">
        <w:rPr>
          <w:lang w:val="en-CA"/>
        </w:rPr>
        <w:t xml:space="preserve">. (1989) reported the electrode material to be critical in studies applying electric current </w:t>
      </w:r>
      <w:r w:rsidR="000E297F" w:rsidRPr="006D7096">
        <w:rPr>
          <w:lang w:val="en-CA"/>
        </w:rPr>
        <w:t>on bacterial samples in</w:t>
      </w:r>
      <w:r w:rsidR="005F27E0" w:rsidRPr="006D7096">
        <w:rPr>
          <w:lang w:val="en-CA"/>
        </w:rPr>
        <w:t xml:space="preserve"> a</w:t>
      </w:r>
      <w:r w:rsidR="000E297F" w:rsidRPr="006D7096">
        <w:rPr>
          <w:lang w:val="en-CA"/>
        </w:rPr>
        <w:t xml:space="preserve"> liquid medium </w:t>
      </w:r>
      <w:hyperlink w:anchor="_ENREF_17" w:tooltip="Davis, 1989 #15" w:history="1">
        <w:r w:rsidR="00A635CE" w:rsidRPr="006D7096">
          <w:rPr>
            <w:lang w:val="en-CA"/>
          </w:rPr>
          <w:fldChar w:fldCharType="begin"/>
        </w:r>
        <w:r w:rsidR="00A635CE" w:rsidRPr="006D7096">
          <w:rPr>
            <w:lang w:val="en-CA"/>
          </w:rPr>
          <w:instrText xml:space="preserve"> ADDIN EN.CITE &lt;EndNote&gt;&lt;Cite&gt;&lt;Author&gt;Davis&lt;/Author&gt;&lt;Year&gt;1989&lt;/Year&gt;&lt;RecNum&gt;15&lt;/RecNum&gt;&lt;DisplayText&gt;&lt;style face="superscript"&gt;17&lt;/style&gt;&lt;/DisplayText&gt;&lt;record&gt;&lt;rec-number&gt;15&lt;/rec-number&gt;&lt;foreign-keys&gt;&lt;key app="EN" db-id="zt2t5pr2f0w227ed9xnxrs9nepzt2t00zzee" timestamp="1532443001"&gt;15&lt;/key&gt;&lt;/foreign-keys&gt;&lt;ref-type name="Journal Article"&gt;17&lt;/ref-type&gt;&lt;contributors&gt;&lt;authors&gt;&lt;author&gt;Davis, C. P.&lt;/author&gt;&lt;author&gt;Weinberg, S.&lt;/author&gt;&lt;author&gt;Anderson, M. D.&lt;/author&gt;&lt;author&gt;Rao, G. M.&lt;/author&gt;&lt;author&gt;Warren, M. M.&lt;/author&gt;&lt;/authors&gt;&lt;/contributors&gt;&lt;auth-address&gt;Department of Microbiology, University of Texas Medical Branch, Galveston 77550.&lt;/auth-address&gt;&lt;titles&gt;&lt;title&gt;Effects of microamperage, medium, and bacterial concentration on iontophoretic killing of bacteria in fluid&lt;/title&gt;&lt;secondary-title&gt;Antimicrob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chemotherapy&lt;/abbr-1&gt;&lt;/alt-periodical&gt;&lt;pages&gt;442-7&lt;/pages&gt;&lt;volume&gt;33&lt;/volume&gt;&lt;number&gt;4&lt;/number&gt;&lt;edition&gt;1989/04/01&lt;/edition&gt;&lt;keywords&gt;&lt;keyword&gt;Bacteria/*growth &amp;amp; development&lt;/keyword&gt;&lt;keyword&gt;Colony Count, Microbial&lt;/keyword&gt;&lt;keyword&gt;Culture Media&lt;/keyword&gt;&lt;keyword&gt;Electrodes&lt;/keyword&gt;&lt;keyword&gt;Escherichia coli/growth &amp;amp; development&lt;/keyword&gt;&lt;keyword&gt;*Iontophoresis&lt;/keyword&gt;&lt;keyword&gt;Klebsiella pneumoniae/growth &amp;amp; development&lt;/keyword&gt;&lt;keyword&gt;Proteus mirabilis/growth &amp;amp; development&lt;/keyword&gt;&lt;keyword&gt;Time Factors&lt;/keyword&gt;&lt;/keywords&gt;&lt;dates&gt;&lt;year&gt;1989&lt;/year&gt;&lt;pub-dates&gt;&lt;date&gt;Apr&lt;/date&gt;&lt;/pub-dates&gt;&lt;/dates&gt;&lt;isbn&gt;0066-4804 (Print)&amp;#xD;0066-4804&lt;/isbn&gt;&lt;accession-num&gt;2658791&lt;/accession-num&gt;&lt;urls&gt;&lt;/urls&gt;&lt;custom2&gt;PMC172457&lt;/custom2&gt;&lt;remote-database-provider&gt;NLM&lt;/remote-database-provider&gt;&lt;language&gt;eng&lt;/language&gt;&lt;/record&gt;&lt;/Cite&gt;&lt;/EndNote&gt;</w:instrText>
        </w:r>
        <w:r w:rsidR="00A635CE" w:rsidRPr="006D7096">
          <w:rPr>
            <w:lang w:val="en-CA"/>
          </w:rPr>
          <w:fldChar w:fldCharType="separate"/>
        </w:r>
        <w:r w:rsidR="00A635CE" w:rsidRPr="006D7096">
          <w:rPr>
            <w:noProof/>
            <w:vertAlign w:val="superscript"/>
            <w:lang w:val="en-CA"/>
          </w:rPr>
          <w:t>17</w:t>
        </w:r>
        <w:r w:rsidR="00A635CE" w:rsidRPr="006D7096">
          <w:rPr>
            <w:lang w:val="en-CA"/>
          </w:rPr>
          <w:fldChar w:fldCharType="end"/>
        </w:r>
      </w:hyperlink>
      <w:r w:rsidR="00C56C67" w:rsidRPr="006D7096">
        <w:rPr>
          <w:lang w:val="en-CA"/>
        </w:rPr>
        <w:t xml:space="preserve">. A </w:t>
      </w:r>
      <w:r w:rsidR="009E1009" w:rsidRPr="006D7096">
        <w:rPr>
          <w:lang w:val="en-CA"/>
        </w:rPr>
        <w:t>gold</w:t>
      </w:r>
      <w:r w:rsidR="00C56C67" w:rsidRPr="006D7096">
        <w:rPr>
          <w:lang w:val="en-CA"/>
        </w:rPr>
        <w:t xml:space="preserve"> cathode with carbon and platinum anodes were reported to be the most effective against the urinary tract </w:t>
      </w:r>
      <w:r w:rsidR="009E1009" w:rsidRPr="006D7096">
        <w:rPr>
          <w:lang w:val="en-CA"/>
        </w:rPr>
        <w:t xml:space="preserve">planktonic </w:t>
      </w:r>
      <w:r w:rsidR="00C56C67" w:rsidRPr="006D7096">
        <w:rPr>
          <w:lang w:val="en-CA"/>
        </w:rPr>
        <w:t xml:space="preserve">pathogens </w:t>
      </w:r>
      <w:r w:rsidR="00C56C67" w:rsidRPr="006D7096">
        <w:rPr>
          <w:i/>
          <w:lang w:val="en-CA"/>
        </w:rPr>
        <w:t>E. coli</w:t>
      </w:r>
      <w:r w:rsidR="00C56C67" w:rsidRPr="006D7096">
        <w:rPr>
          <w:lang w:val="en-CA"/>
        </w:rPr>
        <w:t xml:space="preserve"> and </w:t>
      </w:r>
      <w:r w:rsidR="00C56C67" w:rsidRPr="006D7096">
        <w:rPr>
          <w:i/>
          <w:lang w:val="en-CA"/>
        </w:rPr>
        <w:t>P. mirabilis</w:t>
      </w:r>
      <w:r w:rsidR="00C56C67" w:rsidRPr="006D7096">
        <w:rPr>
          <w:lang w:val="en-CA"/>
        </w:rPr>
        <w:t xml:space="preserve">, while Ag, nickel, or copper </w:t>
      </w:r>
      <w:r w:rsidR="00C01EEF" w:rsidRPr="006D7096">
        <w:rPr>
          <w:lang w:val="en-CA"/>
        </w:rPr>
        <w:t xml:space="preserve">electrodes </w:t>
      </w:r>
      <w:r w:rsidR="00C56C67" w:rsidRPr="006D7096">
        <w:rPr>
          <w:lang w:val="en-CA"/>
        </w:rPr>
        <w:t xml:space="preserve">corroded to the point of breaking during experiments </w:t>
      </w:r>
      <w:hyperlink w:anchor="_ENREF_17" w:tooltip="Davis, 1989 #15" w:history="1">
        <w:r w:rsidR="00A635CE" w:rsidRPr="006D7096">
          <w:rPr>
            <w:lang w:val="en-CA"/>
          </w:rPr>
          <w:fldChar w:fldCharType="begin"/>
        </w:r>
        <w:r w:rsidR="00A635CE" w:rsidRPr="006D7096">
          <w:rPr>
            <w:lang w:val="en-CA"/>
          </w:rPr>
          <w:instrText xml:space="preserve"> ADDIN EN.CITE &lt;EndNote&gt;&lt;Cite&gt;&lt;Author&gt;Davis&lt;/Author&gt;&lt;Year&gt;1989&lt;/Year&gt;&lt;RecNum&gt;15&lt;/RecNum&gt;&lt;DisplayText&gt;&lt;style face="superscript"&gt;17&lt;/style&gt;&lt;/DisplayText&gt;&lt;record&gt;&lt;rec-number&gt;15&lt;/rec-number&gt;&lt;foreign-keys&gt;&lt;key app="EN" db-id="zt2t5pr2f0w227ed9xnxrs9nepzt2t00zzee" timestamp="1532443001"&gt;15&lt;/key&gt;&lt;/foreign-keys&gt;&lt;ref-type name="Journal Article"&gt;17&lt;/ref-type&gt;&lt;contributors&gt;&lt;authors&gt;&lt;author&gt;Davis, C. P.&lt;/author&gt;&lt;author&gt;Weinberg, S.&lt;/author&gt;&lt;author&gt;Anderson, M. D.&lt;/author&gt;&lt;author&gt;Rao, G. M.&lt;/author&gt;&lt;author&gt;Warren, M. M.&lt;/author&gt;&lt;/authors&gt;&lt;/contributors&gt;&lt;auth-address&gt;Department of Microbiology, University of Texas Medical Branch, Galveston 77550.&lt;/auth-address&gt;&lt;titles&gt;&lt;title&gt;Effects of microamperage, medium, and bacterial concentration on iontophoretic killing of bacteria in fluid&lt;/title&gt;&lt;secondary-title&gt;Antimicrob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chemotherapy&lt;/abbr-1&gt;&lt;/alt-periodical&gt;&lt;pages&gt;442-7&lt;/pages&gt;&lt;volume&gt;33&lt;/volume&gt;&lt;number&gt;4&lt;/number&gt;&lt;edition&gt;1989/04/01&lt;/edition&gt;&lt;keywords&gt;&lt;keyword&gt;Bacteria/*growth &amp;amp; development&lt;/keyword&gt;&lt;keyword&gt;Colony Count, Microbial&lt;/keyword&gt;&lt;keyword&gt;Culture Media&lt;/keyword&gt;&lt;keyword&gt;Electrodes&lt;/keyword&gt;&lt;keyword&gt;Escherichia coli/growth &amp;amp; development&lt;/keyword&gt;&lt;keyword&gt;*Iontophoresis&lt;/keyword&gt;&lt;keyword&gt;Klebsiella pneumoniae/growth &amp;amp; development&lt;/keyword&gt;&lt;keyword&gt;Proteus mirabilis/growth &amp;amp; development&lt;/keyword&gt;&lt;keyword&gt;Time Factors&lt;/keyword&gt;&lt;/keywords&gt;&lt;dates&gt;&lt;year&gt;1989&lt;/year&gt;&lt;pub-dates&gt;&lt;date&gt;Apr&lt;/date&gt;&lt;/pub-dates&gt;&lt;/dates&gt;&lt;isbn&gt;0066-4804 (Print)&amp;#xD;0066-4804&lt;/isbn&gt;&lt;accession-num&gt;2658791&lt;/accession-num&gt;&lt;urls&gt;&lt;/urls&gt;&lt;custom2&gt;PMC172457&lt;/custom2&gt;&lt;remote-database-provider&gt;NLM&lt;/remote-database-provider&gt;&lt;language&gt;eng&lt;/language&gt;&lt;/record&gt;&lt;/Cite&gt;&lt;/EndNote&gt;</w:instrText>
        </w:r>
        <w:r w:rsidR="00A635CE" w:rsidRPr="006D7096">
          <w:rPr>
            <w:lang w:val="en-CA"/>
          </w:rPr>
          <w:fldChar w:fldCharType="separate"/>
        </w:r>
        <w:r w:rsidR="00A635CE" w:rsidRPr="006D7096">
          <w:rPr>
            <w:noProof/>
            <w:vertAlign w:val="superscript"/>
            <w:lang w:val="en-CA"/>
          </w:rPr>
          <w:t>17</w:t>
        </w:r>
        <w:r w:rsidR="00A635CE" w:rsidRPr="006D7096">
          <w:rPr>
            <w:lang w:val="en-CA"/>
          </w:rPr>
          <w:fldChar w:fldCharType="end"/>
        </w:r>
      </w:hyperlink>
      <w:r w:rsidR="00C56C67" w:rsidRPr="006D7096">
        <w:rPr>
          <w:lang w:val="en-CA"/>
        </w:rPr>
        <w:t xml:space="preserve">. In another study, the authors showed application of direct current through platinum electrodes resulted in an increase in the production of </w:t>
      </w:r>
      <w:r w:rsidR="00AF24E2" w:rsidRPr="006D7096">
        <w:rPr>
          <w:lang w:val="en-CA"/>
        </w:rPr>
        <w:t>reactive oxygen species (</w:t>
      </w:r>
      <w:r w:rsidR="00C56C67" w:rsidRPr="006D7096">
        <w:rPr>
          <w:lang w:val="en-CA"/>
        </w:rPr>
        <w:t>ROS</w:t>
      </w:r>
      <w:r w:rsidR="00AF24E2" w:rsidRPr="006D7096">
        <w:rPr>
          <w:lang w:val="en-CA"/>
        </w:rPr>
        <w:t>)</w:t>
      </w:r>
      <w:r w:rsidR="00C56C67" w:rsidRPr="006D7096">
        <w:rPr>
          <w:lang w:val="en-CA"/>
        </w:rPr>
        <w:t xml:space="preserve"> responsible for killing of </w:t>
      </w:r>
      <w:r w:rsidR="00C56C67" w:rsidRPr="006D7096">
        <w:rPr>
          <w:i/>
          <w:lang w:val="en-CA"/>
        </w:rPr>
        <w:t>S. aureus</w:t>
      </w:r>
      <w:r w:rsidR="00C56C67" w:rsidRPr="006D7096">
        <w:rPr>
          <w:lang w:val="en-CA"/>
        </w:rPr>
        <w:t xml:space="preserve">, </w:t>
      </w:r>
      <w:r w:rsidR="00C56C67" w:rsidRPr="006D7096">
        <w:rPr>
          <w:i/>
          <w:lang w:val="en-CA"/>
        </w:rPr>
        <w:t>S. epidermidis</w:t>
      </w:r>
      <w:r w:rsidR="00C56C67" w:rsidRPr="006D7096">
        <w:rPr>
          <w:lang w:val="en-CA"/>
        </w:rPr>
        <w:t xml:space="preserve"> and </w:t>
      </w:r>
      <w:r w:rsidR="00C56C67" w:rsidRPr="006D7096">
        <w:rPr>
          <w:i/>
          <w:lang w:val="en-CA"/>
        </w:rPr>
        <w:t>P. aeruginosa</w:t>
      </w:r>
      <w:r w:rsidR="00C56C67" w:rsidRPr="006D7096">
        <w:rPr>
          <w:lang w:val="en-CA"/>
        </w:rPr>
        <w:t xml:space="preserve"> biofilms </w:t>
      </w:r>
      <w:hyperlink w:anchor="_ENREF_45" w:tooltip="Brinkman, 2016 #41" w:history="1">
        <w:r w:rsidR="00A635CE" w:rsidRPr="006D7096">
          <w:rPr>
            <w:lang w:val="en-CA"/>
          </w:rPr>
          <w:fldChar w:fldCharType="begin"/>
        </w:r>
        <w:r w:rsidR="00A635CE" w:rsidRPr="006D7096">
          <w:rPr>
            <w:lang w:val="en-CA"/>
          </w:rPr>
          <w:instrText xml:space="preserve"> ADDIN EN.CITE &lt;EndNote&gt;&lt;Cite&gt;&lt;Author&gt;Brinkman&lt;/Author&gt;&lt;Year&gt;2016&lt;/Year&gt;&lt;RecNum&gt;41&lt;/RecNum&gt;&lt;DisplayText&gt;&lt;style face="superscript"&gt;45&lt;/style&gt;&lt;/DisplayText&gt;&lt;record&gt;&lt;rec-number&gt;41&lt;/rec-number&gt;&lt;foreign-keys&gt;&lt;key app="EN" db-id="zt2t5pr2f0w227ed9xnxrs9nepzt2t00zzee" timestamp="1532443007"&gt;41&lt;/key&gt;&lt;/foreign-keys&gt;&lt;ref-type name="Journal Article"&gt;17&lt;/ref-type&gt;&lt;contributors&gt;&lt;authors&gt;&lt;author&gt;Brinkman, Cassandra L.&lt;/author&gt;&lt;author&gt;Schmidt-Malan, Suzannah M.&lt;/author&gt;&lt;author&gt;Karau, Melissa J.&lt;/author&gt;&lt;author&gt;Greenwood-Quaintance, Kerryl&lt;/author&gt;&lt;author&gt;Hassett, Daniel J.&lt;/author&gt;&lt;author&gt;Mandrekar, Jayawant N.&lt;/author&gt;&lt;author&gt;Patel, Robin&lt;/author&gt;&lt;/authors&gt;&lt;/contributors&gt;&lt;titles&gt;&lt;title&gt;Exposure of Bacterial Biofilms to Electrical Current Leads to Cell Death Mediated in Part by Reactive Oxygen Species&lt;/title&gt;&lt;secondary-title&gt;PLoS ONE&lt;/secondary-title&gt;&lt;/titles&gt;&lt;periodical&gt;&lt;full-title&gt;PLoS One&lt;/full-title&gt;&lt;abbr-1&gt;PloS one&lt;/abbr-1&gt;&lt;/periodical&gt;&lt;pages&gt;e0168595&lt;/pages&gt;&lt;volume&gt;11&lt;/volume&gt;&lt;number&gt;12&lt;/number&gt;&lt;dates&gt;&lt;year&gt;2016&lt;/year&gt;&lt;pub-dates&gt;&lt;date&gt;12/19&amp;#xD;08/08/received&amp;#xD;12/02/accepted&lt;/date&gt;&lt;/pub-dates&gt;&lt;/dates&gt;&lt;pub-location&gt;San Francisco, CA USA&lt;/pub-location&gt;&lt;publisher&gt;Public Library of Science&lt;/publisher&gt;&lt;isbn&gt;1932-6203&lt;/isbn&gt;&lt;accession-num&gt;PMC5167413&lt;/accession-num&gt;&lt;urls&gt;&lt;related-urls&gt;&lt;url&gt;http://www.ncbi.nlm.nih.gov/pmc/articles/PMC5167413/&lt;/url&gt;&lt;/related-urls&gt;&lt;/urls&gt;&lt;electronic-resource-num&gt;10.1371/journal.pone.0168595&lt;/electronic-resource-num&gt;&lt;remote-database-name&gt;PMC&lt;/remote-database-name&gt;&lt;/record&gt;&lt;/Cite&gt;&lt;/EndNote&gt;</w:instrText>
        </w:r>
        <w:r w:rsidR="00A635CE" w:rsidRPr="006D7096">
          <w:rPr>
            <w:lang w:val="en-CA"/>
          </w:rPr>
          <w:fldChar w:fldCharType="separate"/>
        </w:r>
        <w:r w:rsidR="00A635CE" w:rsidRPr="006D7096">
          <w:rPr>
            <w:noProof/>
            <w:vertAlign w:val="superscript"/>
            <w:lang w:val="en-CA"/>
          </w:rPr>
          <w:t>45</w:t>
        </w:r>
        <w:r w:rsidR="00A635CE" w:rsidRPr="006D7096">
          <w:rPr>
            <w:lang w:val="en-CA"/>
          </w:rPr>
          <w:fldChar w:fldCharType="end"/>
        </w:r>
      </w:hyperlink>
      <w:r w:rsidR="009B64F2" w:rsidRPr="006D7096">
        <w:rPr>
          <w:lang w:val="en-CA"/>
        </w:rPr>
        <w:t>. It is certainly possible that other cidal agents besides HOCl may be active in the PA biofilm remediation observed in our results.</w:t>
      </w:r>
      <w:r w:rsidR="00C56C67" w:rsidRPr="006D7096">
        <w:t xml:space="preserve"> </w:t>
      </w:r>
      <w:r w:rsidR="00C56C67" w:rsidRPr="006D7096">
        <w:rPr>
          <w:lang w:val="en-CA"/>
        </w:rPr>
        <w:t>In other work, the release of metals from the electrodes has been intentionally used to deliver Ag for treatment </w:t>
      </w:r>
      <w:r w:rsidR="00CD39A1" w:rsidRPr="006D7096">
        <w:rPr>
          <w:rStyle w:val="Hyperlink"/>
          <w:color w:val="auto"/>
          <w:u w:val="none"/>
          <w:lang w:val="en-CA"/>
        </w:rPr>
        <w:fldChar w:fldCharType="begin"/>
      </w:r>
      <w:r w:rsidR="00B07C7D" w:rsidRPr="006D7096">
        <w:rPr>
          <w:rStyle w:val="Hyperlink"/>
          <w:color w:val="auto"/>
          <w:u w:val="none"/>
          <w:lang w:val="en-CA"/>
        </w:rPr>
        <w:instrText xml:space="preserve"> ADDIN EN.CITE &lt;EndNote&gt;&lt;Cite&gt;&lt;Author&gt;Berger&lt;/Author&gt;&lt;Year&gt;1976&lt;/Year&gt;&lt;RecNum&gt;42&lt;/RecNum&gt;&lt;DisplayText&gt;&lt;style face="superscript"&gt;46,47&lt;/style&gt;&lt;/DisplayText&gt;&lt;record&gt;&lt;rec-number&gt;42&lt;/rec-number&gt;&lt;foreign-keys&gt;&lt;key app="EN" db-id="zt2t5pr2f0w227ed9xnxrs9nepzt2t00zzee" timestamp="1532443007"&gt;42&lt;/key&gt;&lt;/foreign-keys&gt;&lt;ref-type name="Journal Article"&gt;17&lt;/ref-type&gt;&lt;contributors&gt;&lt;authors&gt;&lt;author&gt;Berger, TJ&lt;/author&gt;&lt;author&gt;Spadaro, JA&lt;/author&gt;&lt;author&gt;Bierman, Richard&lt;/author&gt;&lt;author&gt;Chapin, SE&lt;/author&gt;&lt;author&gt;Becker, RO&lt;/author&gt;&lt;/authors&gt;&lt;/contributors&gt;&lt;titles&gt;&lt;title&gt;Antifungal properties of electrically generated metallic ions&lt;/title&gt;&lt;secondary-title&gt;Antimicrobial Agents and Chemotherapy&lt;/secondary-title&gt;&lt;/titles&gt;&lt;periodical&gt;&lt;full-title&gt;Antimicrob Agents Chemother&lt;/full-title&gt;&lt;abbr-1&gt;Antimicrobial agents and chemotherapy&lt;/abbr-1&gt;&lt;/periodical&gt;&lt;pages&gt;856-860&lt;/pages&gt;&lt;volume&gt;10&lt;/volume&gt;&lt;number&gt;5&lt;/number&gt;&lt;dates&gt;&lt;year&gt;1976&lt;/year&gt;&lt;/dates&gt;&lt;isbn&gt;0066-4804&lt;/isbn&gt;&lt;urls&gt;&lt;/urls&gt;&lt;/record&gt;&lt;/Cite&gt;&lt;Cite&gt;&lt;Author&gt;Berger&lt;/Author&gt;&lt;Year&gt;1976&lt;/Year&gt;&lt;RecNum&gt;43&lt;/RecNum&gt;&lt;record&gt;&lt;rec-number&gt;43&lt;/rec-number&gt;&lt;foreign-keys&gt;&lt;key app="EN" db-id="zt2t5pr2f0w227ed9xnxrs9nepzt2t00zzee" timestamp="1532443007"&gt;43&lt;/key&gt;&lt;/foreign-keys&gt;&lt;ref-type name="Journal Article"&gt;17&lt;/ref-type&gt;&lt;contributors&gt;&lt;authors&gt;&lt;author&gt;Berger, TJ&lt;/author&gt;&lt;author&gt;Spadaro, JA&lt;/author&gt;&lt;author&gt;Chapin, SE&lt;/author&gt;&lt;author&gt;Becker, RO&lt;/author&gt;&lt;/authors&gt;&lt;/contributors&gt;&lt;titles&gt;&lt;title&gt;Electrically generated silver ions: quantitative effects on bacterial and mammalian cells&lt;/title&gt;&lt;secondary-title&gt;Antimicrobial Agents and Chemotherapy&lt;/secondary-title&gt;&lt;/titles&gt;&lt;periodical&gt;&lt;full-title&gt;Antimicrob Agents Chemother&lt;/full-title&gt;&lt;abbr-1&gt;Antimicrobial agents and chemotherapy&lt;/abbr-1&gt;&lt;/periodical&gt;&lt;pages&gt;357&lt;/pages&gt;&lt;volume&gt;9&lt;/volume&gt;&lt;number&gt;2&lt;/number&gt;&lt;dates&gt;&lt;year&gt;1976&lt;/year&gt;&lt;/dates&gt;&lt;urls&gt;&lt;/urls&gt;&lt;/record&gt;&lt;/Cite&gt;&lt;/EndNote&gt;</w:instrText>
      </w:r>
      <w:r w:rsidR="00CD39A1" w:rsidRPr="006D7096">
        <w:rPr>
          <w:rStyle w:val="Hyperlink"/>
          <w:color w:val="auto"/>
          <w:u w:val="none"/>
          <w:lang w:val="en-CA"/>
        </w:rPr>
        <w:fldChar w:fldCharType="separate"/>
      </w:r>
      <w:hyperlink w:anchor="_ENREF_46" w:tooltip="Berger, 1976 #42" w:history="1">
        <w:r w:rsidR="00A635CE" w:rsidRPr="007F23C3">
          <w:rPr>
            <w:noProof/>
            <w:vertAlign w:val="superscript"/>
            <w:lang w:val="en-CA"/>
          </w:rPr>
          <w:t>46</w:t>
        </w:r>
      </w:hyperlink>
      <w:r w:rsidR="00B07C7D" w:rsidRPr="006D7096">
        <w:rPr>
          <w:rStyle w:val="Hyperlink"/>
          <w:noProof/>
          <w:color w:val="auto"/>
          <w:u w:val="none"/>
          <w:vertAlign w:val="superscript"/>
          <w:lang w:val="en-CA"/>
        </w:rPr>
        <w:t>,</w:t>
      </w:r>
      <w:hyperlink w:anchor="_ENREF_47" w:tooltip="Berger, 1976 #43" w:history="1">
        <w:r w:rsidR="00A635CE" w:rsidRPr="007F23C3">
          <w:rPr>
            <w:noProof/>
            <w:vertAlign w:val="superscript"/>
            <w:lang w:val="en-CA"/>
          </w:rPr>
          <w:t>47</w:t>
        </w:r>
      </w:hyperlink>
      <w:r w:rsidR="00CD39A1" w:rsidRPr="006D7096">
        <w:rPr>
          <w:rStyle w:val="Hyperlink"/>
          <w:color w:val="auto"/>
          <w:u w:val="none"/>
          <w:lang w:val="en-CA"/>
        </w:rPr>
        <w:fldChar w:fldCharType="end"/>
      </w:r>
      <w:r w:rsidR="00C56C67" w:rsidRPr="006D7096">
        <w:rPr>
          <w:lang w:val="en-CA"/>
        </w:rPr>
        <w:t xml:space="preserve">. </w:t>
      </w:r>
      <w:r w:rsidR="00C56C67" w:rsidRPr="006D7096">
        <w:t>It</w:t>
      </w:r>
      <w:r w:rsidR="00747001" w:rsidRPr="006D7096">
        <w:t xml:space="preserve"> is interesting to note that our</w:t>
      </w:r>
      <w:r w:rsidR="00C56C67" w:rsidRPr="006D7096">
        <w:t xml:space="preserve"> EDS analysis at different </w:t>
      </w:r>
      <w:r w:rsidR="004964D7" w:rsidRPr="006D7096">
        <w:t>locations</w:t>
      </w:r>
      <w:r w:rsidR="00C56C67" w:rsidRPr="006D7096">
        <w:t xml:space="preserve"> through the agar </w:t>
      </w:r>
      <w:r w:rsidR="00747001" w:rsidRPr="006D7096">
        <w:t xml:space="preserve">in our </w:t>
      </w:r>
      <w:r w:rsidR="00747001" w:rsidRPr="006D7096">
        <w:rPr>
          <w:i/>
        </w:rPr>
        <w:t xml:space="preserve">in vitro </w:t>
      </w:r>
      <w:r w:rsidR="00747001" w:rsidRPr="006D7096">
        <w:t>model</w:t>
      </w:r>
      <w:r w:rsidR="004964D7" w:rsidRPr="006D7096">
        <w:t>,</w:t>
      </w:r>
      <w:r w:rsidR="00747001" w:rsidRPr="006D7096">
        <w:t xml:space="preserve"> </w:t>
      </w:r>
      <w:r w:rsidR="00C56C67" w:rsidRPr="006D7096">
        <w:t>showed no</w:t>
      </w:r>
      <w:r w:rsidR="00C56C67" w:rsidRPr="006D7096">
        <w:rPr>
          <w:i/>
        </w:rPr>
        <w:t xml:space="preserve"> </w:t>
      </w:r>
      <w:r w:rsidR="00C56C67" w:rsidRPr="006D7096">
        <w:t>presence of Ag beyond the electrode surface (Fig. S3)</w:t>
      </w:r>
      <w:r w:rsidR="003B04F4" w:rsidRPr="006D7096">
        <w:t>, so that the bactericidal effects of silver alone can be ruled out</w:t>
      </w:r>
      <w:r w:rsidR="00716140" w:rsidRPr="006D7096">
        <w:t xml:space="preserve"> in our experiments</w:t>
      </w:r>
      <w:r w:rsidR="00C56C67" w:rsidRPr="006D7096">
        <w:t xml:space="preserve">. </w:t>
      </w:r>
      <w:r w:rsidR="00C56C67" w:rsidRPr="006D7096">
        <w:rPr>
          <w:lang w:val="en-CA"/>
        </w:rPr>
        <w:t>In the results reported here, both Ag (Fig. 3) and Au (Fig. S</w:t>
      </w:r>
      <w:r w:rsidR="00B4624A" w:rsidRPr="006D7096">
        <w:rPr>
          <w:lang w:val="en-CA"/>
        </w:rPr>
        <w:t>4</w:t>
      </w:r>
      <w:r w:rsidR="00C56C67" w:rsidRPr="006D7096">
        <w:rPr>
          <w:lang w:val="en-CA"/>
        </w:rPr>
        <w:t xml:space="preserve">) electrodes were effective in generating electrochemical species leading to eradication of PA biofilms. </w:t>
      </w:r>
      <w:r w:rsidR="00956823" w:rsidRPr="006D7096">
        <w:rPr>
          <w:lang w:val="en-CA"/>
        </w:rPr>
        <w:t>However, (1) with Au electrodes, killing is observed additionally on the cathode and (2) no chloride layer equivalent to AgCl forms on Au electrodes</w:t>
      </w:r>
      <w:r w:rsidR="00981DC7" w:rsidRPr="006D7096">
        <w:rPr>
          <w:lang w:val="en-CA"/>
        </w:rPr>
        <w:t xml:space="preserve">. Therefore, </w:t>
      </w:r>
      <w:r w:rsidR="00956823" w:rsidRPr="006D7096">
        <w:rPr>
          <w:lang w:val="en-CA"/>
        </w:rPr>
        <w:t xml:space="preserve">it is </w:t>
      </w:r>
      <w:r w:rsidR="00981DC7" w:rsidRPr="006D7096">
        <w:rPr>
          <w:lang w:val="en-CA"/>
        </w:rPr>
        <w:t>possible</w:t>
      </w:r>
      <w:r w:rsidR="00C71795">
        <w:rPr>
          <w:lang w:val="en-CA"/>
        </w:rPr>
        <w:t xml:space="preserve"> </w:t>
      </w:r>
      <w:r w:rsidR="00956823" w:rsidRPr="006D7096">
        <w:rPr>
          <w:lang w:val="en-CA"/>
        </w:rPr>
        <w:t xml:space="preserve">that current driven systems using electrodes other than </w:t>
      </w:r>
      <w:r w:rsidR="00C90372" w:rsidRPr="006D7096">
        <w:rPr>
          <w:lang w:val="en-CA"/>
        </w:rPr>
        <w:t>Ag</w:t>
      </w:r>
      <w:r w:rsidR="00956823" w:rsidRPr="006D7096">
        <w:rPr>
          <w:lang w:val="en-CA"/>
        </w:rPr>
        <w:t xml:space="preserve"> could see excursions in pH well away from neutral and larger than those values measured in this work and potentially involve multiple cidal species.</w:t>
      </w:r>
    </w:p>
    <w:p w:rsidR="00822305" w:rsidRPr="006D7096" w:rsidRDefault="00956823" w:rsidP="00C56C67">
      <w:pPr>
        <w:spacing w:line="480" w:lineRule="auto"/>
        <w:ind w:firstLine="426"/>
        <w:jc w:val="both"/>
        <w:rPr>
          <w:lang w:val="en-CA"/>
        </w:rPr>
      </w:pPr>
      <w:r w:rsidRPr="006D7096">
        <w:rPr>
          <w:lang w:val="en-CA"/>
        </w:rPr>
        <w:t xml:space="preserve">A drawback of the </w:t>
      </w:r>
      <w:r w:rsidRPr="006D7096">
        <w:rPr>
          <w:lang w:val="en-CA"/>
        </w:rPr>
        <w:softHyphen/>
      </w:r>
      <w:r w:rsidRPr="006D7096">
        <w:rPr>
          <w:i/>
          <w:lang w:val="en-CA"/>
        </w:rPr>
        <w:t xml:space="preserve">in vitro </w:t>
      </w:r>
      <w:r w:rsidRPr="006D7096">
        <w:rPr>
          <w:lang w:val="en-CA"/>
        </w:rPr>
        <w:t>agar based model introduced in this work is that both voltage and current vary through the course of the electroceutical treatment (Fig. S</w:t>
      </w:r>
      <w:r w:rsidR="00BD5400" w:rsidRPr="006D7096">
        <w:rPr>
          <w:lang w:val="en-CA"/>
        </w:rPr>
        <w:t>5</w:t>
      </w:r>
      <w:r w:rsidRPr="006D7096">
        <w:rPr>
          <w:lang w:val="en-CA"/>
        </w:rPr>
        <w:t xml:space="preserve">), and it is likely that this will occur </w:t>
      </w:r>
      <w:r w:rsidRPr="006D7096">
        <w:rPr>
          <w:i/>
          <w:lang w:val="en-CA"/>
        </w:rPr>
        <w:t>in vivo</w:t>
      </w:r>
      <w:r w:rsidRPr="006D7096">
        <w:rPr>
          <w:lang w:val="en-CA"/>
        </w:rPr>
        <w:t xml:space="preserve"> as well without active </w:t>
      </w:r>
      <w:r w:rsidR="005A3109" w:rsidRPr="006D7096">
        <w:rPr>
          <w:lang w:val="en-CA"/>
        </w:rPr>
        <w:t xml:space="preserve">real-time sensing and </w:t>
      </w:r>
      <w:r w:rsidRPr="006D7096">
        <w:rPr>
          <w:lang w:val="en-CA"/>
        </w:rPr>
        <w:t>control.</w:t>
      </w:r>
      <w:r w:rsidR="00CC56EE" w:rsidRPr="006D7096">
        <w:rPr>
          <w:lang w:val="en-CA"/>
        </w:rPr>
        <w:t xml:space="preserve"> </w:t>
      </w:r>
      <w:r w:rsidR="00B03493" w:rsidRPr="006D7096">
        <w:rPr>
          <w:lang w:val="en-CA"/>
        </w:rPr>
        <w:t>Figure S</w:t>
      </w:r>
      <w:r w:rsidR="00BD5400" w:rsidRPr="006D7096">
        <w:rPr>
          <w:lang w:val="en-CA"/>
        </w:rPr>
        <w:t>5</w:t>
      </w:r>
      <w:r w:rsidR="00B03493" w:rsidRPr="006D7096">
        <w:rPr>
          <w:lang w:val="en-CA"/>
        </w:rPr>
        <w:t xml:space="preserve"> shows the voltage measured across the Ag electrodes on the agar side, downstream of the 1 k</w:t>
      </w:r>
      <w:r w:rsidR="00B03493" w:rsidRPr="006D7096">
        <w:rPr>
          <w:rFonts w:ascii="Symbol" w:hAnsi="Symbol"/>
          <w:lang w:val="en-CA"/>
        </w:rPr>
        <w:t></w:t>
      </w:r>
      <w:r w:rsidR="00B03493" w:rsidRPr="006D7096">
        <w:rPr>
          <w:lang w:val="en-CA"/>
        </w:rPr>
        <w:t xml:space="preserve"> ballast resistor. In other words,</w:t>
      </w:r>
      <w:r w:rsidR="001003FC" w:rsidRPr="006D7096">
        <w:rPr>
          <w:lang w:val="en-CA"/>
        </w:rPr>
        <w:t xml:space="preserve"> in Fig. S5,</w:t>
      </w:r>
      <w:r w:rsidR="00B03493" w:rsidRPr="006D7096">
        <w:rPr>
          <w:lang w:val="en-CA"/>
        </w:rPr>
        <w:t xml:space="preserve"> </w:t>
      </w:r>
      <m:oMath>
        <m:r>
          <w:rPr>
            <w:rFonts w:ascii="Cambria Math" w:hAnsi="Cambria Math"/>
            <w:lang w:val="en-CA"/>
          </w:rPr>
          <m:t>V=(6-1000I)</m:t>
        </m:r>
      </m:oMath>
      <w:r w:rsidR="00B03493" w:rsidRPr="006D7096">
        <w:rPr>
          <w:lang w:val="en-CA"/>
        </w:rPr>
        <w:t xml:space="preserve">, where V is in Volts and I is in Amperes. </w:t>
      </w:r>
      <w:r w:rsidR="00CC56EE" w:rsidRPr="006D7096">
        <w:rPr>
          <w:lang w:val="en-CA"/>
        </w:rPr>
        <w:t xml:space="preserve">As can be seen </w:t>
      </w:r>
      <w:r w:rsidR="001003FC" w:rsidRPr="006D7096">
        <w:rPr>
          <w:lang w:val="en-CA"/>
        </w:rPr>
        <w:t>from the figure</w:t>
      </w:r>
      <w:r w:rsidR="00CC56EE" w:rsidRPr="006D7096">
        <w:rPr>
          <w:lang w:val="en-CA"/>
        </w:rPr>
        <w:t xml:space="preserve">, </w:t>
      </w:r>
      <w:r w:rsidR="00B03493" w:rsidRPr="006D7096">
        <w:rPr>
          <w:lang w:val="en-CA"/>
        </w:rPr>
        <w:t>the 6V applied by the batteries is indeed what exists across the a</w:t>
      </w:r>
      <w:r w:rsidR="00822305" w:rsidRPr="006D7096">
        <w:rPr>
          <w:lang w:val="en-CA"/>
        </w:rPr>
        <w:t xml:space="preserve">gar with zero current. At the instant current flow begins, it is relatively large (but limited to no more than 6 mA by the ballast), corresponding to the voltage being small across the agar between the electrodes. As the current flows and </w:t>
      </w:r>
      <w:r w:rsidR="00B03493" w:rsidRPr="006D7096">
        <w:rPr>
          <w:lang w:val="en-CA"/>
        </w:rPr>
        <w:t>the electrochemical reactions at the electrode surfa</w:t>
      </w:r>
      <w:r w:rsidR="00822305" w:rsidRPr="006D7096">
        <w:rPr>
          <w:lang w:val="en-CA"/>
        </w:rPr>
        <w:t>ce and in the agar proceed, the voltage begins to rise (as the AgCl layer forms at the anode and the electrochemical products change the resistance of the agar medium) and the current falls. In Fig. S</w:t>
      </w:r>
      <w:r w:rsidR="00BD5400" w:rsidRPr="006D7096">
        <w:rPr>
          <w:lang w:val="en-CA"/>
        </w:rPr>
        <w:t>5</w:t>
      </w:r>
      <w:r w:rsidR="00822305" w:rsidRPr="006D7096">
        <w:rPr>
          <w:lang w:val="en-CA"/>
        </w:rPr>
        <w:t xml:space="preserve">, the initial rapid changes in both current and voltage indicate </w:t>
      </w:r>
      <w:r w:rsidR="00D43C16" w:rsidRPr="006D7096">
        <w:rPr>
          <w:lang w:val="en-CA"/>
        </w:rPr>
        <w:t>formation of the AgCl layer at the anode, in concert with production of the cidal species that much later in the transient, destroys the biofilm at the agar surface. From known principles of electrochemistry, the magnitude of the voltage at the anode determines which electrochemical reactions are driven (i.e. which species are produced) and the magnitude of the current determines the concentration of species produced. There is therefore a significant opportunity in electroceutical treatments for active control of both current and voltage with real-time sensing of the electrical characteristics of a wound.</w:t>
      </w:r>
    </w:p>
    <w:p w:rsidR="00760AA0" w:rsidRPr="006D7096" w:rsidRDefault="00C56C67" w:rsidP="00E26DBC">
      <w:pPr>
        <w:spacing w:line="480" w:lineRule="auto"/>
        <w:ind w:firstLine="426"/>
        <w:jc w:val="both"/>
      </w:pPr>
      <w:r w:rsidRPr="006D7096">
        <w:rPr>
          <w:lang w:val="en-CA"/>
        </w:rPr>
        <w:t xml:space="preserve">Overall, the eradication of biofilms </w:t>
      </w:r>
      <w:r w:rsidR="003B04F4" w:rsidRPr="006D7096">
        <w:rPr>
          <w:lang w:val="en-CA"/>
        </w:rPr>
        <w:t xml:space="preserve">in this </w:t>
      </w:r>
      <w:r w:rsidRPr="006D7096">
        <w:rPr>
          <w:lang w:val="en-CA"/>
        </w:rPr>
        <w:t>study appears to be impacted by a multi-step mechani</w:t>
      </w:r>
      <w:r w:rsidR="003B04F4" w:rsidRPr="006D7096">
        <w:rPr>
          <w:lang w:val="en-CA"/>
        </w:rPr>
        <w:t>sm, including</w:t>
      </w:r>
      <w:r w:rsidRPr="006D7096">
        <w:rPr>
          <w:lang w:val="en-CA"/>
        </w:rPr>
        <w:t xml:space="preserve"> generation of reactive chlorinated species, changes in pH, and migration of stable reactive species away from the electrodes over extended time periods even after the current has been turned off. Clearly, future work must focus on identifying specific reactive species and migration characteristics to determine efficacy of electrical stimulation </w:t>
      </w:r>
      <w:r w:rsidRPr="006D7096">
        <w:rPr>
          <w:i/>
          <w:lang w:val="en-CA"/>
        </w:rPr>
        <w:t>in vivo</w:t>
      </w:r>
      <w:r w:rsidRPr="006D7096">
        <w:rPr>
          <w:lang w:val="en-CA"/>
        </w:rPr>
        <w:t>.</w:t>
      </w:r>
      <w:r w:rsidR="00E26DBC" w:rsidRPr="006D7096">
        <w:rPr>
          <w:lang w:val="en-CA"/>
        </w:rPr>
        <w:t xml:space="preserve"> </w:t>
      </w:r>
      <w:r w:rsidR="003B04F4" w:rsidRPr="006D7096">
        <w:rPr>
          <w:lang w:val="en-CA"/>
        </w:rPr>
        <w:t xml:space="preserve">The agar based </w:t>
      </w:r>
      <w:r w:rsidR="003B04F4" w:rsidRPr="006D7096">
        <w:rPr>
          <w:i/>
          <w:lang w:val="en-CA"/>
        </w:rPr>
        <w:t xml:space="preserve">in vitro </w:t>
      </w:r>
      <w:r w:rsidR="003B04F4" w:rsidRPr="006D7096">
        <w:rPr>
          <w:lang w:val="en-CA"/>
        </w:rPr>
        <w:t xml:space="preserve">model presented here can be useful in translation of a laboratory </w:t>
      </w:r>
      <w:r w:rsidR="00C90372" w:rsidRPr="006D7096">
        <w:rPr>
          <w:lang w:val="en-CA"/>
        </w:rPr>
        <w:t>technique to clinical practice.</w:t>
      </w:r>
      <w:r w:rsidR="003B04F4" w:rsidRPr="006D7096">
        <w:rPr>
          <w:lang w:val="en-CA"/>
        </w:rPr>
        <w:t xml:space="preserve"> </w:t>
      </w:r>
      <w:r w:rsidR="00742D26" w:rsidRPr="006D7096">
        <w:rPr>
          <w:lang w:val="en-CA"/>
        </w:rPr>
        <w:t>We have identified HOCl as the key cidal agent in electroceuticals</w:t>
      </w:r>
      <w:r w:rsidR="00F21632" w:rsidRPr="006D7096">
        <w:rPr>
          <w:lang w:val="en-CA"/>
        </w:rPr>
        <w:t xml:space="preserve"> based on supporting indirect evidence</w:t>
      </w:r>
      <w:r w:rsidR="00C90372" w:rsidRPr="006D7096">
        <w:rPr>
          <w:lang w:val="en-CA"/>
        </w:rPr>
        <w:t xml:space="preserve">. </w:t>
      </w:r>
      <w:r w:rsidR="00FB0229" w:rsidRPr="006D7096">
        <w:rPr>
          <w:lang w:val="en-CA"/>
        </w:rPr>
        <w:t xml:space="preserve">HOCl is </w:t>
      </w:r>
      <w:r w:rsidR="00F21632" w:rsidRPr="006D7096">
        <w:rPr>
          <w:lang w:val="en-CA"/>
        </w:rPr>
        <w:t xml:space="preserve">known as </w:t>
      </w:r>
      <w:r w:rsidR="00FB0229" w:rsidRPr="006D7096">
        <w:rPr>
          <w:lang w:val="en-CA"/>
        </w:rPr>
        <w:t xml:space="preserve">an inorganic bactericidal compound of innate immunity and is effective against a broad range of microorganisms </w:t>
      </w:r>
      <w:hyperlink w:anchor="_ENREF_48" w:tooltip="Wang, 2007 #44" w:history="1">
        <w:r w:rsidR="00A635CE" w:rsidRPr="006D7096">
          <w:rPr>
            <w:lang w:val="en-CA"/>
          </w:rPr>
          <w:fldChar w:fldCharType="begin">
            <w:fldData xml:space="preserve">PEVuZE5vdGU+PENpdGU+PEF1dGhvcj5XYW5nPC9BdXRob3I+PFllYXI+MjAwNzwvWWVhcj48UmVj
TnVtPjQ0PC9SZWNOdW0+PERpc3BsYXlUZXh0PjxzdHlsZSBmYWNlPSJzdXBlcnNjcmlwdCI+NDgt
NTA8L3N0eWxlPjwvRGlzcGxheVRleHQ+PHJlY29yZD48cmVjLW51bWJlcj40NDwvcmVjLW51bWJl
cj48Zm9yZWlnbi1rZXlzPjxrZXkgYXBwPSJFTiIgZGItaWQ9Inp0MnQ1cHIyZjB3MjI3ZWQ5eG54
cnM5bmVwenQydDAwenplZSIgdGltZXN0YW1wPSIxNTMyNDQzMDA3Ij40NDwva2V5PjwvZm9yZWln
bi1rZXlzPjxyZWYtdHlwZSBuYW1lPSJKb3VybmFsIEFydGljbGUiPjE3PC9yZWYtdHlwZT48Y29u
dHJpYnV0b3JzPjxhdXRob3JzPjxhdXRob3I+V2FuZywgTDwvYXV0aG9yPjxhdXRob3I+QmFzc2ly
aSwgTTwvYXV0aG9yPjxhdXRob3I+TmFqYWZpLCBSPC9hdXRob3I+PGF1dGhvcj5OYWphZmksIEs8
L2F1dGhvcj48YXV0aG9yPllhbmcsIEo8L2F1dGhvcj48YXV0aG9yPktob3Nyb3ZpLCBCPC9hdXRo
b3I+PGF1dGhvcj5Id29uZywgVzwvYXV0aG9yPjxhdXRob3I+QmFyYXRpLCBFPC9hdXRob3I+PGF1
dGhvcj5CZWxpc2xlLCBCPC9hdXRob3I+PGF1dGhvcj5DZWxlcmksIEM8L2F1dGhvcj48L2F1dGhv
cnM+PC9jb250cmlidXRvcnM+PHRpdGxlcz48dGl0bGU+SHlwb2NobG9yb3VzIGFjaWQgYXMgYSBw
b3RlbnRpYWwgd291bmQgY2FyZSBhZ2VudDogcGFydCBJLiBTdGFiaWxpemVkIGh5cG9jaGxvcm91
cyBhY2lkOiBhIGNvbXBvbmVudCBvZiB0aGUgaW5vcmdhbmljIGFybWFtZW50YXJpdW0gb2YgaW5u
YXRlIGltbXVuaXR5PC90aXRsZT48c2Vjb25kYXJ5LXRpdGxlPkpvdXJuYWwgb2YgYnVybnMgYW5k
IHdvdW5kczwvc2Vjb25kYXJ5LXRpdGxlPjwvdGl0bGVzPjxwZXJpb2RpY2FsPjxmdWxsLXRpdGxl
PkpvdXJuYWwgb2YgYnVybnMgYW5kIHdvdW5kczwvZnVsbC10aXRsZT48L3BlcmlvZGljYWw+PHZv
bHVtZT42PC92b2x1bWU+PGRhdGVzPjx5ZWFyPjIwMDc8L3llYXI+PC9kYXRlcz48dXJscz48L3Vy
bHM+PC9yZWNvcmQ+PC9DaXRlPjxDaXRlPjxBdXRob3I+TWNLZW5uYTwvQXV0aG9yPjxZZWFyPjE5
ODg8L1llYXI+PFJlY051bT40NTwvUmVjTnVtPjxyZWNvcmQ+PHJlYy1udW1iZXI+NDU8L3JlYy1u
dW1iZXI+PGZvcmVpZ24ta2V5cz48a2V5IGFwcD0iRU4iIGRiLWlkPSJ6dDJ0NXByMmYwdzIyN2Vk
OXhueHJzOW5lcHp0MnQwMHp6ZWUiIHRpbWVzdGFtcD0iMTUzMjQ0MzAwOCI+NDU8L2tleT48L2Zv
cmVpZ24ta2V5cz48cmVmLXR5cGUgbmFtZT0iSm91cm5hbCBBcnRpY2xlIj4xNzwvcmVmLXR5cGU+
PGNvbnRyaWJ1dG9ycz48YXV0aG9ycz48YXV0aG9yPk1jS2VubmEsIFN1c2FuIE08L2F1dGhvcj48
YXV0aG9yPkRhdmllcywgS0pBPC9hdXRob3I+PC9hdXRob3JzPjwvY29udHJpYnV0b3JzPjx0aXRs
ZXM+PHRpdGxlPlRoZSBpbmhpYml0aW9uIG9mIGJhY3RlcmlhbCBncm93dGggYnkgaHlwb2NobG9y
b3VzIGFjaWQuIFBvc3NpYmxlIHJvbGUgaW4gdGhlIGJhY3RlcmljaWRhbCBhY3Rpdml0eSBvZiBw
aGFnb2N5dGVzPC90aXRsZT48c2Vjb25kYXJ5LXRpdGxlPkJpb2NoZW1pY2FsIEpvdXJuYWw8L3Nl
Y29uZGFyeS10aXRsZT48L3RpdGxlcz48cGVyaW9kaWNhbD48ZnVsbC10aXRsZT5CaW9jaGVtaWNh
bCBKb3VybmFsPC9mdWxsLXRpdGxlPjwvcGVyaW9kaWNhbD48cGFnZXM+Njg1LTY5MjwvcGFnZXM+
PHZvbHVtZT4yNTQ8L3ZvbHVtZT48bnVtYmVyPjM8L251bWJlcj48ZGF0ZXM+PHllYXI+MTk4ODwv
eWVhcj48L2RhdGVzPjxpc2JuPjAyNjQtNjAyMTwvaXNibj48dXJscz48L3VybHM+PC9yZWNvcmQ+
PC9DaXRlPjxDaXRlPjxBdXRob3I+Vmlzc2VyczwvQXV0aG9yPjxZZWFyPjE5OTU8L1llYXI+PFJl
Y051bT40NjwvUmVjTnVtPjxyZWNvcmQ+PHJlYy1udW1iZXI+NDY8L3JlYy1udW1iZXI+PGZvcmVp
Z24ta2V5cz48a2V5IGFwcD0iRU4iIGRiLWlkPSJ6dDJ0NXByMmYwdzIyN2VkOXhueHJzOW5lcHp0
MnQwMHp6ZWUiIHRpbWVzdGFtcD0iMTUzMjQ0MzAwOCI+NDY8L2tleT48L2ZvcmVpZ24ta2V5cz48
cmVmLXR5cGUgbmFtZT0iSm91cm5hbCBBcnRpY2xlIj4xNzwvcmVmLXR5cGU+PGNvbnRyaWJ1dG9y
cz48YXV0aG9ycz48YXV0aG9yPlZpc3NlcnMsIE1hcmdyZXQgQ008L2F1dGhvcj48YXV0aG9yPldp
bnRlcmJvdXJuLCBDaHJpc3RpbmUgQzwvYXV0aG9yPjwvYXV0aG9ycz48L2NvbnRyaWJ1dG9ycz48
dGl0bGVzPjx0aXRsZT5PeGlkYXRpb24gb2YgaW50cmFjZWxsdWxhciBnbHV0YXRoaW9uZSBhZnRl
ciBleHBvc3VyZSBvZiBodW1hbiByZWQgYmxvb2QgY2VsbHMgdG8gaHlwb2NobG9yb3VzIGFjaWQ8
L3RpdGxlPjxzZWNvbmRhcnktdGl0bGU+QmlvY2hlbWljYWwgSm91cm5hbDwvc2Vjb25kYXJ5LXRp
dGxlPjwvdGl0bGVzPjxwZXJpb2RpY2FsPjxmdWxsLXRpdGxlPkJpb2NoZW1pY2FsIEpvdXJuYWw8
L2Z1bGwtdGl0bGU+PC9wZXJpb2RpY2FsPjxwYWdlcz41Ny02MjwvcGFnZXM+PHZvbHVtZT4zMDc8
L3ZvbHVtZT48bnVtYmVyPjE8L251bWJlcj48ZGF0ZXM+PHllYXI+MTk5NTwveWVhcj48L2RhdGVz
Pjxpc2JuPjAyNjQtNjAyMTwvaXNibj48dXJscz48L3VybHM+PC9yZWNvcmQ+PC9DaXRlPjwvRW5k
Tm90ZT4A
</w:fldData>
          </w:fldChar>
        </w:r>
        <w:r w:rsidR="00A635CE" w:rsidRPr="006D7096">
          <w:rPr>
            <w:lang w:val="en-CA"/>
          </w:rPr>
          <w:instrText xml:space="preserve"> ADDIN EN.CITE </w:instrText>
        </w:r>
        <w:r w:rsidR="00A635CE" w:rsidRPr="006D7096">
          <w:rPr>
            <w:lang w:val="en-CA"/>
          </w:rPr>
          <w:fldChar w:fldCharType="begin">
            <w:fldData xml:space="preserve">PEVuZE5vdGU+PENpdGU+PEF1dGhvcj5XYW5nPC9BdXRob3I+PFllYXI+MjAwNzwvWWVhcj48UmVj
TnVtPjQ0PC9SZWNOdW0+PERpc3BsYXlUZXh0PjxzdHlsZSBmYWNlPSJzdXBlcnNjcmlwdCI+NDgt
NTA8L3N0eWxlPjwvRGlzcGxheVRleHQ+PHJlY29yZD48cmVjLW51bWJlcj40NDwvcmVjLW51bWJl
cj48Zm9yZWlnbi1rZXlzPjxrZXkgYXBwPSJFTiIgZGItaWQ9Inp0MnQ1cHIyZjB3MjI3ZWQ5eG54
cnM5bmVwenQydDAwenplZSIgdGltZXN0YW1wPSIxNTMyNDQzMDA3Ij40NDwva2V5PjwvZm9yZWln
bi1rZXlzPjxyZWYtdHlwZSBuYW1lPSJKb3VybmFsIEFydGljbGUiPjE3PC9yZWYtdHlwZT48Y29u
dHJpYnV0b3JzPjxhdXRob3JzPjxhdXRob3I+V2FuZywgTDwvYXV0aG9yPjxhdXRob3I+QmFzc2ly
aSwgTTwvYXV0aG9yPjxhdXRob3I+TmFqYWZpLCBSPC9hdXRob3I+PGF1dGhvcj5OYWphZmksIEs8
L2F1dGhvcj48YXV0aG9yPllhbmcsIEo8L2F1dGhvcj48YXV0aG9yPktob3Nyb3ZpLCBCPC9hdXRo
b3I+PGF1dGhvcj5Id29uZywgVzwvYXV0aG9yPjxhdXRob3I+QmFyYXRpLCBFPC9hdXRob3I+PGF1
dGhvcj5CZWxpc2xlLCBCPC9hdXRob3I+PGF1dGhvcj5DZWxlcmksIEM8L2F1dGhvcj48L2F1dGhv
cnM+PC9jb250cmlidXRvcnM+PHRpdGxlcz48dGl0bGU+SHlwb2NobG9yb3VzIGFjaWQgYXMgYSBw
b3RlbnRpYWwgd291bmQgY2FyZSBhZ2VudDogcGFydCBJLiBTdGFiaWxpemVkIGh5cG9jaGxvcm91
cyBhY2lkOiBhIGNvbXBvbmVudCBvZiB0aGUgaW5vcmdhbmljIGFybWFtZW50YXJpdW0gb2YgaW5u
YXRlIGltbXVuaXR5PC90aXRsZT48c2Vjb25kYXJ5LXRpdGxlPkpvdXJuYWwgb2YgYnVybnMgYW5k
IHdvdW5kczwvc2Vjb25kYXJ5LXRpdGxlPjwvdGl0bGVzPjxwZXJpb2RpY2FsPjxmdWxsLXRpdGxl
PkpvdXJuYWwgb2YgYnVybnMgYW5kIHdvdW5kczwvZnVsbC10aXRsZT48L3BlcmlvZGljYWw+PHZv
bHVtZT42PC92b2x1bWU+PGRhdGVzPjx5ZWFyPjIwMDc8L3llYXI+PC9kYXRlcz48dXJscz48L3Vy
bHM+PC9yZWNvcmQ+PC9DaXRlPjxDaXRlPjxBdXRob3I+TWNLZW5uYTwvQXV0aG9yPjxZZWFyPjE5
ODg8L1llYXI+PFJlY051bT40NTwvUmVjTnVtPjxyZWNvcmQ+PHJlYy1udW1iZXI+NDU8L3JlYy1u
dW1iZXI+PGZvcmVpZ24ta2V5cz48a2V5IGFwcD0iRU4iIGRiLWlkPSJ6dDJ0NXByMmYwdzIyN2Vk
OXhueHJzOW5lcHp0MnQwMHp6ZWUiIHRpbWVzdGFtcD0iMTUzMjQ0MzAwOCI+NDU8L2tleT48L2Zv
cmVpZ24ta2V5cz48cmVmLXR5cGUgbmFtZT0iSm91cm5hbCBBcnRpY2xlIj4xNzwvcmVmLXR5cGU+
PGNvbnRyaWJ1dG9ycz48YXV0aG9ycz48YXV0aG9yPk1jS2VubmEsIFN1c2FuIE08L2F1dGhvcj48
YXV0aG9yPkRhdmllcywgS0pBPC9hdXRob3I+PC9hdXRob3JzPjwvY29udHJpYnV0b3JzPjx0aXRs
ZXM+PHRpdGxlPlRoZSBpbmhpYml0aW9uIG9mIGJhY3RlcmlhbCBncm93dGggYnkgaHlwb2NobG9y
b3VzIGFjaWQuIFBvc3NpYmxlIHJvbGUgaW4gdGhlIGJhY3RlcmljaWRhbCBhY3Rpdml0eSBvZiBw
aGFnb2N5dGVzPC90aXRsZT48c2Vjb25kYXJ5LXRpdGxlPkJpb2NoZW1pY2FsIEpvdXJuYWw8L3Nl
Y29uZGFyeS10aXRsZT48L3RpdGxlcz48cGVyaW9kaWNhbD48ZnVsbC10aXRsZT5CaW9jaGVtaWNh
bCBKb3VybmFsPC9mdWxsLXRpdGxlPjwvcGVyaW9kaWNhbD48cGFnZXM+Njg1LTY5MjwvcGFnZXM+
PHZvbHVtZT4yNTQ8L3ZvbHVtZT48bnVtYmVyPjM8L251bWJlcj48ZGF0ZXM+PHllYXI+MTk4ODwv
eWVhcj48L2RhdGVzPjxpc2JuPjAyNjQtNjAyMTwvaXNibj48dXJscz48L3VybHM+PC9yZWNvcmQ+
PC9DaXRlPjxDaXRlPjxBdXRob3I+Vmlzc2VyczwvQXV0aG9yPjxZZWFyPjE5OTU8L1llYXI+PFJl
Y051bT40NjwvUmVjTnVtPjxyZWNvcmQ+PHJlYy1udW1iZXI+NDY8L3JlYy1udW1iZXI+PGZvcmVp
Z24ta2V5cz48a2V5IGFwcD0iRU4iIGRiLWlkPSJ6dDJ0NXByMmYwdzIyN2VkOXhueHJzOW5lcHp0
MnQwMHp6ZWUiIHRpbWVzdGFtcD0iMTUzMjQ0MzAwOCI+NDY8L2tleT48L2ZvcmVpZ24ta2V5cz48
cmVmLXR5cGUgbmFtZT0iSm91cm5hbCBBcnRpY2xlIj4xNzwvcmVmLXR5cGU+PGNvbnRyaWJ1dG9y
cz48YXV0aG9ycz48YXV0aG9yPlZpc3NlcnMsIE1hcmdyZXQgQ008L2F1dGhvcj48YXV0aG9yPldp
bnRlcmJvdXJuLCBDaHJpc3RpbmUgQzwvYXV0aG9yPjwvYXV0aG9ycz48L2NvbnRyaWJ1dG9ycz48
dGl0bGVzPjx0aXRsZT5PeGlkYXRpb24gb2YgaW50cmFjZWxsdWxhciBnbHV0YXRoaW9uZSBhZnRl
ciBleHBvc3VyZSBvZiBodW1hbiByZWQgYmxvb2QgY2VsbHMgdG8gaHlwb2NobG9yb3VzIGFjaWQ8
L3RpdGxlPjxzZWNvbmRhcnktdGl0bGU+QmlvY2hlbWljYWwgSm91cm5hbDwvc2Vjb25kYXJ5LXRp
dGxlPjwvdGl0bGVzPjxwZXJpb2RpY2FsPjxmdWxsLXRpdGxlPkJpb2NoZW1pY2FsIEpvdXJuYWw8
L2Z1bGwtdGl0bGU+PC9wZXJpb2RpY2FsPjxwYWdlcz41Ny02MjwvcGFnZXM+PHZvbHVtZT4zMDc8
L3ZvbHVtZT48bnVtYmVyPjE8L251bWJlcj48ZGF0ZXM+PHllYXI+MTk5NTwveWVhcj48L2RhdGVz
Pjxpc2JuPjAyNjQtNjAyMTwvaXNibj48dXJscz48L3VybHM+PC9yZWNvcmQ+PC9DaXRlPjwvRW5k
Tm90ZT4A
</w:fldData>
          </w:fldChar>
        </w:r>
        <w:r w:rsidR="00A635CE" w:rsidRPr="006D7096">
          <w:rPr>
            <w:lang w:val="en-CA"/>
          </w:rPr>
          <w:instrText xml:space="preserve"> ADDIN EN.CITE.DATA </w:instrText>
        </w:r>
        <w:r w:rsidR="00A635CE" w:rsidRPr="006D7096">
          <w:rPr>
            <w:lang w:val="en-CA"/>
          </w:rPr>
        </w:r>
        <w:r w:rsidR="00A635CE" w:rsidRPr="006D7096">
          <w:rPr>
            <w:lang w:val="en-CA"/>
          </w:rPr>
          <w:fldChar w:fldCharType="end"/>
        </w:r>
        <w:r w:rsidR="00A635CE" w:rsidRPr="006D7096">
          <w:rPr>
            <w:lang w:val="en-CA"/>
          </w:rPr>
        </w:r>
        <w:r w:rsidR="00A635CE" w:rsidRPr="006D7096">
          <w:rPr>
            <w:lang w:val="en-CA"/>
          </w:rPr>
          <w:fldChar w:fldCharType="separate"/>
        </w:r>
        <w:r w:rsidR="00A635CE" w:rsidRPr="006D7096">
          <w:rPr>
            <w:noProof/>
            <w:vertAlign w:val="superscript"/>
            <w:lang w:val="en-CA"/>
          </w:rPr>
          <w:t>48-50</w:t>
        </w:r>
        <w:r w:rsidR="00A635CE" w:rsidRPr="006D7096">
          <w:rPr>
            <w:lang w:val="en-CA"/>
          </w:rPr>
          <w:fldChar w:fldCharType="end"/>
        </w:r>
      </w:hyperlink>
      <w:r w:rsidR="00852832" w:rsidRPr="006D7096">
        <w:rPr>
          <w:lang w:val="en-CA"/>
        </w:rPr>
        <w:t>.</w:t>
      </w:r>
      <w:r w:rsidR="00FB0229" w:rsidRPr="006D7096">
        <w:rPr>
          <w:lang w:val="en-CA"/>
        </w:rPr>
        <w:t xml:space="preserve"> I</w:t>
      </w:r>
      <w:r w:rsidR="00742D26" w:rsidRPr="006D7096">
        <w:rPr>
          <w:lang w:val="en-CA"/>
        </w:rPr>
        <w:t xml:space="preserve">ts </w:t>
      </w:r>
      <w:r w:rsidR="00A51AB1" w:rsidRPr="006D7096">
        <w:rPr>
          <w:lang w:val="en-CA"/>
        </w:rPr>
        <w:t>presence</w:t>
      </w:r>
      <w:r w:rsidR="00743CFA" w:rsidRPr="006D7096">
        <w:rPr>
          <w:lang w:val="en-CA"/>
        </w:rPr>
        <w:t xml:space="preserve">, however, </w:t>
      </w:r>
      <w:r w:rsidR="00742D26" w:rsidRPr="006D7096">
        <w:rPr>
          <w:lang w:val="en-CA"/>
        </w:rPr>
        <w:t>does</w:t>
      </w:r>
      <w:r w:rsidR="00F14316" w:rsidRPr="006D7096">
        <w:rPr>
          <w:lang w:val="en-CA"/>
        </w:rPr>
        <w:t xml:space="preserve"> </w:t>
      </w:r>
      <w:r w:rsidR="00A51AB1" w:rsidRPr="006D7096">
        <w:rPr>
          <w:lang w:val="en-CA"/>
        </w:rPr>
        <w:t xml:space="preserve">raise </w:t>
      </w:r>
      <w:r w:rsidR="009641D7" w:rsidRPr="006D7096">
        <w:rPr>
          <w:lang w:val="en-CA"/>
        </w:rPr>
        <w:t xml:space="preserve">the </w:t>
      </w:r>
      <w:r w:rsidR="00742D26" w:rsidRPr="006D7096">
        <w:rPr>
          <w:lang w:val="en-CA"/>
        </w:rPr>
        <w:t xml:space="preserve">potential </w:t>
      </w:r>
      <w:r w:rsidR="00A51AB1" w:rsidRPr="006D7096">
        <w:rPr>
          <w:lang w:val="en-CA"/>
        </w:rPr>
        <w:t>of</w:t>
      </w:r>
      <w:r w:rsidR="00874C96" w:rsidRPr="006D7096">
        <w:rPr>
          <w:lang w:val="en-CA"/>
        </w:rPr>
        <w:t xml:space="preserve"> cytotoxicity</w:t>
      </w:r>
      <w:r w:rsidR="00742D26" w:rsidRPr="006D7096">
        <w:rPr>
          <w:lang w:val="en-CA"/>
        </w:rPr>
        <w:t xml:space="preserve"> on host cells including immune cells</w:t>
      </w:r>
      <w:r w:rsidR="00874C96" w:rsidRPr="006D7096">
        <w:rPr>
          <w:lang w:val="en-CA"/>
        </w:rPr>
        <w:t>.</w:t>
      </w:r>
      <w:r w:rsidR="00874C96" w:rsidRPr="006D7096">
        <w:t xml:space="preserve"> </w:t>
      </w:r>
      <w:r w:rsidR="00E44F1D" w:rsidRPr="006D7096">
        <w:t>It is pertinent to emphasize that HOCl is produced by neutrophils and is a natural part of host immune response to pathogens</w:t>
      </w:r>
      <w:hyperlink w:anchor="_ENREF_51" w:tooltip="Kalyanaraman, 1985 #61" w:history="1">
        <w:r w:rsidR="00A635CE" w:rsidRPr="006D7096">
          <w:fldChar w:fldCharType="begin"/>
        </w:r>
        <w:r w:rsidR="00A635CE" w:rsidRPr="006D7096">
          <w:instrText xml:space="preserve"> ADDIN EN.CITE &lt;EndNote&gt;&lt;Cite&gt;&lt;Author&gt;Kalyanaraman&lt;/Author&gt;&lt;Year&gt;1985&lt;/Year&gt;&lt;RecNum&gt;61&lt;/RecNum&gt;&lt;DisplayText&gt;&lt;style face="superscript"&gt;51&lt;/style&gt;&lt;/DisplayText&gt;&lt;record&gt;&lt;rec-number&gt;61&lt;/rec-number&gt;&lt;foreign-keys&gt;&lt;key app="EN" db-id="zt2t5pr2f0w227ed9xnxrs9nepzt2t00zzee" timestamp="1532617403"&gt;61&lt;/key&gt;&lt;/foreign-keys&gt;&lt;ref-type name="Journal Article"&gt;17&lt;/ref-type&gt;&lt;contributors&gt;&lt;authors&gt;&lt;author&gt;Kalyanaraman, B.&lt;/author&gt;&lt;author&gt;Sohnle, P. G.&lt;/author&gt;&lt;/authors&gt;&lt;/contributors&gt;&lt;titles&gt;&lt;title&gt;Generation of free radical intermediates from foreign compounds by neutrophil-derived oxidants&lt;/title&gt;&lt;secondary-title&gt;J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1618-22&lt;/pages&gt;&lt;volume&gt;75&lt;/volume&gt;&lt;number&gt;5&lt;/number&gt;&lt;edition&gt;1985/05/01&lt;/edition&gt;&lt;keywords&gt;&lt;keyword&gt;Aminopyrine/metabolism&lt;/keyword&gt;&lt;keyword&gt;Chloramines/*physiology&lt;/keyword&gt;&lt;keyword&gt;Chlorpromazine/metabolism&lt;/keyword&gt;&lt;keyword&gt;Free Radicals&lt;/keyword&gt;&lt;keyword&gt;Humans&lt;/keyword&gt;&lt;keyword&gt;Hypochlorous Acid/*physiology&lt;/keyword&gt;&lt;keyword&gt;In Vitro Techniques&lt;/keyword&gt;&lt;keyword&gt;Neutrophils/drug effects/*metabolism/physiology&lt;/keyword&gt;&lt;keyword&gt;Phenylhydrazines/metabolism&lt;/keyword&gt;&lt;keyword&gt;Sodium Hypochlorite/pharmacology&lt;/keyword&gt;&lt;keyword&gt;Taurine/pharmacology&lt;/keyword&gt;&lt;/keywords&gt;&lt;dates&gt;&lt;year&gt;1985&lt;/year&gt;&lt;pub-dates&gt;&lt;date&gt;May&lt;/date&gt;&lt;/pub-dates&gt;&lt;/dates&gt;&lt;isbn&gt;0021-9738 (Print)&amp;#xD;0021-9738&lt;/isbn&gt;&lt;accession-num&gt;2987307&lt;/accession-num&gt;&lt;urls&gt;&lt;/urls&gt;&lt;custom2&gt;PMC425503&lt;/custom2&gt;&lt;electronic-resource-num&gt;10.1172/jci111868&lt;/electronic-resource-num&gt;&lt;remote-database-provider&gt;NLM&lt;/remote-database-provider&gt;&lt;language&gt;eng&lt;/language&gt;&lt;/record&gt;&lt;/Cite&gt;&lt;/EndNote&gt;</w:instrText>
        </w:r>
        <w:r w:rsidR="00A635CE" w:rsidRPr="006D7096">
          <w:fldChar w:fldCharType="separate"/>
        </w:r>
        <w:r w:rsidR="00A635CE" w:rsidRPr="006D7096">
          <w:rPr>
            <w:noProof/>
            <w:vertAlign w:val="superscript"/>
          </w:rPr>
          <w:t>51</w:t>
        </w:r>
        <w:r w:rsidR="00A635CE" w:rsidRPr="006D7096">
          <w:fldChar w:fldCharType="end"/>
        </w:r>
      </w:hyperlink>
      <w:r w:rsidR="00852832" w:rsidRPr="006D7096">
        <w:t>.</w:t>
      </w:r>
      <w:r w:rsidR="00E44F1D" w:rsidRPr="006D7096">
        <w:t xml:space="preserve"> </w:t>
      </w:r>
      <w:r w:rsidR="007E279A" w:rsidRPr="006D7096">
        <w:t>It is well known that stimulated neutrophils produce HOCl/OCl</w:t>
      </w:r>
      <w:r w:rsidR="007E279A" w:rsidRPr="006D7096">
        <w:rPr>
          <w:vertAlign w:val="superscript"/>
        </w:rPr>
        <w:t>-</w:t>
      </w:r>
      <w:r w:rsidR="007E279A" w:rsidRPr="006D7096">
        <w:t xml:space="preserve"> at a rate of 12.3 ± 0.8 nmol per 5x10</w:t>
      </w:r>
      <w:r w:rsidR="007E279A" w:rsidRPr="006D7096">
        <w:rPr>
          <w:vertAlign w:val="superscript"/>
        </w:rPr>
        <w:t>6</w:t>
      </w:r>
      <w:r w:rsidR="007E279A" w:rsidRPr="006D7096">
        <w:t xml:space="preserve"> neutrophils (or 2.46 fmol ± 0.2 fmol per stimulated neutrophil)</w:t>
      </w:r>
      <w:hyperlink w:anchor="_ENREF_51" w:tooltip="Kalyanaraman, 1985 #61" w:history="1">
        <w:r w:rsidR="00A635CE" w:rsidRPr="006D7096">
          <w:fldChar w:fldCharType="begin"/>
        </w:r>
        <w:r w:rsidR="00A635CE" w:rsidRPr="006D7096">
          <w:instrText xml:space="preserve"> ADDIN EN.CITE &lt;EndNote&gt;&lt;Cite&gt;&lt;Author&gt;Kalyanaraman&lt;/Author&gt;&lt;Year&gt;1985&lt;/Year&gt;&lt;RecNum&gt;61&lt;/RecNum&gt;&lt;DisplayText&gt;&lt;style face="superscript"&gt;51&lt;/style&gt;&lt;/DisplayText&gt;&lt;record&gt;&lt;rec-number&gt;61&lt;/rec-number&gt;&lt;foreign-keys&gt;&lt;key app="EN" db-id="zt2t5pr2f0w227ed9xnxrs9nepzt2t00zzee" timestamp="1532617403"&gt;61&lt;/key&gt;&lt;/foreign-keys&gt;&lt;ref-type name="Journal Article"&gt;17&lt;/ref-type&gt;&lt;contributors&gt;&lt;authors&gt;&lt;author&gt;Kalyanaraman, B.&lt;/author&gt;&lt;author&gt;Sohnle, P. G.&lt;/author&gt;&lt;/authors&gt;&lt;/contributors&gt;&lt;titles&gt;&lt;title&gt;Generation of free radical intermediates from foreign compounds by neutrophil-derived oxidants&lt;/title&gt;&lt;secondary-title&gt;J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1618-22&lt;/pages&gt;&lt;volume&gt;75&lt;/volume&gt;&lt;number&gt;5&lt;/number&gt;&lt;edition&gt;1985/05/01&lt;/edition&gt;&lt;keywords&gt;&lt;keyword&gt;Aminopyrine/metabolism&lt;/keyword&gt;&lt;keyword&gt;Chloramines/*physiology&lt;/keyword&gt;&lt;keyword&gt;Chlorpromazine/metabolism&lt;/keyword&gt;&lt;keyword&gt;Free Radicals&lt;/keyword&gt;&lt;keyword&gt;Humans&lt;/keyword&gt;&lt;keyword&gt;Hypochlorous Acid/*physiology&lt;/keyword&gt;&lt;keyword&gt;In Vitro Techniques&lt;/keyword&gt;&lt;keyword&gt;Neutrophils/drug effects/*metabolism/physiology&lt;/keyword&gt;&lt;keyword&gt;Phenylhydrazines/metabolism&lt;/keyword&gt;&lt;keyword&gt;Sodium Hypochlorite/pharmacology&lt;/keyword&gt;&lt;keyword&gt;Taurine/pharmacology&lt;/keyword&gt;&lt;/keywords&gt;&lt;dates&gt;&lt;year&gt;1985&lt;/year&gt;&lt;pub-dates&gt;&lt;date&gt;May&lt;/date&gt;&lt;/pub-dates&gt;&lt;/dates&gt;&lt;isbn&gt;0021-9738 (Print)&amp;#xD;0021-9738&lt;/isbn&gt;&lt;accession-num&gt;2987307&lt;/accession-num&gt;&lt;urls&gt;&lt;/urls&gt;&lt;custom2&gt;PMC425503&lt;/custom2&gt;&lt;electronic-resource-num&gt;10.1172/jci111868&lt;/electronic-resource-num&gt;&lt;remote-database-provider&gt;NLM&lt;/remote-database-provider&gt;&lt;language&gt;eng&lt;/language&gt;&lt;/record&gt;&lt;/Cite&gt;&lt;/EndNote&gt;</w:instrText>
        </w:r>
        <w:r w:rsidR="00A635CE" w:rsidRPr="006D7096">
          <w:fldChar w:fldCharType="separate"/>
        </w:r>
        <w:r w:rsidR="00A635CE" w:rsidRPr="006D7096">
          <w:rPr>
            <w:noProof/>
            <w:vertAlign w:val="superscript"/>
          </w:rPr>
          <w:t>51</w:t>
        </w:r>
        <w:r w:rsidR="00A635CE" w:rsidRPr="006D7096">
          <w:fldChar w:fldCharType="end"/>
        </w:r>
      </w:hyperlink>
      <w:r w:rsidR="00EC790C" w:rsidRPr="006D7096">
        <w:t>.</w:t>
      </w:r>
      <w:r w:rsidR="007E279A" w:rsidRPr="006D7096">
        <w:t xml:space="preserve"> </w:t>
      </w:r>
      <w:r w:rsidR="00874C96" w:rsidRPr="006D7096">
        <w:rPr>
          <w:i/>
          <w:lang w:val="en-CA"/>
        </w:rPr>
        <w:t>In vitro</w:t>
      </w:r>
      <w:r w:rsidR="00874C96" w:rsidRPr="006D7096">
        <w:rPr>
          <w:lang w:val="en-CA"/>
        </w:rPr>
        <w:t xml:space="preserve"> cytotoxicity profile (L929 cells) and the </w:t>
      </w:r>
      <w:r w:rsidR="00874C96" w:rsidRPr="006D7096">
        <w:rPr>
          <w:i/>
          <w:lang w:val="en-CA"/>
        </w:rPr>
        <w:t>in vivo</w:t>
      </w:r>
      <w:r w:rsidR="00874C96" w:rsidRPr="006D7096">
        <w:rPr>
          <w:lang w:val="en-CA"/>
        </w:rPr>
        <w:t xml:space="preserve"> safety profile of HOCl (at pH 4.0) in various animal models (rabbit and guinea pig) have shown HOCl to be </w:t>
      </w:r>
      <w:r w:rsidR="00522BC5" w:rsidRPr="006D7096">
        <w:rPr>
          <w:lang w:val="en-CA"/>
        </w:rPr>
        <w:t xml:space="preserve">a </w:t>
      </w:r>
      <w:r w:rsidR="00874C96" w:rsidRPr="006D7096">
        <w:rPr>
          <w:lang w:val="en-CA"/>
        </w:rPr>
        <w:t xml:space="preserve">safe antimicrobial agent with lack of animal toxicity </w:t>
      </w:r>
      <w:hyperlink w:anchor="_ENREF_48" w:tooltip="Wang, 2007 #44" w:history="1">
        <w:r w:rsidR="00A635CE" w:rsidRPr="006D7096">
          <w:rPr>
            <w:lang w:val="en-CA"/>
          </w:rPr>
          <w:fldChar w:fldCharType="begin"/>
        </w:r>
        <w:r w:rsidR="00A635CE" w:rsidRPr="006D7096">
          <w:rPr>
            <w:lang w:val="en-CA"/>
          </w:rPr>
          <w:instrText xml:space="preserve"> ADDIN EN.CITE &lt;EndNote&gt;&lt;Cite&gt;&lt;Author&gt;Wang&lt;/Author&gt;&lt;Year&gt;2007&lt;/Year&gt;&lt;RecNum&gt;44&lt;/RecNum&gt;&lt;DisplayText&gt;&lt;style face="superscript"&gt;48&lt;/style&gt;&lt;/DisplayText&gt;&lt;record&gt;&lt;rec-number&gt;44&lt;/rec-number&gt;&lt;foreign-keys&gt;&lt;key app="EN" db-id="zt2t5pr2f0w227ed9xnxrs9nepzt2t00zzee" timestamp="1532443007"&gt;44&lt;/key&gt;&lt;/foreign-keys&gt;&lt;ref-type name="Journal Article"&gt;17&lt;/ref-type&gt;&lt;contributors&gt;&lt;authors&gt;&lt;author&gt;Wang, L&lt;/author&gt;&lt;author&gt;Bassiri, M&lt;/author&gt;&lt;author&gt;Najafi, R&lt;/author&gt;&lt;author&gt;Najafi, K&lt;/author&gt;&lt;author&gt;Yang, J&lt;/author&gt;&lt;author&gt;Khosrovi, B&lt;/author&gt;&lt;author&gt;Hwong, W&lt;/author&gt;&lt;author&gt;Barati, E&lt;/author&gt;&lt;author&gt;Belisle, B&lt;/author&gt;&lt;author&gt;Celeri, C&lt;/author&gt;&lt;/authors&gt;&lt;/contributors&gt;&lt;titles&gt;&lt;title&gt;Hypochlorous acid as a potential wound care agent: part I. Stabilized hypochlorous acid: a component of the inorganic armamentarium of innate immunity&lt;/title&gt;&lt;secondary-title&gt;Journal of burns and wounds&lt;/secondary-title&gt;&lt;/titles&gt;&lt;periodical&gt;&lt;full-title&gt;Journal of burns and wounds&lt;/full-title&gt;&lt;/periodical&gt;&lt;volume&gt;6&lt;/volume&gt;&lt;dates&gt;&lt;year&gt;2007&lt;/year&gt;&lt;/dates&gt;&lt;urls&gt;&lt;/urls&gt;&lt;/record&gt;&lt;/Cite&gt;&lt;/EndNote&gt;</w:instrText>
        </w:r>
        <w:r w:rsidR="00A635CE" w:rsidRPr="006D7096">
          <w:rPr>
            <w:lang w:val="en-CA"/>
          </w:rPr>
          <w:fldChar w:fldCharType="separate"/>
        </w:r>
        <w:r w:rsidR="00A635CE" w:rsidRPr="006D7096">
          <w:rPr>
            <w:noProof/>
            <w:vertAlign w:val="superscript"/>
            <w:lang w:val="en-CA"/>
          </w:rPr>
          <w:t>48</w:t>
        </w:r>
        <w:r w:rsidR="00A635CE" w:rsidRPr="006D7096">
          <w:rPr>
            <w:lang w:val="en-CA"/>
          </w:rPr>
          <w:fldChar w:fldCharType="end"/>
        </w:r>
      </w:hyperlink>
      <w:r w:rsidR="00874C96" w:rsidRPr="006D7096">
        <w:rPr>
          <w:lang w:val="en-CA"/>
        </w:rPr>
        <w:t xml:space="preserve">. Minimal bactericidal concentration (MBC) of HOCl against </w:t>
      </w:r>
      <w:r w:rsidR="00874C96" w:rsidRPr="006D7096">
        <w:rPr>
          <w:i/>
          <w:lang w:val="en-CA"/>
        </w:rPr>
        <w:t>P. aeruginosa</w:t>
      </w:r>
      <w:r w:rsidR="00874C96" w:rsidRPr="006D7096">
        <w:rPr>
          <w:lang w:val="en-CA"/>
        </w:rPr>
        <w:t xml:space="preserve"> is </w:t>
      </w:r>
      <w:r w:rsidR="00773B3A" w:rsidRPr="006D7096">
        <w:rPr>
          <w:lang w:val="en-CA"/>
        </w:rPr>
        <w:t xml:space="preserve">reported to be </w:t>
      </w:r>
      <w:r w:rsidR="00874C96" w:rsidRPr="006D7096">
        <w:rPr>
          <w:lang w:val="en-CA"/>
        </w:rPr>
        <w:t>0.35</w:t>
      </w:r>
      <w:r w:rsidR="00DF59B4" w:rsidRPr="006D7096">
        <w:rPr>
          <w:lang w:val="en-CA"/>
        </w:rPr>
        <w:t xml:space="preserve"> </w:t>
      </w:r>
      <w:r w:rsidR="00874C96" w:rsidRPr="006D7096">
        <w:rPr>
          <w:lang w:val="en-CA"/>
        </w:rPr>
        <w:t xml:space="preserve">µg/mL </w:t>
      </w:r>
      <w:hyperlink w:anchor="_ENREF_48" w:tooltip="Wang, 2007 #44" w:history="1">
        <w:r w:rsidR="00A635CE" w:rsidRPr="006D7096">
          <w:rPr>
            <w:lang w:val="en-CA"/>
          </w:rPr>
          <w:fldChar w:fldCharType="begin"/>
        </w:r>
        <w:r w:rsidR="00A635CE" w:rsidRPr="006D7096">
          <w:rPr>
            <w:lang w:val="en-CA"/>
          </w:rPr>
          <w:instrText xml:space="preserve"> ADDIN EN.CITE &lt;EndNote&gt;&lt;Cite&gt;&lt;Author&gt;Wang&lt;/Author&gt;&lt;Year&gt;2007&lt;/Year&gt;&lt;RecNum&gt;44&lt;/RecNum&gt;&lt;DisplayText&gt;&lt;style face="superscript"&gt;48&lt;/style&gt;&lt;/DisplayText&gt;&lt;record&gt;&lt;rec-number&gt;44&lt;/rec-number&gt;&lt;foreign-keys&gt;&lt;key app="EN" db-id="zt2t5pr2f0w227ed9xnxrs9nepzt2t00zzee" timestamp="1532443007"&gt;44&lt;/key&gt;&lt;/foreign-keys&gt;&lt;ref-type name="Journal Article"&gt;17&lt;/ref-type&gt;&lt;contributors&gt;&lt;authors&gt;&lt;author&gt;Wang, L&lt;/author&gt;&lt;author&gt;Bassiri, M&lt;/author&gt;&lt;author&gt;Najafi, R&lt;/author&gt;&lt;author&gt;Najafi, K&lt;/author&gt;&lt;author&gt;Yang, J&lt;/author&gt;&lt;author&gt;Khosrovi, B&lt;/author&gt;&lt;author&gt;Hwong, W&lt;/author&gt;&lt;author&gt;Barati, E&lt;/author&gt;&lt;author&gt;Belisle, B&lt;/author&gt;&lt;author&gt;Celeri, C&lt;/author&gt;&lt;/authors&gt;&lt;/contributors&gt;&lt;titles&gt;&lt;title&gt;Hypochlorous acid as a potential wound care agent: part I. Stabilized hypochlorous acid: a component of the inorganic armamentarium of innate immunity&lt;/title&gt;&lt;secondary-title&gt;Journal of burns and wounds&lt;/secondary-title&gt;&lt;/titles&gt;&lt;periodical&gt;&lt;full-title&gt;Journal of burns and wounds&lt;/full-title&gt;&lt;/periodical&gt;&lt;volume&gt;6&lt;/volume&gt;&lt;dates&gt;&lt;year&gt;2007&lt;/year&gt;&lt;/dates&gt;&lt;urls&gt;&lt;/urls&gt;&lt;/record&gt;&lt;/Cite&gt;&lt;/EndNote&gt;</w:instrText>
        </w:r>
        <w:r w:rsidR="00A635CE" w:rsidRPr="006D7096">
          <w:rPr>
            <w:lang w:val="en-CA"/>
          </w:rPr>
          <w:fldChar w:fldCharType="separate"/>
        </w:r>
        <w:r w:rsidR="00A635CE" w:rsidRPr="006D7096">
          <w:rPr>
            <w:noProof/>
            <w:vertAlign w:val="superscript"/>
            <w:lang w:val="en-CA"/>
          </w:rPr>
          <w:t>48</w:t>
        </w:r>
        <w:r w:rsidR="00A635CE" w:rsidRPr="006D7096">
          <w:rPr>
            <w:lang w:val="en-CA"/>
          </w:rPr>
          <w:fldChar w:fldCharType="end"/>
        </w:r>
      </w:hyperlink>
      <w:r w:rsidR="00874C96" w:rsidRPr="006D7096">
        <w:rPr>
          <w:lang w:val="en-CA"/>
        </w:rPr>
        <w:t xml:space="preserve">. </w:t>
      </w:r>
      <w:r w:rsidR="00A635CE" w:rsidRPr="00A635CE">
        <w:rPr>
          <w:highlight w:val="yellow"/>
        </w:rPr>
        <w:t xml:space="preserve">With respect to developing the technology as a therapeutic, there is little data on HOCl concentrations and exposure times required to kill </w:t>
      </w:r>
      <w:r w:rsidR="00A635CE" w:rsidRPr="00A635CE">
        <w:rPr>
          <w:i/>
          <w:highlight w:val="yellow"/>
        </w:rPr>
        <w:t>P. aeruginosa,</w:t>
      </w:r>
      <w:r w:rsidR="00A635CE" w:rsidRPr="00A635CE">
        <w:rPr>
          <w:highlight w:val="yellow"/>
        </w:rPr>
        <w:t xml:space="preserve"> and whether these can be achieved within tolerable cytotoxicity limits. Sakarya et al (2014) suggested the concentration of HOCl to inactivate </w:t>
      </w:r>
      <w:r w:rsidR="00A635CE" w:rsidRPr="00A635CE">
        <w:rPr>
          <w:i/>
          <w:highlight w:val="yellow"/>
        </w:rPr>
        <w:t>P. aeruginosa</w:t>
      </w:r>
      <w:r w:rsidR="00A635CE" w:rsidRPr="00A635CE">
        <w:rPr>
          <w:highlight w:val="yellow"/>
        </w:rPr>
        <w:t xml:space="preserve"> biofilms was  27.5 </w:t>
      </w:r>
      <w:r w:rsidR="00A635CE" w:rsidRPr="00A635CE">
        <w:rPr>
          <w:highlight w:val="yellow"/>
          <w:lang w:val="en-CA"/>
        </w:rPr>
        <w:t xml:space="preserve">µg/mL </w:t>
      </w:r>
      <w:hyperlink w:anchor="_ENREF_52" w:tooltip="Sakarya, 2014 #88" w:history="1">
        <w:r w:rsidR="00A635CE" w:rsidRPr="00A635CE">
          <w:rPr>
            <w:highlight w:val="yellow"/>
          </w:rPr>
          <w:fldChar w:fldCharType="begin"/>
        </w:r>
        <w:r w:rsidR="00A635CE">
          <w:rPr>
            <w:highlight w:val="yellow"/>
          </w:rPr>
          <w:instrText xml:space="preserve"> ADDIN EN.CITE &lt;EndNote&gt;&lt;Cite&gt;&lt;Author&gt;Sakarya&lt;/Author&gt;&lt;Year&gt;2014&lt;/Year&gt;&lt;RecNum&gt;88&lt;/RecNum&gt;&lt;DisplayText&gt;&lt;style face="superscript"&gt;52&lt;/style&gt;&lt;/DisplayText&gt;&lt;record&gt;&lt;rec-number&gt;88&lt;/rec-number&gt;&lt;foreign-keys&gt;&lt;key app="EN" db-id="zt2t5pr2f0w227ed9xnxrs9nepzt2t00zzee" timestamp="1541839685"&gt;88&lt;/key&gt;&lt;/foreign-keys&gt;&lt;ref-type name="Journal Article"&gt;17&lt;/ref-type&gt;&lt;contributors&gt;&lt;authors&gt;&lt;author&gt;Sakarya, S.&lt;/author&gt;&lt;author&gt;Gunay, N.&lt;/author&gt;&lt;author&gt;Karakulak, M.&lt;/author&gt;&lt;author&gt;Ozturk, B.&lt;/author&gt;&lt;author&gt;Ertugrul, B.&lt;/author&gt;&lt;/authors&gt;&lt;/contributors&gt;&lt;auth-address&gt;Adnan Menderes University, School of Medicine, Department of Infectious Diseases and Clinical Microbiology, Aydin, Turkey; email:serhansakarya@yahoo.com.&amp;#xD;Adnan Menderes University, Adubiltem Research and Development Center, Aydin, Turkey.&amp;#xD;Ataturk University, School of Medicine, Erzurum, Turkey.&amp;#xD;Adnan Menderes University, School of Medicine, Department of Infectious Diseases and Clinical Microbiology, Aydin, Turkey.&lt;/auth-address&gt;&lt;titles&gt;&lt;title&gt;Hypochlorous Acid: an ideal wound care agent with powerful microbicidal, antibiofilm, and wound healing potency&lt;/title&gt;&lt;secondary-title&gt;Wounds&lt;/secondary-title&gt;&lt;alt-title&gt;Wounds : a compendium of clinical research and practice&lt;/alt-title&gt;&lt;/titles&gt;&lt;periodical&gt;&lt;full-title&gt;Wounds&lt;/full-title&gt;&lt;abbr-1&gt;Wounds : a compendium of clinical research and practice&lt;/abbr-1&gt;&lt;/periodical&gt;&lt;alt-periodical&gt;&lt;full-title&gt;Wounds&lt;/full-title&gt;&lt;abbr-1&gt;Wounds : a compendium of clinical research and practice&lt;/abbr-1&gt;&lt;/alt-periodical&gt;&lt;pages&gt;342-50&lt;/pages&gt;&lt;volume&gt;26&lt;/volume&gt;&lt;number&gt;12&lt;/number&gt;&lt;edition&gt;2015/03/19&lt;/edition&gt;&lt;dates&gt;&lt;year&gt;2014&lt;/year&gt;&lt;pub-dates&gt;&lt;date&gt;Dec&lt;/date&gt;&lt;/pub-dates&gt;&lt;/dates&gt;&lt;isbn&gt;1044-7946&lt;/isbn&gt;&lt;accession-num&gt;25785777&lt;/accession-num&gt;&lt;urls&gt;&lt;/urls&gt;&lt;remote-database-provider&gt;NLM&lt;/remote-database-provider&gt;&lt;language&gt;eng&lt;/language&gt;&lt;/record&gt;&lt;/Cite&gt;&lt;/EndNote&gt;</w:instrText>
        </w:r>
        <w:r w:rsidR="00A635CE" w:rsidRPr="00A635CE">
          <w:rPr>
            <w:highlight w:val="yellow"/>
          </w:rPr>
          <w:fldChar w:fldCharType="separate"/>
        </w:r>
        <w:r w:rsidR="00A635CE" w:rsidRPr="00A635CE">
          <w:rPr>
            <w:noProof/>
            <w:highlight w:val="yellow"/>
            <w:vertAlign w:val="superscript"/>
          </w:rPr>
          <w:t>52</w:t>
        </w:r>
        <w:r w:rsidR="00A635CE" w:rsidRPr="00A635CE">
          <w:rPr>
            <w:highlight w:val="yellow"/>
          </w:rPr>
          <w:fldChar w:fldCharType="end"/>
        </w:r>
      </w:hyperlink>
      <w:r w:rsidR="00A635CE" w:rsidRPr="00A635CE">
        <w:rPr>
          <w:bCs/>
          <w:highlight w:val="yellow"/>
        </w:rPr>
        <w:t xml:space="preserve">. After 24 h incubation they showed complete killing (a 5 log reduction). However, Chena and Stewart (2000) reported that 15 </w:t>
      </w:r>
      <w:r w:rsidR="00A635CE" w:rsidRPr="00A635CE">
        <w:rPr>
          <w:highlight w:val="yellow"/>
          <w:lang w:val="en-CA"/>
        </w:rPr>
        <w:t>µ</w:t>
      </w:r>
      <w:r w:rsidR="00A635CE" w:rsidRPr="00A635CE">
        <w:rPr>
          <w:bCs/>
          <w:highlight w:val="yellow"/>
        </w:rPr>
        <w:t xml:space="preserve">g/mL at pH 6.4 only caused a 1-log reduction </w:t>
      </w:r>
      <w:hyperlink w:anchor="_ENREF_53" w:tooltip="Chen, 2000 #89" w:history="1">
        <w:r w:rsidR="00A635CE" w:rsidRPr="00A635CE">
          <w:rPr>
            <w:bCs/>
            <w:highlight w:val="yellow"/>
          </w:rPr>
          <w:fldChar w:fldCharType="begin"/>
        </w:r>
        <w:r w:rsidR="00A635CE">
          <w:rPr>
            <w:bCs/>
            <w:highlight w:val="yellow"/>
          </w:rPr>
          <w:instrText xml:space="preserve"> ADDIN EN.CITE &lt;EndNote&gt;&lt;Cite&gt;&lt;Author&gt;Chen&lt;/Author&gt;&lt;Year&gt;2000&lt;/Year&gt;&lt;RecNum&gt;89&lt;/RecNum&gt;&lt;DisplayText&gt;&lt;style face="superscript"&gt;53&lt;/style&gt;&lt;/DisplayText&gt;&lt;record&gt;&lt;rec-number&gt;89&lt;/rec-number&gt;&lt;foreign-keys&gt;&lt;key app="EN" db-id="zt2t5pr2f0w227ed9xnxrs9nepzt2t00zzee" timestamp="1542218589"&gt;89&lt;/key&gt;&lt;/foreign-keys&gt;&lt;ref-type name="Journal Article"&gt;17&lt;/ref-type&gt;&lt;contributors&gt;&lt;authors&gt;&lt;author&gt;Chen, Xiao&lt;/author&gt;&lt;author&gt;Stewart, Philip S&lt;/author&gt;&lt;/authors&gt;&lt;/contributors&gt;&lt;titles&gt;&lt;title&gt;Biofilm removal caused by chemical treatments&lt;/title&gt;&lt;secondary-title&gt;Water research&lt;/secondary-title&gt;&lt;/titles&gt;&lt;periodical&gt;&lt;full-title&gt;Water research&lt;/full-title&gt;&lt;/periodical&gt;&lt;pages&gt;4229-4233&lt;/pages&gt;&lt;volume&gt;34&lt;/volume&gt;&lt;number&gt;17&lt;/number&gt;&lt;dates&gt;&lt;year&gt;2000&lt;/year&gt;&lt;/dates&gt;&lt;isbn&gt;0043-1354&lt;/isbn&gt;&lt;urls&gt;&lt;/urls&gt;&lt;/record&gt;&lt;/Cite&gt;&lt;/EndNote&gt;</w:instrText>
        </w:r>
        <w:r w:rsidR="00A635CE" w:rsidRPr="00A635CE">
          <w:rPr>
            <w:bCs/>
            <w:highlight w:val="yellow"/>
          </w:rPr>
          <w:fldChar w:fldCharType="separate"/>
        </w:r>
        <w:r w:rsidR="00A635CE" w:rsidRPr="00A635CE">
          <w:rPr>
            <w:bCs/>
            <w:noProof/>
            <w:highlight w:val="yellow"/>
            <w:vertAlign w:val="superscript"/>
          </w:rPr>
          <w:t>53</w:t>
        </w:r>
        <w:r w:rsidR="00A635CE" w:rsidRPr="00A635CE">
          <w:rPr>
            <w:highlight w:val="yellow"/>
          </w:rPr>
          <w:fldChar w:fldCharType="end"/>
        </w:r>
      </w:hyperlink>
      <w:r w:rsidR="00A635CE" w:rsidRPr="00A635CE">
        <w:rPr>
          <w:bCs/>
          <w:highlight w:val="yellow"/>
        </w:rPr>
        <w:t xml:space="preserve">. Based on these data it appears that the susceptibility is likely system dependent and further </w:t>
      </w:r>
      <w:r w:rsidR="00A635CE" w:rsidRPr="00A635CE">
        <w:rPr>
          <w:bCs/>
          <w:i/>
          <w:highlight w:val="yellow"/>
        </w:rPr>
        <w:t>in vitro</w:t>
      </w:r>
      <w:r w:rsidR="00A635CE" w:rsidRPr="00A635CE">
        <w:rPr>
          <w:bCs/>
          <w:highlight w:val="yellow"/>
        </w:rPr>
        <w:t xml:space="preserve"> and </w:t>
      </w:r>
      <w:r w:rsidR="00A635CE" w:rsidRPr="00A635CE">
        <w:rPr>
          <w:bCs/>
          <w:i/>
          <w:highlight w:val="yellow"/>
        </w:rPr>
        <w:t>in vivo</w:t>
      </w:r>
      <w:r w:rsidR="00A635CE" w:rsidRPr="00A635CE">
        <w:rPr>
          <w:bCs/>
          <w:highlight w:val="yellow"/>
        </w:rPr>
        <w:t xml:space="preserve"> studies are required to determine whether we can operate within a therapeutic window</w:t>
      </w:r>
      <w:r w:rsidR="00A635CE" w:rsidRPr="00A635CE">
        <w:rPr>
          <w:highlight w:val="yellow"/>
          <w:lang w:val="en-CA"/>
        </w:rPr>
        <w:t xml:space="preserve">’. </w:t>
      </w:r>
      <w:r w:rsidR="00A635CE" w:rsidRPr="00A635CE">
        <w:rPr>
          <w:highlight w:val="yellow"/>
        </w:rPr>
        <w:t xml:space="preserve">However, we point out that due to the medical complications in treating chronic biofilm wound infections recent expert opinion suggests early and aggressive treatment </w:t>
      </w:r>
      <w:hyperlink w:anchor="_ENREF_10" w:tooltip="Schultz, 2017 #11" w:history="1">
        <w:r w:rsidR="00A635CE" w:rsidRPr="00A635CE">
          <w:rPr>
            <w:highlight w:val="yellow"/>
          </w:rPr>
          <w:fldChar w:fldCharType="begin">
            <w:fldData xml:space="preserve">PEVuZE5vdGU+PENpdGU+PEF1dGhvcj5TY2h1bHR6PC9BdXRob3I+PFllYXI+MjAxNzwvWWVhcj48
UmVjTnVtPjExPC9SZWNOdW0+PERpc3BsYXlUZXh0PjxzdHlsZSBmYWNlPSJzdXBlcnNjcmlwdCI+
MTA8L3N0eWxlPjwvRGlzcGxheVRleHQ+PHJlY29yZD48cmVjLW51bWJlcj4xMTwvcmVjLW51bWJl
cj48Zm9yZWlnbi1rZXlzPjxrZXkgYXBwPSJFTiIgZGItaWQ9Inp0MnQ1cHIyZjB3MjI3ZWQ5eG54
cnM5bmVwenQydDAwenplZSIgdGltZXN0YW1wPSIxNTMyNDQzMDAwIj4xMTwva2V5PjwvZm9yZWln
bi1rZXlzPjxyZWYtdHlwZSBuYW1lPSJKb3VybmFsIEFydGljbGUiPjE3PC9yZWYtdHlwZT48Y29u
dHJpYnV0b3JzPjxhdXRob3JzPjxhdXRob3I+U2NodWx0eiwgRy48L2F1dGhvcj48YXV0aG9yPkJq
YXJuc2hvbHQsIFQuPC9hdXRob3I+PGF1dGhvcj5KYW1lcywgRy4gQS48L2F1dGhvcj48YXV0aG9y
PkxlYXBlciwgRC4gSi48L2F1dGhvcj48YXV0aG9yPk1jQmFpbiwgQS4gSi48L2F1dGhvcj48YXV0
aG9yPk1hbG9uZSwgTS48L2F1dGhvcj48YXV0aG9yPlN0b29kbGV5LCBQLjwvYXV0aG9yPjxhdXRo
b3I+U3dhbnNvbiwgVC48L2F1dGhvcj48YXV0aG9yPlRhY2hpLCBNLjwvYXV0aG9yPjxhdXRob3I+
V29sY290dCwgUi4gRC48L2F1dGhvcj48L2F1dGhvcnM+PC9jb250cmlidXRvcnM+PGF1dGgtYWRk
cmVzcz5EZXBhcnRtZW50IG9mIE9ic3RldHJpY3MgJmFtcDsgR3luZWNvbG9neSwgVW5pdmVyc2l0
eSBvZiBGbG9yaWRhLCBHYWluZXN2aWxsZSwgRmxvcmlkYSwgVVNBLiYjeEQ7RGVwYXJ0bWVudCBv
ZiBJbW11bm9sb2d5IGFuZCBNaWNyb2Jpb2xvZ3ksIENvc3RlcnRvbiBCaW9maWxtIENlbnRyZSwg
VW5pdmVyc2l0eSBvZiBDb3BlbmhhZ2VuLCBDb3BlbmhhZ2VuLCBEZW5tYXJrLiYjeEQ7RGVwYXJ0
bWVudCBvZiBDbGluaWNhbCBNaWNyb2Jpb2xvZ3ksIENvcGVuaGFnZW4gVW5pdmVyc2l0eSBIb3Nw
aXRhbCwgQ29wZW5oYWdlbiwgRGVubWFyay4mI3hEO0NlbnRlciBmb3IgQmlvZmlsbSBFbmdpbmVl
cmluZywgTW9udGFuYSBTdGF0ZSBVbml2ZXJzaXR5LCBCb3plbWFuLCBNb250YW5hLCBVU0EuJiN4
RDtDbGluaWNhbCBTY2llbmNlcywgVW5pdmVyc2l0eSBvZiBIdWRkZXJzZmllbGQsIEh1ZGRlcnNm
aWVsZCwgVUsuJiN4RDtGYWN1bHR5IG9mIEJpb2xvZ3ksIE1lZGljaW5lIGFuZCBIZWFsdGgsIFRo
ZSBVbml2ZXJzaXR5IG9mIE1hbmNoZXN0ZXIsIE1hbmNoZXN0ZXIsIFVLLiYjeEQ7TGl2ZXJwb29s
IEhvc3BpdGFsLCBTb3V0aCBXZXN0IFN5ZG5leSBMSEQsIFN5ZG5leSwgQXVzdHJhbGlhLCBMSVZF
RElBQiwgSW5naGFtIEluc3RpdHV0ZSBvZiBBcHBsaWVkIE1lZGljYWwgUmVzZWFyY2gsIFN5ZG5l
eSwgQXVzdHJhbGlhLiYjeEQ7RGVwYXJ0bWVudCBvZiBNaWNyb2JpYWwgSW5mZWN0aW9uIGFuZCBJ
bW11bml0eSwgT2hpbyBTdGF0ZSBVbml2ZXJzaXR5LCBDb2x1bWJ1cywgT2hpbywgVVNBLiYjeEQ7
V2Fycm5hbWJvb2wgQmFzZSBIb3NwaXRhbCwgV2Fycm5hbWJvb2wsIFZpY3RvcmlhLCBBdXN0cmFs
aWEuJiN4RDtUb2hva3UgVW5pdmVyc2l0eSBHcmFkdWF0ZSBTY2hvb2wgb2YgTWVkaWNpbmUsIFNl
bmRhaSwgSmFwYW4uJiN4RDtTb3V0aHdlc3QgUmVnaW9uYWwgV291bmQgQ2VudGVyLCBMdWJib2Nr
LCBUZXhhcywgVVNBLjwvYXV0aC1hZGRyZXNzPjx0aXRsZXM+PHRpdGxlPkNvbnNlbnN1cyBndWlk
ZWxpbmVzIGZvciB0aGUgaWRlbnRpZmljYXRpb24gYW5kIHRyZWF0bWVudCBvZiBiaW9maWxtcyBp
biBjaHJvbmljIG5vbi1oZWFsaW5nIHdvdW5kczwvdGl0bGU+PHNlY29uZGFyeS10aXRsZT5Xb3Vu
ZCBSZXBhaXIgUmVnZW48L3NlY29uZGFyeS10aXRsZT48YWx0LXRpdGxlPldvdW5kIHJlcGFpciBh
bmQgcmVnZW5lcmF0aW9uIDogb2ZmaWNpYWwgcHVibGljYXRpb24gb2YgdGhlIFdvdW5kIEhlYWxp
bmcgU29jaWV0eSBbYW5kXSB0aGUgRXVyb3BlYW4gVGlzc3VlIFJlcGFpciBTb2NpZXR5PC9hbHQt
dGl0bGU+PC90aXRsZXM+PHBlcmlvZGljYWw+PGZ1bGwtdGl0bGU+V291bmQgUmVwYWlyIFJlZ2Vu
PC9mdWxsLXRpdGxlPjxhYmJyLTE+V291bmQgcmVwYWlyIGFuZCByZWdlbmVyYXRpb24gOiBvZmZp
Y2lhbCBwdWJsaWNhdGlvbiBvZiB0aGUgV291bmQgSGVhbGluZyBTb2NpZXR5IFthbmRdIHRoZSBF
dXJvcGVhbiBUaXNzdWUgUmVwYWlyIFNvY2lldHk8L2FiYnItMT48L3BlcmlvZGljYWw+PGFsdC1w
ZXJpb2RpY2FsPjxmdWxsLXRpdGxlPldvdW5kIFJlcGFpciBSZWdlbjwvZnVsbC10aXRsZT48YWJi
ci0xPldvdW5kIHJlcGFpciBhbmQgcmVnZW5lcmF0aW9uIDogb2ZmaWNpYWwgcHVibGljYXRpb24g
b2YgdGhlIFdvdW5kIEhlYWxpbmcgU29jaWV0eSBbYW5kXSB0aGUgRXVyb3BlYW4gVGlzc3VlIFJl
cGFpciBTb2NpZXR5PC9hYmJyLTE+PC9hbHQtcGVyaW9kaWNhbD48ZWRpdGlvbj4yMDE3LzA5LzMw
PC9lZGl0aW9uPjxrZXl3b3Jkcz48a2V5d29yZD5CaW9maWxtPC9rZXl3b3JkPjxrZXl3b3JkPmFu
dGliaW90aWNzPC9rZXl3b3JkPjxrZXl3b3JkPmFudGlzZXB0aWNzPC9rZXl3b3JkPjxrZXl3b3Jk
PmNocm9uaWMgd291bmRzPC9rZXl3b3JkPjxrZXl3b3JkPmNsaW5pY2FsIGluZGljYXRvcnM8L2tl
eXdvcmQ+PGtleXdvcmQ+Y29uc2Vuc3VzIGd1aWRlbGluZXM8L2tleXdvcmQ+PGtleXdvcmQ+aW5m
ZWN0aW9uPC9rZXl3b3JkPjxrZXl3b3JkPnRoZXJhcGV1dGljIHN0cmF0ZWdpZXM8L2tleXdvcmQ+
PC9rZXl3b3Jkcz48ZGF0ZXM+PHllYXI+MjAxNzwveWVhcj48cHViLWRhdGVzPjxkYXRlPlNlcCAy
OTwvZGF0ZT48L3B1Yi1kYXRlcz48L2RhdGVzPjxpc2JuPjEwNjctMTkyNzwvaXNibj48YWNjZXNz
aW9uLW51bT4yODk2MDYzNDwvYWNjZXNzaW9uLW51bT48dXJscz48L3VybHM+PGVsZWN0cm9uaWMt
cmVzb3VyY2UtbnVtPjEwLjExMTEvd3JyLjEyNTkwPC9lbGVjdHJvbmljLXJlc291cmNlLW51bT48
cmVtb3RlLWRhdGFiYXNlLXByb3ZpZGVyPk5MTTwvcmVtb3RlLWRhdGFiYXNlLXByb3ZpZGVyPjxs
YW5ndWFnZT5lbmc8L2xhbmd1YWdlPjwvcmVjb3JkPjwvQ2l0ZT48L0VuZE5vdGU+AG==
</w:fldData>
          </w:fldChar>
        </w:r>
        <w:r w:rsidR="00A635CE">
          <w:rPr>
            <w:highlight w:val="yellow"/>
          </w:rPr>
          <w:instrText xml:space="preserve"> ADDIN EN.CITE </w:instrText>
        </w:r>
        <w:r w:rsidR="00A635CE">
          <w:rPr>
            <w:highlight w:val="yellow"/>
          </w:rPr>
          <w:fldChar w:fldCharType="begin">
            <w:fldData xml:space="preserve">PEVuZE5vdGU+PENpdGU+PEF1dGhvcj5TY2h1bHR6PC9BdXRob3I+PFllYXI+MjAxNzwvWWVhcj48
UmVjTnVtPjExPC9SZWNOdW0+PERpc3BsYXlUZXh0PjxzdHlsZSBmYWNlPSJzdXBlcnNjcmlwdCI+
MTA8L3N0eWxlPjwvRGlzcGxheVRleHQ+PHJlY29yZD48cmVjLW51bWJlcj4xMTwvcmVjLW51bWJl
cj48Zm9yZWlnbi1rZXlzPjxrZXkgYXBwPSJFTiIgZGItaWQ9Inp0MnQ1cHIyZjB3MjI3ZWQ5eG54
cnM5bmVwenQydDAwenplZSIgdGltZXN0YW1wPSIxNTMyNDQzMDAwIj4xMTwva2V5PjwvZm9yZWln
bi1rZXlzPjxyZWYtdHlwZSBuYW1lPSJKb3VybmFsIEFydGljbGUiPjE3PC9yZWYtdHlwZT48Y29u
dHJpYnV0b3JzPjxhdXRob3JzPjxhdXRob3I+U2NodWx0eiwgRy48L2F1dGhvcj48YXV0aG9yPkJq
YXJuc2hvbHQsIFQuPC9hdXRob3I+PGF1dGhvcj5KYW1lcywgRy4gQS48L2F1dGhvcj48YXV0aG9y
PkxlYXBlciwgRC4gSi48L2F1dGhvcj48YXV0aG9yPk1jQmFpbiwgQS4gSi48L2F1dGhvcj48YXV0
aG9yPk1hbG9uZSwgTS48L2F1dGhvcj48YXV0aG9yPlN0b29kbGV5LCBQLjwvYXV0aG9yPjxhdXRo
b3I+U3dhbnNvbiwgVC48L2F1dGhvcj48YXV0aG9yPlRhY2hpLCBNLjwvYXV0aG9yPjxhdXRob3I+
V29sY290dCwgUi4gRC48L2F1dGhvcj48L2F1dGhvcnM+PC9jb250cmlidXRvcnM+PGF1dGgtYWRk
cmVzcz5EZXBhcnRtZW50IG9mIE9ic3RldHJpY3MgJmFtcDsgR3luZWNvbG9neSwgVW5pdmVyc2l0
eSBvZiBGbG9yaWRhLCBHYWluZXN2aWxsZSwgRmxvcmlkYSwgVVNBLiYjeEQ7RGVwYXJ0bWVudCBv
ZiBJbW11bm9sb2d5IGFuZCBNaWNyb2Jpb2xvZ3ksIENvc3RlcnRvbiBCaW9maWxtIENlbnRyZSwg
VW5pdmVyc2l0eSBvZiBDb3BlbmhhZ2VuLCBDb3BlbmhhZ2VuLCBEZW5tYXJrLiYjeEQ7RGVwYXJ0
bWVudCBvZiBDbGluaWNhbCBNaWNyb2Jpb2xvZ3ksIENvcGVuaGFnZW4gVW5pdmVyc2l0eSBIb3Nw
aXRhbCwgQ29wZW5oYWdlbiwgRGVubWFyay4mI3hEO0NlbnRlciBmb3IgQmlvZmlsbSBFbmdpbmVl
cmluZywgTW9udGFuYSBTdGF0ZSBVbml2ZXJzaXR5LCBCb3plbWFuLCBNb250YW5hLCBVU0EuJiN4
RDtDbGluaWNhbCBTY2llbmNlcywgVW5pdmVyc2l0eSBvZiBIdWRkZXJzZmllbGQsIEh1ZGRlcnNm
aWVsZCwgVUsuJiN4RDtGYWN1bHR5IG9mIEJpb2xvZ3ksIE1lZGljaW5lIGFuZCBIZWFsdGgsIFRo
ZSBVbml2ZXJzaXR5IG9mIE1hbmNoZXN0ZXIsIE1hbmNoZXN0ZXIsIFVLLiYjeEQ7TGl2ZXJwb29s
IEhvc3BpdGFsLCBTb3V0aCBXZXN0IFN5ZG5leSBMSEQsIFN5ZG5leSwgQXVzdHJhbGlhLCBMSVZF
RElBQiwgSW5naGFtIEluc3RpdHV0ZSBvZiBBcHBsaWVkIE1lZGljYWwgUmVzZWFyY2gsIFN5ZG5l
eSwgQXVzdHJhbGlhLiYjeEQ7RGVwYXJ0bWVudCBvZiBNaWNyb2JpYWwgSW5mZWN0aW9uIGFuZCBJ
bW11bml0eSwgT2hpbyBTdGF0ZSBVbml2ZXJzaXR5LCBDb2x1bWJ1cywgT2hpbywgVVNBLiYjeEQ7
V2Fycm5hbWJvb2wgQmFzZSBIb3NwaXRhbCwgV2Fycm5hbWJvb2wsIFZpY3RvcmlhLCBBdXN0cmFs
aWEuJiN4RDtUb2hva3UgVW5pdmVyc2l0eSBHcmFkdWF0ZSBTY2hvb2wgb2YgTWVkaWNpbmUsIFNl
bmRhaSwgSmFwYW4uJiN4RDtTb3V0aHdlc3QgUmVnaW9uYWwgV291bmQgQ2VudGVyLCBMdWJib2Nr
LCBUZXhhcywgVVNBLjwvYXV0aC1hZGRyZXNzPjx0aXRsZXM+PHRpdGxlPkNvbnNlbnN1cyBndWlk
ZWxpbmVzIGZvciB0aGUgaWRlbnRpZmljYXRpb24gYW5kIHRyZWF0bWVudCBvZiBiaW9maWxtcyBp
biBjaHJvbmljIG5vbi1oZWFsaW5nIHdvdW5kczwvdGl0bGU+PHNlY29uZGFyeS10aXRsZT5Xb3Vu
ZCBSZXBhaXIgUmVnZW48L3NlY29uZGFyeS10aXRsZT48YWx0LXRpdGxlPldvdW5kIHJlcGFpciBh
bmQgcmVnZW5lcmF0aW9uIDogb2ZmaWNpYWwgcHVibGljYXRpb24gb2YgdGhlIFdvdW5kIEhlYWxp
bmcgU29jaWV0eSBbYW5kXSB0aGUgRXVyb3BlYW4gVGlzc3VlIFJlcGFpciBTb2NpZXR5PC9hbHQt
dGl0bGU+PC90aXRsZXM+PHBlcmlvZGljYWw+PGZ1bGwtdGl0bGU+V291bmQgUmVwYWlyIFJlZ2Vu
PC9mdWxsLXRpdGxlPjxhYmJyLTE+V291bmQgcmVwYWlyIGFuZCByZWdlbmVyYXRpb24gOiBvZmZp
Y2lhbCBwdWJsaWNhdGlvbiBvZiB0aGUgV291bmQgSGVhbGluZyBTb2NpZXR5IFthbmRdIHRoZSBF
dXJvcGVhbiBUaXNzdWUgUmVwYWlyIFNvY2lldHk8L2FiYnItMT48L3BlcmlvZGljYWw+PGFsdC1w
ZXJpb2RpY2FsPjxmdWxsLXRpdGxlPldvdW5kIFJlcGFpciBSZWdlbjwvZnVsbC10aXRsZT48YWJi
ci0xPldvdW5kIHJlcGFpciBhbmQgcmVnZW5lcmF0aW9uIDogb2ZmaWNpYWwgcHVibGljYXRpb24g
b2YgdGhlIFdvdW5kIEhlYWxpbmcgU29jaWV0eSBbYW5kXSB0aGUgRXVyb3BlYW4gVGlzc3VlIFJl
cGFpciBTb2NpZXR5PC9hYmJyLTE+PC9hbHQtcGVyaW9kaWNhbD48ZWRpdGlvbj4yMDE3LzA5LzMw
PC9lZGl0aW9uPjxrZXl3b3Jkcz48a2V5d29yZD5CaW9maWxtPC9rZXl3b3JkPjxrZXl3b3JkPmFu
dGliaW90aWNzPC9rZXl3b3JkPjxrZXl3b3JkPmFudGlzZXB0aWNzPC9rZXl3b3JkPjxrZXl3b3Jk
PmNocm9uaWMgd291bmRzPC9rZXl3b3JkPjxrZXl3b3JkPmNsaW5pY2FsIGluZGljYXRvcnM8L2tl
eXdvcmQ+PGtleXdvcmQ+Y29uc2Vuc3VzIGd1aWRlbGluZXM8L2tleXdvcmQ+PGtleXdvcmQ+aW5m
ZWN0aW9uPC9rZXl3b3JkPjxrZXl3b3JkPnRoZXJhcGV1dGljIHN0cmF0ZWdpZXM8L2tleXdvcmQ+
PC9rZXl3b3Jkcz48ZGF0ZXM+PHllYXI+MjAxNzwveWVhcj48cHViLWRhdGVzPjxkYXRlPlNlcCAy
OTwvZGF0ZT48L3B1Yi1kYXRlcz48L2RhdGVzPjxpc2JuPjEwNjctMTkyNzwvaXNibj48YWNjZXNz
aW9uLW51bT4yODk2MDYzNDwvYWNjZXNzaW9uLW51bT48dXJscz48L3VybHM+PGVsZWN0cm9uaWMt
cmVzb3VyY2UtbnVtPjEwLjExMTEvd3JyLjEyNTkwPC9lbGVjdHJvbmljLXJlc291cmNlLW51bT48
cmVtb3RlLWRhdGFiYXNlLXByb3ZpZGVyPk5MTTwvcmVtb3RlLWRhdGFiYXNlLXByb3ZpZGVyPjxs
YW5ndWFnZT5lbmc8L2xhbmd1YWdlPjwvcmVjb3JkPjwvQ2l0ZT48L0VuZE5vdGU+AG==
</w:fldData>
          </w:fldChar>
        </w:r>
        <w:r w:rsidR="00A635CE">
          <w:rPr>
            <w:highlight w:val="yellow"/>
          </w:rPr>
          <w:instrText xml:space="preserve"> ADDIN EN.CITE.DATA </w:instrText>
        </w:r>
        <w:r w:rsidR="00A635CE">
          <w:rPr>
            <w:highlight w:val="yellow"/>
          </w:rPr>
        </w:r>
        <w:r w:rsidR="00A635CE">
          <w:rPr>
            <w:highlight w:val="yellow"/>
          </w:rPr>
          <w:fldChar w:fldCharType="end"/>
        </w:r>
        <w:r w:rsidR="00A635CE" w:rsidRPr="00A635CE">
          <w:rPr>
            <w:highlight w:val="yellow"/>
          </w:rPr>
        </w:r>
        <w:r w:rsidR="00A635CE" w:rsidRPr="00A635CE">
          <w:rPr>
            <w:highlight w:val="yellow"/>
          </w:rPr>
          <w:fldChar w:fldCharType="separate"/>
        </w:r>
        <w:r w:rsidR="00A635CE" w:rsidRPr="00A635CE">
          <w:rPr>
            <w:noProof/>
            <w:highlight w:val="yellow"/>
            <w:vertAlign w:val="superscript"/>
          </w:rPr>
          <w:t>10</w:t>
        </w:r>
        <w:r w:rsidR="00A635CE" w:rsidRPr="00A635CE">
          <w:rPr>
            <w:highlight w:val="yellow"/>
          </w:rPr>
          <w:fldChar w:fldCharType="end"/>
        </w:r>
      </w:hyperlink>
      <w:r w:rsidR="00A635CE" w:rsidRPr="00A635CE">
        <w:rPr>
          <w:highlight w:val="yellow"/>
        </w:rPr>
        <w:t>, and as such a certain degree of cytotoxicity might outweigh the benefit of controlling the biofilm.</w:t>
      </w:r>
      <w:r w:rsidR="00A635CE">
        <w:t xml:space="preserve"> </w:t>
      </w:r>
      <w:r w:rsidR="00874C96" w:rsidRPr="006D7096">
        <w:rPr>
          <w:lang w:val="en-CA"/>
        </w:rPr>
        <w:t>HOCl could also be effective in combination with antibiotics where HOCl (</w:t>
      </w:r>
      <w:r w:rsidR="003539FE" w:rsidRPr="006D7096">
        <w:rPr>
          <w:lang w:val="en-CA"/>
        </w:rPr>
        <w:t xml:space="preserve">at </w:t>
      </w:r>
      <w:r w:rsidR="00874C96" w:rsidRPr="006D7096">
        <w:rPr>
          <w:lang w:val="en-CA"/>
        </w:rPr>
        <w:t>lower than MBC concentrations) could permeabilize the bacterial cells and complete eradication could be possible along with antibiotic</w:t>
      </w:r>
      <w:r w:rsidR="00A51AB1" w:rsidRPr="006D7096">
        <w:rPr>
          <w:lang w:val="en-CA"/>
        </w:rPr>
        <w:t xml:space="preserve"> treatment</w:t>
      </w:r>
      <w:r w:rsidR="00874C96" w:rsidRPr="006D7096">
        <w:rPr>
          <w:lang w:val="en-CA"/>
        </w:rPr>
        <w:t>.</w:t>
      </w:r>
      <w:r w:rsidR="00682460" w:rsidRPr="006D7096">
        <w:rPr>
          <w:lang w:val="en-CA"/>
        </w:rPr>
        <w:t xml:space="preserve"> </w:t>
      </w:r>
      <w:bookmarkStart w:id="6" w:name="article1.body1.sec4.p10"/>
      <w:bookmarkStart w:id="7" w:name="article1.body1.sec4.p11"/>
      <w:bookmarkEnd w:id="6"/>
      <w:bookmarkEnd w:id="7"/>
      <w:r w:rsidR="003539FE" w:rsidRPr="006D7096">
        <w:t>This work lays the foundation for understa</w:t>
      </w:r>
      <w:r w:rsidR="00852832" w:rsidRPr="006D7096">
        <w:t xml:space="preserve">nding the mechanisms behind the </w:t>
      </w:r>
      <w:r w:rsidR="003539FE" w:rsidRPr="006D7096">
        <w:t>bactericidal effects of electroceutical treatments and can lead to better clinical interventions for antibiotic resistant biofilm infections perhaps even without the need for antibiotics.</w:t>
      </w:r>
    </w:p>
    <w:p w:rsidR="00E670E9" w:rsidRPr="006D7096" w:rsidRDefault="00E670E9" w:rsidP="00472746">
      <w:pPr>
        <w:spacing w:line="480" w:lineRule="auto"/>
        <w:jc w:val="both"/>
        <w:rPr>
          <w:b/>
        </w:rPr>
      </w:pPr>
      <w:bookmarkStart w:id="8" w:name="article1.body1.sec4.p12"/>
      <w:bookmarkStart w:id="9" w:name="article1.body1.sec4.p13"/>
      <w:bookmarkEnd w:id="8"/>
      <w:bookmarkEnd w:id="9"/>
    </w:p>
    <w:p w:rsidR="00F86CEE" w:rsidRPr="006D7096" w:rsidRDefault="00F86CEE" w:rsidP="00472746">
      <w:pPr>
        <w:spacing w:line="480" w:lineRule="auto"/>
        <w:rPr>
          <w:b/>
        </w:rPr>
      </w:pPr>
      <w:r w:rsidRPr="006D7096">
        <w:rPr>
          <w:b/>
        </w:rPr>
        <w:t>Methods</w:t>
      </w:r>
    </w:p>
    <w:p w:rsidR="00F86CEE" w:rsidRPr="006D7096" w:rsidRDefault="00F86CEE" w:rsidP="00852832">
      <w:pPr>
        <w:spacing w:line="480" w:lineRule="auto"/>
        <w:jc w:val="both"/>
      </w:pPr>
      <w:r w:rsidRPr="006D7096">
        <w:rPr>
          <w:b/>
        </w:rPr>
        <w:t>Bacterial strain and culture conditions.</w:t>
      </w:r>
      <w:r w:rsidR="00852832" w:rsidRPr="006D7096">
        <w:t xml:space="preserve"> </w:t>
      </w:r>
      <w:r w:rsidRPr="006D7096">
        <w:t xml:space="preserve">A bioluminescent strain of </w:t>
      </w:r>
      <w:r w:rsidRPr="006D7096">
        <w:rPr>
          <w:i/>
        </w:rPr>
        <w:t>Pseudomonas aeruginosa</w:t>
      </w:r>
      <w:r w:rsidRPr="006D7096">
        <w:t xml:space="preserve"> (PA) Xen41 (PerkinElmer, USA) was used</w:t>
      </w:r>
      <w:r w:rsidR="003B7F0F" w:rsidRPr="006D7096">
        <w:t xml:space="preserve"> in all the experiments reported here</w:t>
      </w:r>
      <w:r w:rsidRPr="006D7096">
        <w:t>. PA-Xen41 is</w:t>
      </w:r>
      <w:r w:rsidR="00852832" w:rsidRPr="006D7096">
        <w:rPr>
          <w:rStyle w:val="apple-converted-space"/>
          <w:shd w:val="clear" w:color="auto" w:fill="FFFFFF"/>
        </w:rPr>
        <w:t xml:space="preserve"> </w:t>
      </w:r>
      <w:r w:rsidRPr="006D7096">
        <w:rPr>
          <w:shd w:val="clear" w:color="auto" w:fill="FFFFFF"/>
        </w:rPr>
        <w:t>a PAO1 luminescent strain that harbors the</w:t>
      </w:r>
      <w:r w:rsidR="00852832" w:rsidRPr="006D7096">
        <w:rPr>
          <w:rStyle w:val="apple-converted-space"/>
          <w:shd w:val="clear" w:color="auto" w:fill="FFFFFF"/>
        </w:rPr>
        <w:t xml:space="preserve"> </w:t>
      </w:r>
      <w:r w:rsidRPr="006D7096">
        <w:rPr>
          <w:rStyle w:val="Emphasis"/>
          <w:shd w:val="clear" w:color="auto" w:fill="FFFFFF"/>
        </w:rPr>
        <w:t>luxCDABE</w:t>
      </w:r>
      <w:r w:rsidR="00852832" w:rsidRPr="006D7096">
        <w:rPr>
          <w:rStyle w:val="apple-converted-space"/>
          <w:shd w:val="clear" w:color="auto" w:fill="FFFFFF"/>
        </w:rPr>
        <w:t xml:space="preserve"> </w:t>
      </w:r>
      <w:r w:rsidRPr="006D7096">
        <w:rPr>
          <w:shd w:val="clear" w:color="auto" w:fill="FFFFFF"/>
        </w:rPr>
        <w:t xml:space="preserve">cassette inserted in a constitutively expressed manner </w:t>
      </w:r>
      <w:r w:rsidR="00CD39A1" w:rsidRPr="006D7096">
        <w:rPr>
          <w:shd w:val="clear" w:color="auto" w:fill="FFFFFF"/>
        </w:rPr>
        <w:fldChar w:fldCharType="begin">
          <w:fldData xml:space="preserve">PEVuZE5vdGU+PENpdGU+PEF1dGhvcj5CYWJyb3dza2k8L0F1dGhvcj48WWVhcj4yMDEyPC9ZZWFy
PjxSZWNOdW0+NDc8L1JlY051bT48RGlzcGxheVRleHQ+PHN0eWxlIGZhY2U9InN1cGVyc2NyaXB0
Ij41NCw1NTwvc3R5bGU+PC9EaXNwbGF5VGV4dD48cmVjb3JkPjxyZWMtbnVtYmVyPjQ3PC9yZWMt
bnVtYmVyPjxmb3JlaWduLWtleXM+PGtleSBhcHA9IkVOIiBkYi1pZD0ienQydDVwcjJmMHcyMjdl
ZDl4bnhyczluZXB6dDJ0MDB6emVlIiB0aW1lc3RhbXA9IjE1MzI0NDMwMDgiPjQ3PC9rZXk+PC9m
b3JlaWduLWtleXM+PHJlZi10eXBlIG5hbWU9IkpvdXJuYWwgQXJ0aWNsZSI+MTc8L3JlZi10eXBl
Pjxjb250cmlidXRvcnM+PGF1dGhvcnM+PGF1dGhvcj5CYWJyb3dza2ksIFRyaXNzYTwvYXV0aG9y
PjxhdXRob3I+SG9sYnJvb2ssIENocmlzdG9waGVyPC9hdXRob3I+PGF1dGhvcj5Nb3NzLCBKb25h
dGhhbjwvYXV0aG9yPjxhdXRob3I+R290dGxpZWIsIExhd3JlbmNlPC9hdXRob3I+PGF1dGhvcj5W
YWx1Y2thaXRlLCBWZXN0YTwvYXV0aG9yPjxhdXRob3I+WmFib3JpbiwgQWxleGFuZGVyPC9hdXRo
b3I+PGF1dGhvcj5Qb3JveWtvLCBWYWxlcml5PC9hdXRob3I+PGF1dGhvcj5MaXUsIERvbmFsZCBD
LjwvYXV0aG9yPjxhdXRob3I+WmFib3JpbmEsIE9sZ2E8L2F1dGhvcj48YXV0aG9yPkFsdmVyZHks
IEpvaG4gQy48L2F1dGhvcj48L2F1dGhvcnM+PC9jb250cmlidXRvcnM+PHRpdGxlcz48dGl0bGU+
UHNldWRvbW9uYXMgYWVydWdpbm9zYSB2aXJ1bGVuY2UgZXhwcmVzc2lvbiBpcyBkaXJlY3RseSBh
Y3RpdmF0ZWQgYnkgbW9ycGhpbmUgYW5kIGlzIGNhcGFibGUgb2YgY2F1c2luZyBsZXRoYWwgZ3V0
IGRlcml2ZWQgc2Vwc2lzIGluIG1pY2UgZHVyaW5nIGNocm9uaWMgbW9ycGhpbmUgYWRtaW5pc3Ry
YXRpb248L3RpdGxlPjxzZWNvbmRhcnktdGl0bGU+QW5uYWxzIG9mIFN1cmdlcnk8L3NlY29uZGFy
eS10aXRsZT48L3RpdGxlcz48cGVyaW9kaWNhbD48ZnVsbC10aXRsZT5Bbm5hbHMgb2YgU3VyZ2Vy
eTwvZnVsbC10aXRsZT48L3BlcmlvZGljYWw+PHBhZ2VzPjM4Ni0zOTM8L3BhZ2VzPjx2b2x1bWU+
MjU1PC92b2x1bWU+PG51bWJlcj4yPC9udW1iZXI+PGRhdGVzPjx5ZWFyPjIwMTI8L3llYXI+PC9k
YXRlcz48aXNibj4wMDAzLTQ5MzImI3hEOzE1MjgtMTE0MDwvaXNibj48YWNjZXNzaW9uLW51bT5Q
TUMzMjU4NDYzPC9hY2Nlc3Npb24tbnVtPjx1cmxzPjxyZWxhdGVkLXVybHM+PHVybD5odHRwOi8v
d3d3Lm5jYmkubmxtLm5paC5nb3YvcG1jL2FydGljbGVzL1BNQzMyNTg0NjMvPC91cmw+PC9yZWxh
dGVkLXVybHM+PC91cmxzPjxlbGVjdHJvbmljLXJlc291cmNlLW51bT4xMC4xMDk3L1NMQS4wYjAx
M2UzMTgyMzMxODcwPC9lbGVjdHJvbmljLXJlc291cmNlLW51bT48cmVtb3RlLWRhdGFiYXNlLW5h
bWU+UE1DPC9yZW1vdGUtZGF0YWJhc2UtbmFtZT48L3JlY29yZD48L0NpdGU+PENpdGU+PEF1dGhv
cj5IaXJ0IEg8L0F1dGhvcj48WWVhcj4yMDEzPC9ZZWFyPjxSZWNOdW0+NDg8L1JlY051bT48cmVj
b3JkPjxyZWMtbnVtYmVyPjQ4PC9yZWMtbnVtYmVyPjxmb3JlaWduLWtleXM+PGtleSBhcHA9IkVO
IiBkYi1pZD0ienQydDVwcjJmMHcyMjdlZDl4bnhyczluZXB6dDJ0MDB6emVlIiB0aW1lc3RhbXA9
IjE1MzI0NDMwMDgiPjQ4PC9rZXk+PC9mb3JlaWduLWtleXM+PHJlZi10eXBlIG5hbWU9IkpvdXJu
YWwgQXJ0aWNsZSI+MTc8L3JlZi10eXBlPjxjb250cmlidXRvcnM+PGF1dGhvcnM+PGF1dGhvcj5I
aXJ0IEgsIEdvcnIgU1U8L2F1dGhvcj48L2F1dGhvcnM+PC9jb250cmlidXRvcnM+PHRpdGxlcz48
dGl0bGU+QW50aW1pY3JvYmlhbCBwZXB0aWRlIEdMMTNLIGlzIGVmZmVjdGl2ZSBpbiByZWR1Y2lu
ZyBiaW9maWxtcyBvZiBQc2V1ZG9tb25hcyBhZXJ1Z2lub3NhLjwvdGl0bGU+PHNlY29uZGFyeS10
aXRsZT5BbnRpbWljcm9iIEFnZW50cyBDaGVtb3RoZXI8L3NlY29uZGFyeS10aXRsZT48L3RpdGxl
cz48cGVyaW9kaWNhbD48ZnVsbC10aXRsZT5BbnRpbWljcm9iIEFnZW50cyBDaGVtb3RoZXI8L2Z1
bGwtdGl0bGU+PGFiYnItMT5BbnRpbWljcm9iaWFsIGFnZW50cyBhbmQgY2hlbW90aGVyYXB5PC9h
YmJyLTE+PC9wZXJpb2RpY2FsPjxwYWdlcz40OTAzLTQ5MTA8L3BhZ2VzPjx2b2x1bWU+NTc8L3Zv
bHVtZT48bnVtYmVyPjEwPC9udW1iZXI+PGRhdGVzPjx5ZWFyPjIwMTM8L3llYXI+PC9kYXRlcz48
dXJscz48L3VybHM+PGVsZWN0cm9uaWMtcmVzb3VyY2UtbnVtPjEwLjExMjgvQUFDLjAwMzExLTEz
PC9lbGVjdHJvbmljLXJlc291cmNlLW51bT48L3JlY29yZD48L0NpdGU+PC9FbmROb3RlPn==
</w:fldData>
        </w:fldChar>
      </w:r>
      <w:r w:rsidR="00A74E38">
        <w:rPr>
          <w:shd w:val="clear" w:color="auto" w:fill="FFFFFF"/>
        </w:rPr>
        <w:instrText xml:space="preserve"> ADDIN EN.CITE </w:instrText>
      </w:r>
      <w:r w:rsidR="00A74E38">
        <w:rPr>
          <w:shd w:val="clear" w:color="auto" w:fill="FFFFFF"/>
        </w:rPr>
        <w:fldChar w:fldCharType="begin">
          <w:fldData xml:space="preserve">PEVuZE5vdGU+PENpdGU+PEF1dGhvcj5CYWJyb3dza2k8L0F1dGhvcj48WWVhcj4yMDEyPC9ZZWFy
PjxSZWNOdW0+NDc8L1JlY051bT48RGlzcGxheVRleHQ+PHN0eWxlIGZhY2U9InN1cGVyc2NyaXB0
Ij41NCw1NTwvc3R5bGU+PC9EaXNwbGF5VGV4dD48cmVjb3JkPjxyZWMtbnVtYmVyPjQ3PC9yZWMt
bnVtYmVyPjxmb3JlaWduLWtleXM+PGtleSBhcHA9IkVOIiBkYi1pZD0ienQydDVwcjJmMHcyMjdl
ZDl4bnhyczluZXB6dDJ0MDB6emVlIiB0aW1lc3RhbXA9IjE1MzI0NDMwMDgiPjQ3PC9rZXk+PC9m
b3JlaWduLWtleXM+PHJlZi10eXBlIG5hbWU9IkpvdXJuYWwgQXJ0aWNsZSI+MTc8L3JlZi10eXBl
Pjxjb250cmlidXRvcnM+PGF1dGhvcnM+PGF1dGhvcj5CYWJyb3dza2ksIFRyaXNzYTwvYXV0aG9y
PjxhdXRob3I+SG9sYnJvb2ssIENocmlzdG9waGVyPC9hdXRob3I+PGF1dGhvcj5Nb3NzLCBKb25h
dGhhbjwvYXV0aG9yPjxhdXRob3I+R290dGxpZWIsIExhd3JlbmNlPC9hdXRob3I+PGF1dGhvcj5W
YWx1Y2thaXRlLCBWZXN0YTwvYXV0aG9yPjxhdXRob3I+WmFib3JpbiwgQWxleGFuZGVyPC9hdXRo
b3I+PGF1dGhvcj5Qb3JveWtvLCBWYWxlcml5PC9hdXRob3I+PGF1dGhvcj5MaXUsIERvbmFsZCBD
LjwvYXV0aG9yPjxhdXRob3I+WmFib3JpbmEsIE9sZ2E8L2F1dGhvcj48YXV0aG9yPkFsdmVyZHks
IEpvaG4gQy48L2F1dGhvcj48L2F1dGhvcnM+PC9jb250cmlidXRvcnM+PHRpdGxlcz48dGl0bGU+
UHNldWRvbW9uYXMgYWVydWdpbm9zYSB2aXJ1bGVuY2UgZXhwcmVzc2lvbiBpcyBkaXJlY3RseSBh
Y3RpdmF0ZWQgYnkgbW9ycGhpbmUgYW5kIGlzIGNhcGFibGUgb2YgY2F1c2luZyBsZXRoYWwgZ3V0
IGRlcml2ZWQgc2Vwc2lzIGluIG1pY2UgZHVyaW5nIGNocm9uaWMgbW9ycGhpbmUgYWRtaW5pc3Ry
YXRpb248L3RpdGxlPjxzZWNvbmRhcnktdGl0bGU+QW5uYWxzIG9mIFN1cmdlcnk8L3NlY29uZGFy
eS10aXRsZT48L3RpdGxlcz48cGVyaW9kaWNhbD48ZnVsbC10aXRsZT5Bbm5hbHMgb2YgU3VyZ2Vy
eTwvZnVsbC10aXRsZT48L3BlcmlvZGljYWw+PHBhZ2VzPjM4Ni0zOTM8L3BhZ2VzPjx2b2x1bWU+
MjU1PC92b2x1bWU+PG51bWJlcj4yPC9udW1iZXI+PGRhdGVzPjx5ZWFyPjIwMTI8L3llYXI+PC9k
YXRlcz48aXNibj4wMDAzLTQ5MzImI3hEOzE1MjgtMTE0MDwvaXNibj48YWNjZXNzaW9uLW51bT5Q
TUMzMjU4NDYzPC9hY2Nlc3Npb24tbnVtPjx1cmxzPjxyZWxhdGVkLXVybHM+PHVybD5odHRwOi8v
d3d3Lm5jYmkubmxtLm5paC5nb3YvcG1jL2FydGljbGVzL1BNQzMyNTg0NjMvPC91cmw+PC9yZWxh
dGVkLXVybHM+PC91cmxzPjxlbGVjdHJvbmljLXJlc291cmNlLW51bT4xMC4xMDk3L1NMQS4wYjAx
M2UzMTgyMzMxODcwPC9lbGVjdHJvbmljLXJlc291cmNlLW51bT48cmVtb3RlLWRhdGFiYXNlLW5h
bWU+UE1DPC9yZW1vdGUtZGF0YWJhc2UtbmFtZT48L3JlY29yZD48L0NpdGU+PENpdGU+PEF1dGhv
cj5IaXJ0IEg8L0F1dGhvcj48WWVhcj4yMDEzPC9ZZWFyPjxSZWNOdW0+NDg8L1JlY051bT48cmVj
b3JkPjxyZWMtbnVtYmVyPjQ4PC9yZWMtbnVtYmVyPjxmb3JlaWduLWtleXM+PGtleSBhcHA9IkVO
IiBkYi1pZD0ienQydDVwcjJmMHcyMjdlZDl4bnhyczluZXB6dDJ0MDB6emVlIiB0aW1lc3RhbXA9
IjE1MzI0NDMwMDgiPjQ4PC9rZXk+PC9mb3JlaWduLWtleXM+PHJlZi10eXBlIG5hbWU9IkpvdXJu
YWwgQXJ0aWNsZSI+MTc8L3JlZi10eXBlPjxjb250cmlidXRvcnM+PGF1dGhvcnM+PGF1dGhvcj5I
aXJ0IEgsIEdvcnIgU1U8L2F1dGhvcj48L2F1dGhvcnM+PC9jb250cmlidXRvcnM+PHRpdGxlcz48
dGl0bGU+QW50aW1pY3JvYmlhbCBwZXB0aWRlIEdMMTNLIGlzIGVmZmVjdGl2ZSBpbiByZWR1Y2lu
ZyBiaW9maWxtcyBvZiBQc2V1ZG9tb25hcyBhZXJ1Z2lub3NhLjwvdGl0bGU+PHNlY29uZGFyeS10
aXRsZT5BbnRpbWljcm9iIEFnZW50cyBDaGVtb3RoZXI8L3NlY29uZGFyeS10aXRsZT48L3RpdGxl
cz48cGVyaW9kaWNhbD48ZnVsbC10aXRsZT5BbnRpbWljcm9iIEFnZW50cyBDaGVtb3RoZXI8L2Z1
bGwtdGl0bGU+PGFiYnItMT5BbnRpbWljcm9iaWFsIGFnZW50cyBhbmQgY2hlbW90aGVyYXB5PC9h
YmJyLTE+PC9wZXJpb2RpY2FsPjxwYWdlcz40OTAzLTQ5MTA8L3BhZ2VzPjx2b2x1bWU+NTc8L3Zv
bHVtZT48bnVtYmVyPjEwPC9udW1iZXI+PGRhdGVzPjx5ZWFyPjIwMTM8L3llYXI+PC9kYXRlcz48
dXJscz48L3VybHM+PGVsZWN0cm9uaWMtcmVzb3VyY2UtbnVtPjEwLjExMjgvQUFDLjAwMzExLTEz
PC9lbGVjdHJvbmljLXJlc291cmNlLW51bT48L3JlY29yZD48L0NpdGU+PC9FbmROb3RlPn==
</w:fldData>
        </w:fldChar>
      </w:r>
      <w:r w:rsidR="00A74E38">
        <w:rPr>
          <w:shd w:val="clear" w:color="auto" w:fill="FFFFFF"/>
        </w:rPr>
        <w:instrText xml:space="preserve"> ADDIN EN.CITE.DATA </w:instrText>
      </w:r>
      <w:r w:rsidR="00A74E38">
        <w:rPr>
          <w:shd w:val="clear" w:color="auto" w:fill="FFFFFF"/>
        </w:rPr>
      </w:r>
      <w:r w:rsidR="00A74E38">
        <w:rPr>
          <w:shd w:val="clear" w:color="auto" w:fill="FFFFFF"/>
        </w:rPr>
        <w:fldChar w:fldCharType="end"/>
      </w:r>
      <w:r w:rsidR="00CD39A1" w:rsidRPr="006D7096">
        <w:rPr>
          <w:shd w:val="clear" w:color="auto" w:fill="FFFFFF"/>
        </w:rPr>
      </w:r>
      <w:r w:rsidR="00CD39A1" w:rsidRPr="006D7096">
        <w:rPr>
          <w:shd w:val="clear" w:color="auto" w:fill="FFFFFF"/>
        </w:rPr>
        <w:fldChar w:fldCharType="separate"/>
      </w:r>
      <w:hyperlink w:anchor="_ENREF_54" w:tooltip="Babrowski, 2012 #47" w:history="1">
        <w:r w:rsidR="00A635CE" w:rsidRPr="00A74E38">
          <w:rPr>
            <w:noProof/>
            <w:shd w:val="clear" w:color="auto" w:fill="FFFFFF"/>
            <w:vertAlign w:val="superscript"/>
          </w:rPr>
          <w:t>54</w:t>
        </w:r>
      </w:hyperlink>
      <w:r w:rsidR="00A74E38" w:rsidRPr="00A74E38">
        <w:rPr>
          <w:noProof/>
          <w:shd w:val="clear" w:color="auto" w:fill="FFFFFF"/>
          <w:vertAlign w:val="superscript"/>
        </w:rPr>
        <w:t>,</w:t>
      </w:r>
      <w:hyperlink w:anchor="_ENREF_55" w:tooltip="Hirt H, 2013 #48" w:history="1">
        <w:r w:rsidR="00A635CE" w:rsidRPr="00A74E38">
          <w:rPr>
            <w:noProof/>
            <w:shd w:val="clear" w:color="auto" w:fill="FFFFFF"/>
            <w:vertAlign w:val="superscript"/>
          </w:rPr>
          <w:t>55</w:t>
        </w:r>
      </w:hyperlink>
      <w:r w:rsidR="00CD39A1" w:rsidRPr="006D7096">
        <w:rPr>
          <w:shd w:val="clear" w:color="auto" w:fill="FFFFFF"/>
        </w:rPr>
        <w:fldChar w:fldCharType="end"/>
      </w:r>
      <w:r w:rsidRPr="006D7096">
        <w:rPr>
          <w:shd w:val="clear" w:color="auto" w:fill="FFFFFF"/>
        </w:rPr>
        <w:t xml:space="preserve">. </w:t>
      </w:r>
      <w:r w:rsidRPr="006D7096">
        <w:t>The bacterium was cultured in tryptic soy broth (TSB; Sigma Aldrich, USA). The glycerol stock cultures were stored at -80°C and streaked onto fresh tryptic soy agar (TSA) pl</w:t>
      </w:r>
      <w:r w:rsidR="00852832" w:rsidRPr="006D7096">
        <w:t xml:space="preserve">ates </w:t>
      </w:r>
      <w:r w:rsidR="00B4624A" w:rsidRPr="006D7096">
        <w:t xml:space="preserve">containing 1.5% agar in TSB, </w:t>
      </w:r>
      <w:r w:rsidR="00852832" w:rsidRPr="006D7096">
        <w:t>that were incubated for 24</w:t>
      </w:r>
      <w:r w:rsidRPr="006D7096">
        <w:t>h at 37°C in 5% CO</w:t>
      </w:r>
      <w:r w:rsidRPr="006D7096">
        <w:rPr>
          <w:vertAlign w:val="subscript"/>
        </w:rPr>
        <w:t>2</w:t>
      </w:r>
      <w:r w:rsidRPr="006D7096">
        <w:t xml:space="preserve">. The isolated colonies from the TSA plate were then </w:t>
      </w:r>
      <w:r w:rsidR="00852832" w:rsidRPr="006D7096">
        <w:t>transferred to 20</w:t>
      </w:r>
      <w:r w:rsidRPr="006D7096">
        <w:t>mL of TSB and incubated overnight on an incubator shaker set at a tempe</w:t>
      </w:r>
      <w:r w:rsidR="00852832" w:rsidRPr="006D7096">
        <w:t>rature of 37°C and speed of 200</w:t>
      </w:r>
      <w:r w:rsidRPr="006D7096">
        <w:t xml:space="preserve">rpm. </w:t>
      </w:r>
    </w:p>
    <w:p w:rsidR="00F86CEE" w:rsidRPr="006D7096" w:rsidRDefault="00F86CEE" w:rsidP="00472746">
      <w:pPr>
        <w:spacing w:line="480" w:lineRule="auto"/>
        <w:ind w:firstLine="426"/>
      </w:pPr>
    </w:p>
    <w:p w:rsidR="00F86CEE" w:rsidRPr="006D7096" w:rsidRDefault="00F86CEE" w:rsidP="00852832">
      <w:pPr>
        <w:spacing w:line="480" w:lineRule="auto"/>
        <w:jc w:val="both"/>
      </w:pPr>
      <w:r w:rsidRPr="006D7096">
        <w:rPr>
          <w:b/>
        </w:rPr>
        <w:t xml:space="preserve">Agar based wound model for </w:t>
      </w:r>
      <w:r w:rsidRPr="006D7096">
        <w:rPr>
          <w:b/>
          <w:i/>
        </w:rPr>
        <w:t>in vitro</w:t>
      </w:r>
      <w:r w:rsidRPr="006D7096">
        <w:rPr>
          <w:b/>
        </w:rPr>
        <w:t xml:space="preserve"> electroceutical testing. </w:t>
      </w:r>
      <w:r w:rsidR="004C0CF1" w:rsidRPr="006D7096">
        <w:t>Silver (Ag)</w:t>
      </w:r>
      <w:r w:rsidR="00EC790C" w:rsidRPr="006D7096">
        <w:t xml:space="preserve"> </w:t>
      </w:r>
      <w:r w:rsidR="00852832" w:rsidRPr="006D7096">
        <w:t>electrodes were cut from 0.1</w:t>
      </w:r>
      <w:r w:rsidRPr="006D7096">
        <w:t>mm thick, 99.9% pure</w:t>
      </w:r>
      <w:r w:rsidR="00852832" w:rsidRPr="006D7096">
        <w:t xml:space="preserve"> Ag foil (Sigma-Aldrich, USA). All electrodes were 3mm wide and 10</w:t>
      </w:r>
      <w:r w:rsidRPr="006D7096">
        <w:t>cm in length. A pair of electrodes was laid flat at</w:t>
      </w:r>
      <w:r w:rsidR="00852832" w:rsidRPr="006D7096">
        <w:t xml:space="preserve"> a distance 3cm apart in a 150</w:t>
      </w:r>
      <w:r w:rsidRPr="006D7096">
        <w:t>mm diameter polystyrene petri-dish (</w:t>
      </w:r>
      <w:r w:rsidR="007E279A" w:rsidRPr="006D7096">
        <w:t xml:space="preserve">Fisher Scientific, </w:t>
      </w:r>
      <w:r w:rsidRPr="006D7096">
        <w:t>USA) w</w:t>
      </w:r>
      <w:r w:rsidR="00852832" w:rsidRPr="006D7096">
        <w:t>ith both electrodes extending 8</w:t>
      </w:r>
      <w:r w:rsidRPr="006D7096">
        <w:t>cm from the wal</w:t>
      </w:r>
      <w:r w:rsidR="00852832" w:rsidRPr="006D7096">
        <w:t>ls of the dish. The remaining 2</w:t>
      </w:r>
      <w:r w:rsidRPr="006D7096">
        <w:t xml:space="preserve">cm length of the Ag electrodes extended outside the petri-dish </w:t>
      </w:r>
      <w:r w:rsidR="00852832" w:rsidRPr="006D7096">
        <w:t>and were connected to a 6</w:t>
      </w:r>
      <w:r w:rsidRPr="006D7096">
        <w:t>V battery pack. T</w:t>
      </w:r>
      <w:r w:rsidR="00852832" w:rsidRPr="006D7096">
        <w:t>he battery pack comprise</w:t>
      </w:r>
      <w:r w:rsidR="00684F28" w:rsidRPr="006D7096">
        <w:t>d</w:t>
      </w:r>
      <w:r w:rsidR="00852832" w:rsidRPr="006D7096">
        <w:t xml:space="preserve"> two 3</w:t>
      </w:r>
      <w:r w:rsidRPr="006D7096">
        <w:t xml:space="preserve">V batteries (CR2032, Energizer, USA) </w:t>
      </w:r>
      <w:r w:rsidR="00852832" w:rsidRPr="006D7096">
        <w:t>in series with a switch and a 1</w:t>
      </w:r>
      <w:r w:rsidRPr="006D7096">
        <w:t>k</w:t>
      </w:r>
      <w:r w:rsidRPr="006D7096">
        <w:rPr>
          <w:rFonts w:cstheme="minorHAnsi"/>
        </w:rPr>
        <w:t>Ω</w:t>
      </w:r>
      <w:r w:rsidRPr="006D7096">
        <w:t xml:space="preserve"> ballast resistor (Fig. S</w:t>
      </w:r>
      <w:r w:rsidR="004220DF" w:rsidRPr="006D7096">
        <w:t>2</w:t>
      </w:r>
      <w:r w:rsidRPr="006D7096">
        <w:t xml:space="preserve">) to </w:t>
      </w:r>
      <w:r w:rsidR="00D50D30" w:rsidRPr="006D7096">
        <w:t>limit</w:t>
      </w:r>
      <w:r w:rsidRPr="006D7096">
        <w:t xml:space="preserve"> the total current </w:t>
      </w:r>
      <w:r w:rsidR="00D50D30" w:rsidRPr="006D7096">
        <w:t xml:space="preserve">to below 6 mA </w:t>
      </w:r>
      <w:r w:rsidR="00AD0DE6" w:rsidRPr="006D7096">
        <w:t xml:space="preserve">when the switch is turned on </w:t>
      </w:r>
      <w:r w:rsidRPr="006D7096">
        <w:t xml:space="preserve">(Fig. </w:t>
      </w:r>
      <w:r w:rsidR="00CF2D78" w:rsidRPr="006D7096">
        <w:t>2</w:t>
      </w:r>
      <w:r w:rsidR="00852832" w:rsidRPr="006D7096">
        <w:t>). TSA (55</w:t>
      </w:r>
      <w:r w:rsidRPr="006D7096">
        <w:t xml:space="preserve">mL) was poured on the flattened electrodes placed in the petri-dishes. The agar was allowed to solidify to room temperature. The measured current </w:t>
      </w:r>
      <w:r w:rsidR="001B2894" w:rsidRPr="006D7096">
        <w:t>was</w:t>
      </w:r>
      <w:r w:rsidRPr="006D7096">
        <w:t xml:space="preserve"> observed to dec</w:t>
      </w:r>
      <w:r w:rsidR="000E1CF9" w:rsidRPr="006D7096">
        <w:t>rease</w:t>
      </w:r>
      <w:r w:rsidRPr="006D7096">
        <w:t xml:space="preserve"> from 3.5</w:t>
      </w:r>
      <w:r w:rsidR="00852832" w:rsidRPr="006D7096">
        <w:t xml:space="preserve"> ± </w:t>
      </w:r>
      <w:r w:rsidRPr="006D7096">
        <w:t xml:space="preserve">0.38mA (where ± indicates range of two independent observations) </w:t>
      </w:r>
      <w:r w:rsidR="000E1CF9" w:rsidRPr="006D7096">
        <w:t xml:space="preserve">at time t=0 when the switch </w:t>
      </w:r>
      <w:r w:rsidR="00940AD2" w:rsidRPr="006D7096">
        <w:t>was</w:t>
      </w:r>
      <w:r w:rsidR="000E1CF9" w:rsidRPr="006D7096">
        <w:t xml:space="preserve"> turned on, </w:t>
      </w:r>
      <w:r w:rsidRPr="006D7096">
        <w:t>to 0.15</w:t>
      </w:r>
      <w:r w:rsidR="00852832" w:rsidRPr="006D7096">
        <w:t xml:space="preserve"> ± </w:t>
      </w:r>
      <w:r w:rsidRPr="006D7096">
        <w:t xml:space="preserve">0.06mA </w:t>
      </w:r>
      <w:r w:rsidR="00852832" w:rsidRPr="006D7096">
        <w:t>(150</w:t>
      </w:r>
      <w:r w:rsidR="000E1CF9" w:rsidRPr="006D7096">
        <w:rPr>
          <w:rFonts w:ascii="Symbol" w:hAnsi="Symbol"/>
        </w:rPr>
        <w:t></w:t>
      </w:r>
      <w:r w:rsidR="00852832" w:rsidRPr="006D7096">
        <w:t>A ± 60</w:t>
      </w:r>
      <w:r w:rsidR="000E1CF9" w:rsidRPr="006D7096">
        <w:rPr>
          <w:rFonts w:ascii="Symbol" w:hAnsi="Symbol"/>
        </w:rPr>
        <w:t></w:t>
      </w:r>
      <w:r w:rsidR="000E1CF9" w:rsidRPr="006D7096">
        <w:t xml:space="preserve">A) </w:t>
      </w:r>
      <w:r w:rsidR="00852832" w:rsidRPr="006D7096">
        <w:t>over a period of 24</w:t>
      </w:r>
      <w:r w:rsidRPr="006D7096">
        <w:t>h and therefore all experiments were limited t</w:t>
      </w:r>
      <w:r w:rsidR="00852832" w:rsidRPr="006D7096">
        <w:t>o no more than 24</w:t>
      </w:r>
      <w:r w:rsidRPr="006D7096">
        <w:t>h current passage</w:t>
      </w:r>
      <w:r w:rsidR="00051412" w:rsidRPr="006D7096">
        <w:t xml:space="preserve"> (Fig. S</w:t>
      </w:r>
      <w:r w:rsidR="00BD5400" w:rsidRPr="006D7096">
        <w:t>5</w:t>
      </w:r>
      <w:r w:rsidR="00051412" w:rsidRPr="006D7096">
        <w:t>)</w:t>
      </w:r>
      <w:r w:rsidR="00852832" w:rsidRPr="006D7096">
        <w:t>.</w:t>
      </w:r>
    </w:p>
    <w:p w:rsidR="00F86CEE" w:rsidRPr="006D7096" w:rsidRDefault="00F86CEE" w:rsidP="00472746">
      <w:pPr>
        <w:spacing w:line="480" w:lineRule="auto"/>
        <w:jc w:val="both"/>
        <w:rPr>
          <w:b/>
        </w:rPr>
      </w:pPr>
    </w:p>
    <w:p w:rsidR="00F86CEE" w:rsidRPr="006D7096" w:rsidRDefault="00F86CEE" w:rsidP="00472746">
      <w:pPr>
        <w:spacing w:line="480" w:lineRule="auto"/>
        <w:jc w:val="both"/>
      </w:pPr>
      <w:r w:rsidRPr="006D7096">
        <w:rPr>
          <w:b/>
        </w:rPr>
        <w:t xml:space="preserve">Preparing lawn biofilms of </w:t>
      </w:r>
      <w:r w:rsidRPr="006D7096">
        <w:rPr>
          <w:b/>
          <w:i/>
        </w:rPr>
        <w:t>P. aeruginosa</w:t>
      </w:r>
      <w:r w:rsidRPr="006D7096">
        <w:rPr>
          <w:b/>
        </w:rPr>
        <w:t xml:space="preserve"> (PA).</w:t>
      </w:r>
      <w:r w:rsidRPr="006D7096">
        <w:rPr>
          <w:i/>
        </w:rPr>
        <w:t xml:space="preserve"> </w:t>
      </w:r>
      <w:r w:rsidRPr="006D7096">
        <w:t>Lawn biofilms of PA-Xen 41 were generated by spreading the overnight culture on TSA with the Ag electrodes embedded underneath the agar layer, which is approx</w:t>
      </w:r>
      <w:r w:rsidR="00852832" w:rsidRPr="006D7096">
        <w:t>imately 3.6mm thick. Briefly, 100</w:t>
      </w:r>
      <w:r w:rsidRPr="006D7096">
        <w:rPr>
          <w:rFonts w:cstheme="minorHAnsi"/>
        </w:rPr>
        <w:t>µ</w:t>
      </w:r>
      <w:r w:rsidRPr="006D7096">
        <w:t xml:space="preserve">L of the overnight PA-Xen41 culture grown </w:t>
      </w:r>
      <w:r w:rsidR="00852832" w:rsidRPr="006D7096">
        <w:t>in TSB was mixed with fresh 9.9</w:t>
      </w:r>
      <w:r w:rsidRPr="006D7096">
        <w:t>mL TS</w:t>
      </w:r>
      <w:r w:rsidR="00852832" w:rsidRPr="006D7096">
        <w:t>B to make a 1:100 dilution. 400</w:t>
      </w:r>
      <w:r w:rsidRPr="006D7096">
        <w:rPr>
          <w:rFonts w:cstheme="minorHAnsi"/>
        </w:rPr>
        <w:t xml:space="preserve">µL of the diluted culture was spread onto </w:t>
      </w:r>
      <w:r w:rsidR="00526C6E" w:rsidRPr="006D7096">
        <w:rPr>
          <w:rFonts w:cstheme="minorHAnsi"/>
        </w:rPr>
        <w:t xml:space="preserve">the TSA with embedded electrodes contained in </w:t>
      </w:r>
      <w:r w:rsidRPr="006D7096">
        <w:rPr>
          <w:rFonts w:cstheme="minorHAnsi"/>
        </w:rPr>
        <w:t xml:space="preserve">a polystyrene petri-dish (150mm </w:t>
      </w:r>
      <w:r w:rsidRPr="006D7096">
        <w:t>×</w:t>
      </w:r>
      <w:r w:rsidRPr="006D7096">
        <w:rPr>
          <w:rFonts w:cstheme="minorHAnsi"/>
        </w:rPr>
        <w:t xml:space="preserve"> 15mm, </w:t>
      </w:r>
      <w:bookmarkStart w:id="10" w:name="OLE_LINK6"/>
      <w:bookmarkStart w:id="11" w:name="OLE_LINK7"/>
      <w:r w:rsidRPr="006D7096">
        <w:rPr>
          <w:rFonts w:cstheme="minorHAnsi"/>
        </w:rPr>
        <w:t xml:space="preserve"> Fisher Scientific, USA</w:t>
      </w:r>
      <w:bookmarkEnd w:id="10"/>
      <w:bookmarkEnd w:id="11"/>
      <w:r w:rsidRPr="006D7096">
        <w:rPr>
          <w:rFonts w:cstheme="minorHAnsi"/>
        </w:rPr>
        <w:t xml:space="preserve">). The petri-dishes were incubated at 37°C </w:t>
      </w:r>
      <w:r w:rsidRPr="006D7096">
        <w:t>in 5% CO</w:t>
      </w:r>
      <w:r w:rsidRPr="006D7096">
        <w:rPr>
          <w:vertAlign w:val="subscript"/>
        </w:rPr>
        <w:t xml:space="preserve">2 </w:t>
      </w:r>
      <w:r w:rsidR="00852832" w:rsidRPr="006D7096">
        <w:rPr>
          <w:rFonts w:cstheme="minorHAnsi"/>
        </w:rPr>
        <w:t>for 24</w:t>
      </w:r>
      <w:r w:rsidRPr="006D7096">
        <w:rPr>
          <w:rFonts w:cstheme="minorHAnsi"/>
        </w:rPr>
        <w:t xml:space="preserve">h to develop lawn biofilms of PA-Xen41. </w:t>
      </w:r>
      <w:r w:rsidR="001909BD" w:rsidRPr="006D7096">
        <w:rPr>
          <w:rFonts w:cstheme="minorHAnsi"/>
        </w:rPr>
        <w:t>The PA lawns were verified as being biofilms by measuring their response to the antibiotic, tobramyacin (Fig. S1).</w:t>
      </w:r>
    </w:p>
    <w:p w:rsidR="00F86CEE" w:rsidRPr="006D7096" w:rsidRDefault="00F86CEE" w:rsidP="00472746">
      <w:pPr>
        <w:spacing w:line="480" w:lineRule="auto"/>
        <w:ind w:firstLine="426"/>
        <w:jc w:val="both"/>
        <w:rPr>
          <w:b/>
        </w:rPr>
      </w:pPr>
    </w:p>
    <w:p w:rsidR="00F86CEE" w:rsidRPr="006D7096" w:rsidRDefault="00F86CEE" w:rsidP="00852832">
      <w:pPr>
        <w:spacing w:line="480" w:lineRule="auto"/>
        <w:jc w:val="both"/>
      </w:pPr>
      <w:r w:rsidRPr="006D7096">
        <w:rPr>
          <w:b/>
        </w:rPr>
        <w:t xml:space="preserve">Killing of </w:t>
      </w:r>
      <w:r w:rsidR="00274229" w:rsidRPr="006D7096">
        <w:rPr>
          <w:b/>
          <w:i/>
        </w:rPr>
        <w:t>P. aeruginosa</w:t>
      </w:r>
      <w:r w:rsidR="00274229" w:rsidRPr="006D7096">
        <w:rPr>
          <w:b/>
        </w:rPr>
        <w:t xml:space="preserve"> (PA) </w:t>
      </w:r>
      <w:r w:rsidRPr="006D7096">
        <w:rPr>
          <w:b/>
        </w:rPr>
        <w:t>biofilms</w:t>
      </w:r>
      <w:r w:rsidR="00274229" w:rsidRPr="006D7096">
        <w:rPr>
          <w:b/>
        </w:rPr>
        <w:t xml:space="preserve"> by electric current</w:t>
      </w:r>
      <w:r w:rsidRPr="006D7096">
        <w:rPr>
          <w:b/>
        </w:rPr>
        <w:t xml:space="preserve">. </w:t>
      </w:r>
      <w:r w:rsidRPr="006D7096">
        <w:t xml:space="preserve">The bioluminescent strain of PA-Xen41 was used in the data reported here since it </w:t>
      </w:r>
      <w:r w:rsidR="00E22A0E" w:rsidRPr="006D7096">
        <w:t>enables easy</w:t>
      </w:r>
      <w:r w:rsidRPr="006D7096">
        <w:t xml:space="preserve"> monitoring </w:t>
      </w:r>
      <w:r w:rsidR="00E22A0E" w:rsidRPr="006D7096">
        <w:t xml:space="preserve">of </w:t>
      </w:r>
      <w:r w:rsidRPr="006D7096">
        <w:t xml:space="preserve">growth and metabolic activity based upon changes in intensity </w:t>
      </w:r>
      <w:hyperlink w:anchor="_ENREF_56" w:tooltip="Dusane, 2017 #49" w:history="1">
        <w:r w:rsidR="00A635CE" w:rsidRPr="006D7096">
          <w:fldChar w:fldCharType="begin">
            <w:fldData xml:space="preserve">PEVuZE5vdGU+PENpdGU+PEF1dGhvcj5EdXNhbmU8L0F1dGhvcj48WWVhcj4yMDE3PC9ZZWFyPjxS
ZWNOdW0+NDk8L1JlY051bT48RGlzcGxheVRleHQ+PHN0eWxlIGZhY2U9InN1cGVyc2NyaXB0Ij41
Njwvc3R5bGU+PC9EaXNwbGF5VGV4dD48cmVjb3JkPjxyZWMtbnVtYmVyPjQ5PC9yZWMtbnVtYmVy
Pjxmb3JlaWduLWtleXM+PGtleSBhcHA9IkVOIiBkYi1pZD0ienQydDVwcjJmMHcyMjdlZDl4bnhy
czluZXB6dDJ0MDB6emVlIiB0aW1lc3RhbXA9IjE1MzI0NDMwMDgiPjQ5PC9rZXk+PC9mb3JlaWdu
LWtleXM+PHJlZi10eXBlIG5hbWU9IkpvdXJuYWwgQXJ0aWNsZSI+MTc8L3JlZi10eXBlPjxjb250
cmlidXRvcnM+PGF1dGhvcnM+PGF1dGhvcj5EdXNhbmUsIEQuIEguPC9hdXRob3I+PGF1dGhvcj5E
aWFtb25kLCBTLiBNLjwvYXV0aG9yPjxhdXRob3I+S25lY2h0LCBDLiBTLjwvYXV0aG9yPjxhdXRo
b3I+RmFycmFyLCBOLiBSLjwvYXV0aG9yPjxhdXRob3I+UGV0ZXJzLCBDLiBXLjwvYXV0aG9yPjxh
dXRob3I+SG93bGluLCBSLiBQLjwvYXV0aG9yPjxhdXRob3I+U3dlYXJpbmdlbiwgTS4gQy48L2F1
dGhvcj48YXV0aG9yPkNhbGhvdW4sIEouIEguPC9hdXRob3I+PGF1dGhvcj5QbGF1dCwgUi4gRC48
L2F1dGhvcj48YXV0aG9yPk5vY2VyYSwgVC4gTS48L2F1dGhvcj48YXV0aG9yPkdyYW5nZXIsIEou
IEYuPC9hdXRob3I+PGF1dGhvcj5TdG9vZGxleSwgUC48L2F1dGhvcj48L2F1dGhvcnM+PC9jb250
cmlidXRvcnM+PGF1dGgtYWRkcmVzcz5EZXBhcnRtZW50IG9mIE1pY3JvYmlhbCBJbmZlY3Rpb24g
YW5kIEltbXVuaXR5LCBUaGUgT2hpbyBTdGF0ZSBVbml2ZXJzaXR5LCBDb2x1bWJ1cyA0MzIxMCwg
VVNBLiBFbGVjdHJvbmljIGFkZHJlc3M6IERldmVuZHJhLkR1c2FuZUBvc3VtYy5lZHUuJiN4RDtE
ZXBhcnRtZW50IG9mIE1lZGljaW5lLCBUaGUgT2hpbyBTdGF0ZSBVbml2ZXJzaXR5LCBDb2x1bWJ1
cyA0MzIxMCwgVVNBLiYjeEQ7RGVwYXJ0bWVudCBvZiBCaW9tZWRpY2FsIEVuZ2luZWVyaW5nLCBU
aGUgT2hpbyBTdGF0ZSBVbml2ZXJzaXR5LCBDb2x1bWJ1cyA0MzIxMCwgVVNBLiYjeEQ7RGVwYXJ0
bWVudCBvZiBCaW9jaGVtaXN0cnksIFRoZSBPaGlvIFN0YXRlIFVuaXZlcnNpdHksIENvbHVtYnVz
IDQzMjEwLCBVU0EuJiN4RDtDZW50cmUgZm9yIEJpb2xvZ2ljYWwgU2NpZW5jZXMsIEZhY3VsdHkg
b2YgTmF0dXJhbCAmYW1wOyBFbnZpcm9ubWVudGFsIFNjaWVuY2VzICZhbXA7IEluc3RpdHV0ZSBm
b3IgTGlmZSBTY2llbmNlcywgVW5pdmVyc2l0eSBvZiBTb3V0aGFtcHRvbiwgU291dGhhbXB0b24s
IFVLLiYjeEQ7RGVwYXJ0bWVudCBvZiBNaWNyb2JpYWwgSW5mZWN0aW9uIGFuZCBJbW11bml0eSwg
VGhlIE9oaW8gU3RhdGUgVW5pdmVyc2l0eSwgQ29sdW1idXMgNDMyMTAsIFVTQS4mI3hEO0RlcGFy
dG1lbnQgb2YgTXVzY29za2VsZXRhbCBTY2llbmNlcywgU3BlY3RydW0gSGVhbHRoIE1lZGljYWwg
R3JvdXAsIEdyYW5kIFJhcGlkcywgVVNBLiYjeEQ7RGl2aXNpb24gb2YgQmFjdGVyaWFsLCBQYXJh
c2l0aWMsIGFuZCBBbGxlcmdlbmljIFByb2R1Y3RzLCBDZW50ZXIgZm9yIEJpb2xvZ2ljcyBFdmFs
dWF0aW9uIGFuZCBSZXNlYXJjaCwgRm9vZCBhbmQgRHJ1ZyBBZG1pbmlzdHJhdGlvbiwgU2lsdmVy
IFNwcmluZyAyMDk5MywgVVNBLiYjeEQ7RGVwYXJ0bWVudCBvZiBPcnRob3BhZWRpY3MsIFRoZSBP
aGlvIFN0YXRlIFVuaXZlcnNpdHksIENvbHVtYnVzIDQzMjEwLCBVU0EuJiN4RDtEZXBhcnRtZW50
IG9mIE1pY3JvYmlhbCBJbmZlY3Rpb24gYW5kIEltbXVuaXR5LCBUaGUgT2hpbyBTdGF0ZSBVbml2
ZXJzaXR5LCBDb2x1bWJ1cyA0MzIxMCwgVVNBOyBEZXBhcnRtZW50IG9mIE9ydGhvcGFlZGljcywg
VGhlIE9oaW8gU3RhdGUgVW5pdmVyc2l0eSwgQ29sdW1idXMgNDMyMTAsIFVTQTsgTmF0aW9uYWwg
Q2VudGVyIGZvciBBZHZhbmNlZCBUcmlib2xvZ3kgYXQgU291dGhhbXB0b24gKG5DQVRTKSwgRW5n
aW5lZXJpbmcgYW5kIHRoZSBFbnZpcm9ubWVudCwgVW5pdmVyc2l0eSBvZiBTb3V0aGFtcHRvbiBT
TzE3IDFCSiwgVUsuPC9hdXRoLWFkZHJlc3M+PHRpdGxlcz48dGl0bGU+RWZmZWN0cyBvZiBsb2Fk
aW5nIGNvbmNlbnRyYXRpb24sIGJsb29kIGFuZCBzeW5vdmlhbCBmbHVpZCBvbiBhbnRpYmlvdGlj
IHJlbGVhc2UgYW5kIGFudGktYmlvZmlsbSBhY3Rpdml0eSBvZiBib25lIGNlbWVudCBiZWFkczwv
dGl0bGU+PHNlY29uZGFyeS10aXRsZT5KIENvbnRyb2wgUmVsZWFzZTwvc2Vjb25kYXJ5LXRpdGxl
PjwvdGl0bGVzPjxwZXJpb2RpY2FsPjxmdWxsLXRpdGxlPkogQ29udHJvbCBSZWxlYXNlPC9mdWxs
LXRpdGxlPjwvcGVyaW9kaWNhbD48cGFnZXM+MjQtMzI8L3BhZ2VzPjx2b2x1bWU+MjQ4PC92b2x1
bWU+PGVkaXRpb24+MjAxNy8wMS8xNTwvZWRpdGlvbj48a2V5d29yZHM+PGtleXdvcmQ+QW50aWJp
b3RpYyByZWxlYXNlPC9rZXl3b3JkPjxrZXl3b3JkPkJpb2ZpbG08L2tleXdvcmQ+PGtleXdvcmQ+
Qm9uZSBjZW1lbnQ8L2tleXdvcmQ+PGtleXdvcmQ+UGVyaXByb3N0aGV0aWMgaW5mZWN0aW9uPC9r
ZXl3b3JkPjxrZXl3b3JkPlpvbmUgb2YgaW5oaWJpdGlvbjwva2V5d29yZD48L2tleXdvcmRzPjxk
YXRlcz48eWVhcj4yMDE3PC95ZWFyPjxwdWItZGF0ZXM+PGRhdGU+RmViIDI4PC9kYXRlPjwvcHVi
LWRhdGVzPjwvZGF0ZXM+PGlzYm4+MTg3My00OTk1IChFbGVjdHJvbmljKSYjeEQ7MDE2OC0zNjU5
IChMaW5raW5nKTwvaXNibj48YWNjZXNzaW9uLW51bT4yODA4NzQwODwvYWNjZXNzaW9uLW51bT48
dXJscz48cmVsYXRlZC11cmxzPjx1cmw+aHR0cHM6Ly93d3cubmNiaS5ubG0ubmloLmdvdi9wdWJt
ZWQvMjgwODc0MDg8L3VybD48L3JlbGF0ZWQtdXJscz48L3VybHM+PGVsZWN0cm9uaWMtcmVzb3Vy
Y2UtbnVtPjEwLjEwMTYvai5qY29ucmVsLjIwMTcuMDEuMDA1PC9lbGVjdHJvbmljLXJlc291cmNl
LW51bT48L3JlY29yZD48L0NpdGU+PC9FbmROb3RlPgB=
</w:fldData>
          </w:fldChar>
        </w:r>
        <w:r w:rsidR="00A635CE">
          <w:instrText xml:space="preserve"> ADDIN EN.CITE </w:instrText>
        </w:r>
        <w:r w:rsidR="00A635CE">
          <w:fldChar w:fldCharType="begin">
            <w:fldData xml:space="preserve">PEVuZE5vdGU+PENpdGU+PEF1dGhvcj5EdXNhbmU8L0F1dGhvcj48WWVhcj4yMDE3PC9ZZWFyPjxS
ZWNOdW0+NDk8L1JlY051bT48RGlzcGxheVRleHQ+PHN0eWxlIGZhY2U9InN1cGVyc2NyaXB0Ij41
Njwvc3R5bGU+PC9EaXNwbGF5VGV4dD48cmVjb3JkPjxyZWMtbnVtYmVyPjQ5PC9yZWMtbnVtYmVy
Pjxmb3JlaWduLWtleXM+PGtleSBhcHA9IkVOIiBkYi1pZD0ienQydDVwcjJmMHcyMjdlZDl4bnhy
czluZXB6dDJ0MDB6emVlIiB0aW1lc3RhbXA9IjE1MzI0NDMwMDgiPjQ5PC9rZXk+PC9mb3JlaWdu
LWtleXM+PHJlZi10eXBlIG5hbWU9IkpvdXJuYWwgQXJ0aWNsZSI+MTc8L3JlZi10eXBlPjxjb250
cmlidXRvcnM+PGF1dGhvcnM+PGF1dGhvcj5EdXNhbmUsIEQuIEguPC9hdXRob3I+PGF1dGhvcj5E
aWFtb25kLCBTLiBNLjwvYXV0aG9yPjxhdXRob3I+S25lY2h0LCBDLiBTLjwvYXV0aG9yPjxhdXRo
b3I+RmFycmFyLCBOLiBSLjwvYXV0aG9yPjxhdXRob3I+UGV0ZXJzLCBDLiBXLjwvYXV0aG9yPjxh
dXRob3I+SG93bGluLCBSLiBQLjwvYXV0aG9yPjxhdXRob3I+U3dlYXJpbmdlbiwgTS4gQy48L2F1
dGhvcj48YXV0aG9yPkNhbGhvdW4sIEouIEguPC9hdXRob3I+PGF1dGhvcj5QbGF1dCwgUi4gRC48
L2F1dGhvcj48YXV0aG9yPk5vY2VyYSwgVC4gTS48L2F1dGhvcj48YXV0aG9yPkdyYW5nZXIsIEou
IEYuPC9hdXRob3I+PGF1dGhvcj5TdG9vZGxleSwgUC48L2F1dGhvcj48L2F1dGhvcnM+PC9jb250
cmlidXRvcnM+PGF1dGgtYWRkcmVzcz5EZXBhcnRtZW50IG9mIE1pY3JvYmlhbCBJbmZlY3Rpb24g
YW5kIEltbXVuaXR5LCBUaGUgT2hpbyBTdGF0ZSBVbml2ZXJzaXR5LCBDb2x1bWJ1cyA0MzIxMCwg
VVNBLiBFbGVjdHJvbmljIGFkZHJlc3M6IERldmVuZHJhLkR1c2FuZUBvc3VtYy5lZHUuJiN4RDtE
ZXBhcnRtZW50IG9mIE1lZGljaW5lLCBUaGUgT2hpbyBTdGF0ZSBVbml2ZXJzaXR5LCBDb2x1bWJ1
cyA0MzIxMCwgVVNBLiYjeEQ7RGVwYXJ0bWVudCBvZiBCaW9tZWRpY2FsIEVuZ2luZWVyaW5nLCBU
aGUgT2hpbyBTdGF0ZSBVbml2ZXJzaXR5LCBDb2x1bWJ1cyA0MzIxMCwgVVNBLiYjeEQ7RGVwYXJ0
bWVudCBvZiBCaW9jaGVtaXN0cnksIFRoZSBPaGlvIFN0YXRlIFVuaXZlcnNpdHksIENvbHVtYnVz
IDQzMjEwLCBVU0EuJiN4RDtDZW50cmUgZm9yIEJpb2xvZ2ljYWwgU2NpZW5jZXMsIEZhY3VsdHkg
b2YgTmF0dXJhbCAmYW1wOyBFbnZpcm9ubWVudGFsIFNjaWVuY2VzICZhbXA7IEluc3RpdHV0ZSBm
b3IgTGlmZSBTY2llbmNlcywgVW5pdmVyc2l0eSBvZiBTb3V0aGFtcHRvbiwgU291dGhhbXB0b24s
IFVLLiYjeEQ7RGVwYXJ0bWVudCBvZiBNaWNyb2JpYWwgSW5mZWN0aW9uIGFuZCBJbW11bml0eSwg
VGhlIE9oaW8gU3RhdGUgVW5pdmVyc2l0eSwgQ29sdW1idXMgNDMyMTAsIFVTQS4mI3hEO0RlcGFy
dG1lbnQgb2YgTXVzY29za2VsZXRhbCBTY2llbmNlcywgU3BlY3RydW0gSGVhbHRoIE1lZGljYWwg
R3JvdXAsIEdyYW5kIFJhcGlkcywgVVNBLiYjeEQ7RGl2aXNpb24gb2YgQmFjdGVyaWFsLCBQYXJh
c2l0aWMsIGFuZCBBbGxlcmdlbmljIFByb2R1Y3RzLCBDZW50ZXIgZm9yIEJpb2xvZ2ljcyBFdmFs
dWF0aW9uIGFuZCBSZXNlYXJjaCwgRm9vZCBhbmQgRHJ1ZyBBZG1pbmlzdHJhdGlvbiwgU2lsdmVy
IFNwcmluZyAyMDk5MywgVVNBLiYjeEQ7RGVwYXJ0bWVudCBvZiBPcnRob3BhZWRpY3MsIFRoZSBP
aGlvIFN0YXRlIFVuaXZlcnNpdHksIENvbHVtYnVzIDQzMjEwLCBVU0EuJiN4RDtEZXBhcnRtZW50
IG9mIE1pY3JvYmlhbCBJbmZlY3Rpb24gYW5kIEltbXVuaXR5LCBUaGUgT2hpbyBTdGF0ZSBVbml2
ZXJzaXR5LCBDb2x1bWJ1cyA0MzIxMCwgVVNBOyBEZXBhcnRtZW50IG9mIE9ydGhvcGFlZGljcywg
VGhlIE9oaW8gU3RhdGUgVW5pdmVyc2l0eSwgQ29sdW1idXMgNDMyMTAsIFVTQTsgTmF0aW9uYWwg
Q2VudGVyIGZvciBBZHZhbmNlZCBUcmlib2xvZ3kgYXQgU291dGhhbXB0b24gKG5DQVRTKSwgRW5n
aW5lZXJpbmcgYW5kIHRoZSBFbnZpcm9ubWVudCwgVW5pdmVyc2l0eSBvZiBTb3V0aGFtcHRvbiBT
TzE3IDFCSiwgVUsuPC9hdXRoLWFkZHJlc3M+PHRpdGxlcz48dGl0bGU+RWZmZWN0cyBvZiBsb2Fk
aW5nIGNvbmNlbnRyYXRpb24sIGJsb29kIGFuZCBzeW5vdmlhbCBmbHVpZCBvbiBhbnRpYmlvdGlj
IHJlbGVhc2UgYW5kIGFudGktYmlvZmlsbSBhY3Rpdml0eSBvZiBib25lIGNlbWVudCBiZWFkczwv
dGl0bGU+PHNlY29uZGFyeS10aXRsZT5KIENvbnRyb2wgUmVsZWFzZTwvc2Vjb25kYXJ5LXRpdGxl
PjwvdGl0bGVzPjxwZXJpb2RpY2FsPjxmdWxsLXRpdGxlPkogQ29udHJvbCBSZWxlYXNlPC9mdWxs
LXRpdGxlPjwvcGVyaW9kaWNhbD48cGFnZXM+MjQtMzI8L3BhZ2VzPjx2b2x1bWU+MjQ4PC92b2x1
bWU+PGVkaXRpb24+MjAxNy8wMS8xNTwvZWRpdGlvbj48a2V5d29yZHM+PGtleXdvcmQ+QW50aWJp
b3RpYyByZWxlYXNlPC9rZXl3b3JkPjxrZXl3b3JkPkJpb2ZpbG08L2tleXdvcmQ+PGtleXdvcmQ+
Qm9uZSBjZW1lbnQ8L2tleXdvcmQ+PGtleXdvcmQ+UGVyaXByb3N0aGV0aWMgaW5mZWN0aW9uPC9r
ZXl3b3JkPjxrZXl3b3JkPlpvbmUgb2YgaW5oaWJpdGlvbjwva2V5d29yZD48L2tleXdvcmRzPjxk
YXRlcz48eWVhcj4yMDE3PC95ZWFyPjxwdWItZGF0ZXM+PGRhdGU+RmViIDI4PC9kYXRlPjwvcHVi
LWRhdGVzPjwvZGF0ZXM+PGlzYm4+MTg3My00OTk1IChFbGVjdHJvbmljKSYjeEQ7MDE2OC0zNjU5
IChMaW5raW5nKTwvaXNibj48YWNjZXNzaW9uLW51bT4yODA4NzQwODwvYWNjZXNzaW9uLW51bT48
dXJscz48cmVsYXRlZC11cmxzPjx1cmw+aHR0cHM6Ly93d3cubmNiaS5ubG0ubmloLmdvdi9wdWJt
ZWQvMjgwODc0MDg8L3VybD48L3JlbGF0ZWQtdXJscz48L3VybHM+PGVsZWN0cm9uaWMtcmVzb3Vy
Y2UtbnVtPjEwLjEwMTYvai5qY29ucmVsLjIwMTcuMDEuMDA1PC9lbGVjdHJvbmljLXJlc291cmNl
LW51bT48L3JlY29yZD48L0NpdGU+PC9FbmROb3RlPgB=
</w:fldData>
          </w:fldChar>
        </w:r>
        <w:r w:rsidR="00A635CE">
          <w:instrText xml:space="preserve"> ADDIN EN.CITE.DATA </w:instrText>
        </w:r>
        <w:r w:rsidR="00A635CE">
          <w:fldChar w:fldCharType="end"/>
        </w:r>
        <w:r w:rsidR="00A635CE" w:rsidRPr="006D7096">
          <w:fldChar w:fldCharType="separate"/>
        </w:r>
        <w:r w:rsidR="00A635CE" w:rsidRPr="00A74E38">
          <w:rPr>
            <w:noProof/>
            <w:vertAlign w:val="superscript"/>
          </w:rPr>
          <w:t>56</w:t>
        </w:r>
        <w:r w:rsidR="00A635CE" w:rsidRPr="006D7096">
          <w:fldChar w:fldCharType="end"/>
        </w:r>
      </w:hyperlink>
      <w:r w:rsidRPr="006D7096">
        <w:t xml:space="preserve">, where red indicates active cells and blue/black represents less active or dead cells (Fig. </w:t>
      </w:r>
      <w:r w:rsidR="00CF2D78" w:rsidRPr="006D7096">
        <w:t>3</w:t>
      </w:r>
      <w:r w:rsidRPr="006D7096">
        <w:t xml:space="preserve">; IVIS images). </w:t>
      </w:r>
      <w:r w:rsidR="00A97717" w:rsidRPr="006D7096">
        <w:t>Cell death of cour</w:t>
      </w:r>
      <w:r w:rsidR="00852832" w:rsidRPr="006D7096">
        <w:t xml:space="preserve">se is confirmed by CFU counts. </w:t>
      </w:r>
      <w:r w:rsidRPr="006D7096">
        <w:t>The lawn bio</w:t>
      </w:r>
      <w:r w:rsidR="00852832" w:rsidRPr="006D7096">
        <w:t>films of PA-Xen41 formed for 24</w:t>
      </w:r>
      <w:r w:rsidRPr="006D7096">
        <w:t xml:space="preserve">h on </w:t>
      </w:r>
      <w:r w:rsidR="00A97717" w:rsidRPr="006D7096">
        <w:t xml:space="preserve">the </w:t>
      </w:r>
      <w:r w:rsidRPr="006D7096">
        <w:t xml:space="preserve">TSA </w:t>
      </w:r>
      <w:r w:rsidR="00A97717" w:rsidRPr="006D7096">
        <w:t>surface</w:t>
      </w:r>
      <w:r w:rsidRPr="006D7096">
        <w:t xml:space="preserve"> were subjected to electroceutical treatment by driving electric current through the </w:t>
      </w:r>
      <w:r w:rsidR="00842072" w:rsidRPr="006D7096">
        <w:t xml:space="preserve">embedded </w:t>
      </w:r>
      <w:r w:rsidR="00852832" w:rsidRPr="006D7096">
        <w:t>Ag electrodes for 24</w:t>
      </w:r>
      <w:r w:rsidRPr="006D7096">
        <w:t xml:space="preserve">h. </w:t>
      </w:r>
      <w:r w:rsidR="00842072" w:rsidRPr="006D7096">
        <w:t>As described earlier, a</w:t>
      </w:r>
      <w:r w:rsidR="00852832" w:rsidRPr="006D7096">
        <w:t xml:space="preserve"> 6V battery pack with a 1</w:t>
      </w:r>
      <w:r w:rsidRPr="006D7096">
        <w:t>kΩ ballast resistor connected in series was used to drive the current. The petri-</w:t>
      </w:r>
      <w:r w:rsidR="00852832" w:rsidRPr="006D7096">
        <w:t>dishes were kept at 37°C for 24</w:t>
      </w:r>
      <w:r w:rsidRPr="006D7096">
        <w:t>h in 5% CO</w:t>
      </w:r>
      <w:r w:rsidRPr="006D7096">
        <w:rPr>
          <w:vertAlign w:val="subscript"/>
        </w:rPr>
        <w:t xml:space="preserve">2 </w:t>
      </w:r>
      <w:r w:rsidRPr="006D7096">
        <w:t xml:space="preserve">after which the battery was disconnected and the petri-dishes were incubated for an additional </w:t>
      </w:r>
      <w:r w:rsidR="00852832" w:rsidRPr="006D7096">
        <w:t>24</w:t>
      </w:r>
      <w:r w:rsidRPr="006D7096">
        <w:t>h. Control samples w</w:t>
      </w:r>
      <w:r w:rsidR="00852832" w:rsidRPr="006D7096">
        <w:t>ere lawn biofilms formed for 24h and incubated further for 48</w:t>
      </w:r>
      <w:r w:rsidRPr="006D7096">
        <w:t xml:space="preserve">h without electroceutical treatment. </w:t>
      </w:r>
    </w:p>
    <w:p w:rsidR="00F86CEE" w:rsidRPr="006D7096" w:rsidRDefault="00F86CEE" w:rsidP="00472746">
      <w:pPr>
        <w:spacing w:line="480" w:lineRule="auto"/>
        <w:jc w:val="both"/>
        <w:rPr>
          <w:lang w:val="en-CA"/>
        </w:rPr>
      </w:pPr>
    </w:p>
    <w:p w:rsidR="00F86CEE" w:rsidRPr="006D7096" w:rsidRDefault="00F86CEE" w:rsidP="00852832">
      <w:pPr>
        <w:spacing w:line="480" w:lineRule="auto"/>
        <w:jc w:val="both"/>
      </w:pPr>
      <w:r w:rsidRPr="006D7096">
        <w:rPr>
          <w:b/>
        </w:rPr>
        <w:t xml:space="preserve">Colony forming units (CFU) of lawn biofilms at different time intervals. </w:t>
      </w:r>
      <w:r w:rsidRPr="006D7096">
        <w:t>The colony forming units (CFU/cm</w:t>
      </w:r>
      <w:r w:rsidRPr="006D7096">
        <w:rPr>
          <w:vertAlign w:val="superscript"/>
        </w:rPr>
        <w:t>2</w:t>
      </w:r>
      <w:r w:rsidRPr="006D7096">
        <w:t>) of lawn biofilms w</w:t>
      </w:r>
      <w:r w:rsidR="00D14439" w:rsidRPr="006D7096">
        <w:t>ere</w:t>
      </w:r>
      <w:r w:rsidRPr="006D7096">
        <w:t xml:space="preserve"> measured (i) before applying current at time </w:t>
      </w:r>
      <w:r w:rsidR="00D14439" w:rsidRPr="006D7096">
        <w:t>t=</w:t>
      </w:r>
      <w:r w:rsidR="00852832" w:rsidRPr="006D7096">
        <w:t>0</w:t>
      </w:r>
      <w:r w:rsidRPr="006D7096">
        <w:t xml:space="preserve">h, (ii) </w:t>
      </w:r>
      <w:r w:rsidR="00852832" w:rsidRPr="006D7096">
        <w:t>when current was stopped at 24</w:t>
      </w:r>
      <w:r w:rsidRPr="006D7096">
        <w:t xml:space="preserve">h, and (iii) after incubation without current till the </w:t>
      </w:r>
      <w:r w:rsidR="00852832" w:rsidRPr="006D7096">
        <w:t>48</w:t>
      </w:r>
      <w:r w:rsidRPr="006D7096">
        <w:t xml:space="preserve">h time point. Agar </w:t>
      </w:r>
      <w:r w:rsidR="00CD1735" w:rsidRPr="006D7096">
        <w:t xml:space="preserve">cylindrical </w:t>
      </w:r>
      <w:r w:rsidR="00852832" w:rsidRPr="006D7096">
        <w:t>plugs (4</w:t>
      </w:r>
      <w:r w:rsidRPr="006D7096">
        <w:t xml:space="preserve">mm in diameter) from different areas of the plates (over anode and cathode) were </w:t>
      </w:r>
      <w:r w:rsidR="00CD1735" w:rsidRPr="006D7096">
        <w:t>removed</w:t>
      </w:r>
      <w:r w:rsidRPr="006D7096">
        <w:t xml:space="preserve"> using biopsy punches with the plunger system (Integra Miltex, Fisher Scientific, USA). The agar plugs were placed in sterile PBS, vortexed, serially diluted and plated onto fresh TSA medium. The petri-dishes were incubated for 24h at 37°C and colonies were enumerated. Control samples were lawn biofilms formed for 24</w:t>
      </w:r>
      <w:r w:rsidR="00852832" w:rsidRPr="006D7096">
        <w:t>h and incubated further for 48</w:t>
      </w:r>
      <w:r w:rsidRPr="006D7096">
        <w:t xml:space="preserve">h without electroceutical treatment. </w:t>
      </w:r>
    </w:p>
    <w:p w:rsidR="00F86CEE" w:rsidRPr="006D7096" w:rsidRDefault="00F86CEE" w:rsidP="00472746">
      <w:pPr>
        <w:spacing w:line="480" w:lineRule="auto"/>
        <w:jc w:val="both"/>
        <w:rPr>
          <w:b/>
        </w:rPr>
      </w:pPr>
    </w:p>
    <w:p w:rsidR="00F86CEE" w:rsidRPr="006D7096" w:rsidRDefault="00F86CEE" w:rsidP="00472746">
      <w:pPr>
        <w:spacing w:line="480" w:lineRule="auto"/>
        <w:jc w:val="both"/>
        <w:rPr>
          <w:lang w:val="en-CA"/>
        </w:rPr>
      </w:pPr>
      <w:r w:rsidRPr="006D7096">
        <w:rPr>
          <w:b/>
        </w:rPr>
        <w:t xml:space="preserve">Scanning electron microscope (SEM) imaging. </w:t>
      </w:r>
      <w:r w:rsidRPr="006D7096">
        <w:rPr>
          <w:lang w:val="en-CA"/>
        </w:rPr>
        <w:t xml:space="preserve">Lawn biofilms of PA-Xen41 grown on TSA medium were imaged using </w:t>
      </w:r>
      <w:r w:rsidR="00A40F31" w:rsidRPr="006D7096">
        <w:rPr>
          <w:lang w:val="en-CA"/>
        </w:rPr>
        <w:t xml:space="preserve">FEI Nova Nano SEM 400 scanning electron microscope (FEI™, Hillsboro, OR) with a field-emission gun electron source, at an accelerating voltage of 5 kV. </w:t>
      </w:r>
      <w:r w:rsidRPr="006D7096">
        <w:rPr>
          <w:lang w:val="en-CA"/>
        </w:rPr>
        <w:t>Biopsy punch</w:t>
      </w:r>
      <w:r w:rsidR="00AE388E" w:rsidRPr="006D7096">
        <w:rPr>
          <w:lang w:val="en-CA"/>
        </w:rPr>
        <w:t xml:space="preserve"> samples</w:t>
      </w:r>
      <w:r w:rsidR="00FA54FE" w:rsidRPr="006D7096">
        <w:rPr>
          <w:lang w:val="en-CA"/>
        </w:rPr>
        <w:t xml:space="preserve"> (~4</w:t>
      </w:r>
      <w:r w:rsidRPr="006D7096">
        <w:rPr>
          <w:lang w:val="en-CA"/>
        </w:rPr>
        <w:t xml:space="preserve">mm diameter) were collected from the anode region at different time </w:t>
      </w:r>
      <w:r w:rsidR="00AE388E" w:rsidRPr="006D7096">
        <w:rPr>
          <w:lang w:val="en-CA"/>
        </w:rPr>
        <w:t>points</w:t>
      </w:r>
      <w:r w:rsidR="00FA54FE" w:rsidRPr="006D7096">
        <w:rPr>
          <w:lang w:val="en-CA"/>
        </w:rPr>
        <w:t xml:space="preserve"> (0, 24, and 48h). The punched out agar </w:t>
      </w:r>
      <w:r w:rsidRPr="006D7096">
        <w:rPr>
          <w:lang w:val="en-CA"/>
        </w:rPr>
        <w:t xml:space="preserve">blocks with </w:t>
      </w:r>
      <w:r w:rsidR="00AE388E" w:rsidRPr="006D7096">
        <w:rPr>
          <w:lang w:val="en-CA"/>
        </w:rPr>
        <w:t xml:space="preserve">the </w:t>
      </w:r>
      <w:r w:rsidRPr="006D7096">
        <w:rPr>
          <w:lang w:val="en-CA"/>
        </w:rPr>
        <w:t>biofilm</w:t>
      </w:r>
      <w:r w:rsidR="00AE388E" w:rsidRPr="006D7096">
        <w:rPr>
          <w:lang w:val="en-CA"/>
        </w:rPr>
        <w:t>s</w:t>
      </w:r>
      <w:r w:rsidRPr="006D7096">
        <w:rPr>
          <w:lang w:val="en-CA"/>
        </w:rPr>
        <w:t xml:space="preserve"> were </w:t>
      </w:r>
      <w:r w:rsidR="00AE388E" w:rsidRPr="006D7096">
        <w:rPr>
          <w:lang w:val="en-CA"/>
        </w:rPr>
        <w:t xml:space="preserve">then </w:t>
      </w:r>
      <w:r w:rsidRPr="006D7096">
        <w:rPr>
          <w:lang w:val="en-CA"/>
        </w:rPr>
        <w:t>placed in 24 well microtiter plates and the biofilm was fixed in</w:t>
      </w:r>
      <w:r w:rsidR="00FA54FE" w:rsidRPr="006D7096">
        <w:rPr>
          <w:lang w:val="en-CA"/>
        </w:rPr>
        <w:t xml:space="preserve"> a glutaraldehyde buffer for 48h </w:t>
      </w:r>
      <w:r w:rsidRPr="006D7096">
        <w:rPr>
          <w:lang w:val="en-CA"/>
        </w:rPr>
        <w:t>at 4°C followed by d</w:t>
      </w:r>
      <w:r w:rsidR="00FA54FE" w:rsidRPr="006D7096">
        <w:rPr>
          <w:lang w:val="en-CA"/>
        </w:rPr>
        <w:t xml:space="preserve">ehydration with graded ethanol. </w:t>
      </w:r>
      <w:r w:rsidRPr="006D7096">
        <w:rPr>
          <w:lang w:val="en-CA"/>
        </w:rPr>
        <w:t xml:space="preserve">The samples were then </w:t>
      </w:r>
      <w:r w:rsidR="00FA54FE" w:rsidRPr="006D7096">
        <w:rPr>
          <w:lang w:val="en-CA"/>
        </w:rPr>
        <w:t>chemically dried overnight with h</w:t>
      </w:r>
      <w:r w:rsidRPr="006D7096">
        <w:rPr>
          <w:lang w:val="en-CA"/>
        </w:rPr>
        <w:t>examethyldis</w:t>
      </w:r>
      <w:r w:rsidR="00FA54FE" w:rsidRPr="006D7096">
        <w:rPr>
          <w:lang w:val="en-CA"/>
        </w:rPr>
        <w:t>ilazane (HMDS, Ted Pella Inc.).</w:t>
      </w:r>
      <w:r w:rsidRPr="006D7096">
        <w:rPr>
          <w:lang w:val="en-CA"/>
        </w:rPr>
        <w:t xml:space="preserve"> Before imaging, the samples were mounted on an aluminum stub and sputter coated with Au-palladium to minimize sample charging when exposed to the electron beam </w:t>
      </w:r>
      <w:hyperlink w:anchor="_ENREF_57" w:tooltip="Fuest, 2015 #50" w:history="1">
        <w:r w:rsidR="00A635CE" w:rsidRPr="006D7096">
          <w:rPr>
            <w:lang w:val="en-CA"/>
          </w:rPr>
          <w:fldChar w:fldCharType="begin">
            <w:fldData xml:space="preserve">PEVuZE5vdGU+PENpdGU+PEF1dGhvcj5GdWVzdDwvQXV0aG9yPjxZZWFyPjIwMTU8L1llYXI+PFJl
Y051bT41MDwvUmVjTnVtPjxEaXNwbGF5VGV4dD48c3R5bGUgZmFjZT0ic3VwZXJzY3JpcHQiPjU3
LTU5PC9zdHlsZT48L0Rpc3BsYXlUZXh0PjxyZWNvcmQ+PHJlYy1udW1iZXI+NTA8L3JlYy1udW1i
ZXI+PGZvcmVpZ24ta2V5cz48a2V5IGFwcD0iRU4iIGRiLWlkPSJ6dDJ0NXByMmYwdzIyN2VkOXhu
eHJzOW5lcHp0MnQwMHp6ZWUiIHRpbWVzdGFtcD0iMTUzMjQ0MzAwOSI+NTA8L2tleT48L2ZvcmVp
Z24ta2V5cz48cmVmLXR5cGUgbmFtZT0iSm91cm5hbCBBcnRpY2xlIj4xNzwvcmVmLXR5cGU+PGNv
bnRyaWJ1dG9ycz48YXV0aG9ycz48YXV0aG9yPkZ1ZXN0LCBNYXJpZTwvYXV0aG9yPjxhdXRob3I+
Qm9vbmUsIENhaXRsaW48L2F1dGhvcj48YXV0aG9yPlJhbmdoYXJhamFuLCBLYXVzaGlrIEs8L2F1
dGhvcj48YXV0aG9yPkNvbmxpc2ssIEEgVGVycmVuY2U8L2F1dGhvcj48YXV0aG9yPlByYWthc2gs
IFNoYXVyeWE8L2F1dGhvcj48L2F1dGhvcnM+PC9jb250cmlidXRvcnM+PHRpdGxlcz48dGl0bGU+
QSB0aHJlZS1zdGF0ZSBuYW5vZmx1aWRpYyBmaWVsZCBlZmZlY3Qgc3dpdGNoPC90aXRsZT48c2Vj
b25kYXJ5LXRpdGxlPk5hbm8gbGV0dGVyczwvc2Vjb25kYXJ5LXRpdGxlPjwvdGl0bGVzPjxwZXJp
b2RpY2FsPjxmdWxsLXRpdGxlPk5hbm8gbGV0dGVyczwvZnVsbC10aXRsZT48L3BlcmlvZGljYWw+
PHBhZ2VzPjIzNjUtMjM3MTwvcGFnZXM+PHZvbHVtZT4xNTwvdm9sdW1lPjxudW1iZXI+NDwvbnVt
YmVyPjxkYXRlcz48eWVhcj4yMDE1PC95ZWFyPjwvZGF0ZXM+PGlzYm4+MTUzMC02OTg0PC9pc2Ju
Pjx1cmxzPjwvdXJscz48L3JlY29yZD48L0NpdGU+PENpdGU+PEF1dGhvcj5GdWVzdDwvQXV0aG9y
PjxZZWFyPjIwMTc8L1llYXI+PFJlY051bT41MTwvUmVjTnVtPjxyZWNvcmQ+PHJlYy1udW1iZXI+
NTE8L3JlYy1udW1iZXI+PGZvcmVpZ24ta2V5cz48a2V5IGFwcD0iRU4iIGRiLWlkPSJ6dDJ0NXBy
MmYwdzIyN2VkOXhueHJzOW5lcHp0MnQwMHp6ZWUiIHRpbWVzdGFtcD0iMTUzMjQ0MzAwOSI+NTE8
L2tleT48L2ZvcmVpZ24ta2V5cz48cmVmLXR5cGUgbmFtZT0iSm91cm5hbCBBcnRpY2xlIj4xNzwv
cmVmLXR5cGU+PGNvbnRyaWJ1dG9ycz48YXV0aG9ycz48YXV0aG9yPkZ1ZXN0LCBNYXJpZTwvYXV0
aG9yPjxhdXRob3I+UmFuZ2hhcmFqYW4sIEthdXNoaWsgSzwvYXV0aG9yPjxhdXRob3I+Qm9vbmUs
IENhaXRsaW48L2F1dGhvcj48YXV0aG9yPkNvbmxpc2ssIEFUPC9hdXRob3I+PGF1dGhvcj5QcmFr
YXNoLCBTaGF1cnlhPC9hdXRob3I+PC9hdXRob3JzPjwvY29udHJpYnV0b3JzPjx0aXRsZXM+PHRp
dGxlPkNhdGlvbiBEZXBlbmRlbnQgU3VyZmFjZSBDaGFyZ2UgUmVndWxhdGlvbiBpbiBHYXRlZCBO
YW5vZmx1aWRpYyBEZXZpY2VzPC90aXRsZT48c2Vjb25kYXJ5LXRpdGxlPkFuYWx5dGljYWwgQ2hl
bWlzdHJ5PC9zZWNvbmRhcnktdGl0bGU+PC90aXRsZXM+PHBlcmlvZGljYWw+PGZ1bGwtdGl0bGU+
QW5hbHl0aWNhbCBDaGVtaXN0cnk8L2Z1bGwtdGl0bGU+PC9wZXJpb2RpY2FsPjxwYWdlcz4xNTkz
LTE2MDE8L3BhZ2VzPjx2b2x1bWU+ODk8L3ZvbHVtZT48bnVtYmVyPjM8L251bWJlcj48ZGF0ZXM+
PHllYXI+MjAxNzwveWVhcj48L2RhdGVzPjxpc2JuPjAwMDMtMjcwMDwvaXNibj48dXJscz48L3Vy
bHM+PC9yZWNvcmQ+PC9DaXRlPjxDaXRlPjxBdXRob3I+S2VsbGllPC9BdXRob3I+PFllYXI+MjAx
MzwvWWVhcj48UmVjTnVtPjUyPC9SZWNOdW0+PHJlY29yZD48cmVjLW51bWJlcj41MjwvcmVjLW51
bWJlcj48Zm9yZWlnbi1rZXlzPjxrZXkgYXBwPSJFTiIgZGItaWQ9Inp0MnQ1cHIyZjB3MjI3ZWQ5
eG54cnM5bmVwenQydDAwenplZSIgdGltZXN0YW1wPSIxNTMyNDQzMDA5Ij41Mjwva2V5PjwvZm9y
ZWlnbi1rZXlzPjxyZWYtdHlwZSBuYW1lPSJKb3VybmFsIEFydGljbGUiPjE3PC9yZWYtdHlwZT48
Y29udHJpYnV0b3JzPjxhdXRob3JzPjxhdXRob3I+S2VsbGllLCBCZW5qYW1pbiBNPC9hdXRob3I+
PGF1dGhvcj5TaWxsZWNrLCBBbGV4YW5kZXIgQzwvYXV0aG9yPjxhdXRob3I+QmVsbG1hbiwgS2Fy
ZW48L2F1dGhvcj48YXV0aG9yPlNub2RncmFzcywgUnlhbjwvYXV0aG9yPjxhdXRob3I+UHJha2Fz
aCwgU2hhdXJ5YTwvYXV0aG9yPjwvYXV0aG9ycz48L2NvbnRyaWJ1dG9ycz48dGl0bGVzPjx0aXRs
ZT5EZXBvc2l0aW9uIG9mIGZldy1sYXllcmVkIGdyYXBoZW5lIGluIGEgbWljcm9jb21idXN0b3Ig
b24gY29wcGVyIGFuZCBuaWNrZWwgc3Vic3RyYXRlczwvdGl0bGU+PHNlY29uZGFyeS10aXRsZT5S
U0MgQWR2YW5jZXM8L3NlY29uZGFyeS10aXRsZT48L3RpdGxlcz48cGVyaW9kaWNhbD48ZnVsbC10
aXRsZT5SU0MgQWR2YW5jZXM8L2Z1bGwtdGl0bGU+PC9wZXJpb2RpY2FsPjxwYWdlcz43MTAwLTcx
MDU8L3BhZ2VzPjx2b2x1bWU+Mzwvdm9sdW1lPjxudW1iZXI+MTk8L251bWJlcj48ZGF0ZXM+PHll
YXI+MjAxMzwveWVhcj48L2RhdGVzPjx1cmxzPjwvdXJscz48L3JlY29yZD48L0NpdGU+PC9FbmRO
b3RlPgB=
</w:fldData>
          </w:fldChar>
        </w:r>
        <w:r w:rsidR="00A635CE">
          <w:rPr>
            <w:lang w:val="en-CA"/>
          </w:rPr>
          <w:instrText xml:space="preserve"> ADDIN EN.CITE </w:instrText>
        </w:r>
        <w:r w:rsidR="00A635CE">
          <w:rPr>
            <w:lang w:val="en-CA"/>
          </w:rPr>
          <w:fldChar w:fldCharType="begin">
            <w:fldData xml:space="preserve">PEVuZE5vdGU+PENpdGU+PEF1dGhvcj5GdWVzdDwvQXV0aG9yPjxZZWFyPjIwMTU8L1llYXI+PFJl
Y051bT41MDwvUmVjTnVtPjxEaXNwbGF5VGV4dD48c3R5bGUgZmFjZT0ic3VwZXJzY3JpcHQiPjU3
LTU5PC9zdHlsZT48L0Rpc3BsYXlUZXh0PjxyZWNvcmQ+PHJlYy1udW1iZXI+NTA8L3JlYy1udW1i
ZXI+PGZvcmVpZ24ta2V5cz48a2V5IGFwcD0iRU4iIGRiLWlkPSJ6dDJ0NXByMmYwdzIyN2VkOXhu
eHJzOW5lcHp0MnQwMHp6ZWUiIHRpbWVzdGFtcD0iMTUzMjQ0MzAwOSI+NTA8L2tleT48L2ZvcmVp
Z24ta2V5cz48cmVmLXR5cGUgbmFtZT0iSm91cm5hbCBBcnRpY2xlIj4xNzwvcmVmLXR5cGU+PGNv
bnRyaWJ1dG9ycz48YXV0aG9ycz48YXV0aG9yPkZ1ZXN0LCBNYXJpZTwvYXV0aG9yPjxhdXRob3I+
Qm9vbmUsIENhaXRsaW48L2F1dGhvcj48YXV0aG9yPlJhbmdoYXJhamFuLCBLYXVzaGlrIEs8L2F1
dGhvcj48YXV0aG9yPkNvbmxpc2ssIEEgVGVycmVuY2U8L2F1dGhvcj48YXV0aG9yPlByYWthc2gs
IFNoYXVyeWE8L2F1dGhvcj48L2F1dGhvcnM+PC9jb250cmlidXRvcnM+PHRpdGxlcz48dGl0bGU+
QSB0aHJlZS1zdGF0ZSBuYW5vZmx1aWRpYyBmaWVsZCBlZmZlY3Qgc3dpdGNoPC90aXRsZT48c2Vj
b25kYXJ5LXRpdGxlPk5hbm8gbGV0dGVyczwvc2Vjb25kYXJ5LXRpdGxlPjwvdGl0bGVzPjxwZXJp
b2RpY2FsPjxmdWxsLXRpdGxlPk5hbm8gbGV0dGVyczwvZnVsbC10aXRsZT48L3BlcmlvZGljYWw+
PHBhZ2VzPjIzNjUtMjM3MTwvcGFnZXM+PHZvbHVtZT4xNTwvdm9sdW1lPjxudW1iZXI+NDwvbnVt
YmVyPjxkYXRlcz48eWVhcj4yMDE1PC95ZWFyPjwvZGF0ZXM+PGlzYm4+MTUzMC02OTg0PC9pc2Ju
Pjx1cmxzPjwvdXJscz48L3JlY29yZD48L0NpdGU+PENpdGU+PEF1dGhvcj5GdWVzdDwvQXV0aG9y
PjxZZWFyPjIwMTc8L1llYXI+PFJlY051bT41MTwvUmVjTnVtPjxyZWNvcmQ+PHJlYy1udW1iZXI+
NTE8L3JlYy1udW1iZXI+PGZvcmVpZ24ta2V5cz48a2V5IGFwcD0iRU4iIGRiLWlkPSJ6dDJ0NXBy
MmYwdzIyN2VkOXhueHJzOW5lcHp0MnQwMHp6ZWUiIHRpbWVzdGFtcD0iMTUzMjQ0MzAwOSI+NTE8
L2tleT48L2ZvcmVpZ24ta2V5cz48cmVmLXR5cGUgbmFtZT0iSm91cm5hbCBBcnRpY2xlIj4xNzwv
cmVmLXR5cGU+PGNvbnRyaWJ1dG9ycz48YXV0aG9ycz48YXV0aG9yPkZ1ZXN0LCBNYXJpZTwvYXV0
aG9yPjxhdXRob3I+UmFuZ2hhcmFqYW4sIEthdXNoaWsgSzwvYXV0aG9yPjxhdXRob3I+Qm9vbmUs
IENhaXRsaW48L2F1dGhvcj48YXV0aG9yPkNvbmxpc2ssIEFUPC9hdXRob3I+PGF1dGhvcj5QcmFr
YXNoLCBTaGF1cnlhPC9hdXRob3I+PC9hdXRob3JzPjwvY29udHJpYnV0b3JzPjx0aXRsZXM+PHRp
dGxlPkNhdGlvbiBEZXBlbmRlbnQgU3VyZmFjZSBDaGFyZ2UgUmVndWxhdGlvbiBpbiBHYXRlZCBO
YW5vZmx1aWRpYyBEZXZpY2VzPC90aXRsZT48c2Vjb25kYXJ5LXRpdGxlPkFuYWx5dGljYWwgQ2hl
bWlzdHJ5PC9zZWNvbmRhcnktdGl0bGU+PC90aXRsZXM+PHBlcmlvZGljYWw+PGZ1bGwtdGl0bGU+
QW5hbHl0aWNhbCBDaGVtaXN0cnk8L2Z1bGwtdGl0bGU+PC9wZXJpb2RpY2FsPjxwYWdlcz4xNTkz
LTE2MDE8L3BhZ2VzPjx2b2x1bWU+ODk8L3ZvbHVtZT48bnVtYmVyPjM8L251bWJlcj48ZGF0ZXM+
PHllYXI+MjAxNzwveWVhcj48L2RhdGVzPjxpc2JuPjAwMDMtMjcwMDwvaXNibj48dXJscz48L3Vy
bHM+PC9yZWNvcmQ+PC9DaXRlPjxDaXRlPjxBdXRob3I+S2VsbGllPC9BdXRob3I+PFllYXI+MjAx
MzwvWWVhcj48UmVjTnVtPjUyPC9SZWNOdW0+PHJlY29yZD48cmVjLW51bWJlcj41MjwvcmVjLW51
bWJlcj48Zm9yZWlnbi1rZXlzPjxrZXkgYXBwPSJFTiIgZGItaWQ9Inp0MnQ1cHIyZjB3MjI3ZWQ5
eG54cnM5bmVwenQydDAwenplZSIgdGltZXN0YW1wPSIxNTMyNDQzMDA5Ij41Mjwva2V5PjwvZm9y
ZWlnbi1rZXlzPjxyZWYtdHlwZSBuYW1lPSJKb3VybmFsIEFydGljbGUiPjE3PC9yZWYtdHlwZT48
Y29udHJpYnV0b3JzPjxhdXRob3JzPjxhdXRob3I+S2VsbGllLCBCZW5qYW1pbiBNPC9hdXRob3I+
PGF1dGhvcj5TaWxsZWNrLCBBbGV4YW5kZXIgQzwvYXV0aG9yPjxhdXRob3I+QmVsbG1hbiwgS2Fy
ZW48L2F1dGhvcj48YXV0aG9yPlNub2RncmFzcywgUnlhbjwvYXV0aG9yPjxhdXRob3I+UHJha2Fz
aCwgU2hhdXJ5YTwvYXV0aG9yPjwvYXV0aG9ycz48L2NvbnRyaWJ1dG9ycz48dGl0bGVzPjx0aXRs
ZT5EZXBvc2l0aW9uIG9mIGZldy1sYXllcmVkIGdyYXBoZW5lIGluIGEgbWljcm9jb21idXN0b3Ig
b24gY29wcGVyIGFuZCBuaWNrZWwgc3Vic3RyYXRlczwvdGl0bGU+PHNlY29uZGFyeS10aXRsZT5S
U0MgQWR2YW5jZXM8L3NlY29uZGFyeS10aXRsZT48L3RpdGxlcz48cGVyaW9kaWNhbD48ZnVsbC10
aXRsZT5SU0MgQWR2YW5jZXM8L2Z1bGwtdGl0bGU+PC9wZXJpb2RpY2FsPjxwYWdlcz43MTAwLTcx
MDU8L3BhZ2VzPjx2b2x1bWU+Mzwvdm9sdW1lPjxudW1iZXI+MTk8L251bWJlcj48ZGF0ZXM+PHll
YXI+MjAxMzwveWVhcj48L2RhdGVzPjx1cmxzPjwvdXJscz48L3JlY29yZD48L0NpdGU+PC9FbmRO
b3RlPgB=
</w:fldData>
          </w:fldChar>
        </w:r>
        <w:r w:rsidR="00A635CE">
          <w:rPr>
            <w:lang w:val="en-CA"/>
          </w:rPr>
          <w:instrText xml:space="preserve"> ADDIN EN.CITE.DATA </w:instrText>
        </w:r>
        <w:r w:rsidR="00A635CE">
          <w:rPr>
            <w:lang w:val="en-CA"/>
          </w:rPr>
        </w:r>
        <w:r w:rsidR="00A635CE">
          <w:rPr>
            <w:lang w:val="en-CA"/>
          </w:rPr>
          <w:fldChar w:fldCharType="end"/>
        </w:r>
        <w:r w:rsidR="00A635CE" w:rsidRPr="006D7096">
          <w:rPr>
            <w:lang w:val="en-CA"/>
          </w:rPr>
        </w:r>
        <w:r w:rsidR="00A635CE" w:rsidRPr="006D7096">
          <w:rPr>
            <w:lang w:val="en-CA"/>
          </w:rPr>
          <w:fldChar w:fldCharType="separate"/>
        </w:r>
        <w:r w:rsidR="00A635CE" w:rsidRPr="00A74E38">
          <w:rPr>
            <w:noProof/>
            <w:vertAlign w:val="superscript"/>
            <w:lang w:val="en-CA"/>
          </w:rPr>
          <w:t>57-59</w:t>
        </w:r>
        <w:r w:rsidR="00A635CE" w:rsidRPr="006D7096">
          <w:rPr>
            <w:lang w:val="en-CA"/>
          </w:rPr>
          <w:fldChar w:fldCharType="end"/>
        </w:r>
      </w:hyperlink>
      <w:r w:rsidRPr="006D7096">
        <w:rPr>
          <w:lang w:val="en-CA"/>
        </w:rPr>
        <w:t>.</w:t>
      </w:r>
    </w:p>
    <w:p w:rsidR="00F86CEE" w:rsidRPr="006D7096" w:rsidRDefault="00F86CEE" w:rsidP="00472746">
      <w:pPr>
        <w:spacing w:line="480" w:lineRule="auto"/>
        <w:jc w:val="both"/>
      </w:pPr>
    </w:p>
    <w:p w:rsidR="00F86CEE" w:rsidRPr="006D7096" w:rsidRDefault="00F86CEE" w:rsidP="00472746">
      <w:pPr>
        <w:spacing w:line="480" w:lineRule="auto"/>
        <w:jc w:val="both"/>
        <w:rPr>
          <w:lang w:val="en-CA"/>
        </w:rPr>
      </w:pPr>
      <w:r w:rsidRPr="006D7096">
        <w:rPr>
          <w:b/>
        </w:rPr>
        <w:t xml:space="preserve">Energy Dispersive X-Ray Spectroscopic (EDS) analysis. </w:t>
      </w:r>
      <w:r w:rsidRPr="006D7096">
        <w:rPr>
          <w:lang w:val="en-CA"/>
        </w:rPr>
        <w:t>EDS elemental analysis was performed to determine the abundance of the elements contained in the inhibitory compound produced after applying current and to determine whether or not Ag leaches out from the</w:t>
      </w:r>
      <w:r w:rsidR="00AE388E" w:rsidRPr="006D7096">
        <w:rPr>
          <w:lang w:val="en-CA"/>
        </w:rPr>
        <w:t xml:space="preserve"> electrodes</w:t>
      </w:r>
      <w:r w:rsidRPr="006D7096">
        <w:rPr>
          <w:lang w:val="en-CA"/>
        </w:rPr>
        <w:t xml:space="preserve"> into the </w:t>
      </w:r>
      <w:r w:rsidR="00E62096" w:rsidRPr="006D7096">
        <w:rPr>
          <w:lang w:val="en-CA"/>
        </w:rPr>
        <w:t xml:space="preserve">agar </w:t>
      </w:r>
      <w:r w:rsidRPr="006D7096">
        <w:rPr>
          <w:lang w:val="en-CA"/>
        </w:rPr>
        <w:t>. EDS analysis was performed using Hitachi S-3000H Scanning Electron Microscope with EDAX Falcon EDS detecti</w:t>
      </w:r>
      <w:r w:rsidR="00FA54FE" w:rsidRPr="006D7096">
        <w:rPr>
          <w:lang w:val="en-CA"/>
        </w:rPr>
        <w:t xml:space="preserve">on system model 132-10. The </w:t>
      </w:r>
      <w:r w:rsidRPr="006D7096">
        <w:rPr>
          <w:lang w:val="en-CA"/>
        </w:rPr>
        <w:t xml:space="preserve">agar punches were obtained as mentioned above in </w:t>
      </w:r>
      <w:r w:rsidR="00654B25" w:rsidRPr="006D7096">
        <w:rPr>
          <w:lang w:val="en-CA"/>
        </w:rPr>
        <w:t xml:space="preserve">the section on </w:t>
      </w:r>
      <w:r w:rsidRPr="006D7096">
        <w:rPr>
          <w:lang w:val="en-CA"/>
        </w:rPr>
        <w:t>SEM analysis</w:t>
      </w:r>
      <w:r w:rsidR="00654B25" w:rsidRPr="006D7096">
        <w:rPr>
          <w:lang w:val="en-CA"/>
        </w:rPr>
        <w:t>,</w:t>
      </w:r>
      <w:r w:rsidRPr="006D7096">
        <w:rPr>
          <w:lang w:val="en-CA"/>
        </w:rPr>
        <w:t xml:space="preserve"> and the samples were sliced (Fig. S</w:t>
      </w:r>
      <w:r w:rsidR="004220DF" w:rsidRPr="006D7096">
        <w:rPr>
          <w:lang w:val="en-CA"/>
        </w:rPr>
        <w:t>2</w:t>
      </w:r>
      <w:r w:rsidRPr="006D7096">
        <w:rPr>
          <w:lang w:val="en-CA"/>
        </w:rPr>
        <w:t>) to obtain depth profil</w:t>
      </w:r>
      <w:r w:rsidR="00357A03" w:rsidRPr="006D7096">
        <w:rPr>
          <w:lang w:val="en-CA"/>
        </w:rPr>
        <w:t>es</w:t>
      </w:r>
      <w:r w:rsidRPr="006D7096">
        <w:rPr>
          <w:lang w:val="en-CA"/>
        </w:rPr>
        <w:t xml:space="preserve"> </w:t>
      </w:r>
      <w:r w:rsidR="00357A03" w:rsidRPr="006D7096">
        <w:rPr>
          <w:lang w:val="en-CA"/>
        </w:rPr>
        <w:t>of</w:t>
      </w:r>
      <w:r w:rsidRPr="006D7096">
        <w:rPr>
          <w:lang w:val="en-CA"/>
        </w:rPr>
        <w:t xml:space="preserve"> elemental composition. The images of the EDS sample were taken without any coating</w:t>
      </w:r>
      <w:r w:rsidR="00EB7610" w:rsidRPr="006D7096">
        <w:rPr>
          <w:lang w:val="en-CA"/>
        </w:rPr>
        <w:t>, and</w:t>
      </w:r>
      <w:r w:rsidRPr="006D7096">
        <w:rPr>
          <w:lang w:val="en-CA"/>
        </w:rPr>
        <w:t xml:space="preserve"> using the SEM operating at 5 kV equipped with </w:t>
      </w:r>
      <w:r w:rsidR="00EB7610" w:rsidRPr="006D7096">
        <w:rPr>
          <w:lang w:val="en-CA"/>
        </w:rPr>
        <w:t xml:space="preserve">an </w:t>
      </w:r>
      <w:r w:rsidRPr="006D7096">
        <w:rPr>
          <w:lang w:val="en-CA"/>
        </w:rPr>
        <w:t>Everhart-Thornley secondary electron detector.</w:t>
      </w:r>
    </w:p>
    <w:p w:rsidR="00F86CEE" w:rsidRPr="006D7096" w:rsidRDefault="00F86CEE" w:rsidP="00472746">
      <w:pPr>
        <w:spacing w:line="480" w:lineRule="auto"/>
        <w:jc w:val="both"/>
        <w:rPr>
          <w:i/>
        </w:rPr>
      </w:pPr>
    </w:p>
    <w:p w:rsidR="00F86CEE" w:rsidRPr="006D7096" w:rsidRDefault="00F86CEE" w:rsidP="00472746">
      <w:pPr>
        <w:spacing w:line="480" w:lineRule="auto"/>
        <w:jc w:val="both"/>
        <w:rPr>
          <w:iCs/>
        </w:rPr>
      </w:pPr>
      <w:r w:rsidRPr="006D7096">
        <w:rPr>
          <w:b/>
        </w:rPr>
        <w:t xml:space="preserve">Detection of chemical nature of </w:t>
      </w:r>
      <w:r w:rsidR="00416200" w:rsidRPr="006D7096">
        <w:rPr>
          <w:b/>
        </w:rPr>
        <w:t>bactericidal</w:t>
      </w:r>
      <w:r w:rsidRPr="006D7096">
        <w:rPr>
          <w:b/>
        </w:rPr>
        <w:t xml:space="preserve"> compound produced by electroceutical process using western blot analysis. </w:t>
      </w:r>
      <w:r w:rsidRPr="006D7096">
        <w:t xml:space="preserve">To investigate our hypothesis that HOCl </w:t>
      </w:r>
      <w:r w:rsidR="002F5794" w:rsidRPr="006D7096">
        <w:t>may be a key agent in the observed</w:t>
      </w:r>
      <w:r w:rsidRPr="006D7096">
        <w:t xml:space="preserve"> killing of PA biofilms, we performed western blot analysis using a primary antibody (Hycult Biotech Inc., PA) which recognizes 3-chlorotyrosine protein adducts formed when HOCl reacts with proteins </w:t>
      </w:r>
      <w:r w:rsidR="007470DD" w:rsidRPr="006D7096">
        <w:rPr>
          <w:iCs/>
          <w:lang w:val="x-none"/>
        </w:rPr>
        <w:fldChar w:fldCharType="begin">
          <w:fldData xml:space="preserve">PEVuZE5vdGU+PENpdGU+PEF1dGhvcj5EYXM8L0F1dGhvcj48WWVhcj4yMDE0PC9ZZWFyPjxSZWNO
dW0+NTM8L1JlY051bT48RGlzcGxheVRleHQ+PHN0eWxlIGZhY2U9InN1cGVyc2NyaXB0Ij4yNyw2
MC02Mjwvc3R5bGU+PC9EaXNwbGF5VGV4dD48cmVjb3JkPjxyZWMtbnVtYmVyPjUzPC9yZWMtbnVt
YmVyPjxmb3JlaWduLWtleXM+PGtleSBhcHA9IkVOIiBkYi1pZD0ienQydDVwcjJmMHcyMjdlZDl4
bnhyczluZXB6dDJ0MDB6emVlIiB0aW1lc3RhbXA9IjE1MzI0NDMwMDkiPjUzPC9rZXk+PC9mb3Jl
aWduLWtleXM+PHJlZi10eXBlIG5hbWU9IkpvdXJuYWwgQXJ0aWNsZSI+MTc8L3JlZi10eXBlPjxj
b250cmlidXRvcnM+PGF1dGhvcnM+PGF1dGhvcj5EYXMsIEEuPC9hdXRob3I+PGF1dGhvcj5HYW5l
c2gsIEsuPC9hdXRob3I+PGF1dGhvcj5LaGFubmEsIFMuPC9hdXRob3I+PGF1dGhvcj5TZW4sIEMu
IEsuPC9hdXRob3I+PGF1dGhvcj5Sb3ksIFMuPC9hdXRob3I+PC9hdXRob3JzPjwvY29udHJpYnV0
b3JzPjxhdXRoLWFkZHJlc3M+RGVwYXJ0bWVudCBvZiBTdXJnZXJ5LCBEYXZpcyBIZWFydCBhbmQg
THVuZyBSZXNlYXJjaCBJbnN0aXR1dGUsIENlbnRlciBmb3IgUmVnZW5lcmF0aXZlIE1lZGljaW5l
IGFuZCBDZWxsIEJhc2VkIFRoZXJhcGllcyBhbmQgQ29tcHJlaGVuc2l2ZSBXb3VuZCBDZW50ZXIs
IFRoZSBPaGlvIFN0YXRlIFVuaXZlcnNpdHkgV2V4bmVyIE1lZGljYWwgQ2VudGVyLCBDb2x1bWJ1
cywgT0ggNDMyMTAuPC9hdXRoLWFkZHJlc3M+PHRpdGxlcz48dGl0bGU+RW5ndWxmbWVudCBvZiBh
cG9wdG90aWMgY2VsbHMgYnkgbWFjcm9waGFnZXM6IGEgcm9sZSBvZiBtaWNyb1JOQS0yMSBpbiB0
aGUgcmVzb2x1dGlvbiBvZiB3b3VuZCBpbmZsYW1tYXRpb248L3RpdGxlPjxzZWNvbmRhcnktdGl0
bGU+SiBJbW11bm9sPC9zZWNvbmRhcnktdGl0bGU+PC90aXRsZXM+PHBlcmlvZGljYWw+PGZ1bGwt
dGl0bGU+SiBJbW11bm9sPC9mdWxsLXRpdGxlPjwvcGVyaW9kaWNhbD48cGFnZXM+MTEyMC05PC9w
YWdlcz48dm9sdW1lPjE5Mjwvdm9sdW1lPjxudW1iZXI+MzwvbnVtYmVyPjxrZXl3b3Jkcz48a2V5
d29yZD4qQXBvcHRvc2lzPC9rZXl3b3JkPjxrZXl3b3JkPkFwb3B0b3NpcyBSZWd1bGF0b3J5IFBy
b3RlaW5zL2Jpb3N5bnRoZXNpcy9nZW5ldGljczwva2V5d29yZD48a2V5d29yZD5DZWxscywgQ3Vs
dHVyZWQ8L2tleXdvcmQ+PGtleXdvcmQ+R2VuZSBFeHByZXNzaW9uIFJlZ3VsYXRpb248L2tleXdv
cmQ+PGtleXdvcmQ+R2VuZSBTaWxlbmNpbmc8L2tleXdvcmQ+PGtleXdvcmQ+R2VuZXMsIFJlcG9y
dGVyPC9rZXl3b3JkPjxrZXl3b3JkPkdseWNvZ2VuIFN5bnRoYXNlIEtpbmFzZSAzL2Jpb3N5bnRo
ZXNpcy9nZW5ldGljczwva2V5d29yZD48a2V5d29yZD5HbHljb2dlbiBTeW50aGFzZSBLaW5hc2Ug
MyBiZXRhPC9rZXl3b3JkPjxrZXl3b3JkPkh1bWFuczwva2V5d29yZD48a2V5d29yZD5JbmZsYW1t
YXRpb24vKnBoeXNpb3BhdGhvbG9neTwva2V5d29yZD48a2V5d29yZD5JbnRlcmxldWtpbi0xMC9i
aW9zeW50aGVzaXMvZ2VuZXRpY3MvcGhhcm1hY29sb2d5PC9rZXl3b3JkPjxrZXl3b3JkPkxpcG9w
b2x5c2FjY2hhcmlkZXMvcGhhcm1hY29sb2d5PC9rZXl3b3JkPjxrZXl3b3JkPk1hY3JvcGhhZ2Vz
LypwaHlzaW9sb2d5PC9rZXl3b3JkPjxrZXl3b3JkPk1pY3JvUk5Bcy8qcGh5c2lvbG9neTwva2V5
d29yZD48a2V5d29yZD5ORi1rYXBwYSBCL21ldGFib2xpc208L2tleXdvcmQ+PGtleXdvcmQ+UFRF
TiBQaG9zcGhvaHlkcm9sYXNlL2Jpb3N5bnRoZXNpcy9nZW5ldGljczwva2V5d29yZD48a2V5d29y
ZD4qUGhhZ29jeXRvc2lzPC9rZXl3b3JkPjxrZXl3b3JkPlByb3RvLU9uY29nZW5lIFByb3RlaW5z
IGMtanVuL3BoeXNpb2xvZ3k8L2tleXdvcmQ+PGtleXdvcmQ+Uk5BLCBTbWFsbCBJbnRlcmZlcmlu
Zy9waGFybWFjb2xvZ3k8L2tleXdvcmQ+PGtleXdvcmQ+Uk5BLUJpbmRpbmcgUHJvdGVpbnMvYmlv
c3ludGhlc2lzL2dlbmV0aWNzPC9rZXl3b3JkPjxrZXl3b3JkPlJlY29tYmluYW50IEZ1c2lvbiBQ
cm90ZWlucy9tZXRhYm9saXNtL3BoYXJtYWNvbG9neTwva2V5d29yZD48a2V5d29yZD5UcmFuc2Ny
aXB0aW9uIEZhY3RvciBBUC0xL2dlbmV0aWNzPC9rZXl3b3JkPjxrZXl3b3JkPlR1bW9yIE5lY3Jv
c2lzIEZhY3Rvci1hbHBoYS9waHlzaW9sb2d5PC9rZXl3b3JkPjxrZXl3b3JkPldvdW5kIEhlYWxp
bmcvKnBoeXNpb2xvZ3k8L2tleXdvcmQ+PC9rZXl3b3Jkcz48ZGF0ZXM+PHllYXI+MjAxNDwveWVh
cj48cHViLWRhdGVzPjxkYXRlPkZlYiAwMTwvZGF0ZT48L3B1Yi1kYXRlcz48L2RhdGVzPjxpc2Ju
PjE1NTAtNjYwNiAoRWxlY3Ryb25pYykmI3hEOzAwMjItMTc2NyAoTGlua2luZyk8L2lzYm4+PGFj
Y2Vzc2lvbi1udW0+MjQzOTEyMDk8L2FjY2Vzc2lvbi1udW0+PHVybHM+PHJlbGF0ZWQtdXJscz48
dXJsPmh0dHA6Ly93d3cubmNiaS5ubG0ubmloLmdvdi9wdWJtZWQvMjQzOTEyMDk8L3VybD48L3Jl
bGF0ZWQtdXJscz48L3VybHM+PGN1c3RvbTI+UE1DNDM1ODMyNTwvY3VzdG9tMj48ZWxlY3Ryb25p
Yy1yZXNvdXJjZS1udW0+MTAuNDA0OS9qaW1tdW5vbC4xMzAwNjEzPC9lbGVjdHJvbmljLXJlc291
cmNlLW51bT48L3JlY29yZD48L0NpdGU+PENpdGU+PEF1dGhvcj5Sb3k8L0F1dGhvcj48WWVhcj4y
MDA2PC9ZZWFyPjxSZWNOdW0+NTQ8L1JlY051bT48cmVjb3JkPjxyZWMtbnVtYmVyPjU0PC9yZWMt
bnVtYmVyPjxmb3JlaWduLWtleXM+PGtleSBhcHA9IkVOIiBkYi1pZD0ienQydDVwcjJmMHcyMjdl
ZDl4bnhyczluZXB6dDJ0MDB6emVlIiB0aW1lc3RhbXA9IjE1MzI0NDMwMDkiPjU0PC9rZXk+PC9m
b3JlaWduLWtleXM+PHJlZi10eXBlIG5hbWU9IkpvdXJuYWwgQXJ0aWNsZSI+MTc8L3JlZi10eXBl
Pjxjb250cmlidXRvcnM+PGF1dGhvcnM+PGF1dGhvcj5Sb3ksIFMuPC9hdXRob3I+PGF1dGhvcj5L
aGFubmEsIFMuPC9hdXRob3I+PGF1dGhvcj5OYWxsdSwgSy48L2F1dGhvcj48YXV0aG9yPkh1bnQs
IFQuIEsuPC9hdXRob3I+PGF1dGhvcj5TZW4sIEMuIEsuPC9hdXRob3I+PC9hdXRob3JzPjwvY29u
dHJpYnV0b3JzPjxhdXRoLWFkZHJlc3M+TGFib3JhdG9yeSBvZiBNb2xlY3VsYXIgTWVkaWNpbmUs
IERlcGFydG1lbnQgb2YgU3VyZ2VyeSwgQ29tcHJlaGVuc2l2ZSBXb3VuZCBDZW50ZXIsIERhdmlz
IEhlYXJ0ICZhbXA7IEx1bmcgUmVzZWFyY2ggSW5zdGl0dXRlLCBUaGUgT2hpbyBTdGF0ZSBVbml2
ZXJzaXR5IE1lZGljYWwgQ2VudGVyLCBDb2x1bWJ1cywgT0ggNDMyMTAsIFVTQS48L2F1dGgtYWRk
cmVzcz48dGl0bGVzPjx0aXRsZT5EZXJtYWwgd291bmQgaGVhbGluZyBpcyBzdWJqZWN0IHRvIHJl
ZG94IGNvbnRyb2w8L3RpdGxlPjxzZWNvbmRhcnktdGl0bGU+TW9sIFRoZXI8L3NlY29uZGFyeS10
aXRsZT48YWx0LXRpdGxlPk1vbGVjdWxhciB0aGVyYXB5IDogdGhlIGpvdXJuYWwgb2YgdGhlIEFt
ZXJpY2FuIFNvY2lldHkgb2YgR2VuZSBUaGVyYXB5PC9hbHQtdGl0bGU+PC90aXRsZXM+PHBlcmlv
ZGljYWw+PGZ1bGwtdGl0bGU+TW9sIFRoZXI8L2Z1bGwtdGl0bGU+PGFiYnItMT5Nb2xlY3VsYXIg
dGhlcmFweSA6IHRoZSBqb3VybmFsIG9mIHRoZSBBbWVyaWNhbiBTb2NpZXR5IG9mIEdlbmUgVGhl
cmFweTwvYWJici0xPjwvcGVyaW9kaWNhbD48YWx0LXBlcmlvZGljYWw+PGZ1bGwtdGl0bGU+TW9s
IFRoZXI8L2Z1bGwtdGl0bGU+PGFiYnItMT5Nb2xlY3VsYXIgdGhlcmFweSA6IHRoZSBqb3VybmFs
IG9mIHRoZSBBbWVyaWNhbiBTb2NpZXR5IG9mIEdlbmUgVGhlcmFweTwvYWJici0xPjwvYWx0LXBl
cmlvZGljYWw+PHBhZ2VzPjIxMS0yMDwvcGFnZXM+PHZvbHVtZT4xMzwvdm9sdW1lPjxudW1iZXI+
MTwvbnVtYmVyPjxrZXl3b3Jkcz48a2V5d29yZD5BZGVub3ZpcmlkYWUvZ2VuZXRpY3M8L2tleXdv
cmQ+PGtleXdvcmQ+QW5pbWFsczwva2V5d29yZD48a2V5d29yZD5DYXRhbGFzZS9iaW9zeW50aGVz
aXMvZ2VuZXRpY3M8L2tleXdvcmQ+PGtleXdvcmQ+Q2VsbCBMaW5lPC9rZXl3b3JkPjxrZXl3b3Jk
PkNoZW1va2luZSBDQ0wyL2dlbmV0aWNzL21ldGFib2xpc208L2tleXdvcmQ+PGtleXdvcmQ+RW5k
b3RoZWxpYWwgQ2VsbHMvY3l0b2xvZ3kvbWV0YWJvbGlzbTwva2V5d29yZD48a2V5d29yZD5Gb2Nh
bCBBZGhlc2lvbiBLaW5hc2UgMS9tZXRhYm9saXNtPC9rZXl3b3JkPjxrZXl3b3JkPkh1bWFuczwv
a2V5d29yZD48a2V5d29yZD5IeWRyb2dlbiBQZXJveGlkZS8qbWV0YWJvbGlzbTwva2V5d29yZD48
a2V5d29yZD5NYWxlPC9rZXl3b3JkPjxrZXl3b3JkPk1pY2U8L2tleXdvcmQ+PGtleXdvcmQ+TWlj
ZSwgSW5icmVkIEM1N0JMPC9rZXl3b3JkPjxrZXl3b3JkPk1pY2UsIEtub2Nrb3V0PC9rZXl3b3Jk
PjxrZXl3b3JkPk5BRFBIIE94aWRhc2UvZ2VuZXRpY3MvbWV0YWJvbGlzbTwva2V5d29yZD48a2V5
d29yZD5OZW92YXNjdWxhcml6YXRpb24sIFBoeXNpb2xvZ2ljPC9rZXl3b3JkPjxrZXl3b3JkPk94
aWRhdGlvbi1SZWR1Y3Rpb248L2tleXdvcmQ+PGtleXdvcmQ+UGhvc3Bob3J5bGF0aW9uPC9rZXl3
b3JkPjxrZXl3b3JkPlNraW4vYmxvb2Qgc3VwcGx5Lyppbmp1cmllcy8qcGF0aG9sb2d5PC9rZXl3
b3JkPjxrZXl3b3JkPlR5cm9zaW5lL21ldGFib2xpc208L2tleXdvcmQ+PGtleXdvcmQ+KldvdW5k
IEhlYWxpbmc8L2tleXdvcmQ+PC9rZXl3b3Jkcz48ZGF0ZXM+PHllYXI+MjAwNjwveWVhcj48cHVi
LWRhdGVzPjxkYXRlPkphbjwvZGF0ZT48L3B1Yi1kYXRlcz48L2RhdGVzPjxpc2JuPjE1MjUtMDAx
NiAoUHJpbnQpJiN4RDsxNTI1LTAwMTYgKExpbmtpbmcpPC9pc2JuPjxhY2Nlc3Npb24tbnVtPjE2
MTI2MDA4PC9hY2Nlc3Npb24tbnVtPjx1cmxzPjxyZWxhdGVkLXVybHM+PHVybD5odHRwOi8vd3d3
Lm5jYmkubmxtLm5paC5nb3YvcHVibWVkLzE2MTI2MDA4PC91cmw+PC9yZWxhdGVkLXVybHM+PC91
cmxzPjxjdXN0b20yPjEzODk3OTE8L2N1c3RvbTI+PGVsZWN0cm9uaWMtcmVzb3VyY2UtbnVtPjEw
LjEwMTYvai55bXRoZS4yMDA1LjA3LjY4NDwvZWxlY3Ryb25pYy1yZXNvdXJjZS1udW0+PC9yZWNv
cmQ+PC9DaXRlPjxDaXRlPjxBdXRob3I+Um95PC9BdXRob3I+PFllYXI+MjAwNzwvWWVhcj48UmVj
TnVtPjU1PC9SZWNOdW0+PHJlY29yZD48cmVjLW51bWJlcj41NTwvcmVjLW51bWJlcj48Zm9yZWln
bi1rZXlzPjxrZXkgYXBwPSJFTiIgZGItaWQ9Inp0MnQ1cHIyZjB3MjI3ZWQ5eG54cnM5bmVwenQy
dDAwenplZSIgdGltZXN0YW1wPSIxNTMyNDQzMDEwIj41NTwva2V5PjwvZm9yZWlnbi1rZXlzPjxy
ZWYtdHlwZSBuYW1lPSJKb3VybmFsIEFydGljbGUiPjE3PC9yZWYtdHlwZT48Y29udHJpYnV0b3Jz
PjxhdXRob3JzPjxhdXRob3I+Um95LCBTLjwvYXV0aG9yPjxhdXRob3I+S2hhbm5hLCBTLjwvYXV0
aG9yPjxhdXRob3I+UmluaywgVC48L2F1dGhvcj48YXV0aG9yPlJhZHRrZSwgSi48L2F1dGhvcj48
YXV0aG9yPldpbGxpYW1zLCBXLiBULjwvYXV0aG9yPjxhdXRob3I+Qmlzd2FzLCBTLjwvYXV0aG9y
PjxhdXRob3I+U2Nobml0dCwgUi48L2F1dGhvcj48YXV0aG9yPlN0cmF1Y2gsIEEuIFIuPC9hdXRo
b3I+PGF1dGhvcj5TZW4sIEMuIEsuPC9hdXRob3I+PC9hdXRob3JzPjwvY29udHJpYnV0b3JzPjxh
dXRoLWFkZHJlc3M+TGFib3JhdG9yeSBvZiBNb2xlY3VsYXIgTWVkaWNpbmUsIERlcGFydG1lbnQg
b2YgU3VyZ2VyeSwgRGF2aXMgSGVhcnQgYW5kIEx1bmcgUmVzZWFyY2ggSW5zdGl0dXRlLCBUaGUg
T2hpbyBTdGF0ZSBVbml2ZXJzaXR5IE1lZGljYWwgQ2VudGVyLCBDb2x1bWJ1cywgT0ggNDMyMTAs
IFVTQS48L2F1dGgtYWRkcmVzcz48dGl0bGVzPjx0aXRsZT5QMjF3YWYxL2NpcDEvc2RpMSBhcyBh
IGNlbnRyYWwgcmVndWxhdG9yIG9mIGluZHVjaWJsZSBzbW9vdGggbXVzY2xlIGFjdGluIGV4cHJl
c3Npb24gYW5kIGRpZmZlcmVudGlhdGlvbiBvZiBjYXJkaWFjIGZpYnJvYmxhc3RzIHRvIG15b2Zp
YnJvYmxhc3RzPC90aXRsZT48c2Vjb25kYXJ5LXRpdGxlPk1vbCBCaW9sIENlbGw8L3NlY29uZGFy
eS10aXRsZT48YWx0LXRpdGxlPk1vbGVjdWxhciBiaW9sb2d5IG9mIHRoZSBjZWxsPC9hbHQtdGl0
bGU+PC90aXRsZXM+PHBlcmlvZGljYWw+PGZ1bGwtdGl0bGU+TW9sIEJpb2wgQ2VsbDwvZnVsbC10
aXRsZT48YWJici0xPk1vbGVjdWxhciBiaW9sb2d5IG9mIHRoZSBjZWxsPC9hYmJyLTE+PC9wZXJp
b2RpY2FsPjxhbHQtcGVyaW9kaWNhbD48ZnVsbC10aXRsZT5Nb2wgQmlvbCBDZWxsPC9mdWxsLXRp
dGxlPjxhYmJyLTE+TW9sZWN1bGFyIGJpb2xvZ3kgb2YgdGhlIGNlbGw8L2FiYnItMT48L2FsdC1w
ZXJpb2RpY2FsPjxwYWdlcz40ODM3LTQ2PC9wYWdlcz48dm9sdW1lPjE4PC92b2x1bWU+PG51bWJl
cj4xMjwvbnVtYmVyPjxrZXl3b3Jkcz48a2V5d29yZD5BY3RpbnMvKm1ldGFib2xpc208L2tleXdv
cmQ+PGtleXdvcmQ+QW5pbWFsczwva2V5d29yZD48a2V5d29yZD4qQ2VsbCBEaWZmZXJlbnRpYXRp
b248L2tleXdvcmQ+PGtleXdvcmQ+Q2VsbHMsIEN1bHR1cmVkPC9rZXl3b3JkPjxrZXl3b3JkPkN5
Y2xpbi1EZXBlbmRlbnQgS2luYXNlIEluaGliaXRvciBwMjE8L2tleXdvcmQ+PGtleXdvcmQ+Rmli
cm9ibGFzdHM8L2tleXdvcmQ+PGtleXdvcmQ+R2VuZSBFeHByZXNzaW9uIFJlZ3VsYXRpb24vZHJ1
ZyBlZmZlY3RzPC9rZXl3b3JkPjxrZXl3b3JkPkhlYXJ0L2RydWcgZWZmZWN0czwva2V5d29yZD48
a2V5d29yZD5NaWNlPC9rZXl3b3JkPjxrZXl3b3JkPk1pY2UsIEluYnJlZCBDNTdCTDwva2V5d29y
ZD48a2V5d29yZD5NdXNjbGUsIFNtb290aC8qbWV0YWJvbGlzbTwva2V5d29yZD48a2V5d29yZD5N
eW9jYXJkaXVtLypjeXRvbG9neS8qbWV0YWJvbGlzbTwva2V5d29yZD48a2V5d29yZD5PeHlnZW4v
cGhhcm1hY29sb2d5PC9rZXl3b3JkPjxrZXl3b3JkPlJOQSwgTWVzc2VuZ2VyL2dlbmV0aWNzPC9r
ZXl3b3JkPjwva2V5d29yZHM+PGRhdGVzPjx5ZWFyPjIwMDc8L3llYXI+PHB1Yi1kYXRlcz48ZGF0
ZT5EZWM8L2RhdGU+PC9wdWItZGF0ZXM+PC9kYXRlcz48aXNibj4xMDU5LTE1MjQgKFByaW50KSYj
eEQ7MTA1OS0xNTI0IChMaW5raW5nKTwvaXNibj48YWNjZXNzaW9uLW51bT4xNzg4MTczMDwvYWNj
ZXNzaW9uLW51bT48dXJscz48cmVsYXRlZC11cmxzPjx1cmw+aHR0cDovL3d3dy5uY2JpLm5sbS5u
aWguZ292L3B1Ym1lZC8xNzg4MTczMDwvdXJsPjwvcmVsYXRlZC11cmxzPjwvdXJscz48Y3VzdG9t
Mj4yMDk2NjAyPC9jdXN0b20yPjxlbGVjdHJvbmljLXJlc291cmNlLW51bT4xMC4xMDkxL21iYy5F
MDctMDMtMDI3MDwvZWxlY3Ryb25pYy1yZXNvdXJjZS1udW0+PC9yZWNvcmQ+PC9DaXRlPjxDaXRl
PjxBdXRob3I+RGFzPC9BdXRob3I+PFllYXI+MjAxNjwvWWVhcj48UmVjTnVtPjU2PC9SZWNOdW0+
PHJlY29yZD48cmVjLW51bWJlcj41NjwvcmVjLW51bWJlcj48Zm9yZWlnbi1rZXlzPjxrZXkgYXBw
PSJFTiIgZGItaWQ9Inp0MnQ1cHIyZjB3MjI3ZWQ5eG54cnM5bmVwenQydDAwenplZSIgdGltZXN0
YW1wPSIxNTMyNDQzMDEwIj41Njwva2V5PjwvZm9yZWlnbi1rZXlzPjxyZWYtdHlwZSBuYW1lPSJK
b3VybmFsIEFydGljbGUiPjE3PC9yZWYtdHlwZT48Y29udHJpYnV0b3JzPjxhdXRob3JzPjxhdXRo
b3I+RGFzLCBBLjwvYXV0aG9yPjxhdXRob3I+R2hhdGFrLCBTLjwvYXV0aG9yPjxhdXRob3I+U2lu
aGEsIE0uPC9hdXRob3I+PGF1dGhvcj5DaGFmZmVlLCBTLjwvYXV0aG9yPjxhdXRob3I+QWhtZWQs
IE4uIFMuPC9hdXRob3I+PGF1dGhvcj5QYXJpbmFuZGksIE4uIEwuPC9hdXRob3I+PGF1dGhvcj5X
b2hsZWIsIEUuIFMuPC9hdXRob3I+PGF1dGhvcj5TaGVyaWRhbiwgSi4gRi48L2F1dGhvcj48YXV0
aG9yPlNlbiwgQy4gSy48L2F1dGhvcj48YXV0aG9yPlJveSwgUy48L2F1dGhvcj48L2F1dGhvcnM+
PC9jb250cmlidXRvcnM+PGF1dGgtYWRkcmVzcz5EZXBhcnRtZW50IG9mIFN1cmdlcnksIE9oaW8g
U3RhdGUgVW5pdmVyc2l0eSBXZXhuZXIgTWVkaWNhbCBDZW50ZXIsIENvbHVtYnVzLCBPSCA0MzIx
MDsgRGF2aXMgSGVhcnQgYW5kIEx1bmcgUmVzZWFyY2ggSW5zdGl0dXRlLCBPaGlvIFN0YXRlIFVu
aXZlcnNpdHkgV2V4bmVyIE1lZGljYWwgQ2VudGVyLCBDb2x1bWJ1cywgT0ggNDMyMTA7IENvbXBy
ZWhlbnNpdmUgV291bmQgQ2VudGVyLCBDZW50ZXIgZm9yIFJlZ2VuZXJhdGl2ZSBNZWRpY2luZSBh
bmQgQ2VsbCBCYXNlZCBUaGVyYXBpZXMsIE9oaW8gU3RhdGUgVW5pdmVyc2l0eSBXZXhuZXIgTWVk
aWNhbCBDZW50ZXIsIENvbHVtYnVzLCBPSCA0MzIxMDsmI3hEO0RhdmlzIEhlYXJ0IGFuZCBMdW5n
IFJlc2VhcmNoIEluc3RpdHV0ZSwgT2hpbyBTdGF0ZSBVbml2ZXJzaXR5IFdleG5lciBNZWRpY2Fs
IENlbnRlciwgQ29sdW1idXMsIE9IIDQzMjEwOyBEZXBhcnRtZW50IG9mIEludGVybmFsIE1lZGlj
aW5lLCBPaGlvIFN0YXRlIFVuaXZlcnNpdHkgV2V4bmVyIE1lZGljYWwgQ2VudGVyLCBDb2x1bWJ1
cywgT0ggNDMyMTA7IGFuZC4mI3hEO0RpdmlzaW9uIG9mIEJpb3NjaWVuY2VzLCBUaGUgT2hpbyBT
dGF0ZSBVbml2ZXJzaXR5LCBDb2x1bWJ1cywgT0ggNDMyMTAuJiN4RDtEZXBhcnRtZW50IG9mIFN1
cmdlcnksIE9oaW8gU3RhdGUgVW5pdmVyc2l0eSBXZXhuZXIgTWVkaWNhbCBDZW50ZXIsIENvbHVt
YnVzLCBPSCA0MzIxMDsgRGF2aXMgSGVhcnQgYW5kIEx1bmcgUmVzZWFyY2ggSW5zdGl0dXRlLCBP
aGlvIFN0YXRlIFVuaXZlcnNpdHkgV2V4bmVyIE1lZGljYWwgQ2VudGVyLCBDb2x1bWJ1cywgT0gg
NDMyMTA7IENvbXByZWhlbnNpdmUgV291bmQgQ2VudGVyLCBDZW50ZXIgZm9yIFJlZ2VuZXJhdGl2
ZSBNZWRpY2luZSBhbmQgQ2VsbCBCYXNlZCBUaGVyYXBpZXMsIE9oaW8gU3RhdGUgVW5pdmVyc2l0
eSBXZXhuZXIgTWVkaWNhbCBDZW50ZXIsIENvbHVtYnVzLCBPSCA0MzIxMDsgc2FzaHdhdGkucm95
QG9zdW1jLmVkdS48L2F1dGgtYWRkcmVzcz48dGl0bGVzPjx0aXRsZT5Db3JyZWN0aW9uIG9mIE1G
Ry1FOCBSZXNvbHZlcyBJbmZsYW1tYXRpb24gYW5kIFByb21vdGVzIEN1dGFuZW91cyBXb3VuZCBI
ZWFsaW5nIGluIERpYWJldGVzPC90aXRsZT48c2Vjb25kYXJ5LXRpdGxlPkogSW1tdW5vbDwvc2Vj
b25kYXJ5LXRpdGxlPjwvdGl0bGVzPjxwZXJpb2RpY2FsPjxmdWxsLXRpdGxlPkogSW1tdW5vbDwv
ZnVsbC10aXRsZT48L3BlcmlvZGljYWw+PHBhZ2VzPjUwODktMTAwPC9wYWdlcz48dm9sdW1lPjE5
Njwvdm9sdW1lPjxudW1iZXI+MTI8L251bWJlcj48a2V5d29yZHM+PGtleXdvcmQ+QW5naW9nZW5p
YyBQcm90ZWlucy9pbW11bm9sb2d5L2lzb2xhdGlvbiAmYW1wOyBwdXJpZmljYXRpb24vbWV0YWJv
bGlzbTwva2V5d29yZD48a2V5d29yZD5BbmltYWxzPC9rZXl3b3JkPjxrZXl3b3JkPkFudGlnZW5z
LCBTdXJmYWNlL2dlbmV0aWNzLyppbW11bm9sb2d5LyptZXRhYm9saXNtL3BoYXJtYWNvbG9neTwv
a2V5d29yZD48a2V5d29yZD5BcG9wdG9zaXM8L2tleXdvcmQ+PGtleXdvcmQ+RGlhYmV0ZXMgTWVs
bGl0dXMvaW1tdW5vbG9neS8qcGh5c2lvcGF0aG9sb2d5PC9rZXl3b3JkPjxrZXl3b3JkPkh1bWFu
czwva2V5d29yZD48a2V5d29yZD5JbmZsYW1tYXRpb24vKmRydWcgdGhlcmFweTwva2V5d29yZD48
a2V5d29yZD5NYWNyb3BoYWdlcy9pbW11bm9sb2d5PC9rZXl3b3JkPjxrZXl3b3JkPk1pY2U8L2tl
eXdvcmQ+PGtleXdvcmQ+TWljZSwgSW5icmVkIEM1N0JMPC9rZXl3b3JkPjxrZXl3b3JkPk1pbGsg
UHJvdGVpbnMvZ2VuZXRpY3MvKmltbXVub2xvZ3kvKm1ldGFib2xpc20vcGhhcm1hY29sb2d5PC9r
ZXl3b3JkPjxrZXl3b3JkPlBoYWdvY3l0b3Npczwva2V5d29yZD48a2V5d29yZD4qV291bmQgSGVh
bGluZzwva2V5d29yZD48L2tleXdvcmRzPjxkYXRlcz48eWVhcj4yMDE2PC95ZWFyPjxwdWItZGF0
ZXM+PGRhdGU+SnVuIDE1PC9kYXRlPjwvcHViLWRhdGVzPjwvZGF0ZXM+PGlzYm4+MTU1MC02NjA2
IChFbGVjdHJvbmljKSYjeEQ7MDAyMi0xNzY3IChMaW5raW5nKTwvaXNibj48YWNjZXNzaW9uLW51
bT4yNzE5NDc4NDwvYWNjZXNzaW9uLW51bT48dXJscz48cmVsYXRlZC11cmxzPjx1cmw+aHR0cDov
L3d3dy5uY2JpLm5sbS5uaWguZ292L3B1Ym1lZC8yNzE5NDc4NDwvdXJsPjwvcmVsYXRlZC11cmxz
PjwvdXJscz48Y3VzdG9tMj5QTUM1MDkwMTc0PC9jdXN0b20yPjxlbGVjdHJvbmljLXJlc291cmNl
LW51bT4xMC40MDQ5L2ppbW11bm9sLjE1MDIyNzA8L2VsZWN0cm9uaWMtcmVzb3VyY2UtbnVtPjwv
cmVjb3JkPjwvQ2l0ZT48L0VuZE5vdGU+
</w:fldData>
        </w:fldChar>
      </w:r>
      <w:r w:rsidR="00A74E38">
        <w:rPr>
          <w:iCs/>
          <w:lang w:val="x-none"/>
        </w:rPr>
        <w:instrText xml:space="preserve"> ADDIN EN.CITE </w:instrText>
      </w:r>
      <w:r w:rsidR="00A74E38">
        <w:rPr>
          <w:iCs/>
          <w:lang w:val="x-none"/>
        </w:rPr>
        <w:fldChar w:fldCharType="begin">
          <w:fldData xml:space="preserve">PEVuZE5vdGU+PENpdGU+PEF1dGhvcj5EYXM8L0F1dGhvcj48WWVhcj4yMDE0PC9ZZWFyPjxSZWNO
dW0+NTM8L1JlY051bT48RGlzcGxheVRleHQ+PHN0eWxlIGZhY2U9InN1cGVyc2NyaXB0Ij4yNyw2
MC02Mjwvc3R5bGU+PC9EaXNwbGF5VGV4dD48cmVjb3JkPjxyZWMtbnVtYmVyPjUzPC9yZWMtbnVt
YmVyPjxmb3JlaWduLWtleXM+PGtleSBhcHA9IkVOIiBkYi1pZD0ienQydDVwcjJmMHcyMjdlZDl4
bnhyczluZXB6dDJ0MDB6emVlIiB0aW1lc3RhbXA9IjE1MzI0NDMwMDkiPjUzPC9rZXk+PC9mb3Jl
aWduLWtleXM+PHJlZi10eXBlIG5hbWU9IkpvdXJuYWwgQXJ0aWNsZSI+MTc8L3JlZi10eXBlPjxj
b250cmlidXRvcnM+PGF1dGhvcnM+PGF1dGhvcj5EYXMsIEEuPC9hdXRob3I+PGF1dGhvcj5HYW5l
c2gsIEsuPC9hdXRob3I+PGF1dGhvcj5LaGFubmEsIFMuPC9hdXRob3I+PGF1dGhvcj5TZW4sIEMu
IEsuPC9hdXRob3I+PGF1dGhvcj5Sb3ksIFMuPC9hdXRob3I+PC9hdXRob3JzPjwvY29udHJpYnV0
b3JzPjxhdXRoLWFkZHJlc3M+RGVwYXJ0bWVudCBvZiBTdXJnZXJ5LCBEYXZpcyBIZWFydCBhbmQg
THVuZyBSZXNlYXJjaCBJbnN0aXR1dGUsIENlbnRlciBmb3IgUmVnZW5lcmF0aXZlIE1lZGljaW5l
IGFuZCBDZWxsIEJhc2VkIFRoZXJhcGllcyBhbmQgQ29tcHJlaGVuc2l2ZSBXb3VuZCBDZW50ZXIs
IFRoZSBPaGlvIFN0YXRlIFVuaXZlcnNpdHkgV2V4bmVyIE1lZGljYWwgQ2VudGVyLCBDb2x1bWJ1
cywgT0ggNDMyMTAuPC9hdXRoLWFkZHJlc3M+PHRpdGxlcz48dGl0bGU+RW5ndWxmbWVudCBvZiBh
cG9wdG90aWMgY2VsbHMgYnkgbWFjcm9waGFnZXM6IGEgcm9sZSBvZiBtaWNyb1JOQS0yMSBpbiB0
aGUgcmVzb2x1dGlvbiBvZiB3b3VuZCBpbmZsYW1tYXRpb248L3RpdGxlPjxzZWNvbmRhcnktdGl0
bGU+SiBJbW11bm9sPC9zZWNvbmRhcnktdGl0bGU+PC90aXRsZXM+PHBlcmlvZGljYWw+PGZ1bGwt
dGl0bGU+SiBJbW11bm9sPC9mdWxsLXRpdGxlPjwvcGVyaW9kaWNhbD48cGFnZXM+MTEyMC05PC9w
YWdlcz48dm9sdW1lPjE5Mjwvdm9sdW1lPjxudW1iZXI+MzwvbnVtYmVyPjxrZXl3b3Jkcz48a2V5
d29yZD4qQXBvcHRvc2lzPC9rZXl3b3JkPjxrZXl3b3JkPkFwb3B0b3NpcyBSZWd1bGF0b3J5IFBy
b3RlaW5zL2Jpb3N5bnRoZXNpcy9nZW5ldGljczwva2V5d29yZD48a2V5d29yZD5DZWxscywgQ3Vs
dHVyZWQ8L2tleXdvcmQ+PGtleXdvcmQ+R2VuZSBFeHByZXNzaW9uIFJlZ3VsYXRpb248L2tleXdv
cmQ+PGtleXdvcmQ+R2VuZSBTaWxlbmNpbmc8L2tleXdvcmQ+PGtleXdvcmQ+R2VuZXMsIFJlcG9y
dGVyPC9rZXl3b3JkPjxrZXl3b3JkPkdseWNvZ2VuIFN5bnRoYXNlIEtpbmFzZSAzL2Jpb3N5bnRo
ZXNpcy9nZW5ldGljczwva2V5d29yZD48a2V5d29yZD5HbHljb2dlbiBTeW50aGFzZSBLaW5hc2Ug
MyBiZXRhPC9rZXl3b3JkPjxrZXl3b3JkPkh1bWFuczwva2V5d29yZD48a2V5d29yZD5JbmZsYW1t
YXRpb24vKnBoeXNpb3BhdGhvbG9neTwva2V5d29yZD48a2V5d29yZD5JbnRlcmxldWtpbi0xMC9i
aW9zeW50aGVzaXMvZ2VuZXRpY3MvcGhhcm1hY29sb2d5PC9rZXl3b3JkPjxrZXl3b3JkPkxpcG9w
b2x5c2FjY2hhcmlkZXMvcGhhcm1hY29sb2d5PC9rZXl3b3JkPjxrZXl3b3JkPk1hY3JvcGhhZ2Vz
LypwaHlzaW9sb2d5PC9rZXl3b3JkPjxrZXl3b3JkPk1pY3JvUk5Bcy8qcGh5c2lvbG9neTwva2V5
d29yZD48a2V5d29yZD5ORi1rYXBwYSBCL21ldGFib2xpc208L2tleXdvcmQ+PGtleXdvcmQ+UFRF
TiBQaG9zcGhvaHlkcm9sYXNlL2Jpb3N5bnRoZXNpcy9nZW5ldGljczwva2V5d29yZD48a2V5d29y
ZD4qUGhhZ29jeXRvc2lzPC9rZXl3b3JkPjxrZXl3b3JkPlByb3RvLU9uY29nZW5lIFByb3RlaW5z
IGMtanVuL3BoeXNpb2xvZ3k8L2tleXdvcmQ+PGtleXdvcmQ+Uk5BLCBTbWFsbCBJbnRlcmZlcmlu
Zy9waGFybWFjb2xvZ3k8L2tleXdvcmQ+PGtleXdvcmQ+Uk5BLUJpbmRpbmcgUHJvdGVpbnMvYmlv
c3ludGhlc2lzL2dlbmV0aWNzPC9rZXl3b3JkPjxrZXl3b3JkPlJlY29tYmluYW50IEZ1c2lvbiBQ
cm90ZWlucy9tZXRhYm9saXNtL3BoYXJtYWNvbG9neTwva2V5d29yZD48a2V5d29yZD5UcmFuc2Ny
aXB0aW9uIEZhY3RvciBBUC0xL2dlbmV0aWNzPC9rZXl3b3JkPjxrZXl3b3JkPlR1bW9yIE5lY3Jv
c2lzIEZhY3Rvci1hbHBoYS9waHlzaW9sb2d5PC9rZXl3b3JkPjxrZXl3b3JkPldvdW5kIEhlYWxp
bmcvKnBoeXNpb2xvZ3k8L2tleXdvcmQ+PC9rZXl3b3Jkcz48ZGF0ZXM+PHllYXI+MjAxNDwveWVh
cj48cHViLWRhdGVzPjxkYXRlPkZlYiAwMTwvZGF0ZT48L3B1Yi1kYXRlcz48L2RhdGVzPjxpc2Ju
PjE1NTAtNjYwNiAoRWxlY3Ryb25pYykmI3hEOzAwMjItMTc2NyAoTGlua2luZyk8L2lzYm4+PGFj
Y2Vzc2lvbi1udW0+MjQzOTEyMDk8L2FjY2Vzc2lvbi1udW0+PHVybHM+PHJlbGF0ZWQtdXJscz48
dXJsPmh0dHA6Ly93d3cubmNiaS5ubG0ubmloLmdvdi9wdWJtZWQvMjQzOTEyMDk8L3VybD48L3Jl
bGF0ZWQtdXJscz48L3VybHM+PGN1c3RvbTI+UE1DNDM1ODMyNTwvY3VzdG9tMj48ZWxlY3Ryb25p
Yy1yZXNvdXJjZS1udW0+MTAuNDA0OS9qaW1tdW5vbC4xMzAwNjEzPC9lbGVjdHJvbmljLXJlc291
cmNlLW51bT48L3JlY29yZD48L0NpdGU+PENpdGU+PEF1dGhvcj5Sb3k8L0F1dGhvcj48WWVhcj4y
MDA2PC9ZZWFyPjxSZWNOdW0+NTQ8L1JlY051bT48cmVjb3JkPjxyZWMtbnVtYmVyPjU0PC9yZWMt
bnVtYmVyPjxmb3JlaWduLWtleXM+PGtleSBhcHA9IkVOIiBkYi1pZD0ienQydDVwcjJmMHcyMjdl
ZDl4bnhyczluZXB6dDJ0MDB6emVlIiB0aW1lc3RhbXA9IjE1MzI0NDMwMDkiPjU0PC9rZXk+PC9m
b3JlaWduLWtleXM+PHJlZi10eXBlIG5hbWU9IkpvdXJuYWwgQXJ0aWNsZSI+MTc8L3JlZi10eXBl
Pjxjb250cmlidXRvcnM+PGF1dGhvcnM+PGF1dGhvcj5Sb3ksIFMuPC9hdXRob3I+PGF1dGhvcj5L
aGFubmEsIFMuPC9hdXRob3I+PGF1dGhvcj5OYWxsdSwgSy48L2F1dGhvcj48YXV0aG9yPkh1bnQs
IFQuIEsuPC9hdXRob3I+PGF1dGhvcj5TZW4sIEMuIEsuPC9hdXRob3I+PC9hdXRob3JzPjwvY29u
dHJpYnV0b3JzPjxhdXRoLWFkZHJlc3M+TGFib3JhdG9yeSBvZiBNb2xlY3VsYXIgTWVkaWNpbmUs
IERlcGFydG1lbnQgb2YgU3VyZ2VyeSwgQ29tcHJlaGVuc2l2ZSBXb3VuZCBDZW50ZXIsIERhdmlz
IEhlYXJ0ICZhbXA7IEx1bmcgUmVzZWFyY2ggSW5zdGl0dXRlLCBUaGUgT2hpbyBTdGF0ZSBVbml2
ZXJzaXR5IE1lZGljYWwgQ2VudGVyLCBDb2x1bWJ1cywgT0ggNDMyMTAsIFVTQS48L2F1dGgtYWRk
cmVzcz48dGl0bGVzPjx0aXRsZT5EZXJtYWwgd291bmQgaGVhbGluZyBpcyBzdWJqZWN0IHRvIHJl
ZG94IGNvbnRyb2w8L3RpdGxlPjxzZWNvbmRhcnktdGl0bGU+TW9sIFRoZXI8L3NlY29uZGFyeS10
aXRsZT48YWx0LXRpdGxlPk1vbGVjdWxhciB0aGVyYXB5IDogdGhlIGpvdXJuYWwgb2YgdGhlIEFt
ZXJpY2FuIFNvY2lldHkgb2YgR2VuZSBUaGVyYXB5PC9hbHQtdGl0bGU+PC90aXRsZXM+PHBlcmlv
ZGljYWw+PGZ1bGwtdGl0bGU+TW9sIFRoZXI8L2Z1bGwtdGl0bGU+PGFiYnItMT5Nb2xlY3VsYXIg
dGhlcmFweSA6IHRoZSBqb3VybmFsIG9mIHRoZSBBbWVyaWNhbiBTb2NpZXR5IG9mIEdlbmUgVGhl
cmFweTwvYWJici0xPjwvcGVyaW9kaWNhbD48YWx0LXBlcmlvZGljYWw+PGZ1bGwtdGl0bGU+TW9s
IFRoZXI8L2Z1bGwtdGl0bGU+PGFiYnItMT5Nb2xlY3VsYXIgdGhlcmFweSA6IHRoZSBqb3VybmFs
IG9mIHRoZSBBbWVyaWNhbiBTb2NpZXR5IG9mIEdlbmUgVGhlcmFweTwvYWJici0xPjwvYWx0LXBl
cmlvZGljYWw+PHBhZ2VzPjIxMS0yMDwvcGFnZXM+PHZvbHVtZT4xMzwvdm9sdW1lPjxudW1iZXI+
MTwvbnVtYmVyPjxrZXl3b3Jkcz48a2V5d29yZD5BZGVub3ZpcmlkYWUvZ2VuZXRpY3M8L2tleXdv
cmQ+PGtleXdvcmQ+QW5pbWFsczwva2V5d29yZD48a2V5d29yZD5DYXRhbGFzZS9iaW9zeW50aGVz
aXMvZ2VuZXRpY3M8L2tleXdvcmQ+PGtleXdvcmQ+Q2VsbCBMaW5lPC9rZXl3b3JkPjxrZXl3b3Jk
PkNoZW1va2luZSBDQ0wyL2dlbmV0aWNzL21ldGFib2xpc208L2tleXdvcmQ+PGtleXdvcmQ+RW5k
b3RoZWxpYWwgQ2VsbHMvY3l0b2xvZ3kvbWV0YWJvbGlzbTwva2V5d29yZD48a2V5d29yZD5Gb2Nh
bCBBZGhlc2lvbiBLaW5hc2UgMS9tZXRhYm9saXNtPC9rZXl3b3JkPjxrZXl3b3JkPkh1bWFuczwv
a2V5d29yZD48a2V5d29yZD5IeWRyb2dlbiBQZXJveGlkZS8qbWV0YWJvbGlzbTwva2V5d29yZD48
a2V5d29yZD5NYWxlPC9rZXl3b3JkPjxrZXl3b3JkPk1pY2U8L2tleXdvcmQ+PGtleXdvcmQ+TWlj
ZSwgSW5icmVkIEM1N0JMPC9rZXl3b3JkPjxrZXl3b3JkPk1pY2UsIEtub2Nrb3V0PC9rZXl3b3Jk
PjxrZXl3b3JkPk5BRFBIIE94aWRhc2UvZ2VuZXRpY3MvbWV0YWJvbGlzbTwva2V5d29yZD48a2V5
d29yZD5OZW92YXNjdWxhcml6YXRpb24sIFBoeXNpb2xvZ2ljPC9rZXl3b3JkPjxrZXl3b3JkPk94
aWRhdGlvbi1SZWR1Y3Rpb248L2tleXdvcmQ+PGtleXdvcmQ+UGhvc3Bob3J5bGF0aW9uPC9rZXl3
b3JkPjxrZXl3b3JkPlNraW4vYmxvb2Qgc3VwcGx5Lyppbmp1cmllcy8qcGF0aG9sb2d5PC9rZXl3
b3JkPjxrZXl3b3JkPlR5cm9zaW5lL21ldGFib2xpc208L2tleXdvcmQ+PGtleXdvcmQ+KldvdW5k
IEhlYWxpbmc8L2tleXdvcmQ+PC9rZXl3b3Jkcz48ZGF0ZXM+PHllYXI+MjAwNjwveWVhcj48cHVi
LWRhdGVzPjxkYXRlPkphbjwvZGF0ZT48L3B1Yi1kYXRlcz48L2RhdGVzPjxpc2JuPjE1MjUtMDAx
NiAoUHJpbnQpJiN4RDsxNTI1LTAwMTYgKExpbmtpbmcpPC9pc2JuPjxhY2Nlc3Npb24tbnVtPjE2
MTI2MDA4PC9hY2Nlc3Npb24tbnVtPjx1cmxzPjxyZWxhdGVkLXVybHM+PHVybD5odHRwOi8vd3d3
Lm5jYmkubmxtLm5paC5nb3YvcHVibWVkLzE2MTI2MDA4PC91cmw+PC9yZWxhdGVkLXVybHM+PC91
cmxzPjxjdXN0b20yPjEzODk3OTE8L2N1c3RvbTI+PGVsZWN0cm9uaWMtcmVzb3VyY2UtbnVtPjEw
LjEwMTYvai55bXRoZS4yMDA1LjA3LjY4NDwvZWxlY3Ryb25pYy1yZXNvdXJjZS1udW0+PC9yZWNv
cmQ+PC9DaXRlPjxDaXRlPjxBdXRob3I+Um95PC9BdXRob3I+PFllYXI+MjAwNzwvWWVhcj48UmVj
TnVtPjU1PC9SZWNOdW0+PHJlY29yZD48cmVjLW51bWJlcj41NTwvcmVjLW51bWJlcj48Zm9yZWln
bi1rZXlzPjxrZXkgYXBwPSJFTiIgZGItaWQ9Inp0MnQ1cHIyZjB3MjI3ZWQ5eG54cnM5bmVwenQy
dDAwenplZSIgdGltZXN0YW1wPSIxNTMyNDQzMDEwIj41NTwva2V5PjwvZm9yZWlnbi1rZXlzPjxy
ZWYtdHlwZSBuYW1lPSJKb3VybmFsIEFydGljbGUiPjE3PC9yZWYtdHlwZT48Y29udHJpYnV0b3Jz
PjxhdXRob3JzPjxhdXRob3I+Um95LCBTLjwvYXV0aG9yPjxhdXRob3I+S2hhbm5hLCBTLjwvYXV0
aG9yPjxhdXRob3I+UmluaywgVC48L2F1dGhvcj48YXV0aG9yPlJhZHRrZSwgSi48L2F1dGhvcj48
YXV0aG9yPldpbGxpYW1zLCBXLiBULjwvYXV0aG9yPjxhdXRob3I+Qmlzd2FzLCBTLjwvYXV0aG9y
PjxhdXRob3I+U2Nobml0dCwgUi48L2F1dGhvcj48YXV0aG9yPlN0cmF1Y2gsIEEuIFIuPC9hdXRo
b3I+PGF1dGhvcj5TZW4sIEMuIEsuPC9hdXRob3I+PC9hdXRob3JzPjwvY29udHJpYnV0b3JzPjxh
dXRoLWFkZHJlc3M+TGFib3JhdG9yeSBvZiBNb2xlY3VsYXIgTWVkaWNpbmUsIERlcGFydG1lbnQg
b2YgU3VyZ2VyeSwgRGF2aXMgSGVhcnQgYW5kIEx1bmcgUmVzZWFyY2ggSW5zdGl0dXRlLCBUaGUg
T2hpbyBTdGF0ZSBVbml2ZXJzaXR5IE1lZGljYWwgQ2VudGVyLCBDb2x1bWJ1cywgT0ggNDMyMTAs
IFVTQS48L2F1dGgtYWRkcmVzcz48dGl0bGVzPjx0aXRsZT5QMjF3YWYxL2NpcDEvc2RpMSBhcyBh
IGNlbnRyYWwgcmVndWxhdG9yIG9mIGluZHVjaWJsZSBzbW9vdGggbXVzY2xlIGFjdGluIGV4cHJl
c3Npb24gYW5kIGRpZmZlcmVudGlhdGlvbiBvZiBjYXJkaWFjIGZpYnJvYmxhc3RzIHRvIG15b2Zp
YnJvYmxhc3RzPC90aXRsZT48c2Vjb25kYXJ5LXRpdGxlPk1vbCBCaW9sIENlbGw8L3NlY29uZGFy
eS10aXRsZT48YWx0LXRpdGxlPk1vbGVjdWxhciBiaW9sb2d5IG9mIHRoZSBjZWxsPC9hbHQtdGl0
bGU+PC90aXRsZXM+PHBlcmlvZGljYWw+PGZ1bGwtdGl0bGU+TW9sIEJpb2wgQ2VsbDwvZnVsbC10
aXRsZT48YWJici0xPk1vbGVjdWxhciBiaW9sb2d5IG9mIHRoZSBjZWxsPC9hYmJyLTE+PC9wZXJp
b2RpY2FsPjxhbHQtcGVyaW9kaWNhbD48ZnVsbC10aXRsZT5Nb2wgQmlvbCBDZWxsPC9mdWxsLXRp
dGxlPjxhYmJyLTE+TW9sZWN1bGFyIGJpb2xvZ3kgb2YgdGhlIGNlbGw8L2FiYnItMT48L2FsdC1w
ZXJpb2RpY2FsPjxwYWdlcz40ODM3LTQ2PC9wYWdlcz48dm9sdW1lPjE4PC92b2x1bWU+PG51bWJl
cj4xMjwvbnVtYmVyPjxrZXl3b3Jkcz48a2V5d29yZD5BY3RpbnMvKm1ldGFib2xpc208L2tleXdv
cmQ+PGtleXdvcmQ+QW5pbWFsczwva2V5d29yZD48a2V5d29yZD4qQ2VsbCBEaWZmZXJlbnRpYXRp
b248L2tleXdvcmQ+PGtleXdvcmQ+Q2VsbHMsIEN1bHR1cmVkPC9rZXl3b3JkPjxrZXl3b3JkPkN5
Y2xpbi1EZXBlbmRlbnQgS2luYXNlIEluaGliaXRvciBwMjE8L2tleXdvcmQ+PGtleXdvcmQ+Rmli
cm9ibGFzdHM8L2tleXdvcmQ+PGtleXdvcmQ+R2VuZSBFeHByZXNzaW9uIFJlZ3VsYXRpb24vZHJ1
ZyBlZmZlY3RzPC9rZXl3b3JkPjxrZXl3b3JkPkhlYXJ0L2RydWcgZWZmZWN0czwva2V5d29yZD48
a2V5d29yZD5NaWNlPC9rZXl3b3JkPjxrZXl3b3JkPk1pY2UsIEluYnJlZCBDNTdCTDwva2V5d29y
ZD48a2V5d29yZD5NdXNjbGUsIFNtb290aC8qbWV0YWJvbGlzbTwva2V5d29yZD48a2V5d29yZD5N
eW9jYXJkaXVtLypjeXRvbG9neS8qbWV0YWJvbGlzbTwva2V5d29yZD48a2V5d29yZD5PeHlnZW4v
cGhhcm1hY29sb2d5PC9rZXl3b3JkPjxrZXl3b3JkPlJOQSwgTWVzc2VuZ2VyL2dlbmV0aWNzPC9r
ZXl3b3JkPjwva2V5d29yZHM+PGRhdGVzPjx5ZWFyPjIwMDc8L3llYXI+PHB1Yi1kYXRlcz48ZGF0
ZT5EZWM8L2RhdGU+PC9wdWItZGF0ZXM+PC9kYXRlcz48aXNibj4xMDU5LTE1MjQgKFByaW50KSYj
eEQ7MTA1OS0xNTI0IChMaW5raW5nKTwvaXNibj48YWNjZXNzaW9uLW51bT4xNzg4MTczMDwvYWNj
ZXNzaW9uLW51bT48dXJscz48cmVsYXRlZC11cmxzPjx1cmw+aHR0cDovL3d3dy5uY2JpLm5sbS5u
aWguZ292L3B1Ym1lZC8xNzg4MTczMDwvdXJsPjwvcmVsYXRlZC11cmxzPjwvdXJscz48Y3VzdG9t
Mj4yMDk2NjAyPC9jdXN0b20yPjxlbGVjdHJvbmljLXJlc291cmNlLW51bT4xMC4xMDkxL21iYy5F
MDctMDMtMDI3MDwvZWxlY3Ryb25pYy1yZXNvdXJjZS1udW0+PC9yZWNvcmQ+PC9DaXRlPjxDaXRl
PjxBdXRob3I+RGFzPC9BdXRob3I+PFllYXI+MjAxNjwvWWVhcj48UmVjTnVtPjU2PC9SZWNOdW0+
PHJlY29yZD48cmVjLW51bWJlcj41NjwvcmVjLW51bWJlcj48Zm9yZWlnbi1rZXlzPjxrZXkgYXBw
PSJFTiIgZGItaWQ9Inp0MnQ1cHIyZjB3MjI3ZWQ5eG54cnM5bmVwenQydDAwenplZSIgdGltZXN0
YW1wPSIxNTMyNDQzMDEwIj41Njwva2V5PjwvZm9yZWlnbi1rZXlzPjxyZWYtdHlwZSBuYW1lPSJK
b3VybmFsIEFydGljbGUiPjE3PC9yZWYtdHlwZT48Y29udHJpYnV0b3JzPjxhdXRob3JzPjxhdXRo
b3I+RGFzLCBBLjwvYXV0aG9yPjxhdXRob3I+R2hhdGFrLCBTLjwvYXV0aG9yPjxhdXRob3I+U2lu
aGEsIE0uPC9hdXRob3I+PGF1dGhvcj5DaGFmZmVlLCBTLjwvYXV0aG9yPjxhdXRob3I+QWhtZWQs
IE4uIFMuPC9hdXRob3I+PGF1dGhvcj5QYXJpbmFuZGksIE4uIEwuPC9hdXRob3I+PGF1dGhvcj5X
b2hsZWIsIEUuIFMuPC9hdXRob3I+PGF1dGhvcj5TaGVyaWRhbiwgSi4gRi48L2F1dGhvcj48YXV0
aG9yPlNlbiwgQy4gSy48L2F1dGhvcj48YXV0aG9yPlJveSwgUy48L2F1dGhvcj48L2F1dGhvcnM+
PC9jb250cmlidXRvcnM+PGF1dGgtYWRkcmVzcz5EZXBhcnRtZW50IG9mIFN1cmdlcnksIE9oaW8g
U3RhdGUgVW5pdmVyc2l0eSBXZXhuZXIgTWVkaWNhbCBDZW50ZXIsIENvbHVtYnVzLCBPSCA0MzIx
MDsgRGF2aXMgSGVhcnQgYW5kIEx1bmcgUmVzZWFyY2ggSW5zdGl0dXRlLCBPaGlvIFN0YXRlIFVu
aXZlcnNpdHkgV2V4bmVyIE1lZGljYWwgQ2VudGVyLCBDb2x1bWJ1cywgT0ggNDMyMTA7IENvbXBy
ZWhlbnNpdmUgV291bmQgQ2VudGVyLCBDZW50ZXIgZm9yIFJlZ2VuZXJhdGl2ZSBNZWRpY2luZSBh
bmQgQ2VsbCBCYXNlZCBUaGVyYXBpZXMsIE9oaW8gU3RhdGUgVW5pdmVyc2l0eSBXZXhuZXIgTWVk
aWNhbCBDZW50ZXIsIENvbHVtYnVzLCBPSCA0MzIxMDsmI3hEO0RhdmlzIEhlYXJ0IGFuZCBMdW5n
IFJlc2VhcmNoIEluc3RpdHV0ZSwgT2hpbyBTdGF0ZSBVbml2ZXJzaXR5IFdleG5lciBNZWRpY2Fs
IENlbnRlciwgQ29sdW1idXMsIE9IIDQzMjEwOyBEZXBhcnRtZW50IG9mIEludGVybmFsIE1lZGlj
aW5lLCBPaGlvIFN0YXRlIFVuaXZlcnNpdHkgV2V4bmVyIE1lZGljYWwgQ2VudGVyLCBDb2x1bWJ1
cywgT0ggNDMyMTA7IGFuZC4mI3hEO0RpdmlzaW9uIG9mIEJpb3NjaWVuY2VzLCBUaGUgT2hpbyBT
dGF0ZSBVbml2ZXJzaXR5LCBDb2x1bWJ1cywgT0ggNDMyMTAuJiN4RDtEZXBhcnRtZW50IG9mIFN1
cmdlcnksIE9oaW8gU3RhdGUgVW5pdmVyc2l0eSBXZXhuZXIgTWVkaWNhbCBDZW50ZXIsIENvbHVt
YnVzLCBPSCA0MzIxMDsgRGF2aXMgSGVhcnQgYW5kIEx1bmcgUmVzZWFyY2ggSW5zdGl0dXRlLCBP
aGlvIFN0YXRlIFVuaXZlcnNpdHkgV2V4bmVyIE1lZGljYWwgQ2VudGVyLCBDb2x1bWJ1cywgT0gg
NDMyMTA7IENvbXByZWhlbnNpdmUgV291bmQgQ2VudGVyLCBDZW50ZXIgZm9yIFJlZ2VuZXJhdGl2
ZSBNZWRpY2luZSBhbmQgQ2VsbCBCYXNlZCBUaGVyYXBpZXMsIE9oaW8gU3RhdGUgVW5pdmVyc2l0
eSBXZXhuZXIgTWVkaWNhbCBDZW50ZXIsIENvbHVtYnVzLCBPSCA0MzIxMDsgc2FzaHdhdGkucm95
QG9zdW1jLmVkdS48L2F1dGgtYWRkcmVzcz48dGl0bGVzPjx0aXRsZT5Db3JyZWN0aW9uIG9mIE1G
Ry1FOCBSZXNvbHZlcyBJbmZsYW1tYXRpb24gYW5kIFByb21vdGVzIEN1dGFuZW91cyBXb3VuZCBI
ZWFsaW5nIGluIERpYWJldGVzPC90aXRsZT48c2Vjb25kYXJ5LXRpdGxlPkogSW1tdW5vbDwvc2Vj
b25kYXJ5LXRpdGxlPjwvdGl0bGVzPjxwZXJpb2RpY2FsPjxmdWxsLXRpdGxlPkogSW1tdW5vbDwv
ZnVsbC10aXRsZT48L3BlcmlvZGljYWw+PHBhZ2VzPjUwODktMTAwPC9wYWdlcz48dm9sdW1lPjE5
Njwvdm9sdW1lPjxudW1iZXI+MTI8L251bWJlcj48a2V5d29yZHM+PGtleXdvcmQ+QW5naW9nZW5p
YyBQcm90ZWlucy9pbW11bm9sb2d5L2lzb2xhdGlvbiAmYW1wOyBwdXJpZmljYXRpb24vbWV0YWJv
bGlzbTwva2V5d29yZD48a2V5d29yZD5BbmltYWxzPC9rZXl3b3JkPjxrZXl3b3JkPkFudGlnZW5z
LCBTdXJmYWNlL2dlbmV0aWNzLyppbW11bm9sb2d5LyptZXRhYm9saXNtL3BoYXJtYWNvbG9neTwv
a2V5d29yZD48a2V5d29yZD5BcG9wdG9zaXM8L2tleXdvcmQ+PGtleXdvcmQ+RGlhYmV0ZXMgTWVs
bGl0dXMvaW1tdW5vbG9neS8qcGh5c2lvcGF0aG9sb2d5PC9rZXl3b3JkPjxrZXl3b3JkPkh1bWFu
czwva2V5d29yZD48a2V5d29yZD5JbmZsYW1tYXRpb24vKmRydWcgdGhlcmFweTwva2V5d29yZD48
a2V5d29yZD5NYWNyb3BoYWdlcy9pbW11bm9sb2d5PC9rZXl3b3JkPjxrZXl3b3JkPk1pY2U8L2tl
eXdvcmQ+PGtleXdvcmQ+TWljZSwgSW5icmVkIEM1N0JMPC9rZXl3b3JkPjxrZXl3b3JkPk1pbGsg
UHJvdGVpbnMvZ2VuZXRpY3MvKmltbXVub2xvZ3kvKm1ldGFib2xpc20vcGhhcm1hY29sb2d5PC9r
ZXl3b3JkPjxrZXl3b3JkPlBoYWdvY3l0b3Npczwva2V5d29yZD48a2V5d29yZD4qV291bmQgSGVh
bGluZzwva2V5d29yZD48L2tleXdvcmRzPjxkYXRlcz48eWVhcj4yMDE2PC95ZWFyPjxwdWItZGF0
ZXM+PGRhdGU+SnVuIDE1PC9kYXRlPjwvcHViLWRhdGVzPjwvZGF0ZXM+PGlzYm4+MTU1MC02NjA2
IChFbGVjdHJvbmljKSYjeEQ7MDAyMi0xNzY3IChMaW5raW5nKTwvaXNibj48YWNjZXNzaW9uLW51
bT4yNzE5NDc4NDwvYWNjZXNzaW9uLW51bT48dXJscz48cmVsYXRlZC11cmxzPjx1cmw+aHR0cDov
L3d3dy5uY2JpLm5sbS5uaWguZ292L3B1Ym1lZC8yNzE5NDc4NDwvdXJsPjwvcmVsYXRlZC11cmxz
PjwvdXJscz48Y3VzdG9tMj5QTUM1MDkwMTc0PC9jdXN0b20yPjxlbGVjdHJvbmljLXJlc291cmNl
LW51bT4xMC40MDQ5L2ppbW11bm9sLjE1MDIyNzA8L2VsZWN0cm9uaWMtcmVzb3VyY2UtbnVtPjwv
cmVjb3JkPjwvQ2l0ZT48L0VuZE5vdGU+
</w:fldData>
        </w:fldChar>
      </w:r>
      <w:r w:rsidR="00A74E38">
        <w:rPr>
          <w:iCs/>
          <w:lang w:val="x-none"/>
        </w:rPr>
        <w:instrText xml:space="preserve"> ADDIN EN.CITE.DATA </w:instrText>
      </w:r>
      <w:r w:rsidR="00A74E38">
        <w:rPr>
          <w:iCs/>
          <w:lang w:val="x-none"/>
        </w:rPr>
      </w:r>
      <w:r w:rsidR="00A74E38">
        <w:rPr>
          <w:iCs/>
          <w:lang w:val="x-none"/>
        </w:rPr>
        <w:fldChar w:fldCharType="end"/>
      </w:r>
      <w:r w:rsidR="007470DD" w:rsidRPr="006D7096">
        <w:rPr>
          <w:iCs/>
          <w:lang w:val="x-none"/>
        </w:rPr>
      </w:r>
      <w:r w:rsidR="007470DD" w:rsidRPr="006D7096">
        <w:rPr>
          <w:iCs/>
          <w:lang w:val="x-none"/>
        </w:rPr>
        <w:fldChar w:fldCharType="separate"/>
      </w:r>
      <w:hyperlink w:anchor="_ENREF_27" w:tooltip="Roy, 2007 #55" w:history="1">
        <w:r w:rsidR="00A635CE" w:rsidRPr="00A74E38">
          <w:rPr>
            <w:iCs/>
            <w:noProof/>
            <w:vertAlign w:val="superscript"/>
            <w:lang w:val="x-none"/>
          </w:rPr>
          <w:t>27</w:t>
        </w:r>
      </w:hyperlink>
      <w:r w:rsidR="00A74E38" w:rsidRPr="00A74E38">
        <w:rPr>
          <w:iCs/>
          <w:noProof/>
          <w:vertAlign w:val="superscript"/>
          <w:lang w:val="x-none"/>
        </w:rPr>
        <w:t>,</w:t>
      </w:r>
      <w:hyperlink w:anchor="_ENREF_60" w:tooltip="Das, 2014 #53" w:history="1">
        <w:r w:rsidR="00A635CE" w:rsidRPr="00A74E38">
          <w:rPr>
            <w:iCs/>
            <w:noProof/>
            <w:vertAlign w:val="superscript"/>
            <w:lang w:val="x-none"/>
          </w:rPr>
          <w:t>60-62</w:t>
        </w:r>
      </w:hyperlink>
      <w:r w:rsidR="007470DD" w:rsidRPr="006D7096">
        <w:rPr>
          <w:iCs/>
          <w:lang w:val="x-none"/>
        </w:rPr>
        <w:fldChar w:fldCharType="end"/>
      </w:r>
      <w:r w:rsidR="00FA54FE" w:rsidRPr="006D7096">
        <w:t xml:space="preserve">. </w:t>
      </w:r>
      <w:r w:rsidRPr="006D7096">
        <w:t>Briefly, the PA lawn biofilms were formed on TSA and electroceutical treatment</w:t>
      </w:r>
      <w:r w:rsidR="00FA54FE" w:rsidRPr="006D7096">
        <w:t xml:space="preserve"> was applied for 24</w:t>
      </w:r>
      <w:r w:rsidRPr="006D7096">
        <w:t xml:space="preserve">h. The biofilm over the anode was scraped off </w:t>
      </w:r>
      <w:r w:rsidR="00A94CC4" w:rsidRPr="006D7096">
        <w:t>using sterile disposable inoculating loop (Fisherbrand, USA)</w:t>
      </w:r>
      <w:r w:rsidR="00F446A9" w:rsidRPr="006D7096">
        <w:t xml:space="preserve"> </w:t>
      </w:r>
      <w:r w:rsidRPr="006D7096">
        <w:t>and collected in a sterile eppendorf tube containing 1 mL of PBS and labelled (as anode). The con</w:t>
      </w:r>
      <w:r w:rsidR="00FA54FE" w:rsidRPr="006D7096">
        <w:t>trol eppendorf tube contained 1mL PBS with scraped 24</w:t>
      </w:r>
      <w:r w:rsidRPr="006D7096">
        <w:t xml:space="preserve">h lawn biofilm of PA from TSA (without electroceutical treatment). Both the eppendorf tubes were centrifuged at 10,000 rpm for 5 min. The supernatant was discarded and the resulting pellet was used for analysis. After labelling with the primary antibody, the </w:t>
      </w:r>
      <w:r w:rsidRPr="006D7096">
        <w:rPr>
          <w:iCs/>
          <w:lang w:val="x-none"/>
        </w:rPr>
        <w:t>signa</w:t>
      </w:r>
      <w:r w:rsidRPr="006D7096">
        <w:rPr>
          <w:iCs/>
        </w:rPr>
        <w:t>ls</w:t>
      </w:r>
      <w:r w:rsidRPr="006D7096">
        <w:rPr>
          <w:iCs/>
          <w:lang w:val="x-none"/>
        </w:rPr>
        <w:t xml:space="preserve"> w</w:t>
      </w:r>
      <w:r w:rsidRPr="006D7096">
        <w:rPr>
          <w:iCs/>
        </w:rPr>
        <w:t>ere</w:t>
      </w:r>
      <w:r w:rsidRPr="006D7096">
        <w:rPr>
          <w:iCs/>
          <w:lang w:val="x-none"/>
        </w:rPr>
        <w:t xml:space="preserve"> visualized using corresponding HRP-conjugated secondary antibody (1:</w:t>
      </w:r>
      <w:r w:rsidRPr="006D7096">
        <w:rPr>
          <w:iCs/>
        </w:rPr>
        <w:t xml:space="preserve"> 2</w:t>
      </w:r>
      <w:r w:rsidRPr="006D7096">
        <w:rPr>
          <w:iCs/>
          <w:lang w:val="x-none"/>
        </w:rPr>
        <w:t>,000</w:t>
      </w:r>
      <w:r w:rsidRPr="006D7096">
        <w:rPr>
          <w:iCs/>
        </w:rPr>
        <w:t>; GE Healthcare Life Sciences, PA</w:t>
      </w:r>
      <w:r w:rsidRPr="006D7096">
        <w:rPr>
          <w:iCs/>
          <w:lang w:val="x-none"/>
        </w:rPr>
        <w:t>) and ECL Plus™ Western Blotting Detection Reagents (</w:t>
      </w:r>
      <w:r w:rsidRPr="006D7096">
        <w:rPr>
          <w:iCs/>
        </w:rPr>
        <w:t>GE Healthcare Life Sciences, PA</w:t>
      </w:r>
      <w:r w:rsidRPr="006D7096">
        <w:rPr>
          <w:iCs/>
          <w:lang w:val="x-none"/>
        </w:rPr>
        <w:t xml:space="preserve">). </w:t>
      </w:r>
      <w:r w:rsidR="00FA394A" w:rsidRPr="006D7096">
        <w:rPr>
          <w:iCs/>
        </w:rPr>
        <w:t>Membranes were stripped and re-probed with anti-</w:t>
      </w:r>
      <w:r w:rsidRPr="006D7096">
        <w:rPr>
          <w:iCs/>
        </w:rPr>
        <w:t>Flagellin B</w:t>
      </w:r>
      <w:r w:rsidRPr="006D7096">
        <w:rPr>
          <w:iCs/>
          <w:lang w:val="x-none"/>
        </w:rPr>
        <w:t xml:space="preserve"> </w:t>
      </w:r>
      <w:r w:rsidR="00FA394A" w:rsidRPr="006D7096">
        <w:rPr>
          <w:iCs/>
        </w:rPr>
        <w:t xml:space="preserve">which </w:t>
      </w:r>
      <w:r w:rsidRPr="006D7096">
        <w:rPr>
          <w:iCs/>
          <w:lang w:val="x-none"/>
        </w:rPr>
        <w:t xml:space="preserve">served as </w:t>
      </w:r>
      <w:r w:rsidRPr="006D7096">
        <w:rPr>
          <w:iCs/>
        </w:rPr>
        <w:t xml:space="preserve">the </w:t>
      </w:r>
      <w:r w:rsidRPr="006D7096">
        <w:rPr>
          <w:iCs/>
          <w:lang w:val="x-none"/>
        </w:rPr>
        <w:t>loading control</w:t>
      </w:r>
      <w:r w:rsidRPr="006D7096">
        <w:rPr>
          <w:iCs/>
        </w:rPr>
        <w:t xml:space="preserve"> </w:t>
      </w:r>
      <w:hyperlink w:anchor="_ENREF_28" w:tooltip="Barki, 2017 #57" w:history="1">
        <w:r w:rsidR="00A635CE" w:rsidRPr="006D7096">
          <w:rPr>
            <w:iCs/>
          </w:rPr>
          <w:fldChar w:fldCharType="begin">
            <w:fldData xml:space="preserve">PEVuZE5vdGU+PENpdGU+PEF1dGhvcj5CYXJraTwvQXV0aG9yPjxZZWFyPjIwMTc8L1llYXI+PFJl
Y051bT41NzwvUmVjTnVtPjxEaXNwbGF5VGV4dD48c3R5bGUgZmFjZT0ic3VwZXJzY3JpcHQiPjI4
PC9zdHlsZT48L0Rpc3BsYXlUZXh0PjxyZWNvcmQ+PHJlYy1udW1iZXI+NTc8L3JlYy1udW1iZXI+
PGZvcmVpZ24ta2V5cz48a2V5IGFwcD0iRU4iIGRiLWlkPSJ6dDJ0NXByMmYwdzIyN2VkOXhueHJz
OW5lcHp0MnQwMHp6ZWUiIHRpbWVzdGFtcD0iMTUzMjQ0MzAxMCI+NTc8L2tleT48L2ZvcmVpZ24t
a2V5cz48cmVmLXR5cGUgbmFtZT0iSm91cm5hbCBBcnRpY2xlIj4xNzwvcmVmLXR5cGU+PGNvbnRy
aWJ1dG9ycz48YXV0aG9ycz48YXV0aG9yPkJhcmtpLCBLLiBHLjwvYXV0aG9yPjxhdXRob3I+RGFz
LCBBLjwvYXV0aG9yPjxhdXRob3I+RGl4aXRoLCBTLjwvYXV0aG9yPjxhdXRob3I+R2hhdGFrLCBQ
LiBELjwvYXV0aG9yPjxhdXRob3I+TWF0aGV3LVN0ZWluZXIsIFMuPC9hdXRob3I+PGF1dGhvcj5T
Y2h3YWIsIEUuPC9hdXRob3I+PGF1dGhvcj5LaGFubmEsIFMuPC9hdXRob3I+PGF1dGhvcj5Xb3pu
aWFrLCBELiBKLjwvYXV0aG9yPjxhdXRob3I+Um95LCBTLjwvYXV0aG9yPjxhdXRob3I+U2VuLCBD
LiBLLjwvYXV0aG9yPjwvYXV0aG9ycz48L2NvbnRyaWJ1dG9ycz48YXV0aC1hZGRyZXNzPipUaGUg
T2hpbyBTdGF0ZSBVbml2ZXJzaXR5IENvbXByZWhlbnNpdmUgV291bmQgQ2VudGVyLCBDZW50ZXIg
Zm9yIFJlZ2VuZXJhdGl2ZSBNZWRpY2luZSBhbmQgQ2VsbCBCYXNlZCBUaGVyYXBpZXMsIERlcGFy
dG1lbnQgb2YgU3VyZ2VyeSwgRGF2aXMgSGVhcnQgYW5kIEx1bmcgUmVzZWFyY2ggSW5zdGl0dXRl
LCBUaGUgT2hpbyBTdGF0ZSBVbml2ZXJzaXR5IFdleG5lciBNZWRpY2FsIENlbnRlciwgQ29sdW1i
dXMsIE9IIGRhZ2dlclRoZSBPaGlvIFN0YXRlIFVuaXZlcnNpdHksIERlcGFydG1lbnQgb2YgTWlj
cm9iaWFsIEluZmVjdGlvbiBhbmQgSW1tdW5pdHksIERlcGFydG1lbnQgb2YgTWljcm9iaW9sb2d5
LCBDZW50ZXIgZm9yIE1pY3JvYmlhbCBJbnRlcmZhY2UgQmlvbG9neSwgVGhlIE9oaW8gU3RhdGUg
VW5pdmVyc2l0eSwgQ29sdW1idXMsIE9ILjwvYXV0aC1hZGRyZXNzPjx0aXRsZXM+PHRpdGxlPkVs
ZWN0cmljIEZpZWxkIEJhc2VkIERyZXNzaW5nIERpc3J1cHRzIE1peGVkLVNwZWNpZXMgQmFjdGVy
aWFsIEJpb2ZpbG0gSW5mZWN0aW9uIGFuZCBSZXN0b3JlcyBGdW5jdGlvbmFsIFdvdW5kIEhlYWxp
bmc8L3RpdGxlPjxzZWNvbmRhcnktdGl0bGU+QW5uIFN1cmc8L3NlY29uZGFyeS10aXRsZT48YWx0
LXRpdGxlPkFubmFscyBvZiBzdXJnZXJ5PC9hbHQtdGl0bGU+PC90aXRsZXM+PGFsdC1wZXJpb2Rp
Y2FsPjxmdWxsLXRpdGxlPkFubmFscyBvZiBTdXJnZXJ5PC9mdWxsLXRpdGxlPjwvYWx0LXBlcmlv
ZGljYWw+PGVkaXRpb24+MjAxNy8xMS8wNDwvZWRpdGlvbj48ZGF0ZXM+PHllYXI+MjAxNzwveWVh
cj48cHViLWRhdGVzPjxkYXRlPk5vdiAwMjwvZGF0ZT48L3B1Yi1kYXRlcz48L2RhdGVzPjxpc2Ju
PjAwMDMtNDkzMjwvaXNibj48YWNjZXNzaW9uLW51bT4yOTA5OTM5ODwvYWNjZXNzaW9uLW51bT48
dXJscz48L3VybHM+PGVsZWN0cm9uaWMtcmVzb3VyY2UtbnVtPjEwLjEwOTcvc2xhLjAwMDAwMDAw
MDAwMDI1MDQ8L2VsZWN0cm9uaWMtcmVzb3VyY2UtbnVtPjxyZW1vdGUtZGF0YWJhc2UtcHJvdmlk
ZXI+TkxNPC9yZW1vdGUtZGF0YWJhc2UtcHJvdmlkZXI+PGxhbmd1YWdlPmVuZzwvbGFuZ3VhZ2U+
PC9yZWNvcmQ+PC9DaXRlPjxDaXRlPjxBdXRob3I+QmFya2k8L0F1dGhvcj48WWVhcj4yMDE3PC9Z
ZWFyPjxSZWNOdW0+NTc8L1JlY051bT48cmVjb3JkPjxyZWMtbnVtYmVyPjU3PC9yZWMtbnVtYmVy
Pjxmb3JlaWduLWtleXM+PGtleSBhcHA9IkVOIiBkYi1pZD0ienQydDVwcjJmMHcyMjdlZDl4bnhy
czluZXB6dDJ0MDB6emVlIiB0aW1lc3RhbXA9IjE1MzI0NDMwMTAiPjU3PC9rZXk+PC9mb3JlaWdu
LWtleXM+PHJlZi10eXBlIG5hbWU9IkpvdXJuYWwgQXJ0aWNsZSI+MTc8L3JlZi10eXBlPjxjb250
cmlidXRvcnM+PGF1dGhvcnM+PGF1dGhvcj5CYXJraSwgSy4gRy48L2F1dGhvcj48YXV0aG9yPkRh
cywgQS48L2F1dGhvcj48YXV0aG9yPkRpeGl0aCwgUy48L2F1dGhvcj48YXV0aG9yPkdoYXRhaywg
UC4gRC48L2F1dGhvcj48YXV0aG9yPk1hdGhldy1TdGVpbmVyLCBTLjwvYXV0aG9yPjxhdXRob3I+
U2Nod2FiLCBFLjwvYXV0aG9yPjxhdXRob3I+S2hhbm5hLCBTLjwvYXV0aG9yPjxhdXRob3I+V296
bmlhaywgRC4gSi48L2F1dGhvcj48YXV0aG9yPlJveSwgUy48L2F1dGhvcj48YXV0aG9yPlNlbiwg
Qy4gSy48L2F1dGhvcj48L2F1dGhvcnM+PC9jb250cmlidXRvcnM+PGF1dGgtYWRkcmVzcz4qVGhl
IE9oaW8gU3RhdGUgVW5pdmVyc2l0eSBDb21wcmVoZW5zaXZlIFdvdW5kIENlbnRlciwgQ2VudGVy
IGZvciBSZWdlbmVyYXRpdmUgTWVkaWNpbmUgYW5kIENlbGwgQmFzZWQgVGhlcmFwaWVzLCBEZXBh
cnRtZW50IG9mIFN1cmdlcnksIERhdmlzIEhlYXJ0IGFuZCBMdW5nIFJlc2VhcmNoIEluc3RpdHV0
ZSwgVGhlIE9oaW8gU3RhdGUgVW5pdmVyc2l0eSBXZXhuZXIgTWVkaWNhbCBDZW50ZXIsIENvbHVt
YnVzLCBPSCBkYWdnZXJUaGUgT2hpbyBTdGF0ZSBVbml2ZXJzaXR5LCBEZXBhcnRtZW50IG9mIE1p
Y3JvYmlhbCBJbmZlY3Rpb24gYW5kIEltbXVuaXR5LCBEZXBhcnRtZW50IG9mIE1pY3JvYmlvbG9n
eSwgQ2VudGVyIGZvciBNaWNyb2JpYWwgSW50ZXJmYWNlIEJpb2xvZ3ksIFRoZSBPaGlvIFN0YXRl
IFVuaXZlcnNpdHksIENvbHVtYnVzLCBPSC48L2F1dGgtYWRkcmVzcz48dGl0bGVzPjx0aXRsZT5F
bGVjdHJpYyBGaWVsZCBCYXNlZCBEcmVzc2luZyBEaXNydXB0cyBNaXhlZC1TcGVjaWVzIEJhY3Rl
cmlhbCBCaW9maWxtIEluZmVjdGlvbiBhbmQgUmVzdG9yZXMgRnVuY3Rpb25hbCBXb3VuZCBIZWFs
aW5nPC90aXRsZT48c2Vjb25kYXJ5LXRpdGxlPkFubiBTdXJnPC9zZWNvbmRhcnktdGl0bGU+PGFs
dC10aXRsZT5Bbm5hbHMgb2Ygc3VyZ2VyeTwvYWx0LXRpdGxlPjwvdGl0bGVzPjxhbHQtcGVyaW9k
aWNhbD48ZnVsbC10aXRsZT5Bbm5hbHMgb2YgU3VyZ2VyeTwvZnVsbC10aXRsZT48L2FsdC1wZXJp
b2RpY2FsPjxlZGl0aW9uPjIwMTcvMTEvMDQ8L2VkaXRpb24+PGRhdGVzPjx5ZWFyPjIwMTc8L3ll
YXI+PHB1Yi1kYXRlcz48ZGF0ZT5Ob3YgMDI8L2RhdGU+PC9wdWItZGF0ZXM+PC9kYXRlcz48aXNi
bj4wMDAzLTQ5MzI8L2lzYm4+PGFjY2Vzc2lvbi1udW0+MjkwOTkzOTg8L2FjY2Vzc2lvbi1udW0+
PHVybHM+PC91cmxzPjxlbGVjdHJvbmljLXJlc291cmNlLW51bT4xMC4xMDk3L3NsYS4wMDAwMDAw
MDAwMDAyNTA0PC9lbGVjdHJvbmljLXJlc291cmNlLW51bT48cmVtb3RlLWRhdGFiYXNlLXByb3Zp
ZGVyPk5MTTwvcmVtb3RlLWRhdGFiYXNlLXByb3ZpZGVyPjxsYW5ndWFnZT5lbmc8L2xhbmd1YWdl
PjwvcmVjb3JkPjwvQ2l0ZT48L0VuZE5vdGU+
</w:fldData>
          </w:fldChar>
        </w:r>
        <w:r w:rsidR="00A635CE" w:rsidRPr="006D7096">
          <w:rPr>
            <w:iCs/>
          </w:rPr>
          <w:instrText xml:space="preserve"> ADDIN EN.CITE </w:instrText>
        </w:r>
        <w:r w:rsidR="00A635CE" w:rsidRPr="006D7096">
          <w:rPr>
            <w:iCs/>
          </w:rPr>
          <w:fldChar w:fldCharType="begin">
            <w:fldData xml:space="preserve">PEVuZE5vdGU+PENpdGU+PEF1dGhvcj5CYXJraTwvQXV0aG9yPjxZZWFyPjIwMTc8L1llYXI+PFJl
Y051bT41NzwvUmVjTnVtPjxEaXNwbGF5VGV4dD48c3R5bGUgZmFjZT0ic3VwZXJzY3JpcHQiPjI4
PC9zdHlsZT48L0Rpc3BsYXlUZXh0PjxyZWNvcmQ+PHJlYy1udW1iZXI+NTc8L3JlYy1udW1iZXI+
PGZvcmVpZ24ta2V5cz48a2V5IGFwcD0iRU4iIGRiLWlkPSJ6dDJ0NXByMmYwdzIyN2VkOXhueHJz
OW5lcHp0MnQwMHp6ZWUiIHRpbWVzdGFtcD0iMTUzMjQ0MzAxMCI+NTc8L2tleT48L2ZvcmVpZ24t
a2V5cz48cmVmLXR5cGUgbmFtZT0iSm91cm5hbCBBcnRpY2xlIj4xNzwvcmVmLXR5cGU+PGNvbnRy
aWJ1dG9ycz48YXV0aG9ycz48YXV0aG9yPkJhcmtpLCBLLiBHLjwvYXV0aG9yPjxhdXRob3I+RGFz
LCBBLjwvYXV0aG9yPjxhdXRob3I+RGl4aXRoLCBTLjwvYXV0aG9yPjxhdXRob3I+R2hhdGFrLCBQ
LiBELjwvYXV0aG9yPjxhdXRob3I+TWF0aGV3LVN0ZWluZXIsIFMuPC9hdXRob3I+PGF1dGhvcj5T
Y2h3YWIsIEUuPC9hdXRob3I+PGF1dGhvcj5LaGFubmEsIFMuPC9hdXRob3I+PGF1dGhvcj5Xb3pu
aWFrLCBELiBKLjwvYXV0aG9yPjxhdXRob3I+Um95LCBTLjwvYXV0aG9yPjxhdXRob3I+U2VuLCBD
LiBLLjwvYXV0aG9yPjwvYXV0aG9ycz48L2NvbnRyaWJ1dG9ycz48YXV0aC1hZGRyZXNzPipUaGUg
T2hpbyBTdGF0ZSBVbml2ZXJzaXR5IENvbXByZWhlbnNpdmUgV291bmQgQ2VudGVyLCBDZW50ZXIg
Zm9yIFJlZ2VuZXJhdGl2ZSBNZWRpY2luZSBhbmQgQ2VsbCBCYXNlZCBUaGVyYXBpZXMsIERlcGFy
dG1lbnQgb2YgU3VyZ2VyeSwgRGF2aXMgSGVhcnQgYW5kIEx1bmcgUmVzZWFyY2ggSW5zdGl0dXRl
LCBUaGUgT2hpbyBTdGF0ZSBVbml2ZXJzaXR5IFdleG5lciBNZWRpY2FsIENlbnRlciwgQ29sdW1i
dXMsIE9IIGRhZ2dlclRoZSBPaGlvIFN0YXRlIFVuaXZlcnNpdHksIERlcGFydG1lbnQgb2YgTWlj
cm9iaWFsIEluZmVjdGlvbiBhbmQgSW1tdW5pdHksIERlcGFydG1lbnQgb2YgTWljcm9iaW9sb2d5
LCBDZW50ZXIgZm9yIE1pY3JvYmlhbCBJbnRlcmZhY2UgQmlvbG9neSwgVGhlIE9oaW8gU3RhdGUg
VW5pdmVyc2l0eSwgQ29sdW1idXMsIE9ILjwvYXV0aC1hZGRyZXNzPjx0aXRsZXM+PHRpdGxlPkVs
ZWN0cmljIEZpZWxkIEJhc2VkIERyZXNzaW5nIERpc3J1cHRzIE1peGVkLVNwZWNpZXMgQmFjdGVy
aWFsIEJpb2ZpbG0gSW5mZWN0aW9uIGFuZCBSZXN0b3JlcyBGdW5jdGlvbmFsIFdvdW5kIEhlYWxp
bmc8L3RpdGxlPjxzZWNvbmRhcnktdGl0bGU+QW5uIFN1cmc8L3NlY29uZGFyeS10aXRsZT48YWx0
LXRpdGxlPkFubmFscyBvZiBzdXJnZXJ5PC9hbHQtdGl0bGU+PC90aXRsZXM+PGFsdC1wZXJpb2Rp
Y2FsPjxmdWxsLXRpdGxlPkFubmFscyBvZiBTdXJnZXJ5PC9mdWxsLXRpdGxlPjwvYWx0LXBlcmlv
ZGljYWw+PGVkaXRpb24+MjAxNy8xMS8wNDwvZWRpdGlvbj48ZGF0ZXM+PHllYXI+MjAxNzwveWVh
cj48cHViLWRhdGVzPjxkYXRlPk5vdiAwMjwvZGF0ZT48L3B1Yi1kYXRlcz48L2RhdGVzPjxpc2Ju
PjAwMDMtNDkzMjwvaXNibj48YWNjZXNzaW9uLW51bT4yOTA5OTM5ODwvYWNjZXNzaW9uLW51bT48
dXJscz48L3VybHM+PGVsZWN0cm9uaWMtcmVzb3VyY2UtbnVtPjEwLjEwOTcvc2xhLjAwMDAwMDAw
MDAwMDI1MDQ8L2VsZWN0cm9uaWMtcmVzb3VyY2UtbnVtPjxyZW1vdGUtZGF0YWJhc2UtcHJvdmlk
ZXI+TkxNPC9yZW1vdGUtZGF0YWJhc2UtcHJvdmlkZXI+PGxhbmd1YWdlPmVuZzwvbGFuZ3VhZ2U+
PC9yZWNvcmQ+PC9DaXRlPjxDaXRlPjxBdXRob3I+QmFya2k8L0F1dGhvcj48WWVhcj4yMDE3PC9Z
ZWFyPjxSZWNOdW0+NTc8L1JlY051bT48cmVjb3JkPjxyZWMtbnVtYmVyPjU3PC9yZWMtbnVtYmVy
Pjxmb3JlaWduLWtleXM+PGtleSBhcHA9IkVOIiBkYi1pZD0ienQydDVwcjJmMHcyMjdlZDl4bnhy
czluZXB6dDJ0MDB6emVlIiB0aW1lc3RhbXA9IjE1MzI0NDMwMTAiPjU3PC9rZXk+PC9mb3JlaWdu
LWtleXM+PHJlZi10eXBlIG5hbWU9IkpvdXJuYWwgQXJ0aWNsZSI+MTc8L3JlZi10eXBlPjxjb250
cmlidXRvcnM+PGF1dGhvcnM+PGF1dGhvcj5CYXJraSwgSy4gRy48L2F1dGhvcj48YXV0aG9yPkRh
cywgQS48L2F1dGhvcj48YXV0aG9yPkRpeGl0aCwgUy48L2F1dGhvcj48YXV0aG9yPkdoYXRhaywg
UC4gRC48L2F1dGhvcj48YXV0aG9yPk1hdGhldy1TdGVpbmVyLCBTLjwvYXV0aG9yPjxhdXRob3I+
U2Nod2FiLCBFLjwvYXV0aG9yPjxhdXRob3I+S2hhbm5hLCBTLjwvYXV0aG9yPjxhdXRob3I+V296
bmlhaywgRC4gSi48L2F1dGhvcj48YXV0aG9yPlJveSwgUy48L2F1dGhvcj48YXV0aG9yPlNlbiwg
Qy4gSy48L2F1dGhvcj48L2F1dGhvcnM+PC9jb250cmlidXRvcnM+PGF1dGgtYWRkcmVzcz4qVGhl
IE9oaW8gU3RhdGUgVW5pdmVyc2l0eSBDb21wcmVoZW5zaXZlIFdvdW5kIENlbnRlciwgQ2VudGVy
IGZvciBSZWdlbmVyYXRpdmUgTWVkaWNpbmUgYW5kIENlbGwgQmFzZWQgVGhlcmFwaWVzLCBEZXBh
cnRtZW50IG9mIFN1cmdlcnksIERhdmlzIEhlYXJ0IGFuZCBMdW5nIFJlc2VhcmNoIEluc3RpdHV0
ZSwgVGhlIE9oaW8gU3RhdGUgVW5pdmVyc2l0eSBXZXhuZXIgTWVkaWNhbCBDZW50ZXIsIENvbHVt
YnVzLCBPSCBkYWdnZXJUaGUgT2hpbyBTdGF0ZSBVbml2ZXJzaXR5LCBEZXBhcnRtZW50IG9mIE1p
Y3JvYmlhbCBJbmZlY3Rpb24gYW5kIEltbXVuaXR5LCBEZXBhcnRtZW50IG9mIE1pY3JvYmlvbG9n
eSwgQ2VudGVyIGZvciBNaWNyb2JpYWwgSW50ZXJmYWNlIEJpb2xvZ3ksIFRoZSBPaGlvIFN0YXRl
IFVuaXZlcnNpdHksIENvbHVtYnVzLCBPSC48L2F1dGgtYWRkcmVzcz48dGl0bGVzPjx0aXRsZT5F
bGVjdHJpYyBGaWVsZCBCYXNlZCBEcmVzc2luZyBEaXNydXB0cyBNaXhlZC1TcGVjaWVzIEJhY3Rl
cmlhbCBCaW9maWxtIEluZmVjdGlvbiBhbmQgUmVzdG9yZXMgRnVuY3Rpb25hbCBXb3VuZCBIZWFs
aW5nPC90aXRsZT48c2Vjb25kYXJ5LXRpdGxlPkFubiBTdXJnPC9zZWNvbmRhcnktdGl0bGU+PGFs
dC10aXRsZT5Bbm5hbHMgb2Ygc3VyZ2VyeTwvYWx0LXRpdGxlPjwvdGl0bGVzPjxhbHQtcGVyaW9k
aWNhbD48ZnVsbC10aXRsZT5Bbm5hbHMgb2YgU3VyZ2VyeTwvZnVsbC10aXRsZT48L2FsdC1wZXJp
b2RpY2FsPjxlZGl0aW9uPjIwMTcvMTEvMDQ8L2VkaXRpb24+PGRhdGVzPjx5ZWFyPjIwMTc8L3ll
YXI+PHB1Yi1kYXRlcz48ZGF0ZT5Ob3YgMDI8L2RhdGU+PC9wdWItZGF0ZXM+PC9kYXRlcz48aXNi
bj4wMDAzLTQ5MzI8L2lzYm4+PGFjY2Vzc2lvbi1udW0+MjkwOTkzOTg8L2FjY2Vzc2lvbi1udW0+
PHVybHM+PC91cmxzPjxlbGVjdHJvbmljLXJlc291cmNlLW51bT4xMC4xMDk3L3NsYS4wMDAwMDAw
MDAwMDAyNTA0PC9lbGVjdHJvbmljLXJlc291cmNlLW51bT48cmVtb3RlLWRhdGFiYXNlLXByb3Zp
ZGVyPk5MTTwvcmVtb3RlLWRhdGFiYXNlLXByb3ZpZGVyPjxsYW5ndWFnZT5lbmc8L2xhbmd1YWdl
PjwvcmVjb3JkPjwvQ2l0ZT48L0VuZE5vdGU+
</w:fldData>
          </w:fldChar>
        </w:r>
        <w:r w:rsidR="00A635CE" w:rsidRPr="006D7096">
          <w:rPr>
            <w:iCs/>
          </w:rPr>
          <w:instrText xml:space="preserve"> ADDIN EN.CITE.DATA </w:instrText>
        </w:r>
        <w:r w:rsidR="00A635CE" w:rsidRPr="006D7096">
          <w:rPr>
            <w:iCs/>
          </w:rPr>
        </w:r>
        <w:r w:rsidR="00A635CE" w:rsidRPr="006D7096">
          <w:rPr>
            <w:iCs/>
          </w:rPr>
          <w:fldChar w:fldCharType="end"/>
        </w:r>
        <w:r w:rsidR="00A635CE" w:rsidRPr="006D7096">
          <w:rPr>
            <w:iCs/>
          </w:rPr>
        </w:r>
        <w:r w:rsidR="00A635CE" w:rsidRPr="006D7096">
          <w:rPr>
            <w:iCs/>
          </w:rPr>
          <w:fldChar w:fldCharType="separate"/>
        </w:r>
        <w:r w:rsidR="00A635CE" w:rsidRPr="006D7096">
          <w:rPr>
            <w:iCs/>
            <w:noProof/>
            <w:vertAlign w:val="superscript"/>
          </w:rPr>
          <w:t>28</w:t>
        </w:r>
        <w:r w:rsidR="00A635CE" w:rsidRPr="006D7096">
          <w:rPr>
            <w:iCs/>
          </w:rPr>
          <w:fldChar w:fldCharType="end"/>
        </w:r>
      </w:hyperlink>
      <w:r w:rsidRPr="006D7096">
        <w:rPr>
          <w:iCs/>
        </w:rPr>
        <w:t>.</w:t>
      </w:r>
    </w:p>
    <w:p w:rsidR="00F86CEE" w:rsidRPr="006D7096" w:rsidRDefault="00F86CEE" w:rsidP="00472746">
      <w:pPr>
        <w:spacing w:line="480" w:lineRule="auto"/>
        <w:ind w:firstLine="426"/>
        <w:jc w:val="both"/>
      </w:pPr>
    </w:p>
    <w:p w:rsidR="00F86CEE" w:rsidRPr="006D7096" w:rsidRDefault="00F86CEE" w:rsidP="00472746">
      <w:pPr>
        <w:spacing w:line="480" w:lineRule="auto"/>
        <w:jc w:val="both"/>
      </w:pPr>
      <w:r w:rsidRPr="006D7096">
        <w:rPr>
          <w:b/>
        </w:rPr>
        <w:t xml:space="preserve">Killing of lawn biofilms grown </w:t>
      </w:r>
      <w:r w:rsidR="00056A1D" w:rsidRPr="006D7096">
        <w:rPr>
          <w:b/>
        </w:rPr>
        <w:t xml:space="preserve">on agar </w:t>
      </w:r>
      <w:r w:rsidR="006A322F" w:rsidRPr="006D7096">
        <w:rPr>
          <w:b/>
        </w:rPr>
        <w:t xml:space="preserve">surface </w:t>
      </w:r>
      <w:r w:rsidR="00056A1D" w:rsidRPr="006D7096">
        <w:rPr>
          <w:b/>
        </w:rPr>
        <w:t>with</w:t>
      </w:r>
      <w:r w:rsidRPr="006D7096">
        <w:rPr>
          <w:b/>
        </w:rPr>
        <w:t xml:space="preserve"> biological fluids. </w:t>
      </w:r>
      <w:r w:rsidRPr="006D7096">
        <w:t xml:space="preserve">To determine whether or not biological fluids </w:t>
      </w:r>
      <w:r w:rsidR="00E70FBC" w:rsidRPr="006D7096">
        <w:t>affect</w:t>
      </w:r>
      <w:r w:rsidRPr="006D7096">
        <w:t xml:space="preserve"> the killing of PA</w:t>
      </w:r>
      <w:r w:rsidRPr="006D7096">
        <w:rPr>
          <w:i/>
        </w:rPr>
        <w:t xml:space="preserve"> </w:t>
      </w:r>
      <w:r w:rsidRPr="006D7096">
        <w:t>lawn biofilms</w:t>
      </w:r>
      <w:r w:rsidR="00E70FBC" w:rsidRPr="006D7096">
        <w:t xml:space="preserve"> using electric current</w:t>
      </w:r>
      <w:r w:rsidRPr="006D7096">
        <w:t>, two additional sets of agar media were prepared using human serum (HS, Type AB, Atlanta Biologicals, GA) and bovine synovial fluid (BSF, Lampire Biological Laboratories, USA). HS or BSF containing agar was prepared</w:t>
      </w:r>
      <w:r w:rsidR="00FA54FE" w:rsidRPr="006D7096">
        <w:t xml:space="preserve"> with the biological fluid (400</w:t>
      </w:r>
      <w:r w:rsidRPr="006D7096">
        <w:t>mL/L) in distilled water and the solidifying agent (</w:t>
      </w:r>
      <w:r w:rsidR="00FA54FE" w:rsidRPr="006D7096">
        <w:t>agar, 1</w:t>
      </w:r>
      <w:r w:rsidR="007D399D" w:rsidRPr="006D7096">
        <w:t>.5% wt./vol.</w:t>
      </w:r>
      <w:r w:rsidRPr="006D7096">
        <w:t xml:space="preserve">). The biological fluids were added to pre-sterilized media cooled to 40°C to avoid degradation or coagulation of proteins and to preserve the constituents of the fluids. PA-Xen41 grown overnight was diluted (1:100 in TSB) and </w:t>
      </w:r>
      <w:r w:rsidR="00EC790C" w:rsidRPr="006D7096">
        <w:t>4</w:t>
      </w:r>
      <w:r w:rsidR="00FA54FE" w:rsidRPr="006D7096">
        <w:t>00</w:t>
      </w:r>
      <w:r w:rsidRPr="006D7096">
        <w:t>µL of the diluted culture was spread onto the respective media containing Ag foils, as already described above for TSA media. Current was driven through the pre-grown lawn biofilms</w:t>
      </w:r>
      <w:r w:rsidR="00FA54FE" w:rsidRPr="006D7096">
        <w:t xml:space="preserve"> for 24</w:t>
      </w:r>
      <w:r w:rsidRPr="006D7096">
        <w:t>h</w:t>
      </w:r>
      <w:r w:rsidR="00FA54FE" w:rsidRPr="006D7096">
        <w:t>. The battery was removed at 24</w:t>
      </w:r>
      <w:r w:rsidRPr="006D7096">
        <w:t>h and the petri-dishes were i</w:t>
      </w:r>
      <w:r w:rsidR="00FA54FE" w:rsidRPr="006D7096">
        <w:t>ncubated further for another 24</w:t>
      </w:r>
      <w:r w:rsidRPr="006D7096">
        <w:t xml:space="preserve">h. Images (white light and IVIS) were taken at </w:t>
      </w:r>
      <w:r w:rsidR="001E2E20" w:rsidRPr="006D7096">
        <w:t>t=</w:t>
      </w:r>
      <w:r w:rsidRPr="006D7096">
        <w:t>0 (when current was turned on)</w:t>
      </w:r>
      <w:r w:rsidR="00FA54FE" w:rsidRPr="006D7096">
        <w:t>, 24 (current off), and 48h (24</w:t>
      </w:r>
      <w:r w:rsidRPr="006D7096">
        <w:t>h after the current was turned off), respectively. Zone of inhibition measurements were performed on IVIS images. The width</w:t>
      </w:r>
      <w:r w:rsidR="001E2E20" w:rsidRPr="006D7096">
        <w:t>s</w:t>
      </w:r>
      <w:r w:rsidRPr="006D7096">
        <w:t xml:space="preserve"> of inhibition zones at distance</w:t>
      </w:r>
      <w:r w:rsidR="001E2E20" w:rsidRPr="006D7096">
        <w:t>s</w:t>
      </w:r>
      <w:r w:rsidR="00FA54FE" w:rsidRPr="006D7096">
        <w:t xml:space="preserve"> of 2</w:t>
      </w:r>
      <w:r w:rsidRPr="006D7096">
        <w:t xml:space="preserve">cm (from </w:t>
      </w:r>
      <w:r w:rsidR="00FA54FE" w:rsidRPr="006D7096">
        <w:t>electrode entering the agar), 4cm (midway) and 6</w:t>
      </w:r>
      <w:r w:rsidRPr="006D7096">
        <w:t>cm (towards tip of the anode) beginning from top of the anode</w:t>
      </w:r>
      <w:r w:rsidR="001E2E20" w:rsidRPr="006D7096">
        <w:t>,</w:t>
      </w:r>
      <w:r w:rsidRPr="006D7096">
        <w:t xml:space="preserve"> w</w:t>
      </w:r>
      <w:r w:rsidR="001E2E20" w:rsidRPr="006D7096">
        <w:t>ere</w:t>
      </w:r>
      <w:r w:rsidRPr="006D7096">
        <w:t xml:space="preserve"> measured and the average</w:t>
      </w:r>
      <w:r w:rsidR="00794100" w:rsidRPr="006D7096">
        <w:t xml:space="preserve"> </w:t>
      </w:r>
      <w:r w:rsidR="00EF2A84" w:rsidRPr="006D7096">
        <w:t xml:space="preserve">width </w:t>
      </w:r>
      <w:r w:rsidR="003C3E59" w:rsidRPr="006D7096">
        <w:t>of the three measurements</w:t>
      </w:r>
      <w:r w:rsidR="00FA54FE" w:rsidRPr="006D7096">
        <w:t xml:space="preserve"> w</w:t>
      </w:r>
      <w:r w:rsidR="003C3E59" w:rsidRPr="006D7096">
        <w:t>as</w:t>
      </w:r>
      <w:r w:rsidR="00FA54FE" w:rsidRPr="006D7096">
        <w:t xml:space="preserve"> plotted</w:t>
      </w:r>
      <w:r w:rsidR="003C3E59" w:rsidRPr="006D7096">
        <w:t xml:space="preserve"> at each time point</w:t>
      </w:r>
      <w:r w:rsidR="00FA54FE" w:rsidRPr="006D7096">
        <w:t>.</w:t>
      </w:r>
    </w:p>
    <w:p w:rsidR="00F86CEE" w:rsidRPr="006D7096" w:rsidRDefault="00F86CEE" w:rsidP="00472746">
      <w:pPr>
        <w:spacing w:line="480" w:lineRule="auto"/>
        <w:ind w:firstLine="426"/>
        <w:jc w:val="both"/>
        <w:rPr>
          <w:i/>
        </w:rPr>
      </w:pPr>
    </w:p>
    <w:p w:rsidR="00F86CEE" w:rsidRPr="006D7096" w:rsidRDefault="00F86CEE" w:rsidP="00472746">
      <w:pPr>
        <w:spacing w:line="480" w:lineRule="auto"/>
        <w:jc w:val="both"/>
      </w:pPr>
      <w:r w:rsidRPr="006D7096">
        <w:rPr>
          <w:b/>
        </w:rPr>
        <w:t xml:space="preserve">Effect of varying current on killing of biofilms. </w:t>
      </w:r>
      <w:r w:rsidR="005D6697" w:rsidRPr="006D7096">
        <w:t xml:space="preserve">We anticipated that the magnitude of the current could impact the concentration of cidal specie(s) electrochemically produced and </w:t>
      </w:r>
      <w:r w:rsidR="00C241A9" w:rsidRPr="006D7096">
        <w:t>affect the ex</w:t>
      </w:r>
      <w:r w:rsidR="00FA54FE" w:rsidRPr="006D7096">
        <w:t>tent of killing of the biofilm.</w:t>
      </w:r>
      <w:r w:rsidR="00C241A9" w:rsidRPr="006D7096">
        <w:t xml:space="preserve"> In order to explore this possible effect, different ballast resistances </w:t>
      </w:r>
      <w:r w:rsidR="008169C4" w:rsidRPr="006D7096">
        <w:t xml:space="preserve">were used and the killing efficiency </w:t>
      </w:r>
      <w:r w:rsidR="00FA54FE" w:rsidRPr="006D7096">
        <w:t xml:space="preserve">quantified using IVIS imaging. </w:t>
      </w:r>
      <w:r w:rsidRPr="006D7096">
        <w:t>W</w:t>
      </w:r>
      <w:r w:rsidR="008169C4" w:rsidRPr="006D7096">
        <w:t>ith the</w:t>
      </w:r>
      <w:r w:rsidRPr="006D7096">
        <w:t xml:space="preserve"> different ballast resistors (6kΩ, 1kΩ and 500</w:t>
      </w:r>
      <w:r w:rsidR="00FA54FE" w:rsidRPr="006D7096">
        <w:t>Ω) in series with the 6</w:t>
      </w:r>
      <w:r w:rsidRPr="006D7096">
        <w:t>V batteries, initial current</w:t>
      </w:r>
      <w:r w:rsidR="008169C4" w:rsidRPr="006D7096">
        <w:t>s</w:t>
      </w:r>
      <w:r w:rsidRPr="006D7096">
        <w:t xml:space="preserve"> w</w:t>
      </w:r>
      <w:r w:rsidR="008169C4" w:rsidRPr="006D7096">
        <w:t>ere measured to be</w:t>
      </w:r>
      <w:r w:rsidRPr="006D7096">
        <w:t xml:space="preserve"> 0.65 ± 0.01</w:t>
      </w:r>
      <w:r w:rsidR="00FA54FE" w:rsidRPr="006D7096">
        <w:t>mA (650</w:t>
      </w:r>
      <w:r w:rsidR="00C91BC4" w:rsidRPr="006D7096">
        <w:t xml:space="preserve"> ±</w:t>
      </w:r>
      <w:r w:rsidR="00FA54FE" w:rsidRPr="006D7096">
        <w:t xml:space="preserve"> 10</w:t>
      </w:r>
      <w:r w:rsidR="00C91BC4" w:rsidRPr="006D7096">
        <w:rPr>
          <w:rFonts w:ascii="Symbol" w:hAnsi="Symbol"/>
        </w:rPr>
        <w:t></w:t>
      </w:r>
      <w:r w:rsidR="00C91BC4" w:rsidRPr="006D7096">
        <w:t>A)</w:t>
      </w:r>
      <w:r w:rsidRPr="006D7096">
        <w:t>, 3.50 ± 0.38</w:t>
      </w:r>
      <w:r w:rsidR="00FA54FE" w:rsidRPr="006D7096">
        <w:t>mA (3500</w:t>
      </w:r>
      <w:r w:rsidR="005A082F" w:rsidRPr="006D7096">
        <w:t xml:space="preserve"> ±</w:t>
      </w:r>
      <w:r w:rsidR="00FA54FE" w:rsidRPr="006D7096">
        <w:t xml:space="preserve"> 380</w:t>
      </w:r>
      <w:r w:rsidR="005A082F" w:rsidRPr="006D7096">
        <w:rPr>
          <w:rFonts w:ascii="Symbol" w:hAnsi="Symbol"/>
        </w:rPr>
        <w:t></w:t>
      </w:r>
      <w:r w:rsidR="005A082F" w:rsidRPr="006D7096">
        <w:t>A)</w:t>
      </w:r>
      <w:r w:rsidRPr="006D7096">
        <w:t xml:space="preserve">, and 5.85 ± 0.08mA </w:t>
      </w:r>
      <w:r w:rsidR="00FA54FE" w:rsidRPr="006D7096">
        <w:t>(5850</w:t>
      </w:r>
      <w:r w:rsidR="005A082F" w:rsidRPr="006D7096">
        <w:t xml:space="preserve"> ±</w:t>
      </w:r>
      <w:r w:rsidR="00FA54FE" w:rsidRPr="006D7096">
        <w:t xml:space="preserve"> 80</w:t>
      </w:r>
      <w:r w:rsidR="005A082F" w:rsidRPr="006D7096">
        <w:rPr>
          <w:rFonts w:ascii="Symbol" w:hAnsi="Symbol"/>
        </w:rPr>
        <w:t></w:t>
      </w:r>
      <w:r w:rsidR="005A082F" w:rsidRPr="006D7096">
        <w:t>A)</w:t>
      </w:r>
      <w:r w:rsidR="00AF27F2" w:rsidRPr="006D7096">
        <w:t xml:space="preserve"> </w:t>
      </w:r>
      <w:r w:rsidRPr="006D7096">
        <w:t>respectively (mean ± 1SD, n=2)</w:t>
      </w:r>
      <w:r w:rsidR="007B414D" w:rsidRPr="006D7096">
        <w:t>. With current flowing for 24</w:t>
      </w:r>
      <w:r w:rsidRPr="006D7096">
        <w:t>h, the final current recorded was 0.09 ± 0.002</w:t>
      </w:r>
      <w:r w:rsidR="00AF27F2" w:rsidRPr="006D7096">
        <w:t>mA (90 ±</w:t>
      </w:r>
      <w:r w:rsidR="007B414D" w:rsidRPr="006D7096">
        <w:t xml:space="preserve"> 2</w:t>
      </w:r>
      <w:r w:rsidR="00AF27F2" w:rsidRPr="006D7096">
        <w:rPr>
          <w:rFonts w:ascii="Symbol" w:hAnsi="Symbol"/>
        </w:rPr>
        <w:t></w:t>
      </w:r>
      <w:r w:rsidR="00AF27F2" w:rsidRPr="006D7096">
        <w:t>A)</w:t>
      </w:r>
      <w:r w:rsidRPr="006D7096">
        <w:t>, 0.15 ± 0.06</w:t>
      </w:r>
      <w:r w:rsidR="00AF27F2" w:rsidRPr="006D7096">
        <w:t>mA (150 ±</w:t>
      </w:r>
      <w:r w:rsidR="007B414D" w:rsidRPr="006D7096">
        <w:t xml:space="preserve"> 60</w:t>
      </w:r>
      <w:r w:rsidR="00AF27F2" w:rsidRPr="006D7096">
        <w:rPr>
          <w:rFonts w:ascii="Symbol" w:hAnsi="Symbol"/>
        </w:rPr>
        <w:t></w:t>
      </w:r>
      <w:r w:rsidR="00AF27F2" w:rsidRPr="006D7096">
        <w:t>A)</w:t>
      </w:r>
      <w:r w:rsidRPr="006D7096">
        <w:t xml:space="preserve">, and 0.157 ± 0.007mA </w:t>
      </w:r>
      <w:r w:rsidR="00C87616" w:rsidRPr="006D7096">
        <w:t>(157 ±</w:t>
      </w:r>
      <w:r w:rsidR="007B414D" w:rsidRPr="006D7096">
        <w:t xml:space="preserve"> 7</w:t>
      </w:r>
      <w:r w:rsidR="00C87616" w:rsidRPr="006D7096">
        <w:rPr>
          <w:rFonts w:ascii="Symbol" w:hAnsi="Symbol"/>
        </w:rPr>
        <w:t></w:t>
      </w:r>
      <w:r w:rsidR="00C87616" w:rsidRPr="006D7096">
        <w:t xml:space="preserve">A) </w:t>
      </w:r>
      <w:r w:rsidRPr="006D7096">
        <w:t xml:space="preserve">respectively. </w:t>
      </w:r>
      <w:r w:rsidR="007D0751" w:rsidRPr="006D7096">
        <w:t>Al</w:t>
      </w:r>
      <w:r w:rsidRPr="006D7096">
        <w:t>though qualitatively higher eradication of th</w:t>
      </w:r>
      <w:r w:rsidR="007B414D" w:rsidRPr="006D7096">
        <w:t>e biofilm was observable at 500</w:t>
      </w:r>
      <w:r w:rsidRPr="006D7096">
        <w:t>Ω (Fig. S</w:t>
      </w:r>
      <w:r w:rsidR="004220DF" w:rsidRPr="006D7096">
        <w:t>2</w:t>
      </w:r>
      <w:r w:rsidRPr="006D7096">
        <w:t xml:space="preserve">), </w:t>
      </w:r>
      <w:r w:rsidR="007D0751" w:rsidRPr="006D7096">
        <w:t xml:space="preserve">visible </w:t>
      </w:r>
      <w:r w:rsidRPr="006D7096">
        <w:t xml:space="preserve">changes were </w:t>
      </w:r>
      <w:r w:rsidR="00E3021D" w:rsidRPr="006D7096">
        <w:t xml:space="preserve">also </w:t>
      </w:r>
      <w:r w:rsidRPr="006D7096">
        <w:t xml:space="preserve">observed in the agar. </w:t>
      </w:r>
      <w:r w:rsidR="007D0751" w:rsidRPr="006D7096">
        <w:t>In contrast, k</w:t>
      </w:r>
      <w:r w:rsidRPr="006D7096">
        <w:t xml:space="preserve">illing with the </w:t>
      </w:r>
      <w:r w:rsidR="007B414D" w:rsidRPr="006D7096">
        <w:t>1</w:t>
      </w:r>
      <w:r w:rsidRPr="006D7096">
        <w:t xml:space="preserve">kΩ ballast was relatively greater than with the </w:t>
      </w:r>
      <w:r w:rsidR="007B414D" w:rsidRPr="006D7096">
        <w:t>6</w:t>
      </w:r>
      <w:r w:rsidRPr="006D7096">
        <w:t xml:space="preserve">kΩ ballast </w:t>
      </w:r>
      <w:r w:rsidR="007D0751" w:rsidRPr="006D7096">
        <w:t>with</w:t>
      </w:r>
      <w:r w:rsidRPr="006D7096">
        <w:t xml:space="preserve"> no degradation or </w:t>
      </w:r>
      <w:r w:rsidR="007D0751" w:rsidRPr="006D7096">
        <w:t xml:space="preserve">visible </w:t>
      </w:r>
      <w:r w:rsidRPr="006D7096">
        <w:t xml:space="preserve">change in the agar. </w:t>
      </w:r>
      <w:r w:rsidR="007D0751" w:rsidRPr="006D7096">
        <w:t>Consequently</w:t>
      </w:r>
      <w:r w:rsidRPr="006D7096">
        <w:t xml:space="preserve">, </w:t>
      </w:r>
      <w:r w:rsidR="007D0751" w:rsidRPr="006D7096">
        <w:t>the</w:t>
      </w:r>
      <w:r w:rsidR="007B414D" w:rsidRPr="006D7096">
        <w:t xml:space="preserve"> 1k</w:t>
      </w:r>
      <w:r w:rsidRPr="006D7096">
        <w:t>Ω ballast resistor</w:t>
      </w:r>
      <w:r w:rsidR="007B414D" w:rsidRPr="006D7096">
        <w:t xml:space="preserve"> connected in series with the 6</w:t>
      </w:r>
      <w:r w:rsidRPr="006D7096">
        <w:t>V batteries was used</w:t>
      </w:r>
      <w:r w:rsidR="007D0751" w:rsidRPr="006D7096">
        <w:t xml:space="preserve"> in all the experiments reported here</w:t>
      </w:r>
      <w:r w:rsidR="007B414D" w:rsidRPr="006D7096">
        <w:t>.</w:t>
      </w:r>
    </w:p>
    <w:p w:rsidR="00F86CEE" w:rsidRPr="006D7096" w:rsidRDefault="00F86CEE" w:rsidP="00472746">
      <w:pPr>
        <w:spacing w:line="480" w:lineRule="auto"/>
        <w:jc w:val="both"/>
      </w:pPr>
    </w:p>
    <w:p w:rsidR="00F86CEE" w:rsidRPr="006D7096" w:rsidRDefault="00F86CEE" w:rsidP="00472746">
      <w:pPr>
        <w:spacing w:line="480" w:lineRule="auto"/>
        <w:jc w:val="both"/>
        <w:rPr>
          <w:i/>
        </w:rPr>
      </w:pPr>
      <w:r w:rsidRPr="006D7096">
        <w:rPr>
          <w:b/>
        </w:rPr>
        <w:t xml:space="preserve">Effect of short term electroceutical treatment on generation of </w:t>
      </w:r>
      <w:r w:rsidR="006D0362" w:rsidRPr="006D7096">
        <w:rPr>
          <w:b/>
        </w:rPr>
        <w:t>bactericidal</w:t>
      </w:r>
      <w:r w:rsidRPr="006D7096">
        <w:rPr>
          <w:b/>
        </w:rPr>
        <w:t xml:space="preserve"> compound. </w:t>
      </w:r>
      <w:r w:rsidRPr="006D7096">
        <w:t>Ag electrodes</w:t>
      </w:r>
      <w:r w:rsidR="007B414D" w:rsidRPr="006D7096">
        <w:t xml:space="preserve"> were embedded under TSA in 150</w:t>
      </w:r>
      <w:r w:rsidRPr="006D7096">
        <w:t>mm petri-dishe</w:t>
      </w:r>
      <w:r w:rsidR="007B414D" w:rsidRPr="006D7096">
        <w:t>s and current was applied for 1h using 6</w:t>
      </w:r>
      <w:r w:rsidRPr="006D7096">
        <w:t>V batteries connec</w:t>
      </w:r>
      <w:r w:rsidR="007B414D" w:rsidRPr="006D7096">
        <w:t>ted in series with 1</w:t>
      </w:r>
      <w:r w:rsidRPr="006D7096">
        <w:t xml:space="preserve">kΩ ballast. The current was </w:t>
      </w:r>
      <w:r w:rsidR="00006745" w:rsidRPr="006D7096">
        <w:t xml:space="preserve">then </w:t>
      </w:r>
      <w:r w:rsidR="007B414D" w:rsidRPr="006D7096">
        <w:t>turned off after 1</w:t>
      </w:r>
      <w:r w:rsidRPr="006D7096">
        <w:t>h</w:t>
      </w:r>
      <w:r w:rsidR="00006745" w:rsidRPr="006D7096">
        <w:t>,</w:t>
      </w:r>
      <w:r w:rsidR="007B414D" w:rsidRPr="006D7096">
        <w:t xml:space="preserve"> and 12</w:t>
      </w:r>
      <w:r w:rsidRPr="006D7096">
        <w:t xml:space="preserve">h grown culture of </w:t>
      </w:r>
      <w:r w:rsidR="007A6B50" w:rsidRPr="006D7096">
        <w:t>PA-</w:t>
      </w:r>
      <w:r w:rsidRPr="006D7096">
        <w:t xml:space="preserve">Xen41 (diluted 1:100) was spread on the surface of TSA. </w:t>
      </w:r>
      <w:r w:rsidR="00006745" w:rsidRPr="006D7096">
        <w:t xml:space="preserve">The </w:t>
      </w:r>
      <w:r w:rsidRPr="006D7096">
        <w:t>Pet</w:t>
      </w:r>
      <w:r w:rsidR="007B414D" w:rsidRPr="006D7096">
        <w:t>ri-dishes were incubated for 24</w:t>
      </w:r>
      <w:r w:rsidRPr="006D7096">
        <w:t>h at 37°C with 5% CO</w:t>
      </w:r>
      <w:r w:rsidRPr="006D7096">
        <w:rPr>
          <w:vertAlign w:val="subscript"/>
        </w:rPr>
        <w:t>2</w:t>
      </w:r>
      <w:r w:rsidR="007B414D" w:rsidRPr="006D7096">
        <w:t>.</w:t>
      </w:r>
    </w:p>
    <w:p w:rsidR="00F86CEE" w:rsidRPr="006D7096" w:rsidRDefault="00F86CEE" w:rsidP="00472746">
      <w:pPr>
        <w:spacing w:line="480" w:lineRule="auto"/>
        <w:ind w:firstLine="426"/>
        <w:jc w:val="both"/>
        <w:rPr>
          <w:i/>
        </w:rPr>
      </w:pPr>
    </w:p>
    <w:p w:rsidR="00794100" w:rsidRPr="006D7096" w:rsidRDefault="00E3021D" w:rsidP="00472746">
      <w:pPr>
        <w:spacing w:line="480" w:lineRule="auto"/>
        <w:jc w:val="both"/>
        <w:rPr>
          <w:b/>
        </w:rPr>
      </w:pPr>
      <w:r w:rsidRPr="006D7096">
        <w:rPr>
          <w:b/>
        </w:rPr>
        <w:t xml:space="preserve">Changes in </w:t>
      </w:r>
      <w:r w:rsidR="00520503" w:rsidRPr="006D7096">
        <w:rPr>
          <w:b/>
        </w:rPr>
        <w:t xml:space="preserve">pH of the agar </w:t>
      </w:r>
      <w:r w:rsidR="00E00993" w:rsidRPr="006D7096">
        <w:rPr>
          <w:b/>
        </w:rPr>
        <w:t>medium</w:t>
      </w:r>
      <w:r w:rsidRPr="006D7096">
        <w:rPr>
          <w:b/>
        </w:rPr>
        <w:t xml:space="preserve"> in the presence of current flow</w:t>
      </w:r>
      <w:r w:rsidR="00F86CEE" w:rsidRPr="006D7096">
        <w:rPr>
          <w:b/>
        </w:rPr>
        <w:t xml:space="preserve">. </w:t>
      </w:r>
      <w:r w:rsidR="00F86CEE" w:rsidRPr="006D7096">
        <w:t xml:space="preserve">To </w:t>
      </w:r>
      <w:r w:rsidRPr="006D7096">
        <w:t xml:space="preserve">monitor </w:t>
      </w:r>
      <w:r w:rsidR="00F86CEE" w:rsidRPr="006D7096">
        <w:t>change</w:t>
      </w:r>
      <w:r w:rsidRPr="006D7096">
        <w:t>s</w:t>
      </w:r>
      <w:r w:rsidR="00F86CEE" w:rsidRPr="006D7096">
        <w:t xml:space="preserve"> in pH, the </w:t>
      </w:r>
      <w:r w:rsidR="00BD5400" w:rsidRPr="006D7096">
        <w:t xml:space="preserve">microelectrode </w:t>
      </w:r>
      <w:r w:rsidR="00BD5400" w:rsidRPr="006D7096">
        <w:rPr>
          <w:bCs/>
        </w:rPr>
        <w:t xml:space="preserve">(MI-710, Microelectrodes, Inc, NH, USA) was used. </w:t>
      </w:r>
      <w:r w:rsidR="00F86CEE" w:rsidRPr="006D7096">
        <w:t xml:space="preserve">Current was driven through the electrodes </w:t>
      </w:r>
      <w:r w:rsidR="00BD5400" w:rsidRPr="006D7096">
        <w:t xml:space="preserve">as shown in Fig 2, </w:t>
      </w:r>
      <w:r w:rsidR="007B414D" w:rsidRPr="006D7096">
        <w:t>using 6V batteries with 1</w:t>
      </w:r>
      <w:r w:rsidR="00F86CEE" w:rsidRPr="006D7096">
        <w:t xml:space="preserve">kΩ ballast. </w:t>
      </w:r>
      <w:r w:rsidR="00794100" w:rsidRPr="006D7096">
        <w:rPr>
          <w:bCs/>
        </w:rPr>
        <w:t xml:space="preserve">The pH was </w:t>
      </w:r>
      <w:r w:rsidRPr="006D7096">
        <w:rPr>
          <w:bCs/>
        </w:rPr>
        <w:t>measured</w:t>
      </w:r>
      <w:r w:rsidR="00794100" w:rsidRPr="006D7096">
        <w:rPr>
          <w:bCs/>
        </w:rPr>
        <w:t xml:space="preserve"> over </w:t>
      </w:r>
      <w:r w:rsidR="00454BAD" w:rsidRPr="006D7096">
        <w:rPr>
          <w:bCs/>
        </w:rPr>
        <w:t xml:space="preserve">the </w:t>
      </w:r>
      <w:r w:rsidR="00794100" w:rsidRPr="006D7096">
        <w:rPr>
          <w:bCs/>
        </w:rPr>
        <w:t xml:space="preserve">anode, cathode and </w:t>
      </w:r>
      <w:r w:rsidR="00454BAD" w:rsidRPr="006D7096">
        <w:rPr>
          <w:bCs/>
        </w:rPr>
        <w:t xml:space="preserve">different </w:t>
      </w:r>
      <w:r w:rsidR="003C3E59" w:rsidRPr="006D7096">
        <w:rPr>
          <w:bCs/>
        </w:rPr>
        <w:t xml:space="preserve">locations </w:t>
      </w:r>
      <w:r w:rsidR="00BD5400" w:rsidRPr="006D7096">
        <w:rPr>
          <w:bCs/>
        </w:rPr>
        <w:t xml:space="preserve">2 cm </w:t>
      </w:r>
      <w:r w:rsidRPr="006D7096">
        <w:rPr>
          <w:bCs/>
        </w:rPr>
        <w:t xml:space="preserve">laterally </w:t>
      </w:r>
      <w:r w:rsidR="00794100" w:rsidRPr="006D7096">
        <w:rPr>
          <w:bCs/>
        </w:rPr>
        <w:t>away from the electrodes by placing the microelectrode on the surface of agar.</w:t>
      </w:r>
      <w:r w:rsidR="00BD5400" w:rsidRPr="006D7096">
        <w:rPr>
          <w:bCs/>
        </w:rPr>
        <w:t xml:space="preserve"> The pH of TSA medium was measured both before (t = 0) and after (t = 24, 48 h) current flow.</w:t>
      </w:r>
    </w:p>
    <w:p w:rsidR="00794100" w:rsidRPr="006D7096" w:rsidRDefault="00794100" w:rsidP="00472746">
      <w:pPr>
        <w:spacing w:line="480" w:lineRule="auto"/>
        <w:jc w:val="both"/>
        <w:rPr>
          <w:b/>
        </w:rPr>
      </w:pPr>
    </w:p>
    <w:p w:rsidR="00F86CEE" w:rsidRPr="006D7096" w:rsidRDefault="00F86CEE" w:rsidP="00472746">
      <w:pPr>
        <w:spacing w:line="480" w:lineRule="auto"/>
        <w:jc w:val="both"/>
      </w:pPr>
      <w:r w:rsidRPr="006D7096">
        <w:rPr>
          <w:b/>
        </w:rPr>
        <w:t>Effect of electrode material on killing of</w:t>
      </w:r>
      <w:r w:rsidR="007A6B50" w:rsidRPr="006D7096">
        <w:rPr>
          <w:b/>
        </w:rPr>
        <w:t xml:space="preserve"> PA</w:t>
      </w:r>
      <w:r w:rsidRPr="006D7096">
        <w:rPr>
          <w:b/>
        </w:rPr>
        <w:t xml:space="preserve">. </w:t>
      </w:r>
      <w:r w:rsidRPr="006D7096">
        <w:t xml:space="preserve">In order to determine whether the electrode material has any influence on killing of PA biofilms, Ag electrodes were replaced by Au </w:t>
      </w:r>
      <w:r w:rsidR="00A8191F" w:rsidRPr="006D7096">
        <w:t>(</w:t>
      </w:r>
      <w:r w:rsidR="007B414D" w:rsidRPr="006D7096">
        <w:t>99.987% pure, Alfa Aesar</w:t>
      </w:r>
      <w:r w:rsidR="00A8191F" w:rsidRPr="006D7096">
        <w:t xml:space="preserve">) </w:t>
      </w:r>
      <w:r w:rsidRPr="006D7096">
        <w:t xml:space="preserve">electrodes. </w:t>
      </w:r>
      <w:r w:rsidR="00C41C9E" w:rsidRPr="006D7096">
        <w:t xml:space="preserve">The </w:t>
      </w:r>
      <w:r w:rsidRPr="006D7096">
        <w:t xml:space="preserve">TSA medium was </w:t>
      </w:r>
      <w:r w:rsidR="00C41C9E" w:rsidRPr="006D7096">
        <w:t>poured</w:t>
      </w:r>
      <w:r w:rsidRPr="006D7096">
        <w:t xml:space="preserve"> </w:t>
      </w:r>
      <w:r w:rsidR="00C41C9E" w:rsidRPr="006D7096">
        <w:t>over</w:t>
      </w:r>
      <w:r w:rsidRPr="006D7096">
        <w:t xml:space="preserve"> the Au foils in petridishes</w:t>
      </w:r>
      <w:r w:rsidR="00C41C9E" w:rsidRPr="006D7096">
        <w:t>, allowed to gel</w:t>
      </w:r>
      <w:r w:rsidRPr="006D7096">
        <w:t xml:space="preserve"> and lawn biofilms were </w:t>
      </w:r>
      <w:r w:rsidR="00C41C9E" w:rsidRPr="006D7096">
        <w:t xml:space="preserve">then </w:t>
      </w:r>
      <w:r w:rsidRPr="006D7096">
        <w:t xml:space="preserve">grown on top </w:t>
      </w:r>
      <w:r w:rsidR="007B414D" w:rsidRPr="006D7096">
        <w:t>for 24</w:t>
      </w:r>
      <w:r w:rsidRPr="006D7096">
        <w:t>h, as described previously. Current was driven t</w:t>
      </w:r>
      <w:r w:rsidR="007B414D" w:rsidRPr="006D7096">
        <w:t>hrough the Au electrodes for 24</w:t>
      </w:r>
      <w:r w:rsidRPr="006D7096">
        <w:t>h. Plates were incu</w:t>
      </w:r>
      <w:r w:rsidR="007B414D" w:rsidRPr="006D7096">
        <w:t>bated further till 48h (24</w:t>
      </w:r>
      <w:r w:rsidRPr="006D7096">
        <w:t xml:space="preserve">h without current, as with all Ag foil electrode experiments) and IVIS images were taken at that time. </w:t>
      </w:r>
    </w:p>
    <w:p w:rsidR="00F86CEE" w:rsidRPr="006D7096" w:rsidRDefault="00F86CEE" w:rsidP="00472746">
      <w:pPr>
        <w:spacing w:line="480" w:lineRule="auto"/>
        <w:jc w:val="both"/>
        <w:rPr>
          <w:b/>
        </w:rPr>
      </w:pPr>
    </w:p>
    <w:p w:rsidR="00F86CEE" w:rsidRPr="006D7096" w:rsidRDefault="00F86CEE" w:rsidP="00472746">
      <w:pPr>
        <w:spacing w:line="480" w:lineRule="auto"/>
        <w:jc w:val="both"/>
        <w:rPr>
          <w:b/>
        </w:rPr>
      </w:pPr>
      <w:r w:rsidRPr="006D7096">
        <w:rPr>
          <w:b/>
        </w:rPr>
        <w:t>Statistical analysis</w:t>
      </w:r>
      <w:r w:rsidR="007B414D" w:rsidRPr="006D7096">
        <w:rPr>
          <w:b/>
        </w:rPr>
        <w:t>.</w:t>
      </w:r>
      <w:r w:rsidRPr="006D7096">
        <w:rPr>
          <w:b/>
        </w:rPr>
        <w:t xml:space="preserve"> </w:t>
      </w:r>
      <w:r w:rsidRPr="006D7096">
        <w:rPr>
          <w:shd w:val="clear" w:color="auto" w:fill="FFFFFF"/>
        </w:rPr>
        <w:t>All experiments were performed in triplicates, unless otherwise indicated for specific experiments. Control and treated samples were compared by paired,</w:t>
      </w:r>
      <w:r w:rsidR="007B414D" w:rsidRPr="006D7096">
        <w:rPr>
          <w:rStyle w:val="apple-converted-space"/>
          <w:shd w:val="clear" w:color="auto" w:fill="FFFFFF"/>
        </w:rPr>
        <w:t xml:space="preserve"> </w:t>
      </w:r>
      <w:r w:rsidRPr="006D7096">
        <w:rPr>
          <w:rStyle w:val="apple-converted-space"/>
          <w:shd w:val="clear" w:color="auto" w:fill="FFFFFF"/>
        </w:rPr>
        <w:t xml:space="preserve">two test distribution using Student’s </w:t>
      </w:r>
      <w:r w:rsidRPr="006D7096">
        <w:rPr>
          <w:rStyle w:val="Emphasis"/>
          <w:shd w:val="clear" w:color="auto" w:fill="FFFFFF"/>
        </w:rPr>
        <w:t>t</w:t>
      </w:r>
      <w:r w:rsidRPr="006D7096">
        <w:rPr>
          <w:rStyle w:val="Emphasis"/>
          <w:i w:val="0"/>
          <w:shd w:val="clear" w:color="auto" w:fill="FFFFFF"/>
        </w:rPr>
        <w:t>-</w:t>
      </w:r>
      <w:r w:rsidRPr="006D7096">
        <w:rPr>
          <w:shd w:val="clear" w:color="auto" w:fill="FFFFFF"/>
        </w:rPr>
        <w:t>test where</w:t>
      </w:r>
      <w:r w:rsidR="007B414D" w:rsidRPr="006D7096">
        <w:rPr>
          <w:rStyle w:val="apple-converted-space"/>
          <w:shd w:val="clear" w:color="auto" w:fill="FFFFFF"/>
        </w:rPr>
        <w:t xml:space="preserve"> </w:t>
      </w:r>
      <w:r w:rsidRPr="006D7096">
        <w:rPr>
          <w:rStyle w:val="apple-converted-space"/>
          <w:i/>
          <w:shd w:val="clear" w:color="auto" w:fill="FFFFFF"/>
        </w:rPr>
        <w:t>P</w:t>
      </w:r>
      <w:r w:rsidR="007B414D" w:rsidRPr="006D7096">
        <w:rPr>
          <w:rStyle w:val="apple-converted-space"/>
          <w:shd w:val="clear" w:color="auto" w:fill="FFFFFF"/>
        </w:rPr>
        <w:t xml:space="preserve"> </w:t>
      </w:r>
      <w:r w:rsidRPr="006D7096">
        <w:rPr>
          <w:shd w:val="clear" w:color="auto" w:fill="FFFFFF"/>
        </w:rPr>
        <w:t xml:space="preserve">&lt; 0.05 was considered a </w:t>
      </w:r>
      <w:r w:rsidR="00074DCB" w:rsidRPr="006D7096">
        <w:rPr>
          <w:shd w:val="clear" w:color="auto" w:fill="FFFFFF"/>
        </w:rPr>
        <w:t xml:space="preserve">statistically </w:t>
      </w:r>
      <w:r w:rsidRPr="006D7096">
        <w:rPr>
          <w:shd w:val="clear" w:color="auto" w:fill="FFFFFF"/>
        </w:rPr>
        <w:t xml:space="preserve">significant difference. Data represented in bar graphs are plotted as the mean ± standard error (SE) from the mean. </w:t>
      </w:r>
    </w:p>
    <w:p w:rsidR="00F86CEE" w:rsidRPr="006D7096" w:rsidRDefault="00F86CEE" w:rsidP="00472746">
      <w:pPr>
        <w:spacing w:line="480" w:lineRule="auto"/>
        <w:jc w:val="both"/>
        <w:rPr>
          <w:b/>
        </w:rPr>
      </w:pPr>
    </w:p>
    <w:p w:rsidR="00C4673A" w:rsidRPr="006D7096" w:rsidRDefault="00C4673A" w:rsidP="00472746">
      <w:pPr>
        <w:spacing w:line="480" w:lineRule="auto"/>
        <w:jc w:val="both"/>
        <w:rPr>
          <w:b/>
        </w:rPr>
      </w:pPr>
      <w:r w:rsidRPr="006D7096">
        <w:rPr>
          <w:b/>
        </w:rPr>
        <w:t>A</w:t>
      </w:r>
      <w:r w:rsidR="002B569F" w:rsidRPr="006D7096">
        <w:rPr>
          <w:b/>
        </w:rPr>
        <w:t>cknowledgements</w:t>
      </w:r>
    </w:p>
    <w:p w:rsidR="00AA6AC8" w:rsidRPr="006D7096" w:rsidRDefault="00AE085E" w:rsidP="00472746">
      <w:pPr>
        <w:spacing w:line="480" w:lineRule="auto"/>
        <w:jc w:val="both"/>
        <w:rPr>
          <w:shd w:val="clear" w:color="auto" w:fill="FFFFFF"/>
        </w:rPr>
      </w:pPr>
      <w:r w:rsidRPr="006D7096">
        <w:t xml:space="preserve">We </w:t>
      </w:r>
      <w:r w:rsidR="00C4673A" w:rsidRPr="006D7096">
        <w:t>thank</w:t>
      </w:r>
      <w:r w:rsidR="009307C3" w:rsidRPr="006D7096">
        <w:t xml:space="preserve"> </w:t>
      </w:r>
      <w:r w:rsidR="00AA6AC8" w:rsidRPr="006D7096">
        <w:rPr>
          <w:shd w:val="clear" w:color="auto" w:fill="FFFFFF"/>
        </w:rPr>
        <w:t xml:space="preserve">The Ohio State University Infectious Disease </w:t>
      </w:r>
      <w:r w:rsidR="00480CA2" w:rsidRPr="006D7096">
        <w:rPr>
          <w:shd w:val="clear" w:color="auto" w:fill="FFFFFF"/>
        </w:rPr>
        <w:t>Institute</w:t>
      </w:r>
      <w:r w:rsidR="00FB5223" w:rsidRPr="006D7096">
        <w:rPr>
          <w:shd w:val="clear" w:color="auto" w:fill="FFFFFF"/>
        </w:rPr>
        <w:t xml:space="preserve"> (IDI)</w:t>
      </w:r>
      <w:r w:rsidR="00480CA2" w:rsidRPr="006D7096">
        <w:rPr>
          <w:shd w:val="clear" w:color="auto" w:fill="FFFFFF"/>
        </w:rPr>
        <w:t xml:space="preserve">, </w:t>
      </w:r>
      <w:r w:rsidR="00AA6AC8" w:rsidRPr="006D7096">
        <w:rPr>
          <w:shd w:val="clear" w:color="auto" w:fill="FFFFFF"/>
        </w:rPr>
        <w:t>Discovery Theme</w:t>
      </w:r>
      <w:r w:rsidR="00A35099" w:rsidRPr="006D7096">
        <w:rPr>
          <w:shd w:val="clear" w:color="auto" w:fill="FFFFFF"/>
        </w:rPr>
        <w:t>s</w:t>
      </w:r>
      <w:r w:rsidR="007B414D" w:rsidRPr="006D7096">
        <w:rPr>
          <w:shd w:val="clear" w:color="auto" w:fill="FFFFFF"/>
        </w:rPr>
        <w:t xml:space="preserve"> </w:t>
      </w:r>
      <w:r w:rsidR="00AA6AC8" w:rsidRPr="006D7096">
        <w:rPr>
          <w:shd w:val="clear" w:color="auto" w:fill="FFFFFF"/>
        </w:rPr>
        <w:t xml:space="preserve">and Public Health Preparedness for Infectious Disease </w:t>
      </w:r>
      <w:r w:rsidR="00031501" w:rsidRPr="006D7096">
        <w:rPr>
          <w:shd w:val="clear" w:color="auto" w:fill="FFFFFF"/>
        </w:rPr>
        <w:t xml:space="preserve">(PHPID) </w:t>
      </w:r>
      <w:r w:rsidR="00AA6AC8" w:rsidRPr="006D7096">
        <w:rPr>
          <w:shd w:val="clear" w:color="auto" w:fill="FFFFFF"/>
        </w:rPr>
        <w:t>Transdisciplinary Team Grant, Departments of Microbial Infection and Immunity, Mechanical and Aerospace Engineering</w:t>
      </w:r>
      <w:r w:rsidR="002915EB" w:rsidRPr="006D7096">
        <w:rPr>
          <w:shd w:val="clear" w:color="auto" w:fill="FFFFFF"/>
        </w:rPr>
        <w:t>,</w:t>
      </w:r>
      <w:r w:rsidR="007B414D" w:rsidRPr="006D7096">
        <w:rPr>
          <w:shd w:val="clear" w:color="auto" w:fill="FFFFFF"/>
        </w:rPr>
        <w:t xml:space="preserve"> and The </w:t>
      </w:r>
      <w:r w:rsidR="00AA6AC8" w:rsidRPr="006D7096">
        <w:rPr>
          <w:shd w:val="clear" w:color="auto" w:fill="FFFFFF"/>
        </w:rPr>
        <w:t>Center for Regenerative Medicine and Cell-Based Therapies.</w:t>
      </w:r>
      <w:r w:rsidR="002915EB" w:rsidRPr="006D7096">
        <w:rPr>
          <w:shd w:val="clear" w:color="auto" w:fill="FFFFFF"/>
        </w:rPr>
        <w:t xml:space="preserve"> We acknowledge support from the staff at Nanotech west, campus microscopy and imaging facility</w:t>
      </w:r>
      <w:r w:rsidR="007A6B50" w:rsidRPr="006D7096">
        <w:rPr>
          <w:shd w:val="clear" w:color="auto" w:fill="FFFFFF"/>
        </w:rPr>
        <w:t xml:space="preserve"> (CMIF)</w:t>
      </w:r>
      <w:r w:rsidR="002915EB" w:rsidRPr="006D7096">
        <w:rPr>
          <w:shd w:val="clear" w:color="auto" w:fill="FFFFFF"/>
        </w:rPr>
        <w:t xml:space="preserve">, and center for electron microscopy and analysis </w:t>
      </w:r>
      <w:r w:rsidR="009C68A4" w:rsidRPr="006D7096">
        <w:rPr>
          <w:shd w:val="clear" w:color="auto" w:fill="FFFFFF"/>
        </w:rPr>
        <w:t xml:space="preserve">(CEMAS) </w:t>
      </w:r>
      <w:r w:rsidR="002915EB" w:rsidRPr="006D7096">
        <w:rPr>
          <w:shd w:val="clear" w:color="auto" w:fill="FFFFFF"/>
        </w:rPr>
        <w:t>at The Ohio State University for assistance in various imaging and experimental aspects of this research effort. We also acknowledge partial personnel support from the US Army Research Office through grant number W911NF-16-0278.</w:t>
      </w:r>
    </w:p>
    <w:p w:rsidR="00CC5546" w:rsidRPr="006D7096" w:rsidRDefault="00CC5546" w:rsidP="00472746">
      <w:pPr>
        <w:spacing w:line="480" w:lineRule="auto"/>
        <w:jc w:val="both"/>
      </w:pPr>
    </w:p>
    <w:p w:rsidR="00CD5B46" w:rsidRPr="006D7096" w:rsidRDefault="00CD5B46" w:rsidP="00472746">
      <w:pPr>
        <w:spacing w:line="480" w:lineRule="auto"/>
        <w:jc w:val="both"/>
      </w:pPr>
      <w:r w:rsidRPr="006D7096">
        <w:rPr>
          <w:b/>
        </w:rPr>
        <w:t>Author contributions:</w:t>
      </w:r>
      <w:r w:rsidRPr="006D7096">
        <w:t xml:space="preserve"> </w:t>
      </w:r>
      <w:r w:rsidR="00C970FC" w:rsidRPr="006D7096">
        <w:t xml:space="preserve">PS, SP, DJW and VS conceived and supervised the project. </w:t>
      </w:r>
      <w:r w:rsidRPr="006D7096">
        <w:t>DD, VL, TJ and CWP performed the experiments. AD performed</w:t>
      </w:r>
      <w:r w:rsidR="00AE5C67" w:rsidRPr="006D7096">
        <w:t>,</w:t>
      </w:r>
      <w:r w:rsidRPr="006D7096">
        <w:t xml:space="preserve"> analyzed </w:t>
      </w:r>
      <w:r w:rsidR="00AE5C67" w:rsidRPr="006D7096">
        <w:t>and CS supervised and approved the western blot</w:t>
      </w:r>
      <w:r w:rsidRPr="006D7096">
        <w:t xml:space="preserve">. </w:t>
      </w:r>
      <w:r w:rsidR="001864E4" w:rsidRPr="006D7096">
        <w:t xml:space="preserve">DS preformed the MBC experiments. </w:t>
      </w:r>
      <w:r w:rsidR="0011206B" w:rsidRPr="006D7096">
        <w:t xml:space="preserve">DD, VL, TJ, DJW, VS, SP and PS </w:t>
      </w:r>
      <w:r w:rsidR="00C970FC" w:rsidRPr="006D7096">
        <w:t>interpreted</w:t>
      </w:r>
      <w:r w:rsidR="0011206B" w:rsidRPr="006D7096">
        <w:t xml:space="preserve"> the results. DD and PS wrote the manuscript and DJW, SP, VS, SR and CS reviewed the manuscript. </w:t>
      </w:r>
      <w:r w:rsidR="00F75B36" w:rsidRPr="006D7096">
        <w:t xml:space="preserve">All authors </w:t>
      </w:r>
      <w:r w:rsidR="00AE5C67" w:rsidRPr="006D7096">
        <w:t>read</w:t>
      </w:r>
      <w:r w:rsidR="00F75B36" w:rsidRPr="006D7096">
        <w:t xml:space="preserve"> </w:t>
      </w:r>
      <w:r w:rsidR="007849FE" w:rsidRPr="006D7096">
        <w:t xml:space="preserve">and approved </w:t>
      </w:r>
      <w:r w:rsidR="00F75B36" w:rsidRPr="006D7096">
        <w:t>the manuscript.</w:t>
      </w:r>
    </w:p>
    <w:p w:rsidR="00F073FD" w:rsidRPr="006D7096" w:rsidRDefault="00F073FD" w:rsidP="00F073FD">
      <w:pPr>
        <w:spacing w:line="480" w:lineRule="auto"/>
        <w:jc w:val="both"/>
        <w:rPr>
          <w:b/>
        </w:rPr>
      </w:pPr>
    </w:p>
    <w:p w:rsidR="00F073FD" w:rsidRPr="006D7096" w:rsidRDefault="00F073FD" w:rsidP="00F073FD">
      <w:pPr>
        <w:spacing w:line="480" w:lineRule="auto"/>
        <w:jc w:val="both"/>
      </w:pPr>
      <w:r w:rsidRPr="006D7096">
        <w:rPr>
          <w:b/>
        </w:rPr>
        <w:t xml:space="preserve">Competing interests: </w:t>
      </w:r>
      <w:r w:rsidRPr="006D7096">
        <w:t>Authors state no conflict of interest</w:t>
      </w:r>
    </w:p>
    <w:p w:rsidR="00F073FD" w:rsidRPr="006D7096" w:rsidRDefault="00F073FD" w:rsidP="00472746">
      <w:pPr>
        <w:spacing w:line="480" w:lineRule="auto"/>
        <w:jc w:val="both"/>
      </w:pPr>
    </w:p>
    <w:p w:rsidR="008C3DAA" w:rsidRPr="006D7096" w:rsidRDefault="002B569F" w:rsidP="00472746">
      <w:pPr>
        <w:spacing w:line="480" w:lineRule="auto"/>
        <w:jc w:val="both"/>
        <w:rPr>
          <w:b/>
          <w:bCs/>
        </w:rPr>
      </w:pPr>
      <w:r w:rsidRPr="006D7096">
        <w:rPr>
          <w:b/>
        </w:rPr>
        <w:t xml:space="preserve">FIGURE </w:t>
      </w:r>
      <w:r w:rsidR="00D96798" w:rsidRPr="006D7096">
        <w:rPr>
          <w:b/>
        </w:rPr>
        <w:t xml:space="preserve">LEGENDS </w:t>
      </w:r>
    </w:p>
    <w:p w:rsidR="002D6F5E" w:rsidRPr="006D7096" w:rsidRDefault="002D6F5E" w:rsidP="002D6F5E">
      <w:pPr>
        <w:spacing w:line="480" w:lineRule="auto"/>
        <w:rPr>
          <w:lang w:val="en-CA"/>
        </w:rPr>
      </w:pPr>
      <w:r w:rsidRPr="006D7096">
        <w:rPr>
          <w:b/>
          <w:bCs/>
        </w:rPr>
        <w:t xml:space="preserve">Figure 1. </w:t>
      </w:r>
      <w:r w:rsidRPr="006D7096">
        <w:t xml:space="preserve">Photograph of an in-house developed prototype of a printed electroceutical dressing (PED) which has Ag/AgCl electrodes printed on silk and powered </w:t>
      </w:r>
      <w:r w:rsidRPr="006D7096">
        <w:rPr>
          <w:i/>
        </w:rPr>
        <w:t>via</w:t>
      </w:r>
      <w:r w:rsidRPr="006D7096">
        <w:t xml:space="preserve"> to a 6 V battery </w:t>
      </w:r>
      <w:hyperlink w:anchor="_ENREF_13" w:tooltip="S. Prakash, 2016 #79" w:history="1">
        <w:r w:rsidR="00A635CE" w:rsidRPr="006D7096">
          <w:fldChar w:fldCharType="begin"/>
        </w:r>
        <w:r w:rsidR="00A635CE" w:rsidRPr="006D7096">
          <w:instrText xml:space="preserve"> ADDIN EN.CITE &lt;EndNote&gt;&lt;Cite&gt;&lt;Author&gt;S. Prakash&lt;/Author&gt;&lt;Year&gt;2016&lt;/Year&gt;&lt;RecNum&gt;79&lt;/RecNum&gt;&lt;DisplayText&gt;&lt;style face="superscript"&gt;13&lt;/style&gt;&lt;/DisplayText&gt;&lt;record&gt;&lt;rec-number&gt;79&lt;/rec-number&gt;&lt;foreign-keys&gt;&lt;key app="EN" db-id="zt2t5pr2f0w227ed9xnxrs9nepzt2t00zzee" timestamp="1533658271"&gt;79&lt;/key&gt;&lt;/foreign-keys&gt;&lt;ref-type name="Patent"&gt;25&lt;/ref-type&gt;&lt;contributors&gt;&lt;authors&gt;&lt;author&gt;S. Prakash, M. Bennett, T. Jones, V. V. Subramaniam, C. Sen, J. West, S. Roy, P. D. Ghatak, and S. Matthew&lt;/author&gt;&lt;/authors&gt;&lt;/contributors&gt;&lt;titles&gt;&lt;title&gt;Antimicrobial wound dressing&lt;/title&gt;&lt;/titles&gt;&lt;number&gt;62/411,089 &lt;/number&gt;&lt;dates&gt;&lt;year&gt;2016&lt;/year&gt;&lt;/dates&gt;&lt;pub-location&gt;United States&lt;/pub-location&gt;&lt;urls&gt;&lt;/urls&gt;&lt;/record&gt;&lt;/Cite&gt;&lt;Cite&gt;&lt;Author&gt;S. Prakash&lt;/Author&gt;&lt;Year&gt;2016&lt;/Year&gt;&lt;RecNum&gt;79&lt;/RecNum&gt;&lt;record&gt;&lt;rec-number&gt;79&lt;/rec-number&gt;&lt;foreign-keys&gt;&lt;key app="EN" db-id="zt2t5pr2f0w227ed9xnxrs9nepzt2t00zzee" timestamp="1533658271"&gt;79&lt;/key&gt;&lt;/foreign-keys&gt;&lt;ref-type name="Patent"&gt;25&lt;/ref-type&gt;&lt;contributors&gt;&lt;authors&gt;&lt;author&gt;S. Prakash, M. Bennett, T. Jones, V. V. Subramaniam, C. Sen, J. West, S. Roy, P. D. Ghatak, and S. Matthew&lt;/author&gt;&lt;/authors&gt;&lt;/contributors&gt;&lt;titles&gt;&lt;title&gt;Antimicrobial wound dressing&lt;/title&gt;&lt;/titles&gt;&lt;number&gt;62/411,089 &lt;/number&gt;&lt;dates&gt;&lt;year&gt;2016&lt;/year&gt;&lt;/dates&gt;&lt;pub-location&gt;United States&lt;/pub-location&gt;&lt;urls&gt;&lt;/urls&gt;&lt;/record&gt;&lt;/Cite&gt;&lt;/EndNote&gt;</w:instrText>
        </w:r>
        <w:r w:rsidR="00A635CE" w:rsidRPr="006D7096">
          <w:fldChar w:fldCharType="separate"/>
        </w:r>
        <w:r w:rsidR="00A635CE" w:rsidRPr="006D7096">
          <w:rPr>
            <w:noProof/>
            <w:vertAlign w:val="superscript"/>
          </w:rPr>
          <w:t>13</w:t>
        </w:r>
        <w:r w:rsidR="00A635CE" w:rsidRPr="006D7096">
          <w:fldChar w:fldCharType="end"/>
        </w:r>
      </w:hyperlink>
      <w:r w:rsidRPr="006D7096">
        <w:t>.</w:t>
      </w:r>
    </w:p>
    <w:p w:rsidR="00580BAF" w:rsidRPr="006D7096" w:rsidRDefault="00580BAF" w:rsidP="00472746">
      <w:pPr>
        <w:spacing w:line="480" w:lineRule="auto"/>
        <w:jc w:val="both"/>
        <w:rPr>
          <w:b/>
          <w:bCs/>
        </w:rPr>
      </w:pPr>
    </w:p>
    <w:p w:rsidR="0050382B" w:rsidRPr="006D7096" w:rsidRDefault="0050382B" w:rsidP="0050382B">
      <w:pPr>
        <w:spacing w:line="480" w:lineRule="auto"/>
        <w:jc w:val="both"/>
        <w:rPr>
          <w:lang w:val="en-CA"/>
        </w:rPr>
      </w:pPr>
      <w:r w:rsidRPr="006D7096">
        <w:rPr>
          <w:b/>
          <w:bCs/>
        </w:rPr>
        <w:t>Figure 2.</w:t>
      </w:r>
      <w:r w:rsidRPr="006D7096">
        <w:t xml:space="preserve"> Schematic of </w:t>
      </w:r>
      <w:r w:rsidRPr="006D7096">
        <w:rPr>
          <w:i/>
          <w:iCs/>
        </w:rPr>
        <w:t>in vitro</w:t>
      </w:r>
      <w:r w:rsidRPr="006D7096">
        <w:t xml:space="preserve"> agar wound model showing, A) Ag electrodes embedded in TSA medium connected to a 6V battery used to generate current and a 1kΩ ballast resistor to limit the flow of current. B) Current was applied for either 1 or 24 h and the Petri-dishes were incubated upto an additional 24 h after stopping current.</w:t>
      </w:r>
    </w:p>
    <w:p w:rsidR="002B569F" w:rsidRPr="006D7096" w:rsidRDefault="002B569F" w:rsidP="00472746">
      <w:pPr>
        <w:spacing w:line="480" w:lineRule="auto"/>
        <w:jc w:val="both"/>
      </w:pPr>
    </w:p>
    <w:p w:rsidR="0050382B" w:rsidRPr="006D7096" w:rsidRDefault="0050382B" w:rsidP="0050382B">
      <w:pPr>
        <w:spacing w:line="480" w:lineRule="auto"/>
        <w:rPr>
          <w:lang w:val="en-CA"/>
        </w:rPr>
      </w:pPr>
      <w:r w:rsidRPr="006D7096">
        <w:rPr>
          <w:b/>
          <w:bCs/>
        </w:rPr>
        <w:t xml:space="preserve">Figure 3. </w:t>
      </w:r>
      <w:r w:rsidRPr="006D7096">
        <w:rPr>
          <w:lang w:val="en-CA"/>
        </w:rPr>
        <w:t>IVIS images showing time dependent killing of PA biofilms after applying current through TSA. Color bars in IVIS images shows red as highly metabolically active/live and blue/black as inactive.</w:t>
      </w:r>
    </w:p>
    <w:p w:rsidR="002B569F" w:rsidRPr="006D7096" w:rsidRDefault="002B569F" w:rsidP="00472746">
      <w:pPr>
        <w:spacing w:line="480" w:lineRule="auto"/>
        <w:jc w:val="both"/>
        <w:rPr>
          <w:lang w:val="en-CA"/>
        </w:rPr>
      </w:pPr>
    </w:p>
    <w:p w:rsidR="0050382B" w:rsidRPr="006D7096" w:rsidRDefault="0050382B" w:rsidP="0050382B">
      <w:pPr>
        <w:spacing w:line="480" w:lineRule="auto"/>
        <w:jc w:val="both"/>
        <w:rPr>
          <w:lang w:val="en-CA"/>
        </w:rPr>
      </w:pPr>
      <w:r w:rsidRPr="006D7096">
        <w:rPr>
          <w:b/>
          <w:bCs/>
        </w:rPr>
        <w:t>Figure 4.</w:t>
      </w:r>
      <w:r w:rsidRPr="006D7096">
        <w:t xml:space="preserve"> </w:t>
      </w:r>
      <w:r w:rsidRPr="006D7096">
        <w:rPr>
          <w:lang w:val="en-CA"/>
        </w:rPr>
        <w:t xml:space="preserve">Log CFU of PA biofilms grown on TSA. Geometric mean and error bars are ± 1SE (n=3). Significant differences compared to the control are indicated with ‘*’. </w:t>
      </w:r>
    </w:p>
    <w:p w:rsidR="002B569F" w:rsidRPr="006D7096" w:rsidRDefault="002B569F" w:rsidP="00472746">
      <w:pPr>
        <w:spacing w:line="480" w:lineRule="auto"/>
        <w:jc w:val="both"/>
      </w:pPr>
    </w:p>
    <w:p w:rsidR="0050382B" w:rsidRPr="006D7096" w:rsidRDefault="0050382B" w:rsidP="0050382B">
      <w:pPr>
        <w:spacing w:line="480" w:lineRule="auto"/>
        <w:jc w:val="both"/>
        <w:rPr>
          <w:lang w:val="en-CA"/>
        </w:rPr>
      </w:pPr>
      <w:r w:rsidRPr="006D7096">
        <w:rPr>
          <w:b/>
          <w:bCs/>
        </w:rPr>
        <w:t>Figure 5.</w:t>
      </w:r>
      <w:r w:rsidRPr="006D7096">
        <w:t xml:space="preserve"> </w:t>
      </w:r>
      <w:r w:rsidRPr="006D7096">
        <w:rPr>
          <w:lang w:val="en-CA"/>
        </w:rPr>
        <w:t>SEM images of electrically untreated control and treated PA biofilms over the anode at different time points. Arrows indicate damaged bacterial cells. Scale bar = 5 µm.</w:t>
      </w:r>
    </w:p>
    <w:p w:rsidR="002B569F" w:rsidRPr="006D7096" w:rsidRDefault="002B569F" w:rsidP="00472746">
      <w:pPr>
        <w:spacing w:line="480" w:lineRule="auto"/>
        <w:jc w:val="both"/>
      </w:pPr>
    </w:p>
    <w:p w:rsidR="0050382B" w:rsidRPr="006D7096" w:rsidRDefault="0050382B" w:rsidP="0050382B">
      <w:pPr>
        <w:spacing w:line="480" w:lineRule="auto"/>
        <w:jc w:val="both"/>
        <w:rPr>
          <w:lang w:val="en-CA"/>
        </w:rPr>
      </w:pPr>
      <w:r w:rsidRPr="006D7096">
        <w:rPr>
          <w:b/>
          <w:bCs/>
        </w:rPr>
        <w:t>Figure 6.</w:t>
      </w:r>
      <w:r w:rsidRPr="006D7096">
        <w:t xml:space="preserve"> Detection of generation of 3-chlorotyrosine using western blot analysis of PA lawn biofilm treated with current for 24 h. Flagellin B was used as a loading control. A) Representative blot from three independent experiments. B) Densitometry quantification of the western blot normalized to Flagellin B. Data are expressed as mean ± SE (</w:t>
      </w:r>
      <w:r w:rsidRPr="006D7096">
        <w:rPr>
          <w:i/>
          <w:iCs/>
        </w:rPr>
        <w:t>n</w:t>
      </w:r>
      <w:r w:rsidRPr="006D7096">
        <w:t>=3); *</w:t>
      </w:r>
      <w:r w:rsidRPr="006D7096">
        <w:rPr>
          <w:i/>
          <w:iCs/>
        </w:rPr>
        <w:t>P</w:t>
      </w:r>
      <w:r w:rsidRPr="006D7096">
        <w:t>&lt;0.05 compared to control (no current).</w:t>
      </w:r>
    </w:p>
    <w:p w:rsidR="002B569F" w:rsidRPr="006D7096" w:rsidRDefault="002B569F" w:rsidP="00472746">
      <w:pPr>
        <w:spacing w:line="480" w:lineRule="auto"/>
        <w:jc w:val="both"/>
      </w:pPr>
    </w:p>
    <w:p w:rsidR="0050382B" w:rsidRPr="006D7096" w:rsidRDefault="0050382B" w:rsidP="0050382B">
      <w:pPr>
        <w:spacing w:line="480" w:lineRule="auto"/>
        <w:jc w:val="both"/>
        <w:rPr>
          <w:lang w:val="en-CA"/>
        </w:rPr>
      </w:pPr>
      <w:r w:rsidRPr="006D7096">
        <w:rPr>
          <w:b/>
          <w:bCs/>
        </w:rPr>
        <w:t xml:space="preserve">Figure 7. </w:t>
      </w:r>
      <w:r w:rsidRPr="006D7096">
        <w:rPr>
          <w:lang w:val="en-CA"/>
        </w:rPr>
        <w:t xml:space="preserve">IVIS images showing killing of lawn biofilms of PA grown on agar gels made with human serum (HS) and bovine synovial fluid (BSF). </w:t>
      </w:r>
    </w:p>
    <w:p w:rsidR="002B569F" w:rsidRPr="006D7096" w:rsidRDefault="002B569F" w:rsidP="00472746">
      <w:pPr>
        <w:spacing w:line="480" w:lineRule="auto"/>
        <w:jc w:val="both"/>
      </w:pPr>
    </w:p>
    <w:p w:rsidR="0050382B" w:rsidRPr="006D7096" w:rsidRDefault="0050382B" w:rsidP="0050382B">
      <w:pPr>
        <w:spacing w:line="480" w:lineRule="auto"/>
        <w:jc w:val="both"/>
        <w:rPr>
          <w:lang w:val="en-CA"/>
        </w:rPr>
      </w:pPr>
      <w:r w:rsidRPr="006D7096">
        <w:rPr>
          <w:b/>
          <w:bCs/>
        </w:rPr>
        <w:t>Figure 8.</w:t>
      </w:r>
      <w:r w:rsidRPr="006D7096">
        <w:t xml:space="preserve"> </w:t>
      </w:r>
      <w:r w:rsidRPr="006D7096">
        <w:rPr>
          <w:lang w:val="en-CA"/>
        </w:rPr>
        <w:t xml:space="preserve">Killing of lawn biofilms of PA grown on either TSA, HS or BSF after applying current for 24 h. The zone of killing was measured from IVIS images at three equidistant points along the anode. </w:t>
      </w:r>
    </w:p>
    <w:p w:rsidR="002B569F" w:rsidRPr="006D7096" w:rsidRDefault="002B569F" w:rsidP="00472746">
      <w:pPr>
        <w:spacing w:line="480" w:lineRule="auto"/>
        <w:jc w:val="both"/>
        <w:rPr>
          <w:b/>
        </w:rPr>
      </w:pPr>
    </w:p>
    <w:p w:rsidR="0050382B" w:rsidRPr="006D7096" w:rsidRDefault="0050382B" w:rsidP="0050382B">
      <w:pPr>
        <w:spacing w:line="480" w:lineRule="auto"/>
        <w:jc w:val="both"/>
        <w:rPr>
          <w:lang w:val="en-CA"/>
        </w:rPr>
      </w:pPr>
      <w:r w:rsidRPr="006D7096">
        <w:rPr>
          <w:b/>
          <w:bCs/>
        </w:rPr>
        <w:t xml:space="preserve">Figure 9. </w:t>
      </w:r>
      <w:r w:rsidRPr="006D7096">
        <w:t xml:space="preserve">A) Generation of inhibitory product after 1 h of applying current. a) Petri dishes containing TSA medium with Ag electrodes and without bacteria were treated with 6V current for 1 h. b) Current was switched off and the agar spread with PA. c) After 24 h, a clear zone of inhibition around the anode was evident. </w:t>
      </w:r>
      <w:r w:rsidRPr="006D7096">
        <w:rPr>
          <w:lang w:val="en-CA"/>
        </w:rPr>
        <w:t>B) Killing of lawn biofilms of PA grown on TSA after applying current for 1 h (vertical dashed line). The spread of killing continued to extend beyond the width of the electrodes (indicated by horizontal dashed line) upto 27 h after turning the current off. Vertical dotted line shows the time t=1 h when current was turned off. Curve fit was done using the online freeware, mycurvefit.</w:t>
      </w:r>
    </w:p>
    <w:p w:rsidR="002B569F" w:rsidRPr="006D7096" w:rsidRDefault="002B569F" w:rsidP="00472746">
      <w:pPr>
        <w:spacing w:line="480" w:lineRule="auto"/>
        <w:rPr>
          <w:b/>
        </w:rPr>
      </w:pPr>
      <w:r w:rsidRPr="006D7096">
        <w:rPr>
          <w:b/>
        </w:rPr>
        <w:br w:type="page"/>
      </w:r>
    </w:p>
    <w:p w:rsidR="00216ED4" w:rsidRPr="006D7096" w:rsidRDefault="00216ED4" w:rsidP="00216ED4">
      <w:pPr>
        <w:spacing w:line="480" w:lineRule="auto"/>
        <w:rPr>
          <w:b/>
        </w:rPr>
      </w:pPr>
      <w:r w:rsidRPr="006D7096">
        <w:rPr>
          <w:b/>
        </w:rPr>
        <w:t>FIGURES</w:t>
      </w:r>
    </w:p>
    <w:p w:rsidR="00743DE5" w:rsidRPr="006D7096" w:rsidRDefault="007744A2" w:rsidP="00216ED4">
      <w:pPr>
        <w:spacing w:line="480" w:lineRule="auto"/>
        <w:rPr>
          <w:lang w:val="en-CA"/>
        </w:rPr>
      </w:pPr>
      <w:r w:rsidRPr="006D7096">
        <w:rPr>
          <w:noProof/>
        </w:rPr>
        <w:drawing>
          <wp:inline distT="0" distB="0" distL="0" distR="0" wp14:anchorId="18610A45" wp14:editId="50C22472">
            <wp:extent cx="2279073" cy="1953491"/>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jp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3807" t="2530" r="16116" b="46499"/>
                    <a:stretch/>
                  </pic:blipFill>
                  <pic:spPr bwMode="auto">
                    <a:xfrm>
                      <a:off x="0" y="0"/>
                      <a:ext cx="2279690" cy="1954020"/>
                    </a:xfrm>
                    <a:prstGeom prst="rect">
                      <a:avLst/>
                    </a:prstGeom>
                    <a:ln>
                      <a:noFill/>
                    </a:ln>
                    <a:extLst>
                      <a:ext uri="{53640926-AAD7-44D8-BBD7-CCE9431645EC}">
                        <a14:shadowObscured xmlns:a14="http://schemas.microsoft.com/office/drawing/2010/main"/>
                      </a:ext>
                    </a:extLst>
                  </pic:spPr>
                </pic:pic>
              </a:graphicData>
            </a:graphic>
          </wp:inline>
        </w:drawing>
      </w:r>
    </w:p>
    <w:p w:rsidR="00425264" w:rsidRPr="006D7096" w:rsidRDefault="00425264" w:rsidP="00425264">
      <w:pPr>
        <w:spacing w:line="480" w:lineRule="auto"/>
        <w:rPr>
          <w:lang w:val="en-CA"/>
        </w:rPr>
      </w:pPr>
      <w:r w:rsidRPr="006D7096">
        <w:rPr>
          <w:b/>
          <w:bCs/>
        </w:rPr>
        <w:t xml:space="preserve">Figure 1. </w:t>
      </w:r>
      <w:r w:rsidR="00EC5006" w:rsidRPr="006D7096">
        <w:t>Photograph</w:t>
      </w:r>
      <w:r w:rsidRPr="006D7096">
        <w:t xml:space="preserve"> of </w:t>
      </w:r>
      <w:r w:rsidR="002D6F5E" w:rsidRPr="006D7096">
        <w:t xml:space="preserve">an </w:t>
      </w:r>
      <w:r w:rsidR="00E816FD" w:rsidRPr="006D7096">
        <w:t xml:space="preserve">in-house developed prototype of a printed electroceutical dressing (PED) which has Ag/AgCl electrodes printed on silk and powered </w:t>
      </w:r>
      <w:r w:rsidR="00E816FD" w:rsidRPr="006D7096">
        <w:rPr>
          <w:i/>
        </w:rPr>
        <w:t>via</w:t>
      </w:r>
      <w:r w:rsidR="00E816FD" w:rsidRPr="006D7096">
        <w:t xml:space="preserve"> to a 6 V battery </w:t>
      </w:r>
      <w:hyperlink w:anchor="_ENREF_13" w:tooltip="S. Prakash, 2016 #79" w:history="1">
        <w:r w:rsidR="00A635CE" w:rsidRPr="006D7096">
          <w:fldChar w:fldCharType="begin"/>
        </w:r>
        <w:r w:rsidR="00A635CE" w:rsidRPr="006D7096">
          <w:instrText xml:space="preserve"> ADDIN EN.CITE &lt;EndNote&gt;&lt;Cite&gt;&lt;Author&gt;S. Prakash&lt;/Author&gt;&lt;Year&gt;2016&lt;/Year&gt;&lt;RecNum&gt;79&lt;/RecNum&gt;&lt;DisplayText&gt;&lt;style face="superscript"&gt;13&lt;/style&gt;&lt;/DisplayText&gt;&lt;record&gt;&lt;rec-number&gt;79&lt;/rec-number&gt;&lt;foreign-keys&gt;&lt;key app="EN" db-id="zt2t5pr2f0w227ed9xnxrs9nepzt2t00zzee" timestamp="1533658271"&gt;79&lt;/key&gt;&lt;/foreign-keys&gt;&lt;ref-type name="Patent"&gt;25&lt;/ref-type&gt;&lt;contributors&gt;&lt;authors&gt;&lt;author&gt;S. Prakash, M. Bennett, T. Jones, V. V. Subramaniam, C. Sen, J. West, S. Roy, P. D. Ghatak, and S. Matthew&lt;/author&gt;&lt;/authors&gt;&lt;/contributors&gt;&lt;titles&gt;&lt;title&gt;Antimicrobial wound dressing&lt;/title&gt;&lt;/titles&gt;&lt;number&gt;62/411,089 &lt;/number&gt;&lt;dates&gt;&lt;year&gt;2016&lt;/year&gt;&lt;/dates&gt;&lt;pub-location&gt;United States&lt;/pub-location&gt;&lt;urls&gt;&lt;/urls&gt;&lt;/record&gt;&lt;/Cite&gt;&lt;Cite&gt;&lt;Author&gt;S. Prakash&lt;/Author&gt;&lt;Year&gt;2016&lt;/Year&gt;&lt;RecNum&gt;79&lt;/RecNum&gt;&lt;record&gt;&lt;rec-number&gt;79&lt;/rec-number&gt;&lt;foreign-keys&gt;&lt;key app="EN" db-id="zt2t5pr2f0w227ed9xnxrs9nepzt2t00zzee" timestamp="1533658271"&gt;79&lt;/key&gt;&lt;/foreign-keys&gt;&lt;ref-type name="Patent"&gt;25&lt;/ref-type&gt;&lt;contributors&gt;&lt;authors&gt;&lt;author&gt;S. Prakash, M. Bennett, T. Jones, V. V. Subramaniam, C. Sen, J. West, S. Roy, P. D. Ghatak, and S. Matthew&lt;/author&gt;&lt;/authors&gt;&lt;/contributors&gt;&lt;titles&gt;&lt;title&gt;Antimicrobial wound dressing&lt;/title&gt;&lt;/titles&gt;&lt;number&gt;62/411,089 &lt;/number&gt;&lt;dates&gt;&lt;year&gt;2016&lt;/year&gt;&lt;/dates&gt;&lt;pub-location&gt;United States&lt;/pub-location&gt;&lt;urls&gt;&lt;/urls&gt;&lt;/record&gt;&lt;/Cite&gt;&lt;/EndNote&gt;</w:instrText>
        </w:r>
        <w:r w:rsidR="00A635CE" w:rsidRPr="006D7096">
          <w:fldChar w:fldCharType="separate"/>
        </w:r>
        <w:r w:rsidR="00A635CE" w:rsidRPr="006D7096">
          <w:rPr>
            <w:noProof/>
            <w:vertAlign w:val="superscript"/>
          </w:rPr>
          <w:t>13</w:t>
        </w:r>
        <w:r w:rsidR="00A635CE" w:rsidRPr="006D7096">
          <w:fldChar w:fldCharType="end"/>
        </w:r>
      </w:hyperlink>
      <w:r w:rsidR="00E816FD" w:rsidRPr="006D7096">
        <w:t>.</w:t>
      </w:r>
    </w:p>
    <w:p w:rsidR="00CB4C25" w:rsidRPr="006D7096" w:rsidRDefault="00FA394A" w:rsidP="00216ED4">
      <w:pPr>
        <w:spacing w:line="480" w:lineRule="auto"/>
        <w:rPr>
          <w:lang w:val="en-CA"/>
        </w:rPr>
      </w:pPr>
      <w:r w:rsidRPr="006D7096">
        <w:rPr>
          <w:noProof/>
        </w:rPr>
        <w:drawing>
          <wp:inline distT="0" distB="0" distL="0" distR="0" wp14:anchorId="31E85932" wp14:editId="0AE97176">
            <wp:extent cx="4158049" cy="528165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038"/>
                    <a:stretch/>
                  </pic:blipFill>
                  <pic:spPr bwMode="auto">
                    <a:xfrm>
                      <a:off x="0" y="0"/>
                      <a:ext cx="4161730" cy="528632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43DE5" w:rsidRPr="006D7096" w:rsidRDefault="00743DE5" w:rsidP="00472746">
      <w:pPr>
        <w:spacing w:line="480" w:lineRule="auto"/>
        <w:jc w:val="both"/>
        <w:rPr>
          <w:lang w:val="en-CA"/>
        </w:rPr>
      </w:pPr>
      <w:r w:rsidRPr="006D7096">
        <w:rPr>
          <w:b/>
          <w:bCs/>
        </w:rPr>
        <w:t xml:space="preserve">Figure </w:t>
      </w:r>
      <w:r w:rsidR="004F610D" w:rsidRPr="006D7096">
        <w:rPr>
          <w:b/>
          <w:bCs/>
        </w:rPr>
        <w:t>2</w:t>
      </w:r>
      <w:r w:rsidRPr="006D7096">
        <w:rPr>
          <w:b/>
          <w:bCs/>
        </w:rPr>
        <w:t>.</w:t>
      </w:r>
      <w:r w:rsidRPr="006D7096">
        <w:t xml:space="preserve"> Schematic of </w:t>
      </w:r>
      <w:r w:rsidRPr="006D7096">
        <w:rPr>
          <w:i/>
          <w:iCs/>
        </w:rPr>
        <w:t>in vitro</w:t>
      </w:r>
      <w:r w:rsidRPr="006D7096">
        <w:t xml:space="preserve"> agar wound model showing, A) Ag electrodes embedded in TSA medium connected to a 6V battery used to generate current and a 1kΩ ballast resistor to limit the flow of current. B) Current was applied for either 1 or 24 h and the Petri-dishes were incubated upto an additional 24 h after stopping current.</w:t>
      </w:r>
    </w:p>
    <w:p w:rsidR="00743DE5" w:rsidRPr="006D7096" w:rsidRDefault="00743DE5" w:rsidP="00472746">
      <w:pPr>
        <w:spacing w:line="480" w:lineRule="auto"/>
        <w:rPr>
          <w:lang w:val="en-CA"/>
        </w:rPr>
      </w:pPr>
      <w:r w:rsidRPr="006D7096">
        <w:rPr>
          <w:lang w:val="en-CA"/>
        </w:rPr>
        <w:br w:type="page"/>
      </w:r>
    </w:p>
    <w:p w:rsidR="00743DE5" w:rsidRPr="006D7096" w:rsidRDefault="006A1B29" w:rsidP="00472746">
      <w:pPr>
        <w:spacing w:line="480" w:lineRule="auto"/>
        <w:rPr>
          <w:lang w:val="en-CA"/>
        </w:rPr>
      </w:pPr>
      <w:r w:rsidRPr="006D7096">
        <w:rPr>
          <w:noProof/>
        </w:rPr>
        <w:drawing>
          <wp:inline distT="0" distB="0" distL="0" distR="0" wp14:anchorId="18774D13" wp14:editId="7B50ACE8">
            <wp:extent cx="5135818" cy="3264389"/>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820" cy="3265662"/>
                    </a:xfrm>
                    <a:prstGeom prst="rect">
                      <a:avLst/>
                    </a:prstGeom>
                    <a:noFill/>
                  </pic:spPr>
                </pic:pic>
              </a:graphicData>
            </a:graphic>
          </wp:inline>
        </w:drawing>
      </w:r>
    </w:p>
    <w:p w:rsidR="00743DE5" w:rsidRPr="006D7096" w:rsidRDefault="00743DE5" w:rsidP="00472746">
      <w:pPr>
        <w:spacing w:line="480" w:lineRule="auto"/>
        <w:rPr>
          <w:lang w:val="en-CA"/>
        </w:rPr>
      </w:pPr>
      <w:r w:rsidRPr="006D7096">
        <w:rPr>
          <w:b/>
          <w:bCs/>
        </w:rPr>
        <w:t xml:space="preserve">Figure </w:t>
      </w:r>
      <w:r w:rsidR="004F610D" w:rsidRPr="006D7096">
        <w:rPr>
          <w:b/>
          <w:bCs/>
        </w:rPr>
        <w:t>3</w:t>
      </w:r>
      <w:r w:rsidRPr="006D7096">
        <w:rPr>
          <w:b/>
          <w:bCs/>
        </w:rPr>
        <w:t xml:space="preserve">. </w:t>
      </w:r>
      <w:r w:rsidRPr="006D7096">
        <w:rPr>
          <w:lang w:val="en-CA"/>
        </w:rPr>
        <w:t xml:space="preserve">IVIS images showing time dependent killing of PA biofilms after applying current through TSA. </w:t>
      </w:r>
      <w:r w:rsidR="0096635E" w:rsidRPr="006D7096">
        <w:rPr>
          <w:lang w:val="en-CA"/>
        </w:rPr>
        <w:t>Color</w:t>
      </w:r>
      <w:r w:rsidR="00C00397" w:rsidRPr="006D7096">
        <w:rPr>
          <w:lang w:val="en-CA"/>
        </w:rPr>
        <w:t xml:space="preserve"> </w:t>
      </w:r>
      <w:r w:rsidRPr="006D7096">
        <w:rPr>
          <w:lang w:val="en-CA"/>
        </w:rPr>
        <w:t>bars in IVIS images shows red as highly metabolically active/liv</w:t>
      </w:r>
      <w:r w:rsidR="00216142" w:rsidRPr="006D7096">
        <w:rPr>
          <w:lang w:val="en-CA"/>
        </w:rPr>
        <w:t>e and blue/black as inactive.</w:t>
      </w:r>
    </w:p>
    <w:p w:rsidR="00743DE5" w:rsidRPr="006D7096" w:rsidRDefault="00743DE5" w:rsidP="00472746">
      <w:pPr>
        <w:spacing w:line="480" w:lineRule="auto"/>
        <w:rPr>
          <w:lang w:val="en-CA"/>
        </w:rPr>
      </w:pPr>
    </w:p>
    <w:p w:rsidR="00743DE5" w:rsidRPr="006D7096" w:rsidRDefault="00743DE5" w:rsidP="00472746">
      <w:pPr>
        <w:spacing w:line="480" w:lineRule="auto"/>
        <w:rPr>
          <w:lang w:val="en-CA"/>
        </w:rPr>
      </w:pPr>
      <w:r w:rsidRPr="006D7096">
        <w:rPr>
          <w:lang w:val="en-CA"/>
        </w:rPr>
        <w:br w:type="page"/>
      </w:r>
    </w:p>
    <w:p w:rsidR="00743DE5" w:rsidRPr="006D7096" w:rsidRDefault="00EF2A84" w:rsidP="00472746">
      <w:pPr>
        <w:spacing w:line="480" w:lineRule="auto"/>
        <w:jc w:val="both"/>
        <w:rPr>
          <w:lang w:val="en-CA"/>
        </w:rPr>
      </w:pPr>
      <w:r w:rsidRPr="006D7096">
        <w:rPr>
          <w:noProof/>
          <w:lang w:val="en-CA" w:eastAsia="en-CA"/>
        </w:rPr>
        <w:t xml:space="preserve"> </w:t>
      </w:r>
      <w:r w:rsidRPr="006D7096">
        <w:rPr>
          <w:noProof/>
        </w:rPr>
        <w:drawing>
          <wp:inline distT="0" distB="0" distL="0" distR="0" wp14:anchorId="195B694D" wp14:editId="6D95F83C">
            <wp:extent cx="4622800" cy="3136194"/>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800" cy="3136194"/>
                    </a:xfrm>
                    <a:prstGeom prst="rect">
                      <a:avLst/>
                    </a:prstGeom>
                    <a:noFill/>
                    <a:ln>
                      <a:noFill/>
                    </a:ln>
                    <a:effectLst/>
                    <a:extLst/>
                  </pic:spPr>
                </pic:pic>
              </a:graphicData>
            </a:graphic>
          </wp:inline>
        </w:drawing>
      </w:r>
    </w:p>
    <w:p w:rsidR="00743DE5" w:rsidRPr="006D7096" w:rsidRDefault="00743DE5" w:rsidP="00472746">
      <w:pPr>
        <w:spacing w:line="480" w:lineRule="auto"/>
        <w:jc w:val="both"/>
        <w:rPr>
          <w:lang w:val="en-CA"/>
        </w:rPr>
      </w:pPr>
      <w:r w:rsidRPr="006D7096">
        <w:rPr>
          <w:b/>
          <w:bCs/>
        </w:rPr>
        <w:t xml:space="preserve">Figure </w:t>
      </w:r>
      <w:r w:rsidR="004F610D" w:rsidRPr="006D7096">
        <w:rPr>
          <w:b/>
          <w:bCs/>
        </w:rPr>
        <w:t>4</w:t>
      </w:r>
      <w:r w:rsidRPr="006D7096">
        <w:rPr>
          <w:b/>
          <w:bCs/>
        </w:rPr>
        <w:t>.</w:t>
      </w:r>
      <w:r w:rsidRPr="006D7096">
        <w:t xml:space="preserve"> </w:t>
      </w:r>
      <w:r w:rsidRPr="006D7096">
        <w:rPr>
          <w:lang w:val="en-CA"/>
        </w:rPr>
        <w:t>Log CFU of PA biofilms grown on TSA. Geometric mean and error bars are ± 1</w:t>
      </w:r>
      <w:r w:rsidR="007B414D" w:rsidRPr="006D7096">
        <w:rPr>
          <w:lang w:val="en-CA"/>
        </w:rPr>
        <w:t>SE</w:t>
      </w:r>
      <w:r w:rsidRPr="006D7096">
        <w:rPr>
          <w:lang w:val="en-CA"/>
        </w:rPr>
        <w:t xml:space="preserve"> (n=3). Significant differences compared to the control are indicated with ‘*’. </w:t>
      </w:r>
    </w:p>
    <w:p w:rsidR="00743DE5" w:rsidRPr="006D7096" w:rsidRDefault="00743DE5" w:rsidP="00472746">
      <w:pPr>
        <w:spacing w:line="480" w:lineRule="auto"/>
        <w:rPr>
          <w:lang w:val="en-CA"/>
        </w:rPr>
      </w:pPr>
      <w:r w:rsidRPr="006D7096">
        <w:rPr>
          <w:lang w:val="en-CA"/>
        </w:rPr>
        <w:br w:type="page"/>
      </w:r>
    </w:p>
    <w:p w:rsidR="00743DE5" w:rsidRPr="006D7096" w:rsidRDefault="00EF2A84" w:rsidP="00472746">
      <w:pPr>
        <w:spacing w:line="480" w:lineRule="auto"/>
        <w:jc w:val="both"/>
        <w:rPr>
          <w:lang w:val="en-CA"/>
        </w:rPr>
      </w:pPr>
      <w:r w:rsidRPr="006D7096">
        <w:rPr>
          <w:noProof/>
        </w:rPr>
        <w:drawing>
          <wp:inline distT="0" distB="0" distL="0" distR="0" wp14:anchorId="562E027B" wp14:editId="3546CBF7">
            <wp:extent cx="4814892" cy="294288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519" cy="2943264"/>
                    </a:xfrm>
                    <a:prstGeom prst="rect">
                      <a:avLst/>
                    </a:prstGeom>
                    <a:noFill/>
                  </pic:spPr>
                </pic:pic>
              </a:graphicData>
            </a:graphic>
          </wp:inline>
        </w:drawing>
      </w:r>
    </w:p>
    <w:p w:rsidR="00281F7B" w:rsidRPr="006D7096" w:rsidRDefault="00281F7B" w:rsidP="00281F7B">
      <w:pPr>
        <w:spacing w:line="480" w:lineRule="auto"/>
        <w:jc w:val="both"/>
        <w:rPr>
          <w:lang w:val="en-CA"/>
        </w:rPr>
      </w:pPr>
      <w:r w:rsidRPr="006D7096">
        <w:rPr>
          <w:b/>
          <w:bCs/>
        </w:rPr>
        <w:t>Figure 5.</w:t>
      </w:r>
      <w:r w:rsidRPr="006D7096">
        <w:t xml:space="preserve"> </w:t>
      </w:r>
      <w:r w:rsidRPr="006D7096">
        <w:rPr>
          <w:lang w:val="en-CA"/>
        </w:rPr>
        <w:t>SEM images of electrically untreated control and treated PA biofilms over the anode at different time points. Arrows indicate damaged bacterial cells. Scale bar = 5 µm.</w:t>
      </w:r>
    </w:p>
    <w:p w:rsidR="00743DE5" w:rsidRPr="006D7096" w:rsidRDefault="00743DE5" w:rsidP="00472746">
      <w:pPr>
        <w:spacing w:line="480" w:lineRule="auto"/>
        <w:rPr>
          <w:lang w:val="en-CA"/>
        </w:rPr>
      </w:pPr>
      <w:r w:rsidRPr="006D7096">
        <w:rPr>
          <w:lang w:val="en-CA"/>
        </w:rPr>
        <w:br w:type="page"/>
      </w:r>
    </w:p>
    <w:p w:rsidR="00472746" w:rsidRPr="006D7096" w:rsidRDefault="00CB4C25" w:rsidP="00472746">
      <w:pPr>
        <w:spacing w:line="480" w:lineRule="auto"/>
        <w:jc w:val="both"/>
        <w:rPr>
          <w:b/>
          <w:bCs/>
        </w:rPr>
      </w:pPr>
      <w:r w:rsidRPr="006D7096">
        <w:rPr>
          <w:b/>
          <w:bCs/>
          <w:noProof/>
        </w:rPr>
        <w:drawing>
          <wp:inline distT="0" distB="0" distL="0" distR="0" wp14:anchorId="655443AF" wp14:editId="6CB583F6">
            <wp:extent cx="5943600" cy="314769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47695"/>
                    </a:xfrm>
                    <a:prstGeom prst="rect">
                      <a:avLst/>
                    </a:prstGeom>
                    <a:noFill/>
                    <a:ln>
                      <a:noFill/>
                    </a:ln>
                    <a:effectLst/>
                    <a:extLst/>
                  </pic:spPr>
                </pic:pic>
              </a:graphicData>
            </a:graphic>
          </wp:inline>
        </w:drawing>
      </w:r>
    </w:p>
    <w:p w:rsidR="00743DE5" w:rsidRPr="006D7096" w:rsidRDefault="00743DE5" w:rsidP="00472746">
      <w:pPr>
        <w:spacing w:line="480" w:lineRule="auto"/>
        <w:jc w:val="both"/>
        <w:rPr>
          <w:lang w:val="en-CA"/>
        </w:rPr>
      </w:pPr>
      <w:r w:rsidRPr="006D7096">
        <w:rPr>
          <w:b/>
          <w:bCs/>
        </w:rPr>
        <w:t xml:space="preserve">Figure </w:t>
      </w:r>
      <w:r w:rsidR="004F610D" w:rsidRPr="006D7096">
        <w:rPr>
          <w:b/>
          <w:bCs/>
        </w:rPr>
        <w:t>6</w:t>
      </w:r>
      <w:r w:rsidRPr="006D7096">
        <w:rPr>
          <w:b/>
          <w:bCs/>
        </w:rPr>
        <w:t>.</w:t>
      </w:r>
      <w:r w:rsidRPr="006D7096">
        <w:t xml:space="preserve"> Detection of generation of 3-chlorotyrosine using western blot analysis of PA lawn biofilm treated with current for 24 h. Flagellin B was used as a loading control. A) Representative blot from three independent experiments. B) Densitometry quantification of the western blot normalized to Flagellin B. Data are expressed as mean ± </w:t>
      </w:r>
      <w:r w:rsidR="007B414D" w:rsidRPr="006D7096">
        <w:t>SE</w:t>
      </w:r>
      <w:r w:rsidRPr="006D7096">
        <w:t xml:space="preserve"> (</w:t>
      </w:r>
      <w:r w:rsidRPr="006D7096">
        <w:rPr>
          <w:i/>
          <w:iCs/>
        </w:rPr>
        <w:t>n</w:t>
      </w:r>
      <w:r w:rsidRPr="006D7096">
        <w:t>=3); *</w:t>
      </w:r>
      <w:r w:rsidRPr="006D7096">
        <w:rPr>
          <w:i/>
          <w:iCs/>
        </w:rPr>
        <w:t>P</w:t>
      </w:r>
      <w:r w:rsidRPr="006D7096">
        <w:t>&lt;0.05 compared to control (no current).</w:t>
      </w:r>
    </w:p>
    <w:p w:rsidR="00743DE5" w:rsidRPr="006D7096" w:rsidRDefault="00743DE5" w:rsidP="00472746">
      <w:pPr>
        <w:spacing w:line="480" w:lineRule="auto"/>
        <w:rPr>
          <w:lang w:val="en-CA"/>
        </w:rPr>
      </w:pPr>
      <w:r w:rsidRPr="006D7096">
        <w:rPr>
          <w:lang w:val="en-CA"/>
        </w:rPr>
        <w:br w:type="page"/>
      </w:r>
    </w:p>
    <w:p w:rsidR="00743DE5" w:rsidRPr="006D7096" w:rsidRDefault="009E4104" w:rsidP="00472746">
      <w:pPr>
        <w:spacing w:line="480" w:lineRule="auto"/>
        <w:jc w:val="both"/>
        <w:rPr>
          <w:lang w:val="en-CA"/>
        </w:rPr>
      </w:pPr>
      <w:r w:rsidRPr="006D7096">
        <w:rPr>
          <w:noProof/>
        </w:rPr>
        <w:drawing>
          <wp:inline distT="0" distB="0" distL="0" distR="0" wp14:anchorId="2A83F718" wp14:editId="2A76CB5C">
            <wp:extent cx="6061364" cy="222365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472" cy="2226263"/>
                    </a:xfrm>
                    <a:prstGeom prst="rect">
                      <a:avLst/>
                    </a:prstGeom>
                    <a:noFill/>
                  </pic:spPr>
                </pic:pic>
              </a:graphicData>
            </a:graphic>
          </wp:inline>
        </w:drawing>
      </w:r>
    </w:p>
    <w:p w:rsidR="00743DE5" w:rsidRPr="006D7096" w:rsidRDefault="00743DE5" w:rsidP="00472746">
      <w:pPr>
        <w:spacing w:line="480" w:lineRule="auto"/>
        <w:jc w:val="both"/>
        <w:rPr>
          <w:lang w:val="en-CA"/>
        </w:rPr>
      </w:pPr>
      <w:r w:rsidRPr="006D7096">
        <w:rPr>
          <w:b/>
          <w:bCs/>
        </w:rPr>
        <w:t xml:space="preserve">Figure </w:t>
      </w:r>
      <w:r w:rsidR="004F610D" w:rsidRPr="006D7096">
        <w:rPr>
          <w:b/>
          <w:bCs/>
        </w:rPr>
        <w:t>7</w:t>
      </w:r>
      <w:r w:rsidRPr="006D7096">
        <w:rPr>
          <w:b/>
          <w:bCs/>
        </w:rPr>
        <w:t xml:space="preserve">. </w:t>
      </w:r>
      <w:r w:rsidRPr="006D7096">
        <w:rPr>
          <w:lang w:val="en-CA"/>
        </w:rPr>
        <w:t xml:space="preserve">IVIS images showing killing of lawn biofilms of PA grown on agar gels made with human serum (HS) and bovine synovial fluid (BSF). </w:t>
      </w:r>
    </w:p>
    <w:p w:rsidR="00743DE5" w:rsidRPr="006D7096" w:rsidRDefault="00743DE5" w:rsidP="00472746">
      <w:pPr>
        <w:spacing w:line="480" w:lineRule="auto"/>
        <w:rPr>
          <w:lang w:val="en-CA"/>
        </w:rPr>
      </w:pPr>
      <w:r w:rsidRPr="006D7096">
        <w:rPr>
          <w:lang w:val="en-CA"/>
        </w:rPr>
        <w:br w:type="page"/>
      </w:r>
    </w:p>
    <w:p w:rsidR="00472746" w:rsidRPr="006D7096" w:rsidRDefault="00CB4C25" w:rsidP="00472746">
      <w:pPr>
        <w:spacing w:line="480" w:lineRule="auto"/>
        <w:jc w:val="both"/>
        <w:rPr>
          <w:b/>
          <w:bCs/>
        </w:rPr>
      </w:pPr>
      <w:r w:rsidRPr="006D7096">
        <w:rPr>
          <w:b/>
          <w:bCs/>
          <w:noProof/>
        </w:rPr>
        <w:drawing>
          <wp:inline distT="0" distB="0" distL="0" distR="0" wp14:anchorId="42E2D4AF" wp14:editId="1306201C">
            <wp:extent cx="5943600" cy="4109085"/>
            <wp:effectExtent l="0" t="0" r="0" b="571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09085"/>
                    </a:xfrm>
                    <a:prstGeom prst="rect">
                      <a:avLst/>
                    </a:prstGeom>
                    <a:noFill/>
                    <a:ln>
                      <a:noFill/>
                    </a:ln>
                    <a:effectLst/>
                    <a:extLst/>
                  </pic:spPr>
                </pic:pic>
              </a:graphicData>
            </a:graphic>
          </wp:inline>
        </w:drawing>
      </w:r>
    </w:p>
    <w:p w:rsidR="00743DE5" w:rsidRPr="006D7096" w:rsidRDefault="00743DE5" w:rsidP="00472746">
      <w:pPr>
        <w:spacing w:line="480" w:lineRule="auto"/>
        <w:jc w:val="both"/>
        <w:rPr>
          <w:lang w:val="en-CA"/>
        </w:rPr>
      </w:pPr>
      <w:r w:rsidRPr="006D7096">
        <w:rPr>
          <w:b/>
          <w:bCs/>
        </w:rPr>
        <w:t xml:space="preserve">Figure </w:t>
      </w:r>
      <w:r w:rsidR="004F610D" w:rsidRPr="006D7096">
        <w:rPr>
          <w:b/>
          <w:bCs/>
        </w:rPr>
        <w:t>8</w:t>
      </w:r>
      <w:r w:rsidRPr="006D7096">
        <w:rPr>
          <w:b/>
          <w:bCs/>
        </w:rPr>
        <w:t>.</w:t>
      </w:r>
      <w:r w:rsidRPr="006D7096">
        <w:t xml:space="preserve"> </w:t>
      </w:r>
      <w:r w:rsidRPr="006D7096">
        <w:rPr>
          <w:lang w:val="en-CA"/>
        </w:rPr>
        <w:t xml:space="preserve">Killing of lawn biofilms of PA grown on either TSA, HS </w:t>
      </w:r>
      <w:r w:rsidR="009E69B6" w:rsidRPr="006D7096">
        <w:rPr>
          <w:lang w:val="en-CA"/>
        </w:rPr>
        <w:t xml:space="preserve">or </w:t>
      </w:r>
      <w:r w:rsidRPr="006D7096">
        <w:rPr>
          <w:lang w:val="en-CA"/>
        </w:rPr>
        <w:t xml:space="preserve">BSF after applying current for 24 h. The zone of killing was measured from IVIS images at three equidistant points along the anode. </w:t>
      </w:r>
    </w:p>
    <w:p w:rsidR="00743DE5" w:rsidRPr="006D7096" w:rsidRDefault="00743DE5" w:rsidP="00472746">
      <w:pPr>
        <w:spacing w:line="480" w:lineRule="auto"/>
        <w:rPr>
          <w:lang w:val="en-CA"/>
        </w:rPr>
      </w:pPr>
      <w:r w:rsidRPr="006D7096">
        <w:rPr>
          <w:lang w:val="en-CA"/>
        </w:rPr>
        <w:br w:type="page"/>
      </w:r>
    </w:p>
    <w:p w:rsidR="00CB4C25" w:rsidRPr="006D7096" w:rsidRDefault="00DB797F" w:rsidP="00472746">
      <w:pPr>
        <w:spacing w:line="480" w:lineRule="auto"/>
        <w:jc w:val="both"/>
        <w:rPr>
          <w:b/>
          <w:bCs/>
        </w:rPr>
      </w:pPr>
      <w:r w:rsidRPr="006D7096">
        <w:rPr>
          <w:noProof/>
        </w:rPr>
        <w:drawing>
          <wp:inline distT="0" distB="0" distL="0" distR="0" wp14:anchorId="6D0A802D" wp14:editId="46E42C6B">
            <wp:extent cx="5943600" cy="4794250"/>
            <wp:effectExtent l="0" t="0" r="0" b="635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94250"/>
                    </a:xfrm>
                    <a:prstGeom prst="rect">
                      <a:avLst/>
                    </a:prstGeom>
                    <a:noFill/>
                    <a:ln>
                      <a:noFill/>
                    </a:ln>
                    <a:effectLst/>
                    <a:extLst/>
                  </pic:spPr>
                </pic:pic>
              </a:graphicData>
            </a:graphic>
          </wp:inline>
        </w:drawing>
      </w:r>
    </w:p>
    <w:p w:rsidR="006D3AC6" w:rsidRPr="006D7096" w:rsidRDefault="006D3AC6" w:rsidP="00472746">
      <w:pPr>
        <w:spacing w:line="480" w:lineRule="auto"/>
        <w:jc w:val="both"/>
        <w:rPr>
          <w:lang w:val="en-CA"/>
        </w:rPr>
      </w:pPr>
      <w:r w:rsidRPr="006D7096">
        <w:rPr>
          <w:b/>
          <w:bCs/>
        </w:rPr>
        <w:t xml:space="preserve">Figure </w:t>
      </w:r>
      <w:r w:rsidR="004F610D" w:rsidRPr="006D7096">
        <w:rPr>
          <w:b/>
          <w:bCs/>
        </w:rPr>
        <w:t>9</w:t>
      </w:r>
      <w:r w:rsidRPr="006D7096">
        <w:rPr>
          <w:b/>
          <w:bCs/>
        </w:rPr>
        <w:t xml:space="preserve">. </w:t>
      </w:r>
      <w:r w:rsidRPr="006D7096">
        <w:t xml:space="preserve">A) Generation of inhibitory product after 1 h of applying current. a) Petri dishes containing TSA medium with Ag electrodes and without bacteria were treated with 6V current for 1 h. b) Current was switched off and the agar spread with PA. c) After 24 h, a clear zone of inhibition around the anode was evident. </w:t>
      </w:r>
      <w:r w:rsidRPr="006D7096">
        <w:rPr>
          <w:lang w:val="en-CA"/>
        </w:rPr>
        <w:t xml:space="preserve">B) Killing of lawn biofilms of PA grown on TSA after applying current for 1 h (vertical dashed line). The spread of killing continued to extend beyond the width of the electrodes (indicated by horizontal dashed line) upto 27 h after turning the current off. </w:t>
      </w:r>
      <w:r w:rsidR="00DE7AAA" w:rsidRPr="006D7096">
        <w:rPr>
          <w:lang w:val="en-CA"/>
        </w:rPr>
        <w:t xml:space="preserve">Vertical dotted line shows the time t=1 h when current was turned off. </w:t>
      </w:r>
      <w:r w:rsidRPr="006D7096">
        <w:rPr>
          <w:lang w:val="en-CA"/>
        </w:rPr>
        <w:t>Curve fit was done using the online freeware, mycurvefit</w:t>
      </w:r>
      <w:r w:rsidR="00C62CC4" w:rsidRPr="006D7096">
        <w:rPr>
          <w:lang w:val="en-CA"/>
        </w:rPr>
        <w:t>.</w:t>
      </w:r>
    </w:p>
    <w:p w:rsidR="006D3AC6" w:rsidRPr="006D7096" w:rsidRDefault="006D3AC6" w:rsidP="00472746">
      <w:pPr>
        <w:spacing w:line="480" w:lineRule="auto"/>
        <w:jc w:val="both"/>
        <w:rPr>
          <w:lang w:val="en-CA"/>
        </w:rPr>
      </w:pPr>
    </w:p>
    <w:p w:rsidR="00404EEE" w:rsidRPr="006D7096" w:rsidRDefault="00C62CC4" w:rsidP="00404EEE">
      <w:pPr>
        <w:spacing w:line="360" w:lineRule="auto"/>
        <w:jc w:val="both"/>
      </w:pPr>
      <w:r w:rsidRPr="006D7096">
        <w:rPr>
          <w:lang w:val="en-CA"/>
        </w:rPr>
        <w:br w:type="page"/>
      </w:r>
      <w:r w:rsidR="00404EEE" w:rsidRPr="006D7096">
        <w:rPr>
          <w:b/>
        </w:rPr>
        <w:t>Table 1.</w:t>
      </w:r>
      <w:r w:rsidR="00404EEE" w:rsidRPr="006D7096">
        <w:t xml:space="preserve"> Changes in pH of TSA medium over anode, cathode and </w:t>
      </w:r>
      <w:r w:rsidR="009E69B6" w:rsidRPr="006D7096">
        <w:t>location</w:t>
      </w:r>
      <w:r w:rsidR="00404EEE" w:rsidRPr="006D7096">
        <w:t xml:space="preserve">s 2 cm </w:t>
      </w:r>
      <w:r w:rsidR="00511849" w:rsidRPr="006D7096">
        <w:t xml:space="preserve">laterally </w:t>
      </w:r>
      <w:r w:rsidR="00404EEE" w:rsidRPr="006D7096">
        <w:t>away from the electrodes</w:t>
      </w:r>
      <w:r w:rsidR="00E00F60" w:rsidRPr="006D7096">
        <w:t>,</w:t>
      </w:r>
      <w:r w:rsidR="00404EEE" w:rsidRPr="006D7096">
        <w:t xml:space="preserve"> measured using </w:t>
      </w:r>
      <w:r w:rsidR="009E69B6" w:rsidRPr="006D7096">
        <w:t xml:space="preserve">a </w:t>
      </w:r>
      <w:r w:rsidR="00404EEE" w:rsidRPr="006D7096">
        <w:t xml:space="preserve">pH microelectrode. </w:t>
      </w:r>
    </w:p>
    <w:p w:rsidR="00404EEE" w:rsidRPr="006D7096" w:rsidRDefault="00404EEE" w:rsidP="00404EEE">
      <w:pPr>
        <w:shd w:val="clear" w:color="auto" w:fill="FFFFFF"/>
        <w:spacing w:line="360" w:lineRule="auto"/>
        <w:ind w:firstLine="720"/>
        <w:jc w:val="both"/>
        <w:rPr>
          <w:bCs/>
        </w:rPr>
      </w:pPr>
      <w:r w:rsidRPr="006D7096">
        <w:rPr>
          <w:bCs/>
        </w:rPr>
        <w:t> </w:t>
      </w:r>
    </w:p>
    <w:tbl>
      <w:tblPr>
        <w:tblStyle w:val="TableGrid"/>
        <w:tblW w:w="0" w:type="auto"/>
        <w:jc w:val="center"/>
        <w:tblLook w:val="04A0" w:firstRow="1" w:lastRow="0" w:firstColumn="1" w:lastColumn="0" w:noHBand="0" w:noVBand="1"/>
      </w:tblPr>
      <w:tblGrid>
        <w:gridCol w:w="2335"/>
        <w:gridCol w:w="2332"/>
        <w:gridCol w:w="2338"/>
        <w:gridCol w:w="2345"/>
      </w:tblGrid>
      <w:tr w:rsidR="00404EEE" w:rsidRPr="006D7096" w:rsidTr="0020420E">
        <w:trPr>
          <w:jc w:val="center"/>
        </w:trPr>
        <w:tc>
          <w:tcPr>
            <w:tcW w:w="2394" w:type="dxa"/>
          </w:tcPr>
          <w:p w:rsidR="00404EEE" w:rsidRPr="006D7096" w:rsidRDefault="00404EEE" w:rsidP="0020420E">
            <w:pPr>
              <w:spacing w:line="360" w:lineRule="auto"/>
              <w:jc w:val="center"/>
              <w:rPr>
                <w:bCs/>
              </w:rPr>
            </w:pPr>
            <w:r w:rsidRPr="006D7096">
              <w:rPr>
                <w:bCs/>
              </w:rPr>
              <w:t>Time (hours)</w:t>
            </w:r>
          </w:p>
        </w:tc>
        <w:tc>
          <w:tcPr>
            <w:tcW w:w="2394" w:type="dxa"/>
          </w:tcPr>
          <w:p w:rsidR="00404EEE" w:rsidRPr="006D7096" w:rsidRDefault="00404EEE" w:rsidP="0020420E">
            <w:pPr>
              <w:spacing w:line="360" w:lineRule="auto"/>
              <w:jc w:val="center"/>
              <w:rPr>
                <w:bCs/>
              </w:rPr>
            </w:pPr>
            <w:r w:rsidRPr="006D7096">
              <w:rPr>
                <w:bCs/>
              </w:rPr>
              <w:t>Anode</w:t>
            </w:r>
          </w:p>
        </w:tc>
        <w:tc>
          <w:tcPr>
            <w:tcW w:w="2394" w:type="dxa"/>
          </w:tcPr>
          <w:p w:rsidR="00404EEE" w:rsidRPr="006D7096" w:rsidRDefault="00404EEE" w:rsidP="0020420E">
            <w:pPr>
              <w:spacing w:line="360" w:lineRule="auto"/>
              <w:jc w:val="center"/>
              <w:rPr>
                <w:bCs/>
              </w:rPr>
            </w:pPr>
            <w:r w:rsidRPr="006D7096">
              <w:rPr>
                <w:bCs/>
              </w:rPr>
              <w:t>Cathode</w:t>
            </w:r>
          </w:p>
        </w:tc>
        <w:tc>
          <w:tcPr>
            <w:tcW w:w="2394" w:type="dxa"/>
          </w:tcPr>
          <w:p w:rsidR="00404EEE" w:rsidRPr="006D7096" w:rsidRDefault="00404EEE" w:rsidP="0020420E">
            <w:pPr>
              <w:spacing w:line="360" w:lineRule="auto"/>
              <w:jc w:val="center"/>
              <w:rPr>
                <w:bCs/>
              </w:rPr>
            </w:pPr>
            <w:r w:rsidRPr="006D7096">
              <w:rPr>
                <w:bCs/>
              </w:rPr>
              <w:t>Away from electrodes</w:t>
            </w:r>
          </w:p>
        </w:tc>
      </w:tr>
      <w:tr w:rsidR="00404EEE" w:rsidRPr="006D7096" w:rsidTr="0020420E">
        <w:trPr>
          <w:jc w:val="center"/>
        </w:trPr>
        <w:tc>
          <w:tcPr>
            <w:tcW w:w="2394" w:type="dxa"/>
          </w:tcPr>
          <w:p w:rsidR="00404EEE" w:rsidRPr="006D7096" w:rsidRDefault="00404EEE" w:rsidP="004B3D53">
            <w:pPr>
              <w:spacing w:line="360" w:lineRule="auto"/>
              <w:jc w:val="center"/>
              <w:rPr>
                <w:bCs/>
              </w:rPr>
            </w:pPr>
            <w:r w:rsidRPr="006D7096">
              <w:rPr>
                <w:bCs/>
              </w:rPr>
              <w:t>0</w:t>
            </w:r>
          </w:p>
        </w:tc>
        <w:tc>
          <w:tcPr>
            <w:tcW w:w="2394" w:type="dxa"/>
          </w:tcPr>
          <w:p w:rsidR="00404EEE" w:rsidRPr="006D7096" w:rsidRDefault="00404EEE" w:rsidP="0020420E">
            <w:pPr>
              <w:spacing w:line="360" w:lineRule="auto"/>
              <w:jc w:val="center"/>
              <w:rPr>
                <w:bCs/>
              </w:rPr>
            </w:pPr>
            <w:r w:rsidRPr="006D7096">
              <w:rPr>
                <w:bCs/>
              </w:rPr>
              <w:t>7.01 ± 0.1</w:t>
            </w:r>
          </w:p>
        </w:tc>
        <w:tc>
          <w:tcPr>
            <w:tcW w:w="2394" w:type="dxa"/>
          </w:tcPr>
          <w:p w:rsidR="00404EEE" w:rsidRPr="006D7096" w:rsidRDefault="00404EEE" w:rsidP="0020420E">
            <w:pPr>
              <w:spacing w:line="360" w:lineRule="auto"/>
              <w:jc w:val="center"/>
              <w:rPr>
                <w:bCs/>
              </w:rPr>
            </w:pPr>
            <w:r w:rsidRPr="006D7096">
              <w:rPr>
                <w:bCs/>
              </w:rPr>
              <w:t>7.05 ± 0.1</w:t>
            </w:r>
          </w:p>
        </w:tc>
        <w:tc>
          <w:tcPr>
            <w:tcW w:w="2394" w:type="dxa"/>
          </w:tcPr>
          <w:p w:rsidR="00404EEE" w:rsidRPr="006D7096" w:rsidRDefault="00404EEE" w:rsidP="0020420E">
            <w:pPr>
              <w:spacing w:line="360" w:lineRule="auto"/>
              <w:jc w:val="center"/>
              <w:rPr>
                <w:bCs/>
              </w:rPr>
            </w:pPr>
            <w:r w:rsidRPr="006D7096">
              <w:rPr>
                <w:bCs/>
              </w:rPr>
              <w:t>7.08 ± 0.1</w:t>
            </w:r>
          </w:p>
        </w:tc>
      </w:tr>
      <w:tr w:rsidR="00404EEE" w:rsidRPr="006D7096" w:rsidTr="0020420E">
        <w:trPr>
          <w:jc w:val="center"/>
        </w:trPr>
        <w:tc>
          <w:tcPr>
            <w:tcW w:w="2394" w:type="dxa"/>
          </w:tcPr>
          <w:p w:rsidR="00404EEE" w:rsidRPr="006D7096" w:rsidRDefault="00404EEE" w:rsidP="004B3D53">
            <w:pPr>
              <w:spacing w:line="360" w:lineRule="auto"/>
              <w:jc w:val="center"/>
              <w:rPr>
                <w:bCs/>
              </w:rPr>
            </w:pPr>
            <w:r w:rsidRPr="006D7096">
              <w:rPr>
                <w:bCs/>
              </w:rPr>
              <w:t>24</w:t>
            </w:r>
          </w:p>
        </w:tc>
        <w:tc>
          <w:tcPr>
            <w:tcW w:w="2394" w:type="dxa"/>
          </w:tcPr>
          <w:p w:rsidR="00404EEE" w:rsidRPr="006D7096" w:rsidRDefault="00404EEE" w:rsidP="0020420E">
            <w:pPr>
              <w:spacing w:line="360" w:lineRule="auto"/>
              <w:jc w:val="center"/>
              <w:rPr>
                <w:bCs/>
              </w:rPr>
            </w:pPr>
            <w:r w:rsidRPr="006D7096">
              <w:rPr>
                <w:bCs/>
              </w:rPr>
              <w:t>6.71 ± 0.1</w:t>
            </w:r>
          </w:p>
        </w:tc>
        <w:tc>
          <w:tcPr>
            <w:tcW w:w="2394" w:type="dxa"/>
          </w:tcPr>
          <w:p w:rsidR="00404EEE" w:rsidRPr="006D7096" w:rsidRDefault="00404EEE" w:rsidP="0020420E">
            <w:pPr>
              <w:spacing w:line="360" w:lineRule="auto"/>
              <w:jc w:val="center"/>
              <w:rPr>
                <w:bCs/>
              </w:rPr>
            </w:pPr>
            <w:r w:rsidRPr="006D7096">
              <w:rPr>
                <w:bCs/>
              </w:rPr>
              <w:t>8.40 ± 0.1</w:t>
            </w:r>
          </w:p>
        </w:tc>
        <w:tc>
          <w:tcPr>
            <w:tcW w:w="2394" w:type="dxa"/>
          </w:tcPr>
          <w:p w:rsidR="00404EEE" w:rsidRPr="006D7096" w:rsidRDefault="00404EEE" w:rsidP="0020420E">
            <w:pPr>
              <w:spacing w:line="360" w:lineRule="auto"/>
              <w:jc w:val="center"/>
              <w:rPr>
                <w:bCs/>
              </w:rPr>
            </w:pPr>
            <w:r w:rsidRPr="006D7096">
              <w:rPr>
                <w:bCs/>
              </w:rPr>
              <w:t>7.00 ± 0.1</w:t>
            </w:r>
          </w:p>
        </w:tc>
      </w:tr>
      <w:tr w:rsidR="00404EEE" w:rsidRPr="006D7096" w:rsidTr="0020420E">
        <w:trPr>
          <w:jc w:val="center"/>
        </w:trPr>
        <w:tc>
          <w:tcPr>
            <w:tcW w:w="2394" w:type="dxa"/>
          </w:tcPr>
          <w:p w:rsidR="00404EEE" w:rsidRPr="006D7096" w:rsidRDefault="00404EEE" w:rsidP="004B3D53">
            <w:pPr>
              <w:spacing w:line="360" w:lineRule="auto"/>
              <w:jc w:val="center"/>
              <w:rPr>
                <w:bCs/>
              </w:rPr>
            </w:pPr>
            <w:r w:rsidRPr="006D7096">
              <w:rPr>
                <w:bCs/>
              </w:rPr>
              <w:t>48</w:t>
            </w:r>
          </w:p>
        </w:tc>
        <w:tc>
          <w:tcPr>
            <w:tcW w:w="2394" w:type="dxa"/>
          </w:tcPr>
          <w:p w:rsidR="00404EEE" w:rsidRPr="006D7096" w:rsidRDefault="00404EEE" w:rsidP="0020420E">
            <w:pPr>
              <w:spacing w:line="360" w:lineRule="auto"/>
              <w:jc w:val="center"/>
              <w:rPr>
                <w:bCs/>
              </w:rPr>
            </w:pPr>
            <w:r w:rsidRPr="006D7096">
              <w:rPr>
                <w:bCs/>
              </w:rPr>
              <w:t>6.79 ± 0.1</w:t>
            </w:r>
          </w:p>
        </w:tc>
        <w:tc>
          <w:tcPr>
            <w:tcW w:w="2394" w:type="dxa"/>
          </w:tcPr>
          <w:p w:rsidR="00404EEE" w:rsidRPr="006D7096" w:rsidRDefault="00404EEE" w:rsidP="0020420E">
            <w:pPr>
              <w:spacing w:line="360" w:lineRule="auto"/>
              <w:jc w:val="center"/>
              <w:rPr>
                <w:bCs/>
              </w:rPr>
            </w:pPr>
            <w:r w:rsidRPr="006D7096">
              <w:rPr>
                <w:bCs/>
              </w:rPr>
              <w:t>8.35 ± 0.1</w:t>
            </w:r>
          </w:p>
        </w:tc>
        <w:tc>
          <w:tcPr>
            <w:tcW w:w="2394" w:type="dxa"/>
          </w:tcPr>
          <w:p w:rsidR="00404EEE" w:rsidRPr="006D7096" w:rsidRDefault="00404EEE" w:rsidP="0020420E">
            <w:pPr>
              <w:spacing w:line="360" w:lineRule="auto"/>
              <w:jc w:val="center"/>
              <w:rPr>
                <w:bCs/>
              </w:rPr>
            </w:pPr>
            <w:r w:rsidRPr="006D7096">
              <w:rPr>
                <w:bCs/>
              </w:rPr>
              <w:t>7.02 ± 0.1</w:t>
            </w:r>
          </w:p>
        </w:tc>
      </w:tr>
    </w:tbl>
    <w:p w:rsidR="00404EEE" w:rsidRPr="006D7096" w:rsidRDefault="00404EEE" w:rsidP="00173F0A">
      <w:pPr>
        <w:rPr>
          <w:b/>
        </w:rPr>
      </w:pPr>
    </w:p>
    <w:p w:rsidR="00404EEE" w:rsidRPr="006D7096" w:rsidRDefault="00404EEE">
      <w:pPr>
        <w:rPr>
          <w:b/>
        </w:rPr>
      </w:pPr>
      <w:r w:rsidRPr="006D7096">
        <w:rPr>
          <w:b/>
        </w:rPr>
        <w:br w:type="page"/>
      </w:r>
    </w:p>
    <w:p w:rsidR="00C62CC4" w:rsidRPr="006D7096" w:rsidRDefault="00C62CC4" w:rsidP="00404EEE">
      <w:pPr>
        <w:spacing w:line="480" w:lineRule="auto"/>
        <w:rPr>
          <w:b/>
        </w:rPr>
      </w:pPr>
      <w:r w:rsidRPr="006D7096">
        <w:rPr>
          <w:b/>
        </w:rPr>
        <w:t>REFERENCES</w:t>
      </w:r>
    </w:p>
    <w:p w:rsidR="00F12665" w:rsidRPr="006D7096" w:rsidRDefault="00F12665" w:rsidP="004B3D53">
      <w:pPr>
        <w:pStyle w:val="EndNoteBibliography"/>
        <w:spacing w:line="480" w:lineRule="auto"/>
        <w:ind w:left="720" w:hanging="720"/>
        <w:rPr>
          <w:lang w:val="en-CA"/>
        </w:rPr>
      </w:pPr>
    </w:p>
    <w:p w:rsidR="00A635CE" w:rsidRPr="00A635CE" w:rsidRDefault="009B6CC9" w:rsidP="00A635CE">
      <w:pPr>
        <w:pStyle w:val="EndNoteBibliography"/>
        <w:ind w:left="720" w:hanging="720"/>
      </w:pPr>
      <w:r w:rsidRPr="006D7096">
        <w:rPr>
          <w:lang w:val="en-CA"/>
        </w:rPr>
        <w:fldChar w:fldCharType="begin"/>
      </w:r>
      <w:r w:rsidRPr="006D7096">
        <w:rPr>
          <w:lang w:val="en-CA"/>
        </w:rPr>
        <w:instrText xml:space="preserve"> ADDIN EN.REFLIST </w:instrText>
      </w:r>
      <w:r w:rsidRPr="006D7096">
        <w:rPr>
          <w:lang w:val="en-CA"/>
        </w:rPr>
        <w:fldChar w:fldCharType="separate"/>
      </w:r>
      <w:bookmarkStart w:id="12" w:name="_ENREF_1"/>
      <w:r w:rsidR="00A635CE" w:rsidRPr="00A635CE">
        <w:t>1</w:t>
      </w:r>
      <w:r w:rsidR="00A635CE" w:rsidRPr="00A635CE">
        <w:tab/>
        <w:t xml:space="preserve">Flemming, H.-C., Wingender, J., Szewzyk, U., Steinberg, P. &amp; A. Rice, S. Biofilms: an emergent form of bacterial life. </w:t>
      </w:r>
      <w:r w:rsidR="00A635CE" w:rsidRPr="00A635CE">
        <w:rPr>
          <w:i/>
        </w:rPr>
        <w:t xml:space="preserve">Nature Reviews Microbiology </w:t>
      </w:r>
      <w:r w:rsidR="00A635CE" w:rsidRPr="00A635CE">
        <w:rPr>
          <w:b/>
        </w:rPr>
        <w:t>14</w:t>
      </w:r>
      <w:r w:rsidR="00A635CE" w:rsidRPr="00A635CE">
        <w:t>, 563–575 (2016).</w:t>
      </w:r>
      <w:bookmarkEnd w:id="12"/>
    </w:p>
    <w:p w:rsidR="00A635CE" w:rsidRPr="00A635CE" w:rsidRDefault="00A635CE" w:rsidP="00A635CE">
      <w:pPr>
        <w:pStyle w:val="EndNoteBibliography"/>
        <w:ind w:left="720" w:hanging="720"/>
      </w:pPr>
      <w:bookmarkStart w:id="13" w:name="_ENREF_2"/>
      <w:r w:rsidRPr="00A635CE">
        <w:t>2</w:t>
      </w:r>
      <w:r w:rsidRPr="00A635CE">
        <w:tab/>
        <w:t xml:space="preserve">del Pozo, J. L. &amp; Patel, R. The challenge of treating biofilm-associated bacterial infections. </w:t>
      </w:r>
      <w:r w:rsidRPr="00A635CE">
        <w:rPr>
          <w:i/>
        </w:rPr>
        <w:t>Clinical pharmacology and therapeutics</w:t>
      </w:r>
      <w:r w:rsidRPr="00A635CE">
        <w:t xml:space="preserve"> </w:t>
      </w:r>
      <w:r w:rsidRPr="00A635CE">
        <w:rPr>
          <w:b/>
        </w:rPr>
        <w:t>82</w:t>
      </w:r>
      <w:r w:rsidRPr="00A635CE">
        <w:t>, 204-209, doi:10.1038/sj.clpt.6100247 (2007).</w:t>
      </w:r>
      <w:bookmarkEnd w:id="13"/>
    </w:p>
    <w:p w:rsidR="00A635CE" w:rsidRPr="00A635CE" w:rsidRDefault="00A635CE" w:rsidP="00A635CE">
      <w:pPr>
        <w:pStyle w:val="EndNoteBibliography"/>
        <w:ind w:left="720" w:hanging="720"/>
      </w:pPr>
      <w:bookmarkStart w:id="14" w:name="_ENREF_3"/>
      <w:r w:rsidRPr="00A635CE">
        <w:t>3</w:t>
      </w:r>
      <w:r w:rsidRPr="00A635CE">
        <w:tab/>
        <w:t>Sen, C. K.</w:t>
      </w:r>
      <w:r w:rsidRPr="00A635CE">
        <w:rPr>
          <w:i/>
        </w:rPr>
        <w:t xml:space="preserve"> et al.</w:t>
      </w:r>
      <w:r w:rsidRPr="00A635CE">
        <w:t xml:space="preserve"> Human skin wounds: a major and snowballing threat to public health and the economy. </w:t>
      </w:r>
      <w:r w:rsidRPr="00A635CE">
        <w:rPr>
          <w:i/>
        </w:rPr>
        <w:t xml:space="preserve">Wound Repair and Regeneration </w:t>
      </w:r>
      <w:r w:rsidRPr="00A635CE">
        <w:rPr>
          <w:b/>
        </w:rPr>
        <w:t>17(6)</w:t>
      </w:r>
      <w:r w:rsidRPr="00A635CE">
        <w:t>, 763-771 (2009).</w:t>
      </w:r>
      <w:bookmarkEnd w:id="14"/>
    </w:p>
    <w:p w:rsidR="00A635CE" w:rsidRPr="00A635CE" w:rsidRDefault="00A635CE" w:rsidP="00A635CE">
      <w:pPr>
        <w:pStyle w:val="EndNoteBibliography"/>
        <w:ind w:left="720" w:hanging="720"/>
      </w:pPr>
      <w:bookmarkStart w:id="15" w:name="_ENREF_4"/>
      <w:r w:rsidRPr="00A635CE">
        <w:t>4</w:t>
      </w:r>
      <w:r w:rsidRPr="00A635CE">
        <w:tab/>
        <w:t xml:space="preserve">Wu, H., Moser, C., Wang, H.-Z., Høiby, N. &amp; Song, Z.-J. Strategies for combating bacterial biofilm infections. </w:t>
      </w:r>
      <w:r w:rsidRPr="00A635CE">
        <w:rPr>
          <w:i/>
        </w:rPr>
        <w:t>International journal of oral science</w:t>
      </w:r>
      <w:r w:rsidRPr="00A635CE">
        <w:t xml:space="preserve"> </w:t>
      </w:r>
      <w:r w:rsidRPr="00A635CE">
        <w:rPr>
          <w:b/>
        </w:rPr>
        <w:t>7</w:t>
      </w:r>
      <w:r w:rsidRPr="00A635CE">
        <w:t>, 1 (2015).</w:t>
      </w:r>
      <w:bookmarkEnd w:id="15"/>
    </w:p>
    <w:p w:rsidR="00A635CE" w:rsidRPr="00A635CE" w:rsidRDefault="00A635CE" w:rsidP="00A635CE">
      <w:pPr>
        <w:pStyle w:val="EndNoteBibliography"/>
        <w:ind w:left="720" w:hanging="720"/>
      </w:pPr>
      <w:bookmarkStart w:id="16" w:name="_ENREF_5"/>
      <w:r w:rsidRPr="00A635CE">
        <w:t>5</w:t>
      </w:r>
      <w:r w:rsidRPr="00A635CE">
        <w:tab/>
        <w:t xml:space="preserve">Koo, H., Allan, R. N., Howlin, R. P., Stoodley, P. &amp; Hall-Stoodley, L. Targeting microbial biofilms: current and prospective therapeutic strategies. </w:t>
      </w:r>
      <w:r w:rsidRPr="00A635CE">
        <w:rPr>
          <w:i/>
        </w:rPr>
        <w:t>Nature reviews. Microbiology</w:t>
      </w:r>
      <w:r w:rsidRPr="00A635CE">
        <w:t xml:space="preserve"> (2017).</w:t>
      </w:r>
      <w:bookmarkEnd w:id="16"/>
    </w:p>
    <w:p w:rsidR="00A635CE" w:rsidRPr="00A635CE" w:rsidRDefault="00A635CE" w:rsidP="00A635CE">
      <w:pPr>
        <w:pStyle w:val="EndNoteBibliography"/>
        <w:ind w:left="720" w:hanging="720"/>
      </w:pPr>
      <w:bookmarkStart w:id="17" w:name="_ENREF_6"/>
      <w:r w:rsidRPr="00A635CE">
        <w:t>6</w:t>
      </w:r>
      <w:r w:rsidRPr="00A635CE">
        <w:tab/>
        <w:t xml:space="preserve">Konig, D. P., Schierholz, J. M., Munnich, U. &amp; Rutt, J. Treatment of staphylococcal implant infection with rifampicin-ciprofloxacin in stable implants. </w:t>
      </w:r>
      <w:r w:rsidRPr="00A635CE">
        <w:rPr>
          <w:i/>
        </w:rPr>
        <w:t>Archives of orthopaedic and trauma surgery</w:t>
      </w:r>
      <w:r w:rsidRPr="00A635CE">
        <w:t xml:space="preserve"> </w:t>
      </w:r>
      <w:r w:rsidRPr="00A635CE">
        <w:rPr>
          <w:b/>
        </w:rPr>
        <w:t>121</w:t>
      </w:r>
      <w:r w:rsidRPr="00A635CE">
        <w:t>, 297-299 (2001).</w:t>
      </w:r>
      <w:bookmarkEnd w:id="17"/>
    </w:p>
    <w:p w:rsidR="00A635CE" w:rsidRPr="00A635CE" w:rsidRDefault="00A635CE" w:rsidP="00A635CE">
      <w:pPr>
        <w:pStyle w:val="EndNoteBibliography"/>
        <w:ind w:left="720" w:hanging="720"/>
      </w:pPr>
      <w:bookmarkStart w:id="18" w:name="_ENREF_7"/>
      <w:r w:rsidRPr="00A635CE">
        <w:t>7</w:t>
      </w:r>
      <w:r w:rsidRPr="00A635CE">
        <w:tab/>
        <w:t>Pavoni, G. L.</w:t>
      </w:r>
      <w:r w:rsidRPr="00A635CE">
        <w:rPr>
          <w:i/>
        </w:rPr>
        <w:t xml:space="preserve"> et al.</w:t>
      </w:r>
      <w:r w:rsidRPr="00A635CE">
        <w:t xml:space="preserve"> Conservative medical therapy of prosthetic joint infections: retrospective analysis of an 8-year experience. </w:t>
      </w:r>
      <w:r w:rsidRPr="00A635CE">
        <w:rPr>
          <w:i/>
        </w:rPr>
        <w:t>Clinical microbiology and infection : the official publication of the European Society of Clinical Microbiology and Infectious Diseases</w:t>
      </w:r>
      <w:r w:rsidRPr="00A635CE">
        <w:t xml:space="preserve"> </w:t>
      </w:r>
      <w:r w:rsidRPr="00A635CE">
        <w:rPr>
          <w:b/>
        </w:rPr>
        <w:t>10</w:t>
      </w:r>
      <w:r w:rsidRPr="00A635CE">
        <w:t>, 831-837, doi:10.1111/j.1469-0691.2004.00928.x (2004).</w:t>
      </w:r>
      <w:bookmarkEnd w:id="18"/>
    </w:p>
    <w:p w:rsidR="00A635CE" w:rsidRPr="00A635CE" w:rsidRDefault="00A635CE" w:rsidP="00A635CE">
      <w:pPr>
        <w:pStyle w:val="EndNoteBibliography"/>
        <w:ind w:left="720" w:hanging="720"/>
      </w:pPr>
      <w:bookmarkStart w:id="19" w:name="_ENREF_8"/>
      <w:r w:rsidRPr="00A635CE">
        <w:t>8</w:t>
      </w:r>
      <w:r w:rsidRPr="00A635CE">
        <w:tab/>
        <w:t xml:space="preserve">Zimmerli, W., Widmer, A. F., Blatter, M., Frei, R. &amp; Ochsner, P. E. Role of rifampin for treatment of orthopedic implant-related staphylococcal infections: a randomized controlled trial. Foreign-Body Infection (FBI) Study Group. </w:t>
      </w:r>
      <w:r w:rsidRPr="00A635CE">
        <w:rPr>
          <w:i/>
        </w:rPr>
        <w:t>Jama</w:t>
      </w:r>
      <w:r w:rsidRPr="00A635CE">
        <w:t xml:space="preserve"> </w:t>
      </w:r>
      <w:r w:rsidRPr="00A635CE">
        <w:rPr>
          <w:b/>
        </w:rPr>
        <w:t>279</w:t>
      </w:r>
      <w:r w:rsidRPr="00A635CE">
        <w:t>, 1537-1541 (1998).</w:t>
      </w:r>
      <w:bookmarkEnd w:id="19"/>
    </w:p>
    <w:p w:rsidR="00A635CE" w:rsidRPr="00A635CE" w:rsidRDefault="00A635CE" w:rsidP="00A635CE">
      <w:pPr>
        <w:pStyle w:val="EndNoteBibliography"/>
        <w:ind w:left="720" w:hanging="720"/>
      </w:pPr>
      <w:bookmarkStart w:id="20" w:name="_ENREF_9"/>
      <w:r w:rsidRPr="00A635CE">
        <w:t>9</w:t>
      </w:r>
      <w:r w:rsidRPr="00A635CE">
        <w:tab/>
        <w:t xml:space="preserve">Darouiche, R. O. Treatment of infections associated with surgical implants. </w:t>
      </w:r>
      <w:r w:rsidRPr="00A635CE">
        <w:rPr>
          <w:i/>
        </w:rPr>
        <w:t>The New England journal of medicine</w:t>
      </w:r>
      <w:r w:rsidRPr="00A635CE">
        <w:t xml:space="preserve"> </w:t>
      </w:r>
      <w:r w:rsidRPr="00A635CE">
        <w:rPr>
          <w:b/>
        </w:rPr>
        <w:t>350</w:t>
      </w:r>
      <w:r w:rsidRPr="00A635CE">
        <w:t>, 1422-1429, doi:10.1056/NEJMra035415 (2004).</w:t>
      </w:r>
      <w:bookmarkEnd w:id="20"/>
    </w:p>
    <w:p w:rsidR="00A635CE" w:rsidRPr="00A635CE" w:rsidRDefault="00A635CE" w:rsidP="00A635CE">
      <w:pPr>
        <w:pStyle w:val="EndNoteBibliography"/>
        <w:ind w:left="720" w:hanging="720"/>
      </w:pPr>
      <w:bookmarkStart w:id="21" w:name="_ENREF_10"/>
      <w:r w:rsidRPr="00A635CE">
        <w:t>10</w:t>
      </w:r>
      <w:r w:rsidRPr="00A635CE">
        <w:tab/>
      </w:r>
      <w:r w:rsidRPr="00A635CE">
        <w:rPr>
          <w:highlight w:val="yellow"/>
        </w:rPr>
        <w:t>Schultz, G.</w:t>
      </w:r>
      <w:r w:rsidRPr="00A635CE">
        <w:rPr>
          <w:i/>
          <w:highlight w:val="yellow"/>
        </w:rPr>
        <w:t xml:space="preserve"> et al.</w:t>
      </w:r>
      <w:r w:rsidRPr="00A635CE">
        <w:rPr>
          <w:highlight w:val="yellow"/>
        </w:rPr>
        <w:t xml:space="preserve"> Consensus guidelines for the identification and treatment of biofilms in chronic non-healing wounds. </w:t>
      </w:r>
      <w:r w:rsidRPr="00A635CE">
        <w:rPr>
          <w:i/>
          <w:highlight w:val="yellow"/>
        </w:rPr>
        <w:t>Wound repair and regeneration : official publication of the Wound Healing Society [and] the European Tissue Repair Society</w:t>
      </w:r>
      <w:r w:rsidRPr="00A635CE">
        <w:rPr>
          <w:highlight w:val="yellow"/>
        </w:rPr>
        <w:t>, doi:10.1111/wrr.12590 (2017).</w:t>
      </w:r>
      <w:bookmarkEnd w:id="21"/>
    </w:p>
    <w:p w:rsidR="00A635CE" w:rsidRPr="00A635CE" w:rsidRDefault="00A635CE" w:rsidP="00A635CE">
      <w:pPr>
        <w:pStyle w:val="EndNoteBibliography"/>
        <w:ind w:left="720" w:hanging="720"/>
      </w:pPr>
      <w:bookmarkStart w:id="22" w:name="_ENREF_11"/>
      <w:r w:rsidRPr="00A635CE">
        <w:t>11</w:t>
      </w:r>
      <w:r w:rsidRPr="00A635CE">
        <w:tab/>
        <w:t>Snyder, R. J.</w:t>
      </w:r>
      <w:r w:rsidRPr="00A635CE">
        <w:rPr>
          <w:i/>
        </w:rPr>
        <w:t xml:space="preserve"> et al.</w:t>
      </w:r>
      <w:r w:rsidRPr="00A635CE">
        <w:t xml:space="preserve"> Wound Biofilm: Current Perspectives and Strategies on Biofilm Disruption and Treatments. </w:t>
      </w:r>
      <w:r w:rsidRPr="00A635CE">
        <w:rPr>
          <w:i/>
        </w:rPr>
        <w:t>Wounds : a compendium of clinical research and practice</w:t>
      </w:r>
      <w:r w:rsidRPr="00A635CE">
        <w:t xml:space="preserve"> </w:t>
      </w:r>
      <w:r w:rsidRPr="00A635CE">
        <w:rPr>
          <w:b/>
        </w:rPr>
        <w:t>29</w:t>
      </w:r>
      <w:r w:rsidRPr="00A635CE">
        <w:t>, S1-s17 (2017).</w:t>
      </w:r>
      <w:bookmarkEnd w:id="22"/>
    </w:p>
    <w:p w:rsidR="00A635CE" w:rsidRPr="00A635CE" w:rsidRDefault="00A635CE" w:rsidP="00A635CE">
      <w:pPr>
        <w:pStyle w:val="EndNoteBibliography"/>
        <w:ind w:left="720" w:hanging="720"/>
      </w:pPr>
      <w:bookmarkStart w:id="23" w:name="_ENREF_12"/>
      <w:r w:rsidRPr="00A635CE">
        <w:t>12</w:t>
      </w:r>
      <w:r w:rsidRPr="00A635CE">
        <w:tab/>
        <w:t>Banerjee, J.</w:t>
      </w:r>
      <w:r w:rsidRPr="00A635CE">
        <w:rPr>
          <w:i/>
        </w:rPr>
        <w:t xml:space="preserve"> et al.</w:t>
      </w:r>
      <w:r w:rsidRPr="00A635CE">
        <w:t xml:space="preserve"> Silver-zinc redox-coupled electroceutical wound dressing disrupts bacterial biofilm. </w:t>
      </w:r>
      <w:r w:rsidRPr="00A635CE">
        <w:rPr>
          <w:i/>
        </w:rPr>
        <w:t>PloS one</w:t>
      </w:r>
      <w:r w:rsidRPr="00A635CE">
        <w:t xml:space="preserve"> </w:t>
      </w:r>
      <w:r w:rsidRPr="00A635CE">
        <w:rPr>
          <w:b/>
        </w:rPr>
        <w:t>10</w:t>
      </w:r>
      <w:r w:rsidRPr="00A635CE">
        <w:t>, e0119531, doi:10.1371/journal.pone.0119531 (2015).</w:t>
      </w:r>
      <w:bookmarkEnd w:id="23"/>
    </w:p>
    <w:p w:rsidR="00A635CE" w:rsidRPr="00A635CE" w:rsidRDefault="00A635CE" w:rsidP="00A635CE">
      <w:pPr>
        <w:pStyle w:val="EndNoteBibliography"/>
        <w:ind w:left="720" w:hanging="720"/>
      </w:pPr>
      <w:bookmarkStart w:id="24" w:name="_ENREF_13"/>
      <w:r w:rsidRPr="00A635CE">
        <w:t>13</w:t>
      </w:r>
      <w:r w:rsidRPr="00A635CE">
        <w:tab/>
        <w:t>S. Prakash, M. B., T. Jones, V. V. Subramaniam, C. Sen, J. West, S. Roy, P. D. Ghatak, and S. Matthew. Antimicrobial wound dressing. United States patent (2016).</w:t>
      </w:r>
      <w:bookmarkEnd w:id="24"/>
    </w:p>
    <w:p w:rsidR="00A635CE" w:rsidRPr="00A635CE" w:rsidRDefault="00A635CE" w:rsidP="00A635CE">
      <w:pPr>
        <w:pStyle w:val="EndNoteBibliography"/>
        <w:ind w:left="720" w:hanging="720"/>
      </w:pPr>
      <w:bookmarkStart w:id="25" w:name="_ENREF_14"/>
      <w:r w:rsidRPr="00A635CE">
        <w:t>14</w:t>
      </w:r>
      <w:r w:rsidRPr="00A635CE">
        <w:tab/>
        <w:t xml:space="preserve">Sultana, S. T., Babauta, J. T. &amp; Beyenal, H. Electrochemical biofilm control: a review. </w:t>
      </w:r>
      <w:r w:rsidRPr="00A635CE">
        <w:rPr>
          <w:i/>
        </w:rPr>
        <w:t>Biofouling</w:t>
      </w:r>
      <w:r w:rsidRPr="00A635CE">
        <w:t xml:space="preserve"> </w:t>
      </w:r>
      <w:r w:rsidRPr="00A635CE">
        <w:rPr>
          <w:b/>
        </w:rPr>
        <w:t>31</w:t>
      </w:r>
      <w:r w:rsidRPr="00A635CE">
        <w:t>, 745-758, doi:10.1080/08927014.2015.1105222 (2015).</w:t>
      </w:r>
      <w:bookmarkEnd w:id="25"/>
    </w:p>
    <w:p w:rsidR="00A635CE" w:rsidRPr="00A635CE" w:rsidRDefault="00A635CE" w:rsidP="00A635CE">
      <w:pPr>
        <w:pStyle w:val="EndNoteBibliography"/>
        <w:ind w:left="720" w:hanging="720"/>
      </w:pPr>
      <w:bookmarkStart w:id="26" w:name="_ENREF_15"/>
      <w:r w:rsidRPr="00A635CE">
        <w:t>15</w:t>
      </w:r>
      <w:r w:rsidRPr="00A635CE">
        <w:tab/>
        <w:t xml:space="preserve">Istanbullu, O., Babauta, J., Duc Nguyen, H. &amp; Beyenal, H. Electrochemical biofilm control: mechanism of action. </w:t>
      </w:r>
      <w:r w:rsidRPr="00A635CE">
        <w:rPr>
          <w:i/>
        </w:rPr>
        <w:t>Biofouling</w:t>
      </w:r>
      <w:r w:rsidRPr="00A635CE">
        <w:t xml:space="preserve"> </w:t>
      </w:r>
      <w:r w:rsidRPr="00A635CE">
        <w:rPr>
          <w:b/>
        </w:rPr>
        <w:t>28</w:t>
      </w:r>
      <w:r w:rsidRPr="00A635CE">
        <w:t>, 769-778, doi:10.1080/08927014.2012.707651 (2012).</w:t>
      </w:r>
      <w:bookmarkEnd w:id="26"/>
    </w:p>
    <w:p w:rsidR="00A635CE" w:rsidRPr="00A635CE" w:rsidRDefault="00A635CE" w:rsidP="00A635CE">
      <w:pPr>
        <w:pStyle w:val="EndNoteBibliography"/>
        <w:ind w:left="720" w:hanging="720"/>
      </w:pPr>
      <w:bookmarkStart w:id="27" w:name="_ENREF_16"/>
      <w:r w:rsidRPr="00A635CE">
        <w:t>16</w:t>
      </w:r>
      <w:r w:rsidRPr="00A635CE">
        <w:tab/>
        <w:t xml:space="preserve">Davis, C. P., Arnett, D. &amp; Warren, M. M. Iontophoretic killing of Escherichia coli in static fluid and in a model catheter system. </w:t>
      </w:r>
      <w:r w:rsidRPr="00A635CE">
        <w:rPr>
          <w:i/>
        </w:rPr>
        <w:t>Journal of clinical microbiology</w:t>
      </w:r>
      <w:r w:rsidRPr="00A635CE">
        <w:t xml:space="preserve"> </w:t>
      </w:r>
      <w:r w:rsidRPr="00A635CE">
        <w:rPr>
          <w:b/>
        </w:rPr>
        <w:t>15</w:t>
      </w:r>
      <w:r w:rsidRPr="00A635CE">
        <w:t>, 891-894 (1982).</w:t>
      </w:r>
      <w:bookmarkEnd w:id="27"/>
    </w:p>
    <w:p w:rsidR="00A635CE" w:rsidRPr="00A635CE" w:rsidRDefault="00A635CE" w:rsidP="00A635CE">
      <w:pPr>
        <w:pStyle w:val="EndNoteBibliography"/>
        <w:ind w:left="720" w:hanging="720"/>
      </w:pPr>
      <w:bookmarkStart w:id="28" w:name="_ENREF_17"/>
      <w:r w:rsidRPr="00A635CE">
        <w:t>17</w:t>
      </w:r>
      <w:r w:rsidRPr="00A635CE">
        <w:tab/>
        <w:t xml:space="preserve">Davis, C. P., Weinberg, S., Anderson, M. D., Rao, G. M. &amp; Warren, M. M. Effects of microamperage, medium, and bacterial concentration on iontophoretic killing of bacteria in fluid. </w:t>
      </w:r>
      <w:r w:rsidRPr="00A635CE">
        <w:rPr>
          <w:i/>
        </w:rPr>
        <w:t>Antimicrobial agents and chemotherapy</w:t>
      </w:r>
      <w:r w:rsidRPr="00A635CE">
        <w:t xml:space="preserve"> </w:t>
      </w:r>
      <w:r w:rsidRPr="00A635CE">
        <w:rPr>
          <w:b/>
        </w:rPr>
        <w:t>33</w:t>
      </w:r>
      <w:r w:rsidRPr="00A635CE">
        <w:t>, 442-447 (1989).</w:t>
      </w:r>
      <w:bookmarkEnd w:id="28"/>
    </w:p>
    <w:p w:rsidR="00A635CE" w:rsidRPr="00A635CE" w:rsidRDefault="00A635CE" w:rsidP="00A635CE">
      <w:pPr>
        <w:pStyle w:val="EndNoteBibliography"/>
        <w:ind w:left="720" w:hanging="720"/>
      </w:pPr>
      <w:bookmarkStart w:id="29" w:name="_ENREF_18"/>
      <w:r w:rsidRPr="00A635CE">
        <w:t>18</w:t>
      </w:r>
      <w:r w:rsidRPr="00A635CE">
        <w:tab/>
        <w:t xml:space="preserve">Davis, C. P., Wagle, N., Anderson, M. D. &amp; Warren, M. M. Iontophoresis generates an antimicrobial effect that remains after iontophoresis ceases. </w:t>
      </w:r>
      <w:r w:rsidRPr="00A635CE">
        <w:rPr>
          <w:i/>
        </w:rPr>
        <w:t>Antimicrobial agents and chemotherapy</w:t>
      </w:r>
      <w:r w:rsidRPr="00A635CE">
        <w:t xml:space="preserve"> </w:t>
      </w:r>
      <w:r w:rsidRPr="00A635CE">
        <w:rPr>
          <w:b/>
        </w:rPr>
        <w:t>36</w:t>
      </w:r>
      <w:r w:rsidRPr="00A635CE">
        <w:t>, 2552-2555 (1992).</w:t>
      </w:r>
      <w:bookmarkEnd w:id="29"/>
    </w:p>
    <w:p w:rsidR="00A635CE" w:rsidRPr="00A635CE" w:rsidRDefault="00A635CE" w:rsidP="00A635CE">
      <w:pPr>
        <w:pStyle w:val="EndNoteBibliography"/>
        <w:ind w:left="720" w:hanging="720"/>
      </w:pPr>
      <w:bookmarkStart w:id="30" w:name="_ENREF_19"/>
      <w:r w:rsidRPr="00A635CE">
        <w:t>19</w:t>
      </w:r>
      <w:r w:rsidRPr="00A635CE">
        <w:tab/>
        <w:t xml:space="preserve">Wattanakaroon, W. &amp; Stewart, P. S. Electrical enhancement of Streptococcus gordonii biofilm killing by gentamicin. </w:t>
      </w:r>
      <w:r w:rsidRPr="00A635CE">
        <w:rPr>
          <w:i/>
        </w:rPr>
        <w:t>Archives of Oral Biology</w:t>
      </w:r>
      <w:r w:rsidRPr="00A635CE">
        <w:t xml:space="preserve"> </w:t>
      </w:r>
      <w:r w:rsidRPr="00A635CE">
        <w:rPr>
          <w:b/>
        </w:rPr>
        <w:t>45</w:t>
      </w:r>
      <w:r w:rsidRPr="00A635CE">
        <w:t>, 167-171 (2000).</w:t>
      </w:r>
      <w:bookmarkEnd w:id="30"/>
    </w:p>
    <w:p w:rsidR="00A635CE" w:rsidRPr="00A635CE" w:rsidRDefault="00A635CE" w:rsidP="00A635CE">
      <w:pPr>
        <w:pStyle w:val="EndNoteBibliography"/>
        <w:ind w:left="720" w:hanging="720"/>
      </w:pPr>
      <w:bookmarkStart w:id="31" w:name="_ENREF_20"/>
      <w:r w:rsidRPr="00A635CE">
        <w:t>20</w:t>
      </w:r>
      <w:r w:rsidRPr="00A635CE">
        <w:tab/>
        <w:t>Caubet, R.</w:t>
      </w:r>
      <w:r w:rsidRPr="00A635CE">
        <w:rPr>
          <w:i/>
        </w:rPr>
        <w:t xml:space="preserve"> et al.</w:t>
      </w:r>
      <w:r w:rsidRPr="00A635CE">
        <w:t xml:space="preserve"> A radio frequency electric current enhances antibiotic efficacy against bacterial biofilms. </w:t>
      </w:r>
      <w:r w:rsidRPr="00A635CE">
        <w:rPr>
          <w:i/>
        </w:rPr>
        <w:t>Antimicrobial agents and chemotherapy</w:t>
      </w:r>
      <w:r w:rsidRPr="00A635CE">
        <w:t xml:space="preserve"> </w:t>
      </w:r>
      <w:r w:rsidRPr="00A635CE">
        <w:rPr>
          <w:b/>
        </w:rPr>
        <w:t>48</w:t>
      </w:r>
      <w:r w:rsidRPr="00A635CE">
        <w:t>, 4662-4664 (2004).</w:t>
      </w:r>
      <w:bookmarkEnd w:id="31"/>
    </w:p>
    <w:p w:rsidR="00A635CE" w:rsidRPr="00A635CE" w:rsidRDefault="00A635CE" w:rsidP="00A635CE">
      <w:pPr>
        <w:pStyle w:val="EndNoteBibliography"/>
        <w:ind w:left="720" w:hanging="720"/>
      </w:pPr>
      <w:bookmarkStart w:id="32" w:name="_ENREF_21"/>
      <w:r w:rsidRPr="00A635CE">
        <w:t>21</w:t>
      </w:r>
      <w:r w:rsidRPr="00A635CE">
        <w:tab/>
        <w:t xml:space="preserve">Davis, C. P., Wagle, N., Anderson, M. D. &amp; Warren, M. M. Bacterial and fungal killing by iontophoresis with long-lived electrodes. </w:t>
      </w:r>
      <w:r w:rsidRPr="00A635CE">
        <w:rPr>
          <w:i/>
        </w:rPr>
        <w:t>Antimicrobial agents and chemotherapy</w:t>
      </w:r>
      <w:r w:rsidRPr="00A635CE">
        <w:t xml:space="preserve"> </w:t>
      </w:r>
      <w:r w:rsidRPr="00A635CE">
        <w:rPr>
          <w:b/>
        </w:rPr>
        <w:t>35</w:t>
      </w:r>
      <w:r w:rsidRPr="00A635CE">
        <w:t>, 2131-2134 (1991).</w:t>
      </w:r>
      <w:bookmarkEnd w:id="32"/>
    </w:p>
    <w:p w:rsidR="00A635CE" w:rsidRPr="00A635CE" w:rsidRDefault="00A635CE" w:rsidP="00A635CE">
      <w:pPr>
        <w:pStyle w:val="EndNoteBibliography"/>
        <w:ind w:left="720" w:hanging="720"/>
      </w:pPr>
      <w:bookmarkStart w:id="33" w:name="_ENREF_22"/>
      <w:r w:rsidRPr="00A635CE">
        <w:t>22</w:t>
      </w:r>
      <w:r w:rsidRPr="00A635CE">
        <w:tab/>
        <w:t xml:space="preserve">Khoury, A. E., Lam, K., Ellis, B. &amp; Costerton, J. W. Prevention and control of bacterial infections associated with medical devices. </w:t>
      </w:r>
      <w:r w:rsidRPr="00A635CE">
        <w:rPr>
          <w:i/>
        </w:rPr>
        <w:t>ASAIO journal (American Society for Artificial Internal Organs : 1992)</w:t>
      </w:r>
      <w:r w:rsidRPr="00A635CE">
        <w:t xml:space="preserve"> </w:t>
      </w:r>
      <w:r w:rsidRPr="00A635CE">
        <w:rPr>
          <w:b/>
        </w:rPr>
        <w:t>38</w:t>
      </w:r>
      <w:r w:rsidRPr="00A635CE">
        <w:t>, M174-178 (1992).</w:t>
      </w:r>
      <w:bookmarkEnd w:id="33"/>
    </w:p>
    <w:p w:rsidR="00A635CE" w:rsidRPr="00A635CE" w:rsidRDefault="00A635CE" w:rsidP="00A635CE">
      <w:pPr>
        <w:pStyle w:val="EndNoteBibliography"/>
        <w:ind w:left="720" w:hanging="720"/>
      </w:pPr>
      <w:bookmarkStart w:id="34" w:name="_ENREF_23"/>
      <w:r w:rsidRPr="00A635CE">
        <w:t>23</w:t>
      </w:r>
      <w:r w:rsidRPr="00A635CE">
        <w:tab/>
        <w:t xml:space="preserve">Sandvik, E. L., McLeod, B. R., Parker, A. E. &amp; Stewart, P. S. Direct electric current treatment under physiologic saline conditions kills Staphylococcus epidermidis biofilms via electrolytic generation of hypochlorous acid. </w:t>
      </w:r>
      <w:r w:rsidRPr="00A635CE">
        <w:rPr>
          <w:i/>
        </w:rPr>
        <w:t>PloS one</w:t>
      </w:r>
      <w:r w:rsidRPr="00A635CE">
        <w:t xml:space="preserve"> </w:t>
      </w:r>
      <w:r w:rsidRPr="00A635CE">
        <w:rPr>
          <w:b/>
        </w:rPr>
        <w:t>8</w:t>
      </w:r>
      <w:r w:rsidRPr="00A635CE">
        <w:t>, e55118, doi:10.1371/journal.pone.0055118 (2013).</w:t>
      </w:r>
      <w:bookmarkEnd w:id="34"/>
    </w:p>
    <w:p w:rsidR="00A635CE" w:rsidRPr="00A635CE" w:rsidRDefault="00A635CE" w:rsidP="00A635CE">
      <w:pPr>
        <w:pStyle w:val="EndNoteBibliography"/>
        <w:ind w:left="720" w:hanging="720"/>
      </w:pPr>
      <w:bookmarkStart w:id="35" w:name="_ENREF_24"/>
      <w:r w:rsidRPr="00A635CE">
        <w:t>24</w:t>
      </w:r>
      <w:r w:rsidRPr="00A635CE">
        <w:tab/>
        <w:t xml:space="preserve">Blenkinsopp, S. A., Khoury, A. E. &amp; Costerton, J. W. Electrical enhancement of biocide efficacy against Pseudomonas aeruginosa biofilms. </w:t>
      </w:r>
      <w:r w:rsidRPr="00A635CE">
        <w:rPr>
          <w:i/>
        </w:rPr>
        <w:t>Applied and environmental microbiology</w:t>
      </w:r>
      <w:r w:rsidRPr="00A635CE">
        <w:t xml:space="preserve"> </w:t>
      </w:r>
      <w:r w:rsidRPr="00A635CE">
        <w:rPr>
          <w:b/>
        </w:rPr>
        <w:t>58</w:t>
      </w:r>
      <w:r w:rsidRPr="00A635CE">
        <w:t>, 3770-3773 (1992).</w:t>
      </w:r>
      <w:bookmarkEnd w:id="35"/>
    </w:p>
    <w:p w:rsidR="00A635CE" w:rsidRPr="00A635CE" w:rsidRDefault="00A635CE" w:rsidP="00A635CE">
      <w:pPr>
        <w:pStyle w:val="EndNoteBibliography"/>
        <w:ind w:left="720" w:hanging="720"/>
      </w:pPr>
      <w:bookmarkStart w:id="36" w:name="_ENREF_25"/>
      <w:r w:rsidRPr="00A635CE">
        <w:t>25</w:t>
      </w:r>
      <w:r w:rsidRPr="00A635CE">
        <w:tab/>
        <w:t xml:space="preserve">Sultana, S. T., Call, D. R. &amp; Beyenal, H. Eradication of Pseudomonas aeruginosa biofilms and persister cells using an electrochemical scaffold and enhanced antibiotic susceptibility. </w:t>
      </w:r>
      <w:r w:rsidRPr="00A635CE">
        <w:rPr>
          <w:i/>
        </w:rPr>
        <w:t>NPJ biofilms and microbiomes</w:t>
      </w:r>
      <w:r w:rsidRPr="00A635CE">
        <w:t xml:space="preserve"> </w:t>
      </w:r>
      <w:r w:rsidRPr="00A635CE">
        <w:rPr>
          <w:b/>
        </w:rPr>
        <w:t>2</w:t>
      </w:r>
      <w:r w:rsidRPr="00A635CE">
        <w:t>, 2, doi:10.1038/s41522-016-0003-0 (2016).</w:t>
      </w:r>
      <w:bookmarkEnd w:id="36"/>
    </w:p>
    <w:p w:rsidR="00A635CE" w:rsidRPr="00A635CE" w:rsidRDefault="00A635CE" w:rsidP="00A635CE">
      <w:pPr>
        <w:pStyle w:val="EndNoteBibliography"/>
        <w:ind w:left="720" w:hanging="720"/>
      </w:pPr>
      <w:bookmarkStart w:id="37" w:name="_ENREF_26"/>
      <w:r w:rsidRPr="00A635CE">
        <w:t>26</w:t>
      </w:r>
      <w:r w:rsidRPr="00A635CE">
        <w:tab/>
        <w:t xml:space="preserve">Pattison, D. I., Hawkins, C. L. &amp; Davies, M. J. Hypochlorous acid-mediated protein oxidation: how important are chloramine transfer reactions and protein tertiary structure? </w:t>
      </w:r>
      <w:r w:rsidRPr="00A635CE">
        <w:rPr>
          <w:i/>
        </w:rPr>
        <w:t>Biochemistry</w:t>
      </w:r>
      <w:r w:rsidRPr="00A635CE">
        <w:t xml:space="preserve"> </w:t>
      </w:r>
      <w:r w:rsidRPr="00A635CE">
        <w:rPr>
          <w:b/>
        </w:rPr>
        <w:t>46</w:t>
      </w:r>
      <w:r w:rsidRPr="00A635CE">
        <w:t>, 9853-9864 (2007).</w:t>
      </w:r>
      <w:bookmarkEnd w:id="37"/>
    </w:p>
    <w:p w:rsidR="00A635CE" w:rsidRPr="00A635CE" w:rsidRDefault="00A635CE" w:rsidP="00A635CE">
      <w:pPr>
        <w:pStyle w:val="EndNoteBibliography"/>
        <w:ind w:left="720" w:hanging="720"/>
      </w:pPr>
      <w:bookmarkStart w:id="38" w:name="_ENREF_27"/>
      <w:r w:rsidRPr="00A635CE">
        <w:t>27</w:t>
      </w:r>
      <w:r w:rsidRPr="00A635CE">
        <w:tab/>
        <w:t>Roy, S.</w:t>
      </w:r>
      <w:r w:rsidRPr="00A635CE">
        <w:rPr>
          <w:i/>
        </w:rPr>
        <w:t xml:space="preserve"> et al.</w:t>
      </w:r>
      <w:r w:rsidRPr="00A635CE">
        <w:t xml:space="preserve"> P21waf1/cip1/sdi1 as a central regulator of inducible smooth muscle actin expression and differentiation of cardiac fibroblasts to myofibroblasts. </w:t>
      </w:r>
      <w:r w:rsidRPr="00A635CE">
        <w:rPr>
          <w:i/>
        </w:rPr>
        <w:t>Molecular biology of the cell</w:t>
      </w:r>
      <w:r w:rsidRPr="00A635CE">
        <w:t xml:space="preserve"> </w:t>
      </w:r>
      <w:r w:rsidRPr="00A635CE">
        <w:rPr>
          <w:b/>
        </w:rPr>
        <w:t>18</w:t>
      </w:r>
      <w:r w:rsidRPr="00A635CE">
        <w:t>, 4837-4846, doi:10.1091/mbc.E07-03-0270 (2007).</w:t>
      </w:r>
      <w:bookmarkEnd w:id="38"/>
    </w:p>
    <w:p w:rsidR="00A635CE" w:rsidRPr="00A635CE" w:rsidRDefault="00A635CE" w:rsidP="00A635CE">
      <w:pPr>
        <w:pStyle w:val="EndNoteBibliography"/>
        <w:ind w:left="720" w:hanging="720"/>
      </w:pPr>
      <w:bookmarkStart w:id="39" w:name="_ENREF_28"/>
      <w:r w:rsidRPr="00A635CE">
        <w:t>28</w:t>
      </w:r>
      <w:r w:rsidRPr="00A635CE">
        <w:tab/>
        <w:t>Barki, K. G.</w:t>
      </w:r>
      <w:r w:rsidRPr="00A635CE">
        <w:rPr>
          <w:i/>
        </w:rPr>
        <w:t xml:space="preserve"> et al.</w:t>
      </w:r>
      <w:r w:rsidRPr="00A635CE">
        <w:t xml:space="preserve"> Electric Field Based Dressing Disrupts Mixed-Species Bacterial Biofilm Infection and Restores Functional Wound Healing. </w:t>
      </w:r>
      <w:r w:rsidRPr="00A635CE">
        <w:rPr>
          <w:i/>
        </w:rPr>
        <w:t>Ann Surg</w:t>
      </w:r>
      <w:r w:rsidRPr="00A635CE">
        <w:t>, doi:10.1097/sla.0000000000002504 (2017).</w:t>
      </w:r>
      <w:bookmarkEnd w:id="39"/>
    </w:p>
    <w:p w:rsidR="00A635CE" w:rsidRPr="00A635CE" w:rsidRDefault="00A635CE" w:rsidP="00A635CE">
      <w:pPr>
        <w:pStyle w:val="EndNoteBibliography"/>
        <w:ind w:left="720" w:hanging="720"/>
      </w:pPr>
      <w:bookmarkStart w:id="40" w:name="_ENREF_29"/>
      <w:r w:rsidRPr="00A635CE">
        <w:t>29</w:t>
      </w:r>
      <w:r w:rsidRPr="00A635CE">
        <w:tab/>
        <w:t xml:space="preserve">Drabik, G. &amp; Naskalski, J. W. Chlorination of N-acetyltyrosine with HOCl, chloramines, and myeloperoxidase-hydrogen peroxide-chloride system. </w:t>
      </w:r>
      <w:r w:rsidRPr="00A635CE">
        <w:rPr>
          <w:i/>
        </w:rPr>
        <w:t>Acta biochimica Polonica</w:t>
      </w:r>
      <w:r w:rsidRPr="00A635CE">
        <w:t xml:space="preserve"> </w:t>
      </w:r>
      <w:r w:rsidRPr="00A635CE">
        <w:rPr>
          <w:b/>
        </w:rPr>
        <w:t>48</w:t>
      </w:r>
      <w:r w:rsidRPr="00A635CE">
        <w:t>, 271-275 (2001).</w:t>
      </w:r>
      <w:bookmarkEnd w:id="40"/>
    </w:p>
    <w:p w:rsidR="00A635CE" w:rsidRPr="00A635CE" w:rsidRDefault="00A635CE" w:rsidP="00A635CE">
      <w:pPr>
        <w:pStyle w:val="EndNoteBibliography"/>
        <w:ind w:left="720" w:hanging="720"/>
      </w:pPr>
      <w:bookmarkStart w:id="41" w:name="_ENREF_30"/>
      <w:r w:rsidRPr="00A635CE">
        <w:t>30</w:t>
      </w:r>
      <w:r w:rsidRPr="00A635CE">
        <w:tab/>
        <w:t xml:space="preserve">Domigan, N. M., Charlton, T. S., Duncan, M. W., Winterbourn, C. C. &amp; Kettle, A. J. Chlorination of tyrosyl residues in peptides by myeloperoxidase and human neutrophils. </w:t>
      </w:r>
      <w:r w:rsidRPr="00A635CE">
        <w:rPr>
          <w:i/>
        </w:rPr>
        <w:t>The Journal of biological chemistry</w:t>
      </w:r>
      <w:r w:rsidRPr="00A635CE">
        <w:t xml:space="preserve"> </w:t>
      </w:r>
      <w:r w:rsidRPr="00A635CE">
        <w:rPr>
          <w:b/>
        </w:rPr>
        <w:t>270</w:t>
      </w:r>
      <w:r w:rsidRPr="00A635CE">
        <w:t>, 16542-16548 (1995).</w:t>
      </w:r>
      <w:bookmarkEnd w:id="41"/>
    </w:p>
    <w:p w:rsidR="00A635CE" w:rsidRPr="00A635CE" w:rsidRDefault="00A635CE" w:rsidP="00A635CE">
      <w:pPr>
        <w:pStyle w:val="EndNoteBibliography"/>
        <w:ind w:left="720" w:hanging="720"/>
      </w:pPr>
      <w:bookmarkStart w:id="42" w:name="_ENREF_31"/>
      <w:r w:rsidRPr="00A635CE">
        <w:t>31</w:t>
      </w:r>
      <w:r w:rsidRPr="00A635CE">
        <w:tab/>
        <w:t xml:space="preserve">Xiong, Y. Q., Caillon, J., Drugeon, H., Potel, G. &amp; Baron, D. Influence of pH on adaptive resistance of Pseudomonas aeruginosa to aminoglycosides and their postantibiotic effects. </w:t>
      </w:r>
      <w:r w:rsidRPr="00A635CE">
        <w:rPr>
          <w:i/>
        </w:rPr>
        <w:t>Antimicrobial agents and chemotherapy</w:t>
      </w:r>
      <w:r w:rsidRPr="00A635CE">
        <w:t xml:space="preserve"> </w:t>
      </w:r>
      <w:r w:rsidRPr="00A635CE">
        <w:rPr>
          <w:b/>
        </w:rPr>
        <w:t>40</w:t>
      </w:r>
      <w:r w:rsidRPr="00A635CE">
        <w:t>, 35-39 (1996).</w:t>
      </w:r>
      <w:bookmarkEnd w:id="42"/>
    </w:p>
    <w:p w:rsidR="00A635CE" w:rsidRPr="00A635CE" w:rsidRDefault="00A635CE" w:rsidP="00A635CE">
      <w:pPr>
        <w:pStyle w:val="EndNoteBibliography"/>
        <w:ind w:left="720" w:hanging="720"/>
      </w:pPr>
      <w:bookmarkStart w:id="43" w:name="_ENREF_32"/>
      <w:r w:rsidRPr="00A635CE">
        <w:t>32</w:t>
      </w:r>
      <w:r w:rsidRPr="00A635CE">
        <w:tab/>
        <w:t xml:space="preserve">Jones, E. M., Cochrane, C. A. &amp; Percival, S. L. The Effect of pH on the Extracellular Matrix and Biofilms. </w:t>
      </w:r>
      <w:r w:rsidRPr="00A635CE">
        <w:rPr>
          <w:i/>
        </w:rPr>
        <w:t>Advances in Wound Care</w:t>
      </w:r>
      <w:r w:rsidRPr="00A635CE">
        <w:t xml:space="preserve"> </w:t>
      </w:r>
      <w:r w:rsidRPr="00A635CE">
        <w:rPr>
          <w:b/>
        </w:rPr>
        <w:t>4</w:t>
      </w:r>
      <w:r w:rsidRPr="00A635CE">
        <w:t>, 431-439, doi:10.1089/wound.2014.0538 (2015).</w:t>
      </w:r>
      <w:bookmarkEnd w:id="43"/>
    </w:p>
    <w:p w:rsidR="00A635CE" w:rsidRPr="00A635CE" w:rsidRDefault="00A635CE" w:rsidP="00A635CE">
      <w:pPr>
        <w:pStyle w:val="EndNoteBibliography"/>
        <w:ind w:left="720" w:hanging="720"/>
      </w:pPr>
      <w:bookmarkStart w:id="44" w:name="_ENREF_33"/>
      <w:r w:rsidRPr="00A635CE">
        <w:t>33</w:t>
      </w:r>
      <w:r w:rsidRPr="00A635CE">
        <w:tab/>
        <w:t>Ganesh, K.</w:t>
      </w:r>
      <w:r w:rsidRPr="00A635CE">
        <w:rPr>
          <w:i/>
        </w:rPr>
        <w:t xml:space="preserve"> et al.</w:t>
      </w:r>
      <w:r w:rsidRPr="00A635CE">
        <w:t xml:space="preserve"> A Wireless Electroceutical Wound Dressing Disrupts Mixed Species Bacterial Biofilm In A Porcine Preclinical Model. </w:t>
      </w:r>
      <w:r w:rsidRPr="00A635CE">
        <w:rPr>
          <w:i/>
        </w:rPr>
        <w:t>Wound Repair and Regeneration</w:t>
      </w:r>
      <w:r w:rsidRPr="00A635CE">
        <w:t xml:space="preserve"> </w:t>
      </w:r>
      <w:r w:rsidRPr="00A635CE">
        <w:rPr>
          <w:b/>
        </w:rPr>
        <w:t>23</w:t>
      </w:r>
      <w:r w:rsidRPr="00A635CE">
        <w:t>, A22 (2015).</w:t>
      </w:r>
      <w:bookmarkEnd w:id="44"/>
    </w:p>
    <w:p w:rsidR="00A635CE" w:rsidRPr="00A635CE" w:rsidRDefault="00A635CE" w:rsidP="00A635CE">
      <w:pPr>
        <w:pStyle w:val="EndNoteBibliography"/>
        <w:ind w:left="720" w:hanging="720"/>
      </w:pPr>
      <w:bookmarkStart w:id="45" w:name="_ENREF_34"/>
      <w:r w:rsidRPr="00A635CE">
        <w:t>34</w:t>
      </w:r>
      <w:r w:rsidRPr="00A635CE">
        <w:tab/>
        <w:t xml:space="preserve">Doxsee, K., Berthelot, R. &amp; Neethirajan, S. Electroceutical disinfection strategies impair the motility of pathogenic Pseudomonas aeruginosa and Escherichia coli. </w:t>
      </w:r>
      <w:r w:rsidRPr="00A635CE">
        <w:rPr>
          <w:i/>
        </w:rPr>
        <w:t>bioRxiv</w:t>
      </w:r>
      <w:r w:rsidRPr="00A635CE">
        <w:t>, 088120 (2016).</w:t>
      </w:r>
      <w:bookmarkEnd w:id="45"/>
    </w:p>
    <w:p w:rsidR="00A635CE" w:rsidRPr="00A635CE" w:rsidRDefault="00A635CE" w:rsidP="00A635CE">
      <w:pPr>
        <w:pStyle w:val="EndNoteBibliography"/>
        <w:ind w:left="720" w:hanging="720"/>
      </w:pPr>
      <w:bookmarkStart w:id="46" w:name="_ENREF_35"/>
      <w:r w:rsidRPr="00A635CE">
        <w:t>35</w:t>
      </w:r>
      <w:r w:rsidRPr="00A635CE">
        <w:tab/>
        <w:t xml:space="preserve">Percival, S. L., Bowler, P. G. &amp; Dolman, J. Antimicrobial activity of silver-containing dressings on wound microorganisms using an in vitro biofilm model. </w:t>
      </w:r>
      <w:r w:rsidRPr="00A635CE">
        <w:rPr>
          <w:i/>
        </w:rPr>
        <w:t>International wound journal</w:t>
      </w:r>
      <w:r w:rsidRPr="00A635CE">
        <w:t xml:space="preserve"> </w:t>
      </w:r>
      <w:r w:rsidRPr="00A635CE">
        <w:rPr>
          <w:b/>
        </w:rPr>
        <w:t>4</w:t>
      </w:r>
      <w:r w:rsidRPr="00A635CE">
        <w:t>, 186-191, doi:10.1111/j.1742-481X.2007.00296.x (2007).</w:t>
      </w:r>
      <w:bookmarkEnd w:id="46"/>
    </w:p>
    <w:p w:rsidR="00A635CE" w:rsidRPr="00A635CE" w:rsidRDefault="00A635CE" w:rsidP="00A635CE">
      <w:pPr>
        <w:pStyle w:val="EndNoteBibliography"/>
        <w:ind w:left="720" w:hanging="720"/>
      </w:pPr>
      <w:bookmarkStart w:id="47" w:name="_ENREF_36"/>
      <w:r w:rsidRPr="00A635CE">
        <w:t>36</w:t>
      </w:r>
      <w:r w:rsidRPr="00A635CE">
        <w:tab/>
        <w:t>O'Neill, M. A.</w:t>
      </w:r>
      <w:r w:rsidRPr="00A635CE">
        <w:rPr>
          <w:i/>
        </w:rPr>
        <w:t xml:space="preserve"> et al.</w:t>
      </w:r>
      <w:r w:rsidRPr="00A635CE">
        <w:t xml:space="preserve"> Antimicrobial properties of silver-containing wound dressings: a microcalorimetric study. </w:t>
      </w:r>
      <w:r w:rsidRPr="00A635CE">
        <w:rPr>
          <w:i/>
        </w:rPr>
        <w:t>International journal of pharmaceutics</w:t>
      </w:r>
      <w:r w:rsidRPr="00A635CE">
        <w:t xml:space="preserve"> </w:t>
      </w:r>
      <w:r w:rsidRPr="00A635CE">
        <w:rPr>
          <w:b/>
        </w:rPr>
        <w:t>263</w:t>
      </w:r>
      <w:r w:rsidRPr="00A635CE">
        <w:t>, 61-68 (2003).</w:t>
      </w:r>
      <w:bookmarkEnd w:id="47"/>
    </w:p>
    <w:p w:rsidR="00A635CE" w:rsidRPr="00A635CE" w:rsidRDefault="00A635CE" w:rsidP="00A635CE">
      <w:pPr>
        <w:pStyle w:val="EndNoteBibliography"/>
        <w:ind w:left="720" w:hanging="720"/>
      </w:pPr>
      <w:bookmarkStart w:id="48" w:name="_ENREF_37"/>
      <w:r w:rsidRPr="00A635CE">
        <w:t>37</w:t>
      </w:r>
      <w:r w:rsidRPr="00A635CE">
        <w:tab/>
        <w:t xml:space="preserve">Brett, D. W. A discussion of silver as an antimicrobial agent: alleviating the confusion. </w:t>
      </w:r>
      <w:r w:rsidRPr="00A635CE">
        <w:rPr>
          <w:i/>
        </w:rPr>
        <w:t>Ostomy/wound management</w:t>
      </w:r>
      <w:r w:rsidRPr="00A635CE">
        <w:t xml:space="preserve"> </w:t>
      </w:r>
      <w:r w:rsidRPr="00A635CE">
        <w:rPr>
          <w:b/>
        </w:rPr>
        <w:t>52</w:t>
      </w:r>
      <w:r w:rsidRPr="00A635CE">
        <w:t>, 34-41 (2006).</w:t>
      </w:r>
      <w:bookmarkEnd w:id="48"/>
    </w:p>
    <w:p w:rsidR="00A635CE" w:rsidRPr="00A635CE" w:rsidRDefault="00A635CE" w:rsidP="00A635CE">
      <w:pPr>
        <w:pStyle w:val="EndNoteBibliography"/>
        <w:ind w:left="720" w:hanging="720"/>
      </w:pPr>
      <w:bookmarkStart w:id="49" w:name="_ENREF_38"/>
      <w:r w:rsidRPr="00A635CE">
        <w:t>38</w:t>
      </w:r>
      <w:r w:rsidRPr="00A635CE">
        <w:tab/>
        <w:t xml:space="preserve">Pareilleux, A. &amp; Sicard, N. Lethal Effects of Electric Current on Escherichia coli. </w:t>
      </w:r>
      <w:r w:rsidRPr="00A635CE">
        <w:rPr>
          <w:i/>
        </w:rPr>
        <w:t>Applied Microbiology</w:t>
      </w:r>
      <w:r w:rsidRPr="00A635CE">
        <w:t xml:space="preserve"> </w:t>
      </w:r>
      <w:r w:rsidRPr="00A635CE">
        <w:rPr>
          <w:b/>
        </w:rPr>
        <w:t>19</w:t>
      </w:r>
      <w:r w:rsidRPr="00A635CE">
        <w:t>, 421-424 (1970).</w:t>
      </w:r>
      <w:bookmarkEnd w:id="49"/>
    </w:p>
    <w:p w:rsidR="00A635CE" w:rsidRPr="00A635CE" w:rsidRDefault="00A635CE" w:rsidP="00A635CE">
      <w:pPr>
        <w:pStyle w:val="EndNoteBibliography"/>
        <w:ind w:left="720" w:hanging="720"/>
      </w:pPr>
      <w:bookmarkStart w:id="50" w:name="_ENREF_39"/>
      <w:r w:rsidRPr="00A635CE">
        <w:t>39</w:t>
      </w:r>
      <w:r w:rsidRPr="00A635CE">
        <w:tab/>
        <w:t xml:space="preserve">Matsunaga, T., Nakasono, S. &amp; Masuda, S. Electrochemical sterilization of bacteria absorbed on granular activated carbon. </w:t>
      </w:r>
      <w:r w:rsidRPr="00A635CE">
        <w:rPr>
          <w:i/>
        </w:rPr>
        <w:t>FEMS microbiology letters</w:t>
      </w:r>
      <w:r w:rsidRPr="00A635CE">
        <w:t xml:space="preserve"> </w:t>
      </w:r>
      <w:r w:rsidRPr="00A635CE">
        <w:rPr>
          <w:b/>
        </w:rPr>
        <w:t>72</w:t>
      </w:r>
      <w:r w:rsidRPr="00A635CE">
        <w:t>, 255-259 (1992).</w:t>
      </w:r>
      <w:bookmarkEnd w:id="50"/>
    </w:p>
    <w:p w:rsidR="00A635CE" w:rsidRPr="00A635CE" w:rsidRDefault="00A635CE" w:rsidP="00A635CE">
      <w:pPr>
        <w:pStyle w:val="EndNoteBibliography"/>
        <w:ind w:left="720" w:hanging="720"/>
      </w:pPr>
      <w:bookmarkStart w:id="51" w:name="_ENREF_40"/>
      <w:r w:rsidRPr="00A635CE">
        <w:t>40</w:t>
      </w:r>
      <w:r w:rsidRPr="00A635CE">
        <w:tab/>
        <w:t>Matsunaga, T.</w:t>
      </w:r>
      <w:r w:rsidRPr="00A635CE">
        <w:rPr>
          <w:i/>
        </w:rPr>
        <w:t xml:space="preserve"> et al.</w:t>
      </w:r>
      <w:r w:rsidRPr="00A635CE">
        <w:t xml:space="preserve"> Disinfection of drinking water by using a novel electrochemical reactor employing carbon-cloth electrodes. </w:t>
      </w:r>
      <w:r w:rsidRPr="00A635CE">
        <w:rPr>
          <w:i/>
        </w:rPr>
        <w:t>Applied and environmental microbiology</w:t>
      </w:r>
      <w:r w:rsidRPr="00A635CE">
        <w:t xml:space="preserve"> </w:t>
      </w:r>
      <w:r w:rsidRPr="00A635CE">
        <w:rPr>
          <w:b/>
        </w:rPr>
        <w:t>58</w:t>
      </w:r>
      <w:r w:rsidRPr="00A635CE">
        <w:t>, 686-689 (1992).</w:t>
      </w:r>
      <w:bookmarkEnd w:id="51"/>
    </w:p>
    <w:p w:rsidR="00A635CE" w:rsidRPr="00A635CE" w:rsidRDefault="00A635CE" w:rsidP="00A635CE">
      <w:pPr>
        <w:pStyle w:val="EndNoteBibliography"/>
        <w:ind w:left="720" w:hanging="720"/>
      </w:pPr>
      <w:bookmarkStart w:id="52" w:name="_ENREF_41"/>
      <w:r w:rsidRPr="00A635CE">
        <w:t>41</w:t>
      </w:r>
      <w:r w:rsidRPr="00A635CE">
        <w:tab/>
        <w:t xml:space="preserve">Horváth, A. K. &amp; Nagypál, I. Kinetics and mechanism of the reaction between hypochlorous acid and tetrathionate ion. </w:t>
      </w:r>
      <w:r w:rsidRPr="00A635CE">
        <w:rPr>
          <w:i/>
        </w:rPr>
        <w:t>International Journal of Chemical Kinetics</w:t>
      </w:r>
      <w:r w:rsidRPr="00A635CE">
        <w:t xml:space="preserve"> </w:t>
      </w:r>
      <w:r w:rsidRPr="00A635CE">
        <w:rPr>
          <w:b/>
        </w:rPr>
        <w:t>32</w:t>
      </w:r>
      <w:r w:rsidRPr="00A635CE">
        <w:t>, 395-402 (2000).</w:t>
      </w:r>
      <w:bookmarkEnd w:id="52"/>
    </w:p>
    <w:p w:rsidR="00A635CE" w:rsidRPr="00A635CE" w:rsidRDefault="00A635CE" w:rsidP="00A635CE">
      <w:pPr>
        <w:pStyle w:val="EndNoteBibliography"/>
        <w:ind w:left="720" w:hanging="720"/>
      </w:pPr>
      <w:bookmarkStart w:id="53" w:name="_ENREF_42"/>
      <w:r w:rsidRPr="00A635CE">
        <w:t>42</w:t>
      </w:r>
      <w:r w:rsidRPr="00A635CE">
        <w:tab/>
        <w:t xml:space="preserve">Pattison, D. I. &amp; Davies, M. J. Absolute rate constants for the reaction of hypochlorous acid with protein side chains and peptide bonds. </w:t>
      </w:r>
      <w:r w:rsidRPr="00A635CE">
        <w:rPr>
          <w:i/>
        </w:rPr>
        <w:t>Chemical research in toxicology</w:t>
      </w:r>
      <w:r w:rsidRPr="00A635CE">
        <w:t xml:space="preserve"> </w:t>
      </w:r>
      <w:r w:rsidRPr="00A635CE">
        <w:rPr>
          <w:b/>
        </w:rPr>
        <w:t>14</w:t>
      </w:r>
      <w:r w:rsidRPr="00A635CE">
        <w:t>, 1453-1464 (2001).</w:t>
      </w:r>
      <w:bookmarkEnd w:id="53"/>
    </w:p>
    <w:p w:rsidR="00A635CE" w:rsidRPr="00A635CE" w:rsidRDefault="00A635CE" w:rsidP="00A635CE">
      <w:pPr>
        <w:pStyle w:val="EndNoteBibliography"/>
        <w:ind w:left="720" w:hanging="720"/>
      </w:pPr>
      <w:bookmarkStart w:id="54" w:name="_ENREF_43"/>
      <w:r w:rsidRPr="00A635CE">
        <w:t>43</w:t>
      </w:r>
      <w:r w:rsidRPr="00A635CE">
        <w:tab/>
        <w:t xml:space="preserve">De Carvalho Bertozo, L., Morgon, N. H., De Souza, A. R. &amp; Ximenes, V. F. Taurine bromamine: reactivity of an endogenous and exogenous anti-inflammatory and antimicrobial amino acid derivative. </w:t>
      </w:r>
      <w:r w:rsidRPr="00A635CE">
        <w:rPr>
          <w:i/>
        </w:rPr>
        <w:t>Biomolecules</w:t>
      </w:r>
      <w:r w:rsidRPr="00A635CE">
        <w:t xml:space="preserve"> </w:t>
      </w:r>
      <w:r w:rsidRPr="00A635CE">
        <w:rPr>
          <w:b/>
        </w:rPr>
        <w:t>6</w:t>
      </w:r>
      <w:r w:rsidRPr="00A635CE">
        <w:t>, 23 (2016).</w:t>
      </w:r>
      <w:bookmarkEnd w:id="54"/>
    </w:p>
    <w:p w:rsidR="00A635CE" w:rsidRPr="00A635CE" w:rsidRDefault="00A635CE" w:rsidP="00A635CE">
      <w:pPr>
        <w:pStyle w:val="EndNoteBibliography"/>
        <w:ind w:left="720" w:hanging="720"/>
      </w:pPr>
      <w:bookmarkStart w:id="55" w:name="_ENREF_44"/>
      <w:r w:rsidRPr="00A635CE">
        <w:t>44</w:t>
      </w:r>
      <w:r w:rsidRPr="00A635CE">
        <w:tab/>
        <w:t xml:space="preserve">Gray, M. J., Wholey, W.-Y. &amp; Jakob, U. Bacterial responses to reactive chlorine species. </w:t>
      </w:r>
      <w:r w:rsidRPr="00A635CE">
        <w:rPr>
          <w:i/>
        </w:rPr>
        <w:t>Annual review of microbiology</w:t>
      </w:r>
      <w:r w:rsidRPr="00A635CE">
        <w:t xml:space="preserve"> </w:t>
      </w:r>
      <w:r w:rsidRPr="00A635CE">
        <w:rPr>
          <w:b/>
        </w:rPr>
        <w:t>67</w:t>
      </w:r>
      <w:r w:rsidRPr="00A635CE">
        <w:t>, 141-160 (2013).</w:t>
      </w:r>
      <w:bookmarkEnd w:id="55"/>
    </w:p>
    <w:p w:rsidR="00A635CE" w:rsidRPr="00A635CE" w:rsidRDefault="00A635CE" w:rsidP="00A635CE">
      <w:pPr>
        <w:pStyle w:val="EndNoteBibliography"/>
        <w:ind w:left="720" w:hanging="720"/>
      </w:pPr>
      <w:bookmarkStart w:id="56" w:name="_ENREF_45"/>
      <w:r w:rsidRPr="00A635CE">
        <w:t>45</w:t>
      </w:r>
      <w:r w:rsidRPr="00A635CE">
        <w:tab/>
        <w:t>Brinkman, C. L.</w:t>
      </w:r>
      <w:r w:rsidRPr="00A635CE">
        <w:rPr>
          <w:i/>
        </w:rPr>
        <w:t xml:space="preserve"> et al.</w:t>
      </w:r>
      <w:r w:rsidRPr="00A635CE">
        <w:t xml:space="preserve"> Exposure of Bacterial Biofilms to Electrical Current Leads to Cell Death Mediated in Part by Reactive Oxygen Species. </w:t>
      </w:r>
      <w:r w:rsidRPr="00A635CE">
        <w:rPr>
          <w:i/>
        </w:rPr>
        <w:t>PloS one</w:t>
      </w:r>
      <w:r w:rsidRPr="00A635CE">
        <w:t xml:space="preserve"> </w:t>
      </w:r>
      <w:r w:rsidRPr="00A635CE">
        <w:rPr>
          <w:b/>
        </w:rPr>
        <w:t>11</w:t>
      </w:r>
      <w:r w:rsidRPr="00A635CE">
        <w:t>, e0168595, doi:10.1371/journal.pone.0168595 (2016).</w:t>
      </w:r>
      <w:bookmarkEnd w:id="56"/>
    </w:p>
    <w:p w:rsidR="00A635CE" w:rsidRPr="00A635CE" w:rsidRDefault="00A635CE" w:rsidP="00A635CE">
      <w:pPr>
        <w:pStyle w:val="EndNoteBibliography"/>
        <w:ind w:left="720" w:hanging="720"/>
      </w:pPr>
      <w:bookmarkStart w:id="57" w:name="_ENREF_46"/>
      <w:r w:rsidRPr="00A635CE">
        <w:t>46</w:t>
      </w:r>
      <w:r w:rsidRPr="00A635CE">
        <w:tab/>
        <w:t xml:space="preserve">Berger, T., Spadaro, J., Bierman, R., Chapin, S. &amp; Becker, R. Antifungal properties of electrically generated metallic ions. </w:t>
      </w:r>
      <w:r w:rsidRPr="00A635CE">
        <w:rPr>
          <w:i/>
        </w:rPr>
        <w:t>Antimicrobial agents and chemotherapy</w:t>
      </w:r>
      <w:r w:rsidRPr="00A635CE">
        <w:t xml:space="preserve"> </w:t>
      </w:r>
      <w:r w:rsidRPr="00A635CE">
        <w:rPr>
          <w:b/>
        </w:rPr>
        <w:t>10</w:t>
      </w:r>
      <w:r w:rsidRPr="00A635CE">
        <w:t>, 856-860 (1976).</w:t>
      </w:r>
      <w:bookmarkEnd w:id="57"/>
    </w:p>
    <w:p w:rsidR="00A635CE" w:rsidRPr="00A635CE" w:rsidRDefault="00A635CE" w:rsidP="00A635CE">
      <w:pPr>
        <w:pStyle w:val="EndNoteBibliography"/>
        <w:ind w:left="720" w:hanging="720"/>
      </w:pPr>
      <w:bookmarkStart w:id="58" w:name="_ENREF_47"/>
      <w:r w:rsidRPr="00A635CE">
        <w:t>47</w:t>
      </w:r>
      <w:r w:rsidRPr="00A635CE">
        <w:tab/>
        <w:t xml:space="preserve">Berger, T., Spadaro, J., Chapin, S. &amp; Becker, R. Electrically generated silver ions: quantitative effects on bacterial and mammalian cells. </w:t>
      </w:r>
      <w:r w:rsidRPr="00A635CE">
        <w:rPr>
          <w:i/>
        </w:rPr>
        <w:t>Antimicrobial agents and chemotherapy</w:t>
      </w:r>
      <w:r w:rsidRPr="00A635CE">
        <w:t xml:space="preserve"> </w:t>
      </w:r>
      <w:r w:rsidRPr="00A635CE">
        <w:rPr>
          <w:b/>
        </w:rPr>
        <w:t>9</w:t>
      </w:r>
      <w:r w:rsidRPr="00A635CE">
        <w:t>, 357 (1976).</w:t>
      </w:r>
      <w:bookmarkEnd w:id="58"/>
    </w:p>
    <w:p w:rsidR="00A635CE" w:rsidRPr="00A635CE" w:rsidRDefault="00A635CE" w:rsidP="00A635CE">
      <w:pPr>
        <w:pStyle w:val="EndNoteBibliography"/>
        <w:ind w:left="720" w:hanging="720"/>
      </w:pPr>
      <w:bookmarkStart w:id="59" w:name="_ENREF_48"/>
      <w:r w:rsidRPr="00A635CE">
        <w:t>48</w:t>
      </w:r>
      <w:r w:rsidRPr="00A635CE">
        <w:tab/>
        <w:t>Wang, L.</w:t>
      </w:r>
      <w:r w:rsidRPr="00A635CE">
        <w:rPr>
          <w:i/>
        </w:rPr>
        <w:t xml:space="preserve"> et al.</w:t>
      </w:r>
      <w:r w:rsidRPr="00A635CE">
        <w:t xml:space="preserve"> Hypochlorous acid as a potential wound care agent: part I. Stabilized hypochlorous acid: a component of the inorganic armamentarium of innate immunity. </w:t>
      </w:r>
      <w:r w:rsidRPr="00A635CE">
        <w:rPr>
          <w:i/>
        </w:rPr>
        <w:t>Journal of burns and wounds</w:t>
      </w:r>
      <w:r w:rsidRPr="00A635CE">
        <w:t xml:space="preserve"> </w:t>
      </w:r>
      <w:r w:rsidRPr="00A635CE">
        <w:rPr>
          <w:b/>
        </w:rPr>
        <w:t>6</w:t>
      </w:r>
      <w:r w:rsidRPr="00A635CE">
        <w:t xml:space="preserve"> (2007).</w:t>
      </w:r>
      <w:bookmarkEnd w:id="59"/>
    </w:p>
    <w:p w:rsidR="00A635CE" w:rsidRPr="00A635CE" w:rsidRDefault="00A635CE" w:rsidP="00A635CE">
      <w:pPr>
        <w:pStyle w:val="EndNoteBibliography"/>
        <w:ind w:left="720" w:hanging="720"/>
      </w:pPr>
      <w:bookmarkStart w:id="60" w:name="_ENREF_49"/>
      <w:r w:rsidRPr="00A635CE">
        <w:t>49</w:t>
      </w:r>
      <w:r w:rsidRPr="00A635CE">
        <w:tab/>
        <w:t xml:space="preserve">McKenna, S. M. &amp; Davies, K. The inhibition of bacterial growth by hypochlorous acid. Possible role in the bactericidal activity of phagocytes. </w:t>
      </w:r>
      <w:r w:rsidRPr="00A635CE">
        <w:rPr>
          <w:i/>
        </w:rPr>
        <w:t>Biochemical Journal</w:t>
      </w:r>
      <w:r w:rsidRPr="00A635CE">
        <w:t xml:space="preserve"> </w:t>
      </w:r>
      <w:r w:rsidRPr="00A635CE">
        <w:rPr>
          <w:b/>
        </w:rPr>
        <w:t>254</w:t>
      </w:r>
      <w:r w:rsidRPr="00A635CE">
        <w:t>, 685-692 (1988).</w:t>
      </w:r>
      <w:bookmarkEnd w:id="60"/>
    </w:p>
    <w:p w:rsidR="00A635CE" w:rsidRPr="00A635CE" w:rsidRDefault="00A635CE" w:rsidP="00A635CE">
      <w:pPr>
        <w:pStyle w:val="EndNoteBibliography"/>
        <w:ind w:left="720" w:hanging="720"/>
      </w:pPr>
      <w:bookmarkStart w:id="61" w:name="_ENREF_50"/>
      <w:r w:rsidRPr="00A635CE">
        <w:t>50</w:t>
      </w:r>
      <w:r w:rsidRPr="00A635CE">
        <w:tab/>
        <w:t xml:space="preserve">Vissers, M. C. &amp; Winterbourn, C. C. Oxidation of intracellular glutathione after exposure of human red blood cells to hypochlorous acid. </w:t>
      </w:r>
      <w:r w:rsidRPr="00A635CE">
        <w:rPr>
          <w:i/>
        </w:rPr>
        <w:t>Biochemical Journal</w:t>
      </w:r>
      <w:r w:rsidRPr="00A635CE">
        <w:t xml:space="preserve"> </w:t>
      </w:r>
      <w:r w:rsidRPr="00A635CE">
        <w:rPr>
          <w:b/>
        </w:rPr>
        <w:t>307</w:t>
      </w:r>
      <w:r w:rsidRPr="00A635CE">
        <w:t>, 57-62 (1995).</w:t>
      </w:r>
      <w:bookmarkEnd w:id="61"/>
    </w:p>
    <w:p w:rsidR="00A635CE" w:rsidRPr="00A635CE" w:rsidRDefault="00A635CE" w:rsidP="00A635CE">
      <w:pPr>
        <w:pStyle w:val="EndNoteBibliography"/>
        <w:ind w:left="720" w:hanging="720"/>
      </w:pPr>
      <w:bookmarkStart w:id="62" w:name="_ENREF_51"/>
      <w:r w:rsidRPr="00A635CE">
        <w:t>51</w:t>
      </w:r>
      <w:r w:rsidRPr="00A635CE">
        <w:tab/>
        <w:t xml:space="preserve">Kalyanaraman, B. &amp; Sohnle, P. G. Generation of free radical intermediates from foreign compounds by neutrophil-derived oxidants. </w:t>
      </w:r>
      <w:r w:rsidRPr="00A635CE">
        <w:rPr>
          <w:i/>
        </w:rPr>
        <w:t>The Journal of clinical investigation</w:t>
      </w:r>
      <w:r w:rsidRPr="00A635CE">
        <w:t xml:space="preserve"> </w:t>
      </w:r>
      <w:r w:rsidRPr="00A635CE">
        <w:rPr>
          <w:b/>
        </w:rPr>
        <w:t>75</w:t>
      </w:r>
      <w:r w:rsidRPr="00A635CE">
        <w:t>, 1618-1622, doi:10.1172/jci111868 (1985).</w:t>
      </w:r>
      <w:bookmarkEnd w:id="62"/>
    </w:p>
    <w:p w:rsidR="00A635CE" w:rsidRPr="00A635CE" w:rsidRDefault="00A635CE" w:rsidP="00A635CE">
      <w:pPr>
        <w:pStyle w:val="EndNoteBibliography"/>
        <w:ind w:left="720" w:hanging="720"/>
      </w:pPr>
      <w:bookmarkStart w:id="63" w:name="_ENREF_52"/>
      <w:r w:rsidRPr="00A635CE">
        <w:t>52</w:t>
      </w:r>
      <w:r w:rsidRPr="00A635CE">
        <w:tab/>
      </w:r>
      <w:r w:rsidRPr="006815D1">
        <w:rPr>
          <w:highlight w:val="yellow"/>
        </w:rPr>
        <w:t xml:space="preserve">Sakarya, S., Gunay, N., Karakulak, M., Ozturk, B. &amp; Ertugrul, B. Hypochlorous Acid: an ideal wound care agent with powerful microbicidal, antibiofilm, and wound healing potency. </w:t>
      </w:r>
      <w:r w:rsidRPr="006815D1">
        <w:rPr>
          <w:i/>
          <w:highlight w:val="yellow"/>
        </w:rPr>
        <w:t>Wounds : a compendium of clinical research and practice</w:t>
      </w:r>
      <w:r w:rsidRPr="006815D1">
        <w:rPr>
          <w:highlight w:val="yellow"/>
        </w:rPr>
        <w:t xml:space="preserve"> </w:t>
      </w:r>
      <w:r w:rsidRPr="006815D1">
        <w:rPr>
          <w:b/>
          <w:highlight w:val="yellow"/>
        </w:rPr>
        <w:t>26</w:t>
      </w:r>
      <w:r w:rsidRPr="006815D1">
        <w:rPr>
          <w:highlight w:val="yellow"/>
        </w:rPr>
        <w:t>, 342-350 (2014).</w:t>
      </w:r>
      <w:bookmarkEnd w:id="63"/>
    </w:p>
    <w:p w:rsidR="00A635CE" w:rsidRPr="00A635CE" w:rsidRDefault="00A635CE" w:rsidP="00A635CE">
      <w:pPr>
        <w:pStyle w:val="EndNoteBibliography"/>
        <w:ind w:left="720" w:hanging="720"/>
      </w:pPr>
      <w:bookmarkStart w:id="64" w:name="_ENREF_53"/>
      <w:r w:rsidRPr="00A635CE">
        <w:t>53</w:t>
      </w:r>
      <w:r w:rsidRPr="00A635CE">
        <w:tab/>
      </w:r>
      <w:r w:rsidRPr="006815D1">
        <w:rPr>
          <w:highlight w:val="yellow"/>
        </w:rPr>
        <w:t xml:space="preserve">Chen, X. &amp; Stewart, P. S. Biofilm removal caused by chemical treatments. </w:t>
      </w:r>
      <w:r w:rsidRPr="006815D1">
        <w:rPr>
          <w:i/>
          <w:highlight w:val="yellow"/>
        </w:rPr>
        <w:t>Water research</w:t>
      </w:r>
      <w:r w:rsidRPr="006815D1">
        <w:rPr>
          <w:highlight w:val="yellow"/>
        </w:rPr>
        <w:t xml:space="preserve"> </w:t>
      </w:r>
      <w:r w:rsidRPr="006815D1">
        <w:rPr>
          <w:b/>
          <w:highlight w:val="yellow"/>
        </w:rPr>
        <w:t>34</w:t>
      </w:r>
      <w:r w:rsidRPr="006815D1">
        <w:rPr>
          <w:highlight w:val="yellow"/>
        </w:rPr>
        <w:t>, 4229-4233 (2000).</w:t>
      </w:r>
      <w:bookmarkEnd w:id="64"/>
    </w:p>
    <w:p w:rsidR="00A635CE" w:rsidRPr="00A635CE" w:rsidRDefault="00A635CE" w:rsidP="00A635CE">
      <w:pPr>
        <w:pStyle w:val="EndNoteBibliography"/>
        <w:ind w:left="720" w:hanging="720"/>
      </w:pPr>
      <w:bookmarkStart w:id="65" w:name="_ENREF_54"/>
      <w:r w:rsidRPr="00A635CE">
        <w:t>54</w:t>
      </w:r>
      <w:r w:rsidRPr="00A635CE">
        <w:tab/>
        <w:t>Babrowski, T.</w:t>
      </w:r>
      <w:r w:rsidRPr="00A635CE">
        <w:rPr>
          <w:i/>
        </w:rPr>
        <w:t xml:space="preserve"> et al.</w:t>
      </w:r>
      <w:r w:rsidRPr="00A635CE">
        <w:t xml:space="preserve"> Pseudomonas aeruginosa virulence expression is directly activated by morphine and is capable of causing lethal gut derived sepsis in mice during chronic morphine administration. </w:t>
      </w:r>
      <w:r w:rsidRPr="00A635CE">
        <w:rPr>
          <w:i/>
        </w:rPr>
        <w:t>Annals of Surgery</w:t>
      </w:r>
      <w:r w:rsidRPr="00A635CE">
        <w:t xml:space="preserve"> </w:t>
      </w:r>
      <w:r w:rsidRPr="00A635CE">
        <w:rPr>
          <w:b/>
        </w:rPr>
        <w:t>255</w:t>
      </w:r>
      <w:r w:rsidRPr="00A635CE">
        <w:t>, 386-393, doi:10.1097/SLA.0b013e3182331870 (2012).</w:t>
      </w:r>
      <w:bookmarkEnd w:id="65"/>
    </w:p>
    <w:p w:rsidR="00A635CE" w:rsidRPr="00A635CE" w:rsidRDefault="00A635CE" w:rsidP="00A635CE">
      <w:pPr>
        <w:pStyle w:val="EndNoteBibliography"/>
        <w:ind w:left="720" w:hanging="720"/>
      </w:pPr>
      <w:bookmarkStart w:id="66" w:name="_ENREF_55"/>
      <w:r w:rsidRPr="00A635CE">
        <w:t>55</w:t>
      </w:r>
      <w:r w:rsidRPr="00A635CE">
        <w:tab/>
        <w:t xml:space="preserve">Hirt H, G. S. Antimicrobial peptide GL13K is effective in reducing biofilms of Pseudomonas aeruginosa. </w:t>
      </w:r>
      <w:r w:rsidRPr="00A635CE">
        <w:rPr>
          <w:i/>
        </w:rPr>
        <w:t>Antimicrobial agents and chemotherapy</w:t>
      </w:r>
      <w:r w:rsidRPr="00A635CE">
        <w:t xml:space="preserve"> </w:t>
      </w:r>
      <w:r w:rsidRPr="00A635CE">
        <w:rPr>
          <w:b/>
        </w:rPr>
        <w:t>57</w:t>
      </w:r>
      <w:r w:rsidRPr="00A635CE">
        <w:t>, 4903-4910, doi:10.1128/AAC.00311-13 (2013).</w:t>
      </w:r>
      <w:bookmarkEnd w:id="66"/>
    </w:p>
    <w:p w:rsidR="00A635CE" w:rsidRPr="00A635CE" w:rsidRDefault="00A635CE" w:rsidP="00A635CE">
      <w:pPr>
        <w:pStyle w:val="EndNoteBibliography"/>
        <w:ind w:left="720" w:hanging="720"/>
      </w:pPr>
      <w:bookmarkStart w:id="67" w:name="_ENREF_56"/>
      <w:r w:rsidRPr="00A635CE">
        <w:t>56</w:t>
      </w:r>
      <w:r w:rsidRPr="00A635CE">
        <w:tab/>
        <w:t>Dusane, D. H.</w:t>
      </w:r>
      <w:r w:rsidRPr="00A635CE">
        <w:rPr>
          <w:i/>
        </w:rPr>
        <w:t xml:space="preserve"> et al.</w:t>
      </w:r>
      <w:r w:rsidRPr="00A635CE">
        <w:t xml:space="preserve"> Effects of loading concentration, blood and synovial fluid on antibiotic release and anti-biofilm activity of bone cement beads. </w:t>
      </w:r>
      <w:r w:rsidRPr="00A635CE">
        <w:rPr>
          <w:i/>
        </w:rPr>
        <w:t>J Control Release</w:t>
      </w:r>
      <w:r w:rsidRPr="00A635CE">
        <w:t xml:space="preserve"> </w:t>
      </w:r>
      <w:r w:rsidRPr="00A635CE">
        <w:rPr>
          <w:b/>
        </w:rPr>
        <w:t>248</w:t>
      </w:r>
      <w:r w:rsidRPr="00A635CE">
        <w:t>, 24-32, doi:10.1016/j.jconrel.2017.01.005 (2017).</w:t>
      </w:r>
      <w:bookmarkEnd w:id="67"/>
    </w:p>
    <w:p w:rsidR="00A635CE" w:rsidRPr="00A635CE" w:rsidRDefault="00A635CE" w:rsidP="00A635CE">
      <w:pPr>
        <w:pStyle w:val="EndNoteBibliography"/>
        <w:ind w:left="720" w:hanging="720"/>
      </w:pPr>
      <w:bookmarkStart w:id="68" w:name="_ENREF_57"/>
      <w:r w:rsidRPr="00A635CE">
        <w:t>57</w:t>
      </w:r>
      <w:r w:rsidRPr="00A635CE">
        <w:tab/>
        <w:t xml:space="preserve">Fuest, M., Boone, C., Rangharajan, K. K., Conlisk, A. T. &amp; Prakash, S. A three-state nanofluidic field effect switch. </w:t>
      </w:r>
      <w:r w:rsidRPr="00A635CE">
        <w:rPr>
          <w:i/>
        </w:rPr>
        <w:t>Nano letters</w:t>
      </w:r>
      <w:r w:rsidRPr="00A635CE">
        <w:t xml:space="preserve"> </w:t>
      </w:r>
      <w:r w:rsidRPr="00A635CE">
        <w:rPr>
          <w:b/>
        </w:rPr>
        <w:t>15</w:t>
      </w:r>
      <w:r w:rsidRPr="00A635CE">
        <w:t>, 2365-2371 (2015).</w:t>
      </w:r>
      <w:bookmarkEnd w:id="68"/>
    </w:p>
    <w:p w:rsidR="00A635CE" w:rsidRPr="00A635CE" w:rsidRDefault="00A635CE" w:rsidP="00A635CE">
      <w:pPr>
        <w:pStyle w:val="EndNoteBibliography"/>
        <w:ind w:left="720" w:hanging="720"/>
      </w:pPr>
      <w:bookmarkStart w:id="69" w:name="_ENREF_58"/>
      <w:r w:rsidRPr="00A635CE">
        <w:t>58</w:t>
      </w:r>
      <w:r w:rsidRPr="00A635CE">
        <w:tab/>
        <w:t xml:space="preserve">Fuest, M., Rangharajan, K. K., Boone, C., Conlisk, A. &amp; Prakash, S. Cation Dependent Surface Charge Regulation in Gated Nanofluidic Devices. </w:t>
      </w:r>
      <w:r w:rsidRPr="00A635CE">
        <w:rPr>
          <w:i/>
        </w:rPr>
        <w:t>Analytical Chemistry</w:t>
      </w:r>
      <w:r w:rsidRPr="00A635CE">
        <w:t xml:space="preserve"> </w:t>
      </w:r>
      <w:r w:rsidRPr="00A635CE">
        <w:rPr>
          <w:b/>
        </w:rPr>
        <w:t>89</w:t>
      </w:r>
      <w:r w:rsidRPr="00A635CE">
        <w:t>, 1593-1601 (2017).</w:t>
      </w:r>
      <w:bookmarkEnd w:id="69"/>
    </w:p>
    <w:p w:rsidR="00A635CE" w:rsidRPr="00A635CE" w:rsidRDefault="00A635CE" w:rsidP="00A635CE">
      <w:pPr>
        <w:pStyle w:val="EndNoteBibliography"/>
        <w:ind w:left="720" w:hanging="720"/>
      </w:pPr>
      <w:bookmarkStart w:id="70" w:name="_ENREF_59"/>
      <w:r w:rsidRPr="00A635CE">
        <w:t>59</w:t>
      </w:r>
      <w:r w:rsidRPr="00A635CE">
        <w:tab/>
        <w:t xml:space="preserve">Kellie, B. M., Silleck, A. C., Bellman, K., Snodgrass, R. &amp; Prakash, S. Deposition of few-layered graphene in a microcombustor on copper and nickel substrates. </w:t>
      </w:r>
      <w:r w:rsidRPr="00A635CE">
        <w:rPr>
          <w:i/>
        </w:rPr>
        <w:t>RSC Advances</w:t>
      </w:r>
      <w:r w:rsidRPr="00A635CE">
        <w:t xml:space="preserve"> </w:t>
      </w:r>
      <w:r w:rsidRPr="00A635CE">
        <w:rPr>
          <w:b/>
        </w:rPr>
        <w:t>3</w:t>
      </w:r>
      <w:r w:rsidRPr="00A635CE">
        <w:t>, 7100-7105 (2013).</w:t>
      </w:r>
      <w:bookmarkEnd w:id="70"/>
    </w:p>
    <w:p w:rsidR="00A635CE" w:rsidRPr="00A635CE" w:rsidRDefault="00A635CE" w:rsidP="00A635CE">
      <w:pPr>
        <w:pStyle w:val="EndNoteBibliography"/>
        <w:ind w:left="720" w:hanging="720"/>
      </w:pPr>
      <w:bookmarkStart w:id="71" w:name="_ENREF_60"/>
      <w:r w:rsidRPr="00A635CE">
        <w:t>60</w:t>
      </w:r>
      <w:r w:rsidRPr="00A635CE">
        <w:tab/>
        <w:t xml:space="preserve">Das, A., Ganesh, K., Khanna, S., Sen, C. K. &amp; Roy, S. Engulfment of apoptotic cells by macrophages: a role of microRNA-21 in the resolution of wound inflammation. </w:t>
      </w:r>
      <w:r w:rsidRPr="00A635CE">
        <w:rPr>
          <w:i/>
        </w:rPr>
        <w:t>J Immunol</w:t>
      </w:r>
      <w:r w:rsidRPr="00A635CE">
        <w:t xml:space="preserve"> </w:t>
      </w:r>
      <w:r w:rsidRPr="00A635CE">
        <w:rPr>
          <w:b/>
        </w:rPr>
        <w:t>192</w:t>
      </w:r>
      <w:r w:rsidRPr="00A635CE">
        <w:t>, 1120-1129, doi:10.4049/jimmunol.1300613 (2014).</w:t>
      </w:r>
      <w:bookmarkEnd w:id="71"/>
    </w:p>
    <w:p w:rsidR="00A635CE" w:rsidRPr="00A635CE" w:rsidRDefault="00A635CE" w:rsidP="00A635CE">
      <w:pPr>
        <w:pStyle w:val="EndNoteBibliography"/>
        <w:ind w:left="720" w:hanging="720"/>
      </w:pPr>
      <w:bookmarkStart w:id="72" w:name="_ENREF_61"/>
      <w:r w:rsidRPr="00A635CE">
        <w:t>61</w:t>
      </w:r>
      <w:r w:rsidRPr="00A635CE">
        <w:tab/>
        <w:t xml:space="preserve">Roy, S., Khanna, S., Nallu, K., Hunt, T. K. &amp; Sen, C. K. Dermal wound healing is subject to redox control. </w:t>
      </w:r>
      <w:r w:rsidRPr="00A635CE">
        <w:rPr>
          <w:i/>
        </w:rPr>
        <w:t>Molecular therapy : the journal of the American Society of Gene Therapy</w:t>
      </w:r>
      <w:r w:rsidRPr="00A635CE">
        <w:t xml:space="preserve"> </w:t>
      </w:r>
      <w:r w:rsidRPr="00A635CE">
        <w:rPr>
          <w:b/>
        </w:rPr>
        <w:t>13</w:t>
      </w:r>
      <w:r w:rsidRPr="00A635CE">
        <w:t>, 211-220, doi:10.1016/j.ymthe.2005.07.684 (2006).</w:t>
      </w:r>
      <w:bookmarkEnd w:id="72"/>
    </w:p>
    <w:p w:rsidR="00A635CE" w:rsidRPr="00A635CE" w:rsidRDefault="00A635CE" w:rsidP="00A635CE">
      <w:pPr>
        <w:pStyle w:val="EndNoteBibliography"/>
        <w:ind w:left="720" w:hanging="720"/>
      </w:pPr>
      <w:bookmarkStart w:id="73" w:name="_ENREF_62"/>
      <w:r w:rsidRPr="00A635CE">
        <w:t>62</w:t>
      </w:r>
      <w:r w:rsidRPr="00A635CE">
        <w:tab/>
        <w:t>Das, A.</w:t>
      </w:r>
      <w:r w:rsidRPr="00A635CE">
        <w:rPr>
          <w:i/>
        </w:rPr>
        <w:t xml:space="preserve"> et al.</w:t>
      </w:r>
      <w:r w:rsidRPr="00A635CE">
        <w:t xml:space="preserve"> Correction of MFG-E8 Resolves Inflammation and Promotes Cutaneous Wound Healing in Diabetes. </w:t>
      </w:r>
      <w:r w:rsidRPr="00A635CE">
        <w:rPr>
          <w:i/>
        </w:rPr>
        <w:t>J Immunol</w:t>
      </w:r>
      <w:r w:rsidRPr="00A635CE">
        <w:t xml:space="preserve"> </w:t>
      </w:r>
      <w:r w:rsidRPr="00A635CE">
        <w:rPr>
          <w:b/>
        </w:rPr>
        <w:t>196</w:t>
      </w:r>
      <w:r w:rsidRPr="00A635CE">
        <w:t>, 5089-5100, doi:10.4049/jimmunol.1502270 (2016).</w:t>
      </w:r>
      <w:bookmarkEnd w:id="73"/>
    </w:p>
    <w:p w:rsidR="006D3AC6" w:rsidRDefault="009B6CC9" w:rsidP="000A6D4C">
      <w:pPr>
        <w:pStyle w:val="EndNoteBibliography"/>
        <w:ind w:left="720" w:hanging="720"/>
        <w:rPr>
          <w:lang w:val="en-CA"/>
        </w:rPr>
      </w:pPr>
      <w:r w:rsidRPr="006D7096">
        <w:rPr>
          <w:lang w:val="en-CA"/>
        </w:rPr>
        <w:fldChar w:fldCharType="end"/>
      </w:r>
      <w:r w:rsidR="00FD7152">
        <w:rPr>
          <w:lang w:val="en-CA"/>
        </w:rPr>
        <w:fldChar w:fldCharType="begin"/>
      </w:r>
      <w:r w:rsidR="00FD7152">
        <w:rPr>
          <w:lang w:val="en-CA"/>
        </w:rPr>
        <w:instrText xml:space="preserve"> ADDIN </w:instrText>
      </w:r>
      <w:r w:rsidR="00FD7152">
        <w:rPr>
          <w:lang w:val="en-CA"/>
        </w:rPr>
        <w:fldChar w:fldCharType="end"/>
      </w:r>
    </w:p>
    <w:sectPr w:rsidR="006D3AC6" w:rsidSect="007460F8">
      <w:headerReference w:type="default" r:id="rId18"/>
      <w:footerReference w:type="default" r:id="rId19"/>
      <w:pgSz w:w="12240" w:h="15840" w:code="1"/>
      <w:pgMar w:top="1440" w:right="1440" w:bottom="1440" w:left="1440" w:header="720" w:footer="720" w:gutter="0"/>
      <w:lnNumType w:countBy="1" w:restart="continuou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B5B3A2" w16cid:durableId="1F071725"/>
  <w16cid:commentId w16cid:paraId="384E6EEE" w16cid:durableId="1F075C7D"/>
  <w16cid:commentId w16cid:paraId="37AFEFB6" w16cid:durableId="1F0810C6"/>
  <w16cid:commentId w16cid:paraId="7FBC7AF2" w16cid:durableId="1F0812D2"/>
  <w16cid:commentId w16cid:paraId="20E1BE99" w16cid:durableId="1F0815A2"/>
  <w16cid:commentId w16cid:paraId="54C0354D" w16cid:durableId="1F0815EA"/>
  <w16cid:commentId w16cid:paraId="5FDA72A3" w16cid:durableId="1F0823AA"/>
  <w16cid:commentId w16cid:paraId="0683F62C" w16cid:durableId="1F081F61"/>
  <w16cid:commentId w16cid:paraId="1E9252B8" w16cid:durableId="1F06FFAA"/>
  <w16cid:commentId w16cid:paraId="505D837D" w16cid:durableId="1F06FF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A3F" w:rsidRDefault="00FB1A3F" w:rsidP="00E2262E">
      <w:r>
        <w:separator/>
      </w:r>
    </w:p>
  </w:endnote>
  <w:endnote w:type="continuationSeparator" w:id="0">
    <w:p w:rsidR="00FB1A3F" w:rsidRDefault="00FB1A3F" w:rsidP="00E2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148181"/>
      <w:docPartObj>
        <w:docPartGallery w:val="Page Numbers (Bottom of Page)"/>
        <w:docPartUnique/>
      </w:docPartObj>
    </w:sdtPr>
    <w:sdtEndPr>
      <w:rPr>
        <w:noProof/>
      </w:rPr>
    </w:sdtEndPr>
    <w:sdtContent>
      <w:p w:rsidR="00A635CE" w:rsidRDefault="00A635CE">
        <w:pPr>
          <w:pStyle w:val="Footer"/>
          <w:jc w:val="right"/>
        </w:pPr>
        <w:r>
          <w:fldChar w:fldCharType="begin"/>
        </w:r>
        <w:r>
          <w:instrText xml:space="preserve"> PAGE   \* MERGEFORMAT </w:instrText>
        </w:r>
        <w:r>
          <w:fldChar w:fldCharType="separate"/>
        </w:r>
        <w:r w:rsidR="0019642B">
          <w:rPr>
            <w:noProof/>
          </w:rPr>
          <w:t>1</w:t>
        </w:r>
        <w:r>
          <w:rPr>
            <w:noProof/>
          </w:rPr>
          <w:fldChar w:fldCharType="end"/>
        </w:r>
      </w:p>
    </w:sdtContent>
  </w:sdt>
  <w:p w:rsidR="00A635CE" w:rsidRDefault="00A63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A3F" w:rsidRDefault="00FB1A3F" w:rsidP="00E2262E">
      <w:r>
        <w:separator/>
      </w:r>
    </w:p>
  </w:footnote>
  <w:footnote w:type="continuationSeparator" w:id="0">
    <w:p w:rsidR="00FB1A3F" w:rsidRDefault="00FB1A3F" w:rsidP="00E226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5CE" w:rsidRDefault="00A635CE">
    <w:pPr>
      <w:pStyle w:val="Header"/>
      <w:jc w:val="right"/>
    </w:pPr>
  </w:p>
  <w:p w:rsidR="00A635CE" w:rsidRDefault="00A635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6227"/>
    <w:multiLevelType w:val="multilevel"/>
    <w:tmpl w:val="5BC8595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1" w15:restartNumberingAfterBreak="0">
    <w:nsid w:val="064F3A91"/>
    <w:multiLevelType w:val="hybridMultilevel"/>
    <w:tmpl w:val="41DE69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256AD"/>
    <w:multiLevelType w:val="hybridMultilevel"/>
    <w:tmpl w:val="FCF01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6C1EFB"/>
    <w:multiLevelType w:val="hybridMultilevel"/>
    <w:tmpl w:val="89FE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4708E"/>
    <w:multiLevelType w:val="hybridMultilevel"/>
    <w:tmpl w:val="7A1610DE"/>
    <w:lvl w:ilvl="0" w:tplc="3346916C">
      <w:start w:val="1"/>
      <w:numFmt w:val="bullet"/>
      <w:lvlText w:val=""/>
      <w:lvlJc w:val="left"/>
      <w:pPr>
        <w:tabs>
          <w:tab w:val="num" w:pos="36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F4B1F"/>
    <w:multiLevelType w:val="hybridMultilevel"/>
    <w:tmpl w:val="59E64F5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302016"/>
    <w:multiLevelType w:val="hybridMultilevel"/>
    <w:tmpl w:val="3F2002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84E3E6A"/>
    <w:multiLevelType w:val="hybridMultilevel"/>
    <w:tmpl w:val="675C8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B13B93"/>
    <w:multiLevelType w:val="hybridMultilevel"/>
    <w:tmpl w:val="1592CC2A"/>
    <w:lvl w:ilvl="0" w:tplc="B7802D6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96C6581"/>
    <w:multiLevelType w:val="hybridMultilevel"/>
    <w:tmpl w:val="8AB6FF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B7C28CE"/>
    <w:multiLevelType w:val="hybridMultilevel"/>
    <w:tmpl w:val="21BA5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F2A4A27"/>
    <w:multiLevelType w:val="hybridMultilevel"/>
    <w:tmpl w:val="1FE85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5A16C9"/>
    <w:multiLevelType w:val="hybridMultilevel"/>
    <w:tmpl w:val="AC22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CE054D"/>
    <w:multiLevelType w:val="hybridMultilevel"/>
    <w:tmpl w:val="C5584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414115B"/>
    <w:multiLevelType w:val="hybridMultilevel"/>
    <w:tmpl w:val="E5EE8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E8753C"/>
    <w:multiLevelType w:val="hybridMultilevel"/>
    <w:tmpl w:val="A3C675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91772F6"/>
    <w:multiLevelType w:val="hybridMultilevel"/>
    <w:tmpl w:val="3986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36B55"/>
    <w:multiLevelType w:val="hybridMultilevel"/>
    <w:tmpl w:val="B1B88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7E6FDE"/>
    <w:multiLevelType w:val="hybridMultilevel"/>
    <w:tmpl w:val="1B96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CD078D"/>
    <w:multiLevelType w:val="hybridMultilevel"/>
    <w:tmpl w:val="3454F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
  </w:num>
  <w:num w:numId="3">
    <w:abstractNumId w:val="12"/>
  </w:num>
  <w:num w:numId="4">
    <w:abstractNumId w:val="11"/>
  </w:num>
  <w:num w:numId="5">
    <w:abstractNumId w:val="1"/>
  </w:num>
  <w:num w:numId="6">
    <w:abstractNumId w:val="17"/>
  </w:num>
  <w:num w:numId="7">
    <w:abstractNumId w:val="13"/>
  </w:num>
  <w:num w:numId="8">
    <w:abstractNumId w:val="4"/>
  </w:num>
  <w:num w:numId="9">
    <w:abstractNumId w:val="18"/>
  </w:num>
  <w:num w:numId="10">
    <w:abstractNumId w:val="16"/>
  </w:num>
  <w:num w:numId="11">
    <w:abstractNumId w:val="19"/>
  </w:num>
  <w:num w:numId="12">
    <w:abstractNumId w:val="10"/>
  </w:num>
  <w:num w:numId="13">
    <w:abstractNumId w:val="7"/>
  </w:num>
  <w:num w:numId="14">
    <w:abstractNumId w:val="8"/>
  </w:num>
  <w:num w:numId="15">
    <w:abstractNumId w:val="15"/>
  </w:num>
  <w:num w:numId="16">
    <w:abstractNumId w:val="9"/>
  </w:num>
  <w:num w:numId="17">
    <w:abstractNumId w:val="6"/>
  </w:num>
  <w:num w:numId="18">
    <w:abstractNumId w:val="5"/>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E3MzW1MDAyNjMzMzRQ0lEKTi0uzszPAykwNa4FAIwekWctAAAA"/>
    <w:docVar w:name="EN.InstantFormat" w:val="&lt;ENInstantFormat&gt;&lt;Enabled&gt;1&lt;/Enabled&gt;&lt;ScanUnformatted&gt;1&lt;/ScanUnformatted&gt;&lt;ScanChanges&gt;1&lt;/ScanChanges&gt;&lt;Suspended&gt;0&lt;/Suspended&gt;&lt;/ENInstantFormat&gt;"/>
    <w:docVar w:name="EN.Layout" w:val="&lt;ENLayout&gt;&lt;Style&gt;Nature Scientific Report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t2t5pr2f0w227ed9xnxrs9nepzt2t00zzee&quot;&gt;Dusane et al. 2018 Sci Rep&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7&lt;/item&gt;&lt;item&gt;28&lt;/item&gt;&lt;item&gt;29&lt;/item&gt;&lt;item&gt;30&lt;/item&gt;&lt;item&gt;31&lt;/item&gt;&lt;item&gt;32&lt;/item&gt;&lt;item&gt;33&lt;/item&gt;&lt;item&gt;34&lt;/item&gt;&lt;item&gt;35&lt;/item&gt;&lt;item&gt;36&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60&lt;/item&gt;&lt;item&gt;61&lt;/item&gt;&lt;item&gt;62&lt;/item&gt;&lt;item&gt;63&lt;/item&gt;&lt;item&gt;76&lt;/item&gt;&lt;item&gt;78&lt;/item&gt;&lt;item&gt;79&lt;/item&gt;&lt;item&gt;88&lt;/item&gt;&lt;item&gt;89&lt;/item&gt;&lt;/record-ids&gt;&lt;/item&gt;&lt;/Libraries&gt;"/>
  </w:docVars>
  <w:rsids>
    <w:rsidRoot w:val="004A345B"/>
    <w:rsid w:val="000005A1"/>
    <w:rsid w:val="00000840"/>
    <w:rsid w:val="00000F86"/>
    <w:rsid w:val="0000220E"/>
    <w:rsid w:val="00002806"/>
    <w:rsid w:val="000032B5"/>
    <w:rsid w:val="0000363F"/>
    <w:rsid w:val="00003757"/>
    <w:rsid w:val="00003FCA"/>
    <w:rsid w:val="00004924"/>
    <w:rsid w:val="0000496A"/>
    <w:rsid w:val="00004AE2"/>
    <w:rsid w:val="00004B45"/>
    <w:rsid w:val="000062FB"/>
    <w:rsid w:val="00006745"/>
    <w:rsid w:val="0000709D"/>
    <w:rsid w:val="000070CD"/>
    <w:rsid w:val="000076BD"/>
    <w:rsid w:val="00007850"/>
    <w:rsid w:val="00007C98"/>
    <w:rsid w:val="000107A9"/>
    <w:rsid w:val="00010D15"/>
    <w:rsid w:val="00011096"/>
    <w:rsid w:val="00011E8A"/>
    <w:rsid w:val="00011FDD"/>
    <w:rsid w:val="0001247A"/>
    <w:rsid w:val="0001253B"/>
    <w:rsid w:val="00012E78"/>
    <w:rsid w:val="00014300"/>
    <w:rsid w:val="000148DB"/>
    <w:rsid w:val="00014BC5"/>
    <w:rsid w:val="00015BB9"/>
    <w:rsid w:val="00016FBE"/>
    <w:rsid w:val="00017B2B"/>
    <w:rsid w:val="00017EC9"/>
    <w:rsid w:val="00020D7E"/>
    <w:rsid w:val="00021A0E"/>
    <w:rsid w:val="00021E50"/>
    <w:rsid w:val="0002256B"/>
    <w:rsid w:val="00022E32"/>
    <w:rsid w:val="00023411"/>
    <w:rsid w:val="00023BF7"/>
    <w:rsid w:val="000241EA"/>
    <w:rsid w:val="00025178"/>
    <w:rsid w:val="00025C9D"/>
    <w:rsid w:val="00026FEE"/>
    <w:rsid w:val="000273D6"/>
    <w:rsid w:val="00030F2E"/>
    <w:rsid w:val="00031501"/>
    <w:rsid w:val="000319BF"/>
    <w:rsid w:val="00032351"/>
    <w:rsid w:val="0003327D"/>
    <w:rsid w:val="00033855"/>
    <w:rsid w:val="00033A9B"/>
    <w:rsid w:val="00034062"/>
    <w:rsid w:val="000344B6"/>
    <w:rsid w:val="000346DF"/>
    <w:rsid w:val="00034B3D"/>
    <w:rsid w:val="00035D9E"/>
    <w:rsid w:val="000362E6"/>
    <w:rsid w:val="00036D95"/>
    <w:rsid w:val="0003701E"/>
    <w:rsid w:val="000404F5"/>
    <w:rsid w:val="0004069E"/>
    <w:rsid w:val="00040CA4"/>
    <w:rsid w:val="0004141B"/>
    <w:rsid w:val="00041660"/>
    <w:rsid w:val="0004264F"/>
    <w:rsid w:val="000428A6"/>
    <w:rsid w:val="000430B6"/>
    <w:rsid w:val="00043FE0"/>
    <w:rsid w:val="00046215"/>
    <w:rsid w:val="00047ECF"/>
    <w:rsid w:val="00051412"/>
    <w:rsid w:val="00052DB1"/>
    <w:rsid w:val="00054667"/>
    <w:rsid w:val="00054B18"/>
    <w:rsid w:val="000552BA"/>
    <w:rsid w:val="000555F0"/>
    <w:rsid w:val="0005592C"/>
    <w:rsid w:val="00056619"/>
    <w:rsid w:val="00056A1D"/>
    <w:rsid w:val="00056C62"/>
    <w:rsid w:val="00057BF0"/>
    <w:rsid w:val="00057C71"/>
    <w:rsid w:val="0006013E"/>
    <w:rsid w:val="000609A2"/>
    <w:rsid w:val="00060BD4"/>
    <w:rsid w:val="00061034"/>
    <w:rsid w:val="00061040"/>
    <w:rsid w:val="00061153"/>
    <w:rsid w:val="0006175C"/>
    <w:rsid w:val="000620E3"/>
    <w:rsid w:val="00062129"/>
    <w:rsid w:val="00062D30"/>
    <w:rsid w:val="00063592"/>
    <w:rsid w:val="00063D87"/>
    <w:rsid w:val="000642EE"/>
    <w:rsid w:val="00064929"/>
    <w:rsid w:val="0006546C"/>
    <w:rsid w:val="00065813"/>
    <w:rsid w:val="00065B9D"/>
    <w:rsid w:val="00065FE5"/>
    <w:rsid w:val="000706F3"/>
    <w:rsid w:val="000709DA"/>
    <w:rsid w:val="0007149B"/>
    <w:rsid w:val="00071DF0"/>
    <w:rsid w:val="000733EA"/>
    <w:rsid w:val="00074DCB"/>
    <w:rsid w:val="00075E98"/>
    <w:rsid w:val="000768C1"/>
    <w:rsid w:val="00076A32"/>
    <w:rsid w:val="00077C55"/>
    <w:rsid w:val="00080C0A"/>
    <w:rsid w:val="00080C71"/>
    <w:rsid w:val="00081362"/>
    <w:rsid w:val="00081E0F"/>
    <w:rsid w:val="00081F3F"/>
    <w:rsid w:val="000824EA"/>
    <w:rsid w:val="0008255C"/>
    <w:rsid w:val="0008284B"/>
    <w:rsid w:val="00082E26"/>
    <w:rsid w:val="00082EEC"/>
    <w:rsid w:val="00083302"/>
    <w:rsid w:val="00083F0D"/>
    <w:rsid w:val="000843DC"/>
    <w:rsid w:val="000861FC"/>
    <w:rsid w:val="00086678"/>
    <w:rsid w:val="000869FB"/>
    <w:rsid w:val="00087752"/>
    <w:rsid w:val="000902AD"/>
    <w:rsid w:val="000911B9"/>
    <w:rsid w:val="00092876"/>
    <w:rsid w:val="00092945"/>
    <w:rsid w:val="00092A9C"/>
    <w:rsid w:val="000933DB"/>
    <w:rsid w:val="00093990"/>
    <w:rsid w:val="00093B2C"/>
    <w:rsid w:val="00093EB8"/>
    <w:rsid w:val="0009466B"/>
    <w:rsid w:val="000946A7"/>
    <w:rsid w:val="00094AE9"/>
    <w:rsid w:val="00096A73"/>
    <w:rsid w:val="00097624"/>
    <w:rsid w:val="00097B47"/>
    <w:rsid w:val="000A0044"/>
    <w:rsid w:val="000A1550"/>
    <w:rsid w:val="000A1EF2"/>
    <w:rsid w:val="000A2869"/>
    <w:rsid w:val="000A2BE0"/>
    <w:rsid w:val="000A339E"/>
    <w:rsid w:val="000A3B02"/>
    <w:rsid w:val="000A43E4"/>
    <w:rsid w:val="000A5C18"/>
    <w:rsid w:val="000A6145"/>
    <w:rsid w:val="000A65FC"/>
    <w:rsid w:val="000A666C"/>
    <w:rsid w:val="000A6D4C"/>
    <w:rsid w:val="000A7025"/>
    <w:rsid w:val="000A7C12"/>
    <w:rsid w:val="000B16F3"/>
    <w:rsid w:val="000B2249"/>
    <w:rsid w:val="000B2E18"/>
    <w:rsid w:val="000B3AD4"/>
    <w:rsid w:val="000B4C69"/>
    <w:rsid w:val="000B4D86"/>
    <w:rsid w:val="000B5D97"/>
    <w:rsid w:val="000B6753"/>
    <w:rsid w:val="000B6FB5"/>
    <w:rsid w:val="000B76DE"/>
    <w:rsid w:val="000C00B6"/>
    <w:rsid w:val="000C0A68"/>
    <w:rsid w:val="000C0A6A"/>
    <w:rsid w:val="000C0F85"/>
    <w:rsid w:val="000C13D6"/>
    <w:rsid w:val="000C187F"/>
    <w:rsid w:val="000C1C0A"/>
    <w:rsid w:val="000C211A"/>
    <w:rsid w:val="000C21D9"/>
    <w:rsid w:val="000C24E5"/>
    <w:rsid w:val="000C2E66"/>
    <w:rsid w:val="000C33FE"/>
    <w:rsid w:val="000C3DA2"/>
    <w:rsid w:val="000C3E2B"/>
    <w:rsid w:val="000C47E2"/>
    <w:rsid w:val="000C4CF6"/>
    <w:rsid w:val="000C4F15"/>
    <w:rsid w:val="000C4FE0"/>
    <w:rsid w:val="000C561F"/>
    <w:rsid w:val="000C58FB"/>
    <w:rsid w:val="000C6486"/>
    <w:rsid w:val="000C67C2"/>
    <w:rsid w:val="000C7428"/>
    <w:rsid w:val="000C7C81"/>
    <w:rsid w:val="000C7E78"/>
    <w:rsid w:val="000D0AF9"/>
    <w:rsid w:val="000D1A5F"/>
    <w:rsid w:val="000D1B9F"/>
    <w:rsid w:val="000D1D9A"/>
    <w:rsid w:val="000D2228"/>
    <w:rsid w:val="000D32BD"/>
    <w:rsid w:val="000D3AC9"/>
    <w:rsid w:val="000D3D2A"/>
    <w:rsid w:val="000D48EC"/>
    <w:rsid w:val="000D5263"/>
    <w:rsid w:val="000D541F"/>
    <w:rsid w:val="000D5795"/>
    <w:rsid w:val="000D5C35"/>
    <w:rsid w:val="000D70D5"/>
    <w:rsid w:val="000D7285"/>
    <w:rsid w:val="000D7AAE"/>
    <w:rsid w:val="000E0211"/>
    <w:rsid w:val="000E0D0B"/>
    <w:rsid w:val="000E1CF9"/>
    <w:rsid w:val="000E281F"/>
    <w:rsid w:val="000E297F"/>
    <w:rsid w:val="000E33DB"/>
    <w:rsid w:val="000E3401"/>
    <w:rsid w:val="000E3653"/>
    <w:rsid w:val="000E3E1C"/>
    <w:rsid w:val="000E40AA"/>
    <w:rsid w:val="000E4322"/>
    <w:rsid w:val="000E4DE0"/>
    <w:rsid w:val="000E5046"/>
    <w:rsid w:val="000E56D9"/>
    <w:rsid w:val="000E5A78"/>
    <w:rsid w:val="000E66AC"/>
    <w:rsid w:val="000E67AD"/>
    <w:rsid w:val="000E7C12"/>
    <w:rsid w:val="000E7EA0"/>
    <w:rsid w:val="000E7F6D"/>
    <w:rsid w:val="000F05EF"/>
    <w:rsid w:val="000F0871"/>
    <w:rsid w:val="000F2D0B"/>
    <w:rsid w:val="000F3777"/>
    <w:rsid w:val="000F4075"/>
    <w:rsid w:val="000F4242"/>
    <w:rsid w:val="000F44A3"/>
    <w:rsid w:val="000F5130"/>
    <w:rsid w:val="0010036E"/>
    <w:rsid w:val="001003FC"/>
    <w:rsid w:val="001025B6"/>
    <w:rsid w:val="00102D80"/>
    <w:rsid w:val="0010341F"/>
    <w:rsid w:val="0010371F"/>
    <w:rsid w:val="00104047"/>
    <w:rsid w:val="00104087"/>
    <w:rsid w:val="001044F4"/>
    <w:rsid w:val="00104C48"/>
    <w:rsid w:val="001061B2"/>
    <w:rsid w:val="00107C6C"/>
    <w:rsid w:val="001113C8"/>
    <w:rsid w:val="001116E3"/>
    <w:rsid w:val="0011206B"/>
    <w:rsid w:val="00112BDD"/>
    <w:rsid w:val="00112BF9"/>
    <w:rsid w:val="00112C2A"/>
    <w:rsid w:val="001136C8"/>
    <w:rsid w:val="00113EFD"/>
    <w:rsid w:val="00114120"/>
    <w:rsid w:val="0011430D"/>
    <w:rsid w:val="00114B8C"/>
    <w:rsid w:val="00114FF2"/>
    <w:rsid w:val="00116810"/>
    <w:rsid w:val="00116F18"/>
    <w:rsid w:val="001174A1"/>
    <w:rsid w:val="00117F25"/>
    <w:rsid w:val="0012237F"/>
    <w:rsid w:val="00122634"/>
    <w:rsid w:val="00122CD3"/>
    <w:rsid w:val="00122DEE"/>
    <w:rsid w:val="00123C78"/>
    <w:rsid w:val="00124D51"/>
    <w:rsid w:val="00124EF8"/>
    <w:rsid w:val="001256FB"/>
    <w:rsid w:val="0012656B"/>
    <w:rsid w:val="001265CB"/>
    <w:rsid w:val="001266EF"/>
    <w:rsid w:val="00127928"/>
    <w:rsid w:val="001279D3"/>
    <w:rsid w:val="001301D6"/>
    <w:rsid w:val="001309C6"/>
    <w:rsid w:val="0013101E"/>
    <w:rsid w:val="00131172"/>
    <w:rsid w:val="00131773"/>
    <w:rsid w:val="00131F35"/>
    <w:rsid w:val="00131FC2"/>
    <w:rsid w:val="00132106"/>
    <w:rsid w:val="001322BC"/>
    <w:rsid w:val="00132454"/>
    <w:rsid w:val="00132FF0"/>
    <w:rsid w:val="00134F0D"/>
    <w:rsid w:val="00135189"/>
    <w:rsid w:val="001360DA"/>
    <w:rsid w:val="00136441"/>
    <w:rsid w:val="0013665A"/>
    <w:rsid w:val="00136DB4"/>
    <w:rsid w:val="00137462"/>
    <w:rsid w:val="001376A3"/>
    <w:rsid w:val="0013781C"/>
    <w:rsid w:val="001409E1"/>
    <w:rsid w:val="00143102"/>
    <w:rsid w:val="001434CF"/>
    <w:rsid w:val="0014406B"/>
    <w:rsid w:val="00144CEB"/>
    <w:rsid w:val="00146196"/>
    <w:rsid w:val="00146A82"/>
    <w:rsid w:val="001501F0"/>
    <w:rsid w:val="0015077A"/>
    <w:rsid w:val="00150CFE"/>
    <w:rsid w:val="00152019"/>
    <w:rsid w:val="00152802"/>
    <w:rsid w:val="001534D4"/>
    <w:rsid w:val="0015356D"/>
    <w:rsid w:val="00153B48"/>
    <w:rsid w:val="00154068"/>
    <w:rsid w:val="001541B5"/>
    <w:rsid w:val="0015517A"/>
    <w:rsid w:val="001560D2"/>
    <w:rsid w:val="001561E4"/>
    <w:rsid w:val="0015624F"/>
    <w:rsid w:val="00156F8D"/>
    <w:rsid w:val="001570F9"/>
    <w:rsid w:val="0015781D"/>
    <w:rsid w:val="001603E1"/>
    <w:rsid w:val="001604FE"/>
    <w:rsid w:val="00160D10"/>
    <w:rsid w:val="00160D26"/>
    <w:rsid w:val="0016137D"/>
    <w:rsid w:val="00161EE0"/>
    <w:rsid w:val="001622FD"/>
    <w:rsid w:val="00162343"/>
    <w:rsid w:val="001627C7"/>
    <w:rsid w:val="00163892"/>
    <w:rsid w:val="00163BEA"/>
    <w:rsid w:val="00164075"/>
    <w:rsid w:val="0016430B"/>
    <w:rsid w:val="00165265"/>
    <w:rsid w:val="001658DB"/>
    <w:rsid w:val="00167103"/>
    <w:rsid w:val="00170C30"/>
    <w:rsid w:val="00171173"/>
    <w:rsid w:val="001718F2"/>
    <w:rsid w:val="00171C8C"/>
    <w:rsid w:val="00171F0C"/>
    <w:rsid w:val="0017262F"/>
    <w:rsid w:val="00173F0A"/>
    <w:rsid w:val="00173FF0"/>
    <w:rsid w:val="00175720"/>
    <w:rsid w:val="00175AEF"/>
    <w:rsid w:val="00177007"/>
    <w:rsid w:val="00177ABF"/>
    <w:rsid w:val="00177EF0"/>
    <w:rsid w:val="00181B8F"/>
    <w:rsid w:val="00181D21"/>
    <w:rsid w:val="001823AD"/>
    <w:rsid w:val="00182AD8"/>
    <w:rsid w:val="00184112"/>
    <w:rsid w:val="00185B70"/>
    <w:rsid w:val="001864E4"/>
    <w:rsid w:val="0019001D"/>
    <w:rsid w:val="001901B6"/>
    <w:rsid w:val="001907C5"/>
    <w:rsid w:val="001909BD"/>
    <w:rsid w:val="00190CC6"/>
    <w:rsid w:val="00191C58"/>
    <w:rsid w:val="001927EC"/>
    <w:rsid w:val="00192919"/>
    <w:rsid w:val="0019302F"/>
    <w:rsid w:val="00193ABF"/>
    <w:rsid w:val="00193CC8"/>
    <w:rsid w:val="00194773"/>
    <w:rsid w:val="00194F7A"/>
    <w:rsid w:val="0019642B"/>
    <w:rsid w:val="001968CF"/>
    <w:rsid w:val="00196A0B"/>
    <w:rsid w:val="00196A88"/>
    <w:rsid w:val="00196EC4"/>
    <w:rsid w:val="001971D4"/>
    <w:rsid w:val="001972D2"/>
    <w:rsid w:val="00197A41"/>
    <w:rsid w:val="00197D0E"/>
    <w:rsid w:val="001A0EA1"/>
    <w:rsid w:val="001A0EC6"/>
    <w:rsid w:val="001A105A"/>
    <w:rsid w:val="001A241B"/>
    <w:rsid w:val="001A2590"/>
    <w:rsid w:val="001A2686"/>
    <w:rsid w:val="001A26F4"/>
    <w:rsid w:val="001A282B"/>
    <w:rsid w:val="001A33C2"/>
    <w:rsid w:val="001A4DB5"/>
    <w:rsid w:val="001A598D"/>
    <w:rsid w:val="001A6248"/>
    <w:rsid w:val="001A6563"/>
    <w:rsid w:val="001A715F"/>
    <w:rsid w:val="001A7D44"/>
    <w:rsid w:val="001A7F70"/>
    <w:rsid w:val="001B2894"/>
    <w:rsid w:val="001B2A38"/>
    <w:rsid w:val="001B3386"/>
    <w:rsid w:val="001B3816"/>
    <w:rsid w:val="001B38E3"/>
    <w:rsid w:val="001B3A80"/>
    <w:rsid w:val="001B3DA0"/>
    <w:rsid w:val="001B3F50"/>
    <w:rsid w:val="001B51D9"/>
    <w:rsid w:val="001B51EC"/>
    <w:rsid w:val="001B576F"/>
    <w:rsid w:val="001B5922"/>
    <w:rsid w:val="001B60F1"/>
    <w:rsid w:val="001B6261"/>
    <w:rsid w:val="001B635F"/>
    <w:rsid w:val="001B65CA"/>
    <w:rsid w:val="001B797A"/>
    <w:rsid w:val="001C0B99"/>
    <w:rsid w:val="001C2D67"/>
    <w:rsid w:val="001C3888"/>
    <w:rsid w:val="001C3E12"/>
    <w:rsid w:val="001C3F35"/>
    <w:rsid w:val="001C4074"/>
    <w:rsid w:val="001C4CE6"/>
    <w:rsid w:val="001C5D86"/>
    <w:rsid w:val="001C6EAB"/>
    <w:rsid w:val="001C71C1"/>
    <w:rsid w:val="001C7A1D"/>
    <w:rsid w:val="001C7D0E"/>
    <w:rsid w:val="001D1953"/>
    <w:rsid w:val="001D2841"/>
    <w:rsid w:val="001D2B24"/>
    <w:rsid w:val="001D3466"/>
    <w:rsid w:val="001D36F3"/>
    <w:rsid w:val="001D3BB8"/>
    <w:rsid w:val="001D4AB6"/>
    <w:rsid w:val="001D4D07"/>
    <w:rsid w:val="001D538D"/>
    <w:rsid w:val="001D53CE"/>
    <w:rsid w:val="001D61D9"/>
    <w:rsid w:val="001D641A"/>
    <w:rsid w:val="001D6A11"/>
    <w:rsid w:val="001D71AE"/>
    <w:rsid w:val="001D7BFA"/>
    <w:rsid w:val="001E092C"/>
    <w:rsid w:val="001E1BD2"/>
    <w:rsid w:val="001E20D8"/>
    <w:rsid w:val="001E2E20"/>
    <w:rsid w:val="001E3218"/>
    <w:rsid w:val="001E399C"/>
    <w:rsid w:val="001E39B4"/>
    <w:rsid w:val="001E3FD9"/>
    <w:rsid w:val="001E4913"/>
    <w:rsid w:val="001E491F"/>
    <w:rsid w:val="001E4C72"/>
    <w:rsid w:val="001E4DDF"/>
    <w:rsid w:val="001E521F"/>
    <w:rsid w:val="001E55AD"/>
    <w:rsid w:val="001E77EB"/>
    <w:rsid w:val="001F0538"/>
    <w:rsid w:val="001F1415"/>
    <w:rsid w:val="001F26BD"/>
    <w:rsid w:val="001F3714"/>
    <w:rsid w:val="001F3B6F"/>
    <w:rsid w:val="001F4B46"/>
    <w:rsid w:val="001F64FD"/>
    <w:rsid w:val="001F65B9"/>
    <w:rsid w:val="001F6811"/>
    <w:rsid w:val="001F686F"/>
    <w:rsid w:val="001F6B28"/>
    <w:rsid w:val="001F6D33"/>
    <w:rsid w:val="001F6E73"/>
    <w:rsid w:val="001F7585"/>
    <w:rsid w:val="001F796C"/>
    <w:rsid w:val="00201414"/>
    <w:rsid w:val="00201B57"/>
    <w:rsid w:val="00201CE2"/>
    <w:rsid w:val="00201EC4"/>
    <w:rsid w:val="00201ECC"/>
    <w:rsid w:val="00202C42"/>
    <w:rsid w:val="0020420E"/>
    <w:rsid w:val="00204F54"/>
    <w:rsid w:val="002051B6"/>
    <w:rsid w:val="00205565"/>
    <w:rsid w:val="00206410"/>
    <w:rsid w:val="00207E2F"/>
    <w:rsid w:val="002102B7"/>
    <w:rsid w:val="0021041A"/>
    <w:rsid w:val="0021066E"/>
    <w:rsid w:val="002108C7"/>
    <w:rsid w:val="00210B72"/>
    <w:rsid w:val="00211E09"/>
    <w:rsid w:val="00213424"/>
    <w:rsid w:val="00214714"/>
    <w:rsid w:val="0021484C"/>
    <w:rsid w:val="002149ED"/>
    <w:rsid w:val="00214B23"/>
    <w:rsid w:val="00214FFF"/>
    <w:rsid w:val="00216142"/>
    <w:rsid w:val="0021675A"/>
    <w:rsid w:val="00216ED4"/>
    <w:rsid w:val="00216F40"/>
    <w:rsid w:val="00217163"/>
    <w:rsid w:val="00217A4A"/>
    <w:rsid w:val="00220BE2"/>
    <w:rsid w:val="002213A5"/>
    <w:rsid w:val="00221602"/>
    <w:rsid w:val="00221FDA"/>
    <w:rsid w:val="00222A5F"/>
    <w:rsid w:val="00223309"/>
    <w:rsid w:val="00223498"/>
    <w:rsid w:val="0022368B"/>
    <w:rsid w:val="00223927"/>
    <w:rsid w:val="00224DFB"/>
    <w:rsid w:val="00224F5A"/>
    <w:rsid w:val="00225582"/>
    <w:rsid w:val="002257BF"/>
    <w:rsid w:val="00225A4E"/>
    <w:rsid w:val="002262CF"/>
    <w:rsid w:val="002267D8"/>
    <w:rsid w:val="00227113"/>
    <w:rsid w:val="00227A99"/>
    <w:rsid w:val="002303CB"/>
    <w:rsid w:val="00230486"/>
    <w:rsid w:val="00230E5F"/>
    <w:rsid w:val="00231B7F"/>
    <w:rsid w:val="00232050"/>
    <w:rsid w:val="00232357"/>
    <w:rsid w:val="00232638"/>
    <w:rsid w:val="00232728"/>
    <w:rsid w:val="00232867"/>
    <w:rsid w:val="00233017"/>
    <w:rsid w:val="00233E93"/>
    <w:rsid w:val="00234701"/>
    <w:rsid w:val="00235DD8"/>
    <w:rsid w:val="00235EAE"/>
    <w:rsid w:val="00236188"/>
    <w:rsid w:val="002369F5"/>
    <w:rsid w:val="00237AC3"/>
    <w:rsid w:val="00240D97"/>
    <w:rsid w:val="00240F83"/>
    <w:rsid w:val="00242164"/>
    <w:rsid w:val="0024241B"/>
    <w:rsid w:val="00242C28"/>
    <w:rsid w:val="002431B0"/>
    <w:rsid w:val="002441DA"/>
    <w:rsid w:val="0024437F"/>
    <w:rsid w:val="00244B7C"/>
    <w:rsid w:val="002451DD"/>
    <w:rsid w:val="00246AAF"/>
    <w:rsid w:val="00250062"/>
    <w:rsid w:val="0025107A"/>
    <w:rsid w:val="0025390A"/>
    <w:rsid w:val="002540CD"/>
    <w:rsid w:val="002541F5"/>
    <w:rsid w:val="00254CE4"/>
    <w:rsid w:val="0025560A"/>
    <w:rsid w:val="00255FA1"/>
    <w:rsid w:val="00256D22"/>
    <w:rsid w:val="00256D65"/>
    <w:rsid w:val="00257133"/>
    <w:rsid w:val="0025731D"/>
    <w:rsid w:val="00257371"/>
    <w:rsid w:val="0025748B"/>
    <w:rsid w:val="00257ACD"/>
    <w:rsid w:val="00260C75"/>
    <w:rsid w:val="00260D62"/>
    <w:rsid w:val="00260E29"/>
    <w:rsid w:val="00261899"/>
    <w:rsid w:val="002619E7"/>
    <w:rsid w:val="00261A0E"/>
    <w:rsid w:val="002622A5"/>
    <w:rsid w:val="00262340"/>
    <w:rsid w:val="00262D8A"/>
    <w:rsid w:val="00262E56"/>
    <w:rsid w:val="002634CB"/>
    <w:rsid w:val="002639D1"/>
    <w:rsid w:val="00263C1E"/>
    <w:rsid w:val="002643A2"/>
    <w:rsid w:val="00265214"/>
    <w:rsid w:val="00266513"/>
    <w:rsid w:val="00267360"/>
    <w:rsid w:val="0027030D"/>
    <w:rsid w:val="0027136D"/>
    <w:rsid w:val="00271529"/>
    <w:rsid w:val="0027255D"/>
    <w:rsid w:val="00272C33"/>
    <w:rsid w:val="00272C4F"/>
    <w:rsid w:val="00272F18"/>
    <w:rsid w:val="00274229"/>
    <w:rsid w:val="00274D1F"/>
    <w:rsid w:val="00274DE0"/>
    <w:rsid w:val="0027673C"/>
    <w:rsid w:val="00276B40"/>
    <w:rsid w:val="00276F1E"/>
    <w:rsid w:val="002770D9"/>
    <w:rsid w:val="002770F1"/>
    <w:rsid w:val="00277A36"/>
    <w:rsid w:val="00277FC5"/>
    <w:rsid w:val="002807A8"/>
    <w:rsid w:val="00281F2C"/>
    <w:rsid w:val="00281F7B"/>
    <w:rsid w:val="002820D9"/>
    <w:rsid w:val="002842EC"/>
    <w:rsid w:val="00284A85"/>
    <w:rsid w:val="00284F12"/>
    <w:rsid w:val="00285527"/>
    <w:rsid w:val="002859D4"/>
    <w:rsid w:val="0029117F"/>
    <w:rsid w:val="002915EB"/>
    <w:rsid w:val="00291817"/>
    <w:rsid w:val="00291C3F"/>
    <w:rsid w:val="00293129"/>
    <w:rsid w:val="00293EA3"/>
    <w:rsid w:val="00294287"/>
    <w:rsid w:val="00294863"/>
    <w:rsid w:val="00294EC2"/>
    <w:rsid w:val="00296C6C"/>
    <w:rsid w:val="002973E5"/>
    <w:rsid w:val="00297DAD"/>
    <w:rsid w:val="002A1576"/>
    <w:rsid w:val="002A2988"/>
    <w:rsid w:val="002A2E87"/>
    <w:rsid w:val="002A3103"/>
    <w:rsid w:val="002A40D3"/>
    <w:rsid w:val="002A4B37"/>
    <w:rsid w:val="002A54F0"/>
    <w:rsid w:val="002A595A"/>
    <w:rsid w:val="002A5FEF"/>
    <w:rsid w:val="002A62C5"/>
    <w:rsid w:val="002A63FC"/>
    <w:rsid w:val="002A6F12"/>
    <w:rsid w:val="002A6F9B"/>
    <w:rsid w:val="002A7075"/>
    <w:rsid w:val="002A72EA"/>
    <w:rsid w:val="002A760C"/>
    <w:rsid w:val="002A7972"/>
    <w:rsid w:val="002A7A87"/>
    <w:rsid w:val="002A7CCA"/>
    <w:rsid w:val="002B001F"/>
    <w:rsid w:val="002B044D"/>
    <w:rsid w:val="002B0D37"/>
    <w:rsid w:val="002B0F1B"/>
    <w:rsid w:val="002B173E"/>
    <w:rsid w:val="002B28A0"/>
    <w:rsid w:val="002B2DD6"/>
    <w:rsid w:val="002B3840"/>
    <w:rsid w:val="002B39E9"/>
    <w:rsid w:val="002B3C42"/>
    <w:rsid w:val="002B53BA"/>
    <w:rsid w:val="002B569F"/>
    <w:rsid w:val="002B7887"/>
    <w:rsid w:val="002B7898"/>
    <w:rsid w:val="002B7AAB"/>
    <w:rsid w:val="002C051F"/>
    <w:rsid w:val="002C0D33"/>
    <w:rsid w:val="002C10A7"/>
    <w:rsid w:val="002C1251"/>
    <w:rsid w:val="002C136D"/>
    <w:rsid w:val="002C3045"/>
    <w:rsid w:val="002C33CE"/>
    <w:rsid w:val="002C4E16"/>
    <w:rsid w:val="002C5018"/>
    <w:rsid w:val="002C50F3"/>
    <w:rsid w:val="002C592E"/>
    <w:rsid w:val="002C5D41"/>
    <w:rsid w:val="002C60B6"/>
    <w:rsid w:val="002C6138"/>
    <w:rsid w:val="002C754F"/>
    <w:rsid w:val="002D052D"/>
    <w:rsid w:val="002D06F0"/>
    <w:rsid w:val="002D0B12"/>
    <w:rsid w:val="002D13E0"/>
    <w:rsid w:val="002D1B0A"/>
    <w:rsid w:val="002D1B89"/>
    <w:rsid w:val="002D1F48"/>
    <w:rsid w:val="002D1FF7"/>
    <w:rsid w:val="002D249A"/>
    <w:rsid w:val="002D288A"/>
    <w:rsid w:val="002D28A8"/>
    <w:rsid w:val="002D2F6D"/>
    <w:rsid w:val="002D329F"/>
    <w:rsid w:val="002D61E1"/>
    <w:rsid w:val="002D65F0"/>
    <w:rsid w:val="002D6F5E"/>
    <w:rsid w:val="002D7A4F"/>
    <w:rsid w:val="002D7C2F"/>
    <w:rsid w:val="002E1129"/>
    <w:rsid w:val="002E1543"/>
    <w:rsid w:val="002E168F"/>
    <w:rsid w:val="002E1855"/>
    <w:rsid w:val="002E2297"/>
    <w:rsid w:val="002E3562"/>
    <w:rsid w:val="002E3F1D"/>
    <w:rsid w:val="002E53FB"/>
    <w:rsid w:val="002E54C2"/>
    <w:rsid w:val="002E68F0"/>
    <w:rsid w:val="002E6A54"/>
    <w:rsid w:val="002E7259"/>
    <w:rsid w:val="002F07F1"/>
    <w:rsid w:val="002F0812"/>
    <w:rsid w:val="002F2273"/>
    <w:rsid w:val="002F24E9"/>
    <w:rsid w:val="002F255B"/>
    <w:rsid w:val="002F39D8"/>
    <w:rsid w:val="002F47C0"/>
    <w:rsid w:val="002F5600"/>
    <w:rsid w:val="002F5794"/>
    <w:rsid w:val="002F5CFC"/>
    <w:rsid w:val="002F5E80"/>
    <w:rsid w:val="002F72F6"/>
    <w:rsid w:val="002F7BEF"/>
    <w:rsid w:val="00300CB3"/>
    <w:rsid w:val="0030143E"/>
    <w:rsid w:val="0030158D"/>
    <w:rsid w:val="00302813"/>
    <w:rsid w:val="00302D84"/>
    <w:rsid w:val="003042DA"/>
    <w:rsid w:val="00304E8C"/>
    <w:rsid w:val="00304F1E"/>
    <w:rsid w:val="0030517D"/>
    <w:rsid w:val="0030542D"/>
    <w:rsid w:val="00305CEE"/>
    <w:rsid w:val="00305F08"/>
    <w:rsid w:val="00305F18"/>
    <w:rsid w:val="00306727"/>
    <w:rsid w:val="003068D8"/>
    <w:rsid w:val="00306A9D"/>
    <w:rsid w:val="00306D71"/>
    <w:rsid w:val="00307BD6"/>
    <w:rsid w:val="00310197"/>
    <w:rsid w:val="0031022F"/>
    <w:rsid w:val="00310414"/>
    <w:rsid w:val="003109F0"/>
    <w:rsid w:val="00310E30"/>
    <w:rsid w:val="00310F78"/>
    <w:rsid w:val="003117AD"/>
    <w:rsid w:val="0031315E"/>
    <w:rsid w:val="0031375A"/>
    <w:rsid w:val="00313F88"/>
    <w:rsid w:val="00313FEB"/>
    <w:rsid w:val="00315B30"/>
    <w:rsid w:val="00315B4A"/>
    <w:rsid w:val="00320DD5"/>
    <w:rsid w:val="0032111D"/>
    <w:rsid w:val="00321636"/>
    <w:rsid w:val="00321699"/>
    <w:rsid w:val="0032360A"/>
    <w:rsid w:val="00323A31"/>
    <w:rsid w:val="00323BEB"/>
    <w:rsid w:val="00324BB7"/>
    <w:rsid w:val="00325805"/>
    <w:rsid w:val="00325B1B"/>
    <w:rsid w:val="00326D43"/>
    <w:rsid w:val="00327B29"/>
    <w:rsid w:val="003309D4"/>
    <w:rsid w:val="0033110C"/>
    <w:rsid w:val="003313D3"/>
    <w:rsid w:val="0033155C"/>
    <w:rsid w:val="0033167A"/>
    <w:rsid w:val="003317EF"/>
    <w:rsid w:val="00331C14"/>
    <w:rsid w:val="0033207A"/>
    <w:rsid w:val="00332BF8"/>
    <w:rsid w:val="00332CD3"/>
    <w:rsid w:val="0033323F"/>
    <w:rsid w:val="00333387"/>
    <w:rsid w:val="003334E7"/>
    <w:rsid w:val="003336D6"/>
    <w:rsid w:val="00333B46"/>
    <w:rsid w:val="00333BA2"/>
    <w:rsid w:val="00333CEB"/>
    <w:rsid w:val="00334743"/>
    <w:rsid w:val="00336044"/>
    <w:rsid w:val="003360D6"/>
    <w:rsid w:val="00336213"/>
    <w:rsid w:val="003364DB"/>
    <w:rsid w:val="003369DD"/>
    <w:rsid w:val="00336B5B"/>
    <w:rsid w:val="00337F00"/>
    <w:rsid w:val="00341A42"/>
    <w:rsid w:val="00341F44"/>
    <w:rsid w:val="00342A17"/>
    <w:rsid w:val="00342BB3"/>
    <w:rsid w:val="00343486"/>
    <w:rsid w:val="003442F0"/>
    <w:rsid w:val="00344A6F"/>
    <w:rsid w:val="00345C85"/>
    <w:rsid w:val="00345DF2"/>
    <w:rsid w:val="00347327"/>
    <w:rsid w:val="00347D16"/>
    <w:rsid w:val="00347E73"/>
    <w:rsid w:val="00350B3C"/>
    <w:rsid w:val="00350CBF"/>
    <w:rsid w:val="00350DC9"/>
    <w:rsid w:val="003511E6"/>
    <w:rsid w:val="003527F2"/>
    <w:rsid w:val="0035322E"/>
    <w:rsid w:val="0035390C"/>
    <w:rsid w:val="003539FE"/>
    <w:rsid w:val="00353A60"/>
    <w:rsid w:val="00353C9D"/>
    <w:rsid w:val="00354090"/>
    <w:rsid w:val="003545CE"/>
    <w:rsid w:val="00354601"/>
    <w:rsid w:val="00354B8B"/>
    <w:rsid w:val="00354BFD"/>
    <w:rsid w:val="00355808"/>
    <w:rsid w:val="003558F5"/>
    <w:rsid w:val="003559A2"/>
    <w:rsid w:val="003560BE"/>
    <w:rsid w:val="00356709"/>
    <w:rsid w:val="0035674D"/>
    <w:rsid w:val="00356897"/>
    <w:rsid w:val="00357A03"/>
    <w:rsid w:val="0036068D"/>
    <w:rsid w:val="00360933"/>
    <w:rsid w:val="003619C2"/>
    <w:rsid w:val="00361F5F"/>
    <w:rsid w:val="00362189"/>
    <w:rsid w:val="00363B9F"/>
    <w:rsid w:val="00363C64"/>
    <w:rsid w:val="00363E5F"/>
    <w:rsid w:val="00363E7B"/>
    <w:rsid w:val="003647C3"/>
    <w:rsid w:val="003659F0"/>
    <w:rsid w:val="00365EE4"/>
    <w:rsid w:val="00367137"/>
    <w:rsid w:val="00370B89"/>
    <w:rsid w:val="00370DB1"/>
    <w:rsid w:val="00372465"/>
    <w:rsid w:val="00372DFA"/>
    <w:rsid w:val="003751AD"/>
    <w:rsid w:val="00375937"/>
    <w:rsid w:val="00376685"/>
    <w:rsid w:val="0037674F"/>
    <w:rsid w:val="0037693C"/>
    <w:rsid w:val="00376B7E"/>
    <w:rsid w:val="00376F6F"/>
    <w:rsid w:val="00377307"/>
    <w:rsid w:val="003775F8"/>
    <w:rsid w:val="003779E7"/>
    <w:rsid w:val="0038218E"/>
    <w:rsid w:val="003825D8"/>
    <w:rsid w:val="00382A3B"/>
    <w:rsid w:val="00382C56"/>
    <w:rsid w:val="00384826"/>
    <w:rsid w:val="00385ACF"/>
    <w:rsid w:val="00385ED3"/>
    <w:rsid w:val="00386410"/>
    <w:rsid w:val="00386DD4"/>
    <w:rsid w:val="00386E49"/>
    <w:rsid w:val="00387518"/>
    <w:rsid w:val="00387557"/>
    <w:rsid w:val="00387A87"/>
    <w:rsid w:val="003906E1"/>
    <w:rsid w:val="00390F7C"/>
    <w:rsid w:val="00391D6D"/>
    <w:rsid w:val="003922C2"/>
    <w:rsid w:val="003938E9"/>
    <w:rsid w:val="00393A0B"/>
    <w:rsid w:val="00393E3E"/>
    <w:rsid w:val="0039468B"/>
    <w:rsid w:val="003949B3"/>
    <w:rsid w:val="00394DF3"/>
    <w:rsid w:val="00394FA5"/>
    <w:rsid w:val="003955B3"/>
    <w:rsid w:val="003960BA"/>
    <w:rsid w:val="003960C5"/>
    <w:rsid w:val="00396F61"/>
    <w:rsid w:val="00397620"/>
    <w:rsid w:val="00397979"/>
    <w:rsid w:val="00397D5A"/>
    <w:rsid w:val="003A1955"/>
    <w:rsid w:val="003A2308"/>
    <w:rsid w:val="003A2A48"/>
    <w:rsid w:val="003A2E61"/>
    <w:rsid w:val="003A32E5"/>
    <w:rsid w:val="003A34FE"/>
    <w:rsid w:val="003A380E"/>
    <w:rsid w:val="003A3FB9"/>
    <w:rsid w:val="003A5932"/>
    <w:rsid w:val="003A627E"/>
    <w:rsid w:val="003A7C37"/>
    <w:rsid w:val="003B013D"/>
    <w:rsid w:val="003B0457"/>
    <w:rsid w:val="003B04F4"/>
    <w:rsid w:val="003B07A8"/>
    <w:rsid w:val="003B2EAF"/>
    <w:rsid w:val="003B3118"/>
    <w:rsid w:val="003B3691"/>
    <w:rsid w:val="003B3EF1"/>
    <w:rsid w:val="003B4169"/>
    <w:rsid w:val="003B44FC"/>
    <w:rsid w:val="003B4643"/>
    <w:rsid w:val="003B4A06"/>
    <w:rsid w:val="003B5227"/>
    <w:rsid w:val="003B54A1"/>
    <w:rsid w:val="003B5923"/>
    <w:rsid w:val="003B6FF5"/>
    <w:rsid w:val="003B74A5"/>
    <w:rsid w:val="003B7F0F"/>
    <w:rsid w:val="003C0899"/>
    <w:rsid w:val="003C1477"/>
    <w:rsid w:val="003C25AC"/>
    <w:rsid w:val="003C27CB"/>
    <w:rsid w:val="003C27DB"/>
    <w:rsid w:val="003C2C8C"/>
    <w:rsid w:val="003C3E59"/>
    <w:rsid w:val="003C47A5"/>
    <w:rsid w:val="003C59D2"/>
    <w:rsid w:val="003C64FC"/>
    <w:rsid w:val="003C687D"/>
    <w:rsid w:val="003C7743"/>
    <w:rsid w:val="003D0556"/>
    <w:rsid w:val="003D16B1"/>
    <w:rsid w:val="003D2368"/>
    <w:rsid w:val="003D2712"/>
    <w:rsid w:val="003D3245"/>
    <w:rsid w:val="003D3678"/>
    <w:rsid w:val="003D3C13"/>
    <w:rsid w:val="003D6119"/>
    <w:rsid w:val="003D65CF"/>
    <w:rsid w:val="003E0842"/>
    <w:rsid w:val="003E08C3"/>
    <w:rsid w:val="003E0A98"/>
    <w:rsid w:val="003E106F"/>
    <w:rsid w:val="003E136E"/>
    <w:rsid w:val="003E16F1"/>
    <w:rsid w:val="003E181E"/>
    <w:rsid w:val="003E2307"/>
    <w:rsid w:val="003E271E"/>
    <w:rsid w:val="003E3594"/>
    <w:rsid w:val="003E369C"/>
    <w:rsid w:val="003E3D95"/>
    <w:rsid w:val="003E4B2D"/>
    <w:rsid w:val="003E6032"/>
    <w:rsid w:val="003E60A8"/>
    <w:rsid w:val="003E6B16"/>
    <w:rsid w:val="003E742B"/>
    <w:rsid w:val="003E7438"/>
    <w:rsid w:val="003E766C"/>
    <w:rsid w:val="003E7C45"/>
    <w:rsid w:val="003F0374"/>
    <w:rsid w:val="003F0D56"/>
    <w:rsid w:val="003F1358"/>
    <w:rsid w:val="003F2163"/>
    <w:rsid w:val="003F2237"/>
    <w:rsid w:val="003F24FA"/>
    <w:rsid w:val="003F28D4"/>
    <w:rsid w:val="003F3294"/>
    <w:rsid w:val="003F3D8F"/>
    <w:rsid w:val="003F49E0"/>
    <w:rsid w:val="003F5665"/>
    <w:rsid w:val="003F5E09"/>
    <w:rsid w:val="003F6051"/>
    <w:rsid w:val="003F6152"/>
    <w:rsid w:val="003F63AD"/>
    <w:rsid w:val="003F6462"/>
    <w:rsid w:val="003F660F"/>
    <w:rsid w:val="003F6BBB"/>
    <w:rsid w:val="003F6D36"/>
    <w:rsid w:val="003F79D1"/>
    <w:rsid w:val="003F7BD8"/>
    <w:rsid w:val="00401425"/>
    <w:rsid w:val="00401D6A"/>
    <w:rsid w:val="004022D3"/>
    <w:rsid w:val="004022D8"/>
    <w:rsid w:val="0040255D"/>
    <w:rsid w:val="004025E5"/>
    <w:rsid w:val="004027B6"/>
    <w:rsid w:val="00402895"/>
    <w:rsid w:val="00403185"/>
    <w:rsid w:val="00403292"/>
    <w:rsid w:val="004044CA"/>
    <w:rsid w:val="0040479D"/>
    <w:rsid w:val="00404EEE"/>
    <w:rsid w:val="00404FD3"/>
    <w:rsid w:val="00405F2A"/>
    <w:rsid w:val="00406260"/>
    <w:rsid w:val="004066D7"/>
    <w:rsid w:val="0040753D"/>
    <w:rsid w:val="00407FCD"/>
    <w:rsid w:val="0041077E"/>
    <w:rsid w:val="00410A01"/>
    <w:rsid w:val="004111F2"/>
    <w:rsid w:val="004117EE"/>
    <w:rsid w:val="004119FC"/>
    <w:rsid w:val="0041255A"/>
    <w:rsid w:val="00413155"/>
    <w:rsid w:val="00413D2F"/>
    <w:rsid w:val="0041460B"/>
    <w:rsid w:val="004149F5"/>
    <w:rsid w:val="00414AC5"/>
    <w:rsid w:val="00414C04"/>
    <w:rsid w:val="00415718"/>
    <w:rsid w:val="00415C86"/>
    <w:rsid w:val="00416200"/>
    <w:rsid w:val="004164D7"/>
    <w:rsid w:val="004167AA"/>
    <w:rsid w:val="00416DF5"/>
    <w:rsid w:val="00416E33"/>
    <w:rsid w:val="00417A9C"/>
    <w:rsid w:val="00420441"/>
    <w:rsid w:val="00421756"/>
    <w:rsid w:val="004220DF"/>
    <w:rsid w:val="0042214F"/>
    <w:rsid w:val="004228F8"/>
    <w:rsid w:val="00423F8E"/>
    <w:rsid w:val="00424314"/>
    <w:rsid w:val="00425264"/>
    <w:rsid w:val="0042580D"/>
    <w:rsid w:val="00427F1C"/>
    <w:rsid w:val="00430802"/>
    <w:rsid w:val="00431129"/>
    <w:rsid w:val="004322B8"/>
    <w:rsid w:val="00433052"/>
    <w:rsid w:val="004333A3"/>
    <w:rsid w:val="0043508F"/>
    <w:rsid w:val="004351AB"/>
    <w:rsid w:val="00436DFF"/>
    <w:rsid w:val="004376F7"/>
    <w:rsid w:val="00437968"/>
    <w:rsid w:val="00440B49"/>
    <w:rsid w:val="00441002"/>
    <w:rsid w:val="00441C46"/>
    <w:rsid w:val="00441FD9"/>
    <w:rsid w:val="0044300F"/>
    <w:rsid w:val="004433A8"/>
    <w:rsid w:val="00443EF2"/>
    <w:rsid w:val="0044467D"/>
    <w:rsid w:val="0044611D"/>
    <w:rsid w:val="00446D34"/>
    <w:rsid w:val="004510C5"/>
    <w:rsid w:val="00451741"/>
    <w:rsid w:val="00452062"/>
    <w:rsid w:val="0045283C"/>
    <w:rsid w:val="00454BAD"/>
    <w:rsid w:val="004551F3"/>
    <w:rsid w:val="00455BA8"/>
    <w:rsid w:val="00455E00"/>
    <w:rsid w:val="004561B8"/>
    <w:rsid w:val="00456D2C"/>
    <w:rsid w:val="004572C0"/>
    <w:rsid w:val="00457881"/>
    <w:rsid w:val="00460DAF"/>
    <w:rsid w:val="00461354"/>
    <w:rsid w:val="004632B1"/>
    <w:rsid w:val="004641DF"/>
    <w:rsid w:val="00464CE7"/>
    <w:rsid w:val="004650E6"/>
    <w:rsid w:val="00466119"/>
    <w:rsid w:val="00466C8F"/>
    <w:rsid w:val="00466F9D"/>
    <w:rsid w:val="00467040"/>
    <w:rsid w:val="00467525"/>
    <w:rsid w:val="00467AD2"/>
    <w:rsid w:val="00467B59"/>
    <w:rsid w:val="00467B8F"/>
    <w:rsid w:val="00467CDB"/>
    <w:rsid w:val="00467D98"/>
    <w:rsid w:val="00470D05"/>
    <w:rsid w:val="00471124"/>
    <w:rsid w:val="0047123D"/>
    <w:rsid w:val="004714DF"/>
    <w:rsid w:val="004717AB"/>
    <w:rsid w:val="00471E72"/>
    <w:rsid w:val="00471F6F"/>
    <w:rsid w:val="00472472"/>
    <w:rsid w:val="00472746"/>
    <w:rsid w:val="004728B0"/>
    <w:rsid w:val="00472F6D"/>
    <w:rsid w:val="0047309C"/>
    <w:rsid w:val="004731DE"/>
    <w:rsid w:val="00473CE5"/>
    <w:rsid w:val="00473EA1"/>
    <w:rsid w:val="004740DC"/>
    <w:rsid w:val="00474500"/>
    <w:rsid w:val="00475019"/>
    <w:rsid w:val="00475BDC"/>
    <w:rsid w:val="0047695D"/>
    <w:rsid w:val="00476E3B"/>
    <w:rsid w:val="00477109"/>
    <w:rsid w:val="00480855"/>
    <w:rsid w:val="00480CA2"/>
    <w:rsid w:val="00480EC3"/>
    <w:rsid w:val="00481BD8"/>
    <w:rsid w:val="004827AB"/>
    <w:rsid w:val="004831C0"/>
    <w:rsid w:val="00483216"/>
    <w:rsid w:val="004834E1"/>
    <w:rsid w:val="00484ACD"/>
    <w:rsid w:val="00484BD6"/>
    <w:rsid w:val="00484D4B"/>
    <w:rsid w:val="0048512D"/>
    <w:rsid w:val="0048531D"/>
    <w:rsid w:val="004867D1"/>
    <w:rsid w:val="00487569"/>
    <w:rsid w:val="00490D28"/>
    <w:rsid w:val="00491B96"/>
    <w:rsid w:val="00491D96"/>
    <w:rsid w:val="004924EE"/>
    <w:rsid w:val="0049275A"/>
    <w:rsid w:val="00492E2F"/>
    <w:rsid w:val="00493536"/>
    <w:rsid w:val="0049374F"/>
    <w:rsid w:val="00494E0F"/>
    <w:rsid w:val="00494E17"/>
    <w:rsid w:val="00495B22"/>
    <w:rsid w:val="00496246"/>
    <w:rsid w:val="004964D7"/>
    <w:rsid w:val="00496EDF"/>
    <w:rsid w:val="00497539"/>
    <w:rsid w:val="0049786F"/>
    <w:rsid w:val="00497C88"/>
    <w:rsid w:val="00497DB0"/>
    <w:rsid w:val="004A06F7"/>
    <w:rsid w:val="004A0A04"/>
    <w:rsid w:val="004A1389"/>
    <w:rsid w:val="004A1A24"/>
    <w:rsid w:val="004A1FEE"/>
    <w:rsid w:val="004A2AEC"/>
    <w:rsid w:val="004A345B"/>
    <w:rsid w:val="004A3CBA"/>
    <w:rsid w:val="004A42F1"/>
    <w:rsid w:val="004A4870"/>
    <w:rsid w:val="004A545F"/>
    <w:rsid w:val="004A5A9C"/>
    <w:rsid w:val="004A66BF"/>
    <w:rsid w:val="004A6E2A"/>
    <w:rsid w:val="004A71AE"/>
    <w:rsid w:val="004A782B"/>
    <w:rsid w:val="004A7B8C"/>
    <w:rsid w:val="004B0260"/>
    <w:rsid w:val="004B0BEC"/>
    <w:rsid w:val="004B0C70"/>
    <w:rsid w:val="004B1421"/>
    <w:rsid w:val="004B164C"/>
    <w:rsid w:val="004B1A87"/>
    <w:rsid w:val="004B1D8A"/>
    <w:rsid w:val="004B2C96"/>
    <w:rsid w:val="004B3113"/>
    <w:rsid w:val="004B3280"/>
    <w:rsid w:val="004B3845"/>
    <w:rsid w:val="004B39AC"/>
    <w:rsid w:val="004B3D53"/>
    <w:rsid w:val="004B3FC7"/>
    <w:rsid w:val="004B4575"/>
    <w:rsid w:val="004B4678"/>
    <w:rsid w:val="004B4F92"/>
    <w:rsid w:val="004B5938"/>
    <w:rsid w:val="004B5A55"/>
    <w:rsid w:val="004B656A"/>
    <w:rsid w:val="004B68DA"/>
    <w:rsid w:val="004C0780"/>
    <w:rsid w:val="004C0CF1"/>
    <w:rsid w:val="004C1250"/>
    <w:rsid w:val="004C19FF"/>
    <w:rsid w:val="004C1A2F"/>
    <w:rsid w:val="004C22E4"/>
    <w:rsid w:val="004C2752"/>
    <w:rsid w:val="004C33AC"/>
    <w:rsid w:val="004C38C9"/>
    <w:rsid w:val="004C46A4"/>
    <w:rsid w:val="004C4CD4"/>
    <w:rsid w:val="004C5625"/>
    <w:rsid w:val="004C582E"/>
    <w:rsid w:val="004C72B6"/>
    <w:rsid w:val="004C7DC3"/>
    <w:rsid w:val="004D033F"/>
    <w:rsid w:val="004D0B8C"/>
    <w:rsid w:val="004D1B34"/>
    <w:rsid w:val="004D3E38"/>
    <w:rsid w:val="004D43D4"/>
    <w:rsid w:val="004D4A37"/>
    <w:rsid w:val="004D6CF7"/>
    <w:rsid w:val="004E03BC"/>
    <w:rsid w:val="004E0824"/>
    <w:rsid w:val="004E1041"/>
    <w:rsid w:val="004E14FC"/>
    <w:rsid w:val="004E1935"/>
    <w:rsid w:val="004E247F"/>
    <w:rsid w:val="004E3224"/>
    <w:rsid w:val="004E3665"/>
    <w:rsid w:val="004E4030"/>
    <w:rsid w:val="004E4308"/>
    <w:rsid w:val="004E4E56"/>
    <w:rsid w:val="004E515E"/>
    <w:rsid w:val="004E5271"/>
    <w:rsid w:val="004E5F52"/>
    <w:rsid w:val="004E6358"/>
    <w:rsid w:val="004E642E"/>
    <w:rsid w:val="004E7071"/>
    <w:rsid w:val="004E7080"/>
    <w:rsid w:val="004E7BC4"/>
    <w:rsid w:val="004F03B9"/>
    <w:rsid w:val="004F04AF"/>
    <w:rsid w:val="004F141E"/>
    <w:rsid w:val="004F14E7"/>
    <w:rsid w:val="004F1B7C"/>
    <w:rsid w:val="004F1DF3"/>
    <w:rsid w:val="004F2413"/>
    <w:rsid w:val="004F285F"/>
    <w:rsid w:val="004F2BF2"/>
    <w:rsid w:val="004F2C44"/>
    <w:rsid w:val="004F518D"/>
    <w:rsid w:val="004F56A4"/>
    <w:rsid w:val="004F610D"/>
    <w:rsid w:val="004F6748"/>
    <w:rsid w:val="004F68B3"/>
    <w:rsid w:val="004F755D"/>
    <w:rsid w:val="004F7653"/>
    <w:rsid w:val="004F79B3"/>
    <w:rsid w:val="0050115C"/>
    <w:rsid w:val="0050124E"/>
    <w:rsid w:val="0050241C"/>
    <w:rsid w:val="00502AA1"/>
    <w:rsid w:val="0050370C"/>
    <w:rsid w:val="0050382B"/>
    <w:rsid w:val="0050389E"/>
    <w:rsid w:val="00503B64"/>
    <w:rsid w:val="00503E76"/>
    <w:rsid w:val="00504291"/>
    <w:rsid w:val="00505DC4"/>
    <w:rsid w:val="005061B1"/>
    <w:rsid w:val="00507639"/>
    <w:rsid w:val="00507FE6"/>
    <w:rsid w:val="005100AA"/>
    <w:rsid w:val="00510813"/>
    <w:rsid w:val="0051168A"/>
    <w:rsid w:val="00511849"/>
    <w:rsid w:val="00512010"/>
    <w:rsid w:val="005132A1"/>
    <w:rsid w:val="00513AAE"/>
    <w:rsid w:val="00513FB0"/>
    <w:rsid w:val="00514AE1"/>
    <w:rsid w:val="005153E6"/>
    <w:rsid w:val="00515B65"/>
    <w:rsid w:val="00515D4B"/>
    <w:rsid w:val="005160BE"/>
    <w:rsid w:val="00517D65"/>
    <w:rsid w:val="00520503"/>
    <w:rsid w:val="005210C9"/>
    <w:rsid w:val="0052123B"/>
    <w:rsid w:val="00522BC5"/>
    <w:rsid w:val="00523062"/>
    <w:rsid w:val="00523B34"/>
    <w:rsid w:val="00523BF9"/>
    <w:rsid w:val="00523DCE"/>
    <w:rsid w:val="00524345"/>
    <w:rsid w:val="00524D38"/>
    <w:rsid w:val="005257B7"/>
    <w:rsid w:val="00525A3A"/>
    <w:rsid w:val="00526836"/>
    <w:rsid w:val="005268C4"/>
    <w:rsid w:val="00526C6E"/>
    <w:rsid w:val="00526CBE"/>
    <w:rsid w:val="0052744C"/>
    <w:rsid w:val="00530593"/>
    <w:rsid w:val="00530CDD"/>
    <w:rsid w:val="00531980"/>
    <w:rsid w:val="00531D68"/>
    <w:rsid w:val="00532277"/>
    <w:rsid w:val="00532893"/>
    <w:rsid w:val="00532952"/>
    <w:rsid w:val="005337C3"/>
    <w:rsid w:val="005339BE"/>
    <w:rsid w:val="00533A27"/>
    <w:rsid w:val="0053464E"/>
    <w:rsid w:val="005364E0"/>
    <w:rsid w:val="0053650D"/>
    <w:rsid w:val="00536B98"/>
    <w:rsid w:val="00537029"/>
    <w:rsid w:val="00540AAB"/>
    <w:rsid w:val="00540B23"/>
    <w:rsid w:val="0054119D"/>
    <w:rsid w:val="005419E2"/>
    <w:rsid w:val="00541E0E"/>
    <w:rsid w:val="00542069"/>
    <w:rsid w:val="00542448"/>
    <w:rsid w:val="005426E1"/>
    <w:rsid w:val="00542830"/>
    <w:rsid w:val="00542EFF"/>
    <w:rsid w:val="005431BB"/>
    <w:rsid w:val="005438EF"/>
    <w:rsid w:val="00543A8B"/>
    <w:rsid w:val="00543BEA"/>
    <w:rsid w:val="00543E34"/>
    <w:rsid w:val="00543E43"/>
    <w:rsid w:val="00544469"/>
    <w:rsid w:val="0054457C"/>
    <w:rsid w:val="00545141"/>
    <w:rsid w:val="005451E2"/>
    <w:rsid w:val="00545439"/>
    <w:rsid w:val="005454D6"/>
    <w:rsid w:val="00545CEC"/>
    <w:rsid w:val="0054765A"/>
    <w:rsid w:val="00547F5E"/>
    <w:rsid w:val="0055027B"/>
    <w:rsid w:val="005506CF"/>
    <w:rsid w:val="00550765"/>
    <w:rsid w:val="00550E44"/>
    <w:rsid w:val="00551557"/>
    <w:rsid w:val="005517DA"/>
    <w:rsid w:val="00551818"/>
    <w:rsid w:val="00551881"/>
    <w:rsid w:val="00552E1D"/>
    <w:rsid w:val="00553080"/>
    <w:rsid w:val="005533F9"/>
    <w:rsid w:val="00553C12"/>
    <w:rsid w:val="00553D86"/>
    <w:rsid w:val="00554658"/>
    <w:rsid w:val="0055483D"/>
    <w:rsid w:val="00554A1F"/>
    <w:rsid w:val="00554B07"/>
    <w:rsid w:val="0056047F"/>
    <w:rsid w:val="00560569"/>
    <w:rsid w:val="00560C60"/>
    <w:rsid w:val="00560F9D"/>
    <w:rsid w:val="005622FA"/>
    <w:rsid w:val="005627D7"/>
    <w:rsid w:val="0056379E"/>
    <w:rsid w:val="00563CB9"/>
    <w:rsid w:val="00564D3A"/>
    <w:rsid w:val="005654E3"/>
    <w:rsid w:val="005657E2"/>
    <w:rsid w:val="005658E1"/>
    <w:rsid w:val="00565BB0"/>
    <w:rsid w:val="00565BDA"/>
    <w:rsid w:val="00565CB7"/>
    <w:rsid w:val="00566600"/>
    <w:rsid w:val="0057179B"/>
    <w:rsid w:val="00571AA8"/>
    <w:rsid w:val="00571C7B"/>
    <w:rsid w:val="005728A6"/>
    <w:rsid w:val="00573052"/>
    <w:rsid w:val="005732FE"/>
    <w:rsid w:val="005734A9"/>
    <w:rsid w:val="00573A48"/>
    <w:rsid w:val="005740E1"/>
    <w:rsid w:val="00574516"/>
    <w:rsid w:val="00574D0F"/>
    <w:rsid w:val="00575BB9"/>
    <w:rsid w:val="005762E1"/>
    <w:rsid w:val="0057630D"/>
    <w:rsid w:val="00576448"/>
    <w:rsid w:val="00576894"/>
    <w:rsid w:val="00577019"/>
    <w:rsid w:val="00577778"/>
    <w:rsid w:val="00577D49"/>
    <w:rsid w:val="005800E1"/>
    <w:rsid w:val="00580166"/>
    <w:rsid w:val="00580BAF"/>
    <w:rsid w:val="00582600"/>
    <w:rsid w:val="005827A1"/>
    <w:rsid w:val="005828F8"/>
    <w:rsid w:val="005838C8"/>
    <w:rsid w:val="005847F5"/>
    <w:rsid w:val="00584E46"/>
    <w:rsid w:val="005855BC"/>
    <w:rsid w:val="00586483"/>
    <w:rsid w:val="00586F91"/>
    <w:rsid w:val="00587BE4"/>
    <w:rsid w:val="00587DC6"/>
    <w:rsid w:val="005912E9"/>
    <w:rsid w:val="00591FE6"/>
    <w:rsid w:val="00592903"/>
    <w:rsid w:val="00592D73"/>
    <w:rsid w:val="00593041"/>
    <w:rsid w:val="00595FBE"/>
    <w:rsid w:val="00596BCE"/>
    <w:rsid w:val="00596E57"/>
    <w:rsid w:val="005A0358"/>
    <w:rsid w:val="005A082F"/>
    <w:rsid w:val="005A0AF9"/>
    <w:rsid w:val="005A0F28"/>
    <w:rsid w:val="005A10DE"/>
    <w:rsid w:val="005A2358"/>
    <w:rsid w:val="005A251B"/>
    <w:rsid w:val="005A298F"/>
    <w:rsid w:val="005A3109"/>
    <w:rsid w:val="005A3342"/>
    <w:rsid w:val="005A42F6"/>
    <w:rsid w:val="005A4B22"/>
    <w:rsid w:val="005A4C56"/>
    <w:rsid w:val="005A5396"/>
    <w:rsid w:val="005A5954"/>
    <w:rsid w:val="005A5B60"/>
    <w:rsid w:val="005A5C90"/>
    <w:rsid w:val="005A5DB5"/>
    <w:rsid w:val="005A730A"/>
    <w:rsid w:val="005A758D"/>
    <w:rsid w:val="005A760C"/>
    <w:rsid w:val="005A7BA7"/>
    <w:rsid w:val="005A7BB8"/>
    <w:rsid w:val="005B0357"/>
    <w:rsid w:val="005B0440"/>
    <w:rsid w:val="005B053E"/>
    <w:rsid w:val="005B0A6B"/>
    <w:rsid w:val="005B1BA6"/>
    <w:rsid w:val="005B27DB"/>
    <w:rsid w:val="005B2974"/>
    <w:rsid w:val="005B2CA9"/>
    <w:rsid w:val="005B3821"/>
    <w:rsid w:val="005B3DF6"/>
    <w:rsid w:val="005B3FA9"/>
    <w:rsid w:val="005B4372"/>
    <w:rsid w:val="005B4FBF"/>
    <w:rsid w:val="005B5359"/>
    <w:rsid w:val="005B5387"/>
    <w:rsid w:val="005B54C5"/>
    <w:rsid w:val="005B5C5E"/>
    <w:rsid w:val="005B5F44"/>
    <w:rsid w:val="005B633D"/>
    <w:rsid w:val="005B68B8"/>
    <w:rsid w:val="005B6CCB"/>
    <w:rsid w:val="005B6E1A"/>
    <w:rsid w:val="005B72A6"/>
    <w:rsid w:val="005B7961"/>
    <w:rsid w:val="005C167D"/>
    <w:rsid w:val="005C1915"/>
    <w:rsid w:val="005C1921"/>
    <w:rsid w:val="005C20C3"/>
    <w:rsid w:val="005C3195"/>
    <w:rsid w:val="005C3295"/>
    <w:rsid w:val="005C3475"/>
    <w:rsid w:val="005C3F5A"/>
    <w:rsid w:val="005C403C"/>
    <w:rsid w:val="005C4062"/>
    <w:rsid w:val="005C585A"/>
    <w:rsid w:val="005C5B36"/>
    <w:rsid w:val="005C7A16"/>
    <w:rsid w:val="005D0215"/>
    <w:rsid w:val="005D0C96"/>
    <w:rsid w:val="005D0DD8"/>
    <w:rsid w:val="005D1D00"/>
    <w:rsid w:val="005D24A8"/>
    <w:rsid w:val="005D3145"/>
    <w:rsid w:val="005D3A5C"/>
    <w:rsid w:val="005D3DB1"/>
    <w:rsid w:val="005D50B2"/>
    <w:rsid w:val="005D6697"/>
    <w:rsid w:val="005D6948"/>
    <w:rsid w:val="005E08B4"/>
    <w:rsid w:val="005E0A29"/>
    <w:rsid w:val="005E1062"/>
    <w:rsid w:val="005E10E3"/>
    <w:rsid w:val="005E1531"/>
    <w:rsid w:val="005E160C"/>
    <w:rsid w:val="005E258E"/>
    <w:rsid w:val="005E32AF"/>
    <w:rsid w:val="005E3D44"/>
    <w:rsid w:val="005E4603"/>
    <w:rsid w:val="005E460E"/>
    <w:rsid w:val="005E489D"/>
    <w:rsid w:val="005E5985"/>
    <w:rsid w:val="005E5E66"/>
    <w:rsid w:val="005E62BC"/>
    <w:rsid w:val="005F0130"/>
    <w:rsid w:val="005F014D"/>
    <w:rsid w:val="005F06D6"/>
    <w:rsid w:val="005F0D1D"/>
    <w:rsid w:val="005F1993"/>
    <w:rsid w:val="005F276E"/>
    <w:rsid w:val="005F27E0"/>
    <w:rsid w:val="005F4F97"/>
    <w:rsid w:val="005F582E"/>
    <w:rsid w:val="00600CF9"/>
    <w:rsid w:val="0060127D"/>
    <w:rsid w:val="0060140B"/>
    <w:rsid w:val="006043AF"/>
    <w:rsid w:val="006049B6"/>
    <w:rsid w:val="00604AF6"/>
    <w:rsid w:val="00606B15"/>
    <w:rsid w:val="00606EDF"/>
    <w:rsid w:val="0060745C"/>
    <w:rsid w:val="00607D7C"/>
    <w:rsid w:val="00610A9C"/>
    <w:rsid w:val="00611262"/>
    <w:rsid w:val="00612D80"/>
    <w:rsid w:val="00612E1D"/>
    <w:rsid w:val="00613FF5"/>
    <w:rsid w:val="0061480B"/>
    <w:rsid w:val="00614FD8"/>
    <w:rsid w:val="00615088"/>
    <w:rsid w:val="00615556"/>
    <w:rsid w:val="006158D2"/>
    <w:rsid w:val="00616137"/>
    <w:rsid w:val="00617527"/>
    <w:rsid w:val="0061791E"/>
    <w:rsid w:val="00617ED7"/>
    <w:rsid w:val="006203C7"/>
    <w:rsid w:val="00620566"/>
    <w:rsid w:val="00620D36"/>
    <w:rsid w:val="00621905"/>
    <w:rsid w:val="00622363"/>
    <w:rsid w:val="0062276D"/>
    <w:rsid w:val="00623416"/>
    <w:rsid w:val="00623DA7"/>
    <w:rsid w:val="00624157"/>
    <w:rsid w:val="006254A2"/>
    <w:rsid w:val="00625C79"/>
    <w:rsid w:val="00626A71"/>
    <w:rsid w:val="00626C1F"/>
    <w:rsid w:val="00627127"/>
    <w:rsid w:val="0062729A"/>
    <w:rsid w:val="006276E3"/>
    <w:rsid w:val="00627764"/>
    <w:rsid w:val="00627B2A"/>
    <w:rsid w:val="00630DAC"/>
    <w:rsid w:val="00630FB6"/>
    <w:rsid w:val="00631708"/>
    <w:rsid w:val="00631860"/>
    <w:rsid w:val="00631DEA"/>
    <w:rsid w:val="00632508"/>
    <w:rsid w:val="006340B5"/>
    <w:rsid w:val="00634229"/>
    <w:rsid w:val="00635AC0"/>
    <w:rsid w:val="00635C56"/>
    <w:rsid w:val="0063685C"/>
    <w:rsid w:val="00636AB5"/>
    <w:rsid w:val="00636F5D"/>
    <w:rsid w:val="006407C6"/>
    <w:rsid w:val="006413E0"/>
    <w:rsid w:val="00641477"/>
    <w:rsid w:val="00641E16"/>
    <w:rsid w:val="00642576"/>
    <w:rsid w:val="00642D2F"/>
    <w:rsid w:val="0064516D"/>
    <w:rsid w:val="00646585"/>
    <w:rsid w:val="006467E0"/>
    <w:rsid w:val="00646D04"/>
    <w:rsid w:val="006474FF"/>
    <w:rsid w:val="00647D8A"/>
    <w:rsid w:val="00652D24"/>
    <w:rsid w:val="00653ED0"/>
    <w:rsid w:val="00654B25"/>
    <w:rsid w:val="00654E98"/>
    <w:rsid w:val="0065568A"/>
    <w:rsid w:val="0065585D"/>
    <w:rsid w:val="006559CC"/>
    <w:rsid w:val="006559DF"/>
    <w:rsid w:val="00655A4E"/>
    <w:rsid w:val="00656758"/>
    <w:rsid w:val="0065680B"/>
    <w:rsid w:val="00656EB5"/>
    <w:rsid w:val="00657AD4"/>
    <w:rsid w:val="00657AFF"/>
    <w:rsid w:val="00660208"/>
    <w:rsid w:val="00660A66"/>
    <w:rsid w:val="006612F6"/>
    <w:rsid w:val="0066154D"/>
    <w:rsid w:val="00661DD3"/>
    <w:rsid w:val="0066367D"/>
    <w:rsid w:val="006638EA"/>
    <w:rsid w:val="00664AB2"/>
    <w:rsid w:val="00665D22"/>
    <w:rsid w:val="00666DEB"/>
    <w:rsid w:val="00667382"/>
    <w:rsid w:val="00667450"/>
    <w:rsid w:val="00667857"/>
    <w:rsid w:val="0066795D"/>
    <w:rsid w:val="00667C1B"/>
    <w:rsid w:val="00667D37"/>
    <w:rsid w:val="0067026F"/>
    <w:rsid w:val="006711FA"/>
    <w:rsid w:val="00671259"/>
    <w:rsid w:val="00671399"/>
    <w:rsid w:val="00671763"/>
    <w:rsid w:val="00672470"/>
    <w:rsid w:val="006724C1"/>
    <w:rsid w:val="006725D5"/>
    <w:rsid w:val="00672E7B"/>
    <w:rsid w:val="00672EF6"/>
    <w:rsid w:val="0067354E"/>
    <w:rsid w:val="006739F1"/>
    <w:rsid w:val="00673CF3"/>
    <w:rsid w:val="00674191"/>
    <w:rsid w:val="0067589C"/>
    <w:rsid w:val="00675EA7"/>
    <w:rsid w:val="00676E83"/>
    <w:rsid w:val="00680EFC"/>
    <w:rsid w:val="006815D1"/>
    <w:rsid w:val="00681607"/>
    <w:rsid w:val="00681920"/>
    <w:rsid w:val="00681DDB"/>
    <w:rsid w:val="006820FB"/>
    <w:rsid w:val="00682460"/>
    <w:rsid w:val="00683124"/>
    <w:rsid w:val="006839B1"/>
    <w:rsid w:val="00683B66"/>
    <w:rsid w:val="00683EDC"/>
    <w:rsid w:val="00684A33"/>
    <w:rsid w:val="00684F28"/>
    <w:rsid w:val="00686BD3"/>
    <w:rsid w:val="00686FAA"/>
    <w:rsid w:val="00686FB0"/>
    <w:rsid w:val="00687472"/>
    <w:rsid w:val="00687F65"/>
    <w:rsid w:val="00687FF7"/>
    <w:rsid w:val="00690718"/>
    <w:rsid w:val="00690A0D"/>
    <w:rsid w:val="00690D84"/>
    <w:rsid w:val="006917D4"/>
    <w:rsid w:val="00691F79"/>
    <w:rsid w:val="0069244E"/>
    <w:rsid w:val="0069261B"/>
    <w:rsid w:val="0069282A"/>
    <w:rsid w:val="00692C47"/>
    <w:rsid w:val="006936F9"/>
    <w:rsid w:val="00693C54"/>
    <w:rsid w:val="00694121"/>
    <w:rsid w:val="00694193"/>
    <w:rsid w:val="00694CD1"/>
    <w:rsid w:val="00695CBE"/>
    <w:rsid w:val="006965F4"/>
    <w:rsid w:val="00697386"/>
    <w:rsid w:val="0069745E"/>
    <w:rsid w:val="00697576"/>
    <w:rsid w:val="00697759"/>
    <w:rsid w:val="006978D8"/>
    <w:rsid w:val="006A0C38"/>
    <w:rsid w:val="006A0CC9"/>
    <w:rsid w:val="006A143C"/>
    <w:rsid w:val="006A1B29"/>
    <w:rsid w:val="006A1E1C"/>
    <w:rsid w:val="006A322F"/>
    <w:rsid w:val="006A3657"/>
    <w:rsid w:val="006A36FC"/>
    <w:rsid w:val="006A3C10"/>
    <w:rsid w:val="006A4E3F"/>
    <w:rsid w:val="006A5138"/>
    <w:rsid w:val="006A519C"/>
    <w:rsid w:val="006A536A"/>
    <w:rsid w:val="006A5D79"/>
    <w:rsid w:val="006A604E"/>
    <w:rsid w:val="006A647C"/>
    <w:rsid w:val="006B01B3"/>
    <w:rsid w:val="006B0288"/>
    <w:rsid w:val="006B03E1"/>
    <w:rsid w:val="006B064F"/>
    <w:rsid w:val="006B0A3E"/>
    <w:rsid w:val="006B0E6D"/>
    <w:rsid w:val="006B119D"/>
    <w:rsid w:val="006B1718"/>
    <w:rsid w:val="006B275B"/>
    <w:rsid w:val="006B2A8F"/>
    <w:rsid w:val="006B31CE"/>
    <w:rsid w:val="006B3AD1"/>
    <w:rsid w:val="006B40B4"/>
    <w:rsid w:val="006B4792"/>
    <w:rsid w:val="006B5148"/>
    <w:rsid w:val="006B523D"/>
    <w:rsid w:val="006B52CD"/>
    <w:rsid w:val="006B54B2"/>
    <w:rsid w:val="006B5A7D"/>
    <w:rsid w:val="006B5D62"/>
    <w:rsid w:val="006B721D"/>
    <w:rsid w:val="006B7249"/>
    <w:rsid w:val="006B785A"/>
    <w:rsid w:val="006C066A"/>
    <w:rsid w:val="006C09C3"/>
    <w:rsid w:val="006C1D64"/>
    <w:rsid w:val="006C2968"/>
    <w:rsid w:val="006C34E3"/>
    <w:rsid w:val="006C3F1D"/>
    <w:rsid w:val="006C41FF"/>
    <w:rsid w:val="006C4373"/>
    <w:rsid w:val="006C442E"/>
    <w:rsid w:val="006C4C48"/>
    <w:rsid w:val="006C4CC4"/>
    <w:rsid w:val="006C5079"/>
    <w:rsid w:val="006C514E"/>
    <w:rsid w:val="006C7F8F"/>
    <w:rsid w:val="006D0362"/>
    <w:rsid w:val="006D08C4"/>
    <w:rsid w:val="006D0A4A"/>
    <w:rsid w:val="006D1407"/>
    <w:rsid w:val="006D25CE"/>
    <w:rsid w:val="006D2790"/>
    <w:rsid w:val="006D27D2"/>
    <w:rsid w:val="006D27DF"/>
    <w:rsid w:val="006D28F5"/>
    <w:rsid w:val="006D334A"/>
    <w:rsid w:val="006D3AC6"/>
    <w:rsid w:val="006D3B6F"/>
    <w:rsid w:val="006D4D0C"/>
    <w:rsid w:val="006D57B0"/>
    <w:rsid w:val="006D5C96"/>
    <w:rsid w:val="006D5CBF"/>
    <w:rsid w:val="006D68F5"/>
    <w:rsid w:val="006D6B3C"/>
    <w:rsid w:val="006D6FD0"/>
    <w:rsid w:val="006D7096"/>
    <w:rsid w:val="006E1DC6"/>
    <w:rsid w:val="006E335E"/>
    <w:rsid w:val="006E366B"/>
    <w:rsid w:val="006E3960"/>
    <w:rsid w:val="006E4520"/>
    <w:rsid w:val="006E4A4D"/>
    <w:rsid w:val="006E4F7A"/>
    <w:rsid w:val="006E542E"/>
    <w:rsid w:val="006E55DB"/>
    <w:rsid w:val="006E5A56"/>
    <w:rsid w:val="006E6220"/>
    <w:rsid w:val="006E6F17"/>
    <w:rsid w:val="006E7AB7"/>
    <w:rsid w:val="006E7E8D"/>
    <w:rsid w:val="006F0EE5"/>
    <w:rsid w:val="006F0FAF"/>
    <w:rsid w:val="006F1230"/>
    <w:rsid w:val="006F1799"/>
    <w:rsid w:val="006F1FAA"/>
    <w:rsid w:val="006F2C87"/>
    <w:rsid w:val="006F2F66"/>
    <w:rsid w:val="006F38E6"/>
    <w:rsid w:val="006F3D94"/>
    <w:rsid w:val="006F3F2C"/>
    <w:rsid w:val="006F4FC7"/>
    <w:rsid w:val="006F5149"/>
    <w:rsid w:val="006F60BC"/>
    <w:rsid w:val="006F66F6"/>
    <w:rsid w:val="006F6AF8"/>
    <w:rsid w:val="006F774A"/>
    <w:rsid w:val="007008E7"/>
    <w:rsid w:val="007014CF"/>
    <w:rsid w:val="00702A82"/>
    <w:rsid w:val="00702D90"/>
    <w:rsid w:val="00703351"/>
    <w:rsid w:val="0070494A"/>
    <w:rsid w:val="007060C3"/>
    <w:rsid w:val="00707527"/>
    <w:rsid w:val="00707B1E"/>
    <w:rsid w:val="00707CA3"/>
    <w:rsid w:val="00710687"/>
    <w:rsid w:val="00711438"/>
    <w:rsid w:val="00711592"/>
    <w:rsid w:val="00711610"/>
    <w:rsid w:val="00711669"/>
    <w:rsid w:val="00712736"/>
    <w:rsid w:val="00712818"/>
    <w:rsid w:val="00712FBD"/>
    <w:rsid w:val="00713644"/>
    <w:rsid w:val="00713B5C"/>
    <w:rsid w:val="00713B62"/>
    <w:rsid w:val="00713D8B"/>
    <w:rsid w:val="0071455E"/>
    <w:rsid w:val="00714F3F"/>
    <w:rsid w:val="00716140"/>
    <w:rsid w:val="00717C19"/>
    <w:rsid w:val="0072009A"/>
    <w:rsid w:val="00720745"/>
    <w:rsid w:val="00721159"/>
    <w:rsid w:val="00722779"/>
    <w:rsid w:val="00722B17"/>
    <w:rsid w:val="00723331"/>
    <w:rsid w:val="00724BE6"/>
    <w:rsid w:val="0072502C"/>
    <w:rsid w:val="00726AD3"/>
    <w:rsid w:val="007273BD"/>
    <w:rsid w:val="00727670"/>
    <w:rsid w:val="00727BAF"/>
    <w:rsid w:val="007304DC"/>
    <w:rsid w:val="007310E5"/>
    <w:rsid w:val="00732128"/>
    <w:rsid w:val="007328E1"/>
    <w:rsid w:val="00732D3B"/>
    <w:rsid w:val="00732E16"/>
    <w:rsid w:val="00732E7E"/>
    <w:rsid w:val="0073404C"/>
    <w:rsid w:val="00734E74"/>
    <w:rsid w:val="00735F2B"/>
    <w:rsid w:val="00740713"/>
    <w:rsid w:val="00740889"/>
    <w:rsid w:val="0074146C"/>
    <w:rsid w:val="0074155F"/>
    <w:rsid w:val="007417AE"/>
    <w:rsid w:val="0074193C"/>
    <w:rsid w:val="00741ECC"/>
    <w:rsid w:val="007423A4"/>
    <w:rsid w:val="00742C75"/>
    <w:rsid w:val="00742D26"/>
    <w:rsid w:val="00743BB8"/>
    <w:rsid w:val="00743CFA"/>
    <w:rsid w:val="00743DE5"/>
    <w:rsid w:val="00744356"/>
    <w:rsid w:val="007446C5"/>
    <w:rsid w:val="007449E1"/>
    <w:rsid w:val="007451BD"/>
    <w:rsid w:val="007455D7"/>
    <w:rsid w:val="00745740"/>
    <w:rsid w:val="00745918"/>
    <w:rsid w:val="00745AA9"/>
    <w:rsid w:val="00745B78"/>
    <w:rsid w:val="00745CB7"/>
    <w:rsid w:val="007460F8"/>
    <w:rsid w:val="00746537"/>
    <w:rsid w:val="00746AED"/>
    <w:rsid w:val="00746B14"/>
    <w:rsid w:val="00747001"/>
    <w:rsid w:val="007470DD"/>
    <w:rsid w:val="007478EB"/>
    <w:rsid w:val="00747C6A"/>
    <w:rsid w:val="007527CF"/>
    <w:rsid w:val="007528C4"/>
    <w:rsid w:val="007529C0"/>
    <w:rsid w:val="0075323B"/>
    <w:rsid w:val="00753608"/>
    <w:rsid w:val="007538EC"/>
    <w:rsid w:val="00753ABA"/>
    <w:rsid w:val="00754378"/>
    <w:rsid w:val="00755608"/>
    <w:rsid w:val="007564D9"/>
    <w:rsid w:val="00756F67"/>
    <w:rsid w:val="00760355"/>
    <w:rsid w:val="00760AA0"/>
    <w:rsid w:val="00760FEA"/>
    <w:rsid w:val="007610B1"/>
    <w:rsid w:val="007619CD"/>
    <w:rsid w:val="00761BBD"/>
    <w:rsid w:val="0076253E"/>
    <w:rsid w:val="00763B35"/>
    <w:rsid w:val="007641A7"/>
    <w:rsid w:val="00764C2A"/>
    <w:rsid w:val="00767AF6"/>
    <w:rsid w:val="007703FC"/>
    <w:rsid w:val="00770D04"/>
    <w:rsid w:val="00770DE0"/>
    <w:rsid w:val="007723BB"/>
    <w:rsid w:val="00772608"/>
    <w:rsid w:val="00773B3A"/>
    <w:rsid w:val="00773FAE"/>
    <w:rsid w:val="007744A2"/>
    <w:rsid w:val="0077517D"/>
    <w:rsid w:val="00775E42"/>
    <w:rsid w:val="0077604A"/>
    <w:rsid w:val="007779B7"/>
    <w:rsid w:val="00777E98"/>
    <w:rsid w:val="00777F77"/>
    <w:rsid w:val="00780691"/>
    <w:rsid w:val="007812F3"/>
    <w:rsid w:val="00781D68"/>
    <w:rsid w:val="007825A4"/>
    <w:rsid w:val="00783385"/>
    <w:rsid w:val="00783701"/>
    <w:rsid w:val="00784113"/>
    <w:rsid w:val="007849FE"/>
    <w:rsid w:val="00784FC7"/>
    <w:rsid w:val="0078501D"/>
    <w:rsid w:val="0078632E"/>
    <w:rsid w:val="007864F1"/>
    <w:rsid w:val="00787694"/>
    <w:rsid w:val="007902B0"/>
    <w:rsid w:val="00790350"/>
    <w:rsid w:val="00791387"/>
    <w:rsid w:val="00792AF5"/>
    <w:rsid w:val="00792B21"/>
    <w:rsid w:val="00794100"/>
    <w:rsid w:val="0079436B"/>
    <w:rsid w:val="00795A57"/>
    <w:rsid w:val="007961F3"/>
    <w:rsid w:val="00796B33"/>
    <w:rsid w:val="0079730B"/>
    <w:rsid w:val="00797514"/>
    <w:rsid w:val="007A25BB"/>
    <w:rsid w:val="007A2AFE"/>
    <w:rsid w:val="007A2F92"/>
    <w:rsid w:val="007A2FBC"/>
    <w:rsid w:val="007A40C6"/>
    <w:rsid w:val="007A4B0A"/>
    <w:rsid w:val="007A5A5B"/>
    <w:rsid w:val="007A5C00"/>
    <w:rsid w:val="007A6B50"/>
    <w:rsid w:val="007A6EAE"/>
    <w:rsid w:val="007A6ECF"/>
    <w:rsid w:val="007A7501"/>
    <w:rsid w:val="007A7A33"/>
    <w:rsid w:val="007A7EF7"/>
    <w:rsid w:val="007B11B9"/>
    <w:rsid w:val="007B1A70"/>
    <w:rsid w:val="007B1EDB"/>
    <w:rsid w:val="007B21E8"/>
    <w:rsid w:val="007B2AC3"/>
    <w:rsid w:val="007B414D"/>
    <w:rsid w:val="007B41F0"/>
    <w:rsid w:val="007B4C5C"/>
    <w:rsid w:val="007B520C"/>
    <w:rsid w:val="007B52D6"/>
    <w:rsid w:val="007B56AE"/>
    <w:rsid w:val="007B5AB4"/>
    <w:rsid w:val="007B6C36"/>
    <w:rsid w:val="007B7879"/>
    <w:rsid w:val="007B7998"/>
    <w:rsid w:val="007C03CE"/>
    <w:rsid w:val="007C07FC"/>
    <w:rsid w:val="007C0FB3"/>
    <w:rsid w:val="007C1167"/>
    <w:rsid w:val="007C1617"/>
    <w:rsid w:val="007C2006"/>
    <w:rsid w:val="007C3148"/>
    <w:rsid w:val="007C31AB"/>
    <w:rsid w:val="007C35E8"/>
    <w:rsid w:val="007C3D97"/>
    <w:rsid w:val="007C42B8"/>
    <w:rsid w:val="007C462D"/>
    <w:rsid w:val="007C504A"/>
    <w:rsid w:val="007C5B7A"/>
    <w:rsid w:val="007C620B"/>
    <w:rsid w:val="007C62EB"/>
    <w:rsid w:val="007C7E9A"/>
    <w:rsid w:val="007D044B"/>
    <w:rsid w:val="007D0698"/>
    <w:rsid w:val="007D0751"/>
    <w:rsid w:val="007D0857"/>
    <w:rsid w:val="007D1507"/>
    <w:rsid w:val="007D26D9"/>
    <w:rsid w:val="007D2F01"/>
    <w:rsid w:val="007D399D"/>
    <w:rsid w:val="007D3C2C"/>
    <w:rsid w:val="007D3C55"/>
    <w:rsid w:val="007D476A"/>
    <w:rsid w:val="007D6040"/>
    <w:rsid w:val="007D62AB"/>
    <w:rsid w:val="007D6320"/>
    <w:rsid w:val="007D6418"/>
    <w:rsid w:val="007D66F7"/>
    <w:rsid w:val="007D6B71"/>
    <w:rsid w:val="007D6D0C"/>
    <w:rsid w:val="007D755B"/>
    <w:rsid w:val="007D79CD"/>
    <w:rsid w:val="007E0239"/>
    <w:rsid w:val="007E07EB"/>
    <w:rsid w:val="007E1DFA"/>
    <w:rsid w:val="007E2318"/>
    <w:rsid w:val="007E279A"/>
    <w:rsid w:val="007E2F08"/>
    <w:rsid w:val="007E2F2F"/>
    <w:rsid w:val="007E2FB1"/>
    <w:rsid w:val="007E334A"/>
    <w:rsid w:val="007E3AAC"/>
    <w:rsid w:val="007E4282"/>
    <w:rsid w:val="007E47CC"/>
    <w:rsid w:val="007E4A84"/>
    <w:rsid w:val="007E5211"/>
    <w:rsid w:val="007E5238"/>
    <w:rsid w:val="007E6100"/>
    <w:rsid w:val="007E686C"/>
    <w:rsid w:val="007E78AD"/>
    <w:rsid w:val="007E7B77"/>
    <w:rsid w:val="007F0AFD"/>
    <w:rsid w:val="007F1044"/>
    <w:rsid w:val="007F1A1A"/>
    <w:rsid w:val="007F1ADD"/>
    <w:rsid w:val="007F2086"/>
    <w:rsid w:val="007F20CD"/>
    <w:rsid w:val="007F2295"/>
    <w:rsid w:val="007F23C3"/>
    <w:rsid w:val="007F397A"/>
    <w:rsid w:val="007F3D7E"/>
    <w:rsid w:val="007F4713"/>
    <w:rsid w:val="007F4B0B"/>
    <w:rsid w:val="007F5D0B"/>
    <w:rsid w:val="007F6236"/>
    <w:rsid w:val="007F6651"/>
    <w:rsid w:val="007F69A4"/>
    <w:rsid w:val="007F6C91"/>
    <w:rsid w:val="007F7442"/>
    <w:rsid w:val="007F78AE"/>
    <w:rsid w:val="007F78FA"/>
    <w:rsid w:val="007F7BF8"/>
    <w:rsid w:val="0080079D"/>
    <w:rsid w:val="008009EB"/>
    <w:rsid w:val="00800C0F"/>
    <w:rsid w:val="0080110F"/>
    <w:rsid w:val="00803182"/>
    <w:rsid w:val="00803569"/>
    <w:rsid w:val="0080385E"/>
    <w:rsid w:val="0080388E"/>
    <w:rsid w:val="00803AA9"/>
    <w:rsid w:val="00803D10"/>
    <w:rsid w:val="0080459C"/>
    <w:rsid w:val="00805075"/>
    <w:rsid w:val="00805A5A"/>
    <w:rsid w:val="0080607D"/>
    <w:rsid w:val="00806152"/>
    <w:rsid w:val="00806D14"/>
    <w:rsid w:val="00806FDB"/>
    <w:rsid w:val="0080704D"/>
    <w:rsid w:val="008079BD"/>
    <w:rsid w:val="00810619"/>
    <w:rsid w:val="008107BB"/>
    <w:rsid w:val="00810D61"/>
    <w:rsid w:val="00810E18"/>
    <w:rsid w:val="00810FDA"/>
    <w:rsid w:val="008110A8"/>
    <w:rsid w:val="00811B25"/>
    <w:rsid w:val="0081222F"/>
    <w:rsid w:val="0081226A"/>
    <w:rsid w:val="00812924"/>
    <w:rsid w:val="00812E0F"/>
    <w:rsid w:val="00812EC1"/>
    <w:rsid w:val="00814241"/>
    <w:rsid w:val="00814572"/>
    <w:rsid w:val="008151F9"/>
    <w:rsid w:val="0081531D"/>
    <w:rsid w:val="00815456"/>
    <w:rsid w:val="00815C5D"/>
    <w:rsid w:val="00816047"/>
    <w:rsid w:val="008164B9"/>
    <w:rsid w:val="008169C4"/>
    <w:rsid w:val="00816FAE"/>
    <w:rsid w:val="00816FB2"/>
    <w:rsid w:val="008205D6"/>
    <w:rsid w:val="00822305"/>
    <w:rsid w:val="00822636"/>
    <w:rsid w:val="00822C62"/>
    <w:rsid w:val="00823765"/>
    <w:rsid w:val="00824D3E"/>
    <w:rsid w:val="008277F3"/>
    <w:rsid w:val="008308AB"/>
    <w:rsid w:val="00831565"/>
    <w:rsid w:val="00831645"/>
    <w:rsid w:val="0083185C"/>
    <w:rsid w:val="0083193F"/>
    <w:rsid w:val="00832214"/>
    <w:rsid w:val="00832C53"/>
    <w:rsid w:val="00832D45"/>
    <w:rsid w:val="0083324B"/>
    <w:rsid w:val="00833269"/>
    <w:rsid w:val="00833481"/>
    <w:rsid w:val="008341D1"/>
    <w:rsid w:val="00835F60"/>
    <w:rsid w:val="0083623E"/>
    <w:rsid w:val="00836DC0"/>
    <w:rsid w:val="008379B0"/>
    <w:rsid w:val="00837A2F"/>
    <w:rsid w:val="00837B24"/>
    <w:rsid w:val="008401FA"/>
    <w:rsid w:val="008406A9"/>
    <w:rsid w:val="008412D0"/>
    <w:rsid w:val="00841A1A"/>
    <w:rsid w:val="00842072"/>
    <w:rsid w:val="0084331F"/>
    <w:rsid w:val="008433A1"/>
    <w:rsid w:val="0084343E"/>
    <w:rsid w:val="008441D4"/>
    <w:rsid w:val="00845039"/>
    <w:rsid w:val="00845AC5"/>
    <w:rsid w:val="00846D74"/>
    <w:rsid w:val="00846D98"/>
    <w:rsid w:val="00847000"/>
    <w:rsid w:val="008502B1"/>
    <w:rsid w:val="008503F6"/>
    <w:rsid w:val="0085050F"/>
    <w:rsid w:val="00850B62"/>
    <w:rsid w:val="00850BC4"/>
    <w:rsid w:val="00851492"/>
    <w:rsid w:val="0085177F"/>
    <w:rsid w:val="00851A64"/>
    <w:rsid w:val="00852832"/>
    <w:rsid w:val="00852CF5"/>
    <w:rsid w:val="008533DA"/>
    <w:rsid w:val="008542FC"/>
    <w:rsid w:val="00855B07"/>
    <w:rsid w:val="00857187"/>
    <w:rsid w:val="00857612"/>
    <w:rsid w:val="00857890"/>
    <w:rsid w:val="008578CE"/>
    <w:rsid w:val="008618D2"/>
    <w:rsid w:val="00862359"/>
    <w:rsid w:val="00862A51"/>
    <w:rsid w:val="00863583"/>
    <w:rsid w:val="00863ED8"/>
    <w:rsid w:val="0086415F"/>
    <w:rsid w:val="00865016"/>
    <w:rsid w:val="00865EAF"/>
    <w:rsid w:val="00867597"/>
    <w:rsid w:val="0086766A"/>
    <w:rsid w:val="00871BFE"/>
    <w:rsid w:val="00871D6F"/>
    <w:rsid w:val="008739E5"/>
    <w:rsid w:val="008741FA"/>
    <w:rsid w:val="0087494F"/>
    <w:rsid w:val="00874C96"/>
    <w:rsid w:val="0087502E"/>
    <w:rsid w:val="008753B0"/>
    <w:rsid w:val="0087558E"/>
    <w:rsid w:val="00876532"/>
    <w:rsid w:val="00876FC2"/>
    <w:rsid w:val="00877230"/>
    <w:rsid w:val="00877ADD"/>
    <w:rsid w:val="00880CB1"/>
    <w:rsid w:val="0088173F"/>
    <w:rsid w:val="00882346"/>
    <w:rsid w:val="008830D1"/>
    <w:rsid w:val="0088341E"/>
    <w:rsid w:val="00883512"/>
    <w:rsid w:val="008849AC"/>
    <w:rsid w:val="008863B6"/>
    <w:rsid w:val="008877F8"/>
    <w:rsid w:val="00890CB6"/>
    <w:rsid w:val="00890EE2"/>
    <w:rsid w:val="00890F38"/>
    <w:rsid w:val="00890FFE"/>
    <w:rsid w:val="008917F2"/>
    <w:rsid w:val="00891D34"/>
    <w:rsid w:val="00891DF1"/>
    <w:rsid w:val="00892236"/>
    <w:rsid w:val="00892455"/>
    <w:rsid w:val="00894185"/>
    <w:rsid w:val="00894496"/>
    <w:rsid w:val="00894781"/>
    <w:rsid w:val="00894D3E"/>
    <w:rsid w:val="008955E6"/>
    <w:rsid w:val="008960CE"/>
    <w:rsid w:val="0089674B"/>
    <w:rsid w:val="00897339"/>
    <w:rsid w:val="00897370"/>
    <w:rsid w:val="00897EC1"/>
    <w:rsid w:val="008A18A5"/>
    <w:rsid w:val="008A209B"/>
    <w:rsid w:val="008A2481"/>
    <w:rsid w:val="008A2C4A"/>
    <w:rsid w:val="008A30F1"/>
    <w:rsid w:val="008A3598"/>
    <w:rsid w:val="008A376A"/>
    <w:rsid w:val="008A388E"/>
    <w:rsid w:val="008A3D4E"/>
    <w:rsid w:val="008A6549"/>
    <w:rsid w:val="008A7372"/>
    <w:rsid w:val="008A7777"/>
    <w:rsid w:val="008A78CD"/>
    <w:rsid w:val="008B06BD"/>
    <w:rsid w:val="008B081E"/>
    <w:rsid w:val="008B156E"/>
    <w:rsid w:val="008B1EE0"/>
    <w:rsid w:val="008B200D"/>
    <w:rsid w:val="008B23C9"/>
    <w:rsid w:val="008B28F8"/>
    <w:rsid w:val="008B29D6"/>
    <w:rsid w:val="008B2D35"/>
    <w:rsid w:val="008B2EA2"/>
    <w:rsid w:val="008B3060"/>
    <w:rsid w:val="008B318B"/>
    <w:rsid w:val="008B31C5"/>
    <w:rsid w:val="008B3EF8"/>
    <w:rsid w:val="008B4528"/>
    <w:rsid w:val="008B4B19"/>
    <w:rsid w:val="008B6503"/>
    <w:rsid w:val="008B655F"/>
    <w:rsid w:val="008B6670"/>
    <w:rsid w:val="008B7C4F"/>
    <w:rsid w:val="008C017B"/>
    <w:rsid w:val="008C03D0"/>
    <w:rsid w:val="008C184B"/>
    <w:rsid w:val="008C1E33"/>
    <w:rsid w:val="008C1ED0"/>
    <w:rsid w:val="008C2113"/>
    <w:rsid w:val="008C3076"/>
    <w:rsid w:val="008C3489"/>
    <w:rsid w:val="008C357F"/>
    <w:rsid w:val="008C35E8"/>
    <w:rsid w:val="008C3DAA"/>
    <w:rsid w:val="008C45B9"/>
    <w:rsid w:val="008C4DC3"/>
    <w:rsid w:val="008C5320"/>
    <w:rsid w:val="008C5384"/>
    <w:rsid w:val="008D01F0"/>
    <w:rsid w:val="008D03D1"/>
    <w:rsid w:val="008D0EFB"/>
    <w:rsid w:val="008D2098"/>
    <w:rsid w:val="008D20AC"/>
    <w:rsid w:val="008D229F"/>
    <w:rsid w:val="008D24B6"/>
    <w:rsid w:val="008D57BB"/>
    <w:rsid w:val="008D63A6"/>
    <w:rsid w:val="008D7B19"/>
    <w:rsid w:val="008D7D32"/>
    <w:rsid w:val="008E0035"/>
    <w:rsid w:val="008E06B0"/>
    <w:rsid w:val="008E0E62"/>
    <w:rsid w:val="008E2516"/>
    <w:rsid w:val="008E348E"/>
    <w:rsid w:val="008E49DC"/>
    <w:rsid w:val="008E4ECD"/>
    <w:rsid w:val="008E5707"/>
    <w:rsid w:val="008E6EEF"/>
    <w:rsid w:val="008E7024"/>
    <w:rsid w:val="008E7E8B"/>
    <w:rsid w:val="008F0058"/>
    <w:rsid w:val="008F03E5"/>
    <w:rsid w:val="008F03EF"/>
    <w:rsid w:val="008F1022"/>
    <w:rsid w:val="008F212F"/>
    <w:rsid w:val="008F223C"/>
    <w:rsid w:val="008F39AC"/>
    <w:rsid w:val="008F3C67"/>
    <w:rsid w:val="008F3C72"/>
    <w:rsid w:val="008F3FD9"/>
    <w:rsid w:val="008F563A"/>
    <w:rsid w:val="008F7926"/>
    <w:rsid w:val="00900E95"/>
    <w:rsid w:val="009019D0"/>
    <w:rsid w:val="00901D9F"/>
    <w:rsid w:val="0090478A"/>
    <w:rsid w:val="0090520E"/>
    <w:rsid w:val="0090523E"/>
    <w:rsid w:val="00905632"/>
    <w:rsid w:val="00905EDA"/>
    <w:rsid w:val="009074A0"/>
    <w:rsid w:val="00910378"/>
    <w:rsid w:val="00911274"/>
    <w:rsid w:val="00911336"/>
    <w:rsid w:val="0091140C"/>
    <w:rsid w:val="0091145D"/>
    <w:rsid w:val="00912A88"/>
    <w:rsid w:val="00912B6E"/>
    <w:rsid w:val="00912D89"/>
    <w:rsid w:val="00914400"/>
    <w:rsid w:val="0091514C"/>
    <w:rsid w:val="009151BA"/>
    <w:rsid w:val="00915C4D"/>
    <w:rsid w:val="00916EF2"/>
    <w:rsid w:val="00917F5F"/>
    <w:rsid w:val="009203E9"/>
    <w:rsid w:val="009204EF"/>
    <w:rsid w:val="009229C9"/>
    <w:rsid w:val="00922D5D"/>
    <w:rsid w:val="0092339E"/>
    <w:rsid w:val="00924630"/>
    <w:rsid w:val="0092483A"/>
    <w:rsid w:val="00925C94"/>
    <w:rsid w:val="00925D8A"/>
    <w:rsid w:val="00926386"/>
    <w:rsid w:val="009272CB"/>
    <w:rsid w:val="00927395"/>
    <w:rsid w:val="009275E6"/>
    <w:rsid w:val="009307C3"/>
    <w:rsid w:val="00930BB9"/>
    <w:rsid w:val="00932BDE"/>
    <w:rsid w:val="009337A5"/>
    <w:rsid w:val="00933BEC"/>
    <w:rsid w:val="009349A7"/>
    <w:rsid w:val="009369E9"/>
    <w:rsid w:val="00936A43"/>
    <w:rsid w:val="0093779F"/>
    <w:rsid w:val="00940617"/>
    <w:rsid w:val="00940771"/>
    <w:rsid w:val="00940AD2"/>
    <w:rsid w:val="00940BA8"/>
    <w:rsid w:val="00940F54"/>
    <w:rsid w:val="009410C5"/>
    <w:rsid w:val="00941B93"/>
    <w:rsid w:val="009432C0"/>
    <w:rsid w:val="00943411"/>
    <w:rsid w:val="009444A0"/>
    <w:rsid w:val="009446DE"/>
    <w:rsid w:val="00944779"/>
    <w:rsid w:val="00944F42"/>
    <w:rsid w:val="00945365"/>
    <w:rsid w:val="0094578C"/>
    <w:rsid w:val="0094695D"/>
    <w:rsid w:val="00950000"/>
    <w:rsid w:val="00950058"/>
    <w:rsid w:val="00950073"/>
    <w:rsid w:val="0095080C"/>
    <w:rsid w:val="00951FA1"/>
    <w:rsid w:val="009522F1"/>
    <w:rsid w:val="0095266D"/>
    <w:rsid w:val="009527CC"/>
    <w:rsid w:val="00952F09"/>
    <w:rsid w:val="00954110"/>
    <w:rsid w:val="00954558"/>
    <w:rsid w:val="00955AB7"/>
    <w:rsid w:val="00956823"/>
    <w:rsid w:val="009568B8"/>
    <w:rsid w:val="00956B5F"/>
    <w:rsid w:val="00957192"/>
    <w:rsid w:val="00957BA2"/>
    <w:rsid w:val="00961451"/>
    <w:rsid w:val="0096198C"/>
    <w:rsid w:val="00961D9A"/>
    <w:rsid w:val="009641D7"/>
    <w:rsid w:val="009642CC"/>
    <w:rsid w:val="00964700"/>
    <w:rsid w:val="009647BE"/>
    <w:rsid w:val="00965085"/>
    <w:rsid w:val="009651A1"/>
    <w:rsid w:val="00965515"/>
    <w:rsid w:val="00965B62"/>
    <w:rsid w:val="00965EFF"/>
    <w:rsid w:val="0096629A"/>
    <w:rsid w:val="0096635E"/>
    <w:rsid w:val="009665D7"/>
    <w:rsid w:val="00967433"/>
    <w:rsid w:val="00971FC5"/>
    <w:rsid w:val="009724F5"/>
    <w:rsid w:val="009725B6"/>
    <w:rsid w:val="0097302B"/>
    <w:rsid w:val="009739B6"/>
    <w:rsid w:val="00974AF4"/>
    <w:rsid w:val="00975044"/>
    <w:rsid w:val="0097577C"/>
    <w:rsid w:val="00976428"/>
    <w:rsid w:val="00976C11"/>
    <w:rsid w:val="00976C31"/>
    <w:rsid w:val="00976FEB"/>
    <w:rsid w:val="00977088"/>
    <w:rsid w:val="00977424"/>
    <w:rsid w:val="00977E50"/>
    <w:rsid w:val="00980CE1"/>
    <w:rsid w:val="00980D04"/>
    <w:rsid w:val="00981DC7"/>
    <w:rsid w:val="0098214C"/>
    <w:rsid w:val="00982902"/>
    <w:rsid w:val="00982F9C"/>
    <w:rsid w:val="00985272"/>
    <w:rsid w:val="00985391"/>
    <w:rsid w:val="0098550E"/>
    <w:rsid w:val="009857D4"/>
    <w:rsid w:val="00986495"/>
    <w:rsid w:val="00986F87"/>
    <w:rsid w:val="009877F9"/>
    <w:rsid w:val="00987E46"/>
    <w:rsid w:val="009909B9"/>
    <w:rsid w:val="00990AC0"/>
    <w:rsid w:val="00990F78"/>
    <w:rsid w:val="00991288"/>
    <w:rsid w:val="009916F4"/>
    <w:rsid w:val="00991996"/>
    <w:rsid w:val="009924FF"/>
    <w:rsid w:val="0099268B"/>
    <w:rsid w:val="00993608"/>
    <w:rsid w:val="00993ADF"/>
    <w:rsid w:val="00993FA6"/>
    <w:rsid w:val="009941BC"/>
    <w:rsid w:val="0099502C"/>
    <w:rsid w:val="009952FB"/>
    <w:rsid w:val="00995685"/>
    <w:rsid w:val="00996195"/>
    <w:rsid w:val="00996559"/>
    <w:rsid w:val="00996DA9"/>
    <w:rsid w:val="009973FB"/>
    <w:rsid w:val="0099797F"/>
    <w:rsid w:val="00997AE4"/>
    <w:rsid w:val="00997DDC"/>
    <w:rsid w:val="00997F66"/>
    <w:rsid w:val="009A0F15"/>
    <w:rsid w:val="009A150F"/>
    <w:rsid w:val="009A20E2"/>
    <w:rsid w:val="009A2193"/>
    <w:rsid w:val="009A2238"/>
    <w:rsid w:val="009A264B"/>
    <w:rsid w:val="009A27F7"/>
    <w:rsid w:val="009A29A9"/>
    <w:rsid w:val="009A2A59"/>
    <w:rsid w:val="009A311F"/>
    <w:rsid w:val="009A3958"/>
    <w:rsid w:val="009A3D7A"/>
    <w:rsid w:val="009A3FB4"/>
    <w:rsid w:val="009A406F"/>
    <w:rsid w:val="009A47A2"/>
    <w:rsid w:val="009A5A85"/>
    <w:rsid w:val="009A609A"/>
    <w:rsid w:val="009A6E3E"/>
    <w:rsid w:val="009A7300"/>
    <w:rsid w:val="009A7443"/>
    <w:rsid w:val="009A76E3"/>
    <w:rsid w:val="009A7FE6"/>
    <w:rsid w:val="009B0035"/>
    <w:rsid w:val="009B10DD"/>
    <w:rsid w:val="009B1D7F"/>
    <w:rsid w:val="009B2D68"/>
    <w:rsid w:val="009B3690"/>
    <w:rsid w:val="009B3740"/>
    <w:rsid w:val="009B4C56"/>
    <w:rsid w:val="009B4CE7"/>
    <w:rsid w:val="009B4D7A"/>
    <w:rsid w:val="009B4FC4"/>
    <w:rsid w:val="009B64F2"/>
    <w:rsid w:val="009B65A8"/>
    <w:rsid w:val="009B6CC9"/>
    <w:rsid w:val="009B79E4"/>
    <w:rsid w:val="009B7AC4"/>
    <w:rsid w:val="009C00B3"/>
    <w:rsid w:val="009C015C"/>
    <w:rsid w:val="009C029D"/>
    <w:rsid w:val="009C1A02"/>
    <w:rsid w:val="009C2D86"/>
    <w:rsid w:val="009C2EFD"/>
    <w:rsid w:val="009C43BC"/>
    <w:rsid w:val="009C4A91"/>
    <w:rsid w:val="009C5017"/>
    <w:rsid w:val="009C5330"/>
    <w:rsid w:val="009C58A2"/>
    <w:rsid w:val="009C68A4"/>
    <w:rsid w:val="009C7ACC"/>
    <w:rsid w:val="009C7C0C"/>
    <w:rsid w:val="009C7E4D"/>
    <w:rsid w:val="009D05C9"/>
    <w:rsid w:val="009D1497"/>
    <w:rsid w:val="009D204F"/>
    <w:rsid w:val="009D20C6"/>
    <w:rsid w:val="009D242E"/>
    <w:rsid w:val="009D2A41"/>
    <w:rsid w:val="009D2BC1"/>
    <w:rsid w:val="009D38F9"/>
    <w:rsid w:val="009D3A57"/>
    <w:rsid w:val="009D3B71"/>
    <w:rsid w:val="009D47E8"/>
    <w:rsid w:val="009D49AD"/>
    <w:rsid w:val="009D4B01"/>
    <w:rsid w:val="009D5257"/>
    <w:rsid w:val="009D5460"/>
    <w:rsid w:val="009D6D91"/>
    <w:rsid w:val="009D7158"/>
    <w:rsid w:val="009D7AD9"/>
    <w:rsid w:val="009D7E25"/>
    <w:rsid w:val="009E0BCD"/>
    <w:rsid w:val="009E1009"/>
    <w:rsid w:val="009E21FD"/>
    <w:rsid w:val="009E263A"/>
    <w:rsid w:val="009E2E56"/>
    <w:rsid w:val="009E4104"/>
    <w:rsid w:val="009E5EA7"/>
    <w:rsid w:val="009E6126"/>
    <w:rsid w:val="009E67F4"/>
    <w:rsid w:val="009E69B6"/>
    <w:rsid w:val="009E70D7"/>
    <w:rsid w:val="009E7110"/>
    <w:rsid w:val="009F102D"/>
    <w:rsid w:val="009F16C8"/>
    <w:rsid w:val="009F2486"/>
    <w:rsid w:val="009F2B6E"/>
    <w:rsid w:val="009F309D"/>
    <w:rsid w:val="009F3E3D"/>
    <w:rsid w:val="009F3EC2"/>
    <w:rsid w:val="009F3F6C"/>
    <w:rsid w:val="009F45C0"/>
    <w:rsid w:val="009F5143"/>
    <w:rsid w:val="009F59A7"/>
    <w:rsid w:val="009F68BA"/>
    <w:rsid w:val="009F6997"/>
    <w:rsid w:val="00A00581"/>
    <w:rsid w:val="00A00A71"/>
    <w:rsid w:val="00A0183D"/>
    <w:rsid w:val="00A01AAE"/>
    <w:rsid w:val="00A01E00"/>
    <w:rsid w:val="00A02A1D"/>
    <w:rsid w:val="00A02A3E"/>
    <w:rsid w:val="00A02C65"/>
    <w:rsid w:val="00A031D4"/>
    <w:rsid w:val="00A0332C"/>
    <w:rsid w:val="00A03927"/>
    <w:rsid w:val="00A03977"/>
    <w:rsid w:val="00A03B20"/>
    <w:rsid w:val="00A043F7"/>
    <w:rsid w:val="00A05B15"/>
    <w:rsid w:val="00A05C02"/>
    <w:rsid w:val="00A05DEE"/>
    <w:rsid w:val="00A0621D"/>
    <w:rsid w:val="00A06422"/>
    <w:rsid w:val="00A06CDE"/>
    <w:rsid w:val="00A105CE"/>
    <w:rsid w:val="00A11ECD"/>
    <w:rsid w:val="00A12385"/>
    <w:rsid w:val="00A138BC"/>
    <w:rsid w:val="00A13E0A"/>
    <w:rsid w:val="00A13FE4"/>
    <w:rsid w:val="00A144F4"/>
    <w:rsid w:val="00A15332"/>
    <w:rsid w:val="00A15A3D"/>
    <w:rsid w:val="00A15BD3"/>
    <w:rsid w:val="00A15C2C"/>
    <w:rsid w:val="00A20488"/>
    <w:rsid w:val="00A21813"/>
    <w:rsid w:val="00A21F23"/>
    <w:rsid w:val="00A22981"/>
    <w:rsid w:val="00A22D8E"/>
    <w:rsid w:val="00A235DF"/>
    <w:rsid w:val="00A24EF8"/>
    <w:rsid w:val="00A25DF7"/>
    <w:rsid w:val="00A263EA"/>
    <w:rsid w:val="00A26762"/>
    <w:rsid w:val="00A272A7"/>
    <w:rsid w:val="00A27C77"/>
    <w:rsid w:val="00A30735"/>
    <w:rsid w:val="00A31283"/>
    <w:rsid w:val="00A31285"/>
    <w:rsid w:val="00A31BE1"/>
    <w:rsid w:val="00A3266C"/>
    <w:rsid w:val="00A32AE5"/>
    <w:rsid w:val="00A32EAD"/>
    <w:rsid w:val="00A34023"/>
    <w:rsid w:val="00A34C54"/>
    <w:rsid w:val="00A35099"/>
    <w:rsid w:val="00A35DF7"/>
    <w:rsid w:val="00A36597"/>
    <w:rsid w:val="00A36B3F"/>
    <w:rsid w:val="00A36FF8"/>
    <w:rsid w:val="00A370C2"/>
    <w:rsid w:val="00A3712A"/>
    <w:rsid w:val="00A40187"/>
    <w:rsid w:val="00A40F31"/>
    <w:rsid w:val="00A418E4"/>
    <w:rsid w:val="00A41E9F"/>
    <w:rsid w:val="00A42295"/>
    <w:rsid w:val="00A422F4"/>
    <w:rsid w:val="00A42A38"/>
    <w:rsid w:val="00A42F10"/>
    <w:rsid w:val="00A43365"/>
    <w:rsid w:val="00A4337E"/>
    <w:rsid w:val="00A43FDA"/>
    <w:rsid w:val="00A441F7"/>
    <w:rsid w:val="00A452CA"/>
    <w:rsid w:val="00A45416"/>
    <w:rsid w:val="00A45730"/>
    <w:rsid w:val="00A461BD"/>
    <w:rsid w:val="00A4637A"/>
    <w:rsid w:val="00A46A17"/>
    <w:rsid w:val="00A501ED"/>
    <w:rsid w:val="00A513E2"/>
    <w:rsid w:val="00A514B1"/>
    <w:rsid w:val="00A51949"/>
    <w:rsid w:val="00A51AB1"/>
    <w:rsid w:val="00A52EAC"/>
    <w:rsid w:val="00A5305B"/>
    <w:rsid w:val="00A53310"/>
    <w:rsid w:val="00A539F3"/>
    <w:rsid w:val="00A53CD4"/>
    <w:rsid w:val="00A53CFA"/>
    <w:rsid w:val="00A542D0"/>
    <w:rsid w:val="00A547A8"/>
    <w:rsid w:val="00A56857"/>
    <w:rsid w:val="00A57594"/>
    <w:rsid w:val="00A57C77"/>
    <w:rsid w:val="00A60248"/>
    <w:rsid w:val="00A60F2E"/>
    <w:rsid w:val="00A61856"/>
    <w:rsid w:val="00A61FA3"/>
    <w:rsid w:val="00A62038"/>
    <w:rsid w:val="00A62110"/>
    <w:rsid w:val="00A62222"/>
    <w:rsid w:val="00A635CE"/>
    <w:rsid w:val="00A63ABA"/>
    <w:rsid w:val="00A63C59"/>
    <w:rsid w:val="00A656B2"/>
    <w:rsid w:val="00A66802"/>
    <w:rsid w:val="00A66D35"/>
    <w:rsid w:val="00A674AD"/>
    <w:rsid w:val="00A67B8E"/>
    <w:rsid w:val="00A709C6"/>
    <w:rsid w:val="00A70BE6"/>
    <w:rsid w:val="00A72206"/>
    <w:rsid w:val="00A72E64"/>
    <w:rsid w:val="00A7341A"/>
    <w:rsid w:val="00A73EB7"/>
    <w:rsid w:val="00A74153"/>
    <w:rsid w:val="00A74E38"/>
    <w:rsid w:val="00A75735"/>
    <w:rsid w:val="00A75E07"/>
    <w:rsid w:val="00A76F09"/>
    <w:rsid w:val="00A77166"/>
    <w:rsid w:val="00A776F9"/>
    <w:rsid w:val="00A77915"/>
    <w:rsid w:val="00A8127E"/>
    <w:rsid w:val="00A81780"/>
    <w:rsid w:val="00A8191F"/>
    <w:rsid w:val="00A8222D"/>
    <w:rsid w:val="00A82306"/>
    <w:rsid w:val="00A8251E"/>
    <w:rsid w:val="00A8394E"/>
    <w:rsid w:val="00A83DD1"/>
    <w:rsid w:val="00A83F3D"/>
    <w:rsid w:val="00A84B5A"/>
    <w:rsid w:val="00A84DDB"/>
    <w:rsid w:val="00A85227"/>
    <w:rsid w:val="00A854E6"/>
    <w:rsid w:val="00A865AB"/>
    <w:rsid w:val="00A86693"/>
    <w:rsid w:val="00A901B8"/>
    <w:rsid w:val="00A9064C"/>
    <w:rsid w:val="00A90DC9"/>
    <w:rsid w:val="00A91C43"/>
    <w:rsid w:val="00A91F97"/>
    <w:rsid w:val="00A9245B"/>
    <w:rsid w:val="00A9263F"/>
    <w:rsid w:val="00A94657"/>
    <w:rsid w:val="00A94CC4"/>
    <w:rsid w:val="00A95EC0"/>
    <w:rsid w:val="00A9687A"/>
    <w:rsid w:val="00A96B4F"/>
    <w:rsid w:val="00A96CA4"/>
    <w:rsid w:val="00A96F03"/>
    <w:rsid w:val="00A976BC"/>
    <w:rsid w:val="00A97717"/>
    <w:rsid w:val="00A97985"/>
    <w:rsid w:val="00A979EC"/>
    <w:rsid w:val="00A97E3E"/>
    <w:rsid w:val="00AA034A"/>
    <w:rsid w:val="00AA1046"/>
    <w:rsid w:val="00AA1CB5"/>
    <w:rsid w:val="00AA1F3C"/>
    <w:rsid w:val="00AA1F90"/>
    <w:rsid w:val="00AA248C"/>
    <w:rsid w:val="00AA3448"/>
    <w:rsid w:val="00AA4F04"/>
    <w:rsid w:val="00AA5FA7"/>
    <w:rsid w:val="00AA6163"/>
    <w:rsid w:val="00AA6A23"/>
    <w:rsid w:val="00AA6AC8"/>
    <w:rsid w:val="00AA72A3"/>
    <w:rsid w:val="00AA75B9"/>
    <w:rsid w:val="00AA79BB"/>
    <w:rsid w:val="00AA7E44"/>
    <w:rsid w:val="00AB03FD"/>
    <w:rsid w:val="00AB1188"/>
    <w:rsid w:val="00AB14C1"/>
    <w:rsid w:val="00AB1DD2"/>
    <w:rsid w:val="00AB2EB3"/>
    <w:rsid w:val="00AB39D6"/>
    <w:rsid w:val="00AB434A"/>
    <w:rsid w:val="00AB4588"/>
    <w:rsid w:val="00AB5313"/>
    <w:rsid w:val="00AB58ED"/>
    <w:rsid w:val="00AB5F96"/>
    <w:rsid w:val="00AB6BE8"/>
    <w:rsid w:val="00AB6EF2"/>
    <w:rsid w:val="00AB7C85"/>
    <w:rsid w:val="00AB7CFC"/>
    <w:rsid w:val="00AB7D32"/>
    <w:rsid w:val="00AC0164"/>
    <w:rsid w:val="00AC0688"/>
    <w:rsid w:val="00AC0AEC"/>
    <w:rsid w:val="00AC0D62"/>
    <w:rsid w:val="00AC0E78"/>
    <w:rsid w:val="00AC1521"/>
    <w:rsid w:val="00AC1B1A"/>
    <w:rsid w:val="00AC1CE8"/>
    <w:rsid w:val="00AC1F1C"/>
    <w:rsid w:val="00AC20AC"/>
    <w:rsid w:val="00AC244A"/>
    <w:rsid w:val="00AC2781"/>
    <w:rsid w:val="00AC2B31"/>
    <w:rsid w:val="00AC347E"/>
    <w:rsid w:val="00AC3A3E"/>
    <w:rsid w:val="00AC3AE0"/>
    <w:rsid w:val="00AC4827"/>
    <w:rsid w:val="00AC602B"/>
    <w:rsid w:val="00AC62F9"/>
    <w:rsid w:val="00AC6E24"/>
    <w:rsid w:val="00AC703A"/>
    <w:rsid w:val="00AC7489"/>
    <w:rsid w:val="00AC7F87"/>
    <w:rsid w:val="00AD0A1D"/>
    <w:rsid w:val="00AD0DE6"/>
    <w:rsid w:val="00AD12BF"/>
    <w:rsid w:val="00AD1515"/>
    <w:rsid w:val="00AD1CED"/>
    <w:rsid w:val="00AD2CF0"/>
    <w:rsid w:val="00AD325D"/>
    <w:rsid w:val="00AD41A7"/>
    <w:rsid w:val="00AD4631"/>
    <w:rsid w:val="00AD4D6A"/>
    <w:rsid w:val="00AD590D"/>
    <w:rsid w:val="00AD66AF"/>
    <w:rsid w:val="00AD7829"/>
    <w:rsid w:val="00AE0614"/>
    <w:rsid w:val="00AE075D"/>
    <w:rsid w:val="00AE085E"/>
    <w:rsid w:val="00AE14C3"/>
    <w:rsid w:val="00AE17DB"/>
    <w:rsid w:val="00AE1CC8"/>
    <w:rsid w:val="00AE3771"/>
    <w:rsid w:val="00AE388E"/>
    <w:rsid w:val="00AE39A5"/>
    <w:rsid w:val="00AE3F15"/>
    <w:rsid w:val="00AE4179"/>
    <w:rsid w:val="00AE4727"/>
    <w:rsid w:val="00AE4D58"/>
    <w:rsid w:val="00AE4ED4"/>
    <w:rsid w:val="00AE4EE2"/>
    <w:rsid w:val="00AE52B1"/>
    <w:rsid w:val="00AE54CD"/>
    <w:rsid w:val="00AE5C67"/>
    <w:rsid w:val="00AE6547"/>
    <w:rsid w:val="00AE6646"/>
    <w:rsid w:val="00AE6C36"/>
    <w:rsid w:val="00AF24E2"/>
    <w:rsid w:val="00AF27F2"/>
    <w:rsid w:val="00AF2B3B"/>
    <w:rsid w:val="00AF2D10"/>
    <w:rsid w:val="00AF2D7F"/>
    <w:rsid w:val="00AF3BD2"/>
    <w:rsid w:val="00AF46CA"/>
    <w:rsid w:val="00AF5E68"/>
    <w:rsid w:val="00AF6041"/>
    <w:rsid w:val="00AF60AE"/>
    <w:rsid w:val="00AF61BE"/>
    <w:rsid w:val="00AF73B7"/>
    <w:rsid w:val="00AF7EBF"/>
    <w:rsid w:val="00B0003B"/>
    <w:rsid w:val="00B00E52"/>
    <w:rsid w:val="00B01903"/>
    <w:rsid w:val="00B025E6"/>
    <w:rsid w:val="00B02DA0"/>
    <w:rsid w:val="00B03493"/>
    <w:rsid w:val="00B03634"/>
    <w:rsid w:val="00B04265"/>
    <w:rsid w:val="00B058B3"/>
    <w:rsid w:val="00B059CD"/>
    <w:rsid w:val="00B05DA4"/>
    <w:rsid w:val="00B05E91"/>
    <w:rsid w:val="00B061F0"/>
    <w:rsid w:val="00B066F1"/>
    <w:rsid w:val="00B06701"/>
    <w:rsid w:val="00B0796E"/>
    <w:rsid w:val="00B07C7D"/>
    <w:rsid w:val="00B07FD9"/>
    <w:rsid w:val="00B10AC6"/>
    <w:rsid w:val="00B1134C"/>
    <w:rsid w:val="00B11535"/>
    <w:rsid w:val="00B11B0D"/>
    <w:rsid w:val="00B11CBF"/>
    <w:rsid w:val="00B11DF4"/>
    <w:rsid w:val="00B12B30"/>
    <w:rsid w:val="00B12D21"/>
    <w:rsid w:val="00B13329"/>
    <w:rsid w:val="00B13858"/>
    <w:rsid w:val="00B139EA"/>
    <w:rsid w:val="00B15E1A"/>
    <w:rsid w:val="00B15E8F"/>
    <w:rsid w:val="00B1658A"/>
    <w:rsid w:val="00B16826"/>
    <w:rsid w:val="00B16A76"/>
    <w:rsid w:val="00B16F69"/>
    <w:rsid w:val="00B1706B"/>
    <w:rsid w:val="00B20F2B"/>
    <w:rsid w:val="00B24F03"/>
    <w:rsid w:val="00B25491"/>
    <w:rsid w:val="00B2639D"/>
    <w:rsid w:val="00B27D0E"/>
    <w:rsid w:val="00B27D67"/>
    <w:rsid w:val="00B303FF"/>
    <w:rsid w:val="00B3071E"/>
    <w:rsid w:val="00B3194A"/>
    <w:rsid w:val="00B31E19"/>
    <w:rsid w:val="00B324A7"/>
    <w:rsid w:val="00B33511"/>
    <w:rsid w:val="00B3413B"/>
    <w:rsid w:val="00B34177"/>
    <w:rsid w:val="00B349DA"/>
    <w:rsid w:val="00B35017"/>
    <w:rsid w:val="00B351BD"/>
    <w:rsid w:val="00B35C4E"/>
    <w:rsid w:val="00B3629E"/>
    <w:rsid w:val="00B363B9"/>
    <w:rsid w:val="00B36BD9"/>
    <w:rsid w:val="00B3705A"/>
    <w:rsid w:val="00B3737B"/>
    <w:rsid w:val="00B379C7"/>
    <w:rsid w:val="00B37ACC"/>
    <w:rsid w:val="00B37E87"/>
    <w:rsid w:val="00B41349"/>
    <w:rsid w:val="00B41CE5"/>
    <w:rsid w:val="00B4351F"/>
    <w:rsid w:val="00B43F56"/>
    <w:rsid w:val="00B44148"/>
    <w:rsid w:val="00B450F5"/>
    <w:rsid w:val="00B45530"/>
    <w:rsid w:val="00B45CBA"/>
    <w:rsid w:val="00B4624A"/>
    <w:rsid w:val="00B466AB"/>
    <w:rsid w:val="00B47F75"/>
    <w:rsid w:val="00B504DA"/>
    <w:rsid w:val="00B50A12"/>
    <w:rsid w:val="00B50C79"/>
    <w:rsid w:val="00B50D3B"/>
    <w:rsid w:val="00B51D70"/>
    <w:rsid w:val="00B51EDE"/>
    <w:rsid w:val="00B52525"/>
    <w:rsid w:val="00B54532"/>
    <w:rsid w:val="00B548ED"/>
    <w:rsid w:val="00B54C99"/>
    <w:rsid w:val="00B54FB9"/>
    <w:rsid w:val="00B553FF"/>
    <w:rsid w:val="00B55D42"/>
    <w:rsid w:val="00B563F4"/>
    <w:rsid w:val="00B56850"/>
    <w:rsid w:val="00B57B46"/>
    <w:rsid w:val="00B57E36"/>
    <w:rsid w:val="00B61C0F"/>
    <w:rsid w:val="00B624DC"/>
    <w:rsid w:val="00B62D40"/>
    <w:rsid w:val="00B64BE6"/>
    <w:rsid w:val="00B64DDA"/>
    <w:rsid w:val="00B6541C"/>
    <w:rsid w:val="00B654A1"/>
    <w:rsid w:val="00B65655"/>
    <w:rsid w:val="00B659F1"/>
    <w:rsid w:val="00B65A2C"/>
    <w:rsid w:val="00B65DFB"/>
    <w:rsid w:val="00B65F48"/>
    <w:rsid w:val="00B66002"/>
    <w:rsid w:val="00B66339"/>
    <w:rsid w:val="00B67715"/>
    <w:rsid w:val="00B67AA0"/>
    <w:rsid w:val="00B67CA0"/>
    <w:rsid w:val="00B7012F"/>
    <w:rsid w:val="00B70846"/>
    <w:rsid w:val="00B7129D"/>
    <w:rsid w:val="00B718B7"/>
    <w:rsid w:val="00B7193A"/>
    <w:rsid w:val="00B730BC"/>
    <w:rsid w:val="00B73155"/>
    <w:rsid w:val="00B73CBD"/>
    <w:rsid w:val="00B763D3"/>
    <w:rsid w:val="00B7698B"/>
    <w:rsid w:val="00B77092"/>
    <w:rsid w:val="00B771FE"/>
    <w:rsid w:val="00B7773C"/>
    <w:rsid w:val="00B81E0B"/>
    <w:rsid w:val="00B82E07"/>
    <w:rsid w:val="00B831B7"/>
    <w:rsid w:val="00B83374"/>
    <w:rsid w:val="00B83A45"/>
    <w:rsid w:val="00B83AFD"/>
    <w:rsid w:val="00B83C39"/>
    <w:rsid w:val="00B84C69"/>
    <w:rsid w:val="00B8558D"/>
    <w:rsid w:val="00B8681D"/>
    <w:rsid w:val="00B86B42"/>
    <w:rsid w:val="00B86EFC"/>
    <w:rsid w:val="00B872F0"/>
    <w:rsid w:val="00B90000"/>
    <w:rsid w:val="00B9007F"/>
    <w:rsid w:val="00B911AB"/>
    <w:rsid w:val="00B9128F"/>
    <w:rsid w:val="00B91677"/>
    <w:rsid w:val="00B91CE7"/>
    <w:rsid w:val="00B91E1D"/>
    <w:rsid w:val="00B9264B"/>
    <w:rsid w:val="00B92F23"/>
    <w:rsid w:val="00B93D4F"/>
    <w:rsid w:val="00B951A5"/>
    <w:rsid w:val="00B96C0E"/>
    <w:rsid w:val="00B978F8"/>
    <w:rsid w:val="00B97962"/>
    <w:rsid w:val="00B97B79"/>
    <w:rsid w:val="00BA1966"/>
    <w:rsid w:val="00BA1BB9"/>
    <w:rsid w:val="00BA235E"/>
    <w:rsid w:val="00BA2D2D"/>
    <w:rsid w:val="00BA2EEE"/>
    <w:rsid w:val="00BA391D"/>
    <w:rsid w:val="00BA3A82"/>
    <w:rsid w:val="00BA5591"/>
    <w:rsid w:val="00BA75F4"/>
    <w:rsid w:val="00BA7D71"/>
    <w:rsid w:val="00BB0722"/>
    <w:rsid w:val="00BB149C"/>
    <w:rsid w:val="00BB1BC1"/>
    <w:rsid w:val="00BB33F0"/>
    <w:rsid w:val="00BB45E5"/>
    <w:rsid w:val="00BB5AF2"/>
    <w:rsid w:val="00BB6081"/>
    <w:rsid w:val="00BB62D2"/>
    <w:rsid w:val="00BB6351"/>
    <w:rsid w:val="00BB6ED8"/>
    <w:rsid w:val="00BB720F"/>
    <w:rsid w:val="00BB7344"/>
    <w:rsid w:val="00BB77FE"/>
    <w:rsid w:val="00BC1A45"/>
    <w:rsid w:val="00BC21A8"/>
    <w:rsid w:val="00BC295E"/>
    <w:rsid w:val="00BC31D5"/>
    <w:rsid w:val="00BC3DB3"/>
    <w:rsid w:val="00BC3ED9"/>
    <w:rsid w:val="00BC476B"/>
    <w:rsid w:val="00BC4D66"/>
    <w:rsid w:val="00BC681B"/>
    <w:rsid w:val="00BD0C82"/>
    <w:rsid w:val="00BD0E34"/>
    <w:rsid w:val="00BD13AC"/>
    <w:rsid w:val="00BD22C6"/>
    <w:rsid w:val="00BD3CB7"/>
    <w:rsid w:val="00BD3CC1"/>
    <w:rsid w:val="00BD3D41"/>
    <w:rsid w:val="00BD4648"/>
    <w:rsid w:val="00BD5400"/>
    <w:rsid w:val="00BD5C9D"/>
    <w:rsid w:val="00BD6D1C"/>
    <w:rsid w:val="00BD6F87"/>
    <w:rsid w:val="00BD7259"/>
    <w:rsid w:val="00BE0158"/>
    <w:rsid w:val="00BE1236"/>
    <w:rsid w:val="00BE165B"/>
    <w:rsid w:val="00BE16EE"/>
    <w:rsid w:val="00BE2037"/>
    <w:rsid w:val="00BE2203"/>
    <w:rsid w:val="00BE2BE6"/>
    <w:rsid w:val="00BE2C05"/>
    <w:rsid w:val="00BE2E28"/>
    <w:rsid w:val="00BE39ED"/>
    <w:rsid w:val="00BE4C52"/>
    <w:rsid w:val="00BE524C"/>
    <w:rsid w:val="00BE610B"/>
    <w:rsid w:val="00BE6211"/>
    <w:rsid w:val="00BE68A7"/>
    <w:rsid w:val="00BE6937"/>
    <w:rsid w:val="00BE6AE6"/>
    <w:rsid w:val="00BE7A2A"/>
    <w:rsid w:val="00BF0C31"/>
    <w:rsid w:val="00BF2427"/>
    <w:rsid w:val="00BF26D9"/>
    <w:rsid w:val="00BF2C17"/>
    <w:rsid w:val="00BF3863"/>
    <w:rsid w:val="00BF38B2"/>
    <w:rsid w:val="00BF41C9"/>
    <w:rsid w:val="00BF4DE0"/>
    <w:rsid w:val="00BF573C"/>
    <w:rsid w:val="00BF67D9"/>
    <w:rsid w:val="00BF6F15"/>
    <w:rsid w:val="00BF718D"/>
    <w:rsid w:val="00C00397"/>
    <w:rsid w:val="00C005F6"/>
    <w:rsid w:val="00C00937"/>
    <w:rsid w:val="00C01092"/>
    <w:rsid w:val="00C0122B"/>
    <w:rsid w:val="00C01A52"/>
    <w:rsid w:val="00C01EEF"/>
    <w:rsid w:val="00C028B9"/>
    <w:rsid w:val="00C02A4C"/>
    <w:rsid w:val="00C02FB1"/>
    <w:rsid w:val="00C03075"/>
    <w:rsid w:val="00C03654"/>
    <w:rsid w:val="00C03BA8"/>
    <w:rsid w:val="00C03D53"/>
    <w:rsid w:val="00C04299"/>
    <w:rsid w:val="00C04A3B"/>
    <w:rsid w:val="00C069DB"/>
    <w:rsid w:val="00C07768"/>
    <w:rsid w:val="00C07815"/>
    <w:rsid w:val="00C11F03"/>
    <w:rsid w:val="00C12100"/>
    <w:rsid w:val="00C1293A"/>
    <w:rsid w:val="00C12A97"/>
    <w:rsid w:val="00C136DA"/>
    <w:rsid w:val="00C13E5B"/>
    <w:rsid w:val="00C14816"/>
    <w:rsid w:val="00C15C49"/>
    <w:rsid w:val="00C16547"/>
    <w:rsid w:val="00C16653"/>
    <w:rsid w:val="00C16AB7"/>
    <w:rsid w:val="00C16B0D"/>
    <w:rsid w:val="00C16DF0"/>
    <w:rsid w:val="00C2007E"/>
    <w:rsid w:val="00C200A9"/>
    <w:rsid w:val="00C20165"/>
    <w:rsid w:val="00C2118B"/>
    <w:rsid w:val="00C21B3B"/>
    <w:rsid w:val="00C22016"/>
    <w:rsid w:val="00C22513"/>
    <w:rsid w:val="00C2280B"/>
    <w:rsid w:val="00C232F6"/>
    <w:rsid w:val="00C2411C"/>
    <w:rsid w:val="00C241A9"/>
    <w:rsid w:val="00C24840"/>
    <w:rsid w:val="00C24936"/>
    <w:rsid w:val="00C24A3C"/>
    <w:rsid w:val="00C25332"/>
    <w:rsid w:val="00C263BF"/>
    <w:rsid w:val="00C26767"/>
    <w:rsid w:val="00C26A56"/>
    <w:rsid w:val="00C27117"/>
    <w:rsid w:val="00C302CB"/>
    <w:rsid w:val="00C310B7"/>
    <w:rsid w:val="00C312EF"/>
    <w:rsid w:val="00C31A23"/>
    <w:rsid w:val="00C31D0F"/>
    <w:rsid w:val="00C31D28"/>
    <w:rsid w:val="00C31F40"/>
    <w:rsid w:val="00C3324A"/>
    <w:rsid w:val="00C3372D"/>
    <w:rsid w:val="00C34C96"/>
    <w:rsid w:val="00C35D22"/>
    <w:rsid w:val="00C35F59"/>
    <w:rsid w:val="00C360F6"/>
    <w:rsid w:val="00C36666"/>
    <w:rsid w:val="00C36A98"/>
    <w:rsid w:val="00C3759A"/>
    <w:rsid w:val="00C37AEE"/>
    <w:rsid w:val="00C4007E"/>
    <w:rsid w:val="00C40963"/>
    <w:rsid w:val="00C40C73"/>
    <w:rsid w:val="00C41414"/>
    <w:rsid w:val="00C415E9"/>
    <w:rsid w:val="00C41C9E"/>
    <w:rsid w:val="00C420F2"/>
    <w:rsid w:val="00C427A7"/>
    <w:rsid w:val="00C42FFF"/>
    <w:rsid w:val="00C437E9"/>
    <w:rsid w:val="00C43B6E"/>
    <w:rsid w:val="00C44A93"/>
    <w:rsid w:val="00C457BF"/>
    <w:rsid w:val="00C45BAD"/>
    <w:rsid w:val="00C45F43"/>
    <w:rsid w:val="00C463D8"/>
    <w:rsid w:val="00C4673A"/>
    <w:rsid w:val="00C472B9"/>
    <w:rsid w:val="00C47B1F"/>
    <w:rsid w:val="00C47BBF"/>
    <w:rsid w:val="00C47E93"/>
    <w:rsid w:val="00C509D5"/>
    <w:rsid w:val="00C50B21"/>
    <w:rsid w:val="00C51CDF"/>
    <w:rsid w:val="00C51EDF"/>
    <w:rsid w:val="00C5244C"/>
    <w:rsid w:val="00C52E86"/>
    <w:rsid w:val="00C52EC2"/>
    <w:rsid w:val="00C53BC7"/>
    <w:rsid w:val="00C544FC"/>
    <w:rsid w:val="00C545EE"/>
    <w:rsid w:val="00C54ABE"/>
    <w:rsid w:val="00C54B92"/>
    <w:rsid w:val="00C55057"/>
    <w:rsid w:val="00C55147"/>
    <w:rsid w:val="00C55E1F"/>
    <w:rsid w:val="00C56258"/>
    <w:rsid w:val="00C56C67"/>
    <w:rsid w:val="00C57E51"/>
    <w:rsid w:val="00C60D27"/>
    <w:rsid w:val="00C60F1D"/>
    <w:rsid w:val="00C6180A"/>
    <w:rsid w:val="00C61987"/>
    <w:rsid w:val="00C61E1C"/>
    <w:rsid w:val="00C62CC4"/>
    <w:rsid w:val="00C63A3D"/>
    <w:rsid w:val="00C64392"/>
    <w:rsid w:val="00C64A34"/>
    <w:rsid w:val="00C6571B"/>
    <w:rsid w:val="00C67B55"/>
    <w:rsid w:val="00C70E54"/>
    <w:rsid w:val="00C70FEC"/>
    <w:rsid w:val="00C7122B"/>
    <w:rsid w:val="00C71795"/>
    <w:rsid w:val="00C72486"/>
    <w:rsid w:val="00C728BD"/>
    <w:rsid w:val="00C72CF8"/>
    <w:rsid w:val="00C73AD5"/>
    <w:rsid w:val="00C7584A"/>
    <w:rsid w:val="00C75F82"/>
    <w:rsid w:val="00C7655F"/>
    <w:rsid w:val="00C76B4F"/>
    <w:rsid w:val="00C76BAF"/>
    <w:rsid w:val="00C76BEB"/>
    <w:rsid w:val="00C76C31"/>
    <w:rsid w:val="00C76F0F"/>
    <w:rsid w:val="00C770FD"/>
    <w:rsid w:val="00C800ED"/>
    <w:rsid w:val="00C8112E"/>
    <w:rsid w:val="00C817FB"/>
    <w:rsid w:val="00C81AAD"/>
    <w:rsid w:val="00C822E5"/>
    <w:rsid w:val="00C824C0"/>
    <w:rsid w:val="00C826C3"/>
    <w:rsid w:val="00C82A2C"/>
    <w:rsid w:val="00C82B49"/>
    <w:rsid w:val="00C841AB"/>
    <w:rsid w:val="00C843CB"/>
    <w:rsid w:val="00C85290"/>
    <w:rsid w:val="00C856BD"/>
    <w:rsid w:val="00C8595A"/>
    <w:rsid w:val="00C86826"/>
    <w:rsid w:val="00C868CA"/>
    <w:rsid w:val="00C86C8C"/>
    <w:rsid w:val="00C873FF"/>
    <w:rsid w:val="00C87616"/>
    <w:rsid w:val="00C87E63"/>
    <w:rsid w:val="00C9008D"/>
    <w:rsid w:val="00C90372"/>
    <w:rsid w:val="00C91595"/>
    <w:rsid w:val="00C91BC4"/>
    <w:rsid w:val="00C91DE2"/>
    <w:rsid w:val="00C92296"/>
    <w:rsid w:val="00C9391A"/>
    <w:rsid w:val="00C93B8B"/>
    <w:rsid w:val="00C94FF7"/>
    <w:rsid w:val="00C958D7"/>
    <w:rsid w:val="00C95BC0"/>
    <w:rsid w:val="00C95D9A"/>
    <w:rsid w:val="00C960FB"/>
    <w:rsid w:val="00C96A62"/>
    <w:rsid w:val="00C96BEC"/>
    <w:rsid w:val="00C96CE4"/>
    <w:rsid w:val="00C970FC"/>
    <w:rsid w:val="00CA039A"/>
    <w:rsid w:val="00CA155C"/>
    <w:rsid w:val="00CA1697"/>
    <w:rsid w:val="00CA1BE2"/>
    <w:rsid w:val="00CA1D2A"/>
    <w:rsid w:val="00CA2DE6"/>
    <w:rsid w:val="00CA37BE"/>
    <w:rsid w:val="00CA40B4"/>
    <w:rsid w:val="00CA5BD2"/>
    <w:rsid w:val="00CA63A4"/>
    <w:rsid w:val="00CA6D10"/>
    <w:rsid w:val="00CA6D60"/>
    <w:rsid w:val="00CA7EC2"/>
    <w:rsid w:val="00CB11B5"/>
    <w:rsid w:val="00CB2F5A"/>
    <w:rsid w:val="00CB3808"/>
    <w:rsid w:val="00CB3ACD"/>
    <w:rsid w:val="00CB4BA9"/>
    <w:rsid w:val="00CB4C25"/>
    <w:rsid w:val="00CB5338"/>
    <w:rsid w:val="00CB5813"/>
    <w:rsid w:val="00CB59E0"/>
    <w:rsid w:val="00CB6E60"/>
    <w:rsid w:val="00CB72EE"/>
    <w:rsid w:val="00CC0057"/>
    <w:rsid w:val="00CC01E0"/>
    <w:rsid w:val="00CC13D5"/>
    <w:rsid w:val="00CC160B"/>
    <w:rsid w:val="00CC1D34"/>
    <w:rsid w:val="00CC2679"/>
    <w:rsid w:val="00CC27E3"/>
    <w:rsid w:val="00CC28A8"/>
    <w:rsid w:val="00CC37D4"/>
    <w:rsid w:val="00CC43E6"/>
    <w:rsid w:val="00CC4540"/>
    <w:rsid w:val="00CC4B2A"/>
    <w:rsid w:val="00CC5176"/>
    <w:rsid w:val="00CC5546"/>
    <w:rsid w:val="00CC56EE"/>
    <w:rsid w:val="00CC5F69"/>
    <w:rsid w:val="00CC6591"/>
    <w:rsid w:val="00CC6B3F"/>
    <w:rsid w:val="00CC72E8"/>
    <w:rsid w:val="00CD0E63"/>
    <w:rsid w:val="00CD1421"/>
    <w:rsid w:val="00CD1735"/>
    <w:rsid w:val="00CD1C66"/>
    <w:rsid w:val="00CD2116"/>
    <w:rsid w:val="00CD2293"/>
    <w:rsid w:val="00CD2535"/>
    <w:rsid w:val="00CD2811"/>
    <w:rsid w:val="00CD2BD6"/>
    <w:rsid w:val="00CD36CA"/>
    <w:rsid w:val="00CD39A1"/>
    <w:rsid w:val="00CD3A1D"/>
    <w:rsid w:val="00CD463A"/>
    <w:rsid w:val="00CD4786"/>
    <w:rsid w:val="00CD502F"/>
    <w:rsid w:val="00CD559F"/>
    <w:rsid w:val="00CD5B46"/>
    <w:rsid w:val="00CD62AE"/>
    <w:rsid w:val="00CD72B5"/>
    <w:rsid w:val="00CD76CD"/>
    <w:rsid w:val="00CE02BF"/>
    <w:rsid w:val="00CE08E0"/>
    <w:rsid w:val="00CE0D57"/>
    <w:rsid w:val="00CE1D90"/>
    <w:rsid w:val="00CE2FFE"/>
    <w:rsid w:val="00CE3568"/>
    <w:rsid w:val="00CE3EA7"/>
    <w:rsid w:val="00CE4D01"/>
    <w:rsid w:val="00CE5DDA"/>
    <w:rsid w:val="00CE5E9C"/>
    <w:rsid w:val="00CE6AAE"/>
    <w:rsid w:val="00CE6C60"/>
    <w:rsid w:val="00CE6D3E"/>
    <w:rsid w:val="00CE7506"/>
    <w:rsid w:val="00CF1302"/>
    <w:rsid w:val="00CF1D08"/>
    <w:rsid w:val="00CF2D78"/>
    <w:rsid w:val="00CF2E69"/>
    <w:rsid w:val="00CF315C"/>
    <w:rsid w:val="00CF3A8B"/>
    <w:rsid w:val="00CF4335"/>
    <w:rsid w:val="00CF514C"/>
    <w:rsid w:val="00CF5D64"/>
    <w:rsid w:val="00CF634D"/>
    <w:rsid w:val="00CF7607"/>
    <w:rsid w:val="00CF7865"/>
    <w:rsid w:val="00CF7DC9"/>
    <w:rsid w:val="00D010F8"/>
    <w:rsid w:val="00D01457"/>
    <w:rsid w:val="00D014A7"/>
    <w:rsid w:val="00D0183F"/>
    <w:rsid w:val="00D01E3A"/>
    <w:rsid w:val="00D02267"/>
    <w:rsid w:val="00D0247C"/>
    <w:rsid w:val="00D027B0"/>
    <w:rsid w:val="00D02935"/>
    <w:rsid w:val="00D03F4D"/>
    <w:rsid w:val="00D041C0"/>
    <w:rsid w:val="00D04A0A"/>
    <w:rsid w:val="00D04BD9"/>
    <w:rsid w:val="00D06805"/>
    <w:rsid w:val="00D07075"/>
    <w:rsid w:val="00D0781A"/>
    <w:rsid w:val="00D07A6E"/>
    <w:rsid w:val="00D07ED0"/>
    <w:rsid w:val="00D10E8B"/>
    <w:rsid w:val="00D121CE"/>
    <w:rsid w:val="00D12C76"/>
    <w:rsid w:val="00D12D89"/>
    <w:rsid w:val="00D1302D"/>
    <w:rsid w:val="00D133A5"/>
    <w:rsid w:val="00D13B6A"/>
    <w:rsid w:val="00D141B8"/>
    <w:rsid w:val="00D141F9"/>
    <w:rsid w:val="00D14439"/>
    <w:rsid w:val="00D150EE"/>
    <w:rsid w:val="00D15485"/>
    <w:rsid w:val="00D15D00"/>
    <w:rsid w:val="00D15E4D"/>
    <w:rsid w:val="00D163E7"/>
    <w:rsid w:val="00D16511"/>
    <w:rsid w:val="00D200C4"/>
    <w:rsid w:val="00D200E5"/>
    <w:rsid w:val="00D208AE"/>
    <w:rsid w:val="00D20EE2"/>
    <w:rsid w:val="00D211B4"/>
    <w:rsid w:val="00D21289"/>
    <w:rsid w:val="00D22574"/>
    <w:rsid w:val="00D22A8B"/>
    <w:rsid w:val="00D23C84"/>
    <w:rsid w:val="00D2453E"/>
    <w:rsid w:val="00D24BB5"/>
    <w:rsid w:val="00D24FAD"/>
    <w:rsid w:val="00D25FB1"/>
    <w:rsid w:val="00D27CD5"/>
    <w:rsid w:val="00D30381"/>
    <w:rsid w:val="00D30869"/>
    <w:rsid w:val="00D30B7B"/>
    <w:rsid w:val="00D30DBA"/>
    <w:rsid w:val="00D30FB9"/>
    <w:rsid w:val="00D311E0"/>
    <w:rsid w:val="00D317CC"/>
    <w:rsid w:val="00D32529"/>
    <w:rsid w:val="00D33D13"/>
    <w:rsid w:val="00D341C7"/>
    <w:rsid w:val="00D34875"/>
    <w:rsid w:val="00D34AD9"/>
    <w:rsid w:val="00D34C18"/>
    <w:rsid w:val="00D35A06"/>
    <w:rsid w:val="00D372AD"/>
    <w:rsid w:val="00D402B6"/>
    <w:rsid w:val="00D40FC9"/>
    <w:rsid w:val="00D41394"/>
    <w:rsid w:val="00D41B0E"/>
    <w:rsid w:val="00D41E44"/>
    <w:rsid w:val="00D424F7"/>
    <w:rsid w:val="00D426E8"/>
    <w:rsid w:val="00D43C16"/>
    <w:rsid w:val="00D467AA"/>
    <w:rsid w:val="00D4728E"/>
    <w:rsid w:val="00D47659"/>
    <w:rsid w:val="00D47FDD"/>
    <w:rsid w:val="00D50015"/>
    <w:rsid w:val="00D500D1"/>
    <w:rsid w:val="00D502A5"/>
    <w:rsid w:val="00D50546"/>
    <w:rsid w:val="00D50D30"/>
    <w:rsid w:val="00D50F20"/>
    <w:rsid w:val="00D51CC1"/>
    <w:rsid w:val="00D5263A"/>
    <w:rsid w:val="00D52B22"/>
    <w:rsid w:val="00D52F32"/>
    <w:rsid w:val="00D53B8B"/>
    <w:rsid w:val="00D53EF4"/>
    <w:rsid w:val="00D540CB"/>
    <w:rsid w:val="00D5547F"/>
    <w:rsid w:val="00D558E2"/>
    <w:rsid w:val="00D559EE"/>
    <w:rsid w:val="00D55CDB"/>
    <w:rsid w:val="00D562F9"/>
    <w:rsid w:val="00D56D68"/>
    <w:rsid w:val="00D56EE3"/>
    <w:rsid w:val="00D576EA"/>
    <w:rsid w:val="00D57B45"/>
    <w:rsid w:val="00D57EA2"/>
    <w:rsid w:val="00D6145E"/>
    <w:rsid w:val="00D62005"/>
    <w:rsid w:val="00D6334D"/>
    <w:rsid w:val="00D63352"/>
    <w:rsid w:val="00D63809"/>
    <w:rsid w:val="00D64119"/>
    <w:rsid w:val="00D65D13"/>
    <w:rsid w:val="00D66972"/>
    <w:rsid w:val="00D66981"/>
    <w:rsid w:val="00D67314"/>
    <w:rsid w:val="00D67B1E"/>
    <w:rsid w:val="00D71476"/>
    <w:rsid w:val="00D718F8"/>
    <w:rsid w:val="00D71F1C"/>
    <w:rsid w:val="00D724D1"/>
    <w:rsid w:val="00D73082"/>
    <w:rsid w:val="00D73365"/>
    <w:rsid w:val="00D73A43"/>
    <w:rsid w:val="00D73A44"/>
    <w:rsid w:val="00D7448C"/>
    <w:rsid w:val="00D74997"/>
    <w:rsid w:val="00D75576"/>
    <w:rsid w:val="00D757E3"/>
    <w:rsid w:val="00D75BC4"/>
    <w:rsid w:val="00D7744C"/>
    <w:rsid w:val="00D77B57"/>
    <w:rsid w:val="00D77E2B"/>
    <w:rsid w:val="00D80687"/>
    <w:rsid w:val="00D80947"/>
    <w:rsid w:val="00D81420"/>
    <w:rsid w:val="00D82B3F"/>
    <w:rsid w:val="00D83287"/>
    <w:rsid w:val="00D8331B"/>
    <w:rsid w:val="00D83A58"/>
    <w:rsid w:val="00D841C4"/>
    <w:rsid w:val="00D856ED"/>
    <w:rsid w:val="00D861DD"/>
    <w:rsid w:val="00D87FA8"/>
    <w:rsid w:val="00D90616"/>
    <w:rsid w:val="00D9089A"/>
    <w:rsid w:val="00D90D32"/>
    <w:rsid w:val="00D91CF9"/>
    <w:rsid w:val="00D92046"/>
    <w:rsid w:val="00D92455"/>
    <w:rsid w:val="00D9268A"/>
    <w:rsid w:val="00D94C49"/>
    <w:rsid w:val="00D94CAF"/>
    <w:rsid w:val="00D956D6"/>
    <w:rsid w:val="00D96798"/>
    <w:rsid w:val="00D9690C"/>
    <w:rsid w:val="00D96AE2"/>
    <w:rsid w:val="00D973B9"/>
    <w:rsid w:val="00DA0122"/>
    <w:rsid w:val="00DA0222"/>
    <w:rsid w:val="00DA037B"/>
    <w:rsid w:val="00DA04EF"/>
    <w:rsid w:val="00DA0674"/>
    <w:rsid w:val="00DA1703"/>
    <w:rsid w:val="00DA253C"/>
    <w:rsid w:val="00DA4760"/>
    <w:rsid w:val="00DA5010"/>
    <w:rsid w:val="00DA5635"/>
    <w:rsid w:val="00DA5697"/>
    <w:rsid w:val="00DA58C6"/>
    <w:rsid w:val="00DA6D9D"/>
    <w:rsid w:val="00DA7EB7"/>
    <w:rsid w:val="00DB0925"/>
    <w:rsid w:val="00DB1F74"/>
    <w:rsid w:val="00DB1FC2"/>
    <w:rsid w:val="00DB2730"/>
    <w:rsid w:val="00DB2A05"/>
    <w:rsid w:val="00DB3455"/>
    <w:rsid w:val="00DB3720"/>
    <w:rsid w:val="00DB3B32"/>
    <w:rsid w:val="00DB4802"/>
    <w:rsid w:val="00DB53BC"/>
    <w:rsid w:val="00DB5450"/>
    <w:rsid w:val="00DB568C"/>
    <w:rsid w:val="00DB56A1"/>
    <w:rsid w:val="00DB62AF"/>
    <w:rsid w:val="00DB65C0"/>
    <w:rsid w:val="00DB68D9"/>
    <w:rsid w:val="00DB6B4D"/>
    <w:rsid w:val="00DB797F"/>
    <w:rsid w:val="00DC0056"/>
    <w:rsid w:val="00DC0AED"/>
    <w:rsid w:val="00DC1030"/>
    <w:rsid w:val="00DC196D"/>
    <w:rsid w:val="00DC1DBC"/>
    <w:rsid w:val="00DC2295"/>
    <w:rsid w:val="00DC2345"/>
    <w:rsid w:val="00DC2CDD"/>
    <w:rsid w:val="00DC3C32"/>
    <w:rsid w:val="00DC3D83"/>
    <w:rsid w:val="00DC4342"/>
    <w:rsid w:val="00DC435A"/>
    <w:rsid w:val="00DC4AB7"/>
    <w:rsid w:val="00DC6971"/>
    <w:rsid w:val="00DC6C0E"/>
    <w:rsid w:val="00DC70D7"/>
    <w:rsid w:val="00DC745B"/>
    <w:rsid w:val="00DC79D0"/>
    <w:rsid w:val="00DC7A79"/>
    <w:rsid w:val="00DC7AA1"/>
    <w:rsid w:val="00DD0B70"/>
    <w:rsid w:val="00DD105A"/>
    <w:rsid w:val="00DD164F"/>
    <w:rsid w:val="00DD170D"/>
    <w:rsid w:val="00DD22C6"/>
    <w:rsid w:val="00DD2420"/>
    <w:rsid w:val="00DD2F5A"/>
    <w:rsid w:val="00DD3F63"/>
    <w:rsid w:val="00DD4307"/>
    <w:rsid w:val="00DD438B"/>
    <w:rsid w:val="00DD50B9"/>
    <w:rsid w:val="00DD5494"/>
    <w:rsid w:val="00DD556F"/>
    <w:rsid w:val="00DD55E9"/>
    <w:rsid w:val="00DD59E5"/>
    <w:rsid w:val="00DD5CF7"/>
    <w:rsid w:val="00DD6075"/>
    <w:rsid w:val="00DD63AE"/>
    <w:rsid w:val="00DD6504"/>
    <w:rsid w:val="00DD679B"/>
    <w:rsid w:val="00DD6E5B"/>
    <w:rsid w:val="00DD72A2"/>
    <w:rsid w:val="00DD75D8"/>
    <w:rsid w:val="00DD79BC"/>
    <w:rsid w:val="00DE0834"/>
    <w:rsid w:val="00DE11B7"/>
    <w:rsid w:val="00DE1F47"/>
    <w:rsid w:val="00DE20A7"/>
    <w:rsid w:val="00DE26EB"/>
    <w:rsid w:val="00DE37B0"/>
    <w:rsid w:val="00DE55C7"/>
    <w:rsid w:val="00DE624E"/>
    <w:rsid w:val="00DE7AAA"/>
    <w:rsid w:val="00DE7B52"/>
    <w:rsid w:val="00DF0AA5"/>
    <w:rsid w:val="00DF1A4C"/>
    <w:rsid w:val="00DF1D0B"/>
    <w:rsid w:val="00DF2534"/>
    <w:rsid w:val="00DF279F"/>
    <w:rsid w:val="00DF2889"/>
    <w:rsid w:val="00DF2AAA"/>
    <w:rsid w:val="00DF2F50"/>
    <w:rsid w:val="00DF3157"/>
    <w:rsid w:val="00DF59B4"/>
    <w:rsid w:val="00DF5A60"/>
    <w:rsid w:val="00DF5CC5"/>
    <w:rsid w:val="00DF6AB9"/>
    <w:rsid w:val="00E00993"/>
    <w:rsid w:val="00E00CD4"/>
    <w:rsid w:val="00E00F60"/>
    <w:rsid w:val="00E0152C"/>
    <w:rsid w:val="00E018F0"/>
    <w:rsid w:val="00E01F36"/>
    <w:rsid w:val="00E0219F"/>
    <w:rsid w:val="00E02768"/>
    <w:rsid w:val="00E02B22"/>
    <w:rsid w:val="00E038DC"/>
    <w:rsid w:val="00E03B87"/>
    <w:rsid w:val="00E0455E"/>
    <w:rsid w:val="00E047A2"/>
    <w:rsid w:val="00E0540B"/>
    <w:rsid w:val="00E05645"/>
    <w:rsid w:val="00E057FC"/>
    <w:rsid w:val="00E05FB9"/>
    <w:rsid w:val="00E07546"/>
    <w:rsid w:val="00E07739"/>
    <w:rsid w:val="00E0783D"/>
    <w:rsid w:val="00E07A09"/>
    <w:rsid w:val="00E101FA"/>
    <w:rsid w:val="00E10229"/>
    <w:rsid w:val="00E109E7"/>
    <w:rsid w:val="00E14C7D"/>
    <w:rsid w:val="00E14E65"/>
    <w:rsid w:val="00E155F6"/>
    <w:rsid w:val="00E163A2"/>
    <w:rsid w:val="00E168A1"/>
    <w:rsid w:val="00E16BE2"/>
    <w:rsid w:val="00E173AC"/>
    <w:rsid w:val="00E2004D"/>
    <w:rsid w:val="00E2039A"/>
    <w:rsid w:val="00E2262E"/>
    <w:rsid w:val="00E22A0E"/>
    <w:rsid w:val="00E236D3"/>
    <w:rsid w:val="00E23E8A"/>
    <w:rsid w:val="00E23EA5"/>
    <w:rsid w:val="00E2404C"/>
    <w:rsid w:val="00E2463F"/>
    <w:rsid w:val="00E24ECC"/>
    <w:rsid w:val="00E25772"/>
    <w:rsid w:val="00E26100"/>
    <w:rsid w:val="00E26371"/>
    <w:rsid w:val="00E26525"/>
    <w:rsid w:val="00E26DBC"/>
    <w:rsid w:val="00E277D9"/>
    <w:rsid w:val="00E2793E"/>
    <w:rsid w:val="00E27D42"/>
    <w:rsid w:val="00E300C4"/>
    <w:rsid w:val="00E3021D"/>
    <w:rsid w:val="00E308FF"/>
    <w:rsid w:val="00E31F1F"/>
    <w:rsid w:val="00E32008"/>
    <w:rsid w:val="00E32166"/>
    <w:rsid w:val="00E32B06"/>
    <w:rsid w:val="00E33EBA"/>
    <w:rsid w:val="00E35364"/>
    <w:rsid w:val="00E35853"/>
    <w:rsid w:val="00E3596F"/>
    <w:rsid w:val="00E35BE7"/>
    <w:rsid w:val="00E35CE4"/>
    <w:rsid w:val="00E36399"/>
    <w:rsid w:val="00E366B1"/>
    <w:rsid w:val="00E369E5"/>
    <w:rsid w:val="00E3775B"/>
    <w:rsid w:val="00E40349"/>
    <w:rsid w:val="00E406F6"/>
    <w:rsid w:val="00E40E84"/>
    <w:rsid w:val="00E4186F"/>
    <w:rsid w:val="00E445A9"/>
    <w:rsid w:val="00E44F1D"/>
    <w:rsid w:val="00E45383"/>
    <w:rsid w:val="00E456F2"/>
    <w:rsid w:val="00E46685"/>
    <w:rsid w:val="00E47DC1"/>
    <w:rsid w:val="00E47FFC"/>
    <w:rsid w:val="00E51201"/>
    <w:rsid w:val="00E51404"/>
    <w:rsid w:val="00E51A20"/>
    <w:rsid w:val="00E53770"/>
    <w:rsid w:val="00E53926"/>
    <w:rsid w:val="00E53C1F"/>
    <w:rsid w:val="00E53D85"/>
    <w:rsid w:val="00E54819"/>
    <w:rsid w:val="00E54830"/>
    <w:rsid w:val="00E54F12"/>
    <w:rsid w:val="00E55280"/>
    <w:rsid w:val="00E5618F"/>
    <w:rsid w:val="00E5690A"/>
    <w:rsid w:val="00E577F1"/>
    <w:rsid w:val="00E57D8A"/>
    <w:rsid w:val="00E60285"/>
    <w:rsid w:val="00E603A5"/>
    <w:rsid w:val="00E60413"/>
    <w:rsid w:val="00E612C0"/>
    <w:rsid w:val="00E61572"/>
    <w:rsid w:val="00E61E35"/>
    <w:rsid w:val="00E62096"/>
    <w:rsid w:val="00E623F0"/>
    <w:rsid w:val="00E6360E"/>
    <w:rsid w:val="00E652F8"/>
    <w:rsid w:val="00E66400"/>
    <w:rsid w:val="00E66D82"/>
    <w:rsid w:val="00E66FAF"/>
    <w:rsid w:val="00E670E9"/>
    <w:rsid w:val="00E674EF"/>
    <w:rsid w:val="00E6765B"/>
    <w:rsid w:val="00E70431"/>
    <w:rsid w:val="00E70742"/>
    <w:rsid w:val="00E70FBC"/>
    <w:rsid w:val="00E71005"/>
    <w:rsid w:val="00E710FD"/>
    <w:rsid w:val="00E71679"/>
    <w:rsid w:val="00E72B14"/>
    <w:rsid w:val="00E72C06"/>
    <w:rsid w:val="00E73024"/>
    <w:rsid w:val="00E73772"/>
    <w:rsid w:val="00E73CF0"/>
    <w:rsid w:val="00E74DE1"/>
    <w:rsid w:val="00E7591D"/>
    <w:rsid w:val="00E7611D"/>
    <w:rsid w:val="00E76A86"/>
    <w:rsid w:val="00E76F04"/>
    <w:rsid w:val="00E77A91"/>
    <w:rsid w:val="00E80795"/>
    <w:rsid w:val="00E81131"/>
    <w:rsid w:val="00E813C4"/>
    <w:rsid w:val="00E8143C"/>
    <w:rsid w:val="00E816D6"/>
    <w:rsid w:val="00E816FD"/>
    <w:rsid w:val="00E8214E"/>
    <w:rsid w:val="00E8242D"/>
    <w:rsid w:val="00E824B2"/>
    <w:rsid w:val="00E82D72"/>
    <w:rsid w:val="00E832DE"/>
    <w:rsid w:val="00E8336A"/>
    <w:rsid w:val="00E835ED"/>
    <w:rsid w:val="00E83DBD"/>
    <w:rsid w:val="00E846B5"/>
    <w:rsid w:val="00E84DFA"/>
    <w:rsid w:val="00E84E32"/>
    <w:rsid w:val="00E85464"/>
    <w:rsid w:val="00E8556B"/>
    <w:rsid w:val="00E86150"/>
    <w:rsid w:val="00E86BB7"/>
    <w:rsid w:val="00E8736A"/>
    <w:rsid w:val="00E87407"/>
    <w:rsid w:val="00E9009C"/>
    <w:rsid w:val="00E92B3D"/>
    <w:rsid w:val="00E92EBE"/>
    <w:rsid w:val="00E93B5A"/>
    <w:rsid w:val="00E93F47"/>
    <w:rsid w:val="00E960EE"/>
    <w:rsid w:val="00E96385"/>
    <w:rsid w:val="00E969C2"/>
    <w:rsid w:val="00E96CB3"/>
    <w:rsid w:val="00E97D89"/>
    <w:rsid w:val="00EA1434"/>
    <w:rsid w:val="00EA1780"/>
    <w:rsid w:val="00EA1956"/>
    <w:rsid w:val="00EA1CE5"/>
    <w:rsid w:val="00EA1FFE"/>
    <w:rsid w:val="00EA2F37"/>
    <w:rsid w:val="00EA30B4"/>
    <w:rsid w:val="00EA34B1"/>
    <w:rsid w:val="00EA374B"/>
    <w:rsid w:val="00EA3AED"/>
    <w:rsid w:val="00EA543B"/>
    <w:rsid w:val="00EA575E"/>
    <w:rsid w:val="00EA676B"/>
    <w:rsid w:val="00EA6813"/>
    <w:rsid w:val="00EA681E"/>
    <w:rsid w:val="00EA777E"/>
    <w:rsid w:val="00EA7D4F"/>
    <w:rsid w:val="00EB0A40"/>
    <w:rsid w:val="00EB13C5"/>
    <w:rsid w:val="00EB1BBC"/>
    <w:rsid w:val="00EB2353"/>
    <w:rsid w:val="00EB2511"/>
    <w:rsid w:val="00EB2641"/>
    <w:rsid w:val="00EB30D4"/>
    <w:rsid w:val="00EB3388"/>
    <w:rsid w:val="00EB5597"/>
    <w:rsid w:val="00EB61C6"/>
    <w:rsid w:val="00EB706C"/>
    <w:rsid w:val="00EB7610"/>
    <w:rsid w:val="00EC0083"/>
    <w:rsid w:val="00EC0690"/>
    <w:rsid w:val="00EC1BFF"/>
    <w:rsid w:val="00EC2AEF"/>
    <w:rsid w:val="00EC3B22"/>
    <w:rsid w:val="00EC44B0"/>
    <w:rsid w:val="00EC44B9"/>
    <w:rsid w:val="00EC4BEC"/>
    <w:rsid w:val="00EC5000"/>
    <w:rsid w:val="00EC5006"/>
    <w:rsid w:val="00EC55A9"/>
    <w:rsid w:val="00EC62E8"/>
    <w:rsid w:val="00EC641C"/>
    <w:rsid w:val="00EC6C48"/>
    <w:rsid w:val="00EC766C"/>
    <w:rsid w:val="00EC790C"/>
    <w:rsid w:val="00EC7BB1"/>
    <w:rsid w:val="00EC7F62"/>
    <w:rsid w:val="00ED09BE"/>
    <w:rsid w:val="00ED13AF"/>
    <w:rsid w:val="00ED282B"/>
    <w:rsid w:val="00ED4123"/>
    <w:rsid w:val="00ED4C06"/>
    <w:rsid w:val="00ED5FBC"/>
    <w:rsid w:val="00ED60F8"/>
    <w:rsid w:val="00ED7A11"/>
    <w:rsid w:val="00EE02B7"/>
    <w:rsid w:val="00EE1AB1"/>
    <w:rsid w:val="00EE1EBD"/>
    <w:rsid w:val="00EE25AE"/>
    <w:rsid w:val="00EE2813"/>
    <w:rsid w:val="00EE3EF4"/>
    <w:rsid w:val="00EE47D7"/>
    <w:rsid w:val="00EE5708"/>
    <w:rsid w:val="00EE5FB5"/>
    <w:rsid w:val="00EE6C9F"/>
    <w:rsid w:val="00EE6E51"/>
    <w:rsid w:val="00EE79CC"/>
    <w:rsid w:val="00EF0B89"/>
    <w:rsid w:val="00EF0C88"/>
    <w:rsid w:val="00EF121B"/>
    <w:rsid w:val="00EF2A34"/>
    <w:rsid w:val="00EF2A84"/>
    <w:rsid w:val="00EF2C86"/>
    <w:rsid w:val="00EF36F5"/>
    <w:rsid w:val="00EF3F65"/>
    <w:rsid w:val="00EF4D48"/>
    <w:rsid w:val="00EF4DDF"/>
    <w:rsid w:val="00EF518E"/>
    <w:rsid w:val="00EF6E3B"/>
    <w:rsid w:val="00EF70CB"/>
    <w:rsid w:val="00EF7243"/>
    <w:rsid w:val="00EF7D0B"/>
    <w:rsid w:val="00EF7D57"/>
    <w:rsid w:val="00F00F1C"/>
    <w:rsid w:val="00F0116F"/>
    <w:rsid w:val="00F01BDA"/>
    <w:rsid w:val="00F02AB8"/>
    <w:rsid w:val="00F0353D"/>
    <w:rsid w:val="00F036EA"/>
    <w:rsid w:val="00F038A6"/>
    <w:rsid w:val="00F03AA3"/>
    <w:rsid w:val="00F03DD2"/>
    <w:rsid w:val="00F03F78"/>
    <w:rsid w:val="00F05130"/>
    <w:rsid w:val="00F056DA"/>
    <w:rsid w:val="00F063EB"/>
    <w:rsid w:val="00F06942"/>
    <w:rsid w:val="00F071E2"/>
    <w:rsid w:val="00F073FD"/>
    <w:rsid w:val="00F07C1A"/>
    <w:rsid w:val="00F07D5A"/>
    <w:rsid w:val="00F07D87"/>
    <w:rsid w:val="00F07E45"/>
    <w:rsid w:val="00F10379"/>
    <w:rsid w:val="00F10B5D"/>
    <w:rsid w:val="00F10CA6"/>
    <w:rsid w:val="00F10ED9"/>
    <w:rsid w:val="00F114FF"/>
    <w:rsid w:val="00F117A8"/>
    <w:rsid w:val="00F118EC"/>
    <w:rsid w:val="00F11A55"/>
    <w:rsid w:val="00F1233F"/>
    <w:rsid w:val="00F12665"/>
    <w:rsid w:val="00F12F11"/>
    <w:rsid w:val="00F13092"/>
    <w:rsid w:val="00F1344C"/>
    <w:rsid w:val="00F13B0C"/>
    <w:rsid w:val="00F14316"/>
    <w:rsid w:val="00F149BE"/>
    <w:rsid w:val="00F14C70"/>
    <w:rsid w:val="00F1580C"/>
    <w:rsid w:val="00F16076"/>
    <w:rsid w:val="00F1698C"/>
    <w:rsid w:val="00F16A25"/>
    <w:rsid w:val="00F16B16"/>
    <w:rsid w:val="00F16D82"/>
    <w:rsid w:val="00F1727E"/>
    <w:rsid w:val="00F17306"/>
    <w:rsid w:val="00F175F5"/>
    <w:rsid w:val="00F17824"/>
    <w:rsid w:val="00F17A27"/>
    <w:rsid w:val="00F20AA7"/>
    <w:rsid w:val="00F21632"/>
    <w:rsid w:val="00F21900"/>
    <w:rsid w:val="00F21DE6"/>
    <w:rsid w:val="00F21E69"/>
    <w:rsid w:val="00F21FCC"/>
    <w:rsid w:val="00F22423"/>
    <w:rsid w:val="00F22432"/>
    <w:rsid w:val="00F24AF7"/>
    <w:rsid w:val="00F24E3A"/>
    <w:rsid w:val="00F25672"/>
    <w:rsid w:val="00F25F21"/>
    <w:rsid w:val="00F2642F"/>
    <w:rsid w:val="00F2753B"/>
    <w:rsid w:val="00F315F4"/>
    <w:rsid w:val="00F31719"/>
    <w:rsid w:val="00F33A2F"/>
    <w:rsid w:val="00F347DA"/>
    <w:rsid w:val="00F349EA"/>
    <w:rsid w:val="00F34F80"/>
    <w:rsid w:val="00F35404"/>
    <w:rsid w:val="00F35D26"/>
    <w:rsid w:val="00F361EA"/>
    <w:rsid w:val="00F368C9"/>
    <w:rsid w:val="00F400B6"/>
    <w:rsid w:val="00F40972"/>
    <w:rsid w:val="00F4133B"/>
    <w:rsid w:val="00F4161E"/>
    <w:rsid w:val="00F41ABF"/>
    <w:rsid w:val="00F42517"/>
    <w:rsid w:val="00F43928"/>
    <w:rsid w:val="00F43F5A"/>
    <w:rsid w:val="00F446A9"/>
    <w:rsid w:val="00F44EFA"/>
    <w:rsid w:val="00F464EF"/>
    <w:rsid w:val="00F4659F"/>
    <w:rsid w:val="00F467D7"/>
    <w:rsid w:val="00F46C71"/>
    <w:rsid w:val="00F506D5"/>
    <w:rsid w:val="00F50C5A"/>
    <w:rsid w:val="00F50C93"/>
    <w:rsid w:val="00F522B1"/>
    <w:rsid w:val="00F5299F"/>
    <w:rsid w:val="00F52BCB"/>
    <w:rsid w:val="00F536E5"/>
    <w:rsid w:val="00F5494C"/>
    <w:rsid w:val="00F54EB6"/>
    <w:rsid w:val="00F54F2D"/>
    <w:rsid w:val="00F552BF"/>
    <w:rsid w:val="00F55ED6"/>
    <w:rsid w:val="00F55F3A"/>
    <w:rsid w:val="00F56107"/>
    <w:rsid w:val="00F5711C"/>
    <w:rsid w:val="00F61CA3"/>
    <w:rsid w:val="00F6433F"/>
    <w:rsid w:val="00F64960"/>
    <w:rsid w:val="00F64D88"/>
    <w:rsid w:val="00F64FF4"/>
    <w:rsid w:val="00F654B9"/>
    <w:rsid w:val="00F70039"/>
    <w:rsid w:val="00F7040E"/>
    <w:rsid w:val="00F70CDF"/>
    <w:rsid w:val="00F71326"/>
    <w:rsid w:val="00F7167D"/>
    <w:rsid w:val="00F72C63"/>
    <w:rsid w:val="00F72CDE"/>
    <w:rsid w:val="00F75246"/>
    <w:rsid w:val="00F7566E"/>
    <w:rsid w:val="00F75B36"/>
    <w:rsid w:val="00F769CD"/>
    <w:rsid w:val="00F76AB9"/>
    <w:rsid w:val="00F7777D"/>
    <w:rsid w:val="00F77BAA"/>
    <w:rsid w:val="00F8086F"/>
    <w:rsid w:val="00F80BDF"/>
    <w:rsid w:val="00F818AE"/>
    <w:rsid w:val="00F8200C"/>
    <w:rsid w:val="00F82732"/>
    <w:rsid w:val="00F82DC1"/>
    <w:rsid w:val="00F82DD4"/>
    <w:rsid w:val="00F849B6"/>
    <w:rsid w:val="00F84F4F"/>
    <w:rsid w:val="00F852BD"/>
    <w:rsid w:val="00F85315"/>
    <w:rsid w:val="00F85496"/>
    <w:rsid w:val="00F85945"/>
    <w:rsid w:val="00F8628C"/>
    <w:rsid w:val="00F862B1"/>
    <w:rsid w:val="00F86428"/>
    <w:rsid w:val="00F86CEE"/>
    <w:rsid w:val="00F87328"/>
    <w:rsid w:val="00F87F69"/>
    <w:rsid w:val="00F90AB9"/>
    <w:rsid w:val="00F90E08"/>
    <w:rsid w:val="00F9152C"/>
    <w:rsid w:val="00F921E2"/>
    <w:rsid w:val="00F924C1"/>
    <w:rsid w:val="00F94B86"/>
    <w:rsid w:val="00F95336"/>
    <w:rsid w:val="00F95BCD"/>
    <w:rsid w:val="00F95C87"/>
    <w:rsid w:val="00F97786"/>
    <w:rsid w:val="00FA03AC"/>
    <w:rsid w:val="00FA0FF3"/>
    <w:rsid w:val="00FA2833"/>
    <w:rsid w:val="00FA394A"/>
    <w:rsid w:val="00FA4249"/>
    <w:rsid w:val="00FA541B"/>
    <w:rsid w:val="00FA54FE"/>
    <w:rsid w:val="00FA58E1"/>
    <w:rsid w:val="00FA5F66"/>
    <w:rsid w:val="00FA660F"/>
    <w:rsid w:val="00FA6BB6"/>
    <w:rsid w:val="00FB0196"/>
    <w:rsid w:val="00FB0229"/>
    <w:rsid w:val="00FB191F"/>
    <w:rsid w:val="00FB1A3F"/>
    <w:rsid w:val="00FB2243"/>
    <w:rsid w:val="00FB2D5F"/>
    <w:rsid w:val="00FB33E7"/>
    <w:rsid w:val="00FB3B61"/>
    <w:rsid w:val="00FB3EB4"/>
    <w:rsid w:val="00FB3F19"/>
    <w:rsid w:val="00FB428D"/>
    <w:rsid w:val="00FB4A91"/>
    <w:rsid w:val="00FB4C0E"/>
    <w:rsid w:val="00FB4D47"/>
    <w:rsid w:val="00FB5223"/>
    <w:rsid w:val="00FB6C54"/>
    <w:rsid w:val="00FB7679"/>
    <w:rsid w:val="00FB7C40"/>
    <w:rsid w:val="00FC0A31"/>
    <w:rsid w:val="00FC16F6"/>
    <w:rsid w:val="00FC1A6B"/>
    <w:rsid w:val="00FC239F"/>
    <w:rsid w:val="00FC23A0"/>
    <w:rsid w:val="00FC2612"/>
    <w:rsid w:val="00FC264E"/>
    <w:rsid w:val="00FC2912"/>
    <w:rsid w:val="00FC4452"/>
    <w:rsid w:val="00FC450A"/>
    <w:rsid w:val="00FC477B"/>
    <w:rsid w:val="00FC47B9"/>
    <w:rsid w:val="00FC56B2"/>
    <w:rsid w:val="00FC58FB"/>
    <w:rsid w:val="00FC59DE"/>
    <w:rsid w:val="00FC6603"/>
    <w:rsid w:val="00FC7A18"/>
    <w:rsid w:val="00FD0550"/>
    <w:rsid w:val="00FD09A1"/>
    <w:rsid w:val="00FD15C7"/>
    <w:rsid w:val="00FD16F3"/>
    <w:rsid w:val="00FD185C"/>
    <w:rsid w:val="00FD2496"/>
    <w:rsid w:val="00FD309B"/>
    <w:rsid w:val="00FD4A72"/>
    <w:rsid w:val="00FD539E"/>
    <w:rsid w:val="00FD5B5E"/>
    <w:rsid w:val="00FD5EB8"/>
    <w:rsid w:val="00FD6BAD"/>
    <w:rsid w:val="00FD7152"/>
    <w:rsid w:val="00FE0A1D"/>
    <w:rsid w:val="00FE0AA4"/>
    <w:rsid w:val="00FE0AC9"/>
    <w:rsid w:val="00FE0C3C"/>
    <w:rsid w:val="00FE0DEE"/>
    <w:rsid w:val="00FE1E92"/>
    <w:rsid w:val="00FE1FD5"/>
    <w:rsid w:val="00FE3294"/>
    <w:rsid w:val="00FE36B0"/>
    <w:rsid w:val="00FE3871"/>
    <w:rsid w:val="00FE4113"/>
    <w:rsid w:val="00FE5A33"/>
    <w:rsid w:val="00FE5D53"/>
    <w:rsid w:val="00FE6EAB"/>
    <w:rsid w:val="00FE76A6"/>
    <w:rsid w:val="00FF03C1"/>
    <w:rsid w:val="00FF0AC7"/>
    <w:rsid w:val="00FF15C0"/>
    <w:rsid w:val="00FF19BD"/>
    <w:rsid w:val="00FF1EBD"/>
    <w:rsid w:val="00FF205D"/>
    <w:rsid w:val="00FF43E0"/>
    <w:rsid w:val="00FF45EC"/>
    <w:rsid w:val="00FF542F"/>
    <w:rsid w:val="00FF5F06"/>
    <w:rsid w:val="00FF6EA7"/>
    <w:rsid w:val="00FF7A04"/>
    <w:rsid w:val="00FF7D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AAFC69"/>
  <w15:docId w15:val="{DDACB8D2-EA4F-4F34-9878-3D0F38B38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FB5"/>
    <w:rPr>
      <w:sz w:val="24"/>
      <w:szCs w:val="24"/>
    </w:rPr>
  </w:style>
  <w:style w:type="paragraph" w:styleId="Heading1">
    <w:name w:val="heading 1"/>
    <w:basedOn w:val="Normal"/>
    <w:next w:val="Normal"/>
    <w:link w:val="Heading1Char"/>
    <w:qFormat/>
    <w:rsid w:val="0018411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rsid w:val="00824D3E"/>
  </w:style>
  <w:style w:type="character" w:styleId="CommentReference">
    <w:name w:val="annotation reference"/>
    <w:semiHidden/>
    <w:rsid w:val="000642EE"/>
    <w:rPr>
      <w:sz w:val="16"/>
      <w:szCs w:val="16"/>
    </w:rPr>
  </w:style>
  <w:style w:type="paragraph" w:styleId="CommentText">
    <w:name w:val="annotation text"/>
    <w:basedOn w:val="Normal"/>
    <w:link w:val="CommentTextChar"/>
    <w:semiHidden/>
    <w:rsid w:val="000642EE"/>
    <w:rPr>
      <w:sz w:val="20"/>
      <w:szCs w:val="20"/>
    </w:rPr>
  </w:style>
  <w:style w:type="paragraph" w:styleId="CommentSubject">
    <w:name w:val="annotation subject"/>
    <w:basedOn w:val="CommentText"/>
    <w:next w:val="CommentText"/>
    <w:semiHidden/>
    <w:rsid w:val="000642EE"/>
    <w:rPr>
      <w:b/>
      <w:bCs/>
    </w:rPr>
  </w:style>
  <w:style w:type="paragraph" w:styleId="BalloonText">
    <w:name w:val="Balloon Text"/>
    <w:basedOn w:val="Normal"/>
    <w:semiHidden/>
    <w:rsid w:val="000642EE"/>
    <w:rPr>
      <w:rFonts w:ascii="Tahoma" w:hAnsi="Tahoma" w:cs="Tahoma"/>
      <w:sz w:val="16"/>
      <w:szCs w:val="16"/>
    </w:rPr>
  </w:style>
  <w:style w:type="character" w:styleId="Hyperlink">
    <w:name w:val="Hyperlink"/>
    <w:rsid w:val="00F21DE6"/>
    <w:rPr>
      <w:color w:val="0000FF"/>
      <w:u w:val="single"/>
    </w:rPr>
  </w:style>
  <w:style w:type="paragraph" w:styleId="PlainText">
    <w:name w:val="Plain Text"/>
    <w:basedOn w:val="Normal"/>
    <w:link w:val="PlainTextChar"/>
    <w:uiPriority w:val="99"/>
    <w:unhideWhenUsed/>
    <w:rsid w:val="00F21DE6"/>
    <w:rPr>
      <w:rFonts w:ascii="Consolas" w:eastAsia="Calibri" w:hAnsi="Consolas"/>
      <w:sz w:val="21"/>
      <w:szCs w:val="21"/>
    </w:rPr>
  </w:style>
  <w:style w:type="character" w:customStyle="1" w:styleId="PlainTextChar">
    <w:name w:val="Plain Text Char"/>
    <w:link w:val="PlainText"/>
    <w:uiPriority w:val="99"/>
    <w:rsid w:val="00F21DE6"/>
    <w:rPr>
      <w:rFonts w:ascii="Consolas" w:eastAsia="Calibri" w:hAnsi="Consolas"/>
      <w:sz w:val="21"/>
      <w:szCs w:val="21"/>
      <w:lang w:val="en-US" w:eastAsia="en-US" w:bidi="ar-SA"/>
    </w:rPr>
  </w:style>
  <w:style w:type="paragraph" w:styleId="Header">
    <w:name w:val="header"/>
    <w:basedOn w:val="Normal"/>
    <w:link w:val="HeaderChar"/>
    <w:uiPriority w:val="99"/>
    <w:rsid w:val="00F21DE6"/>
    <w:pPr>
      <w:tabs>
        <w:tab w:val="center" w:pos="4320"/>
        <w:tab w:val="right" w:pos="8640"/>
      </w:tabs>
    </w:pPr>
  </w:style>
  <w:style w:type="paragraph" w:styleId="Footer">
    <w:name w:val="footer"/>
    <w:basedOn w:val="Normal"/>
    <w:link w:val="FooterChar"/>
    <w:uiPriority w:val="99"/>
    <w:rsid w:val="00F21DE6"/>
    <w:pPr>
      <w:tabs>
        <w:tab w:val="center" w:pos="4320"/>
        <w:tab w:val="right" w:pos="8640"/>
      </w:tabs>
    </w:pPr>
  </w:style>
  <w:style w:type="character" w:customStyle="1" w:styleId="Heading1Char">
    <w:name w:val="Heading 1 Char"/>
    <w:link w:val="Heading1"/>
    <w:rsid w:val="00184112"/>
    <w:rPr>
      <w:rFonts w:ascii="Cambria" w:hAnsi="Cambria"/>
      <w:b/>
      <w:bCs/>
      <w:kern w:val="32"/>
      <w:sz w:val="32"/>
      <w:szCs w:val="32"/>
      <w:lang w:val="en-US" w:eastAsia="en-US" w:bidi="ar-SA"/>
    </w:rPr>
  </w:style>
  <w:style w:type="character" w:customStyle="1" w:styleId="HeaderChar">
    <w:name w:val="Header Char"/>
    <w:link w:val="Header"/>
    <w:uiPriority w:val="99"/>
    <w:rsid w:val="00184112"/>
    <w:rPr>
      <w:sz w:val="24"/>
      <w:szCs w:val="24"/>
      <w:lang w:val="en-US" w:eastAsia="en-US" w:bidi="ar-SA"/>
    </w:rPr>
  </w:style>
  <w:style w:type="character" w:styleId="FollowedHyperlink">
    <w:name w:val="FollowedHyperlink"/>
    <w:uiPriority w:val="99"/>
    <w:semiHidden/>
    <w:unhideWhenUsed/>
    <w:rsid w:val="000F44A3"/>
    <w:rPr>
      <w:color w:val="800080"/>
      <w:u w:val="single"/>
    </w:rPr>
  </w:style>
  <w:style w:type="character" w:customStyle="1" w:styleId="apple-converted-space">
    <w:name w:val="apple-converted-space"/>
    <w:rsid w:val="00DE624E"/>
  </w:style>
  <w:style w:type="table" w:styleId="TableGrid">
    <w:name w:val="Table Grid"/>
    <w:basedOn w:val="TableNormal"/>
    <w:uiPriority w:val="39"/>
    <w:rsid w:val="004D0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6FAE"/>
    <w:rPr>
      <w:sz w:val="24"/>
      <w:szCs w:val="24"/>
    </w:rPr>
  </w:style>
  <w:style w:type="table" w:styleId="LightShading">
    <w:name w:val="Light Shading"/>
    <w:basedOn w:val="TableNormal"/>
    <w:uiPriority w:val="60"/>
    <w:rsid w:val="0040318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link w:val="EndNoteBibliographyTitleChar"/>
    <w:rsid w:val="00D9690C"/>
    <w:pPr>
      <w:jc w:val="center"/>
    </w:pPr>
    <w:rPr>
      <w:noProof/>
    </w:rPr>
  </w:style>
  <w:style w:type="character" w:customStyle="1" w:styleId="EndNoteBibliographyTitleChar">
    <w:name w:val="EndNote Bibliography Title Char"/>
    <w:link w:val="EndNoteBibliographyTitle"/>
    <w:rsid w:val="00D9690C"/>
    <w:rPr>
      <w:noProof/>
      <w:sz w:val="24"/>
      <w:szCs w:val="24"/>
    </w:rPr>
  </w:style>
  <w:style w:type="paragraph" w:customStyle="1" w:styleId="EndNoteBibliography">
    <w:name w:val="EndNote Bibliography"/>
    <w:basedOn w:val="Normal"/>
    <w:link w:val="EndNoteBibliographyChar"/>
    <w:rsid w:val="00D9690C"/>
    <w:rPr>
      <w:noProof/>
    </w:rPr>
  </w:style>
  <w:style w:type="character" w:customStyle="1" w:styleId="EndNoteBibliographyChar">
    <w:name w:val="EndNote Bibliography Char"/>
    <w:link w:val="EndNoteBibliography"/>
    <w:rsid w:val="00D9690C"/>
    <w:rPr>
      <w:noProof/>
      <w:sz w:val="24"/>
      <w:szCs w:val="24"/>
    </w:rPr>
  </w:style>
  <w:style w:type="paragraph" w:styleId="ListParagraph">
    <w:name w:val="List Paragraph"/>
    <w:basedOn w:val="Normal"/>
    <w:uiPriority w:val="34"/>
    <w:qFormat/>
    <w:rsid w:val="00502AA1"/>
    <w:pPr>
      <w:ind w:left="720"/>
      <w:contextualSpacing/>
    </w:pPr>
  </w:style>
  <w:style w:type="character" w:customStyle="1" w:styleId="FooterChar">
    <w:name w:val="Footer Char"/>
    <w:basedOn w:val="DefaultParagraphFont"/>
    <w:link w:val="Footer"/>
    <w:uiPriority w:val="99"/>
    <w:rsid w:val="008205D6"/>
    <w:rPr>
      <w:sz w:val="24"/>
      <w:szCs w:val="24"/>
    </w:rPr>
  </w:style>
  <w:style w:type="character" w:styleId="Emphasis">
    <w:name w:val="Emphasis"/>
    <w:basedOn w:val="DefaultParagraphFont"/>
    <w:uiPriority w:val="20"/>
    <w:qFormat/>
    <w:rsid w:val="00062D30"/>
    <w:rPr>
      <w:i/>
      <w:iCs/>
    </w:rPr>
  </w:style>
  <w:style w:type="character" w:customStyle="1" w:styleId="CommentTextChar">
    <w:name w:val="Comment Text Char"/>
    <w:basedOn w:val="DefaultParagraphFont"/>
    <w:link w:val="CommentText"/>
    <w:semiHidden/>
    <w:rsid w:val="00BB7344"/>
  </w:style>
  <w:style w:type="paragraph" w:styleId="NormalWeb">
    <w:name w:val="Normal (Web)"/>
    <w:basedOn w:val="Normal"/>
    <w:uiPriority w:val="99"/>
    <w:semiHidden/>
    <w:unhideWhenUsed/>
    <w:rsid w:val="00543E34"/>
    <w:pPr>
      <w:spacing w:before="100" w:beforeAutospacing="1" w:after="100" w:afterAutospacing="1"/>
    </w:pPr>
    <w:rPr>
      <w:rFonts w:eastAsiaTheme="minorEastAsia"/>
      <w:lang w:val="en-CA" w:eastAsia="en-CA"/>
    </w:rPr>
  </w:style>
  <w:style w:type="character" w:customStyle="1" w:styleId="nlmarticle-title">
    <w:name w:val="nlm_article-title"/>
    <w:basedOn w:val="DefaultParagraphFont"/>
    <w:rsid w:val="00C960FB"/>
  </w:style>
  <w:style w:type="character" w:customStyle="1" w:styleId="contribdegrees">
    <w:name w:val="contribdegrees"/>
    <w:basedOn w:val="DefaultParagraphFont"/>
    <w:rsid w:val="00C960FB"/>
  </w:style>
  <w:style w:type="paragraph" w:styleId="BodyTextIndent">
    <w:name w:val="Body Text Indent"/>
    <w:basedOn w:val="Normal"/>
    <w:link w:val="BodyTextIndentChar"/>
    <w:uiPriority w:val="99"/>
    <w:semiHidden/>
    <w:unhideWhenUsed/>
    <w:rsid w:val="006E7E8D"/>
    <w:pPr>
      <w:spacing w:after="120"/>
      <w:ind w:left="283"/>
    </w:pPr>
  </w:style>
  <w:style w:type="character" w:customStyle="1" w:styleId="BodyTextIndentChar">
    <w:name w:val="Body Text Indent Char"/>
    <w:basedOn w:val="DefaultParagraphFont"/>
    <w:link w:val="BodyTextIndent"/>
    <w:uiPriority w:val="99"/>
    <w:semiHidden/>
    <w:rsid w:val="006E7E8D"/>
    <w:rPr>
      <w:sz w:val="24"/>
      <w:szCs w:val="24"/>
    </w:rPr>
  </w:style>
  <w:style w:type="character" w:styleId="PlaceholderText">
    <w:name w:val="Placeholder Text"/>
    <w:basedOn w:val="DefaultParagraphFont"/>
    <w:uiPriority w:val="99"/>
    <w:semiHidden/>
    <w:rsid w:val="00A53C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8432">
      <w:bodyDiv w:val="1"/>
      <w:marLeft w:val="0"/>
      <w:marRight w:val="0"/>
      <w:marTop w:val="0"/>
      <w:marBottom w:val="0"/>
      <w:divBdr>
        <w:top w:val="none" w:sz="0" w:space="0" w:color="auto"/>
        <w:left w:val="none" w:sz="0" w:space="0" w:color="auto"/>
        <w:bottom w:val="none" w:sz="0" w:space="0" w:color="auto"/>
        <w:right w:val="none" w:sz="0" w:space="0" w:color="auto"/>
      </w:divBdr>
    </w:div>
    <w:div w:id="14236797">
      <w:bodyDiv w:val="1"/>
      <w:marLeft w:val="0"/>
      <w:marRight w:val="0"/>
      <w:marTop w:val="0"/>
      <w:marBottom w:val="0"/>
      <w:divBdr>
        <w:top w:val="none" w:sz="0" w:space="0" w:color="auto"/>
        <w:left w:val="none" w:sz="0" w:space="0" w:color="auto"/>
        <w:bottom w:val="none" w:sz="0" w:space="0" w:color="auto"/>
        <w:right w:val="none" w:sz="0" w:space="0" w:color="auto"/>
      </w:divBdr>
    </w:div>
    <w:div w:id="18971999">
      <w:bodyDiv w:val="1"/>
      <w:marLeft w:val="0"/>
      <w:marRight w:val="0"/>
      <w:marTop w:val="0"/>
      <w:marBottom w:val="0"/>
      <w:divBdr>
        <w:top w:val="none" w:sz="0" w:space="0" w:color="auto"/>
        <w:left w:val="none" w:sz="0" w:space="0" w:color="auto"/>
        <w:bottom w:val="none" w:sz="0" w:space="0" w:color="auto"/>
        <w:right w:val="none" w:sz="0" w:space="0" w:color="auto"/>
      </w:divBdr>
    </w:div>
    <w:div w:id="39090759">
      <w:bodyDiv w:val="1"/>
      <w:marLeft w:val="0"/>
      <w:marRight w:val="0"/>
      <w:marTop w:val="0"/>
      <w:marBottom w:val="0"/>
      <w:divBdr>
        <w:top w:val="none" w:sz="0" w:space="0" w:color="auto"/>
        <w:left w:val="none" w:sz="0" w:space="0" w:color="auto"/>
        <w:bottom w:val="none" w:sz="0" w:space="0" w:color="auto"/>
        <w:right w:val="none" w:sz="0" w:space="0" w:color="auto"/>
      </w:divBdr>
    </w:div>
    <w:div w:id="46221477">
      <w:bodyDiv w:val="1"/>
      <w:marLeft w:val="0"/>
      <w:marRight w:val="0"/>
      <w:marTop w:val="0"/>
      <w:marBottom w:val="0"/>
      <w:divBdr>
        <w:top w:val="none" w:sz="0" w:space="0" w:color="auto"/>
        <w:left w:val="none" w:sz="0" w:space="0" w:color="auto"/>
        <w:bottom w:val="none" w:sz="0" w:space="0" w:color="auto"/>
        <w:right w:val="none" w:sz="0" w:space="0" w:color="auto"/>
      </w:divBdr>
    </w:div>
    <w:div w:id="86311150">
      <w:bodyDiv w:val="1"/>
      <w:marLeft w:val="0"/>
      <w:marRight w:val="0"/>
      <w:marTop w:val="0"/>
      <w:marBottom w:val="0"/>
      <w:divBdr>
        <w:top w:val="none" w:sz="0" w:space="0" w:color="auto"/>
        <w:left w:val="none" w:sz="0" w:space="0" w:color="auto"/>
        <w:bottom w:val="none" w:sz="0" w:space="0" w:color="auto"/>
        <w:right w:val="none" w:sz="0" w:space="0" w:color="auto"/>
      </w:divBdr>
    </w:div>
    <w:div w:id="88937563">
      <w:bodyDiv w:val="1"/>
      <w:marLeft w:val="0"/>
      <w:marRight w:val="0"/>
      <w:marTop w:val="0"/>
      <w:marBottom w:val="0"/>
      <w:divBdr>
        <w:top w:val="none" w:sz="0" w:space="0" w:color="auto"/>
        <w:left w:val="none" w:sz="0" w:space="0" w:color="auto"/>
        <w:bottom w:val="none" w:sz="0" w:space="0" w:color="auto"/>
        <w:right w:val="none" w:sz="0" w:space="0" w:color="auto"/>
      </w:divBdr>
    </w:div>
    <w:div w:id="95559856">
      <w:bodyDiv w:val="1"/>
      <w:marLeft w:val="0"/>
      <w:marRight w:val="0"/>
      <w:marTop w:val="0"/>
      <w:marBottom w:val="0"/>
      <w:divBdr>
        <w:top w:val="none" w:sz="0" w:space="0" w:color="auto"/>
        <w:left w:val="none" w:sz="0" w:space="0" w:color="auto"/>
        <w:bottom w:val="none" w:sz="0" w:space="0" w:color="auto"/>
        <w:right w:val="none" w:sz="0" w:space="0" w:color="auto"/>
      </w:divBdr>
      <w:divsChild>
        <w:div w:id="1764717252">
          <w:marLeft w:val="0"/>
          <w:marRight w:val="0"/>
          <w:marTop w:val="0"/>
          <w:marBottom w:val="0"/>
          <w:divBdr>
            <w:top w:val="none" w:sz="0" w:space="0" w:color="auto"/>
            <w:left w:val="none" w:sz="0" w:space="0" w:color="auto"/>
            <w:bottom w:val="none" w:sz="0" w:space="0" w:color="auto"/>
            <w:right w:val="none" w:sz="0" w:space="0" w:color="auto"/>
          </w:divBdr>
        </w:div>
      </w:divsChild>
    </w:div>
    <w:div w:id="96875360">
      <w:bodyDiv w:val="1"/>
      <w:marLeft w:val="0"/>
      <w:marRight w:val="0"/>
      <w:marTop w:val="0"/>
      <w:marBottom w:val="0"/>
      <w:divBdr>
        <w:top w:val="none" w:sz="0" w:space="0" w:color="auto"/>
        <w:left w:val="none" w:sz="0" w:space="0" w:color="auto"/>
        <w:bottom w:val="none" w:sz="0" w:space="0" w:color="auto"/>
        <w:right w:val="none" w:sz="0" w:space="0" w:color="auto"/>
      </w:divBdr>
    </w:div>
    <w:div w:id="113910467">
      <w:bodyDiv w:val="1"/>
      <w:marLeft w:val="0"/>
      <w:marRight w:val="0"/>
      <w:marTop w:val="0"/>
      <w:marBottom w:val="0"/>
      <w:divBdr>
        <w:top w:val="none" w:sz="0" w:space="0" w:color="auto"/>
        <w:left w:val="none" w:sz="0" w:space="0" w:color="auto"/>
        <w:bottom w:val="none" w:sz="0" w:space="0" w:color="auto"/>
        <w:right w:val="none" w:sz="0" w:space="0" w:color="auto"/>
      </w:divBdr>
    </w:div>
    <w:div w:id="120617905">
      <w:bodyDiv w:val="1"/>
      <w:marLeft w:val="0"/>
      <w:marRight w:val="0"/>
      <w:marTop w:val="0"/>
      <w:marBottom w:val="0"/>
      <w:divBdr>
        <w:top w:val="none" w:sz="0" w:space="0" w:color="auto"/>
        <w:left w:val="none" w:sz="0" w:space="0" w:color="auto"/>
        <w:bottom w:val="none" w:sz="0" w:space="0" w:color="auto"/>
        <w:right w:val="none" w:sz="0" w:space="0" w:color="auto"/>
      </w:divBdr>
    </w:div>
    <w:div w:id="143595937">
      <w:bodyDiv w:val="1"/>
      <w:marLeft w:val="0"/>
      <w:marRight w:val="0"/>
      <w:marTop w:val="0"/>
      <w:marBottom w:val="0"/>
      <w:divBdr>
        <w:top w:val="none" w:sz="0" w:space="0" w:color="auto"/>
        <w:left w:val="none" w:sz="0" w:space="0" w:color="auto"/>
        <w:bottom w:val="none" w:sz="0" w:space="0" w:color="auto"/>
        <w:right w:val="none" w:sz="0" w:space="0" w:color="auto"/>
      </w:divBdr>
    </w:div>
    <w:div w:id="161235888">
      <w:bodyDiv w:val="1"/>
      <w:marLeft w:val="0"/>
      <w:marRight w:val="0"/>
      <w:marTop w:val="0"/>
      <w:marBottom w:val="0"/>
      <w:divBdr>
        <w:top w:val="none" w:sz="0" w:space="0" w:color="auto"/>
        <w:left w:val="none" w:sz="0" w:space="0" w:color="auto"/>
        <w:bottom w:val="none" w:sz="0" w:space="0" w:color="auto"/>
        <w:right w:val="none" w:sz="0" w:space="0" w:color="auto"/>
      </w:divBdr>
    </w:div>
    <w:div w:id="202838173">
      <w:bodyDiv w:val="1"/>
      <w:marLeft w:val="0"/>
      <w:marRight w:val="0"/>
      <w:marTop w:val="0"/>
      <w:marBottom w:val="0"/>
      <w:divBdr>
        <w:top w:val="none" w:sz="0" w:space="0" w:color="auto"/>
        <w:left w:val="none" w:sz="0" w:space="0" w:color="auto"/>
        <w:bottom w:val="none" w:sz="0" w:space="0" w:color="auto"/>
        <w:right w:val="none" w:sz="0" w:space="0" w:color="auto"/>
      </w:divBdr>
    </w:div>
    <w:div w:id="206262269">
      <w:bodyDiv w:val="1"/>
      <w:marLeft w:val="0"/>
      <w:marRight w:val="0"/>
      <w:marTop w:val="0"/>
      <w:marBottom w:val="0"/>
      <w:divBdr>
        <w:top w:val="none" w:sz="0" w:space="0" w:color="auto"/>
        <w:left w:val="none" w:sz="0" w:space="0" w:color="auto"/>
        <w:bottom w:val="none" w:sz="0" w:space="0" w:color="auto"/>
        <w:right w:val="none" w:sz="0" w:space="0" w:color="auto"/>
      </w:divBdr>
    </w:div>
    <w:div w:id="209076526">
      <w:bodyDiv w:val="1"/>
      <w:marLeft w:val="0"/>
      <w:marRight w:val="0"/>
      <w:marTop w:val="0"/>
      <w:marBottom w:val="0"/>
      <w:divBdr>
        <w:top w:val="none" w:sz="0" w:space="0" w:color="auto"/>
        <w:left w:val="none" w:sz="0" w:space="0" w:color="auto"/>
        <w:bottom w:val="none" w:sz="0" w:space="0" w:color="auto"/>
        <w:right w:val="none" w:sz="0" w:space="0" w:color="auto"/>
      </w:divBdr>
    </w:div>
    <w:div w:id="219487686">
      <w:bodyDiv w:val="1"/>
      <w:marLeft w:val="0"/>
      <w:marRight w:val="0"/>
      <w:marTop w:val="0"/>
      <w:marBottom w:val="0"/>
      <w:divBdr>
        <w:top w:val="none" w:sz="0" w:space="0" w:color="auto"/>
        <w:left w:val="none" w:sz="0" w:space="0" w:color="auto"/>
        <w:bottom w:val="none" w:sz="0" w:space="0" w:color="auto"/>
        <w:right w:val="none" w:sz="0" w:space="0" w:color="auto"/>
      </w:divBdr>
    </w:div>
    <w:div w:id="224032383">
      <w:bodyDiv w:val="1"/>
      <w:marLeft w:val="0"/>
      <w:marRight w:val="0"/>
      <w:marTop w:val="0"/>
      <w:marBottom w:val="0"/>
      <w:divBdr>
        <w:top w:val="none" w:sz="0" w:space="0" w:color="auto"/>
        <w:left w:val="none" w:sz="0" w:space="0" w:color="auto"/>
        <w:bottom w:val="none" w:sz="0" w:space="0" w:color="auto"/>
        <w:right w:val="none" w:sz="0" w:space="0" w:color="auto"/>
      </w:divBdr>
    </w:div>
    <w:div w:id="227495592">
      <w:bodyDiv w:val="1"/>
      <w:marLeft w:val="0"/>
      <w:marRight w:val="0"/>
      <w:marTop w:val="0"/>
      <w:marBottom w:val="0"/>
      <w:divBdr>
        <w:top w:val="none" w:sz="0" w:space="0" w:color="auto"/>
        <w:left w:val="none" w:sz="0" w:space="0" w:color="auto"/>
        <w:bottom w:val="none" w:sz="0" w:space="0" w:color="auto"/>
        <w:right w:val="none" w:sz="0" w:space="0" w:color="auto"/>
      </w:divBdr>
    </w:div>
    <w:div w:id="236862147">
      <w:bodyDiv w:val="1"/>
      <w:marLeft w:val="0"/>
      <w:marRight w:val="0"/>
      <w:marTop w:val="0"/>
      <w:marBottom w:val="0"/>
      <w:divBdr>
        <w:top w:val="none" w:sz="0" w:space="0" w:color="auto"/>
        <w:left w:val="none" w:sz="0" w:space="0" w:color="auto"/>
        <w:bottom w:val="none" w:sz="0" w:space="0" w:color="auto"/>
        <w:right w:val="none" w:sz="0" w:space="0" w:color="auto"/>
      </w:divBdr>
    </w:div>
    <w:div w:id="258803271">
      <w:bodyDiv w:val="1"/>
      <w:marLeft w:val="0"/>
      <w:marRight w:val="0"/>
      <w:marTop w:val="0"/>
      <w:marBottom w:val="0"/>
      <w:divBdr>
        <w:top w:val="none" w:sz="0" w:space="0" w:color="auto"/>
        <w:left w:val="none" w:sz="0" w:space="0" w:color="auto"/>
        <w:bottom w:val="none" w:sz="0" w:space="0" w:color="auto"/>
        <w:right w:val="none" w:sz="0" w:space="0" w:color="auto"/>
      </w:divBdr>
    </w:div>
    <w:div w:id="261573966">
      <w:bodyDiv w:val="1"/>
      <w:marLeft w:val="0"/>
      <w:marRight w:val="0"/>
      <w:marTop w:val="0"/>
      <w:marBottom w:val="0"/>
      <w:divBdr>
        <w:top w:val="none" w:sz="0" w:space="0" w:color="auto"/>
        <w:left w:val="none" w:sz="0" w:space="0" w:color="auto"/>
        <w:bottom w:val="none" w:sz="0" w:space="0" w:color="auto"/>
        <w:right w:val="none" w:sz="0" w:space="0" w:color="auto"/>
      </w:divBdr>
    </w:div>
    <w:div w:id="265773400">
      <w:bodyDiv w:val="1"/>
      <w:marLeft w:val="0"/>
      <w:marRight w:val="0"/>
      <w:marTop w:val="0"/>
      <w:marBottom w:val="0"/>
      <w:divBdr>
        <w:top w:val="none" w:sz="0" w:space="0" w:color="auto"/>
        <w:left w:val="none" w:sz="0" w:space="0" w:color="auto"/>
        <w:bottom w:val="none" w:sz="0" w:space="0" w:color="auto"/>
        <w:right w:val="none" w:sz="0" w:space="0" w:color="auto"/>
      </w:divBdr>
    </w:div>
    <w:div w:id="272250827">
      <w:bodyDiv w:val="1"/>
      <w:marLeft w:val="0"/>
      <w:marRight w:val="0"/>
      <w:marTop w:val="0"/>
      <w:marBottom w:val="0"/>
      <w:divBdr>
        <w:top w:val="none" w:sz="0" w:space="0" w:color="auto"/>
        <w:left w:val="none" w:sz="0" w:space="0" w:color="auto"/>
        <w:bottom w:val="none" w:sz="0" w:space="0" w:color="auto"/>
        <w:right w:val="none" w:sz="0" w:space="0" w:color="auto"/>
      </w:divBdr>
    </w:div>
    <w:div w:id="278686262">
      <w:bodyDiv w:val="1"/>
      <w:marLeft w:val="0"/>
      <w:marRight w:val="0"/>
      <w:marTop w:val="0"/>
      <w:marBottom w:val="0"/>
      <w:divBdr>
        <w:top w:val="none" w:sz="0" w:space="0" w:color="auto"/>
        <w:left w:val="none" w:sz="0" w:space="0" w:color="auto"/>
        <w:bottom w:val="none" w:sz="0" w:space="0" w:color="auto"/>
        <w:right w:val="none" w:sz="0" w:space="0" w:color="auto"/>
      </w:divBdr>
    </w:div>
    <w:div w:id="293024936">
      <w:bodyDiv w:val="1"/>
      <w:marLeft w:val="0"/>
      <w:marRight w:val="0"/>
      <w:marTop w:val="0"/>
      <w:marBottom w:val="0"/>
      <w:divBdr>
        <w:top w:val="none" w:sz="0" w:space="0" w:color="auto"/>
        <w:left w:val="none" w:sz="0" w:space="0" w:color="auto"/>
        <w:bottom w:val="none" w:sz="0" w:space="0" w:color="auto"/>
        <w:right w:val="none" w:sz="0" w:space="0" w:color="auto"/>
      </w:divBdr>
    </w:div>
    <w:div w:id="306740373">
      <w:bodyDiv w:val="1"/>
      <w:marLeft w:val="0"/>
      <w:marRight w:val="0"/>
      <w:marTop w:val="0"/>
      <w:marBottom w:val="0"/>
      <w:divBdr>
        <w:top w:val="none" w:sz="0" w:space="0" w:color="auto"/>
        <w:left w:val="none" w:sz="0" w:space="0" w:color="auto"/>
        <w:bottom w:val="none" w:sz="0" w:space="0" w:color="auto"/>
        <w:right w:val="none" w:sz="0" w:space="0" w:color="auto"/>
      </w:divBdr>
    </w:div>
    <w:div w:id="309944109">
      <w:bodyDiv w:val="1"/>
      <w:marLeft w:val="0"/>
      <w:marRight w:val="0"/>
      <w:marTop w:val="0"/>
      <w:marBottom w:val="0"/>
      <w:divBdr>
        <w:top w:val="none" w:sz="0" w:space="0" w:color="auto"/>
        <w:left w:val="none" w:sz="0" w:space="0" w:color="auto"/>
        <w:bottom w:val="none" w:sz="0" w:space="0" w:color="auto"/>
        <w:right w:val="none" w:sz="0" w:space="0" w:color="auto"/>
      </w:divBdr>
    </w:div>
    <w:div w:id="321276221">
      <w:bodyDiv w:val="1"/>
      <w:marLeft w:val="0"/>
      <w:marRight w:val="0"/>
      <w:marTop w:val="0"/>
      <w:marBottom w:val="0"/>
      <w:divBdr>
        <w:top w:val="none" w:sz="0" w:space="0" w:color="auto"/>
        <w:left w:val="none" w:sz="0" w:space="0" w:color="auto"/>
        <w:bottom w:val="none" w:sz="0" w:space="0" w:color="auto"/>
        <w:right w:val="none" w:sz="0" w:space="0" w:color="auto"/>
      </w:divBdr>
    </w:div>
    <w:div w:id="333847491">
      <w:bodyDiv w:val="1"/>
      <w:marLeft w:val="0"/>
      <w:marRight w:val="0"/>
      <w:marTop w:val="0"/>
      <w:marBottom w:val="0"/>
      <w:divBdr>
        <w:top w:val="none" w:sz="0" w:space="0" w:color="auto"/>
        <w:left w:val="none" w:sz="0" w:space="0" w:color="auto"/>
        <w:bottom w:val="none" w:sz="0" w:space="0" w:color="auto"/>
        <w:right w:val="none" w:sz="0" w:space="0" w:color="auto"/>
      </w:divBdr>
    </w:div>
    <w:div w:id="339163634">
      <w:bodyDiv w:val="1"/>
      <w:marLeft w:val="0"/>
      <w:marRight w:val="0"/>
      <w:marTop w:val="0"/>
      <w:marBottom w:val="0"/>
      <w:divBdr>
        <w:top w:val="none" w:sz="0" w:space="0" w:color="auto"/>
        <w:left w:val="none" w:sz="0" w:space="0" w:color="auto"/>
        <w:bottom w:val="none" w:sz="0" w:space="0" w:color="auto"/>
        <w:right w:val="none" w:sz="0" w:space="0" w:color="auto"/>
      </w:divBdr>
      <w:divsChild>
        <w:div w:id="1060441329">
          <w:marLeft w:val="0"/>
          <w:marRight w:val="0"/>
          <w:marTop w:val="0"/>
          <w:marBottom w:val="0"/>
          <w:divBdr>
            <w:top w:val="none" w:sz="0" w:space="0" w:color="auto"/>
            <w:left w:val="none" w:sz="0" w:space="0" w:color="auto"/>
            <w:bottom w:val="none" w:sz="0" w:space="0" w:color="auto"/>
            <w:right w:val="none" w:sz="0" w:space="0" w:color="auto"/>
          </w:divBdr>
          <w:divsChild>
            <w:div w:id="17163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7682">
      <w:bodyDiv w:val="1"/>
      <w:marLeft w:val="0"/>
      <w:marRight w:val="0"/>
      <w:marTop w:val="0"/>
      <w:marBottom w:val="0"/>
      <w:divBdr>
        <w:top w:val="none" w:sz="0" w:space="0" w:color="auto"/>
        <w:left w:val="none" w:sz="0" w:space="0" w:color="auto"/>
        <w:bottom w:val="none" w:sz="0" w:space="0" w:color="auto"/>
        <w:right w:val="none" w:sz="0" w:space="0" w:color="auto"/>
      </w:divBdr>
    </w:div>
    <w:div w:id="386613911">
      <w:bodyDiv w:val="1"/>
      <w:marLeft w:val="0"/>
      <w:marRight w:val="0"/>
      <w:marTop w:val="0"/>
      <w:marBottom w:val="0"/>
      <w:divBdr>
        <w:top w:val="none" w:sz="0" w:space="0" w:color="auto"/>
        <w:left w:val="none" w:sz="0" w:space="0" w:color="auto"/>
        <w:bottom w:val="none" w:sz="0" w:space="0" w:color="auto"/>
        <w:right w:val="none" w:sz="0" w:space="0" w:color="auto"/>
      </w:divBdr>
    </w:div>
    <w:div w:id="411201663">
      <w:bodyDiv w:val="1"/>
      <w:marLeft w:val="0"/>
      <w:marRight w:val="0"/>
      <w:marTop w:val="0"/>
      <w:marBottom w:val="0"/>
      <w:divBdr>
        <w:top w:val="none" w:sz="0" w:space="0" w:color="auto"/>
        <w:left w:val="none" w:sz="0" w:space="0" w:color="auto"/>
        <w:bottom w:val="none" w:sz="0" w:space="0" w:color="auto"/>
        <w:right w:val="none" w:sz="0" w:space="0" w:color="auto"/>
      </w:divBdr>
    </w:div>
    <w:div w:id="415129125">
      <w:bodyDiv w:val="1"/>
      <w:marLeft w:val="0"/>
      <w:marRight w:val="0"/>
      <w:marTop w:val="0"/>
      <w:marBottom w:val="0"/>
      <w:divBdr>
        <w:top w:val="none" w:sz="0" w:space="0" w:color="auto"/>
        <w:left w:val="none" w:sz="0" w:space="0" w:color="auto"/>
        <w:bottom w:val="none" w:sz="0" w:space="0" w:color="auto"/>
        <w:right w:val="none" w:sz="0" w:space="0" w:color="auto"/>
      </w:divBdr>
    </w:div>
    <w:div w:id="420300393">
      <w:bodyDiv w:val="1"/>
      <w:marLeft w:val="0"/>
      <w:marRight w:val="0"/>
      <w:marTop w:val="0"/>
      <w:marBottom w:val="0"/>
      <w:divBdr>
        <w:top w:val="none" w:sz="0" w:space="0" w:color="auto"/>
        <w:left w:val="none" w:sz="0" w:space="0" w:color="auto"/>
        <w:bottom w:val="none" w:sz="0" w:space="0" w:color="auto"/>
        <w:right w:val="none" w:sz="0" w:space="0" w:color="auto"/>
      </w:divBdr>
    </w:div>
    <w:div w:id="428431275">
      <w:bodyDiv w:val="1"/>
      <w:marLeft w:val="0"/>
      <w:marRight w:val="0"/>
      <w:marTop w:val="0"/>
      <w:marBottom w:val="0"/>
      <w:divBdr>
        <w:top w:val="none" w:sz="0" w:space="0" w:color="auto"/>
        <w:left w:val="none" w:sz="0" w:space="0" w:color="auto"/>
        <w:bottom w:val="none" w:sz="0" w:space="0" w:color="auto"/>
        <w:right w:val="none" w:sz="0" w:space="0" w:color="auto"/>
      </w:divBdr>
    </w:div>
    <w:div w:id="431323227">
      <w:bodyDiv w:val="1"/>
      <w:marLeft w:val="0"/>
      <w:marRight w:val="0"/>
      <w:marTop w:val="0"/>
      <w:marBottom w:val="0"/>
      <w:divBdr>
        <w:top w:val="none" w:sz="0" w:space="0" w:color="auto"/>
        <w:left w:val="none" w:sz="0" w:space="0" w:color="auto"/>
        <w:bottom w:val="none" w:sz="0" w:space="0" w:color="auto"/>
        <w:right w:val="none" w:sz="0" w:space="0" w:color="auto"/>
      </w:divBdr>
    </w:div>
    <w:div w:id="439105531">
      <w:bodyDiv w:val="1"/>
      <w:marLeft w:val="0"/>
      <w:marRight w:val="0"/>
      <w:marTop w:val="0"/>
      <w:marBottom w:val="0"/>
      <w:divBdr>
        <w:top w:val="none" w:sz="0" w:space="0" w:color="auto"/>
        <w:left w:val="none" w:sz="0" w:space="0" w:color="auto"/>
        <w:bottom w:val="none" w:sz="0" w:space="0" w:color="auto"/>
        <w:right w:val="none" w:sz="0" w:space="0" w:color="auto"/>
      </w:divBdr>
    </w:div>
    <w:div w:id="460462687">
      <w:bodyDiv w:val="1"/>
      <w:marLeft w:val="0"/>
      <w:marRight w:val="0"/>
      <w:marTop w:val="0"/>
      <w:marBottom w:val="0"/>
      <w:divBdr>
        <w:top w:val="none" w:sz="0" w:space="0" w:color="auto"/>
        <w:left w:val="none" w:sz="0" w:space="0" w:color="auto"/>
        <w:bottom w:val="none" w:sz="0" w:space="0" w:color="auto"/>
        <w:right w:val="none" w:sz="0" w:space="0" w:color="auto"/>
      </w:divBdr>
    </w:div>
    <w:div w:id="510098796">
      <w:bodyDiv w:val="1"/>
      <w:marLeft w:val="0"/>
      <w:marRight w:val="0"/>
      <w:marTop w:val="0"/>
      <w:marBottom w:val="0"/>
      <w:divBdr>
        <w:top w:val="none" w:sz="0" w:space="0" w:color="auto"/>
        <w:left w:val="none" w:sz="0" w:space="0" w:color="auto"/>
        <w:bottom w:val="none" w:sz="0" w:space="0" w:color="auto"/>
        <w:right w:val="none" w:sz="0" w:space="0" w:color="auto"/>
      </w:divBdr>
    </w:div>
    <w:div w:id="598757195">
      <w:bodyDiv w:val="1"/>
      <w:marLeft w:val="0"/>
      <w:marRight w:val="0"/>
      <w:marTop w:val="0"/>
      <w:marBottom w:val="0"/>
      <w:divBdr>
        <w:top w:val="none" w:sz="0" w:space="0" w:color="auto"/>
        <w:left w:val="none" w:sz="0" w:space="0" w:color="auto"/>
        <w:bottom w:val="none" w:sz="0" w:space="0" w:color="auto"/>
        <w:right w:val="none" w:sz="0" w:space="0" w:color="auto"/>
      </w:divBdr>
    </w:div>
    <w:div w:id="648243150">
      <w:bodyDiv w:val="1"/>
      <w:marLeft w:val="0"/>
      <w:marRight w:val="0"/>
      <w:marTop w:val="0"/>
      <w:marBottom w:val="0"/>
      <w:divBdr>
        <w:top w:val="none" w:sz="0" w:space="0" w:color="auto"/>
        <w:left w:val="none" w:sz="0" w:space="0" w:color="auto"/>
        <w:bottom w:val="none" w:sz="0" w:space="0" w:color="auto"/>
        <w:right w:val="none" w:sz="0" w:space="0" w:color="auto"/>
      </w:divBdr>
    </w:div>
    <w:div w:id="666174451">
      <w:bodyDiv w:val="1"/>
      <w:marLeft w:val="0"/>
      <w:marRight w:val="0"/>
      <w:marTop w:val="0"/>
      <w:marBottom w:val="0"/>
      <w:divBdr>
        <w:top w:val="none" w:sz="0" w:space="0" w:color="auto"/>
        <w:left w:val="none" w:sz="0" w:space="0" w:color="auto"/>
        <w:bottom w:val="none" w:sz="0" w:space="0" w:color="auto"/>
        <w:right w:val="none" w:sz="0" w:space="0" w:color="auto"/>
      </w:divBdr>
    </w:div>
    <w:div w:id="672029821">
      <w:bodyDiv w:val="1"/>
      <w:marLeft w:val="0"/>
      <w:marRight w:val="0"/>
      <w:marTop w:val="0"/>
      <w:marBottom w:val="0"/>
      <w:divBdr>
        <w:top w:val="none" w:sz="0" w:space="0" w:color="auto"/>
        <w:left w:val="none" w:sz="0" w:space="0" w:color="auto"/>
        <w:bottom w:val="none" w:sz="0" w:space="0" w:color="auto"/>
        <w:right w:val="none" w:sz="0" w:space="0" w:color="auto"/>
      </w:divBdr>
    </w:div>
    <w:div w:id="680204890">
      <w:bodyDiv w:val="1"/>
      <w:marLeft w:val="0"/>
      <w:marRight w:val="0"/>
      <w:marTop w:val="0"/>
      <w:marBottom w:val="0"/>
      <w:divBdr>
        <w:top w:val="none" w:sz="0" w:space="0" w:color="auto"/>
        <w:left w:val="none" w:sz="0" w:space="0" w:color="auto"/>
        <w:bottom w:val="none" w:sz="0" w:space="0" w:color="auto"/>
        <w:right w:val="none" w:sz="0" w:space="0" w:color="auto"/>
      </w:divBdr>
    </w:div>
    <w:div w:id="696153663">
      <w:bodyDiv w:val="1"/>
      <w:marLeft w:val="0"/>
      <w:marRight w:val="0"/>
      <w:marTop w:val="0"/>
      <w:marBottom w:val="0"/>
      <w:divBdr>
        <w:top w:val="none" w:sz="0" w:space="0" w:color="auto"/>
        <w:left w:val="none" w:sz="0" w:space="0" w:color="auto"/>
        <w:bottom w:val="none" w:sz="0" w:space="0" w:color="auto"/>
        <w:right w:val="none" w:sz="0" w:space="0" w:color="auto"/>
      </w:divBdr>
    </w:div>
    <w:div w:id="700545917">
      <w:bodyDiv w:val="1"/>
      <w:marLeft w:val="0"/>
      <w:marRight w:val="0"/>
      <w:marTop w:val="0"/>
      <w:marBottom w:val="0"/>
      <w:divBdr>
        <w:top w:val="none" w:sz="0" w:space="0" w:color="auto"/>
        <w:left w:val="none" w:sz="0" w:space="0" w:color="auto"/>
        <w:bottom w:val="none" w:sz="0" w:space="0" w:color="auto"/>
        <w:right w:val="none" w:sz="0" w:space="0" w:color="auto"/>
      </w:divBdr>
    </w:div>
    <w:div w:id="705836397">
      <w:bodyDiv w:val="1"/>
      <w:marLeft w:val="0"/>
      <w:marRight w:val="0"/>
      <w:marTop w:val="0"/>
      <w:marBottom w:val="0"/>
      <w:divBdr>
        <w:top w:val="none" w:sz="0" w:space="0" w:color="auto"/>
        <w:left w:val="none" w:sz="0" w:space="0" w:color="auto"/>
        <w:bottom w:val="none" w:sz="0" w:space="0" w:color="auto"/>
        <w:right w:val="none" w:sz="0" w:space="0" w:color="auto"/>
      </w:divBdr>
    </w:div>
    <w:div w:id="711076420">
      <w:bodyDiv w:val="1"/>
      <w:marLeft w:val="0"/>
      <w:marRight w:val="0"/>
      <w:marTop w:val="0"/>
      <w:marBottom w:val="0"/>
      <w:divBdr>
        <w:top w:val="none" w:sz="0" w:space="0" w:color="auto"/>
        <w:left w:val="none" w:sz="0" w:space="0" w:color="auto"/>
        <w:bottom w:val="none" w:sz="0" w:space="0" w:color="auto"/>
        <w:right w:val="none" w:sz="0" w:space="0" w:color="auto"/>
      </w:divBdr>
    </w:div>
    <w:div w:id="736904750">
      <w:bodyDiv w:val="1"/>
      <w:marLeft w:val="0"/>
      <w:marRight w:val="0"/>
      <w:marTop w:val="0"/>
      <w:marBottom w:val="0"/>
      <w:divBdr>
        <w:top w:val="none" w:sz="0" w:space="0" w:color="auto"/>
        <w:left w:val="none" w:sz="0" w:space="0" w:color="auto"/>
        <w:bottom w:val="none" w:sz="0" w:space="0" w:color="auto"/>
        <w:right w:val="none" w:sz="0" w:space="0" w:color="auto"/>
      </w:divBdr>
    </w:div>
    <w:div w:id="789861306">
      <w:bodyDiv w:val="1"/>
      <w:marLeft w:val="0"/>
      <w:marRight w:val="0"/>
      <w:marTop w:val="0"/>
      <w:marBottom w:val="0"/>
      <w:divBdr>
        <w:top w:val="none" w:sz="0" w:space="0" w:color="auto"/>
        <w:left w:val="none" w:sz="0" w:space="0" w:color="auto"/>
        <w:bottom w:val="none" w:sz="0" w:space="0" w:color="auto"/>
        <w:right w:val="none" w:sz="0" w:space="0" w:color="auto"/>
      </w:divBdr>
    </w:div>
    <w:div w:id="793714904">
      <w:bodyDiv w:val="1"/>
      <w:marLeft w:val="0"/>
      <w:marRight w:val="0"/>
      <w:marTop w:val="0"/>
      <w:marBottom w:val="0"/>
      <w:divBdr>
        <w:top w:val="none" w:sz="0" w:space="0" w:color="auto"/>
        <w:left w:val="none" w:sz="0" w:space="0" w:color="auto"/>
        <w:bottom w:val="none" w:sz="0" w:space="0" w:color="auto"/>
        <w:right w:val="none" w:sz="0" w:space="0" w:color="auto"/>
      </w:divBdr>
    </w:div>
    <w:div w:id="828981519">
      <w:bodyDiv w:val="1"/>
      <w:marLeft w:val="0"/>
      <w:marRight w:val="0"/>
      <w:marTop w:val="0"/>
      <w:marBottom w:val="0"/>
      <w:divBdr>
        <w:top w:val="none" w:sz="0" w:space="0" w:color="auto"/>
        <w:left w:val="none" w:sz="0" w:space="0" w:color="auto"/>
        <w:bottom w:val="none" w:sz="0" w:space="0" w:color="auto"/>
        <w:right w:val="none" w:sz="0" w:space="0" w:color="auto"/>
      </w:divBdr>
    </w:div>
    <w:div w:id="836964062">
      <w:bodyDiv w:val="1"/>
      <w:marLeft w:val="0"/>
      <w:marRight w:val="0"/>
      <w:marTop w:val="0"/>
      <w:marBottom w:val="0"/>
      <w:divBdr>
        <w:top w:val="none" w:sz="0" w:space="0" w:color="auto"/>
        <w:left w:val="none" w:sz="0" w:space="0" w:color="auto"/>
        <w:bottom w:val="none" w:sz="0" w:space="0" w:color="auto"/>
        <w:right w:val="none" w:sz="0" w:space="0" w:color="auto"/>
      </w:divBdr>
    </w:div>
    <w:div w:id="859053999">
      <w:bodyDiv w:val="1"/>
      <w:marLeft w:val="0"/>
      <w:marRight w:val="0"/>
      <w:marTop w:val="0"/>
      <w:marBottom w:val="0"/>
      <w:divBdr>
        <w:top w:val="none" w:sz="0" w:space="0" w:color="auto"/>
        <w:left w:val="none" w:sz="0" w:space="0" w:color="auto"/>
        <w:bottom w:val="none" w:sz="0" w:space="0" w:color="auto"/>
        <w:right w:val="none" w:sz="0" w:space="0" w:color="auto"/>
      </w:divBdr>
    </w:div>
    <w:div w:id="870847050">
      <w:bodyDiv w:val="1"/>
      <w:marLeft w:val="0"/>
      <w:marRight w:val="0"/>
      <w:marTop w:val="0"/>
      <w:marBottom w:val="0"/>
      <w:divBdr>
        <w:top w:val="none" w:sz="0" w:space="0" w:color="auto"/>
        <w:left w:val="none" w:sz="0" w:space="0" w:color="auto"/>
        <w:bottom w:val="none" w:sz="0" w:space="0" w:color="auto"/>
        <w:right w:val="none" w:sz="0" w:space="0" w:color="auto"/>
      </w:divBdr>
    </w:div>
    <w:div w:id="881014661">
      <w:bodyDiv w:val="1"/>
      <w:marLeft w:val="0"/>
      <w:marRight w:val="0"/>
      <w:marTop w:val="0"/>
      <w:marBottom w:val="0"/>
      <w:divBdr>
        <w:top w:val="none" w:sz="0" w:space="0" w:color="auto"/>
        <w:left w:val="none" w:sz="0" w:space="0" w:color="auto"/>
        <w:bottom w:val="none" w:sz="0" w:space="0" w:color="auto"/>
        <w:right w:val="none" w:sz="0" w:space="0" w:color="auto"/>
      </w:divBdr>
    </w:div>
    <w:div w:id="883444855">
      <w:bodyDiv w:val="1"/>
      <w:marLeft w:val="0"/>
      <w:marRight w:val="0"/>
      <w:marTop w:val="0"/>
      <w:marBottom w:val="0"/>
      <w:divBdr>
        <w:top w:val="none" w:sz="0" w:space="0" w:color="auto"/>
        <w:left w:val="none" w:sz="0" w:space="0" w:color="auto"/>
        <w:bottom w:val="none" w:sz="0" w:space="0" w:color="auto"/>
        <w:right w:val="none" w:sz="0" w:space="0" w:color="auto"/>
      </w:divBdr>
    </w:div>
    <w:div w:id="907105996">
      <w:bodyDiv w:val="1"/>
      <w:marLeft w:val="0"/>
      <w:marRight w:val="0"/>
      <w:marTop w:val="0"/>
      <w:marBottom w:val="0"/>
      <w:divBdr>
        <w:top w:val="none" w:sz="0" w:space="0" w:color="auto"/>
        <w:left w:val="none" w:sz="0" w:space="0" w:color="auto"/>
        <w:bottom w:val="none" w:sz="0" w:space="0" w:color="auto"/>
        <w:right w:val="none" w:sz="0" w:space="0" w:color="auto"/>
      </w:divBdr>
    </w:div>
    <w:div w:id="923876749">
      <w:bodyDiv w:val="1"/>
      <w:marLeft w:val="0"/>
      <w:marRight w:val="0"/>
      <w:marTop w:val="0"/>
      <w:marBottom w:val="0"/>
      <w:divBdr>
        <w:top w:val="none" w:sz="0" w:space="0" w:color="auto"/>
        <w:left w:val="none" w:sz="0" w:space="0" w:color="auto"/>
        <w:bottom w:val="none" w:sz="0" w:space="0" w:color="auto"/>
        <w:right w:val="none" w:sz="0" w:space="0" w:color="auto"/>
      </w:divBdr>
    </w:div>
    <w:div w:id="935359150">
      <w:bodyDiv w:val="1"/>
      <w:marLeft w:val="0"/>
      <w:marRight w:val="0"/>
      <w:marTop w:val="0"/>
      <w:marBottom w:val="0"/>
      <w:divBdr>
        <w:top w:val="none" w:sz="0" w:space="0" w:color="auto"/>
        <w:left w:val="none" w:sz="0" w:space="0" w:color="auto"/>
        <w:bottom w:val="none" w:sz="0" w:space="0" w:color="auto"/>
        <w:right w:val="none" w:sz="0" w:space="0" w:color="auto"/>
      </w:divBdr>
    </w:div>
    <w:div w:id="976032736">
      <w:bodyDiv w:val="1"/>
      <w:marLeft w:val="0"/>
      <w:marRight w:val="0"/>
      <w:marTop w:val="0"/>
      <w:marBottom w:val="0"/>
      <w:divBdr>
        <w:top w:val="none" w:sz="0" w:space="0" w:color="auto"/>
        <w:left w:val="none" w:sz="0" w:space="0" w:color="auto"/>
        <w:bottom w:val="none" w:sz="0" w:space="0" w:color="auto"/>
        <w:right w:val="none" w:sz="0" w:space="0" w:color="auto"/>
      </w:divBdr>
    </w:div>
    <w:div w:id="1032001882">
      <w:bodyDiv w:val="1"/>
      <w:marLeft w:val="0"/>
      <w:marRight w:val="0"/>
      <w:marTop w:val="0"/>
      <w:marBottom w:val="0"/>
      <w:divBdr>
        <w:top w:val="none" w:sz="0" w:space="0" w:color="auto"/>
        <w:left w:val="none" w:sz="0" w:space="0" w:color="auto"/>
        <w:bottom w:val="none" w:sz="0" w:space="0" w:color="auto"/>
        <w:right w:val="none" w:sz="0" w:space="0" w:color="auto"/>
      </w:divBdr>
    </w:div>
    <w:div w:id="1042706263">
      <w:bodyDiv w:val="1"/>
      <w:marLeft w:val="0"/>
      <w:marRight w:val="0"/>
      <w:marTop w:val="0"/>
      <w:marBottom w:val="0"/>
      <w:divBdr>
        <w:top w:val="none" w:sz="0" w:space="0" w:color="auto"/>
        <w:left w:val="none" w:sz="0" w:space="0" w:color="auto"/>
        <w:bottom w:val="none" w:sz="0" w:space="0" w:color="auto"/>
        <w:right w:val="none" w:sz="0" w:space="0" w:color="auto"/>
      </w:divBdr>
    </w:div>
    <w:div w:id="1049844315">
      <w:bodyDiv w:val="1"/>
      <w:marLeft w:val="0"/>
      <w:marRight w:val="0"/>
      <w:marTop w:val="0"/>
      <w:marBottom w:val="0"/>
      <w:divBdr>
        <w:top w:val="none" w:sz="0" w:space="0" w:color="auto"/>
        <w:left w:val="none" w:sz="0" w:space="0" w:color="auto"/>
        <w:bottom w:val="none" w:sz="0" w:space="0" w:color="auto"/>
        <w:right w:val="none" w:sz="0" w:space="0" w:color="auto"/>
      </w:divBdr>
    </w:div>
    <w:div w:id="1107775654">
      <w:bodyDiv w:val="1"/>
      <w:marLeft w:val="0"/>
      <w:marRight w:val="0"/>
      <w:marTop w:val="0"/>
      <w:marBottom w:val="0"/>
      <w:divBdr>
        <w:top w:val="none" w:sz="0" w:space="0" w:color="auto"/>
        <w:left w:val="none" w:sz="0" w:space="0" w:color="auto"/>
        <w:bottom w:val="none" w:sz="0" w:space="0" w:color="auto"/>
        <w:right w:val="none" w:sz="0" w:space="0" w:color="auto"/>
      </w:divBdr>
    </w:div>
    <w:div w:id="1172793281">
      <w:bodyDiv w:val="1"/>
      <w:marLeft w:val="0"/>
      <w:marRight w:val="0"/>
      <w:marTop w:val="0"/>
      <w:marBottom w:val="0"/>
      <w:divBdr>
        <w:top w:val="none" w:sz="0" w:space="0" w:color="auto"/>
        <w:left w:val="none" w:sz="0" w:space="0" w:color="auto"/>
        <w:bottom w:val="none" w:sz="0" w:space="0" w:color="auto"/>
        <w:right w:val="none" w:sz="0" w:space="0" w:color="auto"/>
      </w:divBdr>
    </w:div>
    <w:div w:id="1177816567">
      <w:bodyDiv w:val="1"/>
      <w:marLeft w:val="0"/>
      <w:marRight w:val="0"/>
      <w:marTop w:val="0"/>
      <w:marBottom w:val="0"/>
      <w:divBdr>
        <w:top w:val="none" w:sz="0" w:space="0" w:color="auto"/>
        <w:left w:val="none" w:sz="0" w:space="0" w:color="auto"/>
        <w:bottom w:val="none" w:sz="0" w:space="0" w:color="auto"/>
        <w:right w:val="none" w:sz="0" w:space="0" w:color="auto"/>
      </w:divBdr>
      <w:divsChild>
        <w:div w:id="186799314">
          <w:marLeft w:val="0"/>
          <w:marRight w:val="0"/>
          <w:marTop w:val="0"/>
          <w:marBottom w:val="0"/>
          <w:divBdr>
            <w:top w:val="none" w:sz="0" w:space="0" w:color="auto"/>
            <w:left w:val="none" w:sz="0" w:space="0" w:color="auto"/>
            <w:bottom w:val="none" w:sz="0" w:space="0" w:color="auto"/>
            <w:right w:val="none" w:sz="0" w:space="0" w:color="auto"/>
          </w:divBdr>
        </w:div>
        <w:div w:id="243729350">
          <w:marLeft w:val="0"/>
          <w:marRight w:val="0"/>
          <w:marTop w:val="0"/>
          <w:marBottom w:val="0"/>
          <w:divBdr>
            <w:top w:val="none" w:sz="0" w:space="0" w:color="auto"/>
            <w:left w:val="none" w:sz="0" w:space="0" w:color="auto"/>
            <w:bottom w:val="none" w:sz="0" w:space="0" w:color="auto"/>
            <w:right w:val="none" w:sz="0" w:space="0" w:color="auto"/>
          </w:divBdr>
        </w:div>
        <w:div w:id="343821613">
          <w:marLeft w:val="0"/>
          <w:marRight w:val="0"/>
          <w:marTop w:val="0"/>
          <w:marBottom w:val="0"/>
          <w:divBdr>
            <w:top w:val="none" w:sz="0" w:space="0" w:color="auto"/>
            <w:left w:val="none" w:sz="0" w:space="0" w:color="auto"/>
            <w:bottom w:val="none" w:sz="0" w:space="0" w:color="auto"/>
            <w:right w:val="none" w:sz="0" w:space="0" w:color="auto"/>
          </w:divBdr>
        </w:div>
        <w:div w:id="347997126">
          <w:marLeft w:val="0"/>
          <w:marRight w:val="0"/>
          <w:marTop w:val="0"/>
          <w:marBottom w:val="0"/>
          <w:divBdr>
            <w:top w:val="none" w:sz="0" w:space="0" w:color="auto"/>
            <w:left w:val="none" w:sz="0" w:space="0" w:color="auto"/>
            <w:bottom w:val="none" w:sz="0" w:space="0" w:color="auto"/>
            <w:right w:val="none" w:sz="0" w:space="0" w:color="auto"/>
          </w:divBdr>
        </w:div>
        <w:div w:id="453907568">
          <w:marLeft w:val="0"/>
          <w:marRight w:val="0"/>
          <w:marTop w:val="0"/>
          <w:marBottom w:val="0"/>
          <w:divBdr>
            <w:top w:val="none" w:sz="0" w:space="0" w:color="auto"/>
            <w:left w:val="none" w:sz="0" w:space="0" w:color="auto"/>
            <w:bottom w:val="none" w:sz="0" w:space="0" w:color="auto"/>
            <w:right w:val="none" w:sz="0" w:space="0" w:color="auto"/>
          </w:divBdr>
        </w:div>
        <w:div w:id="530192923">
          <w:marLeft w:val="0"/>
          <w:marRight w:val="0"/>
          <w:marTop w:val="0"/>
          <w:marBottom w:val="0"/>
          <w:divBdr>
            <w:top w:val="none" w:sz="0" w:space="0" w:color="auto"/>
            <w:left w:val="none" w:sz="0" w:space="0" w:color="auto"/>
            <w:bottom w:val="none" w:sz="0" w:space="0" w:color="auto"/>
            <w:right w:val="none" w:sz="0" w:space="0" w:color="auto"/>
          </w:divBdr>
        </w:div>
        <w:div w:id="533888471">
          <w:marLeft w:val="0"/>
          <w:marRight w:val="0"/>
          <w:marTop w:val="0"/>
          <w:marBottom w:val="0"/>
          <w:divBdr>
            <w:top w:val="none" w:sz="0" w:space="0" w:color="auto"/>
            <w:left w:val="none" w:sz="0" w:space="0" w:color="auto"/>
            <w:bottom w:val="none" w:sz="0" w:space="0" w:color="auto"/>
            <w:right w:val="none" w:sz="0" w:space="0" w:color="auto"/>
          </w:divBdr>
        </w:div>
        <w:div w:id="580604891">
          <w:marLeft w:val="0"/>
          <w:marRight w:val="0"/>
          <w:marTop w:val="0"/>
          <w:marBottom w:val="0"/>
          <w:divBdr>
            <w:top w:val="none" w:sz="0" w:space="0" w:color="auto"/>
            <w:left w:val="none" w:sz="0" w:space="0" w:color="auto"/>
            <w:bottom w:val="none" w:sz="0" w:space="0" w:color="auto"/>
            <w:right w:val="none" w:sz="0" w:space="0" w:color="auto"/>
          </w:divBdr>
        </w:div>
        <w:div w:id="712922817">
          <w:marLeft w:val="0"/>
          <w:marRight w:val="0"/>
          <w:marTop w:val="0"/>
          <w:marBottom w:val="0"/>
          <w:divBdr>
            <w:top w:val="none" w:sz="0" w:space="0" w:color="auto"/>
            <w:left w:val="none" w:sz="0" w:space="0" w:color="auto"/>
            <w:bottom w:val="none" w:sz="0" w:space="0" w:color="auto"/>
            <w:right w:val="none" w:sz="0" w:space="0" w:color="auto"/>
          </w:divBdr>
        </w:div>
        <w:div w:id="736052653">
          <w:marLeft w:val="0"/>
          <w:marRight w:val="0"/>
          <w:marTop w:val="0"/>
          <w:marBottom w:val="0"/>
          <w:divBdr>
            <w:top w:val="none" w:sz="0" w:space="0" w:color="auto"/>
            <w:left w:val="none" w:sz="0" w:space="0" w:color="auto"/>
            <w:bottom w:val="none" w:sz="0" w:space="0" w:color="auto"/>
            <w:right w:val="none" w:sz="0" w:space="0" w:color="auto"/>
          </w:divBdr>
        </w:div>
        <w:div w:id="855383146">
          <w:marLeft w:val="0"/>
          <w:marRight w:val="0"/>
          <w:marTop w:val="0"/>
          <w:marBottom w:val="0"/>
          <w:divBdr>
            <w:top w:val="none" w:sz="0" w:space="0" w:color="auto"/>
            <w:left w:val="none" w:sz="0" w:space="0" w:color="auto"/>
            <w:bottom w:val="none" w:sz="0" w:space="0" w:color="auto"/>
            <w:right w:val="none" w:sz="0" w:space="0" w:color="auto"/>
          </w:divBdr>
        </w:div>
        <w:div w:id="903493144">
          <w:marLeft w:val="0"/>
          <w:marRight w:val="0"/>
          <w:marTop w:val="0"/>
          <w:marBottom w:val="0"/>
          <w:divBdr>
            <w:top w:val="none" w:sz="0" w:space="0" w:color="auto"/>
            <w:left w:val="none" w:sz="0" w:space="0" w:color="auto"/>
            <w:bottom w:val="none" w:sz="0" w:space="0" w:color="auto"/>
            <w:right w:val="none" w:sz="0" w:space="0" w:color="auto"/>
          </w:divBdr>
        </w:div>
        <w:div w:id="1000893352">
          <w:marLeft w:val="0"/>
          <w:marRight w:val="0"/>
          <w:marTop w:val="0"/>
          <w:marBottom w:val="0"/>
          <w:divBdr>
            <w:top w:val="none" w:sz="0" w:space="0" w:color="auto"/>
            <w:left w:val="none" w:sz="0" w:space="0" w:color="auto"/>
            <w:bottom w:val="none" w:sz="0" w:space="0" w:color="auto"/>
            <w:right w:val="none" w:sz="0" w:space="0" w:color="auto"/>
          </w:divBdr>
        </w:div>
        <w:div w:id="1129015522">
          <w:marLeft w:val="0"/>
          <w:marRight w:val="0"/>
          <w:marTop w:val="0"/>
          <w:marBottom w:val="0"/>
          <w:divBdr>
            <w:top w:val="none" w:sz="0" w:space="0" w:color="auto"/>
            <w:left w:val="none" w:sz="0" w:space="0" w:color="auto"/>
            <w:bottom w:val="none" w:sz="0" w:space="0" w:color="auto"/>
            <w:right w:val="none" w:sz="0" w:space="0" w:color="auto"/>
          </w:divBdr>
        </w:div>
        <w:div w:id="1170408454">
          <w:marLeft w:val="0"/>
          <w:marRight w:val="0"/>
          <w:marTop w:val="0"/>
          <w:marBottom w:val="0"/>
          <w:divBdr>
            <w:top w:val="none" w:sz="0" w:space="0" w:color="auto"/>
            <w:left w:val="none" w:sz="0" w:space="0" w:color="auto"/>
            <w:bottom w:val="none" w:sz="0" w:space="0" w:color="auto"/>
            <w:right w:val="none" w:sz="0" w:space="0" w:color="auto"/>
          </w:divBdr>
        </w:div>
        <w:div w:id="1217859016">
          <w:marLeft w:val="0"/>
          <w:marRight w:val="0"/>
          <w:marTop w:val="0"/>
          <w:marBottom w:val="0"/>
          <w:divBdr>
            <w:top w:val="none" w:sz="0" w:space="0" w:color="auto"/>
            <w:left w:val="none" w:sz="0" w:space="0" w:color="auto"/>
            <w:bottom w:val="none" w:sz="0" w:space="0" w:color="auto"/>
            <w:right w:val="none" w:sz="0" w:space="0" w:color="auto"/>
          </w:divBdr>
        </w:div>
        <w:div w:id="1241520083">
          <w:marLeft w:val="0"/>
          <w:marRight w:val="0"/>
          <w:marTop w:val="0"/>
          <w:marBottom w:val="0"/>
          <w:divBdr>
            <w:top w:val="none" w:sz="0" w:space="0" w:color="auto"/>
            <w:left w:val="none" w:sz="0" w:space="0" w:color="auto"/>
            <w:bottom w:val="none" w:sz="0" w:space="0" w:color="auto"/>
            <w:right w:val="none" w:sz="0" w:space="0" w:color="auto"/>
          </w:divBdr>
        </w:div>
        <w:div w:id="1262566876">
          <w:marLeft w:val="0"/>
          <w:marRight w:val="0"/>
          <w:marTop w:val="0"/>
          <w:marBottom w:val="0"/>
          <w:divBdr>
            <w:top w:val="none" w:sz="0" w:space="0" w:color="auto"/>
            <w:left w:val="none" w:sz="0" w:space="0" w:color="auto"/>
            <w:bottom w:val="none" w:sz="0" w:space="0" w:color="auto"/>
            <w:right w:val="none" w:sz="0" w:space="0" w:color="auto"/>
          </w:divBdr>
        </w:div>
        <w:div w:id="1291479495">
          <w:marLeft w:val="0"/>
          <w:marRight w:val="0"/>
          <w:marTop w:val="0"/>
          <w:marBottom w:val="0"/>
          <w:divBdr>
            <w:top w:val="none" w:sz="0" w:space="0" w:color="auto"/>
            <w:left w:val="none" w:sz="0" w:space="0" w:color="auto"/>
            <w:bottom w:val="none" w:sz="0" w:space="0" w:color="auto"/>
            <w:right w:val="none" w:sz="0" w:space="0" w:color="auto"/>
          </w:divBdr>
        </w:div>
        <w:div w:id="1400132331">
          <w:marLeft w:val="0"/>
          <w:marRight w:val="0"/>
          <w:marTop w:val="0"/>
          <w:marBottom w:val="0"/>
          <w:divBdr>
            <w:top w:val="none" w:sz="0" w:space="0" w:color="auto"/>
            <w:left w:val="none" w:sz="0" w:space="0" w:color="auto"/>
            <w:bottom w:val="none" w:sz="0" w:space="0" w:color="auto"/>
            <w:right w:val="none" w:sz="0" w:space="0" w:color="auto"/>
          </w:divBdr>
        </w:div>
        <w:div w:id="1486822952">
          <w:marLeft w:val="0"/>
          <w:marRight w:val="0"/>
          <w:marTop w:val="0"/>
          <w:marBottom w:val="0"/>
          <w:divBdr>
            <w:top w:val="none" w:sz="0" w:space="0" w:color="auto"/>
            <w:left w:val="none" w:sz="0" w:space="0" w:color="auto"/>
            <w:bottom w:val="none" w:sz="0" w:space="0" w:color="auto"/>
            <w:right w:val="none" w:sz="0" w:space="0" w:color="auto"/>
          </w:divBdr>
        </w:div>
        <w:div w:id="1722172979">
          <w:marLeft w:val="0"/>
          <w:marRight w:val="0"/>
          <w:marTop w:val="0"/>
          <w:marBottom w:val="0"/>
          <w:divBdr>
            <w:top w:val="none" w:sz="0" w:space="0" w:color="auto"/>
            <w:left w:val="none" w:sz="0" w:space="0" w:color="auto"/>
            <w:bottom w:val="none" w:sz="0" w:space="0" w:color="auto"/>
            <w:right w:val="none" w:sz="0" w:space="0" w:color="auto"/>
          </w:divBdr>
        </w:div>
        <w:div w:id="1723483445">
          <w:marLeft w:val="0"/>
          <w:marRight w:val="0"/>
          <w:marTop w:val="0"/>
          <w:marBottom w:val="0"/>
          <w:divBdr>
            <w:top w:val="none" w:sz="0" w:space="0" w:color="auto"/>
            <w:left w:val="none" w:sz="0" w:space="0" w:color="auto"/>
            <w:bottom w:val="none" w:sz="0" w:space="0" w:color="auto"/>
            <w:right w:val="none" w:sz="0" w:space="0" w:color="auto"/>
          </w:divBdr>
        </w:div>
      </w:divsChild>
    </w:div>
    <w:div w:id="1180123841">
      <w:bodyDiv w:val="1"/>
      <w:marLeft w:val="0"/>
      <w:marRight w:val="0"/>
      <w:marTop w:val="0"/>
      <w:marBottom w:val="0"/>
      <w:divBdr>
        <w:top w:val="none" w:sz="0" w:space="0" w:color="auto"/>
        <w:left w:val="none" w:sz="0" w:space="0" w:color="auto"/>
        <w:bottom w:val="none" w:sz="0" w:space="0" w:color="auto"/>
        <w:right w:val="none" w:sz="0" w:space="0" w:color="auto"/>
      </w:divBdr>
    </w:div>
    <w:div w:id="1207062721">
      <w:bodyDiv w:val="1"/>
      <w:marLeft w:val="0"/>
      <w:marRight w:val="0"/>
      <w:marTop w:val="0"/>
      <w:marBottom w:val="0"/>
      <w:divBdr>
        <w:top w:val="none" w:sz="0" w:space="0" w:color="auto"/>
        <w:left w:val="none" w:sz="0" w:space="0" w:color="auto"/>
        <w:bottom w:val="none" w:sz="0" w:space="0" w:color="auto"/>
        <w:right w:val="none" w:sz="0" w:space="0" w:color="auto"/>
      </w:divBdr>
    </w:div>
    <w:div w:id="1219515021">
      <w:bodyDiv w:val="1"/>
      <w:marLeft w:val="0"/>
      <w:marRight w:val="0"/>
      <w:marTop w:val="0"/>
      <w:marBottom w:val="0"/>
      <w:divBdr>
        <w:top w:val="none" w:sz="0" w:space="0" w:color="auto"/>
        <w:left w:val="none" w:sz="0" w:space="0" w:color="auto"/>
        <w:bottom w:val="none" w:sz="0" w:space="0" w:color="auto"/>
        <w:right w:val="none" w:sz="0" w:space="0" w:color="auto"/>
      </w:divBdr>
    </w:div>
    <w:div w:id="1220437364">
      <w:bodyDiv w:val="1"/>
      <w:marLeft w:val="0"/>
      <w:marRight w:val="0"/>
      <w:marTop w:val="0"/>
      <w:marBottom w:val="0"/>
      <w:divBdr>
        <w:top w:val="none" w:sz="0" w:space="0" w:color="auto"/>
        <w:left w:val="none" w:sz="0" w:space="0" w:color="auto"/>
        <w:bottom w:val="none" w:sz="0" w:space="0" w:color="auto"/>
        <w:right w:val="none" w:sz="0" w:space="0" w:color="auto"/>
      </w:divBdr>
    </w:div>
    <w:div w:id="1233664630">
      <w:bodyDiv w:val="1"/>
      <w:marLeft w:val="0"/>
      <w:marRight w:val="0"/>
      <w:marTop w:val="0"/>
      <w:marBottom w:val="0"/>
      <w:divBdr>
        <w:top w:val="none" w:sz="0" w:space="0" w:color="auto"/>
        <w:left w:val="none" w:sz="0" w:space="0" w:color="auto"/>
        <w:bottom w:val="none" w:sz="0" w:space="0" w:color="auto"/>
        <w:right w:val="none" w:sz="0" w:space="0" w:color="auto"/>
      </w:divBdr>
      <w:divsChild>
        <w:div w:id="138226352">
          <w:marLeft w:val="0"/>
          <w:marRight w:val="0"/>
          <w:marTop w:val="0"/>
          <w:marBottom w:val="0"/>
          <w:divBdr>
            <w:top w:val="none" w:sz="0" w:space="0" w:color="auto"/>
            <w:left w:val="none" w:sz="0" w:space="0" w:color="auto"/>
            <w:bottom w:val="none" w:sz="0" w:space="0" w:color="auto"/>
            <w:right w:val="none" w:sz="0" w:space="0" w:color="auto"/>
          </w:divBdr>
        </w:div>
        <w:div w:id="175196737">
          <w:marLeft w:val="0"/>
          <w:marRight w:val="0"/>
          <w:marTop w:val="0"/>
          <w:marBottom w:val="0"/>
          <w:divBdr>
            <w:top w:val="none" w:sz="0" w:space="0" w:color="auto"/>
            <w:left w:val="none" w:sz="0" w:space="0" w:color="auto"/>
            <w:bottom w:val="none" w:sz="0" w:space="0" w:color="auto"/>
            <w:right w:val="none" w:sz="0" w:space="0" w:color="auto"/>
          </w:divBdr>
        </w:div>
        <w:div w:id="242226769">
          <w:marLeft w:val="0"/>
          <w:marRight w:val="0"/>
          <w:marTop w:val="0"/>
          <w:marBottom w:val="0"/>
          <w:divBdr>
            <w:top w:val="none" w:sz="0" w:space="0" w:color="auto"/>
            <w:left w:val="none" w:sz="0" w:space="0" w:color="auto"/>
            <w:bottom w:val="none" w:sz="0" w:space="0" w:color="auto"/>
            <w:right w:val="none" w:sz="0" w:space="0" w:color="auto"/>
          </w:divBdr>
        </w:div>
        <w:div w:id="285623800">
          <w:marLeft w:val="0"/>
          <w:marRight w:val="0"/>
          <w:marTop w:val="0"/>
          <w:marBottom w:val="0"/>
          <w:divBdr>
            <w:top w:val="none" w:sz="0" w:space="0" w:color="auto"/>
            <w:left w:val="none" w:sz="0" w:space="0" w:color="auto"/>
            <w:bottom w:val="none" w:sz="0" w:space="0" w:color="auto"/>
            <w:right w:val="none" w:sz="0" w:space="0" w:color="auto"/>
          </w:divBdr>
        </w:div>
        <w:div w:id="300966771">
          <w:marLeft w:val="0"/>
          <w:marRight w:val="0"/>
          <w:marTop w:val="0"/>
          <w:marBottom w:val="0"/>
          <w:divBdr>
            <w:top w:val="none" w:sz="0" w:space="0" w:color="auto"/>
            <w:left w:val="none" w:sz="0" w:space="0" w:color="auto"/>
            <w:bottom w:val="none" w:sz="0" w:space="0" w:color="auto"/>
            <w:right w:val="none" w:sz="0" w:space="0" w:color="auto"/>
          </w:divBdr>
        </w:div>
        <w:div w:id="454905039">
          <w:marLeft w:val="0"/>
          <w:marRight w:val="0"/>
          <w:marTop w:val="0"/>
          <w:marBottom w:val="0"/>
          <w:divBdr>
            <w:top w:val="none" w:sz="0" w:space="0" w:color="auto"/>
            <w:left w:val="none" w:sz="0" w:space="0" w:color="auto"/>
            <w:bottom w:val="none" w:sz="0" w:space="0" w:color="auto"/>
            <w:right w:val="none" w:sz="0" w:space="0" w:color="auto"/>
          </w:divBdr>
        </w:div>
        <w:div w:id="476340131">
          <w:marLeft w:val="0"/>
          <w:marRight w:val="0"/>
          <w:marTop w:val="0"/>
          <w:marBottom w:val="0"/>
          <w:divBdr>
            <w:top w:val="none" w:sz="0" w:space="0" w:color="auto"/>
            <w:left w:val="none" w:sz="0" w:space="0" w:color="auto"/>
            <w:bottom w:val="none" w:sz="0" w:space="0" w:color="auto"/>
            <w:right w:val="none" w:sz="0" w:space="0" w:color="auto"/>
          </w:divBdr>
        </w:div>
        <w:div w:id="816188968">
          <w:marLeft w:val="0"/>
          <w:marRight w:val="0"/>
          <w:marTop w:val="0"/>
          <w:marBottom w:val="0"/>
          <w:divBdr>
            <w:top w:val="none" w:sz="0" w:space="0" w:color="auto"/>
            <w:left w:val="none" w:sz="0" w:space="0" w:color="auto"/>
            <w:bottom w:val="none" w:sz="0" w:space="0" w:color="auto"/>
            <w:right w:val="none" w:sz="0" w:space="0" w:color="auto"/>
          </w:divBdr>
        </w:div>
        <w:div w:id="1058939602">
          <w:marLeft w:val="0"/>
          <w:marRight w:val="0"/>
          <w:marTop w:val="0"/>
          <w:marBottom w:val="0"/>
          <w:divBdr>
            <w:top w:val="none" w:sz="0" w:space="0" w:color="auto"/>
            <w:left w:val="none" w:sz="0" w:space="0" w:color="auto"/>
            <w:bottom w:val="none" w:sz="0" w:space="0" w:color="auto"/>
            <w:right w:val="none" w:sz="0" w:space="0" w:color="auto"/>
          </w:divBdr>
        </w:div>
        <w:div w:id="1086996784">
          <w:marLeft w:val="0"/>
          <w:marRight w:val="0"/>
          <w:marTop w:val="0"/>
          <w:marBottom w:val="0"/>
          <w:divBdr>
            <w:top w:val="none" w:sz="0" w:space="0" w:color="auto"/>
            <w:left w:val="none" w:sz="0" w:space="0" w:color="auto"/>
            <w:bottom w:val="none" w:sz="0" w:space="0" w:color="auto"/>
            <w:right w:val="none" w:sz="0" w:space="0" w:color="auto"/>
          </w:divBdr>
        </w:div>
        <w:div w:id="1320109658">
          <w:marLeft w:val="0"/>
          <w:marRight w:val="0"/>
          <w:marTop w:val="0"/>
          <w:marBottom w:val="0"/>
          <w:divBdr>
            <w:top w:val="none" w:sz="0" w:space="0" w:color="auto"/>
            <w:left w:val="none" w:sz="0" w:space="0" w:color="auto"/>
            <w:bottom w:val="none" w:sz="0" w:space="0" w:color="auto"/>
            <w:right w:val="none" w:sz="0" w:space="0" w:color="auto"/>
          </w:divBdr>
        </w:div>
        <w:div w:id="1376155649">
          <w:marLeft w:val="0"/>
          <w:marRight w:val="0"/>
          <w:marTop w:val="0"/>
          <w:marBottom w:val="0"/>
          <w:divBdr>
            <w:top w:val="none" w:sz="0" w:space="0" w:color="auto"/>
            <w:left w:val="none" w:sz="0" w:space="0" w:color="auto"/>
            <w:bottom w:val="none" w:sz="0" w:space="0" w:color="auto"/>
            <w:right w:val="none" w:sz="0" w:space="0" w:color="auto"/>
          </w:divBdr>
        </w:div>
        <w:div w:id="1429621148">
          <w:marLeft w:val="0"/>
          <w:marRight w:val="0"/>
          <w:marTop w:val="0"/>
          <w:marBottom w:val="0"/>
          <w:divBdr>
            <w:top w:val="none" w:sz="0" w:space="0" w:color="auto"/>
            <w:left w:val="none" w:sz="0" w:space="0" w:color="auto"/>
            <w:bottom w:val="none" w:sz="0" w:space="0" w:color="auto"/>
            <w:right w:val="none" w:sz="0" w:space="0" w:color="auto"/>
          </w:divBdr>
        </w:div>
        <w:div w:id="1704548475">
          <w:marLeft w:val="0"/>
          <w:marRight w:val="0"/>
          <w:marTop w:val="0"/>
          <w:marBottom w:val="0"/>
          <w:divBdr>
            <w:top w:val="none" w:sz="0" w:space="0" w:color="auto"/>
            <w:left w:val="none" w:sz="0" w:space="0" w:color="auto"/>
            <w:bottom w:val="none" w:sz="0" w:space="0" w:color="auto"/>
            <w:right w:val="none" w:sz="0" w:space="0" w:color="auto"/>
          </w:divBdr>
        </w:div>
        <w:div w:id="1739397488">
          <w:marLeft w:val="0"/>
          <w:marRight w:val="0"/>
          <w:marTop w:val="0"/>
          <w:marBottom w:val="0"/>
          <w:divBdr>
            <w:top w:val="none" w:sz="0" w:space="0" w:color="auto"/>
            <w:left w:val="none" w:sz="0" w:space="0" w:color="auto"/>
            <w:bottom w:val="none" w:sz="0" w:space="0" w:color="auto"/>
            <w:right w:val="none" w:sz="0" w:space="0" w:color="auto"/>
          </w:divBdr>
        </w:div>
        <w:div w:id="1790778921">
          <w:marLeft w:val="0"/>
          <w:marRight w:val="0"/>
          <w:marTop w:val="0"/>
          <w:marBottom w:val="0"/>
          <w:divBdr>
            <w:top w:val="none" w:sz="0" w:space="0" w:color="auto"/>
            <w:left w:val="none" w:sz="0" w:space="0" w:color="auto"/>
            <w:bottom w:val="none" w:sz="0" w:space="0" w:color="auto"/>
            <w:right w:val="none" w:sz="0" w:space="0" w:color="auto"/>
          </w:divBdr>
        </w:div>
        <w:div w:id="1921985462">
          <w:marLeft w:val="0"/>
          <w:marRight w:val="0"/>
          <w:marTop w:val="0"/>
          <w:marBottom w:val="0"/>
          <w:divBdr>
            <w:top w:val="none" w:sz="0" w:space="0" w:color="auto"/>
            <w:left w:val="none" w:sz="0" w:space="0" w:color="auto"/>
            <w:bottom w:val="none" w:sz="0" w:space="0" w:color="auto"/>
            <w:right w:val="none" w:sz="0" w:space="0" w:color="auto"/>
          </w:divBdr>
        </w:div>
        <w:div w:id="1925071961">
          <w:marLeft w:val="0"/>
          <w:marRight w:val="0"/>
          <w:marTop w:val="0"/>
          <w:marBottom w:val="0"/>
          <w:divBdr>
            <w:top w:val="none" w:sz="0" w:space="0" w:color="auto"/>
            <w:left w:val="none" w:sz="0" w:space="0" w:color="auto"/>
            <w:bottom w:val="none" w:sz="0" w:space="0" w:color="auto"/>
            <w:right w:val="none" w:sz="0" w:space="0" w:color="auto"/>
          </w:divBdr>
        </w:div>
        <w:div w:id="1927423578">
          <w:marLeft w:val="0"/>
          <w:marRight w:val="0"/>
          <w:marTop w:val="0"/>
          <w:marBottom w:val="0"/>
          <w:divBdr>
            <w:top w:val="none" w:sz="0" w:space="0" w:color="auto"/>
            <w:left w:val="none" w:sz="0" w:space="0" w:color="auto"/>
            <w:bottom w:val="none" w:sz="0" w:space="0" w:color="auto"/>
            <w:right w:val="none" w:sz="0" w:space="0" w:color="auto"/>
          </w:divBdr>
        </w:div>
        <w:div w:id="2000881587">
          <w:marLeft w:val="0"/>
          <w:marRight w:val="0"/>
          <w:marTop w:val="0"/>
          <w:marBottom w:val="0"/>
          <w:divBdr>
            <w:top w:val="none" w:sz="0" w:space="0" w:color="auto"/>
            <w:left w:val="none" w:sz="0" w:space="0" w:color="auto"/>
            <w:bottom w:val="none" w:sz="0" w:space="0" w:color="auto"/>
            <w:right w:val="none" w:sz="0" w:space="0" w:color="auto"/>
          </w:divBdr>
        </w:div>
        <w:div w:id="2067071473">
          <w:marLeft w:val="0"/>
          <w:marRight w:val="0"/>
          <w:marTop w:val="0"/>
          <w:marBottom w:val="0"/>
          <w:divBdr>
            <w:top w:val="none" w:sz="0" w:space="0" w:color="auto"/>
            <w:left w:val="none" w:sz="0" w:space="0" w:color="auto"/>
            <w:bottom w:val="none" w:sz="0" w:space="0" w:color="auto"/>
            <w:right w:val="none" w:sz="0" w:space="0" w:color="auto"/>
          </w:divBdr>
        </w:div>
        <w:div w:id="2074112488">
          <w:marLeft w:val="0"/>
          <w:marRight w:val="0"/>
          <w:marTop w:val="0"/>
          <w:marBottom w:val="0"/>
          <w:divBdr>
            <w:top w:val="none" w:sz="0" w:space="0" w:color="auto"/>
            <w:left w:val="none" w:sz="0" w:space="0" w:color="auto"/>
            <w:bottom w:val="none" w:sz="0" w:space="0" w:color="auto"/>
            <w:right w:val="none" w:sz="0" w:space="0" w:color="auto"/>
          </w:divBdr>
        </w:div>
        <w:div w:id="2078504931">
          <w:marLeft w:val="0"/>
          <w:marRight w:val="0"/>
          <w:marTop w:val="0"/>
          <w:marBottom w:val="0"/>
          <w:divBdr>
            <w:top w:val="none" w:sz="0" w:space="0" w:color="auto"/>
            <w:left w:val="none" w:sz="0" w:space="0" w:color="auto"/>
            <w:bottom w:val="none" w:sz="0" w:space="0" w:color="auto"/>
            <w:right w:val="none" w:sz="0" w:space="0" w:color="auto"/>
          </w:divBdr>
        </w:div>
      </w:divsChild>
    </w:div>
    <w:div w:id="1234047717">
      <w:bodyDiv w:val="1"/>
      <w:marLeft w:val="0"/>
      <w:marRight w:val="0"/>
      <w:marTop w:val="0"/>
      <w:marBottom w:val="0"/>
      <w:divBdr>
        <w:top w:val="none" w:sz="0" w:space="0" w:color="auto"/>
        <w:left w:val="none" w:sz="0" w:space="0" w:color="auto"/>
        <w:bottom w:val="none" w:sz="0" w:space="0" w:color="auto"/>
        <w:right w:val="none" w:sz="0" w:space="0" w:color="auto"/>
      </w:divBdr>
    </w:div>
    <w:div w:id="1237398731">
      <w:bodyDiv w:val="1"/>
      <w:marLeft w:val="0"/>
      <w:marRight w:val="0"/>
      <w:marTop w:val="0"/>
      <w:marBottom w:val="0"/>
      <w:divBdr>
        <w:top w:val="none" w:sz="0" w:space="0" w:color="auto"/>
        <w:left w:val="none" w:sz="0" w:space="0" w:color="auto"/>
        <w:bottom w:val="none" w:sz="0" w:space="0" w:color="auto"/>
        <w:right w:val="none" w:sz="0" w:space="0" w:color="auto"/>
      </w:divBdr>
    </w:div>
    <w:div w:id="1245912918">
      <w:bodyDiv w:val="1"/>
      <w:marLeft w:val="0"/>
      <w:marRight w:val="0"/>
      <w:marTop w:val="0"/>
      <w:marBottom w:val="0"/>
      <w:divBdr>
        <w:top w:val="none" w:sz="0" w:space="0" w:color="auto"/>
        <w:left w:val="none" w:sz="0" w:space="0" w:color="auto"/>
        <w:bottom w:val="none" w:sz="0" w:space="0" w:color="auto"/>
        <w:right w:val="none" w:sz="0" w:space="0" w:color="auto"/>
      </w:divBdr>
    </w:div>
    <w:div w:id="1283227146">
      <w:bodyDiv w:val="1"/>
      <w:marLeft w:val="0"/>
      <w:marRight w:val="0"/>
      <w:marTop w:val="0"/>
      <w:marBottom w:val="0"/>
      <w:divBdr>
        <w:top w:val="none" w:sz="0" w:space="0" w:color="auto"/>
        <w:left w:val="none" w:sz="0" w:space="0" w:color="auto"/>
        <w:bottom w:val="none" w:sz="0" w:space="0" w:color="auto"/>
        <w:right w:val="none" w:sz="0" w:space="0" w:color="auto"/>
      </w:divBdr>
    </w:div>
    <w:div w:id="1309822156">
      <w:bodyDiv w:val="1"/>
      <w:marLeft w:val="0"/>
      <w:marRight w:val="0"/>
      <w:marTop w:val="0"/>
      <w:marBottom w:val="0"/>
      <w:divBdr>
        <w:top w:val="none" w:sz="0" w:space="0" w:color="auto"/>
        <w:left w:val="none" w:sz="0" w:space="0" w:color="auto"/>
        <w:bottom w:val="none" w:sz="0" w:space="0" w:color="auto"/>
        <w:right w:val="none" w:sz="0" w:space="0" w:color="auto"/>
      </w:divBdr>
    </w:div>
    <w:div w:id="1317879763">
      <w:bodyDiv w:val="1"/>
      <w:marLeft w:val="0"/>
      <w:marRight w:val="0"/>
      <w:marTop w:val="0"/>
      <w:marBottom w:val="0"/>
      <w:divBdr>
        <w:top w:val="none" w:sz="0" w:space="0" w:color="auto"/>
        <w:left w:val="none" w:sz="0" w:space="0" w:color="auto"/>
        <w:bottom w:val="none" w:sz="0" w:space="0" w:color="auto"/>
        <w:right w:val="none" w:sz="0" w:space="0" w:color="auto"/>
      </w:divBdr>
    </w:div>
    <w:div w:id="1341083369">
      <w:bodyDiv w:val="1"/>
      <w:marLeft w:val="0"/>
      <w:marRight w:val="0"/>
      <w:marTop w:val="0"/>
      <w:marBottom w:val="0"/>
      <w:divBdr>
        <w:top w:val="none" w:sz="0" w:space="0" w:color="auto"/>
        <w:left w:val="none" w:sz="0" w:space="0" w:color="auto"/>
        <w:bottom w:val="none" w:sz="0" w:space="0" w:color="auto"/>
        <w:right w:val="none" w:sz="0" w:space="0" w:color="auto"/>
      </w:divBdr>
    </w:div>
    <w:div w:id="1449003732">
      <w:bodyDiv w:val="1"/>
      <w:marLeft w:val="0"/>
      <w:marRight w:val="0"/>
      <w:marTop w:val="0"/>
      <w:marBottom w:val="0"/>
      <w:divBdr>
        <w:top w:val="none" w:sz="0" w:space="0" w:color="auto"/>
        <w:left w:val="none" w:sz="0" w:space="0" w:color="auto"/>
        <w:bottom w:val="none" w:sz="0" w:space="0" w:color="auto"/>
        <w:right w:val="none" w:sz="0" w:space="0" w:color="auto"/>
      </w:divBdr>
    </w:div>
    <w:div w:id="1460878485">
      <w:bodyDiv w:val="1"/>
      <w:marLeft w:val="0"/>
      <w:marRight w:val="0"/>
      <w:marTop w:val="0"/>
      <w:marBottom w:val="0"/>
      <w:divBdr>
        <w:top w:val="none" w:sz="0" w:space="0" w:color="auto"/>
        <w:left w:val="none" w:sz="0" w:space="0" w:color="auto"/>
        <w:bottom w:val="none" w:sz="0" w:space="0" w:color="auto"/>
        <w:right w:val="none" w:sz="0" w:space="0" w:color="auto"/>
      </w:divBdr>
    </w:div>
    <w:div w:id="1496844749">
      <w:bodyDiv w:val="1"/>
      <w:marLeft w:val="0"/>
      <w:marRight w:val="0"/>
      <w:marTop w:val="0"/>
      <w:marBottom w:val="0"/>
      <w:divBdr>
        <w:top w:val="none" w:sz="0" w:space="0" w:color="auto"/>
        <w:left w:val="none" w:sz="0" w:space="0" w:color="auto"/>
        <w:bottom w:val="none" w:sz="0" w:space="0" w:color="auto"/>
        <w:right w:val="none" w:sz="0" w:space="0" w:color="auto"/>
      </w:divBdr>
    </w:div>
    <w:div w:id="1501852213">
      <w:bodyDiv w:val="1"/>
      <w:marLeft w:val="0"/>
      <w:marRight w:val="0"/>
      <w:marTop w:val="0"/>
      <w:marBottom w:val="0"/>
      <w:divBdr>
        <w:top w:val="none" w:sz="0" w:space="0" w:color="auto"/>
        <w:left w:val="none" w:sz="0" w:space="0" w:color="auto"/>
        <w:bottom w:val="none" w:sz="0" w:space="0" w:color="auto"/>
        <w:right w:val="none" w:sz="0" w:space="0" w:color="auto"/>
      </w:divBdr>
    </w:div>
    <w:div w:id="1512380422">
      <w:bodyDiv w:val="1"/>
      <w:marLeft w:val="0"/>
      <w:marRight w:val="0"/>
      <w:marTop w:val="0"/>
      <w:marBottom w:val="0"/>
      <w:divBdr>
        <w:top w:val="none" w:sz="0" w:space="0" w:color="auto"/>
        <w:left w:val="none" w:sz="0" w:space="0" w:color="auto"/>
        <w:bottom w:val="none" w:sz="0" w:space="0" w:color="auto"/>
        <w:right w:val="none" w:sz="0" w:space="0" w:color="auto"/>
      </w:divBdr>
    </w:div>
    <w:div w:id="1524322000">
      <w:bodyDiv w:val="1"/>
      <w:marLeft w:val="0"/>
      <w:marRight w:val="0"/>
      <w:marTop w:val="0"/>
      <w:marBottom w:val="0"/>
      <w:divBdr>
        <w:top w:val="none" w:sz="0" w:space="0" w:color="auto"/>
        <w:left w:val="none" w:sz="0" w:space="0" w:color="auto"/>
        <w:bottom w:val="none" w:sz="0" w:space="0" w:color="auto"/>
        <w:right w:val="none" w:sz="0" w:space="0" w:color="auto"/>
      </w:divBdr>
    </w:div>
    <w:div w:id="1532569560">
      <w:bodyDiv w:val="1"/>
      <w:marLeft w:val="0"/>
      <w:marRight w:val="0"/>
      <w:marTop w:val="0"/>
      <w:marBottom w:val="0"/>
      <w:divBdr>
        <w:top w:val="none" w:sz="0" w:space="0" w:color="auto"/>
        <w:left w:val="none" w:sz="0" w:space="0" w:color="auto"/>
        <w:bottom w:val="none" w:sz="0" w:space="0" w:color="auto"/>
        <w:right w:val="none" w:sz="0" w:space="0" w:color="auto"/>
      </w:divBdr>
    </w:div>
    <w:div w:id="1534423734">
      <w:bodyDiv w:val="1"/>
      <w:marLeft w:val="0"/>
      <w:marRight w:val="0"/>
      <w:marTop w:val="0"/>
      <w:marBottom w:val="0"/>
      <w:divBdr>
        <w:top w:val="none" w:sz="0" w:space="0" w:color="auto"/>
        <w:left w:val="none" w:sz="0" w:space="0" w:color="auto"/>
        <w:bottom w:val="none" w:sz="0" w:space="0" w:color="auto"/>
        <w:right w:val="none" w:sz="0" w:space="0" w:color="auto"/>
      </w:divBdr>
    </w:div>
    <w:div w:id="1574584480">
      <w:bodyDiv w:val="1"/>
      <w:marLeft w:val="0"/>
      <w:marRight w:val="0"/>
      <w:marTop w:val="0"/>
      <w:marBottom w:val="0"/>
      <w:divBdr>
        <w:top w:val="none" w:sz="0" w:space="0" w:color="auto"/>
        <w:left w:val="none" w:sz="0" w:space="0" w:color="auto"/>
        <w:bottom w:val="none" w:sz="0" w:space="0" w:color="auto"/>
        <w:right w:val="none" w:sz="0" w:space="0" w:color="auto"/>
      </w:divBdr>
    </w:div>
    <w:div w:id="1641575022">
      <w:bodyDiv w:val="1"/>
      <w:marLeft w:val="0"/>
      <w:marRight w:val="0"/>
      <w:marTop w:val="0"/>
      <w:marBottom w:val="0"/>
      <w:divBdr>
        <w:top w:val="none" w:sz="0" w:space="0" w:color="auto"/>
        <w:left w:val="none" w:sz="0" w:space="0" w:color="auto"/>
        <w:bottom w:val="none" w:sz="0" w:space="0" w:color="auto"/>
        <w:right w:val="none" w:sz="0" w:space="0" w:color="auto"/>
      </w:divBdr>
    </w:div>
    <w:div w:id="1652634023">
      <w:bodyDiv w:val="1"/>
      <w:marLeft w:val="0"/>
      <w:marRight w:val="0"/>
      <w:marTop w:val="0"/>
      <w:marBottom w:val="0"/>
      <w:divBdr>
        <w:top w:val="none" w:sz="0" w:space="0" w:color="auto"/>
        <w:left w:val="none" w:sz="0" w:space="0" w:color="auto"/>
        <w:bottom w:val="none" w:sz="0" w:space="0" w:color="auto"/>
        <w:right w:val="none" w:sz="0" w:space="0" w:color="auto"/>
      </w:divBdr>
    </w:div>
    <w:div w:id="1667391881">
      <w:bodyDiv w:val="1"/>
      <w:marLeft w:val="0"/>
      <w:marRight w:val="0"/>
      <w:marTop w:val="0"/>
      <w:marBottom w:val="0"/>
      <w:divBdr>
        <w:top w:val="none" w:sz="0" w:space="0" w:color="auto"/>
        <w:left w:val="none" w:sz="0" w:space="0" w:color="auto"/>
        <w:bottom w:val="none" w:sz="0" w:space="0" w:color="auto"/>
        <w:right w:val="none" w:sz="0" w:space="0" w:color="auto"/>
      </w:divBdr>
    </w:div>
    <w:div w:id="1686400080">
      <w:bodyDiv w:val="1"/>
      <w:marLeft w:val="0"/>
      <w:marRight w:val="0"/>
      <w:marTop w:val="0"/>
      <w:marBottom w:val="0"/>
      <w:divBdr>
        <w:top w:val="none" w:sz="0" w:space="0" w:color="auto"/>
        <w:left w:val="none" w:sz="0" w:space="0" w:color="auto"/>
        <w:bottom w:val="none" w:sz="0" w:space="0" w:color="auto"/>
        <w:right w:val="none" w:sz="0" w:space="0" w:color="auto"/>
      </w:divBdr>
    </w:div>
    <w:div w:id="1716079328">
      <w:bodyDiv w:val="1"/>
      <w:marLeft w:val="0"/>
      <w:marRight w:val="0"/>
      <w:marTop w:val="0"/>
      <w:marBottom w:val="0"/>
      <w:divBdr>
        <w:top w:val="none" w:sz="0" w:space="0" w:color="auto"/>
        <w:left w:val="none" w:sz="0" w:space="0" w:color="auto"/>
        <w:bottom w:val="none" w:sz="0" w:space="0" w:color="auto"/>
        <w:right w:val="none" w:sz="0" w:space="0" w:color="auto"/>
      </w:divBdr>
    </w:div>
    <w:div w:id="1741363923">
      <w:bodyDiv w:val="1"/>
      <w:marLeft w:val="0"/>
      <w:marRight w:val="0"/>
      <w:marTop w:val="0"/>
      <w:marBottom w:val="0"/>
      <w:divBdr>
        <w:top w:val="none" w:sz="0" w:space="0" w:color="auto"/>
        <w:left w:val="none" w:sz="0" w:space="0" w:color="auto"/>
        <w:bottom w:val="none" w:sz="0" w:space="0" w:color="auto"/>
        <w:right w:val="none" w:sz="0" w:space="0" w:color="auto"/>
      </w:divBdr>
    </w:div>
    <w:div w:id="1742830945">
      <w:bodyDiv w:val="1"/>
      <w:marLeft w:val="0"/>
      <w:marRight w:val="0"/>
      <w:marTop w:val="0"/>
      <w:marBottom w:val="0"/>
      <w:divBdr>
        <w:top w:val="none" w:sz="0" w:space="0" w:color="auto"/>
        <w:left w:val="none" w:sz="0" w:space="0" w:color="auto"/>
        <w:bottom w:val="none" w:sz="0" w:space="0" w:color="auto"/>
        <w:right w:val="none" w:sz="0" w:space="0" w:color="auto"/>
      </w:divBdr>
      <w:divsChild>
        <w:div w:id="1456407768">
          <w:marLeft w:val="0"/>
          <w:marRight w:val="0"/>
          <w:marTop w:val="0"/>
          <w:marBottom w:val="0"/>
          <w:divBdr>
            <w:top w:val="none" w:sz="0" w:space="0" w:color="auto"/>
            <w:left w:val="none" w:sz="0" w:space="0" w:color="auto"/>
            <w:bottom w:val="none" w:sz="0" w:space="0" w:color="auto"/>
            <w:right w:val="none" w:sz="0" w:space="0" w:color="auto"/>
          </w:divBdr>
        </w:div>
      </w:divsChild>
    </w:div>
    <w:div w:id="1762723854">
      <w:bodyDiv w:val="1"/>
      <w:marLeft w:val="0"/>
      <w:marRight w:val="0"/>
      <w:marTop w:val="0"/>
      <w:marBottom w:val="0"/>
      <w:divBdr>
        <w:top w:val="none" w:sz="0" w:space="0" w:color="auto"/>
        <w:left w:val="none" w:sz="0" w:space="0" w:color="auto"/>
        <w:bottom w:val="none" w:sz="0" w:space="0" w:color="auto"/>
        <w:right w:val="none" w:sz="0" w:space="0" w:color="auto"/>
      </w:divBdr>
    </w:div>
    <w:div w:id="1764689494">
      <w:bodyDiv w:val="1"/>
      <w:marLeft w:val="0"/>
      <w:marRight w:val="0"/>
      <w:marTop w:val="0"/>
      <w:marBottom w:val="0"/>
      <w:divBdr>
        <w:top w:val="none" w:sz="0" w:space="0" w:color="auto"/>
        <w:left w:val="none" w:sz="0" w:space="0" w:color="auto"/>
        <w:bottom w:val="none" w:sz="0" w:space="0" w:color="auto"/>
        <w:right w:val="none" w:sz="0" w:space="0" w:color="auto"/>
      </w:divBdr>
    </w:div>
    <w:div w:id="1777553571">
      <w:bodyDiv w:val="1"/>
      <w:marLeft w:val="0"/>
      <w:marRight w:val="0"/>
      <w:marTop w:val="0"/>
      <w:marBottom w:val="0"/>
      <w:divBdr>
        <w:top w:val="none" w:sz="0" w:space="0" w:color="auto"/>
        <w:left w:val="none" w:sz="0" w:space="0" w:color="auto"/>
        <w:bottom w:val="none" w:sz="0" w:space="0" w:color="auto"/>
        <w:right w:val="none" w:sz="0" w:space="0" w:color="auto"/>
      </w:divBdr>
    </w:div>
    <w:div w:id="1819033705">
      <w:bodyDiv w:val="1"/>
      <w:marLeft w:val="0"/>
      <w:marRight w:val="0"/>
      <w:marTop w:val="0"/>
      <w:marBottom w:val="0"/>
      <w:divBdr>
        <w:top w:val="none" w:sz="0" w:space="0" w:color="auto"/>
        <w:left w:val="none" w:sz="0" w:space="0" w:color="auto"/>
        <w:bottom w:val="none" w:sz="0" w:space="0" w:color="auto"/>
        <w:right w:val="none" w:sz="0" w:space="0" w:color="auto"/>
      </w:divBdr>
    </w:div>
    <w:div w:id="1823933108">
      <w:bodyDiv w:val="1"/>
      <w:marLeft w:val="0"/>
      <w:marRight w:val="0"/>
      <w:marTop w:val="0"/>
      <w:marBottom w:val="0"/>
      <w:divBdr>
        <w:top w:val="none" w:sz="0" w:space="0" w:color="auto"/>
        <w:left w:val="none" w:sz="0" w:space="0" w:color="auto"/>
        <w:bottom w:val="none" w:sz="0" w:space="0" w:color="auto"/>
        <w:right w:val="none" w:sz="0" w:space="0" w:color="auto"/>
      </w:divBdr>
    </w:div>
    <w:div w:id="1836220019">
      <w:bodyDiv w:val="1"/>
      <w:marLeft w:val="0"/>
      <w:marRight w:val="0"/>
      <w:marTop w:val="0"/>
      <w:marBottom w:val="0"/>
      <w:divBdr>
        <w:top w:val="none" w:sz="0" w:space="0" w:color="auto"/>
        <w:left w:val="none" w:sz="0" w:space="0" w:color="auto"/>
        <w:bottom w:val="none" w:sz="0" w:space="0" w:color="auto"/>
        <w:right w:val="none" w:sz="0" w:space="0" w:color="auto"/>
      </w:divBdr>
    </w:div>
    <w:div w:id="1850676719">
      <w:bodyDiv w:val="1"/>
      <w:marLeft w:val="0"/>
      <w:marRight w:val="0"/>
      <w:marTop w:val="0"/>
      <w:marBottom w:val="0"/>
      <w:divBdr>
        <w:top w:val="none" w:sz="0" w:space="0" w:color="auto"/>
        <w:left w:val="none" w:sz="0" w:space="0" w:color="auto"/>
        <w:bottom w:val="none" w:sz="0" w:space="0" w:color="auto"/>
        <w:right w:val="none" w:sz="0" w:space="0" w:color="auto"/>
      </w:divBdr>
    </w:div>
    <w:div w:id="1921216013">
      <w:bodyDiv w:val="1"/>
      <w:marLeft w:val="0"/>
      <w:marRight w:val="0"/>
      <w:marTop w:val="0"/>
      <w:marBottom w:val="0"/>
      <w:divBdr>
        <w:top w:val="none" w:sz="0" w:space="0" w:color="auto"/>
        <w:left w:val="none" w:sz="0" w:space="0" w:color="auto"/>
        <w:bottom w:val="none" w:sz="0" w:space="0" w:color="auto"/>
        <w:right w:val="none" w:sz="0" w:space="0" w:color="auto"/>
      </w:divBdr>
    </w:div>
    <w:div w:id="1973828126">
      <w:bodyDiv w:val="1"/>
      <w:marLeft w:val="0"/>
      <w:marRight w:val="0"/>
      <w:marTop w:val="0"/>
      <w:marBottom w:val="0"/>
      <w:divBdr>
        <w:top w:val="none" w:sz="0" w:space="0" w:color="auto"/>
        <w:left w:val="none" w:sz="0" w:space="0" w:color="auto"/>
        <w:bottom w:val="none" w:sz="0" w:space="0" w:color="auto"/>
        <w:right w:val="none" w:sz="0" w:space="0" w:color="auto"/>
      </w:divBdr>
    </w:div>
    <w:div w:id="1990665419">
      <w:bodyDiv w:val="1"/>
      <w:marLeft w:val="0"/>
      <w:marRight w:val="0"/>
      <w:marTop w:val="0"/>
      <w:marBottom w:val="0"/>
      <w:divBdr>
        <w:top w:val="none" w:sz="0" w:space="0" w:color="auto"/>
        <w:left w:val="none" w:sz="0" w:space="0" w:color="auto"/>
        <w:bottom w:val="none" w:sz="0" w:space="0" w:color="auto"/>
        <w:right w:val="none" w:sz="0" w:space="0" w:color="auto"/>
      </w:divBdr>
    </w:div>
    <w:div w:id="1996251766">
      <w:bodyDiv w:val="1"/>
      <w:marLeft w:val="0"/>
      <w:marRight w:val="0"/>
      <w:marTop w:val="0"/>
      <w:marBottom w:val="0"/>
      <w:divBdr>
        <w:top w:val="none" w:sz="0" w:space="0" w:color="auto"/>
        <w:left w:val="none" w:sz="0" w:space="0" w:color="auto"/>
        <w:bottom w:val="none" w:sz="0" w:space="0" w:color="auto"/>
        <w:right w:val="none" w:sz="0" w:space="0" w:color="auto"/>
      </w:divBdr>
    </w:div>
    <w:div w:id="2009820423">
      <w:bodyDiv w:val="1"/>
      <w:marLeft w:val="0"/>
      <w:marRight w:val="0"/>
      <w:marTop w:val="0"/>
      <w:marBottom w:val="0"/>
      <w:divBdr>
        <w:top w:val="none" w:sz="0" w:space="0" w:color="auto"/>
        <w:left w:val="none" w:sz="0" w:space="0" w:color="auto"/>
        <w:bottom w:val="none" w:sz="0" w:space="0" w:color="auto"/>
        <w:right w:val="none" w:sz="0" w:space="0" w:color="auto"/>
      </w:divBdr>
    </w:div>
    <w:div w:id="2040859886">
      <w:bodyDiv w:val="1"/>
      <w:marLeft w:val="0"/>
      <w:marRight w:val="0"/>
      <w:marTop w:val="0"/>
      <w:marBottom w:val="0"/>
      <w:divBdr>
        <w:top w:val="none" w:sz="0" w:space="0" w:color="auto"/>
        <w:left w:val="none" w:sz="0" w:space="0" w:color="auto"/>
        <w:bottom w:val="none" w:sz="0" w:space="0" w:color="auto"/>
        <w:right w:val="none" w:sz="0" w:space="0" w:color="auto"/>
      </w:divBdr>
    </w:div>
    <w:div w:id="2057196350">
      <w:bodyDiv w:val="1"/>
      <w:marLeft w:val="0"/>
      <w:marRight w:val="0"/>
      <w:marTop w:val="0"/>
      <w:marBottom w:val="0"/>
      <w:divBdr>
        <w:top w:val="none" w:sz="0" w:space="0" w:color="auto"/>
        <w:left w:val="none" w:sz="0" w:space="0" w:color="auto"/>
        <w:bottom w:val="none" w:sz="0" w:space="0" w:color="auto"/>
        <w:right w:val="none" w:sz="0" w:space="0" w:color="auto"/>
      </w:divBdr>
    </w:div>
    <w:div w:id="2064213280">
      <w:bodyDiv w:val="1"/>
      <w:marLeft w:val="0"/>
      <w:marRight w:val="0"/>
      <w:marTop w:val="0"/>
      <w:marBottom w:val="0"/>
      <w:divBdr>
        <w:top w:val="none" w:sz="0" w:space="0" w:color="auto"/>
        <w:left w:val="none" w:sz="0" w:space="0" w:color="auto"/>
        <w:bottom w:val="none" w:sz="0" w:space="0" w:color="auto"/>
        <w:right w:val="none" w:sz="0" w:space="0" w:color="auto"/>
      </w:divBdr>
    </w:div>
    <w:div w:id="2071881961">
      <w:bodyDiv w:val="1"/>
      <w:marLeft w:val="0"/>
      <w:marRight w:val="0"/>
      <w:marTop w:val="0"/>
      <w:marBottom w:val="0"/>
      <w:divBdr>
        <w:top w:val="none" w:sz="0" w:space="0" w:color="auto"/>
        <w:left w:val="none" w:sz="0" w:space="0" w:color="auto"/>
        <w:bottom w:val="none" w:sz="0" w:space="0" w:color="auto"/>
        <w:right w:val="none" w:sz="0" w:space="0" w:color="auto"/>
      </w:divBdr>
    </w:div>
    <w:div w:id="2078434137">
      <w:bodyDiv w:val="1"/>
      <w:marLeft w:val="0"/>
      <w:marRight w:val="0"/>
      <w:marTop w:val="0"/>
      <w:marBottom w:val="0"/>
      <w:divBdr>
        <w:top w:val="none" w:sz="0" w:space="0" w:color="auto"/>
        <w:left w:val="none" w:sz="0" w:space="0" w:color="auto"/>
        <w:bottom w:val="none" w:sz="0" w:space="0" w:color="auto"/>
        <w:right w:val="none" w:sz="0" w:space="0" w:color="auto"/>
      </w:divBdr>
    </w:div>
    <w:div w:id="2082023813">
      <w:bodyDiv w:val="1"/>
      <w:marLeft w:val="0"/>
      <w:marRight w:val="0"/>
      <w:marTop w:val="0"/>
      <w:marBottom w:val="0"/>
      <w:divBdr>
        <w:top w:val="none" w:sz="0" w:space="0" w:color="auto"/>
        <w:left w:val="none" w:sz="0" w:space="0" w:color="auto"/>
        <w:bottom w:val="none" w:sz="0" w:space="0" w:color="auto"/>
        <w:right w:val="none" w:sz="0" w:space="0" w:color="auto"/>
      </w:divBdr>
      <w:divsChild>
        <w:div w:id="78870235">
          <w:marLeft w:val="0"/>
          <w:marRight w:val="0"/>
          <w:marTop w:val="0"/>
          <w:marBottom w:val="0"/>
          <w:divBdr>
            <w:top w:val="none" w:sz="0" w:space="0" w:color="auto"/>
            <w:left w:val="none" w:sz="0" w:space="0" w:color="auto"/>
            <w:bottom w:val="none" w:sz="0" w:space="0" w:color="auto"/>
            <w:right w:val="none" w:sz="0" w:space="0" w:color="auto"/>
          </w:divBdr>
        </w:div>
        <w:div w:id="129641425">
          <w:marLeft w:val="0"/>
          <w:marRight w:val="0"/>
          <w:marTop w:val="0"/>
          <w:marBottom w:val="0"/>
          <w:divBdr>
            <w:top w:val="none" w:sz="0" w:space="0" w:color="auto"/>
            <w:left w:val="none" w:sz="0" w:space="0" w:color="auto"/>
            <w:bottom w:val="none" w:sz="0" w:space="0" w:color="auto"/>
            <w:right w:val="none" w:sz="0" w:space="0" w:color="auto"/>
          </w:divBdr>
        </w:div>
        <w:div w:id="175577120">
          <w:marLeft w:val="0"/>
          <w:marRight w:val="0"/>
          <w:marTop w:val="0"/>
          <w:marBottom w:val="0"/>
          <w:divBdr>
            <w:top w:val="none" w:sz="0" w:space="0" w:color="auto"/>
            <w:left w:val="none" w:sz="0" w:space="0" w:color="auto"/>
            <w:bottom w:val="none" w:sz="0" w:space="0" w:color="auto"/>
            <w:right w:val="none" w:sz="0" w:space="0" w:color="auto"/>
          </w:divBdr>
        </w:div>
        <w:div w:id="258176442">
          <w:marLeft w:val="0"/>
          <w:marRight w:val="0"/>
          <w:marTop w:val="0"/>
          <w:marBottom w:val="0"/>
          <w:divBdr>
            <w:top w:val="none" w:sz="0" w:space="0" w:color="auto"/>
            <w:left w:val="none" w:sz="0" w:space="0" w:color="auto"/>
            <w:bottom w:val="none" w:sz="0" w:space="0" w:color="auto"/>
            <w:right w:val="none" w:sz="0" w:space="0" w:color="auto"/>
          </w:divBdr>
        </w:div>
        <w:div w:id="277837384">
          <w:marLeft w:val="0"/>
          <w:marRight w:val="0"/>
          <w:marTop w:val="0"/>
          <w:marBottom w:val="0"/>
          <w:divBdr>
            <w:top w:val="none" w:sz="0" w:space="0" w:color="auto"/>
            <w:left w:val="none" w:sz="0" w:space="0" w:color="auto"/>
            <w:bottom w:val="none" w:sz="0" w:space="0" w:color="auto"/>
            <w:right w:val="none" w:sz="0" w:space="0" w:color="auto"/>
          </w:divBdr>
        </w:div>
        <w:div w:id="394471524">
          <w:marLeft w:val="0"/>
          <w:marRight w:val="0"/>
          <w:marTop w:val="0"/>
          <w:marBottom w:val="0"/>
          <w:divBdr>
            <w:top w:val="none" w:sz="0" w:space="0" w:color="auto"/>
            <w:left w:val="none" w:sz="0" w:space="0" w:color="auto"/>
            <w:bottom w:val="none" w:sz="0" w:space="0" w:color="auto"/>
            <w:right w:val="none" w:sz="0" w:space="0" w:color="auto"/>
          </w:divBdr>
        </w:div>
        <w:div w:id="396438258">
          <w:marLeft w:val="0"/>
          <w:marRight w:val="0"/>
          <w:marTop w:val="0"/>
          <w:marBottom w:val="0"/>
          <w:divBdr>
            <w:top w:val="none" w:sz="0" w:space="0" w:color="auto"/>
            <w:left w:val="none" w:sz="0" w:space="0" w:color="auto"/>
            <w:bottom w:val="none" w:sz="0" w:space="0" w:color="auto"/>
            <w:right w:val="none" w:sz="0" w:space="0" w:color="auto"/>
          </w:divBdr>
        </w:div>
        <w:div w:id="466168483">
          <w:marLeft w:val="0"/>
          <w:marRight w:val="0"/>
          <w:marTop w:val="0"/>
          <w:marBottom w:val="0"/>
          <w:divBdr>
            <w:top w:val="none" w:sz="0" w:space="0" w:color="auto"/>
            <w:left w:val="none" w:sz="0" w:space="0" w:color="auto"/>
            <w:bottom w:val="none" w:sz="0" w:space="0" w:color="auto"/>
            <w:right w:val="none" w:sz="0" w:space="0" w:color="auto"/>
          </w:divBdr>
        </w:div>
        <w:div w:id="497844139">
          <w:marLeft w:val="0"/>
          <w:marRight w:val="0"/>
          <w:marTop w:val="0"/>
          <w:marBottom w:val="0"/>
          <w:divBdr>
            <w:top w:val="none" w:sz="0" w:space="0" w:color="auto"/>
            <w:left w:val="none" w:sz="0" w:space="0" w:color="auto"/>
            <w:bottom w:val="none" w:sz="0" w:space="0" w:color="auto"/>
            <w:right w:val="none" w:sz="0" w:space="0" w:color="auto"/>
          </w:divBdr>
        </w:div>
        <w:div w:id="621497621">
          <w:marLeft w:val="0"/>
          <w:marRight w:val="0"/>
          <w:marTop w:val="0"/>
          <w:marBottom w:val="0"/>
          <w:divBdr>
            <w:top w:val="none" w:sz="0" w:space="0" w:color="auto"/>
            <w:left w:val="none" w:sz="0" w:space="0" w:color="auto"/>
            <w:bottom w:val="none" w:sz="0" w:space="0" w:color="auto"/>
            <w:right w:val="none" w:sz="0" w:space="0" w:color="auto"/>
          </w:divBdr>
        </w:div>
        <w:div w:id="684137367">
          <w:marLeft w:val="0"/>
          <w:marRight w:val="0"/>
          <w:marTop w:val="0"/>
          <w:marBottom w:val="0"/>
          <w:divBdr>
            <w:top w:val="none" w:sz="0" w:space="0" w:color="auto"/>
            <w:left w:val="none" w:sz="0" w:space="0" w:color="auto"/>
            <w:bottom w:val="none" w:sz="0" w:space="0" w:color="auto"/>
            <w:right w:val="none" w:sz="0" w:space="0" w:color="auto"/>
          </w:divBdr>
        </w:div>
        <w:div w:id="787700757">
          <w:marLeft w:val="0"/>
          <w:marRight w:val="0"/>
          <w:marTop w:val="0"/>
          <w:marBottom w:val="0"/>
          <w:divBdr>
            <w:top w:val="none" w:sz="0" w:space="0" w:color="auto"/>
            <w:left w:val="none" w:sz="0" w:space="0" w:color="auto"/>
            <w:bottom w:val="none" w:sz="0" w:space="0" w:color="auto"/>
            <w:right w:val="none" w:sz="0" w:space="0" w:color="auto"/>
          </w:divBdr>
        </w:div>
        <w:div w:id="839739070">
          <w:marLeft w:val="0"/>
          <w:marRight w:val="0"/>
          <w:marTop w:val="0"/>
          <w:marBottom w:val="0"/>
          <w:divBdr>
            <w:top w:val="none" w:sz="0" w:space="0" w:color="auto"/>
            <w:left w:val="none" w:sz="0" w:space="0" w:color="auto"/>
            <w:bottom w:val="none" w:sz="0" w:space="0" w:color="auto"/>
            <w:right w:val="none" w:sz="0" w:space="0" w:color="auto"/>
          </w:divBdr>
        </w:div>
        <w:div w:id="938220189">
          <w:marLeft w:val="0"/>
          <w:marRight w:val="0"/>
          <w:marTop w:val="0"/>
          <w:marBottom w:val="0"/>
          <w:divBdr>
            <w:top w:val="none" w:sz="0" w:space="0" w:color="auto"/>
            <w:left w:val="none" w:sz="0" w:space="0" w:color="auto"/>
            <w:bottom w:val="none" w:sz="0" w:space="0" w:color="auto"/>
            <w:right w:val="none" w:sz="0" w:space="0" w:color="auto"/>
          </w:divBdr>
        </w:div>
        <w:div w:id="1030185979">
          <w:marLeft w:val="0"/>
          <w:marRight w:val="0"/>
          <w:marTop w:val="0"/>
          <w:marBottom w:val="0"/>
          <w:divBdr>
            <w:top w:val="none" w:sz="0" w:space="0" w:color="auto"/>
            <w:left w:val="none" w:sz="0" w:space="0" w:color="auto"/>
            <w:bottom w:val="none" w:sz="0" w:space="0" w:color="auto"/>
            <w:right w:val="none" w:sz="0" w:space="0" w:color="auto"/>
          </w:divBdr>
        </w:div>
        <w:div w:id="1078332341">
          <w:marLeft w:val="0"/>
          <w:marRight w:val="0"/>
          <w:marTop w:val="0"/>
          <w:marBottom w:val="0"/>
          <w:divBdr>
            <w:top w:val="none" w:sz="0" w:space="0" w:color="auto"/>
            <w:left w:val="none" w:sz="0" w:space="0" w:color="auto"/>
            <w:bottom w:val="none" w:sz="0" w:space="0" w:color="auto"/>
            <w:right w:val="none" w:sz="0" w:space="0" w:color="auto"/>
          </w:divBdr>
        </w:div>
        <w:div w:id="1079862991">
          <w:marLeft w:val="0"/>
          <w:marRight w:val="0"/>
          <w:marTop w:val="0"/>
          <w:marBottom w:val="0"/>
          <w:divBdr>
            <w:top w:val="none" w:sz="0" w:space="0" w:color="auto"/>
            <w:left w:val="none" w:sz="0" w:space="0" w:color="auto"/>
            <w:bottom w:val="none" w:sz="0" w:space="0" w:color="auto"/>
            <w:right w:val="none" w:sz="0" w:space="0" w:color="auto"/>
          </w:divBdr>
        </w:div>
        <w:div w:id="1262027978">
          <w:marLeft w:val="0"/>
          <w:marRight w:val="0"/>
          <w:marTop w:val="0"/>
          <w:marBottom w:val="0"/>
          <w:divBdr>
            <w:top w:val="none" w:sz="0" w:space="0" w:color="auto"/>
            <w:left w:val="none" w:sz="0" w:space="0" w:color="auto"/>
            <w:bottom w:val="none" w:sz="0" w:space="0" w:color="auto"/>
            <w:right w:val="none" w:sz="0" w:space="0" w:color="auto"/>
          </w:divBdr>
        </w:div>
        <w:div w:id="1309624575">
          <w:marLeft w:val="0"/>
          <w:marRight w:val="0"/>
          <w:marTop w:val="0"/>
          <w:marBottom w:val="0"/>
          <w:divBdr>
            <w:top w:val="none" w:sz="0" w:space="0" w:color="auto"/>
            <w:left w:val="none" w:sz="0" w:space="0" w:color="auto"/>
            <w:bottom w:val="none" w:sz="0" w:space="0" w:color="auto"/>
            <w:right w:val="none" w:sz="0" w:space="0" w:color="auto"/>
          </w:divBdr>
        </w:div>
        <w:div w:id="1468739934">
          <w:marLeft w:val="0"/>
          <w:marRight w:val="0"/>
          <w:marTop w:val="0"/>
          <w:marBottom w:val="0"/>
          <w:divBdr>
            <w:top w:val="none" w:sz="0" w:space="0" w:color="auto"/>
            <w:left w:val="none" w:sz="0" w:space="0" w:color="auto"/>
            <w:bottom w:val="none" w:sz="0" w:space="0" w:color="auto"/>
            <w:right w:val="none" w:sz="0" w:space="0" w:color="auto"/>
          </w:divBdr>
        </w:div>
        <w:div w:id="1875073794">
          <w:marLeft w:val="0"/>
          <w:marRight w:val="0"/>
          <w:marTop w:val="0"/>
          <w:marBottom w:val="0"/>
          <w:divBdr>
            <w:top w:val="none" w:sz="0" w:space="0" w:color="auto"/>
            <w:left w:val="none" w:sz="0" w:space="0" w:color="auto"/>
            <w:bottom w:val="none" w:sz="0" w:space="0" w:color="auto"/>
            <w:right w:val="none" w:sz="0" w:space="0" w:color="auto"/>
          </w:divBdr>
        </w:div>
        <w:div w:id="1933320330">
          <w:marLeft w:val="0"/>
          <w:marRight w:val="0"/>
          <w:marTop w:val="0"/>
          <w:marBottom w:val="0"/>
          <w:divBdr>
            <w:top w:val="none" w:sz="0" w:space="0" w:color="auto"/>
            <w:left w:val="none" w:sz="0" w:space="0" w:color="auto"/>
            <w:bottom w:val="none" w:sz="0" w:space="0" w:color="auto"/>
            <w:right w:val="none" w:sz="0" w:space="0" w:color="auto"/>
          </w:divBdr>
        </w:div>
        <w:div w:id="2011053921">
          <w:marLeft w:val="0"/>
          <w:marRight w:val="0"/>
          <w:marTop w:val="0"/>
          <w:marBottom w:val="0"/>
          <w:divBdr>
            <w:top w:val="none" w:sz="0" w:space="0" w:color="auto"/>
            <w:left w:val="none" w:sz="0" w:space="0" w:color="auto"/>
            <w:bottom w:val="none" w:sz="0" w:space="0" w:color="auto"/>
            <w:right w:val="none" w:sz="0" w:space="0" w:color="auto"/>
          </w:divBdr>
        </w:div>
      </w:divsChild>
    </w:div>
    <w:div w:id="2091655182">
      <w:bodyDiv w:val="1"/>
      <w:marLeft w:val="0"/>
      <w:marRight w:val="0"/>
      <w:marTop w:val="0"/>
      <w:marBottom w:val="0"/>
      <w:divBdr>
        <w:top w:val="none" w:sz="0" w:space="0" w:color="auto"/>
        <w:left w:val="none" w:sz="0" w:space="0" w:color="auto"/>
        <w:bottom w:val="none" w:sz="0" w:space="0" w:color="auto"/>
        <w:right w:val="none" w:sz="0" w:space="0" w:color="auto"/>
      </w:divBdr>
    </w:div>
    <w:div w:id="2092309513">
      <w:bodyDiv w:val="1"/>
      <w:marLeft w:val="0"/>
      <w:marRight w:val="0"/>
      <w:marTop w:val="0"/>
      <w:marBottom w:val="0"/>
      <w:divBdr>
        <w:top w:val="none" w:sz="0" w:space="0" w:color="auto"/>
        <w:left w:val="none" w:sz="0" w:space="0" w:color="auto"/>
        <w:bottom w:val="none" w:sz="0" w:space="0" w:color="auto"/>
        <w:right w:val="none" w:sz="0" w:space="0" w:color="auto"/>
      </w:divBdr>
    </w:div>
    <w:div w:id="2099130141">
      <w:bodyDiv w:val="1"/>
      <w:marLeft w:val="0"/>
      <w:marRight w:val="0"/>
      <w:marTop w:val="0"/>
      <w:marBottom w:val="0"/>
      <w:divBdr>
        <w:top w:val="none" w:sz="0" w:space="0" w:color="auto"/>
        <w:left w:val="none" w:sz="0" w:space="0" w:color="auto"/>
        <w:bottom w:val="none" w:sz="0" w:space="0" w:color="auto"/>
        <w:right w:val="none" w:sz="0" w:space="0" w:color="auto"/>
      </w:divBdr>
    </w:div>
    <w:div w:id="213093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ise.clinorthop\Local%20Settings\Temporary%20Internet%20Files\Content.IE5\ERA1UROZ\manuscript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Han16</b:Tag>
    <b:SourceType>JournalArticle</b:SourceType>
    <b:Guid>{7F310BD7-98E6-4C35-9CE9-F9740BEACB4C}</b:Guid>
    <b:Author>
      <b:Author>
        <b:NameList>
          <b:Person>
            <b:Last>Flemming</b:Last>
            <b:First>Hans-Curt</b:First>
          </b:Person>
          <b:Person>
            <b:Last>Wingender</b:Last>
            <b:First>Jost</b:First>
          </b:Person>
          <b:Person>
            <b:Last>Szewzyk</b:Last>
            <b:First>Ulrich</b:First>
          </b:Person>
          <b:Person>
            <b:Last>Steinberg</b:Last>
            <b:First>Peter</b:First>
          </b:Person>
          <b:Person>
            <b:Last>A. Rice</b:Last>
            <b:First>Scott</b:First>
          </b:Person>
        </b:NameList>
      </b:Author>
    </b:Author>
    <b:Title>Biofilms: an emergent form of bacterial life</b:Title>
    <b:JournalName>Nature Reviews Microbiology </b:JournalName>
    <b:Year>2016</b:Year>
    <b:Pages>563–575</b:Pages>
    <b:Volume>14</b:Volume>
    <b:RefOrder>1</b:RefOrder>
  </b:Source>
  <b:Source>
    <b:Tag>CKS09</b:Tag>
    <b:SourceType>JournalArticle</b:SourceType>
    <b:Guid>{F983911B-DDBD-46CE-8F2E-4D558B3BF351}</b:Guid>
    <b:Author>
      <b:Author>
        <b:NameList>
          <b:Person>
            <b:Last>Sen</b:Last>
            <b:First>C.K.</b:First>
          </b:Person>
          <b:Person>
            <b:Last>Gordillo</b:Last>
            <b:First>G.M.</b:First>
          </b:Person>
          <b:Person>
            <b:Last>Roy</b:Last>
            <b:First>S.</b:First>
          </b:Person>
          <b:Person>
            <b:Last>Kirsner</b:Last>
            <b:First>R.</b:First>
          </b:Person>
          <b:Person>
            <b:Last>Lambert</b:Last>
            <b:First>L.</b:First>
          </b:Person>
          <b:Person>
            <b:Last>Hunt</b:Last>
            <b:First>T.K.</b:First>
          </b:Person>
          <b:Person>
            <b:Last>Gottrup</b:Last>
            <b:First>F.</b:First>
          </b:Person>
          <b:Person>
            <b:Last>Gurtner</b:Last>
            <b:First>G.C.</b:First>
          </b:Person>
          <b:Person>
            <b:Last>Longaker</b:Last>
            <b:First>M.T.</b:First>
          </b:Person>
        </b:NameList>
      </b:Author>
    </b:Author>
    <b:Title>Human skin wounds: a major and snowballing threat to public health and the economy</b:Title>
    <b:JournalName>Wound Repair and Regeneration </b:JournalName>
    <b:Year>2009</b:Year>
    <b:Pages>763-71</b:Pages>
    <b:Volume>17(6)</b:Volume>
    <b:RefOrder>2</b:RefOrder>
  </b:Source>
  <b:Source>
    <b:Tag>Chr12</b:Tag>
    <b:SourceType>JournalArticle</b:SourceType>
    <b:Guid>{5D22C3C3-A328-4F6A-BF1B-A26FF6C19A60}</b:Guid>
    <b:Author>
      <b:Author>
        <b:NameList>
          <b:Person>
            <b:Last>Attinger</b:Last>
            <b:First>Christopher</b:First>
          </b:Person>
          <b:Person>
            <b:Last>Wolcott</b:Last>
            <b:First>Randy</b:First>
          </b:Person>
        </b:NameList>
      </b:Author>
    </b:Author>
    <b:Title>Clinically addressing biofilm in chronic wounds</b:Title>
    <b:JournalName> Advances in Wound Care</b:JournalName>
    <b:Year> June 2012</b:Year>
    <b:Pages>127-132</b:Pages>
    <b:Volume>1(3)</b:Volume>
    <b:RefOrder>3</b:RefOrder>
  </b:Source>
</b:Sources>
</file>

<file path=customXml/itemProps1.xml><?xml version="1.0" encoding="utf-8"?>
<ds:datastoreItem xmlns:ds="http://schemas.openxmlformats.org/officeDocument/2006/customXml" ds:itemID="{2FFD84B4-F862-4139-9E39-AD2983C0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manuscriptTemplate[1]</Template>
  <TotalTime>10</TotalTime>
  <Pages>1</Pages>
  <Words>15807</Words>
  <Characters>90104</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Title</vt:lpstr>
    </vt:vector>
  </TitlesOfParts>
  <Company>Biocomposites Ltd</Company>
  <LinksUpToDate>false</LinksUpToDate>
  <CharactersWithSpaces>105700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CORR</dc:creator>
  <cp:lastModifiedBy>Paul Stoodley</cp:lastModifiedBy>
  <cp:revision>6</cp:revision>
  <cp:lastPrinted>2018-07-20T14:17:00Z</cp:lastPrinted>
  <dcterms:created xsi:type="dcterms:W3CDTF">2018-11-17T02:57:00Z</dcterms:created>
  <dcterms:modified xsi:type="dcterms:W3CDTF">2018-11-30T21:02:00Z</dcterms:modified>
</cp:coreProperties>
</file>