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40696" w14:textId="4BB8D627" w:rsidR="00D761EB" w:rsidRPr="008078E6" w:rsidRDefault="00226CE4" w:rsidP="007D3BF6">
      <w:pPr>
        <w:jc w:val="center"/>
        <w:rPr>
          <w:rFonts w:ascii="Arial" w:hAnsi="Arial" w:cs="Arial"/>
          <w:b/>
          <w:sz w:val="24"/>
          <w:szCs w:val="24"/>
          <w:u w:val="single"/>
        </w:rPr>
      </w:pPr>
      <w:bookmarkStart w:id="0" w:name="_GoBack"/>
      <w:bookmarkEnd w:id="0"/>
      <w:r w:rsidRPr="008078E6">
        <w:rPr>
          <w:rFonts w:ascii="Arial" w:hAnsi="Arial" w:cs="Arial"/>
          <w:b/>
          <w:sz w:val="24"/>
          <w:szCs w:val="24"/>
          <w:u w:val="single"/>
        </w:rPr>
        <w:t xml:space="preserve">Diabetes and Female Sexual Health: </w:t>
      </w:r>
      <w:r w:rsidR="00C47C7A">
        <w:rPr>
          <w:rFonts w:ascii="Arial" w:hAnsi="Arial" w:cs="Arial"/>
          <w:b/>
          <w:sz w:val="24"/>
          <w:szCs w:val="24"/>
          <w:u w:val="single"/>
        </w:rPr>
        <w:t xml:space="preserve">An Ongoing Challenge </w:t>
      </w:r>
    </w:p>
    <w:p w14:paraId="561D8E65" w14:textId="77777777" w:rsidR="00226CE4" w:rsidRPr="008078E6" w:rsidRDefault="00226CE4">
      <w:pPr>
        <w:rPr>
          <w:rFonts w:ascii="Arial" w:hAnsi="Arial" w:cs="Arial"/>
          <w:sz w:val="24"/>
          <w:szCs w:val="24"/>
        </w:rPr>
      </w:pPr>
    </w:p>
    <w:p w14:paraId="46EC93BB" w14:textId="77777777" w:rsidR="00134C44" w:rsidRPr="008078E6" w:rsidRDefault="00134C44">
      <w:pPr>
        <w:rPr>
          <w:rFonts w:ascii="Arial" w:hAnsi="Arial" w:cs="Arial"/>
          <w:sz w:val="24"/>
          <w:szCs w:val="24"/>
        </w:rPr>
      </w:pPr>
    </w:p>
    <w:p w14:paraId="7CEC3B01" w14:textId="77777777" w:rsidR="00134C44" w:rsidRPr="008078E6" w:rsidRDefault="007E43DF" w:rsidP="00A13BBA">
      <w:pPr>
        <w:jc w:val="center"/>
        <w:rPr>
          <w:rFonts w:ascii="Arial" w:hAnsi="Arial" w:cs="Arial"/>
          <w:sz w:val="24"/>
          <w:szCs w:val="24"/>
        </w:rPr>
      </w:pPr>
      <w:r w:rsidRPr="008078E6">
        <w:rPr>
          <w:rFonts w:ascii="Arial" w:hAnsi="Arial" w:cs="Arial"/>
          <w:sz w:val="24"/>
          <w:szCs w:val="24"/>
        </w:rPr>
        <w:t>Short title:</w:t>
      </w:r>
      <w:r w:rsidRPr="008078E6">
        <w:rPr>
          <w:rFonts w:ascii="Arial" w:hAnsi="Arial" w:cs="Arial"/>
          <w:sz w:val="24"/>
          <w:szCs w:val="24"/>
        </w:rPr>
        <w:tab/>
      </w:r>
      <w:r w:rsidR="00134C44" w:rsidRPr="008078E6">
        <w:rPr>
          <w:rFonts w:ascii="Arial" w:hAnsi="Arial" w:cs="Arial"/>
          <w:sz w:val="24"/>
          <w:szCs w:val="24"/>
        </w:rPr>
        <w:t>Diabetes and Female Sexual Health</w:t>
      </w:r>
    </w:p>
    <w:p w14:paraId="0DA09FE9" w14:textId="77777777" w:rsidR="00134C44" w:rsidRPr="008078E6" w:rsidRDefault="00134C44">
      <w:pPr>
        <w:rPr>
          <w:rFonts w:ascii="Arial" w:hAnsi="Arial" w:cs="Arial"/>
          <w:sz w:val="24"/>
          <w:szCs w:val="24"/>
        </w:rPr>
      </w:pPr>
    </w:p>
    <w:p w14:paraId="66235B93" w14:textId="77777777" w:rsidR="00134C44" w:rsidRPr="008078E6" w:rsidRDefault="00134C44">
      <w:pPr>
        <w:rPr>
          <w:rFonts w:ascii="Arial" w:hAnsi="Arial" w:cs="Arial"/>
          <w:sz w:val="24"/>
          <w:szCs w:val="24"/>
        </w:rPr>
      </w:pPr>
    </w:p>
    <w:p w14:paraId="757CFD80" w14:textId="6C8057F6" w:rsidR="00226CE4" w:rsidRPr="008078E6" w:rsidRDefault="00226CE4">
      <w:pPr>
        <w:rPr>
          <w:rFonts w:ascii="Arial" w:hAnsi="Arial" w:cs="Arial"/>
          <w:sz w:val="24"/>
          <w:szCs w:val="24"/>
        </w:rPr>
      </w:pPr>
      <w:r w:rsidRPr="008078E6">
        <w:rPr>
          <w:rFonts w:ascii="Arial" w:hAnsi="Arial" w:cs="Arial"/>
          <w:sz w:val="24"/>
          <w:szCs w:val="24"/>
        </w:rPr>
        <w:t>Katharine D Barnard</w:t>
      </w:r>
      <w:r w:rsidR="00A13BBA" w:rsidRPr="008078E6">
        <w:rPr>
          <w:rFonts w:ascii="Arial" w:hAnsi="Arial" w:cs="Arial"/>
          <w:sz w:val="24"/>
          <w:szCs w:val="24"/>
        </w:rPr>
        <w:t xml:space="preserve"> PhD</w:t>
      </w:r>
      <w:r w:rsidR="00A13BBA" w:rsidRPr="008078E6">
        <w:rPr>
          <w:rFonts w:ascii="Arial" w:hAnsi="Arial" w:cs="Arial"/>
          <w:sz w:val="24"/>
          <w:szCs w:val="24"/>
          <w:vertAlign w:val="superscript"/>
        </w:rPr>
        <w:t>1,2</w:t>
      </w:r>
      <w:r w:rsidRPr="008078E6">
        <w:rPr>
          <w:rFonts w:ascii="Arial" w:hAnsi="Arial" w:cs="Arial"/>
          <w:sz w:val="24"/>
          <w:szCs w:val="24"/>
        </w:rPr>
        <w:t>, D</w:t>
      </w:r>
      <w:r w:rsidR="007D3BF6" w:rsidRPr="008078E6">
        <w:rPr>
          <w:rFonts w:ascii="Arial" w:hAnsi="Arial" w:cs="Arial"/>
          <w:sz w:val="24"/>
          <w:szCs w:val="24"/>
        </w:rPr>
        <w:t>iana</w:t>
      </w:r>
      <w:r w:rsidRPr="008078E6">
        <w:rPr>
          <w:rFonts w:ascii="Arial" w:hAnsi="Arial" w:cs="Arial"/>
          <w:sz w:val="24"/>
          <w:szCs w:val="24"/>
        </w:rPr>
        <w:t xml:space="preserve"> Naranjo</w:t>
      </w:r>
      <w:r w:rsidR="00A13BBA" w:rsidRPr="008078E6">
        <w:rPr>
          <w:rFonts w:ascii="Arial" w:hAnsi="Arial" w:cs="Arial"/>
          <w:sz w:val="24"/>
          <w:szCs w:val="24"/>
        </w:rPr>
        <w:t xml:space="preserve"> PhD</w:t>
      </w:r>
      <w:r w:rsidR="00A13BBA" w:rsidRPr="008078E6">
        <w:rPr>
          <w:rFonts w:ascii="Arial" w:hAnsi="Arial" w:cs="Arial"/>
          <w:sz w:val="24"/>
          <w:szCs w:val="24"/>
          <w:vertAlign w:val="superscript"/>
        </w:rPr>
        <w:t>3</w:t>
      </w:r>
      <w:r w:rsidRPr="008078E6">
        <w:rPr>
          <w:rFonts w:ascii="Arial" w:hAnsi="Arial" w:cs="Arial"/>
          <w:sz w:val="24"/>
          <w:szCs w:val="24"/>
        </w:rPr>
        <w:t>, N</w:t>
      </w:r>
      <w:r w:rsidR="007D3BF6" w:rsidRPr="008078E6">
        <w:rPr>
          <w:rFonts w:ascii="Arial" w:hAnsi="Arial" w:cs="Arial"/>
          <w:sz w:val="24"/>
          <w:szCs w:val="24"/>
        </w:rPr>
        <w:t>icole</w:t>
      </w:r>
      <w:r w:rsidRPr="008078E6">
        <w:rPr>
          <w:rFonts w:ascii="Arial" w:hAnsi="Arial" w:cs="Arial"/>
          <w:sz w:val="24"/>
          <w:szCs w:val="24"/>
        </w:rPr>
        <w:t xml:space="preserve"> </w:t>
      </w:r>
      <w:r w:rsidR="002A40B3" w:rsidRPr="008078E6">
        <w:rPr>
          <w:rFonts w:ascii="Arial" w:hAnsi="Arial" w:cs="Arial"/>
          <w:sz w:val="24"/>
          <w:szCs w:val="24"/>
        </w:rPr>
        <w:t>Johnson</w:t>
      </w:r>
      <w:r w:rsidR="002A40B3">
        <w:rPr>
          <w:rFonts w:ascii="Arial" w:hAnsi="Arial" w:cs="Arial"/>
          <w:sz w:val="24"/>
          <w:szCs w:val="24"/>
          <w:vertAlign w:val="superscript"/>
        </w:rPr>
        <w:t>4</w:t>
      </w:r>
      <w:r w:rsidR="007D3BF6" w:rsidRPr="008078E6">
        <w:rPr>
          <w:rFonts w:ascii="Arial" w:hAnsi="Arial" w:cs="Arial"/>
          <w:sz w:val="24"/>
          <w:szCs w:val="24"/>
        </w:rPr>
        <w:t xml:space="preserve">, Anna </w:t>
      </w:r>
      <w:r w:rsidR="002A40B3" w:rsidRPr="008078E6">
        <w:rPr>
          <w:rFonts w:ascii="Arial" w:hAnsi="Arial" w:cs="Arial"/>
          <w:sz w:val="24"/>
          <w:szCs w:val="24"/>
        </w:rPr>
        <w:t>Norton</w:t>
      </w:r>
      <w:r w:rsidR="002A40B3">
        <w:rPr>
          <w:rFonts w:ascii="Arial" w:hAnsi="Arial" w:cs="Arial"/>
          <w:sz w:val="24"/>
          <w:szCs w:val="24"/>
          <w:vertAlign w:val="superscript"/>
        </w:rPr>
        <w:t>5</w:t>
      </w:r>
      <w:r w:rsidR="007D3BF6" w:rsidRPr="008078E6">
        <w:rPr>
          <w:rFonts w:ascii="Arial" w:hAnsi="Arial" w:cs="Arial"/>
          <w:sz w:val="24"/>
          <w:szCs w:val="24"/>
        </w:rPr>
        <w:t xml:space="preserve">, Renza </w:t>
      </w:r>
      <w:r w:rsidR="002A40B3" w:rsidRPr="008078E6">
        <w:rPr>
          <w:rFonts w:ascii="Arial" w:hAnsi="Arial" w:cs="Arial"/>
          <w:sz w:val="24"/>
          <w:szCs w:val="24"/>
        </w:rPr>
        <w:t>Scibilia</w:t>
      </w:r>
      <w:r w:rsidR="002A40B3">
        <w:rPr>
          <w:rFonts w:ascii="Arial" w:hAnsi="Arial" w:cs="Arial"/>
          <w:sz w:val="24"/>
          <w:szCs w:val="24"/>
          <w:vertAlign w:val="superscript"/>
        </w:rPr>
        <w:t>6</w:t>
      </w:r>
      <w:r w:rsidR="002A40B3">
        <w:rPr>
          <w:rFonts w:ascii="Arial" w:hAnsi="Arial" w:cs="Arial"/>
          <w:sz w:val="24"/>
          <w:szCs w:val="24"/>
        </w:rPr>
        <w:t>, Claire Reidy</w:t>
      </w:r>
      <w:r w:rsidR="00C751B9" w:rsidRPr="00C751B9">
        <w:rPr>
          <w:rFonts w:ascii="Arial" w:hAnsi="Arial" w:cs="Arial"/>
          <w:sz w:val="24"/>
          <w:szCs w:val="24"/>
          <w:vertAlign w:val="superscript"/>
        </w:rPr>
        <w:t>2,</w:t>
      </w:r>
      <w:r w:rsidR="00C03386" w:rsidRPr="002A40B3" w:rsidDel="00C03386">
        <w:rPr>
          <w:rFonts w:ascii="Arial" w:hAnsi="Arial" w:cs="Arial"/>
          <w:sz w:val="24"/>
          <w:szCs w:val="24"/>
          <w:vertAlign w:val="superscript"/>
        </w:rPr>
        <w:t xml:space="preserve"> </w:t>
      </w:r>
      <w:r w:rsidR="000C19BC">
        <w:rPr>
          <w:rFonts w:ascii="Arial" w:hAnsi="Arial" w:cs="Arial"/>
          <w:sz w:val="24"/>
          <w:szCs w:val="24"/>
        </w:rPr>
        <w:t>, Sarah Tutton</w:t>
      </w:r>
      <w:r w:rsidR="000C19BC" w:rsidRPr="000C19BC">
        <w:rPr>
          <w:rFonts w:ascii="Arial" w:hAnsi="Arial" w:cs="Arial"/>
          <w:sz w:val="24"/>
          <w:szCs w:val="24"/>
          <w:vertAlign w:val="superscript"/>
        </w:rPr>
        <w:t>8</w:t>
      </w:r>
      <w:r w:rsidR="000C19BC">
        <w:rPr>
          <w:rFonts w:ascii="Arial" w:hAnsi="Arial" w:cs="Arial"/>
          <w:sz w:val="24"/>
          <w:szCs w:val="24"/>
        </w:rPr>
        <w:t xml:space="preserve"> </w:t>
      </w:r>
      <w:r w:rsidR="007D3BF6" w:rsidRPr="008078E6">
        <w:rPr>
          <w:rFonts w:ascii="Arial" w:hAnsi="Arial" w:cs="Arial"/>
          <w:sz w:val="24"/>
          <w:szCs w:val="24"/>
        </w:rPr>
        <w:t>and</w:t>
      </w:r>
      <w:r w:rsidRPr="008078E6">
        <w:rPr>
          <w:rFonts w:ascii="Arial" w:hAnsi="Arial" w:cs="Arial"/>
          <w:sz w:val="24"/>
          <w:szCs w:val="24"/>
        </w:rPr>
        <w:t xml:space="preserve"> D</w:t>
      </w:r>
      <w:r w:rsidR="007D3BF6" w:rsidRPr="008078E6">
        <w:rPr>
          <w:rFonts w:ascii="Arial" w:hAnsi="Arial" w:cs="Arial"/>
          <w:sz w:val="24"/>
          <w:szCs w:val="24"/>
        </w:rPr>
        <w:t>aryl</w:t>
      </w:r>
      <w:r w:rsidRPr="008078E6">
        <w:rPr>
          <w:rFonts w:ascii="Arial" w:hAnsi="Arial" w:cs="Arial"/>
          <w:sz w:val="24"/>
          <w:szCs w:val="24"/>
        </w:rPr>
        <w:t xml:space="preserve"> </w:t>
      </w:r>
      <w:r w:rsidR="000C19BC" w:rsidRPr="008078E6">
        <w:rPr>
          <w:rFonts w:ascii="Arial" w:hAnsi="Arial" w:cs="Arial"/>
          <w:sz w:val="24"/>
          <w:szCs w:val="24"/>
        </w:rPr>
        <w:t>Meeking</w:t>
      </w:r>
      <w:r w:rsidR="000C19BC">
        <w:rPr>
          <w:rFonts w:ascii="Arial" w:hAnsi="Arial" w:cs="Arial"/>
          <w:sz w:val="24"/>
          <w:szCs w:val="24"/>
          <w:vertAlign w:val="superscript"/>
        </w:rPr>
        <w:t>9</w:t>
      </w:r>
    </w:p>
    <w:p w14:paraId="5716154E" w14:textId="77777777" w:rsidR="00226CE4" w:rsidRPr="008078E6" w:rsidRDefault="00226CE4">
      <w:pPr>
        <w:rPr>
          <w:rFonts w:ascii="Arial" w:hAnsi="Arial" w:cs="Arial"/>
          <w:sz w:val="24"/>
          <w:szCs w:val="24"/>
        </w:rPr>
      </w:pPr>
    </w:p>
    <w:p w14:paraId="053C2A48" w14:textId="77777777" w:rsidR="00134C44" w:rsidRPr="008078E6" w:rsidRDefault="00A13BBA">
      <w:pPr>
        <w:rPr>
          <w:rFonts w:ascii="Arial" w:hAnsi="Arial" w:cs="Arial"/>
          <w:b/>
          <w:sz w:val="24"/>
          <w:szCs w:val="24"/>
        </w:rPr>
      </w:pPr>
      <w:r w:rsidRPr="008078E6">
        <w:rPr>
          <w:rFonts w:ascii="Arial" w:hAnsi="Arial" w:cs="Arial"/>
          <w:b/>
          <w:sz w:val="24"/>
          <w:szCs w:val="24"/>
        </w:rPr>
        <w:t>Affiliations:</w:t>
      </w:r>
    </w:p>
    <w:p w14:paraId="702EB092" w14:textId="77777777" w:rsidR="00A13BBA" w:rsidRPr="008078E6" w:rsidRDefault="00A13BBA" w:rsidP="00A52AA8">
      <w:pPr>
        <w:pStyle w:val="ListParagraph"/>
        <w:numPr>
          <w:ilvl w:val="0"/>
          <w:numId w:val="3"/>
        </w:numPr>
        <w:ind w:left="426"/>
        <w:rPr>
          <w:rFonts w:ascii="Arial" w:hAnsi="Arial" w:cs="Arial"/>
          <w:sz w:val="24"/>
          <w:szCs w:val="24"/>
        </w:rPr>
      </w:pPr>
      <w:r w:rsidRPr="008078E6">
        <w:rPr>
          <w:rFonts w:ascii="Arial" w:hAnsi="Arial" w:cs="Arial"/>
          <w:sz w:val="24"/>
          <w:szCs w:val="24"/>
        </w:rPr>
        <w:t>Faculty of Health &amp; Social Science, Bournemouth University, Bournemouth, UK</w:t>
      </w:r>
    </w:p>
    <w:p w14:paraId="4A38B585" w14:textId="77777777" w:rsidR="00A13BBA" w:rsidRPr="008078E6" w:rsidRDefault="00A13BBA" w:rsidP="00A52AA8">
      <w:pPr>
        <w:pStyle w:val="ListParagraph"/>
        <w:numPr>
          <w:ilvl w:val="0"/>
          <w:numId w:val="3"/>
        </w:numPr>
        <w:ind w:left="426"/>
        <w:rPr>
          <w:rFonts w:ascii="Arial" w:hAnsi="Arial" w:cs="Arial"/>
          <w:sz w:val="24"/>
          <w:szCs w:val="24"/>
        </w:rPr>
      </w:pPr>
      <w:r w:rsidRPr="008078E6">
        <w:rPr>
          <w:rFonts w:ascii="Arial" w:hAnsi="Arial" w:cs="Arial"/>
          <w:sz w:val="24"/>
          <w:szCs w:val="24"/>
        </w:rPr>
        <w:t>BHR Ltd, Portsmouth, Hampshire, UK</w:t>
      </w:r>
    </w:p>
    <w:p w14:paraId="7C98791E" w14:textId="5501FD1E" w:rsidR="00A13BBA" w:rsidRPr="008078E6" w:rsidRDefault="00A13BBA" w:rsidP="00A52AA8">
      <w:pPr>
        <w:pStyle w:val="ListParagraph"/>
        <w:numPr>
          <w:ilvl w:val="0"/>
          <w:numId w:val="3"/>
        </w:numPr>
        <w:ind w:left="426"/>
        <w:rPr>
          <w:rFonts w:ascii="Arial" w:hAnsi="Arial" w:cs="Arial"/>
          <w:sz w:val="24"/>
          <w:szCs w:val="24"/>
        </w:rPr>
      </w:pPr>
      <w:r w:rsidRPr="008078E6">
        <w:rPr>
          <w:rFonts w:ascii="Arial" w:hAnsi="Arial" w:cs="Arial"/>
          <w:sz w:val="24"/>
          <w:szCs w:val="24"/>
        </w:rPr>
        <w:t xml:space="preserve">Stanford </w:t>
      </w:r>
      <w:r w:rsidR="00A972FE">
        <w:rPr>
          <w:rFonts w:ascii="Arial" w:hAnsi="Arial" w:cs="Arial"/>
          <w:sz w:val="24"/>
          <w:szCs w:val="24"/>
        </w:rPr>
        <w:t>School of Medicine. Associate Professor of Pediatrics, Palo Alto, CA</w:t>
      </w:r>
    </w:p>
    <w:p w14:paraId="34D640AE" w14:textId="37B61F06" w:rsidR="00A13BBA" w:rsidRPr="008078E6" w:rsidRDefault="00A13BBA" w:rsidP="00A52AA8">
      <w:pPr>
        <w:pStyle w:val="ListParagraph"/>
        <w:numPr>
          <w:ilvl w:val="0"/>
          <w:numId w:val="3"/>
        </w:numPr>
        <w:ind w:left="426"/>
        <w:rPr>
          <w:rFonts w:ascii="Arial" w:hAnsi="Arial" w:cs="Arial"/>
          <w:sz w:val="24"/>
          <w:szCs w:val="24"/>
        </w:rPr>
      </w:pPr>
      <w:r w:rsidRPr="008078E6">
        <w:rPr>
          <w:rFonts w:ascii="Arial" w:hAnsi="Arial" w:cs="Arial"/>
          <w:sz w:val="24"/>
          <w:szCs w:val="24"/>
        </w:rPr>
        <w:t>JDRF</w:t>
      </w:r>
      <w:r w:rsidR="002A40B3">
        <w:rPr>
          <w:rFonts w:ascii="Arial" w:hAnsi="Arial" w:cs="Arial"/>
          <w:sz w:val="24"/>
          <w:szCs w:val="24"/>
        </w:rPr>
        <w:t>, NY, USA</w:t>
      </w:r>
    </w:p>
    <w:p w14:paraId="1A7C1DFE" w14:textId="076FF81C" w:rsidR="00A13BBA" w:rsidRPr="008078E6" w:rsidRDefault="00A13BBA" w:rsidP="00A52AA8">
      <w:pPr>
        <w:pStyle w:val="ListParagraph"/>
        <w:numPr>
          <w:ilvl w:val="0"/>
          <w:numId w:val="3"/>
        </w:numPr>
        <w:ind w:left="426"/>
        <w:rPr>
          <w:rFonts w:ascii="Arial" w:hAnsi="Arial" w:cs="Arial"/>
          <w:sz w:val="24"/>
          <w:szCs w:val="24"/>
        </w:rPr>
      </w:pPr>
      <w:r w:rsidRPr="008078E6">
        <w:rPr>
          <w:rFonts w:ascii="Arial" w:hAnsi="Arial" w:cs="Arial"/>
          <w:sz w:val="24"/>
          <w:szCs w:val="24"/>
        </w:rPr>
        <w:t>DiabetesSisters</w:t>
      </w:r>
      <w:r w:rsidR="002A40B3">
        <w:rPr>
          <w:rFonts w:ascii="Arial" w:hAnsi="Arial" w:cs="Arial"/>
          <w:sz w:val="24"/>
          <w:szCs w:val="24"/>
        </w:rPr>
        <w:t>, Raleigh, North Carolina, USA</w:t>
      </w:r>
    </w:p>
    <w:p w14:paraId="269762E4" w14:textId="6D8E0224" w:rsidR="00A13BBA" w:rsidRDefault="00A13BBA" w:rsidP="00A52AA8">
      <w:pPr>
        <w:pStyle w:val="ListParagraph"/>
        <w:numPr>
          <w:ilvl w:val="0"/>
          <w:numId w:val="3"/>
        </w:numPr>
        <w:ind w:left="426"/>
        <w:rPr>
          <w:rFonts w:ascii="Arial" w:hAnsi="Arial" w:cs="Arial"/>
          <w:sz w:val="24"/>
          <w:szCs w:val="24"/>
        </w:rPr>
      </w:pPr>
      <w:r w:rsidRPr="008078E6">
        <w:rPr>
          <w:rFonts w:ascii="Arial" w:hAnsi="Arial" w:cs="Arial"/>
          <w:sz w:val="24"/>
          <w:szCs w:val="24"/>
        </w:rPr>
        <w:t>Diabetes Australi</w:t>
      </w:r>
      <w:r w:rsidR="00897930">
        <w:rPr>
          <w:rFonts w:ascii="Arial" w:hAnsi="Arial" w:cs="Arial"/>
          <w:sz w:val="24"/>
          <w:szCs w:val="24"/>
        </w:rPr>
        <w:t>a, Victoria, Melbourne, Australia</w:t>
      </w:r>
    </w:p>
    <w:p w14:paraId="7BF51337" w14:textId="7F2EAD92" w:rsidR="000C19BC" w:rsidRPr="008078E6" w:rsidRDefault="000C19BC" w:rsidP="00A52AA8">
      <w:pPr>
        <w:pStyle w:val="ListParagraph"/>
        <w:numPr>
          <w:ilvl w:val="0"/>
          <w:numId w:val="3"/>
        </w:numPr>
        <w:ind w:left="426"/>
        <w:rPr>
          <w:rFonts w:ascii="Arial" w:hAnsi="Arial" w:cs="Arial"/>
          <w:sz w:val="24"/>
          <w:szCs w:val="24"/>
        </w:rPr>
      </w:pPr>
      <w:r>
        <w:rPr>
          <w:rFonts w:ascii="Arial" w:hAnsi="Arial" w:cs="Arial"/>
          <w:sz w:val="24"/>
          <w:szCs w:val="24"/>
        </w:rPr>
        <w:t>Diabetes Research &amp; Wellness Foundation, Hayling Island, UK</w:t>
      </w:r>
    </w:p>
    <w:p w14:paraId="18B99D35" w14:textId="77777777" w:rsidR="00A13BBA" w:rsidRPr="008078E6" w:rsidRDefault="00A13BBA" w:rsidP="00A52AA8">
      <w:pPr>
        <w:pStyle w:val="ListParagraph"/>
        <w:numPr>
          <w:ilvl w:val="0"/>
          <w:numId w:val="3"/>
        </w:numPr>
        <w:ind w:left="426"/>
        <w:rPr>
          <w:rFonts w:ascii="Arial" w:hAnsi="Arial" w:cs="Arial"/>
          <w:sz w:val="24"/>
          <w:szCs w:val="24"/>
        </w:rPr>
      </w:pPr>
      <w:r w:rsidRPr="008078E6">
        <w:rPr>
          <w:rFonts w:ascii="Arial" w:hAnsi="Arial" w:cs="Arial"/>
          <w:sz w:val="24"/>
          <w:szCs w:val="24"/>
        </w:rPr>
        <w:t>Portsmouth NHS Trust, Hampshire, UK</w:t>
      </w:r>
    </w:p>
    <w:p w14:paraId="23D0CA51" w14:textId="77777777" w:rsidR="00A13BBA" w:rsidRPr="008078E6" w:rsidRDefault="00A13BBA" w:rsidP="00A13BBA">
      <w:pPr>
        <w:rPr>
          <w:rFonts w:ascii="Arial" w:hAnsi="Arial" w:cs="Arial"/>
          <w:sz w:val="24"/>
          <w:szCs w:val="24"/>
        </w:rPr>
      </w:pPr>
    </w:p>
    <w:p w14:paraId="1BEE4F45" w14:textId="77777777" w:rsidR="00A13BBA" w:rsidRPr="008078E6" w:rsidRDefault="00A13BBA" w:rsidP="00A13BBA">
      <w:pPr>
        <w:rPr>
          <w:rFonts w:ascii="Arial" w:hAnsi="Arial" w:cs="Arial"/>
          <w:sz w:val="24"/>
          <w:szCs w:val="24"/>
        </w:rPr>
      </w:pPr>
    </w:p>
    <w:p w14:paraId="2063D0FD" w14:textId="5FF34ADC" w:rsidR="00A13BBA" w:rsidRPr="008078E6" w:rsidRDefault="002A40B3" w:rsidP="00A13BBA">
      <w:pPr>
        <w:rPr>
          <w:rFonts w:ascii="Arial" w:hAnsi="Arial" w:cs="Arial"/>
          <w:sz w:val="24"/>
          <w:szCs w:val="24"/>
        </w:rPr>
      </w:pPr>
      <w:r>
        <w:rPr>
          <w:rFonts w:ascii="Arial" w:hAnsi="Arial" w:cs="Arial"/>
          <w:sz w:val="24"/>
          <w:szCs w:val="24"/>
        </w:rPr>
        <w:t xml:space="preserve">Key words: </w:t>
      </w:r>
      <w:r w:rsidR="00897930">
        <w:rPr>
          <w:rFonts w:ascii="Arial" w:hAnsi="Arial" w:cs="Arial"/>
          <w:sz w:val="24"/>
          <w:szCs w:val="24"/>
        </w:rPr>
        <w:t xml:space="preserve">female sexual health, diabetes, sexual dysfunction, psychosocial </w:t>
      </w:r>
    </w:p>
    <w:p w14:paraId="30553D9C" w14:textId="77777777" w:rsidR="00A13BBA" w:rsidRPr="008078E6" w:rsidRDefault="00A13BBA" w:rsidP="00A13BBA">
      <w:pPr>
        <w:rPr>
          <w:rFonts w:ascii="Arial" w:hAnsi="Arial" w:cs="Arial"/>
          <w:sz w:val="24"/>
          <w:szCs w:val="24"/>
        </w:rPr>
      </w:pPr>
    </w:p>
    <w:p w14:paraId="512954A3" w14:textId="77777777" w:rsidR="00A13BBA" w:rsidRPr="008078E6" w:rsidRDefault="00A13BBA" w:rsidP="00A13BBA">
      <w:pPr>
        <w:spacing w:after="0" w:line="240" w:lineRule="auto"/>
        <w:rPr>
          <w:rFonts w:ascii="Arial" w:hAnsi="Arial" w:cs="Arial"/>
          <w:b/>
          <w:sz w:val="24"/>
          <w:szCs w:val="24"/>
        </w:rPr>
      </w:pPr>
      <w:r w:rsidRPr="008078E6">
        <w:rPr>
          <w:rFonts w:ascii="Arial" w:hAnsi="Arial" w:cs="Arial"/>
          <w:b/>
          <w:sz w:val="24"/>
          <w:szCs w:val="24"/>
        </w:rPr>
        <w:t>Corresponding Author</w:t>
      </w:r>
    </w:p>
    <w:p w14:paraId="39A0D3EF" w14:textId="77777777" w:rsidR="00134C44" w:rsidRPr="008078E6" w:rsidRDefault="00A13BBA" w:rsidP="00A13BBA">
      <w:pPr>
        <w:spacing w:after="0" w:line="240" w:lineRule="auto"/>
        <w:rPr>
          <w:rFonts w:ascii="Arial" w:hAnsi="Arial" w:cs="Arial"/>
          <w:sz w:val="24"/>
          <w:szCs w:val="24"/>
        </w:rPr>
      </w:pPr>
      <w:r w:rsidRPr="008078E6">
        <w:rPr>
          <w:rFonts w:ascii="Arial" w:hAnsi="Arial" w:cs="Arial"/>
          <w:sz w:val="24"/>
          <w:szCs w:val="24"/>
        </w:rPr>
        <w:t>Professor Katharine Barnard PhD CPsychol AFBPsS</w:t>
      </w:r>
    </w:p>
    <w:p w14:paraId="69EF4A65" w14:textId="77777777" w:rsidR="00A13BBA" w:rsidRPr="008078E6" w:rsidRDefault="00A13BBA" w:rsidP="00A13BBA">
      <w:pPr>
        <w:spacing w:after="0" w:line="240" w:lineRule="auto"/>
        <w:rPr>
          <w:rFonts w:ascii="Arial" w:hAnsi="Arial" w:cs="Arial"/>
          <w:sz w:val="24"/>
          <w:szCs w:val="24"/>
        </w:rPr>
      </w:pPr>
      <w:r w:rsidRPr="008078E6">
        <w:rPr>
          <w:rFonts w:ascii="Arial" w:hAnsi="Arial" w:cs="Arial"/>
          <w:sz w:val="24"/>
          <w:szCs w:val="24"/>
        </w:rPr>
        <w:t>42 Kilmiston Drive</w:t>
      </w:r>
    </w:p>
    <w:p w14:paraId="1C05E4FA" w14:textId="77777777" w:rsidR="00A13BBA" w:rsidRPr="008078E6" w:rsidRDefault="00A13BBA" w:rsidP="00A13BBA">
      <w:pPr>
        <w:spacing w:after="0" w:line="240" w:lineRule="auto"/>
        <w:rPr>
          <w:rFonts w:ascii="Arial" w:hAnsi="Arial" w:cs="Arial"/>
          <w:sz w:val="24"/>
          <w:szCs w:val="24"/>
        </w:rPr>
      </w:pPr>
      <w:r w:rsidRPr="008078E6">
        <w:rPr>
          <w:rFonts w:ascii="Arial" w:hAnsi="Arial" w:cs="Arial"/>
          <w:sz w:val="24"/>
          <w:szCs w:val="24"/>
        </w:rPr>
        <w:t>Portchester</w:t>
      </w:r>
    </w:p>
    <w:p w14:paraId="292E0DF5" w14:textId="77777777" w:rsidR="00A13BBA" w:rsidRPr="008078E6" w:rsidRDefault="00A13BBA" w:rsidP="00A13BBA">
      <w:pPr>
        <w:spacing w:after="0" w:line="240" w:lineRule="auto"/>
        <w:rPr>
          <w:rFonts w:ascii="Arial" w:hAnsi="Arial" w:cs="Arial"/>
          <w:sz w:val="24"/>
          <w:szCs w:val="24"/>
        </w:rPr>
      </w:pPr>
      <w:r w:rsidRPr="008078E6">
        <w:rPr>
          <w:rFonts w:ascii="Arial" w:hAnsi="Arial" w:cs="Arial"/>
          <w:sz w:val="24"/>
          <w:szCs w:val="24"/>
        </w:rPr>
        <w:t>Fareham</w:t>
      </w:r>
    </w:p>
    <w:p w14:paraId="66DA4040" w14:textId="77777777" w:rsidR="00A13BBA" w:rsidRPr="008078E6" w:rsidRDefault="00A13BBA" w:rsidP="00A13BBA">
      <w:pPr>
        <w:spacing w:after="0" w:line="240" w:lineRule="auto"/>
        <w:rPr>
          <w:rFonts w:ascii="Arial" w:hAnsi="Arial" w:cs="Arial"/>
          <w:sz w:val="24"/>
          <w:szCs w:val="24"/>
        </w:rPr>
      </w:pPr>
      <w:r w:rsidRPr="008078E6">
        <w:rPr>
          <w:rFonts w:ascii="Arial" w:hAnsi="Arial" w:cs="Arial"/>
          <w:sz w:val="24"/>
          <w:szCs w:val="24"/>
        </w:rPr>
        <w:t>Hampshire PO16 8EG</w:t>
      </w:r>
    </w:p>
    <w:p w14:paraId="5DDFC5B1" w14:textId="77777777" w:rsidR="00A13BBA" w:rsidRPr="008078E6" w:rsidRDefault="00A13BBA" w:rsidP="00A13BBA">
      <w:pPr>
        <w:spacing w:after="0" w:line="240" w:lineRule="auto"/>
        <w:rPr>
          <w:rFonts w:ascii="Arial" w:hAnsi="Arial" w:cs="Arial"/>
          <w:sz w:val="24"/>
          <w:szCs w:val="24"/>
        </w:rPr>
      </w:pPr>
    </w:p>
    <w:p w14:paraId="6CB00D76" w14:textId="77777777" w:rsidR="00A13BBA" w:rsidRPr="008078E6" w:rsidRDefault="00A13BBA" w:rsidP="00A13BBA">
      <w:pPr>
        <w:spacing w:after="0" w:line="240" w:lineRule="auto"/>
        <w:rPr>
          <w:rFonts w:ascii="Arial" w:hAnsi="Arial" w:cs="Arial"/>
          <w:sz w:val="24"/>
          <w:szCs w:val="24"/>
        </w:rPr>
      </w:pPr>
      <w:r w:rsidRPr="008078E6">
        <w:rPr>
          <w:rFonts w:ascii="Arial" w:hAnsi="Arial" w:cs="Arial"/>
          <w:sz w:val="24"/>
          <w:szCs w:val="24"/>
        </w:rPr>
        <w:t xml:space="preserve">Email: </w:t>
      </w:r>
      <w:hyperlink r:id="rId7" w:history="1">
        <w:r w:rsidRPr="008078E6">
          <w:rPr>
            <w:rStyle w:val="Hyperlink"/>
            <w:rFonts w:ascii="Arial" w:hAnsi="Arial" w:cs="Arial"/>
            <w:sz w:val="24"/>
            <w:szCs w:val="24"/>
          </w:rPr>
          <w:t>katharinebarnard@bhrltd.com</w:t>
        </w:r>
      </w:hyperlink>
    </w:p>
    <w:p w14:paraId="390152DE" w14:textId="77777777" w:rsidR="00A13BBA" w:rsidRPr="008078E6" w:rsidRDefault="00A13BBA" w:rsidP="00A13BBA">
      <w:pPr>
        <w:spacing w:after="0" w:line="240" w:lineRule="auto"/>
        <w:rPr>
          <w:rFonts w:ascii="Arial" w:hAnsi="Arial" w:cs="Arial"/>
          <w:sz w:val="24"/>
          <w:szCs w:val="24"/>
        </w:rPr>
      </w:pPr>
      <w:r w:rsidRPr="008078E6">
        <w:rPr>
          <w:rFonts w:ascii="Arial" w:hAnsi="Arial" w:cs="Arial"/>
          <w:sz w:val="24"/>
          <w:szCs w:val="24"/>
        </w:rPr>
        <w:t>Tel: 0044 (0)1329 511971</w:t>
      </w:r>
    </w:p>
    <w:p w14:paraId="02D4D0D0" w14:textId="77777777" w:rsidR="00A13BBA" w:rsidRPr="008078E6" w:rsidRDefault="00A13BBA" w:rsidP="00A13BBA">
      <w:pPr>
        <w:spacing w:after="0" w:line="240" w:lineRule="auto"/>
        <w:rPr>
          <w:rFonts w:ascii="Arial" w:hAnsi="Arial" w:cs="Arial"/>
          <w:sz w:val="24"/>
          <w:szCs w:val="24"/>
        </w:rPr>
      </w:pPr>
    </w:p>
    <w:p w14:paraId="395B7DF3" w14:textId="77777777" w:rsidR="00A13BBA" w:rsidRPr="008078E6" w:rsidRDefault="00A13BBA" w:rsidP="00A13BBA">
      <w:pPr>
        <w:spacing w:after="0" w:line="240" w:lineRule="auto"/>
        <w:rPr>
          <w:rFonts w:ascii="Arial" w:hAnsi="Arial" w:cs="Arial"/>
          <w:sz w:val="24"/>
          <w:szCs w:val="24"/>
        </w:rPr>
      </w:pPr>
    </w:p>
    <w:p w14:paraId="05FBAA93" w14:textId="302DE8FE" w:rsidR="00A13BBA" w:rsidRPr="008078E6" w:rsidRDefault="00A13BBA" w:rsidP="00A13BBA">
      <w:pPr>
        <w:spacing w:after="0" w:line="240" w:lineRule="auto"/>
        <w:rPr>
          <w:rFonts w:ascii="Arial" w:hAnsi="Arial" w:cs="Arial"/>
          <w:sz w:val="24"/>
          <w:szCs w:val="24"/>
        </w:rPr>
      </w:pPr>
      <w:r w:rsidRPr="008078E6">
        <w:rPr>
          <w:rFonts w:ascii="Arial" w:hAnsi="Arial" w:cs="Arial"/>
          <w:sz w:val="24"/>
          <w:szCs w:val="24"/>
        </w:rPr>
        <w:t xml:space="preserve">Word count: </w:t>
      </w:r>
      <w:r w:rsidR="008E5B93">
        <w:rPr>
          <w:rFonts w:ascii="Arial" w:hAnsi="Arial" w:cs="Arial"/>
          <w:sz w:val="24"/>
          <w:szCs w:val="24"/>
        </w:rPr>
        <w:t>2035</w:t>
      </w:r>
    </w:p>
    <w:p w14:paraId="22CB84F9" w14:textId="77777777" w:rsidR="00A13BBA" w:rsidRPr="008078E6" w:rsidRDefault="00A13BBA" w:rsidP="00A13BBA">
      <w:pPr>
        <w:spacing w:after="0" w:line="240" w:lineRule="auto"/>
        <w:rPr>
          <w:rFonts w:ascii="Arial" w:hAnsi="Arial" w:cs="Arial"/>
          <w:sz w:val="24"/>
          <w:szCs w:val="24"/>
        </w:rPr>
      </w:pPr>
      <w:r w:rsidRPr="008078E6">
        <w:rPr>
          <w:rFonts w:ascii="Arial" w:hAnsi="Arial" w:cs="Arial"/>
          <w:sz w:val="24"/>
          <w:szCs w:val="24"/>
        </w:rPr>
        <w:t>Number of Tables: 4</w:t>
      </w:r>
    </w:p>
    <w:p w14:paraId="74B90771" w14:textId="5ADFE0A3" w:rsidR="00A13BBA" w:rsidRDefault="00A13BBA" w:rsidP="00A13BBA">
      <w:pPr>
        <w:spacing w:after="0" w:line="240" w:lineRule="auto"/>
        <w:rPr>
          <w:rFonts w:ascii="Arial" w:hAnsi="Arial" w:cs="Arial"/>
          <w:sz w:val="24"/>
          <w:szCs w:val="24"/>
        </w:rPr>
      </w:pPr>
      <w:r w:rsidRPr="008078E6">
        <w:rPr>
          <w:rFonts w:ascii="Arial" w:hAnsi="Arial" w:cs="Arial"/>
          <w:sz w:val="24"/>
          <w:szCs w:val="24"/>
        </w:rPr>
        <w:t>Number of Figures: 0</w:t>
      </w:r>
    </w:p>
    <w:p w14:paraId="59B9BBF5" w14:textId="456C91AD" w:rsidR="000C19BC" w:rsidRDefault="000C19BC" w:rsidP="00A13BBA">
      <w:pPr>
        <w:spacing w:after="0" w:line="240" w:lineRule="auto"/>
        <w:rPr>
          <w:rFonts w:ascii="Arial" w:hAnsi="Arial" w:cs="Arial"/>
          <w:sz w:val="24"/>
          <w:szCs w:val="24"/>
        </w:rPr>
      </w:pPr>
    </w:p>
    <w:p w14:paraId="711D745C" w14:textId="0093602B" w:rsidR="000C19BC" w:rsidRPr="008078E6" w:rsidRDefault="000C19BC" w:rsidP="00A13BBA">
      <w:pPr>
        <w:spacing w:after="0" w:line="240" w:lineRule="auto"/>
        <w:rPr>
          <w:rFonts w:ascii="Arial" w:hAnsi="Arial" w:cs="Arial"/>
          <w:sz w:val="24"/>
          <w:szCs w:val="24"/>
        </w:rPr>
      </w:pPr>
      <w:r>
        <w:rPr>
          <w:rFonts w:ascii="Arial" w:hAnsi="Arial" w:cs="Arial"/>
          <w:sz w:val="24"/>
          <w:szCs w:val="24"/>
        </w:rPr>
        <w:t>Guarantor: Professor Katharine Barnard PhD CPsychol AFBPsS</w:t>
      </w:r>
    </w:p>
    <w:p w14:paraId="795F62B9" w14:textId="77777777" w:rsidR="00134C44" w:rsidRPr="008078E6" w:rsidRDefault="00134C44">
      <w:pPr>
        <w:rPr>
          <w:rFonts w:ascii="Arial" w:hAnsi="Arial" w:cs="Arial"/>
          <w:b/>
          <w:sz w:val="24"/>
          <w:szCs w:val="24"/>
          <w:u w:val="single"/>
        </w:rPr>
      </w:pPr>
      <w:r w:rsidRPr="008078E6">
        <w:rPr>
          <w:rFonts w:ascii="Arial" w:hAnsi="Arial" w:cs="Arial"/>
          <w:b/>
          <w:sz w:val="24"/>
          <w:szCs w:val="24"/>
          <w:u w:val="single"/>
        </w:rPr>
        <w:br w:type="page"/>
      </w:r>
    </w:p>
    <w:p w14:paraId="5B5B49F8" w14:textId="0CFC6A8A" w:rsidR="00134C44" w:rsidRPr="008078E6" w:rsidRDefault="00134C44" w:rsidP="00134C44">
      <w:pPr>
        <w:jc w:val="center"/>
        <w:rPr>
          <w:rFonts w:ascii="Arial" w:hAnsi="Arial" w:cs="Arial"/>
          <w:b/>
          <w:sz w:val="24"/>
          <w:szCs w:val="24"/>
          <w:u w:val="single"/>
        </w:rPr>
      </w:pPr>
      <w:r w:rsidRPr="008078E6">
        <w:rPr>
          <w:rFonts w:ascii="Arial" w:hAnsi="Arial" w:cs="Arial"/>
          <w:b/>
          <w:sz w:val="24"/>
          <w:szCs w:val="24"/>
          <w:u w:val="single"/>
        </w:rPr>
        <w:lastRenderedPageBreak/>
        <w:t>Diabetes and Female Sexual Health: A</w:t>
      </w:r>
      <w:r w:rsidR="00637A4C">
        <w:rPr>
          <w:rFonts w:ascii="Arial" w:hAnsi="Arial" w:cs="Arial"/>
          <w:b/>
          <w:sz w:val="24"/>
          <w:szCs w:val="24"/>
          <w:u w:val="single"/>
        </w:rPr>
        <w:t>n Ongoing Challenge</w:t>
      </w:r>
    </w:p>
    <w:p w14:paraId="5831852F" w14:textId="77777777" w:rsidR="00134C44" w:rsidRPr="008078E6" w:rsidRDefault="00134C44">
      <w:pPr>
        <w:rPr>
          <w:rFonts w:ascii="Arial" w:hAnsi="Arial" w:cs="Arial"/>
          <w:sz w:val="24"/>
          <w:szCs w:val="24"/>
        </w:rPr>
      </w:pPr>
    </w:p>
    <w:p w14:paraId="7ECF50F5" w14:textId="77D78F36" w:rsidR="00134C44" w:rsidRPr="008078E6" w:rsidRDefault="00134C44" w:rsidP="00D94CAC">
      <w:pPr>
        <w:jc w:val="both"/>
        <w:rPr>
          <w:rFonts w:ascii="Arial" w:hAnsi="Arial" w:cs="Arial"/>
          <w:sz w:val="24"/>
          <w:szCs w:val="24"/>
        </w:rPr>
      </w:pPr>
      <w:r w:rsidRPr="008078E6">
        <w:rPr>
          <w:rFonts w:ascii="Arial" w:hAnsi="Arial" w:cs="Arial"/>
          <w:b/>
          <w:sz w:val="24"/>
          <w:szCs w:val="24"/>
        </w:rPr>
        <w:t>Abstract</w:t>
      </w:r>
      <w:r w:rsidRPr="008078E6">
        <w:rPr>
          <w:rFonts w:ascii="Arial" w:hAnsi="Arial" w:cs="Arial"/>
          <w:sz w:val="24"/>
          <w:szCs w:val="24"/>
        </w:rPr>
        <w:t>: (</w:t>
      </w:r>
      <w:r w:rsidR="00082549">
        <w:rPr>
          <w:rFonts w:ascii="Arial" w:hAnsi="Arial" w:cs="Arial"/>
          <w:sz w:val="24"/>
          <w:szCs w:val="24"/>
        </w:rPr>
        <w:t>2</w:t>
      </w:r>
      <w:r w:rsidR="004F238D">
        <w:rPr>
          <w:rFonts w:ascii="Arial" w:hAnsi="Arial" w:cs="Arial"/>
          <w:sz w:val="24"/>
          <w:szCs w:val="24"/>
        </w:rPr>
        <w:t>50</w:t>
      </w:r>
      <w:r w:rsidR="00696C13">
        <w:rPr>
          <w:rFonts w:ascii="Arial" w:hAnsi="Arial" w:cs="Arial"/>
          <w:sz w:val="24"/>
          <w:szCs w:val="24"/>
        </w:rPr>
        <w:t>/</w:t>
      </w:r>
      <w:r w:rsidRPr="008078E6">
        <w:rPr>
          <w:rFonts w:ascii="Arial" w:hAnsi="Arial" w:cs="Arial"/>
          <w:sz w:val="24"/>
          <w:szCs w:val="24"/>
        </w:rPr>
        <w:t>250 words)</w:t>
      </w:r>
    </w:p>
    <w:p w14:paraId="7261D4FE" w14:textId="2B1FA51B" w:rsidR="00134C44" w:rsidRPr="008078E6" w:rsidRDefault="00134C44" w:rsidP="00D94CAC">
      <w:pPr>
        <w:jc w:val="both"/>
        <w:rPr>
          <w:rFonts w:ascii="Arial" w:hAnsi="Arial" w:cs="Arial"/>
          <w:sz w:val="24"/>
          <w:szCs w:val="24"/>
        </w:rPr>
      </w:pPr>
      <w:r w:rsidRPr="008078E6">
        <w:rPr>
          <w:rFonts w:ascii="Arial" w:hAnsi="Arial" w:cs="Arial"/>
          <w:b/>
          <w:sz w:val="24"/>
          <w:szCs w:val="24"/>
        </w:rPr>
        <w:t>Objective</w:t>
      </w:r>
      <w:r w:rsidRPr="008078E6">
        <w:rPr>
          <w:rFonts w:ascii="Arial" w:hAnsi="Arial" w:cs="Arial"/>
          <w:sz w:val="24"/>
          <w:szCs w:val="24"/>
        </w:rPr>
        <w:t xml:space="preserve">: </w:t>
      </w:r>
      <w:r w:rsidR="0066359F" w:rsidRPr="008078E6">
        <w:rPr>
          <w:rFonts w:ascii="Arial" w:eastAsia="Times New Roman" w:hAnsi="Arial" w:cs="Arial"/>
          <w:color w:val="000000"/>
          <w:sz w:val="24"/>
          <w:szCs w:val="24"/>
          <w:lang w:val="en-AU" w:eastAsia="en-GB"/>
        </w:rPr>
        <w:t xml:space="preserve">Female sexual health remains a much-neglected area in diabetes clinical medicine however it is important for psychological and social well-being as well as reproductive function. </w:t>
      </w:r>
      <w:r w:rsidR="00AF3111">
        <w:rPr>
          <w:rFonts w:ascii="Arial" w:eastAsia="Times New Roman" w:hAnsi="Arial" w:cs="Arial"/>
          <w:color w:val="000000"/>
          <w:sz w:val="24"/>
          <w:szCs w:val="24"/>
          <w:lang w:val="en-AU" w:eastAsia="en-GB"/>
        </w:rPr>
        <w:t>We aimed to</w:t>
      </w:r>
      <w:r w:rsidR="004F238D">
        <w:rPr>
          <w:rFonts w:ascii="Arial" w:eastAsia="Times New Roman" w:hAnsi="Arial" w:cs="Arial"/>
          <w:color w:val="000000"/>
          <w:sz w:val="24"/>
          <w:szCs w:val="24"/>
          <w:lang w:val="en-AU" w:eastAsia="en-GB"/>
        </w:rPr>
        <w:t xml:space="preserve"> explore the views of women regarding the impact of diabetes on sexual health beyond pregnancy and reproduction</w:t>
      </w:r>
      <w:r w:rsidR="0066359F" w:rsidRPr="008078E6">
        <w:rPr>
          <w:rFonts w:ascii="Arial" w:eastAsia="Times New Roman" w:hAnsi="Arial" w:cs="Arial"/>
          <w:color w:val="000000"/>
          <w:sz w:val="24"/>
          <w:szCs w:val="24"/>
          <w:lang w:val="en-AU" w:eastAsia="en-GB"/>
        </w:rPr>
        <w:t>.</w:t>
      </w:r>
    </w:p>
    <w:p w14:paraId="2E34F635" w14:textId="18DF2466" w:rsidR="00134C44" w:rsidRPr="008078E6" w:rsidRDefault="00134C44" w:rsidP="00D94CAC">
      <w:pPr>
        <w:jc w:val="both"/>
        <w:rPr>
          <w:rFonts w:ascii="Arial" w:hAnsi="Arial" w:cs="Arial"/>
          <w:sz w:val="24"/>
          <w:szCs w:val="24"/>
        </w:rPr>
      </w:pPr>
      <w:r w:rsidRPr="008078E6">
        <w:rPr>
          <w:rFonts w:ascii="Arial" w:hAnsi="Arial" w:cs="Arial"/>
          <w:b/>
          <w:sz w:val="24"/>
          <w:szCs w:val="24"/>
        </w:rPr>
        <w:t>Research Design and Methods</w:t>
      </w:r>
      <w:r w:rsidR="0066359F" w:rsidRPr="008078E6">
        <w:rPr>
          <w:rFonts w:ascii="Arial" w:hAnsi="Arial" w:cs="Arial"/>
          <w:sz w:val="24"/>
          <w:szCs w:val="24"/>
        </w:rPr>
        <w:t xml:space="preserve">:  </w:t>
      </w:r>
      <w:r w:rsidRPr="008078E6">
        <w:rPr>
          <w:rFonts w:ascii="Arial" w:hAnsi="Arial" w:cs="Arial"/>
          <w:sz w:val="24"/>
          <w:szCs w:val="24"/>
        </w:rPr>
        <w:t xml:space="preserve"> </w:t>
      </w:r>
      <w:r w:rsidR="0066359F" w:rsidRPr="008078E6">
        <w:rPr>
          <w:rFonts w:ascii="Arial" w:hAnsi="Arial" w:cs="Arial"/>
          <w:sz w:val="24"/>
          <w:szCs w:val="24"/>
        </w:rPr>
        <w:t>An online survey distributed via social media platforms including Twitter, Facebook and LinkedIn remained open for four weeks</w:t>
      </w:r>
      <w:r w:rsidR="000277A9" w:rsidRPr="008078E6">
        <w:rPr>
          <w:rFonts w:ascii="Arial" w:hAnsi="Arial" w:cs="Arial"/>
          <w:sz w:val="24"/>
          <w:szCs w:val="24"/>
        </w:rPr>
        <w:t xml:space="preserve">. </w:t>
      </w:r>
      <w:r w:rsidR="004F238D">
        <w:rPr>
          <w:rFonts w:ascii="Arial" w:hAnsi="Arial" w:cs="Arial"/>
          <w:sz w:val="24"/>
          <w:szCs w:val="24"/>
        </w:rPr>
        <w:t>Questions addressed a range of medical and psychological factors including body image, self-esteem and confidence</w:t>
      </w:r>
      <w:r w:rsidR="00B02F40" w:rsidRPr="008078E6">
        <w:rPr>
          <w:rFonts w:ascii="Arial" w:hAnsi="Arial" w:cs="Arial"/>
          <w:sz w:val="24"/>
          <w:szCs w:val="24"/>
        </w:rPr>
        <w:t xml:space="preserve">.  </w:t>
      </w:r>
    </w:p>
    <w:p w14:paraId="40D61251" w14:textId="5EE5BC7D" w:rsidR="00D94CAC" w:rsidRPr="008078E6" w:rsidRDefault="00134C44" w:rsidP="00D94CAC">
      <w:pPr>
        <w:jc w:val="both"/>
        <w:rPr>
          <w:rFonts w:ascii="Arial" w:eastAsia="Times New Roman" w:hAnsi="Arial" w:cs="Arial"/>
          <w:color w:val="000000"/>
          <w:sz w:val="24"/>
          <w:szCs w:val="24"/>
          <w:lang w:val="en-AU" w:eastAsia="en-GB"/>
        </w:rPr>
      </w:pPr>
      <w:r w:rsidRPr="008078E6">
        <w:rPr>
          <w:rFonts w:ascii="Arial" w:hAnsi="Arial" w:cs="Arial"/>
          <w:b/>
          <w:sz w:val="24"/>
          <w:szCs w:val="24"/>
        </w:rPr>
        <w:t>Results</w:t>
      </w:r>
      <w:r w:rsidRPr="008078E6">
        <w:rPr>
          <w:rFonts w:ascii="Arial" w:hAnsi="Arial" w:cs="Arial"/>
          <w:sz w:val="24"/>
          <w:szCs w:val="24"/>
        </w:rPr>
        <w:t xml:space="preserve">: </w:t>
      </w:r>
      <w:r w:rsidR="00B02F40" w:rsidRPr="008078E6">
        <w:rPr>
          <w:rFonts w:ascii="Arial" w:hAnsi="Arial" w:cs="Arial"/>
          <w:sz w:val="24"/>
          <w:szCs w:val="24"/>
        </w:rPr>
        <w:t>258 participants completed the survey, aged 18-73 years</w:t>
      </w:r>
      <w:r w:rsidR="009477DB" w:rsidRPr="008078E6">
        <w:rPr>
          <w:rFonts w:ascii="Arial" w:hAnsi="Arial" w:cs="Arial"/>
          <w:sz w:val="24"/>
          <w:szCs w:val="24"/>
        </w:rPr>
        <w:t xml:space="preserve">. </w:t>
      </w:r>
      <w:r w:rsidR="00412843" w:rsidRPr="008078E6">
        <w:rPr>
          <w:rFonts w:ascii="Arial" w:hAnsi="Arial" w:cs="Arial"/>
          <w:sz w:val="24"/>
          <w:szCs w:val="24"/>
        </w:rPr>
        <w:t xml:space="preserve"> </w:t>
      </w:r>
      <w:r w:rsidR="009477DB" w:rsidRPr="008078E6">
        <w:rPr>
          <w:rFonts w:ascii="Arial" w:hAnsi="Arial" w:cs="Arial"/>
          <w:sz w:val="24"/>
          <w:szCs w:val="24"/>
        </w:rPr>
        <w:t xml:space="preserve">Results show </w:t>
      </w:r>
      <w:r w:rsidR="009477DB" w:rsidRPr="008078E6">
        <w:rPr>
          <w:rFonts w:ascii="Arial" w:eastAsia="Times New Roman" w:hAnsi="Arial" w:cs="Arial"/>
          <w:color w:val="000000"/>
          <w:sz w:val="24"/>
          <w:szCs w:val="24"/>
          <w:lang w:val="en-AU" w:eastAsia="en-GB"/>
        </w:rPr>
        <w:t xml:space="preserve">a significant deterioration over past 20 years, with issues including </w:t>
      </w:r>
      <w:r w:rsidR="00696C13">
        <w:rPr>
          <w:rFonts w:ascii="Arial" w:eastAsia="Times New Roman" w:hAnsi="Arial" w:cs="Arial"/>
          <w:color w:val="000000"/>
          <w:sz w:val="24"/>
          <w:szCs w:val="24"/>
          <w:lang w:val="en-AU" w:eastAsia="en-GB"/>
        </w:rPr>
        <w:t>negative impact on</w:t>
      </w:r>
      <w:r w:rsidR="009477DB" w:rsidRPr="008078E6">
        <w:rPr>
          <w:rFonts w:ascii="Arial" w:eastAsia="Times New Roman" w:hAnsi="Arial" w:cs="Arial"/>
          <w:color w:val="000000"/>
          <w:sz w:val="24"/>
          <w:szCs w:val="24"/>
          <w:lang w:val="en-AU" w:eastAsia="en-GB"/>
        </w:rPr>
        <w:t xml:space="preserve"> self-esteem (68.6%)</w:t>
      </w:r>
      <w:r w:rsidR="00696C13">
        <w:rPr>
          <w:rFonts w:ascii="Arial" w:eastAsia="Times New Roman" w:hAnsi="Arial" w:cs="Arial"/>
          <w:color w:val="000000"/>
          <w:sz w:val="24"/>
          <w:szCs w:val="24"/>
          <w:lang w:val="en-AU" w:eastAsia="en-GB"/>
        </w:rPr>
        <w:t xml:space="preserve"> and relationships (61.6%)</w:t>
      </w:r>
      <w:r w:rsidR="009477DB" w:rsidRPr="008078E6">
        <w:rPr>
          <w:rFonts w:ascii="Arial" w:eastAsia="Times New Roman" w:hAnsi="Arial" w:cs="Arial"/>
          <w:color w:val="000000"/>
          <w:sz w:val="24"/>
          <w:szCs w:val="24"/>
          <w:lang w:val="en-AU" w:eastAsia="en-GB"/>
        </w:rPr>
        <w:t>, feeling less attractive (57.8%), feeling lonely</w:t>
      </w:r>
      <w:r w:rsidR="00696C13">
        <w:rPr>
          <w:rFonts w:ascii="Arial" w:eastAsia="Times New Roman" w:hAnsi="Arial" w:cs="Arial"/>
          <w:color w:val="000000"/>
          <w:sz w:val="24"/>
          <w:szCs w:val="24"/>
          <w:lang w:val="en-AU" w:eastAsia="en-GB"/>
        </w:rPr>
        <w:t>/</w:t>
      </w:r>
      <w:r w:rsidR="009477DB" w:rsidRPr="008078E6">
        <w:rPr>
          <w:rFonts w:ascii="Arial" w:eastAsia="Times New Roman" w:hAnsi="Arial" w:cs="Arial"/>
          <w:color w:val="000000"/>
          <w:sz w:val="24"/>
          <w:szCs w:val="24"/>
          <w:lang w:val="en-AU" w:eastAsia="en-GB"/>
        </w:rPr>
        <w:t>isolated (66.3%), worries about fertility (52.7%)</w:t>
      </w:r>
      <w:r w:rsidR="00696C13">
        <w:rPr>
          <w:rFonts w:ascii="Arial" w:eastAsia="Times New Roman" w:hAnsi="Arial" w:cs="Arial"/>
          <w:color w:val="000000"/>
          <w:sz w:val="24"/>
          <w:szCs w:val="24"/>
          <w:lang w:val="en-AU" w:eastAsia="en-GB"/>
        </w:rPr>
        <w:t xml:space="preserve"> and</w:t>
      </w:r>
      <w:r w:rsidR="009477DB" w:rsidRPr="008078E6">
        <w:rPr>
          <w:rFonts w:ascii="Arial" w:eastAsia="Times New Roman" w:hAnsi="Arial" w:cs="Arial"/>
          <w:color w:val="000000"/>
          <w:sz w:val="24"/>
          <w:szCs w:val="24"/>
          <w:lang w:val="en-AU" w:eastAsia="en-GB"/>
        </w:rPr>
        <w:t xml:space="preserve"> pregnancy (69.4%) and worry about diabetes being passed on to children (79.5%).  Medical factors included vaginal infections (77.9%), dyspareunia (51.2%), general orgasmic problems (57.4%). Almost half (49.2%) were </w:t>
      </w:r>
      <w:r w:rsidR="00696C13">
        <w:rPr>
          <w:rFonts w:ascii="Arial" w:eastAsia="Times New Roman" w:hAnsi="Arial" w:cs="Arial"/>
          <w:color w:val="000000"/>
          <w:sz w:val="24"/>
          <w:szCs w:val="24"/>
          <w:lang w:val="en-AU" w:eastAsia="en-GB"/>
        </w:rPr>
        <w:t>un</w:t>
      </w:r>
      <w:r w:rsidR="009477DB" w:rsidRPr="008078E6">
        <w:rPr>
          <w:rFonts w:ascii="Arial" w:eastAsia="Times New Roman" w:hAnsi="Arial" w:cs="Arial"/>
          <w:color w:val="000000"/>
          <w:sz w:val="24"/>
          <w:szCs w:val="24"/>
          <w:lang w:val="en-AU" w:eastAsia="en-GB"/>
        </w:rPr>
        <w:t xml:space="preserve">aware that these problems were more common in women with diabetes.  </w:t>
      </w:r>
      <w:r w:rsidR="00082549">
        <w:rPr>
          <w:rFonts w:ascii="Arial" w:eastAsia="Times New Roman" w:hAnsi="Arial" w:cs="Arial"/>
          <w:color w:val="000000"/>
          <w:sz w:val="24"/>
          <w:szCs w:val="24"/>
          <w:lang w:val="en-AU" w:eastAsia="en-GB"/>
        </w:rPr>
        <w:t>Shorter d</w:t>
      </w:r>
      <w:r w:rsidR="00696C13">
        <w:rPr>
          <w:rFonts w:ascii="Arial" w:eastAsia="Times New Roman" w:hAnsi="Arial" w:cs="Arial"/>
          <w:color w:val="000000"/>
          <w:sz w:val="24"/>
          <w:szCs w:val="24"/>
          <w:lang w:val="en-AU" w:eastAsia="en-GB"/>
        </w:rPr>
        <w:t>uration of diabetes was negatively associated with self-esteem (p=&lt;.002), loneliness (p=&lt;.001), impact on relationships (p=&lt;0.017). Those without children and those aged under 35 years were more worried about fertility (p=.000)</w:t>
      </w:r>
      <w:r w:rsidR="009477DB" w:rsidRPr="008078E6">
        <w:rPr>
          <w:rFonts w:ascii="Arial" w:eastAsia="Times New Roman" w:hAnsi="Arial" w:cs="Arial"/>
          <w:color w:val="000000"/>
          <w:sz w:val="24"/>
          <w:szCs w:val="24"/>
          <w:lang w:val="en-AU" w:eastAsia="en-GB"/>
        </w:rPr>
        <w:t xml:space="preserve"> </w:t>
      </w:r>
      <w:r w:rsidR="00696C13">
        <w:rPr>
          <w:rFonts w:ascii="Arial" w:eastAsia="Times New Roman" w:hAnsi="Arial" w:cs="Arial"/>
          <w:color w:val="000000"/>
          <w:sz w:val="24"/>
          <w:szCs w:val="24"/>
          <w:lang w:val="en-AU" w:eastAsia="en-GB"/>
        </w:rPr>
        <w:t>and pregnancy (p=.000).</w:t>
      </w:r>
    </w:p>
    <w:p w14:paraId="6F8976B4" w14:textId="3F13E47D" w:rsidR="00134C44" w:rsidRPr="008078E6" w:rsidRDefault="00134C44" w:rsidP="00D94CAC">
      <w:pPr>
        <w:jc w:val="both"/>
        <w:rPr>
          <w:rFonts w:ascii="Arial" w:hAnsi="Arial" w:cs="Arial"/>
          <w:sz w:val="24"/>
          <w:szCs w:val="24"/>
        </w:rPr>
      </w:pPr>
      <w:r w:rsidRPr="008078E6">
        <w:rPr>
          <w:rFonts w:ascii="Arial" w:hAnsi="Arial" w:cs="Arial"/>
          <w:b/>
          <w:sz w:val="24"/>
          <w:szCs w:val="24"/>
        </w:rPr>
        <w:t>Conclusions</w:t>
      </w:r>
      <w:r w:rsidRPr="008078E6">
        <w:rPr>
          <w:rFonts w:ascii="Arial" w:hAnsi="Arial" w:cs="Arial"/>
          <w:sz w:val="24"/>
          <w:szCs w:val="24"/>
        </w:rPr>
        <w:t xml:space="preserve">: </w:t>
      </w:r>
      <w:r w:rsidR="00CA3EF2" w:rsidRPr="008078E6">
        <w:rPr>
          <w:rFonts w:ascii="Arial" w:hAnsi="Arial" w:cs="Arial"/>
          <w:sz w:val="24"/>
          <w:szCs w:val="24"/>
        </w:rPr>
        <w:t>Sexual health issues continue to pose challenges for women with diabetes in terms of medical and psychological challenges.  The psychosocial aspects of diabetes and sexuality, including feeling unattractive both physically and emotionally are widely reported by participants</w:t>
      </w:r>
      <w:r w:rsidR="00696C13">
        <w:rPr>
          <w:rFonts w:ascii="Arial" w:hAnsi="Arial" w:cs="Arial"/>
          <w:sz w:val="24"/>
          <w:szCs w:val="24"/>
        </w:rPr>
        <w:t xml:space="preserve">, </w:t>
      </w:r>
      <w:r w:rsidR="00CA3EF2" w:rsidRPr="008078E6">
        <w:rPr>
          <w:rFonts w:ascii="Arial" w:hAnsi="Arial" w:cs="Arial"/>
          <w:sz w:val="24"/>
          <w:szCs w:val="24"/>
        </w:rPr>
        <w:t>demonstrating the very damaging and distressing personal consequences.</w:t>
      </w:r>
    </w:p>
    <w:p w14:paraId="079BC9F6" w14:textId="0321680F" w:rsidR="00134C44" w:rsidRDefault="00134C44">
      <w:pPr>
        <w:rPr>
          <w:rFonts w:ascii="Arial" w:hAnsi="Arial" w:cs="Arial"/>
          <w:sz w:val="24"/>
          <w:szCs w:val="24"/>
        </w:rPr>
      </w:pPr>
    </w:p>
    <w:p w14:paraId="5CDDBB2B" w14:textId="77777777" w:rsidR="00867932" w:rsidRPr="003D5A0F" w:rsidRDefault="00867932" w:rsidP="00867932">
      <w:pPr>
        <w:spacing w:after="0"/>
        <w:jc w:val="both"/>
        <w:rPr>
          <w:rFonts w:ascii="Arial" w:hAnsi="Arial" w:cs="Arial"/>
          <w:b/>
          <w:sz w:val="24"/>
          <w:szCs w:val="24"/>
        </w:rPr>
      </w:pPr>
      <w:r w:rsidRPr="003D5A0F">
        <w:rPr>
          <w:rFonts w:ascii="Arial" w:hAnsi="Arial" w:cs="Arial"/>
          <w:b/>
          <w:sz w:val="24"/>
          <w:szCs w:val="24"/>
        </w:rPr>
        <w:t>Key Points:</w:t>
      </w:r>
    </w:p>
    <w:p w14:paraId="76714878" w14:textId="71473623" w:rsidR="00867932" w:rsidRPr="00867932" w:rsidRDefault="00867932" w:rsidP="00867932">
      <w:pPr>
        <w:pStyle w:val="ListParagraph"/>
        <w:numPr>
          <w:ilvl w:val="0"/>
          <w:numId w:val="4"/>
        </w:numPr>
        <w:spacing w:after="0"/>
        <w:jc w:val="both"/>
        <w:rPr>
          <w:rFonts w:ascii="Arial" w:eastAsia="Times New Roman" w:hAnsi="Arial" w:cs="Arial"/>
          <w:sz w:val="24"/>
          <w:szCs w:val="24"/>
          <w:lang w:eastAsia="en-GB"/>
        </w:rPr>
      </w:pPr>
      <w:r>
        <w:rPr>
          <w:rFonts w:ascii="Arial" w:hAnsi="Arial" w:cs="Arial"/>
          <w:color w:val="000000"/>
          <w:sz w:val="24"/>
          <w:szCs w:val="24"/>
          <w:shd w:val="clear" w:color="auto" w:fill="FFFFFF"/>
        </w:rPr>
        <w:t xml:space="preserve">Sexuality is a defining aspect of oneself.  It goes beyond conception care and pregnancy.  </w:t>
      </w:r>
    </w:p>
    <w:p w14:paraId="4162555C" w14:textId="75526ECB" w:rsidR="00867932" w:rsidRPr="00614BE6" w:rsidRDefault="00867932" w:rsidP="00867932">
      <w:pPr>
        <w:pStyle w:val="ListParagraph"/>
        <w:numPr>
          <w:ilvl w:val="0"/>
          <w:numId w:val="4"/>
        </w:numPr>
        <w:spacing w:after="0"/>
        <w:jc w:val="both"/>
        <w:rPr>
          <w:rFonts w:ascii="Arial" w:eastAsia="Times New Roman" w:hAnsi="Arial" w:cs="Arial"/>
          <w:sz w:val="24"/>
          <w:szCs w:val="24"/>
          <w:lang w:eastAsia="en-GB"/>
        </w:rPr>
      </w:pPr>
      <w:r w:rsidRPr="00614BE6">
        <w:rPr>
          <w:rFonts w:ascii="Arial" w:eastAsia="Times New Roman" w:hAnsi="Arial" w:cs="Arial"/>
          <w:sz w:val="24"/>
          <w:szCs w:val="24"/>
          <w:lang w:eastAsia="en-GB"/>
        </w:rPr>
        <w:t xml:space="preserve">Sexual health is an integral part of overall health, well-being and quality of life.  </w:t>
      </w:r>
    </w:p>
    <w:p w14:paraId="7471841C" w14:textId="77777777" w:rsidR="00867932" w:rsidRPr="00614BE6" w:rsidRDefault="00867932" w:rsidP="00867932">
      <w:pPr>
        <w:pStyle w:val="ListParagraph"/>
        <w:numPr>
          <w:ilvl w:val="0"/>
          <w:numId w:val="4"/>
        </w:numPr>
        <w:spacing w:after="0"/>
        <w:jc w:val="both"/>
        <w:rPr>
          <w:rFonts w:ascii="Arial" w:eastAsia="Times New Roman" w:hAnsi="Arial" w:cs="Arial"/>
          <w:sz w:val="24"/>
          <w:szCs w:val="24"/>
          <w:lang w:eastAsia="en-GB"/>
        </w:rPr>
      </w:pPr>
      <w:r w:rsidRPr="00614BE6">
        <w:rPr>
          <w:rFonts w:ascii="Arial" w:eastAsia="Times New Roman" w:hAnsi="Arial" w:cs="Arial"/>
          <w:sz w:val="24"/>
          <w:szCs w:val="24"/>
          <w:lang w:eastAsia="en-GB"/>
        </w:rPr>
        <w:t>Diabetes has been shown to have a significant detrimental effect on sexual health and well-being.</w:t>
      </w:r>
    </w:p>
    <w:p w14:paraId="41E61045" w14:textId="62EF4A6C" w:rsidR="00867932" w:rsidRPr="00614BE6" w:rsidRDefault="00867932" w:rsidP="00867932">
      <w:pPr>
        <w:pStyle w:val="ListParagraph"/>
        <w:numPr>
          <w:ilvl w:val="0"/>
          <w:numId w:val="4"/>
        </w:numPr>
        <w:spacing w:after="0"/>
        <w:jc w:val="both"/>
        <w:rPr>
          <w:rFonts w:ascii="Arial" w:eastAsia="Times New Roman" w:hAnsi="Arial" w:cs="Arial"/>
          <w:sz w:val="24"/>
          <w:szCs w:val="24"/>
          <w:lang w:eastAsia="en-GB"/>
        </w:rPr>
      </w:pPr>
      <w:r>
        <w:rPr>
          <w:rFonts w:ascii="Arial" w:hAnsi="Arial" w:cs="Arial"/>
          <w:color w:val="000000"/>
          <w:sz w:val="24"/>
          <w:szCs w:val="24"/>
          <w:shd w:val="clear" w:color="auto" w:fill="FFFFFF"/>
        </w:rPr>
        <w:t>Women report feelings of isolation, low self-esteem, poor body image and loss of enjoyment or engagement in sexual activity. </w:t>
      </w:r>
    </w:p>
    <w:p w14:paraId="6C598880" w14:textId="52AC2041" w:rsidR="00867932" w:rsidRPr="00614BE6" w:rsidRDefault="00867932" w:rsidP="00867932">
      <w:pPr>
        <w:pStyle w:val="ListParagraph"/>
        <w:numPr>
          <w:ilvl w:val="0"/>
          <w:numId w:val="4"/>
        </w:numPr>
        <w:spacing w:after="0"/>
        <w:jc w:val="both"/>
        <w:rPr>
          <w:rFonts w:ascii="Arial" w:eastAsia="Times New Roman" w:hAnsi="Arial" w:cs="Arial"/>
          <w:sz w:val="24"/>
          <w:szCs w:val="24"/>
          <w:lang w:eastAsia="en-GB"/>
        </w:rPr>
      </w:pPr>
      <w:r w:rsidRPr="00614BE6">
        <w:rPr>
          <w:rFonts w:ascii="Arial" w:hAnsi="Arial" w:cs="Arial"/>
          <w:sz w:val="24"/>
          <w:szCs w:val="24"/>
          <w:shd w:val="clear" w:color="auto" w:fill="FFFFFF"/>
        </w:rPr>
        <w:t xml:space="preserve">It is clear that there </w:t>
      </w:r>
      <w:r>
        <w:rPr>
          <w:rFonts w:ascii="Arial" w:hAnsi="Arial" w:cs="Arial"/>
          <w:sz w:val="24"/>
          <w:szCs w:val="24"/>
          <w:shd w:val="clear" w:color="auto" w:fill="FFFFFF"/>
        </w:rPr>
        <w:t>is</w:t>
      </w:r>
      <w:r w:rsidRPr="00614BE6">
        <w:rPr>
          <w:rFonts w:ascii="Arial" w:hAnsi="Arial" w:cs="Arial"/>
          <w:sz w:val="24"/>
          <w:szCs w:val="24"/>
          <w:shd w:val="clear" w:color="auto" w:fill="FFFFFF"/>
        </w:rPr>
        <w:t xml:space="preserve"> a need for support/resources to be readily available as well as heightened HCP awareness to help individuals.</w:t>
      </w:r>
    </w:p>
    <w:p w14:paraId="33A1AFB0" w14:textId="77777777" w:rsidR="00867932" w:rsidRPr="008078E6" w:rsidRDefault="00867932">
      <w:pPr>
        <w:rPr>
          <w:rFonts w:ascii="Arial" w:hAnsi="Arial" w:cs="Arial"/>
          <w:sz w:val="24"/>
          <w:szCs w:val="24"/>
        </w:rPr>
      </w:pPr>
    </w:p>
    <w:p w14:paraId="7E9F8B80" w14:textId="77777777" w:rsidR="00134C44" w:rsidRPr="008078E6" w:rsidRDefault="00134C44">
      <w:pPr>
        <w:rPr>
          <w:rFonts w:ascii="Arial" w:hAnsi="Arial" w:cs="Arial"/>
          <w:sz w:val="24"/>
          <w:szCs w:val="24"/>
        </w:rPr>
      </w:pPr>
      <w:r w:rsidRPr="008078E6">
        <w:rPr>
          <w:rFonts w:ascii="Arial" w:hAnsi="Arial" w:cs="Arial"/>
          <w:sz w:val="24"/>
          <w:szCs w:val="24"/>
        </w:rPr>
        <w:br w:type="page"/>
      </w:r>
    </w:p>
    <w:p w14:paraId="49B7A2FD" w14:textId="4AB0CF66" w:rsidR="00226CE4" w:rsidRPr="008078E6" w:rsidRDefault="00226CE4" w:rsidP="00134C44">
      <w:pPr>
        <w:spacing w:line="360" w:lineRule="auto"/>
        <w:rPr>
          <w:rFonts w:ascii="Arial" w:hAnsi="Arial" w:cs="Arial"/>
          <w:b/>
          <w:sz w:val="24"/>
          <w:szCs w:val="24"/>
        </w:rPr>
      </w:pPr>
      <w:r w:rsidRPr="008078E6">
        <w:rPr>
          <w:rFonts w:ascii="Arial" w:hAnsi="Arial" w:cs="Arial"/>
          <w:b/>
          <w:sz w:val="24"/>
          <w:szCs w:val="24"/>
        </w:rPr>
        <w:lastRenderedPageBreak/>
        <w:t>Background</w:t>
      </w:r>
    </w:p>
    <w:p w14:paraId="24F4968F" w14:textId="77777777" w:rsidR="00BB3225" w:rsidRPr="008078E6" w:rsidRDefault="00590E1D" w:rsidP="00134C44">
      <w:pPr>
        <w:shd w:val="clear" w:color="auto" w:fill="FFFFFF"/>
        <w:spacing w:after="0" w:line="360" w:lineRule="auto"/>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Female s</w:t>
      </w:r>
      <w:r w:rsidR="00226CE4" w:rsidRPr="008078E6">
        <w:rPr>
          <w:rFonts w:ascii="Arial" w:eastAsia="Times New Roman" w:hAnsi="Arial" w:cs="Arial"/>
          <w:color w:val="000000"/>
          <w:sz w:val="24"/>
          <w:szCs w:val="24"/>
          <w:lang w:val="en-AU" w:eastAsia="en-GB"/>
        </w:rPr>
        <w:t xml:space="preserve">exual health remains a much-neglected area in </w:t>
      </w:r>
      <w:r w:rsidR="007D3BF6" w:rsidRPr="008078E6">
        <w:rPr>
          <w:rFonts w:ascii="Arial" w:eastAsia="Times New Roman" w:hAnsi="Arial" w:cs="Arial"/>
          <w:color w:val="000000"/>
          <w:sz w:val="24"/>
          <w:szCs w:val="24"/>
          <w:lang w:val="en-AU" w:eastAsia="en-GB"/>
        </w:rPr>
        <w:t xml:space="preserve">diabetes </w:t>
      </w:r>
      <w:r w:rsidR="00226CE4" w:rsidRPr="008078E6">
        <w:rPr>
          <w:rFonts w:ascii="Arial" w:eastAsia="Times New Roman" w:hAnsi="Arial" w:cs="Arial"/>
          <w:color w:val="000000"/>
          <w:sz w:val="24"/>
          <w:szCs w:val="24"/>
          <w:lang w:val="en-AU" w:eastAsia="en-GB"/>
        </w:rPr>
        <w:t xml:space="preserve">clinical medicine </w:t>
      </w:r>
      <w:r w:rsidR="007D3BF6" w:rsidRPr="008078E6">
        <w:rPr>
          <w:rFonts w:ascii="Arial" w:eastAsia="Times New Roman" w:hAnsi="Arial" w:cs="Arial"/>
          <w:color w:val="000000"/>
          <w:sz w:val="24"/>
          <w:szCs w:val="24"/>
          <w:lang w:val="en-AU" w:eastAsia="en-GB"/>
        </w:rPr>
        <w:t>however</w:t>
      </w:r>
      <w:r w:rsidR="00226CE4" w:rsidRPr="008078E6">
        <w:rPr>
          <w:rFonts w:ascii="Arial" w:eastAsia="Times New Roman" w:hAnsi="Arial" w:cs="Arial"/>
          <w:color w:val="000000"/>
          <w:sz w:val="24"/>
          <w:szCs w:val="24"/>
          <w:lang w:val="en-AU" w:eastAsia="en-GB"/>
        </w:rPr>
        <w:t xml:space="preserve"> it is important for psychological and social well-being as well as reproductive function. </w:t>
      </w:r>
      <w:r w:rsidR="007D3BF6" w:rsidRPr="008078E6">
        <w:rPr>
          <w:rFonts w:ascii="Arial" w:eastAsia="Times New Roman" w:hAnsi="Arial" w:cs="Arial"/>
          <w:color w:val="000000"/>
          <w:sz w:val="24"/>
          <w:szCs w:val="24"/>
          <w:lang w:val="en-AU" w:eastAsia="en-GB"/>
        </w:rPr>
        <w:t xml:space="preserve">Sexual health issues for women go beyond pre-conception care and pregnancy.  </w:t>
      </w:r>
      <w:r w:rsidR="00BB3225" w:rsidRPr="008078E6">
        <w:rPr>
          <w:rFonts w:ascii="Arial" w:eastAsia="Times New Roman" w:hAnsi="Arial" w:cs="Arial"/>
          <w:color w:val="000000"/>
          <w:sz w:val="24"/>
          <w:szCs w:val="24"/>
          <w:lang w:val="en-AU" w:eastAsia="en-GB"/>
        </w:rPr>
        <w:t xml:space="preserve">Female sexual dysfunction is associated with both type 1 and type 2 diabetes [1] with a meta-analyses of 26 studies comparing 3168 women with diabetes with 2832 control participants reporting the risk for sexual dysfunction was </w:t>
      </w:r>
      <w:r w:rsidR="001F5091" w:rsidRPr="008078E6">
        <w:rPr>
          <w:rFonts w:ascii="Arial" w:eastAsia="Times New Roman" w:hAnsi="Arial" w:cs="Arial"/>
          <w:color w:val="000000"/>
          <w:sz w:val="24"/>
          <w:szCs w:val="24"/>
          <w:lang w:val="en-AU" w:eastAsia="en-GB"/>
        </w:rPr>
        <w:t>2.47 times greater for women with diabetes [2]</w:t>
      </w:r>
      <w:r w:rsidR="00B06EDB" w:rsidRPr="008078E6">
        <w:rPr>
          <w:rFonts w:ascii="Arial" w:eastAsia="Times New Roman" w:hAnsi="Arial" w:cs="Arial"/>
          <w:color w:val="000000"/>
          <w:sz w:val="24"/>
          <w:szCs w:val="24"/>
          <w:lang w:val="en-AU" w:eastAsia="en-GB"/>
        </w:rPr>
        <w:t xml:space="preserve"> Contributing factors include interpersonal, social, psychological and biological.  </w:t>
      </w:r>
    </w:p>
    <w:p w14:paraId="5640ACD6" w14:textId="77777777" w:rsidR="00BB3225" w:rsidRPr="008078E6" w:rsidRDefault="00BB3225" w:rsidP="00134C44">
      <w:pPr>
        <w:shd w:val="clear" w:color="auto" w:fill="FFFFFF"/>
        <w:spacing w:after="0" w:line="360" w:lineRule="auto"/>
        <w:jc w:val="both"/>
        <w:rPr>
          <w:rFonts w:ascii="Arial" w:eastAsia="Times New Roman" w:hAnsi="Arial" w:cs="Arial"/>
          <w:color w:val="000000"/>
          <w:sz w:val="24"/>
          <w:szCs w:val="24"/>
          <w:lang w:val="en-AU" w:eastAsia="en-GB"/>
        </w:rPr>
      </w:pPr>
    </w:p>
    <w:p w14:paraId="0A337320" w14:textId="09F4C61F" w:rsidR="00226CE4" w:rsidRPr="008078E6" w:rsidRDefault="00F6116B" w:rsidP="00134C44">
      <w:pPr>
        <w:shd w:val="clear" w:color="auto" w:fill="FFFFFF"/>
        <w:spacing w:after="0" w:line="360" w:lineRule="auto"/>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 xml:space="preserve">Normal sexual function in women occurs through an interaction between emotional and physical wellbeing, however this complex interaction may be modified by disease, anatomic, physiological and/or emotional causes [3]. </w:t>
      </w:r>
      <w:r w:rsidR="00226CE4" w:rsidRPr="008078E6">
        <w:rPr>
          <w:rFonts w:ascii="Arial" w:eastAsia="Times New Roman" w:hAnsi="Arial" w:cs="Arial"/>
          <w:color w:val="000000"/>
          <w:sz w:val="24"/>
          <w:szCs w:val="24"/>
          <w:lang w:val="en-AU" w:eastAsia="en-GB"/>
        </w:rPr>
        <w:t xml:space="preserve">Given the </w:t>
      </w:r>
      <w:r w:rsidR="007D3BF6" w:rsidRPr="008078E6">
        <w:rPr>
          <w:rFonts w:ascii="Arial" w:eastAsia="Times New Roman" w:hAnsi="Arial" w:cs="Arial"/>
          <w:color w:val="000000"/>
          <w:sz w:val="24"/>
          <w:szCs w:val="24"/>
          <w:lang w:val="en-AU" w:eastAsia="en-GB"/>
        </w:rPr>
        <w:t>complex</w:t>
      </w:r>
      <w:r w:rsidR="00226CE4" w:rsidRPr="008078E6">
        <w:rPr>
          <w:rFonts w:ascii="Arial" w:eastAsia="Times New Roman" w:hAnsi="Arial" w:cs="Arial"/>
          <w:color w:val="000000"/>
          <w:sz w:val="24"/>
          <w:szCs w:val="24"/>
          <w:lang w:val="en-AU" w:eastAsia="en-GB"/>
        </w:rPr>
        <w:t xml:space="preserve"> nature of diabetes and its complications </w:t>
      </w:r>
      <w:r w:rsidR="007D3BF6" w:rsidRPr="008078E6">
        <w:rPr>
          <w:rFonts w:ascii="Arial" w:eastAsia="Times New Roman" w:hAnsi="Arial" w:cs="Arial"/>
          <w:color w:val="000000"/>
          <w:sz w:val="24"/>
          <w:szCs w:val="24"/>
          <w:lang w:val="en-AU" w:eastAsia="en-GB"/>
        </w:rPr>
        <w:t>in terms of the</w:t>
      </w:r>
      <w:r w:rsidR="00226CE4" w:rsidRPr="008078E6">
        <w:rPr>
          <w:rFonts w:ascii="Arial" w:eastAsia="Times New Roman" w:hAnsi="Arial" w:cs="Arial"/>
          <w:color w:val="000000"/>
          <w:sz w:val="24"/>
          <w:szCs w:val="24"/>
          <w:lang w:val="en-AU" w:eastAsia="en-GB"/>
        </w:rPr>
        <w:t xml:space="preserve"> physical and psychological issues involved, it is </w:t>
      </w:r>
      <w:r w:rsidR="007D3BF6" w:rsidRPr="008078E6">
        <w:rPr>
          <w:rFonts w:ascii="Arial" w:eastAsia="Times New Roman" w:hAnsi="Arial" w:cs="Arial"/>
          <w:color w:val="000000"/>
          <w:sz w:val="24"/>
          <w:szCs w:val="24"/>
          <w:lang w:val="en-AU" w:eastAsia="en-GB"/>
        </w:rPr>
        <w:t>un</w:t>
      </w:r>
      <w:r w:rsidR="00226CE4" w:rsidRPr="008078E6">
        <w:rPr>
          <w:rFonts w:ascii="Arial" w:eastAsia="Times New Roman" w:hAnsi="Arial" w:cs="Arial"/>
          <w:color w:val="000000"/>
          <w:sz w:val="24"/>
          <w:szCs w:val="24"/>
          <w:lang w:val="en-AU" w:eastAsia="en-GB"/>
        </w:rPr>
        <w:t>surprising that female sexual health is markedly affected by this condition. There are no specific guidelines available</w:t>
      </w:r>
      <w:r w:rsidR="00993DD9">
        <w:rPr>
          <w:rFonts w:ascii="Arial" w:eastAsia="Times New Roman" w:hAnsi="Arial" w:cs="Arial"/>
          <w:color w:val="000000"/>
          <w:sz w:val="24"/>
          <w:szCs w:val="24"/>
          <w:lang w:val="en-AU" w:eastAsia="en-GB"/>
        </w:rPr>
        <w:t xml:space="preserve"> to support women</w:t>
      </w:r>
      <w:r w:rsidR="00226CE4" w:rsidRPr="008078E6">
        <w:rPr>
          <w:rFonts w:ascii="Arial" w:eastAsia="Times New Roman" w:hAnsi="Arial" w:cs="Arial"/>
          <w:color w:val="000000"/>
          <w:sz w:val="24"/>
          <w:szCs w:val="24"/>
          <w:lang w:val="en-AU" w:eastAsia="en-GB"/>
        </w:rPr>
        <w:t xml:space="preserve">, </w:t>
      </w:r>
      <w:r w:rsidR="00993DD9">
        <w:rPr>
          <w:rFonts w:ascii="Arial" w:eastAsia="Times New Roman" w:hAnsi="Arial" w:cs="Arial"/>
          <w:color w:val="000000"/>
          <w:sz w:val="24"/>
          <w:szCs w:val="24"/>
          <w:lang w:val="en-AU" w:eastAsia="en-GB"/>
        </w:rPr>
        <w:t>however</w:t>
      </w:r>
      <w:r w:rsidR="00226CE4" w:rsidRPr="008078E6">
        <w:rPr>
          <w:rFonts w:ascii="Arial" w:eastAsia="Times New Roman" w:hAnsi="Arial" w:cs="Arial"/>
          <w:color w:val="000000"/>
          <w:sz w:val="24"/>
          <w:szCs w:val="24"/>
          <w:lang w:val="en-AU" w:eastAsia="en-GB"/>
        </w:rPr>
        <w:t xml:space="preserve"> effective treatment requires psychological and pharmacological approaches.</w:t>
      </w:r>
      <w:r w:rsidR="007D3BF6" w:rsidRPr="008078E6">
        <w:rPr>
          <w:rFonts w:ascii="Arial" w:eastAsia="Times New Roman" w:hAnsi="Arial" w:cs="Arial"/>
          <w:color w:val="000000"/>
          <w:sz w:val="24"/>
          <w:szCs w:val="24"/>
          <w:lang w:val="en-AU" w:eastAsia="en-GB"/>
        </w:rPr>
        <w:t xml:space="preserve">  </w:t>
      </w:r>
      <w:r w:rsidR="009C5C86" w:rsidRPr="008078E6">
        <w:rPr>
          <w:rFonts w:ascii="Arial" w:eastAsia="Times New Roman" w:hAnsi="Arial" w:cs="Arial"/>
          <w:color w:val="000000"/>
          <w:sz w:val="24"/>
          <w:szCs w:val="24"/>
          <w:lang w:val="en-AU" w:eastAsia="en-GB"/>
        </w:rPr>
        <w:t xml:space="preserve">Many women are unaware </w:t>
      </w:r>
      <w:r w:rsidR="00993DD9">
        <w:rPr>
          <w:rFonts w:ascii="Arial" w:eastAsia="Times New Roman" w:hAnsi="Arial" w:cs="Arial"/>
          <w:color w:val="000000"/>
          <w:sz w:val="24"/>
          <w:szCs w:val="24"/>
          <w:lang w:val="en-AU" w:eastAsia="en-GB"/>
        </w:rPr>
        <w:t xml:space="preserve">that </w:t>
      </w:r>
      <w:r w:rsidR="009C5C86" w:rsidRPr="008078E6">
        <w:rPr>
          <w:rFonts w:ascii="Arial" w:eastAsia="Times New Roman" w:hAnsi="Arial" w:cs="Arial"/>
          <w:color w:val="000000"/>
          <w:sz w:val="24"/>
          <w:szCs w:val="24"/>
          <w:lang w:val="en-AU" w:eastAsia="en-GB"/>
        </w:rPr>
        <w:t>treatmen</w:t>
      </w:r>
      <w:r w:rsidR="00993DD9">
        <w:rPr>
          <w:rFonts w:ascii="Arial" w:eastAsia="Times New Roman" w:hAnsi="Arial" w:cs="Arial"/>
          <w:color w:val="000000"/>
          <w:sz w:val="24"/>
          <w:szCs w:val="24"/>
          <w:lang w:val="en-AU" w:eastAsia="en-GB"/>
        </w:rPr>
        <w:t>ts are available nor where to seek help</w:t>
      </w:r>
      <w:r w:rsidR="009C5C86" w:rsidRPr="008078E6">
        <w:rPr>
          <w:rFonts w:ascii="Arial" w:eastAsia="Times New Roman" w:hAnsi="Arial" w:cs="Arial"/>
          <w:color w:val="000000"/>
          <w:sz w:val="24"/>
          <w:szCs w:val="24"/>
          <w:lang w:val="en-AU" w:eastAsia="en-GB"/>
        </w:rPr>
        <w:t xml:space="preserve">. </w:t>
      </w:r>
      <w:r w:rsidR="00226CE4" w:rsidRPr="008078E6">
        <w:rPr>
          <w:rFonts w:ascii="Arial" w:eastAsia="Times New Roman" w:hAnsi="Arial" w:cs="Arial"/>
          <w:color w:val="000000"/>
          <w:sz w:val="24"/>
          <w:szCs w:val="24"/>
          <w:lang w:val="en-AU" w:eastAsia="en-GB"/>
        </w:rPr>
        <w:t xml:space="preserve">  </w:t>
      </w:r>
    </w:p>
    <w:p w14:paraId="72D43CE2" w14:textId="77777777" w:rsidR="00BE42D0" w:rsidRPr="008078E6" w:rsidRDefault="00BE42D0" w:rsidP="00134C44">
      <w:pPr>
        <w:shd w:val="clear" w:color="auto" w:fill="FFFFFF"/>
        <w:spacing w:after="0" w:line="360" w:lineRule="auto"/>
        <w:jc w:val="both"/>
        <w:rPr>
          <w:rFonts w:ascii="Arial" w:eastAsia="Times New Roman" w:hAnsi="Arial" w:cs="Arial"/>
          <w:color w:val="000000"/>
          <w:sz w:val="24"/>
          <w:szCs w:val="24"/>
          <w:lang w:val="en-AU" w:eastAsia="en-GB"/>
        </w:rPr>
      </w:pPr>
    </w:p>
    <w:p w14:paraId="53309506" w14:textId="2AB87C9B" w:rsidR="00226CE4" w:rsidRPr="008078E6" w:rsidRDefault="00993DD9" w:rsidP="00134C44">
      <w:pPr>
        <w:shd w:val="clear" w:color="auto" w:fill="FFFFFF"/>
        <w:spacing w:after="0" w:line="360" w:lineRule="auto"/>
        <w:jc w:val="both"/>
        <w:rPr>
          <w:rFonts w:ascii="Arial" w:hAnsi="Arial" w:cs="Arial"/>
          <w:sz w:val="24"/>
          <w:szCs w:val="24"/>
          <w:vertAlign w:val="superscript"/>
        </w:rPr>
      </w:pPr>
      <w:r>
        <w:rPr>
          <w:rFonts w:ascii="Arial" w:hAnsi="Arial" w:cs="Arial"/>
          <w:sz w:val="24"/>
          <w:szCs w:val="24"/>
        </w:rPr>
        <w:t>A further complicating factor is that w</w:t>
      </w:r>
      <w:r w:rsidR="00BE42D0" w:rsidRPr="008078E6">
        <w:rPr>
          <w:rFonts w:ascii="Arial" w:hAnsi="Arial" w:cs="Arial"/>
          <w:sz w:val="24"/>
          <w:szCs w:val="24"/>
        </w:rPr>
        <w:t>omen with diabetes are at increased risk of developing depression</w:t>
      </w:r>
      <w:r w:rsidR="009C5C86" w:rsidRPr="008078E6">
        <w:rPr>
          <w:rFonts w:ascii="Arial" w:hAnsi="Arial" w:cs="Arial"/>
          <w:sz w:val="24"/>
          <w:szCs w:val="24"/>
        </w:rPr>
        <w:t xml:space="preserve"> [</w:t>
      </w:r>
      <w:r w:rsidR="00B10065" w:rsidRPr="008078E6">
        <w:rPr>
          <w:rFonts w:ascii="Arial" w:hAnsi="Arial" w:cs="Arial"/>
          <w:sz w:val="24"/>
          <w:szCs w:val="24"/>
        </w:rPr>
        <w:t>4</w:t>
      </w:r>
      <w:r w:rsidR="009C5C86" w:rsidRPr="008078E6">
        <w:rPr>
          <w:rFonts w:ascii="Arial" w:hAnsi="Arial" w:cs="Arial"/>
          <w:sz w:val="24"/>
          <w:szCs w:val="24"/>
        </w:rPr>
        <w:t>]</w:t>
      </w:r>
      <w:r w:rsidR="00764EDD" w:rsidRPr="008078E6">
        <w:rPr>
          <w:rFonts w:ascii="Arial" w:hAnsi="Arial" w:cs="Arial"/>
          <w:sz w:val="24"/>
          <w:szCs w:val="24"/>
          <w:vertAlign w:val="superscript"/>
        </w:rPr>
        <w:t xml:space="preserve"> </w:t>
      </w:r>
      <w:r w:rsidR="009C5C86" w:rsidRPr="008078E6">
        <w:rPr>
          <w:rFonts w:ascii="Arial" w:hAnsi="Arial" w:cs="Arial"/>
          <w:sz w:val="24"/>
          <w:szCs w:val="24"/>
        </w:rPr>
        <w:t>which is the most well-established risk factor for female sexual dysfunction in women with diabetes [</w:t>
      </w:r>
      <w:r w:rsidR="00B10065" w:rsidRPr="008078E6">
        <w:rPr>
          <w:rFonts w:ascii="Arial" w:hAnsi="Arial" w:cs="Arial"/>
          <w:sz w:val="24"/>
          <w:szCs w:val="24"/>
        </w:rPr>
        <w:t>5-7</w:t>
      </w:r>
      <w:r w:rsidR="00590E1D" w:rsidRPr="008078E6">
        <w:rPr>
          <w:rFonts w:ascii="Arial" w:hAnsi="Arial" w:cs="Arial"/>
          <w:sz w:val="24"/>
          <w:szCs w:val="24"/>
        </w:rPr>
        <w:t>]</w:t>
      </w:r>
      <w:r w:rsidR="009C5C86" w:rsidRPr="008078E6">
        <w:rPr>
          <w:rFonts w:ascii="Arial" w:hAnsi="Arial" w:cs="Arial"/>
          <w:sz w:val="24"/>
          <w:szCs w:val="24"/>
        </w:rPr>
        <w:t xml:space="preserve"> and </w:t>
      </w:r>
      <w:r w:rsidR="00BE42D0" w:rsidRPr="008078E6">
        <w:rPr>
          <w:rFonts w:ascii="Arial" w:hAnsi="Arial" w:cs="Arial"/>
          <w:sz w:val="24"/>
          <w:szCs w:val="24"/>
        </w:rPr>
        <w:t>which can impact on all stages of sexual functioning</w:t>
      </w:r>
      <w:r w:rsidR="009C5C86" w:rsidRPr="008078E6">
        <w:rPr>
          <w:rFonts w:ascii="Arial" w:hAnsi="Arial" w:cs="Arial"/>
          <w:sz w:val="24"/>
          <w:szCs w:val="24"/>
        </w:rPr>
        <w:t xml:space="preserve"> [</w:t>
      </w:r>
      <w:r w:rsidR="00590E1D" w:rsidRPr="008078E6">
        <w:rPr>
          <w:rFonts w:ascii="Arial" w:hAnsi="Arial" w:cs="Arial"/>
          <w:sz w:val="24"/>
          <w:szCs w:val="24"/>
        </w:rPr>
        <w:t>5</w:t>
      </w:r>
      <w:r w:rsidR="009C5C86" w:rsidRPr="008078E6">
        <w:rPr>
          <w:rFonts w:ascii="Arial" w:hAnsi="Arial" w:cs="Arial"/>
          <w:sz w:val="24"/>
          <w:szCs w:val="24"/>
        </w:rPr>
        <w:t>]</w:t>
      </w:r>
      <w:r w:rsidR="00590E1D" w:rsidRPr="008078E6">
        <w:rPr>
          <w:rFonts w:ascii="Arial" w:hAnsi="Arial" w:cs="Arial"/>
          <w:sz w:val="24"/>
          <w:szCs w:val="24"/>
        </w:rPr>
        <w:t>.</w:t>
      </w:r>
      <w:r w:rsidR="001209B0" w:rsidRPr="008078E6">
        <w:rPr>
          <w:rFonts w:ascii="Arial" w:hAnsi="Arial" w:cs="Arial"/>
          <w:sz w:val="24"/>
          <w:szCs w:val="24"/>
          <w:vertAlign w:val="superscript"/>
        </w:rPr>
        <w:t xml:space="preserve"> </w:t>
      </w:r>
      <w:r w:rsidR="001209B0" w:rsidRPr="008078E6">
        <w:rPr>
          <w:rFonts w:ascii="Arial" w:hAnsi="Arial" w:cs="Arial"/>
          <w:sz w:val="24"/>
          <w:szCs w:val="24"/>
        </w:rPr>
        <w:t xml:space="preserve"> </w:t>
      </w:r>
      <w:r w:rsidR="00C76E3F">
        <w:rPr>
          <w:rFonts w:ascii="Arial" w:hAnsi="Arial" w:cs="Arial"/>
          <w:sz w:val="24"/>
          <w:szCs w:val="24"/>
        </w:rPr>
        <w:t>In addition,</w:t>
      </w:r>
      <w:r w:rsidR="00BE42D0" w:rsidRPr="008078E6">
        <w:rPr>
          <w:rFonts w:ascii="Arial" w:hAnsi="Arial" w:cs="Arial"/>
          <w:sz w:val="24"/>
          <w:szCs w:val="24"/>
        </w:rPr>
        <w:t xml:space="preserve"> psychological </w:t>
      </w:r>
      <w:r w:rsidR="00C76E3F">
        <w:rPr>
          <w:rFonts w:ascii="Arial" w:hAnsi="Arial" w:cs="Arial"/>
          <w:sz w:val="24"/>
          <w:szCs w:val="24"/>
        </w:rPr>
        <w:t>challenges</w:t>
      </w:r>
      <w:r w:rsidR="00BE42D0" w:rsidRPr="008078E6">
        <w:rPr>
          <w:rFonts w:ascii="Arial" w:hAnsi="Arial" w:cs="Arial"/>
          <w:sz w:val="24"/>
          <w:szCs w:val="24"/>
        </w:rPr>
        <w:t xml:space="preserve"> in diabetes may negatively impact on sexual function, includ</w:t>
      </w:r>
      <w:r w:rsidR="009C5C86" w:rsidRPr="008078E6">
        <w:rPr>
          <w:rFonts w:ascii="Arial" w:hAnsi="Arial" w:cs="Arial"/>
          <w:sz w:val="24"/>
          <w:szCs w:val="24"/>
        </w:rPr>
        <w:t>ing low</w:t>
      </w:r>
      <w:r w:rsidR="00BE42D0" w:rsidRPr="008078E6">
        <w:rPr>
          <w:rFonts w:ascii="Arial" w:hAnsi="Arial" w:cs="Arial"/>
          <w:sz w:val="24"/>
          <w:szCs w:val="24"/>
        </w:rPr>
        <w:t xml:space="preserve"> self</w:t>
      </w:r>
      <w:r w:rsidR="009C5C86" w:rsidRPr="008078E6">
        <w:rPr>
          <w:rFonts w:ascii="Arial" w:hAnsi="Arial" w:cs="Arial"/>
          <w:sz w:val="24"/>
          <w:szCs w:val="24"/>
        </w:rPr>
        <w:t>-</w:t>
      </w:r>
      <w:r w:rsidR="00BE42D0" w:rsidRPr="008078E6">
        <w:rPr>
          <w:rFonts w:ascii="Arial" w:hAnsi="Arial" w:cs="Arial"/>
          <w:sz w:val="24"/>
          <w:szCs w:val="24"/>
        </w:rPr>
        <w:t>image, tiredness and dependency on others</w:t>
      </w:r>
      <w:r w:rsidR="00590E1D" w:rsidRPr="008078E6">
        <w:rPr>
          <w:rFonts w:ascii="Arial" w:hAnsi="Arial" w:cs="Arial"/>
          <w:sz w:val="24"/>
          <w:szCs w:val="24"/>
        </w:rPr>
        <w:t xml:space="preserve"> [</w:t>
      </w:r>
      <w:r w:rsidR="00B10065" w:rsidRPr="008078E6">
        <w:rPr>
          <w:rFonts w:ascii="Arial" w:hAnsi="Arial" w:cs="Arial"/>
          <w:sz w:val="24"/>
          <w:szCs w:val="24"/>
        </w:rPr>
        <w:t>8,9</w:t>
      </w:r>
      <w:r w:rsidR="00590E1D" w:rsidRPr="008078E6">
        <w:rPr>
          <w:rFonts w:ascii="Arial" w:hAnsi="Arial" w:cs="Arial"/>
          <w:sz w:val="24"/>
          <w:szCs w:val="24"/>
        </w:rPr>
        <w:t>]</w:t>
      </w:r>
      <w:r w:rsidR="00BE42D0" w:rsidRPr="008078E6">
        <w:rPr>
          <w:rFonts w:ascii="Arial" w:hAnsi="Arial" w:cs="Arial"/>
          <w:sz w:val="24"/>
          <w:szCs w:val="24"/>
        </w:rPr>
        <w:t>.</w:t>
      </w:r>
      <w:r w:rsidR="0024502A" w:rsidRPr="008078E6">
        <w:rPr>
          <w:rFonts w:ascii="Arial" w:hAnsi="Arial" w:cs="Arial"/>
          <w:sz w:val="24"/>
          <w:szCs w:val="24"/>
          <w:vertAlign w:val="superscript"/>
        </w:rPr>
        <w:t xml:space="preserve"> </w:t>
      </w:r>
      <w:r w:rsidR="00E1308A" w:rsidRPr="008078E6">
        <w:rPr>
          <w:rFonts w:ascii="Arial" w:hAnsi="Arial" w:cs="Arial"/>
          <w:sz w:val="24"/>
          <w:szCs w:val="24"/>
        </w:rPr>
        <w:t>Diabetes</w:t>
      </w:r>
      <w:r w:rsidR="00C76E3F">
        <w:rPr>
          <w:rFonts w:ascii="Arial" w:hAnsi="Arial" w:cs="Arial"/>
          <w:sz w:val="24"/>
          <w:szCs w:val="24"/>
        </w:rPr>
        <w:t xml:space="preserve"> in itself</w:t>
      </w:r>
      <w:r w:rsidR="0024502A" w:rsidRPr="008078E6">
        <w:rPr>
          <w:rFonts w:ascii="Arial" w:hAnsi="Arial" w:cs="Arial"/>
          <w:sz w:val="24"/>
          <w:szCs w:val="24"/>
        </w:rPr>
        <w:t xml:space="preserve"> has</w:t>
      </w:r>
      <w:r w:rsidR="00E1308A" w:rsidRPr="008078E6">
        <w:rPr>
          <w:rFonts w:ascii="Arial" w:hAnsi="Arial" w:cs="Arial"/>
          <w:sz w:val="24"/>
          <w:szCs w:val="24"/>
        </w:rPr>
        <w:t xml:space="preserve"> </w:t>
      </w:r>
      <w:r w:rsidR="0024502A" w:rsidRPr="008078E6">
        <w:rPr>
          <w:rFonts w:ascii="Arial" w:hAnsi="Arial" w:cs="Arial"/>
          <w:sz w:val="24"/>
          <w:szCs w:val="24"/>
        </w:rPr>
        <w:t>negative psychological effects on sexual function</w:t>
      </w:r>
      <w:r w:rsidR="00C76E3F">
        <w:rPr>
          <w:rFonts w:ascii="Arial" w:hAnsi="Arial" w:cs="Arial"/>
          <w:sz w:val="24"/>
          <w:szCs w:val="24"/>
        </w:rPr>
        <w:t xml:space="preserve"> beyond any medical aspect</w:t>
      </w:r>
      <w:r w:rsidR="00590E1D" w:rsidRPr="008078E6">
        <w:rPr>
          <w:rFonts w:ascii="Arial" w:hAnsi="Arial" w:cs="Arial"/>
          <w:sz w:val="24"/>
          <w:szCs w:val="24"/>
        </w:rPr>
        <w:t xml:space="preserve"> [</w:t>
      </w:r>
      <w:r w:rsidR="00B10065" w:rsidRPr="008078E6">
        <w:rPr>
          <w:rFonts w:ascii="Arial" w:hAnsi="Arial" w:cs="Arial"/>
          <w:sz w:val="24"/>
          <w:szCs w:val="24"/>
        </w:rPr>
        <w:t>8,10</w:t>
      </w:r>
      <w:r w:rsidR="00590E1D" w:rsidRPr="008078E6">
        <w:rPr>
          <w:rFonts w:ascii="Arial" w:hAnsi="Arial" w:cs="Arial"/>
          <w:sz w:val="24"/>
          <w:szCs w:val="24"/>
        </w:rPr>
        <w:t>]</w:t>
      </w:r>
      <w:r w:rsidR="0024502A" w:rsidRPr="008078E6">
        <w:rPr>
          <w:rFonts w:ascii="Arial" w:hAnsi="Arial" w:cs="Arial"/>
          <w:sz w:val="24"/>
          <w:szCs w:val="24"/>
        </w:rPr>
        <w:t>,</w:t>
      </w:r>
      <w:r w:rsidR="00E1308A" w:rsidRPr="008078E6">
        <w:rPr>
          <w:rFonts w:ascii="Arial" w:hAnsi="Arial" w:cs="Arial"/>
          <w:sz w:val="24"/>
          <w:szCs w:val="24"/>
        </w:rPr>
        <w:t xml:space="preserve"> with</w:t>
      </w:r>
      <w:r w:rsidR="0024502A" w:rsidRPr="008078E6">
        <w:rPr>
          <w:rFonts w:ascii="Arial" w:hAnsi="Arial" w:cs="Arial"/>
          <w:sz w:val="24"/>
          <w:szCs w:val="24"/>
        </w:rPr>
        <w:t xml:space="preserve"> women viewing themselves as less attractive and less happy</w:t>
      </w:r>
      <w:r w:rsidR="00096CF0">
        <w:rPr>
          <w:rFonts w:ascii="Arial" w:hAnsi="Arial" w:cs="Arial"/>
          <w:sz w:val="24"/>
          <w:szCs w:val="24"/>
        </w:rPr>
        <w:t>. They also report</w:t>
      </w:r>
      <w:r w:rsidR="0024502A" w:rsidRPr="008078E6">
        <w:rPr>
          <w:rFonts w:ascii="Arial" w:hAnsi="Arial" w:cs="Arial"/>
          <w:sz w:val="24"/>
          <w:szCs w:val="24"/>
        </w:rPr>
        <w:t xml:space="preserve"> less satisfaction with their sexual partner, sex life in general, lubrication and orgasm. </w:t>
      </w:r>
    </w:p>
    <w:p w14:paraId="09D1E8D1" w14:textId="77777777" w:rsidR="00226CE4" w:rsidRPr="008078E6" w:rsidRDefault="00226CE4" w:rsidP="00134C44">
      <w:pPr>
        <w:shd w:val="clear" w:color="auto" w:fill="FFFFFF"/>
        <w:spacing w:after="0" w:line="360" w:lineRule="auto"/>
        <w:jc w:val="both"/>
        <w:rPr>
          <w:rFonts w:ascii="Arial" w:eastAsia="Times New Roman" w:hAnsi="Arial" w:cs="Arial"/>
          <w:color w:val="000000"/>
          <w:sz w:val="24"/>
          <w:szCs w:val="24"/>
          <w:lang w:val="en-AU" w:eastAsia="en-GB"/>
        </w:rPr>
      </w:pPr>
    </w:p>
    <w:p w14:paraId="54DD410A" w14:textId="164B7807" w:rsidR="00F6116B" w:rsidRPr="008078E6" w:rsidRDefault="00096CF0" w:rsidP="00134C44">
      <w:pPr>
        <w:shd w:val="clear" w:color="auto" w:fill="FFFFFF"/>
        <w:spacing w:after="0" w:line="360" w:lineRule="auto"/>
        <w:jc w:val="both"/>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 xml:space="preserve">Twenty years ago, a study by </w:t>
      </w:r>
      <w:r w:rsidR="00226CE4" w:rsidRPr="008078E6">
        <w:rPr>
          <w:rFonts w:ascii="Arial" w:eastAsia="Times New Roman" w:hAnsi="Arial" w:cs="Arial"/>
          <w:color w:val="000000"/>
          <w:sz w:val="24"/>
          <w:szCs w:val="24"/>
          <w:lang w:val="en-AU" w:eastAsia="en-GB"/>
        </w:rPr>
        <w:t>Meeking</w:t>
      </w:r>
      <w:r>
        <w:rPr>
          <w:rFonts w:ascii="Arial" w:eastAsia="Times New Roman" w:hAnsi="Arial" w:cs="Arial"/>
          <w:color w:val="000000"/>
          <w:sz w:val="24"/>
          <w:szCs w:val="24"/>
          <w:lang w:val="en-AU" w:eastAsia="en-GB"/>
        </w:rPr>
        <w:t xml:space="preserve"> et al</w:t>
      </w:r>
      <w:r w:rsidR="00E1308A" w:rsidRPr="008078E6">
        <w:rPr>
          <w:rFonts w:ascii="Arial" w:eastAsia="Times New Roman" w:hAnsi="Arial" w:cs="Arial"/>
          <w:color w:val="000000"/>
          <w:sz w:val="24"/>
          <w:szCs w:val="24"/>
          <w:lang w:val="en-AU" w:eastAsia="en-GB"/>
        </w:rPr>
        <w:t xml:space="preserve"> [</w:t>
      </w:r>
      <w:r w:rsidR="00B10065" w:rsidRPr="008078E6">
        <w:rPr>
          <w:rFonts w:ascii="Arial" w:eastAsia="Times New Roman" w:hAnsi="Arial" w:cs="Arial"/>
          <w:color w:val="000000"/>
          <w:sz w:val="24"/>
          <w:szCs w:val="24"/>
          <w:lang w:val="en-AU" w:eastAsia="en-GB"/>
        </w:rPr>
        <w:t>11</w:t>
      </w:r>
      <w:r w:rsidR="00E1308A" w:rsidRPr="008078E6">
        <w:rPr>
          <w:rFonts w:ascii="Arial" w:eastAsia="Times New Roman" w:hAnsi="Arial" w:cs="Arial"/>
          <w:color w:val="000000"/>
          <w:sz w:val="24"/>
          <w:szCs w:val="24"/>
          <w:lang w:val="en-AU" w:eastAsia="en-GB"/>
        </w:rPr>
        <w:t>]</w:t>
      </w:r>
      <w:r w:rsidR="00226CE4" w:rsidRPr="008078E6">
        <w:rPr>
          <w:rFonts w:ascii="Arial" w:eastAsia="Times New Roman" w:hAnsi="Arial" w:cs="Arial"/>
          <w:color w:val="000000"/>
          <w:sz w:val="24"/>
          <w:szCs w:val="24"/>
          <w:lang w:val="en-AU" w:eastAsia="en-GB"/>
        </w:rPr>
        <w:t xml:space="preserve"> (</w:t>
      </w:r>
      <w:r w:rsidR="00226CE4" w:rsidRPr="008078E6">
        <w:rPr>
          <w:rFonts w:ascii="Arial" w:eastAsia="Times New Roman" w:hAnsi="Arial" w:cs="Arial"/>
          <w:i/>
          <w:color w:val="000000"/>
          <w:sz w:val="24"/>
          <w:szCs w:val="24"/>
          <w:lang w:val="en-AU" w:eastAsia="en-GB"/>
        </w:rPr>
        <w:t>n</w:t>
      </w:r>
      <w:r w:rsidR="00226CE4" w:rsidRPr="008078E6">
        <w:rPr>
          <w:rFonts w:ascii="Arial" w:eastAsia="Times New Roman" w:hAnsi="Arial" w:cs="Arial"/>
          <w:color w:val="000000"/>
          <w:sz w:val="24"/>
          <w:szCs w:val="24"/>
          <w:lang w:val="en-AU" w:eastAsia="en-GB"/>
        </w:rPr>
        <w:t>:161) reports medical issues related to pregnancy (43%), contraception (33%), dyspareunia (painful intercourse) and general orgasmic problems (50%), genito-urinary infection (23%)</w:t>
      </w:r>
      <w:r w:rsidR="00E77D18" w:rsidRPr="008078E6">
        <w:rPr>
          <w:rFonts w:ascii="Arial" w:eastAsia="Times New Roman" w:hAnsi="Arial" w:cs="Arial"/>
          <w:color w:val="000000"/>
          <w:sz w:val="24"/>
          <w:szCs w:val="24"/>
          <w:lang w:val="en-AU" w:eastAsia="en-GB"/>
        </w:rPr>
        <w:t xml:space="preserve">.  </w:t>
      </w:r>
      <w:r>
        <w:rPr>
          <w:rFonts w:ascii="Arial" w:eastAsia="Times New Roman" w:hAnsi="Arial" w:cs="Arial"/>
          <w:color w:val="000000"/>
          <w:sz w:val="24"/>
          <w:szCs w:val="24"/>
          <w:lang w:val="en-AU" w:eastAsia="en-GB"/>
        </w:rPr>
        <w:t>They</w:t>
      </w:r>
      <w:r w:rsidR="00E77D18" w:rsidRPr="008078E6">
        <w:rPr>
          <w:rFonts w:ascii="Arial" w:eastAsia="Times New Roman" w:hAnsi="Arial" w:cs="Arial"/>
          <w:color w:val="000000"/>
          <w:sz w:val="24"/>
          <w:szCs w:val="24"/>
          <w:lang w:val="en-AU" w:eastAsia="en-GB"/>
        </w:rPr>
        <w:t xml:space="preserve"> further report a number of</w:t>
      </w:r>
      <w:r w:rsidR="00226CE4" w:rsidRPr="008078E6">
        <w:rPr>
          <w:rFonts w:ascii="Arial" w:eastAsia="Times New Roman" w:hAnsi="Arial" w:cs="Arial"/>
          <w:color w:val="000000"/>
          <w:sz w:val="24"/>
          <w:szCs w:val="24"/>
          <w:lang w:val="en-AU" w:eastAsia="en-GB"/>
        </w:rPr>
        <w:t xml:space="preserve"> psychological issues</w:t>
      </w:r>
      <w:r w:rsidR="00E77D18" w:rsidRPr="008078E6">
        <w:rPr>
          <w:rFonts w:ascii="Arial" w:eastAsia="Times New Roman" w:hAnsi="Arial" w:cs="Arial"/>
          <w:color w:val="000000"/>
          <w:sz w:val="24"/>
          <w:szCs w:val="24"/>
          <w:lang w:val="en-AU" w:eastAsia="en-GB"/>
        </w:rPr>
        <w:t xml:space="preserve"> including</w:t>
      </w:r>
      <w:r w:rsidR="00226CE4" w:rsidRPr="008078E6">
        <w:rPr>
          <w:rFonts w:ascii="Arial" w:eastAsia="Times New Roman" w:hAnsi="Arial" w:cs="Arial"/>
          <w:color w:val="000000"/>
          <w:sz w:val="24"/>
          <w:szCs w:val="24"/>
          <w:lang w:val="en-AU" w:eastAsia="en-GB"/>
        </w:rPr>
        <w:t xml:space="preserve"> low mood, anxiety and poor self-image.</w:t>
      </w:r>
      <w:r w:rsidR="00E77D18" w:rsidRPr="008078E6">
        <w:rPr>
          <w:rFonts w:ascii="Arial" w:eastAsia="Times New Roman" w:hAnsi="Arial" w:cs="Arial"/>
          <w:color w:val="000000"/>
          <w:sz w:val="24"/>
          <w:szCs w:val="24"/>
          <w:lang w:val="en-AU" w:eastAsia="en-GB"/>
        </w:rPr>
        <w:t xml:space="preserve"> Furthermore, l</w:t>
      </w:r>
      <w:r w:rsidR="00226CE4" w:rsidRPr="008078E6">
        <w:rPr>
          <w:rFonts w:ascii="Arial" w:eastAsia="Times New Roman" w:hAnsi="Arial" w:cs="Arial"/>
          <w:color w:val="000000"/>
          <w:sz w:val="24"/>
          <w:szCs w:val="24"/>
          <w:lang w:val="en-AU" w:eastAsia="en-GB"/>
        </w:rPr>
        <w:t>oss of self-esteem,</w:t>
      </w:r>
      <w:r w:rsidR="00E77D18" w:rsidRPr="008078E6">
        <w:rPr>
          <w:rFonts w:ascii="Arial" w:eastAsia="Times New Roman" w:hAnsi="Arial" w:cs="Arial"/>
          <w:color w:val="000000"/>
          <w:sz w:val="24"/>
          <w:szCs w:val="24"/>
          <w:lang w:val="en-AU" w:eastAsia="en-GB"/>
        </w:rPr>
        <w:t xml:space="preserve"> loss of attractiveness,</w:t>
      </w:r>
      <w:r w:rsidR="00226CE4" w:rsidRPr="008078E6">
        <w:rPr>
          <w:rFonts w:ascii="Arial" w:eastAsia="Times New Roman" w:hAnsi="Arial" w:cs="Arial"/>
          <w:color w:val="000000"/>
          <w:sz w:val="24"/>
          <w:szCs w:val="24"/>
          <w:lang w:val="en-AU" w:eastAsia="en-GB"/>
        </w:rPr>
        <w:t xml:space="preserve"> loneliness and isolation</w:t>
      </w:r>
      <w:r w:rsidR="00E77D18" w:rsidRPr="008078E6">
        <w:rPr>
          <w:rFonts w:ascii="Arial" w:eastAsia="Times New Roman" w:hAnsi="Arial" w:cs="Arial"/>
          <w:color w:val="000000"/>
          <w:sz w:val="24"/>
          <w:szCs w:val="24"/>
          <w:lang w:val="en-AU" w:eastAsia="en-GB"/>
        </w:rPr>
        <w:t xml:space="preserve"> and</w:t>
      </w:r>
      <w:r w:rsidR="00226CE4" w:rsidRPr="008078E6">
        <w:rPr>
          <w:rFonts w:ascii="Arial" w:eastAsia="Times New Roman" w:hAnsi="Arial" w:cs="Arial"/>
          <w:color w:val="000000"/>
          <w:sz w:val="24"/>
          <w:szCs w:val="24"/>
          <w:lang w:val="en-AU" w:eastAsia="en-GB"/>
        </w:rPr>
        <w:t xml:space="preserve"> </w:t>
      </w:r>
      <w:r w:rsidR="00226CE4" w:rsidRPr="008078E6">
        <w:rPr>
          <w:rFonts w:ascii="Arial" w:eastAsia="Times New Roman" w:hAnsi="Arial" w:cs="Arial"/>
          <w:color w:val="000000"/>
          <w:sz w:val="24"/>
          <w:szCs w:val="24"/>
          <w:lang w:val="en-AU" w:eastAsia="en-GB"/>
        </w:rPr>
        <w:lastRenderedPageBreak/>
        <w:t>relationship difficulties attributed to diabetes were common. Additional diabetes-attributed factors affecting sexual health</w:t>
      </w:r>
      <w:r w:rsidR="003C56FA" w:rsidRPr="008078E6">
        <w:rPr>
          <w:rFonts w:ascii="Arial" w:eastAsia="Times New Roman" w:hAnsi="Arial" w:cs="Arial"/>
          <w:color w:val="000000"/>
          <w:sz w:val="24"/>
          <w:szCs w:val="24"/>
          <w:lang w:val="en-AU" w:eastAsia="en-GB"/>
        </w:rPr>
        <w:t xml:space="preserve"> for women</w:t>
      </w:r>
      <w:r w:rsidR="00226CE4" w:rsidRPr="008078E6">
        <w:rPr>
          <w:rFonts w:ascii="Arial" w:eastAsia="Times New Roman" w:hAnsi="Arial" w:cs="Arial"/>
          <w:color w:val="000000"/>
          <w:sz w:val="24"/>
          <w:szCs w:val="24"/>
          <w:lang w:val="en-AU" w:eastAsia="en-GB"/>
        </w:rPr>
        <w:t xml:space="preserve"> included tiredness, anxiety/worry, anger/irritability</w:t>
      </w:r>
      <w:r w:rsidR="003C56FA" w:rsidRPr="008078E6">
        <w:rPr>
          <w:rFonts w:ascii="Arial" w:eastAsia="Times New Roman" w:hAnsi="Arial" w:cs="Arial"/>
          <w:color w:val="000000"/>
          <w:sz w:val="24"/>
          <w:szCs w:val="24"/>
          <w:lang w:val="en-AU" w:eastAsia="en-GB"/>
        </w:rPr>
        <w:t xml:space="preserve"> and</w:t>
      </w:r>
      <w:r w:rsidR="00226CE4" w:rsidRPr="008078E6">
        <w:rPr>
          <w:rFonts w:ascii="Arial" w:eastAsia="Times New Roman" w:hAnsi="Arial" w:cs="Arial"/>
          <w:color w:val="000000"/>
          <w:sz w:val="24"/>
          <w:szCs w:val="24"/>
          <w:lang w:val="en-AU" w:eastAsia="en-GB"/>
        </w:rPr>
        <w:t xml:space="preserve"> depression.</w:t>
      </w:r>
      <w:r>
        <w:rPr>
          <w:rFonts w:ascii="Arial" w:eastAsia="Times New Roman" w:hAnsi="Arial" w:cs="Arial"/>
          <w:color w:val="000000"/>
          <w:sz w:val="24"/>
          <w:szCs w:val="24"/>
          <w:lang w:val="en-AU" w:eastAsia="en-GB"/>
        </w:rPr>
        <w:t xml:space="preserve">  It is unclear the extent to which these problems persist and the impact they have on women today.</w:t>
      </w:r>
    </w:p>
    <w:p w14:paraId="4714EF6E" w14:textId="77777777" w:rsidR="00F6116B" w:rsidRPr="008078E6" w:rsidRDefault="00F6116B" w:rsidP="00134C44">
      <w:pPr>
        <w:shd w:val="clear" w:color="auto" w:fill="FFFFFF"/>
        <w:spacing w:after="0" w:line="360" w:lineRule="auto"/>
        <w:jc w:val="both"/>
        <w:rPr>
          <w:rFonts w:ascii="Arial" w:eastAsia="Times New Roman" w:hAnsi="Arial" w:cs="Arial"/>
          <w:color w:val="000000"/>
          <w:sz w:val="24"/>
          <w:szCs w:val="24"/>
          <w:lang w:val="en-AU" w:eastAsia="en-GB"/>
        </w:rPr>
      </w:pPr>
    </w:p>
    <w:p w14:paraId="09321DCA" w14:textId="623FC916" w:rsidR="00226CE4" w:rsidRPr="008078E6" w:rsidRDefault="00E1308A" w:rsidP="00134C44">
      <w:pPr>
        <w:shd w:val="clear" w:color="auto" w:fill="FFFFFF"/>
        <w:spacing w:after="0" w:line="360" w:lineRule="auto"/>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 xml:space="preserve">The aim of the current study was to </w:t>
      </w:r>
      <w:r w:rsidR="00096CF0">
        <w:rPr>
          <w:rFonts w:ascii="Arial" w:eastAsia="Times New Roman" w:hAnsi="Arial" w:cs="Arial"/>
          <w:color w:val="000000"/>
          <w:sz w:val="24"/>
          <w:szCs w:val="24"/>
          <w:lang w:val="en-AU" w:eastAsia="en-GB"/>
        </w:rPr>
        <w:t>explore the impact of diabetes on female sexual health in terms of medical and psychological aspects, relationships and help-seeking behaviours with a view to developing appropriate support resources if required</w:t>
      </w:r>
      <w:r w:rsidRPr="008078E6">
        <w:rPr>
          <w:rFonts w:ascii="Arial" w:eastAsia="Times New Roman" w:hAnsi="Arial" w:cs="Arial"/>
          <w:color w:val="000000"/>
          <w:sz w:val="24"/>
          <w:szCs w:val="24"/>
          <w:lang w:val="en-AU" w:eastAsia="en-GB"/>
        </w:rPr>
        <w:t>.</w:t>
      </w:r>
      <w:r w:rsidR="00226CE4" w:rsidRPr="008078E6">
        <w:rPr>
          <w:rFonts w:ascii="Arial" w:eastAsia="Times New Roman" w:hAnsi="Arial" w:cs="Arial"/>
          <w:color w:val="000000"/>
          <w:sz w:val="24"/>
          <w:szCs w:val="24"/>
          <w:lang w:val="en-AU" w:eastAsia="en-GB"/>
        </w:rPr>
        <w:t xml:space="preserve"> </w:t>
      </w:r>
    </w:p>
    <w:p w14:paraId="62AD8527" w14:textId="77777777" w:rsidR="00226CE4" w:rsidRPr="008078E6" w:rsidRDefault="00226CE4" w:rsidP="00134C44">
      <w:pPr>
        <w:shd w:val="clear" w:color="auto" w:fill="FFFFFF"/>
        <w:spacing w:after="0" w:line="360" w:lineRule="auto"/>
        <w:jc w:val="both"/>
        <w:rPr>
          <w:rFonts w:ascii="Arial" w:eastAsia="Times New Roman" w:hAnsi="Arial" w:cs="Arial"/>
          <w:color w:val="000000"/>
          <w:sz w:val="24"/>
          <w:szCs w:val="24"/>
          <w:lang w:val="en-AU" w:eastAsia="en-GB"/>
        </w:rPr>
      </w:pPr>
    </w:p>
    <w:p w14:paraId="35DA20E8" w14:textId="77777777" w:rsidR="00993236" w:rsidRPr="008078E6" w:rsidRDefault="00993236" w:rsidP="00134C44">
      <w:pPr>
        <w:shd w:val="clear" w:color="auto" w:fill="FFFFFF"/>
        <w:spacing w:after="0" w:line="360" w:lineRule="auto"/>
        <w:jc w:val="both"/>
        <w:rPr>
          <w:rFonts w:ascii="Arial" w:eastAsia="Times New Roman" w:hAnsi="Arial" w:cs="Arial"/>
          <w:color w:val="000000"/>
          <w:sz w:val="24"/>
          <w:szCs w:val="24"/>
          <w:lang w:val="en-AU" w:eastAsia="en-GB"/>
        </w:rPr>
      </w:pPr>
    </w:p>
    <w:p w14:paraId="0C2D21CD" w14:textId="77777777" w:rsidR="00226CE4" w:rsidRPr="008078E6" w:rsidRDefault="00226CE4" w:rsidP="00134C44">
      <w:pPr>
        <w:spacing w:line="360" w:lineRule="auto"/>
        <w:rPr>
          <w:rFonts w:ascii="Arial" w:hAnsi="Arial" w:cs="Arial"/>
          <w:b/>
          <w:sz w:val="24"/>
          <w:szCs w:val="24"/>
        </w:rPr>
      </w:pPr>
      <w:r w:rsidRPr="008078E6">
        <w:rPr>
          <w:rFonts w:ascii="Arial" w:hAnsi="Arial" w:cs="Arial"/>
          <w:b/>
          <w:sz w:val="24"/>
          <w:szCs w:val="24"/>
        </w:rPr>
        <w:t>Methods</w:t>
      </w:r>
    </w:p>
    <w:p w14:paraId="26488794" w14:textId="5218D08F" w:rsidR="003E0467" w:rsidRDefault="003E0467" w:rsidP="00134C44">
      <w:pPr>
        <w:spacing w:line="360" w:lineRule="auto"/>
        <w:jc w:val="both"/>
        <w:rPr>
          <w:rFonts w:ascii="Arial" w:hAnsi="Arial" w:cs="Arial"/>
          <w:sz w:val="24"/>
          <w:szCs w:val="24"/>
        </w:rPr>
      </w:pPr>
      <w:r>
        <w:rPr>
          <w:rFonts w:ascii="Arial" w:hAnsi="Arial" w:cs="Arial"/>
          <w:sz w:val="24"/>
          <w:szCs w:val="24"/>
        </w:rPr>
        <w:t xml:space="preserve">A questionnaire study delivered </w:t>
      </w:r>
      <w:r w:rsidR="009C5C86" w:rsidRPr="008078E6">
        <w:rPr>
          <w:rFonts w:ascii="Arial" w:hAnsi="Arial" w:cs="Arial"/>
          <w:sz w:val="24"/>
          <w:szCs w:val="24"/>
        </w:rPr>
        <w:t>online via social media platforms</w:t>
      </w:r>
      <w:r>
        <w:rPr>
          <w:rFonts w:ascii="Arial" w:hAnsi="Arial" w:cs="Arial"/>
          <w:sz w:val="24"/>
          <w:szCs w:val="24"/>
        </w:rPr>
        <w:t xml:space="preserve"> was conducted. Participants were women with diabetes of any type or duration.  Data was collected via</w:t>
      </w:r>
      <w:r w:rsidR="001817E6">
        <w:rPr>
          <w:rFonts w:ascii="Arial" w:hAnsi="Arial" w:cs="Arial"/>
          <w:sz w:val="24"/>
          <w:szCs w:val="24"/>
        </w:rPr>
        <w:t xml:space="preserve"> links on</w:t>
      </w:r>
      <w:r w:rsidR="009C5C86" w:rsidRPr="008078E6">
        <w:rPr>
          <w:rFonts w:ascii="Arial" w:hAnsi="Arial" w:cs="Arial"/>
          <w:sz w:val="24"/>
          <w:szCs w:val="24"/>
        </w:rPr>
        <w:t xml:space="preserve"> Twitter, Facebook and LinkedIn</w:t>
      </w:r>
      <w:r w:rsidR="001817E6">
        <w:rPr>
          <w:rFonts w:ascii="Arial" w:hAnsi="Arial" w:cs="Arial"/>
          <w:sz w:val="24"/>
          <w:szCs w:val="24"/>
        </w:rPr>
        <w:t xml:space="preserve"> over a</w:t>
      </w:r>
      <w:r w:rsidR="009C5C86" w:rsidRPr="008078E6">
        <w:rPr>
          <w:rFonts w:ascii="Arial" w:hAnsi="Arial" w:cs="Arial"/>
          <w:sz w:val="24"/>
          <w:szCs w:val="24"/>
        </w:rPr>
        <w:t xml:space="preserve"> four</w:t>
      </w:r>
      <w:r w:rsidR="001817E6">
        <w:rPr>
          <w:rFonts w:ascii="Arial" w:hAnsi="Arial" w:cs="Arial"/>
          <w:sz w:val="24"/>
          <w:szCs w:val="24"/>
        </w:rPr>
        <w:t>-</w:t>
      </w:r>
      <w:r w:rsidR="009C5C86" w:rsidRPr="008078E6">
        <w:rPr>
          <w:rFonts w:ascii="Arial" w:hAnsi="Arial" w:cs="Arial"/>
          <w:sz w:val="24"/>
          <w:szCs w:val="24"/>
        </w:rPr>
        <w:t>week</w:t>
      </w:r>
      <w:r w:rsidR="001817E6">
        <w:rPr>
          <w:rFonts w:ascii="Arial" w:hAnsi="Arial" w:cs="Arial"/>
          <w:sz w:val="24"/>
          <w:szCs w:val="24"/>
        </w:rPr>
        <w:t xml:space="preserve"> recruitment period</w:t>
      </w:r>
      <w:r w:rsidR="009C5C86" w:rsidRPr="008078E6">
        <w:rPr>
          <w:rFonts w:ascii="Arial" w:hAnsi="Arial" w:cs="Arial"/>
          <w:sz w:val="24"/>
          <w:szCs w:val="24"/>
        </w:rPr>
        <w:t xml:space="preserve">.  Institutional ethical approval was obtained from Bournemouth University and informed consent received prior to survey completion.  The survey contained </w:t>
      </w:r>
      <w:r w:rsidR="00BA7862" w:rsidRPr="008078E6">
        <w:rPr>
          <w:rFonts w:ascii="Arial" w:hAnsi="Arial" w:cs="Arial"/>
          <w:sz w:val="24"/>
          <w:szCs w:val="24"/>
        </w:rPr>
        <w:t>54</w:t>
      </w:r>
      <w:r w:rsidR="009C5C86" w:rsidRPr="008078E6">
        <w:rPr>
          <w:rFonts w:ascii="Arial" w:hAnsi="Arial" w:cs="Arial"/>
          <w:sz w:val="24"/>
          <w:szCs w:val="24"/>
        </w:rPr>
        <w:t xml:space="preserve"> items</w:t>
      </w:r>
      <w:r w:rsidR="00A563A6" w:rsidRPr="008078E6">
        <w:rPr>
          <w:rFonts w:ascii="Arial" w:hAnsi="Arial" w:cs="Arial"/>
          <w:sz w:val="24"/>
          <w:szCs w:val="24"/>
        </w:rPr>
        <w:t xml:space="preserve"> including free text response questions so that participants could provide further detail to their responses if desired</w:t>
      </w:r>
      <w:r>
        <w:rPr>
          <w:rFonts w:ascii="Arial" w:hAnsi="Arial" w:cs="Arial"/>
          <w:sz w:val="24"/>
          <w:szCs w:val="24"/>
        </w:rPr>
        <w:t>. Most questions replicated those in the M</w:t>
      </w:r>
      <w:r w:rsidR="009C5C86" w:rsidRPr="008078E6">
        <w:rPr>
          <w:rFonts w:ascii="Arial" w:hAnsi="Arial" w:cs="Arial"/>
          <w:sz w:val="24"/>
          <w:szCs w:val="24"/>
        </w:rPr>
        <w:t xml:space="preserve">eeking </w:t>
      </w:r>
      <w:r>
        <w:rPr>
          <w:rFonts w:ascii="Arial" w:hAnsi="Arial" w:cs="Arial"/>
          <w:sz w:val="24"/>
          <w:szCs w:val="24"/>
        </w:rPr>
        <w:t>study</w:t>
      </w:r>
      <w:r w:rsidR="009C5C86" w:rsidRPr="008078E6">
        <w:rPr>
          <w:rFonts w:ascii="Arial" w:hAnsi="Arial" w:cs="Arial"/>
          <w:sz w:val="24"/>
          <w:szCs w:val="24"/>
        </w:rPr>
        <w:t xml:space="preserve"> (1998)</w:t>
      </w:r>
      <w:r>
        <w:rPr>
          <w:rFonts w:ascii="Arial" w:hAnsi="Arial" w:cs="Arial"/>
          <w:sz w:val="24"/>
          <w:szCs w:val="24"/>
        </w:rPr>
        <w:t xml:space="preserve"> </w:t>
      </w:r>
      <w:r w:rsidR="009C5C86" w:rsidRPr="008078E6">
        <w:rPr>
          <w:rFonts w:ascii="Arial" w:hAnsi="Arial" w:cs="Arial"/>
          <w:sz w:val="24"/>
          <w:szCs w:val="24"/>
        </w:rPr>
        <w:t>(see supplementary material for full survey).</w:t>
      </w:r>
      <w:r w:rsidR="00F25547" w:rsidRPr="008078E6">
        <w:rPr>
          <w:rFonts w:ascii="Arial" w:hAnsi="Arial" w:cs="Arial"/>
          <w:sz w:val="24"/>
          <w:szCs w:val="24"/>
        </w:rPr>
        <w:t xml:space="preserve">  </w:t>
      </w:r>
    </w:p>
    <w:p w14:paraId="714A7420" w14:textId="77777777" w:rsidR="003E0467" w:rsidRDefault="003E0467" w:rsidP="00134C44">
      <w:pPr>
        <w:spacing w:line="360" w:lineRule="auto"/>
        <w:jc w:val="both"/>
        <w:rPr>
          <w:rFonts w:ascii="Arial" w:hAnsi="Arial" w:cs="Arial"/>
          <w:sz w:val="24"/>
          <w:szCs w:val="24"/>
        </w:rPr>
      </w:pPr>
    </w:p>
    <w:p w14:paraId="3A766DD2" w14:textId="452CA2BD" w:rsidR="003C56FA" w:rsidRPr="008078E6" w:rsidRDefault="00F25547" w:rsidP="00134C44">
      <w:pPr>
        <w:spacing w:line="360" w:lineRule="auto"/>
        <w:jc w:val="both"/>
        <w:rPr>
          <w:rFonts w:ascii="Arial" w:hAnsi="Arial" w:cs="Arial"/>
          <w:sz w:val="24"/>
          <w:szCs w:val="24"/>
        </w:rPr>
      </w:pPr>
      <w:r w:rsidRPr="008078E6">
        <w:rPr>
          <w:rFonts w:ascii="Arial" w:hAnsi="Arial" w:cs="Arial"/>
          <w:sz w:val="24"/>
          <w:szCs w:val="24"/>
        </w:rPr>
        <w:t xml:space="preserve">The </w:t>
      </w:r>
      <w:r w:rsidR="00201592">
        <w:rPr>
          <w:rFonts w:ascii="Arial" w:hAnsi="Arial" w:cs="Arial"/>
          <w:sz w:val="24"/>
          <w:szCs w:val="24"/>
        </w:rPr>
        <w:t>questionnaire</w:t>
      </w:r>
      <w:r w:rsidRPr="008078E6">
        <w:rPr>
          <w:rFonts w:ascii="Arial" w:hAnsi="Arial" w:cs="Arial"/>
          <w:sz w:val="24"/>
          <w:szCs w:val="24"/>
        </w:rPr>
        <w:t xml:space="preserve"> was piloted with four women with diabetes prior to use </w:t>
      </w:r>
      <w:r w:rsidR="00201592">
        <w:rPr>
          <w:rFonts w:ascii="Arial" w:hAnsi="Arial" w:cs="Arial"/>
          <w:sz w:val="24"/>
          <w:szCs w:val="24"/>
        </w:rPr>
        <w:t>to ensure the final version was</w:t>
      </w:r>
      <w:r w:rsidRPr="008078E6">
        <w:rPr>
          <w:rFonts w:ascii="Arial" w:hAnsi="Arial" w:cs="Arial"/>
          <w:sz w:val="24"/>
          <w:szCs w:val="24"/>
        </w:rPr>
        <w:t xml:space="preserve"> acceptab</w:t>
      </w:r>
      <w:r w:rsidR="00201592">
        <w:rPr>
          <w:rFonts w:ascii="Arial" w:hAnsi="Arial" w:cs="Arial"/>
          <w:sz w:val="24"/>
          <w:szCs w:val="24"/>
        </w:rPr>
        <w:t>le and relevant. N</w:t>
      </w:r>
      <w:r w:rsidRPr="008078E6">
        <w:rPr>
          <w:rFonts w:ascii="Arial" w:hAnsi="Arial" w:cs="Arial"/>
          <w:sz w:val="24"/>
          <w:szCs w:val="24"/>
        </w:rPr>
        <w:t>o revisions</w:t>
      </w:r>
      <w:r w:rsidR="00201592">
        <w:rPr>
          <w:rFonts w:ascii="Arial" w:hAnsi="Arial" w:cs="Arial"/>
          <w:sz w:val="24"/>
          <w:szCs w:val="24"/>
        </w:rPr>
        <w:t xml:space="preserve"> were suggested</w:t>
      </w:r>
      <w:r w:rsidR="00D64AE0">
        <w:rPr>
          <w:rFonts w:ascii="Arial" w:hAnsi="Arial" w:cs="Arial"/>
          <w:sz w:val="24"/>
          <w:szCs w:val="24"/>
        </w:rPr>
        <w:t xml:space="preserve"> or made t</w:t>
      </w:r>
      <w:r w:rsidRPr="008078E6">
        <w:rPr>
          <w:rFonts w:ascii="Arial" w:hAnsi="Arial" w:cs="Arial"/>
          <w:sz w:val="24"/>
          <w:szCs w:val="24"/>
        </w:rPr>
        <w:t>o the final version.</w:t>
      </w:r>
      <w:r w:rsidR="00D922D4" w:rsidRPr="008078E6">
        <w:rPr>
          <w:rFonts w:ascii="Arial" w:hAnsi="Arial" w:cs="Arial"/>
          <w:sz w:val="24"/>
          <w:szCs w:val="24"/>
        </w:rPr>
        <w:t xml:space="preserve">  Descriptive and inferential statistical analyses were conducted using SPSS.22 with content and thematic analyses conducted on the free text responses.  Two researchers experienced in qualitative research methods analysed the free text responses</w:t>
      </w:r>
      <w:r w:rsidR="00FF627E" w:rsidRPr="008078E6">
        <w:rPr>
          <w:rFonts w:ascii="Arial" w:hAnsi="Arial" w:cs="Arial"/>
          <w:sz w:val="24"/>
          <w:szCs w:val="24"/>
        </w:rPr>
        <w:t xml:space="preserve"> and conducted thematic and content analyses thereof</w:t>
      </w:r>
      <w:r w:rsidR="00D922D4" w:rsidRPr="008078E6">
        <w:rPr>
          <w:rFonts w:ascii="Arial" w:hAnsi="Arial" w:cs="Arial"/>
          <w:sz w:val="24"/>
          <w:szCs w:val="24"/>
        </w:rPr>
        <w:t>.</w:t>
      </w:r>
    </w:p>
    <w:p w14:paraId="6C5FDB8A" w14:textId="77777777" w:rsidR="003C56FA" w:rsidRPr="008078E6" w:rsidRDefault="003C56FA" w:rsidP="00134C44">
      <w:pPr>
        <w:spacing w:line="360" w:lineRule="auto"/>
        <w:rPr>
          <w:rFonts w:ascii="Arial" w:hAnsi="Arial" w:cs="Arial"/>
          <w:sz w:val="24"/>
          <w:szCs w:val="24"/>
        </w:rPr>
      </w:pPr>
    </w:p>
    <w:p w14:paraId="34763D90" w14:textId="77777777" w:rsidR="003C56FA" w:rsidRPr="008078E6" w:rsidRDefault="003C56FA" w:rsidP="00134C44">
      <w:pPr>
        <w:spacing w:line="360" w:lineRule="auto"/>
        <w:rPr>
          <w:rFonts w:ascii="Arial" w:hAnsi="Arial" w:cs="Arial"/>
          <w:b/>
          <w:sz w:val="24"/>
          <w:szCs w:val="24"/>
        </w:rPr>
      </w:pPr>
      <w:r w:rsidRPr="008078E6">
        <w:rPr>
          <w:rFonts w:ascii="Arial" w:hAnsi="Arial" w:cs="Arial"/>
          <w:b/>
          <w:sz w:val="24"/>
          <w:szCs w:val="24"/>
        </w:rPr>
        <w:t>Results</w:t>
      </w:r>
    </w:p>
    <w:p w14:paraId="063FFAFE" w14:textId="116A0B75" w:rsidR="00082549" w:rsidRDefault="00993236" w:rsidP="00134C44">
      <w:pPr>
        <w:spacing w:line="360" w:lineRule="auto"/>
        <w:jc w:val="both"/>
        <w:rPr>
          <w:rFonts w:ascii="Arial" w:eastAsia="Times New Roman" w:hAnsi="Arial" w:cs="Arial"/>
          <w:color w:val="000000"/>
          <w:sz w:val="24"/>
          <w:szCs w:val="24"/>
          <w:lang w:val="en-AU" w:eastAsia="en-GB"/>
        </w:rPr>
      </w:pPr>
      <w:r w:rsidRPr="008078E6">
        <w:rPr>
          <w:rFonts w:ascii="Arial" w:hAnsi="Arial" w:cs="Arial"/>
          <w:sz w:val="24"/>
          <w:szCs w:val="24"/>
        </w:rPr>
        <w:t>We received 258 completed survey responses</w:t>
      </w:r>
      <w:r w:rsidR="00CE0CED" w:rsidRPr="008078E6">
        <w:rPr>
          <w:rFonts w:ascii="Arial" w:hAnsi="Arial" w:cs="Arial"/>
          <w:sz w:val="24"/>
          <w:szCs w:val="24"/>
        </w:rPr>
        <w:t xml:space="preserve"> from women aged 18-73 years</w:t>
      </w:r>
      <w:r w:rsidR="00211E43" w:rsidRPr="008078E6">
        <w:rPr>
          <w:rFonts w:ascii="Arial" w:hAnsi="Arial" w:cs="Arial"/>
          <w:sz w:val="24"/>
          <w:szCs w:val="24"/>
        </w:rPr>
        <w:t xml:space="preserve"> of whom 212 (82.2%) were sexually active</w:t>
      </w:r>
      <w:r w:rsidR="00CE0CED" w:rsidRPr="008078E6">
        <w:rPr>
          <w:rFonts w:ascii="Arial" w:hAnsi="Arial" w:cs="Arial"/>
          <w:sz w:val="24"/>
          <w:szCs w:val="24"/>
        </w:rPr>
        <w:t>. Demographic data is presented in Table 1.</w:t>
      </w:r>
      <w:r w:rsidRPr="008078E6">
        <w:rPr>
          <w:rFonts w:ascii="Arial" w:hAnsi="Arial" w:cs="Arial"/>
          <w:sz w:val="24"/>
          <w:szCs w:val="24"/>
        </w:rPr>
        <w:t xml:space="preserve">  Results show</w:t>
      </w:r>
      <w:r w:rsidR="003F4BE7" w:rsidRPr="008078E6">
        <w:rPr>
          <w:rFonts w:ascii="Arial" w:hAnsi="Arial" w:cs="Arial"/>
          <w:sz w:val="24"/>
          <w:szCs w:val="24"/>
        </w:rPr>
        <w:t xml:space="preserve"> </w:t>
      </w:r>
      <w:r w:rsidR="005D08CD">
        <w:rPr>
          <w:rFonts w:ascii="Arial" w:hAnsi="Arial" w:cs="Arial"/>
          <w:sz w:val="24"/>
          <w:szCs w:val="24"/>
        </w:rPr>
        <w:t>statistically significant deterioration in psychosocial outcomes in the current study compared with data presented in the Meeking study</w:t>
      </w:r>
      <w:r w:rsidR="00DC11C6">
        <w:rPr>
          <w:rFonts w:ascii="Arial" w:hAnsi="Arial" w:cs="Arial"/>
          <w:sz w:val="24"/>
          <w:szCs w:val="24"/>
        </w:rPr>
        <w:t xml:space="preserve"> (all p=&lt;0.001)</w:t>
      </w:r>
      <w:r w:rsidR="005D08CD">
        <w:rPr>
          <w:rFonts w:ascii="Arial" w:hAnsi="Arial" w:cs="Arial"/>
          <w:sz w:val="24"/>
          <w:szCs w:val="24"/>
        </w:rPr>
        <w:t xml:space="preserve">.  </w:t>
      </w:r>
      <w:r w:rsidR="00082549">
        <w:rPr>
          <w:rFonts w:ascii="Arial" w:eastAsia="Times New Roman" w:hAnsi="Arial" w:cs="Arial"/>
          <w:color w:val="000000"/>
          <w:sz w:val="24"/>
          <w:szCs w:val="24"/>
          <w:lang w:val="en-AU" w:eastAsia="en-GB"/>
        </w:rPr>
        <w:t xml:space="preserve">Shorter duration of diabetes (less than 10 years) was negatively associated with self-esteem (p=&lt;.002), loneliness (p=&lt;.001), impact on relationships (p=&lt;0.017). </w:t>
      </w:r>
      <w:r w:rsidR="004B23C5">
        <w:rPr>
          <w:rFonts w:ascii="Arial" w:eastAsia="Times New Roman" w:hAnsi="Arial" w:cs="Arial"/>
          <w:color w:val="000000"/>
          <w:sz w:val="24"/>
          <w:szCs w:val="24"/>
          <w:lang w:val="en-AU" w:eastAsia="en-GB"/>
        </w:rPr>
        <w:t xml:space="preserve">Data presented in Table </w:t>
      </w:r>
      <w:r w:rsidR="00712488">
        <w:rPr>
          <w:rFonts w:ascii="Arial" w:eastAsia="Times New Roman" w:hAnsi="Arial" w:cs="Arial"/>
          <w:color w:val="000000"/>
          <w:sz w:val="24"/>
          <w:szCs w:val="24"/>
          <w:lang w:val="en-AU" w:eastAsia="en-GB"/>
        </w:rPr>
        <w:t>3</w:t>
      </w:r>
      <w:r w:rsidR="004B23C5">
        <w:rPr>
          <w:rFonts w:ascii="Arial" w:eastAsia="Times New Roman" w:hAnsi="Arial" w:cs="Arial"/>
          <w:color w:val="000000"/>
          <w:sz w:val="24"/>
          <w:szCs w:val="24"/>
          <w:lang w:val="en-AU" w:eastAsia="en-GB"/>
        </w:rPr>
        <w:t>.</w:t>
      </w:r>
    </w:p>
    <w:p w14:paraId="2F84D67C" w14:textId="77777777" w:rsidR="00082549" w:rsidRDefault="00082549" w:rsidP="00134C44">
      <w:pPr>
        <w:spacing w:line="360" w:lineRule="auto"/>
        <w:jc w:val="both"/>
        <w:rPr>
          <w:rFonts w:ascii="Arial" w:eastAsia="Times New Roman" w:hAnsi="Arial" w:cs="Arial"/>
          <w:color w:val="000000"/>
          <w:sz w:val="24"/>
          <w:szCs w:val="24"/>
          <w:lang w:val="en-AU" w:eastAsia="en-GB"/>
        </w:rPr>
      </w:pPr>
    </w:p>
    <w:p w14:paraId="37247DAD" w14:textId="2694D545" w:rsidR="003C56FA" w:rsidRPr="008078E6" w:rsidRDefault="002A40B3" w:rsidP="00134C44">
      <w:pPr>
        <w:spacing w:line="360" w:lineRule="auto"/>
        <w:jc w:val="both"/>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Most (</w:t>
      </w:r>
      <w:r w:rsidR="00115DA9" w:rsidRPr="008078E6">
        <w:rPr>
          <w:rFonts w:ascii="Arial" w:eastAsia="Times New Roman" w:hAnsi="Arial" w:cs="Arial"/>
          <w:color w:val="000000"/>
          <w:sz w:val="24"/>
          <w:szCs w:val="24"/>
          <w:lang w:val="en-AU" w:eastAsia="en-GB"/>
        </w:rPr>
        <w:t>69.4%</w:t>
      </w:r>
      <w:r>
        <w:rPr>
          <w:rFonts w:ascii="Arial" w:eastAsia="Times New Roman" w:hAnsi="Arial" w:cs="Arial"/>
          <w:color w:val="000000"/>
          <w:sz w:val="24"/>
          <w:szCs w:val="24"/>
          <w:lang w:val="en-AU" w:eastAsia="en-GB"/>
        </w:rPr>
        <w:t>,</w:t>
      </w:r>
      <w:r w:rsidR="00115DA9" w:rsidRPr="008078E6">
        <w:rPr>
          <w:rFonts w:ascii="Arial" w:eastAsia="Times New Roman" w:hAnsi="Arial" w:cs="Arial"/>
          <w:color w:val="000000"/>
          <w:sz w:val="24"/>
          <w:szCs w:val="24"/>
          <w:lang w:val="en-AU" w:eastAsia="en-GB"/>
        </w:rPr>
        <w:t xml:space="preserve"> </w:t>
      </w:r>
      <w:r w:rsidR="00115DA9" w:rsidRPr="008078E6">
        <w:rPr>
          <w:rFonts w:ascii="Arial" w:eastAsia="Times New Roman" w:hAnsi="Arial" w:cs="Arial"/>
          <w:i/>
          <w:color w:val="000000"/>
          <w:sz w:val="24"/>
          <w:szCs w:val="24"/>
          <w:lang w:val="en-AU" w:eastAsia="en-GB"/>
        </w:rPr>
        <w:t>n</w:t>
      </w:r>
      <w:r w:rsidR="00115DA9" w:rsidRPr="008078E6">
        <w:rPr>
          <w:rFonts w:ascii="Arial" w:eastAsia="Times New Roman" w:hAnsi="Arial" w:cs="Arial"/>
          <w:color w:val="000000"/>
          <w:sz w:val="24"/>
          <w:szCs w:val="24"/>
          <w:lang w:val="en-AU" w:eastAsia="en-GB"/>
        </w:rPr>
        <w:t xml:space="preserve">=179) had not sought help from a healthcare professional for </w:t>
      </w:r>
      <w:r w:rsidR="00712488">
        <w:rPr>
          <w:rFonts w:ascii="Arial" w:eastAsia="Times New Roman" w:hAnsi="Arial" w:cs="Arial"/>
          <w:color w:val="000000"/>
          <w:sz w:val="24"/>
          <w:szCs w:val="24"/>
          <w:lang w:val="en-AU" w:eastAsia="en-GB"/>
        </w:rPr>
        <w:t>sexual health related</w:t>
      </w:r>
      <w:r w:rsidR="00712488" w:rsidRPr="008078E6">
        <w:rPr>
          <w:rFonts w:ascii="Arial" w:eastAsia="Times New Roman" w:hAnsi="Arial" w:cs="Arial"/>
          <w:color w:val="000000"/>
          <w:sz w:val="24"/>
          <w:szCs w:val="24"/>
          <w:lang w:val="en-AU" w:eastAsia="en-GB"/>
        </w:rPr>
        <w:t xml:space="preserve"> </w:t>
      </w:r>
      <w:r w:rsidR="00712488">
        <w:rPr>
          <w:rFonts w:ascii="Arial" w:eastAsia="Times New Roman" w:hAnsi="Arial" w:cs="Arial"/>
          <w:color w:val="000000"/>
          <w:sz w:val="24"/>
          <w:szCs w:val="24"/>
          <w:lang w:val="en-AU" w:eastAsia="en-GB"/>
        </w:rPr>
        <w:t>medical</w:t>
      </w:r>
      <w:r w:rsidR="00115DA9" w:rsidRPr="008078E6">
        <w:rPr>
          <w:rFonts w:ascii="Arial" w:eastAsia="Times New Roman" w:hAnsi="Arial" w:cs="Arial"/>
          <w:color w:val="000000"/>
          <w:sz w:val="24"/>
          <w:szCs w:val="24"/>
          <w:lang w:val="en-AU" w:eastAsia="en-GB"/>
        </w:rPr>
        <w:t xml:space="preserve"> problems.</w:t>
      </w:r>
      <w:r w:rsidR="003C56FA" w:rsidRPr="008078E6">
        <w:rPr>
          <w:rFonts w:ascii="Arial" w:eastAsia="Times New Roman" w:hAnsi="Arial" w:cs="Arial"/>
          <w:color w:val="000000"/>
          <w:sz w:val="24"/>
          <w:szCs w:val="24"/>
          <w:lang w:val="en-AU" w:eastAsia="en-GB"/>
        </w:rPr>
        <w:t xml:space="preserve">  7</w:t>
      </w:r>
      <w:r w:rsidR="00115DA9" w:rsidRPr="008078E6">
        <w:rPr>
          <w:rFonts w:ascii="Arial" w:eastAsia="Times New Roman" w:hAnsi="Arial" w:cs="Arial"/>
          <w:color w:val="000000"/>
          <w:sz w:val="24"/>
          <w:szCs w:val="24"/>
          <w:lang w:val="en-AU" w:eastAsia="en-GB"/>
        </w:rPr>
        <w:t>7.9</w:t>
      </w:r>
      <w:r w:rsidR="003C56FA" w:rsidRPr="008078E6">
        <w:rPr>
          <w:rFonts w:ascii="Arial" w:eastAsia="Times New Roman" w:hAnsi="Arial" w:cs="Arial"/>
          <w:color w:val="000000"/>
          <w:sz w:val="24"/>
          <w:szCs w:val="24"/>
          <w:lang w:val="en-AU" w:eastAsia="en-GB"/>
        </w:rPr>
        <w:t>%</w:t>
      </w:r>
      <w:r w:rsidR="00115DA9" w:rsidRPr="008078E6">
        <w:rPr>
          <w:rFonts w:ascii="Arial" w:eastAsia="Times New Roman" w:hAnsi="Arial" w:cs="Arial"/>
          <w:color w:val="000000"/>
          <w:sz w:val="24"/>
          <w:szCs w:val="24"/>
          <w:lang w:val="en-AU" w:eastAsia="en-GB"/>
        </w:rPr>
        <w:t xml:space="preserve"> (</w:t>
      </w:r>
      <w:r w:rsidR="00115DA9" w:rsidRPr="008078E6">
        <w:rPr>
          <w:rFonts w:ascii="Arial" w:eastAsia="Times New Roman" w:hAnsi="Arial" w:cs="Arial"/>
          <w:i/>
          <w:color w:val="000000"/>
          <w:sz w:val="24"/>
          <w:szCs w:val="24"/>
          <w:lang w:val="en-AU" w:eastAsia="en-GB"/>
        </w:rPr>
        <w:t>n</w:t>
      </w:r>
      <w:r w:rsidR="00115DA9" w:rsidRPr="008078E6">
        <w:rPr>
          <w:rFonts w:ascii="Arial" w:eastAsia="Times New Roman" w:hAnsi="Arial" w:cs="Arial"/>
          <w:color w:val="000000"/>
          <w:sz w:val="24"/>
          <w:szCs w:val="24"/>
          <w:lang w:val="en-AU" w:eastAsia="en-GB"/>
        </w:rPr>
        <w:t>=201)</w:t>
      </w:r>
      <w:r w:rsidR="003C56FA" w:rsidRPr="008078E6">
        <w:rPr>
          <w:rFonts w:ascii="Arial" w:eastAsia="Times New Roman" w:hAnsi="Arial" w:cs="Arial"/>
          <w:color w:val="000000"/>
          <w:sz w:val="24"/>
          <w:szCs w:val="24"/>
          <w:lang w:val="en-AU" w:eastAsia="en-GB"/>
        </w:rPr>
        <w:t xml:space="preserve"> of participants were unaware of any treatments available.</w:t>
      </w:r>
      <w:r w:rsidR="006B1866" w:rsidRPr="008078E6">
        <w:rPr>
          <w:rFonts w:ascii="Arial" w:eastAsia="Times New Roman" w:hAnsi="Arial" w:cs="Arial"/>
          <w:color w:val="000000"/>
          <w:sz w:val="24"/>
          <w:szCs w:val="24"/>
          <w:lang w:val="en-AU" w:eastAsia="en-GB"/>
        </w:rPr>
        <w:t xml:space="preserve">  </w:t>
      </w:r>
      <w:r w:rsidR="00115DA9" w:rsidRPr="008078E6">
        <w:rPr>
          <w:rFonts w:ascii="Arial" w:eastAsia="Times New Roman" w:hAnsi="Arial" w:cs="Arial"/>
          <w:color w:val="000000"/>
          <w:sz w:val="24"/>
          <w:szCs w:val="24"/>
          <w:lang w:val="en-AU" w:eastAsia="en-GB"/>
        </w:rPr>
        <w:t xml:space="preserve">Almost half (49.2%) were not aware that any of these problems were more common in women with diabetes.  </w:t>
      </w:r>
      <w:r w:rsidR="006B1866" w:rsidRPr="008078E6">
        <w:rPr>
          <w:rFonts w:ascii="Arial" w:eastAsia="Times New Roman" w:hAnsi="Arial" w:cs="Arial"/>
          <w:color w:val="000000"/>
          <w:sz w:val="24"/>
          <w:szCs w:val="24"/>
          <w:lang w:val="en-AU" w:eastAsia="en-GB"/>
        </w:rPr>
        <w:t xml:space="preserve">Specific detail is presented in Tables </w:t>
      </w:r>
      <w:r w:rsidR="00712488">
        <w:rPr>
          <w:rFonts w:ascii="Arial" w:eastAsia="Times New Roman" w:hAnsi="Arial" w:cs="Arial"/>
          <w:color w:val="000000"/>
          <w:sz w:val="24"/>
          <w:szCs w:val="24"/>
          <w:lang w:val="en-AU" w:eastAsia="en-GB"/>
        </w:rPr>
        <w:t>4</w:t>
      </w:r>
      <w:r w:rsidR="006B1866" w:rsidRPr="008078E6">
        <w:rPr>
          <w:rFonts w:ascii="Arial" w:eastAsia="Times New Roman" w:hAnsi="Arial" w:cs="Arial"/>
          <w:color w:val="000000"/>
          <w:sz w:val="24"/>
          <w:szCs w:val="24"/>
          <w:lang w:val="en-AU" w:eastAsia="en-GB"/>
        </w:rPr>
        <w:t>.</w:t>
      </w:r>
    </w:p>
    <w:p w14:paraId="0DF630D0" w14:textId="77777777" w:rsidR="006B1866" w:rsidRPr="008078E6" w:rsidRDefault="006B1866" w:rsidP="00134C44">
      <w:pPr>
        <w:spacing w:line="360" w:lineRule="auto"/>
        <w:jc w:val="both"/>
        <w:rPr>
          <w:rFonts w:ascii="Arial" w:eastAsia="Times New Roman" w:hAnsi="Arial" w:cs="Arial"/>
          <w:color w:val="000000"/>
          <w:sz w:val="24"/>
          <w:szCs w:val="24"/>
          <w:lang w:val="en-AU" w:eastAsia="en-GB"/>
        </w:rPr>
      </w:pPr>
    </w:p>
    <w:p w14:paraId="7729F492" w14:textId="34C30F01" w:rsidR="00894297" w:rsidRDefault="006B0948" w:rsidP="00894297">
      <w:pPr>
        <w:spacing w:line="360" w:lineRule="auto"/>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 xml:space="preserve">Over half of participants (52.7%, </w:t>
      </w:r>
      <w:r w:rsidRPr="008078E6">
        <w:rPr>
          <w:rFonts w:ascii="Arial" w:eastAsia="Times New Roman" w:hAnsi="Arial" w:cs="Arial"/>
          <w:i/>
          <w:color w:val="000000"/>
          <w:sz w:val="24"/>
          <w:szCs w:val="24"/>
          <w:lang w:val="en-AU" w:eastAsia="en-GB"/>
        </w:rPr>
        <w:t>n</w:t>
      </w:r>
      <w:r w:rsidRPr="008078E6">
        <w:rPr>
          <w:rFonts w:ascii="Arial" w:eastAsia="Times New Roman" w:hAnsi="Arial" w:cs="Arial"/>
          <w:color w:val="000000"/>
          <w:sz w:val="24"/>
          <w:szCs w:val="24"/>
          <w:lang w:val="en-AU" w:eastAsia="en-GB"/>
        </w:rPr>
        <w:t>=136) reported having worried that diabetes may affect their fertility with 69% (</w:t>
      </w:r>
      <w:r w:rsidRPr="008078E6">
        <w:rPr>
          <w:rFonts w:ascii="Arial" w:eastAsia="Times New Roman" w:hAnsi="Arial" w:cs="Arial"/>
          <w:i/>
          <w:color w:val="000000"/>
          <w:sz w:val="24"/>
          <w:szCs w:val="24"/>
          <w:lang w:val="en-AU" w:eastAsia="en-GB"/>
        </w:rPr>
        <w:t>n</w:t>
      </w:r>
      <w:r w:rsidRPr="008078E6">
        <w:rPr>
          <w:rFonts w:ascii="Arial" w:eastAsia="Times New Roman" w:hAnsi="Arial" w:cs="Arial"/>
          <w:color w:val="000000"/>
          <w:sz w:val="24"/>
          <w:szCs w:val="24"/>
          <w:lang w:val="en-AU" w:eastAsia="en-GB"/>
        </w:rPr>
        <w:t xml:space="preserve">=179) having worried about diabetes affecting their ability to become pregnant.  </w:t>
      </w:r>
      <w:r w:rsidR="00894297">
        <w:rPr>
          <w:rFonts w:ascii="Arial" w:eastAsia="Times New Roman" w:hAnsi="Arial" w:cs="Arial"/>
          <w:color w:val="000000"/>
          <w:sz w:val="24"/>
          <w:szCs w:val="24"/>
          <w:lang w:val="en-AU" w:eastAsia="en-GB"/>
        </w:rPr>
        <w:t xml:space="preserve">Participants aged &lt;35 years were over three times more likely to be worried about fertility (OR=3.15) than those aged &gt;35. This relationship was statistically significant (p=0.000). Furthermore, participants aged &lt;35 years were also over five times more likely to be worried about pregnancy (OR=5.08) than those &gt;35. Again, statistically significant (p=0.000).  Those without children were twice as likely to be worried about fertility (OR=2.49) and almost twice as likely to be worried about pregnancy (OR=1.82). These differences were both statistically significant (p=&lt;0.001). </w:t>
      </w:r>
    </w:p>
    <w:p w14:paraId="388195C1" w14:textId="77777777" w:rsidR="00894297" w:rsidRPr="008078E6" w:rsidRDefault="00894297" w:rsidP="00894297">
      <w:pPr>
        <w:spacing w:line="360" w:lineRule="auto"/>
        <w:jc w:val="both"/>
        <w:rPr>
          <w:rFonts w:ascii="Arial" w:eastAsia="Times New Roman" w:hAnsi="Arial" w:cs="Arial"/>
          <w:color w:val="000000"/>
          <w:sz w:val="24"/>
          <w:szCs w:val="24"/>
          <w:lang w:val="en-AU" w:eastAsia="en-GB"/>
        </w:rPr>
      </w:pPr>
    </w:p>
    <w:p w14:paraId="2246F50D" w14:textId="674BA990" w:rsidR="00696C13" w:rsidRPr="008078E6" w:rsidRDefault="00696C13" w:rsidP="00134C44">
      <w:pPr>
        <w:spacing w:line="360" w:lineRule="auto"/>
        <w:jc w:val="both"/>
        <w:rPr>
          <w:rFonts w:ascii="Arial" w:eastAsia="Times New Roman" w:hAnsi="Arial" w:cs="Arial"/>
          <w:color w:val="000000"/>
          <w:sz w:val="24"/>
          <w:szCs w:val="24"/>
          <w:lang w:val="en-AU" w:eastAsia="en-GB"/>
        </w:rPr>
      </w:pPr>
      <w:r>
        <w:rPr>
          <w:rFonts w:ascii="Arial" w:eastAsia="Times New Roman" w:hAnsi="Arial" w:cs="Arial"/>
          <w:color w:val="000000"/>
          <w:sz w:val="24"/>
          <w:szCs w:val="24"/>
          <w:lang w:val="en-AU" w:eastAsia="en-GB"/>
        </w:rPr>
        <w:t xml:space="preserve">Three quarters of participants (76.4%, </w:t>
      </w:r>
      <w:r>
        <w:rPr>
          <w:rFonts w:ascii="Arial" w:eastAsia="Times New Roman" w:hAnsi="Arial" w:cs="Arial"/>
          <w:color w:val="000000"/>
          <w:sz w:val="24"/>
          <w:szCs w:val="24"/>
          <w:lang w:val="en-AU" w:eastAsia="en-GB"/>
        </w:rPr>
        <w:softHyphen/>
        <w:t>n</w:t>
      </w:r>
      <w:r>
        <w:rPr>
          <w:rFonts w:ascii="Arial" w:eastAsia="Times New Roman" w:hAnsi="Arial" w:cs="Arial"/>
          <w:color w:val="000000"/>
          <w:sz w:val="24"/>
          <w:szCs w:val="24"/>
          <w:lang w:val="en-AU" w:eastAsia="en-GB"/>
        </w:rPr>
        <w:softHyphen/>
        <w:t xml:space="preserve">=197) reported that their diabetes-related medications had not </w:t>
      </w:r>
      <w:r w:rsidR="004B23C5">
        <w:rPr>
          <w:rFonts w:ascii="Arial" w:eastAsia="Times New Roman" w:hAnsi="Arial" w:cs="Arial"/>
          <w:color w:val="000000"/>
          <w:sz w:val="24"/>
          <w:szCs w:val="24"/>
          <w:lang w:val="en-AU" w:eastAsia="en-GB"/>
        </w:rPr>
        <w:t xml:space="preserve">negative impacted </w:t>
      </w:r>
      <w:r>
        <w:rPr>
          <w:rFonts w:ascii="Arial" w:eastAsia="Times New Roman" w:hAnsi="Arial" w:cs="Arial"/>
          <w:color w:val="000000"/>
          <w:sz w:val="24"/>
          <w:szCs w:val="24"/>
          <w:lang w:val="en-AU" w:eastAsia="en-GB"/>
        </w:rPr>
        <w:t>their sexual relations</w:t>
      </w:r>
      <w:r w:rsidR="004B23C5">
        <w:rPr>
          <w:rFonts w:ascii="Arial" w:eastAsia="Times New Roman" w:hAnsi="Arial" w:cs="Arial"/>
          <w:color w:val="000000"/>
          <w:sz w:val="24"/>
          <w:szCs w:val="24"/>
          <w:lang w:val="en-AU" w:eastAsia="en-GB"/>
        </w:rPr>
        <w:t>, despite concerns regarding injection sites and visibility of medical devices</w:t>
      </w:r>
      <w:r>
        <w:rPr>
          <w:rFonts w:ascii="Arial" w:eastAsia="Times New Roman" w:hAnsi="Arial" w:cs="Arial"/>
          <w:color w:val="000000"/>
          <w:sz w:val="24"/>
          <w:szCs w:val="24"/>
          <w:lang w:val="en-AU" w:eastAsia="en-GB"/>
        </w:rPr>
        <w:t xml:space="preserve">. </w:t>
      </w:r>
      <w:r w:rsidR="002A40B3">
        <w:rPr>
          <w:rFonts w:ascii="Arial" w:eastAsia="Times New Roman" w:hAnsi="Arial" w:cs="Arial"/>
          <w:color w:val="000000"/>
          <w:sz w:val="24"/>
          <w:szCs w:val="24"/>
          <w:lang w:val="en-AU" w:eastAsia="en-GB"/>
        </w:rPr>
        <w:t>Many (</w:t>
      </w:r>
      <w:r w:rsidR="00115DA9" w:rsidRPr="008078E6">
        <w:rPr>
          <w:rFonts w:ascii="Arial" w:eastAsia="Times New Roman" w:hAnsi="Arial" w:cs="Arial"/>
          <w:color w:val="000000"/>
          <w:sz w:val="24"/>
          <w:szCs w:val="24"/>
          <w:lang w:val="en-AU" w:eastAsia="en-GB"/>
        </w:rPr>
        <w:t>42.2%</w:t>
      </w:r>
      <w:r w:rsidR="002A40B3">
        <w:rPr>
          <w:rFonts w:ascii="Arial" w:eastAsia="Times New Roman" w:hAnsi="Arial" w:cs="Arial"/>
          <w:color w:val="000000"/>
          <w:sz w:val="24"/>
          <w:szCs w:val="24"/>
          <w:lang w:val="en-AU" w:eastAsia="en-GB"/>
        </w:rPr>
        <w:t xml:space="preserve">, </w:t>
      </w:r>
      <w:r w:rsidR="00115DA9" w:rsidRPr="008078E6">
        <w:rPr>
          <w:rFonts w:ascii="Arial" w:eastAsia="Times New Roman" w:hAnsi="Arial" w:cs="Arial"/>
          <w:color w:val="000000"/>
          <w:sz w:val="24"/>
          <w:szCs w:val="24"/>
          <w:lang w:val="en-AU" w:eastAsia="en-GB"/>
        </w:rPr>
        <w:t>n=109) participants that a doctor or nurse has not discussed pregnancy planning with them.</w:t>
      </w:r>
      <w:r w:rsidR="000071E6" w:rsidRPr="008078E6">
        <w:rPr>
          <w:rFonts w:ascii="Arial" w:eastAsia="Times New Roman" w:hAnsi="Arial" w:cs="Arial"/>
          <w:color w:val="000000"/>
          <w:sz w:val="24"/>
          <w:szCs w:val="24"/>
          <w:lang w:val="en-AU" w:eastAsia="en-GB"/>
        </w:rPr>
        <w:t xml:space="preserve"> Two thirds of participants (67.4%) reported that diabetes had not affected their choice of contraception.</w:t>
      </w:r>
      <w:r>
        <w:rPr>
          <w:rFonts w:ascii="Arial" w:eastAsia="Times New Roman" w:hAnsi="Arial" w:cs="Arial"/>
          <w:color w:val="000000"/>
          <w:sz w:val="24"/>
          <w:szCs w:val="24"/>
          <w:lang w:val="en-AU" w:eastAsia="en-GB"/>
        </w:rPr>
        <w:t xml:space="preserve"> </w:t>
      </w:r>
      <w:r w:rsidR="005D08CD">
        <w:rPr>
          <w:rFonts w:ascii="Arial" w:eastAsia="Times New Roman" w:hAnsi="Arial" w:cs="Arial"/>
          <w:color w:val="000000"/>
          <w:sz w:val="24"/>
          <w:szCs w:val="24"/>
          <w:lang w:val="en-AU" w:eastAsia="en-GB"/>
        </w:rPr>
        <w:t>Participants with children were not more concerned about passing on diabetes than those without children (p=.409).</w:t>
      </w:r>
    </w:p>
    <w:p w14:paraId="07C5226D" w14:textId="77777777" w:rsidR="00DB79E7" w:rsidRPr="008078E6" w:rsidRDefault="00DB79E7" w:rsidP="00134C44">
      <w:pPr>
        <w:spacing w:line="360" w:lineRule="auto"/>
        <w:jc w:val="both"/>
        <w:rPr>
          <w:rFonts w:ascii="Arial" w:eastAsia="Times New Roman" w:hAnsi="Arial" w:cs="Arial"/>
          <w:color w:val="000000"/>
          <w:sz w:val="24"/>
          <w:szCs w:val="24"/>
          <w:lang w:val="en-AU" w:eastAsia="en-GB"/>
        </w:rPr>
      </w:pPr>
    </w:p>
    <w:p w14:paraId="30C65D15" w14:textId="36C677FB" w:rsidR="006B1866" w:rsidRPr="008078E6" w:rsidRDefault="00010DA7" w:rsidP="00134C44">
      <w:pPr>
        <w:spacing w:line="360" w:lineRule="auto"/>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 xml:space="preserve">A selection of the free text responses </w:t>
      </w:r>
      <w:r w:rsidR="00894297">
        <w:rPr>
          <w:rFonts w:ascii="Arial" w:eastAsia="Times New Roman" w:hAnsi="Arial" w:cs="Arial"/>
          <w:color w:val="000000"/>
          <w:sz w:val="24"/>
          <w:szCs w:val="24"/>
          <w:lang w:val="en-AU" w:eastAsia="en-GB"/>
        </w:rPr>
        <w:t>is</w:t>
      </w:r>
      <w:r w:rsidR="00894297" w:rsidRPr="008078E6">
        <w:rPr>
          <w:rFonts w:ascii="Arial" w:eastAsia="Times New Roman" w:hAnsi="Arial" w:cs="Arial"/>
          <w:color w:val="000000"/>
          <w:sz w:val="24"/>
          <w:szCs w:val="24"/>
          <w:lang w:val="en-AU" w:eastAsia="en-GB"/>
        </w:rPr>
        <w:t xml:space="preserve"> </w:t>
      </w:r>
      <w:r w:rsidRPr="008078E6">
        <w:rPr>
          <w:rFonts w:ascii="Arial" w:eastAsia="Times New Roman" w:hAnsi="Arial" w:cs="Arial"/>
          <w:color w:val="000000"/>
          <w:sz w:val="24"/>
          <w:szCs w:val="24"/>
          <w:lang w:val="en-AU" w:eastAsia="en-GB"/>
        </w:rPr>
        <w:t xml:space="preserve">presented below.  Content analyses is shown in Table </w:t>
      </w:r>
      <w:r w:rsidR="00712488" w:rsidRPr="008078E6">
        <w:rPr>
          <w:rFonts w:ascii="Arial" w:eastAsia="Times New Roman" w:hAnsi="Arial" w:cs="Arial"/>
          <w:color w:val="000000"/>
          <w:sz w:val="24"/>
          <w:szCs w:val="24"/>
          <w:lang w:val="en-AU" w:eastAsia="en-GB"/>
        </w:rPr>
        <w:t>F</w:t>
      </w:r>
      <w:r w:rsidR="00712488">
        <w:rPr>
          <w:rFonts w:ascii="Arial" w:eastAsia="Times New Roman" w:hAnsi="Arial" w:cs="Arial"/>
          <w:color w:val="000000"/>
          <w:sz w:val="24"/>
          <w:szCs w:val="24"/>
          <w:lang w:val="en-AU" w:eastAsia="en-GB"/>
        </w:rPr>
        <w:t>ive</w:t>
      </w:r>
      <w:r w:rsidRPr="008078E6">
        <w:rPr>
          <w:rFonts w:ascii="Arial" w:eastAsia="Times New Roman" w:hAnsi="Arial" w:cs="Arial"/>
          <w:color w:val="000000"/>
          <w:sz w:val="24"/>
          <w:szCs w:val="24"/>
          <w:lang w:val="en-AU" w:eastAsia="en-GB"/>
        </w:rPr>
        <w:t xml:space="preserve">, with the key themes for each of the individual items showing the number of responses falling under each theme for each item.  Results show that ‘loss of self-esteem’ and ‘feeling less attractive’ are mostly associated with difference from others/loneliness/stigma and lack of understanding as well as body-image, feeling judged and the presence of technology.  ‘Loneliness/isolation’ and ‘negative affect on relationships’ are associated with difference from others and low mood/burnout/tiredness. </w:t>
      </w:r>
    </w:p>
    <w:p w14:paraId="44EDABEC" w14:textId="77777777" w:rsidR="00077D63" w:rsidRPr="008078E6" w:rsidRDefault="00077D63" w:rsidP="00134C44">
      <w:pPr>
        <w:spacing w:line="360" w:lineRule="auto"/>
        <w:jc w:val="both"/>
        <w:rPr>
          <w:rFonts w:ascii="Arial" w:eastAsia="Times New Roman" w:hAnsi="Arial" w:cs="Arial"/>
          <w:color w:val="000000"/>
          <w:sz w:val="24"/>
          <w:szCs w:val="24"/>
          <w:lang w:val="en-AU" w:eastAsia="en-GB"/>
        </w:rPr>
      </w:pPr>
    </w:p>
    <w:p w14:paraId="6CE94689" w14:textId="77777777" w:rsidR="00077D63" w:rsidRPr="008078E6" w:rsidRDefault="00077D63" w:rsidP="00A653AD">
      <w:pPr>
        <w:jc w:val="both"/>
        <w:rPr>
          <w:rFonts w:ascii="Arial" w:eastAsia="Times New Roman" w:hAnsi="Arial" w:cs="Arial"/>
          <w:color w:val="000000"/>
          <w:sz w:val="24"/>
          <w:szCs w:val="24"/>
          <w:u w:val="single"/>
          <w:lang w:val="en-AU" w:eastAsia="en-GB"/>
        </w:rPr>
      </w:pPr>
      <w:r w:rsidRPr="008078E6">
        <w:rPr>
          <w:rFonts w:ascii="Arial" w:eastAsia="Times New Roman" w:hAnsi="Arial" w:cs="Arial"/>
          <w:color w:val="000000"/>
          <w:sz w:val="24"/>
          <w:szCs w:val="24"/>
          <w:u w:val="single"/>
          <w:lang w:val="en-AU" w:eastAsia="en-GB"/>
        </w:rPr>
        <w:t>Loss of self-esteem</w:t>
      </w:r>
    </w:p>
    <w:p w14:paraId="4C43F2C0" w14:textId="77777777" w:rsidR="00077D63" w:rsidRPr="008078E6" w:rsidRDefault="00054BE8"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‘Made me feel worthless and broken’ (181)</w:t>
      </w:r>
    </w:p>
    <w:p w14:paraId="65C488B0" w14:textId="7D4E221E" w:rsidR="00054BE8" w:rsidRPr="008078E6" w:rsidRDefault="00054BE8"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‘I’m broken. I broke myself.  The rollercoaster that we sometimes ride despite the insulin, exercise, food and everything else makes it seem like we’re failing, even though we’re doing our best’ (251)</w:t>
      </w:r>
    </w:p>
    <w:p w14:paraId="3FBCB914" w14:textId="77777777" w:rsidR="00054BE8" w:rsidRPr="008078E6" w:rsidRDefault="00A74BC3"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‘Embarrassed, misunderstood, criticised’ (253)</w:t>
      </w:r>
    </w:p>
    <w:p w14:paraId="461518BF" w14:textId="77777777" w:rsidR="00A74BC3" w:rsidRPr="008078E6" w:rsidRDefault="00A74BC3"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‘Diabetes has made me extremely self-conscious in all aspects of my life’ (173)</w:t>
      </w:r>
    </w:p>
    <w:p w14:paraId="3263211E" w14:textId="77777777" w:rsidR="00F13097" w:rsidRPr="008078E6" w:rsidRDefault="00F13097"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‘Weight fluctuations.  Bruises.  Devices attached.  Diet is hard I feel broken, like I’m defective in some way’ (138)</w:t>
      </w:r>
    </w:p>
    <w:p w14:paraId="1FFA4B8D" w14:textId="77777777" w:rsidR="00077D63" w:rsidRPr="008078E6" w:rsidRDefault="00077D63" w:rsidP="00A653AD">
      <w:pPr>
        <w:jc w:val="both"/>
        <w:rPr>
          <w:rFonts w:ascii="Arial" w:eastAsia="Times New Roman" w:hAnsi="Arial" w:cs="Arial"/>
          <w:color w:val="000000"/>
          <w:sz w:val="24"/>
          <w:szCs w:val="24"/>
          <w:lang w:val="en-AU" w:eastAsia="en-GB"/>
        </w:rPr>
      </w:pPr>
    </w:p>
    <w:p w14:paraId="603116EB" w14:textId="77777777" w:rsidR="00077D63" w:rsidRPr="008078E6" w:rsidRDefault="00077D63" w:rsidP="00A653AD">
      <w:pPr>
        <w:jc w:val="both"/>
        <w:rPr>
          <w:rFonts w:ascii="Arial" w:eastAsia="Times New Roman" w:hAnsi="Arial" w:cs="Arial"/>
          <w:color w:val="000000"/>
          <w:sz w:val="24"/>
          <w:szCs w:val="24"/>
          <w:u w:val="single"/>
          <w:lang w:val="en-AU" w:eastAsia="en-GB"/>
        </w:rPr>
      </w:pPr>
      <w:r w:rsidRPr="008078E6">
        <w:rPr>
          <w:rFonts w:ascii="Arial" w:eastAsia="Times New Roman" w:hAnsi="Arial" w:cs="Arial"/>
          <w:color w:val="000000"/>
          <w:sz w:val="24"/>
          <w:szCs w:val="24"/>
          <w:u w:val="single"/>
          <w:lang w:val="en-AU" w:eastAsia="en-GB"/>
        </w:rPr>
        <w:t>Feel less attractive</w:t>
      </w:r>
    </w:p>
    <w:p w14:paraId="56492623" w14:textId="77777777" w:rsidR="00077D63" w:rsidRPr="008078E6" w:rsidRDefault="000620F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‘People’s perceptions are that I’m a high</w:t>
      </w:r>
      <w:r w:rsidR="00F13097" w:rsidRPr="008078E6">
        <w:rPr>
          <w:rFonts w:ascii="Arial" w:eastAsia="Times New Roman" w:hAnsi="Arial" w:cs="Arial"/>
          <w:color w:val="000000"/>
          <w:sz w:val="24"/>
          <w:szCs w:val="24"/>
          <w:lang w:val="en-AU" w:eastAsia="en-GB"/>
        </w:rPr>
        <w:t>-</w:t>
      </w:r>
      <w:r w:rsidRPr="008078E6">
        <w:rPr>
          <w:rFonts w:ascii="Arial" w:eastAsia="Times New Roman" w:hAnsi="Arial" w:cs="Arial"/>
          <w:color w:val="000000"/>
          <w:sz w:val="24"/>
          <w:szCs w:val="24"/>
          <w:lang w:val="en-AU" w:eastAsia="en-GB"/>
        </w:rPr>
        <w:t>risk partner and, let’s be honest, hypos aren’t attractive’ (017)</w:t>
      </w:r>
    </w:p>
    <w:p w14:paraId="4F48F4B7" w14:textId="77777777" w:rsidR="000620FE" w:rsidRPr="008078E6" w:rsidRDefault="000620F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‘Wearing devices, having scars from cannulas’ (058)</w:t>
      </w:r>
    </w:p>
    <w:p w14:paraId="3CE0EED1" w14:textId="77777777" w:rsidR="000620FE" w:rsidRPr="008078E6" w:rsidRDefault="001B6401"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‘I feel that my diabetes is a judgement making me ugly fat’ (133)</w:t>
      </w:r>
    </w:p>
    <w:p w14:paraId="1C3695B4" w14:textId="77777777" w:rsidR="001B6401" w:rsidRPr="008078E6" w:rsidRDefault="001B6401"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‘When my boyfriend sees me having low hypos …. When I’m sweaty and shakey and feeling really rough I struggle a bit’ (149)</w:t>
      </w:r>
    </w:p>
    <w:p w14:paraId="7519E2B2" w14:textId="77777777" w:rsidR="001B6401" w:rsidRPr="008078E6" w:rsidRDefault="00054BE8"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‘I feel as though I’m less desirable’ (170)</w:t>
      </w:r>
    </w:p>
    <w:p w14:paraId="7D1AAB5D" w14:textId="77777777" w:rsidR="00054BE8" w:rsidRPr="008078E6" w:rsidRDefault="00054BE8"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‘I feel as though people wouldn’t want to be with me as I am diabetic’ (181)</w:t>
      </w:r>
    </w:p>
    <w:p w14:paraId="032D13C9" w14:textId="77777777" w:rsidR="00077D63" w:rsidRPr="008078E6" w:rsidRDefault="00077D63" w:rsidP="00A653AD">
      <w:pPr>
        <w:jc w:val="both"/>
        <w:rPr>
          <w:rFonts w:ascii="Arial" w:eastAsia="Times New Roman" w:hAnsi="Arial" w:cs="Arial"/>
          <w:color w:val="000000"/>
          <w:sz w:val="24"/>
          <w:szCs w:val="24"/>
          <w:lang w:val="en-AU" w:eastAsia="en-GB"/>
        </w:rPr>
      </w:pPr>
    </w:p>
    <w:p w14:paraId="735CC961" w14:textId="77777777" w:rsidR="00077D63" w:rsidRPr="008078E6" w:rsidRDefault="00077D63" w:rsidP="00A653AD">
      <w:pPr>
        <w:jc w:val="both"/>
        <w:rPr>
          <w:rFonts w:ascii="Arial" w:eastAsia="Times New Roman" w:hAnsi="Arial" w:cs="Arial"/>
          <w:color w:val="000000"/>
          <w:sz w:val="24"/>
          <w:szCs w:val="24"/>
          <w:u w:val="single"/>
          <w:lang w:val="en-AU" w:eastAsia="en-GB"/>
        </w:rPr>
      </w:pPr>
      <w:r w:rsidRPr="008078E6">
        <w:rPr>
          <w:rFonts w:ascii="Arial" w:eastAsia="Times New Roman" w:hAnsi="Arial" w:cs="Arial"/>
          <w:color w:val="000000"/>
          <w:sz w:val="24"/>
          <w:szCs w:val="24"/>
          <w:u w:val="single"/>
          <w:lang w:val="en-AU" w:eastAsia="en-GB"/>
        </w:rPr>
        <w:t>Diabetes led to loneliness or isolation</w:t>
      </w:r>
    </w:p>
    <w:p w14:paraId="49A67365" w14:textId="77777777" w:rsidR="00077D63" w:rsidRPr="008078E6" w:rsidRDefault="00BC6B5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‘My husband is not interested so I cannot discuss it with him, friends do not understand the full complexities’ (009)</w:t>
      </w:r>
    </w:p>
    <w:p w14:paraId="11A5BC7E" w14:textId="77777777" w:rsidR="000620FE" w:rsidRPr="008078E6" w:rsidRDefault="000620F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‘Scared of going out .. would always just stay in my room’ (018)</w:t>
      </w:r>
    </w:p>
    <w:p w14:paraId="1E3CD63D" w14:textId="77777777" w:rsidR="000620FE" w:rsidRPr="008078E6" w:rsidRDefault="000620F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‘No-one seems to listen and actually hear what you are saying! (093)</w:t>
      </w:r>
    </w:p>
    <w:p w14:paraId="1EF398EF" w14:textId="77777777" w:rsidR="00BC6B5E" w:rsidRPr="008078E6" w:rsidRDefault="000620F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‘At times, it’s like living with a death sentence.  Not easy to share that’ (102)</w:t>
      </w:r>
    </w:p>
    <w:p w14:paraId="023EDA33" w14:textId="77777777" w:rsidR="00077D63" w:rsidRPr="008078E6" w:rsidRDefault="000620F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‘I avoid spending time going out because of the temptations or sadness at watching others indulge (133)</w:t>
      </w:r>
    </w:p>
    <w:p w14:paraId="4045940B" w14:textId="77777777" w:rsidR="000620FE" w:rsidRPr="008078E6" w:rsidRDefault="000620F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‘felt like no one understood it’ (224)</w:t>
      </w:r>
    </w:p>
    <w:p w14:paraId="484D48B5" w14:textId="77777777" w:rsidR="000620FE" w:rsidRPr="008078E6" w:rsidRDefault="000620FE" w:rsidP="00A653AD">
      <w:pPr>
        <w:jc w:val="both"/>
        <w:rPr>
          <w:rFonts w:ascii="Arial" w:eastAsia="Times New Roman" w:hAnsi="Arial" w:cs="Arial"/>
          <w:color w:val="000000"/>
          <w:sz w:val="24"/>
          <w:szCs w:val="24"/>
          <w:lang w:val="en-AU" w:eastAsia="en-GB"/>
        </w:rPr>
      </w:pPr>
    </w:p>
    <w:p w14:paraId="57EB2902" w14:textId="77777777" w:rsidR="00077D63" w:rsidRPr="008078E6" w:rsidRDefault="00077D63" w:rsidP="00A653AD">
      <w:pPr>
        <w:jc w:val="both"/>
        <w:rPr>
          <w:rFonts w:ascii="Arial" w:eastAsia="Times New Roman" w:hAnsi="Arial" w:cs="Arial"/>
          <w:color w:val="000000"/>
          <w:sz w:val="24"/>
          <w:szCs w:val="24"/>
          <w:u w:val="single"/>
          <w:lang w:val="en-AU" w:eastAsia="en-GB"/>
        </w:rPr>
      </w:pPr>
      <w:r w:rsidRPr="008078E6">
        <w:rPr>
          <w:rFonts w:ascii="Arial" w:eastAsia="Times New Roman" w:hAnsi="Arial" w:cs="Arial"/>
          <w:color w:val="000000"/>
          <w:sz w:val="24"/>
          <w:szCs w:val="24"/>
          <w:u w:val="single"/>
          <w:lang w:val="en-AU" w:eastAsia="en-GB"/>
        </w:rPr>
        <w:t>Diabetes had a negative effect on relationships with a partner/potential partner</w:t>
      </w:r>
    </w:p>
    <w:p w14:paraId="73912916" w14:textId="77777777" w:rsidR="00010DA7" w:rsidRPr="008078E6" w:rsidRDefault="00010DA7"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‘Lack of sexual interest is significantly impacting on my marriage’ (249)</w:t>
      </w:r>
    </w:p>
    <w:p w14:paraId="22E21865" w14:textId="77777777" w:rsidR="00010DA7" w:rsidRPr="008078E6" w:rsidRDefault="00010DA7"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‘I resent him for never taking an interest after the initial diagnosis’ (250)</w:t>
      </w:r>
    </w:p>
    <w:p w14:paraId="56CEA7A4" w14:textId="77777777" w:rsidR="00010DA7" w:rsidRPr="008078E6" w:rsidRDefault="00010DA7"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‘Having to explain it all, having hypos and feeling humiliated, hospitalisation, complications, endless blood tests and meds, feeling disgusting is not conducive to a healthy relationship’ (159)</w:t>
      </w:r>
    </w:p>
    <w:p w14:paraId="51022D52" w14:textId="77777777" w:rsidR="00077D63" w:rsidRPr="008078E6" w:rsidRDefault="003526B6"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 my partner is often very worried about my diabetes and is more anxious about my blood sugars than I am when all I need is for him to be calm’ (129)</w:t>
      </w:r>
    </w:p>
    <w:p w14:paraId="5B918E76" w14:textId="77777777" w:rsidR="00BC6B5E" w:rsidRPr="008078E6" w:rsidRDefault="00BC6B5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‘I take anger out on him’ (84)</w:t>
      </w:r>
    </w:p>
    <w:p w14:paraId="7A131F61" w14:textId="77777777" w:rsidR="00BC6B5E" w:rsidRPr="008078E6" w:rsidRDefault="00BC6B5E" w:rsidP="00A653AD">
      <w:pPr>
        <w:jc w:val="both"/>
        <w:rPr>
          <w:rFonts w:ascii="Arial" w:eastAsia="Times New Roman" w:hAnsi="Arial" w:cs="Arial"/>
          <w:color w:val="000000"/>
          <w:sz w:val="24"/>
          <w:szCs w:val="24"/>
          <w:lang w:val="en-AU" w:eastAsia="en-GB"/>
        </w:rPr>
      </w:pPr>
      <w:r w:rsidRPr="008078E6">
        <w:rPr>
          <w:rFonts w:ascii="Arial" w:eastAsia="Times New Roman" w:hAnsi="Arial" w:cs="Arial"/>
          <w:color w:val="000000"/>
          <w:sz w:val="24"/>
          <w:szCs w:val="24"/>
          <w:lang w:val="en-AU" w:eastAsia="en-GB"/>
        </w:rPr>
        <w:t>‘Don’t love my husband any more’ (51)</w:t>
      </w:r>
    </w:p>
    <w:p w14:paraId="1F080315" w14:textId="77777777" w:rsidR="00B13D60" w:rsidRDefault="00B13D60" w:rsidP="00134C44">
      <w:pPr>
        <w:spacing w:line="360" w:lineRule="auto"/>
        <w:rPr>
          <w:rFonts w:ascii="Arial" w:hAnsi="Arial" w:cs="Arial"/>
          <w:b/>
          <w:sz w:val="24"/>
          <w:szCs w:val="24"/>
        </w:rPr>
      </w:pPr>
    </w:p>
    <w:p w14:paraId="116AEED6" w14:textId="77777777" w:rsidR="00764EDD" w:rsidRPr="008078E6" w:rsidRDefault="007E43DF" w:rsidP="00134C44">
      <w:pPr>
        <w:spacing w:line="360" w:lineRule="auto"/>
        <w:rPr>
          <w:rFonts w:ascii="Arial" w:hAnsi="Arial" w:cs="Arial"/>
          <w:b/>
          <w:sz w:val="24"/>
          <w:szCs w:val="24"/>
        </w:rPr>
      </w:pPr>
      <w:r w:rsidRPr="008078E6">
        <w:rPr>
          <w:rFonts w:ascii="Arial" w:hAnsi="Arial" w:cs="Arial"/>
          <w:b/>
          <w:sz w:val="24"/>
          <w:szCs w:val="24"/>
        </w:rPr>
        <w:t>Conclusions</w:t>
      </w:r>
    </w:p>
    <w:p w14:paraId="4E592FAE" w14:textId="77777777" w:rsidR="00764EDD" w:rsidRPr="008078E6" w:rsidRDefault="004C3B3D" w:rsidP="00134C44">
      <w:pPr>
        <w:spacing w:line="360" w:lineRule="auto"/>
        <w:jc w:val="both"/>
        <w:rPr>
          <w:rFonts w:ascii="Arial" w:hAnsi="Arial" w:cs="Arial"/>
          <w:sz w:val="24"/>
          <w:szCs w:val="24"/>
        </w:rPr>
      </w:pPr>
      <w:r w:rsidRPr="008078E6">
        <w:rPr>
          <w:rFonts w:ascii="Arial" w:hAnsi="Arial" w:cs="Arial"/>
          <w:sz w:val="24"/>
          <w:szCs w:val="24"/>
        </w:rPr>
        <w:t>Two hundred and fifty</w:t>
      </w:r>
      <w:r w:rsidR="00C0459E" w:rsidRPr="008078E6">
        <w:rPr>
          <w:rFonts w:ascii="Arial" w:hAnsi="Arial" w:cs="Arial"/>
          <w:sz w:val="24"/>
          <w:szCs w:val="24"/>
        </w:rPr>
        <w:t>-</w:t>
      </w:r>
      <w:r w:rsidRPr="008078E6">
        <w:rPr>
          <w:rFonts w:ascii="Arial" w:hAnsi="Arial" w:cs="Arial"/>
          <w:sz w:val="24"/>
          <w:szCs w:val="24"/>
        </w:rPr>
        <w:t>eight women participated in the survey</w:t>
      </w:r>
      <w:r w:rsidR="00C0459E" w:rsidRPr="008078E6">
        <w:rPr>
          <w:rFonts w:ascii="Arial" w:hAnsi="Arial" w:cs="Arial"/>
          <w:sz w:val="24"/>
          <w:szCs w:val="24"/>
        </w:rPr>
        <w:t xml:space="preserve">. </w:t>
      </w:r>
      <w:r w:rsidR="00CE0CED" w:rsidRPr="008078E6">
        <w:rPr>
          <w:rFonts w:ascii="Arial" w:hAnsi="Arial" w:cs="Arial"/>
          <w:sz w:val="24"/>
          <w:szCs w:val="24"/>
        </w:rPr>
        <w:t>Sexual health issues continue to pose challenges for women with diabetes</w:t>
      </w:r>
      <w:r w:rsidR="00CD71A9" w:rsidRPr="008078E6">
        <w:rPr>
          <w:rFonts w:ascii="Arial" w:hAnsi="Arial" w:cs="Arial"/>
          <w:sz w:val="24"/>
          <w:szCs w:val="24"/>
        </w:rPr>
        <w:t xml:space="preserve"> both in terms of medical issues and psychological challenges</w:t>
      </w:r>
      <w:r w:rsidR="00CE0CED" w:rsidRPr="008078E6">
        <w:rPr>
          <w:rFonts w:ascii="Arial" w:hAnsi="Arial" w:cs="Arial"/>
          <w:sz w:val="24"/>
          <w:szCs w:val="24"/>
        </w:rPr>
        <w:t xml:space="preserve">.  </w:t>
      </w:r>
      <w:r w:rsidR="00962E08" w:rsidRPr="008078E6">
        <w:rPr>
          <w:rFonts w:ascii="Arial" w:hAnsi="Arial" w:cs="Arial"/>
          <w:sz w:val="24"/>
          <w:szCs w:val="24"/>
        </w:rPr>
        <w:t>The psychosocial aspects of diabetes and sexuality, including feeling unattractive both physically and emotionally are widely reported by participants with the free text data demonstrating the very damaging and distressing personal consequences.</w:t>
      </w:r>
    </w:p>
    <w:p w14:paraId="4E86F8EE" w14:textId="77777777" w:rsidR="009E611E" w:rsidRPr="008078E6" w:rsidRDefault="009E611E" w:rsidP="00134C44">
      <w:pPr>
        <w:spacing w:line="360" w:lineRule="auto"/>
        <w:jc w:val="both"/>
        <w:rPr>
          <w:rFonts w:ascii="Arial" w:hAnsi="Arial" w:cs="Arial"/>
          <w:sz w:val="24"/>
          <w:szCs w:val="24"/>
        </w:rPr>
      </w:pPr>
    </w:p>
    <w:p w14:paraId="2B08B0AF" w14:textId="76F5AFB2" w:rsidR="009E611E" w:rsidRPr="008078E6" w:rsidRDefault="009E611E" w:rsidP="00134C44">
      <w:pPr>
        <w:spacing w:line="360" w:lineRule="auto"/>
        <w:jc w:val="both"/>
        <w:rPr>
          <w:rFonts w:ascii="Arial" w:hAnsi="Arial" w:cs="Arial"/>
          <w:sz w:val="24"/>
          <w:szCs w:val="24"/>
        </w:rPr>
      </w:pPr>
      <w:r w:rsidRPr="008078E6">
        <w:rPr>
          <w:rFonts w:ascii="Arial" w:hAnsi="Arial" w:cs="Arial"/>
          <w:sz w:val="24"/>
          <w:szCs w:val="24"/>
        </w:rPr>
        <w:t xml:space="preserve">The psychological challenges posed by sexual health issues for women with diabetes remain particularly concerning, with considerable deterioration in several areas. </w:t>
      </w:r>
      <w:r w:rsidR="0037005F" w:rsidRPr="008078E6">
        <w:rPr>
          <w:rFonts w:ascii="Arial" w:hAnsi="Arial" w:cs="Arial"/>
          <w:sz w:val="24"/>
          <w:szCs w:val="24"/>
        </w:rPr>
        <w:t>Loss of self-esteem, feelings of unattractiveness</w:t>
      </w:r>
      <w:r w:rsidR="000F068C" w:rsidRPr="008078E6">
        <w:rPr>
          <w:rFonts w:ascii="Arial" w:hAnsi="Arial" w:cs="Arial"/>
          <w:sz w:val="24"/>
          <w:szCs w:val="24"/>
        </w:rPr>
        <w:t xml:space="preserve"> and loneliness/isolation were highly prevalent both in the Meeking study and</w:t>
      </w:r>
      <w:r w:rsidR="007D7A0C">
        <w:rPr>
          <w:rFonts w:ascii="Arial" w:hAnsi="Arial" w:cs="Arial"/>
          <w:sz w:val="24"/>
          <w:szCs w:val="24"/>
        </w:rPr>
        <w:t xml:space="preserve"> considerably</w:t>
      </w:r>
      <w:r w:rsidR="000F068C" w:rsidRPr="008078E6">
        <w:rPr>
          <w:rFonts w:ascii="Arial" w:hAnsi="Arial" w:cs="Arial"/>
          <w:sz w:val="24"/>
          <w:szCs w:val="24"/>
        </w:rPr>
        <w:t xml:space="preserve"> worse in the current </w:t>
      </w:r>
      <w:r w:rsidR="007D7A0C">
        <w:rPr>
          <w:rFonts w:ascii="Arial" w:hAnsi="Arial" w:cs="Arial"/>
          <w:sz w:val="24"/>
          <w:szCs w:val="24"/>
        </w:rPr>
        <w:t>study</w:t>
      </w:r>
      <w:r w:rsidR="000F068C" w:rsidRPr="008078E6">
        <w:rPr>
          <w:rFonts w:ascii="Arial" w:hAnsi="Arial" w:cs="Arial"/>
          <w:sz w:val="24"/>
          <w:szCs w:val="24"/>
        </w:rPr>
        <w:t xml:space="preserve">.  These debilitating psychological consequences are severely limiting for women.  </w:t>
      </w:r>
      <w:r w:rsidRPr="008078E6">
        <w:rPr>
          <w:rFonts w:ascii="Arial" w:hAnsi="Arial" w:cs="Arial"/>
          <w:sz w:val="24"/>
          <w:szCs w:val="24"/>
        </w:rPr>
        <w:t xml:space="preserve">It is perhaps unsurprising that </w:t>
      </w:r>
      <w:r w:rsidR="000F068C" w:rsidRPr="008078E6">
        <w:rPr>
          <w:rFonts w:ascii="Arial" w:hAnsi="Arial" w:cs="Arial"/>
          <w:sz w:val="24"/>
          <w:szCs w:val="24"/>
        </w:rPr>
        <w:t>almost two-thirds</w:t>
      </w:r>
      <w:r w:rsidRPr="008078E6">
        <w:rPr>
          <w:rFonts w:ascii="Arial" w:hAnsi="Arial" w:cs="Arial"/>
          <w:sz w:val="24"/>
          <w:szCs w:val="24"/>
        </w:rPr>
        <w:t xml:space="preserve"> of current study participants reported that diabetes had a negative effect on their relationships with a partner or potential partner.  </w:t>
      </w:r>
      <w:r w:rsidR="000F068C" w:rsidRPr="008078E6">
        <w:rPr>
          <w:rFonts w:ascii="Arial" w:hAnsi="Arial" w:cs="Arial"/>
          <w:sz w:val="24"/>
          <w:szCs w:val="24"/>
        </w:rPr>
        <w:t xml:space="preserve">Furthermore, such self-loathing and despair negatively impacts on women’s life choices as </w:t>
      </w:r>
      <w:r w:rsidR="002C64C3" w:rsidRPr="008078E6">
        <w:rPr>
          <w:rFonts w:ascii="Arial" w:hAnsi="Arial" w:cs="Arial"/>
          <w:sz w:val="24"/>
          <w:szCs w:val="24"/>
        </w:rPr>
        <w:t>their expectations ar</w:t>
      </w:r>
      <w:r w:rsidR="00B10441" w:rsidRPr="008078E6">
        <w:rPr>
          <w:rFonts w:ascii="Arial" w:hAnsi="Arial" w:cs="Arial"/>
          <w:sz w:val="24"/>
          <w:szCs w:val="24"/>
        </w:rPr>
        <w:t>e reduced, including academic attainment, employment opportunities and social relationships [</w:t>
      </w:r>
      <w:r w:rsidR="00637A4C" w:rsidRPr="008078E6">
        <w:rPr>
          <w:rFonts w:ascii="Arial" w:hAnsi="Arial" w:cs="Arial"/>
          <w:sz w:val="24"/>
          <w:szCs w:val="24"/>
        </w:rPr>
        <w:t>1</w:t>
      </w:r>
      <w:r w:rsidR="00637A4C">
        <w:rPr>
          <w:rFonts w:ascii="Arial" w:hAnsi="Arial" w:cs="Arial"/>
          <w:sz w:val="24"/>
          <w:szCs w:val="24"/>
        </w:rPr>
        <w:t>2</w:t>
      </w:r>
      <w:r w:rsidR="00B10441" w:rsidRPr="008078E6">
        <w:rPr>
          <w:rFonts w:ascii="Arial" w:hAnsi="Arial" w:cs="Arial"/>
          <w:sz w:val="24"/>
          <w:szCs w:val="24"/>
        </w:rPr>
        <w:t xml:space="preserve">] </w:t>
      </w:r>
    </w:p>
    <w:p w14:paraId="076EE479" w14:textId="77777777" w:rsidR="00C0459E" w:rsidRPr="008078E6" w:rsidRDefault="00C0459E" w:rsidP="00134C44">
      <w:pPr>
        <w:spacing w:line="360" w:lineRule="auto"/>
        <w:rPr>
          <w:rFonts w:ascii="Arial" w:hAnsi="Arial" w:cs="Arial"/>
          <w:sz w:val="24"/>
          <w:szCs w:val="24"/>
        </w:rPr>
      </w:pPr>
    </w:p>
    <w:p w14:paraId="443FA097" w14:textId="6A2B332F" w:rsidR="009E611E" w:rsidRPr="008078E6" w:rsidRDefault="00C0459E" w:rsidP="00134C44">
      <w:pPr>
        <w:spacing w:line="360" w:lineRule="auto"/>
        <w:jc w:val="both"/>
        <w:rPr>
          <w:rFonts w:ascii="Arial" w:hAnsi="Arial" w:cs="Arial"/>
          <w:sz w:val="24"/>
          <w:szCs w:val="24"/>
        </w:rPr>
      </w:pPr>
      <w:r w:rsidRPr="008078E6">
        <w:rPr>
          <w:rFonts w:ascii="Arial" w:hAnsi="Arial" w:cs="Arial"/>
          <w:sz w:val="24"/>
          <w:szCs w:val="24"/>
        </w:rPr>
        <w:t xml:space="preserve">There are some similarities and notable differences between the data reported by Meeking twenty years ago </w:t>
      </w:r>
      <w:r w:rsidRPr="008078E6">
        <w:rPr>
          <w:rFonts w:ascii="Arial" w:eastAsia="Times New Roman" w:hAnsi="Arial" w:cs="Arial"/>
          <w:color w:val="000000"/>
          <w:sz w:val="24"/>
          <w:szCs w:val="24"/>
          <w:lang w:val="en-AU" w:eastAsia="en-GB"/>
        </w:rPr>
        <w:t>with medical issues data reported here, for example dyspareunia increased from 43% to 51.2%, general orgasmic problems increased from 50% to 57.4% and vaginal infections</w:t>
      </w:r>
      <w:r w:rsidR="00505B9A" w:rsidRPr="008078E6">
        <w:rPr>
          <w:rFonts w:ascii="Arial" w:eastAsia="Times New Roman" w:hAnsi="Arial" w:cs="Arial"/>
          <w:color w:val="000000"/>
          <w:sz w:val="24"/>
          <w:szCs w:val="24"/>
          <w:lang w:val="en-AU" w:eastAsia="en-GB"/>
        </w:rPr>
        <w:t xml:space="preserve"> increased from 23% to</w:t>
      </w:r>
      <w:r w:rsidRPr="008078E6">
        <w:rPr>
          <w:rFonts w:ascii="Arial" w:eastAsia="Times New Roman" w:hAnsi="Arial" w:cs="Arial"/>
          <w:color w:val="000000"/>
          <w:sz w:val="24"/>
          <w:szCs w:val="24"/>
          <w:lang w:val="en-AU" w:eastAsia="en-GB"/>
        </w:rPr>
        <w:t xml:space="preserve"> 78.7%</w:t>
      </w:r>
      <w:r w:rsidRPr="008078E6">
        <w:rPr>
          <w:rFonts w:ascii="Arial" w:hAnsi="Arial" w:cs="Arial"/>
          <w:sz w:val="24"/>
          <w:szCs w:val="24"/>
        </w:rPr>
        <w:t>.</w:t>
      </w:r>
      <w:r w:rsidR="00CD71A9" w:rsidRPr="008078E6">
        <w:rPr>
          <w:rFonts w:ascii="Arial" w:hAnsi="Arial" w:cs="Arial"/>
          <w:sz w:val="24"/>
          <w:szCs w:val="24"/>
        </w:rPr>
        <w:t xml:space="preserve">  Whilst more women in the current survey had sought medical advice for difficulties with sexual function (30.6% compared to 17%), </w:t>
      </w:r>
      <w:r w:rsidR="009229DC">
        <w:rPr>
          <w:rFonts w:ascii="Arial" w:hAnsi="Arial" w:cs="Arial"/>
          <w:sz w:val="24"/>
          <w:szCs w:val="24"/>
        </w:rPr>
        <w:t>this did not seem to have impacted the number of women who</w:t>
      </w:r>
      <w:r w:rsidR="00CD71A9" w:rsidRPr="008078E6">
        <w:rPr>
          <w:rFonts w:ascii="Arial" w:hAnsi="Arial" w:cs="Arial"/>
          <w:sz w:val="24"/>
          <w:szCs w:val="24"/>
        </w:rPr>
        <w:t xml:space="preserve"> were aware that treatment was available (22.1% current study compared with 20%).</w:t>
      </w:r>
      <w:r w:rsidRPr="008078E6">
        <w:rPr>
          <w:rFonts w:ascii="Arial" w:hAnsi="Arial" w:cs="Arial"/>
          <w:sz w:val="24"/>
          <w:szCs w:val="24"/>
        </w:rPr>
        <w:t xml:space="preserve">   </w:t>
      </w:r>
      <w:r w:rsidR="009229DC">
        <w:rPr>
          <w:rFonts w:ascii="Arial" w:hAnsi="Arial" w:cs="Arial"/>
          <w:sz w:val="24"/>
          <w:szCs w:val="24"/>
        </w:rPr>
        <w:t xml:space="preserve">Despite treatments being available, it is unknown what treatment recommendations were made to the 30% of women who sought medical advice.  </w:t>
      </w:r>
    </w:p>
    <w:p w14:paraId="5800A841" w14:textId="77777777" w:rsidR="009E611E" w:rsidRPr="008078E6" w:rsidRDefault="009E611E" w:rsidP="00134C44">
      <w:pPr>
        <w:spacing w:line="360" w:lineRule="auto"/>
        <w:jc w:val="both"/>
        <w:rPr>
          <w:rFonts w:ascii="Arial" w:hAnsi="Arial" w:cs="Arial"/>
          <w:sz w:val="24"/>
          <w:szCs w:val="24"/>
        </w:rPr>
      </w:pPr>
    </w:p>
    <w:p w14:paraId="2C43B8EE" w14:textId="38A8FB71" w:rsidR="00C0459E" w:rsidRPr="008078E6" w:rsidRDefault="00AD6D20" w:rsidP="00134C44">
      <w:pPr>
        <w:spacing w:line="360" w:lineRule="auto"/>
        <w:jc w:val="both"/>
        <w:rPr>
          <w:rFonts w:ascii="Arial" w:hAnsi="Arial" w:cs="Arial"/>
          <w:sz w:val="24"/>
          <w:szCs w:val="24"/>
        </w:rPr>
      </w:pPr>
      <w:r w:rsidRPr="008078E6">
        <w:rPr>
          <w:rFonts w:ascii="Arial" w:hAnsi="Arial" w:cs="Arial"/>
          <w:sz w:val="24"/>
          <w:szCs w:val="24"/>
        </w:rPr>
        <w:t>There remains a lack of education around diabetes risks in terms of pregnancy worries and anxiety associated with hereditary risk of diabetes on potential children. Concerns regarding the passing on of diabetes to children remained static at 79.5% (compared to 75%).</w:t>
      </w:r>
      <w:r w:rsidR="009E611E" w:rsidRPr="008078E6">
        <w:rPr>
          <w:rFonts w:ascii="Arial" w:hAnsi="Arial" w:cs="Arial"/>
          <w:sz w:val="24"/>
          <w:szCs w:val="24"/>
        </w:rPr>
        <w:t xml:space="preserve">  </w:t>
      </w:r>
      <w:r w:rsidR="00906A50" w:rsidRPr="008078E6">
        <w:rPr>
          <w:rFonts w:ascii="Arial" w:hAnsi="Arial" w:cs="Arial"/>
          <w:sz w:val="24"/>
          <w:szCs w:val="24"/>
        </w:rPr>
        <w:t>Worries about fertility increased considerably from 31% to 52.7% and worries about becoming pregnant also increased from 43% to 69.4%.</w:t>
      </w:r>
      <w:r w:rsidR="005D08CD">
        <w:rPr>
          <w:rFonts w:ascii="Arial" w:hAnsi="Arial" w:cs="Arial"/>
          <w:sz w:val="24"/>
          <w:szCs w:val="24"/>
        </w:rPr>
        <w:t xml:space="preserve"> As can be seen from the data, there are clear sub-group differences in the current study.</w:t>
      </w:r>
      <w:r w:rsidR="0009006C" w:rsidRPr="008078E6">
        <w:rPr>
          <w:rFonts w:ascii="Arial" w:hAnsi="Arial" w:cs="Arial"/>
          <w:sz w:val="24"/>
          <w:szCs w:val="24"/>
        </w:rPr>
        <w:t xml:space="preserve">  It appears women’s willingness to discuss these concerns with healthcare professionals has barely </w:t>
      </w:r>
      <w:r w:rsidR="005D08CD">
        <w:rPr>
          <w:rFonts w:ascii="Arial" w:hAnsi="Arial" w:cs="Arial"/>
          <w:sz w:val="24"/>
          <w:szCs w:val="24"/>
        </w:rPr>
        <w:t>changed</w:t>
      </w:r>
      <w:r w:rsidR="005D08CD" w:rsidRPr="008078E6">
        <w:rPr>
          <w:rFonts w:ascii="Arial" w:hAnsi="Arial" w:cs="Arial"/>
          <w:sz w:val="24"/>
          <w:szCs w:val="24"/>
        </w:rPr>
        <w:t xml:space="preserve"> </w:t>
      </w:r>
      <w:r w:rsidR="0009006C" w:rsidRPr="008078E6">
        <w:rPr>
          <w:rFonts w:ascii="Arial" w:hAnsi="Arial" w:cs="Arial"/>
          <w:sz w:val="24"/>
          <w:szCs w:val="24"/>
        </w:rPr>
        <w:t xml:space="preserve">over the decades with 57.4% in the current study </w:t>
      </w:r>
      <w:r w:rsidRPr="008078E6">
        <w:rPr>
          <w:rFonts w:ascii="Arial" w:hAnsi="Arial" w:cs="Arial"/>
          <w:sz w:val="24"/>
          <w:szCs w:val="24"/>
        </w:rPr>
        <w:t>compared to</w:t>
      </w:r>
      <w:r w:rsidR="0009006C" w:rsidRPr="008078E6">
        <w:rPr>
          <w:rFonts w:ascii="Arial" w:hAnsi="Arial" w:cs="Arial"/>
          <w:sz w:val="24"/>
          <w:szCs w:val="24"/>
        </w:rPr>
        <w:t xml:space="preserve"> 66% in the Meeking study.  </w:t>
      </w:r>
    </w:p>
    <w:p w14:paraId="3D1A4AD8" w14:textId="77777777" w:rsidR="00D761EB" w:rsidRPr="008078E6" w:rsidRDefault="00D761EB" w:rsidP="00134C44">
      <w:pPr>
        <w:spacing w:line="360" w:lineRule="auto"/>
        <w:jc w:val="both"/>
        <w:rPr>
          <w:rFonts w:ascii="Arial" w:hAnsi="Arial" w:cs="Arial"/>
          <w:sz w:val="24"/>
          <w:szCs w:val="24"/>
        </w:rPr>
      </w:pPr>
    </w:p>
    <w:p w14:paraId="34B605C7" w14:textId="16577B0D" w:rsidR="004F5D18" w:rsidRPr="008078E6" w:rsidRDefault="004F5D18" w:rsidP="00134C44">
      <w:pPr>
        <w:spacing w:line="360" w:lineRule="auto"/>
        <w:jc w:val="both"/>
        <w:rPr>
          <w:rFonts w:ascii="Arial" w:hAnsi="Arial" w:cs="Arial"/>
          <w:sz w:val="24"/>
          <w:szCs w:val="24"/>
        </w:rPr>
      </w:pPr>
      <w:r w:rsidRPr="008078E6">
        <w:rPr>
          <w:rFonts w:ascii="Arial" w:hAnsi="Arial" w:cs="Arial"/>
          <w:sz w:val="24"/>
          <w:szCs w:val="24"/>
        </w:rPr>
        <w:t>Pre-conception care and pregnancy support have received much focus over recent years. Developments in</w:t>
      </w:r>
      <w:r w:rsidR="00F8521F" w:rsidRPr="008078E6">
        <w:rPr>
          <w:rFonts w:ascii="Arial" w:hAnsi="Arial" w:cs="Arial"/>
          <w:sz w:val="24"/>
          <w:szCs w:val="24"/>
        </w:rPr>
        <w:t xml:space="preserve"> diabetes</w:t>
      </w:r>
      <w:r w:rsidRPr="008078E6">
        <w:rPr>
          <w:rFonts w:ascii="Arial" w:hAnsi="Arial" w:cs="Arial"/>
          <w:sz w:val="24"/>
          <w:szCs w:val="24"/>
        </w:rPr>
        <w:t xml:space="preserve"> technolog</w:t>
      </w:r>
      <w:r w:rsidR="00F8521F" w:rsidRPr="008078E6">
        <w:rPr>
          <w:rFonts w:ascii="Arial" w:hAnsi="Arial" w:cs="Arial"/>
          <w:sz w:val="24"/>
          <w:szCs w:val="24"/>
        </w:rPr>
        <w:t xml:space="preserve">ies, such as </w:t>
      </w:r>
      <w:r w:rsidR="006D3BED" w:rsidRPr="008078E6">
        <w:rPr>
          <w:rFonts w:ascii="Arial" w:hAnsi="Arial" w:cs="Arial"/>
          <w:sz w:val="24"/>
          <w:szCs w:val="24"/>
        </w:rPr>
        <w:t xml:space="preserve">continuous glucose monitoring systems and clinical trials in automated insulin delivery during pregnancy have resulted in improved glycaemic control and quality of life for women with diabetes.  Broader sexual health issues, however, have received scant attention yet remain a widespread problem.  </w:t>
      </w:r>
    </w:p>
    <w:p w14:paraId="46087DCE" w14:textId="77777777" w:rsidR="00823673" w:rsidRPr="008078E6" w:rsidRDefault="00823673" w:rsidP="00134C44">
      <w:pPr>
        <w:spacing w:line="360" w:lineRule="auto"/>
        <w:jc w:val="both"/>
        <w:rPr>
          <w:rFonts w:ascii="Arial" w:hAnsi="Arial" w:cs="Arial"/>
          <w:sz w:val="24"/>
          <w:szCs w:val="24"/>
        </w:rPr>
      </w:pPr>
    </w:p>
    <w:p w14:paraId="4ECF31DC" w14:textId="76CB06C9" w:rsidR="006D3BED" w:rsidRPr="008078E6" w:rsidRDefault="006D3BED" w:rsidP="00134C44">
      <w:pPr>
        <w:spacing w:line="360" w:lineRule="auto"/>
        <w:jc w:val="both"/>
        <w:rPr>
          <w:rFonts w:ascii="Arial" w:hAnsi="Arial" w:cs="Arial"/>
          <w:sz w:val="24"/>
          <w:szCs w:val="24"/>
        </w:rPr>
      </w:pPr>
      <w:r w:rsidRPr="008078E6">
        <w:rPr>
          <w:rFonts w:ascii="Arial" w:hAnsi="Arial" w:cs="Arial"/>
          <w:sz w:val="24"/>
          <w:szCs w:val="24"/>
        </w:rPr>
        <w:t>The strengths of the current study include the large participant numbers and replication of previous research, enabling comparisons to be drawn across a twenty</w:t>
      </w:r>
      <w:r w:rsidR="009641CD" w:rsidRPr="008078E6">
        <w:rPr>
          <w:rFonts w:ascii="Arial" w:hAnsi="Arial" w:cs="Arial"/>
          <w:sz w:val="24"/>
          <w:szCs w:val="24"/>
        </w:rPr>
        <w:t>-</w:t>
      </w:r>
      <w:r w:rsidRPr="008078E6">
        <w:rPr>
          <w:rFonts w:ascii="Arial" w:hAnsi="Arial" w:cs="Arial"/>
          <w:sz w:val="24"/>
          <w:szCs w:val="24"/>
        </w:rPr>
        <w:t>year period.</w:t>
      </w:r>
      <w:r w:rsidR="009641CD" w:rsidRPr="008078E6">
        <w:rPr>
          <w:rFonts w:ascii="Arial" w:hAnsi="Arial" w:cs="Arial"/>
          <w:sz w:val="24"/>
          <w:szCs w:val="24"/>
        </w:rPr>
        <w:t xml:space="preserve">  The inclusion of quantitative and free-text data provides both overall numbers but also the meaning behind those numbers, which demonstrates the depth of the negative impact that sexual health issues has on the everyday lives of women.  The study is not without limitation however</w:t>
      </w:r>
      <w:r w:rsidR="00C47C7A">
        <w:rPr>
          <w:rFonts w:ascii="Arial" w:hAnsi="Arial" w:cs="Arial"/>
          <w:sz w:val="24"/>
          <w:szCs w:val="24"/>
        </w:rPr>
        <w:t xml:space="preserve"> with self-selecting participants potentially not being representative of the broader population of women with diabetes</w:t>
      </w:r>
      <w:r w:rsidR="009641CD" w:rsidRPr="008078E6">
        <w:rPr>
          <w:rFonts w:ascii="Arial" w:hAnsi="Arial" w:cs="Arial"/>
          <w:sz w:val="24"/>
          <w:szCs w:val="24"/>
        </w:rPr>
        <w:t>.  Data was collected via social media internet recruitment and so may not have included those without regular access to the internet.  Office for National Statistic data shows that over 90% of households have internet access, however this still excludes 10% of the population and diabetes affects all sectors of society.</w:t>
      </w:r>
      <w:r w:rsidR="00692CEC">
        <w:rPr>
          <w:rFonts w:ascii="Arial" w:hAnsi="Arial" w:cs="Arial"/>
          <w:sz w:val="24"/>
          <w:szCs w:val="24"/>
        </w:rPr>
        <w:t xml:space="preserve"> Furthermore, this data is predominantly explorative in nature and, despite the free text response options, may have limited participants’ ability to report broader issues that may affect their sexual health.    </w:t>
      </w:r>
    </w:p>
    <w:p w14:paraId="7DB89F95" w14:textId="77777777" w:rsidR="00F2764C" w:rsidRPr="008078E6" w:rsidRDefault="00F2764C" w:rsidP="00134C44">
      <w:pPr>
        <w:spacing w:line="360" w:lineRule="auto"/>
        <w:jc w:val="both"/>
        <w:rPr>
          <w:rFonts w:ascii="Arial" w:hAnsi="Arial" w:cs="Arial"/>
          <w:sz w:val="24"/>
          <w:szCs w:val="24"/>
        </w:rPr>
      </w:pPr>
    </w:p>
    <w:p w14:paraId="2ECF0F17" w14:textId="364C63AA" w:rsidR="00F2764C" w:rsidRPr="008078E6" w:rsidRDefault="00F2764C" w:rsidP="00134C44">
      <w:pPr>
        <w:spacing w:line="360" w:lineRule="auto"/>
        <w:jc w:val="both"/>
        <w:rPr>
          <w:rFonts w:ascii="Arial" w:hAnsi="Arial" w:cs="Arial"/>
          <w:sz w:val="24"/>
          <w:szCs w:val="24"/>
        </w:rPr>
      </w:pPr>
      <w:r w:rsidRPr="008078E6">
        <w:rPr>
          <w:rFonts w:ascii="Arial" w:hAnsi="Arial" w:cs="Arial"/>
          <w:sz w:val="24"/>
          <w:szCs w:val="24"/>
        </w:rPr>
        <w:t xml:space="preserve">Further research is required, and we are currently conducting in-depth qualitative research to better understand the needs and desires of women </w:t>
      </w:r>
      <w:r w:rsidR="002A40B3">
        <w:rPr>
          <w:rFonts w:ascii="Arial" w:hAnsi="Arial" w:cs="Arial"/>
          <w:sz w:val="24"/>
          <w:szCs w:val="24"/>
        </w:rPr>
        <w:t>to develop</w:t>
      </w:r>
      <w:r w:rsidRPr="008078E6">
        <w:rPr>
          <w:rFonts w:ascii="Arial" w:hAnsi="Arial" w:cs="Arial"/>
          <w:sz w:val="24"/>
          <w:szCs w:val="24"/>
        </w:rPr>
        <w:t xml:space="preserve"> resources, as well as developing tools to assist healthcare professionals to initiate conversations regarding sexual health issues with their patients.  Cultural factors will surely play a role and these should be considered in future research. </w:t>
      </w:r>
    </w:p>
    <w:p w14:paraId="5882B7DA" w14:textId="77777777" w:rsidR="00B13D60" w:rsidRDefault="00B13D60">
      <w:pPr>
        <w:rPr>
          <w:rFonts w:ascii="Arial" w:hAnsi="Arial" w:cs="Arial"/>
          <w:b/>
          <w:sz w:val="24"/>
          <w:szCs w:val="24"/>
        </w:rPr>
      </w:pPr>
    </w:p>
    <w:p w14:paraId="29D3FF83" w14:textId="7DDCAD60" w:rsidR="00B13D60" w:rsidRDefault="005475DF">
      <w:pPr>
        <w:rPr>
          <w:rFonts w:ascii="Arial" w:hAnsi="Arial" w:cs="Arial"/>
          <w:b/>
          <w:sz w:val="24"/>
          <w:szCs w:val="24"/>
        </w:rPr>
      </w:pPr>
      <w:r>
        <w:rPr>
          <w:rFonts w:ascii="Arial" w:hAnsi="Arial" w:cs="Arial"/>
          <w:b/>
          <w:sz w:val="24"/>
          <w:szCs w:val="24"/>
        </w:rPr>
        <w:t>Author Contributions</w:t>
      </w:r>
    </w:p>
    <w:p w14:paraId="15F441C6" w14:textId="1E058B96" w:rsidR="005475DF" w:rsidRPr="00617FEB" w:rsidRDefault="005475DF">
      <w:pPr>
        <w:rPr>
          <w:rFonts w:ascii="Arial" w:hAnsi="Arial" w:cs="Arial"/>
          <w:b/>
          <w:sz w:val="24"/>
          <w:szCs w:val="24"/>
        </w:rPr>
      </w:pPr>
      <w:r w:rsidRPr="00617FEB">
        <w:rPr>
          <w:rFonts w:ascii="Arial" w:hAnsi="Arial" w:cs="Arial"/>
          <w:sz w:val="24"/>
          <w:szCs w:val="24"/>
        </w:rPr>
        <w:t>KB</w:t>
      </w:r>
      <w:r w:rsidR="00617FEB">
        <w:rPr>
          <w:rFonts w:ascii="Arial" w:hAnsi="Arial" w:cs="Arial"/>
          <w:sz w:val="24"/>
          <w:szCs w:val="24"/>
        </w:rPr>
        <w:t>, ST</w:t>
      </w:r>
      <w:r w:rsidRPr="00617FEB">
        <w:rPr>
          <w:rFonts w:ascii="Arial" w:hAnsi="Arial" w:cs="Arial"/>
          <w:sz w:val="24"/>
          <w:szCs w:val="24"/>
        </w:rPr>
        <w:t xml:space="preserve"> and DM </w:t>
      </w:r>
      <w:r w:rsidR="00617FEB" w:rsidRPr="00617FEB">
        <w:rPr>
          <w:rFonts w:ascii="Arial" w:hAnsi="Arial" w:cs="Arial"/>
          <w:sz w:val="24"/>
          <w:szCs w:val="24"/>
        </w:rPr>
        <w:t>developed the researc</w:t>
      </w:r>
      <w:r w:rsidR="00617FEB">
        <w:rPr>
          <w:rFonts w:ascii="Arial" w:hAnsi="Arial" w:cs="Arial"/>
          <w:sz w:val="24"/>
          <w:szCs w:val="24"/>
        </w:rPr>
        <w:t xml:space="preserve">h project, KB led on data analyses with DN, CR.  All authors interpreted the data and contributed to article writing. </w:t>
      </w:r>
      <w:r w:rsidR="00617FEB" w:rsidRPr="00617FEB">
        <w:rPr>
          <w:rFonts w:ascii="Arial" w:hAnsi="Arial" w:cs="Arial"/>
          <w:b/>
          <w:sz w:val="24"/>
          <w:szCs w:val="24"/>
        </w:rPr>
        <w:t xml:space="preserve"> </w:t>
      </w:r>
    </w:p>
    <w:p w14:paraId="44FE0BD9" w14:textId="77777777" w:rsidR="00B13D60" w:rsidRDefault="00B13D60">
      <w:pPr>
        <w:rPr>
          <w:rFonts w:ascii="Arial" w:hAnsi="Arial" w:cs="Arial"/>
          <w:b/>
          <w:sz w:val="24"/>
          <w:szCs w:val="24"/>
        </w:rPr>
      </w:pPr>
    </w:p>
    <w:p w14:paraId="611953B4" w14:textId="77777777" w:rsidR="007E43DF" w:rsidRPr="008078E6" w:rsidRDefault="007E43DF">
      <w:pPr>
        <w:rPr>
          <w:rFonts w:ascii="Arial" w:hAnsi="Arial" w:cs="Arial"/>
          <w:b/>
          <w:sz w:val="24"/>
          <w:szCs w:val="24"/>
        </w:rPr>
      </w:pPr>
      <w:r w:rsidRPr="008078E6">
        <w:rPr>
          <w:rFonts w:ascii="Arial" w:hAnsi="Arial" w:cs="Arial"/>
          <w:b/>
          <w:sz w:val="24"/>
          <w:szCs w:val="24"/>
        </w:rPr>
        <w:t>Acknowledgements</w:t>
      </w:r>
    </w:p>
    <w:p w14:paraId="23AD125C" w14:textId="77777777" w:rsidR="007E43DF" w:rsidRPr="008078E6" w:rsidRDefault="007E43DF">
      <w:pPr>
        <w:rPr>
          <w:rFonts w:ascii="Arial" w:hAnsi="Arial" w:cs="Arial"/>
          <w:sz w:val="24"/>
          <w:szCs w:val="24"/>
        </w:rPr>
      </w:pPr>
      <w:r w:rsidRPr="008078E6">
        <w:rPr>
          <w:rFonts w:ascii="Arial" w:hAnsi="Arial" w:cs="Arial"/>
          <w:sz w:val="24"/>
          <w:szCs w:val="24"/>
        </w:rPr>
        <w:t>We would like to thank all of the women who participated in the survey.</w:t>
      </w:r>
    </w:p>
    <w:p w14:paraId="41A61176" w14:textId="77777777" w:rsidR="007E43DF" w:rsidRPr="008078E6" w:rsidRDefault="007E43DF">
      <w:pPr>
        <w:rPr>
          <w:rFonts w:ascii="Arial" w:hAnsi="Arial" w:cs="Arial"/>
          <w:sz w:val="24"/>
          <w:szCs w:val="24"/>
        </w:rPr>
      </w:pPr>
    </w:p>
    <w:p w14:paraId="1AF8C4FF" w14:textId="77777777" w:rsidR="007E43DF" w:rsidRPr="008078E6" w:rsidRDefault="007E43DF">
      <w:pPr>
        <w:rPr>
          <w:rFonts w:ascii="Arial" w:hAnsi="Arial" w:cs="Arial"/>
          <w:b/>
          <w:sz w:val="24"/>
          <w:szCs w:val="24"/>
        </w:rPr>
      </w:pPr>
      <w:r w:rsidRPr="008078E6">
        <w:rPr>
          <w:rFonts w:ascii="Arial" w:hAnsi="Arial" w:cs="Arial"/>
          <w:b/>
          <w:sz w:val="24"/>
          <w:szCs w:val="24"/>
        </w:rPr>
        <w:t>Conflicts of Interest</w:t>
      </w:r>
    </w:p>
    <w:p w14:paraId="0BFD1981" w14:textId="262F7379" w:rsidR="00CE0CED" w:rsidRDefault="007E43DF">
      <w:pPr>
        <w:rPr>
          <w:rFonts w:ascii="Arial" w:hAnsi="Arial" w:cs="Arial"/>
          <w:sz w:val="24"/>
          <w:szCs w:val="24"/>
        </w:rPr>
      </w:pPr>
      <w:r w:rsidRPr="008078E6">
        <w:rPr>
          <w:rFonts w:ascii="Arial" w:hAnsi="Arial" w:cs="Arial"/>
          <w:sz w:val="24"/>
          <w:szCs w:val="24"/>
        </w:rPr>
        <w:t>None reported</w:t>
      </w:r>
    </w:p>
    <w:p w14:paraId="056DA6A0" w14:textId="568C132F" w:rsidR="00E71363" w:rsidRDefault="00E71363">
      <w:pPr>
        <w:rPr>
          <w:rFonts w:ascii="Arial" w:hAnsi="Arial" w:cs="Arial"/>
        </w:rPr>
      </w:pPr>
    </w:p>
    <w:p w14:paraId="56C8CC23" w14:textId="704C414A" w:rsidR="005475DF" w:rsidRDefault="005475DF">
      <w:pPr>
        <w:rPr>
          <w:rFonts w:ascii="Arial" w:hAnsi="Arial" w:cs="Arial"/>
        </w:rPr>
      </w:pPr>
    </w:p>
    <w:p w14:paraId="3871A746" w14:textId="77777777" w:rsidR="005475DF" w:rsidRPr="00B10065" w:rsidRDefault="005475DF">
      <w:pPr>
        <w:rPr>
          <w:rFonts w:ascii="Arial" w:hAnsi="Arial" w:cs="Arial"/>
        </w:rPr>
      </w:pPr>
    </w:p>
    <w:p w14:paraId="07C819BF" w14:textId="77777777" w:rsidR="00CE0CED" w:rsidRPr="00B10065" w:rsidRDefault="00CE0CED">
      <w:pPr>
        <w:rPr>
          <w:rFonts w:ascii="Arial" w:hAnsi="Arial" w:cs="Arial"/>
        </w:rPr>
      </w:pPr>
      <w:r w:rsidRPr="00B10065">
        <w:rPr>
          <w:rFonts w:ascii="Arial" w:hAnsi="Arial" w:cs="Arial"/>
        </w:rPr>
        <w:t>Table One: Demographic Data</w:t>
      </w:r>
    </w:p>
    <w:tbl>
      <w:tblPr>
        <w:tblStyle w:val="TableGrid"/>
        <w:tblW w:w="0" w:type="auto"/>
        <w:tblLook w:val="04A0" w:firstRow="1" w:lastRow="0" w:firstColumn="1" w:lastColumn="0" w:noHBand="0" w:noVBand="1"/>
      </w:tblPr>
      <w:tblGrid>
        <w:gridCol w:w="4957"/>
        <w:gridCol w:w="2029"/>
        <w:gridCol w:w="2030"/>
      </w:tblGrid>
      <w:tr w:rsidR="00B91364" w:rsidRPr="00B10065" w14:paraId="3EB9E204" w14:textId="77777777" w:rsidTr="00E712D5">
        <w:tc>
          <w:tcPr>
            <w:tcW w:w="4957" w:type="dxa"/>
            <w:tcBorders>
              <w:top w:val="nil"/>
              <w:left w:val="nil"/>
            </w:tcBorders>
          </w:tcPr>
          <w:p w14:paraId="22906A7D" w14:textId="77777777" w:rsidR="00CE0CED" w:rsidRPr="00B10065" w:rsidRDefault="00CE0CED" w:rsidP="000071E6">
            <w:pPr>
              <w:rPr>
                <w:rFonts w:ascii="Arial" w:hAnsi="Arial" w:cs="Arial"/>
              </w:rPr>
            </w:pPr>
          </w:p>
        </w:tc>
        <w:tc>
          <w:tcPr>
            <w:tcW w:w="2029" w:type="dxa"/>
          </w:tcPr>
          <w:p w14:paraId="1951F66F" w14:textId="77777777" w:rsidR="00CE0CED" w:rsidRPr="00B10065" w:rsidRDefault="00CE0CED" w:rsidP="000071E6">
            <w:pPr>
              <w:jc w:val="center"/>
              <w:rPr>
                <w:rFonts w:ascii="Arial" w:hAnsi="Arial" w:cs="Arial"/>
                <w:i/>
              </w:rPr>
            </w:pPr>
            <w:r w:rsidRPr="00B10065">
              <w:rPr>
                <w:rFonts w:ascii="Arial" w:hAnsi="Arial" w:cs="Arial"/>
                <w:i/>
              </w:rPr>
              <w:t>N</w:t>
            </w:r>
          </w:p>
        </w:tc>
        <w:tc>
          <w:tcPr>
            <w:tcW w:w="2030" w:type="dxa"/>
          </w:tcPr>
          <w:p w14:paraId="7867BC90" w14:textId="77777777" w:rsidR="00CE0CED" w:rsidRPr="00B10065" w:rsidRDefault="00CE0CED" w:rsidP="000071E6">
            <w:pPr>
              <w:jc w:val="center"/>
              <w:rPr>
                <w:rFonts w:ascii="Arial" w:hAnsi="Arial" w:cs="Arial"/>
              </w:rPr>
            </w:pPr>
            <w:r w:rsidRPr="00B10065">
              <w:rPr>
                <w:rFonts w:ascii="Arial" w:hAnsi="Arial" w:cs="Arial"/>
              </w:rPr>
              <w:t>%</w:t>
            </w:r>
          </w:p>
        </w:tc>
      </w:tr>
      <w:tr w:rsidR="00B91364" w:rsidRPr="00B10065" w14:paraId="59CC99C9" w14:textId="77777777" w:rsidTr="00CE0CED">
        <w:tc>
          <w:tcPr>
            <w:tcW w:w="4957" w:type="dxa"/>
          </w:tcPr>
          <w:p w14:paraId="7C20771C" w14:textId="77777777" w:rsidR="00CE0CED" w:rsidRPr="00B10065" w:rsidRDefault="00CE0CED" w:rsidP="000071E6">
            <w:pPr>
              <w:rPr>
                <w:rFonts w:ascii="Arial" w:hAnsi="Arial" w:cs="Arial"/>
              </w:rPr>
            </w:pPr>
            <w:r w:rsidRPr="00B10065">
              <w:rPr>
                <w:rFonts w:ascii="Arial" w:hAnsi="Arial" w:cs="Arial"/>
              </w:rPr>
              <w:t>Age</w:t>
            </w:r>
          </w:p>
        </w:tc>
        <w:tc>
          <w:tcPr>
            <w:tcW w:w="2029" w:type="dxa"/>
          </w:tcPr>
          <w:p w14:paraId="04866E34" w14:textId="77777777" w:rsidR="00CE0CED" w:rsidRPr="00B10065" w:rsidRDefault="00CE0CED" w:rsidP="000071E6">
            <w:pPr>
              <w:jc w:val="center"/>
              <w:rPr>
                <w:rFonts w:ascii="Arial" w:hAnsi="Arial" w:cs="Arial"/>
              </w:rPr>
            </w:pPr>
          </w:p>
        </w:tc>
        <w:tc>
          <w:tcPr>
            <w:tcW w:w="2030" w:type="dxa"/>
          </w:tcPr>
          <w:p w14:paraId="343E6C46" w14:textId="77777777" w:rsidR="00CE0CED" w:rsidRPr="00B10065" w:rsidRDefault="00CE0CED" w:rsidP="000071E6">
            <w:pPr>
              <w:jc w:val="center"/>
              <w:rPr>
                <w:rFonts w:ascii="Arial" w:hAnsi="Arial" w:cs="Arial"/>
              </w:rPr>
            </w:pPr>
          </w:p>
        </w:tc>
      </w:tr>
      <w:tr w:rsidR="006773D9" w:rsidRPr="00B10065" w14:paraId="03627E23" w14:textId="77777777" w:rsidTr="00CE0CED">
        <w:tc>
          <w:tcPr>
            <w:tcW w:w="4957" w:type="dxa"/>
          </w:tcPr>
          <w:p w14:paraId="1934A47D"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Under 25</w:t>
            </w:r>
          </w:p>
        </w:tc>
        <w:tc>
          <w:tcPr>
            <w:tcW w:w="2029" w:type="dxa"/>
          </w:tcPr>
          <w:p w14:paraId="13971B8A" w14:textId="77777777" w:rsidR="006773D9" w:rsidRPr="00B10065" w:rsidRDefault="006773D9" w:rsidP="000071E6">
            <w:pPr>
              <w:jc w:val="center"/>
              <w:rPr>
                <w:rFonts w:ascii="Arial" w:hAnsi="Arial" w:cs="Arial"/>
              </w:rPr>
            </w:pPr>
            <w:r w:rsidRPr="00B10065">
              <w:rPr>
                <w:rFonts w:ascii="Arial" w:hAnsi="Arial" w:cs="Arial"/>
              </w:rPr>
              <w:t>41</w:t>
            </w:r>
          </w:p>
        </w:tc>
        <w:tc>
          <w:tcPr>
            <w:tcW w:w="2030" w:type="dxa"/>
          </w:tcPr>
          <w:p w14:paraId="27084597" w14:textId="77777777" w:rsidR="006773D9" w:rsidRPr="00B10065" w:rsidRDefault="006773D9" w:rsidP="000071E6">
            <w:pPr>
              <w:jc w:val="center"/>
              <w:rPr>
                <w:rFonts w:ascii="Arial" w:hAnsi="Arial" w:cs="Arial"/>
              </w:rPr>
            </w:pPr>
            <w:r w:rsidRPr="00B10065">
              <w:rPr>
                <w:rFonts w:ascii="Arial" w:hAnsi="Arial" w:cs="Arial"/>
              </w:rPr>
              <w:t>15.9</w:t>
            </w:r>
          </w:p>
        </w:tc>
      </w:tr>
      <w:tr w:rsidR="00B91364" w:rsidRPr="00B10065" w14:paraId="5984B34E" w14:textId="77777777" w:rsidTr="00CE0CED">
        <w:tc>
          <w:tcPr>
            <w:tcW w:w="4957" w:type="dxa"/>
          </w:tcPr>
          <w:p w14:paraId="748DB4BE"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25-34</w:t>
            </w:r>
          </w:p>
        </w:tc>
        <w:tc>
          <w:tcPr>
            <w:tcW w:w="2029" w:type="dxa"/>
          </w:tcPr>
          <w:p w14:paraId="7B5BC76B" w14:textId="77777777" w:rsidR="006773D9" w:rsidRPr="00B10065" w:rsidRDefault="006773D9" w:rsidP="000071E6">
            <w:pPr>
              <w:jc w:val="center"/>
              <w:rPr>
                <w:rFonts w:ascii="Arial" w:hAnsi="Arial" w:cs="Arial"/>
              </w:rPr>
            </w:pPr>
            <w:r w:rsidRPr="00B10065">
              <w:rPr>
                <w:rFonts w:ascii="Arial" w:hAnsi="Arial" w:cs="Arial"/>
              </w:rPr>
              <w:t>82</w:t>
            </w:r>
          </w:p>
        </w:tc>
        <w:tc>
          <w:tcPr>
            <w:tcW w:w="2030" w:type="dxa"/>
          </w:tcPr>
          <w:p w14:paraId="0AFE5161" w14:textId="77777777" w:rsidR="006773D9" w:rsidRPr="00B10065" w:rsidRDefault="006773D9" w:rsidP="000071E6">
            <w:pPr>
              <w:jc w:val="center"/>
              <w:rPr>
                <w:rFonts w:ascii="Arial" w:hAnsi="Arial" w:cs="Arial"/>
              </w:rPr>
            </w:pPr>
            <w:r w:rsidRPr="00B10065">
              <w:rPr>
                <w:rFonts w:ascii="Arial" w:hAnsi="Arial" w:cs="Arial"/>
              </w:rPr>
              <w:t>31.8</w:t>
            </w:r>
          </w:p>
        </w:tc>
      </w:tr>
      <w:tr w:rsidR="00B91364" w:rsidRPr="00B10065" w14:paraId="20B72D55" w14:textId="77777777" w:rsidTr="00CE0CED">
        <w:tc>
          <w:tcPr>
            <w:tcW w:w="4957" w:type="dxa"/>
          </w:tcPr>
          <w:p w14:paraId="52DF9299"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35-44</w:t>
            </w:r>
          </w:p>
        </w:tc>
        <w:tc>
          <w:tcPr>
            <w:tcW w:w="2029" w:type="dxa"/>
          </w:tcPr>
          <w:p w14:paraId="6607DA8F" w14:textId="77777777" w:rsidR="006773D9" w:rsidRPr="00B10065" w:rsidRDefault="006773D9" w:rsidP="000071E6">
            <w:pPr>
              <w:jc w:val="center"/>
              <w:rPr>
                <w:rFonts w:ascii="Arial" w:hAnsi="Arial" w:cs="Arial"/>
              </w:rPr>
            </w:pPr>
            <w:r w:rsidRPr="00B10065">
              <w:rPr>
                <w:rFonts w:ascii="Arial" w:hAnsi="Arial" w:cs="Arial"/>
              </w:rPr>
              <w:t>69</w:t>
            </w:r>
          </w:p>
        </w:tc>
        <w:tc>
          <w:tcPr>
            <w:tcW w:w="2030" w:type="dxa"/>
          </w:tcPr>
          <w:p w14:paraId="56589E21" w14:textId="77777777" w:rsidR="006773D9" w:rsidRPr="00B10065" w:rsidRDefault="006773D9" w:rsidP="000071E6">
            <w:pPr>
              <w:jc w:val="center"/>
              <w:rPr>
                <w:rFonts w:ascii="Arial" w:hAnsi="Arial" w:cs="Arial"/>
              </w:rPr>
            </w:pPr>
            <w:r w:rsidRPr="00B10065">
              <w:rPr>
                <w:rFonts w:ascii="Arial" w:hAnsi="Arial" w:cs="Arial"/>
              </w:rPr>
              <w:t>26.7</w:t>
            </w:r>
          </w:p>
        </w:tc>
      </w:tr>
      <w:tr w:rsidR="00B91364" w:rsidRPr="00B10065" w14:paraId="01BDCEA4" w14:textId="77777777" w:rsidTr="00CE0CED">
        <w:tc>
          <w:tcPr>
            <w:tcW w:w="4957" w:type="dxa"/>
          </w:tcPr>
          <w:p w14:paraId="2E52EB73"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45-54</w:t>
            </w:r>
          </w:p>
        </w:tc>
        <w:tc>
          <w:tcPr>
            <w:tcW w:w="2029" w:type="dxa"/>
          </w:tcPr>
          <w:p w14:paraId="3E1F5EE3" w14:textId="77777777" w:rsidR="006773D9" w:rsidRPr="00B10065" w:rsidRDefault="006773D9" w:rsidP="000071E6">
            <w:pPr>
              <w:jc w:val="center"/>
              <w:rPr>
                <w:rFonts w:ascii="Arial" w:hAnsi="Arial" w:cs="Arial"/>
              </w:rPr>
            </w:pPr>
            <w:r w:rsidRPr="00B10065">
              <w:rPr>
                <w:rFonts w:ascii="Arial" w:hAnsi="Arial" w:cs="Arial"/>
              </w:rPr>
              <w:t>42</w:t>
            </w:r>
          </w:p>
        </w:tc>
        <w:tc>
          <w:tcPr>
            <w:tcW w:w="2030" w:type="dxa"/>
          </w:tcPr>
          <w:p w14:paraId="54880893" w14:textId="77777777" w:rsidR="006773D9" w:rsidRPr="00B10065" w:rsidRDefault="006773D9" w:rsidP="000071E6">
            <w:pPr>
              <w:jc w:val="center"/>
              <w:rPr>
                <w:rFonts w:ascii="Arial" w:hAnsi="Arial" w:cs="Arial"/>
              </w:rPr>
            </w:pPr>
            <w:r w:rsidRPr="00B10065">
              <w:rPr>
                <w:rFonts w:ascii="Arial" w:hAnsi="Arial" w:cs="Arial"/>
              </w:rPr>
              <w:t>16.3</w:t>
            </w:r>
          </w:p>
        </w:tc>
      </w:tr>
      <w:tr w:rsidR="00B91364" w:rsidRPr="00B10065" w14:paraId="5FAC972E" w14:textId="77777777" w:rsidTr="00CE0CED">
        <w:tc>
          <w:tcPr>
            <w:tcW w:w="4957" w:type="dxa"/>
          </w:tcPr>
          <w:p w14:paraId="69AD17E2"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55-64</w:t>
            </w:r>
          </w:p>
        </w:tc>
        <w:tc>
          <w:tcPr>
            <w:tcW w:w="2029" w:type="dxa"/>
          </w:tcPr>
          <w:p w14:paraId="307A1CAF" w14:textId="77777777" w:rsidR="006773D9" w:rsidRPr="00B10065" w:rsidRDefault="006773D9" w:rsidP="000071E6">
            <w:pPr>
              <w:jc w:val="center"/>
              <w:rPr>
                <w:rFonts w:ascii="Arial" w:hAnsi="Arial" w:cs="Arial"/>
              </w:rPr>
            </w:pPr>
            <w:r w:rsidRPr="00B10065">
              <w:rPr>
                <w:rFonts w:ascii="Arial" w:hAnsi="Arial" w:cs="Arial"/>
              </w:rPr>
              <w:t>21</w:t>
            </w:r>
          </w:p>
        </w:tc>
        <w:tc>
          <w:tcPr>
            <w:tcW w:w="2030" w:type="dxa"/>
          </w:tcPr>
          <w:p w14:paraId="57AB3F6A" w14:textId="77777777" w:rsidR="006773D9" w:rsidRPr="00B10065" w:rsidRDefault="006773D9" w:rsidP="000071E6">
            <w:pPr>
              <w:jc w:val="center"/>
              <w:rPr>
                <w:rFonts w:ascii="Arial" w:hAnsi="Arial" w:cs="Arial"/>
              </w:rPr>
            </w:pPr>
            <w:r w:rsidRPr="00B10065">
              <w:rPr>
                <w:rFonts w:ascii="Arial" w:hAnsi="Arial" w:cs="Arial"/>
              </w:rPr>
              <w:t>8.1</w:t>
            </w:r>
          </w:p>
        </w:tc>
      </w:tr>
      <w:tr w:rsidR="00B91364" w:rsidRPr="00B10065" w14:paraId="4D838223" w14:textId="77777777" w:rsidTr="00CE0CED">
        <w:tc>
          <w:tcPr>
            <w:tcW w:w="4957" w:type="dxa"/>
          </w:tcPr>
          <w:p w14:paraId="7B309919"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65 and over</w:t>
            </w:r>
          </w:p>
        </w:tc>
        <w:tc>
          <w:tcPr>
            <w:tcW w:w="2029" w:type="dxa"/>
          </w:tcPr>
          <w:p w14:paraId="126E48AC" w14:textId="77777777" w:rsidR="006773D9" w:rsidRPr="00B10065" w:rsidRDefault="006773D9" w:rsidP="000071E6">
            <w:pPr>
              <w:jc w:val="center"/>
              <w:rPr>
                <w:rFonts w:ascii="Arial" w:hAnsi="Arial" w:cs="Arial"/>
              </w:rPr>
            </w:pPr>
            <w:r w:rsidRPr="00B10065">
              <w:rPr>
                <w:rFonts w:ascii="Arial" w:hAnsi="Arial" w:cs="Arial"/>
              </w:rPr>
              <w:t>3</w:t>
            </w:r>
          </w:p>
        </w:tc>
        <w:tc>
          <w:tcPr>
            <w:tcW w:w="2030" w:type="dxa"/>
          </w:tcPr>
          <w:p w14:paraId="2BE6BA3D" w14:textId="77777777" w:rsidR="006773D9" w:rsidRPr="00B10065" w:rsidRDefault="006773D9" w:rsidP="000071E6">
            <w:pPr>
              <w:jc w:val="center"/>
              <w:rPr>
                <w:rFonts w:ascii="Arial" w:hAnsi="Arial" w:cs="Arial"/>
              </w:rPr>
            </w:pPr>
            <w:r w:rsidRPr="00B10065">
              <w:rPr>
                <w:rFonts w:ascii="Arial" w:hAnsi="Arial" w:cs="Arial"/>
              </w:rPr>
              <w:t>1.2</w:t>
            </w:r>
          </w:p>
        </w:tc>
      </w:tr>
      <w:tr w:rsidR="00B91364" w:rsidRPr="00B10065" w14:paraId="0D713B70" w14:textId="77777777" w:rsidTr="00CE0CED">
        <w:tc>
          <w:tcPr>
            <w:tcW w:w="4957" w:type="dxa"/>
          </w:tcPr>
          <w:p w14:paraId="49245999" w14:textId="77777777" w:rsidR="006773D9" w:rsidRPr="00B10065" w:rsidRDefault="006773D9" w:rsidP="000071E6">
            <w:pPr>
              <w:rPr>
                <w:rFonts w:ascii="Arial" w:hAnsi="Arial" w:cs="Arial"/>
              </w:rPr>
            </w:pPr>
            <w:r w:rsidRPr="00B10065">
              <w:rPr>
                <w:rFonts w:ascii="Arial" w:hAnsi="Arial" w:cs="Arial"/>
              </w:rPr>
              <w:t>Marital Status</w:t>
            </w:r>
          </w:p>
        </w:tc>
        <w:tc>
          <w:tcPr>
            <w:tcW w:w="2029" w:type="dxa"/>
          </w:tcPr>
          <w:p w14:paraId="128E171B" w14:textId="77777777" w:rsidR="006773D9" w:rsidRPr="00B10065" w:rsidRDefault="006773D9" w:rsidP="000071E6">
            <w:pPr>
              <w:jc w:val="center"/>
              <w:rPr>
                <w:rFonts w:ascii="Arial" w:hAnsi="Arial" w:cs="Arial"/>
              </w:rPr>
            </w:pPr>
          </w:p>
        </w:tc>
        <w:tc>
          <w:tcPr>
            <w:tcW w:w="2030" w:type="dxa"/>
          </w:tcPr>
          <w:p w14:paraId="70191616" w14:textId="77777777" w:rsidR="006773D9" w:rsidRPr="00B10065" w:rsidRDefault="006773D9" w:rsidP="000071E6">
            <w:pPr>
              <w:jc w:val="center"/>
              <w:rPr>
                <w:rFonts w:ascii="Arial" w:hAnsi="Arial" w:cs="Arial"/>
              </w:rPr>
            </w:pPr>
          </w:p>
        </w:tc>
      </w:tr>
      <w:tr w:rsidR="006773D9" w:rsidRPr="00B10065" w14:paraId="2ABEE43C" w14:textId="77777777" w:rsidTr="00CE0CED">
        <w:tc>
          <w:tcPr>
            <w:tcW w:w="4957" w:type="dxa"/>
          </w:tcPr>
          <w:p w14:paraId="4C01EB76"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Divorced</w:t>
            </w:r>
          </w:p>
        </w:tc>
        <w:tc>
          <w:tcPr>
            <w:tcW w:w="2029" w:type="dxa"/>
          </w:tcPr>
          <w:p w14:paraId="00B2FB6B" w14:textId="77777777" w:rsidR="006773D9" w:rsidRPr="00B10065" w:rsidRDefault="006773D9" w:rsidP="000071E6">
            <w:pPr>
              <w:jc w:val="center"/>
              <w:rPr>
                <w:rFonts w:ascii="Arial" w:hAnsi="Arial" w:cs="Arial"/>
              </w:rPr>
            </w:pPr>
            <w:r w:rsidRPr="00B10065">
              <w:rPr>
                <w:rFonts w:ascii="Arial" w:hAnsi="Arial" w:cs="Arial"/>
              </w:rPr>
              <w:t>8</w:t>
            </w:r>
          </w:p>
        </w:tc>
        <w:tc>
          <w:tcPr>
            <w:tcW w:w="2030" w:type="dxa"/>
          </w:tcPr>
          <w:p w14:paraId="6D63DA69" w14:textId="77777777" w:rsidR="006773D9" w:rsidRPr="00B10065" w:rsidRDefault="006773D9" w:rsidP="000071E6">
            <w:pPr>
              <w:jc w:val="center"/>
              <w:rPr>
                <w:rFonts w:ascii="Arial" w:hAnsi="Arial" w:cs="Arial"/>
              </w:rPr>
            </w:pPr>
            <w:r w:rsidRPr="00B10065">
              <w:rPr>
                <w:rFonts w:ascii="Arial" w:hAnsi="Arial" w:cs="Arial"/>
              </w:rPr>
              <w:t>3.1</w:t>
            </w:r>
          </w:p>
        </w:tc>
      </w:tr>
      <w:tr w:rsidR="006773D9" w:rsidRPr="00B10065" w14:paraId="24D160C6" w14:textId="77777777" w:rsidTr="00CE0CED">
        <w:tc>
          <w:tcPr>
            <w:tcW w:w="4957" w:type="dxa"/>
          </w:tcPr>
          <w:p w14:paraId="78469B00"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Married/partnered</w:t>
            </w:r>
          </w:p>
        </w:tc>
        <w:tc>
          <w:tcPr>
            <w:tcW w:w="2029" w:type="dxa"/>
          </w:tcPr>
          <w:p w14:paraId="47B53A99" w14:textId="77777777" w:rsidR="006773D9" w:rsidRPr="00B10065" w:rsidRDefault="006773D9" w:rsidP="000071E6">
            <w:pPr>
              <w:jc w:val="center"/>
              <w:rPr>
                <w:rFonts w:ascii="Arial" w:hAnsi="Arial" w:cs="Arial"/>
              </w:rPr>
            </w:pPr>
            <w:r w:rsidRPr="00B10065">
              <w:rPr>
                <w:rFonts w:ascii="Arial" w:hAnsi="Arial" w:cs="Arial"/>
              </w:rPr>
              <w:t>190</w:t>
            </w:r>
          </w:p>
        </w:tc>
        <w:tc>
          <w:tcPr>
            <w:tcW w:w="2030" w:type="dxa"/>
          </w:tcPr>
          <w:p w14:paraId="0E95D321" w14:textId="77777777" w:rsidR="006773D9" w:rsidRPr="00B10065" w:rsidRDefault="006773D9" w:rsidP="000071E6">
            <w:pPr>
              <w:jc w:val="center"/>
              <w:rPr>
                <w:rFonts w:ascii="Arial" w:hAnsi="Arial" w:cs="Arial"/>
              </w:rPr>
            </w:pPr>
            <w:r w:rsidRPr="00B10065">
              <w:rPr>
                <w:rFonts w:ascii="Arial" w:hAnsi="Arial" w:cs="Arial"/>
              </w:rPr>
              <w:t>73.6</w:t>
            </w:r>
          </w:p>
        </w:tc>
      </w:tr>
      <w:tr w:rsidR="006773D9" w:rsidRPr="00B10065" w14:paraId="5B9B99D9" w14:textId="77777777" w:rsidTr="00CE0CED">
        <w:tc>
          <w:tcPr>
            <w:tcW w:w="4957" w:type="dxa"/>
          </w:tcPr>
          <w:p w14:paraId="0F7A3FDC" w14:textId="77777777" w:rsidR="006773D9" w:rsidRPr="00B10065" w:rsidRDefault="00B9136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Single</w:t>
            </w:r>
          </w:p>
        </w:tc>
        <w:tc>
          <w:tcPr>
            <w:tcW w:w="2029" w:type="dxa"/>
          </w:tcPr>
          <w:p w14:paraId="5FF089AD" w14:textId="77777777" w:rsidR="006773D9" w:rsidRPr="00B10065" w:rsidRDefault="006773D9" w:rsidP="000071E6">
            <w:pPr>
              <w:jc w:val="center"/>
              <w:rPr>
                <w:rFonts w:ascii="Arial" w:hAnsi="Arial" w:cs="Arial"/>
              </w:rPr>
            </w:pPr>
            <w:r w:rsidRPr="00B10065">
              <w:rPr>
                <w:rFonts w:ascii="Arial" w:hAnsi="Arial" w:cs="Arial"/>
              </w:rPr>
              <w:t>60</w:t>
            </w:r>
          </w:p>
        </w:tc>
        <w:tc>
          <w:tcPr>
            <w:tcW w:w="2030" w:type="dxa"/>
          </w:tcPr>
          <w:p w14:paraId="29DE98E0" w14:textId="77777777" w:rsidR="006773D9" w:rsidRPr="00B10065" w:rsidRDefault="006773D9" w:rsidP="000071E6">
            <w:pPr>
              <w:jc w:val="center"/>
              <w:rPr>
                <w:rFonts w:ascii="Arial" w:hAnsi="Arial" w:cs="Arial"/>
              </w:rPr>
            </w:pPr>
            <w:r w:rsidRPr="00B10065">
              <w:rPr>
                <w:rFonts w:ascii="Arial" w:hAnsi="Arial" w:cs="Arial"/>
              </w:rPr>
              <w:t>23.3</w:t>
            </w:r>
          </w:p>
        </w:tc>
      </w:tr>
      <w:tr w:rsidR="006773D9" w:rsidRPr="00B10065" w14:paraId="76E68679" w14:textId="77777777" w:rsidTr="00CE0CED">
        <w:tc>
          <w:tcPr>
            <w:tcW w:w="4957" w:type="dxa"/>
          </w:tcPr>
          <w:p w14:paraId="7B69F6D1" w14:textId="77777777" w:rsidR="006773D9" w:rsidRPr="00B10065" w:rsidRDefault="006773D9" w:rsidP="000071E6">
            <w:pPr>
              <w:rPr>
                <w:rFonts w:ascii="Arial" w:hAnsi="Arial" w:cs="Arial"/>
              </w:rPr>
            </w:pPr>
            <w:r w:rsidRPr="00B10065">
              <w:rPr>
                <w:rFonts w:ascii="Arial" w:hAnsi="Arial" w:cs="Arial"/>
              </w:rPr>
              <w:t>Number of children</w:t>
            </w:r>
          </w:p>
        </w:tc>
        <w:tc>
          <w:tcPr>
            <w:tcW w:w="2029" w:type="dxa"/>
          </w:tcPr>
          <w:p w14:paraId="2B2E99BA" w14:textId="77777777" w:rsidR="006773D9" w:rsidRPr="00B10065" w:rsidRDefault="006773D9" w:rsidP="000071E6">
            <w:pPr>
              <w:jc w:val="center"/>
              <w:rPr>
                <w:rFonts w:ascii="Arial" w:hAnsi="Arial" w:cs="Arial"/>
              </w:rPr>
            </w:pPr>
          </w:p>
        </w:tc>
        <w:tc>
          <w:tcPr>
            <w:tcW w:w="2030" w:type="dxa"/>
          </w:tcPr>
          <w:p w14:paraId="35CC3A54" w14:textId="77777777" w:rsidR="006773D9" w:rsidRPr="00B10065" w:rsidRDefault="006773D9" w:rsidP="000071E6">
            <w:pPr>
              <w:jc w:val="center"/>
              <w:rPr>
                <w:rFonts w:ascii="Arial" w:hAnsi="Arial" w:cs="Arial"/>
              </w:rPr>
            </w:pPr>
          </w:p>
        </w:tc>
      </w:tr>
      <w:tr w:rsidR="006773D9" w:rsidRPr="00B10065" w14:paraId="4CAC072D" w14:textId="77777777" w:rsidTr="00CE0CED">
        <w:tc>
          <w:tcPr>
            <w:tcW w:w="4957" w:type="dxa"/>
          </w:tcPr>
          <w:p w14:paraId="04C1C79F" w14:textId="77777777" w:rsidR="006773D9" w:rsidRPr="00B10065" w:rsidRDefault="00294D3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0</w:t>
            </w:r>
          </w:p>
        </w:tc>
        <w:tc>
          <w:tcPr>
            <w:tcW w:w="2029" w:type="dxa"/>
          </w:tcPr>
          <w:p w14:paraId="1913D563" w14:textId="77777777" w:rsidR="006773D9" w:rsidRPr="00B10065" w:rsidRDefault="006773D9" w:rsidP="000071E6">
            <w:pPr>
              <w:jc w:val="center"/>
              <w:rPr>
                <w:rFonts w:ascii="Arial" w:hAnsi="Arial" w:cs="Arial"/>
              </w:rPr>
            </w:pPr>
            <w:r w:rsidRPr="00B10065">
              <w:rPr>
                <w:rFonts w:ascii="Arial" w:hAnsi="Arial" w:cs="Arial"/>
              </w:rPr>
              <w:t>149</w:t>
            </w:r>
          </w:p>
        </w:tc>
        <w:tc>
          <w:tcPr>
            <w:tcW w:w="2030" w:type="dxa"/>
          </w:tcPr>
          <w:p w14:paraId="28EDFA67" w14:textId="77777777" w:rsidR="006773D9" w:rsidRPr="00B10065" w:rsidRDefault="006773D9" w:rsidP="000071E6">
            <w:pPr>
              <w:jc w:val="center"/>
              <w:rPr>
                <w:rFonts w:ascii="Arial" w:hAnsi="Arial" w:cs="Arial"/>
              </w:rPr>
            </w:pPr>
            <w:r w:rsidRPr="00B10065">
              <w:rPr>
                <w:rFonts w:ascii="Arial" w:hAnsi="Arial" w:cs="Arial"/>
              </w:rPr>
              <w:t>57.8</w:t>
            </w:r>
          </w:p>
        </w:tc>
      </w:tr>
      <w:tr w:rsidR="006773D9" w:rsidRPr="00B10065" w14:paraId="40AF8690" w14:textId="77777777" w:rsidTr="00CE0CED">
        <w:tc>
          <w:tcPr>
            <w:tcW w:w="4957" w:type="dxa"/>
          </w:tcPr>
          <w:p w14:paraId="7E9C274E" w14:textId="77777777" w:rsidR="006773D9" w:rsidRPr="00B10065" w:rsidRDefault="00294D3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1</w:t>
            </w:r>
          </w:p>
        </w:tc>
        <w:tc>
          <w:tcPr>
            <w:tcW w:w="2029" w:type="dxa"/>
          </w:tcPr>
          <w:p w14:paraId="479CD2FF" w14:textId="77777777" w:rsidR="006773D9" w:rsidRPr="00B10065" w:rsidRDefault="006773D9" w:rsidP="000071E6">
            <w:pPr>
              <w:jc w:val="center"/>
              <w:rPr>
                <w:rFonts w:ascii="Arial" w:hAnsi="Arial" w:cs="Arial"/>
              </w:rPr>
            </w:pPr>
            <w:r w:rsidRPr="00B10065">
              <w:rPr>
                <w:rFonts w:ascii="Arial" w:hAnsi="Arial" w:cs="Arial"/>
              </w:rPr>
              <w:t>34</w:t>
            </w:r>
          </w:p>
        </w:tc>
        <w:tc>
          <w:tcPr>
            <w:tcW w:w="2030" w:type="dxa"/>
          </w:tcPr>
          <w:p w14:paraId="66575D9F" w14:textId="77777777" w:rsidR="006773D9" w:rsidRPr="00B10065" w:rsidRDefault="006773D9" w:rsidP="000071E6">
            <w:pPr>
              <w:jc w:val="center"/>
              <w:rPr>
                <w:rFonts w:ascii="Arial" w:hAnsi="Arial" w:cs="Arial"/>
              </w:rPr>
            </w:pPr>
            <w:r w:rsidRPr="00B10065">
              <w:rPr>
                <w:rFonts w:ascii="Arial" w:hAnsi="Arial" w:cs="Arial"/>
              </w:rPr>
              <w:t>13.2</w:t>
            </w:r>
          </w:p>
        </w:tc>
      </w:tr>
      <w:tr w:rsidR="006773D9" w:rsidRPr="00B10065" w14:paraId="1C5F4A06" w14:textId="77777777" w:rsidTr="00CE0CED">
        <w:tc>
          <w:tcPr>
            <w:tcW w:w="4957" w:type="dxa"/>
          </w:tcPr>
          <w:p w14:paraId="28CA0813" w14:textId="77777777" w:rsidR="006773D9" w:rsidRPr="00B10065" w:rsidRDefault="00294D3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2</w:t>
            </w:r>
          </w:p>
        </w:tc>
        <w:tc>
          <w:tcPr>
            <w:tcW w:w="2029" w:type="dxa"/>
          </w:tcPr>
          <w:p w14:paraId="69A4787F" w14:textId="77777777" w:rsidR="006773D9" w:rsidRPr="00B10065" w:rsidRDefault="006773D9" w:rsidP="000071E6">
            <w:pPr>
              <w:jc w:val="center"/>
              <w:rPr>
                <w:rFonts w:ascii="Arial" w:hAnsi="Arial" w:cs="Arial"/>
              </w:rPr>
            </w:pPr>
            <w:r w:rsidRPr="00B10065">
              <w:rPr>
                <w:rFonts w:ascii="Arial" w:hAnsi="Arial" w:cs="Arial"/>
              </w:rPr>
              <w:t>48</w:t>
            </w:r>
          </w:p>
        </w:tc>
        <w:tc>
          <w:tcPr>
            <w:tcW w:w="2030" w:type="dxa"/>
          </w:tcPr>
          <w:p w14:paraId="65AF97CC" w14:textId="77777777" w:rsidR="006773D9" w:rsidRPr="00B10065" w:rsidRDefault="006773D9" w:rsidP="000071E6">
            <w:pPr>
              <w:jc w:val="center"/>
              <w:rPr>
                <w:rFonts w:ascii="Arial" w:hAnsi="Arial" w:cs="Arial"/>
              </w:rPr>
            </w:pPr>
            <w:r w:rsidRPr="00B10065">
              <w:rPr>
                <w:rFonts w:ascii="Arial" w:hAnsi="Arial" w:cs="Arial"/>
              </w:rPr>
              <w:t>18.6</w:t>
            </w:r>
          </w:p>
        </w:tc>
      </w:tr>
      <w:tr w:rsidR="006773D9" w:rsidRPr="00B10065" w14:paraId="4F4B7E36" w14:textId="77777777" w:rsidTr="00CE0CED">
        <w:tc>
          <w:tcPr>
            <w:tcW w:w="4957" w:type="dxa"/>
          </w:tcPr>
          <w:p w14:paraId="0EA784A6" w14:textId="77777777" w:rsidR="006773D9" w:rsidRPr="00B10065" w:rsidRDefault="00294D3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3</w:t>
            </w:r>
          </w:p>
        </w:tc>
        <w:tc>
          <w:tcPr>
            <w:tcW w:w="2029" w:type="dxa"/>
          </w:tcPr>
          <w:p w14:paraId="4B989E2F" w14:textId="77777777" w:rsidR="006773D9" w:rsidRPr="00B10065" w:rsidRDefault="006773D9" w:rsidP="000071E6">
            <w:pPr>
              <w:jc w:val="center"/>
              <w:rPr>
                <w:rFonts w:ascii="Arial" w:hAnsi="Arial" w:cs="Arial"/>
              </w:rPr>
            </w:pPr>
            <w:r w:rsidRPr="00B10065">
              <w:rPr>
                <w:rFonts w:ascii="Arial" w:hAnsi="Arial" w:cs="Arial"/>
              </w:rPr>
              <w:t>14</w:t>
            </w:r>
          </w:p>
        </w:tc>
        <w:tc>
          <w:tcPr>
            <w:tcW w:w="2030" w:type="dxa"/>
          </w:tcPr>
          <w:p w14:paraId="38F94EA9" w14:textId="77777777" w:rsidR="006773D9" w:rsidRPr="00B10065" w:rsidRDefault="006773D9" w:rsidP="000071E6">
            <w:pPr>
              <w:jc w:val="center"/>
              <w:rPr>
                <w:rFonts w:ascii="Arial" w:hAnsi="Arial" w:cs="Arial"/>
              </w:rPr>
            </w:pPr>
            <w:r w:rsidRPr="00B10065">
              <w:rPr>
                <w:rFonts w:ascii="Arial" w:hAnsi="Arial" w:cs="Arial"/>
              </w:rPr>
              <w:t>5.4</w:t>
            </w:r>
          </w:p>
        </w:tc>
      </w:tr>
      <w:tr w:rsidR="006773D9" w:rsidRPr="00B10065" w14:paraId="282F38F6" w14:textId="77777777" w:rsidTr="00CE0CED">
        <w:tc>
          <w:tcPr>
            <w:tcW w:w="4957" w:type="dxa"/>
          </w:tcPr>
          <w:p w14:paraId="1E35CF23" w14:textId="77777777" w:rsidR="006773D9" w:rsidRPr="00B10065" w:rsidRDefault="00294D3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4</w:t>
            </w:r>
          </w:p>
        </w:tc>
        <w:tc>
          <w:tcPr>
            <w:tcW w:w="2029" w:type="dxa"/>
          </w:tcPr>
          <w:p w14:paraId="11582C50" w14:textId="77777777" w:rsidR="006773D9" w:rsidRPr="00B10065" w:rsidRDefault="006773D9" w:rsidP="000071E6">
            <w:pPr>
              <w:jc w:val="center"/>
              <w:rPr>
                <w:rFonts w:ascii="Arial" w:hAnsi="Arial" w:cs="Arial"/>
              </w:rPr>
            </w:pPr>
            <w:r w:rsidRPr="00B10065">
              <w:rPr>
                <w:rFonts w:ascii="Arial" w:hAnsi="Arial" w:cs="Arial"/>
              </w:rPr>
              <w:t>9</w:t>
            </w:r>
          </w:p>
        </w:tc>
        <w:tc>
          <w:tcPr>
            <w:tcW w:w="2030" w:type="dxa"/>
          </w:tcPr>
          <w:p w14:paraId="7EA8AE2F" w14:textId="77777777" w:rsidR="006773D9" w:rsidRPr="00B10065" w:rsidRDefault="006773D9" w:rsidP="000071E6">
            <w:pPr>
              <w:jc w:val="center"/>
              <w:rPr>
                <w:rFonts w:ascii="Arial" w:hAnsi="Arial" w:cs="Arial"/>
              </w:rPr>
            </w:pPr>
            <w:r w:rsidRPr="00B10065">
              <w:rPr>
                <w:rFonts w:ascii="Arial" w:hAnsi="Arial" w:cs="Arial"/>
              </w:rPr>
              <w:t>3.5</w:t>
            </w:r>
          </w:p>
        </w:tc>
      </w:tr>
      <w:tr w:rsidR="006773D9" w:rsidRPr="00B10065" w14:paraId="06CEC8B5" w14:textId="77777777" w:rsidTr="00CE0CED">
        <w:tc>
          <w:tcPr>
            <w:tcW w:w="4957" w:type="dxa"/>
          </w:tcPr>
          <w:p w14:paraId="36A900D2" w14:textId="77777777" w:rsidR="006773D9" w:rsidRPr="00B10065" w:rsidRDefault="00294D3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5</w:t>
            </w:r>
          </w:p>
        </w:tc>
        <w:tc>
          <w:tcPr>
            <w:tcW w:w="2029" w:type="dxa"/>
          </w:tcPr>
          <w:p w14:paraId="0C914EC3" w14:textId="77777777" w:rsidR="006773D9" w:rsidRPr="00B10065" w:rsidRDefault="006773D9" w:rsidP="000071E6">
            <w:pPr>
              <w:jc w:val="center"/>
              <w:rPr>
                <w:rFonts w:ascii="Arial" w:hAnsi="Arial" w:cs="Arial"/>
              </w:rPr>
            </w:pPr>
            <w:r w:rsidRPr="00B10065">
              <w:rPr>
                <w:rFonts w:ascii="Arial" w:hAnsi="Arial" w:cs="Arial"/>
              </w:rPr>
              <w:t>2</w:t>
            </w:r>
          </w:p>
        </w:tc>
        <w:tc>
          <w:tcPr>
            <w:tcW w:w="2030" w:type="dxa"/>
          </w:tcPr>
          <w:p w14:paraId="3D87337B" w14:textId="77777777" w:rsidR="006773D9" w:rsidRPr="00B10065" w:rsidRDefault="006773D9" w:rsidP="000071E6">
            <w:pPr>
              <w:jc w:val="center"/>
              <w:rPr>
                <w:rFonts w:ascii="Arial" w:hAnsi="Arial" w:cs="Arial"/>
              </w:rPr>
            </w:pPr>
            <w:r w:rsidRPr="00B10065">
              <w:rPr>
                <w:rFonts w:ascii="Arial" w:hAnsi="Arial" w:cs="Arial"/>
              </w:rPr>
              <w:t>0.8</w:t>
            </w:r>
          </w:p>
        </w:tc>
      </w:tr>
      <w:tr w:rsidR="006773D9" w:rsidRPr="00B10065" w14:paraId="4D3E1684" w14:textId="77777777" w:rsidTr="00CE0CED">
        <w:tc>
          <w:tcPr>
            <w:tcW w:w="4957" w:type="dxa"/>
          </w:tcPr>
          <w:p w14:paraId="45F6851F" w14:textId="77777777" w:rsidR="006773D9" w:rsidRPr="00B10065" w:rsidRDefault="00294D34" w:rsidP="000071E6">
            <w:pPr>
              <w:spacing w:line="320" w:lineRule="atLeast"/>
              <w:ind w:left="60"/>
              <w:rPr>
                <w:rFonts w:ascii="Arial" w:hAnsi="Arial" w:cs="Arial"/>
              </w:rPr>
            </w:pPr>
            <w:r w:rsidRPr="00B10065">
              <w:rPr>
                <w:rFonts w:ascii="Arial" w:hAnsi="Arial" w:cs="Arial"/>
              </w:rPr>
              <w:t xml:space="preserve"> </w:t>
            </w:r>
            <w:r w:rsidR="006773D9" w:rsidRPr="00B10065">
              <w:rPr>
                <w:rFonts w:ascii="Arial" w:hAnsi="Arial" w:cs="Arial"/>
              </w:rPr>
              <w:t>6</w:t>
            </w:r>
          </w:p>
        </w:tc>
        <w:tc>
          <w:tcPr>
            <w:tcW w:w="2029" w:type="dxa"/>
          </w:tcPr>
          <w:p w14:paraId="1D5DC709" w14:textId="77777777" w:rsidR="006773D9" w:rsidRPr="00B10065" w:rsidRDefault="006773D9" w:rsidP="000071E6">
            <w:pPr>
              <w:jc w:val="center"/>
              <w:rPr>
                <w:rFonts w:ascii="Arial" w:hAnsi="Arial" w:cs="Arial"/>
              </w:rPr>
            </w:pPr>
            <w:r w:rsidRPr="00B10065">
              <w:rPr>
                <w:rFonts w:ascii="Arial" w:hAnsi="Arial" w:cs="Arial"/>
              </w:rPr>
              <w:t>2</w:t>
            </w:r>
          </w:p>
        </w:tc>
        <w:tc>
          <w:tcPr>
            <w:tcW w:w="2030" w:type="dxa"/>
          </w:tcPr>
          <w:p w14:paraId="31A976C4" w14:textId="77777777" w:rsidR="006773D9" w:rsidRPr="00B10065" w:rsidRDefault="006773D9" w:rsidP="000071E6">
            <w:pPr>
              <w:jc w:val="center"/>
              <w:rPr>
                <w:rFonts w:ascii="Arial" w:hAnsi="Arial" w:cs="Arial"/>
              </w:rPr>
            </w:pPr>
            <w:r w:rsidRPr="00B10065">
              <w:rPr>
                <w:rFonts w:ascii="Arial" w:hAnsi="Arial" w:cs="Arial"/>
              </w:rPr>
              <w:t>0.8</w:t>
            </w:r>
          </w:p>
        </w:tc>
      </w:tr>
      <w:tr w:rsidR="006773D9" w:rsidRPr="00B10065" w14:paraId="6BC4A818" w14:textId="77777777" w:rsidTr="00CE0CED">
        <w:tc>
          <w:tcPr>
            <w:tcW w:w="4957" w:type="dxa"/>
          </w:tcPr>
          <w:p w14:paraId="61F2B392" w14:textId="77777777" w:rsidR="006773D9" w:rsidRPr="00B10065" w:rsidRDefault="00294D34" w:rsidP="000071E6">
            <w:pPr>
              <w:rPr>
                <w:rFonts w:ascii="Arial" w:hAnsi="Arial" w:cs="Arial"/>
              </w:rPr>
            </w:pPr>
            <w:r w:rsidRPr="00B10065">
              <w:rPr>
                <w:rFonts w:ascii="Arial" w:hAnsi="Arial" w:cs="Arial"/>
              </w:rPr>
              <w:t>Duration of Diabetes</w:t>
            </w:r>
          </w:p>
        </w:tc>
        <w:tc>
          <w:tcPr>
            <w:tcW w:w="2029" w:type="dxa"/>
          </w:tcPr>
          <w:p w14:paraId="36DFDE47" w14:textId="77777777" w:rsidR="006773D9" w:rsidRPr="00B10065" w:rsidRDefault="006773D9" w:rsidP="000071E6">
            <w:pPr>
              <w:jc w:val="center"/>
              <w:rPr>
                <w:rFonts w:ascii="Arial" w:hAnsi="Arial" w:cs="Arial"/>
              </w:rPr>
            </w:pPr>
          </w:p>
        </w:tc>
        <w:tc>
          <w:tcPr>
            <w:tcW w:w="2030" w:type="dxa"/>
          </w:tcPr>
          <w:p w14:paraId="455F1565" w14:textId="77777777" w:rsidR="006773D9" w:rsidRPr="00B10065" w:rsidRDefault="006773D9" w:rsidP="000071E6">
            <w:pPr>
              <w:jc w:val="center"/>
              <w:rPr>
                <w:rFonts w:ascii="Arial" w:hAnsi="Arial" w:cs="Arial"/>
              </w:rPr>
            </w:pPr>
          </w:p>
        </w:tc>
      </w:tr>
      <w:tr w:rsidR="00294D34" w:rsidRPr="00B10065" w14:paraId="011A8B86" w14:textId="77777777" w:rsidTr="00CE0CED">
        <w:tc>
          <w:tcPr>
            <w:tcW w:w="4957" w:type="dxa"/>
          </w:tcPr>
          <w:p w14:paraId="727189D7" w14:textId="77777777" w:rsidR="00294D34" w:rsidRPr="00B10065" w:rsidRDefault="00294D34" w:rsidP="000071E6">
            <w:pPr>
              <w:spacing w:line="320" w:lineRule="atLeast"/>
              <w:ind w:left="60"/>
              <w:rPr>
                <w:rFonts w:ascii="Arial" w:hAnsi="Arial" w:cs="Arial"/>
              </w:rPr>
            </w:pPr>
            <w:r w:rsidRPr="00B10065">
              <w:rPr>
                <w:rFonts w:ascii="Arial" w:hAnsi="Arial" w:cs="Arial"/>
              </w:rPr>
              <w:t xml:space="preserve"> 1-3 yrs</w:t>
            </w:r>
          </w:p>
        </w:tc>
        <w:tc>
          <w:tcPr>
            <w:tcW w:w="2029" w:type="dxa"/>
          </w:tcPr>
          <w:p w14:paraId="08C1F751" w14:textId="77777777" w:rsidR="00294D34" w:rsidRPr="00B10065" w:rsidRDefault="00294D34" w:rsidP="000071E6">
            <w:pPr>
              <w:jc w:val="center"/>
              <w:rPr>
                <w:rFonts w:ascii="Arial" w:hAnsi="Arial" w:cs="Arial"/>
              </w:rPr>
            </w:pPr>
            <w:r w:rsidRPr="00B10065">
              <w:rPr>
                <w:rFonts w:ascii="Arial" w:hAnsi="Arial" w:cs="Arial"/>
              </w:rPr>
              <w:t>14</w:t>
            </w:r>
          </w:p>
        </w:tc>
        <w:tc>
          <w:tcPr>
            <w:tcW w:w="2030" w:type="dxa"/>
          </w:tcPr>
          <w:p w14:paraId="14399BCC" w14:textId="77777777" w:rsidR="00294D34" w:rsidRPr="00B10065" w:rsidRDefault="00294D34" w:rsidP="000071E6">
            <w:pPr>
              <w:jc w:val="center"/>
              <w:rPr>
                <w:rFonts w:ascii="Arial" w:hAnsi="Arial" w:cs="Arial"/>
              </w:rPr>
            </w:pPr>
            <w:r w:rsidRPr="00B10065">
              <w:rPr>
                <w:rFonts w:ascii="Arial" w:hAnsi="Arial" w:cs="Arial"/>
              </w:rPr>
              <w:t>5.4</w:t>
            </w:r>
          </w:p>
        </w:tc>
      </w:tr>
      <w:tr w:rsidR="00294D34" w:rsidRPr="00B10065" w14:paraId="0644D7AC" w14:textId="77777777" w:rsidTr="00CE0CED">
        <w:tc>
          <w:tcPr>
            <w:tcW w:w="4957" w:type="dxa"/>
          </w:tcPr>
          <w:p w14:paraId="72673FCF" w14:textId="77777777" w:rsidR="00294D34" w:rsidRPr="00B10065" w:rsidRDefault="00294D34" w:rsidP="000071E6">
            <w:pPr>
              <w:spacing w:line="320" w:lineRule="atLeast"/>
              <w:ind w:left="60"/>
              <w:rPr>
                <w:rFonts w:ascii="Arial" w:hAnsi="Arial" w:cs="Arial"/>
              </w:rPr>
            </w:pPr>
            <w:r w:rsidRPr="00B10065">
              <w:rPr>
                <w:rFonts w:ascii="Arial" w:hAnsi="Arial" w:cs="Arial"/>
              </w:rPr>
              <w:t xml:space="preserve"> 3-5yrs</w:t>
            </w:r>
          </w:p>
        </w:tc>
        <w:tc>
          <w:tcPr>
            <w:tcW w:w="2029" w:type="dxa"/>
          </w:tcPr>
          <w:p w14:paraId="7E07E7E0" w14:textId="77777777" w:rsidR="00294D34" w:rsidRPr="00B10065" w:rsidRDefault="00294D34" w:rsidP="000071E6">
            <w:pPr>
              <w:jc w:val="center"/>
              <w:rPr>
                <w:rFonts w:ascii="Arial" w:hAnsi="Arial" w:cs="Arial"/>
              </w:rPr>
            </w:pPr>
            <w:r w:rsidRPr="00B10065">
              <w:rPr>
                <w:rFonts w:ascii="Arial" w:hAnsi="Arial" w:cs="Arial"/>
              </w:rPr>
              <w:t>13</w:t>
            </w:r>
          </w:p>
        </w:tc>
        <w:tc>
          <w:tcPr>
            <w:tcW w:w="2030" w:type="dxa"/>
          </w:tcPr>
          <w:p w14:paraId="1057758A" w14:textId="77777777" w:rsidR="00294D34" w:rsidRPr="00B10065" w:rsidRDefault="00294D34" w:rsidP="000071E6">
            <w:pPr>
              <w:jc w:val="center"/>
              <w:rPr>
                <w:rFonts w:ascii="Arial" w:hAnsi="Arial" w:cs="Arial"/>
              </w:rPr>
            </w:pPr>
            <w:r w:rsidRPr="00B10065">
              <w:rPr>
                <w:rFonts w:ascii="Arial" w:hAnsi="Arial" w:cs="Arial"/>
              </w:rPr>
              <w:t>5.0</w:t>
            </w:r>
          </w:p>
        </w:tc>
      </w:tr>
      <w:tr w:rsidR="00294D34" w:rsidRPr="00B10065" w14:paraId="6F83402E" w14:textId="77777777" w:rsidTr="00CE0CED">
        <w:tc>
          <w:tcPr>
            <w:tcW w:w="4957" w:type="dxa"/>
          </w:tcPr>
          <w:p w14:paraId="1A129F3A" w14:textId="77777777" w:rsidR="00294D34" w:rsidRPr="00B10065" w:rsidRDefault="00294D34" w:rsidP="000071E6">
            <w:pPr>
              <w:spacing w:line="320" w:lineRule="atLeast"/>
              <w:ind w:left="60"/>
              <w:rPr>
                <w:rFonts w:ascii="Arial" w:hAnsi="Arial" w:cs="Arial"/>
              </w:rPr>
            </w:pPr>
            <w:r w:rsidRPr="00B10065">
              <w:rPr>
                <w:rFonts w:ascii="Arial" w:hAnsi="Arial" w:cs="Arial"/>
              </w:rPr>
              <w:t xml:space="preserve"> 5-10yrs</w:t>
            </w:r>
          </w:p>
        </w:tc>
        <w:tc>
          <w:tcPr>
            <w:tcW w:w="2029" w:type="dxa"/>
          </w:tcPr>
          <w:p w14:paraId="57734152" w14:textId="77777777" w:rsidR="00294D34" w:rsidRPr="00B10065" w:rsidRDefault="00294D34" w:rsidP="000071E6">
            <w:pPr>
              <w:jc w:val="center"/>
              <w:rPr>
                <w:rFonts w:ascii="Arial" w:hAnsi="Arial" w:cs="Arial"/>
              </w:rPr>
            </w:pPr>
            <w:r w:rsidRPr="00B10065">
              <w:rPr>
                <w:rFonts w:ascii="Arial" w:hAnsi="Arial" w:cs="Arial"/>
              </w:rPr>
              <w:t>43</w:t>
            </w:r>
          </w:p>
        </w:tc>
        <w:tc>
          <w:tcPr>
            <w:tcW w:w="2030" w:type="dxa"/>
          </w:tcPr>
          <w:p w14:paraId="7B9DCB0A" w14:textId="77777777" w:rsidR="00294D34" w:rsidRPr="00B10065" w:rsidRDefault="00294D34" w:rsidP="000071E6">
            <w:pPr>
              <w:jc w:val="center"/>
              <w:rPr>
                <w:rFonts w:ascii="Arial" w:hAnsi="Arial" w:cs="Arial"/>
              </w:rPr>
            </w:pPr>
            <w:r w:rsidRPr="00B10065">
              <w:rPr>
                <w:rFonts w:ascii="Arial" w:hAnsi="Arial" w:cs="Arial"/>
              </w:rPr>
              <w:t>16.7</w:t>
            </w:r>
          </w:p>
        </w:tc>
      </w:tr>
      <w:tr w:rsidR="00294D34" w:rsidRPr="00B10065" w14:paraId="37649425" w14:textId="77777777" w:rsidTr="00CE0CED">
        <w:tc>
          <w:tcPr>
            <w:tcW w:w="4957" w:type="dxa"/>
          </w:tcPr>
          <w:p w14:paraId="1942272A" w14:textId="77777777" w:rsidR="00294D34" w:rsidRPr="00B10065" w:rsidRDefault="00294D34" w:rsidP="000071E6">
            <w:pPr>
              <w:spacing w:line="320" w:lineRule="atLeast"/>
              <w:ind w:left="60"/>
              <w:rPr>
                <w:rFonts w:ascii="Arial" w:hAnsi="Arial" w:cs="Arial"/>
              </w:rPr>
            </w:pPr>
            <w:r w:rsidRPr="00B10065">
              <w:rPr>
                <w:rFonts w:ascii="Arial" w:hAnsi="Arial" w:cs="Arial"/>
              </w:rPr>
              <w:t xml:space="preserve"> 11+ yrs</w:t>
            </w:r>
          </w:p>
        </w:tc>
        <w:tc>
          <w:tcPr>
            <w:tcW w:w="2029" w:type="dxa"/>
          </w:tcPr>
          <w:p w14:paraId="19E532E1" w14:textId="77777777" w:rsidR="00294D34" w:rsidRPr="00B10065" w:rsidRDefault="00294D34" w:rsidP="000071E6">
            <w:pPr>
              <w:jc w:val="center"/>
              <w:rPr>
                <w:rFonts w:ascii="Arial" w:hAnsi="Arial" w:cs="Arial"/>
              </w:rPr>
            </w:pPr>
            <w:r w:rsidRPr="00B10065">
              <w:rPr>
                <w:rFonts w:ascii="Arial" w:hAnsi="Arial" w:cs="Arial"/>
              </w:rPr>
              <w:t>188</w:t>
            </w:r>
          </w:p>
        </w:tc>
        <w:tc>
          <w:tcPr>
            <w:tcW w:w="2030" w:type="dxa"/>
          </w:tcPr>
          <w:p w14:paraId="08DD9332" w14:textId="77777777" w:rsidR="00294D34" w:rsidRPr="00B10065" w:rsidRDefault="00294D34" w:rsidP="000071E6">
            <w:pPr>
              <w:jc w:val="center"/>
              <w:rPr>
                <w:rFonts w:ascii="Arial" w:hAnsi="Arial" w:cs="Arial"/>
              </w:rPr>
            </w:pPr>
            <w:r w:rsidRPr="00B10065">
              <w:rPr>
                <w:rFonts w:ascii="Arial" w:hAnsi="Arial" w:cs="Arial"/>
              </w:rPr>
              <w:t>72.9</w:t>
            </w:r>
          </w:p>
        </w:tc>
      </w:tr>
      <w:tr w:rsidR="00294D34" w:rsidRPr="00B10065" w14:paraId="0BAC6E74" w14:textId="77777777" w:rsidTr="00CE0CED">
        <w:tc>
          <w:tcPr>
            <w:tcW w:w="4957" w:type="dxa"/>
          </w:tcPr>
          <w:p w14:paraId="28942503" w14:textId="77777777" w:rsidR="00294D34" w:rsidRPr="00B10065" w:rsidRDefault="00294D34" w:rsidP="000071E6">
            <w:pPr>
              <w:rPr>
                <w:rFonts w:ascii="Arial" w:hAnsi="Arial" w:cs="Arial"/>
              </w:rPr>
            </w:pPr>
            <w:r w:rsidRPr="00B10065">
              <w:rPr>
                <w:rFonts w:ascii="Arial" w:hAnsi="Arial" w:cs="Arial"/>
              </w:rPr>
              <w:t>Diabetes Therapy/Treatment</w:t>
            </w:r>
          </w:p>
        </w:tc>
        <w:tc>
          <w:tcPr>
            <w:tcW w:w="2029" w:type="dxa"/>
          </w:tcPr>
          <w:p w14:paraId="565CA833" w14:textId="77777777" w:rsidR="00294D34" w:rsidRPr="00B10065" w:rsidRDefault="00294D34" w:rsidP="000071E6">
            <w:pPr>
              <w:jc w:val="center"/>
              <w:rPr>
                <w:rFonts w:ascii="Arial" w:hAnsi="Arial" w:cs="Arial"/>
              </w:rPr>
            </w:pPr>
          </w:p>
        </w:tc>
        <w:tc>
          <w:tcPr>
            <w:tcW w:w="2030" w:type="dxa"/>
          </w:tcPr>
          <w:p w14:paraId="3BAD8AA3" w14:textId="77777777" w:rsidR="00294D34" w:rsidRPr="00B10065" w:rsidRDefault="00294D34" w:rsidP="000071E6">
            <w:pPr>
              <w:jc w:val="center"/>
              <w:rPr>
                <w:rFonts w:ascii="Arial" w:hAnsi="Arial" w:cs="Arial"/>
              </w:rPr>
            </w:pPr>
          </w:p>
        </w:tc>
      </w:tr>
      <w:tr w:rsidR="00294D34" w:rsidRPr="00B10065" w14:paraId="5C5A27A4" w14:textId="77777777" w:rsidTr="00CE0CED">
        <w:tc>
          <w:tcPr>
            <w:tcW w:w="4957" w:type="dxa"/>
          </w:tcPr>
          <w:p w14:paraId="71160672" w14:textId="77777777" w:rsidR="00294D34" w:rsidRPr="00B10065" w:rsidRDefault="00294D34" w:rsidP="000071E6">
            <w:pPr>
              <w:spacing w:line="320" w:lineRule="atLeast"/>
              <w:ind w:left="60"/>
              <w:rPr>
                <w:rFonts w:ascii="Arial" w:hAnsi="Arial" w:cs="Arial"/>
              </w:rPr>
            </w:pPr>
            <w:r w:rsidRPr="00B10065">
              <w:rPr>
                <w:rFonts w:ascii="Arial" w:hAnsi="Arial" w:cs="Arial"/>
              </w:rPr>
              <w:t xml:space="preserve"> Insulin (always)</w:t>
            </w:r>
          </w:p>
        </w:tc>
        <w:tc>
          <w:tcPr>
            <w:tcW w:w="2029" w:type="dxa"/>
          </w:tcPr>
          <w:p w14:paraId="750226FE" w14:textId="77777777" w:rsidR="00294D34" w:rsidRPr="00B10065" w:rsidRDefault="00294D34" w:rsidP="000071E6">
            <w:pPr>
              <w:jc w:val="center"/>
              <w:rPr>
                <w:rFonts w:ascii="Arial" w:hAnsi="Arial" w:cs="Arial"/>
              </w:rPr>
            </w:pPr>
            <w:r w:rsidRPr="00B10065">
              <w:rPr>
                <w:rFonts w:ascii="Arial" w:hAnsi="Arial" w:cs="Arial"/>
              </w:rPr>
              <w:t>233</w:t>
            </w:r>
          </w:p>
        </w:tc>
        <w:tc>
          <w:tcPr>
            <w:tcW w:w="2030" w:type="dxa"/>
          </w:tcPr>
          <w:p w14:paraId="6E9EC78C" w14:textId="77777777" w:rsidR="00294D34" w:rsidRPr="00B10065" w:rsidRDefault="00294D34" w:rsidP="000071E6">
            <w:pPr>
              <w:jc w:val="center"/>
              <w:rPr>
                <w:rFonts w:ascii="Arial" w:hAnsi="Arial" w:cs="Arial"/>
              </w:rPr>
            </w:pPr>
            <w:r w:rsidRPr="00B10065">
              <w:rPr>
                <w:rFonts w:ascii="Arial" w:hAnsi="Arial" w:cs="Arial"/>
              </w:rPr>
              <w:t>90.3</w:t>
            </w:r>
          </w:p>
        </w:tc>
      </w:tr>
      <w:tr w:rsidR="00294D34" w:rsidRPr="00B10065" w14:paraId="226EB227" w14:textId="77777777" w:rsidTr="00CE0CED">
        <w:tc>
          <w:tcPr>
            <w:tcW w:w="4957" w:type="dxa"/>
          </w:tcPr>
          <w:p w14:paraId="09AF9A12" w14:textId="77777777" w:rsidR="00294D34" w:rsidRPr="00B10065" w:rsidRDefault="00294D34" w:rsidP="000071E6">
            <w:pPr>
              <w:spacing w:line="320" w:lineRule="atLeast"/>
              <w:ind w:left="60"/>
              <w:rPr>
                <w:rFonts w:ascii="Arial" w:hAnsi="Arial" w:cs="Arial"/>
              </w:rPr>
            </w:pPr>
            <w:r w:rsidRPr="00B10065">
              <w:rPr>
                <w:rFonts w:ascii="Arial" w:hAnsi="Arial" w:cs="Arial"/>
              </w:rPr>
              <w:t xml:space="preserve"> Diet only</w:t>
            </w:r>
          </w:p>
        </w:tc>
        <w:tc>
          <w:tcPr>
            <w:tcW w:w="2029" w:type="dxa"/>
          </w:tcPr>
          <w:p w14:paraId="30B64FB3" w14:textId="77777777" w:rsidR="00294D34" w:rsidRPr="00B10065" w:rsidRDefault="00294D34" w:rsidP="000071E6">
            <w:pPr>
              <w:jc w:val="center"/>
              <w:rPr>
                <w:rFonts w:ascii="Arial" w:hAnsi="Arial" w:cs="Arial"/>
              </w:rPr>
            </w:pPr>
            <w:r w:rsidRPr="00B10065">
              <w:rPr>
                <w:rFonts w:ascii="Arial" w:hAnsi="Arial" w:cs="Arial"/>
              </w:rPr>
              <w:t>1</w:t>
            </w:r>
          </w:p>
        </w:tc>
        <w:tc>
          <w:tcPr>
            <w:tcW w:w="2030" w:type="dxa"/>
          </w:tcPr>
          <w:p w14:paraId="5D1C517B" w14:textId="77777777" w:rsidR="00294D34" w:rsidRPr="00B10065" w:rsidRDefault="00294D34" w:rsidP="000071E6">
            <w:pPr>
              <w:jc w:val="center"/>
              <w:rPr>
                <w:rFonts w:ascii="Arial" w:hAnsi="Arial" w:cs="Arial"/>
              </w:rPr>
            </w:pPr>
            <w:r w:rsidRPr="00B10065">
              <w:rPr>
                <w:rFonts w:ascii="Arial" w:hAnsi="Arial" w:cs="Arial"/>
              </w:rPr>
              <w:t>0.4</w:t>
            </w:r>
          </w:p>
        </w:tc>
      </w:tr>
      <w:tr w:rsidR="00294D34" w:rsidRPr="00B10065" w14:paraId="21398F7E" w14:textId="77777777" w:rsidTr="00CE0CED">
        <w:tc>
          <w:tcPr>
            <w:tcW w:w="4957" w:type="dxa"/>
          </w:tcPr>
          <w:p w14:paraId="0BB54D2D" w14:textId="77777777" w:rsidR="00294D34" w:rsidRPr="00B10065" w:rsidRDefault="00294D34" w:rsidP="000071E6">
            <w:pPr>
              <w:spacing w:line="320" w:lineRule="atLeast"/>
              <w:ind w:left="60"/>
              <w:rPr>
                <w:rFonts w:ascii="Arial" w:hAnsi="Arial" w:cs="Arial"/>
              </w:rPr>
            </w:pPr>
            <w:r w:rsidRPr="00B10065">
              <w:rPr>
                <w:rFonts w:ascii="Arial" w:hAnsi="Arial" w:cs="Arial"/>
              </w:rPr>
              <w:t xml:space="preserve"> Tablets</w:t>
            </w:r>
          </w:p>
        </w:tc>
        <w:tc>
          <w:tcPr>
            <w:tcW w:w="2029" w:type="dxa"/>
          </w:tcPr>
          <w:p w14:paraId="455E6401" w14:textId="77777777" w:rsidR="00294D34" w:rsidRPr="00B10065" w:rsidRDefault="00294D34" w:rsidP="000071E6">
            <w:pPr>
              <w:jc w:val="center"/>
              <w:rPr>
                <w:rFonts w:ascii="Arial" w:hAnsi="Arial" w:cs="Arial"/>
              </w:rPr>
            </w:pPr>
            <w:r w:rsidRPr="00B10065">
              <w:rPr>
                <w:rFonts w:ascii="Arial" w:hAnsi="Arial" w:cs="Arial"/>
              </w:rPr>
              <w:t>13</w:t>
            </w:r>
          </w:p>
        </w:tc>
        <w:tc>
          <w:tcPr>
            <w:tcW w:w="2030" w:type="dxa"/>
          </w:tcPr>
          <w:p w14:paraId="512F5E18" w14:textId="77777777" w:rsidR="00294D34" w:rsidRPr="00B10065" w:rsidRDefault="00294D34" w:rsidP="000071E6">
            <w:pPr>
              <w:jc w:val="center"/>
              <w:rPr>
                <w:rFonts w:ascii="Arial" w:hAnsi="Arial" w:cs="Arial"/>
              </w:rPr>
            </w:pPr>
            <w:r w:rsidRPr="00B10065">
              <w:rPr>
                <w:rFonts w:ascii="Arial" w:hAnsi="Arial" w:cs="Arial"/>
              </w:rPr>
              <w:t>5.0</w:t>
            </w:r>
          </w:p>
        </w:tc>
      </w:tr>
      <w:tr w:rsidR="00294D34" w:rsidRPr="00B10065" w14:paraId="0C1598E0" w14:textId="77777777" w:rsidTr="00CE0CED">
        <w:tc>
          <w:tcPr>
            <w:tcW w:w="4957" w:type="dxa"/>
          </w:tcPr>
          <w:p w14:paraId="3842A745" w14:textId="77777777" w:rsidR="00294D34" w:rsidRPr="00B10065" w:rsidRDefault="00294D34" w:rsidP="000071E6">
            <w:pPr>
              <w:spacing w:line="320" w:lineRule="atLeast"/>
              <w:ind w:left="60"/>
              <w:rPr>
                <w:rFonts w:ascii="Arial" w:hAnsi="Arial" w:cs="Arial"/>
              </w:rPr>
            </w:pPr>
            <w:r w:rsidRPr="00B10065">
              <w:rPr>
                <w:rFonts w:ascii="Arial" w:hAnsi="Arial" w:cs="Arial"/>
              </w:rPr>
              <w:t xml:space="preserve"> Insulin (used to take tablets only)</w:t>
            </w:r>
          </w:p>
        </w:tc>
        <w:tc>
          <w:tcPr>
            <w:tcW w:w="2029" w:type="dxa"/>
          </w:tcPr>
          <w:p w14:paraId="7017DB61" w14:textId="77777777" w:rsidR="00294D34" w:rsidRPr="00B10065" w:rsidRDefault="00294D34" w:rsidP="000071E6">
            <w:pPr>
              <w:jc w:val="center"/>
              <w:rPr>
                <w:rFonts w:ascii="Arial" w:hAnsi="Arial" w:cs="Arial"/>
              </w:rPr>
            </w:pPr>
            <w:r w:rsidRPr="00B10065">
              <w:rPr>
                <w:rFonts w:ascii="Arial" w:hAnsi="Arial" w:cs="Arial"/>
              </w:rPr>
              <w:t>11</w:t>
            </w:r>
          </w:p>
        </w:tc>
        <w:tc>
          <w:tcPr>
            <w:tcW w:w="2030" w:type="dxa"/>
          </w:tcPr>
          <w:p w14:paraId="5E4805DB" w14:textId="77777777" w:rsidR="00294D34" w:rsidRPr="00B10065" w:rsidRDefault="00294D34" w:rsidP="000071E6">
            <w:pPr>
              <w:jc w:val="center"/>
              <w:rPr>
                <w:rFonts w:ascii="Arial" w:hAnsi="Arial" w:cs="Arial"/>
              </w:rPr>
            </w:pPr>
            <w:r w:rsidRPr="00B10065">
              <w:rPr>
                <w:rFonts w:ascii="Arial" w:hAnsi="Arial" w:cs="Arial"/>
              </w:rPr>
              <w:t>4.3</w:t>
            </w:r>
          </w:p>
        </w:tc>
      </w:tr>
    </w:tbl>
    <w:p w14:paraId="33967595" w14:textId="5C6C02AD" w:rsidR="004B2CDF" w:rsidRDefault="004B2CDF">
      <w:pPr>
        <w:rPr>
          <w:rFonts w:ascii="Arial" w:hAnsi="Arial" w:cs="Arial"/>
        </w:rPr>
      </w:pPr>
    </w:p>
    <w:p w14:paraId="36AF94C5" w14:textId="08EB0EF4" w:rsidR="00D64AE0" w:rsidRDefault="00D64AE0">
      <w:pPr>
        <w:rPr>
          <w:rFonts w:ascii="Arial" w:hAnsi="Arial" w:cs="Arial"/>
        </w:rPr>
      </w:pPr>
    </w:p>
    <w:p w14:paraId="3CA961C2" w14:textId="3152AFEC" w:rsidR="00D64AE0" w:rsidRDefault="00280805">
      <w:pPr>
        <w:rPr>
          <w:rFonts w:ascii="Arial" w:hAnsi="Arial" w:cs="Arial"/>
        </w:rPr>
      </w:pPr>
      <w:r>
        <w:rPr>
          <w:rFonts w:ascii="Arial" w:hAnsi="Arial" w:cs="Arial"/>
        </w:rPr>
        <w:t>Table Two: Comaprison of Results – Meeking vs Current Study</w:t>
      </w:r>
    </w:p>
    <w:tbl>
      <w:tblPr>
        <w:tblStyle w:val="TableGrid"/>
        <w:tblW w:w="0" w:type="auto"/>
        <w:tblLook w:val="04A0" w:firstRow="1" w:lastRow="0" w:firstColumn="1" w:lastColumn="0" w:noHBand="0" w:noVBand="1"/>
      </w:tblPr>
      <w:tblGrid>
        <w:gridCol w:w="6374"/>
        <w:gridCol w:w="1276"/>
        <w:gridCol w:w="1276"/>
      </w:tblGrid>
      <w:tr w:rsidR="00280805" w14:paraId="26980700" w14:textId="77777777" w:rsidTr="00342482">
        <w:tc>
          <w:tcPr>
            <w:tcW w:w="6374" w:type="dxa"/>
          </w:tcPr>
          <w:p w14:paraId="1E286F89" w14:textId="77777777" w:rsidR="00280805" w:rsidRDefault="00280805">
            <w:pPr>
              <w:rPr>
                <w:rFonts w:ascii="Arial" w:hAnsi="Arial" w:cs="Arial"/>
              </w:rPr>
            </w:pPr>
          </w:p>
        </w:tc>
        <w:tc>
          <w:tcPr>
            <w:tcW w:w="1276" w:type="dxa"/>
          </w:tcPr>
          <w:p w14:paraId="63DC8590" w14:textId="37F757F2" w:rsidR="00280805" w:rsidRDefault="00280805" w:rsidP="00342482">
            <w:pPr>
              <w:jc w:val="center"/>
              <w:rPr>
                <w:rFonts w:ascii="Arial" w:hAnsi="Arial" w:cs="Arial"/>
              </w:rPr>
            </w:pPr>
            <w:r>
              <w:rPr>
                <w:rFonts w:ascii="Arial" w:hAnsi="Arial" w:cs="Arial"/>
              </w:rPr>
              <w:t>Meeking</w:t>
            </w:r>
          </w:p>
          <w:p w14:paraId="3E4950CD" w14:textId="1DFCCD77" w:rsidR="00280805" w:rsidRDefault="00280805" w:rsidP="00342482">
            <w:pPr>
              <w:jc w:val="center"/>
              <w:rPr>
                <w:rFonts w:ascii="Arial" w:hAnsi="Arial" w:cs="Arial"/>
              </w:rPr>
            </w:pPr>
            <w:r>
              <w:rPr>
                <w:rFonts w:ascii="Arial" w:hAnsi="Arial" w:cs="Arial"/>
              </w:rPr>
              <w:t>%</w:t>
            </w:r>
          </w:p>
        </w:tc>
        <w:tc>
          <w:tcPr>
            <w:tcW w:w="1276" w:type="dxa"/>
          </w:tcPr>
          <w:p w14:paraId="22086E9D" w14:textId="77777777" w:rsidR="00280805" w:rsidRDefault="00280805" w:rsidP="00342482">
            <w:pPr>
              <w:jc w:val="center"/>
              <w:rPr>
                <w:rFonts w:ascii="Arial" w:hAnsi="Arial" w:cs="Arial"/>
              </w:rPr>
            </w:pPr>
            <w:r>
              <w:rPr>
                <w:rFonts w:ascii="Arial" w:hAnsi="Arial" w:cs="Arial"/>
              </w:rPr>
              <w:t>Current Study</w:t>
            </w:r>
          </w:p>
          <w:p w14:paraId="1DAD90C8" w14:textId="38884617" w:rsidR="00280805" w:rsidRDefault="00280805" w:rsidP="00342482">
            <w:pPr>
              <w:jc w:val="center"/>
              <w:rPr>
                <w:rFonts w:ascii="Arial" w:hAnsi="Arial" w:cs="Arial"/>
              </w:rPr>
            </w:pPr>
            <w:r>
              <w:rPr>
                <w:rFonts w:ascii="Arial" w:hAnsi="Arial" w:cs="Arial"/>
              </w:rPr>
              <w:t>%</w:t>
            </w:r>
          </w:p>
        </w:tc>
      </w:tr>
      <w:tr w:rsidR="00712488" w14:paraId="0CEA8A76" w14:textId="77777777" w:rsidTr="00280805">
        <w:tc>
          <w:tcPr>
            <w:tcW w:w="6374" w:type="dxa"/>
          </w:tcPr>
          <w:p w14:paraId="572CDB03" w14:textId="209CA881" w:rsidR="00712488" w:rsidRPr="00342482" w:rsidRDefault="00712488" w:rsidP="00280805">
            <w:pPr>
              <w:rPr>
                <w:rFonts w:ascii="Arial" w:hAnsi="Arial" w:cs="Arial"/>
                <w:b/>
              </w:rPr>
            </w:pPr>
            <w:r w:rsidRPr="00342482">
              <w:rPr>
                <w:rFonts w:ascii="Arial" w:hAnsi="Arial" w:cs="Arial"/>
                <w:b/>
              </w:rPr>
              <w:t>Psychological</w:t>
            </w:r>
          </w:p>
        </w:tc>
        <w:tc>
          <w:tcPr>
            <w:tcW w:w="1276" w:type="dxa"/>
          </w:tcPr>
          <w:p w14:paraId="6EDAE5D1" w14:textId="77777777" w:rsidR="00712488" w:rsidRDefault="00712488" w:rsidP="00280805">
            <w:pPr>
              <w:jc w:val="center"/>
              <w:rPr>
                <w:rFonts w:ascii="Arial" w:hAnsi="Arial" w:cs="Arial"/>
              </w:rPr>
            </w:pPr>
          </w:p>
        </w:tc>
        <w:tc>
          <w:tcPr>
            <w:tcW w:w="1276" w:type="dxa"/>
          </w:tcPr>
          <w:p w14:paraId="5EAF7A0F" w14:textId="77777777" w:rsidR="00712488" w:rsidRDefault="00712488" w:rsidP="00280805">
            <w:pPr>
              <w:jc w:val="center"/>
              <w:rPr>
                <w:rFonts w:ascii="Arial" w:hAnsi="Arial" w:cs="Arial"/>
              </w:rPr>
            </w:pPr>
          </w:p>
        </w:tc>
      </w:tr>
      <w:tr w:rsidR="00280805" w14:paraId="38413DEA" w14:textId="77777777" w:rsidTr="00342482">
        <w:tc>
          <w:tcPr>
            <w:tcW w:w="6374" w:type="dxa"/>
          </w:tcPr>
          <w:p w14:paraId="31514346" w14:textId="18F7FF6F" w:rsidR="00280805" w:rsidRDefault="00280805" w:rsidP="00280805">
            <w:pPr>
              <w:rPr>
                <w:rFonts w:ascii="Arial" w:hAnsi="Arial" w:cs="Arial"/>
              </w:rPr>
            </w:pPr>
            <w:r w:rsidRPr="00B10065">
              <w:rPr>
                <w:rFonts w:ascii="Arial" w:hAnsi="Arial" w:cs="Arial"/>
              </w:rPr>
              <w:t>Diabetes has led to a loss of self esteem</w:t>
            </w:r>
          </w:p>
        </w:tc>
        <w:tc>
          <w:tcPr>
            <w:tcW w:w="1276" w:type="dxa"/>
          </w:tcPr>
          <w:p w14:paraId="1A5F25AB" w14:textId="14877B3E" w:rsidR="00280805" w:rsidRDefault="00280805" w:rsidP="00342482">
            <w:pPr>
              <w:jc w:val="center"/>
              <w:rPr>
                <w:rFonts w:ascii="Arial" w:hAnsi="Arial" w:cs="Arial"/>
              </w:rPr>
            </w:pPr>
            <w:r>
              <w:rPr>
                <w:rFonts w:ascii="Arial" w:hAnsi="Arial" w:cs="Arial"/>
              </w:rPr>
              <w:t>36.0</w:t>
            </w:r>
          </w:p>
        </w:tc>
        <w:tc>
          <w:tcPr>
            <w:tcW w:w="1276" w:type="dxa"/>
          </w:tcPr>
          <w:p w14:paraId="4F34D0F6" w14:textId="48FF412B" w:rsidR="00280805" w:rsidRDefault="00280805" w:rsidP="00342482">
            <w:pPr>
              <w:jc w:val="center"/>
              <w:rPr>
                <w:rFonts w:ascii="Arial" w:hAnsi="Arial" w:cs="Arial"/>
              </w:rPr>
            </w:pPr>
            <w:r>
              <w:rPr>
                <w:rFonts w:ascii="Arial" w:hAnsi="Arial" w:cs="Arial"/>
              </w:rPr>
              <w:t>68.6</w:t>
            </w:r>
          </w:p>
        </w:tc>
      </w:tr>
      <w:tr w:rsidR="00280805" w14:paraId="2B9364AD" w14:textId="77777777" w:rsidTr="00342482">
        <w:tc>
          <w:tcPr>
            <w:tcW w:w="6374" w:type="dxa"/>
          </w:tcPr>
          <w:p w14:paraId="39F11DF6" w14:textId="7D0F0263" w:rsidR="00280805" w:rsidRDefault="00280805" w:rsidP="00280805">
            <w:pPr>
              <w:rPr>
                <w:rFonts w:ascii="Arial" w:hAnsi="Arial" w:cs="Arial"/>
              </w:rPr>
            </w:pPr>
            <w:r w:rsidRPr="00B10065">
              <w:rPr>
                <w:rFonts w:ascii="Arial" w:hAnsi="Arial" w:cs="Arial"/>
              </w:rPr>
              <w:t>Diabetes makes me feel less attractive</w:t>
            </w:r>
          </w:p>
        </w:tc>
        <w:tc>
          <w:tcPr>
            <w:tcW w:w="1276" w:type="dxa"/>
          </w:tcPr>
          <w:p w14:paraId="02CD2E7F" w14:textId="67F16185" w:rsidR="00280805" w:rsidRDefault="00280805" w:rsidP="00342482">
            <w:pPr>
              <w:jc w:val="center"/>
              <w:rPr>
                <w:rFonts w:ascii="Arial" w:hAnsi="Arial" w:cs="Arial"/>
              </w:rPr>
            </w:pPr>
            <w:r>
              <w:rPr>
                <w:rFonts w:ascii="Arial" w:hAnsi="Arial" w:cs="Arial"/>
              </w:rPr>
              <w:t>34.0</w:t>
            </w:r>
          </w:p>
        </w:tc>
        <w:tc>
          <w:tcPr>
            <w:tcW w:w="1276" w:type="dxa"/>
          </w:tcPr>
          <w:p w14:paraId="147D7237" w14:textId="5F17AB56" w:rsidR="00280805" w:rsidRDefault="00280805" w:rsidP="00342482">
            <w:pPr>
              <w:jc w:val="center"/>
              <w:rPr>
                <w:rFonts w:ascii="Arial" w:hAnsi="Arial" w:cs="Arial"/>
              </w:rPr>
            </w:pPr>
            <w:r>
              <w:rPr>
                <w:rFonts w:ascii="Arial" w:hAnsi="Arial" w:cs="Arial"/>
              </w:rPr>
              <w:t>57.8</w:t>
            </w:r>
          </w:p>
        </w:tc>
      </w:tr>
      <w:tr w:rsidR="00280805" w14:paraId="067BF81A" w14:textId="77777777" w:rsidTr="00342482">
        <w:tc>
          <w:tcPr>
            <w:tcW w:w="6374" w:type="dxa"/>
          </w:tcPr>
          <w:p w14:paraId="508A1045" w14:textId="43DB9197" w:rsidR="00280805" w:rsidRDefault="00280805" w:rsidP="00280805">
            <w:pPr>
              <w:rPr>
                <w:rFonts w:ascii="Arial" w:hAnsi="Arial" w:cs="Arial"/>
              </w:rPr>
            </w:pPr>
            <w:r w:rsidRPr="00B10065">
              <w:rPr>
                <w:rFonts w:ascii="Arial" w:hAnsi="Arial" w:cs="Arial"/>
              </w:rPr>
              <w:t>Diabetes has led to loneliness or isolation</w:t>
            </w:r>
          </w:p>
        </w:tc>
        <w:tc>
          <w:tcPr>
            <w:tcW w:w="1276" w:type="dxa"/>
          </w:tcPr>
          <w:p w14:paraId="010BF243" w14:textId="073F6920" w:rsidR="00280805" w:rsidRDefault="00280805" w:rsidP="00342482">
            <w:pPr>
              <w:jc w:val="center"/>
              <w:rPr>
                <w:rFonts w:ascii="Arial" w:hAnsi="Arial" w:cs="Arial"/>
              </w:rPr>
            </w:pPr>
            <w:r>
              <w:rPr>
                <w:rFonts w:ascii="Arial" w:hAnsi="Arial" w:cs="Arial"/>
              </w:rPr>
              <w:t>40.0</w:t>
            </w:r>
          </w:p>
        </w:tc>
        <w:tc>
          <w:tcPr>
            <w:tcW w:w="1276" w:type="dxa"/>
          </w:tcPr>
          <w:p w14:paraId="4259B4DA" w14:textId="6662AD78" w:rsidR="00280805" w:rsidRDefault="00280805" w:rsidP="00342482">
            <w:pPr>
              <w:jc w:val="center"/>
              <w:rPr>
                <w:rFonts w:ascii="Arial" w:hAnsi="Arial" w:cs="Arial"/>
              </w:rPr>
            </w:pPr>
            <w:r>
              <w:rPr>
                <w:rFonts w:ascii="Arial" w:hAnsi="Arial" w:cs="Arial"/>
              </w:rPr>
              <w:t>66.3</w:t>
            </w:r>
          </w:p>
        </w:tc>
      </w:tr>
      <w:tr w:rsidR="00280805" w14:paraId="7709112E" w14:textId="77777777" w:rsidTr="00342482">
        <w:tc>
          <w:tcPr>
            <w:tcW w:w="6374" w:type="dxa"/>
          </w:tcPr>
          <w:p w14:paraId="7397F17B" w14:textId="25E0E13A" w:rsidR="00280805" w:rsidRPr="00B10065" w:rsidRDefault="00280805" w:rsidP="00280805">
            <w:pPr>
              <w:rPr>
                <w:rFonts w:ascii="Arial" w:hAnsi="Arial" w:cs="Arial"/>
              </w:rPr>
            </w:pPr>
            <w:r>
              <w:rPr>
                <w:rFonts w:ascii="Arial" w:hAnsi="Arial" w:cs="Arial"/>
              </w:rPr>
              <w:t>Diabetes had led to worry about fertility</w:t>
            </w:r>
          </w:p>
        </w:tc>
        <w:tc>
          <w:tcPr>
            <w:tcW w:w="1276" w:type="dxa"/>
          </w:tcPr>
          <w:p w14:paraId="2717E88E" w14:textId="5C5C3E40" w:rsidR="00280805" w:rsidRDefault="00712488" w:rsidP="00280805">
            <w:pPr>
              <w:jc w:val="center"/>
              <w:rPr>
                <w:rFonts w:ascii="Arial" w:hAnsi="Arial" w:cs="Arial"/>
              </w:rPr>
            </w:pPr>
            <w:r>
              <w:rPr>
                <w:rFonts w:ascii="Arial" w:hAnsi="Arial" w:cs="Arial"/>
              </w:rPr>
              <w:t>31.0</w:t>
            </w:r>
          </w:p>
        </w:tc>
        <w:tc>
          <w:tcPr>
            <w:tcW w:w="1276" w:type="dxa"/>
          </w:tcPr>
          <w:p w14:paraId="5B416694" w14:textId="1E8B5B4B" w:rsidR="00280805" w:rsidRDefault="00712488" w:rsidP="00280805">
            <w:pPr>
              <w:jc w:val="center"/>
              <w:rPr>
                <w:rFonts w:ascii="Arial" w:hAnsi="Arial" w:cs="Arial"/>
              </w:rPr>
            </w:pPr>
            <w:r>
              <w:rPr>
                <w:rFonts w:ascii="Arial" w:hAnsi="Arial" w:cs="Arial"/>
              </w:rPr>
              <w:t>52.7</w:t>
            </w:r>
          </w:p>
        </w:tc>
      </w:tr>
      <w:tr w:rsidR="00280805" w14:paraId="3BA459B9" w14:textId="77777777" w:rsidTr="00342482">
        <w:tc>
          <w:tcPr>
            <w:tcW w:w="6374" w:type="dxa"/>
          </w:tcPr>
          <w:p w14:paraId="47032410" w14:textId="2B12E2E1" w:rsidR="00280805" w:rsidRDefault="00280805" w:rsidP="00280805">
            <w:pPr>
              <w:rPr>
                <w:rFonts w:ascii="Arial" w:hAnsi="Arial" w:cs="Arial"/>
              </w:rPr>
            </w:pPr>
            <w:r>
              <w:rPr>
                <w:rFonts w:ascii="Arial" w:hAnsi="Arial" w:cs="Arial"/>
              </w:rPr>
              <w:t>Diabetes has led to worry about pregnancy</w:t>
            </w:r>
          </w:p>
        </w:tc>
        <w:tc>
          <w:tcPr>
            <w:tcW w:w="1276" w:type="dxa"/>
          </w:tcPr>
          <w:p w14:paraId="5E8B6449" w14:textId="3EA7B32A" w:rsidR="00280805" w:rsidRDefault="00712488" w:rsidP="00280805">
            <w:pPr>
              <w:jc w:val="center"/>
              <w:rPr>
                <w:rFonts w:ascii="Arial" w:hAnsi="Arial" w:cs="Arial"/>
              </w:rPr>
            </w:pPr>
            <w:r>
              <w:rPr>
                <w:rFonts w:ascii="Arial" w:hAnsi="Arial" w:cs="Arial"/>
              </w:rPr>
              <w:t>43.0</w:t>
            </w:r>
          </w:p>
        </w:tc>
        <w:tc>
          <w:tcPr>
            <w:tcW w:w="1276" w:type="dxa"/>
          </w:tcPr>
          <w:p w14:paraId="249322A2" w14:textId="58BFDCD3" w:rsidR="00280805" w:rsidRDefault="00712488" w:rsidP="00280805">
            <w:pPr>
              <w:jc w:val="center"/>
              <w:rPr>
                <w:rFonts w:ascii="Arial" w:hAnsi="Arial" w:cs="Arial"/>
              </w:rPr>
            </w:pPr>
            <w:r>
              <w:rPr>
                <w:rFonts w:ascii="Arial" w:hAnsi="Arial" w:cs="Arial"/>
              </w:rPr>
              <w:t>69.4</w:t>
            </w:r>
          </w:p>
        </w:tc>
      </w:tr>
      <w:tr w:rsidR="00280805" w14:paraId="6EDF4EB2" w14:textId="77777777" w:rsidTr="00342482">
        <w:tc>
          <w:tcPr>
            <w:tcW w:w="6374" w:type="dxa"/>
          </w:tcPr>
          <w:p w14:paraId="44468809" w14:textId="1801A141" w:rsidR="00280805" w:rsidRDefault="00280805" w:rsidP="00280805">
            <w:pPr>
              <w:rPr>
                <w:rFonts w:ascii="Arial" w:hAnsi="Arial" w:cs="Arial"/>
              </w:rPr>
            </w:pPr>
            <w:r>
              <w:rPr>
                <w:rFonts w:ascii="Arial" w:hAnsi="Arial" w:cs="Arial"/>
              </w:rPr>
              <w:t>Diabetes has led to worry about passing it on to children</w:t>
            </w:r>
          </w:p>
        </w:tc>
        <w:tc>
          <w:tcPr>
            <w:tcW w:w="1276" w:type="dxa"/>
          </w:tcPr>
          <w:p w14:paraId="60DD8F91" w14:textId="05F65465" w:rsidR="00280805" w:rsidRDefault="00280805" w:rsidP="00280805">
            <w:pPr>
              <w:jc w:val="center"/>
              <w:rPr>
                <w:rFonts w:ascii="Arial" w:hAnsi="Arial" w:cs="Arial"/>
              </w:rPr>
            </w:pPr>
            <w:r>
              <w:rPr>
                <w:rFonts w:ascii="Arial" w:hAnsi="Arial" w:cs="Arial"/>
              </w:rPr>
              <w:t>7</w:t>
            </w:r>
            <w:r w:rsidR="00712488">
              <w:rPr>
                <w:rFonts w:ascii="Arial" w:hAnsi="Arial" w:cs="Arial"/>
              </w:rPr>
              <w:t>5.0</w:t>
            </w:r>
          </w:p>
        </w:tc>
        <w:tc>
          <w:tcPr>
            <w:tcW w:w="1276" w:type="dxa"/>
          </w:tcPr>
          <w:p w14:paraId="2ED9A6C3" w14:textId="19C4515B" w:rsidR="00280805" w:rsidRDefault="00712488" w:rsidP="00280805">
            <w:pPr>
              <w:jc w:val="center"/>
              <w:rPr>
                <w:rFonts w:ascii="Arial" w:hAnsi="Arial" w:cs="Arial"/>
              </w:rPr>
            </w:pPr>
            <w:r>
              <w:rPr>
                <w:rFonts w:ascii="Arial" w:hAnsi="Arial" w:cs="Arial"/>
              </w:rPr>
              <w:t>79.5</w:t>
            </w:r>
          </w:p>
        </w:tc>
      </w:tr>
      <w:tr w:rsidR="00280805" w14:paraId="777CC219" w14:textId="77777777" w:rsidTr="00342482">
        <w:tc>
          <w:tcPr>
            <w:tcW w:w="6374" w:type="dxa"/>
          </w:tcPr>
          <w:p w14:paraId="4EAB20B8" w14:textId="318D6CF9" w:rsidR="00280805" w:rsidRDefault="00280805" w:rsidP="00280805">
            <w:pPr>
              <w:rPr>
                <w:rFonts w:ascii="Arial" w:hAnsi="Arial" w:cs="Arial"/>
              </w:rPr>
            </w:pPr>
            <w:r>
              <w:rPr>
                <w:rFonts w:ascii="Arial" w:hAnsi="Arial" w:cs="Arial"/>
              </w:rPr>
              <w:t>I have discussed my concerns with a healthcare professional</w:t>
            </w:r>
          </w:p>
        </w:tc>
        <w:tc>
          <w:tcPr>
            <w:tcW w:w="1276" w:type="dxa"/>
          </w:tcPr>
          <w:p w14:paraId="16130545" w14:textId="03919540" w:rsidR="00280805" w:rsidRDefault="00280805" w:rsidP="00280805">
            <w:pPr>
              <w:jc w:val="center"/>
              <w:rPr>
                <w:rFonts w:ascii="Arial" w:hAnsi="Arial" w:cs="Arial"/>
              </w:rPr>
            </w:pPr>
            <w:r>
              <w:rPr>
                <w:rFonts w:ascii="Arial" w:hAnsi="Arial" w:cs="Arial"/>
              </w:rPr>
              <w:t>66.0</w:t>
            </w:r>
          </w:p>
        </w:tc>
        <w:tc>
          <w:tcPr>
            <w:tcW w:w="1276" w:type="dxa"/>
          </w:tcPr>
          <w:p w14:paraId="72BDD40C" w14:textId="0B1A5254" w:rsidR="00280805" w:rsidRDefault="00280805" w:rsidP="00280805">
            <w:pPr>
              <w:jc w:val="center"/>
              <w:rPr>
                <w:rFonts w:ascii="Arial" w:hAnsi="Arial" w:cs="Arial"/>
              </w:rPr>
            </w:pPr>
            <w:r>
              <w:rPr>
                <w:rFonts w:ascii="Arial" w:hAnsi="Arial" w:cs="Arial"/>
              </w:rPr>
              <w:t>57.4</w:t>
            </w:r>
          </w:p>
        </w:tc>
      </w:tr>
      <w:tr w:rsidR="00712488" w14:paraId="53E8B914" w14:textId="77777777" w:rsidTr="00280805">
        <w:tc>
          <w:tcPr>
            <w:tcW w:w="6374" w:type="dxa"/>
          </w:tcPr>
          <w:p w14:paraId="55CA0313" w14:textId="37EB5337" w:rsidR="00712488" w:rsidRPr="00342482" w:rsidRDefault="00712488" w:rsidP="00280805">
            <w:pPr>
              <w:rPr>
                <w:rFonts w:ascii="Arial" w:hAnsi="Arial" w:cs="Arial"/>
                <w:b/>
              </w:rPr>
            </w:pPr>
            <w:r w:rsidRPr="00342482">
              <w:rPr>
                <w:rFonts w:ascii="Arial" w:hAnsi="Arial" w:cs="Arial"/>
                <w:b/>
              </w:rPr>
              <w:t>Medical</w:t>
            </w:r>
          </w:p>
        </w:tc>
        <w:tc>
          <w:tcPr>
            <w:tcW w:w="1276" w:type="dxa"/>
          </w:tcPr>
          <w:p w14:paraId="41E4C180" w14:textId="77777777" w:rsidR="00712488" w:rsidRDefault="00712488" w:rsidP="00280805">
            <w:pPr>
              <w:jc w:val="center"/>
              <w:rPr>
                <w:rFonts w:ascii="Arial" w:hAnsi="Arial" w:cs="Arial"/>
              </w:rPr>
            </w:pPr>
          </w:p>
        </w:tc>
        <w:tc>
          <w:tcPr>
            <w:tcW w:w="1276" w:type="dxa"/>
          </w:tcPr>
          <w:p w14:paraId="7FE01DEB" w14:textId="77777777" w:rsidR="00712488" w:rsidRDefault="00712488" w:rsidP="00280805">
            <w:pPr>
              <w:jc w:val="center"/>
              <w:rPr>
                <w:rFonts w:ascii="Arial" w:hAnsi="Arial" w:cs="Arial"/>
              </w:rPr>
            </w:pPr>
          </w:p>
        </w:tc>
      </w:tr>
      <w:tr w:rsidR="00712488" w14:paraId="0E82CE7F" w14:textId="77777777" w:rsidTr="00280805">
        <w:tc>
          <w:tcPr>
            <w:tcW w:w="6374" w:type="dxa"/>
          </w:tcPr>
          <w:p w14:paraId="592B239E" w14:textId="04D135C4" w:rsidR="00712488" w:rsidRDefault="00712488" w:rsidP="00280805">
            <w:pPr>
              <w:rPr>
                <w:rFonts w:ascii="Arial" w:hAnsi="Arial" w:cs="Arial"/>
              </w:rPr>
            </w:pPr>
            <w:r>
              <w:rPr>
                <w:rFonts w:ascii="Arial" w:hAnsi="Arial" w:cs="Arial"/>
              </w:rPr>
              <w:t>Vaginal infections</w:t>
            </w:r>
          </w:p>
        </w:tc>
        <w:tc>
          <w:tcPr>
            <w:tcW w:w="1276" w:type="dxa"/>
          </w:tcPr>
          <w:p w14:paraId="67024A13" w14:textId="05888617" w:rsidR="00712488" w:rsidRDefault="00712488" w:rsidP="00280805">
            <w:pPr>
              <w:jc w:val="center"/>
              <w:rPr>
                <w:rFonts w:ascii="Arial" w:hAnsi="Arial" w:cs="Arial"/>
              </w:rPr>
            </w:pPr>
            <w:r>
              <w:rPr>
                <w:rFonts w:ascii="Arial" w:hAnsi="Arial" w:cs="Arial"/>
              </w:rPr>
              <w:t>23.0</w:t>
            </w:r>
          </w:p>
        </w:tc>
        <w:tc>
          <w:tcPr>
            <w:tcW w:w="1276" w:type="dxa"/>
          </w:tcPr>
          <w:p w14:paraId="5DE0A766" w14:textId="7932066D" w:rsidR="00712488" w:rsidRDefault="00712488" w:rsidP="00280805">
            <w:pPr>
              <w:jc w:val="center"/>
              <w:rPr>
                <w:rFonts w:ascii="Arial" w:hAnsi="Arial" w:cs="Arial"/>
              </w:rPr>
            </w:pPr>
            <w:r>
              <w:rPr>
                <w:rFonts w:ascii="Arial" w:hAnsi="Arial" w:cs="Arial"/>
              </w:rPr>
              <w:t>77.9</w:t>
            </w:r>
          </w:p>
        </w:tc>
      </w:tr>
      <w:tr w:rsidR="00712488" w14:paraId="6037E351" w14:textId="77777777" w:rsidTr="00280805">
        <w:tc>
          <w:tcPr>
            <w:tcW w:w="6374" w:type="dxa"/>
          </w:tcPr>
          <w:p w14:paraId="761C449B" w14:textId="0422AD0B" w:rsidR="00712488" w:rsidRDefault="00712488" w:rsidP="00280805">
            <w:pPr>
              <w:rPr>
                <w:rFonts w:ascii="Arial" w:hAnsi="Arial" w:cs="Arial"/>
              </w:rPr>
            </w:pPr>
            <w:r>
              <w:rPr>
                <w:rFonts w:ascii="Arial" w:hAnsi="Arial" w:cs="Arial"/>
              </w:rPr>
              <w:t>Dyspareunia</w:t>
            </w:r>
          </w:p>
        </w:tc>
        <w:tc>
          <w:tcPr>
            <w:tcW w:w="1276" w:type="dxa"/>
          </w:tcPr>
          <w:p w14:paraId="3580D543" w14:textId="37271195" w:rsidR="00712488" w:rsidRDefault="00712488" w:rsidP="00280805">
            <w:pPr>
              <w:jc w:val="center"/>
              <w:rPr>
                <w:rFonts w:ascii="Arial" w:hAnsi="Arial" w:cs="Arial"/>
              </w:rPr>
            </w:pPr>
            <w:r>
              <w:rPr>
                <w:rFonts w:ascii="Arial" w:hAnsi="Arial" w:cs="Arial"/>
              </w:rPr>
              <w:t>43.0</w:t>
            </w:r>
          </w:p>
        </w:tc>
        <w:tc>
          <w:tcPr>
            <w:tcW w:w="1276" w:type="dxa"/>
          </w:tcPr>
          <w:p w14:paraId="2A8234FF" w14:textId="370ECDBE" w:rsidR="00712488" w:rsidRDefault="00712488" w:rsidP="00280805">
            <w:pPr>
              <w:jc w:val="center"/>
              <w:rPr>
                <w:rFonts w:ascii="Arial" w:hAnsi="Arial" w:cs="Arial"/>
              </w:rPr>
            </w:pPr>
            <w:r>
              <w:rPr>
                <w:rFonts w:ascii="Arial" w:hAnsi="Arial" w:cs="Arial"/>
              </w:rPr>
              <w:t>51.2</w:t>
            </w:r>
          </w:p>
        </w:tc>
      </w:tr>
      <w:tr w:rsidR="00712488" w14:paraId="24F611E5" w14:textId="77777777" w:rsidTr="00280805">
        <w:tc>
          <w:tcPr>
            <w:tcW w:w="6374" w:type="dxa"/>
          </w:tcPr>
          <w:p w14:paraId="7FBF54CC" w14:textId="27C38874" w:rsidR="00712488" w:rsidRDefault="00712488" w:rsidP="00280805">
            <w:pPr>
              <w:rPr>
                <w:rFonts w:ascii="Arial" w:hAnsi="Arial" w:cs="Arial"/>
              </w:rPr>
            </w:pPr>
            <w:r>
              <w:rPr>
                <w:rFonts w:ascii="Arial" w:hAnsi="Arial" w:cs="Arial"/>
              </w:rPr>
              <w:t>General orgasmic problems</w:t>
            </w:r>
          </w:p>
        </w:tc>
        <w:tc>
          <w:tcPr>
            <w:tcW w:w="1276" w:type="dxa"/>
          </w:tcPr>
          <w:p w14:paraId="6A25085F" w14:textId="3864A2DF" w:rsidR="00712488" w:rsidRDefault="00712488" w:rsidP="00280805">
            <w:pPr>
              <w:jc w:val="center"/>
              <w:rPr>
                <w:rFonts w:ascii="Arial" w:hAnsi="Arial" w:cs="Arial"/>
              </w:rPr>
            </w:pPr>
            <w:r>
              <w:rPr>
                <w:rFonts w:ascii="Arial" w:hAnsi="Arial" w:cs="Arial"/>
              </w:rPr>
              <w:t>47.0</w:t>
            </w:r>
          </w:p>
        </w:tc>
        <w:tc>
          <w:tcPr>
            <w:tcW w:w="1276" w:type="dxa"/>
          </w:tcPr>
          <w:p w14:paraId="29BF24DE" w14:textId="0514CFD3" w:rsidR="00712488" w:rsidRDefault="00712488" w:rsidP="00280805">
            <w:pPr>
              <w:jc w:val="center"/>
              <w:rPr>
                <w:rFonts w:ascii="Arial" w:hAnsi="Arial" w:cs="Arial"/>
              </w:rPr>
            </w:pPr>
            <w:r>
              <w:rPr>
                <w:rFonts w:ascii="Arial" w:hAnsi="Arial" w:cs="Arial"/>
              </w:rPr>
              <w:t>57.4</w:t>
            </w:r>
          </w:p>
        </w:tc>
      </w:tr>
    </w:tbl>
    <w:p w14:paraId="4C33BD63" w14:textId="77777777" w:rsidR="00280805" w:rsidRPr="00B10065" w:rsidRDefault="00280805">
      <w:pPr>
        <w:rPr>
          <w:rFonts w:ascii="Arial" w:hAnsi="Arial" w:cs="Arial"/>
        </w:rPr>
      </w:pPr>
    </w:p>
    <w:p w14:paraId="2E29B56A" w14:textId="4A6245DC" w:rsidR="004B2CDF" w:rsidRPr="00B10065" w:rsidRDefault="00DE5B4C">
      <w:pPr>
        <w:rPr>
          <w:rFonts w:ascii="Arial" w:hAnsi="Arial" w:cs="Arial"/>
        </w:rPr>
      </w:pPr>
      <w:r w:rsidRPr="00B10065">
        <w:rPr>
          <w:rFonts w:ascii="Arial" w:hAnsi="Arial" w:cs="Arial"/>
        </w:rPr>
        <w:t xml:space="preserve">Table </w:t>
      </w:r>
      <w:r w:rsidR="00712488" w:rsidRPr="00B10065">
        <w:rPr>
          <w:rFonts w:ascii="Arial" w:hAnsi="Arial" w:cs="Arial"/>
        </w:rPr>
        <w:t>T</w:t>
      </w:r>
      <w:r w:rsidR="00712488">
        <w:rPr>
          <w:rFonts w:ascii="Arial" w:hAnsi="Arial" w:cs="Arial"/>
        </w:rPr>
        <w:t>hree</w:t>
      </w:r>
      <w:r w:rsidRPr="00B10065">
        <w:rPr>
          <w:rFonts w:ascii="Arial" w:hAnsi="Arial" w:cs="Arial"/>
        </w:rPr>
        <w:t xml:space="preserve">: </w:t>
      </w:r>
      <w:r w:rsidR="00E91C20" w:rsidRPr="00B10065">
        <w:rPr>
          <w:rFonts w:ascii="Arial" w:hAnsi="Arial" w:cs="Arial"/>
        </w:rPr>
        <w:t>Impact of Diabetes</w:t>
      </w:r>
      <w:r w:rsidR="00D44F3B" w:rsidRPr="00B10065">
        <w:rPr>
          <w:rFonts w:ascii="Arial" w:hAnsi="Arial" w:cs="Arial"/>
        </w:rPr>
        <w:t xml:space="preserve"> - Psychosocial</w:t>
      </w:r>
    </w:p>
    <w:tbl>
      <w:tblPr>
        <w:tblStyle w:val="TableGrid"/>
        <w:tblW w:w="0" w:type="auto"/>
        <w:tblLook w:val="04A0" w:firstRow="1" w:lastRow="0" w:firstColumn="1" w:lastColumn="0" w:noHBand="0" w:noVBand="1"/>
      </w:tblPr>
      <w:tblGrid>
        <w:gridCol w:w="4266"/>
        <w:gridCol w:w="1158"/>
        <w:gridCol w:w="1140"/>
        <w:gridCol w:w="1305"/>
        <w:gridCol w:w="1147"/>
      </w:tblGrid>
      <w:tr w:rsidR="00553E58" w:rsidRPr="00B10065" w14:paraId="24E6F70D" w14:textId="77777777" w:rsidTr="00522E0B">
        <w:tc>
          <w:tcPr>
            <w:tcW w:w="4284" w:type="dxa"/>
          </w:tcPr>
          <w:p w14:paraId="112166A6" w14:textId="77777777" w:rsidR="00E91C20" w:rsidRPr="00B10065" w:rsidRDefault="00E91C20">
            <w:pPr>
              <w:rPr>
                <w:rFonts w:ascii="Arial" w:hAnsi="Arial" w:cs="Arial"/>
              </w:rPr>
            </w:pPr>
          </w:p>
        </w:tc>
        <w:tc>
          <w:tcPr>
            <w:tcW w:w="1135" w:type="dxa"/>
          </w:tcPr>
          <w:p w14:paraId="496B9830" w14:textId="77777777" w:rsidR="00E91C20" w:rsidRPr="00B10065" w:rsidRDefault="00E91C20" w:rsidP="00E91C20">
            <w:pPr>
              <w:jc w:val="center"/>
              <w:rPr>
                <w:rFonts w:ascii="Arial" w:hAnsi="Arial" w:cs="Arial"/>
              </w:rPr>
            </w:pPr>
            <w:r w:rsidRPr="00B10065">
              <w:rPr>
                <w:rFonts w:ascii="Arial" w:hAnsi="Arial" w:cs="Arial"/>
              </w:rPr>
              <w:t>Not at all</w:t>
            </w:r>
          </w:p>
          <w:p w14:paraId="3FBA57E2" w14:textId="77777777" w:rsidR="00E91C20" w:rsidRPr="00B10065" w:rsidRDefault="00E91C20" w:rsidP="00E91C20">
            <w:pPr>
              <w:jc w:val="center"/>
              <w:rPr>
                <w:rFonts w:ascii="Arial" w:hAnsi="Arial" w:cs="Arial"/>
              </w:rPr>
            </w:pPr>
            <w:r w:rsidRPr="00B10065">
              <w:rPr>
                <w:rFonts w:ascii="Arial" w:hAnsi="Arial" w:cs="Arial"/>
              </w:rPr>
              <w:t>(%)</w:t>
            </w:r>
          </w:p>
        </w:tc>
        <w:tc>
          <w:tcPr>
            <w:tcW w:w="1143" w:type="dxa"/>
          </w:tcPr>
          <w:p w14:paraId="6ACA48E6" w14:textId="77777777" w:rsidR="00E91C20" w:rsidRPr="00B10065" w:rsidRDefault="00E91C20" w:rsidP="00E91C20">
            <w:pPr>
              <w:jc w:val="center"/>
              <w:rPr>
                <w:rFonts w:ascii="Arial" w:hAnsi="Arial" w:cs="Arial"/>
              </w:rPr>
            </w:pPr>
            <w:r w:rsidRPr="00B10065">
              <w:rPr>
                <w:rFonts w:ascii="Arial" w:hAnsi="Arial" w:cs="Arial"/>
              </w:rPr>
              <w:t>Mildly</w:t>
            </w:r>
          </w:p>
          <w:p w14:paraId="6D5B8A8D" w14:textId="77777777" w:rsidR="00E91C20" w:rsidRPr="00B10065" w:rsidRDefault="00E91C20" w:rsidP="00E91C20">
            <w:pPr>
              <w:jc w:val="center"/>
              <w:rPr>
                <w:rFonts w:ascii="Arial" w:hAnsi="Arial" w:cs="Arial"/>
              </w:rPr>
            </w:pPr>
            <w:r w:rsidRPr="00B10065">
              <w:rPr>
                <w:rFonts w:ascii="Arial" w:hAnsi="Arial" w:cs="Arial"/>
              </w:rPr>
              <w:t>(%)</w:t>
            </w:r>
          </w:p>
        </w:tc>
        <w:tc>
          <w:tcPr>
            <w:tcW w:w="1305" w:type="dxa"/>
          </w:tcPr>
          <w:p w14:paraId="6BDF2BBF" w14:textId="77777777" w:rsidR="00E91C20" w:rsidRPr="00B10065" w:rsidRDefault="00E91C20" w:rsidP="00E91C20">
            <w:pPr>
              <w:jc w:val="center"/>
              <w:rPr>
                <w:rFonts w:ascii="Arial" w:hAnsi="Arial" w:cs="Arial"/>
              </w:rPr>
            </w:pPr>
            <w:r w:rsidRPr="00B10065">
              <w:rPr>
                <w:rFonts w:ascii="Arial" w:hAnsi="Arial" w:cs="Arial"/>
              </w:rPr>
              <w:t>Moderately</w:t>
            </w:r>
          </w:p>
          <w:p w14:paraId="6B9E2736" w14:textId="77777777" w:rsidR="00E91C20" w:rsidRPr="00B10065" w:rsidRDefault="00E91C20" w:rsidP="00E91C20">
            <w:pPr>
              <w:jc w:val="center"/>
              <w:rPr>
                <w:rFonts w:ascii="Arial" w:hAnsi="Arial" w:cs="Arial"/>
              </w:rPr>
            </w:pPr>
            <w:r w:rsidRPr="00B10065">
              <w:rPr>
                <w:rFonts w:ascii="Arial" w:hAnsi="Arial" w:cs="Arial"/>
              </w:rPr>
              <w:t>(%)</w:t>
            </w:r>
          </w:p>
        </w:tc>
        <w:tc>
          <w:tcPr>
            <w:tcW w:w="1149" w:type="dxa"/>
          </w:tcPr>
          <w:p w14:paraId="2D5320F4" w14:textId="77777777" w:rsidR="00E91C20" w:rsidRPr="00B10065" w:rsidRDefault="00E91C20" w:rsidP="00E91C20">
            <w:pPr>
              <w:jc w:val="center"/>
              <w:rPr>
                <w:rFonts w:ascii="Arial" w:hAnsi="Arial" w:cs="Arial"/>
              </w:rPr>
            </w:pPr>
            <w:r w:rsidRPr="00B10065">
              <w:rPr>
                <w:rFonts w:ascii="Arial" w:hAnsi="Arial" w:cs="Arial"/>
              </w:rPr>
              <w:t>Greatly</w:t>
            </w:r>
          </w:p>
          <w:p w14:paraId="6923FE7D" w14:textId="77777777" w:rsidR="00E91C20" w:rsidRPr="00B10065" w:rsidRDefault="00E91C20" w:rsidP="00E91C20">
            <w:pPr>
              <w:jc w:val="center"/>
              <w:rPr>
                <w:rFonts w:ascii="Arial" w:hAnsi="Arial" w:cs="Arial"/>
              </w:rPr>
            </w:pPr>
            <w:r w:rsidRPr="00B10065">
              <w:rPr>
                <w:rFonts w:ascii="Arial" w:hAnsi="Arial" w:cs="Arial"/>
              </w:rPr>
              <w:t>(%)</w:t>
            </w:r>
          </w:p>
        </w:tc>
      </w:tr>
      <w:tr w:rsidR="00553E58" w:rsidRPr="00B10065" w14:paraId="1FD4EACD" w14:textId="77777777" w:rsidTr="00522E0B">
        <w:tc>
          <w:tcPr>
            <w:tcW w:w="4284" w:type="dxa"/>
          </w:tcPr>
          <w:p w14:paraId="4BA067F1" w14:textId="77777777" w:rsidR="00E91C20" w:rsidRPr="00B10065" w:rsidRDefault="00522E0B">
            <w:pPr>
              <w:rPr>
                <w:rFonts w:ascii="Arial" w:hAnsi="Arial" w:cs="Arial"/>
              </w:rPr>
            </w:pPr>
            <w:r w:rsidRPr="00B10065">
              <w:rPr>
                <w:rFonts w:ascii="Arial" w:hAnsi="Arial" w:cs="Arial"/>
              </w:rPr>
              <w:t>Diabetes has led to a loss of self esteem</w:t>
            </w:r>
          </w:p>
        </w:tc>
        <w:tc>
          <w:tcPr>
            <w:tcW w:w="1135" w:type="dxa"/>
          </w:tcPr>
          <w:p w14:paraId="63C0678F" w14:textId="77777777" w:rsidR="00E91C20" w:rsidRPr="00B10065" w:rsidRDefault="00553E58" w:rsidP="00E91C20">
            <w:pPr>
              <w:jc w:val="center"/>
              <w:rPr>
                <w:rFonts w:ascii="Arial" w:hAnsi="Arial" w:cs="Arial"/>
              </w:rPr>
            </w:pPr>
            <w:r w:rsidRPr="00B10065">
              <w:rPr>
                <w:rFonts w:ascii="Arial" w:hAnsi="Arial" w:cs="Arial"/>
              </w:rPr>
              <w:t>81 (31.4)</w:t>
            </w:r>
          </w:p>
        </w:tc>
        <w:tc>
          <w:tcPr>
            <w:tcW w:w="1143" w:type="dxa"/>
          </w:tcPr>
          <w:p w14:paraId="6751BF13" w14:textId="77777777" w:rsidR="00E91C20" w:rsidRPr="00B10065" w:rsidRDefault="00553E58" w:rsidP="00E91C20">
            <w:pPr>
              <w:jc w:val="center"/>
              <w:rPr>
                <w:rFonts w:ascii="Arial" w:hAnsi="Arial" w:cs="Arial"/>
              </w:rPr>
            </w:pPr>
            <w:r w:rsidRPr="00B10065">
              <w:rPr>
                <w:rFonts w:ascii="Arial" w:hAnsi="Arial" w:cs="Arial"/>
              </w:rPr>
              <w:t>74 (28.7)</w:t>
            </w:r>
          </w:p>
        </w:tc>
        <w:tc>
          <w:tcPr>
            <w:tcW w:w="1305" w:type="dxa"/>
          </w:tcPr>
          <w:p w14:paraId="461C2BD8" w14:textId="77777777" w:rsidR="00E91C20" w:rsidRPr="00B10065" w:rsidRDefault="00553E58" w:rsidP="00E91C20">
            <w:pPr>
              <w:jc w:val="center"/>
              <w:rPr>
                <w:rFonts w:ascii="Arial" w:hAnsi="Arial" w:cs="Arial"/>
              </w:rPr>
            </w:pPr>
            <w:r w:rsidRPr="00B10065">
              <w:rPr>
                <w:rFonts w:ascii="Arial" w:hAnsi="Arial" w:cs="Arial"/>
              </w:rPr>
              <w:t>58 (22.5)</w:t>
            </w:r>
          </w:p>
        </w:tc>
        <w:tc>
          <w:tcPr>
            <w:tcW w:w="1149" w:type="dxa"/>
          </w:tcPr>
          <w:p w14:paraId="41CAE58B" w14:textId="77777777" w:rsidR="00E91C20" w:rsidRPr="00B10065" w:rsidRDefault="00553E58" w:rsidP="00E91C20">
            <w:pPr>
              <w:jc w:val="center"/>
              <w:rPr>
                <w:rFonts w:ascii="Arial" w:hAnsi="Arial" w:cs="Arial"/>
              </w:rPr>
            </w:pPr>
            <w:r w:rsidRPr="00B10065">
              <w:rPr>
                <w:rFonts w:ascii="Arial" w:hAnsi="Arial" w:cs="Arial"/>
              </w:rPr>
              <w:t>45 (17.4)</w:t>
            </w:r>
          </w:p>
        </w:tc>
      </w:tr>
      <w:tr w:rsidR="00553E58" w:rsidRPr="00B10065" w14:paraId="5C278F46" w14:textId="77777777" w:rsidTr="00522E0B">
        <w:tc>
          <w:tcPr>
            <w:tcW w:w="4284" w:type="dxa"/>
          </w:tcPr>
          <w:p w14:paraId="46408421" w14:textId="77777777" w:rsidR="00E91C20" w:rsidRPr="00B10065" w:rsidRDefault="00522E0B">
            <w:pPr>
              <w:rPr>
                <w:rFonts w:ascii="Arial" w:hAnsi="Arial" w:cs="Arial"/>
              </w:rPr>
            </w:pPr>
            <w:r w:rsidRPr="00B10065">
              <w:rPr>
                <w:rFonts w:ascii="Arial" w:hAnsi="Arial" w:cs="Arial"/>
              </w:rPr>
              <w:t>Diabetes makes me feel less attractive</w:t>
            </w:r>
          </w:p>
        </w:tc>
        <w:tc>
          <w:tcPr>
            <w:tcW w:w="1135" w:type="dxa"/>
          </w:tcPr>
          <w:p w14:paraId="3419AEAB" w14:textId="77777777" w:rsidR="00E91C20" w:rsidRPr="00B10065" w:rsidRDefault="00553E58" w:rsidP="00E91C20">
            <w:pPr>
              <w:jc w:val="center"/>
              <w:rPr>
                <w:rFonts w:ascii="Arial" w:hAnsi="Arial" w:cs="Arial"/>
              </w:rPr>
            </w:pPr>
            <w:r w:rsidRPr="00B10065">
              <w:rPr>
                <w:rFonts w:ascii="Arial" w:hAnsi="Arial" w:cs="Arial"/>
              </w:rPr>
              <w:t>109(42.2)</w:t>
            </w:r>
          </w:p>
        </w:tc>
        <w:tc>
          <w:tcPr>
            <w:tcW w:w="1143" w:type="dxa"/>
          </w:tcPr>
          <w:p w14:paraId="584EB74D" w14:textId="77777777" w:rsidR="00E91C20" w:rsidRPr="00B10065" w:rsidRDefault="00553E58" w:rsidP="00E91C20">
            <w:pPr>
              <w:jc w:val="center"/>
              <w:rPr>
                <w:rFonts w:ascii="Arial" w:hAnsi="Arial" w:cs="Arial"/>
              </w:rPr>
            </w:pPr>
            <w:r w:rsidRPr="00B10065">
              <w:rPr>
                <w:rFonts w:ascii="Arial" w:hAnsi="Arial" w:cs="Arial"/>
              </w:rPr>
              <w:t>69 (26.7)</w:t>
            </w:r>
          </w:p>
        </w:tc>
        <w:tc>
          <w:tcPr>
            <w:tcW w:w="1305" w:type="dxa"/>
          </w:tcPr>
          <w:p w14:paraId="5EDAF55D" w14:textId="77777777" w:rsidR="00E91C20" w:rsidRPr="00B10065" w:rsidRDefault="00553E58" w:rsidP="00E91C20">
            <w:pPr>
              <w:jc w:val="center"/>
              <w:rPr>
                <w:rFonts w:ascii="Arial" w:hAnsi="Arial" w:cs="Arial"/>
              </w:rPr>
            </w:pPr>
            <w:r w:rsidRPr="00B10065">
              <w:rPr>
                <w:rFonts w:ascii="Arial" w:hAnsi="Arial" w:cs="Arial"/>
              </w:rPr>
              <w:t>50 (19.4)</w:t>
            </w:r>
          </w:p>
        </w:tc>
        <w:tc>
          <w:tcPr>
            <w:tcW w:w="1149" w:type="dxa"/>
          </w:tcPr>
          <w:p w14:paraId="1103DC4F" w14:textId="77777777" w:rsidR="00E91C20" w:rsidRPr="00B10065" w:rsidRDefault="00553E58" w:rsidP="00E91C20">
            <w:pPr>
              <w:jc w:val="center"/>
              <w:rPr>
                <w:rFonts w:ascii="Arial" w:hAnsi="Arial" w:cs="Arial"/>
              </w:rPr>
            </w:pPr>
            <w:r w:rsidRPr="00B10065">
              <w:rPr>
                <w:rFonts w:ascii="Arial" w:hAnsi="Arial" w:cs="Arial"/>
              </w:rPr>
              <w:t>30 (11.6)</w:t>
            </w:r>
          </w:p>
        </w:tc>
      </w:tr>
      <w:tr w:rsidR="00553E58" w:rsidRPr="00B10065" w14:paraId="0D3A9676" w14:textId="77777777" w:rsidTr="00522E0B">
        <w:tc>
          <w:tcPr>
            <w:tcW w:w="4284" w:type="dxa"/>
          </w:tcPr>
          <w:p w14:paraId="74B062B1" w14:textId="77777777" w:rsidR="00E91C20" w:rsidRPr="00B10065" w:rsidRDefault="00522E0B">
            <w:pPr>
              <w:rPr>
                <w:rFonts w:ascii="Arial" w:hAnsi="Arial" w:cs="Arial"/>
              </w:rPr>
            </w:pPr>
            <w:r w:rsidRPr="00B10065">
              <w:rPr>
                <w:rFonts w:ascii="Arial" w:hAnsi="Arial" w:cs="Arial"/>
              </w:rPr>
              <w:t>Diabetes has led to loneliness or isolation</w:t>
            </w:r>
          </w:p>
        </w:tc>
        <w:tc>
          <w:tcPr>
            <w:tcW w:w="1135" w:type="dxa"/>
          </w:tcPr>
          <w:p w14:paraId="2DC72094" w14:textId="77777777" w:rsidR="00E91C20" w:rsidRPr="00B10065" w:rsidRDefault="00D44F3B" w:rsidP="00E91C20">
            <w:pPr>
              <w:jc w:val="center"/>
              <w:rPr>
                <w:rFonts w:ascii="Arial" w:hAnsi="Arial" w:cs="Arial"/>
              </w:rPr>
            </w:pPr>
            <w:r w:rsidRPr="00B10065">
              <w:rPr>
                <w:rFonts w:ascii="Arial" w:hAnsi="Arial" w:cs="Arial"/>
              </w:rPr>
              <w:t>87 (33.7)</w:t>
            </w:r>
          </w:p>
        </w:tc>
        <w:tc>
          <w:tcPr>
            <w:tcW w:w="1143" w:type="dxa"/>
          </w:tcPr>
          <w:p w14:paraId="4B39A668" w14:textId="77777777" w:rsidR="00E91C20" w:rsidRPr="00B10065" w:rsidRDefault="00D44F3B" w:rsidP="00E91C20">
            <w:pPr>
              <w:jc w:val="center"/>
              <w:rPr>
                <w:rFonts w:ascii="Arial" w:hAnsi="Arial" w:cs="Arial"/>
              </w:rPr>
            </w:pPr>
            <w:r w:rsidRPr="00B10065">
              <w:rPr>
                <w:rFonts w:ascii="Arial" w:hAnsi="Arial" w:cs="Arial"/>
              </w:rPr>
              <w:t>71 (27.5)</w:t>
            </w:r>
          </w:p>
        </w:tc>
        <w:tc>
          <w:tcPr>
            <w:tcW w:w="1305" w:type="dxa"/>
          </w:tcPr>
          <w:p w14:paraId="7DB1B90C" w14:textId="77777777" w:rsidR="00E91C20" w:rsidRPr="00B10065" w:rsidRDefault="00D44F3B" w:rsidP="00E91C20">
            <w:pPr>
              <w:jc w:val="center"/>
              <w:rPr>
                <w:rFonts w:ascii="Arial" w:hAnsi="Arial" w:cs="Arial"/>
              </w:rPr>
            </w:pPr>
            <w:r w:rsidRPr="00B10065">
              <w:rPr>
                <w:rFonts w:ascii="Arial" w:hAnsi="Arial" w:cs="Arial"/>
              </w:rPr>
              <w:t>51 (19.8)</w:t>
            </w:r>
          </w:p>
        </w:tc>
        <w:tc>
          <w:tcPr>
            <w:tcW w:w="1149" w:type="dxa"/>
          </w:tcPr>
          <w:p w14:paraId="2614F653" w14:textId="77777777" w:rsidR="00E91C20" w:rsidRPr="00B10065" w:rsidRDefault="00553E58" w:rsidP="00E91C20">
            <w:pPr>
              <w:jc w:val="center"/>
              <w:rPr>
                <w:rFonts w:ascii="Arial" w:hAnsi="Arial" w:cs="Arial"/>
              </w:rPr>
            </w:pPr>
            <w:r w:rsidRPr="00B10065">
              <w:rPr>
                <w:rFonts w:ascii="Arial" w:hAnsi="Arial" w:cs="Arial"/>
              </w:rPr>
              <w:t>49 (19.0)</w:t>
            </w:r>
          </w:p>
        </w:tc>
      </w:tr>
      <w:tr w:rsidR="00553E58" w:rsidRPr="00B10065" w14:paraId="4D0A2BE8" w14:textId="77777777" w:rsidTr="00522E0B">
        <w:tc>
          <w:tcPr>
            <w:tcW w:w="4284" w:type="dxa"/>
          </w:tcPr>
          <w:p w14:paraId="1BAAEB36" w14:textId="77777777" w:rsidR="00E91C20" w:rsidRPr="00B10065" w:rsidRDefault="00522E0B">
            <w:pPr>
              <w:rPr>
                <w:rFonts w:ascii="Arial" w:hAnsi="Arial" w:cs="Arial"/>
              </w:rPr>
            </w:pPr>
            <w:r w:rsidRPr="00B10065">
              <w:rPr>
                <w:rFonts w:ascii="Arial" w:hAnsi="Arial" w:cs="Arial"/>
              </w:rPr>
              <w:t>Diabetes had a negative effect on my relationships with a partner</w:t>
            </w:r>
            <w:r w:rsidR="00553E58" w:rsidRPr="00B10065">
              <w:rPr>
                <w:rFonts w:ascii="Arial" w:hAnsi="Arial" w:cs="Arial"/>
              </w:rPr>
              <w:t>/</w:t>
            </w:r>
            <w:r w:rsidRPr="00B10065">
              <w:rPr>
                <w:rFonts w:ascii="Arial" w:hAnsi="Arial" w:cs="Arial"/>
              </w:rPr>
              <w:t>potential partner</w:t>
            </w:r>
          </w:p>
        </w:tc>
        <w:tc>
          <w:tcPr>
            <w:tcW w:w="1135" w:type="dxa"/>
          </w:tcPr>
          <w:p w14:paraId="070E2EE4" w14:textId="77777777" w:rsidR="00E91C20" w:rsidRPr="00B10065" w:rsidRDefault="00D44F3B" w:rsidP="00E91C20">
            <w:pPr>
              <w:jc w:val="center"/>
              <w:rPr>
                <w:rFonts w:ascii="Arial" w:hAnsi="Arial" w:cs="Arial"/>
              </w:rPr>
            </w:pPr>
            <w:r w:rsidRPr="00B10065">
              <w:rPr>
                <w:rFonts w:ascii="Arial" w:hAnsi="Arial" w:cs="Arial"/>
              </w:rPr>
              <w:t>99 (38.4)</w:t>
            </w:r>
          </w:p>
        </w:tc>
        <w:tc>
          <w:tcPr>
            <w:tcW w:w="1143" w:type="dxa"/>
          </w:tcPr>
          <w:p w14:paraId="4629A41D" w14:textId="77777777" w:rsidR="00E91C20" w:rsidRPr="00B10065" w:rsidRDefault="00D44F3B" w:rsidP="00E91C20">
            <w:pPr>
              <w:jc w:val="center"/>
              <w:rPr>
                <w:rFonts w:ascii="Arial" w:hAnsi="Arial" w:cs="Arial"/>
              </w:rPr>
            </w:pPr>
            <w:r w:rsidRPr="00B10065">
              <w:rPr>
                <w:rFonts w:ascii="Arial" w:hAnsi="Arial" w:cs="Arial"/>
              </w:rPr>
              <w:t>86 (33.3)</w:t>
            </w:r>
          </w:p>
        </w:tc>
        <w:tc>
          <w:tcPr>
            <w:tcW w:w="1305" w:type="dxa"/>
          </w:tcPr>
          <w:p w14:paraId="4689CAB8" w14:textId="77777777" w:rsidR="00E91C20" w:rsidRPr="00B10065" w:rsidRDefault="00D44F3B" w:rsidP="00E91C20">
            <w:pPr>
              <w:jc w:val="center"/>
              <w:rPr>
                <w:rFonts w:ascii="Arial" w:hAnsi="Arial" w:cs="Arial"/>
              </w:rPr>
            </w:pPr>
            <w:r w:rsidRPr="00B10065">
              <w:rPr>
                <w:rFonts w:ascii="Arial" w:hAnsi="Arial" w:cs="Arial"/>
              </w:rPr>
              <w:t>41 (15.9)</w:t>
            </w:r>
          </w:p>
        </w:tc>
        <w:tc>
          <w:tcPr>
            <w:tcW w:w="1149" w:type="dxa"/>
          </w:tcPr>
          <w:p w14:paraId="2F32DB0C" w14:textId="77777777" w:rsidR="00E91C20" w:rsidRPr="00B10065" w:rsidRDefault="00D44F3B" w:rsidP="00E91C20">
            <w:pPr>
              <w:jc w:val="center"/>
              <w:rPr>
                <w:rFonts w:ascii="Arial" w:hAnsi="Arial" w:cs="Arial"/>
              </w:rPr>
            </w:pPr>
            <w:r w:rsidRPr="00B10065">
              <w:rPr>
                <w:rFonts w:ascii="Arial" w:hAnsi="Arial" w:cs="Arial"/>
              </w:rPr>
              <w:t>32 (12.4)</w:t>
            </w:r>
          </w:p>
        </w:tc>
      </w:tr>
      <w:tr w:rsidR="00553E58" w:rsidRPr="00B10065" w14:paraId="26807705" w14:textId="77777777" w:rsidTr="00522E0B">
        <w:tc>
          <w:tcPr>
            <w:tcW w:w="4284" w:type="dxa"/>
          </w:tcPr>
          <w:p w14:paraId="1A43473D" w14:textId="77777777" w:rsidR="00E91C20" w:rsidRPr="00B10065" w:rsidRDefault="00522E0B">
            <w:pPr>
              <w:rPr>
                <w:rFonts w:ascii="Arial" w:hAnsi="Arial" w:cs="Arial"/>
              </w:rPr>
            </w:pPr>
            <w:r w:rsidRPr="00B10065">
              <w:rPr>
                <w:rFonts w:ascii="Arial" w:hAnsi="Arial" w:cs="Arial"/>
              </w:rPr>
              <w:t>Diabetes has had a positive effect on my relationships</w:t>
            </w:r>
          </w:p>
        </w:tc>
        <w:tc>
          <w:tcPr>
            <w:tcW w:w="1135" w:type="dxa"/>
          </w:tcPr>
          <w:p w14:paraId="2210AE7A" w14:textId="77777777" w:rsidR="00E91C20" w:rsidRPr="00B10065" w:rsidRDefault="00D44F3B" w:rsidP="00E91C20">
            <w:pPr>
              <w:jc w:val="center"/>
              <w:rPr>
                <w:rFonts w:ascii="Arial" w:hAnsi="Arial" w:cs="Arial"/>
              </w:rPr>
            </w:pPr>
            <w:r w:rsidRPr="00B10065">
              <w:rPr>
                <w:rFonts w:ascii="Arial" w:hAnsi="Arial" w:cs="Arial"/>
              </w:rPr>
              <w:t>159(61.6)</w:t>
            </w:r>
          </w:p>
        </w:tc>
        <w:tc>
          <w:tcPr>
            <w:tcW w:w="1143" w:type="dxa"/>
          </w:tcPr>
          <w:p w14:paraId="75024473" w14:textId="77777777" w:rsidR="00E91C20" w:rsidRPr="00B10065" w:rsidRDefault="00D44F3B" w:rsidP="00E91C20">
            <w:pPr>
              <w:jc w:val="center"/>
              <w:rPr>
                <w:rFonts w:ascii="Arial" w:hAnsi="Arial" w:cs="Arial"/>
              </w:rPr>
            </w:pPr>
            <w:r w:rsidRPr="00B10065">
              <w:rPr>
                <w:rFonts w:ascii="Arial" w:hAnsi="Arial" w:cs="Arial"/>
              </w:rPr>
              <w:t>49 (19.0)</w:t>
            </w:r>
          </w:p>
        </w:tc>
        <w:tc>
          <w:tcPr>
            <w:tcW w:w="1305" w:type="dxa"/>
          </w:tcPr>
          <w:p w14:paraId="7308F094" w14:textId="77777777" w:rsidR="00E91C20" w:rsidRPr="00B10065" w:rsidRDefault="00D44F3B" w:rsidP="00E91C20">
            <w:pPr>
              <w:jc w:val="center"/>
              <w:rPr>
                <w:rFonts w:ascii="Arial" w:hAnsi="Arial" w:cs="Arial"/>
              </w:rPr>
            </w:pPr>
            <w:r w:rsidRPr="00B10065">
              <w:rPr>
                <w:rFonts w:ascii="Arial" w:hAnsi="Arial" w:cs="Arial"/>
              </w:rPr>
              <w:t>30 (11.6)</w:t>
            </w:r>
          </w:p>
        </w:tc>
        <w:tc>
          <w:tcPr>
            <w:tcW w:w="1149" w:type="dxa"/>
          </w:tcPr>
          <w:p w14:paraId="390240E6" w14:textId="77777777" w:rsidR="00E91C20" w:rsidRPr="00B10065" w:rsidRDefault="00D44F3B" w:rsidP="00E91C20">
            <w:pPr>
              <w:jc w:val="center"/>
              <w:rPr>
                <w:rFonts w:ascii="Arial" w:hAnsi="Arial" w:cs="Arial"/>
              </w:rPr>
            </w:pPr>
            <w:r w:rsidRPr="00B10065">
              <w:rPr>
                <w:rFonts w:ascii="Arial" w:hAnsi="Arial" w:cs="Arial"/>
              </w:rPr>
              <w:t>18 (7.0)</w:t>
            </w:r>
          </w:p>
        </w:tc>
      </w:tr>
    </w:tbl>
    <w:p w14:paraId="2962CEE3" w14:textId="77777777" w:rsidR="004B2CDF" w:rsidRPr="00B10065" w:rsidRDefault="004B2CDF">
      <w:pPr>
        <w:rPr>
          <w:rFonts w:ascii="Arial" w:hAnsi="Arial" w:cs="Arial"/>
        </w:rPr>
      </w:pPr>
    </w:p>
    <w:p w14:paraId="03C28346" w14:textId="371EEF0D" w:rsidR="001D06DC" w:rsidRPr="00B10065" w:rsidRDefault="001D06DC">
      <w:pPr>
        <w:rPr>
          <w:rFonts w:ascii="Arial" w:hAnsi="Arial" w:cs="Arial"/>
        </w:rPr>
      </w:pPr>
      <w:r w:rsidRPr="00B10065">
        <w:rPr>
          <w:rFonts w:ascii="Arial" w:hAnsi="Arial" w:cs="Arial"/>
        </w:rPr>
        <w:t xml:space="preserve">Table </w:t>
      </w:r>
      <w:r w:rsidR="00712488">
        <w:rPr>
          <w:rFonts w:ascii="Arial" w:hAnsi="Arial" w:cs="Arial"/>
        </w:rPr>
        <w:t>Four</w:t>
      </w:r>
      <w:r w:rsidRPr="00B10065">
        <w:rPr>
          <w:rFonts w:ascii="Arial" w:hAnsi="Arial" w:cs="Arial"/>
        </w:rPr>
        <w:t xml:space="preserve">: </w:t>
      </w:r>
      <w:r w:rsidR="00295742" w:rsidRPr="00B10065">
        <w:rPr>
          <w:rFonts w:ascii="Arial" w:hAnsi="Arial" w:cs="Arial"/>
        </w:rPr>
        <w:t xml:space="preserve">Negative </w:t>
      </w:r>
      <w:r w:rsidRPr="00B10065">
        <w:rPr>
          <w:rFonts w:ascii="Arial" w:hAnsi="Arial" w:cs="Arial"/>
        </w:rPr>
        <w:t xml:space="preserve">Impact of Diabetes </w:t>
      </w:r>
      <w:r w:rsidR="00295742" w:rsidRPr="00B10065">
        <w:rPr>
          <w:rFonts w:ascii="Arial" w:hAnsi="Arial" w:cs="Arial"/>
        </w:rPr>
        <w:t>on</w:t>
      </w:r>
      <w:r w:rsidRPr="00B10065">
        <w:rPr>
          <w:rFonts w:ascii="Arial" w:hAnsi="Arial" w:cs="Arial"/>
        </w:rPr>
        <w:t xml:space="preserve"> Sexual </w:t>
      </w:r>
      <w:r w:rsidR="00295742" w:rsidRPr="00B10065">
        <w:rPr>
          <w:rFonts w:ascii="Arial" w:hAnsi="Arial" w:cs="Arial"/>
        </w:rPr>
        <w:t>Activity</w:t>
      </w:r>
    </w:p>
    <w:tbl>
      <w:tblPr>
        <w:tblStyle w:val="TableGrid"/>
        <w:tblW w:w="0" w:type="auto"/>
        <w:tblLook w:val="04A0" w:firstRow="1" w:lastRow="0" w:firstColumn="1" w:lastColumn="0" w:noHBand="0" w:noVBand="1"/>
      </w:tblPr>
      <w:tblGrid>
        <w:gridCol w:w="4284"/>
        <w:gridCol w:w="1135"/>
        <w:gridCol w:w="1143"/>
        <w:gridCol w:w="1305"/>
        <w:gridCol w:w="1149"/>
      </w:tblGrid>
      <w:tr w:rsidR="008934DC" w:rsidRPr="00B10065" w14:paraId="24367C39" w14:textId="77777777" w:rsidTr="00D761EB">
        <w:tc>
          <w:tcPr>
            <w:tcW w:w="4284" w:type="dxa"/>
          </w:tcPr>
          <w:p w14:paraId="5832BC71" w14:textId="77777777" w:rsidR="008934DC" w:rsidRPr="00B10065" w:rsidRDefault="008934DC" w:rsidP="00D761EB">
            <w:pPr>
              <w:rPr>
                <w:rFonts w:ascii="Arial" w:hAnsi="Arial" w:cs="Arial"/>
              </w:rPr>
            </w:pPr>
          </w:p>
        </w:tc>
        <w:tc>
          <w:tcPr>
            <w:tcW w:w="1135" w:type="dxa"/>
          </w:tcPr>
          <w:p w14:paraId="2D7414BE" w14:textId="77777777" w:rsidR="008934DC" w:rsidRPr="00B10065" w:rsidRDefault="008934DC" w:rsidP="00D761EB">
            <w:pPr>
              <w:jc w:val="center"/>
              <w:rPr>
                <w:rFonts w:ascii="Arial" w:hAnsi="Arial" w:cs="Arial"/>
              </w:rPr>
            </w:pPr>
            <w:r w:rsidRPr="00B10065">
              <w:rPr>
                <w:rFonts w:ascii="Arial" w:hAnsi="Arial" w:cs="Arial"/>
              </w:rPr>
              <w:t>Not at all</w:t>
            </w:r>
          </w:p>
          <w:p w14:paraId="594C80C2" w14:textId="77777777" w:rsidR="008934DC" w:rsidRPr="00B10065" w:rsidRDefault="008934DC" w:rsidP="00D761EB">
            <w:pPr>
              <w:jc w:val="center"/>
              <w:rPr>
                <w:rFonts w:ascii="Arial" w:hAnsi="Arial" w:cs="Arial"/>
              </w:rPr>
            </w:pPr>
            <w:r w:rsidRPr="00B10065">
              <w:rPr>
                <w:rFonts w:ascii="Arial" w:hAnsi="Arial" w:cs="Arial"/>
              </w:rPr>
              <w:t>(%)</w:t>
            </w:r>
          </w:p>
        </w:tc>
        <w:tc>
          <w:tcPr>
            <w:tcW w:w="1143" w:type="dxa"/>
          </w:tcPr>
          <w:p w14:paraId="66F4741B" w14:textId="77777777" w:rsidR="008934DC" w:rsidRPr="00B10065" w:rsidRDefault="008934DC" w:rsidP="00D761EB">
            <w:pPr>
              <w:jc w:val="center"/>
              <w:rPr>
                <w:rFonts w:ascii="Arial" w:hAnsi="Arial" w:cs="Arial"/>
              </w:rPr>
            </w:pPr>
            <w:r w:rsidRPr="00B10065">
              <w:rPr>
                <w:rFonts w:ascii="Arial" w:hAnsi="Arial" w:cs="Arial"/>
              </w:rPr>
              <w:t>Mildly</w:t>
            </w:r>
          </w:p>
          <w:p w14:paraId="4B1723A6" w14:textId="77777777" w:rsidR="008934DC" w:rsidRPr="00B10065" w:rsidRDefault="008934DC" w:rsidP="00D761EB">
            <w:pPr>
              <w:jc w:val="center"/>
              <w:rPr>
                <w:rFonts w:ascii="Arial" w:hAnsi="Arial" w:cs="Arial"/>
              </w:rPr>
            </w:pPr>
            <w:r w:rsidRPr="00B10065">
              <w:rPr>
                <w:rFonts w:ascii="Arial" w:hAnsi="Arial" w:cs="Arial"/>
              </w:rPr>
              <w:t>(%)</w:t>
            </w:r>
          </w:p>
        </w:tc>
        <w:tc>
          <w:tcPr>
            <w:tcW w:w="1305" w:type="dxa"/>
          </w:tcPr>
          <w:p w14:paraId="51BF6A1A" w14:textId="77777777" w:rsidR="008934DC" w:rsidRPr="00B10065" w:rsidRDefault="008934DC" w:rsidP="00D761EB">
            <w:pPr>
              <w:jc w:val="center"/>
              <w:rPr>
                <w:rFonts w:ascii="Arial" w:hAnsi="Arial" w:cs="Arial"/>
              </w:rPr>
            </w:pPr>
            <w:r w:rsidRPr="00B10065">
              <w:rPr>
                <w:rFonts w:ascii="Arial" w:hAnsi="Arial" w:cs="Arial"/>
              </w:rPr>
              <w:t>Moderately</w:t>
            </w:r>
          </w:p>
          <w:p w14:paraId="37563645" w14:textId="77777777" w:rsidR="008934DC" w:rsidRPr="00B10065" w:rsidRDefault="008934DC" w:rsidP="00D761EB">
            <w:pPr>
              <w:jc w:val="center"/>
              <w:rPr>
                <w:rFonts w:ascii="Arial" w:hAnsi="Arial" w:cs="Arial"/>
              </w:rPr>
            </w:pPr>
            <w:r w:rsidRPr="00B10065">
              <w:rPr>
                <w:rFonts w:ascii="Arial" w:hAnsi="Arial" w:cs="Arial"/>
              </w:rPr>
              <w:t>(%)</w:t>
            </w:r>
          </w:p>
        </w:tc>
        <w:tc>
          <w:tcPr>
            <w:tcW w:w="1149" w:type="dxa"/>
          </w:tcPr>
          <w:p w14:paraId="016CD235" w14:textId="77777777" w:rsidR="008934DC" w:rsidRPr="00B10065" w:rsidRDefault="00050F74" w:rsidP="00D761EB">
            <w:pPr>
              <w:jc w:val="center"/>
              <w:rPr>
                <w:rFonts w:ascii="Arial" w:hAnsi="Arial" w:cs="Arial"/>
              </w:rPr>
            </w:pPr>
            <w:r w:rsidRPr="00B10065">
              <w:rPr>
                <w:rFonts w:ascii="Arial" w:hAnsi="Arial" w:cs="Arial"/>
              </w:rPr>
              <w:t>Severely</w:t>
            </w:r>
          </w:p>
          <w:p w14:paraId="46C8E643" w14:textId="77777777" w:rsidR="008934DC" w:rsidRPr="00B10065" w:rsidRDefault="008934DC" w:rsidP="00D761EB">
            <w:pPr>
              <w:jc w:val="center"/>
              <w:rPr>
                <w:rFonts w:ascii="Arial" w:hAnsi="Arial" w:cs="Arial"/>
              </w:rPr>
            </w:pPr>
            <w:r w:rsidRPr="00B10065">
              <w:rPr>
                <w:rFonts w:ascii="Arial" w:hAnsi="Arial" w:cs="Arial"/>
              </w:rPr>
              <w:t>(%)</w:t>
            </w:r>
          </w:p>
        </w:tc>
      </w:tr>
      <w:tr w:rsidR="008934DC" w:rsidRPr="00B10065" w14:paraId="1DCFDFDD" w14:textId="77777777" w:rsidTr="00D761EB">
        <w:tc>
          <w:tcPr>
            <w:tcW w:w="4284" w:type="dxa"/>
          </w:tcPr>
          <w:p w14:paraId="59485A84" w14:textId="77777777" w:rsidR="008934DC" w:rsidRPr="00B10065" w:rsidRDefault="00295742" w:rsidP="00D761EB">
            <w:pPr>
              <w:rPr>
                <w:rFonts w:ascii="Arial" w:hAnsi="Arial" w:cs="Arial"/>
              </w:rPr>
            </w:pPr>
            <w:r w:rsidRPr="00B10065">
              <w:rPr>
                <w:rFonts w:ascii="Arial" w:hAnsi="Arial" w:cs="Arial"/>
              </w:rPr>
              <w:t>Tiredness</w:t>
            </w:r>
          </w:p>
        </w:tc>
        <w:tc>
          <w:tcPr>
            <w:tcW w:w="1135" w:type="dxa"/>
          </w:tcPr>
          <w:p w14:paraId="47C5628E" w14:textId="77777777" w:rsidR="008934DC" w:rsidRPr="00B10065" w:rsidRDefault="00CD0977" w:rsidP="00D761EB">
            <w:pPr>
              <w:jc w:val="center"/>
              <w:rPr>
                <w:rFonts w:ascii="Arial" w:hAnsi="Arial" w:cs="Arial"/>
              </w:rPr>
            </w:pPr>
            <w:r w:rsidRPr="00B10065">
              <w:rPr>
                <w:rFonts w:ascii="Arial" w:hAnsi="Arial" w:cs="Arial"/>
              </w:rPr>
              <w:t>21 (8.1)</w:t>
            </w:r>
          </w:p>
        </w:tc>
        <w:tc>
          <w:tcPr>
            <w:tcW w:w="1143" w:type="dxa"/>
          </w:tcPr>
          <w:p w14:paraId="7A62AAF0" w14:textId="77777777" w:rsidR="008934DC" w:rsidRPr="00B10065" w:rsidRDefault="00CD0977" w:rsidP="00D761EB">
            <w:pPr>
              <w:jc w:val="center"/>
              <w:rPr>
                <w:rFonts w:ascii="Arial" w:hAnsi="Arial" w:cs="Arial"/>
              </w:rPr>
            </w:pPr>
            <w:r w:rsidRPr="00B10065">
              <w:rPr>
                <w:rFonts w:ascii="Arial" w:hAnsi="Arial" w:cs="Arial"/>
              </w:rPr>
              <w:t>72 (27.9)</w:t>
            </w:r>
          </w:p>
        </w:tc>
        <w:tc>
          <w:tcPr>
            <w:tcW w:w="1305" w:type="dxa"/>
          </w:tcPr>
          <w:p w14:paraId="3644B2B9" w14:textId="77777777" w:rsidR="008934DC" w:rsidRPr="00B10065" w:rsidRDefault="00CD0977" w:rsidP="00D761EB">
            <w:pPr>
              <w:jc w:val="center"/>
              <w:rPr>
                <w:rFonts w:ascii="Arial" w:hAnsi="Arial" w:cs="Arial"/>
              </w:rPr>
            </w:pPr>
            <w:r w:rsidRPr="00B10065">
              <w:rPr>
                <w:rFonts w:ascii="Arial" w:hAnsi="Arial" w:cs="Arial"/>
              </w:rPr>
              <w:t>98 (38.0)</w:t>
            </w:r>
          </w:p>
        </w:tc>
        <w:tc>
          <w:tcPr>
            <w:tcW w:w="1149" w:type="dxa"/>
          </w:tcPr>
          <w:p w14:paraId="04892EAA" w14:textId="77777777" w:rsidR="008934DC" w:rsidRPr="00B10065" w:rsidRDefault="00CD0977" w:rsidP="00D761EB">
            <w:pPr>
              <w:jc w:val="center"/>
              <w:rPr>
                <w:rFonts w:ascii="Arial" w:hAnsi="Arial" w:cs="Arial"/>
              </w:rPr>
            </w:pPr>
            <w:r w:rsidRPr="00B10065">
              <w:rPr>
                <w:rFonts w:ascii="Arial" w:hAnsi="Arial" w:cs="Arial"/>
              </w:rPr>
              <w:t>60 (23.3)</w:t>
            </w:r>
          </w:p>
        </w:tc>
      </w:tr>
      <w:tr w:rsidR="008934DC" w:rsidRPr="00B10065" w14:paraId="39473228" w14:textId="77777777" w:rsidTr="00D761EB">
        <w:tc>
          <w:tcPr>
            <w:tcW w:w="4284" w:type="dxa"/>
          </w:tcPr>
          <w:p w14:paraId="4ACBEC4A" w14:textId="77777777" w:rsidR="008934DC" w:rsidRPr="00B10065" w:rsidRDefault="00295742" w:rsidP="00D761EB">
            <w:pPr>
              <w:rPr>
                <w:rFonts w:ascii="Arial" w:hAnsi="Arial" w:cs="Arial"/>
              </w:rPr>
            </w:pPr>
            <w:r w:rsidRPr="00B10065">
              <w:rPr>
                <w:rFonts w:ascii="Arial" w:hAnsi="Arial" w:cs="Arial"/>
              </w:rPr>
              <w:t>Anxiety / worry</w:t>
            </w:r>
          </w:p>
        </w:tc>
        <w:tc>
          <w:tcPr>
            <w:tcW w:w="1135" w:type="dxa"/>
          </w:tcPr>
          <w:p w14:paraId="0C34A5E8" w14:textId="77777777" w:rsidR="008934DC" w:rsidRPr="00B10065" w:rsidRDefault="00050F74" w:rsidP="00D761EB">
            <w:pPr>
              <w:jc w:val="center"/>
              <w:rPr>
                <w:rFonts w:ascii="Arial" w:hAnsi="Arial" w:cs="Arial"/>
              </w:rPr>
            </w:pPr>
            <w:r w:rsidRPr="00B10065">
              <w:rPr>
                <w:rFonts w:ascii="Arial" w:hAnsi="Arial" w:cs="Arial"/>
              </w:rPr>
              <w:t>49 (19.0)</w:t>
            </w:r>
          </w:p>
        </w:tc>
        <w:tc>
          <w:tcPr>
            <w:tcW w:w="1143" w:type="dxa"/>
          </w:tcPr>
          <w:p w14:paraId="5ACD72A5" w14:textId="77777777" w:rsidR="008934DC" w:rsidRPr="00B10065" w:rsidRDefault="00050F74" w:rsidP="00D761EB">
            <w:pPr>
              <w:jc w:val="center"/>
              <w:rPr>
                <w:rFonts w:ascii="Arial" w:hAnsi="Arial" w:cs="Arial"/>
              </w:rPr>
            </w:pPr>
            <w:r w:rsidRPr="00B10065">
              <w:rPr>
                <w:rFonts w:ascii="Arial" w:hAnsi="Arial" w:cs="Arial"/>
              </w:rPr>
              <w:t>63 (24.4)</w:t>
            </w:r>
          </w:p>
        </w:tc>
        <w:tc>
          <w:tcPr>
            <w:tcW w:w="1305" w:type="dxa"/>
          </w:tcPr>
          <w:p w14:paraId="16B41B15" w14:textId="77777777" w:rsidR="008934DC" w:rsidRPr="00B10065" w:rsidRDefault="00050F74" w:rsidP="00D761EB">
            <w:pPr>
              <w:jc w:val="center"/>
              <w:rPr>
                <w:rFonts w:ascii="Arial" w:hAnsi="Arial" w:cs="Arial"/>
              </w:rPr>
            </w:pPr>
            <w:r w:rsidRPr="00B10065">
              <w:rPr>
                <w:rFonts w:ascii="Arial" w:hAnsi="Arial" w:cs="Arial"/>
              </w:rPr>
              <w:t>86 (33.3)</w:t>
            </w:r>
          </w:p>
        </w:tc>
        <w:tc>
          <w:tcPr>
            <w:tcW w:w="1149" w:type="dxa"/>
          </w:tcPr>
          <w:p w14:paraId="167FA0C4" w14:textId="77777777" w:rsidR="008934DC" w:rsidRPr="00B10065" w:rsidRDefault="00050F74" w:rsidP="00D761EB">
            <w:pPr>
              <w:jc w:val="center"/>
              <w:rPr>
                <w:rFonts w:ascii="Arial" w:hAnsi="Arial" w:cs="Arial"/>
              </w:rPr>
            </w:pPr>
            <w:r w:rsidRPr="00B10065">
              <w:rPr>
                <w:rFonts w:ascii="Arial" w:hAnsi="Arial" w:cs="Arial"/>
              </w:rPr>
              <w:t>45 (17.4)</w:t>
            </w:r>
          </w:p>
        </w:tc>
      </w:tr>
      <w:tr w:rsidR="008934DC" w:rsidRPr="00B10065" w14:paraId="4261BA90" w14:textId="77777777" w:rsidTr="00D761EB">
        <w:tc>
          <w:tcPr>
            <w:tcW w:w="4284" w:type="dxa"/>
          </w:tcPr>
          <w:p w14:paraId="7B5BEFC9" w14:textId="77777777" w:rsidR="008934DC" w:rsidRPr="00B10065" w:rsidRDefault="00295742" w:rsidP="00D761EB">
            <w:pPr>
              <w:rPr>
                <w:rFonts w:ascii="Arial" w:hAnsi="Arial" w:cs="Arial"/>
              </w:rPr>
            </w:pPr>
            <w:r w:rsidRPr="00B10065">
              <w:rPr>
                <w:rFonts w:ascii="Arial" w:hAnsi="Arial" w:cs="Arial"/>
              </w:rPr>
              <w:t>Anger / irritability</w:t>
            </w:r>
          </w:p>
        </w:tc>
        <w:tc>
          <w:tcPr>
            <w:tcW w:w="1135" w:type="dxa"/>
          </w:tcPr>
          <w:p w14:paraId="110AE842" w14:textId="77777777" w:rsidR="008934DC" w:rsidRPr="00B10065" w:rsidRDefault="00050F74" w:rsidP="00D761EB">
            <w:pPr>
              <w:jc w:val="center"/>
              <w:rPr>
                <w:rFonts w:ascii="Arial" w:hAnsi="Arial" w:cs="Arial"/>
              </w:rPr>
            </w:pPr>
            <w:r w:rsidRPr="00B10065">
              <w:rPr>
                <w:rFonts w:ascii="Arial" w:hAnsi="Arial" w:cs="Arial"/>
              </w:rPr>
              <w:t>52 (20.2)</w:t>
            </w:r>
          </w:p>
        </w:tc>
        <w:tc>
          <w:tcPr>
            <w:tcW w:w="1143" w:type="dxa"/>
          </w:tcPr>
          <w:p w14:paraId="6A7CF7BA" w14:textId="77777777" w:rsidR="008934DC" w:rsidRPr="00B10065" w:rsidRDefault="00050F74" w:rsidP="00D761EB">
            <w:pPr>
              <w:jc w:val="center"/>
              <w:rPr>
                <w:rFonts w:ascii="Arial" w:hAnsi="Arial" w:cs="Arial"/>
              </w:rPr>
            </w:pPr>
            <w:r w:rsidRPr="00B10065">
              <w:rPr>
                <w:rFonts w:ascii="Arial" w:hAnsi="Arial" w:cs="Arial"/>
              </w:rPr>
              <w:t>67 (26.0)</w:t>
            </w:r>
          </w:p>
        </w:tc>
        <w:tc>
          <w:tcPr>
            <w:tcW w:w="1305" w:type="dxa"/>
          </w:tcPr>
          <w:p w14:paraId="57388CE9" w14:textId="77777777" w:rsidR="008934DC" w:rsidRPr="00B10065" w:rsidRDefault="00050F74" w:rsidP="00D761EB">
            <w:pPr>
              <w:jc w:val="center"/>
              <w:rPr>
                <w:rFonts w:ascii="Arial" w:hAnsi="Arial" w:cs="Arial"/>
              </w:rPr>
            </w:pPr>
            <w:r w:rsidRPr="00B10065">
              <w:rPr>
                <w:rFonts w:ascii="Arial" w:hAnsi="Arial" w:cs="Arial"/>
              </w:rPr>
              <w:t>93 (36.0)</w:t>
            </w:r>
          </w:p>
        </w:tc>
        <w:tc>
          <w:tcPr>
            <w:tcW w:w="1149" w:type="dxa"/>
          </w:tcPr>
          <w:p w14:paraId="2F82A787" w14:textId="77777777" w:rsidR="008934DC" w:rsidRPr="00B10065" w:rsidRDefault="00050F74" w:rsidP="00D761EB">
            <w:pPr>
              <w:jc w:val="center"/>
              <w:rPr>
                <w:rFonts w:ascii="Arial" w:hAnsi="Arial" w:cs="Arial"/>
              </w:rPr>
            </w:pPr>
            <w:r w:rsidRPr="00B10065">
              <w:rPr>
                <w:rFonts w:ascii="Arial" w:hAnsi="Arial" w:cs="Arial"/>
              </w:rPr>
              <w:t>35 (13.6)</w:t>
            </w:r>
          </w:p>
        </w:tc>
      </w:tr>
      <w:tr w:rsidR="008934DC" w:rsidRPr="00B10065" w14:paraId="38EF1A6D" w14:textId="77777777" w:rsidTr="00D761EB">
        <w:tc>
          <w:tcPr>
            <w:tcW w:w="4284" w:type="dxa"/>
          </w:tcPr>
          <w:p w14:paraId="3A3EFBF5" w14:textId="77777777" w:rsidR="008934DC" w:rsidRPr="00B10065" w:rsidRDefault="00295742" w:rsidP="00D761EB">
            <w:pPr>
              <w:rPr>
                <w:rFonts w:ascii="Arial" w:hAnsi="Arial" w:cs="Arial"/>
              </w:rPr>
            </w:pPr>
            <w:r w:rsidRPr="00B10065">
              <w:rPr>
                <w:rFonts w:ascii="Arial" w:hAnsi="Arial" w:cs="Arial"/>
              </w:rPr>
              <w:t>Depression / hopelessness</w:t>
            </w:r>
          </w:p>
        </w:tc>
        <w:tc>
          <w:tcPr>
            <w:tcW w:w="1135" w:type="dxa"/>
          </w:tcPr>
          <w:p w14:paraId="1D54B116" w14:textId="77777777" w:rsidR="008934DC" w:rsidRPr="00B10065" w:rsidRDefault="00050F74" w:rsidP="00D761EB">
            <w:pPr>
              <w:jc w:val="center"/>
              <w:rPr>
                <w:rFonts w:ascii="Arial" w:hAnsi="Arial" w:cs="Arial"/>
              </w:rPr>
            </w:pPr>
            <w:r w:rsidRPr="00B10065">
              <w:rPr>
                <w:rFonts w:ascii="Arial" w:hAnsi="Arial" w:cs="Arial"/>
              </w:rPr>
              <w:t>61 (23.6)</w:t>
            </w:r>
          </w:p>
        </w:tc>
        <w:tc>
          <w:tcPr>
            <w:tcW w:w="1143" w:type="dxa"/>
          </w:tcPr>
          <w:p w14:paraId="551A4C9E" w14:textId="77777777" w:rsidR="008934DC" w:rsidRPr="00B10065" w:rsidRDefault="00050F74" w:rsidP="00D761EB">
            <w:pPr>
              <w:jc w:val="center"/>
              <w:rPr>
                <w:rFonts w:ascii="Arial" w:hAnsi="Arial" w:cs="Arial"/>
              </w:rPr>
            </w:pPr>
            <w:r w:rsidRPr="00B10065">
              <w:rPr>
                <w:rFonts w:ascii="Arial" w:hAnsi="Arial" w:cs="Arial"/>
              </w:rPr>
              <w:t>60 (23.3)</w:t>
            </w:r>
          </w:p>
        </w:tc>
        <w:tc>
          <w:tcPr>
            <w:tcW w:w="1305" w:type="dxa"/>
          </w:tcPr>
          <w:p w14:paraId="6CFA2901" w14:textId="77777777" w:rsidR="008934DC" w:rsidRPr="00B10065" w:rsidRDefault="00050F74" w:rsidP="00D761EB">
            <w:pPr>
              <w:jc w:val="center"/>
              <w:rPr>
                <w:rFonts w:ascii="Arial" w:hAnsi="Arial" w:cs="Arial"/>
              </w:rPr>
            </w:pPr>
            <w:r w:rsidRPr="00B10065">
              <w:rPr>
                <w:rFonts w:ascii="Arial" w:hAnsi="Arial" w:cs="Arial"/>
              </w:rPr>
              <w:t>70 (27.1)</w:t>
            </w:r>
          </w:p>
        </w:tc>
        <w:tc>
          <w:tcPr>
            <w:tcW w:w="1149" w:type="dxa"/>
          </w:tcPr>
          <w:p w14:paraId="540402DF" w14:textId="77777777" w:rsidR="008934DC" w:rsidRPr="00B10065" w:rsidRDefault="00050F74" w:rsidP="00D761EB">
            <w:pPr>
              <w:jc w:val="center"/>
              <w:rPr>
                <w:rFonts w:ascii="Arial" w:hAnsi="Arial" w:cs="Arial"/>
              </w:rPr>
            </w:pPr>
            <w:r w:rsidRPr="00B10065">
              <w:rPr>
                <w:rFonts w:ascii="Arial" w:hAnsi="Arial" w:cs="Arial"/>
              </w:rPr>
              <w:t>48 (18.6)</w:t>
            </w:r>
          </w:p>
        </w:tc>
      </w:tr>
      <w:tr w:rsidR="008934DC" w:rsidRPr="00B10065" w14:paraId="7751445F" w14:textId="77777777" w:rsidTr="00D761EB">
        <w:tc>
          <w:tcPr>
            <w:tcW w:w="4284" w:type="dxa"/>
          </w:tcPr>
          <w:p w14:paraId="47D59346" w14:textId="77777777" w:rsidR="008934DC" w:rsidRPr="00B10065" w:rsidRDefault="00295742" w:rsidP="00D761EB">
            <w:pPr>
              <w:rPr>
                <w:rFonts w:ascii="Arial" w:hAnsi="Arial" w:cs="Arial"/>
              </w:rPr>
            </w:pPr>
            <w:r w:rsidRPr="00B10065">
              <w:rPr>
                <w:rFonts w:ascii="Arial" w:hAnsi="Arial" w:cs="Arial"/>
              </w:rPr>
              <w:t>Lack of time / inconvenience</w:t>
            </w:r>
          </w:p>
        </w:tc>
        <w:tc>
          <w:tcPr>
            <w:tcW w:w="1135" w:type="dxa"/>
          </w:tcPr>
          <w:p w14:paraId="677FCFCD" w14:textId="77777777" w:rsidR="008934DC" w:rsidRPr="00B10065" w:rsidRDefault="00050F74" w:rsidP="00D761EB">
            <w:pPr>
              <w:jc w:val="center"/>
              <w:rPr>
                <w:rFonts w:ascii="Arial" w:hAnsi="Arial" w:cs="Arial"/>
              </w:rPr>
            </w:pPr>
            <w:r w:rsidRPr="00B10065">
              <w:rPr>
                <w:rFonts w:ascii="Arial" w:hAnsi="Arial" w:cs="Arial"/>
              </w:rPr>
              <w:t>60 (23.3)</w:t>
            </w:r>
          </w:p>
        </w:tc>
        <w:tc>
          <w:tcPr>
            <w:tcW w:w="1143" w:type="dxa"/>
          </w:tcPr>
          <w:p w14:paraId="2D53D07A" w14:textId="77777777" w:rsidR="008934DC" w:rsidRPr="00B10065" w:rsidRDefault="00050F74" w:rsidP="00D761EB">
            <w:pPr>
              <w:jc w:val="center"/>
              <w:rPr>
                <w:rFonts w:ascii="Arial" w:hAnsi="Arial" w:cs="Arial"/>
              </w:rPr>
            </w:pPr>
            <w:r w:rsidRPr="00B10065">
              <w:rPr>
                <w:rFonts w:ascii="Arial" w:hAnsi="Arial" w:cs="Arial"/>
              </w:rPr>
              <w:t>79 (30.6)</w:t>
            </w:r>
          </w:p>
        </w:tc>
        <w:tc>
          <w:tcPr>
            <w:tcW w:w="1305" w:type="dxa"/>
          </w:tcPr>
          <w:p w14:paraId="0371AC78" w14:textId="77777777" w:rsidR="008934DC" w:rsidRPr="00B10065" w:rsidRDefault="00050F74" w:rsidP="00D761EB">
            <w:pPr>
              <w:jc w:val="center"/>
              <w:rPr>
                <w:rFonts w:ascii="Arial" w:hAnsi="Arial" w:cs="Arial"/>
              </w:rPr>
            </w:pPr>
            <w:r w:rsidRPr="00B10065">
              <w:rPr>
                <w:rFonts w:ascii="Arial" w:hAnsi="Arial" w:cs="Arial"/>
              </w:rPr>
              <w:t>71 (27.5)</w:t>
            </w:r>
          </w:p>
        </w:tc>
        <w:tc>
          <w:tcPr>
            <w:tcW w:w="1149" w:type="dxa"/>
          </w:tcPr>
          <w:p w14:paraId="3AF22A65" w14:textId="77777777" w:rsidR="008934DC" w:rsidRPr="00B10065" w:rsidRDefault="00050F74" w:rsidP="00D761EB">
            <w:pPr>
              <w:jc w:val="center"/>
              <w:rPr>
                <w:rFonts w:ascii="Arial" w:hAnsi="Arial" w:cs="Arial"/>
              </w:rPr>
            </w:pPr>
            <w:r w:rsidRPr="00B10065">
              <w:rPr>
                <w:rFonts w:ascii="Arial" w:hAnsi="Arial" w:cs="Arial"/>
              </w:rPr>
              <w:t>35 (13.6)</w:t>
            </w:r>
          </w:p>
        </w:tc>
      </w:tr>
      <w:tr w:rsidR="005827D8" w:rsidRPr="00B10065" w14:paraId="328B2F93" w14:textId="77777777" w:rsidTr="00D761EB">
        <w:tc>
          <w:tcPr>
            <w:tcW w:w="4284" w:type="dxa"/>
          </w:tcPr>
          <w:p w14:paraId="03B8EEFF" w14:textId="77777777" w:rsidR="005827D8" w:rsidRPr="00B10065" w:rsidRDefault="005827D8" w:rsidP="00D761EB">
            <w:pPr>
              <w:rPr>
                <w:rFonts w:ascii="Arial" w:hAnsi="Arial" w:cs="Arial"/>
              </w:rPr>
            </w:pPr>
            <w:r w:rsidRPr="00B10065">
              <w:rPr>
                <w:rFonts w:ascii="Arial" w:hAnsi="Arial" w:cs="Arial"/>
              </w:rPr>
              <w:t>A reduction in pleasure from sex</w:t>
            </w:r>
          </w:p>
        </w:tc>
        <w:tc>
          <w:tcPr>
            <w:tcW w:w="1135" w:type="dxa"/>
          </w:tcPr>
          <w:p w14:paraId="68B55120" w14:textId="77777777" w:rsidR="005827D8" w:rsidRPr="00B10065" w:rsidRDefault="001E44A7" w:rsidP="00D761EB">
            <w:pPr>
              <w:jc w:val="center"/>
              <w:rPr>
                <w:rFonts w:ascii="Arial" w:hAnsi="Arial" w:cs="Arial"/>
              </w:rPr>
            </w:pPr>
            <w:r w:rsidRPr="00B10065">
              <w:rPr>
                <w:rFonts w:ascii="Arial" w:hAnsi="Arial" w:cs="Arial"/>
              </w:rPr>
              <w:t>101 (39.1)</w:t>
            </w:r>
          </w:p>
        </w:tc>
        <w:tc>
          <w:tcPr>
            <w:tcW w:w="1143" w:type="dxa"/>
          </w:tcPr>
          <w:p w14:paraId="0EF62413" w14:textId="77777777" w:rsidR="005827D8" w:rsidRPr="00B10065" w:rsidRDefault="001E44A7" w:rsidP="00D761EB">
            <w:pPr>
              <w:jc w:val="center"/>
              <w:rPr>
                <w:rFonts w:ascii="Arial" w:hAnsi="Arial" w:cs="Arial"/>
              </w:rPr>
            </w:pPr>
            <w:r w:rsidRPr="00B10065">
              <w:rPr>
                <w:rFonts w:ascii="Arial" w:hAnsi="Arial" w:cs="Arial"/>
              </w:rPr>
              <w:t>57 (15.9)</w:t>
            </w:r>
          </w:p>
        </w:tc>
        <w:tc>
          <w:tcPr>
            <w:tcW w:w="1305" w:type="dxa"/>
          </w:tcPr>
          <w:p w14:paraId="13D2B284" w14:textId="77777777" w:rsidR="005827D8" w:rsidRPr="00B10065" w:rsidRDefault="001E44A7" w:rsidP="00D761EB">
            <w:pPr>
              <w:jc w:val="center"/>
              <w:rPr>
                <w:rFonts w:ascii="Arial" w:hAnsi="Arial" w:cs="Arial"/>
              </w:rPr>
            </w:pPr>
            <w:r w:rsidRPr="00B10065">
              <w:rPr>
                <w:rFonts w:ascii="Arial" w:hAnsi="Arial" w:cs="Arial"/>
              </w:rPr>
              <w:t>49 (19.0%)</w:t>
            </w:r>
          </w:p>
        </w:tc>
        <w:tc>
          <w:tcPr>
            <w:tcW w:w="1149" w:type="dxa"/>
          </w:tcPr>
          <w:p w14:paraId="15171B9E" w14:textId="77777777" w:rsidR="005827D8" w:rsidRPr="00B10065" w:rsidRDefault="001E44A7" w:rsidP="00D761EB">
            <w:pPr>
              <w:jc w:val="center"/>
              <w:rPr>
                <w:rFonts w:ascii="Arial" w:hAnsi="Arial" w:cs="Arial"/>
              </w:rPr>
            </w:pPr>
            <w:r w:rsidRPr="00B10065">
              <w:rPr>
                <w:rFonts w:ascii="Arial" w:hAnsi="Arial" w:cs="Arial"/>
              </w:rPr>
              <w:t>41 (15.9)</w:t>
            </w:r>
          </w:p>
        </w:tc>
      </w:tr>
      <w:tr w:rsidR="001E44A7" w:rsidRPr="00B10065" w14:paraId="25609460" w14:textId="77777777" w:rsidTr="00D761EB">
        <w:tc>
          <w:tcPr>
            <w:tcW w:w="4284" w:type="dxa"/>
          </w:tcPr>
          <w:p w14:paraId="20ACF691" w14:textId="77777777" w:rsidR="001E44A7" w:rsidRPr="00B10065" w:rsidRDefault="001E44A7" w:rsidP="00D761EB">
            <w:pPr>
              <w:rPr>
                <w:rFonts w:ascii="Arial" w:hAnsi="Arial" w:cs="Arial"/>
              </w:rPr>
            </w:pPr>
            <w:r w:rsidRPr="00B10065">
              <w:rPr>
                <w:rFonts w:ascii="Arial" w:hAnsi="Arial" w:cs="Arial"/>
              </w:rPr>
              <w:t>Increasing difficulty / inability achieve orgasm</w:t>
            </w:r>
          </w:p>
        </w:tc>
        <w:tc>
          <w:tcPr>
            <w:tcW w:w="1135" w:type="dxa"/>
          </w:tcPr>
          <w:p w14:paraId="267BDC30" w14:textId="77777777" w:rsidR="001E44A7" w:rsidRPr="00B10065" w:rsidRDefault="001E44A7" w:rsidP="00D761EB">
            <w:pPr>
              <w:jc w:val="center"/>
              <w:rPr>
                <w:rFonts w:ascii="Arial" w:hAnsi="Arial" w:cs="Arial"/>
              </w:rPr>
            </w:pPr>
            <w:r w:rsidRPr="00B10065">
              <w:rPr>
                <w:rFonts w:ascii="Arial" w:hAnsi="Arial" w:cs="Arial"/>
              </w:rPr>
              <w:t>93 (36.0)</w:t>
            </w:r>
          </w:p>
        </w:tc>
        <w:tc>
          <w:tcPr>
            <w:tcW w:w="1143" w:type="dxa"/>
          </w:tcPr>
          <w:p w14:paraId="78BAEA29" w14:textId="77777777" w:rsidR="001E44A7" w:rsidRPr="00B10065" w:rsidRDefault="00EB577E" w:rsidP="00D761EB">
            <w:pPr>
              <w:jc w:val="center"/>
              <w:rPr>
                <w:rFonts w:ascii="Arial" w:hAnsi="Arial" w:cs="Arial"/>
              </w:rPr>
            </w:pPr>
            <w:r w:rsidRPr="00B10065">
              <w:rPr>
                <w:rFonts w:ascii="Arial" w:hAnsi="Arial" w:cs="Arial"/>
              </w:rPr>
              <w:t>59 (22.8)</w:t>
            </w:r>
          </w:p>
        </w:tc>
        <w:tc>
          <w:tcPr>
            <w:tcW w:w="1305" w:type="dxa"/>
          </w:tcPr>
          <w:p w14:paraId="35B62719" w14:textId="77777777" w:rsidR="001E44A7" w:rsidRPr="00B10065" w:rsidRDefault="00050F74" w:rsidP="00D761EB">
            <w:pPr>
              <w:jc w:val="center"/>
              <w:rPr>
                <w:rFonts w:ascii="Arial" w:hAnsi="Arial" w:cs="Arial"/>
              </w:rPr>
            </w:pPr>
            <w:r w:rsidRPr="00B10065">
              <w:rPr>
                <w:rFonts w:ascii="Arial" w:hAnsi="Arial" w:cs="Arial"/>
              </w:rPr>
              <w:t>43 (16.7)</w:t>
            </w:r>
          </w:p>
        </w:tc>
        <w:tc>
          <w:tcPr>
            <w:tcW w:w="1149" w:type="dxa"/>
          </w:tcPr>
          <w:p w14:paraId="2806BBD5" w14:textId="77777777" w:rsidR="001E44A7" w:rsidRPr="00B10065" w:rsidRDefault="00050F74" w:rsidP="00D761EB">
            <w:pPr>
              <w:jc w:val="center"/>
              <w:rPr>
                <w:rFonts w:ascii="Arial" w:hAnsi="Arial" w:cs="Arial"/>
              </w:rPr>
            </w:pPr>
            <w:r w:rsidRPr="00B10065">
              <w:rPr>
                <w:rFonts w:ascii="Arial" w:hAnsi="Arial" w:cs="Arial"/>
              </w:rPr>
              <w:t>51 (19.8)</w:t>
            </w:r>
          </w:p>
        </w:tc>
      </w:tr>
      <w:tr w:rsidR="00295742" w:rsidRPr="00B10065" w14:paraId="50572025" w14:textId="77777777" w:rsidTr="00D761EB">
        <w:tc>
          <w:tcPr>
            <w:tcW w:w="4284" w:type="dxa"/>
          </w:tcPr>
          <w:p w14:paraId="0528F0FC" w14:textId="77777777" w:rsidR="00295742" w:rsidRPr="00B10065" w:rsidRDefault="00295742" w:rsidP="00D761EB">
            <w:pPr>
              <w:rPr>
                <w:rFonts w:ascii="Arial" w:hAnsi="Arial" w:cs="Arial"/>
              </w:rPr>
            </w:pPr>
            <w:r w:rsidRPr="00B10065">
              <w:rPr>
                <w:rFonts w:ascii="Arial" w:hAnsi="Arial" w:cs="Arial"/>
              </w:rPr>
              <w:t xml:space="preserve">Lack of desire </w:t>
            </w:r>
            <w:r w:rsidR="00053D19" w:rsidRPr="00B10065">
              <w:rPr>
                <w:rFonts w:ascii="Arial" w:hAnsi="Arial" w:cs="Arial"/>
              </w:rPr>
              <w:t>/ interest</w:t>
            </w:r>
          </w:p>
        </w:tc>
        <w:tc>
          <w:tcPr>
            <w:tcW w:w="1135" w:type="dxa"/>
          </w:tcPr>
          <w:p w14:paraId="0EB19950" w14:textId="77777777" w:rsidR="00295742" w:rsidRPr="00B10065" w:rsidRDefault="005827D8" w:rsidP="00D761EB">
            <w:pPr>
              <w:jc w:val="center"/>
              <w:rPr>
                <w:rFonts w:ascii="Arial" w:hAnsi="Arial" w:cs="Arial"/>
              </w:rPr>
            </w:pPr>
            <w:r w:rsidRPr="00B10065">
              <w:rPr>
                <w:rFonts w:ascii="Arial" w:hAnsi="Arial" w:cs="Arial"/>
              </w:rPr>
              <w:t>80 (31.0)</w:t>
            </w:r>
          </w:p>
        </w:tc>
        <w:tc>
          <w:tcPr>
            <w:tcW w:w="1143" w:type="dxa"/>
          </w:tcPr>
          <w:p w14:paraId="4E535A85" w14:textId="77777777" w:rsidR="00295742" w:rsidRPr="00B10065" w:rsidRDefault="005827D8" w:rsidP="00D761EB">
            <w:pPr>
              <w:jc w:val="center"/>
              <w:rPr>
                <w:rFonts w:ascii="Arial" w:hAnsi="Arial" w:cs="Arial"/>
              </w:rPr>
            </w:pPr>
            <w:r w:rsidRPr="00B10065">
              <w:rPr>
                <w:rFonts w:ascii="Arial" w:hAnsi="Arial" w:cs="Arial"/>
              </w:rPr>
              <w:t>66 (25.6)</w:t>
            </w:r>
          </w:p>
        </w:tc>
        <w:tc>
          <w:tcPr>
            <w:tcW w:w="1305" w:type="dxa"/>
          </w:tcPr>
          <w:p w14:paraId="6EC46C97" w14:textId="77777777" w:rsidR="00295742" w:rsidRPr="00B10065" w:rsidRDefault="005827D8" w:rsidP="00D761EB">
            <w:pPr>
              <w:jc w:val="center"/>
              <w:rPr>
                <w:rFonts w:ascii="Arial" w:hAnsi="Arial" w:cs="Arial"/>
              </w:rPr>
            </w:pPr>
            <w:r w:rsidRPr="00B10065">
              <w:rPr>
                <w:rFonts w:ascii="Arial" w:hAnsi="Arial" w:cs="Arial"/>
              </w:rPr>
              <w:t>43 (16.7)</w:t>
            </w:r>
          </w:p>
        </w:tc>
        <w:tc>
          <w:tcPr>
            <w:tcW w:w="1149" w:type="dxa"/>
          </w:tcPr>
          <w:p w14:paraId="0086D99E" w14:textId="77777777" w:rsidR="00295742" w:rsidRPr="00B10065" w:rsidRDefault="005827D8" w:rsidP="00D761EB">
            <w:pPr>
              <w:jc w:val="center"/>
              <w:rPr>
                <w:rFonts w:ascii="Arial" w:hAnsi="Arial" w:cs="Arial"/>
              </w:rPr>
            </w:pPr>
            <w:r w:rsidRPr="00B10065">
              <w:rPr>
                <w:rFonts w:ascii="Arial" w:hAnsi="Arial" w:cs="Arial"/>
              </w:rPr>
              <w:t>60 (23.3)</w:t>
            </w:r>
          </w:p>
        </w:tc>
      </w:tr>
    </w:tbl>
    <w:p w14:paraId="3979098E" w14:textId="77777777" w:rsidR="00FF61C3" w:rsidRPr="00B10065" w:rsidRDefault="00546E55">
      <w:pPr>
        <w:rPr>
          <w:rFonts w:ascii="Arial" w:hAnsi="Arial" w:cs="Arial"/>
        </w:rPr>
      </w:pPr>
      <w:r w:rsidRPr="00B10065">
        <w:rPr>
          <w:rFonts w:ascii="Arial" w:hAnsi="Arial" w:cs="Arial"/>
        </w:rPr>
        <w:t>Vaginal/urinary infections, cystitis or thrush were reported to have interfered with sexual relationships by 203 participants (78.7%).</w:t>
      </w:r>
    </w:p>
    <w:p w14:paraId="737050EB" w14:textId="2D54AE3C" w:rsidR="00546E55" w:rsidRDefault="00546E55">
      <w:pPr>
        <w:rPr>
          <w:rFonts w:ascii="Arial" w:hAnsi="Arial" w:cs="Arial"/>
        </w:rPr>
      </w:pPr>
    </w:p>
    <w:p w14:paraId="24AD0D90" w14:textId="1DEE1805" w:rsidR="00712488" w:rsidRDefault="00712488">
      <w:pPr>
        <w:rPr>
          <w:rFonts w:ascii="Arial" w:hAnsi="Arial" w:cs="Arial"/>
        </w:rPr>
      </w:pPr>
    </w:p>
    <w:p w14:paraId="521C2EF6" w14:textId="1E428795" w:rsidR="00712488" w:rsidRDefault="00712488">
      <w:pPr>
        <w:rPr>
          <w:rFonts w:ascii="Arial" w:hAnsi="Arial" w:cs="Arial"/>
        </w:rPr>
      </w:pPr>
    </w:p>
    <w:p w14:paraId="79582E66" w14:textId="77777777" w:rsidR="00712488" w:rsidRPr="00B10065" w:rsidRDefault="00712488">
      <w:pPr>
        <w:rPr>
          <w:rFonts w:ascii="Arial" w:hAnsi="Arial" w:cs="Arial"/>
        </w:rPr>
      </w:pPr>
    </w:p>
    <w:p w14:paraId="36DD3A63" w14:textId="38C58F4E" w:rsidR="004B2CDF" w:rsidRPr="00B10065" w:rsidRDefault="004B2CDF">
      <w:pPr>
        <w:rPr>
          <w:rFonts w:ascii="Arial" w:hAnsi="Arial" w:cs="Arial"/>
        </w:rPr>
      </w:pPr>
      <w:r w:rsidRPr="00B10065">
        <w:rPr>
          <w:rFonts w:ascii="Arial" w:hAnsi="Arial" w:cs="Arial"/>
        </w:rPr>
        <w:t xml:space="preserve">Table </w:t>
      </w:r>
      <w:r w:rsidR="00712488">
        <w:rPr>
          <w:rFonts w:ascii="Arial" w:hAnsi="Arial" w:cs="Arial"/>
        </w:rPr>
        <w:t>Five</w:t>
      </w:r>
      <w:r w:rsidRPr="00B10065">
        <w:rPr>
          <w:rFonts w:ascii="Arial" w:hAnsi="Arial" w:cs="Arial"/>
        </w:rPr>
        <w:t>: Content Analyses</w:t>
      </w:r>
      <w:r w:rsidR="00C26E46" w:rsidRPr="00B10065">
        <w:rPr>
          <w:rFonts w:ascii="Arial" w:hAnsi="Arial" w:cs="Arial"/>
        </w:rPr>
        <w:t xml:space="preserve"> – Questions with Summary of Free Text Key Themes</w:t>
      </w:r>
    </w:p>
    <w:tbl>
      <w:tblPr>
        <w:tblStyle w:val="TableGrid"/>
        <w:tblW w:w="0" w:type="auto"/>
        <w:tblLook w:val="04A0" w:firstRow="1" w:lastRow="0" w:firstColumn="1" w:lastColumn="0" w:noHBand="0" w:noVBand="1"/>
      </w:tblPr>
      <w:tblGrid>
        <w:gridCol w:w="1802"/>
        <w:gridCol w:w="1611"/>
        <w:gridCol w:w="1407"/>
        <w:gridCol w:w="1405"/>
        <w:gridCol w:w="1417"/>
        <w:gridCol w:w="1374"/>
      </w:tblGrid>
      <w:tr w:rsidR="005F10FC" w:rsidRPr="00B10065" w14:paraId="57FE2706" w14:textId="77777777" w:rsidTr="004B2CDF">
        <w:tc>
          <w:tcPr>
            <w:tcW w:w="1838" w:type="dxa"/>
          </w:tcPr>
          <w:p w14:paraId="6015BAE9" w14:textId="77777777" w:rsidR="004B2CDF" w:rsidRPr="00B10065" w:rsidRDefault="00C26E46">
            <w:pPr>
              <w:rPr>
                <w:rFonts w:ascii="Arial" w:hAnsi="Arial" w:cs="Arial"/>
              </w:rPr>
            </w:pPr>
            <w:r w:rsidRPr="00B10065">
              <w:rPr>
                <w:rFonts w:ascii="Arial" w:hAnsi="Arial" w:cs="Arial"/>
              </w:rPr>
              <w:t>Question</w:t>
            </w:r>
          </w:p>
        </w:tc>
        <w:tc>
          <w:tcPr>
            <w:tcW w:w="1435" w:type="dxa"/>
          </w:tcPr>
          <w:p w14:paraId="3CB05968" w14:textId="77777777" w:rsidR="004B2CDF" w:rsidRPr="00B10065" w:rsidRDefault="005F10FC">
            <w:pPr>
              <w:rPr>
                <w:rFonts w:ascii="Arial" w:hAnsi="Arial" w:cs="Arial"/>
              </w:rPr>
            </w:pPr>
            <w:r w:rsidRPr="00B10065">
              <w:rPr>
                <w:rFonts w:ascii="Arial" w:hAnsi="Arial" w:cs="Arial"/>
              </w:rPr>
              <w:t>Difference from others / Isolation / Stigma / lack of understanding</w:t>
            </w:r>
          </w:p>
        </w:tc>
        <w:tc>
          <w:tcPr>
            <w:tcW w:w="1436" w:type="dxa"/>
          </w:tcPr>
          <w:p w14:paraId="5462BFAD" w14:textId="77777777" w:rsidR="004B2CDF" w:rsidRPr="00B10065" w:rsidRDefault="005F10FC">
            <w:pPr>
              <w:rPr>
                <w:rFonts w:ascii="Arial" w:hAnsi="Arial" w:cs="Arial"/>
              </w:rPr>
            </w:pPr>
            <w:r w:rsidRPr="00B10065">
              <w:rPr>
                <w:rFonts w:ascii="Arial" w:hAnsi="Arial" w:cs="Arial"/>
              </w:rPr>
              <w:t>Body-image / Judged / presence of tech</w:t>
            </w:r>
          </w:p>
        </w:tc>
        <w:tc>
          <w:tcPr>
            <w:tcW w:w="1435" w:type="dxa"/>
          </w:tcPr>
          <w:p w14:paraId="6B6021F7" w14:textId="77777777" w:rsidR="004B2CDF" w:rsidRPr="00B10065" w:rsidRDefault="005F10FC">
            <w:pPr>
              <w:rPr>
                <w:rFonts w:ascii="Arial" w:hAnsi="Arial" w:cs="Arial"/>
              </w:rPr>
            </w:pPr>
            <w:r w:rsidRPr="00B10065">
              <w:rPr>
                <w:rFonts w:ascii="Arial" w:hAnsi="Arial" w:cs="Arial"/>
              </w:rPr>
              <w:t>Low mood / burnout / tiredness</w:t>
            </w:r>
          </w:p>
        </w:tc>
        <w:tc>
          <w:tcPr>
            <w:tcW w:w="1436" w:type="dxa"/>
          </w:tcPr>
          <w:p w14:paraId="620403EE" w14:textId="77777777" w:rsidR="004B2CDF" w:rsidRPr="00B10065" w:rsidRDefault="005F10FC">
            <w:pPr>
              <w:rPr>
                <w:rFonts w:ascii="Arial" w:hAnsi="Arial" w:cs="Arial"/>
              </w:rPr>
            </w:pPr>
            <w:r w:rsidRPr="00B10065">
              <w:rPr>
                <w:rFonts w:ascii="Arial" w:hAnsi="Arial" w:cs="Arial"/>
              </w:rPr>
              <w:t>Sexual function / infection / loss of enjoyment</w:t>
            </w:r>
          </w:p>
        </w:tc>
        <w:tc>
          <w:tcPr>
            <w:tcW w:w="1436" w:type="dxa"/>
          </w:tcPr>
          <w:p w14:paraId="4F179D66" w14:textId="77777777" w:rsidR="004B2CDF" w:rsidRPr="00B10065" w:rsidRDefault="005F10FC">
            <w:pPr>
              <w:rPr>
                <w:rFonts w:ascii="Arial" w:hAnsi="Arial" w:cs="Arial"/>
              </w:rPr>
            </w:pPr>
            <w:r w:rsidRPr="00B10065">
              <w:rPr>
                <w:rFonts w:ascii="Arial" w:hAnsi="Arial" w:cs="Arial"/>
              </w:rPr>
              <w:t>Other</w:t>
            </w:r>
          </w:p>
        </w:tc>
      </w:tr>
      <w:tr w:rsidR="005F10FC" w:rsidRPr="00B10065" w14:paraId="11DD6A10" w14:textId="77777777" w:rsidTr="004B2CDF">
        <w:tc>
          <w:tcPr>
            <w:tcW w:w="1838" w:type="dxa"/>
          </w:tcPr>
          <w:p w14:paraId="4C2BEA45" w14:textId="77777777" w:rsidR="004B2CDF" w:rsidRPr="00B10065" w:rsidRDefault="000D7BA2">
            <w:pPr>
              <w:rPr>
                <w:rFonts w:ascii="Arial" w:hAnsi="Arial" w:cs="Arial"/>
              </w:rPr>
            </w:pPr>
            <w:r w:rsidRPr="00B10065">
              <w:rPr>
                <w:rFonts w:ascii="Arial" w:hAnsi="Arial" w:cs="Arial"/>
              </w:rPr>
              <w:t>Los</w:t>
            </w:r>
            <w:r w:rsidR="00C26E46" w:rsidRPr="00B10065">
              <w:rPr>
                <w:rFonts w:ascii="Arial" w:hAnsi="Arial" w:cs="Arial"/>
              </w:rPr>
              <w:t>s</w:t>
            </w:r>
            <w:r w:rsidRPr="00B10065">
              <w:rPr>
                <w:rFonts w:ascii="Arial" w:hAnsi="Arial" w:cs="Arial"/>
              </w:rPr>
              <w:t xml:space="preserve"> of self-esteem</w:t>
            </w:r>
          </w:p>
        </w:tc>
        <w:tc>
          <w:tcPr>
            <w:tcW w:w="1435" w:type="dxa"/>
          </w:tcPr>
          <w:p w14:paraId="4BC731C8" w14:textId="77777777" w:rsidR="004B2CDF" w:rsidRPr="00B10065" w:rsidRDefault="005F10FC" w:rsidP="005F10FC">
            <w:pPr>
              <w:jc w:val="center"/>
              <w:rPr>
                <w:rFonts w:ascii="Arial" w:hAnsi="Arial" w:cs="Arial"/>
              </w:rPr>
            </w:pPr>
            <w:r w:rsidRPr="00B10065">
              <w:rPr>
                <w:rFonts w:ascii="Arial" w:hAnsi="Arial" w:cs="Arial"/>
              </w:rPr>
              <w:t>70</w:t>
            </w:r>
          </w:p>
        </w:tc>
        <w:tc>
          <w:tcPr>
            <w:tcW w:w="1436" w:type="dxa"/>
          </w:tcPr>
          <w:p w14:paraId="33CDA1E5" w14:textId="77777777" w:rsidR="004B2CDF" w:rsidRPr="00B10065" w:rsidRDefault="005F10FC" w:rsidP="005F10FC">
            <w:pPr>
              <w:jc w:val="center"/>
              <w:rPr>
                <w:rFonts w:ascii="Arial" w:hAnsi="Arial" w:cs="Arial"/>
              </w:rPr>
            </w:pPr>
            <w:r w:rsidRPr="00B10065">
              <w:rPr>
                <w:rFonts w:ascii="Arial" w:hAnsi="Arial" w:cs="Arial"/>
              </w:rPr>
              <w:t>81</w:t>
            </w:r>
          </w:p>
        </w:tc>
        <w:tc>
          <w:tcPr>
            <w:tcW w:w="1435" w:type="dxa"/>
          </w:tcPr>
          <w:p w14:paraId="72C898AB" w14:textId="77777777" w:rsidR="004B2CDF" w:rsidRPr="00B10065" w:rsidRDefault="005F10FC" w:rsidP="005F10FC">
            <w:pPr>
              <w:jc w:val="center"/>
              <w:rPr>
                <w:rFonts w:ascii="Arial" w:hAnsi="Arial" w:cs="Arial"/>
              </w:rPr>
            </w:pPr>
            <w:r w:rsidRPr="00B10065">
              <w:rPr>
                <w:rFonts w:ascii="Arial" w:hAnsi="Arial" w:cs="Arial"/>
              </w:rPr>
              <w:t>25</w:t>
            </w:r>
          </w:p>
        </w:tc>
        <w:tc>
          <w:tcPr>
            <w:tcW w:w="1436" w:type="dxa"/>
          </w:tcPr>
          <w:p w14:paraId="1495C718" w14:textId="77777777" w:rsidR="004B2CDF" w:rsidRPr="00B10065" w:rsidRDefault="005F10FC" w:rsidP="005F10FC">
            <w:pPr>
              <w:jc w:val="center"/>
              <w:rPr>
                <w:rFonts w:ascii="Arial" w:hAnsi="Arial" w:cs="Arial"/>
              </w:rPr>
            </w:pPr>
            <w:r w:rsidRPr="00B10065">
              <w:rPr>
                <w:rFonts w:ascii="Arial" w:hAnsi="Arial" w:cs="Arial"/>
              </w:rPr>
              <w:t>3</w:t>
            </w:r>
          </w:p>
        </w:tc>
        <w:tc>
          <w:tcPr>
            <w:tcW w:w="1436" w:type="dxa"/>
          </w:tcPr>
          <w:p w14:paraId="510397A5" w14:textId="77777777" w:rsidR="004B2CDF" w:rsidRPr="00B10065" w:rsidRDefault="005F10FC" w:rsidP="005F10FC">
            <w:pPr>
              <w:jc w:val="center"/>
              <w:rPr>
                <w:rFonts w:ascii="Arial" w:hAnsi="Arial" w:cs="Arial"/>
              </w:rPr>
            </w:pPr>
            <w:r w:rsidRPr="00B10065">
              <w:rPr>
                <w:rFonts w:ascii="Arial" w:hAnsi="Arial" w:cs="Arial"/>
              </w:rPr>
              <w:t>26</w:t>
            </w:r>
          </w:p>
        </w:tc>
      </w:tr>
      <w:tr w:rsidR="005F10FC" w:rsidRPr="00B10065" w14:paraId="26B01C65" w14:textId="77777777" w:rsidTr="004B2CDF">
        <w:tc>
          <w:tcPr>
            <w:tcW w:w="1838" w:type="dxa"/>
          </w:tcPr>
          <w:p w14:paraId="763AA879" w14:textId="77777777" w:rsidR="004B2CDF" w:rsidRPr="00B10065" w:rsidRDefault="000D7BA2">
            <w:pPr>
              <w:rPr>
                <w:rFonts w:ascii="Arial" w:hAnsi="Arial" w:cs="Arial"/>
              </w:rPr>
            </w:pPr>
            <w:r w:rsidRPr="00B10065">
              <w:rPr>
                <w:rFonts w:ascii="Arial" w:hAnsi="Arial" w:cs="Arial"/>
              </w:rPr>
              <w:t>Feel Less Attractive</w:t>
            </w:r>
          </w:p>
        </w:tc>
        <w:tc>
          <w:tcPr>
            <w:tcW w:w="1435" w:type="dxa"/>
          </w:tcPr>
          <w:p w14:paraId="435E20CB" w14:textId="77777777" w:rsidR="004B2CDF" w:rsidRPr="00B10065" w:rsidRDefault="005F10FC" w:rsidP="005F10FC">
            <w:pPr>
              <w:jc w:val="center"/>
              <w:rPr>
                <w:rFonts w:ascii="Arial" w:hAnsi="Arial" w:cs="Arial"/>
              </w:rPr>
            </w:pPr>
            <w:r w:rsidRPr="00B10065">
              <w:rPr>
                <w:rFonts w:ascii="Arial" w:hAnsi="Arial" w:cs="Arial"/>
              </w:rPr>
              <w:t>28</w:t>
            </w:r>
          </w:p>
        </w:tc>
        <w:tc>
          <w:tcPr>
            <w:tcW w:w="1436" w:type="dxa"/>
          </w:tcPr>
          <w:p w14:paraId="0D1CE8E3" w14:textId="77777777" w:rsidR="004B2CDF" w:rsidRPr="00B10065" w:rsidRDefault="005F10FC" w:rsidP="005F10FC">
            <w:pPr>
              <w:jc w:val="center"/>
              <w:rPr>
                <w:rFonts w:ascii="Arial" w:hAnsi="Arial" w:cs="Arial"/>
              </w:rPr>
            </w:pPr>
            <w:r w:rsidRPr="00B10065">
              <w:rPr>
                <w:rFonts w:ascii="Arial" w:hAnsi="Arial" w:cs="Arial"/>
              </w:rPr>
              <w:t>140</w:t>
            </w:r>
          </w:p>
        </w:tc>
        <w:tc>
          <w:tcPr>
            <w:tcW w:w="1435" w:type="dxa"/>
          </w:tcPr>
          <w:p w14:paraId="291EF77A" w14:textId="77777777" w:rsidR="004B2CDF" w:rsidRPr="00B10065" w:rsidRDefault="005F10FC" w:rsidP="005F10FC">
            <w:pPr>
              <w:jc w:val="center"/>
              <w:rPr>
                <w:rFonts w:ascii="Arial" w:hAnsi="Arial" w:cs="Arial"/>
              </w:rPr>
            </w:pPr>
            <w:r w:rsidRPr="00B10065">
              <w:rPr>
                <w:rFonts w:ascii="Arial" w:hAnsi="Arial" w:cs="Arial"/>
              </w:rPr>
              <w:t>9</w:t>
            </w:r>
          </w:p>
        </w:tc>
        <w:tc>
          <w:tcPr>
            <w:tcW w:w="1436" w:type="dxa"/>
          </w:tcPr>
          <w:p w14:paraId="2408C0D7" w14:textId="77777777" w:rsidR="004B2CDF" w:rsidRPr="00B10065" w:rsidRDefault="005F10FC" w:rsidP="005F10FC">
            <w:pPr>
              <w:jc w:val="center"/>
              <w:rPr>
                <w:rFonts w:ascii="Arial" w:hAnsi="Arial" w:cs="Arial"/>
              </w:rPr>
            </w:pPr>
            <w:r w:rsidRPr="00B10065">
              <w:rPr>
                <w:rFonts w:ascii="Arial" w:hAnsi="Arial" w:cs="Arial"/>
              </w:rPr>
              <w:t>8</w:t>
            </w:r>
          </w:p>
        </w:tc>
        <w:tc>
          <w:tcPr>
            <w:tcW w:w="1436" w:type="dxa"/>
          </w:tcPr>
          <w:p w14:paraId="7EDAB073" w14:textId="77777777" w:rsidR="004B2CDF" w:rsidRPr="00B10065" w:rsidRDefault="005F10FC" w:rsidP="005F10FC">
            <w:pPr>
              <w:jc w:val="center"/>
              <w:rPr>
                <w:rFonts w:ascii="Arial" w:hAnsi="Arial" w:cs="Arial"/>
              </w:rPr>
            </w:pPr>
            <w:r w:rsidRPr="00B10065">
              <w:rPr>
                <w:rFonts w:ascii="Arial" w:hAnsi="Arial" w:cs="Arial"/>
              </w:rPr>
              <w:t>17</w:t>
            </w:r>
          </w:p>
        </w:tc>
      </w:tr>
      <w:tr w:rsidR="005F10FC" w:rsidRPr="00B10065" w14:paraId="12CE7E26" w14:textId="77777777" w:rsidTr="004B2CDF">
        <w:tc>
          <w:tcPr>
            <w:tcW w:w="1838" w:type="dxa"/>
          </w:tcPr>
          <w:p w14:paraId="4D3E28D4" w14:textId="77777777" w:rsidR="004B2CDF" w:rsidRPr="00B10065" w:rsidRDefault="000D7BA2">
            <w:pPr>
              <w:rPr>
                <w:rFonts w:ascii="Arial" w:hAnsi="Arial" w:cs="Arial"/>
              </w:rPr>
            </w:pPr>
            <w:r w:rsidRPr="00B10065">
              <w:rPr>
                <w:rFonts w:ascii="Arial" w:hAnsi="Arial" w:cs="Arial"/>
              </w:rPr>
              <w:t>Loneliness / isolation</w:t>
            </w:r>
          </w:p>
        </w:tc>
        <w:tc>
          <w:tcPr>
            <w:tcW w:w="1435" w:type="dxa"/>
          </w:tcPr>
          <w:p w14:paraId="64B13A8F" w14:textId="77777777" w:rsidR="004B2CDF" w:rsidRPr="00B10065" w:rsidRDefault="005F10FC" w:rsidP="005F10FC">
            <w:pPr>
              <w:jc w:val="center"/>
              <w:rPr>
                <w:rFonts w:ascii="Arial" w:hAnsi="Arial" w:cs="Arial"/>
              </w:rPr>
            </w:pPr>
            <w:r w:rsidRPr="00B10065">
              <w:rPr>
                <w:rFonts w:ascii="Arial" w:hAnsi="Arial" w:cs="Arial"/>
              </w:rPr>
              <w:t>128</w:t>
            </w:r>
          </w:p>
        </w:tc>
        <w:tc>
          <w:tcPr>
            <w:tcW w:w="1436" w:type="dxa"/>
          </w:tcPr>
          <w:p w14:paraId="7E206F37" w14:textId="77777777" w:rsidR="004B2CDF" w:rsidRPr="00B10065" w:rsidRDefault="005F10FC" w:rsidP="005F10FC">
            <w:pPr>
              <w:jc w:val="center"/>
              <w:rPr>
                <w:rFonts w:ascii="Arial" w:hAnsi="Arial" w:cs="Arial"/>
              </w:rPr>
            </w:pPr>
            <w:r w:rsidRPr="00B10065">
              <w:rPr>
                <w:rFonts w:ascii="Arial" w:hAnsi="Arial" w:cs="Arial"/>
              </w:rPr>
              <w:t>5</w:t>
            </w:r>
          </w:p>
        </w:tc>
        <w:tc>
          <w:tcPr>
            <w:tcW w:w="1435" w:type="dxa"/>
          </w:tcPr>
          <w:p w14:paraId="3D578711" w14:textId="77777777" w:rsidR="004B2CDF" w:rsidRPr="00B10065" w:rsidRDefault="005F10FC" w:rsidP="005F10FC">
            <w:pPr>
              <w:jc w:val="center"/>
              <w:rPr>
                <w:rFonts w:ascii="Arial" w:hAnsi="Arial" w:cs="Arial"/>
              </w:rPr>
            </w:pPr>
            <w:r w:rsidRPr="00B10065">
              <w:rPr>
                <w:rFonts w:ascii="Arial" w:hAnsi="Arial" w:cs="Arial"/>
              </w:rPr>
              <w:t>29</w:t>
            </w:r>
          </w:p>
        </w:tc>
        <w:tc>
          <w:tcPr>
            <w:tcW w:w="1436" w:type="dxa"/>
          </w:tcPr>
          <w:p w14:paraId="61E57B34" w14:textId="77777777" w:rsidR="004B2CDF" w:rsidRPr="00B10065" w:rsidRDefault="005F10FC" w:rsidP="005F10FC">
            <w:pPr>
              <w:jc w:val="center"/>
              <w:rPr>
                <w:rFonts w:ascii="Arial" w:hAnsi="Arial" w:cs="Arial"/>
              </w:rPr>
            </w:pPr>
            <w:r w:rsidRPr="00B10065">
              <w:rPr>
                <w:rFonts w:ascii="Arial" w:hAnsi="Arial" w:cs="Arial"/>
              </w:rPr>
              <w:t>0</w:t>
            </w:r>
          </w:p>
        </w:tc>
        <w:tc>
          <w:tcPr>
            <w:tcW w:w="1436" w:type="dxa"/>
          </w:tcPr>
          <w:p w14:paraId="3BB4668A" w14:textId="77777777" w:rsidR="004B2CDF" w:rsidRPr="00B10065" w:rsidRDefault="005F10FC" w:rsidP="005F10FC">
            <w:pPr>
              <w:jc w:val="center"/>
              <w:rPr>
                <w:rFonts w:ascii="Arial" w:hAnsi="Arial" w:cs="Arial"/>
              </w:rPr>
            </w:pPr>
            <w:r w:rsidRPr="00B10065">
              <w:rPr>
                <w:rFonts w:ascii="Arial" w:hAnsi="Arial" w:cs="Arial"/>
              </w:rPr>
              <w:t>17</w:t>
            </w:r>
          </w:p>
        </w:tc>
      </w:tr>
      <w:tr w:rsidR="005F10FC" w:rsidRPr="00B10065" w14:paraId="45318449" w14:textId="77777777" w:rsidTr="004B2CDF">
        <w:tc>
          <w:tcPr>
            <w:tcW w:w="1838" w:type="dxa"/>
          </w:tcPr>
          <w:p w14:paraId="16CA2C42" w14:textId="77777777" w:rsidR="004B2CDF" w:rsidRPr="00B10065" w:rsidRDefault="00C26E46">
            <w:pPr>
              <w:rPr>
                <w:rFonts w:ascii="Arial" w:hAnsi="Arial" w:cs="Arial"/>
              </w:rPr>
            </w:pPr>
            <w:r w:rsidRPr="00B10065">
              <w:rPr>
                <w:rFonts w:ascii="Arial" w:hAnsi="Arial" w:cs="Arial"/>
              </w:rPr>
              <w:t>N</w:t>
            </w:r>
            <w:r w:rsidR="000D7BA2" w:rsidRPr="00B10065">
              <w:rPr>
                <w:rFonts w:ascii="Arial" w:hAnsi="Arial" w:cs="Arial"/>
              </w:rPr>
              <w:t>egative affect on relationships</w:t>
            </w:r>
          </w:p>
        </w:tc>
        <w:tc>
          <w:tcPr>
            <w:tcW w:w="1435" w:type="dxa"/>
          </w:tcPr>
          <w:p w14:paraId="65109925" w14:textId="77777777" w:rsidR="004B2CDF" w:rsidRPr="00B10065" w:rsidRDefault="005F10FC" w:rsidP="005F10FC">
            <w:pPr>
              <w:jc w:val="center"/>
              <w:rPr>
                <w:rFonts w:ascii="Arial" w:hAnsi="Arial" w:cs="Arial"/>
              </w:rPr>
            </w:pPr>
            <w:r w:rsidRPr="00B10065">
              <w:rPr>
                <w:rFonts w:ascii="Arial" w:hAnsi="Arial" w:cs="Arial"/>
              </w:rPr>
              <w:t>75</w:t>
            </w:r>
          </w:p>
        </w:tc>
        <w:tc>
          <w:tcPr>
            <w:tcW w:w="1436" w:type="dxa"/>
          </w:tcPr>
          <w:p w14:paraId="48D010FC" w14:textId="77777777" w:rsidR="004B2CDF" w:rsidRPr="00B10065" w:rsidRDefault="005F10FC" w:rsidP="005F10FC">
            <w:pPr>
              <w:jc w:val="center"/>
              <w:rPr>
                <w:rFonts w:ascii="Arial" w:hAnsi="Arial" w:cs="Arial"/>
              </w:rPr>
            </w:pPr>
            <w:r w:rsidRPr="00B10065">
              <w:rPr>
                <w:rFonts w:ascii="Arial" w:hAnsi="Arial" w:cs="Arial"/>
              </w:rPr>
              <w:t>14</w:t>
            </w:r>
          </w:p>
        </w:tc>
        <w:tc>
          <w:tcPr>
            <w:tcW w:w="1435" w:type="dxa"/>
          </w:tcPr>
          <w:p w14:paraId="712866A4" w14:textId="77777777" w:rsidR="004B2CDF" w:rsidRPr="00B10065" w:rsidRDefault="005F10FC" w:rsidP="005F10FC">
            <w:pPr>
              <w:jc w:val="center"/>
              <w:rPr>
                <w:rFonts w:ascii="Arial" w:hAnsi="Arial" w:cs="Arial"/>
              </w:rPr>
            </w:pPr>
            <w:r w:rsidRPr="00B10065">
              <w:rPr>
                <w:rFonts w:ascii="Arial" w:hAnsi="Arial" w:cs="Arial"/>
              </w:rPr>
              <w:t>32</w:t>
            </w:r>
          </w:p>
        </w:tc>
        <w:tc>
          <w:tcPr>
            <w:tcW w:w="1436" w:type="dxa"/>
          </w:tcPr>
          <w:p w14:paraId="35F68C47" w14:textId="77777777" w:rsidR="004B2CDF" w:rsidRPr="00B10065" w:rsidRDefault="005F10FC" w:rsidP="005F10FC">
            <w:pPr>
              <w:jc w:val="center"/>
              <w:rPr>
                <w:rFonts w:ascii="Arial" w:hAnsi="Arial" w:cs="Arial"/>
              </w:rPr>
            </w:pPr>
            <w:r w:rsidRPr="00B10065">
              <w:rPr>
                <w:rFonts w:ascii="Arial" w:hAnsi="Arial" w:cs="Arial"/>
              </w:rPr>
              <w:t>22</w:t>
            </w:r>
          </w:p>
        </w:tc>
        <w:tc>
          <w:tcPr>
            <w:tcW w:w="1436" w:type="dxa"/>
          </w:tcPr>
          <w:p w14:paraId="4E704C72" w14:textId="77777777" w:rsidR="004B2CDF" w:rsidRPr="00B10065" w:rsidRDefault="005F10FC" w:rsidP="005F10FC">
            <w:pPr>
              <w:jc w:val="center"/>
              <w:rPr>
                <w:rFonts w:ascii="Arial" w:hAnsi="Arial" w:cs="Arial"/>
              </w:rPr>
            </w:pPr>
            <w:r w:rsidRPr="00B10065">
              <w:rPr>
                <w:rFonts w:ascii="Arial" w:hAnsi="Arial" w:cs="Arial"/>
              </w:rPr>
              <w:t>8</w:t>
            </w:r>
          </w:p>
        </w:tc>
      </w:tr>
    </w:tbl>
    <w:p w14:paraId="17ACBA51" w14:textId="77777777" w:rsidR="004B2CDF" w:rsidRPr="00B10065" w:rsidRDefault="004B2CDF">
      <w:pPr>
        <w:rPr>
          <w:rFonts w:ascii="Arial" w:hAnsi="Arial" w:cs="Arial"/>
        </w:rPr>
      </w:pPr>
    </w:p>
    <w:p w14:paraId="58746813" w14:textId="77777777" w:rsidR="008078E6" w:rsidRDefault="008078E6">
      <w:pPr>
        <w:rPr>
          <w:rFonts w:ascii="Arial" w:hAnsi="Arial" w:cs="Arial"/>
          <w:b/>
        </w:rPr>
      </w:pPr>
      <w:r>
        <w:rPr>
          <w:rFonts w:ascii="Arial" w:hAnsi="Arial" w:cs="Arial"/>
          <w:b/>
        </w:rPr>
        <w:br w:type="page"/>
      </w:r>
    </w:p>
    <w:p w14:paraId="04C99904" w14:textId="77777777" w:rsidR="00764EDD" w:rsidRPr="008078E6" w:rsidRDefault="00764EDD">
      <w:pPr>
        <w:rPr>
          <w:rFonts w:ascii="Arial" w:hAnsi="Arial" w:cs="Arial"/>
          <w:b/>
          <w:sz w:val="24"/>
        </w:rPr>
      </w:pPr>
      <w:r w:rsidRPr="008078E6">
        <w:rPr>
          <w:rFonts w:ascii="Arial" w:hAnsi="Arial" w:cs="Arial"/>
          <w:b/>
          <w:sz w:val="24"/>
        </w:rPr>
        <w:t>References</w:t>
      </w:r>
    </w:p>
    <w:p w14:paraId="44FFE873" w14:textId="77777777" w:rsidR="001F5091" w:rsidRPr="008078E6" w:rsidRDefault="001F5091" w:rsidP="00B10065">
      <w:pPr>
        <w:pStyle w:val="ListParagraph"/>
        <w:numPr>
          <w:ilvl w:val="0"/>
          <w:numId w:val="2"/>
        </w:numPr>
        <w:jc w:val="both"/>
        <w:rPr>
          <w:rFonts w:ascii="Arial" w:hAnsi="Arial" w:cs="Arial"/>
          <w:sz w:val="24"/>
        </w:rPr>
      </w:pPr>
      <w:r w:rsidRPr="008078E6">
        <w:rPr>
          <w:rFonts w:ascii="Arial" w:hAnsi="Arial" w:cs="Arial"/>
          <w:sz w:val="24"/>
        </w:rPr>
        <w:t>Enzlin, P., Rosen, R, Wiegel, M, Brown, J, Wessells, H, Gatcomb, P, et al. (2009). DCCT/EDIC Research Group. Sexual dysfunction in women with type 1 diabetes: long-term findings from the DCCT/EDIC study cohort. Diabetes Care, 32(5), 780–886</w:t>
      </w:r>
    </w:p>
    <w:p w14:paraId="28854DE2" w14:textId="77777777" w:rsidR="001F5091" w:rsidRPr="008078E6" w:rsidRDefault="001F5091" w:rsidP="00B10065">
      <w:pPr>
        <w:pStyle w:val="ListParagraph"/>
        <w:numPr>
          <w:ilvl w:val="0"/>
          <w:numId w:val="2"/>
        </w:numPr>
        <w:jc w:val="both"/>
        <w:rPr>
          <w:rFonts w:ascii="Arial" w:hAnsi="Arial" w:cs="Arial"/>
          <w:sz w:val="24"/>
        </w:rPr>
      </w:pPr>
      <w:r w:rsidRPr="00AF3111">
        <w:rPr>
          <w:rFonts w:ascii="Arial" w:hAnsi="Arial" w:cs="Arial"/>
          <w:sz w:val="24"/>
          <w:lang w:val="es-ES"/>
        </w:rPr>
        <w:t xml:space="preserve">Pontiroli, A., Cortelazzi, D, &amp; Moraboti, A (2013). </w:t>
      </w:r>
      <w:r w:rsidRPr="008078E6">
        <w:rPr>
          <w:rFonts w:ascii="Arial" w:hAnsi="Arial" w:cs="Arial"/>
          <w:sz w:val="24"/>
        </w:rPr>
        <w:t>Female sexual dysfunction &amp; diabetes: a systematic review &amp; meta-analysis. The Journal of Sexual Medicine, 10(4), 1044–1051</w:t>
      </w:r>
    </w:p>
    <w:p w14:paraId="1D09A33B" w14:textId="77777777" w:rsidR="00B10065" w:rsidRPr="008078E6" w:rsidRDefault="00B10065" w:rsidP="00B10065">
      <w:pPr>
        <w:pStyle w:val="ListParagraph"/>
        <w:numPr>
          <w:ilvl w:val="0"/>
          <w:numId w:val="2"/>
        </w:numPr>
        <w:jc w:val="both"/>
        <w:rPr>
          <w:rFonts w:ascii="Arial" w:hAnsi="Arial" w:cs="Arial"/>
          <w:sz w:val="24"/>
        </w:rPr>
      </w:pPr>
      <w:r w:rsidRPr="008078E6">
        <w:rPr>
          <w:rFonts w:ascii="Arial" w:hAnsi="Arial" w:cs="Arial"/>
          <w:sz w:val="24"/>
        </w:rPr>
        <w:t>Vaccaro, C., Fellner, A, &amp; Pauls, R (2014). Female sexual function &amp; the clitoral complex using pelvic MRI assessment. European Journal of Obstetrics and Reproductive Biology, 180, 180–185.</w:t>
      </w:r>
    </w:p>
    <w:p w14:paraId="15C7D6E4" w14:textId="77777777" w:rsidR="00B10065" w:rsidRPr="008078E6" w:rsidRDefault="00B10065" w:rsidP="00B10065">
      <w:pPr>
        <w:pStyle w:val="ListParagraph"/>
        <w:numPr>
          <w:ilvl w:val="0"/>
          <w:numId w:val="2"/>
        </w:numPr>
        <w:jc w:val="both"/>
        <w:rPr>
          <w:rFonts w:ascii="Arial" w:hAnsi="Arial" w:cs="Arial"/>
          <w:sz w:val="24"/>
        </w:rPr>
      </w:pPr>
      <w:r w:rsidRPr="008078E6">
        <w:rPr>
          <w:rFonts w:ascii="Arial" w:hAnsi="Arial" w:cs="Arial"/>
          <w:sz w:val="24"/>
        </w:rPr>
        <w:t>Schram, M. T., Baan, C. A., &amp; Pouwer, F. Depression and quality of life in patients with diabetes: A systematic review from the European Depression in Diabetes (EDID) research consortium. Current Diabetes Reviews 2009; 5: 112-119</w:t>
      </w:r>
      <w:r w:rsidRPr="008078E6">
        <w:rPr>
          <w:rFonts w:ascii="Arial" w:hAnsi="Arial" w:cs="Arial"/>
          <w:sz w:val="24"/>
          <w:lang w:val="de-DE"/>
        </w:rPr>
        <w:t xml:space="preserve"> </w:t>
      </w:r>
    </w:p>
    <w:p w14:paraId="2E8BB51B" w14:textId="77777777" w:rsidR="00B10065" w:rsidRPr="008078E6" w:rsidRDefault="00B10065" w:rsidP="00B10065">
      <w:pPr>
        <w:pStyle w:val="ListParagraph"/>
        <w:numPr>
          <w:ilvl w:val="0"/>
          <w:numId w:val="2"/>
        </w:numPr>
        <w:jc w:val="both"/>
        <w:rPr>
          <w:rFonts w:ascii="Arial" w:hAnsi="Arial" w:cs="Arial"/>
          <w:sz w:val="24"/>
        </w:rPr>
      </w:pPr>
      <w:r w:rsidRPr="008078E6">
        <w:rPr>
          <w:rFonts w:ascii="Arial" w:hAnsi="Arial" w:cs="Arial"/>
          <w:sz w:val="24"/>
          <w:lang w:val="de-DE"/>
        </w:rPr>
        <w:t xml:space="preserve">Enzlin, P., Rosen, R., Wiegel, M., Brown, J., Wessells, H., Gatcomb, P., et al. </w:t>
      </w:r>
      <w:r w:rsidRPr="008078E6">
        <w:rPr>
          <w:rFonts w:ascii="Arial" w:hAnsi="Arial" w:cs="Arial"/>
          <w:sz w:val="24"/>
        </w:rPr>
        <w:t>Sexual dysfunction in women with type 1 diabetes: Long-term findings from the Diabetes Control and Complications Trial/Epidemiology of Diabetes Interventions and Complications Study cohort. Diabetes Care 2009; 32: 780-785</w:t>
      </w:r>
    </w:p>
    <w:p w14:paraId="40AFA334" w14:textId="77777777" w:rsidR="00B10065" w:rsidRPr="008078E6" w:rsidRDefault="00B10065" w:rsidP="00B10065">
      <w:pPr>
        <w:pStyle w:val="ListParagraph"/>
        <w:numPr>
          <w:ilvl w:val="0"/>
          <w:numId w:val="2"/>
        </w:numPr>
        <w:jc w:val="both"/>
        <w:rPr>
          <w:rFonts w:ascii="Arial" w:hAnsi="Arial" w:cs="Arial"/>
          <w:sz w:val="24"/>
        </w:rPr>
      </w:pPr>
      <w:r w:rsidRPr="008078E6">
        <w:rPr>
          <w:rFonts w:ascii="Arial" w:hAnsi="Arial" w:cs="Arial"/>
          <w:sz w:val="24"/>
        </w:rPr>
        <w:t>Rockliffe-Fidler, C., &amp; Kiemle, G. Sexual function in diabetic women: A psychological perspective. Sexual and Relationship Therapy 2003; 18: 143-159</w:t>
      </w:r>
    </w:p>
    <w:p w14:paraId="2D14C5ED" w14:textId="77777777" w:rsidR="00B10065" w:rsidRPr="008078E6" w:rsidRDefault="00590E1D" w:rsidP="00B10065">
      <w:pPr>
        <w:pStyle w:val="ListParagraph"/>
        <w:numPr>
          <w:ilvl w:val="0"/>
          <w:numId w:val="2"/>
        </w:numPr>
        <w:jc w:val="both"/>
        <w:rPr>
          <w:rFonts w:ascii="Arial" w:hAnsi="Arial" w:cs="Arial"/>
          <w:sz w:val="24"/>
        </w:rPr>
      </w:pPr>
      <w:r w:rsidRPr="008078E6">
        <w:rPr>
          <w:rFonts w:ascii="Arial" w:hAnsi="Arial" w:cs="Arial"/>
          <w:sz w:val="24"/>
        </w:rPr>
        <w:t>Enzlin, P., Mathieu, C., Van den Bruel, A., Vanderschueren, D., &amp; Demyttenaere, K. Prevalence and predictors of sexual dysfunction in patients with type 1 diabetes. Diabetes Care 2003; 26: 409-414.</w:t>
      </w:r>
    </w:p>
    <w:p w14:paraId="10F9EC3E" w14:textId="77777777" w:rsidR="00B10065" w:rsidRPr="008078E6" w:rsidRDefault="00590E1D" w:rsidP="00B10065">
      <w:pPr>
        <w:pStyle w:val="ListParagraph"/>
        <w:numPr>
          <w:ilvl w:val="0"/>
          <w:numId w:val="2"/>
        </w:numPr>
        <w:jc w:val="both"/>
        <w:rPr>
          <w:rFonts w:ascii="Arial" w:hAnsi="Arial" w:cs="Arial"/>
          <w:sz w:val="24"/>
        </w:rPr>
      </w:pPr>
      <w:r w:rsidRPr="008078E6">
        <w:rPr>
          <w:rFonts w:ascii="Arial" w:hAnsi="Arial" w:cs="Arial"/>
          <w:sz w:val="24"/>
        </w:rPr>
        <w:t>Kennedy, S. H., &amp; Rizvi, S. Sexual dysfunction, depression and the impact of antidepressants. Journal of Clinical Psychopharmacology 2009; 29: 157-164</w:t>
      </w:r>
    </w:p>
    <w:p w14:paraId="5EE8C383" w14:textId="77777777" w:rsidR="00B10065" w:rsidRPr="008078E6" w:rsidRDefault="00590E1D" w:rsidP="00B10065">
      <w:pPr>
        <w:pStyle w:val="ListParagraph"/>
        <w:numPr>
          <w:ilvl w:val="0"/>
          <w:numId w:val="2"/>
        </w:numPr>
        <w:jc w:val="both"/>
        <w:rPr>
          <w:rFonts w:ascii="Arial" w:hAnsi="Arial" w:cs="Arial"/>
          <w:sz w:val="24"/>
        </w:rPr>
      </w:pPr>
      <w:r w:rsidRPr="008078E6">
        <w:rPr>
          <w:rFonts w:ascii="Arial" w:hAnsi="Arial" w:cs="Arial"/>
          <w:sz w:val="24"/>
        </w:rPr>
        <w:t xml:space="preserve">Basson, R. (2001). Human sex-response cycles. Journal of Sex &amp; Marital Therapy, 27, 33-43. </w:t>
      </w:r>
    </w:p>
    <w:p w14:paraId="22A17340" w14:textId="77777777" w:rsidR="00590E1D" w:rsidRPr="008078E6" w:rsidRDefault="00590E1D" w:rsidP="00B10065">
      <w:pPr>
        <w:pStyle w:val="ListParagraph"/>
        <w:numPr>
          <w:ilvl w:val="0"/>
          <w:numId w:val="2"/>
        </w:numPr>
        <w:jc w:val="both"/>
        <w:rPr>
          <w:rFonts w:ascii="Arial" w:hAnsi="Arial" w:cs="Arial"/>
          <w:sz w:val="24"/>
        </w:rPr>
      </w:pPr>
      <w:r w:rsidRPr="008078E6">
        <w:rPr>
          <w:rFonts w:ascii="Arial" w:hAnsi="Arial" w:cs="Arial"/>
          <w:sz w:val="24"/>
        </w:rPr>
        <w:t xml:space="preserve">Schreiner-Engel, P., Schiavi, R. C., Vietorisz, D., &amp; Smith, H. The differential impact of diabetes type on female sexuality. Journal of Psychosomatic Research 1987; 31: 23-33. </w:t>
      </w:r>
    </w:p>
    <w:p w14:paraId="26CF1EFD" w14:textId="77777777" w:rsidR="00B10065" w:rsidRPr="008078E6" w:rsidRDefault="00B10065" w:rsidP="00B10065">
      <w:pPr>
        <w:pStyle w:val="ListParagraph"/>
        <w:numPr>
          <w:ilvl w:val="0"/>
          <w:numId w:val="2"/>
        </w:numPr>
        <w:jc w:val="both"/>
        <w:rPr>
          <w:rFonts w:ascii="Arial" w:hAnsi="Arial" w:cs="Arial"/>
          <w:sz w:val="24"/>
        </w:rPr>
      </w:pPr>
      <w:r w:rsidRPr="008078E6">
        <w:rPr>
          <w:rFonts w:ascii="Arial" w:hAnsi="Arial" w:cs="Arial"/>
          <w:sz w:val="24"/>
        </w:rPr>
        <w:t>Meeking, D</w:t>
      </w:r>
      <w:r w:rsidR="00DA402B" w:rsidRPr="008078E6">
        <w:rPr>
          <w:rFonts w:ascii="Arial" w:hAnsi="Arial" w:cs="Arial"/>
          <w:sz w:val="24"/>
        </w:rPr>
        <w:t xml:space="preserve">R, Fosbury JA and Cummings MH.  Sexual Dysfunction and Sexual Health Concerns in Women with Diabetes.  </w:t>
      </w:r>
      <w:r w:rsidR="00DA402B" w:rsidRPr="008078E6">
        <w:rPr>
          <w:rFonts w:ascii="Arial" w:hAnsi="Arial" w:cs="Arial"/>
          <w:i/>
          <w:sz w:val="24"/>
        </w:rPr>
        <w:t>Practical Diabetes</w:t>
      </w:r>
      <w:r w:rsidR="00DA402B" w:rsidRPr="008078E6">
        <w:rPr>
          <w:rFonts w:ascii="Arial" w:hAnsi="Arial" w:cs="Arial"/>
          <w:sz w:val="24"/>
        </w:rPr>
        <w:t xml:space="preserve"> </w:t>
      </w:r>
      <w:r w:rsidR="00C659AE" w:rsidRPr="008078E6">
        <w:rPr>
          <w:rFonts w:ascii="Arial" w:hAnsi="Arial" w:cs="Arial"/>
          <w:sz w:val="24"/>
        </w:rPr>
        <w:t xml:space="preserve">v30(8), pp327-331a, </w:t>
      </w:r>
      <w:r w:rsidR="00DA402B" w:rsidRPr="008078E6">
        <w:rPr>
          <w:rFonts w:ascii="Arial" w:hAnsi="Arial" w:cs="Arial"/>
          <w:sz w:val="24"/>
        </w:rPr>
        <w:t xml:space="preserve">October 2013 </w:t>
      </w:r>
    </w:p>
    <w:p w14:paraId="48F5008F" w14:textId="77777777" w:rsidR="00B10065" w:rsidRPr="008078E6" w:rsidRDefault="00B10065" w:rsidP="00B10065">
      <w:pPr>
        <w:pStyle w:val="ListParagraph"/>
        <w:numPr>
          <w:ilvl w:val="0"/>
          <w:numId w:val="2"/>
        </w:numPr>
        <w:jc w:val="both"/>
        <w:rPr>
          <w:rFonts w:ascii="Arial" w:hAnsi="Arial" w:cs="Arial"/>
          <w:sz w:val="24"/>
        </w:rPr>
      </w:pPr>
      <w:r w:rsidRPr="008078E6">
        <w:rPr>
          <w:rFonts w:ascii="Arial" w:hAnsi="Arial" w:cs="Arial"/>
          <w:sz w:val="24"/>
        </w:rPr>
        <w:t xml:space="preserve">Fulfilling Potential: Building a Deeper Understanding of Disability in the UK Today </w:t>
      </w:r>
      <w:hyperlink r:id="rId8" w:history="1">
        <w:r w:rsidRPr="008078E6">
          <w:rPr>
            <w:rStyle w:val="Hyperlink"/>
            <w:rFonts w:ascii="Arial" w:hAnsi="Arial" w:cs="Arial"/>
            <w:sz w:val="24"/>
          </w:rPr>
          <w:t>https://assets.publishing.service.gov.uk/government/uploads/system/uploads/attachment_data/file/320509/building-understanding-main-report.pdf</w:t>
        </w:r>
      </w:hyperlink>
      <w:r w:rsidRPr="008078E6">
        <w:rPr>
          <w:rFonts w:ascii="Arial" w:hAnsi="Arial" w:cs="Arial"/>
          <w:sz w:val="24"/>
        </w:rPr>
        <w:t xml:space="preserve"> last accessed 18 September 2018</w:t>
      </w:r>
    </w:p>
    <w:sectPr w:rsidR="00B10065" w:rsidRPr="008078E6" w:rsidSect="00361078">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DF5F0" w14:textId="77777777" w:rsidR="003F10BB" w:rsidRDefault="003F10BB" w:rsidP="007E43DF">
      <w:pPr>
        <w:spacing w:after="0" w:line="240" w:lineRule="auto"/>
      </w:pPr>
      <w:r>
        <w:separator/>
      </w:r>
    </w:p>
  </w:endnote>
  <w:endnote w:type="continuationSeparator" w:id="0">
    <w:p w14:paraId="570EE8EF" w14:textId="77777777" w:rsidR="003F10BB" w:rsidRDefault="003F10BB" w:rsidP="007E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476995"/>
      <w:docPartObj>
        <w:docPartGallery w:val="Page Numbers (Bottom of Page)"/>
        <w:docPartUnique/>
      </w:docPartObj>
    </w:sdtPr>
    <w:sdtEndPr>
      <w:rPr>
        <w:noProof/>
      </w:rPr>
    </w:sdtEndPr>
    <w:sdtContent>
      <w:p w14:paraId="3F5D17AD" w14:textId="4AF959AD" w:rsidR="003F10BB" w:rsidRDefault="003F10BB">
        <w:pPr>
          <w:pStyle w:val="Footer"/>
          <w:jc w:val="right"/>
        </w:pPr>
        <w:r>
          <w:fldChar w:fldCharType="begin"/>
        </w:r>
        <w:r>
          <w:instrText xml:space="preserve"> PAGE   \* MERGEFORMAT </w:instrText>
        </w:r>
        <w:r>
          <w:fldChar w:fldCharType="separate"/>
        </w:r>
        <w:r w:rsidR="00342482">
          <w:rPr>
            <w:noProof/>
          </w:rPr>
          <w:t>1</w:t>
        </w:r>
        <w:r>
          <w:rPr>
            <w:noProof/>
          </w:rPr>
          <w:fldChar w:fldCharType="end"/>
        </w:r>
      </w:p>
    </w:sdtContent>
  </w:sdt>
  <w:p w14:paraId="71621F23" w14:textId="77777777" w:rsidR="003F10BB" w:rsidRDefault="003F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7DEE5" w14:textId="77777777" w:rsidR="003F10BB" w:rsidRDefault="003F10BB" w:rsidP="007E43DF">
      <w:pPr>
        <w:spacing w:after="0" w:line="240" w:lineRule="auto"/>
      </w:pPr>
      <w:r>
        <w:separator/>
      </w:r>
    </w:p>
  </w:footnote>
  <w:footnote w:type="continuationSeparator" w:id="0">
    <w:p w14:paraId="7EC1414C" w14:textId="77777777" w:rsidR="003F10BB" w:rsidRDefault="003F10BB" w:rsidP="007E4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37B4"/>
    <w:multiLevelType w:val="hybridMultilevel"/>
    <w:tmpl w:val="A5A67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F17C9"/>
    <w:multiLevelType w:val="hybridMultilevel"/>
    <w:tmpl w:val="E1FAD1DE"/>
    <w:lvl w:ilvl="0" w:tplc="7D3CF322">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B7EE5"/>
    <w:multiLevelType w:val="hybridMultilevel"/>
    <w:tmpl w:val="8158A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537FE2"/>
    <w:multiLevelType w:val="hybridMultilevel"/>
    <w:tmpl w:val="8FBA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E4"/>
    <w:rsid w:val="000071E6"/>
    <w:rsid w:val="00010DA7"/>
    <w:rsid w:val="000277A9"/>
    <w:rsid w:val="00050F74"/>
    <w:rsid w:val="00053D19"/>
    <w:rsid w:val="00054BE8"/>
    <w:rsid w:val="000620FE"/>
    <w:rsid w:val="00077D63"/>
    <w:rsid w:val="00082549"/>
    <w:rsid w:val="0009006C"/>
    <w:rsid w:val="00096CF0"/>
    <w:rsid w:val="000C19BC"/>
    <w:rsid w:val="000D7BA2"/>
    <w:rsid w:val="000F068C"/>
    <w:rsid w:val="00104390"/>
    <w:rsid w:val="00115DA9"/>
    <w:rsid w:val="001209B0"/>
    <w:rsid w:val="00134C44"/>
    <w:rsid w:val="001817E6"/>
    <w:rsid w:val="00183CEE"/>
    <w:rsid w:val="001B6401"/>
    <w:rsid w:val="001C6EF8"/>
    <w:rsid w:val="001D06DC"/>
    <w:rsid w:val="001E44A7"/>
    <w:rsid w:val="001F5091"/>
    <w:rsid w:val="00201592"/>
    <w:rsid w:val="00211E43"/>
    <w:rsid w:val="00215814"/>
    <w:rsid w:val="002244E9"/>
    <w:rsid w:val="00226CE4"/>
    <w:rsid w:val="0024502A"/>
    <w:rsid w:val="00280805"/>
    <w:rsid w:val="00280A53"/>
    <w:rsid w:val="00294D34"/>
    <w:rsid w:val="00295742"/>
    <w:rsid w:val="002A40B3"/>
    <w:rsid w:val="002C64C3"/>
    <w:rsid w:val="0030561D"/>
    <w:rsid w:val="0033499C"/>
    <w:rsid w:val="00342482"/>
    <w:rsid w:val="003526B6"/>
    <w:rsid w:val="00361078"/>
    <w:rsid w:val="0037005F"/>
    <w:rsid w:val="003C56FA"/>
    <w:rsid w:val="003C6170"/>
    <w:rsid w:val="003E0467"/>
    <w:rsid w:val="003E4DC0"/>
    <w:rsid w:val="003F10BB"/>
    <w:rsid w:val="003F4BE7"/>
    <w:rsid w:val="00412843"/>
    <w:rsid w:val="00430D33"/>
    <w:rsid w:val="004339B1"/>
    <w:rsid w:val="004B23C5"/>
    <w:rsid w:val="004B2CDF"/>
    <w:rsid w:val="004C3B3D"/>
    <w:rsid w:val="004F238D"/>
    <w:rsid w:val="004F5D18"/>
    <w:rsid w:val="00505B9A"/>
    <w:rsid w:val="00512BC3"/>
    <w:rsid w:val="00522E0B"/>
    <w:rsid w:val="00546E55"/>
    <w:rsid w:val="005475DF"/>
    <w:rsid w:val="00553E58"/>
    <w:rsid w:val="005827D8"/>
    <w:rsid w:val="00586A52"/>
    <w:rsid w:val="00590E1D"/>
    <w:rsid w:val="005D08CD"/>
    <w:rsid w:val="005F10FC"/>
    <w:rsid w:val="00606A86"/>
    <w:rsid w:val="00617FEB"/>
    <w:rsid w:val="00637A4C"/>
    <w:rsid w:val="00645E9F"/>
    <w:rsid w:val="006610DB"/>
    <w:rsid w:val="0066359F"/>
    <w:rsid w:val="00671F8D"/>
    <w:rsid w:val="006773D9"/>
    <w:rsid w:val="006854F6"/>
    <w:rsid w:val="00690D57"/>
    <w:rsid w:val="00692CEC"/>
    <w:rsid w:val="00696C13"/>
    <w:rsid w:val="00697775"/>
    <w:rsid w:val="006A45E4"/>
    <w:rsid w:val="006B0948"/>
    <w:rsid w:val="006B1866"/>
    <w:rsid w:val="006D3BED"/>
    <w:rsid w:val="00712488"/>
    <w:rsid w:val="0072304C"/>
    <w:rsid w:val="007460B0"/>
    <w:rsid w:val="00764EDD"/>
    <w:rsid w:val="007745B1"/>
    <w:rsid w:val="007D3BF6"/>
    <w:rsid w:val="007D7A0C"/>
    <w:rsid w:val="007E43DF"/>
    <w:rsid w:val="008078E6"/>
    <w:rsid w:val="00823673"/>
    <w:rsid w:val="00867932"/>
    <w:rsid w:val="008934DC"/>
    <w:rsid w:val="00894297"/>
    <w:rsid w:val="00897930"/>
    <w:rsid w:val="008E5B93"/>
    <w:rsid w:val="00906A50"/>
    <w:rsid w:val="00913CC4"/>
    <w:rsid w:val="00922309"/>
    <w:rsid w:val="009229DC"/>
    <w:rsid w:val="009477DB"/>
    <w:rsid w:val="00962E08"/>
    <w:rsid w:val="009641CD"/>
    <w:rsid w:val="00993236"/>
    <w:rsid w:val="00993DD9"/>
    <w:rsid w:val="009C5C86"/>
    <w:rsid w:val="009E611E"/>
    <w:rsid w:val="00A11AD2"/>
    <w:rsid w:val="00A13BBA"/>
    <w:rsid w:val="00A52AA8"/>
    <w:rsid w:val="00A563A6"/>
    <w:rsid w:val="00A653AD"/>
    <w:rsid w:val="00A74BC3"/>
    <w:rsid w:val="00A75624"/>
    <w:rsid w:val="00A972FE"/>
    <w:rsid w:val="00AA0E1F"/>
    <w:rsid w:val="00AD6D20"/>
    <w:rsid w:val="00AF3111"/>
    <w:rsid w:val="00B02F40"/>
    <w:rsid w:val="00B06EDB"/>
    <w:rsid w:val="00B10065"/>
    <w:rsid w:val="00B10441"/>
    <w:rsid w:val="00B12FB2"/>
    <w:rsid w:val="00B13D60"/>
    <w:rsid w:val="00B61893"/>
    <w:rsid w:val="00B66C19"/>
    <w:rsid w:val="00B83774"/>
    <w:rsid w:val="00B91364"/>
    <w:rsid w:val="00BA7862"/>
    <w:rsid w:val="00BB3225"/>
    <w:rsid w:val="00BC6B5E"/>
    <w:rsid w:val="00BE42D0"/>
    <w:rsid w:val="00C03386"/>
    <w:rsid w:val="00C0459E"/>
    <w:rsid w:val="00C11089"/>
    <w:rsid w:val="00C15927"/>
    <w:rsid w:val="00C26E46"/>
    <w:rsid w:val="00C3152C"/>
    <w:rsid w:val="00C47C7A"/>
    <w:rsid w:val="00C659AE"/>
    <w:rsid w:val="00C751B9"/>
    <w:rsid w:val="00C76E3F"/>
    <w:rsid w:val="00CA3EF2"/>
    <w:rsid w:val="00CA487A"/>
    <w:rsid w:val="00CB32FB"/>
    <w:rsid w:val="00CD0977"/>
    <w:rsid w:val="00CD71A9"/>
    <w:rsid w:val="00CE0CED"/>
    <w:rsid w:val="00D17189"/>
    <w:rsid w:val="00D34FCC"/>
    <w:rsid w:val="00D44F3B"/>
    <w:rsid w:val="00D471F9"/>
    <w:rsid w:val="00D53FBC"/>
    <w:rsid w:val="00D64AE0"/>
    <w:rsid w:val="00D66F21"/>
    <w:rsid w:val="00D761EB"/>
    <w:rsid w:val="00D922D4"/>
    <w:rsid w:val="00D94CAC"/>
    <w:rsid w:val="00DA402B"/>
    <w:rsid w:val="00DB79E7"/>
    <w:rsid w:val="00DC11C6"/>
    <w:rsid w:val="00DE5B4C"/>
    <w:rsid w:val="00E1308A"/>
    <w:rsid w:val="00E147AB"/>
    <w:rsid w:val="00E45740"/>
    <w:rsid w:val="00E712D5"/>
    <w:rsid w:val="00E71363"/>
    <w:rsid w:val="00E77D18"/>
    <w:rsid w:val="00E91C20"/>
    <w:rsid w:val="00EB577E"/>
    <w:rsid w:val="00EC495A"/>
    <w:rsid w:val="00EC5096"/>
    <w:rsid w:val="00ED4B04"/>
    <w:rsid w:val="00EF1B0D"/>
    <w:rsid w:val="00F13097"/>
    <w:rsid w:val="00F13292"/>
    <w:rsid w:val="00F1755E"/>
    <w:rsid w:val="00F25547"/>
    <w:rsid w:val="00F2764C"/>
    <w:rsid w:val="00F35528"/>
    <w:rsid w:val="00F5738A"/>
    <w:rsid w:val="00F6116B"/>
    <w:rsid w:val="00F77642"/>
    <w:rsid w:val="00F8521F"/>
    <w:rsid w:val="00FE05CF"/>
    <w:rsid w:val="00FF61C3"/>
    <w:rsid w:val="00FF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04D7"/>
  <w15:chartTrackingRefBased/>
  <w15:docId w15:val="{01455B22-FE26-4702-BBC3-71C26B9C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6CE4"/>
    <w:pPr>
      <w:spacing w:after="120" w:line="240" w:lineRule="auto"/>
    </w:pPr>
    <w:rPr>
      <w:rFonts w:ascii="Times New Roman" w:eastAsia="Times New Roman" w:hAnsi="Times New Roman" w:cs="Times New Roman"/>
      <w:sz w:val="20"/>
      <w:szCs w:val="20"/>
      <w:lang w:val="en-AU" w:eastAsia="ja-JP"/>
    </w:rPr>
  </w:style>
  <w:style w:type="character" w:customStyle="1" w:styleId="BodyTextChar">
    <w:name w:val="Body Text Char"/>
    <w:basedOn w:val="DefaultParagraphFont"/>
    <w:link w:val="BodyText"/>
    <w:rsid w:val="00226CE4"/>
    <w:rPr>
      <w:rFonts w:ascii="Times New Roman" w:eastAsia="Times New Roman" w:hAnsi="Times New Roman" w:cs="Times New Roman"/>
      <w:sz w:val="20"/>
      <w:szCs w:val="20"/>
      <w:lang w:val="en-AU" w:eastAsia="ja-JP"/>
    </w:rPr>
  </w:style>
  <w:style w:type="paragraph" w:styleId="ListParagraph">
    <w:name w:val="List Paragraph"/>
    <w:basedOn w:val="Normal"/>
    <w:link w:val="ListParagraphChar"/>
    <w:uiPriority w:val="34"/>
    <w:qFormat/>
    <w:rsid w:val="00764EDD"/>
    <w:pPr>
      <w:ind w:left="720"/>
      <w:contextualSpacing/>
    </w:pPr>
  </w:style>
  <w:style w:type="paragraph" w:styleId="List">
    <w:name w:val="List"/>
    <w:basedOn w:val="Normal"/>
    <w:rsid w:val="00764EDD"/>
    <w:pPr>
      <w:spacing w:after="0" w:line="240" w:lineRule="auto"/>
      <w:ind w:left="360" w:hanging="360"/>
    </w:pPr>
    <w:rPr>
      <w:rFonts w:ascii="Times New Roman" w:eastAsia="Times New Roman" w:hAnsi="Times New Roman" w:cs="Times New Roman"/>
      <w:sz w:val="20"/>
      <w:szCs w:val="20"/>
      <w:lang w:val="en-AU" w:eastAsia="ja-JP"/>
    </w:rPr>
  </w:style>
  <w:style w:type="table" w:styleId="TableGrid">
    <w:name w:val="Table Grid"/>
    <w:basedOn w:val="TableNormal"/>
    <w:uiPriority w:val="39"/>
    <w:rsid w:val="00CE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0065"/>
    <w:rPr>
      <w:color w:val="0563C1" w:themeColor="hyperlink"/>
      <w:u w:val="single"/>
    </w:rPr>
  </w:style>
  <w:style w:type="character" w:customStyle="1" w:styleId="UnresolvedMention">
    <w:name w:val="Unresolved Mention"/>
    <w:basedOn w:val="DefaultParagraphFont"/>
    <w:uiPriority w:val="99"/>
    <w:semiHidden/>
    <w:unhideWhenUsed/>
    <w:rsid w:val="00B10065"/>
    <w:rPr>
      <w:color w:val="605E5C"/>
      <w:shd w:val="clear" w:color="auto" w:fill="E1DFDD"/>
    </w:rPr>
  </w:style>
  <w:style w:type="paragraph" w:styleId="Header">
    <w:name w:val="header"/>
    <w:basedOn w:val="Normal"/>
    <w:link w:val="HeaderChar"/>
    <w:uiPriority w:val="99"/>
    <w:unhideWhenUsed/>
    <w:rsid w:val="007E4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3DF"/>
  </w:style>
  <w:style w:type="paragraph" w:styleId="Footer">
    <w:name w:val="footer"/>
    <w:basedOn w:val="Normal"/>
    <w:link w:val="FooterChar"/>
    <w:uiPriority w:val="99"/>
    <w:unhideWhenUsed/>
    <w:rsid w:val="007E4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3DF"/>
  </w:style>
  <w:style w:type="paragraph" w:styleId="BalloonText">
    <w:name w:val="Balloon Text"/>
    <w:basedOn w:val="Normal"/>
    <w:link w:val="BalloonTextChar"/>
    <w:uiPriority w:val="99"/>
    <w:semiHidden/>
    <w:unhideWhenUsed/>
    <w:rsid w:val="00A972F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72F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972FE"/>
    <w:rPr>
      <w:sz w:val="16"/>
      <w:szCs w:val="16"/>
    </w:rPr>
  </w:style>
  <w:style w:type="paragraph" w:styleId="CommentText">
    <w:name w:val="annotation text"/>
    <w:basedOn w:val="Normal"/>
    <w:link w:val="CommentTextChar"/>
    <w:uiPriority w:val="99"/>
    <w:semiHidden/>
    <w:unhideWhenUsed/>
    <w:rsid w:val="00A972FE"/>
    <w:pPr>
      <w:spacing w:line="240" w:lineRule="auto"/>
    </w:pPr>
    <w:rPr>
      <w:sz w:val="20"/>
      <w:szCs w:val="20"/>
    </w:rPr>
  </w:style>
  <w:style w:type="character" w:customStyle="1" w:styleId="CommentTextChar">
    <w:name w:val="Comment Text Char"/>
    <w:basedOn w:val="DefaultParagraphFont"/>
    <w:link w:val="CommentText"/>
    <w:uiPriority w:val="99"/>
    <w:semiHidden/>
    <w:rsid w:val="00A972FE"/>
    <w:rPr>
      <w:sz w:val="20"/>
      <w:szCs w:val="20"/>
    </w:rPr>
  </w:style>
  <w:style w:type="paragraph" w:styleId="CommentSubject">
    <w:name w:val="annotation subject"/>
    <w:basedOn w:val="CommentText"/>
    <w:next w:val="CommentText"/>
    <w:link w:val="CommentSubjectChar"/>
    <w:uiPriority w:val="99"/>
    <w:semiHidden/>
    <w:unhideWhenUsed/>
    <w:rsid w:val="00A972FE"/>
    <w:rPr>
      <w:b/>
      <w:bCs/>
    </w:rPr>
  </w:style>
  <w:style w:type="character" w:customStyle="1" w:styleId="CommentSubjectChar">
    <w:name w:val="Comment Subject Char"/>
    <w:basedOn w:val="CommentTextChar"/>
    <w:link w:val="CommentSubject"/>
    <w:uiPriority w:val="99"/>
    <w:semiHidden/>
    <w:rsid w:val="00A972FE"/>
    <w:rPr>
      <w:b/>
      <w:bCs/>
      <w:sz w:val="20"/>
      <w:szCs w:val="20"/>
    </w:rPr>
  </w:style>
  <w:style w:type="character" w:customStyle="1" w:styleId="ListParagraphChar">
    <w:name w:val="List Paragraph Char"/>
    <w:basedOn w:val="DefaultParagraphFont"/>
    <w:link w:val="ListParagraph"/>
    <w:uiPriority w:val="34"/>
    <w:rsid w:val="0086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6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20509/building-understanding-main-report.pdf" TargetMode="External"/><Relationship Id="rId3" Type="http://schemas.openxmlformats.org/officeDocument/2006/relationships/settings" Target="settings.xml"/><Relationship Id="rId7" Type="http://schemas.openxmlformats.org/officeDocument/2006/relationships/hyperlink" Target="mailto:katharinebarnard@bhrlt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dc:creator>
  <cp:keywords/>
  <dc:description/>
  <cp:lastModifiedBy>Reidy C.</cp:lastModifiedBy>
  <cp:revision>2</cp:revision>
  <dcterms:created xsi:type="dcterms:W3CDTF">2019-06-05T12:40:00Z</dcterms:created>
  <dcterms:modified xsi:type="dcterms:W3CDTF">2019-06-05T12:40:00Z</dcterms:modified>
</cp:coreProperties>
</file>