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842" w:rsidRPr="00CB0D56" w:rsidRDefault="000A364B" w:rsidP="00112A8B">
      <w:pPr>
        <w:spacing w:line="360" w:lineRule="auto"/>
        <w:rPr>
          <w:rFonts w:ascii="Times New Roman" w:hAnsi="Times New Roman" w:cs="Times New Roman"/>
          <w:b/>
          <w:sz w:val="28"/>
          <w:szCs w:val="28"/>
        </w:rPr>
      </w:pPr>
      <w:bookmarkStart w:id="0" w:name="_GoBack"/>
      <w:bookmarkEnd w:id="0"/>
      <w:r w:rsidRPr="00CB0D56">
        <w:rPr>
          <w:rFonts w:ascii="Times New Roman" w:hAnsi="Times New Roman" w:cs="Times New Roman"/>
          <w:b/>
          <w:sz w:val="28"/>
          <w:szCs w:val="28"/>
        </w:rPr>
        <w:t>2018 Argentina</w:t>
      </w:r>
      <w:r w:rsidR="0018231C" w:rsidRPr="00CB0D56">
        <w:rPr>
          <w:rFonts w:ascii="Times New Roman" w:hAnsi="Times New Roman" w:cs="Times New Roman"/>
          <w:b/>
          <w:sz w:val="28"/>
          <w:szCs w:val="28"/>
        </w:rPr>
        <w:t>: Haunted by Instability Once Again</w:t>
      </w:r>
      <w:r w:rsidR="007373C6" w:rsidRPr="00CB0D56">
        <w:rPr>
          <w:rFonts w:ascii="Times New Roman" w:hAnsi="Times New Roman" w:cs="Times New Roman"/>
          <w:b/>
          <w:sz w:val="28"/>
          <w:szCs w:val="28"/>
        </w:rPr>
        <w:t>, by Ana Margheritis</w:t>
      </w:r>
    </w:p>
    <w:p w:rsidR="00DE2628" w:rsidRDefault="0098741E" w:rsidP="00112A8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ABSTRACT </w:t>
      </w:r>
    </w:p>
    <w:p w:rsidR="0098741E" w:rsidRPr="0098741E" w:rsidRDefault="0098741E" w:rsidP="0098741E">
      <w:pPr>
        <w:spacing w:line="240" w:lineRule="auto"/>
        <w:rPr>
          <w:rFonts w:ascii="Times New Roman" w:hAnsi="Times New Roman" w:cs="Times New Roman"/>
          <w:sz w:val="24"/>
          <w:szCs w:val="24"/>
        </w:rPr>
      </w:pPr>
      <w:r>
        <w:rPr>
          <w:rFonts w:ascii="Times New Roman" w:hAnsi="Times New Roman" w:cs="Times New Roman"/>
          <w:sz w:val="24"/>
          <w:szCs w:val="24"/>
        </w:rPr>
        <w:t>2018 was a rocky year for Argentina. Economic instability put it on the brink of crisis again and eroded the government’s credibility. This study provides an analysis of the main social, political and economic events affecting Argentina’s domestic politics and foreign policy</w:t>
      </w:r>
      <w:r w:rsidR="002A7D6A">
        <w:rPr>
          <w:rFonts w:ascii="Times New Roman" w:hAnsi="Times New Roman" w:cs="Times New Roman"/>
          <w:sz w:val="24"/>
          <w:szCs w:val="24"/>
        </w:rPr>
        <w:t xml:space="preserve"> then</w:t>
      </w:r>
      <w:r>
        <w:rPr>
          <w:rFonts w:ascii="Times New Roman" w:hAnsi="Times New Roman" w:cs="Times New Roman"/>
          <w:sz w:val="24"/>
          <w:szCs w:val="24"/>
        </w:rPr>
        <w:t>. It accounts for selected issues, with an emphasis on changes in public poli</w:t>
      </w:r>
      <w:r w:rsidR="002A7D6A">
        <w:rPr>
          <w:rFonts w:ascii="Times New Roman" w:hAnsi="Times New Roman" w:cs="Times New Roman"/>
          <w:sz w:val="24"/>
          <w:szCs w:val="24"/>
        </w:rPr>
        <w:t xml:space="preserve">cies </w:t>
      </w:r>
      <w:r>
        <w:rPr>
          <w:rFonts w:ascii="Times New Roman" w:hAnsi="Times New Roman" w:cs="Times New Roman"/>
          <w:sz w:val="24"/>
          <w:szCs w:val="24"/>
        </w:rPr>
        <w:t xml:space="preserve">and implications for the upcoming years. The argumentative thread focuses on the consequences of Argentina’s being haunted by the spectre of one more debacle. Within changes in public policies, the focus </w:t>
      </w:r>
      <w:r w:rsidR="002A7D6A">
        <w:rPr>
          <w:rFonts w:ascii="Times New Roman" w:hAnsi="Times New Roman" w:cs="Times New Roman"/>
          <w:sz w:val="24"/>
          <w:szCs w:val="24"/>
        </w:rPr>
        <w:t xml:space="preserve">is on </w:t>
      </w:r>
      <w:r>
        <w:rPr>
          <w:rFonts w:ascii="Times New Roman" w:hAnsi="Times New Roman" w:cs="Times New Roman"/>
          <w:sz w:val="24"/>
          <w:szCs w:val="24"/>
        </w:rPr>
        <w:t>the end of a gradual approach to structural changes and initiatives related to population and human mobility across borders –a policy area that has required increasing attention and resources lately.</w:t>
      </w:r>
    </w:p>
    <w:p w:rsidR="0098741E" w:rsidRDefault="0098741E" w:rsidP="00CB0D56">
      <w:pPr>
        <w:spacing w:before="240" w:line="360" w:lineRule="auto"/>
        <w:rPr>
          <w:rFonts w:ascii="Times New Roman" w:hAnsi="Times New Roman" w:cs="Times New Roman"/>
          <w:b/>
          <w:sz w:val="24"/>
          <w:szCs w:val="24"/>
        </w:rPr>
      </w:pPr>
      <w:r>
        <w:rPr>
          <w:rFonts w:ascii="Times New Roman" w:hAnsi="Times New Roman" w:cs="Times New Roman"/>
          <w:b/>
          <w:sz w:val="24"/>
          <w:szCs w:val="24"/>
        </w:rPr>
        <w:t xml:space="preserve">KEY WORDS </w:t>
      </w:r>
    </w:p>
    <w:p w:rsidR="00DE2628" w:rsidRPr="00DE2628" w:rsidRDefault="00DE2628"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Argentina; domestic politics; international affairs; public policies; human mobility </w:t>
      </w:r>
    </w:p>
    <w:p w:rsidR="00DE2628" w:rsidRPr="00C10B4D" w:rsidRDefault="00DE2628" w:rsidP="00112A8B">
      <w:pPr>
        <w:pStyle w:val="ListParagraph"/>
        <w:numPr>
          <w:ilvl w:val="0"/>
          <w:numId w:val="2"/>
        </w:numPr>
        <w:spacing w:line="360" w:lineRule="auto"/>
        <w:rPr>
          <w:rFonts w:ascii="Times New Roman" w:hAnsi="Times New Roman" w:cs="Times New Roman"/>
          <w:b/>
          <w:sz w:val="24"/>
          <w:szCs w:val="24"/>
        </w:rPr>
      </w:pPr>
      <w:r w:rsidRPr="00C10B4D">
        <w:rPr>
          <w:rFonts w:ascii="Times New Roman" w:hAnsi="Times New Roman" w:cs="Times New Roman"/>
          <w:b/>
          <w:sz w:val="24"/>
          <w:szCs w:val="24"/>
        </w:rPr>
        <w:t>Introduction</w:t>
      </w:r>
    </w:p>
    <w:p w:rsidR="002E3AF9" w:rsidRDefault="0018231C"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Argentina entered 2018 with a number of pending tasks and open questions. The Macri administration (inaugurated in December 2015) continued to build upon its main slogan and identifier: the idea of change. </w:t>
      </w:r>
      <w:r w:rsidR="002E3AF9">
        <w:rPr>
          <w:rFonts w:ascii="Times New Roman" w:hAnsi="Times New Roman" w:cs="Times New Roman"/>
          <w:sz w:val="24"/>
          <w:szCs w:val="24"/>
        </w:rPr>
        <w:t>Capitalising on the electoral success in the 2017 mid-term legislative elections</w:t>
      </w:r>
      <w:r>
        <w:rPr>
          <w:rFonts w:ascii="Times New Roman" w:hAnsi="Times New Roman" w:cs="Times New Roman"/>
          <w:sz w:val="24"/>
          <w:szCs w:val="24"/>
        </w:rPr>
        <w:t xml:space="preserve">, </w:t>
      </w:r>
      <w:r w:rsidR="00FB37FF">
        <w:rPr>
          <w:rFonts w:ascii="Times New Roman" w:hAnsi="Times New Roman" w:cs="Times New Roman"/>
          <w:i/>
          <w:sz w:val="24"/>
          <w:szCs w:val="24"/>
        </w:rPr>
        <w:t xml:space="preserve">Cambiemos </w:t>
      </w:r>
      <w:r w:rsidR="00FB37FF">
        <w:rPr>
          <w:rFonts w:ascii="Times New Roman" w:hAnsi="Times New Roman" w:cs="Times New Roman"/>
          <w:sz w:val="24"/>
          <w:szCs w:val="24"/>
        </w:rPr>
        <w:t xml:space="preserve">(the coalition led by Macri) </w:t>
      </w:r>
      <w:r>
        <w:rPr>
          <w:rFonts w:ascii="Times New Roman" w:hAnsi="Times New Roman" w:cs="Times New Roman"/>
          <w:sz w:val="24"/>
          <w:szCs w:val="24"/>
        </w:rPr>
        <w:t>got off to a good start</w:t>
      </w:r>
      <w:r w:rsidR="002E3AF9">
        <w:rPr>
          <w:rFonts w:ascii="Times New Roman" w:hAnsi="Times New Roman" w:cs="Times New Roman"/>
          <w:sz w:val="24"/>
          <w:szCs w:val="24"/>
        </w:rPr>
        <w:t xml:space="preserve"> in the new year</w:t>
      </w:r>
      <w:r>
        <w:rPr>
          <w:rFonts w:ascii="Times New Roman" w:hAnsi="Times New Roman" w:cs="Times New Roman"/>
          <w:sz w:val="24"/>
          <w:szCs w:val="24"/>
        </w:rPr>
        <w:t xml:space="preserve">, anticipating that it would play a leadership role </w:t>
      </w:r>
      <w:r w:rsidR="002E3AF9">
        <w:rPr>
          <w:rFonts w:ascii="Times New Roman" w:hAnsi="Times New Roman" w:cs="Times New Roman"/>
          <w:sz w:val="24"/>
          <w:szCs w:val="24"/>
        </w:rPr>
        <w:t xml:space="preserve">in regional and international affairs </w:t>
      </w:r>
      <w:r>
        <w:rPr>
          <w:rFonts w:ascii="Times New Roman" w:hAnsi="Times New Roman" w:cs="Times New Roman"/>
          <w:sz w:val="24"/>
          <w:szCs w:val="24"/>
        </w:rPr>
        <w:t>and portraying</w:t>
      </w:r>
      <w:r w:rsidR="002E3AF9">
        <w:rPr>
          <w:rFonts w:ascii="Times New Roman" w:hAnsi="Times New Roman" w:cs="Times New Roman"/>
          <w:sz w:val="24"/>
          <w:szCs w:val="24"/>
        </w:rPr>
        <w:t xml:space="preserve"> positive forecasts as</w:t>
      </w:r>
      <w:r>
        <w:rPr>
          <w:rFonts w:ascii="Times New Roman" w:hAnsi="Times New Roman" w:cs="Times New Roman"/>
          <w:sz w:val="24"/>
          <w:szCs w:val="24"/>
        </w:rPr>
        <w:t xml:space="preserve"> </w:t>
      </w:r>
      <w:r w:rsidRPr="00695A1F">
        <w:rPr>
          <w:rFonts w:ascii="Times New Roman" w:hAnsi="Times New Roman" w:cs="Times New Roman"/>
          <w:sz w:val="24"/>
          <w:szCs w:val="24"/>
        </w:rPr>
        <w:t>an ‘acknowledgme</w:t>
      </w:r>
      <w:r>
        <w:rPr>
          <w:rFonts w:ascii="Times New Roman" w:hAnsi="Times New Roman" w:cs="Times New Roman"/>
          <w:sz w:val="24"/>
          <w:szCs w:val="24"/>
        </w:rPr>
        <w:t>nt to the change’ the country was</w:t>
      </w:r>
      <w:r w:rsidRPr="00695A1F">
        <w:rPr>
          <w:rFonts w:ascii="Times New Roman" w:hAnsi="Times New Roman" w:cs="Times New Roman"/>
          <w:sz w:val="24"/>
          <w:szCs w:val="24"/>
        </w:rPr>
        <w:t xml:space="preserve"> undergoing.</w:t>
      </w:r>
      <w:r>
        <w:rPr>
          <w:rFonts w:ascii="Times New Roman" w:hAnsi="Times New Roman" w:cs="Times New Roman"/>
          <w:sz w:val="24"/>
          <w:szCs w:val="24"/>
        </w:rPr>
        <w:t xml:space="preserve"> However, some of</w:t>
      </w:r>
      <w:r w:rsidR="002E3AF9">
        <w:rPr>
          <w:rFonts w:ascii="Times New Roman" w:hAnsi="Times New Roman" w:cs="Times New Roman"/>
          <w:sz w:val="24"/>
          <w:szCs w:val="24"/>
        </w:rPr>
        <w:t xml:space="preserve"> the signs of changes proved to be a</w:t>
      </w:r>
      <w:r w:rsidR="003445B4">
        <w:rPr>
          <w:rFonts w:ascii="Times New Roman" w:hAnsi="Times New Roman" w:cs="Times New Roman"/>
          <w:sz w:val="24"/>
          <w:szCs w:val="24"/>
        </w:rPr>
        <w:t>n arduous</w:t>
      </w:r>
      <w:r w:rsidR="002E3AF9">
        <w:rPr>
          <w:rFonts w:ascii="Times New Roman" w:hAnsi="Times New Roman" w:cs="Times New Roman"/>
          <w:sz w:val="24"/>
          <w:szCs w:val="24"/>
        </w:rPr>
        <w:t xml:space="preserve"> work in progress or too fragile to address structural problems</w:t>
      </w:r>
      <w:r w:rsidR="003445B4">
        <w:rPr>
          <w:rFonts w:ascii="Times New Roman" w:hAnsi="Times New Roman" w:cs="Times New Roman"/>
          <w:sz w:val="24"/>
          <w:szCs w:val="24"/>
        </w:rPr>
        <w:t xml:space="preserve"> properly</w:t>
      </w:r>
      <w:r>
        <w:rPr>
          <w:rFonts w:ascii="Times New Roman" w:hAnsi="Times New Roman" w:cs="Times New Roman"/>
          <w:sz w:val="24"/>
          <w:szCs w:val="24"/>
        </w:rPr>
        <w:t xml:space="preserve">. </w:t>
      </w:r>
      <w:r w:rsidR="002E3AF9">
        <w:rPr>
          <w:rFonts w:ascii="Times New Roman" w:hAnsi="Times New Roman" w:cs="Times New Roman"/>
          <w:sz w:val="24"/>
          <w:szCs w:val="24"/>
        </w:rPr>
        <w:t>T</w:t>
      </w:r>
      <w:r w:rsidR="00FB37FF">
        <w:rPr>
          <w:rFonts w:ascii="Times New Roman" w:hAnsi="Times New Roman" w:cs="Times New Roman"/>
          <w:sz w:val="24"/>
          <w:szCs w:val="24"/>
        </w:rPr>
        <w:t xml:space="preserve">he </w:t>
      </w:r>
      <w:r>
        <w:rPr>
          <w:rFonts w:ascii="Times New Roman" w:hAnsi="Times New Roman" w:cs="Times New Roman"/>
          <w:sz w:val="24"/>
          <w:szCs w:val="24"/>
        </w:rPr>
        <w:t>main socio-economic and political developments of 2018 showed that in Argentina instability has become chronic</w:t>
      </w:r>
      <w:r w:rsidR="002A7D6A">
        <w:rPr>
          <w:rFonts w:ascii="Times New Roman" w:hAnsi="Times New Roman" w:cs="Times New Roman"/>
          <w:sz w:val="24"/>
          <w:szCs w:val="24"/>
        </w:rPr>
        <w:t xml:space="preserve"> and largely intractable</w:t>
      </w:r>
      <w:r>
        <w:rPr>
          <w:rFonts w:ascii="Times New Roman" w:hAnsi="Times New Roman" w:cs="Times New Roman"/>
          <w:sz w:val="24"/>
          <w:szCs w:val="24"/>
        </w:rPr>
        <w:t xml:space="preserve">. </w:t>
      </w:r>
    </w:p>
    <w:p w:rsidR="00AA3C7F" w:rsidRDefault="002E3AF9"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provides an account of the main events that shape Argentina’s domestic and international politics in 2018. </w:t>
      </w:r>
      <w:r w:rsidR="0062710C">
        <w:rPr>
          <w:rFonts w:ascii="Times New Roman" w:hAnsi="Times New Roman" w:cs="Times New Roman"/>
          <w:sz w:val="24"/>
          <w:szCs w:val="24"/>
        </w:rPr>
        <w:t xml:space="preserve">It is not meant to be fully comprehensive </w:t>
      </w:r>
      <w:r w:rsidR="002A7D6A">
        <w:rPr>
          <w:rFonts w:ascii="Times New Roman" w:hAnsi="Times New Roman" w:cs="Times New Roman"/>
          <w:sz w:val="24"/>
          <w:szCs w:val="24"/>
        </w:rPr>
        <w:t>account</w:t>
      </w:r>
      <w:r w:rsidR="00AA3C7F">
        <w:rPr>
          <w:rFonts w:ascii="Times New Roman" w:hAnsi="Times New Roman" w:cs="Times New Roman"/>
          <w:sz w:val="24"/>
          <w:szCs w:val="24"/>
        </w:rPr>
        <w:t>. It rather aims at presenting</w:t>
      </w:r>
      <w:r w:rsidR="001C394A">
        <w:rPr>
          <w:rFonts w:ascii="Times New Roman" w:hAnsi="Times New Roman" w:cs="Times New Roman"/>
          <w:sz w:val="24"/>
          <w:szCs w:val="24"/>
        </w:rPr>
        <w:t xml:space="preserve"> </w:t>
      </w:r>
      <w:r w:rsidR="00AA3C7F">
        <w:rPr>
          <w:rFonts w:ascii="Times New Roman" w:hAnsi="Times New Roman" w:cs="Times New Roman"/>
          <w:sz w:val="24"/>
          <w:szCs w:val="24"/>
        </w:rPr>
        <w:t xml:space="preserve">selected </w:t>
      </w:r>
      <w:r w:rsidR="001C394A">
        <w:rPr>
          <w:rFonts w:ascii="Times New Roman" w:hAnsi="Times New Roman" w:cs="Times New Roman"/>
          <w:sz w:val="24"/>
          <w:szCs w:val="24"/>
        </w:rPr>
        <w:t>highlights</w:t>
      </w:r>
      <w:r w:rsidR="00AA3C7F">
        <w:rPr>
          <w:rFonts w:ascii="Times New Roman" w:hAnsi="Times New Roman" w:cs="Times New Roman"/>
          <w:sz w:val="24"/>
          <w:szCs w:val="24"/>
        </w:rPr>
        <w:t xml:space="preserve"> with an emphasis on changes in public policies that such events triggered and implications for the upcoming years</w:t>
      </w:r>
      <w:r w:rsidR="001C394A">
        <w:rPr>
          <w:rFonts w:ascii="Times New Roman" w:hAnsi="Times New Roman" w:cs="Times New Roman"/>
          <w:sz w:val="24"/>
          <w:szCs w:val="24"/>
        </w:rPr>
        <w:t xml:space="preserve">. </w:t>
      </w:r>
      <w:r w:rsidR="00AA3C7F">
        <w:rPr>
          <w:rFonts w:ascii="Times New Roman" w:hAnsi="Times New Roman" w:cs="Times New Roman"/>
          <w:sz w:val="24"/>
          <w:szCs w:val="24"/>
        </w:rPr>
        <w:t>The thread that links arguments is reflected in the title: in 2018 Argentina was haunted by the spectre of one more debacle.</w:t>
      </w:r>
    </w:p>
    <w:p w:rsidR="00DE2628" w:rsidRPr="00C10B4D" w:rsidRDefault="002E3AF9"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next section </w:t>
      </w:r>
      <w:r w:rsidR="00C10B4D">
        <w:rPr>
          <w:rFonts w:ascii="Times New Roman" w:hAnsi="Times New Roman" w:cs="Times New Roman"/>
          <w:sz w:val="24"/>
          <w:szCs w:val="24"/>
        </w:rPr>
        <w:t xml:space="preserve">is divided in three: the first sub-section </w:t>
      </w:r>
      <w:r>
        <w:rPr>
          <w:rFonts w:ascii="Times New Roman" w:hAnsi="Times New Roman" w:cs="Times New Roman"/>
          <w:sz w:val="24"/>
          <w:szCs w:val="24"/>
        </w:rPr>
        <w:t>addresses the socio-political context, in which old and new issues moulded public debates and the government’</w:t>
      </w:r>
      <w:r w:rsidR="00C10B4D">
        <w:rPr>
          <w:rFonts w:ascii="Times New Roman" w:hAnsi="Times New Roman" w:cs="Times New Roman"/>
          <w:sz w:val="24"/>
          <w:szCs w:val="24"/>
        </w:rPr>
        <w:t>s agenda; the second</w:t>
      </w:r>
      <w:r>
        <w:rPr>
          <w:rFonts w:ascii="Times New Roman" w:hAnsi="Times New Roman" w:cs="Times New Roman"/>
          <w:sz w:val="24"/>
          <w:szCs w:val="24"/>
        </w:rPr>
        <w:t xml:space="preserve"> </w:t>
      </w:r>
      <w:r w:rsidR="00C10B4D">
        <w:rPr>
          <w:rFonts w:ascii="Times New Roman" w:hAnsi="Times New Roman" w:cs="Times New Roman"/>
          <w:sz w:val="24"/>
          <w:szCs w:val="24"/>
        </w:rPr>
        <w:t>sub-</w:t>
      </w:r>
      <w:r>
        <w:rPr>
          <w:rFonts w:ascii="Times New Roman" w:hAnsi="Times New Roman" w:cs="Times New Roman"/>
          <w:sz w:val="24"/>
          <w:szCs w:val="24"/>
        </w:rPr>
        <w:t xml:space="preserve">section focuses on the economic situation, with special emphasis on how </w:t>
      </w:r>
      <w:r>
        <w:rPr>
          <w:rFonts w:ascii="Times New Roman" w:hAnsi="Times New Roman" w:cs="Times New Roman"/>
          <w:sz w:val="24"/>
          <w:szCs w:val="24"/>
        </w:rPr>
        <w:lastRenderedPageBreak/>
        <w:t xml:space="preserve">concerns with inflation, exchange rate and fiscal balance </w:t>
      </w:r>
      <w:r w:rsidR="00C10B4D">
        <w:rPr>
          <w:rFonts w:ascii="Times New Roman" w:hAnsi="Times New Roman" w:cs="Times New Roman"/>
          <w:sz w:val="24"/>
          <w:szCs w:val="24"/>
        </w:rPr>
        <w:t>revived the ghost of a new crisis and redefined expectations and public policies; the third one relates the main issues in Argentina’s foreign policy agenda. This is followed b</w:t>
      </w:r>
      <w:r w:rsidR="00E25EE2">
        <w:rPr>
          <w:rFonts w:ascii="Times New Roman" w:hAnsi="Times New Roman" w:cs="Times New Roman"/>
          <w:sz w:val="24"/>
          <w:szCs w:val="24"/>
        </w:rPr>
        <w:t>y a section on changes in public</w:t>
      </w:r>
      <w:r w:rsidR="00C10B4D">
        <w:rPr>
          <w:rFonts w:ascii="Times New Roman" w:hAnsi="Times New Roman" w:cs="Times New Roman"/>
          <w:sz w:val="24"/>
          <w:szCs w:val="24"/>
        </w:rPr>
        <w:t xml:space="preserve"> policies, namely </w:t>
      </w:r>
      <w:r w:rsidR="0098741E">
        <w:rPr>
          <w:rFonts w:ascii="Times New Roman" w:hAnsi="Times New Roman" w:cs="Times New Roman"/>
          <w:sz w:val="24"/>
          <w:szCs w:val="24"/>
        </w:rPr>
        <w:t>the end of a gradual approach to structural changes and initiatives</w:t>
      </w:r>
      <w:r w:rsidR="00C10B4D">
        <w:rPr>
          <w:rFonts w:ascii="Times New Roman" w:hAnsi="Times New Roman" w:cs="Times New Roman"/>
          <w:sz w:val="24"/>
          <w:szCs w:val="24"/>
        </w:rPr>
        <w:t xml:space="preserve"> related to population and human mobility across borders</w:t>
      </w:r>
      <w:r w:rsidR="003445B4">
        <w:rPr>
          <w:rFonts w:ascii="Times New Roman" w:hAnsi="Times New Roman" w:cs="Times New Roman"/>
          <w:sz w:val="24"/>
          <w:szCs w:val="24"/>
        </w:rPr>
        <w:t xml:space="preserve"> –a policy area that has required increasing attention and resources lately</w:t>
      </w:r>
      <w:r w:rsidR="00C10B4D">
        <w:rPr>
          <w:rFonts w:ascii="Times New Roman" w:hAnsi="Times New Roman" w:cs="Times New Roman"/>
          <w:sz w:val="24"/>
          <w:szCs w:val="24"/>
        </w:rPr>
        <w:t xml:space="preserve">. The purpose </w:t>
      </w:r>
      <w:r w:rsidR="003445B4">
        <w:rPr>
          <w:rFonts w:ascii="Times New Roman" w:hAnsi="Times New Roman" w:cs="Times New Roman"/>
          <w:sz w:val="24"/>
          <w:szCs w:val="24"/>
        </w:rPr>
        <w:t xml:space="preserve">of that section </w:t>
      </w:r>
      <w:r w:rsidR="00C10B4D">
        <w:rPr>
          <w:rFonts w:ascii="Times New Roman" w:hAnsi="Times New Roman" w:cs="Times New Roman"/>
          <w:sz w:val="24"/>
          <w:szCs w:val="24"/>
        </w:rPr>
        <w:t xml:space="preserve">is to highlight a new area of state interventionism that has been relatively neglected in the analysis of Argentine politics. The last section provides a general assessment of the state of </w:t>
      </w:r>
      <w:r w:rsidR="00A8402D">
        <w:rPr>
          <w:rFonts w:ascii="Times New Roman" w:hAnsi="Times New Roman" w:cs="Times New Roman"/>
          <w:sz w:val="24"/>
          <w:szCs w:val="24"/>
        </w:rPr>
        <w:t xml:space="preserve">the economy, </w:t>
      </w:r>
      <w:r w:rsidR="00C10B4D">
        <w:rPr>
          <w:rFonts w:ascii="Times New Roman" w:hAnsi="Times New Roman" w:cs="Times New Roman"/>
          <w:sz w:val="24"/>
          <w:szCs w:val="24"/>
        </w:rPr>
        <w:t>democ</w:t>
      </w:r>
      <w:r w:rsidR="002A7D6A">
        <w:rPr>
          <w:rFonts w:ascii="Times New Roman" w:hAnsi="Times New Roman" w:cs="Times New Roman"/>
          <w:sz w:val="24"/>
          <w:szCs w:val="24"/>
        </w:rPr>
        <w:t>racy</w:t>
      </w:r>
      <w:r w:rsidR="00A8402D">
        <w:rPr>
          <w:rFonts w:ascii="Times New Roman" w:hAnsi="Times New Roman" w:cs="Times New Roman"/>
          <w:sz w:val="24"/>
          <w:szCs w:val="24"/>
        </w:rPr>
        <w:t xml:space="preserve"> and social perceptions</w:t>
      </w:r>
      <w:r w:rsidR="002A7D6A">
        <w:rPr>
          <w:rFonts w:ascii="Times New Roman" w:hAnsi="Times New Roman" w:cs="Times New Roman"/>
          <w:sz w:val="24"/>
          <w:szCs w:val="24"/>
        </w:rPr>
        <w:t xml:space="preserve"> in the country, followed by the</w:t>
      </w:r>
      <w:r w:rsidR="00C10B4D">
        <w:rPr>
          <w:rFonts w:ascii="Times New Roman" w:hAnsi="Times New Roman" w:cs="Times New Roman"/>
          <w:sz w:val="24"/>
          <w:szCs w:val="24"/>
        </w:rPr>
        <w:t xml:space="preserve"> conclusion. </w:t>
      </w:r>
    </w:p>
    <w:p w:rsidR="000A364B" w:rsidRPr="00C10B4D" w:rsidRDefault="000A364B" w:rsidP="00112A8B">
      <w:pPr>
        <w:pStyle w:val="ListParagraph"/>
        <w:numPr>
          <w:ilvl w:val="0"/>
          <w:numId w:val="2"/>
        </w:numPr>
        <w:spacing w:line="360" w:lineRule="auto"/>
        <w:rPr>
          <w:rFonts w:ascii="Times New Roman" w:hAnsi="Times New Roman" w:cs="Times New Roman"/>
          <w:b/>
          <w:sz w:val="24"/>
          <w:szCs w:val="24"/>
        </w:rPr>
      </w:pPr>
      <w:r w:rsidRPr="00C10B4D">
        <w:rPr>
          <w:rFonts w:ascii="Times New Roman" w:hAnsi="Times New Roman" w:cs="Times New Roman"/>
          <w:b/>
          <w:sz w:val="24"/>
          <w:szCs w:val="24"/>
        </w:rPr>
        <w:t>M</w:t>
      </w:r>
      <w:r w:rsidR="00BD3807">
        <w:rPr>
          <w:rFonts w:ascii="Times New Roman" w:hAnsi="Times New Roman" w:cs="Times New Roman"/>
          <w:b/>
          <w:sz w:val="24"/>
          <w:szCs w:val="24"/>
        </w:rPr>
        <w:t>ajor socio-economic and political developments in Argentina</w:t>
      </w:r>
      <w:r w:rsidRPr="00C10B4D">
        <w:rPr>
          <w:rFonts w:ascii="Times New Roman" w:hAnsi="Times New Roman" w:cs="Times New Roman"/>
          <w:b/>
          <w:sz w:val="24"/>
          <w:szCs w:val="24"/>
        </w:rPr>
        <w:t xml:space="preserve"> during 2018</w:t>
      </w:r>
    </w:p>
    <w:p w:rsidR="00BD3807" w:rsidRPr="00BD3807" w:rsidRDefault="00BF56CD" w:rsidP="00112A8B">
      <w:pPr>
        <w:spacing w:line="360" w:lineRule="auto"/>
        <w:rPr>
          <w:rFonts w:ascii="Times New Roman" w:hAnsi="Times New Roman" w:cs="Times New Roman"/>
          <w:sz w:val="24"/>
          <w:szCs w:val="24"/>
        </w:rPr>
      </w:pPr>
      <w:r w:rsidRPr="00BF56CD">
        <w:rPr>
          <w:rFonts w:ascii="Times New Roman" w:hAnsi="Times New Roman" w:cs="Times New Roman"/>
          <w:b/>
          <w:sz w:val="24"/>
          <w:szCs w:val="24"/>
        </w:rPr>
        <w:t>2.a.</w:t>
      </w:r>
      <w:r>
        <w:rPr>
          <w:rFonts w:ascii="Times New Roman" w:hAnsi="Times New Roman" w:cs="Times New Roman"/>
          <w:sz w:val="24"/>
          <w:szCs w:val="24"/>
        </w:rPr>
        <w:t xml:space="preserve"> </w:t>
      </w:r>
      <w:r w:rsidR="00BD3807">
        <w:rPr>
          <w:rFonts w:ascii="Times New Roman" w:hAnsi="Times New Roman" w:cs="Times New Roman"/>
          <w:sz w:val="24"/>
          <w:szCs w:val="24"/>
        </w:rPr>
        <w:t>The Argentine socio-political con</w:t>
      </w:r>
      <w:r w:rsidR="00ED4E68">
        <w:rPr>
          <w:rFonts w:ascii="Times New Roman" w:hAnsi="Times New Roman" w:cs="Times New Roman"/>
          <w:sz w:val="24"/>
          <w:szCs w:val="24"/>
        </w:rPr>
        <w:t>text in 2018 was shaped by two</w:t>
      </w:r>
      <w:r w:rsidR="00BD3807">
        <w:rPr>
          <w:rFonts w:ascii="Times New Roman" w:hAnsi="Times New Roman" w:cs="Times New Roman"/>
          <w:sz w:val="24"/>
          <w:szCs w:val="24"/>
        </w:rPr>
        <w:t xml:space="preserve"> main developments. First, the debate about legislative reform to de-penalise abortion. The initiative triggered intense social mobilisation and, more broadly, raised the visibility of gender issues and related social mobilisation. Second, the release of new information on corruption networks involving former public officials and business firms. Proving fund appropriation and money laundering revived debates about the relative autonomy of the judiciary, the politicisation in the administration of justice</w:t>
      </w:r>
      <w:r w:rsidR="00BF5453">
        <w:rPr>
          <w:rFonts w:ascii="Times New Roman" w:hAnsi="Times New Roman" w:cs="Times New Roman"/>
          <w:sz w:val="24"/>
          <w:szCs w:val="24"/>
        </w:rPr>
        <w:t>, and the existence of accountability mechanisms in Argentine democracy.</w:t>
      </w:r>
      <w:r w:rsidR="00BD3807">
        <w:rPr>
          <w:rFonts w:ascii="Times New Roman" w:hAnsi="Times New Roman" w:cs="Times New Roman"/>
          <w:sz w:val="24"/>
          <w:szCs w:val="24"/>
        </w:rPr>
        <w:t xml:space="preserve"> </w:t>
      </w:r>
      <w:r w:rsidR="00601E28">
        <w:rPr>
          <w:rFonts w:ascii="Times New Roman" w:hAnsi="Times New Roman" w:cs="Times New Roman"/>
          <w:sz w:val="24"/>
          <w:szCs w:val="24"/>
        </w:rPr>
        <w:t>Below is a concise account of these events and their implications.</w:t>
      </w:r>
    </w:p>
    <w:p w:rsidR="00DF4796" w:rsidRPr="00B870A8" w:rsidRDefault="006B403D" w:rsidP="00561C3E">
      <w:pPr>
        <w:pStyle w:val="NormalWeb"/>
        <w:shd w:val="clear" w:color="auto" w:fill="FFFFFF"/>
        <w:spacing w:line="360" w:lineRule="auto"/>
        <w:rPr>
          <w:rFonts w:ascii="Georgia" w:hAnsi="Georgia"/>
          <w:color w:val="121212"/>
          <w:sz w:val="26"/>
          <w:szCs w:val="26"/>
        </w:rPr>
      </w:pPr>
      <w:r>
        <w:t>After President Macri encouraged debate on abortion when opening the annual parliamentary sessions</w:t>
      </w:r>
      <w:r w:rsidR="002A7D6A">
        <w:t xml:space="preserve"> in 2018</w:t>
      </w:r>
      <w:r>
        <w:t>, l</w:t>
      </w:r>
      <w:r w:rsidR="003D2853">
        <w:t>egislators from the coalition in government submitted a bill to the Chamber</w:t>
      </w:r>
      <w:r>
        <w:t xml:space="preserve"> of Deputies </w:t>
      </w:r>
      <w:r w:rsidR="003D2853">
        <w:t xml:space="preserve">to </w:t>
      </w:r>
      <w:r w:rsidR="00705117">
        <w:t>end punishment on induced abortion and make possible for pregnant women to have access to free abortion in public clinics</w:t>
      </w:r>
      <w:r w:rsidR="00BF56CD">
        <w:t xml:space="preserve"> within the first 14 weeks of pregnancy</w:t>
      </w:r>
      <w:r w:rsidR="00705117">
        <w:t>. The initiative built upon long-standing concerns with the implica</w:t>
      </w:r>
      <w:r>
        <w:t xml:space="preserve">tions of illegal abortions, </w:t>
      </w:r>
      <w:r w:rsidR="00705117">
        <w:t>the difficulties of enforcing regulations</w:t>
      </w:r>
      <w:r>
        <w:t>, and women’s rights</w:t>
      </w:r>
      <w:r w:rsidR="00705117">
        <w:t>. The claim for approval of ‘</w:t>
      </w:r>
      <w:r w:rsidR="003D2853">
        <w:t>legal, safe and free abortion</w:t>
      </w:r>
      <w:r w:rsidR="00705117">
        <w:t>’</w:t>
      </w:r>
      <w:r w:rsidR="003D2853">
        <w:t xml:space="preserve"> </w:t>
      </w:r>
      <w:r w:rsidR="00C102B9">
        <w:t xml:space="preserve">soon </w:t>
      </w:r>
      <w:r w:rsidR="00C102B9" w:rsidRPr="00B870A8">
        <w:t>became intertwined</w:t>
      </w:r>
      <w:r w:rsidR="00705117" w:rsidRPr="00B870A8">
        <w:t xml:space="preserve"> with women</w:t>
      </w:r>
      <w:r w:rsidR="003F42C5">
        <w:t xml:space="preserve">, </w:t>
      </w:r>
      <w:r w:rsidR="00705117" w:rsidRPr="00B870A8">
        <w:t>ge</w:t>
      </w:r>
      <w:r w:rsidR="00C102B9" w:rsidRPr="00B870A8">
        <w:t xml:space="preserve">nder </w:t>
      </w:r>
      <w:r w:rsidR="003F42C5">
        <w:t xml:space="preserve">and transgender </w:t>
      </w:r>
      <w:r w:rsidR="00C102B9" w:rsidRPr="00B870A8">
        <w:t>inequality considerations</w:t>
      </w:r>
      <w:r w:rsidR="003F42C5">
        <w:t xml:space="preserve"> and activism (Sutton and Borland 2018)</w:t>
      </w:r>
      <w:r w:rsidR="00C102B9" w:rsidRPr="00B870A8">
        <w:t xml:space="preserve">. </w:t>
      </w:r>
      <w:r w:rsidR="00691CB9" w:rsidRPr="00B870A8">
        <w:t>It touched upon broader inequality issues</w:t>
      </w:r>
      <w:r w:rsidR="00AD294E">
        <w:t>,</w:t>
      </w:r>
      <w:r w:rsidR="00691CB9" w:rsidRPr="00B870A8">
        <w:t xml:space="preserve"> as it is common knowledge that the risk associated with illegal abortion particularly affect the poorer, who cannot afford procedures under appropriate sanitary conditions. </w:t>
      </w:r>
      <w:r w:rsidR="00DF4796" w:rsidRPr="00B870A8">
        <w:t xml:space="preserve">One of the most vulnerable groups is </w:t>
      </w:r>
      <w:r w:rsidR="000667BB" w:rsidRPr="00B870A8">
        <w:t>adolescents, whose pregnancies often are the result of rape by family members</w:t>
      </w:r>
      <w:r w:rsidR="00DF4796" w:rsidRPr="00B870A8">
        <w:t>. Based on data from the Argentine Ministry of Health, 2,493 live births in 2017 were to girls under 15</w:t>
      </w:r>
      <w:r w:rsidR="000667BB" w:rsidRPr="00B870A8">
        <w:t>, and m</w:t>
      </w:r>
      <w:r w:rsidR="00DF4796" w:rsidRPr="00B870A8">
        <w:t xml:space="preserve">ore than 91,500 births were to girls </w:t>
      </w:r>
      <w:r w:rsidR="00DF4796" w:rsidRPr="00B870A8">
        <w:lastRenderedPageBreak/>
        <w:t>aged 15 to 19.</w:t>
      </w:r>
      <w:r w:rsidR="00B870A8" w:rsidRPr="00B870A8">
        <w:rPr>
          <w:rStyle w:val="FootnoteReference"/>
        </w:rPr>
        <w:footnoteReference w:id="1"/>
      </w:r>
      <w:r w:rsidR="000667BB" w:rsidRPr="00B870A8">
        <w:t xml:space="preserve"> The </w:t>
      </w:r>
      <w:r w:rsidR="00DF4796" w:rsidRPr="00B870A8">
        <w:t xml:space="preserve">World </w:t>
      </w:r>
      <w:r w:rsidR="00DF4796" w:rsidRPr="00047E04">
        <w:t xml:space="preserve">Health Organization </w:t>
      </w:r>
      <w:r w:rsidR="000667BB" w:rsidRPr="00047E04">
        <w:t xml:space="preserve">highlights </w:t>
      </w:r>
      <w:r w:rsidR="00DF4796" w:rsidRPr="00047E04">
        <w:t>that</w:t>
      </w:r>
      <w:r w:rsidR="000667BB" w:rsidRPr="00047E04">
        <w:t xml:space="preserve"> this is a </w:t>
      </w:r>
      <w:r w:rsidR="00B870A8" w:rsidRPr="00047E04">
        <w:t xml:space="preserve">pressing </w:t>
      </w:r>
      <w:r w:rsidR="00AD294E">
        <w:t>world</w:t>
      </w:r>
      <w:r w:rsidR="000667BB" w:rsidRPr="00047E04">
        <w:t>wide problem: complications in pregnancy and childbirth are the biggest killers of girls aged 15-19.</w:t>
      </w:r>
      <w:r w:rsidR="00B870A8" w:rsidRPr="00047E04">
        <w:rPr>
          <w:rStyle w:val="FootnoteReference"/>
        </w:rPr>
        <w:footnoteReference w:id="2"/>
      </w:r>
      <w:r w:rsidR="00DF4796" w:rsidRPr="00047E04">
        <w:t> </w:t>
      </w:r>
      <w:r w:rsidR="00047E04" w:rsidRPr="00047E04">
        <w:t>Legal cases and academic studies on abortion also confirm the relationship between political dynamics (at both federal and subnational levels) and inequalities in the protection of women’s rights (e.g., Ruibal 2018).</w:t>
      </w:r>
      <w:r w:rsidR="00047E04">
        <w:rPr>
          <w:rFonts w:ascii="Georgia" w:hAnsi="Georgia"/>
          <w:sz w:val="26"/>
          <w:szCs w:val="26"/>
        </w:rPr>
        <w:t xml:space="preserve"> </w:t>
      </w:r>
      <w:r w:rsidR="00DF4796" w:rsidRPr="00B870A8">
        <w:t xml:space="preserve"> </w:t>
      </w:r>
    </w:p>
    <w:p w:rsidR="006B403D" w:rsidRDefault="00C102B9" w:rsidP="00561C3E">
      <w:pPr>
        <w:spacing w:line="360" w:lineRule="auto"/>
        <w:rPr>
          <w:rFonts w:ascii="Times New Roman" w:hAnsi="Times New Roman" w:cs="Times New Roman"/>
          <w:sz w:val="24"/>
          <w:szCs w:val="24"/>
        </w:rPr>
      </w:pPr>
      <w:r>
        <w:rPr>
          <w:rFonts w:ascii="Times New Roman" w:hAnsi="Times New Roman" w:cs="Times New Roman"/>
          <w:sz w:val="24"/>
          <w:szCs w:val="24"/>
        </w:rPr>
        <w:t>The project triggered an intense debate</w:t>
      </w:r>
      <w:r w:rsidR="00B870A8">
        <w:rPr>
          <w:rFonts w:ascii="Times New Roman" w:hAnsi="Times New Roman" w:cs="Times New Roman"/>
          <w:sz w:val="24"/>
          <w:szCs w:val="24"/>
        </w:rPr>
        <w:t xml:space="preserve"> in Argentina</w:t>
      </w:r>
      <w:r>
        <w:rPr>
          <w:rFonts w:ascii="Times New Roman" w:hAnsi="Times New Roman" w:cs="Times New Roman"/>
          <w:sz w:val="24"/>
          <w:szCs w:val="24"/>
        </w:rPr>
        <w:t>. Positions were divided</w:t>
      </w:r>
      <w:r w:rsidR="00691CB9">
        <w:rPr>
          <w:rFonts w:ascii="Times New Roman" w:hAnsi="Times New Roman" w:cs="Times New Roman"/>
          <w:sz w:val="24"/>
          <w:szCs w:val="24"/>
        </w:rPr>
        <w:t xml:space="preserve"> within and across political parties</w:t>
      </w:r>
      <w:r>
        <w:rPr>
          <w:rFonts w:ascii="Times New Roman" w:hAnsi="Times New Roman" w:cs="Times New Roman"/>
          <w:sz w:val="24"/>
          <w:szCs w:val="24"/>
        </w:rPr>
        <w:t>. Conservative pol</w:t>
      </w:r>
      <w:r w:rsidR="006B403D">
        <w:rPr>
          <w:rFonts w:ascii="Times New Roman" w:hAnsi="Times New Roman" w:cs="Times New Roman"/>
          <w:sz w:val="24"/>
          <w:szCs w:val="24"/>
        </w:rPr>
        <w:t>itical</w:t>
      </w:r>
      <w:r w:rsidR="00691CB9">
        <w:rPr>
          <w:rFonts w:ascii="Times New Roman" w:hAnsi="Times New Roman" w:cs="Times New Roman"/>
          <w:sz w:val="24"/>
          <w:szCs w:val="24"/>
        </w:rPr>
        <w:t>/social</w:t>
      </w:r>
      <w:r w:rsidR="006B403D">
        <w:rPr>
          <w:rFonts w:ascii="Times New Roman" w:hAnsi="Times New Roman" w:cs="Times New Roman"/>
          <w:sz w:val="24"/>
          <w:szCs w:val="24"/>
        </w:rPr>
        <w:t xml:space="preserve"> forces and the Catholic C</w:t>
      </w:r>
      <w:r>
        <w:rPr>
          <w:rFonts w:ascii="Times New Roman" w:hAnsi="Times New Roman" w:cs="Times New Roman"/>
          <w:sz w:val="24"/>
          <w:szCs w:val="24"/>
        </w:rPr>
        <w:t xml:space="preserve">hurch opposed the initiative invoking the need to defend life from the moment of conception. </w:t>
      </w:r>
      <w:r w:rsidR="00DF4796">
        <w:rPr>
          <w:rFonts w:ascii="Times New Roman" w:hAnsi="Times New Roman" w:cs="Times New Roman"/>
          <w:sz w:val="24"/>
          <w:szCs w:val="24"/>
        </w:rPr>
        <w:t xml:space="preserve">Others argue for a policy that allows to ‘save both lives.’ </w:t>
      </w:r>
      <w:r>
        <w:rPr>
          <w:rFonts w:ascii="Times New Roman" w:hAnsi="Times New Roman" w:cs="Times New Roman"/>
          <w:sz w:val="24"/>
          <w:szCs w:val="24"/>
        </w:rPr>
        <w:t xml:space="preserve">Advocates pointed out to </w:t>
      </w:r>
      <w:r w:rsidR="00992AE7">
        <w:rPr>
          <w:rFonts w:ascii="Times New Roman" w:hAnsi="Times New Roman" w:cs="Times New Roman"/>
          <w:sz w:val="24"/>
          <w:szCs w:val="24"/>
        </w:rPr>
        <w:t xml:space="preserve">women’s right to choose and </w:t>
      </w:r>
      <w:r w:rsidR="006B403D">
        <w:rPr>
          <w:rFonts w:ascii="Times New Roman" w:hAnsi="Times New Roman" w:cs="Times New Roman"/>
          <w:sz w:val="24"/>
          <w:szCs w:val="24"/>
        </w:rPr>
        <w:t xml:space="preserve">the physical and emotional implications of illegal abortion, as well as the ethical considerations involved in cases of rape, grave fetal malformations, and mental and physical risk of the woman. </w:t>
      </w:r>
      <w:r>
        <w:rPr>
          <w:rFonts w:ascii="Times New Roman" w:hAnsi="Times New Roman" w:cs="Times New Roman"/>
          <w:sz w:val="24"/>
          <w:szCs w:val="24"/>
        </w:rPr>
        <w:t xml:space="preserve">NGOs </w:t>
      </w:r>
      <w:r w:rsidR="003F42C5">
        <w:rPr>
          <w:rFonts w:ascii="Times New Roman" w:hAnsi="Times New Roman" w:cs="Times New Roman"/>
          <w:sz w:val="24"/>
          <w:szCs w:val="24"/>
        </w:rPr>
        <w:t xml:space="preserve">built upon years of activism on this matter (Tarducci 2018), </w:t>
      </w:r>
      <w:r>
        <w:rPr>
          <w:rFonts w:ascii="Times New Roman" w:hAnsi="Times New Roman" w:cs="Times New Roman"/>
          <w:sz w:val="24"/>
          <w:szCs w:val="24"/>
        </w:rPr>
        <w:t>and</w:t>
      </w:r>
      <w:r w:rsidR="003F42C5">
        <w:rPr>
          <w:rFonts w:ascii="Times New Roman" w:hAnsi="Times New Roman" w:cs="Times New Roman"/>
          <w:sz w:val="24"/>
          <w:szCs w:val="24"/>
        </w:rPr>
        <w:t xml:space="preserve"> together with</w:t>
      </w:r>
      <w:r>
        <w:rPr>
          <w:rFonts w:ascii="Times New Roman" w:hAnsi="Times New Roman" w:cs="Times New Roman"/>
          <w:sz w:val="24"/>
          <w:szCs w:val="24"/>
        </w:rPr>
        <w:t xml:space="preserve"> social media</w:t>
      </w:r>
      <w:r w:rsidR="003F42C5">
        <w:rPr>
          <w:rFonts w:ascii="Times New Roman" w:hAnsi="Times New Roman" w:cs="Times New Roman"/>
          <w:sz w:val="24"/>
          <w:szCs w:val="24"/>
        </w:rPr>
        <w:t>,</w:t>
      </w:r>
      <w:r>
        <w:rPr>
          <w:rFonts w:ascii="Times New Roman" w:hAnsi="Times New Roman" w:cs="Times New Roman"/>
          <w:sz w:val="24"/>
          <w:szCs w:val="24"/>
        </w:rPr>
        <w:t xml:space="preserve"> contributed to mobilise supporters of the bill massively. </w:t>
      </w:r>
      <w:r w:rsidR="00BF56CD">
        <w:rPr>
          <w:rFonts w:ascii="Times New Roman" w:hAnsi="Times New Roman" w:cs="Times New Roman"/>
          <w:sz w:val="24"/>
          <w:szCs w:val="24"/>
        </w:rPr>
        <w:t xml:space="preserve">Public opinion polls showed majoritarian support for the change. </w:t>
      </w:r>
      <w:r w:rsidR="003D2027">
        <w:rPr>
          <w:rFonts w:ascii="Times New Roman" w:hAnsi="Times New Roman" w:cs="Times New Roman"/>
          <w:sz w:val="24"/>
          <w:szCs w:val="24"/>
        </w:rPr>
        <w:t xml:space="preserve">Ironically, although the government kicked off the process, around two thirds of its legislators opposed the bill; in contrast, within the opposition, most legislators from the </w:t>
      </w:r>
      <w:r w:rsidR="003D2027">
        <w:rPr>
          <w:rFonts w:ascii="Times New Roman" w:hAnsi="Times New Roman" w:cs="Times New Roman"/>
          <w:i/>
          <w:sz w:val="24"/>
          <w:szCs w:val="24"/>
        </w:rPr>
        <w:t>Frente para la Victoria</w:t>
      </w:r>
      <w:r w:rsidR="003D2027">
        <w:rPr>
          <w:rFonts w:ascii="Times New Roman" w:hAnsi="Times New Roman" w:cs="Times New Roman"/>
          <w:sz w:val="24"/>
          <w:szCs w:val="24"/>
        </w:rPr>
        <w:t xml:space="preserve"> (the former government) supported it.</w:t>
      </w:r>
      <w:r w:rsidR="003D2027">
        <w:rPr>
          <w:rStyle w:val="FootnoteReference"/>
          <w:rFonts w:ascii="Times New Roman" w:hAnsi="Times New Roman" w:cs="Times New Roman"/>
          <w:sz w:val="24"/>
          <w:szCs w:val="24"/>
        </w:rPr>
        <w:footnoteReference w:id="3"/>
      </w:r>
      <w:r w:rsidR="003D2027">
        <w:rPr>
          <w:rFonts w:ascii="Times New Roman" w:hAnsi="Times New Roman" w:cs="Times New Roman"/>
          <w:sz w:val="24"/>
          <w:szCs w:val="24"/>
        </w:rPr>
        <w:t xml:space="preserve"> </w:t>
      </w:r>
      <w:r w:rsidR="00BF56CD">
        <w:rPr>
          <w:rFonts w:ascii="Times New Roman" w:hAnsi="Times New Roman" w:cs="Times New Roman"/>
          <w:sz w:val="24"/>
          <w:szCs w:val="24"/>
        </w:rPr>
        <w:t>After long and heated debates, t</w:t>
      </w:r>
      <w:r w:rsidR="003D2853">
        <w:rPr>
          <w:rFonts w:ascii="Times New Roman" w:hAnsi="Times New Roman" w:cs="Times New Roman"/>
          <w:sz w:val="24"/>
          <w:szCs w:val="24"/>
        </w:rPr>
        <w:t>he project was endorse</w:t>
      </w:r>
      <w:r w:rsidR="00705117">
        <w:rPr>
          <w:rFonts w:ascii="Times New Roman" w:hAnsi="Times New Roman" w:cs="Times New Roman"/>
          <w:sz w:val="24"/>
          <w:szCs w:val="24"/>
        </w:rPr>
        <w:t>d by the</w:t>
      </w:r>
      <w:r w:rsidR="003D2853">
        <w:rPr>
          <w:rFonts w:ascii="Times New Roman" w:hAnsi="Times New Roman" w:cs="Times New Roman"/>
          <w:sz w:val="24"/>
          <w:szCs w:val="24"/>
        </w:rPr>
        <w:t xml:space="preserve"> Chamber </w:t>
      </w:r>
      <w:r w:rsidR="00705117">
        <w:rPr>
          <w:rFonts w:ascii="Times New Roman" w:hAnsi="Times New Roman" w:cs="Times New Roman"/>
          <w:sz w:val="24"/>
          <w:szCs w:val="24"/>
        </w:rPr>
        <w:t>of Deputies</w:t>
      </w:r>
      <w:r>
        <w:rPr>
          <w:rFonts w:ascii="Times New Roman" w:hAnsi="Times New Roman" w:cs="Times New Roman"/>
          <w:sz w:val="24"/>
          <w:szCs w:val="24"/>
        </w:rPr>
        <w:t xml:space="preserve"> in </w:t>
      </w:r>
      <w:r w:rsidR="00273802">
        <w:rPr>
          <w:rFonts w:ascii="Times New Roman" w:hAnsi="Times New Roman" w:cs="Times New Roman"/>
          <w:sz w:val="24"/>
          <w:szCs w:val="24"/>
        </w:rPr>
        <w:t xml:space="preserve">late </w:t>
      </w:r>
      <w:r>
        <w:rPr>
          <w:rFonts w:ascii="Times New Roman" w:hAnsi="Times New Roman" w:cs="Times New Roman"/>
          <w:sz w:val="24"/>
          <w:szCs w:val="24"/>
        </w:rPr>
        <w:t>June</w:t>
      </w:r>
      <w:r w:rsidR="00705117">
        <w:rPr>
          <w:rFonts w:ascii="Times New Roman" w:hAnsi="Times New Roman" w:cs="Times New Roman"/>
          <w:sz w:val="24"/>
          <w:szCs w:val="24"/>
        </w:rPr>
        <w:t xml:space="preserve"> </w:t>
      </w:r>
      <w:r w:rsidR="003D2853">
        <w:rPr>
          <w:rFonts w:ascii="Times New Roman" w:hAnsi="Times New Roman" w:cs="Times New Roman"/>
          <w:sz w:val="24"/>
          <w:szCs w:val="24"/>
        </w:rPr>
        <w:t>but turned down in the Senate</w:t>
      </w:r>
      <w:r w:rsidR="006B403D">
        <w:rPr>
          <w:rFonts w:ascii="Times New Roman" w:hAnsi="Times New Roman" w:cs="Times New Roman"/>
          <w:sz w:val="24"/>
          <w:szCs w:val="24"/>
        </w:rPr>
        <w:t xml:space="preserve"> in </w:t>
      </w:r>
      <w:r w:rsidR="00273802">
        <w:rPr>
          <w:rFonts w:ascii="Times New Roman" w:hAnsi="Times New Roman" w:cs="Times New Roman"/>
          <w:sz w:val="24"/>
          <w:szCs w:val="24"/>
        </w:rPr>
        <w:t xml:space="preserve">early </w:t>
      </w:r>
      <w:r w:rsidR="006B403D">
        <w:rPr>
          <w:rFonts w:ascii="Times New Roman" w:hAnsi="Times New Roman" w:cs="Times New Roman"/>
          <w:sz w:val="24"/>
          <w:szCs w:val="24"/>
        </w:rPr>
        <w:t>August.</w:t>
      </w:r>
      <w:r w:rsidR="00BF56CD">
        <w:rPr>
          <w:rStyle w:val="FootnoteReference"/>
          <w:rFonts w:ascii="Times New Roman" w:hAnsi="Times New Roman" w:cs="Times New Roman"/>
          <w:sz w:val="24"/>
          <w:szCs w:val="24"/>
        </w:rPr>
        <w:footnoteReference w:id="4"/>
      </w:r>
      <w:r w:rsidR="00273802">
        <w:rPr>
          <w:rFonts w:ascii="Times New Roman" w:hAnsi="Times New Roman" w:cs="Times New Roman"/>
          <w:sz w:val="24"/>
          <w:szCs w:val="24"/>
        </w:rPr>
        <w:t xml:space="preserve"> </w:t>
      </w:r>
    </w:p>
    <w:p w:rsidR="0025620E" w:rsidRPr="0025620E" w:rsidRDefault="00CF56DE" w:rsidP="00112A8B">
      <w:pPr>
        <w:spacing w:line="360" w:lineRule="auto"/>
        <w:rPr>
          <w:rFonts w:ascii="Times New Roman" w:hAnsi="Times New Roman" w:cs="Times New Roman"/>
          <w:sz w:val="24"/>
          <w:szCs w:val="24"/>
        </w:rPr>
      </w:pPr>
      <w:r>
        <w:rPr>
          <w:rFonts w:ascii="Times New Roman" w:hAnsi="Times New Roman" w:cs="Times New Roman"/>
          <w:sz w:val="24"/>
          <w:szCs w:val="24"/>
        </w:rPr>
        <w:t>Right afterwards, in</w:t>
      </w:r>
      <w:r w:rsidR="00BF56CD">
        <w:rPr>
          <w:rFonts w:ascii="Times New Roman" w:hAnsi="Times New Roman" w:cs="Times New Roman"/>
          <w:sz w:val="24"/>
          <w:szCs w:val="24"/>
        </w:rPr>
        <w:t xml:space="preserve"> mid-August,</w:t>
      </w:r>
      <w:r>
        <w:rPr>
          <w:rFonts w:ascii="Times New Roman" w:hAnsi="Times New Roman" w:cs="Times New Roman"/>
          <w:sz w:val="24"/>
          <w:szCs w:val="24"/>
        </w:rPr>
        <w:t xml:space="preserve"> a new corruption scandal emerged. The existence of the so-called ‘corruption notebooks’ was released by the press and</w:t>
      </w:r>
      <w:r w:rsidR="00BF56CD">
        <w:rPr>
          <w:rFonts w:ascii="Times New Roman" w:hAnsi="Times New Roman" w:cs="Times New Roman"/>
          <w:sz w:val="24"/>
          <w:szCs w:val="24"/>
        </w:rPr>
        <w:t xml:space="preserve"> a federal judge intensified an</w:t>
      </w:r>
      <w:r>
        <w:rPr>
          <w:rFonts w:ascii="Times New Roman" w:hAnsi="Times New Roman" w:cs="Times New Roman"/>
          <w:sz w:val="24"/>
          <w:szCs w:val="24"/>
        </w:rPr>
        <w:t xml:space="preserve"> ongoing investigation on the organised</w:t>
      </w:r>
      <w:r w:rsidR="003D2027">
        <w:rPr>
          <w:rFonts w:ascii="Times New Roman" w:hAnsi="Times New Roman" w:cs="Times New Roman"/>
          <w:sz w:val="24"/>
          <w:szCs w:val="24"/>
        </w:rPr>
        <w:t xml:space="preserve"> system of bribes involving </w:t>
      </w:r>
      <w:r>
        <w:rPr>
          <w:rFonts w:ascii="Times New Roman" w:hAnsi="Times New Roman" w:cs="Times New Roman"/>
          <w:sz w:val="24"/>
          <w:szCs w:val="24"/>
        </w:rPr>
        <w:t xml:space="preserve">former </w:t>
      </w:r>
      <w:r w:rsidR="003D2027">
        <w:rPr>
          <w:rFonts w:ascii="Times New Roman" w:hAnsi="Times New Roman" w:cs="Times New Roman"/>
          <w:sz w:val="24"/>
          <w:szCs w:val="24"/>
        </w:rPr>
        <w:t xml:space="preserve">high-level </w:t>
      </w:r>
      <w:r>
        <w:rPr>
          <w:rFonts w:ascii="Times New Roman" w:hAnsi="Times New Roman" w:cs="Times New Roman"/>
          <w:sz w:val="24"/>
          <w:szCs w:val="24"/>
        </w:rPr>
        <w:t xml:space="preserve">public officials, prominent </w:t>
      </w:r>
      <w:r w:rsidR="00230604">
        <w:rPr>
          <w:rFonts w:ascii="Times New Roman" w:hAnsi="Times New Roman" w:cs="Times New Roman"/>
          <w:sz w:val="24"/>
          <w:szCs w:val="24"/>
        </w:rPr>
        <w:t>businessmen, top advisors and others</w:t>
      </w:r>
      <w:r>
        <w:rPr>
          <w:rFonts w:ascii="Times New Roman" w:hAnsi="Times New Roman" w:cs="Times New Roman"/>
          <w:sz w:val="24"/>
          <w:szCs w:val="24"/>
        </w:rPr>
        <w:t xml:space="preserve">, including former presidents Néstor and Cristina de Kirchner. The exchange of favours and money within such </w:t>
      </w:r>
      <w:r w:rsidRPr="00CF56DE">
        <w:rPr>
          <w:rFonts w:ascii="Times New Roman" w:hAnsi="Times New Roman" w:cs="Times New Roman"/>
          <w:bCs/>
          <w:color w:val="222222"/>
          <w:sz w:val="24"/>
          <w:szCs w:val="24"/>
          <w:shd w:val="clear" w:color="auto" w:fill="FFFFFF"/>
        </w:rPr>
        <w:t>embezzlement</w:t>
      </w:r>
      <w:r>
        <w:rPr>
          <w:rFonts w:ascii="Arial" w:hAnsi="Arial" w:cs="Arial"/>
          <w:b/>
          <w:bCs/>
          <w:color w:val="222222"/>
          <w:shd w:val="clear" w:color="auto" w:fill="FFFFFF"/>
        </w:rPr>
        <w:t xml:space="preserve"> </w:t>
      </w:r>
      <w:r>
        <w:rPr>
          <w:rFonts w:ascii="Times New Roman" w:hAnsi="Times New Roman" w:cs="Times New Roman"/>
          <w:sz w:val="24"/>
          <w:szCs w:val="24"/>
        </w:rPr>
        <w:t xml:space="preserve">network was recorded </w:t>
      </w:r>
      <w:r w:rsidR="006B4E55">
        <w:rPr>
          <w:rFonts w:ascii="Times New Roman" w:hAnsi="Times New Roman" w:cs="Times New Roman"/>
          <w:sz w:val="24"/>
          <w:szCs w:val="24"/>
        </w:rPr>
        <w:t xml:space="preserve">in detailed notes </w:t>
      </w:r>
      <w:r>
        <w:rPr>
          <w:rFonts w:ascii="Times New Roman" w:hAnsi="Times New Roman" w:cs="Times New Roman"/>
          <w:sz w:val="24"/>
          <w:szCs w:val="24"/>
        </w:rPr>
        <w:t xml:space="preserve">by </w:t>
      </w:r>
      <w:r w:rsidR="006B4E55">
        <w:rPr>
          <w:rFonts w:ascii="Times New Roman" w:hAnsi="Times New Roman" w:cs="Times New Roman"/>
          <w:sz w:val="24"/>
          <w:szCs w:val="24"/>
        </w:rPr>
        <w:t>a chauffeur who helped collect and deliver funds.</w:t>
      </w:r>
      <w:r w:rsidR="00230604">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r w:rsidR="00230604">
        <w:rPr>
          <w:rFonts w:ascii="Times New Roman" w:hAnsi="Times New Roman" w:cs="Times New Roman"/>
          <w:sz w:val="24"/>
          <w:szCs w:val="24"/>
        </w:rPr>
        <w:t xml:space="preserve">Testimonies have been added since then, mostly confirming the written records and providing details of the mechanisms used for the appropriation of millions of dollars over a decade. </w:t>
      </w:r>
      <w:r w:rsidR="0025620E">
        <w:rPr>
          <w:rFonts w:ascii="Times New Roman" w:hAnsi="Times New Roman" w:cs="Times New Roman"/>
          <w:sz w:val="24"/>
          <w:szCs w:val="24"/>
        </w:rPr>
        <w:t xml:space="preserve">The figure of the </w:t>
      </w:r>
      <w:r w:rsidR="0025620E">
        <w:rPr>
          <w:rFonts w:ascii="Times New Roman" w:hAnsi="Times New Roman" w:cs="Times New Roman"/>
          <w:i/>
          <w:sz w:val="24"/>
          <w:szCs w:val="24"/>
        </w:rPr>
        <w:t xml:space="preserve">arrepentidos </w:t>
      </w:r>
      <w:r w:rsidR="0025620E">
        <w:rPr>
          <w:rFonts w:ascii="Times New Roman" w:hAnsi="Times New Roman" w:cs="Times New Roman"/>
          <w:sz w:val="24"/>
          <w:szCs w:val="24"/>
        </w:rPr>
        <w:t>(</w:t>
      </w:r>
      <w:r w:rsidR="00B96AF8">
        <w:rPr>
          <w:rFonts w:ascii="Times New Roman" w:hAnsi="Times New Roman" w:cs="Times New Roman"/>
          <w:sz w:val="24"/>
          <w:szCs w:val="24"/>
        </w:rPr>
        <w:t>‘</w:t>
      </w:r>
      <w:r w:rsidR="0025620E">
        <w:rPr>
          <w:rFonts w:ascii="Times New Roman" w:hAnsi="Times New Roman" w:cs="Times New Roman"/>
          <w:sz w:val="24"/>
          <w:szCs w:val="24"/>
        </w:rPr>
        <w:t>remorseful criminals</w:t>
      </w:r>
      <w:r w:rsidR="00B96AF8">
        <w:rPr>
          <w:rFonts w:ascii="Times New Roman" w:hAnsi="Times New Roman" w:cs="Times New Roman"/>
          <w:sz w:val="24"/>
          <w:szCs w:val="24"/>
        </w:rPr>
        <w:t>’ acting as cooperating</w:t>
      </w:r>
      <w:r w:rsidR="0025620E">
        <w:rPr>
          <w:rFonts w:ascii="Times New Roman" w:hAnsi="Times New Roman" w:cs="Times New Roman"/>
          <w:sz w:val="24"/>
          <w:szCs w:val="24"/>
        </w:rPr>
        <w:t xml:space="preserve"> witnesses</w:t>
      </w:r>
      <w:r w:rsidR="00B96AF8">
        <w:rPr>
          <w:rFonts w:ascii="Times New Roman" w:hAnsi="Times New Roman" w:cs="Times New Roman"/>
          <w:sz w:val="24"/>
          <w:szCs w:val="24"/>
        </w:rPr>
        <w:t>) allowed to accumulate further</w:t>
      </w:r>
      <w:r w:rsidR="0025620E">
        <w:rPr>
          <w:rFonts w:ascii="Times New Roman" w:hAnsi="Times New Roman" w:cs="Times New Roman"/>
          <w:sz w:val="24"/>
          <w:szCs w:val="24"/>
        </w:rPr>
        <w:t xml:space="preserve"> evidence.</w:t>
      </w:r>
    </w:p>
    <w:p w:rsidR="00230E39" w:rsidRDefault="00C37047" w:rsidP="00112A8B">
      <w:pPr>
        <w:spacing w:line="360" w:lineRule="auto"/>
        <w:rPr>
          <w:rFonts w:ascii="Times New Roman" w:hAnsi="Times New Roman" w:cs="Times New Roman"/>
          <w:sz w:val="24"/>
          <w:szCs w:val="24"/>
        </w:rPr>
      </w:pPr>
      <w:r>
        <w:rPr>
          <w:rFonts w:ascii="Times New Roman" w:hAnsi="Times New Roman" w:cs="Times New Roman"/>
          <w:sz w:val="24"/>
          <w:szCs w:val="24"/>
        </w:rPr>
        <w:t>C</w:t>
      </w:r>
      <w:r w:rsidR="006B4E55">
        <w:rPr>
          <w:rFonts w:ascii="Times New Roman" w:hAnsi="Times New Roman" w:cs="Times New Roman"/>
          <w:sz w:val="24"/>
          <w:szCs w:val="24"/>
        </w:rPr>
        <w:t>orruption scandals in Argentina are not new</w:t>
      </w:r>
      <w:r w:rsidR="00B31B0B">
        <w:rPr>
          <w:rFonts w:ascii="Times New Roman" w:hAnsi="Times New Roman" w:cs="Times New Roman"/>
          <w:sz w:val="24"/>
          <w:szCs w:val="24"/>
        </w:rPr>
        <w:t>, and the issue has been part of a tense agenda between the Executive and the Judicial powers under Macri (</w:t>
      </w:r>
      <w:r w:rsidR="00933EF9">
        <w:rPr>
          <w:rFonts w:ascii="Times New Roman" w:hAnsi="Times New Roman" w:cs="Times New Roman"/>
          <w:sz w:val="24"/>
          <w:szCs w:val="24"/>
        </w:rPr>
        <w:t>Vommaro and Gené 2017:241-243).</w:t>
      </w:r>
      <w:r>
        <w:rPr>
          <w:rFonts w:ascii="Times New Roman" w:hAnsi="Times New Roman" w:cs="Times New Roman"/>
          <w:sz w:val="24"/>
          <w:szCs w:val="24"/>
        </w:rPr>
        <w:t xml:space="preserve"> It has been argued that, despite dramatic changes in policies and rhetoric, corruption </w:t>
      </w:r>
      <w:r w:rsidR="005D10C1">
        <w:rPr>
          <w:rFonts w:ascii="Times New Roman" w:hAnsi="Times New Roman" w:cs="Times New Roman"/>
          <w:sz w:val="24"/>
          <w:szCs w:val="24"/>
        </w:rPr>
        <w:t xml:space="preserve">at the governmental level </w:t>
      </w:r>
      <w:r>
        <w:rPr>
          <w:rFonts w:ascii="Times New Roman" w:hAnsi="Times New Roman" w:cs="Times New Roman"/>
          <w:sz w:val="24"/>
          <w:szCs w:val="24"/>
        </w:rPr>
        <w:t xml:space="preserve">remains as a constant </w:t>
      </w:r>
      <w:r w:rsidR="005D10C1">
        <w:rPr>
          <w:rFonts w:ascii="Times New Roman" w:hAnsi="Times New Roman" w:cs="Times New Roman"/>
          <w:sz w:val="24"/>
          <w:szCs w:val="24"/>
        </w:rPr>
        <w:t>in Argentine politics mainly because the Executive branch has the capacity to undermine checks and balances and, therefore, accountability (Manzetti 2014). Corruption scandals</w:t>
      </w:r>
      <w:r w:rsidR="00242C7A">
        <w:rPr>
          <w:rFonts w:ascii="Times New Roman" w:hAnsi="Times New Roman" w:cs="Times New Roman"/>
          <w:sz w:val="24"/>
          <w:szCs w:val="24"/>
        </w:rPr>
        <w:t xml:space="preserve"> </w:t>
      </w:r>
      <w:r w:rsidR="002A7D6A">
        <w:rPr>
          <w:rFonts w:ascii="Times New Roman" w:hAnsi="Times New Roman" w:cs="Times New Roman"/>
          <w:sz w:val="24"/>
          <w:szCs w:val="24"/>
        </w:rPr>
        <w:t xml:space="preserve">in general </w:t>
      </w:r>
      <w:r w:rsidR="00242C7A">
        <w:rPr>
          <w:rFonts w:ascii="Times New Roman" w:hAnsi="Times New Roman" w:cs="Times New Roman"/>
          <w:sz w:val="24"/>
          <w:szCs w:val="24"/>
        </w:rPr>
        <w:t>tend to be typically related to political competition, especially when a strong opposition does not exist</w:t>
      </w:r>
      <w:r w:rsidR="003D2027">
        <w:rPr>
          <w:rFonts w:ascii="Times New Roman" w:hAnsi="Times New Roman" w:cs="Times New Roman"/>
          <w:sz w:val="24"/>
          <w:szCs w:val="24"/>
        </w:rPr>
        <w:t xml:space="preserve"> or is divided in factions</w:t>
      </w:r>
      <w:r w:rsidR="00242C7A">
        <w:rPr>
          <w:rFonts w:ascii="Times New Roman" w:hAnsi="Times New Roman" w:cs="Times New Roman"/>
          <w:sz w:val="24"/>
          <w:szCs w:val="24"/>
        </w:rPr>
        <w:t>, like</w:t>
      </w:r>
      <w:r>
        <w:rPr>
          <w:rFonts w:ascii="Times New Roman" w:hAnsi="Times New Roman" w:cs="Times New Roman"/>
          <w:sz w:val="24"/>
          <w:szCs w:val="24"/>
        </w:rPr>
        <w:t xml:space="preserve"> in this country</w:t>
      </w:r>
      <w:r w:rsidR="00242C7A">
        <w:rPr>
          <w:rFonts w:ascii="Times New Roman" w:hAnsi="Times New Roman" w:cs="Times New Roman"/>
          <w:sz w:val="24"/>
          <w:szCs w:val="24"/>
        </w:rPr>
        <w:t xml:space="preserve"> (Balán 2011)</w:t>
      </w:r>
      <w:r>
        <w:rPr>
          <w:rFonts w:ascii="Times New Roman" w:hAnsi="Times New Roman" w:cs="Times New Roman"/>
          <w:sz w:val="24"/>
          <w:szCs w:val="24"/>
        </w:rPr>
        <w:t xml:space="preserve">. </w:t>
      </w:r>
      <w:r w:rsidR="00503545">
        <w:rPr>
          <w:rFonts w:ascii="Times New Roman" w:hAnsi="Times New Roman" w:cs="Times New Roman"/>
          <w:sz w:val="24"/>
          <w:szCs w:val="24"/>
        </w:rPr>
        <w:t xml:space="preserve">Arguments about the rise of corruption under neo-populist regimes which beg for money to implement costly media-driven campaigns and expand or reduce state interventionism also apply to the Argentine case, as Weyland (1998) shows.  </w:t>
      </w:r>
      <w:r>
        <w:rPr>
          <w:rFonts w:ascii="Times New Roman" w:hAnsi="Times New Roman" w:cs="Times New Roman"/>
          <w:sz w:val="24"/>
          <w:szCs w:val="24"/>
        </w:rPr>
        <w:t>Yet,</w:t>
      </w:r>
      <w:r w:rsidR="006B4E55">
        <w:rPr>
          <w:rFonts w:ascii="Times New Roman" w:hAnsi="Times New Roman" w:cs="Times New Roman"/>
          <w:sz w:val="24"/>
          <w:szCs w:val="24"/>
        </w:rPr>
        <w:t xml:space="preserve"> </w:t>
      </w:r>
      <w:r w:rsidR="00CD4FEE">
        <w:rPr>
          <w:rFonts w:ascii="Times New Roman" w:hAnsi="Times New Roman" w:cs="Times New Roman"/>
          <w:sz w:val="24"/>
          <w:szCs w:val="24"/>
        </w:rPr>
        <w:t>the ex</w:t>
      </w:r>
      <w:r w:rsidR="00242C7A">
        <w:rPr>
          <w:rFonts w:ascii="Times New Roman" w:hAnsi="Times New Roman" w:cs="Times New Roman"/>
          <w:sz w:val="24"/>
          <w:szCs w:val="24"/>
        </w:rPr>
        <w:t>istence of concrete evidence worked as</w:t>
      </w:r>
      <w:r w:rsidR="00CD4FEE">
        <w:rPr>
          <w:rFonts w:ascii="Times New Roman" w:hAnsi="Times New Roman" w:cs="Times New Roman"/>
          <w:sz w:val="24"/>
          <w:szCs w:val="24"/>
        </w:rPr>
        <w:t xml:space="preserve"> an explosive revelation</w:t>
      </w:r>
      <w:r w:rsidR="00242C7A">
        <w:rPr>
          <w:rFonts w:ascii="Times New Roman" w:hAnsi="Times New Roman" w:cs="Times New Roman"/>
          <w:sz w:val="24"/>
          <w:szCs w:val="24"/>
        </w:rPr>
        <w:t xml:space="preserve"> in 2018</w:t>
      </w:r>
      <w:r w:rsidR="002A7D6A">
        <w:rPr>
          <w:rFonts w:ascii="Times New Roman" w:hAnsi="Times New Roman" w:cs="Times New Roman"/>
          <w:sz w:val="24"/>
          <w:szCs w:val="24"/>
        </w:rPr>
        <w:t xml:space="preserve"> Argentina</w:t>
      </w:r>
      <w:r w:rsidR="00CD4FEE">
        <w:rPr>
          <w:rFonts w:ascii="Times New Roman" w:hAnsi="Times New Roman" w:cs="Times New Roman"/>
          <w:sz w:val="24"/>
          <w:szCs w:val="24"/>
        </w:rPr>
        <w:t>. T</w:t>
      </w:r>
      <w:r w:rsidR="006B4E55">
        <w:rPr>
          <w:rFonts w:ascii="Times New Roman" w:hAnsi="Times New Roman" w:cs="Times New Roman"/>
          <w:sz w:val="24"/>
          <w:szCs w:val="24"/>
        </w:rPr>
        <w:t>hese bribery allegations unsettled markets again.</w:t>
      </w:r>
      <w:r w:rsidR="00CF56DE">
        <w:rPr>
          <w:rFonts w:ascii="Times New Roman" w:hAnsi="Times New Roman" w:cs="Times New Roman"/>
          <w:sz w:val="24"/>
          <w:szCs w:val="24"/>
        </w:rPr>
        <w:t xml:space="preserve"> </w:t>
      </w:r>
      <w:r w:rsidR="004A1F1E">
        <w:rPr>
          <w:rFonts w:ascii="Times New Roman" w:hAnsi="Times New Roman" w:cs="Times New Roman"/>
          <w:sz w:val="24"/>
          <w:szCs w:val="24"/>
        </w:rPr>
        <w:t>Since doubts about judges’ competence and autonomy from politics have been a persistent feature of Argentine politics, the allegations also revived concerns with the judiciary’s capacity and commitment to take the necessary actions</w:t>
      </w:r>
      <w:r w:rsidR="00EA3853">
        <w:rPr>
          <w:rFonts w:ascii="Times New Roman" w:hAnsi="Times New Roman" w:cs="Times New Roman"/>
          <w:sz w:val="24"/>
          <w:szCs w:val="24"/>
        </w:rPr>
        <w:t xml:space="preserve"> –a</w:t>
      </w:r>
      <w:r w:rsidR="002700A5">
        <w:rPr>
          <w:rFonts w:ascii="Times New Roman" w:hAnsi="Times New Roman" w:cs="Times New Roman"/>
          <w:sz w:val="24"/>
          <w:szCs w:val="24"/>
        </w:rPr>
        <w:t xml:space="preserve"> feature in which </w:t>
      </w:r>
      <w:r w:rsidR="002A7D6A">
        <w:rPr>
          <w:rFonts w:ascii="Times New Roman" w:hAnsi="Times New Roman" w:cs="Times New Roman"/>
          <w:sz w:val="24"/>
          <w:szCs w:val="24"/>
        </w:rPr>
        <w:t xml:space="preserve">the </w:t>
      </w:r>
      <w:r w:rsidR="002700A5">
        <w:rPr>
          <w:rFonts w:ascii="Times New Roman" w:hAnsi="Times New Roman" w:cs="Times New Roman"/>
          <w:sz w:val="24"/>
          <w:szCs w:val="24"/>
        </w:rPr>
        <w:t>rule of law in Argentina gets the lowest score in the Freedom House Index</w:t>
      </w:r>
      <w:r w:rsidR="004A1F1E">
        <w:rPr>
          <w:rFonts w:ascii="Times New Roman" w:hAnsi="Times New Roman" w:cs="Times New Roman"/>
          <w:sz w:val="24"/>
          <w:szCs w:val="24"/>
        </w:rPr>
        <w:t>.</w:t>
      </w:r>
      <w:r w:rsidR="002700A5">
        <w:rPr>
          <w:rStyle w:val="FootnoteReference"/>
          <w:rFonts w:ascii="Times New Roman" w:hAnsi="Times New Roman" w:cs="Times New Roman"/>
          <w:sz w:val="24"/>
          <w:szCs w:val="24"/>
        </w:rPr>
        <w:footnoteReference w:id="6"/>
      </w:r>
      <w:r w:rsidR="004A1F1E">
        <w:rPr>
          <w:rFonts w:ascii="Times New Roman" w:hAnsi="Times New Roman" w:cs="Times New Roman"/>
          <w:sz w:val="24"/>
          <w:szCs w:val="24"/>
        </w:rPr>
        <w:t xml:space="preserve"> </w:t>
      </w:r>
      <w:r w:rsidR="000147AC">
        <w:rPr>
          <w:rFonts w:ascii="Times New Roman" w:hAnsi="Times New Roman" w:cs="Times New Roman"/>
          <w:sz w:val="24"/>
          <w:szCs w:val="24"/>
        </w:rPr>
        <w:t>Even if the answer to this question is out of the scope of this article, the repercussions are worth mentioning</w:t>
      </w:r>
      <w:r w:rsidR="002A7D6A">
        <w:rPr>
          <w:rFonts w:ascii="Times New Roman" w:hAnsi="Times New Roman" w:cs="Times New Roman"/>
          <w:sz w:val="24"/>
          <w:szCs w:val="24"/>
        </w:rPr>
        <w:t xml:space="preserve">: this issue </w:t>
      </w:r>
      <w:r w:rsidR="000147AC">
        <w:rPr>
          <w:rFonts w:ascii="Times New Roman" w:hAnsi="Times New Roman" w:cs="Times New Roman"/>
          <w:sz w:val="24"/>
          <w:szCs w:val="24"/>
        </w:rPr>
        <w:t>may affect upcoming elections in Argentina, where corruption has been studied in relation to electoral behaviour, confirming that the political and economic consequences of corruption are not independent but clearly linked in citizens’ minds (Manzetti and Wilson 2006). Thus, two observations stand out from the 2018 records.</w:t>
      </w:r>
      <w:r w:rsidR="00242C7A">
        <w:rPr>
          <w:rFonts w:ascii="Times New Roman" w:hAnsi="Times New Roman" w:cs="Times New Roman"/>
          <w:sz w:val="24"/>
          <w:szCs w:val="24"/>
        </w:rPr>
        <w:t xml:space="preserve"> </w:t>
      </w:r>
      <w:r w:rsidR="000147AC">
        <w:rPr>
          <w:rFonts w:ascii="Times New Roman" w:hAnsi="Times New Roman" w:cs="Times New Roman"/>
          <w:sz w:val="24"/>
          <w:szCs w:val="24"/>
        </w:rPr>
        <w:t>On the one hand, g</w:t>
      </w:r>
      <w:r w:rsidR="00230604">
        <w:rPr>
          <w:rFonts w:ascii="Times New Roman" w:hAnsi="Times New Roman" w:cs="Times New Roman"/>
          <w:sz w:val="24"/>
          <w:szCs w:val="24"/>
        </w:rPr>
        <w:t>iven parallel corruption scandals in Brazil and financ</w:t>
      </w:r>
      <w:r w:rsidR="000147AC">
        <w:rPr>
          <w:rFonts w:ascii="Times New Roman" w:hAnsi="Times New Roman" w:cs="Times New Roman"/>
          <w:sz w:val="24"/>
          <w:szCs w:val="24"/>
        </w:rPr>
        <w:t>ial instability in Turkey, the above</w:t>
      </w:r>
      <w:r w:rsidR="00230604">
        <w:rPr>
          <w:rFonts w:ascii="Times New Roman" w:hAnsi="Times New Roman" w:cs="Times New Roman"/>
          <w:sz w:val="24"/>
          <w:szCs w:val="24"/>
        </w:rPr>
        <w:t xml:space="preserve"> developments raised a red flag to investors</w:t>
      </w:r>
      <w:r w:rsidR="0004771F">
        <w:rPr>
          <w:rFonts w:ascii="Times New Roman" w:hAnsi="Times New Roman" w:cs="Times New Roman"/>
          <w:sz w:val="24"/>
          <w:szCs w:val="24"/>
        </w:rPr>
        <w:t xml:space="preserve"> about Argentina</w:t>
      </w:r>
      <w:r w:rsidR="00230604">
        <w:rPr>
          <w:rFonts w:ascii="Times New Roman" w:hAnsi="Times New Roman" w:cs="Times New Roman"/>
          <w:sz w:val="24"/>
          <w:szCs w:val="24"/>
        </w:rPr>
        <w:t>.</w:t>
      </w:r>
      <w:r w:rsidR="000147AC">
        <w:rPr>
          <w:rFonts w:ascii="Times New Roman" w:hAnsi="Times New Roman" w:cs="Times New Roman"/>
          <w:sz w:val="24"/>
          <w:szCs w:val="24"/>
        </w:rPr>
        <w:t xml:space="preserve"> On the other hand, f</w:t>
      </w:r>
      <w:r w:rsidR="00B96AF8">
        <w:rPr>
          <w:rFonts w:ascii="Times New Roman" w:hAnsi="Times New Roman" w:cs="Times New Roman"/>
          <w:sz w:val="24"/>
          <w:szCs w:val="24"/>
        </w:rPr>
        <w:t>or disgruntled Argentine citizens, who have seen too many corruption scandals and impunity, such developments contributed to erode confidence on the promise of change.</w:t>
      </w:r>
    </w:p>
    <w:p w:rsidR="00BF2689" w:rsidRPr="007C4056" w:rsidRDefault="00BF56CD" w:rsidP="00112A8B">
      <w:pPr>
        <w:spacing w:line="360" w:lineRule="auto"/>
        <w:rPr>
          <w:rFonts w:ascii="Times New Roman" w:hAnsi="Times New Roman" w:cs="Times New Roman"/>
          <w:sz w:val="24"/>
          <w:szCs w:val="24"/>
        </w:rPr>
      </w:pPr>
      <w:r w:rsidRPr="00BF56CD">
        <w:rPr>
          <w:rFonts w:ascii="Times New Roman" w:hAnsi="Times New Roman" w:cs="Times New Roman"/>
          <w:b/>
          <w:sz w:val="24"/>
          <w:szCs w:val="24"/>
        </w:rPr>
        <w:t>2.b.</w:t>
      </w:r>
      <w:r>
        <w:rPr>
          <w:rFonts w:ascii="Times New Roman" w:hAnsi="Times New Roman" w:cs="Times New Roman"/>
          <w:sz w:val="24"/>
          <w:szCs w:val="24"/>
        </w:rPr>
        <w:t xml:space="preserve"> </w:t>
      </w:r>
      <w:r w:rsidR="00FA642A" w:rsidRPr="009408BB">
        <w:rPr>
          <w:rFonts w:ascii="Times New Roman" w:hAnsi="Times New Roman" w:cs="Times New Roman"/>
          <w:sz w:val="24"/>
          <w:szCs w:val="24"/>
        </w:rPr>
        <w:t xml:space="preserve">The Argentine economic context </w:t>
      </w:r>
      <w:r w:rsidR="00BF2689" w:rsidRPr="009408BB">
        <w:rPr>
          <w:rFonts w:ascii="Times New Roman" w:hAnsi="Times New Roman" w:cs="Times New Roman"/>
          <w:sz w:val="24"/>
          <w:szCs w:val="24"/>
        </w:rPr>
        <w:t xml:space="preserve">has been dragging some problems for a while. For some years, GDP growth has been modest, with a tendency to decline, and </w:t>
      </w:r>
      <w:r w:rsidR="00E46E42">
        <w:rPr>
          <w:rFonts w:ascii="Times New Roman" w:hAnsi="Times New Roman" w:cs="Times New Roman"/>
          <w:sz w:val="24"/>
          <w:szCs w:val="24"/>
        </w:rPr>
        <w:t>contracted</w:t>
      </w:r>
      <w:r w:rsidR="00BF2689" w:rsidRPr="009408BB">
        <w:rPr>
          <w:rFonts w:ascii="Times New Roman" w:hAnsi="Times New Roman" w:cs="Times New Roman"/>
          <w:sz w:val="24"/>
          <w:szCs w:val="24"/>
        </w:rPr>
        <w:t xml:space="preserve"> in 2018</w:t>
      </w:r>
      <w:r w:rsidR="00E46E42">
        <w:rPr>
          <w:rFonts w:ascii="Times New Roman" w:hAnsi="Times New Roman" w:cs="Times New Roman"/>
          <w:sz w:val="24"/>
          <w:szCs w:val="24"/>
        </w:rPr>
        <w:t>, ending the year at -2.6%</w:t>
      </w:r>
      <w:r w:rsidR="00BF2689" w:rsidRPr="009408BB">
        <w:rPr>
          <w:rFonts w:ascii="Times New Roman" w:hAnsi="Times New Roman" w:cs="Times New Roman"/>
          <w:sz w:val="24"/>
          <w:szCs w:val="24"/>
        </w:rPr>
        <w:t>.</w:t>
      </w:r>
      <w:r w:rsidR="00E46E42">
        <w:rPr>
          <w:rStyle w:val="FootnoteReference"/>
          <w:rFonts w:ascii="Times New Roman" w:hAnsi="Times New Roman" w:cs="Times New Roman"/>
          <w:sz w:val="24"/>
          <w:szCs w:val="24"/>
        </w:rPr>
        <w:footnoteReference w:id="7"/>
      </w:r>
      <w:r w:rsidR="00BF2689" w:rsidRPr="009408BB">
        <w:rPr>
          <w:rFonts w:ascii="Times New Roman" w:hAnsi="Times New Roman" w:cs="Times New Roman"/>
          <w:sz w:val="24"/>
          <w:szCs w:val="24"/>
        </w:rPr>
        <w:t xml:space="preserve"> </w:t>
      </w:r>
      <w:r w:rsidR="00AD1A61" w:rsidRPr="009408BB">
        <w:rPr>
          <w:rFonts w:ascii="Times New Roman" w:hAnsi="Times New Roman" w:cs="Times New Roman"/>
          <w:sz w:val="24"/>
          <w:szCs w:val="24"/>
        </w:rPr>
        <w:t xml:space="preserve">The external sector </w:t>
      </w:r>
      <w:r w:rsidR="00E46E42">
        <w:rPr>
          <w:rFonts w:ascii="Times New Roman" w:hAnsi="Times New Roman" w:cs="Times New Roman"/>
          <w:sz w:val="24"/>
          <w:szCs w:val="24"/>
        </w:rPr>
        <w:t>has exhibited</w:t>
      </w:r>
      <w:r w:rsidR="00AD1A61" w:rsidRPr="009408BB">
        <w:rPr>
          <w:rFonts w:ascii="Times New Roman" w:hAnsi="Times New Roman" w:cs="Times New Roman"/>
          <w:sz w:val="24"/>
          <w:szCs w:val="24"/>
        </w:rPr>
        <w:t xml:space="preserve"> some problems. </w:t>
      </w:r>
      <w:r w:rsidR="00AD1A61" w:rsidRPr="009408BB">
        <w:rPr>
          <w:rFonts w:ascii="Times New Roman" w:hAnsi="Times New Roman" w:cs="Times New Roman"/>
          <w:color w:val="222222"/>
          <w:sz w:val="24"/>
          <w:szCs w:val="24"/>
          <w:shd w:val="clear" w:color="auto" w:fill="FFFFFF"/>
        </w:rPr>
        <w:t>The </w:t>
      </w:r>
      <w:r w:rsidR="00AD1A61" w:rsidRPr="009408BB">
        <w:rPr>
          <w:rFonts w:ascii="Times New Roman" w:hAnsi="Times New Roman" w:cs="Times New Roman"/>
          <w:bCs/>
          <w:color w:val="222222"/>
          <w:sz w:val="24"/>
          <w:szCs w:val="24"/>
          <w:shd w:val="clear" w:color="auto" w:fill="FFFFFF"/>
        </w:rPr>
        <w:t>current account, usually taken as</w:t>
      </w:r>
      <w:r w:rsidR="00AD1A61" w:rsidRPr="009408BB">
        <w:rPr>
          <w:rFonts w:ascii="Times New Roman" w:hAnsi="Times New Roman" w:cs="Times New Roman"/>
          <w:color w:val="222222"/>
          <w:sz w:val="24"/>
          <w:szCs w:val="24"/>
          <w:shd w:val="clear" w:color="auto" w:fill="FFFFFF"/>
        </w:rPr>
        <w:t> an important indicator of an economy's health, shows mixed</w:t>
      </w:r>
      <w:r w:rsidR="009408BB" w:rsidRPr="009408BB">
        <w:rPr>
          <w:rFonts w:ascii="Times New Roman" w:hAnsi="Times New Roman" w:cs="Times New Roman"/>
          <w:color w:val="222222"/>
          <w:sz w:val="24"/>
          <w:szCs w:val="24"/>
          <w:shd w:val="clear" w:color="auto" w:fill="FFFFFF"/>
        </w:rPr>
        <w:t>, underwhelming</w:t>
      </w:r>
      <w:r w:rsidR="00AD1A61" w:rsidRPr="009408BB">
        <w:rPr>
          <w:rFonts w:ascii="Times New Roman" w:hAnsi="Times New Roman" w:cs="Times New Roman"/>
          <w:color w:val="222222"/>
          <w:sz w:val="24"/>
          <w:szCs w:val="24"/>
          <w:shd w:val="clear" w:color="auto" w:fill="FFFFFF"/>
        </w:rPr>
        <w:t xml:space="preserve"> trends. </w:t>
      </w:r>
      <w:r w:rsidR="009408BB" w:rsidRPr="009408BB">
        <w:rPr>
          <w:rFonts w:ascii="Times New Roman" w:hAnsi="Times New Roman" w:cs="Times New Roman"/>
          <w:color w:val="222222"/>
          <w:sz w:val="24"/>
          <w:szCs w:val="24"/>
          <w:shd w:val="clear" w:color="auto" w:fill="FFFFFF"/>
        </w:rPr>
        <w:t>In t</w:t>
      </w:r>
      <w:r w:rsidR="00AD1A61" w:rsidRPr="009408BB">
        <w:rPr>
          <w:rFonts w:ascii="Times New Roman" w:hAnsi="Times New Roman" w:cs="Times New Roman"/>
          <w:color w:val="222222"/>
          <w:sz w:val="24"/>
          <w:szCs w:val="24"/>
          <w:shd w:val="clear" w:color="auto" w:fill="FFFFFF"/>
        </w:rPr>
        <w:t>he trade side of it</w:t>
      </w:r>
      <w:r w:rsidR="009408BB" w:rsidRPr="009408BB">
        <w:rPr>
          <w:rFonts w:ascii="Times New Roman" w:hAnsi="Times New Roman" w:cs="Times New Roman"/>
          <w:color w:val="222222"/>
          <w:sz w:val="24"/>
          <w:szCs w:val="24"/>
          <w:shd w:val="clear" w:color="auto" w:fill="FFFFFF"/>
        </w:rPr>
        <w:t xml:space="preserve">, </w:t>
      </w:r>
      <w:r w:rsidR="00AD1A61" w:rsidRPr="009408BB">
        <w:rPr>
          <w:rFonts w:ascii="Times New Roman" w:hAnsi="Times New Roman" w:cs="Times New Roman"/>
          <w:color w:val="222222"/>
          <w:sz w:val="24"/>
          <w:szCs w:val="24"/>
          <w:shd w:val="clear" w:color="auto" w:fill="FFFFFF"/>
        </w:rPr>
        <w:t xml:space="preserve">exports </w:t>
      </w:r>
      <w:r w:rsidR="009408BB" w:rsidRPr="009408BB">
        <w:rPr>
          <w:rFonts w:ascii="Times New Roman" w:hAnsi="Times New Roman" w:cs="Times New Roman"/>
          <w:color w:val="222222"/>
          <w:sz w:val="24"/>
          <w:szCs w:val="24"/>
          <w:shd w:val="clear" w:color="auto" w:fill="FFFFFF"/>
        </w:rPr>
        <w:t xml:space="preserve">remain </w:t>
      </w:r>
      <w:r w:rsidR="00AD1A61" w:rsidRPr="009408BB">
        <w:rPr>
          <w:rFonts w:ascii="Times New Roman" w:hAnsi="Times New Roman" w:cs="Times New Roman"/>
          <w:color w:val="222222"/>
          <w:sz w:val="24"/>
          <w:szCs w:val="24"/>
          <w:shd w:val="clear" w:color="auto" w:fill="FFFFFF"/>
        </w:rPr>
        <w:t>relatively stable and imports</w:t>
      </w:r>
      <w:r w:rsidR="009408BB" w:rsidRPr="009408BB">
        <w:rPr>
          <w:rFonts w:ascii="Times New Roman" w:hAnsi="Times New Roman" w:cs="Times New Roman"/>
          <w:color w:val="222222"/>
          <w:sz w:val="24"/>
          <w:szCs w:val="24"/>
          <w:shd w:val="clear" w:color="auto" w:fill="FFFFFF"/>
        </w:rPr>
        <w:t xml:space="preserve"> have been</w:t>
      </w:r>
      <w:r w:rsidR="00AD1A61" w:rsidRPr="009408BB">
        <w:rPr>
          <w:rFonts w:ascii="Times New Roman" w:hAnsi="Times New Roman" w:cs="Times New Roman"/>
          <w:color w:val="222222"/>
          <w:sz w:val="24"/>
          <w:szCs w:val="24"/>
          <w:shd w:val="clear" w:color="auto" w:fill="FFFFFF"/>
        </w:rPr>
        <w:t xml:space="preserve"> growing</w:t>
      </w:r>
      <w:r w:rsidR="009408BB" w:rsidRPr="009408BB">
        <w:rPr>
          <w:rFonts w:ascii="Times New Roman" w:hAnsi="Times New Roman" w:cs="Times New Roman"/>
          <w:color w:val="222222"/>
          <w:sz w:val="24"/>
          <w:szCs w:val="24"/>
          <w:shd w:val="clear" w:color="auto" w:fill="FFFFFF"/>
        </w:rPr>
        <w:t>. Foreign direct investment</w:t>
      </w:r>
      <w:r w:rsidR="009408BB" w:rsidRPr="009408BB">
        <w:rPr>
          <w:rFonts w:ascii="Times New Roman" w:hAnsi="Times New Roman" w:cs="Times New Roman"/>
          <w:sz w:val="24"/>
          <w:szCs w:val="24"/>
        </w:rPr>
        <w:t xml:space="preserve"> has been </w:t>
      </w:r>
      <w:r w:rsidR="00AD1A61" w:rsidRPr="009408BB">
        <w:rPr>
          <w:rFonts w:ascii="Times New Roman" w:hAnsi="Times New Roman" w:cs="Times New Roman"/>
          <w:color w:val="222222"/>
          <w:sz w:val="24"/>
          <w:szCs w:val="24"/>
          <w:shd w:val="clear" w:color="auto" w:fill="FFFFFF"/>
        </w:rPr>
        <w:t>erratic and elusive</w:t>
      </w:r>
      <w:r w:rsidR="009408BB" w:rsidRPr="009408BB">
        <w:rPr>
          <w:rFonts w:ascii="Times New Roman" w:hAnsi="Times New Roman" w:cs="Times New Roman"/>
          <w:color w:val="222222"/>
          <w:sz w:val="24"/>
          <w:szCs w:val="24"/>
          <w:shd w:val="clear" w:color="auto" w:fill="FFFFFF"/>
        </w:rPr>
        <w:t xml:space="preserve">, and certainly </w:t>
      </w:r>
      <w:r w:rsidR="00AD1A61" w:rsidRPr="009408BB">
        <w:rPr>
          <w:rFonts w:ascii="Times New Roman" w:hAnsi="Times New Roman" w:cs="Times New Roman"/>
          <w:color w:val="222222"/>
          <w:sz w:val="24"/>
          <w:szCs w:val="24"/>
          <w:shd w:val="clear" w:color="auto" w:fill="FFFFFF"/>
        </w:rPr>
        <w:t>lagging behind the</w:t>
      </w:r>
      <w:r w:rsidR="009408BB" w:rsidRPr="009408BB">
        <w:rPr>
          <w:rFonts w:ascii="Times New Roman" w:hAnsi="Times New Roman" w:cs="Times New Roman"/>
          <w:color w:val="222222"/>
          <w:sz w:val="24"/>
          <w:szCs w:val="24"/>
          <w:shd w:val="clear" w:color="auto" w:fill="FFFFFF"/>
        </w:rPr>
        <w:t xml:space="preserve"> Macri</w:t>
      </w:r>
      <w:r w:rsidR="00AD1A61" w:rsidRPr="009408BB">
        <w:rPr>
          <w:rFonts w:ascii="Times New Roman" w:hAnsi="Times New Roman" w:cs="Times New Roman"/>
          <w:color w:val="222222"/>
          <w:sz w:val="24"/>
          <w:szCs w:val="24"/>
          <w:shd w:val="clear" w:color="auto" w:fill="FFFFFF"/>
        </w:rPr>
        <w:t xml:space="preserve"> government’s high expectations</w:t>
      </w:r>
      <w:r w:rsidR="009408BB" w:rsidRPr="009408BB">
        <w:rPr>
          <w:rFonts w:ascii="Times New Roman" w:hAnsi="Times New Roman" w:cs="Times New Roman"/>
          <w:color w:val="222222"/>
          <w:sz w:val="24"/>
          <w:szCs w:val="24"/>
          <w:shd w:val="clear" w:color="auto" w:fill="FFFFFF"/>
        </w:rPr>
        <w:t xml:space="preserve">. </w:t>
      </w:r>
      <w:r w:rsidR="002700A5">
        <w:rPr>
          <w:rFonts w:ascii="Times New Roman" w:hAnsi="Times New Roman" w:cs="Times New Roman"/>
          <w:color w:val="222222"/>
          <w:sz w:val="24"/>
          <w:szCs w:val="24"/>
          <w:shd w:val="clear" w:color="auto" w:fill="FFFFFF"/>
        </w:rPr>
        <w:t>Foreign debt remains</w:t>
      </w:r>
      <w:r w:rsidR="00AD1A61" w:rsidRPr="009408BB">
        <w:rPr>
          <w:rFonts w:ascii="Times New Roman" w:hAnsi="Times New Roman" w:cs="Times New Roman"/>
          <w:color w:val="222222"/>
          <w:sz w:val="24"/>
          <w:szCs w:val="24"/>
          <w:shd w:val="clear" w:color="auto" w:fill="FFFFFF"/>
        </w:rPr>
        <w:t xml:space="preserve"> at similar levels to pre-2001 crisis</w:t>
      </w:r>
      <w:r w:rsidR="009408BB" w:rsidRPr="009408BB">
        <w:rPr>
          <w:rFonts w:ascii="Times New Roman" w:hAnsi="Times New Roman" w:cs="Times New Roman"/>
          <w:color w:val="222222"/>
          <w:sz w:val="24"/>
          <w:szCs w:val="24"/>
          <w:shd w:val="clear" w:color="auto" w:fill="FFFFFF"/>
        </w:rPr>
        <w:t xml:space="preserve"> (around 50% of GDP)</w:t>
      </w:r>
      <w:r w:rsidR="00AD1A61" w:rsidRPr="009408BB">
        <w:rPr>
          <w:rFonts w:ascii="Times New Roman" w:hAnsi="Times New Roman" w:cs="Times New Roman"/>
          <w:color w:val="222222"/>
          <w:sz w:val="24"/>
          <w:szCs w:val="24"/>
          <w:shd w:val="clear" w:color="auto" w:fill="FFFFFF"/>
        </w:rPr>
        <w:t xml:space="preserve">. </w:t>
      </w:r>
      <w:r w:rsidR="009408BB" w:rsidRPr="009408BB">
        <w:rPr>
          <w:rFonts w:ascii="Times New Roman" w:hAnsi="Times New Roman" w:cs="Times New Roman"/>
          <w:color w:val="000000"/>
          <w:sz w:val="24"/>
          <w:szCs w:val="24"/>
        </w:rPr>
        <w:t>Public d</w:t>
      </w:r>
      <w:r w:rsidR="00AD1A61" w:rsidRPr="009408BB">
        <w:rPr>
          <w:rFonts w:ascii="Times New Roman" w:hAnsi="Times New Roman" w:cs="Times New Roman"/>
          <w:color w:val="000000"/>
          <w:sz w:val="24"/>
          <w:szCs w:val="24"/>
        </w:rPr>
        <w:t xml:space="preserve">ebt </w:t>
      </w:r>
      <w:r w:rsidR="009408BB" w:rsidRPr="009408BB">
        <w:rPr>
          <w:rFonts w:ascii="Times New Roman" w:hAnsi="Times New Roman" w:cs="Times New Roman"/>
          <w:color w:val="000000"/>
          <w:sz w:val="24"/>
          <w:szCs w:val="24"/>
        </w:rPr>
        <w:t xml:space="preserve">in </w:t>
      </w:r>
      <w:r w:rsidR="009408BB" w:rsidRPr="00835CE6">
        <w:rPr>
          <w:rFonts w:ascii="Times New Roman" w:hAnsi="Times New Roman" w:cs="Times New Roman"/>
          <w:color w:val="000000"/>
          <w:sz w:val="24"/>
          <w:szCs w:val="24"/>
        </w:rPr>
        <w:t xml:space="preserve">relation </w:t>
      </w:r>
      <w:r w:rsidR="00AD1A61" w:rsidRPr="00835CE6">
        <w:rPr>
          <w:rFonts w:ascii="Times New Roman" w:hAnsi="Times New Roman" w:cs="Times New Roman"/>
          <w:color w:val="000000"/>
          <w:sz w:val="24"/>
          <w:szCs w:val="24"/>
        </w:rPr>
        <w:t xml:space="preserve">to GDP in Argentina </w:t>
      </w:r>
      <w:r w:rsidR="009408BB" w:rsidRPr="00835CE6">
        <w:rPr>
          <w:rFonts w:ascii="Times New Roman" w:hAnsi="Times New Roman" w:cs="Times New Roman"/>
          <w:color w:val="000000"/>
          <w:sz w:val="24"/>
          <w:szCs w:val="24"/>
        </w:rPr>
        <w:t xml:space="preserve">has </w:t>
      </w:r>
      <w:r w:rsidR="003A5B87">
        <w:rPr>
          <w:rFonts w:ascii="Times New Roman" w:hAnsi="Times New Roman" w:cs="Times New Roman"/>
          <w:color w:val="000000"/>
          <w:sz w:val="24"/>
          <w:szCs w:val="24"/>
        </w:rPr>
        <w:t>averaged 63.57%</w:t>
      </w:r>
      <w:r w:rsidR="00AD1A61" w:rsidRPr="00835CE6">
        <w:rPr>
          <w:rFonts w:ascii="Times New Roman" w:hAnsi="Times New Roman" w:cs="Times New Roman"/>
          <w:color w:val="000000"/>
          <w:sz w:val="24"/>
          <w:szCs w:val="24"/>
        </w:rPr>
        <w:t xml:space="preserve"> from 1997 until 2017, reaching an</w:t>
      </w:r>
      <w:r w:rsidR="002700A5">
        <w:rPr>
          <w:rFonts w:ascii="Times New Roman" w:hAnsi="Times New Roman" w:cs="Times New Roman"/>
          <w:color w:val="000000"/>
          <w:sz w:val="24"/>
          <w:szCs w:val="24"/>
        </w:rPr>
        <w:t xml:space="preserve"> all-</w:t>
      </w:r>
      <w:r w:rsidR="009408BB" w:rsidRPr="00835CE6">
        <w:rPr>
          <w:rFonts w:ascii="Times New Roman" w:hAnsi="Times New Roman" w:cs="Times New Roman"/>
          <w:color w:val="000000"/>
          <w:sz w:val="24"/>
          <w:szCs w:val="24"/>
        </w:rPr>
        <w:t xml:space="preserve">time </w:t>
      </w:r>
      <w:r w:rsidR="009408BB" w:rsidRPr="005868C2">
        <w:rPr>
          <w:rFonts w:ascii="Times New Roman" w:hAnsi="Times New Roman" w:cs="Times New Roman"/>
          <w:sz w:val="24"/>
          <w:szCs w:val="24"/>
        </w:rPr>
        <w:t>high of 166%</w:t>
      </w:r>
      <w:r w:rsidR="00AD1A61" w:rsidRPr="005868C2">
        <w:rPr>
          <w:rFonts w:ascii="Times New Roman" w:hAnsi="Times New Roman" w:cs="Times New Roman"/>
          <w:sz w:val="24"/>
          <w:szCs w:val="24"/>
        </w:rPr>
        <w:t xml:space="preserve"> in 2002 a</w:t>
      </w:r>
      <w:r w:rsidR="009408BB" w:rsidRPr="005868C2">
        <w:rPr>
          <w:rFonts w:ascii="Times New Roman" w:hAnsi="Times New Roman" w:cs="Times New Roman"/>
          <w:sz w:val="24"/>
          <w:szCs w:val="24"/>
        </w:rPr>
        <w:t>nd a record low of 34.50 %</w:t>
      </w:r>
      <w:r w:rsidR="00AD1A61" w:rsidRPr="005868C2">
        <w:rPr>
          <w:rFonts w:ascii="Times New Roman" w:hAnsi="Times New Roman" w:cs="Times New Roman"/>
          <w:sz w:val="24"/>
          <w:szCs w:val="24"/>
        </w:rPr>
        <w:t xml:space="preserve"> in 1997.</w:t>
      </w:r>
      <w:r w:rsidR="009408BB" w:rsidRPr="005868C2">
        <w:rPr>
          <w:rFonts w:ascii="Times New Roman" w:hAnsi="Times New Roman" w:cs="Times New Roman"/>
          <w:sz w:val="24"/>
          <w:szCs w:val="24"/>
        </w:rPr>
        <w:t xml:space="preserve"> </w:t>
      </w:r>
      <w:r w:rsidR="009408BB" w:rsidRPr="005868C2">
        <w:rPr>
          <w:rFonts w:ascii="Times New Roman" w:hAnsi="Times New Roman" w:cs="Times New Roman"/>
          <w:sz w:val="24"/>
          <w:szCs w:val="24"/>
          <w:shd w:val="clear" w:color="auto" w:fill="FFFFFF"/>
        </w:rPr>
        <w:t xml:space="preserve">In addition, one of Macri’s major concerns has been fiscal deficit, which </w:t>
      </w:r>
      <w:r w:rsidR="00835CE6" w:rsidRPr="005868C2">
        <w:rPr>
          <w:rFonts w:ascii="Times New Roman" w:hAnsi="Times New Roman" w:cs="Times New Roman"/>
          <w:sz w:val="24"/>
          <w:szCs w:val="24"/>
          <w:shd w:val="clear" w:color="auto" w:fill="FFFFFF"/>
        </w:rPr>
        <w:t xml:space="preserve">had </w:t>
      </w:r>
      <w:r w:rsidR="00835CE6" w:rsidRPr="005868C2">
        <w:rPr>
          <w:rFonts w:ascii="Times New Roman" w:hAnsi="Times New Roman" w:cs="Times New Roman"/>
          <w:sz w:val="24"/>
          <w:szCs w:val="24"/>
        </w:rPr>
        <w:t>decreased from 4.3% of GDP in 2016 to 3.8% of GDP in 2017, but both figures were still below official fiscal targets</w:t>
      </w:r>
      <w:r w:rsidR="009408BB" w:rsidRPr="005868C2">
        <w:rPr>
          <w:rFonts w:ascii="Times New Roman" w:hAnsi="Times New Roman" w:cs="Times New Roman"/>
          <w:sz w:val="24"/>
          <w:szCs w:val="24"/>
        </w:rPr>
        <w:t>.</w:t>
      </w:r>
      <w:r w:rsidR="00835CE6" w:rsidRPr="005868C2">
        <w:rPr>
          <w:rStyle w:val="FootnoteReference"/>
          <w:rFonts w:ascii="Times New Roman" w:hAnsi="Times New Roman" w:cs="Times New Roman"/>
          <w:sz w:val="24"/>
          <w:szCs w:val="24"/>
        </w:rPr>
        <w:footnoteReference w:id="8"/>
      </w:r>
      <w:r w:rsidR="00752CA4" w:rsidRPr="005868C2">
        <w:rPr>
          <w:rFonts w:ascii="Times New Roman" w:hAnsi="Times New Roman" w:cs="Times New Roman"/>
          <w:sz w:val="24"/>
          <w:szCs w:val="24"/>
        </w:rPr>
        <w:t xml:space="preserve"> </w:t>
      </w:r>
      <w:r w:rsidR="00BF2689" w:rsidRPr="005868C2">
        <w:rPr>
          <w:rFonts w:ascii="Times New Roman" w:hAnsi="Times New Roman" w:cs="Times New Roman"/>
          <w:sz w:val="24"/>
          <w:szCs w:val="24"/>
        </w:rPr>
        <w:t xml:space="preserve">Inflation </w:t>
      </w:r>
      <w:r w:rsidR="00752CA4" w:rsidRPr="005868C2">
        <w:rPr>
          <w:rFonts w:ascii="Times New Roman" w:hAnsi="Times New Roman" w:cs="Times New Roman"/>
          <w:sz w:val="24"/>
          <w:szCs w:val="24"/>
        </w:rPr>
        <w:t xml:space="preserve">also </w:t>
      </w:r>
      <w:r w:rsidR="00BF2689" w:rsidRPr="005868C2">
        <w:rPr>
          <w:rFonts w:ascii="Times New Roman" w:hAnsi="Times New Roman" w:cs="Times New Roman"/>
          <w:sz w:val="24"/>
          <w:szCs w:val="24"/>
        </w:rPr>
        <w:t xml:space="preserve">continued </w:t>
      </w:r>
      <w:r w:rsidR="00BF2689" w:rsidRPr="00805DBA">
        <w:rPr>
          <w:rFonts w:ascii="Times New Roman" w:hAnsi="Times New Roman" w:cs="Times New Roman"/>
          <w:sz w:val="24"/>
          <w:szCs w:val="24"/>
        </w:rPr>
        <w:t xml:space="preserve">to be </w:t>
      </w:r>
      <w:r w:rsidR="004A50BF">
        <w:rPr>
          <w:rFonts w:ascii="Times New Roman" w:hAnsi="Times New Roman" w:cs="Times New Roman"/>
          <w:sz w:val="24"/>
          <w:szCs w:val="24"/>
        </w:rPr>
        <w:t>a recurrent issue and hit a new record</w:t>
      </w:r>
      <w:r w:rsidR="002700A5">
        <w:rPr>
          <w:rFonts w:ascii="Times New Roman" w:hAnsi="Times New Roman" w:cs="Times New Roman"/>
          <w:sz w:val="24"/>
          <w:szCs w:val="24"/>
        </w:rPr>
        <w:t xml:space="preserve"> in 2018</w:t>
      </w:r>
      <w:r w:rsidR="00BF2689" w:rsidRPr="00805DBA">
        <w:rPr>
          <w:rFonts w:ascii="Times New Roman" w:hAnsi="Times New Roman" w:cs="Times New Roman"/>
          <w:sz w:val="24"/>
          <w:szCs w:val="24"/>
        </w:rPr>
        <w:t>. The devaluation of the currency also continued and accelera</w:t>
      </w:r>
      <w:r w:rsidR="004A50BF">
        <w:rPr>
          <w:rFonts w:ascii="Times New Roman" w:hAnsi="Times New Roman" w:cs="Times New Roman"/>
          <w:sz w:val="24"/>
          <w:szCs w:val="24"/>
        </w:rPr>
        <w:t>ted towards mid-2018 (see details below</w:t>
      </w:r>
      <w:r w:rsidR="00BF2689" w:rsidRPr="007C4056">
        <w:rPr>
          <w:rFonts w:ascii="Times New Roman" w:hAnsi="Times New Roman" w:cs="Times New Roman"/>
          <w:sz w:val="24"/>
          <w:szCs w:val="24"/>
        </w:rPr>
        <w:t xml:space="preserve">), reviving the old practice of taking the </w:t>
      </w:r>
      <w:r w:rsidR="00BF2689" w:rsidRPr="007C4056">
        <w:rPr>
          <w:rFonts w:ascii="Times New Roman" w:hAnsi="Times New Roman" w:cs="Times New Roman"/>
          <w:i/>
          <w:sz w:val="24"/>
          <w:szCs w:val="24"/>
        </w:rPr>
        <w:t xml:space="preserve">peso </w:t>
      </w:r>
      <w:r w:rsidR="00BF2689" w:rsidRPr="007C4056">
        <w:rPr>
          <w:rFonts w:ascii="Times New Roman" w:hAnsi="Times New Roman" w:cs="Times New Roman"/>
          <w:sz w:val="24"/>
          <w:szCs w:val="24"/>
        </w:rPr>
        <w:t xml:space="preserve">depreciation and consequent primacy of the dollar as a parameter to adjust </w:t>
      </w:r>
      <w:r w:rsidR="00E46E42">
        <w:rPr>
          <w:rFonts w:ascii="Times New Roman" w:hAnsi="Times New Roman" w:cs="Times New Roman"/>
          <w:sz w:val="24"/>
          <w:szCs w:val="24"/>
        </w:rPr>
        <w:t>expectations in electoral times and domestic politics more broadly.</w:t>
      </w:r>
    </w:p>
    <w:p w:rsidR="007C4056" w:rsidRDefault="00752CA4" w:rsidP="00112A8B">
      <w:pPr>
        <w:pStyle w:val="NormalWeb"/>
        <w:shd w:val="clear" w:color="auto" w:fill="FFFFFF"/>
        <w:spacing w:before="0" w:beforeAutospacing="0" w:after="240" w:afterAutospacing="0" w:line="360" w:lineRule="auto"/>
        <w:rPr>
          <w:color w:val="333333"/>
        </w:rPr>
      </w:pPr>
      <w:r w:rsidRPr="007C4056">
        <w:t xml:space="preserve">In this framework, </w:t>
      </w:r>
      <w:r w:rsidR="004A50BF">
        <w:t>when conditions in the international markets changed and investors pulled off emerging markets, the government’s ability to resolve long-standing problems was in question.</w:t>
      </w:r>
      <w:r w:rsidR="004A50BF">
        <w:rPr>
          <w:rStyle w:val="FootnoteReference"/>
        </w:rPr>
        <w:footnoteReference w:id="9"/>
      </w:r>
      <w:r w:rsidR="004A50BF">
        <w:t xml:space="preserve"> T</w:t>
      </w:r>
      <w:r w:rsidRPr="007C4056">
        <w:t xml:space="preserve">he Argentine economy </w:t>
      </w:r>
      <w:r w:rsidR="00FA642A" w:rsidRPr="007C4056">
        <w:t>was shaken</w:t>
      </w:r>
      <w:r w:rsidRPr="007C4056">
        <w:t xml:space="preserve"> again</w:t>
      </w:r>
      <w:r w:rsidR="00FA642A" w:rsidRPr="007C4056">
        <w:t xml:space="preserve"> around mid-2018 when a run against the local currency took place. </w:t>
      </w:r>
      <w:r w:rsidR="004A50BF">
        <w:t>Thus, the</w:t>
      </w:r>
      <w:r w:rsidR="00FA642A" w:rsidRPr="007C4056">
        <w:t xml:space="preserve"> government resorted to the International Moneta</w:t>
      </w:r>
      <w:r w:rsidR="00AD0F6D" w:rsidRPr="007C4056">
        <w:t>ry Fund (IMF)</w:t>
      </w:r>
      <w:r w:rsidR="004A50BF">
        <w:t xml:space="preserve"> to gain financial liquidity and credibility</w:t>
      </w:r>
      <w:r w:rsidR="00AD0F6D" w:rsidRPr="007C4056">
        <w:t xml:space="preserve">. </w:t>
      </w:r>
      <w:r w:rsidR="00E0308C" w:rsidRPr="007C4056">
        <w:t>On 20</w:t>
      </w:r>
      <w:r w:rsidR="00966B81" w:rsidRPr="007C4056">
        <w:t xml:space="preserve"> June, a</w:t>
      </w:r>
      <w:r w:rsidR="002A7D6A">
        <w:t xml:space="preserve"> stand-by agreement for</w:t>
      </w:r>
      <w:r w:rsidR="00AD0F6D" w:rsidRPr="007C4056">
        <w:t xml:space="preserve"> </w:t>
      </w:r>
      <w:r w:rsidR="007C4056">
        <w:rPr>
          <w:color w:val="000000"/>
        </w:rPr>
        <w:t>US$50 b</w:t>
      </w:r>
      <w:r w:rsidR="00966B81" w:rsidRPr="007C4056">
        <w:rPr>
          <w:color w:val="000000"/>
        </w:rPr>
        <w:t xml:space="preserve">illion </w:t>
      </w:r>
      <w:r w:rsidR="00E0308C" w:rsidRPr="007C4056">
        <w:rPr>
          <w:color w:val="000000"/>
        </w:rPr>
        <w:t xml:space="preserve">was signed </w:t>
      </w:r>
      <w:r w:rsidR="00AD0F6D" w:rsidRPr="007C4056">
        <w:rPr>
          <w:color w:val="000000"/>
        </w:rPr>
        <w:t xml:space="preserve">under conditions on monetary and fiscal </w:t>
      </w:r>
      <w:r w:rsidR="003A5B87">
        <w:rPr>
          <w:color w:val="000000"/>
        </w:rPr>
        <w:t>adjustment</w:t>
      </w:r>
      <w:r w:rsidR="00966B81" w:rsidRPr="007C4056">
        <w:rPr>
          <w:color w:val="000000"/>
        </w:rPr>
        <w:t xml:space="preserve"> </w:t>
      </w:r>
      <w:r w:rsidR="00AD0F6D" w:rsidRPr="007C4056">
        <w:rPr>
          <w:color w:val="000000"/>
        </w:rPr>
        <w:t xml:space="preserve">to be met in a three-year period. </w:t>
      </w:r>
      <w:r w:rsidR="00966B81" w:rsidRPr="007C4056">
        <w:rPr>
          <w:color w:val="000000"/>
        </w:rPr>
        <w:t>Projections for GDP growth were adjusted down accordingly for the upcoming years, as w</w:t>
      </w:r>
      <w:r w:rsidR="003A5B87">
        <w:rPr>
          <w:color w:val="000000"/>
        </w:rPr>
        <w:t>ell as inflation rate projection</w:t>
      </w:r>
      <w:r w:rsidR="00966B81" w:rsidRPr="007C4056">
        <w:rPr>
          <w:color w:val="000000"/>
        </w:rPr>
        <w:t xml:space="preserve">. The agreement also incorporated an unprecedented clause to protect vulnerable sectors of society: monitoring social indicators and adjusting public spending in case the economy would not grow as expected and the government considered necessary to increase social welfare </w:t>
      </w:r>
      <w:r w:rsidR="00966B81" w:rsidRPr="005868C2">
        <w:t xml:space="preserve">programmes such as </w:t>
      </w:r>
      <w:r w:rsidR="004D76C9" w:rsidRPr="005868C2">
        <w:t xml:space="preserve">the existing Universal Child Allowance, which </w:t>
      </w:r>
      <w:r w:rsidR="0053344D">
        <w:t>received additional support for expansion only two years before</w:t>
      </w:r>
      <w:r w:rsidR="004D76C9" w:rsidRPr="005868C2">
        <w:t>.</w:t>
      </w:r>
      <w:r w:rsidR="0053344D">
        <w:rPr>
          <w:rStyle w:val="FootnoteReference"/>
        </w:rPr>
        <w:footnoteReference w:id="10"/>
      </w:r>
      <w:r w:rsidR="00835CE6" w:rsidRPr="005868C2">
        <w:t xml:space="preserve"> </w:t>
      </w:r>
      <w:r w:rsidR="00EC5784">
        <w:t xml:space="preserve">However, external support did not manage to tame the currency depreciation (in </w:t>
      </w:r>
      <w:r w:rsidR="002A7D6A">
        <w:t xml:space="preserve">the first half of </w:t>
      </w:r>
      <w:r w:rsidR="00EC5784">
        <w:t xml:space="preserve">2018 the </w:t>
      </w:r>
      <w:r w:rsidR="00EC5784" w:rsidRPr="00EC5784">
        <w:rPr>
          <w:i/>
        </w:rPr>
        <w:t>peso</w:t>
      </w:r>
      <w:r w:rsidR="00EC5784">
        <w:t xml:space="preserve"> had lost more than 40% of its </w:t>
      </w:r>
      <w:r w:rsidR="00DE1B94">
        <w:t>value against the dollar</w:t>
      </w:r>
      <w:r w:rsidR="00EC5784">
        <w:t xml:space="preserve">) </w:t>
      </w:r>
      <w:r w:rsidR="00EC5784" w:rsidRPr="00EC5784">
        <w:t>and</w:t>
      </w:r>
      <w:r w:rsidR="00EC5784">
        <w:t xml:space="preserve"> rampant inflation. Thus, the Argentine government requested an early disbursement in August</w:t>
      </w:r>
      <w:r w:rsidR="006A1F55">
        <w:t xml:space="preserve"> in an attempt to guarantee policy implementation, reduce uncertainty and regain confidence of domestic and international markets.</w:t>
      </w:r>
      <w:r w:rsidR="006A1F55">
        <w:rPr>
          <w:rStyle w:val="FootnoteReference"/>
        </w:rPr>
        <w:footnoteReference w:id="11"/>
      </w:r>
      <w:r w:rsidR="006A1F55">
        <w:t xml:space="preserve"> </w:t>
      </w:r>
      <w:r w:rsidR="007C4056" w:rsidRPr="005868C2">
        <w:t>The credit sum was amended in September 2018 to US$57.1billion –the largest loan ever in the IMF’s history, according to its D</w:t>
      </w:r>
      <w:r w:rsidR="005868C2">
        <w:t>irector--</w:t>
      </w:r>
      <w:r w:rsidR="007C4056" w:rsidRPr="005868C2">
        <w:rPr>
          <w:rStyle w:val="FootnoteReference"/>
        </w:rPr>
        <w:footnoteReference w:id="12"/>
      </w:r>
      <w:r w:rsidR="005868C2">
        <w:t xml:space="preserve"> this time under stricter conditions, including a commitment to meet zero deficit for 2019.</w:t>
      </w:r>
    </w:p>
    <w:p w:rsidR="004D76C9" w:rsidRPr="007C4056" w:rsidRDefault="00835CE6" w:rsidP="00112A8B">
      <w:pPr>
        <w:pStyle w:val="NormalWeb"/>
        <w:shd w:val="clear" w:color="auto" w:fill="FFFFFF"/>
        <w:spacing w:before="0" w:beforeAutospacing="0" w:after="240" w:afterAutospacing="0" w:line="360" w:lineRule="auto"/>
        <w:rPr>
          <w:color w:val="333333"/>
        </w:rPr>
      </w:pPr>
      <w:r w:rsidRPr="007C4056">
        <w:rPr>
          <w:color w:val="333333"/>
        </w:rPr>
        <w:t xml:space="preserve">The second review of the agreement, completed in December 2018, </w:t>
      </w:r>
      <w:r w:rsidR="00E0308C" w:rsidRPr="007C4056">
        <w:rPr>
          <w:color w:val="333333"/>
        </w:rPr>
        <w:t xml:space="preserve">permitted the expected </w:t>
      </w:r>
      <w:r w:rsidR="007C4056" w:rsidRPr="007C4056">
        <w:rPr>
          <w:color w:val="333333"/>
        </w:rPr>
        <w:t>disbursement</w:t>
      </w:r>
      <w:r w:rsidR="00E0308C" w:rsidRPr="007C4056">
        <w:rPr>
          <w:color w:val="333333"/>
        </w:rPr>
        <w:t xml:space="preserve"> and approved the Argentine authorities’ request for a modification of the performance criteria. While the review acknowledges some progress towards stability, it also highlights the need for structural reforms not only to boost investment and productivity but also to improve employment and support to the poor and to specific groups like women and the youth. Overall, the assessment on the economic front is positive, stating that: </w:t>
      </w:r>
      <w:r w:rsidR="00E0308C" w:rsidRPr="007C4056">
        <w:rPr>
          <w:color w:val="2C2825"/>
          <w:shd w:val="clear" w:color="auto" w:fill="FFFFFF"/>
        </w:rPr>
        <w:t>“There are early signs that the redesigned economic reform program, including a new monetary policy framework, is yielding results. The peso has stabilized and inflation, though still high, has started to decline, as the pass-through from past peso depreciation is waning. Nevertheless, the Argentine economy is still contracting and remains vulnerable to shifts in market sentiment. Economic activity is expected to start recovering in the second quarter of 2019.”</w:t>
      </w:r>
      <w:r w:rsidR="007C4056" w:rsidRPr="007C4056">
        <w:rPr>
          <w:rStyle w:val="FootnoteReference"/>
          <w:color w:val="2C2825"/>
          <w:shd w:val="clear" w:color="auto" w:fill="FFFFFF"/>
        </w:rPr>
        <w:footnoteReference w:id="13"/>
      </w:r>
    </w:p>
    <w:p w:rsidR="00BF56CD" w:rsidRPr="00A96681" w:rsidRDefault="00835CE6" w:rsidP="00112A8B">
      <w:pPr>
        <w:spacing w:line="360" w:lineRule="auto"/>
        <w:rPr>
          <w:color w:val="FF0000"/>
          <w:sz w:val="32"/>
          <w:szCs w:val="32"/>
        </w:rPr>
      </w:pPr>
      <w:r>
        <w:rPr>
          <w:rFonts w:ascii="Times New Roman" w:hAnsi="Times New Roman" w:cs="Times New Roman"/>
          <w:sz w:val="24"/>
          <w:szCs w:val="24"/>
        </w:rPr>
        <w:t>Nonetheless, these changes in economic policy were interpreted as the end of the gradual approach embraced by Macri at the outset of his mandate.</w:t>
      </w:r>
      <w:r w:rsidR="007C4056">
        <w:rPr>
          <w:rFonts w:ascii="Times New Roman" w:hAnsi="Times New Roman" w:cs="Times New Roman"/>
          <w:sz w:val="24"/>
          <w:szCs w:val="24"/>
        </w:rPr>
        <w:t xml:space="preserve"> Negotiations with the IMF exhibit</w:t>
      </w:r>
      <w:r w:rsidR="0053344D">
        <w:rPr>
          <w:rFonts w:ascii="Times New Roman" w:hAnsi="Times New Roman" w:cs="Times New Roman"/>
          <w:sz w:val="24"/>
          <w:szCs w:val="24"/>
        </w:rPr>
        <w:t>ed</w:t>
      </w:r>
      <w:r w:rsidR="007C4056">
        <w:rPr>
          <w:rFonts w:ascii="Times New Roman" w:hAnsi="Times New Roman" w:cs="Times New Roman"/>
          <w:sz w:val="24"/>
          <w:szCs w:val="24"/>
        </w:rPr>
        <w:t xml:space="preserve"> intra-government dissent and prompted a cabinet reshuffle.</w:t>
      </w:r>
      <w:r>
        <w:rPr>
          <w:rFonts w:ascii="Times New Roman" w:hAnsi="Times New Roman" w:cs="Times New Roman"/>
          <w:sz w:val="24"/>
          <w:szCs w:val="24"/>
        </w:rPr>
        <w:t xml:space="preserve"> Accepting financial conditionality was criticised </w:t>
      </w:r>
      <w:r w:rsidR="00E0308C">
        <w:rPr>
          <w:rFonts w:ascii="Times New Roman" w:hAnsi="Times New Roman" w:cs="Times New Roman"/>
          <w:sz w:val="24"/>
          <w:szCs w:val="24"/>
        </w:rPr>
        <w:t>by political forces in the opposition and the unions on the basis of nationalist arguments and social costs considerations. Adjustment</w:t>
      </w:r>
      <w:r w:rsidR="00FA642A">
        <w:rPr>
          <w:rFonts w:ascii="Times New Roman" w:hAnsi="Times New Roman" w:cs="Times New Roman"/>
          <w:sz w:val="24"/>
          <w:szCs w:val="24"/>
        </w:rPr>
        <w:t xml:space="preserve"> had repercussions in the public mood as continued inflation, devaluation of the </w:t>
      </w:r>
      <w:r w:rsidR="00FA642A" w:rsidRPr="00AD1A61">
        <w:rPr>
          <w:rFonts w:ascii="Times New Roman" w:hAnsi="Times New Roman" w:cs="Times New Roman"/>
          <w:sz w:val="24"/>
          <w:szCs w:val="24"/>
        </w:rPr>
        <w:t xml:space="preserve">peso and the rise in utilities’ prices affected citizens’ purchasing power and families’ budgets. </w:t>
      </w:r>
      <w:r w:rsidR="00AD1A61" w:rsidRPr="00AD1A61">
        <w:rPr>
          <w:rFonts w:ascii="Times New Roman" w:hAnsi="Times New Roman" w:cs="Times New Roman"/>
          <w:sz w:val="24"/>
          <w:szCs w:val="24"/>
        </w:rPr>
        <w:t xml:space="preserve">This is because, although unemployment </w:t>
      </w:r>
      <w:r w:rsidR="00AD1A61" w:rsidRPr="004D76C9">
        <w:rPr>
          <w:rFonts w:ascii="Times New Roman" w:hAnsi="Times New Roman" w:cs="Times New Roman"/>
          <w:sz w:val="24"/>
          <w:szCs w:val="24"/>
        </w:rPr>
        <w:t xml:space="preserve">and poverty decreased </w:t>
      </w:r>
      <w:r w:rsidR="004D76C9" w:rsidRPr="004D76C9">
        <w:rPr>
          <w:rFonts w:ascii="Times New Roman" w:hAnsi="Times New Roman" w:cs="Times New Roman"/>
          <w:sz w:val="24"/>
          <w:szCs w:val="24"/>
        </w:rPr>
        <w:t>in the previous decade</w:t>
      </w:r>
      <w:r w:rsidR="00AD1A61" w:rsidRPr="004D76C9">
        <w:rPr>
          <w:rFonts w:ascii="Times New Roman" w:hAnsi="Times New Roman" w:cs="Times New Roman"/>
          <w:sz w:val="24"/>
          <w:szCs w:val="24"/>
        </w:rPr>
        <w:t xml:space="preserve">, and income at the bottom 40% of society increased, </w:t>
      </w:r>
      <w:r w:rsidR="004D76C9" w:rsidRPr="004D76C9">
        <w:rPr>
          <w:rFonts w:ascii="Times New Roman" w:hAnsi="Times New Roman" w:cs="Times New Roman"/>
          <w:color w:val="333333"/>
          <w:sz w:val="24"/>
          <w:szCs w:val="24"/>
        </w:rPr>
        <w:t>28.6% of Argentines still live in poverty and</w:t>
      </w:r>
      <w:r w:rsidR="004D76C9" w:rsidRPr="004D76C9">
        <w:rPr>
          <w:rFonts w:ascii="Times New Roman" w:hAnsi="Times New Roman" w:cs="Times New Roman"/>
          <w:sz w:val="24"/>
          <w:szCs w:val="24"/>
        </w:rPr>
        <w:t xml:space="preserve"> 6.2% lives in </w:t>
      </w:r>
      <w:r w:rsidR="00AD1A61" w:rsidRPr="004D76C9">
        <w:rPr>
          <w:rFonts w:ascii="Times New Roman" w:hAnsi="Times New Roman" w:cs="Times New Roman"/>
          <w:sz w:val="24"/>
          <w:szCs w:val="24"/>
        </w:rPr>
        <w:t xml:space="preserve">extreme poverty </w:t>
      </w:r>
      <w:r w:rsidR="004D76C9" w:rsidRPr="004D76C9">
        <w:rPr>
          <w:rFonts w:ascii="Times New Roman" w:hAnsi="Times New Roman" w:cs="Times New Roman"/>
          <w:sz w:val="24"/>
          <w:szCs w:val="24"/>
        </w:rPr>
        <w:t>which is considered</w:t>
      </w:r>
      <w:r w:rsidR="0053344D">
        <w:rPr>
          <w:rFonts w:ascii="Times New Roman" w:hAnsi="Times New Roman" w:cs="Times New Roman"/>
          <w:sz w:val="24"/>
          <w:szCs w:val="24"/>
        </w:rPr>
        <w:t xml:space="preserve"> a</w:t>
      </w:r>
      <w:r w:rsidR="00AD1A61" w:rsidRPr="004D76C9">
        <w:rPr>
          <w:rFonts w:ascii="Times New Roman" w:hAnsi="Times New Roman" w:cs="Times New Roman"/>
          <w:sz w:val="24"/>
          <w:szCs w:val="24"/>
        </w:rPr>
        <w:t xml:space="preserve"> structural feature.</w:t>
      </w:r>
      <w:r w:rsidR="004D76C9" w:rsidRPr="004D76C9">
        <w:rPr>
          <w:rStyle w:val="FootnoteReference"/>
          <w:rFonts w:ascii="Times New Roman" w:hAnsi="Times New Roman" w:cs="Times New Roman"/>
          <w:sz w:val="24"/>
          <w:szCs w:val="24"/>
        </w:rPr>
        <w:footnoteReference w:id="14"/>
      </w:r>
      <w:r w:rsidR="00AD1A61" w:rsidRPr="00AD1A61">
        <w:rPr>
          <w:rFonts w:ascii="Times New Roman" w:hAnsi="Times New Roman" w:cs="Times New Roman"/>
          <w:sz w:val="24"/>
          <w:szCs w:val="24"/>
        </w:rPr>
        <w:t xml:space="preserve"> Recession is now affecting all sectors alike.</w:t>
      </w:r>
      <w:r w:rsidR="00A96681">
        <w:rPr>
          <w:color w:val="FF0000"/>
          <w:sz w:val="32"/>
          <w:szCs w:val="32"/>
        </w:rPr>
        <w:t xml:space="preserve"> </w:t>
      </w:r>
      <w:r w:rsidR="00FA642A">
        <w:rPr>
          <w:rFonts w:ascii="Times New Roman" w:hAnsi="Times New Roman" w:cs="Times New Roman"/>
          <w:sz w:val="24"/>
          <w:szCs w:val="24"/>
        </w:rPr>
        <w:t>Therefore, all eyes shifted towards the government’s capacity to live up to its economic promises, namely, ca</w:t>
      </w:r>
      <w:r w:rsidR="006A1F55">
        <w:rPr>
          <w:rFonts w:ascii="Times New Roman" w:hAnsi="Times New Roman" w:cs="Times New Roman"/>
          <w:sz w:val="24"/>
          <w:szCs w:val="24"/>
        </w:rPr>
        <w:t xml:space="preserve">pturing foreign investments, </w:t>
      </w:r>
      <w:r w:rsidR="00FA642A">
        <w:rPr>
          <w:rFonts w:ascii="Times New Roman" w:hAnsi="Times New Roman" w:cs="Times New Roman"/>
          <w:sz w:val="24"/>
          <w:szCs w:val="24"/>
        </w:rPr>
        <w:t>attain</w:t>
      </w:r>
      <w:r w:rsidR="006A1F55">
        <w:rPr>
          <w:rFonts w:ascii="Times New Roman" w:hAnsi="Times New Roman" w:cs="Times New Roman"/>
          <w:sz w:val="24"/>
          <w:szCs w:val="24"/>
        </w:rPr>
        <w:t>ing</w:t>
      </w:r>
      <w:r w:rsidR="00FA642A">
        <w:rPr>
          <w:rFonts w:ascii="Times New Roman" w:hAnsi="Times New Roman" w:cs="Times New Roman"/>
          <w:sz w:val="24"/>
          <w:szCs w:val="24"/>
        </w:rPr>
        <w:t xml:space="preserve"> sustained growth</w:t>
      </w:r>
      <w:r w:rsidR="006A1F55">
        <w:rPr>
          <w:rFonts w:ascii="Times New Roman" w:hAnsi="Times New Roman" w:cs="Times New Roman"/>
          <w:sz w:val="24"/>
          <w:szCs w:val="24"/>
        </w:rPr>
        <w:t>, and pres</w:t>
      </w:r>
      <w:r w:rsidR="00C77BAB">
        <w:rPr>
          <w:rFonts w:ascii="Times New Roman" w:hAnsi="Times New Roman" w:cs="Times New Roman"/>
          <w:sz w:val="24"/>
          <w:szCs w:val="24"/>
        </w:rPr>
        <w:t>erving and improving social wel</w:t>
      </w:r>
      <w:r w:rsidR="006A1F55">
        <w:rPr>
          <w:rFonts w:ascii="Times New Roman" w:hAnsi="Times New Roman" w:cs="Times New Roman"/>
          <w:sz w:val="24"/>
          <w:szCs w:val="24"/>
        </w:rPr>
        <w:t>fare</w:t>
      </w:r>
      <w:r w:rsidR="00FA642A">
        <w:rPr>
          <w:rFonts w:ascii="Times New Roman" w:hAnsi="Times New Roman" w:cs="Times New Roman"/>
          <w:sz w:val="24"/>
          <w:szCs w:val="24"/>
        </w:rPr>
        <w:t xml:space="preserve">. Looking </w:t>
      </w:r>
      <w:r w:rsidR="00AD1A61">
        <w:rPr>
          <w:rFonts w:ascii="Times New Roman" w:hAnsi="Times New Roman" w:cs="Times New Roman"/>
          <w:sz w:val="24"/>
          <w:szCs w:val="24"/>
        </w:rPr>
        <w:t>forward, these developments are casting</w:t>
      </w:r>
      <w:r w:rsidR="00FA642A">
        <w:rPr>
          <w:rFonts w:ascii="Times New Roman" w:hAnsi="Times New Roman" w:cs="Times New Roman"/>
          <w:sz w:val="24"/>
          <w:szCs w:val="24"/>
        </w:rPr>
        <w:t xml:space="preserve"> doubts on Macri’s chances of winning re-election</w:t>
      </w:r>
      <w:r w:rsidR="00AD1A61">
        <w:rPr>
          <w:rFonts w:ascii="Times New Roman" w:hAnsi="Times New Roman" w:cs="Times New Roman"/>
          <w:sz w:val="24"/>
          <w:szCs w:val="24"/>
        </w:rPr>
        <w:t xml:space="preserve"> in 2019</w:t>
      </w:r>
      <w:r w:rsidR="00FA642A">
        <w:rPr>
          <w:rFonts w:ascii="Times New Roman" w:hAnsi="Times New Roman" w:cs="Times New Roman"/>
          <w:sz w:val="24"/>
          <w:szCs w:val="24"/>
        </w:rPr>
        <w:t xml:space="preserve">. </w:t>
      </w:r>
    </w:p>
    <w:p w:rsidR="001016B7" w:rsidRDefault="00BF56CD" w:rsidP="00112A8B">
      <w:pPr>
        <w:spacing w:line="360" w:lineRule="auto"/>
        <w:rPr>
          <w:rFonts w:ascii="Times New Roman" w:hAnsi="Times New Roman" w:cs="Times New Roman"/>
          <w:sz w:val="24"/>
          <w:szCs w:val="24"/>
        </w:rPr>
      </w:pPr>
      <w:r w:rsidRPr="00BF56CD">
        <w:rPr>
          <w:rFonts w:ascii="Times New Roman" w:hAnsi="Times New Roman" w:cs="Times New Roman"/>
          <w:b/>
          <w:sz w:val="24"/>
          <w:szCs w:val="24"/>
        </w:rPr>
        <w:t>2.c.</w:t>
      </w:r>
      <w:r>
        <w:rPr>
          <w:rFonts w:ascii="Times New Roman" w:hAnsi="Times New Roman" w:cs="Times New Roman"/>
          <w:sz w:val="24"/>
          <w:szCs w:val="24"/>
        </w:rPr>
        <w:t xml:space="preserve"> </w:t>
      </w:r>
      <w:r w:rsidR="00EA3853">
        <w:rPr>
          <w:rFonts w:ascii="Times New Roman" w:hAnsi="Times New Roman" w:cs="Times New Roman"/>
          <w:sz w:val="24"/>
          <w:szCs w:val="24"/>
        </w:rPr>
        <w:t xml:space="preserve"> </w:t>
      </w:r>
      <w:r w:rsidR="007373C6">
        <w:rPr>
          <w:rFonts w:ascii="Times New Roman" w:hAnsi="Times New Roman" w:cs="Times New Roman"/>
          <w:sz w:val="24"/>
          <w:szCs w:val="24"/>
        </w:rPr>
        <w:t>Regarding regional and international a</w:t>
      </w:r>
      <w:r w:rsidR="000A364B" w:rsidRPr="007373C6">
        <w:rPr>
          <w:rFonts w:ascii="Times New Roman" w:hAnsi="Times New Roman" w:cs="Times New Roman"/>
          <w:sz w:val="24"/>
          <w:szCs w:val="24"/>
        </w:rPr>
        <w:t>ffairs</w:t>
      </w:r>
      <w:r w:rsidR="007373C6">
        <w:rPr>
          <w:rFonts w:ascii="Times New Roman" w:hAnsi="Times New Roman" w:cs="Times New Roman"/>
          <w:sz w:val="24"/>
          <w:szCs w:val="24"/>
        </w:rPr>
        <w:t>, 2018 was a very active year for Argentina. As it was explained above, i</w:t>
      </w:r>
      <w:r w:rsidR="001016B7" w:rsidRPr="001016B7">
        <w:rPr>
          <w:rFonts w:ascii="Times New Roman" w:hAnsi="Times New Roman" w:cs="Times New Roman"/>
          <w:sz w:val="24"/>
          <w:szCs w:val="24"/>
        </w:rPr>
        <w:t xml:space="preserve">n an effort to highlight contrasts with the predecessor and expand its base of support, change has been the key slogan of the coalition in government called, indeed, </w:t>
      </w:r>
      <w:r w:rsidR="001016B7" w:rsidRPr="001016B7">
        <w:rPr>
          <w:rFonts w:ascii="Times New Roman" w:hAnsi="Times New Roman" w:cs="Times New Roman"/>
          <w:i/>
          <w:sz w:val="24"/>
          <w:szCs w:val="24"/>
        </w:rPr>
        <w:t>Cambiemos</w:t>
      </w:r>
      <w:r w:rsidR="001016B7" w:rsidRPr="001016B7">
        <w:rPr>
          <w:rFonts w:ascii="Times New Roman" w:hAnsi="Times New Roman" w:cs="Times New Roman"/>
          <w:sz w:val="24"/>
          <w:szCs w:val="24"/>
        </w:rPr>
        <w:t xml:space="preserve"> (let’s change). In foreign policy, two ideas summarised this proposal</w:t>
      </w:r>
      <w:r w:rsidR="001016B7">
        <w:rPr>
          <w:rFonts w:ascii="Times New Roman" w:hAnsi="Times New Roman" w:cs="Times New Roman"/>
          <w:sz w:val="24"/>
          <w:szCs w:val="24"/>
        </w:rPr>
        <w:t xml:space="preserve"> since President Ma</w:t>
      </w:r>
      <w:r w:rsidR="007373C6">
        <w:rPr>
          <w:rFonts w:ascii="Times New Roman" w:hAnsi="Times New Roman" w:cs="Times New Roman"/>
          <w:sz w:val="24"/>
          <w:szCs w:val="24"/>
        </w:rPr>
        <w:t>cri took office in December 2015</w:t>
      </w:r>
      <w:r w:rsidR="001016B7" w:rsidRPr="001016B7">
        <w:rPr>
          <w:rFonts w:ascii="Times New Roman" w:hAnsi="Times New Roman" w:cs="Times New Roman"/>
          <w:sz w:val="24"/>
          <w:szCs w:val="24"/>
        </w:rPr>
        <w:t>: ‘re-joining the international community’ (</w:t>
      </w:r>
      <w:r w:rsidR="001016B7" w:rsidRPr="001016B7">
        <w:rPr>
          <w:rFonts w:ascii="Times New Roman" w:hAnsi="Times New Roman" w:cs="Times New Roman"/>
          <w:i/>
          <w:sz w:val="24"/>
          <w:szCs w:val="24"/>
        </w:rPr>
        <w:t>volver al mundo</w:t>
      </w:r>
      <w:r w:rsidR="001016B7" w:rsidRPr="001016B7">
        <w:rPr>
          <w:rFonts w:ascii="Times New Roman" w:hAnsi="Times New Roman" w:cs="Times New Roman"/>
          <w:sz w:val="24"/>
          <w:szCs w:val="24"/>
        </w:rPr>
        <w:t>) and adopting pragmatism (</w:t>
      </w:r>
      <w:r w:rsidR="001016B7" w:rsidRPr="001016B7">
        <w:rPr>
          <w:rFonts w:ascii="Times New Roman" w:hAnsi="Times New Roman" w:cs="Times New Roman"/>
          <w:i/>
          <w:sz w:val="24"/>
          <w:szCs w:val="24"/>
        </w:rPr>
        <w:t>des-ideologizar</w:t>
      </w:r>
      <w:r w:rsidR="001016B7" w:rsidRPr="001016B7">
        <w:rPr>
          <w:rFonts w:ascii="Times New Roman" w:hAnsi="Times New Roman" w:cs="Times New Roman"/>
          <w:sz w:val="24"/>
          <w:szCs w:val="24"/>
        </w:rPr>
        <w:t xml:space="preserve">). In other words, Argentina </w:t>
      </w:r>
      <w:r w:rsidR="007373C6">
        <w:rPr>
          <w:rFonts w:ascii="Times New Roman" w:hAnsi="Times New Roman" w:cs="Times New Roman"/>
          <w:sz w:val="24"/>
          <w:szCs w:val="24"/>
        </w:rPr>
        <w:t>has been</w:t>
      </w:r>
      <w:r w:rsidR="00DE1B94">
        <w:rPr>
          <w:rFonts w:ascii="Times New Roman" w:hAnsi="Times New Roman" w:cs="Times New Roman"/>
          <w:sz w:val="24"/>
          <w:szCs w:val="24"/>
        </w:rPr>
        <w:t xml:space="preserve"> </w:t>
      </w:r>
      <w:r w:rsidR="001016B7">
        <w:rPr>
          <w:rFonts w:ascii="Times New Roman" w:hAnsi="Times New Roman" w:cs="Times New Roman"/>
          <w:sz w:val="24"/>
          <w:szCs w:val="24"/>
        </w:rPr>
        <w:t>attempting</w:t>
      </w:r>
      <w:r w:rsidR="001016B7" w:rsidRPr="001016B7">
        <w:rPr>
          <w:rFonts w:ascii="Times New Roman" w:hAnsi="Times New Roman" w:cs="Times New Roman"/>
          <w:sz w:val="24"/>
          <w:szCs w:val="24"/>
        </w:rPr>
        <w:t xml:space="preserve"> to resume its historical goals, principles and roles, open and integrate itself to the world, and pursue what officials call an ‘intelligent’ and ‘mature’ positioning in world </w:t>
      </w:r>
      <w:r w:rsidR="001016B7">
        <w:rPr>
          <w:rFonts w:ascii="Times New Roman" w:hAnsi="Times New Roman" w:cs="Times New Roman"/>
          <w:sz w:val="24"/>
          <w:szCs w:val="24"/>
        </w:rPr>
        <w:t xml:space="preserve">affairs. The underlying goal has been </w:t>
      </w:r>
      <w:r w:rsidR="001016B7" w:rsidRPr="001016B7">
        <w:rPr>
          <w:rFonts w:ascii="Times New Roman" w:hAnsi="Times New Roman" w:cs="Times New Roman"/>
          <w:sz w:val="24"/>
          <w:szCs w:val="24"/>
        </w:rPr>
        <w:t xml:space="preserve">to re-establish other countries’ confidence, presumably lost in the past decade due to a confrontational rhetoric and conflictive actions mostly inspired by economic and political nationalism. </w:t>
      </w:r>
      <w:r w:rsidR="001016B7">
        <w:rPr>
          <w:rFonts w:ascii="Times New Roman" w:hAnsi="Times New Roman" w:cs="Times New Roman"/>
          <w:sz w:val="24"/>
          <w:szCs w:val="24"/>
        </w:rPr>
        <w:t>An opport</w:t>
      </w:r>
      <w:r w:rsidR="0053344D">
        <w:rPr>
          <w:rFonts w:ascii="Times New Roman" w:hAnsi="Times New Roman" w:cs="Times New Roman"/>
          <w:sz w:val="24"/>
          <w:szCs w:val="24"/>
        </w:rPr>
        <w:t>unity to test the new approach</w:t>
      </w:r>
      <w:r w:rsidR="001016B7">
        <w:rPr>
          <w:rFonts w:ascii="Times New Roman" w:hAnsi="Times New Roman" w:cs="Times New Roman"/>
          <w:sz w:val="24"/>
          <w:szCs w:val="24"/>
        </w:rPr>
        <w:t xml:space="preserve"> presented itself i</w:t>
      </w:r>
      <w:r w:rsidR="001016B7" w:rsidRPr="00695A1F">
        <w:rPr>
          <w:rFonts w:ascii="Times New Roman" w:hAnsi="Times New Roman" w:cs="Times New Roman"/>
          <w:sz w:val="24"/>
          <w:szCs w:val="24"/>
        </w:rPr>
        <w:t xml:space="preserve">n late 2018, </w:t>
      </w:r>
      <w:r w:rsidR="001016B7">
        <w:rPr>
          <w:rFonts w:ascii="Times New Roman" w:hAnsi="Times New Roman" w:cs="Times New Roman"/>
          <w:sz w:val="24"/>
          <w:szCs w:val="24"/>
        </w:rPr>
        <w:t xml:space="preserve">when Argentina </w:t>
      </w:r>
      <w:r w:rsidR="00627BF4">
        <w:rPr>
          <w:rFonts w:ascii="Times New Roman" w:hAnsi="Times New Roman" w:cs="Times New Roman"/>
          <w:sz w:val="24"/>
          <w:szCs w:val="24"/>
        </w:rPr>
        <w:t>host</w:t>
      </w:r>
      <w:r w:rsidR="0053344D">
        <w:rPr>
          <w:rFonts w:ascii="Times New Roman" w:hAnsi="Times New Roman" w:cs="Times New Roman"/>
          <w:sz w:val="24"/>
          <w:szCs w:val="24"/>
        </w:rPr>
        <w:t>ed</w:t>
      </w:r>
      <w:r w:rsidR="00627BF4">
        <w:rPr>
          <w:rFonts w:ascii="Times New Roman" w:hAnsi="Times New Roman" w:cs="Times New Roman"/>
          <w:sz w:val="24"/>
          <w:szCs w:val="24"/>
        </w:rPr>
        <w:t xml:space="preserve"> the summit of the G-20</w:t>
      </w:r>
      <w:r w:rsidR="007B4BAE">
        <w:rPr>
          <w:rFonts w:ascii="Times New Roman" w:hAnsi="Times New Roman" w:cs="Times New Roman"/>
          <w:sz w:val="24"/>
          <w:szCs w:val="24"/>
        </w:rPr>
        <w:t xml:space="preserve"> (30 November-1 December)</w:t>
      </w:r>
      <w:r w:rsidR="001016B7" w:rsidRPr="00695A1F">
        <w:rPr>
          <w:rFonts w:ascii="Times New Roman" w:hAnsi="Times New Roman" w:cs="Times New Roman"/>
          <w:sz w:val="24"/>
          <w:szCs w:val="24"/>
        </w:rPr>
        <w:t xml:space="preserve">. </w:t>
      </w:r>
    </w:p>
    <w:p w:rsidR="007B4BAE" w:rsidRDefault="009D3E22"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Analysts pointed out that this opportunity found Argentina embracing a pro-globalization approach, while liberalization is being questioned and protectionist policies are enacted by superpowers. </w:t>
      </w:r>
      <w:r w:rsidR="007B4BAE">
        <w:rPr>
          <w:rFonts w:ascii="Times New Roman" w:hAnsi="Times New Roman" w:cs="Times New Roman"/>
          <w:sz w:val="24"/>
          <w:szCs w:val="24"/>
        </w:rPr>
        <w:t>By all accounts, ongoing tensions and rifts were evident during the summit regarding the presence of the Saudi Arabian prince and the meetings between leaders of China and the USA and Russia and the USA.</w:t>
      </w:r>
      <w:r>
        <w:rPr>
          <w:rStyle w:val="FootnoteReference"/>
          <w:rFonts w:ascii="Times New Roman" w:hAnsi="Times New Roman" w:cs="Times New Roman"/>
          <w:sz w:val="24"/>
          <w:szCs w:val="24"/>
        </w:rPr>
        <w:footnoteReference w:id="15"/>
      </w:r>
      <w:r w:rsidR="007B4BAE">
        <w:rPr>
          <w:rFonts w:ascii="Times New Roman" w:hAnsi="Times New Roman" w:cs="Times New Roman"/>
          <w:sz w:val="24"/>
          <w:szCs w:val="24"/>
        </w:rPr>
        <w:t xml:space="preserve"> </w:t>
      </w:r>
      <w:r w:rsidR="00C3531F">
        <w:rPr>
          <w:rFonts w:ascii="Times New Roman" w:hAnsi="Times New Roman" w:cs="Times New Roman"/>
          <w:sz w:val="24"/>
          <w:szCs w:val="24"/>
        </w:rPr>
        <w:t>Overall results were assessed as modest, with an emphasis on the confirmation that negotiations were still possible in such a complex scenario.</w:t>
      </w:r>
      <w:r w:rsidR="00EF0A1A">
        <w:rPr>
          <w:rStyle w:val="FootnoteReference"/>
          <w:rFonts w:ascii="Times New Roman" w:hAnsi="Times New Roman" w:cs="Times New Roman"/>
          <w:sz w:val="24"/>
          <w:szCs w:val="24"/>
        </w:rPr>
        <w:footnoteReference w:id="16"/>
      </w:r>
      <w:r w:rsidR="00C3531F">
        <w:rPr>
          <w:rFonts w:ascii="Times New Roman" w:hAnsi="Times New Roman" w:cs="Times New Roman"/>
          <w:sz w:val="24"/>
          <w:szCs w:val="24"/>
        </w:rPr>
        <w:t xml:space="preserve"> </w:t>
      </w:r>
      <w:r>
        <w:rPr>
          <w:rFonts w:ascii="Times New Roman" w:hAnsi="Times New Roman" w:cs="Times New Roman"/>
          <w:sz w:val="24"/>
          <w:szCs w:val="24"/>
        </w:rPr>
        <w:t xml:space="preserve">Notwithstanding criticisms, this was an opportunity to </w:t>
      </w:r>
      <w:r w:rsidR="00DE1B94">
        <w:rPr>
          <w:rFonts w:ascii="Times New Roman" w:hAnsi="Times New Roman" w:cs="Times New Roman"/>
          <w:sz w:val="24"/>
          <w:szCs w:val="24"/>
        </w:rPr>
        <w:t>showcase</w:t>
      </w:r>
      <w:r>
        <w:rPr>
          <w:rFonts w:ascii="Times New Roman" w:hAnsi="Times New Roman" w:cs="Times New Roman"/>
          <w:sz w:val="24"/>
          <w:szCs w:val="24"/>
        </w:rPr>
        <w:t xml:space="preserve"> to the world the new, pro-business climate. </w:t>
      </w:r>
      <w:r w:rsidR="00EC1598">
        <w:rPr>
          <w:rFonts w:ascii="Times New Roman" w:hAnsi="Times New Roman" w:cs="Times New Roman"/>
          <w:sz w:val="24"/>
          <w:szCs w:val="24"/>
        </w:rPr>
        <w:t>The main gain for Argentina was to raise its international visibility. The government opted for an agenda based on building consensus, the future of work</w:t>
      </w:r>
      <w:r w:rsidR="00C3531F">
        <w:rPr>
          <w:rFonts w:ascii="Times New Roman" w:hAnsi="Times New Roman" w:cs="Times New Roman"/>
          <w:sz w:val="24"/>
          <w:szCs w:val="24"/>
        </w:rPr>
        <w:t>/employment</w:t>
      </w:r>
      <w:r w:rsidR="00EC1598">
        <w:rPr>
          <w:rFonts w:ascii="Times New Roman" w:hAnsi="Times New Roman" w:cs="Times New Roman"/>
          <w:sz w:val="24"/>
          <w:szCs w:val="24"/>
        </w:rPr>
        <w:t>, and sustainable development.</w:t>
      </w:r>
      <w:r w:rsidR="00EC1598">
        <w:rPr>
          <w:rStyle w:val="FootnoteReference"/>
          <w:rFonts w:ascii="Times New Roman" w:hAnsi="Times New Roman" w:cs="Times New Roman"/>
          <w:sz w:val="24"/>
          <w:szCs w:val="24"/>
        </w:rPr>
        <w:footnoteReference w:id="17"/>
      </w:r>
      <w:r w:rsidR="00EC1598">
        <w:rPr>
          <w:rFonts w:ascii="Times New Roman" w:hAnsi="Times New Roman" w:cs="Times New Roman"/>
          <w:sz w:val="24"/>
          <w:szCs w:val="24"/>
        </w:rPr>
        <w:t xml:space="preserve"> </w:t>
      </w:r>
      <w:r>
        <w:rPr>
          <w:rFonts w:ascii="Times New Roman" w:hAnsi="Times New Roman" w:cs="Times New Roman"/>
          <w:sz w:val="24"/>
          <w:szCs w:val="24"/>
        </w:rPr>
        <w:t>This might be</w:t>
      </w:r>
      <w:r w:rsidR="00EC1598">
        <w:rPr>
          <w:rFonts w:ascii="Times New Roman" w:hAnsi="Times New Roman" w:cs="Times New Roman"/>
          <w:sz w:val="24"/>
          <w:szCs w:val="24"/>
        </w:rPr>
        <w:t xml:space="preserve"> understood as a</w:t>
      </w:r>
      <w:r w:rsidR="00C3531F">
        <w:rPr>
          <w:rFonts w:ascii="Times New Roman" w:hAnsi="Times New Roman" w:cs="Times New Roman"/>
          <w:sz w:val="24"/>
          <w:szCs w:val="24"/>
        </w:rPr>
        <w:t xml:space="preserve"> sign of a mature</w:t>
      </w:r>
      <w:r w:rsidR="00EC1598">
        <w:rPr>
          <w:rFonts w:ascii="Times New Roman" w:hAnsi="Times New Roman" w:cs="Times New Roman"/>
          <w:sz w:val="24"/>
          <w:szCs w:val="24"/>
        </w:rPr>
        <w:t xml:space="preserve"> move</w:t>
      </w:r>
      <w:r>
        <w:rPr>
          <w:rFonts w:ascii="Times New Roman" w:hAnsi="Times New Roman" w:cs="Times New Roman"/>
          <w:sz w:val="24"/>
          <w:szCs w:val="24"/>
        </w:rPr>
        <w:t xml:space="preserve"> for a country </w:t>
      </w:r>
      <w:r w:rsidR="00422534">
        <w:rPr>
          <w:rFonts w:ascii="Times New Roman" w:hAnsi="Times New Roman" w:cs="Times New Roman"/>
          <w:sz w:val="24"/>
          <w:szCs w:val="24"/>
        </w:rPr>
        <w:t xml:space="preserve">with an erratic economic past and still </w:t>
      </w:r>
      <w:r>
        <w:rPr>
          <w:rFonts w:ascii="Times New Roman" w:hAnsi="Times New Roman" w:cs="Times New Roman"/>
          <w:sz w:val="24"/>
          <w:szCs w:val="24"/>
        </w:rPr>
        <w:t xml:space="preserve">struggling with </w:t>
      </w:r>
      <w:r w:rsidR="00422534">
        <w:rPr>
          <w:rFonts w:ascii="Times New Roman" w:hAnsi="Times New Roman" w:cs="Times New Roman"/>
          <w:sz w:val="24"/>
          <w:szCs w:val="24"/>
        </w:rPr>
        <w:t xml:space="preserve">the legacies of previous crises. </w:t>
      </w:r>
      <w:r>
        <w:rPr>
          <w:rFonts w:ascii="Times New Roman" w:hAnsi="Times New Roman" w:cs="Times New Roman"/>
          <w:sz w:val="24"/>
          <w:szCs w:val="24"/>
        </w:rPr>
        <w:t xml:space="preserve">The summit, as usual, played more than one symbolic role. </w:t>
      </w:r>
      <w:r w:rsidR="00422534">
        <w:rPr>
          <w:rFonts w:ascii="Times New Roman" w:hAnsi="Times New Roman" w:cs="Times New Roman"/>
          <w:sz w:val="24"/>
          <w:szCs w:val="24"/>
        </w:rPr>
        <w:t>In the middle of a new cycle of instability, the gathering</w:t>
      </w:r>
      <w:r>
        <w:rPr>
          <w:rFonts w:ascii="Times New Roman" w:hAnsi="Times New Roman" w:cs="Times New Roman"/>
          <w:sz w:val="24"/>
          <w:szCs w:val="24"/>
        </w:rPr>
        <w:t xml:space="preserve"> was also a</w:t>
      </w:r>
      <w:r w:rsidR="00422534">
        <w:rPr>
          <w:rFonts w:ascii="Times New Roman" w:hAnsi="Times New Roman" w:cs="Times New Roman"/>
          <w:sz w:val="24"/>
          <w:szCs w:val="24"/>
        </w:rPr>
        <w:t xml:space="preserve"> means to</w:t>
      </w:r>
      <w:r>
        <w:rPr>
          <w:rFonts w:ascii="Times New Roman" w:hAnsi="Times New Roman" w:cs="Times New Roman"/>
          <w:sz w:val="24"/>
          <w:szCs w:val="24"/>
        </w:rPr>
        <w:t xml:space="preserve"> signpost to domestic actors that the government counted on broad support from big international players.</w:t>
      </w:r>
    </w:p>
    <w:p w:rsidR="000A364B" w:rsidRDefault="001016B7"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At the regional level, </w:t>
      </w:r>
      <w:r w:rsidRPr="00695A1F">
        <w:rPr>
          <w:rFonts w:ascii="Times New Roman" w:hAnsi="Times New Roman" w:cs="Times New Roman"/>
          <w:sz w:val="24"/>
          <w:szCs w:val="24"/>
        </w:rPr>
        <w:t xml:space="preserve">relations with regional partners </w:t>
      </w:r>
      <w:r>
        <w:rPr>
          <w:rFonts w:ascii="Times New Roman" w:hAnsi="Times New Roman" w:cs="Times New Roman"/>
          <w:sz w:val="24"/>
          <w:szCs w:val="24"/>
        </w:rPr>
        <w:t xml:space="preserve">continued to be tainted by </w:t>
      </w:r>
      <w:r w:rsidRPr="00695A1F">
        <w:rPr>
          <w:rFonts w:ascii="Times New Roman" w:hAnsi="Times New Roman" w:cs="Times New Roman"/>
          <w:sz w:val="24"/>
          <w:szCs w:val="24"/>
        </w:rPr>
        <w:t>the ongoing crisis in Venezuela. In</w:t>
      </w:r>
      <w:r>
        <w:rPr>
          <w:rFonts w:ascii="Times New Roman" w:hAnsi="Times New Roman" w:cs="Times New Roman"/>
          <w:sz w:val="24"/>
          <w:szCs w:val="24"/>
        </w:rPr>
        <w:t xml:space="preserve"> the last few years, in</w:t>
      </w:r>
      <w:r w:rsidRPr="00695A1F">
        <w:rPr>
          <w:rFonts w:ascii="Times New Roman" w:hAnsi="Times New Roman" w:cs="Times New Roman"/>
          <w:sz w:val="24"/>
          <w:szCs w:val="24"/>
        </w:rPr>
        <w:t xml:space="preserve"> clear contrast with the Kirchners’ alliance with Chavez and Maduro, </w:t>
      </w:r>
      <w:r>
        <w:rPr>
          <w:rFonts w:ascii="Times New Roman" w:hAnsi="Times New Roman" w:cs="Times New Roman"/>
          <w:sz w:val="24"/>
          <w:szCs w:val="24"/>
        </w:rPr>
        <w:t xml:space="preserve">President </w:t>
      </w:r>
      <w:r w:rsidRPr="00695A1F">
        <w:rPr>
          <w:rFonts w:ascii="Times New Roman" w:hAnsi="Times New Roman" w:cs="Times New Roman"/>
          <w:sz w:val="24"/>
          <w:szCs w:val="24"/>
        </w:rPr>
        <w:t xml:space="preserve">Macri </w:t>
      </w:r>
      <w:r w:rsidR="00E55B30">
        <w:rPr>
          <w:rFonts w:ascii="Times New Roman" w:hAnsi="Times New Roman" w:cs="Times New Roman"/>
          <w:sz w:val="24"/>
          <w:szCs w:val="24"/>
        </w:rPr>
        <w:t xml:space="preserve">had </w:t>
      </w:r>
      <w:r w:rsidRPr="00695A1F">
        <w:rPr>
          <w:rFonts w:ascii="Times New Roman" w:hAnsi="Times New Roman" w:cs="Times New Roman"/>
          <w:sz w:val="24"/>
          <w:szCs w:val="24"/>
        </w:rPr>
        <w:t>forcefully requested the liberation of political prisoners, denounced violations to human rights, and was in favour of not allowing Venezuela to take over the pro-tempore presidency in July 2016. He was keen on ‘passing from rhetoric to action’ and even applying the Organization of America</w:t>
      </w:r>
      <w:r>
        <w:rPr>
          <w:rFonts w:ascii="Times New Roman" w:hAnsi="Times New Roman" w:cs="Times New Roman"/>
          <w:sz w:val="24"/>
          <w:szCs w:val="24"/>
        </w:rPr>
        <w:t>n</w:t>
      </w:r>
      <w:r w:rsidRPr="00695A1F">
        <w:rPr>
          <w:rFonts w:ascii="Times New Roman" w:hAnsi="Times New Roman" w:cs="Times New Roman"/>
          <w:sz w:val="24"/>
          <w:szCs w:val="24"/>
        </w:rPr>
        <w:t xml:space="preserve"> States’ Democratic Clause. This position finally prevailed within the bloc: on 5</w:t>
      </w:r>
      <w:r w:rsidRPr="00695A1F">
        <w:rPr>
          <w:rFonts w:ascii="Times New Roman" w:hAnsi="Times New Roman" w:cs="Times New Roman"/>
          <w:sz w:val="24"/>
          <w:szCs w:val="24"/>
          <w:vertAlign w:val="superscript"/>
        </w:rPr>
        <w:t>th</w:t>
      </w:r>
      <w:r w:rsidR="0053344D">
        <w:rPr>
          <w:rFonts w:ascii="Times New Roman" w:hAnsi="Times New Roman" w:cs="Times New Roman"/>
          <w:sz w:val="24"/>
          <w:szCs w:val="24"/>
        </w:rPr>
        <w:t xml:space="preserve"> August 2017 MERCOSUR </w:t>
      </w:r>
      <w:r w:rsidRPr="00695A1F">
        <w:rPr>
          <w:rFonts w:ascii="Times New Roman" w:hAnsi="Times New Roman" w:cs="Times New Roman"/>
          <w:sz w:val="24"/>
          <w:szCs w:val="24"/>
        </w:rPr>
        <w:t>applied the 1998 Ushuaia’s Protocol, suspending rights and obligations of Venezuela as member state for indefinite time (i.e., ‘until the democratic order is restored’).</w:t>
      </w:r>
      <w:r>
        <w:rPr>
          <w:rFonts w:ascii="Times New Roman" w:hAnsi="Times New Roman" w:cs="Times New Roman"/>
          <w:sz w:val="24"/>
          <w:szCs w:val="24"/>
        </w:rPr>
        <w:t xml:space="preserve"> Finally, in 2018, the breakdown of regional consensus was evident in the</w:t>
      </w:r>
      <w:r w:rsidR="00E55B30">
        <w:rPr>
          <w:rFonts w:ascii="Times New Roman" w:hAnsi="Times New Roman" w:cs="Times New Roman"/>
          <w:sz w:val="24"/>
          <w:szCs w:val="24"/>
        </w:rPr>
        <w:t xml:space="preserve"> crisis of </w:t>
      </w:r>
      <w:r>
        <w:rPr>
          <w:rFonts w:ascii="Times New Roman" w:hAnsi="Times New Roman" w:cs="Times New Roman"/>
          <w:sz w:val="24"/>
          <w:szCs w:val="24"/>
        </w:rPr>
        <w:t>UNASUR</w:t>
      </w:r>
      <w:r w:rsidR="00E55B30">
        <w:rPr>
          <w:rFonts w:ascii="Times New Roman" w:hAnsi="Times New Roman" w:cs="Times New Roman"/>
          <w:sz w:val="24"/>
          <w:szCs w:val="24"/>
        </w:rPr>
        <w:t xml:space="preserve">. </w:t>
      </w:r>
      <w:r w:rsidR="009C6E9C">
        <w:rPr>
          <w:rFonts w:ascii="Times New Roman" w:hAnsi="Times New Roman" w:cs="Times New Roman"/>
          <w:sz w:val="24"/>
          <w:szCs w:val="24"/>
        </w:rPr>
        <w:t xml:space="preserve">Divided and paralysed by disagreements for a while, </w:t>
      </w:r>
      <w:r w:rsidR="000A3C76">
        <w:rPr>
          <w:rFonts w:ascii="Times New Roman" w:hAnsi="Times New Roman" w:cs="Times New Roman"/>
          <w:sz w:val="24"/>
          <w:szCs w:val="24"/>
        </w:rPr>
        <w:t>unable to fill vacant posts and deliver concrete results, this institution started to be dismantled. I</w:t>
      </w:r>
      <w:r w:rsidR="009C6E9C">
        <w:rPr>
          <w:rFonts w:ascii="Times New Roman" w:hAnsi="Times New Roman" w:cs="Times New Roman"/>
          <w:sz w:val="24"/>
          <w:szCs w:val="24"/>
        </w:rPr>
        <w:t>n April of last year</w:t>
      </w:r>
      <w:r w:rsidR="00E55B30">
        <w:rPr>
          <w:rFonts w:ascii="Times New Roman" w:hAnsi="Times New Roman" w:cs="Times New Roman"/>
          <w:sz w:val="24"/>
          <w:szCs w:val="24"/>
        </w:rPr>
        <w:t xml:space="preserve"> six countries (Argentina, Brazil, Chile, Colombia, Peru, and Chi</w:t>
      </w:r>
      <w:r w:rsidR="009C6E9C">
        <w:rPr>
          <w:rFonts w:ascii="Times New Roman" w:hAnsi="Times New Roman" w:cs="Times New Roman"/>
          <w:sz w:val="24"/>
          <w:szCs w:val="24"/>
        </w:rPr>
        <w:t>le) finally suspended their membersh</w:t>
      </w:r>
      <w:r w:rsidR="0053344D">
        <w:rPr>
          <w:rFonts w:ascii="Times New Roman" w:hAnsi="Times New Roman" w:cs="Times New Roman"/>
          <w:sz w:val="24"/>
          <w:szCs w:val="24"/>
        </w:rPr>
        <w:t>ip. Colombia and Ecuador withdre</w:t>
      </w:r>
      <w:r w:rsidR="009C6E9C">
        <w:rPr>
          <w:rFonts w:ascii="Times New Roman" w:hAnsi="Times New Roman" w:cs="Times New Roman"/>
          <w:sz w:val="24"/>
          <w:szCs w:val="24"/>
        </w:rPr>
        <w:t>w from t</w:t>
      </w:r>
      <w:r w:rsidR="00E55B30">
        <w:rPr>
          <w:rFonts w:ascii="Times New Roman" w:hAnsi="Times New Roman" w:cs="Times New Roman"/>
          <w:sz w:val="24"/>
          <w:szCs w:val="24"/>
        </w:rPr>
        <w:t>his organization</w:t>
      </w:r>
      <w:r w:rsidR="009C6E9C">
        <w:rPr>
          <w:rFonts w:ascii="Times New Roman" w:hAnsi="Times New Roman" w:cs="Times New Roman"/>
          <w:sz w:val="24"/>
          <w:szCs w:val="24"/>
        </w:rPr>
        <w:t xml:space="preserve"> later, while Brazil’s new president announced intentions to do so, too.</w:t>
      </w:r>
      <w:r w:rsidR="00E55B30">
        <w:rPr>
          <w:rFonts w:ascii="Times New Roman" w:hAnsi="Times New Roman" w:cs="Times New Roman"/>
          <w:sz w:val="24"/>
          <w:szCs w:val="24"/>
        </w:rPr>
        <w:t xml:space="preserve"> </w:t>
      </w:r>
      <w:r w:rsidR="0051278C">
        <w:rPr>
          <w:rFonts w:ascii="Times New Roman" w:hAnsi="Times New Roman" w:cs="Times New Roman"/>
          <w:sz w:val="24"/>
          <w:szCs w:val="24"/>
        </w:rPr>
        <w:t xml:space="preserve">The fracture </w:t>
      </w:r>
      <w:r w:rsidR="000A3C76">
        <w:rPr>
          <w:rFonts w:ascii="Times New Roman" w:hAnsi="Times New Roman" w:cs="Times New Roman"/>
          <w:sz w:val="24"/>
          <w:szCs w:val="24"/>
        </w:rPr>
        <w:t xml:space="preserve">reinforced incentives for Argentina to </w:t>
      </w:r>
      <w:r w:rsidR="00F7429A">
        <w:rPr>
          <w:rFonts w:ascii="Times New Roman" w:hAnsi="Times New Roman" w:cs="Times New Roman"/>
          <w:sz w:val="24"/>
          <w:szCs w:val="24"/>
        </w:rPr>
        <w:t xml:space="preserve">revisit its regional integration strategy and </w:t>
      </w:r>
      <w:r w:rsidR="000A3C76">
        <w:rPr>
          <w:rFonts w:ascii="Times New Roman" w:hAnsi="Times New Roman" w:cs="Times New Roman"/>
          <w:sz w:val="24"/>
          <w:szCs w:val="24"/>
        </w:rPr>
        <w:t xml:space="preserve">seek a diversification of partnerships and </w:t>
      </w:r>
      <w:r w:rsidR="000A3C76" w:rsidRPr="000A3C76">
        <w:rPr>
          <w:rFonts w:ascii="Times New Roman" w:hAnsi="Times New Roman" w:cs="Times New Roman"/>
          <w:sz w:val="24"/>
          <w:szCs w:val="24"/>
        </w:rPr>
        <w:t>alliances (</w:t>
      </w:r>
      <w:r w:rsidR="000A3C76" w:rsidRPr="000A3C76">
        <w:rPr>
          <w:rFonts w:ascii="Times New Roman" w:hAnsi="Times New Roman" w:cs="Times New Roman"/>
          <w:iCs/>
          <w:color w:val="1E1E1E"/>
          <w:sz w:val="24"/>
          <w:szCs w:val="24"/>
          <w:shd w:val="clear" w:color="auto" w:fill="FFFFFF"/>
        </w:rPr>
        <w:t>Binetti and Raderstorf</w:t>
      </w:r>
      <w:r w:rsidR="000A3C76" w:rsidRPr="000A3C76">
        <w:rPr>
          <w:rFonts w:ascii="Times New Roman" w:hAnsi="Times New Roman" w:cs="Times New Roman"/>
          <w:i/>
          <w:iCs/>
          <w:color w:val="1E1E1E"/>
          <w:sz w:val="24"/>
          <w:szCs w:val="24"/>
          <w:shd w:val="clear" w:color="auto" w:fill="FFFFFF"/>
        </w:rPr>
        <w:t xml:space="preserve"> </w:t>
      </w:r>
      <w:r w:rsidR="000A3C76" w:rsidRPr="000A3C76">
        <w:rPr>
          <w:rFonts w:ascii="Times New Roman" w:hAnsi="Times New Roman" w:cs="Times New Roman"/>
          <w:iCs/>
          <w:color w:val="1E1E1E"/>
          <w:sz w:val="24"/>
          <w:szCs w:val="24"/>
          <w:shd w:val="clear" w:color="auto" w:fill="FFFFFF"/>
        </w:rPr>
        <w:t>2018)</w:t>
      </w:r>
      <w:r w:rsidR="000A3C76" w:rsidRPr="000A3C76">
        <w:rPr>
          <w:rFonts w:ascii="Times New Roman" w:hAnsi="Times New Roman" w:cs="Times New Roman"/>
          <w:sz w:val="24"/>
          <w:szCs w:val="24"/>
        </w:rPr>
        <w:t>.</w:t>
      </w:r>
      <w:r w:rsidR="000A3C76">
        <w:rPr>
          <w:rFonts w:ascii="Times New Roman" w:hAnsi="Times New Roman" w:cs="Times New Roman"/>
          <w:sz w:val="24"/>
          <w:szCs w:val="24"/>
        </w:rPr>
        <w:t xml:space="preserve"> </w:t>
      </w:r>
      <w:r w:rsidR="0051278C">
        <w:rPr>
          <w:rFonts w:ascii="Times New Roman" w:hAnsi="Times New Roman" w:cs="Times New Roman"/>
          <w:sz w:val="24"/>
          <w:szCs w:val="24"/>
        </w:rPr>
        <w:t>It also allowed a reassertion of Argentina’s critical stance towards the Maduro administration: Macri’s rethoric became strident in late 2018 as he accused Maduro of running a dictatorship and announced that Argentina would not recognise the results of the upcoming election.</w:t>
      </w:r>
      <w:r w:rsidR="0051278C">
        <w:rPr>
          <w:rStyle w:val="FootnoteReference"/>
          <w:rFonts w:ascii="Times New Roman" w:hAnsi="Times New Roman" w:cs="Times New Roman"/>
          <w:sz w:val="24"/>
          <w:szCs w:val="24"/>
        </w:rPr>
        <w:footnoteReference w:id="18"/>
      </w:r>
      <w:r w:rsidR="0051278C">
        <w:rPr>
          <w:rFonts w:ascii="Times New Roman" w:hAnsi="Times New Roman" w:cs="Times New Roman"/>
          <w:sz w:val="24"/>
          <w:szCs w:val="24"/>
        </w:rPr>
        <w:t xml:space="preserve"> </w:t>
      </w:r>
      <w:r w:rsidR="00AA3C7F">
        <w:rPr>
          <w:rFonts w:ascii="Times New Roman" w:hAnsi="Times New Roman" w:cs="Times New Roman"/>
          <w:sz w:val="24"/>
          <w:szCs w:val="24"/>
        </w:rPr>
        <w:t xml:space="preserve">As the crisis in Venezuela continues, it is worth underlining </w:t>
      </w:r>
      <w:r w:rsidR="0026668D">
        <w:rPr>
          <w:rFonts w:ascii="Times New Roman" w:hAnsi="Times New Roman" w:cs="Times New Roman"/>
          <w:sz w:val="24"/>
          <w:szCs w:val="24"/>
        </w:rPr>
        <w:t>its repercussion on other dimensions and policies</w:t>
      </w:r>
      <w:r w:rsidR="006314FC">
        <w:rPr>
          <w:rFonts w:ascii="Times New Roman" w:hAnsi="Times New Roman" w:cs="Times New Roman"/>
          <w:sz w:val="24"/>
          <w:szCs w:val="24"/>
        </w:rPr>
        <w:t xml:space="preserve"> beyond foreign policy</w:t>
      </w:r>
      <w:r w:rsidR="0026668D">
        <w:rPr>
          <w:rFonts w:ascii="Times New Roman" w:hAnsi="Times New Roman" w:cs="Times New Roman"/>
          <w:sz w:val="24"/>
          <w:szCs w:val="24"/>
        </w:rPr>
        <w:t xml:space="preserve">. The </w:t>
      </w:r>
      <w:r w:rsidR="006314FC">
        <w:rPr>
          <w:rFonts w:ascii="Times New Roman" w:hAnsi="Times New Roman" w:cs="Times New Roman"/>
          <w:sz w:val="24"/>
          <w:szCs w:val="24"/>
        </w:rPr>
        <w:t>next section expands</w:t>
      </w:r>
      <w:r w:rsidR="0026668D">
        <w:rPr>
          <w:rFonts w:ascii="Times New Roman" w:hAnsi="Times New Roman" w:cs="Times New Roman"/>
          <w:sz w:val="24"/>
          <w:szCs w:val="24"/>
        </w:rPr>
        <w:t xml:space="preserve"> this point.</w:t>
      </w:r>
    </w:p>
    <w:p w:rsidR="000A364B" w:rsidRPr="00C10B4D" w:rsidRDefault="000A364B" w:rsidP="00112A8B">
      <w:pPr>
        <w:pStyle w:val="ListParagraph"/>
        <w:numPr>
          <w:ilvl w:val="0"/>
          <w:numId w:val="2"/>
        </w:numPr>
        <w:spacing w:line="360" w:lineRule="auto"/>
        <w:rPr>
          <w:rFonts w:ascii="Times New Roman" w:hAnsi="Times New Roman" w:cs="Times New Roman"/>
          <w:b/>
          <w:sz w:val="24"/>
          <w:szCs w:val="24"/>
        </w:rPr>
      </w:pPr>
      <w:r w:rsidRPr="00C10B4D">
        <w:rPr>
          <w:rFonts w:ascii="Times New Roman" w:hAnsi="Times New Roman" w:cs="Times New Roman"/>
          <w:b/>
          <w:sz w:val="24"/>
          <w:szCs w:val="24"/>
        </w:rPr>
        <w:t>Significant changes in public policies</w:t>
      </w:r>
    </w:p>
    <w:p w:rsidR="00B207F0" w:rsidRPr="006E55CA" w:rsidRDefault="00921C6A" w:rsidP="00112A8B">
      <w:pPr>
        <w:spacing w:line="360" w:lineRule="auto"/>
        <w:rPr>
          <w:rFonts w:ascii="Times New Roman" w:hAnsi="Times New Roman" w:cs="Times New Roman"/>
          <w:sz w:val="24"/>
          <w:szCs w:val="24"/>
        </w:rPr>
      </w:pPr>
      <w:r>
        <w:rPr>
          <w:rFonts w:ascii="Times New Roman" w:hAnsi="Times New Roman" w:cs="Times New Roman"/>
          <w:sz w:val="24"/>
          <w:szCs w:val="24"/>
        </w:rPr>
        <w:t>In general terms, the Argentine government has made significant efforts to project</w:t>
      </w:r>
      <w:r w:rsidR="00B207F0">
        <w:rPr>
          <w:rFonts w:ascii="Times New Roman" w:hAnsi="Times New Roman" w:cs="Times New Roman"/>
          <w:sz w:val="24"/>
          <w:szCs w:val="24"/>
        </w:rPr>
        <w:t xml:space="preserve"> a new image</w:t>
      </w:r>
      <w:r>
        <w:rPr>
          <w:rFonts w:ascii="Times New Roman" w:hAnsi="Times New Roman" w:cs="Times New Roman"/>
          <w:sz w:val="24"/>
          <w:szCs w:val="24"/>
        </w:rPr>
        <w:t xml:space="preserve"> of the country abroad</w:t>
      </w:r>
      <w:r w:rsidR="00B207F0">
        <w:rPr>
          <w:rFonts w:ascii="Times New Roman" w:hAnsi="Times New Roman" w:cs="Times New Roman"/>
          <w:sz w:val="24"/>
          <w:szCs w:val="24"/>
        </w:rPr>
        <w:t xml:space="preserve">, that of </w:t>
      </w:r>
      <w:r>
        <w:rPr>
          <w:rFonts w:ascii="Times New Roman" w:hAnsi="Times New Roman" w:cs="Times New Roman"/>
          <w:sz w:val="24"/>
          <w:szCs w:val="24"/>
        </w:rPr>
        <w:t xml:space="preserve">being </w:t>
      </w:r>
      <w:r w:rsidR="00B207F0">
        <w:rPr>
          <w:rFonts w:ascii="Times New Roman" w:hAnsi="Times New Roman" w:cs="Times New Roman"/>
          <w:sz w:val="24"/>
          <w:szCs w:val="24"/>
        </w:rPr>
        <w:t>a trustworthy partner which is working hard on overcoming its structural problems.</w:t>
      </w:r>
      <w:r w:rsidR="00E55B30">
        <w:rPr>
          <w:rFonts w:ascii="Times New Roman" w:hAnsi="Times New Roman" w:cs="Times New Roman"/>
          <w:sz w:val="24"/>
          <w:szCs w:val="24"/>
        </w:rPr>
        <w:t xml:space="preserve"> </w:t>
      </w:r>
      <w:r>
        <w:rPr>
          <w:rFonts w:ascii="Times New Roman" w:hAnsi="Times New Roman" w:cs="Times New Roman"/>
          <w:sz w:val="24"/>
          <w:szCs w:val="24"/>
        </w:rPr>
        <w:t xml:space="preserve">The narrative also included an emphasis on dialogue, building consensus, and team-work. </w:t>
      </w:r>
      <w:r w:rsidR="00E55B30">
        <w:rPr>
          <w:rFonts w:ascii="Times New Roman" w:hAnsi="Times New Roman" w:cs="Times New Roman"/>
          <w:sz w:val="24"/>
          <w:szCs w:val="24"/>
        </w:rPr>
        <w:t xml:space="preserve">As it was explained above, foreign policy actions were instrumental to that goal. </w:t>
      </w:r>
      <w:r>
        <w:rPr>
          <w:rFonts w:ascii="Times New Roman" w:hAnsi="Times New Roman" w:cs="Times New Roman"/>
          <w:sz w:val="24"/>
          <w:szCs w:val="24"/>
        </w:rPr>
        <w:t xml:space="preserve">Domestically, the Macri administration aimed at differentiating its approach from predecessors by avoiding a confrontational style and draconian measures; it rather bet on compromises, engaging others in long-term commitments, and gradual steps to produce lasting results. </w:t>
      </w:r>
      <w:r w:rsidR="00E55B30">
        <w:rPr>
          <w:rFonts w:ascii="Times New Roman" w:hAnsi="Times New Roman" w:cs="Times New Roman"/>
          <w:sz w:val="24"/>
          <w:szCs w:val="24"/>
        </w:rPr>
        <w:t>However, as in mid-2018 Argentina’s economy faced mounting challenges, the most significant change in public policies was the abandonment of gradualism. The accord with the IMF marked that turning point.</w:t>
      </w:r>
      <w:r w:rsidR="00DE1B94">
        <w:rPr>
          <w:rFonts w:ascii="Times New Roman" w:hAnsi="Times New Roman" w:cs="Times New Roman"/>
          <w:sz w:val="24"/>
          <w:szCs w:val="24"/>
        </w:rPr>
        <w:t xml:space="preserve"> For that reason, for some observers, the return to i</w:t>
      </w:r>
      <w:r w:rsidR="006E55CA">
        <w:rPr>
          <w:rFonts w:ascii="Times New Roman" w:hAnsi="Times New Roman" w:cs="Times New Roman"/>
          <w:sz w:val="24"/>
          <w:szCs w:val="24"/>
        </w:rPr>
        <w:t>nstability is not merely a manifestation of old-standing troubles but a</w:t>
      </w:r>
      <w:r w:rsidR="00290885">
        <w:rPr>
          <w:rFonts w:ascii="Times New Roman" w:hAnsi="Times New Roman" w:cs="Times New Roman"/>
          <w:sz w:val="24"/>
          <w:szCs w:val="24"/>
        </w:rPr>
        <w:t>lso a</w:t>
      </w:r>
      <w:r w:rsidR="006E55CA">
        <w:rPr>
          <w:rFonts w:ascii="Times New Roman" w:hAnsi="Times New Roman" w:cs="Times New Roman"/>
          <w:sz w:val="24"/>
          <w:szCs w:val="24"/>
        </w:rPr>
        <w:t xml:space="preserve"> failure of Macri’s strategy.</w:t>
      </w:r>
      <w:r w:rsidR="00290885">
        <w:rPr>
          <w:rFonts w:ascii="Times New Roman" w:hAnsi="Times New Roman" w:cs="Times New Roman"/>
          <w:sz w:val="24"/>
          <w:szCs w:val="24"/>
        </w:rPr>
        <w:t xml:space="preserve"> In other words, the gradual approach to change seemed to have reached a limit in terms of social support and effectiveness by his mid-term in office (Freytes and Niedzwiecki 2018); </w:t>
      </w:r>
      <w:r w:rsidR="00B62F68">
        <w:rPr>
          <w:rFonts w:ascii="Times New Roman" w:hAnsi="Times New Roman" w:cs="Times New Roman"/>
          <w:sz w:val="24"/>
          <w:szCs w:val="24"/>
        </w:rPr>
        <w:t>since then</w:t>
      </w:r>
      <w:r w:rsidR="00290885">
        <w:rPr>
          <w:rFonts w:ascii="Times New Roman" w:hAnsi="Times New Roman" w:cs="Times New Roman"/>
          <w:sz w:val="24"/>
          <w:szCs w:val="24"/>
        </w:rPr>
        <w:t>, the feasibility of Cambiemos’s project</w:t>
      </w:r>
      <w:r w:rsidR="00B62F68">
        <w:rPr>
          <w:rFonts w:ascii="Times New Roman" w:hAnsi="Times New Roman" w:cs="Times New Roman"/>
          <w:sz w:val="24"/>
          <w:szCs w:val="24"/>
        </w:rPr>
        <w:t xml:space="preserve"> appears to be in question, thus prompting policy changes.</w:t>
      </w:r>
      <w:r w:rsidR="00290885">
        <w:rPr>
          <w:rFonts w:ascii="Times New Roman" w:hAnsi="Times New Roman" w:cs="Times New Roman"/>
          <w:sz w:val="24"/>
          <w:szCs w:val="24"/>
        </w:rPr>
        <w:t xml:space="preserve">   </w:t>
      </w:r>
    </w:p>
    <w:p w:rsidR="00E55B30" w:rsidRDefault="00921C6A" w:rsidP="00112A8B">
      <w:pPr>
        <w:spacing w:line="360" w:lineRule="auto"/>
        <w:rPr>
          <w:rFonts w:ascii="Times New Roman" w:hAnsi="Times New Roman" w:cs="Times New Roman"/>
          <w:sz w:val="24"/>
          <w:szCs w:val="24"/>
        </w:rPr>
      </w:pPr>
      <w:r w:rsidRPr="006E55CA">
        <w:rPr>
          <w:rFonts w:ascii="Times New Roman" w:hAnsi="Times New Roman" w:cs="Times New Roman"/>
          <w:sz w:val="24"/>
          <w:szCs w:val="24"/>
        </w:rPr>
        <w:t xml:space="preserve">Other issues also implied an adaptation of policy orientation. </w:t>
      </w:r>
      <w:r w:rsidR="004B447C" w:rsidRPr="006E55CA">
        <w:rPr>
          <w:rFonts w:ascii="Times New Roman" w:hAnsi="Times New Roman" w:cs="Times New Roman"/>
          <w:sz w:val="24"/>
          <w:szCs w:val="24"/>
        </w:rPr>
        <w:t xml:space="preserve">In particular, questions related to demographic changes, human mobility, and regional instability prompted new initiatives. </w:t>
      </w:r>
      <w:r w:rsidR="00E25EE2" w:rsidRPr="006E55CA">
        <w:rPr>
          <w:rFonts w:ascii="Times New Roman" w:hAnsi="Times New Roman" w:cs="Times New Roman"/>
          <w:sz w:val="24"/>
          <w:szCs w:val="24"/>
        </w:rPr>
        <w:t xml:space="preserve">The deepening of the crisis in Venezuela mentioned above, and </w:t>
      </w:r>
      <w:r w:rsidRPr="006E55CA">
        <w:rPr>
          <w:rFonts w:ascii="Times New Roman" w:hAnsi="Times New Roman" w:cs="Times New Roman"/>
          <w:sz w:val="24"/>
          <w:szCs w:val="24"/>
        </w:rPr>
        <w:t xml:space="preserve">the </w:t>
      </w:r>
      <w:r w:rsidR="00E25EE2" w:rsidRPr="006E55CA">
        <w:rPr>
          <w:rFonts w:ascii="Times New Roman" w:hAnsi="Times New Roman" w:cs="Times New Roman"/>
          <w:sz w:val="24"/>
          <w:szCs w:val="24"/>
        </w:rPr>
        <w:t>consequent exodus of its citizens towards other countries in South America</w:t>
      </w:r>
      <w:r w:rsidRPr="006E55CA">
        <w:rPr>
          <w:rFonts w:ascii="Times New Roman" w:hAnsi="Times New Roman" w:cs="Times New Roman"/>
          <w:sz w:val="24"/>
          <w:szCs w:val="24"/>
        </w:rPr>
        <w:t>,</w:t>
      </w:r>
      <w:r w:rsidR="00E25EE2" w:rsidRPr="006E55CA">
        <w:rPr>
          <w:rFonts w:ascii="Times New Roman" w:hAnsi="Times New Roman" w:cs="Times New Roman"/>
          <w:sz w:val="24"/>
          <w:szCs w:val="24"/>
        </w:rPr>
        <w:t xml:space="preserve"> intensified in 2018. It has been argued tha</w:t>
      </w:r>
      <w:r w:rsidRPr="006E55CA">
        <w:rPr>
          <w:rFonts w:ascii="Times New Roman" w:hAnsi="Times New Roman" w:cs="Times New Roman"/>
          <w:sz w:val="24"/>
          <w:szCs w:val="24"/>
        </w:rPr>
        <w:t>t these developments exacerbated</w:t>
      </w:r>
      <w:r w:rsidR="00E25EE2" w:rsidRPr="006E55CA">
        <w:rPr>
          <w:rFonts w:ascii="Times New Roman" w:hAnsi="Times New Roman" w:cs="Times New Roman"/>
          <w:sz w:val="24"/>
          <w:szCs w:val="24"/>
        </w:rPr>
        <w:t xml:space="preserve"> security concerns in the entire </w:t>
      </w:r>
      <w:r w:rsidR="00E25EE2">
        <w:rPr>
          <w:rFonts w:ascii="Times New Roman" w:hAnsi="Times New Roman" w:cs="Times New Roman"/>
          <w:sz w:val="24"/>
          <w:szCs w:val="24"/>
        </w:rPr>
        <w:t>region. Massive inflows of Venezuelans</w:t>
      </w:r>
      <w:r w:rsidR="00014878">
        <w:rPr>
          <w:rFonts w:ascii="Times New Roman" w:hAnsi="Times New Roman" w:cs="Times New Roman"/>
          <w:sz w:val="24"/>
          <w:szCs w:val="24"/>
        </w:rPr>
        <w:t xml:space="preserve"> in Colombia and Brazil, </w:t>
      </w:r>
      <w:r>
        <w:rPr>
          <w:rFonts w:ascii="Times New Roman" w:hAnsi="Times New Roman" w:cs="Times New Roman"/>
          <w:sz w:val="24"/>
          <w:szCs w:val="24"/>
        </w:rPr>
        <w:t xml:space="preserve">as well as </w:t>
      </w:r>
      <w:r w:rsidR="00E25EE2">
        <w:rPr>
          <w:rFonts w:ascii="Times New Roman" w:hAnsi="Times New Roman" w:cs="Times New Roman"/>
          <w:sz w:val="24"/>
          <w:szCs w:val="24"/>
        </w:rPr>
        <w:t>increasing numbers of Venezuelans in transit in Peru and Ecuador</w:t>
      </w:r>
      <w:r w:rsidR="00014878">
        <w:rPr>
          <w:rFonts w:ascii="Times New Roman" w:hAnsi="Times New Roman" w:cs="Times New Roman"/>
          <w:sz w:val="24"/>
          <w:szCs w:val="24"/>
        </w:rPr>
        <w:t xml:space="preserve"> in their way to the Southern Cone</w:t>
      </w:r>
      <w:r>
        <w:rPr>
          <w:rFonts w:ascii="Times New Roman" w:hAnsi="Times New Roman" w:cs="Times New Roman"/>
          <w:sz w:val="24"/>
          <w:szCs w:val="24"/>
        </w:rPr>
        <w:t>,</w:t>
      </w:r>
      <w:r w:rsidR="00014878">
        <w:rPr>
          <w:rFonts w:ascii="Times New Roman" w:hAnsi="Times New Roman" w:cs="Times New Roman"/>
          <w:sz w:val="24"/>
          <w:szCs w:val="24"/>
        </w:rPr>
        <w:t xml:space="preserve"> triggered policy challenges for transit and immigration co</w:t>
      </w:r>
      <w:r>
        <w:rPr>
          <w:rFonts w:ascii="Times New Roman" w:hAnsi="Times New Roman" w:cs="Times New Roman"/>
          <w:sz w:val="24"/>
          <w:szCs w:val="24"/>
        </w:rPr>
        <w:t>unt</w:t>
      </w:r>
      <w:r w:rsidR="00AD74E5">
        <w:rPr>
          <w:rFonts w:ascii="Times New Roman" w:hAnsi="Times New Roman" w:cs="Times New Roman"/>
          <w:sz w:val="24"/>
          <w:szCs w:val="24"/>
        </w:rPr>
        <w:t>ries</w:t>
      </w:r>
      <w:r w:rsidR="0053344D">
        <w:rPr>
          <w:rFonts w:ascii="Times New Roman" w:hAnsi="Times New Roman" w:cs="Times New Roman"/>
          <w:sz w:val="24"/>
          <w:szCs w:val="24"/>
        </w:rPr>
        <w:t xml:space="preserve"> alike</w:t>
      </w:r>
      <w:r w:rsidR="006E55CA">
        <w:rPr>
          <w:rFonts w:ascii="Times New Roman" w:hAnsi="Times New Roman" w:cs="Times New Roman"/>
          <w:sz w:val="24"/>
          <w:szCs w:val="24"/>
        </w:rPr>
        <w:t xml:space="preserve">. Governments had to attend </w:t>
      </w:r>
      <w:r w:rsidR="00AD74E5">
        <w:rPr>
          <w:rFonts w:ascii="Times New Roman" w:hAnsi="Times New Roman" w:cs="Times New Roman"/>
          <w:sz w:val="24"/>
          <w:szCs w:val="24"/>
        </w:rPr>
        <w:t>not only</w:t>
      </w:r>
      <w:r w:rsidR="006E55CA">
        <w:rPr>
          <w:rFonts w:ascii="Times New Roman" w:hAnsi="Times New Roman" w:cs="Times New Roman"/>
          <w:sz w:val="24"/>
          <w:szCs w:val="24"/>
        </w:rPr>
        <w:t xml:space="preserve"> to</w:t>
      </w:r>
      <w:r w:rsidR="00AD74E5">
        <w:rPr>
          <w:rFonts w:ascii="Times New Roman" w:hAnsi="Times New Roman" w:cs="Times New Roman"/>
          <w:sz w:val="24"/>
          <w:szCs w:val="24"/>
        </w:rPr>
        <w:t xml:space="preserve"> </w:t>
      </w:r>
      <w:r w:rsidR="00014878">
        <w:rPr>
          <w:rFonts w:ascii="Times New Roman" w:hAnsi="Times New Roman" w:cs="Times New Roman"/>
          <w:sz w:val="24"/>
          <w:szCs w:val="24"/>
        </w:rPr>
        <w:t>the regulation of transit, immigration and</w:t>
      </w:r>
      <w:r w:rsidR="00AD74E5">
        <w:rPr>
          <w:rFonts w:ascii="Times New Roman" w:hAnsi="Times New Roman" w:cs="Times New Roman"/>
          <w:sz w:val="24"/>
          <w:szCs w:val="24"/>
        </w:rPr>
        <w:t xml:space="preserve"> re-settlement, but also </w:t>
      </w:r>
      <w:r w:rsidR="00014878">
        <w:rPr>
          <w:rFonts w:ascii="Times New Roman" w:hAnsi="Times New Roman" w:cs="Times New Roman"/>
          <w:sz w:val="24"/>
          <w:szCs w:val="24"/>
        </w:rPr>
        <w:t>broader security concerns with Venezuela’s being the source of instability and growing transnational criminal activities spreading throughout the region (Burges 2018).</w:t>
      </w:r>
      <w:r w:rsidR="00E25EE2">
        <w:rPr>
          <w:rFonts w:ascii="Times New Roman" w:hAnsi="Times New Roman" w:cs="Times New Roman"/>
          <w:sz w:val="24"/>
          <w:szCs w:val="24"/>
        </w:rPr>
        <w:t xml:space="preserve"> Argentina</w:t>
      </w:r>
      <w:r w:rsidR="00014878">
        <w:rPr>
          <w:rFonts w:ascii="Times New Roman" w:hAnsi="Times New Roman" w:cs="Times New Roman"/>
          <w:sz w:val="24"/>
          <w:szCs w:val="24"/>
        </w:rPr>
        <w:t xml:space="preserve"> participated of regional meetings to address the problem </w:t>
      </w:r>
      <w:r w:rsidR="00A33968">
        <w:rPr>
          <w:rFonts w:ascii="Times New Roman" w:hAnsi="Times New Roman" w:cs="Times New Roman"/>
          <w:sz w:val="24"/>
          <w:szCs w:val="24"/>
        </w:rPr>
        <w:t xml:space="preserve">in 2018 </w:t>
      </w:r>
      <w:r w:rsidR="0053344D">
        <w:rPr>
          <w:rFonts w:ascii="Times New Roman" w:hAnsi="Times New Roman" w:cs="Times New Roman"/>
          <w:sz w:val="24"/>
          <w:szCs w:val="24"/>
        </w:rPr>
        <w:t xml:space="preserve">and this became part of a migration-related agenda the country has </w:t>
      </w:r>
      <w:r w:rsidR="00014878">
        <w:rPr>
          <w:rFonts w:ascii="Times New Roman" w:hAnsi="Times New Roman" w:cs="Times New Roman"/>
          <w:sz w:val="24"/>
          <w:szCs w:val="24"/>
        </w:rPr>
        <w:t>developed in the 21</w:t>
      </w:r>
      <w:r w:rsidR="00014878" w:rsidRPr="00014878">
        <w:rPr>
          <w:rFonts w:ascii="Times New Roman" w:hAnsi="Times New Roman" w:cs="Times New Roman"/>
          <w:sz w:val="24"/>
          <w:szCs w:val="24"/>
          <w:vertAlign w:val="superscript"/>
        </w:rPr>
        <w:t>st</w:t>
      </w:r>
      <w:r w:rsidR="00014878">
        <w:rPr>
          <w:rFonts w:ascii="Times New Roman" w:hAnsi="Times New Roman" w:cs="Times New Roman"/>
          <w:sz w:val="24"/>
          <w:szCs w:val="24"/>
        </w:rPr>
        <w:t xml:space="preserve"> century.</w:t>
      </w:r>
      <w:r w:rsidR="00E25EE2">
        <w:rPr>
          <w:rFonts w:ascii="Times New Roman" w:hAnsi="Times New Roman" w:cs="Times New Roman"/>
          <w:sz w:val="24"/>
          <w:szCs w:val="24"/>
        </w:rPr>
        <w:t xml:space="preserve"> </w:t>
      </w:r>
      <w:r w:rsidR="0053344D">
        <w:rPr>
          <w:rFonts w:ascii="Times New Roman" w:hAnsi="Times New Roman" w:cs="Times New Roman"/>
          <w:sz w:val="24"/>
          <w:szCs w:val="24"/>
        </w:rPr>
        <w:t>This issue fit</w:t>
      </w:r>
      <w:r w:rsidR="004B447C">
        <w:rPr>
          <w:rFonts w:ascii="Times New Roman" w:hAnsi="Times New Roman" w:cs="Times New Roman"/>
          <w:sz w:val="24"/>
          <w:szCs w:val="24"/>
        </w:rPr>
        <w:t xml:space="preserve"> with a focus on public security and, at a discursive level, a link between migration and crime. </w:t>
      </w:r>
      <w:r w:rsidR="00E55B30">
        <w:rPr>
          <w:rFonts w:ascii="Times New Roman" w:hAnsi="Times New Roman" w:cs="Times New Roman"/>
          <w:sz w:val="24"/>
          <w:szCs w:val="24"/>
        </w:rPr>
        <w:t>Th</w:t>
      </w:r>
      <w:r w:rsidR="00E25EE2">
        <w:rPr>
          <w:rFonts w:ascii="Times New Roman" w:hAnsi="Times New Roman" w:cs="Times New Roman"/>
          <w:sz w:val="24"/>
          <w:szCs w:val="24"/>
        </w:rPr>
        <w:t xml:space="preserve">us, it is worth analysing </w:t>
      </w:r>
      <w:r w:rsidR="000C3889">
        <w:rPr>
          <w:rFonts w:ascii="Times New Roman" w:hAnsi="Times New Roman" w:cs="Times New Roman"/>
          <w:sz w:val="24"/>
          <w:szCs w:val="24"/>
        </w:rPr>
        <w:t>how these developments interplayed</w:t>
      </w:r>
      <w:r w:rsidR="004B447C">
        <w:rPr>
          <w:rFonts w:ascii="Times New Roman" w:hAnsi="Times New Roman" w:cs="Times New Roman"/>
          <w:sz w:val="24"/>
          <w:szCs w:val="24"/>
        </w:rPr>
        <w:t xml:space="preserve"> to induce changes in</w:t>
      </w:r>
      <w:r w:rsidR="00AD74E5">
        <w:rPr>
          <w:rFonts w:ascii="Times New Roman" w:hAnsi="Times New Roman" w:cs="Times New Roman"/>
          <w:sz w:val="24"/>
          <w:szCs w:val="24"/>
        </w:rPr>
        <w:t xml:space="preserve"> </w:t>
      </w:r>
      <w:r w:rsidR="00E55B30">
        <w:rPr>
          <w:rFonts w:ascii="Times New Roman" w:hAnsi="Times New Roman" w:cs="Times New Roman"/>
          <w:sz w:val="24"/>
          <w:szCs w:val="24"/>
        </w:rPr>
        <w:t>public policies</w:t>
      </w:r>
      <w:r w:rsidR="00E25EE2">
        <w:rPr>
          <w:rFonts w:ascii="Times New Roman" w:hAnsi="Times New Roman" w:cs="Times New Roman"/>
          <w:sz w:val="24"/>
          <w:szCs w:val="24"/>
        </w:rPr>
        <w:t xml:space="preserve"> in this realm.</w:t>
      </w:r>
      <w:r w:rsidR="00E55B30">
        <w:rPr>
          <w:rFonts w:ascii="Times New Roman" w:hAnsi="Times New Roman" w:cs="Times New Roman"/>
          <w:sz w:val="24"/>
          <w:szCs w:val="24"/>
        </w:rPr>
        <w:t xml:space="preserve"> </w:t>
      </w:r>
    </w:p>
    <w:p w:rsidR="00155138" w:rsidRDefault="004B447C" w:rsidP="00112A8B">
      <w:pPr>
        <w:spacing w:line="360" w:lineRule="auto"/>
        <w:rPr>
          <w:rFonts w:ascii="Times New Roman" w:hAnsi="Times New Roman" w:cs="Times New Roman"/>
          <w:sz w:val="24"/>
          <w:szCs w:val="24"/>
        </w:rPr>
      </w:pPr>
      <w:r>
        <w:rPr>
          <w:rFonts w:ascii="Times New Roman" w:hAnsi="Times New Roman" w:cs="Times New Roman"/>
          <w:sz w:val="24"/>
          <w:szCs w:val="24"/>
        </w:rPr>
        <w:t>It is worth noting that p</w:t>
      </w:r>
      <w:r w:rsidR="000A364B">
        <w:rPr>
          <w:rFonts w:ascii="Times New Roman" w:hAnsi="Times New Roman" w:cs="Times New Roman"/>
          <w:sz w:val="24"/>
          <w:szCs w:val="24"/>
        </w:rPr>
        <w:t xml:space="preserve">opulation and human mobility issues do not generally rank high in the public debate in Argentina. </w:t>
      </w:r>
      <w:r w:rsidR="006E55CA">
        <w:rPr>
          <w:rFonts w:ascii="Times New Roman" w:hAnsi="Times New Roman" w:cs="Times New Roman"/>
          <w:sz w:val="24"/>
          <w:szCs w:val="24"/>
        </w:rPr>
        <w:t>Neither do</w:t>
      </w:r>
      <w:r w:rsidR="000A364B">
        <w:rPr>
          <w:rFonts w:ascii="Times New Roman" w:hAnsi="Times New Roman" w:cs="Times New Roman"/>
          <w:sz w:val="24"/>
          <w:szCs w:val="24"/>
        </w:rPr>
        <w:t xml:space="preserve"> in political parties’ programmatic agendas or electoral campaigns. Therefore, they tend to be out of the radar of analysts, even though the country has been the main receiver of intra-regional migration flows since the 1990s and the source of a significant emigration flow</w:t>
      </w:r>
      <w:r w:rsidR="00D353B4">
        <w:rPr>
          <w:rFonts w:ascii="Times New Roman" w:hAnsi="Times New Roman" w:cs="Times New Roman"/>
          <w:sz w:val="24"/>
          <w:szCs w:val="24"/>
        </w:rPr>
        <w:t>s</w:t>
      </w:r>
      <w:r w:rsidR="000A364B">
        <w:rPr>
          <w:rFonts w:ascii="Times New Roman" w:hAnsi="Times New Roman" w:cs="Times New Roman"/>
          <w:sz w:val="24"/>
          <w:szCs w:val="24"/>
        </w:rPr>
        <w:t xml:space="preserve"> at the turn of the century. </w:t>
      </w:r>
      <w:r>
        <w:rPr>
          <w:rFonts w:ascii="Times New Roman" w:hAnsi="Times New Roman" w:cs="Times New Roman"/>
          <w:sz w:val="24"/>
          <w:szCs w:val="24"/>
        </w:rPr>
        <w:t>As it was mentioned above</w:t>
      </w:r>
      <w:r w:rsidR="001520D4">
        <w:rPr>
          <w:rFonts w:ascii="Times New Roman" w:hAnsi="Times New Roman" w:cs="Times New Roman"/>
          <w:sz w:val="24"/>
          <w:szCs w:val="24"/>
        </w:rPr>
        <w:t>,</w:t>
      </w:r>
      <w:r>
        <w:rPr>
          <w:rFonts w:ascii="Times New Roman" w:hAnsi="Times New Roman" w:cs="Times New Roman"/>
          <w:sz w:val="24"/>
          <w:szCs w:val="24"/>
        </w:rPr>
        <w:t xml:space="preserve"> in the last few years</w:t>
      </w:r>
      <w:r w:rsidR="001520D4">
        <w:rPr>
          <w:rFonts w:ascii="Times New Roman" w:hAnsi="Times New Roman" w:cs="Times New Roman"/>
          <w:sz w:val="24"/>
          <w:szCs w:val="24"/>
        </w:rPr>
        <w:t xml:space="preserve"> the crisis in Venezuela prompted </w:t>
      </w:r>
      <w:r w:rsidR="00155138">
        <w:rPr>
          <w:rFonts w:ascii="Times New Roman" w:hAnsi="Times New Roman" w:cs="Times New Roman"/>
          <w:sz w:val="24"/>
          <w:szCs w:val="24"/>
        </w:rPr>
        <w:t>an exodus of its citizens and, to some extent, a questioning of regional accords on free circulation</w:t>
      </w:r>
      <w:r w:rsidR="00D353B4">
        <w:rPr>
          <w:rFonts w:ascii="Times New Roman" w:hAnsi="Times New Roman" w:cs="Times New Roman"/>
          <w:sz w:val="24"/>
          <w:szCs w:val="24"/>
        </w:rPr>
        <w:t xml:space="preserve"> that Argentina had encouraged since early 2000s</w:t>
      </w:r>
      <w:r w:rsidR="00155138">
        <w:rPr>
          <w:rFonts w:ascii="Times New Roman" w:hAnsi="Times New Roman" w:cs="Times New Roman"/>
          <w:sz w:val="24"/>
          <w:szCs w:val="24"/>
        </w:rPr>
        <w:t xml:space="preserve">. Attending to these new developments brought human mobility back to the Argentine government’s agenda. Other, </w:t>
      </w:r>
      <w:r>
        <w:rPr>
          <w:rFonts w:ascii="Times New Roman" w:hAnsi="Times New Roman" w:cs="Times New Roman"/>
          <w:sz w:val="24"/>
          <w:szCs w:val="24"/>
        </w:rPr>
        <w:t xml:space="preserve">perhaps </w:t>
      </w:r>
      <w:r w:rsidR="00155138">
        <w:rPr>
          <w:rFonts w:ascii="Times New Roman" w:hAnsi="Times New Roman" w:cs="Times New Roman"/>
          <w:sz w:val="24"/>
          <w:szCs w:val="24"/>
        </w:rPr>
        <w:t xml:space="preserve">less resonant </w:t>
      </w:r>
      <w:r>
        <w:rPr>
          <w:rFonts w:ascii="Times New Roman" w:hAnsi="Times New Roman" w:cs="Times New Roman"/>
          <w:sz w:val="24"/>
          <w:szCs w:val="24"/>
        </w:rPr>
        <w:t xml:space="preserve">but equally relevant </w:t>
      </w:r>
      <w:r w:rsidR="00155138">
        <w:rPr>
          <w:rFonts w:ascii="Times New Roman" w:hAnsi="Times New Roman" w:cs="Times New Roman"/>
          <w:sz w:val="24"/>
          <w:szCs w:val="24"/>
        </w:rPr>
        <w:t>issues</w:t>
      </w:r>
      <w:r>
        <w:rPr>
          <w:rFonts w:ascii="Times New Roman" w:hAnsi="Times New Roman" w:cs="Times New Roman"/>
          <w:sz w:val="24"/>
          <w:szCs w:val="24"/>
        </w:rPr>
        <w:t xml:space="preserve"> (especially for Argentine domestic politics)</w:t>
      </w:r>
      <w:r w:rsidR="00155138">
        <w:rPr>
          <w:rFonts w:ascii="Times New Roman" w:hAnsi="Times New Roman" w:cs="Times New Roman"/>
          <w:sz w:val="24"/>
          <w:szCs w:val="24"/>
        </w:rPr>
        <w:t xml:space="preserve"> paved the way for revisiting and transforming public policies. In what follows, I identi</w:t>
      </w:r>
      <w:r w:rsidR="00A12176">
        <w:rPr>
          <w:rFonts w:ascii="Times New Roman" w:hAnsi="Times New Roman" w:cs="Times New Roman"/>
          <w:sz w:val="24"/>
          <w:szCs w:val="24"/>
        </w:rPr>
        <w:t>fied a few relevant points regarding these policies.</w:t>
      </w:r>
    </w:p>
    <w:p w:rsidR="005F71AE" w:rsidRDefault="00A12176" w:rsidP="00112A8B">
      <w:pPr>
        <w:spacing w:line="360" w:lineRule="auto"/>
        <w:rPr>
          <w:rFonts w:ascii="Times New Roman" w:hAnsi="Times New Roman" w:cs="Times New Roman"/>
          <w:sz w:val="24"/>
          <w:szCs w:val="24"/>
        </w:rPr>
      </w:pPr>
      <w:r>
        <w:rPr>
          <w:rFonts w:ascii="Times New Roman" w:hAnsi="Times New Roman" w:cs="Times New Roman"/>
          <w:sz w:val="24"/>
          <w:szCs w:val="24"/>
        </w:rPr>
        <w:t>First, security concerns have become a driving force. As some studies pointed out, national and re</w:t>
      </w:r>
      <w:r w:rsidR="001F4958">
        <w:rPr>
          <w:rFonts w:ascii="Times New Roman" w:hAnsi="Times New Roman" w:cs="Times New Roman"/>
          <w:sz w:val="24"/>
          <w:szCs w:val="24"/>
        </w:rPr>
        <w:t xml:space="preserve">gional norms </w:t>
      </w:r>
      <w:r w:rsidR="0053344D">
        <w:rPr>
          <w:rFonts w:ascii="Times New Roman" w:hAnsi="Times New Roman" w:cs="Times New Roman"/>
          <w:sz w:val="24"/>
          <w:szCs w:val="24"/>
        </w:rPr>
        <w:t xml:space="preserve">in the area of human mobility </w:t>
      </w:r>
      <w:r w:rsidR="001F4958">
        <w:rPr>
          <w:rFonts w:ascii="Times New Roman" w:hAnsi="Times New Roman" w:cs="Times New Roman"/>
          <w:sz w:val="24"/>
          <w:szCs w:val="24"/>
        </w:rPr>
        <w:t>have reflected tensions between</w:t>
      </w:r>
      <w:r>
        <w:rPr>
          <w:rFonts w:ascii="Times New Roman" w:hAnsi="Times New Roman" w:cs="Times New Roman"/>
          <w:sz w:val="24"/>
          <w:szCs w:val="24"/>
        </w:rPr>
        <w:t xml:space="preserve"> human rights considerations and social order and security concerns across administrations</w:t>
      </w:r>
      <w:r w:rsidR="001F4958">
        <w:rPr>
          <w:rFonts w:ascii="Times New Roman" w:hAnsi="Times New Roman" w:cs="Times New Roman"/>
          <w:sz w:val="24"/>
          <w:szCs w:val="24"/>
        </w:rPr>
        <w:t xml:space="preserve"> (Domenech</w:t>
      </w:r>
      <w:r w:rsidR="00D417EE">
        <w:rPr>
          <w:rFonts w:ascii="Times New Roman" w:hAnsi="Times New Roman" w:cs="Times New Roman"/>
          <w:sz w:val="24"/>
          <w:szCs w:val="24"/>
        </w:rPr>
        <w:t xml:space="preserve"> 2011; Margheritis 2013</w:t>
      </w:r>
      <w:r w:rsidR="001F4958">
        <w:rPr>
          <w:rFonts w:ascii="Times New Roman" w:hAnsi="Times New Roman" w:cs="Times New Roman"/>
          <w:sz w:val="24"/>
          <w:szCs w:val="24"/>
        </w:rPr>
        <w:t>)</w:t>
      </w:r>
      <w:r>
        <w:rPr>
          <w:rFonts w:ascii="Times New Roman" w:hAnsi="Times New Roman" w:cs="Times New Roman"/>
          <w:sz w:val="24"/>
          <w:szCs w:val="24"/>
        </w:rPr>
        <w:t>. Even though Argentina’s discourse under Macri’s predecessor emphasized the former, in practice policies combined a relative liberalization to immigration and residency procedures and the attempt to regulate mobility and tighten border controls.</w:t>
      </w:r>
      <w:r w:rsidR="001F4958">
        <w:rPr>
          <w:rFonts w:ascii="Times New Roman" w:hAnsi="Times New Roman" w:cs="Times New Roman"/>
          <w:sz w:val="24"/>
          <w:szCs w:val="24"/>
        </w:rPr>
        <w:t xml:space="preserve"> </w:t>
      </w:r>
      <w:r w:rsidR="005F71AE">
        <w:rPr>
          <w:rFonts w:ascii="Times New Roman" w:hAnsi="Times New Roman" w:cs="Times New Roman"/>
          <w:sz w:val="24"/>
          <w:szCs w:val="24"/>
        </w:rPr>
        <w:t>Discourses and actions c</w:t>
      </w:r>
      <w:r w:rsidR="0053344D">
        <w:rPr>
          <w:rFonts w:ascii="Times New Roman" w:hAnsi="Times New Roman" w:cs="Times New Roman"/>
          <w:sz w:val="24"/>
          <w:szCs w:val="24"/>
        </w:rPr>
        <w:t>hanged under Macri, thus presenting</w:t>
      </w:r>
      <w:r w:rsidR="005F71AE">
        <w:rPr>
          <w:rFonts w:ascii="Times New Roman" w:hAnsi="Times New Roman" w:cs="Times New Roman"/>
          <w:sz w:val="24"/>
          <w:szCs w:val="24"/>
        </w:rPr>
        <w:t xml:space="preserve"> sec</w:t>
      </w:r>
      <w:r w:rsidR="0053344D">
        <w:rPr>
          <w:rFonts w:ascii="Times New Roman" w:hAnsi="Times New Roman" w:cs="Times New Roman"/>
          <w:sz w:val="24"/>
          <w:szCs w:val="24"/>
        </w:rPr>
        <w:t>urity concerns as a priority in the government’s</w:t>
      </w:r>
      <w:r w:rsidR="005F71AE">
        <w:rPr>
          <w:rFonts w:ascii="Times New Roman" w:hAnsi="Times New Roman" w:cs="Times New Roman"/>
          <w:sz w:val="24"/>
          <w:szCs w:val="24"/>
        </w:rPr>
        <w:t xml:space="preserve"> agenda. </w:t>
      </w:r>
      <w:r w:rsidR="005315AB">
        <w:rPr>
          <w:rFonts w:ascii="Times New Roman" w:hAnsi="Times New Roman" w:cs="Times New Roman"/>
          <w:sz w:val="24"/>
          <w:szCs w:val="24"/>
        </w:rPr>
        <w:t xml:space="preserve">Aware of the fact that </w:t>
      </w:r>
      <w:r w:rsidR="000C3889">
        <w:rPr>
          <w:rFonts w:ascii="Times New Roman" w:hAnsi="Times New Roman" w:cs="Times New Roman"/>
          <w:sz w:val="24"/>
          <w:szCs w:val="24"/>
        </w:rPr>
        <w:t xml:space="preserve">in citizens’ minds, unemployment and </w:t>
      </w:r>
      <w:r w:rsidR="005315AB">
        <w:rPr>
          <w:rFonts w:ascii="Times New Roman" w:hAnsi="Times New Roman" w:cs="Times New Roman"/>
          <w:sz w:val="24"/>
          <w:szCs w:val="24"/>
        </w:rPr>
        <w:t>crime</w:t>
      </w:r>
      <w:r w:rsidR="000C3889">
        <w:rPr>
          <w:rFonts w:ascii="Times New Roman" w:hAnsi="Times New Roman" w:cs="Times New Roman"/>
          <w:sz w:val="24"/>
          <w:szCs w:val="24"/>
        </w:rPr>
        <w:t xml:space="preserve"> have been consistently at the top of concerns since early 2000s</w:t>
      </w:r>
      <w:r w:rsidR="000C3889">
        <w:rPr>
          <w:rStyle w:val="FootnoteReference"/>
          <w:rFonts w:ascii="Times New Roman" w:hAnsi="Times New Roman" w:cs="Times New Roman"/>
          <w:sz w:val="24"/>
          <w:szCs w:val="24"/>
        </w:rPr>
        <w:footnoteReference w:id="19"/>
      </w:r>
      <w:r w:rsidR="005315AB">
        <w:rPr>
          <w:rFonts w:ascii="Times New Roman" w:hAnsi="Times New Roman" w:cs="Times New Roman"/>
          <w:sz w:val="24"/>
          <w:szCs w:val="24"/>
        </w:rPr>
        <w:t xml:space="preserve"> (</w:t>
      </w:r>
      <w:r w:rsidR="000C3889">
        <w:rPr>
          <w:rFonts w:ascii="Times New Roman" w:hAnsi="Times New Roman" w:cs="Times New Roman"/>
          <w:sz w:val="24"/>
          <w:szCs w:val="24"/>
        </w:rPr>
        <w:t xml:space="preserve">the latter </w:t>
      </w:r>
      <w:r w:rsidR="005315AB">
        <w:rPr>
          <w:rFonts w:ascii="Times New Roman" w:hAnsi="Times New Roman" w:cs="Times New Roman"/>
          <w:sz w:val="24"/>
          <w:szCs w:val="24"/>
        </w:rPr>
        <w:t>often associated to state incapacity to control borders and guarantee safety within its territory), t</w:t>
      </w:r>
      <w:r w:rsidR="001F4958">
        <w:rPr>
          <w:rFonts w:ascii="Times New Roman" w:hAnsi="Times New Roman" w:cs="Times New Roman"/>
          <w:sz w:val="24"/>
          <w:szCs w:val="24"/>
        </w:rPr>
        <w:t>he curren</w:t>
      </w:r>
      <w:r w:rsidR="005F71AE">
        <w:rPr>
          <w:rFonts w:ascii="Times New Roman" w:hAnsi="Times New Roman" w:cs="Times New Roman"/>
          <w:sz w:val="24"/>
          <w:szCs w:val="24"/>
        </w:rPr>
        <w:t>t Argentine government portrayed new measures as an attempt</w:t>
      </w:r>
      <w:r w:rsidR="001F4958">
        <w:rPr>
          <w:rFonts w:ascii="Times New Roman" w:hAnsi="Times New Roman" w:cs="Times New Roman"/>
          <w:sz w:val="24"/>
          <w:szCs w:val="24"/>
        </w:rPr>
        <w:t xml:space="preserve"> to tackle the expansion of transnational drug cartels which have lately contributed to violent crime and insecurity. It has also engaged in improving state capacity to control borders and illicit activities not only at the federal but also </w:t>
      </w:r>
      <w:r w:rsidR="0053344D">
        <w:rPr>
          <w:rFonts w:ascii="Times New Roman" w:hAnsi="Times New Roman" w:cs="Times New Roman"/>
          <w:sz w:val="24"/>
          <w:szCs w:val="24"/>
        </w:rPr>
        <w:t xml:space="preserve">the </w:t>
      </w:r>
      <w:r w:rsidR="001F4958">
        <w:rPr>
          <w:rFonts w:ascii="Times New Roman" w:hAnsi="Times New Roman" w:cs="Times New Roman"/>
          <w:sz w:val="24"/>
          <w:szCs w:val="24"/>
        </w:rPr>
        <w:t xml:space="preserve">state (province) level. </w:t>
      </w:r>
    </w:p>
    <w:p w:rsidR="007C20F2" w:rsidRDefault="001F4958" w:rsidP="00112A8B">
      <w:pPr>
        <w:spacing w:line="360" w:lineRule="auto"/>
        <w:rPr>
          <w:rFonts w:ascii="Times New Roman" w:hAnsi="Times New Roman" w:cs="Times New Roman"/>
          <w:sz w:val="24"/>
          <w:szCs w:val="24"/>
        </w:rPr>
      </w:pPr>
      <w:r>
        <w:rPr>
          <w:rFonts w:ascii="Times New Roman" w:hAnsi="Times New Roman" w:cs="Times New Roman"/>
          <w:sz w:val="24"/>
          <w:szCs w:val="24"/>
        </w:rPr>
        <w:t>One of the measures, for example, was the controversial presidential</w:t>
      </w:r>
      <w:r w:rsidR="009B3DDC">
        <w:rPr>
          <w:rFonts w:ascii="Times New Roman" w:hAnsi="Times New Roman" w:cs="Times New Roman"/>
          <w:sz w:val="24"/>
          <w:szCs w:val="24"/>
        </w:rPr>
        <w:t xml:space="preserve"> D</w:t>
      </w:r>
      <w:r>
        <w:rPr>
          <w:rFonts w:ascii="Times New Roman" w:hAnsi="Times New Roman" w:cs="Times New Roman"/>
          <w:sz w:val="24"/>
          <w:szCs w:val="24"/>
        </w:rPr>
        <w:t xml:space="preserve">ecree </w:t>
      </w:r>
      <w:r w:rsidR="009B3DDC">
        <w:rPr>
          <w:rFonts w:ascii="Times New Roman" w:hAnsi="Times New Roman" w:cs="Times New Roman"/>
          <w:sz w:val="24"/>
          <w:szCs w:val="24"/>
        </w:rPr>
        <w:t>No. 70/2017</w:t>
      </w:r>
      <w:r w:rsidR="002A49E0">
        <w:rPr>
          <w:rFonts w:ascii="Times New Roman" w:hAnsi="Times New Roman" w:cs="Times New Roman"/>
          <w:sz w:val="24"/>
          <w:szCs w:val="24"/>
        </w:rPr>
        <w:t xml:space="preserve"> of January 2017,</w:t>
      </w:r>
      <w:r w:rsidR="00A97EBA">
        <w:rPr>
          <w:rFonts w:ascii="Times New Roman" w:hAnsi="Times New Roman" w:cs="Times New Roman"/>
          <w:sz w:val="24"/>
          <w:szCs w:val="24"/>
        </w:rPr>
        <w:t xml:space="preserve"> with resonant repercussions in 2018. The decree</w:t>
      </w:r>
      <w:r w:rsidR="009B3DDC">
        <w:rPr>
          <w:rFonts w:ascii="Times New Roman" w:hAnsi="Times New Roman" w:cs="Times New Roman"/>
          <w:sz w:val="24"/>
          <w:szCs w:val="24"/>
        </w:rPr>
        <w:t xml:space="preserve"> introduced changes to the Migration Law</w:t>
      </w:r>
      <w:r w:rsidR="004B60AB">
        <w:rPr>
          <w:rFonts w:ascii="Times New Roman" w:hAnsi="Times New Roman" w:cs="Times New Roman"/>
          <w:sz w:val="24"/>
          <w:szCs w:val="24"/>
        </w:rPr>
        <w:t xml:space="preserve"> (Law 25871 of 2004)</w:t>
      </w:r>
      <w:r w:rsidR="009B3DDC">
        <w:rPr>
          <w:rFonts w:ascii="Times New Roman" w:hAnsi="Times New Roman" w:cs="Times New Roman"/>
          <w:sz w:val="24"/>
          <w:szCs w:val="24"/>
        </w:rPr>
        <w:t xml:space="preserve"> and broadened the grounds for </w:t>
      </w:r>
      <w:r w:rsidR="00632DC3">
        <w:rPr>
          <w:rFonts w:ascii="Times New Roman" w:hAnsi="Times New Roman" w:cs="Times New Roman"/>
          <w:sz w:val="24"/>
          <w:szCs w:val="24"/>
        </w:rPr>
        <w:t xml:space="preserve">expedited </w:t>
      </w:r>
      <w:r w:rsidR="009B3DDC">
        <w:rPr>
          <w:rFonts w:ascii="Times New Roman" w:hAnsi="Times New Roman" w:cs="Times New Roman"/>
          <w:sz w:val="24"/>
          <w:szCs w:val="24"/>
        </w:rPr>
        <w:t>deportation of foreigners, removal or termination of residency, and denial of entry to newcomers on the basis of criminal reasons</w:t>
      </w:r>
      <w:r w:rsidR="00D46F5D">
        <w:rPr>
          <w:rFonts w:ascii="Times New Roman" w:hAnsi="Times New Roman" w:cs="Times New Roman"/>
          <w:sz w:val="24"/>
          <w:szCs w:val="24"/>
        </w:rPr>
        <w:t xml:space="preserve">. </w:t>
      </w:r>
      <w:r w:rsidR="008A4101">
        <w:rPr>
          <w:rFonts w:ascii="Times New Roman" w:hAnsi="Times New Roman" w:cs="Times New Roman"/>
          <w:sz w:val="24"/>
          <w:szCs w:val="24"/>
        </w:rPr>
        <w:t>As a result, Argentina’s relations with some countries were temporarily strained as public officials linked drug-related crime to the inflow of migrants from northern neighbour countries and revived issues of racial discrimination.</w:t>
      </w:r>
      <w:r w:rsidR="008A4101">
        <w:rPr>
          <w:rStyle w:val="FootnoteReference"/>
          <w:rFonts w:ascii="Times New Roman" w:hAnsi="Times New Roman" w:cs="Times New Roman"/>
          <w:sz w:val="24"/>
          <w:szCs w:val="24"/>
        </w:rPr>
        <w:footnoteReference w:id="20"/>
      </w:r>
      <w:r w:rsidR="008A4101">
        <w:rPr>
          <w:rFonts w:ascii="Times New Roman" w:hAnsi="Times New Roman" w:cs="Times New Roman"/>
          <w:sz w:val="24"/>
          <w:szCs w:val="24"/>
        </w:rPr>
        <w:t xml:space="preserve"> </w:t>
      </w:r>
      <w:r w:rsidR="00C8207B">
        <w:rPr>
          <w:rFonts w:ascii="Times New Roman" w:hAnsi="Times New Roman" w:cs="Times New Roman"/>
          <w:sz w:val="24"/>
          <w:szCs w:val="24"/>
        </w:rPr>
        <w:t>Critiques to the decree point</w:t>
      </w:r>
      <w:r w:rsidR="0053344D">
        <w:rPr>
          <w:rFonts w:ascii="Times New Roman" w:hAnsi="Times New Roman" w:cs="Times New Roman"/>
          <w:sz w:val="24"/>
          <w:szCs w:val="24"/>
        </w:rPr>
        <w:t>ed</w:t>
      </w:r>
      <w:r w:rsidR="00C8207B">
        <w:rPr>
          <w:rFonts w:ascii="Times New Roman" w:hAnsi="Times New Roman" w:cs="Times New Roman"/>
          <w:sz w:val="24"/>
          <w:szCs w:val="24"/>
        </w:rPr>
        <w:t xml:space="preserve"> out to </w:t>
      </w:r>
      <w:r w:rsidR="00B7653A">
        <w:rPr>
          <w:rFonts w:ascii="Times New Roman" w:hAnsi="Times New Roman" w:cs="Times New Roman"/>
          <w:sz w:val="24"/>
          <w:szCs w:val="24"/>
        </w:rPr>
        <w:t>lack of evidence on the government’s arguments about migrants’ respo</w:t>
      </w:r>
      <w:r w:rsidR="00A97EBA">
        <w:rPr>
          <w:rFonts w:ascii="Times New Roman" w:hAnsi="Times New Roman" w:cs="Times New Roman"/>
          <w:sz w:val="24"/>
          <w:szCs w:val="24"/>
        </w:rPr>
        <w:t>nsibility in the rise of crime and lack of valid reasons for using such extraordinary mechanism (i.e., a presidential decree invoking urgent need to act)</w:t>
      </w:r>
      <w:r w:rsidR="0053344D">
        <w:rPr>
          <w:rFonts w:ascii="Times New Roman" w:hAnsi="Times New Roman" w:cs="Times New Roman"/>
          <w:sz w:val="24"/>
          <w:szCs w:val="24"/>
        </w:rPr>
        <w:t>. Critical voices interpreted the decision</w:t>
      </w:r>
      <w:r w:rsidR="00A97EBA">
        <w:rPr>
          <w:rFonts w:ascii="Times New Roman" w:hAnsi="Times New Roman" w:cs="Times New Roman"/>
          <w:sz w:val="24"/>
          <w:szCs w:val="24"/>
        </w:rPr>
        <w:t xml:space="preserve"> as </w:t>
      </w:r>
      <w:r w:rsidR="00C8207B">
        <w:rPr>
          <w:rFonts w:ascii="Times New Roman" w:hAnsi="Times New Roman" w:cs="Times New Roman"/>
          <w:sz w:val="24"/>
          <w:szCs w:val="24"/>
        </w:rPr>
        <w:t>a regression to authoritarian norms and discourses, a</w:t>
      </w:r>
      <w:r w:rsidR="00B7653A">
        <w:rPr>
          <w:rFonts w:ascii="Times New Roman" w:hAnsi="Times New Roman" w:cs="Times New Roman"/>
          <w:sz w:val="24"/>
          <w:szCs w:val="24"/>
        </w:rPr>
        <w:t>nd the decree being a</w:t>
      </w:r>
      <w:r w:rsidR="00C8207B">
        <w:rPr>
          <w:rFonts w:ascii="Times New Roman" w:hAnsi="Times New Roman" w:cs="Times New Roman"/>
          <w:sz w:val="24"/>
          <w:szCs w:val="24"/>
        </w:rPr>
        <w:t xml:space="preserve"> backw</w:t>
      </w:r>
      <w:r w:rsidR="00B7653A">
        <w:rPr>
          <w:rFonts w:ascii="Times New Roman" w:hAnsi="Times New Roman" w:cs="Times New Roman"/>
          <w:sz w:val="24"/>
          <w:szCs w:val="24"/>
        </w:rPr>
        <w:t>ard step</w:t>
      </w:r>
      <w:r w:rsidR="001670A7">
        <w:rPr>
          <w:rFonts w:ascii="Times New Roman" w:hAnsi="Times New Roman" w:cs="Times New Roman"/>
          <w:sz w:val="24"/>
          <w:szCs w:val="24"/>
        </w:rPr>
        <w:t>,</w:t>
      </w:r>
      <w:r w:rsidR="00B7653A">
        <w:rPr>
          <w:rFonts w:ascii="Times New Roman" w:hAnsi="Times New Roman" w:cs="Times New Roman"/>
          <w:sz w:val="24"/>
          <w:szCs w:val="24"/>
        </w:rPr>
        <w:t xml:space="preserve"> which</w:t>
      </w:r>
      <w:r w:rsidR="00C8207B">
        <w:rPr>
          <w:rFonts w:ascii="Times New Roman" w:hAnsi="Times New Roman" w:cs="Times New Roman"/>
          <w:sz w:val="24"/>
          <w:szCs w:val="24"/>
        </w:rPr>
        <w:t xml:space="preserve"> undermines the progressive ideas embedded in the 2004 Law. Criticism </w:t>
      </w:r>
      <w:r w:rsidR="00B7653A">
        <w:rPr>
          <w:rFonts w:ascii="Times New Roman" w:hAnsi="Times New Roman" w:cs="Times New Roman"/>
          <w:sz w:val="24"/>
          <w:szCs w:val="24"/>
        </w:rPr>
        <w:t>revolved around</w:t>
      </w:r>
      <w:r w:rsidR="00C8207B">
        <w:rPr>
          <w:rFonts w:ascii="Times New Roman" w:hAnsi="Times New Roman" w:cs="Times New Roman"/>
          <w:sz w:val="24"/>
          <w:szCs w:val="24"/>
        </w:rPr>
        <w:t xml:space="preserve"> the revival of racist and </w:t>
      </w:r>
      <w:r w:rsidR="009E56E8">
        <w:rPr>
          <w:rFonts w:ascii="Times New Roman" w:hAnsi="Times New Roman" w:cs="Times New Roman"/>
          <w:sz w:val="24"/>
          <w:szCs w:val="24"/>
        </w:rPr>
        <w:t>xenophobic</w:t>
      </w:r>
      <w:r w:rsidR="00C8207B">
        <w:rPr>
          <w:rFonts w:ascii="Times New Roman" w:hAnsi="Times New Roman" w:cs="Times New Roman"/>
          <w:sz w:val="24"/>
          <w:szCs w:val="24"/>
        </w:rPr>
        <w:t xml:space="preserve"> views, the undermining of migrant rights, and the strengthening of a securitized approach to migration</w:t>
      </w:r>
      <w:r w:rsidR="00A97EBA">
        <w:rPr>
          <w:rFonts w:ascii="Times New Roman" w:hAnsi="Times New Roman" w:cs="Times New Roman"/>
          <w:sz w:val="24"/>
          <w:szCs w:val="24"/>
        </w:rPr>
        <w:t>. From a legal perspective, objections were raised on the basis of the v</w:t>
      </w:r>
      <w:r w:rsidR="00DF7D40">
        <w:rPr>
          <w:rFonts w:ascii="Times New Roman" w:hAnsi="Times New Roman" w:cs="Times New Roman"/>
          <w:sz w:val="24"/>
          <w:szCs w:val="24"/>
        </w:rPr>
        <w:t xml:space="preserve">iolation to the guarantee of due process and right to </w:t>
      </w:r>
      <w:r w:rsidR="00EA3853">
        <w:rPr>
          <w:rFonts w:ascii="Times New Roman" w:hAnsi="Times New Roman" w:cs="Times New Roman"/>
          <w:sz w:val="24"/>
          <w:szCs w:val="24"/>
        </w:rPr>
        <w:t>defence</w:t>
      </w:r>
      <w:r w:rsidR="00DF7D40">
        <w:rPr>
          <w:rFonts w:ascii="Times New Roman" w:hAnsi="Times New Roman" w:cs="Times New Roman"/>
          <w:sz w:val="24"/>
          <w:szCs w:val="24"/>
        </w:rPr>
        <w:t>, as well as the risks associated with shortening expulsion procedures, increasing preventive detentions, the possibility of arbitrary detentions, and the impact on family reunion</w:t>
      </w:r>
      <w:r w:rsidR="00C8207B">
        <w:rPr>
          <w:rFonts w:ascii="Times New Roman" w:hAnsi="Times New Roman" w:cs="Times New Roman"/>
          <w:sz w:val="24"/>
          <w:szCs w:val="24"/>
        </w:rPr>
        <w:t xml:space="preserve"> (e.g. García and Nejamkis 2018; Monclús Masó 2017</w:t>
      </w:r>
      <w:r w:rsidR="009E56E8">
        <w:rPr>
          <w:rFonts w:ascii="Times New Roman" w:hAnsi="Times New Roman" w:cs="Times New Roman"/>
          <w:sz w:val="24"/>
          <w:szCs w:val="24"/>
        </w:rPr>
        <w:t>; Penchaszadeh and García 2018</w:t>
      </w:r>
      <w:r w:rsidR="00C8207B">
        <w:rPr>
          <w:rFonts w:ascii="Times New Roman" w:hAnsi="Times New Roman" w:cs="Times New Roman"/>
          <w:sz w:val="24"/>
          <w:szCs w:val="24"/>
        </w:rPr>
        <w:t>). Opposition</w:t>
      </w:r>
      <w:r w:rsidR="00D46F5D">
        <w:rPr>
          <w:rFonts w:ascii="Times New Roman" w:hAnsi="Times New Roman" w:cs="Times New Roman"/>
          <w:sz w:val="24"/>
          <w:szCs w:val="24"/>
        </w:rPr>
        <w:t xml:space="preserve"> from social activists and human rights as</w:t>
      </w:r>
      <w:r w:rsidR="002A49E0">
        <w:rPr>
          <w:rFonts w:ascii="Times New Roman" w:hAnsi="Times New Roman" w:cs="Times New Roman"/>
          <w:sz w:val="24"/>
          <w:szCs w:val="24"/>
        </w:rPr>
        <w:t>sociations gave place to a long and heated debate</w:t>
      </w:r>
      <w:r w:rsidR="00A709FA">
        <w:rPr>
          <w:rFonts w:ascii="Times New Roman" w:hAnsi="Times New Roman" w:cs="Times New Roman"/>
          <w:sz w:val="24"/>
          <w:szCs w:val="24"/>
        </w:rPr>
        <w:t xml:space="preserve"> (</w:t>
      </w:r>
      <w:r w:rsidR="009B3DDC">
        <w:rPr>
          <w:rFonts w:ascii="Times New Roman" w:hAnsi="Times New Roman" w:cs="Times New Roman"/>
          <w:sz w:val="24"/>
          <w:szCs w:val="24"/>
        </w:rPr>
        <w:t>García 2017)</w:t>
      </w:r>
      <w:r w:rsidR="002A49E0">
        <w:rPr>
          <w:rFonts w:ascii="Times New Roman" w:hAnsi="Times New Roman" w:cs="Times New Roman"/>
          <w:sz w:val="24"/>
          <w:szCs w:val="24"/>
        </w:rPr>
        <w:t>; several organizations initiated a judicial case in February 2017</w:t>
      </w:r>
      <w:r w:rsidR="009B3DDC">
        <w:rPr>
          <w:rFonts w:ascii="Times New Roman" w:hAnsi="Times New Roman" w:cs="Times New Roman"/>
          <w:sz w:val="24"/>
          <w:szCs w:val="24"/>
        </w:rPr>
        <w:t>.</w:t>
      </w:r>
      <w:r w:rsidR="002A49E0">
        <w:rPr>
          <w:rStyle w:val="FootnoteReference"/>
          <w:rFonts w:ascii="Times New Roman" w:hAnsi="Times New Roman" w:cs="Times New Roman"/>
          <w:sz w:val="24"/>
          <w:szCs w:val="24"/>
        </w:rPr>
        <w:footnoteReference w:id="21"/>
      </w:r>
      <w:r w:rsidR="009B3DDC">
        <w:rPr>
          <w:rFonts w:ascii="Times New Roman" w:hAnsi="Times New Roman" w:cs="Times New Roman"/>
          <w:sz w:val="24"/>
          <w:szCs w:val="24"/>
        </w:rPr>
        <w:t xml:space="preserve"> </w:t>
      </w:r>
      <w:r w:rsidR="002A49E0">
        <w:rPr>
          <w:rFonts w:ascii="Times New Roman" w:hAnsi="Times New Roman" w:cs="Times New Roman"/>
          <w:sz w:val="24"/>
          <w:szCs w:val="24"/>
        </w:rPr>
        <w:t>As a result, i</w:t>
      </w:r>
      <w:r w:rsidR="005F71AE">
        <w:rPr>
          <w:rFonts w:ascii="Times New Roman" w:hAnsi="Times New Roman" w:cs="Times New Roman"/>
          <w:sz w:val="24"/>
          <w:szCs w:val="24"/>
        </w:rPr>
        <w:t>n March</w:t>
      </w:r>
      <w:r w:rsidR="002A49E0">
        <w:rPr>
          <w:rFonts w:ascii="Times New Roman" w:hAnsi="Times New Roman" w:cs="Times New Roman"/>
          <w:sz w:val="24"/>
          <w:szCs w:val="24"/>
        </w:rPr>
        <w:t xml:space="preserve"> 2018</w:t>
      </w:r>
      <w:r w:rsidR="005F71AE">
        <w:rPr>
          <w:rFonts w:ascii="Times New Roman" w:hAnsi="Times New Roman" w:cs="Times New Roman"/>
          <w:sz w:val="24"/>
          <w:szCs w:val="24"/>
        </w:rPr>
        <w:t xml:space="preserve">, the decree </w:t>
      </w:r>
      <w:r w:rsidR="00DF7D40">
        <w:rPr>
          <w:rFonts w:ascii="Times New Roman" w:hAnsi="Times New Roman" w:cs="Times New Roman"/>
          <w:sz w:val="24"/>
          <w:szCs w:val="24"/>
        </w:rPr>
        <w:t>was declared non-constitutiona</w:t>
      </w:r>
      <w:r w:rsidR="0053344D">
        <w:rPr>
          <w:rFonts w:ascii="Times New Roman" w:hAnsi="Times New Roman" w:cs="Times New Roman"/>
          <w:sz w:val="24"/>
          <w:szCs w:val="24"/>
        </w:rPr>
        <w:t>l. The judges’ decision endorsed</w:t>
      </w:r>
      <w:r w:rsidR="00DF7D40">
        <w:rPr>
          <w:rFonts w:ascii="Times New Roman" w:hAnsi="Times New Roman" w:cs="Times New Roman"/>
          <w:sz w:val="24"/>
          <w:szCs w:val="24"/>
        </w:rPr>
        <w:t xml:space="preserve"> the</w:t>
      </w:r>
      <w:r w:rsidR="0053344D">
        <w:rPr>
          <w:rFonts w:ascii="Times New Roman" w:hAnsi="Times New Roman" w:cs="Times New Roman"/>
          <w:sz w:val="24"/>
          <w:szCs w:val="24"/>
        </w:rPr>
        <w:t xml:space="preserve"> objections above and underlined</w:t>
      </w:r>
      <w:r w:rsidR="00DF7D40">
        <w:rPr>
          <w:rFonts w:ascii="Times New Roman" w:hAnsi="Times New Roman" w:cs="Times New Roman"/>
          <w:sz w:val="24"/>
          <w:szCs w:val="24"/>
        </w:rPr>
        <w:t xml:space="preserve"> that the </w:t>
      </w:r>
      <w:r w:rsidR="00B245C0">
        <w:rPr>
          <w:rFonts w:ascii="Times New Roman" w:hAnsi="Times New Roman" w:cs="Times New Roman"/>
          <w:sz w:val="24"/>
          <w:szCs w:val="24"/>
        </w:rPr>
        <w:t>new regulations</w:t>
      </w:r>
      <w:r w:rsidR="00DF7D40">
        <w:rPr>
          <w:rFonts w:ascii="Times New Roman" w:hAnsi="Times New Roman" w:cs="Times New Roman"/>
          <w:sz w:val="24"/>
          <w:szCs w:val="24"/>
        </w:rPr>
        <w:t xml:space="preserve"> would mostly affect vulnerable groups.</w:t>
      </w:r>
      <w:r w:rsidR="005F71AE">
        <w:rPr>
          <w:rStyle w:val="FootnoteReference"/>
          <w:rFonts w:ascii="Times New Roman" w:hAnsi="Times New Roman" w:cs="Times New Roman"/>
          <w:sz w:val="24"/>
          <w:szCs w:val="24"/>
        </w:rPr>
        <w:footnoteReference w:id="22"/>
      </w:r>
      <w:r w:rsidR="005F71AE">
        <w:rPr>
          <w:rFonts w:ascii="Times New Roman" w:hAnsi="Times New Roman" w:cs="Times New Roman"/>
          <w:sz w:val="24"/>
          <w:szCs w:val="24"/>
        </w:rPr>
        <w:t xml:space="preserve"> In April 2018, the Executive appealed to the Supreme Court.</w:t>
      </w:r>
      <w:r w:rsidR="005F71AE">
        <w:rPr>
          <w:rStyle w:val="FootnoteReference"/>
          <w:rFonts w:ascii="Times New Roman" w:hAnsi="Times New Roman" w:cs="Times New Roman"/>
          <w:sz w:val="24"/>
          <w:szCs w:val="24"/>
        </w:rPr>
        <w:footnoteReference w:id="23"/>
      </w:r>
    </w:p>
    <w:p w:rsidR="007C20F2" w:rsidRDefault="00975579" w:rsidP="00112A8B">
      <w:pPr>
        <w:spacing w:line="360" w:lineRule="auto"/>
        <w:rPr>
          <w:rFonts w:ascii="Times New Roman" w:hAnsi="Times New Roman" w:cs="Times New Roman"/>
          <w:sz w:val="24"/>
          <w:szCs w:val="24"/>
        </w:rPr>
      </w:pPr>
      <w:r>
        <w:rPr>
          <w:rFonts w:ascii="Times New Roman" w:hAnsi="Times New Roman" w:cs="Times New Roman"/>
          <w:sz w:val="24"/>
          <w:szCs w:val="24"/>
        </w:rPr>
        <w:t>F</w:t>
      </w:r>
      <w:r w:rsidR="004A58E5">
        <w:rPr>
          <w:rFonts w:ascii="Times New Roman" w:hAnsi="Times New Roman" w:cs="Times New Roman"/>
          <w:sz w:val="24"/>
          <w:szCs w:val="24"/>
        </w:rPr>
        <w:t>urther initiatives strengthen</w:t>
      </w:r>
      <w:r w:rsidR="00575B63">
        <w:rPr>
          <w:rFonts w:ascii="Times New Roman" w:hAnsi="Times New Roman" w:cs="Times New Roman"/>
          <w:sz w:val="24"/>
          <w:szCs w:val="24"/>
        </w:rPr>
        <w:t>ed</w:t>
      </w:r>
      <w:r w:rsidR="004A58E5">
        <w:rPr>
          <w:rFonts w:ascii="Times New Roman" w:hAnsi="Times New Roman" w:cs="Times New Roman"/>
          <w:sz w:val="24"/>
          <w:szCs w:val="24"/>
        </w:rPr>
        <w:t xml:space="preserve"> </w:t>
      </w:r>
      <w:r w:rsidR="001670A7">
        <w:rPr>
          <w:rFonts w:ascii="Times New Roman" w:hAnsi="Times New Roman" w:cs="Times New Roman"/>
          <w:sz w:val="24"/>
          <w:szCs w:val="24"/>
        </w:rPr>
        <w:t>the security-ce</w:t>
      </w:r>
      <w:r>
        <w:rPr>
          <w:rFonts w:ascii="Times New Roman" w:hAnsi="Times New Roman" w:cs="Times New Roman"/>
          <w:sz w:val="24"/>
          <w:szCs w:val="24"/>
        </w:rPr>
        <w:t>ntered approach</w:t>
      </w:r>
      <w:r w:rsidR="004B60AB">
        <w:rPr>
          <w:rFonts w:ascii="Times New Roman" w:hAnsi="Times New Roman" w:cs="Times New Roman"/>
          <w:sz w:val="24"/>
          <w:szCs w:val="24"/>
        </w:rPr>
        <w:t xml:space="preserve"> the same year</w:t>
      </w:r>
      <w:r w:rsidR="004A58E5">
        <w:rPr>
          <w:rFonts w:ascii="Times New Roman" w:hAnsi="Times New Roman" w:cs="Times New Roman"/>
          <w:sz w:val="24"/>
          <w:szCs w:val="24"/>
        </w:rPr>
        <w:t xml:space="preserve">. </w:t>
      </w:r>
      <w:r w:rsidR="00865B3B">
        <w:rPr>
          <w:rFonts w:ascii="Times New Roman" w:hAnsi="Times New Roman" w:cs="Times New Roman"/>
          <w:sz w:val="24"/>
          <w:szCs w:val="24"/>
        </w:rPr>
        <w:t xml:space="preserve">By Decree 253/2018, the government modified 1944 </w:t>
      </w:r>
      <w:r w:rsidR="004A58E5">
        <w:rPr>
          <w:rFonts w:ascii="Times New Roman" w:hAnsi="Times New Roman" w:cs="Times New Roman"/>
          <w:sz w:val="24"/>
          <w:szCs w:val="24"/>
        </w:rPr>
        <w:t>legislation</w:t>
      </w:r>
      <w:r w:rsidR="00865B3B">
        <w:rPr>
          <w:rFonts w:ascii="Times New Roman" w:hAnsi="Times New Roman" w:cs="Times New Roman"/>
          <w:sz w:val="24"/>
          <w:szCs w:val="24"/>
        </w:rPr>
        <w:t xml:space="preserve"> affecting security issues in border zones. The overarching goal was to combat illegal transnational </w:t>
      </w:r>
      <w:r w:rsidR="004A58E5">
        <w:rPr>
          <w:rFonts w:ascii="Times New Roman" w:hAnsi="Times New Roman" w:cs="Times New Roman"/>
          <w:sz w:val="24"/>
          <w:szCs w:val="24"/>
        </w:rPr>
        <w:t>activities</w:t>
      </w:r>
      <w:r w:rsidR="004B60AB">
        <w:rPr>
          <w:rFonts w:ascii="Times New Roman" w:hAnsi="Times New Roman" w:cs="Times New Roman"/>
          <w:sz w:val="24"/>
          <w:szCs w:val="24"/>
        </w:rPr>
        <w:t xml:space="preserve"> of sorts</w:t>
      </w:r>
      <w:r w:rsidR="004A58E5">
        <w:rPr>
          <w:rFonts w:ascii="Times New Roman" w:hAnsi="Times New Roman" w:cs="Times New Roman"/>
          <w:sz w:val="24"/>
          <w:szCs w:val="24"/>
        </w:rPr>
        <w:t>. Local development was also targeted and, therefore, migration-related agencies and processes got involved.</w:t>
      </w:r>
      <w:r w:rsidR="004A58E5">
        <w:rPr>
          <w:rStyle w:val="FootnoteReference"/>
          <w:rFonts w:ascii="Times New Roman" w:hAnsi="Times New Roman" w:cs="Times New Roman"/>
          <w:sz w:val="24"/>
          <w:szCs w:val="24"/>
        </w:rPr>
        <w:footnoteReference w:id="24"/>
      </w:r>
      <w:r w:rsidR="004A58E5">
        <w:rPr>
          <w:rFonts w:ascii="Times New Roman" w:hAnsi="Times New Roman" w:cs="Times New Roman"/>
          <w:sz w:val="24"/>
          <w:szCs w:val="24"/>
        </w:rPr>
        <w:t xml:space="preserve"> </w:t>
      </w:r>
      <w:r w:rsidR="004B60AB">
        <w:rPr>
          <w:rFonts w:ascii="Times New Roman" w:hAnsi="Times New Roman" w:cs="Times New Roman"/>
          <w:sz w:val="24"/>
          <w:szCs w:val="24"/>
        </w:rPr>
        <w:t>On 24</w:t>
      </w:r>
      <w:r w:rsidR="007C20F2">
        <w:rPr>
          <w:rFonts w:ascii="Times New Roman" w:hAnsi="Times New Roman" w:cs="Times New Roman"/>
          <w:sz w:val="24"/>
          <w:szCs w:val="24"/>
        </w:rPr>
        <w:t xml:space="preserve"> July, the </w:t>
      </w:r>
      <w:r w:rsidR="007C20F2" w:rsidRPr="004A58E5">
        <w:rPr>
          <w:rFonts w:ascii="Times New Roman" w:hAnsi="Times New Roman" w:cs="Times New Roman"/>
          <w:sz w:val="24"/>
          <w:szCs w:val="24"/>
        </w:rPr>
        <w:t xml:space="preserve">government launched the </w:t>
      </w:r>
      <w:r w:rsidR="00865B3B" w:rsidRPr="004A58E5">
        <w:rPr>
          <w:rFonts w:ascii="Times New Roman" w:hAnsi="Times New Roman" w:cs="Times New Roman"/>
          <w:i/>
          <w:sz w:val="24"/>
          <w:szCs w:val="24"/>
        </w:rPr>
        <w:t>Plan de Fronteras Protegidas</w:t>
      </w:r>
      <w:r w:rsidR="00865B3B" w:rsidRPr="004A58E5">
        <w:rPr>
          <w:rFonts w:ascii="Times New Roman" w:hAnsi="Times New Roman" w:cs="Times New Roman"/>
          <w:sz w:val="24"/>
          <w:szCs w:val="24"/>
        </w:rPr>
        <w:t xml:space="preserve"> </w:t>
      </w:r>
      <w:r w:rsidR="00865B3B">
        <w:rPr>
          <w:rFonts w:ascii="Times New Roman" w:hAnsi="Times New Roman" w:cs="Times New Roman"/>
          <w:sz w:val="24"/>
          <w:szCs w:val="24"/>
        </w:rPr>
        <w:t>(Protected Borders Plan), with the first procedure becoming effective in</w:t>
      </w:r>
      <w:r w:rsidR="004A58E5">
        <w:rPr>
          <w:rFonts w:ascii="Times New Roman" w:hAnsi="Times New Roman" w:cs="Times New Roman"/>
          <w:sz w:val="24"/>
          <w:szCs w:val="24"/>
        </w:rPr>
        <w:t xml:space="preserve"> the Northern border of the country in</w:t>
      </w:r>
      <w:r w:rsidR="004B60AB">
        <w:rPr>
          <w:rFonts w:ascii="Times New Roman" w:hAnsi="Times New Roman" w:cs="Times New Roman"/>
          <w:sz w:val="24"/>
          <w:szCs w:val="24"/>
        </w:rPr>
        <w:t xml:space="preserve"> August 2018. Here the emphasis in the official discourse was once</w:t>
      </w:r>
      <w:r w:rsidR="00865B3B">
        <w:rPr>
          <w:rFonts w:ascii="Times New Roman" w:hAnsi="Times New Roman" w:cs="Times New Roman"/>
          <w:sz w:val="24"/>
          <w:szCs w:val="24"/>
        </w:rPr>
        <w:t xml:space="preserve"> again on crime related to </w:t>
      </w:r>
      <w:r w:rsidR="004B60AB">
        <w:rPr>
          <w:rFonts w:ascii="Times New Roman" w:hAnsi="Times New Roman" w:cs="Times New Roman"/>
          <w:sz w:val="24"/>
          <w:szCs w:val="24"/>
        </w:rPr>
        <w:t xml:space="preserve">drug and human trafficking, the importance of enlisting </w:t>
      </w:r>
      <w:r w:rsidR="00865B3B">
        <w:rPr>
          <w:rFonts w:ascii="Times New Roman" w:hAnsi="Times New Roman" w:cs="Times New Roman"/>
          <w:sz w:val="24"/>
          <w:szCs w:val="24"/>
        </w:rPr>
        <w:t>the Armed Forces</w:t>
      </w:r>
      <w:r w:rsidR="004B60AB">
        <w:rPr>
          <w:rFonts w:ascii="Times New Roman" w:hAnsi="Times New Roman" w:cs="Times New Roman"/>
          <w:sz w:val="24"/>
          <w:szCs w:val="24"/>
        </w:rPr>
        <w:t xml:space="preserve"> to implement the plan and, more broadly, the necessary</w:t>
      </w:r>
      <w:r w:rsidR="00865B3B">
        <w:rPr>
          <w:rFonts w:ascii="Times New Roman" w:hAnsi="Times New Roman" w:cs="Times New Roman"/>
          <w:sz w:val="24"/>
          <w:szCs w:val="24"/>
        </w:rPr>
        <w:t xml:space="preserve"> efforts to reassert the presence of the state in strategic areas and improve security.</w:t>
      </w:r>
      <w:r w:rsidR="004A58E5">
        <w:rPr>
          <w:rStyle w:val="FootnoteReference"/>
          <w:rFonts w:ascii="Times New Roman" w:hAnsi="Times New Roman" w:cs="Times New Roman"/>
          <w:sz w:val="24"/>
          <w:szCs w:val="24"/>
        </w:rPr>
        <w:footnoteReference w:id="25"/>
      </w:r>
      <w:r w:rsidR="00AC3270">
        <w:rPr>
          <w:rFonts w:ascii="Times New Roman" w:hAnsi="Times New Roman" w:cs="Times New Roman"/>
          <w:sz w:val="24"/>
          <w:szCs w:val="24"/>
        </w:rPr>
        <w:t xml:space="preserve"> The argument has generated controversies because since the return to democracy Argentina has aimed to limit the role of the Armed Forces to </w:t>
      </w:r>
      <w:r w:rsidR="003F3934">
        <w:rPr>
          <w:rFonts w:ascii="Times New Roman" w:hAnsi="Times New Roman" w:cs="Times New Roman"/>
          <w:sz w:val="24"/>
          <w:szCs w:val="24"/>
        </w:rPr>
        <w:t>defence</w:t>
      </w:r>
      <w:r w:rsidR="00AC3270">
        <w:rPr>
          <w:rFonts w:ascii="Times New Roman" w:hAnsi="Times New Roman" w:cs="Times New Roman"/>
          <w:sz w:val="24"/>
          <w:szCs w:val="24"/>
        </w:rPr>
        <w:t xml:space="preserve"> and avoid their intervention in domestic security issues that might revived their past role in intelligence, intervention in social conflicts, repression, and human right violations.</w:t>
      </w:r>
      <w:r w:rsidR="00AC3270">
        <w:rPr>
          <w:rStyle w:val="FootnoteReference"/>
          <w:rFonts w:ascii="Times New Roman" w:hAnsi="Times New Roman" w:cs="Times New Roman"/>
          <w:sz w:val="24"/>
          <w:szCs w:val="24"/>
        </w:rPr>
        <w:footnoteReference w:id="26"/>
      </w:r>
    </w:p>
    <w:p w:rsidR="000E0D84" w:rsidRDefault="001F4958"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Second, responding to the exodus of Venezuelans </w:t>
      </w:r>
      <w:r w:rsidR="005315AB">
        <w:rPr>
          <w:rFonts w:ascii="Times New Roman" w:hAnsi="Times New Roman" w:cs="Times New Roman"/>
          <w:sz w:val="24"/>
          <w:szCs w:val="24"/>
        </w:rPr>
        <w:t xml:space="preserve">required increasing regional cooperation. This unexpected phenomenon tested the commitment to free circulation and migrants’ rights, as well as the feasibility of multilateral approaches. </w:t>
      </w:r>
      <w:r w:rsidR="00464F70">
        <w:rPr>
          <w:rFonts w:ascii="Times New Roman" w:hAnsi="Times New Roman" w:cs="Times New Roman"/>
          <w:sz w:val="24"/>
          <w:szCs w:val="24"/>
        </w:rPr>
        <w:t>The call for a coordinated action was heard transnationally in mid-2018. While in general Latin American countries showed solidarity and tried to provide support to displaced Venezuelans, some also implemented measures that set obstacles to migrants’ circulation, access to legal status, and resettlement (i.e., the requirement of a passport</w:t>
      </w:r>
      <w:r w:rsidR="003F3934">
        <w:rPr>
          <w:rFonts w:ascii="Times New Roman" w:hAnsi="Times New Roman" w:cs="Times New Roman"/>
          <w:sz w:val="24"/>
          <w:szCs w:val="24"/>
        </w:rPr>
        <w:t>,</w:t>
      </w:r>
      <w:r w:rsidR="00464F70">
        <w:rPr>
          <w:rFonts w:ascii="Times New Roman" w:hAnsi="Times New Roman" w:cs="Times New Roman"/>
          <w:sz w:val="24"/>
          <w:szCs w:val="24"/>
        </w:rPr>
        <w:t xml:space="preserve"> which is very costly and difficult to obtain in Venezuela nowadays).</w:t>
      </w:r>
      <w:r w:rsidR="00980FCE">
        <w:rPr>
          <w:rStyle w:val="FootnoteReference"/>
          <w:rFonts w:ascii="Times New Roman" w:hAnsi="Times New Roman" w:cs="Times New Roman"/>
          <w:sz w:val="24"/>
          <w:szCs w:val="24"/>
        </w:rPr>
        <w:footnoteReference w:id="27"/>
      </w:r>
      <w:r w:rsidR="008A4101">
        <w:rPr>
          <w:rFonts w:ascii="Times New Roman" w:hAnsi="Times New Roman" w:cs="Times New Roman"/>
          <w:sz w:val="24"/>
          <w:szCs w:val="24"/>
        </w:rPr>
        <w:t xml:space="preserve"> There were several regional meetings to discuss a coordinated approach. Argentina </w:t>
      </w:r>
      <w:r w:rsidR="008A4101" w:rsidRPr="008A4101">
        <w:rPr>
          <w:rFonts w:ascii="Times New Roman" w:hAnsi="Times New Roman" w:cs="Times New Roman"/>
          <w:sz w:val="24"/>
          <w:szCs w:val="24"/>
        </w:rPr>
        <w:t>participated of those (Freier and Parent 2019). Estimates indicate that the number of Venezuelans in Argentina went from under 13,000 in 2015 to 95,000 in 2018. Between January and May 2018, the Argentinian authorities granted 19,281 resident permits to migrants from Venezuela, 2,642 of which were permanent and included mostly professionals with university degrees. The country continued to apply the norms of the Residency Agreement signed within MERCOSUR</w:t>
      </w:r>
      <w:r w:rsidR="00DC52E1">
        <w:rPr>
          <w:rFonts w:ascii="Times New Roman" w:hAnsi="Times New Roman" w:cs="Times New Roman"/>
          <w:sz w:val="24"/>
          <w:szCs w:val="24"/>
        </w:rPr>
        <w:t xml:space="preserve"> but</w:t>
      </w:r>
      <w:r w:rsidR="008A4101" w:rsidRPr="008A4101">
        <w:rPr>
          <w:rFonts w:ascii="Times New Roman" w:hAnsi="Times New Roman" w:cs="Times New Roman"/>
          <w:sz w:val="24"/>
          <w:szCs w:val="24"/>
        </w:rPr>
        <w:t xml:space="preserve"> it also issued new measures to facilitate regularization and simplified procedures to validate university diplomas (Gómez Ramírez 2018:8).</w:t>
      </w:r>
    </w:p>
    <w:p w:rsidR="00ED4E68" w:rsidRDefault="005315AB"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Third, while Argentina continues to focus on immigration, emigration issues remain in inertial mode, with few policy innovations. </w:t>
      </w:r>
      <w:r w:rsidR="00B92783" w:rsidRPr="00F34026">
        <w:rPr>
          <w:rFonts w:ascii="Times New Roman" w:hAnsi="Times New Roman" w:cs="Times New Roman"/>
          <w:sz w:val="24"/>
          <w:szCs w:val="24"/>
        </w:rPr>
        <w:t xml:space="preserve">Even though emigration peaked in the early 2000s and received temporary attention, immigration, regularisation of new immigrants’ status, and security-related issues have </w:t>
      </w:r>
      <w:r w:rsidR="0053344D">
        <w:rPr>
          <w:rFonts w:ascii="Times New Roman" w:hAnsi="Times New Roman" w:cs="Times New Roman"/>
          <w:sz w:val="24"/>
          <w:szCs w:val="24"/>
        </w:rPr>
        <w:t>been</w:t>
      </w:r>
      <w:r w:rsidR="00B92783" w:rsidRPr="00F34026">
        <w:rPr>
          <w:rFonts w:ascii="Times New Roman" w:hAnsi="Times New Roman" w:cs="Times New Roman"/>
          <w:sz w:val="24"/>
          <w:szCs w:val="24"/>
        </w:rPr>
        <w:t xml:space="preserve"> the main concerns. Thus, </w:t>
      </w:r>
      <w:r w:rsidR="00B92783">
        <w:rPr>
          <w:rFonts w:ascii="Times New Roman" w:hAnsi="Times New Roman" w:cs="Times New Roman"/>
          <w:sz w:val="24"/>
          <w:szCs w:val="24"/>
        </w:rPr>
        <w:t xml:space="preserve">the attempts at reaching out to and </w:t>
      </w:r>
      <w:r w:rsidR="00B92783">
        <w:rPr>
          <w:rFonts w:asciiTheme="majorBidi" w:hAnsiTheme="majorBidi" w:cstheme="majorBidi"/>
          <w:sz w:val="24"/>
          <w:szCs w:val="24"/>
        </w:rPr>
        <w:t xml:space="preserve">engaging with its citizens abroad </w:t>
      </w:r>
      <w:r w:rsidR="00285BCE">
        <w:rPr>
          <w:rFonts w:asciiTheme="majorBidi" w:hAnsiTheme="majorBidi" w:cstheme="majorBidi"/>
          <w:sz w:val="24"/>
          <w:szCs w:val="24"/>
        </w:rPr>
        <w:t>(</w:t>
      </w:r>
      <w:r w:rsidR="0053344D">
        <w:rPr>
          <w:rFonts w:ascii="Times New Roman" w:hAnsi="Times New Roman" w:cs="Times New Roman"/>
          <w:sz w:val="24"/>
          <w:szCs w:val="24"/>
        </w:rPr>
        <w:t>977,</w:t>
      </w:r>
      <w:r w:rsidR="00285BCE" w:rsidRPr="00F34026">
        <w:rPr>
          <w:rFonts w:ascii="Times New Roman" w:hAnsi="Times New Roman" w:cs="Times New Roman"/>
          <w:sz w:val="24"/>
          <w:szCs w:val="24"/>
        </w:rPr>
        <w:t>200</w:t>
      </w:r>
      <w:r w:rsidR="00285BCE">
        <w:rPr>
          <w:rFonts w:ascii="Times New Roman" w:hAnsi="Times New Roman" w:cs="Times New Roman"/>
          <w:sz w:val="24"/>
          <w:szCs w:val="24"/>
        </w:rPr>
        <w:t xml:space="preserve"> in 201</w:t>
      </w:r>
      <w:r w:rsidR="00623ED7">
        <w:rPr>
          <w:rFonts w:ascii="Times New Roman" w:hAnsi="Times New Roman" w:cs="Times New Roman"/>
          <w:sz w:val="24"/>
          <w:szCs w:val="24"/>
        </w:rPr>
        <w:t xml:space="preserve">7, according to the UN Population Division, </w:t>
      </w:r>
      <w:r w:rsidR="00623ED7" w:rsidRPr="00F34026">
        <w:rPr>
          <w:rFonts w:ascii="Times New Roman" w:hAnsi="Times New Roman" w:cs="Times New Roman"/>
          <w:sz w:val="24"/>
          <w:szCs w:val="24"/>
        </w:rPr>
        <w:t xml:space="preserve">Department of Economic and </w:t>
      </w:r>
      <w:r w:rsidR="00623ED7">
        <w:rPr>
          <w:rFonts w:ascii="Times New Roman" w:hAnsi="Times New Roman" w:cs="Times New Roman"/>
          <w:sz w:val="24"/>
          <w:szCs w:val="24"/>
        </w:rPr>
        <w:t>Social Affairs</w:t>
      </w:r>
      <w:r w:rsidR="00285BCE" w:rsidRPr="00F34026">
        <w:rPr>
          <w:rStyle w:val="FootnoteReference"/>
          <w:rFonts w:ascii="Times New Roman" w:hAnsi="Times New Roman" w:cs="Times New Roman"/>
          <w:sz w:val="24"/>
          <w:szCs w:val="24"/>
        </w:rPr>
        <w:footnoteReference w:id="28"/>
      </w:r>
      <w:r w:rsidR="00B92783">
        <w:rPr>
          <w:rFonts w:asciiTheme="majorBidi" w:hAnsiTheme="majorBidi" w:cstheme="majorBidi"/>
          <w:sz w:val="24"/>
          <w:szCs w:val="24"/>
        </w:rPr>
        <w:t xml:space="preserve">) </w:t>
      </w:r>
      <w:r w:rsidR="0053344D">
        <w:rPr>
          <w:rFonts w:asciiTheme="majorBidi" w:hAnsiTheme="majorBidi" w:cstheme="majorBidi"/>
          <w:sz w:val="24"/>
          <w:szCs w:val="24"/>
        </w:rPr>
        <w:t xml:space="preserve">that </w:t>
      </w:r>
      <w:r w:rsidR="00B92783">
        <w:rPr>
          <w:rFonts w:asciiTheme="majorBidi" w:hAnsiTheme="majorBidi" w:cstheme="majorBidi"/>
          <w:sz w:val="24"/>
          <w:szCs w:val="24"/>
        </w:rPr>
        <w:t>started in early 2000s</w:t>
      </w:r>
      <w:r w:rsidR="00B92783" w:rsidRPr="00F34026">
        <w:rPr>
          <w:rFonts w:asciiTheme="majorBidi" w:hAnsiTheme="majorBidi" w:cstheme="majorBidi"/>
          <w:sz w:val="24"/>
          <w:szCs w:val="24"/>
        </w:rPr>
        <w:t xml:space="preserve"> </w:t>
      </w:r>
      <w:r w:rsidR="00285BCE">
        <w:rPr>
          <w:rFonts w:asciiTheme="majorBidi" w:hAnsiTheme="majorBidi" w:cstheme="majorBidi"/>
          <w:sz w:val="24"/>
          <w:szCs w:val="24"/>
        </w:rPr>
        <w:t xml:space="preserve">have remained mostly </w:t>
      </w:r>
      <w:r w:rsidR="00B92783" w:rsidRPr="00F34026">
        <w:rPr>
          <w:rFonts w:asciiTheme="majorBidi" w:hAnsiTheme="majorBidi" w:cstheme="majorBidi"/>
          <w:sz w:val="24"/>
          <w:szCs w:val="24"/>
        </w:rPr>
        <w:t>based on assistance, that is, on facilitating certain solutions rather than expanding the scope of protection or building partnerships.</w:t>
      </w:r>
      <w:r w:rsidR="0053344D">
        <w:rPr>
          <w:rFonts w:asciiTheme="majorBidi" w:hAnsiTheme="majorBidi" w:cstheme="majorBidi"/>
          <w:sz w:val="24"/>
          <w:szCs w:val="24"/>
        </w:rPr>
        <w:t xml:space="preserve"> I</w:t>
      </w:r>
      <w:r w:rsidR="00285BCE">
        <w:rPr>
          <w:rFonts w:asciiTheme="majorBidi" w:hAnsiTheme="majorBidi" w:cstheme="majorBidi"/>
          <w:sz w:val="24"/>
          <w:szCs w:val="24"/>
        </w:rPr>
        <w:t xml:space="preserve">n contrast to other South American countries, </w:t>
      </w:r>
      <w:r w:rsidR="00285BCE" w:rsidRPr="00F34026">
        <w:rPr>
          <w:rFonts w:asciiTheme="majorBidi" w:hAnsiTheme="majorBidi" w:cstheme="majorBidi"/>
          <w:sz w:val="24"/>
          <w:szCs w:val="24"/>
        </w:rPr>
        <w:t>diaspora policies</w:t>
      </w:r>
      <w:r w:rsidR="00285BCE">
        <w:rPr>
          <w:rFonts w:asciiTheme="majorBidi" w:hAnsiTheme="majorBidi" w:cstheme="majorBidi"/>
          <w:sz w:val="24"/>
          <w:szCs w:val="24"/>
        </w:rPr>
        <w:t xml:space="preserve"> in Argentina still</w:t>
      </w:r>
      <w:r w:rsidR="00285BCE" w:rsidRPr="00F34026">
        <w:rPr>
          <w:rFonts w:asciiTheme="majorBidi" w:hAnsiTheme="majorBidi" w:cstheme="majorBidi"/>
          <w:sz w:val="24"/>
          <w:szCs w:val="24"/>
        </w:rPr>
        <w:t xml:space="preserve"> constitute a relatively new area of state int</w:t>
      </w:r>
      <w:r w:rsidR="00285BCE">
        <w:rPr>
          <w:rFonts w:asciiTheme="majorBidi" w:hAnsiTheme="majorBidi" w:cstheme="majorBidi"/>
          <w:sz w:val="24"/>
          <w:szCs w:val="24"/>
        </w:rPr>
        <w:t>ervention in which expertise is</w:t>
      </w:r>
      <w:r w:rsidR="00285BCE" w:rsidRPr="00F34026">
        <w:rPr>
          <w:rFonts w:asciiTheme="majorBidi" w:hAnsiTheme="majorBidi" w:cstheme="majorBidi"/>
          <w:sz w:val="24"/>
          <w:szCs w:val="24"/>
        </w:rPr>
        <w:t xml:space="preserve"> scarce and progress is still incipient and intermittent</w:t>
      </w:r>
      <w:r w:rsidR="00285BCE">
        <w:rPr>
          <w:rFonts w:asciiTheme="majorBidi" w:hAnsiTheme="majorBidi" w:cstheme="majorBidi"/>
          <w:sz w:val="24"/>
          <w:szCs w:val="24"/>
        </w:rPr>
        <w:t xml:space="preserve"> (Margheritis 2016)</w:t>
      </w:r>
      <w:r w:rsidR="00285BCE" w:rsidRPr="00F34026">
        <w:rPr>
          <w:rFonts w:asciiTheme="majorBidi" w:hAnsiTheme="majorBidi" w:cstheme="majorBidi"/>
          <w:sz w:val="24"/>
          <w:szCs w:val="24"/>
        </w:rPr>
        <w:t>.</w:t>
      </w:r>
      <w:r w:rsidR="00285BCE">
        <w:rPr>
          <w:rFonts w:asciiTheme="majorBidi" w:hAnsiTheme="majorBidi" w:cstheme="majorBidi"/>
          <w:sz w:val="24"/>
          <w:szCs w:val="24"/>
        </w:rPr>
        <w:t xml:space="preserve"> In other words, </w:t>
      </w:r>
      <w:r w:rsidR="00285BCE" w:rsidRPr="00F34026">
        <w:rPr>
          <w:rFonts w:ascii="Times New Roman" w:hAnsi="Times New Roman" w:cs="Times New Roman"/>
          <w:sz w:val="24"/>
          <w:szCs w:val="24"/>
        </w:rPr>
        <w:t xml:space="preserve">Argentina has implemented some measures to address the needs of its nationals abroad, though in a limited </w:t>
      </w:r>
      <w:r w:rsidR="00285BCE">
        <w:rPr>
          <w:rFonts w:ascii="Times New Roman" w:hAnsi="Times New Roman" w:cs="Times New Roman"/>
          <w:sz w:val="24"/>
          <w:szCs w:val="24"/>
        </w:rPr>
        <w:t xml:space="preserve">and selective </w:t>
      </w:r>
      <w:r w:rsidR="00285BCE" w:rsidRPr="00F34026">
        <w:rPr>
          <w:rFonts w:ascii="Times New Roman" w:hAnsi="Times New Roman" w:cs="Times New Roman"/>
          <w:sz w:val="24"/>
          <w:szCs w:val="24"/>
        </w:rPr>
        <w:t xml:space="preserve">fashion. </w:t>
      </w:r>
      <w:r w:rsidR="00285BCE">
        <w:rPr>
          <w:rFonts w:ascii="Times New Roman" w:hAnsi="Times New Roman" w:cs="Times New Roman"/>
          <w:sz w:val="24"/>
          <w:szCs w:val="24"/>
        </w:rPr>
        <w:t>T</w:t>
      </w:r>
      <w:r w:rsidR="00285BCE" w:rsidRPr="00F34026">
        <w:rPr>
          <w:rFonts w:ascii="Times New Roman" w:hAnsi="Times New Roman" w:cs="Times New Roman"/>
          <w:sz w:val="24"/>
          <w:szCs w:val="24"/>
        </w:rPr>
        <w:t>here is little progress on social protecti</w:t>
      </w:r>
      <w:r w:rsidR="00285BCE">
        <w:rPr>
          <w:rFonts w:ascii="Times New Roman" w:hAnsi="Times New Roman" w:cs="Times New Roman"/>
          <w:sz w:val="24"/>
          <w:szCs w:val="24"/>
        </w:rPr>
        <w:t>on for that group of citizens</w:t>
      </w:r>
      <w:r w:rsidR="00285BCE" w:rsidRPr="00F34026">
        <w:rPr>
          <w:rFonts w:ascii="Times New Roman" w:hAnsi="Times New Roman" w:cs="Times New Roman"/>
          <w:sz w:val="24"/>
          <w:szCs w:val="24"/>
        </w:rPr>
        <w:t xml:space="preserve">, except for the area of pensions and social security. </w:t>
      </w:r>
      <w:r w:rsidR="00B92783" w:rsidRPr="00F34026">
        <w:rPr>
          <w:rFonts w:ascii="Times New Roman" w:hAnsi="Times New Roman" w:cs="Times New Roman"/>
          <w:sz w:val="24"/>
          <w:szCs w:val="24"/>
        </w:rPr>
        <w:t>In the last three year</w:t>
      </w:r>
      <w:r w:rsidR="00285BCE">
        <w:rPr>
          <w:rFonts w:ascii="Times New Roman" w:hAnsi="Times New Roman" w:cs="Times New Roman"/>
          <w:sz w:val="24"/>
          <w:szCs w:val="24"/>
        </w:rPr>
        <w:t>s, the most notable changes</w:t>
      </w:r>
      <w:r w:rsidR="00B92783" w:rsidRPr="00F34026">
        <w:rPr>
          <w:rFonts w:ascii="Times New Roman" w:hAnsi="Times New Roman" w:cs="Times New Roman"/>
          <w:sz w:val="24"/>
          <w:szCs w:val="24"/>
        </w:rPr>
        <w:t xml:space="preserve"> regarding emigrants are the extensive use of online means of communication to diffuse practical information of interest to nationals abroad</w:t>
      </w:r>
      <w:r w:rsidR="00285BCE">
        <w:rPr>
          <w:rFonts w:ascii="Times New Roman" w:hAnsi="Times New Roman" w:cs="Times New Roman"/>
          <w:sz w:val="24"/>
          <w:szCs w:val="24"/>
        </w:rPr>
        <w:t>, the opening of an online portal for registration</w:t>
      </w:r>
      <w:r w:rsidR="00D417EE">
        <w:rPr>
          <w:rFonts w:ascii="Times New Roman" w:hAnsi="Times New Roman" w:cs="Times New Roman"/>
          <w:sz w:val="24"/>
          <w:szCs w:val="24"/>
        </w:rPr>
        <w:t xml:space="preserve"> </w:t>
      </w:r>
      <w:r w:rsidR="00D417EE">
        <w:rPr>
          <w:rFonts w:asciiTheme="majorBidi" w:hAnsiTheme="majorBidi" w:cstheme="majorBidi"/>
          <w:sz w:val="24"/>
          <w:szCs w:val="24"/>
        </w:rPr>
        <w:t>in order</w:t>
      </w:r>
      <w:r w:rsidR="00D417EE" w:rsidRPr="00F34026">
        <w:rPr>
          <w:rFonts w:asciiTheme="majorBidi" w:hAnsiTheme="majorBidi" w:cstheme="majorBidi"/>
          <w:sz w:val="24"/>
          <w:szCs w:val="24"/>
        </w:rPr>
        <w:t xml:space="preserve"> to develop a comprehensi</w:t>
      </w:r>
      <w:r w:rsidR="00D417EE">
        <w:rPr>
          <w:rFonts w:asciiTheme="majorBidi" w:hAnsiTheme="majorBidi" w:cstheme="majorBidi"/>
          <w:sz w:val="24"/>
          <w:szCs w:val="24"/>
        </w:rPr>
        <w:t>ve registry of nationals abroad</w:t>
      </w:r>
      <w:r w:rsidR="00285BCE">
        <w:rPr>
          <w:rFonts w:ascii="Times New Roman" w:hAnsi="Times New Roman" w:cs="Times New Roman"/>
          <w:sz w:val="24"/>
          <w:szCs w:val="24"/>
        </w:rPr>
        <w:t>,</w:t>
      </w:r>
      <w:r w:rsidR="00623ED7">
        <w:rPr>
          <w:rFonts w:ascii="Times New Roman" w:hAnsi="Times New Roman" w:cs="Times New Roman"/>
          <w:sz w:val="24"/>
          <w:szCs w:val="24"/>
        </w:rPr>
        <w:t xml:space="preserve"> and facilitating procedures for voting from afar</w:t>
      </w:r>
      <w:r w:rsidR="00285BCE">
        <w:rPr>
          <w:rFonts w:ascii="Times New Roman" w:hAnsi="Times New Roman" w:cs="Times New Roman"/>
          <w:sz w:val="24"/>
          <w:szCs w:val="24"/>
        </w:rPr>
        <w:t>.</w:t>
      </w:r>
      <w:r w:rsidR="00623ED7">
        <w:rPr>
          <w:rFonts w:ascii="Times New Roman" w:hAnsi="Times New Roman" w:cs="Times New Roman"/>
          <w:sz w:val="24"/>
          <w:szCs w:val="24"/>
        </w:rPr>
        <w:t xml:space="preserve"> However, turnout on elections has been historically low. The current government is keen on encouraging political participation of emigrants and this may have an effect on future elections. </w:t>
      </w:r>
      <w:r w:rsidR="00623ED7" w:rsidRPr="00F34026">
        <w:rPr>
          <w:rFonts w:asciiTheme="majorBidi" w:hAnsiTheme="majorBidi" w:cstheme="majorBidi"/>
          <w:sz w:val="24"/>
          <w:szCs w:val="24"/>
        </w:rPr>
        <w:t>Since 2017, by Decree 403, citizens living in other countries whose current domicile abroad is properly recorded in their ID are automatically included in the Registry of Voters Residing Abroad and can cast a ballot in the consular office with jurisdiction in their area of residency. Another recent innovation (implemented in the October 2017 elections) is the setting of an information stand at the main airport to inform nationals abroad of voting rights, requirements, and procedures.</w:t>
      </w:r>
      <w:r w:rsidR="00623ED7" w:rsidRPr="00F34026">
        <w:rPr>
          <w:rStyle w:val="FootnoteReference"/>
          <w:rFonts w:asciiTheme="majorBidi" w:hAnsiTheme="majorBidi" w:cstheme="majorBidi"/>
          <w:sz w:val="24"/>
          <w:szCs w:val="24"/>
        </w:rPr>
        <w:footnoteReference w:id="29"/>
      </w:r>
      <w:r w:rsidR="00623ED7">
        <w:rPr>
          <w:rFonts w:ascii="Times New Roman" w:hAnsi="Times New Roman" w:cs="Times New Roman"/>
          <w:sz w:val="24"/>
          <w:szCs w:val="24"/>
        </w:rPr>
        <w:t xml:space="preserve"> There has also been a</w:t>
      </w:r>
      <w:r w:rsidR="00B92783" w:rsidRPr="00F34026">
        <w:rPr>
          <w:rFonts w:ascii="Times New Roman" w:hAnsi="Times New Roman" w:cs="Times New Roman"/>
          <w:sz w:val="24"/>
          <w:szCs w:val="24"/>
        </w:rPr>
        <w:t xml:space="preserve"> chang</w:t>
      </w:r>
      <w:r w:rsidR="00623ED7">
        <w:rPr>
          <w:rFonts w:ascii="Times New Roman" w:hAnsi="Times New Roman" w:cs="Times New Roman"/>
          <w:sz w:val="24"/>
          <w:szCs w:val="24"/>
        </w:rPr>
        <w:t>e of terminology to address those who reside abroad</w:t>
      </w:r>
      <w:r w:rsidR="00B92783" w:rsidRPr="00F34026">
        <w:rPr>
          <w:rFonts w:ascii="Times New Roman" w:hAnsi="Times New Roman" w:cs="Times New Roman"/>
          <w:sz w:val="24"/>
          <w:szCs w:val="24"/>
        </w:rPr>
        <w:t xml:space="preserve">: rather than placing them ‘in the exterior’ of the national borders, </w:t>
      </w:r>
      <w:r w:rsidR="00623ED7">
        <w:rPr>
          <w:rFonts w:ascii="Times New Roman" w:hAnsi="Times New Roman" w:cs="Times New Roman"/>
          <w:sz w:val="24"/>
          <w:szCs w:val="24"/>
        </w:rPr>
        <w:t xml:space="preserve">Argentine </w:t>
      </w:r>
      <w:r w:rsidR="00B92783" w:rsidRPr="00F34026">
        <w:rPr>
          <w:rFonts w:ascii="Times New Roman" w:hAnsi="Times New Roman" w:cs="Times New Roman"/>
          <w:sz w:val="24"/>
          <w:szCs w:val="24"/>
        </w:rPr>
        <w:t xml:space="preserve">emigrants are today ‘in the world’ –a language nuance </w:t>
      </w:r>
      <w:r w:rsidR="00B92783">
        <w:rPr>
          <w:rFonts w:ascii="Times New Roman" w:hAnsi="Times New Roman" w:cs="Times New Roman"/>
          <w:sz w:val="24"/>
          <w:szCs w:val="24"/>
        </w:rPr>
        <w:t xml:space="preserve">introduced by the Macri administration </w:t>
      </w:r>
      <w:r w:rsidR="00B92783" w:rsidRPr="00F34026">
        <w:rPr>
          <w:rFonts w:ascii="Times New Roman" w:hAnsi="Times New Roman" w:cs="Times New Roman"/>
          <w:sz w:val="24"/>
          <w:szCs w:val="24"/>
        </w:rPr>
        <w:t>which might indicate simply geographical dispersion and/or an incipient attempt to foster inclusion in the country of origin</w:t>
      </w:r>
      <w:r w:rsidR="00623ED7">
        <w:rPr>
          <w:rFonts w:ascii="Times New Roman" w:hAnsi="Times New Roman" w:cs="Times New Roman"/>
          <w:sz w:val="24"/>
          <w:szCs w:val="24"/>
        </w:rPr>
        <w:t xml:space="preserve"> (Margheritis 2017; 2019)</w:t>
      </w:r>
      <w:r w:rsidR="00B92783" w:rsidRPr="00F34026">
        <w:rPr>
          <w:rFonts w:ascii="Times New Roman" w:hAnsi="Times New Roman" w:cs="Times New Roman"/>
          <w:sz w:val="24"/>
          <w:szCs w:val="24"/>
        </w:rPr>
        <w:t>.</w:t>
      </w:r>
    </w:p>
    <w:p w:rsidR="00EA3853" w:rsidRPr="00975579" w:rsidRDefault="00EA3853" w:rsidP="00112A8B">
      <w:pPr>
        <w:spacing w:line="360" w:lineRule="auto"/>
        <w:rPr>
          <w:rFonts w:ascii="Times New Roman" w:hAnsi="Times New Roman" w:cs="Times New Roman"/>
          <w:sz w:val="24"/>
          <w:szCs w:val="24"/>
        </w:rPr>
      </w:pPr>
    </w:p>
    <w:p w:rsidR="000A364B" w:rsidRDefault="00F83D8A" w:rsidP="00112A8B">
      <w:pPr>
        <w:pStyle w:val="ListParagraph"/>
        <w:numPr>
          <w:ilvl w:val="0"/>
          <w:numId w:val="2"/>
        </w:numPr>
        <w:spacing w:line="360" w:lineRule="auto"/>
        <w:rPr>
          <w:rFonts w:ascii="Times New Roman" w:hAnsi="Times New Roman" w:cs="Times New Roman"/>
          <w:b/>
          <w:sz w:val="24"/>
          <w:szCs w:val="24"/>
        </w:rPr>
      </w:pPr>
      <w:r>
        <w:rPr>
          <w:rFonts w:ascii="Times New Roman" w:hAnsi="Times New Roman" w:cs="Times New Roman"/>
          <w:b/>
          <w:sz w:val="24"/>
          <w:szCs w:val="24"/>
        </w:rPr>
        <w:t>General A</w:t>
      </w:r>
      <w:r w:rsidRPr="00C10B4D">
        <w:rPr>
          <w:rFonts w:ascii="Times New Roman" w:hAnsi="Times New Roman" w:cs="Times New Roman"/>
          <w:b/>
          <w:sz w:val="24"/>
          <w:szCs w:val="24"/>
        </w:rPr>
        <w:t xml:space="preserve">ssessment </w:t>
      </w:r>
    </w:p>
    <w:p w:rsidR="00CE1DBD" w:rsidRDefault="00F83D8A" w:rsidP="00112A8B">
      <w:pPr>
        <w:spacing w:line="360" w:lineRule="auto"/>
        <w:rPr>
          <w:rFonts w:ascii="Times New Roman" w:hAnsi="Times New Roman" w:cs="Times New Roman"/>
          <w:sz w:val="24"/>
          <w:szCs w:val="24"/>
        </w:rPr>
      </w:pPr>
      <w:r w:rsidRPr="00F83D8A">
        <w:rPr>
          <w:rFonts w:ascii="Times New Roman" w:hAnsi="Times New Roman" w:cs="Times New Roman"/>
          <w:sz w:val="24"/>
          <w:szCs w:val="24"/>
        </w:rPr>
        <w:t>The cost of increased uncertainty and instability in 2018 has been high.</w:t>
      </w:r>
      <w:r>
        <w:rPr>
          <w:rFonts w:ascii="Times New Roman" w:hAnsi="Times New Roman" w:cs="Times New Roman"/>
          <w:sz w:val="24"/>
          <w:szCs w:val="24"/>
        </w:rPr>
        <w:t xml:space="preserve"> One more crisis in Argentin</w:t>
      </w:r>
      <w:r w:rsidR="0053344D">
        <w:rPr>
          <w:rFonts w:ascii="Times New Roman" w:hAnsi="Times New Roman" w:cs="Times New Roman"/>
          <w:sz w:val="24"/>
          <w:szCs w:val="24"/>
        </w:rPr>
        <w:t>a cast doubts on the government</w:t>
      </w:r>
      <w:r>
        <w:rPr>
          <w:rFonts w:ascii="Times New Roman" w:hAnsi="Times New Roman" w:cs="Times New Roman"/>
          <w:sz w:val="24"/>
          <w:szCs w:val="24"/>
        </w:rPr>
        <w:t>’</w:t>
      </w:r>
      <w:r w:rsidR="0053344D">
        <w:rPr>
          <w:rFonts w:ascii="Times New Roman" w:hAnsi="Times New Roman" w:cs="Times New Roman"/>
          <w:sz w:val="24"/>
          <w:szCs w:val="24"/>
        </w:rPr>
        <w:t>s</w:t>
      </w:r>
      <w:r>
        <w:rPr>
          <w:rFonts w:ascii="Times New Roman" w:hAnsi="Times New Roman" w:cs="Times New Roman"/>
          <w:sz w:val="24"/>
          <w:szCs w:val="24"/>
        </w:rPr>
        <w:t xml:space="preserve"> ability to overcome structural problems</w:t>
      </w:r>
      <w:r w:rsidR="009941CF">
        <w:rPr>
          <w:rFonts w:ascii="Times New Roman" w:hAnsi="Times New Roman" w:cs="Times New Roman"/>
          <w:sz w:val="24"/>
          <w:szCs w:val="24"/>
        </w:rPr>
        <w:t>, succeed in its own strategy of change,</w:t>
      </w:r>
      <w:r>
        <w:rPr>
          <w:rFonts w:ascii="Times New Roman" w:hAnsi="Times New Roman" w:cs="Times New Roman"/>
          <w:sz w:val="24"/>
          <w:szCs w:val="24"/>
        </w:rPr>
        <w:t xml:space="preserve"> and Macri’s chances of re-election</w:t>
      </w:r>
      <w:r w:rsidR="00112A8B">
        <w:rPr>
          <w:rFonts w:ascii="Times New Roman" w:hAnsi="Times New Roman" w:cs="Times New Roman"/>
          <w:sz w:val="24"/>
          <w:szCs w:val="24"/>
        </w:rPr>
        <w:t xml:space="preserve"> in 2019</w:t>
      </w:r>
      <w:r>
        <w:rPr>
          <w:rFonts w:ascii="Times New Roman" w:hAnsi="Times New Roman" w:cs="Times New Roman"/>
          <w:sz w:val="24"/>
          <w:szCs w:val="24"/>
        </w:rPr>
        <w:t>. Economic adjustment involves social costs to which the level of tolerance has decreased. Consequently, while Macri secured broad support from foreign leaders and organizations</w:t>
      </w:r>
      <w:r w:rsidR="0053344D">
        <w:rPr>
          <w:rFonts w:ascii="Times New Roman" w:hAnsi="Times New Roman" w:cs="Times New Roman"/>
          <w:sz w:val="24"/>
          <w:szCs w:val="24"/>
        </w:rPr>
        <w:t xml:space="preserve"> in 2018</w:t>
      </w:r>
      <w:r>
        <w:rPr>
          <w:rFonts w:ascii="Times New Roman" w:hAnsi="Times New Roman" w:cs="Times New Roman"/>
          <w:sz w:val="24"/>
          <w:szCs w:val="24"/>
        </w:rPr>
        <w:t>, his popularity</w:t>
      </w:r>
      <w:r w:rsidR="003A746B">
        <w:rPr>
          <w:rFonts w:ascii="Times New Roman" w:hAnsi="Times New Roman" w:cs="Times New Roman"/>
          <w:sz w:val="24"/>
          <w:szCs w:val="24"/>
        </w:rPr>
        <w:t xml:space="preserve"> deteriorated</w:t>
      </w:r>
      <w:r w:rsidR="005B1810">
        <w:rPr>
          <w:rFonts w:ascii="Times New Roman" w:hAnsi="Times New Roman" w:cs="Times New Roman"/>
          <w:sz w:val="24"/>
          <w:szCs w:val="24"/>
        </w:rPr>
        <w:t xml:space="preserve">. As the year drew to a close, citizens’ views reflected saturation and lack of hope: </w:t>
      </w:r>
      <w:r w:rsidR="00CE05C3">
        <w:rPr>
          <w:rFonts w:ascii="Times New Roman" w:hAnsi="Times New Roman" w:cs="Times New Roman"/>
          <w:sz w:val="24"/>
          <w:szCs w:val="24"/>
        </w:rPr>
        <w:t xml:space="preserve">between January 2018 and </w:t>
      </w:r>
      <w:r w:rsidR="0053344D">
        <w:rPr>
          <w:rFonts w:ascii="Times New Roman" w:hAnsi="Times New Roman" w:cs="Times New Roman"/>
          <w:sz w:val="24"/>
          <w:szCs w:val="24"/>
        </w:rPr>
        <w:t xml:space="preserve">January </w:t>
      </w:r>
      <w:r w:rsidR="00CE05C3">
        <w:rPr>
          <w:rFonts w:ascii="Times New Roman" w:hAnsi="Times New Roman" w:cs="Times New Roman"/>
          <w:sz w:val="24"/>
          <w:szCs w:val="24"/>
        </w:rPr>
        <w:t xml:space="preserve">2019, </w:t>
      </w:r>
      <w:r w:rsidR="005B1810">
        <w:rPr>
          <w:rFonts w:ascii="Times New Roman" w:hAnsi="Times New Roman" w:cs="Times New Roman"/>
          <w:sz w:val="24"/>
          <w:szCs w:val="24"/>
        </w:rPr>
        <w:t>the confidence in government index fell from 2.</w:t>
      </w:r>
      <w:r w:rsidR="00CE05C3">
        <w:rPr>
          <w:rFonts w:ascii="Times New Roman" w:hAnsi="Times New Roman" w:cs="Times New Roman"/>
          <w:sz w:val="24"/>
          <w:szCs w:val="24"/>
        </w:rPr>
        <w:t xml:space="preserve">28 </w:t>
      </w:r>
      <w:r w:rsidR="005B1810">
        <w:rPr>
          <w:rFonts w:ascii="Times New Roman" w:hAnsi="Times New Roman" w:cs="Times New Roman"/>
          <w:sz w:val="24"/>
          <w:szCs w:val="24"/>
        </w:rPr>
        <w:t>to 1.</w:t>
      </w:r>
      <w:r w:rsidR="00CE05C3">
        <w:rPr>
          <w:rFonts w:ascii="Times New Roman" w:hAnsi="Times New Roman" w:cs="Times New Roman"/>
          <w:sz w:val="24"/>
          <w:szCs w:val="24"/>
        </w:rPr>
        <w:t>63;</w:t>
      </w:r>
      <w:r w:rsidR="005B1810">
        <w:rPr>
          <w:rStyle w:val="FootnoteReference"/>
          <w:rFonts w:ascii="Times New Roman" w:hAnsi="Times New Roman" w:cs="Times New Roman"/>
          <w:sz w:val="24"/>
          <w:szCs w:val="24"/>
        </w:rPr>
        <w:footnoteReference w:id="30"/>
      </w:r>
      <w:r w:rsidR="00CE05C3">
        <w:rPr>
          <w:rFonts w:ascii="Times New Roman" w:hAnsi="Times New Roman" w:cs="Times New Roman"/>
          <w:sz w:val="24"/>
          <w:szCs w:val="24"/>
        </w:rPr>
        <w:t xml:space="preserve"> the </w:t>
      </w:r>
      <w:r w:rsidR="005B1810">
        <w:rPr>
          <w:rFonts w:ascii="Times New Roman" w:hAnsi="Times New Roman" w:cs="Times New Roman"/>
          <w:sz w:val="24"/>
          <w:szCs w:val="24"/>
        </w:rPr>
        <w:t>consumers’ confidence</w:t>
      </w:r>
      <w:r w:rsidR="00CE05C3">
        <w:rPr>
          <w:rFonts w:ascii="Times New Roman" w:hAnsi="Times New Roman" w:cs="Times New Roman"/>
          <w:sz w:val="24"/>
          <w:szCs w:val="24"/>
        </w:rPr>
        <w:t xml:space="preserve"> index</w:t>
      </w:r>
      <w:r w:rsidR="005B1810">
        <w:rPr>
          <w:rFonts w:ascii="Times New Roman" w:hAnsi="Times New Roman" w:cs="Times New Roman"/>
          <w:sz w:val="24"/>
          <w:szCs w:val="24"/>
        </w:rPr>
        <w:t xml:space="preserve"> </w:t>
      </w:r>
      <w:r w:rsidR="00CE05C3">
        <w:rPr>
          <w:rFonts w:ascii="Times New Roman" w:hAnsi="Times New Roman" w:cs="Times New Roman"/>
          <w:sz w:val="24"/>
          <w:szCs w:val="24"/>
        </w:rPr>
        <w:t xml:space="preserve">declined </w:t>
      </w:r>
      <w:r w:rsidR="005B1810">
        <w:rPr>
          <w:rFonts w:ascii="Times New Roman" w:hAnsi="Times New Roman" w:cs="Times New Roman"/>
          <w:sz w:val="24"/>
          <w:szCs w:val="24"/>
        </w:rPr>
        <w:t>from</w:t>
      </w:r>
      <w:r w:rsidR="00CE05C3">
        <w:rPr>
          <w:rFonts w:ascii="Times New Roman" w:hAnsi="Times New Roman" w:cs="Times New Roman"/>
          <w:sz w:val="24"/>
          <w:szCs w:val="24"/>
        </w:rPr>
        <w:t xml:space="preserve"> 45.19 to 33.1;</w:t>
      </w:r>
      <w:r w:rsidR="00CE05C3">
        <w:rPr>
          <w:rStyle w:val="FootnoteReference"/>
          <w:rFonts w:ascii="Times New Roman" w:hAnsi="Times New Roman" w:cs="Times New Roman"/>
          <w:sz w:val="24"/>
          <w:szCs w:val="24"/>
        </w:rPr>
        <w:footnoteReference w:id="31"/>
      </w:r>
      <w:r w:rsidR="00CE05C3">
        <w:rPr>
          <w:rFonts w:ascii="Times New Roman" w:hAnsi="Times New Roman" w:cs="Times New Roman"/>
          <w:sz w:val="24"/>
          <w:szCs w:val="24"/>
        </w:rPr>
        <w:t xml:space="preserve"> </w:t>
      </w:r>
      <w:r w:rsidR="00CE1DBD">
        <w:rPr>
          <w:rFonts w:ascii="Times New Roman" w:hAnsi="Times New Roman" w:cs="Times New Roman"/>
          <w:sz w:val="24"/>
          <w:szCs w:val="24"/>
        </w:rPr>
        <w:t xml:space="preserve">the </w:t>
      </w:r>
      <w:r w:rsidR="00CE05C3">
        <w:rPr>
          <w:rFonts w:ascii="Times New Roman" w:hAnsi="Times New Roman" w:cs="Times New Roman"/>
          <w:sz w:val="24"/>
          <w:szCs w:val="24"/>
        </w:rPr>
        <w:t>citizens’ optimism index exhibit</w:t>
      </w:r>
      <w:r w:rsidR="00CE1DBD">
        <w:rPr>
          <w:rFonts w:ascii="Times New Roman" w:hAnsi="Times New Roman" w:cs="Times New Roman"/>
          <w:sz w:val="24"/>
          <w:szCs w:val="24"/>
        </w:rPr>
        <w:t>ed</w:t>
      </w:r>
      <w:r w:rsidR="00CE05C3">
        <w:rPr>
          <w:rFonts w:ascii="Times New Roman" w:hAnsi="Times New Roman" w:cs="Times New Roman"/>
          <w:sz w:val="24"/>
          <w:szCs w:val="24"/>
        </w:rPr>
        <w:t xml:space="preserve"> a sharp decline</w:t>
      </w:r>
      <w:r w:rsidR="00CE1DBD">
        <w:rPr>
          <w:rFonts w:ascii="Times New Roman" w:hAnsi="Times New Roman" w:cs="Times New Roman"/>
          <w:sz w:val="24"/>
          <w:szCs w:val="24"/>
        </w:rPr>
        <w:t xml:space="preserve"> and the prevalence of a pessimistic social mood up to date.</w:t>
      </w:r>
      <w:r w:rsidR="00CE1DBD">
        <w:rPr>
          <w:rStyle w:val="FootnoteReference"/>
          <w:rFonts w:ascii="Times New Roman" w:hAnsi="Times New Roman" w:cs="Times New Roman"/>
          <w:sz w:val="24"/>
          <w:szCs w:val="24"/>
        </w:rPr>
        <w:footnoteReference w:id="32"/>
      </w:r>
    </w:p>
    <w:p w:rsidR="00F83D8A" w:rsidRDefault="00F83D8A"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On the economic side, inflation and devaluation of the local currency </w:t>
      </w:r>
      <w:r w:rsidR="003A746B">
        <w:rPr>
          <w:rFonts w:ascii="Times New Roman" w:hAnsi="Times New Roman" w:cs="Times New Roman"/>
          <w:sz w:val="24"/>
          <w:szCs w:val="24"/>
        </w:rPr>
        <w:t>proved intractable: 47.6% of inflation</w:t>
      </w:r>
      <w:r w:rsidR="00B14B3A">
        <w:rPr>
          <w:rFonts w:ascii="Times New Roman" w:hAnsi="Times New Roman" w:cs="Times New Roman"/>
          <w:sz w:val="24"/>
          <w:szCs w:val="24"/>
        </w:rPr>
        <w:t xml:space="preserve"> in 2018</w:t>
      </w:r>
      <w:r w:rsidR="003A746B">
        <w:rPr>
          <w:rFonts w:ascii="Times New Roman" w:hAnsi="Times New Roman" w:cs="Times New Roman"/>
          <w:sz w:val="24"/>
          <w:szCs w:val="24"/>
        </w:rPr>
        <w:t>, a record high since 1991;</w:t>
      </w:r>
      <w:r w:rsidR="003A746B">
        <w:rPr>
          <w:rStyle w:val="FootnoteReference"/>
          <w:rFonts w:ascii="Times New Roman" w:hAnsi="Times New Roman" w:cs="Times New Roman"/>
          <w:sz w:val="24"/>
          <w:szCs w:val="24"/>
        </w:rPr>
        <w:footnoteReference w:id="33"/>
      </w:r>
      <w:r w:rsidR="003A746B">
        <w:rPr>
          <w:rFonts w:ascii="Times New Roman" w:hAnsi="Times New Roman" w:cs="Times New Roman"/>
          <w:sz w:val="24"/>
          <w:szCs w:val="24"/>
        </w:rPr>
        <w:t xml:space="preserve"> the peso, which lost around 50% of its value, was one of the world’s worst-performing currencies</w:t>
      </w:r>
      <w:r w:rsidR="00B14B3A">
        <w:rPr>
          <w:rFonts w:ascii="Times New Roman" w:hAnsi="Times New Roman" w:cs="Times New Roman"/>
          <w:sz w:val="24"/>
          <w:szCs w:val="24"/>
        </w:rPr>
        <w:t xml:space="preserve"> that same year</w:t>
      </w:r>
      <w:r w:rsidR="003A746B">
        <w:rPr>
          <w:rFonts w:ascii="Times New Roman" w:hAnsi="Times New Roman" w:cs="Times New Roman"/>
          <w:sz w:val="24"/>
          <w:szCs w:val="24"/>
        </w:rPr>
        <w:t>.</w:t>
      </w:r>
      <w:r w:rsidR="003A746B">
        <w:rPr>
          <w:rStyle w:val="FootnoteReference"/>
          <w:rFonts w:ascii="Times New Roman" w:hAnsi="Times New Roman" w:cs="Times New Roman"/>
          <w:sz w:val="24"/>
          <w:szCs w:val="24"/>
        </w:rPr>
        <w:footnoteReference w:id="34"/>
      </w:r>
      <w:r w:rsidR="003A746B">
        <w:rPr>
          <w:rFonts w:ascii="Times New Roman" w:hAnsi="Times New Roman" w:cs="Times New Roman"/>
          <w:sz w:val="24"/>
          <w:szCs w:val="24"/>
        </w:rPr>
        <w:t xml:space="preserve"> Although variables tended to stabilize in the last three months</w:t>
      </w:r>
      <w:r w:rsidR="00CE1DBD">
        <w:rPr>
          <w:rFonts w:ascii="Times New Roman" w:hAnsi="Times New Roman" w:cs="Times New Roman"/>
          <w:sz w:val="24"/>
          <w:szCs w:val="24"/>
        </w:rPr>
        <w:t xml:space="preserve"> of 2018</w:t>
      </w:r>
      <w:r w:rsidR="003A746B">
        <w:rPr>
          <w:rFonts w:ascii="Times New Roman" w:hAnsi="Times New Roman" w:cs="Times New Roman"/>
          <w:sz w:val="24"/>
          <w:szCs w:val="24"/>
        </w:rPr>
        <w:t>, t</w:t>
      </w:r>
      <w:r w:rsidR="00DA26BB">
        <w:rPr>
          <w:rFonts w:ascii="Times New Roman" w:hAnsi="Times New Roman" w:cs="Times New Roman"/>
          <w:sz w:val="24"/>
          <w:szCs w:val="24"/>
        </w:rPr>
        <w:t>he year ended with an underwhelming record in most economic indicators,</w:t>
      </w:r>
      <w:r w:rsidR="00DA26BB">
        <w:rPr>
          <w:rStyle w:val="FootnoteReference"/>
          <w:rFonts w:ascii="Times New Roman" w:hAnsi="Times New Roman" w:cs="Times New Roman"/>
          <w:sz w:val="24"/>
          <w:szCs w:val="24"/>
        </w:rPr>
        <w:footnoteReference w:id="35"/>
      </w:r>
      <w:r w:rsidR="00DA26BB">
        <w:rPr>
          <w:rFonts w:ascii="Times New Roman" w:hAnsi="Times New Roman" w:cs="Times New Roman"/>
          <w:sz w:val="24"/>
          <w:szCs w:val="24"/>
        </w:rPr>
        <w:t xml:space="preserve"> thus exposing</w:t>
      </w:r>
      <w:r w:rsidR="003A746B">
        <w:rPr>
          <w:rFonts w:ascii="Times New Roman" w:hAnsi="Times New Roman" w:cs="Times New Roman"/>
          <w:sz w:val="24"/>
          <w:szCs w:val="24"/>
        </w:rPr>
        <w:t xml:space="preserve"> once again</w:t>
      </w:r>
      <w:r w:rsidR="00DA26BB">
        <w:rPr>
          <w:rFonts w:ascii="Times New Roman" w:hAnsi="Times New Roman" w:cs="Times New Roman"/>
          <w:sz w:val="24"/>
          <w:szCs w:val="24"/>
        </w:rPr>
        <w:t xml:space="preserve"> the fragility of Argentina’s path to sustainable growth.  </w:t>
      </w:r>
    </w:p>
    <w:p w:rsidR="00DA26BB" w:rsidRDefault="00DA26BB" w:rsidP="00112A8B">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Economic uncertainty translated in political realignment and strategizing. </w:t>
      </w:r>
      <w:r w:rsidR="00F1105D">
        <w:rPr>
          <w:rFonts w:ascii="Times New Roman" w:hAnsi="Times New Roman" w:cs="Times New Roman"/>
          <w:sz w:val="24"/>
          <w:szCs w:val="24"/>
        </w:rPr>
        <w:t xml:space="preserve">Towards the end of 2018, public opinions </w:t>
      </w:r>
      <w:r w:rsidR="00B14B3A">
        <w:rPr>
          <w:rFonts w:ascii="Times New Roman" w:hAnsi="Times New Roman" w:cs="Times New Roman"/>
          <w:sz w:val="24"/>
          <w:szCs w:val="24"/>
        </w:rPr>
        <w:t xml:space="preserve">surveys </w:t>
      </w:r>
      <w:r w:rsidR="00F1105D">
        <w:rPr>
          <w:rFonts w:ascii="Times New Roman" w:hAnsi="Times New Roman" w:cs="Times New Roman"/>
          <w:sz w:val="24"/>
          <w:szCs w:val="24"/>
        </w:rPr>
        <w:t>indicated that Macri had been able to stop the deterioration of his image (which dropped sharply</w:t>
      </w:r>
      <w:r w:rsidR="00092C01">
        <w:rPr>
          <w:rFonts w:ascii="Times New Roman" w:hAnsi="Times New Roman" w:cs="Times New Roman"/>
          <w:sz w:val="24"/>
          <w:szCs w:val="24"/>
        </w:rPr>
        <w:t xml:space="preserve"> in May-April, at the height of the crisis</w:t>
      </w:r>
      <w:r w:rsidR="00092C01">
        <w:rPr>
          <w:rStyle w:val="FootnoteReference"/>
          <w:rFonts w:ascii="Times New Roman" w:hAnsi="Times New Roman" w:cs="Times New Roman"/>
          <w:sz w:val="24"/>
          <w:szCs w:val="24"/>
        </w:rPr>
        <w:footnoteReference w:id="36"/>
      </w:r>
      <w:r w:rsidR="00F1105D">
        <w:rPr>
          <w:rFonts w:ascii="Times New Roman" w:hAnsi="Times New Roman" w:cs="Times New Roman"/>
          <w:sz w:val="24"/>
          <w:szCs w:val="24"/>
        </w:rPr>
        <w:t xml:space="preserve">) but just to be at par with </w:t>
      </w:r>
      <w:r w:rsidR="00092C01">
        <w:rPr>
          <w:rFonts w:ascii="Times New Roman" w:hAnsi="Times New Roman" w:cs="Times New Roman"/>
          <w:sz w:val="24"/>
          <w:szCs w:val="24"/>
        </w:rPr>
        <w:t>the main potential contender in the upcoming elections (former president Cristina de Kirchner)</w:t>
      </w:r>
      <w:r w:rsidR="00F1105D">
        <w:rPr>
          <w:rFonts w:ascii="Times New Roman" w:hAnsi="Times New Roman" w:cs="Times New Roman"/>
          <w:sz w:val="24"/>
          <w:szCs w:val="24"/>
        </w:rPr>
        <w:t xml:space="preserve">. Perhaps more telling is that over half of the population </w:t>
      </w:r>
      <w:r w:rsidR="00B14B3A">
        <w:rPr>
          <w:rFonts w:ascii="Times New Roman" w:hAnsi="Times New Roman" w:cs="Times New Roman"/>
          <w:sz w:val="24"/>
          <w:szCs w:val="24"/>
        </w:rPr>
        <w:t>then thought</w:t>
      </w:r>
      <w:r w:rsidR="00F1105D">
        <w:rPr>
          <w:rFonts w:ascii="Times New Roman" w:hAnsi="Times New Roman" w:cs="Times New Roman"/>
          <w:sz w:val="24"/>
          <w:szCs w:val="24"/>
        </w:rPr>
        <w:t xml:space="preserve"> that neither the government nor the opposition would be able to revert the unnerving scenario.</w:t>
      </w:r>
      <w:r w:rsidR="00F1105D">
        <w:rPr>
          <w:rStyle w:val="FootnoteReference"/>
          <w:rFonts w:ascii="Times New Roman" w:hAnsi="Times New Roman" w:cs="Times New Roman"/>
          <w:sz w:val="24"/>
          <w:szCs w:val="24"/>
        </w:rPr>
        <w:footnoteReference w:id="37"/>
      </w:r>
      <w:r w:rsidR="00B55E62">
        <w:rPr>
          <w:rFonts w:ascii="Times New Roman" w:hAnsi="Times New Roman" w:cs="Times New Roman"/>
          <w:sz w:val="24"/>
          <w:szCs w:val="24"/>
        </w:rPr>
        <w:t xml:space="preserve"> As the next presidential election approaches rapid</w:t>
      </w:r>
      <w:r w:rsidR="00540358">
        <w:rPr>
          <w:rFonts w:ascii="Times New Roman" w:hAnsi="Times New Roman" w:cs="Times New Roman"/>
          <w:sz w:val="24"/>
          <w:szCs w:val="24"/>
        </w:rPr>
        <w:t>ly, economic indicators are likely to shape</w:t>
      </w:r>
      <w:r w:rsidR="00B55E62">
        <w:rPr>
          <w:rFonts w:ascii="Times New Roman" w:hAnsi="Times New Roman" w:cs="Times New Roman"/>
          <w:sz w:val="24"/>
          <w:szCs w:val="24"/>
        </w:rPr>
        <w:t xml:space="preserve"> voters’ considerations. Disenchantment with economic performance might polarise preferences</w:t>
      </w:r>
      <w:r w:rsidR="00540358">
        <w:rPr>
          <w:rFonts w:ascii="Times New Roman" w:hAnsi="Times New Roman" w:cs="Times New Roman"/>
          <w:sz w:val="24"/>
          <w:szCs w:val="24"/>
        </w:rPr>
        <w:t>, even though le</w:t>
      </w:r>
      <w:r w:rsidR="009941CF">
        <w:rPr>
          <w:rFonts w:ascii="Times New Roman" w:hAnsi="Times New Roman" w:cs="Times New Roman"/>
          <w:sz w:val="24"/>
          <w:szCs w:val="24"/>
        </w:rPr>
        <w:t>ading candidates and options remain</w:t>
      </w:r>
      <w:r w:rsidR="00540358">
        <w:rPr>
          <w:rFonts w:ascii="Times New Roman" w:hAnsi="Times New Roman" w:cs="Times New Roman"/>
          <w:sz w:val="24"/>
          <w:szCs w:val="24"/>
        </w:rPr>
        <w:t xml:space="preserve"> still uncertain</w:t>
      </w:r>
      <w:r w:rsidR="009941CF">
        <w:rPr>
          <w:rFonts w:ascii="Times New Roman" w:hAnsi="Times New Roman" w:cs="Times New Roman"/>
          <w:sz w:val="24"/>
          <w:szCs w:val="24"/>
        </w:rPr>
        <w:t xml:space="preserve"> at the moment of this writing</w:t>
      </w:r>
      <w:r w:rsidR="00540358">
        <w:rPr>
          <w:rFonts w:ascii="Times New Roman" w:hAnsi="Times New Roman" w:cs="Times New Roman"/>
          <w:sz w:val="24"/>
          <w:szCs w:val="24"/>
        </w:rPr>
        <w:t>.</w:t>
      </w:r>
      <w:r w:rsidR="00540358">
        <w:rPr>
          <w:rStyle w:val="FootnoteReference"/>
          <w:rFonts w:ascii="Times New Roman" w:hAnsi="Times New Roman" w:cs="Times New Roman"/>
          <w:sz w:val="24"/>
          <w:szCs w:val="24"/>
        </w:rPr>
        <w:footnoteReference w:id="38"/>
      </w:r>
    </w:p>
    <w:p w:rsidR="00F83D8A" w:rsidRPr="00F83D8A" w:rsidRDefault="00F83D8A" w:rsidP="00B14B3A">
      <w:pPr>
        <w:spacing w:after="0" w:line="360" w:lineRule="auto"/>
        <w:rPr>
          <w:rFonts w:ascii="Times New Roman" w:hAnsi="Times New Roman" w:cs="Times New Roman"/>
          <w:sz w:val="24"/>
          <w:szCs w:val="24"/>
        </w:rPr>
      </w:pPr>
      <w:r>
        <w:rPr>
          <w:rFonts w:ascii="Times New Roman" w:hAnsi="Times New Roman" w:cs="Times New Roman"/>
          <w:sz w:val="24"/>
          <w:szCs w:val="24"/>
        </w:rPr>
        <w:t>Regarding social issues, the 2018</w:t>
      </w:r>
      <w:r w:rsidR="009941CF">
        <w:rPr>
          <w:rFonts w:ascii="Times New Roman" w:hAnsi="Times New Roman" w:cs="Times New Roman"/>
          <w:sz w:val="24"/>
          <w:szCs w:val="24"/>
        </w:rPr>
        <w:t xml:space="preserve"> record</w:t>
      </w:r>
      <w:r>
        <w:rPr>
          <w:rFonts w:ascii="Times New Roman" w:hAnsi="Times New Roman" w:cs="Times New Roman"/>
          <w:sz w:val="24"/>
          <w:szCs w:val="24"/>
        </w:rPr>
        <w:t xml:space="preserve"> is mixed</w:t>
      </w:r>
      <w:r w:rsidR="00CE1DBD">
        <w:rPr>
          <w:rFonts w:ascii="Times New Roman" w:hAnsi="Times New Roman" w:cs="Times New Roman"/>
          <w:sz w:val="24"/>
          <w:szCs w:val="24"/>
        </w:rPr>
        <w:t>.</w:t>
      </w:r>
      <w:r w:rsidR="00FD7D97">
        <w:rPr>
          <w:rFonts w:ascii="Times New Roman" w:hAnsi="Times New Roman" w:cs="Times New Roman"/>
          <w:sz w:val="24"/>
          <w:szCs w:val="24"/>
        </w:rPr>
        <w:t xml:space="preserve"> On the one hand, d</w:t>
      </w:r>
      <w:r w:rsidR="00CE1DBD">
        <w:rPr>
          <w:rFonts w:ascii="Times New Roman" w:hAnsi="Times New Roman" w:cs="Times New Roman"/>
          <w:sz w:val="24"/>
          <w:szCs w:val="24"/>
        </w:rPr>
        <w:t>espite widespread public supp</w:t>
      </w:r>
      <w:r w:rsidR="0053344D">
        <w:rPr>
          <w:rFonts w:ascii="Times New Roman" w:hAnsi="Times New Roman" w:cs="Times New Roman"/>
          <w:sz w:val="24"/>
          <w:szCs w:val="24"/>
        </w:rPr>
        <w:t>ort, legislative changes to make</w:t>
      </w:r>
      <w:r w:rsidR="00CE1DBD">
        <w:rPr>
          <w:rFonts w:ascii="Times New Roman" w:hAnsi="Times New Roman" w:cs="Times New Roman"/>
          <w:sz w:val="24"/>
          <w:szCs w:val="24"/>
        </w:rPr>
        <w:t xml:space="preserve"> abortion</w:t>
      </w:r>
      <w:r w:rsidR="0053344D">
        <w:rPr>
          <w:rFonts w:ascii="Times New Roman" w:hAnsi="Times New Roman" w:cs="Times New Roman"/>
          <w:sz w:val="24"/>
          <w:szCs w:val="24"/>
        </w:rPr>
        <w:t xml:space="preserve"> safe, legal and free</w:t>
      </w:r>
      <w:r w:rsidR="00CE1DBD">
        <w:rPr>
          <w:rFonts w:ascii="Times New Roman" w:hAnsi="Times New Roman" w:cs="Times New Roman"/>
          <w:sz w:val="24"/>
          <w:szCs w:val="24"/>
        </w:rPr>
        <w:t xml:space="preserve"> </w:t>
      </w:r>
      <w:r w:rsidR="00CE1DBD" w:rsidRPr="00273802">
        <w:rPr>
          <w:rFonts w:ascii="Times New Roman" w:hAnsi="Times New Roman" w:cs="Times New Roman"/>
          <w:sz w:val="24"/>
          <w:szCs w:val="24"/>
        </w:rPr>
        <w:t xml:space="preserve">did not pass but the debate was a historical turning point. </w:t>
      </w:r>
      <w:r w:rsidR="00CE1DBD">
        <w:rPr>
          <w:rFonts w:ascii="Times New Roman" w:hAnsi="Times New Roman" w:cs="Times New Roman"/>
          <w:sz w:val="24"/>
          <w:szCs w:val="24"/>
        </w:rPr>
        <w:t xml:space="preserve">Ending with the taboo on </w:t>
      </w:r>
      <w:r w:rsidR="00CE1DBD" w:rsidRPr="003F42C5">
        <w:rPr>
          <w:rFonts w:ascii="Times New Roman" w:hAnsi="Times New Roman" w:cs="Times New Roman"/>
          <w:sz w:val="24"/>
          <w:szCs w:val="24"/>
        </w:rPr>
        <w:t>abortion</w:t>
      </w:r>
      <w:r w:rsidR="00CE1DBD">
        <w:rPr>
          <w:rFonts w:ascii="Times New Roman" w:hAnsi="Times New Roman" w:cs="Times New Roman"/>
          <w:sz w:val="24"/>
          <w:szCs w:val="24"/>
        </w:rPr>
        <w:t xml:space="preserve"> was a step forward. </w:t>
      </w:r>
      <w:r w:rsidR="00CE1DBD" w:rsidRPr="00273802">
        <w:rPr>
          <w:rFonts w:ascii="Times New Roman" w:hAnsi="Times New Roman" w:cs="Times New Roman"/>
          <w:sz w:val="24"/>
          <w:szCs w:val="24"/>
        </w:rPr>
        <w:t xml:space="preserve">It </w:t>
      </w:r>
      <w:r w:rsidR="00CE1DBD">
        <w:rPr>
          <w:rFonts w:ascii="Times New Roman" w:hAnsi="Times New Roman" w:cs="Times New Roman"/>
          <w:sz w:val="24"/>
          <w:szCs w:val="24"/>
        </w:rPr>
        <w:t xml:space="preserve">is clear that the issue gained momentum and is expected that it </w:t>
      </w:r>
      <w:r w:rsidR="00CE1DBD" w:rsidRPr="00273802">
        <w:rPr>
          <w:rFonts w:ascii="Times New Roman" w:hAnsi="Times New Roman" w:cs="Times New Roman"/>
          <w:sz w:val="24"/>
          <w:szCs w:val="24"/>
        </w:rPr>
        <w:t>will be revisited</w:t>
      </w:r>
      <w:r w:rsidR="00CE1DBD">
        <w:rPr>
          <w:rFonts w:ascii="Times New Roman" w:hAnsi="Times New Roman" w:cs="Times New Roman"/>
          <w:b/>
          <w:sz w:val="24"/>
          <w:szCs w:val="24"/>
        </w:rPr>
        <w:t>.</w:t>
      </w:r>
      <w:r>
        <w:rPr>
          <w:rFonts w:ascii="Times New Roman" w:hAnsi="Times New Roman" w:cs="Times New Roman"/>
          <w:sz w:val="24"/>
          <w:szCs w:val="24"/>
        </w:rPr>
        <w:t xml:space="preserve"> </w:t>
      </w:r>
      <w:r w:rsidR="00FD7D97">
        <w:rPr>
          <w:rFonts w:ascii="Times New Roman" w:hAnsi="Times New Roman" w:cs="Times New Roman"/>
          <w:sz w:val="24"/>
          <w:szCs w:val="24"/>
        </w:rPr>
        <w:t>On the other hand, the government’ securitization of some migrati</w:t>
      </w:r>
      <w:r w:rsidR="0053344D">
        <w:rPr>
          <w:rFonts w:ascii="Times New Roman" w:hAnsi="Times New Roman" w:cs="Times New Roman"/>
          <w:sz w:val="24"/>
          <w:szCs w:val="24"/>
        </w:rPr>
        <w:t xml:space="preserve">on issues </w:t>
      </w:r>
      <w:r w:rsidR="00B14B3A">
        <w:rPr>
          <w:rFonts w:ascii="Times New Roman" w:hAnsi="Times New Roman" w:cs="Times New Roman"/>
          <w:sz w:val="24"/>
          <w:szCs w:val="24"/>
        </w:rPr>
        <w:t>is, as</w:t>
      </w:r>
      <w:r w:rsidR="00FD7D97">
        <w:rPr>
          <w:rFonts w:ascii="Times New Roman" w:hAnsi="Times New Roman" w:cs="Times New Roman"/>
          <w:sz w:val="24"/>
          <w:szCs w:val="24"/>
        </w:rPr>
        <w:t xml:space="preserve"> it was explained in the previous section, a source of serious concerns.</w:t>
      </w:r>
      <w:r w:rsidR="00B14B3A">
        <w:rPr>
          <w:rFonts w:ascii="Times New Roman" w:hAnsi="Times New Roman" w:cs="Times New Roman"/>
          <w:sz w:val="24"/>
          <w:szCs w:val="24"/>
        </w:rPr>
        <w:t xml:space="preserve"> Curtailing human rights </w:t>
      </w:r>
      <w:r w:rsidR="0042072E">
        <w:rPr>
          <w:rFonts w:ascii="Times New Roman" w:hAnsi="Times New Roman" w:cs="Times New Roman"/>
          <w:sz w:val="24"/>
          <w:szCs w:val="24"/>
        </w:rPr>
        <w:t>of vulnerable groups undermines</w:t>
      </w:r>
      <w:r w:rsidR="00B14B3A">
        <w:rPr>
          <w:rFonts w:ascii="Times New Roman" w:hAnsi="Times New Roman" w:cs="Times New Roman"/>
          <w:sz w:val="24"/>
          <w:szCs w:val="24"/>
        </w:rPr>
        <w:t xml:space="preserve"> the quality of democratic governance</w:t>
      </w:r>
      <w:r w:rsidR="0042072E">
        <w:rPr>
          <w:rFonts w:ascii="Times New Roman" w:hAnsi="Times New Roman" w:cs="Times New Roman"/>
          <w:sz w:val="24"/>
          <w:szCs w:val="24"/>
        </w:rPr>
        <w:t xml:space="preserve"> and exacerbates cleavages within society.</w:t>
      </w:r>
    </w:p>
    <w:p w:rsidR="004A50BF" w:rsidRDefault="00CD7E62" w:rsidP="0073472E">
      <w:pPr>
        <w:spacing w:before="240" w:after="0" w:line="360" w:lineRule="auto"/>
        <w:rPr>
          <w:rFonts w:ascii="Times New Roman" w:hAnsi="Times New Roman" w:cs="Times New Roman"/>
          <w:sz w:val="24"/>
          <w:szCs w:val="24"/>
        </w:rPr>
      </w:pPr>
      <w:r w:rsidRPr="00CD7E62">
        <w:rPr>
          <w:rFonts w:ascii="Times New Roman" w:hAnsi="Times New Roman" w:cs="Times New Roman"/>
          <w:sz w:val="24"/>
          <w:szCs w:val="24"/>
        </w:rPr>
        <w:t>Looking</w:t>
      </w:r>
      <w:r w:rsidR="00740EED" w:rsidRPr="00CD7E62">
        <w:rPr>
          <w:rFonts w:ascii="Times New Roman" w:hAnsi="Times New Roman" w:cs="Times New Roman"/>
          <w:sz w:val="24"/>
          <w:szCs w:val="24"/>
        </w:rPr>
        <w:t xml:space="preserve"> beyond the 2018 year</w:t>
      </w:r>
      <w:r w:rsidR="00092C01" w:rsidRPr="00CD7E62">
        <w:rPr>
          <w:rFonts w:ascii="Times New Roman" w:hAnsi="Times New Roman" w:cs="Times New Roman"/>
          <w:sz w:val="24"/>
          <w:szCs w:val="24"/>
        </w:rPr>
        <w:t>, some public opinion surveys h</w:t>
      </w:r>
      <w:r w:rsidRPr="00CD7E62">
        <w:rPr>
          <w:rFonts w:ascii="Times New Roman" w:hAnsi="Times New Roman" w:cs="Times New Roman"/>
          <w:sz w:val="24"/>
          <w:szCs w:val="24"/>
        </w:rPr>
        <w:t>elp to contextualiz</w:t>
      </w:r>
      <w:r w:rsidR="00092C01" w:rsidRPr="00CD7E62">
        <w:rPr>
          <w:rFonts w:ascii="Times New Roman" w:hAnsi="Times New Roman" w:cs="Times New Roman"/>
          <w:sz w:val="24"/>
          <w:szCs w:val="24"/>
        </w:rPr>
        <w:t>e the figures and indicators above</w:t>
      </w:r>
      <w:r w:rsidR="00740EED" w:rsidRPr="00CD7E62">
        <w:rPr>
          <w:rFonts w:ascii="Times New Roman" w:hAnsi="Times New Roman" w:cs="Times New Roman"/>
          <w:sz w:val="24"/>
          <w:szCs w:val="24"/>
        </w:rPr>
        <w:t xml:space="preserve"> within long-term trends</w:t>
      </w:r>
      <w:r w:rsidR="00092C01" w:rsidRPr="00CD7E62">
        <w:rPr>
          <w:rFonts w:ascii="Times New Roman" w:hAnsi="Times New Roman" w:cs="Times New Roman"/>
          <w:sz w:val="24"/>
          <w:szCs w:val="24"/>
        </w:rPr>
        <w:t xml:space="preserve">. According to the </w:t>
      </w:r>
      <w:r w:rsidR="009C694F">
        <w:rPr>
          <w:rFonts w:ascii="Times New Roman" w:hAnsi="Times New Roman" w:cs="Times New Roman"/>
          <w:sz w:val="24"/>
          <w:szCs w:val="24"/>
        </w:rPr>
        <w:t xml:space="preserve">regional poll </w:t>
      </w:r>
      <w:r w:rsidR="0042072E">
        <w:rPr>
          <w:rFonts w:ascii="Times New Roman" w:hAnsi="Times New Roman" w:cs="Times New Roman"/>
          <w:sz w:val="24"/>
          <w:szCs w:val="24"/>
        </w:rPr>
        <w:t xml:space="preserve">conducted annually </w:t>
      </w:r>
      <w:r w:rsidR="009C694F">
        <w:rPr>
          <w:rFonts w:ascii="Times New Roman" w:hAnsi="Times New Roman" w:cs="Times New Roman"/>
          <w:sz w:val="24"/>
          <w:szCs w:val="24"/>
        </w:rPr>
        <w:t xml:space="preserve">by </w:t>
      </w:r>
      <w:r w:rsidR="00321AF4">
        <w:rPr>
          <w:rFonts w:ascii="Times New Roman" w:hAnsi="Times New Roman" w:cs="Times New Roman"/>
          <w:sz w:val="24"/>
          <w:szCs w:val="24"/>
        </w:rPr>
        <w:t>Latinobaró</w:t>
      </w:r>
      <w:r w:rsidR="00092C01" w:rsidRPr="00CD7E62">
        <w:rPr>
          <w:rFonts w:ascii="Times New Roman" w:hAnsi="Times New Roman" w:cs="Times New Roman"/>
          <w:sz w:val="24"/>
          <w:szCs w:val="24"/>
        </w:rPr>
        <w:t>metro,</w:t>
      </w:r>
      <w:r w:rsidR="00321AF4">
        <w:rPr>
          <w:rFonts w:ascii="Times New Roman" w:hAnsi="Times New Roman" w:cs="Times New Roman"/>
          <w:sz w:val="24"/>
          <w:szCs w:val="24"/>
        </w:rPr>
        <w:t xml:space="preserve"> lack of satisfaction</w:t>
      </w:r>
      <w:r w:rsidRPr="00CD7E62">
        <w:rPr>
          <w:rFonts w:ascii="Times New Roman" w:hAnsi="Times New Roman" w:cs="Times New Roman"/>
          <w:sz w:val="24"/>
          <w:szCs w:val="24"/>
        </w:rPr>
        <w:t xml:space="preserve"> with</w:t>
      </w:r>
      <w:r w:rsidR="00321AF4">
        <w:rPr>
          <w:rFonts w:ascii="Times New Roman" w:hAnsi="Times New Roman" w:cs="Times New Roman"/>
          <w:sz w:val="24"/>
          <w:szCs w:val="24"/>
        </w:rPr>
        <w:t xml:space="preserve"> the functioning of democracy </w:t>
      </w:r>
      <w:r w:rsidR="0042072E">
        <w:rPr>
          <w:rFonts w:ascii="Times New Roman" w:hAnsi="Times New Roman" w:cs="Times New Roman"/>
          <w:sz w:val="24"/>
          <w:szCs w:val="24"/>
        </w:rPr>
        <w:t xml:space="preserve">in Argentina </w:t>
      </w:r>
      <w:r w:rsidR="00321AF4">
        <w:rPr>
          <w:rFonts w:ascii="Times New Roman" w:hAnsi="Times New Roman" w:cs="Times New Roman"/>
          <w:sz w:val="24"/>
          <w:szCs w:val="24"/>
        </w:rPr>
        <w:t>has o</w:t>
      </w:r>
      <w:r w:rsidR="00F663C2">
        <w:rPr>
          <w:rFonts w:ascii="Times New Roman" w:hAnsi="Times New Roman" w:cs="Times New Roman"/>
          <w:sz w:val="24"/>
          <w:szCs w:val="24"/>
        </w:rPr>
        <w:t>scillated but raised again, reaching 60</w:t>
      </w:r>
      <w:r w:rsidR="00321AF4">
        <w:rPr>
          <w:rFonts w:ascii="Times New Roman" w:hAnsi="Times New Roman" w:cs="Times New Roman"/>
          <w:sz w:val="24"/>
          <w:szCs w:val="24"/>
        </w:rPr>
        <w:t xml:space="preserve">% </w:t>
      </w:r>
      <w:r w:rsidR="00F663C2">
        <w:rPr>
          <w:rFonts w:ascii="Times New Roman" w:hAnsi="Times New Roman" w:cs="Times New Roman"/>
          <w:sz w:val="24"/>
          <w:szCs w:val="24"/>
        </w:rPr>
        <w:t xml:space="preserve">if </w:t>
      </w:r>
      <w:r w:rsidR="0042072E">
        <w:rPr>
          <w:rFonts w:ascii="Times New Roman" w:hAnsi="Times New Roman" w:cs="Times New Roman"/>
          <w:sz w:val="24"/>
          <w:szCs w:val="24"/>
        </w:rPr>
        <w:t xml:space="preserve">the </w:t>
      </w:r>
      <w:r w:rsidR="00F663C2">
        <w:rPr>
          <w:rFonts w:ascii="Times New Roman" w:hAnsi="Times New Roman" w:cs="Times New Roman"/>
          <w:sz w:val="24"/>
          <w:szCs w:val="24"/>
        </w:rPr>
        <w:t>‘little’ and ‘none’ answer</w:t>
      </w:r>
      <w:r w:rsidR="0042072E">
        <w:rPr>
          <w:rFonts w:ascii="Times New Roman" w:hAnsi="Times New Roman" w:cs="Times New Roman"/>
          <w:sz w:val="24"/>
          <w:szCs w:val="24"/>
        </w:rPr>
        <w:t>s</w:t>
      </w:r>
      <w:r w:rsidR="009941CF">
        <w:rPr>
          <w:rFonts w:ascii="Times New Roman" w:hAnsi="Times New Roman" w:cs="Times New Roman"/>
          <w:sz w:val="24"/>
          <w:szCs w:val="24"/>
        </w:rPr>
        <w:t xml:space="preserve"> are </w:t>
      </w:r>
      <w:r w:rsidR="00F663C2">
        <w:rPr>
          <w:rFonts w:ascii="Times New Roman" w:hAnsi="Times New Roman" w:cs="Times New Roman"/>
          <w:sz w:val="24"/>
          <w:szCs w:val="24"/>
        </w:rPr>
        <w:t xml:space="preserve">added </w:t>
      </w:r>
      <w:r w:rsidR="00321AF4">
        <w:rPr>
          <w:rFonts w:ascii="Times New Roman" w:hAnsi="Times New Roman" w:cs="Times New Roman"/>
          <w:sz w:val="24"/>
          <w:szCs w:val="24"/>
        </w:rPr>
        <w:t xml:space="preserve">in </w:t>
      </w:r>
      <w:r w:rsidR="00321AF4" w:rsidRPr="00CD7E62">
        <w:rPr>
          <w:rFonts w:ascii="Times New Roman" w:hAnsi="Times New Roman" w:cs="Times New Roman"/>
          <w:sz w:val="24"/>
          <w:szCs w:val="24"/>
        </w:rPr>
        <w:t>2017</w:t>
      </w:r>
      <w:r w:rsidR="00321AF4">
        <w:rPr>
          <w:rFonts w:ascii="Times New Roman" w:hAnsi="Times New Roman" w:cs="Times New Roman"/>
          <w:sz w:val="24"/>
          <w:szCs w:val="24"/>
        </w:rPr>
        <w:t xml:space="preserve"> (the last year available in the online series</w:t>
      </w:r>
      <w:r w:rsidR="00321AF4" w:rsidRPr="00CD7E62">
        <w:rPr>
          <w:rFonts w:ascii="Times New Roman" w:hAnsi="Times New Roman" w:cs="Times New Roman"/>
          <w:sz w:val="24"/>
          <w:szCs w:val="24"/>
        </w:rPr>
        <w:t>)</w:t>
      </w:r>
      <w:r w:rsidR="00F663C2">
        <w:rPr>
          <w:rFonts w:ascii="Times New Roman" w:hAnsi="Times New Roman" w:cs="Times New Roman"/>
          <w:sz w:val="24"/>
          <w:szCs w:val="24"/>
        </w:rPr>
        <w:t>.</w:t>
      </w:r>
      <w:r w:rsidR="00EB4128">
        <w:rPr>
          <w:rFonts w:ascii="Times New Roman" w:hAnsi="Times New Roman" w:cs="Times New Roman"/>
          <w:sz w:val="24"/>
          <w:szCs w:val="24"/>
        </w:rPr>
        <w:t xml:space="preserve"> Support for democracy as preferred form of government (at 67</w:t>
      </w:r>
      <w:r w:rsidR="00672055">
        <w:rPr>
          <w:rFonts w:ascii="Times New Roman" w:hAnsi="Times New Roman" w:cs="Times New Roman"/>
          <w:sz w:val="24"/>
          <w:szCs w:val="24"/>
        </w:rPr>
        <w:t xml:space="preserve">% in </w:t>
      </w:r>
      <w:r w:rsidRPr="00CD7E62">
        <w:rPr>
          <w:rFonts w:ascii="Times New Roman" w:hAnsi="Times New Roman" w:cs="Times New Roman"/>
          <w:sz w:val="24"/>
          <w:szCs w:val="24"/>
        </w:rPr>
        <w:t>2017</w:t>
      </w:r>
      <w:r w:rsidR="00F663C2">
        <w:rPr>
          <w:rFonts w:ascii="Times New Roman" w:hAnsi="Times New Roman" w:cs="Times New Roman"/>
          <w:sz w:val="24"/>
          <w:szCs w:val="24"/>
        </w:rPr>
        <w:t>)</w:t>
      </w:r>
      <w:r w:rsidRPr="00CD7E62">
        <w:rPr>
          <w:rFonts w:ascii="Times New Roman" w:hAnsi="Times New Roman" w:cs="Times New Roman"/>
          <w:sz w:val="24"/>
          <w:szCs w:val="24"/>
        </w:rPr>
        <w:t xml:space="preserve">, has been </w:t>
      </w:r>
      <w:r w:rsidR="00EB4128">
        <w:rPr>
          <w:rFonts w:ascii="Times New Roman" w:hAnsi="Times New Roman" w:cs="Times New Roman"/>
          <w:sz w:val="24"/>
          <w:szCs w:val="24"/>
        </w:rPr>
        <w:t>relatively stable</w:t>
      </w:r>
      <w:r w:rsidRPr="00CD7E62">
        <w:rPr>
          <w:rFonts w:ascii="Times New Roman" w:hAnsi="Times New Roman" w:cs="Times New Roman"/>
          <w:sz w:val="24"/>
          <w:szCs w:val="24"/>
        </w:rPr>
        <w:t xml:space="preserve"> since mid-1990s (with a sharp decline in 2001 and again in 2008). Those who would accept an authoritarian regime have decreased in number, but the level of indifference to the type of political regime </w:t>
      </w:r>
      <w:r w:rsidR="002806CA">
        <w:rPr>
          <w:rFonts w:ascii="Times New Roman" w:hAnsi="Times New Roman" w:cs="Times New Roman"/>
          <w:sz w:val="24"/>
          <w:szCs w:val="24"/>
        </w:rPr>
        <w:t>tends to increase over time and, thus, it is</w:t>
      </w:r>
      <w:r w:rsidRPr="00CD7E62">
        <w:rPr>
          <w:rFonts w:ascii="Times New Roman" w:hAnsi="Times New Roman" w:cs="Times New Roman"/>
          <w:sz w:val="24"/>
          <w:szCs w:val="24"/>
        </w:rPr>
        <w:t xml:space="preserve"> a source of concern from a democratic governance point of view. In particular, </w:t>
      </w:r>
      <w:r w:rsidR="0053344D">
        <w:rPr>
          <w:rFonts w:ascii="Times New Roman" w:hAnsi="Times New Roman" w:cs="Times New Roman"/>
          <w:sz w:val="24"/>
          <w:szCs w:val="24"/>
        </w:rPr>
        <w:t xml:space="preserve">because </w:t>
      </w:r>
      <w:r w:rsidRPr="00CD7E62">
        <w:rPr>
          <w:rFonts w:ascii="Times New Roman" w:hAnsi="Times New Roman" w:cs="Times New Roman"/>
          <w:sz w:val="24"/>
          <w:szCs w:val="24"/>
        </w:rPr>
        <w:t>such indifference is compounded by a persistent crisis of political representation, as the low confide</w:t>
      </w:r>
      <w:r w:rsidR="0042072E">
        <w:rPr>
          <w:rFonts w:ascii="Times New Roman" w:hAnsi="Times New Roman" w:cs="Times New Roman"/>
          <w:sz w:val="24"/>
          <w:szCs w:val="24"/>
        </w:rPr>
        <w:t xml:space="preserve">nce in political parties and </w:t>
      </w:r>
      <w:r w:rsidRPr="00CD7E62">
        <w:rPr>
          <w:rFonts w:ascii="Times New Roman" w:hAnsi="Times New Roman" w:cs="Times New Roman"/>
          <w:sz w:val="24"/>
          <w:szCs w:val="24"/>
        </w:rPr>
        <w:t>the government illustrate</w:t>
      </w:r>
      <w:r w:rsidR="0042072E">
        <w:rPr>
          <w:rFonts w:ascii="Times New Roman" w:hAnsi="Times New Roman" w:cs="Times New Roman"/>
          <w:sz w:val="24"/>
          <w:szCs w:val="24"/>
        </w:rPr>
        <w:t>s</w:t>
      </w:r>
      <w:r w:rsidRPr="00CD7E62">
        <w:rPr>
          <w:rFonts w:ascii="Times New Roman" w:hAnsi="Times New Roman" w:cs="Times New Roman"/>
          <w:sz w:val="24"/>
          <w:szCs w:val="24"/>
        </w:rPr>
        <w:t>.</w:t>
      </w:r>
      <w:r w:rsidR="002806CA">
        <w:rPr>
          <w:rStyle w:val="FootnoteReference"/>
          <w:rFonts w:ascii="Times New Roman" w:hAnsi="Times New Roman" w:cs="Times New Roman"/>
          <w:sz w:val="24"/>
          <w:szCs w:val="24"/>
        </w:rPr>
        <w:footnoteReference w:id="39"/>
      </w:r>
      <w:r w:rsidR="00B31B0B">
        <w:rPr>
          <w:rFonts w:ascii="Times New Roman" w:hAnsi="Times New Roman" w:cs="Times New Roman"/>
          <w:sz w:val="24"/>
          <w:szCs w:val="24"/>
        </w:rPr>
        <w:t xml:space="preserve"> It is worth noting the context of these trends</w:t>
      </w:r>
      <w:r w:rsidR="00653C10">
        <w:rPr>
          <w:rFonts w:ascii="Times New Roman" w:hAnsi="Times New Roman" w:cs="Times New Roman"/>
          <w:sz w:val="24"/>
          <w:szCs w:val="24"/>
        </w:rPr>
        <w:t>, which will bear on the next electoral cycle, too</w:t>
      </w:r>
      <w:r w:rsidR="00B31B0B">
        <w:rPr>
          <w:rFonts w:ascii="Times New Roman" w:hAnsi="Times New Roman" w:cs="Times New Roman"/>
          <w:sz w:val="24"/>
          <w:szCs w:val="24"/>
        </w:rPr>
        <w:t>:</w:t>
      </w:r>
      <w:r w:rsidR="007979B3">
        <w:rPr>
          <w:rFonts w:ascii="Times New Roman" w:hAnsi="Times New Roman" w:cs="Times New Roman"/>
          <w:sz w:val="24"/>
          <w:szCs w:val="24"/>
        </w:rPr>
        <w:t xml:space="preserve"> party politics in Argentina have followed a more fluid dynamics in the last few years due to not only the rise of a new coalition but also the fragmentation of the Peronist camp, the increasing irrelevance of the Radical party, and the overall fluid realignment of </w:t>
      </w:r>
      <w:r w:rsidR="00B31B0B">
        <w:rPr>
          <w:rFonts w:ascii="Times New Roman" w:hAnsi="Times New Roman" w:cs="Times New Roman"/>
          <w:sz w:val="24"/>
          <w:szCs w:val="24"/>
        </w:rPr>
        <w:t>political identities and territorial support in electoral times.</w:t>
      </w:r>
      <w:r w:rsidR="00B31B0B">
        <w:rPr>
          <w:rStyle w:val="FootnoteReference"/>
          <w:rFonts w:ascii="Times New Roman" w:hAnsi="Times New Roman" w:cs="Times New Roman"/>
          <w:sz w:val="24"/>
          <w:szCs w:val="24"/>
        </w:rPr>
        <w:footnoteReference w:id="40"/>
      </w:r>
    </w:p>
    <w:p w:rsidR="001374CA" w:rsidRDefault="00540358" w:rsidP="0073472E">
      <w:p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Two new elements stand out. </w:t>
      </w:r>
      <w:r w:rsidR="007130EB">
        <w:rPr>
          <w:rFonts w:ascii="Times New Roman" w:hAnsi="Times New Roman" w:cs="Times New Roman"/>
          <w:sz w:val="24"/>
          <w:szCs w:val="24"/>
        </w:rPr>
        <w:t>One, t</w:t>
      </w:r>
      <w:r>
        <w:rPr>
          <w:rFonts w:ascii="Times New Roman" w:hAnsi="Times New Roman" w:cs="Times New Roman"/>
          <w:sz w:val="24"/>
          <w:szCs w:val="24"/>
        </w:rPr>
        <w:t xml:space="preserve">he </w:t>
      </w:r>
      <w:r w:rsidR="00321AF4">
        <w:rPr>
          <w:rFonts w:ascii="Times New Roman" w:hAnsi="Times New Roman" w:cs="Times New Roman"/>
          <w:sz w:val="24"/>
          <w:szCs w:val="24"/>
        </w:rPr>
        <w:t>Latinobaró</w:t>
      </w:r>
      <w:r w:rsidR="00672055">
        <w:rPr>
          <w:rFonts w:ascii="Times New Roman" w:hAnsi="Times New Roman" w:cs="Times New Roman"/>
          <w:sz w:val="24"/>
          <w:szCs w:val="24"/>
        </w:rPr>
        <w:t>metro</w:t>
      </w:r>
      <w:r>
        <w:rPr>
          <w:rFonts w:ascii="Times New Roman" w:hAnsi="Times New Roman" w:cs="Times New Roman"/>
          <w:sz w:val="24"/>
          <w:szCs w:val="24"/>
        </w:rPr>
        <w:t xml:space="preserve"> recently started to pose a new quest</w:t>
      </w:r>
      <w:r w:rsidR="0042072E">
        <w:rPr>
          <w:rFonts w:ascii="Times New Roman" w:hAnsi="Times New Roman" w:cs="Times New Roman"/>
          <w:sz w:val="24"/>
          <w:szCs w:val="24"/>
        </w:rPr>
        <w:t>ion about citizens’ confidence i</w:t>
      </w:r>
      <w:r>
        <w:rPr>
          <w:rFonts w:ascii="Times New Roman" w:hAnsi="Times New Roman" w:cs="Times New Roman"/>
          <w:sz w:val="24"/>
          <w:szCs w:val="24"/>
        </w:rPr>
        <w:t xml:space="preserve">n the IMF. </w:t>
      </w:r>
      <w:r w:rsidR="001F0047">
        <w:rPr>
          <w:rFonts w:ascii="Times New Roman" w:hAnsi="Times New Roman" w:cs="Times New Roman"/>
          <w:sz w:val="24"/>
          <w:szCs w:val="24"/>
        </w:rPr>
        <w:t>Within the 60% of Argentines who actually responded, more than half opted for ‘little’ and ‘none’ in 2017, amounting to 3</w:t>
      </w:r>
      <w:r w:rsidR="0042072E">
        <w:rPr>
          <w:rFonts w:ascii="Times New Roman" w:hAnsi="Times New Roman" w:cs="Times New Roman"/>
          <w:sz w:val="24"/>
          <w:szCs w:val="24"/>
        </w:rPr>
        <w:t>8.7 of those respondents</w:t>
      </w:r>
      <w:r w:rsidR="001F0047">
        <w:rPr>
          <w:rFonts w:ascii="Times New Roman" w:hAnsi="Times New Roman" w:cs="Times New Roman"/>
          <w:sz w:val="24"/>
          <w:szCs w:val="24"/>
        </w:rPr>
        <w:t>.</w:t>
      </w:r>
      <w:r w:rsidR="001F0047">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r w:rsidR="001F0047">
        <w:rPr>
          <w:rFonts w:ascii="Times New Roman" w:hAnsi="Times New Roman" w:cs="Times New Roman"/>
          <w:sz w:val="24"/>
          <w:szCs w:val="24"/>
        </w:rPr>
        <w:t xml:space="preserve">Years of criticisms to financial conditionality, foreign interference, and the role of international organizations in Argentine crises –and, most notably, in the 2001 debacle-- are thereby noted. Not surprisingly, </w:t>
      </w:r>
      <w:r w:rsidR="009C694F">
        <w:rPr>
          <w:rFonts w:ascii="Times New Roman" w:hAnsi="Times New Roman" w:cs="Times New Roman"/>
          <w:sz w:val="24"/>
          <w:szCs w:val="24"/>
        </w:rPr>
        <w:t xml:space="preserve">domestic </w:t>
      </w:r>
      <w:r w:rsidR="001F0047">
        <w:rPr>
          <w:rFonts w:ascii="Times New Roman" w:hAnsi="Times New Roman" w:cs="Times New Roman"/>
          <w:sz w:val="24"/>
          <w:szCs w:val="24"/>
        </w:rPr>
        <w:t xml:space="preserve">resistance to austerity measures </w:t>
      </w:r>
      <w:r w:rsidR="009C694F">
        <w:rPr>
          <w:rFonts w:ascii="Times New Roman" w:hAnsi="Times New Roman" w:cs="Times New Roman"/>
          <w:sz w:val="24"/>
          <w:szCs w:val="24"/>
        </w:rPr>
        <w:t xml:space="preserve">continued throughout 2018 and the IMF’s discourse </w:t>
      </w:r>
      <w:r w:rsidR="0042072E">
        <w:rPr>
          <w:rFonts w:ascii="Times New Roman" w:hAnsi="Times New Roman" w:cs="Times New Roman"/>
          <w:sz w:val="24"/>
          <w:szCs w:val="24"/>
        </w:rPr>
        <w:t xml:space="preserve">emphasized </w:t>
      </w:r>
      <w:r w:rsidR="001F0047">
        <w:rPr>
          <w:rFonts w:ascii="Times New Roman" w:hAnsi="Times New Roman" w:cs="Times New Roman"/>
          <w:sz w:val="24"/>
          <w:szCs w:val="24"/>
        </w:rPr>
        <w:t xml:space="preserve">the </w:t>
      </w:r>
      <w:r w:rsidR="009C694F">
        <w:rPr>
          <w:rFonts w:ascii="Times New Roman" w:hAnsi="Times New Roman" w:cs="Times New Roman"/>
          <w:sz w:val="24"/>
          <w:szCs w:val="24"/>
        </w:rPr>
        <w:t xml:space="preserve">role of Argentine authorities </w:t>
      </w:r>
      <w:r w:rsidR="00223802">
        <w:rPr>
          <w:rFonts w:ascii="Times New Roman" w:hAnsi="Times New Roman" w:cs="Times New Roman"/>
          <w:sz w:val="24"/>
          <w:szCs w:val="24"/>
        </w:rPr>
        <w:t xml:space="preserve">(rather than its officers’) </w:t>
      </w:r>
      <w:r w:rsidR="009C694F">
        <w:rPr>
          <w:rFonts w:ascii="Times New Roman" w:hAnsi="Times New Roman" w:cs="Times New Roman"/>
          <w:sz w:val="24"/>
          <w:szCs w:val="24"/>
        </w:rPr>
        <w:t>in designing the agreement</w:t>
      </w:r>
      <w:r w:rsidR="001F0047">
        <w:rPr>
          <w:rFonts w:ascii="Times New Roman" w:hAnsi="Times New Roman" w:cs="Times New Roman"/>
          <w:sz w:val="24"/>
          <w:szCs w:val="24"/>
        </w:rPr>
        <w:t>.</w:t>
      </w:r>
      <w:r w:rsidR="009C694F">
        <w:rPr>
          <w:rStyle w:val="FootnoteReference"/>
          <w:rFonts w:ascii="Times New Roman" w:hAnsi="Times New Roman" w:cs="Times New Roman"/>
          <w:sz w:val="24"/>
          <w:szCs w:val="24"/>
        </w:rPr>
        <w:footnoteReference w:id="42"/>
      </w:r>
      <w:r w:rsidR="007130EB">
        <w:rPr>
          <w:rFonts w:ascii="Times New Roman" w:hAnsi="Times New Roman" w:cs="Times New Roman"/>
          <w:sz w:val="24"/>
          <w:szCs w:val="24"/>
        </w:rPr>
        <w:t xml:space="preserve"> Two, </w:t>
      </w:r>
      <w:r w:rsidR="00672055">
        <w:rPr>
          <w:rFonts w:ascii="Times New Roman" w:hAnsi="Times New Roman" w:cs="Times New Roman"/>
          <w:sz w:val="24"/>
          <w:szCs w:val="24"/>
        </w:rPr>
        <w:t>the 2018 annual report for the entire region takes note of the rise in the number of persons and families who are considering the concrete possibility of moving to another country. The regional percentage increased from 22% in 2015 to 27% in 2018</w:t>
      </w:r>
      <w:r w:rsidR="00F61F5F">
        <w:rPr>
          <w:rFonts w:ascii="Times New Roman" w:hAnsi="Times New Roman" w:cs="Times New Roman"/>
          <w:sz w:val="24"/>
          <w:szCs w:val="24"/>
        </w:rPr>
        <w:t>, and it was 15% for Argentina</w:t>
      </w:r>
      <w:r w:rsidR="00672055">
        <w:rPr>
          <w:rFonts w:ascii="Times New Roman" w:hAnsi="Times New Roman" w:cs="Times New Roman"/>
          <w:sz w:val="24"/>
          <w:szCs w:val="24"/>
        </w:rPr>
        <w:t xml:space="preserve"> </w:t>
      </w:r>
      <w:r w:rsidR="0042072E">
        <w:rPr>
          <w:rFonts w:ascii="Times New Roman" w:hAnsi="Times New Roman" w:cs="Times New Roman"/>
          <w:sz w:val="24"/>
          <w:szCs w:val="24"/>
        </w:rPr>
        <w:t xml:space="preserve">in </w:t>
      </w:r>
      <w:r w:rsidR="00672055">
        <w:rPr>
          <w:rFonts w:ascii="Times New Roman" w:hAnsi="Times New Roman" w:cs="Times New Roman"/>
          <w:sz w:val="24"/>
          <w:szCs w:val="24"/>
        </w:rPr>
        <w:t>the last year.</w:t>
      </w:r>
      <w:r w:rsidR="00F61F5F">
        <w:rPr>
          <w:rFonts w:ascii="Times New Roman" w:hAnsi="Times New Roman" w:cs="Times New Roman"/>
          <w:sz w:val="24"/>
          <w:szCs w:val="24"/>
        </w:rPr>
        <w:t xml:space="preserve"> The report argues: “Massive migration in Latin America is here to stay” (Latinobarómetro 2018:79-80)</w:t>
      </w:r>
      <w:r w:rsidR="00321AF4">
        <w:rPr>
          <w:rFonts w:ascii="Times New Roman" w:hAnsi="Times New Roman" w:cs="Times New Roman"/>
          <w:sz w:val="24"/>
          <w:szCs w:val="24"/>
        </w:rPr>
        <w:t>.</w:t>
      </w:r>
      <w:r w:rsidR="00F61F5F">
        <w:rPr>
          <w:rFonts w:ascii="Times New Roman" w:hAnsi="Times New Roman" w:cs="Times New Roman"/>
          <w:sz w:val="24"/>
          <w:szCs w:val="24"/>
        </w:rPr>
        <w:t xml:space="preserve"> It </w:t>
      </w:r>
      <w:r w:rsidR="00321AF4">
        <w:rPr>
          <w:rFonts w:ascii="Times New Roman" w:hAnsi="Times New Roman" w:cs="Times New Roman"/>
          <w:sz w:val="24"/>
          <w:szCs w:val="24"/>
        </w:rPr>
        <w:t xml:space="preserve">also </w:t>
      </w:r>
      <w:r w:rsidR="00F61F5F">
        <w:rPr>
          <w:rFonts w:ascii="Times New Roman" w:hAnsi="Times New Roman" w:cs="Times New Roman"/>
          <w:sz w:val="24"/>
          <w:szCs w:val="24"/>
        </w:rPr>
        <w:t xml:space="preserve">calls for reflection on whether countries are prepared to deal with the implications. As </w:t>
      </w:r>
      <w:r w:rsidR="0042072E">
        <w:rPr>
          <w:rFonts w:ascii="Times New Roman" w:hAnsi="Times New Roman" w:cs="Times New Roman"/>
          <w:sz w:val="24"/>
          <w:szCs w:val="24"/>
        </w:rPr>
        <w:t xml:space="preserve">it </w:t>
      </w:r>
      <w:r w:rsidR="00F61F5F">
        <w:rPr>
          <w:rFonts w:ascii="Times New Roman" w:hAnsi="Times New Roman" w:cs="Times New Roman"/>
          <w:sz w:val="24"/>
          <w:szCs w:val="24"/>
        </w:rPr>
        <w:t xml:space="preserve">was explained above, this warrants more attention to population and migration issues –an area in which Argentina has made progress but also exhibits inconsistencies and tensions. </w:t>
      </w:r>
      <w:r w:rsidR="00672055">
        <w:rPr>
          <w:rFonts w:ascii="Times New Roman" w:hAnsi="Times New Roman" w:cs="Times New Roman"/>
          <w:sz w:val="24"/>
          <w:szCs w:val="24"/>
        </w:rPr>
        <w:t xml:space="preserve"> </w:t>
      </w:r>
      <w:r w:rsidR="00CD7E62">
        <w:rPr>
          <w:rFonts w:ascii="Times New Roman" w:hAnsi="Times New Roman" w:cs="Times New Roman"/>
          <w:sz w:val="24"/>
          <w:szCs w:val="24"/>
        </w:rPr>
        <w:t xml:space="preserve"> </w:t>
      </w:r>
    </w:p>
    <w:p w:rsidR="00EA3853" w:rsidRDefault="00EA3853" w:rsidP="00112A8B">
      <w:pPr>
        <w:spacing w:line="360" w:lineRule="auto"/>
        <w:rPr>
          <w:rFonts w:ascii="Times New Roman" w:hAnsi="Times New Roman" w:cs="Times New Roman"/>
          <w:b/>
          <w:sz w:val="24"/>
          <w:szCs w:val="24"/>
        </w:rPr>
      </w:pPr>
    </w:p>
    <w:p w:rsidR="002806CA" w:rsidRDefault="001374CA" w:rsidP="00112A8B">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rsidR="003A1751" w:rsidRDefault="00EA3853" w:rsidP="00112A8B">
      <w:pPr>
        <w:spacing w:line="360" w:lineRule="auto"/>
        <w:rPr>
          <w:rFonts w:ascii="Times New Roman" w:hAnsi="Times New Roman" w:cs="Times New Roman"/>
          <w:sz w:val="24"/>
          <w:szCs w:val="24"/>
        </w:rPr>
      </w:pPr>
      <w:r>
        <w:rPr>
          <w:rFonts w:ascii="Times New Roman" w:hAnsi="Times New Roman" w:cs="Times New Roman"/>
          <w:sz w:val="24"/>
          <w:szCs w:val="24"/>
        </w:rPr>
        <w:t>2018 was a rocky</w:t>
      </w:r>
      <w:r w:rsidR="001374CA">
        <w:rPr>
          <w:rFonts w:ascii="Times New Roman" w:hAnsi="Times New Roman" w:cs="Times New Roman"/>
          <w:sz w:val="24"/>
          <w:szCs w:val="24"/>
        </w:rPr>
        <w:t xml:space="preserve"> year for Argentina. </w:t>
      </w:r>
      <w:r w:rsidR="00036A66">
        <w:rPr>
          <w:rFonts w:ascii="Times New Roman" w:hAnsi="Times New Roman" w:cs="Times New Roman"/>
          <w:sz w:val="24"/>
          <w:szCs w:val="24"/>
        </w:rPr>
        <w:t>Being o</w:t>
      </w:r>
      <w:r w:rsidR="001374CA">
        <w:rPr>
          <w:rFonts w:ascii="Times New Roman" w:hAnsi="Times New Roman" w:cs="Times New Roman"/>
          <w:sz w:val="24"/>
          <w:szCs w:val="24"/>
        </w:rPr>
        <w:t>n the brink of another dramatic crisis again made structural problems and contrast</w:t>
      </w:r>
      <w:r w:rsidR="0053344D">
        <w:rPr>
          <w:rFonts w:ascii="Times New Roman" w:hAnsi="Times New Roman" w:cs="Times New Roman"/>
          <w:sz w:val="24"/>
          <w:szCs w:val="24"/>
        </w:rPr>
        <w:t>s</w:t>
      </w:r>
      <w:r w:rsidR="001374CA">
        <w:rPr>
          <w:rFonts w:ascii="Times New Roman" w:hAnsi="Times New Roman" w:cs="Times New Roman"/>
          <w:sz w:val="24"/>
          <w:szCs w:val="24"/>
        </w:rPr>
        <w:t xml:space="preserve"> across policy areas more vi</w:t>
      </w:r>
      <w:r w:rsidR="00AD0D43">
        <w:rPr>
          <w:rFonts w:ascii="Times New Roman" w:hAnsi="Times New Roman" w:cs="Times New Roman"/>
          <w:sz w:val="24"/>
          <w:szCs w:val="24"/>
        </w:rPr>
        <w:t>sible. Democratic mechanisms are still</w:t>
      </w:r>
      <w:r w:rsidR="001374CA">
        <w:rPr>
          <w:rFonts w:ascii="Times New Roman" w:hAnsi="Times New Roman" w:cs="Times New Roman"/>
          <w:sz w:val="24"/>
          <w:szCs w:val="24"/>
        </w:rPr>
        <w:t xml:space="preserve"> resilient and vibrant. The overa</w:t>
      </w:r>
      <w:r w:rsidR="00AD0D43">
        <w:rPr>
          <w:rFonts w:ascii="Times New Roman" w:hAnsi="Times New Roman" w:cs="Times New Roman"/>
          <w:sz w:val="24"/>
          <w:szCs w:val="24"/>
        </w:rPr>
        <w:t>ll performance of the country continues to be</w:t>
      </w:r>
      <w:r w:rsidR="001374CA">
        <w:rPr>
          <w:rFonts w:ascii="Times New Roman" w:hAnsi="Times New Roman" w:cs="Times New Roman"/>
          <w:sz w:val="24"/>
          <w:szCs w:val="24"/>
        </w:rPr>
        <w:t xml:space="preserve"> good accor</w:t>
      </w:r>
      <w:r w:rsidR="00036A66">
        <w:rPr>
          <w:rFonts w:ascii="Times New Roman" w:hAnsi="Times New Roman" w:cs="Times New Roman"/>
          <w:sz w:val="24"/>
          <w:szCs w:val="24"/>
        </w:rPr>
        <w:t xml:space="preserve">ding to </w:t>
      </w:r>
      <w:r w:rsidR="00AD0D43">
        <w:rPr>
          <w:rFonts w:ascii="Times New Roman" w:hAnsi="Times New Roman" w:cs="Times New Roman"/>
          <w:sz w:val="24"/>
          <w:szCs w:val="24"/>
        </w:rPr>
        <w:t xml:space="preserve">some </w:t>
      </w:r>
      <w:r w:rsidR="00036A66">
        <w:rPr>
          <w:rFonts w:ascii="Times New Roman" w:hAnsi="Times New Roman" w:cs="Times New Roman"/>
          <w:sz w:val="24"/>
          <w:szCs w:val="24"/>
        </w:rPr>
        <w:t>international standards.</w:t>
      </w:r>
      <w:r w:rsidR="00036A66">
        <w:rPr>
          <w:rStyle w:val="FootnoteReference"/>
          <w:rFonts w:ascii="Times New Roman" w:hAnsi="Times New Roman" w:cs="Times New Roman"/>
          <w:sz w:val="24"/>
          <w:szCs w:val="24"/>
        </w:rPr>
        <w:footnoteReference w:id="43"/>
      </w:r>
      <w:r w:rsidR="001374CA">
        <w:rPr>
          <w:rFonts w:ascii="Times New Roman" w:hAnsi="Times New Roman" w:cs="Times New Roman"/>
          <w:sz w:val="24"/>
          <w:szCs w:val="24"/>
        </w:rPr>
        <w:t xml:space="preserve"> Contentious social issues, like abortion, were discussed openly</w:t>
      </w:r>
      <w:r w:rsidR="00AD0D43">
        <w:rPr>
          <w:rFonts w:ascii="Times New Roman" w:hAnsi="Times New Roman" w:cs="Times New Roman"/>
          <w:sz w:val="24"/>
          <w:szCs w:val="24"/>
        </w:rPr>
        <w:t xml:space="preserve"> last year</w:t>
      </w:r>
      <w:r w:rsidR="001374CA">
        <w:rPr>
          <w:rFonts w:ascii="Times New Roman" w:hAnsi="Times New Roman" w:cs="Times New Roman"/>
          <w:sz w:val="24"/>
          <w:szCs w:val="24"/>
        </w:rPr>
        <w:t xml:space="preserve">. </w:t>
      </w:r>
      <w:r w:rsidR="00AD0D43">
        <w:rPr>
          <w:rFonts w:ascii="Times New Roman" w:hAnsi="Times New Roman" w:cs="Times New Roman"/>
          <w:sz w:val="24"/>
          <w:szCs w:val="24"/>
        </w:rPr>
        <w:t>However, corruption scandals and</w:t>
      </w:r>
      <w:r w:rsidR="00036A66">
        <w:rPr>
          <w:rFonts w:ascii="Times New Roman" w:hAnsi="Times New Roman" w:cs="Times New Roman"/>
          <w:sz w:val="24"/>
          <w:szCs w:val="24"/>
        </w:rPr>
        <w:t xml:space="preserve"> the politicization</w:t>
      </w:r>
      <w:r w:rsidR="00AD0D43">
        <w:rPr>
          <w:rFonts w:ascii="Times New Roman" w:hAnsi="Times New Roman" w:cs="Times New Roman"/>
          <w:sz w:val="24"/>
          <w:szCs w:val="24"/>
        </w:rPr>
        <w:t xml:space="preserve"> of the judicial system hampers</w:t>
      </w:r>
      <w:r w:rsidR="00036A66">
        <w:rPr>
          <w:rFonts w:ascii="Times New Roman" w:hAnsi="Times New Roman" w:cs="Times New Roman"/>
          <w:sz w:val="24"/>
          <w:szCs w:val="24"/>
        </w:rPr>
        <w:t xml:space="preserve"> safeguards against corruption and affect</w:t>
      </w:r>
      <w:r w:rsidR="00AD0D43">
        <w:rPr>
          <w:rFonts w:ascii="Times New Roman" w:hAnsi="Times New Roman" w:cs="Times New Roman"/>
          <w:sz w:val="24"/>
          <w:szCs w:val="24"/>
        </w:rPr>
        <w:t>ed</w:t>
      </w:r>
      <w:r w:rsidR="00036A66">
        <w:rPr>
          <w:rFonts w:ascii="Times New Roman" w:hAnsi="Times New Roman" w:cs="Times New Roman"/>
          <w:sz w:val="24"/>
          <w:szCs w:val="24"/>
        </w:rPr>
        <w:t xml:space="preserve"> credibility. Efforts to improve transpare</w:t>
      </w:r>
      <w:r w:rsidR="00AD0D43">
        <w:rPr>
          <w:rFonts w:ascii="Times New Roman" w:hAnsi="Times New Roman" w:cs="Times New Roman"/>
          <w:sz w:val="24"/>
          <w:szCs w:val="24"/>
        </w:rPr>
        <w:t>ncy and accountability seem to be</w:t>
      </w:r>
      <w:r w:rsidR="00036A66">
        <w:rPr>
          <w:rFonts w:ascii="Times New Roman" w:hAnsi="Times New Roman" w:cs="Times New Roman"/>
          <w:sz w:val="24"/>
          <w:szCs w:val="24"/>
        </w:rPr>
        <w:t xml:space="preserve"> insufficient. </w:t>
      </w:r>
      <w:r w:rsidR="003A1751">
        <w:rPr>
          <w:rFonts w:ascii="Times New Roman" w:hAnsi="Times New Roman" w:cs="Times New Roman"/>
          <w:sz w:val="24"/>
          <w:szCs w:val="24"/>
        </w:rPr>
        <w:t xml:space="preserve">Meantime, serious engagement with citizens’ rights is still lacking. As </w:t>
      </w:r>
      <w:r w:rsidR="0053344D">
        <w:rPr>
          <w:rFonts w:ascii="Times New Roman" w:hAnsi="Times New Roman" w:cs="Times New Roman"/>
          <w:sz w:val="24"/>
          <w:szCs w:val="24"/>
        </w:rPr>
        <w:t xml:space="preserve">Roberto </w:t>
      </w:r>
      <w:r w:rsidR="003A1751">
        <w:rPr>
          <w:rFonts w:ascii="Times New Roman" w:hAnsi="Times New Roman" w:cs="Times New Roman"/>
          <w:sz w:val="24"/>
          <w:szCs w:val="24"/>
        </w:rPr>
        <w:t>Gargarella suggested in several publications, a complex and ideologically-loaded interplay of constitutional design and political practices underlies this issue.</w:t>
      </w:r>
      <w:r w:rsidR="003A1751">
        <w:rPr>
          <w:rStyle w:val="FootnoteReference"/>
          <w:rFonts w:ascii="Times New Roman" w:hAnsi="Times New Roman" w:cs="Times New Roman"/>
          <w:sz w:val="24"/>
          <w:szCs w:val="24"/>
        </w:rPr>
        <w:footnoteReference w:id="44"/>
      </w:r>
      <w:r w:rsidR="003A1751">
        <w:rPr>
          <w:rFonts w:ascii="Times New Roman" w:hAnsi="Times New Roman" w:cs="Times New Roman"/>
          <w:sz w:val="24"/>
          <w:szCs w:val="24"/>
        </w:rPr>
        <w:t xml:space="preserve"> </w:t>
      </w:r>
    </w:p>
    <w:p w:rsidR="001374CA" w:rsidRDefault="003A1751" w:rsidP="00112A8B">
      <w:pPr>
        <w:spacing w:line="360" w:lineRule="auto"/>
        <w:rPr>
          <w:rFonts w:ascii="Times New Roman" w:hAnsi="Times New Roman" w:cs="Times New Roman"/>
          <w:sz w:val="24"/>
          <w:szCs w:val="24"/>
        </w:rPr>
      </w:pPr>
      <w:r>
        <w:rPr>
          <w:rFonts w:ascii="Times New Roman" w:hAnsi="Times New Roman" w:cs="Times New Roman"/>
          <w:sz w:val="24"/>
          <w:szCs w:val="24"/>
        </w:rPr>
        <w:t>In addition, the economy has had an overwhelming role in Argentine politics</w:t>
      </w:r>
      <w:r w:rsidR="00AD0D43">
        <w:rPr>
          <w:rFonts w:ascii="Times New Roman" w:hAnsi="Times New Roman" w:cs="Times New Roman"/>
          <w:sz w:val="24"/>
          <w:szCs w:val="24"/>
        </w:rPr>
        <w:t xml:space="preserve"> again</w:t>
      </w:r>
      <w:r>
        <w:rPr>
          <w:rFonts w:ascii="Times New Roman" w:hAnsi="Times New Roman" w:cs="Times New Roman"/>
          <w:sz w:val="24"/>
          <w:szCs w:val="24"/>
        </w:rPr>
        <w:t xml:space="preserve">. </w:t>
      </w:r>
      <w:r w:rsidR="001374CA">
        <w:rPr>
          <w:rFonts w:ascii="Times New Roman" w:hAnsi="Times New Roman" w:cs="Times New Roman"/>
          <w:sz w:val="24"/>
          <w:szCs w:val="24"/>
        </w:rPr>
        <w:t xml:space="preserve">Economic variables started to stabilize towards the end of the year, </w:t>
      </w:r>
      <w:r w:rsidR="00036A66">
        <w:rPr>
          <w:rFonts w:ascii="Times New Roman" w:hAnsi="Times New Roman" w:cs="Times New Roman"/>
          <w:sz w:val="24"/>
          <w:szCs w:val="24"/>
        </w:rPr>
        <w:t>but they are far from being tamed. The outlook still remains too uncertain. The effects of one more cycle of in</w:t>
      </w:r>
      <w:r w:rsidR="00811A1B">
        <w:rPr>
          <w:rFonts w:ascii="Times New Roman" w:hAnsi="Times New Roman" w:cs="Times New Roman"/>
          <w:sz w:val="24"/>
          <w:szCs w:val="24"/>
        </w:rPr>
        <w:t>stability translate into a negative public mood as Argentines are sick and tired of recurrent crises and adjustments.</w:t>
      </w:r>
    </w:p>
    <w:p w:rsidR="00F83D8A" w:rsidRPr="003A1751" w:rsidRDefault="00811A1B" w:rsidP="00112A8B">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is the background against the next presidential election will take place. Although leading candidates in the opposition are not nominated yet, electoral messages started to take shape. It is difficult and perhaps too early to anticipate if discourses would be able to raise expectations. As in the past, for some leaders and groups the issue is still an ideological dispute and the game is a zero-sum one. The goal is simply to defeat the other, or to tilt the balance towards </w:t>
      </w:r>
      <w:r>
        <w:rPr>
          <w:rFonts w:ascii="Times New Roman" w:hAnsi="Times New Roman" w:cs="Times New Roman"/>
          <w:i/>
          <w:sz w:val="24"/>
          <w:szCs w:val="24"/>
        </w:rPr>
        <w:t>el mal menor</w:t>
      </w:r>
      <w:r>
        <w:rPr>
          <w:rFonts w:ascii="Times New Roman" w:hAnsi="Times New Roman" w:cs="Times New Roman"/>
          <w:sz w:val="24"/>
          <w:szCs w:val="24"/>
        </w:rPr>
        <w:t xml:space="preserve"> (the lesser evil)</w:t>
      </w:r>
      <w:r w:rsidR="00AD0D43">
        <w:rPr>
          <w:rFonts w:ascii="Times New Roman" w:hAnsi="Times New Roman" w:cs="Times New Roman"/>
          <w:sz w:val="24"/>
          <w:szCs w:val="24"/>
        </w:rPr>
        <w:t>,</w:t>
      </w:r>
      <w:r>
        <w:rPr>
          <w:rFonts w:ascii="Times New Roman" w:hAnsi="Times New Roman" w:cs="Times New Roman"/>
          <w:sz w:val="24"/>
          <w:szCs w:val="24"/>
        </w:rPr>
        <w:t xml:space="preserve"> as some voters see it.</w:t>
      </w:r>
      <w:r w:rsidR="00955AA8">
        <w:rPr>
          <w:rFonts w:ascii="Times New Roman" w:hAnsi="Times New Roman" w:cs="Times New Roman"/>
          <w:sz w:val="24"/>
          <w:szCs w:val="24"/>
        </w:rPr>
        <w:t xml:space="preserve"> In this respect, 2018 Argentina shows that history repeats itself and democracy is still weak. </w:t>
      </w:r>
      <w:r>
        <w:rPr>
          <w:rFonts w:ascii="Times New Roman" w:hAnsi="Times New Roman" w:cs="Times New Roman"/>
          <w:sz w:val="24"/>
          <w:szCs w:val="24"/>
        </w:rPr>
        <w:t xml:space="preserve"> </w:t>
      </w:r>
    </w:p>
    <w:p w:rsidR="002806CA" w:rsidRDefault="002806CA" w:rsidP="00112A8B">
      <w:pPr>
        <w:spacing w:line="360" w:lineRule="auto"/>
        <w:rPr>
          <w:rFonts w:ascii="Times New Roman" w:hAnsi="Times New Roman" w:cs="Times New Roman"/>
          <w:b/>
          <w:sz w:val="24"/>
          <w:szCs w:val="24"/>
        </w:rPr>
      </w:pPr>
    </w:p>
    <w:p w:rsidR="00653C10" w:rsidRPr="003A1751" w:rsidRDefault="00653C10" w:rsidP="00112A8B">
      <w:pPr>
        <w:spacing w:line="360" w:lineRule="auto"/>
        <w:rPr>
          <w:rFonts w:ascii="Times New Roman" w:hAnsi="Times New Roman" w:cs="Times New Roman"/>
          <w:b/>
          <w:sz w:val="24"/>
          <w:szCs w:val="24"/>
        </w:rPr>
      </w:pPr>
    </w:p>
    <w:p w:rsidR="003F42C5" w:rsidRPr="0098741E" w:rsidRDefault="003F42C5" w:rsidP="00112A8B">
      <w:pPr>
        <w:spacing w:line="360" w:lineRule="auto"/>
        <w:rPr>
          <w:rFonts w:ascii="Times New Roman" w:hAnsi="Times New Roman" w:cs="Times New Roman"/>
          <w:b/>
          <w:sz w:val="24"/>
          <w:szCs w:val="24"/>
        </w:rPr>
      </w:pPr>
      <w:r w:rsidRPr="0098741E">
        <w:rPr>
          <w:rFonts w:ascii="Times New Roman" w:hAnsi="Times New Roman" w:cs="Times New Roman"/>
          <w:b/>
          <w:sz w:val="24"/>
          <w:szCs w:val="24"/>
        </w:rPr>
        <w:t>References</w:t>
      </w:r>
    </w:p>
    <w:p w:rsidR="00242C7A" w:rsidRDefault="00242C7A" w:rsidP="00CB0D56">
      <w:pPr>
        <w:spacing w:after="0" w:line="240" w:lineRule="auto"/>
        <w:rPr>
          <w:rStyle w:val="pagesnum"/>
          <w:rFonts w:ascii="Times New Roman" w:hAnsi="Times New Roman" w:cs="Times New Roman"/>
          <w:sz w:val="24"/>
          <w:szCs w:val="24"/>
          <w:shd w:val="clear" w:color="auto" w:fill="FFFFFF"/>
        </w:rPr>
      </w:pPr>
      <w:r w:rsidRPr="0098741E">
        <w:rPr>
          <w:rFonts w:ascii="Times New Roman" w:hAnsi="Times New Roman" w:cs="Times New Roman"/>
          <w:sz w:val="24"/>
          <w:szCs w:val="24"/>
        </w:rPr>
        <w:t xml:space="preserve">Balán, Manuel. </w:t>
      </w:r>
      <w:r w:rsidRPr="00242C7A">
        <w:rPr>
          <w:rFonts w:ascii="Times New Roman" w:hAnsi="Times New Roman" w:cs="Times New Roman"/>
          <w:sz w:val="24"/>
          <w:szCs w:val="24"/>
        </w:rPr>
        <w:t xml:space="preserve">2018. “Competition by denunciation: The Political Dynamics of Corruption Scandals in Argentina and Chile.” </w:t>
      </w:r>
      <w:hyperlink r:id="rId8" w:tooltip="link to all issues of this title" w:history="1">
        <w:r w:rsidRPr="00242C7A">
          <w:rPr>
            <w:rStyle w:val="Hyperlink"/>
            <w:rFonts w:ascii="Times New Roman" w:hAnsi="Times New Roman" w:cs="Times New Roman"/>
            <w:i/>
            <w:color w:val="auto"/>
            <w:sz w:val="24"/>
            <w:szCs w:val="24"/>
            <w:u w:val="none"/>
            <w:shd w:val="clear" w:color="auto" w:fill="FFFFFF"/>
          </w:rPr>
          <w:t>Comparative Politics</w:t>
        </w:r>
      </w:hyperlink>
      <w:r w:rsidRPr="00242C7A">
        <w:rPr>
          <w:rFonts w:ascii="Times New Roman" w:hAnsi="Times New Roman" w:cs="Times New Roman"/>
          <w:sz w:val="24"/>
          <w:szCs w:val="24"/>
          <w:shd w:val="clear" w:color="auto" w:fill="FFFFFF"/>
        </w:rPr>
        <w:t>, Volume 43, Number 4, pp. </w:t>
      </w:r>
      <w:r w:rsidRPr="00242C7A">
        <w:rPr>
          <w:rStyle w:val="pagesnum"/>
          <w:rFonts w:ascii="Times New Roman" w:hAnsi="Times New Roman" w:cs="Times New Roman"/>
          <w:sz w:val="24"/>
          <w:szCs w:val="24"/>
          <w:shd w:val="clear" w:color="auto" w:fill="FFFFFF"/>
        </w:rPr>
        <w:t>459-478.</w:t>
      </w:r>
    </w:p>
    <w:p w:rsidR="00CB0D56" w:rsidRDefault="00CB0D56" w:rsidP="00CB0D56">
      <w:pPr>
        <w:spacing w:after="0" w:line="240" w:lineRule="auto"/>
        <w:rPr>
          <w:rStyle w:val="pagesnum"/>
          <w:rFonts w:ascii="Times New Roman" w:hAnsi="Times New Roman" w:cs="Times New Roman"/>
          <w:sz w:val="24"/>
          <w:szCs w:val="24"/>
          <w:shd w:val="clear" w:color="auto" w:fill="FFFFFF"/>
        </w:rPr>
      </w:pPr>
    </w:p>
    <w:p w:rsidR="000A3C76" w:rsidRDefault="000A3C76" w:rsidP="00CB0D56">
      <w:pPr>
        <w:spacing w:after="0" w:line="240" w:lineRule="auto"/>
        <w:rPr>
          <w:rFonts w:ascii="Sentinel B" w:hAnsi="Sentinel B"/>
          <w:iCs/>
          <w:color w:val="1E1E1E"/>
          <w:sz w:val="27"/>
          <w:szCs w:val="27"/>
          <w:shd w:val="clear" w:color="auto" w:fill="FFFFFF"/>
        </w:rPr>
      </w:pPr>
      <w:r w:rsidRPr="006314FC">
        <w:rPr>
          <w:rFonts w:ascii="Sentinel B" w:hAnsi="Sentinel B"/>
          <w:iCs/>
          <w:color w:val="1E1E1E"/>
          <w:sz w:val="27"/>
          <w:szCs w:val="27"/>
          <w:shd w:val="clear" w:color="auto" w:fill="FFFFFF"/>
        </w:rPr>
        <w:t>Binetti, Bruno and Ben Raderstorf.</w:t>
      </w:r>
      <w:r>
        <w:rPr>
          <w:rFonts w:ascii="Sentinel B" w:hAnsi="Sentinel B"/>
          <w:iCs/>
          <w:color w:val="1E1E1E"/>
          <w:sz w:val="27"/>
          <w:szCs w:val="27"/>
          <w:shd w:val="clear" w:color="auto" w:fill="FFFFFF"/>
        </w:rPr>
        <w:t xml:space="preserve"> 2018. “A Requiem for UNASUR.” </w:t>
      </w:r>
      <w:r>
        <w:rPr>
          <w:rFonts w:ascii="Sentinel B" w:hAnsi="Sentinel B"/>
          <w:i/>
          <w:iCs/>
          <w:color w:val="1E1E1E"/>
          <w:sz w:val="27"/>
          <w:szCs w:val="27"/>
          <w:shd w:val="clear" w:color="auto" w:fill="FFFFFF"/>
        </w:rPr>
        <w:t>Global Americans</w:t>
      </w:r>
      <w:r>
        <w:rPr>
          <w:rFonts w:ascii="Sentinel B" w:hAnsi="Sentinel B"/>
          <w:iCs/>
          <w:color w:val="1E1E1E"/>
          <w:sz w:val="27"/>
          <w:szCs w:val="27"/>
          <w:shd w:val="clear" w:color="auto" w:fill="FFFFFF"/>
        </w:rPr>
        <w:t xml:space="preserve">. April 25. Available at </w:t>
      </w:r>
      <w:hyperlink r:id="rId9" w:history="1">
        <w:r w:rsidR="006314FC" w:rsidRPr="00725518">
          <w:rPr>
            <w:rStyle w:val="Hyperlink"/>
            <w:rFonts w:ascii="Sentinel B" w:hAnsi="Sentinel B"/>
            <w:iCs/>
            <w:sz w:val="27"/>
            <w:szCs w:val="27"/>
            <w:shd w:val="clear" w:color="auto" w:fill="FFFFFF"/>
          </w:rPr>
          <w:t>https://theglobalamericans.org/2018/04/a-requiem-for-unasur/</w:t>
        </w:r>
      </w:hyperlink>
      <w:r>
        <w:rPr>
          <w:rFonts w:ascii="Sentinel B" w:hAnsi="Sentinel B"/>
          <w:iCs/>
          <w:color w:val="1E1E1E"/>
          <w:sz w:val="27"/>
          <w:szCs w:val="27"/>
          <w:shd w:val="clear" w:color="auto" w:fill="FFFFFF"/>
        </w:rPr>
        <w:t>.</w:t>
      </w:r>
    </w:p>
    <w:p w:rsidR="00CB0D56" w:rsidRDefault="00CB0D56" w:rsidP="00CB0D56">
      <w:pPr>
        <w:spacing w:after="0" w:line="240" w:lineRule="auto"/>
        <w:rPr>
          <w:rFonts w:ascii="Sentinel B" w:hAnsi="Sentinel B"/>
          <w:iCs/>
          <w:color w:val="1E1E1E"/>
          <w:sz w:val="27"/>
          <w:szCs w:val="27"/>
          <w:shd w:val="clear" w:color="auto" w:fill="FFFFFF"/>
        </w:rPr>
      </w:pPr>
    </w:p>
    <w:p w:rsidR="006314FC" w:rsidRDefault="006314FC" w:rsidP="00CB0D56">
      <w:pPr>
        <w:spacing w:after="0" w:line="240" w:lineRule="auto"/>
        <w:rPr>
          <w:rFonts w:ascii="Sentinel B" w:hAnsi="Sentinel B"/>
          <w:iCs/>
          <w:color w:val="1E1E1E"/>
          <w:sz w:val="27"/>
          <w:szCs w:val="27"/>
          <w:shd w:val="clear" w:color="auto" w:fill="FFFFFF"/>
        </w:rPr>
      </w:pPr>
      <w:r>
        <w:rPr>
          <w:rFonts w:ascii="Sentinel B" w:hAnsi="Sentinel B"/>
          <w:iCs/>
          <w:color w:val="1E1E1E"/>
          <w:sz w:val="27"/>
          <w:szCs w:val="27"/>
          <w:shd w:val="clear" w:color="auto" w:fill="FFFFFF"/>
        </w:rPr>
        <w:t xml:space="preserve">Burges, Sean. 2018. “UNASUR’s Dangerous Decline: The Risks of a Growing Left-Right Split in South America.” </w:t>
      </w:r>
      <w:r>
        <w:rPr>
          <w:rFonts w:ascii="Sentinel B" w:hAnsi="Sentinel B"/>
          <w:i/>
          <w:iCs/>
          <w:color w:val="1E1E1E"/>
          <w:sz w:val="27"/>
          <w:szCs w:val="27"/>
          <w:shd w:val="clear" w:color="auto" w:fill="FFFFFF"/>
        </w:rPr>
        <w:t>Americas Quarterly</w:t>
      </w:r>
      <w:r>
        <w:rPr>
          <w:rFonts w:ascii="Sentinel B" w:hAnsi="Sentinel B"/>
          <w:iCs/>
          <w:color w:val="1E1E1E"/>
          <w:sz w:val="27"/>
          <w:szCs w:val="27"/>
          <w:shd w:val="clear" w:color="auto" w:fill="FFFFFF"/>
        </w:rPr>
        <w:t xml:space="preserve">, May 3. Available at </w:t>
      </w:r>
      <w:hyperlink r:id="rId10" w:history="1">
        <w:r w:rsidR="009B3DDC" w:rsidRPr="00402335">
          <w:rPr>
            <w:rStyle w:val="Hyperlink"/>
            <w:rFonts w:ascii="Sentinel B" w:hAnsi="Sentinel B"/>
            <w:iCs/>
            <w:sz w:val="27"/>
            <w:szCs w:val="27"/>
            <w:shd w:val="clear" w:color="auto" w:fill="FFFFFF"/>
          </w:rPr>
          <w:t>https://www.americasquarterly.org/content/unasurs-dangerous-decline-risks-growing-left-right-split-south-america</w:t>
        </w:r>
      </w:hyperlink>
      <w:r>
        <w:rPr>
          <w:rFonts w:ascii="Sentinel B" w:hAnsi="Sentinel B"/>
          <w:iCs/>
          <w:color w:val="1E1E1E"/>
          <w:sz w:val="27"/>
          <w:szCs w:val="27"/>
          <w:shd w:val="clear" w:color="auto" w:fill="FFFFFF"/>
        </w:rPr>
        <w:t>.</w:t>
      </w:r>
    </w:p>
    <w:p w:rsidR="00CB0D56" w:rsidRPr="00AD294E" w:rsidRDefault="00CB0D56" w:rsidP="00CB0D56">
      <w:pPr>
        <w:spacing w:after="0" w:line="240" w:lineRule="auto"/>
        <w:rPr>
          <w:rFonts w:ascii="Times New Roman" w:hAnsi="Times New Roman" w:cs="Times New Roman"/>
          <w:sz w:val="24"/>
          <w:szCs w:val="24"/>
        </w:rPr>
      </w:pPr>
    </w:p>
    <w:p w:rsidR="00D417EE" w:rsidRPr="007E6603" w:rsidRDefault="00D417EE" w:rsidP="00CB0D56">
      <w:pPr>
        <w:spacing w:after="0" w:line="240" w:lineRule="auto"/>
        <w:rPr>
          <w:rFonts w:ascii="Times New Roman" w:hAnsi="Times New Roman" w:cs="Times New Roman"/>
          <w:iCs/>
          <w:color w:val="1E1E1E"/>
          <w:sz w:val="24"/>
          <w:szCs w:val="24"/>
          <w:shd w:val="clear" w:color="auto" w:fill="FFFFFF"/>
          <w:lang w:val="es-AR"/>
        </w:rPr>
      </w:pPr>
      <w:r w:rsidRPr="00D417EE">
        <w:rPr>
          <w:rFonts w:ascii="Times New Roman" w:hAnsi="Times New Roman" w:cs="Times New Roman"/>
          <w:sz w:val="24"/>
          <w:szCs w:val="24"/>
          <w:lang w:val="es-AR"/>
        </w:rPr>
        <w:t>Domenech, Eduardo. 2011. “La nueva política migratoria en la Argentina: las paradoja</w:t>
      </w:r>
      <w:r>
        <w:rPr>
          <w:rFonts w:ascii="Times New Roman" w:hAnsi="Times New Roman" w:cs="Times New Roman"/>
          <w:sz w:val="24"/>
          <w:szCs w:val="24"/>
          <w:lang w:val="es-AR"/>
        </w:rPr>
        <w:t>s</w:t>
      </w:r>
      <w:r w:rsidRPr="00D417EE">
        <w:rPr>
          <w:rFonts w:ascii="Times New Roman" w:hAnsi="Times New Roman" w:cs="Times New Roman"/>
          <w:sz w:val="24"/>
          <w:szCs w:val="24"/>
          <w:lang w:val="es-AR"/>
        </w:rPr>
        <w:t xml:space="preserve"> del programa Patria Grande.” In Pizarro, Cynthia (coord.) </w:t>
      </w:r>
      <w:r w:rsidRPr="00D417EE">
        <w:rPr>
          <w:rFonts w:ascii="Times New Roman" w:hAnsi="Times New Roman" w:cs="Times New Roman"/>
          <w:i/>
          <w:iCs/>
          <w:sz w:val="24"/>
          <w:szCs w:val="24"/>
          <w:lang w:val="es-AR"/>
        </w:rPr>
        <w:t xml:space="preserve">Migraciones internacionales contemporáneas. Estudios para el debate. </w:t>
      </w:r>
      <w:r w:rsidRPr="007E6603">
        <w:rPr>
          <w:rFonts w:ascii="Times New Roman" w:hAnsi="Times New Roman" w:cs="Times New Roman"/>
          <w:sz w:val="24"/>
          <w:szCs w:val="24"/>
          <w:lang w:val="es-AR"/>
        </w:rPr>
        <w:t>Buenos Aires: Ediciones Ciccus. pp. 119-142.</w:t>
      </w:r>
    </w:p>
    <w:p w:rsidR="00CB0D56" w:rsidRDefault="00CB0D56" w:rsidP="00CB0D56">
      <w:pPr>
        <w:spacing w:after="0" w:line="240" w:lineRule="auto"/>
        <w:rPr>
          <w:rFonts w:ascii="Times New Roman" w:hAnsi="Times New Roman" w:cs="Times New Roman"/>
          <w:sz w:val="24"/>
          <w:szCs w:val="24"/>
          <w:lang w:val="es-AR"/>
        </w:rPr>
      </w:pPr>
    </w:p>
    <w:p w:rsidR="0005696C" w:rsidRDefault="0005696C" w:rsidP="00CB0D56">
      <w:pPr>
        <w:spacing w:after="0" w:line="240" w:lineRule="auto"/>
        <w:rPr>
          <w:rFonts w:ascii="Times New Roman" w:hAnsi="Times New Roman" w:cs="Times New Roman"/>
          <w:sz w:val="24"/>
          <w:szCs w:val="24"/>
        </w:rPr>
      </w:pPr>
      <w:r w:rsidRPr="008A4101">
        <w:rPr>
          <w:rFonts w:ascii="Times New Roman" w:hAnsi="Times New Roman" w:cs="Times New Roman"/>
          <w:sz w:val="24"/>
          <w:szCs w:val="24"/>
          <w:lang w:val="es-AR"/>
        </w:rPr>
        <w:t>Freier,</w:t>
      </w:r>
      <w:r w:rsidR="008A4101" w:rsidRPr="008A4101">
        <w:rPr>
          <w:rFonts w:ascii="Times New Roman" w:hAnsi="Times New Roman" w:cs="Times New Roman"/>
          <w:sz w:val="24"/>
          <w:szCs w:val="24"/>
          <w:lang w:val="es-AR"/>
        </w:rPr>
        <w:t xml:space="preserve"> Luisa and</w:t>
      </w:r>
      <w:r w:rsidRPr="008A4101">
        <w:rPr>
          <w:rFonts w:ascii="Times New Roman" w:hAnsi="Times New Roman" w:cs="Times New Roman"/>
          <w:sz w:val="24"/>
          <w:szCs w:val="24"/>
          <w:lang w:val="es-AR"/>
        </w:rPr>
        <w:t xml:space="preserve"> Parent, Nicolas. </w:t>
      </w:r>
      <w:r w:rsidRPr="005F5269">
        <w:rPr>
          <w:rFonts w:ascii="Times New Roman" w:hAnsi="Times New Roman" w:cs="Times New Roman"/>
          <w:sz w:val="24"/>
          <w:szCs w:val="24"/>
        </w:rPr>
        <w:t xml:space="preserve">2019. “The Regional Response to the Venezuelan Exodus.” </w:t>
      </w:r>
      <w:r w:rsidRPr="005F5269">
        <w:rPr>
          <w:rFonts w:ascii="Times New Roman" w:hAnsi="Times New Roman" w:cs="Times New Roman"/>
          <w:i/>
          <w:sz w:val="24"/>
          <w:szCs w:val="24"/>
        </w:rPr>
        <w:t>Current history</w:t>
      </w:r>
      <w:r w:rsidRPr="005F5269">
        <w:rPr>
          <w:rFonts w:ascii="Times New Roman" w:hAnsi="Times New Roman" w:cs="Times New Roman"/>
          <w:sz w:val="24"/>
          <w:szCs w:val="24"/>
        </w:rPr>
        <w:t xml:space="preserve"> (New York, N.Y.: 1941), 118:56-61.</w:t>
      </w:r>
    </w:p>
    <w:p w:rsidR="00B62F68" w:rsidRDefault="00B62F68" w:rsidP="00CB0D56">
      <w:pPr>
        <w:spacing w:after="0" w:line="240" w:lineRule="auto"/>
        <w:rPr>
          <w:rFonts w:ascii="Times New Roman" w:hAnsi="Times New Roman" w:cs="Times New Roman"/>
          <w:sz w:val="24"/>
          <w:szCs w:val="24"/>
        </w:rPr>
      </w:pPr>
    </w:p>
    <w:p w:rsidR="00B62F68" w:rsidRPr="00B62F68" w:rsidRDefault="00B62F68" w:rsidP="00CB0D56">
      <w:pPr>
        <w:spacing w:after="0" w:line="240" w:lineRule="auto"/>
        <w:rPr>
          <w:rFonts w:ascii="Times New Roman" w:hAnsi="Times New Roman" w:cs="Times New Roman"/>
          <w:sz w:val="24"/>
          <w:szCs w:val="24"/>
          <w:lang w:val="es-AR"/>
        </w:rPr>
      </w:pPr>
      <w:r w:rsidRPr="00B62F68">
        <w:rPr>
          <w:rFonts w:ascii="Times New Roman" w:hAnsi="Times New Roman" w:cs="Times New Roman"/>
          <w:sz w:val="24"/>
          <w:szCs w:val="24"/>
          <w:lang w:val="es-AR"/>
        </w:rPr>
        <w:t>Freytes</w:t>
      </w:r>
      <w:r>
        <w:rPr>
          <w:rFonts w:ascii="Times New Roman" w:hAnsi="Times New Roman" w:cs="Times New Roman"/>
          <w:sz w:val="24"/>
          <w:szCs w:val="24"/>
          <w:lang w:val="es-AR"/>
        </w:rPr>
        <w:t>, Carlos</w:t>
      </w:r>
      <w:r w:rsidRPr="00B62F68">
        <w:rPr>
          <w:rFonts w:ascii="Times New Roman" w:hAnsi="Times New Roman" w:cs="Times New Roman"/>
          <w:sz w:val="24"/>
          <w:szCs w:val="24"/>
          <w:lang w:val="es-AR"/>
        </w:rPr>
        <w:t xml:space="preserve"> and </w:t>
      </w:r>
      <w:r>
        <w:rPr>
          <w:rFonts w:ascii="Times New Roman" w:hAnsi="Times New Roman" w:cs="Times New Roman"/>
          <w:sz w:val="24"/>
          <w:szCs w:val="24"/>
          <w:lang w:val="es-AR"/>
        </w:rPr>
        <w:t xml:space="preserve">Sara </w:t>
      </w:r>
      <w:r w:rsidRPr="00B62F68">
        <w:rPr>
          <w:rFonts w:ascii="Times New Roman" w:hAnsi="Times New Roman" w:cs="Times New Roman"/>
          <w:sz w:val="24"/>
          <w:szCs w:val="24"/>
          <w:lang w:val="es-AR"/>
        </w:rPr>
        <w:t xml:space="preserve">Niedzwiecki. 2018. </w:t>
      </w:r>
      <w:r>
        <w:rPr>
          <w:rFonts w:ascii="Times New Roman" w:hAnsi="Times New Roman" w:cs="Times New Roman"/>
          <w:sz w:val="24"/>
          <w:szCs w:val="24"/>
          <w:lang w:val="es-AR"/>
        </w:rPr>
        <w:t>“Argentina 2017: La dinámica inter</w:t>
      </w:r>
      <w:r w:rsidR="00933EF9">
        <w:rPr>
          <w:rFonts w:ascii="Times New Roman" w:hAnsi="Times New Roman" w:cs="Times New Roman"/>
          <w:sz w:val="24"/>
          <w:szCs w:val="24"/>
          <w:lang w:val="es-AR"/>
        </w:rPr>
        <w:t>-</w:t>
      </w:r>
      <w:r>
        <w:rPr>
          <w:rFonts w:ascii="Times New Roman" w:hAnsi="Times New Roman" w:cs="Times New Roman"/>
          <w:sz w:val="24"/>
          <w:szCs w:val="24"/>
          <w:lang w:val="es-AR"/>
        </w:rPr>
        <w:t xml:space="preserve">temporal de la restructuración económica.” </w:t>
      </w:r>
      <w:r>
        <w:rPr>
          <w:rFonts w:ascii="Times New Roman" w:hAnsi="Times New Roman" w:cs="Times New Roman"/>
          <w:i/>
          <w:sz w:val="24"/>
          <w:szCs w:val="24"/>
          <w:lang w:val="es-AR"/>
        </w:rPr>
        <w:t xml:space="preserve">Revista de Ciencia Política. </w:t>
      </w:r>
      <w:r>
        <w:rPr>
          <w:rFonts w:ascii="Times New Roman" w:hAnsi="Times New Roman" w:cs="Times New Roman"/>
          <w:sz w:val="24"/>
          <w:szCs w:val="24"/>
          <w:lang w:val="es-AR"/>
        </w:rPr>
        <w:t>38(2):125-158.</w:t>
      </w:r>
    </w:p>
    <w:p w:rsidR="00CB0D56" w:rsidRPr="00B62F68" w:rsidRDefault="00CB0D56" w:rsidP="00CB0D56">
      <w:pPr>
        <w:spacing w:after="0" w:line="240" w:lineRule="auto"/>
        <w:rPr>
          <w:rFonts w:ascii="Times New Roman" w:hAnsi="Times New Roman" w:cs="Times New Roman"/>
          <w:sz w:val="24"/>
          <w:szCs w:val="24"/>
          <w:lang w:val="es-AR"/>
        </w:rPr>
      </w:pPr>
    </w:p>
    <w:p w:rsidR="009E56E8" w:rsidRPr="009E56E8" w:rsidRDefault="009E56E8" w:rsidP="00CB0D56">
      <w:pPr>
        <w:spacing w:after="0" w:line="240" w:lineRule="auto"/>
        <w:rPr>
          <w:rFonts w:ascii="Times New Roman" w:hAnsi="Times New Roman" w:cs="Times New Roman"/>
          <w:sz w:val="24"/>
          <w:szCs w:val="24"/>
        </w:rPr>
      </w:pPr>
      <w:r w:rsidRPr="00B62F68">
        <w:rPr>
          <w:rFonts w:ascii="Times New Roman" w:hAnsi="Times New Roman" w:cs="Times New Roman"/>
          <w:sz w:val="24"/>
          <w:szCs w:val="24"/>
          <w:lang w:val="es-AR"/>
        </w:rPr>
        <w:t xml:space="preserve">García, Lila and Lucila Nejamkis. </w:t>
      </w:r>
      <w:r w:rsidRPr="009E56E8">
        <w:rPr>
          <w:rFonts w:ascii="Times New Roman" w:hAnsi="Times New Roman" w:cs="Times New Roman"/>
          <w:sz w:val="24"/>
          <w:szCs w:val="24"/>
          <w:lang w:val="es-AR"/>
        </w:rPr>
        <w:t xml:space="preserve">2018. “Regulación migratoria en la Argentina actual: del ‘modelo’ regional al recorte de derechos.” </w:t>
      </w:r>
      <w:r>
        <w:rPr>
          <w:rFonts w:ascii="Times New Roman" w:hAnsi="Times New Roman" w:cs="Times New Roman"/>
          <w:i/>
          <w:sz w:val="24"/>
          <w:szCs w:val="24"/>
          <w:lang w:val="es-AR"/>
        </w:rPr>
        <w:t>Autoctonía. Revista de Ciencias Sociales e Historia</w:t>
      </w:r>
      <w:r>
        <w:rPr>
          <w:rFonts w:ascii="Times New Roman" w:hAnsi="Times New Roman" w:cs="Times New Roman"/>
          <w:sz w:val="24"/>
          <w:szCs w:val="24"/>
          <w:lang w:val="es-AR"/>
        </w:rPr>
        <w:t xml:space="preserve">. </w:t>
      </w:r>
      <w:r w:rsidRPr="00C21B9B">
        <w:rPr>
          <w:rFonts w:ascii="Times New Roman" w:hAnsi="Times New Roman" w:cs="Times New Roman"/>
          <w:sz w:val="24"/>
          <w:szCs w:val="24"/>
          <w:lang w:val="es-AR"/>
        </w:rPr>
        <w:t xml:space="preserve">Vol. II. No. 2. pp. 219-241. </w:t>
      </w:r>
      <w:r>
        <w:rPr>
          <w:rFonts w:ascii="Times New Roman" w:hAnsi="Times New Roman" w:cs="Times New Roman"/>
          <w:sz w:val="24"/>
          <w:szCs w:val="24"/>
        </w:rPr>
        <w:t>August.</w:t>
      </w:r>
    </w:p>
    <w:p w:rsidR="00CB0D56" w:rsidRDefault="00CB0D56" w:rsidP="00CB0D56">
      <w:pPr>
        <w:spacing w:after="0" w:line="240" w:lineRule="auto"/>
        <w:rPr>
          <w:rFonts w:ascii="Times New Roman" w:hAnsi="Times New Roman" w:cs="Times New Roman"/>
          <w:sz w:val="24"/>
          <w:szCs w:val="24"/>
        </w:rPr>
      </w:pPr>
    </w:p>
    <w:p w:rsidR="003A1751" w:rsidRDefault="00D46F5D" w:rsidP="00CB0D56">
      <w:pPr>
        <w:spacing w:after="0" w:line="240" w:lineRule="auto"/>
        <w:rPr>
          <w:rFonts w:ascii="Times New Roman" w:hAnsi="Times New Roman" w:cs="Times New Roman"/>
          <w:sz w:val="24"/>
          <w:szCs w:val="24"/>
          <w:shd w:val="clear" w:color="auto" w:fill="EDEDEC"/>
        </w:rPr>
      </w:pPr>
      <w:r w:rsidRPr="009E56E8">
        <w:rPr>
          <w:rFonts w:ascii="Times New Roman" w:hAnsi="Times New Roman" w:cs="Times New Roman"/>
          <w:sz w:val="24"/>
          <w:szCs w:val="24"/>
        </w:rPr>
        <w:t>García, Lila. 2017.</w:t>
      </w:r>
      <w:r w:rsidR="009B3DDC" w:rsidRPr="009E56E8">
        <w:rPr>
          <w:rFonts w:ascii="Times New Roman" w:hAnsi="Times New Roman" w:cs="Times New Roman"/>
          <w:sz w:val="24"/>
          <w:szCs w:val="24"/>
        </w:rPr>
        <w:t> Argentina’s Migration Law: Changes Challenging the Human Right to Migrate. Available at: https://www.law.o</w:t>
      </w:r>
      <w:r w:rsidR="009B3DDC" w:rsidRPr="00D46F5D">
        <w:rPr>
          <w:rFonts w:ascii="Times New Roman" w:hAnsi="Times New Roman" w:cs="Times New Roman"/>
          <w:sz w:val="24"/>
          <w:szCs w:val="24"/>
        </w:rPr>
        <w:t>x.ac.uk/research-subject-groups/centre-criminology/centreborder-criminologies/blog/2017/09/argentinas</w:t>
      </w:r>
      <w:r w:rsidRPr="00D46F5D">
        <w:rPr>
          <w:rFonts w:ascii="Times New Roman" w:hAnsi="Times New Roman" w:cs="Times New Roman"/>
          <w:sz w:val="24"/>
          <w:szCs w:val="24"/>
        </w:rPr>
        <w:t>.</w:t>
      </w:r>
      <w:r w:rsidR="009B3DDC" w:rsidRPr="00D46F5D">
        <w:rPr>
          <w:rFonts w:ascii="Times New Roman" w:hAnsi="Times New Roman" w:cs="Times New Roman"/>
          <w:sz w:val="24"/>
          <w:szCs w:val="24"/>
          <w:shd w:val="clear" w:color="auto" w:fill="EDEDEC"/>
        </w:rPr>
        <w:t xml:space="preserve"> </w:t>
      </w:r>
    </w:p>
    <w:p w:rsidR="00CB0D56" w:rsidRPr="00AD294E" w:rsidRDefault="00CB0D56" w:rsidP="00CB0D56">
      <w:pPr>
        <w:spacing w:after="0" w:line="240" w:lineRule="auto"/>
        <w:rPr>
          <w:rFonts w:ascii="Times New Roman" w:hAnsi="Times New Roman" w:cs="Times New Roman"/>
          <w:sz w:val="24"/>
          <w:szCs w:val="24"/>
        </w:rPr>
      </w:pPr>
    </w:p>
    <w:p w:rsidR="003A1751" w:rsidRPr="0098741E" w:rsidRDefault="003A1751" w:rsidP="00CB0D56">
      <w:pPr>
        <w:spacing w:after="0" w:line="240" w:lineRule="auto"/>
        <w:rPr>
          <w:rFonts w:ascii="Times New Roman" w:hAnsi="Times New Roman" w:cs="Times New Roman"/>
          <w:sz w:val="24"/>
          <w:szCs w:val="24"/>
          <w:lang w:val="es-AR"/>
        </w:rPr>
      </w:pPr>
      <w:r>
        <w:rPr>
          <w:rFonts w:ascii="Times New Roman" w:hAnsi="Times New Roman" w:cs="Times New Roman"/>
          <w:sz w:val="24"/>
          <w:szCs w:val="24"/>
          <w:lang w:val="es-AR"/>
        </w:rPr>
        <w:t xml:space="preserve">Gargarella, Roberto. 2018. “Ampliar derechos para que en verdad nada cambie.” </w:t>
      </w:r>
      <w:r>
        <w:rPr>
          <w:rFonts w:ascii="Times New Roman" w:hAnsi="Times New Roman" w:cs="Times New Roman"/>
          <w:i/>
          <w:sz w:val="24"/>
          <w:szCs w:val="24"/>
          <w:lang w:val="es-AR"/>
        </w:rPr>
        <w:t>La Nación</w:t>
      </w:r>
      <w:r>
        <w:rPr>
          <w:rFonts w:ascii="Times New Roman" w:hAnsi="Times New Roman" w:cs="Times New Roman"/>
          <w:sz w:val="24"/>
          <w:szCs w:val="24"/>
          <w:lang w:val="es-AR"/>
        </w:rPr>
        <w:t xml:space="preserve">, 4 October. </w:t>
      </w:r>
      <w:r w:rsidRPr="0098741E">
        <w:rPr>
          <w:rFonts w:ascii="Times New Roman" w:hAnsi="Times New Roman" w:cs="Times New Roman"/>
          <w:sz w:val="24"/>
          <w:szCs w:val="24"/>
          <w:lang w:val="es-AR"/>
        </w:rPr>
        <w:t xml:space="preserve">Availabe at </w:t>
      </w:r>
      <w:hyperlink r:id="rId11" w:history="1">
        <w:r w:rsidRPr="0098741E">
          <w:rPr>
            <w:rStyle w:val="Hyperlink"/>
            <w:rFonts w:ascii="Times New Roman" w:hAnsi="Times New Roman" w:cs="Times New Roman"/>
            <w:sz w:val="24"/>
            <w:szCs w:val="24"/>
            <w:lang w:val="es-AR"/>
          </w:rPr>
          <w:t>https://www.lanacion.com.ar/opinion/ampliar-derechos-verdad-nada-cambie-nid2178252</w:t>
        </w:r>
      </w:hyperlink>
      <w:r w:rsidRPr="0098741E">
        <w:rPr>
          <w:rFonts w:ascii="Times New Roman" w:hAnsi="Times New Roman" w:cs="Times New Roman"/>
          <w:sz w:val="24"/>
          <w:szCs w:val="24"/>
          <w:lang w:val="es-AR"/>
        </w:rPr>
        <w:t xml:space="preserve">. </w:t>
      </w:r>
    </w:p>
    <w:p w:rsidR="00CB0D56" w:rsidRDefault="00CB0D56" w:rsidP="00CB0D56">
      <w:pPr>
        <w:spacing w:after="0" w:line="240" w:lineRule="auto"/>
        <w:rPr>
          <w:rFonts w:ascii="Times New Roman" w:hAnsi="Times New Roman" w:cs="Times New Roman"/>
          <w:sz w:val="24"/>
          <w:szCs w:val="24"/>
          <w:lang w:val="es-AR"/>
        </w:rPr>
      </w:pPr>
    </w:p>
    <w:p w:rsidR="008A4101" w:rsidRDefault="008A4101" w:rsidP="00CB0D56">
      <w:pPr>
        <w:spacing w:after="0" w:line="240" w:lineRule="auto"/>
        <w:rPr>
          <w:rFonts w:ascii="Times New Roman" w:hAnsi="Times New Roman" w:cs="Times New Roman"/>
          <w:sz w:val="24"/>
          <w:szCs w:val="24"/>
        </w:rPr>
      </w:pPr>
      <w:r w:rsidRPr="007E6603">
        <w:rPr>
          <w:rFonts w:ascii="Times New Roman" w:hAnsi="Times New Roman" w:cs="Times New Roman"/>
          <w:sz w:val="24"/>
          <w:szCs w:val="24"/>
          <w:lang w:val="es-AR"/>
        </w:rPr>
        <w:t xml:space="preserve">Gómez Ramírez, Enrique. 2018. </w:t>
      </w:r>
      <w:r w:rsidR="00DC52E1" w:rsidRPr="007E6603">
        <w:rPr>
          <w:rFonts w:ascii="Times New Roman" w:hAnsi="Times New Roman" w:cs="Times New Roman"/>
          <w:sz w:val="24"/>
          <w:szCs w:val="24"/>
          <w:lang w:val="es-AR"/>
        </w:rPr>
        <w:t xml:space="preserve">“The Venezuelan Migrant Crisis.” </w:t>
      </w:r>
      <w:r w:rsidRPr="0098741E">
        <w:rPr>
          <w:rFonts w:ascii="Times New Roman" w:hAnsi="Times New Roman" w:cs="Times New Roman"/>
          <w:sz w:val="24"/>
          <w:szCs w:val="24"/>
        </w:rPr>
        <w:t xml:space="preserve">EPRS (European Parliament Research Service), December. </w:t>
      </w:r>
      <w:r w:rsidR="00DC52E1" w:rsidRPr="0098741E">
        <w:rPr>
          <w:rFonts w:ascii="Times New Roman" w:hAnsi="Times New Roman" w:cs="Times New Roman"/>
          <w:sz w:val="24"/>
          <w:szCs w:val="24"/>
        </w:rPr>
        <w:t xml:space="preserve">Available at </w:t>
      </w:r>
      <w:hyperlink r:id="rId12" w:history="1">
        <w:r w:rsidR="00321AF4" w:rsidRPr="00FE38E4">
          <w:rPr>
            <w:rStyle w:val="Hyperlink"/>
            <w:rFonts w:ascii="Times New Roman" w:hAnsi="Times New Roman" w:cs="Times New Roman"/>
            <w:sz w:val="24"/>
            <w:szCs w:val="24"/>
          </w:rPr>
          <w:t>http://www.europarl.europa.eu/RegData/etudes/BRIE/2018/630343/EPRS_BRI(2018)630343_EN.pdf</w:t>
        </w:r>
      </w:hyperlink>
    </w:p>
    <w:p w:rsidR="00CB0D56" w:rsidRPr="00AD294E" w:rsidRDefault="00CB0D56" w:rsidP="00CB0D56">
      <w:pPr>
        <w:spacing w:after="0" w:line="240" w:lineRule="auto"/>
        <w:rPr>
          <w:rFonts w:ascii="Times New Roman" w:hAnsi="Times New Roman" w:cs="Times New Roman"/>
          <w:sz w:val="24"/>
          <w:szCs w:val="24"/>
        </w:rPr>
      </w:pPr>
    </w:p>
    <w:p w:rsidR="00321AF4" w:rsidRPr="00C21B9B" w:rsidRDefault="00321AF4" w:rsidP="00CB0D56">
      <w:pPr>
        <w:spacing w:after="0" w:line="240" w:lineRule="auto"/>
        <w:rPr>
          <w:rStyle w:val="pagesnum"/>
          <w:rFonts w:ascii="Times New Roman" w:hAnsi="Times New Roman" w:cs="Times New Roman"/>
          <w:sz w:val="24"/>
          <w:szCs w:val="24"/>
          <w:shd w:val="clear" w:color="auto" w:fill="FFFFFF"/>
        </w:rPr>
      </w:pPr>
      <w:r w:rsidRPr="00C21B9B">
        <w:rPr>
          <w:rFonts w:ascii="Times New Roman" w:hAnsi="Times New Roman" w:cs="Times New Roman"/>
          <w:sz w:val="24"/>
          <w:szCs w:val="24"/>
          <w:lang w:val="es-AR"/>
        </w:rPr>
        <w:t xml:space="preserve">Latinobarómetro (no primary author). 2018. “Informe 2018”. </w:t>
      </w:r>
      <w:r w:rsidRPr="00321AF4">
        <w:rPr>
          <w:rFonts w:ascii="Times New Roman" w:hAnsi="Times New Roman" w:cs="Times New Roman"/>
          <w:sz w:val="24"/>
          <w:szCs w:val="24"/>
          <w:lang w:val="es-AR"/>
        </w:rPr>
        <w:t xml:space="preserve">Santiago de Chile: Corporación Latinobarómetro. </w:t>
      </w:r>
      <w:r w:rsidRPr="00C21B9B">
        <w:rPr>
          <w:rFonts w:ascii="Times New Roman" w:hAnsi="Times New Roman" w:cs="Times New Roman"/>
          <w:sz w:val="24"/>
          <w:szCs w:val="24"/>
        </w:rPr>
        <w:t>Available online at  http://www.latinobarometro.org.</w:t>
      </w:r>
    </w:p>
    <w:p w:rsidR="00CB0D56" w:rsidRDefault="00CB0D56" w:rsidP="00CB0D56">
      <w:pPr>
        <w:shd w:val="clear" w:color="auto" w:fill="FFFFFF"/>
        <w:spacing w:after="0" w:line="240" w:lineRule="auto"/>
        <w:rPr>
          <w:rStyle w:val="pagesnum"/>
          <w:rFonts w:ascii="Times New Roman" w:hAnsi="Times New Roman" w:cs="Times New Roman"/>
          <w:sz w:val="24"/>
          <w:szCs w:val="24"/>
          <w:shd w:val="clear" w:color="auto" w:fill="FFFFFF"/>
        </w:rPr>
      </w:pPr>
    </w:p>
    <w:p w:rsidR="005D10C1" w:rsidRPr="00ED4E68" w:rsidRDefault="005D10C1" w:rsidP="00CB0D56">
      <w:pPr>
        <w:shd w:val="clear" w:color="auto" w:fill="FFFFFF"/>
        <w:spacing w:after="0" w:line="240" w:lineRule="auto"/>
        <w:rPr>
          <w:rStyle w:val="pagesnum"/>
          <w:rFonts w:ascii="Times New Roman" w:eastAsia="Times New Roman" w:hAnsi="Times New Roman" w:cs="Times New Roman"/>
          <w:color w:val="333333"/>
          <w:sz w:val="24"/>
          <w:szCs w:val="24"/>
          <w:lang w:eastAsia="en-GB"/>
        </w:rPr>
      </w:pPr>
      <w:r w:rsidRPr="005D10C1">
        <w:rPr>
          <w:rStyle w:val="pagesnum"/>
          <w:rFonts w:ascii="Times New Roman" w:hAnsi="Times New Roman" w:cs="Times New Roman"/>
          <w:sz w:val="24"/>
          <w:szCs w:val="24"/>
          <w:shd w:val="clear" w:color="auto" w:fill="FFFFFF"/>
        </w:rPr>
        <w:t>Manzetti, Luigi. 2014. “Accountability and Corruption in Argentina during the Kirchners’ Era.</w:t>
      </w:r>
      <w:r w:rsidR="00ED4E68">
        <w:rPr>
          <w:rStyle w:val="pagesnum"/>
          <w:rFonts w:ascii="Times New Roman" w:hAnsi="Times New Roman" w:cs="Times New Roman"/>
          <w:sz w:val="24"/>
          <w:szCs w:val="24"/>
          <w:shd w:val="clear" w:color="auto" w:fill="FFFFFF"/>
        </w:rPr>
        <w:t>”</w:t>
      </w:r>
      <w:r w:rsidRPr="005D10C1">
        <w:rPr>
          <w:rStyle w:val="pagesnum"/>
          <w:rFonts w:ascii="Times New Roman" w:hAnsi="Times New Roman" w:cs="Times New Roman"/>
          <w:sz w:val="24"/>
          <w:szCs w:val="24"/>
          <w:shd w:val="clear" w:color="auto" w:fill="FFFFFF"/>
        </w:rPr>
        <w:t xml:space="preserve"> </w:t>
      </w:r>
      <w:r w:rsidRPr="005D10C1">
        <w:rPr>
          <w:rFonts w:ascii="Times New Roman" w:eastAsia="Times New Roman" w:hAnsi="Times New Roman" w:cs="Times New Roman"/>
          <w:i/>
          <w:iCs/>
          <w:color w:val="333333"/>
          <w:sz w:val="24"/>
          <w:szCs w:val="24"/>
          <w:lang w:eastAsia="en-GB"/>
        </w:rPr>
        <w:t>Latin American Research Review</w:t>
      </w:r>
      <w:r w:rsidRPr="005D10C1">
        <w:rPr>
          <w:rFonts w:ascii="Times New Roman" w:eastAsia="Times New Roman" w:hAnsi="Times New Roman" w:cs="Times New Roman"/>
          <w:color w:val="333333"/>
          <w:sz w:val="24"/>
          <w:szCs w:val="24"/>
          <w:lang w:eastAsia="en-GB"/>
        </w:rPr>
        <w:t>. Vol. 49, No. 2, pp. 173-195.</w:t>
      </w:r>
    </w:p>
    <w:p w:rsidR="00CB0D56" w:rsidRDefault="00CB0D56" w:rsidP="00CB0D56">
      <w:pPr>
        <w:spacing w:after="0" w:line="240" w:lineRule="auto"/>
        <w:rPr>
          <w:rStyle w:val="pagesnum"/>
          <w:rFonts w:ascii="Times New Roman" w:hAnsi="Times New Roman" w:cs="Times New Roman"/>
          <w:sz w:val="24"/>
          <w:szCs w:val="24"/>
          <w:shd w:val="clear" w:color="auto" w:fill="FFFFFF"/>
        </w:rPr>
      </w:pPr>
    </w:p>
    <w:p w:rsidR="000147AC" w:rsidRPr="007E6603" w:rsidRDefault="000147AC" w:rsidP="00CB0D56">
      <w:pPr>
        <w:spacing w:after="0" w:line="240" w:lineRule="auto"/>
        <w:rPr>
          <w:rStyle w:val="pagesnum"/>
          <w:rFonts w:ascii="Times New Roman" w:hAnsi="Times New Roman" w:cs="Times New Roman"/>
          <w:sz w:val="24"/>
          <w:szCs w:val="24"/>
          <w:shd w:val="clear" w:color="auto" w:fill="FFFFFF"/>
        </w:rPr>
      </w:pPr>
      <w:r>
        <w:rPr>
          <w:rStyle w:val="pagesnum"/>
          <w:rFonts w:ascii="Times New Roman" w:hAnsi="Times New Roman" w:cs="Times New Roman"/>
          <w:sz w:val="24"/>
          <w:szCs w:val="24"/>
          <w:shd w:val="clear" w:color="auto" w:fill="FFFFFF"/>
        </w:rPr>
        <w:t xml:space="preserve">Manzetti, Luigi and Carole J. Wilson. 2006. “Corruption, Economic Satisfaction, and Confidence in Government: Evidence from Argentina.” </w:t>
      </w:r>
      <w:r w:rsidRPr="007E6603">
        <w:rPr>
          <w:rStyle w:val="pagesnum"/>
          <w:rFonts w:ascii="Times New Roman" w:hAnsi="Times New Roman" w:cs="Times New Roman"/>
          <w:i/>
          <w:sz w:val="24"/>
          <w:szCs w:val="24"/>
          <w:shd w:val="clear" w:color="auto" w:fill="FFFFFF"/>
        </w:rPr>
        <w:t>The Latin Americanist</w:t>
      </w:r>
      <w:r w:rsidRPr="007E6603">
        <w:rPr>
          <w:rStyle w:val="pagesnum"/>
          <w:rFonts w:ascii="Times New Roman" w:hAnsi="Times New Roman" w:cs="Times New Roman"/>
          <w:sz w:val="24"/>
          <w:szCs w:val="24"/>
          <w:shd w:val="clear" w:color="auto" w:fill="FFFFFF"/>
        </w:rPr>
        <w:t xml:space="preserve">, 49(2):131-139. </w:t>
      </w:r>
    </w:p>
    <w:p w:rsidR="00CB0D56" w:rsidRDefault="00CB0D56" w:rsidP="00CB0D56">
      <w:pPr>
        <w:spacing w:after="0" w:line="240" w:lineRule="auto"/>
        <w:rPr>
          <w:rFonts w:ascii="Times New Roman" w:hAnsi="Times New Roman" w:cs="Times New Roman"/>
          <w:sz w:val="24"/>
          <w:szCs w:val="24"/>
          <w:shd w:val="clear" w:color="auto" w:fill="FFFFFF"/>
        </w:rPr>
      </w:pPr>
    </w:p>
    <w:p w:rsidR="00D417EE" w:rsidRDefault="00D417EE" w:rsidP="00CB0D56">
      <w:pPr>
        <w:spacing w:after="0" w:line="240" w:lineRule="auto"/>
        <w:rPr>
          <w:rFonts w:ascii="Times New Roman" w:hAnsi="Times New Roman" w:cs="Times New Roman"/>
          <w:sz w:val="24"/>
          <w:szCs w:val="24"/>
        </w:rPr>
      </w:pPr>
      <w:r w:rsidRPr="00F34026">
        <w:rPr>
          <w:rFonts w:ascii="Times New Roman" w:hAnsi="Times New Roman" w:cs="Times New Roman"/>
          <w:sz w:val="24"/>
          <w:szCs w:val="24"/>
          <w:shd w:val="clear" w:color="auto" w:fill="FFFFFF"/>
        </w:rPr>
        <w:t>Margheritis, A</w:t>
      </w:r>
      <w:r>
        <w:rPr>
          <w:rFonts w:ascii="Times New Roman" w:hAnsi="Times New Roman" w:cs="Times New Roman"/>
          <w:sz w:val="24"/>
          <w:szCs w:val="24"/>
          <w:shd w:val="clear" w:color="auto" w:fill="FFFFFF"/>
        </w:rPr>
        <w:t>na. 2013</w:t>
      </w:r>
      <w:r w:rsidRPr="00F34026">
        <w:rPr>
          <w:rFonts w:ascii="Times New Roman" w:hAnsi="Times New Roman" w:cs="Times New Roman"/>
          <w:sz w:val="24"/>
          <w:szCs w:val="24"/>
          <w:shd w:val="clear" w:color="auto" w:fill="FFFFFF"/>
        </w:rPr>
        <w:t xml:space="preserve">. </w:t>
      </w:r>
      <w:r w:rsidRPr="00F34026">
        <w:rPr>
          <w:rFonts w:ascii="Times New Roman" w:hAnsi="Times New Roman" w:cs="Times New Roman"/>
          <w:sz w:val="24"/>
          <w:szCs w:val="24"/>
        </w:rPr>
        <w:t xml:space="preserve">“Piecemeal Regional Integration in the Post-Neoliberal Era: Negotiating Migration Policies within MERCOSUR,” </w:t>
      </w:r>
      <w:r w:rsidRPr="00F34026">
        <w:rPr>
          <w:rFonts w:ascii="Times New Roman" w:hAnsi="Times New Roman" w:cs="Times New Roman"/>
          <w:i/>
          <w:sz w:val="24"/>
          <w:szCs w:val="24"/>
        </w:rPr>
        <w:t>Review of International Political Economy</w:t>
      </w:r>
      <w:r w:rsidRPr="00F34026">
        <w:rPr>
          <w:rFonts w:ascii="Times New Roman" w:hAnsi="Times New Roman" w:cs="Times New Roman"/>
          <w:sz w:val="24"/>
          <w:szCs w:val="24"/>
        </w:rPr>
        <w:t xml:space="preserve">, </w:t>
      </w:r>
      <w:r w:rsidRPr="00F34026">
        <w:rPr>
          <w:rFonts w:ascii="Times New Roman" w:hAnsi="Times New Roman" w:cs="Times New Roman"/>
          <w:sz w:val="24"/>
          <w:szCs w:val="24"/>
          <w:shd w:val="clear" w:color="auto" w:fill="FFFFFF"/>
        </w:rPr>
        <w:t>20(3), 541-575</w:t>
      </w:r>
      <w:r w:rsidRPr="00F34026">
        <w:rPr>
          <w:rFonts w:ascii="Times New Roman" w:hAnsi="Times New Roman" w:cs="Times New Roman"/>
          <w:sz w:val="24"/>
          <w:szCs w:val="24"/>
        </w:rPr>
        <w:t xml:space="preserve">. </w:t>
      </w:r>
    </w:p>
    <w:p w:rsidR="00D417EE" w:rsidRPr="00F34026" w:rsidRDefault="00D417EE" w:rsidP="00CB0D56">
      <w:pPr>
        <w:spacing w:after="0" w:line="240" w:lineRule="auto"/>
        <w:rPr>
          <w:rFonts w:ascii="Times New Roman" w:hAnsi="Times New Roman" w:cs="Times New Roman"/>
          <w:sz w:val="24"/>
          <w:szCs w:val="24"/>
        </w:rPr>
      </w:pPr>
    </w:p>
    <w:p w:rsidR="00D417EE" w:rsidRDefault="00D417EE" w:rsidP="00CB0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Margheritis, Ana. </w:t>
      </w:r>
      <w:r w:rsidRPr="00F34026">
        <w:rPr>
          <w:rFonts w:ascii="Times New Roman" w:hAnsi="Times New Roman" w:cs="Times New Roman"/>
          <w:sz w:val="24"/>
          <w:szCs w:val="24"/>
        </w:rPr>
        <w:t>2016</w:t>
      </w:r>
      <w:r>
        <w:rPr>
          <w:rFonts w:ascii="Times New Roman" w:hAnsi="Times New Roman" w:cs="Times New Roman"/>
          <w:sz w:val="24"/>
          <w:szCs w:val="24"/>
        </w:rPr>
        <w:t>.</w:t>
      </w:r>
      <w:r w:rsidRPr="00F34026">
        <w:rPr>
          <w:rFonts w:ascii="Times New Roman" w:hAnsi="Times New Roman" w:cs="Times New Roman"/>
          <w:sz w:val="24"/>
          <w:szCs w:val="24"/>
        </w:rPr>
        <w:t xml:space="preserve"> </w:t>
      </w:r>
      <w:r w:rsidRPr="00F34026">
        <w:rPr>
          <w:rFonts w:ascii="Times New Roman" w:hAnsi="Times New Roman" w:cs="Times New Roman"/>
          <w:i/>
          <w:sz w:val="24"/>
          <w:szCs w:val="24"/>
        </w:rPr>
        <w:t xml:space="preserve">Migration Governance across Regions: State-Diaspora Relations in the Latin American-Southern Europe Corridor. </w:t>
      </w:r>
      <w:r w:rsidRPr="00F34026">
        <w:rPr>
          <w:rFonts w:ascii="Times New Roman" w:hAnsi="Times New Roman" w:cs="Times New Roman"/>
          <w:sz w:val="24"/>
          <w:szCs w:val="24"/>
        </w:rPr>
        <w:t>New York and London: Routledge.</w:t>
      </w:r>
    </w:p>
    <w:p w:rsidR="00D417EE" w:rsidRPr="00F34026" w:rsidRDefault="00D417EE" w:rsidP="00CB0D56">
      <w:pPr>
        <w:spacing w:after="0" w:line="240" w:lineRule="auto"/>
        <w:rPr>
          <w:rFonts w:ascii="Times New Roman" w:hAnsi="Times New Roman" w:cs="Times New Roman"/>
          <w:sz w:val="24"/>
          <w:szCs w:val="24"/>
        </w:rPr>
      </w:pPr>
    </w:p>
    <w:p w:rsidR="00D417EE" w:rsidRDefault="00D417EE" w:rsidP="00CB0D56">
      <w:pPr>
        <w:spacing w:after="0" w:line="240" w:lineRule="auto"/>
        <w:rPr>
          <w:rFonts w:ascii="Times New Roman" w:hAnsi="Times New Roman" w:cs="Times New Roman"/>
          <w:sz w:val="24"/>
          <w:szCs w:val="24"/>
          <w:shd w:val="clear" w:color="auto" w:fill="FFFFFF"/>
        </w:rPr>
      </w:pPr>
      <w:r w:rsidRPr="00F34026">
        <w:rPr>
          <w:rFonts w:ascii="Times New Roman" w:hAnsi="Times New Roman" w:cs="Times New Roman"/>
          <w:sz w:val="24"/>
          <w:szCs w:val="24"/>
        </w:rPr>
        <w:t>Margheritis, A</w:t>
      </w:r>
      <w:r>
        <w:rPr>
          <w:rFonts w:ascii="Times New Roman" w:hAnsi="Times New Roman" w:cs="Times New Roman"/>
          <w:sz w:val="24"/>
          <w:szCs w:val="24"/>
        </w:rPr>
        <w:t>na</w:t>
      </w:r>
      <w:r w:rsidRPr="00F34026">
        <w:rPr>
          <w:rFonts w:ascii="Times New Roman" w:hAnsi="Times New Roman" w:cs="Times New Roman"/>
          <w:sz w:val="24"/>
          <w:szCs w:val="24"/>
        </w:rPr>
        <w:t xml:space="preserve">. </w:t>
      </w:r>
      <w:r>
        <w:rPr>
          <w:rFonts w:ascii="Times New Roman" w:hAnsi="Times New Roman" w:cs="Times New Roman"/>
          <w:sz w:val="24"/>
          <w:szCs w:val="24"/>
        </w:rPr>
        <w:t>2017.</w:t>
      </w:r>
      <w:r w:rsidRPr="00F34026">
        <w:rPr>
          <w:rFonts w:ascii="Times New Roman" w:hAnsi="Times New Roman" w:cs="Times New Roman"/>
          <w:sz w:val="24"/>
          <w:szCs w:val="24"/>
        </w:rPr>
        <w:t xml:space="preserve"> </w:t>
      </w:r>
      <w:r w:rsidRPr="00F34026">
        <w:rPr>
          <w:rFonts w:ascii="Times New Roman" w:hAnsi="Times New Roman" w:cs="Times New Roman"/>
          <w:sz w:val="24"/>
          <w:szCs w:val="24"/>
          <w:shd w:val="clear" w:color="auto" w:fill="FFFFFF"/>
        </w:rPr>
        <w:t xml:space="preserve">“The Inclusion Paradox of Enfranchising Expats in Latin America,” </w:t>
      </w:r>
      <w:r w:rsidRPr="00F34026">
        <w:rPr>
          <w:rFonts w:ascii="Times New Roman" w:hAnsi="Times New Roman" w:cs="Times New Roman"/>
          <w:i/>
          <w:sz w:val="24"/>
          <w:szCs w:val="24"/>
          <w:shd w:val="clear" w:color="auto" w:fill="FFFFFF"/>
        </w:rPr>
        <w:t>International Migration</w:t>
      </w:r>
      <w:r w:rsidRPr="00F34026">
        <w:rPr>
          <w:rFonts w:ascii="Times New Roman" w:hAnsi="Times New Roman" w:cs="Times New Roman"/>
          <w:sz w:val="24"/>
          <w:szCs w:val="24"/>
          <w:shd w:val="clear" w:color="auto" w:fill="FFFFFF"/>
        </w:rPr>
        <w:t>, 55(2), 126-143.</w:t>
      </w:r>
    </w:p>
    <w:p w:rsidR="00D417EE" w:rsidRPr="00F34026" w:rsidRDefault="00D417EE" w:rsidP="00CB0D56">
      <w:pPr>
        <w:spacing w:after="0" w:line="240" w:lineRule="auto"/>
        <w:rPr>
          <w:rFonts w:ascii="Times New Roman" w:hAnsi="Times New Roman" w:cs="Times New Roman"/>
          <w:sz w:val="24"/>
          <w:szCs w:val="24"/>
          <w:shd w:val="clear" w:color="auto" w:fill="FFFFFF"/>
        </w:rPr>
      </w:pPr>
    </w:p>
    <w:p w:rsidR="00623ED7" w:rsidRPr="001A34E3" w:rsidRDefault="00623ED7" w:rsidP="00CB0D56">
      <w:pPr>
        <w:pStyle w:val="Default"/>
        <w:rPr>
          <w:rStyle w:val="pagesnum"/>
          <w:color w:val="auto"/>
          <w:shd w:val="clear" w:color="auto" w:fill="FFFFFF"/>
        </w:rPr>
      </w:pPr>
      <w:r w:rsidRPr="001A34E3">
        <w:rPr>
          <w:rStyle w:val="pagesnum"/>
          <w:color w:val="auto"/>
          <w:shd w:val="clear" w:color="auto" w:fill="FFFFFF"/>
        </w:rPr>
        <w:t xml:space="preserve">Margheritis, Ana. </w:t>
      </w:r>
      <w:r w:rsidR="001A34E3" w:rsidRPr="001A34E3">
        <w:rPr>
          <w:rStyle w:val="pagesnum"/>
          <w:color w:val="auto"/>
          <w:shd w:val="clear" w:color="auto" w:fill="FFFFFF"/>
        </w:rPr>
        <w:t>2019. “</w:t>
      </w:r>
      <w:r w:rsidR="00B245C0" w:rsidRPr="001A34E3">
        <w:rPr>
          <w:bCs/>
          <w:color w:val="auto"/>
          <w:sz w:val="23"/>
          <w:szCs w:val="23"/>
        </w:rPr>
        <w:t>Argentina: A Lukewarm Approach to Social Protection of its Citizens Living Abroad</w:t>
      </w:r>
      <w:r w:rsidR="001A34E3" w:rsidRPr="001A34E3">
        <w:rPr>
          <w:bCs/>
          <w:color w:val="auto"/>
          <w:sz w:val="23"/>
          <w:szCs w:val="23"/>
        </w:rPr>
        <w:t>.”</w:t>
      </w:r>
      <w:r w:rsidR="00B245C0" w:rsidRPr="001A34E3">
        <w:rPr>
          <w:bCs/>
          <w:color w:val="auto"/>
          <w:sz w:val="23"/>
          <w:szCs w:val="23"/>
        </w:rPr>
        <w:t xml:space="preserve"> </w:t>
      </w:r>
      <w:r w:rsidR="00B245C0" w:rsidRPr="001A34E3">
        <w:rPr>
          <w:rStyle w:val="pagesnum"/>
          <w:color w:val="auto"/>
          <w:shd w:val="clear" w:color="auto" w:fill="FFFFFF"/>
        </w:rPr>
        <w:t xml:space="preserve">In Lafleur, Jean-Michel and Daniela Vintila (eds.) </w:t>
      </w:r>
      <w:r w:rsidR="00B245C0" w:rsidRPr="001A34E3">
        <w:rPr>
          <w:rStyle w:val="pagesnum"/>
          <w:i/>
          <w:color w:val="auto"/>
          <w:shd w:val="clear" w:color="auto" w:fill="FFFFFF"/>
        </w:rPr>
        <w:t>Migration and social protection in Europe and beyond: a focus on non-EU sending states</w:t>
      </w:r>
      <w:r w:rsidR="00B245C0" w:rsidRPr="001A34E3">
        <w:rPr>
          <w:rStyle w:val="pagesnum"/>
          <w:color w:val="auto"/>
          <w:shd w:val="clear" w:color="auto" w:fill="FFFFFF"/>
        </w:rPr>
        <w:t>. Volume 3. Springer Open Access, IMISCOE Research Series, forthcoming.</w:t>
      </w:r>
    </w:p>
    <w:p w:rsidR="001A34E3" w:rsidRPr="001A34E3" w:rsidRDefault="001A34E3" w:rsidP="00CB0D56">
      <w:pPr>
        <w:pStyle w:val="Default"/>
        <w:rPr>
          <w:rStyle w:val="pagesnum"/>
        </w:rPr>
      </w:pPr>
    </w:p>
    <w:p w:rsidR="00C3531F" w:rsidRDefault="00C3531F" w:rsidP="00CB0D56">
      <w:pPr>
        <w:spacing w:after="0" w:line="240" w:lineRule="auto"/>
        <w:rPr>
          <w:rStyle w:val="pagesnum"/>
          <w:rFonts w:ascii="Times New Roman" w:hAnsi="Times New Roman" w:cs="Times New Roman"/>
          <w:sz w:val="24"/>
          <w:szCs w:val="24"/>
          <w:shd w:val="clear" w:color="auto" w:fill="FFFFFF"/>
          <w:lang w:val="es-AR"/>
        </w:rPr>
      </w:pPr>
      <w:r w:rsidRPr="00B245C0">
        <w:rPr>
          <w:rStyle w:val="pagesnum"/>
          <w:rFonts w:ascii="Times New Roman" w:hAnsi="Times New Roman" w:cs="Times New Roman"/>
          <w:sz w:val="24"/>
          <w:szCs w:val="24"/>
          <w:shd w:val="clear" w:color="auto" w:fill="FFFFFF"/>
        </w:rPr>
        <w:t xml:space="preserve">Merke, Federico and Carolina Zaccato (eds.) 2018. </w:t>
      </w:r>
      <w:r w:rsidRPr="00C3531F">
        <w:rPr>
          <w:rStyle w:val="pagesnum"/>
          <w:rFonts w:ascii="Times New Roman" w:hAnsi="Times New Roman" w:cs="Times New Roman"/>
          <w:sz w:val="24"/>
          <w:szCs w:val="24"/>
          <w:shd w:val="clear" w:color="auto" w:fill="FFFFFF"/>
          <w:lang w:val="es-AR"/>
        </w:rPr>
        <w:t>“</w:t>
      </w:r>
      <w:r>
        <w:rPr>
          <w:rStyle w:val="pagesnum"/>
          <w:rFonts w:ascii="Times New Roman" w:hAnsi="Times New Roman" w:cs="Times New Roman"/>
          <w:sz w:val="24"/>
          <w:szCs w:val="24"/>
          <w:shd w:val="clear" w:color="auto" w:fill="FFFFFF"/>
          <w:lang w:val="es-AR"/>
        </w:rPr>
        <w:t xml:space="preserve">El G-20 en tiempos inciertos: reflexiones en torno a la presidencia argentina.” </w:t>
      </w:r>
      <w:r w:rsidRPr="00921C6A">
        <w:rPr>
          <w:rStyle w:val="pagesnum"/>
          <w:rFonts w:ascii="Times New Roman" w:hAnsi="Times New Roman" w:cs="Times New Roman"/>
          <w:i/>
          <w:sz w:val="24"/>
          <w:szCs w:val="24"/>
          <w:shd w:val="clear" w:color="auto" w:fill="FFFFFF"/>
          <w:lang w:val="es-AR"/>
        </w:rPr>
        <w:t>Pensamiento Propio.</w:t>
      </w:r>
      <w:r w:rsidRPr="00921C6A">
        <w:rPr>
          <w:rStyle w:val="pagesnum"/>
          <w:rFonts w:ascii="Times New Roman" w:hAnsi="Times New Roman" w:cs="Times New Roman"/>
          <w:sz w:val="24"/>
          <w:szCs w:val="24"/>
          <w:shd w:val="clear" w:color="auto" w:fill="FFFFFF"/>
          <w:lang w:val="es-AR"/>
        </w:rPr>
        <w:t xml:space="preserve"> Buenos Aires: CRIES. Año 23. Julio-Diciembre. </w:t>
      </w:r>
    </w:p>
    <w:p w:rsidR="00CB0D56" w:rsidRDefault="00CB0D56" w:rsidP="00CB0D56">
      <w:pPr>
        <w:spacing w:after="0" w:line="240" w:lineRule="auto"/>
        <w:rPr>
          <w:rFonts w:ascii="Times New Roman" w:hAnsi="Times New Roman" w:cs="Times New Roman"/>
          <w:sz w:val="24"/>
          <w:szCs w:val="24"/>
          <w:lang w:val="es-AR"/>
        </w:rPr>
      </w:pPr>
    </w:p>
    <w:p w:rsidR="009E56E8" w:rsidRPr="009E56E8" w:rsidRDefault="009E56E8" w:rsidP="00CB0D56">
      <w:pPr>
        <w:spacing w:after="0" w:line="240" w:lineRule="auto"/>
        <w:rPr>
          <w:rStyle w:val="pagesnum"/>
          <w:rFonts w:ascii="Times New Roman" w:hAnsi="Times New Roman" w:cs="Times New Roman"/>
          <w:sz w:val="24"/>
          <w:szCs w:val="24"/>
          <w:shd w:val="clear" w:color="auto" w:fill="FFFFFF"/>
          <w:lang w:val="es-AR"/>
        </w:rPr>
      </w:pPr>
      <w:r w:rsidRPr="009E56E8">
        <w:rPr>
          <w:rFonts w:ascii="Times New Roman" w:hAnsi="Times New Roman" w:cs="Times New Roman"/>
          <w:sz w:val="24"/>
          <w:szCs w:val="24"/>
          <w:lang w:val="es-AR"/>
        </w:rPr>
        <w:t>Monclús Masó, Marta. 2017</w:t>
      </w:r>
      <w:r>
        <w:rPr>
          <w:rFonts w:ascii="Times New Roman" w:hAnsi="Times New Roman" w:cs="Times New Roman"/>
          <w:sz w:val="24"/>
          <w:szCs w:val="24"/>
          <w:lang w:val="es-AR"/>
        </w:rPr>
        <w:t xml:space="preserve">. “La reforma de la Ley de Migraciones mediante Decreto de Necesidad y Urgencia: un retroceso en la política de derechos humanos.” </w:t>
      </w:r>
      <w:r>
        <w:rPr>
          <w:rFonts w:ascii="Times New Roman" w:hAnsi="Times New Roman" w:cs="Times New Roman"/>
          <w:i/>
          <w:sz w:val="24"/>
          <w:szCs w:val="24"/>
          <w:lang w:val="es-AR"/>
        </w:rPr>
        <w:t>Revista Argentina de Teoría Jurídica</w:t>
      </w:r>
      <w:r>
        <w:rPr>
          <w:rFonts w:ascii="Times New Roman" w:hAnsi="Times New Roman" w:cs="Times New Roman"/>
          <w:sz w:val="24"/>
          <w:szCs w:val="24"/>
          <w:lang w:val="es-AR"/>
        </w:rPr>
        <w:t>. Volumen 18. October.</w:t>
      </w:r>
    </w:p>
    <w:p w:rsidR="00CB0D56" w:rsidRDefault="00CB0D56" w:rsidP="00CB0D56">
      <w:pPr>
        <w:spacing w:after="0" w:line="240" w:lineRule="auto"/>
        <w:rPr>
          <w:rFonts w:ascii="Times New Roman" w:hAnsi="Times New Roman" w:cs="Times New Roman"/>
          <w:sz w:val="24"/>
          <w:szCs w:val="24"/>
          <w:lang w:val="es-AR"/>
        </w:rPr>
      </w:pPr>
    </w:p>
    <w:p w:rsidR="009E56E8" w:rsidRPr="00290885" w:rsidRDefault="009E56E8" w:rsidP="00CB0D56">
      <w:pPr>
        <w:spacing w:after="0" w:line="240" w:lineRule="auto"/>
        <w:rPr>
          <w:rFonts w:ascii="Times New Roman" w:hAnsi="Times New Roman" w:cs="Times New Roman"/>
          <w:sz w:val="24"/>
          <w:szCs w:val="24"/>
          <w:lang w:val="es-AR"/>
        </w:rPr>
      </w:pPr>
      <w:r w:rsidRPr="009E56E8">
        <w:rPr>
          <w:rFonts w:ascii="Times New Roman" w:hAnsi="Times New Roman" w:cs="Times New Roman"/>
          <w:sz w:val="24"/>
          <w:szCs w:val="24"/>
          <w:lang w:val="es-AR"/>
        </w:rPr>
        <w:t xml:space="preserve">Penchaszadeh, Ana Paula and Lila Emilse García. 2018. “Política migratoria y seguridad en Argentina hoy: </w:t>
      </w:r>
      <w:r>
        <w:rPr>
          <w:rFonts w:ascii="Times New Roman" w:hAnsi="Times New Roman" w:cs="Times New Roman"/>
          <w:sz w:val="24"/>
          <w:szCs w:val="24"/>
          <w:lang w:val="es-AR"/>
        </w:rPr>
        <w:t>¿</w:t>
      </w:r>
      <w:r w:rsidRPr="009E56E8">
        <w:rPr>
          <w:rFonts w:ascii="Times New Roman" w:hAnsi="Times New Roman" w:cs="Times New Roman"/>
          <w:sz w:val="24"/>
          <w:szCs w:val="24"/>
          <w:lang w:val="es-AR"/>
        </w:rPr>
        <w:t>el paradigm</w:t>
      </w:r>
      <w:r>
        <w:rPr>
          <w:rFonts w:ascii="Times New Roman" w:hAnsi="Times New Roman" w:cs="Times New Roman"/>
          <w:sz w:val="24"/>
          <w:szCs w:val="24"/>
          <w:lang w:val="es-AR"/>
        </w:rPr>
        <w:t>a</w:t>
      </w:r>
      <w:r w:rsidRPr="009E56E8">
        <w:rPr>
          <w:rFonts w:ascii="Times New Roman" w:hAnsi="Times New Roman" w:cs="Times New Roman"/>
          <w:sz w:val="24"/>
          <w:szCs w:val="24"/>
          <w:lang w:val="es-AR"/>
        </w:rPr>
        <w:t xml:space="preserve"> de derechos humanos en jaque?</w:t>
      </w:r>
      <w:r>
        <w:rPr>
          <w:rFonts w:ascii="Times New Roman" w:hAnsi="Times New Roman" w:cs="Times New Roman"/>
          <w:sz w:val="24"/>
          <w:szCs w:val="24"/>
          <w:lang w:val="es-AR"/>
        </w:rPr>
        <w:t xml:space="preserve">”  </w:t>
      </w:r>
      <w:r w:rsidRPr="00C21B9B">
        <w:rPr>
          <w:rFonts w:ascii="Times New Roman" w:hAnsi="Times New Roman" w:cs="Times New Roman"/>
          <w:i/>
          <w:sz w:val="24"/>
          <w:szCs w:val="24"/>
          <w:lang w:val="es-AR"/>
        </w:rPr>
        <w:t xml:space="preserve">URVIO, Revista Latinoamericana de Estudios de Seguridad. </w:t>
      </w:r>
      <w:r w:rsidRPr="00C21B9B">
        <w:rPr>
          <w:rFonts w:ascii="Times New Roman" w:hAnsi="Times New Roman" w:cs="Times New Roman"/>
          <w:sz w:val="24"/>
          <w:szCs w:val="24"/>
          <w:lang w:val="es-AR"/>
        </w:rPr>
        <w:t xml:space="preserve">No. 23, pp. 91-109. </w:t>
      </w:r>
      <w:r w:rsidRPr="00290885">
        <w:rPr>
          <w:rFonts w:ascii="Times New Roman" w:hAnsi="Times New Roman" w:cs="Times New Roman"/>
          <w:sz w:val="24"/>
          <w:szCs w:val="24"/>
          <w:lang w:val="es-AR"/>
        </w:rPr>
        <w:t>December.</w:t>
      </w:r>
    </w:p>
    <w:p w:rsidR="00CB0D56" w:rsidRPr="00290885" w:rsidRDefault="00CB0D56" w:rsidP="00CB0D56">
      <w:pPr>
        <w:spacing w:after="0" w:line="240" w:lineRule="auto"/>
        <w:rPr>
          <w:rFonts w:ascii="Times New Roman" w:hAnsi="Times New Roman" w:cs="Times New Roman"/>
          <w:sz w:val="24"/>
          <w:szCs w:val="24"/>
          <w:lang w:val="es-AR"/>
        </w:rPr>
      </w:pPr>
    </w:p>
    <w:p w:rsidR="00047E04" w:rsidRPr="00047E04" w:rsidRDefault="00047E04" w:rsidP="00CB0D56">
      <w:pPr>
        <w:spacing w:after="0" w:line="240" w:lineRule="auto"/>
        <w:rPr>
          <w:rFonts w:ascii="Times New Roman" w:hAnsi="Times New Roman" w:cs="Times New Roman"/>
          <w:sz w:val="24"/>
          <w:szCs w:val="24"/>
        </w:rPr>
      </w:pPr>
      <w:r w:rsidRPr="009E56E8">
        <w:rPr>
          <w:rFonts w:ascii="Times New Roman" w:hAnsi="Times New Roman" w:cs="Times New Roman"/>
          <w:sz w:val="24"/>
          <w:szCs w:val="24"/>
        </w:rPr>
        <w:t xml:space="preserve">Ruibal, Alba. 2018. </w:t>
      </w:r>
      <w:r w:rsidRPr="00047E04">
        <w:rPr>
          <w:rFonts w:ascii="Times New Roman" w:hAnsi="Times New Roman" w:cs="Times New Roman"/>
          <w:sz w:val="24"/>
          <w:szCs w:val="24"/>
        </w:rPr>
        <w:t>“</w:t>
      </w:r>
      <w:r w:rsidRPr="00047E04">
        <w:rPr>
          <w:rStyle w:val="arttitle"/>
          <w:rFonts w:ascii="Times New Roman" w:hAnsi="Times New Roman" w:cs="Times New Roman"/>
          <w:sz w:val="24"/>
          <w:szCs w:val="24"/>
          <w:shd w:val="clear" w:color="auto" w:fill="FFFFFF"/>
        </w:rPr>
        <w:t>Federalism, two-level games and the politics of abortion rights implementation in subnational Argentina.”</w:t>
      </w:r>
      <w:r w:rsidRPr="00047E04">
        <w:rPr>
          <w:rFonts w:ascii="Times New Roman" w:hAnsi="Times New Roman" w:cs="Times New Roman"/>
          <w:sz w:val="24"/>
          <w:szCs w:val="24"/>
          <w:shd w:val="clear" w:color="auto" w:fill="FFFFFF"/>
        </w:rPr>
        <w:t> </w:t>
      </w:r>
      <w:r w:rsidRPr="00047E04">
        <w:rPr>
          <w:rStyle w:val="serialtitle"/>
          <w:rFonts w:ascii="Times New Roman" w:hAnsi="Times New Roman" w:cs="Times New Roman"/>
          <w:i/>
          <w:sz w:val="24"/>
          <w:szCs w:val="24"/>
          <w:shd w:val="clear" w:color="auto" w:fill="FFFFFF"/>
        </w:rPr>
        <w:t>Reproductive Health Matters</w:t>
      </w:r>
      <w:r w:rsidRPr="00047E04">
        <w:rPr>
          <w:rStyle w:val="serialtitle"/>
          <w:rFonts w:ascii="Times New Roman" w:hAnsi="Times New Roman" w:cs="Times New Roman"/>
          <w:sz w:val="24"/>
          <w:szCs w:val="24"/>
          <w:shd w:val="clear" w:color="auto" w:fill="FFFFFF"/>
        </w:rPr>
        <w:t>,</w:t>
      </w:r>
      <w:r w:rsidRPr="00047E04">
        <w:rPr>
          <w:rFonts w:ascii="Times New Roman" w:hAnsi="Times New Roman" w:cs="Times New Roman"/>
          <w:sz w:val="24"/>
          <w:szCs w:val="24"/>
          <w:shd w:val="clear" w:color="auto" w:fill="FFFFFF"/>
        </w:rPr>
        <w:t> </w:t>
      </w:r>
      <w:r w:rsidRPr="00047E04">
        <w:rPr>
          <w:rStyle w:val="volumeissue"/>
          <w:rFonts w:ascii="Times New Roman" w:hAnsi="Times New Roman" w:cs="Times New Roman"/>
          <w:sz w:val="24"/>
          <w:szCs w:val="24"/>
          <w:shd w:val="clear" w:color="auto" w:fill="FFFFFF"/>
        </w:rPr>
        <w:t>26:54,</w:t>
      </w:r>
      <w:r w:rsidRPr="00047E04">
        <w:rPr>
          <w:rFonts w:ascii="Times New Roman" w:hAnsi="Times New Roman" w:cs="Times New Roman"/>
          <w:sz w:val="24"/>
          <w:szCs w:val="24"/>
          <w:shd w:val="clear" w:color="auto" w:fill="FFFFFF"/>
        </w:rPr>
        <w:t> </w:t>
      </w:r>
      <w:r w:rsidRPr="00047E04">
        <w:rPr>
          <w:rStyle w:val="pagerange"/>
          <w:rFonts w:ascii="Times New Roman" w:hAnsi="Times New Roman" w:cs="Times New Roman"/>
          <w:sz w:val="24"/>
          <w:szCs w:val="24"/>
          <w:shd w:val="clear" w:color="auto" w:fill="FFFFFF"/>
        </w:rPr>
        <w:t>137-144,</w:t>
      </w:r>
      <w:r w:rsidRPr="00047E04">
        <w:rPr>
          <w:rFonts w:ascii="Times New Roman" w:hAnsi="Times New Roman" w:cs="Times New Roman"/>
          <w:sz w:val="24"/>
          <w:szCs w:val="24"/>
          <w:shd w:val="clear" w:color="auto" w:fill="FFFFFF"/>
        </w:rPr>
        <w:t> </w:t>
      </w:r>
      <w:r w:rsidRPr="00047E04">
        <w:rPr>
          <w:rStyle w:val="doilink"/>
          <w:rFonts w:ascii="Times New Roman" w:hAnsi="Times New Roman" w:cs="Times New Roman"/>
          <w:sz w:val="24"/>
          <w:szCs w:val="24"/>
          <w:shd w:val="clear" w:color="auto" w:fill="FFFFFF"/>
        </w:rPr>
        <w:t>DOI: </w:t>
      </w:r>
      <w:hyperlink r:id="rId13" w:history="1">
        <w:r w:rsidRPr="00047E04">
          <w:rPr>
            <w:rStyle w:val="Hyperlink"/>
            <w:rFonts w:ascii="Times New Roman" w:hAnsi="Times New Roman" w:cs="Times New Roman"/>
            <w:color w:val="auto"/>
            <w:sz w:val="24"/>
            <w:szCs w:val="24"/>
          </w:rPr>
          <w:t>10.1080/09688080.2018.1535687</w:t>
        </w:r>
      </w:hyperlink>
      <w:r w:rsidRPr="00047E04">
        <w:rPr>
          <w:rStyle w:val="doilink"/>
          <w:rFonts w:ascii="Times New Roman" w:hAnsi="Times New Roman" w:cs="Times New Roman"/>
          <w:sz w:val="24"/>
          <w:szCs w:val="24"/>
          <w:shd w:val="clear" w:color="auto" w:fill="FFFFFF"/>
        </w:rPr>
        <w:t>.</w:t>
      </w:r>
    </w:p>
    <w:p w:rsidR="00CB0D56" w:rsidRDefault="00CB0D56" w:rsidP="00CB0D56">
      <w:pPr>
        <w:spacing w:after="0" w:line="240" w:lineRule="auto"/>
        <w:rPr>
          <w:rFonts w:ascii="Times New Roman" w:hAnsi="Times New Roman" w:cs="Times New Roman"/>
          <w:sz w:val="24"/>
          <w:szCs w:val="24"/>
        </w:rPr>
      </w:pPr>
    </w:p>
    <w:p w:rsidR="003F42C5" w:rsidRPr="00290885" w:rsidRDefault="003F42C5" w:rsidP="00CB0D56">
      <w:pPr>
        <w:spacing w:after="0" w:line="240" w:lineRule="auto"/>
        <w:rPr>
          <w:rFonts w:ascii="Times New Roman" w:hAnsi="Times New Roman" w:cs="Times New Roman"/>
          <w:sz w:val="24"/>
          <w:szCs w:val="24"/>
          <w:lang w:val="es-AR"/>
        </w:rPr>
      </w:pPr>
      <w:r>
        <w:rPr>
          <w:rFonts w:ascii="Times New Roman" w:hAnsi="Times New Roman" w:cs="Times New Roman"/>
          <w:sz w:val="24"/>
          <w:szCs w:val="24"/>
        </w:rPr>
        <w:t xml:space="preserve">Sutton, Barbara and Elizabeth </w:t>
      </w:r>
      <w:r w:rsidRPr="003F42C5">
        <w:rPr>
          <w:rFonts w:ascii="Times New Roman" w:hAnsi="Times New Roman" w:cs="Times New Roman"/>
          <w:sz w:val="24"/>
          <w:szCs w:val="24"/>
        </w:rPr>
        <w:t xml:space="preserve">Borland. 2018. “Queering abortion rights: notes from Argentina.” </w:t>
      </w:r>
      <w:r w:rsidRPr="00290885">
        <w:rPr>
          <w:rFonts w:ascii="Times New Roman" w:hAnsi="Times New Roman" w:cs="Times New Roman"/>
          <w:i/>
          <w:sz w:val="24"/>
          <w:szCs w:val="24"/>
          <w:lang w:val="es-AR"/>
        </w:rPr>
        <w:t>Culture, Health and Sexuality</w:t>
      </w:r>
      <w:r w:rsidRPr="00290885">
        <w:rPr>
          <w:rFonts w:ascii="Times New Roman" w:hAnsi="Times New Roman" w:cs="Times New Roman"/>
          <w:sz w:val="24"/>
          <w:szCs w:val="24"/>
          <w:lang w:val="es-AR"/>
        </w:rPr>
        <w:t>, 20(12):</w:t>
      </w:r>
      <w:r w:rsidRPr="00290885">
        <w:rPr>
          <w:rFonts w:ascii="Times New Roman" w:hAnsi="Times New Roman" w:cs="Times New Roman"/>
          <w:sz w:val="24"/>
          <w:szCs w:val="24"/>
          <w:shd w:val="clear" w:color="auto" w:fill="FFFFFF"/>
          <w:lang w:val="es-AR"/>
        </w:rPr>
        <w:t xml:space="preserve"> </w:t>
      </w:r>
      <w:r w:rsidRPr="00290885">
        <w:rPr>
          <w:rStyle w:val="pagerange"/>
          <w:rFonts w:ascii="Times New Roman" w:hAnsi="Times New Roman" w:cs="Times New Roman"/>
          <w:sz w:val="24"/>
          <w:szCs w:val="24"/>
          <w:shd w:val="clear" w:color="auto" w:fill="FFFFFF"/>
          <w:lang w:val="es-AR"/>
        </w:rPr>
        <w:t>1378-1393.</w:t>
      </w:r>
      <w:r w:rsidRPr="00290885">
        <w:rPr>
          <w:rFonts w:ascii="Times New Roman" w:hAnsi="Times New Roman" w:cs="Times New Roman"/>
          <w:sz w:val="24"/>
          <w:szCs w:val="24"/>
          <w:shd w:val="clear" w:color="auto" w:fill="FFFFFF"/>
          <w:lang w:val="es-AR"/>
        </w:rPr>
        <w:t> </w:t>
      </w:r>
      <w:r w:rsidRPr="00290885">
        <w:rPr>
          <w:rStyle w:val="doilink"/>
          <w:rFonts w:ascii="Times New Roman" w:hAnsi="Times New Roman" w:cs="Times New Roman"/>
          <w:sz w:val="24"/>
          <w:szCs w:val="24"/>
          <w:shd w:val="clear" w:color="auto" w:fill="FFFFFF"/>
          <w:lang w:val="es-AR"/>
        </w:rPr>
        <w:t>DOI: </w:t>
      </w:r>
      <w:hyperlink r:id="rId14" w:history="1">
        <w:r w:rsidRPr="00290885">
          <w:rPr>
            <w:rStyle w:val="Hyperlink"/>
            <w:rFonts w:ascii="Times New Roman" w:hAnsi="Times New Roman" w:cs="Times New Roman"/>
            <w:color w:val="auto"/>
            <w:sz w:val="24"/>
            <w:szCs w:val="24"/>
            <w:lang w:val="es-AR"/>
          </w:rPr>
          <w:t>10.1080/13691058.2018.1437221</w:t>
        </w:r>
      </w:hyperlink>
      <w:r w:rsidRPr="00290885">
        <w:rPr>
          <w:rStyle w:val="doilink"/>
          <w:rFonts w:ascii="Times New Roman" w:hAnsi="Times New Roman" w:cs="Times New Roman"/>
          <w:sz w:val="24"/>
          <w:szCs w:val="24"/>
          <w:shd w:val="clear" w:color="auto" w:fill="FFFFFF"/>
          <w:lang w:val="es-AR"/>
        </w:rPr>
        <w:t>.</w:t>
      </w:r>
      <w:r w:rsidRPr="00290885">
        <w:rPr>
          <w:rFonts w:ascii="Times New Roman" w:hAnsi="Times New Roman" w:cs="Times New Roman"/>
          <w:sz w:val="24"/>
          <w:szCs w:val="24"/>
          <w:lang w:val="es-AR"/>
        </w:rPr>
        <w:t xml:space="preserve"> </w:t>
      </w:r>
    </w:p>
    <w:p w:rsidR="003F42C5" w:rsidRDefault="003F42C5" w:rsidP="00CB0D56">
      <w:pPr>
        <w:pStyle w:val="Heading4"/>
        <w:shd w:val="clear" w:color="auto" w:fill="FFFFFF"/>
        <w:spacing w:after="0" w:afterAutospacing="0"/>
        <w:rPr>
          <w:b w:val="0"/>
          <w:lang w:val="es-AR"/>
        </w:rPr>
      </w:pPr>
      <w:r w:rsidRPr="00290885">
        <w:rPr>
          <w:b w:val="0"/>
          <w:lang w:val="es-AR"/>
        </w:rPr>
        <w:t xml:space="preserve">Tarducci, Mónica. 2018. </w:t>
      </w:r>
      <w:r w:rsidRPr="00A9534F">
        <w:rPr>
          <w:b w:val="0"/>
          <w:lang w:val="es-AR"/>
        </w:rPr>
        <w:t xml:space="preserve">“Escenas claves de la lucha por el derecho al aborto en la Argentina.” </w:t>
      </w:r>
      <w:r w:rsidRPr="00AD294E">
        <w:rPr>
          <w:b w:val="0"/>
          <w:i/>
          <w:lang w:val="es-AR"/>
        </w:rPr>
        <w:t xml:space="preserve">Salud Colectiva </w:t>
      </w:r>
      <w:r w:rsidRPr="00AD294E">
        <w:rPr>
          <w:b w:val="0"/>
          <w:lang w:val="es-AR"/>
        </w:rPr>
        <w:t xml:space="preserve"> 14(3): </w:t>
      </w:r>
      <w:hyperlink r:id="rId15" w:history="1">
        <w:r w:rsidRPr="00AD294E">
          <w:rPr>
            <w:rStyle w:val="Hyperlink"/>
            <w:b w:val="0"/>
            <w:color w:val="auto"/>
            <w:lang w:val="es-AR"/>
          </w:rPr>
          <w:t>https://doi.org/10.18294/sc.2018.2036</w:t>
        </w:r>
      </w:hyperlink>
      <w:r w:rsidR="00A9534F" w:rsidRPr="00AD294E">
        <w:rPr>
          <w:b w:val="0"/>
          <w:lang w:val="es-AR"/>
        </w:rPr>
        <w:t>.</w:t>
      </w:r>
    </w:p>
    <w:p w:rsidR="00933EF9" w:rsidRPr="00933EF9" w:rsidRDefault="00933EF9" w:rsidP="00CB0D56">
      <w:pPr>
        <w:pStyle w:val="Heading4"/>
        <w:shd w:val="clear" w:color="auto" w:fill="FFFFFF"/>
        <w:spacing w:after="0" w:afterAutospacing="0"/>
        <w:rPr>
          <w:b w:val="0"/>
          <w:lang w:val="es-AR"/>
        </w:rPr>
      </w:pPr>
      <w:r w:rsidRPr="00933EF9">
        <w:rPr>
          <w:b w:val="0"/>
          <w:lang w:val="es-AR"/>
        </w:rPr>
        <w:t>Vommaro, Gabriel and Mariana Gené.</w:t>
      </w:r>
      <w:r>
        <w:rPr>
          <w:b w:val="0"/>
          <w:lang w:val="es-AR"/>
        </w:rPr>
        <w:t xml:space="preserve"> 2017</w:t>
      </w:r>
      <w:r w:rsidRPr="00933EF9">
        <w:rPr>
          <w:b w:val="0"/>
          <w:lang w:val="es-AR"/>
        </w:rPr>
        <w:t>. “Argentina: El a</w:t>
      </w:r>
      <w:r>
        <w:rPr>
          <w:b w:val="0"/>
          <w:lang w:val="es-AR"/>
        </w:rPr>
        <w:t xml:space="preserve">ño de Cambiemos.” </w:t>
      </w:r>
      <w:r>
        <w:rPr>
          <w:b w:val="0"/>
          <w:i/>
          <w:lang w:val="es-AR"/>
        </w:rPr>
        <w:t xml:space="preserve">Revista de Ciencia Política. </w:t>
      </w:r>
      <w:r>
        <w:rPr>
          <w:b w:val="0"/>
          <w:lang w:val="es-AR"/>
        </w:rPr>
        <w:t>37(2):231-253.</w:t>
      </w:r>
    </w:p>
    <w:p w:rsidR="003F42C5" w:rsidRPr="00EA3853" w:rsidRDefault="00503545" w:rsidP="00EA3853">
      <w:pPr>
        <w:pStyle w:val="Heading4"/>
        <w:shd w:val="clear" w:color="auto" w:fill="FFFFFF"/>
        <w:spacing w:after="0" w:afterAutospacing="0"/>
        <w:rPr>
          <w:b w:val="0"/>
        </w:rPr>
      </w:pPr>
      <w:r w:rsidRPr="00290885">
        <w:rPr>
          <w:b w:val="0"/>
        </w:rPr>
        <w:t xml:space="preserve">Weyland, Kurt. 1998. </w:t>
      </w:r>
      <w:r>
        <w:rPr>
          <w:b w:val="0"/>
        </w:rPr>
        <w:t xml:space="preserve">“The Politics of Corruption in Latin America.” </w:t>
      </w:r>
      <w:r>
        <w:rPr>
          <w:b w:val="0"/>
          <w:i/>
        </w:rPr>
        <w:t xml:space="preserve">Journal of Democracy </w:t>
      </w:r>
      <w:r>
        <w:rPr>
          <w:b w:val="0"/>
        </w:rPr>
        <w:t>9(2):108-121.</w:t>
      </w:r>
    </w:p>
    <w:sectPr w:rsidR="003F42C5" w:rsidRPr="00EA385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62" w:rsidRDefault="00CD7E62" w:rsidP="00BF56CD">
      <w:pPr>
        <w:spacing w:after="0" w:line="240" w:lineRule="auto"/>
      </w:pPr>
      <w:r>
        <w:separator/>
      </w:r>
    </w:p>
  </w:endnote>
  <w:endnote w:type="continuationSeparator" w:id="0">
    <w:p w:rsidR="00CD7E62" w:rsidRDefault="00CD7E62" w:rsidP="00B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ntinel B">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738536"/>
      <w:docPartObj>
        <w:docPartGallery w:val="Page Numbers (Bottom of Page)"/>
        <w:docPartUnique/>
      </w:docPartObj>
    </w:sdtPr>
    <w:sdtEndPr>
      <w:rPr>
        <w:rFonts w:ascii="Times New Roman" w:hAnsi="Times New Roman" w:cs="Times New Roman"/>
        <w:noProof/>
        <w:sz w:val="24"/>
        <w:szCs w:val="24"/>
      </w:rPr>
    </w:sdtEndPr>
    <w:sdtContent>
      <w:p w:rsidR="00CD7E62" w:rsidRPr="00F7429A" w:rsidRDefault="00CD7E62">
        <w:pPr>
          <w:pStyle w:val="Footer"/>
          <w:jc w:val="center"/>
          <w:rPr>
            <w:rFonts w:ascii="Times New Roman" w:hAnsi="Times New Roman" w:cs="Times New Roman"/>
            <w:sz w:val="24"/>
            <w:szCs w:val="24"/>
          </w:rPr>
        </w:pPr>
        <w:r w:rsidRPr="00F7429A">
          <w:rPr>
            <w:rFonts w:ascii="Times New Roman" w:hAnsi="Times New Roman" w:cs="Times New Roman"/>
            <w:sz w:val="24"/>
            <w:szCs w:val="24"/>
          </w:rPr>
          <w:fldChar w:fldCharType="begin"/>
        </w:r>
        <w:r w:rsidRPr="00F7429A">
          <w:rPr>
            <w:rFonts w:ascii="Times New Roman" w:hAnsi="Times New Roman" w:cs="Times New Roman"/>
            <w:sz w:val="24"/>
            <w:szCs w:val="24"/>
          </w:rPr>
          <w:instrText xml:space="preserve"> PAGE   \* MERGEFORMAT </w:instrText>
        </w:r>
        <w:r w:rsidRPr="00F7429A">
          <w:rPr>
            <w:rFonts w:ascii="Times New Roman" w:hAnsi="Times New Roman" w:cs="Times New Roman"/>
            <w:sz w:val="24"/>
            <w:szCs w:val="24"/>
          </w:rPr>
          <w:fldChar w:fldCharType="separate"/>
        </w:r>
        <w:r w:rsidR="00F6695C">
          <w:rPr>
            <w:rFonts w:ascii="Times New Roman" w:hAnsi="Times New Roman" w:cs="Times New Roman"/>
            <w:noProof/>
            <w:sz w:val="24"/>
            <w:szCs w:val="24"/>
          </w:rPr>
          <w:t>1</w:t>
        </w:r>
        <w:r w:rsidRPr="00F7429A">
          <w:rPr>
            <w:rFonts w:ascii="Times New Roman" w:hAnsi="Times New Roman" w:cs="Times New Roman"/>
            <w:noProof/>
            <w:sz w:val="24"/>
            <w:szCs w:val="24"/>
          </w:rPr>
          <w:fldChar w:fldCharType="end"/>
        </w:r>
      </w:p>
    </w:sdtContent>
  </w:sdt>
  <w:p w:rsidR="00CD7E62" w:rsidRDefault="00CD7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62" w:rsidRDefault="00CD7E62" w:rsidP="00BF56CD">
      <w:pPr>
        <w:spacing w:after="0" w:line="240" w:lineRule="auto"/>
      </w:pPr>
      <w:r>
        <w:separator/>
      </w:r>
    </w:p>
  </w:footnote>
  <w:footnote w:type="continuationSeparator" w:id="0">
    <w:p w:rsidR="00CD7E62" w:rsidRDefault="00CD7E62" w:rsidP="00BF56CD">
      <w:pPr>
        <w:spacing w:after="0" w:line="240" w:lineRule="auto"/>
      </w:pPr>
      <w:r>
        <w:continuationSeparator/>
      </w:r>
    </w:p>
  </w:footnote>
  <w:footnote w:id="1">
    <w:p w:rsidR="00CD7E62" w:rsidRPr="00B870A8" w:rsidRDefault="00CD7E62">
      <w:pPr>
        <w:pStyle w:val="FootnoteText"/>
        <w:rPr>
          <w:rFonts w:ascii="Times New Roman" w:hAnsi="Times New Roman" w:cs="Times New Roman"/>
        </w:rPr>
      </w:pPr>
      <w:r w:rsidRPr="00B870A8">
        <w:rPr>
          <w:rStyle w:val="FootnoteReference"/>
          <w:rFonts w:ascii="Times New Roman" w:hAnsi="Times New Roman" w:cs="Times New Roman"/>
        </w:rPr>
        <w:footnoteRef/>
      </w:r>
      <w:r w:rsidRPr="00B870A8">
        <w:rPr>
          <w:rFonts w:ascii="Times New Roman" w:hAnsi="Times New Roman" w:cs="Times New Roman"/>
        </w:rPr>
        <w:t xml:space="preserve"> See </w:t>
      </w:r>
      <w:hyperlink r:id="rId1" w:history="1">
        <w:r w:rsidRPr="00B870A8">
          <w:rPr>
            <w:rStyle w:val="Hyperlink"/>
            <w:rFonts w:ascii="Times New Roman" w:hAnsi="Times New Roman" w:cs="Times New Roman"/>
          </w:rPr>
          <w:t>https://www.theguardian.com/global-development/2019/mar/05/thousands-young-girls-denied-abortion-argentina</w:t>
        </w:r>
      </w:hyperlink>
      <w:r w:rsidRPr="00B870A8">
        <w:rPr>
          <w:rFonts w:ascii="Times New Roman" w:hAnsi="Times New Roman" w:cs="Times New Roman"/>
        </w:rPr>
        <w:t>, accessed 16 March 2019.</w:t>
      </w:r>
    </w:p>
  </w:footnote>
  <w:footnote w:id="2">
    <w:p w:rsidR="00CD7E62" w:rsidRPr="000667BB" w:rsidRDefault="00CD7E62" w:rsidP="00B870A8">
      <w:pPr>
        <w:pStyle w:val="FootnoteText"/>
        <w:rPr>
          <w:rFonts w:ascii="Times New Roman" w:hAnsi="Times New Roman" w:cs="Times New Roman"/>
        </w:rPr>
      </w:pPr>
      <w:r w:rsidRPr="000667BB">
        <w:rPr>
          <w:rStyle w:val="FootnoteReference"/>
          <w:rFonts w:ascii="Times New Roman" w:hAnsi="Times New Roman" w:cs="Times New Roman"/>
        </w:rPr>
        <w:footnoteRef/>
      </w:r>
      <w:r w:rsidRPr="000667BB">
        <w:rPr>
          <w:rFonts w:ascii="Times New Roman" w:hAnsi="Times New Roman" w:cs="Times New Roman"/>
        </w:rPr>
        <w:t xml:space="preserve"> See </w:t>
      </w:r>
      <w:hyperlink r:id="rId2" w:history="1">
        <w:r w:rsidRPr="000667BB">
          <w:rPr>
            <w:rStyle w:val="Hyperlink"/>
            <w:rFonts w:ascii="Times New Roman" w:hAnsi="Times New Roman" w:cs="Times New Roman"/>
          </w:rPr>
          <w:t>https://www.who.int/news-room/fact-sheets/detail/adolescent-pregnancy</w:t>
        </w:r>
      </w:hyperlink>
      <w:r w:rsidRPr="000667BB">
        <w:rPr>
          <w:rFonts w:ascii="Times New Roman" w:hAnsi="Times New Roman" w:cs="Times New Roman"/>
        </w:rPr>
        <w:t>, accessed 16 March 2019.</w:t>
      </w:r>
    </w:p>
  </w:footnote>
  <w:footnote w:id="3">
    <w:p w:rsidR="003D2027" w:rsidRPr="003D2027" w:rsidRDefault="003D2027">
      <w:pPr>
        <w:pStyle w:val="FootnoteText"/>
        <w:rPr>
          <w:rFonts w:ascii="Times New Roman" w:hAnsi="Times New Roman" w:cs="Times New Roman"/>
        </w:rPr>
      </w:pPr>
      <w:r w:rsidRPr="003D2027">
        <w:rPr>
          <w:rStyle w:val="FootnoteReference"/>
          <w:rFonts w:ascii="Times New Roman" w:hAnsi="Times New Roman" w:cs="Times New Roman"/>
        </w:rPr>
        <w:footnoteRef/>
      </w:r>
      <w:r w:rsidRPr="003D2027">
        <w:rPr>
          <w:rFonts w:ascii="Times New Roman" w:hAnsi="Times New Roman" w:cs="Times New Roman"/>
        </w:rPr>
        <w:t xml:space="preserve"> See </w:t>
      </w:r>
      <w:hyperlink r:id="rId3" w:history="1">
        <w:r w:rsidRPr="003D2027">
          <w:rPr>
            <w:rStyle w:val="Hyperlink"/>
            <w:rFonts w:ascii="Times New Roman" w:hAnsi="Times New Roman" w:cs="Times New Roman"/>
          </w:rPr>
          <w:t>https://elpais.com/internacional/2018/06/13/actualidad/1528842352_758073.html</w:t>
        </w:r>
      </w:hyperlink>
      <w:r w:rsidRPr="003D2027">
        <w:rPr>
          <w:rFonts w:ascii="Times New Roman" w:hAnsi="Times New Roman" w:cs="Times New Roman"/>
        </w:rPr>
        <w:t>, accessed 2 July 2019.</w:t>
      </w:r>
    </w:p>
  </w:footnote>
  <w:footnote w:id="4">
    <w:p w:rsidR="00CD7E62" w:rsidRPr="00BF56CD" w:rsidRDefault="00CD7E62">
      <w:pPr>
        <w:pStyle w:val="FootnoteText"/>
        <w:rPr>
          <w:rFonts w:ascii="Times New Roman" w:hAnsi="Times New Roman" w:cs="Times New Roman"/>
        </w:rPr>
      </w:pPr>
      <w:r w:rsidRPr="000667BB">
        <w:rPr>
          <w:rStyle w:val="FootnoteReference"/>
          <w:rFonts w:ascii="Times New Roman" w:hAnsi="Times New Roman" w:cs="Times New Roman"/>
        </w:rPr>
        <w:footnoteRef/>
      </w:r>
      <w:r w:rsidRPr="000667BB">
        <w:rPr>
          <w:rFonts w:ascii="Times New Roman" w:hAnsi="Times New Roman" w:cs="Times New Roman"/>
        </w:rPr>
        <w:t xml:space="preserve"> See </w:t>
      </w:r>
      <w:hyperlink r:id="rId4" w:history="1">
        <w:r w:rsidRPr="000667BB">
          <w:rPr>
            <w:rStyle w:val="Hyperlink"/>
            <w:rFonts w:ascii="Times New Roman" w:hAnsi="Times New Roman" w:cs="Times New Roman"/>
          </w:rPr>
          <w:t>https://www.theguardian.com/world/2018/aug/09/argentina-senate-rejects-bill-legalise-abortion</w:t>
        </w:r>
      </w:hyperlink>
      <w:r w:rsidRPr="000667BB">
        <w:rPr>
          <w:rFonts w:ascii="Times New Roman" w:hAnsi="Times New Roman" w:cs="Times New Roman"/>
        </w:rPr>
        <w:t>, accessed 16 March 2019.</w:t>
      </w:r>
    </w:p>
  </w:footnote>
  <w:footnote w:id="5">
    <w:p w:rsidR="00CD7E62" w:rsidRPr="00230604" w:rsidRDefault="00CD7E62">
      <w:pPr>
        <w:pStyle w:val="FootnoteText"/>
        <w:rPr>
          <w:rFonts w:ascii="Times New Roman" w:hAnsi="Times New Roman" w:cs="Times New Roman"/>
        </w:rPr>
      </w:pPr>
      <w:r w:rsidRPr="00230604">
        <w:rPr>
          <w:rStyle w:val="FootnoteReference"/>
          <w:rFonts w:ascii="Times New Roman" w:hAnsi="Times New Roman" w:cs="Times New Roman"/>
        </w:rPr>
        <w:footnoteRef/>
      </w:r>
      <w:r w:rsidRPr="00230604">
        <w:rPr>
          <w:rFonts w:ascii="Times New Roman" w:hAnsi="Times New Roman" w:cs="Times New Roman"/>
        </w:rPr>
        <w:t xml:space="preserve"> See </w:t>
      </w:r>
      <w:hyperlink r:id="rId5" w:history="1">
        <w:r w:rsidRPr="00230604">
          <w:rPr>
            <w:rStyle w:val="Hyperlink"/>
            <w:rFonts w:ascii="Times New Roman" w:hAnsi="Times New Roman" w:cs="Times New Roman"/>
          </w:rPr>
          <w:t>https://www.ft.com/content/ce16ddaa-9f13-11e8-85da-eeb7a9ce36e4</w:t>
        </w:r>
      </w:hyperlink>
      <w:r w:rsidRPr="00230604">
        <w:rPr>
          <w:rFonts w:ascii="Times New Roman" w:hAnsi="Times New Roman" w:cs="Times New Roman"/>
        </w:rPr>
        <w:t>, accessed 16 March 2019.</w:t>
      </w:r>
    </w:p>
  </w:footnote>
  <w:footnote w:id="6">
    <w:p w:rsidR="002700A5" w:rsidRDefault="002700A5">
      <w:pPr>
        <w:pStyle w:val="FootnoteText"/>
      </w:pPr>
      <w:r w:rsidRPr="002700A5">
        <w:rPr>
          <w:rStyle w:val="FootnoteReference"/>
          <w:rFonts w:ascii="Times New Roman" w:hAnsi="Times New Roman" w:cs="Times New Roman"/>
        </w:rPr>
        <w:footnoteRef/>
      </w:r>
      <w:r w:rsidRPr="002700A5">
        <w:rPr>
          <w:rFonts w:ascii="Times New Roman" w:hAnsi="Times New Roman" w:cs="Times New Roman"/>
        </w:rPr>
        <w:t xml:space="preserve"> See</w:t>
      </w:r>
      <w:r w:rsidRPr="00036A66">
        <w:rPr>
          <w:rFonts w:ascii="Times New Roman" w:hAnsi="Times New Roman" w:cs="Times New Roman"/>
        </w:rPr>
        <w:t xml:space="preserve"> </w:t>
      </w:r>
      <w:hyperlink r:id="rId6" w:history="1">
        <w:r w:rsidRPr="00036A66">
          <w:rPr>
            <w:rStyle w:val="Hyperlink"/>
            <w:rFonts w:ascii="Times New Roman" w:hAnsi="Times New Roman" w:cs="Times New Roman"/>
          </w:rPr>
          <w:t>https://freedomhouse.org/report/freedom-world/2018/argentina</w:t>
        </w:r>
      </w:hyperlink>
      <w:r w:rsidRPr="00036A66">
        <w:rPr>
          <w:rFonts w:ascii="Times New Roman" w:hAnsi="Times New Roman" w:cs="Times New Roman"/>
        </w:rPr>
        <w:t>, accessed 24 March 2019.</w:t>
      </w:r>
    </w:p>
  </w:footnote>
  <w:footnote w:id="7">
    <w:p w:rsidR="00E46E42" w:rsidRPr="00E46E42" w:rsidRDefault="00E46E42">
      <w:pPr>
        <w:pStyle w:val="FootnoteText"/>
        <w:rPr>
          <w:rFonts w:ascii="Times New Roman" w:hAnsi="Times New Roman" w:cs="Times New Roman"/>
        </w:rPr>
      </w:pPr>
      <w:r w:rsidRPr="00E46E42">
        <w:rPr>
          <w:rStyle w:val="FootnoteReference"/>
          <w:rFonts w:ascii="Times New Roman" w:hAnsi="Times New Roman" w:cs="Times New Roman"/>
        </w:rPr>
        <w:footnoteRef/>
      </w:r>
      <w:r w:rsidRPr="00E46E42">
        <w:rPr>
          <w:rFonts w:ascii="Times New Roman" w:hAnsi="Times New Roman" w:cs="Times New Roman"/>
        </w:rPr>
        <w:t xml:space="preserve"> Cf. </w:t>
      </w:r>
      <w:hyperlink r:id="rId7" w:history="1">
        <w:r w:rsidRPr="00E46E42">
          <w:rPr>
            <w:rStyle w:val="Hyperlink"/>
            <w:rFonts w:ascii="Times New Roman" w:hAnsi="Times New Roman" w:cs="Times New Roman"/>
          </w:rPr>
          <w:t>https://www.imf.org/external/datamapper/NGDP_RPCH@WEO/OEMDC/ADVEC/WEOWORLD/ARG</w:t>
        </w:r>
      </w:hyperlink>
      <w:r w:rsidRPr="00E46E42">
        <w:rPr>
          <w:rFonts w:ascii="Times New Roman" w:hAnsi="Times New Roman" w:cs="Times New Roman"/>
        </w:rPr>
        <w:t>, accessed 24 March 2019.</w:t>
      </w:r>
    </w:p>
  </w:footnote>
  <w:footnote w:id="8">
    <w:p w:rsidR="00CD7E62" w:rsidRPr="004A50BF" w:rsidRDefault="00CD7E62">
      <w:pPr>
        <w:pStyle w:val="FootnoteText"/>
        <w:rPr>
          <w:rFonts w:ascii="Times New Roman" w:hAnsi="Times New Roman" w:cs="Times New Roman"/>
        </w:rPr>
      </w:pPr>
      <w:r w:rsidRPr="004A50BF">
        <w:rPr>
          <w:rStyle w:val="FootnoteReference"/>
          <w:rFonts w:ascii="Times New Roman" w:hAnsi="Times New Roman" w:cs="Times New Roman"/>
        </w:rPr>
        <w:footnoteRef/>
      </w:r>
      <w:r w:rsidRPr="004A50BF">
        <w:rPr>
          <w:rFonts w:ascii="Times New Roman" w:hAnsi="Times New Roman" w:cs="Times New Roman"/>
        </w:rPr>
        <w:t xml:space="preserve"> Cf. </w:t>
      </w:r>
      <w:hyperlink r:id="rId8" w:history="1">
        <w:r w:rsidRPr="004A50BF">
          <w:rPr>
            <w:rStyle w:val="Hyperlink"/>
            <w:rFonts w:ascii="Times New Roman" w:hAnsi="Times New Roman" w:cs="Times New Roman"/>
          </w:rPr>
          <w:t>http://www.worldbank.org/en/country/argentina/overview</w:t>
        </w:r>
      </w:hyperlink>
      <w:r w:rsidRPr="004A50BF">
        <w:rPr>
          <w:rFonts w:ascii="Times New Roman" w:hAnsi="Times New Roman" w:cs="Times New Roman"/>
        </w:rPr>
        <w:t>, accessed 12 February 2019.</w:t>
      </w:r>
    </w:p>
  </w:footnote>
  <w:footnote w:id="9">
    <w:p w:rsidR="004A50BF" w:rsidRDefault="004A50BF">
      <w:pPr>
        <w:pStyle w:val="FootnoteText"/>
      </w:pPr>
      <w:r w:rsidRPr="004A50BF">
        <w:rPr>
          <w:rStyle w:val="FootnoteReference"/>
          <w:rFonts w:ascii="Times New Roman" w:hAnsi="Times New Roman" w:cs="Times New Roman"/>
        </w:rPr>
        <w:footnoteRef/>
      </w:r>
      <w:r w:rsidRPr="004A50BF">
        <w:rPr>
          <w:rFonts w:ascii="Times New Roman" w:hAnsi="Times New Roman" w:cs="Times New Roman"/>
        </w:rPr>
        <w:t xml:space="preserve"> See </w:t>
      </w:r>
      <w:hyperlink r:id="rId9" w:history="1">
        <w:r w:rsidRPr="004A50BF">
          <w:rPr>
            <w:rStyle w:val="Hyperlink"/>
            <w:rFonts w:ascii="Times New Roman" w:hAnsi="Times New Roman" w:cs="Times New Roman"/>
          </w:rPr>
          <w:t>https://www.aljazeera.com/news/2018/09/argentina-crisis-wrong-180914154523757.html</w:t>
        </w:r>
      </w:hyperlink>
      <w:r w:rsidRPr="004A50BF">
        <w:rPr>
          <w:rFonts w:ascii="Times New Roman" w:hAnsi="Times New Roman" w:cs="Times New Roman"/>
        </w:rPr>
        <w:t>, accessed 24 March 2019.</w:t>
      </w:r>
    </w:p>
  </w:footnote>
  <w:footnote w:id="10">
    <w:p w:rsidR="0053344D" w:rsidRPr="0053344D" w:rsidRDefault="0053344D">
      <w:pPr>
        <w:pStyle w:val="FootnoteText"/>
        <w:rPr>
          <w:rFonts w:ascii="Times New Roman" w:hAnsi="Times New Roman" w:cs="Times New Roman"/>
        </w:rPr>
      </w:pPr>
      <w:r w:rsidRPr="0053344D">
        <w:rPr>
          <w:rStyle w:val="FootnoteReference"/>
          <w:rFonts w:ascii="Times New Roman" w:hAnsi="Times New Roman" w:cs="Times New Roman"/>
        </w:rPr>
        <w:footnoteRef/>
      </w:r>
      <w:r w:rsidRPr="0053344D">
        <w:rPr>
          <w:rFonts w:ascii="Times New Roman" w:hAnsi="Times New Roman" w:cs="Times New Roman"/>
        </w:rPr>
        <w:t xml:space="preserve"> See </w:t>
      </w:r>
      <w:hyperlink r:id="rId10" w:history="1">
        <w:r w:rsidRPr="0053344D">
          <w:rPr>
            <w:rStyle w:val="Hyperlink"/>
            <w:rFonts w:ascii="Times New Roman" w:hAnsi="Times New Roman" w:cs="Times New Roman"/>
          </w:rPr>
          <w:t>http://www.worldbank.org/en/news/press-release/2016/06/30/argentina-world-bank-child-allowance-additional-15-million-children-youth</w:t>
        </w:r>
      </w:hyperlink>
      <w:r w:rsidRPr="0053344D">
        <w:rPr>
          <w:rFonts w:ascii="Times New Roman" w:hAnsi="Times New Roman" w:cs="Times New Roman"/>
        </w:rPr>
        <w:t>, accessed 26 March 2019.</w:t>
      </w:r>
    </w:p>
  </w:footnote>
  <w:footnote w:id="11">
    <w:p w:rsidR="00CD7E62" w:rsidRDefault="00CD7E62">
      <w:pPr>
        <w:pStyle w:val="FootnoteText"/>
      </w:pPr>
      <w:r w:rsidRPr="006A1F55">
        <w:rPr>
          <w:rStyle w:val="FootnoteReference"/>
          <w:rFonts w:ascii="Times New Roman" w:hAnsi="Times New Roman" w:cs="Times New Roman"/>
        </w:rPr>
        <w:footnoteRef/>
      </w:r>
      <w:r w:rsidRPr="006A1F55">
        <w:rPr>
          <w:rFonts w:ascii="Times New Roman" w:hAnsi="Times New Roman" w:cs="Times New Roman"/>
        </w:rPr>
        <w:t xml:space="preserve"> See </w:t>
      </w:r>
      <w:hyperlink r:id="rId11" w:history="1">
        <w:r w:rsidRPr="006A1F55">
          <w:rPr>
            <w:rStyle w:val="Hyperlink"/>
            <w:rFonts w:ascii="Times New Roman" w:hAnsi="Times New Roman" w:cs="Times New Roman"/>
          </w:rPr>
          <w:t>https://www.bbc.co.uk/news/business-45350218</w:t>
        </w:r>
      </w:hyperlink>
      <w:r w:rsidRPr="006A1F55">
        <w:rPr>
          <w:rFonts w:ascii="Times New Roman" w:hAnsi="Times New Roman" w:cs="Times New Roman"/>
        </w:rPr>
        <w:t>, accessed 17 March 2019.</w:t>
      </w:r>
    </w:p>
  </w:footnote>
  <w:footnote w:id="12">
    <w:p w:rsidR="00CD7E62" w:rsidRDefault="00CD7E62">
      <w:pPr>
        <w:pStyle w:val="FootnoteText"/>
      </w:pPr>
      <w:r w:rsidRPr="007C4056">
        <w:rPr>
          <w:rStyle w:val="FootnoteReference"/>
          <w:rFonts w:ascii="Times New Roman" w:hAnsi="Times New Roman" w:cs="Times New Roman"/>
        </w:rPr>
        <w:footnoteRef/>
      </w:r>
      <w:r w:rsidRPr="007C4056">
        <w:rPr>
          <w:rFonts w:ascii="Times New Roman" w:hAnsi="Times New Roman" w:cs="Times New Roman"/>
        </w:rPr>
        <w:t xml:space="preserve"> See </w:t>
      </w:r>
      <w:hyperlink r:id="rId12" w:anchor="img-1" w:history="1">
        <w:r w:rsidRPr="007C4056">
          <w:rPr>
            <w:rStyle w:val="Hyperlink"/>
            <w:rFonts w:ascii="Times New Roman" w:hAnsi="Times New Roman" w:cs="Times New Roman"/>
          </w:rPr>
          <w:t>https://www.theguardian.com/world/2018/sep/26/argentina-imf-biggest-loan#img-1</w:t>
        </w:r>
      </w:hyperlink>
      <w:r w:rsidRPr="007C4056">
        <w:rPr>
          <w:rFonts w:ascii="Times New Roman" w:hAnsi="Times New Roman" w:cs="Times New Roman"/>
        </w:rPr>
        <w:t>, accessed 17 March 2019.</w:t>
      </w:r>
    </w:p>
  </w:footnote>
  <w:footnote w:id="13">
    <w:p w:rsidR="00CD7E62" w:rsidRPr="007C4056" w:rsidRDefault="00CD7E62">
      <w:pPr>
        <w:pStyle w:val="FootnoteText"/>
        <w:rPr>
          <w:rFonts w:ascii="Times New Roman" w:hAnsi="Times New Roman" w:cs="Times New Roman"/>
        </w:rPr>
      </w:pPr>
      <w:r w:rsidRPr="007C4056">
        <w:rPr>
          <w:rStyle w:val="FootnoteReference"/>
          <w:rFonts w:ascii="Times New Roman" w:hAnsi="Times New Roman" w:cs="Times New Roman"/>
        </w:rPr>
        <w:footnoteRef/>
      </w:r>
      <w:r w:rsidRPr="007C4056">
        <w:rPr>
          <w:rFonts w:ascii="Times New Roman" w:hAnsi="Times New Roman" w:cs="Times New Roman"/>
        </w:rPr>
        <w:t xml:space="preserve"> </w:t>
      </w:r>
      <w:r>
        <w:rPr>
          <w:rFonts w:ascii="Times New Roman" w:hAnsi="Times New Roman" w:cs="Times New Roman"/>
        </w:rPr>
        <w:t xml:space="preserve">Cf. </w:t>
      </w:r>
      <w:hyperlink r:id="rId13" w:history="1">
        <w:r w:rsidRPr="007C4056">
          <w:rPr>
            <w:rStyle w:val="Hyperlink"/>
            <w:rFonts w:ascii="Times New Roman" w:hAnsi="Times New Roman" w:cs="Times New Roman"/>
          </w:rPr>
          <w:t>https://www.imf.org/en/News/Articles/2018/12/19/pr18485-argentina-imf-executive-board-completes-second-review-under-stand-by-arrangement</w:t>
        </w:r>
      </w:hyperlink>
      <w:r w:rsidRPr="007C4056">
        <w:rPr>
          <w:rFonts w:ascii="Times New Roman" w:hAnsi="Times New Roman" w:cs="Times New Roman"/>
        </w:rPr>
        <w:t>, accessed 17 March 2019.</w:t>
      </w:r>
    </w:p>
  </w:footnote>
  <w:footnote w:id="14">
    <w:p w:rsidR="00CD7E62" w:rsidRPr="004D76C9" w:rsidRDefault="00CD7E62" w:rsidP="004D76C9">
      <w:pPr>
        <w:rPr>
          <w:rFonts w:ascii="Times New Roman" w:hAnsi="Times New Roman" w:cs="Times New Roman"/>
          <w:sz w:val="20"/>
          <w:szCs w:val="20"/>
        </w:rPr>
      </w:pPr>
      <w:r w:rsidRPr="004D76C9">
        <w:rPr>
          <w:rStyle w:val="FootnoteReference"/>
          <w:rFonts w:ascii="Times New Roman" w:hAnsi="Times New Roman" w:cs="Times New Roman"/>
          <w:sz w:val="20"/>
          <w:szCs w:val="20"/>
        </w:rPr>
        <w:footnoteRef/>
      </w:r>
      <w:r w:rsidRPr="004D76C9">
        <w:rPr>
          <w:rFonts w:ascii="Times New Roman" w:hAnsi="Times New Roman" w:cs="Times New Roman"/>
          <w:sz w:val="20"/>
          <w:szCs w:val="20"/>
        </w:rPr>
        <w:t xml:space="preserve"> Cf. </w:t>
      </w:r>
      <w:hyperlink r:id="rId14" w:history="1">
        <w:r w:rsidRPr="004D76C9">
          <w:rPr>
            <w:rStyle w:val="Hyperlink"/>
            <w:rFonts w:ascii="Times New Roman" w:hAnsi="Times New Roman" w:cs="Times New Roman"/>
            <w:sz w:val="20"/>
            <w:szCs w:val="20"/>
          </w:rPr>
          <w:t>http://www.worldbank.org/en/country/argentina/overview</w:t>
        </w:r>
      </w:hyperlink>
      <w:r>
        <w:rPr>
          <w:rFonts w:ascii="Times New Roman" w:hAnsi="Times New Roman" w:cs="Times New Roman"/>
          <w:sz w:val="20"/>
          <w:szCs w:val="20"/>
        </w:rPr>
        <w:t>, accessed 12 February 2019</w:t>
      </w:r>
      <w:r w:rsidRPr="004D76C9">
        <w:rPr>
          <w:rFonts w:ascii="Times New Roman" w:hAnsi="Times New Roman" w:cs="Times New Roman"/>
          <w:sz w:val="20"/>
          <w:szCs w:val="20"/>
        </w:rPr>
        <w:t>.</w:t>
      </w:r>
    </w:p>
    <w:p w:rsidR="00CD7E62" w:rsidRDefault="00CD7E62">
      <w:pPr>
        <w:pStyle w:val="FootnoteText"/>
      </w:pPr>
    </w:p>
  </w:footnote>
  <w:footnote w:id="15">
    <w:p w:rsidR="00CD7E62" w:rsidRPr="00EF0A1A" w:rsidRDefault="00CD7E62">
      <w:pPr>
        <w:pStyle w:val="FootnoteText"/>
        <w:rPr>
          <w:rFonts w:ascii="Times New Roman" w:hAnsi="Times New Roman" w:cs="Times New Roman"/>
        </w:rPr>
      </w:pPr>
      <w:r w:rsidRPr="00EF0A1A">
        <w:rPr>
          <w:rStyle w:val="FootnoteReference"/>
          <w:rFonts w:ascii="Times New Roman" w:hAnsi="Times New Roman" w:cs="Times New Roman"/>
        </w:rPr>
        <w:footnoteRef/>
      </w:r>
      <w:r w:rsidRPr="00EF0A1A">
        <w:rPr>
          <w:rFonts w:ascii="Times New Roman" w:hAnsi="Times New Roman" w:cs="Times New Roman"/>
        </w:rPr>
        <w:t xml:space="preserve"> See </w:t>
      </w:r>
      <w:hyperlink r:id="rId15" w:history="1">
        <w:r w:rsidRPr="00EF0A1A">
          <w:rPr>
            <w:rStyle w:val="Hyperlink"/>
            <w:rFonts w:ascii="Times New Roman" w:hAnsi="Times New Roman" w:cs="Times New Roman"/>
          </w:rPr>
          <w:t>https://www.ft.com/content/f9a8565e-dead-11e8-b173-ebef6ab1374a</w:t>
        </w:r>
      </w:hyperlink>
      <w:r w:rsidRPr="00EF0A1A">
        <w:rPr>
          <w:rFonts w:ascii="Times New Roman" w:hAnsi="Times New Roman" w:cs="Times New Roman"/>
        </w:rPr>
        <w:t>, accessed 17 March 2019.</w:t>
      </w:r>
    </w:p>
  </w:footnote>
  <w:footnote w:id="16">
    <w:p w:rsidR="00CD7E62" w:rsidRDefault="00CD7E62">
      <w:pPr>
        <w:pStyle w:val="FootnoteText"/>
      </w:pPr>
      <w:r w:rsidRPr="00EF0A1A">
        <w:rPr>
          <w:rStyle w:val="FootnoteReference"/>
          <w:rFonts w:ascii="Times New Roman" w:hAnsi="Times New Roman" w:cs="Times New Roman"/>
        </w:rPr>
        <w:footnoteRef/>
      </w:r>
      <w:r w:rsidRPr="00EF0A1A">
        <w:rPr>
          <w:rFonts w:ascii="Times New Roman" w:hAnsi="Times New Roman" w:cs="Times New Roman"/>
        </w:rPr>
        <w:t xml:space="preserve"> See, for instance, </w:t>
      </w:r>
      <w:hyperlink r:id="rId16" w:history="1">
        <w:r w:rsidRPr="00EF0A1A">
          <w:rPr>
            <w:rStyle w:val="Hyperlink"/>
            <w:rFonts w:ascii="Times New Roman" w:hAnsi="Times New Roman" w:cs="Times New Roman"/>
          </w:rPr>
          <w:t>https://www.lanacion.com.ar/el-mundo/g20-buenos-aires-cumbre-cada-uno-se-nid2198343?fbclid=IwAR2AOi1p-4VFh6-o8IszkujHsN9zr03wxQzpMpEW8o-RidcqzZOa2bWi_9I</w:t>
        </w:r>
      </w:hyperlink>
      <w:r w:rsidRPr="00EF0A1A">
        <w:rPr>
          <w:rFonts w:ascii="Times New Roman" w:hAnsi="Times New Roman" w:cs="Times New Roman"/>
        </w:rPr>
        <w:t>, accessed17 March 2019.</w:t>
      </w:r>
    </w:p>
  </w:footnote>
  <w:footnote w:id="17">
    <w:p w:rsidR="00CD7E62" w:rsidRPr="0051278C" w:rsidRDefault="00CD7E62">
      <w:pPr>
        <w:pStyle w:val="FootnoteText"/>
        <w:rPr>
          <w:rFonts w:ascii="Times New Roman" w:hAnsi="Times New Roman" w:cs="Times New Roman"/>
        </w:rPr>
      </w:pPr>
      <w:r w:rsidRPr="00EC1598">
        <w:rPr>
          <w:rStyle w:val="FootnoteReference"/>
          <w:rFonts w:ascii="Times New Roman" w:hAnsi="Times New Roman" w:cs="Times New Roman"/>
        </w:rPr>
        <w:footnoteRef/>
      </w:r>
      <w:r w:rsidRPr="00EC1598">
        <w:rPr>
          <w:rFonts w:ascii="Times New Roman" w:hAnsi="Times New Roman" w:cs="Times New Roman"/>
        </w:rPr>
        <w:t xml:space="preserve"> </w:t>
      </w:r>
      <w:r>
        <w:rPr>
          <w:rFonts w:ascii="Times New Roman" w:hAnsi="Times New Roman" w:cs="Times New Roman"/>
        </w:rPr>
        <w:t xml:space="preserve">For more details, see the contributions to the special issue of </w:t>
      </w:r>
      <w:r w:rsidRPr="00C3531F">
        <w:rPr>
          <w:rFonts w:ascii="Times New Roman" w:hAnsi="Times New Roman" w:cs="Times New Roman"/>
          <w:i/>
        </w:rPr>
        <w:t>Pensamiento Propio</w:t>
      </w:r>
      <w:r>
        <w:rPr>
          <w:rFonts w:ascii="Times New Roman" w:hAnsi="Times New Roman" w:cs="Times New Roman"/>
        </w:rPr>
        <w:t xml:space="preserve">, edited by Merke and </w:t>
      </w:r>
      <w:r w:rsidRPr="0051278C">
        <w:rPr>
          <w:rFonts w:ascii="Times New Roman" w:hAnsi="Times New Roman" w:cs="Times New Roman"/>
        </w:rPr>
        <w:t>Zaccato (2018).</w:t>
      </w:r>
    </w:p>
  </w:footnote>
  <w:footnote w:id="18">
    <w:p w:rsidR="00CD7E62" w:rsidRDefault="00CD7E62">
      <w:pPr>
        <w:pStyle w:val="FootnoteText"/>
      </w:pPr>
      <w:r w:rsidRPr="0051278C">
        <w:rPr>
          <w:rStyle w:val="FootnoteReference"/>
          <w:rFonts w:ascii="Times New Roman" w:hAnsi="Times New Roman" w:cs="Times New Roman"/>
        </w:rPr>
        <w:footnoteRef/>
      </w:r>
      <w:r w:rsidRPr="0051278C">
        <w:rPr>
          <w:rFonts w:ascii="Times New Roman" w:hAnsi="Times New Roman" w:cs="Times New Roman"/>
        </w:rPr>
        <w:t xml:space="preserve"> Cf. </w:t>
      </w:r>
      <w:hyperlink r:id="rId17" w:history="1">
        <w:r w:rsidRPr="0051278C">
          <w:rPr>
            <w:rStyle w:val="Hyperlink"/>
            <w:rFonts w:ascii="Times New Roman" w:hAnsi="Times New Roman" w:cs="Times New Roman"/>
          </w:rPr>
          <w:t>https://en.mercopress.com/2018/01/29/argentina-will-not-recognize-venezuela-election-results-anticipates-macri</w:t>
        </w:r>
      </w:hyperlink>
      <w:r w:rsidRPr="0051278C">
        <w:rPr>
          <w:rFonts w:ascii="Times New Roman" w:hAnsi="Times New Roman" w:cs="Times New Roman"/>
        </w:rPr>
        <w:t>, accessed 17 March 2019.</w:t>
      </w:r>
    </w:p>
  </w:footnote>
  <w:footnote w:id="19">
    <w:p w:rsidR="00CD7E62" w:rsidRPr="000C3889" w:rsidRDefault="00CD7E62">
      <w:pPr>
        <w:pStyle w:val="FootnoteText"/>
        <w:rPr>
          <w:rFonts w:ascii="Times New Roman" w:hAnsi="Times New Roman" w:cs="Times New Roman"/>
        </w:rPr>
      </w:pPr>
      <w:r w:rsidRPr="000C3889">
        <w:rPr>
          <w:rStyle w:val="FootnoteReference"/>
          <w:rFonts w:ascii="Times New Roman" w:hAnsi="Times New Roman" w:cs="Times New Roman"/>
        </w:rPr>
        <w:footnoteRef/>
      </w:r>
      <w:r w:rsidRPr="000C3889">
        <w:rPr>
          <w:rFonts w:ascii="Times New Roman" w:hAnsi="Times New Roman" w:cs="Times New Roman"/>
        </w:rPr>
        <w:t xml:space="preserve"> Cf. </w:t>
      </w:r>
      <w:hyperlink r:id="rId18" w:history="1">
        <w:r w:rsidRPr="000C3889">
          <w:rPr>
            <w:rStyle w:val="Hyperlink"/>
            <w:rFonts w:ascii="Times New Roman" w:hAnsi="Times New Roman" w:cs="Times New Roman"/>
          </w:rPr>
          <w:t>http://www.latinobarometro.org/latOnline.jsp</w:t>
        </w:r>
      </w:hyperlink>
      <w:r w:rsidRPr="000C3889">
        <w:rPr>
          <w:rFonts w:ascii="Times New Roman" w:hAnsi="Times New Roman" w:cs="Times New Roman"/>
        </w:rPr>
        <w:t>, accessed 23 March 2019.</w:t>
      </w:r>
    </w:p>
  </w:footnote>
  <w:footnote w:id="20">
    <w:p w:rsidR="00CD7E62" w:rsidRPr="002A49E0" w:rsidRDefault="00CD7E62" w:rsidP="008A4101">
      <w:pPr>
        <w:pStyle w:val="FootnoteText"/>
        <w:rPr>
          <w:rFonts w:ascii="Times New Roman" w:hAnsi="Times New Roman" w:cs="Times New Roman"/>
        </w:rPr>
      </w:pPr>
      <w:r w:rsidRPr="004A58E5">
        <w:rPr>
          <w:rStyle w:val="FootnoteReference"/>
          <w:rFonts w:ascii="Times New Roman" w:hAnsi="Times New Roman" w:cs="Times New Roman"/>
        </w:rPr>
        <w:footnoteRef/>
      </w:r>
      <w:r w:rsidRPr="004A58E5">
        <w:rPr>
          <w:rFonts w:ascii="Times New Roman" w:hAnsi="Times New Roman" w:cs="Times New Roman"/>
        </w:rPr>
        <w:t xml:space="preserve"> See </w:t>
      </w:r>
      <w:hyperlink r:id="rId19" w:history="1">
        <w:r w:rsidRPr="002A49E0">
          <w:rPr>
            <w:rStyle w:val="Hyperlink"/>
            <w:rFonts w:ascii="Times New Roman" w:hAnsi="Times New Roman" w:cs="Times New Roman"/>
          </w:rPr>
          <w:t>https://www.theguardian.com/world/2017/feb/03/argentina-sees-migration-ban-and-border-wall-proposals-in-immigration-row</w:t>
        </w:r>
      </w:hyperlink>
      <w:r w:rsidRPr="002A49E0">
        <w:rPr>
          <w:rFonts w:ascii="Times New Roman" w:hAnsi="Times New Roman" w:cs="Times New Roman"/>
        </w:rPr>
        <w:t>, accessed 18 March 2019.</w:t>
      </w:r>
    </w:p>
  </w:footnote>
  <w:footnote w:id="21">
    <w:p w:rsidR="00CD7E62" w:rsidRDefault="00CD7E62">
      <w:pPr>
        <w:pStyle w:val="FootnoteText"/>
      </w:pPr>
      <w:r w:rsidRPr="002A49E0">
        <w:rPr>
          <w:rStyle w:val="FootnoteReference"/>
          <w:rFonts w:ascii="Times New Roman" w:hAnsi="Times New Roman" w:cs="Times New Roman"/>
        </w:rPr>
        <w:footnoteRef/>
      </w:r>
      <w:r w:rsidRPr="002A49E0">
        <w:rPr>
          <w:rFonts w:ascii="Times New Roman" w:hAnsi="Times New Roman" w:cs="Times New Roman"/>
        </w:rPr>
        <w:t xml:space="preserve"> See </w:t>
      </w:r>
      <w:hyperlink r:id="rId20" w:history="1">
        <w:r w:rsidRPr="002A49E0">
          <w:rPr>
            <w:rStyle w:val="Hyperlink"/>
            <w:rFonts w:ascii="Times New Roman" w:hAnsi="Times New Roman" w:cs="Times New Roman"/>
          </w:rPr>
          <w:t>https://www.cels.org.ar/web/en/2018/03/el-dnu-de-migrantes-fue-declarado-inconstitucional-por-el-poder-judicial/</w:t>
        </w:r>
      </w:hyperlink>
      <w:r w:rsidRPr="002A49E0">
        <w:rPr>
          <w:rFonts w:ascii="Times New Roman" w:hAnsi="Times New Roman" w:cs="Times New Roman"/>
        </w:rPr>
        <w:t>, accessed 23 March 2019.</w:t>
      </w:r>
    </w:p>
  </w:footnote>
  <w:footnote w:id="22">
    <w:p w:rsidR="00CD7E62" w:rsidRPr="005F71AE" w:rsidRDefault="00CD7E62">
      <w:pPr>
        <w:pStyle w:val="FootnoteText"/>
        <w:rPr>
          <w:rFonts w:ascii="Times New Roman" w:hAnsi="Times New Roman" w:cs="Times New Roman"/>
        </w:rPr>
      </w:pPr>
      <w:r w:rsidRPr="005F71AE">
        <w:rPr>
          <w:rStyle w:val="FootnoteReference"/>
          <w:rFonts w:ascii="Times New Roman" w:hAnsi="Times New Roman" w:cs="Times New Roman"/>
        </w:rPr>
        <w:footnoteRef/>
      </w:r>
      <w:r w:rsidRPr="005F71AE">
        <w:rPr>
          <w:rFonts w:ascii="Times New Roman" w:hAnsi="Times New Roman" w:cs="Times New Roman"/>
        </w:rPr>
        <w:t xml:space="preserve"> See full text of the decision at </w:t>
      </w:r>
      <w:hyperlink r:id="rId21" w:history="1">
        <w:r w:rsidRPr="005F71AE">
          <w:rPr>
            <w:rStyle w:val="Hyperlink"/>
            <w:rFonts w:ascii="Times New Roman" w:hAnsi="Times New Roman" w:cs="Times New Roman"/>
          </w:rPr>
          <w:t>https://www.cels.org.ar/web/wp-content/uploads/2018/03/fallo-camara-migrantes.pdf</w:t>
        </w:r>
      </w:hyperlink>
      <w:r w:rsidRPr="005F71AE">
        <w:rPr>
          <w:rFonts w:ascii="Times New Roman" w:hAnsi="Times New Roman" w:cs="Times New Roman"/>
        </w:rPr>
        <w:t>, accessed 22 March 2019.</w:t>
      </w:r>
    </w:p>
  </w:footnote>
  <w:footnote w:id="23">
    <w:p w:rsidR="00CD7E62" w:rsidRPr="005F71AE" w:rsidRDefault="00CD7E62" w:rsidP="005F71AE">
      <w:pPr>
        <w:spacing w:after="0"/>
        <w:rPr>
          <w:rFonts w:ascii="Times New Roman" w:hAnsi="Times New Roman" w:cs="Times New Roman"/>
          <w:sz w:val="24"/>
          <w:szCs w:val="24"/>
        </w:rPr>
      </w:pPr>
      <w:r w:rsidRPr="005F71AE">
        <w:rPr>
          <w:rStyle w:val="FootnoteReference"/>
          <w:rFonts w:ascii="Times New Roman" w:hAnsi="Times New Roman" w:cs="Times New Roman"/>
          <w:sz w:val="20"/>
          <w:szCs w:val="20"/>
        </w:rPr>
        <w:footnoteRef/>
      </w:r>
      <w:r w:rsidRPr="005F71AE">
        <w:rPr>
          <w:rFonts w:ascii="Times New Roman" w:hAnsi="Times New Roman" w:cs="Times New Roman"/>
          <w:sz w:val="20"/>
          <w:szCs w:val="20"/>
        </w:rPr>
        <w:t xml:space="preserve">  See </w:t>
      </w:r>
      <w:hyperlink r:id="rId22" w:history="1">
        <w:r w:rsidRPr="005F71AE">
          <w:rPr>
            <w:rStyle w:val="Hyperlink"/>
            <w:rFonts w:ascii="Times New Roman" w:hAnsi="Times New Roman" w:cs="Times New Roman"/>
            <w:sz w:val="20"/>
            <w:szCs w:val="20"/>
          </w:rPr>
          <w:t>https://www.clarin.com/politica/corte-debera-resolver-tema-sensible-gobierno-dnu-extranjeros_0_r1Ub8gaoM.html</w:t>
        </w:r>
      </w:hyperlink>
      <w:r w:rsidRPr="005F71AE">
        <w:rPr>
          <w:rFonts w:ascii="Times New Roman" w:hAnsi="Times New Roman" w:cs="Times New Roman"/>
          <w:sz w:val="20"/>
          <w:szCs w:val="20"/>
        </w:rPr>
        <w:t>, accessed 22 March 2018.</w:t>
      </w:r>
    </w:p>
  </w:footnote>
  <w:footnote w:id="24">
    <w:p w:rsidR="00CD7E62" w:rsidRDefault="00CD7E62" w:rsidP="005F71AE">
      <w:pPr>
        <w:pStyle w:val="FootnoteText"/>
      </w:pPr>
      <w:r w:rsidRPr="004A58E5">
        <w:rPr>
          <w:rStyle w:val="FootnoteReference"/>
          <w:rFonts w:ascii="Times New Roman" w:hAnsi="Times New Roman" w:cs="Times New Roman"/>
        </w:rPr>
        <w:footnoteRef/>
      </w:r>
      <w:r w:rsidRPr="004A58E5">
        <w:rPr>
          <w:rFonts w:ascii="Times New Roman" w:hAnsi="Times New Roman" w:cs="Times New Roman"/>
        </w:rPr>
        <w:t xml:space="preserve"> See </w:t>
      </w:r>
      <w:hyperlink r:id="rId23" w:history="1">
        <w:r w:rsidRPr="004A58E5">
          <w:rPr>
            <w:rStyle w:val="Hyperlink"/>
            <w:rFonts w:ascii="Times New Roman" w:hAnsi="Times New Roman" w:cs="Times New Roman"/>
          </w:rPr>
          <w:t>https://www.clarin.com/politica/gobierno-creo-nueva-zona-seguridad-frontera-combatir-narcotrafico-contrabando_0_Sye8a4Y9z.html</w:t>
        </w:r>
      </w:hyperlink>
      <w:r w:rsidRPr="004A58E5">
        <w:rPr>
          <w:rFonts w:ascii="Times New Roman" w:hAnsi="Times New Roman" w:cs="Times New Roman"/>
        </w:rPr>
        <w:t>, accessed 22 march 2019.</w:t>
      </w:r>
      <w:r>
        <w:rPr>
          <w:rFonts w:ascii="Times New Roman" w:hAnsi="Times New Roman" w:cs="Times New Roman"/>
        </w:rPr>
        <w:t xml:space="preserve"> The full text of the norm is available at </w:t>
      </w:r>
      <w:r w:rsidRPr="004A58E5">
        <w:rPr>
          <w:rFonts w:ascii="Times New Roman" w:hAnsi="Times New Roman" w:cs="Times New Roman"/>
        </w:rPr>
        <w:t>https://www.argentina.gob.ar/normativa/nacional/decreto-253-2018-308249/texto</w:t>
      </w:r>
      <w:r>
        <w:rPr>
          <w:rFonts w:ascii="Times New Roman" w:hAnsi="Times New Roman" w:cs="Times New Roman"/>
        </w:rPr>
        <w:t>.</w:t>
      </w:r>
    </w:p>
  </w:footnote>
  <w:footnote w:id="25">
    <w:p w:rsidR="00CD7E62" w:rsidRPr="00AC3270" w:rsidRDefault="00CD7E62" w:rsidP="004A58E5">
      <w:pPr>
        <w:spacing w:after="0"/>
        <w:rPr>
          <w:rFonts w:ascii="Times New Roman" w:hAnsi="Times New Roman" w:cs="Times New Roman"/>
          <w:sz w:val="20"/>
          <w:szCs w:val="20"/>
        </w:rPr>
      </w:pPr>
      <w:r w:rsidRPr="004A58E5">
        <w:rPr>
          <w:rStyle w:val="FootnoteReference"/>
          <w:rFonts w:ascii="Times New Roman" w:hAnsi="Times New Roman" w:cs="Times New Roman"/>
          <w:sz w:val="20"/>
          <w:szCs w:val="20"/>
        </w:rPr>
        <w:footnoteRef/>
      </w:r>
      <w:r w:rsidRPr="004A58E5">
        <w:rPr>
          <w:rFonts w:ascii="Times New Roman" w:hAnsi="Times New Roman" w:cs="Times New Roman"/>
          <w:sz w:val="20"/>
          <w:szCs w:val="20"/>
        </w:rPr>
        <w:t xml:space="preserve"> See </w:t>
      </w:r>
      <w:hyperlink r:id="rId24" w:history="1">
        <w:r w:rsidRPr="004A58E5">
          <w:rPr>
            <w:rStyle w:val="Hyperlink"/>
            <w:rFonts w:ascii="Times New Roman" w:hAnsi="Times New Roman" w:cs="Times New Roman"/>
            <w:sz w:val="20"/>
            <w:szCs w:val="20"/>
          </w:rPr>
          <w:t>http://www.fuerzas-armadas.mil.ar/Noticia-2018-08-17-fronteras-protegidas.aspx</w:t>
        </w:r>
      </w:hyperlink>
      <w:r w:rsidRPr="004A58E5">
        <w:rPr>
          <w:rFonts w:ascii="Times New Roman" w:hAnsi="Times New Roman" w:cs="Times New Roman"/>
          <w:sz w:val="20"/>
          <w:szCs w:val="20"/>
        </w:rPr>
        <w:t xml:space="preserve">; also </w:t>
      </w:r>
      <w:hyperlink r:id="rId25" w:history="1">
        <w:r w:rsidRPr="004A58E5">
          <w:rPr>
            <w:rStyle w:val="Hyperlink"/>
            <w:rFonts w:ascii="Times New Roman" w:hAnsi="Times New Roman" w:cs="Times New Roman"/>
            <w:sz w:val="20"/>
            <w:szCs w:val="20"/>
          </w:rPr>
          <w:t>https://www.defensa.com/argentina/fronteras-argentinas-operativo-integracion-norte</w:t>
        </w:r>
      </w:hyperlink>
      <w:r w:rsidRPr="004A58E5">
        <w:rPr>
          <w:rFonts w:ascii="Times New Roman" w:hAnsi="Times New Roman" w:cs="Times New Roman"/>
          <w:sz w:val="20"/>
          <w:szCs w:val="20"/>
        </w:rPr>
        <w:t xml:space="preserve">, both accessed 22 March </w:t>
      </w:r>
      <w:r w:rsidRPr="00AC3270">
        <w:rPr>
          <w:rFonts w:ascii="Times New Roman" w:hAnsi="Times New Roman" w:cs="Times New Roman"/>
          <w:sz w:val="20"/>
          <w:szCs w:val="20"/>
        </w:rPr>
        <w:t>2019.</w:t>
      </w:r>
    </w:p>
  </w:footnote>
  <w:footnote w:id="26">
    <w:p w:rsidR="00AC3270" w:rsidRDefault="00AC3270">
      <w:pPr>
        <w:pStyle w:val="FootnoteText"/>
      </w:pPr>
      <w:r w:rsidRPr="00AC3270">
        <w:rPr>
          <w:rStyle w:val="FootnoteReference"/>
          <w:rFonts w:ascii="Times New Roman" w:hAnsi="Times New Roman" w:cs="Times New Roman"/>
        </w:rPr>
        <w:footnoteRef/>
      </w:r>
      <w:r w:rsidRPr="00AC3270">
        <w:rPr>
          <w:rFonts w:ascii="Times New Roman" w:hAnsi="Times New Roman" w:cs="Times New Roman"/>
        </w:rPr>
        <w:t xml:space="preserve"> See </w:t>
      </w:r>
      <w:hyperlink r:id="rId26" w:history="1">
        <w:r w:rsidRPr="00AC3270">
          <w:rPr>
            <w:rStyle w:val="Hyperlink"/>
            <w:rFonts w:ascii="Times New Roman" w:hAnsi="Times New Roman" w:cs="Times New Roman"/>
          </w:rPr>
          <w:t>https://en.mercopress.com/2018/07/24/argentine-military-will-be-involved-in-domestic-security-issues-announces-macri</w:t>
        </w:r>
      </w:hyperlink>
      <w:r w:rsidRPr="00AC3270">
        <w:rPr>
          <w:rFonts w:ascii="Times New Roman" w:hAnsi="Times New Roman" w:cs="Times New Roman"/>
        </w:rPr>
        <w:t>, accessed 2 July 2019.</w:t>
      </w:r>
    </w:p>
  </w:footnote>
  <w:footnote w:id="27">
    <w:p w:rsidR="00CD7E62" w:rsidRPr="00980FCE" w:rsidRDefault="00CD7E62" w:rsidP="004A58E5">
      <w:pPr>
        <w:pStyle w:val="FootnoteText"/>
        <w:rPr>
          <w:rFonts w:ascii="Times New Roman" w:hAnsi="Times New Roman" w:cs="Times New Roman"/>
        </w:rPr>
      </w:pPr>
      <w:r w:rsidRPr="00980FCE">
        <w:rPr>
          <w:rStyle w:val="FootnoteReference"/>
          <w:rFonts w:ascii="Times New Roman" w:hAnsi="Times New Roman" w:cs="Times New Roman"/>
        </w:rPr>
        <w:footnoteRef/>
      </w:r>
      <w:r w:rsidRPr="00980FCE">
        <w:rPr>
          <w:rFonts w:ascii="Times New Roman" w:hAnsi="Times New Roman" w:cs="Times New Roman"/>
        </w:rPr>
        <w:t xml:space="preserve"> See </w:t>
      </w:r>
      <w:hyperlink r:id="rId27" w:history="1">
        <w:r w:rsidRPr="00980FCE">
          <w:rPr>
            <w:rStyle w:val="Hyperlink"/>
            <w:rFonts w:ascii="Times New Roman" w:hAnsi="Times New Roman" w:cs="Times New Roman"/>
          </w:rPr>
          <w:t>https://www.hrw.org/report/2018/09/03/venezuelan-exodus/need-regional-response-unprecedented-migration-crisis#</w:t>
        </w:r>
      </w:hyperlink>
      <w:r w:rsidRPr="00980FCE">
        <w:rPr>
          <w:rFonts w:ascii="Times New Roman" w:hAnsi="Times New Roman" w:cs="Times New Roman"/>
        </w:rPr>
        <w:t>, accessed 18 March 2019.</w:t>
      </w:r>
    </w:p>
  </w:footnote>
  <w:footnote w:id="28">
    <w:p w:rsidR="00CD7E62" w:rsidRDefault="00CD7E62" w:rsidP="00285BCE">
      <w:pPr>
        <w:pStyle w:val="FootnoteText"/>
      </w:pPr>
      <w:r w:rsidRPr="00F34026">
        <w:rPr>
          <w:rStyle w:val="FootnoteReference"/>
          <w:rFonts w:ascii="Times New Roman" w:hAnsi="Times New Roman" w:cs="Times New Roman"/>
        </w:rPr>
        <w:footnoteRef/>
      </w:r>
      <w:r w:rsidRPr="00F34026">
        <w:rPr>
          <w:rFonts w:ascii="Times New Roman" w:hAnsi="Times New Roman" w:cs="Times New Roman"/>
        </w:rPr>
        <w:t xml:space="preserve"> See </w:t>
      </w:r>
      <w:hyperlink r:id="rId28" w:history="1">
        <w:r w:rsidRPr="00F34026">
          <w:rPr>
            <w:rStyle w:val="Hyperlink"/>
            <w:rFonts w:ascii="Times New Roman" w:hAnsi="Times New Roman" w:cs="Times New Roman"/>
          </w:rPr>
          <w:t>https://migrationdataportal.org/?i=stock_abs_origin&amp;t=2017&amp;cm49=32</w:t>
        </w:r>
      </w:hyperlink>
      <w:r w:rsidRPr="00F34026">
        <w:rPr>
          <w:rFonts w:ascii="Times New Roman" w:hAnsi="Times New Roman" w:cs="Times New Roman"/>
        </w:rPr>
        <w:t xml:space="preserve">, accessed </w:t>
      </w:r>
      <w:r w:rsidRPr="004A5680">
        <w:rPr>
          <w:rFonts w:ascii="Times New Roman" w:hAnsi="Times New Roman" w:cs="Times New Roman"/>
        </w:rPr>
        <w:t>25 February 2019.</w:t>
      </w:r>
    </w:p>
  </w:footnote>
  <w:footnote w:id="29">
    <w:p w:rsidR="00CD7E62" w:rsidRPr="00CE05C3" w:rsidRDefault="00CD7E62" w:rsidP="00623ED7">
      <w:pPr>
        <w:pStyle w:val="FootnoteText"/>
        <w:rPr>
          <w:rFonts w:ascii="Times New Roman" w:hAnsi="Times New Roman" w:cs="Times New Roman"/>
        </w:rPr>
      </w:pPr>
      <w:r w:rsidRPr="00C45A31">
        <w:rPr>
          <w:rStyle w:val="FootnoteReference"/>
          <w:rFonts w:ascii="Times New Roman" w:hAnsi="Times New Roman" w:cs="Times New Roman"/>
        </w:rPr>
        <w:footnoteRef/>
      </w:r>
      <w:r w:rsidRPr="00C45A31">
        <w:rPr>
          <w:rFonts w:ascii="Times New Roman" w:hAnsi="Times New Roman" w:cs="Times New Roman"/>
        </w:rPr>
        <w:t xml:space="preserve"> </w:t>
      </w:r>
      <w:r w:rsidRPr="00F34026">
        <w:rPr>
          <w:rFonts w:ascii="Times New Roman" w:hAnsi="Times New Roman" w:cs="Times New Roman"/>
        </w:rPr>
        <w:t xml:space="preserve">See </w:t>
      </w:r>
      <w:hyperlink r:id="rId29" w:history="1">
        <w:r w:rsidRPr="00CE05C3">
          <w:rPr>
            <w:rStyle w:val="Hyperlink"/>
            <w:rFonts w:ascii="Times New Roman" w:hAnsi="Times New Roman" w:cs="Times New Roman"/>
          </w:rPr>
          <w:t>https://www.argentina.gob.ar/noticias/elecciones-2017-stand-informativo-en-ezeiza-para-los-argentinos-en-el-exterior</w:t>
        </w:r>
      </w:hyperlink>
      <w:r w:rsidRPr="00CE05C3">
        <w:rPr>
          <w:rFonts w:ascii="Times New Roman" w:hAnsi="Times New Roman" w:cs="Times New Roman"/>
        </w:rPr>
        <w:t>. Accessed 15 February 2019.</w:t>
      </w:r>
    </w:p>
  </w:footnote>
  <w:footnote w:id="30">
    <w:p w:rsidR="00CD7E62" w:rsidRPr="00CE05C3" w:rsidRDefault="00CD7E62">
      <w:pPr>
        <w:pStyle w:val="FootnoteText"/>
        <w:rPr>
          <w:rFonts w:ascii="Times New Roman" w:hAnsi="Times New Roman" w:cs="Times New Roman"/>
        </w:rPr>
      </w:pPr>
      <w:r w:rsidRPr="00CE05C3">
        <w:rPr>
          <w:rStyle w:val="FootnoteReference"/>
          <w:rFonts w:ascii="Times New Roman" w:hAnsi="Times New Roman" w:cs="Times New Roman"/>
        </w:rPr>
        <w:footnoteRef/>
      </w:r>
      <w:r w:rsidR="00112A8B">
        <w:rPr>
          <w:rFonts w:ascii="Times New Roman" w:hAnsi="Times New Roman" w:cs="Times New Roman"/>
        </w:rPr>
        <w:t xml:space="preserve"> In a scale of 0-5, t</w:t>
      </w:r>
      <w:r w:rsidRPr="00CE05C3">
        <w:rPr>
          <w:rFonts w:ascii="Times New Roman" w:hAnsi="Times New Roman" w:cs="Times New Roman"/>
        </w:rPr>
        <w:t xml:space="preserve">he confidence in government index measures citizens’ assessment of the government’s image and overall performance, as well as its capacity to solve the country’s problems and particular issues such as accountability, balance between general versus sectoral interests, and efficiency. See </w:t>
      </w:r>
      <w:hyperlink r:id="rId30" w:history="1">
        <w:r w:rsidRPr="00CE05C3">
          <w:rPr>
            <w:rStyle w:val="Hyperlink"/>
            <w:rFonts w:ascii="Times New Roman" w:hAnsi="Times New Roman" w:cs="Times New Roman"/>
          </w:rPr>
          <w:t>http://poliarquia.com/indice-confianza-gobierno/</w:t>
        </w:r>
      </w:hyperlink>
      <w:r w:rsidRPr="00CE05C3">
        <w:rPr>
          <w:rFonts w:ascii="Times New Roman" w:hAnsi="Times New Roman" w:cs="Times New Roman"/>
        </w:rPr>
        <w:t>, accessed 23 March 2019.</w:t>
      </w:r>
    </w:p>
  </w:footnote>
  <w:footnote w:id="31">
    <w:p w:rsidR="00CD7E62" w:rsidRPr="00CE1DBD" w:rsidRDefault="00CD7E62">
      <w:pPr>
        <w:pStyle w:val="FootnoteText"/>
        <w:rPr>
          <w:rFonts w:ascii="Times New Roman" w:hAnsi="Times New Roman" w:cs="Times New Roman"/>
        </w:rPr>
      </w:pPr>
      <w:r w:rsidRPr="00CE05C3">
        <w:rPr>
          <w:rStyle w:val="FootnoteReference"/>
          <w:rFonts w:ascii="Times New Roman" w:hAnsi="Times New Roman" w:cs="Times New Roman"/>
        </w:rPr>
        <w:footnoteRef/>
      </w:r>
      <w:r w:rsidRPr="00CE05C3">
        <w:rPr>
          <w:rFonts w:ascii="Times New Roman" w:hAnsi="Times New Roman" w:cs="Times New Roman"/>
        </w:rPr>
        <w:t xml:space="preserve"> The consumers’ confidence index aims at capturing the public’s perception on the country’s macroeconomic </w:t>
      </w:r>
      <w:r w:rsidRPr="00CE1DBD">
        <w:rPr>
          <w:rFonts w:ascii="Times New Roman" w:hAnsi="Times New Roman" w:cs="Times New Roman"/>
        </w:rPr>
        <w:t>conditions, individual economic situation, and expectations in the short- and mid-term</w:t>
      </w:r>
      <w:r w:rsidR="00112A8B">
        <w:rPr>
          <w:rFonts w:ascii="Times New Roman" w:hAnsi="Times New Roman" w:cs="Times New Roman"/>
        </w:rPr>
        <w:t xml:space="preserve"> in a scale of 0-100</w:t>
      </w:r>
      <w:r w:rsidRPr="00CE1DBD">
        <w:rPr>
          <w:rFonts w:ascii="Times New Roman" w:hAnsi="Times New Roman" w:cs="Times New Roman"/>
        </w:rPr>
        <w:t xml:space="preserve">. See </w:t>
      </w:r>
      <w:hyperlink r:id="rId31" w:history="1">
        <w:r w:rsidRPr="00CE1DBD">
          <w:rPr>
            <w:rStyle w:val="Hyperlink"/>
            <w:rFonts w:ascii="Times New Roman" w:hAnsi="Times New Roman" w:cs="Times New Roman"/>
          </w:rPr>
          <w:t>http://poliarquia.com/indice-confianza-consumidor/</w:t>
        </w:r>
      </w:hyperlink>
      <w:r w:rsidRPr="00CE1DBD">
        <w:rPr>
          <w:rFonts w:ascii="Times New Roman" w:hAnsi="Times New Roman" w:cs="Times New Roman"/>
        </w:rPr>
        <w:t>, accessed 23 March 2019.</w:t>
      </w:r>
    </w:p>
  </w:footnote>
  <w:footnote w:id="32">
    <w:p w:rsidR="00CD7E62" w:rsidRPr="00BF1D04" w:rsidRDefault="00CD7E62">
      <w:pPr>
        <w:pStyle w:val="FootnoteText"/>
        <w:rPr>
          <w:rFonts w:ascii="Times New Roman" w:hAnsi="Times New Roman" w:cs="Times New Roman"/>
        </w:rPr>
      </w:pPr>
      <w:r w:rsidRPr="00CE1DBD">
        <w:rPr>
          <w:rStyle w:val="FootnoteReference"/>
          <w:rFonts w:ascii="Times New Roman" w:hAnsi="Times New Roman" w:cs="Times New Roman"/>
        </w:rPr>
        <w:footnoteRef/>
      </w:r>
      <w:r w:rsidRPr="00CE1DBD">
        <w:rPr>
          <w:rFonts w:ascii="Times New Roman" w:hAnsi="Times New Roman" w:cs="Times New Roman"/>
        </w:rPr>
        <w:t xml:space="preserve"> The citizens’ optimism index aims at measuring social mood, pondering public opinion on the current, retrospective and prospective situation of the country. Cf. </w:t>
      </w:r>
      <w:hyperlink r:id="rId32" w:history="1">
        <w:r w:rsidRPr="00CE1DBD">
          <w:rPr>
            <w:rStyle w:val="Hyperlink"/>
            <w:rFonts w:ascii="Times New Roman" w:hAnsi="Times New Roman" w:cs="Times New Roman"/>
          </w:rPr>
          <w:t>http://poliarquia.com/indice-optimismo-ciudadano/</w:t>
        </w:r>
      </w:hyperlink>
      <w:r w:rsidRPr="00CE1DBD">
        <w:rPr>
          <w:rFonts w:ascii="Times New Roman" w:hAnsi="Times New Roman" w:cs="Times New Roman"/>
        </w:rPr>
        <w:t xml:space="preserve">, </w:t>
      </w:r>
      <w:r w:rsidRPr="00BF1D04">
        <w:rPr>
          <w:rFonts w:ascii="Times New Roman" w:hAnsi="Times New Roman" w:cs="Times New Roman"/>
        </w:rPr>
        <w:t>accessed 23 March 2019.</w:t>
      </w:r>
    </w:p>
  </w:footnote>
  <w:footnote w:id="33">
    <w:p w:rsidR="00CD7E62" w:rsidRPr="00BF1D04" w:rsidRDefault="00CD7E62">
      <w:pPr>
        <w:pStyle w:val="FootnoteText"/>
        <w:rPr>
          <w:rFonts w:ascii="Times New Roman" w:hAnsi="Times New Roman" w:cs="Times New Roman"/>
        </w:rPr>
      </w:pPr>
      <w:r w:rsidRPr="00BF1D04">
        <w:rPr>
          <w:rStyle w:val="FootnoteReference"/>
          <w:rFonts w:ascii="Times New Roman" w:hAnsi="Times New Roman" w:cs="Times New Roman"/>
        </w:rPr>
        <w:footnoteRef/>
      </w:r>
      <w:r w:rsidRPr="00BF1D04">
        <w:rPr>
          <w:rFonts w:ascii="Times New Roman" w:hAnsi="Times New Roman" w:cs="Times New Roman"/>
        </w:rPr>
        <w:t xml:space="preserve"> </w:t>
      </w:r>
      <w:hyperlink r:id="rId33" w:history="1">
        <w:r w:rsidRPr="00BF1D04">
          <w:rPr>
            <w:rStyle w:val="Hyperlink"/>
            <w:rFonts w:ascii="Times New Roman" w:hAnsi="Times New Roman" w:cs="Times New Roman"/>
          </w:rPr>
          <w:t>https://www.reuters.com/article/argentina-inflation/update-1-argentine-annual-inflation-hit-27-year-high-in-2018-idUSL1N1ZF1QU</w:t>
        </w:r>
      </w:hyperlink>
      <w:r w:rsidRPr="00BF1D04">
        <w:rPr>
          <w:rFonts w:ascii="Times New Roman" w:hAnsi="Times New Roman" w:cs="Times New Roman"/>
        </w:rPr>
        <w:t>, accessed 23 March 2019.</w:t>
      </w:r>
    </w:p>
  </w:footnote>
  <w:footnote w:id="34">
    <w:p w:rsidR="00CD7E62" w:rsidRPr="00BF1D04" w:rsidRDefault="00CD7E62">
      <w:pPr>
        <w:pStyle w:val="FootnoteText"/>
        <w:rPr>
          <w:rFonts w:ascii="Times New Roman" w:hAnsi="Times New Roman" w:cs="Times New Roman"/>
        </w:rPr>
      </w:pPr>
      <w:r w:rsidRPr="00BF1D04">
        <w:rPr>
          <w:rStyle w:val="FootnoteReference"/>
          <w:rFonts w:ascii="Times New Roman" w:hAnsi="Times New Roman" w:cs="Times New Roman"/>
        </w:rPr>
        <w:footnoteRef/>
      </w:r>
      <w:r w:rsidRPr="00BF1D04">
        <w:rPr>
          <w:rFonts w:ascii="Times New Roman" w:hAnsi="Times New Roman" w:cs="Times New Roman"/>
        </w:rPr>
        <w:t xml:space="preserve"> Cf. </w:t>
      </w:r>
      <w:hyperlink r:id="rId34" w:history="1">
        <w:r w:rsidRPr="00BF1D04">
          <w:rPr>
            <w:rStyle w:val="Hyperlink"/>
            <w:rFonts w:ascii="Times New Roman" w:hAnsi="Times New Roman" w:cs="Times New Roman"/>
          </w:rPr>
          <w:t>https://www.ft.com/content/8bef7bdc-2094-11e9-b126-46fc3ad87c65</w:t>
        </w:r>
      </w:hyperlink>
      <w:r w:rsidRPr="00BF1D04">
        <w:rPr>
          <w:rFonts w:ascii="Times New Roman" w:hAnsi="Times New Roman" w:cs="Times New Roman"/>
        </w:rPr>
        <w:t>, accessed 23 March 2019.</w:t>
      </w:r>
    </w:p>
  </w:footnote>
  <w:footnote w:id="35">
    <w:p w:rsidR="00CD7E62" w:rsidRPr="00092C01" w:rsidRDefault="00CD7E62">
      <w:pPr>
        <w:pStyle w:val="FootnoteText"/>
        <w:rPr>
          <w:rFonts w:ascii="Times New Roman" w:hAnsi="Times New Roman" w:cs="Times New Roman"/>
        </w:rPr>
      </w:pPr>
      <w:r w:rsidRPr="00092C01">
        <w:rPr>
          <w:rStyle w:val="FootnoteReference"/>
          <w:rFonts w:ascii="Times New Roman" w:hAnsi="Times New Roman" w:cs="Times New Roman"/>
        </w:rPr>
        <w:footnoteRef/>
      </w:r>
      <w:r w:rsidRPr="00092C01">
        <w:rPr>
          <w:rFonts w:ascii="Times New Roman" w:hAnsi="Times New Roman" w:cs="Times New Roman"/>
        </w:rPr>
        <w:t xml:space="preserve"> For a brief summary, see </w:t>
      </w:r>
      <w:hyperlink r:id="rId35" w:history="1">
        <w:r w:rsidRPr="00092C01">
          <w:rPr>
            <w:rStyle w:val="Hyperlink"/>
            <w:rFonts w:ascii="Times New Roman" w:hAnsi="Times New Roman" w:cs="Times New Roman"/>
          </w:rPr>
          <w:t>https://www.bbc.co.uk/news/business-45451208</w:t>
        </w:r>
      </w:hyperlink>
      <w:r w:rsidRPr="00092C01">
        <w:rPr>
          <w:rFonts w:ascii="Times New Roman" w:hAnsi="Times New Roman" w:cs="Times New Roman"/>
        </w:rPr>
        <w:t>, accessed 23 March 2019.</w:t>
      </w:r>
    </w:p>
  </w:footnote>
  <w:footnote w:id="36">
    <w:p w:rsidR="00CD7E62" w:rsidRDefault="00CD7E62">
      <w:pPr>
        <w:pStyle w:val="FootnoteText"/>
      </w:pPr>
      <w:r w:rsidRPr="00092C01">
        <w:rPr>
          <w:rStyle w:val="FootnoteReference"/>
          <w:rFonts w:ascii="Times New Roman" w:hAnsi="Times New Roman" w:cs="Times New Roman"/>
        </w:rPr>
        <w:footnoteRef/>
      </w:r>
      <w:r w:rsidRPr="00092C01">
        <w:rPr>
          <w:rFonts w:ascii="Times New Roman" w:hAnsi="Times New Roman" w:cs="Times New Roman"/>
        </w:rPr>
        <w:t xml:space="preserve"> Cf. </w:t>
      </w:r>
      <w:hyperlink r:id="rId36" w:history="1">
        <w:r w:rsidRPr="00092C01">
          <w:rPr>
            <w:rStyle w:val="Hyperlink"/>
            <w:rFonts w:ascii="Times New Roman" w:hAnsi="Times New Roman" w:cs="Times New Roman"/>
          </w:rPr>
          <w:t>https://www.lanacion.com.ar/politica/la-crisis-afecta-imagen-macri-pero-mas-nid2177021</w:t>
        </w:r>
      </w:hyperlink>
      <w:r w:rsidRPr="00092C01">
        <w:rPr>
          <w:rFonts w:ascii="Times New Roman" w:hAnsi="Times New Roman" w:cs="Times New Roman"/>
        </w:rPr>
        <w:t>, accessed 23 March 2019.</w:t>
      </w:r>
    </w:p>
  </w:footnote>
  <w:footnote w:id="37">
    <w:p w:rsidR="00CD7E62" w:rsidRDefault="00CD7E62">
      <w:pPr>
        <w:pStyle w:val="FootnoteText"/>
      </w:pPr>
      <w:r w:rsidRPr="00F1105D">
        <w:rPr>
          <w:rStyle w:val="FootnoteReference"/>
          <w:rFonts w:ascii="Times New Roman" w:hAnsi="Times New Roman" w:cs="Times New Roman"/>
        </w:rPr>
        <w:footnoteRef/>
      </w:r>
      <w:r w:rsidRPr="00F1105D">
        <w:rPr>
          <w:rFonts w:ascii="Times New Roman" w:hAnsi="Times New Roman" w:cs="Times New Roman"/>
        </w:rPr>
        <w:t xml:space="preserve"> Cf. </w:t>
      </w:r>
      <w:hyperlink r:id="rId37" w:history="1">
        <w:r w:rsidRPr="00F1105D">
          <w:rPr>
            <w:rStyle w:val="Hyperlink"/>
            <w:rFonts w:ascii="Times New Roman" w:hAnsi="Times New Roman" w:cs="Times New Roman"/>
          </w:rPr>
          <w:t>https://www.clarin.com/politica/encuesta-exclusiva-mauricio-macri-freno-caida-empate-tecnico-cristina-kirchner_0_2zDSLyFIT.html</w:t>
        </w:r>
      </w:hyperlink>
      <w:r w:rsidRPr="00F1105D">
        <w:rPr>
          <w:rFonts w:ascii="Times New Roman" w:hAnsi="Times New Roman" w:cs="Times New Roman"/>
        </w:rPr>
        <w:t>, accessed 23 March 2019.</w:t>
      </w:r>
    </w:p>
  </w:footnote>
  <w:footnote w:id="38">
    <w:p w:rsidR="00540358" w:rsidRPr="002806CA" w:rsidRDefault="00540358">
      <w:pPr>
        <w:pStyle w:val="FootnoteText"/>
        <w:rPr>
          <w:rFonts w:ascii="Times New Roman" w:hAnsi="Times New Roman" w:cs="Times New Roman"/>
        </w:rPr>
      </w:pPr>
      <w:r w:rsidRPr="00540358">
        <w:rPr>
          <w:rStyle w:val="FootnoteReference"/>
          <w:rFonts w:ascii="Times New Roman" w:hAnsi="Times New Roman" w:cs="Times New Roman"/>
        </w:rPr>
        <w:footnoteRef/>
      </w:r>
      <w:r w:rsidRPr="00540358">
        <w:rPr>
          <w:rFonts w:ascii="Times New Roman" w:hAnsi="Times New Roman" w:cs="Times New Roman"/>
        </w:rPr>
        <w:t xml:space="preserve"> See </w:t>
      </w:r>
      <w:hyperlink r:id="rId38" w:history="1">
        <w:r w:rsidRPr="00540358">
          <w:rPr>
            <w:rStyle w:val="Hyperlink"/>
            <w:rFonts w:ascii="Times New Roman" w:hAnsi="Times New Roman" w:cs="Times New Roman"/>
          </w:rPr>
          <w:t>https://www.lanacion.com.ar/politica/los-cinco-datos-economicos-nublan-reeleccion-macri-nid2231334</w:t>
        </w:r>
      </w:hyperlink>
      <w:r w:rsidRPr="00540358">
        <w:rPr>
          <w:rFonts w:ascii="Times New Roman" w:hAnsi="Times New Roman" w:cs="Times New Roman"/>
        </w:rPr>
        <w:t xml:space="preserve">, </w:t>
      </w:r>
      <w:r w:rsidRPr="002806CA">
        <w:rPr>
          <w:rFonts w:ascii="Times New Roman" w:hAnsi="Times New Roman" w:cs="Times New Roman"/>
        </w:rPr>
        <w:t>accessed 23 March 2019.</w:t>
      </w:r>
    </w:p>
  </w:footnote>
  <w:footnote w:id="39">
    <w:p w:rsidR="002806CA" w:rsidRDefault="002806CA">
      <w:pPr>
        <w:pStyle w:val="FootnoteText"/>
      </w:pPr>
      <w:r w:rsidRPr="002806CA">
        <w:rPr>
          <w:rStyle w:val="FootnoteReference"/>
          <w:rFonts w:ascii="Times New Roman" w:hAnsi="Times New Roman" w:cs="Times New Roman"/>
        </w:rPr>
        <w:footnoteRef/>
      </w:r>
      <w:r w:rsidRPr="002806CA">
        <w:rPr>
          <w:rFonts w:ascii="Times New Roman" w:hAnsi="Times New Roman" w:cs="Times New Roman"/>
        </w:rPr>
        <w:t xml:space="preserve"> See details at </w:t>
      </w:r>
      <w:hyperlink r:id="rId39" w:history="1">
        <w:r w:rsidRPr="002806CA">
          <w:rPr>
            <w:rStyle w:val="Hyperlink"/>
            <w:rFonts w:ascii="Times New Roman" w:hAnsi="Times New Roman" w:cs="Times New Roman"/>
          </w:rPr>
          <w:t>http://www.latinobarometro.org/latOnline.jsp</w:t>
        </w:r>
      </w:hyperlink>
      <w:r w:rsidRPr="002806CA">
        <w:rPr>
          <w:rFonts w:ascii="Times New Roman" w:hAnsi="Times New Roman" w:cs="Times New Roman"/>
        </w:rPr>
        <w:t>, accessed 23 March 2019.</w:t>
      </w:r>
    </w:p>
  </w:footnote>
  <w:footnote w:id="40">
    <w:p w:rsidR="00B31B0B" w:rsidRPr="00B31B0B" w:rsidRDefault="00B31B0B">
      <w:pPr>
        <w:pStyle w:val="FootnoteText"/>
        <w:rPr>
          <w:rFonts w:ascii="Times New Roman" w:hAnsi="Times New Roman" w:cs="Times New Roman"/>
        </w:rPr>
      </w:pPr>
      <w:r w:rsidRPr="00B31B0B">
        <w:rPr>
          <w:rStyle w:val="FootnoteReference"/>
          <w:rFonts w:ascii="Times New Roman" w:hAnsi="Times New Roman" w:cs="Times New Roman"/>
        </w:rPr>
        <w:footnoteRef/>
      </w:r>
      <w:r w:rsidRPr="00B31B0B">
        <w:rPr>
          <w:rFonts w:ascii="Times New Roman" w:hAnsi="Times New Roman" w:cs="Times New Roman"/>
        </w:rPr>
        <w:t xml:space="preserve"> For details on how these dynamics played out the previous year, see Freytes and Niedzwiecki 2018. </w:t>
      </w:r>
    </w:p>
  </w:footnote>
  <w:footnote w:id="41">
    <w:p w:rsidR="001F0047" w:rsidRPr="001F0047" w:rsidRDefault="001F0047">
      <w:pPr>
        <w:pStyle w:val="FootnoteText"/>
        <w:rPr>
          <w:rFonts w:ascii="Times New Roman" w:hAnsi="Times New Roman" w:cs="Times New Roman"/>
        </w:rPr>
      </w:pPr>
      <w:r w:rsidRPr="001F0047">
        <w:rPr>
          <w:rStyle w:val="FootnoteReference"/>
          <w:rFonts w:ascii="Times New Roman" w:hAnsi="Times New Roman" w:cs="Times New Roman"/>
        </w:rPr>
        <w:footnoteRef/>
      </w:r>
      <w:r w:rsidRPr="001F0047">
        <w:rPr>
          <w:rFonts w:ascii="Times New Roman" w:hAnsi="Times New Roman" w:cs="Times New Roman"/>
        </w:rPr>
        <w:t xml:space="preserve"> See </w:t>
      </w:r>
      <w:hyperlink r:id="rId40" w:history="1">
        <w:r w:rsidRPr="001F0047">
          <w:rPr>
            <w:rStyle w:val="Hyperlink"/>
            <w:rFonts w:ascii="Times New Roman" w:hAnsi="Times New Roman" w:cs="Times New Roman"/>
          </w:rPr>
          <w:t>http://www.latinobarometro.org/latOnline.jsp</w:t>
        </w:r>
      </w:hyperlink>
      <w:r w:rsidRPr="001F0047">
        <w:rPr>
          <w:rFonts w:ascii="Times New Roman" w:hAnsi="Times New Roman" w:cs="Times New Roman"/>
        </w:rPr>
        <w:t>, accessed 23 March 2019.</w:t>
      </w:r>
    </w:p>
  </w:footnote>
  <w:footnote w:id="42">
    <w:p w:rsidR="009C694F" w:rsidRPr="009C694F" w:rsidRDefault="009C694F">
      <w:pPr>
        <w:pStyle w:val="FootnoteText"/>
        <w:rPr>
          <w:rFonts w:ascii="Times New Roman" w:hAnsi="Times New Roman" w:cs="Times New Roman"/>
        </w:rPr>
      </w:pPr>
      <w:r w:rsidRPr="009C694F">
        <w:rPr>
          <w:rStyle w:val="FootnoteReference"/>
          <w:rFonts w:ascii="Times New Roman" w:hAnsi="Times New Roman" w:cs="Times New Roman"/>
        </w:rPr>
        <w:footnoteRef/>
      </w:r>
      <w:r w:rsidRPr="009C694F">
        <w:rPr>
          <w:rFonts w:ascii="Times New Roman" w:hAnsi="Times New Roman" w:cs="Times New Roman"/>
        </w:rPr>
        <w:t xml:space="preserve"> See </w:t>
      </w:r>
      <w:hyperlink r:id="rId41" w:history="1">
        <w:r w:rsidRPr="009C694F">
          <w:rPr>
            <w:rStyle w:val="Hyperlink"/>
            <w:rFonts w:ascii="Times New Roman" w:hAnsi="Times New Roman" w:cs="Times New Roman"/>
          </w:rPr>
          <w:t>https://www.imf.org/en/News/Articles/2018/09/26/pr18362-argentina-imf-and-argentina-authorities-reach-staff-level-agreement</w:t>
        </w:r>
      </w:hyperlink>
      <w:r w:rsidRPr="009C694F">
        <w:rPr>
          <w:rFonts w:ascii="Times New Roman" w:hAnsi="Times New Roman" w:cs="Times New Roman"/>
        </w:rPr>
        <w:t>, accessed 23 March 2019.</w:t>
      </w:r>
    </w:p>
  </w:footnote>
  <w:footnote w:id="43">
    <w:p w:rsidR="00036A66" w:rsidRPr="00036A66" w:rsidRDefault="00036A66">
      <w:pPr>
        <w:pStyle w:val="FootnoteText"/>
        <w:rPr>
          <w:rFonts w:ascii="Times New Roman" w:hAnsi="Times New Roman" w:cs="Times New Roman"/>
        </w:rPr>
      </w:pPr>
      <w:r w:rsidRPr="00036A66">
        <w:rPr>
          <w:rStyle w:val="FootnoteReference"/>
          <w:rFonts w:ascii="Times New Roman" w:hAnsi="Times New Roman" w:cs="Times New Roman"/>
        </w:rPr>
        <w:footnoteRef/>
      </w:r>
      <w:r w:rsidRPr="00036A66">
        <w:rPr>
          <w:rFonts w:ascii="Times New Roman" w:hAnsi="Times New Roman" w:cs="Times New Roman"/>
        </w:rPr>
        <w:t xml:space="preserve"> See </w:t>
      </w:r>
      <w:hyperlink r:id="rId42" w:history="1">
        <w:r w:rsidRPr="00036A66">
          <w:rPr>
            <w:rStyle w:val="Hyperlink"/>
            <w:rFonts w:ascii="Times New Roman" w:hAnsi="Times New Roman" w:cs="Times New Roman"/>
          </w:rPr>
          <w:t>https://freedomhouse.org/report/freedom-world/2018/argentina</w:t>
        </w:r>
      </w:hyperlink>
      <w:r w:rsidRPr="00036A66">
        <w:rPr>
          <w:rFonts w:ascii="Times New Roman" w:hAnsi="Times New Roman" w:cs="Times New Roman"/>
        </w:rPr>
        <w:t>, accessed 24 March 2019.</w:t>
      </w:r>
    </w:p>
  </w:footnote>
  <w:footnote w:id="44">
    <w:p w:rsidR="003A1751" w:rsidRPr="003A1751" w:rsidRDefault="003A1751">
      <w:pPr>
        <w:pStyle w:val="FootnoteText"/>
        <w:rPr>
          <w:rFonts w:ascii="Times New Roman" w:hAnsi="Times New Roman" w:cs="Times New Roman"/>
        </w:rPr>
      </w:pPr>
      <w:r w:rsidRPr="003A1751">
        <w:rPr>
          <w:rStyle w:val="FootnoteReference"/>
          <w:rFonts w:ascii="Times New Roman" w:hAnsi="Times New Roman" w:cs="Times New Roman"/>
        </w:rPr>
        <w:footnoteRef/>
      </w:r>
      <w:r w:rsidRPr="003A1751">
        <w:rPr>
          <w:rFonts w:ascii="Times New Roman" w:hAnsi="Times New Roman" w:cs="Times New Roman"/>
        </w:rPr>
        <w:t xml:space="preserve"> For a brief summary see Gargarella 2018.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4734"/>
    <w:multiLevelType w:val="hybridMultilevel"/>
    <w:tmpl w:val="82349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C300BD"/>
    <w:multiLevelType w:val="hybridMultilevel"/>
    <w:tmpl w:val="5E425CFA"/>
    <w:lvl w:ilvl="0" w:tplc="FD3CA6A4">
      <w:start w:val="1"/>
      <w:numFmt w:val="lowerLetter"/>
      <w:lvlText w:val="%1."/>
      <w:lvlJc w:val="left"/>
      <w:pPr>
        <w:ind w:left="1080" w:hanging="360"/>
      </w:pPr>
      <w:rPr>
        <w:rFonts w:ascii="Arial" w:hAnsi="Arial" w:cs="Arial" w:hint="default"/>
        <w:color w:val="2222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A263A20"/>
    <w:multiLevelType w:val="hybridMultilevel"/>
    <w:tmpl w:val="34620B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0E3F33"/>
    <w:multiLevelType w:val="hybridMultilevel"/>
    <w:tmpl w:val="EECC99E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67F29"/>
    <w:multiLevelType w:val="hybridMultilevel"/>
    <w:tmpl w:val="135AAE2E"/>
    <w:lvl w:ilvl="0" w:tplc="D03C06FE">
      <w:start w:val="1"/>
      <w:numFmt w:val="bullet"/>
      <w:lvlText w:val=""/>
      <w:lvlJc w:val="left"/>
      <w:pPr>
        <w:tabs>
          <w:tab w:val="num" w:pos="720"/>
        </w:tabs>
        <w:ind w:left="720" w:hanging="360"/>
      </w:pPr>
      <w:rPr>
        <w:rFonts w:ascii="Wingdings 3" w:hAnsi="Wingdings 3" w:hint="default"/>
      </w:rPr>
    </w:lvl>
    <w:lvl w:ilvl="1" w:tplc="C0B2F32C">
      <w:start w:val="136"/>
      <w:numFmt w:val="bullet"/>
      <w:lvlText w:val=""/>
      <w:lvlJc w:val="left"/>
      <w:pPr>
        <w:tabs>
          <w:tab w:val="num" w:pos="1440"/>
        </w:tabs>
        <w:ind w:left="1440" w:hanging="360"/>
      </w:pPr>
      <w:rPr>
        <w:rFonts w:ascii="Wingdings 3" w:hAnsi="Wingdings 3" w:hint="default"/>
      </w:rPr>
    </w:lvl>
    <w:lvl w:ilvl="2" w:tplc="6FAA6CD4" w:tentative="1">
      <w:start w:val="1"/>
      <w:numFmt w:val="bullet"/>
      <w:lvlText w:val=""/>
      <w:lvlJc w:val="left"/>
      <w:pPr>
        <w:tabs>
          <w:tab w:val="num" w:pos="2160"/>
        </w:tabs>
        <w:ind w:left="2160" w:hanging="360"/>
      </w:pPr>
      <w:rPr>
        <w:rFonts w:ascii="Wingdings 3" w:hAnsi="Wingdings 3" w:hint="default"/>
      </w:rPr>
    </w:lvl>
    <w:lvl w:ilvl="3" w:tplc="A39C2F56" w:tentative="1">
      <w:start w:val="1"/>
      <w:numFmt w:val="bullet"/>
      <w:lvlText w:val=""/>
      <w:lvlJc w:val="left"/>
      <w:pPr>
        <w:tabs>
          <w:tab w:val="num" w:pos="2880"/>
        </w:tabs>
        <w:ind w:left="2880" w:hanging="360"/>
      </w:pPr>
      <w:rPr>
        <w:rFonts w:ascii="Wingdings 3" w:hAnsi="Wingdings 3" w:hint="default"/>
      </w:rPr>
    </w:lvl>
    <w:lvl w:ilvl="4" w:tplc="5DEA37DC" w:tentative="1">
      <w:start w:val="1"/>
      <w:numFmt w:val="bullet"/>
      <w:lvlText w:val=""/>
      <w:lvlJc w:val="left"/>
      <w:pPr>
        <w:tabs>
          <w:tab w:val="num" w:pos="3600"/>
        </w:tabs>
        <w:ind w:left="3600" w:hanging="360"/>
      </w:pPr>
      <w:rPr>
        <w:rFonts w:ascii="Wingdings 3" w:hAnsi="Wingdings 3" w:hint="default"/>
      </w:rPr>
    </w:lvl>
    <w:lvl w:ilvl="5" w:tplc="81807BC6" w:tentative="1">
      <w:start w:val="1"/>
      <w:numFmt w:val="bullet"/>
      <w:lvlText w:val=""/>
      <w:lvlJc w:val="left"/>
      <w:pPr>
        <w:tabs>
          <w:tab w:val="num" w:pos="4320"/>
        </w:tabs>
        <w:ind w:left="4320" w:hanging="360"/>
      </w:pPr>
      <w:rPr>
        <w:rFonts w:ascii="Wingdings 3" w:hAnsi="Wingdings 3" w:hint="default"/>
      </w:rPr>
    </w:lvl>
    <w:lvl w:ilvl="6" w:tplc="E0363960" w:tentative="1">
      <w:start w:val="1"/>
      <w:numFmt w:val="bullet"/>
      <w:lvlText w:val=""/>
      <w:lvlJc w:val="left"/>
      <w:pPr>
        <w:tabs>
          <w:tab w:val="num" w:pos="5040"/>
        </w:tabs>
        <w:ind w:left="5040" w:hanging="360"/>
      </w:pPr>
      <w:rPr>
        <w:rFonts w:ascii="Wingdings 3" w:hAnsi="Wingdings 3" w:hint="default"/>
      </w:rPr>
    </w:lvl>
    <w:lvl w:ilvl="7" w:tplc="91C477B0" w:tentative="1">
      <w:start w:val="1"/>
      <w:numFmt w:val="bullet"/>
      <w:lvlText w:val=""/>
      <w:lvlJc w:val="left"/>
      <w:pPr>
        <w:tabs>
          <w:tab w:val="num" w:pos="5760"/>
        </w:tabs>
        <w:ind w:left="5760" w:hanging="360"/>
      </w:pPr>
      <w:rPr>
        <w:rFonts w:ascii="Wingdings 3" w:hAnsi="Wingdings 3" w:hint="default"/>
      </w:rPr>
    </w:lvl>
    <w:lvl w:ilvl="8" w:tplc="19F66B5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BD159FC"/>
    <w:multiLevelType w:val="hybridMultilevel"/>
    <w:tmpl w:val="6D7A4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7B1AF3"/>
    <w:multiLevelType w:val="hybridMultilevel"/>
    <w:tmpl w:val="2E06F230"/>
    <w:lvl w:ilvl="0" w:tplc="0809000F">
      <w:start w:val="1"/>
      <w:numFmt w:val="decimal"/>
      <w:lvlText w:val="%1."/>
      <w:lvlJc w:val="left"/>
      <w:pPr>
        <w:tabs>
          <w:tab w:val="num" w:pos="720"/>
        </w:tabs>
        <w:ind w:left="720" w:hanging="360"/>
      </w:pPr>
      <w:rPr>
        <w:rFonts w:hint="default"/>
      </w:rPr>
    </w:lvl>
    <w:lvl w:ilvl="1" w:tplc="7130C6AC" w:tentative="1">
      <w:start w:val="1"/>
      <w:numFmt w:val="bullet"/>
      <w:lvlText w:val="•"/>
      <w:lvlJc w:val="left"/>
      <w:pPr>
        <w:tabs>
          <w:tab w:val="num" w:pos="1440"/>
        </w:tabs>
        <w:ind w:left="1440" w:hanging="360"/>
      </w:pPr>
      <w:rPr>
        <w:rFonts w:ascii="Arial" w:hAnsi="Arial" w:hint="default"/>
      </w:rPr>
    </w:lvl>
    <w:lvl w:ilvl="2" w:tplc="3B2429C8" w:tentative="1">
      <w:start w:val="1"/>
      <w:numFmt w:val="bullet"/>
      <w:lvlText w:val="•"/>
      <w:lvlJc w:val="left"/>
      <w:pPr>
        <w:tabs>
          <w:tab w:val="num" w:pos="2160"/>
        </w:tabs>
        <w:ind w:left="2160" w:hanging="360"/>
      </w:pPr>
      <w:rPr>
        <w:rFonts w:ascii="Arial" w:hAnsi="Arial" w:hint="default"/>
      </w:rPr>
    </w:lvl>
    <w:lvl w:ilvl="3" w:tplc="504E1144" w:tentative="1">
      <w:start w:val="1"/>
      <w:numFmt w:val="bullet"/>
      <w:lvlText w:val="•"/>
      <w:lvlJc w:val="left"/>
      <w:pPr>
        <w:tabs>
          <w:tab w:val="num" w:pos="2880"/>
        </w:tabs>
        <w:ind w:left="2880" w:hanging="360"/>
      </w:pPr>
      <w:rPr>
        <w:rFonts w:ascii="Arial" w:hAnsi="Arial" w:hint="default"/>
      </w:rPr>
    </w:lvl>
    <w:lvl w:ilvl="4" w:tplc="DA6C070E" w:tentative="1">
      <w:start w:val="1"/>
      <w:numFmt w:val="bullet"/>
      <w:lvlText w:val="•"/>
      <w:lvlJc w:val="left"/>
      <w:pPr>
        <w:tabs>
          <w:tab w:val="num" w:pos="3600"/>
        </w:tabs>
        <w:ind w:left="3600" w:hanging="360"/>
      </w:pPr>
      <w:rPr>
        <w:rFonts w:ascii="Arial" w:hAnsi="Arial" w:hint="default"/>
      </w:rPr>
    </w:lvl>
    <w:lvl w:ilvl="5" w:tplc="234C75F4" w:tentative="1">
      <w:start w:val="1"/>
      <w:numFmt w:val="bullet"/>
      <w:lvlText w:val="•"/>
      <w:lvlJc w:val="left"/>
      <w:pPr>
        <w:tabs>
          <w:tab w:val="num" w:pos="4320"/>
        </w:tabs>
        <w:ind w:left="4320" w:hanging="360"/>
      </w:pPr>
      <w:rPr>
        <w:rFonts w:ascii="Arial" w:hAnsi="Arial" w:hint="default"/>
      </w:rPr>
    </w:lvl>
    <w:lvl w:ilvl="6" w:tplc="7A709FA0" w:tentative="1">
      <w:start w:val="1"/>
      <w:numFmt w:val="bullet"/>
      <w:lvlText w:val="•"/>
      <w:lvlJc w:val="left"/>
      <w:pPr>
        <w:tabs>
          <w:tab w:val="num" w:pos="5040"/>
        </w:tabs>
        <w:ind w:left="5040" w:hanging="360"/>
      </w:pPr>
      <w:rPr>
        <w:rFonts w:ascii="Arial" w:hAnsi="Arial" w:hint="default"/>
      </w:rPr>
    </w:lvl>
    <w:lvl w:ilvl="7" w:tplc="5B3C6000" w:tentative="1">
      <w:start w:val="1"/>
      <w:numFmt w:val="bullet"/>
      <w:lvlText w:val="•"/>
      <w:lvlJc w:val="left"/>
      <w:pPr>
        <w:tabs>
          <w:tab w:val="num" w:pos="5760"/>
        </w:tabs>
        <w:ind w:left="5760" w:hanging="360"/>
      </w:pPr>
      <w:rPr>
        <w:rFonts w:ascii="Arial" w:hAnsi="Arial" w:hint="default"/>
      </w:rPr>
    </w:lvl>
    <w:lvl w:ilvl="8" w:tplc="654E00D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4B"/>
    <w:rsid w:val="000147AC"/>
    <w:rsid w:val="00014878"/>
    <w:rsid w:val="00036A66"/>
    <w:rsid w:val="0004771F"/>
    <w:rsid w:val="00047E04"/>
    <w:rsid w:val="0005696C"/>
    <w:rsid w:val="000667BB"/>
    <w:rsid w:val="00092C01"/>
    <w:rsid w:val="000A364B"/>
    <w:rsid w:val="000A3C76"/>
    <w:rsid w:val="000C3889"/>
    <w:rsid w:val="000E0D84"/>
    <w:rsid w:val="001016B7"/>
    <w:rsid w:val="00112A8B"/>
    <w:rsid w:val="001374CA"/>
    <w:rsid w:val="001520D4"/>
    <w:rsid w:val="00155138"/>
    <w:rsid w:val="001670A7"/>
    <w:rsid w:val="0018231C"/>
    <w:rsid w:val="001A082D"/>
    <w:rsid w:val="001A34E3"/>
    <w:rsid w:val="001C394A"/>
    <w:rsid w:val="001F0047"/>
    <w:rsid w:val="001F4958"/>
    <w:rsid w:val="00223802"/>
    <w:rsid w:val="00230604"/>
    <w:rsid w:val="00230E39"/>
    <w:rsid w:val="00235FEA"/>
    <w:rsid w:val="00242C7A"/>
    <w:rsid w:val="0025620E"/>
    <w:rsid w:val="0026668D"/>
    <w:rsid w:val="002700A5"/>
    <w:rsid w:val="00273802"/>
    <w:rsid w:val="002806CA"/>
    <w:rsid w:val="00285BCE"/>
    <w:rsid w:val="00290885"/>
    <w:rsid w:val="002A49E0"/>
    <w:rsid w:val="002A7D6A"/>
    <w:rsid w:val="002E3AF9"/>
    <w:rsid w:val="00306513"/>
    <w:rsid w:val="00321AF4"/>
    <w:rsid w:val="003445B4"/>
    <w:rsid w:val="003A1751"/>
    <w:rsid w:val="003A5B87"/>
    <w:rsid w:val="003A746B"/>
    <w:rsid w:val="003D2027"/>
    <w:rsid w:val="003D2853"/>
    <w:rsid w:val="003F3934"/>
    <w:rsid w:val="003F42C5"/>
    <w:rsid w:val="0042072E"/>
    <w:rsid w:val="00422534"/>
    <w:rsid w:val="004631EC"/>
    <w:rsid w:val="00463E3B"/>
    <w:rsid w:val="00464F70"/>
    <w:rsid w:val="004A1F1E"/>
    <w:rsid w:val="004A50BF"/>
    <w:rsid w:val="004A58E5"/>
    <w:rsid w:val="004B447C"/>
    <w:rsid w:val="004B60AB"/>
    <w:rsid w:val="004D76C9"/>
    <w:rsid w:val="00503545"/>
    <w:rsid w:val="0051278C"/>
    <w:rsid w:val="005315AB"/>
    <w:rsid w:val="0053344D"/>
    <w:rsid w:val="005375D8"/>
    <w:rsid w:val="00540358"/>
    <w:rsid w:val="00561C3E"/>
    <w:rsid w:val="00575B63"/>
    <w:rsid w:val="005868C2"/>
    <w:rsid w:val="005B1810"/>
    <w:rsid w:val="005D10C1"/>
    <w:rsid w:val="005F5269"/>
    <w:rsid w:val="005F71AE"/>
    <w:rsid w:val="00601E28"/>
    <w:rsid w:val="00623ED7"/>
    <w:rsid w:val="0062710C"/>
    <w:rsid w:val="00627BF4"/>
    <w:rsid w:val="006314FC"/>
    <w:rsid w:val="00632DC3"/>
    <w:rsid w:val="00653C10"/>
    <w:rsid w:val="00672055"/>
    <w:rsid w:val="00691CB9"/>
    <w:rsid w:val="006A1F55"/>
    <w:rsid w:val="006A3842"/>
    <w:rsid w:val="006A75C3"/>
    <w:rsid w:val="006B403D"/>
    <w:rsid w:val="006B4E55"/>
    <w:rsid w:val="006E55CA"/>
    <w:rsid w:val="00705117"/>
    <w:rsid w:val="007130EB"/>
    <w:rsid w:val="0073472E"/>
    <w:rsid w:val="007373C6"/>
    <w:rsid w:val="00740EED"/>
    <w:rsid w:val="00752CA4"/>
    <w:rsid w:val="007979B3"/>
    <w:rsid w:val="007B4BAE"/>
    <w:rsid w:val="007C20F2"/>
    <w:rsid w:val="007C4056"/>
    <w:rsid w:val="007E6603"/>
    <w:rsid w:val="00805DBA"/>
    <w:rsid w:val="00811A1B"/>
    <w:rsid w:val="00835CE6"/>
    <w:rsid w:val="00856791"/>
    <w:rsid w:val="00865B3B"/>
    <w:rsid w:val="008A4101"/>
    <w:rsid w:val="00921C6A"/>
    <w:rsid w:val="00933EF9"/>
    <w:rsid w:val="009408BB"/>
    <w:rsid w:val="00955AA8"/>
    <w:rsid w:val="00966B81"/>
    <w:rsid w:val="00975579"/>
    <w:rsid w:val="00980FCE"/>
    <w:rsid w:val="0098741E"/>
    <w:rsid w:val="00992AE7"/>
    <w:rsid w:val="009941CF"/>
    <w:rsid w:val="009B3DDC"/>
    <w:rsid w:val="009C694F"/>
    <w:rsid w:val="009C6E9C"/>
    <w:rsid w:val="009D3E22"/>
    <w:rsid w:val="009E56E8"/>
    <w:rsid w:val="00A12176"/>
    <w:rsid w:val="00A33968"/>
    <w:rsid w:val="00A35DC6"/>
    <w:rsid w:val="00A472E1"/>
    <w:rsid w:val="00A709FA"/>
    <w:rsid w:val="00A8402D"/>
    <w:rsid w:val="00A9534F"/>
    <w:rsid w:val="00A96681"/>
    <w:rsid w:val="00A97EBA"/>
    <w:rsid w:val="00AA3C7F"/>
    <w:rsid w:val="00AC3270"/>
    <w:rsid w:val="00AD0D43"/>
    <w:rsid w:val="00AD0F6D"/>
    <w:rsid w:val="00AD1A61"/>
    <w:rsid w:val="00AD294E"/>
    <w:rsid w:val="00AD74E5"/>
    <w:rsid w:val="00B0317B"/>
    <w:rsid w:val="00B14B3A"/>
    <w:rsid w:val="00B207F0"/>
    <w:rsid w:val="00B245C0"/>
    <w:rsid w:val="00B31B0B"/>
    <w:rsid w:val="00B55E62"/>
    <w:rsid w:val="00B62F68"/>
    <w:rsid w:val="00B7653A"/>
    <w:rsid w:val="00B870A8"/>
    <w:rsid w:val="00B92783"/>
    <w:rsid w:val="00B931B9"/>
    <w:rsid w:val="00B96AF8"/>
    <w:rsid w:val="00BD3807"/>
    <w:rsid w:val="00BF1D04"/>
    <w:rsid w:val="00BF2689"/>
    <w:rsid w:val="00BF5453"/>
    <w:rsid w:val="00BF56CD"/>
    <w:rsid w:val="00C102B9"/>
    <w:rsid w:val="00C10B4D"/>
    <w:rsid w:val="00C21B9B"/>
    <w:rsid w:val="00C3531F"/>
    <w:rsid w:val="00C37047"/>
    <w:rsid w:val="00C77BAB"/>
    <w:rsid w:val="00C8207B"/>
    <w:rsid w:val="00C8327B"/>
    <w:rsid w:val="00C87E91"/>
    <w:rsid w:val="00CB0D56"/>
    <w:rsid w:val="00CD4FEE"/>
    <w:rsid w:val="00CD7E62"/>
    <w:rsid w:val="00CE05C3"/>
    <w:rsid w:val="00CE1DBD"/>
    <w:rsid w:val="00CF56DE"/>
    <w:rsid w:val="00D01B85"/>
    <w:rsid w:val="00D353B4"/>
    <w:rsid w:val="00D417EE"/>
    <w:rsid w:val="00D46F5D"/>
    <w:rsid w:val="00D6414A"/>
    <w:rsid w:val="00DA26BB"/>
    <w:rsid w:val="00DC52E1"/>
    <w:rsid w:val="00DE1B94"/>
    <w:rsid w:val="00DE2628"/>
    <w:rsid w:val="00DF4796"/>
    <w:rsid w:val="00DF7D40"/>
    <w:rsid w:val="00E0308C"/>
    <w:rsid w:val="00E25EE2"/>
    <w:rsid w:val="00E46E42"/>
    <w:rsid w:val="00E55B30"/>
    <w:rsid w:val="00EA3853"/>
    <w:rsid w:val="00EB4128"/>
    <w:rsid w:val="00EC1598"/>
    <w:rsid w:val="00EC5784"/>
    <w:rsid w:val="00ED49F0"/>
    <w:rsid w:val="00ED4E68"/>
    <w:rsid w:val="00EF0A1A"/>
    <w:rsid w:val="00F03512"/>
    <w:rsid w:val="00F1105D"/>
    <w:rsid w:val="00F52A91"/>
    <w:rsid w:val="00F61F5F"/>
    <w:rsid w:val="00F663C2"/>
    <w:rsid w:val="00F6695C"/>
    <w:rsid w:val="00F7429A"/>
    <w:rsid w:val="00F83D8A"/>
    <w:rsid w:val="00FA57DF"/>
    <w:rsid w:val="00FA642A"/>
    <w:rsid w:val="00FB37FF"/>
    <w:rsid w:val="00FB72CC"/>
    <w:rsid w:val="00FD7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54206-A3B5-4CE4-BCE0-C282DA69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F42C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64B"/>
    <w:pPr>
      <w:ind w:left="720"/>
      <w:contextualSpacing/>
    </w:pPr>
  </w:style>
  <w:style w:type="paragraph" w:customStyle="1" w:styleId="Default">
    <w:name w:val="Default"/>
    <w:rsid w:val="0018231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F56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56CD"/>
    <w:rPr>
      <w:sz w:val="20"/>
      <w:szCs w:val="20"/>
    </w:rPr>
  </w:style>
  <w:style w:type="character" w:styleId="FootnoteReference">
    <w:name w:val="footnote reference"/>
    <w:basedOn w:val="DefaultParagraphFont"/>
    <w:uiPriority w:val="99"/>
    <w:semiHidden/>
    <w:unhideWhenUsed/>
    <w:rsid w:val="00BF56CD"/>
    <w:rPr>
      <w:vertAlign w:val="superscript"/>
    </w:rPr>
  </w:style>
  <w:style w:type="character" w:styleId="Hyperlink">
    <w:name w:val="Hyperlink"/>
    <w:basedOn w:val="DefaultParagraphFont"/>
    <w:uiPriority w:val="99"/>
    <w:unhideWhenUsed/>
    <w:rsid w:val="00BF56CD"/>
    <w:rPr>
      <w:color w:val="0563C1" w:themeColor="hyperlink"/>
      <w:u w:val="single"/>
    </w:rPr>
  </w:style>
  <w:style w:type="paragraph" w:styleId="NormalWeb">
    <w:name w:val="Normal (Web)"/>
    <w:basedOn w:val="Normal"/>
    <w:uiPriority w:val="99"/>
    <w:unhideWhenUsed/>
    <w:rsid w:val="00DF47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range">
    <w:name w:val="page_range"/>
    <w:basedOn w:val="DefaultParagraphFont"/>
    <w:rsid w:val="003F42C5"/>
  </w:style>
  <w:style w:type="character" w:customStyle="1" w:styleId="doilink">
    <w:name w:val="doi_link"/>
    <w:basedOn w:val="DefaultParagraphFont"/>
    <w:rsid w:val="003F42C5"/>
  </w:style>
  <w:style w:type="character" w:customStyle="1" w:styleId="Heading4Char">
    <w:name w:val="Heading 4 Char"/>
    <w:basedOn w:val="DefaultParagraphFont"/>
    <w:link w:val="Heading4"/>
    <w:uiPriority w:val="9"/>
    <w:rsid w:val="003F42C5"/>
    <w:rPr>
      <w:rFonts w:ascii="Times New Roman" w:eastAsia="Times New Roman" w:hAnsi="Times New Roman" w:cs="Times New Roman"/>
      <w:b/>
      <w:bCs/>
      <w:sz w:val="24"/>
      <w:szCs w:val="24"/>
      <w:lang w:eastAsia="en-GB"/>
    </w:rPr>
  </w:style>
  <w:style w:type="character" w:customStyle="1" w:styleId="arttitle">
    <w:name w:val="art_title"/>
    <w:basedOn w:val="DefaultParagraphFont"/>
    <w:rsid w:val="00047E04"/>
  </w:style>
  <w:style w:type="character" w:customStyle="1" w:styleId="serialtitle">
    <w:name w:val="serial_title"/>
    <w:basedOn w:val="DefaultParagraphFont"/>
    <w:rsid w:val="00047E04"/>
  </w:style>
  <w:style w:type="character" w:customStyle="1" w:styleId="volumeissue">
    <w:name w:val="volume_issue"/>
    <w:basedOn w:val="DefaultParagraphFont"/>
    <w:rsid w:val="00047E04"/>
  </w:style>
  <w:style w:type="character" w:customStyle="1" w:styleId="pagesnum">
    <w:name w:val="pagesnum"/>
    <w:basedOn w:val="DefaultParagraphFont"/>
    <w:rsid w:val="00242C7A"/>
  </w:style>
  <w:style w:type="character" w:styleId="HTMLCite">
    <w:name w:val="HTML Cite"/>
    <w:basedOn w:val="DefaultParagraphFont"/>
    <w:uiPriority w:val="99"/>
    <w:semiHidden/>
    <w:unhideWhenUsed/>
    <w:rsid w:val="005D10C1"/>
    <w:rPr>
      <w:i/>
      <w:iCs/>
    </w:rPr>
  </w:style>
  <w:style w:type="paragraph" w:styleId="Header">
    <w:name w:val="header"/>
    <w:basedOn w:val="Normal"/>
    <w:link w:val="HeaderChar"/>
    <w:uiPriority w:val="99"/>
    <w:unhideWhenUsed/>
    <w:rsid w:val="00F74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29A"/>
  </w:style>
  <w:style w:type="paragraph" w:styleId="Footer">
    <w:name w:val="footer"/>
    <w:basedOn w:val="Normal"/>
    <w:link w:val="FooterChar"/>
    <w:uiPriority w:val="99"/>
    <w:unhideWhenUsed/>
    <w:rsid w:val="00F74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2802">
      <w:bodyDiv w:val="1"/>
      <w:marLeft w:val="0"/>
      <w:marRight w:val="0"/>
      <w:marTop w:val="0"/>
      <w:marBottom w:val="0"/>
      <w:divBdr>
        <w:top w:val="none" w:sz="0" w:space="0" w:color="auto"/>
        <w:left w:val="none" w:sz="0" w:space="0" w:color="auto"/>
        <w:bottom w:val="none" w:sz="0" w:space="0" w:color="auto"/>
        <w:right w:val="none" w:sz="0" w:space="0" w:color="auto"/>
      </w:divBdr>
      <w:divsChild>
        <w:div w:id="1301766499">
          <w:marLeft w:val="0"/>
          <w:marRight w:val="0"/>
          <w:marTop w:val="0"/>
          <w:marBottom w:val="0"/>
          <w:divBdr>
            <w:top w:val="none" w:sz="0" w:space="0" w:color="auto"/>
            <w:left w:val="none" w:sz="0" w:space="0" w:color="auto"/>
            <w:bottom w:val="none" w:sz="0" w:space="0" w:color="auto"/>
            <w:right w:val="none" w:sz="0" w:space="0" w:color="auto"/>
          </w:divBdr>
        </w:div>
        <w:div w:id="1111706676">
          <w:marLeft w:val="0"/>
          <w:marRight w:val="0"/>
          <w:marTop w:val="0"/>
          <w:marBottom w:val="0"/>
          <w:divBdr>
            <w:top w:val="none" w:sz="0" w:space="0" w:color="auto"/>
            <w:left w:val="none" w:sz="0" w:space="0" w:color="auto"/>
            <w:bottom w:val="none" w:sz="0" w:space="0" w:color="auto"/>
            <w:right w:val="none" w:sz="0" w:space="0" w:color="auto"/>
          </w:divBdr>
        </w:div>
      </w:divsChild>
    </w:div>
    <w:div w:id="1720743959">
      <w:bodyDiv w:val="1"/>
      <w:marLeft w:val="0"/>
      <w:marRight w:val="0"/>
      <w:marTop w:val="0"/>
      <w:marBottom w:val="0"/>
      <w:divBdr>
        <w:top w:val="none" w:sz="0" w:space="0" w:color="auto"/>
        <w:left w:val="none" w:sz="0" w:space="0" w:color="auto"/>
        <w:bottom w:val="none" w:sz="0" w:space="0" w:color="auto"/>
        <w:right w:val="none" w:sz="0" w:space="0" w:color="auto"/>
      </w:divBdr>
    </w:div>
    <w:div w:id="20969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entaconnect.com/content/cuny/cp;jsessionid=g8f7a32k119a0.x-ic-live-03" TargetMode="External"/><Relationship Id="rId13" Type="http://schemas.openxmlformats.org/officeDocument/2006/relationships/hyperlink" Target="https://doi.org/10.1080/09688080.2018.153568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rl.europa.eu/RegData/etudes/BRIE/2018/630343/EPRS_BRI(2018)630343_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acion.com.ar/opinion/ampliar-derechos-verdad-nada-cambie-nid2178252" TargetMode="External"/><Relationship Id="rId5" Type="http://schemas.openxmlformats.org/officeDocument/2006/relationships/webSettings" Target="webSettings.xml"/><Relationship Id="rId15" Type="http://schemas.openxmlformats.org/officeDocument/2006/relationships/hyperlink" Target="https://doi.org/10.18294/sc.2018.2036" TargetMode="External"/><Relationship Id="rId10" Type="http://schemas.openxmlformats.org/officeDocument/2006/relationships/hyperlink" Target="https://www.americasquarterly.org/content/unasurs-dangerous-decline-risks-growing-left-right-split-south-america" TargetMode="External"/><Relationship Id="rId4" Type="http://schemas.openxmlformats.org/officeDocument/2006/relationships/settings" Target="settings.xml"/><Relationship Id="rId9" Type="http://schemas.openxmlformats.org/officeDocument/2006/relationships/hyperlink" Target="https://theglobalamericans.org/2018/04/a-requiem-for-unasur/" TargetMode="External"/><Relationship Id="rId14" Type="http://schemas.openxmlformats.org/officeDocument/2006/relationships/hyperlink" Target="https://doi.org/10.1080/13691058.2018.143722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orldbank.org/en/country/argentina/overview" TargetMode="External"/><Relationship Id="rId13" Type="http://schemas.openxmlformats.org/officeDocument/2006/relationships/hyperlink" Target="https://www.imf.org/en/News/Articles/2018/12/19/pr18485-argentina-imf-executive-board-completes-second-review-under-stand-by-arrangement" TargetMode="External"/><Relationship Id="rId18" Type="http://schemas.openxmlformats.org/officeDocument/2006/relationships/hyperlink" Target="http://www.latinobarometro.org/latOnline.jsp" TargetMode="External"/><Relationship Id="rId26" Type="http://schemas.openxmlformats.org/officeDocument/2006/relationships/hyperlink" Target="https://en.mercopress.com/2018/07/24/argentine-military-will-be-involved-in-domestic-security-issues-announces-macri" TargetMode="External"/><Relationship Id="rId39" Type="http://schemas.openxmlformats.org/officeDocument/2006/relationships/hyperlink" Target="http://www.latinobarometro.org/latOnline.jsp" TargetMode="External"/><Relationship Id="rId3" Type="http://schemas.openxmlformats.org/officeDocument/2006/relationships/hyperlink" Target="https://elpais.com/internacional/2018/06/13/actualidad/1528842352_758073.html" TargetMode="External"/><Relationship Id="rId21" Type="http://schemas.openxmlformats.org/officeDocument/2006/relationships/hyperlink" Target="https://www.cels.org.ar/web/wp-content/uploads/2018/03/fallo-camara-migrantes.pdf" TargetMode="External"/><Relationship Id="rId34" Type="http://schemas.openxmlformats.org/officeDocument/2006/relationships/hyperlink" Target="https://www.ft.com/content/8bef7bdc-2094-11e9-b126-46fc3ad87c65" TargetMode="External"/><Relationship Id="rId42" Type="http://schemas.openxmlformats.org/officeDocument/2006/relationships/hyperlink" Target="https://freedomhouse.org/report/freedom-world/2018/argentina" TargetMode="External"/><Relationship Id="rId7" Type="http://schemas.openxmlformats.org/officeDocument/2006/relationships/hyperlink" Target="https://www.imf.org/external/datamapper/NGDP_RPCH@WEO/OEMDC/ADVEC/WEOWORLD/ARG" TargetMode="External"/><Relationship Id="rId12" Type="http://schemas.openxmlformats.org/officeDocument/2006/relationships/hyperlink" Target="https://www.theguardian.com/world/2018/sep/26/argentina-imf-biggest-loan" TargetMode="External"/><Relationship Id="rId17" Type="http://schemas.openxmlformats.org/officeDocument/2006/relationships/hyperlink" Target="https://en.mercopress.com/2018/01/29/argentina-will-not-recognize-venezuela-election-results-anticipates-macri" TargetMode="External"/><Relationship Id="rId25" Type="http://schemas.openxmlformats.org/officeDocument/2006/relationships/hyperlink" Target="https://www.defensa.com/argentina/fronteras-argentinas-operativo-integracion-norte" TargetMode="External"/><Relationship Id="rId33" Type="http://schemas.openxmlformats.org/officeDocument/2006/relationships/hyperlink" Target="https://www.reuters.com/article/argentina-inflation/update-1-argentine-annual-inflation-hit-27-year-high-in-2018-idUSL1N1ZF1QU" TargetMode="External"/><Relationship Id="rId38" Type="http://schemas.openxmlformats.org/officeDocument/2006/relationships/hyperlink" Target="https://www.lanacion.com.ar/politica/los-cinco-datos-economicos-nublan-reeleccion-macri-nid2231334" TargetMode="External"/><Relationship Id="rId2" Type="http://schemas.openxmlformats.org/officeDocument/2006/relationships/hyperlink" Target="https://www.who.int/news-room/fact-sheets/detail/adolescent-pregnancy" TargetMode="External"/><Relationship Id="rId16" Type="http://schemas.openxmlformats.org/officeDocument/2006/relationships/hyperlink" Target="https://www.lanacion.com.ar/el-mundo/g20-buenos-aires-cumbre-cada-uno-se-nid2198343?fbclid=IwAR2AOi1p-4VFh6-o8IszkujHsN9zr03wxQzpMpEW8o-RidcqzZOa2bWi_9I" TargetMode="External"/><Relationship Id="rId20" Type="http://schemas.openxmlformats.org/officeDocument/2006/relationships/hyperlink" Target="https://www.cels.org.ar/web/en/2018/03/el-dnu-de-migrantes-fue-declarado-inconstitucional-por-el-poder-judicial/" TargetMode="External"/><Relationship Id="rId29" Type="http://schemas.openxmlformats.org/officeDocument/2006/relationships/hyperlink" Target="https://www.argentina.gob.ar/noticias/elecciones-2017-stand-informativo-en-ezeiza-para-los-argentinos-en-el-exterior" TargetMode="External"/><Relationship Id="rId41" Type="http://schemas.openxmlformats.org/officeDocument/2006/relationships/hyperlink" Target="https://www.imf.org/en/News/Articles/2018/09/26/pr18362-argentina-imf-and-argentina-authorities-reach-staff-level-agreement" TargetMode="External"/><Relationship Id="rId1" Type="http://schemas.openxmlformats.org/officeDocument/2006/relationships/hyperlink" Target="https://www.theguardian.com/global-development/2019/mar/05/thousands-young-girls-denied-abortion-argentina" TargetMode="External"/><Relationship Id="rId6" Type="http://schemas.openxmlformats.org/officeDocument/2006/relationships/hyperlink" Target="https://freedomhouse.org/report/freedom-world/2018/argentina" TargetMode="External"/><Relationship Id="rId11" Type="http://schemas.openxmlformats.org/officeDocument/2006/relationships/hyperlink" Target="https://www.bbc.co.uk/news/business-45350218" TargetMode="External"/><Relationship Id="rId24" Type="http://schemas.openxmlformats.org/officeDocument/2006/relationships/hyperlink" Target="http://www.fuerzas-armadas.mil.ar/Noticia-2018-08-17-fronteras-protegidas.aspx" TargetMode="External"/><Relationship Id="rId32" Type="http://schemas.openxmlformats.org/officeDocument/2006/relationships/hyperlink" Target="http://poliarquia.com/indice-optimismo-ciudadano/" TargetMode="External"/><Relationship Id="rId37" Type="http://schemas.openxmlformats.org/officeDocument/2006/relationships/hyperlink" Target="https://www.clarin.com/politica/encuesta-exclusiva-mauricio-macri-freno-caida-empate-tecnico-cristina-kirchner_0_2zDSLyFIT.html" TargetMode="External"/><Relationship Id="rId40" Type="http://schemas.openxmlformats.org/officeDocument/2006/relationships/hyperlink" Target="http://www.latinobarometro.org/latOnline.jsp" TargetMode="External"/><Relationship Id="rId5" Type="http://schemas.openxmlformats.org/officeDocument/2006/relationships/hyperlink" Target="https://www.ft.com/content/ce16ddaa-9f13-11e8-85da-eeb7a9ce36e4" TargetMode="External"/><Relationship Id="rId15" Type="http://schemas.openxmlformats.org/officeDocument/2006/relationships/hyperlink" Target="https://www.ft.com/content/f9a8565e-dead-11e8-b173-ebef6ab1374a" TargetMode="External"/><Relationship Id="rId23" Type="http://schemas.openxmlformats.org/officeDocument/2006/relationships/hyperlink" Target="https://www.clarin.com/politica/gobierno-creo-nueva-zona-seguridad-frontera-combatir-narcotrafico-contrabando_0_Sye8a4Y9z.html" TargetMode="External"/><Relationship Id="rId28" Type="http://schemas.openxmlformats.org/officeDocument/2006/relationships/hyperlink" Target="https://migrationdataportal.org/?i=stock_abs_origin&amp;t=2017&amp;cm49=32" TargetMode="External"/><Relationship Id="rId36" Type="http://schemas.openxmlformats.org/officeDocument/2006/relationships/hyperlink" Target="https://www.lanacion.com.ar/politica/la-crisis-afecta-imagen-macri-pero-mas-nid2177021" TargetMode="External"/><Relationship Id="rId10" Type="http://schemas.openxmlformats.org/officeDocument/2006/relationships/hyperlink" Target="http://www.worldbank.org/en/news/press-release/2016/06/30/argentina-world-bank-child-allowance-additional-15-million-children-youth" TargetMode="External"/><Relationship Id="rId19" Type="http://schemas.openxmlformats.org/officeDocument/2006/relationships/hyperlink" Target="https://www.theguardian.com/world/2017/feb/03/argentina-sees-migration-ban-and-border-wall-proposals-in-immigration-row" TargetMode="External"/><Relationship Id="rId31" Type="http://schemas.openxmlformats.org/officeDocument/2006/relationships/hyperlink" Target="http://poliarquia.com/indice-confianza-consumidor/" TargetMode="External"/><Relationship Id="rId4" Type="http://schemas.openxmlformats.org/officeDocument/2006/relationships/hyperlink" Target="https://www.theguardian.com/world/2018/aug/09/argentina-senate-rejects-bill-legalise-abortion" TargetMode="External"/><Relationship Id="rId9" Type="http://schemas.openxmlformats.org/officeDocument/2006/relationships/hyperlink" Target="https://www.aljazeera.com/news/2018/09/argentina-crisis-wrong-180914154523757.html" TargetMode="External"/><Relationship Id="rId14" Type="http://schemas.openxmlformats.org/officeDocument/2006/relationships/hyperlink" Target="http://www.worldbank.org/en/country/argentina/overview" TargetMode="External"/><Relationship Id="rId22" Type="http://schemas.openxmlformats.org/officeDocument/2006/relationships/hyperlink" Target="https://www.clarin.com/politica/corte-debera-resolver-tema-sensible-gobierno-dnu-extranjeros_0_r1Ub8gaoM.html" TargetMode="External"/><Relationship Id="rId27" Type="http://schemas.openxmlformats.org/officeDocument/2006/relationships/hyperlink" Target="https://www.hrw.org/report/2018/09/03/venezuelan-exodus/need-regional-response-unprecedented-migration-crisis" TargetMode="External"/><Relationship Id="rId30" Type="http://schemas.openxmlformats.org/officeDocument/2006/relationships/hyperlink" Target="http://poliarquia.com/indice-confianza-gobierno/" TargetMode="External"/><Relationship Id="rId35" Type="http://schemas.openxmlformats.org/officeDocument/2006/relationships/hyperlink" Target="https://www.bbc.co.uk/news/business-45451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D757-D03D-4DCD-B70A-F2E2C1A8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6684</Words>
  <Characters>38103</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44698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Margheritis A.</dc:creator>
  <cp:keywords/>
  <dc:description/>
  <cp:lastModifiedBy>Edwards L.</cp:lastModifiedBy>
  <cp:revision>2</cp:revision>
  <dcterms:created xsi:type="dcterms:W3CDTF">2019-07-09T09:03:00Z</dcterms:created>
  <dcterms:modified xsi:type="dcterms:W3CDTF">2019-07-09T09:03:00Z</dcterms:modified>
</cp:coreProperties>
</file>