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391F8" w14:textId="77777777" w:rsidR="00D96AB6" w:rsidRPr="007A1EE2" w:rsidRDefault="00D96AB6" w:rsidP="00D9168C">
      <w:pPr>
        <w:rPr>
          <w:lang w:val="fr-CH"/>
        </w:rPr>
      </w:pPr>
      <w:bookmarkStart w:id="0" w:name="_GoBack"/>
      <w:bookmarkEnd w:id="0"/>
    </w:p>
    <w:p w14:paraId="6F332D86" w14:textId="77777777" w:rsidR="00292108" w:rsidRPr="0017487D" w:rsidRDefault="00292108" w:rsidP="00292108">
      <w:pPr>
        <w:pStyle w:val="Heading1"/>
        <w:numPr>
          <w:ilvl w:val="0"/>
          <w:numId w:val="0"/>
        </w:numPr>
        <w:spacing w:before="0"/>
        <w:ind w:left="432" w:hanging="432"/>
        <w:rPr>
          <w:lang w:val="en-US"/>
        </w:rPr>
      </w:pPr>
      <w:r w:rsidRPr="0017487D">
        <w:rPr>
          <w:lang w:val="en-US"/>
        </w:rPr>
        <w:t xml:space="preserve">Maternal feeding practices and children’s food intake during an </w:t>
      </w:r>
      <w:r w:rsidRPr="0017487D">
        <w:rPr>
          <w:i/>
          <w:lang w:val="en-US"/>
        </w:rPr>
        <w:t xml:space="preserve">ad libitum </w:t>
      </w:r>
      <w:r w:rsidRPr="0017487D">
        <w:rPr>
          <w:lang w:val="en-US"/>
        </w:rPr>
        <w:t>buffet meal: Results from the GUSTO cohort</w:t>
      </w:r>
    </w:p>
    <w:p w14:paraId="3A1FE578" w14:textId="77777777" w:rsidR="004832EC" w:rsidRDefault="004832EC">
      <w:pPr>
        <w:rPr>
          <w:b/>
          <w:lang w:val="en-US"/>
        </w:rPr>
      </w:pPr>
    </w:p>
    <w:p w14:paraId="11857C50" w14:textId="52718570" w:rsidR="008E18A8" w:rsidRPr="0017487D" w:rsidRDefault="008E18A8">
      <w:pPr>
        <w:rPr>
          <w:b/>
          <w:lang w:val="en-US"/>
        </w:rPr>
      </w:pPr>
    </w:p>
    <w:p w14:paraId="1A339CDB" w14:textId="3B8A3B57" w:rsidR="00D96AB6" w:rsidRPr="0017487D" w:rsidRDefault="00D96AB6" w:rsidP="00F63A37">
      <w:pPr>
        <w:pStyle w:val="Heading1"/>
        <w:spacing w:before="0" w:line="480" w:lineRule="auto"/>
        <w:rPr>
          <w:lang w:val="en-US"/>
        </w:rPr>
      </w:pPr>
      <w:r w:rsidRPr="0017487D">
        <w:rPr>
          <w:lang w:val="en-US"/>
        </w:rPr>
        <w:t>Introduction</w:t>
      </w:r>
    </w:p>
    <w:p w14:paraId="4F9FD740" w14:textId="7D799336" w:rsidR="00162AF7" w:rsidRPr="0017487D" w:rsidRDefault="008E18A8" w:rsidP="00162AF7">
      <w:pPr>
        <w:spacing w:line="360" w:lineRule="auto"/>
        <w:rPr>
          <w:lang w:val="en-US"/>
        </w:rPr>
      </w:pPr>
      <w:r w:rsidRPr="0017487D">
        <w:rPr>
          <w:lang w:val="en-US"/>
        </w:rPr>
        <w:t xml:space="preserve">Parents can influence </w:t>
      </w:r>
      <w:r w:rsidR="00437635" w:rsidRPr="0017487D">
        <w:rPr>
          <w:lang w:val="en-US"/>
        </w:rPr>
        <w:t xml:space="preserve">their </w:t>
      </w:r>
      <w:r w:rsidRPr="0017487D">
        <w:rPr>
          <w:lang w:val="en-US"/>
        </w:rPr>
        <w:t xml:space="preserve">children’s diet and eating habits through the foods they provide (the “what”), and the feeding practices they use </w:t>
      </w:r>
      <w:r w:rsidR="00700F68" w:rsidRPr="0017487D">
        <w:rPr>
          <w:lang w:val="en-US"/>
        </w:rPr>
        <w:t>when</w:t>
      </w:r>
      <w:r w:rsidRPr="0017487D">
        <w:rPr>
          <w:lang w:val="en-US"/>
        </w:rPr>
        <w:t xml:space="preserve"> offering them (the “how”). Parents’ feeding practices have been previously associated with </w:t>
      </w:r>
      <w:r w:rsidR="00437635" w:rsidRPr="0017487D">
        <w:rPr>
          <w:lang w:val="en-US"/>
        </w:rPr>
        <w:t xml:space="preserve">both </w:t>
      </w:r>
      <w:r w:rsidRPr="0017487D">
        <w:rPr>
          <w:lang w:val="en-US"/>
        </w:rPr>
        <w:t xml:space="preserve">children’s food intake </w:t>
      </w:r>
      <w:r w:rsidR="0096678F" w:rsidRPr="0017487D">
        <w:rPr>
          <w:lang w:val="en-US"/>
        </w:rPr>
        <w:fldChar w:fldCharType="begin"/>
      </w:r>
      <w:r w:rsidR="00F0422A" w:rsidRPr="0017487D">
        <w:rPr>
          <w:lang w:val="en-US"/>
        </w:rPr>
        <w:instrText xml:space="preserve"> ADDIN EN.CITE &lt;EndNote&gt;&lt;Cite&gt;&lt;Author&gt;Blissett&lt;/Author&gt;&lt;Year&gt;2011&lt;/Year&gt;&lt;RecNum&gt;330&lt;/RecNum&gt;&lt;DisplayText&gt;[1]&lt;/DisplayText&gt;&lt;record&gt;&lt;rec-number&gt;330&lt;/rec-number&gt;&lt;foreign-keys&gt;&lt;key app="EN" db-id="xf2wpr0f820v2ievef2xf2wlewrsv5f0s229" timestamp="1429012770"&gt;330&lt;/key&gt;&lt;/foreign-keys&gt;&lt;ref-type name="Journal Article"&gt;17&lt;/ref-type&gt;&lt;contributors&gt;&lt;authors&gt;&lt;author&gt;Blissett, J.&lt;/author&gt;&lt;/authors&gt;&lt;/contributors&gt;&lt;titles&gt;&lt;title&gt;Relationships between parenting style, feeding style and feeding practices and fruit and vegetable consumption in early childhood&lt;/title&gt;&lt;secondary-title&gt;Appetite&lt;/secondary-title&gt;&lt;/titles&gt;&lt;periodical&gt;&lt;full-title&gt;Appetite&lt;/full-title&gt;&lt;/periodical&gt;&lt;pages&gt;826-831&lt;/pages&gt;&lt;volume&gt;57&lt;/volume&gt;&lt;number&gt;3&lt;/number&gt;&lt;keywords&gt;&lt;keyword&gt;Fruit&lt;/keyword&gt;&lt;keyword&gt;Vegetable&lt;/keyword&gt;&lt;keyword&gt;Parenting style&lt;/keyword&gt;&lt;keyword&gt;Feeding practice&lt;/keyword&gt;&lt;keyword&gt;Restriction&lt;/keyword&gt;&lt;keyword&gt;Pressure to eat&lt;/keyword&gt;&lt;keyword&gt;Infancy&lt;/keyword&gt;&lt;keyword&gt;Childhood&lt;/keyword&gt;&lt;/keywords&gt;&lt;dates&gt;&lt;year&gt;2011&lt;/year&gt;&lt;pub-dates&gt;&lt;date&gt;12//&lt;/date&gt;&lt;/pub-dates&gt;&lt;/dates&gt;&lt;isbn&gt;0195-6663&lt;/isbn&gt;&lt;urls&gt;&lt;related-urls&gt;&lt;url&gt;http://www.sciencedirect.com/science/article/pii/S0195666311004752&lt;/url&gt;&lt;/related-urls&gt;&lt;/urls&gt;&lt;electronic-resource-num&gt;http://dx.doi.org/10.1016/j.appet.2011.05.318&lt;/electronic-resource-num&gt;&lt;/record&gt;&lt;/Cite&gt;&lt;/EndNote&gt;</w:instrText>
      </w:r>
      <w:r w:rsidR="0096678F" w:rsidRPr="0017487D">
        <w:rPr>
          <w:lang w:val="en-US"/>
        </w:rPr>
        <w:fldChar w:fldCharType="separate"/>
      </w:r>
      <w:r w:rsidR="00F0422A" w:rsidRPr="0017487D">
        <w:rPr>
          <w:noProof/>
          <w:lang w:val="en-US"/>
        </w:rPr>
        <w:t>[</w:t>
      </w:r>
      <w:hyperlink w:anchor="_ENREF_1" w:tooltip="Blissett, 2011 #330" w:history="1">
        <w:r w:rsidR="002C34E4" w:rsidRPr="0017487D">
          <w:rPr>
            <w:noProof/>
            <w:lang w:val="en-US"/>
          </w:rPr>
          <w:t>1</w:t>
        </w:r>
      </w:hyperlink>
      <w:r w:rsidR="00F0422A" w:rsidRPr="0017487D">
        <w:rPr>
          <w:noProof/>
          <w:lang w:val="en-US"/>
        </w:rPr>
        <w:t>]</w:t>
      </w:r>
      <w:r w:rsidR="0096678F" w:rsidRPr="0017487D">
        <w:rPr>
          <w:lang w:val="en-US"/>
        </w:rPr>
        <w:fldChar w:fldCharType="end"/>
      </w:r>
      <w:r w:rsidRPr="0017487D">
        <w:rPr>
          <w:lang w:val="en-US"/>
        </w:rPr>
        <w:t xml:space="preserve"> and weight status </w:t>
      </w:r>
      <w:r w:rsidR="0096678F" w:rsidRPr="0017487D">
        <w:rPr>
          <w:lang w:val="en-US"/>
        </w:rPr>
        <w:fldChar w:fldCharType="begin">
          <w:fldData xml:space="preserve">PEVuZE5vdGU+PENpdGU+PEF1dGhvcj5TaGxvaW08L0F1dGhvcj48WWVhcj4yMDE1PC9ZZWFyPjxS
ZWNOdW0+Nzc4PC9SZWNOdW0+PERpc3BsYXlUZXh0PlsyLTRdPC9EaXNwbGF5VGV4dD48cmVjb3Jk
PjxyZWMtbnVtYmVyPjc3ODwvcmVjLW51bWJlcj48Zm9yZWlnbi1rZXlzPjxrZXkgYXBwPSJFTiIg
ZGItaWQ9InhmMndwcjBmODIwdjJpZXZlZjJ4ZjJ3bGV3cnN2NWYwczIyOSIgdGltZXN0YW1wPSIx
NDUwMjUzOTk5Ij43Nzg8L2tleT48L2ZvcmVpZ24ta2V5cz48cmVmLXR5cGUgbmFtZT0iSm91cm5h
bCBBcnRpY2xlIj4xNzwvcmVmLXR5cGU+PGNvbnRyaWJ1dG9ycz48YXV0aG9ycz48YXV0aG9yPlNo
bG9pbSxOZXRhbGllPC9hdXRob3I+PGF1dGhvcj5FZGVsc29uLExpc2EgUjwvYXV0aG9yPjxhdXRo
b3I+TWFydGluLE5hdGhhbGllPC9hdXRob3I+PGF1dGhvcj5IZXRoZXJpbmd0b24sTWFyaW9uIE08
L2F1dGhvcj48L2F1dGhvcnM+PC9jb250cmlidXRvcnM+PGF1dGgtYWRkcmVzcz4oRHIgTmV0YWxp
ZSBTaGxvaW0sVW5pdmVyc2l0eSBvZiBMZWVkcyxJbnN0aXR1dGUgb2YgUHN5Y2hvbG9naWNhbCBT
Y2llbmNlcyxMZWVkcyBMUzIgOUpULFVuaXRlZCBLaW5nZG9tLG5ldGFsaWVzaGFsb20xOTc3QGdt
YWlsLmNvbSkmI3hEOyhEciBMaXNhIFIuRWRlbHNvbixOZXN0bMOpIFJlc2VhcmNoIENlbnRlcixU
YXN0ZSBhbmQgQmVoYXZpb3JhbCBTY2llbmNlcyxMYXVzYW5uZSxTd2F6aWxhbmQsbGlzYXJvYmlu
LmVkZWxzb25AcmRscy5uZXN0bGUuY29tKSYjeEQ7KERyIE5hdGhhbGllIE1hcnRpbixOYXRoYWxp
ZS5NYXJ0aW5AcmRscy5uZXN0bGUuY29tKSYjeEQ7KFByb2YgTWFyaW9uIE0uSGV0aGVyaW5ndG9u
LE0uSGV0aGVyaW5ndG9uQGxlZWRzLmFjLnVrKTwvYXV0aC1hZGRyZXNzPjx0aXRsZXM+PHRpdGxl
PlBhcmVudGluZyBzdHlsZXMsIGZlZWRpbmcgc3R5bGVzLCBmZWVkaW5nIHByYWN0aWNlcyBhbmQg
d2VpZ2h0IHN0YXR1cyBpbiA0LTEyIHllYXItb2xkIGNoaWxkcmVuOiBBIHN5c3RlbWF0aWMgcmV2
aWV3IG9mIHRoZSBsaXRlcmF0dXJlPC90aXRsZT48c2Vjb25kYXJ5LXRpdGxlPkZyb250aWVycyBp
biBQc3ljaG9sb2d5PC9zZWNvbmRhcnktdGl0bGU+PHNob3J0LXRpdGxlPlBhcmVudGluZyBzdHls
ZXMsIGZlZWRpbmcgc3R5bGVzLCBmZWVkaW5nIHByYWN0aWNlcyBhbmQgd2VpZ2h0IGluIDQtMTIg
eWVhci1vbGQgOiBBIFNSUjwvc2hvcnQtdGl0bGU+PC90aXRsZXM+PHBlcmlvZGljYWw+PGZ1bGwt
dGl0bGU+RnJvbnRpZXJzIGluIFBzeWNob2xvZ3k8L2Z1bGwtdGl0bGU+PC9wZXJpb2RpY2FsPjx2
b2x1bWU+Njwvdm9sdW1lPjxrZXl3b3Jkcz48a2V5d29yZD5PYmVzaXR5LGZlZWRpbmcgcHJhY3Rp
Y2VzLENoaWxkcmVuLixQYXJlbnRpbmcgc3R5bGVzPC9rZXl3b3JkPjxrZXl3b3JkPixmZWVkaW5n
IHN0eWxlczwva2V5d29yZD48L2tleXdvcmRzPjxkYXRlcz48eWVhcj4yMDE1PC95ZWFyPjxwdWIt
ZGF0ZXM+PGRhdGU+MjAxNS1EZWNlbWJlci0xNDwvZGF0ZT48L3B1Yi1kYXRlcz48L2RhdGVzPjxp
c2JuPjE2NjQtMTA3ODwvaXNibj48d29yay10eXBlPlJldmlldzwvd29yay10eXBlPjx1cmxzPjxy
ZWxhdGVkLXVybHM+PHVybD5odHRwOi8vd3d3LmZyb250aWVyc2luLm9yZy9Kb3VybmFsL0Fic3Ry
YWN0LmFzcHg/cz0xNDM4JmFtcDtuYW1lPWVhdGluZ19iZWhhdmlvciZhbXA7QVJUX0RPST0xMC4z
Mzg5L2Zwc3lnLjIwMTUuMDE4NDk8L3VybD48L3JlbGF0ZWQtdXJscz48L3VybHM+PGVsZWN0cm9u
aWMtcmVzb3VyY2UtbnVtPjEwLjMzODkvZnBzeWcuMjAxNS4wMTg0OTwvZWxlY3Ryb25pYy1yZXNv
dXJjZS1udW0+PGxhbmd1YWdlPkVuZ2xpc2g8L2xhbmd1YWdlPjwvcmVjb3JkPjwvQ2l0ZT48Q2l0
ZT48QXV0aG9yPkNsYXJrPC9BdXRob3I+PFllYXI+MjAwNzwvWWVhcj48UmVjTnVtPjkwPC9SZWNO
dW0+PHJlY29yZD48cmVjLW51bWJlcj45MDwvcmVjLW51bWJlcj48Zm9yZWlnbi1rZXlzPjxrZXkg
YXBwPSJFTiIgZGItaWQ9InhmMndwcjBmODIwdjJpZXZlZjJ4ZjJ3bGV3cnN2NWYwczIyOSIgdGlt
ZXN0YW1wPSIxMzIxODkzODc1Ij45MDwva2V5PjwvZm9yZWlnbi1rZXlzPjxyZWYtdHlwZSBuYW1l
PSJKb3VybmFsIEFydGljbGUiPjE3PC9yZWYtdHlwZT48Y29udHJpYnV0b3JzPjxhdXRob3JzPjxh
dXRob3I+Q2xhcmssIEguIFIuPC9hdXRob3I+PGF1dGhvcj5Hb3lkZXIsIEUuPC9hdXRob3I+PGF1
dGhvcj5CaXNzZWxsLCBQLjwvYXV0aG9yPjxhdXRob3I+QmxhbmssIEwuPC9hdXRob3I+PGF1dGhv
cj5QZXRlcnMsIEouPC9hdXRob3I+PC9hdXRob3JzPjwvY29udHJpYnV0b3JzPjx0aXRsZXM+PHRp
dGxlPkhvdyBkbyBwYXJlbnRzJmFwb3M7IGNoaWxkLWZlZWRpbmcgYmVoYXZpb3VycyBpbmZsdWVu
Y2UgY2hpbGQgd2VpZ2h0PyBJbXBsaWNhdGlvbnMgZm9yIGNoaWxkaG9vZCBvYmVzaXR5IHBvbGlj
eTwvdGl0bGU+PHNlY29uZGFyeS10aXRsZT5Kb3VybmFsIG9mIFB1YmxpYyBIZWFsdGg8L3NlY29u
ZGFyeS10aXRsZT48L3RpdGxlcz48cGVyaW9kaWNhbD48ZnVsbC10aXRsZT5Kb3VybmFsIG9mIFB1
YmxpYyBIZWFsdGg8L2Z1bGwtdGl0bGU+PC9wZXJpb2RpY2FsPjxwYWdlcz4xMzItMTQxPC9wYWdl
cz48dm9sdW1lPjI5PC92b2x1bWU+PG51bWJlcj4yPC9udW1iZXI+PGRhdGVzPjx5ZWFyPjIwMDc8
L3llYXI+PHB1Yi1kYXRlcz48ZGF0ZT5KdW5lIDEsIDIwMDc8L2RhdGU+PC9wdWItZGF0ZXM+PC9k
YXRlcz48dXJscz48cmVsYXRlZC11cmxzPjx1cmw+aHR0cDovL2pwdWJoZWFsdGgub3hmb3Jkam91
cm5hbHMub3JnL2NvbnRlbnQvMjkvMi8xMzIuYWJzdHJhY3Q8L3VybD48L3JlbGF0ZWQtdXJscz48
L3VybHM+PGVsZWN0cm9uaWMtcmVzb3VyY2UtbnVtPjEwLjEwOTMvcHVibWVkL2ZkbTAxMjwvZWxl
Y3Ryb25pYy1yZXNvdXJjZS1udW0+PC9yZWNvcmQ+PC9DaXRlPjxDaXRlPjxBdXRob3I+SHVybGV5
PC9BdXRob3I+PFllYXI+MjAxMTwvWWVhcj48UmVjTnVtPjEwMjU8L1JlY051bT48cmVjb3JkPjxy
ZWMtbnVtYmVyPjEwMjU8L3JlYy1udW1iZXI+PGZvcmVpZ24ta2V5cz48a2V5IGFwcD0iRU4iIGRi
LWlkPSJ4ZjJ3cHIwZjgyMHYyaWV2ZWYyeGYyd2xld3JzdjVmMHMyMjkiIHRpbWVzdGFtcD0iMTUw
OTYzNDkwMyI+MTAyNTwva2V5PjwvZm9yZWlnbi1rZXlzPjxyZWYtdHlwZSBuYW1lPSJKb3VybmFs
IEFydGljbGUiPjE3PC9yZWYtdHlwZT48Y29udHJpYnV0b3JzPjxhdXRob3JzPjxhdXRob3I+SHVy
bGV5LCBLcmlzdGVuIE0uPC9hdXRob3I+PGF1dGhvcj5Dcm9zcywgTWF0dGhldyBCLjwvYXV0aG9y
PjxhdXRob3I+SHVnaGVzLCBTaGVyeWwgTy48L2F1dGhvcj48L2F1dGhvcnM+PC9jb250cmlidXRv
cnM+PHRpdGxlcz48dGl0bGU+QSBTeXN0ZW1hdGljIFJldmlldyBvZiBSZXNwb25zaXZlIEZlZWRp
bmcgYW5kIENoaWxkIE9iZXNpdHkgaW4gSGlnaC1JbmNvbWUgQ291bnRyaWVzPC90aXRsZT48c2Vj
b25kYXJ5LXRpdGxlPlRoZSBKb3VybmFsIG9mIE51dHJpdGlvbjwvc2Vjb25kYXJ5LXRpdGxlPjwv
dGl0bGVzPjxwZXJpb2RpY2FsPjxmdWxsLXRpdGxlPlRoZSBKb3VybmFsIG9mIE51dHJpdGlvbjwv
ZnVsbC10aXRsZT48L3BlcmlvZGljYWw+PGRhdGVzPjx5ZWFyPjIwMTE8L3llYXI+PHB1Yi1kYXRl
cz48ZGF0ZT5KYW51YXJ5IDI2LCAyMDExPC9kYXRlPjwvcHViLWRhdGVzPjwvZGF0ZXM+PHVybHM+
PHJlbGF0ZWQtdXJscz48dXJsPmh0dHA6Ly9qbi5udXRyaXRpb24ub3JnL2NvbnRlbnQvZWFybHkv
MjAxMS8wMS8yNi9qbi4xMTAuMTMwMDQ3LmFic3RyYWN0PC91cmw+PC9yZWxhdGVkLXVybHM+PC91
cmxzPjxlbGVjdHJvbmljLXJlc291cmNlLW51bT4xMC4zOTQ1L2puLjExMC4xMzAwNDc8L2VsZWN0
cm9uaWMtcmVzb3VyY2UtbnVtPjwvcmVjb3JkPjwvQ2l0ZT48L0VuZE5vdGU+AG==
</w:fldData>
        </w:fldChar>
      </w:r>
      <w:r w:rsidR="0096678F" w:rsidRPr="0017487D">
        <w:rPr>
          <w:lang w:val="en-US"/>
        </w:rPr>
        <w:instrText xml:space="preserve"> ADDIN EN.CITE </w:instrText>
      </w:r>
      <w:r w:rsidR="0096678F" w:rsidRPr="0017487D">
        <w:rPr>
          <w:lang w:val="en-US"/>
        </w:rPr>
        <w:fldChar w:fldCharType="begin">
          <w:fldData xml:space="preserve">PEVuZE5vdGU+PENpdGU+PEF1dGhvcj5TaGxvaW08L0F1dGhvcj48WWVhcj4yMDE1PC9ZZWFyPjxS
ZWNOdW0+Nzc4PC9SZWNOdW0+PERpc3BsYXlUZXh0PlsyLTRdPC9EaXNwbGF5VGV4dD48cmVjb3Jk
PjxyZWMtbnVtYmVyPjc3ODwvcmVjLW51bWJlcj48Zm9yZWlnbi1rZXlzPjxrZXkgYXBwPSJFTiIg
ZGItaWQ9InhmMndwcjBmODIwdjJpZXZlZjJ4ZjJ3bGV3cnN2NWYwczIyOSIgdGltZXN0YW1wPSIx
NDUwMjUzOTk5Ij43Nzg8L2tleT48L2ZvcmVpZ24ta2V5cz48cmVmLXR5cGUgbmFtZT0iSm91cm5h
bCBBcnRpY2xlIj4xNzwvcmVmLXR5cGU+PGNvbnRyaWJ1dG9ycz48YXV0aG9ycz48YXV0aG9yPlNo
bG9pbSxOZXRhbGllPC9hdXRob3I+PGF1dGhvcj5FZGVsc29uLExpc2EgUjwvYXV0aG9yPjxhdXRo
b3I+TWFydGluLE5hdGhhbGllPC9hdXRob3I+PGF1dGhvcj5IZXRoZXJpbmd0b24sTWFyaW9uIE08
L2F1dGhvcj48L2F1dGhvcnM+PC9jb250cmlidXRvcnM+PGF1dGgtYWRkcmVzcz4oRHIgTmV0YWxp
ZSBTaGxvaW0sVW5pdmVyc2l0eSBvZiBMZWVkcyxJbnN0aXR1dGUgb2YgUHN5Y2hvbG9naWNhbCBT
Y2llbmNlcyxMZWVkcyBMUzIgOUpULFVuaXRlZCBLaW5nZG9tLG5ldGFsaWVzaGFsb20xOTc3QGdt
YWlsLmNvbSkmI3hEOyhEciBMaXNhIFIuRWRlbHNvbixOZXN0bMOpIFJlc2VhcmNoIENlbnRlcixU
YXN0ZSBhbmQgQmVoYXZpb3JhbCBTY2llbmNlcyxMYXVzYW5uZSxTd2F6aWxhbmQsbGlzYXJvYmlu
LmVkZWxzb25AcmRscy5uZXN0bGUuY29tKSYjeEQ7KERyIE5hdGhhbGllIE1hcnRpbixOYXRoYWxp
ZS5NYXJ0aW5AcmRscy5uZXN0bGUuY29tKSYjeEQ7KFByb2YgTWFyaW9uIE0uSGV0aGVyaW5ndG9u
LE0uSGV0aGVyaW5ndG9uQGxlZWRzLmFjLnVrKTwvYXV0aC1hZGRyZXNzPjx0aXRsZXM+PHRpdGxl
PlBhcmVudGluZyBzdHlsZXMsIGZlZWRpbmcgc3R5bGVzLCBmZWVkaW5nIHByYWN0aWNlcyBhbmQg
d2VpZ2h0IHN0YXR1cyBpbiA0LTEyIHllYXItb2xkIGNoaWxkcmVuOiBBIHN5c3RlbWF0aWMgcmV2
aWV3IG9mIHRoZSBsaXRlcmF0dXJlPC90aXRsZT48c2Vjb25kYXJ5LXRpdGxlPkZyb250aWVycyBp
biBQc3ljaG9sb2d5PC9zZWNvbmRhcnktdGl0bGU+PHNob3J0LXRpdGxlPlBhcmVudGluZyBzdHls
ZXMsIGZlZWRpbmcgc3R5bGVzLCBmZWVkaW5nIHByYWN0aWNlcyBhbmQgd2VpZ2h0IGluIDQtMTIg
eWVhci1vbGQgOiBBIFNSUjwvc2hvcnQtdGl0bGU+PC90aXRsZXM+PHBlcmlvZGljYWw+PGZ1bGwt
dGl0bGU+RnJvbnRpZXJzIGluIFBzeWNob2xvZ3k8L2Z1bGwtdGl0bGU+PC9wZXJpb2RpY2FsPjx2
b2x1bWU+Njwvdm9sdW1lPjxrZXl3b3Jkcz48a2V5d29yZD5PYmVzaXR5LGZlZWRpbmcgcHJhY3Rp
Y2VzLENoaWxkcmVuLixQYXJlbnRpbmcgc3R5bGVzPC9rZXl3b3JkPjxrZXl3b3JkPixmZWVkaW5n
IHN0eWxlczwva2V5d29yZD48L2tleXdvcmRzPjxkYXRlcz48eWVhcj4yMDE1PC95ZWFyPjxwdWIt
ZGF0ZXM+PGRhdGU+MjAxNS1EZWNlbWJlci0xNDwvZGF0ZT48L3B1Yi1kYXRlcz48L2RhdGVzPjxp
c2JuPjE2NjQtMTA3ODwvaXNibj48d29yay10eXBlPlJldmlldzwvd29yay10eXBlPjx1cmxzPjxy
ZWxhdGVkLXVybHM+PHVybD5odHRwOi8vd3d3LmZyb250aWVyc2luLm9yZy9Kb3VybmFsL0Fic3Ry
YWN0LmFzcHg/cz0xNDM4JmFtcDtuYW1lPWVhdGluZ19iZWhhdmlvciZhbXA7QVJUX0RPST0xMC4z
Mzg5L2Zwc3lnLjIwMTUuMDE4NDk8L3VybD48L3JlbGF0ZWQtdXJscz48L3VybHM+PGVsZWN0cm9u
aWMtcmVzb3VyY2UtbnVtPjEwLjMzODkvZnBzeWcuMjAxNS4wMTg0OTwvZWxlY3Ryb25pYy1yZXNv
dXJjZS1udW0+PGxhbmd1YWdlPkVuZ2xpc2g8L2xhbmd1YWdlPjwvcmVjb3JkPjwvQ2l0ZT48Q2l0
ZT48QXV0aG9yPkNsYXJrPC9BdXRob3I+PFllYXI+MjAwNzwvWWVhcj48UmVjTnVtPjkwPC9SZWNO
dW0+PHJlY29yZD48cmVjLW51bWJlcj45MDwvcmVjLW51bWJlcj48Zm9yZWlnbi1rZXlzPjxrZXkg
YXBwPSJFTiIgZGItaWQ9InhmMndwcjBmODIwdjJpZXZlZjJ4ZjJ3bGV3cnN2NWYwczIyOSIgdGlt
ZXN0YW1wPSIxMzIxODkzODc1Ij45MDwva2V5PjwvZm9yZWlnbi1rZXlzPjxyZWYtdHlwZSBuYW1l
PSJKb3VybmFsIEFydGljbGUiPjE3PC9yZWYtdHlwZT48Y29udHJpYnV0b3JzPjxhdXRob3JzPjxh
dXRob3I+Q2xhcmssIEguIFIuPC9hdXRob3I+PGF1dGhvcj5Hb3lkZXIsIEUuPC9hdXRob3I+PGF1
dGhvcj5CaXNzZWxsLCBQLjwvYXV0aG9yPjxhdXRob3I+QmxhbmssIEwuPC9hdXRob3I+PGF1dGhv
cj5QZXRlcnMsIEouPC9hdXRob3I+PC9hdXRob3JzPjwvY29udHJpYnV0b3JzPjx0aXRsZXM+PHRp
dGxlPkhvdyBkbyBwYXJlbnRzJmFwb3M7IGNoaWxkLWZlZWRpbmcgYmVoYXZpb3VycyBpbmZsdWVu
Y2UgY2hpbGQgd2VpZ2h0PyBJbXBsaWNhdGlvbnMgZm9yIGNoaWxkaG9vZCBvYmVzaXR5IHBvbGlj
eTwvdGl0bGU+PHNlY29uZGFyeS10aXRsZT5Kb3VybmFsIG9mIFB1YmxpYyBIZWFsdGg8L3NlY29u
ZGFyeS10aXRsZT48L3RpdGxlcz48cGVyaW9kaWNhbD48ZnVsbC10aXRsZT5Kb3VybmFsIG9mIFB1
YmxpYyBIZWFsdGg8L2Z1bGwtdGl0bGU+PC9wZXJpb2RpY2FsPjxwYWdlcz4xMzItMTQxPC9wYWdl
cz48dm9sdW1lPjI5PC92b2x1bWU+PG51bWJlcj4yPC9udW1iZXI+PGRhdGVzPjx5ZWFyPjIwMDc8
L3llYXI+PHB1Yi1kYXRlcz48ZGF0ZT5KdW5lIDEsIDIwMDc8L2RhdGU+PC9wdWItZGF0ZXM+PC9k
YXRlcz48dXJscz48cmVsYXRlZC11cmxzPjx1cmw+aHR0cDovL2pwdWJoZWFsdGgub3hmb3Jkam91
cm5hbHMub3JnL2NvbnRlbnQvMjkvMi8xMzIuYWJzdHJhY3Q8L3VybD48L3JlbGF0ZWQtdXJscz48
L3VybHM+PGVsZWN0cm9uaWMtcmVzb3VyY2UtbnVtPjEwLjEwOTMvcHVibWVkL2ZkbTAxMjwvZWxl
Y3Ryb25pYy1yZXNvdXJjZS1udW0+PC9yZWNvcmQ+PC9DaXRlPjxDaXRlPjxBdXRob3I+SHVybGV5
PC9BdXRob3I+PFllYXI+MjAxMTwvWWVhcj48UmVjTnVtPjEwMjU8L1JlY051bT48cmVjb3JkPjxy
ZWMtbnVtYmVyPjEwMjU8L3JlYy1udW1iZXI+PGZvcmVpZ24ta2V5cz48a2V5IGFwcD0iRU4iIGRi
LWlkPSJ4ZjJ3cHIwZjgyMHYyaWV2ZWYyeGYyd2xld3JzdjVmMHMyMjkiIHRpbWVzdGFtcD0iMTUw
OTYzNDkwMyI+MTAyNTwva2V5PjwvZm9yZWlnbi1rZXlzPjxyZWYtdHlwZSBuYW1lPSJKb3VybmFs
IEFydGljbGUiPjE3PC9yZWYtdHlwZT48Y29udHJpYnV0b3JzPjxhdXRob3JzPjxhdXRob3I+SHVy
bGV5LCBLcmlzdGVuIE0uPC9hdXRob3I+PGF1dGhvcj5Dcm9zcywgTWF0dGhldyBCLjwvYXV0aG9y
PjxhdXRob3I+SHVnaGVzLCBTaGVyeWwgTy48L2F1dGhvcj48L2F1dGhvcnM+PC9jb250cmlidXRv
cnM+PHRpdGxlcz48dGl0bGU+QSBTeXN0ZW1hdGljIFJldmlldyBvZiBSZXNwb25zaXZlIEZlZWRp
bmcgYW5kIENoaWxkIE9iZXNpdHkgaW4gSGlnaC1JbmNvbWUgQ291bnRyaWVzPC90aXRsZT48c2Vj
b25kYXJ5LXRpdGxlPlRoZSBKb3VybmFsIG9mIE51dHJpdGlvbjwvc2Vjb25kYXJ5LXRpdGxlPjwv
dGl0bGVzPjxwZXJpb2RpY2FsPjxmdWxsLXRpdGxlPlRoZSBKb3VybmFsIG9mIE51dHJpdGlvbjwv
ZnVsbC10aXRsZT48L3BlcmlvZGljYWw+PGRhdGVzPjx5ZWFyPjIwMTE8L3llYXI+PHB1Yi1kYXRl
cz48ZGF0ZT5KYW51YXJ5IDI2LCAyMDExPC9kYXRlPjwvcHViLWRhdGVzPjwvZGF0ZXM+PHVybHM+
PHJlbGF0ZWQtdXJscz48dXJsPmh0dHA6Ly9qbi5udXRyaXRpb24ub3JnL2NvbnRlbnQvZWFybHkv
MjAxMS8wMS8yNi9qbi4xMTAuMTMwMDQ3LmFic3RyYWN0PC91cmw+PC9yZWxhdGVkLXVybHM+PC91
cmxzPjxlbGVjdHJvbmljLXJlc291cmNlLW51bT4xMC4zOTQ1L2puLjExMC4xMzAwNDc8L2VsZWN0
cm9uaWMtcmVzb3VyY2UtbnVtPjwvcmVjb3JkPjwvQ2l0ZT48L0VuZE5vdGU+AG==
</w:fldData>
        </w:fldChar>
      </w:r>
      <w:r w:rsidR="0096678F" w:rsidRPr="0017487D">
        <w:rPr>
          <w:lang w:val="en-US"/>
        </w:rPr>
        <w:instrText xml:space="preserve"> ADDIN EN.CITE.DATA </w:instrText>
      </w:r>
      <w:r w:rsidR="0096678F" w:rsidRPr="0017487D">
        <w:rPr>
          <w:lang w:val="en-US"/>
        </w:rPr>
      </w:r>
      <w:r w:rsidR="0096678F" w:rsidRPr="0017487D">
        <w:rPr>
          <w:lang w:val="en-US"/>
        </w:rPr>
        <w:fldChar w:fldCharType="end"/>
      </w:r>
      <w:r w:rsidR="0096678F" w:rsidRPr="0017487D">
        <w:rPr>
          <w:lang w:val="en-US"/>
        </w:rPr>
      </w:r>
      <w:r w:rsidR="0096678F" w:rsidRPr="0017487D">
        <w:rPr>
          <w:lang w:val="en-US"/>
        </w:rPr>
        <w:fldChar w:fldCharType="separate"/>
      </w:r>
      <w:r w:rsidR="0096678F" w:rsidRPr="0017487D">
        <w:rPr>
          <w:noProof/>
          <w:lang w:val="en-US"/>
        </w:rPr>
        <w:t>[</w:t>
      </w:r>
      <w:hyperlink w:anchor="_ENREF_2" w:tooltip="Shloim, 2015 #778" w:history="1">
        <w:r w:rsidR="002C34E4" w:rsidRPr="0017487D">
          <w:rPr>
            <w:noProof/>
            <w:lang w:val="en-US"/>
          </w:rPr>
          <w:t>2-4</w:t>
        </w:r>
      </w:hyperlink>
      <w:r w:rsidR="0096678F" w:rsidRPr="0017487D">
        <w:rPr>
          <w:noProof/>
          <w:lang w:val="en-US"/>
        </w:rPr>
        <w:t>]</w:t>
      </w:r>
      <w:r w:rsidR="0096678F" w:rsidRPr="0017487D">
        <w:rPr>
          <w:lang w:val="en-US"/>
        </w:rPr>
        <w:fldChar w:fldCharType="end"/>
      </w:r>
      <w:r w:rsidR="004E149D" w:rsidRPr="0017487D">
        <w:rPr>
          <w:lang w:val="en-US"/>
        </w:rPr>
        <w:t>, suggesting that feeding practices could be modifiable behaviors that could contribute to child diet quality and health outcomes</w:t>
      </w:r>
      <w:r w:rsidR="00C27CC6" w:rsidRPr="0017487D">
        <w:rPr>
          <w:lang w:val="en-US"/>
        </w:rPr>
        <w:t xml:space="preserve">. </w:t>
      </w:r>
      <w:r w:rsidR="00162AF7" w:rsidRPr="0017487D">
        <w:rPr>
          <w:lang w:val="en-US"/>
        </w:rPr>
        <w:t>Some of the most common categories of feeding practices described in the literature are</w:t>
      </w:r>
      <w:r w:rsidR="001F3C83" w:rsidRPr="0017487D">
        <w:rPr>
          <w:lang w:val="en-US"/>
        </w:rPr>
        <w:t xml:space="preserve"> “pressure to eat”, which constitutes actions taken by the parent to encourage the child to eat more,</w:t>
      </w:r>
      <w:r w:rsidR="00162AF7" w:rsidRPr="0017487D">
        <w:rPr>
          <w:lang w:val="en-US"/>
        </w:rPr>
        <w:t xml:space="preserve"> and </w:t>
      </w:r>
      <w:r w:rsidR="00D416B8" w:rsidRPr="0017487D">
        <w:rPr>
          <w:lang w:val="en-US"/>
        </w:rPr>
        <w:t>“</w:t>
      </w:r>
      <w:r w:rsidR="00162AF7" w:rsidRPr="0017487D">
        <w:rPr>
          <w:lang w:val="en-US"/>
        </w:rPr>
        <w:t>restriction</w:t>
      </w:r>
      <w:r w:rsidR="00D416B8" w:rsidRPr="0017487D">
        <w:rPr>
          <w:lang w:val="en-US"/>
        </w:rPr>
        <w:t>”</w:t>
      </w:r>
      <w:r w:rsidR="00162AF7" w:rsidRPr="0017487D">
        <w:rPr>
          <w:lang w:val="en-US"/>
        </w:rPr>
        <w:t>, which includes behaviors associated with limiting a child’s intake</w:t>
      </w:r>
      <w:r w:rsidR="00F0422A" w:rsidRPr="0017487D">
        <w:rPr>
          <w:lang w:val="en-US"/>
        </w:rPr>
        <w:t xml:space="preserve"> </w:t>
      </w:r>
      <w:r w:rsidR="00F0422A" w:rsidRPr="0017487D">
        <w:rPr>
          <w:lang w:val="en-US"/>
        </w:rPr>
        <w:fldChar w:fldCharType="begin"/>
      </w:r>
      <w:r w:rsidR="00F0422A" w:rsidRPr="0017487D">
        <w:rPr>
          <w:lang w:val="en-US"/>
        </w:rPr>
        <w:instrText xml:space="preserve"> ADDIN EN.CITE &lt;EndNote&gt;&lt;Cite&gt;&lt;Author&gt;Shloim&lt;/Author&gt;&lt;Year&gt;2015&lt;/Year&gt;&lt;RecNum&gt;778&lt;/RecNum&gt;&lt;DisplayText&gt;[2]&lt;/DisplayText&gt;&lt;record&gt;&lt;rec-number&gt;778&lt;/rec-number&gt;&lt;foreign-keys&gt;&lt;key app="EN" db-id="xf2wpr0f820v2ievef2xf2wlewrsv5f0s229" timestamp="1450253999"&gt;778&lt;/key&gt;&lt;/foreign-keys&gt;&lt;ref-type name="Journal Article"&gt;17&lt;/ref-type&gt;&lt;contributors&gt;&lt;authors&gt;&lt;author&gt;Shloim,Netalie&lt;/author&gt;&lt;author&gt;Edelson,Lisa R&lt;/author&gt;&lt;author&gt;Martin,Nathalie&lt;/author&gt;&lt;author&gt;Hetherington,Marion M&lt;/author&gt;&lt;/authors&gt;&lt;/contributors&gt;&lt;auth-address&gt;(Dr Netalie Shloim,University of Leeds,Institute of Psychological Sciences,Leeds LS2 9JT,United Kingdom,netalieshalom1977@gmail.com)&amp;#xD;(Dr Lisa R.Edelson,Nestlé Research Center,Taste and Behavioral Sciences,Lausanne,Swaziland,lisarobin.edelson@rdls.nestle.com)&amp;#xD;(Dr Nathalie Martin,Nathalie.Martin@rdls.nestle.com)&amp;#xD;(Prof Marion M.Hetherington,M.Hetherington@leeds.ac.uk)&lt;/auth-address&gt;&lt;titles&gt;&lt;title&gt;Parenting styles, feeding styles, feeding practices and weight status in 4-12 year-old children: A systematic review of the literature&lt;/title&gt;&lt;secondary-title&gt;Frontiers in Psychology&lt;/secondary-title&gt;&lt;short-title&gt;Parenting styles, feeding styles, feeding practices and weight in 4-12 year-old : A SRR&lt;/short-title&gt;&lt;/titles&gt;&lt;periodical&gt;&lt;full-title&gt;Frontiers in Psychology&lt;/full-title&gt;&lt;/periodical&gt;&lt;volume&gt;6&lt;/volume&gt;&lt;keywords&gt;&lt;keyword&gt;Obesity,feeding practices,Children.,Parenting styles&lt;/keyword&gt;&lt;keyword&gt;,feeding styles&lt;/keyword&gt;&lt;/keywords&gt;&lt;dates&gt;&lt;year&gt;2015&lt;/year&gt;&lt;pub-dates&gt;&lt;date&gt;2015-December-14&lt;/date&gt;&lt;/pub-dates&gt;&lt;/dates&gt;&lt;isbn&gt;1664-1078&lt;/isbn&gt;&lt;work-type&gt;Review&lt;/work-type&gt;&lt;urls&gt;&lt;related-urls&gt;&lt;url&gt;http://www.frontiersin.org/Journal/Abstract.aspx?s=1438&amp;amp;name=eating_behavior&amp;amp;ART_DOI=10.3389/fpsyg.2015.01849&lt;/url&gt;&lt;/related-urls&gt;&lt;/urls&gt;&lt;electronic-resource-num&gt;10.3389/fpsyg.2015.01849&lt;/electronic-resource-num&gt;&lt;language&gt;English&lt;/language&gt;&lt;/record&gt;&lt;/Cite&gt;&lt;/EndNote&gt;</w:instrText>
      </w:r>
      <w:r w:rsidR="00F0422A" w:rsidRPr="0017487D">
        <w:rPr>
          <w:lang w:val="en-US"/>
        </w:rPr>
        <w:fldChar w:fldCharType="separate"/>
      </w:r>
      <w:r w:rsidR="00F0422A" w:rsidRPr="0017487D">
        <w:rPr>
          <w:noProof/>
          <w:lang w:val="en-US"/>
        </w:rPr>
        <w:t>[</w:t>
      </w:r>
      <w:hyperlink w:anchor="_ENREF_2" w:tooltip="Shloim, 2015 #778" w:history="1">
        <w:r w:rsidR="002C34E4" w:rsidRPr="0017487D">
          <w:rPr>
            <w:noProof/>
            <w:lang w:val="en-US"/>
          </w:rPr>
          <w:t>2</w:t>
        </w:r>
      </w:hyperlink>
      <w:r w:rsidR="00F0422A" w:rsidRPr="0017487D">
        <w:rPr>
          <w:noProof/>
          <w:lang w:val="en-US"/>
        </w:rPr>
        <w:t>]</w:t>
      </w:r>
      <w:r w:rsidR="00F0422A" w:rsidRPr="0017487D">
        <w:rPr>
          <w:lang w:val="en-US"/>
        </w:rPr>
        <w:fldChar w:fldCharType="end"/>
      </w:r>
      <w:r w:rsidR="00162AF7" w:rsidRPr="0017487D">
        <w:rPr>
          <w:lang w:val="en-US"/>
        </w:rPr>
        <w:t xml:space="preserve">. </w:t>
      </w:r>
      <w:r w:rsidR="001F3C83" w:rsidRPr="0017487D">
        <w:rPr>
          <w:lang w:val="en-US"/>
        </w:rPr>
        <w:t xml:space="preserve"> </w:t>
      </w:r>
      <w:r w:rsidR="00437635" w:rsidRPr="0017487D">
        <w:rPr>
          <w:lang w:val="en-US"/>
        </w:rPr>
        <w:t>With respect to children’s intake and diet</w:t>
      </w:r>
      <w:r w:rsidR="0021342C" w:rsidRPr="0017487D">
        <w:rPr>
          <w:lang w:val="en-US"/>
        </w:rPr>
        <w:t>,</w:t>
      </w:r>
      <w:r w:rsidR="00667D4E" w:rsidRPr="0017487D">
        <w:rPr>
          <w:lang w:val="en-US"/>
        </w:rPr>
        <w:t xml:space="preserve"> pressure to eat has generally been associated with lower intake of </w:t>
      </w:r>
      <w:r w:rsidR="00DE5F3C" w:rsidRPr="0017487D">
        <w:rPr>
          <w:lang w:val="en-US"/>
        </w:rPr>
        <w:t>recommended</w:t>
      </w:r>
      <w:r w:rsidR="00667D4E" w:rsidRPr="0017487D">
        <w:rPr>
          <w:lang w:val="en-US"/>
        </w:rPr>
        <w:t xml:space="preserve"> food groups such as fruits and vegetables </w:t>
      </w:r>
      <w:r w:rsidR="0096678F" w:rsidRPr="0017487D">
        <w:rPr>
          <w:lang w:val="en-US"/>
        </w:rPr>
        <w:fldChar w:fldCharType="begin"/>
      </w:r>
      <w:r w:rsidR="00073A60" w:rsidRPr="0017487D">
        <w:rPr>
          <w:lang w:val="en-US"/>
        </w:rPr>
        <w:instrText xml:space="preserve"> ADDIN EN.CITE &lt;EndNote&gt;&lt;Cite&gt;&lt;Author&gt;Wardle&lt;/Author&gt;&lt;Year&gt;2005&lt;/Year&gt;&lt;RecNum&gt;1032&lt;/RecNum&gt;&lt;DisplayText&gt;[5, 6]&lt;/DisplayText&gt;&lt;record&gt;&lt;rec-number&gt;1032&lt;/rec-number&gt;&lt;foreign-keys&gt;&lt;key app="EN" db-id="xf2wpr0f820v2ievef2xf2wlewrsv5f0s229" timestamp="1513350751"&gt;1032&lt;/key&gt;&lt;/foreign-keys&gt;&lt;ref-type name="Journal Article"&gt;17&lt;/ref-type&gt;&lt;contributors&gt;&lt;authors&gt;&lt;author&gt;Wardle, Jane&lt;/author&gt;&lt;author&gt;Carnell, Susan&lt;/author&gt;&lt;author&gt;Cooke, Lucy&lt;/author&gt;&lt;/authors&gt;&lt;/contributors&gt;&lt;titles&gt;&lt;title&gt;Parental control over feeding and children’s fruit and vegetable intake: How are they related?&lt;/title&gt;&lt;secondary-title&gt;Journal of the American Dietetic Association&lt;/secondary-title&gt;&lt;/titles&gt;&lt;periodical&gt;&lt;full-title&gt;Journal of the American Dietetic Association&lt;/full-title&gt;&lt;/periodical&gt;&lt;pages&gt;227-232&lt;/pages&gt;&lt;volume&gt;105&lt;/volume&gt;&lt;number&gt;2&lt;/number&gt;&lt;dates&gt;&lt;year&gt;2005&lt;/year&gt;&lt;/dates&gt;&lt;isbn&gt;0002-8223&lt;/isbn&gt;&lt;urls&gt;&lt;/urls&gt;&lt;/record&gt;&lt;/Cite&gt;&lt;Cite&gt;&lt;Author&gt;Galloway&lt;/Author&gt;&lt;Year&gt;2006&lt;/Year&gt;&lt;RecNum&gt;138&lt;/RecNum&gt;&lt;record&gt;&lt;rec-number&gt;138&lt;/rec-number&gt;&lt;foreign-keys&gt;&lt;key app="EN" db-id="xf2wpr0f820v2ievef2xf2wlewrsv5f0s229" timestamp="1323855799"&gt;138&lt;/key&gt;&lt;/foreign-keys&gt;&lt;ref-type name="Journal Article"&gt;17&lt;/ref-type&gt;&lt;contributors&gt;&lt;authors&gt;&lt;author&gt;Galloway, A.T.&lt;/author&gt;&lt;author&gt;Fiorito, L.M.&lt;/author&gt;&lt;author&gt;Francis, L. A.&lt;/author&gt;&lt;author&gt;Birch, L. L.&lt;/author&gt;&lt;/authors&gt;&lt;/contributors&gt;&lt;titles&gt;&lt;title&gt;&amp;apos;Finish your soup&amp;apos;: Counterproductive effects of pressuring children to eat on intake and affect&lt;/title&gt;&lt;secondary-title&gt;Appetite&lt;/secondary-title&gt;&lt;/titles&gt;&lt;periodical&gt;&lt;full-title&gt;Appetite&lt;/full-title&gt;&lt;/periodical&gt;&lt;pages&gt;318-323&lt;/pages&gt;&lt;volume&gt;46&lt;/volume&gt;&lt;number&gt;3&lt;/number&gt;&lt;dates&gt;&lt;year&gt;2006&lt;/year&gt;&lt;/dates&gt;&lt;urls&gt;&lt;/urls&gt;&lt;/record&gt;&lt;/Cite&gt;&lt;/EndNote&gt;</w:instrText>
      </w:r>
      <w:r w:rsidR="0096678F" w:rsidRPr="0017487D">
        <w:rPr>
          <w:lang w:val="en-US"/>
        </w:rPr>
        <w:fldChar w:fldCharType="separate"/>
      </w:r>
      <w:r w:rsidR="00073A60" w:rsidRPr="0017487D">
        <w:rPr>
          <w:noProof/>
          <w:lang w:val="en-US"/>
        </w:rPr>
        <w:t>[</w:t>
      </w:r>
      <w:hyperlink w:anchor="_ENREF_5" w:tooltip="Wardle, 2005 #1032" w:history="1">
        <w:r w:rsidR="002C34E4" w:rsidRPr="0017487D">
          <w:rPr>
            <w:noProof/>
            <w:lang w:val="en-US"/>
          </w:rPr>
          <w:t>5</w:t>
        </w:r>
      </w:hyperlink>
      <w:r w:rsidR="00073A60" w:rsidRPr="0017487D">
        <w:rPr>
          <w:noProof/>
          <w:lang w:val="en-US"/>
        </w:rPr>
        <w:t xml:space="preserve">, </w:t>
      </w:r>
      <w:hyperlink w:anchor="_ENREF_6" w:tooltip="Galloway, 2006 #138" w:history="1">
        <w:r w:rsidR="002C34E4" w:rsidRPr="0017487D">
          <w:rPr>
            <w:noProof/>
            <w:lang w:val="en-US"/>
          </w:rPr>
          <w:t>6</w:t>
        </w:r>
      </w:hyperlink>
      <w:r w:rsidR="00073A60" w:rsidRPr="0017487D">
        <w:rPr>
          <w:noProof/>
          <w:lang w:val="en-US"/>
        </w:rPr>
        <w:t>]</w:t>
      </w:r>
      <w:r w:rsidR="0096678F" w:rsidRPr="0017487D">
        <w:rPr>
          <w:lang w:val="en-US"/>
        </w:rPr>
        <w:fldChar w:fldCharType="end"/>
      </w:r>
      <w:r w:rsidR="00416979" w:rsidRPr="0017487D">
        <w:rPr>
          <w:lang w:val="en-US"/>
        </w:rPr>
        <w:t xml:space="preserve">, </w:t>
      </w:r>
      <w:r w:rsidR="0021342C" w:rsidRPr="0017487D">
        <w:rPr>
          <w:lang w:val="en-US"/>
        </w:rPr>
        <w:t>or</w:t>
      </w:r>
      <w:r w:rsidR="00416979" w:rsidRPr="0017487D">
        <w:rPr>
          <w:lang w:val="en-US"/>
        </w:rPr>
        <w:t xml:space="preserve"> </w:t>
      </w:r>
      <w:r w:rsidR="00654CAF" w:rsidRPr="0017487D">
        <w:rPr>
          <w:lang w:val="en-US"/>
        </w:rPr>
        <w:t>decreased</w:t>
      </w:r>
      <w:r w:rsidR="00416979" w:rsidRPr="0017487D">
        <w:rPr>
          <w:lang w:val="en-US"/>
        </w:rPr>
        <w:t xml:space="preserve"> liking for these foods </w:t>
      </w:r>
      <w:r w:rsidR="0096678F" w:rsidRPr="0017487D">
        <w:rPr>
          <w:lang w:val="en-US"/>
        </w:rPr>
        <w:fldChar w:fldCharType="begin"/>
      </w:r>
      <w:r w:rsidR="0096678F" w:rsidRPr="0017487D">
        <w:rPr>
          <w:lang w:val="en-US"/>
        </w:rPr>
        <w:instrText xml:space="preserve"> ADDIN EN.CITE &lt;EndNote&gt;&lt;Cite&gt;&lt;Author&gt;Bante&lt;/Author&gt;&lt;Year&gt;2008&lt;/Year&gt;&lt;RecNum&gt;1033&lt;/RecNum&gt;&lt;DisplayText&gt;[7]&lt;/DisplayText&gt;&lt;record&gt;&lt;rec-number&gt;1033&lt;/rec-number&gt;&lt;foreign-keys&gt;&lt;key app="EN" db-id="xf2wpr0f820v2ievef2xf2wlewrsv5f0s229" timestamp="1513355224"&gt;1033&lt;/key&gt;&lt;/foreign-keys&gt;&lt;ref-type name="Journal Article"&gt;17&lt;/ref-type&gt;&lt;contributors&gt;&lt;authors&gt;&lt;author&gt;Bante, Holly&lt;/author&gt;&lt;author&gt;Elliott, Michael&lt;/author&gt;&lt;author&gt;Harrod, Amanda&lt;/author&gt;&lt;author&gt;Haire-Joshu, Debra&lt;/author&gt;&lt;/authors&gt;&lt;/contributors&gt;&lt;titles&gt;&lt;title&gt;The Use of Inappropriate Feeding Practices by Rural Parents and Their Effect on Preschoolers’ Fruit and Vegetable Preferences and Intake&lt;/title&gt;&lt;secondary-title&gt;Journal of Nutrition Education and Behavior&lt;/secondary-title&gt;&lt;/titles&gt;&lt;periodical&gt;&lt;full-title&gt;Journal of Nutrition Education and Behavior&lt;/full-title&gt;&lt;/periodical&gt;&lt;pages&gt;28-33&lt;/pages&gt;&lt;volume&gt;40&lt;/volume&gt;&lt;number&gt;1&lt;/number&gt;&lt;keywords&gt;&lt;keyword&gt;child feeding practices&lt;/keyword&gt;&lt;keyword&gt;fruits and vegetables&lt;/keyword&gt;&lt;keyword&gt;rural&lt;/keyword&gt;&lt;/keywords&gt;&lt;dates&gt;&lt;year&gt;2008&lt;/year&gt;&lt;pub-dates&gt;&lt;date&gt;2008/01/01/&lt;/date&gt;&lt;/pub-dates&gt;&lt;/dates&gt;&lt;isbn&gt;1499-4046&lt;/isbn&gt;&lt;urls&gt;&lt;related-urls&gt;&lt;url&gt;http://www.sciencedirect.com/science/article/pii/S1499404607001352&lt;/url&gt;&lt;/related-urls&gt;&lt;/urls&gt;&lt;electronic-resource-num&gt;https://doi.org/10.1016/j.jneb.2007.02.007&lt;/electronic-resource-num&gt;&lt;/record&gt;&lt;/Cite&gt;&lt;/EndNote&gt;</w:instrText>
      </w:r>
      <w:r w:rsidR="0096678F" w:rsidRPr="0017487D">
        <w:rPr>
          <w:lang w:val="en-US"/>
        </w:rPr>
        <w:fldChar w:fldCharType="separate"/>
      </w:r>
      <w:r w:rsidR="0096678F" w:rsidRPr="0017487D">
        <w:rPr>
          <w:noProof/>
          <w:lang w:val="en-US"/>
        </w:rPr>
        <w:t>[</w:t>
      </w:r>
      <w:hyperlink w:anchor="_ENREF_7" w:tooltip="Bante, 2008 #1033" w:history="1">
        <w:r w:rsidR="002C34E4" w:rsidRPr="0017487D">
          <w:rPr>
            <w:noProof/>
            <w:lang w:val="en-US"/>
          </w:rPr>
          <w:t>7</w:t>
        </w:r>
      </w:hyperlink>
      <w:r w:rsidR="0096678F" w:rsidRPr="0017487D">
        <w:rPr>
          <w:noProof/>
          <w:lang w:val="en-US"/>
        </w:rPr>
        <w:t>]</w:t>
      </w:r>
      <w:r w:rsidR="0096678F" w:rsidRPr="0017487D">
        <w:rPr>
          <w:lang w:val="en-US"/>
        </w:rPr>
        <w:fldChar w:fldCharType="end"/>
      </w:r>
      <w:r w:rsidR="0021342C" w:rsidRPr="0017487D">
        <w:rPr>
          <w:lang w:val="en-US"/>
        </w:rPr>
        <w:t>.</w:t>
      </w:r>
      <w:r w:rsidR="00A232CF" w:rsidRPr="00A232CF">
        <w:rPr>
          <w:lang w:val="en-US"/>
        </w:rPr>
        <w:t xml:space="preserve"> </w:t>
      </w:r>
      <w:r w:rsidR="00A232CF">
        <w:rPr>
          <w:lang w:val="en-US"/>
        </w:rPr>
        <w:t>However, c</w:t>
      </w:r>
      <w:r w:rsidR="00A232CF" w:rsidRPr="0017487D">
        <w:rPr>
          <w:lang w:val="en-US"/>
        </w:rPr>
        <w:t xml:space="preserve">hildren who are prompted to eat during a meal also tend to consume more energy </w:t>
      </w:r>
      <w:r w:rsidR="00A232CF" w:rsidRPr="0017487D">
        <w:rPr>
          <w:lang w:val="en-US"/>
        </w:rPr>
        <w:fldChar w:fldCharType="begin">
          <w:fldData xml:space="preserve">PEVuZE5vdGU+PENpdGU+PEF1dGhvcj5PcnJlbGwtVmFsZW50ZTwvQXV0aG9yPjxZZWFyPjIwMDc8
L1llYXI+PFJlY051bT45NDwvUmVjTnVtPjxEaXNwbGF5VGV4dD5bOCwgOV08L0Rpc3BsYXlUZXh0
PjxyZWNvcmQ+PHJlYy1udW1iZXI+OTQ8L3JlYy1udW1iZXI+PGZvcmVpZ24ta2V5cz48a2V5IGFw
cD0iRU4iIGRiLWlkPSJ4ZjJ3cHIwZjgyMHYyaWV2ZWYyeGYyd2xld3JzdjVmMHMyMjkiIHRpbWVz
dGFtcD0iMTMyMTg5NzMwOCI+OTQ8L2tleT48L2ZvcmVpZ24ta2V5cz48cmVmLXR5cGUgbmFtZT0i
Sm91cm5hbCBBcnRpY2xlIj4xNzwvcmVmLXR5cGU+PGNvbnRyaWJ1dG9ycz48YXV0aG9ycz48YXV0
aG9yPk9ycmVsbC1WYWxlbnRlLCBKLksuPC9hdXRob3I+PGF1dGhvcj5IaWxsLCBMLkcuPC9hdXRo
b3I+PGF1dGhvcj5CcmVjaHdhbGQsIFcuQS48L2F1dGhvcj48YXV0aG9yPkRvZGdlLCBLLkEuPC9h
dXRob3I+PGF1dGhvcj5QZXR0aXQsIEcuUy48L2F1dGhvcj48YXV0aG9yPkJhdGVzLCBKLkUuPC9h
dXRob3I+PC9hdXRob3JzPjwvY29udHJpYnV0b3JzPjx0aXRsZXM+PHRpdGxlPiZxdW90O0p1c3Qg
dGhyZWUgbW9yZSBiaXRlcyZxdW90OzogQW4gb2JzZXJ2YXRpb25hbCBhbmFseXNpcyBvZiBwYXJl
bnRzJmFwb3M7IHNvY2lhbGl6YXRpb24gb2YgY2hpbGRyZW4mYXBvcztzIGVhdGluZyBhdCBtZWFs
dGltZTwvdGl0bGU+PHNlY29uZGFyeS10aXRsZT5BcHBldGl0ZTwvc2Vjb25kYXJ5LXRpdGxlPjwv
dGl0bGVzPjxwZXJpb2RpY2FsPjxmdWxsLXRpdGxlPkFwcGV0aXRlPC9mdWxsLXRpdGxlPjwvcGVy
aW9kaWNhbD48cGFnZXM+MzctNDU8L3BhZ2VzPjx2b2x1bWU+NDg8L3ZvbHVtZT48bnVtYmVyPjE8
L251bWJlcj48ZGF0ZXM+PHllYXI+MjAwNzwveWVhcj48L2RhdGVzPjx1cmxzPjwvdXJscz48L3Jl
Y29yZD48L0NpdGU+PENpdGU+PEF1dGhvcj5EcnVja2VyPC9BdXRob3I+PFllYXI+MTk5OTwvWWVh
cj48UmVjTnVtPjEwNzY8L1JlY051bT48cmVjb3JkPjxyZWMtbnVtYmVyPjEwNzY8L3JlYy1udW1i
ZXI+PGZvcmVpZ24ta2V5cz48a2V5IGFwcD0iRU4iIGRiLWlkPSJ4ZjJ3cHIwZjgyMHYyaWV2ZWYy
eGYyd2xld3JzdjVmMHMyMjkiIHRpbWVzdGFtcD0iMTUzMzI5NjI5NiI+MTA3Njwva2V5PjwvZm9y
ZWlnbi1rZXlzPjxyZWYtdHlwZSBuYW1lPSJKb3VybmFsIEFydGljbGUiPjE3PC9yZWYtdHlwZT48
Y29udHJpYnV0b3JzPjxhdXRob3JzPjxhdXRob3I+RHJ1Y2tlciwgUi4gUi48L2F1dGhvcj48YXV0
aG9yPkhhbW1lciwgTC4gRC48L2F1dGhvcj48YXV0aG9yPkFncmFzLCBXLiBTLjwvYXV0aG9yPjxh
dXRob3I+QnJ5c29uLCBTLjwvYXV0aG9yPjwvYXV0aG9ycz48L2NvbnRyaWJ1dG9ycz48YXV0aC1h
ZGRyZXNzPkRlcGFydG1lbnQgb2YgUGVkaWF0cmljcywgU3RhbmZvcmQgVW5pdmVyc2l0eSBTY2hv
b2wgb2YgTWVkaWNpbmUsIFVTQS48L2F1dGgtYWRkcmVzcz48dGl0bGVzPjx0aXRsZT5DYW4gbW90
aGVycyBpbmZsdWVuY2UgdGhlaXIgY2hpbGQmYXBvcztzIGVhdGluZyBiZWhhdmlvcj88L3RpdGxl
PjxzZWNvbmRhcnktdGl0bGU+SiBEZXYgQmVoYXYgUGVkaWF0cjwvc2Vjb25kYXJ5LXRpdGxlPjxh
bHQtdGl0bGU+Sm91cm5hbCBvZiBkZXZlbG9wbWVudGFsIGFuZCBiZWhhdmlvcmFsIHBlZGlhdHJp
Y3MgOiBKREJQPC9hbHQtdGl0bGU+PC90aXRsZXM+PHBlcmlvZGljYWw+PGZ1bGwtdGl0bGU+SiBE
ZXYgQmVoYXYgUGVkaWF0cjwvZnVsbC10aXRsZT48L3BlcmlvZGljYWw+PHBhZ2VzPjg4LTkyPC9w
YWdlcz48dm9sdW1lPjIwPC92b2x1bWU+PG51bWJlcj4yPC9udW1iZXI+PGVkaXRpb24+MTk5OS8w
NC8yOTwvZWRpdGlvbj48a2V5d29yZHM+PGtleXdvcmQ+Q2hpbGQgQmVoYXZpb3IvKnBzeWNob2xv
Z3k8L2tleXdvcmQ+PGtleXdvcmQ+Q2hpbGQsIFByZXNjaG9vbDwva2V5d29yZD48a2V5d29yZD5G
ZWVkaW5nIEJlaGF2aW9yLypwc3ljaG9sb2d5PC9rZXl3b3JkPjxrZXl3b3JkPkZlbWFsZTwva2V5
d29yZD48a2V5d29yZD5IdW1hbnM8L2tleXdvcmQ+PGtleXdvcmQ+TWFsZTwva2V5d29yZD48a2V5
d29yZD5NYXRlcm5hbCBCZWhhdmlvci8qcHN5Y2hvbG9neTwva2V5d29yZD48a2V5d29yZD4qTW90
aGVyLUNoaWxkIFJlbGF0aW9uczwva2V5d29yZD48a2V5d29yZD5Nb3RoZXJzLypwc3ljaG9sb2d5
PC9rZXl3b3JkPjwva2V5d29yZHM+PGRhdGVzPjx5ZWFyPjE5OTk8L3llYXI+PHB1Yi1kYXRlcz48
ZGF0ZT5BcHI8L2RhdGU+PC9wdWItZGF0ZXM+PC9kYXRlcz48aXNibj4wMTk2LTIwNlggKFByaW50
KSYjeEQ7MDE5Ni0yMDZ4PC9pc2JuPjxhY2Nlc3Npb24tbnVtPjEwMjE5Njg2PC9hY2Nlc3Npb24t
bnVtPjx1cmxzPjwvdXJscz48cmVtb3RlLWRhdGFiYXNlLXByb3ZpZGVyPk5MTTwvcmVtb3RlLWRh
dGFiYXNlLXByb3ZpZGVyPjxsYW5ndWFnZT5lbmc8L2xhbmd1YWdlPjwvcmVjb3JkPjwvQ2l0ZT48
L0VuZE5vdGU+
</w:fldData>
        </w:fldChar>
      </w:r>
      <w:r w:rsidR="00A232CF" w:rsidRPr="0017487D">
        <w:rPr>
          <w:lang w:val="en-US"/>
        </w:rPr>
        <w:instrText xml:space="preserve"> ADDIN EN.CITE </w:instrText>
      </w:r>
      <w:r w:rsidR="00A232CF" w:rsidRPr="0017487D">
        <w:rPr>
          <w:lang w:val="en-US"/>
        </w:rPr>
        <w:fldChar w:fldCharType="begin">
          <w:fldData xml:space="preserve">PEVuZE5vdGU+PENpdGU+PEF1dGhvcj5PcnJlbGwtVmFsZW50ZTwvQXV0aG9yPjxZZWFyPjIwMDc8
L1llYXI+PFJlY051bT45NDwvUmVjTnVtPjxEaXNwbGF5VGV4dD5bOCwgOV08L0Rpc3BsYXlUZXh0
PjxyZWNvcmQ+PHJlYy1udW1iZXI+OTQ8L3JlYy1udW1iZXI+PGZvcmVpZ24ta2V5cz48a2V5IGFw
cD0iRU4iIGRiLWlkPSJ4ZjJ3cHIwZjgyMHYyaWV2ZWYyeGYyd2xld3JzdjVmMHMyMjkiIHRpbWVz
dGFtcD0iMTMyMTg5NzMwOCI+OTQ8L2tleT48L2ZvcmVpZ24ta2V5cz48cmVmLXR5cGUgbmFtZT0i
Sm91cm5hbCBBcnRpY2xlIj4xNzwvcmVmLXR5cGU+PGNvbnRyaWJ1dG9ycz48YXV0aG9ycz48YXV0
aG9yPk9ycmVsbC1WYWxlbnRlLCBKLksuPC9hdXRob3I+PGF1dGhvcj5IaWxsLCBMLkcuPC9hdXRo
b3I+PGF1dGhvcj5CcmVjaHdhbGQsIFcuQS48L2F1dGhvcj48YXV0aG9yPkRvZGdlLCBLLkEuPC9h
dXRob3I+PGF1dGhvcj5QZXR0aXQsIEcuUy48L2F1dGhvcj48YXV0aG9yPkJhdGVzLCBKLkUuPC9h
dXRob3I+PC9hdXRob3JzPjwvY29udHJpYnV0b3JzPjx0aXRsZXM+PHRpdGxlPiZxdW90O0p1c3Qg
dGhyZWUgbW9yZSBiaXRlcyZxdW90OzogQW4gb2JzZXJ2YXRpb25hbCBhbmFseXNpcyBvZiBwYXJl
bnRzJmFwb3M7IHNvY2lhbGl6YXRpb24gb2YgY2hpbGRyZW4mYXBvcztzIGVhdGluZyBhdCBtZWFs
dGltZTwvdGl0bGU+PHNlY29uZGFyeS10aXRsZT5BcHBldGl0ZTwvc2Vjb25kYXJ5LXRpdGxlPjwv
dGl0bGVzPjxwZXJpb2RpY2FsPjxmdWxsLXRpdGxlPkFwcGV0aXRlPC9mdWxsLXRpdGxlPjwvcGVy
aW9kaWNhbD48cGFnZXM+MzctNDU8L3BhZ2VzPjx2b2x1bWU+NDg8L3ZvbHVtZT48bnVtYmVyPjE8
L251bWJlcj48ZGF0ZXM+PHllYXI+MjAwNzwveWVhcj48L2RhdGVzPjx1cmxzPjwvdXJscz48L3Jl
Y29yZD48L0NpdGU+PENpdGU+PEF1dGhvcj5EcnVja2VyPC9BdXRob3I+PFllYXI+MTk5OTwvWWVh
cj48UmVjTnVtPjEwNzY8L1JlY051bT48cmVjb3JkPjxyZWMtbnVtYmVyPjEwNzY8L3JlYy1udW1i
ZXI+PGZvcmVpZ24ta2V5cz48a2V5IGFwcD0iRU4iIGRiLWlkPSJ4ZjJ3cHIwZjgyMHYyaWV2ZWYy
eGYyd2xld3JzdjVmMHMyMjkiIHRpbWVzdGFtcD0iMTUzMzI5NjI5NiI+MTA3Njwva2V5PjwvZm9y
ZWlnbi1rZXlzPjxyZWYtdHlwZSBuYW1lPSJKb3VybmFsIEFydGljbGUiPjE3PC9yZWYtdHlwZT48
Y29udHJpYnV0b3JzPjxhdXRob3JzPjxhdXRob3I+RHJ1Y2tlciwgUi4gUi48L2F1dGhvcj48YXV0
aG9yPkhhbW1lciwgTC4gRC48L2F1dGhvcj48YXV0aG9yPkFncmFzLCBXLiBTLjwvYXV0aG9yPjxh
dXRob3I+QnJ5c29uLCBTLjwvYXV0aG9yPjwvYXV0aG9ycz48L2NvbnRyaWJ1dG9ycz48YXV0aC1h
ZGRyZXNzPkRlcGFydG1lbnQgb2YgUGVkaWF0cmljcywgU3RhbmZvcmQgVW5pdmVyc2l0eSBTY2hv
b2wgb2YgTWVkaWNpbmUsIFVTQS48L2F1dGgtYWRkcmVzcz48dGl0bGVzPjx0aXRsZT5DYW4gbW90
aGVycyBpbmZsdWVuY2UgdGhlaXIgY2hpbGQmYXBvcztzIGVhdGluZyBiZWhhdmlvcj88L3RpdGxl
PjxzZWNvbmRhcnktdGl0bGU+SiBEZXYgQmVoYXYgUGVkaWF0cjwvc2Vjb25kYXJ5LXRpdGxlPjxh
bHQtdGl0bGU+Sm91cm5hbCBvZiBkZXZlbG9wbWVudGFsIGFuZCBiZWhhdmlvcmFsIHBlZGlhdHJp
Y3MgOiBKREJQPC9hbHQtdGl0bGU+PC90aXRsZXM+PHBlcmlvZGljYWw+PGZ1bGwtdGl0bGU+SiBE
ZXYgQmVoYXYgUGVkaWF0cjwvZnVsbC10aXRsZT48L3BlcmlvZGljYWw+PHBhZ2VzPjg4LTkyPC9w
YWdlcz48dm9sdW1lPjIwPC92b2x1bWU+PG51bWJlcj4yPC9udW1iZXI+PGVkaXRpb24+MTk5OS8w
NC8yOTwvZWRpdGlvbj48a2V5d29yZHM+PGtleXdvcmQ+Q2hpbGQgQmVoYXZpb3IvKnBzeWNob2xv
Z3k8L2tleXdvcmQ+PGtleXdvcmQ+Q2hpbGQsIFByZXNjaG9vbDwva2V5d29yZD48a2V5d29yZD5G
ZWVkaW5nIEJlaGF2aW9yLypwc3ljaG9sb2d5PC9rZXl3b3JkPjxrZXl3b3JkPkZlbWFsZTwva2V5
d29yZD48a2V5d29yZD5IdW1hbnM8L2tleXdvcmQ+PGtleXdvcmQ+TWFsZTwva2V5d29yZD48a2V5
d29yZD5NYXRlcm5hbCBCZWhhdmlvci8qcHN5Y2hvbG9neTwva2V5d29yZD48a2V5d29yZD4qTW90
aGVyLUNoaWxkIFJlbGF0aW9uczwva2V5d29yZD48a2V5d29yZD5Nb3RoZXJzLypwc3ljaG9sb2d5
PC9rZXl3b3JkPjwva2V5d29yZHM+PGRhdGVzPjx5ZWFyPjE5OTk8L3llYXI+PHB1Yi1kYXRlcz48
ZGF0ZT5BcHI8L2RhdGU+PC9wdWItZGF0ZXM+PC9kYXRlcz48aXNibj4wMTk2LTIwNlggKFByaW50
KSYjeEQ7MDE5Ni0yMDZ4PC9pc2JuPjxhY2Nlc3Npb24tbnVtPjEwMjE5Njg2PC9hY2Nlc3Npb24t
bnVtPjx1cmxzPjwvdXJscz48cmVtb3RlLWRhdGFiYXNlLXByb3ZpZGVyPk5MTTwvcmVtb3RlLWRh
dGFiYXNlLXByb3ZpZGVyPjxsYW5ndWFnZT5lbmc8L2xhbmd1YWdlPjwvcmVjb3JkPjwvQ2l0ZT48
L0VuZE5vdGU+
</w:fldData>
        </w:fldChar>
      </w:r>
      <w:r w:rsidR="00A232CF" w:rsidRPr="0017487D">
        <w:rPr>
          <w:lang w:val="en-US"/>
        </w:rPr>
        <w:instrText xml:space="preserve"> ADDIN EN.CITE.DATA </w:instrText>
      </w:r>
      <w:r w:rsidR="00A232CF" w:rsidRPr="0017487D">
        <w:rPr>
          <w:lang w:val="en-US"/>
        </w:rPr>
      </w:r>
      <w:r w:rsidR="00A232CF" w:rsidRPr="0017487D">
        <w:rPr>
          <w:lang w:val="en-US"/>
        </w:rPr>
        <w:fldChar w:fldCharType="end"/>
      </w:r>
      <w:r w:rsidR="00A232CF" w:rsidRPr="0017487D">
        <w:rPr>
          <w:lang w:val="en-US"/>
        </w:rPr>
      </w:r>
      <w:r w:rsidR="00A232CF" w:rsidRPr="0017487D">
        <w:rPr>
          <w:lang w:val="en-US"/>
        </w:rPr>
        <w:fldChar w:fldCharType="separate"/>
      </w:r>
      <w:r w:rsidR="00A232CF" w:rsidRPr="0017487D">
        <w:rPr>
          <w:noProof/>
          <w:lang w:val="en-US"/>
        </w:rPr>
        <w:t>[</w:t>
      </w:r>
      <w:hyperlink w:anchor="_ENREF_8" w:tooltip="Orrell-Valente, 2007 #94" w:history="1">
        <w:r w:rsidR="002C34E4" w:rsidRPr="0017487D">
          <w:rPr>
            <w:noProof/>
            <w:lang w:val="en-US"/>
          </w:rPr>
          <w:t>8</w:t>
        </w:r>
      </w:hyperlink>
      <w:r w:rsidR="00A232CF" w:rsidRPr="0017487D">
        <w:rPr>
          <w:noProof/>
          <w:lang w:val="en-US"/>
        </w:rPr>
        <w:t xml:space="preserve">, </w:t>
      </w:r>
      <w:hyperlink w:anchor="_ENREF_9" w:tooltip="Drucker, 1999 #1076" w:history="1">
        <w:r w:rsidR="002C34E4" w:rsidRPr="0017487D">
          <w:rPr>
            <w:noProof/>
            <w:lang w:val="en-US"/>
          </w:rPr>
          <w:t>9</w:t>
        </w:r>
      </w:hyperlink>
      <w:r w:rsidR="00A232CF" w:rsidRPr="0017487D">
        <w:rPr>
          <w:noProof/>
          <w:lang w:val="en-US"/>
        </w:rPr>
        <w:t>]</w:t>
      </w:r>
      <w:r w:rsidR="00A232CF" w:rsidRPr="0017487D">
        <w:rPr>
          <w:lang w:val="en-US"/>
        </w:rPr>
        <w:fldChar w:fldCharType="end"/>
      </w:r>
      <w:r w:rsidR="00A232CF">
        <w:rPr>
          <w:lang w:val="en-US"/>
        </w:rPr>
        <w:t>, so the type of prompt used or the target food may play a role in the association between this category of feeding practice and child eating behavior</w:t>
      </w:r>
      <w:r w:rsidR="00A232CF" w:rsidRPr="0017487D">
        <w:rPr>
          <w:lang w:val="en-US"/>
        </w:rPr>
        <w:t xml:space="preserve">. </w:t>
      </w:r>
      <w:r w:rsidR="0021342C" w:rsidRPr="0017487D">
        <w:rPr>
          <w:lang w:val="en-US"/>
        </w:rPr>
        <w:t xml:space="preserve"> </w:t>
      </w:r>
      <w:r w:rsidR="00A232CF">
        <w:rPr>
          <w:lang w:val="en-US"/>
        </w:rPr>
        <w:t>T</w:t>
      </w:r>
      <w:r w:rsidR="0021342C" w:rsidRPr="0017487D">
        <w:rPr>
          <w:lang w:val="en-US"/>
        </w:rPr>
        <w:t xml:space="preserve">he use of restriction has </w:t>
      </w:r>
      <w:r w:rsidR="009A0DE6" w:rsidRPr="0017487D">
        <w:rPr>
          <w:lang w:val="en-US"/>
        </w:rPr>
        <w:t>shown</w:t>
      </w:r>
      <w:r w:rsidR="0021342C" w:rsidRPr="0017487D">
        <w:rPr>
          <w:lang w:val="en-US"/>
        </w:rPr>
        <w:t xml:space="preserve"> mixed associations with diet quality </w:t>
      </w:r>
      <w:r w:rsidR="0096678F" w:rsidRPr="0017487D">
        <w:rPr>
          <w:lang w:val="en-US"/>
        </w:rPr>
        <w:fldChar w:fldCharType="begin"/>
      </w:r>
      <w:r w:rsidR="0096678F" w:rsidRPr="0017487D">
        <w:rPr>
          <w:lang w:val="en-US"/>
        </w:rPr>
        <w:instrText xml:space="preserve"> ADDIN EN.CITE &lt;EndNote&gt;&lt;Cite&gt;&lt;Author&gt;Blissett&lt;/Author&gt;&lt;Year&gt;2011&lt;/Year&gt;&lt;RecNum&gt;330&lt;/RecNum&gt;&lt;DisplayText&gt;[1]&lt;/DisplayText&gt;&lt;record&gt;&lt;rec-number&gt;330&lt;/rec-number&gt;&lt;foreign-keys&gt;&lt;key app="EN" db-id="xf2wpr0f820v2ievef2xf2wlewrsv5f0s229" timestamp="1429012770"&gt;330&lt;/key&gt;&lt;/foreign-keys&gt;&lt;ref-type name="Journal Article"&gt;17&lt;/ref-type&gt;&lt;contributors&gt;&lt;authors&gt;&lt;author&gt;Blissett, J.&lt;/author&gt;&lt;/authors&gt;&lt;/contributors&gt;&lt;titles&gt;&lt;title&gt;Relationships between parenting style, feeding style and feeding practices and fruit and vegetable consumption in early childhood&lt;/title&gt;&lt;secondary-title&gt;Appetite&lt;/secondary-title&gt;&lt;/titles&gt;&lt;periodical&gt;&lt;full-title&gt;Appetite&lt;/full-title&gt;&lt;/periodical&gt;&lt;pages&gt;826-831&lt;/pages&gt;&lt;volume&gt;57&lt;/volume&gt;&lt;number&gt;3&lt;/number&gt;&lt;keywords&gt;&lt;keyword&gt;Fruit&lt;/keyword&gt;&lt;keyword&gt;Vegetable&lt;/keyword&gt;&lt;keyword&gt;Parenting style&lt;/keyword&gt;&lt;keyword&gt;Feeding practice&lt;/keyword&gt;&lt;keyword&gt;Restriction&lt;/keyword&gt;&lt;keyword&gt;Pressure to eat&lt;/keyword&gt;&lt;keyword&gt;Infancy&lt;/keyword&gt;&lt;keyword&gt;Childhood&lt;/keyword&gt;&lt;/keywords&gt;&lt;dates&gt;&lt;year&gt;2011&lt;/year&gt;&lt;pub-dates&gt;&lt;date&gt;12//&lt;/date&gt;&lt;/pub-dates&gt;&lt;/dates&gt;&lt;isbn&gt;0195-6663&lt;/isbn&gt;&lt;urls&gt;&lt;related-urls&gt;&lt;url&gt;http://www.sciencedirect.com/science/article/pii/S0195666311004752&lt;/url&gt;&lt;/related-urls&gt;&lt;/urls&gt;&lt;electronic-resource-num&gt;http://dx.doi.org/10.1016/j.appet.2011.05.318&lt;/electronic-resource-num&gt;&lt;/record&gt;&lt;/Cite&gt;&lt;/EndNote&gt;</w:instrText>
      </w:r>
      <w:r w:rsidR="0096678F" w:rsidRPr="0017487D">
        <w:rPr>
          <w:lang w:val="en-US"/>
        </w:rPr>
        <w:fldChar w:fldCharType="separate"/>
      </w:r>
      <w:r w:rsidR="0096678F" w:rsidRPr="0017487D">
        <w:rPr>
          <w:noProof/>
          <w:lang w:val="en-US"/>
        </w:rPr>
        <w:t>[</w:t>
      </w:r>
      <w:hyperlink w:anchor="_ENREF_1" w:tooltip="Blissett, 2011 #330" w:history="1">
        <w:r w:rsidR="002C34E4" w:rsidRPr="0017487D">
          <w:rPr>
            <w:noProof/>
            <w:lang w:val="en-US"/>
          </w:rPr>
          <w:t>1</w:t>
        </w:r>
      </w:hyperlink>
      <w:r w:rsidR="0096678F" w:rsidRPr="0017487D">
        <w:rPr>
          <w:noProof/>
          <w:lang w:val="en-US"/>
        </w:rPr>
        <w:t>]</w:t>
      </w:r>
      <w:r w:rsidR="0096678F" w:rsidRPr="0017487D">
        <w:rPr>
          <w:lang w:val="en-US"/>
        </w:rPr>
        <w:fldChar w:fldCharType="end"/>
      </w:r>
      <w:r w:rsidR="0021342C" w:rsidRPr="0017487D">
        <w:rPr>
          <w:lang w:val="en-US"/>
        </w:rPr>
        <w:t xml:space="preserve">. </w:t>
      </w:r>
      <w:r w:rsidR="00DB3AC7" w:rsidRPr="0017487D">
        <w:rPr>
          <w:lang w:val="en-US"/>
        </w:rPr>
        <w:t xml:space="preserve">Regarding weight, </w:t>
      </w:r>
      <w:r w:rsidR="00083D8F" w:rsidRPr="0017487D">
        <w:rPr>
          <w:lang w:val="en-US"/>
        </w:rPr>
        <w:t xml:space="preserve">in cross-sectional studies, </w:t>
      </w:r>
      <w:r w:rsidR="00DB3AC7" w:rsidRPr="0017487D">
        <w:rPr>
          <w:lang w:val="en-US"/>
        </w:rPr>
        <w:t>parents of heavier children tend to restrict intake more often and those of children perceived to be underweight use more pressure to eat; some longitudinal studies find longer-term consequences of these feeding practices</w:t>
      </w:r>
      <w:r w:rsidR="009A0DE6" w:rsidRPr="0017487D">
        <w:rPr>
          <w:lang w:val="en-US"/>
        </w:rPr>
        <w:t xml:space="preserve"> on weight status</w:t>
      </w:r>
      <w:r w:rsidR="00DB3AC7" w:rsidRPr="0017487D">
        <w:rPr>
          <w:lang w:val="en-US"/>
        </w:rPr>
        <w:t xml:space="preserve">, whereas others do not </w:t>
      </w:r>
      <w:r w:rsidR="00DB3AC7" w:rsidRPr="0017487D">
        <w:rPr>
          <w:lang w:val="en-US"/>
        </w:rPr>
        <w:fldChar w:fldCharType="begin"/>
      </w:r>
      <w:r w:rsidR="00DB3AC7" w:rsidRPr="0017487D">
        <w:rPr>
          <w:lang w:val="en-US"/>
        </w:rPr>
        <w:instrText xml:space="preserve"> ADDIN EN.CITE &lt;EndNote&gt;&lt;Cite&gt;&lt;Author&gt;Shloim&lt;/Author&gt;&lt;Year&gt;2015&lt;/Year&gt;&lt;RecNum&gt;778&lt;/RecNum&gt;&lt;DisplayText&gt;[2]&lt;/DisplayText&gt;&lt;record&gt;&lt;rec-number&gt;778&lt;/rec-number&gt;&lt;foreign-keys&gt;&lt;key app="EN" db-id="xf2wpr0f820v2ievef2xf2wlewrsv5f0s229" timestamp="1450253999"&gt;778&lt;/key&gt;&lt;/foreign-keys&gt;&lt;ref-type name="Journal Article"&gt;17&lt;/ref-type&gt;&lt;contributors&gt;&lt;authors&gt;&lt;author&gt;Shloim,Netalie&lt;/author&gt;&lt;author&gt;Edelson,Lisa R&lt;/author&gt;&lt;author&gt;Martin,Nathalie&lt;/author&gt;&lt;author&gt;Hetherington,Marion M&lt;/author&gt;&lt;/authors&gt;&lt;/contributors&gt;&lt;auth-address&gt;(Dr Netalie Shloim,University of Leeds,Institute of Psychological Sciences,Leeds LS2 9JT,United Kingdom,netalieshalom1977@gmail.com)&amp;#xD;(Dr Lisa R.Edelson,Nestlé Research Center,Taste and Behavioral Sciences,Lausanne,Swaziland,lisarobin.edelson@rdls.nestle.com)&amp;#xD;(Dr Nathalie Martin,Nathalie.Martin@rdls.nestle.com)&amp;#xD;(Prof Marion M.Hetherington,M.Hetherington@leeds.ac.uk)&lt;/auth-address&gt;&lt;titles&gt;&lt;title&gt;Parenting styles, feeding styles, feeding practices and weight status in 4-12 year-old children: A systematic review of the literature&lt;/title&gt;&lt;secondary-title&gt;Frontiers in Psychology&lt;/secondary-title&gt;&lt;short-title&gt;Parenting styles, feeding styles, feeding practices and weight in 4-12 year-old : A SRR&lt;/short-title&gt;&lt;/titles&gt;&lt;periodical&gt;&lt;full-title&gt;Frontiers in Psychology&lt;/full-title&gt;&lt;/periodical&gt;&lt;volume&gt;6&lt;/volume&gt;&lt;keywords&gt;&lt;keyword&gt;Obesity,feeding practices,Children.,Parenting styles&lt;/keyword&gt;&lt;keyword&gt;,feeding styles&lt;/keyword&gt;&lt;/keywords&gt;&lt;dates&gt;&lt;year&gt;2015&lt;/year&gt;&lt;pub-dates&gt;&lt;date&gt;2015-December-14&lt;/date&gt;&lt;/pub-dates&gt;&lt;/dates&gt;&lt;isbn&gt;1664-1078&lt;/isbn&gt;&lt;work-type&gt;Review&lt;/work-type&gt;&lt;urls&gt;&lt;related-urls&gt;&lt;url&gt;http://www.frontiersin.org/Journal/Abstract.aspx?s=1438&amp;amp;name=eating_behavior&amp;amp;ART_DOI=10.3389/fpsyg.2015.01849&lt;/url&gt;&lt;/related-urls&gt;&lt;/urls&gt;&lt;electronic-resource-num&gt;10.3389/fpsyg.2015.01849&lt;/electronic-resource-num&gt;&lt;language&gt;English&lt;/language&gt;&lt;/record&gt;&lt;/Cite&gt;&lt;/EndNote&gt;</w:instrText>
      </w:r>
      <w:r w:rsidR="00DB3AC7" w:rsidRPr="0017487D">
        <w:rPr>
          <w:lang w:val="en-US"/>
        </w:rPr>
        <w:fldChar w:fldCharType="separate"/>
      </w:r>
      <w:r w:rsidR="00DB3AC7" w:rsidRPr="0017487D">
        <w:rPr>
          <w:noProof/>
          <w:lang w:val="en-US"/>
        </w:rPr>
        <w:t>[</w:t>
      </w:r>
      <w:hyperlink w:anchor="_ENREF_2" w:tooltip="Shloim, 2015 #778" w:history="1">
        <w:r w:rsidR="002C34E4" w:rsidRPr="0017487D">
          <w:rPr>
            <w:noProof/>
            <w:lang w:val="en-US"/>
          </w:rPr>
          <w:t>2</w:t>
        </w:r>
      </w:hyperlink>
      <w:r w:rsidR="00DB3AC7" w:rsidRPr="0017487D">
        <w:rPr>
          <w:noProof/>
          <w:lang w:val="en-US"/>
        </w:rPr>
        <w:t>]</w:t>
      </w:r>
      <w:r w:rsidR="00DB3AC7" w:rsidRPr="0017487D">
        <w:rPr>
          <w:lang w:val="en-US"/>
        </w:rPr>
        <w:fldChar w:fldCharType="end"/>
      </w:r>
      <w:r w:rsidR="00DB3AC7" w:rsidRPr="0017487D">
        <w:rPr>
          <w:lang w:val="en-US"/>
        </w:rPr>
        <w:t>.</w:t>
      </w:r>
    </w:p>
    <w:p w14:paraId="53EB8C28" w14:textId="354D085C" w:rsidR="00162AF7" w:rsidRPr="0017487D" w:rsidRDefault="00162AF7" w:rsidP="00162AF7">
      <w:pPr>
        <w:spacing w:line="360" w:lineRule="auto"/>
        <w:rPr>
          <w:lang w:val="en-US"/>
        </w:rPr>
      </w:pPr>
      <w:r w:rsidRPr="0017487D">
        <w:rPr>
          <w:lang w:val="en-US"/>
        </w:rPr>
        <w:t>Some of the</w:t>
      </w:r>
      <w:r w:rsidR="00A21721" w:rsidRPr="0017487D">
        <w:rPr>
          <w:lang w:val="en-US"/>
        </w:rPr>
        <w:t>se</w:t>
      </w:r>
      <w:r w:rsidRPr="0017487D">
        <w:rPr>
          <w:lang w:val="en-US"/>
        </w:rPr>
        <w:t xml:space="preserve"> equivocal findings regarding these feeding practices may be attributable to the broad range of behaviors included within each categor</w:t>
      </w:r>
      <w:r w:rsidR="00A21721" w:rsidRPr="0017487D">
        <w:rPr>
          <w:lang w:val="en-US"/>
        </w:rPr>
        <w:t>y</w:t>
      </w:r>
      <w:r w:rsidRPr="0017487D">
        <w:rPr>
          <w:lang w:val="en-US"/>
        </w:rPr>
        <w:t xml:space="preserve"> of feeding practices. For example, behaviors included within "pressure to eat" could include anything from </w:t>
      </w:r>
      <w:r w:rsidR="00D87702" w:rsidRPr="0017487D">
        <w:rPr>
          <w:lang w:val="en-US"/>
        </w:rPr>
        <w:t xml:space="preserve">physically </w:t>
      </w:r>
      <w:r w:rsidRPr="0017487D">
        <w:rPr>
          <w:lang w:val="en-US"/>
        </w:rPr>
        <w:t xml:space="preserve">feeding a child to a mild suggestion to </w:t>
      </w:r>
      <w:r w:rsidR="007D7E4C" w:rsidRPr="0017487D">
        <w:rPr>
          <w:lang w:val="en-US"/>
        </w:rPr>
        <w:t xml:space="preserve">take a bite of </w:t>
      </w:r>
      <w:r w:rsidRPr="0017487D">
        <w:rPr>
          <w:lang w:val="en-US"/>
        </w:rPr>
        <w:t>something</w:t>
      </w:r>
      <w:r w:rsidR="00D87702" w:rsidRPr="0017487D">
        <w:rPr>
          <w:lang w:val="en-US"/>
        </w:rPr>
        <w:t xml:space="preserve"> </w:t>
      </w:r>
      <w:r w:rsidR="00D87702" w:rsidRPr="0017487D">
        <w:rPr>
          <w:lang w:val="en-US"/>
        </w:rPr>
        <w:fldChar w:fldCharType="begin">
          <w:fldData xml:space="preserve">PEVuZE5vdGU+PENpdGU+PEF1dGhvcj5CaXJjaDwvQXV0aG9yPjxZZWFyPjIwMDE8L1llYXI+PFJl
Y051bT4zMTg8L1JlY051bT48RGlzcGxheVRleHQ+WzEwLTEzXTwvRGlzcGxheVRleHQ+PHJlY29y
ZD48cmVjLW51bWJlcj4zMTg8L3JlYy1udW1iZXI+PGZvcmVpZ24ta2V5cz48a2V5IGFwcD0iRU4i
IGRiLWlkPSJ4ZjJ3cHIwZjgyMHYyaWV2ZWYyeGYyd2xld3JzdjVmMHMyMjkiIHRpbWVzdGFtcD0i
MTQyMjI5MTU2OCI+MzE4PC9rZXk+PC9mb3JlaWduLWtleXM+PHJlZi10eXBlIG5hbWU9IkpvdXJu
YWwgQXJ0aWNsZSI+MTc8L3JlZi10eXBlPjxjb250cmlidXRvcnM+PGF1dGhvcnM+PGF1dGhvcj5C
aXJjaCwgTC4gTC48L2F1dGhvcj48YXV0aG9yPkZpc2hlciwgSi4gTy48L2F1dGhvcj48YXV0aG9y
PkdyaW1tLVRob21hcywgSy48L2F1dGhvcj48YXV0aG9yPk1hcmtleSwgQy4gTi48L2F1dGhvcj48
YXV0aG9yPlNhd3llciwgUi48L2F1dGhvcj48YXV0aG9yPkpvaG5zb24sIFMuIEwuPC9hdXRob3I+
PC9hdXRob3JzPjwvY29udHJpYnV0b3JzPjxhdXRoLWFkZHJlc3M+RGVwYXJ0bWVudCBvZiBIdW1h
biBEZXZlbG9wbWVudCBhbmQgRmFtaWx5IFN0dWRpZXMgYW5kIEdyYWR1YXRlIFByb2dyYW0gaW4g
TnV0cml0aW9uLCBUaGUgUGVubnN5bHZhbmlhIFN0YXRlIFVuaXZlcnNpdHksIFVuaXZlcnNpdHkg
UGFyaywgUEEgMTY4MDIsIFVTQS4gbGxiMTVAcHN1LmVkdTwvYXV0aC1hZGRyZXNzPjx0aXRsZXM+
PHRpdGxlPkNvbmZpcm1hdG9yeSBmYWN0b3IgYW5hbHlzaXMgb2YgdGhlIENoaWxkIEZlZWRpbmcg
UXVlc3Rpb25uYWlyZTogYSBtZWFzdXJlIG9mIHBhcmVudGFsIGF0dGl0dWRlcywgYmVsaWVmcyBh
bmQgcHJhY3RpY2VzIGFib3V0IGNoaWxkIGZlZWRpbmcgYW5kIG9iZXNpdHkgcHJvbmVuZXNzPC90
aXRsZT48c2Vjb25kYXJ5LXRpdGxlPkFwcGV0aXRlPC9zZWNvbmRhcnktdGl0bGU+PGFsdC10aXRs
ZT5BcHBldGl0ZTwvYWx0LXRpdGxlPjwvdGl0bGVzPjxwZXJpb2RpY2FsPjxmdWxsLXRpdGxlPkFw
cGV0aXRlPC9mdWxsLXRpdGxlPjwvcGVyaW9kaWNhbD48YWx0LXBlcmlvZGljYWw+PGZ1bGwtdGl0
bGU+QXBwZXRpdGU8L2Z1bGwtdGl0bGU+PC9hbHQtcGVyaW9kaWNhbD48cGFnZXM+MjAxLTEwPC9w
YWdlcz48dm9sdW1lPjM2PC92b2x1bWU+PG51bWJlcj4zPC9udW1iZXI+PGVkaXRpb24+MjAwMS8w
NS8xOTwvZWRpdGlvbj48a2V5d29yZHM+PGtleXdvcmQ+Qm9keSBXZWlnaHQ8L2tleXdvcmQ+PGtl
eXdvcmQ+Q2hpbGQ8L2tleXdvcmQ+PGtleXdvcmQ+KkNoaWxkIE51dHJpdGlvbmFsIFBoeXNpb2xv
Z2ljYWwgUGhlbm9tZW5hPC9rZXl3b3JkPjxrZXl3b3JkPkNoaWxkLCBQcmVzY2hvb2w8L2tleXdv
cmQ+PGtleXdvcmQ+RWF0aW5nPC9rZXl3b3JkPjxrZXl3b3JkPkZhY3RvciBBbmFseXNpcywgU3Rh
dGlzdGljYWw8L2tleXdvcmQ+PGtleXdvcmQ+RmVlZGluZyBCZWhhdmlvci9wc3ljaG9sb2d5PC9r
ZXl3b3JkPjxrZXl3b3JkPkZlbWFsZTwva2V5d29yZD48a2V5d29yZD4qSGVhbHRoIEtub3dsZWRn
ZSwgQXR0aXR1ZGVzLCBQcmFjdGljZTwva2V5d29yZD48a2V5d29yZD5IdW1hbnM8L2tleXdvcmQ+
PGtleXdvcmQ+TWFsZTwva2V5d29yZD48a2V5d29yZD5PYmVzaXR5LypldGlvbG9neTwva2V5d29y
ZD48a2V5d29yZD4qUGFyZW50LUNoaWxkIFJlbGF0aW9uczwva2V5d29yZD48a2V5d29yZD5QYXJl
bnRzLypwc3ljaG9sb2d5PC9rZXl3b3JkPjxrZXl3b3JkPlF1ZXN0aW9ubmFpcmVzPC9rZXl3b3Jk
PjxrZXl3b3JkPlJlcHJvZHVjaWJpbGl0eSBvZiBSZXN1bHRzPC9rZXl3b3JkPjwva2V5d29yZHM+
PGRhdGVzPjx5ZWFyPjIwMDE8L3llYXI+PHB1Yi1kYXRlcz48ZGF0ZT5KdW48L2RhdGU+PC9wdWIt
ZGF0ZXM+PC9kYXRlcz48aXNibj4wMTk1LTY2NjMgKFByaW50KSYjeEQ7MDE5NS02NjYzIChMaW5r
aW5nKTwvaXNibj48YWNjZXNzaW9uLW51bT4xMTM1ODM0NDwvYWNjZXNzaW9uLW51bT48d29yay10
eXBlPlJlc2VhcmNoIFN1cHBvcnQsIFUuUy4gR292JmFwb3M7dCwgUC5ILlMuPC93b3JrLXR5cGU+
PHVybHM+PHJlbGF0ZWQtdXJscz48dXJsPmh0dHA6Ly93d3cubmNiaS5ubG0ubmloLmdvdi9wdWJt
ZWQvMTEzNTgzNDQ8L3VybD48L3JlbGF0ZWQtdXJscz48L3VybHM+PGVsZWN0cm9uaWMtcmVzb3Vy
Y2UtbnVtPjEwLjEwMDYvYXBwZS4yMDAxLjAzOTg8L2VsZWN0cm9uaWMtcmVzb3VyY2UtbnVtPjxs
YW5ndWFnZT5lbmc8L2xhbmd1YWdlPjwvcmVjb3JkPjwvQ2l0ZT48Q2l0ZT48QXV0aG9yPkh1Z2hl
czwvQXV0aG9yPjxZZWFyPjIwMDU8L1llYXI+PFJlY051bT44ODwvUmVjTnVtPjxyZWNvcmQ+PHJl
Yy1udW1iZXI+ODg8L3JlYy1udW1iZXI+PGZvcmVpZ24ta2V5cz48a2V5IGFwcD0iRU4iIGRiLWlk
PSJ4ZjJ3cHIwZjgyMHYyaWV2ZWYyeGYyd2xld3JzdjVmMHMyMjkiIHRpbWVzdGFtcD0iMTMyMTg4
NDE1MCI+ODg8L2tleT48L2ZvcmVpZ24ta2V5cz48cmVmLXR5cGUgbmFtZT0iSm91cm5hbCBBcnRp
Y2xlIj4xNzwvcmVmLXR5cGU+PGNvbnRyaWJ1dG9ycz48YXV0aG9ycz48YXV0aG9yPkh1Z2hlcywg
Uy5PLjwvYXV0aG9yPjxhdXRob3I+UG93ZXIsIFRob21hcyBHLjwvYXV0aG9yPjxhdXRob3I+T3Js
ZXQgRmlzaGVyLCBKZW5uaWZlcjwvYXV0aG9yPjxhdXRob3I+TXVlbGxlciwgU3RlcGhlbjwvYXV0
aG9yPjxhdXRob3I+Tmlja2xhcywgVGhlcmVzYSBBLjwvYXV0aG9yPjwvYXV0aG9ycz48L2NvbnRy
aWJ1dG9ycz48dGl0bGVzPjx0aXRsZT5SZXZpc2l0aW5nIGEgbmVnbGVjdGVkIGNvbnN0cnVjdDog
cGFyZW50aW5nIHN0eWxlcyBpbiBhIGNoaWxkLWZlZWRpbmcgY29udGV4dDwvdGl0bGU+PHNlY29u
ZGFyeS10aXRsZT5BcHBldGl0ZTwvc2Vjb25kYXJ5LXRpdGxlPjwvdGl0bGVzPjxwZXJpb2RpY2Fs
PjxmdWxsLXRpdGxlPkFwcGV0aXRlPC9mdWxsLXRpdGxlPjwvcGVyaW9kaWNhbD48cGFnZXM+ODMt
OTI8L3BhZ2VzPjx2b2x1bWU+NDQ8L3ZvbHVtZT48bnVtYmVyPjE8L251bWJlcj48a2V5d29yZHM+
PGtleXdvcmQ+UHJlc2Nob29sZXJzPC9rZXl3b3JkPjxrZXl3b3JkPkhlYWQgc3RhcnQ8L2tleXdv
cmQ+PGtleXdvcmQ+TWlub3JpdGllczwva2V5d29yZD48a2V5d29yZD5QYXJlbnRhbCBmZWVkaW5n
PC9rZXl3b3JkPjxrZXl3b3JkPkZlZWRpbmcgc3R5bGVzPC9rZXl3b3JkPjwva2V5d29yZHM+PGRh
dGVzPjx5ZWFyPjIwMDU8L3llYXI+PC9kYXRlcz48aXNibj4wMTk1LTY2NjM8L2lzYm4+PHVybHM+
PHJlbGF0ZWQtdXJscz48dXJsPmh0dHA6Ly93d3cuc2NpZW5jZWRpcmVjdC5jb20vc2NpZW5jZS9h
cnRpY2xlL3BpaS9TMDE5NTY2NjMwNDAwMTIyOTwvdXJsPjwvcmVsYXRlZC11cmxzPjwvdXJscz48
ZWxlY3Ryb25pYy1yZXNvdXJjZS1udW0+MTAuMTAxNi9qLmFwcGV0LjIwMDQuMDguMDA3PC9lbGVj
dHJvbmljLXJlc291cmNlLW51bT48L3JlY29yZD48L0NpdGU+PENpdGU+PEF1dGhvcj5IYXljcmFm
dDwvQXV0aG9yPjxZZWFyPjIwMDg8L1llYXI+PFJlY051bT4xMDc3PC9SZWNOdW0+PHJlY29yZD48
cmVjLW51bWJlcj4xMDc3PC9yZWMtbnVtYmVyPjxmb3JlaWduLWtleXM+PGtleSBhcHA9IkVOIiBk
Yi1pZD0ieGYyd3ByMGY4MjB2MmlldmVmMnhmMndsZXdyc3Y1ZjBzMjI5IiB0aW1lc3RhbXA9IjE1
MzMyOTc0NjkiPjEwNzc8L2tleT48L2ZvcmVpZ24ta2V5cz48cmVmLXR5cGUgbmFtZT0iSm91cm5h
bCBBcnRpY2xlIj4xNzwvcmVmLXR5cGU+PGNvbnRyaWJ1dG9ycz48YXV0aG9ycz48YXV0aG9yPkhh
eWNyYWZ0LCBFbW1hIEwuPC9hdXRob3I+PGF1dGhvcj5CbGlzc2V0dCwgSmFjcXVlbGluZSBNLjwv
YXV0aG9yPjwvYXV0aG9ycz48L2NvbnRyaWJ1dG9ycz48dGl0bGVzPjx0aXRsZT5NYXRlcm5hbCBh
bmQgUGF0ZXJuYWwgQ29udHJvbGxpbmcgRmVlZGluZyBQcmFjdGljZXM6IFJlbGlhYmlsaXR5IGFu
ZCBSZWxhdGlvbnNoaXBzIFdpdGggQk1JPC90aXRsZT48c2Vjb25kYXJ5LXRpdGxlPk9iZXNpdHk8
L3NlY29uZGFyeS10aXRsZT48L3RpdGxlcz48cGVyaW9kaWNhbD48ZnVsbC10aXRsZT5PYmVzaXR5
PC9mdWxsLXRpdGxlPjwvcGVyaW9kaWNhbD48cGFnZXM+MTU1Mi0xNTU4PC9wYWdlcz48dm9sdW1l
PjE2PC92b2x1bWU+PG51bWJlcj43PC9udW1iZXI+PGRhdGVzPjx5ZWFyPjIwMDg8L3llYXI+PC9k
YXRlcz48dXJscz48cmVsYXRlZC11cmxzPjx1cmw+aHR0cHM6Ly9vbmxpbmVsaWJyYXJ5LndpbGV5
LmNvbS9kb2kvYWJzLzEwLjEwMzgvb2J5LjIwMDguMjM4PC91cmw+PC9yZWxhdGVkLXVybHM+PC91
cmxzPjxlbGVjdHJvbmljLXJlc291cmNlLW51bT5kb2k6MTAuMTAzOC9vYnkuMjAwOC4yMzg8L2Vs
ZWN0cm9uaWMtcmVzb3VyY2UtbnVtPjwvcmVjb3JkPjwvQ2l0ZT48Q2l0ZT48QXV0aG9yPktsZXNn
ZXM8L0F1dGhvcj48WWVhcj4xOTgzPC9ZZWFyPjxSZWNOdW0+MTAwPC9SZWNOdW0+PHJlY29yZD48
cmVjLW51bWJlcj4xMDA8L3JlYy1udW1iZXI+PGZvcmVpZ24ta2V5cz48a2V5IGFwcD0iRU4iIGRi
LWlkPSJ4ZjJ3cHIwZjgyMHYyaWV2ZWYyeGYyd2xld3JzdjVmMHMyMjkiIHRpbWVzdGFtcD0iMTMy
MTk4MjY1NSI+MTAwPC9rZXk+PC9mb3JlaWduLWtleXM+PHJlZi10eXBlIG5hbWU9IkpvdXJuYWwg
QXJ0aWNsZSI+MTc8L3JlZi10eXBlPjxjb250cmlidXRvcnM+PGF1dGhvcnM+PGF1dGhvcj5LbGVz
Z2VzLCBSLkMuPC9hdXRob3I+PGF1dGhvcj5Db2F0ZXMsIFQuSi48L2F1dGhvcj48YXV0aG9yPkJy
b3duLCBHLjwvYXV0aG9yPjxhdXRob3I+U3R1cmdlb24tVGlsbGlzY2gsIEouPC9hdXRob3I+PGF1
dGhvcj5Nb2xkZW5oYXVzZXItS2xlc2dlcywgTC5NLjwvYXV0aG9yPjxhdXRob3I+SG9semVyLCBC
LjwvYXV0aG9yPjxhdXRob3I+V29vbGZyZXksIEouPC9hdXRob3I+PGF1dGhvcj5Wb2xsbWVyLCBK
LjwvYXV0aG9yPjwvYXV0aG9ycz48L2NvbnRyaWJ1dG9ycz48dGl0bGVzPjx0aXRsZT5QYXJlbnRh
bCBpbmZsdWVuY2VzIG9uIGNoaWxkcmVuJmFwb3M7cyBlYXRpbmcgYmVoYXZpb3IgYW5kIHJlbGF0
aXZlIHdlaWdodDwvdGl0bGU+PHNlY29uZGFyeS10aXRsZT5Kb3VybmFsIG9mIEFwcGxpZWQgQmVo
YXZpb3IgQW5hbHlzaXM8L3NlY29uZGFyeS10aXRsZT48L3RpdGxlcz48cGVyaW9kaWNhbD48ZnVs
bC10aXRsZT5Kb3VybmFsIG9mIEFwcGxpZWQgQmVoYXZpb3IgQW5hbHlzaXM8L2Z1bGwtdGl0bGU+
PC9wZXJpb2RpY2FsPjxwYWdlcz4zNzEtMzc4PC9wYWdlcz48dm9sdW1lPjE2PC92b2x1bWU+PGRh
dGVzPjx5ZWFyPjE5ODM8L3llYXI+PC9kYXRlcz48dXJscz48L3VybHM+PC9yZWNvcmQ+PC9DaXRl
PjwvRW5kTm90ZT5=
</w:fldData>
        </w:fldChar>
      </w:r>
      <w:r w:rsidR="00D87702" w:rsidRPr="0017487D">
        <w:rPr>
          <w:lang w:val="en-US"/>
        </w:rPr>
        <w:instrText xml:space="preserve"> ADDIN EN.CITE </w:instrText>
      </w:r>
      <w:r w:rsidR="00D87702" w:rsidRPr="0017487D">
        <w:rPr>
          <w:lang w:val="en-US"/>
        </w:rPr>
        <w:fldChar w:fldCharType="begin">
          <w:fldData xml:space="preserve">PEVuZE5vdGU+PENpdGU+PEF1dGhvcj5CaXJjaDwvQXV0aG9yPjxZZWFyPjIwMDE8L1llYXI+PFJl
Y051bT4zMTg8L1JlY051bT48RGlzcGxheVRleHQ+WzEwLTEzXTwvRGlzcGxheVRleHQ+PHJlY29y
ZD48cmVjLW51bWJlcj4zMTg8L3JlYy1udW1iZXI+PGZvcmVpZ24ta2V5cz48a2V5IGFwcD0iRU4i
IGRiLWlkPSJ4ZjJ3cHIwZjgyMHYyaWV2ZWYyeGYyd2xld3JzdjVmMHMyMjkiIHRpbWVzdGFtcD0i
MTQyMjI5MTU2OCI+MzE4PC9rZXk+PC9mb3JlaWduLWtleXM+PHJlZi10eXBlIG5hbWU9IkpvdXJu
YWwgQXJ0aWNsZSI+MTc8L3JlZi10eXBlPjxjb250cmlidXRvcnM+PGF1dGhvcnM+PGF1dGhvcj5C
aXJjaCwgTC4gTC48L2F1dGhvcj48YXV0aG9yPkZpc2hlciwgSi4gTy48L2F1dGhvcj48YXV0aG9y
PkdyaW1tLVRob21hcywgSy48L2F1dGhvcj48YXV0aG9yPk1hcmtleSwgQy4gTi48L2F1dGhvcj48
YXV0aG9yPlNhd3llciwgUi48L2F1dGhvcj48YXV0aG9yPkpvaG5zb24sIFMuIEwuPC9hdXRob3I+
PC9hdXRob3JzPjwvY29udHJpYnV0b3JzPjxhdXRoLWFkZHJlc3M+RGVwYXJ0bWVudCBvZiBIdW1h
biBEZXZlbG9wbWVudCBhbmQgRmFtaWx5IFN0dWRpZXMgYW5kIEdyYWR1YXRlIFByb2dyYW0gaW4g
TnV0cml0aW9uLCBUaGUgUGVubnN5bHZhbmlhIFN0YXRlIFVuaXZlcnNpdHksIFVuaXZlcnNpdHkg
UGFyaywgUEEgMTY4MDIsIFVTQS4gbGxiMTVAcHN1LmVkdTwvYXV0aC1hZGRyZXNzPjx0aXRsZXM+
PHRpdGxlPkNvbmZpcm1hdG9yeSBmYWN0b3IgYW5hbHlzaXMgb2YgdGhlIENoaWxkIEZlZWRpbmcg
UXVlc3Rpb25uYWlyZTogYSBtZWFzdXJlIG9mIHBhcmVudGFsIGF0dGl0dWRlcywgYmVsaWVmcyBh
bmQgcHJhY3RpY2VzIGFib3V0IGNoaWxkIGZlZWRpbmcgYW5kIG9iZXNpdHkgcHJvbmVuZXNzPC90
aXRsZT48c2Vjb25kYXJ5LXRpdGxlPkFwcGV0aXRlPC9zZWNvbmRhcnktdGl0bGU+PGFsdC10aXRs
ZT5BcHBldGl0ZTwvYWx0LXRpdGxlPjwvdGl0bGVzPjxwZXJpb2RpY2FsPjxmdWxsLXRpdGxlPkFw
cGV0aXRlPC9mdWxsLXRpdGxlPjwvcGVyaW9kaWNhbD48YWx0LXBlcmlvZGljYWw+PGZ1bGwtdGl0
bGU+QXBwZXRpdGU8L2Z1bGwtdGl0bGU+PC9hbHQtcGVyaW9kaWNhbD48cGFnZXM+MjAxLTEwPC9w
YWdlcz48dm9sdW1lPjM2PC92b2x1bWU+PG51bWJlcj4zPC9udW1iZXI+PGVkaXRpb24+MjAwMS8w
NS8xOTwvZWRpdGlvbj48a2V5d29yZHM+PGtleXdvcmQ+Qm9keSBXZWlnaHQ8L2tleXdvcmQ+PGtl
eXdvcmQ+Q2hpbGQ8L2tleXdvcmQ+PGtleXdvcmQ+KkNoaWxkIE51dHJpdGlvbmFsIFBoeXNpb2xv
Z2ljYWwgUGhlbm9tZW5hPC9rZXl3b3JkPjxrZXl3b3JkPkNoaWxkLCBQcmVzY2hvb2w8L2tleXdv
cmQ+PGtleXdvcmQ+RWF0aW5nPC9rZXl3b3JkPjxrZXl3b3JkPkZhY3RvciBBbmFseXNpcywgU3Rh
dGlzdGljYWw8L2tleXdvcmQ+PGtleXdvcmQ+RmVlZGluZyBCZWhhdmlvci9wc3ljaG9sb2d5PC9r
ZXl3b3JkPjxrZXl3b3JkPkZlbWFsZTwva2V5d29yZD48a2V5d29yZD4qSGVhbHRoIEtub3dsZWRn
ZSwgQXR0aXR1ZGVzLCBQcmFjdGljZTwva2V5d29yZD48a2V5d29yZD5IdW1hbnM8L2tleXdvcmQ+
PGtleXdvcmQ+TWFsZTwva2V5d29yZD48a2V5d29yZD5PYmVzaXR5LypldGlvbG9neTwva2V5d29y
ZD48a2V5d29yZD4qUGFyZW50LUNoaWxkIFJlbGF0aW9uczwva2V5d29yZD48a2V5d29yZD5QYXJl
bnRzLypwc3ljaG9sb2d5PC9rZXl3b3JkPjxrZXl3b3JkPlF1ZXN0aW9ubmFpcmVzPC9rZXl3b3Jk
PjxrZXl3b3JkPlJlcHJvZHVjaWJpbGl0eSBvZiBSZXN1bHRzPC9rZXl3b3JkPjwva2V5d29yZHM+
PGRhdGVzPjx5ZWFyPjIwMDE8L3llYXI+PHB1Yi1kYXRlcz48ZGF0ZT5KdW48L2RhdGU+PC9wdWIt
ZGF0ZXM+PC9kYXRlcz48aXNibj4wMTk1LTY2NjMgKFByaW50KSYjeEQ7MDE5NS02NjYzIChMaW5r
aW5nKTwvaXNibj48YWNjZXNzaW9uLW51bT4xMTM1ODM0NDwvYWNjZXNzaW9uLW51bT48d29yay10
eXBlPlJlc2VhcmNoIFN1cHBvcnQsIFUuUy4gR292JmFwb3M7dCwgUC5ILlMuPC93b3JrLXR5cGU+
PHVybHM+PHJlbGF0ZWQtdXJscz48dXJsPmh0dHA6Ly93d3cubmNiaS5ubG0ubmloLmdvdi9wdWJt
ZWQvMTEzNTgzNDQ8L3VybD48L3JlbGF0ZWQtdXJscz48L3VybHM+PGVsZWN0cm9uaWMtcmVzb3Vy
Y2UtbnVtPjEwLjEwMDYvYXBwZS4yMDAxLjAzOTg8L2VsZWN0cm9uaWMtcmVzb3VyY2UtbnVtPjxs
YW5ndWFnZT5lbmc8L2xhbmd1YWdlPjwvcmVjb3JkPjwvQ2l0ZT48Q2l0ZT48QXV0aG9yPkh1Z2hl
czwvQXV0aG9yPjxZZWFyPjIwMDU8L1llYXI+PFJlY051bT44ODwvUmVjTnVtPjxyZWNvcmQ+PHJl
Yy1udW1iZXI+ODg8L3JlYy1udW1iZXI+PGZvcmVpZ24ta2V5cz48a2V5IGFwcD0iRU4iIGRiLWlk
PSJ4ZjJ3cHIwZjgyMHYyaWV2ZWYyeGYyd2xld3JzdjVmMHMyMjkiIHRpbWVzdGFtcD0iMTMyMTg4
NDE1MCI+ODg8L2tleT48L2ZvcmVpZ24ta2V5cz48cmVmLXR5cGUgbmFtZT0iSm91cm5hbCBBcnRp
Y2xlIj4xNzwvcmVmLXR5cGU+PGNvbnRyaWJ1dG9ycz48YXV0aG9ycz48YXV0aG9yPkh1Z2hlcywg
Uy5PLjwvYXV0aG9yPjxhdXRob3I+UG93ZXIsIFRob21hcyBHLjwvYXV0aG9yPjxhdXRob3I+T3Js
ZXQgRmlzaGVyLCBKZW5uaWZlcjwvYXV0aG9yPjxhdXRob3I+TXVlbGxlciwgU3RlcGhlbjwvYXV0
aG9yPjxhdXRob3I+Tmlja2xhcywgVGhlcmVzYSBBLjwvYXV0aG9yPjwvYXV0aG9ycz48L2NvbnRy
aWJ1dG9ycz48dGl0bGVzPjx0aXRsZT5SZXZpc2l0aW5nIGEgbmVnbGVjdGVkIGNvbnN0cnVjdDog
cGFyZW50aW5nIHN0eWxlcyBpbiBhIGNoaWxkLWZlZWRpbmcgY29udGV4dDwvdGl0bGU+PHNlY29u
ZGFyeS10aXRsZT5BcHBldGl0ZTwvc2Vjb25kYXJ5LXRpdGxlPjwvdGl0bGVzPjxwZXJpb2RpY2Fs
PjxmdWxsLXRpdGxlPkFwcGV0aXRlPC9mdWxsLXRpdGxlPjwvcGVyaW9kaWNhbD48cGFnZXM+ODMt
OTI8L3BhZ2VzPjx2b2x1bWU+NDQ8L3ZvbHVtZT48bnVtYmVyPjE8L251bWJlcj48a2V5d29yZHM+
PGtleXdvcmQ+UHJlc2Nob29sZXJzPC9rZXl3b3JkPjxrZXl3b3JkPkhlYWQgc3RhcnQ8L2tleXdv
cmQ+PGtleXdvcmQ+TWlub3JpdGllczwva2V5d29yZD48a2V5d29yZD5QYXJlbnRhbCBmZWVkaW5n
PC9rZXl3b3JkPjxrZXl3b3JkPkZlZWRpbmcgc3R5bGVzPC9rZXl3b3JkPjwva2V5d29yZHM+PGRh
dGVzPjx5ZWFyPjIwMDU8L3llYXI+PC9kYXRlcz48aXNibj4wMTk1LTY2NjM8L2lzYm4+PHVybHM+
PHJlbGF0ZWQtdXJscz48dXJsPmh0dHA6Ly93d3cuc2NpZW5jZWRpcmVjdC5jb20vc2NpZW5jZS9h
cnRpY2xlL3BpaS9TMDE5NTY2NjMwNDAwMTIyOTwvdXJsPjwvcmVsYXRlZC11cmxzPjwvdXJscz48
ZWxlY3Ryb25pYy1yZXNvdXJjZS1udW0+MTAuMTAxNi9qLmFwcGV0LjIwMDQuMDguMDA3PC9lbGVj
dHJvbmljLXJlc291cmNlLW51bT48L3JlY29yZD48L0NpdGU+PENpdGU+PEF1dGhvcj5IYXljcmFm
dDwvQXV0aG9yPjxZZWFyPjIwMDg8L1llYXI+PFJlY051bT4xMDc3PC9SZWNOdW0+PHJlY29yZD48
cmVjLW51bWJlcj4xMDc3PC9yZWMtbnVtYmVyPjxmb3JlaWduLWtleXM+PGtleSBhcHA9IkVOIiBk
Yi1pZD0ieGYyd3ByMGY4MjB2MmlldmVmMnhmMndsZXdyc3Y1ZjBzMjI5IiB0aW1lc3RhbXA9IjE1
MzMyOTc0NjkiPjEwNzc8L2tleT48L2ZvcmVpZ24ta2V5cz48cmVmLXR5cGUgbmFtZT0iSm91cm5h
bCBBcnRpY2xlIj4xNzwvcmVmLXR5cGU+PGNvbnRyaWJ1dG9ycz48YXV0aG9ycz48YXV0aG9yPkhh
eWNyYWZ0LCBFbW1hIEwuPC9hdXRob3I+PGF1dGhvcj5CbGlzc2V0dCwgSmFjcXVlbGluZSBNLjwv
YXV0aG9yPjwvYXV0aG9ycz48L2NvbnRyaWJ1dG9ycz48dGl0bGVzPjx0aXRsZT5NYXRlcm5hbCBh
bmQgUGF0ZXJuYWwgQ29udHJvbGxpbmcgRmVlZGluZyBQcmFjdGljZXM6IFJlbGlhYmlsaXR5IGFu
ZCBSZWxhdGlvbnNoaXBzIFdpdGggQk1JPC90aXRsZT48c2Vjb25kYXJ5LXRpdGxlPk9iZXNpdHk8
L3NlY29uZGFyeS10aXRsZT48L3RpdGxlcz48cGVyaW9kaWNhbD48ZnVsbC10aXRsZT5PYmVzaXR5
PC9mdWxsLXRpdGxlPjwvcGVyaW9kaWNhbD48cGFnZXM+MTU1Mi0xNTU4PC9wYWdlcz48dm9sdW1l
PjE2PC92b2x1bWU+PG51bWJlcj43PC9udW1iZXI+PGRhdGVzPjx5ZWFyPjIwMDg8L3llYXI+PC9k
YXRlcz48dXJscz48cmVsYXRlZC11cmxzPjx1cmw+aHR0cHM6Ly9vbmxpbmVsaWJyYXJ5LndpbGV5
LmNvbS9kb2kvYWJzLzEwLjEwMzgvb2J5LjIwMDguMjM4PC91cmw+PC9yZWxhdGVkLXVybHM+PC91
cmxzPjxlbGVjdHJvbmljLXJlc291cmNlLW51bT5kb2k6MTAuMTAzOC9vYnkuMjAwOC4yMzg8L2Vs
ZWN0cm9uaWMtcmVzb3VyY2UtbnVtPjwvcmVjb3JkPjwvQ2l0ZT48Q2l0ZT48QXV0aG9yPktsZXNn
ZXM8L0F1dGhvcj48WWVhcj4xOTgzPC9ZZWFyPjxSZWNOdW0+MTAwPC9SZWNOdW0+PHJlY29yZD48
cmVjLW51bWJlcj4xMDA8L3JlYy1udW1iZXI+PGZvcmVpZ24ta2V5cz48a2V5IGFwcD0iRU4iIGRi
LWlkPSJ4ZjJ3cHIwZjgyMHYyaWV2ZWYyeGYyd2xld3JzdjVmMHMyMjkiIHRpbWVzdGFtcD0iMTMy
MTk4MjY1NSI+MTAwPC9rZXk+PC9mb3JlaWduLWtleXM+PHJlZi10eXBlIG5hbWU9IkpvdXJuYWwg
QXJ0aWNsZSI+MTc8L3JlZi10eXBlPjxjb250cmlidXRvcnM+PGF1dGhvcnM+PGF1dGhvcj5LbGVz
Z2VzLCBSLkMuPC9hdXRob3I+PGF1dGhvcj5Db2F0ZXMsIFQuSi48L2F1dGhvcj48YXV0aG9yPkJy
b3duLCBHLjwvYXV0aG9yPjxhdXRob3I+U3R1cmdlb24tVGlsbGlzY2gsIEouPC9hdXRob3I+PGF1
dGhvcj5Nb2xkZW5oYXVzZXItS2xlc2dlcywgTC5NLjwvYXV0aG9yPjxhdXRob3I+SG9semVyLCBC
LjwvYXV0aG9yPjxhdXRob3I+V29vbGZyZXksIEouPC9hdXRob3I+PGF1dGhvcj5Wb2xsbWVyLCBK
LjwvYXV0aG9yPjwvYXV0aG9ycz48L2NvbnRyaWJ1dG9ycz48dGl0bGVzPjx0aXRsZT5QYXJlbnRh
bCBpbmZsdWVuY2VzIG9uIGNoaWxkcmVuJmFwb3M7cyBlYXRpbmcgYmVoYXZpb3IgYW5kIHJlbGF0
aXZlIHdlaWdodDwvdGl0bGU+PHNlY29uZGFyeS10aXRsZT5Kb3VybmFsIG9mIEFwcGxpZWQgQmVo
YXZpb3IgQW5hbHlzaXM8L3NlY29uZGFyeS10aXRsZT48L3RpdGxlcz48cGVyaW9kaWNhbD48ZnVs
bC10aXRsZT5Kb3VybmFsIG9mIEFwcGxpZWQgQmVoYXZpb3IgQW5hbHlzaXM8L2Z1bGwtdGl0bGU+
PC9wZXJpb2RpY2FsPjxwYWdlcz4zNzEtMzc4PC9wYWdlcz48dm9sdW1lPjE2PC92b2x1bWU+PGRh
dGVzPjx5ZWFyPjE5ODM8L3llYXI+PC9kYXRlcz48dXJscz48L3VybHM+PC9yZWNvcmQ+PC9DaXRl
PjwvRW5kTm90ZT5=
</w:fldData>
        </w:fldChar>
      </w:r>
      <w:r w:rsidR="00D87702" w:rsidRPr="0017487D">
        <w:rPr>
          <w:lang w:val="en-US"/>
        </w:rPr>
        <w:instrText xml:space="preserve"> ADDIN EN.CITE.DATA </w:instrText>
      </w:r>
      <w:r w:rsidR="00D87702" w:rsidRPr="0017487D">
        <w:rPr>
          <w:lang w:val="en-US"/>
        </w:rPr>
      </w:r>
      <w:r w:rsidR="00D87702" w:rsidRPr="0017487D">
        <w:rPr>
          <w:lang w:val="en-US"/>
        </w:rPr>
        <w:fldChar w:fldCharType="end"/>
      </w:r>
      <w:r w:rsidR="00D87702" w:rsidRPr="0017487D">
        <w:rPr>
          <w:lang w:val="en-US"/>
        </w:rPr>
      </w:r>
      <w:r w:rsidR="00D87702" w:rsidRPr="0017487D">
        <w:rPr>
          <w:lang w:val="en-US"/>
        </w:rPr>
        <w:fldChar w:fldCharType="separate"/>
      </w:r>
      <w:r w:rsidR="00D87702" w:rsidRPr="0017487D">
        <w:rPr>
          <w:noProof/>
          <w:lang w:val="en-US"/>
        </w:rPr>
        <w:t>[</w:t>
      </w:r>
      <w:hyperlink w:anchor="_ENREF_10" w:tooltip="Birch, 2001 #318" w:history="1">
        <w:r w:rsidR="002C34E4" w:rsidRPr="0017487D">
          <w:rPr>
            <w:noProof/>
            <w:lang w:val="en-US"/>
          </w:rPr>
          <w:t>10-13</w:t>
        </w:r>
      </w:hyperlink>
      <w:r w:rsidR="00D87702" w:rsidRPr="0017487D">
        <w:rPr>
          <w:noProof/>
          <w:lang w:val="en-US"/>
        </w:rPr>
        <w:t>]</w:t>
      </w:r>
      <w:r w:rsidR="00D87702" w:rsidRPr="0017487D">
        <w:rPr>
          <w:lang w:val="en-US"/>
        </w:rPr>
        <w:fldChar w:fldCharType="end"/>
      </w:r>
      <w:r w:rsidRPr="0017487D">
        <w:rPr>
          <w:lang w:val="en-US"/>
        </w:rPr>
        <w:t>. Restriction can also include a range of behaviors, from physically t</w:t>
      </w:r>
      <w:r w:rsidR="00E0671F" w:rsidRPr="0017487D">
        <w:rPr>
          <w:lang w:val="en-US"/>
        </w:rPr>
        <w:t>aking a food away from a child or</w:t>
      </w:r>
      <w:r w:rsidRPr="0017487D">
        <w:rPr>
          <w:lang w:val="en-US"/>
        </w:rPr>
        <w:t xml:space="preserve"> saying </w:t>
      </w:r>
      <w:r w:rsidR="007D7E4C" w:rsidRPr="0017487D">
        <w:rPr>
          <w:lang w:val="en-US"/>
        </w:rPr>
        <w:t>“</w:t>
      </w:r>
      <w:r w:rsidRPr="0017487D">
        <w:rPr>
          <w:lang w:val="en-US"/>
        </w:rPr>
        <w:t>no</w:t>
      </w:r>
      <w:r w:rsidR="007D7E4C" w:rsidRPr="0017487D">
        <w:rPr>
          <w:lang w:val="en-US"/>
        </w:rPr>
        <w:t>”</w:t>
      </w:r>
      <w:r w:rsidRPr="0017487D">
        <w:rPr>
          <w:lang w:val="en-US"/>
        </w:rPr>
        <w:t xml:space="preserve"> to a child’s request</w:t>
      </w:r>
      <w:r w:rsidR="00E0671F" w:rsidRPr="0017487D">
        <w:rPr>
          <w:lang w:val="en-US"/>
        </w:rPr>
        <w:t xml:space="preserve"> (forms of </w:t>
      </w:r>
      <w:r w:rsidR="00E0671F" w:rsidRPr="0017487D">
        <w:rPr>
          <w:i/>
          <w:lang w:val="en-US"/>
        </w:rPr>
        <w:t xml:space="preserve">overt </w:t>
      </w:r>
      <w:r w:rsidR="00E0671F" w:rsidRPr="0017487D">
        <w:rPr>
          <w:lang w:val="en-US"/>
        </w:rPr>
        <w:t>restriction)</w:t>
      </w:r>
      <w:r w:rsidRPr="0017487D">
        <w:rPr>
          <w:lang w:val="en-US"/>
        </w:rPr>
        <w:t>, to simply not keeping certain foods in the house</w:t>
      </w:r>
      <w:r w:rsidR="00E0671F" w:rsidRPr="0017487D">
        <w:rPr>
          <w:lang w:val="en-US"/>
        </w:rPr>
        <w:t xml:space="preserve"> (</w:t>
      </w:r>
      <w:r w:rsidR="00E0671F" w:rsidRPr="0017487D">
        <w:rPr>
          <w:i/>
          <w:lang w:val="en-US"/>
        </w:rPr>
        <w:t>covert</w:t>
      </w:r>
      <w:r w:rsidR="00E0671F" w:rsidRPr="0017487D">
        <w:rPr>
          <w:lang w:val="en-US"/>
        </w:rPr>
        <w:t xml:space="preserve"> restriction)</w:t>
      </w:r>
      <w:r w:rsidR="006813C3" w:rsidRPr="0017487D">
        <w:rPr>
          <w:lang w:val="en-US"/>
        </w:rPr>
        <w:t xml:space="preserve"> </w:t>
      </w:r>
      <w:r w:rsidR="006813C3" w:rsidRPr="0017487D">
        <w:rPr>
          <w:lang w:val="en-US"/>
        </w:rPr>
        <w:fldChar w:fldCharType="begin"/>
      </w:r>
      <w:r w:rsidR="006813C3" w:rsidRPr="0017487D">
        <w:rPr>
          <w:lang w:val="en-US"/>
        </w:rPr>
        <w:instrText xml:space="preserve"> ADDIN EN.CITE &lt;EndNote&gt;&lt;Cite&gt;&lt;Author&gt;Ogden&lt;/Author&gt;&lt;Year&gt;2006&lt;/Year&gt;&lt;RecNum&gt;189&lt;/RecNum&gt;&lt;DisplayText&gt;[14]&lt;/DisplayText&gt;&lt;record&gt;&lt;rec-number&gt;189&lt;/rec-number&gt;&lt;foreign-keys&gt;&lt;key app="EN" db-id="xf2wpr0f820v2ievef2xf2wlewrsv5f0s229" timestamp="1386246051"&gt;189&lt;/key&gt;&lt;/foreign-keys&gt;&lt;ref-type name="Journal Article"&gt;17&lt;/ref-type&gt;&lt;contributors&gt;&lt;authors&gt;&lt;author&gt;Ogden, Jane&lt;/author&gt;&lt;author&gt;Reynolds, Rebecca&lt;/author&gt;&lt;author&gt;Smith, Andrea&lt;/author&gt;&lt;/authors&gt;&lt;/contributors&gt;&lt;titles&gt;&lt;title&gt;Expanding the concept of parental control: A role for overt and covert control in children&amp;apos;s snacking behaviour?&lt;/title&gt;&lt;secondary-title&gt;Appetite&lt;/secondary-title&gt;&lt;/titles&gt;&lt;periodical&gt;&lt;full-title&gt;Appetite&lt;/full-title&gt;&lt;/periodical&gt;&lt;pages&gt;100-106&lt;/pages&gt;&lt;volume&gt;47&lt;/volume&gt;&lt;number&gt;1&lt;/number&gt;&lt;dates&gt;&lt;year&gt;2006&lt;/year&gt;&lt;/dates&gt;&lt;isbn&gt;0195-6663&lt;/isbn&gt;&lt;urls&gt;&lt;/urls&gt;&lt;/record&gt;&lt;/Cite&gt;&lt;/EndNote&gt;</w:instrText>
      </w:r>
      <w:r w:rsidR="006813C3" w:rsidRPr="0017487D">
        <w:rPr>
          <w:lang w:val="en-US"/>
        </w:rPr>
        <w:fldChar w:fldCharType="separate"/>
      </w:r>
      <w:r w:rsidR="006813C3" w:rsidRPr="0017487D">
        <w:rPr>
          <w:noProof/>
          <w:lang w:val="en-US"/>
        </w:rPr>
        <w:t>[</w:t>
      </w:r>
      <w:hyperlink w:anchor="_ENREF_14" w:tooltip="Ogden, 2006 #189" w:history="1">
        <w:r w:rsidR="002C34E4" w:rsidRPr="0017487D">
          <w:rPr>
            <w:noProof/>
            <w:lang w:val="en-US"/>
          </w:rPr>
          <w:t>14</w:t>
        </w:r>
      </w:hyperlink>
      <w:r w:rsidR="006813C3" w:rsidRPr="0017487D">
        <w:rPr>
          <w:noProof/>
          <w:lang w:val="en-US"/>
        </w:rPr>
        <w:t>]</w:t>
      </w:r>
      <w:r w:rsidR="006813C3" w:rsidRPr="0017487D">
        <w:rPr>
          <w:lang w:val="en-US"/>
        </w:rPr>
        <w:fldChar w:fldCharType="end"/>
      </w:r>
      <w:r w:rsidRPr="0017487D">
        <w:rPr>
          <w:lang w:val="en-US"/>
        </w:rPr>
        <w:t xml:space="preserve">. Recently, </w:t>
      </w:r>
      <w:r w:rsidR="00A21721" w:rsidRPr="0017487D">
        <w:rPr>
          <w:lang w:val="en-US"/>
        </w:rPr>
        <w:t xml:space="preserve">a growing number of </w:t>
      </w:r>
      <w:r w:rsidRPr="0017487D">
        <w:rPr>
          <w:lang w:val="en-US"/>
        </w:rPr>
        <w:t xml:space="preserve"> studies </w:t>
      </w:r>
      <w:r w:rsidR="00A21721" w:rsidRPr="0017487D">
        <w:rPr>
          <w:lang w:val="en-US"/>
        </w:rPr>
        <w:t xml:space="preserve">have started to </w:t>
      </w:r>
      <w:r w:rsidRPr="0017487D">
        <w:rPr>
          <w:lang w:val="en-US"/>
        </w:rPr>
        <w:t xml:space="preserve">explore these subtle differences </w:t>
      </w:r>
      <w:r w:rsidR="00A21721" w:rsidRPr="0017487D">
        <w:rPr>
          <w:lang w:val="en-US"/>
        </w:rPr>
        <w:t xml:space="preserve">in </w:t>
      </w:r>
      <w:r w:rsidR="005C132B" w:rsidRPr="0017487D">
        <w:rPr>
          <w:lang w:val="en-US"/>
        </w:rPr>
        <w:t xml:space="preserve">relation to children’s food intake, such as different ways of prompting a child to eat a food </w:t>
      </w:r>
      <w:r w:rsidR="0096678F" w:rsidRPr="0017487D">
        <w:rPr>
          <w:lang w:val="en-US"/>
        </w:rPr>
        <w:fldChar w:fldCharType="begin">
          <w:fldData xml:space="preserve">PEVuZE5vdGU+PENpdGU+PEF1dGhvcj5FZGVsc29uPC9BdXRob3I+PFllYXI+MjAxNjwvWWVhcj48
UmVjTnVtPjY3PC9SZWNOdW0+PERpc3BsYXlUZXh0PlsxNV08L0Rpc3BsYXlUZXh0PjxyZWNvcmQ+
PHJlYy1udW1iZXI+Njc8L3JlYy1udW1iZXI+PGZvcmVpZ24ta2V5cz48a2V5IGFwcD0iRU4iIGRi
LWlkPSJ6eDU5MjV2c3JleHMwb2V0eGE1dmZydmRzdDJ4YXYydnMyZnoiPjY3PC9rZXk+PC9mb3Jl
aWduLWtleXM+PHJlZi10eXBlIG5hbWU9IkpvdXJuYWwgQXJ0aWNsZSI+MTc8L3JlZi10eXBlPjxj
b250cmlidXRvcnM+PGF1dGhvcnM+PGF1dGhvcj5FZGVsc29uLCBMLiBSLjwvYXV0aG9yPjxhdXRo
b3I+TW9rZGFkLCBDLjwvYXV0aG9yPjxhdXRob3I+TWFydGluLCBOLjwvYXV0aG9yPjwvYXV0aG9y
cz48L2NvbnRyaWJ1dG9ycz48YXV0aC1hZGRyZXNzPk5lc3RsZSBSZXNlYXJjaCBDZW50ZXIsIExh
dXNhbm5lLCBTd2l0emVybGFuZC4gRWxlY3Ryb25pYyBhZGRyZXNzOiBMaXNhcm9iaW4uZWRlbHNv
bkByZGxzLm5lc3RsZS5jb20uJiN4RDtOZXN0bGUgUmVzZWFyY2ggQ2VudGVyLCBMYXVzYW5uZSwg
U3dpdHplcmxhbmQuIEVsZWN0cm9uaWMgYWRkcmVzczogQ2Fzc2FuZHJhLm1va2RhZEByZGxzLm5l
c3RsZS5jb20uJiN4RDtOZXN0bGUgUmVzZWFyY2ggQ2VudGVyLCBMYXVzYW5uZSwgU3dpdHplcmxh
bmQuIEVsZWN0cm9uaWMgYWRkcmVzczogTmF0aGFsaWUubWFydGluQHJkbHMubmVzdGxlLmNvbS48
L2F1dGgtYWRkcmVzcz48dGl0bGVzPjx0aXRsZT5Qcm9tcHRzIHRvIGVhdCBub3ZlbCBhbmQgZmFt
aWxpYXIgZnJ1aXRzIGFuZCB2ZWdldGFibGVzIGluIGZhbWlsaWVzIHdpdGggMS0zIHllYXItb2xk
IGNoaWxkcmVuOiBSZWxhdGlvbnNoaXBzIHdpdGggZm9vZCBhY2NlcHRhbmNlIGFuZCBpbnRha2U8
L3RpdGxlPjxzZWNvbmRhcnktdGl0bGU+QXBwZXRpdGU8L3NlY29uZGFyeS10aXRsZT48YWx0LXRp
dGxlPkFwcGV0aXRlPC9hbHQtdGl0bGU+PC90aXRsZXM+PHBlcmlvZGljYWw+PGZ1bGwtdGl0bGU+
QXBwZXRpdGU8L2Z1bGwtdGl0bGU+PC9wZXJpb2RpY2FsPjxhbHQtcGVyaW9kaWNhbD48ZnVsbC10
aXRsZT5BcHBldGl0ZTwvZnVsbC10aXRsZT48L2FsdC1wZXJpb2RpY2FsPjxwYWdlcz4xMzgtNDg8
L3BhZ2VzPjx2b2x1bWU+OTk8L3ZvbHVtZT48ZWRpdGlvbj4yMDE2LzAxLzIzPC9lZGl0aW9uPjxr
ZXl3b3Jkcz48a2V5d29yZD5DaGlsZCwgUHJlc2Nob29sPC9rZXl3b3JkPjxrZXl3b3JkPkNob2lj
ZSBCZWhhdmlvcjwva2V5d29yZD48a2V5d29yZD5Dcm9zcy1TZWN0aW9uYWwgU3R1ZGllczwva2V5
d29yZD48a2V5d29yZD5EaWV0PC9rZXl3b3JkPjxrZXl3b3JkPkZlZWRpbmcgQmVoYXZpb3IvIHBz
eWNob2xvZ3k8L2tleXdvcmQ+PGtleXdvcmQ+RmVtYWxlPC9rZXl3b3JkPjxrZXl3b3JkPkZvb2Qg
UHJlZmVyZW5jZXM8L2tleXdvcmQ+PGtleXdvcmQ+RnJ1aXQ8L2tleXdvcmQ+PGtleXdvcmQ+SHVt
YW5zPC9rZXl3b3JkPjxrZXl3b3JkPkluZmFudDwva2V5d29yZD48a2V5d29yZD5NYWxlPC9rZXl3
b3JkPjxrZXl3b3JkPk1lYWxzPC9rZXl3b3JkPjxrZXl3b3JkPk1lbnRhbCBSZWNhbGw8L2tleXdv
cmQ+PGtleXdvcmQ+UGFyZW50LUNoaWxkIFJlbGF0aW9uczwva2V5d29yZD48a2V5d29yZD5QYXJl
bnRpbmcvIHBzeWNob2xvZ3k8L2tleXdvcmQ+PGtleXdvcmQ+U29jaW9lY29ub21pYyBGYWN0b3Jz
PC9rZXl3b3JkPjxrZXl3b3JkPlN1cnZleXMgYW5kIFF1ZXN0aW9ubmFpcmVzPC9rZXl3b3JkPjxr
ZXl3b3JkPlZlZ2V0YWJsZXM8L2tleXdvcmQ+PC9rZXl3b3Jkcz48ZGF0ZXM+PHllYXI+MjAxNjwv
eWVhcj48cHViLWRhdGVzPjxkYXRlPkFwciAwMTwvZGF0ZT48L3B1Yi1kYXRlcz48L2RhdGVzPjxp
c2JuPjEwOTUtODMwNCAoRWxlY3Ryb25pYykmI3hEOzAxOTUtNjY2MyAoTGlua2luZyk8L2lzYm4+
PGFjY2Vzc2lvbi1udW0+MjY3OTI3NzA8L2FjY2Vzc2lvbi1udW0+PHVybHM+PC91cmxzPjxlbGVj
dHJvbmljLXJlc291cmNlLW51bT4xMC4xMDE2L2ouYXBwZXQuMjAxNi4wMS4wMTU8L2VsZWN0cm9u
aWMtcmVzb3VyY2UtbnVtPjxyZW1vdGUtZGF0YWJhc2UtcHJvdmlkZXI+TkxNPC9yZW1vdGUtZGF0
YWJhc2UtcHJvdmlkZXI+PGxhbmd1YWdlPmVuZzwvbGFuZ3VhZ2U+PC9yZWNvcmQ+PC9DaXRlPjwv
RW5kTm90ZT5=
</w:fldData>
        </w:fldChar>
      </w:r>
      <w:r w:rsidR="006813C3" w:rsidRPr="0017487D">
        <w:rPr>
          <w:lang w:val="en-US"/>
        </w:rPr>
        <w:instrText xml:space="preserve"> ADDIN EN.CITE </w:instrText>
      </w:r>
      <w:r w:rsidR="006813C3" w:rsidRPr="0017487D">
        <w:rPr>
          <w:lang w:val="en-US"/>
        </w:rPr>
        <w:fldChar w:fldCharType="begin">
          <w:fldData xml:space="preserve">PEVuZE5vdGU+PENpdGU+PEF1dGhvcj5FZGVsc29uPC9BdXRob3I+PFllYXI+MjAxNjwvWWVhcj48
UmVjTnVtPjY3PC9SZWNOdW0+PERpc3BsYXlUZXh0PlsxNV08L0Rpc3BsYXlUZXh0PjxyZWNvcmQ+
PHJlYy1udW1iZXI+Njc8L3JlYy1udW1iZXI+PGZvcmVpZ24ta2V5cz48a2V5IGFwcD0iRU4iIGRi
LWlkPSJ6eDU5MjV2c3JleHMwb2V0eGE1dmZydmRzdDJ4YXYydnMyZnoiPjY3PC9rZXk+PC9mb3Jl
aWduLWtleXM+PHJlZi10eXBlIG5hbWU9IkpvdXJuYWwgQXJ0aWNsZSI+MTc8L3JlZi10eXBlPjxj
b250cmlidXRvcnM+PGF1dGhvcnM+PGF1dGhvcj5FZGVsc29uLCBMLiBSLjwvYXV0aG9yPjxhdXRo
b3I+TW9rZGFkLCBDLjwvYXV0aG9yPjxhdXRob3I+TWFydGluLCBOLjwvYXV0aG9yPjwvYXV0aG9y
cz48L2NvbnRyaWJ1dG9ycz48YXV0aC1hZGRyZXNzPk5lc3RsZSBSZXNlYXJjaCBDZW50ZXIsIExh
dXNhbm5lLCBTd2l0emVybGFuZC4gRWxlY3Ryb25pYyBhZGRyZXNzOiBMaXNhcm9iaW4uZWRlbHNv
bkByZGxzLm5lc3RsZS5jb20uJiN4RDtOZXN0bGUgUmVzZWFyY2ggQ2VudGVyLCBMYXVzYW5uZSwg
U3dpdHplcmxhbmQuIEVsZWN0cm9uaWMgYWRkcmVzczogQ2Fzc2FuZHJhLm1va2RhZEByZGxzLm5l
c3RsZS5jb20uJiN4RDtOZXN0bGUgUmVzZWFyY2ggQ2VudGVyLCBMYXVzYW5uZSwgU3dpdHplcmxh
bmQuIEVsZWN0cm9uaWMgYWRkcmVzczogTmF0aGFsaWUubWFydGluQHJkbHMubmVzdGxlLmNvbS48
L2F1dGgtYWRkcmVzcz48dGl0bGVzPjx0aXRsZT5Qcm9tcHRzIHRvIGVhdCBub3ZlbCBhbmQgZmFt
aWxpYXIgZnJ1aXRzIGFuZCB2ZWdldGFibGVzIGluIGZhbWlsaWVzIHdpdGggMS0zIHllYXItb2xk
IGNoaWxkcmVuOiBSZWxhdGlvbnNoaXBzIHdpdGggZm9vZCBhY2NlcHRhbmNlIGFuZCBpbnRha2U8
L3RpdGxlPjxzZWNvbmRhcnktdGl0bGU+QXBwZXRpdGU8L3NlY29uZGFyeS10aXRsZT48YWx0LXRp
dGxlPkFwcGV0aXRlPC9hbHQtdGl0bGU+PC90aXRsZXM+PHBlcmlvZGljYWw+PGZ1bGwtdGl0bGU+
QXBwZXRpdGU8L2Z1bGwtdGl0bGU+PC9wZXJpb2RpY2FsPjxhbHQtcGVyaW9kaWNhbD48ZnVsbC10
aXRsZT5BcHBldGl0ZTwvZnVsbC10aXRsZT48L2FsdC1wZXJpb2RpY2FsPjxwYWdlcz4xMzgtNDg8
L3BhZ2VzPjx2b2x1bWU+OTk8L3ZvbHVtZT48ZWRpdGlvbj4yMDE2LzAxLzIzPC9lZGl0aW9uPjxr
ZXl3b3Jkcz48a2V5d29yZD5DaGlsZCwgUHJlc2Nob29sPC9rZXl3b3JkPjxrZXl3b3JkPkNob2lj
ZSBCZWhhdmlvcjwva2V5d29yZD48a2V5d29yZD5Dcm9zcy1TZWN0aW9uYWwgU3R1ZGllczwva2V5
d29yZD48a2V5d29yZD5EaWV0PC9rZXl3b3JkPjxrZXl3b3JkPkZlZWRpbmcgQmVoYXZpb3IvIHBz
eWNob2xvZ3k8L2tleXdvcmQ+PGtleXdvcmQ+RmVtYWxlPC9rZXl3b3JkPjxrZXl3b3JkPkZvb2Qg
UHJlZmVyZW5jZXM8L2tleXdvcmQ+PGtleXdvcmQ+RnJ1aXQ8L2tleXdvcmQ+PGtleXdvcmQ+SHVt
YW5zPC9rZXl3b3JkPjxrZXl3b3JkPkluZmFudDwva2V5d29yZD48a2V5d29yZD5NYWxlPC9rZXl3
b3JkPjxrZXl3b3JkPk1lYWxzPC9rZXl3b3JkPjxrZXl3b3JkPk1lbnRhbCBSZWNhbGw8L2tleXdv
cmQ+PGtleXdvcmQ+UGFyZW50LUNoaWxkIFJlbGF0aW9uczwva2V5d29yZD48a2V5d29yZD5QYXJl
bnRpbmcvIHBzeWNob2xvZ3k8L2tleXdvcmQ+PGtleXdvcmQ+U29jaW9lY29ub21pYyBGYWN0b3Jz
PC9rZXl3b3JkPjxrZXl3b3JkPlN1cnZleXMgYW5kIFF1ZXN0aW9ubmFpcmVzPC9rZXl3b3JkPjxr
ZXl3b3JkPlZlZ2V0YWJsZXM8L2tleXdvcmQ+PC9rZXl3b3Jkcz48ZGF0ZXM+PHllYXI+MjAxNjwv
eWVhcj48cHViLWRhdGVzPjxkYXRlPkFwciAwMTwvZGF0ZT48L3B1Yi1kYXRlcz48L2RhdGVzPjxp
c2JuPjEwOTUtODMwNCAoRWxlY3Ryb25pYykmI3hEOzAxOTUtNjY2MyAoTGlua2luZyk8L2lzYm4+
PGFjY2Vzc2lvbi1udW0+MjY3OTI3NzA8L2FjY2Vzc2lvbi1udW0+PHVybHM+PC91cmxzPjxlbGVj
dHJvbmljLXJlc291cmNlLW51bT4xMC4xMDE2L2ouYXBwZXQuMjAxNi4wMS4wMTU8L2VsZWN0cm9u
aWMtcmVzb3VyY2UtbnVtPjxyZW1vdGUtZGF0YWJhc2UtcHJvdmlkZXI+TkxNPC9yZW1vdGUtZGF0
YWJhc2UtcHJvdmlkZXI+PGxhbmd1YWdlPmVuZzwvbGFuZ3VhZ2U+PC9yZWNvcmQ+PC9DaXRlPjwv
RW5kTm90ZT5=
</w:fldData>
        </w:fldChar>
      </w:r>
      <w:r w:rsidR="006813C3" w:rsidRPr="0017487D">
        <w:rPr>
          <w:lang w:val="en-US"/>
        </w:rPr>
        <w:instrText xml:space="preserve"> ADDIN EN.CITE.DATA </w:instrText>
      </w:r>
      <w:r w:rsidR="006813C3" w:rsidRPr="0017487D">
        <w:rPr>
          <w:lang w:val="en-US"/>
        </w:rPr>
      </w:r>
      <w:r w:rsidR="006813C3" w:rsidRPr="0017487D">
        <w:rPr>
          <w:lang w:val="en-US"/>
        </w:rPr>
        <w:fldChar w:fldCharType="end"/>
      </w:r>
      <w:r w:rsidR="0096678F" w:rsidRPr="0017487D">
        <w:rPr>
          <w:lang w:val="en-US"/>
        </w:rPr>
      </w:r>
      <w:r w:rsidR="0096678F" w:rsidRPr="0017487D">
        <w:rPr>
          <w:lang w:val="en-US"/>
        </w:rPr>
        <w:fldChar w:fldCharType="separate"/>
      </w:r>
      <w:r w:rsidR="006813C3" w:rsidRPr="0017487D">
        <w:rPr>
          <w:noProof/>
          <w:lang w:val="en-US"/>
        </w:rPr>
        <w:t>[</w:t>
      </w:r>
      <w:hyperlink w:anchor="_ENREF_15" w:tooltip="Edelson, 2016 #67" w:history="1">
        <w:r w:rsidR="002C34E4" w:rsidRPr="0017487D">
          <w:rPr>
            <w:noProof/>
            <w:lang w:val="en-US"/>
          </w:rPr>
          <w:t>15</w:t>
        </w:r>
      </w:hyperlink>
      <w:r w:rsidR="006813C3" w:rsidRPr="0017487D">
        <w:rPr>
          <w:noProof/>
          <w:lang w:val="en-US"/>
        </w:rPr>
        <w:t>]</w:t>
      </w:r>
      <w:r w:rsidR="0096678F" w:rsidRPr="0017487D">
        <w:rPr>
          <w:lang w:val="en-US"/>
        </w:rPr>
        <w:fldChar w:fldCharType="end"/>
      </w:r>
      <w:r w:rsidR="005C132B" w:rsidRPr="0017487D">
        <w:rPr>
          <w:lang w:val="en-US"/>
        </w:rPr>
        <w:t xml:space="preserve">, or different types of restriction </w:t>
      </w:r>
      <w:r w:rsidR="0096678F" w:rsidRPr="0017487D">
        <w:rPr>
          <w:lang w:val="en-US"/>
        </w:rPr>
        <w:fldChar w:fldCharType="begin"/>
      </w:r>
      <w:r w:rsidR="006813C3" w:rsidRPr="0017487D">
        <w:rPr>
          <w:lang w:val="en-US"/>
        </w:rPr>
        <w:instrText xml:space="preserve"> ADDIN EN.CITE &lt;EndNote&gt;&lt;Cite&gt;&lt;Author&gt;Ogden&lt;/Author&gt;&lt;Year&gt;2006&lt;/Year&gt;&lt;RecNum&gt;189&lt;/RecNum&gt;&lt;DisplayText&gt;[14]&lt;/DisplayText&gt;&lt;record&gt;&lt;rec-number&gt;189&lt;/rec-number&gt;&lt;foreign-keys&gt;&lt;key app="EN" db-id="xf2wpr0f820v2ievef2xf2wlewrsv5f0s229" timestamp="1386246051"&gt;189&lt;/key&gt;&lt;/foreign-keys&gt;&lt;ref-type name="Journal Article"&gt;17&lt;/ref-type&gt;&lt;contributors&gt;&lt;authors&gt;&lt;author&gt;Ogden, Jane&lt;/author&gt;&lt;author&gt;Reynolds, Rebecca&lt;/author&gt;&lt;author&gt;Smith, Andrea&lt;/author&gt;&lt;/authors&gt;&lt;/contributors&gt;&lt;titles&gt;&lt;title&gt;Expanding the concept of parental control: A role for overt and covert control in children&amp;apos;s snacking behaviour?&lt;/title&gt;&lt;secondary-title&gt;Appetite&lt;/secondary-title&gt;&lt;/titles&gt;&lt;periodical&gt;&lt;full-title&gt;Appetite&lt;/full-title&gt;&lt;/periodical&gt;&lt;pages&gt;100-106&lt;/pages&gt;&lt;volume&gt;47&lt;/volume&gt;&lt;number&gt;1&lt;/number&gt;&lt;dates&gt;&lt;year&gt;2006&lt;/year&gt;&lt;/dates&gt;&lt;isbn&gt;0195-6663&lt;/isbn&gt;&lt;urls&gt;&lt;/urls&gt;&lt;/record&gt;&lt;/Cite&gt;&lt;/EndNote&gt;</w:instrText>
      </w:r>
      <w:r w:rsidR="0096678F" w:rsidRPr="0017487D">
        <w:rPr>
          <w:lang w:val="en-US"/>
        </w:rPr>
        <w:fldChar w:fldCharType="separate"/>
      </w:r>
      <w:r w:rsidR="006813C3" w:rsidRPr="0017487D">
        <w:rPr>
          <w:noProof/>
          <w:lang w:val="en-US"/>
        </w:rPr>
        <w:t>[</w:t>
      </w:r>
      <w:hyperlink w:anchor="_ENREF_14" w:tooltip="Ogden, 2006 #189" w:history="1">
        <w:r w:rsidR="002C34E4" w:rsidRPr="0017487D">
          <w:rPr>
            <w:noProof/>
            <w:lang w:val="en-US"/>
          </w:rPr>
          <w:t>14</w:t>
        </w:r>
      </w:hyperlink>
      <w:r w:rsidR="006813C3" w:rsidRPr="0017487D">
        <w:rPr>
          <w:noProof/>
          <w:lang w:val="en-US"/>
        </w:rPr>
        <w:t>]</w:t>
      </w:r>
      <w:r w:rsidR="0096678F" w:rsidRPr="0017487D">
        <w:rPr>
          <w:lang w:val="en-US"/>
        </w:rPr>
        <w:fldChar w:fldCharType="end"/>
      </w:r>
      <w:r w:rsidR="005C132B" w:rsidRPr="0017487D">
        <w:rPr>
          <w:lang w:val="en-US"/>
        </w:rPr>
        <w:t xml:space="preserve">. One recent proposal of a way </w:t>
      </w:r>
      <w:r w:rsidR="005C132B" w:rsidRPr="0017487D">
        <w:rPr>
          <w:lang w:val="en-US"/>
        </w:rPr>
        <w:lastRenderedPageBreak/>
        <w:t xml:space="preserve">to cluster feeding practices focuses on whether the parent’s behavior supports the autonomy of the child, or whether the practice is used as a way of controlling the child </w:t>
      </w:r>
      <w:r w:rsidR="0096678F" w:rsidRPr="0017487D">
        <w:rPr>
          <w:lang w:val="en-US"/>
        </w:rPr>
        <w:fldChar w:fldCharType="begin">
          <w:fldData xml:space="preserve">PEVuZE5vdGU+PENpdGU+PEF1dGhvcj5WYXVnaG48L0F1dGhvcj48WWVhcj4yMDE2PC9ZZWFyPjxS
ZWNOdW0+NjU8L1JlY051bT48RGlzcGxheVRleHQ+WzE2XTwvRGlzcGxheVRleHQ+PHJlY29yZD48
cmVjLW51bWJlcj42NTwvcmVjLW51bWJlcj48Zm9yZWlnbi1rZXlzPjxrZXkgYXBwPSJFTiIgZGIt
aWQ9Inp4NTkyNXZzcmV4czBvZXR4YTV2ZnJ2ZHN0MnhhdjJ2czJmeiI+NjU8L2tleT48L2ZvcmVp
Z24ta2V5cz48cmVmLXR5cGUgbmFtZT0iSm91cm5hbCBBcnRpY2xlIj4xNzwvcmVmLXR5cGU+PGNv
bnRyaWJ1dG9ycz48YXV0aG9ycz48YXV0aG9yPlZhdWdobiwgQS4gRS48L2F1dGhvcj48YXV0aG9y
PldhcmQsIEQuIFMuPC9hdXRob3I+PGF1dGhvcj5GaXNoZXIsIEouIE8uPC9hdXRob3I+PGF1dGhv
cj5GYWl0aCwgTS4gUy48L2F1dGhvcj48YXV0aG9yPkh1Z2hlcywgUy4gTy48L2F1dGhvcj48YXV0
aG9yPktyZW1lcnMsIFMuIFAuPC9hdXRob3I+PGF1dGhvcj5NdXNoZXItRWl6ZW5tYW4sIEQuIFIu
PC9hdXRob3I+PGF1dGhvcj5PJmFwb3M7Q29ubm9yLCBULiBNLjwvYXV0aG9yPjxhdXRob3I+UGF0
cmljaywgSC48L2F1dGhvcj48YXV0aG9yPlBvd2VyLCBULiBHLjwvYXV0aG9yPjwvYXV0aG9ycz48
L2NvbnRyaWJ1dG9ycz48YXV0aC1hZGRyZXNzPkEuRS4gVmF1Z2huIGFuZCBELlMuIFdhcmQgYXJl
IHdpdGggdGhlIENlbnRlciBmb3IgSGVhbHRoIFByb21vdGlvbiBhbmQgRGlzZWFzZSBQcmV2ZW50
aW9uLCBVbml2ZXJzaXR5IG9mIE5vcnRoIENhcm9saW5hIGF0IENoYXBlbCBIaWxsLCBDaGFwZWwg
SGlsbCwgTm9ydGggQ2Fyb2xpbmEsIFVTQS4gRC5TLiBXYXJkIGlzIHdpdGggdGhlIERlcGFydG1l
bnQgb2YgTnV0cml0aW9uLCBHaWxsaW5ncyBTY2hvb2wgb2YgR2xvYmFsIFB1YmxpYyBIZWFsdGgs
IFVuaXZlcnNpdHkgb2YgTm9ydGggQ2Fyb2xpbmEgYXQgQ2hhcGVsIEhpbGwsIENoYXBlbCBIaWxs
LCBOb3J0aCBDYXJvbGluYSwgVVNBLiBKLk8uIEZpc2hlciBpcyB3aXRoIHRoZSBDZW50ZXIgZm9y
IE9iZXNpdHkgUmVzZWFyY2ggYW5kIEVkdWNhdGlvbiwgVGVtcGxlIFVuaXZlcnNpdHksIFBoaWxh
ZGVscGhpYSwgUGVubnN5bHZhbmlhLCBVU0EuIE0uUy4gRmFpdGggaXMgd2l0aCB0aGUgRGVwYXJ0
bWVudCBvZiBDb3Vuc2VsaW5nLCBTY2hvb2wsIGFuZCBFZHVjYXRpb25hbCBQc3ljaG9sb2d5LCBH
cmFkdWF0ZSBTY2hvb2wgb2YgRWR1Y2F0aW9uLCBVbml2ZXJzaXR5IG9mIEJ1ZmZhbG8sIFN0YXRl
IFVuaXZlcnNpdHkgb2YgTmV3IFlvcmssIEJ1ZmZhbG8sIE5ldyBZb3JrLCBVU0EuIFMuTy4gSHVn
aGVzIGFuZCBULk0uIE8mYXBvcztDb25ub3IgYXJlIHdpdGggdGhlIFVTIERlcGFydG1lbnQgb2Yg
QWdyaWN1bHR1cmUvQWdyaWN1bHR1cmFsIFJlc2VhcmNoIFNlcnZpY2UgQ2hpbGRyZW4mYXBvcztz
IE51dHJpdGlvbiBSZXNlYXJjaCBDZW50ZXIsIERlcGFydG1lbnQgb2YgUGVkaWF0cmljcywgQmF5
bG9yIENvbGxlZ2Ugb2YgTWVkaWNpbmUsIEhvdXN0b24sIFRleGFzLCBVU0EuIFMuUC5KLiBLcmVt
ZXJzIGlzIHdpdGggdGhlIERlcGFydG1lbnQgb2YgSGVhbHRoIFByb21vdGlvbiwgTlVUUklNIFNj
aG9vbCBvZiBOdXRyaXRpb24gYW5kIFRyYW5zbGF0aW9uYWwgUmVzZWFyY2ggaW4gTWV0YWJvbGlz
bSwgTWFhc3RyaWNodCBVbml2ZXJzaXR5LCBNYWFzdHJpY2h0LCBUaGUgTmV0aGVybGFuZHMuIEQu
Ui4gTXVzaGVyLUVpemVubWFuIGlzIHdpdGggdGhlIERlcGFydG1lbnQgb2YgUHN5Y2hvbG9neSwg
Qm93bGluZyBHcmVlbiBTdGF0ZSBVbml2ZXJzaXR5LCBCb3dsaW5nIEdyZWVuLCBPaGlvLCBVU0Eu
IEguIFBhdHJpY2sgaXMgd2l0aCBMaXZlSGVhbHRoaWVyLCBJbmMuLCBCZXRoZXNkYSwgTWFyeWxh
bmQsIFVTQS4gVC5HLiBQb3dlciBpcyB3aXRoIHRoZSBEZXBhcnRtZW50IG9mIEh1bWFuIERldmVs
b3BtZW50LCBXYXNoaW5ndG9uIFN0YXRlIFVuaXZlcnNpdHksIFB1bGxtYW4sIFdhc2hpbmd0b24s
IFVTQS4gYXZhdWdobkBlbWFpbC51bmMuZWR1LiYjeEQ7QS5FLiBWYXVnaG4gYW5kIEQuUy4gV2Fy
ZCBhcmUgd2l0aCB0aGUgQ2VudGVyIGZvciBIZWFsdGggUHJvbW90aW9uIGFuZCBEaXNlYXNlIFBy
ZXZlbnRpb24sIFVuaXZlcnNpdHkgb2YgTm9ydGggQ2Fyb2xpbmEgYXQgQ2hhcGVsIEhpbGwsIENo
YXBlbCBIaWxsLCBOb3J0aCBDYXJvbGluYSwgVVNBLiBELlMuIFdhcmQgaXMgd2l0aCB0aGUgRGVw
YXJ0bWVudCBvZiBOdXRyaXRpb24sIEdpbGxpbmdzIFNjaG9vbCBvZiBHbG9iYWwgUHVibGljIEhl
YWx0aCwgVW5pdmVyc2l0eSBvZiBOb3J0aCBDYXJvbGluYSBhdCBDaGFwZWwgSGlsbCwgQ2hhcGVs
IEhpbGwsIE5vcnRoIENhcm9saW5hLCBVU0EuIEouTy4gRmlzaGVyIGlzIHdpdGggdGhlIENlbnRl
ciBmb3IgT2Jlc2l0eSBSZXNlYXJjaCBhbmQgRWR1Y2F0aW9uLCBUZW1wbGUgVW5pdmVyc2l0eSwg
UGhpbGFkZWxwaGlhLCBQZW5uc3lsdmFuaWEsIFVTQS4gTS5TLiBGYWl0aCBpcyB3aXRoIHRoZSBE
ZXBhcnRtZW50IG9mIENvdW5zZWxpbmcsIFNjaG9vbCwgYW5kIEVkdWNhdGlvbmFsIFBzeWNob2xv
Z3ksIEdyYWR1YXRlIFNjaG9vbCBvZiBFZHVjYXRpb24sIFVuaXZlcnNpdHkgb2YgQnVmZmFsbywg
U3RhdGUgVW5pdmVyc2l0eSBvZiBOZXcgWW9yaywgQnVmZmFsbywgTmV3IFlvcmssIFVTQS4gUy5P
LiBIdWdoZXMgYW5kIFQuTS4gTyZhcG9zO0Nvbm5vciBhcmUgd2l0aCB0aGUgVVMgRGVwYXJ0bWVu
dCBvZiBBZ3JpY3VsdHVyZS9BZ3JpY3VsdHVyYWwgUmVzZWFyY2ggU2VydmljZSBDaGlsZHJlbiZh
cG9zO3MgTnV0cml0aW9uIFJlc2VhcmNoIENlbnRlciwgRGVwYXJ0bWVudCBvZiBQZWRpYXRyaWNz
LCBCYXlsb3IgQ29sbGVnZSBvZiBNZWRpY2luZSwgSG91c3RvbiwgVGV4YXMsIFVTQS4gUy5QLkou
IEtyZW1lcnMgaXMgd2l0aCB0aGUgRGVwYXJ0bWVudCBvZiBIZWFsdGggUHJvbW90aW9uLCBOVVRS
SU0gU2Nob29sIG9mIE51dHJpdGlvbiBhbmQgVHJhbnNsYXRpb25hbCBSZXNlYXJjaCBpbiBNZXRh
Ym9saXNtLCBNYWFzdHJpY2h0IFVuaXZlcnNpdHksIE1hYXN0cmljaHQsIFRoZSBOZXRoZXJsYW5k
cy4gRC5SLiBNdXNoZXItRWl6ZW5tYW4gaXMgd2l0aCB0aGUgRGVwYXJ0bWVudCBvZiBQc3ljaG9s
b2d5LCBCb3dsaW5nIEdyZWVuIFN0YXRlIFVuaXZlcnNpdHksIEJvd2xpbmcgR3JlZW4sIE9oaW8s
IFVTQS4gSC4gUGF0cmljayBpcyB3aXRoIExpdmVIZWFsdGhpZXIsIEluYy4sIEJldGhlc2RhLCBN
YXJ5bGFuZCwgVVNBLiBULkcuIFBvd2VyIGlzIHdpdGggdGhlIERlcGFydG1lbnQgb2YgSHVtYW4g
RGV2ZWxvcG1lbnQsIFdhc2hpbmd0b24gU3RhdGUgVW5pdmVyc2l0eSwgUHVsbG1hbiwgV2FzaGlu
Z3RvbiwgVVNBLjwvYXV0aC1hZGRyZXNzPjx0aXRsZXM+PHRpdGxlPkZ1bmRhbWVudGFsIGNvbnN0
cnVjdHMgaW4gZm9vZCBwYXJlbnRpbmcgcHJhY3RpY2VzOiBhIGNvbnRlbnQgbWFwIHRvIGd1aWRl
IGZ1dHVyZSByZXNlYXJjaDwvdGl0bGU+PHNlY29uZGFyeS10aXRsZT5OdXRyIFJldjwvc2Vjb25k
YXJ5LXRpdGxlPjxhbHQtdGl0bGU+TnV0cml0aW9uIHJldmlld3M8L2FsdC10aXRsZT48L3RpdGxl
cz48cGVyaW9kaWNhbD48ZnVsbC10aXRsZT5OdXRyIFJldjwvZnVsbC10aXRsZT48YWJici0xPk51
dHJpdGlvbiByZXZpZXdzPC9hYmJyLTE+PC9wZXJpb2RpY2FsPjxhbHQtcGVyaW9kaWNhbD48ZnVs
bC10aXRsZT5OdXRyIFJldjwvZnVsbC10aXRsZT48YWJici0xPk51dHJpdGlvbiByZXZpZXdzPC9h
YmJyLTE+PC9hbHQtcGVyaW9kaWNhbD48cGFnZXM+OTgtMTE3PC9wYWdlcz48dm9sdW1lPjc0PC92
b2x1bWU+PG51bWJlcj4yPC9udW1iZXI+PGVkaXRpb24+MjAxNi8wMS8wMzwvZWRpdGlvbj48a2V5
d29yZHM+PGtleXdvcmQ+Q29lcmNpb248L2tleXdvcmQ+PGtleXdvcmQ+RGlldDwva2V5d29yZD48
a2V5d29yZD5GZWVkaW5nIEJlaGF2aW9yL3BzeWNob2xvZ3k8L2tleXdvcmQ+PGtleXdvcmQ+Rm9v
ZDwva2V5d29yZD48a2V5d29yZD5IdW1hbnM8L2tleXdvcmQ+PGtleXdvcmQ+UGFyZW50LUNoaWxk
IFJlbGF0aW9uczwva2V5d29yZD48a2V5d29yZD5QYXJlbnRpbmc8L2tleXdvcmQ+PGtleXdvcmQ+
UGVyc29uYWwgQXV0b25vbXk8L2tleXdvcmQ+PC9rZXl3b3Jkcz48ZGF0ZXM+PHllYXI+MjAxNjwv
eWVhcj48cHViLWRhdGVzPjxkYXRlPkZlYjwvZGF0ZT48L3B1Yi1kYXRlcz48L2RhdGVzPjxpc2Ju
PjE3NTMtNDg4NyAoRWxlY3Ryb25pYykmI3hEOzAwMjktNjY0MyAoTGlua2luZyk8L2lzYm4+PGFj
Y2Vzc2lvbi1udW0+MjY3MjQ0ODc8L2FjY2Vzc2lvbi1udW0+PHVybHM+PC91cmxzPjxjdXN0b20y
PlBNQzQ4OTIzMDQ8L2N1c3RvbTI+PGVsZWN0cm9uaWMtcmVzb3VyY2UtbnVtPjEwLjEwOTMvbnV0
cml0L251djA2MTwvZWxlY3Ryb25pYy1yZXNvdXJjZS1udW0+PHJlbW90ZS1kYXRhYmFzZS1wcm92
aWRlcj5OTE08L3JlbW90ZS1kYXRhYmFzZS1wcm92aWRlcj48bGFuZ3VhZ2U+ZW5nPC9sYW5ndWFn
ZT48L3JlY29yZD48L0NpdGU+PC9FbmROb3RlPgB=
</w:fldData>
        </w:fldChar>
      </w:r>
      <w:r w:rsidR="00D87702" w:rsidRPr="0017487D">
        <w:rPr>
          <w:lang w:val="en-US"/>
        </w:rPr>
        <w:instrText xml:space="preserve"> ADDIN EN.CITE </w:instrText>
      </w:r>
      <w:r w:rsidR="00D87702" w:rsidRPr="0017487D">
        <w:rPr>
          <w:lang w:val="en-US"/>
        </w:rPr>
        <w:fldChar w:fldCharType="begin">
          <w:fldData xml:space="preserve">PEVuZE5vdGU+PENpdGU+PEF1dGhvcj5WYXVnaG48L0F1dGhvcj48WWVhcj4yMDE2PC9ZZWFyPjxS
ZWNOdW0+NjU8L1JlY051bT48RGlzcGxheVRleHQ+WzE2XTwvRGlzcGxheVRleHQ+PHJlY29yZD48
cmVjLW51bWJlcj42NTwvcmVjLW51bWJlcj48Zm9yZWlnbi1rZXlzPjxrZXkgYXBwPSJFTiIgZGIt
aWQ9Inp4NTkyNXZzcmV4czBvZXR4YTV2ZnJ2ZHN0MnhhdjJ2czJmeiI+NjU8L2tleT48L2ZvcmVp
Z24ta2V5cz48cmVmLXR5cGUgbmFtZT0iSm91cm5hbCBBcnRpY2xlIj4xNzwvcmVmLXR5cGU+PGNv
bnRyaWJ1dG9ycz48YXV0aG9ycz48YXV0aG9yPlZhdWdobiwgQS4gRS48L2F1dGhvcj48YXV0aG9y
PldhcmQsIEQuIFMuPC9hdXRob3I+PGF1dGhvcj5GaXNoZXIsIEouIE8uPC9hdXRob3I+PGF1dGhv
cj5GYWl0aCwgTS4gUy48L2F1dGhvcj48YXV0aG9yPkh1Z2hlcywgUy4gTy48L2F1dGhvcj48YXV0
aG9yPktyZW1lcnMsIFMuIFAuPC9hdXRob3I+PGF1dGhvcj5NdXNoZXItRWl6ZW5tYW4sIEQuIFIu
PC9hdXRob3I+PGF1dGhvcj5PJmFwb3M7Q29ubm9yLCBULiBNLjwvYXV0aG9yPjxhdXRob3I+UGF0
cmljaywgSC48L2F1dGhvcj48YXV0aG9yPlBvd2VyLCBULiBHLjwvYXV0aG9yPjwvYXV0aG9ycz48
L2NvbnRyaWJ1dG9ycz48YXV0aC1hZGRyZXNzPkEuRS4gVmF1Z2huIGFuZCBELlMuIFdhcmQgYXJl
IHdpdGggdGhlIENlbnRlciBmb3IgSGVhbHRoIFByb21vdGlvbiBhbmQgRGlzZWFzZSBQcmV2ZW50
aW9uLCBVbml2ZXJzaXR5IG9mIE5vcnRoIENhcm9saW5hIGF0IENoYXBlbCBIaWxsLCBDaGFwZWwg
SGlsbCwgTm9ydGggQ2Fyb2xpbmEsIFVTQS4gRC5TLiBXYXJkIGlzIHdpdGggdGhlIERlcGFydG1l
bnQgb2YgTnV0cml0aW9uLCBHaWxsaW5ncyBTY2hvb2wgb2YgR2xvYmFsIFB1YmxpYyBIZWFsdGgs
IFVuaXZlcnNpdHkgb2YgTm9ydGggQ2Fyb2xpbmEgYXQgQ2hhcGVsIEhpbGwsIENoYXBlbCBIaWxs
LCBOb3J0aCBDYXJvbGluYSwgVVNBLiBKLk8uIEZpc2hlciBpcyB3aXRoIHRoZSBDZW50ZXIgZm9y
IE9iZXNpdHkgUmVzZWFyY2ggYW5kIEVkdWNhdGlvbiwgVGVtcGxlIFVuaXZlcnNpdHksIFBoaWxh
ZGVscGhpYSwgUGVubnN5bHZhbmlhLCBVU0EuIE0uUy4gRmFpdGggaXMgd2l0aCB0aGUgRGVwYXJ0
bWVudCBvZiBDb3Vuc2VsaW5nLCBTY2hvb2wsIGFuZCBFZHVjYXRpb25hbCBQc3ljaG9sb2d5LCBH
cmFkdWF0ZSBTY2hvb2wgb2YgRWR1Y2F0aW9uLCBVbml2ZXJzaXR5IG9mIEJ1ZmZhbG8sIFN0YXRl
IFVuaXZlcnNpdHkgb2YgTmV3IFlvcmssIEJ1ZmZhbG8sIE5ldyBZb3JrLCBVU0EuIFMuTy4gSHVn
aGVzIGFuZCBULk0uIE8mYXBvcztDb25ub3IgYXJlIHdpdGggdGhlIFVTIERlcGFydG1lbnQgb2Yg
QWdyaWN1bHR1cmUvQWdyaWN1bHR1cmFsIFJlc2VhcmNoIFNlcnZpY2UgQ2hpbGRyZW4mYXBvcztz
IE51dHJpdGlvbiBSZXNlYXJjaCBDZW50ZXIsIERlcGFydG1lbnQgb2YgUGVkaWF0cmljcywgQmF5
bG9yIENvbGxlZ2Ugb2YgTWVkaWNpbmUsIEhvdXN0b24sIFRleGFzLCBVU0EuIFMuUC5KLiBLcmVt
ZXJzIGlzIHdpdGggdGhlIERlcGFydG1lbnQgb2YgSGVhbHRoIFByb21vdGlvbiwgTlVUUklNIFNj
aG9vbCBvZiBOdXRyaXRpb24gYW5kIFRyYW5zbGF0aW9uYWwgUmVzZWFyY2ggaW4gTWV0YWJvbGlz
bSwgTWFhc3RyaWNodCBVbml2ZXJzaXR5LCBNYWFzdHJpY2h0LCBUaGUgTmV0aGVybGFuZHMuIEQu
Ui4gTXVzaGVyLUVpemVubWFuIGlzIHdpdGggdGhlIERlcGFydG1lbnQgb2YgUHN5Y2hvbG9neSwg
Qm93bGluZyBHcmVlbiBTdGF0ZSBVbml2ZXJzaXR5LCBCb3dsaW5nIEdyZWVuLCBPaGlvLCBVU0Eu
IEguIFBhdHJpY2sgaXMgd2l0aCBMaXZlSGVhbHRoaWVyLCBJbmMuLCBCZXRoZXNkYSwgTWFyeWxh
bmQsIFVTQS4gVC5HLiBQb3dlciBpcyB3aXRoIHRoZSBEZXBhcnRtZW50IG9mIEh1bWFuIERldmVs
b3BtZW50LCBXYXNoaW5ndG9uIFN0YXRlIFVuaXZlcnNpdHksIFB1bGxtYW4sIFdhc2hpbmd0b24s
IFVTQS4gYXZhdWdobkBlbWFpbC51bmMuZWR1LiYjeEQ7QS5FLiBWYXVnaG4gYW5kIEQuUy4gV2Fy
ZCBhcmUgd2l0aCB0aGUgQ2VudGVyIGZvciBIZWFsdGggUHJvbW90aW9uIGFuZCBEaXNlYXNlIFBy
ZXZlbnRpb24sIFVuaXZlcnNpdHkgb2YgTm9ydGggQ2Fyb2xpbmEgYXQgQ2hhcGVsIEhpbGwsIENo
YXBlbCBIaWxsLCBOb3J0aCBDYXJvbGluYSwgVVNBLiBELlMuIFdhcmQgaXMgd2l0aCB0aGUgRGVw
YXJ0bWVudCBvZiBOdXRyaXRpb24sIEdpbGxpbmdzIFNjaG9vbCBvZiBHbG9iYWwgUHVibGljIEhl
YWx0aCwgVW5pdmVyc2l0eSBvZiBOb3J0aCBDYXJvbGluYSBhdCBDaGFwZWwgSGlsbCwgQ2hhcGVs
IEhpbGwsIE5vcnRoIENhcm9saW5hLCBVU0EuIEouTy4gRmlzaGVyIGlzIHdpdGggdGhlIENlbnRl
ciBmb3IgT2Jlc2l0eSBSZXNlYXJjaCBhbmQgRWR1Y2F0aW9uLCBUZW1wbGUgVW5pdmVyc2l0eSwg
UGhpbGFkZWxwaGlhLCBQZW5uc3lsdmFuaWEsIFVTQS4gTS5TLiBGYWl0aCBpcyB3aXRoIHRoZSBE
ZXBhcnRtZW50IG9mIENvdW5zZWxpbmcsIFNjaG9vbCwgYW5kIEVkdWNhdGlvbmFsIFBzeWNob2xv
Z3ksIEdyYWR1YXRlIFNjaG9vbCBvZiBFZHVjYXRpb24sIFVuaXZlcnNpdHkgb2YgQnVmZmFsbywg
U3RhdGUgVW5pdmVyc2l0eSBvZiBOZXcgWW9yaywgQnVmZmFsbywgTmV3IFlvcmssIFVTQS4gUy5P
LiBIdWdoZXMgYW5kIFQuTS4gTyZhcG9zO0Nvbm5vciBhcmUgd2l0aCB0aGUgVVMgRGVwYXJ0bWVu
dCBvZiBBZ3JpY3VsdHVyZS9BZ3JpY3VsdHVyYWwgUmVzZWFyY2ggU2VydmljZSBDaGlsZHJlbiZh
cG9zO3MgTnV0cml0aW9uIFJlc2VhcmNoIENlbnRlciwgRGVwYXJ0bWVudCBvZiBQZWRpYXRyaWNz
LCBCYXlsb3IgQ29sbGVnZSBvZiBNZWRpY2luZSwgSG91c3RvbiwgVGV4YXMsIFVTQS4gUy5QLkou
IEtyZW1lcnMgaXMgd2l0aCB0aGUgRGVwYXJ0bWVudCBvZiBIZWFsdGggUHJvbW90aW9uLCBOVVRS
SU0gU2Nob29sIG9mIE51dHJpdGlvbiBhbmQgVHJhbnNsYXRpb25hbCBSZXNlYXJjaCBpbiBNZXRh
Ym9saXNtLCBNYWFzdHJpY2h0IFVuaXZlcnNpdHksIE1hYXN0cmljaHQsIFRoZSBOZXRoZXJsYW5k
cy4gRC5SLiBNdXNoZXItRWl6ZW5tYW4gaXMgd2l0aCB0aGUgRGVwYXJ0bWVudCBvZiBQc3ljaG9s
b2d5LCBCb3dsaW5nIEdyZWVuIFN0YXRlIFVuaXZlcnNpdHksIEJvd2xpbmcgR3JlZW4sIE9oaW8s
IFVTQS4gSC4gUGF0cmljayBpcyB3aXRoIExpdmVIZWFsdGhpZXIsIEluYy4sIEJldGhlc2RhLCBN
YXJ5bGFuZCwgVVNBLiBULkcuIFBvd2VyIGlzIHdpdGggdGhlIERlcGFydG1lbnQgb2YgSHVtYW4g
RGV2ZWxvcG1lbnQsIFdhc2hpbmd0b24gU3RhdGUgVW5pdmVyc2l0eSwgUHVsbG1hbiwgV2FzaGlu
Z3RvbiwgVVNBLjwvYXV0aC1hZGRyZXNzPjx0aXRsZXM+PHRpdGxlPkZ1bmRhbWVudGFsIGNvbnN0
cnVjdHMgaW4gZm9vZCBwYXJlbnRpbmcgcHJhY3RpY2VzOiBhIGNvbnRlbnQgbWFwIHRvIGd1aWRl
IGZ1dHVyZSByZXNlYXJjaDwvdGl0bGU+PHNlY29uZGFyeS10aXRsZT5OdXRyIFJldjwvc2Vjb25k
YXJ5LXRpdGxlPjxhbHQtdGl0bGU+TnV0cml0aW9uIHJldmlld3M8L2FsdC10aXRsZT48L3RpdGxl
cz48cGVyaW9kaWNhbD48ZnVsbC10aXRsZT5OdXRyIFJldjwvZnVsbC10aXRsZT48YWJici0xPk51
dHJpdGlvbiByZXZpZXdzPC9hYmJyLTE+PC9wZXJpb2RpY2FsPjxhbHQtcGVyaW9kaWNhbD48ZnVs
bC10aXRsZT5OdXRyIFJldjwvZnVsbC10aXRsZT48YWJici0xPk51dHJpdGlvbiByZXZpZXdzPC9h
YmJyLTE+PC9hbHQtcGVyaW9kaWNhbD48cGFnZXM+OTgtMTE3PC9wYWdlcz48dm9sdW1lPjc0PC92
b2x1bWU+PG51bWJlcj4yPC9udW1iZXI+PGVkaXRpb24+MjAxNi8wMS8wMzwvZWRpdGlvbj48a2V5
d29yZHM+PGtleXdvcmQ+Q29lcmNpb248L2tleXdvcmQ+PGtleXdvcmQ+RGlldDwva2V5d29yZD48
a2V5d29yZD5GZWVkaW5nIEJlaGF2aW9yL3BzeWNob2xvZ3k8L2tleXdvcmQ+PGtleXdvcmQ+Rm9v
ZDwva2V5d29yZD48a2V5d29yZD5IdW1hbnM8L2tleXdvcmQ+PGtleXdvcmQ+UGFyZW50LUNoaWxk
IFJlbGF0aW9uczwva2V5d29yZD48a2V5d29yZD5QYXJlbnRpbmc8L2tleXdvcmQ+PGtleXdvcmQ+
UGVyc29uYWwgQXV0b25vbXk8L2tleXdvcmQ+PC9rZXl3b3Jkcz48ZGF0ZXM+PHllYXI+MjAxNjwv
eWVhcj48cHViLWRhdGVzPjxkYXRlPkZlYjwvZGF0ZT48L3B1Yi1kYXRlcz48L2RhdGVzPjxpc2Ju
PjE3NTMtNDg4NyAoRWxlY3Ryb25pYykmI3hEOzAwMjktNjY0MyAoTGlua2luZyk8L2lzYm4+PGFj
Y2Vzc2lvbi1udW0+MjY3MjQ0ODc8L2FjY2Vzc2lvbi1udW0+PHVybHM+PC91cmxzPjxjdXN0b20y
PlBNQzQ4OTIzMDQ8L2N1c3RvbTI+PGVsZWN0cm9uaWMtcmVzb3VyY2UtbnVtPjEwLjEwOTMvbnV0
cml0L251djA2MTwvZWxlY3Ryb25pYy1yZXNvdXJjZS1udW0+PHJlbW90ZS1kYXRhYmFzZS1wcm92
aWRlcj5OTE08L3JlbW90ZS1kYXRhYmFzZS1wcm92aWRlcj48bGFuZ3VhZ2U+ZW5nPC9sYW5ndWFn
ZT48L3JlY29yZD48L0NpdGU+PC9FbmROb3RlPgB=
</w:fldData>
        </w:fldChar>
      </w:r>
      <w:r w:rsidR="00D87702" w:rsidRPr="0017487D">
        <w:rPr>
          <w:lang w:val="en-US"/>
        </w:rPr>
        <w:instrText xml:space="preserve"> ADDIN EN.CITE.DATA </w:instrText>
      </w:r>
      <w:r w:rsidR="00D87702" w:rsidRPr="0017487D">
        <w:rPr>
          <w:lang w:val="en-US"/>
        </w:rPr>
      </w:r>
      <w:r w:rsidR="00D87702" w:rsidRPr="0017487D">
        <w:rPr>
          <w:lang w:val="en-US"/>
        </w:rPr>
        <w:fldChar w:fldCharType="end"/>
      </w:r>
      <w:r w:rsidR="0096678F" w:rsidRPr="0017487D">
        <w:rPr>
          <w:lang w:val="en-US"/>
        </w:rPr>
      </w:r>
      <w:r w:rsidR="0096678F" w:rsidRPr="0017487D">
        <w:rPr>
          <w:lang w:val="en-US"/>
        </w:rPr>
        <w:fldChar w:fldCharType="separate"/>
      </w:r>
      <w:r w:rsidR="00D87702" w:rsidRPr="0017487D">
        <w:rPr>
          <w:noProof/>
          <w:lang w:val="en-US"/>
        </w:rPr>
        <w:t>[</w:t>
      </w:r>
      <w:hyperlink w:anchor="_ENREF_16" w:tooltip="Vaughn, 2016 #65" w:history="1">
        <w:r w:rsidR="002C34E4" w:rsidRPr="0017487D">
          <w:rPr>
            <w:noProof/>
            <w:lang w:val="en-US"/>
          </w:rPr>
          <w:t>16</w:t>
        </w:r>
      </w:hyperlink>
      <w:r w:rsidR="00D87702" w:rsidRPr="0017487D">
        <w:rPr>
          <w:noProof/>
          <w:lang w:val="en-US"/>
        </w:rPr>
        <w:t>]</w:t>
      </w:r>
      <w:r w:rsidR="0096678F" w:rsidRPr="0017487D">
        <w:rPr>
          <w:lang w:val="en-US"/>
        </w:rPr>
        <w:fldChar w:fldCharType="end"/>
      </w:r>
      <w:r w:rsidR="005C132B" w:rsidRPr="0017487D">
        <w:rPr>
          <w:lang w:val="en-US"/>
        </w:rPr>
        <w:t>.</w:t>
      </w:r>
      <w:r w:rsidR="00B03B64" w:rsidRPr="0017487D">
        <w:rPr>
          <w:lang w:val="en-US"/>
        </w:rPr>
        <w:t xml:space="preserve"> As in </w:t>
      </w:r>
      <w:r w:rsidR="00E0671F" w:rsidRPr="0017487D">
        <w:rPr>
          <w:lang w:val="en-US"/>
        </w:rPr>
        <w:t>an earlier</w:t>
      </w:r>
      <w:r w:rsidR="00B03B64" w:rsidRPr="0017487D">
        <w:rPr>
          <w:lang w:val="en-US"/>
        </w:rPr>
        <w:t xml:space="preserve"> study </w:t>
      </w:r>
      <w:r w:rsidR="0096678F" w:rsidRPr="0017487D">
        <w:rPr>
          <w:lang w:val="en-US"/>
        </w:rPr>
        <w:fldChar w:fldCharType="begin"/>
      </w:r>
      <w:r w:rsidR="00D87702" w:rsidRPr="0017487D">
        <w:rPr>
          <w:lang w:val="en-US"/>
        </w:rPr>
        <w:instrText xml:space="preserve"> ADDIN EN.CITE &lt;EndNote&gt;&lt;Cite&gt;&lt;Author&gt;Fries&lt;/Author&gt;&lt;Year&gt;2017&lt;/Year&gt;&lt;RecNum&gt;998&lt;/RecNum&gt;&lt;DisplayText&gt;[17]&lt;/DisplayText&gt;&lt;record&gt;&lt;rec-number&gt;998&lt;/rec-number&gt;&lt;foreign-keys&gt;&lt;key app="EN" db-id="xf2wpr0f820v2ievef2xf2wlewrsv5f0s229" timestamp="1497787234"&gt;998&lt;/key&gt;&lt;/foreign-keys&gt;&lt;ref-type name="Journal Article"&gt;17&lt;/ref-type&gt;&lt;contributors&gt;&lt;authors&gt;&lt;author&gt;Fries, L.R.&lt;/author&gt;&lt;author&gt;Martin, Nathalie&lt;/author&gt;&lt;author&gt;van der Horst, Klazine&lt;/author&gt;&lt;/authors&gt;&lt;/contributors&gt;&lt;titles&gt;&lt;title&gt;Parent-child mealtime interactions associated with toddlers&amp;apos; refusals of novel and familiar foods&lt;/title&gt;&lt;secondary-title&gt;Physiology &amp;amp; Behavior&lt;/secondary-title&gt;&lt;/titles&gt;&lt;periodical&gt;&lt;full-title&gt;Physiology &amp;amp; Behavior&lt;/full-title&gt;&lt;/periodical&gt;&lt;pages&gt;93-100&lt;/pages&gt;&lt;volume&gt;176&lt;/volume&gt;&lt;dates&gt;&lt;year&gt;2017&lt;/year&gt;&lt;/dates&gt;&lt;isbn&gt;0031-9384&lt;/isbn&gt;&lt;urls&gt;&lt;/urls&gt;&lt;/record&gt;&lt;/Cite&gt;&lt;/EndNote&gt;</w:instrText>
      </w:r>
      <w:r w:rsidR="0096678F" w:rsidRPr="0017487D">
        <w:rPr>
          <w:lang w:val="en-US"/>
        </w:rPr>
        <w:fldChar w:fldCharType="separate"/>
      </w:r>
      <w:r w:rsidR="00D87702" w:rsidRPr="0017487D">
        <w:rPr>
          <w:noProof/>
          <w:lang w:val="en-US"/>
        </w:rPr>
        <w:t>[</w:t>
      </w:r>
      <w:hyperlink w:anchor="_ENREF_17" w:tooltip="Fries, 2017 #998" w:history="1">
        <w:r w:rsidR="002C34E4" w:rsidRPr="0017487D">
          <w:rPr>
            <w:noProof/>
            <w:lang w:val="en-US"/>
          </w:rPr>
          <w:t>17</w:t>
        </w:r>
      </w:hyperlink>
      <w:r w:rsidR="00D87702" w:rsidRPr="0017487D">
        <w:rPr>
          <w:noProof/>
          <w:lang w:val="en-US"/>
        </w:rPr>
        <w:t>]</w:t>
      </w:r>
      <w:r w:rsidR="0096678F" w:rsidRPr="0017487D">
        <w:rPr>
          <w:lang w:val="en-US"/>
        </w:rPr>
        <w:fldChar w:fldCharType="end"/>
      </w:r>
      <w:r w:rsidR="00B03B64" w:rsidRPr="0017487D">
        <w:rPr>
          <w:lang w:val="en-US"/>
        </w:rPr>
        <w:t xml:space="preserve">, we used this classification system as a way of exploring </w:t>
      </w:r>
      <w:r w:rsidR="00E0671F" w:rsidRPr="0017487D">
        <w:rPr>
          <w:lang w:val="en-US"/>
        </w:rPr>
        <w:t>whether</w:t>
      </w:r>
      <w:r w:rsidR="00B03B64" w:rsidRPr="0017487D">
        <w:rPr>
          <w:lang w:val="en-US"/>
        </w:rPr>
        <w:t xml:space="preserve"> different types of </w:t>
      </w:r>
      <w:r w:rsidR="00E0671F" w:rsidRPr="0017487D">
        <w:rPr>
          <w:lang w:val="en-US"/>
        </w:rPr>
        <w:t xml:space="preserve">maternal </w:t>
      </w:r>
      <w:r w:rsidR="00B03B64" w:rsidRPr="0017487D">
        <w:rPr>
          <w:lang w:val="en-US"/>
        </w:rPr>
        <w:t xml:space="preserve">prompts to eat </w:t>
      </w:r>
      <w:r w:rsidR="00E0671F" w:rsidRPr="0017487D">
        <w:rPr>
          <w:lang w:val="en-US"/>
        </w:rPr>
        <w:t>were associated with children’s food intake</w:t>
      </w:r>
      <w:r w:rsidR="00B03B64" w:rsidRPr="0017487D">
        <w:rPr>
          <w:lang w:val="en-US"/>
        </w:rPr>
        <w:t xml:space="preserve">.  </w:t>
      </w:r>
    </w:p>
    <w:p w14:paraId="70006C6A" w14:textId="309C65F2" w:rsidR="00437635" w:rsidRPr="0017487D" w:rsidRDefault="00437635" w:rsidP="0031544C">
      <w:pPr>
        <w:spacing w:line="360" w:lineRule="auto"/>
        <w:rPr>
          <w:lang w:val="en-US"/>
        </w:rPr>
      </w:pPr>
      <w:r w:rsidRPr="0017487D">
        <w:rPr>
          <w:lang w:val="en-US"/>
        </w:rPr>
        <w:t xml:space="preserve">One general limitation of the literature on feeding practices is that it relies quite heavily on parent report, often to measure both feeding practices and child behavior or intake, which may not necessarily reflect parents’ actual behaviors in practice </w:t>
      </w:r>
      <w:r w:rsidR="0096678F" w:rsidRPr="0017487D">
        <w:rPr>
          <w:lang w:val="en-US"/>
        </w:rPr>
        <w:fldChar w:fldCharType="begin"/>
      </w:r>
      <w:r w:rsidR="00D87702" w:rsidRPr="0017487D">
        <w:rPr>
          <w:lang w:val="en-US"/>
        </w:rPr>
        <w:instrText xml:space="preserve"> ADDIN EN.CITE &lt;EndNote&gt;&lt;Cite&gt;&lt;Author&gt;Bergmeier&lt;/Author&gt;&lt;Year&gt;2015&lt;/Year&gt;&lt;RecNum&gt;284&lt;/RecNum&gt;&lt;DisplayText&gt;[18, 19]&lt;/DisplayText&gt;&lt;record&gt;&lt;rec-number&gt;284&lt;/rec-number&gt;&lt;foreign-keys&gt;&lt;key app="EN" db-id="xf2wpr0f820v2ievef2xf2wlewrsv5f0s229" timestamp="1415888378"&gt;284&lt;/key&gt;&lt;/foreign-keys&gt;&lt;ref-type name="Journal Article"&gt;17&lt;/ref-type&gt;&lt;contributors&gt;&lt;authors&gt;&lt;author&gt;Bergmeier, H.&lt;/author&gt;&lt;author&gt;Skouteris, H.&lt;/author&gt;&lt;author&gt;Hetherington, M.M.&lt;/author&gt;&lt;/authors&gt;&lt;/contributors&gt;&lt;titles&gt;&lt;title&gt;Systematic research review of observational approaches used to evaluate mother-child mealtime interactions during preschool years&lt;/title&gt;&lt;secondary-title&gt;The American Journal of Clinical Nutrition&lt;/secondary-title&gt;&lt;/titles&gt;&lt;periodical&gt;&lt;full-title&gt;The American Journal of Clinical Nutrition&lt;/full-title&gt;&lt;/periodical&gt;&lt;dates&gt;&lt;year&gt;2015&lt;/year&gt;&lt;pub-dates&gt;&lt;date&gt;January 1, 2015&lt;/date&gt;&lt;/pub-dates&gt;&lt;/dates&gt;&lt;urls&gt;&lt;related-urls&gt;&lt;url&gt;http://ajcn.nutrition.org/content/early/2014/11/05/ajcn.114.092114.abstract&lt;/url&gt;&lt;/related-urls&gt;&lt;/urls&gt;&lt;electronic-resource-num&gt;10.3945/ajcn.114.092114&lt;/electronic-resource-num&gt;&lt;/record&gt;&lt;/Cite&gt;&lt;Cite&gt;&lt;Author&gt;Fries&lt;/Author&gt;&lt;Year&gt;2017&lt;/Year&gt;&lt;RecNum&gt;1026&lt;/RecNum&gt;&lt;record&gt;&lt;rec-number&gt;1026&lt;/rec-number&gt;&lt;foreign-keys&gt;&lt;key app="EN" db-id="xf2wpr0f820v2ievef2xf2wlewrsv5f0s229" timestamp="1509641380"&gt;1026&lt;/key&gt;&lt;/foreign-keys&gt;&lt;ref-type name="Journal Article"&gt;17&lt;/ref-type&gt;&lt;contributors&gt;&lt;authors&gt;&lt;author&gt;Fries, L.R.&lt;/author&gt;&lt;author&gt;Martin, Nathalie&lt;/author&gt;&lt;author&gt;van der Horst, Klazine&lt;/author&gt;&lt;/authors&gt;&lt;/contributors&gt;&lt;titles&gt;&lt;title&gt;Accuracy of Parent-Reported Feeding Practices and Implications for Behavioral Interventions&lt;/title&gt;&lt;secondary-title&gt;Journal of Nutrition Education and Behavior&lt;/secondary-title&gt;&lt;/titles&gt;&lt;periodical&gt;&lt;full-title&gt;Journal of Nutrition Education and Behavior&lt;/full-title&gt;&lt;/periodical&gt;&lt;pages&gt;S47-S48&lt;/pages&gt;&lt;volume&gt;49&lt;/volume&gt;&lt;number&gt;7&lt;/number&gt;&lt;dates&gt;&lt;year&gt;2017&lt;/year&gt;&lt;/dates&gt;&lt;isbn&gt;1499-4046&lt;/isbn&gt;&lt;urls&gt;&lt;/urls&gt;&lt;/record&gt;&lt;/Cite&gt;&lt;/EndNote&gt;</w:instrText>
      </w:r>
      <w:r w:rsidR="0096678F" w:rsidRPr="0017487D">
        <w:rPr>
          <w:lang w:val="en-US"/>
        </w:rPr>
        <w:fldChar w:fldCharType="separate"/>
      </w:r>
      <w:r w:rsidR="00D87702" w:rsidRPr="0017487D">
        <w:rPr>
          <w:noProof/>
          <w:lang w:val="en-US"/>
        </w:rPr>
        <w:t>[</w:t>
      </w:r>
      <w:hyperlink w:anchor="_ENREF_18" w:tooltip="Bergmeier, 2015 #284" w:history="1">
        <w:r w:rsidR="002C34E4" w:rsidRPr="0017487D">
          <w:rPr>
            <w:noProof/>
            <w:lang w:val="en-US"/>
          </w:rPr>
          <w:t>18</w:t>
        </w:r>
      </w:hyperlink>
      <w:r w:rsidR="00D87702" w:rsidRPr="0017487D">
        <w:rPr>
          <w:noProof/>
          <w:lang w:val="en-US"/>
        </w:rPr>
        <w:t xml:space="preserve">, </w:t>
      </w:r>
      <w:hyperlink w:anchor="_ENREF_19" w:tooltip="Fries, 2017 #1026" w:history="1">
        <w:r w:rsidR="002C34E4" w:rsidRPr="0017487D">
          <w:rPr>
            <w:noProof/>
            <w:lang w:val="en-US"/>
          </w:rPr>
          <w:t>19</w:t>
        </w:r>
      </w:hyperlink>
      <w:r w:rsidR="00D87702" w:rsidRPr="0017487D">
        <w:rPr>
          <w:noProof/>
          <w:lang w:val="en-US"/>
        </w:rPr>
        <w:t>]</w:t>
      </w:r>
      <w:r w:rsidR="0096678F" w:rsidRPr="0017487D">
        <w:rPr>
          <w:lang w:val="en-US"/>
        </w:rPr>
        <w:fldChar w:fldCharType="end"/>
      </w:r>
      <w:r w:rsidRPr="0017487D">
        <w:rPr>
          <w:lang w:val="en-US"/>
        </w:rPr>
        <w:t xml:space="preserve">. </w:t>
      </w:r>
      <w:r w:rsidR="000E20BC" w:rsidRPr="0017487D">
        <w:rPr>
          <w:lang w:val="en-US"/>
        </w:rPr>
        <w:t>To address this, i</w:t>
      </w:r>
      <w:r w:rsidRPr="0017487D">
        <w:rPr>
          <w:lang w:val="en-US"/>
        </w:rPr>
        <w:t xml:space="preserve">n the current study, we </w:t>
      </w:r>
      <w:r w:rsidR="00251F7A" w:rsidRPr="0017487D">
        <w:rPr>
          <w:lang w:val="en-US"/>
        </w:rPr>
        <w:t>analy</w:t>
      </w:r>
      <w:r w:rsidR="00282CCB" w:rsidRPr="0017487D">
        <w:rPr>
          <w:lang w:val="en-US"/>
        </w:rPr>
        <w:t>z</w:t>
      </w:r>
      <w:r w:rsidR="00251F7A" w:rsidRPr="0017487D">
        <w:rPr>
          <w:lang w:val="en-US"/>
        </w:rPr>
        <w:t>ed</w:t>
      </w:r>
      <w:r w:rsidRPr="0017487D">
        <w:rPr>
          <w:lang w:val="en-US"/>
        </w:rPr>
        <w:t xml:space="preserve"> videos of mothers and children eating an </w:t>
      </w:r>
      <w:r w:rsidRPr="0017487D">
        <w:rPr>
          <w:i/>
          <w:lang w:val="en-US"/>
        </w:rPr>
        <w:t>ad libitum</w:t>
      </w:r>
      <w:r w:rsidRPr="0017487D">
        <w:rPr>
          <w:lang w:val="en-US"/>
        </w:rPr>
        <w:t xml:space="preserve"> buffet lunch together and coded the use of various feeding practices during the meal. </w:t>
      </w:r>
      <w:r w:rsidR="0031544C" w:rsidRPr="0017487D">
        <w:rPr>
          <w:lang w:val="en-US"/>
        </w:rPr>
        <w:t xml:space="preserve"> The outcome measures included child body mass index (BMI) and food intake, both measured objectively through weighing during the study visit.</w:t>
      </w:r>
      <w:r w:rsidR="00B004B0">
        <w:rPr>
          <w:lang w:val="en-US"/>
        </w:rPr>
        <w:t xml:space="preserve"> Food intake was measured in terms of grams consumed, as well as the number of different foods consumed from the buffet. To our knowledge, no prior studies have explored the association between feeding practices and variety of foods consumed in such an observational setting, especially one in which the child is in control of selecting which foods to eat. For this reason, this measure provided a novel opportunity to explore how </w:t>
      </w:r>
      <w:r w:rsidR="00A34DAD">
        <w:rPr>
          <w:lang w:val="en-US"/>
        </w:rPr>
        <w:t xml:space="preserve">both the quantity (energy) and </w:t>
      </w:r>
      <w:r w:rsidR="00B004B0">
        <w:rPr>
          <w:lang w:val="en-US"/>
        </w:rPr>
        <w:t xml:space="preserve">the number of different foods selected by the child might be associated with maternal feeding practices.  </w:t>
      </w:r>
    </w:p>
    <w:p w14:paraId="0870BDDB" w14:textId="65C9637A" w:rsidR="00C05F0D" w:rsidRDefault="009D343E" w:rsidP="000E20BC">
      <w:pPr>
        <w:spacing w:line="360" w:lineRule="auto"/>
        <w:rPr>
          <w:lang w:val="en-US"/>
        </w:rPr>
      </w:pPr>
      <w:r w:rsidRPr="0017487D">
        <w:rPr>
          <w:lang w:val="en-US"/>
        </w:rPr>
        <w:t>I</w:t>
      </w:r>
      <w:r w:rsidR="00C27CC6" w:rsidRPr="0017487D">
        <w:rPr>
          <w:lang w:val="en-US"/>
        </w:rPr>
        <w:t>t is</w:t>
      </w:r>
      <w:r w:rsidR="00437635" w:rsidRPr="0017487D">
        <w:rPr>
          <w:lang w:val="en-US"/>
        </w:rPr>
        <w:t xml:space="preserve"> </w:t>
      </w:r>
      <w:r w:rsidR="00C27CC6" w:rsidRPr="0017487D">
        <w:rPr>
          <w:lang w:val="en-US"/>
        </w:rPr>
        <w:t xml:space="preserve">important to note that </w:t>
      </w:r>
      <w:r w:rsidR="008E18A8" w:rsidRPr="0017487D">
        <w:rPr>
          <w:lang w:val="en-US"/>
        </w:rPr>
        <w:t>th</w:t>
      </w:r>
      <w:r w:rsidR="00437635" w:rsidRPr="0017487D">
        <w:rPr>
          <w:lang w:val="en-US"/>
        </w:rPr>
        <w:t>e majority of the feeding practice literature</w:t>
      </w:r>
      <w:r w:rsidR="008E18A8" w:rsidRPr="0017487D">
        <w:rPr>
          <w:lang w:val="en-US"/>
        </w:rPr>
        <w:t xml:space="preserve"> has been conducted in the United</w:t>
      </w:r>
      <w:r w:rsidR="00C27CC6" w:rsidRPr="0017487D">
        <w:rPr>
          <w:lang w:val="en-US"/>
        </w:rPr>
        <w:t xml:space="preserve"> States, Europe, and Australia </w:t>
      </w:r>
      <w:r w:rsidR="00C27CC6" w:rsidRPr="0017487D">
        <w:rPr>
          <w:lang w:val="en-US"/>
        </w:rPr>
        <w:fldChar w:fldCharType="begin">
          <w:fldData xml:space="preserve">PEVuZE5vdGU+PENpdGU+PEF1dGhvcj5TaGxvaW08L0F1dGhvcj48WWVhcj4yMDE1PC9ZZWFyPjxS
ZWNOdW0+Nzc4PC9SZWNOdW0+PERpc3BsYXlUZXh0PlsyLCA0XTwvRGlzcGxheVRleHQ+PHJlY29y
ZD48cmVjLW51bWJlcj43Nzg8L3JlYy1udW1iZXI+PGZvcmVpZ24ta2V5cz48a2V5IGFwcD0iRU4i
IGRiLWlkPSJ4ZjJ3cHIwZjgyMHYyaWV2ZWYyeGYyd2xld3JzdjVmMHMyMjkiIHRpbWVzdGFtcD0i
MTQ1MDI1Mzk5OSI+Nzc4PC9rZXk+PC9mb3JlaWduLWtleXM+PHJlZi10eXBlIG5hbWU9IkpvdXJu
YWwgQXJ0aWNsZSI+MTc8L3JlZi10eXBlPjxjb250cmlidXRvcnM+PGF1dGhvcnM+PGF1dGhvcj5T
aGxvaW0sTmV0YWxpZTwvYXV0aG9yPjxhdXRob3I+RWRlbHNvbixMaXNhIFI8L2F1dGhvcj48YXV0
aG9yPk1hcnRpbixOYXRoYWxpZTwvYXV0aG9yPjxhdXRob3I+SGV0aGVyaW5ndG9uLE1hcmlvbiBN
PC9hdXRob3I+PC9hdXRob3JzPjwvY29udHJpYnV0b3JzPjxhdXRoLWFkZHJlc3M+KERyIE5ldGFs
aWUgU2hsb2ltLFVuaXZlcnNpdHkgb2YgTGVlZHMsSW5zdGl0dXRlIG9mIFBzeWNob2xvZ2ljYWwg
U2NpZW5jZXMsTGVlZHMgTFMyIDlKVCxVbml0ZWQgS2luZ2RvbSxuZXRhbGllc2hhbG9tMTk3N0Bn
bWFpbC5jb20pJiN4RDsoRHIgTGlzYSBSLkVkZWxzb24sTmVzdGzDqSBSZXNlYXJjaCBDZW50ZXIs
VGFzdGUgYW5kIEJlaGF2aW9yYWwgU2NpZW5jZXMsTGF1c2FubmUsU3dhemlsYW5kLGxpc2Fyb2Jp
bi5lZGVsc29uQHJkbHMubmVzdGxlLmNvbSkmI3hEOyhEciBOYXRoYWxpZSBNYXJ0aW4sTmF0aGFs
aWUuTWFydGluQHJkbHMubmVzdGxlLmNvbSkmI3hEOyhQcm9mIE1hcmlvbiBNLkhldGhlcmluZ3Rv
bixNLkhldGhlcmluZ3RvbkBsZWVkcy5hYy51ayk8L2F1dGgtYWRkcmVzcz48dGl0bGVzPjx0aXRs
ZT5QYXJlbnRpbmcgc3R5bGVzLCBmZWVkaW5nIHN0eWxlcywgZmVlZGluZyBwcmFjdGljZXMgYW5k
IHdlaWdodCBzdGF0dXMgaW4gNC0xMiB5ZWFyLW9sZCBjaGlsZHJlbjogQSBzeXN0ZW1hdGljIHJl
dmlldyBvZiB0aGUgbGl0ZXJhdHVyZTwvdGl0bGU+PHNlY29uZGFyeS10aXRsZT5Gcm9udGllcnMg
aW4gUHN5Y2hvbG9neTwvc2Vjb25kYXJ5LXRpdGxlPjxzaG9ydC10aXRsZT5QYXJlbnRpbmcgc3R5
bGVzLCBmZWVkaW5nIHN0eWxlcywgZmVlZGluZyBwcmFjdGljZXMgYW5kIHdlaWdodCBpbiA0LTEy
IHllYXItb2xkIDogQSBTUlI8L3Nob3J0LXRpdGxlPjwvdGl0bGVzPjxwZXJpb2RpY2FsPjxmdWxs
LXRpdGxlPkZyb250aWVycyBpbiBQc3ljaG9sb2d5PC9mdWxsLXRpdGxlPjwvcGVyaW9kaWNhbD48
dm9sdW1lPjY8L3ZvbHVtZT48a2V5d29yZHM+PGtleXdvcmQ+T2Jlc2l0eSxmZWVkaW5nIHByYWN0
aWNlcyxDaGlsZHJlbi4sUGFyZW50aW5nIHN0eWxlczwva2V5d29yZD48a2V5d29yZD4sZmVlZGlu
ZyBzdHlsZXM8L2tleXdvcmQ+PC9rZXl3b3Jkcz48ZGF0ZXM+PHllYXI+MjAxNTwveWVhcj48cHVi
LWRhdGVzPjxkYXRlPjIwMTUtRGVjZW1iZXItMTQ8L2RhdGU+PC9wdWItZGF0ZXM+PC9kYXRlcz48
aXNibj4xNjY0LTEwNzg8L2lzYm4+PHdvcmstdHlwZT5SZXZpZXc8L3dvcmstdHlwZT48dXJscz48
cmVsYXRlZC11cmxzPjx1cmw+aHR0cDovL3d3dy5mcm9udGllcnNpbi5vcmcvSm91cm5hbC9BYnN0
cmFjdC5hc3B4P3M9MTQzOCZhbXA7bmFtZT1lYXRpbmdfYmVoYXZpb3ImYW1wO0FSVF9ET0k9MTAu
MzM4OS9mcHN5Zy4yMDE1LjAxODQ5PC91cmw+PC9yZWxhdGVkLXVybHM+PC91cmxzPjxlbGVjdHJv
bmljLXJlc291cmNlLW51bT4xMC4zMzg5L2Zwc3lnLjIwMTUuMDE4NDk8L2VsZWN0cm9uaWMtcmVz
b3VyY2UtbnVtPjxsYW5ndWFnZT5FbmdsaXNoPC9sYW5ndWFnZT48L3JlY29yZD48L0NpdGU+PENp
dGU+PEF1dGhvcj5IdXJsZXk8L0F1dGhvcj48WWVhcj4yMDExPC9ZZWFyPjxSZWNOdW0+MTAyNTwv
UmVjTnVtPjxyZWNvcmQ+PHJlYy1udW1iZXI+MTAyNTwvcmVjLW51bWJlcj48Zm9yZWlnbi1rZXlz
PjxrZXkgYXBwPSJFTiIgZGItaWQ9InhmMndwcjBmODIwdjJpZXZlZjJ4ZjJ3bGV3cnN2NWYwczIy
OSIgdGltZXN0YW1wPSIxNTA5NjM0OTAzIj4xMDI1PC9rZXk+PC9mb3JlaWduLWtleXM+PHJlZi10
eXBlIG5hbWU9IkpvdXJuYWwgQXJ0aWNsZSI+MTc8L3JlZi10eXBlPjxjb250cmlidXRvcnM+PGF1
dGhvcnM+PGF1dGhvcj5IdXJsZXksIEtyaXN0ZW4gTS48L2F1dGhvcj48YXV0aG9yPkNyb3NzLCBN
YXR0aGV3IEIuPC9hdXRob3I+PGF1dGhvcj5IdWdoZXMsIFNoZXJ5bCBPLjwvYXV0aG9yPjwvYXV0
aG9ycz48L2NvbnRyaWJ1dG9ycz48dGl0bGVzPjx0aXRsZT5BIFN5c3RlbWF0aWMgUmV2aWV3IG9m
IFJlc3BvbnNpdmUgRmVlZGluZyBhbmQgQ2hpbGQgT2Jlc2l0eSBpbiBIaWdoLUluY29tZSBDb3Vu
dHJpZXM8L3RpdGxlPjxzZWNvbmRhcnktdGl0bGU+VGhlIEpvdXJuYWwgb2YgTnV0cml0aW9uPC9z
ZWNvbmRhcnktdGl0bGU+PC90aXRsZXM+PHBlcmlvZGljYWw+PGZ1bGwtdGl0bGU+VGhlIEpvdXJu
YWwgb2YgTnV0cml0aW9uPC9mdWxsLXRpdGxlPjwvcGVyaW9kaWNhbD48ZGF0ZXM+PHllYXI+MjAx
MTwveWVhcj48cHViLWRhdGVzPjxkYXRlPkphbnVhcnkgMjYsIDIwMTE8L2RhdGU+PC9wdWItZGF0
ZXM+PC9kYXRlcz48dXJscz48cmVsYXRlZC11cmxzPjx1cmw+aHR0cDovL2puLm51dHJpdGlvbi5v
cmcvY29udGVudC9lYXJseS8yMDExLzAxLzI2L2puLjExMC4xMzAwNDcuYWJzdHJhY3Q8L3VybD48
L3JlbGF0ZWQtdXJscz48L3VybHM+PGVsZWN0cm9uaWMtcmVzb3VyY2UtbnVtPjEwLjM5NDUvam4u
MTEwLjEzMDA0NzwvZWxlY3Ryb25pYy1yZXNvdXJjZS1udW0+PC9yZWNvcmQ+PC9DaXRlPjwvRW5k
Tm90ZT4A
</w:fldData>
        </w:fldChar>
      </w:r>
      <w:r w:rsidR="00073A60" w:rsidRPr="0017487D">
        <w:rPr>
          <w:lang w:val="en-US"/>
        </w:rPr>
        <w:instrText xml:space="preserve"> ADDIN EN.CITE </w:instrText>
      </w:r>
      <w:r w:rsidR="00073A60" w:rsidRPr="0017487D">
        <w:rPr>
          <w:lang w:val="en-US"/>
        </w:rPr>
        <w:fldChar w:fldCharType="begin">
          <w:fldData xml:space="preserve">PEVuZE5vdGU+PENpdGU+PEF1dGhvcj5TaGxvaW08L0F1dGhvcj48WWVhcj4yMDE1PC9ZZWFyPjxS
ZWNOdW0+Nzc4PC9SZWNOdW0+PERpc3BsYXlUZXh0PlsyLCA0XTwvRGlzcGxheVRleHQ+PHJlY29y
ZD48cmVjLW51bWJlcj43Nzg8L3JlYy1udW1iZXI+PGZvcmVpZ24ta2V5cz48a2V5IGFwcD0iRU4i
IGRiLWlkPSJ4ZjJ3cHIwZjgyMHYyaWV2ZWYyeGYyd2xld3JzdjVmMHMyMjkiIHRpbWVzdGFtcD0i
MTQ1MDI1Mzk5OSI+Nzc4PC9rZXk+PC9mb3JlaWduLWtleXM+PHJlZi10eXBlIG5hbWU9IkpvdXJu
YWwgQXJ0aWNsZSI+MTc8L3JlZi10eXBlPjxjb250cmlidXRvcnM+PGF1dGhvcnM+PGF1dGhvcj5T
aGxvaW0sTmV0YWxpZTwvYXV0aG9yPjxhdXRob3I+RWRlbHNvbixMaXNhIFI8L2F1dGhvcj48YXV0
aG9yPk1hcnRpbixOYXRoYWxpZTwvYXV0aG9yPjxhdXRob3I+SGV0aGVyaW5ndG9uLE1hcmlvbiBN
PC9hdXRob3I+PC9hdXRob3JzPjwvY29udHJpYnV0b3JzPjxhdXRoLWFkZHJlc3M+KERyIE5ldGFs
aWUgU2hsb2ltLFVuaXZlcnNpdHkgb2YgTGVlZHMsSW5zdGl0dXRlIG9mIFBzeWNob2xvZ2ljYWwg
U2NpZW5jZXMsTGVlZHMgTFMyIDlKVCxVbml0ZWQgS2luZ2RvbSxuZXRhbGllc2hhbG9tMTk3N0Bn
bWFpbC5jb20pJiN4RDsoRHIgTGlzYSBSLkVkZWxzb24sTmVzdGzDqSBSZXNlYXJjaCBDZW50ZXIs
VGFzdGUgYW5kIEJlaGF2aW9yYWwgU2NpZW5jZXMsTGF1c2FubmUsU3dhemlsYW5kLGxpc2Fyb2Jp
bi5lZGVsc29uQHJkbHMubmVzdGxlLmNvbSkmI3hEOyhEciBOYXRoYWxpZSBNYXJ0aW4sTmF0aGFs
aWUuTWFydGluQHJkbHMubmVzdGxlLmNvbSkmI3hEOyhQcm9mIE1hcmlvbiBNLkhldGhlcmluZ3Rv
bixNLkhldGhlcmluZ3RvbkBsZWVkcy5hYy51ayk8L2F1dGgtYWRkcmVzcz48dGl0bGVzPjx0aXRs
ZT5QYXJlbnRpbmcgc3R5bGVzLCBmZWVkaW5nIHN0eWxlcywgZmVlZGluZyBwcmFjdGljZXMgYW5k
IHdlaWdodCBzdGF0dXMgaW4gNC0xMiB5ZWFyLW9sZCBjaGlsZHJlbjogQSBzeXN0ZW1hdGljIHJl
dmlldyBvZiB0aGUgbGl0ZXJhdHVyZTwvdGl0bGU+PHNlY29uZGFyeS10aXRsZT5Gcm9udGllcnMg
aW4gUHN5Y2hvbG9neTwvc2Vjb25kYXJ5LXRpdGxlPjxzaG9ydC10aXRsZT5QYXJlbnRpbmcgc3R5
bGVzLCBmZWVkaW5nIHN0eWxlcywgZmVlZGluZyBwcmFjdGljZXMgYW5kIHdlaWdodCBpbiA0LTEy
IHllYXItb2xkIDogQSBTUlI8L3Nob3J0LXRpdGxlPjwvdGl0bGVzPjxwZXJpb2RpY2FsPjxmdWxs
LXRpdGxlPkZyb250aWVycyBpbiBQc3ljaG9sb2d5PC9mdWxsLXRpdGxlPjwvcGVyaW9kaWNhbD48
dm9sdW1lPjY8L3ZvbHVtZT48a2V5d29yZHM+PGtleXdvcmQ+T2Jlc2l0eSxmZWVkaW5nIHByYWN0
aWNlcyxDaGlsZHJlbi4sUGFyZW50aW5nIHN0eWxlczwva2V5d29yZD48a2V5d29yZD4sZmVlZGlu
ZyBzdHlsZXM8L2tleXdvcmQ+PC9rZXl3b3Jkcz48ZGF0ZXM+PHllYXI+MjAxNTwveWVhcj48cHVi
LWRhdGVzPjxkYXRlPjIwMTUtRGVjZW1iZXItMTQ8L2RhdGU+PC9wdWItZGF0ZXM+PC9kYXRlcz48
aXNibj4xNjY0LTEwNzg8L2lzYm4+PHdvcmstdHlwZT5SZXZpZXc8L3dvcmstdHlwZT48dXJscz48
cmVsYXRlZC11cmxzPjx1cmw+aHR0cDovL3d3dy5mcm9udGllcnNpbi5vcmcvSm91cm5hbC9BYnN0
cmFjdC5hc3B4P3M9MTQzOCZhbXA7bmFtZT1lYXRpbmdfYmVoYXZpb3ImYW1wO0FSVF9ET0k9MTAu
MzM4OS9mcHN5Zy4yMDE1LjAxODQ5PC91cmw+PC9yZWxhdGVkLXVybHM+PC91cmxzPjxlbGVjdHJv
bmljLXJlc291cmNlLW51bT4xMC4zMzg5L2Zwc3lnLjIwMTUuMDE4NDk8L2VsZWN0cm9uaWMtcmVz
b3VyY2UtbnVtPjxsYW5ndWFnZT5FbmdsaXNoPC9sYW5ndWFnZT48L3JlY29yZD48L0NpdGU+PENp
dGU+PEF1dGhvcj5IdXJsZXk8L0F1dGhvcj48WWVhcj4yMDExPC9ZZWFyPjxSZWNOdW0+MTAyNTwv
UmVjTnVtPjxyZWNvcmQ+PHJlYy1udW1iZXI+MTAyNTwvcmVjLW51bWJlcj48Zm9yZWlnbi1rZXlz
PjxrZXkgYXBwPSJFTiIgZGItaWQ9InhmMndwcjBmODIwdjJpZXZlZjJ4ZjJ3bGV3cnN2NWYwczIy
OSIgdGltZXN0YW1wPSIxNTA5NjM0OTAzIj4xMDI1PC9rZXk+PC9mb3JlaWduLWtleXM+PHJlZi10
eXBlIG5hbWU9IkpvdXJuYWwgQXJ0aWNsZSI+MTc8L3JlZi10eXBlPjxjb250cmlidXRvcnM+PGF1
dGhvcnM+PGF1dGhvcj5IdXJsZXksIEtyaXN0ZW4gTS48L2F1dGhvcj48YXV0aG9yPkNyb3NzLCBN
YXR0aGV3IEIuPC9hdXRob3I+PGF1dGhvcj5IdWdoZXMsIFNoZXJ5bCBPLjwvYXV0aG9yPjwvYXV0
aG9ycz48L2NvbnRyaWJ1dG9ycz48dGl0bGVzPjx0aXRsZT5BIFN5c3RlbWF0aWMgUmV2aWV3IG9m
IFJlc3BvbnNpdmUgRmVlZGluZyBhbmQgQ2hpbGQgT2Jlc2l0eSBpbiBIaWdoLUluY29tZSBDb3Vu
dHJpZXM8L3RpdGxlPjxzZWNvbmRhcnktdGl0bGU+VGhlIEpvdXJuYWwgb2YgTnV0cml0aW9uPC9z
ZWNvbmRhcnktdGl0bGU+PC90aXRsZXM+PHBlcmlvZGljYWw+PGZ1bGwtdGl0bGU+VGhlIEpvdXJu
YWwgb2YgTnV0cml0aW9uPC9mdWxsLXRpdGxlPjwvcGVyaW9kaWNhbD48ZGF0ZXM+PHllYXI+MjAx
MTwveWVhcj48cHViLWRhdGVzPjxkYXRlPkphbnVhcnkgMjYsIDIwMTE8L2RhdGU+PC9wdWItZGF0
ZXM+PC9kYXRlcz48dXJscz48cmVsYXRlZC11cmxzPjx1cmw+aHR0cDovL2puLm51dHJpdGlvbi5v
cmcvY29udGVudC9lYXJseS8yMDExLzAxLzI2L2puLjExMC4xMzAwNDcuYWJzdHJhY3Q8L3VybD48
L3JlbGF0ZWQtdXJscz48L3VybHM+PGVsZWN0cm9uaWMtcmVzb3VyY2UtbnVtPjEwLjM5NDUvam4u
MTEwLjEzMDA0NzwvZWxlY3Ryb25pYy1yZXNvdXJjZS1udW0+PC9yZWNvcmQ+PC9DaXRlPjwvRW5k
Tm90ZT4A
</w:fldData>
        </w:fldChar>
      </w:r>
      <w:r w:rsidR="00073A60" w:rsidRPr="0017487D">
        <w:rPr>
          <w:lang w:val="en-US"/>
        </w:rPr>
        <w:instrText xml:space="preserve"> ADDIN EN.CITE.DATA </w:instrText>
      </w:r>
      <w:r w:rsidR="00073A60" w:rsidRPr="0017487D">
        <w:rPr>
          <w:lang w:val="en-US"/>
        </w:rPr>
      </w:r>
      <w:r w:rsidR="00073A60" w:rsidRPr="0017487D">
        <w:rPr>
          <w:lang w:val="en-US"/>
        </w:rPr>
        <w:fldChar w:fldCharType="end"/>
      </w:r>
      <w:r w:rsidR="00C27CC6" w:rsidRPr="0017487D">
        <w:rPr>
          <w:lang w:val="en-US"/>
        </w:rPr>
      </w:r>
      <w:r w:rsidR="00C27CC6" w:rsidRPr="0017487D">
        <w:rPr>
          <w:lang w:val="en-US"/>
        </w:rPr>
        <w:fldChar w:fldCharType="separate"/>
      </w:r>
      <w:r w:rsidR="00073A60" w:rsidRPr="0017487D">
        <w:rPr>
          <w:noProof/>
          <w:lang w:val="en-US"/>
        </w:rPr>
        <w:t>[</w:t>
      </w:r>
      <w:hyperlink w:anchor="_ENREF_2" w:tooltip="Shloim, 2015 #778" w:history="1">
        <w:r w:rsidR="002C34E4" w:rsidRPr="0017487D">
          <w:rPr>
            <w:noProof/>
            <w:lang w:val="en-US"/>
          </w:rPr>
          <w:t>2</w:t>
        </w:r>
      </w:hyperlink>
      <w:r w:rsidR="00073A60" w:rsidRPr="0017487D">
        <w:rPr>
          <w:noProof/>
          <w:lang w:val="en-US"/>
        </w:rPr>
        <w:t xml:space="preserve">, </w:t>
      </w:r>
      <w:hyperlink w:anchor="_ENREF_4" w:tooltip="Hurley, 2011 #1025" w:history="1">
        <w:r w:rsidR="002C34E4" w:rsidRPr="0017487D">
          <w:rPr>
            <w:noProof/>
            <w:lang w:val="en-US"/>
          </w:rPr>
          <w:t>4</w:t>
        </w:r>
      </w:hyperlink>
      <w:r w:rsidR="00073A60" w:rsidRPr="0017487D">
        <w:rPr>
          <w:noProof/>
          <w:lang w:val="en-US"/>
        </w:rPr>
        <w:t>]</w:t>
      </w:r>
      <w:r w:rsidR="00C27CC6" w:rsidRPr="0017487D">
        <w:rPr>
          <w:lang w:val="en-US"/>
        </w:rPr>
        <w:fldChar w:fldCharType="end"/>
      </w:r>
      <w:r w:rsidR="00C27CC6" w:rsidRPr="0017487D">
        <w:rPr>
          <w:lang w:val="en-US"/>
        </w:rPr>
        <w:t xml:space="preserve">, and </w:t>
      </w:r>
      <w:r w:rsidR="0039606F" w:rsidRPr="0017487D">
        <w:rPr>
          <w:lang w:val="en-US"/>
        </w:rPr>
        <w:t xml:space="preserve">that </w:t>
      </w:r>
      <w:r w:rsidR="00C27CC6" w:rsidRPr="0017487D">
        <w:rPr>
          <w:lang w:val="en-US"/>
        </w:rPr>
        <w:t xml:space="preserve">little is known about parent-child mealtime interactions </w:t>
      </w:r>
      <w:r w:rsidR="00202AEC" w:rsidRPr="0017487D">
        <w:rPr>
          <w:lang w:val="en-US"/>
        </w:rPr>
        <w:t xml:space="preserve">in </w:t>
      </w:r>
      <w:r w:rsidR="00FD1D90" w:rsidRPr="0017487D">
        <w:rPr>
          <w:lang w:val="en-US"/>
        </w:rPr>
        <w:t>other parts of the world</w:t>
      </w:r>
      <w:r w:rsidR="00C27CC6" w:rsidRPr="0017487D">
        <w:rPr>
          <w:lang w:val="en-US"/>
        </w:rPr>
        <w:t>.</w:t>
      </w:r>
      <w:r w:rsidR="00D416B8" w:rsidRPr="0017487D">
        <w:rPr>
          <w:lang w:val="en-US"/>
        </w:rPr>
        <w:t xml:space="preserve"> Furthermore,</w:t>
      </w:r>
      <w:r w:rsidR="00C27CC6" w:rsidRPr="0017487D">
        <w:rPr>
          <w:lang w:val="en-US"/>
        </w:rPr>
        <w:t xml:space="preserve"> </w:t>
      </w:r>
      <w:r w:rsidR="008B7B78">
        <w:rPr>
          <w:lang w:val="en-US"/>
        </w:rPr>
        <w:t xml:space="preserve">parenting- and </w:t>
      </w:r>
      <w:r w:rsidR="00C27CC6" w:rsidRPr="0017487D">
        <w:rPr>
          <w:lang w:val="en-US"/>
        </w:rPr>
        <w:t>feeding practices have been shown to vary across cultures</w:t>
      </w:r>
      <w:r w:rsidR="008B7B78">
        <w:rPr>
          <w:lang w:val="en-US"/>
        </w:rPr>
        <w:t xml:space="preserve"> </w:t>
      </w:r>
      <w:r w:rsidR="008B7B78" w:rsidRPr="0017487D">
        <w:rPr>
          <w:lang w:val="en-US"/>
        </w:rPr>
        <w:fldChar w:fldCharType="begin">
          <w:fldData xml:space="preserve">PEVuZE5vdGU+PENpdGU+PEF1dGhvcj5NdXNoZXItRWl6ZW5tYW48L0F1dGhvcj48WWVhcj4yMDA5
PC9ZZWFyPjxSZWNOdW0+MTAyMzwvUmVjTnVtPjxEaXNwbGF5VGV4dD5bMjAsIDIxXTwvRGlzcGxh
eVRleHQ+PHJlY29yZD48cmVjLW51bWJlcj4xMDIzPC9yZWMtbnVtYmVyPjxmb3JlaWduLWtleXM+
PGtleSBhcHA9IkVOIiBkYi1pZD0ieGYyd3ByMGY4MjB2MmlldmVmMnhmMndsZXdyc3Y1ZjBzMjI5
IiB0aW1lc3RhbXA9IjE1MDk2MzQ0OTQiPjEwMjM8L2tleT48L2ZvcmVpZ24ta2V5cz48cmVmLXR5
cGUgbmFtZT0iSm91cm5hbCBBcnRpY2xlIj4xNzwvcmVmLXR5cGU+PGNvbnRyaWJ1dG9ycz48YXV0
aG9ycz48YXV0aG9yPk11c2hlci1FaXplbm1hbiwgRGFyYSBSLjwvYXV0aG9yPjxhdXRob3I+ZGUg
TGF1em9uLUd1aWxsYWluLCBCbGFuZGluZTwvYXV0aG9yPjxhdXRob3I+SG9sdWIsIFNoYXlsYSBD
LjwvYXV0aG9yPjxhdXRob3I+TGVwb3JjLCBFbWVsaW5lPC9hdXRob3I+PGF1dGhvcj5DaGFybGVz
LCBNYXJpZSBBbGluZTwvYXV0aG9yPjwvYXV0aG9ycz48L2NvbnRyaWJ1dG9ycz48dGl0bGVzPjx0
aXRsZT5DaGlsZCBhbmQgcGFyZW50IGNoYXJhY3RlcmlzdGljcyByZWxhdGVkIHRvIHBhcmVudGFs
IGZlZWRpbmcgcHJhY3RpY2VzLiBBIGNyb3NzLWN1bHR1cmFsIGV4YW1pbmF0aW9uIGluIHRoZSBV
UyBhbmQgRnJhbmNlPC90aXRsZT48c2Vjb25kYXJ5LXRpdGxlPkFwcGV0aXRlPC9zZWNvbmRhcnkt
dGl0bGU+PC90aXRsZXM+PHBlcmlvZGljYWw+PGZ1bGwtdGl0bGU+QXBwZXRpdGU8L2Z1bGwtdGl0
bGU+PC9wZXJpb2RpY2FsPjxwYWdlcz44OS05NTwvcGFnZXM+PHZvbHVtZT41Mjwvdm9sdW1lPjxu
dW1iZXI+MTwvbnVtYmVyPjxrZXl3b3Jkcz48a2V5d29yZD5GZWVkaW5nIHByYWN0aWNlczwva2V5
d29yZD48a2V5d29yZD5QcmVzY2hvb2wgY2hpbGRyZW48L2tleXdvcmQ+PGtleXdvcmQ+U29jaW8t
Y3VsdHVyYWwgZmFjdG9yczwva2V5d29yZD48a2V5d29yZD5QYXJlbnRpbmc8L2tleXdvcmQ+PC9r
ZXl3b3Jkcz48ZGF0ZXM+PHllYXI+MjAwOTwveWVhcj48cHViLWRhdGVzPjxkYXRlPjIwMDkvMDIv
MDEvPC9kYXRlPjwvcHViLWRhdGVzPjwvZGF0ZXM+PGlzYm4+MDE5NS02NjYzPC9pc2JuPjx1cmxz
PjxyZWxhdGVkLXVybHM+PHVybD5odHRwOi8vd3d3LnNjaWVuY2VkaXJlY3QuY29tL3NjaWVuY2Uv
YXJ0aWNsZS9waWkvUzAxOTU2NjYzMDgwMDU0OTc8L3VybD48L3JlbGF0ZWQtdXJscz48L3VybHM+
PGVsZWN0cm9uaWMtcmVzb3VyY2UtbnVtPmh0dHBzOi8vZG9pLm9yZy8xMC4xMDE2L2ouYXBwZXQu
MjAwOC4wOC4wMDc8L2VsZWN0cm9uaWMtcmVzb3VyY2UtbnVtPjwvcmVjb3JkPjwvQ2l0ZT48Q2l0
ZT48QXV0aG9yPkJsaXNzZXR0PC9BdXRob3I+PFllYXI+MjAxMzwvWWVhcj48UmVjTnVtPjEwMjQ8
L1JlY051bT48cmVjb3JkPjxyZWMtbnVtYmVyPjEwMjQ8L3JlYy1udW1iZXI+PGZvcmVpZ24ta2V5
cz48a2V5IGFwcD0iRU4iIGRiLWlkPSJ4ZjJ3cHIwZjgyMHYyaWV2ZWYyeGYyd2xld3JzdjVmMHMy
MjkiIHRpbWVzdGFtcD0iMTUwOTYzNDU4OCI+MTAyNDwva2V5PjwvZm9yZWlnbi1rZXlzPjxyZWYt
dHlwZSBuYW1lPSJKb3VybmFsIEFydGljbGUiPjE3PC9yZWYtdHlwZT48Y29udHJpYnV0b3JzPjxh
dXRob3JzPjxhdXRob3I+Qmxpc3NldHQsIEouPC9hdXRob3I+PGF1dGhvcj5CZW5uZXR0LCBDLjwv
YXV0aG9yPjwvYXV0aG9ycz48L2NvbnRyaWJ1dG9ycz48dGl0bGVzPjx0aXRsZT5DdWx0dXJhbCBk
aWZmZXJlbmNlcyBpbiBwYXJlbnRhbCBmZWVkaW5nIHByYWN0aWNlcyBhbmQgY2hpbGRyZW4vJmFw
b3M7cyBlYXRpbmcgYmVoYXZpb3VycyBhbmQgdGhlaXIgcmVsYXRpb25zaGlwcyB3aXRoIGNoaWxk
IEJNSTogYSBjb21wYXJpc29uIG9mIEJsYWNrIEFmcm8tQ2FyaWJiZWFuLCBXaGl0ZSBCcml0aXNo
IGFuZCBXaGl0ZSBHZXJtYW4gc2FtcGxlczwvdGl0bGU+PHNlY29uZGFyeS10aXRsZT5FdXIgSiBD
bGluIE51dHI8L3NlY29uZGFyeS10aXRsZT48L3RpdGxlcz48cGVyaW9kaWNhbD48ZnVsbC10aXRs
ZT5FdXIgSiBDbGluIE51dHI8L2Z1bGwtdGl0bGU+PC9wZXJpb2RpY2FsPjxwYWdlcz4xODAtMTg0
PC9wYWdlcz48dm9sdW1lPjY3PC92b2x1bWU+PG51bWJlcj4yPC9udW1iZXI+PGRhdGVzPjx5ZWFy
PjIwMTM8L3llYXI+PHB1Yi1kYXRlcz48ZGF0ZT4wMi8vcHJpbnQ8L2RhdGU+PC9wdWItZGF0ZXM+
PC9kYXRlcz48cHVibGlzaGVyPk1hY21pbGxhbiBQdWJsaXNoZXJzIExpbWl0ZWQ8L3B1Ymxpc2hl
cj48aXNibj4wOTU0LTMwMDc8L2lzYm4+PHVybHM+PHJlbGF0ZWQtdXJscz48dXJsPmh0dHA6Ly9k
eC5kb2kub3JnLzEwLjEwMzgvZWpjbi4yMDEyLjE5ODwvdXJsPjwvcmVsYXRlZC11cmxzPjwvdXJs
cz48L3JlY29yZD48L0NpdGU+PC9FbmROb3RlPn==
</w:fldData>
        </w:fldChar>
      </w:r>
      <w:r w:rsidR="008B7B78">
        <w:rPr>
          <w:lang w:val="en-US"/>
        </w:rPr>
        <w:instrText xml:space="preserve"> ADDIN EN.CITE </w:instrText>
      </w:r>
      <w:r w:rsidR="008B7B78">
        <w:rPr>
          <w:lang w:val="en-US"/>
        </w:rPr>
        <w:fldChar w:fldCharType="begin">
          <w:fldData xml:space="preserve">PEVuZE5vdGU+PENpdGU+PEF1dGhvcj5NdXNoZXItRWl6ZW5tYW48L0F1dGhvcj48WWVhcj4yMDA5
PC9ZZWFyPjxSZWNOdW0+MTAyMzwvUmVjTnVtPjxEaXNwbGF5VGV4dD5bMjAsIDIxXTwvRGlzcGxh
eVRleHQ+PHJlY29yZD48cmVjLW51bWJlcj4xMDIzPC9yZWMtbnVtYmVyPjxmb3JlaWduLWtleXM+
PGtleSBhcHA9IkVOIiBkYi1pZD0ieGYyd3ByMGY4MjB2MmlldmVmMnhmMndsZXdyc3Y1ZjBzMjI5
IiB0aW1lc3RhbXA9IjE1MDk2MzQ0OTQiPjEwMjM8L2tleT48L2ZvcmVpZ24ta2V5cz48cmVmLXR5
cGUgbmFtZT0iSm91cm5hbCBBcnRpY2xlIj4xNzwvcmVmLXR5cGU+PGNvbnRyaWJ1dG9ycz48YXV0
aG9ycz48YXV0aG9yPk11c2hlci1FaXplbm1hbiwgRGFyYSBSLjwvYXV0aG9yPjxhdXRob3I+ZGUg
TGF1em9uLUd1aWxsYWluLCBCbGFuZGluZTwvYXV0aG9yPjxhdXRob3I+SG9sdWIsIFNoYXlsYSBD
LjwvYXV0aG9yPjxhdXRob3I+TGVwb3JjLCBFbWVsaW5lPC9hdXRob3I+PGF1dGhvcj5DaGFybGVz
LCBNYXJpZSBBbGluZTwvYXV0aG9yPjwvYXV0aG9ycz48L2NvbnRyaWJ1dG9ycz48dGl0bGVzPjx0
aXRsZT5DaGlsZCBhbmQgcGFyZW50IGNoYXJhY3RlcmlzdGljcyByZWxhdGVkIHRvIHBhcmVudGFs
IGZlZWRpbmcgcHJhY3RpY2VzLiBBIGNyb3NzLWN1bHR1cmFsIGV4YW1pbmF0aW9uIGluIHRoZSBV
UyBhbmQgRnJhbmNlPC90aXRsZT48c2Vjb25kYXJ5LXRpdGxlPkFwcGV0aXRlPC9zZWNvbmRhcnkt
dGl0bGU+PC90aXRsZXM+PHBlcmlvZGljYWw+PGZ1bGwtdGl0bGU+QXBwZXRpdGU8L2Z1bGwtdGl0
bGU+PC9wZXJpb2RpY2FsPjxwYWdlcz44OS05NTwvcGFnZXM+PHZvbHVtZT41Mjwvdm9sdW1lPjxu
dW1iZXI+MTwvbnVtYmVyPjxrZXl3b3Jkcz48a2V5d29yZD5GZWVkaW5nIHByYWN0aWNlczwva2V5
d29yZD48a2V5d29yZD5QcmVzY2hvb2wgY2hpbGRyZW48L2tleXdvcmQ+PGtleXdvcmQ+U29jaW8t
Y3VsdHVyYWwgZmFjdG9yczwva2V5d29yZD48a2V5d29yZD5QYXJlbnRpbmc8L2tleXdvcmQ+PC9r
ZXl3b3Jkcz48ZGF0ZXM+PHllYXI+MjAwOTwveWVhcj48cHViLWRhdGVzPjxkYXRlPjIwMDkvMDIv
MDEvPC9kYXRlPjwvcHViLWRhdGVzPjwvZGF0ZXM+PGlzYm4+MDE5NS02NjYzPC9pc2JuPjx1cmxz
PjxyZWxhdGVkLXVybHM+PHVybD5odHRwOi8vd3d3LnNjaWVuY2VkaXJlY3QuY29tL3NjaWVuY2Uv
YXJ0aWNsZS9waWkvUzAxOTU2NjYzMDgwMDU0OTc8L3VybD48L3JlbGF0ZWQtdXJscz48L3VybHM+
PGVsZWN0cm9uaWMtcmVzb3VyY2UtbnVtPmh0dHBzOi8vZG9pLm9yZy8xMC4xMDE2L2ouYXBwZXQu
MjAwOC4wOC4wMDc8L2VsZWN0cm9uaWMtcmVzb3VyY2UtbnVtPjwvcmVjb3JkPjwvQ2l0ZT48Q2l0
ZT48QXV0aG9yPkJsaXNzZXR0PC9BdXRob3I+PFllYXI+MjAxMzwvWWVhcj48UmVjTnVtPjEwMjQ8
L1JlY051bT48cmVjb3JkPjxyZWMtbnVtYmVyPjEwMjQ8L3JlYy1udW1iZXI+PGZvcmVpZ24ta2V5
cz48a2V5IGFwcD0iRU4iIGRiLWlkPSJ4ZjJ3cHIwZjgyMHYyaWV2ZWYyeGYyd2xld3JzdjVmMHMy
MjkiIHRpbWVzdGFtcD0iMTUwOTYzNDU4OCI+MTAyNDwva2V5PjwvZm9yZWlnbi1rZXlzPjxyZWYt
dHlwZSBuYW1lPSJKb3VybmFsIEFydGljbGUiPjE3PC9yZWYtdHlwZT48Y29udHJpYnV0b3JzPjxh
dXRob3JzPjxhdXRob3I+Qmxpc3NldHQsIEouPC9hdXRob3I+PGF1dGhvcj5CZW5uZXR0LCBDLjwv
YXV0aG9yPjwvYXV0aG9ycz48L2NvbnRyaWJ1dG9ycz48dGl0bGVzPjx0aXRsZT5DdWx0dXJhbCBk
aWZmZXJlbmNlcyBpbiBwYXJlbnRhbCBmZWVkaW5nIHByYWN0aWNlcyBhbmQgY2hpbGRyZW4vJmFw
b3M7cyBlYXRpbmcgYmVoYXZpb3VycyBhbmQgdGhlaXIgcmVsYXRpb25zaGlwcyB3aXRoIGNoaWxk
IEJNSTogYSBjb21wYXJpc29uIG9mIEJsYWNrIEFmcm8tQ2FyaWJiZWFuLCBXaGl0ZSBCcml0aXNo
IGFuZCBXaGl0ZSBHZXJtYW4gc2FtcGxlczwvdGl0bGU+PHNlY29uZGFyeS10aXRsZT5FdXIgSiBD
bGluIE51dHI8L3NlY29uZGFyeS10aXRsZT48L3RpdGxlcz48cGVyaW9kaWNhbD48ZnVsbC10aXRs
ZT5FdXIgSiBDbGluIE51dHI8L2Z1bGwtdGl0bGU+PC9wZXJpb2RpY2FsPjxwYWdlcz4xODAtMTg0
PC9wYWdlcz48dm9sdW1lPjY3PC92b2x1bWU+PG51bWJlcj4yPC9udW1iZXI+PGRhdGVzPjx5ZWFy
PjIwMTM8L3llYXI+PHB1Yi1kYXRlcz48ZGF0ZT4wMi8vcHJpbnQ8L2RhdGU+PC9wdWItZGF0ZXM+
PC9kYXRlcz48cHVibGlzaGVyPk1hY21pbGxhbiBQdWJsaXNoZXJzIExpbWl0ZWQ8L3B1Ymxpc2hl
cj48aXNibj4wOTU0LTMwMDc8L2lzYm4+PHVybHM+PHJlbGF0ZWQtdXJscz48dXJsPmh0dHA6Ly9k
eC5kb2kub3JnLzEwLjEwMzgvZWpjbi4yMDEyLjE5ODwvdXJsPjwvcmVsYXRlZC11cmxzPjwvdXJs
cz48L3JlY29yZD48L0NpdGU+PC9FbmROb3RlPn==
</w:fldData>
        </w:fldChar>
      </w:r>
      <w:r w:rsidR="008B7B78">
        <w:rPr>
          <w:lang w:val="en-US"/>
        </w:rPr>
        <w:instrText xml:space="preserve"> ADDIN EN.CITE.DATA </w:instrText>
      </w:r>
      <w:r w:rsidR="008B7B78">
        <w:rPr>
          <w:lang w:val="en-US"/>
        </w:rPr>
      </w:r>
      <w:r w:rsidR="008B7B78">
        <w:rPr>
          <w:lang w:val="en-US"/>
        </w:rPr>
        <w:fldChar w:fldCharType="end"/>
      </w:r>
      <w:r w:rsidR="008B7B78" w:rsidRPr="0017487D">
        <w:rPr>
          <w:lang w:val="en-US"/>
        </w:rPr>
      </w:r>
      <w:r w:rsidR="008B7B78" w:rsidRPr="0017487D">
        <w:rPr>
          <w:lang w:val="en-US"/>
        </w:rPr>
        <w:fldChar w:fldCharType="separate"/>
      </w:r>
      <w:r w:rsidR="008B7B78">
        <w:rPr>
          <w:noProof/>
          <w:lang w:val="en-US"/>
        </w:rPr>
        <w:t>[</w:t>
      </w:r>
      <w:hyperlink w:anchor="_ENREF_20" w:tooltip="Musher-Eizenman, 2009 #1023" w:history="1">
        <w:r w:rsidR="002C34E4">
          <w:rPr>
            <w:noProof/>
            <w:lang w:val="en-US"/>
          </w:rPr>
          <w:t>20</w:t>
        </w:r>
      </w:hyperlink>
      <w:r w:rsidR="008B7B78">
        <w:rPr>
          <w:noProof/>
          <w:lang w:val="en-US"/>
        </w:rPr>
        <w:t xml:space="preserve">, </w:t>
      </w:r>
      <w:hyperlink w:anchor="_ENREF_21" w:tooltip="Blissett, 2013 #1024" w:history="1">
        <w:r w:rsidR="002C34E4">
          <w:rPr>
            <w:noProof/>
            <w:lang w:val="en-US"/>
          </w:rPr>
          <w:t>21</w:t>
        </w:r>
      </w:hyperlink>
      <w:r w:rsidR="008B7B78">
        <w:rPr>
          <w:noProof/>
          <w:lang w:val="en-US"/>
        </w:rPr>
        <w:t>]</w:t>
      </w:r>
      <w:r w:rsidR="008B7B78" w:rsidRPr="0017487D">
        <w:rPr>
          <w:lang w:val="en-US"/>
        </w:rPr>
        <w:fldChar w:fldCharType="end"/>
      </w:r>
      <w:r w:rsidR="008B7B78">
        <w:rPr>
          <w:lang w:val="en-US"/>
        </w:rPr>
        <w:t>, including between families of Asian</w:t>
      </w:r>
      <w:r w:rsidR="00243529">
        <w:rPr>
          <w:lang w:val="en-US"/>
        </w:rPr>
        <w:t>-</w:t>
      </w:r>
      <w:r w:rsidR="008B7B78">
        <w:rPr>
          <w:lang w:val="en-US"/>
        </w:rPr>
        <w:t xml:space="preserve"> or Indian ancestry and other ethnic groups in studies conducted outside of Asia</w:t>
      </w:r>
      <w:r w:rsidR="00C27CC6" w:rsidRPr="0017487D">
        <w:rPr>
          <w:lang w:val="en-US"/>
        </w:rPr>
        <w:t xml:space="preserve"> </w:t>
      </w:r>
      <w:r w:rsidR="0096678F" w:rsidRPr="0017487D">
        <w:rPr>
          <w:lang w:val="en-US"/>
        </w:rPr>
        <w:fldChar w:fldCharType="begin"/>
      </w:r>
      <w:r w:rsidR="00243529">
        <w:rPr>
          <w:lang w:val="en-US"/>
        </w:rPr>
        <w:instrText xml:space="preserve"> ADDIN EN.CITE &lt;EndNote&gt;&lt;Cite&gt;&lt;Author&gt;Jambunathan&lt;/Author&gt;&lt;Year&gt;2000&lt;/Year&gt;&lt;RecNum&gt;1128&lt;/RecNum&gt;&lt;Prefix&gt;e.g.`, &lt;/Prefix&gt;&lt;DisplayText&gt;[e.g., 22, 23]&lt;/DisplayText&gt;&lt;record&gt;&lt;rec-number&gt;1128&lt;/rec-number&gt;&lt;foreign-keys&gt;&lt;key app="EN" db-id="xf2wpr0f820v2ievef2xf2wlewrsv5f0s229" timestamp="1561378551"&gt;1128&lt;/key&gt;&lt;/foreign-keys&gt;&lt;ref-type name="Journal Article"&gt;17&lt;/ref-type&gt;&lt;contributors&gt;&lt;authors&gt;&lt;author&gt;Jambunathan, Saigeetha&lt;/author&gt;&lt;author&gt;Burts, Diane C&lt;/author&gt;&lt;author&gt;Pierce, Sarah&lt;/author&gt;&lt;/authors&gt;&lt;/contributors&gt;&lt;titles&gt;&lt;title&gt;Comparisons of parenting attitudes among five ethnic groups in the United States&lt;/title&gt;&lt;secondary-title&gt;Journal of Comparative Family Studies&lt;/secondary-title&gt;&lt;/titles&gt;&lt;periodical&gt;&lt;full-title&gt;Journal of Comparative Family Studies&lt;/full-title&gt;&lt;/periodical&gt;&lt;pages&gt;395-406&lt;/pages&gt;&lt;dates&gt;&lt;year&gt;2000&lt;/year&gt;&lt;/dates&gt;&lt;isbn&gt;0047-2328&lt;/isbn&gt;&lt;urls&gt;&lt;/urls&gt;&lt;/record&gt;&lt;/Cite&gt;&lt;Cite&gt;&lt;Author&gt;Huang&lt;/Author&gt;&lt;Year&gt;2012&lt;/Year&gt;&lt;RecNum&gt;1129&lt;/RecNum&gt;&lt;record&gt;&lt;rec-number&gt;1129&lt;/rec-number&gt;&lt;foreign-keys&gt;&lt;key app="EN" db-id="xf2wpr0f820v2ievef2xf2wlewrsv5f0s229" timestamp="1561378819"&gt;1129&lt;/key&gt;&lt;/foreign-keys&gt;&lt;ref-type name="Journal Article"&gt;17&lt;/ref-type&gt;&lt;contributors&gt;&lt;authors&gt;&lt;author&gt;Huang, Shirley H&lt;/author&gt;&lt;author&gt;Parks, Elizabeth P&lt;/author&gt;&lt;author&gt;Kumanyika, Shiriki K&lt;/author&gt;&lt;author&gt;Grier, Sonya A&lt;/author&gt;&lt;author&gt;Shults, Justine&lt;/author&gt;&lt;author&gt;Stallings, Virginia A&lt;/author&gt;&lt;author&gt;Stettler, Nicolas&lt;/author&gt;&lt;/authors&gt;&lt;/contributors&gt;&lt;titles&gt;&lt;title&gt;Child-feeding practices among Chinese-American and non-Hispanic white caregivers&lt;/title&gt;&lt;secondary-title&gt;Appetite&lt;/secondary-title&gt;&lt;/titles&gt;&lt;periodical&gt;&lt;full-title&gt;Appetite&lt;/full-title&gt;&lt;/periodical&gt;&lt;pages&gt;922-927&lt;/pages&gt;&lt;volume&gt;58&lt;/volume&gt;&lt;number&gt;3&lt;/number&gt;&lt;dates&gt;&lt;year&gt;2012&lt;/year&gt;&lt;/dates&gt;&lt;isbn&gt;0195-6663&lt;/isbn&gt;&lt;urls&gt;&lt;/urls&gt;&lt;/record&gt;&lt;/Cite&gt;&lt;/EndNote&gt;</w:instrText>
      </w:r>
      <w:r w:rsidR="0096678F" w:rsidRPr="0017487D">
        <w:rPr>
          <w:lang w:val="en-US"/>
        </w:rPr>
        <w:fldChar w:fldCharType="separate"/>
      </w:r>
      <w:r w:rsidR="00243529">
        <w:rPr>
          <w:noProof/>
          <w:lang w:val="en-US"/>
        </w:rPr>
        <w:t xml:space="preserve">[e.g., </w:t>
      </w:r>
      <w:hyperlink w:anchor="_ENREF_22" w:tooltip="Jambunathan, 2000 #1128" w:history="1">
        <w:r w:rsidR="002C34E4">
          <w:rPr>
            <w:noProof/>
            <w:lang w:val="en-US"/>
          </w:rPr>
          <w:t>22</w:t>
        </w:r>
      </w:hyperlink>
      <w:r w:rsidR="00243529">
        <w:rPr>
          <w:noProof/>
          <w:lang w:val="en-US"/>
        </w:rPr>
        <w:t xml:space="preserve">, </w:t>
      </w:r>
      <w:hyperlink w:anchor="_ENREF_23" w:tooltip="Huang, 2012 #1129" w:history="1">
        <w:r w:rsidR="002C34E4">
          <w:rPr>
            <w:noProof/>
            <w:lang w:val="en-US"/>
          </w:rPr>
          <w:t>23</w:t>
        </w:r>
      </w:hyperlink>
      <w:r w:rsidR="00243529">
        <w:rPr>
          <w:noProof/>
          <w:lang w:val="en-US"/>
        </w:rPr>
        <w:t>]</w:t>
      </w:r>
      <w:r w:rsidR="0096678F" w:rsidRPr="0017487D">
        <w:rPr>
          <w:lang w:val="en-US"/>
        </w:rPr>
        <w:fldChar w:fldCharType="end"/>
      </w:r>
      <w:r w:rsidR="00243529">
        <w:rPr>
          <w:lang w:val="en-US"/>
        </w:rPr>
        <w:t xml:space="preserve">. </w:t>
      </w:r>
      <w:r w:rsidR="00C05F0D">
        <w:rPr>
          <w:lang w:val="en-US"/>
        </w:rPr>
        <w:t xml:space="preserve">There are limited studies on feeding practices conducted in Southeast Asia, with the majority focusing on breastfeeding as a feeding practice </w:t>
      </w:r>
      <w:r w:rsidR="00C05F0D">
        <w:rPr>
          <w:lang w:val="en-US"/>
        </w:rPr>
        <w:fldChar w:fldCharType="begin"/>
      </w:r>
      <w:r w:rsidR="00C05F0D">
        <w:rPr>
          <w:lang w:val="en-US"/>
        </w:rPr>
        <w:instrText xml:space="preserve"> ADDIN EN.CITE &lt;EndNote&gt;&lt;Cite&gt;&lt;Author&gt;Cristina Lindsay&lt;/Author&gt;&lt;Year&gt;2017&lt;/Year&gt;&lt;RecNum&gt;1130&lt;/RecNum&gt;&lt;DisplayText&gt;[24]&lt;/DisplayText&gt;&lt;record&gt;&lt;rec-number&gt;1130&lt;/rec-number&gt;&lt;foreign-keys&gt;&lt;key app="EN" db-id="xf2wpr0f820v2ievef2xf2wlewrsv5f0s229" timestamp="1561379544"&gt;1130&lt;/key&gt;&lt;/foreign-keys&gt;&lt;ref-type name="Journal Article"&gt;17&lt;/ref-type&gt;&lt;contributors&gt;&lt;authors&gt;&lt;author&gt;Cristina Lindsay, Ana&lt;/author&gt;&lt;author&gt;Sitthisongkram, Somporn&lt;/author&gt;&lt;author&gt;Greaney, Mary&lt;/author&gt;&lt;author&gt;Wallington, Sherrie&lt;/author&gt;&lt;author&gt;Ruengdej, Praewrapee&lt;/author&gt;&lt;/authors&gt;&lt;/contributors&gt;&lt;titles&gt;&lt;title&gt;Non-responsive feeding practices, unhealthy eating behaviors, and risk of child overweight and obesity in southeast asia: a systematic review&lt;/title&gt;&lt;secondary-title&gt;International journal of environmental research and public health&lt;/secondary-title&gt;&lt;/titles&gt;&lt;periodical&gt;&lt;full-title&gt;International journal of environmental research and public health&lt;/full-title&gt;&lt;/periodical&gt;&lt;pages&gt;436&lt;/pages&gt;&lt;volume&gt;14&lt;/volume&gt;&lt;number&gt;4&lt;/number&gt;&lt;dates&gt;&lt;year&gt;2017&lt;/year&gt;&lt;/dates&gt;&lt;urls&gt;&lt;/urls&gt;&lt;/record&gt;&lt;/Cite&gt;&lt;/EndNote&gt;</w:instrText>
      </w:r>
      <w:r w:rsidR="00C05F0D">
        <w:rPr>
          <w:lang w:val="en-US"/>
        </w:rPr>
        <w:fldChar w:fldCharType="separate"/>
      </w:r>
      <w:r w:rsidR="00C05F0D">
        <w:rPr>
          <w:noProof/>
          <w:lang w:val="en-US"/>
        </w:rPr>
        <w:t>[</w:t>
      </w:r>
      <w:hyperlink w:anchor="_ENREF_24" w:tooltip="Cristina Lindsay, 2017 #1130" w:history="1">
        <w:r w:rsidR="002C34E4">
          <w:rPr>
            <w:noProof/>
            <w:lang w:val="en-US"/>
          </w:rPr>
          <w:t>24</w:t>
        </w:r>
      </w:hyperlink>
      <w:r w:rsidR="00C05F0D">
        <w:rPr>
          <w:noProof/>
          <w:lang w:val="en-US"/>
        </w:rPr>
        <w:t>]</w:t>
      </w:r>
      <w:r w:rsidR="00C05F0D">
        <w:rPr>
          <w:lang w:val="en-US"/>
        </w:rPr>
        <w:fldChar w:fldCharType="end"/>
      </w:r>
      <w:r w:rsidR="00C05F0D">
        <w:rPr>
          <w:lang w:val="en-US"/>
        </w:rPr>
        <w:t>.</w:t>
      </w:r>
      <w:r w:rsidR="00881DC9">
        <w:rPr>
          <w:lang w:val="en-US"/>
        </w:rPr>
        <w:t xml:space="preserve"> </w:t>
      </w:r>
      <w:r w:rsidR="00C05F0D">
        <w:rPr>
          <w:lang w:val="en-US"/>
        </w:rPr>
        <w:t>Although the</w:t>
      </w:r>
      <w:r w:rsidR="00C05F0D" w:rsidRPr="0017487D">
        <w:rPr>
          <w:lang w:val="en-US"/>
        </w:rPr>
        <w:t xml:space="preserve"> relationships between feeding practices and</w:t>
      </w:r>
      <w:r w:rsidR="00C05F0D">
        <w:rPr>
          <w:lang w:val="en-US"/>
        </w:rPr>
        <w:t xml:space="preserve"> children’s</w:t>
      </w:r>
      <w:r w:rsidR="00C05F0D" w:rsidRPr="0017487D">
        <w:rPr>
          <w:lang w:val="en-US"/>
        </w:rPr>
        <w:t xml:space="preserve"> eating behaviors </w:t>
      </w:r>
      <w:r w:rsidR="00C05F0D">
        <w:rPr>
          <w:lang w:val="en-US"/>
        </w:rPr>
        <w:t xml:space="preserve">or weight status may differ between families of different ethnicities </w:t>
      </w:r>
      <w:r w:rsidR="00C05F0D" w:rsidRPr="0017487D">
        <w:rPr>
          <w:lang w:val="en-US"/>
        </w:rPr>
        <w:fldChar w:fldCharType="begin">
          <w:fldData xml:space="preserve">PEVuZE5vdGU+PENpdGU+PEF1dGhvcj5CbGlzc2V0dDwvQXV0aG9yPjxZZWFyPjIwMTM8L1llYXI+
PFJlY051bT4xMDI0PC9SZWNOdW0+PERpc3BsYXlUZXh0PlsyMSwgMjVdPC9EaXNwbGF5VGV4dD48
cmVjb3JkPjxyZWMtbnVtYmVyPjEwMjQ8L3JlYy1udW1iZXI+PGZvcmVpZ24ta2V5cz48a2V5IGFw
cD0iRU4iIGRiLWlkPSJ4ZjJ3cHIwZjgyMHYyaWV2ZWYyeGYyd2xld3JzdjVmMHMyMjkiIHRpbWVz
dGFtcD0iMTUwOTYzNDU4OCI+MTAyNDwva2V5PjwvZm9yZWlnbi1rZXlzPjxyZWYtdHlwZSBuYW1l
PSJKb3VybmFsIEFydGljbGUiPjE3PC9yZWYtdHlwZT48Y29udHJpYnV0b3JzPjxhdXRob3JzPjxh
dXRob3I+Qmxpc3NldHQsIEouPC9hdXRob3I+PGF1dGhvcj5CZW5uZXR0LCBDLjwvYXV0aG9yPjwv
YXV0aG9ycz48L2NvbnRyaWJ1dG9ycz48dGl0bGVzPjx0aXRsZT5DdWx0dXJhbCBkaWZmZXJlbmNl
cyBpbiBwYXJlbnRhbCBmZWVkaW5nIHByYWN0aWNlcyBhbmQgY2hpbGRyZW4vJmFwb3M7cyBlYXRp
bmcgYmVoYXZpb3VycyBhbmQgdGhlaXIgcmVsYXRpb25zaGlwcyB3aXRoIGNoaWxkIEJNSTogYSBj
b21wYXJpc29uIG9mIEJsYWNrIEFmcm8tQ2FyaWJiZWFuLCBXaGl0ZSBCcml0aXNoIGFuZCBXaGl0
ZSBHZXJtYW4gc2FtcGxlczwvdGl0bGU+PHNlY29uZGFyeS10aXRsZT5FdXIgSiBDbGluIE51dHI8
L3NlY29uZGFyeS10aXRsZT48L3RpdGxlcz48cGVyaW9kaWNhbD48ZnVsbC10aXRsZT5FdXIgSiBD
bGluIE51dHI8L2Z1bGwtdGl0bGU+PC9wZXJpb2RpY2FsPjxwYWdlcz4xODAtMTg0PC9wYWdlcz48
dm9sdW1lPjY3PC92b2x1bWU+PG51bWJlcj4yPC9udW1iZXI+PGRhdGVzPjx5ZWFyPjIwMTM8L3ll
YXI+PHB1Yi1kYXRlcz48ZGF0ZT4wMi8vcHJpbnQ8L2RhdGU+PC9wdWItZGF0ZXM+PC9kYXRlcz48
cHVibGlzaGVyPk1hY21pbGxhbiBQdWJsaXNoZXJzIExpbWl0ZWQ8L3B1Ymxpc2hlcj48aXNibj4w
OTU0LTMwMDc8L2lzYm4+PHVybHM+PHJlbGF0ZWQtdXJscz48dXJsPmh0dHA6Ly9keC5kb2kub3Jn
LzEwLjEwMzgvZWpjbi4yMDEyLjE5ODwvdXJsPjwvcmVsYXRlZC11cmxzPjwvdXJscz48L3JlY29y
ZD48L0NpdGU+PENpdGU+PEF1dGhvcj5IdWdoZXM8L0F1dGhvcj48WWVhcj4yMDExPC9ZZWFyPjxS
ZWNOdW0+NjU8L1JlY051bT48cmVjb3JkPjxyZWMtbnVtYmVyPjY1PC9yZWMtbnVtYmVyPjxmb3Jl
aWduLWtleXM+PGtleSBhcHA9IkVOIiBkYi1pZD0ieGYyd3ByMGY4MjB2MmlldmVmMnhmMndsZXdy
c3Y1ZjBzMjI5IiB0aW1lc3RhbXA9IjEzMjE4NzI4MTIiPjY1PC9rZXk+PC9mb3JlaWduLWtleXM+
PHJlZi10eXBlIG5hbWU9IkpvdXJuYWwgQXJ0aWNsZSI+MTc8L3JlZi10eXBlPjxjb250cmlidXRv
cnM+PGF1dGhvcnM+PGF1dGhvcj5IdWdoZXMsIFMuTy48L2F1dGhvcj48YXV0aG9yPlBvd2VyLCBU
LkcuPC9hdXRob3I+PGF1dGhvcj5QYXBhaW9hbm5vdSwgTS5BLjwvYXV0aG9yPjxhdXRob3I+Q3Jv
c3MsIE0uQi48L2F1dGhvcj48YXV0aG9yPk5pY2tsYXMsIFQuQS48L2F1dGhvcj48YXV0aG9yPkhh
bGwsIFMuSy48L2F1dGhvcj48YXV0aG9yPlNoZXdjaHVrLCBSLk0uPC9hdXRob3I+PC9hdXRob3Jz
PjwvY29udHJpYnV0b3JzPjx0aXRsZXM+PHRpdGxlPkVtb3Rpb25hbCBjbGltYXRlLCBmZWVkaW5n
IHByYWN0aWNlcywgYW5kIGZlZWRpbmcgc3R5bGVzOiBBbiBvYnNlcnZhdGlvbmFsIGFuYWx5c2lz
IG9mIHRoZSBkaW5uZXIgbWVhbCBpbiBIZWFkIFN0YXJ0IGZhbWlsaWVzPC90aXRsZT48c2Vjb25k
YXJ5LXRpdGxlPkludGVybmF0aW9uYWwgSm91cm5hbCBvZiBCZWhhdmlvcmFsIE51dHJpdGlvbiBh
bmQgUGh5c2ljYWwgQWN0aXZpdHk8L3NlY29uZGFyeS10aXRsZT48L3RpdGxlcz48cGVyaW9kaWNh
bD48ZnVsbC10aXRsZT5JbnRlcm5hdGlvbmFsIEpvdXJuYWwgb2YgQmVoYXZpb3JhbCBOdXRyaXRp
b24gYW5kIFBoeXNpY2FsIEFjdGl2aXR5PC9mdWxsLXRpdGxlPjwvcGVyaW9kaWNhbD48dm9sdW1l
Pjg8L3ZvbHVtZT48c2VjdGlvbj42MDwvc2VjdGlvbj48ZGF0ZXM+PHllYXI+MjAxMTwveWVhcj48
L2RhdGVzPjx1cmxzPjwvdXJscz48L3JlY29yZD48L0NpdGU+PC9FbmROb3RlPn==
</w:fldData>
        </w:fldChar>
      </w:r>
      <w:r w:rsidR="00C05F0D">
        <w:rPr>
          <w:lang w:val="en-US"/>
        </w:rPr>
        <w:instrText xml:space="preserve"> ADDIN EN.CITE </w:instrText>
      </w:r>
      <w:r w:rsidR="00C05F0D">
        <w:rPr>
          <w:lang w:val="en-US"/>
        </w:rPr>
        <w:fldChar w:fldCharType="begin">
          <w:fldData xml:space="preserve">PEVuZE5vdGU+PENpdGU+PEF1dGhvcj5CbGlzc2V0dDwvQXV0aG9yPjxZZWFyPjIwMTM8L1llYXI+
PFJlY051bT4xMDI0PC9SZWNOdW0+PERpc3BsYXlUZXh0PlsyMSwgMjVdPC9EaXNwbGF5VGV4dD48
cmVjb3JkPjxyZWMtbnVtYmVyPjEwMjQ8L3JlYy1udW1iZXI+PGZvcmVpZ24ta2V5cz48a2V5IGFw
cD0iRU4iIGRiLWlkPSJ4ZjJ3cHIwZjgyMHYyaWV2ZWYyeGYyd2xld3JzdjVmMHMyMjkiIHRpbWVz
dGFtcD0iMTUwOTYzNDU4OCI+MTAyNDwva2V5PjwvZm9yZWlnbi1rZXlzPjxyZWYtdHlwZSBuYW1l
PSJKb3VybmFsIEFydGljbGUiPjE3PC9yZWYtdHlwZT48Y29udHJpYnV0b3JzPjxhdXRob3JzPjxh
dXRob3I+Qmxpc3NldHQsIEouPC9hdXRob3I+PGF1dGhvcj5CZW5uZXR0LCBDLjwvYXV0aG9yPjwv
YXV0aG9ycz48L2NvbnRyaWJ1dG9ycz48dGl0bGVzPjx0aXRsZT5DdWx0dXJhbCBkaWZmZXJlbmNl
cyBpbiBwYXJlbnRhbCBmZWVkaW5nIHByYWN0aWNlcyBhbmQgY2hpbGRyZW4vJmFwb3M7cyBlYXRp
bmcgYmVoYXZpb3VycyBhbmQgdGhlaXIgcmVsYXRpb25zaGlwcyB3aXRoIGNoaWxkIEJNSTogYSBj
b21wYXJpc29uIG9mIEJsYWNrIEFmcm8tQ2FyaWJiZWFuLCBXaGl0ZSBCcml0aXNoIGFuZCBXaGl0
ZSBHZXJtYW4gc2FtcGxlczwvdGl0bGU+PHNlY29uZGFyeS10aXRsZT5FdXIgSiBDbGluIE51dHI8
L3NlY29uZGFyeS10aXRsZT48L3RpdGxlcz48cGVyaW9kaWNhbD48ZnVsbC10aXRsZT5FdXIgSiBD
bGluIE51dHI8L2Z1bGwtdGl0bGU+PC9wZXJpb2RpY2FsPjxwYWdlcz4xODAtMTg0PC9wYWdlcz48
dm9sdW1lPjY3PC92b2x1bWU+PG51bWJlcj4yPC9udW1iZXI+PGRhdGVzPjx5ZWFyPjIwMTM8L3ll
YXI+PHB1Yi1kYXRlcz48ZGF0ZT4wMi8vcHJpbnQ8L2RhdGU+PC9wdWItZGF0ZXM+PC9kYXRlcz48
cHVibGlzaGVyPk1hY21pbGxhbiBQdWJsaXNoZXJzIExpbWl0ZWQ8L3B1Ymxpc2hlcj48aXNibj4w
OTU0LTMwMDc8L2lzYm4+PHVybHM+PHJlbGF0ZWQtdXJscz48dXJsPmh0dHA6Ly9keC5kb2kub3Jn
LzEwLjEwMzgvZWpjbi4yMDEyLjE5ODwvdXJsPjwvcmVsYXRlZC11cmxzPjwvdXJscz48L3JlY29y
ZD48L0NpdGU+PENpdGU+PEF1dGhvcj5IdWdoZXM8L0F1dGhvcj48WWVhcj4yMDExPC9ZZWFyPjxS
ZWNOdW0+NjU8L1JlY051bT48cmVjb3JkPjxyZWMtbnVtYmVyPjY1PC9yZWMtbnVtYmVyPjxmb3Jl
aWduLWtleXM+PGtleSBhcHA9IkVOIiBkYi1pZD0ieGYyd3ByMGY4MjB2MmlldmVmMnhmMndsZXdy
c3Y1ZjBzMjI5IiB0aW1lc3RhbXA9IjEzMjE4NzI4MTIiPjY1PC9rZXk+PC9mb3JlaWduLWtleXM+
PHJlZi10eXBlIG5hbWU9IkpvdXJuYWwgQXJ0aWNsZSI+MTc8L3JlZi10eXBlPjxjb250cmlidXRv
cnM+PGF1dGhvcnM+PGF1dGhvcj5IdWdoZXMsIFMuTy48L2F1dGhvcj48YXV0aG9yPlBvd2VyLCBU
LkcuPC9hdXRob3I+PGF1dGhvcj5QYXBhaW9hbm5vdSwgTS5BLjwvYXV0aG9yPjxhdXRob3I+Q3Jv
c3MsIE0uQi48L2F1dGhvcj48YXV0aG9yPk5pY2tsYXMsIFQuQS48L2F1dGhvcj48YXV0aG9yPkhh
bGwsIFMuSy48L2F1dGhvcj48YXV0aG9yPlNoZXdjaHVrLCBSLk0uPC9hdXRob3I+PC9hdXRob3Jz
PjwvY29udHJpYnV0b3JzPjx0aXRsZXM+PHRpdGxlPkVtb3Rpb25hbCBjbGltYXRlLCBmZWVkaW5n
IHByYWN0aWNlcywgYW5kIGZlZWRpbmcgc3R5bGVzOiBBbiBvYnNlcnZhdGlvbmFsIGFuYWx5c2lz
IG9mIHRoZSBkaW5uZXIgbWVhbCBpbiBIZWFkIFN0YXJ0IGZhbWlsaWVzPC90aXRsZT48c2Vjb25k
YXJ5LXRpdGxlPkludGVybmF0aW9uYWwgSm91cm5hbCBvZiBCZWhhdmlvcmFsIE51dHJpdGlvbiBh
bmQgUGh5c2ljYWwgQWN0aXZpdHk8L3NlY29uZGFyeS10aXRsZT48L3RpdGxlcz48cGVyaW9kaWNh
bD48ZnVsbC10aXRsZT5JbnRlcm5hdGlvbmFsIEpvdXJuYWwgb2YgQmVoYXZpb3JhbCBOdXRyaXRp
b24gYW5kIFBoeXNpY2FsIEFjdGl2aXR5PC9mdWxsLXRpdGxlPjwvcGVyaW9kaWNhbD48dm9sdW1l
Pjg8L3ZvbHVtZT48c2VjdGlvbj42MDwvc2VjdGlvbj48ZGF0ZXM+PHllYXI+MjAxMTwveWVhcj48
L2RhdGVzPjx1cmxzPjwvdXJscz48L3JlY29yZD48L0NpdGU+PC9FbmROb3RlPn==
</w:fldData>
        </w:fldChar>
      </w:r>
      <w:r w:rsidR="00C05F0D">
        <w:rPr>
          <w:lang w:val="en-US"/>
        </w:rPr>
        <w:instrText xml:space="preserve"> ADDIN EN.CITE.DATA </w:instrText>
      </w:r>
      <w:r w:rsidR="00C05F0D">
        <w:rPr>
          <w:lang w:val="en-US"/>
        </w:rPr>
      </w:r>
      <w:r w:rsidR="00C05F0D">
        <w:rPr>
          <w:lang w:val="en-US"/>
        </w:rPr>
        <w:fldChar w:fldCharType="end"/>
      </w:r>
      <w:r w:rsidR="00C05F0D" w:rsidRPr="0017487D">
        <w:rPr>
          <w:lang w:val="en-US"/>
        </w:rPr>
      </w:r>
      <w:r w:rsidR="00C05F0D" w:rsidRPr="0017487D">
        <w:rPr>
          <w:lang w:val="en-US"/>
        </w:rPr>
        <w:fldChar w:fldCharType="separate"/>
      </w:r>
      <w:r w:rsidR="00C05F0D">
        <w:rPr>
          <w:noProof/>
          <w:lang w:val="en-US"/>
        </w:rPr>
        <w:t>[</w:t>
      </w:r>
      <w:hyperlink w:anchor="_ENREF_21" w:tooltip="Blissett, 2013 #1024" w:history="1">
        <w:r w:rsidR="002C34E4">
          <w:rPr>
            <w:noProof/>
            <w:lang w:val="en-US"/>
          </w:rPr>
          <w:t>21</w:t>
        </w:r>
      </w:hyperlink>
      <w:r w:rsidR="00C05F0D">
        <w:rPr>
          <w:noProof/>
          <w:lang w:val="en-US"/>
        </w:rPr>
        <w:t xml:space="preserve">, </w:t>
      </w:r>
      <w:hyperlink w:anchor="_ENREF_25" w:tooltip="Hughes, 2011 #65" w:history="1">
        <w:r w:rsidR="002C34E4">
          <w:rPr>
            <w:noProof/>
            <w:lang w:val="en-US"/>
          </w:rPr>
          <w:t>25</w:t>
        </w:r>
      </w:hyperlink>
      <w:r w:rsidR="00C05F0D">
        <w:rPr>
          <w:noProof/>
          <w:lang w:val="en-US"/>
        </w:rPr>
        <w:t>]</w:t>
      </w:r>
      <w:r w:rsidR="00C05F0D" w:rsidRPr="0017487D">
        <w:rPr>
          <w:lang w:val="en-US"/>
        </w:rPr>
        <w:fldChar w:fldCharType="end"/>
      </w:r>
      <w:r w:rsidR="00C05F0D">
        <w:rPr>
          <w:lang w:val="en-US"/>
        </w:rPr>
        <w:t xml:space="preserve">, overall, the general patterns found from recent studies in Asian populations reflect those seen in European or American samples. For example, studies consistently find greater pressure to eat when the child has a lower weight status, and more restriction in children with higher weight status </w:t>
      </w:r>
      <w:r w:rsidR="00C05F0D">
        <w:rPr>
          <w:lang w:val="en-US"/>
        </w:rPr>
        <w:fldChar w:fldCharType="begin">
          <w:fldData xml:space="preserve">PEVuZE5vdGU+PENpdGU+PEF1dGhvcj5DcmlzdGluYSBMaW5kc2F5PC9BdXRob3I+PFllYXI+MjAx
NzwvWWVhcj48UmVjTnVtPjExMzA8L1JlY051bT48RGlzcGxheVRleHQ+WzI0LCAyNl08L0Rpc3Bs
YXlUZXh0PjxyZWNvcmQ+PHJlYy1udW1iZXI+MTEzMDwvcmVjLW51bWJlcj48Zm9yZWlnbi1rZXlz
PjxrZXkgYXBwPSJFTiIgZGItaWQ9InhmMndwcjBmODIwdjJpZXZlZjJ4ZjJ3bGV3cnN2NWYwczIy
OSIgdGltZXN0YW1wPSIxNTYxMzc5NTQ0Ij4xMTMwPC9rZXk+PC9mb3JlaWduLWtleXM+PHJlZi10
eXBlIG5hbWU9IkpvdXJuYWwgQXJ0aWNsZSI+MTc8L3JlZi10eXBlPjxjb250cmlidXRvcnM+PGF1
dGhvcnM+PGF1dGhvcj5DcmlzdGluYSBMaW5kc2F5LCBBbmE8L2F1dGhvcj48YXV0aG9yPlNpdHRo
aXNvbmdrcmFtLCBTb21wb3JuPC9hdXRob3I+PGF1dGhvcj5HcmVhbmV5LCBNYXJ5PC9hdXRob3I+
PGF1dGhvcj5XYWxsaW5ndG9uLCBTaGVycmllPC9hdXRob3I+PGF1dGhvcj5SdWVuZ2RlaiwgUHJh
ZXdyYXBlZTwvYXV0aG9yPjwvYXV0aG9ycz48L2NvbnRyaWJ1dG9ycz48dGl0bGVzPjx0aXRsZT5O
b24tcmVzcG9uc2l2ZSBmZWVkaW5nIHByYWN0aWNlcywgdW5oZWFsdGh5IGVhdGluZyBiZWhhdmlv
cnMsIGFuZCByaXNrIG9mIGNoaWxkIG92ZXJ3ZWlnaHQgYW5kIG9iZXNpdHkgaW4gc291dGhlYXN0
IGFzaWE6IGEgc3lzdGVtYXRpYyByZXZpZXc8L3RpdGxlPjxzZWNvbmRhcnktdGl0bGU+SW50ZXJu
YXRpb25hbCBqb3VybmFsIG9mIGVudmlyb25tZW50YWwgcmVzZWFyY2ggYW5kIHB1YmxpYyBoZWFs
dGg8L3NlY29uZGFyeS10aXRsZT48L3RpdGxlcz48cGVyaW9kaWNhbD48ZnVsbC10aXRsZT5JbnRl
cm5hdGlvbmFsIGpvdXJuYWwgb2YgZW52aXJvbm1lbnRhbCByZXNlYXJjaCBhbmQgcHVibGljIGhl
YWx0aDwvZnVsbC10aXRsZT48L3BlcmlvZGljYWw+PHBhZ2VzPjQzNjwvcGFnZXM+PHZvbHVtZT4x
NDwvdm9sdW1lPjxudW1iZXI+NDwvbnVtYmVyPjxkYXRlcz48eWVhcj4yMDE3PC95ZWFyPjwvZGF0
ZXM+PHVybHM+PC91cmxzPjwvcmVjb3JkPjwvQ2l0ZT48Q2l0ZT48QXV0aG9yPlF1YWg8L0F1dGhv
cj48WWVhcj4yMDE5PC9ZZWFyPjxSZWNOdW0+MTEyMjwvUmVjTnVtPjxyZWNvcmQ+PHJlYy1udW1i
ZXI+MTEyMjwvcmVjLW51bWJlcj48Zm9yZWlnbi1rZXlzPjxrZXkgYXBwPSJFTiIgZGItaWQ9Inhm
MndwcjBmODIwdjJpZXZlZjJ4ZjJ3bGV3cnN2NWYwczIyOSIgdGltZXN0YW1wPSIxNTYwODgxNDY4
Ij4xMTIyPC9rZXk+PC9mb3JlaWduLWtleXM+PHJlZi10eXBlIG5hbWU9IkpvdXJuYWwgQXJ0aWNs
ZSI+MTc8L3JlZi10eXBlPjxjb250cmlidXRvcnM+PGF1dGhvcnM+PGF1dGhvcj5RdWFoLCBQaGFp
azwvYXV0aG9yPjxhdXRob3I+TmcsIEppbmcgQ2h1bjwvYXV0aG9yPjxhdXRob3I+RnJpZXMsIExp
c2E8L2F1dGhvcj48YXV0aG9yPkNoYW4sIE1laSBKdW48L2F1dGhvcj48YXV0aG9yPkFyaXMsIEl6
enVkZGluIE08L2F1dGhvcj48YXV0aG9yPkxlZSwgWXVuZyBTZW5nPC9hdXRob3I+PGF1dGhvcj5Z
YXAsIEZhYmlhbjwvYXV0aG9yPjxhdXRob3I+R29kZnJleSwgS2VpdGg8L2F1dGhvcj48YXV0aG9y
PkNob25nLCBZYXAtU2VuZzwvYXV0aG9yPjxhdXRob3I+U2hlaywgTHluZXR0ZSBQPC9hdXRob3I+
PC9hdXRob3JzPjwvY29udHJpYnV0b3JzPjx0aXRsZXM+PHRpdGxlPkxvbmdpdHVkaW5hbCBhbmFs
eXNpcyBiZXR3ZWVuIG1hdGVybmFsIGZlZWRpbmcgcHJhY3RpY2VzIGFuZCBib2R5IG1hc3MgaW5k
ZXggKEJNSSk6IGEgc3R1ZHkgaW4gQXNpYW4gU2luZ2Fwb3JlYW4gcHJlLXNjaG9vbGVyczwvdGl0
bGU+PHNlY29uZGFyeS10aXRsZT5Gcm9udGllcnMgaW4gTnV0cml0aW9uPC9zZWNvbmRhcnktdGl0
bGU+PC90aXRsZXM+PHBlcmlvZGljYWw+PGZ1bGwtdGl0bGU+RnJvbnRpZXJzIGluIE51dHJpdGlv
bjwvZnVsbC10aXRsZT48L3BlcmlvZGljYWw+PGRhdGVzPjx5ZWFyPjIwMTk8L3llYXI+PC9kYXRl
cz48aXNibj4yMjk2LTg2MVg8L2lzYm4+PHVybHM+PC91cmxzPjwvcmVjb3JkPjwvQ2l0ZT48L0Vu
ZE5vdGU+
</w:fldData>
        </w:fldChar>
      </w:r>
      <w:r w:rsidR="00C05F0D">
        <w:rPr>
          <w:lang w:val="en-US"/>
        </w:rPr>
        <w:instrText xml:space="preserve"> ADDIN EN.CITE </w:instrText>
      </w:r>
      <w:r w:rsidR="00C05F0D">
        <w:rPr>
          <w:lang w:val="en-US"/>
        </w:rPr>
        <w:fldChar w:fldCharType="begin">
          <w:fldData xml:space="preserve">PEVuZE5vdGU+PENpdGU+PEF1dGhvcj5DcmlzdGluYSBMaW5kc2F5PC9BdXRob3I+PFllYXI+MjAx
NzwvWWVhcj48UmVjTnVtPjExMzA8L1JlY051bT48RGlzcGxheVRleHQ+WzI0LCAyNl08L0Rpc3Bs
YXlUZXh0PjxyZWNvcmQ+PHJlYy1udW1iZXI+MTEzMDwvcmVjLW51bWJlcj48Zm9yZWlnbi1rZXlz
PjxrZXkgYXBwPSJFTiIgZGItaWQ9InhmMndwcjBmODIwdjJpZXZlZjJ4ZjJ3bGV3cnN2NWYwczIy
OSIgdGltZXN0YW1wPSIxNTYxMzc5NTQ0Ij4xMTMwPC9rZXk+PC9mb3JlaWduLWtleXM+PHJlZi10
eXBlIG5hbWU9IkpvdXJuYWwgQXJ0aWNsZSI+MTc8L3JlZi10eXBlPjxjb250cmlidXRvcnM+PGF1
dGhvcnM+PGF1dGhvcj5DcmlzdGluYSBMaW5kc2F5LCBBbmE8L2F1dGhvcj48YXV0aG9yPlNpdHRo
aXNvbmdrcmFtLCBTb21wb3JuPC9hdXRob3I+PGF1dGhvcj5HcmVhbmV5LCBNYXJ5PC9hdXRob3I+
PGF1dGhvcj5XYWxsaW5ndG9uLCBTaGVycmllPC9hdXRob3I+PGF1dGhvcj5SdWVuZ2RlaiwgUHJh
ZXdyYXBlZTwvYXV0aG9yPjwvYXV0aG9ycz48L2NvbnRyaWJ1dG9ycz48dGl0bGVzPjx0aXRsZT5O
b24tcmVzcG9uc2l2ZSBmZWVkaW5nIHByYWN0aWNlcywgdW5oZWFsdGh5IGVhdGluZyBiZWhhdmlv
cnMsIGFuZCByaXNrIG9mIGNoaWxkIG92ZXJ3ZWlnaHQgYW5kIG9iZXNpdHkgaW4gc291dGhlYXN0
IGFzaWE6IGEgc3lzdGVtYXRpYyByZXZpZXc8L3RpdGxlPjxzZWNvbmRhcnktdGl0bGU+SW50ZXJu
YXRpb25hbCBqb3VybmFsIG9mIGVudmlyb25tZW50YWwgcmVzZWFyY2ggYW5kIHB1YmxpYyBoZWFs
dGg8L3NlY29uZGFyeS10aXRsZT48L3RpdGxlcz48cGVyaW9kaWNhbD48ZnVsbC10aXRsZT5JbnRl
cm5hdGlvbmFsIGpvdXJuYWwgb2YgZW52aXJvbm1lbnRhbCByZXNlYXJjaCBhbmQgcHVibGljIGhl
YWx0aDwvZnVsbC10aXRsZT48L3BlcmlvZGljYWw+PHBhZ2VzPjQzNjwvcGFnZXM+PHZvbHVtZT4x
NDwvdm9sdW1lPjxudW1iZXI+NDwvbnVtYmVyPjxkYXRlcz48eWVhcj4yMDE3PC95ZWFyPjwvZGF0
ZXM+PHVybHM+PC91cmxzPjwvcmVjb3JkPjwvQ2l0ZT48Q2l0ZT48QXV0aG9yPlF1YWg8L0F1dGhv
cj48WWVhcj4yMDE5PC9ZZWFyPjxSZWNOdW0+MTEyMjwvUmVjTnVtPjxyZWNvcmQ+PHJlYy1udW1i
ZXI+MTEyMjwvcmVjLW51bWJlcj48Zm9yZWlnbi1rZXlzPjxrZXkgYXBwPSJFTiIgZGItaWQ9Inhm
MndwcjBmODIwdjJpZXZlZjJ4ZjJ3bGV3cnN2NWYwczIyOSIgdGltZXN0YW1wPSIxNTYwODgxNDY4
Ij4xMTIyPC9rZXk+PC9mb3JlaWduLWtleXM+PHJlZi10eXBlIG5hbWU9IkpvdXJuYWwgQXJ0aWNs
ZSI+MTc8L3JlZi10eXBlPjxjb250cmlidXRvcnM+PGF1dGhvcnM+PGF1dGhvcj5RdWFoLCBQaGFp
azwvYXV0aG9yPjxhdXRob3I+TmcsIEppbmcgQ2h1bjwvYXV0aG9yPjxhdXRob3I+RnJpZXMsIExp
c2E8L2F1dGhvcj48YXV0aG9yPkNoYW4sIE1laSBKdW48L2F1dGhvcj48YXV0aG9yPkFyaXMsIEl6
enVkZGluIE08L2F1dGhvcj48YXV0aG9yPkxlZSwgWXVuZyBTZW5nPC9hdXRob3I+PGF1dGhvcj5Z
YXAsIEZhYmlhbjwvYXV0aG9yPjxhdXRob3I+R29kZnJleSwgS2VpdGg8L2F1dGhvcj48YXV0aG9y
PkNob25nLCBZYXAtU2VuZzwvYXV0aG9yPjxhdXRob3I+U2hlaywgTHluZXR0ZSBQPC9hdXRob3I+
PC9hdXRob3JzPjwvY29udHJpYnV0b3JzPjx0aXRsZXM+PHRpdGxlPkxvbmdpdHVkaW5hbCBhbmFs
eXNpcyBiZXR3ZWVuIG1hdGVybmFsIGZlZWRpbmcgcHJhY3RpY2VzIGFuZCBib2R5IG1hc3MgaW5k
ZXggKEJNSSk6IGEgc3R1ZHkgaW4gQXNpYW4gU2luZ2Fwb3JlYW4gcHJlLXNjaG9vbGVyczwvdGl0
bGU+PHNlY29uZGFyeS10aXRsZT5Gcm9udGllcnMgaW4gTnV0cml0aW9uPC9zZWNvbmRhcnktdGl0
bGU+PC90aXRsZXM+PHBlcmlvZGljYWw+PGZ1bGwtdGl0bGU+RnJvbnRpZXJzIGluIE51dHJpdGlv
bjwvZnVsbC10aXRsZT48L3BlcmlvZGljYWw+PGRhdGVzPjx5ZWFyPjIwMTk8L3llYXI+PC9kYXRl
cz48aXNibj4yMjk2LTg2MVg8L2lzYm4+PHVybHM+PC91cmxzPjwvcmVjb3JkPjwvQ2l0ZT48L0Vu
ZE5vdGU+
</w:fldData>
        </w:fldChar>
      </w:r>
      <w:r w:rsidR="00C05F0D">
        <w:rPr>
          <w:lang w:val="en-US"/>
        </w:rPr>
        <w:instrText xml:space="preserve"> ADDIN EN.CITE.DATA </w:instrText>
      </w:r>
      <w:r w:rsidR="00C05F0D">
        <w:rPr>
          <w:lang w:val="en-US"/>
        </w:rPr>
      </w:r>
      <w:r w:rsidR="00C05F0D">
        <w:rPr>
          <w:lang w:val="en-US"/>
        </w:rPr>
        <w:fldChar w:fldCharType="end"/>
      </w:r>
      <w:r w:rsidR="00C05F0D">
        <w:rPr>
          <w:lang w:val="en-US"/>
        </w:rPr>
      </w:r>
      <w:r w:rsidR="00C05F0D">
        <w:rPr>
          <w:lang w:val="en-US"/>
        </w:rPr>
        <w:fldChar w:fldCharType="separate"/>
      </w:r>
      <w:r w:rsidR="00C05F0D">
        <w:rPr>
          <w:noProof/>
          <w:lang w:val="en-US"/>
        </w:rPr>
        <w:t>[</w:t>
      </w:r>
      <w:hyperlink w:anchor="_ENREF_24" w:tooltip="Cristina Lindsay, 2017 #1130" w:history="1">
        <w:r w:rsidR="002C34E4">
          <w:rPr>
            <w:noProof/>
            <w:lang w:val="en-US"/>
          </w:rPr>
          <w:t>24</w:t>
        </w:r>
      </w:hyperlink>
      <w:r w:rsidR="00C05F0D">
        <w:rPr>
          <w:noProof/>
          <w:lang w:val="en-US"/>
        </w:rPr>
        <w:t xml:space="preserve">, </w:t>
      </w:r>
      <w:hyperlink w:anchor="_ENREF_26" w:tooltip="Quah, 2019 #1122" w:history="1">
        <w:r w:rsidR="002C34E4">
          <w:rPr>
            <w:noProof/>
            <w:lang w:val="en-US"/>
          </w:rPr>
          <w:t>26</w:t>
        </w:r>
      </w:hyperlink>
      <w:r w:rsidR="00C05F0D">
        <w:rPr>
          <w:noProof/>
          <w:lang w:val="en-US"/>
        </w:rPr>
        <w:t>]</w:t>
      </w:r>
      <w:r w:rsidR="00C05F0D">
        <w:rPr>
          <w:lang w:val="en-US"/>
        </w:rPr>
        <w:fldChar w:fldCharType="end"/>
      </w:r>
      <w:r w:rsidR="00C05F0D">
        <w:rPr>
          <w:lang w:val="en-US"/>
        </w:rPr>
        <w:t>.  A recent</w:t>
      </w:r>
      <w:r w:rsidR="00881DC9">
        <w:rPr>
          <w:lang w:val="en-US"/>
        </w:rPr>
        <w:t xml:space="preserve"> s</w:t>
      </w:r>
      <w:r w:rsidR="00C05F0D">
        <w:rPr>
          <w:lang w:val="en-US"/>
        </w:rPr>
        <w:t>tudy</w:t>
      </w:r>
      <w:r w:rsidR="00881DC9">
        <w:rPr>
          <w:lang w:val="en-US"/>
        </w:rPr>
        <w:t xml:space="preserve"> of Singaporean parents </w:t>
      </w:r>
      <w:r w:rsidR="00C05F0D">
        <w:rPr>
          <w:lang w:val="en-US"/>
        </w:rPr>
        <w:t>has</w:t>
      </w:r>
      <w:r w:rsidR="00881DC9">
        <w:rPr>
          <w:lang w:val="en-US"/>
        </w:rPr>
        <w:t xml:space="preserve"> shown that parent-reported modeling healthy eating </w:t>
      </w:r>
      <w:r w:rsidR="00C05F0D">
        <w:rPr>
          <w:lang w:val="en-US"/>
        </w:rPr>
        <w:t xml:space="preserve">was </w:t>
      </w:r>
      <w:r w:rsidR="00881DC9">
        <w:rPr>
          <w:lang w:val="en-US"/>
        </w:rPr>
        <w:t>associated with greater child intake of vegetables and whole grains, and less intake of sweet snacks and fast foods</w:t>
      </w:r>
      <w:r w:rsidR="00C05F0D">
        <w:rPr>
          <w:lang w:val="en-US"/>
        </w:rPr>
        <w:t xml:space="preserve"> </w:t>
      </w:r>
      <w:r w:rsidR="00881DC9">
        <w:rPr>
          <w:lang w:val="en-US"/>
        </w:rPr>
        <w:fldChar w:fldCharType="begin"/>
      </w:r>
      <w:r w:rsidR="00C05F0D">
        <w:rPr>
          <w:lang w:val="en-US"/>
        </w:rPr>
        <w:instrText xml:space="preserve"> ADDIN EN.CITE &lt;EndNote&gt;&lt;Cite&gt;&lt;Author&gt;Quah&lt;/Author&gt;&lt;Year&gt;2018&lt;/Year&gt;&lt;RecNum&gt;1124&lt;/RecNum&gt;&lt;DisplayText&gt;[27]&lt;/DisplayText&gt;&lt;record&gt;&lt;rec-number&gt;1124&lt;/rec-number&gt;&lt;foreign-keys&gt;&lt;key app="EN" db-id="xf2wpr0f820v2ievef2xf2wlewrsv5f0s229" timestamp="1561121793"&gt;1124&lt;/key&gt;&lt;/foreign-keys&gt;&lt;ref-type name="Journal Article"&gt;17&lt;/ref-type&gt;&lt;contributors&gt;&lt;authors&gt;&lt;author&gt;Quah, Phaik Ling&lt;/author&gt;&lt;author&gt;Syuhada, Ginanjar&lt;/author&gt;&lt;author&gt;Fries, Lisa R.&lt;/author&gt;&lt;author&gt;Chan, Mei Jun&lt;/author&gt;&lt;author&gt;Lim, Hui Xian&lt;/author&gt;&lt;author&gt;Toh, Jia Ying&lt;/author&gt;&lt;author&gt;Sugianto, Ray&lt;/author&gt;&lt;author&gt;Aris, Izzuddin M.&lt;/author&gt;&lt;author&gt;Lee, Yung Seng&lt;/author&gt;&lt;author&gt;Yap, Fabian&lt;/author&gt;&lt;author&gt;Godfrey, Keith M.&lt;/author&gt;&lt;author&gt;Gluckman, Peter D.&lt;/author&gt;&lt;author&gt;Chong, Yap-Seng&lt;/author&gt;&lt;author&gt;Shek, Lynette P.&lt;/author&gt;&lt;author&gt;Tan, Kok Hian&lt;/author&gt;&lt;author&gt;Forde, Ciaran G.&lt;/author&gt;&lt;author&gt;Chong, Mary F. F.&lt;/author&gt;&lt;/authors&gt;&lt;/contributors&gt;&lt;titles&gt;&lt;title&gt;Maternal feeding practices in relation to dietary intakes and BMI in 5 year-olds in a multi-ethnic Asian population&lt;/title&gt;&lt;secondary-title&gt;PLOS ONE&lt;/secondary-title&gt;&lt;/titles&gt;&lt;periodical&gt;&lt;full-title&gt;PloS one&lt;/full-title&gt;&lt;/periodical&gt;&lt;pages&gt;e0203045&lt;/pages&gt;&lt;volume&gt;13&lt;/volume&gt;&lt;number&gt;9&lt;/number&gt;&lt;dates&gt;&lt;year&gt;2018&lt;/year&gt;&lt;/dates&gt;&lt;publisher&gt;Public Library of Science&lt;/publisher&gt;&lt;urls&gt;&lt;related-urls&gt;&lt;url&gt;https://doi.org/10.1371/journal.pone.0203045&lt;/url&gt;&lt;/related-urls&gt;&lt;/urls&gt;&lt;electronic-resource-num&gt;10.1371/journal.pone.0203045&lt;/electronic-resource-num&gt;&lt;/record&gt;&lt;/Cite&gt;&lt;/EndNote&gt;</w:instrText>
      </w:r>
      <w:r w:rsidR="00881DC9">
        <w:rPr>
          <w:lang w:val="en-US"/>
        </w:rPr>
        <w:fldChar w:fldCharType="separate"/>
      </w:r>
      <w:r w:rsidR="00C05F0D">
        <w:rPr>
          <w:noProof/>
          <w:lang w:val="en-US"/>
        </w:rPr>
        <w:t>[</w:t>
      </w:r>
      <w:hyperlink w:anchor="_ENREF_27" w:tooltip="Quah, 2018 #1124" w:history="1">
        <w:r w:rsidR="002C34E4">
          <w:rPr>
            <w:noProof/>
            <w:lang w:val="en-US"/>
          </w:rPr>
          <w:t>27</w:t>
        </w:r>
      </w:hyperlink>
      <w:r w:rsidR="00C05F0D">
        <w:rPr>
          <w:noProof/>
          <w:lang w:val="en-US"/>
        </w:rPr>
        <w:t>]</w:t>
      </w:r>
      <w:r w:rsidR="00881DC9">
        <w:rPr>
          <w:lang w:val="en-US"/>
        </w:rPr>
        <w:fldChar w:fldCharType="end"/>
      </w:r>
      <w:r w:rsidR="00881DC9">
        <w:rPr>
          <w:lang w:val="en-US"/>
        </w:rPr>
        <w:t xml:space="preserve">. </w:t>
      </w:r>
      <w:r w:rsidR="00F713BE">
        <w:rPr>
          <w:lang w:val="en-US"/>
        </w:rPr>
        <w:t xml:space="preserve">Also in line with the broader parenting literature, the majority of the studies conducted in Singapore use parent-report instruments to assess feeding practices.  In addition to the usual limitations of questionnaire-based </w:t>
      </w:r>
      <w:r w:rsidR="00F713BE">
        <w:rPr>
          <w:lang w:val="en-US"/>
        </w:rPr>
        <w:lastRenderedPageBreak/>
        <w:t xml:space="preserve">research on feeding practices, there is some debate as to whether such measures, which were designed for other populations, can adequately capture Asian parenting approaches </w:t>
      </w:r>
      <w:r w:rsidR="00F713BE">
        <w:rPr>
          <w:lang w:val="en-US"/>
        </w:rPr>
        <w:fldChar w:fldCharType="begin"/>
      </w:r>
      <w:r w:rsidR="002C34E4">
        <w:rPr>
          <w:lang w:val="en-US"/>
        </w:rPr>
        <w:instrText xml:space="preserve"> ADDIN EN.CITE &lt;EndNote&gt;&lt;Cite&gt;&lt;Author&gt;Jambunathan&lt;/Author&gt;&lt;Year&gt;2000&lt;/Year&gt;&lt;RecNum&gt;1128&lt;/RecNum&gt;&lt;DisplayText&gt;[22, 28]&lt;/DisplayText&gt;&lt;record&gt;&lt;rec-number&gt;1128&lt;/rec-number&gt;&lt;foreign-keys&gt;&lt;key app="EN" db-id="xf2wpr0f820v2ievef2xf2wlewrsv5f0s229" timestamp="1561378551"&gt;1128&lt;/key&gt;&lt;/foreign-keys&gt;&lt;ref-type name="Journal Article"&gt;17&lt;/ref-type&gt;&lt;contributors&gt;&lt;authors&gt;&lt;author&gt;Jambunathan, Saigeetha&lt;/author&gt;&lt;author&gt;Burts, Diane C&lt;/author&gt;&lt;author&gt;Pierce, Sarah&lt;/author&gt;&lt;/authors&gt;&lt;/contributors&gt;&lt;titles&gt;&lt;title&gt;Comparisons of parenting attitudes among five ethnic groups in the United States&lt;/title&gt;&lt;secondary-title&gt;Journal of Comparative Family Studies&lt;/secondary-title&gt;&lt;/titles&gt;&lt;periodical&gt;&lt;full-title&gt;Journal of Comparative Family Studies&lt;/full-title&gt;&lt;/periodical&gt;&lt;pages&gt;395-406&lt;/pages&gt;&lt;dates&gt;&lt;year&gt;2000&lt;/year&gt;&lt;/dates&gt;&lt;isbn&gt;0047-2328&lt;/isbn&gt;&lt;urls&gt;&lt;/urls&gt;&lt;/record&gt;&lt;/Cite&gt;&lt;Cite&gt;&lt;Author&gt;Chao&lt;/Author&gt;&lt;Year&gt;1994&lt;/Year&gt;&lt;RecNum&gt;1131&lt;/RecNum&gt;&lt;record&gt;&lt;rec-number&gt;1131&lt;/rec-number&gt;&lt;foreign-keys&gt;&lt;key app="EN" db-id="xf2wpr0f820v2ievef2xf2wlewrsv5f0s229" timestamp="1561380312"&gt;1131&lt;/key&gt;&lt;/foreign-keys&gt;&lt;ref-type name="Journal Article"&gt;17&lt;/ref-type&gt;&lt;contributors&gt;&lt;authors&gt;&lt;author&gt;Chao, Ruth K&lt;/author&gt;&lt;/authors&gt;&lt;/contributors&gt;&lt;titles&gt;&lt;title&gt;Beyond parental control and authoritarian parenting style: Understanding Chinese parenting through the cultural notion of training&lt;/title&gt;&lt;secondary-title&gt;Child development&lt;/secondary-title&gt;&lt;/titles&gt;&lt;periodical&gt;&lt;full-title&gt;Child Development&lt;/full-title&gt;&lt;/periodical&gt;&lt;pages&gt;1111-1119&lt;/pages&gt;&lt;volume&gt;65&lt;/volume&gt;&lt;number&gt;4&lt;/number&gt;&lt;dates&gt;&lt;year&gt;1994&lt;/year&gt;&lt;/dates&gt;&lt;isbn&gt;0009-3920&lt;/isbn&gt;&lt;urls&gt;&lt;/urls&gt;&lt;/record&gt;&lt;/Cite&gt;&lt;/EndNote&gt;</w:instrText>
      </w:r>
      <w:r w:rsidR="00F713BE">
        <w:rPr>
          <w:lang w:val="en-US"/>
        </w:rPr>
        <w:fldChar w:fldCharType="separate"/>
      </w:r>
      <w:r w:rsidR="002C34E4">
        <w:rPr>
          <w:noProof/>
          <w:lang w:val="en-US"/>
        </w:rPr>
        <w:t>[</w:t>
      </w:r>
      <w:hyperlink w:anchor="_ENREF_22" w:tooltip="Jambunathan, 2000 #1128" w:history="1">
        <w:r w:rsidR="002C34E4">
          <w:rPr>
            <w:noProof/>
            <w:lang w:val="en-US"/>
          </w:rPr>
          <w:t>22</w:t>
        </w:r>
      </w:hyperlink>
      <w:r w:rsidR="002C34E4">
        <w:rPr>
          <w:noProof/>
          <w:lang w:val="en-US"/>
        </w:rPr>
        <w:t xml:space="preserve">, </w:t>
      </w:r>
      <w:hyperlink w:anchor="_ENREF_28" w:tooltip="Chao, 1994 #1131" w:history="1">
        <w:r w:rsidR="002C34E4">
          <w:rPr>
            <w:noProof/>
            <w:lang w:val="en-US"/>
          </w:rPr>
          <w:t>28</w:t>
        </w:r>
      </w:hyperlink>
      <w:r w:rsidR="002C34E4">
        <w:rPr>
          <w:noProof/>
          <w:lang w:val="en-US"/>
        </w:rPr>
        <w:t>]</w:t>
      </w:r>
      <w:r w:rsidR="00F713BE">
        <w:rPr>
          <w:lang w:val="en-US"/>
        </w:rPr>
        <w:fldChar w:fldCharType="end"/>
      </w:r>
      <w:r w:rsidR="00F713BE">
        <w:rPr>
          <w:lang w:val="en-US"/>
        </w:rPr>
        <w:t xml:space="preserve">, and whether mothers of different ethnic groups would interpret the questions in the same way. Thus the current study provides an opportunity to examine these feeding practices in a more objective way, through behavioral observation. </w:t>
      </w:r>
    </w:p>
    <w:p w14:paraId="23E83E0A" w14:textId="1E7551D7" w:rsidR="00C41E65" w:rsidRDefault="0039606F" w:rsidP="000E20BC">
      <w:pPr>
        <w:spacing w:line="360" w:lineRule="auto"/>
        <w:rPr>
          <w:lang w:val="en-US"/>
        </w:rPr>
      </w:pPr>
      <w:r w:rsidRPr="0017487D">
        <w:rPr>
          <w:lang w:val="en-US"/>
        </w:rPr>
        <w:t xml:space="preserve">Observing and analyzing feeding practices in the </w:t>
      </w:r>
      <w:r w:rsidR="00517E2D" w:rsidRPr="0017487D">
        <w:rPr>
          <w:lang w:val="en-US"/>
        </w:rPr>
        <w:t xml:space="preserve">Growing Up in Singapore Towards healthy Outcomes (GUSTO) multi-ethnic Asian cohort provides the opportunity to </w:t>
      </w:r>
      <w:r w:rsidR="00505A88" w:rsidRPr="0017487D">
        <w:rPr>
          <w:lang w:val="en-US"/>
        </w:rPr>
        <w:t xml:space="preserve">describe these </w:t>
      </w:r>
      <w:r w:rsidR="00E01E5F" w:rsidRPr="0017487D">
        <w:rPr>
          <w:lang w:val="en-US"/>
        </w:rPr>
        <w:t>behaviors</w:t>
      </w:r>
      <w:r w:rsidR="0022337A" w:rsidRPr="0017487D">
        <w:rPr>
          <w:lang w:val="en-US"/>
        </w:rPr>
        <w:t xml:space="preserve"> for the first time </w:t>
      </w:r>
      <w:r w:rsidR="00505A88" w:rsidRPr="0017487D">
        <w:rPr>
          <w:lang w:val="en-US"/>
        </w:rPr>
        <w:t xml:space="preserve">in Asia and </w:t>
      </w:r>
      <w:r w:rsidR="00517E2D" w:rsidRPr="0017487D">
        <w:rPr>
          <w:lang w:val="en-US"/>
        </w:rPr>
        <w:t>compare the</w:t>
      </w:r>
      <w:r w:rsidRPr="0017487D">
        <w:rPr>
          <w:lang w:val="en-US"/>
        </w:rPr>
        <w:t>ir</w:t>
      </w:r>
      <w:r w:rsidR="00517E2D" w:rsidRPr="0017487D">
        <w:rPr>
          <w:lang w:val="en-US"/>
        </w:rPr>
        <w:t xml:space="preserve"> use </w:t>
      </w:r>
      <w:r w:rsidR="00505A88" w:rsidRPr="0017487D">
        <w:rPr>
          <w:lang w:val="en-US"/>
        </w:rPr>
        <w:t>across</w:t>
      </w:r>
      <w:r w:rsidRPr="0017487D">
        <w:rPr>
          <w:lang w:val="en-US"/>
        </w:rPr>
        <w:t xml:space="preserve"> families from </w:t>
      </w:r>
      <w:r w:rsidR="00517E2D" w:rsidRPr="0017487D">
        <w:rPr>
          <w:lang w:val="en-US"/>
        </w:rPr>
        <w:t xml:space="preserve">the three </w:t>
      </w:r>
      <w:r w:rsidR="00083D8F" w:rsidRPr="0017487D">
        <w:rPr>
          <w:lang w:val="en-US"/>
        </w:rPr>
        <w:t>largest</w:t>
      </w:r>
      <w:r w:rsidR="00517E2D" w:rsidRPr="0017487D">
        <w:rPr>
          <w:lang w:val="en-US"/>
        </w:rPr>
        <w:t xml:space="preserve"> ethnic groups in </w:t>
      </w:r>
      <w:r w:rsidR="007D7E4C" w:rsidRPr="0017487D">
        <w:rPr>
          <w:lang w:val="en-US"/>
        </w:rPr>
        <w:t>Singapore</w:t>
      </w:r>
      <w:r w:rsidR="00505A88" w:rsidRPr="0017487D">
        <w:rPr>
          <w:lang w:val="en-US"/>
        </w:rPr>
        <w:t>:</w:t>
      </w:r>
      <w:r w:rsidRPr="0017487D">
        <w:rPr>
          <w:lang w:val="en-US"/>
        </w:rPr>
        <w:t xml:space="preserve"> </w:t>
      </w:r>
      <w:r w:rsidR="00517E2D" w:rsidRPr="0017487D">
        <w:rPr>
          <w:lang w:val="en-US"/>
        </w:rPr>
        <w:t>Chinese, Malay, and Indian.</w:t>
      </w:r>
      <w:r w:rsidR="00D416B8" w:rsidRPr="0017487D">
        <w:rPr>
          <w:lang w:val="en-US"/>
        </w:rPr>
        <w:t xml:space="preserve"> </w:t>
      </w:r>
      <w:r w:rsidR="00083D8F" w:rsidRPr="0017487D">
        <w:rPr>
          <w:lang w:val="en-US"/>
        </w:rPr>
        <w:t>In the current study</w:t>
      </w:r>
      <w:r w:rsidR="00517E2D" w:rsidRPr="0017487D">
        <w:rPr>
          <w:lang w:val="en-US"/>
        </w:rPr>
        <w:t>, w</w:t>
      </w:r>
      <w:r w:rsidR="00D416B8" w:rsidRPr="0017487D">
        <w:rPr>
          <w:lang w:val="en-US"/>
        </w:rPr>
        <w:t>e</w:t>
      </w:r>
      <w:r w:rsidR="00FD1D90" w:rsidRPr="0017487D">
        <w:rPr>
          <w:lang w:val="en-US"/>
        </w:rPr>
        <w:t xml:space="preserve"> aimed to explore how </w:t>
      </w:r>
      <w:r w:rsidR="00D416B8" w:rsidRPr="0017487D">
        <w:rPr>
          <w:lang w:val="en-US"/>
        </w:rPr>
        <w:t xml:space="preserve">mothers </w:t>
      </w:r>
      <w:r w:rsidR="00E01E5F" w:rsidRPr="0017487D">
        <w:rPr>
          <w:lang w:val="en-US"/>
        </w:rPr>
        <w:t xml:space="preserve">in Singapore </w:t>
      </w:r>
      <w:r w:rsidR="00FD1D90" w:rsidRPr="0017487D">
        <w:rPr>
          <w:lang w:val="en-US"/>
        </w:rPr>
        <w:t>interact</w:t>
      </w:r>
      <w:r w:rsidR="007E5FC9" w:rsidRPr="0017487D">
        <w:rPr>
          <w:lang w:val="en-US"/>
        </w:rPr>
        <w:t>ed</w:t>
      </w:r>
      <w:r w:rsidR="00FD1D90" w:rsidRPr="0017487D">
        <w:rPr>
          <w:lang w:val="en-US"/>
        </w:rPr>
        <w:t xml:space="preserve"> with their children during mealtimes</w:t>
      </w:r>
      <w:r w:rsidR="00D416B8" w:rsidRPr="0017487D">
        <w:rPr>
          <w:lang w:val="en-US"/>
        </w:rPr>
        <w:t>,</w:t>
      </w:r>
      <w:r w:rsidR="00FD1D90" w:rsidRPr="0017487D">
        <w:rPr>
          <w:lang w:val="en-US"/>
        </w:rPr>
        <w:t xml:space="preserve"> and how this relate</w:t>
      </w:r>
      <w:r w:rsidR="007E5FC9" w:rsidRPr="0017487D">
        <w:rPr>
          <w:lang w:val="en-US"/>
        </w:rPr>
        <w:t>d</w:t>
      </w:r>
      <w:r w:rsidR="00FD1D90" w:rsidRPr="0017487D">
        <w:rPr>
          <w:lang w:val="en-US"/>
        </w:rPr>
        <w:t xml:space="preserve"> to children’s</w:t>
      </w:r>
      <w:r w:rsidR="00517E2D" w:rsidRPr="0017487D">
        <w:rPr>
          <w:lang w:val="en-US"/>
        </w:rPr>
        <w:t xml:space="preserve"> food</w:t>
      </w:r>
      <w:r w:rsidR="00FD1D90" w:rsidRPr="0017487D">
        <w:rPr>
          <w:lang w:val="en-US"/>
        </w:rPr>
        <w:t xml:space="preserve"> intake</w:t>
      </w:r>
      <w:r w:rsidR="00083D8F" w:rsidRPr="0017487D">
        <w:rPr>
          <w:lang w:val="en-US"/>
        </w:rPr>
        <w:t xml:space="preserve"> and body composition</w:t>
      </w:r>
      <w:r w:rsidR="00FD1D90" w:rsidRPr="0017487D">
        <w:rPr>
          <w:lang w:val="en-US"/>
        </w:rPr>
        <w:t xml:space="preserve">. </w:t>
      </w:r>
      <w:r w:rsidR="00DA10D5">
        <w:rPr>
          <w:lang w:val="en-US"/>
        </w:rPr>
        <w:t xml:space="preserve">There is a paucity of cross-cultural data on </w:t>
      </w:r>
      <w:r w:rsidR="008C1B4F">
        <w:rPr>
          <w:lang w:val="en-US"/>
        </w:rPr>
        <w:t xml:space="preserve">feeding practice </w:t>
      </w:r>
      <w:r w:rsidR="00DA10D5">
        <w:rPr>
          <w:lang w:val="en-US"/>
        </w:rPr>
        <w:t xml:space="preserve">in families in Asia, but there is substantial evidence that other types of parenting practices or overall parenting styles differ across ethnic groups </w:t>
      </w:r>
      <w:r w:rsidR="00DA10D5">
        <w:rPr>
          <w:lang w:val="en-US"/>
        </w:rPr>
        <w:fldChar w:fldCharType="begin">
          <w:fldData xml:space="preserve">PEVuZE5vdGU+PENpdGU+PEF1dGhvcj5TaGFuPC9BdXRob3I+PFllYXI+MjAxNDwvWWVhcj48UmVj
TnVtPjExMjY8L1JlY051bT48RGlzcGxheVRleHQ+WzI5LTMxXTwvRGlzcGxheVRleHQ+PHJlY29y
ZD48cmVjLW51bWJlcj4xMTI2PC9yZWMtbnVtYmVyPjxmb3JlaWduLWtleXM+PGtleSBhcHA9IkVO
IiBkYi1pZD0ieGYyd3ByMGY4MjB2MmlldmVmMnhmMndsZXdyc3Y1ZjBzMjI5IiB0aW1lc3RhbXA9
IjE1NjEzNzgzMzQiPjExMjY8L2tleT48L2ZvcmVpZ24ta2V5cz48cmVmLXR5cGUgbmFtZT0iSm91
cm5hbCBBcnRpY2xlIj4xNzwvcmVmLXR5cGU+PGNvbnRyaWJ1dG9ycz48YXV0aG9ycz48YXV0aG9y
PlNoYW4sIENoZXVuZyBIb2k8L2F1dGhvcj48YXV0aG9yPkhhd2tpbnMsIFJ1c3NlbGw8L2F1dGhv
cj48L2F1dGhvcnM+PC9jb250cmlidXRvcnM+PHRpdGxlcz48dGl0bGU+Q2hpbGRjYXJlIGFuZCBw
YXJlbnRpbmcgcHJhY3RpY2VzIGluIFNpbmdhcG9yZTogQSBjb21wYXJpc29uIG9mIGZhdGhlcnPi
gJkgYW5kIG1vdGhlcnPigJkgaW52b2x2ZW1lbnQ8L3RpdGxlPjxzZWNvbmRhcnktdGl0bGU+Sm91
cm5hbCBvZiB0cm9waWNhbCBwc3ljaG9sb2d5PC9zZWNvbmRhcnktdGl0bGU+PC90aXRsZXM+PHBl
cmlvZGljYWw+PGZ1bGwtdGl0bGU+Sm91cm5hbCBvZiB0cm9waWNhbCBwc3ljaG9sb2d5PC9mdWxs
LXRpdGxlPjwvcGVyaW9kaWNhbD48dm9sdW1lPjQ8L3ZvbHVtZT48ZGF0ZXM+PHllYXI+MjAxNDwv
eWVhcj48L2RhdGVzPjxpc2JuPjE4MzgtOTkwMjwvaXNibj48dXJscz48L3VybHM+PC9yZWNvcmQ+
PC9DaXRlPjxDaXRlPjxBdXRob3I+S2VzaGF2YXJ6PC9BdXRob3I+PFllYXI+MjAwOTwvWWVhcj48
UmVjTnVtPjExMjc8L1JlY051bT48cmVjb3JkPjxyZWMtbnVtYmVyPjExMjc8L3JlYy1udW1iZXI+
PGZvcmVpZ24ta2V5cz48a2V5IGFwcD0iRU4iIGRiLWlkPSJ4ZjJ3cHIwZjgyMHYyaWV2ZWYyeGYy
d2xld3JzdjVmMHMyMjkiIHRpbWVzdGFtcD0iMTU2MTM3ODQxNiI+MTEyNzwva2V5PjwvZm9yZWln
bi1rZXlzPjxyZWYtdHlwZSBuYW1lPSJKb3VybmFsIEFydGljbGUiPjE3PC9yZWYtdHlwZT48Y29u
dHJpYnV0b3JzPjxhdXRob3JzPjxhdXRob3I+S2VzaGF2YXJ6LCBTb21heWVoPC9hdXRob3I+PGF1
dGhvcj5CYWhhcnVkaW4sIFJvenVtYWg8L2F1dGhvcj48L2F1dGhvcnM+PC9jb250cmlidXRvcnM+
PHRpdGxlcz48dGl0bGU+UGFyZW50aW5nIHN0eWxlIGluIGEgY29sbGVjdGl2aXN0IGN1bHR1cmUg
b2YgTWFsYXlzaWE8L3RpdGxlPjxzZWNvbmRhcnktdGl0bGU+RXVyb3BlYW4gSm91cm5hbCBvZiBT
b2NpYWwgU2NpZW5jZXM8L3NlY29uZGFyeS10aXRsZT48L3RpdGxlcz48cGVyaW9kaWNhbD48ZnVs
bC10aXRsZT5FdXJvcGVhbiBKb3VybmFsIG9mIFNvY2lhbCBTY2llbmNlczwvZnVsbC10aXRsZT48
L3BlcmlvZGljYWw+PHBhZ2VzPjY2LTczPC9wYWdlcz48dm9sdW1lPjEwPC92b2x1bWU+PG51bWJl
cj4xPC9udW1iZXI+PGRhdGVzPjx5ZWFyPjIwMDk8L3llYXI+PC9kYXRlcz48dXJscz48L3VybHM+
PC9yZWNvcmQ+PC9DaXRlPjxDaXRlPjxBdXRob3I+UXVhaDwvQXV0aG9yPjxZZWFyPjIwMDQ8L1ll
YXI+PFJlY051bT4xMTMyPC9SZWNOdW0+PHJlY29yZD48cmVjLW51bWJlcj4xMTMyPC9yZWMtbnVt
YmVyPjxmb3JlaWduLWtleXM+PGtleSBhcHA9IkVOIiBkYi1pZD0ieGYyd3ByMGY4MjB2MmlldmVm
MnhmMndsZXdyc3Y1ZjBzMjI5IiB0aW1lc3RhbXA9IjE1NjEzODE4ODMiPjExMzI8L2tleT48L2Zv
cmVpZ24ta2V5cz48cmVmLXR5cGUgbmFtZT0iSm91cm5hbCBBcnRpY2xlIj4xNzwvcmVmLXR5cGU+
PGNvbnRyaWJ1dG9ycz48YXV0aG9ycz48YXV0aG9yPlF1YWgsIFN0ZWxsYSBSPC9hdXRob3I+PC9h
dXRob3JzPjwvY29udHJpYnV0b3JzPjx0aXRsZXM+PHRpdGxlPkV0aG5pY2l0eSBhbmQgcGFyZW50
aW5nIHN0eWxlcyBhbW9uZyBTaW5nYXBvcmUgZmFtaWxpZXM8L3RpdGxlPjxzZWNvbmRhcnktdGl0
bGU+TWFycmlhZ2UgJmFtcDsgZmFtaWx5IHJldmlldzwvc2Vjb25kYXJ5LXRpdGxlPjwvdGl0bGVz
PjxwZXJpb2RpY2FsPjxmdWxsLXRpdGxlPk1hcnJpYWdlICZhbXA7IGZhbWlseSByZXZpZXc8L2Z1
bGwtdGl0bGU+PC9wZXJpb2RpY2FsPjxwYWdlcz42My04MzwvcGFnZXM+PHZvbHVtZT4zNTwvdm9s
dW1lPjxudW1iZXI+My00PC9udW1iZXI+PGRhdGVzPjx5ZWFyPjIwMDQ8L3llYXI+PC9kYXRlcz48
aXNibj4wMTQ5LTQ5Mjk8L2lzYm4+PHVybHM+PC91cmxzPjwvcmVjb3JkPjwvQ2l0ZT48L0VuZE5v
dGU+AG==
</w:fldData>
        </w:fldChar>
      </w:r>
      <w:r w:rsidR="002C34E4">
        <w:rPr>
          <w:lang w:val="en-US"/>
        </w:rPr>
        <w:instrText xml:space="preserve"> ADDIN EN.CITE </w:instrText>
      </w:r>
      <w:r w:rsidR="002C34E4">
        <w:rPr>
          <w:lang w:val="en-US"/>
        </w:rPr>
        <w:fldChar w:fldCharType="begin">
          <w:fldData xml:space="preserve">PEVuZE5vdGU+PENpdGU+PEF1dGhvcj5TaGFuPC9BdXRob3I+PFllYXI+MjAxNDwvWWVhcj48UmVj
TnVtPjExMjY8L1JlY051bT48RGlzcGxheVRleHQ+WzI5LTMxXTwvRGlzcGxheVRleHQ+PHJlY29y
ZD48cmVjLW51bWJlcj4xMTI2PC9yZWMtbnVtYmVyPjxmb3JlaWduLWtleXM+PGtleSBhcHA9IkVO
IiBkYi1pZD0ieGYyd3ByMGY4MjB2MmlldmVmMnhmMndsZXdyc3Y1ZjBzMjI5IiB0aW1lc3RhbXA9
IjE1NjEzNzgzMzQiPjExMjY8L2tleT48L2ZvcmVpZ24ta2V5cz48cmVmLXR5cGUgbmFtZT0iSm91
cm5hbCBBcnRpY2xlIj4xNzwvcmVmLXR5cGU+PGNvbnRyaWJ1dG9ycz48YXV0aG9ycz48YXV0aG9y
PlNoYW4sIENoZXVuZyBIb2k8L2F1dGhvcj48YXV0aG9yPkhhd2tpbnMsIFJ1c3NlbGw8L2F1dGhv
cj48L2F1dGhvcnM+PC9jb250cmlidXRvcnM+PHRpdGxlcz48dGl0bGU+Q2hpbGRjYXJlIGFuZCBw
YXJlbnRpbmcgcHJhY3RpY2VzIGluIFNpbmdhcG9yZTogQSBjb21wYXJpc29uIG9mIGZhdGhlcnPi
gJkgYW5kIG1vdGhlcnPigJkgaW52b2x2ZW1lbnQ8L3RpdGxlPjxzZWNvbmRhcnktdGl0bGU+Sm91
cm5hbCBvZiB0cm9waWNhbCBwc3ljaG9sb2d5PC9zZWNvbmRhcnktdGl0bGU+PC90aXRsZXM+PHBl
cmlvZGljYWw+PGZ1bGwtdGl0bGU+Sm91cm5hbCBvZiB0cm9waWNhbCBwc3ljaG9sb2d5PC9mdWxs
LXRpdGxlPjwvcGVyaW9kaWNhbD48dm9sdW1lPjQ8L3ZvbHVtZT48ZGF0ZXM+PHllYXI+MjAxNDwv
eWVhcj48L2RhdGVzPjxpc2JuPjE4MzgtOTkwMjwvaXNibj48dXJscz48L3VybHM+PC9yZWNvcmQ+
PC9DaXRlPjxDaXRlPjxBdXRob3I+S2VzaGF2YXJ6PC9BdXRob3I+PFllYXI+MjAwOTwvWWVhcj48
UmVjTnVtPjExMjc8L1JlY051bT48cmVjb3JkPjxyZWMtbnVtYmVyPjExMjc8L3JlYy1udW1iZXI+
PGZvcmVpZ24ta2V5cz48a2V5IGFwcD0iRU4iIGRiLWlkPSJ4ZjJ3cHIwZjgyMHYyaWV2ZWYyeGYy
d2xld3JzdjVmMHMyMjkiIHRpbWVzdGFtcD0iMTU2MTM3ODQxNiI+MTEyNzwva2V5PjwvZm9yZWln
bi1rZXlzPjxyZWYtdHlwZSBuYW1lPSJKb3VybmFsIEFydGljbGUiPjE3PC9yZWYtdHlwZT48Y29u
dHJpYnV0b3JzPjxhdXRob3JzPjxhdXRob3I+S2VzaGF2YXJ6LCBTb21heWVoPC9hdXRob3I+PGF1
dGhvcj5CYWhhcnVkaW4sIFJvenVtYWg8L2F1dGhvcj48L2F1dGhvcnM+PC9jb250cmlidXRvcnM+
PHRpdGxlcz48dGl0bGU+UGFyZW50aW5nIHN0eWxlIGluIGEgY29sbGVjdGl2aXN0IGN1bHR1cmUg
b2YgTWFsYXlzaWE8L3RpdGxlPjxzZWNvbmRhcnktdGl0bGU+RXVyb3BlYW4gSm91cm5hbCBvZiBT
b2NpYWwgU2NpZW5jZXM8L3NlY29uZGFyeS10aXRsZT48L3RpdGxlcz48cGVyaW9kaWNhbD48ZnVs
bC10aXRsZT5FdXJvcGVhbiBKb3VybmFsIG9mIFNvY2lhbCBTY2llbmNlczwvZnVsbC10aXRsZT48
L3BlcmlvZGljYWw+PHBhZ2VzPjY2LTczPC9wYWdlcz48dm9sdW1lPjEwPC92b2x1bWU+PG51bWJl
cj4xPC9udW1iZXI+PGRhdGVzPjx5ZWFyPjIwMDk8L3llYXI+PC9kYXRlcz48dXJscz48L3VybHM+
PC9yZWNvcmQ+PC9DaXRlPjxDaXRlPjxBdXRob3I+UXVhaDwvQXV0aG9yPjxZZWFyPjIwMDQ8L1ll
YXI+PFJlY051bT4xMTMyPC9SZWNOdW0+PHJlY29yZD48cmVjLW51bWJlcj4xMTMyPC9yZWMtbnVt
YmVyPjxmb3JlaWduLWtleXM+PGtleSBhcHA9IkVOIiBkYi1pZD0ieGYyd3ByMGY4MjB2MmlldmVm
MnhmMndsZXdyc3Y1ZjBzMjI5IiB0aW1lc3RhbXA9IjE1NjEzODE4ODMiPjExMzI8L2tleT48L2Zv
cmVpZ24ta2V5cz48cmVmLXR5cGUgbmFtZT0iSm91cm5hbCBBcnRpY2xlIj4xNzwvcmVmLXR5cGU+
PGNvbnRyaWJ1dG9ycz48YXV0aG9ycz48YXV0aG9yPlF1YWgsIFN0ZWxsYSBSPC9hdXRob3I+PC9h
dXRob3JzPjwvY29udHJpYnV0b3JzPjx0aXRsZXM+PHRpdGxlPkV0aG5pY2l0eSBhbmQgcGFyZW50
aW5nIHN0eWxlcyBhbW9uZyBTaW5nYXBvcmUgZmFtaWxpZXM8L3RpdGxlPjxzZWNvbmRhcnktdGl0
bGU+TWFycmlhZ2UgJmFtcDsgZmFtaWx5IHJldmlldzwvc2Vjb25kYXJ5LXRpdGxlPjwvdGl0bGVz
PjxwZXJpb2RpY2FsPjxmdWxsLXRpdGxlPk1hcnJpYWdlICZhbXA7IGZhbWlseSByZXZpZXc8L2Z1
bGwtdGl0bGU+PC9wZXJpb2RpY2FsPjxwYWdlcz42My04MzwvcGFnZXM+PHZvbHVtZT4zNTwvdm9s
dW1lPjxudW1iZXI+My00PC9udW1iZXI+PGRhdGVzPjx5ZWFyPjIwMDQ8L3llYXI+PC9kYXRlcz48
aXNibj4wMTQ5LTQ5Mjk8L2lzYm4+PHVybHM+PC91cmxzPjwvcmVjb3JkPjwvQ2l0ZT48L0VuZE5v
dGU+AG==
</w:fldData>
        </w:fldChar>
      </w:r>
      <w:r w:rsidR="002C34E4">
        <w:rPr>
          <w:lang w:val="en-US"/>
        </w:rPr>
        <w:instrText xml:space="preserve"> ADDIN EN.CITE.DATA </w:instrText>
      </w:r>
      <w:r w:rsidR="002C34E4">
        <w:rPr>
          <w:lang w:val="en-US"/>
        </w:rPr>
      </w:r>
      <w:r w:rsidR="002C34E4">
        <w:rPr>
          <w:lang w:val="en-US"/>
        </w:rPr>
        <w:fldChar w:fldCharType="end"/>
      </w:r>
      <w:r w:rsidR="00DA10D5">
        <w:rPr>
          <w:lang w:val="en-US"/>
        </w:rPr>
      </w:r>
      <w:r w:rsidR="00DA10D5">
        <w:rPr>
          <w:lang w:val="en-US"/>
        </w:rPr>
        <w:fldChar w:fldCharType="separate"/>
      </w:r>
      <w:r w:rsidR="002C34E4">
        <w:rPr>
          <w:noProof/>
          <w:lang w:val="en-US"/>
        </w:rPr>
        <w:t>[</w:t>
      </w:r>
      <w:hyperlink w:anchor="_ENREF_29" w:tooltip="Shan, 2014 #1126" w:history="1">
        <w:r w:rsidR="002C34E4">
          <w:rPr>
            <w:noProof/>
            <w:lang w:val="en-US"/>
          </w:rPr>
          <w:t>29-31</w:t>
        </w:r>
      </w:hyperlink>
      <w:r w:rsidR="002C34E4">
        <w:rPr>
          <w:noProof/>
          <w:lang w:val="en-US"/>
        </w:rPr>
        <w:t>]</w:t>
      </w:r>
      <w:r w:rsidR="00DA10D5">
        <w:rPr>
          <w:lang w:val="en-US"/>
        </w:rPr>
        <w:fldChar w:fldCharType="end"/>
      </w:r>
      <w:r w:rsidR="00DA10D5">
        <w:rPr>
          <w:lang w:val="en-US"/>
        </w:rPr>
        <w:t>. Thus as a secondary objective</w:t>
      </w:r>
      <w:r w:rsidR="00517E2D" w:rsidRPr="0017487D">
        <w:rPr>
          <w:lang w:val="en-US"/>
        </w:rPr>
        <w:t>, we conduct</w:t>
      </w:r>
      <w:r w:rsidR="00083D8F" w:rsidRPr="0017487D">
        <w:rPr>
          <w:lang w:val="en-US"/>
        </w:rPr>
        <w:t>ed</w:t>
      </w:r>
      <w:r w:rsidR="00437635" w:rsidRPr="0017487D">
        <w:rPr>
          <w:lang w:val="en-US"/>
        </w:rPr>
        <w:t xml:space="preserve"> additional exploratory analyses to compare the use of feeding practices </w:t>
      </w:r>
      <w:r w:rsidR="00505A88" w:rsidRPr="0017487D">
        <w:rPr>
          <w:lang w:val="en-US"/>
        </w:rPr>
        <w:t>across</w:t>
      </w:r>
      <w:r w:rsidR="00437635" w:rsidRPr="0017487D">
        <w:rPr>
          <w:lang w:val="en-US"/>
        </w:rPr>
        <w:t xml:space="preserve"> </w:t>
      </w:r>
      <w:r w:rsidR="00517E2D" w:rsidRPr="0017487D">
        <w:rPr>
          <w:lang w:val="en-US"/>
        </w:rPr>
        <w:t xml:space="preserve">the </w:t>
      </w:r>
      <w:r w:rsidR="00003375" w:rsidRPr="0017487D">
        <w:rPr>
          <w:lang w:val="en-US"/>
        </w:rPr>
        <w:t>Chinese, Malay, and Indian</w:t>
      </w:r>
      <w:r w:rsidR="00003375" w:rsidRPr="0017487D" w:rsidDel="00003375">
        <w:rPr>
          <w:lang w:val="en-US"/>
        </w:rPr>
        <w:t xml:space="preserve"> </w:t>
      </w:r>
      <w:r w:rsidR="00517E2D" w:rsidRPr="0017487D">
        <w:rPr>
          <w:lang w:val="en-US"/>
        </w:rPr>
        <w:t xml:space="preserve">ethnic groups. </w:t>
      </w:r>
    </w:p>
    <w:p w14:paraId="7C48C8D9" w14:textId="5CA7232C" w:rsidR="000E20BC" w:rsidRPr="0017487D" w:rsidRDefault="000E20BC" w:rsidP="000E20BC">
      <w:pPr>
        <w:spacing w:line="360" w:lineRule="auto"/>
        <w:rPr>
          <w:lang w:val="en-US"/>
        </w:rPr>
      </w:pPr>
      <w:r w:rsidRPr="0017487D">
        <w:rPr>
          <w:lang w:val="en-US"/>
        </w:rPr>
        <w:t xml:space="preserve">We hypothesized that the mother’s feeding practices would be associated with the child’s </w:t>
      </w:r>
      <w:r w:rsidR="00FF004D" w:rsidRPr="0017487D">
        <w:rPr>
          <w:lang w:val="en-US"/>
        </w:rPr>
        <w:t xml:space="preserve">food </w:t>
      </w:r>
      <w:r w:rsidRPr="0017487D">
        <w:rPr>
          <w:lang w:val="en-US"/>
        </w:rPr>
        <w:t>intake</w:t>
      </w:r>
      <w:r w:rsidR="00C41E65">
        <w:rPr>
          <w:lang w:val="en-US"/>
        </w:rPr>
        <w:t xml:space="preserve">, both in terms of quantity and </w:t>
      </w:r>
      <w:r w:rsidR="00386A81">
        <w:rPr>
          <w:lang w:val="en-US"/>
        </w:rPr>
        <w:t xml:space="preserve">the </w:t>
      </w:r>
      <w:r w:rsidR="00C41E65">
        <w:rPr>
          <w:lang w:val="en-US"/>
        </w:rPr>
        <w:t>variety</w:t>
      </w:r>
      <w:r w:rsidR="00B004B0">
        <w:rPr>
          <w:lang w:val="en-US"/>
        </w:rPr>
        <w:t xml:space="preserve"> (number)</w:t>
      </w:r>
      <w:r w:rsidR="00386A81">
        <w:rPr>
          <w:lang w:val="en-US"/>
        </w:rPr>
        <w:t xml:space="preserve"> of different foods selected</w:t>
      </w:r>
      <w:r w:rsidRPr="0017487D">
        <w:rPr>
          <w:lang w:val="en-US"/>
        </w:rPr>
        <w:t xml:space="preserve">. </w:t>
      </w:r>
      <w:r w:rsidR="00C41E65">
        <w:rPr>
          <w:lang w:val="en-US"/>
        </w:rPr>
        <w:t xml:space="preserve">The direction of some of the associations was difficult to predict, as feeding practices and eating behavior interact in a bidirectional manner, with parents influencing child behaviors and vice versa.  Based on the literature, we expected to see that prompts to eat would be positively associated with energy intake </w:t>
      </w:r>
      <w:r w:rsidR="00C41E65" w:rsidRPr="0017487D">
        <w:rPr>
          <w:lang w:val="en-US"/>
        </w:rPr>
        <w:fldChar w:fldCharType="begin">
          <w:fldData xml:space="preserve">PEVuZE5vdGU+PENpdGU+PEF1dGhvcj5PcnJlbGwtVmFsZW50ZTwvQXV0aG9yPjxZZWFyPjIwMDc8
L1llYXI+PFJlY051bT45NDwvUmVjTnVtPjxEaXNwbGF5VGV4dD5bOCwgOV08L0Rpc3BsYXlUZXh0
PjxyZWNvcmQ+PHJlYy1udW1iZXI+OTQ8L3JlYy1udW1iZXI+PGZvcmVpZ24ta2V5cz48a2V5IGFw
cD0iRU4iIGRiLWlkPSJ4ZjJ3cHIwZjgyMHYyaWV2ZWYyeGYyd2xld3JzdjVmMHMyMjkiIHRpbWVz
dGFtcD0iMTMyMTg5NzMwOCI+OTQ8L2tleT48L2ZvcmVpZ24ta2V5cz48cmVmLXR5cGUgbmFtZT0i
Sm91cm5hbCBBcnRpY2xlIj4xNzwvcmVmLXR5cGU+PGNvbnRyaWJ1dG9ycz48YXV0aG9ycz48YXV0
aG9yPk9ycmVsbC1WYWxlbnRlLCBKLksuPC9hdXRob3I+PGF1dGhvcj5IaWxsLCBMLkcuPC9hdXRo
b3I+PGF1dGhvcj5CcmVjaHdhbGQsIFcuQS48L2F1dGhvcj48YXV0aG9yPkRvZGdlLCBLLkEuPC9h
dXRob3I+PGF1dGhvcj5QZXR0aXQsIEcuUy48L2F1dGhvcj48YXV0aG9yPkJhdGVzLCBKLkUuPC9h
dXRob3I+PC9hdXRob3JzPjwvY29udHJpYnV0b3JzPjx0aXRsZXM+PHRpdGxlPiZxdW90O0p1c3Qg
dGhyZWUgbW9yZSBiaXRlcyZxdW90OzogQW4gb2JzZXJ2YXRpb25hbCBhbmFseXNpcyBvZiBwYXJl
bnRzJmFwb3M7IHNvY2lhbGl6YXRpb24gb2YgY2hpbGRyZW4mYXBvcztzIGVhdGluZyBhdCBtZWFs
dGltZTwvdGl0bGU+PHNlY29uZGFyeS10aXRsZT5BcHBldGl0ZTwvc2Vjb25kYXJ5LXRpdGxlPjwv
dGl0bGVzPjxwZXJpb2RpY2FsPjxmdWxsLXRpdGxlPkFwcGV0aXRlPC9mdWxsLXRpdGxlPjwvcGVy
aW9kaWNhbD48cGFnZXM+MzctNDU8L3BhZ2VzPjx2b2x1bWU+NDg8L3ZvbHVtZT48bnVtYmVyPjE8
L251bWJlcj48ZGF0ZXM+PHllYXI+MjAwNzwveWVhcj48L2RhdGVzPjx1cmxzPjwvdXJscz48L3Jl
Y29yZD48L0NpdGU+PENpdGU+PEF1dGhvcj5EcnVja2VyPC9BdXRob3I+PFllYXI+MTk5OTwvWWVh
cj48UmVjTnVtPjEwNzY8L1JlY051bT48cmVjb3JkPjxyZWMtbnVtYmVyPjEwNzY8L3JlYy1udW1i
ZXI+PGZvcmVpZ24ta2V5cz48a2V5IGFwcD0iRU4iIGRiLWlkPSJ4ZjJ3cHIwZjgyMHYyaWV2ZWYy
eGYyd2xld3JzdjVmMHMyMjkiIHRpbWVzdGFtcD0iMTUzMzI5NjI5NiI+MTA3Njwva2V5PjwvZm9y
ZWlnbi1rZXlzPjxyZWYtdHlwZSBuYW1lPSJKb3VybmFsIEFydGljbGUiPjE3PC9yZWYtdHlwZT48
Y29udHJpYnV0b3JzPjxhdXRob3JzPjxhdXRob3I+RHJ1Y2tlciwgUi4gUi48L2F1dGhvcj48YXV0
aG9yPkhhbW1lciwgTC4gRC48L2F1dGhvcj48YXV0aG9yPkFncmFzLCBXLiBTLjwvYXV0aG9yPjxh
dXRob3I+QnJ5c29uLCBTLjwvYXV0aG9yPjwvYXV0aG9ycz48L2NvbnRyaWJ1dG9ycz48YXV0aC1h
ZGRyZXNzPkRlcGFydG1lbnQgb2YgUGVkaWF0cmljcywgU3RhbmZvcmQgVW5pdmVyc2l0eSBTY2hv
b2wgb2YgTWVkaWNpbmUsIFVTQS48L2F1dGgtYWRkcmVzcz48dGl0bGVzPjx0aXRsZT5DYW4gbW90
aGVycyBpbmZsdWVuY2UgdGhlaXIgY2hpbGQmYXBvcztzIGVhdGluZyBiZWhhdmlvcj88L3RpdGxl
PjxzZWNvbmRhcnktdGl0bGU+SiBEZXYgQmVoYXYgUGVkaWF0cjwvc2Vjb25kYXJ5LXRpdGxlPjxh
bHQtdGl0bGU+Sm91cm5hbCBvZiBkZXZlbG9wbWVudGFsIGFuZCBiZWhhdmlvcmFsIHBlZGlhdHJp
Y3MgOiBKREJQPC9hbHQtdGl0bGU+PC90aXRsZXM+PHBlcmlvZGljYWw+PGZ1bGwtdGl0bGU+SiBE
ZXYgQmVoYXYgUGVkaWF0cjwvZnVsbC10aXRsZT48L3BlcmlvZGljYWw+PHBhZ2VzPjg4LTkyPC9w
YWdlcz48dm9sdW1lPjIwPC92b2x1bWU+PG51bWJlcj4yPC9udW1iZXI+PGVkaXRpb24+MTk5OS8w
NC8yOTwvZWRpdGlvbj48a2V5d29yZHM+PGtleXdvcmQ+Q2hpbGQgQmVoYXZpb3IvKnBzeWNob2xv
Z3k8L2tleXdvcmQ+PGtleXdvcmQ+Q2hpbGQsIFByZXNjaG9vbDwva2V5d29yZD48a2V5d29yZD5G
ZWVkaW5nIEJlaGF2aW9yLypwc3ljaG9sb2d5PC9rZXl3b3JkPjxrZXl3b3JkPkZlbWFsZTwva2V5
d29yZD48a2V5d29yZD5IdW1hbnM8L2tleXdvcmQ+PGtleXdvcmQ+TWFsZTwva2V5d29yZD48a2V5
d29yZD5NYXRlcm5hbCBCZWhhdmlvci8qcHN5Y2hvbG9neTwva2V5d29yZD48a2V5d29yZD4qTW90
aGVyLUNoaWxkIFJlbGF0aW9uczwva2V5d29yZD48a2V5d29yZD5Nb3RoZXJzLypwc3ljaG9sb2d5
PC9rZXl3b3JkPjwva2V5d29yZHM+PGRhdGVzPjx5ZWFyPjE5OTk8L3llYXI+PHB1Yi1kYXRlcz48
ZGF0ZT5BcHI8L2RhdGU+PC9wdWItZGF0ZXM+PC9kYXRlcz48aXNibj4wMTk2LTIwNlggKFByaW50
KSYjeEQ7MDE5Ni0yMDZ4PC9pc2JuPjxhY2Nlc3Npb24tbnVtPjEwMjE5Njg2PC9hY2Nlc3Npb24t
bnVtPjx1cmxzPjwvdXJscz48cmVtb3RlLWRhdGFiYXNlLXByb3ZpZGVyPk5MTTwvcmVtb3RlLWRh
dGFiYXNlLXByb3ZpZGVyPjxsYW5ndWFnZT5lbmc8L2xhbmd1YWdlPjwvcmVjb3JkPjwvQ2l0ZT48
L0VuZE5vdGU+
</w:fldData>
        </w:fldChar>
      </w:r>
      <w:r w:rsidR="00C41E65" w:rsidRPr="0017487D">
        <w:rPr>
          <w:lang w:val="en-US"/>
        </w:rPr>
        <w:instrText xml:space="preserve"> ADDIN EN.CITE </w:instrText>
      </w:r>
      <w:r w:rsidR="00C41E65" w:rsidRPr="0017487D">
        <w:rPr>
          <w:lang w:val="en-US"/>
        </w:rPr>
        <w:fldChar w:fldCharType="begin">
          <w:fldData xml:space="preserve">PEVuZE5vdGU+PENpdGU+PEF1dGhvcj5PcnJlbGwtVmFsZW50ZTwvQXV0aG9yPjxZZWFyPjIwMDc8
L1llYXI+PFJlY051bT45NDwvUmVjTnVtPjxEaXNwbGF5VGV4dD5bOCwgOV08L0Rpc3BsYXlUZXh0
PjxyZWNvcmQ+PHJlYy1udW1iZXI+OTQ8L3JlYy1udW1iZXI+PGZvcmVpZ24ta2V5cz48a2V5IGFw
cD0iRU4iIGRiLWlkPSJ4ZjJ3cHIwZjgyMHYyaWV2ZWYyeGYyd2xld3JzdjVmMHMyMjkiIHRpbWVz
dGFtcD0iMTMyMTg5NzMwOCI+OTQ8L2tleT48L2ZvcmVpZ24ta2V5cz48cmVmLXR5cGUgbmFtZT0i
Sm91cm5hbCBBcnRpY2xlIj4xNzwvcmVmLXR5cGU+PGNvbnRyaWJ1dG9ycz48YXV0aG9ycz48YXV0
aG9yPk9ycmVsbC1WYWxlbnRlLCBKLksuPC9hdXRob3I+PGF1dGhvcj5IaWxsLCBMLkcuPC9hdXRo
b3I+PGF1dGhvcj5CcmVjaHdhbGQsIFcuQS48L2F1dGhvcj48YXV0aG9yPkRvZGdlLCBLLkEuPC9h
dXRob3I+PGF1dGhvcj5QZXR0aXQsIEcuUy48L2F1dGhvcj48YXV0aG9yPkJhdGVzLCBKLkUuPC9h
dXRob3I+PC9hdXRob3JzPjwvY29udHJpYnV0b3JzPjx0aXRsZXM+PHRpdGxlPiZxdW90O0p1c3Qg
dGhyZWUgbW9yZSBiaXRlcyZxdW90OzogQW4gb2JzZXJ2YXRpb25hbCBhbmFseXNpcyBvZiBwYXJl
bnRzJmFwb3M7IHNvY2lhbGl6YXRpb24gb2YgY2hpbGRyZW4mYXBvcztzIGVhdGluZyBhdCBtZWFs
dGltZTwvdGl0bGU+PHNlY29uZGFyeS10aXRsZT5BcHBldGl0ZTwvc2Vjb25kYXJ5LXRpdGxlPjwv
dGl0bGVzPjxwZXJpb2RpY2FsPjxmdWxsLXRpdGxlPkFwcGV0aXRlPC9mdWxsLXRpdGxlPjwvcGVy
aW9kaWNhbD48cGFnZXM+MzctNDU8L3BhZ2VzPjx2b2x1bWU+NDg8L3ZvbHVtZT48bnVtYmVyPjE8
L251bWJlcj48ZGF0ZXM+PHllYXI+MjAwNzwveWVhcj48L2RhdGVzPjx1cmxzPjwvdXJscz48L3Jl
Y29yZD48L0NpdGU+PENpdGU+PEF1dGhvcj5EcnVja2VyPC9BdXRob3I+PFllYXI+MTk5OTwvWWVh
cj48UmVjTnVtPjEwNzY8L1JlY051bT48cmVjb3JkPjxyZWMtbnVtYmVyPjEwNzY8L3JlYy1udW1i
ZXI+PGZvcmVpZ24ta2V5cz48a2V5IGFwcD0iRU4iIGRiLWlkPSJ4ZjJ3cHIwZjgyMHYyaWV2ZWYy
eGYyd2xld3JzdjVmMHMyMjkiIHRpbWVzdGFtcD0iMTUzMzI5NjI5NiI+MTA3Njwva2V5PjwvZm9y
ZWlnbi1rZXlzPjxyZWYtdHlwZSBuYW1lPSJKb3VybmFsIEFydGljbGUiPjE3PC9yZWYtdHlwZT48
Y29udHJpYnV0b3JzPjxhdXRob3JzPjxhdXRob3I+RHJ1Y2tlciwgUi4gUi48L2F1dGhvcj48YXV0
aG9yPkhhbW1lciwgTC4gRC48L2F1dGhvcj48YXV0aG9yPkFncmFzLCBXLiBTLjwvYXV0aG9yPjxh
dXRob3I+QnJ5c29uLCBTLjwvYXV0aG9yPjwvYXV0aG9ycz48L2NvbnRyaWJ1dG9ycz48YXV0aC1h
ZGRyZXNzPkRlcGFydG1lbnQgb2YgUGVkaWF0cmljcywgU3RhbmZvcmQgVW5pdmVyc2l0eSBTY2hv
b2wgb2YgTWVkaWNpbmUsIFVTQS48L2F1dGgtYWRkcmVzcz48dGl0bGVzPjx0aXRsZT5DYW4gbW90
aGVycyBpbmZsdWVuY2UgdGhlaXIgY2hpbGQmYXBvcztzIGVhdGluZyBiZWhhdmlvcj88L3RpdGxl
PjxzZWNvbmRhcnktdGl0bGU+SiBEZXYgQmVoYXYgUGVkaWF0cjwvc2Vjb25kYXJ5LXRpdGxlPjxh
bHQtdGl0bGU+Sm91cm5hbCBvZiBkZXZlbG9wbWVudGFsIGFuZCBiZWhhdmlvcmFsIHBlZGlhdHJp
Y3MgOiBKREJQPC9hbHQtdGl0bGU+PC90aXRsZXM+PHBlcmlvZGljYWw+PGZ1bGwtdGl0bGU+SiBE
ZXYgQmVoYXYgUGVkaWF0cjwvZnVsbC10aXRsZT48L3BlcmlvZGljYWw+PHBhZ2VzPjg4LTkyPC9w
YWdlcz48dm9sdW1lPjIwPC92b2x1bWU+PG51bWJlcj4yPC9udW1iZXI+PGVkaXRpb24+MTk5OS8w
NC8yOTwvZWRpdGlvbj48a2V5d29yZHM+PGtleXdvcmQ+Q2hpbGQgQmVoYXZpb3IvKnBzeWNob2xv
Z3k8L2tleXdvcmQ+PGtleXdvcmQ+Q2hpbGQsIFByZXNjaG9vbDwva2V5d29yZD48a2V5d29yZD5G
ZWVkaW5nIEJlaGF2aW9yLypwc3ljaG9sb2d5PC9rZXl3b3JkPjxrZXl3b3JkPkZlbWFsZTwva2V5
d29yZD48a2V5d29yZD5IdW1hbnM8L2tleXdvcmQ+PGtleXdvcmQ+TWFsZTwva2V5d29yZD48a2V5
d29yZD5NYXRlcm5hbCBCZWhhdmlvci8qcHN5Y2hvbG9neTwva2V5d29yZD48a2V5d29yZD4qTW90
aGVyLUNoaWxkIFJlbGF0aW9uczwva2V5d29yZD48a2V5d29yZD5Nb3RoZXJzLypwc3ljaG9sb2d5
PC9rZXl3b3JkPjwva2V5d29yZHM+PGRhdGVzPjx5ZWFyPjE5OTk8L3llYXI+PHB1Yi1kYXRlcz48
ZGF0ZT5BcHI8L2RhdGU+PC9wdWItZGF0ZXM+PC9kYXRlcz48aXNibj4wMTk2LTIwNlggKFByaW50
KSYjeEQ7MDE5Ni0yMDZ4PC9pc2JuPjxhY2Nlc3Npb24tbnVtPjEwMjE5Njg2PC9hY2Nlc3Npb24t
bnVtPjx1cmxzPjwvdXJscz48cmVtb3RlLWRhdGFiYXNlLXByb3ZpZGVyPk5MTTwvcmVtb3RlLWRh
dGFiYXNlLXByb3ZpZGVyPjxsYW5ndWFnZT5lbmc8L2xhbmd1YWdlPjwvcmVjb3JkPjwvQ2l0ZT48
L0VuZE5vdGU+
</w:fldData>
        </w:fldChar>
      </w:r>
      <w:r w:rsidR="00C41E65" w:rsidRPr="0017487D">
        <w:rPr>
          <w:lang w:val="en-US"/>
        </w:rPr>
        <w:instrText xml:space="preserve"> ADDIN EN.CITE.DATA </w:instrText>
      </w:r>
      <w:r w:rsidR="00C41E65" w:rsidRPr="0017487D">
        <w:rPr>
          <w:lang w:val="en-US"/>
        </w:rPr>
      </w:r>
      <w:r w:rsidR="00C41E65" w:rsidRPr="0017487D">
        <w:rPr>
          <w:lang w:val="en-US"/>
        </w:rPr>
        <w:fldChar w:fldCharType="end"/>
      </w:r>
      <w:r w:rsidR="00C41E65" w:rsidRPr="0017487D">
        <w:rPr>
          <w:lang w:val="en-US"/>
        </w:rPr>
      </w:r>
      <w:r w:rsidR="00C41E65" w:rsidRPr="0017487D">
        <w:rPr>
          <w:lang w:val="en-US"/>
        </w:rPr>
        <w:fldChar w:fldCharType="separate"/>
      </w:r>
      <w:r w:rsidR="00C41E65" w:rsidRPr="0017487D">
        <w:rPr>
          <w:noProof/>
          <w:lang w:val="en-US"/>
        </w:rPr>
        <w:t>[</w:t>
      </w:r>
      <w:hyperlink w:anchor="_ENREF_8" w:tooltip="Orrell-Valente, 2007 #94" w:history="1">
        <w:r w:rsidR="002C34E4" w:rsidRPr="0017487D">
          <w:rPr>
            <w:noProof/>
            <w:lang w:val="en-US"/>
          </w:rPr>
          <w:t>8</w:t>
        </w:r>
      </w:hyperlink>
      <w:r w:rsidR="00C41E65" w:rsidRPr="0017487D">
        <w:rPr>
          <w:noProof/>
          <w:lang w:val="en-US"/>
        </w:rPr>
        <w:t xml:space="preserve">, </w:t>
      </w:r>
      <w:hyperlink w:anchor="_ENREF_9" w:tooltip="Drucker, 1999 #1076" w:history="1">
        <w:r w:rsidR="002C34E4" w:rsidRPr="0017487D">
          <w:rPr>
            <w:noProof/>
            <w:lang w:val="en-US"/>
          </w:rPr>
          <w:t>9</w:t>
        </w:r>
      </w:hyperlink>
      <w:r w:rsidR="00C41E65" w:rsidRPr="0017487D">
        <w:rPr>
          <w:noProof/>
          <w:lang w:val="en-US"/>
        </w:rPr>
        <w:t>]</w:t>
      </w:r>
      <w:r w:rsidR="00C41E65" w:rsidRPr="0017487D">
        <w:rPr>
          <w:lang w:val="en-US"/>
        </w:rPr>
        <w:fldChar w:fldCharType="end"/>
      </w:r>
      <w:r w:rsidR="00C41E65">
        <w:rPr>
          <w:lang w:val="en-US"/>
        </w:rPr>
        <w:t xml:space="preserve">. </w:t>
      </w:r>
      <w:r w:rsidR="00A232CF">
        <w:rPr>
          <w:lang w:val="en-US"/>
        </w:rPr>
        <w:t xml:space="preserve">We expected to </w:t>
      </w:r>
      <w:r w:rsidR="00C41E65">
        <w:rPr>
          <w:lang w:val="en-US"/>
        </w:rPr>
        <w:t>observe</w:t>
      </w:r>
      <w:r w:rsidR="00A232CF">
        <w:rPr>
          <w:lang w:val="en-US"/>
        </w:rPr>
        <w:t xml:space="preserve"> more maternal restriction in children who consumed larger amounts of food</w:t>
      </w:r>
      <w:r w:rsidR="00C41E65">
        <w:rPr>
          <w:lang w:val="en-US"/>
        </w:rPr>
        <w:t xml:space="preserve"> or selected a large number of items from the buffet</w:t>
      </w:r>
      <w:r w:rsidR="00823203">
        <w:rPr>
          <w:lang w:val="en-US"/>
        </w:rPr>
        <w:t xml:space="preserve">, as mothers may </w:t>
      </w:r>
      <w:r w:rsidR="00C41E65">
        <w:rPr>
          <w:lang w:val="en-US"/>
        </w:rPr>
        <w:t>react</w:t>
      </w:r>
      <w:r w:rsidR="00823203">
        <w:rPr>
          <w:lang w:val="en-US"/>
        </w:rPr>
        <w:t xml:space="preserve"> to </w:t>
      </w:r>
      <w:r w:rsidR="00C41E65">
        <w:rPr>
          <w:lang w:val="en-US"/>
        </w:rPr>
        <w:t>the amount of food a child eats by using restriction</w:t>
      </w:r>
      <w:r w:rsidR="00A232CF">
        <w:rPr>
          <w:lang w:val="en-US"/>
        </w:rPr>
        <w:t xml:space="preserve">. </w:t>
      </w:r>
      <w:r w:rsidR="002F0779" w:rsidRPr="0017487D">
        <w:rPr>
          <w:lang w:val="en-US"/>
        </w:rPr>
        <w:t xml:space="preserve">Further, </w:t>
      </w:r>
      <w:r w:rsidRPr="0017487D">
        <w:rPr>
          <w:lang w:val="en-US"/>
        </w:rPr>
        <w:t>we expected mothers</w:t>
      </w:r>
      <w:r w:rsidR="004E5DCF" w:rsidRPr="0017487D">
        <w:rPr>
          <w:lang w:val="en-US"/>
        </w:rPr>
        <w:t>’</w:t>
      </w:r>
      <w:r w:rsidRPr="0017487D">
        <w:rPr>
          <w:lang w:val="en-US"/>
        </w:rPr>
        <w:t xml:space="preserve"> feeding practices to be associated with children’s body mass index (BMI)</w:t>
      </w:r>
      <w:r w:rsidR="00A232CF">
        <w:rPr>
          <w:lang w:val="en-US"/>
        </w:rPr>
        <w:t xml:space="preserve">, with parents of heavier children using more restriction and those of children with lower BMI using more prompts to eat  </w:t>
      </w:r>
      <w:r w:rsidR="00A232CF">
        <w:rPr>
          <w:lang w:val="en-US"/>
        </w:rPr>
        <w:fldChar w:fldCharType="begin"/>
      </w:r>
      <w:r w:rsidR="002C34E4">
        <w:rPr>
          <w:lang w:val="en-US"/>
        </w:rPr>
        <w:instrText xml:space="preserve"> ADDIN EN.CITE &lt;EndNote&gt;&lt;Cite&gt;&lt;Author&gt;Jansen&lt;/Author&gt;&lt;Year&gt;2014&lt;/Year&gt;&lt;RecNum&gt;356&lt;/RecNum&gt;&lt;DisplayText&gt;[32, 33]&lt;/DisplayText&gt;&lt;record&gt;&lt;rec-number&gt;356&lt;/rec-number&gt;&lt;foreign-keys&gt;&lt;key app="EN" db-id="xf2wpr0f820v2ievef2xf2wlewrsv5f0s229" timestamp="1436859526"&gt;356&lt;/key&gt;&lt;/foreign-keys&gt;&lt;ref-type name="Journal Article"&gt;17&lt;/ref-type&gt;&lt;contributors&gt;&lt;authors&gt;&lt;author&gt;Jansen, P.W.&lt;/author&gt;&lt;author&gt;Tharner, Anne&lt;/author&gt;&lt;author&gt;van der Ende, Jan&lt;/author&gt;&lt;author&gt;Wake, Melissa&lt;/author&gt;&lt;author&gt;Raat, Hein&lt;/author&gt;&lt;author&gt;Hofman, Albert&lt;/author&gt;&lt;author&gt;Verhulst, Frank C&lt;/author&gt;&lt;author&gt;van Ijzendoorn, Marinus H&lt;/author&gt;&lt;author&gt;Jaddoe, Vincent WV&lt;/author&gt;&lt;author&gt;Tiemeier, Henning&lt;/author&gt;&lt;/authors&gt;&lt;/contributors&gt;&lt;titles&gt;&lt;title&gt;Feeding practices and child weight: is the association bidirectional in preschool children?&lt;/title&gt;&lt;secondary-title&gt;The American journal of clinical nutrition&lt;/secondary-title&gt;&lt;/titles&gt;&lt;periodical&gt;&lt;full-title&gt;The American Journal of Clinical Nutrition&lt;/full-title&gt;&lt;/periodical&gt;&lt;pages&gt;1329-1336&lt;/pages&gt;&lt;volume&gt;100&lt;/volume&gt;&lt;number&gt;5&lt;/number&gt;&lt;dates&gt;&lt;year&gt;2014&lt;/year&gt;&lt;/dates&gt;&lt;isbn&gt;0002-9165&lt;/isbn&gt;&lt;urls&gt;&lt;/urls&gt;&lt;/record&gt;&lt;/Cite&gt;&lt;Cite&gt;&lt;Author&gt;Jansen&lt;/Author&gt;&lt;Year&gt;2017&lt;/Year&gt;&lt;RecNum&gt;908&lt;/RecNum&gt;&lt;record&gt;&lt;rec-number&gt;908&lt;/rec-number&gt;&lt;foreign-keys&gt;&lt;key app="EN" db-id="xf2wpr0f820v2ievef2xf2wlewrsv5f0s229" timestamp="1481806391"&gt;908&lt;/key&gt;&lt;/foreign-keys&gt;&lt;ref-type name="Journal Article"&gt;17&lt;/ref-type&gt;&lt;contributors&gt;&lt;authors&gt;&lt;author&gt;Jansen, P.W.&lt;/author&gt;&lt;author&gt;De Barse, L.M.&lt;/author&gt;&lt;author&gt;Jaddoe, V.W.V.&lt;/author&gt;&lt;author&gt;Verhulst, F.C.&lt;/author&gt;&lt;author&gt;Franco, O.H.&lt;/author&gt;&lt;author&gt;Tiemeier, H.&lt;/author&gt;&lt;/authors&gt;&lt;/contributors&gt;&lt;titles&gt;&lt;title&gt;Bi-directional associations between child fussy eating and parents&amp;apos; pressure to eat: who influences whom? &lt;/title&gt;&lt;secondary-title&gt;Physiology &amp;amp; Behavior&lt;/secondary-title&gt;&lt;/titles&gt;&lt;periodical&gt;&lt;full-title&gt;Physiology &amp;amp; Behavior&lt;/full-title&gt;&lt;/periodical&gt;&lt;pages&gt;101-106&lt;/pages&gt;&lt;volume&gt;176&lt;/volume&gt;&lt;dates&gt;&lt;year&gt;2017&lt;/year&gt;&lt;/dates&gt;&lt;urls&gt;&lt;/urls&gt;&lt;/record&gt;&lt;/Cite&gt;&lt;/EndNote&gt;</w:instrText>
      </w:r>
      <w:r w:rsidR="00A232CF">
        <w:rPr>
          <w:lang w:val="en-US"/>
        </w:rPr>
        <w:fldChar w:fldCharType="separate"/>
      </w:r>
      <w:r w:rsidR="002C34E4">
        <w:rPr>
          <w:noProof/>
          <w:lang w:val="en-US"/>
        </w:rPr>
        <w:t>[</w:t>
      </w:r>
      <w:hyperlink w:anchor="_ENREF_32" w:tooltip="Jansen, 2014 #356" w:history="1">
        <w:r w:rsidR="002C34E4">
          <w:rPr>
            <w:noProof/>
            <w:lang w:val="en-US"/>
          </w:rPr>
          <w:t>32</w:t>
        </w:r>
      </w:hyperlink>
      <w:r w:rsidR="002C34E4">
        <w:rPr>
          <w:noProof/>
          <w:lang w:val="en-US"/>
        </w:rPr>
        <w:t xml:space="preserve">, </w:t>
      </w:r>
      <w:hyperlink w:anchor="_ENREF_33" w:tooltip="Jansen, 2017 #908" w:history="1">
        <w:r w:rsidR="002C34E4">
          <w:rPr>
            <w:noProof/>
            <w:lang w:val="en-US"/>
          </w:rPr>
          <w:t>33</w:t>
        </w:r>
      </w:hyperlink>
      <w:r w:rsidR="002C34E4">
        <w:rPr>
          <w:noProof/>
          <w:lang w:val="en-US"/>
        </w:rPr>
        <w:t>]</w:t>
      </w:r>
      <w:r w:rsidR="00A232CF">
        <w:rPr>
          <w:lang w:val="en-US"/>
        </w:rPr>
        <w:fldChar w:fldCharType="end"/>
      </w:r>
      <w:r w:rsidR="00A232CF">
        <w:rPr>
          <w:lang w:val="en-US"/>
        </w:rPr>
        <w:t xml:space="preserve">. </w:t>
      </w:r>
      <w:r w:rsidR="00D878AB" w:rsidRPr="0017487D">
        <w:rPr>
          <w:lang w:val="en-US"/>
        </w:rPr>
        <w:t xml:space="preserve"> </w:t>
      </w:r>
      <w:r w:rsidR="00A232CF">
        <w:rPr>
          <w:lang w:val="en-US"/>
        </w:rPr>
        <w:t>We also expected</w:t>
      </w:r>
      <w:r w:rsidR="00D878AB" w:rsidRPr="0017487D">
        <w:rPr>
          <w:lang w:val="en-US"/>
        </w:rPr>
        <w:t xml:space="preserve"> to observe </w:t>
      </w:r>
      <w:r w:rsidRPr="0017487D">
        <w:rPr>
          <w:lang w:val="en-US"/>
        </w:rPr>
        <w:t xml:space="preserve">differences in the </w:t>
      </w:r>
      <w:r w:rsidR="002F0779" w:rsidRPr="0017487D">
        <w:rPr>
          <w:lang w:val="en-US"/>
        </w:rPr>
        <w:t xml:space="preserve">use of </w:t>
      </w:r>
      <w:r w:rsidRPr="0017487D">
        <w:rPr>
          <w:lang w:val="en-US"/>
        </w:rPr>
        <w:t>feeding practices across the ethnic groups</w:t>
      </w:r>
      <w:r w:rsidR="00A232CF">
        <w:rPr>
          <w:lang w:val="en-US"/>
        </w:rPr>
        <w:t>, although these analyses were exploratory and we could not anticipate the direction of the results</w:t>
      </w:r>
      <w:r w:rsidRPr="0017487D">
        <w:rPr>
          <w:lang w:val="en-US"/>
        </w:rPr>
        <w:t xml:space="preserve">. </w:t>
      </w:r>
    </w:p>
    <w:p w14:paraId="24A85C2B" w14:textId="43996FEB" w:rsidR="00C93DBC" w:rsidRPr="0017487D" w:rsidRDefault="00C93DBC" w:rsidP="0001316A">
      <w:pPr>
        <w:spacing w:line="360" w:lineRule="auto"/>
        <w:rPr>
          <w:lang w:val="en-US"/>
        </w:rPr>
      </w:pPr>
    </w:p>
    <w:p w14:paraId="67FAD474" w14:textId="77777777" w:rsidR="001F182C" w:rsidRPr="0017487D" w:rsidRDefault="001F182C" w:rsidP="0001316A">
      <w:pPr>
        <w:spacing w:line="360" w:lineRule="auto"/>
        <w:rPr>
          <w:lang w:val="en-US"/>
        </w:rPr>
      </w:pPr>
    </w:p>
    <w:p w14:paraId="3BE2A3CD" w14:textId="38DDAF10" w:rsidR="00F863BD" w:rsidRPr="0017487D" w:rsidRDefault="00522A14" w:rsidP="0001316A">
      <w:pPr>
        <w:pStyle w:val="Heading1"/>
        <w:spacing w:before="0" w:line="360" w:lineRule="auto"/>
        <w:rPr>
          <w:lang w:val="en-US"/>
        </w:rPr>
      </w:pPr>
      <w:r w:rsidRPr="0017487D">
        <w:rPr>
          <w:lang w:val="en-US"/>
        </w:rPr>
        <w:t xml:space="preserve">Materials and </w:t>
      </w:r>
      <w:r w:rsidR="00DF1091" w:rsidRPr="0017487D">
        <w:rPr>
          <w:lang w:val="en-US"/>
        </w:rPr>
        <w:t>m</w:t>
      </w:r>
      <w:r w:rsidR="00F863BD" w:rsidRPr="0017487D">
        <w:rPr>
          <w:lang w:val="en-US"/>
        </w:rPr>
        <w:t>ethods</w:t>
      </w:r>
    </w:p>
    <w:p w14:paraId="00B2D095" w14:textId="77777777" w:rsidR="00F863BD" w:rsidRPr="0017487D" w:rsidRDefault="00F863BD" w:rsidP="0001316A">
      <w:pPr>
        <w:pStyle w:val="Heading2"/>
        <w:spacing w:line="360" w:lineRule="auto"/>
        <w:jc w:val="both"/>
        <w:rPr>
          <w:lang w:val="en-US"/>
        </w:rPr>
      </w:pPr>
      <w:r w:rsidRPr="0017487D">
        <w:rPr>
          <w:lang w:val="en-US"/>
        </w:rPr>
        <w:t>Participants</w:t>
      </w:r>
    </w:p>
    <w:p w14:paraId="66F8A730" w14:textId="0CB76971" w:rsidR="00666F53" w:rsidRPr="0017487D" w:rsidRDefault="00127656" w:rsidP="0001316A">
      <w:pPr>
        <w:spacing w:line="360" w:lineRule="auto"/>
        <w:jc w:val="both"/>
        <w:rPr>
          <w:lang w:val="en-US"/>
        </w:rPr>
      </w:pPr>
      <w:r w:rsidRPr="0017487D">
        <w:rPr>
          <w:lang w:val="en-US"/>
        </w:rPr>
        <w:t xml:space="preserve">The participants </w:t>
      </w:r>
      <w:r w:rsidR="00DC70E5" w:rsidRPr="0017487D">
        <w:rPr>
          <w:lang w:val="en-US"/>
        </w:rPr>
        <w:t xml:space="preserve">in this study </w:t>
      </w:r>
      <w:r w:rsidR="008617CA" w:rsidRPr="0017487D">
        <w:rPr>
          <w:lang w:val="en-US"/>
        </w:rPr>
        <w:t>were a subset</w:t>
      </w:r>
      <w:r w:rsidR="00575EFC" w:rsidRPr="0017487D">
        <w:rPr>
          <w:lang w:val="en-US"/>
        </w:rPr>
        <w:t xml:space="preserve"> of </w:t>
      </w:r>
      <w:r w:rsidR="008617CA" w:rsidRPr="0017487D">
        <w:rPr>
          <w:lang w:val="en-US"/>
        </w:rPr>
        <w:t xml:space="preserve">320 </w:t>
      </w:r>
      <w:r w:rsidR="00575EFC" w:rsidRPr="0017487D">
        <w:rPr>
          <w:lang w:val="en-US"/>
        </w:rPr>
        <w:t xml:space="preserve">mother-child dyads </w:t>
      </w:r>
      <w:r w:rsidR="00C82515" w:rsidRPr="0017487D">
        <w:rPr>
          <w:lang w:val="en-US"/>
        </w:rPr>
        <w:t>from</w:t>
      </w:r>
      <w:r w:rsidR="006D2ABB" w:rsidRPr="0017487D">
        <w:rPr>
          <w:lang w:val="en-US"/>
        </w:rPr>
        <w:t xml:space="preserve"> the </w:t>
      </w:r>
      <w:r w:rsidR="007D7E4C" w:rsidRPr="0017487D">
        <w:rPr>
          <w:lang w:val="en-US"/>
        </w:rPr>
        <w:t>GUSTO</w:t>
      </w:r>
      <w:r w:rsidRPr="0017487D">
        <w:rPr>
          <w:lang w:val="en-US"/>
        </w:rPr>
        <w:t xml:space="preserve"> </w:t>
      </w:r>
      <w:r w:rsidR="007E5FC9" w:rsidRPr="0017487D">
        <w:rPr>
          <w:lang w:val="en-US"/>
        </w:rPr>
        <w:t xml:space="preserve">mother-offspring </w:t>
      </w:r>
      <w:r w:rsidR="008617CA" w:rsidRPr="0017487D">
        <w:rPr>
          <w:lang w:val="en-US"/>
        </w:rPr>
        <w:t xml:space="preserve">cohort </w:t>
      </w:r>
      <w:r w:rsidRPr="0017487D">
        <w:rPr>
          <w:lang w:val="en-US"/>
        </w:rPr>
        <w:t>(</w:t>
      </w:r>
      <w:r w:rsidR="008617CA" w:rsidRPr="0017487D">
        <w:rPr>
          <w:lang w:val="en-US"/>
        </w:rPr>
        <w:t>N=1247</w:t>
      </w:r>
      <w:r w:rsidR="00DC70E5" w:rsidRPr="0017487D">
        <w:rPr>
          <w:lang w:val="en-US"/>
        </w:rPr>
        <w:t>)</w:t>
      </w:r>
      <w:r w:rsidR="008617CA" w:rsidRPr="0017487D">
        <w:rPr>
          <w:lang w:val="en-US"/>
        </w:rPr>
        <w:t xml:space="preserve"> who took part in the video recorded </w:t>
      </w:r>
      <w:r w:rsidR="008617CA" w:rsidRPr="0017487D">
        <w:rPr>
          <w:i/>
          <w:lang w:val="en-US"/>
        </w:rPr>
        <w:t>ad libitum</w:t>
      </w:r>
      <w:r w:rsidR="008617CA" w:rsidRPr="0017487D">
        <w:rPr>
          <w:lang w:val="en-US"/>
        </w:rPr>
        <w:t xml:space="preserve"> buffet lunch at 4.5 years of age</w:t>
      </w:r>
      <w:r w:rsidR="006813C3" w:rsidRPr="0017487D">
        <w:rPr>
          <w:lang w:val="en-US"/>
        </w:rPr>
        <w:t xml:space="preserve"> (range: 54-56 mo)</w:t>
      </w:r>
      <w:r w:rsidR="008617CA" w:rsidRPr="0017487D">
        <w:rPr>
          <w:lang w:val="en-US"/>
        </w:rPr>
        <w:t xml:space="preserve">. GUSTO is </w:t>
      </w:r>
      <w:r w:rsidR="00DC70E5" w:rsidRPr="0017487D">
        <w:rPr>
          <w:lang w:val="en-US"/>
        </w:rPr>
        <w:t xml:space="preserve">a prospective </w:t>
      </w:r>
      <w:r w:rsidR="0011672B" w:rsidRPr="0017487D">
        <w:rPr>
          <w:lang w:val="en-US"/>
        </w:rPr>
        <w:t xml:space="preserve">study started in 2009 </w:t>
      </w:r>
      <w:r w:rsidR="00DC70E5" w:rsidRPr="0017487D">
        <w:rPr>
          <w:lang w:val="en-US"/>
        </w:rPr>
        <w:t xml:space="preserve">that </w:t>
      </w:r>
      <w:r w:rsidR="00DA39C4" w:rsidRPr="0017487D">
        <w:rPr>
          <w:lang w:val="en-US"/>
        </w:rPr>
        <w:t xml:space="preserve">was designed to </w:t>
      </w:r>
      <w:r w:rsidR="000B4E75" w:rsidRPr="0017487D">
        <w:rPr>
          <w:lang w:val="en-US"/>
        </w:rPr>
        <w:t xml:space="preserve">examine the health and wellbeing of pregnant </w:t>
      </w:r>
      <w:r w:rsidR="00DA39C4" w:rsidRPr="0017487D">
        <w:rPr>
          <w:lang w:val="en-US"/>
        </w:rPr>
        <w:t>mother</w:t>
      </w:r>
      <w:r w:rsidR="000B4E75" w:rsidRPr="0017487D">
        <w:rPr>
          <w:lang w:val="en-US"/>
        </w:rPr>
        <w:t>s</w:t>
      </w:r>
      <w:r w:rsidR="00DA39C4" w:rsidRPr="0017487D">
        <w:rPr>
          <w:lang w:val="en-US"/>
        </w:rPr>
        <w:t xml:space="preserve"> and their offspring</w:t>
      </w:r>
      <w:r w:rsidR="0011672B" w:rsidRPr="0017487D">
        <w:rPr>
          <w:lang w:val="en-US"/>
        </w:rPr>
        <w:t>. Th</w:t>
      </w:r>
      <w:r w:rsidR="008617CA" w:rsidRPr="0017487D">
        <w:rPr>
          <w:lang w:val="en-US"/>
        </w:rPr>
        <w:t>e</w:t>
      </w:r>
      <w:r w:rsidR="00666F53" w:rsidRPr="0017487D">
        <w:rPr>
          <w:lang w:val="en-US"/>
        </w:rPr>
        <w:t xml:space="preserve"> participants </w:t>
      </w:r>
      <w:r w:rsidR="008617CA" w:rsidRPr="0017487D">
        <w:rPr>
          <w:lang w:val="en-US"/>
        </w:rPr>
        <w:t>are</w:t>
      </w:r>
      <w:r w:rsidR="00666F53" w:rsidRPr="0017487D">
        <w:rPr>
          <w:lang w:val="en-US"/>
        </w:rPr>
        <w:t xml:space="preserve"> citizens or permanent resident</w:t>
      </w:r>
      <w:r w:rsidR="00C772B8" w:rsidRPr="0017487D">
        <w:rPr>
          <w:lang w:val="en-US"/>
        </w:rPr>
        <w:t>s</w:t>
      </w:r>
      <w:r w:rsidR="00666F53" w:rsidRPr="0017487D">
        <w:rPr>
          <w:lang w:val="en-US"/>
        </w:rPr>
        <w:t xml:space="preserve"> of Singapore, </w:t>
      </w:r>
      <w:r w:rsidR="008617CA" w:rsidRPr="0017487D">
        <w:rPr>
          <w:lang w:val="en-US"/>
        </w:rPr>
        <w:t xml:space="preserve">and </w:t>
      </w:r>
      <w:r w:rsidR="007E5FC9" w:rsidRPr="0017487D">
        <w:rPr>
          <w:lang w:val="en-US"/>
        </w:rPr>
        <w:t xml:space="preserve">came </w:t>
      </w:r>
      <w:r w:rsidR="008617CA" w:rsidRPr="0017487D">
        <w:rPr>
          <w:lang w:val="en-US"/>
        </w:rPr>
        <w:t>from three majority local ethnic groups: Chinese, Malay, and Indian</w:t>
      </w:r>
      <w:r w:rsidR="00FA6759" w:rsidRPr="0017487D">
        <w:rPr>
          <w:lang w:val="en-US"/>
        </w:rPr>
        <w:t xml:space="preserve">. </w:t>
      </w:r>
      <w:r w:rsidR="007A3FC8" w:rsidRPr="0017487D">
        <w:rPr>
          <w:lang w:val="en-US"/>
        </w:rPr>
        <w:t>Further details</w:t>
      </w:r>
      <w:r w:rsidR="0020378C" w:rsidRPr="0017487D">
        <w:rPr>
          <w:lang w:val="en-US"/>
        </w:rPr>
        <w:t xml:space="preserve"> of the GUSTO cohort </w:t>
      </w:r>
      <w:r w:rsidR="0060645C" w:rsidRPr="0017487D">
        <w:rPr>
          <w:lang w:val="en-US"/>
        </w:rPr>
        <w:t>have</w:t>
      </w:r>
      <w:r w:rsidR="0020378C" w:rsidRPr="0017487D">
        <w:rPr>
          <w:lang w:val="en-US"/>
        </w:rPr>
        <w:t xml:space="preserve"> been previously described </w:t>
      </w:r>
      <w:r w:rsidR="007D7E4C" w:rsidRPr="0017487D">
        <w:rPr>
          <w:lang w:val="en-US"/>
        </w:rPr>
        <w:fldChar w:fldCharType="begin"/>
      </w:r>
      <w:r w:rsidR="002C34E4">
        <w:rPr>
          <w:lang w:val="en-US"/>
        </w:rPr>
        <w:instrText xml:space="preserve"> ADDIN EN.CITE &lt;EndNote&gt;&lt;Cite&gt;&lt;Author&gt;Soh&lt;/Author&gt;&lt;Year&gt;2014&lt;/Year&gt;&lt;RecNum&gt;59&lt;/RecNum&gt;&lt;DisplayText&gt;[34]&lt;/DisplayText&gt;&lt;record&gt;&lt;rec-number&gt;59&lt;/rec-number&gt;&lt;foreign-keys&gt;&lt;key app="EN" db-id="zx5925vsrexs0oetxa5vfrvdst2xav2vs2fz"&gt;59&lt;/key&gt;&lt;/foreign-keys&gt;&lt;ref-type name="Journal Article"&gt;17&lt;/ref-type&gt;&lt;contributors&gt;&lt;authors&gt;&lt;author&gt;Soh, Shu- 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dates&gt;&lt;isbn&gt;0300-5771&lt;/isbn&gt;&lt;urls&gt;&lt;related-urls&gt;&lt;url&gt;http://dx.doi.org/10.1093/ije/dyt125&lt;/url&gt;&lt;/related-urls&gt;&lt;/urls&gt;&lt;electronic-resource-num&gt;10.1093/ije/dyt125&lt;/electronic-resource-num&gt;&lt;/record&gt;&lt;/Cite&gt;&lt;/EndNote&gt;</w:instrText>
      </w:r>
      <w:r w:rsidR="007D7E4C" w:rsidRPr="0017487D">
        <w:rPr>
          <w:lang w:val="en-US"/>
        </w:rPr>
        <w:fldChar w:fldCharType="separate"/>
      </w:r>
      <w:r w:rsidR="002C34E4">
        <w:rPr>
          <w:noProof/>
          <w:lang w:val="en-US"/>
        </w:rPr>
        <w:t>[</w:t>
      </w:r>
      <w:hyperlink w:anchor="_ENREF_34" w:tooltip="Soh, 2014 #59" w:history="1">
        <w:r w:rsidR="002C34E4">
          <w:rPr>
            <w:noProof/>
            <w:lang w:val="en-US"/>
          </w:rPr>
          <w:t>34</w:t>
        </w:r>
      </w:hyperlink>
      <w:r w:rsidR="002C34E4">
        <w:rPr>
          <w:noProof/>
          <w:lang w:val="en-US"/>
        </w:rPr>
        <w:t>]</w:t>
      </w:r>
      <w:r w:rsidR="007D7E4C" w:rsidRPr="0017487D">
        <w:rPr>
          <w:lang w:val="en-US"/>
        </w:rPr>
        <w:fldChar w:fldCharType="end"/>
      </w:r>
      <w:r w:rsidR="0020378C" w:rsidRPr="0017487D">
        <w:rPr>
          <w:lang w:val="en-US"/>
        </w:rPr>
        <w:t xml:space="preserve">. </w:t>
      </w:r>
      <w:r w:rsidR="00AC1384" w:rsidRPr="0017487D">
        <w:rPr>
          <w:lang w:val="en-US"/>
        </w:rPr>
        <w:t xml:space="preserve"> </w:t>
      </w:r>
      <w:r w:rsidR="00A944A8" w:rsidRPr="0017487D">
        <w:rPr>
          <w:lang w:val="en-US"/>
        </w:rPr>
        <w:t>From the available videos of the buffet lunch, 119 were excluded due to missing intake or anthropometric data</w:t>
      </w:r>
      <w:r w:rsidR="00F078FE" w:rsidRPr="0017487D">
        <w:rPr>
          <w:lang w:val="en-US"/>
        </w:rPr>
        <w:t xml:space="preserve"> (n=13)</w:t>
      </w:r>
      <w:r w:rsidR="00A944A8" w:rsidRPr="0017487D">
        <w:rPr>
          <w:lang w:val="en-US"/>
        </w:rPr>
        <w:t xml:space="preserve">, the presence of people other than the mother and child in the </w:t>
      </w:r>
      <w:r w:rsidR="0060645C" w:rsidRPr="0017487D">
        <w:rPr>
          <w:lang w:val="en-US"/>
        </w:rPr>
        <w:t>room</w:t>
      </w:r>
      <w:r w:rsidR="00F078FE" w:rsidRPr="0017487D">
        <w:rPr>
          <w:lang w:val="en-US"/>
        </w:rPr>
        <w:t xml:space="preserve"> (n=15)</w:t>
      </w:r>
      <w:r w:rsidR="00A944A8" w:rsidRPr="0017487D">
        <w:rPr>
          <w:lang w:val="en-US"/>
        </w:rPr>
        <w:t>, non-compliance with instructions</w:t>
      </w:r>
      <w:r w:rsidR="00F078FE" w:rsidRPr="0017487D">
        <w:rPr>
          <w:lang w:val="en-US"/>
        </w:rPr>
        <w:t xml:space="preserve"> (n=31)</w:t>
      </w:r>
      <w:r w:rsidR="00A944A8" w:rsidRPr="0017487D">
        <w:rPr>
          <w:lang w:val="en-US"/>
        </w:rPr>
        <w:t>, poor video quality</w:t>
      </w:r>
      <w:r w:rsidR="00F078FE" w:rsidRPr="0017487D">
        <w:rPr>
          <w:lang w:val="en-US"/>
        </w:rPr>
        <w:t xml:space="preserve"> (n=18)</w:t>
      </w:r>
      <w:r w:rsidR="00A944A8" w:rsidRPr="0017487D">
        <w:rPr>
          <w:lang w:val="en-US"/>
        </w:rPr>
        <w:t>, or families speaking languages other than English, Mandarin, or Malay</w:t>
      </w:r>
      <w:r w:rsidR="00F078FE" w:rsidRPr="0017487D">
        <w:rPr>
          <w:lang w:val="en-US"/>
        </w:rPr>
        <w:t xml:space="preserve"> (n=41)</w:t>
      </w:r>
      <w:r w:rsidR="00A944A8" w:rsidRPr="0017487D">
        <w:rPr>
          <w:lang w:val="en-US"/>
        </w:rPr>
        <w:t xml:space="preserve">.  </w:t>
      </w:r>
      <w:r w:rsidR="00AC1384" w:rsidRPr="0017487D">
        <w:rPr>
          <w:lang w:val="en-US"/>
        </w:rPr>
        <w:t>The remaining</w:t>
      </w:r>
      <w:r w:rsidR="00A944A8" w:rsidRPr="0017487D">
        <w:rPr>
          <w:lang w:val="en-US"/>
        </w:rPr>
        <w:t xml:space="preserve"> 201 videos of mother-child dyads were coded and analyzed in the final dataset. </w:t>
      </w:r>
      <w:r w:rsidR="00AC1384" w:rsidRPr="0017487D">
        <w:rPr>
          <w:lang w:val="en-US"/>
        </w:rPr>
        <w:t xml:space="preserve">The children had a mean age of 54.5 months (SD 0.54) with mothers </w:t>
      </w:r>
      <w:r w:rsidR="00D878AB" w:rsidRPr="0017487D">
        <w:rPr>
          <w:lang w:val="en-US"/>
        </w:rPr>
        <w:t xml:space="preserve">of </w:t>
      </w:r>
      <w:r w:rsidR="00AC1384" w:rsidRPr="0017487D">
        <w:rPr>
          <w:lang w:val="en-US"/>
        </w:rPr>
        <w:t xml:space="preserve">an average age of 35.8 years (Table 1). The majority of the participants were of Chinese </w:t>
      </w:r>
      <w:r w:rsidR="007E5FC9" w:rsidRPr="0017487D">
        <w:rPr>
          <w:lang w:val="en-US"/>
        </w:rPr>
        <w:t xml:space="preserve">ethnicity </w:t>
      </w:r>
      <w:r w:rsidR="00AC1384" w:rsidRPr="0017487D">
        <w:rPr>
          <w:lang w:val="en-US"/>
        </w:rPr>
        <w:t>(</w:t>
      </w:r>
      <w:r w:rsidR="00B03B64" w:rsidRPr="0017487D">
        <w:rPr>
          <w:lang w:val="en-US"/>
        </w:rPr>
        <w:t>60%</w:t>
      </w:r>
      <w:r w:rsidR="00AC1384" w:rsidRPr="0017487D">
        <w:rPr>
          <w:lang w:val="en-US"/>
        </w:rPr>
        <w:t>), followed by Malay (</w:t>
      </w:r>
      <w:r w:rsidR="00B03B64" w:rsidRPr="0017487D">
        <w:rPr>
          <w:lang w:val="en-US"/>
        </w:rPr>
        <w:t>28%</w:t>
      </w:r>
      <w:r w:rsidR="00AC1384" w:rsidRPr="0017487D">
        <w:rPr>
          <w:lang w:val="en-US"/>
        </w:rPr>
        <w:t>) and Indian (</w:t>
      </w:r>
      <w:r w:rsidR="00B03B64" w:rsidRPr="0017487D">
        <w:rPr>
          <w:lang w:val="en-US"/>
        </w:rPr>
        <w:t>12%</w:t>
      </w:r>
      <w:r w:rsidR="00AC1384" w:rsidRPr="0017487D">
        <w:rPr>
          <w:lang w:val="en-US"/>
        </w:rPr>
        <w:t>)</w:t>
      </w:r>
      <w:r w:rsidR="002F0779" w:rsidRPr="0017487D">
        <w:rPr>
          <w:lang w:val="en-US"/>
        </w:rPr>
        <w:t>.</w:t>
      </w:r>
      <w:r w:rsidR="00AC1384" w:rsidRPr="0017487D">
        <w:rPr>
          <w:lang w:val="en-US"/>
        </w:rPr>
        <w:t xml:space="preserve"> </w:t>
      </w:r>
      <w:r w:rsidR="0099047A" w:rsidRPr="0017487D">
        <w:rPr>
          <w:lang w:val="en-US"/>
        </w:rPr>
        <w:t xml:space="preserve">The excluded participants did not differ from those included in the study in child age, </w:t>
      </w:r>
      <w:r w:rsidR="004F0827" w:rsidRPr="0017487D">
        <w:rPr>
          <w:lang w:val="en-US"/>
        </w:rPr>
        <w:t>sex</w:t>
      </w:r>
      <w:r w:rsidR="0099047A" w:rsidRPr="0017487D">
        <w:rPr>
          <w:lang w:val="en-US"/>
        </w:rPr>
        <w:t xml:space="preserve">, </w:t>
      </w:r>
      <w:r w:rsidR="00F078FE" w:rsidRPr="0017487D">
        <w:rPr>
          <w:lang w:val="en-US"/>
        </w:rPr>
        <w:t xml:space="preserve">height, BMI, or energy intake; however, the excluded group had mothers that were slightly but significantly younger (mean of 34.5 vs. 35.8 years) and were more likely to be Indian or Malay, due to constraints in translating videos. </w:t>
      </w:r>
      <w:r w:rsidR="002F0779" w:rsidRPr="0017487D">
        <w:rPr>
          <w:lang w:val="en-US"/>
        </w:rPr>
        <w:t xml:space="preserve">The </w:t>
      </w:r>
      <w:r w:rsidR="00BB2AD8" w:rsidRPr="0017487D">
        <w:rPr>
          <w:lang w:val="en-US"/>
        </w:rPr>
        <w:t>study was approved by the National Healthcare Group Domain Specific Review Board and Singhealth Centralized Institutional Review Board and is registered under the Clinical Trials</w:t>
      </w:r>
      <w:r w:rsidR="0020378C" w:rsidRPr="0017487D">
        <w:rPr>
          <w:lang w:val="en-US"/>
        </w:rPr>
        <w:t xml:space="preserve"> as </w:t>
      </w:r>
      <w:r w:rsidR="00BB2AD8" w:rsidRPr="0017487D">
        <w:rPr>
          <w:lang w:val="en-US"/>
        </w:rPr>
        <w:t xml:space="preserve">NCT01174875. All </w:t>
      </w:r>
      <w:r w:rsidR="002F0779" w:rsidRPr="0017487D">
        <w:rPr>
          <w:lang w:val="en-US"/>
        </w:rPr>
        <w:t xml:space="preserve">mothers </w:t>
      </w:r>
      <w:r w:rsidR="00BB2AD8" w:rsidRPr="0017487D">
        <w:rPr>
          <w:lang w:val="en-US"/>
        </w:rPr>
        <w:t xml:space="preserve">gave written </w:t>
      </w:r>
      <w:r w:rsidR="00292108" w:rsidRPr="0017487D">
        <w:rPr>
          <w:lang w:val="en-US"/>
        </w:rPr>
        <w:t>consent before</w:t>
      </w:r>
      <w:r w:rsidR="0020378C" w:rsidRPr="0017487D">
        <w:rPr>
          <w:lang w:val="en-US"/>
        </w:rPr>
        <w:t xml:space="preserve"> </w:t>
      </w:r>
      <w:r w:rsidR="007D7E4C" w:rsidRPr="0017487D">
        <w:rPr>
          <w:lang w:val="en-US"/>
        </w:rPr>
        <w:t>participating in the study</w:t>
      </w:r>
      <w:r w:rsidR="0020378C" w:rsidRPr="0017487D">
        <w:rPr>
          <w:lang w:val="en-US"/>
        </w:rPr>
        <w:t xml:space="preserve">. </w:t>
      </w:r>
    </w:p>
    <w:p w14:paraId="45B7ECE5" w14:textId="77777777" w:rsidR="00A944A8" w:rsidRPr="0017487D" w:rsidRDefault="00A944A8" w:rsidP="0001316A">
      <w:pPr>
        <w:spacing w:line="360" w:lineRule="auto"/>
        <w:jc w:val="center"/>
        <w:rPr>
          <w:lang w:val="en-US"/>
        </w:rPr>
      </w:pPr>
    </w:p>
    <w:p w14:paraId="5A0D1200" w14:textId="4749AEB1" w:rsidR="00005BB2" w:rsidRPr="0017487D" w:rsidRDefault="00005BB2" w:rsidP="0001316A">
      <w:pPr>
        <w:spacing w:line="360" w:lineRule="auto"/>
        <w:jc w:val="center"/>
        <w:rPr>
          <w:lang w:val="en-US"/>
        </w:rPr>
      </w:pPr>
    </w:p>
    <w:tbl>
      <w:tblPr>
        <w:tblW w:w="7090" w:type="dxa"/>
        <w:jc w:val="center"/>
        <w:tblCellMar>
          <w:left w:w="0" w:type="dxa"/>
          <w:right w:w="0" w:type="dxa"/>
        </w:tblCellMar>
        <w:tblLook w:val="0420" w:firstRow="1" w:lastRow="0" w:firstColumn="0" w:lastColumn="0" w:noHBand="0" w:noVBand="1"/>
      </w:tblPr>
      <w:tblGrid>
        <w:gridCol w:w="4680"/>
        <w:gridCol w:w="2410"/>
      </w:tblGrid>
      <w:tr w:rsidR="00C439D3" w:rsidRPr="0017487D" w14:paraId="7F9C3DD8" w14:textId="77777777" w:rsidTr="00481118">
        <w:trPr>
          <w:trHeight w:val="16"/>
          <w:jc w:val="center"/>
        </w:trPr>
        <w:tc>
          <w:tcPr>
            <w:tcW w:w="7090" w:type="dxa"/>
            <w:gridSpan w:val="2"/>
            <w:tcBorders>
              <w:left w:val="nil"/>
              <w:bottom w:val="single" w:sz="8" w:space="0" w:color="000000"/>
              <w:right w:val="nil"/>
            </w:tcBorders>
            <w:shd w:val="clear" w:color="auto" w:fill="auto"/>
            <w:tcMar>
              <w:top w:w="72" w:type="dxa"/>
              <w:left w:w="144" w:type="dxa"/>
              <w:bottom w:w="72" w:type="dxa"/>
              <w:right w:w="144" w:type="dxa"/>
            </w:tcMar>
            <w:vAlign w:val="center"/>
            <w:hideMark/>
          </w:tcPr>
          <w:p w14:paraId="02C5F6DD" w14:textId="77777777" w:rsidR="00C439D3" w:rsidRPr="0017487D" w:rsidRDefault="00C439D3" w:rsidP="0001316A">
            <w:pPr>
              <w:pStyle w:val="Caption"/>
              <w:keepNext/>
              <w:spacing w:after="0" w:line="360" w:lineRule="auto"/>
              <w:rPr>
                <w:b w:val="0"/>
                <w:color w:val="auto"/>
                <w:sz w:val="22"/>
                <w:szCs w:val="22"/>
                <w:lang w:val="en-US"/>
              </w:rPr>
            </w:pPr>
            <w:bookmarkStart w:id="1" w:name="_Ref479172281"/>
            <w:r w:rsidRPr="0017487D">
              <w:rPr>
                <w:color w:val="auto"/>
                <w:sz w:val="22"/>
                <w:szCs w:val="22"/>
                <w:lang w:val="en-US"/>
              </w:rPr>
              <w:t xml:space="preserve">Table 1. </w:t>
            </w:r>
            <w:r w:rsidRPr="0017487D">
              <w:rPr>
                <w:b w:val="0"/>
                <w:i/>
                <w:color w:val="auto"/>
                <w:sz w:val="22"/>
                <w:szCs w:val="22"/>
                <w:lang w:val="en-US"/>
              </w:rPr>
              <w:t>Participant characteristics (n=20</w:t>
            </w:r>
            <w:bookmarkEnd w:id="1"/>
            <w:r w:rsidRPr="0017487D">
              <w:rPr>
                <w:b w:val="0"/>
                <w:i/>
                <w:color w:val="auto"/>
                <w:sz w:val="22"/>
                <w:szCs w:val="22"/>
                <w:lang w:val="en-US"/>
              </w:rPr>
              <w:t>1)</w:t>
            </w:r>
          </w:p>
        </w:tc>
      </w:tr>
      <w:tr w:rsidR="00C439D3" w:rsidRPr="0017487D" w14:paraId="4AC3C0B2" w14:textId="77777777" w:rsidTr="00481118">
        <w:trPr>
          <w:trHeight w:val="23"/>
          <w:jc w:val="center"/>
        </w:trPr>
        <w:tc>
          <w:tcPr>
            <w:tcW w:w="468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7FD8534" w14:textId="275AAEE3" w:rsidR="00C439D3" w:rsidRPr="0017487D" w:rsidRDefault="00C439D3" w:rsidP="0001316A">
            <w:pPr>
              <w:pStyle w:val="NoSpacing"/>
              <w:spacing w:line="360" w:lineRule="auto"/>
              <w:contextualSpacing/>
              <w:rPr>
                <w:lang w:val="en-US"/>
              </w:rPr>
            </w:pPr>
            <w:r w:rsidRPr="0017487D">
              <w:rPr>
                <w:lang w:val="en-US"/>
              </w:rPr>
              <w:t xml:space="preserve"> </w:t>
            </w:r>
            <w:r w:rsidR="00D878AB" w:rsidRPr="0017487D">
              <w:rPr>
                <w:lang w:val="en-US"/>
              </w:rPr>
              <w:t>M</w:t>
            </w:r>
            <w:r w:rsidRPr="0017487D">
              <w:rPr>
                <w:lang w:val="en-US"/>
              </w:rPr>
              <w:t xml:space="preserve">aternal age in years </w:t>
            </w:r>
            <w:r w:rsidRPr="0017487D">
              <w:rPr>
                <w:i/>
                <w:iCs/>
                <w:lang w:val="en-US"/>
              </w:rPr>
              <w:t>(</w:t>
            </w:r>
            <w:r w:rsidR="00D878AB" w:rsidRPr="0017487D">
              <w:rPr>
                <w:i/>
                <w:iCs/>
                <w:lang w:val="en-US"/>
              </w:rPr>
              <w:t xml:space="preserve">mean, </w:t>
            </w:r>
            <w:r w:rsidRPr="0017487D">
              <w:rPr>
                <w:i/>
                <w:iCs/>
                <w:lang w:val="en-US"/>
              </w:rPr>
              <w:t>SD)</w:t>
            </w:r>
          </w:p>
        </w:tc>
        <w:tc>
          <w:tcPr>
            <w:tcW w:w="241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3EBDE81" w14:textId="77777777" w:rsidR="00C439D3" w:rsidRPr="0017487D" w:rsidRDefault="00C439D3" w:rsidP="0001316A">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Theme="minorHAnsi" w:hAnsiTheme="minorHAnsi" w:cs="Arial"/>
                <w:color w:val="000000" w:themeColor="text1"/>
                <w:kern w:val="24"/>
                <w:sz w:val="22"/>
                <w:szCs w:val="22"/>
              </w:rPr>
              <w:t>35.8 (5.2)</w:t>
            </w:r>
          </w:p>
        </w:tc>
      </w:tr>
      <w:tr w:rsidR="00C439D3" w:rsidRPr="0017487D" w14:paraId="28A4A496"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5B88C221" w14:textId="5482E56C" w:rsidR="00C439D3" w:rsidRPr="0017487D" w:rsidRDefault="00D878AB" w:rsidP="0001316A">
            <w:pPr>
              <w:pStyle w:val="NoSpacing"/>
              <w:spacing w:line="360" w:lineRule="auto"/>
              <w:contextualSpacing/>
              <w:rPr>
                <w:lang w:val="en-US"/>
              </w:rPr>
            </w:pPr>
            <w:r w:rsidRPr="0017487D">
              <w:rPr>
                <w:lang w:val="en-US"/>
              </w:rPr>
              <w:t xml:space="preserve"> </w:t>
            </w:r>
            <w:r w:rsidR="00C439D3" w:rsidRPr="0017487D">
              <w:rPr>
                <w:lang w:val="en-US"/>
              </w:rPr>
              <w:t xml:space="preserve"> </w:t>
            </w:r>
            <w:r w:rsidR="002F0779" w:rsidRPr="0017487D">
              <w:rPr>
                <w:lang w:val="en-US"/>
              </w:rPr>
              <w:t>Ethnic group</w:t>
            </w:r>
            <w:r w:rsidR="00C439D3" w:rsidRPr="0017487D">
              <w:rPr>
                <w:lang w:val="en-US"/>
              </w:rPr>
              <w:t xml:space="preserve"> </w:t>
            </w:r>
            <w:r w:rsidR="00C439D3" w:rsidRPr="0017487D">
              <w:rPr>
                <w:i/>
                <w:iCs/>
                <w:lang w:val="en-US"/>
              </w:rPr>
              <w:t>(</w:t>
            </w:r>
            <w:r w:rsidRPr="0017487D">
              <w:rPr>
                <w:i/>
                <w:iCs/>
                <w:lang w:val="en-US"/>
              </w:rPr>
              <w:t>n,</w:t>
            </w:r>
            <w:r w:rsidR="002F0779" w:rsidRPr="0017487D">
              <w:rPr>
                <w:i/>
                <w:iCs/>
                <w:lang w:val="en-US"/>
              </w:rPr>
              <w:t xml:space="preserve"> </w:t>
            </w:r>
            <w:r w:rsidR="00C439D3" w:rsidRPr="0017487D">
              <w:rPr>
                <w:i/>
                <w:iCs/>
                <w:lang w:val="en-US"/>
              </w:rPr>
              <w:t>%)</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288C47A1" w14:textId="77777777" w:rsidR="00C439D3" w:rsidRPr="0017487D" w:rsidRDefault="00C439D3" w:rsidP="0001316A">
            <w:pPr>
              <w:spacing w:line="360" w:lineRule="auto"/>
              <w:contextualSpacing/>
              <w:jc w:val="center"/>
              <w:rPr>
                <w:rFonts w:cs="Arial"/>
                <w:lang w:val="en-US"/>
              </w:rPr>
            </w:pPr>
          </w:p>
        </w:tc>
      </w:tr>
      <w:tr w:rsidR="00C439D3" w:rsidRPr="0017487D" w14:paraId="4E85CDA2"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4F4AD1B4" w14:textId="7E554711" w:rsidR="00C439D3" w:rsidRPr="0017487D" w:rsidRDefault="00C439D3" w:rsidP="0001316A">
            <w:pPr>
              <w:pStyle w:val="NoSpacing"/>
              <w:spacing w:line="360" w:lineRule="auto"/>
              <w:contextualSpacing/>
              <w:rPr>
                <w:lang w:val="en-US"/>
              </w:rPr>
            </w:pPr>
            <w:r w:rsidRPr="0017487D">
              <w:rPr>
                <w:lang w:val="en-US"/>
              </w:rPr>
              <w:t xml:space="preserve">     Chinese</w:t>
            </w:r>
            <w:r w:rsidR="002F0779" w:rsidRPr="0017487D">
              <w:rPr>
                <w:lang w:val="en-US"/>
              </w:rPr>
              <w:t xml:space="preserve"> </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045BBD9C" w14:textId="77777777" w:rsidR="00C439D3" w:rsidRPr="0017487D" w:rsidRDefault="00C439D3" w:rsidP="0001316A">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Theme="minorHAnsi" w:hAnsiTheme="minorHAnsi" w:cs="Arial"/>
                <w:color w:val="000000" w:themeColor="text1"/>
                <w:kern w:val="24"/>
                <w:sz w:val="22"/>
                <w:szCs w:val="22"/>
              </w:rPr>
              <w:t>121 (60.2)</w:t>
            </w:r>
          </w:p>
        </w:tc>
      </w:tr>
      <w:tr w:rsidR="00C439D3" w:rsidRPr="0017487D" w14:paraId="5E768A06"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7E2E9005" w14:textId="77777777" w:rsidR="00C439D3" w:rsidRPr="0017487D" w:rsidRDefault="00C439D3" w:rsidP="0001316A">
            <w:pPr>
              <w:pStyle w:val="NoSpacing"/>
              <w:spacing w:line="360" w:lineRule="auto"/>
              <w:contextualSpacing/>
              <w:rPr>
                <w:lang w:val="en-US"/>
              </w:rPr>
            </w:pPr>
            <w:r w:rsidRPr="0017487D">
              <w:rPr>
                <w:lang w:val="en-US"/>
              </w:rPr>
              <w:t xml:space="preserve">     Malay</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5B581DA8" w14:textId="77777777" w:rsidR="00C439D3" w:rsidRPr="0017487D" w:rsidRDefault="00C439D3" w:rsidP="0001316A">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Theme="minorHAnsi" w:hAnsiTheme="minorHAnsi" w:cs="Arial"/>
                <w:color w:val="000000" w:themeColor="text1"/>
                <w:kern w:val="24"/>
                <w:sz w:val="22"/>
                <w:szCs w:val="22"/>
              </w:rPr>
              <w:t>56 (27.9)</w:t>
            </w:r>
          </w:p>
        </w:tc>
      </w:tr>
      <w:tr w:rsidR="00C439D3" w:rsidRPr="0017487D" w14:paraId="5670D324"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0499F9C6" w14:textId="19090F5F" w:rsidR="00C439D3" w:rsidRPr="0017487D" w:rsidRDefault="00C439D3" w:rsidP="0001316A">
            <w:pPr>
              <w:pStyle w:val="NoSpacing"/>
              <w:spacing w:line="360" w:lineRule="auto"/>
              <w:contextualSpacing/>
              <w:rPr>
                <w:lang w:val="en-US"/>
              </w:rPr>
            </w:pPr>
            <w:r w:rsidRPr="0017487D">
              <w:rPr>
                <w:lang w:val="en-US"/>
              </w:rPr>
              <w:t xml:space="preserve">     Indian</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220FE27E" w14:textId="77777777" w:rsidR="00C439D3" w:rsidRPr="0017487D" w:rsidRDefault="00C439D3" w:rsidP="0001316A">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Theme="minorHAnsi" w:hAnsiTheme="minorHAnsi" w:cs="Arial"/>
                <w:color w:val="000000" w:themeColor="text1"/>
                <w:kern w:val="24"/>
                <w:sz w:val="22"/>
                <w:szCs w:val="22"/>
              </w:rPr>
              <w:t>24 (11.9)</w:t>
            </w:r>
          </w:p>
        </w:tc>
      </w:tr>
      <w:tr w:rsidR="00C439D3" w:rsidRPr="0017487D" w14:paraId="034BAF8F"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77C91BB2" w14:textId="25FFB88E" w:rsidR="00C439D3" w:rsidRPr="0017487D" w:rsidRDefault="00D878AB" w:rsidP="00D878AB">
            <w:pPr>
              <w:pStyle w:val="NoSpacing"/>
              <w:spacing w:line="360" w:lineRule="auto"/>
              <w:contextualSpacing/>
              <w:rPr>
                <w:lang w:val="en-US"/>
              </w:rPr>
            </w:pPr>
            <w:r w:rsidRPr="0017487D">
              <w:rPr>
                <w:lang w:val="en-US"/>
              </w:rPr>
              <w:t xml:space="preserve">Pre-pregnancy BMI </w:t>
            </w:r>
            <w:r w:rsidR="00F078FE" w:rsidRPr="0017487D">
              <w:rPr>
                <w:lang w:val="en-US"/>
              </w:rPr>
              <w:t>in kg/m</w:t>
            </w:r>
            <w:r w:rsidR="00F078FE" w:rsidRPr="0017487D">
              <w:rPr>
                <w:vertAlign w:val="superscript"/>
                <w:lang w:val="en-US"/>
              </w:rPr>
              <w:t>2</w:t>
            </w:r>
            <w:r w:rsidR="00C439D3" w:rsidRPr="0017487D">
              <w:rPr>
                <w:lang w:val="en-US"/>
              </w:rPr>
              <w:t xml:space="preserve">* </w:t>
            </w:r>
            <w:r w:rsidR="00C439D3" w:rsidRPr="0017487D">
              <w:rPr>
                <w:i/>
                <w:iCs/>
                <w:lang w:val="en-US"/>
              </w:rPr>
              <w:t>(</w:t>
            </w:r>
            <w:r w:rsidRPr="0017487D">
              <w:rPr>
                <w:i/>
                <w:iCs/>
                <w:lang w:val="en-US"/>
              </w:rPr>
              <w:t>n,</w:t>
            </w:r>
            <w:r w:rsidR="002F0779" w:rsidRPr="0017487D">
              <w:rPr>
                <w:i/>
                <w:iCs/>
                <w:lang w:val="en-US"/>
              </w:rPr>
              <w:t xml:space="preserve"> </w:t>
            </w:r>
            <w:r w:rsidR="00C439D3" w:rsidRPr="0017487D">
              <w:rPr>
                <w:i/>
                <w:iCs/>
                <w:lang w:val="en-US"/>
              </w:rPr>
              <w:t>%)</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79386370" w14:textId="77777777" w:rsidR="00C439D3" w:rsidRPr="0017487D" w:rsidRDefault="00C439D3" w:rsidP="0001316A">
            <w:pPr>
              <w:spacing w:line="360" w:lineRule="auto"/>
              <w:contextualSpacing/>
              <w:jc w:val="center"/>
              <w:rPr>
                <w:rFonts w:cs="Arial"/>
                <w:lang w:val="en-US"/>
              </w:rPr>
            </w:pPr>
          </w:p>
        </w:tc>
      </w:tr>
      <w:tr w:rsidR="004F0827" w:rsidRPr="0017487D" w14:paraId="0CC84FBD"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099ABBC6" w14:textId="77777777" w:rsidR="004F0827" w:rsidRPr="0017487D" w:rsidRDefault="004F0827" w:rsidP="004F0827">
            <w:pPr>
              <w:pStyle w:val="NoSpacing"/>
              <w:spacing w:line="360" w:lineRule="auto"/>
              <w:contextualSpacing/>
              <w:rPr>
                <w:lang w:val="en-US"/>
              </w:rPr>
            </w:pPr>
            <w:r w:rsidRPr="0017487D">
              <w:rPr>
                <w:lang w:val="en-US"/>
              </w:rPr>
              <w:t xml:space="preserve">     &lt; 18.5</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10223E9A" w14:textId="5A67DDBB" w:rsidR="004F0827" w:rsidRPr="0017487D" w:rsidRDefault="004F0827" w:rsidP="004F0827">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Calibri" w:hAnsi="Calibri" w:cs="Calibri"/>
                <w:color w:val="000000" w:themeColor="text1"/>
                <w:kern w:val="24"/>
                <w:sz w:val="22"/>
                <w:szCs w:val="22"/>
                <w:lang w:val="en-GB"/>
              </w:rPr>
              <w:t>24 (11.9)</w:t>
            </w:r>
          </w:p>
        </w:tc>
      </w:tr>
      <w:tr w:rsidR="004F0827" w:rsidRPr="0017487D" w14:paraId="16341852"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7BA7B9EB" w14:textId="77777777" w:rsidR="004F0827" w:rsidRPr="0017487D" w:rsidRDefault="004F0827" w:rsidP="004F0827">
            <w:pPr>
              <w:pStyle w:val="NoSpacing"/>
              <w:spacing w:line="360" w:lineRule="auto"/>
              <w:contextualSpacing/>
              <w:rPr>
                <w:lang w:val="en-US"/>
              </w:rPr>
            </w:pPr>
            <w:r w:rsidRPr="0017487D">
              <w:rPr>
                <w:lang w:val="en-US"/>
              </w:rPr>
              <w:t xml:space="preserve">     18.5 – 22.9</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6C947407" w14:textId="5A6CE00E" w:rsidR="004F0827" w:rsidRPr="0017487D" w:rsidRDefault="004F0827" w:rsidP="004F0827">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Calibri" w:hAnsi="Calibri" w:cs="Calibri"/>
                <w:color w:val="000000" w:themeColor="text1"/>
                <w:kern w:val="24"/>
                <w:sz w:val="22"/>
                <w:szCs w:val="22"/>
                <w:lang w:val="en-GB"/>
              </w:rPr>
              <w:t>113 (56.2)</w:t>
            </w:r>
          </w:p>
        </w:tc>
      </w:tr>
      <w:tr w:rsidR="004F0827" w:rsidRPr="0017487D" w14:paraId="67CCAF1E"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6795CB4B" w14:textId="77777777" w:rsidR="004F0827" w:rsidRPr="0017487D" w:rsidRDefault="004F0827" w:rsidP="004F0827">
            <w:pPr>
              <w:pStyle w:val="NoSpacing"/>
              <w:spacing w:line="360" w:lineRule="auto"/>
              <w:contextualSpacing/>
              <w:rPr>
                <w:lang w:val="en-US"/>
              </w:rPr>
            </w:pPr>
            <w:r w:rsidRPr="0017487D">
              <w:rPr>
                <w:lang w:val="en-US"/>
              </w:rPr>
              <w:t xml:space="preserve">     23 – 27.4</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78A4DD5A" w14:textId="1BA71287" w:rsidR="004F0827" w:rsidRPr="0017487D" w:rsidRDefault="004F0827" w:rsidP="004F0827">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Calibri" w:hAnsi="Calibri" w:cs="Calibri"/>
                <w:color w:val="000000" w:themeColor="text1"/>
                <w:kern w:val="24"/>
                <w:sz w:val="22"/>
                <w:szCs w:val="22"/>
                <w:lang w:val="en-GB"/>
              </w:rPr>
              <w:t>38 (18.9)</w:t>
            </w:r>
          </w:p>
        </w:tc>
      </w:tr>
      <w:tr w:rsidR="004F0827" w:rsidRPr="0017487D" w14:paraId="4001F558"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3267019E" w14:textId="77777777" w:rsidR="004F0827" w:rsidRPr="0017487D" w:rsidRDefault="004F0827" w:rsidP="004F0827">
            <w:pPr>
              <w:pStyle w:val="NoSpacing"/>
              <w:spacing w:line="360" w:lineRule="auto"/>
              <w:contextualSpacing/>
              <w:rPr>
                <w:lang w:val="en-US"/>
              </w:rPr>
            </w:pPr>
            <w:r w:rsidRPr="0017487D">
              <w:rPr>
                <w:lang w:val="en-US"/>
              </w:rPr>
              <w:t xml:space="preserve">     ≥ 27.5</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34B5DD92" w14:textId="525F5B23" w:rsidR="004F0827" w:rsidRPr="0017487D" w:rsidRDefault="004F0827" w:rsidP="004F0827">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Calibri" w:hAnsi="Calibri" w:cs="Calibri"/>
                <w:color w:val="000000" w:themeColor="text1"/>
                <w:kern w:val="24"/>
                <w:sz w:val="22"/>
                <w:szCs w:val="22"/>
                <w:lang w:val="en-GB"/>
              </w:rPr>
              <w:t>26 (12.9)</w:t>
            </w:r>
          </w:p>
        </w:tc>
      </w:tr>
      <w:tr w:rsidR="004F0827" w:rsidRPr="0017487D" w14:paraId="79A4F334"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tcPr>
          <w:p w14:paraId="79C95156" w14:textId="201F3738" w:rsidR="004F0827" w:rsidRPr="0017487D" w:rsidRDefault="004F0827" w:rsidP="004F0827">
            <w:pPr>
              <w:pStyle w:val="NoSpacing"/>
              <w:spacing w:line="360" w:lineRule="auto"/>
              <w:contextualSpacing/>
              <w:rPr>
                <w:lang w:val="en-US"/>
              </w:rPr>
            </w:pPr>
            <w:r w:rsidRPr="0017487D">
              <w:rPr>
                <w:rFonts w:ascii="Calibri" w:hAnsi="Calibri" w:cs="Calibri"/>
                <w:color w:val="000000" w:themeColor="text1"/>
                <w:kern w:val="24"/>
              </w:rPr>
              <w:t>Maternal level of education</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3B424D86" w14:textId="77777777" w:rsidR="004F0827" w:rsidRPr="0017487D" w:rsidRDefault="004F0827" w:rsidP="004F0827">
            <w:pPr>
              <w:pStyle w:val="NormalWeb"/>
              <w:spacing w:before="0" w:beforeAutospacing="0" w:after="0" w:afterAutospacing="0" w:line="360" w:lineRule="auto"/>
              <w:contextualSpacing/>
              <w:jc w:val="center"/>
              <w:rPr>
                <w:rFonts w:ascii="Calibri" w:hAnsi="Calibri" w:cs="Calibri"/>
                <w:color w:val="000000" w:themeColor="text1"/>
                <w:kern w:val="24"/>
                <w:sz w:val="22"/>
                <w:szCs w:val="22"/>
                <w:lang w:val="en-GB"/>
              </w:rPr>
            </w:pPr>
          </w:p>
        </w:tc>
      </w:tr>
      <w:tr w:rsidR="004F0827" w:rsidRPr="0017487D" w14:paraId="44287297"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tcPr>
          <w:p w14:paraId="27D6A8C1" w14:textId="6896264C" w:rsidR="004F0827" w:rsidRPr="0017487D" w:rsidRDefault="004F0827" w:rsidP="004F0827">
            <w:pPr>
              <w:pStyle w:val="NoSpacing"/>
              <w:spacing w:line="360" w:lineRule="auto"/>
              <w:contextualSpacing/>
              <w:rPr>
                <w:lang w:val="en-US"/>
              </w:rPr>
            </w:pPr>
            <w:r w:rsidRPr="0017487D">
              <w:rPr>
                <w:rFonts w:ascii="Calibri" w:hAnsi="Calibri" w:cs="Calibri"/>
                <w:color w:val="000000" w:themeColor="text1"/>
                <w:kern w:val="24"/>
              </w:rPr>
              <w:t xml:space="preserve">     Tertiary degree</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7114C076" w14:textId="63483256" w:rsidR="004F0827" w:rsidRPr="0017487D" w:rsidRDefault="004F0827" w:rsidP="004F0827">
            <w:pPr>
              <w:pStyle w:val="NormalWeb"/>
              <w:spacing w:before="0" w:beforeAutospacing="0" w:after="0" w:afterAutospacing="0" w:line="360" w:lineRule="auto"/>
              <w:contextualSpacing/>
              <w:jc w:val="center"/>
              <w:rPr>
                <w:rFonts w:ascii="Calibri" w:hAnsi="Calibri" w:cs="Calibri"/>
                <w:color w:val="000000" w:themeColor="text1"/>
                <w:kern w:val="24"/>
                <w:sz w:val="22"/>
                <w:szCs w:val="22"/>
                <w:lang w:val="en-GB"/>
              </w:rPr>
            </w:pPr>
            <w:r w:rsidRPr="0017487D">
              <w:rPr>
                <w:rFonts w:ascii="Calibri" w:hAnsi="Calibri" w:cs="Calibri"/>
                <w:color w:val="000000" w:themeColor="text1"/>
                <w:kern w:val="24"/>
                <w:sz w:val="22"/>
                <w:szCs w:val="22"/>
                <w:lang w:val="en-GB"/>
              </w:rPr>
              <w:t>51 (25.4)</w:t>
            </w:r>
          </w:p>
        </w:tc>
      </w:tr>
      <w:tr w:rsidR="004F0827" w:rsidRPr="0017487D" w14:paraId="3E64AB6D"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tcPr>
          <w:p w14:paraId="6B451BDF" w14:textId="63BFE954" w:rsidR="004F0827" w:rsidRPr="0017487D" w:rsidRDefault="004F0827" w:rsidP="004F0827">
            <w:pPr>
              <w:pStyle w:val="NoSpacing"/>
              <w:spacing w:line="360" w:lineRule="auto"/>
              <w:contextualSpacing/>
              <w:rPr>
                <w:lang w:val="en-US"/>
              </w:rPr>
            </w:pPr>
            <w:r w:rsidRPr="0017487D">
              <w:rPr>
                <w:rFonts w:ascii="Calibri" w:hAnsi="Calibri" w:cs="Calibri"/>
                <w:color w:val="000000" w:themeColor="text1"/>
                <w:kern w:val="24"/>
              </w:rPr>
              <w:t xml:space="preserve">     Below tertiary degree</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554B2203" w14:textId="54671E6C" w:rsidR="004F0827" w:rsidRPr="0017487D" w:rsidRDefault="004F0827" w:rsidP="004F0827">
            <w:pPr>
              <w:pStyle w:val="NormalWeb"/>
              <w:spacing w:before="0" w:beforeAutospacing="0" w:after="0" w:afterAutospacing="0" w:line="360" w:lineRule="auto"/>
              <w:contextualSpacing/>
              <w:jc w:val="center"/>
              <w:rPr>
                <w:rFonts w:ascii="Calibri" w:hAnsi="Calibri" w:cs="Calibri"/>
                <w:color w:val="000000" w:themeColor="text1"/>
                <w:kern w:val="24"/>
                <w:sz w:val="22"/>
                <w:szCs w:val="22"/>
                <w:lang w:val="en-GB"/>
              </w:rPr>
            </w:pPr>
            <w:r w:rsidRPr="0017487D">
              <w:rPr>
                <w:rFonts w:ascii="Calibri" w:hAnsi="Calibri" w:cs="Calibri"/>
                <w:color w:val="000000" w:themeColor="text1"/>
                <w:kern w:val="24"/>
                <w:sz w:val="22"/>
                <w:szCs w:val="22"/>
                <w:lang w:val="en-GB"/>
              </w:rPr>
              <w:t xml:space="preserve">150 (74.6) </w:t>
            </w:r>
          </w:p>
        </w:tc>
      </w:tr>
      <w:tr w:rsidR="00C439D3" w:rsidRPr="0017487D" w14:paraId="19579B42" w14:textId="77777777" w:rsidTr="00481118">
        <w:trPr>
          <w:trHeight w:val="9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3045CACE" w14:textId="6FD5E12D" w:rsidR="00C439D3" w:rsidRPr="0017487D" w:rsidRDefault="00D878AB" w:rsidP="0001316A">
            <w:pPr>
              <w:pStyle w:val="NoSpacing"/>
              <w:spacing w:line="360" w:lineRule="auto"/>
              <w:contextualSpacing/>
              <w:rPr>
                <w:lang w:val="en-US"/>
              </w:rPr>
            </w:pPr>
            <w:r w:rsidRPr="0017487D">
              <w:rPr>
                <w:lang w:val="en-US"/>
              </w:rPr>
              <w:t>C</w:t>
            </w:r>
            <w:r w:rsidR="00C439D3" w:rsidRPr="0017487D">
              <w:rPr>
                <w:lang w:val="en-US"/>
              </w:rPr>
              <w:t xml:space="preserve">hild age in months </w:t>
            </w:r>
            <w:r w:rsidR="00C439D3" w:rsidRPr="0017487D">
              <w:rPr>
                <w:i/>
                <w:iCs/>
                <w:lang w:val="en-US"/>
              </w:rPr>
              <w:t>(</w:t>
            </w:r>
            <w:r w:rsidRPr="0017487D">
              <w:rPr>
                <w:i/>
                <w:iCs/>
                <w:lang w:val="en-US"/>
              </w:rPr>
              <w:t xml:space="preserve">mean, </w:t>
            </w:r>
            <w:r w:rsidR="00C439D3" w:rsidRPr="0017487D">
              <w:rPr>
                <w:i/>
                <w:iCs/>
                <w:lang w:val="en-US"/>
              </w:rPr>
              <w:t>SD)</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00821476" w14:textId="77777777" w:rsidR="00C439D3" w:rsidRPr="0017487D" w:rsidRDefault="00C439D3" w:rsidP="0001316A">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Theme="minorHAnsi" w:hAnsiTheme="minorHAnsi" w:cs="Arial"/>
                <w:color w:val="000000" w:themeColor="text1"/>
                <w:kern w:val="24"/>
                <w:sz w:val="22"/>
                <w:szCs w:val="22"/>
              </w:rPr>
              <w:t>54.5 (0.54)</w:t>
            </w:r>
          </w:p>
        </w:tc>
      </w:tr>
      <w:tr w:rsidR="00C439D3" w:rsidRPr="0017487D" w14:paraId="7B59FB38"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160DF016" w14:textId="7B2C72B5" w:rsidR="00C439D3" w:rsidRPr="0017487D" w:rsidRDefault="00C439D3" w:rsidP="009F6DE5">
            <w:pPr>
              <w:pStyle w:val="NoSpacing"/>
              <w:spacing w:line="360" w:lineRule="auto"/>
              <w:contextualSpacing/>
              <w:rPr>
                <w:lang w:val="en-US"/>
              </w:rPr>
            </w:pPr>
            <w:r w:rsidRPr="0017487D">
              <w:rPr>
                <w:lang w:val="en-US"/>
              </w:rPr>
              <w:t xml:space="preserve">Child </w:t>
            </w:r>
            <w:r w:rsidR="009F6DE5" w:rsidRPr="0017487D">
              <w:rPr>
                <w:lang w:val="en-US"/>
              </w:rPr>
              <w:t xml:space="preserve">sex </w:t>
            </w:r>
            <w:r w:rsidRPr="0017487D">
              <w:rPr>
                <w:i/>
                <w:iCs/>
                <w:lang w:val="en-US"/>
              </w:rPr>
              <w:t>(%)</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2FC03264" w14:textId="77777777" w:rsidR="00C439D3" w:rsidRPr="0017487D" w:rsidRDefault="00C439D3" w:rsidP="0001316A">
            <w:pPr>
              <w:spacing w:line="360" w:lineRule="auto"/>
              <w:contextualSpacing/>
              <w:rPr>
                <w:rFonts w:cs="Arial"/>
                <w:lang w:val="en-US"/>
              </w:rPr>
            </w:pPr>
          </w:p>
        </w:tc>
      </w:tr>
      <w:tr w:rsidR="00C439D3" w:rsidRPr="0017487D" w14:paraId="5CD5270E" w14:textId="77777777" w:rsidTr="00481118">
        <w:trPr>
          <w:trHeight w:val="16"/>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46078BD4" w14:textId="77777777" w:rsidR="00C439D3" w:rsidRPr="0017487D" w:rsidRDefault="00C439D3" w:rsidP="0001316A">
            <w:pPr>
              <w:pStyle w:val="NoSpacing"/>
              <w:spacing w:line="360" w:lineRule="auto"/>
              <w:contextualSpacing/>
              <w:rPr>
                <w:lang w:val="en-US"/>
              </w:rPr>
            </w:pPr>
            <w:r w:rsidRPr="0017487D">
              <w:rPr>
                <w:lang w:val="en-US"/>
              </w:rPr>
              <w:t xml:space="preserve">     Male</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2A8C20DA" w14:textId="77777777" w:rsidR="00C439D3" w:rsidRPr="0017487D" w:rsidRDefault="00C439D3" w:rsidP="0001316A">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Theme="minorHAnsi" w:hAnsiTheme="minorHAnsi" w:cs="Arial"/>
                <w:color w:val="000000" w:themeColor="text1"/>
                <w:kern w:val="24"/>
                <w:sz w:val="22"/>
                <w:szCs w:val="22"/>
              </w:rPr>
              <w:t>99 (49.3)</w:t>
            </w:r>
          </w:p>
        </w:tc>
      </w:tr>
      <w:tr w:rsidR="00C439D3" w:rsidRPr="0017487D" w14:paraId="76BD723F" w14:textId="77777777" w:rsidTr="00481118">
        <w:trPr>
          <w:trHeight w:val="53"/>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hideMark/>
          </w:tcPr>
          <w:p w14:paraId="78483872" w14:textId="77777777" w:rsidR="00C439D3" w:rsidRPr="0017487D" w:rsidRDefault="00C439D3" w:rsidP="0001316A">
            <w:pPr>
              <w:pStyle w:val="NoSpacing"/>
              <w:spacing w:line="360" w:lineRule="auto"/>
              <w:contextualSpacing/>
              <w:rPr>
                <w:lang w:val="en-US"/>
              </w:rPr>
            </w:pPr>
            <w:r w:rsidRPr="0017487D">
              <w:rPr>
                <w:lang w:val="en-US"/>
              </w:rPr>
              <w:t xml:space="preserve">     Female</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05AA70FE" w14:textId="77777777" w:rsidR="00C439D3" w:rsidRPr="0017487D" w:rsidRDefault="00C439D3" w:rsidP="0001316A">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Theme="minorHAnsi" w:hAnsiTheme="minorHAnsi" w:cs="Arial"/>
                <w:color w:val="000000" w:themeColor="text1"/>
                <w:kern w:val="24"/>
                <w:sz w:val="22"/>
                <w:szCs w:val="22"/>
              </w:rPr>
              <w:t>102 (50.7)</w:t>
            </w:r>
          </w:p>
        </w:tc>
      </w:tr>
      <w:tr w:rsidR="004F0827" w:rsidRPr="0017487D" w14:paraId="47D0721D" w14:textId="77777777" w:rsidTr="00481118">
        <w:trPr>
          <w:trHeight w:val="53"/>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tcPr>
          <w:p w14:paraId="7296CDFD" w14:textId="73AC75FE" w:rsidR="004F0827" w:rsidRPr="0017487D" w:rsidRDefault="001E4B67" w:rsidP="001E4B67">
            <w:pPr>
              <w:pStyle w:val="NoSpacing"/>
              <w:spacing w:line="360" w:lineRule="auto"/>
              <w:contextualSpacing/>
              <w:rPr>
                <w:lang w:val="en-US"/>
              </w:rPr>
            </w:pPr>
            <w:r w:rsidRPr="0017487D">
              <w:rPr>
                <w:rFonts w:ascii="Calibri" w:hAnsi="Calibri" w:cs="Calibri"/>
                <w:color w:val="000000" w:themeColor="text1"/>
                <w:kern w:val="24"/>
              </w:rPr>
              <w:t>Child w</w:t>
            </w:r>
            <w:r w:rsidR="004F0827" w:rsidRPr="0017487D">
              <w:rPr>
                <w:rFonts w:ascii="Calibri" w:hAnsi="Calibri" w:cs="Calibri"/>
                <w:color w:val="000000" w:themeColor="text1"/>
                <w:kern w:val="24"/>
              </w:rPr>
              <w:t>eight in kg</w:t>
            </w:r>
            <w:r w:rsidRPr="0017487D">
              <w:rPr>
                <w:rFonts w:ascii="Calibri" w:hAnsi="Calibri" w:cs="Calibri"/>
                <w:color w:val="000000" w:themeColor="text1"/>
                <w:kern w:val="24"/>
              </w:rPr>
              <w:t xml:space="preserve"> (Mean, SD)</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1E6946DE" w14:textId="47690FA3" w:rsidR="004F0827" w:rsidRPr="0017487D" w:rsidRDefault="004F0827" w:rsidP="004F0827">
            <w:pPr>
              <w:pStyle w:val="NormalWeb"/>
              <w:spacing w:before="0" w:beforeAutospacing="0" w:after="0" w:afterAutospacing="0" w:line="360" w:lineRule="auto"/>
              <w:contextualSpacing/>
              <w:jc w:val="center"/>
              <w:rPr>
                <w:rFonts w:asciiTheme="minorHAnsi" w:hAnsiTheme="minorHAnsi" w:cs="Arial"/>
                <w:color w:val="000000" w:themeColor="text1"/>
                <w:kern w:val="24"/>
                <w:sz w:val="22"/>
                <w:szCs w:val="22"/>
              </w:rPr>
            </w:pPr>
            <w:r w:rsidRPr="0017487D">
              <w:rPr>
                <w:rFonts w:ascii="Calibri" w:hAnsi="Calibri" w:cs="Calibri"/>
                <w:color w:val="000000" w:themeColor="text1"/>
                <w:kern w:val="24"/>
                <w:sz w:val="22"/>
                <w:szCs w:val="22"/>
                <w:lang w:val="en-GB"/>
              </w:rPr>
              <w:t>17.5 (3.47)</w:t>
            </w:r>
          </w:p>
        </w:tc>
      </w:tr>
      <w:tr w:rsidR="004F0827" w:rsidRPr="0017487D" w14:paraId="6378C5FB" w14:textId="77777777" w:rsidTr="00481118">
        <w:trPr>
          <w:trHeight w:val="53"/>
          <w:jc w:val="center"/>
        </w:trPr>
        <w:tc>
          <w:tcPr>
            <w:tcW w:w="4680" w:type="dxa"/>
            <w:tcBorders>
              <w:top w:val="nil"/>
              <w:left w:val="nil"/>
              <w:bottom w:val="nil"/>
              <w:right w:val="nil"/>
            </w:tcBorders>
            <w:shd w:val="clear" w:color="auto" w:fill="auto"/>
            <w:tcMar>
              <w:top w:w="72" w:type="dxa"/>
              <w:left w:w="144" w:type="dxa"/>
              <w:bottom w:w="72" w:type="dxa"/>
              <w:right w:w="144" w:type="dxa"/>
            </w:tcMar>
            <w:vAlign w:val="center"/>
          </w:tcPr>
          <w:p w14:paraId="23012227" w14:textId="09B368BB" w:rsidR="004F0827" w:rsidRPr="0017487D" w:rsidRDefault="004F0827" w:rsidP="004F0827">
            <w:pPr>
              <w:pStyle w:val="NoSpacing"/>
              <w:spacing w:line="360" w:lineRule="auto"/>
              <w:contextualSpacing/>
              <w:rPr>
                <w:lang w:val="en-US"/>
              </w:rPr>
            </w:pPr>
            <w:r w:rsidRPr="0017487D">
              <w:rPr>
                <w:rFonts w:ascii="Calibri" w:hAnsi="Calibri" w:cs="Calibri"/>
                <w:color w:val="000000" w:themeColor="text1"/>
                <w:kern w:val="24"/>
              </w:rPr>
              <w:t xml:space="preserve">Child BMIz categories </w:t>
            </w:r>
            <w:r w:rsidRPr="0017487D">
              <w:rPr>
                <w:rFonts w:ascii="Calibri" w:hAnsi="Calibri" w:cs="Calibri"/>
                <w:i/>
                <w:iCs/>
                <w:color w:val="000000" w:themeColor="text1"/>
                <w:kern w:val="24"/>
              </w:rPr>
              <w:t>(n, %)</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7D87F2C1" w14:textId="77777777" w:rsidR="004F0827" w:rsidRPr="0017487D" w:rsidRDefault="004F0827" w:rsidP="004F0827">
            <w:pPr>
              <w:pStyle w:val="NormalWeb"/>
              <w:spacing w:before="0" w:beforeAutospacing="0" w:after="0" w:afterAutospacing="0" w:line="360" w:lineRule="auto"/>
              <w:contextualSpacing/>
              <w:jc w:val="center"/>
              <w:rPr>
                <w:rFonts w:asciiTheme="minorHAnsi" w:hAnsiTheme="minorHAnsi" w:cs="Arial"/>
                <w:color w:val="000000" w:themeColor="text1"/>
                <w:kern w:val="24"/>
                <w:sz w:val="22"/>
                <w:szCs w:val="22"/>
              </w:rPr>
            </w:pPr>
          </w:p>
        </w:tc>
      </w:tr>
      <w:tr w:rsidR="00BB0301" w:rsidRPr="0017487D" w14:paraId="214ED594" w14:textId="77777777" w:rsidTr="00481118">
        <w:trPr>
          <w:trHeight w:val="16"/>
          <w:jc w:val="center"/>
        </w:trPr>
        <w:tc>
          <w:tcPr>
            <w:tcW w:w="4680" w:type="dxa"/>
            <w:tcBorders>
              <w:top w:val="nil"/>
              <w:left w:val="nil"/>
              <w:right w:val="nil"/>
            </w:tcBorders>
            <w:shd w:val="clear" w:color="auto" w:fill="auto"/>
            <w:tcMar>
              <w:top w:w="72" w:type="dxa"/>
              <w:left w:w="144" w:type="dxa"/>
              <w:bottom w:w="72" w:type="dxa"/>
              <w:right w:w="144" w:type="dxa"/>
            </w:tcMar>
            <w:vAlign w:val="center"/>
            <w:hideMark/>
          </w:tcPr>
          <w:p w14:paraId="7A8E0EFF" w14:textId="1DA65554" w:rsidR="00BB0301" w:rsidRPr="0017487D" w:rsidRDefault="00BB0301" w:rsidP="00BB0301">
            <w:pPr>
              <w:pStyle w:val="NoSpacing"/>
              <w:spacing w:line="360" w:lineRule="auto"/>
              <w:contextualSpacing/>
              <w:rPr>
                <w:lang w:val="en-US"/>
              </w:rPr>
            </w:pPr>
            <w:r w:rsidRPr="0017487D">
              <w:rPr>
                <w:rFonts w:ascii="Calibri" w:hAnsi="Calibri" w:cs="Calibri"/>
                <w:color w:val="000000" w:themeColor="text1"/>
                <w:kern w:val="24"/>
              </w:rPr>
              <w:t xml:space="preserve">     Normal</w:t>
            </w:r>
          </w:p>
        </w:tc>
        <w:tc>
          <w:tcPr>
            <w:tcW w:w="2410" w:type="dxa"/>
            <w:tcBorders>
              <w:top w:val="nil"/>
              <w:left w:val="nil"/>
              <w:right w:val="nil"/>
            </w:tcBorders>
            <w:shd w:val="clear" w:color="auto" w:fill="auto"/>
            <w:tcMar>
              <w:top w:w="72" w:type="dxa"/>
              <w:left w:w="144" w:type="dxa"/>
              <w:bottom w:w="72" w:type="dxa"/>
              <w:right w:w="144" w:type="dxa"/>
            </w:tcMar>
            <w:vAlign w:val="center"/>
            <w:hideMark/>
          </w:tcPr>
          <w:p w14:paraId="36E243C6" w14:textId="3663A37C" w:rsidR="00BB0301" w:rsidRPr="0017487D" w:rsidRDefault="00BB0301" w:rsidP="00BB0301">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Calibri" w:hAnsi="Calibri" w:cs="Calibri"/>
                <w:kern w:val="24"/>
                <w:sz w:val="22"/>
                <w:szCs w:val="22"/>
                <w:lang w:val="en-GB"/>
              </w:rPr>
              <w:t>167 (83.1)</w:t>
            </w:r>
          </w:p>
        </w:tc>
      </w:tr>
      <w:tr w:rsidR="00BB0301" w:rsidRPr="0017487D" w14:paraId="067798A9" w14:textId="77777777" w:rsidTr="00481118">
        <w:trPr>
          <w:trHeight w:val="16"/>
          <w:jc w:val="center"/>
        </w:trPr>
        <w:tc>
          <w:tcPr>
            <w:tcW w:w="4680" w:type="dxa"/>
            <w:tcBorders>
              <w:left w:val="nil"/>
              <w:bottom w:val="single" w:sz="8" w:space="0" w:color="000000"/>
              <w:right w:val="nil"/>
            </w:tcBorders>
            <w:shd w:val="clear" w:color="auto" w:fill="auto"/>
            <w:tcMar>
              <w:top w:w="72" w:type="dxa"/>
              <w:left w:w="144" w:type="dxa"/>
              <w:bottom w:w="72" w:type="dxa"/>
              <w:right w:w="144" w:type="dxa"/>
            </w:tcMar>
            <w:vAlign w:val="center"/>
            <w:hideMark/>
          </w:tcPr>
          <w:p w14:paraId="03590B1C" w14:textId="5A9AC3AE" w:rsidR="00BB0301" w:rsidRPr="0017487D" w:rsidRDefault="00BB0301" w:rsidP="00BB0301">
            <w:pPr>
              <w:pStyle w:val="NoSpacing"/>
              <w:spacing w:line="360" w:lineRule="auto"/>
              <w:contextualSpacing/>
              <w:rPr>
                <w:lang w:val="en-US"/>
              </w:rPr>
            </w:pPr>
            <w:r w:rsidRPr="0017487D">
              <w:rPr>
                <w:rFonts w:ascii="Calibri" w:hAnsi="Calibri" w:cs="Calibri"/>
                <w:color w:val="000000" w:themeColor="text1"/>
                <w:kern w:val="24"/>
              </w:rPr>
              <w:t xml:space="preserve">     Overweight</w:t>
            </w:r>
          </w:p>
        </w:tc>
        <w:tc>
          <w:tcPr>
            <w:tcW w:w="2410" w:type="dxa"/>
            <w:tcBorders>
              <w:left w:val="nil"/>
              <w:bottom w:val="single" w:sz="8" w:space="0" w:color="000000"/>
              <w:right w:val="nil"/>
            </w:tcBorders>
            <w:shd w:val="clear" w:color="auto" w:fill="auto"/>
            <w:tcMar>
              <w:top w:w="72" w:type="dxa"/>
              <w:left w:w="144" w:type="dxa"/>
              <w:bottom w:w="72" w:type="dxa"/>
              <w:right w:w="144" w:type="dxa"/>
            </w:tcMar>
            <w:vAlign w:val="center"/>
            <w:hideMark/>
          </w:tcPr>
          <w:p w14:paraId="0A0BEC5E" w14:textId="26980D49" w:rsidR="00BB0301" w:rsidRPr="0017487D" w:rsidRDefault="00BB0301" w:rsidP="00BB0301">
            <w:pPr>
              <w:pStyle w:val="NormalWeb"/>
              <w:spacing w:before="0" w:beforeAutospacing="0" w:after="0" w:afterAutospacing="0" w:line="360" w:lineRule="auto"/>
              <w:contextualSpacing/>
              <w:jc w:val="center"/>
              <w:rPr>
                <w:rFonts w:asciiTheme="minorHAnsi" w:hAnsiTheme="minorHAnsi" w:cs="Arial"/>
                <w:sz w:val="22"/>
                <w:szCs w:val="22"/>
              </w:rPr>
            </w:pPr>
            <w:r w:rsidRPr="0017487D">
              <w:rPr>
                <w:rFonts w:ascii="Calibri" w:hAnsi="Calibri" w:cs="Calibri"/>
                <w:kern w:val="24"/>
                <w:sz w:val="22"/>
                <w:szCs w:val="22"/>
                <w:lang w:val="en-GB"/>
              </w:rPr>
              <w:t>34 (16.9)</w:t>
            </w:r>
          </w:p>
        </w:tc>
      </w:tr>
      <w:tr w:rsidR="00C439D3" w:rsidRPr="0017487D" w14:paraId="6390A7BA" w14:textId="77777777" w:rsidTr="00481118">
        <w:trPr>
          <w:trHeight w:val="23"/>
          <w:jc w:val="center"/>
        </w:trPr>
        <w:tc>
          <w:tcPr>
            <w:tcW w:w="7090" w:type="dxa"/>
            <w:gridSpan w:val="2"/>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35283BF3" w14:textId="77777777" w:rsidR="00C439D3" w:rsidRPr="0017487D" w:rsidRDefault="00C439D3" w:rsidP="0001316A">
            <w:pPr>
              <w:pStyle w:val="NoSpacing"/>
              <w:spacing w:line="360" w:lineRule="auto"/>
              <w:contextualSpacing/>
              <w:rPr>
                <w:lang w:val="en-US"/>
              </w:rPr>
            </w:pPr>
            <w:r w:rsidRPr="0017487D">
              <w:rPr>
                <w:i/>
                <w:iCs/>
                <w:lang w:val="en-US"/>
              </w:rPr>
              <w:t>*ppBMI: Pre-pregnancy BMI, self-reported</w:t>
            </w:r>
          </w:p>
        </w:tc>
      </w:tr>
    </w:tbl>
    <w:p w14:paraId="73CC194B" w14:textId="77777777" w:rsidR="001B5937" w:rsidRPr="0017487D" w:rsidRDefault="001B5937" w:rsidP="0001316A">
      <w:pPr>
        <w:spacing w:line="360" w:lineRule="auto"/>
        <w:jc w:val="both"/>
      </w:pPr>
    </w:p>
    <w:p w14:paraId="77F3402A" w14:textId="39446AA3" w:rsidR="00D9168C" w:rsidRPr="0017487D" w:rsidRDefault="00D9168C" w:rsidP="0001316A">
      <w:pPr>
        <w:pStyle w:val="Heading2"/>
        <w:spacing w:line="360" w:lineRule="auto"/>
        <w:rPr>
          <w:lang w:val="en-US"/>
        </w:rPr>
      </w:pPr>
      <w:r w:rsidRPr="0017487D">
        <w:rPr>
          <w:i/>
          <w:lang w:val="en-US"/>
        </w:rPr>
        <w:t>Ad libitum</w:t>
      </w:r>
      <w:r w:rsidRPr="0017487D">
        <w:rPr>
          <w:lang w:val="en-US"/>
        </w:rPr>
        <w:t xml:space="preserve"> task meal</w:t>
      </w:r>
    </w:p>
    <w:p w14:paraId="04D91FBC" w14:textId="6D2A99A0" w:rsidR="00BF7AA9" w:rsidRPr="0017487D" w:rsidRDefault="009817BC" w:rsidP="0001316A">
      <w:pPr>
        <w:spacing w:line="360" w:lineRule="auto"/>
        <w:jc w:val="both"/>
      </w:pPr>
      <w:r w:rsidRPr="0017487D">
        <w:t>The</w:t>
      </w:r>
      <w:r w:rsidR="005A08BD" w:rsidRPr="0017487D">
        <w:t xml:space="preserve"> </w:t>
      </w:r>
      <w:r w:rsidR="009717B3" w:rsidRPr="0017487D">
        <w:rPr>
          <w:i/>
          <w:iCs/>
        </w:rPr>
        <w:t>ad libitum</w:t>
      </w:r>
      <w:r w:rsidR="009717B3" w:rsidRPr="0017487D">
        <w:t xml:space="preserve"> buffet meal </w:t>
      </w:r>
      <w:r w:rsidRPr="0017487D">
        <w:t xml:space="preserve">was </w:t>
      </w:r>
      <w:r w:rsidR="00687E6F" w:rsidRPr="0017487D">
        <w:t xml:space="preserve">embedded within </w:t>
      </w:r>
      <w:r w:rsidR="00D878AB" w:rsidRPr="0017487D">
        <w:t>a</w:t>
      </w:r>
      <w:r w:rsidR="00687E6F" w:rsidRPr="0017487D">
        <w:t xml:space="preserve"> battery of </w:t>
      </w:r>
      <w:r w:rsidR="00AC6D0F" w:rsidRPr="0017487D">
        <w:t xml:space="preserve">neurocognitive </w:t>
      </w:r>
      <w:r w:rsidR="00687E6F" w:rsidRPr="0017487D">
        <w:t xml:space="preserve">tests. The task was </w:t>
      </w:r>
      <w:r w:rsidR="009717B3" w:rsidRPr="0017487D">
        <w:t>conducted in a test</w:t>
      </w:r>
      <w:r w:rsidR="00687E6F" w:rsidRPr="0017487D">
        <w:t>ing</w:t>
      </w:r>
      <w:r w:rsidR="009717B3" w:rsidRPr="0017487D">
        <w:t xml:space="preserve"> room equipped with </w:t>
      </w:r>
      <w:r w:rsidR="00C772B8" w:rsidRPr="0017487D">
        <w:t xml:space="preserve">three </w:t>
      </w:r>
      <w:r w:rsidR="002E1789" w:rsidRPr="0017487D">
        <w:t xml:space="preserve">high-resolution </w:t>
      </w:r>
      <w:r w:rsidR="00C772B8" w:rsidRPr="0017487D">
        <w:t xml:space="preserve">video </w:t>
      </w:r>
      <w:r w:rsidR="009717B3" w:rsidRPr="0017487D">
        <w:t>cameras</w:t>
      </w:r>
      <w:r w:rsidR="004B361C" w:rsidRPr="0017487D">
        <w:t>. T</w:t>
      </w:r>
      <w:r w:rsidR="000B2A80" w:rsidRPr="0017487D">
        <w:t>he cameras we</w:t>
      </w:r>
      <w:r w:rsidR="004B361C" w:rsidRPr="0017487D">
        <w:t>re positioned</w:t>
      </w:r>
      <w:r w:rsidR="005A08BD" w:rsidRPr="0017487D">
        <w:t xml:space="preserve"> </w:t>
      </w:r>
      <w:r w:rsidR="00B02C06" w:rsidRPr="0017487D">
        <w:t>in</w:t>
      </w:r>
      <w:r w:rsidR="005A08BD" w:rsidRPr="0017487D">
        <w:t xml:space="preserve"> three corners of the room</w:t>
      </w:r>
      <w:r w:rsidR="00B02C06" w:rsidRPr="0017487D">
        <w:t xml:space="preserve"> to be able to capture the entire room</w:t>
      </w:r>
      <w:r w:rsidR="005A08BD" w:rsidRPr="0017487D">
        <w:t xml:space="preserve">. </w:t>
      </w:r>
      <w:r w:rsidR="004B3E05" w:rsidRPr="0017487D">
        <w:t xml:space="preserve">The buffet consisted </w:t>
      </w:r>
      <w:r w:rsidR="009717B3" w:rsidRPr="0017487D">
        <w:t xml:space="preserve">of </w:t>
      </w:r>
      <w:r w:rsidR="00282CCB" w:rsidRPr="0017487D">
        <w:t>nine commercially-available</w:t>
      </w:r>
      <w:r w:rsidR="009717B3" w:rsidRPr="0017487D">
        <w:t xml:space="preserve"> foods and </w:t>
      </w:r>
      <w:r w:rsidR="00282CCB" w:rsidRPr="0017487D">
        <w:t xml:space="preserve">three </w:t>
      </w:r>
      <w:r w:rsidR="002E1789" w:rsidRPr="0017487D">
        <w:t>b</w:t>
      </w:r>
      <w:r w:rsidR="004B3E05" w:rsidRPr="0017487D">
        <w:t>everages</w:t>
      </w:r>
      <w:r w:rsidR="009717B3" w:rsidRPr="0017487D">
        <w:t xml:space="preserve">. These foods were chosen </w:t>
      </w:r>
      <w:r w:rsidR="00B02C06" w:rsidRPr="0017487D">
        <w:t>because they are familiar an</w:t>
      </w:r>
      <w:r w:rsidR="0028675A" w:rsidRPr="0017487D">
        <w:t>d</w:t>
      </w:r>
      <w:r w:rsidR="00B02C06" w:rsidRPr="0017487D">
        <w:t xml:space="preserve"> frequently consumed by </w:t>
      </w:r>
      <w:r w:rsidR="00AC6D0F" w:rsidRPr="0017487D">
        <w:t>local</w:t>
      </w:r>
      <w:r w:rsidR="00282CCB" w:rsidRPr="0017487D">
        <w:t xml:space="preserve"> </w:t>
      </w:r>
      <w:r w:rsidR="00B02C06" w:rsidRPr="0017487D">
        <w:t xml:space="preserve">children in this age group, </w:t>
      </w:r>
      <w:r w:rsidR="009717B3" w:rsidRPr="0017487D">
        <w:t>based on</w:t>
      </w:r>
      <w:r w:rsidR="00B657E9" w:rsidRPr="0017487D">
        <w:t xml:space="preserve"> </w:t>
      </w:r>
      <w:r w:rsidR="00AC6D0F" w:rsidRPr="0017487D">
        <w:t xml:space="preserve">food diaries </w:t>
      </w:r>
      <w:r w:rsidR="009717B3" w:rsidRPr="0017487D">
        <w:t>from the same cohort. The</w:t>
      </w:r>
      <w:r w:rsidR="00BF7AA9" w:rsidRPr="0017487D">
        <w:t xml:space="preserve"> food items served </w:t>
      </w:r>
      <w:r w:rsidR="00282CCB" w:rsidRPr="0017487D">
        <w:t>were</w:t>
      </w:r>
      <w:r w:rsidR="00BF7AA9" w:rsidRPr="0017487D">
        <w:t xml:space="preserve"> white bread (</w:t>
      </w:r>
      <w:r w:rsidR="00282CCB" w:rsidRPr="0017487D">
        <w:t xml:space="preserve">2.63 kcal/g; six slices; </w:t>
      </w:r>
      <w:r w:rsidR="00BF7AA9" w:rsidRPr="0017487D">
        <w:t xml:space="preserve">Gardenia), Honey Stars </w:t>
      </w:r>
      <w:r w:rsidR="00386A81">
        <w:t xml:space="preserve">breakfast cereal </w:t>
      </w:r>
      <w:r w:rsidR="00BF7AA9" w:rsidRPr="0017487D">
        <w:t>(</w:t>
      </w:r>
      <w:r w:rsidR="00282CCB" w:rsidRPr="0017487D">
        <w:t xml:space="preserve">3.8kcal/g; 80 g; </w:t>
      </w:r>
      <w:r w:rsidR="004B3E05" w:rsidRPr="0017487D">
        <w:t>Nestlé</w:t>
      </w:r>
      <w:r w:rsidR="00BF7AA9" w:rsidRPr="0017487D">
        <w:t>), pancakes (</w:t>
      </w:r>
      <w:r w:rsidR="00282CCB" w:rsidRPr="0017487D">
        <w:t xml:space="preserve">3 kcal/g; 70 g; </w:t>
      </w:r>
      <w:r w:rsidR="00BF7AA9" w:rsidRPr="0017487D">
        <w:t>Aunt Jemima), chocolate cake (</w:t>
      </w:r>
      <w:r w:rsidR="00282CCB" w:rsidRPr="0017487D">
        <w:t xml:space="preserve">4.3 kcal/g; 80 g; </w:t>
      </w:r>
      <w:r w:rsidR="00BF7AA9" w:rsidRPr="0017487D">
        <w:t>Sara Lee), cheese (</w:t>
      </w:r>
      <w:r w:rsidR="00282CCB" w:rsidRPr="0017487D">
        <w:t xml:space="preserve">2.95 kcal/g; </w:t>
      </w:r>
      <w:r w:rsidR="00AA6E09" w:rsidRPr="0017487D">
        <w:t>three slices</w:t>
      </w:r>
      <w:r w:rsidR="007272E9" w:rsidRPr="0017487D">
        <w:t>;</w:t>
      </w:r>
      <w:r w:rsidR="00AA6E09" w:rsidRPr="0017487D">
        <w:t xml:space="preserve"> </w:t>
      </w:r>
      <w:r w:rsidR="00282CCB" w:rsidRPr="0017487D">
        <w:t>Cowhead</w:t>
      </w:r>
      <w:r w:rsidR="00BF7AA9" w:rsidRPr="0017487D">
        <w:t>), chicken cocktail sausages (</w:t>
      </w:r>
      <w:r w:rsidR="00282CCB" w:rsidRPr="0017487D">
        <w:t xml:space="preserve">2.95 kcal/g; 192 g; </w:t>
      </w:r>
      <w:r w:rsidR="00BF7AA9" w:rsidRPr="0017487D">
        <w:t>Fairprice), chicken nuggets (</w:t>
      </w:r>
      <w:r w:rsidR="00282CCB" w:rsidRPr="0017487D">
        <w:t xml:space="preserve">2.29 kcal/g; 216 g; </w:t>
      </w:r>
      <w:r w:rsidR="00BF7AA9" w:rsidRPr="0017487D">
        <w:t>CP), apple slices</w:t>
      </w:r>
      <w:r w:rsidR="00282CCB" w:rsidRPr="0017487D">
        <w:t xml:space="preserve"> (0·44 kcal/g; 204 g)</w:t>
      </w:r>
      <w:r w:rsidR="00BF7AA9" w:rsidRPr="0017487D">
        <w:t>, canned corn (</w:t>
      </w:r>
      <w:r w:rsidR="00282CCB" w:rsidRPr="0017487D">
        <w:t xml:space="preserve">0.81 kcal/g; 160 g; </w:t>
      </w:r>
      <w:r w:rsidR="00BF7AA9" w:rsidRPr="0017487D">
        <w:t>Hosen), apple juice (</w:t>
      </w:r>
      <w:r w:rsidR="00282CCB" w:rsidRPr="0017487D">
        <w:t xml:space="preserve">0.5 kcal/ml; six boxes; </w:t>
      </w:r>
      <w:r w:rsidR="00BF7AA9" w:rsidRPr="0017487D">
        <w:t>Marigold), full cream milk (</w:t>
      </w:r>
      <w:r w:rsidR="00282CCB" w:rsidRPr="0017487D">
        <w:t xml:space="preserve">0.65 kcal/ml; six boxes; </w:t>
      </w:r>
      <w:r w:rsidR="00BF7AA9" w:rsidRPr="0017487D">
        <w:t>Marigold)</w:t>
      </w:r>
      <w:r w:rsidR="00E1373D" w:rsidRPr="0017487D">
        <w:t>,</w:t>
      </w:r>
      <w:r w:rsidR="00E637FB" w:rsidRPr="0017487D">
        <w:t xml:space="preserve"> and water</w:t>
      </w:r>
      <w:r w:rsidR="00BF7AA9" w:rsidRPr="0017487D">
        <w:t xml:space="preserve">. </w:t>
      </w:r>
      <w:r w:rsidR="00D80BD7" w:rsidRPr="0017487D">
        <w:t>Vegetarian children were served bean curd (0.73 kcal/g</w:t>
      </w:r>
      <w:r w:rsidR="007272E9" w:rsidRPr="0017487D">
        <w:t xml:space="preserve">; 3 packets; Unicurd) and chickpeas (0.85 kcal/g; 240g; S&amp;W) instead of the chicken sausages and nuggets. </w:t>
      </w:r>
      <w:r w:rsidR="004B3E05" w:rsidRPr="0017487D">
        <w:t>The buffet contained the same amount of food for a</w:t>
      </w:r>
      <w:r w:rsidR="00FD5164" w:rsidRPr="0017487D">
        <w:t>ll</w:t>
      </w:r>
      <w:r w:rsidR="00005BB2" w:rsidRPr="0017487D">
        <w:t xml:space="preserve"> mother-child pairs</w:t>
      </w:r>
      <w:r w:rsidR="00FA1270" w:rsidRPr="0017487D">
        <w:t>.</w:t>
      </w:r>
    </w:p>
    <w:p w14:paraId="45AE9EDC" w14:textId="247CA809" w:rsidR="00BF7AA9" w:rsidRPr="0017487D" w:rsidRDefault="00A944A8" w:rsidP="0001316A">
      <w:pPr>
        <w:spacing w:line="360" w:lineRule="auto"/>
        <w:jc w:val="both"/>
      </w:pPr>
      <w:r w:rsidRPr="0017487D">
        <w:t xml:space="preserve">The mother and child were asked not to eat for one hour before </w:t>
      </w:r>
      <w:r w:rsidR="00687E6F" w:rsidRPr="0017487D">
        <w:t xml:space="preserve">arriving at the </w:t>
      </w:r>
      <w:r w:rsidR="00AC6D0F" w:rsidRPr="0017487D">
        <w:t>study cent</w:t>
      </w:r>
      <w:r w:rsidR="002F0779" w:rsidRPr="0017487D">
        <w:t>er</w:t>
      </w:r>
      <w:r w:rsidR="00687E6F" w:rsidRPr="0017487D">
        <w:t xml:space="preserve">, then there were two hours of other </w:t>
      </w:r>
      <w:r w:rsidR="001E4B67" w:rsidRPr="0017487D">
        <w:t>tests before</w:t>
      </w:r>
      <w:r w:rsidR="00687E6F" w:rsidRPr="0017487D">
        <w:t xml:space="preserve"> lunch</w:t>
      </w:r>
      <w:r w:rsidRPr="0017487D">
        <w:t xml:space="preserve">, meaning that by the time they arrived at the </w:t>
      </w:r>
      <w:r w:rsidRPr="0017487D">
        <w:rPr>
          <w:i/>
        </w:rPr>
        <w:t xml:space="preserve">ad libitum </w:t>
      </w:r>
      <w:r w:rsidRPr="0017487D">
        <w:t>buffet task</w:t>
      </w:r>
      <w:r w:rsidR="00687E6F" w:rsidRPr="0017487D">
        <w:t xml:space="preserve">, they had not eaten for </w:t>
      </w:r>
      <w:r w:rsidR="004B3E05" w:rsidRPr="0017487D">
        <w:t>at least</w:t>
      </w:r>
      <w:r w:rsidR="00687E6F" w:rsidRPr="0017487D">
        <w:t xml:space="preserve"> three hours</w:t>
      </w:r>
      <w:r w:rsidRPr="0017487D">
        <w:t xml:space="preserve">. </w:t>
      </w:r>
      <w:r w:rsidRPr="0017487D">
        <w:rPr>
          <w:lang w:val="en-US"/>
        </w:rPr>
        <w:t xml:space="preserve">Before the start of the meal, mothers </w:t>
      </w:r>
      <w:r w:rsidR="00282CCB" w:rsidRPr="0017487D">
        <w:rPr>
          <w:lang w:val="en-US"/>
        </w:rPr>
        <w:t>asked not to override the child’s food choice or to share</w:t>
      </w:r>
      <w:r w:rsidRPr="0017487D">
        <w:rPr>
          <w:lang w:val="en-US"/>
        </w:rPr>
        <w:t xml:space="preserve"> food with </w:t>
      </w:r>
      <w:r w:rsidR="00F05B5B" w:rsidRPr="0017487D">
        <w:rPr>
          <w:lang w:val="en-US"/>
        </w:rPr>
        <w:t xml:space="preserve">the </w:t>
      </w:r>
      <w:r w:rsidRPr="0017487D">
        <w:rPr>
          <w:lang w:val="en-US"/>
        </w:rPr>
        <w:t xml:space="preserve">child, but they were encouraged to </w:t>
      </w:r>
      <w:r w:rsidR="00B02C06" w:rsidRPr="0017487D">
        <w:rPr>
          <w:lang w:val="en-US"/>
        </w:rPr>
        <w:t xml:space="preserve">otherwise </w:t>
      </w:r>
      <w:r w:rsidRPr="0017487D">
        <w:rPr>
          <w:lang w:val="en-US"/>
        </w:rPr>
        <w:t xml:space="preserve">interact freely with child, as they normally would during mealtimes at home. </w:t>
      </w:r>
      <w:r w:rsidR="004B3E05" w:rsidRPr="0017487D">
        <w:t>The</w:t>
      </w:r>
      <w:r w:rsidR="00A67FE1" w:rsidRPr="0017487D">
        <w:t xml:space="preserve"> mother and child </w:t>
      </w:r>
      <w:r w:rsidR="004B3E05" w:rsidRPr="0017487D">
        <w:t xml:space="preserve">then </w:t>
      </w:r>
      <w:r w:rsidR="00A67FE1" w:rsidRPr="0017487D">
        <w:t xml:space="preserve">proceeded to the test room for their buffet meal, which lasted for 20 minutes. </w:t>
      </w:r>
      <w:r w:rsidRPr="0017487D">
        <w:t>An additional</w:t>
      </w:r>
      <w:r w:rsidR="00A67FE1" w:rsidRPr="0017487D">
        <w:t xml:space="preserve"> 10 minutes were given</w:t>
      </w:r>
      <w:r w:rsidR="0028675A" w:rsidRPr="0017487D">
        <w:t>,</w:t>
      </w:r>
      <w:r w:rsidR="00A67FE1" w:rsidRPr="0017487D">
        <w:t xml:space="preserve"> if </w:t>
      </w:r>
      <w:r w:rsidR="004B3E05" w:rsidRPr="0017487D">
        <w:t xml:space="preserve">the family </w:t>
      </w:r>
      <w:r w:rsidR="00A67FE1" w:rsidRPr="0017487D">
        <w:t>required</w:t>
      </w:r>
      <w:r w:rsidR="004B3E05" w:rsidRPr="0017487D">
        <w:t xml:space="preserve"> more time to finish eating</w:t>
      </w:r>
      <w:r w:rsidR="00A67FE1" w:rsidRPr="0017487D">
        <w:t xml:space="preserve">. </w:t>
      </w:r>
    </w:p>
    <w:p w14:paraId="74763394" w14:textId="7CA56E77" w:rsidR="005C59F3" w:rsidRPr="0017487D" w:rsidRDefault="00A903F3" w:rsidP="0001316A">
      <w:pPr>
        <w:spacing w:line="360" w:lineRule="auto"/>
        <w:jc w:val="center"/>
        <w:rPr>
          <w:b/>
          <w:lang w:val="en-US"/>
        </w:rPr>
      </w:pPr>
      <w:hyperlink w:anchor="_ENREF_7" w:tooltip="Fogel, 2017 #61" w:history="1"/>
    </w:p>
    <w:p w14:paraId="594695D9" w14:textId="77777777" w:rsidR="00F863BD" w:rsidRPr="0017487D" w:rsidRDefault="00A475EE" w:rsidP="0001316A">
      <w:pPr>
        <w:pStyle w:val="Heading2"/>
        <w:spacing w:line="360" w:lineRule="auto"/>
        <w:rPr>
          <w:lang w:val="en-US"/>
        </w:rPr>
      </w:pPr>
      <w:r w:rsidRPr="0017487D">
        <w:rPr>
          <w:lang w:val="en-US"/>
        </w:rPr>
        <w:t xml:space="preserve">Measures </w:t>
      </w:r>
    </w:p>
    <w:p w14:paraId="03EF8F09" w14:textId="77777777" w:rsidR="00F863BD" w:rsidRPr="0017487D" w:rsidRDefault="00522E85" w:rsidP="0001316A">
      <w:pPr>
        <w:pStyle w:val="Heading3"/>
        <w:spacing w:line="360" w:lineRule="auto"/>
        <w:rPr>
          <w:lang w:val="en-US"/>
        </w:rPr>
      </w:pPr>
      <w:r w:rsidRPr="0017487D">
        <w:rPr>
          <w:lang w:val="en-US"/>
        </w:rPr>
        <w:t>Observational</w:t>
      </w:r>
      <w:r w:rsidR="00A475EE" w:rsidRPr="0017487D">
        <w:rPr>
          <w:lang w:val="en-US"/>
        </w:rPr>
        <w:t xml:space="preserve"> coding </w:t>
      </w:r>
    </w:p>
    <w:p w14:paraId="5B55F268" w14:textId="572D49CE" w:rsidR="00AC6D0F" w:rsidRPr="0017487D" w:rsidRDefault="00522E85" w:rsidP="007272E9">
      <w:pPr>
        <w:spacing w:line="360" w:lineRule="auto"/>
        <w:jc w:val="both"/>
        <w:rPr>
          <w:lang w:val="en-US"/>
        </w:rPr>
      </w:pPr>
      <w:r w:rsidRPr="0017487D">
        <w:rPr>
          <w:lang w:val="en-US"/>
        </w:rPr>
        <w:t>An observational coding scheme was developed to measure mothers’ feeding practices during the buffet meal</w:t>
      </w:r>
      <w:r w:rsidR="00CC1C21" w:rsidRPr="0017487D">
        <w:rPr>
          <w:lang w:val="en-US"/>
        </w:rPr>
        <w:t xml:space="preserve">. </w:t>
      </w:r>
      <w:r w:rsidR="0031544C" w:rsidRPr="0017487D">
        <w:rPr>
          <w:lang w:val="en-US"/>
        </w:rPr>
        <w:t xml:space="preserve">This type of behavioral coding through observation makes it possible to objectively quantify the frequency of mothers’ feeding practices and make comparisons across families, without relying on subjective interpretations of questionnaire options such as “often”. The coding scheme was designed to focus on three categories of feeding practices: 1) those used to increase children’s food intake (prompts to eat a food, suggestions to take an additional item from the buffet, and physically feeding the child), 2) those related to limiting children’s intake (telling them not to eat something, or questioning their buffet selection), and 3) those related to telling children to eat faster or slower. </w:t>
      </w:r>
      <w:r w:rsidR="000364BE" w:rsidRPr="0017487D">
        <w:rPr>
          <w:lang w:val="en-US"/>
        </w:rPr>
        <w:t xml:space="preserve">Mothers’ </w:t>
      </w:r>
      <w:r w:rsidR="0031544C" w:rsidRPr="0017487D">
        <w:rPr>
          <w:lang w:val="en-US"/>
        </w:rPr>
        <w:t>positive, negative, and neutral comments about the food or eating were also recorded. The coding scheme was developed</w:t>
      </w:r>
      <w:r w:rsidRPr="0017487D">
        <w:rPr>
          <w:lang w:val="en-US"/>
        </w:rPr>
        <w:t xml:space="preserve"> based </w:t>
      </w:r>
      <w:r w:rsidR="00265593" w:rsidRPr="0017487D">
        <w:rPr>
          <w:lang w:val="en-US"/>
        </w:rPr>
        <w:t xml:space="preserve">on </w:t>
      </w:r>
      <w:r w:rsidR="0031544C" w:rsidRPr="0017487D">
        <w:rPr>
          <w:lang w:val="en-US"/>
        </w:rPr>
        <w:t>those</w:t>
      </w:r>
      <w:r w:rsidRPr="0017487D">
        <w:rPr>
          <w:lang w:val="en-US"/>
        </w:rPr>
        <w:t xml:space="preserve"> previously used in the literature </w:t>
      </w:r>
      <w:r w:rsidR="0031544C" w:rsidRPr="0017487D">
        <w:rPr>
          <w:lang w:val="en-US"/>
        </w:rPr>
        <w:fldChar w:fldCharType="begin">
          <w:fldData xml:space="preserve">PEVuZE5vdGU+PENpdGU+PEF1dGhvcj5GcmllczwvQXV0aG9yPjxZZWFyPjIwMTc8L1llYXI+PFJl
Y051bT45OTg8L1JlY051bT48RGlzcGxheVRleHQ+WzgsIDE1LCAxN108L0Rpc3BsYXlUZXh0Pjxy
ZWNvcmQ+PHJlYy1udW1iZXI+OTk4PC9yZWMtbnVtYmVyPjxmb3JlaWduLWtleXM+PGtleSBhcHA9
IkVOIiBkYi1pZD0ieGYyd3ByMGY4MjB2MmlldmVmMnhmMndsZXdyc3Y1ZjBzMjI5IiB0aW1lc3Rh
bXA9IjE0OTc3ODcyMzQiPjk5ODwva2V5PjwvZm9yZWlnbi1rZXlzPjxyZWYtdHlwZSBuYW1lPSJK
b3VybmFsIEFydGljbGUiPjE3PC9yZWYtdHlwZT48Y29udHJpYnV0b3JzPjxhdXRob3JzPjxhdXRo
b3I+RnJpZXMsIEwuUi48L2F1dGhvcj48YXV0aG9yPk1hcnRpbiwgTmF0aGFsaWU8L2F1dGhvcj48
YXV0aG9yPnZhbiBkZXIgSG9yc3QsIEtsYXppbmU8L2F1dGhvcj48L2F1dGhvcnM+PC9jb250cmli
dXRvcnM+PHRpdGxlcz48dGl0bGU+UGFyZW50LWNoaWxkIG1lYWx0aW1lIGludGVyYWN0aW9ucyBh
c3NvY2lhdGVkIHdpdGggdG9kZGxlcnMmYXBvczsgcmVmdXNhbHMgb2Ygbm92ZWwgYW5kIGZhbWls
aWFyIGZvb2RzPC90aXRsZT48c2Vjb25kYXJ5LXRpdGxlPlBoeXNpb2xvZ3kgJmFtcDsgQmVoYXZp
b3I8L3NlY29uZGFyeS10aXRsZT48L3RpdGxlcz48cGVyaW9kaWNhbD48ZnVsbC10aXRsZT5QaHlz
aW9sb2d5ICZhbXA7IEJlaGF2aW9yPC9mdWxsLXRpdGxlPjwvcGVyaW9kaWNhbD48cGFnZXM+OTMt
MTAwPC9wYWdlcz48dm9sdW1lPjE3Njwvdm9sdW1lPjxkYXRlcz48eWVhcj4yMDE3PC95ZWFyPjwv
ZGF0ZXM+PGlzYm4+MDAzMS05Mzg0PC9pc2JuPjx1cmxzPjwvdXJscz48L3JlY29yZD48L0NpdGU+
PENpdGU+PEF1dGhvcj5PcnJlbGwtVmFsZW50ZTwvQXV0aG9yPjxZZWFyPjIwMDc8L1llYXI+PFJl
Y051bT45NDwvUmVjTnVtPjxyZWNvcmQ+PHJlYy1udW1iZXI+OTQ8L3JlYy1udW1iZXI+PGZvcmVp
Z24ta2V5cz48a2V5IGFwcD0iRU4iIGRiLWlkPSJ4ZjJ3cHIwZjgyMHYyaWV2ZWYyeGYyd2xld3Jz
djVmMHMyMjkiIHRpbWVzdGFtcD0iMTMyMTg5NzMwOCI+OTQ8L2tleT48L2ZvcmVpZ24ta2V5cz48
cmVmLXR5cGUgbmFtZT0iSm91cm5hbCBBcnRpY2xlIj4xNzwvcmVmLXR5cGU+PGNvbnRyaWJ1dG9y
cz48YXV0aG9ycz48YXV0aG9yPk9ycmVsbC1WYWxlbnRlLCBKLksuPC9hdXRob3I+PGF1dGhvcj5I
aWxsLCBMLkcuPC9hdXRob3I+PGF1dGhvcj5CcmVjaHdhbGQsIFcuQS48L2F1dGhvcj48YXV0aG9y
PkRvZGdlLCBLLkEuPC9hdXRob3I+PGF1dGhvcj5QZXR0aXQsIEcuUy48L2F1dGhvcj48YXV0aG9y
PkJhdGVzLCBKLkUuPC9hdXRob3I+PC9hdXRob3JzPjwvY29udHJpYnV0b3JzPjx0aXRsZXM+PHRp
dGxlPiZxdW90O0p1c3QgdGhyZWUgbW9yZSBiaXRlcyZxdW90OzogQW4gb2JzZXJ2YXRpb25hbCBh
bmFseXNpcyBvZiBwYXJlbnRzJmFwb3M7IHNvY2lhbGl6YXRpb24gb2YgY2hpbGRyZW4mYXBvcztz
IGVhdGluZyBhdCBtZWFsdGltZTwvdGl0bGU+PHNlY29uZGFyeS10aXRsZT5BcHBldGl0ZTwvc2Vj
b25kYXJ5LXRpdGxlPjwvdGl0bGVzPjxwZXJpb2RpY2FsPjxmdWxsLXRpdGxlPkFwcGV0aXRlPC9m
dWxsLXRpdGxlPjwvcGVyaW9kaWNhbD48cGFnZXM+MzctNDU8L3BhZ2VzPjx2b2x1bWU+NDg8L3Zv
bHVtZT48bnVtYmVyPjE8L251bWJlcj48ZGF0ZXM+PHllYXI+MjAwNzwveWVhcj48L2RhdGVzPjx1
cmxzPjwvdXJscz48L3JlY29yZD48L0NpdGU+PENpdGU+PEF1dGhvcj5FZGVsc29uPC9BdXRob3I+
PFllYXI+MjAxNjwvWWVhcj48UmVjTnVtPjE8L1JlY051bT48cmVjb3JkPjxyZWMtbnVtYmVyPjE8
L3JlYy1udW1iZXI+PGZvcmVpZ24ta2V5cz48a2V5IGFwcD0iRU4iIGRiLWlkPSI5cDUwd2U5OXVw
ZGRldWVyNXRyeGZ4ZWhmOTJleHc5d3NmdDAiIHRpbWVzdGFtcD0iMTU0MzYwNzk5MiI+MTwva2V5
PjwvZm9yZWlnbi1rZXlzPjxyZWYtdHlwZSBuYW1lPSJKb3VybmFsIEFydGljbGUiPjE3PC9yZWYt
dHlwZT48Y29udHJpYnV0b3JzPjxhdXRob3JzPjxhdXRob3I+RWRlbHNvbiwgTC4gUi48L2F1dGhv
cj48YXV0aG9yPk1va2RhZCwgQy48L2F1dGhvcj48YXV0aG9yPk1hcnRpbiwgTi48L2F1dGhvcj48
L2F1dGhvcnM+PC9jb250cmlidXRvcnM+PGF1dGgtYWRkcmVzcz5OZXN0bGUgUmVzZWFyY2ggQ2Vu
dGVyLCBMYXVzYW5uZSwgU3dpdHplcmxhbmQuIEVsZWN0cm9uaWMgYWRkcmVzczogTGlzYXJvYmlu
LmVkZWxzb25AcmRscy5uZXN0bGUuY29tLiYjeEQ7TmVzdGxlIFJlc2VhcmNoIENlbnRlciwgTGF1
c2FubmUsIFN3aXR6ZXJsYW5kLiBFbGVjdHJvbmljIGFkZHJlc3M6IENhc3NhbmRyYS5tb2tkYWRA
cmRscy5uZXN0bGUuY29tLiYjeEQ7TmVzdGxlIFJlc2VhcmNoIENlbnRlciwgTGF1c2FubmUsIFN3
aXR6ZXJsYW5kLiBFbGVjdHJvbmljIGFkZHJlc3M6IE5hdGhhbGllLm1hcnRpbkByZGxzLm5lc3Rs
ZS5jb20uPC9hdXRoLWFkZHJlc3M+PHRpdGxlcz48dGl0bGU+UHJvbXB0cyB0byBlYXQgbm92ZWwg
YW5kIGZhbWlsaWFyIGZydWl0cyBhbmQgdmVnZXRhYmxlcyBpbiBmYW1pbGllcyB3aXRoIDEtMyB5
ZWFyLW9sZCBjaGlsZHJlbjogUmVsYXRpb25zaGlwcyB3aXRoIGZvb2QgYWNjZXB0YW5jZSBhbmQg
aW50YWtlPC90aXRsZT48c2Vjb25kYXJ5LXRpdGxlPkFwcGV0aXRlPC9zZWNvbmRhcnktdGl0bGU+
PGFsdC10aXRsZT5BcHBldGl0ZTwvYWx0LXRpdGxlPjwvdGl0bGVzPjxwYWdlcz4xMzgtNDg8L3Bh
Z2VzPjx2b2x1bWU+OTk8L3ZvbHVtZT48ZWRpdGlvbj4yMDE2LzAxLzIzPC9lZGl0aW9uPjxrZXl3
b3Jkcz48a2V5d29yZD5DaGlsZCwgUHJlc2Nob29sPC9rZXl3b3JkPjxrZXl3b3JkPkNob2ljZSBC
ZWhhdmlvcjwva2V5d29yZD48a2V5d29yZD5Dcm9zcy1TZWN0aW9uYWwgU3R1ZGllczwva2V5d29y
ZD48a2V5d29yZD5EaWV0PC9rZXl3b3JkPjxrZXl3b3JkPkZlZWRpbmcgQmVoYXZpb3IvIHBzeWNo
b2xvZ3k8L2tleXdvcmQ+PGtleXdvcmQ+RmVtYWxlPC9rZXl3b3JkPjxrZXl3b3JkPkZvb2QgUHJl
ZmVyZW5jZXM8L2tleXdvcmQ+PGtleXdvcmQ+RnJ1aXQ8L2tleXdvcmQ+PGtleXdvcmQ+SHVtYW5z
PC9rZXl3b3JkPjxrZXl3b3JkPkluZmFudDwva2V5d29yZD48a2V5d29yZD5NYWxlPC9rZXl3b3Jk
PjxrZXl3b3JkPk1lYWxzPC9rZXl3b3JkPjxrZXl3b3JkPk1lbnRhbCBSZWNhbGw8L2tleXdvcmQ+
PGtleXdvcmQ+UGFyZW50LUNoaWxkIFJlbGF0aW9uczwva2V5d29yZD48a2V5d29yZD5QYXJlbnRp
bmcvIHBzeWNob2xvZ3k8L2tleXdvcmQ+PGtleXdvcmQ+U29jaW9lY29ub21pYyBGYWN0b3JzPC9r
ZXl3b3JkPjxrZXl3b3JkPlN1cnZleXMgYW5kIFF1ZXN0aW9ubmFpcmVzPC9rZXl3b3JkPjxrZXl3
b3JkPlZlZ2V0YWJsZXM8L2tleXdvcmQ+PC9rZXl3b3Jkcz48ZGF0ZXM+PHllYXI+MjAxNjwveWVh
cj48cHViLWRhdGVzPjxkYXRlPkFwciAwMTwvZGF0ZT48L3B1Yi1kYXRlcz48L2RhdGVzPjxpc2Ju
PjEwOTUtODMwNCAoRWxlY3Ryb25pYykmI3hEOzAxOTUtNjY2MyAoTGlua2luZyk8L2lzYm4+PGFj
Y2Vzc2lvbi1udW0+MjY3OTI3NzA8L2FjY2Vzc2lvbi1udW0+PHVybHM+PC91cmxzPjxlbGVjdHJv
bmljLXJlc291cmNlLW51bT4xMC4xMDE2L2ouYXBwZXQuMjAxNi4wMS4wMTU8L2VsZWN0cm9uaWMt
cmVzb3VyY2UtbnVtPjxyZW1vdGUtZGF0YWJhc2UtcHJvdmlkZXI+TkxNPC9yZW1vdGUtZGF0YWJh
c2UtcHJvdmlkZXI+PGxhbmd1YWdlPmVuZzwvbGFuZ3VhZ2U+PC9yZWNvcmQ+PC9DaXRlPjwvRW5k
Tm90ZT4A
</w:fldData>
        </w:fldChar>
      </w:r>
      <w:r w:rsidR="00F0422A" w:rsidRPr="0017487D">
        <w:rPr>
          <w:lang w:val="en-US"/>
        </w:rPr>
        <w:instrText xml:space="preserve"> ADDIN EN.CITE </w:instrText>
      </w:r>
      <w:r w:rsidR="00F0422A" w:rsidRPr="0017487D">
        <w:rPr>
          <w:lang w:val="en-US"/>
        </w:rPr>
        <w:fldChar w:fldCharType="begin">
          <w:fldData xml:space="preserve">PEVuZE5vdGU+PENpdGU+PEF1dGhvcj5GcmllczwvQXV0aG9yPjxZZWFyPjIwMTc8L1llYXI+PFJl
Y051bT45OTg8L1JlY051bT48RGlzcGxheVRleHQ+WzgsIDE1LCAxN108L0Rpc3BsYXlUZXh0Pjxy
ZWNvcmQ+PHJlYy1udW1iZXI+OTk4PC9yZWMtbnVtYmVyPjxmb3JlaWduLWtleXM+PGtleSBhcHA9
IkVOIiBkYi1pZD0ieGYyd3ByMGY4MjB2MmlldmVmMnhmMndsZXdyc3Y1ZjBzMjI5IiB0aW1lc3Rh
bXA9IjE0OTc3ODcyMzQiPjk5ODwva2V5PjwvZm9yZWlnbi1rZXlzPjxyZWYtdHlwZSBuYW1lPSJK
b3VybmFsIEFydGljbGUiPjE3PC9yZWYtdHlwZT48Y29udHJpYnV0b3JzPjxhdXRob3JzPjxhdXRo
b3I+RnJpZXMsIEwuUi48L2F1dGhvcj48YXV0aG9yPk1hcnRpbiwgTmF0aGFsaWU8L2F1dGhvcj48
YXV0aG9yPnZhbiBkZXIgSG9yc3QsIEtsYXppbmU8L2F1dGhvcj48L2F1dGhvcnM+PC9jb250cmli
dXRvcnM+PHRpdGxlcz48dGl0bGU+UGFyZW50LWNoaWxkIG1lYWx0aW1lIGludGVyYWN0aW9ucyBh
c3NvY2lhdGVkIHdpdGggdG9kZGxlcnMmYXBvczsgcmVmdXNhbHMgb2Ygbm92ZWwgYW5kIGZhbWls
aWFyIGZvb2RzPC90aXRsZT48c2Vjb25kYXJ5LXRpdGxlPlBoeXNpb2xvZ3kgJmFtcDsgQmVoYXZp
b3I8L3NlY29uZGFyeS10aXRsZT48L3RpdGxlcz48cGVyaW9kaWNhbD48ZnVsbC10aXRsZT5QaHlz
aW9sb2d5ICZhbXA7IEJlaGF2aW9yPC9mdWxsLXRpdGxlPjwvcGVyaW9kaWNhbD48cGFnZXM+OTMt
MTAwPC9wYWdlcz48dm9sdW1lPjE3Njwvdm9sdW1lPjxkYXRlcz48eWVhcj4yMDE3PC95ZWFyPjwv
ZGF0ZXM+PGlzYm4+MDAzMS05Mzg0PC9pc2JuPjx1cmxzPjwvdXJscz48L3JlY29yZD48L0NpdGU+
PENpdGU+PEF1dGhvcj5PcnJlbGwtVmFsZW50ZTwvQXV0aG9yPjxZZWFyPjIwMDc8L1llYXI+PFJl
Y051bT45NDwvUmVjTnVtPjxyZWNvcmQ+PHJlYy1udW1iZXI+OTQ8L3JlYy1udW1iZXI+PGZvcmVp
Z24ta2V5cz48a2V5IGFwcD0iRU4iIGRiLWlkPSJ4ZjJ3cHIwZjgyMHYyaWV2ZWYyeGYyd2xld3Jz
djVmMHMyMjkiIHRpbWVzdGFtcD0iMTMyMTg5NzMwOCI+OTQ8L2tleT48L2ZvcmVpZ24ta2V5cz48
cmVmLXR5cGUgbmFtZT0iSm91cm5hbCBBcnRpY2xlIj4xNzwvcmVmLXR5cGU+PGNvbnRyaWJ1dG9y
cz48YXV0aG9ycz48YXV0aG9yPk9ycmVsbC1WYWxlbnRlLCBKLksuPC9hdXRob3I+PGF1dGhvcj5I
aWxsLCBMLkcuPC9hdXRob3I+PGF1dGhvcj5CcmVjaHdhbGQsIFcuQS48L2F1dGhvcj48YXV0aG9y
PkRvZGdlLCBLLkEuPC9hdXRob3I+PGF1dGhvcj5QZXR0aXQsIEcuUy48L2F1dGhvcj48YXV0aG9y
PkJhdGVzLCBKLkUuPC9hdXRob3I+PC9hdXRob3JzPjwvY29udHJpYnV0b3JzPjx0aXRsZXM+PHRp
dGxlPiZxdW90O0p1c3QgdGhyZWUgbW9yZSBiaXRlcyZxdW90OzogQW4gb2JzZXJ2YXRpb25hbCBh
bmFseXNpcyBvZiBwYXJlbnRzJmFwb3M7IHNvY2lhbGl6YXRpb24gb2YgY2hpbGRyZW4mYXBvcztz
IGVhdGluZyBhdCBtZWFsdGltZTwvdGl0bGU+PHNlY29uZGFyeS10aXRsZT5BcHBldGl0ZTwvc2Vj
b25kYXJ5LXRpdGxlPjwvdGl0bGVzPjxwZXJpb2RpY2FsPjxmdWxsLXRpdGxlPkFwcGV0aXRlPC9m
dWxsLXRpdGxlPjwvcGVyaW9kaWNhbD48cGFnZXM+MzctNDU8L3BhZ2VzPjx2b2x1bWU+NDg8L3Zv
bHVtZT48bnVtYmVyPjE8L251bWJlcj48ZGF0ZXM+PHllYXI+MjAwNzwveWVhcj48L2RhdGVzPjx1
cmxzPjwvdXJscz48L3JlY29yZD48L0NpdGU+PENpdGU+PEF1dGhvcj5FZGVsc29uPC9BdXRob3I+
PFllYXI+MjAxNjwvWWVhcj48UmVjTnVtPjE8L1JlY051bT48cmVjb3JkPjxyZWMtbnVtYmVyPjE8
L3JlYy1udW1iZXI+PGZvcmVpZ24ta2V5cz48a2V5IGFwcD0iRU4iIGRiLWlkPSI5cDUwd2U5OXVw
ZGRldWVyNXRyeGZ4ZWhmOTJleHc5d3NmdDAiIHRpbWVzdGFtcD0iMTU0MzYwNzk5MiI+MTwva2V5
PjwvZm9yZWlnbi1rZXlzPjxyZWYtdHlwZSBuYW1lPSJKb3VybmFsIEFydGljbGUiPjE3PC9yZWYt
dHlwZT48Y29udHJpYnV0b3JzPjxhdXRob3JzPjxhdXRob3I+RWRlbHNvbiwgTC4gUi48L2F1dGhv
cj48YXV0aG9yPk1va2RhZCwgQy48L2F1dGhvcj48YXV0aG9yPk1hcnRpbiwgTi48L2F1dGhvcj48
L2F1dGhvcnM+PC9jb250cmlidXRvcnM+PGF1dGgtYWRkcmVzcz5OZXN0bGUgUmVzZWFyY2ggQ2Vu
dGVyLCBMYXVzYW5uZSwgU3dpdHplcmxhbmQuIEVsZWN0cm9uaWMgYWRkcmVzczogTGlzYXJvYmlu
LmVkZWxzb25AcmRscy5uZXN0bGUuY29tLiYjeEQ7TmVzdGxlIFJlc2VhcmNoIENlbnRlciwgTGF1
c2FubmUsIFN3aXR6ZXJsYW5kLiBFbGVjdHJvbmljIGFkZHJlc3M6IENhc3NhbmRyYS5tb2tkYWRA
cmRscy5uZXN0bGUuY29tLiYjeEQ7TmVzdGxlIFJlc2VhcmNoIENlbnRlciwgTGF1c2FubmUsIFN3
aXR6ZXJsYW5kLiBFbGVjdHJvbmljIGFkZHJlc3M6IE5hdGhhbGllLm1hcnRpbkByZGxzLm5lc3Rs
ZS5jb20uPC9hdXRoLWFkZHJlc3M+PHRpdGxlcz48dGl0bGU+UHJvbXB0cyB0byBlYXQgbm92ZWwg
YW5kIGZhbWlsaWFyIGZydWl0cyBhbmQgdmVnZXRhYmxlcyBpbiBmYW1pbGllcyB3aXRoIDEtMyB5
ZWFyLW9sZCBjaGlsZHJlbjogUmVsYXRpb25zaGlwcyB3aXRoIGZvb2QgYWNjZXB0YW5jZSBhbmQg
aW50YWtlPC90aXRsZT48c2Vjb25kYXJ5LXRpdGxlPkFwcGV0aXRlPC9zZWNvbmRhcnktdGl0bGU+
PGFsdC10aXRsZT5BcHBldGl0ZTwvYWx0LXRpdGxlPjwvdGl0bGVzPjxwYWdlcz4xMzgtNDg8L3Bh
Z2VzPjx2b2x1bWU+OTk8L3ZvbHVtZT48ZWRpdGlvbj4yMDE2LzAxLzIzPC9lZGl0aW9uPjxrZXl3
b3Jkcz48a2V5d29yZD5DaGlsZCwgUHJlc2Nob29sPC9rZXl3b3JkPjxrZXl3b3JkPkNob2ljZSBC
ZWhhdmlvcjwva2V5d29yZD48a2V5d29yZD5Dcm9zcy1TZWN0aW9uYWwgU3R1ZGllczwva2V5d29y
ZD48a2V5d29yZD5EaWV0PC9rZXl3b3JkPjxrZXl3b3JkPkZlZWRpbmcgQmVoYXZpb3IvIHBzeWNo
b2xvZ3k8L2tleXdvcmQ+PGtleXdvcmQ+RmVtYWxlPC9rZXl3b3JkPjxrZXl3b3JkPkZvb2QgUHJl
ZmVyZW5jZXM8L2tleXdvcmQ+PGtleXdvcmQ+RnJ1aXQ8L2tleXdvcmQ+PGtleXdvcmQ+SHVtYW5z
PC9rZXl3b3JkPjxrZXl3b3JkPkluZmFudDwva2V5d29yZD48a2V5d29yZD5NYWxlPC9rZXl3b3Jk
PjxrZXl3b3JkPk1lYWxzPC9rZXl3b3JkPjxrZXl3b3JkPk1lbnRhbCBSZWNhbGw8L2tleXdvcmQ+
PGtleXdvcmQ+UGFyZW50LUNoaWxkIFJlbGF0aW9uczwva2V5d29yZD48a2V5d29yZD5QYXJlbnRp
bmcvIHBzeWNob2xvZ3k8L2tleXdvcmQ+PGtleXdvcmQ+U29jaW9lY29ub21pYyBGYWN0b3JzPC9r
ZXl3b3JkPjxrZXl3b3JkPlN1cnZleXMgYW5kIFF1ZXN0aW9ubmFpcmVzPC9rZXl3b3JkPjxrZXl3
b3JkPlZlZ2V0YWJsZXM8L2tleXdvcmQ+PC9rZXl3b3Jkcz48ZGF0ZXM+PHllYXI+MjAxNjwveWVh
cj48cHViLWRhdGVzPjxkYXRlPkFwciAwMTwvZGF0ZT48L3B1Yi1kYXRlcz48L2RhdGVzPjxpc2Ju
PjEwOTUtODMwNCAoRWxlY3Ryb25pYykmI3hEOzAxOTUtNjY2MyAoTGlua2luZyk8L2lzYm4+PGFj
Y2Vzc2lvbi1udW0+MjY3OTI3NzA8L2FjY2Vzc2lvbi1udW0+PHVybHM+PC91cmxzPjxlbGVjdHJv
bmljLXJlc291cmNlLW51bT4xMC4xMDE2L2ouYXBwZXQuMjAxNi4wMS4wMTU8L2VsZWN0cm9uaWMt
cmVzb3VyY2UtbnVtPjxyZW1vdGUtZGF0YWJhc2UtcHJvdmlkZXI+TkxNPC9yZW1vdGUtZGF0YWJh
c2UtcHJvdmlkZXI+PGxhbmd1YWdlPmVuZzwvbGFuZ3VhZ2U+PC9yZWNvcmQ+PC9DaXRlPjwvRW5k
Tm90ZT4A
</w:fldData>
        </w:fldChar>
      </w:r>
      <w:r w:rsidR="00F0422A" w:rsidRPr="0017487D">
        <w:rPr>
          <w:lang w:val="en-US"/>
        </w:rPr>
        <w:instrText xml:space="preserve"> ADDIN EN.CITE.DATA </w:instrText>
      </w:r>
      <w:r w:rsidR="00F0422A" w:rsidRPr="0017487D">
        <w:rPr>
          <w:lang w:val="en-US"/>
        </w:rPr>
      </w:r>
      <w:r w:rsidR="00F0422A" w:rsidRPr="0017487D">
        <w:rPr>
          <w:lang w:val="en-US"/>
        </w:rPr>
        <w:fldChar w:fldCharType="end"/>
      </w:r>
      <w:r w:rsidR="0031544C" w:rsidRPr="0017487D">
        <w:rPr>
          <w:lang w:val="en-US"/>
        </w:rPr>
      </w:r>
      <w:r w:rsidR="0031544C" w:rsidRPr="0017487D">
        <w:rPr>
          <w:lang w:val="en-US"/>
        </w:rPr>
        <w:fldChar w:fldCharType="separate"/>
      </w:r>
      <w:r w:rsidR="00F0422A" w:rsidRPr="0017487D">
        <w:rPr>
          <w:noProof/>
          <w:lang w:val="en-US"/>
        </w:rPr>
        <w:t>[</w:t>
      </w:r>
      <w:hyperlink w:anchor="_ENREF_8" w:tooltip="Orrell-Valente, 2007 #94" w:history="1">
        <w:r w:rsidR="002C34E4" w:rsidRPr="0017487D">
          <w:rPr>
            <w:noProof/>
            <w:lang w:val="en-US"/>
          </w:rPr>
          <w:t>8</w:t>
        </w:r>
      </w:hyperlink>
      <w:r w:rsidR="00F0422A" w:rsidRPr="0017487D">
        <w:rPr>
          <w:noProof/>
          <w:lang w:val="en-US"/>
        </w:rPr>
        <w:t xml:space="preserve">, </w:t>
      </w:r>
      <w:hyperlink w:anchor="_ENREF_15" w:tooltip="Edelson, 2016 #67" w:history="1">
        <w:r w:rsidR="002C34E4" w:rsidRPr="0017487D">
          <w:rPr>
            <w:noProof/>
            <w:lang w:val="en-US"/>
          </w:rPr>
          <w:t>15</w:t>
        </w:r>
      </w:hyperlink>
      <w:r w:rsidR="00F0422A" w:rsidRPr="0017487D">
        <w:rPr>
          <w:noProof/>
          <w:lang w:val="en-US"/>
        </w:rPr>
        <w:t xml:space="preserve">, </w:t>
      </w:r>
      <w:hyperlink w:anchor="_ENREF_17" w:tooltip="Fries, 2017 #998" w:history="1">
        <w:r w:rsidR="002C34E4" w:rsidRPr="0017487D">
          <w:rPr>
            <w:noProof/>
            <w:lang w:val="en-US"/>
          </w:rPr>
          <w:t>17</w:t>
        </w:r>
      </w:hyperlink>
      <w:r w:rsidR="00F0422A" w:rsidRPr="0017487D">
        <w:rPr>
          <w:noProof/>
          <w:lang w:val="en-US"/>
        </w:rPr>
        <w:t>]</w:t>
      </w:r>
      <w:r w:rsidR="0031544C" w:rsidRPr="0017487D">
        <w:rPr>
          <w:lang w:val="en-US"/>
        </w:rPr>
        <w:fldChar w:fldCharType="end"/>
      </w:r>
      <w:r w:rsidR="0031544C" w:rsidRPr="0017487D">
        <w:rPr>
          <w:lang w:val="en-US"/>
        </w:rPr>
        <w:t xml:space="preserve"> </w:t>
      </w:r>
      <w:r w:rsidR="00AC6D0F" w:rsidRPr="0017487D">
        <w:rPr>
          <w:lang w:val="en-US"/>
        </w:rPr>
        <w:t xml:space="preserve">and further </w:t>
      </w:r>
      <w:r w:rsidRPr="0017487D">
        <w:rPr>
          <w:lang w:val="en-US"/>
        </w:rPr>
        <w:t xml:space="preserve">adapted for the current study to account for the children’s age and the particular structure of the buffet task. For example, </w:t>
      </w:r>
      <w:r w:rsidR="000C558F" w:rsidRPr="0017487D">
        <w:rPr>
          <w:lang w:val="en-US"/>
        </w:rPr>
        <w:t>even</w:t>
      </w:r>
      <w:r w:rsidRPr="0017487D">
        <w:rPr>
          <w:lang w:val="en-US"/>
        </w:rPr>
        <w:t xml:space="preserve"> </w:t>
      </w:r>
      <w:r w:rsidR="000C558F" w:rsidRPr="0017487D">
        <w:rPr>
          <w:lang w:val="en-US"/>
        </w:rPr>
        <w:t>if</w:t>
      </w:r>
      <w:r w:rsidRPr="0017487D">
        <w:rPr>
          <w:lang w:val="en-US"/>
        </w:rPr>
        <w:t xml:space="preserve"> </w:t>
      </w:r>
      <w:r w:rsidR="009817BC" w:rsidRPr="0017487D">
        <w:rPr>
          <w:lang w:val="en-US"/>
        </w:rPr>
        <w:t xml:space="preserve">mother-child </w:t>
      </w:r>
      <w:r w:rsidR="00A944A8" w:rsidRPr="0017487D">
        <w:rPr>
          <w:lang w:val="en-US"/>
        </w:rPr>
        <w:t>pairs</w:t>
      </w:r>
      <w:r w:rsidR="009817BC" w:rsidRPr="0017487D">
        <w:rPr>
          <w:lang w:val="en-US"/>
        </w:rPr>
        <w:t xml:space="preserve"> </w:t>
      </w:r>
      <w:r w:rsidRPr="0017487D">
        <w:rPr>
          <w:lang w:val="en-US"/>
        </w:rPr>
        <w:t xml:space="preserve">were instructed to have the children select their own food from the buffet, </w:t>
      </w:r>
      <w:r w:rsidR="00755C7F" w:rsidRPr="0017487D">
        <w:rPr>
          <w:lang w:val="en-US"/>
        </w:rPr>
        <w:t xml:space="preserve">some </w:t>
      </w:r>
      <w:r w:rsidRPr="0017487D">
        <w:rPr>
          <w:lang w:val="en-US"/>
        </w:rPr>
        <w:t>mothers question</w:t>
      </w:r>
      <w:r w:rsidR="00755C7F" w:rsidRPr="0017487D">
        <w:rPr>
          <w:lang w:val="en-US"/>
        </w:rPr>
        <w:t>ed</w:t>
      </w:r>
      <w:r w:rsidRPr="0017487D">
        <w:rPr>
          <w:lang w:val="en-US"/>
        </w:rPr>
        <w:t xml:space="preserve"> the</w:t>
      </w:r>
      <w:r w:rsidR="00755C7F" w:rsidRPr="0017487D">
        <w:rPr>
          <w:lang w:val="en-US"/>
        </w:rPr>
        <w:t>ir</w:t>
      </w:r>
      <w:r w:rsidRPr="0017487D">
        <w:rPr>
          <w:lang w:val="en-US"/>
        </w:rPr>
        <w:t xml:space="preserve"> child’s food choice</w:t>
      </w:r>
      <w:r w:rsidR="00755C7F" w:rsidRPr="0017487D">
        <w:rPr>
          <w:lang w:val="en-US"/>
        </w:rPr>
        <w:t xml:space="preserve"> (e.g., “Are you sure you want to eat that?”)</w:t>
      </w:r>
      <w:r w:rsidR="000C558F" w:rsidRPr="0017487D">
        <w:rPr>
          <w:lang w:val="en-US"/>
        </w:rPr>
        <w:t>.</w:t>
      </w:r>
      <w:r w:rsidRPr="0017487D">
        <w:rPr>
          <w:lang w:val="en-US"/>
        </w:rPr>
        <w:t xml:space="preserve"> </w:t>
      </w:r>
      <w:r w:rsidR="0022337A" w:rsidRPr="0017487D">
        <w:rPr>
          <w:lang w:val="en-US"/>
        </w:rPr>
        <w:t>Therefore</w:t>
      </w:r>
      <w:r w:rsidR="000C558F" w:rsidRPr="0017487D">
        <w:rPr>
          <w:lang w:val="en-US"/>
        </w:rPr>
        <w:t>, a</w:t>
      </w:r>
      <w:r w:rsidRPr="0017487D">
        <w:rPr>
          <w:lang w:val="en-US"/>
        </w:rPr>
        <w:t xml:space="preserve"> code was added to reflect this feeding practice not </w:t>
      </w:r>
      <w:r w:rsidR="000C558F" w:rsidRPr="0017487D">
        <w:rPr>
          <w:lang w:val="en-US"/>
        </w:rPr>
        <w:t xml:space="preserve">previously </w:t>
      </w:r>
      <w:r w:rsidRPr="0017487D">
        <w:rPr>
          <w:lang w:val="en-US"/>
        </w:rPr>
        <w:t xml:space="preserve">observed in studies </w:t>
      </w:r>
      <w:r w:rsidR="000C558F" w:rsidRPr="0017487D">
        <w:rPr>
          <w:lang w:val="en-US"/>
        </w:rPr>
        <w:t xml:space="preserve">performed </w:t>
      </w:r>
      <w:r w:rsidRPr="0017487D">
        <w:rPr>
          <w:lang w:val="en-US"/>
        </w:rPr>
        <w:t>in the home environment</w:t>
      </w:r>
      <w:r w:rsidR="000C558F" w:rsidRPr="0017487D">
        <w:rPr>
          <w:lang w:val="en-US"/>
        </w:rPr>
        <w:t xml:space="preserve"> in which </w:t>
      </w:r>
      <w:r w:rsidRPr="0017487D">
        <w:rPr>
          <w:lang w:val="en-US"/>
        </w:rPr>
        <w:t>parents typically select</w:t>
      </w:r>
      <w:r w:rsidR="004B2A1D" w:rsidRPr="0017487D">
        <w:rPr>
          <w:lang w:val="en-US"/>
        </w:rPr>
        <w:t>ed</w:t>
      </w:r>
      <w:r w:rsidRPr="0017487D">
        <w:rPr>
          <w:lang w:val="en-US"/>
        </w:rPr>
        <w:t xml:space="preserve"> and serve</w:t>
      </w:r>
      <w:r w:rsidR="004B2A1D" w:rsidRPr="0017487D">
        <w:rPr>
          <w:lang w:val="en-US"/>
        </w:rPr>
        <w:t>d</w:t>
      </w:r>
      <w:r w:rsidRPr="0017487D">
        <w:rPr>
          <w:lang w:val="en-US"/>
        </w:rPr>
        <w:t xml:space="preserve"> the foods. </w:t>
      </w:r>
    </w:p>
    <w:p w14:paraId="184F00A6" w14:textId="59E21842" w:rsidR="00522E85" w:rsidRPr="0017487D" w:rsidRDefault="00522E85" w:rsidP="00912837">
      <w:pPr>
        <w:spacing w:line="360" w:lineRule="auto"/>
        <w:jc w:val="both"/>
        <w:rPr>
          <w:lang w:val="en-US"/>
        </w:rPr>
      </w:pPr>
      <w:r w:rsidRPr="0017487D">
        <w:rPr>
          <w:lang w:val="en-US"/>
        </w:rPr>
        <w:t xml:space="preserve">The </w:t>
      </w:r>
      <w:r w:rsidR="007A28D7" w:rsidRPr="0017487D">
        <w:rPr>
          <w:lang w:val="en-US"/>
        </w:rPr>
        <w:t>behaviors</w:t>
      </w:r>
      <w:r w:rsidRPr="0017487D">
        <w:rPr>
          <w:lang w:val="en-US"/>
        </w:rPr>
        <w:t xml:space="preserve"> included in this coding scheme are described in </w:t>
      </w:r>
      <w:r w:rsidR="00912837" w:rsidRPr="0017487D">
        <w:rPr>
          <w:lang w:val="en-US"/>
        </w:rPr>
        <w:t xml:space="preserve">Supplementary Table </w:t>
      </w:r>
      <w:r w:rsidR="004A4B2F" w:rsidRPr="0017487D">
        <w:rPr>
          <w:lang w:val="en-US"/>
        </w:rPr>
        <w:t>1</w:t>
      </w:r>
      <w:r w:rsidR="00912837" w:rsidRPr="0017487D">
        <w:rPr>
          <w:lang w:val="en-US"/>
        </w:rPr>
        <w:t>.</w:t>
      </w:r>
      <w:r w:rsidR="004B2A1D" w:rsidRPr="0017487D">
        <w:rPr>
          <w:lang w:val="en-US"/>
        </w:rPr>
        <w:t xml:space="preserve"> </w:t>
      </w:r>
      <w:r w:rsidR="009C580B" w:rsidRPr="0017487D">
        <w:rPr>
          <w:lang w:val="en-US"/>
        </w:rPr>
        <w:t>Briefly, they included the use of restriction (verbal or non-verbal), questioning the child’s food choice, hurrying the child to eat faster, telling the child to eat slower, physically feeding the child, or talking about food.  We further included two categories of prompts to eat</w:t>
      </w:r>
      <w:r w:rsidR="00BA3F8C" w:rsidRPr="0017487D">
        <w:rPr>
          <w:lang w:val="en-US"/>
        </w:rPr>
        <w:t xml:space="preserve"> </w:t>
      </w:r>
      <w:r w:rsidR="00BA3F8C" w:rsidRPr="0017487D">
        <w:rPr>
          <w:lang w:val="en-US"/>
        </w:rPr>
        <w:fldChar w:fldCharType="begin">
          <w:fldData xml:space="preserve">PEVuZE5vdGU+PENpdGUgRXhjbHVkZUF1dGg9IjEiPjxBdXRob3I+VmF1Z2huPC9BdXRob3I+PFll
YXI+MjAxNjwvWWVhcj48UmVjTnVtPjY1PC9SZWNOdW0+PERpc3BsYXlUZXh0PlsxNiwgMTddPC9E
aXNwbGF5VGV4dD48cmVjb3JkPjxyZWMtbnVtYmVyPjY1PC9yZWMtbnVtYmVyPjxmb3JlaWduLWtl
eXM+PGtleSBhcHA9IkVOIiBkYi1pZD0ieng1OTI1dnNyZXhzMG9ldHhhNXZmcnZkc3QyeGF2MnZz
MmZ6Ij42NTwva2V5PjwvZm9yZWlnbi1rZXlzPjxyZWYtdHlwZSBuYW1lPSJKb3VybmFsIEFydGlj
bGUiPjE3PC9yZWYtdHlwZT48Y29udHJpYnV0b3JzPjxhdXRob3JzPjxhdXRob3I+VmF1Z2huLCBB
LiBFLjwvYXV0aG9yPjxhdXRob3I+V2FyZCwgRC4gUy48L2F1dGhvcj48YXV0aG9yPkZpc2hlciwg
Si4gTy48L2F1dGhvcj48YXV0aG9yPkZhaXRoLCBNLiBTLjwvYXV0aG9yPjxhdXRob3I+SHVnaGVz
LCBTLiBPLjwvYXV0aG9yPjxhdXRob3I+S3JlbWVycywgUy4gUC48L2F1dGhvcj48YXV0aG9yPk11
c2hlci1FaXplbm1hbiwgRC4gUi48L2F1dGhvcj48YXV0aG9yPk8mYXBvcztDb25ub3IsIFQuIE0u
PC9hdXRob3I+PGF1dGhvcj5QYXRyaWNrLCBILjwvYXV0aG9yPjxhdXRob3I+UG93ZXIsIFQuIEcu
PC9hdXRob3I+PC9hdXRob3JzPjwvY29udHJpYnV0b3JzPjxhdXRoLWFkZHJlc3M+QS5FLiBWYXVn
aG4gYW5kIEQuUy4gV2FyZCBhcmUgd2l0aCB0aGUgQ2VudGVyIGZvciBIZWFsdGggUHJvbW90aW9u
IGFuZCBEaXNlYXNlIFByZXZlbnRpb24sIFVuaXZlcnNpdHkgb2YgTm9ydGggQ2Fyb2xpbmEgYXQg
Q2hhcGVsIEhpbGwsIENoYXBlbCBIaWxsLCBOb3J0aCBDYXJvbGluYSwgVVNBLiBELlMuIFdhcmQg
aXMgd2l0aCB0aGUgRGVwYXJ0bWVudCBvZiBOdXRyaXRpb24sIEdpbGxpbmdzIFNjaG9vbCBvZiBH
bG9iYWwgUHVibGljIEhlYWx0aCwgVW5pdmVyc2l0eSBvZiBOb3J0aCBDYXJvbGluYSBhdCBDaGFw
ZWwgSGlsbCwgQ2hhcGVsIEhpbGwsIE5vcnRoIENhcm9saW5hLCBVU0EuIEouTy4gRmlzaGVyIGlz
IHdpdGggdGhlIENlbnRlciBmb3IgT2Jlc2l0eSBSZXNlYXJjaCBhbmQgRWR1Y2F0aW9uLCBUZW1w
bGUgVW5pdmVyc2l0eSwgUGhpbGFkZWxwaGlhLCBQZW5uc3lsdmFuaWEsIFVTQS4gTS5TLiBGYWl0
aCBpcyB3aXRoIHRoZSBEZXBhcnRtZW50IG9mIENvdW5zZWxpbmcsIFNjaG9vbCwgYW5kIEVkdWNh
dGlvbmFsIFBzeWNob2xvZ3ksIEdyYWR1YXRlIFNjaG9vbCBvZiBFZHVjYXRpb24sIFVuaXZlcnNp
dHkgb2YgQnVmZmFsbywgU3RhdGUgVW5pdmVyc2l0eSBvZiBOZXcgWW9yaywgQnVmZmFsbywgTmV3
IFlvcmssIFVTQS4gUy5PLiBIdWdoZXMgYW5kIFQuTS4gTyZhcG9zO0Nvbm5vciBhcmUgd2l0aCB0
aGUgVVMgRGVwYXJ0bWVudCBvZiBBZ3JpY3VsdHVyZS9BZ3JpY3VsdHVyYWwgUmVzZWFyY2ggU2Vy
dmljZSBDaGlsZHJlbiZhcG9zO3MgTnV0cml0aW9uIFJlc2VhcmNoIENlbnRlciwgRGVwYXJ0bWVu
dCBvZiBQZWRpYXRyaWNzLCBCYXlsb3IgQ29sbGVnZSBvZiBNZWRpY2luZSwgSG91c3RvbiwgVGV4
YXMsIFVTQS4gUy5QLkouIEtyZW1lcnMgaXMgd2l0aCB0aGUgRGVwYXJ0bWVudCBvZiBIZWFsdGgg
UHJvbW90aW9uLCBOVVRSSU0gU2Nob29sIG9mIE51dHJpdGlvbiBhbmQgVHJhbnNsYXRpb25hbCBS
ZXNlYXJjaCBpbiBNZXRhYm9saXNtLCBNYWFzdHJpY2h0IFVuaXZlcnNpdHksIE1hYXN0cmljaHQs
IFRoZSBOZXRoZXJsYW5kcy4gRC5SLiBNdXNoZXItRWl6ZW5tYW4gaXMgd2l0aCB0aGUgRGVwYXJ0
bWVudCBvZiBQc3ljaG9sb2d5LCBCb3dsaW5nIEdyZWVuIFN0YXRlIFVuaXZlcnNpdHksIEJvd2xp
bmcgR3JlZW4sIE9oaW8sIFVTQS4gSC4gUGF0cmljayBpcyB3aXRoIExpdmVIZWFsdGhpZXIsIElu
Yy4sIEJldGhlc2RhLCBNYXJ5bGFuZCwgVVNBLiBULkcuIFBvd2VyIGlzIHdpdGggdGhlIERlcGFy
dG1lbnQgb2YgSHVtYW4gRGV2ZWxvcG1lbnQsIFdhc2hpbmd0b24gU3RhdGUgVW5pdmVyc2l0eSwg
UHVsbG1hbiwgV2FzaGluZ3RvbiwgVVNBLiBhdmF1Z2huQGVtYWlsLnVuYy5lZHUuJiN4RDtBLkUu
IFZhdWdobiBhbmQgRC5TLiBXYXJkIGFyZSB3aXRoIHRoZSBDZW50ZXIgZm9yIEhlYWx0aCBQcm9t
b3Rpb24gYW5kIERpc2Vhc2UgUHJldmVudGlvbiwgVW5pdmVyc2l0eSBvZiBOb3J0aCBDYXJvbGlu
YSBhdCBDaGFwZWwgSGlsbCwgQ2hhcGVsIEhpbGwsIE5vcnRoIENhcm9saW5hLCBVU0EuIEQuUy4g
V2FyZCBpcyB3aXRoIHRoZSBEZXBhcnRtZW50IG9mIE51dHJpdGlvbiwgR2lsbGluZ3MgU2Nob29s
IG9mIEdsb2JhbCBQdWJsaWMgSGVhbHRoLCBVbml2ZXJzaXR5IG9mIE5vcnRoIENhcm9saW5hIGF0
IENoYXBlbCBIaWxsLCBDaGFwZWwgSGlsbCwgTm9ydGggQ2Fyb2xpbmEsIFVTQS4gSi5PLiBGaXNo
ZXIgaXMgd2l0aCB0aGUgQ2VudGVyIGZvciBPYmVzaXR5IFJlc2VhcmNoIGFuZCBFZHVjYXRpb24s
IFRlbXBsZSBVbml2ZXJzaXR5LCBQaGlsYWRlbHBoaWEsIFBlbm5zeWx2YW5pYSwgVVNBLiBNLlMu
IEZhaXRoIGlzIHdpdGggdGhlIERlcGFydG1lbnQgb2YgQ291bnNlbGluZywgU2Nob29sLCBhbmQg
RWR1Y2F0aW9uYWwgUHN5Y2hvbG9neSwgR3JhZHVhdGUgU2Nob29sIG9mIEVkdWNhdGlvbiwgVW5p
dmVyc2l0eSBvZiBCdWZmYWxvLCBTdGF0ZSBVbml2ZXJzaXR5IG9mIE5ldyBZb3JrLCBCdWZmYWxv
LCBOZXcgWW9yaywgVVNBLiBTLk8uIEh1Z2hlcyBhbmQgVC5NLiBPJmFwb3M7Q29ubm9yIGFyZSB3
aXRoIHRoZSBVUyBEZXBhcnRtZW50IG9mIEFncmljdWx0dXJlL0FncmljdWx0dXJhbCBSZXNlYXJj
aCBTZXJ2aWNlIENoaWxkcmVuJmFwb3M7cyBOdXRyaXRpb24gUmVzZWFyY2ggQ2VudGVyLCBEZXBh
cnRtZW50IG9mIFBlZGlhdHJpY3MsIEJheWxvciBDb2xsZWdlIG9mIE1lZGljaW5lLCBIb3VzdG9u
LCBUZXhhcywgVVNBLiBTLlAuSi4gS3JlbWVycyBpcyB3aXRoIHRoZSBEZXBhcnRtZW50IG9mIEhl
YWx0aCBQcm9tb3Rpb24sIE5VVFJJTSBTY2hvb2wgb2YgTnV0cml0aW9uIGFuZCBUcmFuc2xhdGlv
bmFsIFJlc2VhcmNoIGluIE1ldGFib2xpc20sIE1hYXN0cmljaHQgVW5pdmVyc2l0eSwgTWFhc3Ry
aWNodCwgVGhlIE5ldGhlcmxhbmRzLiBELlIuIE11c2hlci1FaXplbm1hbiBpcyB3aXRoIHRoZSBE
ZXBhcnRtZW50IG9mIFBzeWNob2xvZ3ksIEJvd2xpbmcgR3JlZW4gU3RhdGUgVW5pdmVyc2l0eSwg
Qm93bGluZyBHcmVlbiwgT2hpbywgVVNBLiBILiBQYXRyaWNrIGlzIHdpdGggTGl2ZUhlYWx0aGll
ciwgSW5jLiwgQmV0aGVzZGEsIE1hcnlsYW5kLCBVU0EuIFQuRy4gUG93ZXIgaXMgd2l0aCB0aGUg
RGVwYXJ0bWVudCBvZiBIdW1hbiBEZXZlbG9wbWVudCwgV2FzaGluZ3RvbiBTdGF0ZSBVbml2ZXJz
aXR5LCBQdWxsbWFuLCBXYXNoaW5ndG9uLCBVU0EuPC9hdXRoLWFkZHJlc3M+PHRpdGxlcz48dGl0
bGU+RnVuZGFtZW50YWwgY29uc3RydWN0cyBpbiBmb29kIHBhcmVudGluZyBwcmFjdGljZXM6IGEg
Y29udGVudCBtYXAgdG8gZ3VpZGUgZnV0dXJlIHJlc2VhcmNoPC90aXRsZT48c2Vjb25kYXJ5LXRp
dGxlPk51dHIgUmV2PC9zZWNvbmRhcnktdGl0bGU+PGFsdC10aXRsZT5OdXRyaXRpb24gcmV2aWV3
czwvYWx0LXRpdGxlPjwvdGl0bGVzPjxwZXJpb2RpY2FsPjxmdWxsLXRpdGxlPk51dHIgUmV2PC9m
dWxsLXRpdGxlPjxhYmJyLTE+TnV0cml0aW9uIHJldmlld3M8L2FiYnItMT48L3BlcmlvZGljYWw+
PGFsdC1wZXJpb2RpY2FsPjxmdWxsLXRpdGxlPk51dHIgUmV2PC9mdWxsLXRpdGxlPjxhYmJyLTE+
TnV0cml0aW9uIHJldmlld3M8L2FiYnItMT48L2FsdC1wZXJpb2RpY2FsPjxwYWdlcz45OC0xMTc8
L3BhZ2VzPjx2b2x1bWU+NzQ8L3ZvbHVtZT48bnVtYmVyPjI8L251bWJlcj48ZWRpdGlvbj4yMDE2
LzAxLzAzPC9lZGl0aW9uPjxrZXl3b3Jkcz48a2V5d29yZD5Db2VyY2lvbjwva2V5d29yZD48a2V5
d29yZD5EaWV0PC9rZXl3b3JkPjxrZXl3b3JkPkZlZWRpbmcgQmVoYXZpb3IvcHN5Y2hvbG9neTwv
a2V5d29yZD48a2V5d29yZD5Gb29kPC9rZXl3b3JkPjxrZXl3b3JkPkh1bWFuczwva2V5d29yZD48
a2V5d29yZD5QYXJlbnQtQ2hpbGQgUmVsYXRpb25zPC9rZXl3b3JkPjxrZXl3b3JkPlBhcmVudGlu
Zzwva2V5d29yZD48a2V5d29yZD5QZXJzb25hbCBBdXRvbm9teTwva2V5d29yZD48L2tleXdvcmRz
PjxkYXRlcz48eWVhcj4yMDE2PC95ZWFyPjxwdWItZGF0ZXM+PGRhdGU+RmViPC9kYXRlPjwvcHVi
LWRhdGVzPjwvZGF0ZXM+PGlzYm4+MTc1My00ODg3IChFbGVjdHJvbmljKSYjeEQ7MDAyOS02NjQz
IChMaW5raW5nKTwvaXNibj48YWNjZXNzaW9uLW51bT4yNjcyNDQ4NzwvYWNjZXNzaW9uLW51bT48
dXJscz48L3VybHM+PGN1c3RvbTI+UE1DNDg5MjMwNDwvY3VzdG9tMj48ZWxlY3Ryb25pYy1yZXNv
dXJjZS1udW0+MTAuMTA5My9udXRyaXQvbnV2MDYxPC9lbGVjdHJvbmljLXJlc291cmNlLW51bT48
cmVtb3RlLWRhdGFiYXNlLXByb3ZpZGVyPk5MTTwvcmVtb3RlLWRhdGFiYXNlLXByb3ZpZGVyPjxs
YW5ndWFnZT5lbmc8L2xhbmd1YWdlPjwvcmVjb3JkPjwvQ2l0ZT48Q2l0ZT48QXV0aG9yPkZyaWVz
PC9BdXRob3I+PFllYXI+MjAxNzwvWWVhcj48UmVjTnVtPjk5ODwvUmVjTnVtPjxyZWNvcmQ+PHJl
Yy1udW1iZXI+OTk4PC9yZWMtbnVtYmVyPjxmb3JlaWduLWtleXM+PGtleSBhcHA9IkVOIiBkYi1p
ZD0ieGYyd3ByMGY4MjB2MmlldmVmMnhmMndsZXdyc3Y1ZjBzMjI5IiB0aW1lc3RhbXA9IjE0OTc3
ODcyMzQiPjk5ODwva2V5PjwvZm9yZWlnbi1rZXlzPjxyZWYtdHlwZSBuYW1lPSJKb3VybmFsIEFy
dGljbGUiPjE3PC9yZWYtdHlwZT48Y29udHJpYnV0b3JzPjxhdXRob3JzPjxhdXRob3I+RnJpZXMs
IEwuUi48L2F1dGhvcj48YXV0aG9yPk1hcnRpbiwgTmF0aGFsaWU8L2F1dGhvcj48YXV0aG9yPnZh
biBkZXIgSG9yc3QsIEtsYXppbmU8L2F1dGhvcj48L2F1dGhvcnM+PC9jb250cmlidXRvcnM+PHRp
dGxlcz48dGl0bGU+UGFyZW50LWNoaWxkIG1lYWx0aW1lIGludGVyYWN0aW9ucyBhc3NvY2lhdGVk
IHdpdGggdG9kZGxlcnMmYXBvczsgcmVmdXNhbHMgb2Ygbm92ZWwgYW5kIGZhbWlsaWFyIGZvb2Rz
PC90aXRsZT48c2Vjb25kYXJ5LXRpdGxlPlBoeXNpb2xvZ3kgJmFtcDsgQmVoYXZpb3I8L3NlY29u
ZGFyeS10aXRsZT48L3RpdGxlcz48cGVyaW9kaWNhbD48ZnVsbC10aXRsZT5QaHlzaW9sb2d5ICZh
bXA7IEJlaGF2aW9yPC9mdWxsLXRpdGxlPjwvcGVyaW9kaWNhbD48cGFnZXM+OTMtMTAwPC9wYWdl
cz48dm9sdW1lPjE3Njwvdm9sdW1lPjxkYXRlcz48eWVhcj4yMDE3PC95ZWFyPjwvZGF0ZXM+PGlz
Ym4+MDAzMS05Mzg0PC9pc2JuPjx1cmxzPjwvdXJscz48L3JlY29yZD48L0NpdGU+PC9FbmROb3Rl
PgB=
</w:fldData>
        </w:fldChar>
      </w:r>
      <w:r w:rsidR="00D87702" w:rsidRPr="0017487D">
        <w:rPr>
          <w:lang w:val="en-US"/>
        </w:rPr>
        <w:instrText xml:space="preserve"> ADDIN EN.CITE </w:instrText>
      </w:r>
      <w:r w:rsidR="00D87702" w:rsidRPr="0017487D">
        <w:rPr>
          <w:lang w:val="en-US"/>
        </w:rPr>
        <w:fldChar w:fldCharType="begin">
          <w:fldData xml:space="preserve">PEVuZE5vdGU+PENpdGUgRXhjbHVkZUF1dGg9IjEiPjxBdXRob3I+VmF1Z2huPC9BdXRob3I+PFll
YXI+MjAxNjwvWWVhcj48UmVjTnVtPjY1PC9SZWNOdW0+PERpc3BsYXlUZXh0PlsxNiwgMTddPC9E
aXNwbGF5VGV4dD48cmVjb3JkPjxyZWMtbnVtYmVyPjY1PC9yZWMtbnVtYmVyPjxmb3JlaWduLWtl
eXM+PGtleSBhcHA9IkVOIiBkYi1pZD0ieng1OTI1dnNyZXhzMG9ldHhhNXZmcnZkc3QyeGF2MnZz
MmZ6Ij42NTwva2V5PjwvZm9yZWlnbi1rZXlzPjxyZWYtdHlwZSBuYW1lPSJKb3VybmFsIEFydGlj
bGUiPjE3PC9yZWYtdHlwZT48Y29udHJpYnV0b3JzPjxhdXRob3JzPjxhdXRob3I+VmF1Z2huLCBB
LiBFLjwvYXV0aG9yPjxhdXRob3I+V2FyZCwgRC4gUy48L2F1dGhvcj48YXV0aG9yPkZpc2hlciwg
Si4gTy48L2F1dGhvcj48YXV0aG9yPkZhaXRoLCBNLiBTLjwvYXV0aG9yPjxhdXRob3I+SHVnaGVz
LCBTLiBPLjwvYXV0aG9yPjxhdXRob3I+S3JlbWVycywgUy4gUC48L2F1dGhvcj48YXV0aG9yPk11
c2hlci1FaXplbm1hbiwgRC4gUi48L2F1dGhvcj48YXV0aG9yPk8mYXBvcztDb25ub3IsIFQuIE0u
PC9hdXRob3I+PGF1dGhvcj5QYXRyaWNrLCBILjwvYXV0aG9yPjxhdXRob3I+UG93ZXIsIFQuIEcu
PC9hdXRob3I+PC9hdXRob3JzPjwvY29udHJpYnV0b3JzPjxhdXRoLWFkZHJlc3M+QS5FLiBWYXVn
aG4gYW5kIEQuUy4gV2FyZCBhcmUgd2l0aCB0aGUgQ2VudGVyIGZvciBIZWFsdGggUHJvbW90aW9u
IGFuZCBEaXNlYXNlIFByZXZlbnRpb24sIFVuaXZlcnNpdHkgb2YgTm9ydGggQ2Fyb2xpbmEgYXQg
Q2hhcGVsIEhpbGwsIENoYXBlbCBIaWxsLCBOb3J0aCBDYXJvbGluYSwgVVNBLiBELlMuIFdhcmQg
aXMgd2l0aCB0aGUgRGVwYXJ0bWVudCBvZiBOdXRyaXRpb24sIEdpbGxpbmdzIFNjaG9vbCBvZiBH
bG9iYWwgUHVibGljIEhlYWx0aCwgVW5pdmVyc2l0eSBvZiBOb3J0aCBDYXJvbGluYSBhdCBDaGFw
ZWwgSGlsbCwgQ2hhcGVsIEhpbGwsIE5vcnRoIENhcm9saW5hLCBVU0EuIEouTy4gRmlzaGVyIGlz
IHdpdGggdGhlIENlbnRlciBmb3IgT2Jlc2l0eSBSZXNlYXJjaCBhbmQgRWR1Y2F0aW9uLCBUZW1w
bGUgVW5pdmVyc2l0eSwgUGhpbGFkZWxwaGlhLCBQZW5uc3lsdmFuaWEsIFVTQS4gTS5TLiBGYWl0
aCBpcyB3aXRoIHRoZSBEZXBhcnRtZW50IG9mIENvdW5zZWxpbmcsIFNjaG9vbCwgYW5kIEVkdWNh
dGlvbmFsIFBzeWNob2xvZ3ksIEdyYWR1YXRlIFNjaG9vbCBvZiBFZHVjYXRpb24sIFVuaXZlcnNp
dHkgb2YgQnVmZmFsbywgU3RhdGUgVW5pdmVyc2l0eSBvZiBOZXcgWW9yaywgQnVmZmFsbywgTmV3
IFlvcmssIFVTQS4gUy5PLiBIdWdoZXMgYW5kIFQuTS4gTyZhcG9zO0Nvbm5vciBhcmUgd2l0aCB0
aGUgVVMgRGVwYXJ0bWVudCBvZiBBZ3JpY3VsdHVyZS9BZ3JpY3VsdHVyYWwgUmVzZWFyY2ggU2Vy
dmljZSBDaGlsZHJlbiZhcG9zO3MgTnV0cml0aW9uIFJlc2VhcmNoIENlbnRlciwgRGVwYXJ0bWVu
dCBvZiBQZWRpYXRyaWNzLCBCYXlsb3IgQ29sbGVnZSBvZiBNZWRpY2luZSwgSG91c3RvbiwgVGV4
YXMsIFVTQS4gUy5QLkouIEtyZW1lcnMgaXMgd2l0aCB0aGUgRGVwYXJ0bWVudCBvZiBIZWFsdGgg
UHJvbW90aW9uLCBOVVRSSU0gU2Nob29sIG9mIE51dHJpdGlvbiBhbmQgVHJhbnNsYXRpb25hbCBS
ZXNlYXJjaCBpbiBNZXRhYm9saXNtLCBNYWFzdHJpY2h0IFVuaXZlcnNpdHksIE1hYXN0cmljaHQs
IFRoZSBOZXRoZXJsYW5kcy4gRC5SLiBNdXNoZXItRWl6ZW5tYW4gaXMgd2l0aCB0aGUgRGVwYXJ0
bWVudCBvZiBQc3ljaG9sb2d5LCBCb3dsaW5nIEdyZWVuIFN0YXRlIFVuaXZlcnNpdHksIEJvd2xp
bmcgR3JlZW4sIE9oaW8sIFVTQS4gSC4gUGF0cmljayBpcyB3aXRoIExpdmVIZWFsdGhpZXIsIElu
Yy4sIEJldGhlc2RhLCBNYXJ5bGFuZCwgVVNBLiBULkcuIFBvd2VyIGlzIHdpdGggdGhlIERlcGFy
dG1lbnQgb2YgSHVtYW4gRGV2ZWxvcG1lbnQsIFdhc2hpbmd0b24gU3RhdGUgVW5pdmVyc2l0eSwg
UHVsbG1hbiwgV2FzaGluZ3RvbiwgVVNBLiBhdmF1Z2huQGVtYWlsLnVuYy5lZHUuJiN4RDtBLkUu
IFZhdWdobiBhbmQgRC5TLiBXYXJkIGFyZSB3aXRoIHRoZSBDZW50ZXIgZm9yIEhlYWx0aCBQcm9t
b3Rpb24gYW5kIERpc2Vhc2UgUHJldmVudGlvbiwgVW5pdmVyc2l0eSBvZiBOb3J0aCBDYXJvbGlu
YSBhdCBDaGFwZWwgSGlsbCwgQ2hhcGVsIEhpbGwsIE5vcnRoIENhcm9saW5hLCBVU0EuIEQuUy4g
V2FyZCBpcyB3aXRoIHRoZSBEZXBhcnRtZW50IG9mIE51dHJpdGlvbiwgR2lsbGluZ3MgU2Nob29s
IG9mIEdsb2JhbCBQdWJsaWMgSGVhbHRoLCBVbml2ZXJzaXR5IG9mIE5vcnRoIENhcm9saW5hIGF0
IENoYXBlbCBIaWxsLCBDaGFwZWwgSGlsbCwgTm9ydGggQ2Fyb2xpbmEsIFVTQS4gSi5PLiBGaXNo
ZXIgaXMgd2l0aCB0aGUgQ2VudGVyIGZvciBPYmVzaXR5IFJlc2VhcmNoIGFuZCBFZHVjYXRpb24s
IFRlbXBsZSBVbml2ZXJzaXR5LCBQaGlsYWRlbHBoaWEsIFBlbm5zeWx2YW5pYSwgVVNBLiBNLlMu
IEZhaXRoIGlzIHdpdGggdGhlIERlcGFydG1lbnQgb2YgQ291bnNlbGluZywgU2Nob29sLCBhbmQg
RWR1Y2F0aW9uYWwgUHN5Y2hvbG9neSwgR3JhZHVhdGUgU2Nob29sIG9mIEVkdWNhdGlvbiwgVW5p
dmVyc2l0eSBvZiBCdWZmYWxvLCBTdGF0ZSBVbml2ZXJzaXR5IG9mIE5ldyBZb3JrLCBCdWZmYWxv
LCBOZXcgWW9yaywgVVNBLiBTLk8uIEh1Z2hlcyBhbmQgVC5NLiBPJmFwb3M7Q29ubm9yIGFyZSB3
aXRoIHRoZSBVUyBEZXBhcnRtZW50IG9mIEFncmljdWx0dXJlL0FncmljdWx0dXJhbCBSZXNlYXJj
aCBTZXJ2aWNlIENoaWxkcmVuJmFwb3M7cyBOdXRyaXRpb24gUmVzZWFyY2ggQ2VudGVyLCBEZXBh
cnRtZW50IG9mIFBlZGlhdHJpY3MsIEJheWxvciBDb2xsZWdlIG9mIE1lZGljaW5lLCBIb3VzdG9u
LCBUZXhhcywgVVNBLiBTLlAuSi4gS3JlbWVycyBpcyB3aXRoIHRoZSBEZXBhcnRtZW50IG9mIEhl
YWx0aCBQcm9tb3Rpb24sIE5VVFJJTSBTY2hvb2wgb2YgTnV0cml0aW9uIGFuZCBUcmFuc2xhdGlv
bmFsIFJlc2VhcmNoIGluIE1ldGFib2xpc20sIE1hYXN0cmljaHQgVW5pdmVyc2l0eSwgTWFhc3Ry
aWNodCwgVGhlIE5ldGhlcmxhbmRzLiBELlIuIE11c2hlci1FaXplbm1hbiBpcyB3aXRoIHRoZSBE
ZXBhcnRtZW50IG9mIFBzeWNob2xvZ3ksIEJvd2xpbmcgR3JlZW4gU3RhdGUgVW5pdmVyc2l0eSwg
Qm93bGluZyBHcmVlbiwgT2hpbywgVVNBLiBILiBQYXRyaWNrIGlzIHdpdGggTGl2ZUhlYWx0aGll
ciwgSW5jLiwgQmV0aGVzZGEsIE1hcnlsYW5kLCBVU0EuIFQuRy4gUG93ZXIgaXMgd2l0aCB0aGUg
RGVwYXJ0bWVudCBvZiBIdW1hbiBEZXZlbG9wbWVudCwgV2FzaGluZ3RvbiBTdGF0ZSBVbml2ZXJz
aXR5LCBQdWxsbWFuLCBXYXNoaW5ndG9uLCBVU0EuPC9hdXRoLWFkZHJlc3M+PHRpdGxlcz48dGl0
bGU+RnVuZGFtZW50YWwgY29uc3RydWN0cyBpbiBmb29kIHBhcmVudGluZyBwcmFjdGljZXM6IGEg
Y29udGVudCBtYXAgdG8gZ3VpZGUgZnV0dXJlIHJlc2VhcmNoPC90aXRsZT48c2Vjb25kYXJ5LXRp
dGxlPk51dHIgUmV2PC9zZWNvbmRhcnktdGl0bGU+PGFsdC10aXRsZT5OdXRyaXRpb24gcmV2aWV3
czwvYWx0LXRpdGxlPjwvdGl0bGVzPjxwZXJpb2RpY2FsPjxmdWxsLXRpdGxlPk51dHIgUmV2PC9m
dWxsLXRpdGxlPjxhYmJyLTE+TnV0cml0aW9uIHJldmlld3M8L2FiYnItMT48L3BlcmlvZGljYWw+
PGFsdC1wZXJpb2RpY2FsPjxmdWxsLXRpdGxlPk51dHIgUmV2PC9mdWxsLXRpdGxlPjxhYmJyLTE+
TnV0cml0aW9uIHJldmlld3M8L2FiYnItMT48L2FsdC1wZXJpb2RpY2FsPjxwYWdlcz45OC0xMTc8
L3BhZ2VzPjx2b2x1bWU+NzQ8L3ZvbHVtZT48bnVtYmVyPjI8L251bWJlcj48ZWRpdGlvbj4yMDE2
LzAxLzAzPC9lZGl0aW9uPjxrZXl3b3Jkcz48a2V5d29yZD5Db2VyY2lvbjwva2V5d29yZD48a2V5
d29yZD5EaWV0PC9rZXl3b3JkPjxrZXl3b3JkPkZlZWRpbmcgQmVoYXZpb3IvcHN5Y2hvbG9neTwv
a2V5d29yZD48a2V5d29yZD5Gb29kPC9rZXl3b3JkPjxrZXl3b3JkPkh1bWFuczwva2V5d29yZD48
a2V5d29yZD5QYXJlbnQtQ2hpbGQgUmVsYXRpb25zPC9rZXl3b3JkPjxrZXl3b3JkPlBhcmVudGlu
Zzwva2V5d29yZD48a2V5d29yZD5QZXJzb25hbCBBdXRvbm9teTwva2V5d29yZD48L2tleXdvcmRz
PjxkYXRlcz48eWVhcj4yMDE2PC95ZWFyPjxwdWItZGF0ZXM+PGRhdGU+RmViPC9kYXRlPjwvcHVi
LWRhdGVzPjwvZGF0ZXM+PGlzYm4+MTc1My00ODg3IChFbGVjdHJvbmljKSYjeEQ7MDAyOS02NjQz
IChMaW5raW5nKTwvaXNibj48YWNjZXNzaW9uLW51bT4yNjcyNDQ4NzwvYWNjZXNzaW9uLW51bT48
dXJscz48L3VybHM+PGN1c3RvbTI+UE1DNDg5MjMwNDwvY3VzdG9tMj48ZWxlY3Ryb25pYy1yZXNv
dXJjZS1udW0+MTAuMTA5My9udXRyaXQvbnV2MDYxPC9lbGVjdHJvbmljLXJlc291cmNlLW51bT48
cmVtb3RlLWRhdGFiYXNlLXByb3ZpZGVyPk5MTTwvcmVtb3RlLWRhdGFiYXNlLXByb3ZpZGVyPjxs
YW5ndWFnZT5lbmc8L2xhbmd1YWdlPjwvcmVjb3JkPjwvQ2l0ZT48Q2l0ZT48QXV0aG9yPkZyaWVz
PC9BdXRob3I+PFllYXI+MjAxNzwvWWVhcj48UmVjTnVtPjk5ODwvUmVjTnVtPjxyZWNvcmQ+PHJl
Yy1udW1iZXI+OTk4PC9yZWMtbnVtYmVyPjxmb3JlaWduLWtleXM+PGtleSBhcHA9IkVOIiBkYi1p
ZD0ieGYyd3ByMGY4MjB2MmlldmVmMnhmMndsZXdyc3Y1ZjBzMjI5IiB0aW1lc3RhbXA9IjE0OTc3
ODcyMzQiPjk5ODwva2V5PjwvZm9yZWlnbi1rZXlzPjxyZWYtdHlwZSBuYW1lPSJKb3VybmFsIEFy
dGljbGUiPjE3PC9yZWYtdHlwZT48Y29udHJpYnV0b3JzPjxhdXRob3JzPjxhdXRob3I+RnJpZXMs
IEwuUi48L2F1dGhvcj48YXV0aG9yPk1hcnRpbiwgTmF0aGFsaWU8L2F1dGhvcj48YXV0aG9yPnZh
biBkZXIgSG9yc3QsIEtsYXppbmU8L2F1dGhvcj48L2F1dGhvcnM+PC9jb250cmlidXRvcnM+PHRp
dGxlcz48dGl0bGU+UGFyZW50LWNoaWxkIG1lYWx0aW1lIGludGVyYWN0aW9ucyBhc3NvY2lhdGVk
IHdpdGggdG9kZGxlcnMmYXBvczsgcmVmdXNhbHMgb2Ygbm92ZWwgYW5kIGZhbWlsaWFyIGZvb2Rz
PC90aXRsZT48c2Vjb25kYXJ5LXRpdGxlPlBoeXNpb2xvZ3kgJmFtcDsgQmVoYXZpb3I8L3NlY29u
ZGFyeS10aXRsZT48L3RpdGxlcz48cGVyaW9kaWNhbD48ZnVsbC10aXRsZT5QaHlzaW9sb2d5ICZh
bXA7IEJlaGF2aW9yPC9mdWxsLXRpdGxlPjwvcGVyaW9kaWNhbD48cGFnZXM+OTMtMTAwPC9wYWdl
cz48dm9sdW1lPjE3Njwvdm9sdW1lPjxkYXRlcz48eWVhcj4yMDE3PC95ZWFyPjwvZGF0ZXM+PGlz
Ym4+MDAzMS05Mzg0PC9pc2JuPjx1cmxzPjwvdXJscz48L3JlY29yZD48L0NpdGU+PC9FbmROb3Rl
PgB=
</w:fldData>
        </w:fldChar>
      </w:r>
      <w:r w:rsidR="00D87702" w:rsidRPr="0017487D">
        <w:rPr>
          <w:lang w:val="en-US"/>
        </w:rPr>
        <w:instrText xml:space="preserve"> ADDIN EN.CITE.DATA </w:instrText>
      </w:r>
      <w:r w:rsidR="00D87702" w:rsidRPr="0017487D">
        <w:rPr>
          <w:lang w:val="en-US"/>
        </w:rPr>
      </w:r>
      <w:r w:rsidR="00D87702" w:rsidRPr="0017487D">
        <w:rPr>
          <w:lang w:val="en-US"/>
        </w:rPr>
        <w:fldChar w:fldCharType="end"/>
      </w:r>
      <w:r w:rsidR="00BA3F8C" w:rsidRPr="0017487D">
        <w:rPr>
          <w:lang w:val="en-US"/>
        </w:rPr>
      </w:r>
      <w:r w:rsidR="00BA3F8C" w:rsidRPr="0017487D">
        <w:rPr>
          <w:lang w:val="en-US"/>
        </w:rPr>
        <w:fldChar w:fldCharType="separate"/>
      </w:r>
      <w:r w:rsidR="00D87702" w:rsidRPr="0017487D">
        <w:rPr>
          <w:noProof/>
          <w:lang w:val="en-US"/>
        </w:rPr>
        <w:t>[</w:t>
      </w:r>
      <w:hyperlink w:anchor="_ENREF_16" w:tooltip="Vaughn, 2016 #65" w:history="1">
        <w:r w:rsidR="002C34E4" w:rsidRPr="0017487D">
          <w:rPr>
            <w:noProof/>
            <w:lang w:val="en-US"/>
          </w:rPr>
          <w:t>16</w:t>
        </w:r>
      </w:hyperlink>
      <w:r w:rsidR="00D87702" w:rsidRPr="0017487D">
        <w:rPr>
          <w:noProof/>
          <w:lang w:val="en-US"/>
        </w:rPr>
        <w:t xml:space="preserve">, </w:t>
      </w:r>
      <w:hyperlink w:anchor="_ENREF_17" w:tooltip="Fries, 2017 #998" w:history="1">
        <w:r w:rsidR="002C34E4" w:rsidRPr="0017487D">
          <w:rPr>
            <w:noProof/>
            <w:lang w:val="en-US"/>
          </w:rPr>
          <w:t>17</w:t>
        </w:r>
      </w:hyperlink>
      <w:r w:rsidR="00D87702" w:rsidRPr="0017487D">
        <w:rPr>
          <w:noProof/>
          <w:lang w:val="en-US"/>
        </w:rPr>
        <w:t>]</w:t>
      </w:r>
      <w:r w:rsidR="00BA3F8C" w:rsidRPr="0017487D">
        <w:rPr>
          <w:lang w:val="en-US"/>
        </w:rPr>
        <w:fldChar w:fldCharType="end"/>
      </w:r>
      <w:r w:rsidR="00BA3F8C" w:rsidRPr="0017487D">
        <w:rPr>
          <w:lang w:val="en-US"/>
        </w:rPr>
        <w:t xml:space="preserve">. </w:t>
      </w:r>
      <w:r w:rsidRPr="0017487D">
        <w:rPr>
          <w:lang w:val="en-US"/>
        </w:rPr>
        <w:t xml:space="preserve">Autonomy-supportive prompts (ASP) are parental prompts to eat that allow the child some autonomy in deciding whether to eat the food. These included making a gentle suggestion to eat, offering a reason why the child should eat a food, or the mother modelling eating the food herself. Coercive and controlling prompts (CCP) are those in which the mother prompts the child to eat in a way </w:t>
      </w:r>
      <w:r w:rsidR="00304FF4" w:rsidRPr="0017487D">
        <w:rPr>
          <w:lang w:val="en-US"/>
        </w:rPr>
        <w:t xml:space="preserve">that </w:t>
      </w:r>
      <w:r w:rsidRPr="0017487D">
        <w:rPr>
          <w:lang w:val="en-US"/>
        </w:rPr>
        <w:t xml:space="preserve">is more difficult for the child to refuse, due to coercive methods (e.g., </w:t>
      </w:r>
      <w:r w:rsidR="006813C3" w:rsidRPr="0017487D">
        <w:rPr>
          <w:lang w:val="en-US"/>
        </w:rPr>
        <w:t xml:space="preserve">use of </w:t>
      </w:r>
      <w:r w:rsidRPr="0017487D">
        <w:rPr>
          <w:lang w:val="en-US"/>
        </w:rPr>
        <w:t>rewards</w:t>
      </w:r>
      <w:r w:rsidR="006813C3" w:rsidRPr="0017487D">
        <w:rPr>
          <w:lang w:val="en-US"/>
        </w:rPr>
        <w:t xml:space="preserve"> or threats</w:t>
      </w:r>
      <w:r w:rsidRPr="0017487D">
        <w:rPr>
          <w:lang w:val="en-US"/>
        </w:rPr>
        <w:t>) or use of parental authority.</w:t>
      </w:r>
      <w:r w:rsidR="00912837" w:rsidRPr="0017487D">
        <w:rPr>
          <w:lang w:val="en-US"/>
        </w:rPr>
        <w:t xml:space="preserve"> </w:t>
      </w:r>
      <w:r w:rsidR="00424466" w:rsidRPr="0017487D">
        <w:rPr>
          <w:lang w:val="en-US"/>
        </w:rPr>
        <w:t xml:space="preserve">Feeding practices were coded each time mothers used the practice. In the event </w:t>
      </w:r>
      <w:r w:rsidR="004B2A1D" w:rsidRPr="0017487D">
        <w:rPr>
          <w:lang w:val="en-US"/>
        </w:rPr>
        <w:t>that</w:t>
      </w:r>
      <w:r w:rsidR="00424466" w:rsidRPr="0017487D">
        <w:rPr>
          <w:lang w:val="en-US"/>
        </w:rPr>
        <w:t xml:space="preserve"> mother</w:t>
      </w:r>
      <w:r w:rsidR="004B2A1D" w:rsidRPr="0017487D">
        <w:rPr>
          <w:lang w:val="en-US"/>
        </w:rPr>
        <w:t xml:space="preserve">s repeated the same </w:t>
      </w:r>
      <w:r w:rsidR="004A4B2F" w:rsidRPr="0017487D">
        <w:rPr>
          <w:lang w:val="en-US"/>
        </w:rPr>
        <w:t>behavior or sentence</w:t>
      </w:r>
      <w:r w:rsidR="00424466" w:rsidRPr="0017487D">
        <w:rPr>
          <w:lang w:val="en-US"/>
        </w:rPr>
        <w:t xml:space="preserve"> </w:t>
      </w:r>
      <w:r w:rsidR="004B2A1D" w:rsidRPr="0017487D">
        <w:rPr>
          <w:lang w:val="en-US"/>
        </w:rPr>
        <w:t>multiple times without a break (e.g., “Slow down, slow down”)</w:t>
      </w:r>
      <w:r w:rsidR="00424466" w:rsidRPr="0017487D">
        <w:rPr>
          <w:lang w:val="en-US"/>
        </w:rPr>
        <w:t xml:space="preserve">, </w:t>
      </w:r>
      <w:r w:rsidR="004B2A1D" w:rsidRPr="0017487D">
        <w:rPr>
          <w:lang w:val="en-US"/>
        </w:rPr>
        <w:t xml:space="preserve">this </w:t>
      </w:r>
      <w:r w:rsidR="00424466" w:rsidRPr="0017487D">
        <w:rPr>
          <w:lang w:val="en-US"/>
        </w:rPr>
        <w:t xml:space="preserve">was </w:t>
      </w:r>
      <w:r w:rsidR="004B2A1D" w:rsidRPr="0017487D">
        <w:rPr>
          <w:lang w:val="en-US"/>
        </w:rPr>
        <w:t>counted as</w:t>
      </w:r>
      <w:r w:rsidR="00424466" w:rsidRPr="0017487D">
        <w:rPr>
          <w:lang w:val="en-US"/>
        </w:rPr>
        <w:t xml:space="preserve"> a single </w:t>
      </w:r>
      <w:r w:rsidR="004B2A1D" w:rsidRPr="0017487D">
        <w:rPr>
          <w:lang w:val="en-US"/>
        </w:rPr>
        <w:t>instance</w:t>
      </w:r>
      <w:r w:rsidR="00424466" w:rsidRPr="0017487D">
        <w:rPr>
          <w:lang w:val="en-US"/>
        </w:rPr>
        <w:t>.</w:t>
      </w:r>
      <w:r w:rsidR="00264300" w:rsidRPr="0017487D">
        <w:rPr>
          <w:lang w:val="en-US"/>
        </w:rPr>
        <w:t xml:space="preserve"> </w:t>
      </w:r>
    </w:p>
    <w:p w14:paraId="29D89282" w14:textId="7DC88F1E" w:rsidR="00D67B58" w:rsidRPr="0017487D" w:rsidRDefault="00057C01" w:rsidP="0001316A">
      <w:pPr>
        <w:spacing w:line="360" w:lineRule="auto"/>
        <w:jc w:val="both"/>
        <w:rPr>
          <w:lang w:val="en-US"/>
        </w:rPr>
      </w:pPr>
      <w:r w:rsidRPr="0017487D">
        <w:rPr>
          <w:lang w:val="en-US"/>
        </w:rPr>
        <w:t xml:space="preserve">Maternal feeding practices were coded using ELAN 4.9.3 (Max Planck Institute for Psycholinguistics, Nijmegen, </w:t>
      </w:r>
      <w:r w:rsidR="00CF2057" w:rsidRPr="0017487D">
        <w:rPr>
          <w:lang w:val="en-US"/>
        </w:rPr>
        <w:t>t</w:t>
      </w:r>
      <w:r w:rsidRPr="0017487D">
        <w:rPr>
          <w:lang w:val="en-US"/>
        </w:rPr>
        <w:t xml:space="preserve">he Netherlands). </w:t>
      </w:r>
      <w:r w:rsidR="00837EB6" w:rsidRPr="0017487D">
        <w:rPr>
          <w:lang w:val="en-US"/>
        </w:rPr>
        <w:t>Two coders</w:t>
      </w:r>
      <w:r w:rsidR="002E14A1" w:rsidRPr="0017487D">
        <w:rPr>
          <w:lang w:val="en-US"/>
        </w:rPr>
        <w:t>, bilingual in English and Mandarin,</w:t>
      </w:r>
      <w:r w:rsidR="00837EB6" w:rsidRPr="0017487D">
        <w:rPr>
          <w:lang w:val="en-US"/>
        </w:rPr>
        <w:t xml:space="preserve"> were trained through telephone and video training sessions. </w:t>
      </w:r>
      <w:r w:rsidR="00D67B58" w:rsidRPr="0017487D">
        <w:rPr>
          <w:lang w:val="en-US"/>
        </w:rPr>
        <w:t>All v</w:t>
      </w:r>
      <w:r w:rsidR="00F87C53" w:rsidRPr="0017487D">
        <w:rPr>
          <w:lang w:val="en-US"/>
        </w:rPr>
        <w:t>ideos</w:t>
      </w:r>
      <w:r w:rsidR="00F0702E" w:rsidRPr="0017487D">
        <w:rPr>
          <w:lang w:val="en-US"/>
        </w:rPr>
        <w:t xml:space="preserve"> that were in English </w:t>
      </w:r>
      <w:r w:rsidR="004A4B2F" w:rsidRPr="0017487D">
        <w:rPr>
          <w:lang w:val="en-US"/>
        </w:rPr>
        <w:t>or</w:t>
      </w:r>
      <w:r w:rsidR="00F0702E" w:rsidRPr="0017487D">
        <w:rPr>
          <w:lang w:val="en-US"/>
        </w:rPr>
        <w:t xml:space="preserve"> Mandarin</w:t>
      </w:r>
      <w:r w:rsidR="00F87C53" w:rsidRPr="0017487D">
        <w:rPr>
          <w:lang w:val="en-US"/>
        </w:rPr>
        <w:t xml:space="preserve"> were coded by </w:t>
      </w:r>
      <w:r w:rsidR="00F0702E" w:rsidRPr="0017487D">
        <w:rPr>
          <w:lang w:val="en-US"/>
        </w:rPr>
        <w:t>one of the</w:t>
      </w:r>
      <w:r w:rsidR="00F87C53" w:rsidRPr="0017487D">
        <w:rPr>
          <w:lang w:val="en-US"/>
        </w:rPr>
        <w:t xml:space="preserve"> </w:t>
      </w:r>
      <w:r w:rsidR="00F0702E" w:rsidRPr="0017487D">
        <w:rPr>
          <w:lang w:val="en-US"/>
        </w:rPr>
        <w:t xml:space="preserve">trained </w:t>
      </w:r>
      <w:r w:rsidR="00F87C53" w:rsidRPr="0017487D">
        <w:rPr>
          <w:lang w:val="en-US"/>
        </w:rPr>
        <w:t>video-coder</w:t>
      </w:r>
      <w:r w:rsidR="004B2A1D" w:rsidRPr="0017487D">
        <w:rPr>
          <w:lang w:val="en-US"/>
        </w:rPr>
        <w:t>s</w:t>
      </w:r>
      <w:r w:rsidR="00D67B58" w:rsidRPr="0017487D">
        <w:rPr>
          <w:lang w:val="en-US"/>
        </w:rPr>
        <w:t>. For video</w:t>
      </w:r>
      <w:r w:rsidR="00837EB6" w:rsidRPr="0017487D">
        <w:rPr>
          <w:lang w:val="en-US"/>
        </w:rPr>
        <w:t>s</w:t>
      </w:r>
      <w:r w:rsidR="00F87C53" w:rsidRPr="0017487D">
        <w:rPr>
          <w:lang w:val="en-US"/>
        </w:rPr>
        <w:t xml:space="preserve"> in Malay</w:t>
      </w:r>
      <w:r w:rsidR="009817BC" w:rsidRPr="0017487D">
        <w:t xml:space="preserve"> (n=27)</w:t>
      </w:r>
      <w:r w:rsidR="00F87C53" w:rsidRPr="0017487D">
        <w:rPr>
          <w:lang w:val="en-US"/>
        </w:rPr>
        <w:t>, a</w:t>
      </w:r>
      <w:r w:rsidR="00D67B58" w:rsidRPr="0017487D">
        <w:rPr>
          <w:lang w:val="en-US"/>
        </w:rPr>
        <w:t>nother</w:t>
      </w:r>
      <w:r w:rsidR="00F87C53" w:rsidRPr="0017487D">
        <w:rPr>
          <w:lang w:val="en-US"/>
        </w:rPr>
        <w:t xml:space="preserve"> research assistant</w:t>
      </w:r>
      <w:r w:rsidR="009817BC" w:rsidRPr="0017487D">
        <w:rPr>
          <w:lang w:val="en-US"/>
        </w:rPr>
        <w:t>, bilingual in Malay and English,</w:t>
      </w:r>
      <w:r w:rsidR="00F87C53" w:rsidRPr="0017487D">
        <w:rPr>
          <w:lang w:val="en-US"/>
        </w:rPr>
        <w:t xml:space="preserve"> </w:t>
      </w:r>
      <w:r w:rsidR="00A53040" w:rsidRPr="0017487D">
        <w:rPr>
          <w:lang w:val="en-US"/>
        </w:rPr>
        <w:t>translated and transcribed the video</w:t>
      </w:r>
      <w:r w:rsidR="004B2A1D" w:rsidRPr="0017487D">
        <w:rPr>
          <w:lang w:val="en-US"/>
        </w:rPr>
        <w:t>s</w:t>
      </w:r>
      <w:r w:rsidR="00A53040" w:rsidRPr="0017487D">
        <w:rPr>
          <w:lang w:val="en-US"/>
        </w:rPr>
        <w:t xml:space="preserve"> before handing the translated transcripts to the </w:t>
      </w:r>
      <w:r w:rsidR="004A4B2F" w:rsidRPr="0017487D">
        <w:rPr>
          <w:lang w:val="en-US"/>
        </w:rPr>
        <w:t xml:space="preserve">first </w:t>
      </w:r>
      <w:r w:rsidR="00A53040" w:rsidRPr="0017487D">
        <w:rPr>
          <w:lang w:val="en-US"/>
        </w:rPr>
        <w:t xml:space="preserve">video-coder to code. </w:t>
      </w:r>
      <w:r w:rsidR="009C580B" w:rsidRPr="0017487D">
        <w:rPr>
          <w:lang w:val="en-US"/>
        </w:rPr>
        <w:t xml:space="preserve">Ten percent </w:t>
      </w:r>
      <w:r w:rsidR="00A53040" w:rsidRPr="0017487D">
        <w:rPr>
          <w:lang w:val="en-US"/>
        </w:rPr>
        <w:t xml:space="preserve">of all videos were then blind-validated by </w:t>
      </w:r>
      <w:r w:rsidR="00F0702E" w:rsidRPr="0017487D">
        <w:rPr>
          <w:lang w:val="en-US"/>
        </w:rPr>
        <w:t>the</w:t>
      </w:r>
      <w:r w:rsidR="00A53040" w:rsidRPr="0017487D">
        <w:rPr>
          <w:lang w:val="en-US"/>
        </w:rPr>
        <w:t xml:space="preserve"> second trained video-coder</w:t>
      </w:r>
      <w:r w:rsidR="004B2A1D" w:rsidRPr="0017487D">
        <w:rPr>
          <w:lang w:val="en-US"/>
        </w:rPr>
        <w:t xml:space="preserve"> for i</w:t>
      </w:r>
      <w:r w:rsidR="00A53040" w:rsidRPr="0017487D">
        <w:rPr>
          <w:lang w:val="en-US"/>
        </w:rPr>
        <w:t>nter-rater reliability</w:t>
      </w:r>
      <w:r w:rsidR="004B2A1D" w:rsidRPr="0017487D">
        <w:rPr>
          <w:lang w:val="en-US"/>
        </w:rPr>
        <w:t xml:space="preserve">. </w:t>
      </w:r>
      <w:r w:rsidR="00CF2057" w:rsidRPr="0017487D">
        <w:rPr>
          <w:lang w:val="en-US"/>
        </w:rPr>
        <w:t xml:space="preserve">Inter-rater reliability, as measured by </w:t>
      </w:r>
      <w:r w:rsidR="00A53040" w:rsidRPr="0017487D">
        <w:rPr>
          <w:lang w:val="en-US"/>
        </w:rPr>
        <w:t>Cronbach</w:t>
      </w:r>
      <w:r w:rsidR="004B2A1D" w:rsidRPr="0017487D">
        <w:rPr>
          <w:lang w:val="en-US"/>
        </w:rPr>
        <w:t>’s</w:t>
      </w:r>
      <w:r w:rsidR="00A53040" w:rsidRPr="0017487D">
        <w:rPr>
          <w:lang w:val="en-US"/>
        </w:rPr>
        <w:t xml:space="preserve"> alpha</w:t>
      </w:r>
      <w:r w:rsidR="00CF2057" w:rsidRPr="0017487D">
        <w:rPr>
          <w:lang w:val="en-US"/>
        </w:rPr>
        <w:t>,</w:t>
      </w:r>
      <w:r w:rsidR="00A53040" w:rsidRPr="0017487D">
        <w:rPr>
          <w:lang w:val="en-US"/>
        </w:rPr>
        <w:t xml:space="preserve"> </w:t>
      </w:r>
      <w:r w:rsidR="009601F1" w:rsidRPr="0017487D">
        <w:rPr>
          <w:lang w:val="en-US"/>
        </w:rPr>
        <w:t>was above 0.80</w:t>
      </w:r>
      <w:r w:rsidR="00A53040" w:rsidRPr="0017487D">
        <w:rPr>
          <w:lang w:val="en-US"/>
        </w:rPr>
        <w:t xml:space="preserve"> for all </w:t>
      </w:r>
      <w:r w:rsidR="00250F02" w:rsidRPr="0017487D">
        <w:rPr>
          <w:lang w:val="en-US"/>
        </w:rPr>
        <w:t>behavioral codes</w:t>
      </w:r>
      <w:r w:rsidR="00A53040" w:rsidRPr="0017487D">
        <w:rPr>
          <w:lang w:val="en-US"/>
        </w:rPr>
        <w:t>.</w:t>
      </w:r>
    </w:p>
    <w:p w14:paraId="20CCD386" w14:textId="77777777" w:rsidR="00471F0E" w:rsidRPr="0017487D" w:rsidRDefault="00471F0E" w:rsidP="0001316A">
      <w:pPr>
        <w:spacing w:line="360" w:lineRule="auto"/>
        <w:jc w:val="both"/>
        <w:rPr>
          <w:lang w:val="en-US"/>
        </w:rPr>
      </w:pPr>
    </w:p>
    <w:p w14:paraId="74795386" w14:textId="791A945C" w:rsidR="00837EB6" w:rsidRPr="0017487D" w:rsidRDefault="00837EB6" w:rsidP="0001316A">
      <w:pPr>
        <w:pStyle w:val="Heading3"/>
        <w:spacing w:line="360" w:lineRule="auto"/>
        <w:rPr>
          <w:lang w:val="en-US"/>
        </w:rPr>
      </w:pPr>
      <w:r w:rsidRPr="0017487D">
        <w:rPr>
          <w:lang w:val="en-US"/>
        </w:rPr>
        <w:t xml:space="preserve">Maternal and </w:t>
      </w:r>
      <w:r w:rsidR="00DF1091" w:rsidRPr="0017487D">
        <w:rPr>
          <w:lang w:val="en-US"/>
        </w:rPr>
        <w:t>c</w:t>
      </w:r>
      <w:r w:rsidRPr="0017487D">
        <w:rPr>
          <w:lang w:val="en-US"/>
        </w:rPr>
        <w:t xml:space="preserve">hild </w:t>
      </w:r>
      <w:r w:rsidR="00DF1091" w:rsidRPr="0017487D">
        <w:rPr>
          <w:lang w:val="en-US"/>
        </w:rPr>
        <w:t>c</w:t>
      </w:r>
      <w:r w:rsidRPr="0017487D">
        <w:rPr>
          <w:lang w:val="en-US"/>
        </w:rPr>
        <w:t>haracteristics</w:t>
      </w:r>
    </w:p>
    <w:p w14:paraId="374210F2" w14:textId="20DAE2C9" w:rsidR="001002F1" w:rsidRPr="0017487D" w:rsidRDefault="00837EB6" w:rsidP="0001316A">
      <w:pPr>
        <w:spacing w:line="360" w:lineRule="auto"/>
        <w:jc w:val="both"/>
        <w:rPr>
          <w:lang w:val="en-US"/>
        </w:rPr>
      </w:pPr>
      <w:r w:rsidRPr="0017487D">
        <w:rPr>
          <w:lang w:val="en-US"/>
        </w:rPr>
        <w:t>Data on maternal ethnicity</w:t>
      </w:r>
      <w:r w:rsidR="001B5ECA" w:rsidRPr="0017487D">
        <w:rPr>
          <w:lang w:val="en-US"/>
        </w:rPr>
        <w:t>,</w:t>
      </w:r>
      <w:r w:rsidRPr="0017487D">
        <w:rPr>
          <w:lang w:val="en-US"/>
        </w:rPr>
        <w:t xml:space="preserve"> date of birth</w:t>
      </w:r>
      <w:r w:rsidR="001B5ECA" w:rsidRPr="0017487D">
        <w:rPr>
          <w:lang w:val="en-US"/>
        </w:rPr>
        <w:t>, and education level</w:t>
      </w:r>
      <w:r w:rsidR="006813C3" w:rsidRPr="0017487D">
        <w:rPr>
          <w:lang w:val="en-US"/>
        </w:rPr>
        <w:t xml:space="preserve"> were collected at recruitment. Height was measured and </w:t>
      </w:r>
      <w:r w:rsidRPr="0017487D">
        <w:rPr>
          <w:lang w:val="en-US"/>
        </w:rPr>
        <w:t xml:space="preserve">self-reported pre-pregnancy weight </w:t>
      </w:r>
      <w:r w:rsidR="006813C3" w:rsidRPr="0017487D">
        <w:rPr>
          <w:lang w:val="en-US"/>
        </w:rPr>
        <w:t xml:space="preserve">was </w:t>
      </w:r>
      <w:r w:rsidRPr="0017487D">
        <w:rPr>
          <w:lang w:val="en-US"/>
        </w:rPr>
        <w:t>collected from the women at</w:t>
      </w:r>
      <w:r w:rsidR="0031544C" w:rsidRPr="0017487D">
        <w:rPr>
          <w:lang w:val="en-US"/>
        </w:rPr>
        <w:t xml:space="preserve"> the first clinic visit at</w:t>
      </w:r>
      <w:r w:rsidRPr="0017487D">
        <w:rPr>
          <w:lang w:val="en-US"/>
        </w:rPr>
        <w:t xml:space="preserve"> </w:t>
      </w:r>
      <w:r w:rsidR="006813C3" w:rsidRPr="0017487D">
        <w:rPr>
          <w:lang w:val="en-US"/>
        </w:rPr>
        <w:t>11-14</w:t>
      </w:r>
      <w:r w:rsidRPr="0017487D">
        <w:rPr>
          <w:lang w:val="en-US"/>
        </w:rPr>
        <w:t xml:space="preserve"> week</w:t>
      </w:r>
      <w:r w:rsidR="004B2A1D" w:rsidRPr="0017487D">
        <w:rPr>
          <w:lang w:val="en-US"/>
        </w:rPr>
        <w:t>s</w:t>
      </w:r>
      <w:r w:rsidRPr="0017487D">
        <w:rPr>
          <w:lang w:val="en-US"/>
        </w:rPr>
        <w:t xml:space="preserve"> gestation.</w:t>
      </w:r>
      <w:r w:rsidR="00F0702E" w:rsidRPr="0017487D">
        <w:rPr>
          <w:lang w:val="en-US"/>
        </w:rPr>
        <w:t xml:space="preserve"> </w:t>
      </w:r>
      <w:r w:rsidR="00416FC4" w:rsidRPr="0017487D">
        <w:rPr>
          <w:lang w:val="en-US"/>
        </w:rPr>
        <w:t>Height and weight</w:t>
      </w:r>
      <w:r w:rsidR="004B2A1D" w:rsidRPr="0017487D">
        <w:rPr>
          <w:lang w:val="en-US"/>
        </w:rPr>
        <w:t xml:space="preserve"> were used to calculate maternal pre-pregnancy BMI (ppBMI)</w:t>
      </w:r>
      <w:r w:rsidR="00C52915" w:rsidRPr="0017487D">
        <w:rPr>
          <w:lang w:val="en-US"/>
        </w:rPr>
        <w:t xml:space="preserve"> and mothers were categorized into the following weight categories  based on </w:t>
      </w:r>
      <w:r w:rsidR="00AE39F2" w:rsidRPr="0017487D">
        <w:rPr>
          <w:lang w:val="en-US"/>
        </w:rPr>
        <w:t>recommended cutoff points for the Singaporean population</w:t>
      </w:r>
      <w:r w:rsidR="00C52915" w:rsidRPr="0017487D">
        <w:t>: underweight (BMI&lt;18.5</w:t>
      </w:r>
      <w:r w:rsidR="00AE39F2" w:rsidRPr="0017487D">
        <w:t xml:space="preserve"> kg/m</w:t>
      </w:r>
      <w:r w:rsidR="00AE39F2" w:rsidRPr="0017487D">
        <w:rPr>
          <w:vertAlign w:val="superscript"/>
        </w:rPr>
        <w:t>2</w:t>
      </w:r>
      <w:r w:rsidR="00C52915" w:rsidRPr="0017487D">
        <w:t>), normal weight (18.5-</w:t>
      </w:r>
      <w:r w:rsidR="00AE39F2" w:rsidRPr="0017487D">
        <w:t>22</w:t>
      </w:r>
      <w:r w:rsidR="00C52915" w:rsidRPr="0017487D">
        <w:t>.9), overweight (</w:t>
      </w:r>
      <w:r w:rsidR="00AE39F2" w:rsidRPr="0017487D">
        <w:t>23</w:t>
      </w:r>
      <w:r w:rsidR="00C52915" w:rsidRPr="0017487D">
        <w:t>-</w:t>
      </w:r>
      <w:r w:rsidR="00AE39F2" w:rsidRPr="0017487D">
        <w:t>27.4</w:t>
      </w:r>
      <w:r w:rsidR="00C52915" w:rsidRPr="0017487D">
        <w:t>), and obese (</w:t>
      </w:r>
      <w:r w:rsidR="00AE39F2" w:rsidRPr="0017487D">
        <w:t xml:space="preserve">27.5 </w:t>
      </w:r>
      <w:r w:rsidR="00C52915" w:rsidRPr="0017487D">
        <w:t>or higher)</w:t>
      </w:r>
      <w:r w:rsidR="007272E9" w:rsidRPr="0017487D">
        <w:rPr>
          <w:lang w:val="en-US"/>
        </w:rPr>
        <w:t>,</w:t>
      </w:r>
      <w:r w:rsidR="004B2A1D" w:rsidRPr="0017487D">
        <w:rPr>
          <w:lang w:val="en-US"/>
        </w:rPr>
        <w:t xml:space="preserve"> </w:t>
      </w:r>
      <w:r w:rsidR="00602151" w:rsidRPr="0017487D">
        <w:rPr>
          <w:rFonts w:ascii="Arial" w:hAnsi="Arial" w:cs="Arial"/>
          <w:color w:val="1C1D1E"/>
          <w:shd w:val="clear" w:color="auto" w:fill="FFFFFF"/>
        </w:rPr>
        <w:t xml:space="preserve"> </w:t>
      </w:r>
      <w:r w:rsidR="00602151" w:rsidRPr="0017487D">
        <w:t xml:space="preserve">based on guidelines from the </w:t>
      </w:r>
      <w:r w:rsidR="007272E9" w:rsidRPr="0017487D">
        <w:t xml:space="preserve">Singaporean </w:t>
      </w:r>
      <w:r w:rsidR="00602151" w:rsidRPr="0017487D">
        <w:t>Ministry of Health</w:t>
      </w:r>
      <w:r w:rsidR="00D15251" w:rsidRPr="0017487D">
        <w:t xml:space="preserve"> </w:t>
      </w:r>
      <w:r w:rsidR="00D15251" w:rsidRPr="0017487D">
        <w:fldChar w:fldCharType="begin"/>
      </w:r>
      <w:r w:rsidR="002C34E4">
        <w:instrText xml:space="preserve"> ADDIN EN.CITE &lt;EndNote&gt;&lt;Cite&gt;&lt;Author&gt;Health Promotion Board&lt;/Author&gt;&lt;Year&gt;2005&lt;/Year&gt;&lt;RecNum&gt;1090&lt;/RecNum&gt;&lt;DisplayText&gt;[35]&lt;/DisplayText&gt;&lt;record&gt;&lt;rec-number&gt;1090&lt;/rec-number&gt;&lt;foreign-keys&gt;&lt;key app="EN" db-id="xf2wpr0f820v2ievef2xf2wlewrsv5f0s229" timesta</w:instrText>
      </w:r>
      <w:r w:rsidR="002C34E4">
        <w:rPr>
          <w:rFonts w:hint="eastAsia"/>
        </w:rPr>
        <w:instrText>mp="1544801770"&gt;1090&lt;/key&gt;&lt;/foreign-keys&gt;&lt;ref-type name="Web Page"&gt;12&lt;/ref-type&gt;&lt;contributors&gt;&lt;authors&gt;&lt;author&gt;Health Promotion Board,&lt;/author&gt;&lt;/authors&gt;&lt;/contributors&gt;&lt;titles&gt;&lt;title&gt;Revision of Body Mass Index (BMI) cut</w:instrText>
      </w:r>
      <w:r w:rsidR="002C34E4">
        <w:rPr>
          <w:rFonts w:hint="eastAsia"/>
        </w:rPr>
        <w:instrText>‐</w:instrText>
      </w:r>
      <w:r w:rsidR="002C34E4">
        <w:rPr>
          <w:rFonts w:hint="eastAsia"/>
        </w:rPr>
        <w:instrText>offs in Singapore.&lt;/title&gt;&lt;/titles</w:instrText>
      </w:r>
      <w:r w:rsidR="002C34E4">
        <w:instrText>&gt;&lt;volume&gt;2018&lt;/volume&gt;&lt;number&gt;14 Dec&lt;/number&gt;&lt;dates&gt;&lt;year&gt;2005&lt;/year&gt;&lt;/dates&gt;&lt;pub-location&gt;Singapore&lt;/pub-location&gt;&lt;publisher&gt;Health Promotion Board&lt;/publisher&gt;&lt;urls&gt;&lt;related-urls&gt;&lt;url&gt; http://archive.is/o2DQ&lt;/url&gt;&lt;/related-urls&gt;&lt;/urls&gt;&lt;/record&gt;&lt;/Cite&gt;&lt;/EndNote&gt;</w:instrText>
      </w:r>
      <w:r w:rsidR="00D15251" w:rsidRPr="0017487D">
        <w:fldChar w:fldCharType="separate"/>
      </w:r>
      <w:r w:rsidR="002C34E4">
        <w:rPr>
          <w:noProof/>
        </w:rPr>
        <w:t>[</w:t>
      </w:r>
      <w:hyperlink w:anchor="_ENREF_35" w:tooltip="Health Promotion Board, 2005 #1090" w:history="1">
        <w:r w:rsidR="002C34E4">
          <w:rPr>
            <w:noProof/>
          </w:rPr>
          <w:t>35</w:t>
        </w:r>
      </w:hyperlink>
      <w:r w:rsidR="002C34E4">
        <w:rPr>
          <w:noProof/>
        </w:rPr>
        <w:t>]</w:t>
      </w:r>
      <w:r w:rsidR="00D15251" w:rsidRPr="0017487D">
        <w:fldChar w:fldCharType="end"/>
      </w:r>
      <w:r w:rsidR="007272E9" w:rsidRPr="0017487D">
        <w:t xml:space="preserve">, </w:t>
      </w:r>
      <w:r w:rsidR="00602151" w:rsidRPr="0017487D">
        <w:t xml:space="preserve">which </w:t>
      </w:r>
      <w:r w:rsidR="007272E9" w:rsidRPr="0017487D">
        <w:t>have been</w:t>
      </w:r>
      <w:r w:rsidR="00602151" w:rsidRPr="0017487D">
        <w:t xml:space="preserve"> adapted from the Asia‐specific WHO public health action points along the continuum of BMI.</w:t>
      </w:r>
    </w:p>
    <w:p w14:paraId="6D8634C3" w14:textId="22803E84" w:rsidR="00F32922" w:rsidRPr="0017487D" w:rsidRDefault="00304FF4" w:rsidP="0001316A">
      <w:pPr>
        <w:spacing w:line="360" w:lineRule="auto"/>
        <w:jc w:val="both"/>
        <w:rPr>
          <w:lang w:val="en-US"/>
        </w:rPr>
      </w:pPr>
      <w:r w:rsidRPr="0017487D">
        <w:rPr>
          <w:lang w:val="en-US"/>
        </w:rPr>
        <w:t xml:space="preserve">The weight of the child at age 4.5 years was obtained using </w:t>
      </w:r>
      <w:r w:rsidR="0031544C" w:rsidRPr="0017487D">
        <w:rPr>
          <w:lang w:val="en-US"/>
        </w:rPr>
        <w:t xml:space="preserve">a </w:t>
      </w:r>
      <w:r w:rsidRPr="0017487D">
        <w:rPr>
          <w:lang w:val="en-US"/>
        </w:rPr>
        <w:t xml:space="preserve">calibrated digital scale (SECA model 813; SECA Corp.) to the nearest 10 g. Standing height was measured with the use of a stadiometer (SECA model 213). For reliability, all measurements were taken in duplicate. Based on the </w:t>
      </w:r>
      <w:r w:rsidR="001B5ECA" w:rsidRPr="0017487D">
        <w:rPr>
          <w:lang w:val="en-US"/>
        </w:rPr>
        <w:t xml:space="preserve">2006 </w:t>
      </w:r>
      <w:r w:rsidRPr="0017487D">
        <w:rPr>
          <w:lang w:val="en-US"/>
        </w:rPr>
        <w:t>WHO Child Growth Standards, age- and sex-adjusted BMI z-scores were derived using WHO Anthro software (Version 3.2.2)</w:t>
      </w:r>
      <w:r w:rsidR="001F182C" w:rsidRPr="0017487D">
        <w:rPr>
          <w:lang w:val="en-US"/>
        </w:rPr>
        <w:t>.</w:t>
      </w:r>
      <w:r w:rsidRPr="0017487D">
        <w:rPr>
          <w:rFonts w:ascii="Times New Roman" w:hAnsi="Times New Roman" w:cs="Times New Roman"/>
          <w:sz w:val="24"/>
          <w:szCs w:val="24"/>
        </w:rPr>
        <w:t xml:space="preserve"> </w:t>
      </w:r>
      <w:r w:rsidR="006D48ED" w:rsidRPr="0017487D">
        <w:rPr>
          <w:lang w:val="en-US"/>
        </w:rPr>
        <w:t xml:space="preserve">Children were then classified into </w:t>
      </w:r>
      <w:r w:rsidR="001E4B67" w:rsidRPr="0017487D">
        <w:rPr>
          <w:lang w:val="en-US"/>
        </w:rPr>
        <w:t xml:space="preserve">normal </w:t>
      </w:r>
      <w:r w:rsidR="00BC6DD7" w:rsidRPr="0017487D">
        <w:rPr>
          <w:lang w:val="en-US"/>
        </w:rPr>
        <w:t>weight</w:t>
      </w:r>
      <w:r w:rsidR="00314EA2" w:rsidRPr="0017487D">
        <w:rPr>
          <w:lang w:val="en-US"/>
        </w:rPr>
        <w:t xml:space="preserve"> (BMI</w:t>
      </w:r>
      <w:r w:rsidR="00314EA2" w:rsidRPr="0017487D">
        <w:rPr>
          <w:vertAlign w:val="subscript"/>
          <w:lang w:val="en-US"/>
        </w:rPr>
        <w:t>z</w:t>
      </w:r>
      <w:r w:rsidR="00314EA2" w:rsidRPr="0017487D">
        <w:rPr>
          <w:lang w:val="en-US"/>
        </w:rPr>
        <w:t xml:space="preserve"> ≤</w:t>
      </w:r>
      <w:r w:rsidR="001B5ECA" w:rsidRPr="0017487D">
        <w:rPr>
          <w:lang w:val="en-US"/>
        </w:rPr>
        <w:t>1.</w:t>
      </w:r>
      <w:r w:rsidR="001E4B67" w:rsidRPr="0017487D">
        <w:rPr>
          <w:lang w:val="en-US"/>
        </w:rPr>
        <w:t>04</w:t>
      </w:r>
      <w:r w:rsidR="0099674A" w:rsidRPr="0017487D">
        <w:rPr>
          <w:lang w:val="en-US"/>
        </w:rPr>
        <w:t>; n=</w:t>
      </w:r>
      <w:r w:rsidR="00225B9D" w:rsidRPr="0017487D">
        <w:rPr>
          <w:lang w:val="en-US"/>
        </w:rPr>
        <w:t xml:space="preserve"> 1</w:t>
      </w:r>
      <w:r w:rsidR="001B5ECA" w:rsidRPr="0017487D">
        <w:rPr>
          <w:lang w:val="en-US"/>
        </w:rPr>
        <w:t>6</w:t>
      </w:r>
      <w:r w:rsidR="001E4B67" w:rsidRPr="0017487D">
        <w:rPr>
          <w:lang w:val="en-US"/>
        </w:rPr>
        <w:t>7</w:t>
      </w:r>
      <w:r w:rsidR="005F3745" w:rsidRPr="0017487D">
        <w:rPr>
          <w:rStyle w:val="FootnoteReference"/>
          <w:lang w:val="en-US"/>
        </w:rPr>
        <w:footnoteReference w:id="2"/>
      </w:r>
      <w:r w:rsidR="0099674A" w:rsidRPr="0017487D">
        <w:rPr>
          <w:lang w:val="en-US"/>
        </w:rPr>
        <w:t>) and overweight group</w:t>
      </w:r>
      <w:r w:rsidR="0068420D" w:rsidRPr="0017487D">
        <w:rPr>
          <w:lang w:val="en-US"/>
        </w:rPr>
        <w:t>s</w:t>
      </w:r>
      <w:r w:rsidR="0099674A" w:rsidRPr="0017487D">
        <w:rPr>
          <w:lang w:val="en-US"/>
        </w:rPr>
        <w:t xml:space="preserve"> (BMI</w:t>
      </w:r>
      <w:r w:rsidR="0099674A" w:rsidRPr="0017487D">
        <w:rPr>
          <w:vertAlign w:val="subscript"/>
          <w:lang w:val="en-US"/>
        </w:rPr>
        <w:t>z</w:t>
      </w:r>
      <w:r w:rsidR="002B3F68" w:rsidRPr="0017487D">
        <w:rPr>
          <w:lang w:val="en-US"/>
        </w:rPr>
        <w:t xml:space="preserve"> &gt;</w:t>
      </w:r>
      <w:r w:rsidR="001B5ECA" w:rsidRPr="0017487D">
        <w:rPr>
          <w:lang w:val="en-US"/>
        </w:rPr>
        <w:t>1.</w:t>
      </w:r>
      <w:r w:rsidR="001E4B67" w:rsidRPr="0017487D">
        <w:rPr>
          <w:lang w:val="en-US"/>
        </w:rPr>
        <w:t>04</w:t>
      </w:r>
      <w:r w:rsidR="0099674A" w:rsidRPr="0017487D">
        <w:rPr>
          <w:lang w:val="en-US"/>
        </w:rPr>
        <w:t>; n=</w:t>
      </w:r>
      <w:r w:rsidR="00225B9D" w:rsidRPr="0017487D">
        <w:rPr>
          <w:lang w:val="en-US"/>
        </w:rPr>
        <w:t xml:space="preserve"> </w:t>
      </w:r>
      <w:r w:rsidR="001B5ECA" w:rsidRPr="0017487D">
        <w:rPr>
          <w:lang w:val="en-US"/>
        </w:rPr>
        <w:t>3</w:t>
      </w:r>
      <w:r w:rsidR="001E4B67" w:rsidRPr="0017487D">
        <w:rPr>
          <w:lang w:val="en-US"/>
        </w:rPr>
        <w:t>4</w:t>
      </w:r>
      <w:r w:rsidR="0099674A" w:rsidRPr="0017487D">
        <w:rPr>
          <w:lang w:val="en-US"/>
        </w:rPr>
        <w:t>)</w:t>
      </w:r>
      <w:r w:rsidR="00501658" w:rsidRPr="0017487D">
        <w:rPr>
          <w:lang w:val="en-US"/>
        </w:rPr>
        <w:t xml:space="preserve"> </w:t>
      </w:r>
      <w:r w:rsidR="0096678F" w:rsidRPr="0017487D">
        <w:rPr>
          <w:lang w:val="en-US"/>
        </w:rPr>
        <w:fldChar w:fldCharType="begin"/>
      </w:r>
      <w:r w:rsidR="002C34E4">
        <w:rPr>
          <w:lang w:val="en-US"/>
        </w:rPr>
        <w:instrText xml:space="preserve"> ADDIN EN.CITE &lt;EndNote&gt;&lt;Cite&gt;&lt;Author&gt;Wang&lt;/Author&gt;&lt;Year&gt;2012&lt;/Year&gt;&lt;RecNum&gt;17&lt;/RecNum&gt;&lt;DisplayText&gt;[36]&lt;/DisplayText&gt;&lt;record&gt;&lt;rec-number&gt;16&lt;/rec-number&gt;&lt;foreign-keys&gt;&lt;key app="EN" db-id="seda2fs0n50sefeedtnx0fanxszd2dap5zzz" timestamp="1510677611"&gt;16&lt;/key&gt;&lt;/foreign-keys&gt;&lt;ref-type name="Book Section"&gt;5&lt;/ref-type&gt;&lt;contributors&gt;&lt;authors&gt;&lt;author&gt;Wang, Youfa&lt;/author&gt;&lt;author&gt;Chen, Hsin-Jen&lt;/author&gt;&lt;/authors&gt;&lt;/contributors&gt;&lt;titles&gt;&lt;title&gt;Use of percentiles and z-scores in anthropometry&lt;/title&gt;&lt;secondary-title&gt;Handbook of anthropometry&lt;/secondary-title&gt;&lt;/titles&gt;&lt;pages&gt;29-48&lt;/pages&gt;&lt;dates&gt;&lt;year&gt;2012&lt;/year&gt;&lt;/dates&gt;&lt;publisher&gt;Springer&lt;/publisher&gt;&lt;isbn&gt;144191787X&lt;/isbn&gt;&lt;urls&gt;&lt;/urls&gt;&lt;/record&gt;&lt;/Cite&gt;&lt;/EndNote&gt;</w:instrText>
      </w:r>
      <w:r w:rsidR="0096678F" w:rsidRPr="0017487D">
        <w:rPr>
          <w:lang w:val="en-US"/>
        </w:rPr>
        <w:fldChar w:fldCharType="separate"/>
      </w:r>
      <w:r w:rsidR="002C34E4">
        <w:rPr>
          <w:noProof/>
          <w:lang w:val="en-US"/>
        </w:rPr>
        <w:t>[</w:t>
      </w:r>
      <w:hyperlink w:anchor="_ENREF_36" w:tooltip="Wang, 2012 #16" w:history="1">
        <w:r w:rsidR="002C34E4">
          <w:rPr>
            <w:noProof/>
            <w:lang w:val="en-US"/>
          </w:rPr>
          <w:t>36</w:t>
        </w:r>
      </w:hyperlink>
      <w:r w:rsidR="002C34E4">
        <w:rPr>
          <w:noProof/>
          <w:lang w:val="en-US"/>
        </w:rPr>
        <w:t>]</w:t>
      </w:r>
      <w:r w:rsidR="0096678F" w:rsidRPr="0017487D">
        <w:rPr>
          <w:lang w:val="en-US"/>
        </w:rPr>
        <w:fldChar w:fldCharType="end"/>
      </w:r>
      <w:r w:rsidR="0099674A" w:rsidRPr="0017487D">
        <w:rPr>
          <w:lang w:val="en-US"/>
        </w:rPr>
        <w:t>.</w:t>
      </w:r>
      <w:r w:rsidR="00BC6DD7" w:rsidRPr="0017487D">
        <w:rPr>
          <w:lang w:val="en-US"/>
        </w:rPr>
        <w:t xml:space="preserve"> </w:t>
      </w:r>
    </w:p>
    <w:p w14:paraId="13D75B48" w14:textId="2D173E92" w:rsidR="00265593" w:rsidRPr="0017487D" w:rsidRDefault="00265593" w:rsidP="0001316A">
      <w:pPr>
        <w:spacing w:line="360" w:lineRule="auto"/>
        <w:jc w:val="both"/>
        <w:rPr>
          <w:lang w:val="en-US"/>
        </w:rPr>
      </w:pPr>
    </w:p>
    <w:p w14:paraId="6CDB925F" w14:textId="77777777" w:rsidR="00471F0E" w:rsidRPr="0017487D" w:rsidRDefault="00471F0E" w:rsidP="0001316A">
      <w:pPr>
        <w:spacing w:line="360" w:lineRule="auto"/>
        <w:jc w:val="both"/>
        <w:rPr>
          <w:lang w:val="en-US"/>
        </w:rPr>
      </w:pPr>
    </w:p>
    <w:p w14:paraId="50A30B0F" w14:textId="77777777" w:rsidR="00331169" w:rsidRPr="0017487D" w:rsidRDefault="00331169" w:rsidP="0001316A">
      <w:pPr>
        <w:pStyle w:val="Heading3"/>
        <w:spacing w:line="360" w:lineRule="auto"/>
        <w:rPr>
          <w:lang w:val="en-US"/>
        </w:rPr>
      </w:pPr>
      <w:r w:rsidRPr="0017487D">
        <w:rPr>
          <w:lang w:val="en-US"/>
        </w:rPr>
        <w:t>Child’s energy consumption and variety of food choice</w:t>
      </w:r>
    </w:p>
    <w:p w14:paraId="19EC1FC9" w14:textId="773E986C" w:rsidR="00331169" w:rsidRPr="0017487D" w:rsidRDefault="00331169" w:rsidP="0001316A">
      <w:pPr>
        <w:spacing w:line="360" w:lineRule="auto"/>
        <w:jc w:val="both"/>
        <w:rPr>
          <w:lang w:val="en-US"/>
        </w:rPr>
      </w:pPr>
      <w:r w:rsidRPr="0017487D">
        <w:rPr>
          <w:lang w:val="en-US"/>
        </w:rPr>
        <w:t xml:space="preserve">Foods served at the </w:t>
      </w:r>
      <w:r w:rsidRPr="0017487D">
        <w:rPr>
          <w:i/>
          <w:lang w:val="en-US"/>
        </w:rPr>
        <w:t>ad libitum</w:t>
      </w:r>
      <w:r w:rsidRPr="0017487D">
        <w:rPr>
          <w:lang w:val="en-US"/>
        </w:rPr>
        <w:t xml:space="preserve"> meal were weighed and recorded before and after the meal. </w:t>
      </w:r>
      <w:r w:rsidR="00005BB2" w:rsidRPr="0017487D">
        <w:t xml:space="preserve">The amount of food consumed by the child </w:t>
      </w:r>
      <w:r w:rsidR="00FA1270" w:rsidRPr="0017487D">
        <w:t>was</w:t>
      </w:r>
      <w:r w:rsidR="00005BB2" w:rsidRPr="0017487D">
        <w:t xml:space="preserve"> calculated </w:t>
      </w:r>
      <w:r w:rsidR="004A4B2F" w:rsidRPr="0017487D">
        <w:t>as</w:t>
      </w:r>
      <w:r w:rsidR="00005BB2" w:rsidRPr="0017487D">
        <w:t xml:space="preserve"> the difference between the weight of food items before and after the meal. The </w:t>
      </w:r>
      <w:r w:rsidR="00186844" w:rsidRPr="0017487D">
        <w:t>amounts</w:t>
      </w:r>
      <w:r w:rsidR="00005BB2" w:rsidRPr="0017487D">
        <w:t xml:space="preserve"> consumed were then converted to energy (kcal) by multiplying the weight </w:t>
      </w:r>
      <w:r w:rsidR="004A4B2F" w:rsidRPr="0017487D">
        <w:t xml:space="preserve">consumed </w:t>
      </w:r>
      <w:r w:rsidR="00005BB2" w:rsidRPr="0017487D">
        <w:t xml:space="preserve">with the respective energy per gram, derived from Food Composition Table by </w:t>
      </w:r>
      <w:r w:rsidR="000D2D1B" w:rsidRPr="0017487D">
        <w:t xml:space="preserve">the </w:t>
      </w:r>
      <w:r w:rsidR="00005BB2" w:rsidRPr="0017487D">
        <w:t>Health Promotion Board of Singapore</w:t>
      </w:r>
      <w:r w:rsidR="00186844" w:rsidRPr="0017487D">
        <w:t xml:space="preserve"> </w:t>
      </w:r>
      <w:r w:rsidR="00073A60" w:rsidRPr="0017487D">
        <w:fldChar w:fldCharType="begin"/>
      </w:r>
      <w:r w:rsidR="002C34E4">
        <w:instrText xml:space="preserve"> ADDIN EN.CITE &lt;EndNote&gt;&lt;Cite&gt;&lt;Author&gt;Health Promotion Board Singapore&lt;/Author&gt;&lt;Year&gt;2003&lt;/Year&gt;&lt;RecNum&gt;144&lt;/RecNum&gt;&lt;DisplayText&gt;[37]&lt;/DisplayText&gt;&lt;record&gt;&lt;rec-number&gt;144&lt;/rec-number&gt;&lt;foreign-keys&gt;&lt;key app="EN" db-id="zx5925vsrexs0oetxa5vfrvdst2xav2vs2fz"&gt;144&lt;/key&gt;&lt;/foreign-keys&gt;&lt;ref-type name="Book"&gt;6&lt;/ref-type&gt;&lt;contributors&gt;&lt;authors&gt;&lt;author&gt;Health Promotion Board Singapore,&lt;/author&gt;&lt;/authors&gt;&lt;/contributors&gt;&lt;titles&gt;&lt;title&gt;Food Composition Guide Singapore&lt;/title&gt;&lt;/titles&gt;&lt;dates&gt;&lt;year&gt;2003&lt;/year&gt;&lt;/dates&gt;&lt;pub-location&gt;Singapore&lt;/pub-location&gt;&lt;urls&gt;&lt;/urls&gt;&lt;/record&gt;&lt;/Cite&gt;&lt;/EndNote&gt;</w:instrText>
      </w:r>
      <w:r w:rsidR="00073A60" w:rsidRPr="0017487D">
        <w:fldChar w:fldCharType="separate"/>
      </w:r>
      <w:r w:rsidR="002C34E4">
        <w:rPr>
          <w:noProof/>
        </w:rPr>
        <w:t>[</w:t>
      </w:r>
      <w:hyperlink w:anchor="_ENREF_37" w:tooltip="Health Promotion Board Singapore, 2003 #144" w:history="1">
        <w:r w:rsidR="002C34E4">
          <w:rPr>
            <w:noProof/>
          </w:rPr>
          <w:t>37</w:t>
        </w:r>
      </w:hyperlink>
      <w:r w:rsidR="002C34E4">
        <w:rPr>
          <w:noProof/>
        </w:rPr>
        <w:t>]</w:t>
      </w:r>
      <w:r w:rsidR="00073A60" w:rsidRPr="0017487D">
        <w:fldChar w:fldCharType="end"/>
      </w:r>
      <w:r w:rsidR="00005BB2" w:rsidRPr="0017487D">
        <w:t xml:space="preserve">. </w:t>
      </w:r>
      <w:r w:rsidRPr="0017487D">
        <w:rPr>
          <w:lang w:val="en-US"/>
        </w:rPr>
        <w:t>The total number of food</w:t>
      </w:r>
      <w:r w:rsidR="006D48ED" w:rsidRPr="0017487D">
        <w:rPr>
          <w:lang w:val="en-US"/>
        </w:rPr>
        <w:t>s</w:t>
      </w:r>
      <w:r w:rsidRPr="0017487D">
        <w:rPr>
          <w:lang w:val="en-US"/>
        </w:rPr>
        <w:t xml:space="preserve"> served</w:t>
      </w:r>
      <w:r w:rsidR="000D2D1B" w:rsidRPr="0017487D">
        <w:rPr>
          <w:lang w:val="en-US"/>
        </w:rPr>
        <w:t xml:space="preserve"> in the buffet</w:t>
      </w:r>
      <w:r w:rsidRPr="0017487D">
        <w:rPr>
          <w:lang w:val="en-US"/>
        </w:rPr>
        <w:t xml:space="preserve"> was also recorded</w:t>
      </w:r>
      <w:r w:rsidR="006D48ED" w:rsidRPr="0017487D">
        <w:rPr>
          <w:lang w:val="en-US"/>
        </w:rPr>
        <w:t>, as</w:t>
      </w:r>
      <w:r w:rsidRPr="0017487D">
        <w:rPr>
          <w:lang w:val="en-US"/>
        </w:rPr>
        <w:t xml:space="preserve"> </w:t>
      </w:r>
      <w:r w:rsidR="00AE39F2" w:rsidRPr="0017487D">
        <w:rPr>
          <w:lang w:val="en-US"/>
        </w:rPr>
        <w:t>some</w:t>
      </w:r>
      <w:r w:rsidRPr="0017487D">
        <w:rPr>
          <w:lang w:val="en-US"/>
        </w:rPr>
        <w:t xml:space="preserve"> children</w:t>
      </w:r>
      <w:r w:rsidR="00E864CD" w:rsidRPr="0017487D">
        <w:rPr>
          <w:lang w:val="en-US"/>
        </w:rPr>
        <w:t xml:space="preserve"> (</w:t>
      </w:r>
      <w:r w:rsidR="00AE39F2" w:rsidRPr="0017487D">
        <w:rPr>
          <w:lang w:val="en-US"/>
        </w:rPr>
        <w:t>23</w:t>
      </w:r>
      <w:r w:rsidR="00E864CD" w:rsidRPr="0017487D">
        <w:rPr>
          <w:lang w:val="en-US"/>
        </w:rPr>
        <w:t>%)</w:t>
      </w:r>
      <w:r w:rsidRPr="0017487D">
        <w:rPr>
          <w:lang w:val="en-US"/>
        </w:rPr>
        <w:t xml:space="preserve"> </w:t>
      </w:r>
      <w:r w:rsidR="00D37963" w:rsidRPr="0017487D">
        <w:rPr>
          <w:lang w:val="en-US"/>
        </w:rPr>
        <w:t xml:space="preserve">did not </w:t>
      </w:r>
      <w:r w:rsidRPr="0017487D">
        <w:rPr>
          <w:lang w:val="en-US"/>
        </w:rPr>
        <w:t>receive all 1</w:t>
      </w:r>
      <w:r w:rsidR="000D2D1B" w:rsidRPr="0017487D">
        <w:rPr>
          <w:lang w:val="en-US"/>
        </w:rPr>
        <w:t>2</w:t>
      </w:r>
      <w:r w:rsidRPr="0017487D">
        <w:rPr>
          <w:lang w:val="en-US"/>
        </w:rPr>
        <w:t xml:space="preserve"> food items due to </w:t>
      </w:r>
      <w:r w:rsidR="006D48ED" w:rsidRPr="0017487D">
        <w:rPr>
          <w:lang w:val="en-US"/>
        </w:rPr>
        <w:t>supply shortages, food allergies, or</w:t>
      </w:r>
      <w:r w:rsidRPr="0017487D">
        <w:rPr>
          <w:lang w:val="en-US"/>
        </w:rPr>
        <w:t xml:space="preserve"> religious reasons. The percentage of food variety chosen by each child was calculated by dividing the number of food</w:t>
      </w:r>
      <w:r w:rsidR="006D48ED" w:rsidRPr="0017487D">
        <w:rPr>
          <w:lang w:val="en-US"/>
        </w:rPr>
        <w:t>s</w:t>
      </w:r>
      <w:r w:rsidRPr="0017487D">
        <w:rPr>
          <w:lang w:val="en-US"/>
        </w:rPr>
        <w:t xml:space="preserve"> chosen </w:t>
      </w:r>
      <w:r w:rsidR="006D48ED" w:rsidRPr="0017487D">
        <w:rPr>
          <w:lang w:val="en-US"/>
        </w:rPr>
        <w:t>by</w:t>
      </w:r>
      <w:r w:rsidRPr="0017487D">
        <w:rPr>
          <w:lang w:val="en-US"/>
        </w:rPr>
        <w:t xml:space="preserve"> the total number of food</w:t>
      </w:r>
      <w:r w:rsidR="006D48ED" w:rsidRPr="0017487D">
        <w:rPr>
          <w:lang w:val="en-US"/>
        </w:rPr>
        <w:t>s</w:t>
      </w:r>
      <w:r w:rsidRPr="0017487D">
        <w:rPr>
          <w:lang w:val="en-US"/>
        </w:rPr>
        <w:t xml:space="preserve"> provided. </w:t>
      </w:r>
    </w:p>
    <w:p w14:paraId="22D99E0B" w14:textId="77777777" w:rsidR="002E14A1" w:rsidRPr="0017487D" w:rsidRDefault="002E14A1" w:rsidP="0001316A">
      <w:pPr>
        <w:spacing w:line="360" w:lineRule="auto"/>
        <w:jc w:val="both"/>
        <w:rPr>
          <w:lang w:val="en-US"/>
        </w:rPr>
      </w:pPr>
    </w:p>
    <w:p w14:paraId="050959DA" w14:textId="6F372241" w:rsidR="00651880" w:rsidRPr="0017487D" w:rsidRDefault="00651880" w:rsidP="0001316A">
      <w:pPr>
        <w:pStyle w:val="Heading2"/>
        <w:spacing w:line="360" w:lineRule="auto"/>
        <w:rPr>
          <w:lang w:val="en-US"/>
        </w:rPr>
      </w:pPr>
      <w:r w:rsidRPr="0017487D">
        <w:rPr>
          <w:lang w:val="en-US"/>
        </w:rPr>
        <w:t xml:space="preserve">Data </w:t>
      </w:r>
      <w:r w:rsidR="00DF1091" w:rsidRPr="0017487D">
        <w:rPr>
          <w:lang w:val="en-US"/>
        </w:rPr>
        <w:t>t</w:t>
      </w:r>
      <w:r w:rsidRPr="0017487D">
        <w:rPr>
          <w:lang w:val="en-US"/>
        </w:rPr>
        <w:t>ransformation</w:t>
      </w:r>
      <w:r w:rsidR="009601F1" w:rsidRPr="0017487D">
        <w:rPr>
          <w:lang w:val="en-US"/>
        </w:rPr>
        <w:t xml:space="preserve"> </w:t>
      </w:r>
    </w:p>
    <w:p w14:paraId="52C8AD74" w14:textId="6D7EC108" w:rsidR="001A5CEC" w:rsidRPr="0017487D" w:rsidRDefault="009601F1" w:rsidP="0001316A">
      <w:pPr>
        <w:spacing w:line="360" w:lineRule="auto"/>
        <w:jc w:val="both"/>
        <w:rPr>
          <w:lang w:val="en-US"/>
        </w:rPr>
      </w:pPr>
      <w:r w:rsidRPr="0017487D">
        <w:rPr>
          <w:lang w:val="en-US"/>
        </w:rPr>
        <w:t xml:space="preserve">As </w:t>
      </w:r>
      <w:r w:rsidR="00030330" w:rsidRPr="0017487D">
        <w:rPr>
          <w:lang w:val="en-US"/>
        </w:rPr>
        <w:t>the duration of the meals varied</w:t>
      </w:r>
      <w:r w:rsidRPr="0017487D">
        <w:rPr>
          <w:lang w:val="en-US"/>
        </w:rPr>
        <w:t xml:space="preserve"> between mother-child dyads, </w:t>
      </w:r>
      <w:r w:rsidR="00030330" w:rsidRPr="0017487D">
        <w:rPr>
          <w:lang w:val="en-US"/>
        </w:rPr>
        <w:t>it was possible that differences in absolute counts of feeding practice use could be driven primarily by meal duration.  Therefore,</w:t>
      </w:r>
      <w:r w:rsidRPr="0017487D">
        <w:rPr>
          <w:lang w:val="en-US"/>
        </w:rPr>
        <w:t xml:space="preserve"> </w:t>
      </w:r>
      <w:r w:rsidR="00335792" w:rsidRPr="0017487D">
        <w:rPr>
          <w:lang w:val="en-US"/>
        </w:rPr>
        <w:t xml:space="preserve">for </w:t>
      </w:r>
      <w:r w:rsidR="00AE39F2" w:rsidRPr="0017487D">
        <w:rPr>
          <w:lang w:val="en-US"/>
        </w:rPr>
        <w:t xml:space="preserve">all feeding practice </w:t>
      </w:r>
      <w:r w:rsidR="00335792" w:rsidRPr="0017487D">
        <w:rPr>
          <w:lang w:val="en-US"/>
        </w:rPr>
        <w:t xml:space="preserve">analyses , </w:t>
      </w:r>
      <w:r w:rsidR="00AE39F2" w:rsidRPr="0017487D">
        <w:rPr>
          <w:lang w:val="en-US"/>
        </w:rPr>
        <w:t xml:space="preserve">the </w:t>
      </w:r>
      <w:r w:rsidRPr="0017487D">
        <w:rPr>
          <w:lang w:val="en-US"/>
        </w:rPr>
        <w:t xml:space="preserve">feeding practices were transformed </w:t>
      </w:r>
      <w:r w:rsidR="00030330" w:rsidRPr="0017487D">
        <w:rPr>
          <w:lang w:val="en-US"/>
        </w:rPr>
        <w:t>in</w:t>
      </w:r>
      <w:r w:rsidRPr="0017487D">
        <w:rPr>
          <w:lang w:val="en-US"/>
        </w:rPr>
        <w:t>to</w:t>
      </w:r>
      <w:r w:rsidR="00A10B01" w:rsidRPr="0017487D">
        <w:rPr>
          <w:lang w:val="en-US"/>
        </w:rPr>
        <w:t xml:space="preserve"> counts per 10 </w:t>
      </w:r>
      <w:r w:rsidR="00335792" w:rsidRPr="0017487D">
        <w:rPr>
          <w:lang w:val="en-US"/>
        </w:rPr>
        <w:t>minutes of meal duration to provide</w:t>
      </w:r>
      <w:r w:rsidR="00A10B01" w:rsidRPr="0017487D">
        <w:rPr>
          <w:lang w:val="en-US"/>
        </w:rPr>
        <w:t xml:space="preserve"> a better representation of the feeding practice frequency, </w:t>
      </w:r>
      <w:r w:rsidR="00030330" w:rsidRPr="0017487D">
        <w:rPr>
          <w:lang w:val="en-US"/>
        </w:rPr>
        <w:t>as has been done in similar feeding practice studies</w:t>
      </w:r>
      <w:r w:rsidR="00A10B01" w:rsidRPr="0017487D">
        <w:rPr>
          <w:lang w:val="en-US"/>
        </w:rPr>
        <w:t xml:space="preserve"> </w:t>
      </w:r>
      <w:r w:rsidR="0096678F" w:rsidRPr="0017487D">
        <w:rPr>
          <w:lang w:val="en-US"/>
        </w:rPr>
        <w:fldChar w:fldCharType="begin">
          <w:fldData xml:space="preserve">PEVuZE5vdGU+PENpdGU+PEF1dGhvcj5FZGVsc29uPC9BdXRob3I+PFllYXI+MjAxNjwvWWVhcj48
UmVjTnVtPjY3PC9SZWNOdW0+PERpc3BsYXlUZXh0PlsxNV08L0Rpc3BsYXlUZXh0PjxyZWNvcmQ+
PHJlYy1udW1iZXI+Njc8L3JlYy1udW1iZXI+PGZvcmVpZ24ta2V5cz48a2V5IGFwcD0iRU4iIGRi
LWlkPSJ6eDU5MjV2c3JleHMwb2V0eGE1dmZydmRzdDJ4YXYydnMyZnoiPjY3PC9rZXk+PC9mb3Jl
aWduLWtleXM+PHJlZi10eXBlIG5hbWU9IkpvdXJuYWwgQXJ0aWNsZSI+MTc8L3JlZi10eXBlPjxj
b250cmlidXRvcnM+PGF1dGhvcnM+PGF1dGhvcj5FZGVsc29uLCBMLiBSLjwvYXV0aG9yPjxhdXRo
b3I+TW9rZGFkLCBDLjwvYXV0aG9yPjxhdXRob3I+TWFydGluLCBOLjwvYXV0aG9yPjwvYXV0aG9y
cz48L2NvbnRyaWJ1dG9ycz48YXV0aC1hZGRyZXNzPk5lc3RsZSBSZXNlYXJjaCBDZW50ZXIsIExh
dXNhbm5lLCBTd2l0emVybGFuZC4gRWxlY3Ryb25pYyBhZGRyZXNzOiBMaXNhcm9iaW4uZWRlbHNv
bkByZGxzLm5lc3RsZS5jb20uJiN4RDtOZXN0bGUgUmVzZWFyY2ggQ2VudGVyLCBMYXVzYW5uZSwg
U3dpdHplcmxhbmQuIEVsZWN0cm9uaWMgYWRkcmVzczogQ2Fzc2FuZHJhLm1va2RhZEByZGxzLm5l
c3RsZS5jb20uJiN4RDtOZXN0bGUgUmVzZWFyY2ggQ2VudGVyLCBMYXVzYW5uZSwgU3dpdHplcmxh
bmQuIEVsZWN0cm9uaWMgYWRkcmVzczogTmF0aGFsaWUubWFydGluQHJkbHMubmVzdGxlLmNvbS48
L2F1dGgtYWRkcmVzcz48dGl0bGVzPjx0aXRsZT5Qcm9tcHRzIHRvIGVhdCBub3ZlbCBhbmQgZmFt
aWxpYXIgZnJ1aXRzIGFuZCB2ZWdldGFibGVzIGluIGZhbWlsaWVzIHdpdGggMS0zIHllYXItb2xk
IGNoaWxkcmVuOiBSZWxhdGlvbnNoaXBzIHdpdGggZm9vZCBhY2NlcHRhbmNlIGFuZCBpbnRha2U8
L3RpdGxlPjxzZWNvbmRhcnktdGl0bGU+QXBwZXRpdGU8L3NlY29uZGFyeS10aXRsZT48YWx0LXRp
dGxlPkFwcGV0aXRlPC9hbHQtdGl0bGU+PC90aXRsZXM+PHBlcmlvZGljYWw+PGZ1bGwtdGl0bGU+
QXBwZXRpdGU8L2Z1bGwtdGl0bGU+PC9wZXJpb2RpY2FsPjxhbHQtcGVyaW9kaWNhbD48ZnVsbC10
aXRsZT5BcHBldGl0ZTwvZnVsbC10aXRsZT48L2FsdC1wZXJpb2RpY2FsPjxwYWdlcz4xMzgtNDg8
L3BhZ2VzPjx2b2x1bWU+OTk8L3ZvbHVtZT48ZWRpdGlvbj4yMDE2LzAxLzIzPC9lZGl0aW9uPjxr
ZXl3b3Jkcz48a2V5d29yZD5DaGlsZCwgUHJlc2Nob29sPC9rZXl3b3JkPjxrZXl3b3JkPkNob2lj
ZSBCZWhhdmlvcjwva2V5d29yZD48a2V5d29yZD5Dcm9zcy1TZWN0aW9uYWwgU3R1ZGllczwva2V5
d29yZD48a2V5d29yZD5EaWV0PC9rZXl3b3JkPjxrZXl3b3JkPkZlZWRpbmcgQmVoYXZpb3IvIHBz
eWNob2xvZ3k8L2tleXdvcmQ+PGtleXdvcmQ+RmVtYWxlPC9rZXl3b3JkPjxrZXl3b3JkPkZvb2Qg
UHJlZmVyZW5jZXM8L2tleXdvcmQ+PGtleXdvcmQ+RnJ1aXQ8L2tleXdvcmQ+PGtleXdvcmQ+SHVt
YW5zPC9rZXl3b3JkPjxrZXl3b3JkPkluZmFudDwva2V5d29yZD48a2V5d29yZD5NYWxlPC9rZXl3
b3JkPjxrZXl3b3JkPk1lYWxzPC9rZXl3b3JkPjxrZXl3b3JkPk1lbnRhbCBSZWNhbGw8L2tleXdv
cmQ+PGtleXdvcmQ+UGFyZW50LUNoaWxkIFJlbGF0aW9uczwva2V5d29yZD48a2V5d29yZD5QYXJl
bnRpbmcvIHBzeWNob2xvZ3k8L2tleXdvcmQ+PGtleXdvcmQ+U29jaW9lY29ub21pYyBGYWN0b3Jz
PC9rZXl3b3JkPjxrZXl3b3JkPlN1cnZleXMgYW5kIFF1ZXN0aW9ubmFpcmVzPC9rZXl3b3JkPjxr
ZXl3b3JkPlZlZ2V0YWJsZXM8L2tleXdvcmQ+PC9rZXl3b3Jkcz48ZGF0ZXM+PHllYXI+MjAxNjwv
eWVhcj48cHViLWRhdGVzPjxkYXRlPkFwciAwMTwvZGF0ZT48L3B1Yi1kYXRlcz48L2RhdGVzPjxp
c2JuPjEwOTUtODMwNCAoRWxlY3Ryb25pYykmI3hEOzAxOTUtNjY2MyAoTGlua2luZyk8L2lzYm4+
PGFjY2Vzc2lvbi1udW0+MjY3OTI3NzA8L2FjY2Vzc2lvbi1udW0+PHVybHM+PC91cmxzPjxlbGVj
dHJvbmljLXJlc291cmNlLW51bT4xMC4xMDE2L2ouYXBwZXQuMjAxNi4wMS4wMTU8L2VsZWN0cm9u
aWMtcmVzb3VyY2UtbnVtPjxyZW1vdGUtZGF0YWJhc2UtcHJvdmlkZXI+TkxNPC9yZW1vdGUtZGF0
YWJhc2UtcHJvdmlkZXI+PGxhbmd1YWdlPmVuZzwvbGFuZ3VhZ2U+PC9yZWNvcmQ+PC9DaXRlPjwv
RW5kTm90ZT5=
</w:fldData>
        </w:fldChar>
      </w:r>
      <w:r w:rsidR="006813C3" w:rsidRPr="0017487D">
        <w:rPr>
          <w:lang w:val="en-US"/>
        </w:rPr>
        <w:instrText xml:space="preserve"> ADDIN EN.CITE </w:instrText>
      </w:r>
      <w:r w:rsidR="006813C3" w:rsidRPr="0017487D">
        <w:rPr>
          <w:lang w:val="en-US"/>
        </w:rPr>
        <w:fldChar w:fldCharType="begin">
          <w:fldData xml:space="preserve">PEVuZE5vdGU+PENpdGU+PEF1dGhvcj5FZGVsc29uPC9BdXRob3I+PFllYXI+MjAxNjwvWWVhcj48
UmVjTnVtPjY3PC9SZWNOdW0+PERpc3BsYXlUZXh0PlsxNV08L0Rpc3BsYXlUZXh0PjxyZWNvcmQ+
PHJlYy1udW1iZXI+Njc8L3JlYy1udW1iZXI+PGZvcmVpZ24ta2V5cz48a2V5IGFwcD0iRU4iIGRi
LWlkPSJ6eDU5MjV2c3JleHMwb2V0eGE1dmZydmRzdDJ4YXYydnMyZnoiPjY3PC9rZXk+PC9mb3Jl
aWduLWtleXM+PHJlZi10eXBlIG5hbWU9IkpvdXJuYWwgQXJ0aWNsZSI+MTc8L3JlZi10eXBlPjxj
b250cmlidXRvcnM+PGF1dGhvcnM+PGF1dGhvcj5FZGVsc29uLCBMLiBSLjwvYXV0aG9yPjxhdXRo
b3I+TW9rZGFkLCBDLjwvYXV0aG9yPjxhdXRob3I+TWFydGluLCBOLjwvYXV0aG9yPjwvYXV0aG9y
cz48L2NvbnRyaWJ1dG9ycz48YXV0aC1hZGRyZXNzPk5lc3RsZSBSZXNlYXJjaCBDZW50ZXIsIExh
dXNhbm5lLCBTd2l0emVybGFuZC4gRWxlY3Ryb25pYyBhZGRyZXNzOiBMaXNhcm9iaW4uZWRlbHNv
bkByZGxzLm5lc3RsZS5jb20uJiN4RDtOZXN0bGUgUmVzZWFyY2ggQ2VudGVyLCBMYXVzYW5uZSwg
U3dpdHplcmxhbmQuIEVsZWN0cm9uaWMgYWRkcmVzczogQ2Fzc2FuZHJhLm1va2RhZEByZGxzLm5l
c3RsZS5jb20uJiN4RDtOZXN0bGUgUmVzZWFyY2ggQ2VudGVyLCBMYXVzYW5uZSwgU3dpdHplcmxh
bmQuIEVsZWN0cm9uaWMgYWRkcmVzczogTmF0aGFsaWUubWFydGluQHJkbHMubmVzdGxlLmNvbS48
L2F1dGgtYWRkcmVzcz48dGl0bGVzPjx0aXRsZT5Qcm9tcHRzIHRvIGVhdCBub3ZlbCBhbmQgZmFt
aWxpYXIgZnJ1aXRzIGFuZCB2ZWdldGFibGVzIGluIGZhbWlsaWVzIHdpdGggMS0zIHllYXItb2xk
IGNoaWxkcmVuOiBSZWxhdGlvbnNoaXBzIHdpdGggZm9vZCBhY2NlcHRhbmNlIGFuZCBpbnRha2U8
L3RpdGxlPjxzZWNvbmRhcnktdGl0bGU+QXBwZXRpdGU8L3NlY29uZGFyeS10aXRsZT48YWx0LXRp
dGxlPkFwcGV0aXRlPC9hbHQtdGl0bGU+PC90aXRsZXM+PHBlcmlvZGljYWw+PGZ1bGwtdGl0bGU+
QXBwZXRpdGU8L2Z1bGwtdGl0bGU+PC9wZXJpb2RpY2FsPjxhbHQtcGVyaW9kaWNhbD48ZnVsbC10
aXRsZT5BcHBldGl0ZTwvZnVsbC10aXRsZT48L2FsdC1wZXJpb2RpY2FsPjxwYWdlcz4xMzgtNDg8
L3BhZ2VzPjx2b2x1bWU+OTk8L3ZvbHVtZT48ZWRpdGlvbj4yMDE2LzAxLzIzPC9lZGl0aW9uPjxr
ZXl3b3Jkcz48a2V5d29yZD5DaGlsZCwgUHJlc2Nob29sPC9rZXl3b3JkPjxrZXl3b3JkPkNob2lj
ZSBCZWhhdmlvcjwva2V5d29yZD48a2V5d29yZD5Dcm9zcy1TZWN0aW9uYWwgU3R1ZGllczwva2V5
d29yZD48a2V5d29yZD5EaWV0PC9rZXl3b3JkPjxrZXl3b3JkPkZlZWRpbmcgQmVoYXZpb3IvIHBz
eWNob2xvZ3k8L2tleXdvcmQ+PGtleXdvcmQ+RmVtYWxlPC9rZXl3b3JkPjxrZXl3b3JkPkZvb2Qg
UHJlZmVyZW5jZXM8L2tleXdvcmQ+PGtleXdvcmQ+RnJ1aXQ8L2tleXdvcmQ+PGtleXdvcmQ+SHVt
YW5zPC9rZXl3b3JkPjxrZXl3b3JkPkluZmFudDwva2V5d29yZD48a2V5d29yZD5NYWxlPC9rZXl3
b3JkPjxrZXl3b3JkPk1lYWxzPC9rZXl3b3JkPjxrZXl3b3JkPk1lbnRhbCBSZWNhbGw8L2tleXdv
cmQ+PGtleXdvcmQ+UGFyZW50LUNoaWxkIFJlbGF0aW9uczwva2V5d29yZD48a2V5d29yZD5QYXJl
bnRpbmcvIHBzeWNob2xvZ3k8L2tleXdvcmQ+PGtleXdvcmQ+U29jaW9lY29ub21pYyBGYWN0b3Jz
PC9rZXl3b3JkPjxrZXl3b3JkPlN1cnZleXMgYW5kIFF1ZXN0aW9ubmFpcmVzPC9rZXl3b3JkPjxr
ZXl3b3JkPlZlZ2V0YWJsZXM8L2tleXdvcmQ+PC9rZXl3b3Jkcz48ZGF0ZXM+PHllYXI+MjAxNjwv
eWVhcj48cHViLWRhdGVzPjxkYXRlPkFwciAwMTwvZGF0ZT48L3B1Yi1kYXRlcz48L2RhdGVzPjxp
c2JuPjEwOTUtODMwNCAoRWxlY3Ryb25pYykmI3hEOzAxOTUtNjY2MyAoTGlua2luZyk8L2lzYm4+
PGFjY2Vzc2lvbi1udW0+MjY3OTI3NzA8L2FjY2Vzc2lvbi1udW0+PHVybHM+PC91cmxzPjxlbGVj
dHJvbmljLXJlc291cmNlLW51bT4xMC4xMDE2L2ouYXBwZXQuMjAxNi4wMS4wMTU8L2VsZWN0cm9u
aWMtcmVzb3VyY2UtbnVtPjxyZW1vdGUtZGF0YWJhc2UtcHJvdmlkZXI+TkxNPC9yZW1vdGUtZGF0
YWJhc2UtcHJvdmlkZXI+PGxhbmd1YWdlPmVuZzwvbGFuZ3VhZ2U+PC9yZWNvcmQ+PC9DaXRlPjwv
RW5kTm90ZT5=
</w:fldData>
        </w:fldChar>
      </w:r>
      <w:r w:rsidR="006813C3" w:rsidRPr="0017487D">
        <w:rPr>
          <w:lang w:val="en-US"/>
        </w:rPr>
        <w:instrText xml:space="preserve"> ADDIN EN.CITE.DATA </w:instrText>
      </w:r>
      <w:r w:rsidR="006813C3" w:rsidRPr="0017487D">
        <w:rPr>
          <w:lang w:val="en-US"/>
        </w:rPr>
      </w:r>
      <w:r w:rsidR="006813C3" w:rsidRPr="0017487D">
        <w:rPr>
          <w:lang w:val="en-US"/>
        </w:rPr>
        <w:fldChar w:fldCharType="end"/>
      </w:r>
      <w:r w:rsidR="0096678F" w:rsidRPr="0017487D">
        <w:rPr>
          <w:lang w:val="en-US"/>
        </w:rPr>
      </w:r>
      <w:r w:rsidR="0096678F" w:rsidRPr="0017487D">
        <w:rPr>
          <w:lang w:val="en-US"/>
        </w:rPr>
        <w:fldChar w:fldCharType="separate"/>
      </w:r>
      <w:r w:rsidR="006813C3" w:rsidRPr="0017487D">
        <w:rPr>
          <w:noProof/>
          <w:lang w:val="en-US"/>
        </w:rPr>
        <w:t>[</w:t>
      </w:r>
      <w:hyperlink w:anchor="_ENREF_15" w:tooltip="Edelson, 2016 #67" w:history="1">
        <w:r w:rsidR="002C34E4" w:rsidRPr="0017487D">
          <w:rPr>
            <w:noProof/>
            <w:lang w:val="en-US"/>
          </w:rPr>
          <w:t>15</w:t>
        </w:r>
      </w:hyperlink>
      <w:r w:rsidR="006813C3" w:rsidRPr="0017487D">
        <w:rPr>
          <w:noProof/>
          <w:lang w:val="en-US"/>
        </w:rPr>
        <w:t>]</w:t>
      </w:r>
      <w:r w:rsidR="0096678F" w:rsidRPr="0017487D">
        <w:rPr>
          <w:lang w:val="en-US"/>
        </w:rPr>
        <w:fldChar w:fldCharType="end"/>
      </w:r>
      <w:r w:rsidR="00A10B01" w:rsidRPr="0017487D">
        <w:rPr>
          <w:lang w:val="en-US"/>
        </w:rPr>
        <w:t>.</w:t>
      </w:r>
      <w:r w:rsidR="00160ED3" w:rsidRPr="0017487D">
        <w:rPr>
          <w:lang w:val="en-US"/>
        </w:rPr>
        <w:t xml:space="preserve"> As previous studies in this cohort have shown that children with longer meal durations tend to consume more energy </w:t>
      </w:r>
      <w:r w:rsidR="0096678F" w:rsidRPr="0017487D">
        <w:rPr>
          <w:lang w:val="en-US"/>
        </w:rPr>
        <w:fldChar w:fldCharType="begin"/>
      </w:r>
      <w:r w:rsidR="002C34E4">
        <w:rPr>
          <w:lang w:val="en-US"/>
        </w:rPr>
        <w:instrText xml:space="preserve"> ADDIN EN.CITE &lt;EndNote&gt;&lt;Cite&gt;&lt;Author&gt;Fogel&lt;/Author&gt;&lt;Year&gt;2017&lt;/Year&gt;&lt;RecNum&gt;1013&lt;/RecNum&gt;&lt;DisplayText&gt;[38]&lt;/DisplayText&gt;&lt;record&gt;&lt;rec-number&gt;1013&lt;/rec-number&gt;&lt;foreign-keys&gt;&lt;key app="EN" db-id="xf2wpr0f820v2ievef2xf2wlewrsv5f0s229" timestamp="1509632184"&gt;1013&lt;/key&gt;&lt;/foreign-keys&gt;&lt;ref-type name="Journal Article"&gt;17&lt;/ref-type&gt;&lt;contributors&gt;&lt;authors&gt;&lt;author&gt;Fogel, A.&lt;/author&gt;&lt;author&gt;Goh, A.T.&lt;/author&gt;&lt;author&gt;Fries, L.R.&lt;/author&gt;&lt;author&gt;Sadananthan, Suresh Anand&lt;/author&gt;&lt;author&gt;Velan, S.&lt;/author&gt;&lt;author&gt;Michael, Navin&lt;/author&gt;&lt;author&gt;Tint MT&lt;/author&gt;&lt;author&gt;Fortier, Marielle Valerie&lt;/author&gt;&lt;author&gt;Chan, M.J.&lt;/author&gt;&lt;author&gt;Chong, Yap Seng&lt;/author&gt;&lt;author&gt;Tan, Kok Hian&lt;/author&gt;&lt;author&gt;Yap, Fabian&lt;/author&gt;&lt;author&gt;Shek, Lynette P.&lt;/author&gt;&lt;author&gt;Meaney, Michael J.&lt;/author&gt;&lt;author&gt;Broekman, Birit F. P.&lt;/author&gt;&lt;author&gt;Lee, Y.S.&lt;/author&gt;&lt;author&gt;Godfrey KM&lt;/author&gt;&lt;author&gt;Chong, Mary FF&lt;/author&gt;&lt;author&gt;Forde, C. G.&lt;/author&gt;&lt;/authors&gt;&lt;/contributors&gt;&lt;titles&gt;&lt;title&gt;Faster eating rates are associated with increased energy intake during an ad libitum meal and higher BMI and adiposity among 4.5 year old children: Results from the GUSTO cohort&lt;/title&gt;&lt;secondary-title&gt;British Journal of Nutrition&lt;/secondary-title&gt;&lt;/titles&gt;&lt;periodical&gt;&lt;full-title&gt;British Journal of Nutrition&lt;/full-title&gt;&lt;/periodical&gt;&lt;pages&gt;1042-1051&lt;/pages&gt;&lt;volume&gt;117&lt;/volume&gt;&lt;dates&gt;&lt;year&gt;2017&lt;/year&gt;&lt;/dates&gt;&lt;urls&gt;&lt;/urls&gt;&lt;/record&gt;&lt;/Cite&gt;&lt;/EndNote&gt;</w:instrText>
      </w:r>
      <w:r w:rsidR="0096678F" w:rsidRPr="0017487D">
        <w:rPr>
          <w:lang w:val="en-US"/>
        </w:rPr>
        <w:fldChar w:fldCharType="separate"/>
      </w:r>
      <w:r w:rsidR="002C34E4">
        <w:rPr>
          <w:noProof/>
          <w:lang w:val="en-US"/>
        </w:rPr>
        <w:t>[</w:t>
      </w:r>
      <w:hyperlink w:anchor="_ENREF_38" w:tooltip="Fogel, 2017 #1013" w:history="1">
        <w:r w:rsidR="002C34E4">
          <w:rPr>
            <w:noProof/>
            <w:lang w:val="en-US"/>
          </w:rPr>
          <w:t>38</w:t>
        </w:r>
      </w:hyperlink>
      <w:r w:rsidR="002C34E4">
        <w:rPr>
          <w:noProof/>
          <w:lang w:val="en-US"/>
        </w:rPr>
        <w:t>]</w:t>
      </w:r>
      <w:r w:rsidR="0096678F" w:rsidRPr="0017487D">
        <w:rPr>
          <w:lang w:val="en-US"/>
        </w:rPr>
        <w:fldChar w:fldCharType="end"/>
      </w:r>
      <w:r w:rsidR="00160ED3" w:rsidRPr="0017487D">
        <w:rPr>
          <w:lang w:val="en-US"/>
        </w:rPr>
        <w:t>, again, the frequency of feeding practices per 10 minutes was also used to adjust for meal length in analyses with energy intake as an outcome.</w:t>
      </w:r>
    </w:p>
    <w:p w14:paraId="4789AB55" w14:textId="2420C5D0" w:rsidR="0068418D" w:rsidRPr="0017487D" w:rsidRDefault="0068418D" w:rsidP="0001316A">
      <w:pPr>
        <w:spacing w:line="360" w:lineRule="auto"/>
        <w:jc w:val="both"/>
        <w:rPr>
          <w:lang w:val="en-US"/>
        </w:rPr>
      </w:pPr>
      <w:r w:rsidRPr="0017487D">
        <w:rPr>
          <w:lang w:val="en-US"/>
        </w:rPr>
        <w:t xml:space="preserve">For prompts to eat, total counts for both autonomy-supportive prompts (ASP) and coercive-controlling prompts (CCP) were extracted from the coding. </w:t>
      </w:r>
      <w:r w:rsidR="00F05B5B" w:rsidRPr="0017487D">
        <w:rPr>
          <w:lang w:val="en-US"/>
        </w:rPr>
        <w:t>In addition</w:t>
      </w:r>
      <w:r w:rsidRPr="0017487D">
        <w:rPr>
          <w:lang w:val="en-US"/>
        </w:rPr>
        <w:t>, the proportion of total prompts of the ASP type (%ASP) was calculated using the formula: %ASP = (ASP*100)/(ASP+CCP).</w:t>
      </w:r>
    </w:p>
    <w:p w14:paraId="77B309E3" w14:textId="77777777" w:rsidR="00A10B01" w:rsidRPr="0017487D" w:rsidRDefault="00A10B01" w:rsidP="0001316A">
      <w:pPr>
        <w:spacing w:line="360" w:lineRule="auto"/>
        <w:jc w:val="both"/>
        <w:rPr>
          <w:lang w:val="en-US"/>
        </w:rPr>
      </w:pPr>
    </w:p>
    <w:p w14:paraId="4E8EC4B4" w14:textId="77777777" w:rsidR="00304FF4" w:rsidRPr="0017487D" w:rsidRDefault="00416FC4" w:rsidP="003729AD">
      <w:pPr>
        <w:pStyle w:val="Heading2"/>
        <w:rPr>
          <w:lang w:val="en-US"/>
        </w:rPr>
      </w:pPr>
      <w:r w:rsidRPr="0017487D">
        <w:rPr>
          <w:lang w:val="en-US"/>
        </w:rPr>
        <w:t>Statistical analyses</w:t>
      </w:r>
    </w:p>
    <w:p w14:paraId="52A64E59" w14:textId="12554A31" w:rsidR="00F05B5B" w:rsidRPr="0017487D" w:rsidRDefault="00A10B01" w:rsidP="00F05B5B">
      <w:pPr>
        <w:spacing w:line="360" w:lineRule="auto"/>
        <w:jc w:val="both"/>
        <w:rPr>
          <w:lang w:val="en-US"/>
        </w:rPr>
      </w:pPr>
      <w:r w:rsidRPr="0017487D">
        <w:rPr>
          <w:lang w:val="en-US"/>
        </w:rPr>
        <w:t>Statistical analys</w:t>
      </w:r>
      <w:r w:rsidR="00030330" w:rsidRPr="0017487D">
        <w:rPr>
          <w:lang w:val="en-US"/>
        </w:rPr>
        <w:t>es were conducted</w:t>
      </w:r>
      <w:r w:rsidRPr="0017487D">
        <w:rPr>
          <w:lang w:val="en-US"/>
        </w:rPr>
        <w:t xml:space="preserve"> using SPSS Version </w:t>
      </w:r>
      <w:r w:rsidR="00276135" w:rsidRPr="0017487D">
        <w:rPr>
          <w:lang w:val="en-US"/>
        </w:rPr>
        <w:t xml:space="preserve">23.0 (IBM Corp, New York, USA). </w:t>
      </w:r>
      <w:r w:rsidR="00E00C8C" w:rsidRPr="0017487D">
        <w:rPr>
          <w:lang w:val="en-US"/>
        </w:rPr>
        <w:t xml:space="preserve">Analysis of variance (ANOVA) tests with Bonferroni corrections and post-hoc </w:t>
      </w:r>
      <w:r w:rsidR="00E00C8C" w:rsidRPr="0017487D">
        <w:rPr>
          <w:i/>
          <w:lang w:val="en-US"/>
        </w:rPr>
        <w:t>t</w:t>
      </w:r>
      <w:r w:rsidR="00E00C8C" w:rsidRPr="0017487D">
        <w:rPr>
          <w:lang w:val="en-US"/>
        </w:rPr>
        <w:t>-test</w:t>
      </w:r>
      <w:r w:rsidR="00A52B10" w:rsidRPr="0017487D">
        <w:rPr>
          <w:lang w:val="en-US"/>
        </w:rPr>
        <w:t>s were used to compare the frequencies of feeding practice use</w:t>
      </w:r>
      <w:r w:rsidR="00432D86" w:rsidRPr="0017487D">
        <w:rPr>
          <w:lang w:val="en-US"/>
        </w:rPr>
        <w:t xml:space="preserve"> between </w:t>
      </w:r>
      <w:r w:rsidR="00A52B10" w:rsidRPr="0017487D">
        <w:rPr>
          <w:lang w:val="en-US"/>
        </w:rPr>
        <w:t xml:space="preserve">groups based on </w:t>
      </w:r>
      <w:r w:rsidR="00432D86" w:rsidRPr="0017487D">
        <w:rPr>
          <w:lang w:val="en-US"/>
        </w:rPr>
        <w:t xml:space="preserve">ethnicity, </w:t>
      </w:r>
      <w:r w:rsidR="00344DE9" w:rsidRPr="0017487D">
        <w:rPr>
          <w:lang w:val="en-US"/>
        </w:rPr>
        <w:t xml:space="preserve">maternal pre-pregnancy </w:t>
      </w:r>
      <w:r w:rsidR="00304FF4" w:rsidRPr="0017487D">
        <w:rPr>
          <w:lang w:val="en-US"/>
        </w:rPr>
        <w:t>weight status</w:t>
      </w:r>
      <w:r w:rsidR="00A52B10" w:rsidRPr="0017487D">
        <w:rPr>
          <w:lang w:val="en-US"/>
        </w:rPr>
        <w:t xml:space="preserve">, child weight </w:t>
      </w:r>
      <w:r w:rsidR="00E9745F" w:rsidRPr="0017487D">
        <w:rPr>
          <w:lang w:val="en-US"/>
        </w:rPr>
        <w:t>status</w:t>
      </w:r>
      <w:r w:rsidR="00A52B10" w:rsidRPr="0017487D">
        <w:rPr>
          <w:lang w:val="en-US"/>
        </w:rPr>
        <w:t>,</w:t>
      </w:r>
      <w:r w:rsidR="00432D86" w:rsidRPr="0017487D">
        <w:rPr>
          <w:lang w:val="en-US"/>
        </w:rPr>
        <w:t xml:space="preserve"> and child </w:t>
      </w:r>
      <w:r w:rsidR="00F05B5B" w:rsidRPr="0017487D">
        <w:rPr>
          <w:lang w:val="en-US"/>
        </w:rPr>
        <w:t>sex</w:t>
      </w:r>
      <w:r w:rsidR="00432D86" w:rsidRPr="0017487D">
        <w:rPr>
          <w:lang w:val="en-US"/>
        </w:rPr>
        <w:t xml:space="preserve">. </w:t>
      </w:r>
      <w:r w:rsidR="002F5422" w:rsidRPr="0017487D">
        <w:rPr>
          <w:lang w:val="en-US"/>
        </w:rPr>
        <w:t xml:space="preserve">Pearson </w:t>
      </w:r>
      <w:r w:rsidR="00C02A26" w:rsidRPr="0017487D">
        <w:rPr>
          <w:lang w:val="en-US"/>
        </w:rPr>
        <w:t>correlation</w:t>
      </w:r>
      <w:r w:rsidR="00A52B10" w:rsidRPr="0017487D">
        <w:rPr>
          <w:lang w:val="en-US"/>
        </w:rPr>
        <w:t>s</w:t>
      </w:r>
      <w:r w:rsidR="00C02A26" w:rsidRPr="0017487D">
        <w:rPr>
          <w:lang w:val="en-US"/>
        </w:rPr>
        <w:t xml:space="preserve"> </w:t>
      </w:r>
      <w:r w:rsidR="00A52B10" w:rsidRPr="0017487D">
        <w:rPr>
          <w:lang w:val="en-US"/>
        </w:rPr>
        <w:t>were</w:t>
      </w:r>
      <w:r w:rsidR="00C02A26" w:rsidRPr="0017487D">
        <w:rPr>
          <w:lang w:val="en-US"/>
        </w:rPr>
        <w:t xml:space="preserve"> conducted to examine the association</w:t>
      </w:r>
      <w:r w:rsidR="00A52B10" w:rsidRPr="0017487D">
        <w:rPr>
          <w:lang w:val="en-US"/>
        </w:rPr>
        <w:t>s</w:t>
      </w:r>
      <w:r w:rsidR="00C02A26" w:rsidRPr="0017487D">
        <w:rPr>
          <w:lang w:val="en-US"/>
        </w:rPr>
        <w:t xml:space="preserve"> </w:t>
      </w:r>
      <w:r w:rsidR="008976FF" w:rsidRPr="0017487D">
        <w:rPr>
          <w:lang w:val="en-US"/>
        </w:rPr>
        <w:t xml:space="preserve">between </w:t>
      </w:r>
      <w:r w:rsidR="00344DE9" w:rsidRPr="0017487D">
        <w:rPr>
          <w:lang w:val="en-US"/>
        </w:rPr>
        <w:t xml:space="preserve">mothers’ </w:t>
      </w:r>
      <w:r w:rsidR="008976FF" w:rsidRPr="0017487D">
        <w:rPr>
          <w:lang w:val="en-US"/>
        </w:rPr>
        <w:t xml:space="preserve">feeding practices and </w:t>
      </w:r>
      <w:r w:rsidR="00A52B10" w:rsidRPr="0017487D">
        <w:rPr>
          <w:lang w:val="en-US"/>
        </w:rPr>
        <w:t>child</w:t>
      </w:r>
      <w:r w:rsidR="00344DE9" w:rsidRPr="0017487D">
        <w:rPr>
          <w:lang w:val="en-US"/>
        </w:rPr>
        <w:t>ren’s</w:t>
      </w:r>
      <w:r w:rsidR="00A52B10" w:rsidRPr="0017487D">
        <w:rPr>
          <w:lang w:val="en-US"/>
        </w:rPr>
        <w:t xml:space="preserve"> food intake (energy</w:t>
      </w:r>
      <w:r w:rsidR="00C02A26" w:rsidRPr="0017487D">
        <w:rPr>
          <w:lang w:val="en-US"/>
        </w:rPr>
        <w:t xml:space="preserve"> intake</w:t>
      </w:r>
      <w:r w:rsidR="006517DB" w:rsidRPr="0017487D">
        <w:rPr>
          <w:lang w:val="en-US"/>
        </w:rPr>
        <w:t xml:space="preserve"> and</w:t>
      </w:r>
      <w:r w:rsidR="00276135" w:rsidRPr="0017487D">
        <w:rPr>
          <w:lang w:val="en-US"/>
        </w:rPr>
        <w:t xml:space="preserve"> </w:t>
      </w:r>
      <w:r w:rsidR="00C02A26" w:rsidRPr="0017487D">
        <w:rPr>
          <w:lang w:val="en-US"/>
        </w:rPr>
        <w:t>food variety</w:t>
      </w:r>
      <w:r w:rsidR="00A52B10" w:rsidRPr="0017487D">
        <w:rPr>
          <w:lang w:val="en-US"/>
        </w:rPr>
        <w:t xml:space="preserve"> selected</w:t>
      </w:r>
      <w:r w:rsidR="00C02A26" w:rsidRPr="0017487D">
        <w:rPr>
          <w:lang w:val="en-US"/>
        </w:rPr>
        <w:t>)</w:t>
      </w:r>
      <w:r w:rsidR="00B73268" w:rsidRPr="0017487D">
        <w:rPr>
          <w:lang w:val="en-US"/>
        </w:rPr>
        <w:t xml:space="preserve"> and BMI</w:t>
      </w:r>
      <w:r w:rsidR="00C02A26" w:rsidRPr="0017487D">
        <w:rPr>
          <w:lang w:val="en-US"/>
        </w:rPr>
        <w:t xml:space="preserve">. </w:t>
      </w:r>
      <w:r w:rsidR="002F5422" w:rsidRPr="0017487D">
        <w:rPr>
          <w:lang w:val="en-US"/>
        </w:rPr>
        <w:t xml:space="preserve">Correlations were adjusted for maternal ethnicity, education, and child sex. </w:t>
      </w:r>
      <w:r w:rsidR="006517DB" w:rsidRPr="0017487D">
        <w:rPr>
          <w:lang w:val="en-US"/>
        </w:rPr>
        <w:t xml:space="preserve">Results </w:t>
      </w:r>
      <w:r w:rsidR="00A52B10" w:rsidRPr="0017487D">
        <w:rPr>
          <w:lang w:val="en-US"/>
        </w:rPr>
        <w:t>were</w:t>
      </w:r>
      <w:r w:rsidR="006517DB" w:rsidRPr="0017487D">
        <w:rPr>
          <w:lang w:val="en-US"/>
        </w:rPr>
        <w:t xml:space="preserve"> considered significant </w:t>
      </w:r>
      <w:r w:rsidR="00A52B10" w:rsidRPr="0017487D">
        <w:rPr>
          <w:lang w:val="en-US"/>
        </w:rPr>
        <w:t>at</w:t>
      </w:r>
      <w:r w:rsidR="006517DB" w:rsidRPr="0017487D">
        <w:rPr>
          <w:lang w:val="en-US"/>
        </w:rPr>
        <w:t xml:space="preserve"> p &lt; 0.05.</w:t>
      </w:r>
      <w:r w:rsidR="00431D85" w:rsidRPr="0017487D">
        <w:rPr>
          <w:lang w:val="en-US"/>
        </w:rPr>
        <w:t xml:space="preserve"> </w:t>
      </w:r>
      <w:r w:rsidR="004F0827" w:rsidRPr="0017487D">
        <w:rPr>
          <w:lang w:val="en-US"/>
        </w:rPr>
        <w:t>Multiple imputation was</w:t>
      </w:r>
      <w:r w:rsidR="00F05B5B" w:rsidRPr="0017487D">
        <w:rPr>
          <w:lang w:val="en-US"/>
        </w:rPr>
        <w:t xml:space="preserve"> used to impute missing maternal </w:t>
      </w:r>
      <w:r w:rsidR="004F0827" w:rsidRPr="0017487D">
        <w:rPr>
          <w:lang w:val="en-US"/>
        </w:rPr>
        <w:t>pp</w:t>
      </w:r>
      <w:r w:rsidR="00F05B5B" w:rsidRPr="0017487D">
        <w:rPr>
          <w:lang w:val="en-US"/>
        </w:rPr>
        <w:t>BMI data (n=58) for statistical analysis.</w:t>
      </w:r>
    </w:p>
    <w:p w14:paraId="1E2835FE" w14:textId="622857F6" w:rsidR="003549A7" w:rsidRPr="0017487D" w:rsidRDefault="003549A7" w:rsidP="0001316A">
      <w:pPr>
        <w:spacing w:line="360" w:lineRule="auto"/>
        <w:jc w:val="both"/>
        <w:rPr>
          <w:b/>
          <w:lang w:val="en-US"/>
        </w:rPr>
      </w:pPr>
    </w:p>
    <w:p w14:paraId="6D8F87CC" w14:textId="77777777" w:rsidR="003549A7" w:rsidRPr="0017487D" w:rsidRDefault="003549A7" w:rsidP="0001316A">
      <w:pPr>
        <w:spacing w:line="360" w:lineRule="auto"/>
        <w:jc w:val="both"/>
        <w:rPr>
          <w:b/>
          <w:lang w:val="en-US"/>
        </w:rPr>
      </w:pPr>
    </w:p>
    <w:p w14:paraId="1163A2CE" w14:textId="5537AB3A" w:rsidR="000E58A1" w:rsidRPr="0017487D" w:rsidRDefault="009F73BE" w:rsidP="004F6BC7">
      <w:pPr>
        <w:pStyle w:val="Heading1"/>
        <w:rPr>
          <w:lang w:val="en-US"/>
        </w:rPr>
      </w:pPr>
      <w:r w:rsidRPr="0017487D">
        <w:rPr>
          <w:lang w:val="en-US"/>
        </w:rPr>
        <w:t>Results</w:t>
      </w:r>
    </w:p>
    <w:p w14:paraId="4097804D" w14:textId="334DC2E6" w:rsidR="00431D85" w:rsidRPr="0017487D" w:rsidRDefault="00CB4F35" w:rsidP="001F182C">
      <w:pPr>
        <w:pStyle w:val="Heading2"/>
        <w:rPr>
          <w:lang w:val="en-US"/>
        </w:rPr>
      </w:pPr>
      <w:r w:rsidRPr="0017487D">
        <w:rPr>
          <w:lang w:val="en-US"/>
        </w:rPr>
        <w:t>Meal duration</w:t>
      </w:r>
    </w:p>
    <w:p w14:paraId="180733A0" w14:textId="37AEBE60" w:rsidR="00FC757B" w:rsidRPr="0017487D" w:rsidRDefault="008328C3" w:rsidP="001F182C">
      <w:pPr>
        <w:spacing w:line="360" w:lineRule="auto"/>
        <w:rPr>
          <w:lang w:val="en-US"/>
        </w:rPr>
      </w:pPr>
      <w:r w:rsidRPr="0017487D">
        <w:rPr>
          <w:lang w:val="en-US"/>
        </w:rPr>
        <w:t>M</w:t>
      </w:r>
      <w:r w:rsidR="002017DD" w:rsidRPr="0017487D">
        <w:rPr>
          <w:lang w:val="en-US"/>
        </w:rPr>
        <w:t xml:space="preserve">eal duration </w:t>
      </w:r>
      <w:r w:rsidRPr="0017487D">
        <w:rPr>
          <w:lang w:val="en-US"/>
        </w:rPr>
        <w:t xml:space="preserve">for each </w:t>
      </w:r>
      <w:r w:rsidR="002017DD" w:rsidRPr="0017487D">
        <w:rPr>
          <w:lang w:val="en-US"/>
        </w:rPr>
        <w:t>subgroup</w:t>
      </w:r>
      <w:r w:rsidRPr="0017487D">
        <w:rPr>
          <w:lang w:val="en-US"/>
        </w:rPr>
        <w:t xml:space="preserve"> is presented in </w:t>
      </w:r>
      <w:r w:rsidR="001C6C76" w:rsidRPr="0017487D">
        <w:rPr>
          <w:lang w:val="en-US"/>
        </w:rPr>
        <w:t>Table 2</w:t>
      </w:r>
      <w:r w:rsidR="002017DD" w:rsidRPr="0017487D">
        <w:rPr>
          <w:lang w:val="en-US"/>
        </w:rPr>
        <w:t xml:space="preserve">. On average, the lunch meal lasted </w:t>
      </w:r>
      <w:r w:rsidR="008E79B3" w:rsidRPr="0017487D">
        <w:rPr>
          <w:lang w:val="en-US"/>
        </w:rPr>
        <w:t>24.0</w:t>
      </w:r>
      <w:r w:rsidR="00EC037D" w:rsidRPr="0017487D">
        <w:rPr>
          <w:lang w:val="en-US"/>
        </w:rPr>
        <w:t xml:space="preserve"> </w:t>
      </w:r>
      <w:r w:rsidR="002017DD" w:rsidRPr="0017487D">
        <w:rPr>
          <w:lang w:val="en-US"/>
        </w:rPr>
        <w:t>minutes</w:t>
      </w:r>
      <w:r w:rsidR="00D44563" w:rsidRPr="0017487D">
        <w:rPr>
          <w:lang w:val="en-US"/>
        </w:rPr>
        <w:t xml:space="preserve"> (SD </w:t>
      </w:r>
      <w:r w:rsidR="00EC037D" w:rsidRPr="0017487D">
        <w:rPr>
          <w:lang w:val="en-US"/>
        </w:rPr>
        <w:t>4.7</w:t>
      </w:r>
      <w:r w:rsidR="00D44563" w:rsidRPr="0017487D">
        <w:rPr>
          <w:lang w:val="en-US"/>
        </w:rPr>
        <w:t>)</w:t>
      </w:r>
      <w:r w:rsidR="002017DD" w:rsidRPr="0017487D">
        <w:rPr>
          <w:lang w:val="en-US"/>
        </w:rPr>
        <w:t xml:space="preserve">. </w:t>
      </w:r>
      <w:r w:rsidR="00AC33BB" w:rsidRPr="0017487D">
        <w:rPr>
          <w:lang w:val="en-US"/>
        </w:rPr>
        <w:t xml:space="preserve">Although meal duration did not differ by child </w:t>
      </w:r>
      <w:r w:rsidR="009F6DE5" w:rsidRPr="0017487D">
        <w:rPr>
          <w:lang w:val="en-US"/>
        </w:rPr>
        <w:t>sex</w:t>
      </w:r>
      <w:r w:rsidR="00AC33BB" w:rsidRPr="0017487D">
        <w:rPr>
          <w:lang w:val="en-US"/>
        </w:rPr>
        <w:t>, nor child or maternal weight status, t</w:t>
      </w:r>
      <w:r w:rsidR="002017DD" w:rsidRPr="0017487D">
        <w:rPr>
          <w:lang w:val="en-US"/>
        </w:rPr>
        <w:t xml:space="preserve">he meals of families of Chinese </w:t>
      </w:r>
      <w:r w:rsidR="003A3D66" w:rsidRPr="0017487D">
        <w:rPr>
          <w:lang w:val="en-US"/>
        </w:rPr>
        <w:t xml:space="preserve">ethnicity </w:t>
      </w:r>
      <w:r w:rsidR="002017DD" w:rsidRPr="0017487D">
        <w:rPr>
          <w:lang w:val="en-US"/>
        </w:rPr>
        <w:t>(24.9 minutes) lasted significantly longer than those of Malay or Indian</w:t>
      </w:r>
      <w:r w:rsidR="00E9745F" w:rsidRPr="0017487D">
        <w:rPr>
          <w:lang w:val="en-US"/>
        </w:rPr>
        <w:t xml:space="preserve"> </w:t>
      </w:r>
      <w:r w:rsidR="003A3D66" w:rsidRPr="0017487D">
        <w:rPr>
          <w:lang w:val="en-US"/>
        </w:rPr>
        <w:t xml:space="preserve">ethnicity </w:t>
      </w:r>
      <w:r w:rsidR="002017DD" w:rsidRPr="0017487D">
        <w:rPr>
          <w:lang w:val="en-US"/>
        </w:rPr>
        <w:t xml:space="preserve">(22.8 and 21.9 minutes, respectively; </w:t>
      </w:r>
      <w:r w:rsidR="002017DD" w:rsidRPr="0017487D">
        <w:rPr>
          <w:i/>
          <w:lang w:val="en-US"/>
        </w:rPr>
        <w:t>p</w:t>
      </w:r>
      <w:r w:rsidR="002017DD" w:rsidRPr="0017487D">
        <w:rPr>
          <w:lang w:val="en-US"/>
        </w:rPr>
        <w:t>&lt;0.01).</w:t>
      </w:r>
      <w:r w:rsidR="004F6BC7" w:rsidRPr="0017487D">
        <w:rPr>
          <w:lang w:val="en-US"/>
        </w:rPr>
        <w:t xml:space="preserve"> Meals were also significantly shorter in families with mothers with tertiary education (mean 23.4 minutes) than in those with less education (25.6 minutes; p&lt;0.01).</w:t>
      </w:r>
      <w:r w:rsidR="002017DD" w:rsidRPr="0017487D">
        <w:rPr>
          <w:lang w:val="en-US"/>
        </w:rPr>
        <w:t xml:space="preserve"> </w:t>
      </w:r>
      <w:r w:rsidR="00AC33BB" w:rsidRPr="0017487D">
        <w:rPr>
          <w:lang w:val="en-US"/>
        </w:rPr>
        <w:t>Therefore</w:t>
      </w:r>
      <w:r w:rsidR="002017DD" w:rsidRPr="0017487D">
        <w:rPr>
          <w:lang w:val="en-US"/>
        </w:rPr>
        <w:t xml:space="preserve">, </w:t>
      </w:r>
      <w:r w:rsidR="004F6BC7" w:rsidRPr="0017487D">
        <w:rPr>
          <w:lang w:val="en-US"/>
        </w:rPr>
        <w:t xml:space="preserve">all </w:t>
      </w:r>
      <w:r w:rsidR="002017DD" w:rsidRPr="0017487D">
        <w:rPr>
          <w:lang w:val="en-US"/>
        </w:rPr>
        <w:t xml:space="preserve">further analyses </w:t>
      </w:r>
      <w:r w:rsidR="004F6BC7" w:rsidRPr="0017487D">
        <w:rPr>
          <w:lang w:val="en-US"/>
        </w:rPr>
        <w:t xml:space="preserve">of feeding practices </w:t>
      </w:r>
      <w:r w:rsidR="002017DD" w:rsidRPr="0017487D">
        <w:rPr>
          <w:lang w:val="en-US"/>
        </w:rPr>
        <w:t>w</w:t>
      </w:r>
      <w:r w:rsidR="009F07ED" w:rsidRPr="0017487D">
        <w:rPr>
          <w:lang w:val="en-US"/>
        </w:rPr>
        <w:t>ere adjusted for meal duration</w:t>
      </w:r>
      <w:r w:rsidR="00DC437B" w:rsidRPr="0017487D">
        <w:rPr>
          <w:lang w:val="en-US"/>
        </w:rPr>
        <w:t>,</w:t>
      </w:r>
      <w:r w:rsidR="009F07ED" w:rsidRPr="0017487D">
        <w:rPr>
          <w:lang w:val="en-US"/>
        </w:rPr>
        <w:t xml:space="preserve"> with results presented per 10 minutes of video time. </w:t>
      </w:r>
    </w:p>
    <w:p w14:paraId="6C16FEC6" w14:textId="77777777" w:rsidR="003D2A17" w:rsidRPr="0017487D" w:rsidRDefault="003D2A17" w:rsidP="003D2A17">
      <w:pPr>
        <w:spacing w:line="360" w:lineRule="auto"/>
        <w:rPr>
          <w:b/>
          <w:lang w:val="en-US"/>
        </w:rPr>
      </w:pPr>
    </w:p>
    <w:p w14:paraId="63672BD1" w14:textId="77777777" w:rsidR="003D2A17" w:rsidRPr="0017487D" w:rsidRDefault="003D2A17" w:rsidP="003D2A17">
      <w:pPr>
        <w:spacing w:line="360" w:lineRule="auto"/>
        <w:rPr>
          <w:b/>
          <w:lang w:val="en-US"/>
        </w:rPr>
      </w:pPr>
    </w:p>
    <w:p w14:paraId="058CE4D5" w14:textId="77777777" w:rsidR="003D2A17" w:rsidRPr="0017487D" w:rsidRDefault="003D2A17" w:rsidP="003D2A17">
      <w:pPr>
        <w:spacing w:line="360" w:lineRule="auto"/>
        <w:rPr>
          <w:b/>
          <w:lang w:val="en-US"/>
        </w:rPr>
      </w:pPr>
    </w:p>
    <w:p w14:paraId="5042EF61" w14:textId="77777777" w:rsidR="003D2A17" w:rsidRPr="0017487D" w:rsidRDefault="003D2A17" w:rsidP="003D2A17">
      <w:pPr>
        <w:spacing w:line="360" w:lineRule="auto"/>
        <w:rPr>
          <w:b/>
          <w:lang w:val="en-US"/>
        </w:rPr>
      </w:pPr>
    </w:p>
    <w:p w14:paraId="20106371" w14:textId="77777777" w:rsidR="003D2A17" w:rsidRPr="0017487D" w:rsidRDefault="003D2A17" w:rsidP="003D2A17">
      <w:pPr>
        <w:spacing w:line="360" w:lineRule="auto"/>
        <w:rPr>
          <w:b/>
          <w:lang w:val="en-US"/>
        </w:rPr>
      </w:pPr>
    </w:p>
    <w:p w14:paraId="3EFF4F6A" w14:textId="77777777" w:rsidR="003D2A17" w:rsidRPr="0017487D" w:rsidRDefault="003D2A17" w:rsidP="003D2A17">
      <w:pPr>
        <w:spacing w:line="360" w:lineRule="auto"/>
        <w:rPr>
          <w:b/>
          <w:lang w:val="en-US"/>
        </w:rPr>
      </w:pPr>
    </w:p>
    <w:p w14:paraId="503EB3D9" w14:textId="28B3A3A0" w:rsidR="003D2A17" w:rsidRPr="0017487D" w:rsidRDefault="005F3745" w:rsidP="004E21E1">
      <w:pPr>
        <w:spacing w:after="0" w:line="360" w:lineRule="auto"/>
        <w:rPr>
          <w:b/>
        </w:rPr>
      </w:pPr>
      <w:r w:rsidRPr="0017487D">
        <w:rPr>
          <w:b/>
          <w:sz w:val="24"/>
          <w:szCs w:val="24"/>
          <w:lang w:val="en-US"/>
        </w:rPr>
        <w:t>Table 2. Meal duration (minutes) by ethnicity, child sex, maternal ppBMI and child BMI category</w:t>
      </w:r>
    </w:p>
    <w:tbl>
      <w:tblPr>
        <w:tblStyle w:val="TableGrid"/>
        <w:tblpPr w:leftFromText="180" w:rightFromText="180" w:vertAnchor="text" w:horzAnchor="margin" w:tblpY="1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1684"/>
        <w:gridCol w:w="1870"/>
        <w:gridCol w:w="1278"/>
      </w:tblGrid>
      <w:tr w:rsidR="003D2A17" w:rsidRPr="0017487D" w14:paraId="2173AA63" w14:textId="77777777" w:rsidTr="00B643E5">
        <w:trPr>
          <w:trHeight w:val="352"/>
        </w:trPr>
        <w:tc>
          <w:tcPr>
            <w:tcW w:w="4118" w:type="dxa"/>
            <w:tcBorders>
              <w:top w:val="single" w:sz="4" w:space="0" w:color="auto"/>
            </w:tcBorders>
          </w:tcPr>
          <w:p w14:paraId="6899D23F" w14:textId="77777777" w:rsidR="003D2A17" w:rsidRPr="0017487D" w:rsidRDefault="003D2A17" w:rsidP="004E21E1">
            <w:pPr>
              <w:spacing w:before="240" w:line="360" w:lineRule="auto"/>
              <w:jc w:val="center"/>
              <w:rPr>
                <w:b/>
                <w:lang w:val="en-US"/>
              </w:rPr>
            </w:pPr>
          </w:p>
        </w:tc>
        <w:tc>
          <w:tcPr>
            <w:tcW w:w="1684" w:type="dxa"/>
            <w:tcBorders>
              <w:top w:val="single" w:sz="4" w:space="0" w:color="auto"/>
            </w:tcBorders>
          </w:tcPr>
          <w:p w14:paraId="7023A91B" w14:textId="77777777" w:rsidR="003D2A17" w:rsidRPr="0017487D" w:rsidRDefault="003D2A17" w:rsidP="004E21E1">
            <w:pPr>
              <w:spacing w:before="240" w:line="360" w:lineRule="auto"/>
              <w:jc w:val="center"/>
              <w:rPr>
                <w:b/>
                <w:lang w:val="en-US"/>
              </w:rPr>
            </w:pPr>
            <w:r w:rsidRPr="0017487D">
              <w:rPr>
                <w:b/>
                <w:lang w:val="en-US"/>
              </w:rPr>
              <w:t>Mean</w:t>
            </w:r>
          </w:p>
        </w:tc>
        <w:tc>
          <w:tcPr>
            <w:tcW w:w="1870" w:type="dxa"/>
            <w:tcBorders>
              <w:top w:val="single" w:sz="4" w:space="0" w:color="auto"/>
            </w:tcBorders>
          </w:tcPr>
          <w:p w14:paraId="231B5211" w14:textId="77777777" w:rsidR="003D2A17" w:rsidRPr="0017487D" w:rsidRDefault="003D2A17" w:rsidP="004E21E1">
            <w:pPr>
              <w:spacing w:before="240" w:line="360" w:lineRule="auto"/>
              <w:jc w:val="center"/>
              <w:rPr>
                <w:b/>
                <w:lang w:val="en-US"/>
              </w:rPr>
            </w:pPr>
            <w:r w:rsidRPr="0017487D">
              <w:rPr>
                <w:b/>
                <w:lang w:val="en-US"/>
              </w:rPr>
              <w:t>S.D.</w:t>
            </w:r>
          </w:p>
        </w:tc>
        <w:tc>
          <w:tcPr>
            <w:tcW w:w="1278" w:type="dxa"/>
            <w:tcBorders>
              <w:top w:val="single" w:sz="4" w:space="0" w:color="auto"/>
            </w:tcBorders>
            <w:vAlign w:val="center"/>
          </w:tcPr>
          <w:p w14:paraId="6A28272C" w14:textId="77777777" w:rsidR="003D2A17" w:rsidRPr="0017487D" w:rsidRDefault="003D2A17" w:rsidP="004E21E1">
            <w:pPr>
              <w:spacing w:before="240" w:line="360" w:lineRule="auto"/>
              <w:jc w:val="center"/>
              <w:rPr>
                <w:b/>
                <w:i/>
                <w:lang w:val="en-US"/>
              </w:rPr>
            </w:pPr>
            <w:r w:rsidRPr="0017487D">
              <w:rPr>
                <w:b/>
                <w:i/>
                <w:lang w:val="en-US"/>
              </w:rPr>
              <w:t>p</w:t>
            </w:r>
          </w:p>
        </w:tc>
      </w:tr>
      <w:tr w:rsidR="003D2A17" w:rsidRPr="0017487D" w14:paraId="02D3A4E3" w14:textId="77777777" w:rsidTr="00B643E5">
        <w:trPr>
          <w:trHeight w:val="366"/>
        </w:trPr>
        <w:tc>
          <w:tcPr>
            <w:tcW w:w="4118" w:type="dxa"/>
          </w:tcPr>
          <w:p w14:paraId="6D5C64EA" w14:textId="77777777" w:rsidR="003D2A17" w:rsidRPr="0017487D" w:rsidRDefault="003D2A17" w:rsidP="003D2A17">
            <w:pPr>
              <w:spacing w:line="360" w:lineRule="auto"/>
              <w:rPr>
                <w:b/>
                <w:lang w:val="en-US"/>
              </w:rPr>
            </w:pPr>
            <w:r w:rsidRPr="0017487D">
              <w:rPr>
                <w:b/>
                <w:lang w:val="en-US"/>
              </w:rPr>
              <w:t>Ethnicity</w:t>
            </w:r>
          </w:p>
        </w:tc>
        <w:tc>
          <w:tcPr>
            <w:tcW w:w="1684" w:type="dxa"/>
          </w:tcPr>
          <w:p w14:paraId="0C9853C1" w14:textId="77777777" w:rsidR="003D2A17" w:rsidRPr="0017487D" w:rsidRDefault="003D2A17" w:rsidP="003D2A17">
            <w:pPr>
              <w:spacing w:line="360" w:lineRule="auto"/>
              <w:jc w:val="center"/>
              <w:rPr>
                <w:lang w:val="en-US"/>
              </w:rPr>
            </w:pPr>
          </w:p>
        </w:tc>
        <w:tc>
          <w:tcPr>
            <w:tcW w:w="1870" w:type="dxa"/>
          </w:tcPr>
          <w:p w14:paraId="4AD1D86C" w14:textId="77777777" w:rsidR="003D2A17" w:rsidRPr="0017487D" w:rsidRDefault="003D2A17" w:rsidP="003D2A17">
            <w:pPr>
              <w:spacing w:line="360" w:lineRule="auto"/>
              <w:jc w:val="center"/>
              <w:rPr>
                <w:lang w:val="en-US"/>
              </w:rPr>
            </w:pPr>
          </w:p>
        </w:tc>
        <w:tc>
          <w:tcPr>
            <w:tcW w:w="1278" w:type="dxa"/>
          </w:tcPr>
          <w:p w14:paraId="6F6881BF" w14:textId="77777777" w:rsidR="003D2A17" w:rsidRPr="0017487D" w:rsidRDefault="003D2A17" w:rsidP="003D2A17">
            <w:pPr>
              <w:spacing w:line="360" w:lineRule="auto"/>
              <w:jc w:val="center"/>
              <w:rPr>
                <w:lang w:val="fr-CH"/>
              </w:rPr>
            </w:pPr>
            <w:r w:rsidRPr="0017487D">
              <w:rPr>
                <w:lang w:val="en-US"/>
              </w:rPr>
              <w:t>0.001</w:t>
            </w:r>
          </w:p>
          <w:p w14:paraId="1746666A" w14:textId="77777777" w:rsidR="003D2A17" w:rsidRPr="0017487D" w:rsidRDefault="003D2A17" w:rsidP="003D2A17">
            <w:pPr>
              <w:spacing w:line="360" w:lineRule="auto"/>
              <w:jc w:val="center"/>
              <w:rPr>
                <w:lang w:val="en-US"/>
              </w:rPr>
            </w:pPr>
          </w:p>
        </w:tc>
      </w:tr>
      <w:tr w:rsidR="003D2A17" w:rsidRPr="0017487D" w14:paraId="6E72136C" w14:textId="77777777" w:rsidTr="00B643E5">
        <w:trPr>
          <w:trHeight w:val="366"/>
        </w:trPr>
        <w:tc>
          <w:tcPr>
            <w:tcW w:w="4118" w:type="dxa"/>
          </w:tcPr>
          <w:p w14:paraId="0C694AAC" w14:textId="77777777" w:rsidR="003D2A17" w:rsidRPr="0017487D" w:rsidRDefault="003D2A17" w:rsidP="003D2A17">
            <w:pPr>
              <w:spacing w:line="360" w:lineRule="auto"/>
              <w:rPr>
                <w:lang w:val="en-US"/>
              </w:rPr>
            </w:pPr>
            <w:r w:rsidRPr="0017487D">
              <w:rPr>
                <w:lang w:val="en-US"/>
              </w:rPr>
              <w:t xml:space="preserve">     Chinese</w:t>
            </w:r>
          </w:p>
        </w:tc>
        <w:tc>
          <w:tcPr>
            <w:tcW w:w="1684" w:type="dxa"/>
          </w:tcPr>
          <w:p w14:paraId="3E62506D" w14:textId="77777777" w:rsidR="003D2A17" w:rsidRPr="0017487D" w:rsidRDefault="003D2A17" w:rsidP="003D2A17">
            <w:pPr>
              <w:spacing w:line="360" w:lineRule="auto"/>
              <w:jc w:val="center"/>
              <w:rPr>
                <w:lang w:val="en-US"/>
              </w:rPr>
            </w:pPr>
            <w:r w:rsidRPr="0017487D">
              <w:rPr>
                <w:lang w:val="en-US"/>
              </w:rPr>
              <w:t>24.9</w:t>
            </w:r>
            <w:r w:rsidRPr="0017487D">
              <w:rPr>
                <w:vertAlign w:val="superscript"/>
              </w:rPr>
              <w:t>a</w:t>
            </w:r>
          </w:p>
        </w:tc>
        <w:tc>
          <w:tcPr>
            <w:tcW w:w="1870" w:type="dxa"/>
          </w:tcPr>
          <w:p w14:paraId="5CB428F3" w14:textId="77777777" w:rsidR="003D2A17" w:rsidRPr="0017487D" w:rsidRDefault="003D2A17" w:rsidP="003D2A17">
            <w:pPr>
              <w:spacing w:line="360" w:lineRule="auto"/>
              <w:jc w:val="center"/>
              <w:rPr>
                <w:lang w:val="en-US"/>
              </w:rPr>
            </w:pPr>
            <w:r w:rsidRPr="0017487D">
              <w:rPr>
                <w:lang w:val="en-US"/>
              </w:rPr>
              <w:t>4.82</w:t>
            </w:r>
          </w:p>
        </w:tc>
        <w:tc>
          <w:tcPr>
            <w:tcW w:w="1278" w:type="dxa"/>
          </w:tcPr>
          <w:p w14:paraId="0693C826" w14:textId="77777777" w:rsidR="003D2A17" w:rsidRPr="0017487D" w:rsidRDefault="003D2A17" w:rsidP="003D2A17">
            <w:pPr>
              <w:spacing w:line="360" w:lineRule="auto"/>
              <w:jc w:val="center"/>
              <w:rPr>
                <w:lang w:val="en-US"/>
              </w:rPr>
            </w:pPr>
          </w:p>
        </w:tc>
      </w:tr>
      <w:tr w:rsidR="003D2A17" w:rsidRPr="0017487D" w14:paraId="5E648F10" w14:textId="77777777" w:rsidTr="00B643E5">
        <w:trPr>
          <w:trHeight w:val="366"/>
        </w:trPr>
        <w:tc>
          <w:tcPr>
            <w:tcW w:w="4118" w:type="dxa"/>
          </w:tcPr>
          <w:p w14:paraId="29600A3A" w14:textId="77777777" w:rsidR="003D2A17" w:rsidRPr="0017487D" w:rsidRDefault="003D2A17" w:rsidP="003D2A17">
            <w:pPr>
              <w:spacing w:line="360" w:lineRule="auto"/>
              <w:rPr>
                <w:lang w:val="en-US"/>
              </w:rPr>
            </w:pPr>
            <w:r w:rsidRPr="0017487D">
              <w:rPr>
                <w:lang w:val="en-US"/>
              </w:rPr>
              <w:t xml:space="preserve">     Malay</w:t>
            </w:r>
          </w:p>
        </w:tc>
        <w:tc>
          <w:tcPr>
            <w:tcW w:w="1684" w:type="dxa"/>
          </w:tcPr>
          <w:p w14:paraId="64750D70" w14:textId="77777777" w:rsidR="003D2A17" w:rsidRPr="0017487D" w:rsidRDefault="003D2A17" w:rsidP="003D2A17">
            <w:pPr>
              <w:spacing w:line="360" w:lineRule="auto"/>
              <w:jc w:val="center"/>
              <w:rPr>
                <w:lang w:val="en-US"/>
              </w:rPr>
            </w:pPr>
            <w:r w:rsidRPr="0017487D">
              <w:rPr>
                <w:lang w:val="en-US"/>
              </w:rPr>
              <w:t>22.8</w:t>
            </w:r>
            <w:r w:rsidRPr="0017487D">
              <w:rPr>
                <w:vertAlign w:val="superscript"/>
              </w:rPr>
              <w:t>b</w:t>
            </w:r>
          </w:p>
        </w:tc>
        <w:tc>
          <w:tcPr>
            <w:tcW w:w="1870" w:type="dxa"/>
          </w:tcPr>
          <w:p w14:paraId="79916EA1" w14:textId="77777777" w:rsidR="003D2A17" w:rsidRPr="0017487D" w:rsidRDefault="003D2A17" w:rsidP="003D2A17">
            <w:pPr>
              <w:spacing w:line="360" w:lineRule="auto"/>
              <w:jc w:val="center"/>
              <w:rPr>
                <w:lang w:val="en-US"/>
              </w:rPr>
            </w:pPr>
            <w:r w:rsidRPr="0017487D">
              <w:rPr>
                <w:lang w:val="en-US"/>
              </w:rPr>
              <w:t>3.41</w:t>
            </w:r>
          </w:p>
        </w:tc>
        <w:tc>
          <w:tcPr>
            <w:tcW w:w="1278" w:type="dxa"/>
          </w:tcPr>
          <w:p w14:paraId="5B4E1ABC" w14:textId="77777777" w:rsidR="003D2A17" w:rsidRPr="0017487D" w:rsidRDefault="003D2A17" w:rsidP="003D2A17">
            <w:pPr>
              <w:spacing w:line="360" w:lineRule="auto"/>
              <w:jc w:val="center"/>
              <w:rPr>
                <w:lang w:val="en-US"/>
              </w:rPr>
            </w:pPr>
          </w:p>
        </w:tc>
      </w:tr>
      <w:tr w:rsidR="003D2A17" w:rsidRPr="0017487D" w14:paraId="1D9EDAC8" w14:textId="77777777" w:rsidTr="00B643E5">
        <w:trPr>
          <w:trHeight w:val="352"/>
        </w:trPr>
        <w:tc>
          <w:tcPr>
            <w:tcW w:w="4118" w:type="dxa"/>
          </w:tcPr>
          <w:p w14:paraId="52D140D0" w14:textId="77777777" w:rsidR="003D2A17" w:rsidRPr="0017487D" w:rsidRDefault="003D2A17" w:rsidP="003D2A17">
            <w:pPr>
              <w:spacing w:line="360" w:lineRule="auto"/>
              <w:rPr>
                <w:lang w:val="en-US"/>
              </w:rPr>
            </w:pPr>
            <w:r w:rsidRPr="0017487D">
              <w:rPr>
                <w:lang w:val="en-US"/>
              </w:rPr>
              <w:t xml:space="preserve">     Indian</w:t>
            </w:r>
          </w:p>
        </w:tc>
        <w:tc>
          <w:tcPr>
            <w:tcW w:w="1684" w:type="dxa"/>
          </w:tcPr>
          <w:p w14:paraId="40B049E6" w14:textId="77777777" w:rsidR="003D2A17" w:rsidRPr="0017487D" w:rsidRDefault="003D2A17" w:rsidP="003D2A17">
            <w:pPr>
              <w:spacing w:line="360" w:lineRule="auto"/>
              <w:jc w:val="center"/>
              <w:rPr>
                <w:lang w:val="en-US"/>
              </w:rPr>
            </w:pPr>
            <w:r w:rsidRPr="0017487D">
              <w:rPr>
                <w:lang w:val="en-US"/>
              </w:rPr>
              <w:t>21.9</w:t>
            </w:r>
            <w:r w:rsidRPr="0017487D">
              <w:rPr>
                <w:vertAlign w:val="superscript"/>
              </w:rPr>
              <w:t>b</w:t>
            </w:r>
          </w:p>
        </w:tc>
        <w:tc>
          <w:tcPr>
            <w:tcW w:w="1870" w:type="dxa"/>
          </w:tcPr>
          <w:p w14:paraId="460FCA55" w14:textId="77777777" w:rsidR="003D2A17" w:rsidRPr="0017487D" w:rsidRDefault="003D2A17" w:rsidP="003D2A17">
            <w:pPr>
              <w:spacing w:line="360" w:lineRule="auto"/>
              <w:jc w:val="center"/>
              <w:rPr>
                <w:lang w:val="en-US"/>
              </w:rPr>
            </w:pPr>
            <w:r w:rsidRPr="0017487D">
              <w:rPr>
                <w:lang w:val="en-US"/>
              </w:rPr>
              <w:t>5.32</w:t>
            </w:r>
          </w:p>
        </w:tc>
        <w:tc>
          <w:tcPr>
            <w:tcW w:w="1278" w:type="dxa"/>
          </w:tcPr>
          <w:p w14:paraId="66D1E72F" w14:textId="77777777" w:rsidR="003D2A17" w:rsidRPr="0017487D" w:rsidRDefault="003D2A17" w:rsidP="003D2A17">
            <w:pPr>
              <w:spacing w:line="360" w:lineRule="auto"/>
              <w:jc w:val="center"/>
              <w:rPr>
                <w:lang w:val="en-US"/>
              </w:rPr>
            </w:pPr>
          </w:p>
        </w:tc>
      </w:tr>
      <w:tr w:rsidR="003D2A17" w:rsidRPr="0017487D" w14:paraId="270D0DF2" w14:textId="77777777" w:rsidTr="00B643E5">
        <w:trPr>
          <w:trHeight w:val="366"/>
        </w:trPr>
        <w:tc>
          <w:tcPr>
            <w:tcW w:w="4118" w:type="dxa"/>
          </w:tcPr>
          <w:p w14:paraId="723BE2ED" w14:textId="77777777" w:rsidR="003D2A17" w:rsidRPr="0017487D" w:rsidRDefault="003D2A17" w:rsidP="003D2A17">
            <w:pPr>
              <w:spacing w:line="360" w:lineRule="auto"/>
              <w:rPr>
                <w:lang w:val="en-US"/>
              </w:rPr>
            </w:pPr>
          </w:p>
        </w:tc>
        <w:tc>
          <w:tcPr>
            <w:tcW w:w="1684" w:type="dxa"/>
          </w:tcPr>
          <w:p w14:paraId="7E7D87BE" w14:textId="77777777" w:rsidR="003D2A17" w:rsidRPr="0017487D" w:rsidRDefault="003D2A17" w:rsidP="003D2A17">
            <w:pPr>
              <w:spacing w:line="360" w:lineRule="auto"/>
              <w:jc w:val="center"/>
              <w:rPr>
                <w:lang w:val="en-US"/>
              </w:rPr>
            </w:pPr>
          </w:p>
        </w:tc>
        <w:tc>
          <w:tcPr>
            <w:tcW w:w="1870" w:type="dxa"/>
          </w:tcPr>
          <w:p w14:paraId="30CD8893" w14:textId="77777777" w:rsidR="003D2A17" w:rsidRPr="0017487D" w:rsidRDefault="003D2A17" w:rsidP="003D2A17">
            <w:pPr>
              <w:spacing w:line="360" w:lineRule="auto"/>
              <w:jc w:val="center"/>
              <w:rPr>
                <w:lang w:val="en-US"/>
              </w:rPr>
            </w:pPr>
          </w:p>
        </w:tc>
        <w:tc>
          <w:tcPr>
            <w:tcW w:w="1278" w:type="dxa"/>
          </w:tcPr>
          <w:p w14:paraId="57FD2F51" w14:textId="77777777" w:rsidR="003D2A17" w:rsidRPr="0017487D" w:rsidRDefault="003D2A17" w:rsidP="003D2A17">
            <w:pPr>
              <w:spacing w:line="360" w:lineRule="auto"/>
              <w:jc w:val="center"/>
              <w:rPr>
                <w:lang w:val="en-US"/>
              </w:rPr>
            </w:pPr>
          </w:p>
        </w:tc>
      </w:tr>
      <w:tr w:rsidR="003D2A17" w:rsidRPr="0017487D" w14:paraId="2A3BD9DC" w14:textId="77777777" w:rsidTr="00B643E5">
        <w:trPr>
          <w:trHeight w:val="366"/>
        </w:trPr>
        <w:tc>
          <w:tcPr>
            <w:tcW w:w="4118" w:type="dxa"/>
          </w:tcPr>
          <w:p w14:paraId="3ADCB662" w14:textId="77777777" w:rsidR="003D2A17" w:rsidRPr="0017487D" w:rsidRDefault="003D2A17" w:rsidP="003D2A17">
            <w:pPr>
              <w:spacing w:line="360" w:lineRule="auto"/>
              <w:rPr>
                <w:i/>
                <w:lang w:val="en-US"/>
              </w:rPr>
            </w:pPr>
            <w:r w:rsidRPr="0017487D">
              <w:rPr>
                <w:rFonts w:ascii="Calibri" w:hAnsi="Calibri" w:cs="Calibri"/>
                <w:b/>
                <w:bCs/>
                <w:color w:val="000000" w:themeColor="text1"/>
                <w:kern w:val="24"/>
                <w:lang w:val="en-US"/>
              </w:rPr>
              <w:t>Maternal ppBMI category</w:t>
            </w:r>
            <w:r w:rsidRPr="0017487D">
              <w:rPr>
                <w:rFonts w:ascii="Calibri" w:hAnsi="Calibri" w:cs="Calibri"/>
                <w:b/>
                <w:bCs/>
                <w:color w:val="000000" w:themeColor="text1"/>
                <w:kern w:val="24"/>
                <w:sz w:val="20"/>
                <w:szCs w:val="20"/>
              </w:rPr>
              <w:t> </w:t>
            </w:r>
          </w:p>
        </w:tc>
        <w:tc>
          <w:tcPr>
            <w:tcW w:w="1684" w:type="dxa"/>
          </w:tcPr>
          <w:p w14:paraId="404DB3A7" w14:textId="77777777" w:rsidR="003D2A17" w:rsidRPr="0017487D" w:rsidRDefault="003D2A17" w:rsidP="003D2A17">
            <w:pPr>
              <w:spacing w:line="360" w:lineRule="auto"/>
              <w:jc w:val="center"/>
              <w:rPr>
                <w:lang w:val="en-US"/>
              </w:rPr>
            </w:pPr>
            <w:r w:rsidRPr="0017487D">
              <w:rPr>
                <w:rFonts w:ascii="Calibri" w:hAnsi="Calibri" w:cs="Calibri"/>
                <w:bCs/>
                <w:color w:val="000000" w:themeColor="text1"/>
                <w:kern w:val="24"/>
                <w:lang w:val="en-US"/>
              </w:rPr>
              <w:t> </w:t>
            </w:r>
          </w:p>
        </w:tc>
        <w:tc>
          <w:tcPr>
            <w:tcW w:w="1870" w:type="dxa"/>
          </w:tcPr>
          <w:p w14:paraId="7FF1F6A4" w14:textId="77777777" w:rsidR="003D2A17" w:rsidRPr="0017487D" w:rsidRDefault="003D2A17" w:rsidP="003D2A17">
            <w:pPr>
              <w:spacing w:line="360" w:lineRule="auto"/>
              <w:jc w:val="center"/>
              <w:rPr>
                <w:lang w:val="en-US"/>
              </w:rPr>
            </w:pPr>
            <w:r w:rsidRPr="0017487D">
              <w:rPr>
                <w:rFonts w:ascii="Calibri" w:hAnsi="Calibri" w:cs="Calibri"/>
                <w:bCs/>
                <w:color w:val="000000" w:themeColor="text1"/>
                <w:kern w:val="24"/>
                <w:lang w:val="en-US"/>
              </w:rPr>
              <w:t> </w:t>
            </w:r>
          </w:p>
        </w:tc>
        <w:tc>
          <w:tcPr>
            <w:tcW w:w="1278" w:type="dxa"/>
          </w:tcPr>
          <w:p w14:paraId="008FDDC7" w14:textId="77777777" w:rsidR="003D2A17" w:rsidRPr="0017487D" w:rsidRDefault="003D2A17" w:rsidP="003D2A17">
            <w:pPr>
              <w:spacing w:line="360" w:lineRule="auto"/>
              <w:jc w:val="center"/>
              <w:rPr>
                <w:lang w:val="en-US"/>
              </w:rPr>
            </w:pPr>
            <w:r w:rsidRPr="0017487D">
              <w:rPr>
                <w:rFonts w:ascii="Calibri" w:hAnsi="Calibri" w:cs="Calibri"/>
                <w:bCs/>
                <w:color w:val="000000" w:themeColor="text1"/>
                <w:kern w:val="24"/>
                <w:lang w:val="en-US"/>
              </w:rPr>
              <w:t>0.939</w:t>
            </w:r>
          </w:p>
        </w:tc>
      </w:tr>
      <w:tr w:rsidR="003D2A17" w:rsidRPr="0017487D" w14:paraId="3DFD07AF" w14:textId="77777777" w:rsidTr="00B643E5">
        <w:trPr>
          <w:trHeight w:val="366"/>
        </w:trPr>
        <w:tc>
          <w:tcPr>
            <w:tcW w:w="4118" w:type="dxa"/>
          </w:tcPr>
          <w:p w14:paraId="55219A19" w14:textId="77777777" w:rsidR="003D2A17" w:rsidRPr="0017487D" w:rsidRDefault="003D2A17" w:rsidP="003D2A17">
            <w:pPr>
              <w:spacing w:line="360" w:lineRule="auto"/>
              <w:rPr>
                <w:lang w:val="en-US"/>
              </w:rPr>
            </w:pPr>
            <w:r w:rsidRPr="0017487D">
              <w:rPr>
                <w:rFonts w:ascii="Calibri" w:hAnsi="Calibri" w:cs="Calibri"/>
                <w:bCs/>
                <w:color w:val="000000" w:themeColor="text1"/>
                <w:kern w:val="24"/>
                <w:lang w:val="en-US"/>
              </w:rPr>
              <w:t xml:space="preserve">     Underweight (&lt; 18.5)</w:t>
            </w:r>
            <w:r w:rsidRPr="0017487D">
              <w:rPr>
                <w:rFonts w:ascii="Calibri" w:hAnsi="Calibri" w:cs="Calibri"/>
                <w:bCs/>
                <w:color w:val="000000" w:themeColor="text1"/>
                <w:kern w:val="24"/>
                <w:sz w:val="20"/>
                <w:szCs w:val="20"/>
              </w:rPr>
              <w:t> </w:t>
            </w:r>
          </w:p>
        </w:tc>
        <w:tc>
          <w:tcPr>
            <w:tcW w:w="1684" w:type="dxa"/>
          </w:tcPr>
          <w:p w14:paraId="052199E0"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23.8</w:t>
            </w:r>
          </w:p>
        </w:tc>
        <w:tc>
          <w:tcPr>
            <w:tcW w:w="1870" w:type="dxa"/>
          </w:tcPr>
          <w:p w14:paraId="7518C7A4"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5.55</w:t>
            </w:r>
          </w:p>
        </w:tc>
        <w:tc>
          <w:tcPr>
            <w:tcW w:w="1278" w:type="dxa"/>
          </w:tcPr>
          <w:p w14:paraId="52AFD14B"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 </w:t>
            </w:r>
          </w:p>
        </w:tc>
      </w:tr>
      <w:tr w:rsidR="003D2A17" w:rsidRPr="0017487D" w14:paraId="7FB970E1" w14:textId="77777777" w:rsidTr="00B643E5">
        <w:trPr>
          <w:trHeight w:val="366"/>
        </w:trPr>
        <w:tc>
          <w:tcPr>
            <w:tcW w:w="4118" w:type="dxa"/>
          </w:tcPr>
          <w:p w14:paraId="2F1C8B75" w14:textId="77777777" w:rsidR="003D2A17" w:rsidRPr="0017487D" w:rsidRDefault="003D2A17" w:rsidP="003D2A17">
            <w:pPr>
              <w:spacing w:line="360" w:lineRule="auto"/>
              <w:rPr>
                <w:lang w:val="en-US"/>
              </w:rPr>
            </w:pPr>
            <w:r w:rsidRPr="0017487D">
              <w:rPr>
                <w:rFonts w:ascii="Calibri" w:hAnsi="Calibri" w:cs="Calibri"/>
                <w:bCs/>
                <w:color w:val="000000" w:themeColor="text1"/>
                <w:kern w:val="24"/>
                <w:lang w:val="en-US"/>
              </w:rPr>
              <w:t xml:space="preserve">     Normal Weight (18.5 – 22.9)</w:t>
            </w:r>
          </w:p>
        </w:tc>
        <w:tc>
          <w:tcPr>
            <w:tcW w:w="1684" w:type="dxa"/>
          </w:tcPr>
          <w:p w14:paraId="751EDAE5"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24.2</w:t>
            </w:r>
          </w:p>
        </w:tc>
        <w:tc>
          <w:tcPr>
            <w:tcW w:w="1870" w:type="dxa"/>
          </w:tcPr>
          <w:p w14:paraId="3BC089C3"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4.68</w:t>
            </w:r>
          </w:p>
        </w:tc>
        <w:tc>
          <w:tcPr>
            <w:tcW w:w="1278" w:type="dxa"/>
          </w:tcPr>
          <w:p w14:paraId="6471E05E"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 </w:t>
            </w:r>
          </w:p>
        </w:tc>
      </w:tr>
      <w:tr w:rsidR="003D2A17" w:rsidRPr="0017487D" w14:paraId="7847DA5B" w14:textId="77777777" w:rsidTr="00B643E5">
        <w:trPr>
          <w:trHeight w:val="366"/>
        </w:trPr>
        <w:tc>
          <w:tcPr>
            <w:tcW w:w="4118" w:type="dxa"/>
          </w:tcPr>
          <w:p w14:paraId="082C55D0" w14:textId="77777777" w:rsidR="003D2A17" w:rsidRPr="0017487D" w:rsidRDefault="003D2A17" w:rsidP="003D2A17">
            <w:pPr>
              <w:spacing w:line="360" w:lineRule="auto"/>
              <w:rPr>
                <w:lang w:val="en-US"/>
              </w:rPr>
            </w:pPr>
            <w:r w:rsidRPr="0017487D">
              <w:rPr>
                <w:rFonts w:ascii="Calibri" w:hAnsi="Calibri" w:cs="Calibri"/>
                <w:bCs/>
                <w:color w:val="000000" w:themeColor="text1"/>
                <w:kern w:val="24"/>
                <w:lang w:val="en-US"/>
              </w:rPr>
              <w:t xml:space="preserve">     Overweight (23 – 27.4)</w:t>
            </w:r>
          </w:p>
        </w:tc>
        <w:tc>
          <w:tcPr>
            <w:tcW w:w="1684" w:type="dxa"/>
          </w:tcPr>
          <w:p w14:paraId="27E4B999"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23.6</w:t>
            </w:r>
          </w:p>
        </w:tc>
        <w:tc>
          <w:tcPr>
            <w:tcW w:w="1870" w:type="dxa"/>
          </w:tcPr>
          <w:p w14:paraId="0CB0DC6E"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4.11</w:t>
            </w:r>
          </w:p>
        </w:tc>
        <w:tc>
          <w:tcPr>
            <w:tcW w:w="1278" w:type="dxa"/>
          </w:tcPr>
          <w:p w14:paraId="78052420"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 </w:t>
            </w:r>
          </w:p>
        </w:tc>
      </w:tr>
      <w:tr w:rsidR="003D2A17" w:rsidRPr="0017487D" w14:paraId="42C78232" w14:textId="77777777" w:rsidTr="00B643E5">
        <w:trPr>
          <w:trHeight w:val="366"/>
        </w:trPr>
        <w:tc>
          <w:tcPr>
            <w:tcW w:w="4118" w:type="dxa"/>
          </w:tcPr>
          <w:p w14:paraId="7790C320" w14:textId="77777777" w:rsidR="003D2A17" w:rsidRPr="0017487D" w:rsidRDefault="003D2A17" w:rsidP="003D2A17">
            <w:pPr>
              <w:spacing w:line="360" w:lineRule="auto"/>
              <w:rPr>
                <w:lang w:val="en-US"/>
              </w:rPr>
            </w:pPr>
            <w:r w:rsidRPr="0017487D">
              <w:rPr>
                <w:rFonts w:ascii="Calibri" w:hAnsi="Calibri" w:cs="Calibri"/>
                <w:bCs/>
                <w:color w:val="000000" w:themeColor="text1"/>
                <w:kern w:val="24"/>
                <w:lang w:val="en-US"/>
              </w:rPr>
              <w:t xml:space="preserve">     Obese (</w:t>
            </w:r>
            <w:r w:rsidRPr="0017487D">
              <w:rPr>
                <w:rFonts w:ascii="Calibri" w:hAnsi="Calibri" w:cs="Calibri" w:hint="eastAsia"/>
                <w:bCs/>
                <w:color w:val="000000" w:themeColor="text1"/>
                <w:kern w:val="24"/>
                <w:lang w:val="en-US"/>
              </w:rPr>
              <w:t>≥</w:t>
            </w:r>
            <w:r w:rsidRPr="0017487D">
              <w:rPr>
                <w:rFonts w:ascii="Calibri" w:hAnsi="Calibri" w:cs="Calibri"/>
                <w:bCs/>
                <w:color w:val="000000" w:themeColor="text1"/>
                <w:kern w:val="24"/>
                <w:lang w:val="en-US"/>
              </w:rPr>
              <w:t>27.5)</w:t>
            </w:r>
            <w:r w:rsidRPr="0017487D">
              <w:rPr>
                <w:rFonts w:ascii="Calibri" w:hAnsi="Calibri" w:cs="Calibri"/>
                <w:bCs/>
                <w:color w:val="000000" w:themeColor="text1"/>
                <w:kern w:val="24"/>
                <w:sz w:val="20"/>
                <w:szCs w:val="20"/>
              </w:rPr>
              <w:t> </w:t>
            </w:r>
          </w:p>
        </w:tc>
        <w:tc>
          <w:tcPr>
            <w:tcW w:w="1684" w:type="dxa"/>
          </w:tcPr>
          <w:p w14:paraId="079A9C63"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23.9</w:t>
            </w:r>
          </w:p>
        </w:tc>
        <w:tc>
          <w:tcPr>
            <w:tcW w:w="1870" w:type="dxa"/>
          </w:tcPr>
          <w:p w14:paraId="516E3BE2"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4.75</w:t>
            </w:r>
          </w:p>
        </w:tc>
        <w:tc>
          <w:tcPr>
            <w:tcW w:w="1278" w:type="dxa"/>
          </w:tcPr>
          <w:p w14:paraId="0CFC369B"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 </w:t>
            </w:r>
          </w:p>
        </w:tc>
      </w:tr>
      <w:tr w:rsidR="003D2A17" w:rsidRPr="0017487D" w14:paraId="0182EFF5" w14:textId="77777777" w:rsidTr="00B643E5">
        <w:trPr>
          <w:trHeight w:val="366"/>
        </w:trPr>
        <w:tc>
          <w:tcPr>
            <w:tcW w:w="4118" w:type="dxa"/>
          </w:tcPr>
          <w:p w14:paraId="7ADA803E" w14:textId="77777777" w:rsidR="003D2A17" w:rsidRPr="0017487D" w:rsidRDefault="003D2A17" w:rsidP="003D2A17">
            <w:pPr>
              <w:spacing w:line="360" w:lineRule="auto"/>
              <w:rPr>
                <w:lang w:val="en-US"/>
              </w:rPr>
            </w:pPr>
          </w:p>
        </w:tc>
        <w:tc>
          <w:tcPr>
            <w:tcW w:w="1684" w:type="dxa"/>
          </w:tcPr>
          <w:p w14:paraId="2B76C0B0" w14:textId="77777777" w:rsidR="003D2A17" w:rsidRPr="0017487D" w:rsidRDefault="003D2A17" w:rsidP="003D2A17">
            <w:pPr>
              <w:spacing w:line="360" w:lineRule="auto"/>
              <w:jc w:val="center"/>
              <w:rPr>
                <w:lang w:val="en-US"/>
              </w:rPr>
            </w:pPr>
          </w:p>
        </w:tc>
        <w:tc>
          <w:tcPr>
            <w:tcW w:w="1870" w:type="dxa"/>
          </w:tcPr>
          <w:p w14:paraId="05CAE4A7" w14:textId="77777777" w:rsidR="003D2A17" w:rsidRPr="0017487D" w:rsidRDefault="003D2A17" w:rsidP="003D2A17">
            <w:pPr>
              <w:spacing w:line="360" w:lineRule="auto"/>
              <w:jc w:val="center"/>
              <w:rPr>
                <w:lang w:val="en-US"/>
              </w:rPr>
            </w:pPr>
          </w:p>
        </w:tc>
        <w:tc>
          <w:tcPr>
            <w:tcW w:w="1278" w:type="dxa"/>
          </w:tcPr>
          <w:p w14:paraId="53B27D6F" w14:textId="77777777" w:rsidR="003D2A17" w:rsidRPr="0017487D" w:rsidRDefault="003D2A17" w:rsidP="003D2A17">
            <w:pPr>
              <w:spacing w:line="360" w:lineRule="auto"/>
              <w:jc w:val="center"/>
              <w:rPr>
                <w:lang w:val="en-US"/>
              </w:rPr>
            </w:pPr>
          </w:p>
        </w:tc>
      </w:tr>
      <w:tr w:rsidR="003D2A17" w:rsidRPr="0017487D" w14:paraId="29208592" w14:textId="77777777" w:rsidTr="00B643E5">
        <w:trPr>
          <w:trHeight w:val="366"/>
        </w:trPr>
        <w:tc>
          <w:tcPr>
            <w:tcW w:w="4118" w:type="dxa"/>
          </w:tcPr>
          <w:p w14:paraId="173C3B4F" w14:textId="77777777" w:rsidR="003D2A17" w:rsidRPr="0017487D" w:rsidRDefault="003D2A17" w:rsidP="003D2A17">
            <w:pPr>
              <w:spacing w:line="360" w:lineRule="auto"/>
              <w:rPr>
                <w:lang w:val="en-US"/>
              </w:rPr>
            </w:pPr>
            <w:r w:rsidRPr="0017487D">
              <w:rPr>
                <w:rFonts w:ascii="Calibri" w:eastAsia="SimSun" w:hAnsi="Calibri"/>
                <w:b/>
                <w:bCs/>
                <w:color w:val="000000" w:themeColor="text1"/>
                <w:kern w:val="24"/>
                <w:lang w:val="en-SG"/>
              </w:rPr>
              <w:t>Maternal education</w:t>
            </w:r>
          </w:p>
        </w:tc>
        <w:tc>
          <w:tcPr>
            <w:tcW w:w="1684" w:type="dxa"/>
          </w:tcPr>
          <w:p w14:paraId="7CBC0D1B" w14:textId="77777777" w:rsidR="003D2A17" w:rsidRPr="0017487D" w:rsidRDefault="003D2A17" w:rsidP="003D2A17">
            <w:pPr>
              <w:spacing w:line="360" w:lineRule="auto"/>
              <w:jc w:val="center"/>
              <w:rPr>
                <w:lang w:val="en-US"/>
              </w:rPr>
            </w:pPr>
          </w:p>
        </w:tc>
        <w:tc>
          <w:tcPr>
            <w:tcW w:w="1870" w:type="dxa"/>
          </w:tcPr>
          <w:p w14:paraId="554FAE1F" w14:textId="77777777" w:rsidR="003D2A17" w:rsidRPr="0017487D" w:rsidRDefault="003D2A17" w:rsidP="003D2A17">
            <w:pPr>
              <w:spacing w:line="360" w:lineRule="auto"/>
              <w:jc w:val="center"/>
              <w:rPr>
                <w:lang w:val="en-US"/>
              </w:rPr>
            </w:pPr>
          </w:p>
        </w:tc>
        <w:tc>
          <w:tcPr>
            <w:tcW w:w="1278" w:type="dxa"/>
          </w:tcPr>
          <w:p w14:paraId="6CD7AD4E" w14:textId="77777777" w:rsidR="003D2A17" w:rsidRPr="0017487D" w:rsidRDefault="003D2A17" w:rsidP="003D2A17">
            <w:pPr>
              <w:spacing w:line="360" w:lineRule="auto"/>
              <w:jc w:val="center"/>
              <w:rPr>
                <w:lang w:val="en-US"/>
              </w:rPr>
            </w:pPr>
            <w:r w:rsidRPr="0017487D">
              <w:rPr>
                <w:rFonts w:ascii="Calibri" w:eastAsia="SimSun" w:hAnsi="Calibri"/>
                <w:bCs/>
                <w:kern w:val="24"/>
                <w:lang w:val="en-US"/>
              </w:rPr>
              <w:t>0.004</w:t>
            </w:r>
          </w:p>
        </w:tc>
      </w:tr>
      <w:tr w:rsidR="003D2A17" w:rsidRPr="0017487D" w14:paraId="5E1CC7B8" w14:textId="77777777" w:rsidTr="00B643E5">
        <w:trPr>
          <w:trHeight w:val="366"/>
        </w:trPr>
        <w:tc>
          <w:tcPr>
            <w:tcW w:w="4118" w:type="dxa"/>
          </w:tcPr>
          <w:p w14:paraId="5FB0EBA8" w14:textId="77777777" w:rsidR="003D2A17" w:rsidRPr="0017487D" w:rsidRDefault="003D2A17" w:rsidP="003D2A17">
            <w:pPr>
              <w:spacing w:line="360" w:lineRule="auto"/>
              <w:rPr>
                <w:i/>
                <w:lang w:val="en-US"/>
              </w:rPr>
            </w:pPr>
            <w:r w:rsidRPr="0017487D">
              <w:rPr>
                <w:rFonts w:ascii="Calibri" w:eastAsia="SimSun" w:hAnsi="Calibri"/>
                <w:bCs/>
                <w:color w:val="000000" w:themeColor="text1"/>
                <w:kern w:val="24"/>
                <w:lang w:val="en-SG"/>
              </w:rPr>
              <w:t xml:space="preserve">     Tertiary degree</w:t>
            </w:r>
          </w:p>
        </w:tc>
        <w:tc>
          <w:tcPr>
            <w:tcW w:w="1684" w:type="dxa"/>
          </w:tcPr>
          <w:p w14:paraId="214D8006"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23.4</w:t>
            </w:r>
          </w:p>
        </w:tc>
        <w:tc>
          <w:tcPr>
            <w:tcW w:w="1870" w:type="dxa"/>
          </w:tcPr>
          <w:p w14:paraId="3535208D"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4.54</w:t>
            </w:r>
          </w:p>
        </w:tc>
        <w:tc>
          <w:tcPr>
            <w:tcW w:w="1278" w:type="dxa"/>
          </w:tcPr>
          <w:p w14:paraId="522E87CE" w14:textId="77777777" w:rsidR="003D2A17" w:rsidRPr="0017487D" w:rsidRDefault="003D2A17" w:rsidP="003D2A17">
            <w:pPr>
              <w:spacing w:line="360" w:lineRule="auto"/>
              <w:jc w:val="center"/>
              <w:rPr>
                <w:lang w:val="en-US"/>
              </w:rPr>
            </w:pPr>
          </w:p>
        </w:tc>
      </w:tr>
      <w:tr w:rsidR="003D2A17" w:rsidRPr="0017487D" w14:paraId="4FD8451D" w14:textId="77777777" w:rsidTr="00B643E5">
        <w:trPr>
          <w:trHeight w:val="352"/>
        </w:trPr>
        <w:tc>
          <w:tcPr>
            <w:tcW w:w="4118" w:type="dxa"/>
          </w:tcPr>
          <w:p w14:paraId="1126CE8A" w14:textId="77777777" w:rsidR="003D2A17" w:rsidRPr="0017487D" w:rsidRDefault="003D2A17" w:rsidP="003D2A17">
            <w:pPr>
              <w:spacing w:line="360" w:lineRule="auto"/>
              <w:rPr>
                <w:lang w:val="en-US"/>
              </w:rPr>
            </w:pPr>
            <w:r w:rsidRPr="0017487D">
              <w:rPr>
                <w:rFonts w:ascii="Calibri" w:eastAsia="SimSun" w:hAnsi="Calibri"/>
                <w:bCs/>
                <w:color w:val="000000" w:themeColor="text1"/>
                <w:kern w:val="24"/>
                <w:lang w:val="en-SG"/>
              </w:rPr>
              <w:t xml:space="preserve">     Below tertiary degree</w:t>
            </w:r>
          </w:p>
        </w:tc>
        <w:tc>
          <w:tcPr>
            <w:tcW w:w="1684" w:type="dxa"/>
          </w:tcPr>
          <w:p w14:paraId="18CE3ECE"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25.6</w:t>
            </w:r>
          </w:p>
        </w:tc>
        <w:tc>
          <w:tcPr>
            <w:tcW w:w="1870" w:type="dxa"/>
          </w:tcPr>
          <w:p w14:paraId="3B4C20EE" w14:textId="77777777" w:rsidR="003D2A17" w:rsidRPr="0017487D" w:rsidRDefault="003D2A17" w:rsidP="003D2A17">
            <w:pPr>
              <w:spacing w:line="360" w:lineRule="auto"/>
              <w:jc w:val="center"/>
              <w:rPr>
                <w:lang w:val="en-US"/>
              </w:rPr>
            </w:pPr>
            <w:r w:rsidRPr="0017487D">
              <w:rPr>
                <w:rFonts w:ascii="Calibri" w:eastAsia="SimSun" w:hAnsi="Calibri"/>
                <w:color w:val="000000" w:themeColor="text1"/>
                <w:kern w:val="24"/>
                <w:lang w:val="en-SG"/>
              </w:rPr>
              <w:t>4.73</w:t>
            </w:r>
          </w:p>
        </w:tc>
        <w:tc>
          <w:tcPr>
            <w:tcW w:w="1278" w:type="dxa"/>
          </w:tcPr>
          <w:p w14:paraId="729817DC" w14:textId="77777777" w:rsidR="003D2A17" w:rsidRPr="0017487D" w:rsidRDefault="003D2A17" w:rsidP="003D2A17">
            <w:pPr>
              <w:spacing w:line="360" w:lineRule="auto"/>
              <w:jc w:val="center"/>
              <w:rPr>
                <w:lang w:val="en-US"/>
              </w:rPr>
            </w:pPr>
          </w:p>
        </w:tc>
      </w:tr>
      <w:tr w:rsidR="003D2A17" w:rsidRPr="0017487D" w14:paraId="62B98A20" w14:textId="77777777" w:rsidTr="00B643E5">
        <w:trPr>
          <w:trHeight w:val="366"/>
        </w:trPr>
        <w:tc>
          <w:tcPr>
            <w:tcW w:w="4118" w:type="dxa"/>
          </w:tcPr>
          <w:p w14:paraId="36E03C7B" w14:textId="77777777" w:rsidR="003D2A17" w:rsidRPr="0017487D" w:rsidRDefault="003D2A17" w:rsidP="003D2A17">
            <w:pPr>
              <w:spacing w:line="360" w:lineRule="auto"/>
              <w:rPr>
                <w:lang w:val="en-US"/>
              </w:rPr>
            </w:pPr>
          </w:p>
        </w:tc>
        <w:tc>
          <w:tcPr>
            <w:tcW w:w="1684" w:type="dxa"/>
          </w:tcPr>
          <w:p w14:paraId="537D1772" w14:textId="77777777" w:rsidR="003D2A17" w:rsidRPr="0017487D" w:rsidRDefault="003D2A17" w:rsidP="003D2A17">
            <w:pPr>
              <w:spacing w:line="360" w:lineRule="auto"/>
              <w:jc w:val="center"/>
              <w:rPr>
                <w:lang w:val="en-US"/>
              </w:rPr>
            </w:pPr>
          </w:p>
        </w:tc>
        <w:tc>
          <w:tcPr>
            <w:tcW w:w="1870" w:type="dxa"/>
          </w:tcPr>
          <w:p w14:paraId="00F94550" w14:textId="77777777" w:rsidR="003D2A17" w:rsidRPr="0017487D" w:rsidRDefault="003D2A17" w:rsidP="003D2A17">
            <w:pPr>
              <w:spacing w:line="360" w:lineRule="auto"/>
              <w:jc w:val="center"/>
              <w:rPr>
                <w:lang w:val="en-US"/>
              </w:rPr>
            </w:pPr>
          </w:p>
        </w:tc>
        <w:tc>
          <w:tcPr>
            <w:tcW w:w="1278" w:type="dxa"/>
          </w:tcPr>
          <w:p w14:paraId="75E4B9D1" w14:textId="77777777" w:rsidR="003D2A17" w:rsidRPr="0017487D" w:rsidRDefault="003D2A17" w:rsidP="003D2A17">
            <w:pPr>
              <w:spacing w:line="360" w:lineRule="auto"/>
              <w:jc w:val="center"/>
              <w:rPr>
                <w:lang w:val="en-US"/>
              </w:rPr>
            </w:pPr>
          </w:p>
        </w:tc>
      </w:tr>
      <w:tr w:rsidR="003D2A17" w:rsidRPr="0017487D" w14:paraId="0555C095" w14:textId="77777777" w:rsidTr="00B643E5">
        <w:trPr>
          <w:trHeight w:val="366"/>
        </w:trPr>
        <w:tc>
          <w:tcPr>
            <w:tcW w:w="4118" w:type="dxa"/>
          </w:tcPr>
          <w:p w14:paraId="02F4D4F5" w14:textId="77777777" w:rsidR="003D2A17" w:rsidRPr="0017487D" w:rsidRDefault="003D2A17" w:rsidP="003D2A17">
            <w:pPr>
              <w:spacing w:line="360" w:lineRule="auto"/>
              <w:rPr>
                <w:lang w:val="en-US"/>
              </w:rPr>
            </w:pPr>
            <w:r w:rsidRPr="0017487D">
              <w:rPr>
                <w:rFonts w:ascii="Calibri" w:hAnsi="Calibri" w:cs="Calibri"/>
                <w:b/>
                <w:bCs/>
                <w:color w:val="000000" w:themeColor="text1"/>
                <w:kern w:val="24"/>
                <w:lang w:val="en-US"/>
              </w:rPr>
              <w:t>Child sex</w:t>
            </w:r>
          </w:p>
        </w:tc>
        <w:tc>
          <w:tcPr>
            <w:tcW w:w="1684" w:type="dxa"/>
          </w:tcPr>
          <w:p w14:paraId="059A5AA1" w14:textId="77777777" w:rsidR="003D2A17" w:rsidRPr="0017487D" w:rsidRDefault="003D2A17" w:rsidP="003D2A17">
            <w:pPr>
              <w:spacing w:line="360" w:lineRule="auto"/>
              <w:jc w:val="center"/>
              <w:rPr>
                <w:lang w:val="en-US"/>
              </w:rPr>
            </w:pPr>
            <w:r w:rsidRPr="0017487D">
              <w:rPr>
                <w:rFonts w:ascii="Calibri" w:hAnsi="Calibri" w:cs="Calibri"/>
                <w:bCs/>
                <w:color w:val="000000" w:themeColor="text1"/>
                <w:kern w:val="24"/>
                <w:lang w:val="en-US"/>
              </w:rPr>
              <w:t> </w:t>
            </w:r>
          </w:p>
        </w:tc>
        <w:tc>
          <w:tcPr>
            <w:tcW w:w="1870" w:type="dxa"/>
          </w:tcPr>
          <w:p w14:paraId="0D9378A2" w14:textId="77777777" w:rsidR="003D2A17" w:rsidRPr="0017487D" w:rsidRDefault="003D2A17" w:rsidP="003D2A17">
            <w:pPr>
              <w:spacing w:line="360" w:lineRule="auto"/>
              <w:jc w:val="center"/>
              <w:rPr>
                <w:lang w:val="en-US"/>
              </w:rPr>
            </w:pPr>
            <w:r w:rsidRPr="0017487D">
              <w:rPr>
                <w:rFonts w:ascii="Calibri" w:hAnsi="Calibri" w:cs="Calibri"/>
                <w:bCs/>
                <w:color w:val="000000" w:themeColor="text1"/>
                <w:kern w:val="24"/>
                <w:lang w:val="en-US"/>
              </w:rPr>
              <w:t> </w:t>
            </w:r>
          </w:p>
        </w:tc>
        <w:tc>
          <w:tcPr>
            <w:tcW w:w="1278" w:type="dxa"/>
          </w:tcPr>
          <w:p w14:paraId="6D87946B" w14:textId="77777777" w:rsidR="003D2A17" w:rsidRPr="0017487D" w:rsidRDefault="003D2A17" w:rsidP="003D2A17">
            <w:pPr>
              <w:spacing w:line="360" w:lineRule="auto"/>
              <w:jc w:val="center"/>
              <w:rPr>
                <w:lang w:val="en-US"/>
              </w:rPr>
            </w:pPr>
            <w:r w:rsidRPr="0017487D">
              <w:rPr>
                <w:rFonts w:ascii="Calibri" w:hAnsi="Calibri" w:cs="Calibri"/>
                <w:bCs/>
                <w:color w:val="000000" w:themeColor="text1"/>
                <w:kern w:val="24"/>
                <w:lang w:val="en-US"/>
              </w:rPr>
              <w:t>0.189</w:t>
            </w:r>
          </w:p>
        </w:tc>
      </w:tr>
      <w:tr w:rsidR="003D2A17" w:rsidRPr="0017487D" w14:paraId="62AB5078" w14:textId="77777777" w:rsidTr="00B643E5">
        <w:trPr>
          <w:trHeight w:val="366"/>
        </w:trPr>
        <w:tc>
          <w:tcPr>
            <w:tcW w:w="4118" w:type="dxa"/>
          </w:tcPr>
          <w:p w14:paraId="45C9D132" w14:textId="77777777" w:rsidR="003D2A17" w:rsidRPr="0017487D" w:rsidRDefault="003D2A17" w:rsidP="003D2A17">
            <w:pPr>
              <w:spacing w:line="360" w:lineRule="auto"/>
              <w:rPr>
                <w:lang w:val="en-US"/>
              </w:rPr>
            </w:pPr>
            <w:r w:rsidRPr="0017487D">
              <w:rPr>
                <w:rFonts w:ascii="Calibri" w:hAnsi="Calibri" w:cs="Calibri"/>
                <w:bCs/>
                <w:color w:val="000000" w:themeColor="text1"/>
                <w:kern w:val="24"/>
                <w:lang w:val="en-US"/>
              </w:rPr>
              <w:t xml:space="preserve">     Boy</w:t>
            </w:r>
          </w:p>
        </w:tc>
        <w:tc>
          <w:tcPr>
            <w:tcW w:w="1684" w:type="dxa"/>
          </w:tcPr>
          <w:p w14:paraId="6A6B466D"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23.5</w:t>
            </w:r>
          </w:p>
        </w:tc>
        <w:tc>
          <w:tcPr>
            <w:tcW w:w="1870" w:type="dxa"/>
          </w:tcPr>
          <w:p w14:paraId="3079A694"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4.69</w:t>
            </w:r>
          </w:p>
        </w:tc>
        <w:tc>
          <w:tcPr>
            <w:tcW w:w="1278" w:type="dxa"/>
          </w:tcPr>
          <w:p w14:paraId="45F85395"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 </w:t>
            </w:r>
          </w:p>
        </w:tc>
      </w:tr>
      <w:tr w:rsidR="003D2A17" w:rsidRPr="0017487D" w14:paraId="48F81036" w14:textId="77777777" w:rsidTr="00B643E5">
        <w:trPr>
          <w:trHeight w:val="366"/>
        </w:trPr>
        <w:tc>
          <w:tcPr>
            <w:tcW w:w="4118" w:type="dxa"/>
          </w:tcPr>
          <w:p w14:paraId="613B0786" w14:textId="77777777" w:rsidR="003D2A17" w:rsidRPr="0017487D" w:rsidRDefault="003D2A17" w:rsidP="003D2A17">
            <w:pPr>
              <w:spacing w:line="360" w:lineRule="auto"/>
              <w:rPr>
                <w:lang w:val="en-US"/>
              </w:rPr>
            </w:pPr>
            <w:r w:rsidRPr="0017487D">
              <w:rPr>
                <w:rFonts w:ascii="Calibri" w:hAnsi="Calibri" w:cs="Calibri"/>
                <w:bCs/>
                <w:color w:val="000000" w:themeColor="text1"/>
                <w:kern w:val="24"/>
                <w:lang w:val="en-US"/>
              </w:rPr>
              <w:t xml:space="preserve">     Girl</w:t>
            </w:r>
          </w:p>
        </w:tc>
        <w:tc>
          <w:tcPr>
            <w:tcW w:w="1684" w:type="dxa"/>
          </w:tcPr>
          <w:p w14:paraId="309C8A27"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24.4</w:t>
            </w:r>
          </w:p>
        </w:tc>
        <w:tc>
          <w:tcPr>
            <w:tcW w:w="1870" w:type="dxa"/>
          </w:tcPr>
          <w:p w14:paraId="006CD848"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4.64</w:t>
            </w:r>
          </w:p>
        </w:tc>
        <w:tc>
          <w:tcPr>
            <w:tcW w:w="1278" w:type="dxa"/>
          </w:tcPr>
          <w:p w14:paraId="6AB1FB06" w14:textId="77777777" w:rsidR="003D2A17" w:rsidRPr="0017487D" w:rsidRDefault="003D2A17" w:rsidP="003D2A17">
            <w:pPr>
              <w:spacing w:line="360" w:lineRule="auto"/>
              <w:jc w:val="center"/>
              <w:rPr>
                <w:lang w:val="en-US"/>
              </w:rPr>
            </w:pPr>
            <w:r w:rsidRPr="0017487D">
              <w:rPr>
                <w:rFonts w:ascii="Calibri" w:hAnsi="Calibri" w:cs="Calibri"/>
                <w:color w:val="000000" w:themeColor="text1"/>
                <w:kern w:val="24"/>
                <w:lang w:val="en-US"/>
              </w:rPr>
              <w:t> </w:t>
            </w:r>
          </w:p>
        </w:tc>
      </w:tr>
      <w:tr w:rsidR="003D2A17" w:rsidRPr="0017487D" w14:paraId="6631B167" w14:textId="77777777" w:rsidTr="00B643E5">
        <w:trPr>
          <w:trHeight w:val="366"/>
        </w:trPr>
        <w:tc>
          <w:tcPr>
            <w:tcW w:w="4118" w:type="dxa"/>
          </w:tcPr>
          <w:p w14:paraId="6F92D6A9" w14:textId="77777777" w:rsidR="003D2A17" w:rsidRPr="0017487D" w:rsidRDefault="003D2A17" w:rsidP="003D2A17">
            <w:pPr>
              <w:spacing w:line="360" w:lineRule="auto"/>
              <w:rPr>
                <w:lang w:val="en-US"/>
              </w:rPr>
            </w:pPr>
          </w:p>
        </w:tc>
        <w:tc>
          <w:tcPr>
            <w:tcW w:w="1684" w:type="dxa"/>
          </w:tcPr>
          <w:p w14:paraId="6F41F293" w14:textId="77777777" w:rsidR="003D2A17" w:rsidRPr="0017487D" w:rsidRDefault="003D2A17" w:rsidP="003D2A17">
            <w:pPr>
              <w:spacing w:line="360" w:lineRule="auto"/>
              <w:jc w:val="center"/>
              <w:rPr>
                <w:lang w:val="en-US"/>
              </w:rPr>
            </w:pPr>
          </w:p>
        </w:tc>
        <w:tc>
          <w:tcPr>
            <w:tcW w:w="1870" w:type="dxa"/>
          </w:tcPr>
          <w:p w14:paraId="5003E1DE" w14:textId="77777777" w:rsidR="003D2A17" w:rsidRPr="0017487D" w:rsidRDefault="003D2A17" w:rsidP="003D2A17">
            <w:pPr>
              <w:spacing w:line="360" w:lineRule="auto"/>
              <w:jc w:val="center"/>
              <w:rPr>
                <w:lang w:val="en-US"/>
              </w:rPr>
            </w:pPr>
          </w:p>
        </w:tc>
        <w:tc>
          <w:tcPr>
            <w:tcW w:w="1278" w:type="dxa"/>
          </w:tcPr>
          <w:p w14:paraId="3FFCF437" w14:textId="77777777" w:rsidR="003D2A17" w:rsidRPr="0017487D" w:rsidRDefault="003D2A17" w:rsidP="003D2A17">
            <w:pPr>
              <w:spacing w:line="360" w:lineRule="auto"/>
              <w:jc w:val="center"/>
              <w:rPr>
                <w:lang w:val="en-US"/>
              </w:rPr>
            </w:pPr>
          </w:p>
        </w:tc>
      </w:tr>
      <w:tr w:rsidR="003D2A17" w:rsidRPr="0017487D" w14:paraId="2A8ABA6D" w14:textId="77777777" w:rsidTr="00B643E5">
        <w:trPr>
          <w:trHeight w:val="366"/>
        </w:trPr>
        <w:tc>
          <w:tcPr>
            <w:tcW w:w="4118" w:type="dxa"/>
          </w:tcPr>
          <w:p w14:paraId="1B6FAAF1" w14:textId="77777777" w:rsidR="003D2A17" w:rsidRPr="0017487D" w:rsidRDefault="003D2A17" w:rsidP="003D2A17">
            <w:pPr>
              <w:spacing w:line="360" w:lineRule="auto"/>
              <w:rPr>
                <w:i/>
                <w:lang w:val="en-US"/>
              </w:rPr>
            </w:pPr>
            <w:r w:rsidRPr="0017487D">
              <w:rPr>
                <w:i/>
                <w:lang w:val="en-US"/>
              </w:rPr>
              <w:t>Child BMI category</w:t>
            </w:r>
          </w:p>
        </w:tc>
        <w:tc>
          <w:tcPr>
            <w:tcW w:w="1684" w:type="dxa"/>
          </w:tcPr>
          <w:p w14:paraId="25FD8FF5" w14:textId="77777777" w:rsidR="003D2A17" w:rsidRPr="0017487D" w:rsidRDefault="003D2A17" w:rsidP="003D2A17">
            <w:pPr>
              <w:spacing w:line="360" w:lineRule="auto"/>
              <w:jc w:val="center"/>
              <w:rPr>
                <w:lang w:val="en-US"/>
              </w:rPr>
            </w:pPr>
            <w:r w:rsidRPr="0017487D">
              <w:rPr>
                <w:rFonts w:ascii="Calibri" w:hAnsi="Calibri" w:cs="Calibri"/>
                <w:bCs/>
                <w:kern w:val="24"/>
                <w:lang w:val="en-US"/>
              </w:rPr>
              <w:t> </w:t>
            </w:r>
          </w:p>
        </w:tc>
        <w:tc>
          <w:tcPr>
            <w:tcW w:w="1870" w:type="dxa"/>
          </w:tcPr>
          <w:p w14:paraId="0B886A85" w14:textId="77777777" w:rsidR="003D2A17" w:rsidRPr="0017487D" w:rsidRDefault="003D2A17" w:rsidP="003D2A17">
            <w:pPr>
              <w:spacing w:line="360" w:lineRule="auto"/>
              <w:jc w:val="center"/>
              <w:rPr>
                <w:lang w:val="en-US"/>
              </w:rPr>
            </w:pPr>
            <w:r w:rsidRPr="0017487D">
              <w:rPr>
                <w:rFonts w:ascii="Calibri" w:hAnsi="Calibri" w:cs="Calibri"/>
                <w:bCs/>
                <w:kern w:val="24"/>
                <w:lang w:val="en-US"/>
              </w:rPr>
              <w:t> </w:t>
            </w:r>
          </w:p>
        </w:tc>
        <w:tc>
          <w:tcPr>
            <w:tcW w:w="1278" w:type="dxa"/>
          </w:tcPr>
          <w:p w14:paraId="0B6B32DB" w14:textId="77777777" w:rsidR="003D2A17" w:rsidRPr="0017487D" w:rsidRDefault="003D2A17" w:rsidP="003D2A17">
            <w:pPr>
              <w:spacing w:line="360" w:lineRule="auto"/>
              <w:jc w:val="center"/>
              <w:rPr>
                <w:lang w:val="en-US"/>
              </w:rPr>
            </w:pPr>
            <w:r w:rsidRPr="0017487D">
              <w:rPr>
                <w:rFonts w:ascii="Calibri" w:hAnsi="Calibri" w:cs="Calibri"/>
                <w:bCs/>
                <w:kern w:val="24"/>
                <w:lang w:val="en-US"/>
              </w:rPr>
              <w:t>0.417</w:t>
            </w:r>
          </w:p>
        </w:tc>
      </w:tr>
      <w:tr w:rsidR="003D2A17" w:rsidRPr="0017487D" w14:paraId="5620561D" w14:textId="77777777" w:rsidTr="00B643E5">
        <w:trPr>
          <w:trHeight w:val="366"/>
        </w:trPr>
        <w:tc>
          <w:tcPr>
            <w:tcW w:w="4118" w:type="dxa"/>
          </w:tcPr>
          <w:p w14:paraId="271EAA49" w14:textId="77777777" w:rsidR="003D2A17" w:rsidRPr="0017487D" w:rsidRDefault="003D2A17" w:rsidP="003D2A17">
            <w:pPr>
              <w:spacing w:line="360" w:lineRule="auto"/>
              <w:rPr>
                <w:lang w:val="en-US"/>
              </w:rPr>
            </w:pPr>
            <w:r w:rsidRPr="0017487D">
              <w:rPr>
                <w:lang w:val="en-US"/>
              </w:rPr>
              <w:t xml:space="preserve">     Normal weight</w:t>
            </w:r>
          </w:p>
        </w:tc>
        <w:tc>
          <w:tcPr>
            <w:tcW w:w="1684" w:type="dxa"/>
          </w:tcPr>
          <w:p w14:paraId="5E777F52" w14:textId="77777777" w:rsidR="003D2A17" w:rsidRPr="0017487D" w:rsidRDefault="003D2A17" w:rsidP="003D2A17">
            <w:pPr>
              <w:spacing w:line="360" w:lineRule="auto"/>
              <w:jc w:val="center"/>
              <w:rPr>
                <w:lang w:val="en-US"/>
              </w:rPr>
            </w:pPr>
            <w:r w:rsidRPr="0017487D">
              <w:rPr>
                <w:rFonts w:ascii="Calibri" w:hAnsi="Calibri" w:cs="Calibri"/>
                <w:bCs/>
                <w:kern w:val="24"/>
                <w:lang w:val="en-US"/>
              </w:rPr>
              <w:t>23.9</w:t>
            </w:r>
          </w:p>
        </w:tc>
        <w:tc>
          <w:tcPr>
            <w:tcW w:w="1870" w:type="dxa"/>
          </w:tcPr>
          <w:p w14:paraId="295C4D99" w14:textId="77777777" w:rsidR="003D2A17" w:rsidRPr="0017487D" w:rsidRDefault="003D2A17" w:rsidP="003D2A17">
            <w:pPr>
              <w:spacing w:line="360" w:lineRule="auto"/>
              <w:jc w:val="center"/>
              <w:rPr>
                <w:lang w:val="en-US"/>
              </w:rPr>
            </w:pPr>
            <w:r w:rsidRPr="0017487D">
              <w:rPr>
                <w:rFonts w:ascii="Calibri" w:hAnsi="Calibri" w:cs="Calibri"/>
                <w:kern w:val="24"/>
                <w:lang w:val="en-US"/>
              </w:rPr>
              <w:t>4.64</w:t>
            </w:r>
          </w:p>
        </w:tc>
        <w:tc>
          <w:tcPr>
            <w:tcW w:w="1278" w:type="dxa"/>
          </w:tcPr>
          <w:p w14:paraId="5519B422" w14:textId="77777777" w:rsidR="003D2A17" w:rsidRPr="0017487D" w:rsidRDefault="003D2A17" w:rsidP="003D2A17">
            <w:pPr>
              <w:spacing w:line="360" w:lineRule="auto"/>
              <w:jc w:val="center"/>
              <w:rPr>
                <w:lang w:val="en-US"/>
              </w:rPr>
            </w:pPr>
            <w:r w:rsidRPr="0017487D">
              <w:rPr>
                <w:rFonts w:ascii="Calibri" w:hAnsi="Calibri" w:cs="Calibri"/>
                <w:kern w:val="24"/>
                <w:lang w:val="en-US"/>
              </w:rPr>
              <w:t> </w:t>
            </w:r>
          </w:p>
        </w:tc>
      </w:tr>
      <w:tr w:rsidR="003D2A17" w:rsidRPr="0017487D" w14:paraId="167F7977" w14:textId="77777777" w:rsidTr="00B643E5">
        <w:trPr>
          <w:trHeight w:val="352"/>
        </w:trPr>
        <w:tc>
          <w:tcPr>
            <w:tcW w:w="4118" w:type="dxa"/>
            <w:tcBorders>
              <w:bottom w:val="single" w:sz="4" w:space="0" w:color="auto"/>
            </w:tcBorders>
          </w:tcPr>
          <w:p w14:paraId="3194879A" w14:textId="77777777" w:rsidR="003D2A17" w:rsidRPr="0017487D" w:rsidRDefault="003D2A17" w:rsidP="003D2A17">
            <w:pPr>
              <w:spacing w:line="360" w:lineRule="auto"/>
              <w:rPr>
                <w:lang w:val="en-US"/>
              </w:rPr>
            </w:pPr>
            <w:r w:rsidRPr="0017487D">
              <w:rPr>
                <w:lang w:val="en-US"/>
              </w:rPr>
              <w:t xml:space="preserve">     Overweight</w:t>
            </w:r>
          </w:p>
        </w:tc>
        <w:tc>
          <w:tcPr>
            <w:tcW w:w="1684" w:type="dxa"/>
            <w:tcBorders>
              <w:bottom w:val="single" w:sz="4" w:space="0" w:color="auto"/>
            </w:tcBorders>
          </w:tcPr>
          <w:p w14:paraId="2A22FC75" w14:textId="77777777" w:rsidR="003D2A17" w:rsidRPr="0017487D" w:rsidRDefault="003D2A17" w:rsidP="003D2A17">
            <w:pPr>
              <w:spacing w:line="360" w:lineRule="auto"/>
              <w:jc w:val="center"/>
              <w:rPr>
                <w:lang w:val="en-US"/>
              </w:rPr>
            </w:pPr>
            <w:r w:rsidRPr="0017487D">
              <w:rPr>
                <w:rFonts w:ascii="Calibri" w:hAnsi="Calibri" w:cs="Calibri"/>
                <w:bCs/>
                <w:kern w:val="24"/>
                <w:lang w:val="en-US"/>
              </w:rPr>
              <w:t>24.6</w:t>
            </w:r>
          </w:p>
        </w:tc>
        <w:tc>
          <w:tcPr>
            <w:tcW w:w="1870" w:type="dxa"/>
            <w:tcBorders>
              <w:bottom w:val="single" w:sz="4" w:space="0" w:color="auto"/>
            </w:tcBorders>
          </w:tcPr>
          <w:p w14:paraId="1B3BE25B" w14:textId="77777777" w:rsidR="003D2A17" w:rsidRPr="0017487D" w:rsidRDefault="003D2A17" w:rsidP="003D2A17">
            <w:pPr>
              <w:spacing w:line="360" w:lineRule="auto"/>
              <w:jc w:val="center"/>
              <w:rPr>
                <w:lang w:val="en-US"/>
              </w:rPr>
            </w:pPr>
            <w:r w:rsidRPr="0017487D">
              <w:rPr>
                <w:rFonts w:ascii="Calibri" w:hAnsi="Calibri" w:cs="Calibri"/>
                <w:kern w:val="24"/>
                <w:lang w:val="en-US"/>
              </w:rPr>
              <w:t>4.83</w:t>
            </w:r>
          </w:p>
        </w:tc>
        <w:tc>
          <w:tcPr>
            <w:tcW w:w="1278" w:type="dxa"/>
            <w:tcBorders>
              <w:bottom w:val="single" w:sz="4" w:space="0" w:color="auto"/>
            </w:tcBorders>
          </w:tcPr>
          <w:p w14:paraId="63678C55" w14:textId="77777777" w:rsidR="003D2A17" w:rsidRPr="0017487D" w:rsidRDefault="003D2A17" w:rsidP="003D2A17">
            <w:pPr>
              <w:spacing w:line="360" w:lineRule="auto"/>
              <w:jc w:val="center"/>
              <w:rPr>
                <w:lang w:val="en-US"/>
              </w:rPr>
            </w:pPr>
            <w:r w:rsidRPr="0017487D">
              <w:rPr>
                <w:rFonts w:ascii="Calibri" w:hAnsi="Calibri" w:cs="Calibri"/>
                <w:kern w:val="24"/>
                <w:lang w:val="en-US"/>
              </w:rPr>
              <w:t> </w:t>
            </w:r>
          </w:p>
        </w:tc>
      </w:tr>
      <w:tr w:rsidR="003D2A17" w:rsidRPr="0017487D" w14:paraId="0D14B621" w14:textId="77777777" w:rsidTr="00B643E5">
        <w:trPr>
          <w:trHeight w:val="732"/>
        </w:trPr>
        <w:tc>
          <w:tcPr>
            <w:tcW w:w="8950" w:type="dxa"/>
            <w:gridSpan w:val="4"/>
            <w:tcBorders>
              <w:top w:val="single" w:sz="4" w:space="0" w:color="auto"/>
            </w:tcBorders>
          </w:tcPr>
          <w:p w14:paraId="336382E1" w14:textId="77777777" w:rsidR="003D2A17" w:rsidRPr="0017487D" w:rsidRDefault="003D2A17" w:rsidP="003D2A17">
            <w:pPr>
              <w:pStyle w:val="NoSpacing"/>
              <w:spacing w:line="360" w:lineRule="auto"/>
              <w:rPr>
                <w:sz w:val="20"/>
                <w:szCs w:val="20"/>
              </w:rPr>
            </w:pPr>
            <w:r w:rsidRPr="0017487D">
              <w:rPr>
                <w:sz w:val="20"/>
                <w:szCs w:val="20"/>
              </w:rPr>
              <w:t>ANOVA with Bonferroni correction</w:t>
            </w:r>
          </w:p>
          <w:p w14:paraId="0BA0B181" w14:textId="77777777" w:rsidR="003D2A17" w:rsidRPr="0017487D" w:rsidRDefault="003D2A17" w:rsidP="003D2A17">
            <w:pPr>
              <w:pStyle w:val="NoSpacing"/>
              <w:spacing w:line="360" w:lineRule="auto"/>
              <w:rPr>
                <w:sz w:val="20"/>
                <w:szCs w:val="20"/>
              </w:rPr>
            </w:pPr>
            <w:r w:rsidRPr="0017487D">
              <w:rPr>
                <w:sz w:val="20"/>
                <w:szCs w:val="20"/>
              </w:rPr>
              <w:t>BMI = Body Mass Index; ppBMI = pre-pregnancy Body Mass Index</w:t>
            </w:r>
          </w:p>
          <w:p w14:paraId="2EC66B72" w14:textId="77777777" w:rsidR="003D2A17" w:rsidRPr="0017487D" w:rsidRDefault="003D2A17" w:rsidP="003D2A17">
            <w:pPr>
              <w:pStyle w:val="NoSpacing"/>
              <w:spacing w:line="360" w:lineRule="auto"/>
            </w:pPr>
            <w:r w:rsidRPr="0017487D">
              <w:rPr>
                <w:sz w:val="20"/>
                <w:szCs w:val="20"/>
              </w:rPr>
              <w:t>Items with same superscript (a, b) are not significantly different (p&gt;0.05)</w:t>
            </w:r>
          </w:p>
        </w:tc>
      </w:tr>
    </w:tbl>
    <w:p w14:paraId="563869C0" w14:textId="77777777" w:rsidR="003D2A17" w:rsidRPr="0017487D" w:rsidRDefault="003D2A17" w:rsidP="001F182C">
      <w:pPr>
        <w:spacing w:line="360" w:lineRule="auto"/>
        <w:rPr>
          <w:lang w:val="en-US"/>
        </w:rPr>
      </w:pPr>
    </w:p>
    <w:p w14:paraId="07E62343" w14:textId="3D28BDAE" w:rsidR="002017DD" w:rsidRPr="0017487D" w:rsidRDefault="002017DD" w:rsidP="005F3745">
      <w:pPr>
        <w:pStyle w:val="Heading2"/>
        <w:rPr>
          <w:lang w:val="en-US"/>
        </w:rPr>
      </w:pPr>
      <w:r w:rsidRPr="0017487D">
        <w:rPr>
          <w:lang w:val="en-US"/>
        </w:rPr>
        <w:t>Frequency of use of feeding practices</w:t>
      </w:r>
    </w:p>
    <w:p w14:paraId="15429AEE" w14:textId="1F1270EB" w:rsidR="008047FD" w:rsidRPr="0017487D" w:rsidRDefault="004F6C9B" w:rsidP="0001316A">
      <w:pPr>
        <w:spacing w:line="360" w:lineRule="auto"/>
        <w:rPr>
          <w:lang w:val="en-US"/>
        </w:rPr>
      </w:pPr>
      <w:r w:rsidRPr="0017487D">
        <w:rPr>
          <w:lang w:val="en-US"/>
        </w:rPr>
        <w:t>For each feeding practice, the proportion of mothers that used the practice and the mean number of times</w:t>
      </w:r>
      <w:r w:rsidR="008D15CF" w:rsidRPr="0017487D">
        <w:rPr>
          <w:lang w:val="en-US"/>
        </w:rPr>
        <w:t xml:space="preserve"> they did so</w:t>
      </w:r>
      <w:r w:rsidRPr="0017487D">
        <w:rPr>
          <w:lang w:val="en-US"/>
        </w:rPr>
        <w:t xml:space="preserve"> (per 10 minutes of video) are presented in Table </w:t>
      </w:r>
      <w:r w:rsidR="00471F0E" w:rsidRPr="0017487D">
        <w:rPr>
          <w:lang w:val="en-US"/>
        </w:rPr>
        <w:t>3</w:t>
      </w:r>
      <w:r w:rsidR="0043621A" w:rsidRPr="0017487D">
        <w:rPr>
          <w:lang w:val="en-US"/>
        </w:rPr>
        <w:t xml:space="preserve">. </w:t>
      </w:r>
      <w:r w:rsidR="0013464A" w:rsidRPr="0017487D">
        <w:rPr>
          <w:lang w:val="en-US"/>
        </w:rPr>
        <w:t xml:space="preserve">Almost all mothers suggested that the child take </w:t>
      </w:r>
      <w:r w:rsidR="008D15CF" w:rsidRPr="0017487D">
        <w:rPr>
          <w:lang w:val="en-US"/>
        </w:rPr>
        <w:t>a food</w:t>
      </w:r>
      <w:r w:rsidR="0013464A" w:rsidRPr="0017487D">
        <w:rPr>
          <w:lang w:val="en-US"/>
        </w:rPr>
        <w:t xml:space="preserve"> from the </w:t>
      </w:r>
      <w:r w:rsidR="0043621A" w:rsidRPr="0017487D">
        <w:rPr>
          <w:lang w:val="en-US"/>
        </w:rPr>
        <w:t>buffet (93.5%) and</w:t>
      </w:r>
      <w:r w:rsidR="0013464A" w:rsidRPr="0017487D">
        <w:rPr>
          <w:lang w:val="en-US"/>
        </w:rPr>
        <w:t xml:space="preserve"> prompted the child to eat something</w:t>
      </w:r>
      <w:r w:rsidR="0043621A" w:rsidRPr="0017487D">
        <w:rPr>
          <w:lang w:val="en-US"/>
        </w:rPr>
        <w:t xml:space="preserve"> (93%), including both autonomy-supportive</w:t>
      </w:r>
      <w:r w:rsidR="008D15CF" w:rsidRPr="0017487D">
        <w:rPr>
          <w:lang w:val="en-US"/>
        </w:rPr>
        <w:t>-</w:t>
      </w:r>
      <w:r w:rsidR="0043621A" w:rsidRPr="0017487D">
        <w:rPr>
          <w:lang w:val="en-US"/>
        </w:rPr>
        <w:t xml:space="preserve"> (</w:t>
      </w:r>
      <w:r w:rsidR="001C6C76" w:rsidRPr="0017487D">
        <w:rPr>
          <w:lang w:val="en-US"/>
        </w:rPr>
        <w:t xml:space="preserve">ASP; </w:t>
      </w:r>
      <w:r w:rsidR="0043621A" w:rsidRPr="0017487D">
        <w:rPr>
          <w:lang w:val="en-US"/>
        </w:rPr>
        <w:t>85.6%) and coercive-controlling prompts (</w:t>
      </w:r>
      <w:r w:rsidR="001C6C76" w:rsidRPr="0017487D">
        <w:rPr>
          <w:lang w:val="en-US"/>
        </w:rPr>
        <w:t xml:space="preserve">CCP; </w:t>
      </w:r>
      <w:r w:rsidR="0043621A" w:rsidRPr="0017487D">
        <w:rPr>
          <w:lang w:val="en-US"/>
        </w:rPr>
        <w:t xml:space="preserve">73.6%). On average, mothers made about seven prompts </w:t>
      </w:r>
      <w:r w:rsidR="008D15CF" w:rsidRPr="0017487D">
        <w:rPr>
          <w:lang w:val="en-US"/>
        </w:rPr>
        <w:t xml:space="preserve">to eat </w:t>
      </w:r>
      <w:r w:rsidR="0043621A" w:rsidRPr="0017487D">
        <w:rPr>
          <w:lang w:val="en-US"/>
        </w:rPr>
        <w:t xml:space="preserve">during the meal, of which 61% were of the </w:t>
      </w:r>
      <w:r w:rsidR="001C6C76" w:rsidRPr="0017487D">
        <w:rPr>
          <w:lang w:val="en-US"/>
        </w:rPr>
        <w:t>ASP</w:t>
      </w:r>
      <w:r w:rsidR="0043621A" w:rsidRPr="0017487D">
        <w:rPr>
          <w:lang w:val="en-US"/>
        </w:rPr>
        <w:t xml:space="preserve"> type. </w:t>
      </w:r>
      <w:r w:rsidR="0013464A" w:rsidRPr="0017487D">
        <w:rPr>
          <w:lang w:val="en-US"/>
        </w:rPr>
        <w:t xml:space="preserve">Approximately half </w:t>
      </w:r>
      <w:r w:rsidR="000364BE" w:rsidRPr="0017487D">
        <w:rPr>
          <w:lang w:val="en-US"/>
        </w:rPr>
        <w:t xml:space="preserve">of </w:t>
      </w:r>
      <w:r w:rsidR="0013464A" w:rsidRPr="0017487D">
        <w:rPr>
          <w:lang w:val="en-US"/>
        </w:rPr>
        <w:t xml:space="preserve">the </w:t>
      </w:r>
      <w:r w:rsidR="000364BE" w:rsidRPr="0017487D">
        <w:rPr>
          <w:lang w:val="en-US"/>
        </w:rPr>
        <w:t xml:space="preserve">mothers </w:t>
      </w:r>
      <w:r w:rsidR="0013464A" w:rsidRPr="0017487D">
        <w:rPr>
          <w:lang w:val="en-US"/>
        </w:rPr>
        <w:t xml:space="preserve">restricted the child’s intake of something and a quarter questioned their choice from the buffet. </w:t>
      </w:r>
      <w:r w:rsidR="0043621A" w:rsidRPr="0017487D">
        <w:rPr>
          <w:lang w:val="en-US"/>
        </w:rPr>
        <w:t xml:space="preserve">Regarding the child’s rate of eating, 63% of mothers told their child to eat faster, and 40% told them to eat slower, with some mothers using a mix of both. The majority of mothers talked about the food, making an average of 9.5 comments over the course of the meal. These comments were mostly neutral in nature (mean 6.6), but there were also some positive (1.7) and negative comments (1.2).  Very few mothers physically fed their child (6%), </w:t>
      </w:r>
      <w:r w:rsidR="005E32F2" w:rsidRPr="0017487D">
        <w:rPr>
          <w:lang w:val="en-US"/>
        </w:rPr>
        <w:t xml:space="preserve">therefore </w:t>
      </w:r>
      <w:r w:rsidR="0043621A" w:rsidRPr="0017487D">
        <w:rPr>
          <w:lang w:val="en-US"/>
        </w:rPr>
        <w:t xml:space="preserve">this behavior was excluded from further analysis. </w:t>
      </w:r>
    </w:p>
    <w:p w14:paraId="4119C0FB" w14:textId="20B51B1E" w:rsidR="0043621A" w:rsidRPr="0017487D" w:rsidRDefault="00E737A7" w:rsidP="0001316A">
      <w:pPr>
        <w:spacing w:line="360" w:lineRule="auto"/>
        <w:rPr>
          <w:sz w:val="24"/>
          <w:szCs w:val="24"/>
          <w:lang w:val="en-US"/>
        </w:rPr>
      </w:pPr>
      <w:r w:rsidRPr="0017487D">
        <w:rPr>
          <w:b/>
          <w:sz w:val="24"/>
          <w:szCs w:val="24"/>
          <w:lang w:val="en-US"/>
        </w:rPr>
        <w:t>Table 3. Descriptive of feeding practices for full sample and by ethnicity</w:t>
      </w:r>
    </w:p>
    <w:tbl>
      <w:tblPr>
        <w:tblW w:w="10200" w:type="dxa"/>
        <w:tblCellMar>
          <w:left w:w="0" w:type="dxa"/>
          <w:right w:w="0" w:type="dxa"/>
        </w:tblCellMar>
        <w:tblLook w:val="04A0" w:firstRow="1" w:lastRow="0" w:firstColumn="1" w:lastColumn="0" w:noHBand="0" w:noVBand="1"/>
      </w:tblPr>
      <w:tblGrid>
        <w:gridCol w:w="2040"/>
        <w:gridCol w:w="1360"/>
        <w:gridCol w:w="1300"/>
        <w:gridCol w:w="1440"/>
        <w:gridCol w:w="1440"/>
        <w:gridCol w:w="1340"/>
        <w:gridCol w:w="1280"/>
      </w:tblGrid>
      <w:tr w:rsidR="00F440F7" w:rsidRPr="0017487D" w14:paraId="5552E643" w14:textId="77777777" w:rsidTr="00F440F7">
        <w:trPr>
          <w:trHeight w:val="538"/>
        </w:trPr>
        <w:tc>
          <w:tcPr>
            <w:tcW w:w="2040" w:type="dxa"/>
            <w:tcBorders>
              <w:top w:val="single" w:sz="8" w:space="0" w:color="000000"/>
              <w:left w:val="nil"/>
              <w:bottom w:val="single" w:sz="8" w:space="0" w:color="000000"/>
              <w:right w:val="nil"/>
            </w:tcBorders>
            <w:shd w:val="clear" w:color="auto" w:fill="auto"/>
            <w:tcMar>
              <w:top w:w="15" w:type="dxa"/>
              <w:left w:w="67" w:type="dxa"/>
              <w:bottom w:w="0" w:type="dxa"/>
              <w:right w:w="67" w:type="dxa"/>
            </w:tcMar>
            <w:hideMark/>
          </w:tcPr>
          <w:p w14:paraId="6D36FD3A" w14:textId="77777777" w:rsidR="00F440F7" w:rsidRPr="0017487D" w:rsidRDefault="00F440F7" w:rsidP="00F440F7">
            <w:pPr>
              <w:spacing w:line="360" w:lineRule="auto"/>
              <w:rPr>
                <w:lang w:val="en-US"/>
              </w:rPr>
            </w:pPr>
            <w:r w:rsidRPr="0017487D">
              <w:rPr>
                <w:b/>
                <w:bCs/>
                <w:lang w:val="en-US"/>
              </w:rPr>
              <w:t> </w:t>
            </w:r>
          </w:p>
        </w:tc>
        <w:tc>
          <w:tcPr>
            <w:tcW w:w="1360" w:type="dxa"/>
            <w:vMerge w:val="restart"/>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445FB62F" w14:textId="596534EC" w:rsidR="00F440F7" w:rsidRPr="0017487D" w:rsidRDefault="005F3745" w:rsidP="005F3745">
            <w:pPr>
              <w:spacing w:line="360" w:lineRule="auto"/>
              <w:rPr>
                <w:lang w:val="en-US"/>
              </w:rPr>
            </w:pPr>
            <w:r w:rsidRPr="0017487D">
              <w:rPr>
                <w:b/>
                <w:bCs/>
              </w:rPr>
              <w:t xml:space="preserve">Number </w:t>
            </w:r>
            <w:r w:rsidR="00F440F7" w:rsidRPr="0017487D">
              <w:rPr>
                <w:b/>
                <w:bCs/>
              </w:rPr>
              <w:t xml:space="preserve">of mothers using </w:t>
            </w:r>
            <w:r w:rsidRPr="0017487D">
              <w:rPr>
                <w:b/>
                <w:bCs/>
              </w:rPr>
              <w:t>p</w:t>
            </w:r>
            <w:r w:rsidR="00F440F7" w:rsidRPr="0017487D">
              <w:rPr>
                <w:b/>
                <w:bCs/>
              </w:rPr>
              <w:t>ractice (%)</w:t>
            </w:r>
          </w:p>
        </w:tc>
        <w:tc>
          <w:tcPr>
            <w:tcW w:w="5520" w:type="dxa"/>
            <w:gridSpan w:val="4"/>
            <w:tcBorders>
              <w:top w:val="single" w:sz="8" w:space="0" w:color="000000"/>
              <w:left w:val="nil"/>
              <w:bottom w:val="single" w:sz="8" w:space="0" w:color="000000"/>
              <w:right w:val="nil"/>
            </w:tcBorders>
            <w:shd w:val="clear" w:color="auto" w:fill="auto"/>
            <w:tcMar>
              <w:top w:w="15" w:type="dxa"/>
              <w:left w:w="67" w:type="dxa"/>
              <w:bottom w:w="0" w:type="dxa"/>
              <w:right w:w="67" w:type="dxa"/>
            </w:tcMar>
            <w:vAlign w:val="center"/>
            <w:hideMark/>
          </w:tcPr>
          <w:p w14:paraId="26DCEFBC" w14:textId="1E353711" w:rsidR="00F440F7" w:rsidRPr="0017487D" w:rsidRDefault="00336CBA" w:rsidP="00F440F7">
            <w:pPr>
              <w:spacing w:line="360" w:lineRule="auto"/>
              <w:rPr>
                <w:lang w:val="en-US"/>
              </w:rPr>
            </w:pPr>
            <w:r w:rsidRPr="0017487D">
              <w:rPr>
                <w:b/>
                <w:bCs/>
                <w:lang w:val="en-US"/>
              </w:rPr>
              <w:t xml:space="preserve">         </w:t>
            </w:r>
            <w:r w:rsidR="00F440F7" w:rsidRPr="0017487D">
              <w:rPr>
                <w:b/>
                <w:bCs/>
                <w:lang w:val="en-US"/>
              </w:rPr>
              <w:t>Frequency of feeding practices per 10 minutes</w:t>
            </w:r>
          </w:p>
          <w:p w14:paraId="04E5BDCA" w14:textId="77777777" w:rsidR="00F440F7" w:rsidRPr="0017487D" w:rsidRDefault="00F440F7" w:rsidP="007924C9">
            <w:pPr>
              <w:spacing w:line="360" w:lineRule="auto"/>
              <w:jc w:val="center"/>
              <w:rPr>
                <w:lang w:val="fr-CH"/>
              </w:rPr>
            </w:pPr>
            <w:r w:rsidRPr="0017487D">
              <w:rPr>
                <w:b/>
                <w:bCs/>
                <w:lang w:val="en-US"/>
              </w:rPr>
              <w:t>Mean (S.D)</w:t>
            </w:r>
          </w:p>
        </w:tc>
        <w:tc>
          <w:tcPr>
            <w:tcW w:w="1280" w:type="dxa"/>
            <w:vMerge w:val="restart"/>
            <w:tcBorders>
              <w:top w:val="single" w:sz="8" w:space="0" w:color="000000"/>
              <w:left w:val="nil"/>
              <w:bottom w:val="single" w:sz="8" w:space="0" w:color="000000"/>
              <w:right w:val="nil"/>
            </w:tcBorders>
            <w:shd w:val="clear" w:color="auto" w:fill="auto"/>
            <w:tcMar>
              <w:top w:w="15" w:type="dxa"/>
              <w:left w:w="67" w:type="dxa"/>
              <w:bottom w:w="0" w:type="dxa"/>
              <w:right w:w="67" w:type="dxa"/>
            </w:tcMar>
            <w:vAlign w:val="center"/>
            <w:hideMark/>
          </w:tcPr>
          <w:p w14:paraId="7CAEB496" w14:textId="77777777" w:rsidR="00F440F7" w:rsidRPr="0017487D" w:rsidRDefault="00F440F7" w:rsidP="00F440F7">
            <w:pPr>
              <w:spacing w:line="360" w:lineRule="auto"/>
              <w:rPr>
                <w:lang w:val="fr-CH"/>
              </w:rPr>
            </w:pPr>
            <w:r w:rsidRPr="0017487D">
              <w:rPr>
                <w:b/>
                <w:bCs/>
                <w:lang w:val="en-US"/>
              </w:rPr>
              <w:t xml:space="preserve">p-value </w:t>
            </w:r>
          </w:p>
        </w:tc>
      </w:tr>
      <w:tr w:rsidR="00F440F7" w:rsidRPr="0017487D" w14:paraId="07114EF2" w14:textId="77777777" w:rsidTr="007924C9">
        <w:trPr>
          <w:trHeight w:val="538"/>
        </w:trPr>
        <w:tc>
          <w:tcPr>
            <w:tcW w:w="2040" w:type="dxa"/>
            <w:tcBorders>
              <w:top w:val="single" w:sz="8" w:space="0" w:color="000000"/>
              <w:left w:val="nil"/>
              <w:bottom w:val="single" w:sz="8" w:space="0" w:color="000000"/>
              <w:right w:val="single" w:sz="8" w:space="0" w:color="000000"/>
            </w:tcBorders>
            <w:shd w:val="clear" w:color="auto" w:fill="E7E7E7"/>
            <w:tcMar>
              <w:top w:w="15" w:type="dxa"/>
              <w:left w:w="67" w:type="dxa"/>
              <w:bottom w:w="0" w:type="dxa"/>
              <w:right w:w="67" w:type="dxa"/>
            </w:tcMar>
            <w:hideMark/>
          </w:tcPr>
          <w:p w14:paraId="68587746" w14:textId="44C9F740" w:rsidR="00F440F7" w:rsidRPr="0017487D" w:rsidRDefault="00F440F7" w:rsidP="00F440F7">
            <w:pPr>
              <w:spacing w:line="360" w:lineRule="auto"/>
              <w:rPr>
                <w:lang w:val="fr-CH"/>
              </w:rPr>
            </w:pPr>
            <w:r w:rsidRPr="0017487D">
              <w:rPr>
                <w:b/>
                <w:bCs/>
                <w:lang w:val="en-US"/>
              </w:rPr>
              <w:t> </w:t>
            </w:r>
            <w:r w:rsidR="00AF14BC" w:rsidRPr="0017487D">
              <w:rPr>
                <w:b/>
                <w:bCs/>
                <w:lang w:val="en-US"/>
              </w:rPr>
              <w:t>Maternal feeding practices</w:t>
            </w:r>
          </w:p>
        </w:tc>
        <w:tc>
          <w:tcPr>
            <w:tcW w:w="0" w:type="auto"/>
            <w:vMerge/>
            <w:tcBorders>
              <w:top w:val="single" w:sz="8" w:space="0" w:color="000000"/>
              <w:left w:val="nil"/>
              <w:bottom w:val="single" w:sz="8" w:space="0" w:color="000000"/>
              <w:right w:val="nil"/>
            </w:tcBorders>
            <w:vAlign w:val="center"/>
            <w:hideMark/>
          </w:tcPr>
          <w:p w14:paraId="24E49797" w14:textId="77777777" w:rsidR="00F440F7" w:rsidRPr="0017487D" w:rsidRDefault="00F440F7" w:rsidP="00F440F7">
            <w:pPr>
              <w:spacing w:line="360" w:lineRule="auto"/>
              <w:rPr>
                <w:lang w:val="fr-CH"/>
              </w:rPr>
            </w:pPr>
          </w:p>
        </w:tc>
        <w:tc>
          <w:tcPr>
            <w:tcW w:w="1300" w:type="dxa"/>
            <w:tcBorders>
              <w:top w:val="single" w:sz="8" w:space="0" w:color="000000"/>
              <w:left w:val="single" w:sz="8" w:space="0" w:color="000000"/>
              <w:bottom w:val="single" w:sz="8" w:space="0" w:color="000000"/>
              <w:right w:val="single" w:sz="4" w:space="0" w:color="auto"/>
            </w:tcBorders>
            <w:shd w:val="clear" w:color="auto" w:fill="E7E7E7"/>
            <w:tcMar>
              <w:top w:w="15" w:type="dxa"/>
              <w:left w:w="67" w:type="dxa"/>
              <w:bottom w:w="0" w:type="dxa"/>
              <w:right w:w="67" w:type="dxa"/>
            </w:tcMar>
            <w:vAlign w:val="center"/>
            <w:hideMark/>
          </w:tcPr>
          <w:p w14:paraId="7098498E" w14:textId="6973B39C" w:rsidR="00F440F7" w:rsidRPr="0017487D" w:rsidRDefault="00AB15ED" w:rsidP="00B643E5">
            <w:pPr>
              <w:spacing w:line="360" w:lineRule="auto"/>
              <w:jc w:val="center"/>
              <w:rPr>
                <w:lang w:val="fr-CH"/>
              </w:rPr>
            </w:pPr>
            <w:r w:rsidRPr="0017487D">
              <w:rPr>
                <w:b/>
                <w:bCs/>
                <w:lang w:val="en-SG"/>
              </w:rPr>
              <w:t>Total</w:t>
            </w:r>
          </w:p>
          <w:p w14:paraId="1D4AB44A" w14:textId="77777777" w:rsidR="00F440F7" w:rsidRPr="0017487D" w:rsidRDefault="00F440F7" w:rsidP="00B643E5">
            <w:pPr>
              <w:spacing w:line="360" w:lineRule="auto"/>
              <w:jc w:val="center"/>
              <w:rPr>
                <w:lang w:val="fr-CH"/>
              </w:rPr>
            </w:pPr>
            <w:r w:rsidRPr="0017487D">
              <w:rPr>
                <w:b/>
                <w:bCs/>
                <w:lang w:val="en-SG"/>
              </w:rPr>
              <w:t>N=201</w:t>
            </w:r>
          </w:p>
        </w:tc>
        <w:tc>
          <w:tcPr>
            <w:tcW w:w="1440" w:type="dxa"/>
            <w:tcBorders>
              <w:top w:val="single" w:sz="8" w:space="0" w:color="000000"/>
              <w:left w:val="single" w:sz="4" w:space="0" w:color="auto"/>
              <w:bottom w:val="single" w:sz="8" w:space="0" w:color="000000"/>
              <w:right w:val="nil"/>
            </w:tcBorders>
            <w:shd w:val="clear" w:color="auto" w:fill="E7E7E7"/>
            <w:tcMar>
              <w:top w:w="15" w:type="dxa"/>
              <w:left w:w="67" w:type="dxa"/>
              <w:bottom w:w="0" w:type="dxa"/>
              <w:right w:w="67" w:type="dxa"/>
            </w:tcMar>
            <w:vAlign w:val="center"/>
            <w:hideMark/>
          </w:tcPr>
          <w:p w14:paraId="55F33D58" w14:textId="74F9BA05" w:rsidR="00F440F7" w:rsidRPr="0017487D" w:rsidRDefault="00F440F7" w:rsidP="00B643E5">
            <w:pPr>
              <w:spacing w:line="360" w:lineRule="auto"/>
              <w:jc w:val="center"/>
              <w:rPr>
                <w:lang w:val="fr-CH"/>
              </w:rPr>
            </w:pPr>
            <w:r w:rsidRPr="0017487D">
              <w:rPr>
                <w:b/>
                <w:bCs/>
              </w:rPr>
              <w:t>Chinese</w:t>
            </w:r>
          </w:p>
          <w:p w14:paraId="6F85373A" w14:textId="77777777" w:rsidR="00F440F7" w:rsidRPr="0017487D" w:rsidRDefault="00F440F7" w:rsidP="00B643E5">
            <w:pPr>
              <w:spacing w:line="360" w:lineRule="auto"/>
              <w:jc w:val="center"/>
              <w:rPr>
                <w:lang w:val="fr-CH"/>
              </w:rPr>
            </w:pPr>
            <w:r w:rsidRPr="0017487D">
              <w:rPr>
                <w:b/>
                <w:bCs/>
              </w:rPr>
              <w:t>n=121</w:t>
            </w:r>
          </w:p>
        </w:tc>
        <w:tc>
          <w:tcPr>
            <w:tcW w:w="1440" w:type="dxa"/>
            <w:tcBorders>
              <w:top w:val="single" w:sz="8" w:space="0" w:color="000000"/>
              <w:left w:val="nil"/>
              <w:bottom w:val="single" w:sz="8" w:space="0" w:color="000000"/>
              <w:right w:val="nil"/>
            </w:tcBorders>
            <w:shd w:val="clear" w:color="auto" w:fill="E7E7E7"/>
            <w:tcMar>
              <w:top w:w="15" w:type="dxa"/>
              <w:left w:w="67" w:type="dxa"/>
              <w:bottom w:w="0" w:type="dxa"/>
              <w:right w:w="67" w:type="dxa"/>
            </w:tcMar>
            <w:vAlign w:val="center"/>
            <w:hideMark/>
          </w:tcPr>
          <w:p w14:paraId="64A4993D" w14:textId="2B624342" w:rsidR="00F440F7" w:rsidRPr="0017487D" w:rsidRDefault="00F440F7" w:rsidP="00B643E5">
            <w:pPr>
              <w:spacing w:line="360" w:lineRule="auto"/>
              <w:jc w:val="center"/>
              <w:rPr>
                <w:lang w:val="fr-CH"/>
              </w:rPr>
            </w:pPr>
            <w:r w:rsidRPr="0017487D">
              <w:rPr>
                <w:b/>
                <w:bCs/>
              </w:rPr>
              <w:t>Malay</w:t>
            </w:r>
          </w:p>
          <w:p w14:paraId="1997AC07" w14:textId="77777777" w:rsidR="00F440F7" w:rsidRPr="0017487D" w:rsidRDefault="00F440F7" w:rsidP="00B643E5">
            <w:pPr>
              <w:spacing w:line="360" w:lineRule="auto"/>
              <w:jc w:val="center"/>
              <w:rPr>
                <w:lang w:val="fr-CH"/>
              </w:rPr>
            </w:pPr>
            <w:r w:rsidRPr="0017487D">
              <w:rPr>
                <w:b/>
                <w:bCs/>
              </w:rPr>
              <w:t>n=56</w:t>
            </w:r>
          </w:p>
        </w:tc>
        <w:tc>
          <w:tcPr>
            <w:tcW w:w="1340" w:type="dxa"/>
            <w:tcBorders>
              <w:top w:val="single" w:sz="8" w:space="0" w:color="000000"/>
              <w:left w:val="nil"/>
              <w:bottom w:val="single" w:sz="8" w:space="0" w:color="000000"/>
              <w:right w:val="single" w:sz="8" w:space="0" w:color="000000"/>
            </w:tcBorders>
            <w:shd w:val="clear" w:color="auto" w:fill="E7E7E7"/>
            <w:tcMar>
              <w:top w:w="15" w:type="dxa"/>
              <w:left w:w="67" w:type="dxa"/>
              <w:bottom w:w="0" w:type="dxa"/>
              <w:right w:w="67" w:type="dxa"/>
            </w:tcMar>
            <w:vAlign w:val="center"/>
            <w:hideMark/>
          </w:tcPr>
          <w:p w14:paraId="6AAF4D7A" w14:textId="73BB14F6" w:rsidR="00F440F7" w:rsidRPr="0017487D" w:rsidRDefault="00F440F7" w:rsidP="00B643E5">
            <w:pPr>
              <w:spacing w:line="360" w:lineRule="auto"/>
              <w:jc w:val="center"/>
              <w:rPr>
                <w:lang w:val="fr-CH"/>
              </w:rPr>
            </w:pPr>
            <w:r w:rsidRPr="0017487D">
              <w:rPr>
                <w:b/>
                <w:bCs/>
              </w:rPr>
              <w:t>Indian</w:t>
            </w:r>
          </w:p>
          <w:p w14:paraId="623C1F5B" w14:textId="77777777" w:rsidR="00F440F7" w:rsidRPr="0017487D" w:rsidRDefault="00F440F7" w:rsidP="00B643E5">
            <w:pPr>
              <w:spacing w:line="360" w:lineRule="auto"/>
              <w:jc w:val="center"/>
              <w:rPr>
                <w:lang w:val="fr-CH"/>
              </w:rPr>
            </w:pPr>
            <w:r w:rsidRPr="0017487D">
              <w:rPr>
                <w:b/>
                <w:bCs/>
              </w:rPr>
              <w:t>n=24</w:t>
            </w:r>
          </w:p>
        </w:tc>
        <w:tc>
          <w:tcPr>
            <w:tcW w:w="0" w:type="auto"/>
            <w:vMerge/>
            <w:tcBorders>
              <w:top w:val="single" w:sz="8" w:space="0" w:color="000000"/>
              <w:left w:val="nil"/>
              <w:bottom w:val="single" w:sz="8" w:space="0" w:color="000000"/>
              <w:right w:val="nil"/>
            </w:tcBorders>
            <w:vAlign w:val="center"/>
            <w:hideMark/>
          </w:tcPr>
          <w:p w14:paraId="378BBE53" w14:textId="77777777" w:rsidR="00F440F7" w:rsidRPr="0017487D" w:rsidRDefault="00F440F7" w:rsidP="00F440F7">
            <w:pPr>
              <w:spacing w:line="360" w:lineRule="auto"/>
              <w:rPr>
                <w:lang w:val="fr-CH"/>
              </w:rPr>
            </w:pPr>
          </w:p>
        </w:tc>
      </w:tr>
      <w:tr w:rsidR="00F440F7" w:rsidRPr="0017487D" w14:paraId="37A5D1FF" w14:textId="77777777" w:rsidTr="00B643E5">
        <w:trPr>
          <w:trHeight w:val="462"/>
        </w:trPr>
        <w:tc>
          <w:tcPr>
            <w:tcW w:w="2040" w:type="dxa"/>
            <w:tcBorders>
              <w:top w:val="single" w:sz="8" w:space="0" w:color="000000"/>
              <w:left w:val="nil"/>
              <w:bottom w:val="nil"/>
              <w:right w:val="nil"/>
            </w:tcBorders>
            <w:shd w:val="clear" w:color="auto" w:fill="auto"/>
            <w:tcMar>
              <w:top w:w="15" w:type="dxa"/>
              <w:left w:w="67" w:type="dxa"/>
              <w:bottom w:w="0" w:type="dxa"/>
              <w:right w:w="67" w:type="dxa"/>
            </w:tcMar>
            <w:vAlign w:val="center"/>
            <w:hideMark/>
          </w:tcPr>
          <w:p w14:paraId="3E0E56C2" w14:textId="77777777" w:rsidR="00F440F7" w:rsidRPr="0017487D" w:rsidRDefault="00F440F7" w:rsidP="00F440F7">
            <w:pPr>
              <w:spacing w:line="360" w:lineRule="auto"/>
              <w:rPr>
                <w:lang w:val="fr-CH"/>
              </w:rPr>
            </w:pPr>
            <w:r w:rsidRPr="0017487D">
              <w:rPr>
                <w:b/>
                <w:bCs/>
              </w:rPr>
              <w:t>Suggestion</w:t>
            </w:r>
          </w:p>
        </w:tc>
        <w:tc>
          <w:tcPr>
            <w:tcW w:w="13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72316D6" w14:textId="77777777" w:rsidR="00F440F7" w:rsidRPr="0017487D" w:rsidRDefault="00F440F7" w:rsidP="00F440F7">
            <w:pPr>
              <w:spacing w:line="360" w:lineRule="auto"/>
              <w:rPr>
                <w:lang w:val="fr-CH"/>
              </w:rPr>
            </w:pPr>
            <w:r w:rsidRPr="0017487D">
              <w:t>188 (93.5)</w:t>
            </w:r>
          </w:p>
        </w:tc>
        <w:tc>
          <w:tcPr>
            <w:tcW w:w="1300" w:type="dxa"/>
            <w:tcBorders>
              <w:top w:val="single" w:sz="8" w:space="0" w:color="000000"/>
              <w:left w:val="nil"/>
              <w:bottom w:val="nil"/>
              <w:right w:val="single" w:sz="4" w:space="0" w:color="auto"/>
            </w:tcBorders>
            <w:shd w:val="clear" w:color="auto" w:fill="auto"/>
            <w:tcMar>
              <w:top w:w="15" w:type="dxa"/>
              <w:left w:w="108" w:type="dxa"/>
              <w:bottom w:w="0" w:type="dxa"/>
              <w:right w:w="108" w:type="dxa"/>
            </w:tcMar>
            <w:vAlign w:val="center"/>
            <w:hideMark/>
          </w:tcPr>
          <w:p w14:paraId="282FD8B9" w14:textId="77777777" w:rsidR="00F440F7" w:rsidRPr="0017487D" w:rsidRDefault="00F440F7" w:rsidP="00F440F7">
            <w:pPr>
              <w:spacing w:line="360" w:lineRule="auto"/>
              <w:rPr>
                <w:lang w:val="fr-CH"/>
              </w:rPr>
            </w:pPr>
            <w:r w:rsidRPr="0017487D">
              <w:rPr>
                <w:lang w:val="en-US"/>
              </w:rPr>
              <w:t xml:space="preserve">3.28 (3.11) </w:t>
            </w:r>
          </w:p>
        </w:tc>
        <w:tc>
          <w:tcPr>
            <w:tcW w:w="1440" w:type="dxa"/>
            <w:tcBorders>
              <w:top w:val="single" w:sz="8" w:space="0" w:color="000000"/>
              <w:left w:val="single" w:sz="4" w:space="0" w:color="auto"/>
              <w:bottom w:val="nil"/>
              <w:right w:val="nil"/>
            </w:tcBorders>
            <w:shd w:val="clear" w:color="auto" w:fill="auto"/>
            <w:tcMar>
              <w:top w:w="15" w:type="dxa"/>
              <w:left w:w="67" w:type="dxa"/>
              <w:bottom w:w="0" w:type="dxa"/>
              <w:right w:w="67" w:type="dxa"/>
            </w:tcMar>
            <w:vAlign w:val="center"/>
            <w:hideMark/>
          </w:tcPr>
          <w:p w14:paraId="4E9A07E6" w14:textId="77777777" w:rsidR="00F440F7" w:rsidRPr="0017487D" w:rsidRDefault="00F440F7" w:rsidP="00F440F7">
            <w:pPr>
              <w:spacing w:line="360" w:lineRule="auto"/>
              <w:rPr>
                <w:lang w:val="fr-CH"/>
              </w:rPr>
            </w:pPr>
            <w:r w:rsidRPr="0017487D">
              <w:rPr>
                <w:lang w:val="en-US"/>
              </w:rPr>
              <w:t>3.02 (3.07)</w:t>
            </w:r>
          </w:p>
        </w:tc>
        <w:tc>
          <w:tcPr>
            <w:tcW w:w="1440" w:type="dxa"/>
            <w:tcBorders>
              <w:top w:val="single" w:sz="8" w:space="0" w:color="000000"/>
              <w:left w:val="nil"/>
              <w:bottom w:val="nil"/>
              <w:right w:val="nil"/>
            </w:tcBorders>
            <w:shd w:val="clear" w:color="auto" w:fill="auto"/>
            <w:tcMar>
              <w:top w:w="15" w:type="dxa"/>
              <w:left w:w="67" w:type="dxa"/>
              <w:bottom w:w="0" w:type="dxa"/>
              <w:right w:w="67" w:type="dxa"/>
            </w:tcMar>
            <w:vAlign w:val="center"/>
            <w:hideMark/>
          </w:tcPr>
          <w:p w14:paraId="062DE277" w14:textId="77777777" w:rsidR="00F440F7" w:rsidRPr="0017487D" w:rsidRDefault="00F440F7" w:rsidP="00F440F7">
            <w:pPr>
              <w:spacing w:line="360" w:lineRule="auto"/>
              <w:rPr>
                <w:lang w:val="fr-CH"/>
              </w:rPr>
            </w:pPr>
            <w:r w:rsidRPr="0017487D">
              <w:rPr>
                <w:lang w:val="en-US"/>
              </w:rPr>
              <w:t>3.44</w:t>
            </w:r>
            <w:r w:rsidRPr="0017487D">
              <w:rPr>
                <w:lang w:val="en-SG"/>
              </w:rPr>
              <w:t xml:space="preserve"> (</w:t>
            </w:r>
            <w:r w:rsidRPr="0017487D">
              <w:rPr>
                <w:lang w:val="en-US"/>
              </w:rPr>
              <w:t>2.57)</w:t>
            </w:r>
          </w:p>
        </w:tc>
        <w:tc>
          <w:tcPr>
            <w:tcW w:w="1340" w:type="dxa"/>
            <w:tcBorders>
              <w:top w:val="single" w:sz="8" w:space="0" w:color="000000"/>
              <w:left w:val="nil"/>
              <w:bottom w:val="nil"/>
              <w:right w:val="nil"/>
            </w:tcBorders>
            <w:shd w:val="clear" w:color="auto" w:fill="auto"/>
            <w:tcMar>
              <w:top w:w="15" w:type="dxa"/>
              <w:left w:w="67" w:type="dxa"/>
              <w:bottom w:w="0" w:type="dxa"/>
              <w:right w:w="67" w:type="dxa"/>
            </w:tcMar>
            <w:vAlign w:val="center"/>
            <w:hideMark/>
          </w:tcPr>
          <w:p w14:paraId="2955B5E4" w14:textId="77777777" w:rsidR="00F440F7" w:rsidRPr="0017487D" w:rsidRDefault="00F440F7" w:rsidP="00F440F7">
            <w:pPr>
              <w:spacing w:line="360" w:lineRule="auto"/>
              <w:rPr>
                <w:lang w:val="fr-CH"/>
              </w:rPr>
            </w:pPr>
            <w:r w:rsidRPr="0017487D">
              <w:rPr>
                <w:lang w:val="en-US"/>
              </w:rPr>
              <w:t xml:space="preserve">4.21 </w:t>
            </w:r>
            <w:r w:rsidRPr="0017487D">
              <w:rPr>
                <w:lang w:val="en-SG"/>
              </w:rPr>
              <w:t>(</w:t>
            </w:r>
            <w:r w:rsidRPr="0017487D">
              <w:rPr>
                <w:lang w:val="en-US"/>
              </w:rPr>
              <w:t>4.24)</w:t>
            </w:r>
          </w:p>
        </w:tc>
        <w:tc>
          <w:tcPr>
            <w:tcW w:w="1280" w:type="dxa"/>
            <w:tcBorders>
              <w:top w:val="single" w:sz="8" w:space="0" w:color="000000"/>
              <w:left w:val="nil"/>
              <w:bottom w:val="nil"/>
              <w:right w:val="nil"/>
            </w:tcBorders>
            <w:shd w:val="clear" w:color="auto" w:fill="auto"/>
            <w:tcMar>
              <w:top w:w="15" w:type="dxa"/>
              <w:left w:w="67" w:type="dxa"/>
              <w:bottom w:w="0" w:type="dxa"/>
              <w:right w:w="67" w:type="dxa"/>
            </w:tcMar>
            <w:vAlign w:val="center"/>
            <w:hideMark/>
          </w:tcPr>
          <w:p w14:paraId="582FAA51" w14:textId="77777777" w:rsidR="00F440F7" w:rsidRPr="0017487D" w:rsidRDefault="00F440F7" w:rsidP="00F440F7">
            <w:pPr>
              <w:spacing w:line="360" w:lineRule="auto"/>
              <w:rPr>
                <w:lang w:val="fr-CH"/>
              </w:rPr>
            </w:pPr>
            <w:r w:rsidRPr="0017487D">
              <w:rPr>
                <w:lang w:val="en-SG"/>
              </w:rPr>
              <w:t>0.208</w:t>
            </w:r>
          </w:p>
        </w:tc>
      </w:tr>
      <w:tr w:rsidR="00F440F7" w:rsidRPr="0017487D" w14:paraId="1B04C677" w14:textId="77777777" w:rsidTr="00B643E5">
        <w:trPr>
          <w:trHeight w:val="462"/>
        </w:trPr>
        <w:tc>
          <w:tcPr>
            <w:tcW w:w="2040" w:type="dxa"/>
            <w:tcBorders>
              <w:top w:val="nil"/>
              <w:left w:val="nil"/>
              <w:bottom w:val="nil"/>
              <w:right w:val="nil"/>
            </w:tcBorders>
            <w:shd w:val="clear" w:color="auto" w:fill="E7E7E7"/>
            <w:tcMar>
              <w:top w:w="15" w:type="dxa"/>
              <w:left w:w="67" w:type="dxa"/>
              <w:bottom w:w="0" w:type="dxa"/>
              <w:right w:w="67" w:type="dxa"/>
            </w:tcMar>
            <w:vAlign w:val="center"/>
            <w:hideMark/>
          </w:tcPr>
          <w:p w14:paraId="6F76050A" w14:textId="77777777" w:rsidR="00F440F7" w:rsidRPr="0017487D" w:rsidRDefault="00F440F7" w:rsidP="00F440F7">
            <w:pPr>
              <w:spacing w:line="360" w:lineRule="auto"/>
              <w:rPr>
                <w:lang w:val="fr-CH"/>
              </w:rPr>
            </w:pPr>
            <w:r w:rsidRPr="0017487D">
              <w:rPr>
                <w:b/>
                <w:bCs/>
              </w:rPr>
              <w:t xml:space="preserve">Prompts </w:t>
            </w:r>
          </w:p>
        </w:tc>
        <w:tc>
          <w:tcPr>
            <w:tcW w:w="1360" w:type="dxa"/>
            <w:tcBorders>
              <w:top w:val="nil"/>
              <w:left w:val="nil"/>
              <w:bottom w:val="nil"/>
              <w:right w:val="nil"/>
            </w:tcBorders>
            <w:shd w:val="clear" w:color="auto" w:fill="E7E7E7"/>
            <w:tcMar>
              <w:top w:w="15" w:type="dxa"/>
              <w:left w:w="108" w:type="dxa"/>
              <w:bottom w:w="0" w:type="dxa"/>
              <w:right w:w="108" w:type="dxa"/>
            </w:tcMar>
            <w:vAlign w:val="center"/>
            <w:hideMark/>
          </w:tcPr>
          <w:p w14:paraId="1DAC55EF" w14:textId="77777777" w:rsidR="00F440F7" w:rsidRPr="0017487D" w:rsidRDefault="00F440F7" w:rsidP="00F440F7">
            <w:pPr>
              <w:spacing w:line="360" w:lineRule="auto"/>
              <w:rPr>
                <w:lang w:val="fr-CH"/>
              </w:rPr>
            </w:pPr>
            <w:r w:rsidRPr="0017487D">
              <w:t>187 (93.0)</w:t>
            </w:r>
          </w:p>
        </w:tc>
        <w:tc>
          <w:tcPr>
            <w:tcW w:w="1300" w:type="dxa"/>
            <w:tcBorders>
              <w:top w:val="nil"/>
              <w:left w:val="nil"/>
              <w:bottom w:val="nil"/>
              <w:right w:val="single" w:sz="4" w:space="0" w:color="auto"/>
            </w:tcBorders>
            <w:shd w:val="clear" w:color="auto" w:fill="E7E7E7"/>
            <w:tcMar>
              <w:top w:w="15" w:type="dxa"/>
              <w:left w:w="108" w:type="dxa"/>
              <w:bottom w:w="0" w:type="dxa"/>
              <w:right w:w="108" w:type="dxa"/>
            </w:tcMar>
            <w:vAlign w:val="center"/>
            <w:hideMark/>
          </w:tcPr>
          <w:p w14:paraId="77696AB1" w14:textId="77777777" w:rsidR="00F440F7" w:rsidRPr="0017487D" w:rsidRDefault="00F440F7" w:rsidP="00F440F7">
            <w:pPr>
              <w:spacing w:line="360" w:lineRule="auto"/>
              <w:rPr>
                <w:lang w:val="fr-CH"/>
              </w:rPr>
            </w:pPr>
            <w:r w:rsidRPr="0017487D">
              <w:rPr>
                <w:lang w:val="en-US"/>
              </w:rPr>
              <w:t>3.07 (2.94)</w:t>
            </w:r>
          </w:p>
        </w:tc>
        <w:tc>
          <w:tcPr>
            <w:tcW w:w="1440" w:type="dxa"/>
            <w:tcBorders>
              <w:top w:val="nil"/>
              <w:left w:val="single" w:sz="4" w:space="0" w:color="auto"/>
              <w:bottom w:val="nil"/>
              <w:right w:val="nil"/>
            </w:tcBorders>
            <w:shd w:val="clear" w:color="auto" w:fill="E7E7E7"/>
            <w:tcMar>
              <w:top w:w="15" w:type="dxa"/>
              <w:left w:w="67" w:type="dxa"/>
              <w:bottom w:w="0" w:type="dxa"/>
              <w:right w:w="67" w:type="dxa"/>
            </w:tcMar>
            <w:vAlign w:val="center"/>
            <w:hideMark/>
          </w:tcPr>
          <w:p w14:paraId="222F0356" w14:textId="77777777" w:rsidR="00F440F7" w:rsidRPr="0017487D" w:rsidRDefault="00F440F7" w:rsidP="00F440F7">
            <w:pPr>
              <w:spacing w:line="360" w:lineRule="auto"/>
              <w:rPr>
                <w:lang w:val="fr-CH"/>
              </w:rPr>
            </w:pPr>
            <w:r w:rsidRPr="0017487D">
              <w:rPr>
                <w:lang w:val="en-US"/>
              </w:rPr>
              <w:t>2.91</w:t>
            </w:r>
            <w:r w:rsidRPr="0017487D">
              <w:rPr>
                <w:lang w:val="en-SG"/>
              </w:rPr>
              <w:t xml:space="preserve"> (</w:t>
            </w:r>
            <w:r w:rsidRPr="0017487D">
              <w:rPr>
                <w:lang w:val="en-US"/>
              </w:rPr>
              <w:t>2.92)</w:t>
            </w:r>
          </w:p>
        </w:tc>
        <w:tc>
          <w:tcPr>
            <w:tcW w:w="1440" w:type="dxa"/>
            <w:tcBorders>
              <w:top w:val="nil"/>
              <w:left w:val="nil"/>
              <w:bottom w:val="nil"/>
              <w:right w:val="nil"/>
            </w:tcBorders>
            <w:shd w:val="clear" w:color="auto" w:fill="E7E7E7"/>
            <w:tcMar>
              <w:top w:w="15" w:type="dxa"/>
              <w:left w:w="67" w:type="dxa"/>
              <w:bottom w:w="0" w:type="dxa"/>
              <w:right w:w="67" w:type="dxa"/>
            </w:tcMar>
            <w:vAlign w:val="center"/>
            <w:hideMark/>
          </w:tcPr>
          <w:p w14:paraId="009FB79D" w14:textId="77777777" w:rsidR="00F440F7" w:rsidRPr="0017487D" w:rsidRDefault="00F440F7" w:rsidP="00F440F7">
            <w:pPr>
              <w:spacing w:line="360" w:lineRule="auto"/>
              <w:rPr>
                <w:lang w:val="fr-CH"/>
              </w:rPr>
            </w:pPr>
            <w:r w:rsidRPr="0017487D">
              <w:rPr>
                <w:lang w:val="en-US"/>
              </w:rPr>
              <w:t>3.81</w:t>
            </w:r>
            <w:r w:rsidRPr="0017487D">
              <w:rPr>
                <w:vertAlign w:val="superscript"/>
                <w:lang w:val="en-US"/>
              </w:rPr>
              <w:t xml:space="preserve"> </w:t>
            </w:r>
            <w:r w:rsidRPr="0017487D">
              <w:rPr>
                <w:lang w:val="en-SG"/>
              </w:rPr>
              <w:t>(</w:t>
            </w:r>
            <w:r w:rsidRPr="0017487D">
              <w:rPr>
                <w:lang w:val="en-US"/>
              </w:rPr>
              <w:t>3.08)</w:t>
            </w:r>
          </w:p>
        </w:tc>
        <w:tc>
          <w:tcPr>
            <w:tcW w:w="1340" w:type="dxa"/>
            <w:tcBorders>
              <w:top w:val="nil"/>
              <w:left w:val="nil"/>
              <w:bottom w:val="nil"/>
              <w:right w:val="nil"/>
            </w:tcBorders>
            <w:shd w:val="clear" w:color="auto" w:fill="E7E7E7"/>
            <w:tcMar>
              <w:top w:w="15" w:type="dxa"/>
              <w:left w:w="67" w:type="dxa"/>
              <w:bottom w:w="0" w:type="dxa"/>
              <w:right w:w="67" w:type="dxa"/>
            </w:tcMar>
            <w:vAlign w:val="center"/>
            <w:hideMark/>
          </w:tcPr>
          <w:p w14:paraId="0A53AC73" w14:textId="77777777" w:rsidR="00F440F7" w:rsidRPr="0017487D" w:rsidRDefault="00F440F7" w:rsidP="00F440F7">
            <w:pPr>
              <w:spacing w:line="360" w:lineRule="auto"/>
              <w:rPr>
                <w:lang w:val="fr-CH"/>
              </w:rPr>
            </w:pPr>
            <w:r w:rsidRPr="0017487D">
              <w:rPr>
                <w:lang w:val="en-US"/>
              </w:rPr>
              <w:t>2.18 (2.41)</w:t>
            </w:r>
          </w:p>
        </w:tc>
        <w:tc>
          <w:tcPr>
            <w:tcW w:w="1280" w:type="dxa"/>
            <w:tcBorders>
              <w:top w:val="nil"/>
              <w:left w:val="nil"/>
              <w:bottom w:val="nil"/>
              <w:right w:val="nil"/>
            </w:tcBorders>
            <w:shd w:val="clear" w:color="auto" w:fill="E7E7E7"/>
            <w:tcMar>
              <w:top w:w="15" w:type="dxa"/>
              <w:left w:w="67" w:type="dxa"/>
              <w:bottom w:w="0" w:type="dxa"/>
              <w:right w:w="67" w:type="dxa"/>
            </w:tcMar>
            <w:vAlign w:val="center"/>
            <w:hideMark/>
          </w:tcPr>
          <w:p w14:paraId="470B63E9" w14:textId="77777777" w:rsidR="00F440F7" w:rsidRPr="0017487D" w:rsidRDefault="00F440F7" w:rsidP="00F440F7">
            <w:pPr>
              <w:spacing w:line="360" w:lineRule="auto"/>
              <w:rPr>
                <w:lang w:val="fr-CH"/>
              </w:rPr>
            </w:pPr>
            <w:r w:rsidRPr="0017487D">
              <w:rPr>
                <w:lang w:val="en-SG"/>
              </w:rPr>
              <w:t>0.048</w:t>
            </w:r>
          </w:p>
        </w:tc>
      </w:tr>
      <w:tr w:rsidR="00F440F7" w:rsidRPr="0017487D" w14:paraId="047FCC1D" w14:textId="77777777" w:rsidTr="00B643E5">
        <w:trPr>
          <w:trHeight w:val="462"/>
        </w:trPr>
        <w:tc>
          <w:tcPr>
            <w:tcW w:w="2040" w:type="dxa"/>
            <w:tcBorders>
              <w:top w:val="nil"/>
              <w:left w:val="nil"/>
              <w:bottom w:val="nil"/>
              <w:right w:val="nil"/>
            </w:tcBorders>
            <w:shd w:val="clear" w:color="auto" w:fill="auto"/>
            <w:tcMar>
              <w:top w:w="15" w:type="dxa"/>
              <w:left w:w="67" w:type="dxa"/>
              <w:bottom w:w="0" w:type="dxa"/>
              <w:right w:w="67" w:type="dxa"/>
            </w:tcMar>
            <w:vAlign w:val="center"/>
            <w:hideMark/>
          </w:tcPr>
          <w:p w14:paraId="213E72BD" w14:textId="77777777" w:rsidR="00F440F7" w:rsidRPr="0017487D" w:rsidRDefault="00F440F7" w:rsidP="00F440F7">
            <w:pPr>
              <w:spacing w:line="360" w:lineRule="auto"/>
              <w:rPr>
                <w:lang w:val="fr-CH"/>
              </w:rPr>
            </w:pPr>
            <w:r w:rsidRPr="0017487D">
              <w:rPr>
                <w:b/>
                <w:bCs/>
              </w:rPr>
              <w:t xml:space="preserve">     ASP</w:t>
            </w:r>
          </w:p>
        </w:tc>
        <w:tc>
          <w:tcPr>
            <w:tcW w:w="1360" w:type="dxa"/>
            <w:tcBorders>
              <w:top w:val="nil"/>
              <w:left w:val="nil"/>
              <w:bottom w:val="nil"/>
              <w:right w:val="nil"/>
            </w:tcBorders>
            <w:shd w:val="clear" w:color="auto" w:fill="auto"/>
            <w:tcMar>
              <w:top w:w="15" w:type="dxa"/>
              <w:left w:w="108" w:type="dxa"/>
              <w:bottom w:w="0" w:type="dxa"/>
              <w:right w:w="108" w:type="dxa"/>
            </w:tcMar>
            <w:vAlign w:val="center"/>
            <w:hideMark/>
          </w:tcPr>
          <w:p w14:paraId="73C47647" w14:textId="77777777" w:rsidR="00F440F7" w:rsidRPr="0017487D" w:rsidRDefault="00F440F7" w:rsidP="00F440F7">
            <w:pPr>
              <w:spacing w:line="360" w:lineRule="auto"/>
              <w:rPr>
                <w:lang w:val="fr-CH"/>
              </w:rPr>
            </w:pPr>
            <w:r w:rsidRPr="0017487D">
              <w:t>172 (85.6)</w:t>
            </w:r>
          </w:p>
        </w:tc>
        <w:tc>
          <w:tcPr>
            <w:tcW w:w="1300" w:type="dxa"/>
            <w:tcBorders>
              <w:top w:val="nil"/>
              <w:left w:val="nil"/>
              <w:bottom w:val="nil"/>
              <w:right w:val="single" w:sz="4" w:space="0" w:color="auto"/>
            </w:tcBorders>
            <w:shd w:val="clear" w:color="auto" w:fill="auto"/>
            <w:tcMar>
              <w:top w:w="15" w:type="dxa"/>
              <w:left w:w="108" w:type="dxa"/>
              <w:bottom w:w="0" w:type="dxa"/>
              <w:right w:w="108" w:type="dxa"/>
            </w:tcMar>
            <w:vAlign w:val="center"/>
            <w:hideMark/>
          </w:tcPr>
          <w:p w14:paraId="52FA75C8" w14:textId="77777777" w:rsidR="00F440F7" w:rsidRPr="0017487D" w:rsidRDefault="00F440F7" w:rsidP="00F440F7">
            <w:pPr>
              <w:spacing w:line="360" w:lineRule="auto"/>
              <w:rPr>
                <w:lang w:val="fr-CH"/>
              </w:rPr>
            </w:pPr>
            <w:r w:rsidRPr="0017487D">
              <w:rPr>
                <w:lang w:val="en-US"/>
              </w:rPr>
              <w:t>1.80 (1.81)</w:t>
            </w:r>
          </w:p>
        </w:tc>
        <w:tc>
          <w:tcPr>
            <w:tcW w:w="1440" w:type="dxa"/>
            <w:tcBorders>
              <w:top w:val="nil"/>
              <w:left w:val="single" w:sz="4" w:space="0" w:color="auto"/>
              <w:bottom w:val="nil"/>
              <w:right w:val="nil"/>
            </w:tcBorders>
            <w:shd w:val="clear" w:color="auto" w:fill="auto"/>
            <w:tcMar>
              <w:top w:w="15" w:type="dxa"/>
              <w:left w:w="67" w:type="dxa"/>
              <w:bottom w:w="0" w:type="dxa"/>
              <w:right w:w="67" w:type="dxa"/>
            </w:tcMar>
            <w:vAlign w:val="center"/>
            <w:hideMark/>
          </w:tcPr>
          <w:p w14:paraId="6D855A63" w14:textId="77777777" w:rsidR="00F440F7" w:rsidRPr="0017487D" w:rsidRDefault="00F440F7" w:rsidP="00F440F7">
            <w:pPr>
              <w:spacing w:line="360" w:lineRule="auto"/>
              <w:rPr>
                <w:lang w:val="fr-CH"/>
              </w:rPr>
            </w:pPr>
            <w:r w:rsidRPr="0017487D">
              <w:rPr>
                <w:lang w:val="en-US"/>
              </w:rPr>
              <w:t xml:space="preserve">1.67 (1.57) </w:t>
            </w:r>
            <w:r w:rsidRPr="0017487D">
              <w:rPr>
                <w:vertAlign w:val="superscript"/>
                <w:lang w:val="en-US"/>
              </w:rPr>
              <w:t>a</w:t>
            </w:r>
          </w:p>
        </w:tc>
        <w:tc>
          <w:tcPr>
            <w:tcW w:w="1440" w:type="dxa"/>
            <w:tcBorders>
              <w:top w:val="nil"/>
              <w:left w:val="nil"/>
              <w:bottom w:val="nil"/>
              <w:right w:val="nil"/>
            </w:tcBorders>
            <w:shd w:val="clear" w:color="auto" w:fill="auto"/>
            <w:tcMar>
              <w:top w:w="15" w:type="dxa"/>
              <w:left w:w="67" w:type="dxa"/>
              <w:bottom w:w="0" w:type="dxa"/>
              <w:right w:w="67" w:type="dxa"/>
            </w:tcMar>
            <w:vAlign w:val="center"/>
            <w:hideMark/>
          </w:tcPr>
          <w:p w14:paraId="2FE974E9" w14:textId="77777777" w:rsidR="00F440F7" w:rsidRPr="0017487D" w:rsidRDefault="00F440F7" w:rsidP="00F440F7">
            <w:pPr>
              <w:spacing w:line="360" w:lineRule="auto"/>
              <w:rPr>
                <w:lang w:val="fr-CH"/>
              </w:rPr>
            </w:pPr>
            <w:r w:rsidRPr="0017487D">
              <w:rPr>
                <w:lang w:val="en-US"/>
              </w:rPr>
              <w:t xml:space="preserve">2.38 (2.30) </w:t>
            </w:r>
            <w:r w:rsidRPr="0017487D">
              <w:rPr>
                <w:vertAlign w:val="superscript"/>
                <w:lang w:val="en-US"/>
              </w:rPr>
              <w:t>b</w:t>
            </w:r>
          </w:p>
        </w:tc>
        <w:tc>
          <w:tcPr>
            <w:tcW w:w="1340" w:type="dxa"/>
            <w:tcBorders>
              <w:top w:val="nil"/>
              <w:left w:val="nil"/>
              <w:bottom w:val="nil"/>
              <w:right w:val="nil"/>
            </w:tcBorders>
            <w:shd w:val="clear" w:color="auto" w:fill="auto"/>
            <w:tcMar>
              <w:top w:w="15" w:type="dxa"/>
              <w:left w:w="67" w:type="dxa"/>
              <w:bottom w:w="0" w:type="dxa"/>
              <w:right w:w="67" w:type="dxa"/>
            </w:tcMar>
            <w:vAlign w:val="center"/>
            <w:hideMark/>
          </w:tcPr>
          <w:p w14:paraId="2A36ECAE" w14:textId="77777777" w:rsidR="00F440F7" w:rsidRPr="0017487D" w:rsidRDefault="00F440F7" w:rsidP="00F440F7">
            <w:pPr>
              <w:spacing w:line="360" w:lineRule="auto"/>
              <w:rPr>
                <w:lang w:val="fr-CH"/>
              </w:rPr>
            </w:pPr>
            <w:r w:rsidRPr="0017487D">
              <w:rPr>
                <w:lang w:val="en-US"/>
              </w:rPr>
              <w:t xml:space="preserve">1.12 (1.25) </w:t>
            </w:r>
            <w:r w:rsidRPr="0017487D">
              <w:rPr>
                <w:vertAlign w:val="superscript"/>
                <w:lang w:val="en-US"/>
              </w:rPr>
              <w:t>a</w:t>
            </w:r>
            <w:r w:rsidRPr="0017487D">
              <w:rPr>
                <w:lang w:val="en-US"/>
              </w:rPr>
              <w:t xml:space="preserve"> </w:t>
            </w:r>
          </w:p>
        </w:tc>
        <w:tc>
          <w:tcPr>
            <w:tcW w:w="1280" w:type="dxa"/>
            <w:tcBorders>
              <w:top w:val="nil"/>
              <w:left w:val="nil"/>
              <w:bottom w:val="nil"/>
              <w:right w:val="nil"/>
            </w:tcBorders>
            <w:shd w:val="clear" w:color="auto" w:fill="auto"/>
            <w:tcMar>
              <w:top w:w="15" w:type="dxa"/>
              <w:left w:w="67" w:type="dxa"/>
              <w:bottom w:w="0" w:type="dxa"/>
              <w:right w:w="67" w:type="dxa"/>
            </w:tcMar>
            <w:vAlign w:val="center"/>
            <w:hideMark/>
          </w:tcPr>
          <w:p w14:paraId="1822A77B" w14:textId="77777777" w:rsidR="00F440F7" w:rsidRPr="0017487D" w:rsidRDefault="00F440F7" w:rsidP="00F440F7">
            <w:pPr>
              <w:spacing w:line="360" w:lineRule="auto"/>
              <w:rPr>
                <w:lang w:val="fr-CH"/>
              </w:rPr>
            </w:pPr>
            <w:r w:rsidRPr="0017487D">
              <w:rPr>
                <w:lang w:val="en-SG"/>
              </w:rPr>
              <w:t>0.007</w:t>
            </w:r>
          </w:p>
        </w:tc>
      </w:tr>
      <w:tr w:rsidR="00F440F7" w:rsidRPr="0017487D" w14:paraId="0CB1D231" w14:textId="77777777" w:rsidTr="00B643E5">
        <w:trPr>
          <w:trHeight w:val="462"/>
        </w:trPr>
        <w:tc>
          <w:tcPr>
            <w:tcW w:w="2040" w:type="dxa"/>
            <w:tcBorders>
              <w:top w:val="nil"/>
              <w:left w:val="nil"/>
              <w:bottom w:val="nil"/>
              <w:right w:val="nil"/>
            </w:tcBorders>
            <w:shd w:val="clear" w:color="auto" w:fill="E7E7E7"/>
            <w:tcMar>
              <w:top w:w="15" w:type="dxa"/>
              <w:left w:w="67" w:type="dxa"/>
              <w:bottom w:w="0" w:type="dxa"/>
              <w:right w:w="67" w:type="dxa"/>
            </w:tcMar>
            <w:vAlign w:val="center"/>
            <w:hideMark/>
          </w:tcPr>
          <w:p w14:paraId="35C63161" w14:textId="77777777" w:rsidR="00F440F7" w:rsidRPr="0017487D" w:rsidRDefault="00F440F7" w:rsidP="00F440F7">
            <w:pPr>
              <w:spacing w:line="360" w:lineRule="auto"/>
              <w:rPr>
                <w:lang w:val="fr-CH"/>
              </w:rPr>
            </w:pPr>
            <w:r w:rsidRPr="0017487D">
              <w:rPr>
                <w:b/>
                <w:bCs/>
              </w:rPr>
              <w:t xml:space="preserve">     CCP</w:t>
            </w:r>
          </w:p>
        </w:tc>
        <w:tc>
          <w:tcPr>
            <w:tcW w:w="1360" w:type="dxa"/>
            <w:tcBorders>
              <w:top w:val="nil"/>
              <w:left w:val="nil"/>
              <w:bottom w:val="nil"/>
              <w:right w:val="nil"/>
            </w:tcBorders>
            <w:shd w:val="clear" w:color="auto" w:fill="E7E7E7"/>
            <w:tcMar>
              <w:top w:w="15" w:type="dxa"/>
              <w:left w:w="108" w:type="dxa"/>
              <w:bottom w:w="0" w:type="dxa"/>
              <w:right w:w="108" w:type="dxa"/>
            </w:tcMar>
            <w:vAlign w:val="center"/>
            <w:hideMark/>
          </w:tcPr>
          <w:p w14:paraId="0F611C99" w14:textId="77777777" w:rsidR="00F440F7" w:rsidRPr="0017487D" w:rsidRDefault="00F440F7" w:rsidP="00F440F7">
            <w:pPr>
              <w:spacing w:line="360" w:lineRule="auto"/>
              <w:rPr>
                <w:lang w:val="fr-CH"/>
              </w:rPr>
            </w:pPr>
            <w:r w:rsidRPr="0017487D">
              <w:t>148 (73.6)</w:t>
            </w:r>
          </w:p>
        </w:tc>
        <w:tc>
          <w:tcPr>
            <w:tcW w:w="1300" w:type="dxa"/>
            <w:tcBorders>
              <w:top w:val="nil"/>
              <w:left w:val="nil"/>
              <w:bottom w:val="nil"/>
              <w:right w:val="single" w:sz="4" w:space="0" w:color="auto"/>
            </w:tcBorders>
            <w:shd w:val="clear" w:color="auto" w:fill="E7E7E7"/>
            <w:tcMar>
              <w:top w:w="15" w:type="dxa"/>
              <w:left w:w="108" w:type="dxa"/>
              <w:bottom w:w="0" w:type="dxa"/>
              <w:right w:w="108" w:type="dxa"/>
            </w:tcMar>
            <w:vAlign w:val="center"/>
            <w:hideMark/>
          </w:tcPr>
          <w:p w14:paraId="1B92E291" w14:textId="77777777" w:rsidR="00F440F7" w:rsidRPr="0017487D" w:rsidRDefault="00F440F7" w:rsidP="00F440F7">
            <w:pPr>
              <w:spacing w:line="360" w:lineRule="auto"/>
              <w:rPr>
                <w:lang w:val="fr-CH"/>
              </w:rPr>
            </w:pPr>
            <w:r w:rsidRPr="0017487D">
              <w:rPr>
                <w:lang w:val="en-US"/>
              </w:rPr>
              <w:t>1.27 (1.87)</w:t>
            </w:r>
          </w:p>
        </w:tc>
        <w:tc>
          <w:tcPr>
            <w:tcW w:w="1440" w:type="dxa"/>
            <w:tcBorders>
              <w:top w:val="nil"/>
              <w:left w:val="single" w:sz="4" w:space="0" w:color="auto"/>
              <w:bottom w:val="nil"/>
              <w:right w:val="nil"/>
            </w:tcBorders>
            <w:shd w:val="clear" w:color="auto" w:fill="E7E7E7"/>
            <w:tcMar>
              <w:top w:w="15" w:type="dxa"/>
              <w:left w:w="67" w:type="dxa"/>
              <w:bottom w:w="0" w:type="dxa"/>
              <w:right w:w="67" w:type="dxa"/>
            </w:tcMar>
            <w:vAlign w:val="center"/>
            <w:hideMark/>
          </w:tcPr>
          <w:p w14:paraId="6D0A8501" w14:textId="77777777" w:rsidR="00F440F7" w:rsidRPr="0017487D" w:rsidRDefault="00F440F7" w:rsidP="00F440F7">
            <w:pPr>
              <w:spacing w:line="360" w:lineRule="auto"/>
              <w:rPr>
                <w:lang w:val="fr-CH"/>
              </w:rPr>
            </w:pPr>
            <w:r w:rsidRPr="0017487D">
              <w:rPr>
                <w:lang w:val="en-US"/>
              </w:rPr>
              <w:t>1.24 (2.10)</w:t>
            </w:r>
          </w:p>
        </w:tc>
        <w:tc>
          <w:tcPr>
            <w:tcW w:w="1440" w:type="dxa"/>
            <w:tcBorders>
              <w:top w:val="nil"/>
              <w:left w:val="nil"/>
              <w:bottom w:val="nil"/>
              <w:right w:val="nil"/>
            </w:tcBorders>
            <w:shd w:val="clear" w:color="auto" w:fill="E7E7E7"/>
            <w:tcMar>
              <w:top w:w="15" w:type="dxa"/>
              <w:left w:w="67" w:type="dxa"/>
              <w:bottom w:w="0" w:type="dxa"/>
              <w:right w:w="67" w:type="dxa"/>
            </w:tcMar>
            <w:vAlign w:val="center"/>
            <w:hideMark/>
          </w:tcPr>
          <w:p w14:paraId="479D5745" w14:textId="77777777" w:rsidR="00F440F7" w:rsidRPr="0017487D" w:rsidRDefault="00F440F7" w:rsidP="00F440F7">
            <w:pPr>
              <w:spacing w:line="360" w:lineRule="auto"/>
              <w:rPr>
                <w:lang w:val="fr-CH"/>
              </w:rPr>
            </w:pPr>
            <w:r w:rsidRPr="0017487D">
              <w:rPr>
                <w:lang w:val="en-US"/>
              </w:rPr>
              <w:t>1.43</w:t>
            </w:r>
            <w:r w:rsidRPr="0017487D">
              <w:rPr>
                <w:lang w:val="en-SG"/>
              </w:rPr>
              <w:t xml:space="preserve"> (</w:t>
            </w:r>
            <w:r w:rsidRPr="0017487D">
              <w:rPr>
                <w:lang w:val="en-US"/>
              </w:rPr>
              <w:t>1.49)</w:t>
            </w:r>
          </w:p>
        </w:tc>
        <w:tc>
          <w:tcPr>
            <w:tcW w:w="1340" w:type="dxa"/>
            <w:tcBorders>
              <w:top w:val="nil"/>
              <w:left w:val="nil"/>
              <w:bottom w:val="nil"/>
              <w:right w:val="nil"/>
            </w:tcBorders>
            <w:shd w:val="clear" w:color="auto" w:fill="E7E7E7"/>
            <w:tcMar>
              <w:top w:w="15" w:type="dxa"/>
              <w:left w:w="67" w:type="dxa"/>
              <w:bottom w:w="0" w:type="dxa"/>
              <w:right w:w="67" w:type="dxa"/>
            </w:tcMar>
            <w:vAlign w:val="center"/>
            <w:hideMark/>
          </w:tcPr>
          <w:p w14:paraId="7A29DF15" w14:textId="77777777" w:rsidR="00F440F7" w:rsidRPr="0017487D" w:rsidRDefault="00F440F7" w:rsidP="00F440F7">
            <w:pPr>
              <w:spacing w:line="360" w:lineRule="auto"/>
              <w:rPr>
                <w:lang w:val="fr-CH"/>
              </w:rPr>
            </w:pPr>
            <w:r w:rsidRPr="0017487D">
              <w:rPr>
                <w:lang w:val="en-US"/>
              </w:rPr>
              <w:t xml:space="preserve">1.06 </w:t>
            </w:r>
            <w:r w:rsidRPr="0017487D">
              <w:rPr>
                <w:lang w:val="en-SG"/>
              </w:rPr>
              <w:t>(</w:t>
            </w:r>
            <w:r w:rsidRPr="0017487D">
              <w:rPr>
                <w:lang w:val="en-US"/>
              </w:rPr>
              <w:t>1.46)</w:t>
            </w:r>
          </w:p>
        </w:tc>
        <w:tc>
          <w:tcPr>
            <w:tcW w:w="1280" w:type="dxa"/>
            <w:tcBorders>
              <w:top w:val="nil"/>
              <w:left w:val="nil"/>
              <w:bottom w:val="nil"/>
              <w:right w:val="nil"/>
            </w:tcBorders>
            <w:shd w:val="clear" w:color="auto" w:fill="E7E7E7"/>
            <w:tcMar>
              <w:top w:w="15" w:type="dxa"/>
              <w:left w:w="67" w:type="dxa"/>
              <w:bottom w:w="0" w:type="dxa"/>
              <w:right w:w="67" w:type="dxa"/>
            </w:tcMar>
            <w:vAlign w:val="center"/>
            <w:hideMark/>
          </w:tcPr>
          <w:p w14:paraId="336033D9" w14:textId="77777777" w:rsidR="00F440F7" w:rsidRPr="0017487D" w:rsidRDefault="00F440F7" w:rsidP="00F440F7">
            <w:pPr>
              <w:spacing w:line="360" w:lineRule="auto"/>
              <w:rPr>
                <w:lang w:val="fr-CH"/>
              </w:rPr>
            </w:pPr>
            <w:r w:rsidRPr="0017487D">
              <w:rPr>
                <w:lang w:val="en-SG"/>
              </w:rPr>
              <w:t>0.701</w:t>
            </w:r>
          </w:p>
        </w:tc>
      </w:tr>
      <w:tr w:rsidR="00F440F7" w:rsidRPr="0017487D" w14:paraId="73E11757" w14:textId="77777777" w:rsidTr="00B643E5">
        <w:trPr>
          <w:trHeight w:val="462"/>
        </w:trPr>
        <w:tc>
          <w:tcPr>
            <w:tcW w:w="2040" w:type="dxa"/>
            <w:tcBorders>
              <w:top w:val="nil"/>
              <w:left w:val="nil"/>
              <w:bottom w:val="nil"/>
              <w:right w:val="nil"/>
            </w:tcBorders>
            <w:shd w:val="clear" w:color="auto" w:fill="auto"/>
            <w:tcMar>
              <w:top w:w="15" w:type="dxa"/>
              <w:left w:w="67" w:type="dxa"/>
              <w:bottom w:w="0" w:type="dxa"/>
              <w:right w:w="67" w:type="dxa"/>
            </w:tcMar>
            <w:vAlign w:val="center"/>
            <w:hideMark/>
          </w:tcPr>
          <w:p w14:paraId="1CD96AC9" w14:textId="77777777" w:rsidR="00F440F7" w:rsidRPr="0017487D" w:rsidRDefault="00F440F7" w:rsidP="00F440F7">
            <w:pPr>
              <w:spacing w:line="360" w:lineRule="auto"/>
              <w:rPr>
                <w:lang w:val="fr-CH"/>
              </w:rPr>
            </w:pPr>
            <w:r w:rsidRPr="0017487D">
              <w:rPr>
                <w:b/>
                <w:bCs/>
              </w:rPr>
              <w:t xml:space="preserve">     % ASP</w:t>
            </w:r>
          </w:p>
        </w:tc>
        <w:tc>
          <w:tcPr>
            <w:tcW w:w="1360" w:type="dxa"/>
            <w:tcBorders>
              <w:top w:val="nil"/>
              <w:left w:val="nil"/>
              <w:bottom w:val="nil"/>
              <w:right w:val="nil"/>
            </w:tcBorders>
            <w:shd w:val="clear" w:color="auto" w:fill="auto"/>
            <w:tcMar>
              <w:top w:w="15" w:type="dxa"/>
              <w:left w:w="108" w:type="dxa"/>
              <w:bottom w:w="0" w:type="dxa"/>
              <w:right w:w="108" w:type="dxa"/>
            </w:tcMar>
            <w:vAlign w:val="center"/>
            <w:hideMark/>
          </w:tcPr>
          <w:p w14:paraId="5BE25159" w14:textId="77777777" w:rsidR="00F440F7" w:rsidRPr="0017487D" w:rsidRDefault="00F440F7" w:rsidP="00F440F7">
            <w:pPr>
              <w:spacing w:line="360" w:lineRule="auto"/>
              <w:rPr>
                <w:lang w:val="fr-CH"/>
              </w:rPr>
            </w:pPr>
            <w:r w:rsidRPr="0017487D">
              <w:rPr>
                <w:lang w:val="en-SG"/>
              </w:rPr>
              <w:t>-</w:t>
            </w:r>
          </w:p>
        </w:tc>
        <w:tc>
          <w:tcPr>
            <w:tcW w:w="1300" w:type="dxa"/>
            <w:tcBorders>
              <w:top w:val="nil"/>
              <w:left w:val="nil"/>
              <w:bottom w:val="nil"/>
              <w:right w:val="single" w:sz="4" w:space="0" w:color="auto"/>
            </w:tcBorders>
            <w:shd w:val="clear" w:color="auto" w:fill="auto"/>
            <w:tcMar>
              <w:top w:w="15" w:type="dxa"/>
              <w:left w:w="67" w:type="dxa"/>
              <w:bottom w:w="0" w:type="dxa"/>
              <w:right w:w="67" w:type="dxa"/>
            </w:tcMar>
            <w:vAlign w:val="center"/>
            <w:hideMark/>
          </w:tcPr>
          <w:p w14:paraId="1457A33E" w14:textId="77777777" w:rsidR="00F440F7" w:rsidRPr="0017487D" w:rsidRDefault="00F440F7" w:rsidP="00F440F7">
            <w:pPr>
              <w:spacing w:line="360" w:lineRule="auto"/>
              <w:rPr>
                <w:lang w:val="fr-CH"/>
              </w:rPr>
            </w:pPr>
            <w:r w:rsidRPr="0017487D">
              <w:rPr>
                <w:lang w:val="en-SG"/>
              </w:rPr>
              <w:t>24.3 (15.2)</w:t>
            </w:r>
          </w:p>
        </w:tc>
        <w:tc>
          <w:tcPr>
            <w:tcW w:w="1440" w:type="dxa"/>
            <w:tcBorders>
              <w:top w:val="nil"/>
              <w:left w:val="single" w:sz="4" w:space="0" w:color="auto"/>
              <w:bottom w:val="nil"/>
              <w:right w:val="nil"/>
            </w:tcBorders>
            <w:shd w:val="clear" w:color="auto" w:fill="auto"/>
            <w:tcMar>
              <w:top w:w="15" w:type="dxa"/>
              <w:left w:w="67" w:type="dxa"/>
              <w:bottom w:w="0" w:type="dxa"/>
              <w:right w:w="67" w:type="dxa"/>
            </w:tcMar>
            <w:vAlign w:val="center"/>
            <w:hideMark/>
          </w:tcPr>
          <w:p w14:paraId="011E482F" w14:textId="77777777" w:rsidR="00F440F7" w:rsidRPr="0017487D" w:rsidRDefault="00F440F7" w:rsidP="00F440F7">
            <w:pPr>
              <w:spacing w:line="360" w:lineRule="auto"/>
              <w:rPr>
                <w:lang w:val="fr-CH"/>
              </w:rPr>
            </w:pPr>
            <w:r w:rsidRPr="0017487D">
              <w:rPr>
                <w:lang w:val="en-US"/>
              </w:rPr>
              <w:t>23.3 (14.3)</w:t>
            </w:r>
          </w:p>
        </w:tc>
        <w:tc>
          <w:tcPr>
            <w:tcW w:w="1440" w:type="dxa"/>
            <w:tcBorders>
              <w:top w:val="nil"/>
              <w:left w:val="nil"/>
              <w:bottom w:val="nil"/>
              <w:right w:val="nil"/>
            </w:tcBorders>
            <w:shd w:val="clear" w:color="auto" w:fill="auto"/>
            <w:tcMar>
              <w:top w:w="15" w:type="dxa"/>
              <w:left w:w="67" w:type="dxa"/>
              <w:bottom w:w="0" w:type="dxa"/>
              <w:right w:w="67" w:type="dxa"/>
            </w:tcMar>
            <w:vAlign w:val="center"/>
            <w:hideMark/>
          </w:tcPr>
          <w:p w14:paraId="01C3F192" w14:textId="77777777" w:rsidR="00F440F7" w:rsidRPr="0017487D" w:rsidRDefault="00F440F7" w:rsidP="00F440F7">
            <w:pPr>
              <w:spacing w:line="360" w:lineRule="auto"/>
              <w:rPr>
                <w:lang w:val="fr-CH"/>
              </w:rPr>
            </w:pPr>
            <w:r w:rsidRPr="0017487D">
              <w:rPr>
                <w:lang w:val="en-SG"/>
              </w:rPr>
              <w:t>27.1 (15.3)</w:t>
            </w:r>
          </w:p>
        </w:tc>
        <w:tc>
          <w:tcPr>
            <w:tcW w:w="1340" w:type="dxa"/>
            <w:tcBorders>
              <w:top w:val="nil"/>
              <w:left w:val="nil"/>
              <w:bottom w:val="nil"/>
              <w:right w:val="nil"/>
            </w:tcBorders>
            <w:shd w:val="clear" w:color="auto" w:fill="auto"/>
            <w:tcMar>
              <w:top w:w="15" w:type="dxa"/>
              <w:left w:w="67" w:type="dxa"/>
              <w:bottom w:w="0" w:type="dxa"/>
              <w:right w:w="67" w:type="dxa"/>
            </w:tcMar>
            <w:vAlign w:val="center"/>
            <w:hideMark/>
          </w:tcPr>
          <w:p w14:paraId="55170DE2" w14:textId="77777777" w:rsidR="00F440F7" w:rsidRPr="0017487D" w:rsidRDefault="00F440F7" w:rsidP="00F440F7">
            <w:pPr>
              <w:spacing w:line="360" w:lineRule="auto"/>
              <w:rPr>
                <w:lang w:val="fr-CH"/>
              </w:rPr>
            </w:pPr>
            <w:r w:rsidRPr="0017487D">
              <w:rPr>
                <w:lang w:val="en-SG"/>
              </w:rPr>
              <w:t>23.3 (18.9)</w:t>
            </w:r>
          </w:p>
        </w:tc>
        <w:tc>
          <w:tcPr>
            <w:tcW w:w="1280" w:type="dxa"/>
            <w:tcBorders>
              <w:top w:val="nil"/>
              <w:left w:val="nil"/>
              <w:bottom w:val="nil"/>
              <w:right w:val="nil"/>
            </w:tcBorders>
            <w:shd w:val="clear" w:color="auto" w:fill="auto"/>
            <w:tcMar>
              <w:top w:w="15" w:type="dxa"/>
              <w:left w:w="67" w:type="dxa"/>
              <w:bottom w:w="0" w:type="dxa"/>
              <w:right w:w="67" w:type="dxa"/>
            </w:tcMar>
            <w:vAlign w:val="center"/>
            <w:hideMark/>
          </w:tcPr>
          <w:p w14:paraId="707C8401" w14:textId="77777777" w:rsidR="00F440F7" w:rsidRPr="0017487D" w:rsidRDefault="00F440F7" w:rsidP="00F440F7">
            <w:pPr>
              <w:spacing w:line="360" w:lineRule="auto"/>
              <w:rPr>
                <w:lang w:val="fr-CH"/>
              </w:rPr>
            </w:pPr>
            <w:r w:rsidRPr="0017487D">
              <w:rPr>
                <w:lang w:val="en-SG"/>
              </w:rPr>
              <w:t>0.284</w:t>
            </w:r>
          </w:p>
        </w:tc>
      </w:tr>
      <w:tr w:rsidR="00F440F7" w:rsidRPr="0017487D" w14:paraId="6BE9F876" w14:textId="77777777" w:rsidTr="00B643E5">
        <w:trPr>
          <w:trHeight w:val="462"/>
        </w:trPr>
        <w:tc>
          <w:tcPr>
            <w:tcW w:w="2040" w:type="dxa"/>
            <w:tcBorders>
              <w:top w:val="nil"/>
              <w:left w:val="nil"/>
              <w:bottom w:val="nil"/>
              <w:right w:val="nil"/>
            </w:tcBorders>
            <w:shd w:val="clear" w:color="auto" w:fill="E7E7E7"/>
            <w:tcMar>
              <w:top w:w="15" w:type="dxa"/>
              <w:left w:w="67" w:type="dxa"/>
              <w:bottom w:w="0" w:type="dxa"/>
              <w:right w:w="67" w:type="dxa"/>
            </w:tcMar>
            <w:vAlign w:val="center"/>
            <w:hideMark/>
          </w:tcPr>
          <w:p w14:paraId="1D4963E9" w14:textId="77777777" w:rsidR="00F440F7" w:rsidRPr="0017487D" w:rsidRDefault="00F440F7" w:rsidP="00F440F7">
            <w:pPr>
              <w:spacing w:line="360" w:lineRule="auto"/>
              <w:rPr>
                <w:lang w:val="fr-CH"/>
              </w:rPr>
            </w:pPr>
            <w:r w:rsidRPr="0017487D">
              <w:rPr>
                <w:b/>
                <w:bCs/>
              </w:rPr>
              <w:t>Restriction</w:t>
            </w:r>
          </w:p>
        </w:tc>
        <w:tc>
          <w:tcPr>
            <w:tcW w:w="1360" w:type="dxa"/>
            <w:tcBorders>
              <w:top w:val="nil"/>
              <w:left w:val="nil"/>
              <w:bottom w:val="nil"/>
              <w:right w:val="nil"/>
            </w:tcBorders>
            <w:shd w:val="clear" w:color="auto" w:fill="E7E7E7"/>
            <w:tcMar>
              <w:top w:w="15" w:type="dxa"/>
              <w:left w:w="108" w:type="dxa"/>
              <w:bottom w:w="0" w:type="dxa"/>
              <w:right w:w="108" w:type="dxa"/>
            </w:tcMar>
            <w:vAlign w:val="center"/>
            <w:hideMark/>
          </w:tcPr>
          <w:p w14:paraId="238AAC80" w14:textId="77777777" w:rsidR="00F440F7" w:rsidRPr="0017487D" w:rsidRDefault="00F440F7" w:rsidP="00F440F7">
            <w:pPr>
              <w:spacing w:line="360" w:lineRule="auto"/>
              <w:rPr>
                <w:lang w:val="fr-CH"/>
              </w:rPr>
            </w:pPr>
            <w:r w:rsidRPr="0017487D">
              <w:t>102 (50.7)</w:t>
            </w:r>
          </w:p>
        </w:tc>
        <w:tc>
          <w:tcPr>
            <w:tcW w:w="1300" w:type="dxa"/>
            <w:tcBorders>
              <w:top w:val="nil"/>
              <w:left w:val="nil"/>
              <w:bottom w:val="nil"/>
              <w:right w:val="single" w:sz="4" w:space="0" w:color="auto"/>
            </w:tcBorders>
            <w:shd w:val="clear" w:color="auto" w:fill="E7E7E7"/>
            <w:tcMar>
              <w:top w:w="15" w:type="dxa"/>
              <w:left w:w="108" w:type="dxa"/>
              <w:bottom w:w="0" w:type="dxa"/>
              <w:right w:w="108" w:type="dxa"/>
            </w:tcMar>
            <w:vAlign w:val="center"/>
            <w:hideMark/>
          </w:tcPr>
          <w:p w14:paraId="1A086F96" w14:textId="77777777" w:rsidR="00F440F7" w:rsidRPr="0017487D" w:rsidRDefault="00F440F7" w:rsidP="00F440F7">
            <w:pPr>
              <w:spacing w:line="360" w:lineRule="auto"/>
              <w:rPr>
                <w:lang w:val="fr-CH"/>
              </w:rPr>
            </w:pPr>
            <w:r w:rsidRPr="0017487D">
              <w:rPr>
                <w:lang w:val="en-US"/>
              </w:rPr>
              <w:t>0.49 (0.71)</w:t>
            </w:r>
          </w:p>
        </w:tc>
        <w:tc>
          <w:tcPr>
            <w:tcW w:w="1440" w:type="dxa"/>
            <w:tcBorders>
              <w:top w:val="nil"/>
              <w:left w:val="single" w:sz="4" w:space="0" w:color="auto"/>
              <w:bottom w:val="nil"/>
              <w:right w:val="nil"/>
            </w:tcBorders>
            <w:shd w:val="clear" w:color="auto" w:fill="E7E7E7"/>
            <w:tcMar>
              <w:top w:w="15" w:type="dxa"/>
              <w:left w:w="67" w:type="dxa"/>
              <w:bottom w:w="0" w:type="dxa"/>
              <w:right w:w="67" w:type="dxa"/>
            </w:tcMar>
            <w:vAlign w:val="center"/>
            <w:hideMark/>
          </w:tcPr>
          <w:p w14:paraId="50AD931A" w14:textId="77777777" w:rsidR="00F440F7" w:rsidRPr="0017487D" w:rsidRDefault="00F440F7" w:rsidP="00F440F7">
            <w:pPr>
              <w:spacing w:line="360" w:lineRule="auto"/>
              <w:rPr>
                <w:lang w:val="fr-CH"/>
              </w:rPr>
            </w:pPr>
            <w:r w:rsidRPr="0017487D">
              <w:rPr>
                <w:lang w:val="en-US"/>
              </w:rPr>
              <w:t>0.55</w:t>
            </w:r>
            <w:r w:rsidRPr="0017487D">
              <w:rPr>
                <w:lang w:val="en-SG"/>
              </w:rPr>
              <w:t xml:space="preserve"> (</w:t>
            </w:r>
            <w:r w:rsidRPr="0017487D">
              <w:rPr>
                <w:lang w:val="en-US"/>
              </w:rPr>
              <w:t>0.74)</w:t>
            </w:r>
          </w:p>
        </w:tc>
        <w:tc>
          <w:tcPr>
            <w:tcW w:w="1440" w:type="dxa"/>
            <w:tcBorders>
              <w:top w:val="nil"/>
              <w:left w:val="nil"/>
              <w:bottom w:val="nil"/>
              <w:right w:val="nil"/>
            </w:tcBorders>
            <w:shd w:val="clear" w:color="auto" w:fill="E7E7E7"/>
            <w:tcMar>
              <w:top w:w="15" w:type="dxa"/>
              <w:left w:w="67" w:type="dxa"/>
              <w:bottom w:w="0" w:type="dxa"/>
              <w:right w:w="67" w:type="dxa"/>
            </w:tcMar>
            <w:vAlign w:val="center"/>
            <w:hideMark/>
          </w:tcPr>
          <w:p w14:paraId="2DF11C78" w14:textId="77777777" w:rsidR="00F440F7" w:rsidRPr="0017487D" w:rsidRDefault="00F440F7" w:rsidP="00F440F7">
            <w:pPr>
              <w:spacing w:line="360" w:lineRule="auto"/>
              <w:rPr>
                <w:lang w:val="fr-CH"/>
              </w:rPr>
            </w:pPr>
            <w:r w:rsidRPr="0017487D">
              <w:rPr>
                <w:lang w:val="en-US"/>
              </w:rPr>
              <w:t>0.40 (0.57)</w:t>
            </w:r>
          </w:p>
        </w:tc>
        <w:tc>
          <w:tcPr>
            <w:tcW w:w="1340" w:type="dxa"/>
            <w:tcBorders>
              <w:top w:val="nil"/>
              <w:left w:val="nil"/>
              <w:bottom w:val="nil"/>
              <w:right w:val="nil"/>
            </w:tcBorders>
            <w:shd w:val="clear" w:color="auto" w:fill="E7E7E7"/>
            <w:tcMar>
              <w:top w:w="15" w:type="dxa"/>
              <w:left w:w="67" w:type="dxa"/>
              <w:bottom w:w="0" w:type="dxa"/>
              <w:right w:w="67" w:type="dxa"/>
            </w:tcMar>
            <w:vAlign w:val="center"/>
            <w:hideMark/>
          </w:tcPr>
          <w:p w14:paraId="15DE0123" w14:textId="77777777" w:rsidR="00F440F7" w:rsidRPr="0017487D" w:rsidRDefault="00F440F7" w:rsidP="00F440F7">
            <w:pPr>
              <w:spacing w:line="360" w:lineRule="auto"/>
              <w:rPr>
                <w:lang w:val="fr-CH"/>
              </w:rPr>
            </w:pPr>
            <w:r w:rsidRPr="0017487D">
              <w:rPr>
                <w:lang w:val="en-US"/>
              </w:rPr>
              <w:t>0.36 (0.82)</w:t>
            </w:r>
          </w:p>
        </w:tc>
        <w:tc>
          <w:tcPr>
            <w:tcW w:w="1280" w:type="dxa"/>
            <w:tcBorders>
              <w:top w:val="nil"/>
              <w:left w:val="nil"/>
              <w:bottom w:val="nil"/>
              <w:right w:val="nil"/>
            </w:tcBorders>
            <w:shd w:val="clear" w:color="auto" w:fill="E7E7E7"/>
            <w:tcMar>
              <w:top w:w="15" w:type="dxa"/>
              <w:left w:w="67" w:type="dxa"/>
              <w:bottom w:w="0" w:type="dxa"/>
              <w:right w:w="67" w:type="dxa"/>
            </w:tcMar>
            <w:vAlign w:val="center"/>
            <w:hideMark/>
          </w:tcPr>
          <w:p w14:paraId="00DE5184" w14:textId="77777777" w:rsidR="00F440F7" w:rsidRPr="0017487D" w:rsidRDefault="00F440F7" w:rsidP="00F440F7">
            <w:pPr>
              <w:spacing w:line="360" w:lineRule="auto"/>
              <w:rPr>
                <w:lang w:val="fr-CH"/>
              </w:rPr>
            </w:pPr>
            <w:r w:rsidRPr="0017487D">
              <w:rPr>
                <w:lang w:val="en-SG"/>
              </w:rPr>
              <w:t>0.274</w:t>
            </w:r>
          </w:p>
        </w:tc>
      </w:tr>
      <w:tr w:rsidR="00F440F7" w:rsidRPr="0017487D" w14:paraId="0847747C" w14:textId="77777777" w:rsidTr="00B643E5">
        <w:trPr>
          <w:trHeight w:val="462"/>
        </w:trPr>
        <w:tc>
          <w:tcPr>
            <w:tcW w:w="2040" w:type="dxa"/>
            <w:tcBorders>
              <w:top w:val="nil"/>
              <w:left w:val="nil"/>
              <w:bottom w:val="nil"/>
              <w:right w:val="nil"/>
            </w:tcBorders>
            <w:shd w:val="clear" w:color="auto" w:fill="auto"/>
            <w:tcMar>
              <w:top w:w="15" w:type="dxa"/>
              <w:left w:w="67" w:type="dxa"/>
              <w:bottom w:w="0" w:type="dxa"/>
              <w:right w:w="67" w:type="dxa"/>
            </w:tcMar>
            <w:vAlign w:val="center"/>
            <w:hideMark/>
          </w:tcPr>
          <w:p w14:paraId="09EDB9F6" w14:textId="77777777" w:rsidR="00F440F7" w:rsidRPr="0017487D" w:rsidRDefault="00F440F7" w:rsidP="00F440F7">
            <w:pPr>
              <w:spacing w:line="360" w:lineRule="auto"/>
              <w:rPr>
                <w:lang w:val="fr-CH"/>
              </w:rPr>
            </w:pPr>
            <w:r w:rsidRPr="0017487D">
              <w:rPr>
                <w:b/>
                <w:bCs/>
              </w:rPr>
              <w:t>Questioning child’s choice</w:t>
            </w:r>
          </w:p>
        </w:tc>
        <w:tc>
          <w:tcPr>
            <w:tcW w:w="1360" w:type="dxa"/>
            <w:tcBorders>
              <w:top w:val="nil"/>
              <w:left w:val="nil"/>
              <w:bottom w:val="nil"/>
              <w:right w:val="nil"/>
            </w:tcBorders>
            <w:shd w:val="clear" w:color="auto" w:fill="auto"/>
            <w:tcMar>
              <w:top w:w="15" w:type="dxa"/>
              <w:left w:w="108" w:type="dxa"/>
              <w:bottom w:w="0" w:type="dxa"/>
              <w:right w:w="108" w:type="dxa"/>
            </w:tcMar>
            <w:vAlign w:val="center"/>
            <w:hideMark/>
          </w:tcPr>
          <w:p w14:paraId="0003D163" w14:textId="77777777" w:rsidR="00F440F7" w:rsidRPr="0017487D" w:rsidRDefault="00F440F7" w:rsidP="00F440F7">
            <w:pPr>
              <w:spacing w:line="360" w:lineRule="auto"/>
              <w:rPr>
                <w:lang w:val="fr-CH"/>
              </w:rPr>
            </w:pPr>
            <w:r w:rsidRPr="0017487D">
              <w:t>51 (25.4)</w:t>
            </w:r>
          </w:p>
        </w:tc>
        <w:tc>
          <w:tcPr>
            <w:tcW w:w="1300" w:type="dxa"/>
            <w:tcBorders>
              <w:top w:val="nil"/>
              <w:left w:val="nil"/>
              <w:bottom w:val="nil"/>
              <w:right w:val="single" w:sz="4" w:space="0" w:color="auto"/>
            </w:tcBorders>
            <w:shd w:val="clear" w:color="auto" w:fill="auto"/>
            <w:tcMar>
              <w:top w:w="15" w:type="dxa"/>
              <w:left w:w="108" w:type="dxa"/>
              <w:bottom w:w="0" w:type="dxa"/>
              <w:right w:w="108" w:type="dxa"/>
            </w:tcMar>
            <w:vAlign w:val="center"/>
            <w:hideMark/>
          </w:tcPr>
          <w:p w14:paraId="2D846D3A" w14:textId="77777777" w:rsidR="00F440F7" w:rsidRPr="0017487D" w:rsidRDefault="00F440F7" w:rsidP="00F440F7">
            <w:pPr>
              <w:spacing w:line="360" w:lineRule="auto"/>
              <w:rPr>
                <w:lang w:val="fr-CH"/>
              </w:rPr>
            </w:pPr>
            <w:r w:rsidRPr="0017487D">
              <w:rPr>
                <w:lang w:val="en-US"/>
              </w:rPr>
              <w:t>0.17 (0.33)</w:t>
            </w:r>
          </w:p>
        </w:tc>
        <w:tc>
          <w:tcPr>
            <w:tcW w:w="1440" w:type="dxa"/>
            <w:tcBorders>
              <w:top w:val="nil"/>
              <w:left w:val="single" w:sz="4" w:space="0" w:color="auto"/>
              <w:bottom w:val="nil"/>
              <w:right w:val="nil"/>
            </w:tcBorders>
            <w:shd w:val="clear" w:color="auto" w:fill="auto"/>
            <w:tcMar>
              <w:top w:w="15" w:type="dxa"/>
              <w:left w:w="67" w:type="dxa"/>
              <w:bottom w:w="0" w:type="dxa"/>
              <w:right w:w="67" w:type="dxa"/>
            </w:tcMar>
            <w:vAlign w:val="center"/>
            <w:hideMark/>
          </w:tcPr>
          <w:p w14:paraId="4C5F0EA1" w14:textId="77777777" w:rsidR="00F440F7" w:rsidRPr="0017487D" w:rsidRDefault="00F440F7" w:rsidP="00F440F7">
            <w:pPr>
              <w:spacing w:line="360" w:lineRule="auto"/>
              <w:rPr>
                <w:lang w:val="fr-CH"/>
              </w:rPr>
            </w:pPr>
            <w:r w:rsidRPr="0017487D">
              <w:rPr>
                <w:lang w:val="en-US"/>
              </w:rPr>
              <w:t xml:space="preserve">0.23 (0.38) </w:t>
            </w:r>
            <w:r w:rsidRPr="0017487D">
              <w:rPr>
                <w:vertAlign w:val="superscript"/>
                <w:lang w:val="en-US"/>
              </w:rPr>
              <w:t>a</w:t>
            </w:r>
          </w:p>
        </w:tc>
        <w:tc>
          <w:tcPr>
            <w:tcW w:w="1440" w:type="dxa"/>
            <w:tcBorders>
              <w:top w:val="nil"/>
              <w:left w:val="nil"/>
              <w:bottom w:val="nil"/>
              <w:right w:val="nil"/>
            </w:tcBorders>
            <w:shd w:val="clear" w:color="auto" w:fill="auto"/>
            <w:tcMar>
              <w:top w:w="15" w:type="dxa"/>
              <w:left w:w="67" w:type="dxa"/>
              <w:bottom w:w="0" w:type="dxa"/>
              <w:right w:w="67" w:type="dxa"/>
            </w:tcMar>
            <w:vAlign w:val="center"/>
            <w:hideMark/>
          </w:tcPr>
          <w:p w14:paraId="75C125DE" w14:textId="77777777" w:rsidR="00F440F7" w:rsidRPr="0017487D" w:rsidRDefault="00F440F7" w:rsidP="00F440F7">
            <w:pPr>
              <w:spacing w:line="360" w:lineRule="auto"/>
              <w:rPr>
                <w:lang w:val="fr-CH"/>
              </w:rPr>
            </w:pPr>
            <w:r w:rsidRPr="0017487D">
              <w:rPr>
                <w:lang w:val="en-US"/>
              </w:rPr>
              <w:t xml:space="preserve">0.08 (0.19) </w:t>
            </w:r>
            <w:r w:rsidRPr="0017487D">
              <w:rPr>
                <w:vertAlign w:val="superscript"/>
                <w:lang w:val="en-US"/>
              </w:rPr>
              <w:t>b</w:t>
            </w:r>
          </w:p>
        </w:tc>
        <w:tc>
          <w:tcPr>
            <w:tcW w:w="1340" w:type="dxa"/>
            <w:tcBorders>
              <w:top w:val="nil"/>
              <w:left w:val="nil"/>
              <w:bottom w:val="nil"/>
              <w:right w:val="nil"/>
            </w:tcBorders>
            <w:shd w:val="clear" w:color="auto" w:fill="auto"/>
            <w:tcMar>
              <w:top w:w="15" w:type="dxa"/>
              <w:left w:w="67" w:type="dxa"/>
              <w:bottom w:w="0" w:type="dxa"/>
              <w:right w:w="67" w:type="dxa"/>
            </w:tcMar>
            <w:vAlign w:val="center"/>
            <w:hideMark/>
          </w:tcPr>
          <w:p w14:paraId="0DD6A30C" w14:textId="77777777" w:rsidR="00F440F7" w:rsidRPr="0017487D" w:rsidRDefault="00F440F7" w:rsidP="00F440F7">
            <w:pPr>
              <w:spacing w:line="360" w:lineRule="auto"/>
              <w:rPr>
                <w:lang w:val="fr-CH"/>
              </w:rPr>
            </w:pPr>
            <w:r w:rsidRPr="0017487D">
              <w:rPr>
                <w:lang w:val="en-US"/>
              </w:rPr>
              <w:t xml:space="preserve">0.04 (0.12) </w:t>
            </w:r>
            <w:r w:rsidRPr="0017487D">
              <w:rPr>
                <w:vertAlign w:val="superscript"/>
                <w:lang w:val="en-US"/>
              </w:rPr>
              <w:t>b</w:t>
            </w:r>
            <w:r w:rsidRPr="0017487D">
              <w:rPr>
                <w:lang w:val="en-US"/>
              </w:rPr>
              <w:t xml:space="preserve"> </w:t>
            </w:r>
          </w:p>
        </w:tc>
        <w:tc>
          <w:tcPr>
            <w:tcW w:w="1280" w:type="dxa"/>
            <w:tcBorders>
              <w:top w:val="nil"/>
              <w:left w:val="nil"/>
              <w:bottom w:val="nil"/>
              <w:right w:val="nil"/>
            </w:tcBorders>
            <w:shd w:val="clear" w:color="auto" w:fill="auto"/>
            <w:tcMar>
              <w:top w:w="15" w:type="dxa"/>
              <w:left w:w="67" w:type="dxa"/>
              <w:bottom w:w="0" w:type="dxa"/>
              <w:right w:w="67" w:type="dxa"/>
            </w:tcMar>
            <w:vAlign w:val="center"/>
            <w:hideMark/>
          </w:tcPr>
          <w:p w14:paraId="7E39BE53" w14:textId="77777777" w:rsidR="00F440F7" w:rsidRPr="0017487D" w:rsidRDefault="00F440F7" w:rsidP="00F440F7">
            <w:pPr>
              <w:spacing w:line="360" w:lineRule="auto"/>
              <w:rPr>
                <w:lang w:val="fr-CH"/>
              </w:rPr>
            </w:pPr>
            <w:r w:rsidRPr="0017487D">
              <w:rPr>
                <w:lang w:val="en-SG"/>
              </w:rPr>
              <w:t>0.002</w:t>
            </w:r>
          </w:p>
        </w:tc>
      </w:tr>
      <w:tr w:rsidR="00F440F7" w:rsidRPr="0017487D" w14:paraId="4E88E48E" w14:textId="77777777" w:rsidTr="00B643E5">
        <w:trPr>
          <w:trHeight w:val="538"/>
        </w:trPr>
        <w:tc>
          <w:tcPr>
            <w:tcW w:w="2040" w:type="dxa"/>
            <w:tcBorders>
              <w:top w:val="nil"/>
              <w:left w:val="nil"/>
              <w:bottom w:val="nil"/>
              <w:right w:val="nil"/>
            </w:tcBorders>
            <w:shd w:val="clear" w:color="auto" w:fill="E7E7E7"/>
            <w:tcMar>
              <w:top w:w="15" w:type="dxa"/>
              <w:left w:w="67" w:type="dxa"/>
              <w:bottom w:w="0" w:type="dxa"/>
              <w:right w:w="67" w:type="dxa"/>
            </w:tcMar>
            <w:vAlign w:val="center"/>
            <w:hideMark/>
          </w:tcPr>
          <w:p w14:paraId="384C761D" w14:textId="77777777" w:rsidR="00F440F7" w:rsidRPr="0017487D" w:rsidRDefault="00F440F7" w:rsidP="00F440F7">
            <w:pPr>
              <w:spacing w:line="360" w:lineRule="auto"/>
              <w:rPr>
                <w:lang w:val="en-US"/>
              </w:rPr>
            </w:pPr>
            <w:r w:rsidRPr="0017487D">
              <w:rPr>
                <w:b/>
                <w:bCs/>
              </w:rPr>
              <w:t xml:space="preserve">Talking about food/ child’s eating </w:t>
            </w:r>
          </w:p>
        </w:tc>
        <w:tc>
          <w:tcPr>
            <w:tcW w:w="1360" w:type="dxa"/>
            <w:tcBorders>
              <w:top w:val="nil"/>
              <w:left w:val="nil"/>
              <w:bottom w:val="nil"/>
              <w:right w:val="nil"/>
            </w:tcBorders>
            <w:shd w:val="clear" w:color="auto" w:fill="E7E7E7"/>
            <w:tcMar>
              <w:top w:w="15" w:type="dxa"/>
              <w:left w:w="108" w:type="dxa"/>
              <w:bottom w:w="0" w:type="dxa"/>
              <w:right w:w="108" w:type="dxa"/>
            </w:tcMar>
            <w:vAlign w:val="center"/>
            <w:hideMark/>
          </w:tcPr>
          <w:p w14:paraId="685C11CC" w14:textId="77777777" w:rsidR="00F440F7" w:rsidRPr="0017487D" w:rsidRDefault="00F440F7" w:rsidP="00F440F7">
            <w:pPr>
              <w:spacing w:line="360" w:lineRule="auto"/>
              <w:rPr>
                <w:lang w:val="fr-CH"/>
              </w:rPr>
            </w:pPr>
            <w:r w:rsidRPr="0017487D">
              <w:t>195 (97.0)</w:t>
            </w:r>
          </w:p>
        </w:tc>
        <w:tc>
          <w:tcPr>
            <w:tcW w:w="1300" w:type="dxa"/>
            <w:tcBorders>
              <w:top w:val="nil"/>
              <w:left w:val="nil"/>
              <w:bottom w:val="nil"/>
              <w:right w:val="single" w:sz="4" w:space="0" w:color="auto"/>
            </w:tcBorders>
            <w:shd w:val="clear" w:color="auto" w:fill="E7E7E7"/>
            <w:tcMar>
              <w:top w:w="15" w:type="dxa"/>
              <w:left w:w="108" w:type="dxa"/>
              <w:bottom w:w="0" w:type="dxa"/>
              <w:right w:w="108" w:type="dxa"/>
            </w:tcMar>
            <w:vAlign w:val="center"/>
            <w:hideMark/>
          </w:tcPr>
          <w:p w14:paraId="2F23A217" w14:textId="77777777" w:rsidR="00F440F7" w:rsidRPr="0017487D" w:rsidRDefault="00F440F7" w:rsidP="00F440F7">
            <w:pPr>
              <w:spacing w:line="360" w:lineRule="auto"/>
              <w:rPr>
                <w:lang w:val="fr-CH"/>
              </w:rPr>
            </w:pPr>
            <w:r w:rsidRPr="0017487D">
              <w:rPr>
                <w:lang w:val="en-US"/>
              </w:rPr>
              <w:t>3.99 (2.93)</w:t>
            </w:r>
          </w:p>
        </w:tc>
        <w:tc>
          <w:tcPr>
            <w:tcW w:w="1440" w:type="dxa"/>
            <w:tcBorders>
              <w:top w:val="nil"/>
              <w:left w:val="single" w:sz="4" w:space="0" w:color="auto"/>
              <w:bottom w:val="nil"/>
              <w:right w:val="nil"/>
            </w:tcBorders>
            <w:shd w:val="clear" w:color="auto" w:fill="E7E7E7"/>
            <w:tcMar>
              <w:top w:w="15" w:type="dxa"/>
              <w:left w:w="67" w:type="dxa"/>
              <w:bottom w:w="0" w:type="dxa"/>
              <w:right w:w="67" w:type="dxa"/>
            </w:tcMar>
            <w:vAlign w:val="center"/>
            <w:hideMark/>
          </w:tcPr>
          <w:p w14:paraId="050E242D" w14:textId="77777777" w:rsidR="00F440F7" w:rsidRPr="0017487D" w:rsidRDefault="00F440F7" w:rsidP="00F440F7">
            <w:pPr>
              <w:spacing w:line="360" w:lineRule="auto"/>
              <w:rPr>
                <w:lang w:val="fr-CH"/>
              </w:rPr>
            </w:pPr>
            <w:r w:rsidRPr="0017487D">
              <w:rPr>
                <w:lang w:val="en-US"/>
              </w:rPr>
              <w:t>4.21</w:t>
            </w:r>
            <w:r w:rsidRPr="0017487D">
              <w:rPr>
                <w:lang w:val="en-SG"/>
              </w:rPr>
              <w:t xml:space="preserve"> (</w:t>
            </w:r>
            <w:r w:rsidRPr="0017487D">
              <w:rPr>
                <w:lang w:val="en-US"/>
              </w:rPr>
              <w:t>3.14)</w:t>
            </w:r>
          </w:p>
        </w:tc>
        <w:tc>
          <w:tcPr>
            <w:tcW w:w="1440" w:type="dxa"/>
            <w:tcBorders>
              <w:top w:val="nil"/>
              <w:left w:val="nil"/>
              <w:bottom w:val="nil"/>
              <w:right w:val="nil"/>
            </w:tcBorders>
            <w:shd w:val="clear" w:color="auto" w:fill="E7E7E7"/>
            <w:tcMar>
              <w:top w:w="15" w:type="dxa"/>
              <w:left w:w="67" w:type="dxa"/>
              <w:bottom w:w="0" w:type="dxa"/>
              <w:right w:w="67" w:type="dxa"/>
            </w:tcMar>
            <w:vAlign w:val="center"/>
            <w:hideMark/>
          </w:tcPr>
          <w:p w14:paraId="0A8E8155" w14:textId="77777777" w:rsidR="00F440F7" w:rsidRPr="0017487D" w:rsidRDefault="00F440F7" w:rsidP="00F440F7">
            <w:pPr>
              <w:spacing w:line="360" w:lineRule="auto"/>
              <w:rPr>
                <w:lang w:val="fr-CH"/>
              </w:rPr>
            </w:pPr>
            <w:r w:rsidRPr="0017487D">
              <w:rPr>
                <w:lang w:val="en-US"/>
              </w:rPr>
              <w:t>3.89 (2.50)</w:t>
            </w:r>
          </w:p>
        </w:tc>
        <w:tc>
          <w:tcPr>
            <w:tcW w:w="1340" w:type="dxa"/>
            <w:tcBorders>
              <w:top w:val="nil"/>
              <w:left w:val="nil"/>
              <w:bottom w:val="nil"/>
              <w:right w:val="nil"/>
            </w:tcBorders>
            <w:shd w:val="clear" w:color="auto" w:fill="E7E7E7"/>
            <w:tcMar>
              <w:top w:w="15" w:type="dxa"/>
              <w:left w:w="67" w:type="dxa"/>
              <w:bottom w:w="0" w:type="dxa"/>
              <w:right w:w="67" w:type="dxa"/>
            </w:tcMar>
            <w:vAlign w:val="center"/>
            <w:hideMark/>
          </w:tcPr>
          <w:p w14:paraId="18044916" w14:textId="77777777" w:rsidR="00F440F7" w:rsidRPr="0017487D" w:rsidRDefault="00F440F7" w:rsidP="00F440F7">
            <w:pPr>
              <w:spacing w:line="360" w:lineRule="auto"/>
              <w:rPr>
                <w:lang w:val="fr-CH"/>
              </w:rPr>
            </w:pPr>
            <w:r w:rsidRPr="0017487D">
              <w:rPr>
                <w:lang w:val="en-US"/>
              </w:rPr>
              <w:t>3.10 (2.63)</w:t>
            </w:r>
          </w:p>
        </w:tc>
        <w:tc>
          <w:tcPr>
            <w:tcW w:w="1280" w:type="dxa"/>
            <w:tcBorders>
              <w:top w:val="nil"/>
              <w:left w:val="nil"/>
              <w:bottom w:val="nil"/>
              <w:right w:val="nil"/>
            </w:tcBorders>
            <w:shd w:val="clear" w:color="auto" w:fill="E7E7E7"/>
            <w:tcMar>
              <w:top w:w="15" w:type="dxa"/>
              <w:left w:w="67" w:type="dxa"/>
              <w:bottom w:w="0" w:type="dxa"/>
              <w:right w:w="67" w:type="dxa"/>
            </w:tcMar>
            <w:vAlign w:val="center"/>
            <w:hideMark/>
          </w:tcPr>
          <w:p w14:paraId="77749519" w14:textId="77777777" w:rsidR="00F440F7" w:rsidRPr="0017487D" w:rsidRDefault="00F440F7" w:rsidP="00F440F7">
            <w:pPr>
              <w:spacing w:line="360" w:lineRule="auto"/>
              <w:rPr>
                <w:lang w:val="fr-CH"/>
              </w:rPr>
            </w:pPr>
            <w:r w:rsidRPr="0017487D">
              <w:rPr>
                <w:lang w:val="en-SG"/>
              </w:rPr>
              <w:t>0.228</w:t>
            </w:r>
          </w:p>
        </w:tc>
      </w:tr>
      <w:tr w:rsidR="00F440F7" w:rsidRPr="0017487D" w14:paraId="1D3A1AA0" w14:textId="77777777" w:rsidTr="00B643E5">
        <w:trPr>
          <w:trHeight w:val="462"/>
        </w:trPr>
        <w:tc>
          <w:tcPr>
            <w:tcW w:w="2040" w:type="dxa"/>
            <w:tcBorders>
              <w:top w:val="nil"/>
              <w:left w:val="nil"/>
              <w:bottom w:val="nil"/>
              <w:right w:val="nil"/>
            </w:tcBorders>
            <w:shd w:val="clear" w:color="auto" w:fill="auto"/>
            <w:tcMar>
              <w:top w:w="15" w:type="dxa"/>
              <w:left w:w="67" w:type="dxa"/>
              <w:bottom w:w="0" w:type="dxa"/>
              <w:right w:w="67" w:type="dxa"/>
            </w:tcMar>
            <w:vAlign w:val="center"/>
            <w:hideMark/>
          </w:tcPr>
          <w:p w14:paraId="74B4FAD1" w14:textId="77777777" w:rsidR="00F440F7" w:rsidRPr="0017487D" w:rsidRDefault="00F440F7" w:rsidP="00F440F7">
            <w:pPr>
              <w:spacing w:line="360" w:lineRule="auto"/>
              <w:rPr>
                <w:lang w:val="fr-CH"/>
              </w:rPr>
            </w:pPr>
            <w:r w:rsidRPr="0017487D">
              <w:rPr>
                <w:b/>
                <w:bCs/>
              </w:rPr>
              <w:t xml:space="preserve">     Negative comments </w:t>
            </w:r>
          </w:p>
        </w:tc>
        <w:tc>
          <w:tcPr>
            <w:tcW w:w="1360" w:type="dxa"/>
            <w:tcBorders>
              <w:top w:val="nil"/>
              <w:left w:val="nil"/>
              <w:bottom w:val="nil"/>
              <w:right w:val="nil"/>
            </w:tcBorders>
            <w:shd w:val="clear" w:color="auto" w:fill="auto"/>
            <w:tcMar>
              <w:top w:w="15" w:type="dxa"/>
              <w:left w:w="108" w:type="dxa"/>
              <w:bottom w:w="0" w:type="dxa"/>
              <w:right w:w="108" w:type="dxa"/>
            </w:tcMar>
            <w:vAlign w:val="center"/>
            <w:hideMark/>
          </w:tcPr>
          <w:p w14:paraId="5E071EF5" w14:textId="77777777" w:rsidR="00F440F7" w:rsidRPr="0017487D" w:rsidRDefault="00F440F7" w:rsidP="00F440F7">
            <w:pPr>
              <w:spacing w:line="360" w:lineRule="auto"/>
              <w:rPr>
                <w:lang w:val="fr-CH"/>
              </w:rPr>
            </w:pPr>
            <w:r w:rsidRPr="0017487D">
              <w:t>112 (55.7)</w:t>
            </w:r>
          </w:p>
        </w:tc>
        <w:tc>
          <w:tcPr>
            <w:tcW w:w="1300" w:type="dxa"/>
            <w:tcBorders>
              <w:top w:val="nil"/>
              <w:left w:val="nil"/>
              <w:bottom w:val="nil"/>
              <w:right w:val="single" w:sz="4" w:space="0" w:color="auto"/>
            </w:tcBorders>
            <w:shd w:val="clear" w:color="auto" w:fill="auto"/>
            <w:tcMar>
              <w:top w:w="15" w:type="dxa"/>
              <w:left w:w="108" w:type="dxa"/>
              <w:bottom w:w="0" w:type="dxa"/>
              <w:right w:w="108" w:type="dxa"/>
            </w:tcMar>
            <w:vAlign w:val="center"/>
            <w:hideMark/>
          </w:tcPr>
          <w:p w14:paraId="523B80BC" w14:textId="77777777" w:rsidR="00F440F7" w:rsidRPr="0017487D" w:rsidRDefault="00F440F7" w:rsidP="00F440F7">
            <w:pPr>
              <w:spacing w:line="360" w:lineRule="auto"/>
              <w:rPr>
                <w:lang w:val="fr-CH"/>
              </w:rPr>
            </w:pPr>
            <w:r w:rsidRPr="0017487D">
              <w:rPr>
                <w:lang w:val="en-US"/>
              </w:rPr>
              <w:t>0.54 (0.84)</w:t>
            </w:r>
          </w:p>
        </w:tc>
        <w:tc>
          <w:tcPr>
            <w:tcW w:w="1440" w:type="dxa"/>
            <w:tcBorders>
              <w:top w:val="nil"/>
              <w:left w:val="single" w:sz="4" w:space="0" w:color="auto"/>
              <w:bottom w:val="nil"/>
              <w:right w:val="nil"/>
            </w:tcBorders>
            <w:shd w:val="clear" w:color="auto" w:fill="auto"/>
            <w:tcMar>
              <w:top w:w="15" w:type="dxa"/>
              <w:left w:w="67" w:type="dxa"/>
              <w:bottom w:w="0" w:type="dxa"/>
              <w:right w:w="67" w:type="dxa"/>
            </w:tcMar>
            <w:vAlign w:val="center"/>
            <w:hideMark/>
          </w:tcPr>
          <w:p w14:paraId="4FC67D12" w14:textId="77777777" w:rsidR="00F440F7" w:rsidRPr="0017487D" w:rsidRDefault="00F440F7" w:rsidP="00F440F7">
            <w:pPr>
              <w:spacing w:line="360" w:lineRule="auto"/>
              <w:rPr>
                <w:lang w:val="fr-CH"/>
              </w:rPr>
            </w:pPr>
            <w:r w:rsidRPr="0017487D">
              <w:rPr>
                <w:lang w:val="en-US"/>
              </w:rPr>
              <w:t>0.63</w:t>
            </w:r>
            <w:r w:rsidRPr="0017487D">
              <w:rPr>
                <w:lang w:val="en-SG"/>
              </w:rPr>
              <w:t xml:space="preserve"> (</w:t>
            </w:r>
            <w:r w:rsidRPr="0017487D">
              <w:rPr>
                <w:lang w:val="en-US"/>
              </w:rPr>
              <w:t>0.91)</w:t>
            </w:r>
          </w:p>
        </w:tc>
        <w:tc>
          <w:tcPr>
            <w:tcW w:w="1440" w:type="dxa"/>
            <w:tcBorders>
              <w:top w:val="nil"/>
              <w:left w:val="nil"/>
              <w:bottom w:val="nil"/>
              <w:right w:val="nil"/>
            </w:tcBorders>
            <w:shd w:val="clear" w:color="auto" w:fill="auto"/>
            <w:tcMar>
              <w:top w:w="15" w:type="dxa"/>
              <w:left w:w="67" w:type="dxa"/>
              <w:bottom w:w="0" w:type="dxa"/>
              <w:right w:w="67" w:type="dxa"/>
            </w:tcMar>
            <w:vAlign w:val="center"/>
            <w:hideMark/>
          </w:tcPr>
          <w:p w14:paraId="0CB8EE0A" w14:textId="77777777" w:rsidR="00F440F7" w:rsidRPr="0017487D" w:rsidRDefault="00F440F7" w:rsidP="00F440F7">
            <w:pPr>
              <w:spacing w:line="360" w:lineRule="auto"/>
              <w:rPr>
                <w:lang w:val="fr-CH"/>
              </w:rPr>
            </w:pPr>
            <w:r w:rsidRPr="0017487D">
              <w:rPr>
                <w:lang w:val="en-US"/>
              </w:rPr>
              <w:t>0.37</w:t>
            </w:r>
            <w:r w:rsidRPr="0017487D">
              <w:rPr>
                <w:lang w:val="en-SG"/>
              </w:rPr>
              <w:t xml:space="preserve"> (</w:t>
            </w:r>
            <w:r w:rsidRPr="0017487D">
              <w:rPr>
                <w:lang w:val="en-US"/>
              </w:rPr>
              <w:t>0.55)</w:t>
            </w:r>
          </w:p>
        </w:tc>
        <w:tc>
          <w:tcPr>
            <w:tcW w:w="1340" w:type="dxa"/>
            <w:tcBorders>
              <w:top w:val="nil"/>
              <w:left w:val="nil"/>
              <w:bottom w:val="nil"/>
              <w:right w:val="nil"/>
            </w:tcBorders>
            <w:shd w:val="clear" w:color="auto" w:fill="auto"/>
            <w:tcMar>
              <w:top w:w="15" w:type="dxa"/>
              <w:left w:w="67" w:type="dxa"/>
              <w:bottom w:w="0" w:type="dxa"/>
              <w:right w:w="67" w:type="dxa"/>
            </w:tcMar>
            <w:vAlign w:val="center"/>
            <w:hideMark/>
          </w:tcPr>
          <w:p w14:paraId="2D90A896" w14:textId="77777777" w:rsidR="00F440F7" w:rsidRPr="0017487D" w:rsidRDefault="00F440F7" w:rsidP="00F440F7">
            <w:pPr>
              <w:spacing w:line="360" w:lineRule="auto"/>
              <w:rPr>
                <w:lang w:val="fr-CH"/>
              </w:rPr>
            </w:pPr>
            <w:r w:rsidRPr="0017487D">
              <w:rPr>
                <w:lang w:val="en-US"/>
              </w:rPr>
              <w:t xml:space="preserve">0.49 </w:t>
            </w:r>
            <w:r w:rsidRPr="0017487D">
              <w:rPr>
                <w:lang w:val="en-SG"/>
              </w:rPr>
              <w:t>(</w:t>
            </w:r>
            <w:r w:rsidRPr="0017487D">
              <w:rPr>
                <w:lang w:val="en-US"/>
              </w:rPr>
              <w:t>0.96)</w:t>
            </w:r>
          </w:p>
        </w:tc>
        <w:tc>
          <w:tcPr>
            <w:tcW w:w="1280" w:type="dxa"/>
            <w:tcBorders>
              <w:top w:val="nil"/>
              <w:left w:val="nil"/>
              <w:bottom w:val="nil"/>
              <w:right w:val="nil"/>
            </w:tcBorders>
            <w:shd w:val="clear" w:color="auto" w:fill="auto"/>
            <w:tcMar>
              <w:top w:w="15" w:type="dxa"/>
              <w:left w:w="67" w:type="dxa"/>
              <w:bottom w:w="0" w:type="dxa"/>
              <w:right w:w="67" w:type="dxa"/>
            </w:tcMar>
            <w:vAlign w:val="center"/>
            <w:hideMark/>
          </w:tcPr>
          <w:p w14:paraId="21A049C0" w14:textId="77777777" w:rsidR="00F440F7" w:rsidRPr="0017487D" w:rsidRDefault="00F440F7" w:rsidP="00F440F7">
            <w:pPr>
              <w:spacing w:line="360" w:lineRule="auto"/>
              <w:rPr>
                <w:lang w:val="fr-CH"/>
              </w:rPr>
            </w:pPr>
            <w:r w:rsidRPr="0017487D">
              <w:rPr>
                <w:lang w:val="en-SG"/>
              </w:rPr>
              <w:t>0.155</w:t>
            </w:r>
          </w:p>
        </w:tc>
      </w:tr>
      <w:tr w:rsidR="00F440F7" w:rsidRPr="0017487D" w14:paraId="25FD362C" w14:textId="77777777" w:rsidTr="00B643E5">
        <w:trPr>
          <w:trHeight w:val="462"/>
        </w:trPr>
        <w:tc>
          <w:tcPr>
            <w:tcW w:w="2040" w:type="dxa"/>
            <w:tcBorders>
              <w:top w:val="nil"/>
              <w:left w:val="nil"/>
              <w:bottom w:val="nil"/>
              <w:right w:val="nil"/>
            </w:tcBorders>
            <w:shd w:val="clear" w:color="auto" w:fill="E7E7E7"/>
            <w:tcMar>
              <w:top w:w="15" w:type="dxa"/>
              <w:left w:w="67" w:type="dxa"/>
              <w:bottom w:w="0" w:type="dxa"/>
              <w:right w:w="67" w:type="dxa"/>
            </w:tcMar>
            <w:vAlign w:val="center"/>
            <w:hideMark/>
          </w:tcPr>
          <w:p w14:paraId="591C37BA" w14:textId="77777777" w:rsidR="00F440F7" w:rsidRPr="0017487D" w:rsidRDefault="00F440F7" w:rsidP="00F440F7">
            <w:pPr>
              <w:spacing w:line="360" w:lineRule="auto"/>
              <w:rPr>
                <w:lang w:val="fr-CH"/>
              </w:rPr>
            </w:pPr>
            <w:r w:rsidRPr="0017487D">
              <w:rPr>
                <w:b/>
                <w:bCs/>
              </w:rPr>
              <w:t xml:space="preserve">     Neutral comments </w:t>
            </w:r>
          </w:p>
        </w:tc>
        <w:tc>
          <w:tcPr>
            <w:tcW w:w="1360" w:type="dxa"/>
            <w:tcBorders>
              <w:top w:val="nil"/>
              <w:left w:val="nil"/>
              <w:bottom w:val="nil"/>
              <w:right w:val="nil"/>
            </w:tcBorders>
            <w:shd w:val="clear" w:color="auto" w:fill="E7E7E7"/>
            <w:tcMar>
              <w:top w:w="15" w:type="dxa"/>
              <w:left w:w="108" w:type="dxa"/>
              <w:bottom w:w="0" w:type="dxa"/>
              <w:right w:w="108" w:type="dxa"/>
            </w:tcMar>
            <w:vAlign w:val="center"/>
            <w:hideMark/>
          </w:tcPr>
          <w:p w14:paraId="2A92BEFA" w14:textId="77777777" w:rsidR="00F440F7" w:rsidRPr="0017487D" w:rsidRDefault="00F440F7" w:rsidP="00F440F7">
            <w:pPr>
              <w:spacing w:line="360" w:lineRule="auto"/>
              <w:rPr>
                <w:lang w:val="fr-CH"/>
              </w:rPr>
            </w:pPr>
            <w:r w:rsidRPr="0017487D">
              <w:t>191 (95.0)</w:t>
            </w:r>
          </w:p>
        </w:tc>
        <w:tc>
          <w:tcPr>
            <w:tcW w:w="1300" w:type="dxa"/>
            <w:tcBorders>
              <w:top w:val="nil"/>
              <w:left w:val="nil"/>
              <w:bottom w:val="nil"/>
              <w:right w:val="single" w:sz="4" w:space="0" w:color="auto"/>
            </w:tcBorders>
            <w:shd w:val="clear" w:color="auto" w:fill="E7E7E7"/>
            <w:tcMar>
              <w:top w:w="15" w:type="dxa"/>
              <w:left w:w="108" w:type="dxa"/>
              <w:bottom w:w="0" w:type="dxa"/>
              <w:right w:w="108" w:type="dxa"/>
            </w:tcMar>
            <w:vAlign w:val="center"/>
            <w:hideMark/>
          </w:tcPr>
          <w:p w14:paraId="5AB53F95" w14:textId="77777777" w:rsidR="00F440F7" w:rsidRPr="0017487D" w:rsidRDefault="00F440F7" w:rsidP="00F440F7">
            <w:pPr>
              <w:spacing w:line="360" w:lineRule="auto"/>
              <w:rPr>
                <w:lang w:val="fr-CH"/>
              </w:rPr>
            </w:pPr>
            <w:r w:rsidRPr="0017487D">
              <w:rPr>
                <w:lang w:val="en-US"/>
              </w:rPr>
              <w:t>2.74 (2.30)</w:t>
            </w:r>
          </w:p>
        </w:tc>
        <w:tc>
          <w:tcPr>
            <w:tcW w:w="1440" w:type="dxa"/>
            <w:tcBorders>
              <w:top w:val="nil"/>
              <w:left w:val="single" w:sz="4" w:space="0" w:color="auto"/>
              <w:bottom w:val="nil"/>
              <w:right w:val="nil"/>
            </w:tcBorders>
            <w:shd w:val="clear" w:color="auto" w:fill="E7E7E7"/>
            <w:tcMar>
              <w:top w:w="15" w:type="dxa"/>
              <w:left w:w="67" w:type="dxa"/>
              <w:bottom w:w="0" w:type="dxa"/>
              <w:right w:w="67" w:type="dxa"/>
            </w:tcMar>
            <w:vAlign w:val="center"/>
            <w:hideMark/>
          </w:tcPr>
          <w:p w14:paraId="76550AE5" w14:textId="77777777" w:rsidR="00F440F7" w:rsidRPr="0017487D" w:rsidRDefault="00F440F7" w:rsidP="00F440F7">
            <w:pPr>
              <w:spacing w:line="360" w:lineRule="auto"/>
              <w:rPr>
                <w:lang w:val="fr-CH"/>
              </w:rPr>
            </w:pPr>
            <w:r w:rsidRPr="0017487D">
              <w:rPr>
                <w:lang w:val="en-US"/>
              </w:rPr>
              <w:t>2.89</w:t>
            </w:r>
            <w:r w:rsidRPr="0017487D">
              <w:rPr>
                <w:lang w:val="en-SG"/>
              </w:rPr>
              <w:t xml:space="preserve"> (</w:t>
            </w:r>
            <w:r w:rsidRPr="0017487D">
              <w:rPr>
                <w:lang w:val="en-US"/>
              </w:rPr>
              <w:t>2.47)</w:t>
            </w:r>
          </w:p>
        </w:tc>
        <w:tc>
          <w:tcPr>
            <w:tcW w:w="1440" w:type="dxa"/>
            <w:tcBorders>
              <w:top w:val="nil"/>
              <w:left w:val="nil"/>
              <w:bottom w:val="nil"/>
              <w:right w:val="nil"/>
            </w:tcBorders>
            <w:shd w:val="clear" w:color="auto" w:fill="E7E7E7"/>
            <w:tcMar>
              <w:top w:w="15" w:type="dxa"/>
              <w:left w:w="67" w:type="dxa"/>
              <w:bottom w:w="0" w:type="dxa"/>
              <w:right w:w="67" w:type="dxa"/>
            </w:tcMar>
            <w:vAlign w:val="center"/>
            <w:hideMark/>
          </w:tcPr>
          <w:p w14:paraId="378FF63E" w14:textId="77777777" w:rsidR="00F440F7" w:rsidRPr="0017487D" w:rsidRDefault="00F440F7" w:rsidP="00F440F7">
            <w:pPr>
              <w:spacing w:line="360" w:lineRule="auto"/>
              <w:rPr>
                <w:lang w:val="fr-CH"/>
              </w:rPr>
            </w:pPr>
            <w:r w:rsidRPr="0017487D">
              <w:rPr>
                <w:lang w:val="en-US"/>
              </w:rPr>
              <w:t>2.71</w:t>
            </w:r>
            <w:r w:rsidRPr="0017487D">
              <w:rPr>
                <w:lang w:val="en-SG"/>
              </w:rPr>
              <w:t xml:space="preserve"> (</w:t>
            </w:r>
            <w:r w:rsidRPr="0017487D">
              <w:rPr>
                <w:lang w:val="en-US"/>
              </w:rPr>
              <w:t>2.01)</w:t>
            </w:r>
          </w:p>
        </w:tc>
        <w:tc>
          <w:tcPr>
            <w:tcW w:w="1340" w:type="dxa"/>
            <w:tcBorders>
              <w:top w:val="nil"/>
              <w:left w:val="nil"/>
              <w:bottom w:val="nil"/>
              <w:right w:val="nil"/>
            </w:tcBorders>
            <w:shd w:val="clear" w:color="auto" w:fill="E7E7E7"/>
            <w:tcMar>
              <w:top w:w="15" w:type="dxa"/>
              <w:left w:w="67" w:type="dxa"/>
              <w:bottom w:w="0" w:type="dxa"/>
              <w:right w:w="67" w:type="dxa"/>
            </w:tcMar>
            <w:vAlign w:val="center"/>
            <w:hideMark/>
          </w:tcPr>
          <w:p w14:paraId="28E67687" w14:textId="77777777" w:rsidR="00F440F7" w:rsidRPr="0017487D" w:rsidRDefault="00F440F7" w:rsidP="00F440F7">
            <w:pPr>
              <w:spacing w:line="360" w:lineRule="auto"/>
              <w:rPr>
                <w:lang w:val="fr-CH"/>
              </w:rPr>
            </w:pPr>
            <w:r w:rsidRPr="0017487D">
              <w:rPr>
                <w:lang w:val="en-US"/>
              </w:rPr>
              <w:t xml:space="preserve">2.08 </w:t>
            </w:r>
            <w:r w:rsidRPr="0017487D">
              <w:rPr>
                <w:lang w:val="en-SG"/>
              </w:rPr>
              <w:t>(</w:t>
            </w:r>
            <w:r w:rsidRPr="0017487D">
              <w:rPr>
                <w:lang w:val="en-US"/>
              </w:rPr>
              <w:t>1.98)</w:t>
            </w:r>
          </w:p>
        </w:tc>
        <w:tc>
          <w:tcPr>
            <w:tcW w:w="1280" w:type="dxa"/>
            <w:tcBorders>
              <w:top w:val="nil"/>
              <w:left w:val="nil"/>
              <w:bottom w:val="nil"/>
              <w:right w:val="nil"/>
            </w:tcBorders>
            <w:shd w:val="clear" w:color="auto" w:fill="E7E7E7"/>
            <w:tcMar>
              <w:top w:w="15" w:type="dxa"/>
              <w:left w:w="67" w:type="dxa"/>
              <w:bottom w:w="0" w:type="dxa"/>
              <w:right w:w="67" w:type="dxa"/>
            </w:tcMar>
            <w:vAlign w:val="center"/>
            <w:hideMark/>
          </w:tcPr>
          <w:p w14:paraId="2C5DCFE4" w14:textId="77777777" w:rsidR="00F440F7" w:rsidRPr="0017487D" w:rsidRDefault="00F440F7" w:rsidP="00F440F7">
            <w:pPr>
              <w:spacing w:line="360" w:lineRule="auto"/>
              <w:rPr>
                <w:lang w:val="fr-CH"/>
              </w:rPr>
            </w:pPr>
            <w:r w:rsidRPr="0017487D">
              <w:rPr>
                <w:lang w:val="en-SG"/>
              </w:rPr>
              <w:t>0.288</w:t>
            </w:r>
          </w:p>
        </w:tc>
      </w:tr>
      <w:tr w:rsidR="00F440F7" w:rsidRPr="0017487D" w14:paraId="69DA5DEA" w14:textId="77777777" w:rsidTr="00B643E5">
        <w:trPr>
          <w:trHeight w:val="462"/>
        </w:trPr>
        <w:tc>
          <w:tcPr>
            <w:tcW w:w="2040" w:type="dxa"/>
            <w:tcBorders>
              <w:top w:val="nil"/>
              <w:left w:val="nil"/>
              <w:bottom w:val="nil"/>
              <w:right w:val="nil"/>
            </w:tcBorders>
            <w:shd w:val="clear" w:color="auto" w:fill="auto"/>
            <w:tcMar>
              <w:top w:w="15" w:type="dxa"/>
              <w:left w:w="67" w:type="dxa"/>
              <w:bottom w:w="0" w:type="dxa"/>
              <w:right w:w="67" w:type="dxa"/>
            </w:tcMar>
            <w:vAlign w:val="center"/>
            <w:hideMark/>
          </w:tcPr>
          <w:p w14:paraId="7E13EF60" w14:textId="77777777" w:rsidR="00F440F7" w:rsidRPr="0017487D" w:rsidRDefault="00F440F7" w:rsidP="00F440F7">
            <w:pPr>
              <w:spacing w:line="360" w:lineRule="auto"/>
              <w:rPr>
                <w:lang w:val="fr-CH"/>
              </w:rPr>
            </w:pPr>
            <w:r w:rsidRPr="0017487D">
              <w:rPr>
                <w:b/>
                <w:bCs/>
              </w:rPr>
              <w:t xml:space="preserve">     Positive comments</w:t>
            </w:r>
          </w:p>
        </w:tc>
        <w:tc>
          <w:tcPr>
            <w:tcW w:w="1360" w:type="dxa"/>
            <w:tcBorders>
              <w:top w:val="nil"/>
              <w:left w:val="nil"/>
              <w:bottom w:val="nil"/>
              <w:right w:val="nil"/>
            </w:tcBorders>
            <w:shd w:val="clear" w:color="auto" w:fill="auto"/>
            <w:tcMar>
              <w:top w:w="15" w:type="dxa"/>
              <w:left w:w="108" w:type="dxa"/>
              <w:bottom w:w="0" w:type="dxa"/>
              <w:right w:w="108" w:type="dxa"/>
            </w:tcMar>
            <w:vAlign w:val="center"/>
            <w:hideMark/>
          </w:tcPr>
          <w:p w14:paraId="5DD33B52" w14:textId="77777777" w:rsidR="00F440F7" w:rsidRPr="0017487D" w:rsidRDefault="00F440F7" w:rsidP="00F440F7">
            <w:pPr>
              <w:spacing w:line="360" w:lineRule="auto"/>
              <w:rPr>
                <w:lang w:val="fr-CH"/>
              </w:rPr>
            </w:pPr>
            <w:r w:rsidRPr="0017487D">
              <w:t>126 (62.7)</w:t>
            </w:r>
          </w:p>
        </w:tc>
        <w:tc>
          <w:tcPr>
            <w:tcW w:w="1300" w:type="dxa"/>
            <w:tcBorders>
              <w:top w:val="nil"/>
              <w:left w:val="nil"/>
              <w:bottom w:val="nil"/>
              <w:right w:val="single" w:sz="4" w:space="0" w:color="auto"/>
            </w:tcBorders>
            <w:shd w:val="clear" w:color="auto" w:fill="auto"/>
            <w:tcMar>
              <w:top w:w="15" w:type="dxa"/>
              <w:left w:w="108" w:type="dxa"/>
              <w:bottom w:w="0" w:type="dxa"/>
              <w:right w:w="108" w:type="dxa"/>
            </w:tcMar>
            <w:vAlign w:val="center"/>
            <w:hideMark/>
          </w:tcPr>
          <w:p w14:paraId="0B97A5F7" w14:textId="77777777" w:rsidR="00F440F7" w:rsidRPr="0017487D" w:rsidRDefault="00F440F7" w:rsidP="00F440F7">
            <w:pPr>
              <w:spacing w:line="360" w:lineRule="auto"/>
              <w:rPr>
                <w:lang w:val="fr-CH"/>
              </w:rPr>
            </w:pPr>
            <w:r w:rsidRPr="0017487D">
              <w:rPr>
                <w:lang w:val="en-US"/>
              </w:rPr>
              <w:t>0.71 (0.91)</w:t>
            </w:r>
          </w:p>
        </w:tc>
        <w:tc>
          <w:tcPr>
            <w:tcW w:w="1440" w:type="dxa"/>
            <w:tcBorders>
              <w:top w:val="nil"/>
              <w:left w:val="single" w:sz="4" w:space="0" w:color="auto"/>
              <w:bottom w:val="nil"/>
              <w:right w:val="nil"/>
            </w:tcBorders>
            <w:shd w:val="clear" w:color="auto" w:fill="auto"/>
            <w:tcMar>
              <w:top w:w="15" w:type="dxa"/>
              <w:left w:w="67" w:type="dxa"/>
              <w:bottom w:w="0" w:type="dxa"/>
              <w:right w:w="67" w:type="dxa"/>
            </w:tcMar>
            <w:vAlign w:val="center"/>
            <w:hideMark/>
          </w:tcPr>
          <w:p w14:paraId="53C69ACB" w14:textId="77777777" w:rsidR="00F440F7" w:rsidRPr="0017487D" w:rsidRDefault="00F440F7" w:rsidP="00F440F7">
            <w:pPr>
              <w:spacing w:line="360" w:lineRule="auto"/>
              <w:rPr>
                <w:lang w:val="fr-CH"/>
              </w:rPr>
            </w:pPr>
            <w:r w:rsidRPr="0017487D">
              <w:rPr>
                <w:lang w:val="en-US"/>
              </w:rPr>
              <w:t>0.69</w:t>
            </w:r>
            <w:r w:rsidRPr="0017487D">
              <w:rPr>
                <w:lang w:val="en-SG"/>
              </w:rPr>
              <w:t xml:space="preserve"> (</w:t>
            </w:r>
            <w:r w:rsidRPr="0017487D">
              <w:rPr>
                <w:lang w:val="en-US"/>
              </w:rPr>
              <w:t>0.89)</w:t>
            </w:r>
          </w:p>
        </w:tc>
        <w:tc>
          <w:tcPr>
            <w:tcW w:w="1440" w:type="dxa"/>
            <w:tcBorders>
              <w:top w:val="nil"/>
              <w:left w:val="nil"/>
              <w:bottom w:val="nil"/>
              <w:right w:val="nil"/>
            </w:tcBorders>
            <w:shd w:val="clear" w:color="auto" w:fill="auto"/>
            <w:tcMar>
              <w:top w:w="15" w:type="dxa"/>
              <w:left w:w="67" w:type="dxa"/>
              <w:bottom w:w="0" w:type="dxa"/>
              <w:right w:w="67" w:type="dxa"/>
            </w:tcMar>
            <w:vAlign w:val="center"/>
            <w:hideMark/>
          </w:tcPr>
          <w:p w14:paraId="052D4214" w14:textId="77777777" w:rsidR="00F440F7" w:rsidRPr="0017487D" w:rsidRDefault="00F440F7" w:rsidP="00F440F7">
            <w:pPr>
              <w:spacing w:line="360" w:lineRule="auto"/>
              <w:rPr>
                <w:lang w:val="fr-CH"/>
              </w:rPr>
            </w:pPr>
            <w:r w:rsidRPr="0017487D">
              <w:rPr>
                <w:lang w:val="en-US"/>
              </w:rPr>
              <w:t>0.81</w:t>
            </w:r>
            <w:r w:rsidRPr="0017487D">
              <w:rPr>
                <w:lang w:val="en-SG"/>
              </w:rPr>
              <w:t xml:space="preserve"> (</w:t>
            </w:r>
            <w:r w:rsidRPr="0017487D">
              <w:rPr>
                <w:lang w:val="en-US"/>
              </w:rPr>
              <w:t>1.00)</w:t>
            </w:r>
          </w:p>
        </w:tc>
        <w:tc>
          <w:tcPr>
            <w:tcW w:w="1340" w:type="dxa"/>
            <w:tcBorders>
              <w:top w:val="nil"/>
              <w:left w:val="nil"/>
              <w:bottom w:val="nil"/>
              <w:right w:val="nil"/>
            </w:tcBorders>
            <w:shd w:val="clear" w:color="auto" w:fill="auto"/>
            <w:tcMar>
              <w:top w:w="15" w:type="dxa"/>
              <w:left w:w="67" w:type="dxa"/>
              <w:bottom w:w="0" w:type="dxa"/>
              <w:right w:w="67" w:type="dxa"/>
            </w:tcMar>
            <w:vAlign w:val="center"/>
            <w:hideMark/>
          </w:tcPr>
          <w:p w14:paraId="344CB50F" w14:textId="77777777" w:rsidR="00F440F7" w:rsidRPr="0017487D" w:rsidRDefault="00F440F7" w:rsidP="00F440F7">
            <w:pPr>
              <w:spacing w:line="360" w:lineRule="auto"/>
              <w:rPr>
                <w:lang w:val="fr-CH"/>
              </w:rPr>
            </w:pPr>
            <w:r w:rsidRPr="0017487D">
              <w:rPr>
                <w:lang w:val="en-US"/>
              </w:rPr>
              <w:t xml:space="preserve">0.53 </w:t>
            </w:r>
            <w:r w:rsidRPr="0017487D">
              <w:rPr>
                <w:lang w:val="en-SG"/>
              </w:rPr>
              <w:t>(</w:t>
            </w:r>
            <w:r w:rsidRPr="0017487D">
              <w:rPr>
                <w:lang w:val="en-US"/>
              </w:rPr>
              <w:t>0.76)</w:t>
            </w:r>
          </w:p>
        </w:tc>
        <w:tc>
          <w:tcPr>
            <w:tcW w:w="1280" w:type="dxa"/>
            <w:tcBorders>
              <w:top w:val="nil"/>
              <w:left w:val="nil"/>
              <w:bottom w:val="nil"/>
              <w:right w:val="nil"/>
            </w:tcBorders>
            <w:shd w:val="clear" w:color="auto" w:fill="auto"/>
            <w:tcMar>
              <w:top w:w="15" w:type="dxa"/>
              <w:left w:w="67" w:type="dxa"/>
              <w:bottom w:w="0" w:type="dxa"/>
              <w:right w:w="67" w:type="dxa"/>
            </w:tcMar>
            <w:vAlign w:val="center"/>
            <w:hideMark/>
          </w:tcPr>
          <w:p w14:paraId="7DCAD856" w14:textId="77777777" w:rsidR="00F440F7" w:rsidRPr="0017487D" w:rsidRDefault="00F440F7" w:rsidP="00F440F7">
            <w:pPr>
              <w:spacing w:line="360" w:lineRule="auto"/>
              <w:rPr>
                <w:lang w:val="fr-CH"/>
              </w:rPr>
            </w:pPr>
            <w:r w:rsidRPr="0017487D">
              <w:rPr>
                <w:lang w:val="en-SG"/>
              </w:rPr>
              <w:t>0.429</w:t>
            </w:r>
          </w:p>
        </w:tc>
      </w:tr>
      <w:tr w:rsidR="00F440F7" w:rsidRPr="0017487D" w14:paraId="0AEEB344" w14:textId="77777777" w:rsidTr="00B643E5">
        <w:trPr>
          <w:trHeight w:val="462"/>
        </w:trPr>
        <w:tc>
          <w:tcPr>
            <w:tcW w:w="2040" w:type="dxa"/>
            <w:tcBorders>
              <w:top w:val="nil"/>
              <w:left w:val="nil"/>
              <w:bottom w:val="nil"/>
              <w:right w:val="nil"/>
            </w:tcBorders>
            <w:shd w:val="clear" w:color="auto" w:fill="E7E7E7"/>
            <w:tcMar>
              <w:top w:w="15" w:type="dxa"/>
              <w:left w:w="67" w:type="dxa"/>
              <w:bottom w:w="0" w:type="dxa"/>
              <w:right w:w="67" w:type="dxa"/>
            </w:tcMar>
            <w:vAlign w:val="center"/>
            <w:hideMark/>
          </w:tcPr>
          <w:p w14:paraId="7951D1D1" w14:textId="77777777" w:rsidR="00F440F7" w:rsidRPr="0017487D" w:rsidRDefault="00F440F7" w:rsidP="00F440F7">
            <w:pPr>
              <w:spacing w:line="360" w:lineRule="auto"/>
              <w:rPr>
                <w:lang w:val="fr-CH"/>
              </w:rPr>
            </w:pPr>
            <w:r w:rsidRPr="0017487D">
              <w:rPr>
                <w:b/>
                <w:bCs/>
              </w:rPr>
              <w:t xml:space="preserve">Hurrying </w:t>
            </w:r>
          </w:p>
        </w:tc>
        <w:tc>
          <w:tcPr>
            <w:tcW w:w="1360" w:type="dxa"/>
            <w:tcBorders>
              <w:top w:val="nil"/>
              <w:left w:val="nil"/>
              <w:bottom w:val="nil"/>
              <w:right w:val="nil"/>
            </w:tcBorders>
            <w:shd w:val="clear" w:color="auto" w:fill="E7E7E7"/>
            <w:tcMar>
              <w:top w:w="15" w:type="dxa"/>
              <w:left w:w="108" w:type="dxa"/>
              <w:bottom w:w="0" w:type="dxa"/>
              <w:right w:w="108" w:type="dxa"/>
            </w:tcMar>
            <w:vAlign w:val="center"/>
            <w:hideMark/>
          </w:tcPr>
          <w:p w14:paraId="52EB29C6" w14:textId="77777777" w:rsidR="00F440F7" w:rsidRPr="0017487D" w:rsidRDefault="00F440F7" w:rsidP="00F440F7">
            <w:pPr>
              <w:spacing w:line="360" w:lineRule="auto"/>
              <w:rPr>
                <w:lang w:val="fr-CH"/>
              </w:rPr>
            </w:pPr>
            <w:r w:rsidRPr="0017487D">
              <w:t>127 (63.2)</w:t>
            </w:r>
          </w:p>
        </w:tc>
        <w:tc>
          <w:tcPr>
            <w:tcW w:w="1300" w:type="dxa"/>
            <w:tcBorders>
              <w:top w:val="nil"/>
              <w:left w:val="nil"/>
              <w:bottom w:val="nil"/>
              <w:right w:val="single" w:sz="4" w:space="0" w:color="auto"/>
            </w:tcBorders>
            <w:shd w:val="clear" w:color="auto" w:fill="E7E7E7"/>
            <w:tcMar>
              <w:top w:w="15" w:type="dxa"/>
              <w:left w:w="108" w:type="dxa"/>
              <w:bottom w:w="0" w:type="dxa"/>
              <w:right w:w="108" w:type="dxa"/>
            </w:tcMar>
            <w:vAlign w:val="center"/>
            <w:hideMark/>
          </w:tcPr>
          <w:p w14:paraId="22AE6BAC" w14:textId="77777777" w:rsidR="00F440F7" w:rsidRPr="0017487D" w:rsidRDefault="00F440F7" w:rsidP="00F440F7">
            <w:pPr>
              <w:spacing w:line="360" w:lineRule="auto"/>
              <w:rPr>
                <w:lang w:val="fr-CH"/>
              </w:rPr>
            </w:pPr>
            <w:r w:rsidRPr="0017487D">
              <w:rPr>
                <w:lang w:val="en-US"/>
              </w:rPr>
              <w:t>1.20 (2.09)</w:t>
            </w:r>
          </w:p>
        </w:tc>
        <w:tc>
          <w:tcPr>
            <w:tcW w:w="1440" w:type="dxa"/>
            <w:tcBorders>
              <w:top w:val="nil"/>
              <w:left w:val="single" w:sz="4" w:space="0" w:color="auto"/>
              <w:bottom w:val="nil"/>
              <w:right w:val="nil"/>
            </w:tcBorders>
            <w:shd w:val="clear" w:color="auto" w:fill="E7E7E7"/>
            <w:tcMar>
              <w:top w:w="15" w:type="dxa"/>
              <w:left w:w="67" w:type="dxa"/>
              <w:bottom w:w="0" w:type="dxa"/>
              <w:right w:w="67" w:type="dxa"/>
            </w:tcMar>
            <w:vAlign w:val="center"/>
            <w:hideMark/>
          </w:tcPr>
          <w:p w14:paraId="186557B0" w14:textId="77777777" w:rsidR="00F440F7" w:rsidRPr="0017487D" w:rsidRDefault="00F440F7" w:rsidP="00F440F7">
            <w:pPr>
              <w:spacing w:line="360" w:lineRule="auto"/>
              <w:rPr>
                <w:lang w:val="fr-CH"/>
              </w:rPr>
            </w:pPr>
            <w:r w:rsidRPr="0017487D">
              <w:rPr>
                <w:lang w:val="en-US"/>
              </w:rPr>
              <w:t xml:space="preserve">1.30 (2.34) </w:t>
            </w:r>
            <w:r w:rsidRPr="0017487D">
              <w:rPr>
                <w:vertAlign w:val="superscript"/>
                <w:lang w:val="en-US"/>
              </w:rPr>
              <w:t>ab</w:t>
            </w:r>
          </w:p>
        </w:tc>
        <w:tc>
          <w:tcPr>
            <w:tcW w:w="1440" w:type="dxa"/>
            <w:tcBorders>
              <w:top w:val="nil"/>
              <w:left w:val="nil"/>
              <w:bottom w:val="nil"/>
              <w:right w:val="nil"/>
            </w:tcBorders>
            <w:shd w:val="clear" w:color="auto" w:fill="E7E7E7"/>
            <w:tcMar>
              <w:top w:w="15" w:type="dxa"/>
              <w:left w:w="67" w:type="dxa"/>
              <w:bottom w:w="0" w:type="dxa"/>
              <w:right w:w="67" w:type="dxa"/>
            </w:tcMar>
            <w:vAlign w:val="center"/>
            <w:hideMark/>
          </w:tcPr>
          <w:p w14:paraId="02E1C93E" w14:textId="77777777" w:rsidR="00F440F7" w:rsidRPr="0017487D" w:rsidRDefault="00F440F7" w:rsidP="00F440F7">
            <w:pPr>
              <w:spacing w:line="360" w:lineRule="auto"/>
              <w:rPr>
                <w:lang w:val="fr-CH"/>
              </w:rPr>
            </w:pPr>
            <w:r w:rsidRPr="0017487D">
              <w:rPr>
                <w:lang w:val="en-US"/>
              </w:rPr>
              <w:t xml:space="preserve">1.44 (1.83) </w:t>
            </w:r>
            <w:r w:rsidRPr="0017487D">
              <w:rPr>
                <w:vertAlign w:val="superscript"/>
                <w:lang w:val="en-US"/>
              </w:rPr>
              <w:t>a</w:t>
            </w:r>
          </w:p>
        </w:tc>
        <w:tc>
          <w:tcPr>
            <w:tcW w:w="1340" w:type="dxa"/>
            <w:tcBorders>
              <w:top w:val="nil"/>
              <w:left w:val="nil"/>
              <w:bottom w:val="nil"/>
              <w:right w:val="nil"/>
            </w:tcBorders>
            <w:shd w:val="clear" w:color="auto" w:fill="E7E7E7"/>
            <w:tcMar>
              <w:top w:w="15" w:type="dxa"/>
              <w:left w:w="67" w:type="dxa"/>
              <w:bottom w:w="0" w:type="dxa"/>
              <w:right w:w="67" w:type="dxa"/>
            </w:tcMar>
            <w:vAlign w:val="center"/>
            <w:hideMark/>
          </w:tcPr>
          <w:p w14:paraId="2AF1FBE2" w14:textId="77777777" w:rsidR="00F440F7" w:rsidRPr="0017487D" w:rsidRDefault="00F440F7" w:rsidP="00F440F7">
            <w:pPr>
              <w:spacing w:line="360" w:lineRule="auto"/>
              <w:rPr>
                <w:lang w:val="fr-CH"/>
              </w:rPr>
            </w:pPr>
            <w:r w:rsidRPr="0017487D">
              <w:rPr>
                <w:lang w:val="en-US"/>
              </w:rPr>
              <w:t xml:space="preserve">0.19 (0.42) </w:t>
            </w:r>
            <w:r w:rsidRPr="0017487D">
              <w:rPr>
                <w:vertAlign w:val="superscript"/>
                <w:lang w:val="en-US"/>
              </w:rPr>
              <w:t>b</w:t>
            </w:r>
            <w:r w:rsidRPr="0017487D">
              <w:rPr>
                <w:lang w:val="en-US"/>
              </w:rPr>
              <w:t xml:space="preserve"> </w:t>
            </w:r>
          </w:p>
        </w:tc>
        <w:tc>
          <w:tcPr>
            <w:tcW w:w="1280" w:type="dxa"/>
            <w:tcBorders>
              <w:top w:val="nil"/>
              <w:left w:val="nil"/>
              <w:bottom w:val="nil"/>
              <w:right w:val="nil"/>
            </w:tcBorders>
            <w:shd w:val="clear" w:color="auto" w:fill="E7E7E7"/>
            <w:tcMar>
              <w:top w:w="15" w:type="dxa"/>
              <w:left w:w="67" w:type="dxa"/>
              <w:bottom w:w="0" w:type="dxa"/>
              <w:right w:w="67" w:type="dxa"/>
            </w:tcMar>
            <w:vAlign w:val="center"/>
            <w:hideMark/>
          </w:tcPr>
          <w:p w14:paraId="2058D4F6" w14:textId="77777777" w:rsidR="00F440F7" w:rsidRPr="0017487D" w:rsidRDefault="00F440F7" w:rsidP="00F440F7">
            <w:pPr>
              <w:spacing w:line="360" w:lineRule="auto"/>
              <w:rPr>
                <w:lang w:val="fr-CH"/>
              </w:rPr>
            </w:pPr>
            <w:r w:rsidRPr="0017487D">
              <w:rPr>
                <w:lang w:val="en-SG"/>
              </w:rPr>
              <w:t>0.035</w:t>
            </w:r>
          </w:p>
        </w:tc>
      </w:tr>
      <w:tr w:rsidR="00F440F7" w:rsidRPr="0017487D" w14:paraId="18FB588C" w14:textId="77777777" w:rsidTr="00B643E5">
        <w:trPr>
          <w:trHeight w:val="462"/>
        </w:trPr>
        <w:tc>
          <w:tcPr>
            <w:tcW w:w="2040" w:type="dxa"/>
            <w:tcBorders>
              <w:top w:val="nil"/>
              <w:left w:val="nil"/>
              <w:bottom w:val="nil"/>
              <w:right w:val="nil"/>
            </w:tcBorders>
            <w:shd w:val="clear" w:color="auto" w:fill="auto"/>
            <w:tcMar>
              <w:top w:w="15" w:type="dxa"/>
              <w:left w:w="67" w:type="dxa"/>
              <w:bottom w:w="0" w:type="dxa"/>
              <w:right w:w="67" w:type="dxa"/>
            </w:tcMar>
            <w:vAlign w:val="center"/>
            <w:hideMark/>
          </w:tcPr>
          <w:p w14:paraId="025FFFA3" w14:textId="77777777" w:rsidR="00F440F7" w:rsidRPr="0017487D" w:rsidRDefault="00F440F7" w:rsidP="00F440F7">
            <w:pPr>
              <w:spacing w:line="360" w:lineRule="auto"/>
              <w:rPr>
                <w:lang w:val="fr-CH"/>
              </w:rPr>
            </w:pPr>
            <w:r w:rsidRPr="0017487D">
              <w:rPr>
                <w:b/>
                <w:bCs/>
              </w:rPr>
              <w:t xml:space="preserve">Slowing </w:t>
            </w:r>
          </w:p>
        </w:tc>
        <w:tc>
          <w:tcPr>
            <w:tcW w:w="1360" w:type="dxa"/>
            <w:tcBorders>
              <w:top w:val="nil"/>
              <w:left w:val="nil"/>
              <w:bottom w:val="nil"/>
              <w:right w:val="nil"/>
            </w:tcBorders>
            <w:shd w:val="clear" w:color="auto" w:fill="auto"/>
            <w:tcMar>
              <w:top w:w="15" w:type="dxa"/>
              <w:left w:w="108" w:type="dxa"/>
              <w:bottom w:w="0" w:type="dxa"/>
              <w:right w:w="108" w:type="dxa"/>
            </w:tcMar>
            <w:vAlign w:val="center"/>
            <w:hideMark/>
          </w:tcPr>
          <w:p w14:paraId="37DED214" w14:textId="77777777" w:rsidR="00F440F7" w:rsidRPr="0017487D" w:rsidRDefault="00F440F7" w:rsidP="00F440F7">
            <w:pPr>
              <w:spacing w:line="360" w:lineRule="auto"/>
              <w:rPr>
                <w:lang w:val="fr-CH"/>
              </w:rPr>
            </w:pPr>
            <w:r w:rsidRPr="0017487D">
              <w:t>80 (39.8)</w:t>
            </w:r>
          </w:p>
        </w:tc>
        <w:tc>
          <w:tcPr>
            <w:tcW w:w="1300" w:type="dxa"/>
            <w:tcBorders>
              <w:top w:val="nil"/>
              <w:left w:val="nil"/>
              <w:bottom w:val="nil"/>
              <w:right w:val="single" w:sz="4" w:space="0" w:color="auto"/>
            </w:tcBorders>
            <w:shd w:val="clear" w:color="auto" w:fill="auto"/>
            <w:tcMar>
              <w:top w:w="15" w:type="dxa"/>
              <w:left w:w="108" w:type="dxa"/>
              <w:bottom w:w="0" w:type="dxa"/>
              <w:right w:w="108" w:type="dxa"/>
            </w:tcMar>
            <w:vAlign w:val="center"/>
            <w:hideMark/>
          </w:tcPr>
          <w:p w14:paraId="7A2E1624" w14:textId="77777777" w:rsidR="00F440F7" w:rsidRPr="0017487D" w:rsidRDefault="00F440F7" w:rsidP="00F440F7">
            <w:pPr>
              <w:spacing w:line="360" w:lineRule="auto"/>
              <w:rPr>
                <w:lang w:val="fr-CH"/>
              </w:rPr>
            </w:pPr>
            <w:r w:rsidRPr="0017487D">
              <w:rPr>
                <w:lang w:val="en-US"/>
              </w:rPr>
              <w:t>0.47 (0.84)</w:t>
            </w:r>
          </w:p>
        </w:tc>
        <w:tc>
          <w:tcPr>
            <w:tcW w:w="1440" w:type="dxa"/>
            <w:tcBorders>
              <w:top w:val="nil"/>
              <w:left w:val="single" w:sz="4" w:space="0" w:color="auto"/>
              <w:bottom w:val="nil"/>
              <w:right w:val="nil"/>
            </w:tcBorders>
            <w:shd w:val="clear" w:color="auto" w:fill="auto"/>
            <w:tcMar>
              <w:top w:w="15" w:type="dxa"/>
              <w:left w:w="67" w:type="dxa"/>
              <w:bottom w:w="0" w:type="dxa"/>
              <w:right w:w="67" w:type="dxa"/>
            </w:tcMar>
            <w:vAlign w:val="center"/>
            <w:hideMark/>
          </w:tcPr>
          <w:p w14:paraId="551461DB" w14:textId="77777777" w:rsidR="00F440F7" w:rsidRPr="0017487D" w:rsidRDefault="00F440F7" w:rsidP="00F440F7">
            <w:pPr>
              <w:spacing w:line="360" w:lineRule="auto"/>
              <w:rPr>
                <w:lang w:val="fr-CH"/>
              </w:rPr>
            </w:pPr>
            <w:r w:rsidRPr="0017487D">
              <w:rPr>
                <w:lang w:val="en-US"/>
              </w:rPr>
              <w:t>0.46</w:t>
            </w:r>
            <w:r w:rsidRPr="0017487D">
              <w:rPr>
                <w:lang w:val="en-SG"/>
              </w:rPr>
              <w:t xml:space="preserve"> (</w:t>
            </w:r>
            <w:r w:rsidRPr="0017487D">
              <w:rPr>
                <w:lang w:val="en-US"/>
              </w:rPr>
              <w:t>0.87)</w:t>
            </w:r>
          </w:p>
        </w:tc>
        <w:tc>
          <w:tcPr>
            <w:tcW w:w="1440" w:type="dxa"/>
            <w:tcBorders>
              <w:top w:val="nil"/>
              <w:left w:val="nil"/>
              <w:bottom w:val="nil"/>
              <w:right w:val="nil"/>
            </w:tcBorders>
            <w:shd w:val="clear" w:color="auto" w:fill="auto"/>
            <w:tcMar>
              <w:top w:w="15" w:type="dxa"/>
              <w:left w:w="67" w:type="dxa"/>
              <w:bottom w:w="0" w:type="dxa"/>
              <w:right w:w="67" w:type="dxa"/>
            </w:tcMar>
            <w:vAlign w:val="center"/>
            <w:hideMark/>
          </w:tcPr>
          <w:p w14:paraId="09FAF54A" w14:textId="77777777" w:rsidR="00F440F7" w:rsidRPr="0017487D" w:rsidRDefault="00F440F7" w:rsidP="00F440F7">
            <w:pPr>
              <w:spacing w:line="360" w:lineRule="auto"/>
              <w:rPr>
                <w:lang w:val="fr-CH"/>
              </w:rPr>
            </w:pPr>
            <w:r w:rsidRPr="0017487D">
              <w:rPr>
                <w:lang w:val="en-US"/>
              </w:rPr>
              <w:t>0.42</w:t>
            </w:r>
            <w:r w:rsidRPr="0017487D">
              <w:rPr>
                <w:lang w:val="en-SG"/>
              </w:rPr>
              <w:t xml:space="preserve"> (</w:t>
            </w:r>
            <w:r w:rsidRPr="0017487D">
              <w:rPr>
                <w:lang w:val="en-US"/>
              </w:rPr>
              <w:t>0.71)</w:t>
            </w:r>
          </w:p>
        </w:tc>
        <w:tc>
          <w:tcPr>
            <w:tcW w:w="1340" w:type="dxa"/>
            <w:tcBorders>
              <w:top w:val="nil"/>
              <w:left w:val="nil"/>
              <w:bottom w:val="nil"/>
              <w:right w:val="nil"/>
            </w:tcBorders>
            <w:shd w:val="clear" w:color="auto" w:fill="auto"/>
            <w:tcMar>
              <w:top w:w="15" w:type="dxa"/>
              <w:left w:w="67" w:type="dxa"/>
              <w:bottom w:w="0" w:type="dxa"/>
              <w:right w:w="67" w:type="dxa"/>
            </w:tcMar>
            <w:vAlign w:val="center"/>
            <w:hideMark/>
          </w:tcPr>
          <w:p w14:paraId="7BA0CC7B" w14:textId="77777777" w:rsidR="00F440F7" w:rsidRPr="0017487D" w:rsidRDefault="00F440F7" w:rsidP="00F440F7">
            <w:pPr>
              <w:spacing w:line="360" w:lineRule="auto"/>
              <w:rPr>
                <w:lang w:val="fr-CH"/>
              </w:rPr>
            </w:pPr>
            <w:r w:rsidRPr="0017487D">
              <w:rPr>
                <w:lang w:val="en-US"/>
              </w:rPr>
              <w:t xml:space="preserve">0.58 </w:t>
            </w:r>
            <w:r w:rsidRPr="0017487D">
              <w:rPr>
                <w:lang w:val="en-SG"/>
              </w:rPr>
              <w:t>(</w:t>
            </w:r>
            <w:r w:rsidRPr="0017487D">
              <w:rPr>
                <w:lang w:val="en-US"/>
              </w:rPr>
              <w:t>0.94)</w:t>
            </w:r>
          </w:p>
        </w:tc>
        <w:tc>
          <w:tcPr>
            <w:tcW w:w="1280" w:type="dxa"/>
            <w:tcBorders>
              <w:top w:val="nil"/>
              <w:left w:val="nil"/>
              <w:bottom w:val="nil"/>
              <w:right w:val="nil"/>
            </w:tcBorders>
            <w:shd w:val="clear" w:color="auto" w:fill="auto"/>
            <w:tcMar>
              <w:top w:w="15" w:type="dxa"/>
              <w:left w:w="67" w:type="dxa"/>
              <w:bottom w:w="0" w:type="dxa"/>
              <w:right w:w="67" w:type="dxa"/>
            </w:tcMar>
            <w:vAlign w:val="center"/>
            <w:hideMark/>
          </w:tcPr>
          <w:p w14:paraId="62D17827" w14:textId="77777777" w:rsidR="00F440F7" w:rsidRPr="0017487D" w:rsidRDefault="00F440F7" w:rsidP="00F440F7">
            <w:pPr>
              <w:spacing w:line="360" w:lineRule="auto"/>
              <w:rPr>
                <w:lang w:val="fr-CH"/>
              </w:rPr>
            </w:pPr>
            <w:r w:rsidRPr="0017487D">
              <w:rPr>
                <w:lang w:val="en-SG"/>
              </w:rPr>
              <w:t>0.742</w:t>
            </w:r>
          </w:p>
        </w:tc>
      </w:tr>
      <w:tr w:rsidR="00F440F7" w:rsidRPr="0017487D" w14:paraId="6204675E" w14:textId="77777777" w:rsidTr="00B643E5">
        <w:trPr>
          <w:trHeight w:val="462"/>
        </w:trPr>
        <w:tc>
          <w:tcPr>
            <w:tcW w:w="2040" w:type="dxa"/>
            <w:tcBorders>
              <w:top w:val="nil"/>
              <w:left w:val="nil"/>
              <w:bottom w:val="single" w:sz="8" w:space="0" w:color="000000"/>
              <w:right w:val="nil"/>
            </w:tcBorders>
            <w:shd w:val="clear" w:color="auto" w:fill="E7E7E7"/>
            <w:tcMar>
              <w:top w:w="15" w:type="dxa"/>
              <w:left w:w="67" w:type="dxa"/>
              <w:bottom w:w="0" w:type="dxa"/>
              <w:right w:w="67" w:type="dxa"/>
            </w:tcMar>
            <w:vAlign w:val="center"/>
            <w:hideMark/>
          </w:tcPr>
          <w:p w14:paraId="7D80A74E" w14:textId="77777777" w:rsidR="00F440F7" w:rsidRPr="0017487D" w:rsidRDefault="00F440F7" w:rsidP="00F440F7">
            <w:pPr>
              <w:spacing w:line="360" w:lineRule="auto"/>
              <w:rPr>
                <w:lang w:val="fr-CH"/>
              </w:rPr>
            </w:pPr>
            <w:r w:rsidRPr="0017487D">
              <w:rPr>
                <w:b/>
                <w:bCs/>
                <w:lang w:val="en-SG"/>
              </w:rPr>
              <w:t>Physically feeding child*</w:t>
            </w:r>
          </w:p>
        </w:tc>
        <w:tc>
          <w:tcPr>
            <w:tcW w:w="1360" w:type="dxa"/>
            <w:tcBorders>
              <w:top w:val="nil"/>
              <w:left w:val="nil"/>
              <w:bottom w:val="single" w:sz="8" w:space="0" w:color="000000"/>
              <w:right w:val="nil"/>
            </w:tcBorders>
            <w:shd w:val="clear" w:color="auto" w:fill="E7E7E7"/>
            <w:tcMar>
              <w:top w:w="15" w:type="dxa"/>
              <w:left w:w="108" w:type="dxa"/>
              <w:bottom w:w="0" w:type="dxa"/>
              <w:right w:w="108" w:type="dxa"/>
            </w:tcMar>
            <w:vAlign w:val="center"/>
            <w:hideMark/>
          </w:tcPr>
          <w:p w14:paraId="4B9F613B" w14:textId="77777777" w:rsidR="00F440F7" w:rsidRPr="0017487D" w:rsidRDefault="00F440F7" w:rsidP="00F440F7">
            <w:pPr>
              <w:spacing w:line="360" w:lineRule="auto"/>
              <w:rPr>
                <w:lang w:val="fr-CH"/>
              </w:rPr>
            </w:pPr>
            <w:r w:rsidRPr="0017487D">
              <w:t>12 (6.0)</w:t>
            </w:r>
          </w:p>
        </w:tc>
        <w:tc>
          <w:tcPr>
            <w:tcW w:w="1300" w:type="dxa"/>
            <w:tcBorders>
              <w:top w:val="nil"/>
              <w:left w:val="nil"/>
              <w:bottom w:val="single" w:sz="8" w:space="0" w:color="000000"/>
              <w:right w:val="single" w:sz="4" w:space="0" w:color="auto"/>
            </w:tcBorders>
            <w:shd w:val="clear" w:color="auto" w:fill="E7E7E7"/>
            <w:tcMar>
              <w:top w:w="15" w:type="dxa"/>
              <w:left w:w="108" w:type="dxa"/>
              <w:bottom w:w="0" w:type="dxa"/>
              <w:right w:w="108" w:type="dxa"/>
            </w:tcMar>
            <w:vAlign w:val="center"/>
            <w:hideMark/>
          </w:tcPr>
          <w:p w14:paraId="3C62050D" w14:textId="77777777" w:rsidR="00F440F7" w:rsidRPr="0017487D" w:rsidRDefault="00F440F7" w:rsidP="00F440F7">
            <w:pPr>
              <w:spacing w:line="360" w:lineRule="auto"/>
              <w:rPr>
                <w:lang w:val="fr-CH"/>
              </w:rPr>
            </w:pPr>
            <w:r w:rsidRPr="0017487D">
              <w:rPr>
                <w:lang w:val="en-US"/>
              </w:rPr>
              <w:t>0.05 (0.24)</w:t>
            </w:r>
          </w:p>
        </w:tc>
        <w:tc>
          <w:tcPr>
            <w:tcW w:w="1440" w:type="dxa"/>
            <w:tcBorders>
              <w:top w:val="nil"/>
              <w:left w:val="single" w:sz="4" w:space="0" w:color="auto"/>
              <w:bottom w:val="single" w:sz="8" w:space="0" w:color="000000"/>
              <w:right w:val="nil"/>
            </w:tcBorders>
            <w:shd w:val="clear" w:color="auto" w:fill="E7E7E7"/>
            <w:tcMar>
              <w:top w:w="15" w:type="dxa"/>
              <w:left w:w="67" w:type="dxa"/>
              <w:bottom w:w="0" w:type="dxa"/>
              <w:right w:w="67" w:type="dxa"/>
            </w:tcMar>
            <w:vAlign w:val="center"/>
            <w:hideMark/>
          </w:tcPr>
          <w:p w14:paraId="17689DCA" w14:textId="77777777" w:rsidR="00F440F7" w:rsidRPr="0017487D" w:rsidRDefault="00F440F7" w:rsidP="00F440F7">
            <w:pPr>
              <w:spacing w:line="360" w:lineRule="auto"/>
              <w:rPr>
                <w:lang w:val="fr-CH"/>
              </w:rPr>
            </w:pPr>
            <w:r w:rsidRPr="0017487D">
              <w:rPr>
                <w:lang w:val="en-SG"/>
              </w:rPr>
              <w:t>0.03 (0.17)</w:t>
            </w:r>
          </w:p>
        </w:tc>
        <w:tc>
          <w:tcPr>
            <w:tcW w:w="1440" w:type="dxa"/>
            <w:tcBorders>
              <w:top w:val="nil"/>
              <w:left w:val="nil"/>
              <w:bottom w:val="single" w:sz="8" w:space="0" w:color="000000"/>
              <w:right w:val="nil"/>
            </w:tcBorders>
            <w:shd w:val="clear" w:color="auto" w:fill="E7E7E7"/>
            <w:tcMar>
              <w:top w:w="15" w:type="dxa"/>
              <w:left w:w="67" w:type="dxa"/>
              <w:bottom w:w="0" w:type="dxa"/>
              <w:right w:w="67" w:type="dxa"/>
            </w:tcMar>
            <w:vAlign w:val="center"/>
            <w:hideMark/>
          </w:tcPr>
          <w:p w14:paraId="237A0E99" w14:textId="77777777" w:rsidR="00F440F7" w:rsidRPr="0017487D" w:rsidRDefault="00F440F7" w:rsidP="00F440F7">
            <w:pPr>
              <w:spacing w:line="360" w:lineRule="auto"/>
              <w:rPr>
                <w:lang w:val="fr-CH"/>
              </w:rPr>
            </w:pPr>
            <w:r w:rsidRPr="0017487D">
              <w:rPr>
                <w:lang w:val="en-SG"/>
              </w:rPr>
              <w:t>0.06 (0.25)</w:t>
            </w:r>
          </w:p>
        </w:tc>
        <w:tc>
          <w:tcPr>
            <w:tcW w:w="1340" w:type="dxa"/>
            <w:tcBorders>
              <w:top w:val="nil"/>
              <w:left w:val="nil"/>
              <w:bottom w:val="single" w:sz="8" w:space="0" w:color="000000"/>
              <w:right w:val="nil"/>
            </w:tcBorders>
            <w:shd w:val="clear" w:color="auto" w:fill="E7E7E7"/>
            <w:tcMar>
              <w:top w:w="15" w:type="dxa"/>
              <w:left w:w="67" w:type="dxa"/>
              <w:bottom w:w="0" w:type="dxa"/>
              <w:right w:w="67" w:type="dxa"/>
            </w:tcMar>
            <w:vAlign w:val="center"/>
            <w:hideMark/>
          </w:tcPr>
          <w:p w14:paraId="1C8ED09C" w14:textId="77777777" w:rsidR="00F440F7" w:rsidRPr="0017487D" w:rsidRDefault="00F440F7" w:rsidP="00F440F7">
            <w:pPr>
              <w:spacing w:line="360" w:lineRule="auto"/>
              <w:rPr>
                <w:lang w:val="fr-CH"/>
              </w:rPr>
            </w:pPr>
            <w:r w:rsidRPr="0017487D">
              <w:rPr>
                <w:lang w:val="en-SG"/>
              </w:rPr>
              <w:t>0.15 (0.45)</w:t>
            </w:r>
          </w:p>
        </w:tc>
        <w:tc>
          <w:tcPr>
            <w:tcW w:w="1280" w:type="dxa"/>
            <w:tcBorders>
              <w:top w:val="nil"/>
              <w:left w:val="nil"/>
              <w:bottom w:val="single" w:sz="8" w:space="0" w:color="000000"/>
              <w:right w:val="nil"/>
            </w:tcBorders>
            <w:shd w:val="clear" w:color="auto" w:fill="E7E7E7"/>
            <w:tcMar>
              <w:top w:w="15" w:type="dxa"/>
              <w:left w:w="67" w:type="dxa"/>
              <w:bottom w:w="0" w:type="dxa"/>
              <w:right w:w="67" w:type="dxa"/>
            </w:tcMar>
            <w:vAlign w:val="center"/>
            <w:hideMark/>
          </w:tcPr>
          <w:p w14:paraId="2DE5C006" w14:textId="77777777" w:rsidR="00F440F7" w:rsidRPr="0017487D" w:rsidRDefault="00F440F7" w:rsidP="00F440F7">
            <w:pPr>
              <w:spacing w:line="360" w:lineRule="auto"/>
              <w:rPr>
                <w:lang w:val="fr-CH"/>
              </w:rPr>
            </w:pPr>
            <w:r w:rsidRPr="0017487D">
              <w:rPr>
                <w:lang w:val="en-SG"/>
              </w:rPr>
              <w:t>0.087</w:t>
            </w:r>
          </w:p>
        </w:tc>
      </w:tr>
    </w:tbl>
    <w:p w14:paraId="620F1B8A" w14:textId="16BE5B70" w:rsidR="00F440F7" w:rsidRPr="0017487D" w:rsidRDefault="00AB15ED" w:rsidP="00F440F7">
      <w:pPr>
        <w:spacing w:line="360" w:lineRule="auto"/>
        <w:rPr>
          <w:lang w:val="en-US"/>
        </w:rPr>
      </w:pPr>
      <w:r w:rsidRPr="0017487D">
        <w:rPr>
          <w:lang w:val="en-SG"/>
        </w:rPr>
        <w:t xml:space="preserve">Note: </w:t>
      </w:r>
      <w:r w:rsidR="00F440F7" w:rsidRPr="0017487D">
        <w:t xml:space="preserve">“Physically feeding child” was removed from </w:t>
      </w:r>
      <w:r w:rsidRPr="0017487D">
        <w:t xml:space="preserve">further </w:t>
      </w:r>
      <w:r w:rsidR="00F440F7" w:rsidRPr="0017487D">
        <w:t xml:space="preserve">analysis as </w:t>
      </w:r>
      <w:r w:rsidRPr="0017487D">
        <w:t>incidence was too</w:t>
      </w:r>
      <w:r w:rsidR="00F440F7" w:rsidRPr="0017487D">
        <w:t xml:space="preserve"> low</w:t>
      </w:r>
      <w:r w:rsidRPr="0017487D">
        <w:t xml:space="preserve">. </w:t>
      </w:r>
      <w:r w:rsidR="00F440F7" w:rsidRPr="0017487D">
        <w:t>Items with same superscript (a, b) are not significantly different (p&gt;0.05)</w:t>
      </w:r>
      <w:r w:rsidRPr="0017487D">
        <w:t xml:space="preserve">. Abbreviations: ASP: autonomy-supportive prompt to eat; CCP: coercive-controlling prompt to eat. % ASP represents the percentage of total prompts to eat that were of the ASP type. </w:t>
      </w:r>
    </w:p>
    <w:p w14:paraId="1992C4CD" w14:textId="77777777" w:rsidR="00FC5421" w:rsidRPr="0017487D" w:rsidRDefault="00FC5421" w:rsidP="003729AD">
      <w:pPr>
        <w:spacing w:line="360" w:lineRule="auto"/>
        <w:rPr>
          <w:lang w:val="en-US"/>
        </w:rPr>
      </w:pPr>
    </w:p>
    <w:p w14:paraId="1002018F" w14:textId="5FA2074A" w:rsidR="00431D85" w:rsidRPr="0017487D" w:rsidRDefault="0043621A" w:rsidP="001F182C">
      <w:pPr>
        <w:pStyle w:val="Heading2"/>
      </w:pPr>
      <w:r w:rsidRPr="0017487D">
        <w:t xml:space="preserve">Differences in the use of feeding practice by </w:t>
      </w:r>
      <w:r w:rsidR="00B20E85" w:rsidRPr="0017487D">
        <w:t xml:space="preserve">maternal </w:t>
      </w:r>
      <w:r w:rsidR="002E04C9" w:rsidRPr="0017487D">
        <w:t xml:space="preserve">and child </w:t>
      </w:r>
      <w:r w:rsidR="00B20E85" w:rsidRPr="0017487D">
        <w:t>demographics</w:t>
      </w:r>
    </w:p>
    <w:p w14:paraId="208157A6" w14:textId="1FC6A384" w:rsidR="00E00C8C" w:rsidRPr="0017487D" w:rsidRDefault="002E04C9" w:rsidP="002E04C9">
      <w:pPr>
        <w:spacing w:line="360" w:lineRule="auto"/>
      </w:pPr>
      <w:r w:rsidRPr="0017487D">
        <w:t xml:space="preserve">The frequency of using the different feeding practices was compared across groups varying </w:t>
      </w:r>
      <w:r w:rsidR="003A3D66" w:rsidRPr="0017487D">
        <w:t xml:space="preserve">by </w:t>
      </w:r>
      <w:r w:rsidRPr="0017487D">
        <w:t xml:space="preserve">ethnicity and maternal weight status. </w:t>
      </w:r>
      <w:r w:rsidR="00283395" w:rsidRPr="0017487D">
        <w:t xml:space="preserve">The frequency of use of feeding practices by ethnic group are presented in Table </w:t>
      </w:r>
      <w:r w:rsidR="00AB15ED" w:rsidRPr="0017487D">
        <w:t>3</w:t>
      </w:r>
      <w:r w:rsidR="00283395" w:rsidRPr="0017487D">
        <w:t xml:space="preserve">. </w:t>
      </w:r>
      <w:r w:rsidR="00B20E85" w:rsidRPr="0017487D">
        <w:t xml:space="preserve">Malay </w:t>
      </w:r>
      <w:r w:rsidR="003A3D66" w:rsidRPr="0017487D">
        <w:t>mothers</w:t>
      </w:r>
      <w:r w:rsidR="00B20E85" w:rsidRPr="0017487D">
        <w:t xml:space="preserve"> used significantly more prompts to eat (3.8</w:t>
      </w:r>
      <w:r w:rsidR="0068418D" w:rsidRPr="0017487D">
        <w:t xml:space="preserve"> per 10 minutes</w:t>
      </w:r>
      <w:r w:rsidR="00B20E85" w:rsidRPr="0017487D">
        <w:t xml:space="preserve">) than either Chinese or Indian mothers (2.9 and 2.2, respectively; p&lt;0.05), and that this difference was largely driven by an increase in ASP. Chinese mothers were </w:t>
      </w:r>
      <w:r w:rsidR="005E32F2" w:rsidRPr="0017487D">
        <w:t>more</w:t>
      </w:r>
      <w:r w:rsidR="00B20E85" w:rsidRPr="0017487D">
        <w:t xml:space="preserve"> likely to question a child’s food choices</w:t>
      </w:r>
      <w:r w:rsidR="009B0992" w:rsidRPr="0017487D">
        <w:t xml:space="preserve"> than were Malay or Indian mothers</w:t>
      </w:r>
      <w:r w:rsidR="00B20E85" w:rsidRPr="0017487D">
        <w:t xml:space="preserve"> (0.23 vs. 0.08 or 0.04</w:t>
      </w:r>
      <w:r w:rsidR="009B0992" w:rsidRPr="0017487D">
        <w:t>, respectively</w:t>
      </w:r>
      <w:r w:rsidR="00B20E85" w:rsidRPr="0017487D">
        <w:t>; p&lt;0.01). Indian mothers used the least instructions to eat faster</w:t>
      </w:r>
      <w:r w:rsidR="009B0992" w:rsidRPr="0017487D">
        <w:t>, compared to Chinese and Malay mothers</w:t>
      </w:r>
      <w:r w:rsidR="00B20E85" w:rsidRPr="0017487D">
        <w:t xml:space="preserve"> (0.19 vs 1.3 and 1.4</w:t>
      </w:r>
      <w:r w:rsidR="009B0992" w:rsidRPr="0017487D">
        <w:t>, respectively</w:t>
      </w:r>
      <w:r w:rsidR="00B20E85" w:rsidRPr="0017487D">
        <w:t xml:space="preserve">; p&lt;0.001). There were no differences between ethnic groups for other feeding practices. </w:t>
      </w:r>
    </w:p>
    <w:p w14:paraId="57641FE5" w14:textId="40BCAA8F" w:rsidR="002E04C9" w:rsidRPr="0017487D" w:rsidRDefault="00E00C8C" w:rsidP="002E04C9">
      <w:pPr>
        <w:spacing w:line="360" w:lineRule="auto"/>
        <w:rPr>
          <w:lang w:val="en-US"/>
        </w:rPr>
      </w:pPr>
      <w:r w:rsidRPr="0017487D">
        <w:t>When groups were compared based on pre-pregnancy maternal BMI (data not shown), mothers in the obese group used significantly more autonomy-supportive prompts to eat on average (2.8 per 10 minutes) than did mothers of normal weight (1.7</w:t>
      </w:r>
      <w:r w:rsidR="009F05EB" w:rsidRPr="0017487D">
        <w:t>, p&lt;0.05</w:t>
      </w:r>
      <w:r w:rsidRPr="0017487D">
        <w:t>). The other two BMI groups had similar rates of using this feeding practice as the normal weight group (underweight: 1.7; overweight: 1.6), but did not differ statistically from the other groups</w:t>
      </w:r>
      <w:r w:rsidR="002C2F51" w:rsidRPr="0017487D">
        <w:t>, likely due to the smaller sample sizes of these BMI categories</w:t>
      </w:r>
      <w:r w:rsidRPr="0017487D">
        <w:t xml:space="preserve">. </w:t>
      </w:r>
      <w:r w:rsidR="009F05EB" w:rsidRPr="0017487D">
        <w:t>Mothers with less education (less than a tertiary degree) used more coercive-controlling prompts than did the more educated mothers (1.4 vs. 0.8 per 10 minutes, p&lt;0.01; data not shown). There were no other significant differences in feeding practices by maternal characteristics.</w:t>
      </w:r>
    </w:p>
    <w:p w14:paraId="3728875B" w14:textId="2182BC31" w:rsidR="002E04C9" w:rsidRPr="0017487D" w:rsidRDefault="002E04C9" w:rsidP="002E04C9">
      <w:pPr>
        <w:spacing w:line="360" w:lineRule="auto"/>
        <w:rPr>
          <w:lang w:val="en-US"/>
        </w:rPr>
      </w:pPr>
      <w:r w:rsidRPr="0017487D">
        <w:rPr>
          <w:lang w:val="en-US"/>
        </w:rPr>
        <w:t xml:space="preserve">Maternal use of feeding practices was also compared based on child </w:t>
      </w:r>
      <w:r w:rsidR="00F05B5B" w:rsidRPr="0017487D">
        <w:rPr>
          <w:lang w:val="en-US"/>
        </w:rPr>
        <w:t>sex</w:t>
      </w:r>
      <w:r w:rsidR="009F05EB" w:rsidRPr="0017487D">
        <w:rPr>
          <w:lang w:val="en-US"/>
        </w:rPr>
        <w:t xml:space="preserve"> (data not shown). </w:t>
      </w:r>
      <w:r w:rsidR="000364BE" w:rsidRPr="0017487D">
        <w:rPr>
          <w:lang w:val="en-US"/>
        </w:rPr>
        <w:t xml:space="preserve">Mothers </w:t>
      </w:r>
      <w:r w:rsidR="009F05EB" w:rsidRPr="0017487D">
        <w:rPr>
          <w:lang w:val="en-US"/>
        </w:rPr>
        <w:t xml:space="preserve">told boys to eat more slowly significantly more often than they did girls (0.6 vs. 0.3 per 10 minutes, p&lt;0.05). There were no other significant differences in feeding practices by child sex. </w:t>
      </w:r>
      <w:r w:rsidRPr="0017487D">
        <w:rPr>
          <w:lang w:val="en-US"/>
        </w:rPr>
        <w:t xml:space="preserve"> </w:t>
      </w:r>
    </w:p>
    <w:p w14:paraId="2CAB7E58" w14:textId="77777777" w:rsidR="00D44650" w:rsidRPr="0017487D" w:rsidRDefault="00D44650" w:rsidP="0001316A">
      <w:pPr>
        <w:spacing w:line="360" w:lineRule="auto"/>
        <w:rPr>
          <w:lang w:val="en-US"/>
        </w:rPr>
      </w:pPr>
    </w:p>
    <w:p w14:paraId="6D0A4894" w14:textId="2044CA03" w:rsidR="00D80775" w:rsidRPr="0017487D" w:rsidRDefault="00904BF9" w:rsidP="001F182C">
      <w:pPr>
        <w:pStyle w:val="Heading2"/>
        <w:rPr>
          <w:lang w:val="en-US"/>
        </w:rPr>
      </w:pPr>
      <w:r w:rsidRPr="0017487D">
        <w:rPr>
          <w:lang w:val="en-US"/>
        </w:rPr>
        <w:t xml:space="preserve">Associations between feeding practices and intake at </w:t>
      </w:r>
      <w:r w:rsidRPr="0017487D">
        <w:rPr>
          <w:i/>
          <w:lang w:val="en-US"/>
        </w:rPr>
        <w:t>ad libitum</w:t>
      </w:r>
      <w:r w:rsidRPr="0017487D">
        <w:rPr>
          <w:lang w:val="en-US"/>
        </w:rPr>
        <w:t xml:space="preserve"> meal</w:t>
      </w:r>
    </w:p>
    <w:p w14:paraId="249FA1B6" w14:textId="2F7A6EF5" w:rsidR="00904BF9" w:rsidRPr="0017487D" w:rsidRDefault="00904BF9" w:rsidP="0001316A">
      <w:pPr>
        <w:spacing w:line="360" w:lineRule="auto"/>
        <w:rPr>
          <w:lang w:val="en-US"/>
        </w:rPr>
      </w:pPr>
      <w:r w:rsidRPr="0017487D">
        <w:rPr>
          <w:lang w:val="en-US"/>
        </w:rPr>
        <w:t xml:space="preserve">On average, children consumed </w:t>
      </w:r>
      <w:r w:rsidR="001C5F05" w:rsidRPr="0017487D">
        <w:rPr>
          <w:lang w:val="en-US"/>
        </w:rPr>
        <w:t xml:space="preserve">292 </w:t>
      </w:r>
      <w:r w:rsidRPr="0017487D">
        <w:rPr>
          <w:lang w:val="en-US"/>
        </w:rPr>
        <w:t>kcal of food at the ad libitum lunch</w:t>
      </w:r>
      <w:r w:rsidR="00160ED3" w:rsidRPr="0017487D">
        <w:rPr>
          <w:lang w:val="en-US"/>
        </w:rPr>
        <w:t xml:space="preserve"> (SD</w:t>
      </w:r>
      <w:r w:rsidR="00804D0F" w:rsidRPr="0017487D">
        <w:rPr>
          <w:lang w:val="en-US"/>
        </w:rPr>
        <w:t>:</w:t>
      </w:r>
      <w:r w:rsidR="00160ED3" w:rsidRPr="0017487D">
        <w:rPr>
          <w:lang w:val="en-US"/>
        </w:rPr>
        <w:t xml:space="preserve"> </w:t>
      </w:r>
      <w:r w:rsidR="005A2AC1" w:rsidRPr="0017487D">
        <w:rPr>
          <w:lang w:val="en-US"/>
        </w:rPr>
        <w:t>150</w:t>
      </w:r>
      <w:r w:rsidR="00160ED3" w:rsidRPr="0017487D">
        <w:rPr>
          <w:lang w:val="en-US"/>
        </w:rPr>
        <w:t>)</w:t>
      </w:r>
      <w:r w:rsidRPr="0017487D">
        <w:rPr>
          <w:lang w:val="en-US"/>
        </w:rPr>
        <w:t xml:space="preserve">, </w:t>
      </w:r>
      <w:r w:rsidR="007658D8" w:rsidRPr="0017487D">
        <w:rPr>
          <w:lang w:val="en-US"/>
        </w:rPr>
        <w:t xml:space="preserve">selecting </w:t>
      </w:r>
      <w:r w:rsidR="00250F02" w:rsidRPr="0017487D">
        <w:rPr>
          <w:lang w:val="en-US"/>
        </w:rPr>
        <w:t>a mean</w:t>
      </w:r>
      <w:r w:rsidRPr="0017487D">
        <w:rPr>
          <w:lang w:val="en-US"/>
        </w:rPr>
        <w:t xml:space="preserve"> of </w:t>
      </w:r>
      <w:r w:rsidR="001C057F" w:rsidRPr="0017487D">
        <w:rPr>
          <w:lang w:val="en-US"/>
        </w:rPr>
        <w:t xml:space="preserve">4.5 </w:t>
      </w:r>
      <w:r w:rsidRPr="0017487D">
        <w:rPr>
          <w:lang w:val="en-US"/>
        </w:rPr>
        <w:t xml:space="preserve">food items. </w:t>
      </w:r>
      <w:r w:rsidR="00FB5DCA" w:rsidRPr="0017487D">
        <w:rPr>
          <w:lang w:val="en-US"/>
        </w:rPr>
        <w:t>Pearson c</w:t>
      </w:r>
      <w:r w:rsidR="00AC33BB" w:rsidRPr="0017487D">
        <w:rPr>
          <w:lang w:val="en-US"/>
        </w:rPr>
        <w:t>orrela</w:t>
      </w:r>
      <w:r w:rsidR="00FA6D7B" w:rsidRPr="0017487D">
        <w:rPr>
          <w:lang w:val="en-US"/>
        </w:rPr>
        <w:t>tions</w:t>
      </w:r>
      <w:r w:rsidR="00FB5DCA" w:rsidRPr="0017487D">
        <w:rPr>
          <w:lang w:val="en-US"/>
        </w:rPr>
        <w:t xml:space="preserve"> (adjusted for ethnicity, child sex, and maternal education)</w:t>
      </w:r>
      <w:r w:rsidR="00FA6D7B" w:rsidRPr="0017487D">
        <w:rPr>
          <w:lang w:val="en-US"/>
        </w:rPr>
        <w:t xml:space="preserve"> between feeding practice frequency </w:t>
      </w:r>
      <w:r w:rsidR="00D44650" w:rsidRPr="0017487D">
        <w:rPr>
          <w:lang w:val="en-US"/>
        </w:rPr>
        <w:t xml:space="preserve">(per ten minutes) </w:t>
      </w:r>
      <w:r w:rsidR="00AC33BB" w:rsidRPr="0017487D">
        <w:rPr>
          <w:lang w:val="en-US"/>
        </w:rPr>
        <w:t xml:space="preserve">and energy intake revealed significant positive associations </w:t>
      </w:r>
      <w:r w:rsidR="00160ED3" w:rsidRPr="0017487D">
        <w:rPr>
          <w:lang w:val="en-US"/>
        </w:rPr>
        <w:t>for</w:t>
      </w:r>
      <w:r w:rsidR="00AC33BB" w:rsidRPr="0017487D">
        <w:rPr>
          <w:lang w:val="en-US"/>
        </w:rPr>
        <w:t xml:space="preserve"> restriction </w:t>
      </w:r>
      <w:r w:rsidR="00D44650" w:rsidRPr="0017487D">
        <w:rPr>
          <w:lang w:val="en-US"/>
        </w:rPr>
        <w:t xml:space="preserve">and slowing the child (Table </w:t>
      </w:r>
      <w:r w:rsidR="00FB5DCA" w:rsidRPr="0017487D">
        <w:rPr>
          <w:lang w:val="en-US"/>
        </w:rPr>
        <w:t>4</w:t>
      </w:r>
      <w:r w:rsidR="005F3745" w:rsidRPr="0017487D">
        <w:rPr>
          <w:lang w:val="en-US"/>
        </w:rPr>
        <w:t>)</w:t>
      </w:r>
      <w:r w:rsidR="00AC33BB" w:rsidRPr="0017487D">
        <w:rPr>
          <w:lang w:val="en-US"/>
        </w:rPr>
        <w:t xml:space="preserve">. </w:t>
      </w:r>
      <w:r w:rsidR="00D44650" w:rsidRPr="0017487D">
        <w:rPr>
          <w:lang w:val="en-US"/>
        </w:rPr>
        <w:t xml:space="preserve">The use of ASP prompts and restriction were positively associated with the food variety selected by the child. </w:t>
      </w:r>
      <w:r w:rsidR="00C030EA" w:rsidRPr="0017487D">
        <w:rPr>
          <w:lang w:val="en-US"/>
        </w:rPr>
        <w:t xml:space="preserve">When analyses were further adjusted for maternal BMI status, all associations remained significant, except for the one between slowing the child and energy intake (data not shown).  </w:t>
      </w:r>
    </w:p>
    <w:p w14:paraId="61A45F1A" w14:textId="2C01E08B" w:rsidR="00335792" w:rsidRPr="0017487D" w:rsidRDefault="004E21E1" w:rsidP="007924C9">
      <w:pPr>
        <w:spacing w:line="360" w:lineRule="auto"/>
        <w:rPr>
          <w:lang w:val="en-US"/>
        </w:rPr>
      </w:pPr>
      <w:r w:rsidRPr="0017487D">
        <w:rPr>
          <w:b/>
          <w:bCs/>
        </w:rPr>
        <w:t>Table 4. Pearson correlations between maternal feeding practice use and child outcomes </w:t>
      </w:r>
    </w:p>
    <w:tbl>
      <w:tblPr>
        <w:tblStyle w:val="TableGrid"/>
        <w:tblW w:w="9409" w:type="dxa"/>
        <w:tblInd w:w="-5" w:type="dxa"/>
        <w:tblLook w:val="04A0" w:firstRow="1" w:lastRow="0" w:firstColumn="1" w:lastColumn="0" w:noHBand="0" w:noVBand="1"/>
      </w:tblPr>
      <w:tblGrid>
        <w:gridCol w:w="5529"/>
        <w:gridCol w:w="1417"/>
        <w:gridCol w:w="1276"/>
        <w:gridCol w:w="1187"/>
      </w:tblGrid>
      <w:tr w:rsidR="00E07C5E" w:rsidRPr="0017487D" w14:paraId="4E8FA6F0" w14:textId="77777777" w:rsidTr="00B643E5">
        <w:trPr>
          <w:trHeight w:val="966"/>
        </w:trPr>
        <w:tc>
          <w:tcPr>
            <w:tcW w:w="5529" w:type="dxa"/>
            <w:hideMark/>
          </w:tcPr>
          <w:p w14:paraId="5C9CFCC3" w14:textId="77777777" w:rsidR="00E07C5E" w:rsidRPr="0017487D" w:rsidRDefault="00E07C5E" w:rsidP="00E07C5E">
            <w:pPr>
              <w:spacing w:after="200" w:line="360" w:lineRule="auto"/>
              <w:rPr>
                <w:lang w:val="en-US"/>
              </w:rPr>
            </w:pPr>
            <w:r w:rsidRPr="0017487D">
              <w:rPr>
                <w:b/>
                <w:bCs/>
                <w:lang w:val="en-US"/>
              </w:rPr>
              <w:t xml:space="preserve">Feeding practice </w:t>
            </w:r>
          </w:p>
          <w:p w14:paraId="0D99A068" w14:textId="77777777" w:rsidR="00E07C5E" w:rsidRPr="0017487D" w:rsidRDefault="00E07C5E" w:rsidP="00E07C5E">
            <w:pPr>
              <w:spacing w:after="200" w:line="360" w:lineRule="auto"/>
              <w:rPr>
                <w:lang w:val="en-US"/>
              </w:rPr>
            </w:pPr>
            <w:r w:rsidRPr="0017487D">
              <w:rPr>
                <w:b/>
                <w:bCs/>
                <w:lang w:val="en-US"/>
              </w:rPr>
              <w:t>(Frequency per 10 min)</w:t>
            </w:r>
          </w:p>
        </w:tc>
        <w:tc>
          <w:tcPr>
            <w:tcW w:w="1417" w:type="dxa"/>
            <w:hideMark/>
          </w:tcPr>
          <w:p w14:paraId="59AB67E8" w14:textId="77777777" w:rsidR="00E07C5E" w:rsidRPr="0017487D" w:rsidRDefault="00E07C5E" w:rsidP="00E07C5E">
            <w:pPr>
              <w:spacing w:after="200" w:line="360" w:lineRule="auto"/>
              <w:rPr>
                <w:lang w:val="fr-CH"/>
              </w:rPr>
            </w:pPr>
            <w:r w:rsidRPr="0017487D">
              <w:rPr>
                <w:b/>
                <w:bCs/>
              </w:rPr>
              <w:t xml:space="preserve">Energy intake </w:t>
            </w:r>
            <w:r w:rsidRPr="0017487D">
              <w:rPr>
                <w:b/>
                <w:bCs/>
              </w:rPr>
              <w:br/>
              <w:t>(kcal)</w:t>
            </w:r>
          </w:p>
        </w:tc>
        <w:tc>
          <w:tcPr>
            <w:tcW w:w="1276" w:type="dxa"/>
            <w:hideMark/>
          </w:tcPr>
          <w:p w14:paraId="1FBE1CFB" w14:textId="77777777" w:rsidR="00E07C5E" w:rsidRPr="0017487D" w:rsidRDefault="00E07C5E" w:rsidP="00E07C5E">
            <w:pPr>
              <w:spacing w:after="200" w:line="360" w:lineRule="auto"/>
              <w:rPr>
                <w:lang w:val="fr-CH"/>
              </w:rPr>
            </w:pPr>
            <w:r w:rsidRPr="0017487D">
              <w:rPr>
                <w:b/>
                <w:bCs/>
                <w:lang w:val="en-US"/>
              </w:rPr>
              <w:t>Food Variety</w:t>
            </w:r>
            <w:r w:rsidRPr="0017487D">
              <w:rPr>
                <w:b/>
                <w:bCs/>
                <w:lang w:val="en-SG"/>
              </w:rPr>
              <w:br/>
            </w:r>
            <w:r w:rsidRPr="0017487D">
              <w:rPr>
                <w:b/>
                <w:bCs/>
              </w:rPr>
              <w:t>(%)</w:t>
            </w:r>
          </w:p>
        </w:tc>
        <w:tc>
          <w:tcPr>
            <w:tcW w:w="1187" w:type="dxa"/>
            <w:hideMark/>
          </w:tcPr>
          <w:p w14:paraId="5B6A79A9" w14:textId="77777777" w:rsidR="00E07C5E" w:rsidRPr="0017487D" w:rsidRDefault="00E07C5E" w:rsidP="00E07C5E">
            <w:pPr>
              <w:spacing w:after="200" w:line="360" w:lineRule="auto"/>
              <w:rPr>
                <w:lang w:val="fr-CH"/>
              </w:rPr>
            </w:pPr>
            <w:r w:rsidRPr="0017487D">
              <w:rPr>
                <w:b/>
                <w:bCs/>
                <w:lang w:val="en-US"/>
              </w:rPr>
              <w:t>Child</w:t>
            </w:r>
          </w:p>
          <w:p w14:paraId="1ECA363E" w14:textId="77777777" w:rsidR="00E07C5E" w:rsidRPr="0017487D" w:rsidRDefault="00E07C5E" w:rsidP="00E07C5E">
            <w:pPr>
              <w:spacing w:after="200" w:line="360" w:lineRule="auto"/>
              <w:rPr>
                <w:lang w:val="fr-CH"/>
              </w:rPr>
            </w:pPr>
            <w:r w:rsidRPr="0017487D">
              <w:rPr>
                <w:b/>
                <w:bCs/>
              </w:rPr>
              <w:t>BMIz </w:t>
            </w:r>
          </w:p>
        </w:tc>
      </w:tr>
      <w:tr w:rsidR="00E07C5E" w:rsidRPr="0017487D" w14:paraId="4F77F33C" w14:textId="77777777" w:rsidTr="00B643E5">
        <w:trPr>
          <w:trHeight w:val="483"/>
        </w:trPr>
        <w:tc>
          <w:tcPr>
            <w:tcW w:w="5529" w:type="dxa"/>
            <w:hideMark/>
          </w:tcPr>
          <w:p w14:paraId="78042ACA" w14:textId="77777777" w:rsidR="00E07C5E" w:rsidRPr="0017487D" w:rsidRDefault="00E07C5E" w:rsidP="00E07C5E">
            <w:pPr>
              <w:spacing w:after="200" w:line="360" w:lineRule="auto"/>
              <w:rPr>
                <w:lang w:val="fr-CH"/>
              </w:rPr>
            </w:pPr>
            <w:r w:rsidRPr="0017487D">
              <w:t>Suggestion</w:t>
            </w:r>
          </w:p>
        </w:tc>
        <w:tc>
          <w:tcPr>
            <w:tcW w:w="1417" w:type="dxa"/>
            <w:hideMark/>
          </w:tcPr>
          <w:p w14:paraId="52EA6CE9" w14:textId="06FF679A" w:rsidR="00E07C5E" w:rsidRPr="0017487D" w:rsidRDefault="00A615BA" w:rsidP="00E07C5E">
            <w:pPr>
              <w:spacing w:after="200" w:line="360" w:lineRule="auto"/>
              <w:rPr>
                <w:lang w:val="fr-CH"/>
              </w:rPr>
            </w:pPr>
            <w:r w:rsidRPr="0017487D">
              <w:rPr>
                <w:lang w:val="en-SG"/>
              </w:rPr>
              <w:t>-0.05</w:t>
            </w:r>
          </w:p>
        </w:tc>
        <w:tc>
          <w:tcPr>
            <w:tcW w:w="1276" w:type="dxa"/>
            <w:hideMark/>
          </w:tcPr>
          <w:p w14:paraId="06610548" w14:textId="77777777" w:rsidR="00E07C5E" w:rsidRPr="0017487D" w:rsidRDefault="00E07C5E" w:rsidP="00E07C5E">
            <w:pPr>
              <w:spacing w:after="200" w:line="360" w:lineRule="auto"/>
              <w:rPr>
                <w:lang w:val="fr-CH"/>
              </w:rPr>
            </w:pPr>
            <w:r w:rsidRPr="0017487D">
              <w:rPr>
                <w:lang w:val="en-SG"/>
              </w:rPr>
              <w:t>-0.04</w:t>
            </w:r>
          </w:p>
        </w:tc>
        <w:tc>
          <w:tcPr>
            <w:tcW w:w="1187" w:type="dxa"/>
            <w:hideMark/>
          </w:tcPr>
          <w:p w14:paraId="53145E71" w14:textId="0F363413" w:rsidR="00E07C5E" w:rsidRPr="0017487D" w:rsidRDefault="00A615BA" w:rsidP="00E07C5E">
            <w:pPr>
              <w:spacing w:after="200" w:line="360" w:lineRule="auto"/>
              <w:rPr>
                <w:lang w:val="fr-CH"/>
              </w:rPr>
            </w:pPr>
            <w:r w:rsidRPr="0017487D">
              <w:rPr>
                <w:lang w:val="en-SG"/>
              </w:rPr>
              <w:t>0.00</w:t>
            </w:r>
          </w:p>
        </w:tc>
      </w:tr>
      <w:tr w:rsidR="00E07C5E" w:rsidRPr="0017487D" w14:paraId="2CFC7679" w14:textId="77777777" w:rsidTr="00B643E5">
        <w:trPr>
          <w:trHeight w:val="483"/>
        </w:trPr>
        <w:tc>
          <w:tcPr>
            <w:tcW w:w="5529" w:type="dxa"/>
            <w:hideMark/>
          </w:tcPr>
          <w:p w14:paraId="47BB2B00" w14:textId="77777777" w:rsidR="00E07C5E" w:rsidRPr="0017487D" w:rsidRDefault="00E07C5E" w:rsidP="00E07C5E">
            <w:pPr>
              <w:spacing w:after="200" w:line="360" w:lineRule="auto"/>
              <w:rPr>
                <w:lang w:val="fr-CH"/>
              </w:rPr>
            </w:pPr>
            <w:r w:rsidRPr="0017487D">
              <w:t>Total Prompts</w:t>
            </w:r>
          </w:p>
        </w:tc>
        <w:tc>
          <w:tcPr>
            <w:tcW w:w="1417" w:type="dxa"/>
            <w:hideMark/>
          </w:tcPr>
          <w:p w14:paraId="726D6F8C" w14:textId="2D786810" w:rsidR="00E07C5E" w:rsidRPr="0017487D" w:rsidRDefault="00A615BA" w:rsidP="00E07C5E">
            <w:pPr>
              <w:spacing w:after="200" w:line="360" w:lineRule="auto"/>
              <w:rPr>
                <w:lang w:val="fr-CH"/>
              </w:rPr>
            </w:pPr>
            <w:r w:rsidRPr="0017487D">
              <w:rPr>
                <w:lang w:val="en-SG"/>
              </w:rPr>
              <w:t>0.08</w:t>
            </w:r>
          </w:p>
        </w:tc>
        <w:tc>
          <w:tcPr>
            <w:tcW w:w="1276" w:type="dxa"/>
            <w:hideMark/>
          </w:tcPr>
          <w:p w14:paraId="6B5D31D0" w14:textId="77777777" w:rsidR="00E07C5E" w:rsidRPr="0017487D" w:rsidRDefault="00E07C5E" w:rsidP="00E07C5E">
            <w:pPr>
              <w:spacing w:after="200" w:line="360" w:lineRule="auto"/>
              <w:rPr>
                <w:lang w:val="fr-CH"/>
              </w:rPr>
            </w:pPr>
            <w:r w:rsidRPr="0017487D">
              <w:rPr>
                <w:lang w:val="en-SG"/>
              </w:rPr>
              <w:t>0.14</w:t>
            </w:r>
          </w:p>
        </w:tc>
        <w:tc>
          <w:tcPr>
            <w:tcW w:w="1187" w:type="dxa"/>
            <w:hideMark/>
          </w:tcPr>
          <w:p w14:paraId="714CDE63" w14:textId="77777777" w:rsidR="00E07C5E" w:rsidRPr="0017487D" w:rsidRDefault="00E07C5E" w:rsidP="00E07C5E">
            <w:pPr>
              <w:spacing w:after="200" w:line="360" w:lineRule="auto"/>
              <w:rPr>
                <w:lang w:val="fr-CH"/>
              </w:rPr>
            </w:pPr>
            <w:r w:rsidRPr="0017487D">
              <w:rPr>
                <w:lang w:val="en-SG"/>
              </w:rPr>
              <w:t>0.02</w:t>
            </w:r>
          </w:p>
        </w:tc>
      </w:tr>
      <w:tr w:rsidR="00E07C5E" w:rsidRPr="0017487D" w14:paraId="23564B13" w14:textId="77777777" w:rsidTr="00B643E5">
        <w:trPr>
          <w:trHeight w:val="483"/>
        </w:trPr>
        <w:tc>
          <w:tcPr>
            <w:tcW w:w="5529" w:type="dxa"/>
            <w:hideMark/>
          </w:tcPr>
          <w:p w14:paraId="6C59D932" w14:textId="77777777" w:rsidR="00E07C5E" w:rsidRPr="0017487D" w:rsidRDefault="00E07C5E" w:rsidP="00E07C5E">
            <w:pPr>
              <w:spacing w:after="200" w:line="360" w:lineRule="auto"/>
              <w:rPr>
                <w:lang w:val="fr-CH"/>
              </w:rPr>
            </w:pPr>
            <w:r w:rsidRPr="0017487D">
              <w:t xml:space="preserve">    ASP</w:t>
            </w:r>
          </w:p>
        </w:tc>
        <w:tc>
          <w:tcPr>
            <w:tcW w:w="1417" w:type="dxa"/>
            <w:hideMark/>
          </w:tcPr>
          <w:p w14:paraId="4DEE39D1" w14:textId="7F3CF943" w:rsidR="00E07C5E" w:rsidRPr="0017487D" w:rsidRDefault="00A615BA" w:rsidP="00E07C5E">
            <w:pPr>
              <w:spacing w:after="200" w:line="360" w:lineRule="auto"/>
              <w:rPr>
                <w:lang w:val="fr-CH"/>
              </w:rPr>
            </w:pPr>
            <w:r w:rsidRPr="0017487D">
              <w:rPr>
                <w:lang w:val="en-SG"/>
              </w:rPr>
              <w:t>0.12</w:t>
            </w:r>
          </w:p>
        </w:tc>
        <w:tc>
          <w:tcPr>
            <w:tcW w:w="1276" w:type="dxa"/>
            <w:hideMark/>
          </w:tcPr>
          <w:p w14:paraId="472CDB12" w14:textId="61337C2B" w:rsidR="00E07C5E" w:rsidRPr="0017487D" w:rsidRDefault="00A615BA" w:rsidP="00E07C5E">
            <w:pPr>
              <w:spacing w:after="200" w:line="360" w:lineRule="auto"/>
              <w:rPr>
                <w:lang w:val="fr-CH"/>
              </w:rPr>
            </w:pPr>
            <w:r w:rsidRPr="0017487D">
              <w:rPr>
                <w:lang w:val="en-SG"/>
              </w:rPr>
              <w:t>0.19*</w:t>
            </w:r>
          </w:p>
        </w:tc>
        <w:tc>
          <w:tcPr>
            <w:tcW w:w="1187" w:type="dxa"/>
            <w:hideMark/>
          </w:tcPr>
          <w:p w14:paraId="1EDD1AB5" w14:textId="0F2F6F24" w:rsidR="00E07C5E" w:rsidRPr="0017487D" w:rsidRDefault="00A615BA" w:rsidP="00E07C5E">
            <w:pPr>
              <w:spacing w:after="200" w:line="360" w:lineRule="auto"/>
              <w:rPr>
                <w:lang w:val="fr-CH"/>
              </w:rPr>
            </w:pPr>
            <w:r w:rsidRPr="0017487D">
              <w:rPr>
                <w:lang w:val="en-SG"/>
              </w:rPr>
              <w:t>0.03</w:t>
            </w:r>
          </w:p>
        </w:tc>
      </w:tr>
      <w:tr w:rsidR="00E07C5E" w:rsidRPr="0017487D" w14:paraId="0753C355" w14:textId="77777777" w:rsidTr="00B643E5">
        <w:trPr>
          <w:trHeight w:val="483"/>
        </w:trPr>
        <w:tc>
          <w:tcPr>
            <w:tcW w:w="5529" w:type="dxa"/>
            <w:hideMark/>
          </w:tcPr>
          <w:p w14:paraId="408AF005" w14:textId="77777777" w:rsidR="00E07C5E" w:rsidRPr="0017487D" w:rsidRDefault="00E07C5E" w:rsidP="00E07C5E">
            <w:pPr>
              <w:spacing w:after="200" w:line="360" w:lineRule="auto"/>
              <w:rPr>
                <w:lang w:val="fr-CH"/>
              </w:rPr>
            </w:pPr>
            <w:r w:rsidRPr="0017487D">
              <w:t xml:space="preserve">    CCP</w:t>
            </w:r>
          </w:p>
        </w:tc>
        <w:tc>
          <w:tcPr>
            <w:tcW w:w="1417" w:type="dxa"/>
            <w:hideMark/>
          </w:tcPr>
          <w:p w14:paraId="2D26BAAC" w14:textId="77777777" w:rsidR="00E07C5E" w:rsidRPr="0017487D" w:rsidRDefault="00E07C5E" w:rsidP="00E07C5E">
            <w:pPr>
              <w:spacing w:after="200" w:line="360" w:lineRule="auto"/>
              <w:rPr>
                <w:lang w:val="fr-CH"/>
              </w:rPr>
            </w:pPr>
            <w:r w:rsidRPr="0017487D">
              <w:rPr>
                <w:lang w:val="en-SG"/>
              </w:rPr>
              <w:t>0.01</w:t>
            </w:r>
          </w:p>
        </w:tc>
        <w:tc>
          <w:tcPr>
            <w:tcW w:w="1276" w:type="dxa"/>
            <w:hideMark/>
          </w:tcPr>
          <w:p w14:paraId="41D41D92" w14:textId="29C772AC" w:rsidR="00E07C5E" w:rsidRPr="0017487D" w:rsidRDefault="00A615BA" w:rsidP="00E07C5E">
            <w:pPr>
              <w:spacing w:after="200" w:line="360" w:lineRule="auto"/>
              <w:rPr>
                <w:lang w:val="fr-CH"/>
              </w:rPr>
            </w:pPr>
            <w:r w:rsidRPr="0017487D">
              <w:rPr>
                <w:lang w:val="en-SG"/>
              </w:rPr>
              <w:t>0.02</w:t>
            </w:r>
          </w:p>
        </w:tc>
        <w:tc>
          <w:tcPr>
            <w:tcW w:w="1187" w:type="dxa"/>
            <w:hideMark/>
          </w:tcPr>
          <w:p w14:paraId="017F2FA7" w14:textId="77777777" w:rsidR="00E07C5E" w:rsidRPr="0017487D" w:rsidRDefault="00E07C5E" w:rsidP="00E07C5E">
            <w:pPr>
              <w:spacing w:after="200" w:line="360" w:lineRule="auto"/>
              <w:rPr>
                <w:lang w:val="fr-CH"/>
              </w:rPr>
            </w:pPr>
            <w:r w:rsidRPr="0017487D">
              <w:rPr>
                <w:lang w:val="en-SG"/>
              </w:rPr>
              <w:t>-0.01</w:t>
            </w:r>
          </w:p>
        </w:tc>
      </w:tr>
      <w:tr w:rsidR="00E07C5E" w:rsidRPr="0017487D" w14:paraId="32AD5693" w14:textId="77777777" w:rsidTr="00B643E5">
        <w:trPr>
          <w:trHeight w:val="483"/>
        </w:trPr>
        <w:tc>
          <w:tcPr>
            <w:tcW w:w="5529" w:type="dxa"/>
            <w:hideMark/>
          </w:tcPr>
          <w:p w14:paraId="3379470F" w14:textId="77777777" w:rsidR="00E07C5E" w:rsidRPr="0017487D" w:rsidRDefault="00E07C5E" w:rsidP="00E07C5E">
            <w:pPr>
              <w:spacing w:after="200" w:line="360" w:lineRule="auto"/>
              <w:rPr>
                <w:lang w:val="fr-CH"/>
              </w:rPr>
            </w:pPr>
            <w:r w:rsidRPr="0017487D">
              <w:t xml:space="preserve">    % ASP</w:t>
            </w:r>
          </w:p>
        </w:tc>
        <w:tc>
          <w:tcPr>
            <w:tcW w:w="1417" w:type="dxa"/>
            <w:hideMark/>
          </w:tcPr>
          <w:p w14:paraId="4EA7CBC0" w14:textId="197D2ABE" w:rsidR="00E07C5E" w:rsidRPr="0017487D" w:rsidRDefault="00A615BA" w:rsidP="00641AEA">
            <w:pPr>
              <w:spacing w:after="200" w:line="360" w:lineRule="auto"/>
              <w:rPr>
                <w:lang w:val="fr-CH"/>
              </w:rPr>
            </w:pPr>
            <w:r w:rsidRPr="0017487D">
              <w:rPr>
                <w:lang w:val="en-SG"/>
              </w:rPr>
              <w:t>-0</w:t>
            </w:r>
            <w:r w:rsidR="00641AEA">
              <w:rPr>
                <w:lang w:val="en-SG"/>
              </w:rPr>
              <w:t>.</w:t>
            </w:r>
            <w:r w:rsidRPr="0017487D">
              <w:rPr>
                <w:lang w:val="en-SG"/>
              </w:rPr>
              <w:t>06</w:t>
            </w:r>
          </w:p>
        </w:tc>
        <w:tc>
          <w:tcPr>
            <w:tcW w:w="1276" w:type="dxa"/>
            <w:hideMark/>
          </w:tcPr>
          <w:p w14:paraId="164056E9" w14:textId="77777777" w:rsidR="00E07C5E" w:rsidRPr="0017487D" w:rsidRDefault="00E07C5E" w:rsidP="00E07C5E">
            <w:pPr>
              <w:spacing w:after="200" w:line="360" w:lineRule="auto"/>
              <w:rPr>
                <w:lang w:val="fr-CH"/>
              </w:rPr>
            </w:pPr>
            <w:r w:rsidRPr="0017487D">
              <w:rPr>
                <w:lang w:val="en-SG"/>
              </w:rPr>
              <w:t>0.01</w:t>
            </w:r>
          </w:p>
        </w:tc>
        <w:tc>
          <w:tcPr>
            <w:tcW w:w="1187" w:type="dxa"/>
            <w:hideMark/>
          </w:tcPr>
          <w:p w14:paraId="3D52F5D2" w14:textId="77777777" w:rsidR="00E07C5E" w:rsidRPr="0017487D" w:rsidRDefault="00E07C5E" w:rsidP="00E07C5E">
            <w:pPr>
              <w:spacing w:after="200" w:line="360" w:lineRule="auto"/>
              <w:rPr>
                <w:lang w:val="fr-CH"/>
              </w:rPr>
            </w:pPr>
            <w:r w:rsidRPr="0017487D">
              <w:rPr>
                <w:lang w:val="en-SG"/>
              </w:rPr>
              <w:t>0.05</w:t>
            </w:r>
          </w:p>
        </w:tc>
      </w:tr>
      <w:tr w:rsidR="00E07C5E" w:rsidRPr="0017487D" w14:paraId="74AC2C40" w14:textId="77777777" w:rsidTr="00B643E5">
        <w:trPr>
          <w:trHeight w:val="483"/>
        </w:trPr>
        <w:tc>
          <w:tcPr>
            <w:tcW w:w="5529" w:type="dxa"/>
            <w:hideMark/>
          </w:tcPr>
          <w:p w14:paraId="3EDF24B6" w14:textId="77777777" w:rsidR="00E07C5E" w:rsidRPr="0017487D" w:rsidRDefault="00E07C5E" w:rsidP="00E07C5E">
            <w:pPr>
              <w:spacing w:after="200" w:line="360" w:lineRule="auto"/>
              <w:rPr>
                <w:lang w:val="fr-CH"/>
              </w:rPr>
            </w:pPr>
            <w:r w:rsidRPr="0017487D">
              <w:t>Restriction</w:t>
            </w:r>
          </w:p>
        </w:tc>
        <w:tc>
          <w:tcPr>
            <w:tcW w:w="1417" w:type="dxa"/>
            <w:hideMark/>
          </w:tcPr>
          <w:p w14:paraId="119035C2" w14:textId="4EE320FA" w:rsidR="00E07C5E" w:rsidRPr="0017487D" w:rsidRDefault="00A615BA" w:rsidP="00E07C5E">
            <w:pPr>
              <w:spacing w:after="200" w:line="360" w:lineRule="auto"/>
              <w:rPr>
                <w:lang w:val="fr-CH"/>
              </w:rPr>
            </w:pPr>
            <w:r w:rsidRPr="0017487D">
              <w:rPr>
                <w:lang w:val="en-SG"/>
              </w:rPr>
              <w:t>0.19*</w:t>
            </w:r>
          </w:p>
        </w:tc>
        <w:tc>
          <w:tcPr>
            <w:tcW w:w="1276" w:type="dxa"/>
            <w:hideMark/>
          </w:tcPr>
          <w:p w14:paraId="646B0C92" w14:textId="77777777" w:rsidR="00E07C5E" w:rsidRPr="0017487D" w:rsidRDefault="00E07C5E" w:rsidP="00E07C5E">
            <w:pPr>
              <w:spacing w:after="200" w:line="360" w:lineRule="auto"/>
              <w:rPr>
                <w:lang w:val="fr-CH"/>
              </w:rPr>
            </w:pPr>
            <w:r w:rsidRPr="0017487D">
              <w:rPr>
                <w:lang w:val="en-SG"/>
              </w:rPr>
              <w:t>0.15*</w:t>
            </w:r>
          </w:p>
        </w:tc>
        <w:tc>
          <w:tcPr>
            <w:tcW w:w="1187" w:type="dxa"/>
            <w:hideMark/>
          </w:tcPr>
          <w:p w14:paraId="79CE269C" w14:textId="77777777" w:rsidR="00E07C5E" w:rsidRPr="0017487D" w:rsidRDefault="00E07C5E" w:rsidP="00E07C5E">
            <w:pPr>
              <w:spacing w:after="200" w:line="360" w:lineRule="auto"/>
              <w:rPr>
                <w:lang w:val="fr-CH"/>
              </w:rPr>
            </w:pPr>
            <w:r w:rsidRPr="0017487D">
              <w:rPr>
                <w:lang w:val="en-SG"/>
              </w:rPr>
              <w:t>0.02</w:t>
            </w:r>
          </w:p>
        </w:tc>
      </w:tr>
      <w:tr w:rsidR="00E07C5E" w:rsidRPr="0017487D" w14:paraId="2CC104DC" w14:textId="77777777" w:rsidTr="00B643E5">
        <w:trPr>
          <w:trHeight w:val="483"/>
        </w:trPr>
        <w:tc>
          <w:tcPr>
            <w:tcW w:w="5529" w:type="dxa"/>
            <w:hideMark/>
          </w:tcPr>
          <w:p w14:paraId="0C2A7D94" w14:textId="77777777" w:rsidR="00E07C5E" w:rsidRPr="0017487D" w:rsidRDefault="00E07C5E" w:rsidP="00E07C5E">
            <w:pPr>
              <w:spacing w:after="200" w:line="360" w:lineRule="auto"/>
              <w:rPr>
                <w:lang w:val="fr-CH"/>
              </w:rPr>
            </w:pPr>
            <w:r w:rsidRPr="0017487D">
              <w:t>Questioning</w:t>
            </w:r>
          </w:p>
        </w:tc>
        <w:tc>
          <w:tcPr>
            <w:tcW w:w="1417" w:type="dxa"/>
            <w:hideMark/>
          </w:tcPr>
          <w:p w14:paraId="552040A6" w14:textId="7A7508A2" w:rsidR="00E07C5E" w:rsidRPr="0017487D" w:rsidRDefault="00A615BA" w:rsidP="00E07C5E">
            <w:pPr>
              <w:spacing w:after="200" w:line="360" w:lineRule="auto"/>
              <w:rPr>
                <w:lang w:val="fr-CH"/>
              </w:rPr>
            </w:pPr>
            <w:r w:rsidRPr="0017487D">
              <w:rPr>
                <w:lang w:val="en-SG"/>
              </w:rPr>
              <w:t>0.12</w:t>
            </w:r>
          </w:p>
        </w:tc>
        <w:tc>
          <w:tcPr>
            <w:tcW w:w="1276" w:type="dxa"/>
            <w:hideMark/>
          </w:tcPr>
          <w:p w14:paraId="515D0EC0" w14:textId="77777777" w:rsidR="00E07C5E" w:rsidRPr="0017487D" w:rsidRDefault="00E07C5E" w:rsidP="00E07C5E">
            <w:pPr>
              <w:spacing w:after="200" w:line="360" w:lineRule="auto"/>
              <w:rPr>
                <w:lang w:val="fr-CH"/>
              </w:rPr>
            </w:pPr>
            <w:r w:rsidRPr="0017487D">
              <w:rPr>
                <w:lang w:val="en-SG"/>
              </w:rPr>
              <w:t>0.05</w:t>
            </w:r>
          </w:p>
        </w:tc>
        <w:tc>
          <w:tcPr>
            <w:tcW w:w="1187" w:type="dxa"/>
            <w:hideMark/>
          </w:tcPr>
          <w:p w14:paraId="7A0BAB8C" w14:textId="76D92BAE" w:rsidR="00E07C5E" w:rsidRPr="0017487D" w:rsidRDefault="00A615BA" w:rsidP="00E07C5E">
            <w:pPr>
              <w:spacing w:after="200" w:line="360" w:lineRule="auto"/>
              <w:rPr>
                <w:lang w:val="fr-CH"/>
              </w:rPr>
            </w:pPr>
            <w:r w:rsidRPr="0017487D">
              <w:rPr>
                <w:lang w:val="en-SG"/>
              </w:rPr>
              <w:t>-0.03</w:t>
            </w:r>
          </w:p>
        </w:tc>
      </w:tr>
      <w:tr w:rsidR="00E07C5E" w:rsidRPr="0017487D" w14:paraId="5918DF4B" w14:textId="77777777" w:rsidTr="00B643E5">
        <w:trPr>
          <w:trHeight w:val="546"/>
        </w:trPr>
        <w:tc>
          <w:tcPr>
            <w:tcW w:w="5529" w:type="dxa"/>
            <w:hideMark/>
          </w:tcPr>
          <w:p w14:paraId="03E42E16" w14:textId="77777777" w:rsidR="00E07C5E" w:rsidRPr="0017487D" w:rsidRDefault="00E07C5E" w:rsidP="00E07C5E">
            <w:pPr>
              <w:spacing w:after="200" w:line="360" w:lineRule="auto"/>
              <w:rPr>
                <w:lang w:val="en-US"/>
              </w:rPr>
            </w:pPr>
            <w:r w:rsidRPr="0017487D">
              <w:t>Talking about food/ child’s eating</w:t>
            </w:r>
          </w:p>
        </w:tc>
        <w:tc>
          <w:tcPr>
            <w:tcW w:w="1417" w:type="dxa"/>
            <w:hideMark/>
          </w:tcPr>
          <w:p w14:paraId="63C8C460" w14:textId="77777777" w:rsidR="00E07C5E" w:rsidRPr="0017487D" w:rsidRDefault="00E07C5E" w:rsidP="00E07C5E">
            <w:pPr>
              <w:spacing w:after="200" w:line="360" w:lineRule="auto"/>
              <w:rPr>
                <w:lang w:val="fr-CH"/>
              </w:rPr>
            </w:pPr>
            <w:r w:rsidRPr="0017487D">
              <w:rPr>
                <w:lang w:val="en-SG"/>
              </w:rPr>
              <w:t>0.01</w:t>
            </w:r>
          </w:p>
        </w:tc>
        <w:tc>
          <w:tcPr>
            <w:tcW w:w="1276" w:type="dxa"/>
            <w:hideMark/>
          </w:tcPr>
          <w:p w14:paraId="28229488" w14:textId="77777777" w:rsidR="00E07C5E" w:rsidRPr="0017487D" w:rsidRDefault="00E07C5E" w:rsidP="00E07C5E">
            <w:pPr>
              <w:spacing w:after="200" w:line="360" w:lineRule="auto"/>
              <w:rPr>
                <w:lang w:val="fr-CH"/>
              </w:rPr>
            </w:pPr>
            <w:r w:rsidRPr="0017487D">
              <w:rPr>
                <w:lang w:val="en-SG"/>
              </w:rPr>
              <w:t>0.03</w:t>
            </w:r>
          </w:p>
        </w:tc>
        <w:tc>
          <w:tcPr>
            <w:tcW w:w="1187" w:type="dxa"/>
            <w:hideMark/>
          </w:tcPr>
          <w:p w14:paraId="51A8F055" w14:textId="77777777" w:rsidR="00E07C5E" w:rsidRPr="0017487D" w:rsidRDefault="00E07C5E" w:rsidP="00E07C5E">
            <w:pPr>
              <w:spacing w:after="200" w:line="360" w:lineRule="auto"/>
              <w:rPr>
                <w:lang w:val="fr-CH"/>
              </w:rPr>
            </w:pPr>
            <w:r w:rsidRPr="0017487D">
              <w:rPr>
                <w:lang w:val="en-SG"/>
              </w:rPr>
              <w:t>-0.02</w:t>
            </w:r>
          </w:p>
        </w:tc>
      </w:tr>
      <w:tr w:rsidR="00E07C5E" w:rsidRPr="0017487D" w14:paraId="1750C6AA" w14:textId="77777777" w:rsidTr="00B643E5">
        <w:trPr>
          <w:trHeight w:val="483"/>
        </w:trPr>
        <w:tc>
          <w:tcPr>
            <w:tcW w:w="5529" w:type="dxa"/>
            <w:hideMark/>
          </w:tcPr>
          <w:p w14:paraId="2A3B2819" w14:textId="77777777" w:rsidR="00E07C5E" w:rsidRPr="0017487D" w:rsidRDefault="00E07C5E" w:rsidP="00E07C5E">
            <w:pPr>
              <w:spacing w:after="200" w:line="360" w:lineRule="auto"/>
              <w:rPr>
                <w:lang w:val="fr-CH"/>
              </w:rPr>
            </w:pPr>
            <w:r w:rsidRPr="0017487D">
              <w:t xml:space="preserve">    Negative</w:t>
            </w:r>
          </w:p>
        </w:tc>
        <w:tc>
          <w:tcPr>
            <w:tcW w:w="1417" w:type="dxa"/>
            <w:hideMark/>
          </w:tcPr>
          <w:p w14:paraId="3A7E177B" w14:textId="77777777" w:rsidR="00E07C5E" w:rsidRPr="0017487D" w:rsidRDefault="00E07C5E" w:rsidP="00E07C5E">
            <w:pPr>
              <w:spacing w:after="200" w:line="360" w:lineRule="auto"/>
              <w:rPr>
                <w:lang w:val="fr-CH"/>
              </w:rPr>
            </w:pPr>
            <w:r w:rsidRPr="0017487D">
              <w:rPr>
                <w:lang w:val="en-SG"/>
              </w:rPr>
              <w:t>-0.04</w:t>
            </w:r>
          </w:p>
        </w:tc>
        <w:tc>
          <w:tcPr>
            <w:tcW w:w="1276" w:type="dxa"/>
            <w:hideMark/>
          </w:tcPr>
          <w:p w14:paraId="12579FB4" w14:textId="77777777" w:rsidR="00E07C5E" w:rsidRPr="0017487D" w:rsidRDefault="00E07C5E" w:rsidP="00E07C5E">
            <w:pPr>
              <w:spacing w:after="200" w:line="360" w:lineRule="auto"/>
              <w:rPr>
                <w:lang w:val="fr-CH"/>
              </w:rPr>
            </w:pPr>
            <w:r w:rsidRPr="0017487D">
              <w:rPr>
                <w:lang w:val="en-SG"/>
              </w:rPr>
              <w:t>-0.05</w:t>
            </w:r>
          </w:p>
        </w:tc>
        <w:tc>
          <w:tcPr>
            <w:tcW w:w="1187" w:type="dxa"/>
            <w:hideMark/>
          </w:tcPr>
          <w:p w14:paraId="469683F2" w14:textId="77777777" w:rsidR="00E07C5E" w:rsidRPr="0017487D" w:rsidRDefault="00E07C5E" w:rsidP="00E07C5E">
            <w:pPr>
              <w:spacing w:after="200" w:line="360" w:lineRule="auto"/>
              <w:rPr>
                <w:lang w:val="fr-CH"/>
              </w:rPr>
            </w:pPr>
            <w:r w:rsidRPr="0017487D">
              <w:rPr>
                <w:lang w:val="en-SG"/>
              </w:rPr>
              <w:t>0.06</w:t>
            </w:r>
          </w:p>
        </w:tc>
      </w:tr>
      <w:tr w:rsidR="00E07C5E" w:rsidRPr="0017487D" w14:paraId="2B777E79" w14:textId="77777777" w:rsidTr="00B643E5">
        <w:trPr>
          <w:trHeight w:val="483"/>
        </w:trPr>
        <w:tc>
          <w:tcPr>
            <w:tcW w:w="5529" w:type="dxa"/>
            <w:hideMark/>
          </w:tcPr>
          <w:p w14:paraId="10E222E1" w14:textId="77777777" w:rsidR="00E07C5E" w:rsidRPr="0017487D" w:rsidRDefault="00E07C5E" w:rsidP="00E07C5E">
            <w:pPr>
              <w:spacing w:after="200" w:line="360" w:lineRule="auto"/>
              <w:rPr>
                <w:lang w:val="fr-CH"/>
              </w:rPr>
            </w:pPr>
            <w:r w:rsidRPr="0017487D">
              <w:t xml:space="preserve">    Neutral</w:t>
            </w:r>
          </w:p>
        </w:tc>
        <w:tc>
          <w:tcPr>
            <w:tcW w:w="1417" w:type="dxa"/>
            <w:hideMark/>
          </w:tcPr>
          <w:p w14:paraId="4E60D147" w14:textId="046DA3BB" w:rsidR="00E07C5E" w:rsidRPr="0017487D" w:rsidRDefault="00A615BA" w:rsidP="00E07C5E">
            <w:pPr>
              <w:spacing w:after="200" w:line="360" w:lineRule="auto"/>
              <w:rPr>
                <w:lang w:val="fr-CH"/>
              </w:rPr>
            </w:pPr>
            <w:r w:rsidRPr="0017487D">
              <w:rPr>
                <w:lang w:val="en-SG"/>
              </w:rPr>
              <w:t>0.02</w:t>
            </w:r>
          </w:p>
        </w:tc>
        <w:tc>
          <w:tcPr>
            <w:tcW w:w="1276" w:type="dxa"/>
            <w:hideMark/>
          </w:tcPr>
          <w:p w14:paraId="73496BD4" w14:textId="77777777" w:rsidR="00E07C5E" w:rsidRPr="0017487D" w:rsidRDefault="00E07C5E" w:rsidP="00E07C5E">
            <w:pPr>
              <w:spacing w:after="200" w:line="360" w:lineRule="auto"/>
              <w:rPr>
                <w:lang w:val="fr-CH"/>
              </w:rPr>
            </w:pPr>
            <w:r w:rsidRPr="0017487D">
              <w:rPr>
                <w:lang w:val="en-SG"/>
              </w:rPr>
              <w:t>0.09</w:t>
            </w:r>
          </w:p>
        </w:tc>
        <w:tc>
          <w:tcPr>
            <w:tcW w:w="1187" w:type="dxa"/>
            <w:hideMark/>
          </w:tcPr>
          <w:p w14:paraId="62BA9874" w14:textId="77777777" w:rsidR="00E07C5E" w:rsidRPr="0017487D" w:rsidRDefault="00E07C5E" w:rsidP="00E07C5E">
            <w:pPr>
              <w:spacing w:after="200" w:line="360" w:lineRule="auto"/>
              <w:rPr>
                <w:lang w:val="fr-CH"/>
              </w:rPr>
            </w:pPr>
            <w:r w:rsidRPr="0017487D">
              <w:rPr>
                <w:lang w:val="en-SG"/>
              </w:rPr>
              <w:t>-0.05</w:t>
            </w:r>
          </w:p>
        </w:tc>
      </w:tr>
      <w:tr w:rsidR="00E07C5E" w:rsidRPr="0017487D" w14:paraId="7BA53F46" w14:textId="77777777" w:rsidTr="00B643E5">
        <w:trPr>
          <w:trHeight w:val="483"/>
        </w:trPr>
        <w:tc>
          <w:tcPr>
            <w:tcW w:w="5529" w:type="dxa"/>
            <w:hideMark/>
          </w:tcPr>
          <w:p w14:paraId="223BA3C1" w14:textId="77777777" w:rsidR="00E07C5E" w:rsidRPr="0017487D" w:rsidRDefault="00E07C5E" w:rsidP="00E07C5E">
            <w:pPr>
              <w:spacing w:after="200" w:line="360" w:lineRule="auto"/>
              <w:rPr>
                <w:lang w:val="fr-CH"/>
              </w:rPr>
            </w:pPr>
            <w:r w:rsidRPr="0017487D">
              <w:t xml:space="preserve">    Positive</w:t>
            </w:r>
          </w:p>
        </w:tc>
        <w:tc>
          <w:tcPr>
            <w:tcW w:w="1417" w:type="dxa"/>
            <w:hideMark/>
          </w:tcPr>
          <w:p w14:paraId="6505D4A4" w14:textId="77777777" w:rsidR="00E07C5E" w:rsidRPr="0017487D" w:rsidRDefault="00E07C5E" w:rsidP="00E07C5E">
            <w:pPr>
              <w:spacing w:after="200" w:line="360" w:lineRule="auto"/>
              <w:rPr>
                <w:lang w:val="fr-CH"/>
              </w:rPr>
            </w:pPr>
            <w:r w:rsidRPr="0017487D">
              <w:rPr>
                <w:lang w:val="en-SG"/>
              </w:rPr>
              <w:t>0.01</w:t>
            </w:r>
          </w:p>
        </w:tc>
        <w:tc>
          <w:tcPr>
            <w:tcW w:w="1276" w:type="dxa"/>
            <w:hideMark/>
          </w:tcPr>
          <w:p w14:paraId="2BBB73E4" w14:textId="77777777" w:rsidR="00E07C5E" w:rsidRPr="0017487D" w:rsidRDefault="00E07C5E" w:rsidP="00E07C5E">
            <w:pPr>
              <w:spacing w:after="200" w:line="360" w:lineRule="auto"/>
              <w:rPr>
                <w:lang w:val="fr-CH"/>
              </w:rPr>
            </w:pPr>
            <w:r w:rsidRPr="0017487D">
              <w:rPr>
                <w:lang w:val="en-SG"/>
              </w:rPr>
              <w:t>-0.08</w:t>
            </w:r>
          </w:p>
        </w:tc>
        <w:tc>
          <w:tcPr>
            <w:tcW w:w="1187" w:type="dxa"/>
            <w:hideMark/>
          </w:tcPr>
          <w:p w14:paraId="5159C346" w14:textId="77777777" w:rsidR="00E07C5E" w:rsidRPr="0017487D" w:rsidRDefault="00E07C5E" w:rsidP="00E07C5E">
            <w:pPr>
              <w:spacing w:after="200" w:line="360" w:lineRule="auto"/>
              <w:rPr>
                <w:lang w:val="fr-CH"/>
              </w:rPr>
            </w:pPr>
            <w:r w:rsidRPr="0017487D">
              <w:rPr>
                <w:lang w:val="en-SG"/>
              </w:rPr>
              <w:t>0.01</w:t>
            </w:r>
          </w:p>
        </w:tc>
      </w:tr>
      <w:tr w:rsidR="00E07C5E" w:rsidRPr="0017487D" w14:paraId="51221AD9" w14:textId="77777777" w:rsidTr="00B643E5">
        <w:trPr>
          <w:trHeight w:val="483"/>
        </w:trPr>
        <w:tc>
          <w:tcPr>
            <w:tcW w:w="5529" w:type="dxa"/>
            <w:hideMark/>
          </w:tcPr>
          <w:p w14:paraId="0D796162" w14:textId="77777777" w:rsidR="00E07C5E" w:rsidRPr="0017487D" w:rsidRDefault="00E07C5E" w:rsidP="00E07C5E">
            <w:pPr>
              <w:spacing w:after="200" w:line="360" w:lineRule="auto"/>
              <w:rPr>
                <w:lang w:val="fr-CH"/>
              </w:rPr>
            </w:pPr>
            <w:r w:rsidRPr="0017487D">
              <w:t>Hurrying</w:t>
            </w:r>
          </w:p>
        </w:tc>
        <w:tc>
          <w:tcPr>
            <w:tcW w:w="1417" w:type="dxa"/>
            <w:hideMark/>
          </w:tcPr>
          <w:p w14:paraId="0499B74F" w14:textId="7D2EF799" w:rsidR="00E07C5E" w:rsidRPr="0017487D" w:rsidRDefault="00A615BA" w:rsidP="00E07C5E">
            <w:pPr>
              <w:spacing w:after="200" w:line="360" w:lineRule="auto"/>
              <w:rPr>
                <w:lang w:val="fr-CH"/>
              </w:rPr>
            </w:pPr>
            <w:r w:rsidRPr="0017487D">
              <w:rPr>
                <w:lang w:val="en-SG"/>
              </w:rPr>
              <w:t>0.09</w:t>
            </w:r>
          </w:p>
        </w:tc>
        <w:tc>
          <w:tcPr>
            <w:tcW w:w="1276" w:type="dxa"/>
            <w:hideMark/>
          </w:tcPr>
          <w:p w14:paraId="181A08D9" w14:textId="77777777" w:rsidR="00E07C5E" w:rsidRPr="0017487D" w:rsidRDefault="00E07C5E" w:rsidP="00E07C5E">
            <w:pPr>
              <w:spacing w:after="200" w:line="360" w:lineRule="auto"/>
              <w:rPr>
                <w:lang w:val="fr-CH"/>
              </w:rPr>
            </w:pPr>
            <w:r w:rsidRPr="0017487D">
              <w:rPr>
                <w:lang w:val="en-SG"/>
              </w:rPr>
              <w:t>0.11</w:t>
            </w:r>
          </w:p>
        </w:tc>
        <w:tc>
          <w:tcPr>
            <w:tcW w:w="1187" w:type="dxa"/>
            <w:hideMark/>
          </w:tcPr>
          <w:p w14:paraId="39D23AAF" w14:textId="77777777" w:rsidR="00E07C5E" w:rsidRPr="0017487D" w:rsidRDefault="00E07C5E" w:rsidP="00E07C5E">
            <w:pPr>
              <w:spacing w:after="200" w:line="360" w:lineRule="auto"/>
              <w:rPr>
                <w:lang w:val="fr-CH"/>
              </w:rPr>
            </w:pPr>
            <w:r w:rsidRPr="0017487D">
              <w:rPr>
                <w:lang w:val="en-SG"/>
              </w:rPr>
              <w:t>0.03</w:t>
            </w:r>
          </w:p>
        </w:tc>
      </w:tr>
      <w:tr w:rsidR="00E07C5E" w:rsidRPr="0017487D" w14:paraId="052E7634" w14:textId="77777777" w:rsidTr="00B643E5">
        <w:trPr>
          <w:trHeight w:val="483"/>
        </w:trPr>
        <w:tc>
          <w:tcPr>
            <w:tcW w:w="5529" w:type="dxa"/>
            <w:hideMark/>
          </w:tcPr>
          <w:p w14:paraId="246CD76B" w14:textId="77777777" w:rsidR="00E07C5E" w:rsidRPr="0017487D" w:rsidRDefault="00E07C5E" w:rsidP="00E07C5E">
            <w:pPr>
              <w:spacing w:after="200" w:line="360" w:lineRule="auto"/>
              <w:rPr>
                <w:lang w:val="fr-CH"/>
              </w:rPr>
            </w:pPr>
            <w:r w:rsidRPr="0017487D">
              <w:t>Slowing</w:t>
            </w:r>
          </w:p>
        </w:tc>
        <w:tc>
          <w:tcPr>
            <w:tcW w:w="1417" w:type="dxa"/>
            <w:hideMark/>
          </w:tcPr>
          <w:p w14:paraId="7E90DC83" w14:textId="0DDDB168" w:rsidR="00E07C5E" w:rsidRPr="0017487D" w:rsidRDefault="00A615BA" w:rsidP="00E07C5E">
            <w:pPr>
              <w:spacing w:after="200" w:line="360" w:lineRule="auto"/>
              <w:rPr>
                <w:lang w:val="fr-CH"/>
              </w:rPr>
            </w:pPr>
            <w:r w:rsidRPr="0017487D">
              <w:rPr>
                <w:lang w:val="en-SG"/>
              </w:rPr>
              <w:t>0.13*</w:t>
            </w:r>
          </w:p>
        </w:tc>
        <w:tc>
          <w:tcPr>
            <w:tcW w:w="1276" w:type="dxa"/>
            <w:hideMark/>
          </w:tcPr>
          <w:p w14:paraId="16689A15" w14:textId="0CEB89F9" w:rsidR="00E07C5E" w:rsidRPr="0017487D" w:rsidRDefault="00A615BA" w:rsidP="00E07C5E">
            <w:pPr>
              <w:spacing w:after="200" w:line="360" w:lineRule="auto"/>
              <w:rPr>
                <w:lang w:val="fr-CH"/>
              </w:rPr>
            </w:pPr>
            <w:r w:rsidRPr="0017487D">
              <w:rPr>
                <w:lang w:val="en-SG"/>
              </w:rPr>
              <w:t>0.09</w:t>
            </w:r>
          </w:p>
        </w:tc>
        <w:tc>
          <w:tcPr>
            <w:tcW w:w="1187" w:type="dxa"/>
            <w:hideMark/>
          </w:tcPr>
          <w:p w14:paraId="45EBE149" w14:textId="77777777" w:rsidR="00E07C5E" w:rsidRPr="0017487D" w:rsidRDefault="00E07C5E" w:rsidP="00E07C5E">
            <w:pPr>
              <w:spacing w:after="200" w:line="360" w:lineRule="auto"/>
              <w:rPr>
                <w:lang w:val="fr-CH"/>
              </w:rPr>
            </w:pPr>
            <w:r w:rsidRPr="0017487D">
              <w:rPr>
                <w:lang w:val="en-SG"/>
              </w:rPr>
              <w:t>-0.01</w:t>
            </w:r>
          </w:p>
        </w:tc>
      </w:tr>
    </w:tbl>
    <w:p w14:paraId="591EDBF9" w14:textId="642889CD" w:rsidR="00B1512D" w:rsidRPr="0017487D" w:rsidRDefault="004E21E1" w:rsidP="004E21E1">
      <w:pPr>
        <w:spacing w:line="360" w:lineRule="auto"/>
        <w:rPr>
          <w:lang w:val="en-US"/>
        </w:rPr>
      </w:pPr>
      <w:r w:rsidRPr="0017487D">
        <w:t>* p&lt;0.05. Analyses adjusted for maternal ethnicity, maternal education level and child gender.</w:t>
      </w:r>
    </w:p>
    <w:p w14:paraId="226D53DA" w14:textId="5E1502CF" w:rsidR="00D44650" w:rsidRPr="0017487D" w:rsidRDefault="00D44650" w:rsidP="001F182C">
      <w:pPr>
        <w:pStyle w:val="Heading2"/>
        <w:rPr>
          <w:lang w:val="en-US"/>
        </w:rPr>
      </w:pPr>
      <w:r w:rsidRPr="0017487D">
        <w:rPr>
          <w:lang w:val="en-US"/>
        </w:rPr>
        <w:t>Associations between feeding practices and child weight status</w:t>
      </w:r>
    </w:p>
    <w:p w14:paraId="6688E0B3" w14:textId="28DE6AA1" w:rsidR="00335792" w:rsidRPr="0017487D" w:rsidRDefault="00D44650" w:rsidP="0001316A">
      <w:pPr>
        <w:spacing w:line="360" w:lineRule="auto"/>
        <w:rPr>
          <w:lang w:val="en-US"/>
        </w:rPr>
      </w:pPr>
      <w:r w:rsidRPr="0017487D">
        <w:rPr>
          <w:lang w:val="en-US"/>
        </w:rPr>
        <w:t>Although energy intake and food variety both showed</w:t>
      </w:r>
      <w:r w:rsidR="000C2804" w:rsidRPr="0017487D">
        <w:rPr>
          <w:lang w:val="en-US"/>
        </w:rPr>
        <w:t xml:space="preserve"> significant</w:t>
      </w:r>
      <w:r w:rsidRPr="0017487D">
        <w:rPr>
          <w:lang w:val="en-US"/>
        </w:rPr>
        <w:t xml:space="preserve"> positive associations with child BMI</w:t>
      </w:r>
      <w:r w:rsidR="000C2804" w:rsidRPr="0017487D">
        <w:rPr>
          <w:vertAlign w:val="subscript"/>
          <w:lang w:val="en-US"/>
        </w:rPr>
        <w:t>z</w:t>
      </w:r>
      <w:r w:rsidRPr="0017487D">
        <w:rPr>
          <w:lang w:val="en-US"/>
        </w:rPr>
        <w:t xml:space="preserve"> (</w:t>
      </w:r>
      <w:r w:rsidRPr="0017487D">
        <w:rPr>
          <w:i/>
          <w:lang w:val="en-US"/>
        </w:rPr>
        <w:t>r</w:t>
      </w:r>
      <w:r w:rsidRPr="0017487D">
        <w:rPr>
          <w:lang w:val="en-US"/>
        </w:rPr>
        <w:t>=0.195 and 0.158, respectively), no individual feeding practice showed significant associations with BMI</w:t>
      </w:r>
      <w:r w:rsidR="004F63F1" w:rsidRPr="0017487D">
        <w:rPr>
          <w:lang w:val="en-US"/>
        </w:rPr>
        <w:t xml:space="preserve"> (Table 5)</w:t>
      </w:r>
      <w:r w:rsidRPr="0017487D">
        <w:rPr>
          <w:lang w:val="en-US"/>
        </w:rPr>
        <w:t xml:space="preserve">. As </w:t>
      </w:r>
      <w:r w:rsidR="000364BE" w:rsidRPr="0017487D">
        <w:rPr>
          <w:lang w:val="en-US"/>
        </w:rPr>
        <w:t xml:space="preserve">mothers’ </w:t>
      </w:r>
      <w:r w:rsidRPr="0017487D">
        <w:rPr>
          <w:lang w:val="en-US"/>
        </w:rPr>
        <w:t xml:space="preserve">use of feeding practices </w:t>
      </w:r>
      <w:r w:rsidR="00F742E7" w:rsidRPr="0017487D">
        <w:rPr>
          <w:lang w:val="en-US"/>
        </w:rPr>
        <w:t>did</w:t>
      </w:r>
      <w:r w:rsidR="00EC4E33" w:rsidRPr="0017487D">
        <w:rPr>
          <w:lang w:val="en-US"/>
        </w:rPr>
        <w:t xml:space="preserve"> </w:t>
      </w:r>
      <w:r w:rsidRPr="0017487D">
        <w:rPr>
          <w:lang w:val="en-US"/>
        </w:rPr>
        <w:t xml:space="preserve">not show a linear relationship with </w:t>
      </w:r>
      <w:r w:rsidR="004F63F1" w:rsidRPr="0017487D">
        <w:rPr>
          <w:lang w:val="en-US"/>
        </w:rPr>
        <w:t xml:space="preserve">BMI </w:t>
      </w:r>
      <w:r w:rsidR="000C2804" w:rsidRPr="0017487D">
        <w:rPr>
          <w:lang w:val="en-US"/>
        </w:rPr>
        <w:t xml:space="preserve">when </w:t>
      </w:r>
      <w:r w:rsidR="004F63F1" w:rsidRPr="0017487D">
        <w:rPr>
          <w:lang w:val="en-US"/>
        </w:rPr>
        <w:t>measured as a continuous variable</w:t>
      </w:r>
      <w:r w:rsidRPr="0017487D">
        <w:rPr>
          <w:lang w:val="en-US"/>
        </w:rPr>
        <w:t xml:space="preserve">, </w:t>
      </w:r>
      <w:r w:rsidR="00EC4E33" w:rsidRPr="0017487D">
        <w:rPr>
          <w:lang w:val="en-US"/>
        </w:rPr>
        <w:t>children were also categorized</w:t>
      </w:r>
      <w:r w:rsidRPr="0017487D">
        <w:rPr>
          <w:lang w:val="en-US"/>
        </w:rPr>
        <w:t xml:space="preserve"> into </w:t>
      </w:r>
      <w:r w:rsidR="00FB5DCA" w:rsidRPr="0017487D">
        <w:rPr>
          <w:lang w:val="en-US"/>
        </w:rPr>
        <w:t xml:space="preserve">normal </w:t>
      </w:r>
      <w:r w:rsidRPr="0017487D">
        <w:rPr>
          <w:lang w:val="en-US"/>
        </w:rPr>
        <w:t>weight and overweight group</w:t>
      </w:r>
      <w:r w:rsidR="00EC4E33" w:rsidRPr="0017487D">
        <w:rPr>
          <w:lang w:val="en-US"/>
        </w:rPr>
        <w:t>s</w:t>
      </w:r>
      <w:r w:rsidRPr="0017487D">
        <w:rPr>
          <w:lang w:val="en-US"/>
        </w:rPr>
        <w:t xml:space="preserve"> </w:t>
      </w:r>
      <w:r w:rsidR="004F63F1" w:rsidRPr="0017487D">
        <w:rPr>
          <w:lang w:val="en-US"/>
        </w:rPr>
        <w:t xml:space="preserve">to compare families with children of different categories of weight </w:t>
      </w:r>
      <w:r w:rsidRPr="0017487D">
        <w:rPr>
          <w:lang w:val="en-US"/>
        </w:rPr>
        <w:t xml:space="preserve">(Table </w:t>
      </w:r>
      <w:r w:rsidR="00FB5DCA" w:rsidRPr="0017487D">
        <w:rPr>
          <w:lang w:val="en-US"/>
        </w:rPr>
        <w:t>5</w:t>
      </w:r>
      <w:r w:rsidRPr="0017487D">
        <w:rPr>
          <w:lang w:val="en-US"/>
        </w:rPr>
        <w:t xml:space="preserve">). </w:t>
      </w:r>
      <w:r w:rsidR="00FB5DCA" w:rsidRPr="0017487D">
        <w:rPr>
          <w:lang w:val="en-US"/>
        </w:rPr>
        <w:t xml:space="preserve">There were no significant differences between groups for </w:t>
      </w:r>
      <w:r w:rsidR="000364BE" w:rsidRPr="0017487D">
        <w:rPr>
          <w:lang w:val="en-US"/>
        </w:rPr>
        <w:t xml:space="preserve">mothers’ </w:t>
      </w:r>
      <w:r w:rsidR="00FB5DCA" w:rsidRPr="0017487D">
        <w:rPr>
          <w:lang w:val="en-US"/>
        </w:rPr>
        <w:t xml:space="preserve">use of feeding practices. </w:t>
      </w:r>
      <w:r w:rsidR="00E42921" w:rsidRPr="0017487D">
        <w:rPr>
          <w:lang w:val="en-US"/>
        </w:rPr>
        <w:t xml:space="preserve">This was also true when controlling for maternal BMI status (not shown). </w:t>
      </w:r>
    </w:p>
    <w:p w14:paraId="14E5769F" w14:textId="76111CD5" w:rsidR="00D44650" w:rsidRPr="0017487D" w:rsidRDefault="00D44650" w:rsidP="0001316A">
      <w:pPr>
        <w:spacing w:line="360" w:lineRule="auto"/>
        <w:rPr>
          <w:lang w:val="en-US"/>
        </w:rPr>
      </w:pPr>
    </w:p>
    <w:p w14:paraId="098BFBB6" w14:textId="04049116" w:rsidR="004E21E1" w:rsidRPr="0017487D" w:rsidRDefault="004E21E1" w:rsidP="0001316A">
      <w:pPr>
        <w:spacing w:line="360" w:lineRule="auto"/>
        <w:rPr>
          <w:b/>
          <w:lang w:val="en-US"/>
        </w:rPr>
      </w:pPr>
      <w:r w:rsidRPr="0017487D">
        <w:rPr>
          <w:b/>
          <w:lang w:val="en-US"/>
        </w:rPr>
        <w:t>Table 5. Differences in mean feeding practice use (per 10 minutes) by child weight category</w:t>
      </w:r>
    </w:p>
    <w:tbl>
      <w:tblPr>
        <w:tblStyle w:val="TableGrid"/>
        <w:tblW w:w="9406" w:type="dxa"/>
        <w:tblInd w:w="-5" w:type="dxa"/>
        <w:tblLook w:val="04A0" w:firstRow="1" w:lastRow="0" w:firstColumn="1" w:lastColumn="0" w:noHBand="0" w:noVBand="1"/>
      </w:tblPr>
      <w:tblGrid>
        <w:gridCol w:w="5387"/>
        <w:gridCol w:w="1248"/>
        <w:gridCol w:w="1335"/>
        <w:gridCol w:w="718"/>
        <w:gridCol w:w="718"/>
      </w:tblGrid>
      <w:tr w:rsidR="00BB0301" w:rsidRPr="0017487D" w14:paraId="3487EE15" w14:textId="77777777" w:rsidTr="00B643E5">
        <w:trPr>
          <w:trHeight w:val="1222"/>
        </w:trPr>
        <w:tc>
          <w:tcPr>
            <w:tcW w:w="5387" w:type="dxa"/>
            <w:hideMark/>
          </w:tcPr>
          <w:p w14:paraId="38D58C84" w14:textId="77777777" w:rsidR="00BB0301" w:rsidRPr="0017487D" w:rsidRDefault="00BB0301" w:rsidP="00BB0301">
            <w:pPr>
              <w:spacing w:after="200" w:line="360" w:lineRule="auto"/>
              <w:rPr>
                <w:lang w:val="en-US"/>
              </w:rPr>
            </w:pPr>
            <w:r w:rsidRPr="0017487D">
              <w:rPr>
                <w:b/>
                <w:bCs/>
                <w:lang w:val="en-US"/>
              </w:rPr>
              <w:t> </w:t>
            </w:r>
          </w:p>
        </w:tc>
        <w:tc>
          <w:tcPr>
            <w:tcW w:w="1248" w:type="dxa"/>
            <w:hideMark/>
          </w:tcPr>
          <w:p w14:paraId="737C81FC" w14:textId="77777777" w:rsidR="00BB0301" w:rsidRPr="0017487D" w:rsidRDefault="00BB0301" w:rsidP="00BB0301">
            <w:pPr>
              <w:spacing w:after="200" w:line="360" w:lineRule="auto"/>
              <w:rPr>
                <w:lang w:val="en-US"/>
              </w:rPr>
            </w:pPr>
            <w:r w:rsidRPr="0017487D">
              <w:rPr>
                <w:b/>
                <w:bCs/>
                <w:lang w:val="en-US"/>
              </w:rPr>
              <w:t>Normal Weight</w:t>
            </w:r>
          </w:p>
          <w:p w14:paraId="0A939F2E" w14:textId="77777777" w:rsidR="00BB0301" w:rsidRPr="0017487D" w:rsidRDefault="00BB0301" w:rsidP="00BB0301">
            <w:pPr>
              <w:spacing w:after="200" w:line="360" w:lineRule="auto"/>
              <w:rPr>
                <w:lang w:val="en-US"/>
              </w:rPr>
            </w:pPr>
            <w:r w:rsidRPr="0017487D">
              <w:rPr>
                <w:b/>
                <w:bCs/>
                <w:lang w:val="en-US"/>
              </w:rPr>
              <w:t>Mean (SE)</w:t>
            </w:r>
          </w:p>
          <w:p w14:paraId="5C4E5A49" w14:textId="77777777" w:rsidR="00BB0301" w:rsidRPr="0017487D" w:rsidRDefault="00BB0301" w:rsidP="00BB0301">
            <w:pPr>
              <w:spacing w:after="200" w:line="360" w:lineRule="auto"/>
              <w:rPr>
                <w:lang w:val="en-US"/>
              </w:rPr>
            </w:pPr>
            <w:r w:rsidRPr="0017487D">
              <w:rPr>
                <w:b/>
                <w:bCs/>
                <w:lang w:val="en-US"/>
              </w:rPr>
              <w:t>n=167</w:t>
            </w:r>
          </w:p>
        </w:tc>
        <w:tc>
          <w:tcPr>
            <w:tcW w:w="1335" w:type="dxa"/>
            <w:hideMark/>
          </w:tcPr>
          <w:p w14:paraId="44EA93A9" w14:textId="77777777" w:rsidR="00BB0301" w:rsidRPr="0017487D" w:rsidRDefault="00BB0301" w:rsidP="00BB0301">
            <w:pPr>
              <w:spacing w:after="200" w:line="360" w:lineRule="auto"/>
              <w:rPr>
                <w:lang w:val="fr-CH"/>
              </w:rPr>
            </w:pPr>
            <w:r w:rsidRPr="0017487D">
              <w:rPr>
                <w:b/>
                <w:bCs/>
                <w:lang w:val="en-US"/>
              </w:rPr>
              <w:t>Overweight</w:t>
            </w:r>
            <w:r w:rsidRPr="0017487D">
              <w:rPr>
                <w:b/>
                <w:bCs/>
              </w:rPr>
              <w:t> </w:t>
            </w:r>
          </w:p>
          <w:p w14:paraId="762F9EDF" w14:textId="77777777" w:rsidR="00BB0301" w:rsidRPr="0017487D" w:rsidRDefault="00BB0301" w:rsidP="00BB0301">
            <w:pPr>
              <w:spacing w:after="200" w:line="360" w:lineRule="auto"/>
              <w:rPr>
                <w:lang w:val="fr-CH"/>
              </w:rPr>
            </w:pPr>
            <w:r w:rsidRPr="0017487D">
              <w:rPr>
                <w:b/>
                <w:bCs/>
                <w:lang w:val="en-US"/>
              </w:rPr>
              <w:t>Mean (SE)</w:t>
            </w:r>
          </w:p>
          <w:p w14:paraId="1BEEC11B" w14:textId="77777777" w:rsidR="00BB0301" w:rsidRPr="0017487D" w:rsidRDefault="00BB0301" w:rsidP="00BB0301">
            <w:pPr>
              <w:spacing w:after="200" w:line="360" w:lineRule="auto"/>
              <w:rPr>
                <w:lang w:val="fr-CH"/>
              </w:rPr>
            </w:pPr>
            <w:r w:rsidRPr="0017487D">
              <w:rPr>
                <w:b/>
                <w:bCs/>
                <w:lang w:val="en-US"/>
              </w:rPr>
              <w:t>n=34</w:t>
            </w:r>
          </w:p>
        </w:tc>
        <w:tc>
          <w:tcPr>
            <w:tcW w:w="718" w:type="dxa"/>
            <w:hideMark/>
          </w:tcPr>
          <w:p w14:paraId="3172F875" w14:textId="77777777" w:rsidR="00BB0301" w:rsidRPr="0017487D" w:rsidRDefault="00BB0301" w:rsidP="00BB0301">
            <w:pPr>
              <w:spacing w:after="200" w:line="360" w:lineRule="auto"/>
              <w:rPr>
                <w:lang w:val="fr-CH"/>
              </w:rPr>
            </w:pPr>
            <w:r w:rsidRPr="0017487D">
              <w:rPr>
                <w:b/>
                <w:bCs/>
                <w:lang w:val="en-US"/>
              </w:rPr>
              <w:t>F</w:t>
            </w:r>
          </w:p>
        </w:tc>
        <w:tc>
          <w:tcPr>
            <w:tcW w:w="718" w:type="dxa"/>
            <w:hideMark/>
          </w:tcPr>
          <w:p w14:paraId="22B27D91" w14:textId="77777777" w:rsidR="00BB0301" w:rsidRPr="0017487D" w:rsidRDefault="00BB0301" w:rsidP="00BB0301">
            <w:pPr>
              <w:spacing w:after="200" w:line="360" w:lineRule="auto"/>
              <w:rPr>
                <w:lang w:val="fr-CH"/>
              </w:rPr>
            </w:pPr>
            <w:r w:rsidRPr="0017487D">
              <w:rPr>
                <w:b/>
                <w:bCs/>
                <w:lang w:val="en-US"/>
              </w:rPr>
              <w:t>p-value</w:t>
            </w:r>
          </w:p>
        </w:tc>
      </w:tr>
      <w:tr w:rsidR="00BB0301" w:rsidRPr="0017487D" w14:paraId="02843E1A" w14:textId="77777777" w:rsidTr="00B643E5">
        <w:trPr>
          <w:trHeight w:val="504"/>
        </w:trPr>
        <w:tc>
          <w:tcPr>
            <w:tcW w:w="5387" w:type="dxa"/>
            <w:hideMark/>
          </w:tcPr>
          <w:p w14:paraId="5DC55D44" w14:textId="77777777" w:rsidR="00BB0301" w:rsidRPr="0017487D" w:rsidRDefault="00BB0301" w:rsidP="00BB0301">
            <w:pPr>
              <w:spacing w:after="200" w:line="360" w:lineRule="auto"/>
              <w:rPr>
                <w:lang w:val="fr-CH"/>
              </w:rPr>
            </w:pPr>
            <w:r w:rsidRPr="0017487D">
              <w:t>Suggestion</w:t>
            </w:r>
          </w:p>
        </w:tc>
        <w:tc>
          <w:tcPr>
            <w:tcW w:w="1248" w:type="dxa"/>
            <w:hideMark/>
          </w:tcPr>
          <w:p w14:paraId="7797D809" w14:textId="77777777" w:rsidR="00BB0301" w:rsidRPr="0017487D" w:rsidRDefault="00BB0301" w:rsidP="00BB0301">
            <w:pPr>
              <w:spacing w:after="200" w:line="360" w:lineRule="auto"/>
              <w:rPr>
                <w:lang w:val="fr-CH"/>
              </w:rPr>
            </w:pPr>
            <w:r w:rsidRPr="0017487D">
              <w:rPr>
                <w:lang w:val="en-SG"/>
              </w:rPr>
              <w:t>3.19 (0.24)</w:t>
            </w:r>
          </w:p>
        </w:tc>
        <w:tc>
          <w:tcPr>
            <w:tcW w:w="1335" w:type="dxa"/>
            <w:hideMark/>
          </w:tcPr>
          <w:p w14:paraId="1747C569" w14:textId="77777777" w:rsidR="00BB0301" w:rsidRPr="0017487D" w:rsidRDefault="00BB0301" w:rsidP="00BB0301">
            <w:pPr>
              <w:spacing w:after="200" w:line="360" w:lineRule="auto"/>
              <w:rPr>
                <w:lang w:val="fr-CH"/>
              </w:rPr>
            </w:pPr>
            <w:r w:rsidRPr="0017487D">
              <w:rPr>
                <w:lang w:val="en-SG"/>
              </w:rPr>
              <w:t>3.72 (0.54)</w:t>
            </w:r>
          </w:p>
        </w:tc>
        <w:tc>
          <w:tcPr>
            <w:tcW w:w="718" w:type="dxa"/>
            <w:hideMark/>
          </w:tcPr>
          <w:p w14:paraId="376D159A" w14:textId="77777777" w:rsidR="00BB0301" w:rsidRPr="0017487D" w:rsidRDefault="00BB0301" w:rsidP="00BB0301">
            <w:pPr>
              <w:spacing w:after="200" w:line="360" w:lineRule="auto"/>
              <w:rPr>
                <w:lang w:val="fr-CH"/>
              </w:rPr>
            </w:pPr>
            <w:r w:rsidRPr="0017487D">
              <w:rPr>
                <w:lang w:val="en-US"/>
              </w:rPr>
              <w:t>0.814</w:t>
            </w:r>
          </w:p>
        </w:tc>
        <w:tc>
          <w:tcPr>
            <w:tcW w:w="718" w:type="dxa"/>
            <w:hideMark/>
          </w:tcPr>
          <w:p w14:paraId="6EE28138" w14:textId="77777777" w:rsidR="00BB0301" w:rsidRPr="0017487D" w:rsidRDefault="00BB0301" w:rsidP="00BB0301">
            <w:pPr>
              <w:spacing w:after="200" w:line="360" w:lineRule="auto"/>
              <w:rPr>
                <w:lang w:val="fr-CH"/>
              </w:rPr>
            </w:pPr>
            <w:r w:rsidRPr="0017487D">
              <w:rPr>
                <w:lang w:val="en-SG"/>
              </w:rPr>
              <w:t>0.368</w:t>
            </w:r>
          </w:p>
        </w:tc>
      </w:tr>
      <w:tr w:rsidR="00BB0301" w:rsidRPr="0017487D" w14:paraId="1CEB18F8" w14:textId="77777777" w:rsidTr="00B643E5">
        <w:trPr>
          <w:trHeight w:val="504"/>
        </w:trPr>
        <w:tc>
          <w:tcPr>
            <w:tcW w:w="5387" w:type="dxa"/>
            <w:hideMark/>
          </w:tcPr>
          <w:p w14:paraId="264F2F8F" w14:textId="77777777" w:rsidR="00BB0301" w:rsidRPr="0017487D" w:rsidRDefault="00BB0301" w:rsidP="00BB0301">
            <w:pPr>
              <w:spacing w:after="200" w:line="360" w:lineRule="auto"/>
              <w:rPr>
                <w:lang w:val="fr-CH"/>
              </w:rPr>
            </w:pPr>
            <w:r w:rsidRPr="0017487D">
              <w:t>Total Prompts</w:t>
            </w:r>
          </w:p>
        </w:tc>
        <w:tc>
          <w:tcPr>
            <w:tcW w:w="1248" w:type="dxa"/>
            <w:hideMark/>
          </w:tcPr>
          <w:p w14:paraId="46E038B3" w14:textId="77777777" w:rsidR="00BB0301" w:rsidRPr="0017487D" w:rsidRDefault="00BB0301" w:rsidP="00BB0301">
            <w:pPr>
              <w:spacing w:after="200" w:line="360" w:lineRule="auto"/>
              <w:rPr>
                <w:lang w:val="fr-CH"/>
              </w:rPr>
            </w:pPr>
            <w:r w:rsidRPr="0017487D">
              <w:rPr>
                <w:lang w:val="en-SG"/>
              </w:rPr>
              <w:t>3.10 (0.23)</w:t>
            </w:r>
          </w:p>
        </w:tc>
        <w:tc>
          <w:tcPr>
            <w:tcW w:w="1335" w:type="dxa"/>
            <w:hideMark/>
          </w:tcPr>
          <w:p w14:paraId="22EBFAE7" w14:textId="77777777" w:rsidR="00BB0301" w:rsidRPr="0017487D" w:rsidRDefault="00BB0301" w:rsidP="00BB0301">
            <w:pPr>
              <w:spacing w:after="200" w:line="360" w:lineRule="auto"/>
              <w:rPr>
                <w:lang w:val="fr-CH"/>
              </w:rPr>
            </w:pPr>
            <w:r w:rsidRPr="0017487D">
              <w:rPr>
                <w:lang w:val="en-SG"/>
              </w:rPr>
              <w:t>2.93 (0.51)</w:t>
            </w:r>
          </w:p>
        </w:tc>
        <w:tc>
          <w:tcPr>
            <w:tcW w:w="718" w:type="dxa"/>
            <w:hideMark/>
          </w:tcPr>
          <w:p w14:paraId="52053B85" w14:textId="77777777" w:rsidR="00BB0301" w:rsidRPr="0017487D" w:rsidRDefault="00BB0301" w:rsidP="00BB0301">
            <w:pPr>
              <w:spacing w:after="200" w:line="360" w:lineRule="auto"/>
              <w:rPr>
                <w:lang w:val="fr-CH"/>
              </w:rPr>
            </w:pPr>
            <w:r w:rsidRPr="0017487D">
              <w:rPr>
                <w:lang w:val="en-US"/>
              </w:rPr>
              <w:t>0.098</w:t>
            </w:r>
          </w:p>
        </w:tc>
        <w:tc>
          <w:tcPr>
            <w:tcW w:w="718" w:type="dxa"/>
            <w:hideMark/>
          </w:tcPr>
          <w:p w14:paraId="2DC941B9" w14:textId="77777777" w:rsidR="00BB0301" w:rsidRPr="0017487D" w:rsidRDefault="00BB0301" w:rsidP="00BB0301">
            <w:pPr>
              <w:spacing w:after="200" w:line="360" w:lineRule="auto"/>
              <w:rPr>
                <w:lang w:val="fr-CH"/>
              </w:rPr>
            </w:pPr>
            <w:r w:rsidRPr="0017487D">
              <w:rPr>
                <w:lang w:val="en-SG"/>
              </w:rPr>
              <w:t>0.755</w:t>
            </w:r>
          </w:p>
        </w:tc>
      </w:tr>
      <w:tr w:rsidR="00BB0301" w:rsidRPr="0017487D" w14:paraId="458A4647" w14:textId="77777777" w:rsidTr="00B643E5">
        <w:trPr>
          <w:trHeight w:val="504"/>
        </w:trPr>
        <w:tc>
          <w:tcPr>
            <w:tcW w:w="5387" w:type="dxa"/>
            <w:hideMark/>
          </w:tcPr>
          <w:p w14:paraId="0229B5DE" w14:textId="77777777" w:rsidR="00BB0301" w:rsidRPr="0017487D" w:rsidRDefault="00BB0301" w:rsidP="00BB0301">
            <w:pPr>
              <w:spacing w:after="200" w:line="360" w:lineRule="auto"/>
              <w:rPr>
                <w:lang w:val="fr-CH"/>
              </w:rPr>
            </w:pPr>
            <w:r w:rsidRPr="0017487D">
              <w:t xml:space="preserve">     ASP</w:t>
            </w:r>
          </w:p>
        </w:tc>
        <w:tc>
          <w:tcPr>
            <w:tcW w:w="1248" w:type="dxa"/>
            <w:hideMark/>
          </w:tcPr>
          <w:p w14:paraId="1532BBF9" w14:textId="77777777" w:rsidR="00BB0301" w:rsidRPr="0017487D" w:rsidRDefault="00BB0301" w:rsidP="00BB0301">
            <w:pPr>
              <w:spacing w:after="200" w:line="360" w:lineRule="auto"/>
              <w:rPr>
                <w:lang w:val="fr-CH"/>
              </w:rPr>
            </w:pPr>
            <w:r w:rsidRPr="0017487D">
              <w:rPr>
                <w:lang w:val="en-SG"/>
              </w:rPr>
              <w:t>1.80 (0.14)</w:t>
            </w:r>
          </w:p>
        </w:tc>
        <w:tc>
          <w:tcPr>
            <w:tcW w:w="1335" w:type="dxa"/>
            <w:hideMark/>
          </w:tcPr>
          <w:p w14:paraId="56620D62" w14:textId="77777777" w:rsidR="00BB0301" w:rsidRPr="0017487D" w:rsidRDefault="00BB0301" w:rsidP="00BB0301">
            <w:pPr>
              <w:spacing w:after="200" w:line="360" w:lineRule="auto"/>
              <w:rPr>
                <w:lang w:val="fr-CH"/>
              </w:rPr>
            </w:pPr>
            <w:r w:rsidRPr="0017487D">
              <w:rPr>
                <w:lang w:val="en-SG"/>
              </w:rPr>
              <w:t>1.78 (0.32)</w:t>
            </w:r>
          </w:p>
        </w:tc>
        <w:tc>
          <w:tcPr>
            <w:tcW w:w="718" w:type="dxa"/>
            <w:hideMark/>
          </w:tcPr>
          <w:p w14:paraId="0AA855DA" w14:textId="77777777" w:rsidR="00BB0301" w:rsidRPr="0017487D" w:rsidRDefault="00BB0301" w:rsidP="00BB0301">
            <w:pPr>
              <w:spacing w:after="200" w:line="360" w:lineRule="auto"/>
              <w:rPr>
                <w:lang w:val="fr-CH"/>
              </w:rPr>
            </w:pPr>
            <w:r w:rsidRPr="0017487D">
              <w:rPr>
                <w:lang w:val="en-US"/>
              </w:rPr>
              <w:t>0.004</w:t>
            </w:r>
          </w:p>
        </w:tc>
        <w:tc>
          <w:tcPr>
            <w:tcW w:w="718" w:type="dxa"/>
            <w:hideMark/>
          </w:tcPr>
          <w:p w14:paraId="76F23939" w14:textId="77777777" w:rsidR="00BB0301" w:rsidRPr="0017487D" w:rsidRDefault="00BB0301" w:rsidP="00BB0301">
            <w:pPr>
              <w:spacing w:after="200" w:line="360" w:lineRule="auto"/>
              <w:rPr>
                <w:lang w:val="fr-CH"/>
              </w:rPr>
            </w:pPr>
            <w:r w:rsidRPr="0017487D">
              <w:rPr>
                <w:lang w:val="en-SG"/>
              </w:rPr>
              <w:t>0.947</w:t>
            </w:r>
          </w:p>
        </w:tc>
      </w:tr>
      <w:tr w:rsidR="00BB0301" w:rsidRPr="0017487D" w14:paraId="08316322" w14:textId="77777777" w:rsidTr="00B643E5">
        <w:trPr>
          <w:trHeight w:val="504"/>
        </w:trPr>
        <w:tc>
          <w:tcPr>
            <w:tcW w:w="5387" w:type="dxa"/>
            <w:hideMark/>
          </w:tcPr>
          <w:p w14:paraId="64B6F452" w14:textId="77777777" w:rsidR="00BB0301" w:rsidRPr="0017487D" w:rsidRDefault="00BB0301" w:rsidP="00BB0301">
            <w:pPr>
              <w:spacing w:after="200" w:line="360" w:lineRule="auto"/>
              <w:rPr>
                <w:lang w:val="fr-CH"/>
              </w:rPr>
            </w:pPr>
            <w:r w:rsidRPr="0017487D">
              <w:t xml:space="preserve">     CCP</w:t>
            </w:r>
          </w:p>
        </w:tc>
        <w:tc>
          <w:tcPr>
            <w:tcW w:w="1248" w:type="dxa"/>
            <w:hideMark/>
          </w:tcPr>
          <w:p w14:paraId="59C7E885" w14:textId="77777777" w:rsidR="00BB0301" w:rsidRPr="0017487D" w:rsidRDefault="00BB0301" w:rsidP="00BB0301">
            <w:pPr>
              <w:spacing w:after="200" w:line="360" w:lineRule="auto"/>
              <w:rPr>
                <w:lang w:val="fr-CH"/>
              </w:rPr>
            </w:pPr>
            <w:r w:rsidRPr="0017487D">
              <w:rPr>
                <w:lang w:val="en-SG"/>
              </w:rPr>
              <w:t>1.30 (0.15)</w:t>
            </w:r>
          </w:p>
        </w:tc>
        <w:tc>
          <w:tcPr>
            <w:tcW w:w="1335" w:type="dxa"/>
            <w:hideMark/>
          </w:tcPr>
          <w:p w14:paraId="65302462" w14:textId="77777777" w:rsidR="00BB0301" w:rsidRPr="0017487D" w:rsidRDefault="00BB0301" w:rsidP="00BB0301">
            <w:pPr>
              <w:spacing w:after="200" w:line="360" w:lineRule="auto"/>
              <w:rPr>
                <w:lang w:val="fr-CH"/>
              </w:rPr>
            </w:pPr>
            <w:r w:rsidRPr="0017487D">
              <w:rPr>
                <w:lang w:val="en-SG"/>
              </w:rPr>
              <w:t>1.14 (0.33)</w:t>
            </w:r>
          </w:p>
        </w:tc>
        <w:tc>
          <w:tcPr>
            <w:tcW w:w="718" w:type="dxa"/>
            <w:hideMark/>
          </w:tcPr>
          <w:p w14:paraId="02F0BD4A" w14:textId="77777777" w:rsidR="00BB0301" w:rsidRPr="0017487D" w:rsidRDefault="00BB0301" w:rsidP="00BB0301">
            <w:pPr>
              <w:spacing w:after="200" w:line="360" w:lineRule="auto"/>
              <w:rPr>
                <w:lang w:val="fr-CH"/>
              </w:rPr>
            </w:pPr>
            <w:r w:rsidRPr="0017487D">
              <w:rPr>
                <w:lang w:val="en-US"/>
              </w:rPr>
              <w:t>0.182</w:t>
            </w:r>
          </w:p>
        </w:tc>
        <w:tc>
          <w:tcPr>
            <w:tcW w:w="718" w:type="dxa"/>
            <w:hideMark/>
          </w:tcPr>
          <w:p w14:paraId="689A72C2" w14:textId="77777777" w:rsidR="00BB0301" w:rsidRPr="0017487D" w:rsidRDefault="00BB0301" w:rsidP="00BB0301">
            <w:pPr>
              <w:spacing w:after="200" w:line="360" w:lineRule="auto"/>
              <w:rPr>
                <w:lang w:val="fr-CH"/>
              </w:rPr>
            </w:pPr>
            <w:r w:rsidRPr="0017487D">
              <w:rPr>
                <w:lang w:val="en-SG"/>
              </w:rPr>
              <w:t>0.670</w:t>
            </w:r>
          </w:p>
        </w:tc>
      </w:tr>
      <w:tr w:rsidR="00BB0301" w:rsidRPr="0017487D" w14:paraId="7C5CBCB6" w14:textId="77777777" w:rsidTr="00B643E5">
        <w:trPr>
          <w:trHeight w:val="504"/>
        </w:trPr>
        <w:tc>
          <w:tcPr>
            <w:tcW w:w="5387" w:type="dxa"/>
            <w:hideMark/>
          </w:tcPr>
          <w:p w14:paraId="69B4D3FC" w14:textId="77777777" w:rsidR="00BB0301" w:rsidRPr="0017487D" w:rsidRDefault="00BB0301" w:rsidP="00BB0301">
            <w:pPr>
              <w:spacing w:after="200" w:line="360" w:lineRule="auto"/>
              <w:rPr>
                <w:lang w:val="fr-CH"/>
              </w:rPr>
            </w:pPr>
            <w:r w:rsidRPr="0017487D">
              <w:t xml:space="preserve">     % ASP</w:t>
            </w:r>
          </w:p>
        </w:tc>
        <w:tc>
          <w:tcPr>
            <w:tcW w:w="1248" w:type="dxa"/>
            <w:hideMark/>
          </w:tcPr>
          <w:p w14:paraId="59355312" w14:textId="77777777" w:rsidR="00BB0301" w:rsidRPr="0017487D" w:rsidRDefault="00BB0301" w:rsidP="00BB0301">
            <w:pPr>
              <w:spacing w:after="200" w:line="360" w:lineRule="auto"/>
              <w:rPr>
                <w:lang w:val="fr-CH"/>
              </w:rPr>
            </w:pPr>
            <w:r w:rsidRPr="0017487D">
              <w:rPr>
                <w:lang w:val="en-SG"/>
              </w:rPr>
              <w:t>24.4 (1.19)</w:t>
            </w:r>
          </w:p>
        </w:tc>
        <w:tc>
          <w:tcPr>
            <w:tcW w:w="1335" w:type="dxa"/>
            <w:hideMark/>
          </w:tcPr>
          <w:p w14:paraId="6DC0C249" w14:textId="77777777" w:rsidR="00BB0301" w:rsidRPr="0017487D" w:rsidRDefault="00BB0301" w:rsidP="00BB0301">
            <w:pPr>
              <w:spacing w:after="200" w:line="360" w:lineRule="auto"/>
              <w:rPr>
                <w:lang w:val="fr-CH"/>
              </w:rPr>
            </w:pPr>
            <w:r w:rsidRPr="0017487D">
              <w:rPr>
                <w:lang w:val="en-SG"/>
              </w:rPr>
              <w:t>24.0 (2.67)</w:t>
            </w:r>
          </w:p>
        </w:tc>
        <w:tc>
          <w:tcPr>
            <w:tcW w:w="718" w:type="dxa"/>
            <w:hideMark/>
          </w:tcPr>
          <w:p w14:paraId="16EA682D" w14:textId="77777777" w:rsidR="00BB0301" w:rsidRPr="0017487D" w:rsidRDefault="00BB0301" w:rsidP="00BB0301">
            <w:pPr>
              <w:spacing w:after="200" w:line="360" w:lineRule="auto"/>
              <w:rPr>
                <w:lang w:val="fr-CH"/>
              </w:rPr>
            </w:pPr>
            <w:r w:rsidRPr="0017487D">
              <w:rPr>
                <w:lang w:val="en-US"/>
              </w:rPr>
              <w:t>0.020</w:t>
            </w:r>
          </w:p>
        </w:tc>
        <w:tc>
          <w:tcPr>
            <w:tcW w:w="718" w:type="dxa"/>
            <w:hideMark/>
          </w:tcPr>
          <w:p w14:paraId="39AB515A" w14:textId="77777777" w:rsidR="00BB0301" w:rsidRPr="0017487D" w:rsidRDefault="00BB0301" w:rsidP="00BB0301">
            <w:pPr>
              <w:spacing w:after="200" w:line="360" w:lineRule="auto"/>
              <w:rPr>
                <w:lang w:val="fr-CH"/>
              </w:rPr>
            </w:pPr>
            <w:r w:rsidRPr="0017487D">
              <w:rPr>
                <w:lang w:val="en-SG"/>
              </w:rPr>
              <w:t>0.889</w:t>
            </w:r>
          </w:p>
        </w:tc>
      </w:tr>
      <w:tr w:rsidR="00BB0301" w:rsidRPr="0017487D" w14:paraId="382EF9F0" w14:textId="77777777" w:rsidTr="00B643E5">
        <w:trPr>
          <w:trHeight w:val="504"/>
        </w:trPr>
        <w:tc>
          <w:tcPr>
            <w:tcW w:w="5387" w:type="dxa"/>
            <w:hideMark/>
          </w:tcPr>
          <w:p w14:paraId="0CC09C37" w14:textId="77777777" w:rsidR="00BB0301" w:rsidRPr="0017487D" w:rsidRDefault="00BB0301" w:rsidP="00BB0301">
            <w:pPr>
              <w:spacing w:after="200" w:line="360" w:lineRule="auto"/>
              <w:rPr>
                <w:lang w:val="fr-CH"/>
              </w:rPr>
            </w:pPr>
            <w:r w:rsidRPr="0017487D">
              <w:t>Restriction</w:t>
            </w:r>
          </w:p>
        </w:tc>
        <w:tc>
          <w:tcPr>
            <w:tcW w:w="1248" w:type="dxa"/>
            <w:hideMark/>
          </w:tcPr>
          <w:p w14:paraId="54359477" w14:textId="77777777" w:rsidR="00BB0301" w:rsidRPr="0017487D" w:rsidRDefault="00BB0301" w:rsidP="00BB0301">
            <w:pPr>
              <w:spacing w:after="200" w:line="360" w:lineRule="auto"/>
              <w:rPr>
                <w:lang w:val="fr-CH"/>
              </w:rPr>
            </w:pPr>
            <w:r w:rsidRPr="0017487D">
              <w:rPr>
                <w:lang w:val="en-SG"/>
              </w:rPr>
              <w:t>0.47 (0.72)</w:t>
            </w:r>
          </w:p>
        </w:tc>
        <w:tc>
          <w:tcPr>
            <w:tcW w:w="1335" w:type="dxa"/>
            <w:hideMark/>
          </w:tcPr>
          <w:p w14:paraId="268D72B2" w14:textId="77777777" w:rsidR="00BB0301" w:rsidRPr="0017487D" w:rsidRDefault="00BB0301" w:rsidP="00BB0301">
            <w:pPr>
              <w:spacing w:after="200" w:line="360" w:lineRule="auto"/>
              <w:rPr>
                <w:lang w:val="fr-CH"/>
              </w:rPr>
            </w:pPr>
            <w:r w:rsidRPr="0017487D">
              <w:rPr>
                <w:lang w:val="en-SG"/>
              </w:rPr>
              <w:t>0.58 (0.72)</w:t>
            </w:r>
          </w:p>
        </w:tc>
        <w:tc>
          <w:tcPr>
            <w:tcW w:w="718" w:type="dxa"/>
            <w:hideMark/>
          </w:tcPr>
          <w:p w14:paraId="1B75EBDC" w14:textId="77777777" w:rsidR="00BB0301" w:rsidRPr="0017487D" w:rsidRDefault="00BB0301" w:rsidP="00BB0301">
            <w:pPr>
              <w:spacing w:after="200" w:line="360" w:lineRule="auto"/>
              <w:rPr>
                <w:lang w:val="fr-CH"/>
              </w:rPr>
            </w:pPr>
            <w:r w:rsidRPr="0017487D">
              <w:rPr>
                <w:lang w:val="en-US"/>
              </w:rPr>
              <w:t>0.580</w:t>
            </w:r>
          </w:p>
        </w:tc>
        <w:tc>
          <w:tcPr>
            <w:tcW w:w="718" w:type="dxa"/>
            <w:hideMark/>
          </w:tcPr>
          <w:p w14:paraId="15E61E8E" w14:textId="77777777" w:rsidR="00BB0301" w:rsidRPr="0017487D" w:rsidRDefault="00BB0301" w:rsidP="00BB0301">
            <w:pPr>
              <w:spacing w:after="200" w:line="360" w:lineRule="auto"/>
              <w:rPr>
                <w:lang w:val="fr-CH"/>
              </w:rPr>
            </w:pPr>
            <w:r w:rsidRPr="0017487D">
              <w:rPr>
                <w:lang w:val="en-SG"/>
              </w:rPr>
              <w:t>0.447</w:t>
            </w:r>
          </w:p>
        </w:tc>
      </w:tr>
      <w:tr w:rsidR="00BB0301" w:rsidRPr="0017487D" w14:paraId="0EC9864B" w14:textId="77777777" w:rsidTr="00B643E5">
        <w:trPr>
          <w:trHeight w:val="504"/>
        </w:trPr>
        <w:tc>
          <w:tcPr>
            <w:tcW w:w="5387" w:type="dxa"/>
            <w:hideMark/>
          </w:tcPr>
          <w:p w14:paraId="7D37498B" w14:textId="77777777" w:rsidR="00BB0301" w:rsidRPr="0017487D" w:rsidRDefault="00BB0301" w:rsidP="00BB0301">
            <w:pPr>
              <w:spacing w:after="200" w:line="360" w:lineRule="auto"/>
              <w:rPr>
                <w:lang w:val="fr-CH"/>
              </w:rPr>
            </w:pPr>
            <w:r w:rsidRPr="0017487D">
              <w:t>Questioning</w:t>
            </w:r>
          </w:p>
        </w:tc>
        <w:tc>
          <w:tcPr>
            <w:tcW w:w="1248" w:type="dxa"/>
            <w:hideMark/>
          </w:tcPr>
          <w:p w14:paraId="4D0D6623" w14:textId="77777777" w:rsidR="00BB0301" w:rsidRPr="0017487D" w:rsidRDefault="00BB0301" w:rsidP="00BB0301">
            <w:pPr>
              <w:spacing w:after="200" w:line="360" w:lineRule="auto"/>
              <w:rPr>
                <w:lang w:val="fr-CH"/>
              </w:rPr>
            </w:pPr>
            <w:r w:rsidRPr="0017487D">
              <w:rPr>
                <w:lang w:val="en-SG"/>
              </w:rPr>
              <w:t>0.17 (0.03)</w:t>
            </w:r>
          </w:p>
        </w:tc>
        <w:tc>
          <w:tcPr>
            <w:tcW w:w="1335" w:type="dxa"/>
            <w:hideMark/>
          </w:tcPr>
          <w:p w14:paraId="1614244F" w14:textId="77777777" w:rsidR="00BB0301" w:rsidRPr="0017487D" w:rsidRDefault="00BB0301" w:rsidP="00BB0301">
            <w:pPr>
              <w:spacing w:after="200" w:line="360" w:lineRule="auto"/>
              <w:rPr>
                <w:lang w:val="fr-CH"/>
              </w:rPr>
            </w:pPr>
            <w:r w:rsidRPr="0017487D">
              <w:rPr>
                <w:lang w:val="en-SG"/>
              </w:rPr>
              <w:t>0.13 (0.06)</w:t>
            </w:r>
          </w:p>
        </w:tc>
        <w:tc>
          <w:tcPr>
            <w:tcW w:w="718" w:type="dxa"/>
            <w:hideMark/>
          </w:tcPr>
          <w:p w14:paraId="1DC1AB24" w14:textId="77777777" w:rsidR="00BB0301" w:rsidRPr="0017487D" w:rsidRDefault="00BB0301" w:rsidP="00BB0301">
            <w:pPr>
              <w:spacing w:after="200" w:line="360" w:lineRule="auto"/>
              <w:rPr>
                <w:lang w:val="fr-CH"/>
              </w:rPr>
            </w:pPr>
            <w:r w:rsidRPr="0017487D">
              <w:rPr>
                <w:lang w:val="en-US"/>
              </w:rPr>
              <w:t>0.539</w:t>
            </w:r>
          </w:p>
        </w:tc>
        <w:tc>
          <w:tcPr>
            <w:tcW w:w="718" w:type="dxa"/>
            <w:hideMark/>
          </w:tcPr>
          <w:p w14:paraId="29CF3FA6" w14:textId="77777777" w:rsidR="00BB0301" w:rsidRPr="0017487D" w:rsidRDefault="00BB0301" w:rsidP="00BB0301">
            <w:pPr>
              <w:spacing w:after="200" w:line="360" w:lineRule="auto"/>
              <w:rPr>
                <w:lang w:val="fr-CH"/>
              </w:rPr>
            </w:pPr>
            <w:r w:rsidRPr="0017487D">
              <w:rPr>
                <w:lang w:val="en-SG"/>
              </w:rPr>
              <w:t>0.464</w:t>
            </w:r>
          </w:p>
        </w:tc>
      </w:tr>
      <w:tr w:rsidR="00BB0301" w:rsidRPr="0017487D" w14:paraId="69B7417D" w14:textId="77777777" w:rsidTr="00B643E5">
        <w:trPr>
          <w:trHeight w:val="504"/>
        </w:trPr>
        <w:tc>
          <w:tcPr>
            <w:tcW w:w="5387" w:type="dxa"/>
            <w:hideMark/>
          </w:tcPr>
          <w:p w14:paraId="6431AD8E" w14:textId="77777777" w:rsidR="00BB0301" w:rsidRPr="0017487D" w:rsidRDefault="00BB0301" w:rsidP="00BB0301">
            <w:pPr>
              <w:spacing w:after="200" w:line="360" w:lineRule="auto"/>
              <w:rPr>
                <w:lang w:val="en-US"/>
              </w:rPr>
            </w:pPr>
            <w:r w:rsidRPr="0017487D">
              <w:t>Talking about food/ child’s eating</w:t>
            </w:r>
          </w:p>
        </w:tc>
        <w:tc>
          <w:tcPr>
            <w:tcW w:w="1248" w:type="dxa"/>
            <w:hideMark/>
          </w:tcPr>
          <w:p w14:paraId="60DC1745" w14:textId="77777777" w:rsidR="00BB0301" w:rsidRPr="0017487D" w:rsidRDefault="00BB0301" w:rsidP="00BB0301">
            <w:pPr>
              <w:spacing w:after="200" w:line="360" w:lineRule="auto"/>
              <w:rPr>
                <w:lang w:val="fr-CH"/>
              </w:rPr>
            </w:pPr>
            <w:r w:rsidRPr="0017487D">
              <w:rPr>
                <w:lang w:val="en-SG"/>
              </w:rPr>
              <w:t>4.01 (0.23)</w:t>
            </w:r>
          </w:p>
        </w:tc>
        <w:tc>
          <w:tcPr>
            <w:tcW w:w="1335" w:type="dxa"/>
            <w:hideMark/>
          </w:tcPr>
          <w:p w14:paraId="7675A77A" w14:textId="77777777" w:rsidR="00BB0301" w:rsidRPr="0017487D" w:rsidRDefault="00BB0301" w:rsidP="00BB0301">
            <w:pPr>
              <w:spacing w:after="200" w:line="360" w:lineRule="auto"/>
              <w:rPr>
                <w:lang w:val="fr-CH"/>
              </w:rPr>
            </w:pPr>
            <w:r w:rsidRPr="0017487D">
              <w:rPr>
                <w:lang w:val="en-SG"/>
              </w:rPr>
              <w:t>3.88 (0.51)</w:t>
            </w:r>
          </w:p>
        </w:tc>
        <w:tc>
          <w:tcPr>
            <w:tcW w:w="718" w:type="dxa"/>
            <w:hideMark/>
          </w:tcPr>
          <w:p w14:paraId="1AA6E55D" w14:textId="77777777" w:rsidR="00BB0301" w:rsidRPr="0017487D" w:rsidRDefault="00BB0301" w:rsidP="00BB0301">
            <w:pPr>
              <w:spacing w:after="200" w:line="360" w:lineRule="auto"/>
              <w:rPr>
                <w:lang w:val="fr-CH"/>
              </w:rPr>
            </w:pPr>
            <w:r w:rsidRPr="0017487D">
              <w:rPr>
                <w:lang w:val="en-SG"/>
              </w:rPr>
              <w:t>0.055</w:t>
            </w:r>
          </w:p>
        </w:tc>
        <w:tc>
          <w:tcPr>
            <w:tcW w:w="718" w:type="dxa"/>
            <w:hideMark/>
          </w:tcPr>
          <w:p w14:paraId="0FB9E5F2" w14:textId="77777777" w:rsidR="00BB0301" w:rsidRPr="0017487D" w:rsidRDefault="00BB0301" w:rsidP="00BB0301">
            <w:pPr>
              <w:spacing w:after="200" w:line="360" w:lineRule="auto"/>
              <w:rPr>
                <w:lang w:val="fr-CH"/>
              </w:rPr>
            </w:pPr>
            <w:r w:rsidRPr="0017487D">
              <w:rPr>
                <w:lang w:val="en-SG"/>
              </w:rPr>
              <w:t>0.814</w:t>
            </w:r>
          </w:p>
        </w:tc>
      </w:tr>
      <w:tr w:rsidR="00BB0301" w:rsidRPr="0017487D" w14:paraId="79E917CB" w14:textId="77777777" w:rsidTr="00B643E5">
        <w:trPr>
          <w:trHeight w:val="504"/>
        </w:trPr>
        <w:tc>
          <w:tcPr>
            <w:tcW w:w="5387" w:type="dxa"/>
            <w:hideMark/>
          </w:tcPr>
          <w:p w14:paraId="36584AAD" w14:textId="77777777" w:rsidR="00BB0301" w:rsidRPr="0017487D" w:rsidRDefault="00BB0301" w:rsidP="00BB0301">
            <w:pPr>
              <w:spacing w:after="200" w:line="360" w:lineRule="auto"/>
              <w:rPr>
                <w:lang w:val="fr-CH"/>
              </w:rPr>
            </w:pPr>
            <w:r w:rsidRPr="0017487D">
              <w:t xml:space="preserve">     Negative</w:t>
            </w:r>
          </w:p>
        </w:tc>
        <w:tc>
          <w:tcPr>
            <w:tcW w:w="1248" w:type="dxa"/>
            <w:hideMark/>
          </w:tcPr>
          <w:p w14:paraId="7435A8C2" w14:textId="77777777" w:rsidR="00BB0301" w:rsidRPr="0017487D" w:rsidRDefault="00BB0301" w:rsidP="00BB0301">
            <w:pPr>
              <w:spacing w:after="200" w:line="360" w:lineRule="auto"/>
              <w:rPr>
                <w:lang w:val="fr-CH"/>
              </w:rPr>
            </w:pPr>
            <w:r w:rsidRPr="0017487D">
              <w:rPr>
                <w:lang w:val="en-SG"/>
              </w:rPr>
              <w:t>0.51 (0.07)</w:t>
            </w:r>
          </w:p>
        </w:tc>
        <w:tc>
          <w:tcPr>
            <w:tcW w:w="1335" w:type="dxa"/>
            <w:hideMark/>
          </w:tcPr>
          <w:p w14:paraId="4998197B" w14:textId="77777777" w:rsidR="00BB0301" w:rsidRPr="0017487D" w:rsidRDefault="00BB0301" w:rsidP="00BB0301">
            <w:pPr>
              <w:spacing w:after="200" w:line="360" w:lineRule="auto"/>
              <w:rPr>
                <w:lang w:val="fr-CH"/>
              </w:rPr>
            </w:pPr>
            <w:r w:rsidRPr="0017487D">
              <w:rPr>
                <w:lang w:val="en-SG"/>
              </w:rPr>
              <w:t>0.66 (0.15)</w:t>
            </w:r>
          </w:p>
        </w:tc>
        <w:tc>
          <w:tcPr>
            <w:tcW w:w="718" w:type="dxa"/>
            <w:hideMark/>
          </w:tcPr>
          <w:p w14:paraId="6B165906" w14:textId="77777777" w:rsidR="00BB0301" w:rsidRPr="0017487D" w:rsidRDefault="00BB0301" w:rsidP="00BB0301">
            <w:pPr>
              <w:spacing w:after="200" w:line="360" w:lineRule="auto"/>
              <w:rPr>
                <w:lang w:val="fr-CH"/>
              </w:rPr>
            </w:pPr>
            <w:r w:rsidRPr="0017487D">
              <w:rPr>
                <w:lang w:val="en-SG"/>
              </w:rPr>
              <w:t>0.812</w:t>
            </w:r>
          </w:p>
        </w:tc>
        <w:tc>
          <w:tcPr>
            <w:tcW w:w="718" w:type="dxa"/>
            <w:hideMark/>
          </w:tcPr>
          <w:p w14:paraId="5362371C" w14:textId="77777777" w:rsidR="00BB0301" w:rsidRPr="0017487D" w:rsidRDefault="00BB0301" w:rsidP="00BB0301">
            <w:pPr>
              <w:spacing w:after="200" w:line="360" w:lineRule="auto"/>
              <w:rPr>
                <w:lang w:val="fr-CH"/>
              </w:rPr>
            </w:pPr>
            <w:r w:rsidRPr="0017487D">
              <w:rPr>
                <w:lang w:val="en-SG"/>
              </w:rPr>
              <w:t>0.369</w:t>
            </w:r>
          </w:p>
        </w:tc>
      </w:tr>
      <w:tr w:rsidR="00BB0301" w:rsidRPr="0017487D" w14:paraId="348C4914" w14:textId="77777777" w:rsidTr="00B643E5">
        <w:trPr>
          <w:trHeight w:val="504"/>
        </w:trPr>
        <w:tc>
          <w:tcPr>
            <w:tcW w:w="5387" w:type="dxa"/>
            <w:hideMark/>
          </w:tcPr>
          <w:p w14:paraId="7E42B2CA" w14:textId="77777777" w:rsidR="00BB0301" w:rsidRPr="0017487D" w:rsidRDefault="00BB0301" w:rsidP="00BB0301">
            <w:pPr>
              <w:spacing w:after="200" w:line="360" w:lineRule="auto"/>
              <w:rPr>
                <w:lang w:val="fr-CH"/>
              </w:rPr>
            </w:pPr>
            <w:r w:rsidRPr="0017487D">
              <w:t xml:space="preserve">     Neutral</w:t>
            </w:r>
          </w:p>
        </w:tc>
        <w:tc>
          <w:tcPr>
            <w:tcW w:w="1248" w:type="dxa"/>
            <w:hideMark/>
          </w:tcPr>
          <w:p w14:paraId="5FD1ECE3" w14:textId="77777777" w:rsidR="00BB0301" w:rsidRPr="0017487D" w:rsidRDefault="00BB0301" w:rsidP="00BB0301">
            <w:pPr>
              <w:spacing w:after="200" w:line="360" w:lineRule="auto"/>
              <w:rPr>
                <w:lang w:val="fr-CH"/>
              </w:rPr>
            </w:pPr>
            <w:r w:rsidRPr="0017487D">
              <w:rPr>
                <w:lang w:val="en-SG"/>
              </w:rPr>
              <w:t>2.79 (0.18)</w:t>
            </w:r>
          </w:p>
        </w:tc>
        <w:tc>
          <w:tcPr>
            <w:tcW w:w="1335" w:type="dxa"/>
            <w:hideMark/>
          </w:tcPr>
          <w:p w14:paraId="1379A3E6" w14:textId="77777777" w:rsidR="00BB0301" w:rsidRPr="0017487D" w:rsidRDefault="00BB0301" w:rsidP="00BB0301">
            <w:pPr>
              <w:spacing w:after="200" w:line="360" w:lineRule="auto"/>
              <w:rPr>
                <w:lang w:val="fr-CH"/>
              </w:rPr>
            </w:pPr>
            <w:r w:rsidRPr="0017487D">
              <w:rPr>
                <w:lang w:val="en-SG"/>
              </w:rPr>
              <w:t>2.51 (0.40)</w:t>
            </w:r>
          </w:p>
        </w:tc>
        <w:tc>
          <w:tcPr>
            <w:tcW w:w="718" w:type="dxa"/>
            <w:hideMark/>
          </w:tcPr>
          <w:p w14:paraId="3C916374" w14:textId="77777777" w:rsidR="00BB0301" w:rsidRPr="0017487D" w:rsidRDefault="00BB0301" w:rsidP="00BB0301">
            <w:pPr>
              <w:spacing w:after="200" w:line="360" w:lineRule="auto"/>
              <w:rPr>
                <w:lang w:val="fr-CH"/>
              </w:rPr>
            </w:pPr>
            <w:r w:rsidRPr="0017487D">
              <w:rPr>
                <w:lang w:val="en-SG"/>
              </w:rPr>
              <w:t>0.396</w:t>
            </w:r>
          </w:p>
        </w:tc>
        <w:tc>
          <w:tcPr>
            <w:tcW w:w="718" w:type="dxa"/>
            <w:hideMark/>
          </w:tcPr>
          <w:p w14:paraId="30A13C1F" w14:textId="77777777" w:rsidR="00BB0301" w:rsidRPr="0017487D" w:rsidRDefault="00BB0301" w:rsidP="00BB0301">
            <w:pPr>
              <w:spacing w:after="200" w:line="360" w:lineRule="auto"/>
              <w:rPr>
                <w:lang w:val="fr-CH"/>
              </w:rPr>
            </w:pPr>
            <w:r w:rsidRPr="0017487D">
              <w:rPr>
                <w:lang w:val="en-SG"/>
              </w:rPr>
              <w:t>0.530</w:t>
            </w:r>
          </w:p>
        </w:tc>
      </w:tr>
      <w:tr w:rsidR="00BB0301" w:rsidRPr="0017487D" w14:paraId="0BDD399E" w14:textId="77777777" w:rsidTr="00B643E5">
        <w:trPr>
          <w:trHeight w:val="504"/>
        </w:trPr>
        <w:tc>
          <w:tcPr>
            <w:tcW w:w="5387" w:type="dxa"/>
            <w:hideMark/>
          </w:tcPr>
          <w:p w14:paraId="04DC599D" w14:textId="77777777" w:rsidR="00BB0301" w:rsidRPr="0017487D" w:rsidRDefault="00BB0301" w:rsidP="00BB0301">
            <w:pPr>
              <w:spacing w:after="200" w:line="360" w:lineRule="auto"/>
              <w:rPr>
                <w:lang w:val="fr-CH"/>
              </w:rPr>
            </w:pPr>
            <w:r w:rsidRPr="0017487D">
              <w:t xml:space="preserve">     Positive</w:t>
            </w:r>
          </w:p>
        </w:tc>
        <w:tc>
          <w:tcPr>
            <w:tcW w:w="1248" w:type="dxa"/>
            <w:hideMark/>
          </w:tcPr>
          <w:p w14:paraId="14668B3E" w14:textId="77777777" w:rsidR="00BB0301" w:rsidRPr="0017487D" w:rsidRDefault="00BB0301" w:rsidP="00BB0301">
            <w:pPr>
              <w:spacing w:after="200" w:line="360" w:lineRule="auto"/>
              <w:rPr>
                <w:lang w:val="fr-CH"/>
              </w:rPr>
            </w:pPr>
            <w:r w:rsidRPr="0017487D">
              <w:rPr>
                <w:lang w:val="en-SG"/>
              </w:rPr>
              <w:t>0.71 (0.07)</w:t>
            </w:r>
          </w:p>
        </w:tc>
        <w:tc>
          <w:tcPr>
            <w:tcW w:w="1335" w:type="dxa"/>
            <w:hideMark/>
          </w:tcPr>
          <w:p w14:paraId="3CF88DA2" w14:textId="77777777" w:rsidR="00BB0301" w:rsidRPr="0017487D" w:rsidRDefault="00BB0301" w:rsidP="00BB0301">
            <w:pPr>
              <w:spacing w:after="200" w:line="360" w:lineRule="auto"/>
              <w:rPr>
                <w:lang w:val="fr-CH"/>
              </w:rPr>
            </w:pPr>
            <w:r w:rsidRPr="0017487D">
              <w:rPr>
                <w:lang w:val="en-SG"/>
              </w:rPr>
              <w:t>0.71 (0.16)</w:t>
            </w:r>
          </w:p>
        </w:tc>
        <w:tc>
          <w:tcPr>
            <w:tcW w:w="718" w:type="dxa"/>
            <w:hideMark/>
          </w:tcPr>
          <w:p w14:paraId="265E5DF7" w14:textId="77777777" w:rsidR="00BB0301" w:rsidRPr="0017487D" w:rsidRDefault="00BB0301" w:rsidP="00BB0301">
            <w:pPr>
              <w:spacing w:after="200" w:line="360" w:lineRule="auto"/>
              <w:rPr>
                <w:lang w:val="fr-CH"/>
              </w:rPr>
            </w:pPr>
            <w:r w:rsidRPr="0017487D">
              <w:rPr>
                <w:lang w:val="en-SG"/>
              </w:rPr>
              <w:t>0.000</w:t>
            </w:r>
          </w:p>
        </w:tc>
        <w:tc>
          <w:tcPr>
            <w:tcW w:w="718" w:type="dxa"/>
            <w:hideMark/>
          </w:tcPr>
          <w:p w14:paraId="0D47859B" w14:textId="77777777" w:rsidR="00BB0301" w:rsidRPr="0017487D" w:rsidRDefault="00BB0301" w:rsidP="00BB0301">
            <w:pPr>
              <w:spacing w:after="200" w:line="360" w:lineRule="auto"/>
              <w:rPr>
                <w:lang w:val="fr-CH"/>
              </w:rPr>
            </w:pPr>
            <w:r w:rsidRPr="0017487D">
              <w:rPr>
                <w:lang w:val="en-SG"/>
              </w:rPr>
              <w:t>0.994</w:t>
            </w:r>
          </w:p>
        </w:tc>
      </w:tr>
      <w:tr w:rsidR="00BB0301" w:rsidRPr="0017487D" w14:paraId="3546AF38" w14:textId="77777777" w:rsidTr="00B643E5">
        <w:trPr>
          <w:trHeight w:val="504"/>
        </w:trPr>
        <w:tc>
          <w:tcPr>
            <w:tcW w:w="5387" w:type="dxa"/>
            <w:hideMark/>
          </w:tcPr>
          <w:p w14:paraId="40F81F9D" w14:textId="77777777" w:rsidR="00BB0301" w:rsidRPr="0017487D" w:rsidRDefault="00BB0301" w:rsidP="00BB0301">
            <w:pPr>
              <w:spacing w:after="200" w:line="360" w:lineRule="auto"/>
              <w:rPr>
                <w:lang w:val="fr-CH"/>
              </w:rPr>
            </w:pPr>
            <w:r w:rsidRPr="0017487D">
              <w:t>Hurrying</w:t>
            </w:r>
          </w:p>
        </w:tc>
        <w:tc>
          <w:tcPr>
            <w:tcW w:w="1248" w:type="dxa"/>
            <w:hideMark/>
          </w:tcPr>
          <w:p w14:paraId="09E1B33D" w14:textId="77777777" w:rsidR="00BB0301" w:rsidRPr="0017487D" w:rsidRDefault="00BB0301" w:rsidP="00BB0301">
            <w:pPr>
              <w:spacing w:after="200" w:line="360" w:lineRule="auto"/>
              <w:rPr>
                <w:lang w:val="fr-CH"/>
              </w:rPr>
            </w:pPr>
            <w:r w:rsidRPr="0017487D">
              <w:rPr>
                <w:lang w:val="en-SG"/>
              </w:rPr>
              <w:t>1.24 (0.16)</w:t>
            </w:r>
          </w:p>
        </w:tc>
        <w:tc>
          <w:tcPr>
            <w:tcW w:w="1335" w:type="dxa"/>
            <w:hideMark/>
          </w:tcPr>
          <w:p w14:paraId="32A5DF89" w14:textId="77777777" w:rsidR="00BB0301" w:rsidRPr="0017487D" w:rsidRDefault="00BB0301" w:rsidP="00BB0301">
            <w:pPr>
              <w:spacing w:after="200" w:line="360" w:lineRule="auto"/>
              <w:rPr>
                <w:lang w:val="fr-CH"/>
              </w:rPr>
            </w:pPr>
            <w:r w:rsidRPr="0017487D">
              <w:rPr>
                <w:lang w:val="en-SG"/>
              </w:rPr>
              <w:t>1.03 (0.36)</w:t>
            </w:r>
          </w:p>
        </w:tc>
        <w:tc>
          <w:tcPr>
            <w:tcW w:w="718" w:type="dxa"/>
            <w:hideMark/>
          </w:tcPr>
          <w:p w14:paraId="207D6356" w14:textId="77777777" w:rsidR="00BB0301" w:rsidRPr="0017487D" w:rsidRDefault="00BB0301" w:rsidP="00BB0301">
            <w:pPr>
              <w:spacing w:after="200" w:line="360" w:lineRule="auto"/>
              <w:rPr>
                <w:lang w:val="fr-CH"/>
              </w:rPr>
            </w:pPr>
            <w:r w:rsidRPr="0017487D">
              <w:rPr>
                <w:lang w:val="en-SG"/>
              </w:rPr>
              <w:t>0.275</w:t>
            </w:r>
          </w:p>
        </w:tc>
        <w:tc>
          <w:tcPr>
            <w:tcW w:w="718" w:type="dxa"/>
            <w:hideMark/>
          </w:tcPr>
          <w:p w14:paraId="0558A88C" w14:textId="77777777" w:rsidR="00BB0301" w:rsidRPr="0017487D" w:rsidRDefault="00BB0301" w:rsidP="00BB0301">
            <w:pPr>
              <w:spacing w:after="200" w:line="360" w:lineRule="auto"/>
              <w:rPr>
                <w:lang w:val="fr-CH"/>
              </w:rPr>
            </w:pPr>
            <w:r w:rsidRPr="0017487D">
              <w:rPr>
                <w:lang w:val="en-SG"/>
              </w:rPr>
              <w:t>0.601</w:t>
            </w:r>
          </w:p>
        </w:tc>
      </w:tr>
      <w:tr w:rsidR="00BB0301" w:rsidRPr="0017487D" w14:paraId="70740860" w14:textId="77777777" w:rsidTr="00B643E5">
        <w:trPr>
          <w:trHeight w:val="504"/>
        </w:trPr>
        <w:tc>
          <w:tcPr>
            <w:tcW w:w="5387" w:type="dxa"/>
            <w:hideMark/>
          </w:tcPr>
          <w:p w14:paraId="73BCBF32" w14:textId="77777777" w:rsidR="00BB0301" w:rsidRPr="0017487D" w:rsidRDefault="00BB0301" w:rsidP="00BB0301">
            <w:pPr>
              <w:spacing w:after="200" w:line="360" w:lineRule="auto"/>
              <w:rPr>
                <w:lang w:val="fr-CH"/>
              </w:rPr>
            </w:pPr>
            <w:r w:rsidRPr="0017487D">
              <w:t>Slowing</w:t>
            </w:r>
          </w:p>
        </w:tc>
        <w:tc>
          <w:tcPr>
            <w:tcW w:w="1248" w:type="dxa"/>
            <w:hideMark/>
          </w:tcPr>
          <w:p w14:paraId="2AFFE8C9" w14:textId="77777777" w:rsidR="00BB0301" w:rsidRPr="0017487D" w:rsidRDefault="00BB0301" w:rsidP="00BB0301">
            <w:pPr>
              <w:spacing w:after="200" w:line="360" w:lineRule="auto"/>
              <w:rPr>
                <w:lang w:val="fr-CH"/>
              </w:rPr>
            </w:pPr>
            <w:r w:rsidRPr="0017487D">
              <w:rPr>
                <w:lang w:val="en-SG"/>
              </w:rPr>
              <w:t>0.48 (0.65)</w:t>
            </w:r>
          </w:p>
        </w:tc>
        <w:tc>
          <w:tcPr>
            <w:tcW w:w="1335" w:type="dxa"/>
            <w:hideMark/>
          </w:tcPr>
          <w:p w14:paraId="3692382B" w14:textId="77777777" w:rsidR="00BB0301" w:rsidRPr="0017487D" w:rsidRDefault="00BB0301" w:rsidP="00BB0301">
            <w:pPr>
              <w:spacing w:after="200" w:line="360" w:lineRule="auto"/>
              <w:rPr>
                <w:lang w:val="fr-CH"/>
              </w:rPr>
            </w:pPr>
            <w:r w:rsidRPr="0017487D">
              <w:rPr>
                <w:lang w:val="en-SG"/>
              </w:rPr>
              <w:t>0.42 (0.15)</w:t>
            </w:r>
          </w:p>
        </w:tc>
        <w:tc>
          <w:tcPr>
            <w:tcW w:w="718" w:type="dxa"/>
            <w:hideMark/>
          </w:tcPr>
          <w:p w14:paraId="22819899" w14:textId="77777777" w:rsidR="00BB0301" w:rsidRPr="0017487D" w:rsidRDefault="00BB0301" w:rsidP="00BB0301">
            <w:pPr>
              <w:spacing w:after="200" w:line="360" w:lineRule="auto"/>
              <w:rPr>
                <w:lang w:val="fr-CH"/>
              </w:rPr>
            </w:pPr>
            <w:r w:rsidRPr="0017487D">
              <w:rPr>
                <w:lang w:val="en-SG"/>
              </w:rPr>
              <w:t>0.125</w:t>
            </w:r>
          </w:p>
        </w:tc>
        <w:tc>
          <w:tcPr>
            <w:tcW w:w="718" w:type="dxa"/>
            <w:hideMark/>
          </w:tcPr>
          <w:p w14:paraId="60C7EA4A" w14:textId="77777777" w:rsidR="00BB0301" w:rsidRPr="0017487D" w:rsidRDefault="00BB0301" w:rsidP="00BB0301">
            <w:pPr>
              <w:spacing w:after="200" w:line="360" w:lineRule="auto"/>
              <w:rPr>
                <w:lang w:val="fr-CH"/>
              </w:rPr>
            </w:pPr>
            <w:r w:rsidRPr="0017487D">
              <w:rPr>
                <w:lang w:val="en-SG"/>
              </w:rPr>
              <w:t>0.724</w:t>
            </w:r>
          </w:p>
        </w:tc>
      </w:tr>
    </w:tbl>
    <w:p w14:paraId="46000E76" w14:textId="111E3AF3" w:rsidR="00335792" w:rsidRPr="0017487D" w:rsidRDefault="004E21E1" w:rsidP="0001316A">
      <w:pPr>
        <w:spacing w:line="360" w:lineRule="auto"/>
        <w:rPr>
          <w:lang w:val="en-US"/>
        </w:rPr>
      </w:pPr>
      <w:r w:rsidRPr="0017487D">
        <w:rPr>
          <w:lang w:val="en-US"/>
        </w:rPr>
        <w:t xml:space="preserve">Analysis of covariance (ANCOVA), adjusted for maternal ethnicity, maternal education level, and child sex. </w:t>
      </w:r>
    </w:p>
    <w:p w14:paraId="59719BDF" w14:textId="321498CF" w:rsidR="008148A6" w:rsidRPr="0017487D" w:rsidRDefault="008148A6" w:rsidP="001F182C">
      <w:pPr>
        <w:pStyle w:val="Heading1"/>
        <w:rPr>
          <w:lang w:val="en-US"/>
        </w:rPr>
      </w:pPr>
      <w:r w:rsidRPr="0017487D">
        <w:rPr>
          <w:lang w:val="en-US"/>
        </w:rPr>
        <w:t>Discussion</w:t>
      </w:r>
    </w:p>
    <w:p w14:paraId="379ADDB0" w14:textId="50549011" w:rsidR="001D7775" w:rsidRPr="0017487D" w:rsidRDefault="00D33272" w:rsidP="0001316A">
      <w:pPr>
        <w:spacing w:line="360" w:lineRule="auto"/>
        <w:ind w:firstLine="360"/>
      </w:pPr>
      <w:r w:rsidRPr="0017487D">
        <w:rPr>
          <w:lang w:val="en-US"/>
        </w:rPr>
        <w:t>Considering that the majority of the literature on feeding practices has been conducted in North America, Europe, or Australia</w:t>
      </w:r>
      <w:r w:rsidRPr="0017487D">
        <w:t>, t</w:t>
      </w:r>
      <w:r w:rsidR="00D40536" w:rsidRPr="0017487D">
        <w:rPr>
          <w:lang w:val="en-US"/>
        </w:rPr>
        <w:t>he novelty of the current study</w:t>
      </w:r>
      <w:r w:rsidR="00485379" w:rsidRPr="0017487D">
        <w:rPr>
          <w:lang w:val="en-US"/>
        </w:rPr>
        <w:t xml:space="preserve"> </w:t>
      </w:r>
      <w:r w:rsidR="00FA5CF3" w:rsidRPr="0017487D">
        <w:rPr>
          <w:lang w:val="en-US"/>
        </w:rPr>
        <w:t xml:space="preserve">lies </w:t>
      </w:r>
      <w:r w:rsidR="00485379" w:rsidRPr="0017487D">
        <w:rPr>
          <w:lang w:val="en-US"/>
        </w:rPr>
        <w:t xml:space="preserve">in addressing the use </w:t>
      </w:r>
      <w:r w:rsidR="00843BD8" w:rsidRPr="0017487D">
        <w:rPr>
          <w:lang w:val="en-US"/>
        </w:rPr>
        <w:t xml:space="preserve">of maternal </w:t>
      </w:r>
      <w:r w:rsidR="00485379" w:rsidRPr="0017487D">
        <w:rPr>
          <w:lang w:val="en-US"/>
        </w:rPr>
        <w:t xml:space="preserve">feeding practices and related </w:t>
      </w:r>
      <w:r w:rsidR="00843BD8" w:rsidRPr="0017487D">
        <w:rPr>
          <w:lang w:val="en-US"/>
        </w:rPr>
        <w:t xml:space="preserve">child </w:t>
      </w:r>
      <w:r w:rsidR="00485379" w:rsidRPr="0017487D">
        <w:rPr>
          <w:lang w:val="en-US"/>
        </w:rPr>
        <w:t>food intake</w:t>
      </w:r>
      <w:r w:rsidR="00843BD8" w:rsidRPr="0017487D">
        <w:rPr>
          <w:lang w:val="en-US"/>
        </w:rPr>
        <w:t xml:space="preserve"> and BMI</w:t>
      </w:r>
      <w:r w:rsidR="00485379" w:rsidRPr="0017487D">
        <w:rPr>
          <w:lang w:val="en-US"/>
        </w:rPr>
        <w:t xml:space="preserve"> in an Asian preschool population. </w:t>
      </w:r>
      <w:r w:rsidR="00FA5CF3" w:rsidRPr="0017487D">
        <w:rPr>
          <w:lang w:val="en-US"/>
        </w:rPr>
        <w:t>Here we report that</w:t>
      </w:r>
      <w:r w:rsidR="00BA1982" w:rsidRPr="0017487D">
        <w:rPr>
          <w:lang w:val="en-US"/>
        </w:rPr>
        <w:t xml:space="preserve"> </w:t>
      </w:r>
      <w:r w:rsidR="008328C3" w:rsidRPr="0017487D">
        <w:rPr>
          <w:lang w:val="en-US"/>
        </w:rPr>
        <w:t xml:space="preserve">mothers </w:t>
      </w:r>
      <w:r w:rsidR="00843BD8" w:rsidRPr="0017487D">
        <w:rPr>
          <w:lang w:val="en-US"/>
        </w:rPr>
        <w:t>in Singapore</w:t>
      </w:r>
      <w:r w:rsidR="00BA1982" w:rsidRPr="0017487D">
        <w:rPr>
          <w:lang w:val="en-US"/>
        </w:rPr>
        <w:t xml:space="preserve"> use</w:t>
      </w:r>
      <w:r w:rsidR="0021342C" w:rsidRPr="0017487D">
        <w:rPr>
          <w:lang w:val="en-US"/>
        </w:rPr>
        <w:t>d</w:t>
      </w:r>
      <w:r w:rsidR="00BA1982" w:rsidRPr="0017487D">
        <w:rPr>
          <w:lang w:val="en-US"/>
        </w:rPr>
        <w:t xml:space="preserve"> a range of feeding practices during a buffet meal with </w:t>
      </w:r>
      <w:r w:rsidR="0021342C" w:rsidRPr="0017487D">
        <w:rPr>
          <w:lang w:val="en-US"/>
        </w:rPr>
        <w:t xml:space="preserve">their </w:t>
      </w:r>
      <w:r w:rsidR="00BA1982" w:rsidRPr="0017487D">
        <w:rPr>
          <w:lang w:val="en-US"/>
        </w:rPr>
        <w:t>child</w:t>
      </w:r>
      <w:r w:rsidR="0021342C" w:rsidRPr="0017487D">
        <w:rPr>
          <w:lang w:val="en-US"/>
        </w:rPr>
        <w:t xml:space="preserve">ren. </w:t>
      </w:r>
      <w:r w:rsidR="00FA5CF3" w:rsidRPr="0017487D">
        <w:rPr>
          <w:lang w:val="en-US"/>
        </w:rPr>
        <w:t xml:space="preserve">Among these, </w:t>
      </w:r>
      <w:r w:rsidR="00D40536" w:rsidRPr="0017487D">
        <w:rPr>
          <w:lang w:val="en-US"/>
        </w:rPr>
        <w:t xml:space="preserve">feeding practices </w:t>
      </w:r>
      <w:r w:rsidR="007805C1" w:rsidRPr="0017487D">
        <w:rPr>
          <w:lang w:val="en-US"/>
        </w:rPr>
        <w:t>that limit child intake</w:t>
      </w:r>
      <w:r w:rsidR="00F05C21" w:rsidRPr="0017487D">
        <w:rPr>
          <w:lang w:val="en-US"/>
        </w:rPr>
        <w:t>, including r</w:t>
      </w:r>
      <w:r w:rsidR="00A31ACC" w:rsidRPr="0017487D">
        <w:rPr>
          <w:lang w:val="en-US"/>
        </w:rPr>
        <w:t>estriction, and slowing the child</w:t>
      </w:r>
      <w:r w:rsidR="00CF11CD" w:rsidRPr="0017487D">
        <w:rPr>
          <w:lang w:val="en-US"/>
        </w:rPr>
        <w:t>’s eating</w:t>
      </w:r>
      <w:r w:rsidR="00F05C21" w:rsidRPr="0017487D">
        <w:rPr>
          <w:lang w:val="en-US"/>
        </w:rPr>
        <w:t>,</w:t>
      </w:r>
      <w:r w:rsidR="00A31ACC" w:rsidRPr="0017487D">
        <w:rPr>
          <w:lang w:val="en-US"/>
        </w:rPr>
        <w:t xml:space="preserve"> were positively</w:t>
      </w:r>
      <w:r w:rsidR="00CF11CD" w:rsidRPr="0017487D">
        <w:rPr>
          <w:lang w:val="en-US"/>
        </w:rPr>
        <w:t xml:space="preserve"> associated with energy intake.</w:t>
      </w:r>
      <w:r w:rsidR="001D7775" w:rsidRPr="0017487D">
        <w:rPr>
          <w:lang w:val="en-US"/>
        </w:rPr>
        <w:t xml:space="preserve"> </w:t>
      </w:r>
      <w:r w:rsidR="000364BE" w:rsidRPr="0017487D">
        <w:rPr>
          <w:lang w:val="en-US"/>
        </w:rPr>
        <w:t xml:space="preserve">Mothers’ use of autonomy-supportive prompts and restriction were positively associated with the variety of foods selected by children from the buffet. </w:t>
      </w:r>
      <w:r w:rsidR="001D7775" w:rsidRPr="0017487D">
        <w:rPr>
          <w:lang w:val="en-US"/>
        </w:rPr>
        <w:t xml:space="preserve">However, </w:t>
      </w:r>
      <w:r w:rsidR="000364BE" w:rsidRPr="0017487D">
        <w:rPr>
          <w:lang w:val="en-US"/>
        </w:rPr>
        <w:t xml:space="preserve">none of the </w:t>
      </w:r>
      <w:r w:rsidR="001D7775" w:rsidRPr="0017487D">
        <w:rPr>
          <w:lang w:val="en-US"/>
        </w:rPr>
        <w:t>feeding practices were correlated with child BM</w:t>
      </w:r>
      <w:r w:rsidR="008328C3" w:rsidRPr="0017487D">
        <w:rPr>
          <w:lang w:val="en-US"/>
        </w:rPr>
        <w:t>I.</w:t>
      </w:r>
      <w:r w:rsidR="00AE445A" w:rsidRPr="0017487D">
        <w:t xml:space="preserve"> The frequency of some feeding practices, namely prompting children to eat more, hurrying children’s eating, and questioning child food choices, varied across ethnic groups. </w:t>
      </w:r>
    </w:p>
    <w:p w14:paraId="57E5E790" w14:textId="5E317D16" w:rsidR="007F19E6" w:rsidRPr="0017487D" w:rsidRDefault="00076688" w:rsidP="00FD2020">
      <w:pPr>
        <w:spacing w:line="360" w:lineRule="auto"/>
        <w:ind w:firstLine="360"/>
        <w:rPr>
          <w:lang w:val="en-US"/>
        </w:rPr>
      </w:pPr>
      <w:r w:rsidRPr="0017487D">
        <w:rPr>
          <w:lang w:val="en-US"/>
        </w:rPr>
        <w:t xml:space="preserve">Due to the cross-sectional nature of the current data, it is </w:t>
      </w:r>
      <w:r w:rsidR="009C205F" w:rsidRPr="0017487D">
        <w:rPr>
          <w:lang w:val="en-US"/>
        </w:rPr>
        <w:t xml:space="preserve">not </w:t>
      </w:r>
      <w:r w:rsidRPr="0017487D">
        <w:rPr>
          <w:lang w:val="en-US"/>
        </w:rPr>
        <w:t xml:space="preserve">possible to </w:t>
      </w:r>
      <w:r w:rsidR="00E42921" w:rsidRPr="0017487D">
        <w:rPr>
          <w:lang w:val="en-US"/>
        </w:rPr>
        <w:t xml:space="preserve">infer a temporal relationship between </w:t>
      </w:r>
      <w:r w:rsidR="00FD2020" w:rsidRPr="0017487D">
        <w:rPr>
          <w:lang w:val="en-US"/>
        </w:rPr>
        <w:t xml:space="preserve">feeding practices and </w:t>
      </w:r>
      <w:r w:rsidR="002D3489" w:rsidRPr="0017487D">
        <w:rPr>
          <w:lang w:val="en-US"/>
        </w:rPr>
        <w:t xml:space="preserve">energy </w:t>
      </w:r>
      <w:r w:rsidR="00FD2020" w:rsidRPr="0017487D">
        <w:rPr>
          <w:lang w:val="en-US"/>
        </w:rPr>
        <w:t>intake</w:t>
      </w:r>
      <w:r w:rsidRPr="0017487D">
        <w:rPr>
          <w:lang w:val="en-US"/>
        </w:rPr>
        <w:t xml:space="preserve">, but we can speculate about possible explanations for these correlations. </w:t>
      </w:r>
      <w:r w:rsidR="00CF11CD" w:rsidRPr="0017487D">
        <w:rPr>
          <w:lang w:val="en-US"/>
        </w:rPr>
        <w:t xml:space="preserve">Although it is possible that the </w:t>
      </w:r>
      <w:r w:rsidR="000364BE" w:rsidRPr="0017487D">
        <w:rPr>
          <w:lang w:val="en-US"/>
        </w:rPr>
        <w:t xml:space="preserve">mothers’ </w:t>
      </w:r>
      <w:r w:rsidRPr="0017487D">
        <w:rPr>
          <w:lang w:val="en-US"/>
        </w:rPr>
        <w:t xml:space="preserve">use of </w:t>
      </w:r>
      <w:r w:rsidR="00CF11CD" w:rsidRPr="0017487D">
        <w:rPr>
          <w:lang w:val="en-US"/>
        </w:rPr>
        <w:t xml:space="preserve">restrictive feeding </w:t>
      </w:r>
      <w:r w:rsidRPr="0017487D">
        <w:rPr>
          <w:lang w:val="en-US"/>
        </w:rPr>
        <w:t xml:space="preserve">practices could cause </w:t>
      </w:r>
      <w:r w:rsidR="00CF11CD" w:rsidRPr="0017487D">
        <w:rPr>
          <w:lang w:val="en-US"/>
        </w:rPr>
        <w:t>the child to eat more,</w:t>
      </w:r>
      <w:r w:rsidRPr="0017487D">
        <w:rPr>
          <w:lang w:val="en-US"/>
        </w:rPr>
        <w:t xml:space="preserve"> perhaps by making the “forbidden fruit” more attractive </w:t>
      </w:r>
      <w:r w:rsidR="0096678F" w:rsidRPr="0017487D">
        <w:rPr>
          <w:lang w:val="en-US"/>
        </w:rPr>
        <w:fldChar w:fldCharType="begin">
          <w:fldData xml:space="preserve">PEVuZE5vdGU+PENpdGU+PEF1dGhvcj5KYW5zZW48L0F1dGhvcj48WWVhcj4yMDA4PC9ZZWFyPjxS
ZWNOdW0+MTg3PC9SZWNOdW0+PERpc3BsYXlUZXh0PlszOS00MV08L0Rpc3BsYXlUZXh0PjxyZWNv
cmQ+PHJlYy1udW1iZXI+MTg3PC9yZWMtbnVtYmVyPjxmb3JlaWduLWtleXM+PGtleSBhcHA9IkVO
IiBkYi1pZD0ieGYyd3ByMGY4MjB2MmlldmVmMnhmMndsZXdyc3Y1ZjBzMjI5IiB0aW1lc3RhbXA9
IjEzODYwNzg2MjQiPjE4Nzwva2V5PjwvZm9yZWlnbi1rZXlzPjxyZWYtdHlwZSBuYW1lPSJKb3Vy
bmFsIEFydGljbGUiPjE3PC9yZWYtdHlwZT48Y29udHJpYnV0b3JzPjxhdXRob3JzPjxhdXRob3I+
SmFuc2VuLCBFc3RoZXI8L2F1dGhvcj48YXV0aG9yPk11bGtlbnMsIFNhbmRyYTwvYXV0aG9yPjxh
dXRob3I+RW1vbmQsIFl2ZXR0ZTwvYXV0aG9yPjxhdXRob3I+SmFuc2VuLCBBbml0YTwvYXV0aG9y
PjwvYXV0aG9ycz48L2NvbnRyaWJ1dG9ycz48dGl0bGVzPjx0aXRsZT5Gcm9tIHRoZSBHYXJkZW4g
b2YgRWRlbiB0byB0aGUgbGFuZCBvZiBwbGVudHk6IFJlc3RyaWN0aW9uIG9mIGZydWl0IGFuZCBz
d2VldHMgaW50YWtlIGxlYWRzIHRvIGluY3JlYXNlZCBmcnVpdCBhbmQgc3dlZXRzIGNvbnN1bXB0
aW9uIGluIGNoaWxkcmVuPC90aXRsZT48c2Vjb25kYXJ5LXRpdGxlPkFwcGV0aXRlPC9zZWNvbmRh
cnktdGl0bGU+PC90aXRsZXM+PHBlcmlvZGljYWw+PGZ1bGwtdGl0bGU+QXBwZXRpdGU8L2Z1bGwt
dGl0bGU+PC9wZXJpb2RpY2FsPjxwYWdlcz41NzAtNTc1PC9wYWdlcz48dm9sdW1lPjUxPC92b2x1
bWU+PG51bWJlcj4zPC9udW1iZXI+PGRhdGVzPjx5ZWFyPjIwMDg8L3llYXI+PC9kYXRlcz48aXNi
bj4wMTk1LTY2NjM8L2lzYm4+PHVybHM+PC91cmxzPjwvcmVjb3JkPjwvQ2l0ZT48Q2l0ZT48QXV0
aG9yPkZpc2hlcjwvQXV0aG9yPjxZZWFyPjE5OTk8L1llYXI+PFJlY051bT4xODY8L1JlY051bT48
cmVjb3JkPjxyZWMtbnVtYmVyPjE4NjwvcmVjLW51bWJlcj48Zm9yZWlnbi1rZXlzPjxrZXkgYXBw
PSJFTiIgZGItaWQ9InhmMndwcjBmODIwdjJpZXZlZjJ4ZjJ3bGV3cnN2NWYwczIyOSIgdGltZXN0
YW1wPSIxMzg2MDc4NTQ0Ij4xODY8L2tleT48L2ZvcmVpZ24ta2V5cz48cmVmLXR5cGUgbmFtZT0i
Sm91cm5hbCBBcnRpY2xlIj4xNzwvcmVmLXR5cGU+PGNvbnRyaWJ1dG9ycz48YXV0aG9ycz48YXV0
aG9yPkZpc2hlciwgSi4gTy48L2F1dGhvcj48YXV0aG9yPkJpcmNoLCBMLiBMLjwvYXV0aG9yPjwv
YXV0aG9ycz48L2NvbnRyaWJ1dG9ycz48dGl0bGVzPjx0aXRsZT5SZXN0cmljdGluZyBhY2Nlc3Mg
dG8gcGFsYXRhYmxlIGZvb2RzIGFmZmVjdHMgY2hpbGRyZW4mYXBvcztzIGJlaGF2aW9yYWwgcmVz
cG9uc2UsIGZvb2Qgc2VsZWN0aW9uLCBhbmQgaW50YWtlPC90aXRsZT48c2Vjb25kYXJ5LXRpdGxl
PkFtZXJpY2FuIEpvdXJuYWwgb2YgQ2xpbmljYWwgTnV0cml0aW9uPC9zZWNvbmRhcnktdGl0bGU+
PC90aXRsZXM+PHBlcmlvZGljYWw+PGZ1bGwtdGl0bGU+QW1lcmljYW4gSm91cm5hbCBvZiBDbGlu
aWNhbCBOdXRyaXRpb248L2Z1bGwtdGl0bGU+PC9wZXJpb2RpY2FsPjxwYWdlcz4xMjY0LTEyNzI8
L3BhZ2VzPjx2b2x1bWU+Njk8L3ZvbHVtZT48bnVtYmVyPjY8L251bWJlcj48ZGF0ZXM+PHllYXI+
MTk5OTwveWVhcj48L2RhdGVzPjx1cmxzPjwvdXJscz48L3JlY29yZD48L0NpdGU+PENpdGU+PEF1
dGhvcj5KYW5zZW48L0F1dGhvcj48WWVhcj4yMDA3PC9ZZWFyPjxSZWNOdW0+MTAzNTwvUmVjTnVt
PjxyZWNvcmQ+PHJlYy1udW1iZXI+MTAzNTwvcmVjLW51bWJlcj48Zm9yZWlnbi1rZXlzPjxrZXkg
YXBwPSJFTiIgZGItaWQ9InhmMndwcjBmODIwdjJpZXZlZjJ4ZjJ3bGV3cnN2NWYwczIyOSIgdGlt
ZXN0YW1wPSIxNTEzNTQ0MTEzIj4xMDM1PC9rZXk+PC9mb3JlaWduLWtleXM+PHJlZi10eXBlIG5h
bWU9IkpvdXJuYWwgQXJ0aWNsZSI+MTc8L3JlZi10eXBlPjxjb250cmlidXRvcnM+PGF1dGhvcnM+
PGF1dGhvcj5KYW5zZW4sIEVzdGhlcjwvYXV0aG9yPjxhdXRob3I+TXVsa2VucywgU2FuZHJhPC9h
dXRob3I+PGF1dGhvcj5KYW5zZW4sIEFuaXRhPC9hdXRob3I+PC9hdXRob3JzPjwvY29udHJpYnV0
b3JzPjx0aXRsZXM+PHRpdGxlPkRvIG5vdCBlYXQgdGhlIHJlZCBmb29kITogcHJvaGliaXRpb24g
b2Ygc25hY2tzIGxlYWRzIHRvIHRoZWlyIHJlbGF0aXZlbHkgaGlnaGVyIGNvbnN1bXB0aW9uIGlu
IGNoaWxkcmVuPC90aXRsZT48c2Vjb25kYXJ5LXRpdGxlPkFwcGV0aXRlPC9zZWNvbmRhcnktdGl0
bGU+PC90aXRsZXM+PHBlcmlvZGljYWw+PGZ1bGwtdGl0bGU+QXBwZXRpdGU8L2Z1bGwtdGl0bGU+
PC9wZXJpb2RpY2FsPjxwYWdlcz41NzItNTc3PC9wYWdlcz48dm9sdW1lPjQ5PC92b2x1bWU+PG51
bWJlcj4zPC9udW1iZXI+PGRhdGVzPjx5ZWFyPjIwMDc8L3llYXI+PC9kYXRlcz48aXNibj4wMTk1
LTY2NjM8L2lzYm4+PHVybHM+PC91cmxzPjwvcmVjb3JkPjwvQ2l0ZT48L0VuZE5vdGU+
</w:fldData>
        </w:fldChar>
      </w:r>
      <w:r w:rsidR="002C34E4">
        <w:rPr>
          <w:lang w:val="en-US"/>
        </w:rPr>
        <w:instrText xml:space="preserve"> ADDIN EN.CITE </w:instrText>
      </w:r>
      <w:r w:rsidR="002C34E4">
        <w:rPr>
          <w:lang w:val="en-US"/>
        </w:rPr>
        <w:fldChar w:fldCharType="begin">
          <w:fldData xml:space="preserve">PEVuZE5vdGU+PENpdGU+PEF1dGhvcj5KYW5zZW48L0F1dGhvcj48WWVhcj4yMDA4PC9ZZWFyPjxS
ZWNOdW0+MTg3PC9SZWNOdW0+PERpc3BsYXlUZXh0PlszOS00MV08L0Rpc3BsYXlUZXh0PjxyZWNv
cmQ+PHJlYy1udW1iZXI+MTg3PC9yZWMtbnVtYmVyPjxmb3JlaWduLWtleXM+PGtleSBhcHA9IkVO
IiBkYi1pZD0ieGYyd3ByMGY4MjB2MmlldmVmMnhmMndsZXdyc3Y1ZjBzMjI5IiB0aW1lc3RhbXA9
IjEzODYwNzg2MjQiPjE4Nzwva2V5PjwvZm9yZWlnbi1rZXlzPjxyZWYtdHlwZSBuYW1lPSJKb3Vy
bmFsIEFydGljbGUiPjE3PC9yZWYtdHlwZT48Y29udHJpYnV0b3JzPjxhdXRob3JzPjxhdXRob3I+
SmFuc2VuLCBFc3RoZXI8L2F1dGhvcj48YXV0aG9yPk11bGtlbnMsIFNhbmRyYTwvYXV0aG9yPjxh
dXRob3I+RW1vbmQsIFl2ZXR0ZTwvYXV0aG9yPjxhdXRob3I+SmFuc2VuLCBBbml0YTwvYXV0aG9y
PjwvYXV0aG9ycz48L2NvbnRyaWJ1dG9ycz48dGl0bGVzPjx0aXRsZT5Gcm9tIHRoZSBHYXJkZW4g
b2YgRWRlbiB0byB0aGUgbGFuZCBvZiBwbGVudHk6IFJlc3RyaWN0aW9uIG9mIGZydWl0IGFuZCBz
d2VldHMgaW50YWtlIGxlYWRzIHRvIGluY3JlYXNlZCBmcnVpdCBhbmQgc3dlZXRzIGNvbnN1bXB0
aW9uIGluIGNoaWxkcmVuPC90aXRsZT48c2Vjb25kYXJ5LXRpdGxlPkFwcGV0aXRlPC9zZWNvbmRh
cnktdGl0bGU+PC90aXRsZXM+PHBlcmlvZGljYWw+PGZ1bGwtdGl0bGU+QXBwZXRpdGU8L2Z1bGwt
dGl0bGU+PC9wZXJpb2RpY2FsPjxwYWdlcz41NzAtNTc1PC9wYWdlcz48dm9sdW1lPjUxPC92b2x1
bWU+PG51bWJlcj4zPC9udW1iZXI+PGRhdGVzPjx5ZWFyPjIwMDg8L3llYXI+PC9kYXRlcz48aXNi
bj4wMTk1LTY2NjM8L2lzYm4+PHVybHM+PC91cmxzPjwvcmVjb3JkPjwvQ2l0ZT48Q2l0ZT48QXV0
aG9yPkZpc2hlcjwvQXV0aG9yPjxZZWFyPjE5OTk8L1llYXI+PFJlY051bT4xODY8L1JlY051bT48
cmVjb3JkPjxyZWMtbnVtYmVyPjE4NjwvcmVjLW51bWJlcj48Zm9yZWlnbi1rZXlzPjxrZXkgYXBw
PSJFTiIgZGItaWQ9InhmMndwcjBmODIwdjJpZXZlZjJ4ZjJ3bGV3cnN2NWYwczIyOSIgdGltZXN0
YW1wPSIxMzg2MDc4NTQ0Ij4xODY8L2tleT48L2ZvcmVpZ24ta2V5cz48cmVmLXR5cGUgbmFtZT0i
Sm91cm5hbCBBcnRpY2xlIj4xNzwvcmVmLXR5cGU+PGNvbnRyaWJ1dG9ycz48YXV0aG9ycz48YXV0
aG9yPkZpc2hlciwgSi4gTy48L2F1dGhvcj48YXV0aG9yPkJpcmNoLCBMLiBMLjwvYXV0aG9yPjwv
YXV0aG9ycz48L2NvbnRyaWJ1dG9ycz48dGl0bGVzPjx0aXRsZT5SZXN0cmljdGluZyBhY2Nlc3Mg
dG8gcGFsYXRhYmxlIGZvb2RzIGFmZmVjdHMgY2hpbGRyZW4mYXBvcztzIGJlaGF2aW9yYWwgcmVz
cG9uc2UsIGZvb2Qgc2VsZWN0aW9uLCBhbmQgaW50YWtlPC90aXRsZT48c2Vjb25kYXJ5LXRpdGxl
PkFtZXJpY2FuIEpvdXJuYWwgb2YgQ2xpbmljYWwgTnV0cml0aW9uPC9zZWNvbmRhcnktdGl0bGU+
PC90aXRsZXM+PHBlcmlvZGljYWw+PGZ1bGwtdGl0bGU+QW1lcmljYW4gSm91cm5hbCBvZiBDbGlu
aWNhbCBOdXRyaXRpb248L2Z1bGwtdGl0bGU+PC9wZXJpb2RpY2FsPjxwYWdlcz4xMjY0LTEyNzI8
L3BhZ2VzPjx2b2x1bWU+Njk8L3ZvbHVtZT48bnVtYmVyPjY8L251bWJlcj48ZGF0ZXM+PHllYXI+
MTk5OTwveWVhcj48L2RhdGVzPjx1cmxzPjwvdXJscz48L3JlY29yZD48L0NpdGU+PENpdGU+PEF1
dGhvcj5KYW5zZW48L0F1dGhvcj48WWVhcj4yMDA3PC9ZZWFyPjxSZWNOdW0+MTAzNTwvUmVjTnVt
PjxyZWNvcmQ+PHJlYy1udW1iZXI+MTAzNTwvcmVjLW51bWJlcj48Zm9yZWlnbi1rZXlzPjxrZXkg
YXBwPSJFTiIgZGItaWQ9InhmMndwcjBmODIwdjJpZXZlZjJ4ZjJ3bGV3cnN2NWYwczIyOSIgdGlt
ZXN0YW1wPSIxNTEzNTQ0MTEzIj4xMDM1PC9rZXk+PC9mb3JlaWduLWtleXM+PHJlZi10eXBlIG5h
bWU9IkpvdXJuYWwgQXJ0aWNsZSI+MTc8L3JlZi10eXBlPjxjb250cmlidXRvcnM+PGF1dGhvcnM+
PGF1dGhvcj5KYW5zZW4sIEVzdGhlcjwvYXV0aG9yPjxhdXRob3I+TXVsa2VucywgU2FuZHJhPC9h
dXRob3I+PGF1dGhvcj5KYW5zZW4sIEFuaXRhPC9hdXRob3I+PC9hdXRob3JzPjwvY29udHJpYnV0
b3JzPjx0aXRsZXM+PHRpdGxlPkRvIG5vdCBlYXQgdGhlIHJlZCBmb29kITogcHJvaGliaXRpb24g
b2Ygc25hY2tzIGxlYWRzIHRvIHRoZWlyIHJlbGF0aXZlbHkgaGlnaGVyIGNvbnN1bXB0aW9uIGlu
IGNoaWxkcmVuPC90aXRsZT48c2Vjb25kYXJ5LXRpdGxlPkFwcGV0aXRlPC9zZWNvbmRhcnktdGl0
bGU+PC90aXRsZXM+PHBlcmlvZGljYWw+PGZ1bGwtdGl0bGU+QXBwZXRpdGU8L2Z1bGwtdGl0bGU+
PC9wZXJpb2RpY2FsPjxwYWdlcz41NzItNTc3PC9wYWdlcz48dm9sdW1lPjQ5PC92b2x1bWU+PG51
bWJlcj4zPC9udW1iZXI+PGRhdGVzPjx5ZWFyPjIwMDc8L3llYXI+PC9kYXRlcz48aXNibj4wMTk1
LTY2NjM8L2lzYm4+PHVybHM+PC91cmxzPjwvcmVjb3JkPjwvQ2l0ZT48L0VuZE5vdGU+
</w:fldData>
        </w:fldChar>
      </w:r>
      <w:r w:rsidR="002C34E4">
        <w:rPr>
          <w:lang w:val="en-US"/>
        </w:rPr>
        <w:instrText xml:space="preserve"> ADDIN EN.CITE.DATA </w:instrText>
      </w:r>
      <w:r w:rsidR="002C34E4">
        <w:rPr>
          <w:lang w:val="en-US"/>
        </w:rPr>
      </w:r>
      <w:r w:rsidR="002C34E4">
        <w:rPr>
          <w:lang w:val="en-US"/>
        </w:rPr>
        <w:fldChar w:fldCharType="end"/>
      </w:r>
      <w:r w:rsidR="0096678F" w:rsidRPr="0017487D">
        <w:rPr>
          <w:lang w:val="en-US"/>
        </w:rPr>
      </w:r>
      <w:r w:rsidR="0096678F" w:rsidRPr="0017487D">
        <w:rPr>
          <w:lang w:val="en-US"/>
        </w:rPr>
        <w:fldChar w:fldCharType="separate"/>
      </w:r>
      <w:r w:rsidR="002C34E4">
        <w:rPr>
          <w:noProof/>
          <w:lang w:val="en-US"/>
        </w:rPr>
        <w:t>[</w:t>
      </w:r>
      <w:hyperlink w:anchor="_ENREF_39" w:tooltip="Jansen, 2008 #187" w:history="1">
        <w:r w:rsidR="002C34E4">
          <w:rPr>
            <w:noProof/>
            <w:lang w:val="en-US"/>
          </w:rPr>
          <w:t>39-41</w:t>
        </w:r>
      </w:hyperlink>
      <w:r w:rsidR="002C34E4">
        <w:rPr>
          <w:noProof/>
          <w:lang w:val="en-US"/>
        </w:rPr>
        <w:t>]</w:t>
      </w:r>
      <w:r w:rsidR="0096678F" w:rsidRPr="0017487D">
        <w:rPr>
          <w:lang w:val="en-US"/>
        </w:rPr>
        <w:fldChar w:fldCharType="end"/>
      </w:r>
      <w:r w:rsidRPr="0017487D">
        <w:rPr>
          <w:lang w:val="en-US"/>
        </w:rPr>
        <w:t xml:space="preserve">, </w:t>
      </w:r>
      <w:r w:rsidR="009C205F" w:rsidRPr="0017487D">
        <w:rPr>
          <w:lang w:val="en-US"/>
        </w:rPr>
        <w:t xml:space="preserve">the </w:t>
      </w:r>
      <w:r w:rsidR="007F19E6" w:rsidRPr="0017487D">
        <w:rPr>
          <w:lang w:val="en-US"/>
        </w:rPr>
        <w:t xml:space="preserve">pattern of associations </w:t>
      </w:r>
      <w:r w:rsidR="00E42921" w:rsidRPr="0017487D">
        <w:rPr>
          <w:lang w:val="en-US"/>
        </w:rPr>
        <w:t>could also suggest</w:t>
      </w:r>
      <w:r w:rsidR="007F19E6" w:rsidRPr="0017487D">
        <w:rPr>
          <w:lang w:val="en-US"/>
        </w:rPr>
        <w:t xml:space="preserve"> that </w:t>
      </w:r>
      <w:r w:rsidR="000364BE" w:rsidRPr="0017487D">
        <w:rPr>
          <w:lang w:val="en-US"/>
        </w:rPr>
        <w:t xml:space="preserve">mothers </w:t>
      </w:r>
      <w:r w:rsidR="00CF11CD" w:rsidRPr="0017487D">
        <w:rPr>
          <w:lang w:val="en-US"/>
        </w:rPr>
        <w:t xml:space="preserve">were </w:t>
      </w:r>
      <w:r w:rsidR="005D4215" w:rsidRPr="0017487D">
        <w:rPr>
          <w:lang w:val="en-US"/>
        </w:rPr>
        <w:t xml:space="preserve">trying to limit intake as a </w:t>
      </w:r>
      <w:r w:rsidR="00CF11CD" w:rsidRPr="0017487D">
        <w:rPr>
          <w:lang w:val="en-US"/>
        </w:rPr>
        <w:t>reacti</w:t>
      </w:r>
      <w:r w:rsidR="005D4215" w:rsidRPr="0017487D">
        <w:rPr>
          <w:lang w:val="en-US"/>
        </w:rPr>
        <w:t xml:space="preserve">on </w:t>
      </w:r>
      <w:r w:rsidR="007F19E6" w:rsidRPr="0017487D">
        <w:rPr>
          <w:lang w:val="en-US"/>
        </w:rPr>
        <w:t>to the amount of food that the children were eating</w:t>
      </w:r>
      <w:r w:rsidR="0036427A" w:rsidRPr="0017487D">
        <w:rPr>
          <w:lang w:val="en-US"/>
        </w:rPr>
        <w:t>.</w:t>
      </w:r>
      <w:r w:rsidR="00EC4E33" w:rsidRPr="0017487D">
        <w:rPr>
          <w:lang w:val="en-US"/>
        </w:rPr>
        <w:t xml:space="preserve"> </w:t>
      </w:r>
      <w:r w:rsidR="005F3745" w:rsidRPr="0017487D">
        <w:rPr>
          <w:lang w:val="en-US"/>
        </w:rPr>
        <w:t xml:space="preserve">This latter hypothesis would be consistent with our finding that mothers made more attempts to slow children’s eating when they were </w:t>
      </w:r>
      <w:r w:rsidR="000364BE" w:rsidRPr="0017487D">
        <w:rPr>
          <w:lang w:val="en-US"/>
        </w:rPr>
        <w:t>consuming more energy, as this “slowing” behavior has not previously been shown to increase children’s intake. The idea</w:t>
      </w:r>
      <w:r w:rsidR="00EC4E33" w:rsidRPr="0017487D">
        <w:rPr>
          <w:lang w:val="en-US"/>
        </w:rPr>
        <w:t xml:space="preserve"> that parents adopt feeding practices in reaction to their children’s eating behaviors or weight status </w:t>
      </w:r>
      <w:r w:rsidR="000364BE" w:rsidRPr="0017487D">
        <w:rPr>
          <w:lang w:val="en-US"/>
        </w:rPr>
        <w:t xml:space="preserve">also </w:t>
      </w:r>
      <w:r w:rsidR="00EC4E33" w:rsidRPr="0017487D">
        <w:rPr>
          <w:lang w:val="en-US"/>
        </w:rPr>
        <w:t xml:space="preserve">has some support from longitudinal studies in the literature </w:t>
      </w:r>
      <w:r w:rsidR="00EC4E33" w:rsidRPr="0017487D">
        <w:rPr>
          <w:lang w:val="en-US"/>
        </w:rPr>
        <w:fldChar w:fldCharType="begin">
          <w:fldData xml:space="preserve">PEVuZE5vdGU+PENpdGU+PEF1dGhvcj5KYW5zZW48L0F1dGhvcj48WWVhcj4yMDE3PC9ZZWFyPjxS
ZWNOdW0+OTA4PC9SZWNOdW0+PERpc3BsYXlUZXh0PlsyNiwgMzIsIDMzLCA0Ml08L0Rpc3BsYXlU
ZXh0PjxyZWNvcmQ+PHJlYy1udW1iZXI+OTA4PC9yZWMtbnVtYmVyPjxmb3JlaWduLWtleXM+PGtl
eSBhcHA9IkVOIiBkYi1pZD0ieGYyd3ByMGY4MjB2MmlldmVmMnhmMndsZXdyc3Y1ZjBzMjI5IiB0
aW1lc3RhbXA9IjE0ODE4MDYzOTEiPjkwODwva2V5PjwvZm9yZWlnbi1rZXlzPjxyZWYtdHlwZSBu
YW1lPSJKb3VybmFsIEFydGljbGUiPjE3PC9yZWYtdHlwZT48Y29udHJpYnV0b3JzPjxhdXRob3Jz
PjxhdXRob3I+SmFuc2VuLCBQLlcuPC9hdXRob3I+PGF1dGhvcj5EZSBCYXJzZSwgTC5NLjwvYXV0
aG9yPjxhdXRob3I+SmFkZG9lLCBWLlcuVi48L2F1dGhvcj48YXV0aG9yPlZlcmh1bHN0LCBGLkMu
PC9hdXRob3I+PGF1dGhvcj5GcmFuY28sIE8uSC48L2F1dGhvcj48YXV0aG9yPlRpZW1laWVyLCBI
LjwvYXV0aG9yPjwvYXV0aG9ycz48L2NvbnRyaWJ1dG9ycz48dGl0bGVzPjx0aXRsZT5CaS1kaXJl
Y3Rpb25hbCBhc3NvY2lhdGlvbnMgYmV0d2VlbiBjaGlsZCBmdXNzeSBlYXRpbmcgYW5kIHBhcmVu
dHMmYXBvczsgcHJlc3N1cmUgdG8gZWF0OiB3aG8gaW5mbHVlbmNlcyB3aG9tPyA8L3RpdGxlPjxz
ZWNvbmRhcnktdGl0bGU+UGh5c2lvbG9neSAmYW1wOyBCZWhhdmlvcjwvc2Vjb25kYXJ5LXRpdGxl
PjwvdGl0bGVzPjxwZXJpb2RpY2FsPjxmdWxsLXRpdGxlPlBoeXNpb2xvZ3kgJmFtcDsgQmVoYXZp
b3I8L2Z1bGwtdGl0bGU+PC9wZXJpb2RpY2FsPjxwYWdlcz4xMDEtMTA2PC9wYWdlcz48dm9sdW1l
PjE3Njwvdm9sdW1lPjxkYXRlcz48eWVhcj4yMDE3PC95ZWFyPjwvZGF0ZXM+PHVybHM+PC91cmxz
PjwvcmVjb3JkPjwvQ2l0ZT48Q2l0ZT48QXV0aG9yPkphbnNlbjwvQXV0aG9yPjxZZWFyPjIwMTQ8
L1llYXI+PFJlY051bT4zNTY8L1JlY051bT48cmVjb3JkPjxyZWMtbnVtYmVyPjM1NjwvcmVjLW51
bWJlcj48Zm9yZWlnbi1rZXlzPjxrZXkgYXBwPSJFTiIgZGItaWQ9InhmMndwcjBmODIwdjJpZXZl
ZjJ4ZjJ3bGV3cnN2NWYwczIyOSIgdGltZXN0YW1wPSIxNDM2ODU5NTI2Ij4zNTY8L2tleT48L2Zv
cmVpZ24ta2V5cz48cmVmLXR5cGUgbmFtZT0iSm91cm5hbCBBcnRpY2xlIj4xNzwvcmVmLXR5cGU+
PGNvbnRyaWJ1dG9ycz48YXV0aG9ycz48YXV0aG9yPkphbnNlbiwgUC5XLjwvYXV0aG9yPjxhdXRo
b3I+VGhhcm5lciwgQW5uZTwvYXV0aG9yPjxhdXRob3I+dmFuIGRlciBFbmRlLCBKYW48L2F1dGhv
cj48YXV0aG9yPldha2UsIE1lbGlzc2E8L2F1dGhvcj48YXV0aG9yPlJhYXQsIEhlaW48L2F1dGhv
cj48YXV0aG9yPkhvZm1hbiwgQWxiZXJ0PC9hdXRob3I+PGF1dGhvcj5WZXJodWxzdCwgRnJhbmsg
QzwvYXV0aG9yPjxhdXRob3I+dmFuIElqemVuZG9vcm4sIE1hcmludXMgSDwvYXV0aG9yPjxhdXRo
b3I+SmFkZG9lLCBWaW5jZW50IFdWPC9hdXRob3I+PGF1dGhvcj5UaWVtZWllciwgSGVubmluZzwv
YXV0aG9yPjwvYXV0aG9ycz48L2NvbnRyaWJ1dG9ycz48dGl0bGVzPjx0aXRsZT5GZWVkaW5nIHBy
YWN0aWNlcyBhbmQgY2hpbGQgd2VpZ2h0OiBpcyB0aGUgYXNzb2NpYXRpb24gYmlkaXJlY3Rpb25h
bCBpbiBwcmVzY2hvb2wgY2hpbGRyZW4/PC90aXRsZT48c2Vjb25kYXJ5LXRpdGxlPlRoZSBBbWVy
aWNhbiBqb3VybmFsIG9mIGNsaW5pY2FsIG51dHJpdGlvbjwvc2Vjb25kYXJ5LXRpdGxlPjwvdGl0
bGVzPjxwZXJpb2RpY2FsPjxmdWxsLXRpdGxlPlRoZSBBbWVyaWNhbiBKb3VybmFsIG9mIENsaW5p
Y2FsIE51dHJpdGlvbjwvZnVsbC10aXRsZT48L3BlcmlvZGljYWw+PHBhZ2VzPjEzMjktMTMzNjwv
cGFnZXM+PHZvbHVtZT4xMDA8L3ZvbHVtZT48bnVtYmVyPjU8L251bWJlcj48ZGF0ZXM+PHllYXI+
MjAxNDwveWVhcj48L2RhdGVzPjxpc2JuPjAwMDItOTE2NTwvaXNibj48dXJscz48L3VybHM+PC9y
ZWNvcmQ+PC9DaXRlPjxDaXRlPjxBdXRob3I+V2ViYmVyPC9BdXRob3I+PFllYXI+MjAxMDwvWWVh
cj48UmVjTnVtPjM1NTwvUmVjTnVtPjxyZWNvcmQ+PHJlYy1udW1iZXI+MzU1PC9yZWMtbnVtYmVy
Pjxmb3JlaWduLWtleXM+PGtleSBhcHA9IkVOIiBkYi1pZD0ieGYyd3ByMGY4MjB2MmlldmVmMnhm
MndsZXdyc3Y1ZjBzMjI5IiB0aW1lc3RhbXA9IjE0MzY4NTk0ODkiPjM1NTwva2V5PjwvZm9yZWln
bi1rZXlzPjxyZWYtdHlwZSBuYW1lPSJKb3VybmFsIEFydGljbGUiPjE3PC9yZWYtdHlwZT48Y29u
dHJpYnV0b3JzPjxhdXRob3JzPjxhdXRob3I+V2ViYmVyLCBMLjwvYXV0aG9yPjxhdXRob3I+Q29v
a2UsIEwgSjwvYXV0aG9yPjxhdXRob3I+SGlsbCwgQy48L2F1dGhvcj48YXV0aG9yPldhcmRsZSwg
Si48L2F1dGhvcj48L2F1dGhvcnM+PC9jb250cmlidXRvcnM+PHRpdGxlcz48dGl0bGU+Q2hpbGQg
YWRpcG9zaXR5IGFuZCBtYXRlcm5hbCBmZWVkaW5nIHByYWN0aWNlczogYSBsb25naXR1ZGluYWwg
YW5hbHlzaXM8L3RpdGxlPjxzZWNvbmRhcnktdGl0bGU+VGhlIEFtZXJpY2FuIGpvdXJuYWwgb2Yg
Y2xpbmljYWwgbnV0cml0aW9uPC9zZWNvbmRhcnktdGl0bGU+PC90aXRsZXM+PHBlcmlvZGljYWw+
PGZ1bGwtdGl0bGU+VGhlIEFtZXJpY2FuIEpvdXJuYWwgb2YgQ2xpbmljYWwgTnV0cml0aW9uPC9m
dWxsLXRpdGxlPjwvcGVyaW9kaWNhbD48cGFnZXM+MTQyMy0xNDI4PC9wYWdlcz48dm9sdW1lPjky
PC92b2x1bWU+PG51bWJlcj42PC9udW1iZXI+PGRhdGVzPjx5ZWFyPjIwMTA8L3llYXI+PC9kYXRl
cz48aXNibj4wMDAyLTkxNjU8L2lzYm4+PHVybHM+PC91cmxzPjwvcmVjb3JkPjwvQ2l0ZT48Q2l0
ZT48QXV0aG9yPlF1YWg8L0F1dGhvcj48WWVhcj4yMDE5PC9ZZWFyPjxSZWNOdW0+MTEyMjwvUmVj
TnVtPjxyZWNvcmQ+PHJlYy1udW1iZXI+MTEyMjwvcmVjLW51bWJlcj48Zm9yZWlnbi1rZXlzPjxr
ZXkgYXBwPSJFTiIgZGItaWQ9InhmMndwcjBmODIwdjJpZXZlZjJ4ZjJ3bGV3cnN2NWYwczIyOSIg
dGltZXN0YW1wPSIxNTYwODgxNDY4Ij4xMTIyPC9rZXk+PC9mb3JlaWduLWtleXM+PHJlZi10eXBl
IG5hbWU9IkpvdXJuYWwgQXJ0aWNsZSI+MTc8L3JlZi10eXBlPjxjb250cmlidXRvcnM+PGF1dGhv
cnM+PGF1dGhvcj5RdWFoLCBQaGFpazwvYXV0aG9yPjxhdXRob3I+TmcsIEppbmcgQ2h1bjwvYXV0
aG9yPjxhdXRob3I+RnJpZXMsIExpc2E8L2F1dGhvcj48YXV0aG9yPkNoYW4sIE1laSBKdW48L2F1
dGhvcj48YXV0aG9yPkFyaXMsIEl6enVkZGluIE08L2F1dGhvcj48YXV0aG9yPkxlZSwgWXVuZyBT
ZW5nPC9hdXRob3I+PGF1dGhvcj5ZYXAsIEZhYmlhbjwvYXV0aG9yPjxhdXRob3I+R29kZnJleSwg
S2VpdGg8L2F1dGhvcj48YXV0aG9yPkNob25nLCBZYXAtU2VuZzwvYXV0aG9yPjxhdXRob3I+U2hl
aywgTHluZXR0ZSBQPC9hdXRob3I+PC9hdXRob3JzPjwvY29udHJpYnV0b3JzPjx0aXRsZXM+PHRp
dGxlPkxvbmdpdHVkaW5hbCBhbmFseXNpcyBiZXR3ZWVuIG1hdGVybmFsIGZlZWRpbmcgcHJhY3Rp
Y2VzIGFuZCBib2R5IG1hc3MgaW5kZXggKEJNSSk6IGEgc3R1ZHkgaW4gQXNpYW4gU2luZ2Fwb3Jl
YW4gcHJlLXNjaG9vbGVyczwvdGl0bGU+PHNlY29uZGFyeS10aXRsZT5Gcm9udGllcnMgaW4gTnV0
cml0aW9uPC9zZWNvbmRhcnktdGl0bGU+PC90aXRsZXM+PHBlcmlvZGljYWw+PGZ1bGwtdGl0bGU+
RnJvbnRpZXJzIGluIE51dHJpdGlvbjwvZnVsbC10aXRsZT48L3BlcmlvZGljYWw+PGRhdGVzPjx5
ZWFyPjIwMTk8L3llYXI+PC9kYXRlcz48aXNibj4yMjk2LTg2MVg8L2lzYm4+PHVybHM+PC91cmxz
PjwvcmVjb3JkPjwvQ2l0ZT48L0VuZE5vdGU+
</w:fldData>
        </w:fldChar>
      </w:r>
      <w:r w:rsidR="002C34E4">
        <w:rPr>
          <w:lang w:val="en-US"/>
        </w:rPr>
        <w:instrText xml:space="preserve"> ADDIN EN.CITE </w:instrText>
      </w:r>
      <w:r w:rsidR="002C34E4">
        <w:rPr>
          <w:lang w:val="en-US"/>
        </w:rPr>
        <w:fldChar w:fldCharType="begin">
          <w:fldData xml:space="preserve">PEVuZE5vdGU+PENpdGU+PEF1dGhvcj5KYW5zZW48L0F1dGhvcj48WWVhcj4yMDE3PC9ZZWFyPjxS
ZWNOdW0+OTA4PC9SZWNOdW0+PERpc3BsYXlUZXh0PlsyNiwgMzIsIDMzLCA0Ml08L0Rpc3BsYXlU
ZXh0PjxyZWNvcmQ+PHJlYy1udW1iZXI+OTA4PC9yZWMtbnVtYmVyPjxmb3JlaWduLWtleXM+PGtl
eSBhcHA9IkVOIiBkYi1pZD0ieGYyd3ByMGY4MjB2MmlldmVmMnhmMndsZXdyc3Y1ZjBzMjI5IiB0
aW1lc3RhbXA9IjE0ODE4MDYzOTEiPjkwODwva2V5PjwvZm9yZWlnbi1rZXlzPjxyZWYtdHlwZSBu
YW1lPSJKb3VybmFsIEFydGljbGUiPjE3PC9yZWYtdHlwZT48Y29udHJpYnV0b3JzPjxhdXRob3Jz
PjxhdXRob3I+SmFuc2VuLCBQLlcuPC9hdXRob3I+PGF1dGhvcj5EZSBCYXJzZSwgTC5NLjwvYXV0
aG9yPjxhdXRob3I+SmFkZG9lLCBWLlcuVi48L2F1dGhvcj48YXV0aG9yPlZlcmh1bHN0LCBGLkMu
PC9hdXRob3I+PGF1dGhvcj5GcmFuY28sIE8uSC48L2F1dGhvcj48YXV0aG9yPlRpZW1laWVyLCBI
LjwvYXV0aG9yPjwvYXV0aG9ycz48L2NvbnRyaWJ1dG9ycz48dGl0bGVzPjx0aXRsZT5CaS1kaXJl
Y3Rpb25hbCBhc3NvY2lhdGlvbnMgYmV0d2VlbiBjaGlsZCBmdXNzeSBlYXRpbmcgYW5kIHBhcmVu
dHMmYXBvczsgcHJlc3N1cmUgdG8gZWF0OiB3aG8gaW5mbHVlbmNlcyB3aG9tPyA8L3RpdGxlPjxz
ZWNvbmRhcnktdGl0bGU+UGh5c2lvbG9neSAmYW1wOyBCZWhhdmlvcjwvc2Vjb25kYXJ5LXRpdGxl
PjwvdGl0bGVzPjxwZXJpb2RpY2FsPjxmdWxsLXRpdGxlPlBoeXNpb2xvZ3kgJmFtcDsgQmVoYXZp
b3I8L2Z1bGwtdGl0bGU+PC9wZXJpb2RpY2FsPjxwYWdlcz4xMDEtMTA2PC9wYWdlcz48dm9sdW1l
PjE3Njwvdm9sdW1lPjxkYXRlcz48eWVhcj4yMDE3PC95ZWFyPjwvZGF0ZXM+PHVybHM+PC91cmxz
PjwvcmVjb3JkPjwvQ2l0ZT48Q2l0ZT48QXV0aG9yPkphbnNlbjwvQXV0aG9yPjxZZWFyPjIwMTQ8
L1llYXI+PFJlY051bT4zNTY8L1JlY051bT48cmVjb3JkPjxyZWMtbnVtYmVyPjM1NjwvcmVjLW51
bWJlcj48Zm9yZWlnbi1rZXlzPjxrZXkgYXBwPSJFTiIgZGItaWQ9InhmMndwcjBmODIwdjJpZXZl
ZjJ4ZjJ3bGV3cnN2NWYwczIyOSIgdGltZXN0YW1wPSIxNDM2ODU5NTI2Ij4zNTY8L2tleT48L2Zv
cmVpZ24ta2V5cz48cmVmLXR5cGUgbmFtZT0iSm91cm5hbCBBcnRpY2xlIj4xNzwvcmVmLXR5cGU+
PGNvbnRyaWJ1dG9ycz48YXV0aG9ycz48YXV0aG9yPkphbnNlbiwgUC5XLjwvYXV0aG9yPjxhdXRo
b3I+VGhhcm5lciwgQW5uZTwvYXV0aG9yPjxhdXRob3I+dmFuIGRlciBFbmRlLCBKYW48L2F1dGhv
cj48YXV0aG9yPldha2UsIE1lbGlzc2E8L2F1dGhvcj48YXV0aG9yPlJhYXQsIEhlaW48L2F1dGhv
cj48YXV0aG9yPkhvZm1hbiwgQWxiZXJ0PC9hdXRob3I+PGF1dGhvcj5WZXJodWxzdCwgRnJhbmsg
QzwvYXV0aG9yPjxhdXRob3I+dmFuIElqemVuZG9vcm4sIE1hcmludXMgSDwvYXV0aG9yPjxhdXRo
b3I+SmFkZG9lLCBWaW5jZW50IFdWPC9hdXRob3I+PGF1dGhvcj5UaWVtZWllciwgSGVubmluZzwv
YXV0aG9yPjwvYXV0aG9ycz48L2NvbnRyaWJ1dG9ycz48dGl0bGVzPjx0aXRsZT5GZWVkaW5nIHBy
YWN0aWNlcyBhbmQgY2hpbGQgd2VpZ2h0OiBpcyB0aGUgYXNzb2NpYXRpb24gYmlkaXJlY3Rpb25h
bCBpbiBwcmVzY2hvb2wgY2hpbGRyZW4/PC90aXRsZT48c2Vjb25kYXJ5LXRpdGxlPlRoZSBBbWVy
aWNhbiBqb3VybmFsIG9mIGNsaW5pY2FsIG51dHJpdGlvbjwvc2Vjb25kYXJ5LXRpdGxlPjwvdGl0
bGVzPjxwZXJpb2RpY2FsPjxmdWxsLXRpdGxlPlRoZSBBbWVyaWNhbiBKb3VybmFsIG9mIENsaW5p
Y2FsIE51dHJpdGlvbjwvZnVsbC10aXRsZT48L3BlcmlvZGljYWw+PHBhZ2VzPjEzMjktMTMzNjwv
cGFnZXM+PHZvbHVtZT4xMDA8L3ZvbHVtZT48bnVtYmVyPjU8L251bWJlcj48ZGF0ZXM+PHllYXI+
MjAxNDwveWVhcj48L2RhdGVzPjxpc2JuPjAwMDItOTE2NTwvaXNibj48dXJscz48L3VybHM+PC9y
ZWNvcmQ+PC9DaXRlPjxDaXRlPjxBdXRob3I+V2ViYmVyPC9BdXRob3I+PFllYXI+MjAxMDwvWWVh
cj48UmVjTnVtPjM1NTwvUmVjTnVtPjxyZWNvcmQ+PHJlYy1udW1iZXI+MzU1PC9yZWMtbnVtYmVy
Pjxmb3JlaWduLWtleXM+PGtleSBhcHA9IkVOIiBkYi1pZD0ieGYyd3ByMGY4MjB2MmlldmVmMnhm
MndsZXdyc3Y1ZjBzMjI5IiB0aW1lc3RhbXA9IjE0MzY4NTk0ODkiPjM1NTwva2V5PjwvZm9yZWln
bi1rZXlzPjxyZWYtdHlwZSBuYW1lPSJKb3VybmFsIEFydGljbGUiPjE3PC9yZWYtdHlwZT48Y29u
dHJpYnV0b3JzPjxhdXRob3JzPjxhdXRob3I+V2ViYmVyLCBMLjwvYXV0aG9yPjxhdXRob3I+Q29v
a2UsIEwgSjwvYXV0aG9yPjxhdXRob3I+SGlsbCwgQy48L2F1dGhvcj48YXV0aG9yPldhcmRsZSwg
Si48L2F1dGhvcj48L2F1dGhvcnM+PC9jb250cmlidXRvcnM+PHRpdGxlcz48dGl0bGU+Q2hpbGQg
YWRpcG9zaXR5IGFuZCBtYXRlcm5hbCBmZWVkaW5nIHByYWN0aWNlczogYSBsb25naXR1ZGluYWwg
YW5hbHlzaXM8L3RpdGxlPjxzZWNvbmRhcnktdGl0bGU+VGhlIEFtZXJpY2FuIGpvdXJuYWwgb2Yg
Y2xpbmljYWwgbnV0cml0aW9uPC9zZWNvbmRhcnktdGl0bGU+PC90aXRsZXM+PHBlcmlvZGljYWw+
PGZ1bGwtdGl0bGU+VGhlIEFtZXJpY2FuIEpvdXJuYWwgb2YgQ2xpbmljYWwgTnV0cml0aW9uPC9m
dWxsLXRpdGxlPjwvcGVyaW9kaWNhbD48cGFnZXM+MTQyMy0xNDI4PC9wYWdlcz48dm9sdW1lPjky
PC92b2x1bWU+PG51bWJlcj42PC9udW1iZXI+PGRhdGVzPjx5ZWFyPjIwMTA8L3llYXI+PC9kYXRl
cz48aXNibj4wMDAyLTkxNjU8L2lzYm4+PHVybHM+PC91cmxzPjwvcmVjb3JkPjwvQ2l0ZT48Q2l0
ZT48QXV0aG9yPlF1YWg8L0F1dGhvcj48WWVhcj4yMDE5PC9ZZWFyPjxSZWNOdW0+MTEyMjwvUmVj
TnVtPjxyZWNvcmQ+PHJlYy1udW1iZXI+MTEyMjwvcmVjLW51bWJlcj48Zm9yZWlnbi1rZXlzPjxr
ZXkgYXBwPSJFTiIgZGItaWQ9InhmMndwcjBmODIwdjJpZXZlZjJ4ZjJ3bGV3cnN2NWYwczIyOSIg
dGltZXN0YW1wPSIxNTYwODgxNDY4Ij4xMTIyPC9rZXk+PC9mb3JlaWduLWtleXM+PHJlZi10eXBl
IG5hbWU9IkpvdXJuYWwgQXJ0aWNsZSI+MTc8L3JlZi10eXBlPjxjb250cmlidXRvcnM+PGF1dGhv
cnM+PGF1dGhvcj5RdWFoLCBQaGFpazwvYXV0aG9yPjxhdXRob3I+TmcsIEppbmcgQ2h1bjwvYXV0
aG9yPjxhdXRob3I+RnJpZXMsIExpc2E8L2F1dGhvcj48YXV0aG9yPkNoYW4sIE1laSBKdW48L2F1
dGhvcj48YXV0aG9yPkFyaXMsIEl6enVkZGluIE08L2F1dGhvcj48YXV0aG9yPkxlZSwgWXVuZyBT
ZW5nPC9hdXRob3I+PGF1dGhvcj5ZYXAsIEZhYmlhbjwvYXV0aG9yPjxhdXRob3I+R29kZnJleSwg
S2VpdGg8L2F1dGhvcj48YXV0aG9yPkNob25nLCBZYXAtU2VuZzwvYXV0aG9yPjxhdXRob3I+U2hl
aywgTHluZXR0ZSBQPC9hdXRob3I+PC9hdXRob3JzPjwvY29udHJpYnV0b3JzPjx0aXRsZXM+PHRp
dGxlPkxvbmdpdHVkaW5hbCBhbmFseXNpcyBiZXR3ZWVuIG1hdGVybmFsIGZlZWRpbmcgcHJhY3Rp
Y2VzIGFuZCBib2R5IG1hc3MgaW5kZXggKEJNSSk6IGEgc3R1ZHkgaW4gQXNpYW4gU2luZ2Fwb3Jl
YW4gcHJlLXNjaG9vbGVyczwvdGl0bGU+PHNlY29uZGFyeS10aXRsZT5Gcm9udGllcnMgaW4gTnV0
cml0aW9uPC9zZWNvbmRhcnktdGl0bGU+PC90aXRsZXM+PHBlcmlvZGljYWw+PGZ1bGwtdGl0bGU+
RnJvbnRpZXJzIGluIE51dHJpdGlvbjwvZnVsbC10aXRsZT48L3BlcmlvZGljYWw+PGRhdGVzPjx5
ZWFyPjIwMTk8L3llYXI+PC9kYXRlcz48aXNibj4yMjk2LTg2MVg8L2lzYm4+PHVybHM+PC91cmxz
PjwvcmVjb3JkPjwvQ2l0ZT48L0VuZE5vdGU+
</w:fldData>
        </w:fldChar>
      </w:r>
      <w:r w:rsidR="002C34E4">
        <w:rPr>
          <w:lang w:val="en-US"/>
        </w:rPr>
        <w:instrText xml:space="preserve"> ADDIN EN.CITE.DATA </w:instrText>
      </w:r>
      <w:r w:rsidR="002C34E4">
        <w:rPr>
          <w:lang w:val="en-US"/>
        </w:rPr>
      </w:r>
      <w:r w:rsidR="002C34E4">
        <w:rPr>
          <w:lang w:val="en-US"/>
        </w:rPr>
        <w:fldChar w:fldCharType="end"/>
      </w:r>
      <w:r w:rsidR="00EC4E33" w:rsidRPr="0017487D">
        <w:rPr>
          <w:lang w:val="en-US"/>
        </w:rPr>
      </w:r>
      <w:r w:rsidR="00EC4E33" w:rsidRPr="0017487D">
        <w:rPr>
          <w:lang w:val="en-US"/>
        </w:rPr>
        <w:fldChar w:fldCharType="separate"/>
      </w:r>
      <w:r w:rsidR="002C34E4">
        <w:rPr>
          <w:noProof/>
          <w:lang w:val="en-US"/>
        </w:rPr>
        <w:t>[</w:t>
      </w:r>
      <w:hyperlink w:anchor="_ENREF_26" w:tooltip="Quah, 2019 #1122" w:history="1">
        <w:r w:rsidR="002C34E4">
          <w:rPr>
            <w:noProof/>
            <w:lang w:val="en-US"/>
          </w:rPr>
          <w:t>26</w:t>
        </w:r>
      </w:hyperlink>
      <w:r w:rsidR="002C34E4">
        <w:rPr>
          <w:noProof/>
          <w:lang w:val="en-US"/>
        </w:rPr>
        <w:t xml:space="preserve">, </w:t>
      </w:r>
      <w:hyperlink w:anchor="_ENREF_32" w:tooltip="Jansen, 2014 #356" w:history="1">
        <w:r w:rsidR="002C34E4">
          <w:rPr>
            <w:noProof/>
            <w:lang w:val="en-US"/>
          </w:rPr>
          <w:t>32</w:t>
        </w:r>
      </w:hyperlink>
      <w:r w:rsidR="002C34E4">
        <w:rPr>
          <w:noProof/>
          <w:lang w:val="en-US"/>
        </w:rPr>
        <w:t xml:space="preserve">, </w:t>
      </w:r>
      <w:hyperlink w:anchor="_ENREF_33" w:tooltip="Jansen, 2017 #908" w:history="1">
        <w:r w:rsidR="002C34E4">
          <w:rPr>
            <w:noProof/>
            <w:lang w:val="en-US"/>
          </w:rPr>
          <w:t>33</w:t>
        </w:r>
      </w:hyperlink>
      <w:r w:rsidR="002C34E4">
        <w:rPr>
          <w:noProof/>
          <w:lang w:val="en-US"/>
        </w:rPr>
        <w:t xml:space="preserve">, </w:t>
      </w:r>
      <w:hyperlink w:anchor="_ENREF_42" w:tooltip="Webber, 2010 #355" w:history="1">
        <w:r w:rsidR="002C34E4">
          <w:rPr>
            <w:noProof/>
            <w:lang w:val="en-US"/>
          </w:rPr>
          <w:t>42</w:t>
        </w:r>
      </w:hyperlink>
      <w:r w:rsidR="002C34E4">
        <w:rPr>
          <w:noProof/>
          <w:lang w:val="en-US"/>
        </w:rPr>
        <w:t>]</w:t>
      </w:r>
      <w:r w:rsidR="00EC4E33" w:rsidRPr="0017487D">
        <w:rPr>
          <w:lang w:val="en-US"/>
        </w:rPr>
        <w:fldChar w:fldCharType="end"/>
      </w:r>
      <w:r w:rsidR="00EC4E33" w:rsidRPr="0017487D">
        <w:rPr>
          <w:lang w:val="en-US"/>
        </w:rPr>
        <w:t xml:space="preserve">. </w:t>
      </w:r>
      <w:r w:rsidR="0036427A" w:rsidRPr="0017487D">
        <w:rPr>
          <w:lang w:val="en-US"/>
        </w:rPr>
        <w:t xml:space="preserve"> </w:t>
      </w:r>
      <w:r w:rsidR="00EC4E33" w:rsidRPr="0017487D">
        <w:rPr>
          <w:lang w:val="en-US"/>
        </w:rPr>
        <w:t>I</w:t>
      </w:r>
      <w:r w:rsidR="00FD2020" w:rsidRPr="0017487D">
        <w:rPr>
          <w:lang w:val="en-US"/>
        </w:rPr>
        <w:t>ntervention studies</w:t>
      </w:r>
      <w:r w:rsidR="00EC4E33" w:rsidRPr="0017487D">
        <w:rPr>
          <w:lang w:val="en-US"/>
        </w:rPr>
        <w:t xml:space="preserve"> or time-stamped behavioral observations that allow detailed analysis of the order of behaviors </w:t>
      </w:r>
      <w:r w:rsidR="00FD2020" w:rsidRPr="0017487D">
        <w:rPr>
          <w:lang w:val="en-US"/>
        </w:rPr>
        <w:t xml:space="preserve"> would be needed to confirm which behavior precedes the other and if there is a causal link.</w:t>
      </w:r>
    </w:p>
    <w:p w14:paraId="5B286B6A" w14:textId="6354D8E2" w:rsidR="00A31ACC" w:rsidRPr="0017487D" w:rsidRDefault="005D4215" w:rsidP="0001316A">
      <w:pPr>
        <w:spacing w:line="360" w:lineRule="auto"/>
        <w:ind w:firstLine="360"/>
        <w:rPr>
          <w:lang w:val="en-US"/>
        </w:rPr>
      </w:pPr>
      <w:r w:rsidRPr="0017487D">
        <w:rPr>
          <w:lang w:val="en-US"/>
        </w:rPr>
        <w:t>Surprisingly, t</w:t>
      </w:r>
      <w:r w:rsidR="00A31ACC" w:rsidRPr="0017487D">
        <w:rPr>
          <w:lang w:val="en-US"/>
        </w:rPr>
        <w:t xml:space="preserve">he use of </w:t>
      </w:r>
      <w:r w:rsidRPr="0017487D">
        <w:rPr>
          <w:lang w:val="en-US"/>
        </w:rPr>
        <w:t xml:space="preserve">both </w:t>
      </w:r>
      <w:r w:rsidR="007805C1" w:rsidRPr="0017487D">
        <w:rPr>
          <w:lang w:val="en-US"/>
        </w:rPr>
        <w:t>ASP</w:t>
      </w:r>
      <w:r w:rsidR="00A31ACC" w:rsidRPr="0017487D">
        <w:rPr>
          <w:lang w:val="en-US"/>
        </w:rPr>
        <w:t xml:space="preserve"> and restriction were associated with </w:t>
      </w:r>
      <w:r w:rsidR="00047074" w:rsidRPr="0017487D">
        <w:rPr>
          <w:lang w:val="en-US"/>
        </w:rPr>
        <w:t xml:space="preserve">children selecting a </w:t>
      </w:r>
      <w:r w:rsidR="00A31ACC" w:rsidRPr="0017487D">
        <w:rPr>
          <w:lang w:val="en-US"/>
        </w:rPr>
        <w:t>greater variety</w:t>
      </w:r>
      <w:r w:rsidR="00047074" w:rsidRPr="0017487D">
        <w:rPr>
          <w:lang w:val="en-US"/>
        </w:rPr>
        <w:t xml:space="preserve"> of food items from the buffet</w:t>
      </w:r>
      <w:r w:rsidR="00A31ACC" w:rsidRPr="0017487D">
        <w:rPr>
          <w:lang w:val="en-US"/>
        </w:rPr>
        <w:t xml:space="preserve">. </w:t>
      </w:r>
      <w:r w:rsidR="007B1796" w:rsidRPr="0017487D">
        <w:rPr>
          <w:lang w:val="en-US"/>
        </w:rPr>
        <w:t xml:space="preserve">These relationships </w:t>
      </w:r>
      <w:r w:rsidRPr="0017487D">
        <w:rPr>
          <w:lang w:val="en-US"/>
        </w:rPr>
        <w:t>are</w:t>
      </w:r>
      <w:r w:rsidR="007B1796" w:rsidRPr="0017487D">
        <w:rPr>
          <w:lang w:val="en-US"/>
        </w:rPr>
        <w:t xml:space="preserve"> less expected and more difficult to explain. </w:t>
      </w:r>
      <w:r w:rsidR="00860285" w:rsidRPr="0017487D">
        <w:rPr>
          <w:lang w:val="en-US"/>
        </w:rPr>
        <w:t>W</w:t>
      </w:r>
      <w:r w:rsidR="007B1796" w:rsidRPr="0017487D">
        <w:rPr>
          <w:lang w:val="en-US"/>
        </w:rPr>
        <w:t xml:space="preserve">e </w:t>
      </w:r>
      <w:r w:rsidR="00860285" w:rsidRPr="0017487D">
        <w:rPr>
          <w:lang w:val="en-US"/>
        </w:rPr>
        <w:t>hypothesized</w:t>
      </w:r>
      <w:r w:rsidR="007B1796" w:rsidRPr="0017487D">
        <w:rPr>
          <w:lang w:val="en-US"/>
        </w:rPr>
        <w:t xml:space="preserve"> that suggestions to take additional items from the buffet would be associated with a wider variety of foods </w:t>
      </w:r>
      <w:r w:rsidR="000364BE" w:rsidRPr="0017487D">
        <w:rPr>
          <w:lang w:val="en-US"/>
        </w:rPr>
        <w:t>selected</w:t>
      </w:r>
      <w:r w:rsidR="007B1796" w:rsidRPr="0017487D">
        <w:rPr>
          <w:lang w:val="en-US"/>
        </w:rPr>
        <w:t xml:space="preserve">, </w:t>
      </w:r>
      <w:r w:rsidR="00860285" w:rsidRPr="0017487D">
        <w:rPr>
          <w:lang w:val="en-US"/>
        </w:rPr>
        <w:t xml:space="preserve">but </w:t>
      </w:r>
      <w:r w:rsidR="007B1796" w:rsidRPr="0017487D">
        <w:rPr>
          <w:lang w:val="en-US"/>
        </w:rPr>
        <w:t xml:space="preserve">this was not the case. Instead, it was the ASP to eat foods that were already selected that </w:t>
      </w:r>
      <w:r w:rsidR="00804D0F" w:rsidRPr="0017487D">
        <w:rPr>
          <w:lang w:val="en-US"/>
        </w:rPr>
        <w:t xml:space="preserve">were </w:t>
      </w:r>
      <w:r w:rsidR="007B1796" w:rsidRPr="0017487D">
        <w:rPr>
          <w:lang w:val="en-US"/>
        </w:rPr>
        <w:t>associated with greater variety. O</w:t>
      </w:r>
      <w:r w:rsidR="00B316AF" w:rsidRPr="0017487D">
        <w:rPr>
          <w:lang w:val="en-US"/>
        </w:rPr>
        <w:t xml:space="preserve">ne could </w:t>
      </w:r>
      <w:r w:rsidR="00A9731C" w:rsidRPr="0017487D">
        <w:rPr>
          <w:lang w:val="en-US"/>
        </w:rPr>
        <w:t>speculate that</w:t>
      </w:r>
      <w:r w:rsidR="00B316AF" w:rsidRPr="0017487D">
        <w:rPr>
          <w:lang w:val="en-US"/>
        </w:rPr>
        <w:t xml:space="preserve"> the prompts to eat may have encouraged children to try a wider range of foods</w:t>
      </w:r>
      <w:r w:rsidR="007B1796" w:rsidRPr="0017487D">
        <w:rPr>
          <w:lang w:val="en-US"/>
        </w:rPr>
        <w:t>, or that children who finished the first round of foods might have gone back to select additional items from the buffet</w:t>
      </w:r>
      <w:r w:rsidR="008A7703" w:rsidRPr="0017487D">
        <w:rPr>
          <w:lang w:val="en-US"/>
        </w:rPr>
        <w:t>.</w:t>
      </w:r>
      <w:r w:rsidR="007B1796" w:rsidRPr="0017487D">
        <w:rPr>
          <w:lang w:val="en-US"/>
        </w:rPr>
        <w:t xml:space="preserve"> It is also possible that once children had already selected several items, mothers wanted them to consume what they had chosen, to avoid being wasteful.</w:t>
      </w:r>
      <w:r w:rsidR="008A7703" w:rsidRPr="0017487D">
        <w:rPr>
          <w:lang w:val="en-US"/>
        </w:rPr>
        <w:t xml:space="preserve"> The restriction, again, in this case could be </w:t>
      </w:r>
      <w:r w:rsidR="007B1796" w:rsidRPr="0017487D">
        <w:rPr>
          <w:lang w:val="en-US"/>
        </w:rPr>
        <w:t>a response</w:t>
      </w:r>
      <w:r w:rsidR="008A7703" w:rsidRPr="0017487D">
        <w:rPr>
          <w:lang w:val="en-US"/>
        </w:rPr>
        <w:t xml:space="preserve"> to the child having already selected a large variety (and potentially quantity) of foods from the buffet.</w:t>
      </w:r>
    </w:p>
    <w:p w14:paraId="15A77DBB" w14:textId="5CAC8020" w:rsidR="008A7703" w:rsidRPr="0017487D" w:rsidRDefault="008A7703" w:rsidP="0001316A">
      <w:pPr>
        <w:spacing w:line="360" w:lineRule="auto"/>
        <w:ind w:firstLine="360"/>
      </w:pPr>
      <w:r w:rsidRPr="0017487D">
        <w:rPr>
          <w:lang w:val="en-US"/>
        </w:rPr>
        <w:t xml:space="preserve">The </w:t>
      </w:r>
      <w:r w:rsidR="007B1796" w:rsidRPr="0017487D">
        <w:rPr>
          <w:lang w:val="en-US"/>
        </w:rPr>
        <w:t>mothers’</w:t>
      </w:r>
      <w:r w:rsidRPr="0017487D">
        <w:rPr>
          <w:lang w:val="en-US"/>
        </w:rPr>
        <w:t xml:space="preserve"> use of feeding practices</w:t>
      </w:r>
      <w:r w:rsidR="00860285" w:rsidRPr="0017487D">
        <w:rPr>
          <w:lang w:val="en-US"/>
        </w:rPr>
        <w:t xml:space="preserve"> </w:t>
      </w:r>
      <w:r w:rsidR="00FD2020" w:rsidRPr="0017487D">
        <w:rPr>
          <w:lang w:val="en-US"/>
        </w:rPr>
        <w:t xml:space="preserve">differed based on several maternal characteristics. </w:t>
      </w:r>
      <w:r w:rsidR="00DD21F9" w:rsidRPr="0017487D">
        <w:rPr>
          <w:lang w:val="en-US"/>
        </w:rPr>
        <w:t xml:space="preserve">The finding that less educated mothers used more coercive-controlling prompts to eat, is </w:t>
      </w:r>
      <w:r w:rsidR="00FD2020" w:rsidRPr="0017487D">
        <w:rPr>
          <w:lang w:val="en-US"/>
        </w:rPr>
        <w:t xml:space="preserve">consistent with </w:t>
      </w:r>
      <w:r w:rsidR="00DD21F9" w:rsidRPr="0017487D">
        <w:rPr>
          <w:lang w:val="en-US"/>
        </w:rPr>
        <w:t xml:space="preserve">some </w:t>
      </w:r>
      <w:r w:rsidR="00FD2020" w:rsidRPr="0017487D">
        <w:rPr>
          <w:lang w:val="en-US"/>
        </w:rPr>
        <w:t>previous studies showing negative associations between maternal education and pressure</w:t>
      </w:r>
      <w:r w:rsidR="00DD21F9" w:rsidRPr="0017487D">
        <w:rPr>
          <w:lang w:val="en-US"/>
        </w:rPr>
        <w:t>/prompts</w:t>
      </w:r>
      <w:r w:rsidR="00FD2020" w:rsidRPr="0017487D">
        <w:rPr>
          <w:lang w:val="en-US"/>
        </w:rPr>
        <w:t xml:space="preserve"> to eat</w:t>
      </w:r>
      <w:r w:rsidR="00DD21F9" w:rsidRPr="0017487D">
        <w:rPr>
          <w:lang w:val="en-US"/>
        </w:rPr>
        <w:t xml:space="preserve"> </w:t>
      </w:r>
      <w:r w:rsidR="00DD21F9" w:rsidRPr="0017487D">
        <w:rPr>
          <w:lang w:val="en-US"/>
        </w:rPr>
        <w:fldChar w:fldCharType="begin"/>
      </w:r>
      <w:r w:rsidR="002C34E4">
        <w:rPr>
          <w:lang w:val="en-US"/>
        </w:rPr>
        <w:instrText xml:space="preserve"> ADDIN EN.CITE &lt;EndNote&gt;&lt;Cite&gt;&lt;Author&gt;Lumeng&lt;/Author&gt;&lt;Year&gt;2006&lt;/Year&gt;&lt;RecNum&gt;92&lt;/RecNum&gt;&lt;Prefix&gt;e.g.`, &lt;/Prefix&gt;&lt;DisplayText&gt;[e.g., 43]&lt;/DisplayText&gt;&lt;record&gt;&lt;rec-number&gt;92&lt;/rec-number&gt;&lt;foreign-keys&gt;&lt;key app="EN" db-id="xf2wpr0f820v2ievef2xf2wlewrsv5f0s229" timestamp="1321894663"&gt;92&lt;/key&gt;&lt;/foreign-keys&gt;&lt;ref-type name="Journal Article"&gt;17&lt;/ref-type&gt;&lt;contributors&gt;&lt;authors&gt;&lt;author&gt;Lumeng, Julie C.&lt;/author&gt;&lt;author&gt;Burke, Lori M.&lt;/author&gt;&lt;/authors&gt;&lt;/contributors&gt;&lt;titles&gt;&lt;title&gt;Maternal prompts to eat, child compliance, and mother and child weight status&lt;/title&gt;&lt;secondary-title&gt;The Journal of Pediatrics&lt;/secondary-title&gt;&lt;/titles&gt;&lt;periodical&gt;&lt;full-title&gt;The Journal of Pediatrics&lt;/full-title&gt;&lt;/periodical&gt;&lt;pages&gt;330-335.e1&lt;/pages&gt;&lt;volume&gt;149&lt;/volume&gt;&lt;number&gt;3&lt;/number&gt;&lt;dates&gt;&lt;year&gt;2006&lt;/year&gt;&lt;/dates&gt;&lt;isbn&gt;0022-3476&lt;/isbn&gt;&lt;urls&gt;&lt;related-urls&gt;&lt;url&gt;http://www.sciencedirect.com/science/article/pii/S0022347606003088&lt;/url&gt;&lt;/related-urls&gt;&lt;/urls&gt;&lt;electronic-resource-num&gt;10.1016/j.jpeds.2006.04.009&lt;/electronic-resource-num&gt;&lt;/record&gt;&lt;/Cite&gt;&lt;/EndNote&gt;</w:instrText>
      </w:r>
      <w:r w:rsidR="00DD21F9" w:rsidRPr="0017487D">
        <w:rPr>
          <w:lang w:val="en-US"/>
        </w:rPr>
        <w:fldChar w:fldCharType="separate"/>
      </w:r>
      <w:r w:rsidR="002C34E4">
        <w:rPr>
          <w:noProof/>
          <w:lang w:val="en-US"/>
        </w:rPr>
        <w:t>[</w:t>
      </w:r>
      <w:hyperlink w:anchor="_ENREF_43" w:tooltip="Lumeng, 2006 #92" w:history="1">
        <w:r w:rsidR="002C34E4">
          <w:rPr>
            <w:noProof/>
            <w:lang w:val="en-US"/>
          </w:rPr>
          <w:t>e.g., 43</w:t>
        </w:r>
      </w:hyperlink>
      <w:r w:rsidR="002C34E4">
        <w:rPr>
          <w:noProof/>
          <w:lang w:val="en-US"/>
        </w:rPr>
        <w:t>]</w:t>
      </w:r>
      <w:r w:rsidR="00DD21F9" w:rsidRPr="0017487D">
        <w:rPr>
          <w:lang w:val="en-US"/>
        </w:rPr>
        <w:fldChar w:fldCharType="end"/>
      </w:r>
      <w:r w:rsidR="00FD2020" w:rsidRPr="0017487D">
        <w:rPr>
          <w:lang w:val="en-US"/>
        </w:rPr>
        <w:t>,</w:t>
      </w:r>
      <w:r w:rsidR="00DD21F9" w:rsidRPr="0017487D">
        <w:rPr>
          <w:lang w:val="en-US"/>
        </w:rPr>
        <w:t xml:space="preserve"> although other studies have failed to find significant associations between these variables </w:t>
      </w:r>
      <w:r w:rsidR="00DD21F9" w:rsidRPr="0017487D">
        <w:rPr>
          <w:lang w:val="en-US"/>
        </w:rPr>
        <w:fldChar w:fldCharType="begin"/>
      </w:r>
      <w:r w:rsidR="002C34E4">
        <w:rPr>
          <w:lang w:val="en-US"/>
        </w:rPr>
        <w:instrText xml:space="preserve"> ADDIN EN.CITE &lt;EndNote&gt;&lt;Cite&gt;&lt;Author&gt;Francis&lt;/Author&gt;&lt;Year&gt;2001&lt;/Year&gt;&lt;RecNum&gt;763&lt;/RecNum&gt;&lt;DisplayText&gt;[44]&lt;/DisplayText&gt;&lt;record&gt;&lt;rec-number&gt;763&lt;/rec-number&gt;&lt;foreign-keys&gt;&lt;key app="EN" db-id="xf2wpr0f820v2ievef2xf2wlewrsv5f0s229" timestamp="1444751386"&gt;763&lt;/key&gt;&lt;/foreign-keys&gt;&lt;ref-type name="Journal Article"&gt;17&lt;/ref-type&gt;&lt;contributors&gt;&lt;authors&gt;&lt;author&gt;Francis, Lori A.&lt;/author&gt;&lt;author&gt;Hofer, Scott M.&lt;/author&gt;&lt;author&gt;Birch, Leann L.&lt;/author&gt;&lt;/authors&gt;&lt;/contributors&gt;&lt;titles&gt;&lt;title&gt;Predictors of maternal child-feeding style: maternal and child characteristics&lt;/title&gt;&lt;secondary-title&gt;Appetite&lt;/secondary-title&gt;&lt;/titles&gt;&lt;periodical&gt;&lt;full-title&gt;Appetite&lt;/full-title&gt;&lt;/periodical&gt;&lt;pages&gt;231-243&lt;/pages&gt;&lt;volume&gt;37&lt;/volume&gt;&lt;number&gt;3&lt;/number&gt;&lt;dates&gt;&lt;year&gt;2001&lt;/year&gt;&lt;pub-dates&gt;&lt;date&gt;12//&lt;/date&gt;&lt;/pub-dates&gt;&lt;/dates&gt;&lt;isbn&gt;0195-6663&lt;/isbn&gt;&lt;urls&gt;&lt;related-urls&gt;&lt;url&gt;http://www.sciencedirect.com/science/article/pii/S0195666301904271&lt;/url&gt;&lt;/related-urls&gt;&lt;/urls&gt;&lt;electronic-resource-num&gt;http://dx.doi.org/10.1006/appe.2001.0427&lt;/electronic-resource-num&gt;&lt;/record&gt;&lt;/Cite&gt;&lt;/EndNote&gt;</w:instrText>
      </w:r>
      <w:r w:rsidR="00DD21F9" w:rsidRPr="0017487D">
        <w:rPr>
          <w:lang w:val="en-US"/>
        </w:rPr>
        <w:fldChar w:fldCharType="separate"/>
      </w:r>
      <w:r w:rsidR="002C34E4">
        <w:rPr>
          <w:noProof/>
          <w:lang w:val="en-US"/>
        </w:rPr>
        <w:t>[</w:t>
      </w:r>
      <w:hyperlink w:anchor="_ENREF_44" w:tooltip="Francis, 2001 #763" w:history="1">
        <w:r w:rsidR="002C34E4">
          <w:rPr>
            <w:noProof/>
            <w:lang w:val="en-US"/>
          </w:rPr>
          <w:t>44</w:t>
        </w:r>
      </w:hyperlink>
      <w:r w:rsidR="002C34E4">
        <w:rPr>
          <w:noProof/>
          <w:lang w:val="en-US"/>
        </w:rPr>
        <w:t>]</w:t>
      </w:r>
      <w:r w:rsidR="00DD21F9" w:rsidRPr="0017487D">
        <w:rPr>
          <w:lang w:val="en-US"/>
        </w:rPr>
        <w:fldChar w:fldCharType="end"/>
      </w:r>
      <w:r w:rsidR="00DD21F9" w:rsidRPr="0017487D">
        <w:rPr>
          <w:lang w:val="en-US"/>
        </w:rPr>
        <w:t xml:space="preserve">. </w:t>
      </w:r>
      <w:r w:rsidR="00FD2020" w:rsidRPr="0017487D">
        <w:rPr>
          <w:lang w:val="en-US"/>
        </w:rPr>
        <w:t>We also found that obese mothers were more likely to use autonomy-supportive prompts to eat</w:t>
      </w:r>
      <w:r w:rsidR="006E7CD7" w:rsidRPr="0017487D">
        <w:rPr>
          <w:lang w:val="en-US"/>
        </w:rPr>
        <w:t xml:space="preserve">, consistent with some previous studies showing that heavier parents use more prompts to eat </w:t>
      </w:r>
      <w:r w:rsidR="006E7CD7" w:rsidRPr="0017487D">
        <w:rPr>
          <w:lang w:val="en-US"/>
        </w:rPr>
        <w:fldChar w:fldCharType="begin"/>
      </w:r>
      <w:r w:rsidR="006E7CD7" w:rsidRPr="0017487D">
        <w:rPr>
          <w:lang w:val="en-US"/>
        </w:rPr>
        <w:instrText xml:space="preserve"> ADDIN EN.CITE &lt;EndNote&gt;&lt;Cite&gt;&lt;Author&gt;Haycraft&lt;/Author&gt;&lt;Year&gt;2008&lt;/Year&gt;&lt;RecNum&gt;1077&lt;/RecNum&gt;&lt;DisplayText&gt;[12]&lt;/DisplayText&gt;&lt;record&gt;&lt;rec-number&gt;1077&lt;/rec-number&gt;&lt;foreign-keys&gt;&lt;key app="EN" db-id="xf2wpr0f820v2ievef2xf2wlewrsv5f0s229" timestamp="1533297469"&gt;1077&lt;/key&gt;&lt;/foreign-keys&gt;&lt;ref-type name="Journal Article"&gt;17&lt;/ref-type&gt;&lt;contributors&gt;&lt;authors&gt;&lt;author&gt;Haycraft, Emma L.&lt;/author&gt;&lt;author&gt;Blissett, Jacqueline M.&lt;/author&gt;&lt;/authors&gt;&lt;/contributors&gt;&lt;titles&gt;&lt;title&gt;Maternal and Paternal Controlling Feeding Practices: Reliability and Relationships With BMI&lt;/title&gt;&lt;secondary-title&gt;Obesity&lt;/secondary-title&gt;&lt;/titles&gt;&lt;periodical&gt;&lt;full-title&gt;Obesity&lt;/full-title&gt;&lt;/periodical&gt;&lt;pages&gt;1552-1558&lt;/pages&gt;&lt;volume&gt;16&lt;/volume&gt;&lt;number&gt;7&lt;/number&gt;&lt;dates&gt;&lt;year&gt;2008&lt;/year&gt;&lt;/dates&gt;&lt;urls&gt;&lt;related-urls&gt;&lt;url&gt;https://onlinelibrary.wiley.com/doi/abs/10.1038/oby.2008.238&lt;/url&gt;&lt;/related-urls&gt;&lt;/urls&gt;&lt;electronic-resource-num&gt;doi:10.1038/oby.2008.238&lt;/electronic-resource-num&gt;&lt;/record&gt;&lt;/Cite&gt;&lt;/EndNote&gt;</w:instrText>
      </w:r>
      <w:r w:rsidR="006E7CD7" w:rsidRPr="0017487D">
        <w:rPr>
          <w:lang w:val="en-US"/>
        </w:rPr>
        <w:fldChar w:fldCharType="separate"/>
      </w:r>
      <w:r w:rsidR="006E7CD7" w:rsidRPr="0017487D">
        <w:rPr>
          <w:noProof/>
          <w:lang w:val="en-US"/>
        </w:rPr>
        <w:t>[</w:t>
      </w:r>
      <w:hyperlink w:anchor="_ENREF_12" w:tooltip="Haycraft, 2008 #1077" w:history="1">
        <w:r w:rsidR="002C34E4" w:rsidRPr="0017487D">
          <w:rPr>
            <w:noProof/>
            <w:lang w:val="en-US"/>
          </w:rPr>
          <w:t>12</w:t>
        </w:r>
      </w:hyperlink>
      <w:r w:rsidR="006E7CD7" w:rsidRPr="0017487D">
        <w:rPr>
          <w:noProof/>
          <w:lang w:val="en-US"/>
        </w:rPr>
        <w:t>]</w:t>
      </w:r>
      <w:r w:rsidR="006E7CD7" w:rsidRPr="0017487D">
        <w:rPr>
          <w:lang w:val="en-US"/>
        </w:rPr>
        <w:fldChar w:fldCharType="end"/>
      </w:r>
      <w:r w:rsidR="00FD2020" w:rsidRPr="0017487D">
        <w:rPr>
          <w:lang w:val="en-US"/>
        </w:rPr>
        <w:t xml:space="preserve">. Several feeding practices showed ethnic differences in feeding practices. </w:t>
      </w:r>
      <w:r w:rsidRPr="0017487D">
        <w:rPr>
          <w:lang w:val="en-US"/>
        </w:rPr>
        <w:t xml:space="preserve">In particular, </w:t>
      </w:r>
      <w:r w:rsidRPr="0017487D">
        <w:t xml:space="preserve">Malay </w:t>
      </w:r>
      <w:r w:rsidR="00CB2832" w:rsidRPr="0017487D">
        <w:t>mothers</w:t>
      </w:r>
      <w:r w:rsidRPr="0017487D">
        <w:t xml:space="preserve"> used the most prompts to eat, with the difference largely driven by an increase in ASP</w:t>
      </w:r>
      <w:r w:rsidR="00CB2832" w:rsidRPr="0017487D">
        <w:t xml:space="preserve">, </w:t>
      </w:r>
      <w:r w:rsidR="007B1796" w:rsidRPr="0017487D">
        <w:t>a behavior</w:t>
      </w:r>
      <w:r w:rsidR="00CB2832" w:rsidRPr="0017487D">
        <w:t xml:space="preserve"> </w:t>
      </w:r>
      <w:r w:rsidR="00F05C21" w:rsidRPr="0017487D">
        <w:t xml:space="preserve">that </w:t>
      </w:r>
      <w:r w:rsidR="007B1796" w:rsidRPr="0017487D">
        <w:t xml:space="preserve">was </w:t>
      </w:r>
      <w:r w:rsidR="00CB2832" w:rsidRPr="0017487D">
        <w:t>associated with the child selecting a larger variety from the buffet</w:t>
      </w:r>
      <w:r w:rsidRPr="0017487D">
        <w:t xml:space="preserve">. </w:t>
      </w:r>
      <w:r w:rsidR="002C34E4">
        <w:t xml:space="preserve">A previous study found that Malay mothers scored highly on “pressure to eat”, which often encompasses a wide range of types of prompts to eat </w:t>
      </w:r>
      <w:r w:rsidR="002C34E4">
        <w:fldChar w:fldCharType="begin"/>
      </w:r>
      <w:r w:rsidR="002C34E4">
        <w:instrText xml:space="preserve"> ADDIN EN.CITE &lt;EndNote&gt;&lt;Cite&gt;&lt;Author&gt;Yang&lt;/Author&gt;&lt;Year&gt;2018&lt;/Year&gt;&lt;RecNum&gt;1133&lt;/RecNum&gt;&lt;DisplayText&gt;[45]&lt;/DisplayText&gt;&lt;record&gt;&lt;rec-number&gt;1133&lt;/rec-number&gt;&lt;foreign-keys&gt;&lt;key app="EN" db-id="xf2wpr0f820v2ievef2xf2wlewrsv5f0s229" timestamp="1561383377"&gt;1133&lt;/key&gt;&lt;/foreign-keys&gt;&lt;ref-type name="Journal Article"&gt;17&lt;/ref-type&gt;&lt;contributors&gt;&lt;authors&gt;&lt;author&gt;Yang, Wai Yew&lt;/author&gt;&lt;author&gt;Burrows, Tracy&lt;/author&gt;&lt;author&gt;MacDonald-Wicks, Lesley&lt;/author&gt;&lt;author&gt;Williams, Lauren T&lt;/author&gt;&lt;author&gt;Collins, Clare E&lt;/author&gt;&lt;author&gt;Chee, Winnie Siew Swee&lt;/author&gt;&lt;/authors&gt;&lt;/contributors&gt;&lt;titles&gt;&lt;title&gt;Parent-child feeding practices in a developing country: Findings from the Family Diet Study&lt;/title&gt;&lt;secondary-title&gt;Appetite&lt;/secondary-title&gt;&lt;/titles&gt;&lt;periodical&gt;&lt;full-title&gt;Appetite&lt;/full-title&gt;&lt;/periodical&gt;&lt;pages&gt;90-97&lt;/pages&gt;&lt;volume&gt;125&lt;/volume&gt;&lt;dates&gt;&lt;year&gt;2018&lt;/year&gt;&lt;/dates&gt;&lt;isbn&gt;0195-6663&lt;/isbn&gt;&lt;urls&gt;&lt;/urls&gt;&lt;/record&gt;&lt;/Cite&gt;&lt;/EndNote&gt;</w:instrText>
      </w:r>
      <w:r w:rsidR="002C34E4">
        <w:fldChar w:fldCharType="separate"/>
      </w:r>
      <w:r w:rsidR="002C34E4">
        <w:rPr>
          <w:noProof/>
        </w:rPr>
        <w:t>[</w:t>
      </w:r>
      <w:hyperlink w:anchor="_ENREF_45" w:tooltip="Yang, 2018 #1133" w:history="1">
        <w:r w:rsidR="002C34E4">
          <w:rPr>
            <w:noProof/>
          </w:rPr>
          <w:t>45</w:t>
        </w:r>
      </w:hyperlink>
      <w:r w:rsidR="002C34E4">
        <w:rPr>
          <w:noProof/>
        </w:rPr>
        <w:t>]</w:t>
      </w:r>
      <w:r w:rsidR="002C34E4">
        <w:fldChar w:fldCharType="end"/>
      </w:r>
      <w:r w:rsidR="002C34E4">
        <w:t xml:space="preserve">. </w:t>
      </w:r>
      <w:r w:rsidR="008C1B4F">
        <w:t xml:space="preserve">The </w:t>
      </w:r>
      <w:r w:rsidR="002C34E4">
        <w:t xml:space="preserve">emphasis on </w:t>
      </w:r>
      <w:r w:rsidR="008C1B4F">
        <w:t xml:space="preserve">use of autonomy-supportive prompts is consistent with a previous study finding that Malay parents </w:t>
      </w:r>
      <w:r w:rsidR="002C34E4">
        <w:t xml:space="preserve">tend to </w:t>
      </w:r>
      <w:r w:rsidR="008C1B4F">
        <w:t xml:space="preserve">endorse using “reasoning and rules” as an approach to guiding child behavior </w:t>
      </w:r>
      <w:r w:rsidR="008C1B4F">
        <w:fldChar w:fldCharType="begin"/>
      </w:r>
      <w:r w:rsidR="002C34E4">
        <w:instrText xml:space="preserve"> ADDIN EN.CITE &lt;EndNote&gt;&lt;Cite&gt;&lt;Author&gt;Quah&lt;/Author&gt;&lt;Year&gt;2004&lt;/Year&gt;&lt;RecNum&gt;1132&lt;/RecNum&gt;&lt;DisplayText&gt;[31]&lt;/DisplayText&gt;&lt;record&gt;&lt;rec-number&gt;1132&lt;/rec-number&gt;&lt;foreign-keys&gt;&lt;key app="EN" db-id="xf2wpr0f820v2ievef2xf2wlewrsv5f0s229" timestamp="1561381883"&gt;1132&lt;/key&gt;&lt;/foreign-keys&gt;&lt;ref-type name="Journal Article"&gt;17&lt;/ref-type&gt;&lt;contributors&gt;&lt;authors&gt;&lt;author&gt;Quah, Stella R&lt;/author&gt;&lt;/authors&gt;&lt;/contributors&gt;&lt;titles&gt;&lt;title&gt;Ethnicity and parenting styles among Singapore families&lt;/title&gt;&lt;secondary-title&gt;Marriage &amp;amp; family review&lt;/secondary-title&gt;&lt;/titles&gt;&lt;periodical&gt;&lt;full-title&gt;Marriage &amp;amp; family review&lt;/full-title&gt;&lt;/periodical&gt;&lt;pages&gt;63-83&lt;/pages&gt;&lt;volume&gt;35&lt;/volume&gt;&lt;number&gt;3-4&lt;/number&gt;&lt;dates&gt;&lt;year&gt;2004&lt;/year&gt;&lt;/dates&gt;&lt;isbn&gt;0149-4929&lt;/isbn&gt;&lt;urls&gt;&lt;/urls&gt;&lt;/record&gt;&lt;/Cite&gt;&lt;/EndNote&gt;</w:instrText>
      </w:r>
      <w:r w:rsidR="008C1B4F">
        <w:fldChar w:fldCharType="separate"/>
      </w:r>
      <w:r w:rsidR="002C34E4">
        <w:rPr>
          <w:noProof/>
        </w:rPr>
        <w:t>[</w:t>
      </w:r>
      <w:hyperlink w:anchor="_ENREF_31" w:tooltip="Quah, 2004 #1132" w:history="1">
        <w:r w:rsidR="002C34E4">
          <w:rPr>
            <w:noProof/>
          </w:rPr>
          <w:t>31</w:t>
        </w:r>
      </w:hyperlink>
      <w:r w:rsidR="002C34E4">
        <w:rPr>
          <w:noProof/>
        </w:rPr>
        <w:t>]</w:t>
      </w:r>
      <w:r w:rsidR="008C1B4F">
        <w:fldChar w:fldCharType="end"/>
      </w:r>
      <w:r w:rsidR="002C34E4">
        <w:t>.</w:t>
      </w:r>
      <w:r w:rsidR="008C1B4F">
        <w:t xml:space="preserve"> </w:t>
      </w:r>
      <w:r w:rsidRPr="0017487D">
        <w:t>Chinese mothers question</w:t>
      </w:r>
      <w:r w:rsidR="00CB2832" w:rsidRPr="0017487D">
        <w:t>ed children’s</w:t>
      </w:r>
      <w:r w:rsidRPr="0017487D">
        <w:t xml:space="preserve"> food choices</w:t>
      </w:r>
      <w:r w:rsidR="00CB2832" w:rsidRPr="0017487D">
        <w:t xml:space="preserve"> most often, a practice found in children with greater energy intake</w:t>
      </w:r>
      <w:r w:rsidRPr="0017487D">
        <w:t xml:space="preserve">. </w:t>
      </w:r>
      <w:r w:rsidR="0064182E">
        <w:t xml:space="preserve">This is also consistent with the characterization of the Chinese mothers as being warm, while still providing discipline, guiding, and training their children </w:t>
      </w:r>
      <w:r w:rsidR="0064182E">
        <w:fldChar w:fldCharType="begin"/>
      </w:r>
      <w:r w:rsidR="002C34E4">
        <w:instrText xml:space="preserve"> ADDIN EN.CITE &lt;EndNote&gt;&lt;Cite&gt;&lt;Author&gt;Shan&lt;/Author&gt;&lt;Year&gt;2014&lt;/Year&gt;&lt;RecNum&gt;1126&lt;/RecNum&gt;&lt;DisplayText&gt;[28, 29]&lt;/DisplayText&gt;&lt;record&gt;&lt;rec-number&gt;1126&lt;/rec-number&gt;&lt;foreign-keys&gt;&lt;key app="EN" db-id="xf2wpr0f820v2ievef2xf2wlewrsv5f0s229" timestamp="1561378334"&gt;1126&lt;/key&gt;&lt;/foreign-keys&gt;&lt;ref-type name="Journal Article"&gt;17&lt;/ref-type&gt;&lt;contributors&gt;&lt;authors&gt;&lt;author&gt;Shan, Cheung Hoi&lt;/author&gt;&lt;author&gt;Hawkins, Russell&lt;/author&gt;&lt;/authors&gt;&lt;/contributors&gt;&lt;titles&gt;&lt;title&gt;Childcare and parenting practices in Singapore: A comparison of fathers’ and mothers’ involvement&lt;/title&gt;&lt;secondary-title&gt;Journal of tropical psychology&lt;/secondary-title&gt;&lt;/titles&gt;&lt;periodical&gt;&lt;full-title&gt;Journal of tropical psychology&lt;/full-title&gt;&lt;/periodical&gt;&lt;volume&gt;4&lt;/volume&gt;&lt;dates&gt;&lt;year&gt;2014&lt;/year&gt;&lt;/dates&gt;&lt;isbn&gt;1838-9902&lt;/isbn&gt;&lt;urls&gt;&lt;/urls&gt;&lt;/record&gt;&lt;/Cite&gt;&lt;Cite&gt;&lt;Author&gt;Chao&lt;/Author&gt;&lt;Year&gt;1994&lt;/Year&gt;&lt;RecNum&gt;1131&lt;/RecNum&gt;&lt;record&gt;&lt;rec-number&gt;1131&lt;/rec-number&gt;&lt;foreign-keys&gt;&lt;key app="EN" db-id="xf2wpr0f820v2ievef2xf2wlewrsv5f0s229" timestamp="1561380312"&gt;1131&lt;/key&gt;&lt;/foreign-keys&gt;&lt;ref-type name="Journal Article"&gt;17&lt;/ref-type&gt;&lt;contributors&gt;&lt;authors&gt;&lt;author&gt;Chao, Ruth K&lt;/author&gt;&lt;/authors&gt;&lt;/contributors&gt;&lt;titles&gt;&lt;title&gt;Beyond parental control and authoritarian parenting style: Understanding Chinese parenting through the cultural notion of training&lt;/title&gt;&lt;secondary-title&gt;Child development&lt;/secondary-title&gt;&lt;/titles&gt;&lt;periodical&gt;&lt;full-title&gt;Child Development&lt;/full-title&gt;&lt;/periodical&gt;&lt;pages&gt;1111-1119&lt;/pages&gt;&lt;volume&gt;65&lt;/volume&gt;&lt;number&gt;4&lt;/number&gt;&lt;dates&gt;&lt;year&gt;1994&lt;/year&gt;&lt;/dates&gt;&lt;isbn&gt;0009-3920&lt;/isbn&gt;&lt;urls&gt;&lt;/urls&gt;&lt;/record&gt;&lt;/Cite&gt;&lt;/EndNote&gt;</w:instrText>
      </w:r>
      <w:r w:rsidR="0064182E">
        <w:fldChar w:fldCharType="separate"/>
      </w:r>
      <w:r w:rsidR="002C34E4">
        <w:rPr>
          <w:noProof/>
        </w:rPr>
        <w:t>[</w:t>
      </w:r>
      <w:hyperlink w:anchor="_ENREF_28" w:tooltip="Chao, 1994 #1131" w:history="1">
        <w:r w:rsidR="002C34E4">
          <w:rPr>
            <w:noProof/>
          </w:rPr>
          <w:t>28</w:t>
        </w:r>
      </w:hyperlink>
      <w:r w:rsidR="002C34E4">
        <w:rPr>
          <w:noProof/>
        </w:rPr>
        <w:t xml:space="preserve">, </w:t>
      </w:r>
      <w:hyperlink w:anchor="_ENREF_29" w:tooltip="Shan, 2014 #1126" w:history="1">
        <w:r w:rsidR="002C34E4">
          <w:rPr>
            <w:noProof/>
          </w:rPr>
          <w:t>29</w:t>
        </w:r>
      </w:hyperlink>
      <w:r w:rsidR="002C34E4">
        <w:rPr>
          <w:noProof/>
        </w:rPr>
        <w:t>]</w:t>
      </w:r>
      <w:r w:rsidR="0064182E">
        <w:fldChar w:fldCharType="end"/>
      </w:r>
      <w:r w:rsidR="0064182E">
        <w:t xml:space="preserve">. </w:t>
      </w:r>
      <w:r w:rsidRPr="0017487D">
        <w:t xml:space="preserve">Indian mothers </w:t>
      </w:r>
      <w:r w:rsidR="00CB2832" w:rsidRPr="0017487D">
        <w:t>were</w:t>
      </w:r>
      <w:r w:rsidR="007B1796" w:rsidRPr="0017487D">
        <w:t xml:space="preserve"> the</w:t>
      </w:r>
      <w:r w:rsidR="00CB2832" w:rsidRPr="0017487D">
        <w:t xml:space="preserve"> least likely to tell their child to eat faster, but this behavior was not found to be associated with intake during the ad libitum meal. </w:t>
      </w:r>
      <w:r w:rsidR="00563070" w:rsidRPr="0017487D">
        <w:t xml:space="preserve">These results are </w:t>
      </w:r>
      <w:r w:rsidR="002C34E4">
        <w:t xml:space="preserve">broadly </w:t>
      </w:r>
      <w:r w:rsidR="00563070" w:rsidRPr="0017487D">
        <w:t xml:space="preserve">consistent with previous studies finding ethnic differences in parents’ feeding styles and practices </w:t>
      </w:r>
      <w:r w:rsidR="00563070" w:rsidRPr="0017487D">
        <w:rPr>
          <w:lang w:val="en-US"/>
        </w:rPr>
        <w:fldChar w:fldCharType="begin">
          <w:fldData xml:space="preserve">PEVuZE5vdGU+PENpdGU+PEF1dGhvcj5NdXNoZXItRWl6ZW5tYW48L0F1dGhvcj48WWVhcj4yMDA5
PC9ZZWFyPjxSZWNOdW0+MTAyMzwvUmVjTnVtPjxEaXNwbGF5VGV4dD5bMjAsIDIxLCAzMSwgNDYs
IDQ3XTwvRGlzcGxheVRleHQ+PHJlY29yZD48cmVjLW51bWJlcj4xMDIzPC9yZWMtbnVtYmVyPjxm
b3JlaWduLWtleXM+PGtleSBhcHA9IkVOIiBkYi1pZD0ieGYyd3ByMGY4MjB2MmlldmVmMnhmMnds
ZXdyc3Y1ZjBzMjI5IiB0aW1lc3RhbXA9IjE1MDk2MzQ0OTQiPjEwMjM8L2tleT48L2ZvcmVpZ24t
a2V5cz48cmVmLXR5cGUgbmFtZT0iSm91cm5hbCBBcnRpY2xlIj4xNzwvcmVmLXR5cGU+PGNvbnRy
aWJ1dG9ycz48YXV0aG9ycz48YXV0aG9yPk11c2hlci1FaXplbm1hbiwgRGFyYSBSLjwvYXV0aG9y
PjxhdXRob3I+ZGUgTGF1em9uLUd1aWxsYWluLCBCbGFuZGluZTwvYXV0aG9yPjxhdXRob3I+SG9s
dWIsIFNoYXlsYSBDLjwvYXV0aG9yPjxhdXRob3I+TGVwb3JjLCBFbWVsaW5lPC9hdXRob3I+PGF1
dGhvcj5DaGFybGVzLCBNYXJpZSBBbGluZTwvYXV0aG9yPjwvYXV0aG9ycz48L2NvbnRyaWJ1dG9y
cz48dGl0bGVzPjx0aXRsZT5DaGlsZCBhbmQgcGFyZW50IGNoYXJhY3RlcmlzdGljcyByZWxhdGVk
IHRvIHBhcmVudGFsIGZlZWRpbmcgcHJhY3RpY2VzLiBBIGNyb3NzLWN1bHR1cmFsIGV4YW1pbmF0
aW9uIGluIHRoZSBVUyBhbmQgRnJhbmNlPC90aXRsZT48c2Vjb25kYXJ5LXRpdGxlPkFwcGV0aXRl
PC9zZWNvbmRhcnktdGl0bGU+PC90aXRsZXM+PHBlcmlvZGljYWw+PGZ1bGwtdGl0bGU+QXBwZXRp
dGU8L2Z1bGwtdGl0bGU+PC9wZXJpb2RpY2FsPjxwYWdlcz44OS05NTwvcGFnZXM+PHZvbHVtZT41
Mjwvdm9sdW1lPjxudW1iZXI+MTwvbnVtYmVyPjxrZXl3b3Jkcz48a2V5d29yZD5GZWVkaW5nIHBy
YWN0aWNlczwva2V5d29yZD48a2V5d29yZD5QcmVzY2hvb2wgY2hpbGRyZW48L2tleXdvcmQ+PGtl
eXdvcmQ+U29jaW8tY3VsdHVyYWwgZmFjdG9yczwva2V5d29yZD48a2V5d29yZD5QYXJlbnRpbmc8
L2tleXdvcmQ+PC9rZXl3b3Jkcz48ZGF0ZXM+PHllYXI+MjAwOTwveWVhcj48cHViLWRhdGVzPjxk
YXRlPjIwMDkvMDIvMDEvPC9kYXRlPjwvcHViLWRhdGVzPjwvZGF0ZXM+PGlzYm4+MDE5NS02NjYz
PC9pc2JuPjx1cmxzPjxyZWxhdGVkLXVybHM+PHVybD5odHRwOi8vd3d3LnNjaWVuY2VkaXJlY3Qu
Y29tL3NjaWVuY2UvYXJ0aWNsZS9waWkvUzAxOTU2NjYzMDgwMDU0OTc8L3VybD48L3JlbGF0ZWQt
dXJscz48L3VybHM+PGVsZWN0cm9uaWMtcmVzb3VyY2UtbnVtPmh0dHBzOi8vZG9pLm9yZy8xMC4x
MDE2L2ouYXBwZXQuMjAwOC4wOC4wMDc8L2VsZWN0cm9uaWMtcmVzb3VyY2UtbnVtPjwvcmVjb3Jk
PjwvQ2l0ZT48Q2l0ZT48QXV0aG9yPkJsaXNzZXR0PC9BdXRob3I+PFllYXI+MjAxMzwvWWVhcj48
UmVjTnVtPjEwMjQ8L1JlY051bT48cmVjb3JkPjxyZWMtbnVtYmVyPjEwMjQ8L3JlYy1udW1iZXI+
PGZvcmVpZ24ta2V5cz48a2V5IGFwcD0iRU4iIGRiLWlkPSJ4ZjJ3cHIwZjgyMHYyaWV2ZWYyeGYy
d2xld3JzdjVmMHMyMjkiIHRpbWVzdGFtcD0iMTUwOTYzNDU4OCI+MTAyNDwva2V5PjwvZm9yZWln
bi1rZXlzPjxyZWYtdHlwZSBuYW1lPSJKb3VybmFsIEFydGljbGUiPjE3PC9yZWYtdHlwZT48Y29u
dHJpYnV0b3JzPjxhdXRob3JzPjxhdXRob3I+Qmxpc3NldHQsIEouPC9hdXRob3I+PGF1dGhvcj5C
ZW5uZXR0LCBDLjwvYXV0aG9yPjwvYXV0aG9ycz48L2NvbnRyaWJ1dG9ycz48dGl0bGVzPjx0aXRs
ZT5DdWx0dXJhbCBkaWZmZXJlbmNlcyBpbiBwYXJlbnRhbCBmZWVkaW5nIHByYWN0aWNlcyBhbmQg
Y2hpbGRyZW4vJmFwb3M7cyBlYXRpbmcgYmVoYXZpb3VycyBhbmQgdGhlaXIgcmVsYXRpb25zaGlw
cyB3aXRoIGNoaWxkIEJNSTogYSBjb21wYXJpc29uIG9mIEJsYWNrIEFmcm8tQ2FyaWJiZWFuLCBX
aGl0ZSBCcml0aXNoIGFuZCBXaGl0ZSBHZXJtYW4gc2FtcGxlczwvdGl0bGU+PHNlY29uZGFyeS10
aXRsZT5FdXIgSiBDbGluIE51dHI8L3NlY29uZGFyeS10aXRsZT48L3RpdGxlcz48cGVyaW9kaWNh
bD48ZnVsbC10aXRsZT5FdXIgSiBDbGluIE51dHI8L2Z1bGwtdGl0bGU+PC9wZXJpb2RpY2FsPjxw
YWdlcz4xODAtMTg0PC9wYWdlcz48dm9sdW1lPjY3PC92b2x1bWU+PG51bWJlcj4yPC9udW1iZXI+
PGRhdGVzPjx5ZWFyPjIwMTM8L3llYXI+PHB1Yi1kYXRlcz48ZGF0ZT4wMi8vcHJpbnQ8L2RhdGU+
PC9wdWItZGF0ZXM+PC9kYXRlcz48cHVibGlzaGVyPk1hY21pbGxhbiBQdWJsaXNoZXJzIExpbWl0
ZWQ8L3B1Ymxpc2hlcj48aXNibj4wOTU0LTMwMDc8L2lzYm4+PHVybHM+PHJlbGF0ZWQtdXJscz48
dXJsPmh0dHA6Ly9keC5kb2kub3JnLzEwLjEwMzgvZWpjbi4yMDEyLjE5ODwvdXJsPjwvcmVsYXRl
ZC11cmxzPjwvdXJscz48L3JlY29yZD48L0NpdGU+PENpdGU+PEF1dGhvcj5CZXJnZTwvQXV0aG9y
PjxZZWFyPjIwMTg8L1llYXI+PFJlY051bT44ODU8L1JlY051bT48cmVjb3JkPjxyZWMtbnVtYmVy
Pjg4NTwvcmVjLW51bWJlcj48Zm9yZWlnbi1rZXlzPjxrZXkgYXBwPSJFTiIgZGItaWQ9InhmMndw
cjBmODIwdjJpZXZlZjJ4ZjJ3bGV3cnN2NWYwczIyOSIgdGltZXN0YW1wPSIxNTI2NDc0OTY2Ij44
ODU8L2tleT48L2ZvcmVpZ24ta2V5cz48cmVmLXR5cGUgbmFtZT0iSm91cm5hbCBBcnRpY2xlIj4x
NzwvcmVmLXR5cGU+PGNvbnRyaWJ1dG9ycz48YXV0aG9ycz48YXV0aG9yPkJlcmdlLCBKZXJpY2Eg
TS48L2F1dGhvcj48YXV0aG9yPlRhdGUsIEFsbGFuPC9hdXRob3I+PGF1dGhvcj5Ucm9maG9seiwg
QW1hbmRhPC9hdXRob3I+PGF1dGhvcj5Mb3RoLCBLYXRpZTwvYXV0aG9yPjxhdXRob3I+TWluZXIs
IE1pY2hhZWw8L2F1dGhvcj48YXV0aG9yPkNyb3csIFNjb3R0PC9hdXRob3I+PGF1dGhvcj5OZXVt
YXJrLVN6dGFpbmVyLCBEaWFubmU8L2F1dGhvcj48L2F1dGhvcnM+PC9jb250cmlidXRvcnM+PHRp
dGxlcz48dGl0bGU+RXhhbWluaW5nIHZhcmlhYmlsaXR5IGluIHBhcmVudCBmZWVkaW5nIHByYWN0
aWNlcyB3aXRoaW4gYSBsb3ctaW5jb21lLCByYWNpYWxseS9ldGhuaWNhbGx5IGRpdmVyc2UsIGFu
ZCBpbW1pZ3JhbnQgcG9wdWxhdGlvbiB1c2luZyBlY29sb2dpY2FsIG1vbWVudGFyeSBhc3Nlc3Nt
ZW50PC90aXRsZT48c2Vjb25kYXJ5LXRpdGxlPkFwcGV0aXRlPC9zZWNvbmRhcnktdGl0bGU+PC90
aXRsZXM+PHBlcmlvZGljYWw+PGZ1bGwtdGl0bGU+QXBwZXRpdGU8L2Z1bGwtdGl0bGU+PC9wZXJp
b2RpY2FsPjxrZXl3b3Jkcz48a2V5d29yZD5QYXJlbnQgZmVlZGluZyBwcmFjdGljZXM8L2tleXdv
cmQ+PGtleXdvcmQ+RWNvbG9naWNhbCBtb21lbnRhcnkgYXNzZXNzbWVudDwva2V5d29yZD48a2V5
d29yZD5NaW5vcml0eTwva2V5d29yZD48a2V5d29yZD5Mb3ctaW5jb21lPC9rZXl3b3JkPjxrZXl3
b3JkPkltbWlncmFudHM8L2tleXdvcmQ+PC9rZXl3b3Jkcz48ZGF0ZXM+PHllYXI+MjAxODwveWVh
cj48cHViLWRhdGVzPjxkYXRlPjIwMTgvMDQvMjEvPC9kYXRlPjwvcHViLWRhdGVzPjwvZGF0ZXM+
PGlzYm4+MDE5NS02NjYzPC9pc2JuPjx1cmxzPjxyZWxhdGVkLXVybHM+PHVybD5odHRwOi8vd3d3
LnNjaWVuY2VkaXJlY3QuY29tL3NjaWVuY2UvYXJ0aWNsZS9waWkvUzAxOTU2NjYzMTczMTc5OTM8
L3VybD48L3JlbGF0ZWQtdXJscz48L3VybHM+PGVsZWN0cm9uaWMtcmVzb3VyY2UtbnVtPmh0dHBz
Oi8vZG9pLm9yZy8xMC4xMDE2L2ouYXBwZXQuMjAxOC4wNC4wMDY8L2VsZWN0cm9uaWMtcmVzb3Vy
Y2UtbnVtPjwvcmVjb3JkPjwvQ2l0ZT48Q2l0ZT48QXV0aG9yPldyaWdodDwvQXV0aG9yPjxZZWFy
PjIwMDc8L1llYXI+PFJlY051bT44ODY8L1JlY051bT48cmVjb3JkPjxyZWMtbnVtYmVyPjg4Njwv
cmVjLW51bWJlcj48Zm9yZWlnbi1rZXlzPjxrZXkgYXBwPSJFTiIgZGItaWQ9InhmMndwcjBmODIw
djJpZXZlZjJ4ZjJ3bGV3cnN2NWYwczIyOSIgdGltZXN0YW1wPSIxNTI2NDc1MjI3Ij44ODY8L2tl
eT48L2ZvcmVpZ24ta2V5cz48cmVmLXR5cGUgbmFtZT0iSm91cm5hbCBBcnRpY2xlIj4xNzwvcmVm
LXR5cGU+PGNvbnRyaWJ1dG9ycz48YXV0aG9ycz48YXV0aG9yPldyaWdodCwgQ2hhcmxvdHRlIE08
L2F1dGhvcj48YXV0aG9yPlBhcmtpbnNvbiwgS2F0aHJ5biBOPC9hdXRob3I+PGF1dGhvcj5TaGlw
dG9uLCBEZWJvcmFoPC9hdXRob3I+PGF1dGhvcj5EcmV3ZXR0LCBSb2JlcnQgRjwvYXV0aG9yPjwv
YXV0aG9ycz48L2NvbnRyaWJ1dG9ycz48dGl0bGVzPjx0aXRsZT5Ib3cgZG8gdG9kZGxlciBlYXRp
bmcgcHJvYmxlbXMgcmVsYXRlIHRvIHRoZWlyIGVhdGluZyBiZWhhdmlvciwgZm9vZCBwcmVmZXJl
bmNlcywgYW5kIGdyb3d0aD88L3RpdGxlPjxzZWNvbmRhcnktdGl0bGU+UGVkaWF0cmljczwvc2Vj
b25kYXJ5LXRpdGxlPjwvdGl0bGVzPjxwZXJpb2RpY2FsPjxmdWxsLXRpdGxlPlBlZGlhdHJpY3M8
L2Z1bGwtdGl0bGU+PC9wZXJpb2RpY2FsPjxwYWdlcz5lMTA2OS1lMTA3NTwvcGFnZXM+PHZvbHVt
ZT4xMjA8L3ZvbHVtZT48bnVtYmVyPjQ8L251bWJlcj48ZGF0ZXM+PHllYXI+MjAwNzwveWVhcj48
L2RhdGVzPjxpc2JuPjAwMzEtNDAwNTwvaXNibj48dXJscz48L3VybHM+PC9yZWNvcmQ+PC9DaXRl
PjxDaXRlPjxBdXRob3I+UXVhaDwvQXV0aG9yPjxZZWFyPjIwMDQ8L1llYXI+PFJlY051bT4xMTMy
PC9SZWNOdW0+PHJlY29yZD48cmVjLW51bWJlcj4xMTMyPC9yZWMtbnVtYmVyPjxmb3JlaWduLWtl
eXM+PGtleSBhcHA9IkVOIiBkYi1pZD0ieGYyd3ByMGY4MjB2MmlldmVmMnhmMndsZXdyc3Y1ZjBz
MjI5IiB0aW1lc3RhbXA9IjE1NjEzODE4ODMiPjExMzI8L2tleT48L2ZvcmVpZ24ta2V5cz48cmVm
LXR5cGUgbmFtZT0iSm91cm5hbCBBcnRpY2xlIj4xNzwvcmVmLXR5cGU+PGNvbnRyaWJ1dG9ycz48
YXV0aG9ycz48YXV0aG9yPlF1YWgsIFN0ZWxsYSBSPC9hdXRob3I+PC9hdXRob3JzPjwvY29udHJp
YnV0b3JzPjx0aXRsZXM+PHRpdGxlPkV0aG5pY2l0eSBhbmQgcGFyZW50aW5nIHN0eWxlcyBhbW9u
ZyBTaW5nYXBvcmUgZmFtaWxpZXM8L3RpdGxlPjxzZWNvbmRhcnktdGl0bGU+TWFycmlhZ2UgJmFt
cDsgZmFtaWx5IHJldmlldzwvc2Vjb25kYXJ5LXRpdGxlPjwvdGl0bGVzPjxwZXJpb2RpY2FsPjxm
dWxsLXRpdGxlPk1hcnJpYWdlICZhbXA7IGZhbWlseSByZXZpZXc8L2Z1bGwtdGl0bGU+PC9wZXJp
b2RpY2FsPjxwYWdlcz42My04MzwvcGFnZXM+PHZvbHVtZT4zNTwvdm9sdW1lPjxudW1iZXI+My00
PC9udW1iZXI+PGRhdGVzPjx5ZWFyPjIwMDQ8L3llYXI+PC9kYXRlcz48aXNibj4wMTQ5LTQ5Mjk8
L2lzYm4+PHVybHM+PC91cmxzPjwvcmVjb3JkPjwvQ2l0ZT48L0VuZE5vdGU+
</w:fldData>
        </w:fldChar>
      </w:r>
      <w:r w:rsidR="002C34E4">
        <w:rPr>
          <w:lang w:val="en-US"/>
        </w:rPr>
        <w:instrText xml:space="preserve"> ADDIN EN.CITE </w:instrText>
      </w:r>
      <w:r w:rsidR="002C34E4">
        <w:rPr>
          <w:lang w:val="en-US"/>
        </w:rPr>
        <w:fldChar w:fldCharType="begin">
          <w:fldData xml:space="preserve">PEVuZE5vdGU+PENpdGU+PEF1dGhvcj5NdXNoZXItRWl6ZW5tYW48L0F1dGhvcj48WWVhcj4yMDA5
PC9ZZWFyPjxSZWNOdW0+MTAyMzwvUmVjTnVtPjxEaXNwbGF5VGV4dD5bMjAsIDIxLCAzMSwgNDYs
IDQ3XTwvRGlzcGxheVRleHQ+PHJlY29yZD48cmVjLW51bWJlcj4xMDIzPC9yZWMtbnVtYmVyPjxm
b3JlaWduLWtleXM+PGtleSBhcHA9IkVOIiBkYi1pZD0ieGYyd3ByMGY4MjB2MmlldmVmMnhmMnds
ZXdyc3Y1ZjBzMjI5IiB0aW1lc3RhbXA9IjE1MDk2MzQ0OTQiPjEwMjM8L2tleT48L2ZvcmVpZ24t
a2V5cz48cmVmLXR5cGUgbmFtZT0iSm91cm5hbCBBcnRpY2xlIj4xNzwvcmVmLXR5cGU+PGNvbnRy
aWJ1dG9ycz48YXV0aG9ycz48YXV0aG9yPk11c2hlci1FaXplbm1hbiwgRGFyYSBSLjwvYXV0aG9y
PjxhdXRob3I+ZGUgTGF1em9uLUd1aWxsYWluLCBCbGFuZGluZTwvYXV0aG9yPjxhdXRob3I+SG9s
dWIsIFNoYXlsYSBDLjwvYXV0aG9yPjxhdXRob3I+TGVwb3JjLCBFbWVsaW5lPC9hdXRob3I+PGF1
dGhvcj5DaGFybGVzLCBNYXJpZSBBbGluZTwvYXV0aG9yPjwvYXV0aG9ycz48L2NvbnRyaWJ1dG9y
cz48dGl0bGVzPjx0aXRsZT5DaGlsZCBhbmQgcGFyZW50IGNoYXJhY3RlcmlzdGljcyByZWxhdGVk
IHRvIHBhcmVudGFsIGZlZWRpbmcgcHJhY3RpY2VzLiBBIGNyb3NzLWN1bHR1cmFsIGV4YW1pbmF0
aW9uIGluIHRoZSBVUyBhbmQgRnJhbmNlPC90aXRsZT48c2Vjb25kYXJ5LXRpdGxlPkFwcGV0aXRl
PC9zZWNvbmRhcnktdGl0bGU+PC90aXRsZXM+PHBlcmlvZGljYWw+PGZ1bGwtdGl0bGU+QXBwZXRp
dGU8L2Z1bGwtdGl0bGU+PC9wZXJpb2RpY2FsPjxwYWdlcz44OS05NTwvcGFnZXM+PHZvbHVtZT41
Mjwvdm9sdW1lPjxudW1iZXI+MTwvbnVtYmVyPjxrZXl3b3Jkcz48a2V5d29yZD5GZWVkaW5nIHBy
YWN0aWNlczwva2V5d29yZD48a2V5d29yZD5QcmVzY2hvb2wgY2hpbGRyZW48L2tleXdvcmQ+PGtl
eXdvcmQ+U29jaW8tY3VsdHVyYWwgZmFjdG9yczwva2V5d29yZD48a2V5d29yZD5QYXJlbnRpbmc8
L2tleXdvcmQ+PC9rZXl3b3Jkcz48ZGF0ZXM+PHllYXI+MjAwOTwveWVhcj48cHViLWRhdGVzPjxk
YXRlPjIwMDkvMDIvMDEvPC9kYXRlPjwvcHViLWRhdGVzPjwvZGF0ZXM+PGlzYm4+MDE5NS02NjYz
PC9pc2JuPjx1cmxzPjxyZWxhdGVkLXVybHM+PHVybD5odHRwOi8vd3d3LnNjaWVuY2VkaXJlY3Qu
Y29tL3NjaWVuY2UvYXJ0aWNsZS9waWkvUzAxOTU2NjYzMDgwMDU0OTc8L3VybD48L3JlbGF0ZWQt
dXJscz48L3VybHM+PGVsZWN0cm9uaWMtcmVzb3VyY2UtbnVtPmh0dHBzOi8vZG9pLm9yZy8xMC4x
MDE2L2ouYXBwZXQuMjAwOC4wOC4wMDc8L2VsZWN0cm9uaWMtcmVzb3VyY2UtbnVtPjwvcmVjb3Jk
PjwvQ2l0ZT48Q2l0ZT48QXV0aG9yPkJsaXNzZXR0PC9BdXRob3I+PFllYXI+MjAxMzwvWWVhcj48
UmVjTnVtPjEwMjQ8L1JlY051bT48cmVjb3JkPjxyZWMtbnVtYmVyPjEwMjQ8L3JlYy1udW1iZXI+
PGZvcmVpZ24ta2V5cz48a2V5IGFwcD0iRU4iIGRiLWlkPSJ4ZjJ3cHIwZjgyMHYyaWV2ZWYyeGYy
d2xld3JzdjVmMHMyMjkiIHRpbWVzdGFtcD0iMTUwOTYzNDU4OCI+MTAyNDwva2V5PjwvZm9yZWln
bi1rZXlzPjxyZWYtdHlwZSBuYW1lPSJKb3VybmFsIEFydGljbGUiPjE3PC9yZWYtdHlwZT48Y29u
dHJpYnV0b3JzPjxhdXRob3JzPjxhdXRob3I+Qmxpc3NldHQsIEouPC9hdXRob3I+PGF1dGhvcj5C
ZW5uZXR0LCBDLjwvYXV0aG9yPjwvYXV0aG9ycz48L2NvbnRyaWJ1dG9ycz48dGl0bGVzPjx0aXRs
ZT5DdWx0dXJhbCBkaWZmZXJlbmNlcyBpbiBwYXJlbnRhbCBmZWVkaW5nIHByYWN0aWNlcyBhbmQg
Y2hpbGRyZW4vJmFwb3M7cyBlYXRpbmcgYmVoYXZpb3VycyBhbmQgdGhlaXIgcmVsYXRpb25zaGlw
cyB3aXRoIGNoaWxkIEJNSTogYSBjb21wYXJpc29uIG9mIEJsYWNrIEFmcm8tQ2FyaWJiZWFuLCBX
aGl0ZSBCcml0aXNoIGFuZCBXaGl0ZSBHZXJtYW4gc2FtcGxlczwvdGl0bGU+PHNlY29uZGFyeS10
aXRsZT5FdXIgSiBDbGluIE51dHI8L3NlY29uZGFyeS10aXRsZT48L3RpdGxlcz48cGVyaW9kaWNh
bD48ZnVsbC10aXRsZT5FdXIgSiBDbGluIE51dHI8L2Z1bGwtdGl0bGU+PC9wZXJpb2RpY2FsPjxw
YWdlcz4xODAtMTg0PC9wYWdlcz48dm9sdW1lPjY3PC92b2x1bWU+PG51bWJlcj4yPC9udW1iZXI+
PGRhdGVzPjx5ZWFyPjIwMTM8L3llYXI+PHB1Yi1kYXRlcz48ZGF0ZT4wMi8vcHJpbnQ8L2RhdGU+
PC9wdWItZGF0ZXM+PC9kYXRlcz48cHVibGlzaGVyPk1hY21pbGxhbiBQdWJsaXNoZXJzIExpbWl0
ZWQ8L3B1Ymxpc2hlcj48aXNibj4wOTU0LTMwMDc8L2lzYm4+PHVybHM+PHJlbGF0ZWQtdXJscz48
dXJsPmh0dHA6Ly9keC5kb2kub3JnLzEwLjEwMzgvZWpjbi4yMDEyLjE5ODwvdXJsPjwvcmVsYXRl
ZC11cmxzPjwvdXJscz48L3JlY29yZD48L0NpdGU+PENpdGU+PEF1dGhvcj5CZXJnZTwvQXV0aG9y
PjxZZWFyPjIwMTg8L1llYXI+PFJlY051bT44ODU8L1JlY051bT48cmVjb3JkPjxyZWMtbnVtYmVy
Pjg4NTwvcmVjLW51bWJlcj48Zm9yZWlnbi1rZXlzPjxrZXkgYXBwPSJFTiIgZGItaWQ9InhmMndw
cjBmODIwdjJpZXZlZjJ4ZjJ3bGV3cnN2NWYwczIyOSIgdGltZXN0YW1wPSIxNTI2NDc0OTY2Ij44
ODU8L2tleT48L2ZvcmVpZ24ta2V5cz48cmVmLXR5cGUgbmFtZT0iSm91cm5hbCBBcnRpY2xlIj4x
NzwvcmVmLXR5cGU+PGNvbnRyaWJ1dG9ycz48YXV0aG9ycz48YXV0aG9yPkJlcmdlLCBKZXJpY2Eg
TS48L2F1dGhvcj48YXV0aG9yPlRhdGUsIEFsbGFuPC9hdXRob3I+PGF1dGhvcj5Ucm9maG9seiwg
QW1hbmRhPC9hdXRob3I+PGF1dGhvcj5Mb3RoLCBLYXRpZTwvYXV0aG9yPjxhdXRob3I+TWluZXIs
IE1pY2hhZWw8L2F1dGhvcj48YXV0aG9yPkNyb3csIFNjb3R0PC9hdXRob3I+PGF1dGhvcj5OZXVt
YXJrLVN6dGFpbmVyLCBEaWFubmU8L2F1dGhvcj48L2F1dGhvcnM+PC9jb250cmlidXRvcnM+PHRp
dGxlcz48dGl0bGU+RXhhbWluaW5nIHZhcmlhYmlsaXR5IGluIHBhcmVudCBmZWVkaW5nIHByYWN0
aWNlcyB3aXRoaW4gYSBsb3ctaW5jb21lLCByYWNpYWxseS9ldGhuaWNhbGx5IGRpdmVyc2UsIGFu
ZCBpbW1pZ3JhbnQgcG9wdWxhdGlvbiB1c2luZyBlY29sb2dpY2FsIG1vbWVudGFyeSBhc3Nlc3Nt
ZW50PC90aXRsZT48c2Vjb25kYXJ5LXRpdGxlPkFwcGV0aXRlPC9zZWNvbmRhcnktdGl0bGU+PC90
aXRsZXM+PHBlcmlvZGljYWw+PGZ1bGwtdGl0bGU+QXBwZXRpdGU8L2Z1bGwtdGl0bGU+PC9wZXJp
b2RpY2FsPjxrZXl3b3Jkcz48a2V5d29yZD5QYXJlbnQgZmVlZGluZyBwcmFjdGljZXM8L2tleXdv
cmQ+PGtleXdvcmQ+RWNvbG9naWNhbCBtb21lbnRhcnkgYXNzZXNzbWVudDwva2V5d29yZD48a2V5
d29yZD5NaW5vcml0eTwva2V5d29yZD48a2V5d29yZD5Mb3ctaW5jb21lPC9rZXl3b3JkPjxrZXl3
b3JkPkltbWlncmFudHM8L2tleXdvcmQ+PC9rZXl3b3Jkcz48ZGF0ZXM+PHllYXI+MjAxODwveWVh
cj48cHViLWRhdGVzPjxkYXRlPjIwMTgvMDQvMjEvPC9kYXRlPjwvcHViLWRhdGVzPjwvZGF0ZXM+
PGlzYm4+MDE5NS02NjYzPC9pc2JuPjx1cmxzPjxyZWxhdGVkLXVybHM+PHVybD5odHRwOi8vd3d3
LnNjaWVuY2VkaXJlY3QuY29tL3NjaWVuY2UvYXJ0aWNsZS9waWkvUzAxOTU2NjYzMTczMTc5OTM8
L3VybD48L3JlbGF0ZWQtdXJscz48L3VybHM+PGVsZWN0cm9uaWMtcmVzb3VyY2UtbnVtPmh0dHBz
Oi8vZG9pLm9yZy8xMC4xMDE2L2ouYXBwZXQuMjAxOC4wNC4wMDY8L2VsZWN0cm9uaWMtcmVzb3Vy
Y2UtbnVtPjwvcmVjb3JkPjwvQ2l0ZT48Q2l0ZT48QXV0aG9yPldyaWdodDwvQXV0aG9yPjxZZWFy
PjIwMDc8L1llYXI+PFJlY051bT44ODY8L1JlY051bT48cmVjb3JkPjxyZWMtbnVtYmVyPjg4Njwv
cmVjLW51bWJlcj48Zm9yZWlnbi1rZXlzPjxrZXkgYXBwPSJFTiIgZGItaWQ9InhmMndwcjBmODIw
djJpZXZlZjJ4ZjJ3bGV3cnN2NWYwczIyOSIgdGltZXN0YW1wPSIxNTI2NDc1MjI3Ij44ODY8L2tl
eT48L2ZvcmVpZ24ta2V5cz48cmVmLXR5cGUgbmFtZT0iSm91cm5hbCBBcnRpY2xlIj4xNzwvcmVm
LXR5cGU+PGNvbnRyaWJ1dG9ycz48YXV0aG9ycz48YXV0aG9yPldyaWdodCwgQ2hhcmxvdHRlIE08
L2F1dGhvcj48YXV0aG9yPlBhcmtpbnNvbiwgS2F0aHJ5biBOPC9hdXRob3I+PGF1dGhvcj5TaGlw
dG9uLCBEZWJvcmFoPC9hdXRob3I+PGF1dGhvcj5EcmV3ZXR0LCBSb2JlcnQgRjwvYXV0aG9yPjwv
YXV0aG9ycz48L2NvbnRyaWJ1dG9ycz48dGl0bGVzPjx0aXRsZT5Ib3cgZG8gdG9kZGxlciBlYXRp
bmcgcHJvYmxlbXMgcmVsYXRlIHRvIHRoZWlyIGVhdGluZyBiZWhhdmlvciwgZm9vZCBwcmVmZXJl
bmNlcywgYW5kIGdyb3d0aD88L3RpdGxlPjxzZWNvbmRhcnktdGl0bGU+UGVkaWF0cmljczwvc2Vj
b25kYXJ5LXRpdGxlPjwvdGl0bGVzPjxwZXJpb2RpY2FsPjxmdWxsLXRpdGxlPlBlZGlhdHJpY3M8
L2Z1bGwtdGl0bGU+PC9wZXJpb2RpY2FsPjxwYWdlcz5lMTA2OS1lMTA3NTwvcGFnZXM+PHZvbHVt
ZT4xMjA8L3ZvbHVtZT48bnVtYmVyPjQ8L251bWJlcj48ZGF0ZXM+PHllYXI+MjAwNzwveWVhcj48
L2RhdGVzPjxpc2JuPjAwMzEtNDAwNTwvaXNibj48dXJscz48L3VybHM+PC9yZWNvcmQ+PC9DaXRl
PjxDaXRlPjxBdXRob3I+UXVhaDwvQXV0aG9yPjxZZWFyPjIwMDQ8L1llYXI+PFJlY051bT4xMTMy
PC9SZWNOdW0+PHJlY29yZD48cmVjLW51bWJlcj4xMTMyPC9yZWMtbnVtYmVyPjxmb3JlaWduLWtl
eXM+PGtleSBhcHA9IkVOIiBkYi1pZD0ieGYyd3ByMGY4MjB2MmlldmVmMnhmMndsZXdyc3Y1ZjBz
MjI5IiB0aW1lc3RhbXA9IjE1NjEzODE4ODMiPjExMzI8L2tleT48L2ZvcmVpZ24ta2V5cz48cmVm
LXR5cGUgbmFtZT0iSm91cm5hbCBBcnRpY2xlIj4xNzwvcmVmLXR5cGU+PGNvbnRyaWJ1dG9ycz48
YXV0aG9ycz48YXV0aG9yPlF1YWgsIFN0ZWxsYSBSPC9hdXRob3I+PC9hdXRob3JzPjwvY29udHJp
YnV0b3JzPjx0aXRsZXM+PHRpdGxlPkV0aG5pY2l0eSBhbmQgcGFyZW50aW5nIHN0eWxlcyBhbW9u
ZyBTaW5nYXBvcmUgZmFtaWxpZXM8L3RpdGxlPjxzZWNvbmRhcnktdGl0bGU+TWFycmlhZ2UgJmFt
cDsgZmFtaWx5IHJldmlldzwvc2Vjb25kYXJ5LXRpdGxlPjwvdGl0bGVzPjxwZXJpb2RpY2FsPjxm
dWxsLXRpdGxlPk1hcnJpYWdlICZhbXA7IGZhbWlseSByZXZpZXc8L2Z1bGwtdGl0bGU+PC9wZXJp
b2RpY2FsPjxwYWdlcz42My04MzwvcGFnZXM+PHZvbHVtZT4zNTwvdm9sdW1lPjxudW1iZXI+My00
PC9udW1iZXI+PGRhdGVzPjx5ZWFyPjIwMDQ8L3llYXI+PC9kYXRlcz48aXNibj4wMTQ5LTQ5Mjk8
L2lzYm4+PHVybHM+PC91cmxzPjwvcmVjb3JkPjwvQ2l0ZT48L0VuZE5vdGU+
</w:fldData>
        </w:fldChar>
      </w:r>
      <w:r w:rsidR="002C34E4">
        <w:rPr>
          <w:lang w:val="en-US"/>
        </w:rPr>
        <w:instrText xml:space="preserve"> ADDIN EN.CITE.DATA </w:instrText>
      </w:r>
      <w:r w:rsidR="002C34E4">
        <w:rPr>
          <w:lang w:val="en-US"/>
        </w:rPr>
      </w:r>
      <w:r w:rsidR="002C34E4">
        <w:rPr>
          <w:lang w:val="en-US"/>
        </w:rPr>
        <w:fldChar w:fldCharType="end"/>
      </w:r>
      <w:r w:rsidR="00563070" w:rsidRPr="0017487D">
        <w:rPr>
          <w:lang w:val="en-US"/>
        </w:rPr>
      </w:r>
      <w:r w:rsidR="00563070" w:rsidRPr="0017487D">
        <w:rPr>
          <w:lang w:val="en-US"/>
        </w:rPr>
        <w:fldChar w:fldCharType="separate"/>
      </w:r>
      <w:r w:rsidR="002C34E4">
        <w:rPr>
          <w:noProof/>
          <w:lang w:val="en-US"/>
        </w:rPr>
        <w:t>[</w:t>
      </w:r>
      <w:hyperlink w:anchor="_ENREF_20" w:tooltip="Musher-Eizenman, 2009 #1023" w:history="1">
        <w:r w:rsidR="002C34E4">
          <w:rPr>
            <w:noProof/>
            <w:lang w:val="en-US"/>
          </w:rPr>
          <w:t>20</w:t>
        </w:r>
      </w:hyperlink>
      <w:r w:rsidR="002C34E4">
        <w:rPr>
          <w:noProof/>
          <w:lang w:val="en-US"/>
        </w:rPr>
        <w:t xml:space="preserve">, </w:t>
      </w:r>
      <w:hyperlink w:anchor="_ENREF_21" w:tooltip="Blissett, 2013 #1024" w:history="1">
        <w:r w:rsidR="002C34E4">
          <w:rPr>
            <w:noProof/>
            <w:lang w:val="en-US"/>
          </w:rPr>
          <w:t>21</w:t>
        </w:r>
      </w:hyperlink>
      <w:r w:rsidR="002C34E4">
        <w:rPr>
          <w:noProof/>
          <w:lang w:val="en-US"/>
        </w:rPr>
        <w:t xml:space="preserve">, </w:t>
      </w:r>
      <w:hyperlink w:anchor="_ENREF_31" w:tooltip="Quah, 2004 #1132" w:history="1">
        <w:r w:rsidR="002C34E4">
          <w:rPr>
            <w:noProof/>
            <w:lang w:val="en-US"/>
          </w:rPr>
          <w:t>31</w:t>
        </w:r>
      </w:hyperlink>
      <w:r w:rsidR="002C34E4">
        <w:rPr>
          <w:noProof/>
          <w:lang w:val="en-US"/>
        </w:rPr>
        <w:t xml:space="preserve">, </w:t>
      </w:r>
      <w:hyperlink w:anchor="_ENREF_46" w:tooltip="Berge, 2018 #885" w:history="1">
        <w:r w:rsidR="002C34E4">
          <w:rPr>
            <w:noProof/>
            <w:lang w:val="en-US"/>
          </w:rPr>
          <w:t>46</w:t>
        </w:r>
      </w:hyperlink>
      <w:r w:rsidR="002C34E4">
        <w:rPr>
          <w:noProof/>
          <w:lang w:val="en-US"/>
        </w:rPr>
        <w:t xml:space="preserve">, </w:t>
      </w:r>
      <w:hyperlink w:anchor="_ENREF_47" w:tooltip="Wright, 2007 #886" w:history="1">
        <w:r w:rsidR="002C34E4">
          <w:rPr>
            <w:noProof/>
            <w:lang w:val="en-US"/>
          </w:rPr>
          <w:t>47</w:t>
        </w:r>
      </w:hyperlink>
      <w:r w:rsidR="002C34E4">
        <w:rPr>
          <w:noProof/>
          <w:lang w:val="en-US"/>
        </w:rPr>
        <w:t>]</w:t>
      </w:r>
      <w:r w:rsidR="00563070" w:rsidRPr="0017487D">
        <w:rPr>
          <w:lang w:val="en-US"/>
        </w:rPr>
        <w:fldChar w:fldCharType="end"/>
      </w:r>
      <w:r w:rsidR="008C1B4F">
        <w:rPr>
          <w:lang w:val="en-US"/>
        </w:rPr>
        <w:t xml:space="preserve">. </w:t>
      </w:r>
      <w:r w:rsidR="00563070" w:rsidRPr="0017487D">
        <w:rPr>
          <w:lang w:val="en-US"/>
        </w:rPr>
        <w:t xml:space="preserve"> </w:t>
      </w:r>
      <w:r w:rsidR="00CB2832" w:rsidRPr="0017487D">
        <w:t xml:space="preserve">It is important to </w:t>
      </w:r>
      <w:r w:rsidR="00DD7DB2" w:rsidRPr="0017487D">
        <w:t xml:space="preserve">be aware of </w:t>
      </w:r>
      <w:r w:rsidR="00CB2832" w:rsidRPr="0017487D">
        <w:t xml:space="preserve">cross-cultural differences in feeding practices, as it is possible that </w:t>
      </w:r>
      <w:r w:rsidR="00F05C21" w:rsidRPr="0017487D">
        <w:t xml:space="preserve">they </w:t>
      </w:r>
      <w:r w:rsidR="00CB2832" w:rsidRPr="0017487D">
        <w:t>could reflect underlying factors that affect both feeding practices and dietary intake. Th</w:t>
      </w:r>
      <w:r w:rsidR="00860285" w:rsidRPr="0017487D">
        <w:t>ese relationships</w:t>
      </w:r>
      <w:r w:rsidR="00CB2832" w:rsidRPr="0017487D">
        <w:t xml:space="preserve"> should be explored further in larger and more balanced samples. </w:t>
      </w:r>
    </w:p>
    <w:p w14:paraId="2702E0FB" w14:textId="69023569" w:rsidR="00047074" w:rsidRPr="0017487D" w:rsidRDefault="00047074" w:rsidP="0001316A">
      <w:pPr>
        <w:spacing w:line="360" w:lineRule="auto"/>
        <w:ind w:firstLine="360"/>
        <w:rPr>
          <w:lang w:val="en-US"/>
        </w:rPr>
      </w:pPr>
      <w:r w:rsidRPr="0017487D">
        <w:t xml:space="preserve">In contrast to </w:t>
      </w:r>
      <w:r w:rsidR="006E7CD7" w:rsidRPr="0017487D">
        <w:t xml:space="preserve">findings from some </w:t>
      </w:r>
      <w:r w:rsidRPr="0017487D">
        <w:t xml:space="preserve">previous studies </w:t>
      </w:r>
      <w:r w:rsidR="006E7CD7" w:rsidRPr="0017487D">
        <w:t xml:space="preserve">using questionnaires to assess feeding practices </w:t>
      </w:r>
      <w:r w:rsidRPr="0017487D">
        <w:fldChar w:fldCharType="begin">
          <w:fldData xml:space="preserve">PEVuZE5vdGU+PENpdGU+PEF1dGhvcj5TaGxvaW08L0F1dGhvcj48WWVhcj4yMDE1PC9ZZWFyPjxS
ZWNOdW0+Nzc4PC9SZWNOdW0+PERpc3BsYXlUZXh0PlsyLCA0OCwgNDldPC9EaXNwbGF5VGV4dD48
cmVjb3JkPjxyZWMtbnVtYmVyPjc3ODwvcmVjLW51bWJlcj48Zm9yZWlnbi1rZXlzPjxrZXkgYXBw
PSJFTiIgZGItaWQ9InhmMndwcjBmODIwdjJpZXZlZjJ4ZjJ3bGV3cnN2NWYwczIyOSIgdGltZXN0
YW1wPSIxNDUwMjUzOTk5Ij43Nzg8L2tleT48L2ZvcmVpZ24ta2V5cz48cmVmLXR5cGUgbmFtZT0i
Sm91cm5hbCBBcnRpY2xlIj4xNzwvcmVmLXR5cGU+PGNvbnRyaWJ1dG9ycz48YXV0aG9ycz48YXV0
aG9yPlNobG9pbSxOZXRhbGllPC9hdXRob3I+PGF1dGhvcj5FZGVsc29uLExpc2EgUjwvYXV0aG9y
PjxhdXRob3I+TWFydGluLE5hdGhhbGllPC9hdXRob3I+PGF1dGhvcj5IZXRoZXJpbmd0b24sTWFy
aW9uIE08L2F1dGhvcj48L2F1dGhvcnM+PC9jb250cmlidXRvcnM+PGF1dGgtYWRkcmVzcz4oRHIg
TmV0YWxpZSBTaGxvaW0sVW5pdmVyc2l0eSBvZiBMZWVkcyxJbnN0aXR1dGUgb2YgUHN5Y2hvbG9n
aWNhbCBTY2llbmNlcyxMZWVkcyBMUzIgOUpULFVuaXRlZCBLaW5nZG9tLG5ldGFsaWVzaGFsb20x
OTc3QGdtYWlsLmNvbSkmI3hEOyhEciBMaXNhIFIuRWRlbHNvbixOZXN0bMOpIFJlc2VhcmNoIENl
bnRlcixUYXN0ZSBhbmQgQmVoYXZpb3JhbCBTY2llbmNlcyxMYXVzYW5uZSxTd2F6aWxhbmQsbGlz
YXJvYmluLmVkZWxzb25AcmRscy5uZXN0bGUuY29tKSYjeEQ7KERyIE5hdGhhbGllIE1hcnRpbixO
YXRoYWxpZS5NYXJ0aW5AcmRscy5uZXN0bGUuY29tKSYjeEQ7KFByb2YgTWFyaW9uIE0uSGV0aGVy
aW5ndG9uLE0uSGV0aGVyaW5ndG9uQGxlZWRzLmFjLnVrKTwvYXV0aC1hZGRyZXNzPjx0aXRsZXM+
PHRpdGxlPlBhcmVudGluZyBzdHlsZXMsIGZlZWRpbmcgc3R5bGVzLCBmZWVkaW5nIHByYWN0aWNl
cyBhbmQgd2VpZ2h0IHN0YXR1cyBpbiA0LTEyIHllYXItb2xkIGNoaWxkcmVuOiBBIHN5c3RlbWF0
aWMgcmV2aWV3IG9mIHRoZSBsaXRlcmF0dXJlPC90aXRsZT48c2Vjb25kYXJ5LXRpdGxlPkZyb250
aWVycyBpbiBQc3ljaG9sb2d5PC9zZWNvbmRhcnktdGl0bGU+PHNob3J0LXRpdGxlPlBhcmVudGlu
ZyBzdHlsZXMsIGZlZWRpbmcgc3R5bGVzLCBmZWVkaW5nIHByYWN0aWNlcyBhbmQgd2VpZ2h0IGlu
IDQtMTIgeWVhci1vbGQgOiBBIFNSUjwvc2hvcnQtdGl0bGU+PC90aXRsZXM+PHBlcmlvZGljYWw+
PGZ1bGwtdGl0bGU+RnJvbnRpZXJzIGluIFBzeWNob2xvZ3k8L2Z1bGwtdGl0bGU+PC9wZXJpb2Rp
Y2FsPjx2b2x1bWU+Njwvdm9sdW1lPjxrZXl3b3Jkcz48a2V5d29yZD5PYmVzaXR5LGZlZWRpbmcg
cHJhY3RpY2VzLENoaWxkcmVuLixQYXJlbnRpbmcgc3R5bGVzPC9rZXl3b3JkPjxrZXl3b3JkPixm
ZWVkaW5nIHN0eWxlczwva2V5d29yZD48L2tleXdvcmRzPjxkYXRlcz48eWVhcj4yMDE1PC95ZWFy
PjxwdWItZGF0ZXM+PGRhdGU+MjAxNS1EZWNlbWJlci0xNDwvZGF0ZT48L3B1Yi1kYXRlcz48L2Rh
dGVzPjxpc2JuPjE2NjQtMTA3ODwvaXNibj48d29yay10eXBlPlJldmlldzwvd29yay10eXBlPjx1
cmxzPjxyZWxhdGVkLXVybHM+PHVybD5odHRwOi8vd3d3LmZyb250aWVyc2luLm9yZy9Kb3VybmFs
L0Fic3RyYWN0LmFzcHg/cz0xNDM4JmFtcDtuYW1lPWVhdGluZ19iZWhhdmlvciZhbXA7QVJUX0RP
ST0xMC4zMzg5L2Zwc3lnLjIwMTUuMDE4NDk8L3VybD48L3JlbGF0ZWQtdXJscz48L3VybHM+PGVs
ZWN0cm9uaWMtcmVzb3VyY2UtbnVtPjEwLjMzODkvZnBzeWcuMjAxNS4wMTg0OTwvZWxlY3Ryb25p
Yy1yZXNvdXJjZS1udW0+PGxhbmd1YWdlPkVuZ2xpc2g8L2xhbmd1YWdlPjwvcmVjb3JkPjwvQ2l0
ZT48Q2l0ZT48QXV0aG9yPkd1YmJlbHM8L0F1dGhvcj48WWVhcj4yMDExPC9ZZWFyPjxSZWNOdW0+
MzUwPC9SZWNOdW0+PHJlY29yZD48cmVjLW51bWJlcj4zNTA8L3JlYy1udW1iZXI+PGZvcmVpZ24t
a2V5cz48a2V5IGFwcD0iRU4iIGRiLWlkPSJ4ZjJ3cHIwZjgyMHYyaWV2ZWYyeGYyd2xld3JzdjVm
MHMyMjkiIHRpbWVzdGFtcD0iMTQzNTY3MjM0NiI+MzUwPC9rZXk+PC9mb3JlaWduLWtleXM+PHJl
Zi10eXBlIG5hbWU9IkpvdXJuYWwgQXJ0aWNsZSI+MTc8L3JlZi10eXBlPjxjb250cmlidXRvcnM+
PGF1dGhvcnM+PGF1dGhvcj5HdWJiZWxzLCBKLlMuPC9hdXRob3I+PGF1dGhvcj5LcmVtZXJzLCBT
LiBQLjwvYXV0aG9yPjxhdXRob3I+U3RhZmxldSwgQS48L2F1dGhvcj48YXV0aG9yPmRlIFZyaWVz
LCBTLkkuPC9hdXRob3I+PGF1dGhvcj5Hb2xkYm9obSwgUi5BLjwvYXV0aG9yPjxhdXRob3I+RGFn
bmVsaWUsIFAuQy48L2F1dGhvcj48YXV0aG9yPmRlIFZyaWVzLCBOLksuPC9hdXRob3I+PGF1dGhv
cj52YW4gQnV1cmVuLCBTLjwvYXV0aG9yPjxhdXRob3I+VGhpanMsIEMuPC9hdXRob3I+PC9hdXRo
b3JzPjwvY29udHJpYnV0b3JzPjx0aXRsZXM+PHRpdGxlPkFzc29jaWF0aW9uIGJldHdlZW4gcGFy
ZW50aW5nIHByYWN0aWNlcyBhbmQgY2hpbGRyZW7igJlzIGRpZXRhcnkgaW50YWtlLCBhY3Rpdml0
eSBiZWhhdmlvciBhbmQgZGV2ZWxvcG1lbnQgb2YgYm9keSBtYXNzIGluZGV4OiB0aGUgS09BTEEg
QmlydGggQ29ob3J0IFN0dWR5PC90aXRsZT48c2Vjb25kYXJ5LXRpdGxlPkludCBKIEJlaGF2IE51
dHIgUGh5cyBBY3Q8L3NlY29uZGFyeS10aXRsZT48L3RpdGxlcz48cGVyaW9kaWNhbD48ZnVsbC10
aXRsZT5JbnQgSiBCZWhhdiBOdXRyIFBoeXMgQWN0PC9mdWxsLXRpdGxlPjwvcGVyaW9kaWNhbD48
cGFnZXM+MTg8L3BhZ2VzPjx2b2x1bWU+ODwvdm9sdW1lPjxudW1iZXI+MTwvbnVtYmVyPjxkYXRl
cz48eWVhcj4yMDExPC95ZWFyPjwvZGF0ZXM+PHVybHM+PC91cmxzPjwvcmVjb3JkPjwvQ2l0ZT48
Q2l0ZT48QXV0aG9yPkRldjwvQXV0aG9yPjxZZWFyPjIwMTM8L1llYXI+PFJlY051bT4xMDM3PC9S
ZWNOdW0+PHJlY29yZD48cmVjLW51bWJlcj4xMDM3PC9yZWMtbnVtYmVyPjxmb3JlaWduLWtleXM+
PGtleSBhcHA9IkVOIiBkYi1pZD0ieGYyd3ByMGY4MjB2MmlldmVmMnhmMndsZXdyc3Y1ZjBzMjI5
IiB0aW1lc3RhbXA9IjE1MTQ1NTQ1NjAiPjEwMzc8L2tleT48L2ZvcmVpZ24ta2V5cz48cmVmLXR5
cGUgbmFtZT0iSm91cm5hbCBBcnRpY2xlIj4xNzwvcmVmLXR5cGU+PGNvbnRyaWJ1dG9ycz48YXV0
aG9ycz48YXV0aG9yPkRldiwgRGlwdGkgQTwvYXV0aG9yPjxhdXRob3I+TWNCcmlkZSwgQnJlbnQg
QTwvYXV0aG9yPjxhdXRob3I+Rmllc2UsIEJhcmJhcmEgSDwvYXV0aG9yPjxhdXRob3I+Sm9uZXMs
IEJsYWtlIEw8L2F1dGhvcj48YXV0aG9yPkNobywgb24gYmVoYWxmIG9mIHRoZSBTVFJPTkcgS2lk
cyBSZXNlYXJjaCBUZWFtLCBIeXVua2V1bjwvYXV0aG9yPjwvYXV0aG9ycz48L2NvbnRyaWJ1dG9y
cz48dGl0bGVzPjx0aXRsZT5SaXNrIGZhY3RvcnMgZm9yIG92ZXJ3ZWlnaHQvb2Jlc2l0eSBpbiBw
cmVzY2hvb2wgY2hpbGRyZW46IGFuIGVjb2xvZ2ljYWwgYXBwcm9hY2g8L3RpdGxlPjxzZWNvbmRh
cnktdGl0bGU+Q2hpbGRob29kIG9iZXNpdHk8L3NlY29uZGFyeS10aXRsZT48L3RpdGxlcz48cGVy
aW9kaWNhbD48ZnVsbC10aXRsZT5DaGlsZGhvb2QgT2Jlc2l0eTwvZnVsbC10aXRsZT48L3Blcmlv
ZGljYWw+PHBhZ2VzPjM5OS00MDg8L3BhZ2VzPjx2b2x1bWU+OTwvdm9sdW1lPjxudW1iZXI+NTwv
bnVtYmVyPjxkYXRlcz48eWVhcj4yMDEzPC95ZWFyPjwvZGF0ZXM+PGlzYm4+MjE1My0yMTY4PC9p
c2JuPjx1cmxzPjwvdXJscz48L3JlY29yZD48L0NpdGU+PC9FbmROb3RlPgB=
</w:fldData>
        </w:fldChar>
      </w:r>
      <w:r w:rsidR="002C34E4">
        <w:instrText xml:space="preserve"> ADDIN EN.CITE </w:instrText>
      </w:r>
      <w:r w:rsidR="002C34E4">
        <w:fldChar w:fldCharType="begin">
          <w:fldData xml:space="preserve">PEVuZE5vdGU+PENpdGU+PEF1dGhvcj5TaGxvaW08L0F1dGhvcj48WWVhcj4yMDE1PC9ZZWFyPjxS
ZWNOdW0+Nzc4PC9SZWNOdW0+PERpc3BsYXlUZXh0PlsyLCA0OCwgNDldPC9EaXNwbGF5VGV4dD48
cmVjb3JkPjxyZWMtbnVtYmVyPjc3ODwvcmVjLW51bWJlcj48Zm9yZWlnbi1rZXlzPjxrZXkgYXBw
PSJFTiIgZGItaWQ9InhmMndwcjBmODIwdjJpZXZlZjJ4ZjJ3bGV3cnN2NWYwczIyOSIgdGltZXN0
YW1wPSIxNDUwMjUzOTk5Ij43Nzg8L2tleT48L2ZvcmVpZ24ta2V5cz48cmVmLXR5cGUgbmFtZT0i
Sm91cm5hbCBBcnRpY2xlIj4xNzwvcmVmLXR5cGU+PGNvbnRyaWJ1dG9ycz48YXV0aG9ycz48YXV0
aG9yPlNobG9pbSxOZXRhbGllPC9hdXRob3I+PGF1dGhvcj5FZGVsc29uLExpc2EgUjwvYXV0aG9y
PjxhdXRob3I+TWFydGluLE5hdGhhbGllPC9hdXRob3I+PGF1dGhvcj5IZXRoZXJpbmd0b24sTWFy
aW9uIE08L2F1dGhvcj48L2F1dGhvcnM+PC9jb250cmlidXRvcnM+PGF1dGgtYWRkcmVzcz4oRHIg
TmV0YWxpZSBTaGxvaW0sVW5pdmVyc2l0eSBvZiBMZWVkcyxJbnN0aXR1dGUgb2YgUHN5Y2hvbG9n
aWNhbCBTY2llbmNlcyxMZWVkcyBMUzIgOUpULFVuaXRlZCBLaW5nZG9tLG5ldGFsaWVzaGFsb20x
OTc3QGdtYWlsLmNvbSkmI3hEOyhEciBMaXNhIFIuRWRlbHNvbixOZXN0bMOpIFJlc2VhcmNoIENl
bnRlcixUYXN0ZSBhbmQgQmVoYXZpb3JhbCBTY2llbmNlcyxMYXVzYW5uZSxTd2F6aWxhbmQsbGlz
YXJvYmluLmVkZWxzb25AcmRscy5uZXN0bGUuY29tKSYjeEQ7KERyIE5hdGhhbGllIE1hcnRpbixO
YXRoYWxpZS5NYXJ0aW5AcmRscy5uZXN0bGUuY29tKSYjeEQ7KFByb2YgTWFyaW9uIE0uSGV0aGVy
aW5ndG9uLE0uSGV0aGVyaW5ndG9uQGxlZWRzLmFjLnVrKTwvYXV0aC1hZGRyZXNzPjx0aXRsZXM+
PHRpdGxlPlBhcmVudGluZyBzdHlsZXMsIGZlZWRpbmcgc3R5bGVzLCBmZWVkaW5nIHByYWN0aWNl
cyBhbmQgd2VpZ2h0IHN0YXR1cyBpbiA0LTEyIHllYXItb2xkIGNoaWxkcmVuOiBBIHN5c3RlbWF0
aWMgcmV2aWV3IG9mIHRoZSBsaXRlcmF0dXJlPC90aXRsZT48c2Vjb25kYXJ5LXRpdGxlPkZyb250
aWVycyBpbiBQc3ljaG9sb2d5PC9zZWNvbmRhcnktdGl0bGU+PHNob3J0LXRpdGxlPlBhcmVudGlu
ZyBzdHlsZXMsIGZlZWRpbmcgc3R5bGVzLCBmZWVkaW5nIHByYWN0aWNlcyBhbmQgd2VpZ2h0IGlu
IDQtMTIgeWVhci1vbGQgOiBBIFNSUjwvc2hvcnQtdGl0bGU+PC90aXRsZXM+PHBlcmlvZGljYWw+
PGZ1bGwtdGl0bGU+RnJvbnRpZXJzIGluIFBzeWNob2xvZ3k8L2Z1bGwtdGl0bGU+PC9wZXJpb2Rp
Y2FsPjx2b2x1bWU+Njwvdm9sdW1lPjxrZXl3b3Jkcz48a2V5d29yZD5PYmVzaXR5LGZlZWRpbmcg
cHJhY3RpY2VzLENoaWxkcmVuLixQYXJlbnRpbmcgc3R5bGVzPC9rZXl3b3JkPjxrZXl3b3JkPixm
ZWVkaW5nIHN0eWxlczwva2V5d29yZD48L2tleXdvcmRzPjxkYXRlcz48eWVhcj4yMDE1PC95ZWFy
PjxwdWItZGF0ZXM+PGRhdGU+MjAxNS1EZWNlbWJlci0xNDwvZGF0ZT48L3B1Yi1kYXRlcz48L2Rh
dGVzPjxpc2JuPjE2NjQtMTA3ODwvaXNibj48d29yay10eXBlPlJldmlldzwvd29yay10eXBlPjx1
cmxzPjxyZWxhdGVkLXVybHM+PHVybD5odHRwOi8vd3d3LmZyb250aWVyc2luLm9yZy9Kb3VybmFs
L0Fic3RyYWN0LmFzcHg/cz0xNDM4JmFtcDtuYW1lPWVhdGluZ19iZWhhdmlvciZhbXA7QVJUX0RP
ST0xMC4zMzg5L2Zwc3lnLjIwMTUuMDE4NDk8L3VybD48L3JlbGF0ZWQtdXJscz48L3VybHM+PGVs
ZWN0cm9uaWMtcmVzb3VyY2UtbnVtPjEwLjMzODkvZnBzeWcuMjAxNS4wMTg0OTwvZWxlY3Ryb25p
Yy1yZXNvdXJjZS1udW0+PGxhbmd1YWdlPkVuZ2xpc2g8L2xhbmd1YWdlPjwvcmVjb3JkPjwvQ2l0
ZT48Q2l0ZT48QXV0aG9yPkd1YmJlbHM8L0F1dGhvcj48WWVhcj4yMDExPC9ZZWFyPjxSZWNOdW0+
MzUwPC9SZWNOdW0+PHJlY29yZD48cmVjLW51bWJlcj4zNTA8L3JlYy1udW1iZXI+PGZvcmVpZ24t
a2V5cz48a2V5IGFwcD0iRU4iIGRiLWlkPSJ4ZjJ3cHIwZjgyMHYyaWV2ZWYyeGYyd2xld3JzdjVm
MHMyMjkiIHRpbWVzdGFtcD0iMTQzNTY3MjM0NiI+MzUwPC9rZXk+PC9mb3JlaWduLWtleXM+PHJl
Zi10eXBlIG5hbWU9IkpvdXJuYWwgQXJ0aWNsZSI+MTc8L3JlZi10eXBlPjxjb250cmlidXRvcnM+
PGF1dGhvcnM+PGF1dGhvcj5HdWJiZWxzLCBKLlMuPC9hdXRob3I+PGF1dGhvcj5LcmVtZXJzLCBT
LiBQLjwvYXV0aG9yPjxhdXRob3I+U3RhZmxldSwgQS48L2F1dGhvcj48YXV0aG9yPmRlIFZyaWVz
LCBTLkkuPC9hdXRob3I+PGF1dGhvcj5Hb2xkYm9obSwgUi5BLjwvYXV0aG9yPjxhdXRob3I+RGFn
bmVsaWUsIFAuQy48L2F1dGhvcj48YXV0aG9yPmRlIFZyaWVzLCBOLksuPC9hdXRob3I+PGF1dGhv
cj52YW4gQnV1cmVuLCBTLjwvYXV0aG9yPjxhdXRob3I+VGhpanMsIEMuPC9hdXRob3I+PC9hdXRo
b3JzPjwvY29udHJpYnV0b3JzPjx0aXRsZXM+PHRpdGxlPkFzc29jaWF0aW9uIGJldHdlZW4gcGFy
ZW50aW5nIHByYWN0aWNlcyBhbmQgY2hpbGRyZW7igJlzIGRpZXRhcnkgaW50YWtlLCBhY3Rpdml0
eSBiZWhhdmlvciBhbmQgZGV2ZWxvcG1lbnQgb2YgYm9keSBtYXNzIGluZGV4OiB0aGUgS09BTEEg
QmlydGggQ29ob3J0IFN0dWR5PC90aXRsZT48c2Vjb25kYXJ5LXRpdGxlPkludCBKIEJlaGF2IE51
dHIgUGh5cyBBY3Q8L3NlY29uZGFyeS10aXRsZT48L3RpdGxlcz48cGVyaW9kaWNhbD48ZnVsbC10
aXRsZT5JbnQgSiBCZWhhdiBOdXRyIFBoeXMgQWN0PC9mdWxsLXRpdGxlPjwvcGVyaW9kaWNhbD48
cGFnZXM+MTg8L3BhZ2VzPjx2b2x1bWU+ODwvdm9sdW1lPjxudW1iZXI+MTwvbnVtYmVyPjxkYXRl
cz48eWVhcj4yMDExPC95ZWFyPjwvZGF0ZXM+PHVybHM+PC91cmxzPjwvcmVjb3JkPjwvQ2l0ZT48
Q2l0ZT48QXV0aG9yPkRldjwvQXV0aG9yPjxZZWFyPjIwMTM8L1llYXI+PFJlY051bT4xMDM3PC9S
ZWNOdW0+PHJlY29yZD48cmVjLW51bWJlcj4xMDM3PC9yZWMtbnVtYmVyPjxmb3JlaWduLWtleXM+
PGtleSBhcHA9IkVOIiBkYi1pZD0ieGYyd3ByMGY4MjB2MmlldmVmMnhmMndsZXdyc3Y1ZjBzMjI5
IiB0aW1lc3RhbXA9IjE1MTQ1NTQ1NjAiPjEwMzc8L2tleT48L2ZvcmVpZ24ta2V5cz48cmVmLXR5
cGUgbmFtZT0iSm91cm5hbCBBcnRpY2xlIj4xNzwvcmVmLXR5cGU+PGNvbnRyaWJ1dG9ycz48YXV0
aG9ycz48YXV0aG9yPkRldiwgRGlwdGkgQTwvYXV0aG9yPjxhdXRob3I+TWNCcmlkZSwgQnJlbnQg
QTwvYXV0aG9yPjxhdXRob3I+Rmllc2UsIEJhcmJhcmEgSDwvYXV0aG9yPjxhdXRob3I+Sm9uZXMs
IEJsYWtlIEw8L2F1dGhvcj48YXV0aG9yPkNobywgb24gYmVoYWxmIG9mIHRoZSBTVFJPTkcgS2lk
cyBSZXNlYXJjaCBUZWFtLCBIeXVua2V1bjwvYXV0aG9yPjwvYXV0aG9ycz48L2NvbnRyaWJ1dG9y
cz48dGl0bGVzPjx0aXRsZT5SaXNrIGZhY3RvcnMgZm9yIG92ZXJ3ZWlnaHQvb2Jlc2l0eSBpbiBw
cmVzY2hvb2wgY2hpbGRyZW46IGFuIGVjb2xvZ2ljYWwgYXBwcm9hY2g8L3RpdGxlPjxzZWNvbmRh
cnktdGl0bGU+Q2hpbGRob29kIG9iZXNpdHk8L3NlY29uZGFyeS10aXRsZT48L3RpdGxlcz48cGVy
aW9kaWNhbD48ZnVsbC10aXRsZT5DaGlsZGhvb2QgT2Jlc2l0eTwvZnVsbC10aXRsZT48L3Blcmlv
ZGljYWw+PHBhZ2VzPjM5OS00MDg8L3BhZ2VzPjx2b2x1bWU+OTwvdm9sdW1lPjxudW1iZXI+NTwv
bnVtYmVyPjxkYXRlcz48eWVhcj4yMDEzPC95ZWFyPjwvZGF0ZXM+PGlzYm4+MjE1My0yMTY4PC9p
c2JuPjx1cmxzPjwvdXJscz48L3JlY29yZD48L0NpdGU+PC9FbmROb3RlPgB=
</w:fldData>
        </w:fldChar>
      </w:r>
      <w:r w:rsidR="002C34E4">
        <w:instrText xml:space="preserve"> ADDIN EN.CITE.DATA </w:instrText>
      </w:r>
      <w:r w:rsidR="002C34E4">
        <w:fldChar w:fldCharType="end"/>
      </w:r>
      <w:r w:rsidRPr="0017487D">
        <w:fldChar w:fldCharType="separate"/>
      </w:r>
      <w:r w:rsidR="002C34E4">
        <w:rPr>
          <w:noProof/>
        </w:rPr>
        <w:t>[</w:t>
      </w:r>
      <w:hyperlink w:anchor="_ENREF_2" w:tooltip="Shloim, 2015 #778" w:history="1">
        <w:r w:rsidR="002C34E4">
          <w:rPr>
            <w:noProof/>
          </w:rPr>
          <w:t>2</w:t>
        </w:r>
      </w:hyperlink>
      <w:r w:rsidR="002C34E4">
        <w:rPr>
          <w:noProof/>
        </w:rPr>
        <w:t xml:space="preserve">, </w:t>
      </w:r>
      <w:hyperlink w:anchor="_ENREF_48" w:tooltip="Gubbels, 2011 #350" w:history="1">
        <w:r w:rsidR="002C34E4">
          <w:rPr>
            <w:noProof/>
          </w:rPr>
          <w:t>48</w:t>
        </w:r>
      </w:hyperlink>
      <w:r w:rsidR="002C34E4">
        <w:rPr>
          <w:noProof/>
        </w:rPr>
        <w:t xml:space="preserve">, </w:t>
      </w:r>
      <w:hyperlink w:anchor="_ENREF_49" w:tooltip="Dev, 2013 #1037" w:history="1">
        <w:r w:rsidR="002C34E4">
          <w:rPr>
            <w:noProof/>
          </w:rPr>
          <w:t>49</w:t>
        </w:r>
      </w:hyperlink>
      <w:r w:rsidR="002C34E4">
        <w:rPr>
          <w:noProof/>
        </w:rPr>
        <w:t>]</w:t>
      </w:r>
      <w:r w:rsidRPr="0017487D">
        <w:fldChar w:fldCharType="end"/>
      </w:r>
      <w:r w:rsidRPr="0017487D">
        <w:t xml:space="preserve">, we did not find any significant differences in mothers’ feeding practices based on the child’s weight status. </w:t>
      </w:r>
      <w:r w:rsidR="006E7CD7" w:rsidRPr="0017487D">
        <w:t xml:space="preserve">However, this result was consistent with another study using behavioral observations of feeding practices from the UK, which also found no differences based on child weight </w:t>
      </w:r>
      <w:r w:rsidR="006E7CD7" w:rsidRPr="0017487D">
        <w:fldChar w:fldCharType="begin"/>
      </w:r>
      <w:r w:rsidR="006E7CD7" w:rsidRPr="0017487D">
        <w:instrText xml:space="preserve"> ADDIN EN.CITE &lt;EndNote&gt;&lt;Cite&gt;&lt;Author&gt;Haycraft&lt;/Author&gt;&lt;Year&gt;2008&lt;/Year&gt;&lt;RecNum&gt;1077&lt;/RecNum&gt;&lt;DisplayText&gt;[12]&lt;/DisplayText&gt;&lt;record&gt;&lt;rec-number&gt;1077&lt;/rec-number&gt;&lt;foreign-keys&gt;&lt;key app="EN" db-id="xf2wpr0f820v2ievef2xf2wlewrsv5f0s229" timestamp="1533297469"&gt;1077&lt;/key&gt;&lt;/foreign-keys&gt;&lt;ref-type name="Journal Article"&gt;17&lt;/ref-type&gt;&lt;contributors&gt;&lt;authors&gt;&lt;author&gt;Haycraft, Emma L.&lt;/author&gt;&lt;author&gt;Blissett, Jacqueline M.&lt;/author&gt;&lt;/authors&gt;&lt;/contributors&gt;&lt;titles&gt;&lt;title&gt;Maternal and Paternal Controlling Feeding Practices: Reliability and Relationships With BMI&lt;/title&gt;&lt;secondary-title&gt;Obesity&lt;/secondary-title&gt;&lt;/titles&gt;&lt;periodical&gt;&lt;full-title&gt;Obesity&lt;/full-title&gt;&lt;/periodical&gt;&lt;pages&gt;1552-1558&lt;/pages&gt;&lt;volume&gt;16&lt;/volume&gt;&lt;number&gt;7&lt;/number&gt;&lt;dates&gt;&lt;year&gt;2008&lt;/year&gt;&lt;/dates&gt;&lt;urls&gt;&lt;related-urls&gt;&lt;url&gt;https://onlinelibrary.wiley.com/doi/abs/10.1038/oby.2008.238&lt;/url&gt;&lt;/related-urls&gt;&lt;/urls&gt;&lt;electronic-resource-num&gt;doi:10.1038/oby.2008.238&lt;/electronic-resource-num&gt;&lt;/record&gt;&lt;/Cite&gt;&lt;/EndNote&gt;</w:instrText>
      </w:r>
      <w:r w:rsidR="006E7CD7" w:rsidRPr="0017487D">
        <w:fldChar w:fldCharType="separate"/>
      </w:r>
      <w:r w:rsidR="006E7CD7" w:rsidRPr="0017487D">
        <w:rPr>
          <w:noProof/>
        </w:rPr>
        <w:t>[</w:t>
      </w:r>
      <w:hyperlink w:anchor="_ENREF_12" w:tooltip="Haycraft, 2008 #1077" w:history="1">
        <w:r w:rsidR="002C34E4" w:rsidRPr="0017487D">
          <w:rPr>
            <w:noProof/>
          </w:rPr>
          <w:t>12</w:t>
        </w:r>
      </w:hyperlink>
      <w:r w:rsidR="006E7CD7" w:rsidRPr="0017487D">
        <w:rPr>
          <w:noProof/>
        </w:rPr>
        <w:t>]</w:t>
      </w:r>
      <w:r w:rsidR="006E7CD7" w:rsidRPr="0017487D">
        <w:fldChar w:fldCharType="end"/>
      </w:r>
      <w:r w:rsidR="006E7CD7" w:rsidRPr="0017487D">
        <w:t xml:space="preserve">. It is possible that child weight status affects parents’ report or perception of their feeding practices, more than their actual daily behavior.  The lack of differences based on child weight may also </w:t>
      </w:r>
      <w:r w:rsidRPr="0017487D">
        <w:t xml:space="preserve">be attributed, at least partially, to </w:t>
      </w:r>
      <w:r w:rsidRPr="0017487D">
        <w:rPr>
          <w:lang w:val="en-US"/>
        </w:rPr>
        <w:t>the fact that our sample of Singaporean children included few children who were overweight (</w:t>
      </w:r>
      <w:r w:rsidR="001A7642" w:rsidRPr="0017487D">
        <w:rPr>
          <w:lang w:val="en-US"/>
        </w:rPr>
        <w:t>17</w:t>
      </w:r>
      <w:r w:rsidR="00860285" w:rsidRPr="0017487D">
        <w:rPr>
          <w:lang w:val="en-US"/>
        </w:rPr>
        <w:t>% by BMI</w:t>
      </w:r>
      <w:r w:rsidRPr="0017487D">
        <w:rPr>
          <w:lang w:val="en-US"/>
        </w:rPr>
        <w:t xml:space="preserve">), thus </w:t>
      </w:r>
      <w:r w:rsidR="007B1796" w:rsidRPr="0017487D">
        <w:rPr>
          <w:lang w:val="en-US"/>
        </w:rPr>
        <w:t>the study may not have been</w:t>
      </w:r>
      <w:r w:rsidRPr="0017487D">
        <w:rPr>
          <w:lang w:val="en-US"/>
        </w:rPr>
        <w:t xml:space="preserve"> sufficient</w:t>
      </w:r>
      <w:r w:rsidR="007B1796" w:rsidRPr="0017487D">
        <w:rPr>
          <w:lang w:val="en-US"/>
        </w:rPr>
        <w:t>ly</w:t>
      </w:r>
      <w:r w:rsidRPr="0017487D">
        <w:rPr>
          <w:lang w:val="en-US"/>
        </w:rPr>
        <w:t xml:space="preserve"> power</w:t>
      </w:r>
      <w:r w:rsidR="007B1796" w:rsidRPr="0017487D">
        <w:rPr>
          <w:lang w:val="en-US"/>
        </w:rPr>
        <w:t>ed</w:t>
      </w:r>
      <w:r w:rsidRPr="0017487D">
        <w:rPr>
          <w:lang w:val="en-US"/>
        </w:rPr>
        <w:t xml:space="preserve"> to identify any existing differences in feeding practices based on weight status. </w:t>
      </w:r>
      <w:r w:rsidR="00250F02" w:rsidRPr="0017487D">
        <w:rPr>
          <w:lang w:val="en-US"/>
        </w:rPr>
        <w:t xml:space="preserve">Further, previous studies in this cohort </w:t>
      </w:r>
      <w:r w:rsidR="00DD7DB2" w:rsidRPr="0017487D">
        <w:rPr>
          <w:lang w:val="en-US"/>
        </w:rPr>
        <w:t xml:space="preserve">and others </w:t>
      </w:r>
      <w:r w:rsidR="00250F02" w:rsidRPr="0017487D">
        <w:rPr>
          <w:lang w:val="en-US"/>
        </w:rPr>
        <w:t xml:space="preserve">have suggested that the parents of overweight children </w:t>
      </w:r>
      <w:r w:rsidR="00A053D8" w:rsidRPr="0017487D">
        <w:rPr>
          <w:lang w:val="en-US"/>
        </w:rPr>
        <w:t xml:space="preserve">tend to </w:t>
      </w:r>
      <w:r w:rsidR="00250F02" w:rsidRPr="0017487D">
        <w:rPr>
          <w:lang w:val="en-US"/>
        </w:rPr>
        <w:t xml:space="preserve">underestimate their child’s weight status </w:t>
      </w:r>
      <w:r w:rsidR="00250F02" w:rsidRPr="0017487D">
        <w:rPr>
          <w:lang w:val="en-US"/>
        </w:rPr>
        <w:fldChar w:fldCharType="begin">
          <w:fldData xml:space="preserve">PEVuZE5vdGU+PENpdGU+PEF1dGhvcj5DaGVuZzwvQXV0aG9yPjxZZWFyPjIwMTY8L1llYXI+PFJl
Y051bT4xMDQ2PC9SZWNOdW0+PERpc3BsYXlUZXh0Pls1MCwgNTFdPC9EaXNwbGF5VGV4dD48cmVj
b3JkPjxyZWMtbnVtYmVyPjEwNDY8L3JlYy1udW1iZXI+PGZvcmVpZ24ta2V5cz48a2V5IGFwcD0i
RU4iIGRiLWlkPSJ4ZjJ3cHIwZjgyMHYyaWV2ZWYyeGYyd2xld3JzdjVmMHMyMjkiIHRpbWVzdGFt
cD0iMTUxNjA5NDkyNyI+MTA0Njwva2V5PjwvZm9yZWlnbi1rZXlzPjxyZWYtdHlwZSBuYW1lPSJK
b3VybmFsIEFydGljbGUiPjE3PC9yZWYtdHlwZT48Y29udHJpYnV0b3JzPjxhdXRob3JzPjxhdXRo
b3I+Q2hlbmcsIFR1Y2sgU2VuZzwvYXV0aG9yPjxhdXRob3I+TG95LCBTZWUgTGluZzwvYXV0aG9y
PjxhdXRob3I+Q2hldW5nLCBZaW4gQnVuPC9hdXRob3I+PGF1dGhvcj5DaGFuLCBKZXJyeSBLb2sg
WWVuPC9hdXRob3I+PGF1dGhvcj5UaW50LCBNeWEgVGh3YXk8L2F1dGhvcj48YXV0aG9yPkdvZGZy
ZXksIEtlaXRoIE0uPC9hdXRob3I+PGF1dGhvcj5HbHVja21hbiwgUGV0ZXIgRC48L2F1dGhvcj48
YXV0aG9yPkt3ZWssIEtlbm5ldGg8L2F1dGhvcj48YXV0aG9yPlNhdywgU2VhbmcgTWVpPC9hdXRo
b3I+PGF1dGhvcj5DaG9uZywgWWFwLVNlbmc8L2F1dGhvcj48YXV0aG9yPkxlZSwgWXVuZyBTZW5n
PC9hdXRob3I+PGF1dGhvcj5ZYXAsIEZhYmlhbjwvYXV0aG9yPjxhdXRob3I+TGVrLCBOZ2VlPC9h
dXRob3I+PGF1dGhvcj5Hcm93aW5nIFVwIGluIFNpbmdhcG9yZSBUb3dhcmRzIEhlYWx0aHkgT3V0
Y29tZXMgc3R1ZHksIGdyb3VwPC9hdXRob3I+PC9hdXRob3JzPjwvY29udHJpYnV0b3JzPjx0aXRs
ZXM+PHRpdGxlPlNpbmdhcG9yZWFuIE1vdGhlcnPigJkgUGVyY2VwdGlvbiBvZiBUaGVpciBUaHJl
ZS15ZWFyLW9sZCBDaGlsZOKAmXMgV2VpZ2h0IFN0YXR1czogQSBDcm9zcy1TZWN0aW9uYWwgU3R1
ZHk8L3RpdGxlPjxzZWNvbmRhcnktdGl0bGU+UExPUyBPTkU8L3NlY29uZGFyeS10aXRsZT48L3Rp
dGxlcz48cGVyaW9kaWNhbD48ZnVsbC10aXRsZT5QbG9TIG9uZTwvZnVsbC10aXRsZT48L3Blcmlv
ZGljYWw+PHBhZ2VzPmUwMTQ3NTYzPC9wYWdlcz48dm9sdW1lPjExPC92b2x1bWU+PG51bWJlcj4x
PC9udW1iZXI+PGRhdGVzPjx5ZWFyPjIwMTY8L3llYXI+PC9kYXRlcz48cHVibGlzaGVyPlB1Ymxp
YyBMaWJyYXJ5IG9mIFNjaWVuY2U8L3B1Ymxpc2hlcj48dXJscz48cmVsYXRlZC11cmxzPjx1cmw+
aHR0cHM6Ly9kb2kub3JnLzEwLjEzNzEvam91cm5hbC5wb25lLjAxNDc1NjM8L3VybD48L3JlbGF0
ZWQtdXJscz48L3VybHM+PGVsZWN0cm9uaWMtcmVzb3VyY2UtbnVtPjEwLjEzNzEvam91cm5hbC5w
b25lLjAxNDc1NjM8L2VsZWN0cm9uaWMtcmVzb3VyY2UtbnVtPjwvcmVjb3JkPjwvQ2l0ZT48Q2l0
ZT48QXV0aG9yPkxpPC9BdXRob3I+PFllYXI+MjAxNzwvWWVhcj48UmVjTnVtPjQwPC9SZWNOdW0+
PHJlY29yZD48cmVjLW51bWJlcj40MDwvcmVjLW51bWJlcj48Zm9yZWlnbi1rZXlzPjxrZXkgYXBw
PSJFTiIgZGItaWQ9ImF4ZXRlZXZkNHJyOXc4ZWF0ejZwNTllajBwdjlwcDByOXgwMiIgdGltZXN0
YW1wPSIxNDg1NDI4MzE3Ij40MDwva2V5PjwvZm9yZWlnbi1rZXlzPjxyZWYtdHlwZSBuYW1lPSJK
b3VybmFsIEFydGljbGUiPjE3PC9yZWYtdHlwZT48Y29udHJpYnV0b3JzPjxhdXRob3JzPjxhdXRo
b3I+TGksIFppeWk8L2F1dGhvcj48YXV0aG9yPnZhbiBkZXIgSG9yc3QsIEtsYXppbmU8L2F1dGhv
cj48YXV0aG9yPkVkZWxzb24tRnJpZXMsIExpc2EgUi48L2F1dGhvcj48YXV0aG9yPll1LCBLYWk8
L2F1dGhvcj48YXV0aG9yPllvdSwgTGlsaTwvYXV0aG9yPjxhdXRob3I+WmhhbmcsIFl1bWVpPC9h
dXRob3I+PGF1dGhvcj5WaW55ZXMtUGFyZXMsIEdlcmFyZDwvYXV0aG9yPjxhdXRob3I+V2FuZywg
UGVpeXU8L2F1dGhvcj48YXV0aG9yPk1hLCBEZWZ1PC9hdXRob3I+PGF1dGhvcj5ZYW5nLCBYaWFv
Z3Vhbmc8L2F1dGhvcj48YXV0aG9yPlFpbiwgTGlxaWFuZzwvYXV0aG9yPjxhdXRob3I+V2FuZywg
Smlhamk8L2F1dGhvcj48L2F1dGhvcnM+PC9jb250cmlidXRvcnM+PHRpdGxlcz48dGl0bGU+UGVy
Y2VwdGlvbnMgb2YgZm9vZCBpbnRha2UgYW5kIHdlaWdodCBzdGF0dXMgYW1vbmcgcGFyZW50cyBv
ZiBwaWNreSBlYXRpbmcgaW5mYW50cyBhbmQgdG9kZGxlcnMgaW4gQ2hpbmE6IEEgY3Jvc3Mtc2Vj
dGlvbmFsIHN0dWR5PC90aXRsZT48c2Vjb25kYXJ5LXRpdGxlPkFwcGV0aXRlPC9zZWNvbmRhcnkt
dGl0bGU+PC90aXRsZXM+PHBlcmlvZGljYWw+PGZ1bGwtdGl0bGU+QXBwZXRpdGU8L2Z1bGwtdGl0
bGU+PC9wZXJpb2RpY2FsPjxwYWdlcz40NTYtNDYzPC9wYWdlcz48dm9sdW1lPjEwODwvdm9sdW1l
PjxrZXl3b3Jkcz48a2V5d29yZD5QaWNreSBlYXRpbmc8L2tleXdvcmQ+PGtleXdvcmQ+SW5mYW50
PC9rZXl3b3JkPjxrZXl3b3JkPlRvZGRsZXI8L2tleXdvcmQ+PGtleXdvcmQ+RmVlZGluZzwva2V5
d29yZD48a2V5d29yZD5XZWlnaHQ8L2tleXdvcmQ+PC9rZXl3b3Jkcz48ZGF0ZXM+PHllYXI+MjAx
NzwveWVhcj48cHViLWRhdGVzPjxkYXRlPjEvMS88L2RhdGU+PC9wdWItZGF0ZXM+PC9kYXRlcz48
aXNibj4wMTk1LTY2NjM8L2lzYm4+PHVybHM+PHJlbGF0ZWQtdXJscz48dXJsPmh0dHA6Ly93d3cu
c2NpZW5jZWRpcmVjdC5jb20vc2NpZW5jZS9hcnRpY2xlL3BpaS9TMDE5NTY2NjMxNjMwNzA0ODwv
dXJsPjwvcmVsYXRlZC11cmxzPjwvdXJscz48ZWxlY3Ryb25pYy1yZXNvdXJjZS1udW0+aHR0cDov
L2R4LmRvaS5vcmcvMTAuMTAxNi9qLmFwcGV0LjIwMTYuMTEuMDA5PC9lbGVjdHJvbmljLXJlc291
cmNlLW51bT48L3JlY29yZD48L0NpdGU+PC9FbmROb3RlPn==
</w:fldData>
        </w:fldChar>
      </w:r>
      <w:r w:rsidR="002C34E4">
        <w:rPr>
          <w:lang w:val="en-US"/>
        </w:rPr>
        <w:instrText xml:space="preserve"> ADDIN EN.CITE </w:instrText>
      </w:r>
      <w:r w:rsidR="002C34E4">
        <w:rPr>
          <w:lang w:val="en-US"/>
        </w:rPr>
        <w:fldChar w:fldCharType="begin">
          <w:fldData xml:space="preserve">PEVuZE5vdGU+PENpdGU+PEF1dGhvcj5DaGVuZzwvQXV0aG9yPjxZZWFyPjIwMTY8L1llYXI+PFJl
Y051bT4xMDQ2PC9SZWNOdW0+PERpc3BsYXlUZXh0Pls1MCwgNTFdPC9EaXNwbGF5VGV4dD48cmVj
b3JkPjxyZWMtbnVtYmVyPjEwNDY8L3JlYy1udW1iZXI+PGZvcmVpZ24ta2V5cz48a2V5IGFwcD0i
RU4iIGRiLWlkPSJ4ZjJ3cHIwZjgyMHYyaWV2ZWYyeGYyd2xld3JzdjVmMHMyMjkiIHRpbWVzdGFt
cD0iMTUxNjA5NDkyNyI+MTA0Njwva2V5PjwvZm9yZWlnbi1rZXlzPjxyZWYtdHlwZSBuYW1lPSJK
b3VybmFsIEFydGljbGUiPjE3PC9yZWYtdHlwZT48Y29udHJpYnV0b3JzPjxhdXRob3JzPjxhdXRo
b3I+Q2hlbmcsIFR1Y2sgU2VuZzwvYXV0aG9yPjxhdXRob3I+TG95LCBTZWUgTGluZzwvYXV0aG9y
PjxhdXRob3I+Q2hldW5nLCBZaW4gQnVuPC9hdXRob3I+PGF1dGhvcj5DaGFuLCBKZXJyeSBLb2sg
WWVuPC9hdXRob3I+PGF1dGhvcj5UaW50LCBNeWEgVGh3YXk8L2F1dGhvcj48YXV0aG9yPkdvZGZy
ZXksIEtlaXRoIE0uPC9hdXRob3I+PGF1dGhvcj5HbHVja21hbiwgUGV0ZXIgRC48L2F1dGhvcj48
YXV0aG9yPkt3ZWssIEtlbm5ldGg8L2F1dGhvcj48YXV0aG9yPlNhdywgU2VhbmcgTWVpPC9hdXRo
b3I+PGF1dGhvcj5DaG9uZywgWWFwLVNlbmc8L2F1dGhvcj48YXV0aG9yPkxlZSwgWXVuZyBTZW5n
PC9hdXRob3I+PGF1dGhvcj5ZYXAsIEZhYmlhbjwvYXV0aG9yPjxhdXRob3I+TGVrLCBOZ2VlPC9h
dXRob3I+PGF1dGhvcj5Hcm93aW5nIFVwIGluIFNpbmdhcG9yZSBUb3dhcmRzIEhlYWx0aHkgT3V0
Y29tZXMgc3R1ZHksIGdyb3VwPC9hdXRob3I+PC9hdXRob3JzPjwvY29udHJpYnV0b3JzPjx0aXRs
ZXM+PHRpdGxlPlNpbmdhcG9yZWFuIE1vdGhlcnPigJkgUGVyY2VwdGlvbiBvZiBUaGVpciBUaHJl
ZS15ZWFyLW9sZCBDaGlsZOKAmXMgV2VpZ2h0IFN0YXR1czogQSBDcm9zcy1TZWN0aW9uYWwgU3R1
ZHk8L3RpdGxlPjxzZWNvbmRhcnktdGl0bGU+UExPUyBPTkU8L3NlY29uZGFyeS10aXRsZT48L3Rp
dGxlcz48cGVyaW9kaWNhbD48ZnVsbC10aXRsZT5QbG9TIG9uZTwvZnVsbC10aXRsZT48L3Blcmlv
ZGljYWw+PHBhZ2VzPmUwMTQ3NTYzPC9wYWdlcz48dm9sdW1lPjExPC92b2x1bWU+PG51bWJlcj4x
PC9udW1iZXI+PGRhdGVzPjx5ZWFyPjIwMTY8L3llYXI+PC9kYXRlcz48cHVibGlzaGVyPlB1Ymxp
YyBMaWJyYXJ5IG9mIFNjaWVuY2U8L3B1Ymxpc2hlcj48dXJscz48cmVsYXRlZC11cmxzPjx1cmw+
aHR0cHM6Ly9kb2kub3JnLzEwLjEzNzEvam91cm5hbC5wb25lLjAxNDc1NjM8L3VybD48L3JlbGF0
ZWQtdXJscz48L3VybHM+PGVsZWN0cm9uaWMtcmVzb3VyY2UtbnVtPjEwLjEzNzEvam91cm5hbC5w
b25lLjAxNDc1NjM8L2VsZWN0cm9uaWMtcmVzb3VyY2UtbnVtPjwvcmVjb3JkPjwvQ2l0ZT48Q2l0
ZT48QXV0aG9yPkxpPC9BdXRob3I+PFllYXI+MjAxNzwvWWVhcj48UmVjTnVtPjQwPC9SZWNOdW0+
PHJlY29yZD48cmVjLW51bWJlcj40MDwvcmVjLW51bWJlcj48Zm9yZWlnbi1rZXlzPjxrZXkgYXBw
PSJFTiIgZGItaWQ9ImF4ZXRlZXZkNHJyOXc4ZWF0ejZwNTllajBwdjlwcDByOXgwMiIgdGltZXN0
YW1wPSIxNDg1NDI4MzE3Ij40MDwva2V5PjwvZm9yZWlnbi1rZXlzPjxyZWYtdHlwZSBuYW1lPSJK
b3VybmFsIEFydGljbGUiPjE3PC9yZWYtdHlwZT48Y29udHJpYnV0b3JzPjxhdXRob3JzPjxhdXRo
b3I+TGksIFppeWk8L2F1dGhvcj48YXV0aG9yPnZhbiBkZXIgSG9yc3QsIEtsYXppbmU8L2F1dGhv
cj48YXV0aG9yPkVkZWxzb24tRnJpZXMsIExpc2EgUi48L2F1dGhvcj48YXV0aG9yPll1LCBLYWk8
L2F1dGhvcj48YXV0aG9yPllvdSwgTGlsaTwvYXV0aG9yPjxhdXRob3I+WmhhbmcsIFl1bWVpPC9h
dXRob3I+PGF1dGhvcj5WaW55ZXMtUGFyZXMsIEdlcmFyZDwvYXV0aG9yPjxhdXRob3I+V2FuZywg
UGVpeXU8L2F1dGhvcj48YXV0aG9yPk1hLCBEZWZ1PC9hdXRob3I+PGF1dGhvcj5ZYW5nLCBYaWFv
Z3Vhbmc8L2F1dGhvcj48YXV0aG9yPlFpbiwgTGlxaWFuZzwvYXV0aG9yPjxhdXRob3I+V2FuZywg
Smlhamk8L2F1dGhvcj48L2F1dGhvcnM+PC9jb250cmlidXRvcnM+PHRpdGxlcz48dGl0bGU+UGVy
Y2VwdGlvbnMgb2YgZm9vZCBpbnRha2UgYW5kIHdlaWdodCBzdGF0dXMgYW1vbmcgcGFyZW50cyBv
ZiBwaWNreSBlYXRpbmcgaW5mYW50cyBhbmQgdG9kZGxlcnMgaW4gQ2hpbmE6IEEgY3Jvc3Mtc2Vj
dGlvbmFsIHN0dWR5PC90aXRsZT48c2Vjb25kYXJ5LXRpdGxlPkFwcGV0aXRlPC9zZWNvbmRhcnkt
dGl0bGU+PC90aXRsZXM+PHBlcmlvZGljYWw+PGZ1bGwtdGl0bGU+QXBwZXRpdGU8L2Z1bGwtdGl0
bGU+PC9wZXJpb2RpY2FsPjxwYWdlcz40NTYtNDYzPC9wYWdlcz48dm9sdW1lPjEwODwvdm9sdW1l
PjxrZXl3b3Jkcz48a2V5d29yZD5QaWNreSBlYXRpbmc8L2tleXdvcmQ+PGtleXdvcmQ+SW5mYW50
PC9rZXl3b3JkPjxrZXl3b3JkPlRvZGRsZXI8L2tleXdvcmQ+PGtleXdvcmQ+RmVlZGluZzwva2V5
d29yZD48a2V5d29yZD5XZWlnaHQ8L2tleXdvcmQ+PC9rZXl3b3Jkcz48ZGF0ZXM+PHllYXI+MjAx
NzwveWVhcj48cHViLWRhdGVzPjxkYXRlPjEvMS88L2RhdGU+PC9wdWItZGF0ZXM+PC9kYXRlcz48
aXNibj4wMTk1LTY2NjM8L2lzYm4+PHVybHM+PHJlbGF0ZWQtdXJscz48dXJsPmh0dHA6Ly93d3cu
c2NpZW5jZWRpcmVjdC5jb20vc2NpZW5jZS9hcnRpY2xlL3BpaS9TMDE5NTY2NjMxNjMwNzA0ODwv
dXJsPjwvcmVsYXRlZC11cmxzPjwvdXJscz48ZWxlY3Ryb25pYy1yZXNvdXJjZS1udW0+aHR0cDov
L2R4LmRvaS5vcmcvMTAuMTAxNi9qLmFwcGV0LjIwMTYuMTEuMDA5PC9lbGVjdHJvbmljLXJlc291
cmNlLW51bT48L3JlY29yZD48L0NpdGU+PC9FbmROb3RlPn==
</w:fldData>
        </w:fldChar>
      </w:r>
      <w:r w:rsidR="002C34E4">
        <w:rPr>
          <w:lang w:val="en-US"/>
        </w:rPr>
        <w:instrText xml:space="preserve"> ADDIN EN.CITE.DATA </w:instrText>
      </w:r>
      <w:r w:rsidR="002C34E4">
        <w:rPr>
          <w:lang w:val="en-US"/>
        </w:rPr>
      </w:r>
      <w:r w:rsidR="002C34E4">
        <w:rPr>
          <w:lang w:val="en-US"/>
        </w:rPr>
        <w:fldChar w:fldCharType="end"/>
      </w:r>
      <w:r w:rsidR="00250F02" w:rsidRPr="0017487D">
        <w:rPr>
          <w:lang w:val="en-US"/>
        </w:rPr>
      </w:r>
      <w:r w:rsidR="00250F02" w:rsidRPr="0017487D">
        <w:rPr>
          <w:lang w:val="en-US"/>
        </w:rPr>
        <w:fldChar w:fldCharType="separate"/>
      </w:r>
      <w:r w:rsidR="002C34E4">
        <w:rPr>
          <w:noProof/>
          <w:lang w:val="en-US"/>
        </w:rPr>
        <w:t>[</w:t>
      </w:r>
      <w:hyperlink w:anchor="_ENREF_50" w:tooltip="Cheng, 2016 #1046" w:history="1">
        <w:r w:rsidR="002C34E4">
          <w:rPr>
            <w:noProof/>
            <w:lang w:val="en-US"/>
          </w:rPr>
          <w:t>50</w:t>
        </w:r>
      </w:hyperlink>
      <w:r w:rsidR="002C34E4">
        <w:rPr>
          <w:noProof/>
          <w:lang w:val="en-US"/>
        </w:rPr>
        <w:t xml:space="preserve">, </w:t>
      </w:r>
      <w:hyperlink w:anchor="_ENREF_51" w:tooltip="Li, 2017 #40" w:history="1">
        <w:r w:rsidR="002C34E4">
          <w:rPr>
            <w:noProof/>
            <w:lang w:val="en-US"/>
          </w:rPr>
          <w:t>51</w:t>
        </w:r>
      </w:hyperlink>
      <w:r w:rsidR="002C34E4">
        <w:rPr>
          <w:noProof/>
          <w:lang w:val="en-US"/>
        </w:rPr>
        <w:t>]</w:t>
      </w:r>
      <w:r w:rsidR="00250F02" w:rsidRPr="0017487D">
        <w:rPr>
          <w:lang w:val="en-US"/>
        </w:rPr>
        <w:fldChar w:fldCharType="end"/>
      </w:r>
      <w:r w:rsidR="00A053D8" w:rsidRPr="0017487D">
        <w:rPr>
          <w:lang w:val="en-US"/>
        </w:rPr>
        <w:t xml:space="preserve">, thus it is possible that we did not see any differences by child weight status as the </w:t>
      </w:r>
      <w:r w:rsidR="000364BE" w:rsidRPr="0017487D">
        <w:rPr>
          <w:lang w:val="en-US"/>
        </w:rPr>
        <w:t xml:space="preserve">mothers </w:t>
      </w:r>
      <w:r w:rsidR="00A053D8" w:rsidRPr="0017487D">
        <w:rPr>
          <w:lang w:val="en-US"/>
        </w:rPr>
        <w:t xml:space="preserve">of overweight children were not </w:t>
      </w:r>
      <w:r w:rsidR="00A31893" w:rsidRPr="0017487D">
        <w:rPr>
          <w:lang w:val="en-US"/>
        </w:rPr>
        <w:t xml:space="preserve">aware or </w:t>
      </w:r>
      <w:r w:rsidR="00A053D8" w:rsidRPr="0017487D">
        <w:rPr>
          <w:lang w:val="en-US"/>
        </w:rPr>
        <w:t>concerned about their child’s weight</w:t>
      </w:r>
      <w:r w:rsidR="00250F02" w:rsidRPr="0017487D">
        <w:rPr>
          <w:lang w:val="en-US"/>
        </w:rPr>
        <w:t xml:space="preserve">. </w:t>
      </w:r>
      <w:r w:rsidRPr="0017487D">
        <w:rPr>
          <w:lang w:val="en-US"/>
        </w:rPr>
        <w:t xml:space="preserve">Other studies </w:t>
      </w:r>
      <w:r w:rsidR="0096678F" w:rsidRPr="0017487D">
        <w:rPr>
          <w:lang w:val="en-US"/>
        </w:rPr>
        <w:fldChar w:fldCharType="begin"/>
      </w:r>
      <w:r w:rsidR="00D87702" w:rsidRPr="0017487D">
        <w:rPr>
          <w:lang w:val="en-US"/>
        </w:rPr>
        <w:instrText xml:space="preserve"> ADDIN EN.CITE &lt;EndNote&gt;&lt;Cite&gt;&lt;Author&gt;Blissett&lt;/Author&gt;&lt;Year&gt;2013&lt;/Year&gt;&lt;RecNum&gt;1024&lt;/RecNum&gt;&lt;Prefix&gt;e.g.`, &lt;/Prefix&gt;&lt;DisplayText&gt;[e.g., 21]&lt;/DisplayText&gt;&lt;record&gt;&lt;rec-number&gt;1024&lt;/rec-number&gt;&lt;foreign-keys&gt;&lt;key app="EN" db-id="xf2wpr0f820v2ievef2xf2wlewrsv5f0s229" timestamp="1509634588"&gt;1024&lt;/key&gt;&lt;/foreign-keys&gt;&lt;ref-type name="Journal Article"&gt;17&lt;/ref-type&gt;&lt;contributors&gt;&lt;authors&gt;&lt;author&gt;Blissett, J.&lt;/author&gt;&lt;author&gt;Bennett, C.&lt;/author&gt;&lt;/authors&gt;&lt;/contributors&gt;&lt;titles&gt;&lt;title&gt;Cultural differences in parental feeding practices and children/&amp;apos;s eating behaviours and their relationships with child BMI: a comparison of Black Afro-Caribbean, White British and White German samples&lt;/title&gt;&lt;secondary-title&gt;Eur J Clin Nutr&lt;/secondary-title&gt;&lt;/titles&gt;&lt;periodical&gt;&lt;full-title&gt;Eur J Clin Nutr&lt;/full-title&gt;&lt;/periodical&gt;&lt;pages&gt;180-184&lt;/pages&gt;&lt;volume&gt;67&lt;/volume&gt;&lt;number&gt;2&lt;/number&gt;&lt;dates&gt;&lt;year&gt;2013&lt;/year&gt;&lt;pub-dates&gt;&lt;date&gt;02//print&lt;/date&gt;&lt;/pub-dates&gt;&lt;/dates&gt;&lt;publisher&gt;Macmillan Publishers Limited&lt;/publisher&gt;&lt;isbn&gt;0954-3007&lt;/isbn&gt;&lt;urls&gt;&lt;related-urls&gt;&lt;url&gt;http://dx.doi.org/10.1038/ejcn.2012.198&lt;/url&gt;&lt;/related-urls&gt;&lt;/urls&gt;&lt;/record&gt;&lt;/Cite&gt;&lt;/EndNote&gt;</w:instrText>
      </w:r>
      <w:r w:rsidR="0096678F" w:rsidRPr="0017487D">
        <w:rPr>
          <w:lang w:val="en-US"/>
        </w:rPr>
        <w:fldChar w:fldCharType="separate"/>
      </w:r>
      <w:r w:rsidR="00D87702" w:rsidRPr="0017487D">
        <w:rPr>
          <w:noProof/>
          <w:lang w:val="en-US"/>
        </w:rPr>
        <w:t>[</w:t>
      </w:r>
      <w:hyperlink w:anchor="_ENREF_21" w:tooltip="Blissett, 2013 #1024" w:history="1">
        <w:r w:rsidR="002C34E4" w:rsidRPr="0017487D">
          <w:rPr>
            <w:noProof/>
            <w:lang w:val="en-US"/>
          </w:rPr>
          <w:t>e.g., 21</w:t>
        </w:r>
      </w:hyperlink>
      <w:r w:rsidR="00D87702" w:rsidRPr="0017487D">
        <w:rPr>
          <w:noProof/>
          <w:lang w:val="en-US"/>
        </w:rPr>
        <w:t>]</w:t>
      </w:r>
      <w:r w:rsidR="0096678F" w:rsidRPr="0017487D">
        <w:rPr>
          <w:lang w:val="en-US"/>
        </w:rPr>
        <w:fldChar w:fldCharType="end"/>
      </w:r>
      <w:r w:rsidRPr="0017487D">
        <w:rPr>
          <w:lang w:val="en-US"/>
        </w:rPr>
        <w:t xml:space="preserve"> have shown differences in </w:t>
      </w:r>
      <w:r w:rsidR="00DD7DB2" w:rsidRPr="0017487D">
        <w:rPr>
          <w:lang w:val="en-US"/>
        </w:rPr>
        <w:t xml:space="preserve">the </w:t>
      </w:r>
      <w:r w:rsidRPr="0017487D">
        <w:rPr>
          <w:lang w:val="en-US"/>
        </w:rPr>
        <w:t>associations between feeding practices and weight, depending on the ethnicity of the family</w:t>
      </w:r>
      <w:r w:rsidR="009C205F" w:rsidRPr="0017487D">
        <w:rPr>
          <w:lang w:val="en-US"/>
        </w:rPr>
        <w:t xml:space="preserve">; </w:t>
      </w:r>
      <w:r w:rsidRPr="0017487D">
        <w:rPr>
          <w:lang w:val="en-US"/>
        </w:rPr>
        <w:t>thus it is also possible that there is not a strong association in Singaporean families, or that there may be different associations between the ethnic subgroups of our sample</w:t>
      </w:r>
      <w:r w:rsidR="00FB5AFA" w:rsidRPr="0017487D">
        <w:rPr>
          <w:lang w:val="en-US"/>
        </w:rPr>
        <w:t>, but our sample was not sufficiently powered to test this</w:t>
      </w:r>
      <w:r w:rsidRPr="0017487D">
        <w:rPr>
          <w:lang w:val="en-US"/>
        </w:rPr>
        <w:t xml:space="preserve">. </w:t>
      </w:r>
      <w:r w:rsidR="002C7C9A" w:rsidRPr="0017487D">
        <w:rPr>
          <w:lang w:val="en-US"/>
        </w:rPr>
        <w:t xml:space="preserve">Previous studies in older children in Malaysia have shown that parents of children with higher BMI reported more food restriction and less use of pressure to eat </w:t>
      </w:r>
      <w:r w:rsidR="0096678F" w:rsidRPr="0017487D">
        <w:rPr>
          <w:lang w:val="en-US"/>
        </w:rPr>
        <w:fldChar w:fldCharType="begin"/>
      </w:r>
      <w:r w:rsidR="002C34E4">
        <w:rPr>
          <w:lang w:val="en-US"/>
        </w:rPr>
        <w:instrText xml:space="preserve"> ADDIN EN.CITE &lt;EndNote&gt;&lt;Cite&gt;&lt;Author&gt;Noor Azimah&lt;/Author&gt;&lt;Year&gt;2012&lt;/Year&gt;&lt;RecNum&gt;1038&lt;/RecNum&gt;&lt;DisplayText&gt;[52, 53]&lt;/DisplayText&gt;&lt;record&gt;&lt;rec-number&gt;1038&lt;/rec-number&gt;&lt;foreign-keys&gt;&lt;key app="EN" db-id="xf2wpr0f820v2ievef2xf2wlewrsv5f0s229" timestamp="1514554847"&gt;1038&lt;/key&gt;&lt;/foreign-keys&gt;&lt;ref-type name="Journal Article"&gt;17&lt;/ref-type&gt;&lt;contributors&gt;&lt;authors&gt;&lt;author&gt;Noor Azimah, M&lt;/author&gt;&lt;author&gt;Leelavathi, M&lt;/author&gt;&lt;author&gt;Shamsul Azhar, S&lt;/author&gt;&lt;author&gt;Hizlinda, T&lt;/author&gt;&lt;author&gt;Khairani, O&lt;/author&gt;&lt;author&gt;Fatimah, A&lt;/author&gt;&lt;/authors&gt;&lt;/contributors&gt;&lt;titles&gt;&lt;title&gt;Parental concerns and control in feeding of 9 to 12-year-old children in a primary school in Kuala Lumpur, Malaysia&lt;/title&gt;&lt;secondary-title&gt;Malaysian journal of nutrition&lt;/secondary-title&gt;&lt;/titles&gt;&lt;periodical&gt;&lt;full-title&gt;Malaysian journal of nutrition&lt;/full-title&gt;&lt;/periodical&gt;&lt;volume&gt;18&lt;/volume&gt;&lt;number&gt;1&lt;/number&gt;&lt;dates&gt;&lt;year&gt;2012&lt;/year&gt;&lt;/dates&gt;&lt;isbn&gt;1394-035X&lt;/isbn&gt;&lt;urls&gt;&lt;/urls&gt;&lt;/record&gt;&lt;/Cite&gt;&lt;Cite&gt;&lt;Author&gt;Wan Abdul Manan&lt;/Author&gt;&lt;Year&gt;2012&lt;/Year&gt;&lt;RecNum&gt;1039&lt;/RecNum&gt;&lt;record&gt;&lt;rec-number&gt;1039&lt;/rec-number&gt;&lt;foreign-keys&gt;&lt;key app="EN" db-id="xf2wpr0f820v2ievef2xf2wlewrsv5f0s229" timestamp="1514554947"&gt;1039&lt;/key&gt;&lt;/foreign-keys&gt;&lt;ref-type name="Journal Article"&gt;17&lt;/ref-type&gt;&lt;contributors&gt;&lt;authors&gt;&lt;author&gt;Wan Abdul Manan, WM&lt;/author&gt;&lt;author&gt;Norazawati, AK&lt;/author&gt;&lt;author&gt;Lee, YY&lt;/author&gt;&lt;/authors&gt;&lt;/contributors&gt;&lt;titles&gt;&lt;title&gt;Overweight and obesity among Malay primary school children in Kota Bharu, Kelantan: parental beliefs, attitudes and child feeding practices&lt;/title&gt;&lt;secondary-title&gt;Malaysian journal of nutrition&lt;/secondary-title&gt;&lt;/titles&gt;&lt;periodical&gt;&lt;full-title&gt;Malaysian journal of nutrition&lt;/full-title&gt;&lt;/periodical&gt;&lt;volume&gt;18&lt;/volume&gt;&lt;number&gt;1&lt;/number&gt;&lt;dates&gt;&lt;year&gt;2012&lt;/year&gt;&lt;/dates&gt;&lt;isbn&gt;1394-035X&lt;/isbn&gt;&lt;urls&gt;&lt;/urls&gt;&lt;/record&gt;&lt;/Cite&gt;&lt;/EndNote&gt;</w:instrText>
      </w:r>
      <w:r w:rsidR="0096678F" w:rsidRPr="0017487D">
        <w:rPr>
          <w:lang w:val="en-US"/>
        </w:rPr>
        <w:fldChar w:fldCharType="separate"/>
      </w:r>
      <w:r w:rsidR="002C34E4">
        <w:rPr>
          <w:noProof/>
          <w:lang w:val="en-US"/>
        </w:rPr>
        <w:t>[</w:t>
      </w:r>
      <w:hyperlink w:anchor="_ENREF_52" w:tooltip="Noor Azimah, 2012 #1038" w:history="1">
        <w:r w:rsidR="002C34E4">
          <w:rPr>
            <w:noProof/>
            <w:lang w:val="en-US"/>
          </w:rPr>
          <w:t>52</w:t>
        </w:r>
      </w:hyperlink>
      <w:r w:rsidR="002C34E4">
        <w:rPr>
          <w:noProof/>
          <w:lang w:val="en-US"/>
        </w:rPr>
        <w:t xml:space="preserve">, </w:t>
      </w:r>
      <w:hyperlink w:anchor="_ENREF_53" w:tooltip="Wan Abdul Manan, 2012 #1039" w:history="1">
        <w:r w:rsidR="002C34E4">
          <w:rPr>
            <w:noProof/>
            <w:lang w:val="en-US"/>
          </w:rPr>
          <w:t>53</w:t>
        </w:r>
      </w:hyperlink>
      <w:r w:rsidR="002C34E4">
        <w:rPr>
          <w:noProof/>
          <w:lang w:val="en-US"/>
        </w:rPr>
        <w:t>]</w:t>
      </w:r>
      <w:r w:rsidR="0096678F" w:rsidRPr="0017487D">
        <w:rPr>
          <w:lang w:val="en-US"/>
        </w:rPr>
        <w:fldChar w:fldCharType="end"/>
      </w:r>
      <w:r w:rsidR="002C7C9A" w:rsidRPr="0017487D">
        <w:rPr>
          <w:lang w:val="en-US"/>
        </w:rPr>
        <w:t xml:space="preserve">, but this literature is limited, and less is known about preschool aged children and children from the other ethnic groups. </w:t>
      </w:r>
    </w:p>
    <w:p w14:paraId="7CD7F0E7" w14:textId="337A4173" w:rsidR="00CB2832" w:rsidRPr="0017487D" w:rsidRDefault="00CB2832" w:rsidP="0001316A">
      <w:pPr>
        <w:spacing w:line="360" w:lineRule="auto"/>
        <w:ind w:firstLine="360"/>
        <w:rPr>
          <w:lang w:val="en-US"/>
        </w:rPr>
      </w:pPr>
      <w:r w:rsidRPr="0017487D">
        <w:rPr>
          <w:lang w:val="en-US"/>
        </w:rPr>
        <w:t xml:space="preserve">The strengths of this study lie in the objective behavioral observation of a large sample of </w:t>
      </w:r>
      <w:r w:rsidR="000364BE" w:rsidRPr="0017487D">
        <w:rPr>
          <w:lang w:val="en-US"/>
        </w:rPr>
        <w:t>mother</w:t>
      </w:r>
      <w:r w:rsidRPr="0017487D">
        <w:rPr>
          <w:lang w:val="en-US"/>
        </w:rPr>
        <w:t xml:space="preserve">-child dyads interacting in a mealtime environment and the quantitative measurement of the child’s food intake at the meal. As the majority of the literature on feeding behaviors relies on parent-report to assess both feeding practices and often child food intake, there is a risk of bias </w:t>
      </w:r>
      <w:r w:rsidR="007B1796" w:rsidRPr="0017487D">
        <w:rPr>
          <w:lang w:val="en-US"/>
        </w:rPr>
        <w:t>from</w:t>
      </w:r>
      <w:r w:rsidRPr="0017487D">
        <w:rPr>
          <w:lang w:val="en-US"/>
        </w:rPr>
        <w:t xml:space="preserve"> both measures</w:t>
      </w:r>
      <w:r w:rsidR="007B1796" w:rsidRPr="0017487D">
        <w:rPr>
          <w:lang w:val="en-US"/>
        </w:rPr>
        <w:t xml:space="preserve"> individually, as well as from having a single respondent providing both measures</w:t>
      </w:r>
      <w:r w:rsidRPr="0017487D">
        <w:rPr>
          <w:lang w:val="en-US"/>
        </w:rPr>
        <w:t xml:space="preserve">. In the current study, behaviors were coded by trained researchers and food intake </w:t>
      </w:r>
      <w:r w:rsidR="007B1796" w:rsidRPr="0017487D">
        <w:rPr>
          <w:lang w:val="en-US"/>
        </w:rPr>
        <w:t xml:space="preserve">was </w:t>
      </w:r>
      <w:r w:rsidRPr="0017487D">
        <w:rPr>
          <w:lang w:val="en-US"/>
        </w:rPr>
        <w:t>measured through weighing</w:t>
      </w:r>
      <w:r w:rsidR="007B1796" w:rsidRPr="0017487D">
        <w:rPr>
          <w:lang w:val="en-US"/>
        </w:rPr>
        <w:t>, providing a more objective and independent assessment of both variables</w:t>
      </w:r>
      <w:r w:rsidRPr="0017487D">
        <w:rPr>
          <w:lang w:val="en-US"/>
        </w:rPr>
        <w:t xml:space="preserve">. </w:t>
      </w:r>
    </w:p>
    <w:p w14:paraId="4C4AAA22" w14:textId="761063D9" w:rsidR="00BB3A5C" w:rsidRPr="0017487D" w:rsidRDefault="00CB2832" w:rsidP="00047074">
      <w:pPr>
        <w:spacing w:line="360" w:lineRule="auto"/>
        <w:ind w:firstLine="360"/>
        <w:rPr>
          <w:lang w:val="en-US"/>
        </w:rPr>
      </w:pPr>
      <w:r w:rsidRPr="0017487D">
        <w:rPr>
          <w:lang w:val="en-US"/>
        </w:rPr>
        <w:t>The study had a few limitations that must be consider</w:t>
      </w:r>
      <w:r w:rsidR="00CA5BA5" w:rsidRPr="0017487D">
        <w:rPr>
          <w:lang w:val="en-US"/>
        </w:rPr>
        <w:t xml:space="preserve">ed in interpreting the results, including that the results are based on a single laboratory-based </w:t>
      </w:r>
      <w:r w:rsidR="00CA5BA5" w:rsidRPr="0017487D">
        <w:rPr>
          <w:i/>
          <w:lang w:val="en-US"/>
        </w:rPr>
        <w:t xml:space="preserve">ad libitum </w:t>
      </w:r>
      <w:r w:rsidR="00CA5BA5" w:rsidRPr="0017487D">
        <w:rPr>
          <w:lang w:val="en-US"/>
        </w:rPr>
        <w:t>meal, which may not be rep</w:t>
      </w:r>
      <w:r w:rsidR="00BB3A5C" w:rsidRPr="0017487D">
        <w:rPr>
          <w:lang w:val="en-US"/>
        </w:rPr>
        <w:t xml:space="preserve">resentative of </w:t>
      </w:r>
      <w:r w:rsidR="00CA5BA5" w:rsidRPr="0017487D">
        <w:rPr>
          <w:lang w:val="en-US"/>
        </w:rPr>
        <w:t>the feeding practices that mothers would use</w:t>
      </w:r>
      <w:r w:rsidR="00BB3A5C" w:rsidRPr="0017487D">
        <w:rPr>
          <w:lang w:val="en-US"/>
        </w:rPr>
        <w:t xml:space="preserve"> in a more natural environment. </w:t>
      </w:r>
      <w:r w:rsidR="00CA5BA5" w:rsidRPr="0017487D">
        <w:rPr>
          <w:lang w:val="en-US"/>
        </w:rPr>
        <w:t xml:space="preserve">As the original goal of the task was to explore children’s energy intake, </w:t>
      </w:r>
      <w:r w:rsidR="00815734" w:rsidRPr="0017487D">
        <w:rPr>
          <w:lang w:val="en-US"/>
        </w:rPr>
        <w:t xml:space="preserve">mothers </w:t>
      </w:r>
      <w:r w:rsidR="00CA5BA5" w:rsidRPr="0017487D">
        <w:rPr>
          <w:lang w:val="en-US"/>
        </w:rPr>
        <w:t xml:space="preserve">were asked not to interfere with children’s food choice or the amount consumed, which may also have altered their behavior at mealtime. </w:t>
      </w:r>
      <w:r w:rsidR="00BB3A5C" w:rsidRPr="0017487D">
        <w:rPr>
          <w:lang w:val="en-US"/>
        </w:rPr>
        <w:t xml:space="preserve">However, despite the instructions, </w:t>
      </w:r>
      <w:r w:rsidR="00B6217A" w:rsidRPr="0017487D">
        <w:rPr>
          <w:lang w:val="en-US"/>
        </w:rPr>
        <w:t>the majority of</w:t>
      </w:r>
      <w:r w:rsidR="00BB3A5C" w:rsidRPr="0017487D">
        <w:rPr>
          <w:lang w:val="en-US"/>
        </w:rPr>
        <w:t xml:space="preserve"> </w:t>
      </w:r>
      <w:r w:rsidR="00815734" w:rsidRPr="0017487D">
        <w:rPr>
          <w:lang w:val="en-US"/>
        </w:rPr>
        <w:t xml:space="preserve">mothers </w:t>
      </w:r>
      <w:r w:rsidR="007B1796" w:rsidRPr="0017487D">
        <w:rPr>
          <w:lang w:val="en-US"/>
        </w:rPr>
        <w:t>(</w:t>
      </w:r>
      <w:r w:rsidR="005A470B" w:rsidRPr="0017487D">
        <w:rPr>
          <w:lang w:val="en-US"/>
        </w:rPr>
        <w:t>over</w:t>
      </w:r>
      <w:r w:rsidR="007B1796" w:rsidRPr="0017487D">
        <w:rPr>
          <w:lang w:val="en-US"/>
        </w:rPr>
        <w:t xml:space="preserve"> 93%)</w:t>
      </w:r>
      <w:r w:rsidR="00BB3A5C" w:rsidRPr="0017487D">
        <w:rPr>
          <w:lang w:val="en-US"/>
        </w:rPr>
        <w:t xml:space="preserve"> </w:t>
      </w:r>
      <w:r w:rsidR="00BB3A5C" w:rsidRPr="0017487D">
        <w:rPr>
          <w:i/>
          <w:lang w:val="en-US"/>
        </w:rPr>
        <w:t xml:space="preserve">did </w:t>
      </w:r>
      <w:r w:rsidR="007B1796" w:rsidRPr="0017487D">
        <w:rPr>
          <w:lang w:val="en-US"/>
        </w:rPr>
        <w:t>tell the child to select or eat particular foods</w:t>
      </w:r>
      <w:r w:rsidR="00A31893" w:rsidRPr="0017487D">
        <w:rPr>
          <w:lang w:val="en-US"/>
        </w:rPr>
        <w:t>. This could suggest</w:t>
      </w:r>
      <w:r w:rsidR="00BB3A5C" w:rsidRPr="0017487D">
        <w:rPr>
          <w:lang w:val="en-US"/>
        </w:rPr>
        <w:t xml:space="preserve"> </w:t>
      </w:r>
      <w:r w:rsidR="00B6217A" w:rsidRPr="0017487D">
        <w:rPr>
          <w:lang w:val="en-US"/>
        </w:rPr>
        <w:t>that the mothers were unsuccessful in inhibiting this habitual behavior.</w:t>
      </w:r>
      <w:r w:rsidR="00A31893" w:rsidRPr="0017487D">
        <w:rPr>
          <w:lang w:val="en-US"/>
        </w:rPr>
        <w:t xml:space="preserve"> It is also possible that </w:t>
      </w:r>
      <w:r w:rsidR="00815734" w:rsidRPr="0017487D">
        <w:rPr>
          <w:lang w:val="en-US"/>
        </w:rPr>
        <w:t xml:space="preserve">the mothers </w:t>
      </w:r>
      <w:r w:rsidR="00A31893" w:rsidRPr="0017487D">
        <w:rPr>
          <w:lang w:val="en-US"/>
        </w:rPr>
        <w:t xml:space="preserve">were aware that their children were being observed and therefore were using feeding practices to ensure that the children would demonstrate </w:t>
      </w:r>
      <w:r w:rsidR="008E35AA" w:rsidRPr="0017487D">
        <w:rPr>
          <w:lang w:val="en-US"/>
        </w:rPr>
        <w:t>“</w:t>
      </w:r>
      <w:r w:rsidR="00A31893" w:rsidRPr="0017487D">
        <w:rPr>
          <w:lang w:val="en-US"/>
        </w:rPr>
        <w:t>healthy</w:t>
      </w:r>
      <w:r w:rsidR="008E35AA" w:rsidRPr="0017487D">
        <w:rPr>
          <w:lang w:val="en-US"/>
        </w:rPr>
        <w:t>”</w:t>
      </w:r>
      <w:r w:rsidR="00A31893" w:rsidRPr="0017487D">
        <w:rPr>
          <w:lang w:val="en-US"/>
        </w:rPr>
        <w:t xml:space="preserve"> eating behaviors</w:t>
      </w:r>
      <w:r w:rsidR="00F34925" w:rsidRPr="0017487D">
        <w:rPr>
          <w:lang w:val="en-US"/>
        </w:rPr>
        <w:t xml:space="preserve"> </w:t>
      </w:r>
      <w:r w:rsidR="00F34925" w:rsidRPr="0017487D">
        <w:rPr>
          <w:lang w:val="en-US"/>
        </w:rPr>
        <w:fldChar w:fldCharType="begin"/>
      </w:r>
      <w:r w:rsidR="002C34E4">
        <w:rPr>
          <w:lang w:val="en-US"/>
        </w:rPr>
        <w:instrText xml:space="preserve"> ADDIN EN.CITE &lt;EndNote&gt;&lt;Cite&gt;&lt;Author&gt;Pesch&lt;/Author&gt;&lt;Year&gt;2017&lt;/Year&gt;&lt;RecNum&gt;1036&lt;/RecNum&gt;&lt;DisplayText&gt;[54]&lt;/DisplayText&gt;&lt;record&gt;&lt;rec-number&gt;1036&lt;/rec-number&gt;&lt;foreign-keys&gt;&lt;key app="EN" db-id="xf2wpr0f820v2ievef2xf2wlewrsv5f0s229" timestamp="1513610056"&gt;1036&lt;/key&gt;&lt;/foreign-keys&gt;&lt;ref-type name="Journal Article"&gt;17&lt;/ref-type&gt;&lt;contributors&gt;&lt;authors&gt;&lt;author&gt;Pesch, Megan H.&lt;/author&gt;&lt;author&gt;Lumeng, Julie C.&lt;/author&gt;&lt;/authors&gt;&lt;/contributors&gt;&lt;titles&gt;&lt;title&gt;Methodological considerations for observational coding of eating and feeding behaviors in children and their families&lt;/title&gt;&lt;secondary-title&gt;International Journal of Behavioral Nutrition and Physical Activity&lt;/secondary-title&gt;&lt;/titles&gt;&lt;periodical&gt;&lt;full-title&gt;International Journal of Behavioral Nutrition and Physical Activity&lt;/full-title&gt;&lt;/periodical&gt;&lt;pages&gt;170&lt;/pages&gt;&lt;volume&gt;14&lt;/volume&gt;&lt;number&gt;1&lt;/number&gt;&lt;dates&gt;&lt;year&gt;2017&lt;/year&gt;&lt;pub-dates&gt;&lt;date&gt;December 15&lt;/date&gt;&lt;/pub-dates&gt;&lt;/dates&gt;&lt;isbn&gt;1479-5868&lt;/isbn&gt;&lt;label&gt;Pesch2017&lt;/label&gt;&lt;work-type&gt;journal article&lt;/work-type&gt;&lt;urls&gt;&lt;related-urls&gt;&lt;url&gt;https://doi.org/10.1186/s12966-017-0619-3&lt;/url&gt;&lt;/related-urls&gt;&lt;/urls&gt;&lt;electronic-resource-num&gt;10.1186/s12966-017-0619-3&lt;/electronic-resource-num&gt;&lt;/record&gt;&lt;/Cite&gt;&lt;/EndNote&gt;</w:instrText>
      </w:r>
      <w:r w:rsidR="00F34925" w:rsidRPr="0017487D">
        <w:rPr>
          <w:lang w:val="en-US"/>
        </w:rPr>
        <w:fldChar w:fldCharType="separate"/>
      </w:r>
      <w:r w:rsidR="002C34E4">
        <w:rPr>
          <w:noProof/>
          <w:lang w:val="en-US"/>
        </w:rPr>
        <w:t>[</w:t>
      </w:r>
      <w:hyperlink w:anchor="_ENREF_54" w:tooltip="Pesch, 2017 #1036" w:history="1">
        <w:r w:rsidR="002C34E4">
          <w:rPr>
            <w:noProof/>
            <w:lang w:val="en-US"/>
          </w:rPr>
          <w:t>54</w:t>
        </w:r>
      </w:hyperlink>
      <w:r w:rsidR="002C34E4">
        <w:rPr>
          <w:noProof/>
          <w:lang w:val="en-US"/>
        </w:rPr>
        <w:t>]</w:t>
      </w:r>
      <w:r w:rsidR="00F34925" w:rsidRPr="0017487D">
        <w:rPr>
          <w:lang w:val="en-US"/>
        </w:rPr>
        <w:fldChar w:fldCharType="end"/>
      </w:r>
      <w:r w:rsidR="00A31893" w:rsidRPr="0017487D">
        <w:rPr>
          <w:lang w:val="en-US"/>
        </w:rPr>
        <w:t xml:space="preserve">. </w:t>
      </w:r>
      <w:r w:rsidR="00B6217A" w:rsidRPr="0017487D">
        <w:rPr>
          <w:lang w:val="en-US"/>
        </w:rPr>
        <w:t xml:space="preserve"> </w:t>
      </w:r>
      <w:r w:rsidR="00815734" w:rsidRPr="0017487D">
        <w:rPr>
          <w:lang w:val="en-US"/>
        </w:rPr>
        <w:t xml:space="preserve">Mothers </w:t>
      </w:r>
      <w:r w:rsidR="00B6217A" w:rsidRPr="0017487D">
        <w:rPr>
          <w:lang w:val="en-US"/>
        </w:rPr>
        <w:t xml:space="preserve">may use different feeding practices in the home environment where they have more control over the foods purchased and offered to the child than were observed in the laboratory setting where the buffet foods were pre-selected by the experimenters. Although the current study allowed us to explore a few different ways for mothers to prompt children to select or eat certain foods, future studies set in more naturalistic environments could provide more granularity regarding </w:t>
      </w:r>
      <w:r w:rsidR="00815734" w:rsidRPr="0017487D">
        <w:rPr>
          <w:lang w:val="en-US"/>
        </w:rPr>
        <w:t xml:space="preserve">mothers’ </w:t>
      </w:r>
      <w:r w:rsidR="00B6217A" w:rsidRPr="0017487D">
        <w:rPr>
          <w:lang w:val="en-US"/>
        </w:rPr>
        <w:t>use of different types of restriction</w:t>
      </w:r>
      <w:r w:rsidR="001B4269" w:rsidRPr="0017487D">
        <w:rPr>
          <w:lang w:val="en-US"/>
        </w:rPr>
        <w:t xml:space="preserve"> (e.g., covert restriction)</w:t>
      </w:r>
      <w:r w:rsidR="007B1796" w:rsidRPr="0017487D">
        <w:rPr>
          <w:lang w:val="en-US"/>
        </w:rPr>
        <w:t>, as well as feeding practices used by other caregivers such as fathers, nannies, or grandparents, who may</w:t>
      </w:r>
      <w:r w:rsidR="00144963" w:rsidRPr="0017487D">
        <w:rPr>
          <w:lang w:val="en-US"/>
        </w:rPr>
        <w:t xml:space="preserve"> also</w:t>
      </w:r>
      <w:r w:rsidR="007B1796" w:rsidRPr="0017487D">
        <w:rPr>
          <w:lang w:val="en-US"/>
        </w:rPr>
        <w:t xml:space="preserve"> have substantial roles in feeding children </w:t>
      </w:r>
      <w:r w:rsidR="0096678F" w:rsidRPr="0017487D">
        <w:rPr>
          <w:lang w:val="en-US"/>
        </w:rPr>
        <w:fldChar w:fldCharType="begin">
          <w:fldData xml:space="preserve">PEVuZE5vdGU+PENpdGU+PEF1dGhvcj5LaGFuZHB1cjwvQXV0aG9yPjxZZWFyPjIwMTQ8L1llYXI+
PFJlY051bT4xMDQxPC9SZWNOdW0+PERpc3BsYXlUZXh0Pls1NS01OF08L0Rpc3BsYXlUZXh0Pjxy
ZWNvcmQ+PHJlYy1udW1iZXI+MTA0MTwvcmVjLW51bWJlcj48Zm9yZWlnbi1rZXlzPjxrZXkgYXBw
PSJFTiIgZGItaWQ9InhmMndwcjBmODIwdjJpZXZlZjJ4ZjJ3bGV3cnN2NWYwczIyOSIgdGltZXN0
YW1wPSIxNTE1MTU2NjM1Ij4xMDQxPC9rZXk+PC9mb3JlaWduLWtleXM+PHJlZi10eXBlIG5hbWU9
IkpvdXJuYWwgQXJ0aWNsZSI+MTc8L3JlZi10eXBlPjxjb250cmlidXRvcnM+PGF1dGhvcnM+PGF1
dGhvcj5LaGFuZHB1ciwgTmVoYTwvYXV0aG9yPjxhdXRob3I+QmxhaW5lLCBSYWNoZWwgRTwvYXV0
aG9yPjxhdXRob3I+RmlzaGVyLCBKZW5uaWZlciBPcmxldDwvYXV0aG9yPjxhdXRob3I+RGF2aXNv
biwgS2lyc3RlbiBLPC9hdXRob3I+PC9hdXRob3JzPjwvY29udHJpYnV0b3JzPjx0aXRsZXM+PHRp
dGxlPkZhdGhlcnPigJkgY2hpbGQgZmVlZGluZyBwcmFjdGljZXM6IEEgcmV2aWV3IG9mIHRoZSBl
dmlkZW5jZTwvdGl0bGU+PHNlY29uZGFyeS10aXRsZT5BcHBldGl0ZTwvc2Vjb25kYXJ5LXRpdGxl
PjwvdGl0bGVzPjxwZXJpb2RpY2FsPjxmdWxsLXRpdGxlPkFwcGV0aXRlPC9mdWxsLXRpdGxlPjwv
cGVyaW9kaWNhbD48cGFnZXM+MTEwLTEyMTwvcGFnZXM+PHZvbHVtZT43ODwvdm9sdW1lPjxkYXRl
cz48eWVhcj4yMDE0PC95ZWFyPjwvZGF0ZXM+PGlzYm4+MDE5NS02NjYzPC9pc2JuPjx1cmxzPjwv
dXJscz48L3JlY29yZD48L0NpdGU+PENpdGU+PEF1dGhvcj5DaGFtYmVyczwvQXV0aG9yPjxZZWFy
PjIwMTc8L1llYXI+PFJlY051bT4xMDQyPC9SZWNOdW0+PHJlY29yZD48cmVjLW51bWJlcj4xMDQy
PC9yZWMtbnVtYmVyPjxmb3JlaWduLWtleXM+PGtleSBhcHA9IkVOIiBkYi1pZD0ieGYyd3ByMGY4
MjB2MmlldmVmMnhmMndsZXdyc3Y1ZjBzMjI5IiB0aW1lc3RhbXA9IjE1MTUxNTY4ODYiPjEwNDI8
L2tleT48L2ZvcmVpZ24ta2V5cz48cmVmLXR5cGUgbmFtZT0iSm91cm5hbCBBcnRpY2xlIj4xNzwv
cmVmLXR5cGU+PGNvbnRyaWJ1dG9ycz48YXV0aG9ycz48YXV0aG9yPkNoYW1iZXJzLCBTdGVwaGFu
aWUgQS48L2F1dGhvcj48YXV0aG9yPlJvd2EtRGV3YXIsIE5lbmVoPC9hdXRob3I+PGF1dGhvcj5S
YWRsZXksIEFuZHJldzwvYXV0aG9yPjxhdXRob3I+RG9iYmllLCBGaW9uYTwvYXV0aG9yPjwvYXV0
aG9ycz48L2NvbnRyaWJ1dG9ycz48dGl0bGVzPjx0aXRsZT5BIHN5c3RlbWF0aWMgcmV2aWV3IG9m
IGdyYW5kcGFyZW50c+KAmSBpbmZsdWVuY2Ugb24gZ3JhbmRjaGlsZHJlbuKAmXMgY2FuY2VyIHJp
c2sgZmFjdG9yczwvdGl0bGU+PHNlY29uZGFyeS10aXRsZT5QTE9TIE9ORTwvc2Vjb25kYXJ5LXRp
dGxlPjwvdGl0bGVzPjxwZXJpb2RpY2FsPjxmdWxsLXRpdGxlPlBsb1Mgb25lPC9mdWxsLXRpdGxl
PjwvcGVyaW9kaWNhbD48cGFnZXM+ZTAxODU0MjA8L3BhZ2VzPjx2b2x1bWU+MTI8L3ZvbHVtZT48
bnVtYmVyPjExPC9udW1iZXI+PGRhdGVzPjx5ZWFyPjIwMTc8L3llYXI+PC9kYXRlcz48cHVibGlz
aGVyPlB1YmxpYyBMaWJyYXJ5IG9mIFNjaWVuY2U8L3B1Ymxpc2hlcj48dXJscz48cmVsYXRlZC11
cmxzPjx1cmw+aHR0cHM6Ly9kb2kub3JnLzEwLjEzNzEvam91cm5hbC5wb25lLjAxODU0MjA8L3Vy
bD48L3JlbGF0ZWQtdXJscz48L3VybHM+PGVsZWN0cm9uaWMtcmVzb3VyY2UtbnVtPjEwLjEzNzEv
am91cm5hbC5wb25lLjAxODU0MjA8L2VsZWN0cm9uaWMtcmVzb3VyY2UtbnVtPjwvcmVjb3JkPjwv
Q2l0ZT48Q2l0ZT48QXV0aG9yPkppbmd4aW9uZzwvQXV0aG9yPjxZZWFyPjIwMDc8L1llYXI+PFJl
Y051bT4xMDQzPC9SZWNOdW0+PHJlY29yZD48cmVjLW51bWJlcj4xMDQzPC9yZWMtbnVtYmVyPjxm
b3JlaWduLWtleXM+PGtleSBhcHA9IkVOIiBkYi1pZD0ieGYyd3ByMGY4MjB2MmlldmVmMnhmMnds
ZXdyc3Y1ZjBzMjI5IiB0aW1lc3RhbXA9IjE1MTUxNTY5MjEiPjEwNDM8L2tleT48L2ZvcmVpZ24t
a2V5cz48cmVmLXR5cGUgbmFtZT0iSm91cm5hbCBBcnRpY2xlIj4xNzwvcmVmLXR5cGU+PGNvbnRy
aWJ1dG9ycz48YXV0aG9ycz48YXV0aG9yPkppbmd4aW9uZywgSmlhbmc8L2F1dGhvcj48YXV0aG9y
PlJvc2VucXZpc3QsIFVyYmFuPC9hdXRob3I+PGF1dGhvcj5IdWlzaGFuLCBXYW5nPC9hdXRob3I+
PGF1dGhvcj5HcmVpbmVyLCBUZWQ8L2F1dGhvcj48YXV0aG9yPkd1YW5nbGksIExpYW48L2F1dGhv
cj48YXV0aG9yPlNhcmthZGksIEFubmE8L2F1dGhvcj48L2F1dGhvcnM+PC9jb250cmlidXRvcnM+
PHRpdGxlcz48dGl0bGU+SW5mbHVlbmNlIG9mIGdyYW5kcGFyZW50cyBvbiBlYXRpbmcgYmVoYXZp
b3JzIG9mIHlvdW5nIGNoaWxkcmVuIGluIENoaW5lc2UgdGhyZWUtZ2VuZXJhdGlvbiBmYW1pbGll
czwvdGl0bGU+PHNlY29uZGFyeS10aXRsZT5BcHBldGl0ZTwvc2Vjb25kYXJ5LXRpdGxlPjwvdGl0
bGVzPjxwZXJpb2RpY2FsPjxmdWxsLXRpdGxlPkFwcGV0aXRlPC9mdWxsLXRpdGxlPjwvcGVyaW9k
aWNhbD48cGFnZXM+Mzc3LTM4MzwvcGFnZXM+PHZvbHVtZT40ODwvdm9sdW1lPjxudW1iZXI+Mzwv
bnVtYmVyPjxrZXl3b3Jkcz48a2V5d29yZD5GYW1pbHk8L2tleXdvcmQ+PGtleXdvcmQ+R3JhbmRw
YXJlbnRzPC9rZXl3b3JkPjxrZXl3b3JkPkluZmx1ZW5jZTwva2V5d29yZD48a2V5d29yZD5Zb3Vu
ZyBjaGlsZHJlbjwva2V5d29yZD48a2V5d29yZD5FYXRpbmcgYmVoYXZpb3I8L2tleXdvcmQ+PC9r
ZXl3b3Jkcz48ZGF0ZXM+PHllYXI+MjAwNzwveWVhcj48cHViLWRhdGVzPjxkYXRlPjIwMDcvMDUv
MDEvPC9kYXRlPjwvcHViLWRhdGVzPjwvZGF0ZXM+PGlzYm4+MDE5NS02NjYzPC9pc2JuPjx1cmxz
PjxyZWxhdGVkLXVybHM+PHVybD5odHRwOi8vd3d3LnNjaWVuY2VkaXJlY3QuY29tL3NjaWVuY2Uv
YXJ0aWNsZS9waWkvUzAxOTU2NjYzMDYwMDYzMjU8L3VybD48L3JlbGF0ZWQtdXJscz48L3VybHM+
PGVsZWN0cm9uaWMtcmVzb3VyY2UtbnVtPmh0dHBzOi8vZG9pLm9yZy8xMC4xMDE2L2ouYXBwZXQu
MjAwNi4xMC4wMDQ8L2VsZWN0cm9uaWMtcmVzb3VyY2UtbnVtPjwvcmVjb3JkPjwvQ2l0ZT48Q2l0
ZT48QXV0aG9yPkViYmVjazwvQXV0aG9yPjxZZWFyPjIwMDQ8L1llYXI+PFJlY051bT4xMDQ1PC9S
ZWNOdW0+PHJlY29yZD48cmVjLW51bWJlcj4xMDQ1PC9yZWMtbnVtYmVyPjxmb3JlaWduLWtleXM+
PGtleSBhcHA9IkVOIiBkYi1pZD0ieGYyd3ByMGY4MjB2MmlldmVmMnhmMndsZXdyc3Y1ZjBzMjI5
IiB0aW1lc3RhbXA9IjE1MTUxNTczMDciPjEwNDU8L2tleT48L2ZvcmVpZ24ta2V5cz48cmVmLXR5
cGUgbmFtZT0iSm91cm5hbCBBcnRpY2xlIj4xNzwvcmVmLXR5cGU+PGNvbnRyaWJ1dG9ycz48YXV0
aG9ycz48YXV0aG9yPk1hcmpvcnkgRWJiZWNrPC9hdXRob3I+PGF1dGhvcj5OZWVsaW1hIEdva2hh
bGU8L2F1dGhvcj48L2F1dGhvcnM+PC9jb250cmlidXRvcnM+PHRpdGxlcz48dGl0bGU+Q2hpbGQt
UmVhcmluZyBQcmFjdGljZXMgaW4gYSBTZWxlY3RlZCBTYW1wbGUgb2YgUGFyZW50cyB3aXRoIENo
aWxkcmVuIGluIENoaWxkY2FyZSBpbiBTaW5nYXBvcmU8L3RpdGxlPjxzZWNvbmRhcnktdGl0bGU+
Q29udGVtcG9yYXJ5IElzc3VlcyBpbiBFYXJseSBDaGlsZGhvb2Q8L3NlY29uZGFyeS10aXRsZT48
L3RpdGxlcz48cGVyaW9kaWNhbD48ZnVsbC10aXRsZT5Db250ZW1wb3JhcnkgSXNzdWVzIGluIEVh
cmx5IENoaWxkaG9vZDwvZnVsbC10aXRsZT48L3BlcmlvZGljYWw+PHBhZ2VzPjE5NC0yMDY8L3Bh
Z2VzPjx2b2x1bWU+NTwvdm9sdW1lPjxudW1iZXI+MjwvbnVtYmVyPjxkYXRlcz48eWVhcj4yMDA0
PC95ZWFyPjwvZGF0ZXM+PHVybHM+PHJlbGF0ZWQtdXJscz48dXJsPmh0dHA6Ly9qb3VybmFscy5z
YWdlcHViLmNvbS9kb2kvYWJzLzEwLjIzMDQvY2llYy4yMDA0LjUuMi42PC91cmw+PC9yZWxhdGVk
LXVybHM+PC91cmxzPjxlbGVjdHJvbmljLXJlc291cmNlLW51bT4xMC4yMzA0L2NpZWMuMjAwNC41
LjIuNjwvZWxlY3Ryb25pYy1yZXNvdXJjZS1udW0+PC9yZWNvcmQ+PC9DaXRlPjwvRW5kTm90ZT4A
</w:fldData>
        </w:fldChar>
      </w:r>
      <w:r w:rsidR="002C34E4">
        <w:rPr>
          <w:lang w:val="en-US"/>
        </w:rPr>
        <w:instrText xml:space="preserve"> ADDIN EN.CITE </w:instrText>
      </w:r>
      <w:r w:rsidR="002C34E4">
        <w:rPr>
          <w:lang w:val="en-US"/>
        </w:rPr>
        <w:fldChar w:fldCharType="begin">
          <w:fldData xml:space="preserve">PEVuZE5vdGU+PENpdGU+PEF1dGhvcj5LaGFuZHB1cjwvQXV0aG9yPjxZZWFyPjIwMTQ8L1llYXI+
PFJlY051bT4xMDQxPC9SZWNOdW0+PERpc3BsYXlUZXh0Pls1NS01OF08L0Rpc3BsYXlUZXh0Pjxy
ZWNvcmQ+PHJlYy1udW1iZXI+MTA0MTwvcmVjLW51bWJlcj48Zm9yZWlnbi1rZXlzPjxrZXkgYXBw
PSJFTiIgZGItaWQ9InhmMndwcjBmODIwdjJpZXZlZjJ4ZjJ3bGV3cnN2NWYwczIyOSIgdGltZXN0
YW1wPSIxNTE1MTU2NjM1Ij4xMDQxPC9rZXk+PC9mb3JlaWduLWtleXM+PHJlZi10eXBlIG5hbWU9
IkpvdXJuYWwgQXJ0aWNsZSI+MTc8L3JlZi10eXBlPjxjb250cmlidXRvcnM+PGF1dGhvcnM+PGF1
dGhvcj5LaGFuZHB1ciwgTmVoYTwvYXV0aG9yPjxhdXRob3I+QmxhaW5lLCBSYWNoZWwgRTwvYXV0
aG9yPjxhdXRob3I+RmlzaGVyLCBKZW5uaWZlciBPcmxldDwvYXV0aG9yPjxhdXRob3I+RGF2aXNv
biwgS2lyc3RlbiBLPC9hdXRob3I+PC9hdXRob3JzPjwvY29udHJpYnV0b3JzPjx0aXRsZXM+PHRp
dGxlPkZhdGhlcnPigJkgY2hpbGQgZmVlZGluZyBwcmFjdGljZXM6IEEgcmV2aWV3IG9mIHRoZSBl
dmlkZW5jZTwvdGl0bGU+PHNlY29uZGFyeS10aXRsZT5BcHBldGl0ZTwvc2Vjb25kYXJ5LXRpdGxl
PjwvdGl0bGVzPjxwZXJpb2RpY2FsPjxmdWxsLXRpdGxlPkFwcGV0aXRlPC9mdWxsLXRpdGxlPjwv
cGVyaW9kaWNhbD48cGFnZXM+MTEwLTEyMTwvcGFnZXM+PHZvbHVtZT43ODwvdm9sdW1lPjxkYXRl
cz48eWVhcj4yMDE0PC95ZWFyPjwvZGF0ZXM+PGlzYm4+MDE5NS02NjYzPC9pc2JuPjx1cmxzPjwv
dXJscz48L3JlY29yZD48L0NpdGU+PENpdGU+PEF1dGhvcj5DaGFtYmVyczwvQXV0aG9yPjxZZWFy
PjIwMTc8L1llYXI+PFJlY051bT4xMDQyPC9SZWNOdW0+PHJlY29yZD48cmVjLW51bWJlcj4xMDQy
PC9yZWMtbnVtYmVyPjxmb3JlaWduLWtleXM+PGtleSBhcHA9IkVOIiBkYi1pZD0ieGYyd3ByMGY4
MjB2MmlldmVmMnhmMndsZXdyc3Y1ZjBzMjI5IiB0aW1lc3RhbXA9IjE1MTUxNTY4ODYiPjEwNDI8
L2tleT48L2ZvcmVpZ24ta2V5cz48cmVmLXR5cGUgbmFtZT0iSm91cm5hbCBBcnRpY2xlIj4xNzwv
cmVmLXR5cGU+PGNvbnRyaWJ1dG9ycz48YXV0aG9ycz48YXV0aG9yPkNoYW1iZXJzLCBTdGVwaGFu
aWUgQS48L2F1dGhvcj48YXV0aG9yPlJvd2EtRGV3YXIsIE5lbmVoPC9hdXRob3I+PGF1dGhvcj5S
YWRsZXksIEFuZHJldzwvYXV0aG9yPjxhdXRob3I+RG9iYmllLCBGaW9uYTwvYXV0aG9yPjwvYXV0
aG9ycz48L2NvbnRyaWJ1dG9ycz48dGl0bGVzPjx0aXRsZT5BIHN5c3RlbWF0aWMgcmV2aWV3IG9m
IGdyYW5kcGFyZW50c+KAmSBpbmZsdWVuY2Ugb24gZ3JhbmRjaGlsZHJlbuKAmXMgY2FuY2VyIHJp
c2sgZmFjdG9yczwvdGl0bGU+PHNlY29uZGFyeS10aXRsZT5QTE9TIE9ORTwvc2Vjb25kYXJ5LXRp
dGxlPjwvdGl0bGVzPjxwZXJpb2RpY2FsPjxmdWxsLXRpdGxlPlBsb1Mgb25lPC9mdWxsLXRpdGxl
PjwvcGVyaW9kaWNhbD48cGFnZXM+ZTAxODU0MjA8L3BhZ2VzPjx2b2x1bWU+MTI8L3ZvbHVtZT48
bnVtYmVyPjExPC9udW1iZXI+PGRhdGVzPjx5ZWFyPjIwMTc8L3llYXI+PC9kYXRlcz48cHVibGlz
aGVyPlB1YmxpYyBMaWJyYXJ5IG9mIFNjaWVuY2U8L3B1Ymxpc2hlcj48dXJscz48cmVsYXRlZC11
cmxzPjx1cmw+aHR0cHM6Ly9kb2kub3JnLzEwLjEzNzEvam91cm5hbC5wb25lLjAxODU0MjA8L3Vy
bD48L3JlbGF0ZWQtdXJscz48L3VybHM+PGVsZWN0cm9uaWMtcmVzb3VyY2UtbnVtPjEwLjEzNzEv
am91cm5hbC5wb25lLjAxODU0MjA8L2VsZWN0cm9uaWMtcmVzb3VyY2UtbnVtPjwvcmVjb3JkPjwv
Q2l0ZT48Q2l0ZT48QXV0aG9yPkppbmd4aW9uZzwvQXV0aG9yPjxZZWFyPjIwMDc8L1llYXI+PFJl
Y051bT4xMDQzPC9SZWNOdW0+PHJlY29yZD48cmVjLW51bWJlcj4xMDQzPC9yZWMtbnVtYmVyPjxm
b3JlaWduLWtleXM+PGtleSBhcHA9IkVOIiBkYi1pZD0ieGYyd3ByMGY4MjB2MmlldmVmMnhmMnds
ZXdyc3Y1ZjBzMjI5IiB0aW1lc3RhbXA9IjE1MTUxNTY5MjEiPjEwNDM8L2tleT48L2ZvcmVpZ24t
a2V5cz48cmVmLXR5cGUgbmFtZT0iSm91cm5hbCBBcnRpY2xlIj4xNzwvcmVmLXR5cGU+PGNvbnRy
aWJ1dG9ycz48YXV0aG9ycz48YXV0aG9yPkppbmd4aW9uZywgSmlhbmc8L2F1dGhvcj48YXV0aG9y
PlJvc2VucXZpc3QsIFVyYmFuPC9hdXRob3I+PGF1dGhvcj5IdWlzaGFuLCBXYW5nPC9hdXRob3I+
PGF1dGhvcj5HcmVpbmVyLCBUZWQ8L2F1dGhvcj48YXV0aG9yPkd1YW5nbGksIExpYW48L2F1dGhv
cj48YXV0aG9yPlNhcmthZGksIEFubmE8L2F1dGhvcj48L2F1dGhvcnM+PC9jb250cmlidXRvcnM+
PHRpdGxlcz48dGl0bGU+SW5mbHVlbmNlIG9mIGdyYW5kcGFyZW50cyBvbiBlYXRpbmcgYmVoYXZp
b3JzIG9mIHlvdW5nIGNoaWxkcmVuIGluIENoaW5lc2UgdGhyZWUtZ2VuZXJhdGlvbiBmYW1pbGll
czwvdGl0bGU+PHNlY29uZGFyeS10aXRsZT5BcHBldGl0ZTwvc2Vjb25kYXJ5LXRpdGxlPjwvdGl0
bGVzPjxwZXJpb2RpY2FsPjxmdWxsLXRpdGxlPkFwcGV0aXRlPC9mdWxsLXRpdGxlPjwvcGVyaW9k
aWNhbD48cGFnZXM+Mzc3LTM4MzwvcGFnZXM+PHZvbHVtZT40ODwvdm9sdW1lPjxudW1iZXI+Mzwv
bnVtYmVyPjxrZXl3b3Jkcz48a2V5d29yZD5GYW1pbHk8L2tleXdvcmQ+PGtleXdvcmQ+R3JhbmRw
YXJlbnRzPC9rZXl3b3JkPjxrZXl3b3JkPkluZmx1ZW5jZTwva2V5d29yZD48a2V5d29yZD5Zb3Vu
ZyBjaGlsZHJlbjwva2V5d29yZD48a2V5d29yZD5FYXRpbmcgYmVoYXZpb3I8L2tleXdvcmQ+PC9r
ZXl3b3Jkcz48ZGF0ZXM+PHllYXI+MjAwNzwveWVhcj48cHViLWRhdGVzPjxkYXRlPjIwMDcvMDUv
MDEvPC9kYXRlPjwvcHViLWRhdGVzPjwvZGF0ZXM+PGlzYm4+MDE5NS02NjYzPC9pc2JuPjx1cmxz
PjxyZWxhdGVkLXVybHM+PHVybD5odHRwOi8vd3d3LnNjaWVuY2VkaXJlY3QuY29tL3NjaWVuY2Uv
YXJ0aWNsZS9waWkvUzAxOTU2NjYzMDYwMDYzMjU8L3VybD48L3JlbGF0ZWQtdXJscz48L3VybHM+
PGVsZWN0cm9uaWMtcmVzb3VyY2UtbnVtPmh0dHBzOi8vZG9pLm9yZy8xMC4xMDE2L2ouYXBwZXQu
MjAwNi4xMC4wMDQ8L2VsZWN0cm9uaWMtcmVzb3VyY2UtbnVtPjwvcmVjb3JkPjwvQ2l0ZT48Q2l0
ZT48QXV0aG9yPkViYmVjazwvQXV0aG9yPjxZZWFyPjIwMDQ8L1llYXI+PFJlY051bT4xMDQ1PC9S
ZWNOdW0+PHJlY29yZD48cmVjLW51bWJlcj4xMDQ1PC9yZWMtbnVtYmVyPjxmb3JlaWduLWtleXM+
PGtleSBhcHA9IkVOIiBkYi1pZD0ieGYyd3ByMGY4MjB2MmlldmVmMnhmMndsZXdyc3Y1ZjBzMjI5
IiB0aW1lc3RhbXA9IjE1MTUxNTczMDciPjEwNDU8L2tleT48L2ZvcmVpZ24ta2V5cz48cmVmLXR5
cGUgbmFtZT0iSm91cm5hbCBBcnRpY2xlIj4xNzwvcmVmLXR5cGU+PGNvbnRyaWJ1dG9ycz48YXV0
aG9ycz48YXV0aG9yPk1hcmpvcnkgRWJiZWNrPC9hdXRob3I+PGF1dGhvcj5OZWVsaW1hIEdva2hh
bGU8L2F1dGhvcj48L2F1dGhvcnM+PC9jb250cmlidXRvcnM+PHRpdGxlcz48dGl0bGU+Q2hpbGQt
UmVhcmluZyBQcmFjdGljZXMgaW4gYSBTZWxlY3RlZCBTYW1wbGUgb2YgUGFyZW50cyB3aXRoIENo
aWxkcmVuIGluIENoaWxkY2FyZSBpbiBTaW5nYXBvcmU8L3RpdGxlPjxzZWNvbmRhcnktdGl0bGU+
Q29udGVtcG9yYXJ5IElzc3VlcyBpbiBFYXJseSBDaGlsZGhvb2Q8L3NlY29uZGFyeS10aXRsZT48
L3RpdGxlcz48cGVyaW9kaWNhbD48ZnVsbC10aXRsZT5Db250ZW1wb3JhcnkgSXNzdWVzIGluIEVh
cmx5IENoaWxkaG9vZDwvZnVsbC10aXRsZT48L3BlcmlvZGljYWw+PHBhZ2VzPjE5NC0yMDY8L3Bh
Z2VzPjx2b2x1bWU+NTwvdm9sdW1lPjxudW1iZXI+MjwvbnVtYmVyPjxkYXRlcz48eWVhcj4yMDA0
PC95ZWFyPjwvZGF0ZXM+PHVybHM+PHJlbGF0ZWQtdXJscz48dXJsPmh0dHA6Ly9qb3VybmFscy5z
YWdlcHViLmNvbS9kb2kvYWJzLzEwLjIzMDQvY2llYy4yMDA0LjUuMi42PC91cmw+PC9yZWxhdGVk
LXVybHM+PC91cmxzPjxlbGVjdHJvbmljLXJlc291cmNlLW51bT4xMC4yMzA0L2NpZWMuMjAwNC41
LjIuNjwvZWxlY3Ryb25pYy1yZXNvdXJjZS1udW0+PC9yZWNvcmQ+PC9DaXRlPjwvRW5kTm90ZT4A
</w:fldData>
        </w:fldChar>
      </w:r>
      <w:r w:rsidR="002C34E4">
        <w:rPr>
          <w:lang w:val="en-US"/>
        </w:rPr>
        <w:instrText xml:space="preserve"> ADDIN EN.CITE.DATA </w:instrText>
      </w:r>
      <w:r w:rsidR="002C34E4">
        <w:rPr>
          <w:lang w:val="en-US"/>
        </w:rPr>
      </w:r>
      <w:r w:rsidR="002C34E4">
        <w:rPr>
          <w:lang w:val="en-US"/>
        </w:rPr>
        <w:fldChar w:fldCharType="end"/>
      </w:r>
      <w:r w:rsidR="0096678F" w:rsidRPr="0017487D">
        <w:rPr>
          <w:lang w:val="en-US"/>
        </w:rPr>
      </w:r>
      <w:r w:rsidR="0096678F" w:rsidRPr="0017487D">
        <w:rPr>
          <w:lang w:val="en-US"/>
        </w:rPr>
        <w:fldChar w:fldCharType="separate"/>
      </w:r>
      <w:r w:rsidR="002C34E4">
        <w:rPr>
          <w:noProof/>
          <w:lang w:val="en-US"/>
        </w:rPr>
        <w:t>[</w:t>
      </w:r>
      <w:hyperlink w:anchor="_ENREF_55" w:tooltip="Khandpur, 2014 #1041" w:history="1">
        <w:r w:rsidR="002C34E4">
          <w:rPr>
            <w:noProof/>
            <w:lang w:val="en-US"/>
          </w:rPr>
          <w:t>55-58</w:t>
        </w:r>
      </w:hyperlink>
      <w:r w:rsidR="002C34E4">
        <w:rPr>
          <w:noProof/>
          <w:lang w:val="en-US"/>
        </w:rPr>
        <w:t>]</w:t>
      </w:r>
      <w:r w:rsidR="0096678F" w:rsidRPr="0017487D">
        <w:rPr>
          <w:lang w:val="en-US"/>
        </w:rPr>
        <w:fldChar w:fldCharType="end"/>
      </w:r>
      <w:r w:rsidR="00B6217A" w:rsidRPr="0017487D">
        <w:rPr>
          <w:lang w:val="en-US"/>
        </w:rPr>
        <w:t xml:space="preserve">. </w:t>
      </w:r>
      <w:r w:rsidR="00641AEA">
        <w:rPr>
          <w:lang w:val="en-US"/>
        </w:rPr>
        <w:t xml:space="preserve">As many of the analyses were exploratory in nature and there were many correlations conducted, we acknowledge the possibility of spurious findings that would need to be replicated in future studies. </w:t>
      </w:r>
      <w:r w:rsidR="00FB5AFA" w:rsidRPr="0017487D">
        <w:rPr>
          <w:lang w:val="en-US"/>
        </w:rPr>
        <w:t xml:space="preserve">Finally, the current findings may not be generalizable to the full Singapore population, especially to groups that do not speak English or Mandarin in the home, as these were underrepresented in the sample, due to limited availability of multilingual video coders. </w:t>
      </w:r>
    </w:p>
    <w:p w14:paraId="76B5523A" w14:textId="77777777" w:rsidR="004832EC" w:rsidRDefault="002458F9" w:rsidP="004832EC">
      <w:pPr>
        <w:spacing w:line="360" w:lineRule="auto"/>
        <w:ind w:firstLine="360"/>
        <w:rPr>
          <w:rFonts w:asciiTheme="majorHAnsi" w:eastAsiaTheme="majorEastAsia" w:hAnsiTheme="majorHAnsi" w:cstheme="majorBidi"/>
          <w:b/>
          <w:bCs/>
          <w:color w:val="365F91" w:themeColor="accent1" w:themeShade="BF"/>
          <w:sz w:val="28"/>
          <w:szCs w:val="28"/>
          <w:lang w:val="en-US"/>
        </w:rPr>
      </w:pPr>
      <w:r w:rsidRPr="0017487D">
        <w:rPr>
          <w:lang w:val="en-US"/>
        </w:rPr>
        <w:t>M</w:t>
      </w:r>
      <w:r w:rsidR="008D737F" w:rsidRPr="0017487D">
        <w:rPr>
          <w:lang w:val="en-US"/>
        </w:rPr>
        <w:t>others</w:t>
      </w:r>
      <w:r w:rsidR="0001316A" w:rsidRPr="0017487D">
        <w:rPr>
          <w:lang w:val="en-US"/>
        </w:rPr>
        <w:t xml:space="preserve"> of preschoolers</w:t>
      </w:r>
      <w:r w:rsidRPr="0017487D">
        <w:rPr>
          <w:lang w:val="en-US"/>
        </w:rPr>
        <w:t xml:space="preserve"> in Singapore</w:t>
      </w:r>
      <w:r w:rsidR="0001316A" w:rsidRPr="0017487D">
        <w:rPr>
          <w:lang w:val="en-US"/>
        </w:rPr>
        <w:t xml:space="preserve"> use a variety of feeding practices during mealtimes, including prompts to eat more food and restriction of intake. In particular, </w:t>
      </w:r>
      <w:r w:rsidR="004C136E" w:rsidRPr="0017487D">
        <w:rPr>
          <w:lang w:val="en-US"/>
        </w:rPr>
        <w:t>mothers</w:t>
      </w:r>
      <w:r w:rsidR="0001316A" w:rsidRPr="0017487D">
        <w:rPr>
          <w:lang w:val="en-US"/>
        </w:rPr>
        <w:t xml:space="preserve"> seem to react to children’s larger food intake by telling them to eat less or more slowly. Further research is needed to understand whether </w:t>
      </w:r>
      <w:r w:rsidR="00A75D2E" w:rsidRPr="0017487D">
        <w:rPr>
          <w:lang w:val="en-US"/>
        </w:rPr>
        <w:t>the feeding practices currently used by parents</w:t>
      </w:r>
      <w:r w:rsidR="0001316A" w:rsidRPr="0017487D">
        <w:rPr>
          <w:lang w:val="en-US"/>
        </w:rPr>
        <w:t xml:space="preserve"> are effective in managing children’s food intake, and to explore </w:t>
      </w:r>
      <w:r w:rsidR="001C5185" w:rsidRPr="0017487D">
        <w:rPr>
          <w:lang w:val="en-US"/>
        </w:rPr>
        <w:t>with</w:t>
      </w:r>
      <w:r w:rsidR="0001316A" w:rsidRPr="0017487D">
        <w:rPr>
          <w:lang w:val="en-US"/>
        </w:rPr>
        <w:t xml:space="preserve"> greater granularity which</w:t>
      </w:r>
      <w:r w:rsidR="000305EF" w:rsidRPr="0017487D">
        <w:rPr>
          <w:lang w:val="en-US"/>
        </w:rPr>
        <w:t xml:space="preserve"> particular </w:t>
      </w:r>
      <w:r w:rsidR="00A31893" w:rsidRPr="0017487D">
        <w:rPr>
          <w:lang w:val="en-US"/>
        </w:rPr>
        <w:t xml:space="preserve">feeding practices </w:t>
      </w:r>
      <w:r w:rsidR="00A75D2E" w:rsidRPr="0017487D">
        <w:rPr>
          <w:lang w:val="en-US"/>
        </w:rPr>
        <w:t>are optimal to</w:t>
      </w:r>
      <w:r w:rsidR="000305EF" w:rsidRPr="0017487D">
        <w:rPr>
          <w:lang w:val="en-US"/>
        </w:rPr>
        <w:t xml:space="preserve"> adopt in these situations.  </w:t>
      </w:r>
    </w:p>
    <w:p w14:paraId="3C33A10E" w14:textId="77777777" w:rsidR="004832EC" w:rsidRDefault="004832EC" w:rsidP="004832EC">
      <w:pPr>
        <w:spacing w:line="360" w:lineRule="auto"/>
        <w:ind w:firstLine="360"/>
        <w:rPr>
          <w:rFonts w:asciiTheme="majorHAnsi" w:eastAsiaTheme="majorEastAsia" w:hAnsiTheme="majorHAnsi" w:cstheme="majorBidi"/>
          <w:b/>
          <w:bCs/>
          <w:color w:val="365F91" w:themeColor="accent1" w:themeShade="BF"/>
          <w:sz w:val="28"/>
          <w:szCs w:val="28"/>
          <w:lang w:val="en-US"/>
        </w:rPr>
      </w:pPr>
    </w:p>
    <w:p w14:paraId="2D059CA3" w14:textId="39D50528" w:rsidR="000F4883" w:rsidRPr="0017487D" w:rsidRDefault="00C63201" w:rsidP="004832EC">
      <w:pPr>
        <w:spacing w:line="360" w:lineRule="auto"/>
        <w:ind w:firstLine="360"/>
        <w:rPr>
          <w:lang w:val="en-US"/>
        </w:rPr>
      </w:pPr>
      <w:r w:rsidRPr="0017487D">
        <w:rPr>
          <w:b/>
          <w:lang w:val="en-US"/>
        </w:rPr>
        <w:t>Reference</w:t>
      </w:r>
      <w:r w:rsidR="00615656" w:rsidRPr="0017487D">
        <w:rPr>
          <w:b/>
          <w:lang w:val="en-US"/>
        </w:rPr>
        <w:t>s</w:t>
      </w:r>
    </w:p>
    <w:p w14:paraId="018FA41D" w14:textId="77777777" w:rsidR="002C34E4" w:rsidRPr="002C34E4" w:rsidRDefault="000F4883" w:rsidP="002C34E4">
      <w:pPr>
        <w:pStyle w:val="EndNoteBibliography"/>
        <w:spacing w:after="0"/>
        <w:ind w:left="720" w:hanging="720"/>
        <w:rPr>
          <w:noProof/>
        </w:rPr>
      </w:pPr>
      <w:r w:rsidRPr="0017487D">
        <w:rPr>
          <w:lang w:val="en-US"/>
        </w:rPr>
        <w:fldChar w:fldCharType="begin"/>
      </w:r>
      <w:r w:rsidRPr="0017487D">
        <w:rPr>
          <w:lang w:val="en-US"/>
        </w:rPr>
        <w:instrText xml:space="preserve"> ADDIN EN.REFLIST </w:instrText>
      </w:r>
      <w:r w:rsidRPr="0017487D">
        <w:rPr>
          <w:lang w:val="en-US"/>
        </w:rPr>
        <w:fldChar w:fldCharType="separate"/>
      </w:r>
      <w:bookmarkStart w:id="2" w:name="_ENREF_1"/>
      <w:r w:rsidR="002C34E4" w:rsidRPr="002C34E4">
        <w:rPr>
          <w:noProof/>
        </w:rPr>
        <w:t>1.</w:t>
      </w:r>
      <w:r w:rsidR="002C34E4" w:rsidRPr="002C34E4">
        <w:rPr>
          <w:noProof/>
        </w:rPr>
        <w:tab/>
        <w:t xml:space="preserve">Blissett, J., </w:t>
      </w:r>
      <w:r w:rsidR="002C34E4" w:rsidRPr="002C34E4">
        <w:rPr>
          <w:i/>
          <w:noProof/>
        </w:rPr>
        <w:t>Relationships between parenting style, feeding style and feeding practices and fruit and vegetable consumption in early childhood.</w:t>
      </w:r>
      <w:r w:rsidR="002C34E4" w:rsidRPr="002C34E4">
        <w:rPr>
          <w:noProof/>
        </w:rPr>
        <w:t xml:space="preserve"> Appetite, 2011. </w:t>
      </w:r>
      <w:r w:rsidR="002C34E4" w:rsidRPr="002C34E4">
        <w:rPr>
          <w:b/>
          <w:noProof/>
        </w:rPr>
        <w:t>57</w:t>
      </w:r>
      <w:r w:rsidR="002C34E4" w:rsidRPr="002C34E4">
        <w:rPr>
          <w:noProof/>
        </w:rPr>
        <w:t>(3): p. 826-831.</w:t>
      </w:r>
      <w:bookmarkEnd w:id="2"/>
    </w:p>
    <w:p w14:paraId="2B0D22A5" w14:textId="77777777" w:rsidR="002C34E4" w:rsidRPr="002C34E4" w:rsidRDefault="002C34E4" w:rsidP="002C34E4">
      <w:pPr>
        <w:pStyle w:val="EndNoteBibliography"/>
        <w:spacing w:after="0"/>
        <w:ind w:left="720" w:hanging="720"/>
        <w:rPr>
          <w:noProof/>
        </w:rPr>
      </w:pPr>
      <w:bookmarkStart w:id="3" w:name="_ENREF_2"/>
      <w:r w:rsidRPr="002C34E4">
        <w:rPr>
          <w:noProof/>
        </w:rPr>
        <w:t>2.</w:t>
      </w:r>
      <w:r w:rsidRPr="002C34E4">
        <w:rPr>
          <w:noProof/>
        </w:rPr>
        <w:tab/>
        <w:t xml:space="preserve">Shloim, N., et al., </w:t>
      </w:r>
      <w:r w:rsidRPr="002C34E4">
        <w:rPr>
          <w:i/>
          <w:noProof/>
        </w:rPr>
        <w:t>Parenting styles, feeding styles, feeding practices and weight status in 4-12 year-old children: A systematic review of the literature.</w:t>
      </w:r>
      <w:r w:rsidRPr="002C34E4">
        <w:rPr>
          <w:noProof/>
        </w:rPr>
        <w:t xml:space="preserve"> Frontiers in Psychology, 2015. </w:t>
      </w:r>
      <w:r w:rsidRPr="002C34E4">
        <w:rPr>
          <w:b/>
          <w:noProof/>
        </w:rPr>
        <w:t>6</w:t>
      </w:r>
      <w:r w:rsidRPr="002C34E4">
        <w:rPr>
          <w:noProof/>
        </w:rPr>
        <w:t>.</w:t>
      </w:r>
      <w:bookmarkEnd w:id="3"/>
    </w:p>
    <w:p w14:paraId="26FD73C2" w14:textId="77777777" w:rsidR="002C34E4" w:rsidRPr="002C34E4" w:rsidRDefault="002C34E4" w:rsidP="002C34E4">
      <w:pPr>
        <w:pStyle w:val="EndNoteBibliography"/>
        <w:spacing w:after="0"/>
        <w:ind w:left="720" w:hanging="720"/>
        <w:rPr>
          <w:noProof/>
        </w:rPr>
      </w:pPr>
      <w:bookmarkStart w:id="4" w:name="_ENREF_3"/>
      <w:r w:rsidRPr="002C34E4">
        <w:rPr>
          <w:noProof/>
        </w:rPr>
        <w:t>3.</w:t>
      </w:r>
      <w:r w:rsidRPr="002C34E4">
        <w:rPr>
          <w:noProof/>
        </w:rPr>
        <w:tab/>
        <w:t xml:space="preserve">Clark, H.R., et al., </w:t>
      </w:r>
      <w:r w:rsidRPr="002C34E4">
        <w:rPr>
          <w:i/>
          <w:noProof/>
        </w:rPr>
        <w:t>How do parents' child-feeding behaviours influence child weight? Implications for childhood obesity policy.</w:t>
      </w:r>
      <w:r w:rsidRPr="002C34E4">
        <w:rPr>
          <w:noProof/>
        </w:rPr>
        <w:t xml:space="preserve"> Journal of Public Health, 2007. </w:t>
      </w:r>
      <w:r w:rsidRPr="002C34E4">
        <w:rPr>
          <w:b/>
          <w:noProof/>
        </w:rPr>
        <w:t>29</w:t>
      </w:r>
      <w:r w:rsidRPr="002C34E4">
        <w:rPr>
          <w:noProof/>
        </w:rPr>
        <w:t>(2): p. 132-141.</w:t>
      </w:r>
      <w:bookmarkEnd w:id="4"/>
    </w:p>
    <w:p w14:paraId="384812DC" w14:textId="77777777" w:rsidR="002C34E4" w:rsidRPr="002C34E4" w:rsidRDefault="002C34E4" w:rsidP="002C34E4">
      <w:pPr>
        <w:pStyle w:val="EndNoteBibliography"/>
        <w:spacing w:after="0"/>
        <w:ind w:left="720" w:hanging="720"/>
        <w:rPr>
          <w:noProof/>
        </w:rPr>
      </w:pPr>
      <w:bookmarkStart w:id="5" w:name="_ENREF_4"/>
      <w:r w:rsidRPr="002C34E4">
        <w:rPr>
          <w:noProof/>
        </w:rPr>
        <w:t>4.</w:t>
      </w:r>
      <w:r w:rsidRPr="002C34E4">
        <w:rPr>
          <w:noProof/>
        </w:rPr>
        <w:tab/>
        <w:t xml:space="preserve">Hurley, K.M., M.B. Cross, and S.O. Hughes, </w:t>
      </w:r>
      <w:r w:rsidRPr="002C34E4">
        <w:rPr>
          <w:i/>
          <w:noProof/>
        </w:rPr>
        <w:t>A Systematic Review of Responsive Feeding and Child Obesity in High-Income Countries.</w:t>
      </w:r>
      <w:r w:rsidRPr="002C34E4">
        <w:rPr>
          <w:noProof/>
        </w:rPr>
        <w:t xml:space="preserve"> The Journal of Nutrition, 2011.</w:t>
      </w:r>
      <w:bookmarkEnd w:id="5"/>
    </w:p>
    <w:p w14:paraId="4AC639E2" w14:textId="77777777" w:rsidR="002C34E4" w:rsidRPr="002C34E4" w:rsidRDefault="002C34E4" w:rsidP="002C34E4">
      <w:pPr>
        <w:pStyle w:val="EndNoteBibliography"/>
        <w:spacing w:after="0"/>
        <w:ind w:left="720" w:hanging="720"/>
        <w:rPr>
          <w:noProof/>
        </w:rPr>
      </w:pPr>
      <w:bookmarkStart w:id="6" w:name="_ENREF_5"/>
      <w:r w:rsidRPr="002C34E4">
        <w:rPr>
          <w:noProof/>
        </w:rPr>
        <w:t>5.</w:t>
      </w:r>
      <w:r w:rsidRPr="002C34E4">
        <w:rPr>
          <w:noProof/>
        </w:rPr>
        <w:tab/>
        <w:t xml:space="preserve">Wardle, J., S. Carnell, and L. Cooke, </w:t>
      </w:r>
      <w:r w:rsidRPr="002C34E4">
        <w:rPr>
          <w:i/>
          <w:noProof/>
        </w:rPr>
        <w:t>Parental control over feeding and children’s fruit and vegetable intake: How are they related?</w:t>
      </w:r>
      <w:r w:rsidRPr="002C34E4">
        <w:rPr>
          <w:noProof/>
        </w:rPr>
        <w:t xml:space="preserve"> Journal of the American Dietetic Association, 2005. </w:t>
      </w:r>
      <w:r w:rsidRPr="002C34E4">
        <w:rPr>
          <w:b/>
          <w:noProof/>
        </w:rPr>
        <w:t>105</w:t>
      </w:r>
      <w:r w:rsidRPr="002C34E4">
        <w:rPr>
          <w:noProof/>
        </w:rPr>
        <w:t>(2): p. 227-232.</w:t>
      </w:r>
      <w:bookmarkEnd w:id="6"/>
    </w:p>
    <w:p w14:paraId="6473FF95" w14:textId="77777777" w:rsidR="002C34E4" w:rsidRPr="002C34E4" w:rsidRDefault="002C34E4" w:rsidP="002C34E4">
      <w:pPr>
        <w:pStyle w:val="EndNoteBibliography"/>
        <w:spacing w:after="0"/>
        <w:ind w:left="720" w:hanging="720"/>
        <w:rPr>
          <w:noProof/>
        </w:rPr>
      </w:pPr>
      <w:bookmarkStart w:id="7" w:name="_ENREF_6"/>
      <w:r w:rsidRPr="002C34E4">
        <w:rPr>
          <w:noProof/>
        </w:rPr>
        <w:t>6.</w:t>
      </w:r>
      <w:r w:rsidRPr="002C34E4">
        <w:rPr>
          <w:noProof/>
        </w:rPr>
        <w:tab/>
        <w:t xml:space="preserve">Galloway, A.T., et al., </w:t>
      </w:r>
      <w:r w:rsidRPr="002C34E4">
        <w:rPr>
          <w:i/>
          <w:noProof/>
        </w:rPr>
        <w:t>'Finish your soup': Counterproductive effects of pressuring children to eat on intake and affect.</w:t>
      </w:r>
      <w:r w:rsidRPr="002C34E4">
        <w:rPr>
          <w:noProof/>
        </w:rPr>
        <w:t xml:space="preserve"> Appetite, 2006. </w:t>
      </w:r>
      <w:r w:rsidRPr="002C34E4">
        <w:rPr>
          <w:b/>
          <w:noProof/>
        </w:rPr>
        <w:t>46</w:t>
      </w:r>
      <w:r w:rsidRPr="002C34E4">
        <w:rPr>
          <w:noProof/>
        </w:rPr>
        <w:t>(3): p. 318-323.</w:t>
      </w:r>
      <w:bookmarkEnd w:id="7"/>
    </w:p>
    <w:p w14:paraId="22FF510E" w14:textId="77777777" w:rsidR="002C34E4" w:rsidRPr="002C34E4" w:rsidRDefault="002C34E4" w:rsidP="002C34E4">
      <w:pPr>
        <w:pStyle w:val="EndNoteBibliography"/>
        <w:spacing w:after="0"/>
        <w:ind w:left="720" w:hanging="720"/>
        <w:rPr>
          <w:noProof/>
        </w:rPr>
      </w:pPr>
      <w:bookmarkStart w:id="8" w:name="_ENREF_7"/>
      <w:r w:rsidRPr="002C34E4">
        <w:rPr>
          <w:noProof/>
        </w:rPr>
        <w:t>7.</w:t>
      </w:r>
      <w:r w:rsidRPr="002C34E4">
        <w:rPr>
          <w:noProof/>
        </w:rPr>
        <w:tab/>
        <w:t xml:space="preserve">Bante, H., et al., </w:t>
      </w:r>
      <w:r w:rsidRPr="002C34E4">
        <w:rPr>
          <w:i/>
          <w:noProof/>
        </w:rPr>
        <w:t>The Use of Inappropriate Feeding Practices by Rural Parents and Their Effect on Preschoolers’ Fruit and Vegetable Preferences and Intake.</w:t>
      </w:r>
      <w:r w:rsidRPr="002C34E4">
        <w:rPr>
          <w:noProof/>
        </w:rPr>
        <w:t xml:space="preserve"> Journal of Nutrition Education and Behavior, 2008. </w:t>
      </w:r>
      <w:r w:rsidRPr="002C34E4">
        <w:rPr>
          <w:b/>
          <w:noProof/>
        </w:rPr>
        <w:t>40</w:t>
      </w:r>
      <w:r w:rsidRPr="002C34E4">
        <w:rPr>
          <w:noProof/>
        </w:rPr>
        <w:t>(1): p. 28-33.</w:t>
      </w:r>
      <w:bookmarkEnd w:id="8"/>
    </w:p>
    <w:p w14:paraId="0D49F5BE" w14:textId="77777777" w:rsidR="002C34E4" w:rsidRPr="002C34E4" w:rsidRDefault="002C34E4" w:rsidP="002C34E4">
      <w:pPr>
        <w:pStyle w:val="EndNoteBibliography"/>
        <w:spacing w:after="0"/>
        <w:ind w:left="720" w:hanging="720"/>
        <w:rPr>
          <w:noProof/>
        </w:rPr>
      </w:pPr>
      <w:bookmarkStart w:id="9" w:name="_ENREF_8"/>
      <w:r w:rsidRPr="002C34E4">
        <w:rPr>
          <w:noProof/>
        </w:rPr>
        <w:t>8.</w:t>
      </w:r>
      <w:r w:rsidRPr="002C34E4">
        <w:rPr>
          <w:noProof/>
        </w:rPr>
        <w:tab/>
        <w:t xml:space="preserve">Orrell-Valente, J.K., et al., </w:t>
      </w:r>
      <w:r w:rsidRPr="002C34E4">
        <w:rPr>
          <w:i/>
          <w:noProof/>
        </w:rPr>
        <w:t>"Just three more bites": An observational analysis of parents' socialization of children's eating at mealtime.</w:t>
      </w:r>
      <w:r w:rsidRPr="002C34E4">
        <w:rPr>
          <w:noProof/>
        </w:rPr>
        <w:t xml:space="preserve"> Appetite, 2007. </w:t>
      </w:r>
      <w:r w:rsidRPr="002C34E4">
        <w:rPr>
          <w:b/>
          <w:noProof/>
        </w:rPr>
        <w:t>48</w:t>
      </w:r>
      <w:r w:rsidRPr="002C34E4">
        <w:rPr>
          <w:noProof/>
        </w:rPr>
        <w:t>(1): p. 37-45.</w:t>
      </w:r>
      <w:bookmarkEnd w:id="9"/>
    </w:p>
    <w:p w14:paraId="6E838787" w14:textId="77777777" w:rsidR="002C34E4" w:rsidRPr="002C34E4" w:rsidRDefault="002C34E4" w:rsidP="002C34E4">
      <w:pPr>
        <w:pStyle w:val="EndNoteBibliography"/>
        <w:spacing w:after="0"/>
        <w:ind w:left="720" w:hanging="720"/>
        <w:rPr>
          <w:noProof/>
        </w:rPr>
      </w:pPr>
      <w:bookmarkStart w:id="10" w:name="_ENREF_9"/>
      <w:r w:rsidRPr="002C34E4">
        <w:rPr>
          <w:noProof/>
        </w:rPr>
        <w:t>9.</w:t>
      </w:r>
      <w:r w:rsidRPr="002C34E4">
        <w:rPr>
          <w:noProof/>
        </w:rPr>
        <w:tab/>
        <w:t xml:space="preserve">Drucker, R.R., et al., </w:t>
      </w:r>
      <w:r w:rsidRPr="002C34E4">
        <w:rPr>
          <w:i/>
          <w:noProof/>
        </w:rPr>
        <w:t>Can mothers influence their child's eating behavior?</w:t>
      </w:r>
      <w:r w:rsidRPr="002C34E4">
        <w:rPr>
          <w:noProof/>
        </w:rPr>
        <w:t xml:space="preserve"> J Dev Behav Pediatr, 1999. </w:t>
      </w:r>
      <w:r w:rsidRPr="002C34E4">
        <w:rPr>
          <w:b/>
          <w:noProof/>
        </w:rPr>
        <w:t>20</w:t>
      </w:r>
      <w:r w:rsidRPr="002C34E4">
        <w:rPr>
          <w:noProof/>
        </w:rPr>
        <w:t>(2): p. 88-92.</w:t>
      </w:r>
      <w:bookmarkEnd w:id="10"/>
    </w:p>
    <w:p w14:paraId="04D99FD1" w14:textId="77777777" w:rsidR="002C34E4" w:rsidRPr="002C34E4" w:rsidRDefault="002C34E4" w:rsidP="002C34E4">
      <w:pPr>
        <w:pStyle w:val="EndNoteBibliography"/>
        <w:spacing w:after="0"/>
        <w:ind w:left="720" w:hanging="720"/>
        <w:rPr>
          <w:noProof/>
        </w:rPr>
      </w:pPr>
      <w:bookmarkStart w:id="11" w:name="_ENREF_10"/>
      <w:r w:rsidRPr="002C34E4">
        <w:rPr>
          <w:noProof/>
        </w:rPr>
        <w:t>10.</w:t>
      </w:r>
      <w:r w:rsidRPr="002C34E4">
        <w:rPr>
          <w:noProof/>
        </w:rPr>
        <w:tab/>
        <w:t xml:space="preserve">Birch, L.L., et al., </w:t>
      </w:r>
      <w:r w:rsidRPr="002C34E4">
        <w:rPr>
          <w:i/>
          <w:noProof/>
        </w:rPr>
        <w:t>Confirmatory factor analysis of the Child Feeding Questionnaire: a measure of parental attitudes, beliefs and practices about child feeding and obesity proneness.</w:t>
      </w:r>
      <w:r w:rsidRPr="002C34E4">
        <w:rPr>
          <w:noProof/>
        </w:rPr>
        <w:t xml:space="preserve"> Appetite, 2001. </w:t>
      </w:r>
      <w:r w:rsidRPr="002C34E4">
        <w:rPr>
          <w:b/>
          <w:noProof/>
        </w:rPr>
        <w:t>36</w:t>
      </w:r>
      <w:r w:rsidRPr="002C34E4">
        <w:rPr>
          <w:noProof/>
        </w:rPr>
        <w:t>(3): p. 201-10.</w:t>
      </w:r>
      <w:bookmarkEnd w:id="11"/>
    </w:p>
    <w:p w14:paraId="1E7D590E" w14:textId="77777777" w:rsidR="002C34E4" w:rsidRPr="002C34E4" w:rsidRDefault="002C34E4" w:rsidP="002C34E4">
      <w:pPr>
        <w:pStyle w:val="EndNoteBibliography"/>
        <w:spacing w:after="0"/>
        <w:ind w:left="720" w:hanging="720"/>
        <w:rPr>
          <w:noProof/>
        </w:rPr>
      </w:pPr>
      <w:bookmarkStart w:id="12" w:name="_ENREF_11"/>
      <w:r w:rsidRPr="002C34E4">
        <w:rPr>
          <w:noProof/>
        </w:rPr>
        <w:t>11.</w:t>
      </w:r>
      <w:r w:rsidRPr="002C34E4">
        <w:rPr>
          <w:noProof/>
        </w:rPr>
        <w:tab/>
        <w:t xml:space="preserve">Hughes, S.O., et al., </w:t>
      </w:r>
      <w:r w:rsidRPr="002C34E4">
        <w:rPr>
          <w:i/>
          <w:noProof/>
        </w:rPr>
        <w:t>Revisiting a neglected construct: parenting styles in a child-feeding context.</w:t>
      </w:r>
      <w:r w:rsidRPr="002C34E4">
        <w:rPr>
          <w:noProof/>
        </w:rPr>
        <w:t xml:space="preserve"> Appetite, 2005. </w:t>
      </w:r>
      <w:r w:rsidRPr="002C34E4">
        <w:rPr>
          <w:b/>
          <w:noProof/>
        </w:rPr>
        <w:t>44</w:t>
      </w:r>
      <w:r w:rsidRPr="002C34E4">
        <w:rPr>
          <w:noProof/>
        </w:rPr>
        <w:t>(1): p. 83-92.</w:t>
      </w:r>
      <w:bookmarkEnd w:id="12"/>
    </w:p>
    <w:p w14:paraId="23F5AD8C" w14:textId="77777777" w:rsidR="002C34E4" w:rsidRPr="002C34E4" w:rsidRDefault="002C34E4" w:rsidP="002C34E4">
      <w:pPr>
        <w:pStyle w:val="EndNoteBibliography"/>
        <w:spacing w:after="0"/>
        <w:ind w:left="720" w:hanging="720"/>
        <w:rPr>
          <w:noProof/>
        </w:rPr>
      </w:pPr>
      <w:bookmarkStart w:id="13" w:name="_ENREF_12"/>
      <w:r w:rsidRPr="002C34E4">
        <w:rPr>
          <w:noProof/>
        </w:rPr>
        <w:t>12.</w:t>
      </w:r>
      <w:r w:rsidRPr="002C34E4">
        <w:rPr>
          <w:noProof/>
        </w:rPr>
        <w:tab/>
        <w:t xml:space="preserve">Haycraft, E.L. and J.M. Blissett, </w:t>
      </w:r>
      <w:r w:rsidRPr="002C34E4">
        <w:rPr>
          <w:i/>
          <w:noProof/>
        </w:rPr>
        <w:t>Maternal and Paternal Controlling Feeding Practices: Reliability and Relationships With BMI.</w:t>
      </w:r>
      <w:r w:rsidRPr="002C34E4">
        <w:rPr>
          <w:noProof/>
        </w:rPr>
        <w:t xml:space="preserve"> Obesity, 2008. </w:t>
      </w:r>
      <w:r w:rsidRPr="002C34E4">
        <w:rPr>
          <w:b/>
          <w:noProof/>
        </w:rPr>
        <w:t>16</w:t>
      </w:r>
      <w:r w:rsidRPr="002C34E4">
        <w:rPr>
          <w:noProof/>
        </w:rPr>
        <w:t>(7): p. 1552-1558.</w:t>
      </w:r>
      <w:bookmarkEnd w:id="13"/>
    </w:p>
    <w:p w14:paraId="2A542952" w14:textId="77777777" w:rsidR="002C34E4" w:rsidRPr="002C34E4" w:rsidRDefault="002C34E4" w:rsidP="002C34E4">
      <w:pPr>
        <w:pStyle w:val="EndNoteBibliography"/>
        <w:spacing w:after="0"/>
        <w:ind w:left="720" w:hanging="720"/>
        <w:rPr>
          <w:noProof/>
        </w:rPr>
      </w:pPr>
      <w:bookmarkStart w:id="14" w:name="_ENREF_13"/>
      <w:r w:rsidRPr="002C34E4">
        <w:rPr>
          <w:noProof/>
        </w:rPr>
        <w:t>13.</w:t>
      </w:r>
      <w:r w:rsidRPr="002C34E4">
        <w:rPr>
          <w:noProof/>
        </w:rPr>
        <w:tab/>
        <w:t xml:space="preserve">Klesges, R.C., et al., </w:t>
      </w:r>
      <w:r w:rsidRPr="002C34E4">
        <w:rPr>
          <w:i/>
          <w:noProof/>
        </w:rPr>
        <w:t>Parental influences on children's eating behavior and relative weight.</w:t>
      </w:r>
      <w:r w:rsidRPr="002C34E4">
        <w:rPr>
          <w:noProof/>
        </w:rPr>
        <w:t xml:space="preserve"> Journal of Applied Behavior Analysis, 1983. </w:t>
      </w:r>
      <w:r w:rsidRPr="002C34E4">
        <w:rPr>
          <w:b/>
          <w:noProof/>
        </w:rPr>
        <w:t>16</w:t>
      </w:r>
      <w:r w:rsidRPr="002C34E4">
        <w:rPr>
          <w:noProof/>
        </w:rPr>
        <w:t>: p. 371-378.</w:t>
      </w:r>
      <w:bookmarkEnd w:id="14"/>
    </w:p>
    <w:p w14:paraId="232561EC" w14:textId="77777777" w:rsidR="002C34E4" w:rsidRPr="002C34E4" w:rsidRDefault="002C34E4" w:rsidP="002C34E4">
      <w:pPr>
        <w:pStyle w:val="EndNoteBibliography"/>
        <w:spacing w:after="0"/>
        <w:ind w:left="720" w:hanging="720"/>
        <w:rPr>
          <w:noProof/>
        </w:rPr>
      </w:pPr>
      <w:bookmarkStart w:id="15" w:name="_ENREF_14"/>
      <w:r w:rsidRPr="002C34E4">
        <w:rPr>
          <w:noProof/>
        </w:rPr>
        <w:t>14.</w:t>
      </w:r>
      <w:r w:rsidRPr="002C34E4">
        <w:rPr>
          <w:noProof/>
        </w:rPr>
        <w:tab/>
        <w:t xml:space="preserve">Ogden, J., R. Reynolds, and A. Smith, </w:t>
      </w:r>
      <w:r w:rsidRPr="002C34E4">
        <w:rPr>
          <w:i/>
          <w:noProof/>
        </w:rPr>
        <w:t>Expanding the concept of parental control: A role for overt and covert control in children's snacking behaviour?</w:t>
      </w:r>
      <w:r w:rsidRPr="002C34E4">
        <w:rPr>
          <w:noProof/>
        </w:rPr>
        <w:t xml:space="preserve"> Appetite, 2006. </w:t>
      </w:r>
      <w:r w:rsidRPr="002C34E4">
        <w:rPr>
          <w:b/>
          <w:noProof/>
        </w:rPr>
        <w:t>47</w:t>
      </w:r>
      <w:r w:rsidRPr="002C34E4">
        <w:rPr>
          <w:noProof/>
        </w:rPr>
        <w:t>(1): p. 100-106.</w:t>
      </w:r>
      <w:bookmarkEnd w:id="15"/>
    </w:p>
    <w:p w14:paraId="64B07AEE" w14:textId="77777777" w:rsidR="002C34E4" w:rsidRPr="002C34E4" w:rsidRDefault="002C34E4" w:rsidP="002C34E4">
      <w:pPr>
        <w:pStyle w:val="EndNoteBibliography"/>
        <w:spacing w:after="0"/>
        <w:ind w:left="720" w:hanging="720"/>
        <w:rPr>
          <w:noProof/>
        </w:rPr>
      </w:pPr>
      <w:bookmarkStart w:id="16" w:name="_ENREF_15"/>
      <w:r w:rsidRPr="002C34E4">
        <w:rPr>
          <w:noProof/>
        </w:rPr>
        <w:t>15.</w:t>
      </w:r>
      <w:r w:rsidRPr="002C34E4">
        <w:rPr>
          <w:noProof/>
        </w:rPr>
        <w:tab/>
        <w:t xml:space="preserve">Edelson, L.R., C. Mokdad, and N. Martin, </w:t>
      </w:r>
      <w:r w:rsidRPr="002C34E4">
        <w:rPr>
          <w:i/>
          <w:noProof/>
        </w:rPr>
        <w:t>Prompts to eat novel and familiar fruits and vegetables in families with 1-3 year-old children: Relationships with food acceptance and intake.</w:t>
      </w:r>
      <w:r w:rsidRPr="002C34E4">
        <w:rPr>
          <w:noProof/>
        </w:rPr>
        <w:t xml:space="preserve"> Appetite, 2016. </w:t>
      </w:r>
      <w:r w:rsidRPr="002C34E4">
        <w:rPr>
          <w:b/>
          <w:noProof/>
        </w:rPr>
        <w:t>99</w:t>
      </w:r>
      <w:r w:rsidRPr="002C34E4">
        <w:rPr>
          <w:noProof/>
        </w:rPr>
        <w:t>: p. 138-48.</w:t>
      </w:r>
      <w:bookmarkEnd w:id="16"/>
    </w:p>
    <w:p w14:paraId="50BD3072" w14:textId="77777777" w:rsidR="002C34E4" w:rsidRPr="002C34E4" w:rsidRDefault="002C34E4" w:rsidP="002C34E4">
      <w:pPr>
        <w:pStyle w:val="EndNoteBibliography"/>
        <w:spacing w:after="0"/>
        <w:ind w:left="720" w:hanging="720"/>
        <w:rPr>
          <w:noProof/>
        </w:rPr>
      </w:pPr>
      <w:bookmarkStart w:id="17" w:name="_ENREF_16"/>
      <w:r w:rsidRPr="002C34E4">
        <w:rPr>
          <w:noProof/>
        </w:rPr>
        <w:t>16.</w:t>
      </w:r>
      <w:r w:rsidRPr="002C34E4">
        <w:rPr>
          <w:noProof/>
        </w:rPr>
        <w:tab/>
        <w:t xml:space="preserve">Vaughn, A.E., et al., </w:t>
      </w:r>
      <w:r w:rsidRPr="002C34E4">
        <w:rPr>
          <w:i/>
          <w:noProof/>
        </w:rPr>
        <w:t>Fundamental constructs in food parenting practices: a content map to guide future research.</w:t>
      </w:r>
      <w:r w:rsidRPr="002C34E4">
        <w:rPr>
          <w:noProof/>
        </w:rPr>
        <w:t xml:space="preserve"> Nutr Rev, 2016. </w:t>
      </w:r>
      <w:r w:rsidRPr="002C34E4">
        <w:rPr>
          <w:b/>
          <w:noProof/>
        </w:rPr>
        <w:t>74</w:t>
      </w:r>
      <w:r w:rsidRPr="002C34E4">
        <w:rPr>
          <w:noProof/>
        </w:rPr>
        <w:t>(2): p. 98-117.</w:t>
      </w:r>
      <w:bookmarkEnd w:id="17"/>
    </w:p>
    <w:p w14:paraId="470F166C" w14:textId="77777777" w:rsidR="002C34E4" w:rsidRPr="002C34E4" w:rsidRDefault="002C34E4" w:rsidP="002C34E4">
      <w:pPr>
        <w:pStyle w:val="EndNoteBibliography"/>
        <w:spacing w:after="0"/>
        <w:ind w:left="720" w:hanging="720"/>
        <w:rPr>
          <w:noProof/>
        </w:rPr>
      </w:pPr>
      <w:bookmarkStart w:id="18" w:name="_ENREF_17"/>
      <w:r w:rsidRPr="002C34E4">
        <w:rPr>
          <w:noProof/>
        </w:rPr>
        <w:t>17.</w:t>
      </w:r>
      <w:r w:rsidRPr="002C34E4">
        <w:rPr>
          <w:noProof/>
        </w:rPr>
        <w:tab/>
        <w:t xml:space="preserve">Fries, L.R., N. Martin, and K. van der Horst, </w:t>
      </w:r>
      <w:r w:rsidRPr="002C34E4">
        <w:rPr>
          <w:i/>
          <w:noProof/>
        </w:rPr>
        <w:t>Parent-child mealtime interactions associated with toddlers' refusals of novel and familiar foods.</w:t>
      </w:r>
      <w:r w:rsidRPr="002C34E4">
        <w:rPr>
          <w:noProof/>
        </w:rPr>
        <w:t xml:space="preserve"> Physiology &amp; Behavior, 2017. </w:t>
      </w:r>
      <w:r w:rsidRPr="002C34E4">
        <w:rPr>
          <w:b/>
          <w:noProof/>
        </w:rPr>
        <w:t>176</w:t>
      </w:r>
      <w:r w:rsidRPr="002C34E4">
        <w:rPr>
          <w:noProof/>
        </w:rPr>
        <w:t>: p. 93-100.</w:t>
      </w:r>
      <w:bookmarkEnd w:id="18"/>
    </w:p>
    <w:p w14:paraId="69F24DF4" w14:textId="77777777" w:rsidR="002C34E4" w:rsidRPr="002C34E4" w:rsidRDefault="002C34E4" w:rsidP="002C34E4">
      <w:pPr>
        <w:pStyle w:val="EndNoteBibliography"/>
        <w:spacing w:after="0"/>
        <w:ind w:left="720" w:hanging="720"/>
        <w:rPr>
          <w:noProof/>
        </w:rPr>
      </w:pPr>
      <w:bookmarkStart w:id="19" w:name="_ENREF_18"/>
      <w:r w:rsidRPr="002C34E4">
        <w:rPr>
          <w:noProof/>
        </w:rPr>
        <w:t>18.</w:t>
      </w:r>
      <w:r w:rsidRPr="002C34E4">
        <w:rPr>
          <w:noProof/>
        </w:rPr>
        <w:tab/>
        <w:t xml:space="preserve">Bergmeier, H., H. Skouteris, and M.M. Hetherington, </w:t>
      </w:r>
      <w:r w:rsidRPr="002C34E4">
        <w:rPr>
          <w:i/>
          <w:noProof/>
        </w:rPr>
        <w:t>Systematic research review of observational approaches used to evaluate mother-child mealtime interactions during preschool years.</w:t>
      </w:r>
      <w:r w:rsidRPr="002C34E4">
        <w:rPr>
          <w:noProof/>
        </w:rPr>
        <w:t xml:space="preserve"> The American Journal of Clinical Nutrition, 2015.</w:t>
      </w:r>
      <w:bookmarkEnd w:id="19"/>
    </w:p>
    <w:p w14:paraId="0F3F6F34" w14:textId="77777777" w:rsidR="002C34E4" w:rsidRPr="002C34E4" w:rsidRDefault="002C34E4" w:rsidP="002C34E4">
      <w:pPr>
        <w:pStyle w:val="EndNoteBibliography"/>
        <w:spacing w:after="0"/>
        <w:ind w:left="720" w:hanging="720"/>
        <w:rPr>
          <w:noProof/>
        </w:rPr>
      </w:pPr>
      <w:bookmarkStart w:id="20" w:name="_ENREF_19"/>
      <w:r w:rsidRPr="002C34E4">
        <w:rPr>
          <w:noProof/>
        </w:rPr>
        <w:t>19.</w:t>
      </w:r>
      <w:r w:rsidRPr="002C34E4">
        <w:rPr>
          <w:noProof/>
        </w:rPr>
        <w:tab/>
        <w:t xml:space="preserve">Fries, L.R., N. Martin, and K. van der Horst, </w:t>
      </w:r>
      <w:r w:rsidRPr="002C34E4">
        <w:rPr>
          <w:i/>
          <w:noProof/>
        </w:rPr>
        <w:t>Accuracy of Parent-Reported Feeding Practices and Implications for Behavioral Interventions.</w:t>
      </w:r>
      <w:r w:rsidRPr="002C34E4">
        <w:rPr>
          <w:noProof/>
        </w:rPr>
        <w:t xml:space="preserve"> Journal of Nutrition Education and Behavior, 2017. </w:t>
      </w:r>
      <w:r w:rsidRPr="002C34E4">
        <w:rPr>
          <w:b/>
          <w:noProof/>
        </w:rPr>
        <w:t>49</w:t>
      </w:r>
      <w:r w:rsidRPr="002C34E4">
        <w:rPr>
          <w:noProof/>
        </w:rPr>
        <w:t>(7): p. S47-S48.</w:t>
      </w:r>
      <w:bookmarkEnd w:id="20"/>
    </w:p>
    <w:p w14:paraId="4819EF4D" w14:textId="77777777" w:rsidR="002C34E4" w:rsidRPr="002C34E4" w:rsidRDefault="002C34E4" w:rsidP="002C34E4">
      <w:pPr>
        <w:pStyle w:val="EndNoteBibliography"/>
        <w:spacing w:after="0"/>
        <w:ind w:left="720" w:hanging="720"/>
        <w:rPr>
          <w:noProof/>
        </w:rPr>
      </w:pPr>
      <w:bookmarkStart w:id="21" w:name="_ENREF_20"/>
      <w:r w:rsidRPr="002C34E4">
        <w:rPr>
          <w:noProof/>
        </w:rPr>
        <w:t>20.</w:t>
      </w:r>
      <w:r w:rsidRPr="002C34E4">
        <w:rPr>
          <w:noProof/>
        </w:rPr>
        <w:tab/>
        <w:t xml:space="preserve">Musher-Eizenman, D.R., et al., </w:t>
      </w:r>
      <w:r w:rsidRPr="002C34E4">
        <w:rPr>
          <w:i/>
          <w:noProof/>
        </w:rPr>
        <w:t>Child and parent characteristics related to parental feeding practices. A cross-cultural examination in the US and France.</w:t>
      </w:r>
      <w:r w:rsidRPr="002C34E4">
        <w:rPr>
          <w:noProof/>
        </w:rPr>
        <w:t xml:space="preserve"> Appetite, 2009. </w:t>
      </w:r>
      <w:r w:rsidRPr="002C34E4">
        <w:rPr>
          <w:b/>
          <w:noProof/>
        </w:rPr>
        <w:t>52</w:t>
      </w:r>
      <w:r w:rsidRPr="002C34E4">
        <w:rPr>
          <w:noProof/>
        </w:rPr>
        <w:t>(1): p. 89-95.</w:t>
      </w:r>
      <w:bookmarkEnd w:id="21"/>
    </w:p>
    <w:p w14:paraId="0D40D144" w14:textId="77777777" w:rsidR="002C34E4" w:rsidRPr="002C34E4" w:rsidRDefault="002C34E4" w:rsidP="002C34E4">
      <w:pPr>
        <w:pStyle w:val="EndNoteBibliography"/>
        <w:spacing w:after="0"/>
        <w:ind w:left="720" w:hanging="720"/>
        <w:rPr>
          <w:noProof/>
        </w:rPr>
      </w:pPr>
      <w:bookmarkStart w:id="22" w:name="_ENREF_21"/>
      <w:r w:rsidRPr="002C34E4">
        <w:rPr>
          <w:noProof/>
        </w:rPr>
        <w:t>21.</w:t>
      </w:r>
      <w:r w:rsidRPr="002C34E4">
        <w:rPr>
          <w:noProof/>
        </w:rPr>
        <w:tab/>
        <w:t xml:space="preserve">Blissett, J. and C. Bennett, </w:t>
      </w:r>
      <w:r w:rsidRPr="002C34E4">
        <w:rPr>
          <w:i/>
          <w:noProof/>
        </w:rPr>
        <w:t>Cultural differences in parental feeding practices and children/'s eating behaviours and their relationships with child BMI: a comparison of Black Afro-Caribbean, White British and White German samples.</w:t>
      </w:r>
      <w:r w:rsidRPr="002C34E4">
        <w:rPr>
          <w:noProof/>
        </w:rPr>
        <w:t xml:space="preserve"> Eur J Clin Nutr, 2013. </w:t>
      </w:r>
      <w:r w:rsidRPr="002C34E4">
        <w:rPr>
          <w:b/>
          <w:noProof/>
        </w:rPr>
        <w:t>67</w:t>
      </w:r>
      <w:r w:rsidRPr="002C34E4">
        <w:rPr>
          <w:noProof/>
        </w:rPr>
        <w:t>(2): p. 180-184.</w:t>
      </w:r>
      <w:bookmarkEnd w:id="22"/>
    </w:p>
    <w:p w14:paraId="522DC255" w14:textId="77777777" w:rsidR="002C34E4" w:rsidRPr="002C34E4" w:rsidRDefault="002C34E4" w:rsidP="002C34E4">
      <w:pPr>
        <w:pStyle w:val="EndNoteBibliography"/>
        <w:spacing w:after="0"/>
        <w:ind w:left="720" w:hanging="720"/>
        <w:rPr>
          <w:noProof/>
        </w:rPr>
      </w:pPr>
      <w:bookmarkStart w:id="23" w:name="_ENREF_22"/>
      <w:r w:rsidRPr="002C34E4">
        <w:rPr>
          <w:noProof/>
        </w:rPr>
        <w:t>22.</w:t>
      </w:r>
      <w:r w:rsidRPr="002C34E4">
        <w:rPr>
          <w:noProof/>
        </w:rPr>
        <w:tab/>
        <w:t xml:space="preserve">Jambunathan, S., D.C. Burts, and S. Pierce, </w:t>
      </w:r>
      <w:r w:rsidRPr="002C34E4">
        <w:rPr>
          <w:i/>
          <w:noProof/>
        </w:rPr>
        <w:t>Comparisons of parenting attitudes among five ethnic groups in the United States.</w:t>
      </w:r>
      <w:r w:rsidRPr="002C34E4">
        <w:rPr>
          <w:noProof/>
        </w:rPr>
        <w:t xml:space="preserve"> Journal of Comparative Family Studies, 2000: p. 395-406.</w:t>
      </w:r>
      <w:bookmarkEnd w:id="23"/>
    </w:p>
    <w:p w14:paraId="4C9FCBDA" w14:textId="77777777" w:rsidR="002C34E4" w:rsidRPr="002C34E4" w:rsidRDefault="002C34E4" w:rsidP="002C34E4">
      <w:pPr>
        <w:pStyle w:val="EndNoteBibliography"/>
        <w:spacing w:after="0"/>
        <w:ind w:left="720" w:hanging="720"/>
        <w:rPr>
          <w:noProof/>
        </w:rPr>
      </w:pPr>
      <w:bookmarkStart w:id="24" w:name="_ENREF_23"/>
      <w:r w:rsidRPr="002C34E4">
        <w:rPr>
          <w:noProof/>
        </w:rPr>
        <w:t>23.</w:t>
      </w:r>
      <w:r w:rsidRPr="002C34E4">
        <w:rPr>
          <w:noProof/>
        </w:rPr>
        <w:tab/>
        <w:t xml:space="preserve">Huang, S.H., et al., </w:t>
      </w:r>
      <w:r w:rsidRPr="002C34E4">
        <w:rPr>
          <w:i/>
          <w:noProof/>
        </w:rPr>
        <w:t>Child-feeding practices among Chinese-American and non-Hispanic white caregivers.</w:t>
      </w:r>
      <w:r w:rsidRPr="002C34E4">
        <w:rPr>
          <w:noProof/>
        </w:rPr>
        <w:t xml:space="preserve"> Appetite, 2012. </w:t>
      </w:r>
      <w:r w:rsidRPr="002C34E4">
        <w:rPr>
          <w:b/>
          <w:noProof/>
        </w:rPr>
        <w:t>58</w:t>
      </w:r>
      <w:r w:rsidRPr="002C34E4">
        <w:rPr>
          <w:noProof/>
        </w:rPr>
        <w:t>(3): p. 922-927.</w:t>
      </w:r>
      <w:bookmarkEnd w:id="24"/>
    </w:p>
    <w:p w14:paraId="45C95AA4" w14:textId="77777777" w:rsidR="002C34E4" w:rsidRPr="002C34E4" w:rsidRDefault="002C34E4" w:rsidP="002C34E4">
      <w:pPr>
        <w:pStyle w:val="EndNoteBibliography"/>
        <w:spacing w:after="0"/>
        <w:ind w:left="720" w:hanging="720"/>
        <w:rPr>
          <w:noProof/>
        </w:rPr>
      </w:pPr>
      <w:bookmarkStart w:id="25" w:name="_ENREF_24"/>
      <w:r w:rsidRPr="002C34E4">
        <w:rPr>
          <w:noProof/>
        </w:rPr>
        <w:t>24.</w:t>
      </w:r>
      <w:r w:rsidRPr="002C34E4">
        <w:rPr>
          <w:noProof/>
        </w:rPr>
        <w:tab/>
        <w:t xml:space="preserve">Cristina Lindsay, A., et al., </w:t>
      </w:r>
      <w:r w:rsidRPr="002C34E4">
        <w:rPr>
          <w:i/>
          <w:noProof/>
        </w:rPr>
        <w:t>Non-responsive feeding practices, unhealthy eating behaviors, and risk of child overweight and obesity in southeast asia: a systematic review.</w:t>
      </w:r>
      <w:r w:rsidRPr="002C34E4">
        <w:rPr>
          <w:noProof/>
        </w:rPr>
        <w:t xml:space="preserve"> International journal of environmental research and public health, 2017. </w:t>
      </w:r>
      <w:r w:rsidRPr="002C34E4">
        <w:rPr>
          <w:b/>
          <w:noProof/>
        </w:rPr>
        <w:t>14</w:t>
      </w:r>
      <w:r w:rsidRPr="002C34E4">
        <w:rPr>
          <w:noProof/>
        </w:rPr>
        <w:t>(4): p. 436.</w:t>
      </w:r>
      <w:bookmarkEnd w:id="25"/>
    </w:p>
    <w:p w14:paraId="2E1D9659" w14:textId="77777777" w:rsidR="002C34E4" w:rsidRPr="002C34E4" w:rsidRDefault="002C34E4" w:rsidP="002C34E4">
      <w:pPr>
        <w:pStyle w:val="EndNoteBibliography"/>
        <w:spacing w:after="0"/>
        <w:ind w:left="720" w:hanging="720"/>
        <w:rPr>
          <w:noProof/>
        </w:rPr>
      </w:pPr>
      <w:bookmarkStart w:id="26" w:name="_ENREF_25"/>
      <w:r w:rsidRPr="002C34E4">
        <w:rPr>
          <w:noProof/>
        </w:rPr>
        <w:t>25.</w:t>
      </w:r>
      <w:r w:rsidRPr="002C34E4">
        <w:rPr>
          <w:noProof/>
        </w:rPr>
        <w:tab/>
        <w:t xml:space="preserve">Hughes, S.O., et al., </w:t>
      </w:r>
      <w:r w:rsidRPr="002C34E4">
        <w:rPr>
          <w:i/>
          <w:noProof/>
        </w:rPr>
        <w:t>Emotional climate, feeding practices, and feeding styles: An observational analysis of the dinner meal in Head Start families.</w:t>
      </w:r>
      <w:r w:rsidRPr="002C34E4">
        <w:rPr>
          <w:noProof/>
        </w:rPr>
        <w:t xml:space="preserve"> International Journal of Behavioral Nutrition and Physical Activity, 2011. </w:t>
      </w:r>
      <w:r w:rsidRPr="002C34E4">
        <w:rPr>
          <w:b/>
          <w:noProof/>
        </w:rPr>
        <w:t>8</w:t>
      </w:r>
      <w:r w:rsidRPr="002C34E4">
        <w:rPr>
          <w:noProof/>
        </w:rPr>
        <w:t>.</w:t>
      </w:r>
      <w:bookmarkEnd w:id="26"/>
    </w:p>
    <w:p w14:paraId="59C619B7" w14:textId="77777777" w:rsidR="002C34E4" w:rsidRPr="002C34E4" w:rsidRDefault="002C34E4" w:rsidP="002C34E4">
      <w:pPr>
        <w:pStyle w:val="EndNoteBibliography"/>
        <w:spacing w:after="0"/>
        <w:ind w:left="720" w:hanging="720"/>
        <w:rPr>
          <w:noProof/>
        </w:rPr>
      </w:pPr>
      <w:bookmarkStart w:id="27" w:name="_ENREF_26"/>
      <w:r w:rsidRPr="002C34E4">
        <w:rPr>
          <w:noProof/>
        </w:rPr>
        <w:t>26.</w:t>
      </w:r>
      <w:r w:rsidRPr="002C34E4">
        <w:rPr>
          <w:noProof/>
        </w:rPr>
        <w:tab/>
        <w:t xml:space="preserve">Quah, P., et al., </w:t>
      </w:r>
      <w:r w:rsidRPr="002C34E4">
        <w:rPr>
          <w:i/>
          <w:noProof/>
        </w:rPr>
        <w:t>Longitudinal analysis between maternal feeding practices and body mass index (BMI): a study in Asian Singaporean pre-schoolers.</w:t>
      </w:r>
      <w:r w:rsidRPr="002C34E4">
        <w:rPr>
          <w:noProof/>
        </w:rPr>
        <w:t xml:space="preserve"> Frontiers in Nutrition, 2019.</w:t>
      </w:r>
      <w:bookmarkEnd w:id="27"/>
    </w:p>
    <w:p w14:paraId="224306B5" w14:textId="77777777" w:rsidR="002C34E4" w:rsidRPr="002C34E4" w:rsidRDefault="002C34E4" w:rsidP="002C34E4">
      <w:pPr>
        <w:pStyle w:val="EndNoteBibliography"/>
        <w:spacing w:after="0"/>
        <w:ind w:left="720" w:hanging="720"/>
        <w:rPr>
          <w:noProof/>
        </w:rPr>
      </w:pPr>
      <w:bookmarkStart w:id="28" w:name="_ENREF_27"/>
      <w:r w:rsidRPr="002C34E4">
        <w:rPr>
          <w:noProof/>
        </w:rPr>
        <w:t>27.</w:t>
      </w:r>
      <w:r w:rsidRPr="002C34E4">
        <w:rPr>
          <w:noProof/>
        </w:rPr>
        <w:tab/>
        <w:t xml:space="preserve">Quah, P.L., et al., </w:t>
      </w:r>
      <w:r w:rsidRPr="002C34E4">
        <w:rPr>
          <w:i/>
          <w:noProof/>
        </w:rPr>
        <w:t>Maternal feeding practices in relation to dietary intakes and BMI in 5 year-olds in a multi-ethnic Asian population.</w:t>
      </w:r>
      <w:r w:rsidRPr="002C34E4">
        <w:rPr>
          <w:noProof/>
        </w:rPr>
        <w:t xml:space="preserve"> PLOS ONE, 2018. </w:t>
      </w:r>
      <w:r w:rsidRPr="002C34E4">
        <w:rPr>
          <w:b/>
          <w:noProof/>
        </w:rPr>
        <w:t>13</w:t>
      </w:r>
      <w:r w:rsidRPr="002C34E4">
        <w:rPr>
          <w:noProof/>
        </w:rPr>
        <w:t>(9): p. e0203045.</w:t>
      </w:r>
      <w:bookmarkEnd w:id="28"/>
    </w:p>
    <w:p w14:paraId="3ED5DBA1" w14:textId="77777777" w:rsidR="002C34E4" w:rsidRPr="002C34E4" w:rsidRDefault="002C34E4" w:rsidP="002C34E4">
      <w:pPr>
        <w:pStyle w:val="EndNoteBibliography"/>
        <w:spacing w:after="0"/>
        <w:ind w:left="720" w:hanging="720"/>
        <w:rPr>
          <w:noProof/>
        </w:rPr>
      </w:pPr>
      <w:bookmarkStart w:id="29" w:name="_ENREF_28"/>
      <w:r w:rsidRPr="002C34E4">
        <w:rPr>
          <w:noProof/>
        </w:rPr>
        <w:t>28.</w:t>
      </w:r>
      <w:r w:rsidRPr="002C34E4">
        <w:rPr>
          <w:noProof/>
        </w:rPr>
        <w:tab/>
        <w:t xml:space="preserve">Chao, R.K., </w:t>
      </w:r>
      <w:r w:rsidRPr="002C34E4">
        <w:rPr>
          <w:i/>
          <w:noProof/>
        </w:rPr>
        <w:t>Beyond parental control and authoritarian parenting style: Understanding Chinese parenting through the cultural notion of training.</w:t>
      </w:r>
      <w:r w:rsidRPr="002C34E4">
        <w:rPr>
          <w:noProof/>
        </w:rPr>
        <w:t xml:space="preserve"> Child development, 1994. </w:t>
      </w:r>
      <w:r w:rsidRPr="002C34E4">
        <w:rPr>
          <w:b/>
          <w:noProof/>
        </w:rPr>
        <w:t>65</w:t>
      </w:r>
      <w:r w:rsidRPr="002C34E4">
        <w:rPr>
          <w:noProof/>
        </w:rPr>
        <w:t>(4): p. 1111-1119.</w:t>
      </w:r>
      <w:bookmarkEnd w:id="29"/>
    </w:p>
    <w:p w14:paraId="7E3518EC" w14:textId="77777777" w:rsidR="002C34E4" w:rsidRPr="002C34E4" w:rsidRDefault="002C34E4" w:rsidP="002C34E4">
      <w:pPr>
        <w:pStyle w:val="EndNoteBibliography"/>
        <w:spacing w:after="0"/>
        <w:ind w:left="720" w:hanging="720"/>
        <w:rPr>
          <w:noProof/>
        </w:rPr>
      </w:pPr>
      <w:bookmarkStart w:id="30" w:name="_ENREF_29"/>
      <w:r w:rsidRPr="002C34E4">
        <w:rPr>
          <w:noProof/>
        </w:rPr>
        <w:t>29.</w:t>
      </w:r>
      <w:r w:rsidRPr="002C34E4">
        <w:rPr>
          <w:noProof/>
        </w:rPr>
        <w:tab/>
        <w:t xml:space="preserve">Shan, C.H. and R. Hawkins, </w:t>
      </w:r>
      <w:r w:rsidRPr="002C34E4">
        <w:rPr>
          <w:i/>
          <w:noProof/>
        </w:rPr>
        <w:t>Childcare and parenting practices in Singapore: A comparison of fathers’ and mothers’ involvement.</w:t>
      </w:r>
      <w:r w:rsidRPr="002C34E4">
        <w:rPr>
          <w:noProof/>
        </w:rPr>
        <w:t xml:space="preserve"> Journal of tropical psychology, 2014. </w:t>
      </w:r>
      <w:r w:rsidRPr="002C34E4">
        <w:rPr>
          <w:b/>
          <w:noProof/>
        </w:rPr>
        <w:t>4</w:t>
      </w:r>
      <w:r w:rsidRPr="002C34E4">
        <w:rPr>
          <w:noProof/>
        </w:rPr>
        <w:t>.</w:t>
      </w:r>
      <w:bookmarkEnd w:id="30"/>
    </w:p>
    <w:p w14:paraId="56B499BC" w14:textId="77777777" w:rsidR="002C34E4" w:rsidRPr="002C34E4" w:rsidRDefault="002C34E4" w:rsidP="002C34E4">
      <w:pPr>
        <w:pStyle w:val="EndNoteBibliography"/>
        <w:spacing w:after="0"/>
        <w:ind w:left="720" w:hanging="720"/>
        <w:rPr>
          <w:noProof/>
        </w:rPr>
      </w:pPr>
      <w:bookmarkStart w:id="31" w:name="_ENREF_30"/>
      <w:r w:rsidRPr="002C34E4">
        <w:rPr>
          <w:noProof/>
        </w:rPr>
        <w:t>30.</w:t>
      </w:r>
      <w:r w:rsidRPr="002C34E4">
        <w:rPr>
          <w:noProof/>
        </w:rPr>
        <w:tab/>
        <w:t xml:space="preserve">Keshavarz, S. and R. Baharudin, </w:t>
      </w:r>
      <w:r w:rsidRPr="002C34E4">
        <w:rPr>
          <w:i/>
          <w:noProof/>
        </w:rPr>
        <w:t>Parenting style in a collectivist culture of Malaysia.</w:t>
      </w:r>
      <w:r w:rsidRPr="002C34E4">
        <w:rPr>
          <w:noProof/>
        </w:rPr>
        <w:t xml:space="preserve"> European Journal of Social Sciences, 2009. </w:t>
      </w:r>
      <w:r w:rsidRPr="002C34E4">
        <w:rPr>
          <w:b/>
          <w:noProof/>
        </w:rPr>
        <w:t>10</w:t>
      </w:r>
      <w:r w:rsidRPr="002C34E4">
        <w:rPr>
          <w:noProof/>
        </w:rPr>
        <w:t>(1): p. 66-73.</w:t>
      </w:r>
      <w:bookmarkEnd w:id="31"/>
    </w:p>
    <w:p w14:paraId="205C16DA" w14:textId="77777777" w:rsidR="002C34E4" w:rsidRPr="002C34E4" w:rsidRDefault="002C34E4" w:rsidP="002C34E4">
      <w:pPr>
        <w:pStyle w:val="EndNoteBibliography"/>
        <w:spacing w:after="0"/>
        <w:ind w:left="720" w:hanging="720"/>
        <w:rPr>
          <w:noProof/>
        </w:rPr>
      </w:pPr>
      <w:bookmarkStart w:id="32" w:name="_ENREF_31"/>
      <w:r w:rsidRPr="002C34E4">
        <w:rPr>
          <w:noProof/>
        </w:rPr>
        <w:t>31.</w:t>
      </w:r>
      <w:r w:rsidRPr="002C34E4">
        <w:rPr>
          <w:noProof/>
        </w:rPr>
        <w:tab/>
        <w:t xml:space="preserve">Quah, S.R., </w:t>
      </w:r>
      <w:r w:rsidRPr="002C34E4">
        <w:rPr>
          <w:i/>
          <w:noProof/>
        </w:rPr>
        <w:t>Ethnicity and parenting styles among Singapore families.</w:t>
      </w:r>
      <w:r w:rsidRPr="002C34E4">
        <w:rPr>
          <w:noProof/>
        </w:rPr>
        <w:t xml:space="preserve"> Marriage &amp; family review, 2004. </w:t>
      </w:r>
      <w:r w:rsidRPr="002C34E4">
        <w:rPr>
          <w:b/>
          <w:noProof/>
        </w:rPr>
        <w:t>35</w:t>
      </w:r>
      <w:r w:rsidRPr="002C34E4">
        <w:rPr>
          <w:noProof/>
        </w:rPr>
        <w:t>(3-4): p. 63-83.</w:t>
      </w:r>
      <w:bookmarkEnd w:id="32"/>
    </w:p>
    <w:p w14:paraId="052F91A1" w14:textId="77777777" w:rsidR="002C34E4" w:rsidRPr="002C34E4" w:rsidRDefault="002C34E4" w:rsidP="002C34E4">
      <w:pPr>
        <w:pStyle w:val="EndNoteBibliography"/>
        <w:spacing w:after="0"/>
        <w:ind w:left="720" w:hanging="720"/>
        <w:rPr>
          <w:noProof/>
        </w:rPr>
      </w:pPr>
      <w:bookmarkStart w:id="33" w:name="_ENREF_32"/>
      <w:r w:rsidRPr="002C34E4">
        <w:rPr>
          <w:noProof/>
        </w:rPr>
        <w:t>32.</w:t>
      </w:r>
      <w:r w:rsidRPr="002C34E4">
        <w:rPr>
          <w:noProof/>
        </w:rPr>
        <w:tab/>
        <w:t xml:space="preserve">Jansen, P.W., et al., </w:t>
      </w:r>
      <w:r w:rsidRPr="002C34E4">
        <w:rPr>
          <w:i/>
          <w:noProof/>
        </w:rPr>
        <w:t>Feeding practices and child weight: is the association bidirectional in preschool children?</w:t>
      </w:r>
      <w:r w:rsidRPr="002C34E4">
        <w:rPr>
          <w:noProof/>
        </w:rPr>
        <w:t xml:space="preserve"> The American journal of clinical nutrition, 2014. </w:t>
      </w:r>
      <w:r w:rsidRPr="002C34E4">
        <w:rPr>
          <w:b/>
          <w:noProof/>
        </w:rPr>
        <w:t>100</w:t>
      </w:r>
      <w:r w:rsidRPr="002C34E4">
        <w:rPr>
          <w:noProof/>
        </w:rPr>
        <w:t>(5): p. 1329-1336.</w:t>
      </w:r>
      <w:bookmarkEnd w:id="33"/>
    </w:p>
    <w:p w14:paraId="5D694933" w14:textId="77777777" w:rsidR="002C34E4" w:rsidRPr="002C34E4" w:rsidRDefault="002C34E4" w:rsidP="002C34E4">
      <w:pPr>
        <w:pStyle w:val="EndNoteBibliography"/>
        <w:spacing w:after="0"/>
        <w:ind w:left="720" w:hanging="720"/>
        <w:rPr>
          <w:noProof/>
        </w:rPr>
      </w:pPr>
      <w:bookmarkStart w:id="34" w:name="_ENREF_33"/>
      <w:r w:rsidRPr="002C34E4">
        <w:rPr>
          <w:noProof/>
        </w:rPr>
        <w:t>33.</w:t>
      </w:r>
      <w:r w:rsidRPr="002C34E4">
        <w:rPr>
          <w:noProof/>
        </w:rPr>
        <w:tab/>
        <w:t xml:space="preserve">Jansen, P.W., et al., </w:t>
      </w:r>
      <w:r w:rsidRPr="002C34E4">
        <w:rPr>
          <w:i/>
          <w:noProof/>
        </w:rPr>
        <w:t>Bi-directional associations between child fussy eating and parents' pressure to eat: who influences whom? .</w:t>
      </w:r>
      <w:r w:rsidRPr="002C34E4">
        <w:rPr>
          <w:noProof/>
        </w:rPr>
        <w:t xml:space="preserve"> Physiology &amp; Behavior, 2017. </w:t>
      </w:r>
      <w:r w:rsidRPr="002C34E4">
        <w:rPr>
          <w:b/>
          <w:noProof/>
        </w:rPr>
        <w:t>176</w:t>
      </w:r>
      <w:r w:rsidRPr="002C34E4">
        <w:rPr>
          <w:noProof/>
        </w:rPr>
        <w:t>: p. 101-106.</w:t>
      </w:r>
      <w:bookmarkEnd w:id="34"/>
    </w:p>
    <w:p w14:paraId="09849425" w14:textId="77777777" w:rsidR="002C34E4" w:rsidRPr="002C34E4" w:rsidRDefault="002C34E4" w:rsidP="002C34E4">
      <w:pPr>
        <w:pStyle w:val="EndNoteBibliography"/>
        <w:spacing w:after="0"/>
        <w:ind w:left="720" w:hanging="720"/>
        <w:rPr>
          <w:noProof/>
        </w:rPr>
      </w:pPr>
      <w:bookmarkStart w:id="35" w:name="_ENREF_34"/>
      <w:r w:rsidRPr="002C34E4">
        <w:rPr>
          <w:noProof/>
        </w:rPr>
        <w:t>34.</w:t>
      </w:r>
      <w:r w:rsidRPr="002C34E4">
        <w:rPr>
          <w:noProof/>
        </w:rPr>
        <w:tab/>
        <w:t xml:space="preserve">Soh, S.-E., et al., </w:t>
      </w:r>
      <w:r w:rsidRPr="002C34E4">
        <w:rPr>
          <w:i/>
          <w:noProof/>
        </w:rPr>
        <w:t>Cohort Profile: Growing Up in Singapore Towards healthy Outcomes (GUSTO) birth cohort study.</w:t>
      </w:r>
      <w:r w:rsidRPr="002C34E4">
        <w:rPr>
          <w:noProof/>
        </w:rPr>
        <w:t xml:space="preserve"> International Journal of Epidemiology, 2014. </w:t>
      </w:r>
      <w:r w:rsidRPr="002C34E4">
        <w:rPr>
          <w:b/>
          <w:noProof/>
        </w:rPr>
        <w:t>43</w:t>
      </w:r>
      <w:r w:rsidRPr="002C34E4">
        <w:rPr>
          <w:noProof/>
        </w:rPr>
        <w:t>(5): p. 1401-1409.</w:t>
      </w:r>
      <w:bookmarkEnd w:id="35"/>
    </w:p>
    <w:p w14:paraId="3B118036" w14:textId="2E2B65D7" w:rsidR="002C34E4" w:rsidRPr="002C34E4" w:rsidRDefault="002C34E4" w:rsidP="002C34E4">
      <w:pPr>
        <w:pStyle w:val="EndNoteBibliography"/>
        <w:spacing w:after="0"/>
        <w:ind w:left="720" w:hanging="720"/>
        <w:rPr>
          <w:noProof/>
        </w:rPr>
      </w:pPr>
      <w:bookmarkStart w:id="36" w:name="_ENREF_35"/>
      <w:r w:rsidRPr="002C34E4">
        <w:rPr>
          <w:noProof/>
        </w:rPr>
        <w:t>35.</w:t>
      </w:r>
      <w:r w:rsidRPr="002C34E4">
        <w:rPr>
          <w:noProof/>
        </w:rPr>
        <w:tab/>
        <w:t>Health Promotion B</w:t>
      </w:r>
      <w:r w:rsidRPr="002C34E4">
        <w:rPr>
          <w:rFonts w:hint="eastAsia"/>
          <w:noProof/>
        </w:rPr>
        <w:t xml:space="preserve">oard. </w:t>
      </w:r>
      <w:r w:rsidRPr="002C34E4">
        <w:rPr>
          <w:rFonts w:hint="eastAsia"/>
          <w:i/>
          <w:noProof/>
        </w:rPr>
        <w:t>Revision of Body Mass Index (BMI) cut</w:t>
      </w:r>
      <w:r w:rsidRPr="002C34E4">
        <w:rPr>
          <w:rFonts w:hint="eastAsia"/>
          <w:i/>
          <w:noProof/>
        </w:rPr>
        <w:t>‐</w:t>
      </w:r>
      <w:r w:rsidRPr="002C34E4">
        <w:rPr>
          <w:rFonts w:hint="eastAsia"/>
          <w:i/>
          <w:noProof/>
        </w:rPr>
        <w:t>offs in Singapore.</w:t>
      </w:r>
      <w:r w:rsidRPr="002C34E4">
        <w:rPr>
          <w:rFonts w:hint="eastAsia"/>
          <w:noProof/>
        </w:rPr>
        <w:t xml:space="preserve"> 2005  [cited 2018 14 Dec]; Available from: </w:t>
      </w:r>
      <w:hyperlink r:id="rId8" w:history="1">
        <w:r w:rsidRPr="002C34E4">
          <w:rPr>
            <w:rStyle w:val="Hyperlink"/>
            <w:rFonts w:hint="eastAsia"/>
            <w:noProof/>
          </w:rPr>
          <w:t>http://archive.is/o2DQ</w:t>
        </w:r>
      </w:hyperlink>
      <w:r w:rsidRPr="002C34E4">
        <w:rPr>
          <w:rFonts w:hint="eastAsia"/>
          <w:noProof/>
        </w:rPr>
        <w:t>.</w:t>
      </w:r>
      <w:bookmarkEnd w:id="36"/>
    </w:p>
    <w:p w14:paraId="48E7C8A2" w14:textId="77777777" w:rsidR="002C34E4" w:rsidRPr="002C34E4" w:rsidRDefault="002C34E4" w:rsidP="002C34E4">
      <w:pPr>
        <w:pStyle w:val="EndNoteBibliography"/>
        <w:spacing w:after="0"/>
        <w:ind w:left="720" w:hanging="720"/>
        <w:rPr>
          <w:noProof/>
        </w:rPr>
      </w:pPr>
      <w:bookmarkStart w:id="37" w:name="_ENREF_36"/>
      <w:r w:rsidRPr="002C34E4">
        <w:rPr>
          <w:noProof/>
        </w:rPr>
        <w:t>36.</w:t>
      </w:r>
      <w:r w:rsidRPr="002C34E4">
        <w:rPr>
          <w:noProof/>
        </w:rPr>
        <w:tab/>
        <w:t xml:space="preserve">Wang, Y. and H.-J. Chen, </w:t>
      </w:r>
      <w:r w:rsidRPr="002C34E4">
        <w:rPr>
          <w:i/>
          <w:noProof/>
        </w:rPr>
        <w:t>Use of percentiles and z-scores in anthropometry</w:t>
      </w:r>
      <w:r w:rsidRPr="002C34E4">
        <w:rPr>
          <w:noProof/>
        </w:rPr>
        <w:t xml:space="preserve">, in </w:t>
      </w:r>
      <w:r w:rsidRPr="002C34E4">
        <w:rPr>
          <w:i/>
          <w:noProof/>
        </w:rPr>
        <w:t>Handbook of anthropometry</w:t>
      </w:r>
      <w:r w:rsidRPr="002C34E4">
        <w:rPr>
          <w:noProof/>
        </w:rPr>
        <w:t>. 2012, Springer. p. 29-48.</w:t>
      </w:r>
      <w:bookmarkEnd w:id="37"/>
    </w:p>
    <w:p w14:paraId="0D2235D5" w14:textId="77777777" w:rsidR="002C34E4" w:rsidRPr="002C34E4" w:rsidRDefault="002C34E4" w:rsidP="002C34E4">
      <w:pPr>
        <w:pStyle w:val="EndNoteBibliography"/>
        <w:spacing w:after="0"/>
        <w:ind w:left="720" w:hanging="720"/>
        <w:rPr>
          <w:noProof/>
        </w:rPr>
      </w:pPr>
      <w:bookmarkStart w:id="38" w:name="_ENREF_37"/>
      <w:r w:rsidRPr="002C34E4">
        <w:rPr>
          <w:noProof/>
        </w:rPr>
        <w:t>37.</w:t>
      </w:r>
      <w:r w:rsidRPr="002C34E4">
        <w:rPr>
          <w:noProof/>
        </w:rPr>
        <w:tab/>
        <w:t xml:space="preserve">Health Promotion Board Singapore, </w:t>
      </w:r>
      <w:r w:rsidRPr="002C34E4">
        <w:rPr>
          <w:i/>
          <w:noProof/>
        </w:rPr>
        <w:t>Food Composition Guide Singapore</w:t>
      </w:r>
      <w:r w:rsidRPr="002C34E4">
        <w:rPr>
          <w:noProof/>
        </w:rPr>
        <w:t>. 2003, Singapore.</w:t>
      </w:r>
      <w:bookmarkEnd w:id="38"/>
    </w:p>
    <w:p w14:paraId="73F79ABB" w14:textId="77777777" w:rsidR="002C34E4" w:rsidRPr="002C34E4" w:rsidRDefault="002C34E4" w:rsidP="002C34E4">
      <w:pPr>
        <w:pStyle w:val="EndNoteBibliography"/>
        <w:spacing w:after="0"/>
        <w:ind w:left="720" w:hanging="720"/>
        <w:rPr>
          <w:noProof/>
        </w:rPr>
      </w:pPr>
      <w:bookmarkStart w:id="39" w:name="_ENREF_38"/>
      <w:r w:rsidRPr="002C34E4">
        <w:rPr>
          <w:noProof/>
        </w:rPr>
        <w:t>38.</w:t>
      </w:r>
      <w:r w:rsidRPr="002C34E4">
        <w:rPr>
          <w:noProof/>
        </w:rPr>
        <w:tab/>
        <w:t xml:space="preserve">Fogel, A., et al., </w:t>
      </w:r>
      <w:r w:rsidRPr="002C34E4">
        <w:rPr>
          <w:i/>
          <w:noProof/>
        </w:rPr>
        <w:t>Faster eating rates are associated with increased energy intake during an ad libitum meal and higher BMI and adiposity among 4.5 year old children: Results from the GUSTO cohort.</w:t>
      </w:r>
      <w:r w:rsidRPr="002C34E4">
        <w:rPr>
          <w:noProof/>
        </w:rPr>
        <w:t xml:space="preserve"> British Journal of Nutrition, 2017. </w:t>
      </w:r>
      <w:r w:rsidRPr="002C34E4">
        <w:rPr>
          <w:b/>
          <w:noProof/>
        </w:rPr>
        <w:t>117</w:t>
      </w:r>
      <w:r w:rsidRPr="002C34E4">
        <w:rPr>
          <w:noProof/>
        </w:rPr>
        <w:t>: p. 1042-1051.</w:t>
      </w:r>
      <w:bookmarkEnd w:id="39"/>
    </w:p>
    <w:p w14:paraId="682A1DA4" w14:textId="77777777" w:rsidR="002C34E4" w:rsidRPr="002C34E4" w:rsidRDefault="002C34E4" w:rsidP="002C34E4">
      <w:pPr>
        <w:pStyle w:val="EndNoteBibliography"/>
        <w:spacing w:after="0"/>
        <w:ind w:left="720" w:hanging="720"/>
        <w:rPr>
          <w:noProof/>
        </w:rPr>
      </w:pPr>
      <w:bookmarkStart w:id="40" w:name="_ENREF_39"/>
      <w:r w:rsidRPr="002C34E4">
        <w:rPr>
          <w:noProof/>
        </w:rPr>
        <w:t>39.</w:t>
      </w:r>
      <w:r w:rsidRPr="002C34E4">
        <w:rPr>
          <w:noProof/>
        </w:rPr>
        <w:tab/>
        <w:t xml:space="preserve">Jansen, E., et al., </w:t>
      </w:r>
      <w:r w:rsidRPr="002C34E4">
        <w:rPr>
          <w:i/>
          <w:noProof/>
        </w:rPr>
        <w:t>From the Garden of Eden to the land of plenty: Restriction of fruit and sweets intake leads to increased fruit and sweets consumption in children.</w:t>
      </w:r>
      <w:r w:rsidRPr="002C34E4">
        <w:rPr>
          <w:noProof/>
        </w:rPr>
        <w:t xml:space="preserve"> Appetite, 2008. </w:t>
      </w:r>
      <w:r w:rsidRPr="002C34E4">
        <w:rPr>
          <w:b/>
          <w:noProof/>
        </w:rPr>
        <w:t>51</w:t>
      </w:r>
      <w:r w:rsidRPr="002C34E4">
        <w:rPr>
          <w:noProof/>
        </w:rPr>
        <w:t>(3): p. 570-575.</w:t>
      </w:r>
      <w:bookmarkEnd w:id="40"/>
    </w:p>
    <w:p w14:paraId="45DAC123" w14:textId="77777777" w:rsidR="002C34E4" w:rsidRPr="002C34E4" w:rsidRDefault="002C34E4" w:rsidP="002C34E4">
      <w:pPr>
        <w:pStyle w:val="EndNoteBibliography"/>
        <w:spacing w:after="0"/>
        <w:ind w:left="720" w:hanging="720"/>
        <w:rPr>
          <w:noProof/>
        </w:rPr>
      </w:pPr>
      <w:bookmarkStart w:id="41" w:name="_ENREF_40"/>
      <w:r w:rsidRPr="002C34E4">
        <w:rPr>
          <w:noProof/>
        </w:rPr>
        <w:t>40.</w:t>
      </w:r>
      <w:r w:rsidRPr="002C34E4">
        <w:rPr>
          <w:noProof/>
        </w:rPr>
        <w:tab/>
        <w:t xml:space="preserve">Fisher, J.O. and L.L. Birch, </w:t>
      </w:r>
      <w:r w:rsidRPr="002C34E4">
        <w:rPr>
          <w:i/>
          <w:noProof/>
        </w:rPr>
        <w:t>Restricting access to palatable foods affects children's behavioral response, food selection, and intake.</w:t>
      </w:r>
      <w:r w:rsidRPr="002C34E4">
        <w:rPr>
          <w:noProof/>
        </w:rPr>
        <w:t xml:space="preserve"> American Journal of Clinical Nutrition, 1999. </w:t>
      </w:r>
      <w:r w:rsidRPr="002C34E4">
        <w:rPr>
          <w:b/>
          <w:noProof/>
        </w:rPr>
        <w:t>69</w:t>
      </w:r>
      <w:r w:rsidRPr="002C34E4">
        <w:rPr>
          <w:noProof/>
        </w:rPr>
        <w:t>(6): p. 1264-1272.</w:t>
      </w:r>
      <w:bookmarkEnd w:id="41"/>
    </w:p>
    <w:p w14:paraId="75BA7A54" w14:textId="77777777" w:rsidR="002C34E4" w:rsidRPr="002C34E4" w:rsidRDefault="002C34E4" w:rsidP="002C34E4">
      <w:pPr>
        <w:pStyle w:val="EndNoteBibliography"/>
        <w:spacing w:after="0"/>
        <w:ind w:left="720" w:hanging="720"/>
        <w:rPr>
          <w:noProof/>
        </w:rPr>
      </w:pPr>
      <w:bookmarkStart w:id="42" w:name="_ENREF_41"/>
      <w:r w:rsidRPr="002C34E4">
        <w:rPr>
          <w:noProof/>
        </w:rPr>
        <w:t>41.</w:t>
      </w:r>
      <w:r w:rsidRPr="002C34E4">
        <w:rPr>
          <w:noProof/>
        </w:rPr>
        <w:tab/>
        <w:t xml:space="preserve">Jansen, E., S. Mulkens, and A. Jansen, </w:t>
      </w:r>
      <w:r w:rsidRPr="002C34E4">
        <w:rPr>
          <w:i/>
          <w:noProof/>
        </w:rPr>
        <w:t>Do not eat the red food!: prohibition of snacks leads to their relatively higher consumption in children.</w:t>
      </w:r>
      <w:r w:rsidRPr="002C34E4">
        <w:rPr>
          <w:noProof/>
        </w:rPr>
        <w:t xml:space="preserve"> Appetite, 2007. </w:t>
      </w:r>
      <w:r w:rsidRPr="002C34E4">
        <w:rPr>
          <w:b/>
          <w:noProof/>
        </w:rPr>
        <w:t>49</w:t>
      </w:r>
      <w:r w:rsidRPr="002C34E4">
        <w:rPr>
          <w:noProof/>
        </w:rPr>
        <w:t>(3): p. 572-577.</w:t>
      </w:r>
      <w:bookmarkEnd w:id="42"/>
    </w:p>
    <w:p w14:paraId="1ABB39C5" w14:textId="77777777" w:rsidR="002C34E4" w:rsidRPr="002C34E4" w:rsidRDefault="002C34E4" w:rsidP="002C34E4">
      <w:pPr>
        <w:pStyle w:val="EndNoteBibliography"/>
        <w:spacing w:after="0"/>
        <w:ind w:left="720" w:hanging="720"/>
        <w:rPr>
          <w:noProof/>
        </w:rPr>
      </w:pPr>
      <w:bookmarkStart w:id="43" w:name="_ENREF_42"/>
      <w:r w:rsidRPr="002C34E4">
        <w:rPr>
          <w:noProof/>
        </w:rPr>
        <w:t>42.</w:t>
      </w:r>
      <w:r w:rsidRPr="002C34E4">
        <w:rPr>
          <w:noProof/>
        </w:rPr>
        <w:tab/>
        <w:t xml:space="preserve">Webber, L., et al., </w:t>
      </w:r>
      <w:r w:rsidRPr="002C34E4">
        <w:rPr>
          <w:i/>
          <w:noProof/>
        </w:rPr>
        <w:t>Child adiposity and maternal feeding practices: a longitudinal analysis.</w:t>
      </w:r>
      <w:r w:rsidRPr="002C34E4">
        <w:rPr>
          <w:noProof/>
        </w:rPr>
        <w:t xml:space="preserve"> The American journal of clinical nutrition, 2010. </w:t>
      </w:r>
      <w:r w:rsidRPr="002C34E4">
        <w:rPr>
          <w:b/>
          <w:noProof/>
        </w:rPr>
        <w:t>92</w:t>
      </w:r>
      <w:r w:rsidRPr="002C34E4">
        <w:rPr>
          <w:noProof/>
        </w:rPr>
        <w:t>(6): p. 1423-1428.</w:t>
      </w:r>
      <w:bookmarkEnd w:id="43"/>
    </w:p>
    <w:p w14:paraId="27A93C4F" w14:textId="77777777" w:rsidR="002C34E4" w:rsidRPr="002C34E4" w:rsidRDefault="002C34E4" w:rsidP="002C34E4">
      <w:pPr>
        <w:pStyle w:val="EndNoteBibliography"/>
        <w:spacing w:after="0"/>
        <w:ind w:left="720" w:hanging="720"/>
        <w:rPr>
          <w:noProof/>
        </w:rPr>
      </w:pPr>
      <w:bookmarkStart w:id="44" w:name="_ENREF_43"/>
      <w:r w:rsidRPr="002C34E4">
        <w:rPr>
          <w:noProof/>
        </w:rPr>
        <w:t>43.</w:t>
      </w:r>
      <w:r w:rsidRPr="002C34E4">
        <w:rPr>
          <w:noProof/>
        </w:rPr>
        <w:tab/>
        <w:t xml:space="preserve">Lumeng, J.C. and L.M. Burke, </w:t>
      </w:r>
      <w:r w:rsidRPr="002C34E4">
        <w:rPr>
          <w:i/>
          <w:noProof/>
        </w:rPr>
        <w:t>Maternal prompts to eat, child compliance, and mother and child weight status.</w:t>
      </w:r>
      <w:r w:rsidRPr="002C34E4">
        <w:rPr>
          <w:noProof/>
        </w:rPr>
        <w:t xml:space="preserve"> The Journal of Pediatrics, 2006. </w:t>
      </w:r>
      <w:r w:rsidRPr="002C34E4">
        <w:rPr>
          <w:b/>
          <w:noProof/>
        </w:rPr>
        <w:t>149</w:t>
      </w:r>
      <w:r w:rsidRPr="002C34E4">
        <w:rPr>
          <w:noProof/>
        </w:rPr>
        <w:t>(3): p. 330-335.e1.</w:t>
      </w:r>
      <w:bookmarkEnd w:id="44"/>
    </w:p>
    <w:p w14:paraId="7357AEFA" w14:textId="77777777" w:rsidR="002C34E4" w:rsidRPr="002C34E4" w:rsidRDefault="002C34E4" w:rsidP="002C34E4">
      <w:pPr>
        <w:pStyle w:val="EndNoteBibliography"/>
        <w:spacing w:after="0"/>
        <w:ind w:left="720" w:hanging="720"/>
        <w:rPr>
          <w:noProof/>
        </w:rPr>
      </w:pPr>
      <w:bookmarkStart w:id="45" w:name="_ENREF_44"/>
      <w:r w:rsidRPr="002C34E4">
        <w:rPr>
          <w:noProof/>
        </w:rPr>
        <w:t>44.</w:t>
      </w:r>
      <w:r w:rsidRPr="002C34E4">
        <w:rPr>
          <w:noProof/>
        </w:rPr>
        <w:tab/>
        <w:t xml:space="preserve">Francis, L.A., S.M. Hofer, and L.L. Birch, </w:t>
      </w:r>
      <w:r w:rsidRPr="002C34E4">
        <w:rPr>
          <w:i/>
          <w:noProof/>
        </w:rPr>
        <w:t>Predictors of maternal child-feeding style: maternal and child characteristics.</w:t>
      </w:r>
      <w:r w:rsidRPr="002C34E4">
        <w:rPr>
          <w:noProof/>
        </w:rPr>
        <w:t xml:space="preserve"> Appetite, 2001. </w:t>
      </w:r>
      <w:r w:rsidRPr="002C34E4">
        <w:rPr>
          <w:b/>
          <w:noProof/>
        </w:rPr>
        <w:t>37</w:t>
      </w:r>
      <w:r w:rsidRPr="002C34E4">
        <w:rPr>
          <w:noProof/>
        </w:rPr>
        <w:t>(3): p. 231-243.</w:t>
      </w:r>
      <w:bookmarkEnd w:id="45"/>
    </w:p>
    <w:p w14:paraId="319E8CDE" w14:textId="77777777" w:rsidR="002C34E4" w:rsidRPr="002C34E4" w:rsidRDefault="002C34E4" w:rsidP="002C34E4">
      <w:pPr>
        <w:pStyle w:val="EndNoteBibliography"/>
        <w:spacing w:after="0"/>
        <w:ind w:left="720" w:hanging="720"/>
        <w:rPr>
          <w:noProof/>
        </w:rPr>
      </w:pPr>
      <w:bookmarkStart w:id="46" w:name="_ENREF_45"/>
      <w:r w:rsidRPr="002C34E4">
        <w:rPr>
          <w:noProof/>
        </w:rPr>
        <w:t>45.</w:t>
      </w:r>
      <w:r w:rsidRPr="002C34E4">
        <w:rPr>
          <w:noProof/>
        </w:rPr>
        <w:tab/>
        <w:t xml:space="preserve">Yang, W.Y., et al., </w:t>
      </w:r>
      <w:r w:rsidRPr="002C34E4">
        <w:rPr>
          <w:i/>
          <w:noProof/>
        </w:rPr>
        <w:t>Parent-child feeding practices in a developing country: Findings from the Family Diet Study.</w:t>
      </w:r>
      <w:r w:rsidRPr="002C34E4">
        <w:rPr>
          <w:noProof/>
        </w:rPr>
        <w:t xml:space="preserve"> Appetite, 2018. </w:t>
      </w:r>
      <w:r w:rsidRPr="002C34E4">
        <w:rPr>
          <w:b/>
          <w:noProof/>
        </w:rPr>
        <w:t>125</w:t>
      </w:r>
      <w:r w:rsidRPr="002C34E4">
        <w:rPr>
          <w:noProof/>
        </w:rPr>
        <w:t>: p. 90-97.</w:t>
      </w:r>
      <w:bookmarkEnd w:id="46"/>
    </w:p>
    <w:p w14:paraId="6E791702" w14:textId="77777777" w:rsidR="002C34E4" w:rsidRPr="002C34E4" w:rsidRDefault="002C34E4" w:rsidP="002C34E4">
      <w:pPr>
        <w:pStyle w:val="EndNoteBibliography"/>
        <w:spacing w:after="0"/>
        <w:ind w:left="720" w:hanging="720"/>
        <w:rPr>
          <w:noProof/>
        </w:rPr>
      </w:pPr>
      <w:bookmarkStart w:id="47" w:name="_ENREF_46"/>
      <w:r w:rsidRPr="002C34E4">
        <w:rPr>
          <w:noProof/>
        </w:rPr>
        <w:t>46.</w:t>
      </w:r>
      <w:r w:rsidRPr="002C34E4">
        <w:rPr>
          <w:noProof/>
        </w:rPr>
        <w:tab/>
        <w:t xml:space="preserve">Berge, J.M., et al., </w:t>
      </w:r>
      <w:r w:rsidRPr="002C34E4">
        <w:rPr>
          <w:i/>
          <w:noProof/>
        </w:rPr>
        <w:t>Examining variability in parent feeding practices within a low-income, racially/ethnically diverse, and immigrant population using ecological momentary assessment.</w:t>
      </w:r>
      <w:r w:rsidRPr="002C34E4">
        <w:rPr>
          <w:noProof/>
        </w:rPr>
        <w:t xml:space="preserve"> Appetite, 2018.</w:t>
      </w:r>
      <w:bookmarkEnd w:id="47"/>
    </w:p>
    <w:p w14:paraId="335592E7" w14:textId="77777777" w:rsidR="002C34E4" w:rsidRPr="002C34E4" w:rsidRDefault="002C34E4" w:rsidP="002C34E4">
      <w:pPr>
        <w:pStyle w:val="EndNoteBibliography"/>
        <w:spacing w:after="0"/>
        <w:ind w:left="720" w:hanging="720"/>
        <w:rPr>
          <w:noProof/>
        </w:rPr>
      </w:pPr>
      <w:bookmarkStart w:id="48" w:name="_ENREF_47"/>
      <w:r w:rsidRPr="002C34E4">
        <w:rPr>
          <w:noProof/>
        </w:rPr>
        <w:t>47.</w:t>
      </w:r>
      <w:r w:rsidRPr="002C34E4">
        <w:rPr>
          <w:noProof/>
        </w:rPr>
        <w:tab/>
        <w:t xml:space="preserve">Wright, C.M., et al., </w:t>
      </w:r>
      <w:r w:rsidRPr="002C34E4">
        <w:rPr>
          <w:i/>
          <w:noProof/>
        </w:rPr>
        <w:t>How do toddler eating problems relate to their eating behavior, food preferences, and growth?</w:t>
      </w:r>
      <w:r w:rsidRPr="002C34E4">
        <w:rPr>
          <w:noProof/>
        </w:rPr>
        <w:t xml:space="preserve"> Pediatrics, 2007. </w:t>
      </w:r>
      <w:r w:rsidRPr="002C34E4">
        <w:rPr>
          <w:b/>
          <w:noProof/>
        </w:rPr>
        <w:t>120</w:t>
      </w:r>
      <w:r w:rsidRPr="002C34E4">
        <w:rPr>
          <w:noProof/>
        </w:rPr>
        <w:t>(4): p. e1069-e1075.</w:t>
      </w:r>
      <w:bookmarkEnd w:id="48"/>
    </w:p>
    <w:p w14:paraId="6EB59B7F" w14:textId="77777777" w:rsidR="002C34E4" w:rsidRPr="002C34E4" w:rsidRDefault="002C34E4" w:rsidP="002C34E4">
      <w:pPr>
        <w:pStyle w:val="EndNoteBibliography"/>
        <w:spacing w:after="0"/>
        <w:ind w:left="720" w:hanging="720"/>
        <w:rPr>
          <w:noProof/>
        </w:rPr>
      </w:pPr>
      <w:bookmarkStart w:id="49" w:name="_ENREF_48"/>
      <w:r w:rsidRPr="002C34E4">
        <w:rPr>
          <w:noProof/>
        </w:rPr>
        <w:t>48.</w:t>
      </w:r>
      <w:r w:rsidRPr="002C34E4">
        <w:rPr>
          <w:noProof/>
        </w:rPr>
        <w:tab/>
        <w:t xml:space="preserve">Gubbels, J.S., et al., </w:t>
      </w:r>
      <w:r w:rsidRPr="002C34E4">
        <w:rPr>
          <w:i/>
          <w:noProof/>
        </w:rPr>
        <w:t>Association between parenting practices and children’s dietary intake, activity behavior and development of body mass index: the KOALA Birth Cohort Study.</w:t>
      </w:r>
      <w:r w:rsidRPr="002C34E4">
        <w:rPr>
          <w:noProof/>
        </w:rPr>
        <w:t xml:space="preserve"> Int J Behav Nutr Phys Act, 2011. </w:t>
      </w:r>
      <w:r w:rsidRPr="002C34E4">
        <w:rPr>
          <w:b/>
          <w:noProof/>
        </w:rPr>
        <w:t>8</w:t>
      </w:r>
      <w:r w:rsidRPr="002C34E4">
        <w:rPr>
          <w:noProof/>
        </w:rPr>
        <w:t>(1): p. 18.</w:t>
      </w:r>
      <w:bookmarkEnd w:id="49"/>
    </w:p>
    <w:p w14:paraId="295787E5" w14:textId="77777777" w:rsidR="002C34E4" w:rsidRPr="002C34E4" w:rsidRDefault="002C34E4" w:rsidP="002C34E4">
      <w:pPr>
        <w:pStyle w:val="EndNoteBibliography"/>
        <w:spacing w:after="0"/>
        <w:ind w:left="720" w:hanging="720"/>
        <w:rPr>
          <w:noProof/>
        </w:rPr>
      </w:pPr>
      <w:bookmarkStart w:id="50" w:name="_ENREF_49"/>
      <w:r w:rsidRPr="002C34E4">
        <w:rPr>
          <w:noProof/>
        </w:rPr>
        <w:t>49.</w:t>
      </w:r>
      <w:r w:rsidRPr="002C34E4">
        <w:rPr>
          <w:noProof/>
        </w:rPr>
        <w:tab/>
        <w:t xml:space="preserve">Dev, D.A., et al., </w:t>
      </w:r>
      <w:r w:rsidRPr="002C34E4">
        <w:rPr>
          <w:i/>
          <w:noProof/>
        </w:rPr>
        <w:t>Risk factors for overweight/obesity in preschool children: an ecological approach.</w:t>
      </w:r>
      <w:r w:rsidRPr="002C34E4">
        <w:rPr>
          <w:noProof/>
        </w:rPr>
        <w:t xml:space="preserve"> Childhood obesity, 2013. </w:t>
      </w:r>
      <w:r w:rsidRPr="002C34E4">
        <w:rPr>
          <w:b/>
          <w:noProof/>
        </w:rPr>
        <w:t>9</w:t>
      </w:r>
      <w:r w:rsidRPr="002C34E4">
        <w:rPr>
          <w:noProof/>
        </w:rPr>
        <w:t>(5): p. 399-408.</w:t>
      </w:r>
      <w:bookmarkEnd w:id="50"/>
    </w:p>
    <w:p w14:paraId="43B55F1A" w14:textId="77777777" w:rsidR="002C34E4" w:rsidRPr="002C34E4" w:rsidRDefault="002C34E4" w:rsidP="002C34E4">
      <w:pPr>
        <w:pStyle w:val="EndNoteBibliography"/>
        <w:spacing w:after="0"/>
        <w:ind w:left="720" w:hanging="720"/>
        <w:rPr>
          <w:noProof/>
        </w:rPr>
      </w:pPr>
      <w:bookmarkStart w:id="51" w:name="_ENREF_50"/>
      <w:r w:rsidRPr="002C34E4">
        <w:rPr>
          <w:noProof/>
        </w:rPr>
        <w:t>50.</w:t>
      </w:r>
      <w:r w:rsidRPr="002C34E4">
        <w:rPr>
          <w:noProof/>
        </w:rPr>
        <w:tab/>
        <w:t xml:space="preserve">Cheng, T.S., et al., </w:t>
      </w:r>
      <w:r w:rsidRPr="002C34E4">
        <w:rPr>
          <w:i/>
          <w:noProof/>
        </w:rPr>
        <w:t>Singaporean Mothers’ Perception of Their Three-year-old Child’s Weight Status: A Cross-Sectional Study.</w:t>
      </w:r>
      <w:r w:rsidRPr="002C34E4">
        <w:rPr>
          <w:noProof/>
        </w:rPr>
        <w:t xml:space="preserve"> PLOS ONE, 2016. </w:t>
      </w:r>
      <w:r w:rsidRPr="002C34E4">
        <w:rPr>
          <w:b/>
          <w:noProof/>
        </w:rPr>
        <w:t>11</w:t>
      </w:r>
      <w:r w:rsidRPr="002C34E4">
        <w:rPr>
          <w:noProof/>
        </w:rPr>
        <w:t>(1): p. e0147563.</w:t>
      </w:r>
      <w:bookmarkEnd w:id="51"/>
    </w:p>
    <w:p w14:paraId="2248EA8B" w14:textId="77777777" w:rsidR="002C34E4" w:rsidRPr="002C34E4" w:rsidRDefault="002C34E4" w:rsidP="002C34E4">
      <w:pPr>
        <w:pStyle w:val="EndNoteBibliography"/>
        <w:spacing w:after="0"/>
        <w:ind w:left="720" w:hanging="720"/>
        <w:rPr>
          <w:noProof/>
        </w:rPr>
      </w:pPr>
      <w:bookmarkStart w:id="52" w:name="_ENREF_51"/>
      <w:r w:rsidRPr="002C34E4">
        <w:rPr>
          <w:noProof/>
        </w:rPr>
        <w:t>51.</w:t>
      </w:r>
      <w:r w:rsidRPr="002C34E4">
        <w:rPr>
          <w:noProof/>
        </w:rPr>
        <w:tab/>
        <w:t xml:space="preserve">Li, Z., et al., </w:t>
      </w:r>
      <w:r w:rsidRPr="002C34E4">
        <w:rPr>
          <w:i/>
          <w:noProof/>
        </w:rPr>
        <w:t>Perceptions of food intake and weight status among parents of picky eating infants and toddlers in China: A cross-sectional study.</w:t>
      </w:r>
      <w:r w:rsidRPr="002C34E4">
        <w:rPr>
          <w:noProof/>
        </w:rPr>
        <w:t xml:space="preserve"> Appetite, 2017. </w:t>
      </w:r>
      <w:r w:rsidRPr="002C34E4">
        <w:rPr>
          <w:b/>
          <w:noProof/>
        </w:rPr>
        <w:t>108</w:t>
      </w:r>
      <w:r w:rsidRPr="002C34E4">
        <w:rPr>
          <w:noProof/>
        </w:rPr>
        <w:t>: p. 456-463.</w:t>
      </w:r>
      <w:bookmarkEnd w:id="52"/>
    </w:p>
    <w:p w14:paraId="7F61F40C" w14:textId="77777777" w:rsidR="002C34E4" w:rsidRPr="002C34E4" w:rsidRDefault="002C34E4" w:rsidP="002C34E4">
      <w:pPr>
        <w:pStyle w:val="EndNoteBibliography"/>
        <w:spacing w:after="0"/>
        <w:ind w:left="720" w:hanging="720"/>
        <w:rPr>
          <w:noProof/>
        </w:rPr>
      </w:pPr>
      <w:bookmarkStart w:id="53" w:name="_ENREF_52"/>
      <w:r w:rsidRPr="002C34E4">
        <w:rPr>
          <w:noProof/>
        </w:rPr>
        <w:t>52.</w:t>
      </w:r>
      <w:r w:rsidRPr="002C34E4">
        <w:rPr>
          <w:noProof/>
        </w:rPr>
        <w:tab/>
        <w:t xml:space="preserve">Noor Azimah, M., et al., </w:t>
      </w:r>
      <w:r w:rsidRPr="002C34E4">
        <w:rPr>
          <w:i/>
          <w:noProof/>
        </w:rPr>
        <w:t>Parental concerns and control in feeding of 9 to 12-year-old children in a primary school in Kuala Lumpur, Malaysia.</w:t>
      </w:r>
      <w:r w:rsidRPr="002C34E4">
        <w:rPr>
          <w:noProof/>
        </w:rPr>
        <w:t xml:space="preserve"> Malaysian journal of nutrition, 2012. </w:t>
      </w:r>
      <w:r w:rsidRPr="002C34E4">
        <w:rPr>
          <w:b/>
          <w:noProof/>
        </w:rPr>
        <w:t>18</w:t>
      </w:r>
      <w:r w:rsidRPr="002C34E4">
        <w:rPr>
          <w:noProof/>
        </w:rPr>
        <w:t>(1).</w:t>
      </w:r>
      <w:bookmarkEnd w:id="53"/>
    </w:p>
    <w:p w14:paraId="41F43530" w14:textId="77777777" w:rsidR="002C34E4" w:rsidRPr="002C34E4" w:rsidRDefault="002C34E4" w:rsidP="002C34E4">
      <w:pPr>
        <w:pStyle w:val="EndNoteBibliography"/>
        <w:spacing w:after="0"/>
        <w:ind w:left="720" w:hanging="720"/>
        <w:rPr>
          <w:noProof/>
        </w:rPr>
      </w:pPr>
      <w:bookmarkStart w:id="54" w:name="_ENREF_53"/>
      <w:r w:rsidRPr="002C34E4">
        <w:rPr>
          <w:noProof/>
        </w:rPr>
        <w:t>53.</w:t>
      </w:r>
      <w:r w:rsidRPr="002C34E4">
        <w:rPr>
          <w:noProof/>
        </w:rPr>
        <w:tab/>
        <w:t xml:space="preserve">Wan Abdul Manan, W., A. Norazawati, and Y. Lee, </w:t>
      </w:r>
      <w:r w:rsidRPr="002C34E4">
        <w:rPr>
          <w:i/>
          <w:noProof/>
        </w:rPr>
        <w:t>Overweight and obesity among Malay primary school children in Kota Bharu, Kelantan: parental beliefs, attitudes and child feeding practices.</w:t>
      </w:r>
      <w:r w:rsidRPr="002C34E4">
        <w:rPr>
          <w:noProof/>
        </w:rPr>
        <w:t xml:space="preserve"> Malaysian journal of nutrition, 2012. </w:t>
      </w:r>
      <w:r w:rsidRPr="002C34E4">
        <w:rPr>
          <w:b/>
          <w:noProof/>
        </w:rPr>
        <w:t>18</w:t>
      </w:r>
      <w:r w:rsidRPr="002C34E4">
        <w:rPr>
          <w:noProof/>
        </w:rPr>
        <w:t>(1).</w:t>
      </w:r>
      <w:bookmarkEnd w:id="54"/>
    </w:p>
    <w:p w14:paraId="20B24734" w14:textId="77777777" w:rsidR="002C34E4" w:rsidRPr="002C34E4" w:rsidRDefault="002C34E4" w:rsidP="002C34E4">
      <w:pPr>
        <w:pStyle w:val="EndNoteBibliography"/>
        <w:spacing w:after="0"/>
        <w:ind w:left="720" w:hanging="720"/>
        <w:rPr>
          <w:noProof/>
        </w:rPr>
      </w:pPr>
      <w:bookmarkStart w:id="55" w:name="_ENREF_54"/>
      <w:r w:rsidRPr="002C34E4">
        <w:rPr>
          <w:noProof/>
        </w:rPr>
        <w:t>54.</w:t>
      </w:r>
      <w:r w:rsidRPr="002C34E4">
        <w:rPr>
          <w:noProof/>
        </w:rPr>
        <w:tab/>
        <w:t xml:space="preserve">Pesch, M.H. and J.C. Lumeng, </w:t>
      </w:r>
      <w:r w:rsidRPr="002C34E4">
        <w:rPr>
          <w:i/>
          <w:noProof/>
        </w:rPr>
        <w:t>Methodological considerations for observational coding of eating and feeding behaviors in children and their families.</w:t>
      </w:r>
      <w:r w:rsidRPr="002C34E4">
        <w:rPr>
          <w:noProof/>
        </w:rPr>
        <w:t xml:space="preserve"> International Journal of Behavioral Nutrition and Physical Activity, 2017. </w:t>
      </w:r>
      <w:r w:rsidRPr="002C34E4">
        <w:rPr>
          <w:b/>
          <w:noProof/>
        </w:rPr>
        <w:t>14</w:t>
      </w:r>
      <w:r w:rsidRPr="002C34E4">
        <w:rPr>
          <w:noProof/>
        </w:rPr>
        <w:t>(1): p. 170.</w:t>
      </w:r>
      <w:bookmarkEnd w:id="55"/>
    </w:p>
    <w:p w14:paraId="41463A11" w14:textId="77777777" w:rsidR="002C34E4" w:rsidRPr="002C34E4" w:rsidRDefault="002C34E4" w:rsidP="002C34E4">
      <w:pPr>
        <w:pStyle w:val="EndNoteBibliography"/>
        <w:spacing w:after="0"/>
        <w:ind w:left="720" w:hanging="720"/>
        <w:rPr>
          <w:noProof/>
        </w:rPr>
      </w:pPr>
      <w:bookmarkStart w:id="56" w:name="_ENREF_55"/>
      <w:r w:rsidRPr="002C34E4">
        <w:rPr>
          <w:noProof/>
        </w:rPr>
        <w:t>55.</w:t>
      </w:r>
      <w:r w:rsidRPr="002C34E4">
        <w:rPr>
          <w:noProof/>
        </w:rPr>
        <w:tab/>
        <w:t xml:space="preserve">Khandpur, N., et al., </w:t>
      </w:r>
      <w:r w:rsidRPr="002C34E4">
        <w:rPr>
          <w:i/>
          <w:noProof/>
        </w:rPr>
        <w:t>Fathers’ child feeding practices: A review of the evidence.</w:t>
      </w:r>
      <w:r w:rsidRPr="002C34E4">
        <w:rPr>
          <w:noProof/>
        </w:rPr>
        <w:t xml:space="preserve"> Appetite, 2014. </w:t>
      </w:r>
      <w:r w:rsidRPr="002C34E4">
        <w:rPr>
          <w:b/>
          <w:noProof/>
        </w:rPr>
        <w:t>78</w:t>
      </w:r>
      <w:r w:rsidRPr="002C34E4">
        <w:rPr>
          <w:noProof/>
        </w:rPr>
        <w:t>: p. 110-121.</w:t>
      </w:r>
      <w:bookmarkEnd w:id="56"/>
    </w:p>
    <w:p w14:paraId="68376CD5" w14:textId="77777777" w:rsidR="002C34E4" w:rsidRPr="002C34E4" w:rsidRDefault="002C34E4" w:rsidP="002C34E4">
      <w:pPr>
        <w:pStyle w:val="EndNoteBibliography"/>
        <w:spacing w:after="0"/>
        <w:ind w:left="720" w:hanging="720"/>
        <w:rPr>
          <w:noProof/>
        </w:rPr>
      </w:pPr>
      <w:bookmarkStart w:id="57" w:name="_ENREF_56"/>
      <w:r w:rsidRPr="002C34E4">
        <w:rPr>
          <w:noProof/>
        </w:rPr>
        <w:t>56.</w:t>
      </w:r>
      <w:r w:rsidRPr="002C34E4">
        <w:rPr>
          <w:noProof/>
        </w:rPr>
        <w:tab/>
        <w:t xml:space="preserve">Chambers, S.A., et al., </w:t>
      </w:r>
      <w:r w:rsidRPr="002C34E4">
        <w:rPr>
          <w:i/>
          <w:noProof/>
        </w:rPr>
        <w:t>A systematic review of grandparents’ influence on grandchildren’s cancer risk factors.</w:t>
      </w:r>
      <w:r w:rsidRPr="002C34E4">
        <w:rPr>
          <w:noProof/>
        </w:rPr>
        <w:t xml:space="preserve"> PLOS ONE, 2017. </w:t>
      </w:r>
      <w:r w:rsidRPr="002C34E4">
        <w:rPr>
          <w:b/>
          <w:noProof/>
        </w:rPr>
        <w:t>12</w:t>
      </w:r>
      <w:r w:rsidRPr="002C34E4">
        <w:rPr>
          <w:noProof/>
        </w:rPr>
        <w:t>(11): p. e0185420.</w:t>
      </w:r>
      <w:bookmarkEnd w:id="57"/>
    </w:p>
    <w:p w14:paraId="76404030" w14:textId="77777777" w:rsidR="002C34E4" w:rsidRPr="002C34E4" w:rsidRDefault="002C34E4" w:rsidP="002C34E4">
      <w:pPr>
        <w:pStyle w:val="EndNoteBibliography"/>
        <w:spacing w:after="0"/>
        <w:ind w:left="720" w:hanging="720"/>
        <w:rPr>
          <w:noProof/>
        </w:rPr>
      </w:pPr>
      <w:bookmarkStart w:id="58" w:name="_ENREF_57"/>
      <w:r w:rsidRPr="002C34E4">
        <w:rPr>
          <w:noProof/>
        </w:rPr>
        <w:t>57.</w:t>
      </w:r>
      <w:r w:rsidRPr="002C34E4">
        <w:rPr>
          <w:noProof/>
        </w:rPr>
        <w:tab/>
        <w:t xml:space="preserve">Jingxiong, J., et al., </w:t>
      </w:r>
      <w:r w:rsidRPr="002C34E4">
        <w:rPr>
          <w:i/>
          <w:noProof/>
        </w:rPr>
        <w:t>Influence of grandparents on eating behaviors of young children in Chinese three-generation families.</w:t>
      </w:r>
      <w:r w:rsidRPr="002C34E4">
        <w:rPr>
          <w:noProof/>
        </w:rPr>
        <w:t xml:space="preserve"> Appetite, 2007. </w:t>
      </w:r>
      <w:r w:rsidRPr="002C34E4">
        <w:rPr>
          <w:b/>
          <w:noProof/>
        </w:rPr>
        <w:t>48</w:t>
      </w:r>
      <w:r w:rsidRPr="002C34E4">
        <w:rPr>
          <w:noProof/>
        </w:rPr>
        <w:t>(3): p. 377-383.</w:t>
      </w:r>
      <w:bookmarkEnd w:id="58"/>
    </w:p>
    <w:p w14:paraId="19CA352D" w14:textId="77777777" w:rsidR="002C34E4" w:rsidRPr="002C34E4" w:rsidRDefault="002C34E4" w:rsidP="002C34E4">
      <w:pPr>
        <w:pStyle w:val="EndNoteBibliography"/>
        <w:ind w:left="720" w:hanging="720"/>
        <w:rPr>
          <w:noProof/>
        </w:rPr>
      </w:pPr>
      <w:bookmarkStart w:id="59" w:name="_ENREF_58"/>
      <w:r w:rsidRPr="002C34E4">
        <w:rPr>
          <w:noProof/>
        </w:rPr>
        <w:t>58.</w:t>
      </w:r>
      <w:r w:rsidRPr="002C34E4">
        <w:rPr>
          <w:noProof/>
        </w:rPr>
        <w:tab/>
        <w:t xml:space="preserve">Ebbeck, M. and N. Gokhale, </w:t>
      </w:r>
      <w:r w:rsidRPr="002C34E4">
        <w:rPr>
          <w:i/>
          <w:noProof/>
        </w:rPr>
        <w:t>Child-Rearing Practices in a Selected Sample of Parents with Children in Childcare in Singapore.</w:t>
      </w:r>
      <w:r w:rsidRPr="002C34E4">
        <w:rPr>
          <w:noProof/>
        </w:rPr>
        <w:t xml:space="preserve"> Contemporary Issues in Early Childhood, 2004. </w:t>
      </w:r>
      <w:r w:rsidRPr="002C34E4">
        <w:rPr>
          <w:b/>
          <w:noProof/>
        </w:rPr>
        <w:t>5</w:t>
      </w:r>
      <w:r w:rsidRPr="002C34E4">
        <w:rPr>
          <w:noProof/>
        </w:rPr>
        <w:t>(2): p. 194-206.</w:t>
      </w:r>
      <w:bookmarkEnd w:id="59"/>
    </w:p>
    <w:p w14:paraId="7574950D" w14:textId="77232187" w:rsidR="00431D85" w:rsidRPr="0017487D" w:rsidRDefault="000F4883" w:rsidP="00F863BD">
      <w:pPr>
        <w:rPr>
          <w:lang w:val="en-US"/>
        </w:rPr>
      </w:pPr>
      <w:r w:rsidRPr="0017487D">
        <w:rPr>
          <w:lang w:val="en-US"/>
        </w:rPr>
        <w:fldChar w:fldCharType="end"/>
      </w:r>
    </w:p>
    <w:p w14:paraId="0508BA7A" w14:textId="77777777" w:rsidR="00431D85" w:rsidRPr="0017487D" w:rsidRDefault="00431D85">
      <w:pPr>
        <w:rPr>
          <w:lang w:val="en-US"/>
        </w:rPr>
      </w:pPr>
      <w:r w:rsidRPr="0017487D">
        <w:rPr>
          <w:lang w:val="en-US"/>
        </w:rPr>
        <w:br w:type="page"/>
      </w:r>
    </w:p>
    <w:p w14:paraId="24F5778D" w14:textId="227B0294" w:rsidR="00431D85" w:rsidRPr="0017487D" w:rsidRDefault="00431D85" w:rsidP="00F863BD">
      <w:pPr>
        <w:rPr>
          <w:b/>
          <w:lang w:val="en-US"/>
        </w:rPr>
      </w:pPr>
      <w:r w:rsidRPr="0017487D">
        <w:rPr>
          <w:b/>
          <w:lang w:val="en-US"/>
        </w:rPr>
        <w:t>Supplementary Tables</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969"/>
        <w:gridCol w:w="3969"/>
      </w:tblGrid>
      <w:tr w:rsidR="00431D85" w:rsidRPr="0017487D" w14:paraId="27CD7010" w14:textId="77777777" w:rsidTr="006D5EF9">
        <w:tc>
          <w:tcPr>
            <w:tcW w:w="9747" w:type="dxa"/>
            <w:gridSpan w:val="3"/>
            <w:tcBorders>
              <w:bottom w:val="single" w:sz="4" w:space="0" w:color="auto"/>
            </w:tcBorders>
          </w:tcPr>
          <w:p w14:paraId="5E84CD86" w14:textId="3B95D04F" w:rsidR="00431D85" w:rsidRPr="0017487D" w:rsidRDefault="00CA5BA5" w:rsidP="004A4B2F">
            <w:pPr>
              <w:rPr>
                <w:rFonts w:cs="Arial"/>
                <w:b/>
                <w:lang w:val="en-US"/>
              </w:rPr>
            </w:pPr>
            <w:bookmarkStart w:id="60" w:name="_Ref479172456"/>
            <w:bookmarkStart w:id="61" w:name="_Ref479172400"/>
            <w:r w:rsidRPr="0017487D">
              <w:br w:type="page"/>
            </w:r>
            <w:r w:rsidR="00755C7F" w:rsidRPr="0017487D">
              <w:rPr>
                <w:b/>
                <w:lang w:val="en-US"/>
              </w:rPr>
              <w:t xml:space="preserve">Supplementary table </w:t>
            </w:r>
            <w:bookmarkEnd w:id="60"/>
            <w:r w:rsidR="004A4B2F" w:rsidRPr="0017487D">
              <w:rPr>
                <w:b/>
                <w:lang w:val="en-US"/>
              </w:rPr>
              <w:t>1</w:t>
            </w:r>
            <w:r w:rsidR="00431D85" w:rsidRPr="0017487D">
              <w:rPr>
                <w:b/>
                <w:lang w:val="en-US"/>
              </w:rPr>
              <w:t>.</w:t>
            </w:r>
            <w:r w:rsidR="00431D85" w:rsidRPr="0017487D">
              <w:rPr>
                <w:lang w:val="en-US"/>
              </w:rPr>
              <w:t xml:space="preserve"> </w:t>
            </w:r>
            <w:r w:rsidR="00431D85" w:rsidRPr="0017487D">
              <w:rPr>
                <w:rFonts w:cs="Arial"/>
                <w:lang w:val="en-US"/>
              </w:rPr>
              <w:t>Examples and definitions of the feeding practices included in the behavioral coding scheme</w:t>
            </w:r>
            <w:bookmarkEnd w:id="61"/>
          </w:p>
        </w:tc>
      </w:tr>
      <w:tr w:rsidR="00431D85" w:rsidRPr="0017487D" w14:paraId="626C3D58" w14:textId="77777777" w:rsidTr="006D5EF9">
        <w:tc>
          <w:tcPr>
            <w:tcW w:w="1809" w:type="dxa"/>
            <w:tcBorders>
              <w:top w:val="single" w:sz="4" w:space="0" w:color="auto"/>
              <w:left w:val="single" w:sz="4" w:space="0" w:color="auto"/>
              <w:bottom w:val="single" w:sz="4" w:space="0" w:color="auto"/>
              <w:right w:val="single" w:sz="4" w:space="0" w:color="auto"/>
            </w:tcBorders>
          </w:tcPr>
          <w:p w14:paraId="0F50DC40" w14:textId="77777777" w:rsidR="00431D85" w:rsidRPr="0017487D" w:rsidRDefault="00431D85" w:rsidP="006D5EF9">
            <w:pPr>
              <w:rPr>
                <w:rFonts w:cs="Arial"/>
                <w:b/>
                <w:lang w:val="en-US"/>
              </w:rPr>
            </w:pPr>
            <w:r w:rsidRPr="0017487D">
              <w:rPr>
                <w:rFonts w:cs="Arial"/>
                <w:b/>
                <w:lang w:val="en-US"/>
              </w:rPr>
              <w:t>Feeding practice</w:t>
            </w:r>
          </w:p>
        </w:tc>
        <w:tc>
          <w:tcPr>
            <w:tcW w:w="3969" w:type="dxa"/>
            <w:tcBorders>
              <w:top w:val="single" w:sz="4" w:space="0" w:color="auto"/>
              <w:left w:val="single" w:sz="4" w:space="0" w:color="auto"/>
              <w:bottom w:val="single" w:sz="4" w:space="0" w:color="auto"/>
              <w:right w:val="single" w:sz="4" w:space="0" w:color="auto"/>
            </w:tcBorders>
          </w:tcPr>
          <w:p w14:paraId="2C1E2CD6" w14:textId="77777777" w:rsidR="00431D85" w:rsidRPr="0017487D" w:rsidRDefault="00431D85" w:rsidP="006D5EF9">
            <w:pPr>
              <w:rPr>
                <w:rFonts w:cs="Arial"/>
                <w:b/>
                <w:lang w:val="en-US"/>
              </w:rPr>
            </w:pPr>
            <w:r w:rsidRPr="0017487D">
              <w:rPr>
                <w:rFonts w:cs="Arial"/>
                <w:b/>
                <w:lang w:val="en-US"/>
              </w:rPr>
              <w:t>Definition and examples</w:t>
            </w:r>
          </w:p>
        </w:tc>
        <w:tc>
          <w:tcPr>
            <w:tcW w:w="3969" w:type="dxa"/>
            <w:tcBorders>
              <w:top w:val="single" w:sz="4" w:space="0" w:color="auto"/>
              <w:left w:val="single" w:sz="4" w:space="0" w:color="auto"/>
              <w:bottom w:val="single" w:sz="4" w:space="0" w:color="auto"/>
              <w:right w:val="single" w:sz="4" w:space="0" w:color="auto"/>
            </w:tcBorders>
          </w:tcPr>
          <w:p w14:paraId="1CAAE051" w14:textId="77777777" w:rsidR="00431D85" w:rsidRPr="0017487D" w:rsidRDefault="00431D85" w:rsidP="006D5EF9">
            <w:pPr>
              <w:rPr>
                <w:rFonts w:cs="Arial"/>
                <w:b/>
                <w:lang w:val="en-US"/>
              </w:rPr>
            </w:pPr>
            <w:r w:rsidRPr="0017487D">
              <w:rPr>
                <w:rFonts w:cs="Arial"/>
                <w:b/>
                <w:lang w:val="en-US"/>
              </w:rPr>
              <w:t>Examples</w:t>
            </w:r>
          </w:p>
        </w:tc>
      </w:tr>
      <w:tr w:rsidR="00431D85" w:rsidRPr="0017487D" w14:paraId="372F4BE5" w14:textId="77777777" w:rsidTr="006D5EF9">
        <w:trPr>
          <w:trHeight w:val="576"/>
        </w:trPr>
        <w:tc>
          <w:tcPr>
            <w:tcW w:w="1809" w:type="dxa"/>
            <w:tcBorders>
              <w:top w:val="single" w:sz="4" w:space="0" w:color="auto"/>
              <w:left w:val="single" w:sz="4" w:space="0" w:color="auto"/>
              <w:bottom w:val="single" w:sz="4" w:space="0" w:color="auto"/>
              <w:right w:val="single" w:sz="4" w:space="0" w:color="auto"/>
            </w:tcBorders>
          </w:tcPr>
          <w:p w14:paraId="6D7A4277" w14:textId="77777777" w:rsidR="00431D85" w:rsidRPr="0017487D" w:rsidRDefault="00431D85" w:rsidP="006D5EF9">
            <w:pPr>
              <w:rPr>
                <w:rFonts w:cs="Arial"/>
                <w:lang w:val="en-US"/>
              </w:rPr>
            </w:pPr>
            <w:r w:rsidRPr="0017487D">
              <w:rPr>
                <w:rFonts w:cs="Arial"/>
                <w:lang w:val="en-US"/>
              </w:rPr>
              <w:t>Autonomy-Supportive Prompts to eat (ASP)</w:t>
            </w:r>
          </w:p>
        </w:tc>
        <w:tc>
          <w:tcPr>
            <w:tcW w:w="3969" w:type="dxa"/>
            <w:tcBorders>
              <w:top w:val="single" w:sz="4" w:space="0" w:color="auto"/>
              <w:left w:val="single" w:sz="4" w:space="0" w:color="auto"/>
              <w:bottom w:val="single" w:sz="4" w:space="0" w:color="auto"/>
              <w:right w:val="single" w:sz="4" w:space="0" w:color="auto"/>
            </w:tcBorders>
          </w:tcPr>
          <w:p w14:paraId="0654C5D9" w14:textId="77777777" w:rsidR="00431D85" w:rsidRPr="0017487D" w:rsidRDefault="00431D85" w:rsidP="006D5EF9">
            <w:pPr>
              <w:rPr>
                <w:lang w:val="en-US"/>
              </w:rPr>
            </w:pPr>
            <w:r w:rsidRPr="0017487D">
              <w:rPr>
                <w:lang w:val="en-US"/>
              </w:rPr>
              <w:t>Prompts for child to eat more in a gentle, non-coercive way. Child maintains the ability to decide whether to eat or not.</w:t>
            </w:r>
          </w:p>
        </w:tc>
        <w:tc>
          <w:tcPr>
            <w:tcW w:w="3969" w:type="dxa"/>
            <w:tcBorders>
              <w:top w:val="single" w:sz="4" w:space="0" w:color="auto"/>
              <w:left w:val="single" w:sz="4" w:space="0" w:color="auto"/>
              <w:bottom w:val="single" w:sz="4" w:space="0" w:color="auto"/>
              <w:right w:val="single" w:sz="4" w:space="0" w:color="auto"/>
            </w:tcBorders>
          </w:tcPr>
          <w:p w14:paraId="7D36B79F" w14:textId="77777777" w:rsidR="00431D85" w:rsidRPr="0017487D" w:rsidRDefault="00431D85" w:rsidP="006D5EF9">
            <w:pPr>
              <w:pStyle w:val="ListParagraph"/>
              <w:ind w:left="113"/>
              <w:rPr>
                <w:lang w:val="en-US"/>
              </w:rPr>
            </w:pPr>
            <w:r w:rsidRPr="0017487D">
              <w:rPr>
                <w:i/>
                <w:lang w:val="en-US"/>
              </w:rPr>
              <w:t xml:space="preserve">“Don’t forget the peaches”, “You have to eat cheese because it is good for your bones”, </w:t>
            </w:r>
            <w:r w:rsidRPr="0017487D">
              <w:rPr>
                <w:lang w:val="en-US"/>
              </w:rPr>
              <w:t>(mom eats food) “Yum!”</w:t>
            </w:r>
          </w:p>
        </w:tc>
      </w:tr>
      <w:tr w:rsidR="00431D85" w:rsidRPr="0017487D" w14:paraId="2FEF49A1" w14:textId="77777777" w:rsidTr="006D5EF9">
        <w:trPr>
          <w:trHeight w:val="556"/>
        </w:trPr>
        <w:tc>
          <w:tcPr>
            <w:tcW w:w="1809" w:type="dxa"/>
            <w:tcBorders>
              <w:top w:val="single" w:sz="4" w:space="0" w:color="auto"/>
              <w:left w:val="single" w:sz="4" w:space="0" w:color="auto"/>
              <w:bottom w:val="single" w:sz="4" w:space="0" w:color="auto"/>
              <w:right w:val="single" w:sz="4" w:space="0" w:color="auto"/>
            </w:tcBorders>
          </w:tcPr>
          <w:p w14:paraId="2C7F50DB" w14:textId="77777777" w:rsidR="00431D85" w:rsidRPr="0017487D" w:rsidRDefault="00431D85" w:rsidP="006D5EF9">
            <w:pPr>
              <w:rPr>
                <w:rFonts w:cs="Arial"/>
                <w:lang w:val="en-US"/>
              </w:rPr>
            </w:pPr>
            <w:r w:rsidRPr="0017487D">
              <w:rPr>
                <w:rFonts w:cs="Arial"/>
                <w:lang w:val="en-US"/>
              </w:rPr>
              <w:t>Coercive-Controlling Prompts to eat (CCP)</w:t>
            </w:r>
          </w:p>
        </w:tc>
        <w:tc>
          <w:tcPr>
            <w:tcW w:w="3969" w:type="dxa"/>
            <w:tcBorders>
              <w:top w:val="single" w:sz="4" w:space="0" w:color="auto"/>
              <w:left w:val="single" w:sz="4" w:space="0" w:color="auto"/>
              <w:bottom w:val="single" w:sz="4" w:space="0" w:color="auto"/>
              <w:right w:val="single" w:sz="4" w:space="0" w:color="auto"/>
            </w:tcBorders>
          </w:tcPr>
          <w:p w14:paraId="2B4DB208" w14:textId="77777777" w:rsidR="00431D85" w:rsidRPr="0017487D" w:rsidRDefault="00431D85" w:rsidP="006D5EF9">
            <w:pPr>
              <w:rPr>
                <w:lang w:val="en-US"/>
              </w:rPr>
            </w:pPr>
            <w:r w:rsidRPr="0017487D">
              <w:rPr>
                <w:lang w:val="en-US"/>
              </w:rPr>
              <w:t>Prompts for child to eat more in a coercive manner, either through pressure or bribery.</w:t>
            </w:r>
          </w:p>
        </w:tc>
        <w:tc>
          <w:tcPr>
            <w:tcW w:w="3969" w:type="dxa"/>
            <w:tcBorders>
              <w:top w:val="single" w:sz="4" w:space="0" w:color="auto"/>
              <w:left w:val="single" w:sz="4" w:space="0" w:color="auto"/>
              <w:bottom w:val="single" w:sz="4" w:space="0" w:color="auto"/>
              <w:right w:val="single" w:sz="4" w:space="0" w:color="auto"/>
            </w:tcBorders>
          </w:tcPr>
          <w:p w14:paraId="5EB3B9E4" w14:textId="77777777" w:rsidR="00431D85" w:rsidRPr="0017487D" w:rsidRDefault="00431D85" w:rsidP="006D5EF9">
            <w:pPr>
              <w:rPr>
                <w:lang w:val="en-US"/>
              </w:rPr>
            </w:pPr>
            <w:r w:rsidRPr="0017487D">
              <w:rPr>
                <w:i/>
                <w:lang w:val="en-US"/>
              </w:rPr>
              <w:t xml:space="preserve">“You have to finish your food” , “Just eat”, “Finish this and I will let you play at the playground later”, “Eat it, don’t waste food” </w:t>
            </w:r>
          </w:p>
        </w:tc>
      </w:tr>
      <w:tr w:rsidR="00431D85" w:rsidRPr="0017487D" w14:paraId="198961E7" w14:textId="77777777" w:rsidTr="006D5EF9">
        <w:tc>
          <w:tcPr>
            <w:tcW w:w="1809" w:type="dxa"/>
            <w:tcBorders>
              <w:top w:val="single" w:sz="4" w:space="0" w:color="auto"/>
              <w:left w:val="single" w:sz="4" w:space="0" w:color="auto"/>
              <w:bottom w:val="single" w:sz="4" w:space="0" w:color="auto"/>
              <w:right w:val="single" w:sz="4" w:space="0" w:color="auto"/>
            </w:tcBorders>
          </w:tcPr>
          <w:p w14:paraId="09E86B40" w14:textId="77777777" w:rsidR="00431D85" w:rsidRPr="0017487D" w:rsidRDefault="00431D85" w:rsidP="006D5EF9">
            <w:pPr>
              <w:rPr>
                <w:rFonts w:cs="Arial"/>
                <w:lang w:val="en-US"/>
              </w:rPr>
            </w:pPr>
            <w:r w:rsidRPr="0017487D">
              <w:rPr>
                <w:rFonts w:cs="Arial"/>
                <w:lang w:val="en-US"/>
              </w:rPr>
              <w:t>Suggestion</w:t>
            </w:r>
          </w:p>
        </w:tc>
        <w:tc>
          <w:tcPr>
            <w:tcW w:w="3969" w:type="dxa"/>
            <w:tcBorders>
              <w:top w:val="single" w:sz="4" w:space="0" w:color="auto"/>
              <w:left w:val="single" w:sz="4" w:space="0" w:color="auto"/>
              <w:bottom w:val="single" w:sz="4" w:space="0" w:color="auto"/>
              <w:right w:val="single" w:sz="4" w:space="0" w:color="auto"/>
            </w:tcBorders>
          </w:tcPr>
          <w:p w14:paraId="34672DD9" w14:textId="77777777" w:rsidR="00431D85" w:rsidRPr="0017487D" w:rsidRDefault="00431D85" w:rsidP="006D5EF9">
            <w:pPr>
              <w:rPr>
                <w:lang w:val="en-US"/>
              </w:rPr>
            </w:pPr>
            <w:r w:rsidRPr="0017487D">
              <w:rPr>
                <w:lang w:val="en-US"/>
              </w:rPr>
              <w:t>Mother suggests that child selects a certain food from the buffet</w:t>
            </w:r>
            <w:r w:rsidRPr="0017487D">
              <w:rPr>
                <w:b/>
                <w:lang w:val="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7556AF20" w14:textId="77777777" w:rsidR="00431D85" w:rsidRPr="0017487D" w:rsidRDefault="00431D85" w:rsidP="006D5EF9">
            <w:pPr>
              <w:rPr>
                <w:i/>
                <w:lang w:val="en-US"/>
              </w:rPr>
            </w:pPr>
            <w:r w:rsidRPr="0017487D">
              <w:rPr>
                <w:i/>
                <w:lang w:val="en-US"/>
              </w:rPr>
              <w:t>“What about cake?”, “Got nuggets there (at the buffet table)”, “Only bread?”, “Do you want to eat something else?”</w:t>
            </w:r>
          </w:p>
        </w:tc>
      </w:tr>
      <w:tr w:rsidR="00431D85" w:rsidRPr="0017487D" w14:paraId="72E483E7" w14:textId="77777777" w:rsidTr="006D5EF9">
        <w:tc>
          <w:tcPr>
            <w:tcW w:w="1809" w:type="dxa"/>
            <w:tcBorders>
              <w:top w:val="single" w:sz="4" w:space="0" w:color="auto"/>
              <w:left w:val="single" w:sz="4" w:space="0" w:color="auto"/>
              <w:bottom w:val="single" w:sz="4" w:space="0" w:color="auto"/>
              <w:right w:val="single" w:sz="4" w:space="0" w:color="auto"/>
            </w:tcBorders>
          </w:tcPr>
          <w:p w14:paraId="467D9763" w14:textId="77777777" w:rsidR="00431D85" w:rsidRPr="0017487D" w:rsidRDefault="00431D85" w:rsidP="006D5EF9">
            <w:pPr>
              <w:rPr>
                <w:rFonts w:cs="Arial"/>
                <w:lang w:val="en-US"/>
              </w:rPr>
            </w:pPr>
            <w:r w:rsidRPr="0017487D">
              <w:rPr>
                <w:rFonts w:cs="Arial"/>
                <w:lang w:val="en-US"/>
              </w:rPr>
              <w:t>Questioning child’s food choice</w:t>
            </w:r>
          </w:p>
        </w:tc>
        <w:tc>
          <w:tcPr>
            <w:tcW w:w="3969" w:type="dxa"/>
            <w:tcBorders>
              <w:top w:val="single" w:sz="4" w:space="0" w:color="auto"/>
              <w:left w:val="single" w:sz="4" w:space="0" w:color="auto"/>
              <w:bottom w:val="single" w:sz="4" w:space="0" w:color="auto"/>
              <w:right w:val="single" w:sz="4" w:space="0" w:color="auto"/>
            </w:tcBorders>
          </w:tcPr>
          <w:p w14:paraId="5B257AD8" w14:textId="77777777" w:rsidR="00431D85" w:rsidRPr="0017487D" w:rsidRDefault="00431D85" w:rsidP="006D5EF9">
            <w:pPr>
              <w:rPr>
                <w:lang w:val="en-US"/>
              </w:rPr>
            </w:pPr>
            <w:r w:rsidRPr="0017487D">
              <w:rPr>
                <w:lang w:val="en-US"/>
              </w:rPr>
              <w:t>Mother asks child if he’s sure about the food he has chosen from the buffet or to eat, without explicitly telling him he can’t have it</w:t>
            </w:r>
          </w:p>
        </w:tc>
        <w:tc>
          <w:tcPr>
            <w:tcW w:w="3969" w:type="dxa"/>
            <w:tcBorders>
              <w:top w:val="single" w:sz="4" w:space="0" w:color="auto"/>
              <w:left w:val="single" w:sz="4" w:space="0" w:color="auto"/>
              <w:bottom w:val="single" w:sz="4" w:space="0" w:color="auto"/>
              <w:right w:val="single" w:sz="4" w:space="0" w:color="auto"/>
            </w:tcBorders>
          </w:tcPr>
          <w:p w14:paraId="47E68E0E" w14:textId="77777777" w:rsidR="00431D85" w:rsidRPr="0017487D" w:rsidRDefault="00431D85" w:rsidP="006D5EF9">
            <w:pPr>
              <w:rPr>
                <w:lang w:val="en-US"/>
              </w:rPr>
            </w:pPr>
            <w:r w:rsidRPr="0017487D">
              <w:rPr>
                <w:i/>
                <w:lang w:val="en-US"/>
              </w:rPr>
              <w:t xml:space="preserve">“Are you sure you want that?”, “Do you think that’s too much?”, </w:t>
            </w:r>
            <w:r w:rsidRPr="0017487D">
              <w:rPr>
                <w:i/>
                <w:iCs/>
                <w:lang w:val="en-US"/>
              </w:rPr>
              <w:t>“Can you finish so much?”</w:t>
            </w:r>
          </w:p>
        </w:tc>
      </w:tr>
      <w:tr w:rsidR="00431D85" w:rsidRPr="0017487D" w14:paraId="5E4D7F5A" w14:textId="77777777" w:rsidTr="006D5EF9">
        <w:tc>
          <w:tcPr>
            <w:tcW w:w="1809" w:type="dxa"/>
            <w:tcBorders>
              <w:top w:val="single" w:sz="4" w:space="0" w:color="auto"/>
              <w:left w:val="single" w:sz="4" w:space="0" w:color="auto"/>
              <w:bottom w:val="single" w:sz="4" w:space="0" w:color="auto"/>
              <w:right w:val="single" w:sz="4" w:space="0" w:color="auto"/>
            </w:tcBorders>
          </w:tcPr>
          <w:p w14:paraId="43A5266F" w14:textId="77777777" w:rsidR="00431D85" w:rsidRPr="0017487D" w:rsidRDefault="00431D85" w:rsidP="006D5EF9">
            <w:pPr>
              <w:rPr>
                <w:rFonts w:cs="Arial"/>
                <w:lang w:val="en-US"/>
              </w:rPr>
            </w:pPr>
            <w:r w:rsidRPr="0017487D">
              <w:rPr>
                <w:rFonts w:cs="Arial"/>
                <w:lang w:val="en-US"/>
              </w:rPr>
              <w:t>Restriction</w:t>
            </w:r>
          </w:p>
        </w:tc>
        <w:tc>
          <w:tcPr>
            <w:tcW w:w="3969" w:type="dxa"/>
            <w:tcBorders>
              <w:top w:val="single" w:sz="4" w:space="0" w:color="auto"/>
              <w:left w:val="single" w:sz="4" w:space="0" w:color="auto"/>
              <w:bottom w:val="single" w:sz="4" w:space="0" w:color="auto"/>
              <w:right w:val="single" w:sz="4" w:space="0" w:color="auto"/>
            </w:tcBorders>
          </w:tcPr>
          <w:p w14:paraId="31C0515C" w14:textId="77777777" w:rsidR="00431D85" w:rsidRPr="0017487D" w:rsidRDefault="00431D85" w:rsidP="006D5EF9">
            <w:pPr>
              <w:rPr>
                <w:lang w:val="en-US"/>
              </w:rPr>
            </w:pPr>
            <w:r w:rsidRPr="0017487D">
              <w:rPr>
                <w:lang w:val="en-US"/>
              </w:rPr>
              <w:t>Mother restricts how much food or the amount of a particular food that the child eats.</w:t>
            </w:r>
          </w:p>
        </w:tc>
        <w:tc>
          <w:tcPr>
            <w:tcW w:w="3969" w:type="dxa"/>
            <w:tcBorders>
              <w:top w:val="single" w:sz="4" w:space="0" w:color="auto"/>
              <w:left w:val="single" w:sz="4" w:space="0" w:color="auto"/>
              <w:bottom w:val="single" w:sz="4" w:space="0" w:color="auto"/>
              <w:right w:val="single" w:sz="4" w:space="0" w:color="auto"/>
            </w:tcBorders>
          </w:tcPr>
          <w:p w14:paraId="39FDF284" w14:textId="77777777" w:rsidR="00431D85" w:rsidRPr="0017487D" w:rsidRDefault="00431D85" w:rsidP="006D5EF9">
            <w:pPr>
              <w:rPr>
                <w:i/>
                <w:iCs/>
                <w:lang w:val="en-US"/>
              </w:rPr>
            </w:pPr>
            <w:r w:rsidRPr="0017487D">
              <w:rPr>
                <w:i/>
                <w:lang w:val="en-US"/>
              </w:rPr>
              <w:t xml:space="preserve">“Don’t eat that”, “Eat what you have before you take more”, </w:t>
            </w:r>
            <w:r w:rsidRPr="0017487D">
              <w:rPr>
                <w:i/>
                <w:iCs/>
                <w:lang w:val="en-US"/>
              </w:rPr>
              <w:t>Mother pushes cake away from child</w:t>
            </w:r>
          </w:p>
        </w:tc>
      </w:tr>
      <w:tr w:rsidR="00431D85" w:rsidRPr="0017487D" w14:paraId="6B76752C" w14:textId="77777777" w:rsidTr="006D5EF9">
        <w:tc>
          <w:tcPr>
            <w:tcW w:w="1809" w:type="dxa"/>
            <w:tcBorders>
              <w:top w:val="single" w:sz="4" w:space="0" w:color="auto"/>
              <w:left w:val="single" w:sz="4" w:space="0" w:color="auto"/>
              <w:bottom w:val="single" w:sz="4" w:space="0" w:color="auto"/>
              <w:right w:val="single" w:sz="4" w:space="0" w:color="auto"/>
            </w:tcBorders>
          </w:tcPr>
          <w:p w14:paraId="5E1B91E2" w14:textId="77777777" w:rsidR="00431D85" w:rsidRPr="0017487D" w:rsidRDefault="00431D85" w:rsidP="006D5EF9">
            <w:pPr>
              <w:rPr>
                <w:rFonts w:cs="Arial"/>
                <w:lang w:val="en-US"/>
              </w:rPr>
            </w:pPr>
            <w:r w:rsidRPr="0017487D">
              <w:rPr>
                <w:rFonts w:cs="Arial"/>
                <w:lang w:val="en-US"/>
              </w:rPr>
              <w:t>Hurry</w:t>
            </w:r>
          </w:p>
        </w:tc>
        <w:tc>
          <w:tcPr>
            <w:tcW w:w="3969" w:type="dxa"/>
            <w:tcBorders>
              <w:top w:val="single" w:sz="4" w:space="0" w:color="auto"/>
              <w:left w:val="single" w:sz="4" w:space="0" w:color="auto"/>
              <w:bottom w:val="single" w:sz="4" w:space="0" w:color="auto"/>
              <w:right w:val="single" w:sz="4" w:space="0" w:color="auto"/>
            </w:tcBorders>
          </w:tcPr>
          <w:p w14:paraId="62B88469" w14:textId="77777777" w:rsidR="00431D85" w:rsidRPr="0017487D" w:rsidRDefault="00431D85" w:rsidP="006D5EF9">
            <w:pPr>
              <w:rPr>
                <w:lang w:val="en-US"/>
              </w:rPr>
            </w:pPr>
            <w:r w:rsidRPr="0017487D">
              <w:rPr>
                <w:lang w:val="en-US"/>
              </w:rPr>
              <w:t>Mother tries to encourage child to eat faster or within a certain amount of time.</w:t>
            </w:r>
          </w:p>
        </w:tc>
        <w:tc>
          <w:tcPr>
            <w:tcW w:w="3969" w:type="dxa"/>
            <w:tcBorders>
              <w:top w:val="single" w:sz="4" w:space="0" w:color="auto"/>
              <w:left w:val="single" w:sz="4" w:space="0" w:color="auto"/>
              <w:bottom w:val="single" w:sz="4" w:space="0" w:color="auto"/>
              <w:right w:val="single" w:sz="4" w:space="0" w:color="auto"/>
            </w:tcBorders>
          </w:tcPr>
          <w:p w14:paraId="5BBC8CE8" w14:textId="77777777" w:rsidR="00431D85" w:rsidRPr="0017487D" w:rsidRDefault="00431D85" w:rsidP="006D5EF9">
            <w:pPr>
              <w:rPr>
                <w:i/>
                <w:lang w:val="en-US"/>
              </w:rPr>
            </w:pPr>
            <w:r w:rsidRPr="0017487D">
              <w:rPr>
                <w:i/>
                <w:iCs/>
                <w:lang w:val="en-US"/>
              </w:rPr>
              <w:t xml:space="preserve">“Hurry up eat your honey stars”, </w:t>
            </w:r>
            <w:r w:rsidRPr="0017487D">
              <w:rPr>
                <w:i/>
                <w:lang w:val="en-US"/>
              </w:rPr>
              <w:t>“You have not much time left”, “Faster”</w:t>
            </w:r>
          </w:p>
        </w:tc>
      </w:tr>
      <w:tr w:rsidR="00431D85" w:rsidRPr="0017487D" w14:paraId="0D18F4CE" w14:textId="77777777" w:rsidTr="006D5EF9">
        <w:tc>
          <w:tcPr>
            <w:tcW w:w="1809" w:type="dxa"/>
            <w:tcBorders>
              <w:top w:val="single" w:sz="4" w:space="0" w:color="auto"/>
              <w:left w:val="single" w:sz="4" w:space="0" w:color="auto"/>
              <w:bottom w:val="single" w:sz="4" w:space="0" w:color="auto"/>
              <w:right w:val="single" w:sz="4" w:space="0" w:color="auto"/>
            </w:tcBorders>
          </w:tcPr>
          <w:p w14:paraId="3A7A1178" w14:textId="77777777" w:rsidR="00431D85" w:rsidRPr="0017487D" w:rsidRDefault="00431D85" w:rsidP="006D5EF9">
            <w:pPr>
              <w:rPr>
                <w:rFonts w:cs="Arial"/>
                <w:lang w:val="en-US"/>
              </w:rPr>
            </w:pPr>
            <w:r w:rsidRPr="0017487D">
              <w:rPr>
                <w:rFonts w:cs="Arial"/>
                <w:lang w:val="en-US"/>
              </w:rPr>
              <w:t>Slow</w:t>
            </w:r>
          </w:p>
        </w:tc>
        <w:tc>
          <w:tcPr>
            <w:tcW w:w="3969" w:type="dxa"/>
            <w:tcBorders>
              <w:top w:val="single" w:sz="4" w:space="0" w:color="auto"/>
              <w:left w:val="single" w:sz="4" w:space="0" w:color="auto"/>
              <w:bottom w:val="single" w:sz="4" w:space="0" w:color="auto"/>
              <w:right w:val="single" w:sz="4" w:space="0" w:color="auto"/>
            </w:tcBorders>
          </w:tcPr>
          <w:p w14:paraId="77FD056D" w14:textId="77777777" w:rsidR="00431D85" w:rsidRPr="0017487D" w:rsidRDefault="00431D85" w:rsidP="006D5EF9">
            <w:pPr>
              <w:rPr>
                <w:lang w:val="en-US"/>
              </w:rPr>
            </w:pPr>
            <w:r w:rsidRPr="0017487D">
              <w:rPr>
                <w:lang w:val="en-US"/>
              </w:rPr>
              <w:t>Mother asks child to eat more slowly or put less food in his mouth at once</w:t>
            </w:r>
          </w:p>
        </w:tc>
        <w:tc>
          <w:tcPr>
            <w:tcW w:w="3969" w:type="dxa"/>
            <w:tcBorders>
              <w:top w:val="single" w:sz="4" w:space="0" w:color="auto"/>
              <w:left w:val="single" w:sz="4" w:space="0" w:color="auto"/>
              <w:bottom w:val="single" w:sz="4" w:space="0" w:color="auto"/>
              <w:right w:val="single" w:sz="4" w:space="0" w:color="auto"/>
            </w:tcBorders>
          </w:tcPr>
          <w:p w14:paraId="40C628D3" w14:textId="77777777" w:rsidR="00431D85" w:rsidRPr="0017487D" w:rsidRDefault="00431D85" w:rsidP="006D5EF9">
            <w:pPr>
              <w:rPr>
                <w:i/>
                <w:lang w:val="en-US"/>
              </w:rPr>
            </w:pPr>
            <w:r w:rsidRPr="0017487D">
              <w:rPr>
                <w:i/>
                <w:lang w:val="en-US"/>
              </w:rPr>
              <w:t>“Make sure you chew your food”, “Swallow your food”, “Eat one by one”</w:t>
            </w:r>
          </w:p>
        </w:tc>
      </w:tr>
      <w:tr w:rsidR="00431D85" w:rsidRPr="0017487D" w14:paraId="75AD2A00" w14:textId="77777777" w:rsidTr="006D5EF9">
        <w:tc>
          <w:tcPr>
            <w:tcW w:w="1809" w:type="dxa"/>
            <w:tcBorders>
              <w:top w:val="single" w:sz="4" w:space="0" w:color="auto"/>
              <w:left w:val="single" w:sz="4" w:space="0" w:color="auto"/>
              <w:bottom w:val="single" w:sz="4" w:space="0" w:color="auto"/>
              <w:right w:val="single" w:sz="4" w:space="0" w:color="auto"/>
            </w:tcBorders>
          </w:tcPr>
          <w:p w14:paraId="117447A0" w14:textId="77777777" w:rsidR="00431D85" w:rsidRPr="0017487D" w:rsidRDefault="00431D85" w:rsidP="006D5EF9">
            <w:pPr>
              <w:rPr>
                <w:rFonts w:cs="Arial"/>
                <w:lang w:val="en-US"/>
              </w:rPr>
            </w:pPr>
            <w:r w:rsidRPr="0017487D">
              <w:rPr>
                <w:rFonts w:cs="Arial"/>
                <w:lang w:val="en-US"/>
              </w:rPr>
              <w:t>Positive talking</w:t>
            </w:r>
          </w:p>
        </w:tc>
        <w:tc>
          <w:tcPr>
            <w:tcW w:w="3969" w:type="dxa"/>
            <w:tcBorders>
              <w:top w:val="single" w:sz="4" w:space="0" w:color="auto"/>
              <w:left w:val="single" w:sz="4" w:space="0" w:color="auto"/>
              <w:bottom w:val="single" w:sz="4" w:space="0" w:color="auto"/>
              <w:right w:val="single" w:sz="4" w:space="0" w:color="auto"/>
            </w:tcBorders>
          </w:tcPr>
          <w:p w14:paraId="34EC6EDC" w14:textId="77777777" w:rsidR="00431D85" w:rsidRPr="0017487D" w:rsidRDefault="00431D85" w:rsidP="006D5EF9">
            <w:pPr>
              <w:rPr>
                <w:lang w:val="en-US"/>
              </w:rPr>
            </w:pPr>
            <w:r w:rsidRPr="0017487D">
              <w:rPr>
                <w:lang w:val="en-US"/>
              </w:rPr>
              <w:t>Mother makes a positive comment about child’s food or eating, or uses a positive tone of voice.</w:t>
            </w:r>
          </w:p>
        </w:tc>
        <w:tc>
          <w:tcPr>
            <w:tcW w:w="3969" w:type="dxa"/>
            <w:tcBorders>
              <w:top w:val="single" w:sz="4" w:space="0" w:color="auto"/>
              <w:left w:val="single" w:sz="4" w:space="0" w:color="auto"/>
              <w:bottom w:val="single" w:sz="4" w:space="0" w:color="auto"/>
              <w:right w:val="single" w:sz="4" w:space="0" w:color="auto"/>
            </w:tcBorders>
          </w:tcPr>
          <w:p w14:paraId="6D65CE6D" w14:textId="77777777" w:rsidR="00431D85" w:rsidRPr="0017487D" w:rsidRDefault="00431D85" w:rsidP="006D5EF9">
            <w:pPr>
              <w:rPr>
                <w:lang w:val="en-US"/>
              </w:rPr>
            </w:pPr>
            <w:r w:rsidRPr="0017487D">
              <w:rPr>
                <w:i/>
                <w:lang w:val="en-US"/>
              </w:rPr>
              <w:t>“This is tasty”,</w:t>
            </w:r>
            <w:r w:rsidRPr="0017487D">
              <w:rPr>
                <w:i/>
                <w:color w:val="1F497D" w:themeColor="text2"/>
                <w:lang w:val="en-US"/>
              </w:rPr>
              <w:t xml:space="preserve"> </w:t>
            </w:r>
            <w:r w:rsidRPr="0017487D">
              <w:rPr>
                <w:i/>
                <w:lang w:val="en-US"/>
              </w:rPr>
              <w:t>“You’re a good girl, you’re  eating by yourself”, “I love apple juice”</w:t>
            </w:r>
          </w:p>
        </w:tc>
      </w:tr>
      <w:tr w:rsidR="00431D85" w:rsidRPr="0017487D" w14:paraId="49F31573" w14:textId="77777777" w:rsidTr="006D5EF9">
        <w:tc>
          <w:tcPr>
            <w:tcW w:w="1809" w:type="dxa"/>
            <w:tcBorders>
              <w:top w:val="single" w:sz="4" w:space="0" w:color="auto"/>
              <w:left w:val="single" w:sz="4" w:space="0" w:color="auto"/>
              <w:bottom w:val="single" w:sz="4" w:space="0" w:color="auto"/>
              <w:right w:val="single" w:sz="4" w:space="0" w:color="auto"/>
            </w:tcBorders>
          </w:tcPr>
          <w:p w14:paraId="0F312C54" w14:textId="77777777" w:rsidR="00431D85" w:rsidRPr="0017487D" w:rsidRDefault="00431D85" w:rsidP="006D5EF9">
            <w:pPr>
              <w:rPr>
                <w:rFonts w:cs="Arial"/>
                <w:lang w:val="en-US"/>
              </w:rPr>
            </w:pPr>
            <w:r w:rsidRPr="0017487D">
              <w:rPr>
                <w:rFonts w:cs="Arial"/>
                <w:lang w:val="en-US"/>
              </w:rPr>
              <w:t>Negative talking</w:t>
            </w:r>
          </w:p>
        </w:tc>
        <w:tc>
          <w:tcPr>
            <w:tcW w:w="3969" w:type="dxa"/>
            <w:tcBorders>
              <w:top w:val="single" w:sz="4" w:space="0" w:color="auto"/>
              <w:left w:val="single" w:sz="4" w:space="0" w:color="auto"/>
              <w:bottom w:val="single" w:sz="4" w:space="0" w:color="auto"/>
              <w:right w:val="single" w:sz="4" w:space="0" w:color="auto"/>
            </w:tcBorders>
          </w:tcPr>
          <w:p w14:paraId="6C7E3C66" w14:textId="77777777" w:rsidR="00431D85" w:rsidRPr="0017487D" w:rsidRDefault="00431D85" w:rsidP="006D5EF9">
            <w:pPr>
              <w:rPr>
                <w:lang w:val="en-US"/>
              </w:rPr>
            </w:pPr>
            <w:r w:rsidRPr="0017487D">
              <w:rPr>
                <w:lang w:val="en-US"/>
              </w:rPr>
              <w:t>Mother makes a negative comment about child’s food or eating, or uses a negative tone of voice.</w:t>
            </w:r>
          </w:p>
        </w:tc>
        <w:tc>
          <w:tcPr>
            <w:tcW w:w="3969" w:type="dxa"/>
            <w:tcBorders>
              <w:top w:val="single" w:sz="4" w:space="0" w:color="auto"/>
              <w:left w:val="single" w:sz="4" w:space="0" w:color="auto"/>
              <w:bottom w:val="single" w:sz="4" w:space="0" w:color="auto"/>
              <w:right w:val="single" w:sz="4" w:space="0" w:color="auto"/>
            </w:tcBorders>
          </w:tcPr>
          <w:p w14:paraId="41E00380" w14:textId="77777777" w:rsidR="00431D85" w:rsidRPr="0017487D" w:rsidRDefault="00431D85" w:rsidP="006D5EF9">
            <w:pPr>
              <w:rPr>
                <w:i/>
                <w:lang w:val="en-US"/>
              </w:rPr>
            </w:pPr>
            <w:r w:rsidRPr="0017487D">
              <w:rPr>
                <w:i/>
                <w:lang w:val="en-US"/>
              </w:rPr>
              <w:t>“I don’t like this”, “It’s tasteless”, “Eat properly, why (do) you always eat like that?”, “Don’t dirty the whole place can?”</w:t>
            </w:r>
          </w:p>
        </w:tc>
      </w:tr>
      <w:tr w:rsidR="00431D85" w:rsidRPr="007A28D7" w14:paraId="24DDD905" w14:textId="77777777" w:rsidTr="006D5EF9">
        <w:tc>
          <w:tcPr>
            <w:tcW w:w="1809" w:type="dxa"/>
            <w:tcBorders>
              <w:top w:val="single" w:sz="4" w:space="0" w:color="auto"/>
              <w:left w:val="single" w:sz="4" w:space="0" w:color="auto"/>
              <w:bottom w:val="single" w:sz="4" w:space="0" w:color="auto"/>
              <w:right w:val="single" w:sz="4" w:space="0" w:color="auto"/>
            </w:tcBorders>
          </w:tcPr>
          <w:p w14:paraId="0D8AAF5A" w14:textId="77777777" w:rsidR="00431D85" w:rsidRPr="0017487D" w:rsidRDefault="00431D85" w:rsidP="006D5EF9">
            <w:pPr>
              <w:rPr>
                <w:rFonts w:cs="Arial"/>
                <w:lang w:val="en-US"/>
              </w:rPr>
            </w:pPr>
            <w:r w:rsidRPr="0017487D">
              <w:rPr>
                <w:rFonts w:cs="Arial"/>
                <w:lang w:val="en-US"/>
              </w:rPr>
              <w:t>Neutral talking</w:t>
            </w:r>
          </w:p>
        </w:tc>
        <w:tc>
          <w:tcPr>
            <w:tcW w:w="3969" w:type="dxa"/>
            <w:tcBorders>
              <w:top w:val="single" w:sz="4" w:space="0" w:color="auto"/>
              <w:left w:val="single" w:sz="4" w:space="0" w:color="auto"/>
              <w:bottom w:val="single" w:sz="4" w:space="0" w:color="auto"/>
              <w:right w:val="single" w:sz="4" w:space="0" w:color="auto"/>
            </w:tcBorders>
          </w:tcPr>
          <w:p w14:paraId="1C75C99E" w14:textId="77777777" w:rsidR="00431D85" w:rsidRPr="0017487D" w:rsidRDefault="00431D85" w:rsidP="006D5EF9">
            <w:pPr>
              <w:rPr>
                <w:lang w:val="en-US"/>
              </w:rPr>
            </w:pPr>
            <w:r w:rsidRPr="0017487D">
              <w:rPr>
                <w:lang w:val="en-US"/>
              </w:rPr>
              <w:t xml:space="preserve">Mother makes a comment about food that is neutral or not obviously positive of negative.  This includes asking questions about the food. </w:t>
            </w:r>
          </w:p>
        </w:tc>
        <w:tc>
          <w:tcPr>
            <w:tcW w:w="3969" w:type="dxa"/>
            <w:tcBorders>
              <w:top w:val="single" w:sz="4" w:space="0" w:color="auto"/>
              <w:left w:val="single" w:sz="4" w:space="0" w:color="auto"/>
              <w:bottom w:val="single" w:sz="4" w:space="0" w:color="auto"/>
              <w:right w:val="single" w:sz="4" w:space="0" w:color="auto"/>
            </w:tcBorders>
          </w:tcPr>
          <w:p w14:paraId="6DC47588" w14:textId="77777777" w:rsidR="00431D85" w:rsidRPr="007A28D7" w:rsidRDefault="00431D85" w:rsidP="006D5EF9">
            <w:pPr>
              <w:rPr>
                <w:lang w:val="en-US"/>
              </w:rPr>
            </w:pPr>
            <w:r w:rsidRPr="0017487D">
              <w:rPr>
                <w:i/>
                <w:lang w:val="en-US"/>
              </w:rPr>
              <w:t xml:space="preserve">“What’s this?”, “Is this nice?”, </w:t>
            </w:r>
            <w:r w:rsidRPr="0017487D">
              <w:rPr>
                <w:lang w:val="en-US"/>
              </w:rPr>
              <w:t>Naming foods on the table “This is bread, pancakes, cheese, honey stars… etc.”</w:t>
            </w:r>
            <w:r w:rsidRPr="007A28D7">
              <w:rPr>
                <w:lang w:val="en-US"/>
              </w:rPr>
              <w:t xml:space="preserve"> </w:t>
            </w:r>
          </w:p>
        </w:tc>
      </w:tr>
    </w:tbl>
    <w:p w14:paraId="73A57D96" w14:textId="3EEF6E8C" w:rsidR="001C5185" w:rsidRDefault="001C5185" w:rsidP="00F863BD">
      <w:pPr>
        <w:rPr>
          <w:b/>
        </w:rPr>
      </w:pPr>
    </w:p>
    <w:p w14:paraId="4D6A1341" w14:textId="2403DA41" w:rsidR="004A4B2F" w:rsidRPr="00431D85" w:rsidRDefault="004A4B2F" w:rsidP="00F863BD">
      <w:pPr>
        <w:rPr>
          <w:b/>
        </w:rPr>
      </w:pPr>
    </w:p>
    <w:sectPr w:rsidR="004A4B2F" w:rsidRPr="00431D85" w:rsidSect="00B71DD5">
      <w:footerReference w:type="default" r:id="rId9"/>
      <w:pgSz w:w="12240" w:h="15840"/>
      <w:pgMar w:top="1417" w:right="1417" w:bottom="1417"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CB0F5" w16cid:durableId="1EF2FC47"/>
  <w16cid:commentId w16cid:paraId="07B62EED" w16cid:durableId="1EF2FD3E"/>
  <w16cid:commentId w16cid:paraId="1F6792F5" w16cid:durableId="1EF2FE0E"/>
  <w16cid:commentId w16cid:paraId="41D59448" w16cid:durableId="1EF2FE4A"/>
  <w16cid:commentId w16cid:paraId="36487B03" w16cid:durableId="1EF3029E"/>
  <w16cid:commentId w16cid:paraId="487290ED" w16cid:durableId="1EF2FF90"/>
  <w16cid:commentId w16cid:paraId="6050CAA9" w16cid:durableId="1EF30015"/>
  <w16cid:commentId w16cid:paraId="60FE9FA1" w16cid:durableId="1EF303FD"/>
  <w16cid:commentId w16cid:paraId="69EFD19B" w16cid:durableId="1EF3090A"/>
  <w16cid:commentId w16cid:paraId="512EC854" w16cid:durableId="1EF304C4"/>
  <w16cid:commentId w16cid:paraId="1B77918C" w16cid:durableId="1EF305CA"/>
  <w16cid:commentId w16cid:paraId="1DEB04DD" w16cid:durableId="1EF30944"/>
  <w16cid:commentId w16cid:paraId="5667A385" w16cid:durableId="1EF306F8"/>
  <w16cid:commentId w16cid:paraId="3D343D5F" w16cid:durableId="1EF307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AD67" w14:textId="77777777" w:rsidR="00A070F5" w:rsidRDefault="00A070F5" w:rsidP="00095A75">
      <w:pPr>
        <w:spacing w:after="0" w:line="240" w:lineRule="auto"/>
      </w:pPr>
      <w:r>
        <w:separator/>
      </w:r>
    </w:p>
  </w:endnote>
  <w:endnote w:type="continuationSeparator" w:id="0">
    <w:p w14:paraId="3BDE11C9" w14:textId="77777777" w:rsidR="00A070F5" w:rsidRDefault="00A070F5" w:rsidP="00095A75">
      <w:pPr>
        <w:spacing w:after="0" w:line="240" w:lineRule="auto"/>
      </w:pPr>
      <w:r>
        <w:continuationSeparator/>
      </w:r>
    </w:p>
  </w:endnote>
  <w:endnote w:type="continuationNotice" w:id="1">
    <w:p w14:paraId="7B999093" w14:textId="77777777" w:rsidR="00A070F5" w:rsidRDefault="00A07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OT777cf4fb">
    <w:altName w:val="Times New Roman"/>
    <w:panose1 w:val="00000000000000000000"/>
    <w:charset w:val="00"/>
    <w:family w:val="roman"/>
    <w:notTrueType/>
    <w:pitch w:val="default"/>
  </w:font>
  <w:font w:name="AdvOT4e1564e8.I">
    <w:altName w:val="Times New Roman"/>
    <w:panose1 w:val="00000000000000000000"/>
    <w:charset w:val="00"/>
    <w:family w:val="roman"/>
    <w:notTrueType/>
    <w:pitch w:val="default"/>
  </w:font>
  <w:font w:name="AdvOT8608a8d1">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7337"/>
      <w:docPartObj>
        <w:docPartGallery w:val="Page Numbers (Bottom of Page)"/>
        <w:docPartUnique/>
      </w:docPartObj>
    </w:sdtPr>
    <w:sdtEndPr>
      <w:rPr>
        <w:noProof/>
      </w:rPr>
    </w:sdtEndPr>
    <w:sdtContent>
      <w:p w14:paraId="284C0793" w14:textId="3E8C4DF5" w:rsidR="00A070F5" w:rsidRDefault="00A070F5">
        <w:pPr>
          <w:pStyle w:val="Footer"/>
          <w:jc w:val="center"/>
        </w:pPr>
        <w:r>
          <w:fldChar w:fldCharType="begin"/>
        </w:r>
        <w:r>
          <w:instrText xml:space="preserve"> PAGE   \* MERGEFORMAT </w:instrText>
        </w:r>
        <w:r>
          <w:fldChar w:fldCharType="separate"/>
        </w:r>
        <w:r w:rsidR="00A903F3">
          <w:rPr>
            <w:noProof/>
          </w:rPr>
          <w:t>2</w:t>
        </w:r>
        <w:r>
          <w:rPr>
            <w:noProof/>
          </w:rPr>
          <w:fldChar w:fldCharType="end"/>
        </w:r>
      </w:p>
    </w:sdtContent>
  </w:sdt>
  <w:p w14:paraId="36E05E20" w14:textId="77777777" w:rsidR="00A070F5" w:rsidRDefault="00A070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7D6CA" w14:textId="77777777" w:rsidR="00A070F5" w:rsidRDefault="00A070F5" w:rsidP="00095A75">
      <w:pPr>
        <w:spacing w:after="0" w:line="240" w:lineRule="auto"/>
      </w:pPr>
      <w:r>
        <w:separator/>
      </w:r>
    </w:p>
  </w:footnote>
  <w:footnote w:type="continuationSeparator" w:id="0">
    <w:p w14:paraId="5CDC41E3" w14:textId="77777777" w:rsidR="00A070F5" w:rsidRDefault="00A070F5" w:rsidP="00095A75">
      <w:pPr>
        <w:spacing w:after="0" w:line="240" w:lineRule="auto"/>
      </w:pPr>
      <w:r>
        <w:continuationSeparator/>
      </w:r>
    </w:p>
  </w:footnote>
  <w:footnote w:type="continuationNotice" w:id="1">
    <w:p w14:paraId="74808B2F" w14:textId="77777777" w:rsidR="00A070F5" w:rsidRDefault="00A070F5">
      <w:pPr>
        <w:spacing w:after="0" w:line="240" w:lineRule="auto"/>
      </w:pPr>
    </w:p>
  </w:footnote>
  <w:footnote w:id="2">
    <w:p w14:paraId="0F6D2D5B" w14:textId="473060E0" w:rsidR="00A070F5" w:rsidRPr="00B643E5" w:rsidRDefault="00A070F5">
      <w:pPr>
        <w:pStyle w:val="FootnoteText"/>
        <w:rPr>
          <w:lang w:val="en-US"/>
        </w:rPr>
      </w:pPr>
      <w:r>
        <w:rPr>
          <w:rStyle w:val="FootnoteReference"/>
        </w:rPr>
        <w:footnoteRef/>
      </w:r>
      <w:r>
        <w:t xml:space="preserve"> </w:t>
      </w:r>
      <w:r>
        <w:rPr>
          <w:lang w:val="en-US"/>
        </w:rPr>
        <w:t xml:space="preserve">As there were only 8 underweight children in the sample, these were clustered with the normal weight children for analysis.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5EA"/>
    <w:multiLevelType w:val="hybridMultilevel"/>
    <w:tmpl w:val="6CAA1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FB040C"/>
    <w:multiLevelType w:val="hybridMultilevel"/>
    <w:tmpl w:val="F0802774"/>
    <w:lvl w:ilvl="0" w:tplc="9B0CA33C">
      <w:start w:val="3"/>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4942F20"/>
    <w:multiLevelType w:val="hybridMultilevel"/>
    <w:tmpl w:val="8D289904"/>
    <w:lvl w:ilvl="0" w:tplc="6B10BD82">
      <w:numFmt w:val="bullet"/>
      <w:suff w:val="space"/>
      <w:lvlText w:val="-"/>
      <w:lvlJc w:val="left"/>
      <w:pPr>
        <w:ind w:left="113" w:hanging="113"/>
      </w:pPr>
      <w:rPr>
        <w:rFonts w:ascii="Calibri" w:eastAsiaTheme="minorEastAsia" w:hAnsi="Calibri" w:cstheme="minorBidi" w:hint="default"/>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D6F66"/>
    <w:multiLevelType w:val="hybridMultilevel"/>
    <w:tmpl w:val="D08E954E"/>
    <w:lvl w:ilvl="0" w:tplc="9B0CA33C">
      <w:start w:val="3"/>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BFA0D4B"/>
    <w:multiLevelType w:val="hybridMultilevel"/>
    <w:tmpl w:val="281C055C"/>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1E640CBD"/>
    <w:multiLevelType w:val="hybridMultilevel"/>
    <w:tmpl w:val="5150EE20"/>
    <w:lvl w:ilvl="0" w:tplc="7ACC858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657A57"/>
    <w:multiLevelType w:val="hybridMultilevel"/>
    <w:tmpl w:val="BE4CDCFC"/>
    <w:lvl w:ilvl="0" w:tplc="6B10BD82">
      <w:numFmt w:val="bullet"/>
      <w:suff w:val="space"/>
      <w:lvlText w:val="-"/>
      <w:lvlJc w:val="left"/>
      <w:pPr>
        <w:ind w:left="113" w:hanging="113"/>
      </w:pPr>
      <w:rPr>
        <w:rFonts w:ascii="Calibri" w:eastAsiaTheme="minorEastAsia" w:hAnsi="Calibri" w:cstheme="minorBidi" w:hint="default"/>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23BB4"/>
    <w:multiLevelType w:val="hybridMultilevel"/>
    <w:tmpl w:val="2DF45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8C7ECB"/>
    <w:multiLevelType w:val="hybridMultilevel"/>
    <w:tmpl w:val="CBAE4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5C4114"/>
    <w:multiLevelType w:val="hybridMultilevel"/>
    <w:tmpl w:val="D17AD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317CEA"/>
    <w:multiLevelType w:val="hybridMultilevel"/>
    <w:tmpl w:val="EF06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AF16E6"/>
    <w:multiLevelType w:val="hybridMultilevel"/>
    <w:tmpl w:val="C3E22F5A"/>
    <w:lvl w:ilvl="0" w:tplc="E356F65C">
      <w:numFmt w:val="bullet"/>
      <w:suff w:val="space"/>
      <w:lvlText w:val="-"/>
      <w:lvlJc w:val="left"/>
      <w:pPr>
        <w:ind w:left="113" w:hanging="113"/>
      </w:pPr>
      <w:rPr>
        <w:rFonts w:ascii="Calibri" w:eastAsiaTheme="minorEastAsia" w:hAnsi="Calibri" w:cstheme="minorBidi"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D77818"/>
    <w:multiLevelType w:val="hybridMultilevel"/>
    <w:tmpl w:val="B9569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57A48"/>
    <w:multiLevelType w:val="hybridMultilevel"/>
    <w:tmpl w:val="2124C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A2786A"/>
    <w:multiLevelType w:val="hybridMultilevel"/>
    <w:tmpl w:val="8DE284B4"/>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1870D64"/>
    <w:multiLevelType w:val="hybridMultilevel"/>
    <w:tmpl w:val="E5F6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F448F"/>
    <w:multiLevelType w:val="hybridMultilevel"/>
    <w:tmpl w:val="95869E1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2E43109"/>
    <w:multiLevelType w:val="hybridMultilevel"/>
    <w:tmpl w:val="188C2C5C"/>
    <w:lvl w:ilvl="0" w:tplc="60BEC940">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B1620F3"/>
    <w:multiLevelType w:val="hybridMultilevel"/>
    <w:tmpl w:val="EDB26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0057BC"/>
    <w:multiLevelType w:val="hybridMultilevel"/>
    <w:tmpl w:val="946ECF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D93B6F"/>
    <w:multiLevelType w:val="hybridMultilevel"/>
    <w:tmpl w:val="8410DBEA"/>
    <w:lvl w:ilvl="0" w:tplc="798A01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656513"/>
    <w:multiLevelType w:val="hybridMultilevel"/>
    <w:tmpl w:val="50043C32"/>
    <w:lvl w:ilvl="0" w:tplc="6B10BD82">
      <w:numFmt w:val="bullet"/>
      <w:suff w:val="space"/>
      <w:lvlText w:val="-"/>
      <w:lvlJc w:val="left"/>
      <w:pPr>
        <w:ind w:left="113" w:hanging="113"/>
      </w:pPr>
      <w:rPr>
        <w:rFonts w:ascii="Calibri" w:eastAsiaTheme="minorEastAsia" w:hAnsi="Calibri" w:cstheme="minorBidi" w:hint="default"/>
        <w:i w:val="0"/>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AC24D4"/>
    <w:multiLevelType w:val="hybridMultilevel"/>
    <w:tmpl w:val="DF985FCE"/>
    <w:lvl w:ilvl="0" w:tplc="9B0CA33C">
      <w:start w:val="3"/>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94E656D"/>
    <w:multiLevelType w:val="hybridMultilevel"/>
    <w:tmpl w:val="4732CDC4"/>
    <w:lvl w:ilvl="0" w:tplc="8E62DB4A">
      <w:start w:val="1"/>
      <w:numFmt w:val="bullet"/>
      <w:suff w:val="space"/>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B14F21"/>
    <w:multiLevelType w:val="multilevel"/>
    <w:tmpl w:val="04090025"/>
    <w:lvl w:ilvl="0">
      <w:start w:val="1"/>
      <w:numFmt w:val="decimal"/>
      <w:pStyle w:val="Heading1"/>
      <w:lvlText w:val="%1"/>
      <w:lvlJc w:val="left"/>
      <w:pPr>
        <w:ind w:left="525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5E371F"/>
    <w:multiLevelType w:val="hybridMultilevel"/>
    <w:tmpl w:val="1B505424"/>
    <w:lvl w:ilvl="0" w:tplc="475AD6E2">
      <w:numFmt w:val="bullet"/>
      <w:lvlText w:val=""/>
      <w:lvlJc w:val="left"/>
      <w:pPr>
        <w:ind w:left="720" w:hanging="360"/>
      </w:pPr>
      <w:rPr>
        <w:rFonts w:ascii="Wingdings" w:eastAsiaTheme="minorEastAsia"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7D70084D"/>
    <w:multiLevelType w:val="hybridMultilevel"/>
    <w:tmpl w:val="BDA88C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8"/>
  </w:num>
  <w:num w:numId="3">
    <w:abstractNumId w:val="20"/>
  </w:num>
  <w:num w:numId="4">
    <w:abstractNumId w:val="18"/>
  </w:num>
  <w:num w:numId="5">
    <w:abstractNumId w:val="0"/>
  </w:num>
  <w:num w:numId="6">
    <w:abstractNumId w:val="10"/>
  </w:num>
  <w:num w:numId="7">
    <w:abstractNumId w:val="23"/>
  </w:num>
  <w:num w:numId="8">
    <w:abstractNumId w:val="12"/>
  </w:num>
  <w:num w:numId="9">
    <w:abstractNumId w:val="13"/>
  </w:num>
  <w:num w:numId="10">
    <w:abstractNumId w:val="5"/>
  </w:num>
  <w:num w:numId="11">
    <w:abstractNumId w:val="7"/>
  </w:num>
  <w:num w:numId="12">
    <w:abstractNumId w:val="9"/>
  </w:num>
  <w:num w:numId="13">
    <w:abstractNumId w:val="21"/>
  </w:num>
  <w:num w:numId="14">
    <w:abstractNumId w:val="2"/>
  </w:num>
  <w:num w:numId="15">
    <w:abstractNumId w:val="6"/>
  </w:num>
  <w:num w:numId="16">
    <w:abstractNumId w:val="11"/>
  </w:num>
  <w:num w:numId="17">
    <w:abstractNumId w:val="22"/>
  </w:num>
  <w:num w:numId="18">
    <w:abstractNumId w:val="1"/>
  </w:num>
  <w:num w:numId="19">
    <w:abstractNumId w:val="3"/>
  </w:num>
  <w:num w:numId="20">
    <w:abstractNumId w:val="25"/>
  </w:num>
  <w:num w:numId="21">
    <w:abstractNumId w:val="14"/>
  </w:num>
  <w:num w:numId="22">
    <w:abstractNumId w:val="1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5"/>
  </w:num>
  <w:num w:numId="26">
    <w:abstractNumId w:val="2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SG"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f2wpr0f820v2ievef2xf2wlewrsv5f0s229&quot;&gt;My EndNote Library-Saved-Saved&lt;record-ids&gt;&lt;item&gt;65&lt;/item&gt;&lt;item&gt;88&lt;/item&gt;&lt;item&gt;90&lt;/item&gt;&lt;item&gt;92&lt;/item&gt;&lt;item&gt;94&lt;/item&gt;&lt;item&gt;100&lt;/item&gt;&lt;item&gt;138&lt;/item&gt;&lt;item&gt;186&lt;/item&gt;&lt;item&gt;187&lt;/item&gt;&lt;item&gt;189&lt;/item&gt;&lt;item&gt;284&lt;/item&gt;&lt;item&gt;318&lt;/item&gt;&lt;item&gt;330&lt;/item&gt;&lt;item&gt;350&lt;/item&gt;&lt;item&gt;355&lt;/item&gt;&lt;item&gt;356&lt;/item&gt;&lt;item&gt;763&lt;/item&gt;&lt;item&gt;778&lt;/item&gt;&lt;item&gt;885&lt;/item&gt;&lt;item&gt;886&lt;/item&gt;&lt;item&gt;908&lt;/item&gt;&lt;item&gt;998&lt;/item&gt;&lt;item&gt;1013&lt;/item&gt;&lt;item&gt;1023&lt;/item&gt;&lt;item&gt;1024&lt;/item&gt;&lt;item&gt;1025&lt;/item&gt;&lt;item&gt;1026&lt;/item&gt;&lt;item&gt;1032&lt;/item&gt;&lt;item&gt;1033&lt;/item&gt;&lt;item&gt;1035&lt;/item&gt;&lt;item&gt;1036&lt;/item&gt;&lt;item&gt;1037&lt;/item&gt;&lt;item&gt;1038&lt;/item&gt;&lt;item&gt;1039&lt;/item&gt;&lt;item&gt;1041&lt;/item&gt;&lt;item&gt;1042&lt;/item&gt;&lt;item&gt;1043&lt;/item&gt;&lt;item&gt;1045&lt;/item&gt;&lt;item&gt;1046&lt;/item&gt;&lt;item&gt;1076&lt;/item&gt;&lt;item&gt;1077&lt;/item&gt;&lt;item&gt;1090&lt;/item&gt;&lt;item&gt;1122&lt;/item&gt;&lt;item&gt;1124&lt;/item&gt;&lt;item&gt;1126&lt;/item&gt;&lt;item&gt;1127&lt;/item&gt;&lt;item&gt;1128&lt;/item&gt;&lt;item&gt;1129&lt;/item&gt;&lt;item&gt;1130&lt;/item&gt;&lt;item&gt;1131&lt;/item&gt;&lt;item&gt;1132&lt;/item&gt;&lt;item&gt;1133&lt;/item&gt;&lt;/record-ids&gt;&lt;/item&gt;&lt;/Libraries&gt;"/>
  </w:docVars>
  <w:rsids>
    <w:rsidRoot w:val="00F863BD"/>
    <w:rsid w:val="000024BB"/>
    <w:rsid w:val="00002C0A"/>
    <w:rsid w:val="00003375"/>
    <w:rsid w:val="00005A00"/>
    <w:rsid w:val="00005BB2"/>
    <w:rsid w:val="0001316A"/>
    <w:rsid w:val="00017F97"/>
    <w:rsid w:val="00020B90"/>
    <w:rsid w:val="000258E6"/>
    <w:rsid w:val="00030330"/>
    <w:rsid w:val="000305EF"/>
    <w:rsid w:val="00034FF1"/>
    <w:rsid w:val="000364BE"/>
    <w:rsid w:val="000438EC"/>
    <w:rsid w:val="000440F3"/>
    <w:rsid w:val="00047074"/>
    <w:rsid w:val="000533B1"/>
    <w:rsid w:val="000563AA"/>
    <w:rsid w:val="0005792C"/>
    <w:rsid w:val="00057C01"/>
    <w:rsid w:val="00064829"/>
    <w:rsid w:val="000718EB"/>
    <w:rsid w:val="00073A60"/>
    <w:rsid w:val="0007455D"/>
    <w:rsid w:val="00076688"/>
    <w:rsid w:val="00083D8F"/>
    <w:rsid w:val="0008509F"/>
    <w:rsid w:val="00094A0E"/>
    <w:rsid w:val="00095A75"/>
    <w:rsid w:val="000A510D"/>
    <w:rsid w:val="000B0ED6"/>
    <w:rsid w:val="000B2A80"/>
    <w:rsid w:val="000B3FC1"/>
    <w:rsid w:val="000B4E75"/>
    <w:rsid w:val="000C03BB"/>
    <w:rsid w:val="000C12FE"/>
    <w:rsid w:val="000C2804"/>
    <w:rsid w:val="000C558F"/>
    <w:rsid w:val="000D2974"/>
    <w:rsid w:val="000D2D1B"/>
    <w:rsid w:val="000D6B24"/>
    <w:rsid w:val="000E20BC"/>
    <w:rsid w:val="000E4CDB"/>
    <w:rsid w:val="000E58A1"/>
    <w:rsid w:val="000E7762"/>
    <w:rsid w:val="000E78CF"/>
    <w:rsid w:val="000F4883"/>
    <w:rsid w:val="000F4F41"/>
    <w:rsid w:val="001002F1"/>
    <w:rsid w:val="00115EE7"/>
    <w:rsid w:val="0011672B"/>
    <w:rsid w:val="00120731"/>
    <w:rsid w:val="001231E0"/>
    <w:rsid w:val="00123881"/>
    <w:rsid w:val="00123F02"/>
    <w:rsid w:val="00127656"/>
    <w:rsid w:val="0013464A"/>
    <w:rsid w:val="00135E79"/>
    <w:rsid w:val="0013689E"/>
    <w:rsid w:val="00140600"/>
    <w:rsid w:val="00144963"/>
    <w:rsid w:val="0014740A"/>
    <w:rsid w:val="0015075F"/>
    <w:rsid w:val="00160ED3"/>
    <w:rsid w:val="00162AF7"/>
    <w:rsid w:val="00162E6F"/>
    <w:rsid w:val="00163FBB"/>
    <w:rsid w:val="001644C1"/>
    <w:rsid w:val="00170244"/>
    <w:rsid w:val="001736AD"/>
    <w:rsid w:val="00174507"/>
    <w:rsid w:val="0017487D"/>
    <w:rsid w:val="001758E3"/>
    <w:rsid w:val="00181E59"/>
    <w:rsid w:val="00181F29"/>
    <w:rsid w:val="00182BAF"/>
    <w:rsid w:val="00186025"/>
    <w:rsid w:val="00186844"/>
    <w:rsid w:val="00190DA8"/>
    <w:rsid w:val="001A2CE6"/>
    <w:rsid w:val="001A5CEC"/>
    <w:rsid w:val="001A7642"/>
    <w:rsid w:val="001B25C2"/>
    <w:rsid w:val="001B4269"/>
    <w:rsid w:val="001B5937"/>
    <w:rsid w:val="001B5ECA"/>
    <w:rsid w:val="001C051F"/>
    <w:rsid w:val="001C057F"/>
    <w:rsid w:val="001C15B1"/>
    <w:rsid w:val="001C5185"/>
    <w:rsid w:val="001C5AC9"/>
    <w:rsid w:val="001C5F05"/>
    <w:rsid w:val="001C6C76"/>
    <w:rsid w:val="001D7775"/>
    <w:rsid w:val="001E08F4"/>
    <w:rsid w:val="001E393F"/>
    <w:rsid w:val="001E4B67"/>
    <w:rsid w:val="001E767F"/>
    <w:rsid w:val="001F019F"/>
    <w:rsid w:val="001F182C"/>
    <w:rsid w:val="001F24E6"/>
    <w:rsid w:val="001F3C83"/>
    <w:rsid w:val="001F4FF2"/>
    <w:rsid w:val="001F5DBA"/>
    <w:rsid w:val="001F5E7C"/>
    <w:rsid w:val="001F747E"/>
    <w:rsid w:val="002017DD"/>
    <w:rsid w:val="002024B7"/>
    <w:rsid w:val="00202AEC"/>
    <w:rsid w:val="0020378C"/>
    <w:rsid w:val="00203D2F"/>
    <w:rsid w:val="0021342C"/>
    <w:rsid w:val="00215F9F"/>
    <w:rsid w:val="002177FB"/>
    <w:rsid w:val="00220EB5"/>
    <w:rsid w:val="0022337A"/>
    <w:rsid w:val="00225B9D"/>
    <w:rsid w:val="00226DB8"/>
    <w:rsid w:val="0023005A"/>
    <w:rsid w:val="0023079D"/>
    <w:rsid w:val="00233C6E"/>
    <w:rsid w:val="0023511A"/>
    <w:rsid w:val="002352FF"/>
    <w:rsid w:val="0023559D"/>
    <w:rsid w:val="00236CA5"/>
    <w:rsid w:val="00243529"/>
    <w:rsid w:val="00243FC3"/>
    <w:rsid w:val="00245191"/>
    <w:rsid w:val="002458F9"/>
    <w:rsid w:val="002462E0"/>
    <w:rsid w:val="00250F02"/>
    <w:rsid w:val="00251F7A"/>
    <w:rsid w:val="00264300"/>
    <w:rsid w:val="00265593"/>
    <w:rsid w:val="002713E3"/>
    <w:rsid w:val="00272506"/>
    <w:rsid w:val="00272877"/>
    <w:rsid w:val="00276135"/>
    <w:rsid w:val="00280A10"/>
    <w:rsid w:val="00280CEA"/>
    <w:rsid w:val="00280ECA"/>
    <w:rsid w:val="00281563"/>
    <w:rsid w:val="002815E7"/>
    <w:rsid w:val="00282371"/>
    <w:rsid w:val="00282CCB"/>
    <w:rsid w:val="00283395"/>
    <w:rsid w:val="0028675A"/>
    <w:rsid w:val="00286A7A"/>
    <w:rsid w:val="00291D1C"/>
    <w:rsid w:val="0029204C"/>
    <w:rsid w:val="00292108"/>
    <w:rsid w:val="00294162"/>
    <w:rsid w:val="002A2197"/>
    <w:rsid w:val="002A604B"/>
    <w:rsid w:val="002A6619"/>
    <w:rsid w:val="002B32CF"/>
    <w:rsid w:val="002B3F68"/>
    <w:rsid w:val="002B49F1"/>
    <w:rsid w:val="002B6EC7"/>
    <w:rsid w:val="002B7DD1"/>
    <w:rsid w:val="002C2F51"/>
    <w:rsid w:val="002C34E4"/>
    <w:rsid w:val="002C6658"/>
    <w:rsid w:val="002C7C9A"/>
    <w:rsid w:val="002D311A"/>
    <w:rsid w:val="002D3489"/>
    <w:rsid w:val="002D4A73"/>
    <w:rsid w:val="002D60FC"/>
    <w:rsid w:val="002E04C9"/>
    <w:rsid w:val="002E14A1"/>
    <w:rsid w:val="002E1789"/>
    <w:rsid w:val="002E2CEA"/>
    <w:rsid w:val="002E3D0E"/>
    <w:rsid w:val="002E5025"/>
    <w:rsid w:val="002E7C24"/>
    <w:rsid w:val="002F0779"/>
    <w:rsid w:val="002F0E2F"/>
    <w:rsid w:val="002F2365"/>
    <w:rsid w:val="002F28C5"/>
    <w:rsid w:val="002F2CA0"/>
    <w:rsid w:val="002F5422"/>
    <w:rsid w:val="00304FF4"/>
    <w:rsid w:val="00314EA2"/>
    <w:rsid w:val="0031544C"/>
    <w:rsid w:val="003166A8"/>
    <w:rsid w:val="00316843"/>
    <w:rsid w:val="00321568"/>
    <w:rsid w:val="00325820"/>
    <w:rsid w:val="003300DA"/>
    <w:rsid w:val="0033065E"/>
    <w:rsid w:val="00331169"/>
    <w:rsid w:val="00335792"/>
    <w:rsid w:val="00336CBA"/>
    <w:rsid w:val="00344DE9"/>
    <w:rsid w:val="0034737D"/>
    <w:rsid w:val="003511FD"/>
    <w:rsid w:val="003524FA"/>
    <w:rsid w:val="00353657"/>
    <w:rsid w:val="003549A7"/>
    <w:rsid w:val="00357089"/>
    <w:rsid w:val="0036427A"/>
    <w:rsid w:val="00365768"/>
    <w:rsid w:val="00372619"/>
    <w:rsid w:val="003729AD"/>
    <w:rsid w:val="00380C55"/>
    <w:rsid w:val="00386A81"/>
    <w:rsid w:val="00393142"/>
    <w:rsid w:val="0039606F"/>
    <w:rsid w:val="00397240"/>
    <w:rsid w:val="003A1A73"/>
    <w:rsid w:val="003A31B7"/>
    <w:rsid w:val="003A3A37"/>
    <w:rsid w:val="003A3D66"/>
    <w:rsid w:val="003B0511"/>
    <w:rsid w:val="003B43AD"/>
    <w:rsid w:val="003B7A6B"/>
    <w:rsid w:val="003C0F80"/>
    <w:rsid w:val="003C5DEF"/>
    <w:rsid w:val="003D1F99"/>
    <w:rsid w:val="003D2A17"/>
    <w:rsid w:val="003D3319"/>
    <w:rsid w:val="003E3A9A"/>
    <w:rsid w:val="003E3D05"/>
    <w:rsid w:val="003E4CE9"/>
    <w:rsid w:val="003F18DF"/>
    <w:rsid w:val="003F4E7D"/>
    <w:rsid w:val="003F6290"/>
    <w:rsid w:val="003F76E6"/>
    <w:rsid w:val="00400797"/>
    <w:rsid w:val="004024FD"/>
    <w:rsid w:val="00405022"/>
    <w:rsid w:val="00407333"/>
    <w:rsid w:val="00407FCA"/>
    <w:rsid w:val="00416979"/>
    <w:rsid w:val="00416A3F"/>
    <w:rsid w:val="00416FC4"/>
    <w:rsid w:val="00417F78"/>
    <w:rsid w:val="00417FC3"/>
    <w:rsid w:val="00424466"/>
    <w:rsid w:val="0043031C"/>
    <w:rsid w:val="00431D85"/>
    <w:rsid w:val="00432D86"/>
    <w:rsid w:val="0043324B"/>
    <w:rsid w:val="004359DF"/>
    <w:rsid w:val="00435E66"/>
    <w:rsid w:val="0043621A"/>
    <w:rsid w:val="00437635"/>
    <w:rsid w:val="00442533"/>
    <w:rsid w:val="004436E9"/>
    <w:rsid w:val="00447FE5"/>
    <w:rsid w:val="0045195C"/>
    <w:rsid w:val="0045315B"/>
    <w:rsid w:val="00454A28"/>
    <w:rsid w:val="00461E42"/>
    <w:rsid w:val="00471F0E"/>
    <w:rsid w:val="00473197"/>
    <w:rsid w:val="00474EBE"/>
    <w:rsid w:val="004766AB"/>
    <w:rsid w:val="00481118"/>
    <w:rsid w:val="004817A7"/>
    <w:rsid w:val="004832EC"/>
    <w:rsid w:val="00484E63"/>
    <w:rsid w:val="00485379"/>
    <w:rsid w:val="0048684C"/>
    <w:rsid w:val="00495194"/>
    <w:rsid w:val="0049569C"/>
    <w:rsid w:val="0049636F"/>
    <w:rsid w:val="004A4B2F"/>
    <w:rsid w:val="004A4CFE"/>
    <w:rsid w:val="004B1534"/>
    <w:rsid w:val="004B1AE0"/>
    <w:rsid w:val="004B23C1"/>
    <w:rsid w:val="004B2A1D"/>
    <w:rsid w:val="004B361C"/>
    <w:rsid w:val="004B3E05"/>
    <w:rsid w:val="004B471D"/>
    <w:rsid w:val="004B6934"/>
    <w:rsid w:val="004B7591"/>
    <w:rsid w:val="004B7707"/>
    <w:rsid w:val="004C136E"/>
    <w:rsid w:val="004C1A4B"/>
    <w:rsid w:val="004C506D"/>
    <w:rsid w:val="004D0070"/>
    <w:rsid w:val="004D6D21"/>
    <w:rsid w:val="004E0055"/>
    <w:rsid w:val="004E149D"/>
    <w:rsid w:val="004E21E1"/>
    <w:rsid w:val="004E5DCF"/>
    <w:rsid w:val="004F0827"/>
    <w:rsid w:val="004F57BE"/>
    <w:rsid w:val="004F5DE8"/>
    <w:rsid w:val="004F63F1"/>
    <w:rsid w:val="004F6BC7"/>
    <w:rsid w:val="004F6C9B"/>
    <w:rsid w:val="00500157"/>
    <w:rsid w:val="00501658"/>
    <w:rsid w:val="005051D4"/>
    <w:rsid w:val="00505A88"/>
    <w:rsid w:val="00505BEF"/>
    <w:rsid w:val="005063B3"/>
    <w:rsid w:val="00510D2C"/>
    <w:rsid w:val="00516633"/>
    <w:rsid w:val="00517E2D"/>
    <w:rsid w:val="00522A14"/>
    <w:rsid w:val="00522E85"/>
    <w:rsid w:val="0053282C"/>
    <w:rsid w:val="00532C9C"/>
    <w:rsid w:val="00537F5B"/>
    <w:rsid w:val="00546A6D"/>
    <w:rsid w:val="005550DA"/>
    <w:rsid w:val="00560465"/>
    <w:rsid w:val="00562767"/>
    <w:rsid w:val="00563070"/>
    <w:rsid w:val="005653E1"/>
    <w:rsid w:val="00570DBD"/>
    <w:rsid w:val="005711C4"/>
    <w:rsid w:val="00575EFC"/>
    <w:rsid w:val="00581C44"/>
    <w:rsid w:val="00584A78"/>
    <w:rsid w:val="00591111"/>
    <w:rsid w:val="005A08BD"/>
    <w:rsid w:val="005A2341"/>
    <w:rsid w:val="005A2AC1"/>
    <w:rsid w:val="005A315D"/>
    <w:rsid w:val="005A3263"/>
    <w:rsid w:val="005A470B"/>
    <w:rsid w:val="005A74DC"/>
    <w:rsid w:val="005B6ED8"/>
    <w:rsid w:val="005C04EF"/>
    <w:rsid w:val="005C132B"/>
    <w:rsid w:val="005C52D5"/>
    <w:rsid w:val="005C59F3"/>
    <w:rsid w:val="005D3ED3"/>
    <w:rsid w:val="005D4215"/>
    <w:rsid w:val="005D5528"/>
    <w:rsid w:val="005D700C"/>
    <w:rsid w:val="005E1CE2"/>
    <w:rsid w:val="005E2007"/>
    <w:rsid w:val="005E32F2"/>
    <w:rsid w:val="005E36EB"/>
    <w:rsid w:val="005E526C"/>
    <w:rsid w:val="005F130F"/>
    <w:rsid w:val="005F26A2"/>
    <w:rsid w:val="005F3352"/>
    <w:rsid w:val="005F3745"/>
    <w:rsid w:val="005F48D2"/>
    <w:rsid w:val="0060072A"/>
    <w:rsid w:val="00602151"/>
    <w:rsid w:val="0060645C"/>
    <w:rsid w:val="006113D3"/>
    <w:rsid w:val="00612C10"/>
    <w:rsid w:val="00614A4D"/>
    <w:rsid w:val="00615656"/>
    <w:rsid w:val="00615DAA"/>
    <w:rsid w:val="00620169"/>
    <w:rsid w:val="006411FD"/>
    <w:rsid w:val="0064182E"/>
    <w:rsid w:val="00641AEA"/>
    <w:rsid w:val="006517DB"/>
    <w:rsid w:val="00651880"/>
    <w:rsid w:val="00651FE6"/>
    <w:rsid w:val="00654CAF"/>
    <w:rsid w:val="00656407"/>
    <w:rsid w:val="00657070"/>
    <w:rsid w:val="00662F8A"/>
    <w:rsid w:val="006636E6"/>
    <w:rsid w:val="00666F53"/>
    <w:rsid w:val="00667D4E"/>
    <w:rsid w:val="0067032E"/>
    <w:rsid w:val="00670441"/>
    <w:rsid w:val="00672B1D"/>
    <w:rsid w:val="006751D1"/>
    <w:rsid w:val="006751FD"/>
    <w:rsid w:val="006770D3"/>
    <w:rsid w:val="00677FC1"/>
    <w:rsid w:val="006813C3"/>
    <w:rsid w:val="0068418D"/>
    <w:rsid w:val="0068420D"/>
    <w:rsid w:val="00687E6F"/>
    <w:rsid w:val="006968E6"/>
    <w:rsid w:val="006C4917"/>
    <w:rsid w:val="006D2ABB"/>
    <w:rsid w:val="006D48ED"/>
    <w:rsid w:val="006D5EF9"/>
    <w:rsid w:val="006D63CE"/>
    <w:rsid w:val="006E2D02"/>
    <w:rsid w:val="006E6DA9"/>
    <w:rsid w:val="006E7CD7"/>
    <w:rsid w:val="006F0F72"/>
    <w:rsid w:val="006F663C"/>
    <w:rsid w:val="00700F68"/>
    <w:rsid w:val="00705A46"/>
    <w:rsid w:val="00712DCA"/>
    <w:rsid w:val="00725F53"/>
    <w:rsid w:val="007272E9"/>
    <w:rsid w:val="00727B81"/>
    <w:rsid w:val="00731324"/>
    <w:rsid w:val="0074088E"/>
    <w:rsid w:val="00745982"/>
    <w:rsid w:val="00747165"/>
    <w:rsid w:val="00751CE3"/>
    <w:rsid w:val="007543E3"/>
    <w:rsid w:val="00755C7F"/>
    <w:rsid w:val="00756A78"/>
    <w:rsid w:val="007658D8"/>
    <w:rsid w:val="0077311F"/>
    <w:rsid w:val="007761BF"/>
    <w:rsid w:val="00776ACD"/>
    <w:rsid w:val="007805C1"/>
    <w:rsid w:val="00780D11"/>
    <w:rsid w:val="00781339"/>
    <w:rsid w:val="00782FAD"/>
    <w:rsid w:val="0078721E"/>
    <w:rsid w:val="007924C9"/>
    <w:rsid w:val="007A1EE2"/>
    <w:rsid w:val="007A28D7"/>
    <w:rsid w:val="007A3FC8"/>
    <w:rsid w:val="007B1796"/>
    <w:rsid w:val="007C0A0F"/>
    <w:rsid w:val="007C3A75"/>
    <w:rsid w:val="007D3C5D"/>
    <w:rsid w:val="007D4EC9"/>
    <w:rsid w:val="007D7E4C"/>
    <w:rsid w:val="007E5FC9"/>
    <w:rsid w:val="007E6578"/>
    <w:rsid w:val="007E7F3C"/>
    <w:rsid w:val="007F19E6"/>
    <w:rsid w:val="007F1C3F"/>
    <w:rsid w:val="007F3096"/>
    <w:rsid w:val="007F42A9"/>
    <w:rsid w:val="007F48BF"/>
    <w:rsid w:val="007F7EEA"/>
    <w:rsid w:val="008021FB"/>
    <w:rsid w:val="008024E9"/>
    <w:rsid w:val="00802BC9"/>
    <w:rsid w:val="008047FD"/>
    <w:rsid w:val="00804D0F"/>
    <w:rsid w:val="00807714"/>
    <w:rsid w:val="00812340"/>
    <w:rsid w:val="00813133"/>
    <w:rsid w:val="008148A6"/>
    <w:rsid w:val="00815734"/>
    <w:rsid w:val="00820CC8"/>
    <w:rsid w:val="0082286E"/>
    <w:rsid w:val="00823203"/>
    <w:rsid w:val="008278D7"/>
    <w:rsid w:val="008304C3"/>
    <w:rsid w:val="008328C3"/>
    <w:rsid w:val="00833C5D"/>
    <w:rsid w:val="0083493B"/>
    <w:rsid w:val="00836A5C"/>
    <w:rsid w:val="00837EB6"/>
    <w:rsid w:val="008418D8"/>
    <w:rsid w:val="00843BD8"/>
    <w:rsid w:val="008478F2"/>
    <w:rsid w:val="0085136A"/>
    <w:rsid w:val="00852A46"/>
    <w:rsid w:val="008534B3"/>
    <w:rsid w:val="00860285"/>
    <w:rsid w:val="008617CA"/>
    <w:rsid w:val="008626B0"/>
    <w:rsid w:val="00863ACB"/>
    <w:rsid w:val="008645DF"/>
    <w:rsid w:val="00864F40"/>
    <w:rsid w:val="0087512E"/>
    <w:rsid w:val="00877D81"/>
    <w:rsid w:val="00881D9B"/>
    <w:rsid w:val="00881DC9"/>
    <w:rsid w:val="008869C9"/>
    <w:rsid w:val="00893A37"/>
    <w:rsid w:val="00894EF2"/>
    <w:rsid w:val="008976FF"/>
    <w:rsid w:val="008A6AC3"/>
    <w:rsid w:val="008A7703"/>
    <w:rsid w:val="008B3B10"/>
    <w:rsid w:val="008B4481"/>
    <w:rsid w:val="008B7589"/>
    <w:rsid w:val="008B7B78"/>
    <w:rsid w:val="008C167C"/>
    <w:rsid w:val="008C1B4F"/>
    <w:rsid w:val="008D0A15"/>
    <w:rsid w:val="008D0E14"/>
    <w:rsid w:val="008D0EBA"/>
    <w:rsid w:val="008D15CF"/>
    <w:rsid w:val="008D2C84"/>
    <w:rsid w:val="008D737F"/>
    <w:rsid w:val="008E0D44"/>
    <w:rsid w:val="008E18A8"/>
    <w:rsid w:val="008E35AA"/>
    <w:rsid w:val="008E5B4E"/>
    <w:rsid w:val="008E6264"/>
    <w:rsid w:val="008E79B3"/>
    <w:rsid w:val="008F079D"/>
    <w:rsid w:val="00901DAE"/>
    <w:rsid w:val="00904BF9"/>
    <w:rsid w:val="00912837"/>
    <w:rsid w:val="009156EF"/>
    <w:rsid w:val="00915703"/>
    <w:rsid w:val="00934F19"/>
    <w:rsid w:val="009354F1"/>
    <w:rsid w:val="0093688A"/>
    <w:rsid w:val="00937DB0"/>
    <w:rsid w:val="00937EBF"/>
    <w:rsid w:val="00942979"/>
    <w:rsid w:val="00946142"/>
    <w:rsid w:val="0095019F"/>
    <w:rsid w:val="009601F1"/>
    <w:rsid w:val="00960D51"/>
    <w:rsid w:val="009631A7"/>
    <w:rsid w:val="0096678F"/>
    <w:rsid w:val="009671B7"/>
    <w:rsid w:val="009703BD"/>
    <w:rsid w:val="009717B3"/>
    <w:rsid w:val="009719AE"/>
    <w:rsid w:val="009749CE"/>
    <w:rsid w:val="0097603C"/>
    <w:rsid w:val="009817BC"/>
    <w:rsid w:val="00982560"/>
    <w:rsid w:val="0099047A"/>
    <w:rsid w:val="00994A3D"/>
    <w:rsid w:val="009950EC"/>
    <w:rsid w:val="0099674A"/>
    <w:rsid w:val="009A0DE6"/>
    <w:rsid w:val="009A4928"/>
    <w:rsid w:val="009A547C"/>
    <w:rsid w:val="009B0992"/>
    <w:rsid w:val="009B49CE"/>
    <w:rsid w:val="009B60B8"/>
    <w:rsid w:val="009B73D6"/>
    <w:rsid w:val="009C01F6"/>
    <w:rsid w:val="009C205F"/>
    <w:rsid w:val="009C2441"/>
    <w:rsid w:val="009C49EF"/>
    <w:rsid w:val="009C580B"/>
    <w:rsid w:val="009D1AFC"/>
    <w:rsid w:val="009D343E"/>
    <w:rsid w:val="009E04BC"/>
    <w:rsid w:val="009E0DF4"/>
    <w:rsid w:val="009E310A"/>
    <w:rsid w:val="009E541A"/>
    <w:rsid w:val="009E7B5E"/>
    <w:rsid w:val="009F05EB"/>
    <w:rsid w:val="009F07ED"/>
    <w:rsid w:val="009F0EAB"/>
    <w:rsid w:val="009F6DE5"/>
    <w:rsid w:val="009F73BE"/>
    <w:rsid w:val="00A043FF"/>
    <w:rsid w:val="00A04B7F"/>
    <w:rsid w:val="00A053D8"/>
    <w:rsid w:val="00A070F5"/>
    <w:rsid w:val="00A10B01"/>
    <w:rsid w:val="00A167DF"/>
    <w:rsid w:val="00A1715E"/>
    <w:rsid w:val="00A21721"/>
    <w:rsid w:val="00A21AAB"/>
    <w:rsid w:val="00A232CF"/>
    <w:rsid w:val="00A2520C"/>
    <w:rsid w:val="00A262AA"/>
    <w:rsid w:val="00A276F0"/>
    <w:rsid w:val="00A31893"/>
    <w:rsid w:val="00A31ACC"/>
    <w:rsid w:val="00A3353D"/>
    <w:rsid w:val="00A34DAD"/>
    <w:rsid w:val="00A352F5"/>
    <w:rsid w:val="00A36073"/>
    <w:rsid w:val="00A3633A"/>
    <w:rsid w:val="00A37E7C"/>
    <w:rsid w:val="00A44778"/>
    <w:rsid w:val="00A45BFC"/>
    <w:rsid w:val="00A475EE"/>
    <w:rsid w:val="00A47CCB"/>
    <w:rsid w:val="00A52B10"/>
    <w:rsid w:val="00A53040"/>
    <w:rsid w:val="00A609E9"/>
    <w:rsid w:val="00A615BA"/>
    <w:rsid w:val="00A63388"/>
    <w:rsid w:val="00A64571"/>
    <w:rsid w:val="00A66994"/>
    <w:rsid w:val="00A67FE1"/>
    <w:rsid w:val="00A75802"/>
    <w:rsid w:val="00A75D2E"/>
    <w:rsid w:val="00A76E35"/>
    <w:rsid w:val="00A80685"/>
    <w:rsid w:val="00A82A70"/>
    <w:rsid w:val="00A831BC"/>
    <w:rsid w:val="00A85CA9"/>
    <w:rsid w:val="00A903F3"/>
    <w:rsid w:val="00A91E1F"/>
    <w:rsid w:val="00A93473"/>
    <w:rsid w:val="00A9357F"/>
    <w:rsid w:val="00A944A8"/>
    <w:rsid w:val="00A96011"/>
    <w:rsid w:val="00A9731C"/>
    <w:rsid w:val="00A97A06"/>
    <w:rsid w:val="00AA08EF"/>
    <w:rsid w:val="00AA57FC"/>
    <w:rsid w:val="00AA6E09"/>
    <w:rsid w:val="00AA779E"/>
    <w:rsid w:val="00AB15ED"/>
    <w:rsid w:val="00AC1384"/>
    <w:rsid w:val="00AC1C3C"/>
    <w:rsid w:val="00AC2EEE"/>
    <w:rsid w:val="00AC33BB"/>
    <w:rsid w:val="00AC6D0F"/>
    <w:rsid w:val="00AD279C"/>
    <w:rsid w:val="00AE0E82"/>
    <w:rsid w:val="00AE39F2"/>
    <w:rsid w:val="00AE445A"/>
    <w:rsid w:val="00AE4C00"/>
    <w:rsid w:val="00AF14BC"/>
    <w:rsid w:val="00AF5702"/>
    <w:rsid w:val="00B004B0"/>
    <w:rsid w:val="00B02C06"/>
    <w:rsid w:val="00B03B64"/>
    <w:rsid w:val="00B058D9"/>
    <w:rsid w:val="00B0724D"/>
    <w:rsid w:val="00B109F3"/>
    <w:rsid w:val="00B11AEF"/>
    <w:rsid w:val="00B12409"/>
    <w:rsid w:val="00B13341"/>
    <w:rsid w:val="00B1512D"/>
    <w:rsid w:val="00B17859"/>
    <w:rsid w:val="00B17BCB"/>
    <w:rsid w:val="00B20E85"/>
    <w:rsid w:val="00B316AF"/>
    <w:rsid w:val="00B40CC7"/>
    <w:rsid w:val="00B4156C"/>
    <w:rsid w:val="00B41816"/>
    <w:rsid w:val="00B430D8"/>
    <w:rsid w:val="00B479A3"/>
    <w:rsid w:val="00B51C09"/>
    <w:rsid w:val="00B52105"/>
    <w:rsid w:val="00B5445D"/>
    <w:rsid w:val="00B6217A"/>
    <w:rsid w:val="00B63B7A"/>
    <w:rsid w:val="00B643E5"/>
    <w:rsid w:val="00B657E9"/>
    <w:rsid w:val="00B71DD5"/>
    <w:rsid w:val="00B73268"/>
    <w:rsid w:val="00B75A76"/>
    <w:rsid w:val="00B7711A"/>
    <w:rsid w:val="00B80FB5"/>
    <w:rsid w:val="00B822D9"/>
    <w:rsid w:val="00B826BF"/>
    <w:rsid w:val="00B92C76"/>
    <w:rsid w:val="00B977B2"/>
    <w:rsid w:val="00BA1982"/>
    <w:rsid w:val="00BA3F8C"/>
    <w:rsid w:val="00BA5C7E"/>
    <w:rsid w:val="00BA6937"/>
    <w:rsid w:val="00BB0301"/>
    <w:rsid w:val="00BB2AD8"/>
    <w:rsid w:val="00BB31D1"/>
    <w:rsid w:val="00BB3A5C"/>
    <w:rsid w:val="00BC302B"/>
    <w:rsid w:val="00BC6DD7"/>
    <w:rsid w:val="00BC766E"/>
    <w:rsid w:val="00BD309C"/>
    <w:rsid w:val="00BD378A"/>
    <w:rsid w:val="00BD468F"/>
    <w:rsid w:val="00BD503F"/>
    <w:rsid w:val="00BE7A28"/>
    <w:rsid w:val="00BF7AA9"/>
    <w:rsid w:val="00BF7CAC"/>
    <w:rsid w:val="00C00F97"/>
    <w:rsid w:val="00C02A26"/>
    <w:rsid w:val="00C030EA"/>
    <w:rsid w:val="00C050E7"/>
    <w:rsid w:val="00C05C03"/>
    <w:rsid w:val="00C05F0D"/>
    <w:rsid w:val="00C0655B"/>
    <w:rsid w:val="00C07C2B"/>
    <w:rsid w:val="00C12AD7"/>
    <w:rsid w:val="00C14BC3"/>
    <w:rsid w:val="00C159FE"/>
    <w:rsid w:val="00C1709B"/>
    <w:rsid w:val="00C172B7"/>
    <w:rsid w:val="00C178D1"/>
    <w:rsid w:val="00C2326E"/>
    <w:rsid w:val="00C2458B"/>
    <w:rsid w:val="00C24C87"/>
    <w:rsid w:val="00C25C85"/>
    <w:rsid w:val="00C264F9"/>
    <w:rsid w:val="00C27C2C"/>
    <w:rsid w:val="00C27CC6"/>
    <w:rsid w:val="00C352D0"/>
    <w:rsid w:val="00C3695D"/>
    <w:rsid w:val="00C41D2B"/>
    <w:rsid w:val="00C41E65"/>
    <w:rsid w:val="00C439D3"/>
    <w:rsid w:val="00C46ECF"/>
    <w:rsid w:val="00C50DFA"/>
    <w:rsid w:val="00C52915"/>
    <w:rsid w:val="00C53B31"/>
    <w:rsid w:val="00C542E2"/>
    <w:rsid w:val="00C609A8"/>
    <w:rsid w:val="00C63201"/>
    <w:rsid w:val="00C64B43"/>
    <w:rsid w:val="00C65849"/>
    <w:rsid w:val="00C669AC"/>
    <w:rsid w:val="00C73573"/>
    <w:rsid w:val="00C75DF1"/>
    <w:rsid w:val="00C772B8"/>
    <w:rsid w:val="00C82515"/>
    <w:rsid w:val="00C932D0"/>
    <w:rsid w:val="00C93DBC"/>
    <w:rsid w:val="00C94EA7"/>
    <w:rsid w:val="00C96017"/>
    <w:rsid w:val="00CA1072"/>
    <w:rsid w:val="00CA4693"/>
    <w:rsid w:val="00CA5BA5"/>
    <w:rsid w:val="00CA6068"/>
    <w:rsid w:val="00CA623F"/>
    <w:rsid w:val="00CB2832"/>
    <w:rsid w:val="00CB4211"/>
    <w:rsid w:val="00CB47D3"/>
    <w:rsid w:val="00CB4F35"/>
    <w:rsid w:val="00CB7D1C"/>
    <w:rsid w:val="00CC1C21"/>
    <w:rsid w:val="00CC2159"/>
    <w:rsid w:val="00CC23F8"/>
    <w:rsid w:val="00CD2E2A"/>
    <w:rsid w:val="00CD33F1"/>
    <w:rsid w:val="00CD555E"/>
    <w:rsid w:val="00CD6E3C"/>
    <w:rsid w:val="00CE1D56"/>
    <w:rsid w:val="00CE362A"/>
    <w:rsid w:val="00CE5E84"/>
    <w:rsid w:val="00CF11CD"/>
    <w:rsid w:val="00CF2057"/>
    <w:rsid w:val="00D030C9"/>
    <w:rsid w:val="00D04A8E"/>
    <w:rsid w:val="00D0535C"/>
    <w:rsid w:val="00D14D3C"/>
    <w:rsid w:val="00D15251"/>
    <w:rsid w:val="00D159CB"/>
    <w:rsid w:val="00D16CE4"/>
    <w:rsid w:val="00D17B48"/>
    <w:rsid w:val="00D20297"/>
    <w:rsid w:val="00D20B07"/>
    <w:rsid w:val="00D2729D"/>
    <w:rsid w:val="00D33272"/>
    <w:rsid w:val="00D37963"/>
    <w:rsid w:val="00D40536"/>
    <w:rsid w:val="00D416B8"/>
    <w:rsid w:val="00D4406D"/>
    <w:rsid w:val="00D44563"/>
    <w:rsid w:val="00D44650"/>
    <w:rsid w:val="00D456E4"/>
    <w:rsid w:val="00D5400B"/>
    <w:rsid w:val="00D54A27"/>
    <w:rsid w:val="00D573D4"/>
    <w:rsid w:val="00D61E96"/>
    <w:rsid w:val="00D63822"/>
    <w:rsid w:val="00D651AA"/>
    <w:rsid w:val="00D66C9B"/>
    <w:rsid w:val="00D67B58"/>
    <w:rsid w:val="00D72133"/>
    <w:rsid w:val="00D733A4"/>
    <w:rsid w:val="00D739D4"/>
    <w:rsid w:val="00D74166"/>
    <w:rsid w:val="00D80343"/>
    <w:rsid w:val="00D80775"/>
    <w:rsid w:val="00D80BD7"/>
    <w:rsid w:val="00D81F62"/>
    <w:rsid w:val="00D8363E"/>
    <w:rsid w:val="00D87702"/>
    <w:rsid w:val="00D878AB"/>
    <w:rsid w:val="00D878FB"/>
    <w:rsid w:val="00D9168C"/>
    <w:rsid w:val="00D96AB6"/>
    <w:rsid w:val="00D96FE8"/>
    <w:rsid w:val="00DA10D5"/>
    <w:rsid w:val="00DA39C4"/>
    <w:rsid w:val="00DB0305"/>
    <w:rsid w:val="00DB3AC7"/>
    <w:rsid w:val="00DB4091"/>
    <w:rsid w:val="00DB4FFF"/>
    <w:rsid w:val="00DB5624"/>
    <w:rsid w:val="00DB7132"/>
    <w:rsid w:val="00DC2643"/>
    <w:rsid w:val="00DC437B"/>
    <w:rsid w:val="00DC5EE0"/>
    <w:rsid w:val="00DC70E5"/>
    <w:rsid w:val="00DC74D9"/>
    <w:rsid w:val="00DD1D76"/>
    <w:rsid w:val="00DD21F9"/>
    <w:rsid w:val="00DD3596"/>
    <w:rsid w:val="00DD3E99"/>
    <w:rsid w:val="00DD7707"/>
    <w:rsid w:val="00DD7DB2"/>
    <w:rsid w:val="00DE2047"/>
    <w:rsid w:val="00DE4E4D"/>
    <w:rsid w:val="00DE53D6"/>
    <w:rsid w:val="00DE5F3C"/>
    <w:rsid w:val="00DE6509"/>
    <w:rsid w:val="00DF096F"/>
    <w:rsid w:val="00DF1091"/>
    <w:rsid w:val="00DF3C44"/>
    <w:rsid w:val="00DF7B65"/>
    <w:rsid w:val="00E00C8C"/>
    <w:rsid w:val="00E011E0"/>
    <w:rsid w:val="00E01E5F"/>
    <w:rsid w:val="00E024C9"/>
    <w:rsid w:val="00E046BE"/>
    <w:rsid w:val="00E04B0A"/>
    <w:rsid w:val="00E0671F"/>
    <w:rsid w:val="00E06AD8"/>
    <w:rsid w:val="00E07C5E"/>
    <w:rsid w:val="00E114E0"/>
    <w:rsid w:val="00E1373D"/>
    <w:rsid w:val="00E249A5"/>
    <w:rsid w:val="00E24B08"/>
    <w:rsid w:val="00E30196"/>
    <w:rsid w:val="00E40D6A"/>
    <w:rsid w:val="00E4162F"/>
    <w:rsid w:val="00E42921"/>
    <w:rsid w:val="00E46A2E"/>
    <w:rsid w:val="00E46CDE"/>
    <w:rsid w:val="00E4734B"/>
    <w:rsid w:val="00E60F1D"/>
    <w:rsid w:val="00E623E1"/>
    <w:rsid w:val="00E637FB"/>
    <w:rsid w:val="00E737A7"/>
    <w:rsid w:val="00E73DAB"/>
    <w:rsid w:val="00E749B9"/>
    <w:rsid w:val="00E864CD"/>
    <w:rsid w:val="00E9745F"/>
    <w:rsid w:val="00EA67BC"/>
    <w:rsid w:val="00EC037D"/>
    <w:rsid w:val="00EC0CD1"/>
    <w:rsid w:val="00EC2F96"/>
    <w:rsid w:val="00EC4E33"/>
    <w:rsid w:val="00EE19B9"/>
    <w:rsid w:val="00EE4B22"/>
    <w:rsid w:val="00EE6DA1"/>
    <w:rsid w:val="00EF6E5F"/>
    <w:rsid w:val="00F0422A"/>
    <w:rsid w:val="00F05B5B"/>
    <w:rsid w:val="00F05C21"/>
    <w:rsid w:val="00F060DD"/>
    <w:rsid w:val="00F0702E"/>
    <w:rsid w:val="00F078FE"/>
    <w:rsid w:val="00F15200"/>
    <w:rsid w:val="00F2502E"/>
    <w:rsid w:val="00F25FE9"/>
    <w:rsid w:val="00F26AC8"/>
    <w:rsid w:val="00F27E62"/>
    <w:rsid w:val="00F3050E"/>
    <w:rsid w:val="00F32879"/>
    <w:rsid w:val="00F32922"/>
    <w:rsid w:val="00F34925"/>
    <w:rsid w:val="00F440F7"/>
    <w:rsid w:val="00F44F35"/>
    <w:rsid w:val="00F465F1"/>
    <w:rsid w:val="00F521B0"/>
    <w:rsid w:val="00F52C5C"/>
    <w:rsid w:val="00F566E5"/>
    <w:rsid w:val="00F5748C"/>
    <w:rsid w:val="00F615C0"/>
    <w:rsid w:val="00F62B8D"/>
    <w:rsid w:val="00F63A37"/>
    <w:rsid w:val="00F6586B"/>
    <w:rsid w:val="00F713BE"/>
    <w:rsid w:val="00F71DA8"/>
    <w:rsid w:val="00F732FD"/>
    <w:rsid w:val="00F742E7"/>
    <w:rsid w:val="00F82485"/>
    <w:rsid w:val="00F851DB"/>
    <w:rsid w:val="00F852CB"/>
    <w:rsid w:val="00F85D98"/>
    <w:rsid w:val="00F863BD"/>
    <w:rsid w:val="00F870CE"/>
    <w:rsid w:val="00F87C53"/>
    <w:rsid w:val="00FA1270"/>
    <w:rsid w:val="00FA26A6"/>
    <w:rsid w:val="00FA28E5"/>
    <w:rsid w:val="00FA5CF3"/>
    <w:rsid w:val="00FA6759"/>
    <w:rsid w:val="00FA6D7B"/>
    <w:rsid w:val="00FB45A2"/>
    <w:rsid w:val="00FB5AFA"/>
    <w:rsid w:val="00FB5DCA"/>
    <w:rsid w:val="00FC1762"/>
    <w:rsid w:val="00FC5421"/>
    <w:rsid w:val="00FC6821"/>
    <w:rsid w:val="00FC757B"/>
    <w:rsid w:val="00FD1D90"/>
    <w:rsid w:val="00FD2020"/>
    <w:rsid w:val="00FD4CAC"/>
    <w:rsid w:val="00FD5164"/>
    <w:rsid w:val="00FE442D"/>
    <w:rsid w:val="00FE591E"/>
    <w:rsid w:val="00FF004D"/>
    <w:rsid w:val="00FF3A8E"/>
    <w:rsid w:val="00FF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E954B"/>
  <w15:docId w15:val="{D47C00A6-25EF-43CD-8EB2-AFD7DD60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63BD"/>
    <w:pPr>
      <w:keepNext/>
      <w:keepLines/>
      <w:numPr>
        <w:numId w:val="1"/>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63B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63B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63B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63B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63B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63B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63B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63B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3BD"/>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863BD"/>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link w:val="ListParagraphChar"/>
    <w:uiPriority w:val="34"/>
    <w:qFormat/>
    <w:rsid w:val="00F863BD"/>
    <w:pPr>
      <w:ind w:left="720"/>
      <w:contextualSpacing/>
    </w:pPr>
  </w:style>
  <w:style w:type="character" w:customStyle="1" w:styleId="Heading3Char">
    <w:name w:val="Heading 3 Char"/>
    <w:basedOn w:val="DefaultParagraphFont"/>
    <w:link w:val="Heading3"/>
    <w:uiPriority w:val="9"/>
    <w:rsid w:val="00F863BD"/>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F863BD"/>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F863BD"/>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F863BD"/>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F863BD"/>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F863B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863BD"/>
    <w:rPr>
      <w:rFonts w:asciiTheme="majorHAnsi" w:eastAsiaTheme="majorEastAsia" w:hAnsiTheme="majorHAnsi" w:cstheme="majorBidi"/>
      <w:i/>
      <w:iCs/>
      <w:color w:val="404040" w:themeColor="text1" w:themeTint="BF"/>
      <w:sz w:val="20"/>
      <w:szCs w:val="20"/>
      <w:lang w:val="en-GB"/>
    </w:rPr>
  </w:style>
  <w:style w:type="paragraph" w:styleId="NoSpacing">
    <w:name w:val="No Spacing"/>
    <w:uiPriority w:val="1"/>
    <w:qFormat/>
    <w:rsid w:val="007C3A75"/>
    <w:pPr>
      <w:spacing w:after="0" w:line="240" w:lineRule="auto"/>
    </w:pPr>
    <w:rPr>
      <w:lang w:val="en-GB"/>
    </w:rPr>
  </w:style>
  <w:style w:type="character" w:styleId="Hyperlink">
    <w:name w:val="Hyperlink"/>
    <w:basedOn w:val="DefaultParagraphFont"/>
    <w:uiPriority w:val="99"/>
    <w:unhideWhenUsed/>
    <w:rsid w:val="000F4883"/>
    <w:rPr>
      <w:color w:val="0000FF" w:themeColor="hyperlink"/>
      <w:u w:val="single"/>
    </w:rPr>
  </w:style>
  <w:style w:type="character" w:styleId="PlaceholderText">
    <w:name w:val="Placeholder Text"/>
    <w:basedOn w:val="DefaultParagraphFont"/>
    <w:uiPriority w:val="99"/>
    <w:semiHidden/>
    <w:rsid w:val="00A53040"/>
    <w:rPr>
      <w:color w:val="808080"/>
    </w:rPr>
  </w:style>
  <w:style w:type="paragraph" w:styleId="BalloonText">
    <w:name w:val="Balloon Text"/>
    <w:basedOn w:val="Normal"/>
    <w:link w:val="BalloonTextChar"/>
    <w:uiPriority w:val="99"/>
    <w:semiHidden/>
    <w:unhideWhenUsed/>
    <w:rsid w:val="00A53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040"/>
    <w:rPr>
      <w:rFonts w:ascii="Tahoma" w:hAnsi="Tahoma" w:cs="Tahoma"/>
      <w:sz w:val="16"/>
      <w:szCs w:val="16"/>
      <w:lang w:val="en-GB"/>
    </w:rPr>
  </w:style>
  <w:style w:type="table" w:styleId="TableGrid">
    <w:name w:val="Table Grid"/>
    <w:basedOn w:val="TableNormal"/>
    <w:uiPriority w:val="59"/>
    <w:rsid w:val="00D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16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B5937"/>
    <w:rPr>
      <w:sz w:val="16"/>
      <w:szCs w:val="16"/>
    </w:rPr>
  </w:style>
  <w:style w:type="paragraph" w:styleId="CommentText">
    <w:name w:val="annotation text"/>
    <w:basedOn w:val="Normal"/>
    <w:link w:val="CommentTextChar"/>
    <w:uiPriority w:val="99"/>
    <w:semiHidden/>
    <w:unhideWhenUsed/>
    <w:rsid w:val="001B5937"/>
    <w:pPr>
      <w:spacing w:line="240" w:lineRule="auto"/>
    </w:pPr>
    <w:rPr>
      <w:sz w:val="20"/>
      <w:szCs w:val="20"/>
    </w:rPr>
  </w:style>
  <w:style w:type="character" w:customStyle="1" w:styleId="CommentTextChar">
    <w:name w:val="Comment Text Char"/>
    <w:basedOn w:val="DefaultParagraphFont"/>
    <w:link w:val="CommentText"/>
    <w:uiPriority w:val="99"/>
    <w:semiHidden/>
    <w:rsid w:val="001B5937"/>
    <w:rPr>
      <w:sz w:val="20"/>
      <w:szCs w:val="20"/>
      <w:lang w:val="en-GB"/>
    </w:rPr>
  </w:style>
  <w:style w:type="paragraph" w:styleId="CommentSubject">
    <w:name w:val="annotation subject"/>
    <w:basedOn w:val="CommentText"/>
    <w:next w:val="CommentText"/>
    <w:link w:val="CommentSubjectChar"/>
    <w:uiPriority w:val="99"/>
    <w:semiHidden/>
    <w:unhideWhenUsed/>
    <w:rsid w:val="001B5937"/>
    <w:rPr>
      <w:b/>
      <w:bCs/>
    </w:rPr>
  </w:style>
  <w:style w:type="character" w:customStyle="1" w:styleId="CommentSubjectChar">
    <w:name w:val="Comment Subject Char"/>
    <w:basedOn w:val="CommentTextChar"/>
    <w:link w:val="CommentSubject"/>
    <w:uiPriority w:val="99"/>
    <w:semiHidden/>
    <w:rsid w:val="001B5937"/>
    <w:rPr>
      <w:b/>
      <w:bCs/>
      <w:sz w:val="20"/>
      <w:szCs w:val="20"/>
      <w:lang w:val="en-GB"/>
    </w:rPr>
  </w:style>
  <w:style w:type="paragraph" w:styleId="Revision">
    <w:name w:val="Revision"/>
    <w:hidden/>
    <w:uiPriority w:val="99"/>
    <w:semiHidden/>
    <w:rsid w:val="001B5937"/>
    <w:pPr>
      <w:spacing w:after="0" w:line="240" w:lineRule="auto"/>
    </w:pPr>
    <w:rPr>
      <w:lang w:val="en-GB"/>
    </w:rPr>
  </w:style>
  <w:style w:type="character" w:customStyle="1" w:styleId="ListParagraphChar">
    <w:name w:val="List Paragraph Char"/>
    <w:basedOn w:val="DefaultParagraphFont"/>
    <w:link w:val="ListParagraph"/>
    <w:uiPriority w:val="34"/>
    <w:locked/>
    <w:rsid w:val="006E6DA9"/>
    <w:rPr>
      <w:lang w:val="en-GB"/>
    </w:rPr>
  </w:style>
  <w:style w:type="paragraph" w:styleId="Caption">
    <w:name w:val="caption"/>
    <w:basedOn w:val="Normal"/>
    <w:next w:val="Normal"/>
    <w:uiPriority w:val="35"/>
    <w:unhideWhenUsed/>
    <w:qFormat/>
    <w:rsid w:val="00EC2F96"/>
    <w:pPr>
      <w:spacing w:line="240" w:lineRule="auto"/>
    </w:pPr>
    <w:rPr>
      <w:b/>
      <w:bCs/>
      <w:color w:val="4F81BD" w:themeColor="accent1"/>
      <w:sz w:val="18"/>
      <w:szCs w:val="18"/>
    </w:rPr>
  </w:style>
  <w:style w:type="paragraph" w:customStyle="1" w:styleId="EndNoteBibliographyTitle">
    <w:name w:val="EndNote Bibliography Title"/>
    <w:basedOn w:val="Normal"/>
    <w:rsid w:val="00B977B2"/>
    <w:pPr>
      <w:spacing w:after="0"/>
      <w:jc w:val="center"/>
    </w:pPr>
    <w:rPr>
      <w:rFonts w:ascii="Calibri" w:hAnsi="Calibri" w:cs="Calibri"/>
    </w:rPr>
  </w:style>
  <w:style w:type="paragraph" w:customStyle="1" w:styleId="EndNoteBibliography">
    <w:name w:val="EndNote Bibliography"/>
    <w:basedOn w:val="Normal"/>
    <w:link w:val="EndNoteBibliographyChar"/>
    <w:rsid w:val="00B977B2"/>
    <w:pPr>
      <w:spacing w:line="240" w:lineRule="auto"/>
    </w:pPr>
    <w:rPr>
      <w:rFonts w:ascii="Calibri" w:hAnsi="Calibri" w:cs="Calibri"/>
    </w:rPr>
  </w:style>
  <w:style w:type="character" w:styleId="LineNumber">
    <w:name w:val="line number"/>
    <w:basedOn w:val="DefaultParagraphFont"/>
    <w:uiPriority w:val="99"/>
    <w:semiHidden/>
    <w:unhideWhenUsed/>
    <w:rsid w:val="00095A75"/>
  </w:style>
  <w:style w:type="paragraph" w:styleId="Header">
    <w:name w:val="header"/>
    <w:basedOn w:val="Normal"/>
    <w:link w:val="HeaderChar"/>
    <w:uiPriority w:val="99"/>
    <w:unhideWhenUsed/>
    <w:rsid w:val="0009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A75"/>
    <w:rPr>
      <w:lang w:val="en-GB"/>
    </w:rPr>
  </w:style>
  <w:style w:type="paragraph" w:styleId="Footer">
    <w:name w:val="footer"/>
    <w:basedOn w:val="Normal"/>
    <w:link w:val="FooterChar"/>
    <w:uiPriority w:val="99"/>
    <w:unhideWhenUsed/>
    <w:rsid w:val="00095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A75"/>
    <w:rPr>
      <w:lang w:val="en-GB"/>
    </w:rPr>
  </w:style>
  <w:style w:type="character" w:customStyle="1" w:styleId="EndNoteBibliographyChar">
    <w:name w:val="EndNote Bibliography Char"/>
    <w:basedOn w:val="DefaultParagraphFont"/>
    <w:link w:val="EndNoteBibliography"/>
    <w:rsid w:val="005C52D5"/>
    <w:rPr>
      <w:rFonts w:ascii="Calibri" w:hAnsi="Calibri" w:cs="Calibri"/>
      <w:lang w:val="en-GB"/>
    </w:rPr>
  </w:style>
  <w:style w:type="character" w:customStyle="1" w:styleId="fontstyle01">
    <w:name w:val="fontstyle01"/>
    <w:basedOn w:val="DefaultParagraphFont"/>
    <w:rsid w:val="005C52D5"/>
    <w:rPr>
      <w:rFonts w:ascii="AdvOT777cf4fb" w:hAnsi="AdvOT777cf4fb" w:hint="default"/>
      <w:b w:val="0"/>
      <w:bCs w:val="0"/>
      <w:i w:val="0"/>
      <w:iCs w:val="0"/>
      <w:color w:val="000000"/>
      <w:sz w:val="18"/>
      <w:szCs w:val="18"/>
    </w:rPr>
  </w:style>
  <w:style w:type="character" w:customStyle="1" w:styleId="fontstyle21">
    <w:name w:val="fontstyle21"/>
    <w:basedOn w:val="DefaultParagraphFont"/>
    <w:rsid w:val="005C52D5"/>
    <w:rPr>
      <w:rFonts w:ascii="AdvOT4e1564e8.I" w:hAnsi="AdvOT4e1564e8.I" w:hint="default"/>
      <w:b w:val="0"/>
      <w:bCs w:val="0"/>
      <w:i w:val="0"/>
      <w:iCs w:val="0"/>
      <w:color w:val="000000"/>
      <w:sz w:val="18"/>
      <w:szCs w:val="18"/>
    </w:rPr>
  </w:style>
  <w:style w:type="character" w:customStyle="1" w:styleId="fontstyle31">
    <w:name w:val="fontstyle31"/>
    <w:basedOn w:val="DefaultParagraphFont"/>
    <w:rsid w:val="005C52D5"/>
    <w:rPr>
      <w:rFonts w:ascii="AdvOT8608a8d1" w:hAnsi="AdvOT8608a8d1" w:hint="default"/>
      <w:b w:val="0"/>
      <w:bCs w:val="0"/>
      <w:i w:val="0"/>
      <w:iCs w:val="0"/>
      <w:color w:val="000000"/>
      <w:sz w:val="18"/>
      <w:szCs w:val="18"/>
    </w:rPr>
  </w:style>
  <w:style w:type="character" w:customStyle="1" w:styleId="fontstyle11">
    <w:name w:val="fontstyle11"/>
    <w:basedOn w:val="DefaultParagraphFont"/>
    <w:rsid w:val="005C52D5"/>
    <w:rPr>
      <w:rFonts w:ascii="AdvOT8608a8d1" w:hAnsi="AdvOT8608a8d1" w:hint="default"/>
      <w:b w:val="0"/>
      <w:bCs w:val="0"/>
      <w:i w:val="0"/>
      <w:iCs w:val="0"/>
      <w:color w:val="000000"/>
      <w:sz w:val="18"/>
      <w:szCs w:val="18"/>
    </w:rPr>
  </w:style>
  <w:style w:type="character" w:customStyle="1" w:styleId="groupname">
    <w:name w:val="groupname"/>
    <w:basedOn w:val="DefaultParagraphFont"/>
    <w:rsid w:val="00602151"/>
  </w:style>
  <w:style w:type="character" w:customStyle="1" w:styleId="othertitle">
    <w:name w:val="othertitle"/>
    <w:basedOn w:val="DefaultParagraphFont"/>
    <w:rsid w:val="00602151"/>
  </w:style>
  <w:style w:type="character" w:customStyle="1" w:styleId="pubyear">
    <w:name w:val="pubyear"/>
    <w:basedOn w:val="DefaultParagraphFont"/>
    <w:rsid w:val="00602151"/>
  </w:style>
  <w:style w:type="character" w:styleId="FollowedHyperlink">
    <w:name w:val="FollowedHyperlink"/>
    <w:basedOn w:val="DefaultParagraphFont"/>
    <w:uiPriority w:val="99"/>
    <w:semiHidden/>
    <w:unhideWhenUsed/>
    <w:rsid w:val="007272E9"/>
    <w:rPr>
      <w:color w:val="800080" w:themeColor="followedHyperlink"/>
      <w:u w:val="single"/>
    </w:rPr>
  </w:style>
  <w:style w:type="paragraph" w:styleId="FootnoteText">
    <w:name w:val="footnote text"/>
    <w:basedOn w:val="Normal"/>
    <w:link w:val="FootnoteTextChar"/>
    <w:uiPriority w:val="99"/>
    <w:semiHidden/>
    <w:unhideWhenUsed/>
    <w:rsid w:val="005F3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745"/>
    <w:rPr>
      <w:sz w:val="20"/>
      <w:szCs w:val="20"/>
      <w:lang w:val="en-GB"/>
    </w:rPr>
  </w:style>
  <w:style w:type="character" w:styleId="FootnoteReference">
    <w:name w:val="footnote reference"/>
    <w:basedOn w:val="DefaultParagraphFont"/>
    <w:uiPriority w:val="99"/>
    <w:semiHidden/>
    <w:unhideWhenUsed/>
    <w:rsid w:val="005F3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38913">
      <w:bodyDiv w:val="1"/>
      <w:marLeft w:val="0"/>
      <w:marRight w:val="0"/>
      <w:marTop w:val="0"/>
      <w:marBottom w:val="0"/>
      <w:divBdr>
        <w:top w:val="none" w:sz="0" w:space="0" w:color="auto"/>
        <w:left w:val="none" w:sz="0" w:space="0" w:color="auto"/>
        <w:bottom w:val="none" w:sz="0" w:space="0" w:color="auto"/>
        <w:right w:val="none" w:sz="0" w:space="0" w:color="auto"/>
      </w:divBdr>
    </w:div>
    <w:div w:id="111024540">
      <w:bodyDiv w:val="1"/>
      <w:marLeft w:val="0"/>
      <w:marRight w:val="0"/>
      <w:marTop w:val="0"/>
      <w:marBottom w:val="0"/>
      <w:divBdr>
        <w:top w:val="none" w:sz="0" w:space="0" w:color="auto"/>
        <w:left w:val="none" w:sz="0" w:space="0" w:color="auto"/>
        <w:bottom w:val="none" w:sz="0" w:space="0" w:color="auto"/>
        <w:right w:val="none" w:sz="0" w:space="0" w:color="auto"/>
      </w:divBdr>
    </w:div>
    <w:div w:id="185146446">
      <w:bodyDiv w:val="1"/>
      <w:marLeft w:val="0"/>
      <w:marRight w:val="0"/>
      <w:marTop w:val="0"/>
      <w:marBottom w:val="0"/>
      <w:divBdr>
        <w:top w:val="none" w:sz="0" w:space="0" w:color="auto"/>
        <w:left w:val="none" w:sz="0" w:space="0" w:color="auto"/>
        <w:bottom w:val="none" w:sz="0" w:space="0" w:color="auto"/>
        <w:right w:val="none" w:sz="0" w:space="0" w:color="auto"/>
      </w:divBdr>
    </w:div>
    <w:div w:id="213547424">
      <w:bodyDiv w:val="1"/>
      <w:marLeft w:val="0"/>
      <w:marRight w:val="0"/>
      <w:marTop w:val="0"/>
      <w:marBottom w:val="0"/>
      <w:divBdr>
        <w:top w:val="none" w:sz="0" w:space="0" w:color="auto"/>
        <w:left w:val="none" w:sz="0" w:space="0" w:color="auto"/>
        <w:bottom w:val="none" w:sz="0" w:space="0" w:color="auto"/>
        <w:right w:val="none" w:sz="0" w:space="0" w:color="auto"/>
      </w:divBdr>
    </w:div>
    <w:div w:id="326984487">
      <w:bodyDiv w:val="1"/>
      <w:marLeft w:val="0"/>
      <w:marRight w:val="0"/>
      <w:marTop w:val="0"/>
      <w:marBottom w:val="0"/>
      <w:divBdr>
        <w:top w:val="none" w:sz="0" w:space="0" w:color="auto"/>
        <w:left w:val="none" w:sz="0" w:space="0" w:color="auto"/>
        <w:bottom w:val="none" w:sz="0" w:space="0" w:color="auto"/>
        <w:right w:val="none" w:sz="0" w:space="0" w:color="auto"/>
      </w:divBdr>
    </w:div>
    <w:div w:id="356391059">
      <w:bodyDiv w:val="1"/>
      <w:marLeft w:val="0"/>
      <w:marRight w:val="0"/>
      <w:marTop w:val="0"/>
      <w:marBottom w:val="0"/>
      <w:divBdr>
        <w:top w:val="none" w:sz="0" w:space="0" w:color="auto"/>
        <w:left w:val="none" w:sz="0" w:space="0" w:color="auto"/>
        <w:bottom w:val="none" w:sz="0" w:space="0" w:color="auto"/>
        <w:right w:val="none" w:sz="0" w:space="0" w:color="auto"/>
      </w:divBdr>
    </w:div>
    <w:div w:id="416488255">
      <w:bodyDiv w:val="1"/>
      <w:marLeft w:val="0"/>
      <w:marRight w:val="0"/>
      <w:marTop w:val="0"/>
      <w:marBottom w:val="0"/>
      <w:divBdr>
        <w:top w:val="none" w:sz="0" w:space="0" w:color="auto"/>
        <w:left w:val="none" w:sz="0" w:space="0" w:color="auto"/>
        <w:bottom w:val="none" w:sz="0" w:space="0" w:color="auto"/>
        <w:right w:val="none" w:sz="0" w:space="0" w:color="auto"/>
      </w:divBdr>
    </w:div>
    <w:div w:id="726605867">
      <w:bodyDiv w:val="1"/>
      <w:marLeft w:val="0"/>
      <w:marRight w:val="0"/>
      <w:marTop w:val="0"/>
      <w:marBottom w:val="0"/>
      <w:divBdr>
        <w:top w:val="none" w:sz="0" w:space="0" w:color="auto"/>
        <w:left w:val="none" w:sz="0" w:space="0" w:color="auto"/>
        <w:bottom w:val="none" w:sz="0" w:space="0" w:color="auto"/>
        <w:right w:val="none" w:sz="0" w:space="0" w:color="auto"/>
      </w:divBdr>
    </w:div>
    <w:div w:id="758911278">
      <w:bodyDiv w:val="1"/>
      <w:marLeft w:val="0"/>
      <w:marRight w:val="0"/>
      <w:marTop w:val="0"/>
      <w:marBottom w:val="0"/>
      <w:divBdr>
        <w:top w:val="none" w:sz="0" w:space="0" w:color="auto"/>
        <w:left w:val="none" w:sz="0" w:space="0" w:color="auto"/>
        <w:bottom w:val="none" w:sz="0" w:space="0" w:color="auto"/>
        <w:right w:val="none" w:sz="0" w:space="0" w:color="auto"/>
      </w:divBdr>
    </w:div>
    <w:div w:id="1098795025">
      <w:bodyDiv w:val="1"/>
      <w:marLeft w:val="0"/>
      <w:marRight w:val="0"/>
      <w:marTop w:val="0"/>
      <w:marBottom w:val="0"/>
      <w:divBdr>
        <w:top w:val="none" w:sz="0" w:space="0" w:color="auto"/>
        <w:left w:val="none" w:sz="0" w:space="0" w:color="auto"/>
        <w:bottom w:val="none" w:sz="0" w:space="0" w:color="auto"/>
        <w:right w:val="none" w:sz="0" w:space="0" w:color="auto"/>
      </w:divBdr>
    </w:div>
    <w:div w:id="1160120034">
      <w:bodyDiv w:val="1"/>
      <w:marLeft w:val="0"/>
      <w:marRight w:val="0"/>
      <w:marTop w:val="0"/>
      <w:marBottom w:val="0"/>
      <w:divBdr>
        <w:top w:val="none" w:sz="0" w:space="0" w:color="auto"/>
        <w:left w:val="none" w:sz="0" w:space="0" w:color="auto"/>
        <w:bottom w:val="none" w:sz="0" w:space="0" w:color="auto"/>
        <w:right w:val="none" w:sz="0" w:space="0" w:color="auto"/>
      </w:divBdr>
    </w:div>
    <w:div w:id="1369799563">
      <w:bodyDiv w:val="1"/>
      <w:marLeft w:val="0"/>
      <w:marRight w:val="0"/>
      <w:marTop w:val="0"/>
      <w:marBottom w:val="0"/>
      <w:divBdr>
        <w:top w:val="none" w:sz="0" w:space="0" w:color="auto"/>
        <w:left w:val="none" w:sz="0" w:space="0" w:color="auto"/>
        <w:bottom w:val="none" w:sz="0" w:space="0" w:color="auto"/>
        <w:right w:val="none" w:sz="0" w:space="0" w:color="auto"/>
      </w:divBdr>
    </w:div>
    <w:div w:id="1718819789">
      <w:bodyDiv w:val="1"/>
      <w:marLeft w:val="0"/>
      <w:marRight w:val="0"/>
      <w:marTop w:val="0"/>
      <w:marBottom w:val="0"/>
      <w:divBdr>
        <w:top w:val="none" w:sz="0" w:space="0" w:color="auto"/>
        <w:left w:val="none" w:sz="0" w:space="0" w:color="auto"/>
        <w:bottom w:val="none" w:sz="0" w:space="0" w:color="auto"/>
        <w:right w:val="none" w:sz="0" w:space="0" w:color="auto"/>
      </w:divBdr>
    </w:div>
    <w:div w:id="1749574591">
      <w:bodyDiv w:val="1"/>
      <w:marLeft w:val="0"/>
      <w:marRight w:val="0"/>
      <w:marTop w:val="0"/>
      <w:marBottom w:val="0"/>
      <w:divBdr>
        <w:top w:val="none" w:sz="0" w:space="0" w:color="auto"/>
        <w:left w:val="none" w:sz="0" w:space="0" w:color="auto"/>
        <w:bottom w:val="none" w:sz="0" w:space="0" w:color="auto"/>
        <w:right w:val="none" w:sz="0" w:space="0" w:color="auto"/>
      </w:divBdr>
    </w:div>
    <w:div w:id="1754470343">
      <w:bodyDiv w:val="1"/>
      <w:marLeft w:val="0"/>
      <w:marRight w:val="0"/>
      <w:marTop w:val="0"/>
      <w:marBottom w:val="0"/>
      <w:divBdr>
        <w:top w:val="none" w:sz="0" w:space="0" w:color="auto"/>
        <w:left w:val="none" w:sz="0" w:space="0" w:color="auto"/>
        <w:bottom w:val="none" w:sz="0" w:space="0" w:color="auto"/>
        <w:right w:val="none" w:sz="0" w:space="0" w:color="auto"/>
      </w:divBdr>
    </w:div>
    <w:div w:id="1828085375">
      <w:bodyDiv w:val="1"/>
      <w:marLeft w:val="0"/>
      <w:marRight w:val="0"/>
      <w:marTop w:val="0"/>
      <w:marBottom w:val="0"/>
      <w:divBdr>
        <w:top w:val="none" w:sz="0" w:space="0" w:color="auto"/>
        <w:left w:val="none" w:sz="0" w:space="0" w:color="auto"/>
        <w:bottom w:val="none" w:sz="0" w:space="0" w:color="auto"/>
        <w:right w:val="none" w:sz="0" w:space="0" w:color="auto"/>
      </w:divBdr>
    </w:div>
    <w:div w:id="1831631407">
      <w:bodyDiv w:val="1"/>
      <w:marLeft w:val="0"/>
      <w:marRight w:val="0"/>
      <w:marTop w:val="0"/>
      <w:marBottom w:val="0"/>
      <w:divBdr>
        <w:top w:val="none" w:sz="0" w:space="0" w:color="auto"/>
        <w:left w:val="none" w:sz="0" w:space="0" w:color="auto"/>
        <w:bottom w:val="none" w:sz="0" w:space="0" w:color="auto"/>
        <w:right w:val="none" w:sz="0" w:space="0" w:color="auto"/>
      </w:divBdr>
    </w:div>
    <w:div w:id="1885172494">
      <w:bodyDiv w:val="1"/>
      <w:marLeft w:val="0"/>
      <w:marRight w:val="0"/>
      <w:marTop w:val="0"/>
      <w:marBottom w:val="0"/>
      <w:divBdr>
        <w:top w:val="none" w:sz="0" w:space="0" w:color="auto"/>
        <w:left w:val="none" w:sz="0" w:space="0" w:color="auto"/>
        <w:bottom w:val="none" w:sz="0" w:space="0" w:color="auto"/>
        <w:right w:val="none" w:sz="0" w:space="0" w:color="auto"/>
      </w:divBdr>
    </w:div>
    <w:div w:id="1889418521">
      <w:bodyDiv w:val="1"/>
      <w:marLeft w:val="0"/>
      <w:marRight w:val="0"/>
      <w:marTop w:val="0"/>
      <w:marBottom w:val="0"/>
      <w:divBdr>
        <w:top w:val="none" w:sz="0" w:space="0" w:color="auto"/>
        <w:left w:val="none" w:sz="0" w:space="0" w:color="auto"/>
        <w:bottom w:val="none" w:sz="0" w:space="0" w:color="auto"/>
        <w:right w:val="none" w:sz="0" w:space="0" w:color="auto"/>
      </w:divBdr>
    </w:div>
    <w:div w:id="1951205811">
      <w:bodyDiv w:val="1"/>
      <w:marLeft w:val="0"/>
      <w:marRight w:val="0"/>
      <w:marTop w:val="0"/>
      <w:marBottom w:val="0"/>
      <w:divBdr>
        <w:top w:val="none" w:sz="0" w:space="0" w:color="auto"/>
        <w:left w:val="none" w:sz="0" w:space="0" w:color="auto"/>
        <w:bottom w:val="none" w:sz="0" w:space="0" w:color="auto"/>
        <w:right w:val="none" w:sz="0" w:space="0" w:color="auto"/>
      </w:divBdr>
    </w:div>
    <w:div w:id="1955742789">
      <w:bodyDiv w:val="1"/>
      <w:marLeft w:val="0"/>
      <w:marRight w:val="0"/>
      <w:marTop w:val="0"/>
      <w:marBottom w:val="0"/>
      <w:divBdr>
        <w:top w:val="none" w:sz="0" w:space="0" w:color="auto"/>
        <w:left w:val="none" w:sz="0" w:space="0" w:color="auto"/>
        <w:bottom w:val="none" w:sz="0" w:space="0" w:color="auto"/>
        <w:right w:val="none" w:sz="0" w:space="0" w:color="auto"/>
      </w:divBdr>
    </w:div>
    <w:div w:id="2066563736">
      <w:bodyDiv w:val="1"/>
      <w:marLeft w:val="0"/>
      <w:marRight w:val="0"/>
      <w:marTop w:val="0"/>
      <w:marBottom w:val="0"/>
      <w:divBdr>
        <w:top w:val="none" w:sz="0" w:space="0" w:color="auto"/>
        <w:left w:val="none" w:sz="0" w:space="0" w:color="auto"/>
        <w:bottom w:val="none" w:sz="0" w:space="0" w:color="auto"/>
        <w:right w:val="none" w:sz="0" w:space="0" w:color="auto"/>
      </w:divBdr>
    </w:div>
    <w:div w:id="214469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is/o2D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D4AD7-8665-461B-9231-EF4B542D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14423</Words>
  <Characters>82214</Characters>
  <Application>Microsoft Office Word</Application>
  <DocSecurity>4</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96445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CMJ</dc:creator>
  <cp:lastModifiedBy>Karen Drake</cp:lastModifiedBy>
  <cp:revision>2</cp:revision>
  <cp:lastPrinted>2018-05-16T13:52:00Z</cp:lastPrinted>
  <dcterms:created xsi:type="dcterms:W3CDTF">2019-07-16T14:30:00Z</dcterms:created>
  <dcterms:modified xsi:type="dcterms:W3CDTF">2019-07-16T14:30:00Z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Lisa.Fries@rdls.nestle.com</vt:lpwstr>
  </property>
  <property fmtid="{D5CDD505-2E9C-101B-9397-08002B2CF9AE}" pid="5" name="MSIP_Label_1ada0a2f-b917-4d51-b0d0-d418a10c8b23_SetDate">
    <vt:lpwstr>2019-06-21T12:11:14.3953929Z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e8420f27-819d-4364-8cc9-0c3d024266c8</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