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581036" w14:textId="518FF855" w:rsidR="008F6A71" w:rsidRPr="00E072FC" w:rsidRDefault="007B3397" w:rsidP="009A70A6">
      <w:pPr>
        <w:pStyle w:val="Heading1"/>
        <w:ind w:left="709" w:hanging="709"/>
        <w:rPr>
          <w:rFonts w:cs="Arial"/>
          <w:lang w:val="en-GB"/>
        </w:rPr>
      </w:pPr>
      <w:bookmarkStart w:id="0" w:name="OLE_LINK71"/>
      <w:bookmarkStart w:id="1" w:name="OLE_LINK72"/>
      <w:r w:rsidRPr="00E072FC">
        <w:rPr>
          <w:rFonts w:cs="Arial"/>
          <w:lang w:val="en-GB"/>
        </w:rPr>
        <w:t xml:space="preserve">Title: </w:t>
      </w:r>
      <w:r w:rsidR="008F6A71" w:rsidRPr="00E072FC">
        <w:rPr>
          <w:rFonts w:cs="Arial"/>
          <w:lang w:val="en-GB"/>
        </w:rPr>
        <w:t>Network parameters quantify</w:t>
      </w:r>
      <w:r w:rsidR="00531F3F" w:rsidRPr="00E072FC">
        <w:rPr>
          <w:rFonts w:cs="Arial"/>
          <w:lang w:val="en-GB"/>
        </w:rPr>
        <w:t xml:space="preserve"> loss of </w:t>
      </w:r>
      <w:r w:rsidR="0071063E" w:rsidRPr="00E072FC">
        <w:rPr>
          <w:rFonts w:cs="Arial"/>
          <w:lang w:val="en-GB"/>
        </w:rPr>
        <w:t>assemblage</w:t>
      </w:r>
      <w:r w:rsidR="00531F3F" w:rsidRPr="00E072FC">
        <w:rPr>
          <w:rFonts w:cs="Arial"/>
          <w:lang w:val="en-GB"/>
        </w:rPr>
        <w:t xml:space="preserve"> structure</w:t>
      </w:r>
      <w:r w:rsidR="00F31CD0" w:rsidRPr="00E072FC">
        <w:rPr>
          <w:rFonts w:cs="Arial"/>
          <w:lang w:val="en-GB"/>
        </w:rPr>
        <w:t xml:space="preserve"> </w:t>
      </w:r>
      <w:r w:rsidR="00531F3F" w:rsidRPr="00E072FC">
        <w:rPr>
          <w:rFonts w:cs="Arial"/>
          <w:lang w:val="en-GB"/>
        </w:rPr>
        <w:t>in</w:t>
      </w:r>
      <w:r w:rsidR="008F6A71" w:rsidRPr="00E072FC">
        <w:rPr>
          <w:rFonts w:cs="Arial"/>
          <w:lang w:val="en-GB"/>
        </w:rPr>
        <w:t xml:space="preserve"> human-</w:t>
      </w:r>
      <w:r w:rsidR="00531F3F" w:rsidRPr="00E072FC">
        <w:rPr>
          <w:rFonts w:cs="Arial"/>
          <w:lang w:val="en-GB"/>
        </w:rPr>
        <w:t xml:space="preserve">impacted </w:t>
      </w:r>
      <w:r w:rsidR="00F31CD0" w:rsidRPr="00E072FC">
        <w:rPr>
          <w:rFonts w:cs="Arial"/>
          <w:lang w:val="en-GB"/>
        </w:rPr>
        <w:t xml:space="preserve">lake </w:t>
      </w:r>
      <w:r w:rsidR="00531F3F" w:rsidRPr="00E072FC">
        <w:rPr>
          <w:rFonts w:cs="Arial"/>
          <w:lang w:val="en-GB"/>
        </w:rPr>
        <w:t>ecosystems</w:t>
      </w:r>
    </w:p>
    <w:p w14:paraId="50859A76" w14:textId="77777777" w:rsidR="006167FC" w:rsidRPr="00E072FC" w:rsidRDefault="006167FC" w:rsidP="006167FC">
      <w:pPr>
        <w:rPr>
          <w:rFonts w:ascii="Arial" w:hAnsi="Arial" w:cs="Arial"/>
          <w:lang w:val="en-GB"/>
        </w:rPr>
      </w:pPr>
    </w:p>
    <w:p w14:paraId="795EB7DF" w14:textId="3C9F18D8" w:rsidR="006167FC" w:rsidRPr="00E072FC" w:rsidRDefault="006167FC" w:rsidP="006167FC">
      <w:pPr>
        <w:rPr>
          <w:rFonts w:ascii="Arial" w:hAnsi="Arial" w:cs="Arial"/>
        </w:rPr>
      </w:pPr>
      <w:r w:rsidRPr="00E072FC">
        <w:rPr>
          <w:rFonts w:ascii="Arial" w:hAnsi="Arial" w:cs="Arial"/>
          <w:b/>
        </w:rPr>
        <w:t>Running title</w:t>
      </w:r>
      <w:r w:rsidRPr="00E072FC">
        <w:rPr>
          <w:rFonts w:ascii="Arial" w:hAnsi="Arial" w:cs="Arial"/>
        </w:rPr>
        <w:t xml:space="preserve">: Loss of </w:t>
      </w:r>
      <w:r w:rsidR="0071063E" w:rsidRPr="00E072FC">
        <w:rPr>
          <w:rFonts w:ascii="Arial" w:hAnsi="Arial" w:cs="Arial"/>
          <w:lang w:val="en-GB"/>
        </w:rPr>
        <w:t>assemblage</w:t>
      </w:r>
      <w:r w:rsidRPr="00E072FC">
        <w:rPr>
          <w:rFonts w:ascii="Arial" w:hAnsi="Arial" w:cs="Arial"/>
        </w:rPr>
        <w:t xml:space="preserve"> structure in lakes</w:t>
      </w:r>
    </w:p>
    <w:p w14:paraId="3E88F58E" w14:textId="77777777" w:rsidR="00A079F5" w:rsidRPr="00E072FC" w:rsidRDefault="00A079F5" w:rsidP="006167FC">
      <w:pPr>
        <w:rPr>
          <w:rFonts w:ascii="Arial" w:hAnsi="Arial" w:cs="Arial"/>
        </w:rPr>
      </w:pPr>
    </w:p>
    <w:p w14:paraId="2AD44458" w14:textId="1C0D54DF" w:rsidR="00AD0962" w:rsidRPr="00E072FC" w:rsidRDefault="008E13F6" w:rsidP="00490EC2">
      <w:pPr>
        <w:rPr>
          <w:rFonts w:ascii="Arial" w:hAnsi="Arial" w:cs="Arial"/>
          <w:lang w:val="en-GB"/>
        </w:rPr>
      </w:pPr>
      <w:r w:rsidRPr="00E072FC">
        <w:rPr>
          <w:rFonts w:ascii="Arial" w:hAnsi="Arial" w:cs="Arial"/>
          <w:b/>
          <w:lang w:val="en-GB"/>
        </w:rPr>
        <w:t>List of Authors:</w:t>
      </w:r>
      <w:r w:rsidRPr="00E072FC">
        <w:rPr>
          <w:rFonts w:ascii="Arial" w:hAnsi="Arial" w:cs="Arial"/>
          <w:lang w:val="en-GB"/>
        </w:rPr>
        <w:t xml:space="preserve"> </w:t>
      </w:r>
      <w:r w:rsidR="00AD0962" w:rsidRPr="00E072FC">
        <w:rPr>
          <w:rFonts w:ascii="Arial" w:hAnsi="Arial" w:cs="Arial"/>
          <w:lang w:val="en-GB"/>
        </w:rPr>
        <w:t>Rong</w:t>
      </w:r>
      <w:r w:rsidR="0042657A" w:rsidRPr="00E072FC">
        <w:rPr>
          <w:rFonts w:ascii="Arial" w:hAnsi="Arial" w:cs="Arial"/>
          <w:lang w:val="en-GB"/>
        </w:rPr>
        <w:t xml:space="preserve"> </w:t>
      </w:r>
      <w:r w:rsidR="00621CC5" w:rsidRPr="00E072FC">
        <w:rPr>
          <w:rFonts w:ascii="Arial" w:hAnsi="Arial" w:cs="Arial"/>
          <w:lang w:val="en-GB"/>
        </w:rPr>
        <w:t>Wang</w:t>
      </w:r>
      <w:r w:rsidR="00621CC5" w:rsidRPr="00E072FC">
        <w:rPr>
          <w:rFonts w:ascii="Arial" w:hAnsi="Arial" w:cs="Arial"/>
          <w:vertAlign w:val="superscript"/>
          <w:lang w:val="en-GB"/>
        </w:rPr>
        <w:t>1</w:t>
      </w:r>
      <w:r w:rsidR="008908C0" w:rsidRPr="00E072FC">
        <w:rPr>
          <w:rFonts w:ascii="Arial" w:hAnsi="Arial" w:cs="Arial"/>
          <w:vertAlign w:val="superscript"/>
          <w:lang w:val="en-GB"/>
        </w:rPr>
        <w:t xml:space="preserve"> </w:t>
      </w:r>
      <w:r w:rsidR="00621CC5" w:rsidRPr="00E072FC">
        <w:rPr>
          <w:rFonts w:ascii="Arial" w:hAnsi="Arial" w:cs="Arial"/>
          <w:lang w:val="en-GB"/>
        </w:rPr>
        <w:t>*</w:t>
      </w:r>
      <w:r w:rsidR="00AD0962" w:rsidRPr="00E072FC">
        <w:rPr>
          <w:rFonts w:ascii="Arial" w:hAnsi="Arial" w:cs="Arial"/>
          <w:lang w:val="en-GB"/>
        </w:rPr>
        <w:t xml:space="preserve">, John A. </w:t>
      </w:r>
      <w:r w:rsidR="00621CC5" w:rsidRPr="00E072FC">
        <w:rPr>
          <w:rFonts w:ascii="Arial" w:hAnsi="Arial" w:cs="Arial"/>
          <w:lang w:val="en-GB"/>
        </w:rPr>
        <w:t>Dearing</w:t>
      </w:r>
      <w:r w:rsidR="00621CC5" w:rsidRPr="00E072FC">
        <w:rPr>
          <w:rFonts w:ascii="Arial" w:hAnsi="Arial" w:cs="Arial"/>
          <w:vertAlign w:val="superscript"/>
          <w:lang w:val="en-GB"/>
        </w:rPr>
        <w:t>2</w:t>
      </w:r>
      <w:r w:rsidR="00AD0962" w:rsidRPr="00E072FC">
        <w:rPr>
          <w:rFonts w:ascii="Arial" w:hAnsi="Arial" w:cs="Arial"/>
          <w:vertAlign w:val="superscript"/>
          <w:lang w:val="en-GB"/>
        </w:rPr>
        <w:t xml:space="preserve"> </w:t>
      </w:r>
      <w:r w:rsidR="00621CC5" w:rsidRPr="00E072FC">
        <w:rPr>
          <w:rFonts w:ascii="Arial" w:hAnsi="Arial" w:cs="Arial"/>
          <w:lang w:val="en-GB"/>
        </w:rPr>
        <w:t>*</w:t>
      </w:r>
      <w:r w:rsidR="00024EBA" w:rsidRPr="00E072FC">
        <w:rPr>
          <w:rFonts w:ascii="Arial" w:hAnsi="Arial" w:cs="Arial"/>
          <w:lang w:val="en-GB"/>
        </w:rPr>
        <w:t xml:space="preserve">, </w:t>
      </w:r>
      <w:r w:rsidR="004E7108" w:rsidRPr="00E072FC">
        <w:rPr>
          <w:rFonts w:ascii="Arial" w:hAnsi="Arial" w:cs="Arial"/>
          <w:lang w:val="en-GB"/>
        </w:rPr>
        <w:t>C</w:t>
      </w:r>
      <w:r w:rsidR="009A440E" w:rsidRPr="00E072FC">
        <w:rPr>
          <w:rFonts w:ascii="Arial" w:hAnsi="Arial" w:cs="Arial"/>
          <w:lang w:val="en-GB"/>
        </w:rPr>
        <w:t>. Patrick Doncaster</w:t>
      </w:r>
      <w:r w:rsidR="009A440E" w:rsidRPr="00E072FC">
        <w:rPr>
          <w:rFonts w:ascii="Arial" w:hAnsi="Arial" w:cs="Arial"/>
          <w:vertAlign w:val="superscript"/>
          <w:lang w:val="en-GB"/>
        </w:rPr>
        <w:t>3</w:t>
      </w:r>
      <w:r w:rsidR="009A440E" w:rsidRPr="00E072FC">
        <w:rPr>
          <w:rFonts w:ascii="Arial" w:hAnsi="Arial" w:cs="Arial"/>
          <w:lang w:val="en-GB"/>
        </w:rPr>
        <w:t xml:space="preserve">, </w:t>
      </w:r>
      <w:proofErr w:type="spellStart"/>
      <w:r w:rsidR="00AD0962" w:rsidRPr="00E072FC">
        <w:rPr>
          <w:rFonts w:ascii="Arial" w:hAnsi="Arial" w:cs="Arial"/>
          <w:lang w:val="en-GB"/>
        </w:rPr>
        <w:t>Xiangdong</w:t>
      </w:r>
      <w:proofErr w:type="spellEnd"/>
      <w:r w:rsidR="00AD0962" w:rsidRPr="00E072FC">
        <w:rPr>
          <w:rFonts w:ascii="Arial" w:hAnsi="Arial" w:cs="Arial"/>
          <w:lang w:val="en-GB"/>
        </w:rPr>
        <w:t xml:space="preserve"> </w:t>
      </w:r>
      <w:r w:rsidR="00B51F6D" w:rsidRPr="00E072FC">
        <w:rPr>
          <w:rFonts w:ascii="Arial" w:hAnsi="Arial" w:cs="Arial"/>
          <w:lang w:val="en-GB"/>
        </w:rPr>
        <w:t>Yang</w:t>
      </w:r>
      <w:r w:rsidR="00B51F6D" w:rsidRPr="00E072FC">
        <w:rPr>
          <w:rFonts w:ascii="Arial" w:hAnsi="Arial" w:cs="Arial"/>
          <w:vertAlign w:val="superscript"/>
          <w:lang w:val="en-GB"/>
        </w:rPr>
        <w:t>1</w:t>
      </w:r>
      <w:r w:rsidR="00AD0962" w:rsidRPr="00E072FC">
        <w:rPr>
          <w:rFonts w:ascii="Arial" w:hAnsi="Arial" w:cs="Arial"/>
          <w:lang w:val="en-GB"/>
        </w:rPr>
        <w:t xml:space="preserve">, </w:t>
      </w:r>
      <w:proofErr w:type="spellStart"/>
      <w:r w:rsidR="00AD0962" w:rsidRPr="00E072FC">
        <w:rPr>
          <w:rFonts w:ascii="Arial" w:hAnsi="Arial" w:cs="Arial"/>
          <w:lang w:val="en-GB"/>
        </w:rPr>
        <w:t>Enlou</w:t>
      </w:r>
      <w:proofErr w:type="spellEnd"/>
      <w:r w:rsidR="0042657A" w:rsidRPr="00E072FC">
        <w:rPr>
          <w:rFonts w:ascii="Arial" w:hAnsi="Arial" w:cs="Arial"/>
          <w:lang w:val="en-GB"/>
        </w:rPr>
        <w:t xml:space="preserve"> </w:t>
      </w:r>
      <w:r w:rsidR="00B51F6D" w:rsidRPr="00E072FC">
        <w:rPr>
          <w:rFonts w:ascii="Arial" w:hAnsi="Arial" w:cs="Arial"/>
          <w:lang w:val="en-GB"/>
        </w:rPr>
        <w:t>Zhang</w:t>
      </w:r>
      <w:r w:rsidR="00B51F6D" w:rsidRPr="00E072FC">
        <w:rPr>
          <w:rFonts w:ascii="Arial" w:hAnsi="Arial" w:cs="Arial"/>
          <w:vertAlign w:val="superscript"/>
          <w:lang w:val="en-GB"/>
        </w:rPr>
        <w:t>1</w:t>
      </w:r>
      <w:r w:rsidR="00AD0962" w:rsidRPr="00E072FC">
        <w:rPr>
          <w:rFonts w:ascii="Arial" w:hAnsi="Arial" w:cs="Arial"/>
          <w:lang w:val="en-GB"/>
        </w:rPr>
        <w:t xml:space="preserve">, Peter G. </w:t>
      </w:r>
      <w:r w:rsidR="00B51F6D" w:rsidRPr="00E072FC">
        <w:rPr>
          <w:rFonts w:ascii="Arial" w:hAnsi="Arial" w:cs="Arial"/>
          <w:lang w:val="en-GB"/>
        </w:rPr>
        <w:t>Langdon</w:t>
      </w:r>
      <w:r w:rsidR="00B51F6D" w:rsidRPr="00E072FC">
        <w:rPr>
          <w:rFonts w:ascii="Arial" w:hAnsi="Arial" w:cs="Arial"/>
          <w:vertAlign w:val="superscript"/>
          <w:lang w:val="en-GB"/>
        </w:rPr>
        <w:t>2</w:t>
      </w:r>
      <w:r w:rsidR="00AD0962" w:rsidRPr="00E072FC">
        <w:rPr>
          <w:rFonts w:ascii="Arial" w:hAnsi="Arial" w:cs="Arial"/>
          <w:lang w:val="en-GB"/>
        </w:rPr>
        <w:t xml:space="preserve">, Hui </w:t>
      </w:r>
      <w:r w:rsidR="00B51F6D" w:rsidRPr="00E072FC">
        <w:rPr>
          <w:rFonts w:ascii="Arial" w:hAnsi="Arial" w:cs="Arial"/>
          <w:lang w:val="en-GB"/>
        </w:rPr>
        <w:t>Yang</w:t>
      </w:r>
      <w:r w:rsidR="00B51F6D" w:rsidRPr="00E072FC">
        <w:rPr>
          <w:rFonts w:ascii="Arial" w:hAnsi="Arial" w:cs="Arial"/>
          <w:vertAlign w:val="superscript"/>
          <w:lang w:val="en-GB"/>
        </w:rPr>
        <w:t>4</w:t>
      </w:r>
      <w:r w:rsidR="00AD0962" w:rsidRPr="00E072FC">
        <w:rPr>
          <w:rFonts w:ascii="Arial" w:hAnsi="Arial" w:cs="Arial"/>
          <w:lang w:val="en-GB"/>
        </w:rPr>
        <w:t xml:space="preserve">, </w:t>
      </w:r>
      <w:proofErr w:type="spellStart"/>
      <w:r w:rsidR="00AD0962" w:rsidRPr="00E072FC">
        <w:rPr>
          <w:rFonts w:ascii="Arial" w:hAnsi="Arial" w:cs="Arial"/>
          <w:lang w:val="en-GB"/>
        </w:rPr>
        <w:t>Xuhui</w:t>
      </w:r>
      <w:proofErr w:type="spellEnd"/>
      <w:r w:rsidR="00AD0962" w:rsidRPr="00E072FC">
        <w:rPr>
          <w:rFonts w:ascii="Arial" w:hAnsi="Arial" w:cs="Arial"/>
          <w:lang w:val="en-GB"/>
        </w:rPr>
        <w:t xml:space="preserve"> Dong</w:t>
      </w:r>
      <w:r w:rsidR="00B51F6D" w:rsidRPr="00E072FC">
        <w:rPr>
          <w:rFonts w:ascii="Arial" w:hAnsi="Arial" w:cs="Arial"/>
          <w:vertAlign w:val="superscript"/>
          <w:lang w:val="en-GB"/>
        </w:rPr>
        <w:t>5</w:t>
      </w:r>
      <w:r w:rsidR="00024EBA" w:rsidRPr="00E072FC">
        <w:rPr>
          <w:rFonts w:ascii="Arial" w:hAnsi="Arial" w:cs="Arial"/>
          <w:lang w:val="en-GB"/>
        </w:rPr>
        <w:t xml:space="preserve">, </w:t>
      </w:r>
      <w:proofErr w:type="spellStart"/>
      <w:r w:rsidR="00AD0962" w:rsidRPr="00E072FC">
        <w:rPr>
          <w:rFonts w:ascii="Arial" w:hAnsi="Arial" w:cs="Arial"/>
          <w:lang w:val="en-GB"/>
        </w:rPr>
        <w:t>Zhujun</w:t>
      </w:r>
      <w:proofErr w:type="spellEnd"/>
      <w:r w:rsidR="008B0CC5" w:rsidRPr="00E072FC">
        <w:rPr>
          <w:rFonts w:ascii="Arial" w:hAnsi="Arial" w:cs="Arial"/>
          <w:lang w:val="en-GB"/>
        </w:rPr>
        <w:t xml:space="preserve"> </w:t>
      </w:r>
      <w:r w:rsidR="00B51F6D" w:rsidRPr="00E072FC">
        <w:rPr>
          <w:rFonts w:ascii="Arial" w:hAnsi="Arial" w:cs="Arial"/>
          <w:lang w:val="en-GB"/>
        </w:rPr>
        <w:t>Hu</w:t>
      </w:r>
      <w:r w:rsidR="00B51F6D" w:rsidRPr="00E072FC">
        <w:rPr>
          <w:rFonts w:ascii="Arial" w:hAnsi="Arial" w:cs="Arial"/>
          <w:vertAlign w:val="superscript"/>
          <w:lang w:val="en-GB"/>
        </w:rPr>
        <w:t>6</w:t>
      </w:r>
      <w:r w:rsidR="00AD0962" w:rsidRPr="00E072FC">
        <w:rPr>
          <w:rFonts w:ascii="Arial" w:hAnsi="Arial" w:cs="Arial"/>
          <w:lang w:val="en-GB"/>
        </w:rPr>
        <w:t xml:space="preserve">, Min </w:t>
      </w:r>
      <w:r w:rsidR="00AF0752" w:rsidRPr="00E072FC">
        <w:rPr>
          <w:rFonts w:ascii="Arial" w:hAnsi="Arial" w:cs="Arial"/>
          <w:lang w:val="en-GB"/>
        </w:rPr>
        <w:t>Xu</w:t>
      </w:r>
      <w:r w:rsidR="00AF0752" w:rsidRPr="00E072FC">
        <w:rPr>
          <w:rFonts w:ascii="Arial" w:hAnsi="Arial" w:cs="Arial"/>
          <w:vertAlign w:val="superscript"/>
          <w:lang w:val="en-GB"/>
        </w:rPr>
        <w:t>6</w:t>
      </w:r>
      <w:r w:rsidR="002B535E" w:rsidRPr="00E072FC">
        <w:rPr>
          <w:rFonts w:ascii="Arial" w:hAnsi="Arial" w:cs="Arial"/>
          <w:lang w:val="en-GB"/>
        </w:rPr>
        <w:t xml:space="preserve">, </w:t>
      </w:r>
      <w:r w:rsidR="00AD0962" w:rsidRPr="00E072FC">
        <w:rPr>
          <w:rFonts w:ascii="Arial" w:hAnsi="Arial" w:cs="Arial"/>
          <w:lang w:val="en-GB"/>
        </w:rPr>
        <w:t>Yanjie</w:t>
      </w:r>
      <w:r w:rsidR="0042657A" w:rsidRPr="00E072FC">
        <w:rPr>
          <w:rFonts w:ascii="Arial" w:hAnsi="Arial" w:cs="Arial"/>
          <w:lang w:val="en-GB"/>
        </w:rPr>
        <w:t xml:space="preserve"> </w:t>
      </w:r>
      <w:r w:rsidR="00B51F6D" w:rsidRPr="00E072FC">
        <w:rPr>
          <w:rFonts w:ascii="Arial" w:hAnsi="Arial" w:cs="Arial"/>
          <w:lang w:val="en-GB"/>
        </w:rPr>
        <w:t>Zhao</w:t>
      </w:r>
      <w:r w:rsidR="00B51F6D" w:rsidRPr="00E072FC">
        <w:rPr>
          <w:rFonts w:ascii="Arial" w:hAnsi="Arial" w:cs="Arial"/>
          <w:vertAlign w:val="superscript"/>
          <w:lang w:val="en-GB"/>
        </w:rPr>
        <w:t xml:space="preserve">2 </w:t>
      </w:r>
      <w:r w:rsidR="00024EBA" w:rsidRPr="00E072FC">
        <w:rPr>
          <w:rFonts w:ascii="Arial" w:hAnsi="Arial" w:cs="Arial"/>
          <w:lang w:val="en-GB"/>
        </w:rPr>
        <w:t xml:space="preserve">and </w:t>
      </w:r>
      <w:r w:rsidR="00AD0962" w:rsidRPr="00E072FC">
        <w:rPr>
          <w:rFonts w:ascii="Arial" w:hAnsi="Arial" w:cs="Arial"/>
          <w:lang w:val="en-GB"/>
        </w:rPr>
        <w:t>Ji</w:t>
      </w:r>
      <w:r w:rsidR="0042657A" w:rsidRPr="00E072FC">
        <w:rPr>
          <w:rFonts w:ascii="Arial" w:hAnsi="Arial" w:cs="Arial"/>
          <w:lang w:val="en-GB"/>
        </w:rPr>
        <w:t xml:space="preserve"> </w:t>
      </w:r>
      <w:r w:rsidR="00B51F6D" w:rsidRPr="00E072FC">
        <w:rPr>
          <w:rFonts w:ascii="Arial" w:hAnsi="Arial" w:cs="Arial"/>
          <w:lang w:val="en-GB"/>
        </w:rPr>
        <w:t>Shen</w:t>
      </w:r>
      <w:r w:rsidR="00B51F6D" w:rsidRPr="00E072FC">
        <w:rPr>
          <w:rFonts w:ascii="Arial" w:hAnsi="Arial" w:cs="Arial"/>
          <w:vertAlign w:val="superscript"/>
          <w:lang w:val="en-GB"/>
        </w:rPr>
        <w:t>1</w:t>
      </w:r>
    </w:p>
    <w:p w14:paraId="2C4EAA7A" w14:textId="77777777" w:rsidR="00AD0962" w:rsidRPr="00E072FC" w:rsidRDefault="00AD0962" w:rsidP="00490EC2">
      <w:pPr>
        <w:rPr>
          <w:rFonts w:ascii="Arial" w:hAnsi="Arial" w:cs="Arial"/>
          <w:vertAlign w:val="superscript"/>
          <w:lang w:val="en-GB"/>
        </w:rPr>
      </w:pPr>
      <w:bookmarkStart w:id="2" w:name="OLE_LINK68"/>
      <w:bookmarkStart w:id="3" w:name="OLE_LINK69"/>
      <w:bookmarkStart w:id="4" w:name="OLE_LINK70"/>
      <w:bookmarkStart w:id="5" w:name="OLE_LINK73"/>
      <w:bookmarkStart w:id="6" w:name="OLE_LINK74"/>
      <w:bookmarkStart w:id="7" w:name="OLE_LINK75"/>
      <w:bookmarkEnd w:id="0"/>
      <w:bookmarkEnd w:id="1"/>
    </w:p>
    <w:bookmarkEnd w:id="2"/>
    <w:bookmarkEnd w:id="3"/>
    <w:bookmarkEnd w:id="4"/>
    <w:bookmarkEnd w:id="5"/>
    <w:bookmarkEnd w:id="6"/>
    <w:bookmarkEnd w:id="7"/>
    <w:p w14:paraId="11C0EE7F" w14:textId="4ED8756F" w:rsidR="0091200A" w:rsidRPr="00E072FC" w:rsidRDefault="0091200A" w:rsidP="009A70A6">
      <w:pPr>
        <w:ind w:left="284" w:hanging="284"/>
        <w:rPr>
          <w:rFonts w:ascii="Arial" w:hAnsi="Arial" w:cs="Arial"/>
          <w:lang w:val="en-GB"/>
        </w:rPr>
      </w:pPr>
      <w:r w:rsidRPr="00E072FC">
        <w:rPr>
          <w:rFonts w:ascii="Arial" w:hAnsi="Arial" w:cs="Arial"/>
          <w:vertAlign w:val="superscript"/>
          <w:lang w:val="en-GB"/>
        </w:rPr>
        <w:t>1</w:t>
      </w:r>
      <w:r w:rsidRPr="00E072FC">
        <w:rPr>
          <w:rFonts w:ascii="Arial" w:hAnsi="Arial" w:cs="Arial"/>
          <w:lang w:val="en-GB"/>
        </w:rPr>
        <w:t xml:space="preserve"> State Key Laboratory of Lake Science and Environment, Nanjing Institute of Geography and Limnology, Chinese Academy of Sciences, Nanjing 210008, China. </w:t>
      </w:r>
    </w:p>
    <w:p w14:paraId="20C021A1" w14:textId="1262FBE3" w:rsidR="0091200A" w:rsidRPr="00E072FC" w:rsidRDefault="0091200A" w:rsidP="009A70A6">
      <w:pPr>
        <w:ind w:left="284" w:hanging="284"/>
        <w:rPr>
          <w:rFonts w:ascii="Arial" w:hAnsi="Arial" w:cs="Arial"/>
          <w:lang w:val="en-GB"/>
        </w:rPr>
      </w:pPr>
      <w:r w:rsidRPr="00E072FC">
        <w:rPr>
          <w:rFonts w:ascii="Arial" w:hAnsi="Arial" w:cs="Arial"/>
          <w:vertAlign w:val="superscript"/>
          <w:lang w:val="en-GB"/>
        </w:rPr>
        <w:t>2</w:t>
      </w:r>
      <w:r w:rsidRPr="00E072FC">
        <w:rPr>
          <w:rFonts w:ascii="Arial" w:hAnsi="Arial" w:cs="Arial"/>
          <w:lang w:val="en-GB"/>
        </w:rPr>
        <w:t xml:space="preserve"> </w:t>
      </w:r>
      <w:r w:rsidR="00D70866" w:rsidRPr="00E072FC">
        <w:rPr>
          <w:rFonts w:ascii="Arial" w:hAnsi="Arial" w:cs="Arial"/>
          <w:lang w:val="en-GB"/>
        </w:rPr>
        <w:t xml:space="preserve">School of </w:t>
      </w:r>
      <w:r w:rsidRPr="00E072FC">
        <w:rPr>
          <w:rFonts w:ascii="Arial" w:hAnsi="Arial" w:cs="Arial"/>
          <w:lang w:val="en-GB"/>
        </w:rPr>
        <w:t>Geography and Environment</w:t>
      </w:r>
      <w:r w:rsidR="00D70866" w:rsidRPr="00E072FC">
        <w:rPr>
          <w:rFonts w:ascii="Arial" w:hAnsi="Arial" w:cs="Arial"/>
          <w:lang w:val="en-GB"/>
        </w:rPr>
        <w:t>al Science</w:t>
      </w:r>
      <w:r w:rsidRPr="00E072FC">
        <w:rPr>
          <w:rFonts w:ascii="Arial" w:hAnsi="Arial" w:cs="Arial"/>
          <w:lang w:val="en-GB"/>
        </w:rPr>
        <w:t xml:space="preserve">, University of Southampton, Southampton SO17 1BJ, UK. </w:t>
      </w:r>
    </w:p>
    <w:p w14:paraId="1D35443E" w14:textId="1A6E1049" w:rsidR="0091200A" w:rsidRPr="00E072FC" w:rsidRDefault="0091200A" w:rsidP="009A70A6">
      <w:pPr>
        <w:ind w:left="284" w:hanging="284"/>
        <w:rPr>
          <w:rFonts w:ascii="Arial" w:hAnsi="Arial" w:cs="Arial"/>
          <w:lang w:val="en-GB"/>
        </w:rPr>
      </w:pPr>
      <w:r w:rsidRPr="00E072FC">
        <w:rPr>
          <w:rFonts w:ascii="Arial" w:hAnsi="Arial" w:cs="Arial"/>
          <w:vertAlign w:val="superscript"/>
          <w:lang w:val="en-GB"/>
        </w:rPr>
        <w:t>3</w:t>
      </w:r>
      <w:r w:rsidRPr="00E072FC">
        <w:rPr>
          <w:rFonts w:ascii="Arial" w:hAnsi="Arial" w:cs="Arial"/>
          <w:lang w:val="en-GB"/>
        </w:rPr>
        <w:t xml:space="preserve"> </w:t>
      </w:r>
      <w:r w:rsidR="00D70866" w:rsidRPr="00E072FC">
        <w:rPr>
          <w:rFonts w:ascii="Arial" w:hAnsi="Arial" w:cs="Arial"/>
          <w:lang w:val="en-GB"/>
        </w:rPr>
        <w:t xml:space="preserve">School of </w:t>
      </w:r>
      <w:r w:rsidRPr="00E072FC">
        <w:rPr>
          <w:rFonts w:ascii="Arial" w:hAnsi="Arial" w:cs="Arial"/>
          <w:lang w:val="en-GB"/>
        </w:rPr>
        <w:t xml:space="preserve">Biological Sciences, University of Southampton, Southampton SO17 1BJ, UK. </w:t>
      </w:r>
    </w:p>
    <w:p w14:paraId="33E41A40" w14:textId="623DA2A9" w:rsidR="0091200A" w:rsidRPr="00E072FC" w:rsidRDefault="0091200A" w:rsidP="009A70A6">
      <w:pPr>
        <w:ind w:left="284" w:hanging="284"/>
        <w:rPr>
          <w:rFonts w:ascii="Arial" w:hAnsi="Arial" w:cs="Arial"/>
          <w:lang w:val="en-GB"/>
        </w:rPr>
      </w:pPr>
      <w:r w:rsidRPr="00E072FC">
        <w:rPr>
          <w:rFonts w:ascii="Arial" w:hAnsi="Arial" w:cs="Arial"/>
          <w:vertAlign w:val="superscript"/>
          <w:lang w:val="en-GB"/>
        </w:rPr>
        <w:t>4</w:t>
      </w:r>
      <w:r w:rsidRPr="00E072FC">
        <w:rPr>
          <w:rFonts w:ascii="Arial" w:hAnsi="Arial" w:cs="Arial"/>
          <w:lang w:val="en-GB"/>
        </w:rPr>
        <w:t xml:space="preserve"> School of Mathematics and Physics, Anhui University of Technology, </w:t>
      </w:r>
      <w:proofErr w:type="spellStart"/>
      <w:r w:rsidRPr="00E072FC">
        <w:rPr>
          <w:rFonts w:ascii="Arial" w:hAnsi="Arial" w:cs="Arial"/>
          <w:lang w:val="en-GB"/>
        </w:rPr>
        <w:t>Ma'anshan</w:t>
      </w:r>
      <w:proofErr w:type="spellEnd"/>
      <w:r w:rsidRPr="00E072FC">
        <w:rPr>
          <w:rFonts w:ascii="Arial" w:hAnsi="Arial" w:cs="Arial"/>
          <w:lang w:val="en-GB"/>
        </w:rPr>
        <w:t xml:space="preserve"> 243002, China. </w:t>
      </w:r>
    </w:p>
    <w:p w14:paraId="512B27D4" w14:textId="641B96F8" w:rsidR="0091200A" w:rsidRPr="00E072FC" w:rsidRDefault="0091200A" w:rsidP="009A70A6">
      <w:pPr>
        <w:ind w:left="284" w:hanging="284"/>
        <w:rPr>
          <w:rFonts w:ascii="Arial" w:hAnsi="Arial" w:cs="Arial"/>
          <w:lang w:val="en-GB"/>
        </w:rPr>
      </w:pPr>
      <w:r w:rsidRPr="00E072FC">
        <w:rPr>
          <w:rFonts w:ascii="Arial" w:hAnsi="Arial" w:cs="Arial"/>
          <w:vertAlign w:val="superscript"/>
          <w:lang w:val="en-GB"/>
        </w:rPr>
        <w:t>5</w:t>
      </w:r>
      <w:r w:rsidRPr="00E072FC">
        <w:rPr>
          <w:rFonts w:ascii="Arial" w:hAnsi="Arial" w:cs="Arial"/>
          <w:lang w:val="en-GB"/>
        </w:rPr>
        <w:t xml:space="preserve"> School of Geographical Sciences, Guangzhou University, Guangzhou 510006, China </w:t>
      </w:r>
    </w:p>
    <w:p w14:paraId="4D189EFA" w14:textId="1E40DBF5" w:rsidR="0091200A" w:rsidRPr="00E072FC" w:rsidRDefault="0091200A" w:rsidP="009A70A6">
      <w:pPr>
        <w:ind w:left="284" w:hanging="284"/>
        <w:rPr>
          <w:rFonts w:ascii="Arial" w:hAnsi="Arial" w:cs="Arial"/>
          <w:lang w:val="en-GB"/>
        </w:rPr>
      </w:pPr>
      <w:r w:rsidRPr="00E072FC">
        <w:rPr>
          <w:rFonts w:ascii="Arial" w:hAnsi="Arial" w:cs="Arial"/>
          <w:vertAlign w:val="superscript"/>
          <w:lang w:val="en-GB"/>
        </w:rPr>
        <w:t>6</w:t>
      </w:r>
      <w:r w:rsidRPr="00E072FC">
        <w:rPr>
          <w:rFonts w:ascii="Arial" w:hAnsi="Arial" w:cs="Arial"/>
          <w:lang w:val="en-GB"/>
        </w:rPr>
        <w:t xml:space="preserve"> School of Geography Science, Nanjing Normal University, Nanjing 210023, China. </w:t>
      </w:r>
    </w:p>
    <w:p w14:paraId="50ED5166" w14:textId="14B9A408" w:rsidR="009A70A6" w:rsidRPr="00E072FC" w:rsidRDefault="009A70A6" w:rsidP="00490EC2">
      <w:pPr>
        <w:rPr>
          <w:rFonts w:ascii="Arial" w:hAnsi="Arial" w:cs="Arial"/>
          <w:lang w:val="en-GB"/>
        </w:rPr>
      </w:pPr>
    </w:p>
    <w:p w14:paraId="30D68759" w14:textId="77777777" w:rsidR="00A73EC2" w:rsidRPr="00E072FC" w:rsidRDefault="00A73EC2" w:rsidP="00490EC2">
      <w:pPr>
        <w:rPr>
          <w:rFonts w:ascii="Arial" w:hAnsi="Arial" w:cs="Arial"/>
          <w:lang w:val="en-GB"/>
        </w:rPr>
      </w:pPr>
    </w:p>
    <w:p w14:paraId="76C6146B" w14:textId="771EE7E1" w:rsidR="006167FC" w:rsidRPr="00E072FC" w:rsidRDefault="001F3911" w:rsidP="006167FC">
      <w:pPr>
        <w:rPr>
          <w:rFonts w:ascii="Arial" w:hAnsi="Arial" w:cs="Arial"/>
          <w:lang w:val="en-GB"/>
        </w:rPr>
      </w:pPr>
      <w:r w:rsidRPr="00E072FC">
        <w:rPr>
          <w:rFonts w:ascii="Arial" w:hAnsi="Arial" w:cs="Arial"/>
          <w:b/>
          <w:lang w:val="en-GB"/>
        </w:rPr>
        <w:lastRenderedPageBreak/>
        <w:t>* Contact Information</w:t>
      </w:r>
      <w:r w:rsidR="006167FC" w:rsidRPr="00E072FC">
        <w:rPr>
          <w:rFonts w:ascii="Arial" w:hAnsi="Arial" w:cs="Arial"/>
          <w:lang w:val="en-GB"/>
        </w:rPr>
        <w:t>: RW: rwang@niglas.ac.cn, Tel: 0086-25-86882149; JAD: j.dearing@soton.ac.uk, Tel: 0044-23-80594648</w:t>
      </w:r>
    </w:p>
    <w:p w14:paraId="24428FDC" w14:textId="75BF85ED" w:rsidR="006167FC" w:rsidRPr="00E072FC" w:rsidRDefault="006167FC" w:rsidP="00490EC2">
      <w:pPr>
        <w:rPr>
          <w:rFonts w:ascii="Arial" w:hAnsi="Arial" w:cs="Arial"/>
          <w:lang w:val="en-GB"/>
        </w:rPr>
      </w:pPr>
    </w:p>
    <w:p w14:paraId="49E7A007" w14:textId="77777777" w:rsidR="00967B8A" w:rsidRPr="00E072FC" w:rsidRDefault="00967B8A" w:rsidP="00967B8A">
      <w:pPr>
        <w:rPr>
          <w:rFonts w:ascii="Arial" w:hAnsi="Arial" w:cs="Arial"/>
          <w:b/>
          <w:lang w:val="en-GB"/>
        </w:rPr>
      </w:pPr>
      <w:r w:rsidRPr="00E072FC">
        <w:rPr>
          <w:rFonts w:ascii="Arial" w:hAnsi="Arial" w:cs="Arial"/>
          <w:b/>
          <w:lang w:val="en-GB"/>
        </w:rPr>
        <w:t>Abstract</w:t>
      </w:r>
    </w:p>
    <w:p w14:paraId="55F3179D" w14:textId="51938BA9" w:rsidR="00967B8A" w:rsidRPr="00E072FC" w:rsidRDefault="009A76A9" w:rsidP="00967B8A">
      <w:pPr>
        <w:rPr>
          <w:rFonts w:ascii="Arial" w:hAnsi="Arial" w:cs="Arial"/>
          <w:lang w:val="en-GB"/>
        </w:rPr>
      </w:pPr>
      <w:r w:rsidRPr="00E072FC">
        <w:rPr>
          <w:rFonts w:ascii="Arial" w:hAnsi="Arial" w:cs="Arial"/>
        </w:rPr>
        <w:t>Lake biodiversity is an incomplete indicator of exogenous forcing insofar as it ignores underlying deformations of community structure.</w:t>
      </w:r>
      <w:r w:rsidR="00967B8A" w:rsidRPr="00E072FC">
        <w:rPr>
          <w:rFonts w:ascii="Arial" w:hAnsi="Arial" w:cs="Arial"/>
          <w:lang w:val="en-GB"/>
        </w:rPr>
        <w:t xml:space="preserve"> Here we seek a proxy for deformation in a network of diatom </w:t>
      </w:r>
      <w:r w:rsidR="004F4650" w:rsidRPr="00E072FC">
        <w:rPr>
          <w:rFonts w:ascii="Arial" w:hAnsi="Arial" w:cs="Arial"/>
          <w:lang w:val="en-GB"/>
        </w:rPr>
        <w:t>assemblages</w:t>
      </w:r>
      <w:r w:rsidR="00967B8A" w:rsidRPr="00E072FC">
        <w:rPr>
          <w:rFonts w:ascii="Arial" w:hAnsi="Arial" w:cs="Arial"/>
          <w:lang w:val="en-GB"/>
        </w:rPr>
        <w:t xml:space="preserve"> comprising 452 species in 273 lakes across China. </w:t>
      </w:r>
      <w:r w:rsidR="00E81802" w:rsidRPr="00E072FC">
        <w:rPr>
          <w:rFonts w:ascii="Arial" w:hAnsi="Arial" w:cs="Arial"/>
          <w:lang w:val="en-GB"/>
        </w:rPr>
        <w:t>W</w:t>
      </w:r>
      <w:r w:rsidR="00967B8A" w:rsidRPr="00E072FC">
        <w:rPr>
          <w:rFonts w:ascii="Arial" w:hAnsi="Arial" w:cs="Arial"/>
          <w:lang w:val="en-GB"/>
        </w:rPr>
        <w:t>e test</w:t>
      </w:r>
      <w:r w:rsidR="00C47553" w:rsidRPr="00E072FC">
        <w:rPr>
          <w:rFonts w:ascii="Arial" w:hAnsi="Arial" w:cs="Arial"/>
          <w:lang w:val="en-GB"/>
        </w:rPr>
        <w:t xml:space="preserve"> predictions from</w:t>
      </w:r>
      <w:r w:rsidR="00967B8A" w:rsidRPr="00E072FC">
        <w:rPr>
          <w:rFonts w:ascii="Arial" w:hAnsi="Arial" w:cs="Arial"/>
          <w:lang w:val="en-GB"/>
        </w:rPr>
        <w:t xml:space="preserve"> network theory </w:t>
      </w:r>
      <w:r w:rsidR="00EB519F" w:rsidRPr="00E072FC">
        <w:rPr>
          <w:rFonts w:ascii="Arial" w:hAnsi="Arial" w:cs="Arial"/>
          <w:lang w:val="en-GB"/>
        </w:rPr>
        <w:t>that</w:t>
      </w:r>
      <w:r w:rsidR="00E81802" w:rsidRPr="00E072FC">
        <w:rPr>
          <w:rFonts w:ascii="Arial" w:hAnsi="Arial" w:cs="Arial"/>
          <w:lang w:val="en-GB"/>
        </w:rPr>
        <w:t xml:space="preserve"> nodes of similar type</w:t>
      </w:r>
      <w:r w:rsidR="00EB519F" w:rsidRPr="00E072FC">
        <w:rPr>
          <w:rFonts w:ascii="Arial" w:hAnsi="Arial" w:cs="Arial"/>
          <w:lang w:val="en-GB"/>
        </w:rPr>
        <w:t xml:space="preserve"> will tend to self-organise </w:t>
      </w:r>
      <w:r w:rsidR="00E81802" w:rsidRPr="00E072FC">
        <w:rPr>
          <w:rFonts w:ascii="Arial" w:hAnsi="Arial" w:cs="Arial"/>
          <w:lang w:val="en-GB"/>
        </w:rPr>
        <w:t xml:space="preserve">in </w:t>
      </w:r>
      <w:r w:rsidR="0070264C" w:rsidRPr="00E072FC">
        <w:rPr>
          <w:rFonts w:ascii="Arial" w:hAnsi="Arial" w:cs="Arial"/>
          <w:lang w:val="en-GB"/>
        </w:rPr>
        <w:t>an unstressed system</w:t>
      </w:r>
      <w:r w:rsidR="00E81802" w:rsidRPr="00E072FC">
        <w:rPr>
          <w:rFonts w:ascii="Arial" w:hAnsi="Arial" w:cs="Arial"/>
          <w:lang w:val="en-GB"/>
        </w:rPr>
        <w:t xml:space="preserve"> </w:t>
      </w:r>
      <w:r w:rsidR="00EB519F" w:rsidRPr="00E072FC">
        <w:rPr>
          <w:rFonts w:ascii="Arial" w:hAnsi="Arial" w:cs="Arial"/>
          <w:lang w:val="en-GB"/>
        </w:rPr>
        <w:t xml:space="preserve">to a </w:t>
      </w:r>
      <w:r w:rsidR="00E81802" w:rsidRPr="00E072FC">
        <w:rPr>
          <w:rFonts w:ascii="Arial" w:hAnsi="Arial" w:cs="Arial"/>
          <w:lang w:val="en-GB"/>
        </w:rPr>
        <w:t xml:space="preserve">positively skewed </w:t>
      </w:r>
      <w:r w:rsidR="00967B8A" w:rsidRPr="00E072FC">
        <w:rPr>
          <w:rFonts w:ascii="Arial" w:hAnsi="Arial" w:cs="Arial"/>
          <w:lang w:val="en-GB"/>
        </w:rPr>
        <w:t xml:space="preserve">frequency distribution of </w:t>
      </w:r>
      <w:r w:rsidR="00B02970" w:rsidRPr="00E072FC">
        <w:rPr>
          <w:rFonts w:ascii="Arial" w:hAnsi="Arial" w:cs="Arial"/>
          <w:lang w:val="en-GB"/>
        </w:rPr>
        <w:t>nodal degree</w:t>
      </w:r>
      <w:r w:rsidR="00EB519F" w:rsidRPr="00E072FC">
        <w:rPr>
          <w:rFonts w:ascii="Arial" w:hAnsi="Arial" w:cs="Arial"/>
          <w:lang w:val="en-GB"/>
        </w:rPr>
        <w:t xml:space="preserve">. </w:t>
      </w:r>
      <w:r w:rsidR="0070264C" w:rsidRPr="00E072FC">
        <w:rPr>
          <w:rFonts w:ascii="Arial" w:hAnsi="Arial" w:cs="Arial"/>
          <w:lang w:val="en-GB"/>
        </w:rPr>
        <w:t>The empirical data reveal</w:t>
      </w:r>
      <w:r w:rsidR="00967B8A" w:rsidRPr="00E072FC">
        <w:rPr>
          <w:rFonts w:ascii="Arial" w:hAnsi="Arial" w:cs="Arial"/>
          <w:lang w:val="en-GB"/>
        </w:rPr>
        <w:t xml:space="preserve"> shifts in </w:t>
      </w:r>
      <w:r w:rsidR="00C47553" w:rsidRPr="00E072FC">
        <w:rPr>
          <w:rFonts w:ascii="Arial" w:hAnsi="Arial" w:cs="Arial"/>
          <w:lang w:val="en-GB"/>
        </w:rPr>
        <w:t xml:space="preserve">the </w:t>
      </w:r>
      <w:r w:rsidR="00967B8A" w:rsidRPr="00E072FC">
        <w:rPr>
          <w:rFonts w:ascii="Arial" w:hAnsi="Arial" w:cs="Arial"/>
          <w:lang w:val="en-GB"/>
        </w:rPr>
        <w:t xml:space="preserve">frequency distributions of species </w:t>
      </w:r>
      <w:r w:rsidR="00B02970" w:rsidRPr="00E072FC">
        <w:rPr>
          <w:rFonts w:ascii="Arial" w:hAnsi="Arial" w:cs="Arial"/>
          <w:lang w:val="en-GB"/>
        </w:rPr>
        <w:t>associations</w:t>
      </w:r>
      <w:r w:rsidR="0070264C" w:rsidRPr="00E072FC">
        <w:rPr>
          <w:rFonts w:ascii="Arial" w:hAnsi="Arial" w:cs="Arial"/>
          <w:lang w:val="en-GB"/>
        </w:rPr>
        <w:t xml:space="preserve"> across regions</w:t>
      </w:r>
      <w:r w:rsidR="00967B8A" w:rsidRPr="00E072FC">
        <w:rPr>
          <w:rFonts w:ascii="Arial" w:hAnsi="Arial" w:cs="Arial"/>
          <w:lang w:val="en-GB"/>
        </w:rPr>
        <w:t xml:space="preserve">, from positive skew in </w:t>
      </w:r>
      <w:r w:rsidR="001A2B3A" w:rsidRPr="00E072FC">
        <w:rPr>
          <w:rFonts w:ascii="Arial" w:hAnsi="Arial" w:cs="Arial"/>
          <w:lang w:val="en-GB"/>
        </w:rPr>
        <w:t>lakes</w:t>
      </w:r>
      <w:r w:rsidR="00C47553" w:rsidRPr="00E072FC">
        <w:rPr>
          <w:rFonts w:ascii="Arial" w:hAnsi="Arial" w:cs="Arial"/>
          <w:lang w:val="en-GB"/>
        </w:rPr>
        <w:t xml:space="preserve"> in west China</w:t>
      </w:r>
      <w:r w:rsidR="001A2B3A" w:rsidRPr="00E072FC">
        <w:rPr>
          <w:rFonts w:ascii="Arial" w:hAnsi="Arial" w:cs="Arial"/>
          <w:lang w:val="en-GB"/>
        </w:rPr>
        <w:t xml:space="preserve"> </w:t>
      </w:r>
      <w:r w:rsidR="00967B8A" w:rsidRPr="00E072FC">
        <w:rPr>
          <w:rFonts w:ascii="Arial" w:hAnsi="Arial" w:cs="Arial"/>
          <w:lang w:val="en-GB"/>
        </w:rPr>
        <w:t>with</w:t>
      </w:r>
      <w:r w:rsidR="00E81802" w:rsidRPr="00E072FC">
        <w:rPr>
          <w:rFonts w:ascii="Arial" w:hAnsi="Arial" w:cs="Arial"/>
          <w:lang w:val="en-GB"/>
        </w:rPr>
        <w:t xml:space="preserve"> a history of</w:t>
      </w:r>
      <w:r w:rsidR="00967B8A" w:rsidRPr="00E072FC">
        <w:rPr>
          <w:rFonts w:ascii="Arial" w:hAnsi="Arial" w:cs="Arial"/>
          <w:lang w:val="en-GB"/>
        </w:rPr>
        <w:t xml:space="preserve"> low human impacts</w:t>
      </w:r>
      <w:r w:rsidR="0070264C" w:rsidRPr="00E072FC">
        <w:rPr>
          <w:rFonts w:ascii="Arial" w:hAnsi="Arial" w:cs="Arial"/>
          <w:lang w:val="en-GB"/>
        </w:rPr>
        <w:t>,</w:t>
      </w:r>
      <w:r w:rsidR="00967B8A" w:rsidRPr="00E072FC">
        <w:rPr>
          <w:rFonts w:ascii="Arial" w:hAnsi="Arial" w:cs="Arial"/>
          <w:lang w:val="en-GB"/>
        </w:rPr>
        <w:t xml:space="preserve"> to predominantly negative skew amongst lakes in highly disturbed regions</w:t>
      </w:r>
      <w:r w:rsidR="00C47553" w:rsidRPr="00E072FC">
        <w:rPr>
          <w:rFonts w:ascii="Arial" w:hAnsi="Arial" w:cs="Arial"/>
          <w:lang w:val="en-GB"/>
        </w:rPr>
        <w:t xml:space="preserve"> in east China</w:t>
      </w:r>
      <w:r w:rsidR="00967B8A" w:rsidRPr="00E072FC">
        <w:rPr>
          <w:rFonts w:ascii="Arial" w:hAnsi="Arial" w:cs="Arial"/>
          <w:lang w:val="en-GB"/>
        </w:rPr>
        <w:t>. Skew values relate strongly to nutrient loading from agricultural activity and urbanisation, as measured by total phosphorus in lake water. Reconstructions through time show that positive skew reduces with temporal intensification of human impacts in the lake and surrounding catchments, and rises as lakes recover from disturbance.</w:t>
      </w:r>
      <w:r w:rsidR="008D04CF" w:rsidRPr="00E072FC">
        <w:rPr>
          <w:rFonts w:ascii="Arial" w:hAnsi="Arial" w:cs="Arial"/>
          <w:lang w:val="en-GB"/>
        </w:rPr>
        <w:t xml:space="preserve"> Our study illustrates how network parameters can track the loss of </w:t>
      </w:r>
      <w:r w:rsidR="009E5B56" w:rsidRPr="00E072FC">
        <w:rPr>
          <w:rFonts w:ascii="Arial" w:hAnsi="Arial" w:cs="Arial"/>
          <w:lang w:val="en-GB"/>
        </w:rPr>
        <w:t xml:space="preserve">aquatic </w:t>
      </w:r>
      <w:r w:rsidR="008D04CF" w:rsidRPr="00E072FC">
        <w:rPr>
          <w:rFonts w:ascii="Arial" w:hAnsi="Arial" w:cs="Arial"/>
          <w:lang w:val="en-GB"/>
        </w:rPr>
        <w:t>assemblage</w:t>
      </w:r>
      <w:r w:rsidR="008D04CF" w:rsidRPr="00E072FC">
        <w:rPr>
          <w:rFonts w:ascii="Arial" w:hAnsi="Arial" w:cs="Arial"/>
        </w:rPr>
        <w:t xml:space="preserve"> structure in lakes </w:t>
      </w:r>
      <w:r w:rsidR="00DC2996" w:rsidRPr="00E072FC">
        <w:rPr>
          <w:rFonts w:ascii="Arial" w:hAnsi="Arial" w:cs="Arial"/>
        </w:rPr>
        <w:t>associated with</w:t>
      </w:r>
      <w:r w:rsidR="008D04CF" w:rsidRPr="00E072FC">
        <w:rPr>
          <w:rFonts w:ascii="Arial" w:hAnsi="Arial" w:cs="Arial"/>
        </w:rPr>
        <w:t xml:space="preserve"> human pressures. </w:t>
      </w:r>
    </w:p>
    <w:p w14:paraId="2EFBB0A1" w14:textId="77777777" w:rsidR="00967B8A" w:rsidRPr="00E072FC" w:rsidRDefault="00967B8A" w:rsidP="00967B8A">
      <w:pPr>
        <w:rPr>
          <w:rFonts w:ascii="Arial" w:hAnsi="Arial" w:cs="Arial"/>
          <w:lang w:val="en-GB"/>
        </w:rPr>
      </w:pPr>
    </w:p>
    <w:p w14:paraId="69DDD187" w14:textId="4E7CA0A4" w:rsidR="00967B8A" w:rsidRPr="00E072FC" w:rsidRDefault="00967B8A" w:rsidP="00967B8A">
      <w:pPr>
        <w:rPr>
          <w:rFonts w:ascii="Arial" w:hAnsi="Arial" w:cs="Arial"/>
          <w:b/>
        </w:rPr>
      </w:pPr>
      <w:r w:rsidRPr="00E072FC">
        <w:rPr>
          <w:rFonts w:ascii="Arial" w:hAnsi="Arial" w:cs="Arial"/>
          <w:b/>
          <w:lang w:val="en-GB"/>
        </w:rPr>
        <w:t>Keywords</w:t>
      </w:r>
      <w:r w:rsidRPr="00E072FC">
        <w:rPr>
          <w:rFonts w:ascii="Arial" w:hAnsi="Arial" w:cs="Arial"/>
          <w:lang w:val="en-GB"/>
        </w:rPr>
        <w:t xml:space="preserve">: </w:t>
      </w:r>
      <w:r w:rsidRPr="00E072FC">
        <w:rPr>
          <w:rFonts w:ascii="Arial" w:hAnsi="Arial" w:cs="Arial"/>
        </w:rPr>
        <w:t xml:space="preserve">network skewness, self-organized system, diatom </w:t>
      </w:r>
      <w:r w:rsidR="00D32748" w:rsidRPr="00E072FC">
        <w:rPr>
          <w:rFonts w:ascii="Arial" w:hAnsi="Arial" w:cs="Arial"/>
        </w:rPr>
        <w:t>assemblages</w:t>
      </w:r>
      <w:r w:rsidRPr="00E072FC">
        <w:rPr>
          <w:rFonts w:ascii="Arial" w:hAnsi="Arial" w:cs="Arial"/>
        </w:rPr>
        <w:t>, ecological resilience</w:t>
      </w:r>
      <w:r w:rsidR="005E5A38" w:rsidRPr="00E072FC">
        <w:rPr>
          <w:rFonts w:ascii="Arial" w:hAnsi="Arial" w:cs="Arial"/>
        </w:rPr>
        <w:t>, stability</w:t>
      </w:r>
      <w:r w:rsidR="007879A5" w:rsidRPr="00E072FC">
        <w:rPr>
          <w:rFonts w:ascii="Arial" w:hAnsi="Arial" w:cs="Arial" w:hint="eastAsia"/>
        </w:rPr>
        <w:t>, biodiversity</w:t>
      </w:r>
    </w:p>
    <w:p w14:paraId="429E12BC" w14:textId="77777777" w:rsidR="00D00D67" w:rsidRPr="00E072FC" w:rsidRDefault="00D00D67">
      <w:pPr>
        <w:rPr>
          <w:rFonts w:ascii="Arial" w:hAnsi="Arial" w:cs="Arial"/>
          <w:sz w:val="28"/>
          <w:szCs w:val="28"/>
          <w:lang w:val="en-GB"/>
        </w:rPr>
      </w:pPr>
      <w:r w:rsidRPr="00E072FC">
        <w:rPr>
          <w:rFonts w:ascii="Arial" w:hAnsi="Arial" w:cs="Arial"/>
          <w:sz w:val="28"/>
          <w:szCs w:val="28"/>
          <w:lang w:val="en-GB"/>
        </w:rPr>
        <w:br w:type="page"/>
      </w:r>
    </w:p>
    <w:p w14:paraId="00BB9942" w14:textId="41D4088F" w:rsidR="00A73EC2" w:rsidRPr="00E072FC" w:rsidRDefault="004348AF" w:rsidP="00A73EC2">
      <w:pPr>
        <w:rPr>
          <w:rFonts w:ascii="Arial" w:hAnsi="Arial" w:cs="Arial"/>
          <w:b/>
          <w:sz w:val="28"/>
          <w:szCs w:val="28"/>
        </w:rPr>
      </w:pPr>
      <w:r w:rsidRPr="00E072FC">
        <w:rPr>
          <w:rFonts w:ascii="Arial" w:hAnsi="Arial" w:cs="Arial"/>
          <w:b/>
          <w:sz w:val="28"/>
          <w:szCs w:val="28"/>
          <w:lang w:val="en-GB"/>
        </w:rPr>
        <w:lastRenderedPageBreak/>
        <w:t>INTRODUCTION</w:t>
      </w:r>
    </w:p>
    <w:p w14:paraId="13827F2E" w14:textId="28908A19" w:rsidR="0088410B" w:rsidRPr="00E072FC" w:rsidRDefault="004E5FB7" w:rsidP="006E6F4B">
      <w:pPr>
        <w:rPr>
          <w:rFonts w:ascii="Arial" w:hAnsi="Arial" w:cs="Arial"/>
          <w:lang w:val="en-GB"/>
        </w:rPr>
      </w:pPr>
      <w:r w:rsidRPr="00E072FC">
        <w:rPr>
          <w:rFonts w:ascii="Arial" w:hAnsi="Arial" w:cs="Arial"/>
          <w:lang w:val="en-GB"/>
        </w:rPr>
        <w:t>Human activities impact heavily on ecosystem dynamics by reducing species diversity, changing levels of connectivity between species and modifying feedback loops in</w:t>
      </w:r>
      <w:r w:rsidR="001F75A2" w:rsidRPr="00E072FC">
        <w:rPr>
          <w:rFonts w:ascii="Arial" w:hAnsi="Arial" w:cs="Arial"/>
          <w:lang w:val="en-GB"/>
        </w:rPr>
        <w:t xml:space="preserve"> </w:t>
      </w:r>
      <w:r w:rsidR="00920969" w:rsidRPr="00E072FC">
        <w:rPr>
          <w:rFonts w:ascii="Arial" w:hAnsi="Arial" w:cs="Arial"/>
          <w:lang w:val="en-GB"/>
        </w:rPr>
        <w:t>and between</w:t>
      </w:r>
      <w:r w:rsidR="001F75A2" w:rsidRPr="00E072FC">
        <w:rPr>
          <w:rFonts w:ascii="Arial" w:hAnsi="Arial" w:cs="Arial"/>
          <w:lang w:val="en-GB"/>
        </w:rPr>
        <w:t xml:space="preserve"> </w:t>
      </w:r>
      <w:r w:rsidRPr="00E072FC">
        <w:rPr>
          <w:rFonts w:ascii="Arial" w:hAnsi="Arial" w:cs="Arial"/>
          <w:lang w:val="en-GB"/>
        </w:rPr>
        <w:t xml:space="preserve">the biotic </w:t>
      </w:r>
      <w:r w:rsidR="00920969" w:rsidRPr="00E072FC">
        <w:rPr>
          <w:rFonts w:ascii="Arial" w:hAnsi="Arial" w:cs="Arial"/>
          <w:lang w:val="en-GB"/>
        </w:rPr>
        <w:t xml:space="preserve">and </w:t>
      </w:r>
      <w:r w:rsidRPr="00E072FC">
        <w:rPr>
          <w:rFonts w:ascii="Arial" w:hAnsi="Arial" w:cs="Arial"/>
          <w:lang w:val="en-GB"/>
        </w:rPr>
        <w:t>abiotic environment</w:t>
      </w:r>
      <w:r w:rsidR="00920969" w:rsidRPr="00E072FC">
        <w:rPr>
          <w:rFonts w:ascii="Arial" w:hAnsi="Arial" w:cs="Arial"/>
          <w:lang w:val="en-GB"/>
        </w:rPr>
        <w:t>s</w:t>
      </w:r>
      <w:r w:rsidR="005C7368" w:rsidRPr="00E072FC">
        <w:rPr>
          <w:rFonts w:ascii="Arial" w:hAnsi="Arial" w:cs="Arial"/>
          <w:lang w:val="en-GB"/>
        </w:rPr>
        <w:t xml:space="preserve"> (Ives &amp; Carpenter</w:t>
      </w:r>
      <w:r w:rsidR="005A677F" w:rsidRPr="00E072FC">
        <w:rPr>
          <w:rFonts w:ascii="Arial" w:hAnsi="Arial" w:cs="Arial"/>
          <w:lang w:val="en-GB"/>
        </w:rPr>
        <w:t>,</w:t>
      </w:r>
      <w:r w:rsidR="005C7368" w:rsidRPr="00E072FC">
        <w:rPr>
          <w:rFonts w:ascii="Arial" w:hAnsi="Arial" w:cs="Arial"/>
          <w:lang w:val="en-GB"/>
        </w:rPr>
        <w:t xml:space="preserve"> 2007; Steffen et al.</w:t>
      </w:r>
      <w:r w:rsidR="00964A82" w:rsidRPr="00E072FC">
        <w:rPr>
          <w:rFonts w:ascii="Arial" w:hAnsi="Arial" w:cs="Arial"/>
          <w:lang w:val="en-GB"/>
        </w:rPr>
        <w:t>,</w:t>
      </w:r>
      <w:r w:rsidR="005C7368" w:rsidRPr="00E072FC">
        <w:rPr>
          <w:rFonts w:ascii="Arial" w:hAnsi="Arial" w:cs="Arial"/>
          <w:lang w:val="en-GB"/>
        </w:rPr>
        <w:t xml:space="preserve"> 2011; Liu et al.</w:t>
      </w:r>
      <w:r w:rsidR="00964A82" w:rsidRPr="00E072FC">
        <w:rPr>
          <w:rFonts w:ascii="Arial" w:hAnsi="Arial" w:cs="Arial"/>
          <w:lang w:val="en-GB"/>
        </w:rPr>
        <w:t>,</w:t>
      </w:r>
      <w:r w:rsidR="005C7368" w:rsidRPr="00E072FC">
        <w:rPr>
          <w:rFonts w:ascii="Arial" w:hAnsi="Arial" w:cs="Arial"/>
          <w:lang w:val="en-GB"/>
        </w:rPr>
        <w:t xml:space="preserve"> 2007</w:t>
      </w:r>
      <w:r w:rsidR="005A30B8" w:rsidRPr="00E072FC">
        <w:rPr>
          <w:rFonts w:ascii="Arial" w:hAnsi="Arial" w:cs="Arial"/>
          <w:lang w:val="en-GB"/>
        </w:rPr>
        <w:t>; Lyons et al.</w:t>
      </w:r>
      <w:r w:rsidR="00964A82" w:rsidRPr="00E072FC">
        <w:rPr>
          <w:rFonts w:ascii="Arial" w:hAnsi="Arial" w:cs="Arial"/>
          <w:lang w:val="en-GB"/>
        </w:rPr>
        <w:t>,</w:t>
      </w:r>
      <w:r w:rsidR="005A30B8" w:rsidRPr="00E072FC">
        <w:rPr>
          <w:rFonts w:ascii="Arial" w:hAnsi="Arial" w:cs="Arial"/>
          <w:lang w:val="en-GB"/>
        </w:rPr>
        <w:t xml:space="preserve"> 2016</w:t>
      </w:r>
      <w:proofErr w:type="gramStart"/>
      <w:r w:rsidR="005C7368" w:rsidRPr="00E072FC">
        <w:rPr>
          <w:rFonts w:ascii="Arial" w:hAnsi="Arial" w:cs="Arial"/>
          <w:lang w:val="en-GB"/>
        </w:rPr>
        <w:t>)</w:t>
      </w:r>
      <w:r w:rsidR="003D0F32" w:rsidRPr="00E072FC">
        <w:rPr>
          <w:rFonts w:ascii="Arial" w:hAnsi="Arial" w:cs="Arial"/>
          <w:vertAlign w:val="superscript"/>
          <w:lang w:val="en-GB"/>
        </w:rPr>
        <w:t xml:space="preserve"> </w:t>
      </w:r>
      <w:r w:rsidRPr="00E072FC">
        <w:rPr>
          <w:rFonts w:ascii="Arial" w:hAnsi="Arial" w:cs="Arial"/>
          <w:lang w:val="en-GB"/>
        </w:rPr>
        <w:t>.</w:t>
      </w:r>
      <w:proofErr w:type="gramEnd"/>
      <w:r w:rsidRPr="00E072FC">
        <w:rPr>
          <w:rFonts w:ascii="Arial" w:hAnsi="Arial" w:cs="Arial"/>
          <w:lang w:val="en-GB"/>
        </w:rPr>
        <w:t xml:space="preserve"> </w:t>
      </w:r>
      <w:r w:rsidR="00320520" w:rsidRPr="00E072FC">
        <w:rPr>
          <w:rFonts w:ascii="Arial" w:hAnsi="Arial" w:cs="Arial"/>
          <w:lang w:val="en-GB"/>
        </w:rPr>
        <w:t xml:space="preserve">The </w:t>
      </w:r>
      <w:r w:rsidR="003961F0" w:rsidRPr="00E072FC">
        <w:rPr>
          <w:rFonts w:ascii="Arial" w:hAnsi="Arial" w:cs="Arial"/>
          <w:lang w:val="en-GB"/>
        </w:rPr>
        <w:t xml:space="preserve">capacity </w:t>
      </w:r>
      <w:r w:rsidR="00F43B1E" w:rsidRPr="00E072FC">
        <w:rPr>
          <w:rFonts w:ascii="Arial" w:hAnsi="Arial" w:cs="Arial"/>
          <w:lang w:val="en-GB"/>
        </w:rPr>
        <w:t xml:space="preserve">for such reconfigurations </w:t>
      </w:r>
      <w:r w:rsidR="00320520" w:rsidRPr="00E072FC">
        <w:rPr>
          <w:rFonts w:ascii="Arial" w:hAnsi="Arial" w:cs="Arial"/>
          <w:lang w:val="en-GB"/>
        </w:rPr>
        <w:t xml:space="preserve">to absorb </w:t>
      </w:r>
      <w:r w:rsidR="003961F0" w:rsidRPr="00E072FC">
        <w:rPr>
          <w:rFonts w:ascii="Arial" w:hAnsi="Arial" w:cs="Arial"/>
          <w:lang w:val="en-GB"/>
        </w:rPr>
        <w:t xml:space="preserve">exogenous </w:t>
      </w:r>
      <w:r w:rsidR="00320520" w:rsidRPr="00E072FC">
        <w:rPr>
          <w:rFonts w:ascii="Arial" w:hAnsi="Arial" w:cs="Arial"/>
          <w:lang w:val="en-GB"/>
        </w:rPr>
        <w:t>stress</w:t>
      </w:r>
      <w:r w:rsidR="00210AA6" w:rsidRPr="00E072FC">
        <w:rPr>
          <w:rFonts w:ascii="Arial" w:hAnsi="Arial" w:cs="Arial"/>
          <w:lang w:val="en-GB"/>
        </w:rPr>
        <w:t xml:space="preserve"> </w:t>
      </w:r>
      <w:r w:rsidR="00FB34CB" w:rsidRPr="00E072FC">
        <w:rPr>
          <w:rFonts w:ascii="Arial" w:hAnsi="Arial" w:cs="Arial"/>
          <w:lang w:val="en-GB"/>
        </w:rPr>
        <w:t>while sustaining</w:t>
      </w:r>
      <w:r w:rsidR="003961F0" w:rsidRPr="00E072FC">
        <w:rPr>
          <w:rFonts w:ascii="Arial" w:hAnsi="Arial" w:cs="Arial"/>
          <w:lang w:val="en-GB"/>
        </w:rPr>
        <w:t xml:space="preserve"> major</w:t>
      </w:r>
      <w:r w:rsidR="00320520" w:rsidRPr="00E072FC">
        <w:rPr>
          <w:rFonts w:ascii="Arial" w:hAnsi="Arial" w:cs="Arial"/>
          <w:lang w:val="en-GB"/>
        </w:rPr>
        <w:t xml:space="preserve"> functions defines </w:t>
      </w:r>
      <w:r w:rsidR="00F43B1E" w:rsidRPr="00E072FC">
        <w:rPr>
          <w:rFonts w:ascii="Arial" w:hAnsi="Arial" w:cs="Arial"/>
          <w:lang w:val="en-GB"/>
        </w:rPr>
        <w:t xml:space="preserve">the </w:t>
      </w:r>
      <w:r w:rsidR="00320520" w:rsidRPr="00E072FC">
        <w:rPr>
          <w:rFonts w:ascii="Arial" w:hAnsi="Arial" w:cs="Arial"/>
          <w:lang w:val="en-GB"/>
        </w:rPr>
        <w:t>resilience</w:t>
      </w:r>
      <w:r w:rsidR="00FB34CB" w:rsidRPr="00E072FC">
        <w:rPr>
          <w:rFonts w:ascii="Arial" w:hAnsi="Arial" w:cs="Arial"/>
          <w:lang w:val="en-GB"/>
        </w:rPr>
        <w:t xml:space="preserve"> </w:t>
      </w:r>
      <w:r w:rsidR="00F43B1E" w:rsidRPr="00E072FC">
        <w:rPr>
          <w:rFonts w:ascii="Arial" w:hAnsi="Arial" w:cs="Arial"/>
          <w:lang w:val="en-GB"/>
        </w:rPr>
        <w:t>of a community</w:t>
      </w:r>
      <w:r w:rsidR="00B24AD5" w:rsidRPr="00E072FC">
        <w:rPr>
          <w:rFonts w:ascii="Arial" w:hAnsi="Arial" w:cs="Arial"/>
          <w:lang w:val="en-GB"/>
        </w:rPr>
        <w:t xml:space="preserve"> assemblage</w:t>
      </w:r>
      <w:r w:rsidR="0071063E" w:rsidRPr="00E072FC">
        <w:rPr>
          <w:rFonts w:ascii="Arial" w:hAnsi="Arial" w:cs="Arial"/>
          <w:lang w:val="en-GB"/>
        </w:rPr>
        <w:t xml:space="preserve"> </w:t>
      </w:r>
      <w:r w:rsidR="00FB34CB" w:rsidRPr="00E072FC">
        <w:rPr>
          <w:rFonts w:ascii="Arial" w:hAnsi="Arial" w:cs="Arial"/>
          <w:lang w:val="en-GB"/>
        </w:rPr>
        <w:t xml:space="preserve">to </w:t>
      </w:r>
      <w:r w:rsidR="00001BDC">
        <w:rPr>
          <w:rFonts w:ascii="Arial" w:hAnsi="Arial" w:cs="Arial"/>
          <w:lang w:val="en-GB"/>
        </w:rPr>
        <w:t>external impact</w:t>
      </w:r>
      <w:r w:rsidR="00001BDC" w:rsidRPr="00E072FC">
        <w:rPr>
          <w:rFonts w:ascii="Arial" w:hAnsi="Arial" w:cs="Arial"/>
          <w:lang w:val="en-GB"/>
        </w:rPr>
        <w:t xml:space="preserve"> </w:t>
      </w:r>
      <w:r w:rsidR="005C7368" w:rsidRPr="00E072FC">
        <w:rPr>
          <w:rFonts w:ascii="Arial" w:hAnsi="Arial" w:cs="Arial"/>
          <w:lang w:val="en-GB"/>
        </w:rPr>
        <w:t>(</w:t>
      </w:r>
      <w:proofErr w:type="spellStart"/>
      <w:r w:rsidR="005C7368" w:rsidRPr="00E072FC">
        <w:rPr>
          <w:rFonts w:ascii="Arial" w:hAnsi="Arial" w:cs="Arial"/>
          <w:lang w:val="en-GB"/>
        </w:rPr>
        <w:t>Folke</w:t>
      </w:r>
      <w:proofErr w:type="spellEnd"/>
      <w:r w:rsidR="005C7368" w:rsidRPr="00E072FC">
        <w:rPr>
          <w:rFonts w:ascii="Arial" w:hAnsi="Arial" w:cs="Arial"/>
          <w:lang w:val="en-GB"/>
        </w:rPr>
        <w:t xml:space="preserve"> et al.</w:t>
      </w:r>
      <w:r w:rsidR="00964A82" w:rsidRPr="00E072FC">
        <w:rPr>
          <w:rFonts w:ascii="Arial" w:hAnsi="Arial" w:cs="Arial"/>
          <w:lang w:val="en-GB"/>
        </w:rPr>
        <w:t>,</w:t>
      </w:r>
      <w:r w:rsidR="005C7368" w:rsidRPr="00E072FC">
        <w:rPr>
          <w:rFonts w:ascii="Arial" w:hAnsi="Arial" w:cs="Arial"/>
          <w:lang w:val="en-GB"/>
        </w:rPr>
        <w:t xml:space="preserve"> 2004)</w:t>
      </w:r>
      <w:r w:rsidR="00320520" w:rsidRPr="00E072FC">
        <w:rPr>
          <w:rFonts w:ascii="Arial" w:hAnsi="Arial" w:cs="Arial"/>
          <w:lang w:val="en-GB"/>
        </w:rPr>
        <w:t xml:space="preserve">. </w:t>
      </w:r>
      <w:r w:rsidR="004F4650" w:rsidRPr="00E072FC">
        <w:rPr>
          <w:rFonts w:ascii="Arial" w:hAnsi="Arial" w:cs="Arial"/>
          <w:lang w:val="en-GB"/>
        </w:rPr>
        <w:t>Assemblages</w:t>
      </w:r>
      <w:r w:rsidR="00FB34CB" w:rsidRPr="00E072FC">
        <w:rPr>
          <w:rFonts w:ascii="Arial" w:hAnsi="Arial" w:cs="Arial"/>
          <w:lang w:val="en-GB"/>
        </w:rPr>
        <w:t xml:space="preserve"> that face continuous impacts </w:t>
      </w:r>
      <w:r w:rsidRPr="00E072FC">
        <w:rPr>
          <w:rFonts w:ascii="Arial" w:hAnsi="Arial" w:cs="Arial"/>
          <w:lang w:val="en-GB"/>
        </w:rPr>
        <w:t xml:space="preserve">may progressively lose </w:t>
      </w:r>
      <w:r w:rsidR="000C13A4" w:rsidRPr="00E072FC">
        <w:rPr>
          <w:rFonts w:ascii="Arial" w:hAnsi="Arial" w:cs="Arial"/>
          <w:lang w:val="en-GB"/>
        </w:rPr>
        <w:t>resilience</w:t>
      </w:r>
      <w:r w:rsidRPr="00E072FC">
        <w:rPr>
          <w:rFonts w:ascii="Arial" w:hAnsi="Arial" w:cs="Arial"/>
          <w:lang w:val="en-GB"/>
        </w:rPr>
        <w:t xml:space="preserve"> </w:t>
      </w:r>
      <w:r w:rsidR="0078442F" w:rsidRPr="00E072FC">
        <w:rPr>
          <w:rFonts w:ascii="Arial" w:hAnsi="Arial" w:cs="Arial"/>
          <w:lang w:val="en-GB"/>
        </w:rPr>
        <w:t xml:space="preserve">to the point where they cease to </w:t>
      </w:r>
      <w:r w:rsidR="00F43B1E" w:rsidRPr="00E072FC">
        <w:rPr>
          <w:rFonts w:ascii="Arial" w:hAnsi="Arial" w:cs="Arial"/>
          <w:lang w:val="en-GB"/>
        </w:rPr>
        <w:t xml:space="preserve">sustain </w:t>
      </w:r>
      <w:r w:rsidR="0078442F" w:rsidRPr="00E072FC">
        <w:rPr>
          <w:rFonts w:ascii="Arial" w:hAnsi="Arial" w:cs="Arial"/>
          <w:lang w:val="en-GB"/>
        </w:rPr>
        <w:t>ecosystem functions</w:t>
      </w:r>
      <w:r w:rsidR="00233673" w:rsidRPr="00E072FC">
        <w:rPr>
          <w:rFonts w:ascii="Arial" w:hAnsi="Arial" w:cs="Arial"/>
          <w:lang w:val="en-GB"/>
        </w:rPr>
        <w:t xml:space="preserve"> (</w:t>
      </w:r>
      <w:proofErr w:type="spellStart"/>
      <w:r w:rsidR="00233673" w:rsidRPr="00E072FC">
        <w:rPr>
          <w:rFonts w:ascii="Arial" w:hAnsi="Arial" w:cs="Arial"/>
          <w:lang w:val="en-GB"/>
        </w:rPr>
        <w:t>Scheffer</w:t>
      </w:r>
      <w:proofErr w:type="spellEnd"/>
      <w:r w:rsidR="00233673" w:rsidRPr="00E072FC">
        <w:rPr>
          <w:rFonts w:ascii="Arial" w:hAnsi="Arial" w:cs="Arial"/>
          <w:lang w:val="en-GB"/>
        </w:rPr>
        <w:t xml:space="preserve"> </w:t>
      </w:r>
      <w:r w:rsidR="006C3BF1" w:rsidRPr="00E072FC">
        <w:rPr>
          <w:rFonts w:ascii="Arial" w:hAnsi="Arial" w:cs="Arial"/>
          <w:lang w:val="en-GB"/>
        </w:rPr>
        <w:t>et al</w:t>
      </w:r>
      <w:r w:rsidR="00A2726E" w:rsidRPr="00E072FC">
        <w:rPr>
          <w:rFonts w:ascii="Arial" w:hAnsi="Arial" w:cs="Arial"/>
          <w:lang w:val="en-GB"/>
        </w:rPr>
        <w:t>.</w:t>
      </w:r>
      <w:r w:rsidR="00964A82" w:rsidRPr="00E072FC">
        <w:rPr>
          <w:rFonts w:ascii="Arial" w:hAnsi="Arial" w:cs="Arial"/>
          <w:lang w:val="en-GB"/>
        </w:rPr>
        <w:t>,</w:t>
      </w:r>
      <w:r w:rsidR="006C3BF1" w:rsidRPr="00E072FC">
        <w:rPr>
          <w:rFonts w:ascii="Arial" w:hAnsi="Arial" w:cs="Arial"/>
          <w:lang w:val="en-GB"/>
        </w:rPr>
        <w:t xml:space="preserve"> </w:t>
      </w:r>
      <w:r w:rsidR="00233673" w:rsidRPr="00E072FC">
        <w:rPr>
          <w:rFonts w:ascii="Arial" w:hAnsi="Arial" w:cs="Arial"/>
          <w:lang w:val="en-GB"/>
        </w:rPr>
        <w:t>2012)</w:t>
      </w:r>
      <w:r w:rsidRPr="00E072FC">
        <w:rPr>
          <w:rFonts w:ascii="Arial" w:hAnsi="Arial" w:cs="Arial"/>
          <w:lang w:val="en-GB"/>
        </w:rPr>
        <w:t>.</w:t>
      </w:r>
      <w:r w:rsidR="001F75A2" w:rsidRPr="00E072FC">
        <w:rPr>
          <w:rFonts w:ascii="Arial" w:hAnsi="Arial" w:cs="Arial"/>
          <w:lang w:val="en-GB"/>
        </w:rPr>
        <w:t xml:space="preserve"> </w:t>
      </w:r>
      <w:r w:rsidR="0051377A" w:rsidRPr="00E072FC">
        <w:rPr>
          <w:rFonts w:ascii="Arial" w:hAnsi="Arial" w:cs="Arial"/>
          <w:lang w:val="en-GB"/>
        </w:rPr>
        <w:t>In real</w:t>
      </w:r>
      <w:r w:rsidR="00F43B1E" w:rsidRPr="00E072FC">
        <w:rPr>
          <w:rFonts w:ascii="Arial" w:hAnsi="Arial" w:cs="Arial"/>
          <w:lang w:val="en-GB"/>
        </w:rPr>
        <w:t>-</w:t>
      </w:r>
      <w:r w:rsidR="0051377A" w:rsidRPr="00E072FC">
        <w:rPr>
          <w:rFonts w:ascii="Arial" w:hAnsi="Arial" w:cs="Arial"/>
          <w:lang w:val="en-GB"/>
        </w:rPr>
        <w:t>world systems, information about the current state of system resilience should be central to designing appropriate management strategies, but such information is notoriously difficult to obtain in practice. This intractability raises the risk of ‘creeping normalcy’ where the severity of ecosystem degradation only becomes obvious when the system begins to change state</w:t>
      </w:r>
      <w:r w:rsidR="00521AD6" w:rsidRPr="00E072FC">
        <w:rPr>
          <w:rFonts w:ascii="Arial" w:hAnsi="Arial" w:cs="Arial"/>
          <w:lang w:val="en-GB"/>
        </w:rPr>
        <w:t xml:space="preserve"> (</w:t>
      </w:r>
      <w:proofErr w:type="spellStart"/>
      <w:r w:rsidR="00521AD6" w:rsidRPr="00E072FC">
        <w:rPr>
          <w:rFonts w:ascii="Arial" w:hAnsi="Arial" w:cs="Arial"/>
          <w:lang w:val="en-GB"/>
        </w:rPr>
        <w:t>Scheffer</w:t>
      </w:r>
      <w:proofErr w:type="spellEnd"/>
      <w:r w:rsidR="006C3BF1" w:rsidRPr="00E072FC">
        <w:rPr>
          <w:rFonts w:ascii="Arial" w:hAnsi="Arial" w:cs="Arial"/>
          <w:lang w:val="en-GB"/>
        </w:rPr>
        <w:t xml:space="preserve"> et al</w:t>
      </w:r>
      <w:r w:rsidR="00A2726E" w:rsidRPr="00E072FC">
        <w:rPr>
          <w:rFonts w:ascii="Arial" w:hAnsi="Arial" w:cs="Arial"/>
          <w:lang w:val="en-GB"/>
        </w:rPr>
        <w:t>.</w:t>
      </w:r>
      <w:r w:rsidR="00964A82" w:rsidRPr="00E072FC">
        <w:rPr>
          <w:rFonts w:ascii="Arial" w:hAnsi="Arial" w:cs="Arial"/>
          <w:lang w:val="en-GB"/>
        </w:rPr>
        <w:t>,</w:t>
      </w:r>
      <w:r w:rsidR="00521AD6" w:rsidRPr="00E072FC">
        <w:rPr>
          <w:rFonts w:ascii="Arial" w:hAnsi="Arial" w:cs="Arial"/>
          <w:lang w:val="en-GB"/>
        </w:rPr>
        <w:t xml:space="preserve"> 2012)</w:t>
      </w:r>
      <w:r w:rsidR="0051377A" w:rsidRPr="00E072FC">
        <w:rPr>
          <w:rFonts w:ascii="Arial" w:hAnsi="Arial" w:cs="Arial"/>
          <w:lang w:val="en-GB"/>
        </w:rPr>
        <w:t>.</w:t>
      </w:r>
      <w:r w:rsidR="00435F5B" w:rsidRPr="00E072FC">
        <w:rPr>
          <w:rFonts w:ascii="Arial" w:hAnsi="Arial" w:cs="Arial"/>
          <w:lang w:val="en-GB"/>
        </w:rPr>
        <w:t xml:space="preserve"> </w:t>
      </w:r>
      <w:r w:rsidR="00D03504" w:rsidRPr="00E072FC">
        <w:rPr>
          <w:rFonts w:ascii="Arial" w:hAnsi="Arial" w:cs="Arial"/>
          <w:lang w:val="en-GB"/>
        </w:rPr>
        <w:t>M</w:t>
      </w:r>
      <w:r w:rsidRPr="00E072FC">
        <w:rPr>
          <w:rFonts w:ascii="Arial" w:hAnsi="Arial" w:cs="Arial"/>
          <w:lang w:val="en-GB"/>
        </w:rPr>
        <w:t xml:space="preserve">uch research effort </w:t>
      </w:r>
      <w:r w:rsidR="00D03504" w:rsidRPr="00E072FC">
        <w:rPr>
          <w:rFonts w:ascii="Arial" w:hAnsi="Arial" w:cs="Arial"/>
          <w:lang w:val="en-GB"/>
        </w:rPr>
        <w:t xml:space="preserve">has been </w:t>
      </w:r>
      <w:r w:rsidRPr="00E072FC">
        <w:rPr>
          <w:rFonts w:ascii="Arial" w:hAnsi="Arial" w:cs="Arial"/>
          <w:lang w:val="en-GB"/>
        </w:rPr>
        <w:t xml:space="preserve">expended in the search for early warning signals </w:t>
      </w:r>
      <w:r w:rsidR="0056426F" w:rsidRPr="00E072FC">
        <w:rPr>
          <w:rFonts w:ascii="Arial" w:hAnsi="Arial" w:cs="Arial"/>
          <w:lang w:val="en-GB"/>
        </w:rPr>
        <w:t xml:space="preserve">of declining resilience and tipping points as </w:t>
      </w:r>
      <w:r w:rsidRPr="00E072FC">
        <w:rPr>
          <w:rFonts w:ascii="Arial" w:hAnsi="Arial" w:cs="Arial"/>
          <w:lang w:val="en-GB"/>
        </w:rPr>
        <w:t>measured in the frequency domain</w:t>
      </w:r>
      <w:r w:rsidR="0056426F" w:rsidRPr="00E072FC">
        <w:rPr>
          <w:rFonts w:ascii="Arial" w:hAnsi="Arial" w:cs="Arial"/>
          <w:lang w:val="en-GB"/>
        </w:rPr>
        <w:t>,</w:t>
      </w:r>
      <w:r w:rsidRPr="00E072FC">
        <w:rPr>
          <w:rFonts w:ascii="Arial" w:hAnsi="Arial" w:cs="Arial"/>
          <w:lang w:val="en-GB"/>
        </w:rPr>
        <w:t xml:space="preserve"> such as critical slowing down and flickering</w:t>
      </w:r>
      <w:r w:rsidR="00EB36E6" w:rsidRPr="00E072FC">
        <w:rPr>
          <w:rFonts w:ascii="Arial" w:hAnsi="Arial" w:cs="Arial"/>
          <w:lang w:val="en-GB"/>
        </w:rPr>
        <w:t xml:space="preserve"> (</w:t>
      </w:r>
      <w:proofErr w:type="spellStart"/>
      <w:r w:rsidR="00EB36E6" w:rsidRPr="00E072FC">
        <w:rPr>
          <w:rFonts w:ascii="Arial" w:hAnsi="Arial" w:cs="Arial"/>
          <w:lang w:val="en-GB"/>
        </w:rPr>
        <w:t>Scheffer</w:t>
      </w:r>
      <w:proofErr w:type="spellEnd"/>
      <w:r w:rsidR="00EB36E6" w:rsidRPr="00E072FC">
        <w:rPr>
          <w:rFonts w:ascii="Arial" w:hAnsi="Arial" w:cs="Arial"/>
          <w:lang w:val="en-GB"/>
        </w:rPr>
        <w:t xml:space="preserve"> </w:t>
      </w:r>
      <w:r w:rsidR="00DB1027" w:rsidRPr="00E072FC">
        <w:rPr>
          <w:rFonts w:ascii="Arial" w:hAnsi="Arial" w:cs="Arial"/>
          <w:lang w:val="en-GB"/>
        </w:rPr>
        <w:t>et al.</w:t>
      </w:r>
      <w:r w:rsidR="00964A82" w:rsidRPr="00E072FC">
        <w:rPr>
          <w:rFonts w:ascii="Arial" w:hAnsi="Arial" w:cs="Arial"/>
          <w:lang w:val="en-GB"/>
        </w:rPr>
        <w:t>,</w:t>
      </w:r>
      <w:r w:rsidR="00DB1027" w:rsidRPr="00E072FC">
        <w:rPr>
          <w:rFonts w:ascii="Arial" w:hAnsi="Arial" w:cs="Arial"/>
          <w:lang w:val="en-GB"/>
        </w:rPr>
        <w:t xml:space="preserve"> </w:t>
      </w:r>
      <w:r w:rsidR="00EB36E6" w:rsidRPr="00E072FC">
        <w:rPr>
          <w:rFonts w:ascii="Arial" w:hAnsi="Arial" w:cs="Arial"/>
          <w:lang w:val="en-GB"/>
        </w:rPr>
        <w:t>2012)</w:t>
      </w:r>
      <w:r w:rsidR="00D03504" w:rsidRPr="00E072FC">
        <w:rPr>
          <w:rFonts w:ascii="Arial" w:hAnsi="Arial" w:cs="Arial"/>
          <w:lang w:val="en-GB"/>
        </w:rPr>
        <w:t xml:space="preserve">. </w:t>
      </w:r>
      <w:proofErr w:type="gramStart"/>
      <w:r w:rsidR="00D03504" w:rsidRPr="00E072FC">
        <w:rPr>
          <w:rFonts w:ascii="Arial" w:hAnsi="Arial" w:cs="Arial"/>
          <w:lang w:val="en-GB"/>
        </w:rPr>
        <w:t>However</w:t>
      </w:r>
      <w:proofErr w:type="gramEnd"/>
      <w:r w:rsidR="00D03504" w:rsidRPr="00E072FC">
        <w:rPr>
          <w:rFonts w:ascii="Arial" w:hAnsi="Arial" w:cs="Arial"/>
          <w:lang w:val="en-GB"/>
        </w:rPr>
        <w:t xml:space="preserve"> these remain contentious </w:t>
      </w:r>
      <w:r w:rsidR="00EB36E6" w:rsidRPr="00E072FC">
        <w:rPr>
          <w:rFonts w:ascii="Arial" w:hAnsi="Arial" w:cs="Arial"/>
          <w:lang w:val="en-GB"/>
        </w:rPr>
        <w:t>(</w:t>
      </w:r>
      <w:proofErr w:type="spellStart"/>
      <w:r w:rsidR="00AD7C63" w:rsidRPr="00E072FC">
        <w:rPr>
          <w:rFonts w:ascii="Arial" w:hAnsi="Arial" w:cs="Arial"/>
          <w:color w:val="000000" w:themeColor="text1"/>
          <w:lang w:val="en-GB"/>
        </w:rPr>
        <w:t>Kéfi</w:t>
      </w:r>
      <w:proofErr w:type="spellEnd"/>
      <w:r w:rsidR="00AD7C63" w:rsidRPr="00E072FC">
        <w:rPr>
          <w:rFonts w:ascii="Arial" w:hAnsi="Arial" w:cs="Arial"/>
          <w:color w:val="000000" w:themeColor="text1"/>
          <w:lang w:val="en-GB"/>
        </w:rPr>
        <w:t xml:space="preserve">, </w:t>
      </w:r>
      <w:proofErr w:type="spellStart"/>
      <w:r w:rsidR="00AD7C63" w:rsidRPr="00E072FC">
        <w:rPr>
          <w:rFonts w:ascii="Arial" w:hAnsi="Arial" w:cs="Arial"/>
          <w:color w:val="000000" w:themeColor="text1"/>
          <w:lang w:val="en-GB"/>
        </w:rPr>
        <w:t>Dakos</w:t>
      </w:r>
      <w:proofErr w:type="spellEnd"/>
      <w:r w:rsidR="00AD7C63" w:rsidRPr="00E072FC">
        <w:rPr>
          <w:rFonts w:ascii="Arial" w:hAnsi="Arial" w:cs="Arial"/>
          <w:color w:val="000000" w:themeColor="text1"/>
          <w:lang w:val="en-GB"/>
        </w:rPr>
        <w:t xml:space="preserve">, </w:t>
      </w:r>
      <w:proofErr w:type="spellStart"/>
      <w:r w:rsidR="00AD7C63" w:rsidRPr="00E072FC">
        <w:rPr>
          <w:rFonts w:ascii="Arial" w:hAnsi="Arial" w:cs="Arial"/>
          <w:color w:val="000000" w:themeColor="text1"/>
          <w:lang w:val="en-GB"/>
        </w:rPr>
        <w:t>Scheffer</w:t>
      </w:r>
      <w:proofErr w:type="spellEnd"/>
      <w:r w:rsidR="00AD7C63" w:rsidRPr="00E072FC">
        <w:rPr>
          <w:rFonts w:ascii="Arial" w:hAnsi="Arial" w:cs="Arial"/>
          <w:color w:val="000000" w:themeColor="text1"/>
          <w:lang w:val="en-GB"/>
        </w:rPr>
        <w:t xml:space="preserve">, Van </w:t>
      </w:r>
      <w:proofErr w:type="spellStart"/>
      <w:r w:rsidR="00AD7C63" w:rsidRPr="00E072FC">
        <w:rPr>
          <w:rFonts w:ascii="Arial" w:hAnsi="Arial" w:cs="Arial"/>
          <w:color w:val="000000" w:themeColor="text1"/>
          <w:lang w:val="en-GB"/>
        </w:rPr>
        <w:t>Nes</w:t>
      </w:r>
      <w:proofErr w:type="spellEnd"/>
      <w:r w:rsidR="00AD7C63" w:rsidRPr="00E072FC">
        <w:rPr>
          <w:rFonts w:ascii="Arial" w:hAnsi="Arial" w:cs="Arial"/>
          <w:color w:val="000000" w:themeColor="text1"/>
          <w:lang w:val="en-GB"/>
        </w:rPr>
        <w:t xml:space="preserve"> &amp; </w:t>
      </w:r>
      <w:proofErr w:type="spellStart"/>
      <w:r w:rsidR="00AD7C63" w:rsidRPr="00E072FC">
        <w:rPr>
          <w:rFonts w:ascii="Arial" w:hAnsi="Arial" w:cs="Arial"/>
          <w:color w:val="000000" w:themeColor="text1"/>
          <w:lang w:val="en-GB"/>
        </w:rPr>
        <w:t>Rietkerk</w:t>
      </w:r>
      <w:proofErr w:type="spellEnd"/>
      <w:r w:rsidR="00964A82" w:rsidRPr="00E072FC">
        <w:rPr>
          <w:rFonts w:ascii="Arial" w:hAnsi="Arial" w:cs="Arial"/>
          <w:color w:val="000000" w:themeColor="text1"/>
          <w:lang w:val="en-GB"/>
        </w:rPr>
        <w:t>,</w:t>
      </w:r>
      <w:r w:rsidR="00AD7C63" w:rsidRPr="00E072FC">
        <w:rPr>
          <w:rFonts w:ascii="Arial" w:hAnsi="Arial" w:cs="Arial"/>
          <w:color w:val="000000" w:themeColor="text1"/>
          <w:lang w:val="en-GB"/>
        </w:rPr>
        <w:t xml:space="preserve"> </w:t>
      </w:r>
      <w:r w:rsidR="00EB36E6" w:rsidRPr="00E072FC">
        <w:rPr>
          <w:rFonts w:ascii="Arial" w:hAnsi="Arial" w:cs="Arial"/>
          <w:color w:val="000000" w:themeColor="text1"/>
          <w:lang w:val="en-GB"/>
        </w:rPr>
        <w:t xml:space="preserve">2013; Hastings </w:t>
      </w:r>
      <w:r w:rsidR="00AA7826" w:rsidRPr="00E072FC">
        <w:rPr>
          <w:rFonts w:ascii="Arial" w:hAnsi="Arial" w:cs="Arial"/>
          <w:color w:val="000000" w:themeColor="text1"/>
          <w:lang w:val="en-GB"/>
        </w:rPr>
        <w:t>&amp;</w:t>
      </w:r>
      <w:r w:rsidR="00A26A00" w:rsidRPr="00E072FC">
        <w:rPr>
          <w:rFonts w:ascii="Arial" w:hAnsi="Arial" w:cs="Arial"/>
          <w:color w:val="000000" w:themeColor="text1"/>
          <w:lang w:val="en-GB"/>
        </w:rPr>
        <w:t xml:space="preserve"> </w:t>
      </w:r>
      <w:proofErr w:type="spellStart"/>
      <w:r w:rsidR="00A26A00" w:rsidRPr="00E072FC">
        <w:rPr>
          <w:rFonts w:ascii="Arial" w:hAnsi="Arial" w:cs="Arial"/>
          <w:color w:val="000000" w:themeColor="text1"/>
          <w:lang w:val="en-GB"/>
        </w:rPr>
        <w:t>Wysham</w:t>
      </w:r>
      <w:proofErr w:type="spellEnd"/>
      <w:r w:rsidR="00964A82" w:rsidRPr="00E072FC">
        <w:rPr>
          <w:rFonts w:ascii="Arial" w:hAnsi="Arial" w:cs="Arial"/>
          <w:color w:val="000000" w:themeColor="text1"/>
          <w:lang w:val="en-GB"/>
        </w:rPr>
        <w:t>,</w:t>
      </w:r>
      <w:r w:rsidR="00EB36E6" w:rsidRPr="00E072FC">
        <w:rPr>
          <w:rFonts w:ascii="Arial" w:hAnsi="Arial" w:cs="Arial"/>
          <w:color w:val="000000" w:themeColor="text1"/>
          <w:lang w:val="en-GB"/>
        </w:rPr>
        <w:t xml:space="preserve"> 2010; </w:t>
      </w:r>
      <w:proofErr w:type="spellStart"/>
      <w:r w:rsidR="00EB36E6" w:rsidRPr="00E072FC">
        <w:rPr>
          <w:rFonts w:ascii="Arial" w:hAnsi="Arial" w:cs="Arial"/>
          <w:color w:val="000000" w:themeColor="text1"/>
          <w:lang w:val="en-GB"/>
        </w:rPr>
        <w:t>Ditlevsen</w:t>
      </w:r>
      <w:proofErr w:type="spellEnd"/>
      <w:r w:rsidR="00EB36E6" w:rsidRPr="00E072FC">
        <w:rPr>
          <w:rFonts w:ascii="Arial" w:hAnsi="Arial" w:cs="Arial"/>
          <w:color w:val="000000" w:themeColor="text1"/>
          <w:lang w:val="en-GB"/>
        </w:rPr>
        <w:t xml:space="preserve"> &amp; Johnsen</w:t>
      </w:r>
      <w:r w:rsidR="00964A82" w:rsidRPr="00E072FC">
        <w:rPr>
          <w:rFonts w:ascii="Arial" w:hAnsi="Arial" w:cs="Arial"/>
          <w:color w:val="000000" w:themeColor="text1"/>
          <w:lang w:val="en-GB"/>
        </w:rPr>
        <w:t>,</w:t>
      </w:r>
      <w:r w:rsidR="00EB36E6" w:rsidRPr="00E072FC">
        <w:rPr>
          <w:rFonts w:ascii="Arial" w:hAnsi="Arial" w:cs="Arial"/>
          <w:color w:val="000000" w:themeColor="text1"/>
          <w:lang w:val="en-GB"/>
        </w:rPr>
        <w:t xml:space="preserve"> 2010; </w:t>
      </w:r>
      <w:proofErr w:type="spellStart"/>
      <w:r w:rsidR="004C792C" w:rsidRPr="00E072FC">
        <w:rPr>
          <w:rFonts w:ascii="Arial" w:hAnsi="Arial" w:cs="Arial"/>
          <w:color w:val="000000" w:themeColor="text1"/>
          <w:lang w:val="en-GB"/>
        </w:rPr>
        <w:t>Bauch</w:t>
      </w:r>
      <w:proofErr w:type="spellEnd"/>
      <w:r w:rsidR="004C792C" w:rsidRPr="00E072FC">
        <w:rPr>
          <w:rFonts w:ascii="Arial" w:hAnsi="Arial" w:cs="Arial"/>
          <w:color w:val="000000" w:themeColor="text1"/>
          <w:lang w:val="en-GB"/>
        </w:rPr>
        <w:t xml:space="preserve">, </w:t>
      </w:r>
      <w:proofErr w:type="spellStart"/>
      <w:r w:rsidR="004C792C" w:rsidRPr="00E072FC">
        <w:rPr>
          <w:rFonts w:ascii="Arial" w:hAnsi="Arial" w:cs="Arial"/>
          <w:color w:val="000000" w:themeColor="text1"/>
          <w:lang w:val="en-GB"/>
        </w:rPr>
        <w:t>Sigdel</w:t>
      </w:r>
      <w:proofErr w:type="spellEnd"/>
      <w:r w:rsidR="004C792C" w:rsidRPr="00E072FC">
        <w:rPr>
          <w:rFonts w:ascii="Arial" w:hAnsi="Arial" w:cs="Arial"/>
          <w:color w:val="000000" w:themeColor="text1"/>
          <w:lang w:val="en-GB"/>
        </w:rPr>
        <w:t xml:space="preserve">, </w:t>
      </w:r>
      <w:proofErr w:type="spellStart"/>
      <w:r w:rsidR="004C792C" w:rsidRPr="00E072FC">
        <w:rPr>
          <w:rFonts w:ascii="Arial" w:hAnsi="Arial" w:cs="Arial"/>
          <w:color w:val="000000" w:themeColor="text1"/>
          <w:lang w:val="en-GB"/>
        </w:rPr>
        <w:t>Pharaon</w:t>
      </w:r>
      <w:proofErr w:type="spellEnd"/>
      <w:r w:rsidR="004C792C" w:rsidRPr="00E072FC">
        <w:rPr>
          <w:rFonts w:ascii="Arial" w:hAnsi="Arial" w:cs="Arial"/>
          <w:color w:val="000000" w:themeColor="text1"/>
          <w:lang w:val="en-GB"/>
        </w:rPr>
        <w:t xml:space="preserve"> &amp; Anand</w:t>
      </w:r>
      <w:r w:rsidR="00964A82" w:rsidRPr="00E072FC">
        <w:rPr>
          <w:rFonts w:ascii="Arial" w:hAnsi="Arial" w:cs="Arial"/>
          <w:color w:val="000000" w:themeColor="text1"/>
          <w:lang w:val="en-GB"/>
        </w:rPr>
        <w:t>,</w:t>
      </w:r>
      <w:r w:rsidR="00EB36E6" w:rsidRPr="00E072FC">
        <w:rPr>
          <w:rFonts w:ascii="Arial" w:hAnsi="Arial" w:cs="Arial"/>
          <w:color w:val="000000" w:themeColor="text1"/>
          <w:lang w:val="en-GB"/>
        </w:rPr>
        <w:t xml:space="preserve"> 2016</w:t>
      </w:r>
      <w:r w:rsidR="00EB36E6" w:rsidRPr="00E072FC">
        <w:rPr>
          <w:rFonts w:ascii="Arial" w:hAnsi="Arial" w:cs="Arial"/>
          <w:lang w:val="en-GB"/>
        </w:rPr>
        <w:t>)</w:t>
      </w:r>
      <w:r w:rsidR="0056426F" w:rsidRPr="00E072FC">
        <w:rPr>
          <w:rFonts w:ascii="Arial" w:hAnsi="Arial" w:cs="Arial"/>
          <w:lang w:val="en-GB"/>
        </w:rPr>
        <w:t xml:space="preserve"> </w:t>
      </w:r>
      <w:r w:rsidR="00D03504" w:rsidRPr="00E072FC">
        <w:rPr>
          <w:rFonts w:ascii="Arial" w:hAnsi="Arial" w:cs="Arial"/>
          <w:lang w:val="en-GB"/>
        </w:rPr>
        <w:t xml:space="preserve">and </w:t>
      </w:r>
      <w:r w:rsidRPr="00E072FC">
        <w:rPr>
          <w:rFonts w:ascii="Arial" w:hAnsi="Arial" w:cs="Arial"/>
          <w:lang w:val="en-GB"/>
        </w:rPr>
        <w:t>prove elusive in ecological records constrained by sparse temporal data, high data noise, and low resolution</w:t>
      </w:r>
      <w:r w:rsidR="009400D9" w:rsidRPr="00E072FC">
        <w:rPr>
          <w:rFonts w:ascii="Arial" w:hAnsi="Arial" w:cs="Arial"/>
          <w:lang w:val="en-GB"/>
        </w:rPr>
        <w:t xml:space="preserve"> (Wang et al.</w:t>
      </w:r>
      <w:r w:rsidR="00964A82" w:rsidRPr="00E072FC">
        <w:rPr>
          <w:rFonts w:ascii="Arial" w:hAnsi="Arial" w:cs="Arial"/>
          <w:lang w:val="en-GB"/>
        </w:rPr>
        <w:t>,</w:t>
      </w:r>
      <w:r w:rsidR="009400D9" w:rsidRPr="00E072FC">
        <w:rPr>
          <w:rFonts w:ascii="Arial" w:hAnsi="Arial" w:cs="Arial"/>
          <w:lang w:val="en-GB"/>
        </w:rPr>
        <w:t xml:space="preserve"> 2012)</w:t>
      </w:r>
      <w:r w:rsidRPr="00E072FC">
        <w:rPr>
          <w:rFonts w:ascii="Arial" w:hAnsi="Arial" w:cs="Arial"/>
          <w:lang w:val="en-GB"/>
        </w:rPr>
        <w:t xml:space="preserve">. </w:t>
      </w:r>
      <w:r w:rsidR="00B0614E">
        <w:rPr>
          <w:rFonts w:ascii="Arial" w:hAnsi="Arial" w:cs="Arial"/>
          <w:lang w:val="en-GB"/>
        </w:rPr>
        <w:t>In contrast, f</w:t>
      </w:r>
      <w:r w:rsidR="00B0140E" w:rsidRPr="00E072FC">
        <w:rPr>
          <w:rFonts w:ascii="Arial" w:hAnsi="Arial" w:cs="Arial"/>
          <w:lang w:val="en-GB"/>
        </w:rPr>
        <w:t xml:space="preserve">ew studies of changes in ecosystem structure have measured the network domain, even though theory predicts that losses of </w:t>
      </w:r>
      <w:r w:rsidR="00B0140E">
        <w:rPr>
          <w:rFonts w:ascii="Arial" w:hAnsi="Arial" w:cs="Arial"/>
          <w:lang w:val="en-GB"/>
        </w:rPr>
        <w:t xml:space="preserve">ecosystem </w:t>
      </w:r>
      <w:r w:rsidR="00B0140E" w:rsidRPr="00E072FC">
        <w:rPr>
          <w:rFonts w:ascii="Arial" w:hAnsi="Arial" w:cs="Arial"/>
          <w:lang w:val="en-GB"/>
        </w:rPr>
        <w:t xml:space="preserve">resilience should always be associated with </w:t>
      </w:r>
      <w:r w:rsidR="00B0140E" w:rsidRPr="00E072FC">
        <w:rPr>
          <w:rFonts w:ascii="Arial" w:hAnsi="Arial" w:cs="Arial"/>
          <w:lang w:val="en-GB"/>
        </w:rPr>
        <w:lastRenderedPageBreak/>
        <w:t>structural changes in species associations (</w:t>
      </w:r>
      <w:proofErr w:type="spellStart"/>
      <w:r w:rsidR="00B0140E" w:rsidRPr="00E072FC">
        <w:rPr>
          <w:rFonts w:ascii="Arial" w:hAnsi="Arial" w:cs="Arial"/>
          <w:lang w:val="en-GB"/>
        </w:rPr>
        <w:t>Scheffer</w:t>
      </w:r>
      <w:proofErr w:type="spellEnd"/>
      <w:r w:rsidR="00B0140E" w:rsidRPr="00E072FC">
        <w:rPr>
          <w:rFonts w:ascii="Arial" w:hAnsi="Arial" w:cs="Arial"/>
          <w:lang w:val="en-GB"/>
        </w:rPr>
        <w:t xml:space="preserve"> et al., 2012; </w:t>
      </w:r>
      <w:proofErr w:type="spellStart"/>
      <w:r w:rsidR="00B0140E" w:rsidRPr="00E072FC">
        <w:rPr>
          <w:rFonts w:ascii="Arial" w:hAnsi="Arial" w:cs="Arial"/>
          <w:lang w:val="en-GB"/>
        </w:rPr>
        <w:t>Strogatz</w:t>
      </w:r>
      <w:proofErr w:type="spellEnd"/>
      <w:r w:rsidR="00B0140E" w:rsidRPr="00E072FC">
        <w:rPr>
          <w:rFonts w:ascii="Arial" w:hAnsi="Arial" w:cs="Arial"/>
          <w:lang w:val="en-GB"/>
        </w:rPr>
        <w:t>, 2001).</w:t>
      </w:r>
    </w:p>
    <w:p w14:paraId="36378DC9" w14:textId="77777777" w:rsidR="004E5FB7" w:rsidRPr="00E072FC" w:rsidRDefault="004E5FB7" w:rsidP="00490EC2">
      <w:pPr>
        <w:rPr>
          <w:rFonts w:ascii="Arial" w:hAnsi="Arial" w:cs="Arial"/>
          <w:lang w:val="en-GB"/>
        </w:rPr>
      </w:pPr>
    </w:p>
    <w:p w14:paraId="1FD9E459" w14:textId="64F85D42" w:rsidR="00933D25" w:rsidRDefault="00B0614E" w:rsidP="00490EC2">
      <w:pPr>
        <w:rPr>
          <w:rFonts w:ascii="Arial" w:hAnsi="Arial" w:cs="Arial"/>
          <w:u w:color="FFFFFF"/>
          <w:lang w:val="en-GB"/>
        </w:rPr>
      </w:pPr>
      <w:r w:rsidRPr="00E072FC">
        <w:rPr>
          <w:rFonts w:ascii="Arial" w:hAnsi="Arial" w:cs="Arial"/>
          <w:lang w:val="en-GB"/>
        </w:rPr>
        <w:t xml:space="preserve">Network theory provides a framework for hypothesising </w:t>
      </w:r>
      <w:r w:rsidR="005B73C0">
        <w:rPr>
          <w:rFonts w:ascii="Arial" w:hAnsi="Arial" w:cs="Arial"/>
          <w:lang w:val="en-GB"/>
        </w:rPr>
        <w:t xml:space="preserve">the </w:t>
      </w:r>
      <w:r w:rsidRPr="00E072FC">
        <w:rPr>
          <w:rFonts w:ascii="Arial" w:hAnsi="Arial" w:cs="Arial"/>
          <w:lang w:val="en-GB"/>
        </w:rPr>
        <w:t>expected structural changes within a stressed system (</w:t>
      </w:r>
      <w:r w:rsidRPr="00E072FC">
        <w:rPr>
          <w:rFonts w:ascii="Arial" w:hAnsi="Arial" w:cs="Arial"/>
        </w:rPr>
        <w:t xml:space="preserve">Griffith, </w:t>
      </w:r>
      <w:proofErr w:type="spellStart"/>
      <w:r w:rsidRPr="00E072FC">
        <w:rPr>
          <w:rFonts w:ascii="Arial" w:hAnsi="Arial" w:cs="Arial"/>
        </w:rPr>
        <w:t>Strutton</w:t>
      </w:r>
      <w:proofErr w:type="spellEnd"/>
      <w:r w:rsidRPr="00E072FC">
        <w:rPr>
          <w:rFonts w:ascii="Arial" w:hAnsi="Arial" w:cs="Arial"/>
        </w:rPr>
        <w:t xml:space="preserve"> &amp; Semmens,</w:t>
      </w:r>
      <w:r w:rsidRPr="00E072FC">
        <w:rPr>
          <w:rFonts w:ascii="Arial" w:hAnsi="Arial" w:cs="Arial"/>
          <w:lang w:val="en-GB"/>
        </w:rPr>
        <w:t xml:space="preserve"> 2018; Kay et al., 2018). </w:t>
      </w:r>
      <w:r w:rsidR="00B0140E">
        <w:rPr>
          <w:rFonts w:ascii="Arial" w:hAnsi="Arial" w:cs="Arial"/>
          <w:lang w:val="en-GB"/>
        </w:rPr>
        <w:t xml:space="preserve">In general, </w:t>
      </w:r>
      <w:r w:rsidR="004E5FB7" w:rsidRPr="00E072FC">
        <w:rPr>
          <w:rFonts w:ascii="Arial" w:hAnsi="Arial" w:cs="Arial"/>
          <w:lang w:val="en-GB"/>
        </w:rPr>
        <w:t xml:space="preserve">system </w:t>
      </w:r>
      <w:r w:rsidR="00B0140E">
        <w:rPr>
          <w:rFonts w:ascii="Arial" w:hAnsi="Arial" w:cs="Arial"/>
          <w:lang w:val="en-GB"/>
        </w:rPr>
        <w:t xml:space="preserve">interactions between </w:t>
      </w:r>
      <w:r w:rsidR="004E5FB7" w:rsidRPr="00E072FC">
        <w:rPr>
          <w:rFonts w:ascii="Arial" w:hAnsi="Arial" w:cs="Arial"/>
          <w:lang w:val="en-GB"/>
        </w:rPr>
        <w:t xml:space="preserve">components are represented by </w:t>
      </w:r>
      <w:r w:rsidR="00B24302" w:rsidRPr="00E072FC">
        <w:rPr>
          <w:rFonts w:ascii="Arial" w:hAnsi="Arial" w:cs="Arial"/>
          <w:lang w:val="en-GB"/>
        </w:rPr>
        <w:t>self-organising</w:t>
      </w:r>
      <w:r w:rsidR="0061038E" w:rsidRPr="00E072FC">
        <w:rPr>
          <w:rFonts w:ascii="Arial" w:hAnsi="Arial" w:cs="Arial"/>
          <w:lang w:val="en-GB"/>
        </w:rPr>
        <w:t xml:space="preserve"> links amongst</w:t>
      </w:r>
      <w:r w:rsidR="00B24302" w:rsidRPr="00E072FC">
        <w:rPr>
          <w:rFonts w:ascii="Arial" w:hAnsi="Arial" w:cs="Arial"/>
          <w:lang w:val="en-GB"/>
        </w:rPr>
        <w:t xml:space="preserve"> </w:t>
      </w:r>
      <w:r w:rsidR="00226BB8" w:rsidRPr="00E072FC">
        <w:rPr>
          <w:rFonts w:ascii="Arial" w:hAnsi="Arial" w:cs="Arial"/>
          <w:lang w:val="en-GB"/>
        </w:rPr>
        <w:t xml:space="preserve">nodes </w:t>
      </w:r>
      <w:r w:rsidR="0061038E" w:rsidRPr="00E072FC">
        <w:rPr>
          <w:rFonts w:ascii="Arial" w:hAnsi="Arial" w:cs="Arial"/>
          <w:lang w:val="en-GB"/>
        </w:rPr>
        <w:t xml:space="preserve">of similar </w:t>
      </w:r>
      <w:r w:rsidR="0024428A" w:rsidRPr="00D512EC">
        <w:rPr>
          <w:rFonts w:ascii="Arial" w:hAnsi="Arial" w:cs="Arial"/>
          <w:lang w:val="en-GB"/>
        </w:rPr>
        <w:t>type (</w:t>
      </w:r>
      <w:r w:rsidR="00956479" w:rsidRPr="00876D4C">
        <w:rPr>
          <w:rFonts w:ascii="Arial" w:hAnsi="Arial" w:cs="Arial"/>
          <w:color w:val="000000" w:themeColor="text1"/>
          <w:lang w:val="en-GB"/>
        </w:rPr>
        <w:t>M</w:t>
      </w:r>
      <w:r w:rsidR="00956479" w:rsidRPr="00E072FC">
        <w:rPr>
          <w:rFonts w:ascii="Arial" w:hAnsi="Arial" w:cs="Arial"/>
          <w:color w:val="000000" w:themeColor="text1"/>
          <w:lang w:val="en-GB"/>
        </w:rPr>
        <w:t xml:space="preserve">ontoya, Pimm, &amp; </w:t>
      </w:r>
      <w:proofErr w:type="spellStart"/>
      <w:r w:rsidR="00956479" w:rsidRPr="00E072FC">
        <w:rPr>
          <w:rFonts w:ascii="Arial" w:hAnsi="Arial" w:cs="Arial"/>
          <w:color w:val="000000" w:themeColor="text1"/>
          <w:lang w:val="en-GB"/>
        </w:rPr>
        <w:t>Solé</w:t>
      </w:r>
      <w:proofErr w:type="spellEnd"/>
      <w:r w:rsidR="00964A82" w:rsidRPr="00E072FC">
        <w:rPr>
          <w:rFonts w:ascii="Arial" w:hAnsi="Arial" w:cs="Arial"/>
          <w:color w:val="000000" w:themeColor="text1"/>
          <w:lang w:val="en-GB"/>
        </w:rPr>
        <w:t>,</w:t>
      </w:r>
      <w:r w:rsidR="0071795B" w:rsidRPr="00E072FC">
        <w:rPr>
          <w:rFonts w:ascii="Arial" w:hAnsi="Arial" w:cs="Arial"/>
          <w:lang w:val="en-GB"/>
        </w:rPr>
        <w:t xml:space="preserve"> 2006; Newman</w:t>
      </w:r>
      <w:r w:rsidR="00964A82" w:rsidRPr="00E072FC">
        <w:rPr>
          <w:rFonts w:ascii="Arial" w:hAnsi="Arial" w:cs="Arial"/>
          <w:lang w:val="en-GB"/>
        </w:rPr>
        <w:t>,</w:t>
      </w:r>
      <w:r w:rsidR="0071795B" w:rsidRPr="00E072FC">
        <w:rPr>
          <w:rFonts w:ascii="Arial" w:hAnsi="Arial" w:cs="Arial"/>
          <w:lang w:val="en-GB"/>
        </w:rPr>
        <w:t xml:space="preserve"> 2010; </w:t>
      </w:r>
      <w:r w:rsidR="00084F73" w:rsidRPr="00E072FC">
        <w:rPr>
          <w:rFonts w:ascii="Arial" w:hAnsi="Arial" w:cs="Arial"/>
          <w:color w:val="000000" w:themeColor="text1"/>
          <w:lang w:val="en-GB"/>
        </w:rPr>
        <w:t xml:space="preserve">Gao, </w:t>
      </w:r>
      <w:proofErr w:type="spellStart"/>
      <w:r w:rsidR="00084F73" w:rsidRPr="00E072FC">
        <w:rPr>
          <w:rFonts w:ascii="Arial" w:hAnsi="Arial" w:cs="Arial"/>
          <w:color w:val="000000" w:themeColor="text1"/>
          <w:lang w:val="en-GB"/>
        </w:rPr>
        <w:t>Barzel</w:t>
      </w:r>
      <w:proofErr w:type="spellEnd"/>
      <w:r w:rsidR="00084F73" w:rsidRPr="00E072FC">
        <w:rPr>
          <w:rFonts w:ascii="Arial" w:hAnsi="Arial" w:cs="Arial"/>
          <w:color w:val="000000" w:themeColor="text1"/>
          <w:lang w:val="en-GB"/>
        </w:rPr>
        <w:t xml:space="preserve"> &amp; </w:t>
      </w:r>
      <w:proofErr w:type="spellStart"/>
      <w:r w:rsidR="00084F73" w:rsidRPr="00E072FC">
        <w:rPr>
          <w:rFonts w:ascii="Arial" w:hAnsi="Arial" w:cs="Arial"/>
          <w:color w:val="000000" w:themeColor="text1"/>
          <w:lang w:val="en-GB"/>
        </w:rPr>
        <w:t>Barabási</w:t>
      </w:r>
      <w:proofErr w:type="spellEnd"/>
      <w:r w:rsidR="00964A82" w:rsidRPr="00E072FC">
        <w:rPr>
          <w:rFonts w:ascii="Arial" w:hAnsi="Arial" w:cs="Arial"/>
          <w:color w:val="000000" w:themeColor="text1"/>
          <w:lang w:val="en-GB"/>
        </w:rPr>
        <w:t>,</w:t>
      </w:r>
      <w:r w:rsidR="0071795B" w:rsidRPr="00E072FC">
        <w:rPr>
          <w:rFonts w:ascii="Arial" w:hAnsi="Arial" w:cs="Arial"/>
          <w:lang w:val="en-GB"/>
        </w:rPr>
        <w:t xml:space="preserve"> 2016; </w:t>
      </w:r>
      <w:proofErr w:type="spellStart"/>
      <w:r w:rsidR="0071795B" w:rsidRPr="00E072FC">
        <w:rPr>
          <w:rFonts w:ascii="Arial" w:hAnsi="Arial" w:cs="Arial"/>
          <w:lang w:val="en-GB"/>
        </w:rPr>
        <w:t>Dakos</w:t>
      </w:r>
      <w:proofErr w:type="spellEnd"/>
      <w:r w:rsidR="0071795B" w:rsidRPr="00E072FC">
        <w:rPr>
          <w:rFonts w:ascii="Arial" w:hAnsi="Arial" w:cs="Arial"/>
          <w:lang w:val="en-GB"/>
        </w:rPr>
        <w:t xml:space="preserve"> &amp; </w:t>
      </w:r>
      <w:proofErr w:type="spellStart"/>
      <w:r w:rsidR="0071795B" w:rsidRPr="00E072FC">
        <w:rPr>
          <w:rFonts w:ascii="Arial" w:hAnsi="Arial" w:cs="Arial"/>
          <w:lang w:val="en-GB"/>
        </w:rPr>
        <w:t>Bascompte</w:t>
      </w:r>
      <w:proofErr w:type="spellEnd"/>
      <w:r w:rsidR="00964A82" w:rsidRPr="00E072FC">
        <w:rPr>
          <w:rFonts w:ascii="Arial" w:hAnsi="Arial" w:cs="Arial"/>
          <w:lang w:val="en-GB"/>
        </w:rPr>
        <w:t>,</w:t>
      </w:r>
      <w:r w:rsidR="0071795B" w:rsidRPr="00E072FC">
        <w:rPr>
          <w:rFonts w:ascii="Arial" w:hAnsi="Arial" w:cs="Arial"/>
          <w:lang w:val="en-GB"/>
        </w:rPr>
        <w:t xml:space="preserve"> 2014)</w:t>
      </w:r>
      <w:r w:rsidR="009C522A" w:rsidRPr="00E072FC">
        <w:rPr>
          <w:rFonts w:ascii="Arial" w:hAnsi="Arial" w:cs="Arial"/>
          <w:lang w:val="en-GB"/>
        </w:rPr>
        <w:t xml:space="preserve">, for example </w:t>
      </w:r>
      <w:r w:rsidR="00B0140E">
        <w:rPr>
          <w:rFonts w:ascii="Arial" w:hAnsi="Arial" w:cs="Arial"/>
          <w:lang w:val="en-GB"/>
        </w:rPr>
        <w:t xml:space="preserve">documents on </w:t>
      </w:r>
      <w:r w:rsidR="004E69A9" w:rsidRPr="00E072FC">
        <w:rPr>
          <w:rFonts w:ascii="Arial" w:hAnsi="Arial" w:cs="Arial"/>
          <w:lang w:val="en-GB"/>
        </w:rPr>
        <w:t>the world wide web</w:t>
      </w:r>
      <w:r w:rsidR="00B0140E">
        <w:rPr>
          <w:rFonts w:ascii="Arial" w:hAnsi="Arial" w:cs="Arial"/>
          <w:lang w:val="en-GB"/>
        </w:rPr>
        <w:t xml:space="preserve"> and</w:t>
      </w:r>
      <w:r w:rsidR="004E69A9" w:rsidRPr="00E072FC">
        <w:rPr>
          <w:rFonts w:ascii="Arial" w:hAnsi="Arial" w:cs="Arial"/>
          <w:lang w:val="en-GB"/>
        </w:rPr>
        <w:t xml:space="preserve"> </w:t>
      </w:r>
      <w:r w:rsidR="009C522A" w:rsidRPr="00E072FC">
        <w:rPr>
          <w:rFonts w:ascii="Arial" w:hAnsi="Arial" w:cs="Arial"/>
          <w:lang w:val="en-GB"/>
        </w:rPr>
        <w:t>humans on social media</w:t>
      </w:r>
      <w:r w:rsidR="00B0140E">
        <w:rPr>
          <w:rFonts w:ascii="Arial" w:hAnsi="Arial" w:cs="Arial"/>
          <w:lang w:val="en-GB"/>
        </w:rPr>
        <w:t xml:space="preserve"> </w:t>
      </w:r>
      <w:r w:rsidR="003B2A24" w:rsidRPr="00E072FC">
        <w:rPr>
          <w:rFonts w:ascii="Arial" w:hAnsi="Arial" w:cs="Arial"/>
          <w:lang w:val="en-GB"/>
        </w:rPr>
        <w:t>(</w:t>
      </w:r>
      <w:r w:rsidR="00BD0B4C" w:rsidRPr="00E072FC">
        <w:rPr>
          <w:rFonts w:ascii="Arial" w:hAnsi="Arial" w:cs="Arial"/>
          <w:color w:val="000000" w:themeColor="text1"/>
          <w:lang w:val="en-GB"/>
        </w:rPr>
        <w:t>Amaral, Scala, Barthelemy &amp; Stanley</w:t>
      </w:r>
      <w:r w:rsidR="00964A82" w:rsidRPr="00E072FC">
        <w:rPr>
          <w:rFonts w:ascii="Arial" w:hAnsi="Arial" w:cs="Arial"/>
          <w:color w:val="000000" w:themeColor="text1"/>
          <w:lang w:val="en-GB"/>
        </w:rPr>
        <w:t>,</w:t>
      </w:r>
      <w:r w:rsidR="003B2A24" w:rsidRPr="00E072FC">
        <w:rPr>
          <w:rFonts w:ascii="Arial" w:hAnsi="Arial" w:cs="Arial"/>
          <w:lang w:val="en-GB"/>
        </w:rPr>
        <w:t xml:space="preserve"> 2000; Watts &amp; </w:t>
      </w:r>
      <w:proofErr w:type="spellStart"/>
      <w:r w:rsidR="003B2A24" w:rsidRPr="00E072FC">
        <w:rPr>
          <w:rFonts w:ascii="Arial" w:hAnsi="Arial" w:cs="Arial"/>
          <w:lang w:val="en-GB"/>
        </w:rPr>
        <w:t>Strogatz</w:t>
      </w:r>
      <w:proofErr w:type="spellEnd"/>
      <w:r w:rsidR="00964A82" w:rsidRPr="00E072FC">
        <w:rPr>
          <w:rFonts w:ascii="Arial" w:hAnsi="Arial" w:cs="Arial"/>
          <w:lang w:val="en-GB"/>
        </w:rPr>
        <w:t>,</w:t>
      </w:r>
      <w:r w:rsidR="003B2A24" w:rsidRPr="00E072FC">
        <w:rPr>
          <w:rFonts w:ascii="Arial" w:hAnsi="Arial" w:cs="Arial"/>
          <w:lang w:val="en-GB"/>
        </w:rPr>
        <w:t xml:space="preserve"> 1998)</w:t>
      </w:r>
      <w:r w:rsidR="009C522A" w:rsidRPr="00E072FC">
        <w:rPr>
          <w:rFonts w:ascii="Arial" w:hAnsi="Arial" w:cs="Arial"/>
          <w:lang w:val="en-GB"/>
        </w:rPr>
        <w:t>.</w:t>
      </w:r>
      <w:r w:rsidR="004E5FB7" w:rsidRPr="00E072FC">
        <w:rPr>
          <w:rFonts w:ascii="Arial" w:hAnsi="Arial" w:cs="Arial"/>
          <w:lang w:val="en-GB"/>
        </w:rPr>
        <w:t xml:space="preserve"> </w:t>
      </w:r>
      <w:r>
        <w:rPr>
          <w:rFonts w:ascii="Arial" w:hAnsi="Arial" w:cs="Arial"/>
          <w:lang w:val="en-GB"/>
        </w:rPr>
        <w:t xml:space="preserve">For ecosystems, self-organizational mechanisms </w:t>
      </w:r>
      <w:r w:rsidR="00933D25">
        <w:rPr>
          <w:rFonts w:ascii="Arial" w:hAnsi="Arial" w:cs="Arial"/>
          <w:lang w:val="en-GB"/>
        </w:rPr>
        <w:t xml:space="preserve">eventually </w:t>
      </w:r>
      <w:r>
        <w:rPr>
          <w:rFonts w:ascii="Arial" w:hAnsi="Arial" w:cs="Arial"/>
          <w:lang w:val="en-GB"/>
        </w:rPr>
        <w:t xml:space="preserve">produce a </w:t>
      </w:r>
      <w:r w:rsidR="005B73C0">
        <w:rPr>
          <w:rFonts w:ascii="Arial" w:hAnsi="Arial" w:cs="Arial"/>
          <w:lang w:val="en-GB"/>
        </w:rPr>
        <w:t>structure</w:t>
      </w:r>
      <w:r>
        <w:rPr>
          <w:rFonts w:ascii="Arial" w:hAnsi="Arial" w:cs="Arial"/>
          <w:lang w:val="en-GB"/>
        </w:rPr>
        <w:t xml:space="preserve"> of species associations and links that </w:t>
      </w:r>
      <w:r>
        <w:rPr>
          <w:rFonts w:ascii="Arial" w:hAnsi="Arial" w:cs="Arial"/>
          <w:u w:color="FFFFFF"/>
          <w:lang w:val="en-GB"/>
        </w:rPr>
        <w:t xml:space="preserve">impart </w:t>
      </w:r>
      <w:r w:rsidR="00B24302" w:rsidRPr="00E072FC">
        <w:rPr>
          <w:rFonts w:ascii="Arial" w:hAnsi="Arial" w:cs="Arial"/>
          <w:u w:color="FFFFFF"/>
          <w:lang w:val="en-GB"/>
        </w:rPr>
        <w:t>functions and</w:t>
      </w:r>
      <w:r w:rsidR="0070264C" w:rsidRPr="00E072FC">
        <w:rPr>
          <w:rFonts w:ascii="Arial" w:hAnsi="Arial" w:cs="Arial"/>
          <w:u w:color="FFFFFF"/>
          <w:lang w:val="en-GB"/>
        </w:rPr>
        <w:t xml:space="preserve"> </w:t>
      </w:r>
      <w:r w:rsidR="00B24302" w:rsidRPr="00E072FC">
        <w:rPr>
          <w:rFonts w:ascii="Arial" w:hAnsi="Arial" w:cs="Arial"/>
          <w:u w:color="FFFFFF"/>
          <w:lang w:val="en-GB"/>
        </w:rPr>
        <w:t>services</w:t>
      </w:r>
      <w:r>
        <w:rPr>
          <w:rFonts w:ascii="Arial" w:hAnsi="Arial" w:cs="Arial"/>
          <w:u w:color="FFFFFF"/>
          <w:lang w:val="en-GB"/>
        </w:rPr>
        <w:t xml:space="preserve"> </w:t>
      </w:r>
      <w:r w:rsidR="009B63C7">
        <w:rPr>
          <w:rFonts w:ascii="Arial" w:hAnsi="Arial" w:cs="Arial"/>
          <w:u w:color="FFFFFF"/>
          <w:lang w:val="en-GB"/>
        </w:rPr>
        <w:t>with more permanence</w:t>
      </w:r>
      <w:r w:rsidR="00933D25">
        <w:rPr>
          <w:rFonts w:ascii="Arial" w:hAnsi="Arial" w:cs="Arial"/>
          <w:u w:color="FFFFFF"/>
          <w:lang w:val="en-GB"/>
        </w:rPr>
        <w:t xml:space="preserve"> than</w:t>
      </w:r>
      <w:r w:rsidR="00933D25" w:rsidRPr="00E072FC">
        <w:rPr>
          <w:rFonts w:ascii="Arial" w:hAnsi="Arial" w:cs="Arial"/>
          <w:u w:color="FFFFFF"/>
          <w:lang w:val="en-GB"/>
        </w:rPr>
        <w:t xml:space="preserve"> </w:t>
      </w:r>
      <w:r w:rsidR="00B24302" w:rsidRPr="00E072FC">
        <w:rPr>
          <w:rFonts w:ascii="Arial" w:hAnsi="Arial" w:cs="Arial"/>
          <w:u w:color="FFFFFF"/>
          <w:lang w:val="en-GB"/>
        </w:rPr>
        <w:t>the compositions of th</w:t>
      </w:r>
      <w:r w:rsidR="00933D25">
        <w:rPr>
          <w:rFonts w:ascii="Arial" w:hAnsi="Arial" w:cs="Arial"/>
          <w:u w:color="FFFFFF"/>
          <w:lang w:val="en-GB"/>
        </w:rPr>
        <w:t xml:space="preserve">e species </w:t>
      </w:r>
      <w:r w:rsidR="004F4650" w:rsidRPr="00E072FC">
        <w:rPr>
          <w:rFonts w:ascii="Arial" w:hAnsi="Arial" w:cs="Arial"/>
          <w:u w:color="FFFFFF"/>
          <w:lang w:val="en-GB"/>
        </w:rPr>
        <w:t>assemblages</w:t>
      </w:r>
      <w:r w:rsidR="007D4B1C">
        <w:rPr>
          <w:rFonts w:ascii="Arial" w:hAnsi="Arial" w:cs="Arial"/>
          <w:u w:color="FFFFFF"/>
          <w:lang w:val="en-GB"/>
        </w:rPr>
        <w:t xml:space="preserve"> </w:t>
      </w:r>
      <w:r w:rsidR="007D4B1C" w:rsidRPr="00E072FC">
        <w:rPr>
          <w:rFonts w:ascii="Arial" w:hAnsi="Arial" w:cs="Arial"/>
          <w:lang w:val="en-GB"/>
        </w:rPr>
        <w:t>(</w:t>
      </w:r>
      <w:proofErr w:type="spellStart"/>
      <w:r w:rsidR="007D4B1C" w:rsidRPr="00E072FC">
        <w:rPr>
          <w:rFonts w:ascii="Arial" w:hAnsi="Arial" w:cs="Arial"/>
          <w:color w:val="000000" w:themeColor="text1"/>
          <w:lang w:val="en-GB"/>
        </w:rPr>
        <w:t>Grönholm</w:t>
      </w:r>
      <w:proofErr w:type="spellEnd"/>
      <w:r w:rsidR="007D4B1C" w:rsidRPr="00E072FC">
        <w:rPr>
          <w:rFonts w:ascii="Arial" w:hAnsi="Arial" w:cs="Arial"/>
          <w:color w:val="000000" w:themeColor="text1"/>
          <w:lang w:val="en-GB"/>
        </w:rPr>
        <w:t xml:space="preserve">, T. &amp; </w:t>
      </w:r>
      <w:proofErr w:type="spellStart"/>
      <w:r w:rsidR="007D4B1C" w:rsidRPr="00E072FC">
        <w:rPr>
          <w:rFonts w:ascii="Arial" w:hAnsi="Arial" w:cs="Arial"/>
          <w:color w:val="000000" w:themeColor="text1"/>
          <w:lang w:val="en-GB"/>
        </w:rPr>
        <w:t>Annila</w:t>
      </w:r>
      <w:proofErr w:type="spellEnd"/>
      <w:r w:rsidR="007D4B1C" w:rsidRPr="00E072FC">
        <w:rPr>
          <w:rFonts w:ascii="Arial" w:hAnsi="Arial" w:cs="Arial"/>
          <w:color w:val="000000" w:themeColor="text1"/>
          <w:lang w:val="en-GB"/>
        </w:rPr>
        <w:t xml:space="preserve">, 2007; </w:t>
      </w:r>
      <w:proofErr w:type="spellStart"/>
      <w:r w:rsidR="007D4B1C" w:rsidRPr="00E072FC">
        <w:rPr>
          <w:rFonts w:ascii="Arial" w:hAnsi="Arial" w:cs="Arial"/>
          <w:color w:val="000000" w:themeColor="text1"/>
          <w:lang w:val="en-GB"/>
        </w:rPr>
        <w:t>Mitzenmacher</w:t>
      </w:r>
      <w:proofErr w:type="spellEnd"/>
      <w:r w:rsidR="007D4B1C" w:rsidRPr="00E072FC">
        <w:rPr>
          <w:rFonts w:ascii="Arial" w:hAnsi="Arial" w:cs="Arial"/>
          <w:color w:val="000000" w:themeColor="text1"/>
          <w:lang w:val="en-GB"/>
        </w:rPr>
        <w:t>, 2004</w:t>
      </w:r>
      <w:r w:rsidR="007D4B1C" w:rsidRPr="00E072FC">
        <w:rPr>
          <w:rFonts w:ascii="Arial" w:hAnsi="Arial" w:cs="Arial"/>
          <w:lang w:val="en-GB"/>
        </w:rPr>
        <w:t>)</w:t>
      </w:r>
      <w:r w:rsidR="0056426F" w:rsidRPr="00E072FC">
        <w:rPr>
          <w:rFonts w:ascii="Arial" w:hAnsi="Arial" w:cs="Arial"/>
          <w:u w:color="FFFFFF"/>
          <w:lang w:val="en-GB"/>
        </w:rPr>
        <w:t xml:space="preserve">. </w:t>
      </w:r>
      <w:r w:rsidR="00933D25">
        <w:rPr>
          <w:rFonts w:ascii="Arial" w:hAnsi="Arial" w:cs="Arial"/>
          <w:u w:color="FFFFFF"/>
          <w:lang w:val="en-GB"/>
        </w:rPr>
        <w:t xml:space="preserve">The functions and services are maintained by negative feedback controls which together make the ecosystem resilient </w:t>
      </w:r>
      <w:proofErr w:type="gramStart"/>
      <w:r w:rsidR="00933D25">
        <w:rPr>
          <w:rFonts w:ascii="Arial" w:hAnsi="Arial" w:cs="Arial"/>
          <w:u w:color="FFFFFF"/>
          <w:lang w:val="en-GB"/>
        </w:rPr>
        <w:t xml:space="preserve">to </w:t>
      </w:r>
      <w:r w:rsidR="0070264C" w:rsidRPr="00E072FC">
        <w:rPr>
          <w:rFonts w:ascii="Arial" w:hAnsi="Arial" w:cs="Arial"/>
          <w:u w:color="FFFFFF"/>
          <w:lang w:val="en-GB"/>
        </w:rPr>
        <w:t xml:space="preserve"> exogenous</w:t>
      </w:r>
      <w:proofErr w:type="gramEnd"/>
      <w:r w:rsidR="0070264C" w:rsidRPr="00E072FC">
        <w:rPr>
          <w:rFonts w:ascii="Arial" w:hAnsi="Arial" w:cs="Arial"/>
          <w:u w:color="FFFFFF"/>
          <w:lang w:val="en-GB"/>
        </w:rPr>
        <w:t xml:space="preserve"> stressors</w:t>
      </w:r>
      <w:r w:rsidR="00B24302" w:rsidRPr="00E072FC">
        <w:rPr>
          <w:rFonts w:ascii="Arial" w:hAnsi="Arial" w:cs="Arial"/>
          <w:u w:color="FFFFFF"/>
          <w:lang w:val="en-GB"/>
        </w:rPr>
        <w:t xml:space="preserve">. </w:t>
      </w:r>
      <w:r w:rsidR="00933D25">
        <w:rPr>
          <w:rFonts w:ascii="Arial" w:hAnsi="Arial" w:cs="Arial"/>
          <w:u w:color="FFFFFF"/>
          <w:lang w:val="en-GB"/>
        </w:rPr>
        <w:t>Ecosystems that are no longer able to absorb stress will show modifie</w:t>
      </w:r>
      <w:r w:rsidR="005B73C0">
        <w:rPr>
          <w:rFonts w:ascii="Arial" w:hAnsi="Arial" w:cs="Arial"/>
          <w:u w:color="FFFFFF"/>
          <w:lang w:val="en-GB"/>
        </w:rPr>
        <w:t>d</w:t>
      </w:r>
      <w:r w:rsidR="00933D25">
        <w:rPr>
          <w:rFonts w:ascii="Arial" w:hAnsi="Arial" w:cs="Arial"/>
          <w:u w:color="FFFFFF"/>
          <w:lang w:val="en-GB"/>
        </w:rPr>
        <w:t xml:space="preserve"> structures of species associations and links.</w:t>
      </w:r>
    </w:p>
    <w:p w14:paraId="0D9CD58F" w14:textId="77777777" w:rsidR="00933D25" w:rsidRDefault="00933D25" w:rsidP="00490EC2">
      <w:pPr>
        <w:rPr>
          <w:rFonts w:ascii="Arial" w:hAnsi="Arial" w:cs="Arial"/>
          <w:u w:color="FFFFFF"/>
          <w:lang w:val="en-GB"/>
        </w:rPr>
      </w:pPr>
    </w:p>
    <w:p w14:paraId="64347469" w14:textId="624F1D76" w:rsidR="00DF68AF" w:rsidRPr="00E072FC" w:rsidRDefault="00A25AFB" w:rsidP="00490EC2">
      <w:pPr>
        <w:rPr>
          <w:rFonts w:ascii="Arial" w:hAnsi="Arial" w:cs="Arial"/>
          <w:lang w:val="en-GB"/>
        </w:rPr>
      </w:pPr>
      <w:r w:rsidRPr="00E072FC">
        <w:rPr>
          <w:rFonts w:ascii="Arial" w:hAnsi="Arial" w:cs="Arial"/>
          <w:u w:color="FFFFFF"/>
          <w:lang w:val="en-GB"/>
        </w:rPr>
        <w:t>N</w:t>
      </w:r>
      <w:r w:rsidR="009C522A" w:rsidRPr="00E072FC">
        <w:rPr>
          <w:rFonts w:ascii="Arial" w:hAnsi="Arial" w:cs="Arial"/>
          <w:u w:color="FFFFFF"/>
          <w:lang w:val="en-GB"/>
        </w:rPr>
        <w:t>ot all ecological</w:t>
      </w:r>
      <w:r w:rsidR="00560E08" w:rsidRPr="00E072FC">
        <w:rPr>
          <w:rFonts w:ascii="Arial" w:hAnsi="Arial" w:cs="Arial"/>
          <w:u w:color="FFFFFF"/>
          <w:lang w:val="en-GB"/>
        </w:rPr>
        <w:t xml:space="preserve"> systems</w:t>
      </w:r>
      <w:r w:rsidR="00933D25">
        <w:rPr>
          <w:rFonts w:ascii="Arial" w:hAnsi="Arial" w:cs="Arial"/>
          <w:u w:color="FFFFFF"/>
          <w:lang w:val="en-GB"/>
        </w:rPr>
        <w:t xml:space="preserve"> </w:t>
      </w:r>
      <w:r w:rsidR="00560E08" w:rsidRPr="00E072FC">
        <w:rPr>
          <w:rFonts w:ascii="Arial" w:hAnsi="Arial" w:cs="Arial"/>
          <w:u w:color="FFFFFF"/>
          <w:lang w:val="en-GB"/>
        </w:rPr>
        <w:t>present</w:t>
      </w:r>
      <w:r w:rsidR="009C522A" w:rsidRPr="00E072FC">
        <w:rPr>
          <w:rFonts w:ascii="Arial" w:hAnsi="Arial" w:cs="Arial"/>
          <w:u w:color="FFFFFF"/>
          <w:lang w:val="en-GB"/>
        </w:rPr>
        <w:t xml:space="preserve"> networks </w:t>
      </w:r>
      <w:r w:rsidR="00560E08" w:rsidRPr="00E072FC">
        <w:rPr>
          <w:rFonts w:ascii="Arial" w:hAnsi="Arial" w:cs="Arial"/>
          <w:u w:color="FFFFFF"/>
          <w:lang w:val="en-GB"/>
        </w:rPr>
        <w:t xml:space="preserve">likely to have a </w:t>
      </w:r>
      <w:r w:rsidR="009C522A" w:rsidRPr="00E072FC">
        <w:rPr>
          <w:rFonts w:ascii="Arial" w:hAnsi="Arial" w:cs="Arial"/>
          <w:u w:color="FFFFFF"/>
          <w:lang w:val="en-GB"/>
        </w:rPr>
        <w:t xml:space="preserve">coherent </w:t>
      </w:r>
      <w:r w:rsidR="00ED37DE" w:rsidRPr="00E072FC">
        <w:rPr>
          <w:rFonts w:ascii="Arial" w:hAnsi="Arial" w:cs="Arial"/>
          <w:u w:color="FFFFFF"/>
          <w:lang w:val="en-GB"/>
        </w:rPr>
        <w:t xml:space="preserve">set of </w:t>
      </w:r>
      <w:r w:rsidR="009C522A" w:rsidRPr="00E072FC">
        <w:rPr>
          <w:rFonts w:ascii="Arial" w:hAnsi="Arial" w:cs="Arial"/>
          <w:u w:color="FFFFFF"/>
          <w:lang w:val="en-GB"/>
        </w:rPr>
        <w:t>self-organisational rules</w:t>
      </w:r>
      <w:r w:rsidR="00560E08" w:rsidRPr="00E072FC">
        <w:rPr>
          <w:rFonts w:ascii="Arial" w:hAnsi="Arial" w:cs="Arial"/>
          <w:u w:color="FFFFFF"/>
          <w:lang w:val="en-GB"/>
        </w:rPr>
        <w:t xml:space="preserve">. For example, food webs </w:t>
      </w:r>
      <w:r w:rsidR="00430A10" w:rsidRPr="00E072FC">
        <w:rPr>
          <w:rFonts w:ascii="Arial" w:hAnsi="Arial" w:cs="Arial"/>
          <w:u w:color="FFFFFF"/>
          <w:lang w:val="en-GB"/>
        </w:rPr>
        <w:t xml:space="preserve">generally encompass diverse </w:t>
      </w:r>
      <w:r w:rsidR="00560E08" w:rsidRPr="00E072FC">
        <w:rPr>
          <w:rFonts w:ascii="Arial" w:hAnsi="Arial" w:cs="Arial"/>
          <w:u w:color="FFFFFF"/>
          <w:lang w:val="en-GB"/>
        </w:rPr>
        <w:t>species functions, and empirical data invariably have uneven representation across trophic levels</w:t>
      </w:r>
      <w:r w:rsidR="007B0652" w:rsidRPr="00E072FC">
        <w:rPr>
          <w:rFonts w:ascii="Arial" w:hAnsi="Arial" w:cs="Arial"/>
          <w:u w:color="FFFFFF"/>
          <w:lang w:val="en-GB"/>
        </w:rPr>
        <w:t xml:space="preserve"> (</w:t>
      </w:r>
      <w:r w:rsidR="007B0652" w:rsidRPr="00E072FC">
        <w:rPr>
          <w:rFonts w:ascii="Arial" w:hAnsi="Arial" w:cs="Arial"/>
          <w:color w:val="000000" w:themeColor="text1"/>
          <w:lang w:val="en-GB"/>
        </w:rPr>
        <w:t>Amaral et al.</w:t>
      </w:r>
      <w:r w:rsidR="00964A82" w:rsidRPr="00E072FC">
        <w:rPr>
          <w:rFonts w:ascii="Arial" w:hAnsi="Arial" w:cs="Arial"/>
          <w:color w:val="000000" w:themeColor="text1"/>
          <w:lang w:val="en-GB"/>
        </w:rPr>
        <w:t>,</w:t>
      </w:r>
      <w:r w:rsidR="007B0652" w:rsidRPr="00E072FC">
        <w:rPr>
          <w:rFonts w:ascii="Arial" w:hAnsi="Arial" w:cs="Arial"/>
          <w:color w:val="000000" w:themeColor="text1"/>
          <w:lang w:val="en-GB"/>
        </w:rPr>
        <w:t xml:space="preserve"> 2000; </w:t>
      </w:r>
      <w:proofErr w:type="spellStart"/>
      <w:r w:rsidR="0045149A" w:rsidRPr="00E072FC">
        <w:rPr>
          <w:rFonts w:ascii="Arial" w:hAnsi="Arial" w:cs="Arial"/>
          <w:color w:val="000000" w:themeColor="text1"/>
          <w:lang w:val="en-GB"/>
        </w:rPr>
        <w:t>Jordano</w:t>
      </w:r>
      <w:proofErr w:type="spellEnd"/>
      <w:r w:rsidR="0045149A" w:rsidRPr="00E072FC">
        <w:rPr>
          <w:rFonts w:ascii="Arial" w:hAnsi="Arial" w:cs="Arial"/>
          <w:color w:val="000000" w:themeColor="text1"/>
          <w:lang w:val="en-GB"/>
        </w:rPr>
        <w:t xml:space="preserve">, </w:t>
      </w:r>
      <w:proofErr w:type="spellStart"/>
      <w:r w:rsidR="0045149A" w:rsidRPr="00E072FC">
        <w:rPr>
          <w:rFonts w:ascii="Arial" w:hAnsi="Arial" w:cs="Arial"/>
          <w:color w:val="000000" w:themeColor="text1"/>
          <w:lang w:val="en-GB"/>
        </w:rPr>
        <w:t>Bascompte</w:t>
      </w:r>
      <w:proofErr w:type="spellEnd"/>
      <w:r w:rsidR="0045149A" w:rsidRPr="00E072FC">
        <w:rPr>
          <w:rFonts w:ascii="Arial" w:hAnsi="Arial" w:cs="Arial"/>
          <w:color w:val="000000" w:themeColor="text1"/>
          <w:lang w:val="en-GB"/>
        </w:rPr>
        <w:t xml:space="preserve"> &amp; Olesen</w:t>
      </w:r>
      <w:r w:rsidR="00964A82" w:rsidRPr="00E072FC">
        <w:rPr>
          <w:rFonts w:ascii="Arial" w:hAnsi="Arial" w:cs="Arial"/>
          <w:color w:val="000000" w:themeColor="text1"/>
          <w:lang w:val="en-GB"/>
        </w:rPr>
        <w:t>,</w:t>
      </w:r>
      <w:r w:rsidR="007B0652" w:rsidRPr="00E072FC">
        <w:rPr>
          <w:rFonts w:ascii="Arial" w:hAnsi="Arial" w:cs="Arial"/>
          <w:color w:val="000000" w:themeColor="text1"/>
          <w:lang w:val="en-GB"/>
        </w:rPr>
        <w:t xml:space="preserve"> 2003; Montoya &amp; </w:t>
      </w:r>
      <w:proofErr w:type="spellStart"/>
      <w:r w:rsidR="007B0652" w:rsidRPr="00E072FC">
        <w:rPr>
          <w:rFonts w:ascii="Arial" w:hAnsi="Arial" w:cs="Arial"/>
          <w:color w:val="000000" w:themeColor="text1"/>
          <w:lang w:val="en-GB"/>
        </w:rPr>
        <w:t>Solé</w:t>
      </w:r>
      <w:proofErr w:type="spellEnd"/>
      <w:r w:rsidR="00964A82" w:rsidRPr="00E072FC">
        <w:rPr>
          <w:rFonts w:ascii="Arial" w:hAnsi="Arial" w:cs="Arial"/>
          <w:color w:val="000000" w:themeColor="text1"/>
          <w:lang w:val="en-GB"/>
        </w:rPr>
        <w:t>,</w:t>
      </w:r>
      <w:r w:rsidR="007B0652" w:rsidRPr="00E072FC">
        <w:rPr>
          <w:rFonts w:ascii="Arial" w:hAnsi="Arial" w:cs="Arial"/>
          <w:color w:val="000000" w:themeColor="text1"/>
          <w:lang w:val="en-GB"/>
        </w:rPr>
        <w:t xml:space="preserve"> 2003</w:t>
      </w:r>
      <w:r w:rsidR="007B0652" w:rsidRPr="00E072FC">
        <w:rPr>
          <w:rFonts w:ascii="Arial" w:hAnsi="Arial" w:cs="Arial"/>
          <w:u w:color="FFFFFF"/>
          <w:lang w:val="en-GB"/>
        </w:rPr>
        <w:t>)</w:t>
      </w:r>
      <w:r w:rsidR="00560E08" w:rsidRPr="00E072FC">
        <w:rPr>
          <w:rFonts w:ascii="Arial" w:hAnsi="Arial" w:cs="Arial"/>
          <w:lang w:val="en-GB"/>
        </w:rPr>
        <w:t>.</w:t>
      </w:r>
      <w:r w:rsidR="00ED37DE" w:rsidRPr="00E072FC">
        <w:rPr>
          <w:rFonts w:ascii="Arial" w:hAnsi="Arial" w:cs="Arial"/>
          <w:lang w:val="en-GB"/>
        </w:rPr>
        <w:t xml:space="preserve"> </w:t>
      </w:r>
      <w:r w:rsidR="0070264C" w:rsidRPr="00E072FC">
        <w:rPr>
          <w:rFonts w:ascii="Arial" w:hAnsi="Arial" w:cs="Arial"/>
          <w:lang w:val="en-GB"/>
        </w:rPr>
        <w:t>W</w:t>
      </w:r>
      <w:r w:rsidR="00ED37DE" w:rsidRPr="00E072FC">
        <w:rPr>
          <w:rFonts w:ascii="Arial" w:hAnsi="Arial" w:cs="Arial"/>
          <w:lang w:val="en-GB"/>
        </w:rPr>
        <w:t>ithin a</w:t>
      </w:r>
      <w:r w:rsidR="0070264C" w:rsidRPr="00E072FC">
        <w:rPr>
          <w:rFonts w:ascii="Arial" w:hAnsi="Arial" w:cs="Arial"/>
          <w:lang w:val="en-GB"/>
        </w:rPr>
        <w:t xml:space="preserve"> single</w:t>
      </w:r>
      <w:r w:rsidR="00ED37DE" w:rsidRPr="00E072FC">
        <w:rPr>
          <w:rFonts w:ascii="Arial" w:hAnsi="Arial" w:cs="Arial"/>
          <w:lang w:val="en-GB"/>
        </w:rPr>
        <w:t xml:space="preserve"> trophic level</w:t>
      </w:r>
      <w:r w:rsidR="0070264C" w:rsidRPr="00E072FC">
        <w:rPr>
          <w:rFonts w:ascii="Arial" w:hAnsi="Arial" w:cs="Arial"/>
          <w:lang w:val="en-GB"/>
        </w:rPr>
        <w:t>, nevertheless,</w:t>
      </w:r>
      <w:r w:rsidR="00D03504" w:rsidRPr="00E072FC">
        <w:rPr>
          <w:rFonts w:ascii="Arial" w:hAnsi="Arial" w:cs="Arial"/>
          <w:lang w:val="en-GB"/>
        </w:rPr>
        <w:t xml:space="preserve"> </w:t>
      </w:r>
      <w:r w:rsidR="00ED37DE" w:rsidRPr="00E072FC">
        <w:rPr>
          <w:rFonts w:ascii="Arial" w:hAnsi="Arial" w:cs="Arial"/>
          <w:lang w:val="en-GB"/>
        </w:rPr>
        <w:t xml:space="preserve">the network of species comprising an ecological </w:t>
      </w:r>
      <w:r w:rsidR="00502382" w:rsidRPr="00E072FC">
        <w:rPr>
          <w:rFonts w:ascii="Arial" w:hAnsi="Arial" w:cs="Arial"/>
          <w:lang w:val="en-GB"/>
        </w:rPr>
        <w:t xml:space="preserve">assemblage </w:t>
      </w:r>
      <w:r w:rsidR="00ED37DE" w:rsidRPr="00E072FC">
        <w:rPr>
          <w:rFonts w:ascii="Arial" w:hAnsi="Arial" w:cs="Arial"/>
          <w:lang w:val="en-GB"/>
        </w:rPr>
        <w:lastRenderedPageBreak/>
        <w:t>may have similar high-</w:t>
      </w:r>
      <w:r w:rsidR="00933D25">
        <w:rPr>
          <w:rFonts w:ascii="Arial" w:hAnsi="Arial" w:cs="Arial"/>
          <w:lang w:val="en-GB"/>
        </w:rPr>
        <w:t>level</w:t>
      </w:r>
      <w:r w:rsidR="00ED37DE" w:rsidRPr="00E072FC">
        <w:rPr>
          <w:rFonts w:ascii="Arial" w:hAnsi="Arial" w:cs="Arial"/>
          <w:lang w:val="en-GB"/>
        </w:rPr>
        <w:t xml:space="preserve"> function</w:t>
      </w:r>
      <w:r w:rsidR="00D85A1C" w:rsidRPr="00E072FC">
        <w:rPr>
          <w:rFonts w:ascii="Arial" w:hAnsi="Arial" w:cs="Arial"/>
          <w:lang w:val="en-GB"/>
        </w:rPr>
        <w:t>ality</w:t>
      </w:r>
      <w:r w:rsidR="00140999" w:rsidRPr="00E072FC">
        <w:rPr>
          <w:rFonts w:ascii="Arial" w:hAnsi="Arial" w:cs="Arial"/>
          <w:lang w:val="en-GB"/>
        </w:rPr>
        <w:t xml:space="preserve"> in the form of energy links to the environment and other trophic levels</w:t>
      </w:r>
      <w:r w:rsidR="00ED37DE" w:rsidRPr="00E072FC">
        <w:rPr>
          <w:rFonts w:ascii="Arial" w:hAnsi="Arial" w:cs="Arial"/>
          <w:lang w:val="en-GB"/>
        </w:rPr>
        <w:t xml:space="preserve">. For this type of system, network theory makes a general prediction </w:t>
      </w:r>
      <w:r w:rsidR="00D85A1C" w:rsidRPr="00E072FC">
        <w:rPr>
          <w:rFonts w:ascii="Arial" w:hAnsi="Arial" w:cs="Arial"/>
          <w:lang w:val="en-GB"/>
        </w:rPr>
        <w:t>applicable to a</w:t>
      </w:r>
      <w:r w:rsidR="00ED37DE" w:rsidRPr="00E072FC">
        <w:rPr>
          <w:rFonts w:ascii="Arial" w:hAnsi="Arial" w:cs="Arial"/>
          <w:lang w:val="en-GB"/>
        </w:rPr>
        <w:t xml:space="preserve"> constant set of boundary conditions</w:t>
      </w:r>
      <w:r w:rsidR="00EA5123" w:rsidRPr="00E072FC">
        <w:rPr>
          <w:rFonts w:ascii="Arial" w:hAnsi="Arial" w:cs="Arial"/>
          <w:lang w:val="en-GB"/>
        </w:rPr>
        <w:t>:</w:t>
      </w:r>
      <w:r w:rsidR="00ED37DE" w:rsidRPr="00E072FC">
        <w:rPr>
          <w:rFonts w:ascii="Arial" w:hAnsi="Arial" w:cs="Arial"/>
          <w:lang w:val="en-GB"/>
        </w:rPr>
        <w:t xml:space="preserve"> that the system will self-organise to reach h</w:t>
      </w:r>
      <w:r w:rsidR="004E5FB7" w:rsidRPr="00E072FC">
        <w:rPr>
          <w:rFonts w:ascii="Arial" w:hAnsi="Arial" w:cs="Arial"/>
          <w:lang w:val="en-GB"/>
        </w:rPr>
        <w:t>igh levels of heterogeneity and structural complexity</w:t>
      </w:r>
      <w:r w:rsidR="00B41DDA" w:rsidRPr="00E072FC">
        <w:rPr>
          <w:rFonts w:ascii="Arial" w:hAnsi="Arial" w:cs="Arial"/>
          <w:lang w:val="en-GB"/>
        </w:rPr>
        <w:t xml:space="preserve"> (</w:t>
      </w:r>
      <w:r w:rsidR="00B41DDA" w:rsidRPr="00E072FC">
        <w:rPr>
          <w:rFonts w:ascii="Arial" w:hAnsi="Arial" w:cs="Arial"/>
          <w:color w:val="000000" w:themeColor="text1"/>
          <w:lang w:val="en-GB"/>
        </w:rPr>
        <w:t>Amaral et al.</w:t>
      </w:r>
      <w:r w:rsidR="00964A82" w:rsidRPr="00E072FC">
        <w:rPr>
          <w:rFonts w:ascii="Arial" w:hAnsi="Arial" w:cs="Arial"/>
          <w:color w:val="000000" w:themeColor="text1"/>
          <w:lang w:val="en-GB"/>
        </w:rPr>
        <w:t>,</w:t>
      </w:r>
      <w:r w:rsidR="00B41DDA" w:rsidRPr="00E072FC">
        <w:rPr>
          <w:rFonts w:ascii="Arial" w:hAnsi="Arial" w:cs="Arial"/>
          <w:color w:val="000000" w:themeColor="text1"/>
          <w:lang w:val="en-GB"/>
        </w:rPr>
        <w:t xml:space="preserve"> 2000; </w:t>
      </w:r>
      <w:r w:rsidR="00B41DDA" w:rsidRPr="00E072FC">
        <w:rPr>
          <w:rFonts w:ascii="Arial" w:hAnsi="Arial" w:cs="Arial"/>
          <w:lang w:val="en-GB"/>
        </w:rPr>
        <w:t xml:space="preserve">Watts &amp; </w:t>
      </w:r>
      <w:proofErr w:type="spellStart"/>
      <w:r w:rsidR="00B41DDA" w:rsidRPr="00E072FC">
        <w:rPr>
          <w:rFonts w:ascii="Arial" w:hAnsi="Arial" w:cs="Arial"/>
          <w:lang w:val="en-GB"/>
        </w:rPr>
        <w:t>Strogatz</w:t>
      </w:r>
      <w:proofErr w:type="spellEnd"/>
      <w:r w:rsidR="00964A82" w:rsidRPr="00E072FC">
        <w:rPr>
          <w:rFonts w:ascii="Arial" w:hAnsi="Arial" w:cs="Arial"/>
          <w:lang w:val="en-GB"/>
        </w:rPr>
        <w:t>,</w:t>
      </w:r>
      <w:r w:rsidR="00B41DDA" w:rsidRPr="00E072FC">
        <w:rPr>
          <w:rFonts w:ascii="Arial" w:hAnsi="Arial" w:cs="Arial"/>
          <w:lang w:val="en-GB"/>
        </w:rPr>
        <w:t xml:space="preserve"> 1998; </w:t>
      </w:r>
      <w:proofErr w:type="spellStart"/>
      <w:r w:rsidR="00B41DDA" w:rsidRPr="00E072FC">
        <w:rPr>
          <w:rFonts w:ascii="Arial" w:hAnsi="Arial" w:cs="Arial"/>
          <w:color w:val="000000" w:themeColor="text1"/>
          <w:lang w:val="en-GB"/>
        </w:rPr>
        <w:t>Barabási</w:t>
      </w:r>
      <w:proofErr w:type="spellEnd"/>
      <w:r w:rsidR="00B41DDA" w:rsidRPr="00E072FC">
        <w:rPr>
          <w:rFonts w:ascii="Arial" w:hAnsi="Arial" w:cs="Arial"/>
          <w:color w:val="000000" w:themeColor="text1"/>
          <w:lang w:val="en-GB"/>
        </w:rPr>
        <w:t xml:space="preserve"> &amp; Albert</w:t>
      </w:r>
      <w:r w:rsidR="00964A82" w:rsidRPr="00E072FC">
        <w:rPr>
          <w:rFonts w:ascii="Arial" w:hAnsi="Arial" w:cs="Arial"/>
          <w:color w:val="000000" w:themeColor="text1"/>
          <w:lang w:val="en-GB"/>
        </w:rPr>
        <w:t>,</w:t>
      </w:r>
      <w:r w:rsidR="00B41DDA" w:rsidRPr="00E072FC">
        <w:rPr>
          <w:rFonts w:ascii="Arial" w:hAnsi="Arial" w:cs="Arial"/>
          <w:color w:val="000000" w:themeColor="text1"/>
          <w:lang w:val="en-GB"/>
        </w:rPr>
        <w:t xml:space="preserve"> 1999; </w:t>
      </w:r>
      <w:proofErr w:type="spellStart"/>
      <w:r w:rsidR="00B41DDA" w:rsidRPr="00E072FC">
        <w:rPr>
          <w:rFonts w:ascii="Arial" w:hAnsi="Arial" w:cs="Arial"/>
          <w:color w:val="000000" w:themeColor="text1"/>
          <w:lang w:val="en-GB"/>
        </w:rPr>
        <w:t>Caldarelli</w:t>
      </w:r>
      <w:proofErr w:type="spellEnd"/>
      <w:r w:rsidR="00964A82" w:rsidRPr="00E072FC">
        <w:rPr>
          <w:rFonts w:ascii="Arial" w:hAnsi="Arial" w:cs="Arial"/>
          <w:color w:val="000000" w:themeColor="text1"/>
          <w:lang w:val="en-GB"/>
        </w:rPr>
        <w:t>,</w:t>
      </w:r>
      <w:r w:rsidR="00B41DDA" w:rsidRPr="00E072FC">
        <w:rPr>
          <w:rFonts w:ascii="Arial" w:hAnsi="Arial" w:cs="Arial"/>
          <w:color w:val="000000" w:themeColor="text1"/>
          <w:lang w:val="en-GB"/>
        </w:rPr>
        <w:t xml:space="preserve"> 2007</w:t>
      </w:r>
      <w:r w:rsidR="00C566EA" w:rsidRPr="00E072FC">
        <w:rPr>
          <w:rFonts w:ascii="Arial" w:hAnsi="Arial" w:cs="Arial"/>
          <w:lang w:val="en-GB"/>
        </w:rPr>
        <w:t>)</w:t>
      </w:r>
      <w:r w:rsidR="00070396" w:rsidRPr="00E072FC">
        <w:rPr>
          <w:rFonts w:ascii="Arial" w:hAnsi="Arial" w:cs="Arial"/>
          <w:lang w:val="en-GB"/>
        </w:rPr>
        <w:t xml:space="preserve">. </w:t>
      </w:r>
      <w:r w:rsidRPr="00E072FC">
        <w:rPr>
          <w:rFonts w:ascii="Arial" w:hAnsi="Arial" w:cs="Arial"/>
          <w:lang w:val="en-GB"/>
        </w:rPr>
        <w:t xml:space="preserve">Nodes tend to </w:t>
      </w:r>
      <w:r w:rsidR="00242049" w:rsidRPr="00E072FC">
        <w:rPr>
          <w:rFonts w:ascii="Arial" w:hAnsi="Arial" w:cs="Arial"/>
          <w:lang w:val="en-GB"/>
        </w:rPr>
        <w:t>cluster weakly</w:t>
      </w:r>
      <w:r w:rsidR="009D3621" w:rsidRPr="00E072FC">
        <w:rPr>
          <w:rFonts w:ascii="Arial" w:hAnsi="Arial" w:cs="Arial"/>
          <w:lang w:val="en-GB"/>
        </w:rPr>
        <w:t xml:space="preserve"> in terms of </w:t>
      </w:r>
      <w:r w:rsidR="00242049" w:rsidRPr="00E072FC">
        <w:rPr>
          <w:rFonts w:ascii="Arial" w:hAnsi="Arial" w:cs="Arial"/>
          <w:lang w:val="en-GB"/>
        </w:rPr>
        <w:t xml:space="preserve">having a low realised </w:t>
      </w:r>
      <w:r w:rsidR="009D3621" w:rsidRPr="00E072FC">
        <w:rPr>
          <w:rFonts w:ascii="Arial" w:hAnsi="Arial" w:cs="Arial"/>
          <w:lang w:val="en-GB"/>
        </w:rPr>
        <w:t>fraction of possible connect</w:t>
      </w:r>
      <w:r w:rsidR="00242049" w:rsidRPr="00E072FC">
        <w:rPr>
          <w:rFonts w:ascii="Arial" w:hAnsi="Arial" w:cs="Arial"/>
          <w:lang w:val="en-GB"/>
        </w:rPr>
        <w:t>ion</w:t>
      </w:r>
      <w:r w:rsidR="009D3621" w:rsidRPr="00E072FC">
        <w:rPr>
          <w:rFonts w:ascii="Arial" w:hAnsi="Arial" w:cs="Arial"/>
          <w:lang w:val="en-GB"/>
        </w:rPr>
        <w:t>s</w:t>
      </w:r>
      <w:r w:rsidR="00AD25BE" w:rsidRPr="00E072FC">
        <w:rPr>
          <w:rFonts w:ascii="Arial" w:hAnsi="Arial" w:cs="Arial"/>
          <w:lang w:val="en-GB"/>
        </w:rPr>
        <w:t xml:space="preserve"> (Watts &amp; </w:t>
      </w:r>
      <w:proofErr w:type="spellStart"/>
      <w:r w:rsidR="00AD25BE" w:rsidRPr="00E072FC">
        <w:rPr>
          <w:rFonts w:ascii="Arial" w:hAnsi="Arial" w:cs="Arial"/>
          <w:lang w:val="en-GB"/>
        </w:rPr>
        <w:t>Strogatz</w:t>
      </w:r>
      <w:proofErr w:type="spellEnd"/>
      <w:r w:rsidR="00964A82" w:rsidRPr="00E072FC">
        <w:rPr>
          <w:rFonts w:ascii="Arial" w:hAnsi="Arial" w:cs="Arial"/>
          <w:lang w:val="en-GB"/>
        </w:rPr>
        <w:t>,</w:t>
      </w:r>
      <w:r w:rsidR="00AD25BE" w:rsidRPr="00E072FC">
        <w:rPr>
          <w:rFonts w:ascii="Arial" w:hAnsi="Arial" w:cs="Arial"/>
          <w:lang w:val="en-GB"/>
        </w:rPr>
        <w:t xml:space="preserve"> 1998)</w:t>
      </w:r>
      <w:r w:rsidR="00287301" w:rsidRPr="00E072FC">
        <w:rPr>
          <w:rFonts w:ascii="Arial" w:hAnsi="Arial" w:cs="Arial"/>
          <w:lang w:val="en-GB"/>
        </w:rPr>
        <w:t xml:space="preserve">. The frequency distribution of connections consequently shows </w:t>
      </w:r>
      <w:r w:rsidR="00B24302" w:rsidRPr="00E072FC">
        <w:rPr>
          <w:rFonts w:ascii="Arial" w:hAnsi="Arial" w:cs="Arial"/>
          <w:lang w:val="en-GB"/>
        </w:rPr>
        <w:t>positive</w:t>
      </w:r>
      <w:r w:rsidR="00A95CCA" w:rsidRPr="00E072FC">
        <w:rPr>
          <w:rFonts w:ascii="Arial" w:hAnsi="Arial" w:cs="Arial"/>
          <w:lang w:val="en-GB"/>
        </w:rPr>
        <w:t xml:space="preserve"> (right-hand)</w:t>
      </w:r>
      <w:r w:rsidR="00B24302" w:rsidRPr="00E072FC">
        <w:rPr>
          <w:rFonts w:ascii="Arial" w:hAnsi="Arial" w:cs="Arial"/>
          <w:lang w:val="en-GB"/>
        </w:rPr>
        <w:t xml:space="preserve"> </w:t>
      </w:r>
      <w:r w:rsidR="00B0610F" w:rsidRPr="00E072FC">
        <w:rPr>
          <w:rFonts w:ascii="Arial" w:hAnsi="Arial" w:cs="Arial"/>
          <w:lang w:val="en-GB"/>
        </w:rPr>
        <w:t>skew</w:t>
      </w:r>
      <w:r w:rsidR="00287301" w:rsidRPr="00E072FC">
        <w:rPr>
          <w:rFonts w:ascii="Arial" w:hAnsi="Arial" w:cs="Arial"/>
          <w:lang w:val="en-GB"/>
        </w:rPr>
        <w:t>, with</w:t>
      </w:r>
      <w:r w:rsidR="004E5FB7" w:rsidRPr="00E072FC">
        <w:rPr>
          <w:rFonts w:ascii="Arial" w:hAnsi="Arial" w:cs="Arial"/>
          <w:lang w:val="en-GB"/>
        </w:rPr>
        <w:t xml:space="preserve"> the majority of nodes</w:t>
      </w:r>
      <w:r w:rsidR="00287301" w:rsidRPr="00E072FC">
        <w:rPr>
          <w:rFonts w:ascii="Arial" w:hAnsi="Arial" w:cs="Arial"/>
          <w:lang w:val="en-GB"/>
        </w:rPr>
        <w:t xml:space="preserve"> having</w:t>
      </w:r>
      <w:r w:rsidR="00A95CCA" w:rsidRPr="00E072FC">
        <w:rPr>
          <w:rFonts w:ascii="Arial" w:hAnsi="Arial" w:cs="Arial"/>
          <w:lang w:val="en-GB"/>
        </w:rPr>
        <w:t xml:space="preserve"> ‘low degree’</w:t>
      </w:r>
      <w:r w:rsidR="004E5FB7" w:rsidRPr="00E072FC">
        <w:rPr>
          <w:rFonts w:ascii="Arial" w:hAnsi="Arial" w:cs="Arial"/>
          <w:lang w:val="en-GB"/>
        </w:rPr>
        <w:t xml:space="preserve"> </w:t>
      </w:r>
      <w:r w:rsidR="00287301" w:rsidRPr="00E072FC">
        <w:rPr>
          <w:rFonts w:ascii="Arial" w:hAnsi="Arial" w:cs="Arial"/>
          <w:lang w:val="en-GB"/>
        </w:rPr>
        <w:t>(</w:t>
      </w:r>
      <w:r w:rsidR="004E5FB7" w:rsidRPr="00E072FC">
        <w:rPr>
          <w:rFonts w:ascii="Arial" w:hAnsi="Arial" w:cs="Arial"/>
          <w:lang w:val="en-GB"/>
        </w:rPr>
        <w:t>few links to other nodes</w:t>
      </w:r>
      <w:r w:rsidR="00287301" w:rsidRPr="00E072FC">
        <w:rPr>
          <w:rFonts w:ascii="Arial" w:hAnsi="Arial" w:cs="Arial"/>
          <w:lang w:val="en-GB"/>
        </w:rPr>
        <w:t>)</w:t>
      </w:r>
      <w:r w:rsidR="00676C68" w:rsidRPr="00E072FC">
        <w:rPr>
          <w:rFonts w:ascii="Arial" w:hAnsi="Arial" w:cs="Arial"/>
          <w:lang w:val="en-GB"/>
        </w:rPr>
        <w:t>,</w:t>
      </w:r>
      <w:r w:rsidR="004E5FB7" w:rsidRPr="00E072FC">
        <w:rPr>
          <w:rFonts w:ascii="Arial" w:hAnsi="Arial" w:cs="Arial"/>
          <w:lang w:val="en-GB"/>
        </w:rPr>
        <w:t xml:space="preserve"> </w:t>
      </w:r>
      <w:r w:rsidR="00A95CCA" w:rsidRPr="00E072FC">
        <w:rPr>
          <w:rFonts w:ascii="Arial" w:hAnsi="Arial" w:cs="Arial"/>
          <w:lang w:val="en-GB"/>
        </w:rPr>
        <w:t xml:space="preserve">and only </w:t>
      </w:r>
      <w:r w:rsidR="004E5FB7" w:rsidRPr="00E072FC">
        <w:rPr>
          <w:rFonts w:ascii="Arial" w:hAnsi="Arial" w:cs="Arial"/>
          <w:lang w:val="en-GB"/>
        </w:rPr>
        <w:t xml:space="preserve">a small minority of nodes </w:t>
      </w:r>
      <w:r w:rsidR="00287301" w:rsidRPr="00E072FC">
        <w:rPr>
          <w:rFonts w:ascii="Arial" w:hAnsi="Arial" w:cs="Arial"/>
          <w:lang w:val="en-GB"/>
        </w:rPr>
        <w:t xml:space="preserve">having </w:t>
      </w:r>
      <w:r w:rsidR="00A95CCA" w:rsidRPr="00E072FC">
        <w:rPr>
          <w:rFonts w:ascii="Arial" w:hAnsi="Arial" w:cs="Arial"/>
          <w:lang w:val="en-GB"/>
        </w:rPr>
        <w:t>‘high degree’</w:t>
      </w:r>
      <w:r w:rsidR="004E5FB7" w:rsidRPr="00E072FC">
        <w:rPr>
          <w:rFonts w:ascii="Arial" w:hAnsi="Arial" w:cs="Arial"/>
          <w:lang w:val="en-GB"/>
        </w:rPr>
        <w:t xml:space="preserve"> </w:t>
      </w:r>
      <w:r w:rsidR="00287301" w:rsidRPr="00E072FC">
        <w:rPr>
          <w:rFonts w:ascii="Arial" w:hAnsi="Arial" w:cs="Arial"/>
          <w:lang w:val="en-GB"/>
        </w:rPr>
        <w:t>(</w:t>
      </w:r>
      <w:r w:rsidR="004E5FB7" w:rsidRPr="00E072FC">
        <w:rPr>
          <w:rFonts w:ascii="Arial" w:hAnsi="Arial" w:cs="Arial"/>
          <w:lang w:val="en-GB"/>
        </w:rPr>
        <w:t>many links</w:t>
      </w:r>
      <w:r w:rsidR="00287301" w:rsidRPr="00E072FC">
        <w:rPr>
          <w:rFonts w:ascii="Arial" w:hAnsi="Arial" w:cs="Arial"/>
          <w:lang w:val="en-GB"/>
        </w:rPr>
        <w:t>)</w:t>
      </w:r>
      <w:r w:rsidR="004E5FB7" w:rsidRPr="00E072FC">
        <w:rPr>
          <w:rFonts w:ascii="Arial" w:hAnsi="Arial" w:cs="Arial"/>
          <w:lang w:val="en-GB"/>
        </w:rPr>
        <w:t xml:space="preserve">. In </w:t>
      </w:r>
      <w:r w:rsidR="00FA1ED2" w:rsidRPr="00E072FC">
        <w:rPr>
          <w:rFonts w:ascii="Arial" w:hAnsi="Arial" w:cs="Arial"/>
          <w:lang w:val="en-GB"/>
        </w:rPr>
        <w:t xml:space="preserve">some </w:t>
      </w:r>
      <w:r w:rsidR="004E5FB7" w:rsidRPr="00E072FC">
        <w:rPr>
          <w:rFonts w:ascii="Arial" w:hAnsi="Arial" w:cs="Arial"/>
          <w:lang w:val="en-GB"/>
        </w:rPr>
        <w:t>large data</w:t>
      </w:r>
      <w:r w:rsidR="00FA1ED2" w:rsidRPr="00E072FC">
        <w:rPr>
          <w:rFonts w:ascii="Arial" w:hAnsi="Arial" w:cs="Arial"/>
          <w:lang w:val="en-GB"/>
        </w:rPr>
        <w:t>sets</w:t>
      </w:r>
      <w:r w:rsidR="004E5FB7" w:rsidRPr="00E072FC">
        <w:rPr>
          <w:rFonts w:ascii="Arial" w:hAnsi="Arial" w:cs="Arial"/>
          <w:lang w:val="en-GB"/>
        </w:rPr>
        <w:t>, such as the world-wide web, the frequency distribution of the nodal degree may be scale free, as described by a power law</w:t>
      </w:r>
      <w:r w:rsidR="002D46F9" w:rsidRPr="00E072FC">
        <w:rPr>
          <w:rFonts w:ascii="Arial" w:hAnsi="Arial" w:cs="Arial"/>
          <w:lang w:val="en-GB"/>
        </w:rPr>
        <w:t xml:space="preserve">, </w:t>
      </w:r>
      <w:r w:rsidR="00742818" w:rsidRPr="00E072FC">
        <w:rPr>
          <w:rFonts w:ascii="Arial" w:hAnsi="Arial" w:cs="Arial"/>
          <w:lang w:val="en-GB"/>
        </w:rPr>
        <w:t>indicating the possibility of preferential attachment processes</w:t>
      </w:r>
      <w:r w:rsidR="00F05C0E" w:rsidRPr="00E072FC">
        <w:rPr>
          <w:rFonts w:ascii="Arial" w:hAnsi="Arial" w:cs="Arial"/>
          <w:lang w:val="en-GB"/>
        </w:rPr>
        <w:t xml:space="preserve"> (</w:t>
      </w:r>
      <w:proofErr w:type="spellStart"/>
      <w:r w:rsidR="00F05C0E" w:rsidRPr="00E072FC">
        <w:rPr>
          <w:rFonts w:ascii="Arial" w:hAnsi="Arial" w:cs="Arial"/>
          <w:color w:val="000000" w:themeColor="text1"/>
          <w:lang w:val="en-GB"/>
        </w:rPr>
        <w:t>Barabási</w:t>
      </w:r>
      <w:proofErr w:type="spellEnd"/>
      <w:r w:rsidR="00F05C0E" w:rsidRPr="00E072FC">
        <w:rPr>
          <w:rFonts w:ascii="Arial" w:hAnsi="Arial" w:cs="Arial"/>
          <w:color w:val="000000" w:themeColor="text1"/>
          <w:lang w:val="en-GB"/>
        </w:rPr>
        <w:t xml:space="preserve"> &amp; Albert</w:t>
      </w:r>
      <w:r w:rsidR="00964A82" w:rsidRPr="00E072FC">
        <w:rPr>
          <w:rFonts w:ascii="Arial" w:hAnsi="Arial" w:cs="Arial"/>
          <w:color w:val="000000" w:themeColor="text1"/>
          <w:lang w:val="en-GB"/>
        </w:rPr>
        <w:t>,</w:t>
      </w:r>
      <w:r w:rsidR="00F05C0E" w:rsidRPr="00E072FC">
        <w:rPr>
          <w:rFonts w:ascii="Arial" w:hAnsi="Arial" w:cs="Arial"/>
          <w:color w:val="000000" w:themeColor="text1"/>
          <w:lang w:val="en-GB"/>
        </w:rPr>
        <w:t xml:space="preserve"> 1999)</w:t>
      </w:r>
      <w:r w:rsidR="00FE5452" w:rsidRPr="00E072FC">
        <w:rPr>
          <w:rFonts w:ascii="Arial" w:hAnsi="Arial" w:cs="Arial"/>
          <w:lang w:val="en-GB"/>
        </w:rPr>
        <w:t xml:space="preserve">. </w:t>
      </w:r>
      <w:r w:rsidR="00EA5123" w:rsidRPr="00E072FC">
        <w:rPr>
          <w:rFonts w:ascii="Arial" w:hAnsi="Arial" w:cs="Arial"/>
          <w:lang w:val="en-GB"/>
        </w:rPr>
        <w:t xml:space="preserve">Ecological </w:t>
      </w:r>
      <w:r w:rsidR="004F4650" w:rsidRPr="00E072FC">
        <w:rPr>
          <w:rFonts w:ascii="Arial" w:hAnsi="Arial" w:cs="Arial"/>
          <w:lang w:val="en-GB"/>
        </w:rPr>
        <w:t>assemblages</w:t>
      </w:r>
      <w:r w:rsidR="00EA5123" w:rsidRPr="00E072FC">
        <w:rPr>
          <w:rFonts w:ascii="Arial" w:hAnsi="Arial" w:cs="Arial"/>
          <w:lang w:val="en-GB"/>
        </w:rPr>
        <w:t xml:space="preserve"> often show exponential or log-normal frequency distributions</w:t>
      </w:r>
      <w:r w:rsidR="005B5873" w:rsidRPr="00E072FC">
        <w:rPr>
          <w:rFonts w:ascii="Arial" w:hAnsi="Arial" w:cs="Arial"/>
          <w:lang w:val="en-GB"/>
        </w:rPr>
        <w:t xml:space="preserve"> (</w:t>
      </w:r>
      <w:r w:rsidR="005B5873" w:rsidRPr="00E072FC">
        <w:rPr>
          <w:rFonts w:ascii="Arial" w:hAnsi="Arial" w:cs="Arial"/>
          <w:color w:val="000000" w:themeColor="text1"/>
          <w:lang w:val="en-GB"/>
        </w:rPr>
        <w:t xml:space="preserve">Montoya &amp; </w:t>
      </w:r>
      <w:proofErr w:type="spellStart"/>
      <w:r w:rsidR="005B5873" w:rsidRPr="00E072FC">
        <w:rPr>
          <w:rFonts w:ascii="Arial" w:hAnsi="Arial" w:cs="Arial"/>
          <w:color w:val="000000" w:themeColor="text1"/>
          <w:lang w:val="en-GB"/>
        </w:rPr>
        <w:t>Solé</w:t>
      </w:r>
      <w:proofErr w:type="spellEnd"/>
      <w:r w:rsidR="00964A82" w:rsidRPr="00E072FC">
        <w:rPr>
          <w:rFonts w:ascii="Arial" w:hAnsi="Arial" w:cs="Arial"/>
          <w:color w:val="000000" w:themeColor="text1"/>
          <w:lang w:val="en-GB"/>
        </w:rPr>
        <w:t>,</w:t>
      </w:r>
      <w:r w:rsidR="005B5873" w:rsidRPr="00E072FC">
        <w:rPr>
          <w:rFonts w:ascii="Arial" w:hAnsi="Arial" w:cs="Arial"/>
          <w:color w:val="000000" w:themeColor="text1"/>
          <w:lang w:val="en-GB"/>
        </w:rPr>
        <w:t xml:space="preserve"> 2003; </w:t>
      </w:r>
      <w:r w:rsidR="001C424B" w:rsidRPr="00E072FC">
        <w:rPr>
          <w:rFonts w:ascii="Arial" w:hAnsi="Arial" w:cs="Arial"/>
          <w:color w:val="000000" w:themeColor="text1"/>
          <w:lang w:val="en-GB"/>
        </w:rPr>
        <w:t>Dunne, Williams &amp; Martinez</w:t>
      </w:r>
      <w:r w:rsidR="00964A82" w:rsidRPr="00E072FC">
        <w:rPr>
          <w:rFonts w:ascii="Arial" w:hAnsi="Arial" w:cs="Arial"/>
          <w:color w:val="000000" w:themeColor="text1"/>
          <w:lang w:val="en-GB"/>
        </w:rPr>
        <w:t>,</w:t>
      </w:r>
      <w:r w:rsidR="001C424B" w:rsidRPr="00E072FC">
        <w:rPr>
          <w:rFonts w:ascii="Arial" w:hAnsi="Arial" w:cs="Arial"/>
          <w:color w:val="000000" w:themeColor="text1"/>
          <w:lang w:val="en-GB"/>
        </w:rPr>
        <w:t xml:space="preserve"> </w:t>
      </w:r>
      <w:r w:rsidR="005B5873" w:rsidRPr="00E072FC">
        <w:rPr>
          <w:rFonts w:ascii="Arial" w:hAnsi="Arial" w:cs="Arial"/>
          <w:color w:val="000000" w:themeColor="text1"/>
          <w:lang w:val="en-GB"/>
        </w:rPr>
        <w:t>2002</w:t>
      </w:r>
      <w:r w:rsidR="006274A9" w:rsidRPr="00E072FC">
        <w:rPr>
          <w:rFonts w:ascii="Arial" w:hAnsi="Arial" w:cs="Arial"/>
          <w:color w:val="000000" w:themeColor="text1"/>
          <w:lang w:val="en-GB"/>
        </w:rPr>
        <w:t>)</w:t>
      </w:r>
      <w:r w:rsidR="00111CBE" w:rsidRPr="00E072FC">
        <w:rPr>
          <w:rFonts w:ascii="Arial" w:hAnsi="Arial" w:cs="Arial"/>
          <w:color w:val="000000" w:themeColor="text1"/>
          <w:lang w:val="en-GB"/>
        </w:rPr>
        <w:t>,</w:t>
      </w:r>
      <w:r w:rsidR="00EA5123" w:rsidRPr="00E072FC">
        <w:rPr>
          <w:rFonts w:ascii="Arial" w:hAnsi="Arial" w:cs="Arial"/>
          <w:lang w:val="en-GB"/>
        </w:rPr>
        <w:t xml:space="preserve"> with reduced positive </w:t>
      </w:r>
      <w:r w:rsidR="00B0610F" w:rsidRPr="00E072FC">
        <w:rPr>
          <w:rFonts w:ascii="Arial" w:hAnsi="Arial" w:cs="Arial"/>
          <w:lang w:val="en-GB"/>
        </w:rPr>
        <w:t>skew</w:t>
      </w:r>
      <w:r w:rsidR="00EA5123" w:rsidRPr="00E072FC">
        <w:rPr>
          <w:rFonts w:ascii="Arial" w:hAnsi="Arial" w:cs="Arial"/>
          <w:lang w:val="en-GB"/>
        </w:rPr>
        <w:t>, which may reflect viability and saturation effects caused by resource limitation</w:t>
      </w:r>
      <w:r w:rsidR="00846439" w:rsidRPr="00E072FC">
        <w:rPr>
          <w:rFonts w:ascii="Arial" w:hAnsi="Arial" w:cs="Arial"/>
          <w:lang w:val="en-GB"/>
        </w:rPr>
        <w:t xml:space="preserve"> (</w:t>
      </w:r>
      <w:r w:rsidR="00353EA6" w:rsidRPr="00E072FC">
        <w:rPr>
          <w:rFonts w:ascii="Arial" w:hAnsi="Arial" w:cs="Arial"/>
          <w:color w:val="000000" w:themeColor="text1"/>
          <w:lang w:val="en-GB"/>
        </w:rPr>
        <w:t xml:space="preserve">D’Souza, Borgs, </w:t>
      </w:r>
      <w:proofErr w:type="spellStart"/>
      <w:r w:rsidR="00353EA6" w:rsidRPr="00E072FC">
        <w:rPr>
          <w:rFonts w:ascii="Arial" w:hAnsi="Arial" w:cs="Arial"/>
          <w:color w:val="000000" w:themeColor="text1"/>
          <w:lang w:val="en-GB"/>
        </w:rPr>
        <w:t>Chayes</w:t>
      </w:r>
      <w:proofErr w:type="spellEnd"/>
      <w:r w:rsidR="00353EA6" w:rsidRPr="00E072FC">
        <w:rPr>
          <w:rFonts w:ascii="Arial" w:hAnsi="Arial" w:cs="Arial"/>
          <w:color w:val="000000" w:themeColor="text1"/>
          <w:lang w:val="en-GB"/>
        </w:rPr>
        <w:t>, Berger &amp; Kleinberg</w:t>
      </w:r>
      <w:r w:rsidR="00964A82" w:rsidRPr="00E072FC">
        <w:rPr>
          <w:rFonts w:ascii="Arial" w:hAnsi="Arial" w:cs="Arial"/>
          <w:color w:val="000000" w:themeColor="text1"/>
          <w:lang w:val="en-GB"/>
        </w:rPr>
        <w:t>,</w:t>
      </w:r>
      <w:r w:rsidR="00846439" w:rsidRPr="00E072FC">
        <w:rPr>
          <w:rFonts w:ascii="Arial" w:hAnsi="Arial" w:cs="Arial"/>
          <w:color w:val="000000" w:themeColor="text1"/>
          <w:lang w:val="en-GB"/>
        </w:rPr>
        <w:t xml:space="preserve"> 2007</w:t>
      </w:r>
      <w:r w:rsidR="00846439" w:rsidRPr="00E072FC">
        <w:rPr>
          <w:rFonts w:ascii="Arial" w:hAnsi="Arial" w:cs="Arial"/>
          <w:lang w:val="en-GB"/>
        </w:rPr>
        <w:t>)</w:t>
      </w:r>
      <w:r w:rsidR="00EA5123" w:rsidRPr="00E072FC">
        <w:rPr>
          <w:rFonts w:ascii="Arial" w:hAnsi="Arial" w:cs="Arial"/>
          <w:lang w:val="en-GB"/>
        </w:rPr>
        <w:t xml:space="preserve">. </w:t>
      </w:r>
      <w:r w:rsidR="00896CD8" w:rsidRPr="00E072FC">
        <w:rPr>
          <w:rFonts w:ascii="Arial" w:hAnsi="Arial" w:cs="Arial"/>
          <w:lang w:val="en-GB"/>
        </w:rPr>
        <w:t>In contrast to ‘bottom-up’ self-organ</w:t>
      </w:r>
      <w:r w:rsidR="009F5B68" w:rsidRPr="00E072FC">
        <w:rPr>
          <w:rFonts w:ascii="Arial" w:hAnsi="Arial" w:cs="Arial"/>
          <w:lang w:val="en-GB"/>
        </w:rPr>
        <w:t>is</w:t>
      </w:r>
      <w:r w:rsidR="00896CD8" w:rsidRPr="00E072FC">
        <w:rPr>
          <w:rFonts w:ascii="Arial" w:hAnsi="Arial" w:cs="Arial"/>
          <w:lang w:val="en-GB"/>
        </w:rPr>
        <w:t>ation, ‘top-down’ engineered mechanisms tend to replace weakly connected nodes with strongly connected nodes</w:t>
      </w:r>
      <w:r w:rsidR="00D03504" w:rsidRPr="00E072FC">
        <w:rPr>
          <w:rFonts w:ascii="Arial" w:hAnsi="Arial" w:cs="Arial"/>
          <w:lang w:val="en-GB"/>
        </w:rPr>
        <w:t xml:space="preserve"> and the </w:t>
      </w:r>
      <w:r w:rsidR="00324B5A" w:rsidRPr="00E072FC">
        <w:rPr>
          <w:rFonts w:ascii="Arial" w:hAnsi="Arial" w:cs="Arial"/>
          <w:lang w:val="en-GB"/>
        </w:rPr>
        <w:t xml:space="preserve">stronger clustering </w:t>
      </w:r>
      <w:r w:rsidR="00896CD8" w:rsidRPr="00E072FC">
        <w:rPr>
          <w:rFonts w:ascii="Arial" w:hAnsi="Arial" w:cs="Arial"/>
          <w:lang w:val="en-GB"/>
        </w:rPr>
        <w:t>result</w:t>
      </w:r>
      <w:r w:rsidR="00324B5A" w:rsidRPr="00E072FC">
        <w:rPr>
          <w:rFonts w:ascii="Arial" w:hAnsi="Arial" w:cs="Arial"/>
          <w:lang w:val="en-GB"/>
        </w:rPr>
        <w:t>s</w:t>
      </w:r>
      <w:r w:rsidR="00896CD8" w:rsidRPr="00E072FC">
        <w:rPr>
          <w:rFonts w:ascii="Arial" w:hAnsi="Arial" w:cs="Arial"/>
          <w:lang w:val="en-GB"/>
        </w:rPr>
        <w:t xml:space="preserve"> in </w:t>
      </w:r>
      <w:r w:rsidR="00BE4817" w:rsidRPr="00E072FC">
        <w:rPr>
          <w:rFonts w:ascii="Arial" w:hAnsi="Arial" w:cs="Arial"/>
          <w:lang w:val="en-GB"/>
        </w:rPr>
        <w:t>a frequency distribution of nodal degree that tends towards negative</w:t>
      </w:r>
      <w:r w:rsidR="00CA1B06" w:rsidRPr="00E072FC">
        <w:rPr>
          <w:rFonts w:ascii="Arial" w:hAnsi="Arial" w:cs="Arial"/>
          <w:lang w:val="en-GB"/>
        </w:rPr>
        <w:t xml:space="preserve"> (left-hand)</w:t>
      </w:r>
      <w:r w:rsidR="00BE4817" w:rsidRPr="00E072FC">
        <w:rPr>
          <w:rFonts w:ascii="Arial" w:hAnsi="Arial" w:cs="Arial"/>
          <w:lang w:val="en-GB"/>
        </w:rPr>
        <w:t xml:space="preserve"> </w:t>
      </w:r>
      <w:r w:rsidR="00B0610F" w:rsidRPr="00E072FC">
        <w:rPr>
          <w:rFonts w:ascii="Arial" w:hAnsi="Arial" w:cs="Arial"/>
          <w:lang w:val="en-GB"/>
        </w:rPr>
        <w:t>skew</w:t>
      </w:r>
      <w:r w:rsidR="00242FE9" w:rsidRPr="00E072FC">
        <w:rPr>
          <w:rFonts w:ascii="Arial" w:hAnsi="Arial" w:cs="Arial"/>
          <w:lang w:val="en-GB"/>
        </w:rPr>
        <w:t xml:space="preserve"> (</w:t>
      </w:r>
      <w:r w:rsidR="00394EC5" w:rsidRPr="00E072FC">
        <w:rPr>
          <w:rFonts w:ascii="Arial" w:hAnsi="Arial" w:cs="Arial"/>
          <w:color w:val="000000" w:themeColor="text1"/>
          <w:lang w:val="en-GB"/>
        </w:rPr>
        <w:t xml:space="preserve">Albert, </w:t>
      </w:r>
      <w:proofErr w:type="spellStart"/>
      <w:r w:rsidR="00394EC5" w:rsidRPr="00E072FC">
        <w:rPr>
          <w:rFonts w:ascii="Arial" w:hAnsi="Arial" w:cs="Arial"/>
          <w:color w:val="000000" w:themeColor="text1"/>
          <w:lang w:val="en-GB"/>
        </w:rPr>
        <w:t>Jeong</w:t>
      </w:r>
      <w:proofErr w:type="spellEnd"/>
      <w:r w:rsidR="00394EC5" w:rsidRPr="00E072FC">
        <w:rPr>
          <w:rFonts w:ascii="Arial" w:hAnsi="Arial" w:cs="Arial"/>
          <w:color w:val="000000" w:themeColor="text1"/>
          <w:lang w:val="en-GB"/>
        </w:rPr>
        <w:t xml:space="preserve"> &amp; </w:t>
      </w:r>
      <w:proofErr w:type="spellStart"/>
      <w:r w:rsidR="00394EC5" w:rsidRPr="00E072FC">
        <w:rPr>
          <w:rFonts w:ascii="Arial" w:hAnsi="Arial" w:cs="Arial"/>
          <w:color w:val="000000" w:themeColor="text1"/>
          <w:lang w:val="en-GB"/>
        </w:rPr>
        <w:t>Barabási</w:t>
      </w:r>
      <w:proofErr w:type="spellEnd"/>
      <w:r w:rsidR="00964A82" w:rsidRPr="00E072FC">
        <w:rPr>
          <w:rFonts w:ascii="Arial" w:hAnsi="Arial" w:cs="Arial"/>
          <w:color w:val="000000" w:themeColor="text1"/>
          <w:lang w:val="en-GB"/>
        </w:rPr>
        <w:t>,</w:t>
      </w:r>
      <w:r w:rsidR="00242FE9" w:rsidRPr="00E072FC">
        <w:rPr>
          <w:rFonts w:ascii="Arial" w:hAnsi="Arial" w:cs="Arial"/>
          <w:lang w:val="en-GB"/>
        </w:rPr>
        <w:t xml:space="preserve"> 2000)</w:t>
      </w:r>
      <w:r w:rsidR="00896CD8" w:rsidRPr="00E072FC">
        <w:rPr>
          <w:rFonts w:ascii="Arial" w:hAnsi="Arial" w:cs="Arial"/>
          <w:lang w:val="en-GB"/>
        </w:rPr>
        <w:t xml:space="preserve">. </w:t>
      </w:r>
    </w:p>
    <w:p w14:paraId="04A3479F" w14:textId="1C2F6377" w:rsidR="00140999" w:rsidRPr="00E072FC" w:rsidRDefault="00140999" w:rsidP="00490EC2">
      <w:pPr>
        <w:rPr>
          <w:rFonts w:ascii="Arial" w:hAnsi="Arial" w:cs="Arial"/>
          <w:lang w:val="en-GB"/>
        </w:rPr>
      </w:pPr>
    </w:p>
    <w:p w14:paraId="79F71AB0" w14:textId="3519A24C" w:rsidR="00881D3D" w:rsidRPr="00E072FC" w:rsidRDefault="0070264C" w:rsidP="00881D3D">
      <w:pPr>
        <w:rPr>
          <w:rFonts w:ascii="Arial" w:hAnsi="Arial" w:cs="Arial"/>
          <w:lang w:val="en-GB"/>
        </w:rPr>
      </w:pPr>
      <w:r w:rsidRPr="00E072FC">
        <w:rPr>
          <w:rFonts w:ascii="Arial" w:hAnsi="Arial" w:cs="Arial"/>
          <w:lang w:val="en-GB"/>
        </w:rPr>
        <w:t>In</w:t>
      </w:r>
      <w:r w:rsidR="00D03504" w:rsidRPr="00E072FC">
        <w:rPr>
          <w:rFonts w:ascii="Arial" w:hAnsi="Arial" w:cs="Arial"/>
          <w:lang w:val="en-GB"/>
        </w:rPr>
        <w:t xml:space="preserve"> this study, we argue that </w:t>
      </w:r>
      <w:r w:rsidR="00881D3D" w:rsidRPr="00E072FC">
        <w:rPr>
          <w:rFonts w:ascii="Arial" w:hAnsi="Arial" w:cs="Arial"/>
          <w:lang w:val="en-GB"/>
        </w:rPr>
        <w:t xml:space="preserve">human disturbance </w:t>
      </w:r>
      <w:r w:rsidR="00D03504" w:rsidRPr="00E072FC">
        <w:rPr>
          <w:rFonts w:ascii="Arial" w:hAnsi="Arial" w:cs="Arial"/>
          <w:lang w:val="en-GB"/>
        </w:rPr>
        <w:t xml:space="preserve">of aquatic ecosystems through pollution, </w:t>
      </w:r>
      <w:r w:rsidR="000F1B4E" w:rsidRPr="00E072FC">
        <w:rPr>
          <w:rFonts w:ascii="Arial" w:hAnsi="Arial" w:cs="Arial"/>
          <w:lang w:val="en-GB"/>
        </w:rPr>
        <w:t xml:space="preserve">aquaculture, introduction of new species, and water level control </w:t>
      </w:r>
      <w:r w:rsidR="00D03504" w:rsidRPr="00E072FC">
        <w:rPr>
          <w:rFonts w:ascii="Arial" w:hAnsi="Arial" w:cs="Arial"/>
          <w:lang w:val="en-GB"/>
        </w:rPr>
        <w:lastRenderedPageBreak/>
        <w:t xml:space="preserve">usually </w:t>
      </w:r>
      <w:r w:rsidR="00881D3D" w:rsidRPr="00E072FC">
        <w:rPr>
          <w:rFonts w:ascii="Arial" w:hAnsi="Arial" w:cs="Arial"/>
          <w:lang w:val="en-GB"/>
        </w:rPr>
        <w:t xml:space="preserve">forces top-down homogenisation of </w:t>
      </w:r>
      <w:r w:rsidR="004A4EFA" w:rsidRPr="00E072FC">
        <w:rPr>
          <w:rFonts w:ascii="Arial" w:hAnsi="Arial" w:cs="Arial"/>
          <w:lang w:val="en-GB"/>
        </w:rPr>
        <w:t xml:space="preserve">ecosystem </w:t>
      </w:r>
      <w:r w:rsidR="00881D3D" w:rsidRPr="00E072FC">
        <w:rPr>
          <w:rFonts w:ascii="Arial" w:hAnsi="Arial" w:cs="Arial"/>
          <w:lang w:val="en-GB"/>
        </w:rPr>
        <w:t>habitats</w:t>
      </w:r>
      <w:r w:rsidR="000F1B4E" w:rsidRPr="00E072FC">
        <w:rPr>
          <w:rFonts w:ascii="Arial" w:hAnsi="Arial" w:cs="Arial"/>
          <w:lang w:val="en-GB"/>
        </w:rPr>
        <w:t>. T</w:t>
      </w:r>
      <w:r w:rsidR="00881D3D" w:rsidRPr="00E072FC">
        <w:rPr>
          <w:rFonts w:ascii="Arial" w:hAnsi="Arial" w:cs="Arial"/>
          <w:lang w:val="en-GB"/>
        </w:rPr>
        <w:t xml:space="preserve">he clustering of species to </w:t>
      </w:r>
      <w:r w:rsidR="000F1B4E" w:rsidRPr="00E072FC">
        <w:rPr>
          <w:rFonts w:ascii="Arial" w:hAnsi="Arial" w:cs="Arial"/>
          <w:lang w:val="en-GB"/>
        </w:rPr>
        <w:t xml:space="preserve">the </w:t>
      </w:r>
      <w:r w:rsidR="00881D3D" w:rsidRPr="00E072FC">
        <w:rPr>
          <w:rFonts w:ascii="Arial" w:hAnsi="Arial" w:cs="Arial"/>
          <w:lang w:val="en-GB"/>
        </w:rPr>
        <w:t>remaining microhabitat</w:t>
      </w:r>
      <w:r w:rsidR="00D03504" w:rsidRPr="00E072FC">
        <w:rPr>
          <w:rFonts w:ascii="Arial" w:hAnsi="Arial" w:cs="Arial"/>
          <w:lang w:val="en-GB"/>
        </w:rPr>
        <w:t>s</w:t>
      </w:r>
      <w:r w:rsidR="00881D3D" w:rsidRPr="00E072FC">
        <w:rPr>
          <w:rFonts w:ascii="Arial" w:hAnsi="Arial" w:cs="Arial"/>
          <w:lang w:val="en-GB"/>
        </w:rPr>
        <w:t xml:space="preserve"> deforms the </w:t>
      </w:r>
      <w:r w:rsidR="000F1B4E" w:rsidRPr="00E072FC">
        <w:rPr>
          <w:rFonts w:ascii="Arial" w:hAnsi="Arial" w:cs="Arial"/>
          <w:lang w:val="en-GB"/>
        </w:rPr>
        <w:t xml:space="preserve">natural </w:t>
      </w:r>
      <w:r w:rsidR="00881D3D" w:rsidRPr="00E072FC">
        <w:rPr>
          <w:rFonts w:ascii="Arial" w:hAnsi="Arial" w:cs="Arial"/>
          <w:lang w:val="en-GB"/>
        </w:rPr>
        <w:t>trophic-level netwo</w:t>
      </w:r>
      <w:r w:rsidR="00502382" w:rsidRPr="00E072FC">
        <w:rPr>
          <w:rFonts w:ascii="Arial" w:hAnsi="Arial" w:cs="Arial"/>
          <w:lang w:val="en-GB"/>
        </w:rPr>
        <w:t>rk</w:t>
      </w:r>
      <w:r w:rsidR="00881D3D" w:rsidRPr="00E072FC">
        <w:rPr>
          <w:rFonts w:ascii="Arial" w:hAnsi="Arial" w:cs="Arial"/>
          <w:lang w:val="en-GB"/>
        </w:rPr>
        <w:t xml:space="preserve">. This loss of structural integrity is a network-level expression of lost </w:t>
      </w:r>
      <w:r w:rsidR="0071063E" w:rsidRPr="00E072FC">
        <w:rPr>
          <w:rFonts w:ascii="Arial" w:hAnsi="Arial" w:cs="Arial"/>
          <w:lang w:val="en-GB"/>
        </w:rPr>
        <w:t>assemblage</w:t>
      </w:r>
      <w:r w:rsidR="00881D3D" w:rsidRPr="00E072FC">
        <w:rPr>
          <w:rFonts w:ascii="Arial" w:hAnsi="Arial" w:cs="Arial"/>
          <w:lang w:val="en-GB"/>
        </w:rPr>
        <w:t xml:space="preserve">-level resilience to the disturbance. The deformation produces weakly positive or even negatively skewed frequency distributions of </w:t>
      </w:r>
      <w:r w:rsidR="00AE1A04" w:rsidRPr="00E072FC">
        <w:rPr>
          <w:rFonts w:ascii="Arial" w:hAnsi="Arial" w:cs="Arial"/>
          <w:lang w:val="en-GB"/>
        </w:rPr>
        <w:t xml:space="preserve">nodal </w:t>
      </w:r>
      <w:r w:rsidR="00881D3D" w:rsidRPr="00E072FC">
        <w:rPr>
          <w:rFonts w:ascii="Arial" w:hAnsi="Arial" w:cs="Arial"/>
          <w:lang w:val="en-GB"/>
        </w:rPr>
        <w:t>degree in the more clustered and</w:t>
      </w:r>
      <w:r w:rsidR="00502382" w:rsidRPr="00E072FC">
        <w:rPr>
          <w:rFonts w:ascii="Arial" w:hAnsi="Arial" w:cs="Arial"/>
          <w:lang w:val="en-GB"/>
        </w:rPr>
        <w:t xml:space="preserve"> less heterogeneous assemblages</w:t>
      </w:r>
      <w:r w:rsidR="00AE1A04" w:rsidRPr="00E072FC">
        <w:rPr>
          <w:rFonts w:ascii="Arial" w:hAnsi="Arial" w:cs="Arial"/>
          <w:lang w:val="en-GB"/>
        </w:rPr>
        <w:t xml:space="preserve"> of species</w:t>
      </w:r>
      <w:r w:rsidR="00881D3D" w:rsidRPr="00E072FC">
        <w:rPr>
          <w:rFonts w:ascii="Arial" w:hAnsi="Arial" w:cs="Arial"/>
          <w:lang w:val="en-GB"/>
        </w:rPr>
        <w:t>, as found in model networks (</w:t>
      </w:r>
      <w:r w:rsidR="007224F4" w:rsidRPr="00E072FC">
        <w:rPr>
          <w:rFonts w:ascii="Arial" w:hAnsi="Arial" w:cs="Arial"/>
          <w:color w:val="000000" w:themeColor="text1"/>
          <w:lang w:val="en-GB"/>
        </w:rPr>
        <w:t>Albert</w:t>
      </w:r>
      <w:r w:rsidR="00184208" w:rsidRPr="00E072FC">
        <w:rPr>
          <w:rFonts w:ascii="Arial" w:hAnsi="Arial" w:cs="Arial"/>
          <w:color w:val="000000" w:themeColor="text1"/>
          <w:lang w:val="en-GB"/>
        </w:rPr>
        <w:t xml:space="preserve"> et al.</w:t>
      </w:r>
      <w:r w:rsidR="00964A82" w:rsidRPr="00E072FC">
        <w:rPr>
          <w:rFonts w:ascii="Arial" w:hAnsi="Arial" w:cs="Arial"/>
          <w:color w:val="000000" w:themeColor="text1"/>
          <w:lang w:val="en-GB"/>
        </w:rPr>
        <w:t>,</w:t>
      </w:r>
      <w:r w:rsidR="007224F4" w:rsidRPr="00E072FC">
        <w:rPr>
          <w:rFonts w:ascii="Arial" w:hAnsi="Arial" w:cs="Arial"/>
          <w:lang w:val="en-GB"/>
        </w:rPr>
        <w:t xml:space="preserve"> 2000</w:t>
      </w:r>
      <w:r w:rsidR="00881D3D" w:rsidRPr="00E072FC">
        <w:rPr>
          <w:rFonts w:ascii="Arial" w:hAnsi="Arial" w:cs="Arial"/>
          <w:lang w:val="en-GB"/>
        </w:rPr>
        <w:t>). It follows that comparative study of network parameters among impacted ecosystems across space and time may provide information about drivers of structural change, the progressive loss of resilience and stability, and the current condition of ecosystem health. Indirect support for this relationship comes from models of omnivore food-webs (Emmerson &amp; Yearsley</w:t>
      </w:r>
      <w:r w:rsidR="00964A82" w:rsidRPr="00E072FC">
        <w:rPr>
          <w:rFonts w:ascii="Arial" w:hAnsi="Arial" w:cs="Arial"/>
          <w:lang w:val="en-GB"/>
        </w:rPr>
        <w:t>,</w:t>
      </w:r>
      <w:r w:rsidR="00881D3D" w:rsidRPr="00E072FC">
        <w:rPr>
          <w:rFonts w:ascii="Arial" w:hAnsi="Arial" w:cs="Arial"/>
          <w:lang w:val="en-GB"/>
        </w:rPr>
        <w:t xml:space="preserve"> 2004) in which weakly-interacting species show positively skewed distributions indicative of system stability, and from analyses of community nestedness (Doncaster et al.</w:t>
      </w:r>
      <w:r w:rsidR="00964A82" w:rsidRPr="00E072FC">
        <w:rPr>
          <w:rFonts w:ascii="Arial" w:hAnsi="Arial" w:cs="Arial"/>
          <w:lang w:val="en-GB"/>
        </w:rPr>
        <w:t>,</w:t>
      </w:r>
      <w:r w:rsidR="00881D3D" w:rsidRPr="00E072FC">
        <w:rPr>
          <w:rFonts w:ascii="Arial" w:hAnsi="Arial" w:cs="Arial"/>
          <w:lang w:val="en-GB"/>
        </w:rPr>
        <w:t xml:space="preserve"> 2016)</w:t>
      </w:r>
      <w:r w:rsidR="00881D3D" w:rsidRPr="00E072FC" w:rsidDel="00FA3BDB">
        <w:rPr>
          <w:rFonts w:ascii="Arial" w:hAnsi="Arial" w:cs="Arial"/>
          <w:lang w:val="en-GB"/>
        </w:rPr>
        <w:t xml:space="preserve"> </w:t>
      </w:r>
      <w:r w:rsidR="00881D3D" w:rsidRPr="00E072FC">
        <w:rPr>
          <w:rFonts w:ascii="Arial" w:hAnsi="Arial" w:cs="Arial"/>
          <w:lang w:val="en-GB"/>
        </w:rPr>
        <w:t xml:space="preserve">revealing an increasing prevalence of strongly-connected species under exogenous forcing. No direct empirical evidence has been sought to date, however, for </w:t>
      </w:r>
      <w:r w:rsidR="00502382" w:rsidRPr="00E072FC">
        <w:rPr>
          <w:rFonts w:ascii="Arial" w:hAnsi="Arial" w:cs="Arial"/>
          <w:lang w:val="en-GB"/>
        </w:rPr>
        <w:t>network parameters</w:t>
      </w:r>
      <w:r w:rsidR="00881D3D" w:rsidRPr="00E072FC">
        <w:rPr>
          <w:rFonts w:ascii="Arial" w:hAnsi="Arial" w:cs="Arial"/>
          <w:lang w:val="en-GB"/>
        </w:rPr>
        <w:t xml:space="preserve"> as proxies for the structural stability and resilience of ecosystems.</w:t>
      </w:r>
    </w:p>
    <w:p w14:paraId="19B1C22C" w14:textId="25B8E499" w:rsidR="00A4394B" w:rsidRPr="00E072FC" w:rsidRDefault="00A4394B" w:rsidP="00490EC2">
      <w:pPr>
        <w:rPr>
          <w:rFonts w:ascii="Arial" w:hAnsi="Arial" w:cs="Arial"/>
          <w:lang w:val="en-GB"/>
        </w:rPr>
      </w:pPr>
    </w:p>
    <w:p w14:paraId="7EFD5358" w14:textId="774B5B5F" w:rsidR="00206A89" w:rsidRPr="00E072FC" w:rsidRDefault="00272FB1" w:rsidP="00206A89">
      <w:pPr>
        <w:rPr>
          <w:rFonts w:ascii="Arial" w:hAnsi="Arial" w:cs="Arial"/>
        </w:rPr>
      </w:pPr>
      <w:r w:rsidRPr="00E072FC">
        <w:rPr>
          <w:rFonts w:ascii="Arial" w:hAnsi="Arial" w:cs="Arial"/>
          <w:lang w:val="en-GB"/>
        </w:rPr>
        <w:t>W</w:t>
      </w:r>
      <w:r w:rsidR="00146EA0" w:rsidRPr="00E072FC">
        <w:rPr>
          <w:rFonts w:ascii="Arial" w:hAnsi="Arial" w:cs="Arial"/>
          <w:lang w:val="en-GB"/>
        </w:rPr>
        <w:t xml:space="preserve">e present the first </w:t>
      </w:r>
      <w:r w:rsidR="004C5634" w:rsidRPr="00E072FC">
        <w:rPr>
          <w:rFonts w:ascii="Arial" w:hAnsi="Arial" w:cs="Arial"/>
          <w:lang w:val="en-GB"/>
        </w:rPr>
        <w:t xml:space="preserve">systematic study of a </w:t>
      </w:r>
      <w:proofErr w:type="gramStart"/>
      <w:r w:rsidR="004C5634" w:rsidRPr="00E072FC">
        <w:rPr>
          <w:rFonts w:ascii="Arial" w:hAnsi="Arial" w:cs="Arial"/>
          <w:lang w:val="en-GB"/>
        </w:rPr>
        <w:t>real world</w:t>
      </w:r>
      <w:proofErr w:type="gramEnd"/>
      <w:r w:rsidR="004C5634" w:rsidRPr="00E072FC">
        <w:rPr>
          <w:rFonts w:ascii="Arial" w:hAnsi="Arial" w:cs="Arial"/>
          <w:lang w:val="en-GB"/>
        </w:rPr>
        <w:t xml:space="preserve"> </w:t>
      </w:r>
      <w:r w:rsidR="00502B1B" w:rsidRPr="00E072FC">
        <w:rPr>
          <w:rFonts w:ascii="Arial" w:hAnsi="Arial" w:cs="Arial"/>
          <w:lang w:val="en-GB"/>
        </w:rPr>
        <w:t>eco</w:t>
      </w:r>
      <w:r w:rsidR="00430747" w:rsidRPr="00E072FC">
        <w:rPr>
          <w:rFonts w:ascii="Arial" w:hAnsi="Arial" w:cs="Arial"/>
          <w:lang w:val="en-GB"/>
        </w:rPr>
        <w:t>system</w:t>
      </w:r>
      <w:r w:rsidR="002F0F3F" w:rsidRPr="00E072FC">
        <w:rPr>
          <w:rFonts w:ascii="Arial" w:hAnsi="Arial" w:cs="Arial"/>
          <w:lang w:val="en-GB"/>
        </w:rPr>
        <w:t xml:space="preserve"> </w:t>
      </w:r>
      <w:r w:rsidR="00146EA0" w:rsidRPr="00E072FC">
        <w:rPr>
          <w:rFonts w:ascii="Arial" w:hAnsi="Arial" w:cs="Arial"/>
          <w:lang w:val="en-GB"/>
        </w:rPr>
        <w:t xml:space="preserve">to </w:t>
      </w:r>
      <w:r w:rsidR="004C5634" w:rsidRPr="00E072FC">
        <w:rPr>
          <w:rFonts w:ascii="Arial" w:hAnsi="Arial" w:cs="Arial"/>
          <w:lang w:val="en-GB"/>
        </w:rPr>
        <w:t xml:space="preserve">test the </w:t>
      </w:r>
      <w:r w:rsidR="001B0E13" w:rsidRPr="00E072FC">
        <w:rPr>
          <w:rFonts w:ascii="Arial" w:hAnsi="Arial" w:cs="Arial"/>
          <w:lang w:val="en-GB"/>
        </w:rPr>
        <w:t>hypothesis that exogenous stressors</w:t>
      </w:r>
      <w:r w:rsidR="00C5455F" w:rsidRPr="00E072FC">
        <w:rPr>
          <w:rFonts w:ascii="Arial" w:hAnsi="Arial" w:cs="Arial"/>
          <w:lang w:val="en-GB"/>
        </w:rPr>
        <w:t xml:space="preserve"> </w:t>
      </w:r>
      <w:r w:rsidR="00377F42" w:rsidRPr="00E072FC">
        <w:rPr>
          <w:rFonts w:ascii="Arial" w:hAnsi="Arial" w:cs="Arial"/>
          <w:lang w:val="en-GB"/>
        </w:rPr>
        <w:t>modify</w:t>
      </w:r>
      <w:r w:rsidR="00D574C8" w:rsidRPr="00E072FC">
        <w:rPr>
          <w:rFonts w:ascii="Arial" w:hAnsi="Arial" w:cs="Arial"/>
          <w:lang w:val="en-GB"/>
        </w:rPr>
        <w:t xml:space="preserve"> </w:t>
      </w:r>
      <w:r w:rsidR="003975A8" w:rsidRPr="00E072FC">
        <w:rPr>
          <w:rFonts w:ascii="Arial" w:hAnsi="Arial" w:cs="Arial"/>
          <w:lang w:val="en-GB"/>
        </w:rPr>
        <w:t>the distribution of species associations</w:t>
      </w:r>
      <w:r w:rsidR="00B11E6C" w:rsidRPr="00E072FC">
        <w:rPr>
          <w:rFonts w:ascii="Arial" w:hAnsi="Arial" w:cs="Arial"/>
          <w:lang w:val="en-GB"/>
        </w:rPr>
        <w:t xml:space="preserve"> in a logical and consistent manner</w:t>
      </w:r>
      <w:r w:rsidR="00A07378" w:rsidRPr="00E072FC">
        <w:rPr>
          <w:rFonts w:ascii="Arial" w:hAnsi="Arial" w:cs="Arial"/>
          <w:lang w:val="en-GB"/>
        </w:rPr>
        <w:t>.</w:t>
      </w:r>
      <w:r w:rsidR="00D574C8" w:rsidRPr="00E072FC">
        <w:rPr>
          <w:rFonts w:ascii="Arial" w:hAnsi="Arial" w:cs="Arial"/>
          <w:lang w:val="en-GB"/>
        </w:rPr>
        <w:t xml:space="preserve"> </w:t>
      </w:r>
      <w:r w:rsidR="003975A8" w:rsidRPr="00E072FC">
        <w:rPr>
          <w:rFonts w:ascii="Arial" w:hAnsi="Arial" w:cs="Arial"/>
          <w:lang w:val="en-GB"/>
        </w:rPr>
        <w:t>The species used in the study are d</w:t>
      </w:r>
      <w:r w:rsidR="00D574C8" w:rsidRPr="00E072FC">
        <w:rPr>
          <w:rFonts w:ascii="Arial" w:hAnsi="Arial" w:cs="Arial"/>
          <w:lang w:val="en-GB"/>
        </w:rPr>
        <w:t>iatoms</w:t>
      </w:r>
      <w:r w:rsidR="003975A8" w:rsidRPr="00E072FC">
        <w:rPr>
          <w:rFonts w:ascii="Arial" w:hAnsi="Arial" w:cs="Arial"/>
          <w:lang w:val="en-GB"/>
        </w:rPr>
        <w:t xml:space="preserve">, </w:t>
      </w:r>
      <w:r w:rsidR="00F31CD0" w:rsidRPr="00E072FC">
        <w:rPr>
          <w:rFonts w:ascii="Arial" w:hAnsi="Arial" w:cs="Arial"/>
          <w:lang w:val="en-GB"/>
        </w:rPr>
        <w:t xml:space="preserve">a type of algae with siliceous cells that </w:t>
      </w:r>
      <w:r w:rsidR="00D574C8" w:rsidRPr="00E072FC">
        <w:rPr>
          <w:rFonts w:ascii="Arial" w:hAnsi="Arial" w:cs="Arial"/>
          <w:lang w:val="en-GB"/>
        </w:rPr>
        <w:t xml:space="preserve">occupy a single trophic level and </w:t>
      </w:r>
      <w:r w:rsidR="000F1B4E" w:rsidRPr="00E072FC">
        <w:rPr>
          <w:rFonts w:ascii="Arial" w:hAnsi="Arial" w:cs="Arial"/>
          <w:lang w:val="en-GB"/>
        </w:rPr>
        <w:t>respond</w:t>
      </w:r>
      <w:r w:rsidR="00AA7FA0" w:rsidRPr="00E072FC">
        <w:rPr>
          <w:rFonts w:ascii="Arial" w:hAnsi="Arial" w:cs="Arial"/>
          <w:lang w:val="en-GB"/>
        </w:rPr>
        <w:t xml:space="preserve"> sensitive</w:t>
      </w:r>
      <w:r w:rsidR="000F1B4E" w:rsidRPr="00E072FC">
        <w:rPr>
          <w:rFonts w:ascii="Arial" w:hAnsi="Arial" w:cs="Arial"/>
          <w:lang w:val="en-GB"/>
        </w:rPr>
        <w:t>ly</w:t>
      </w:r>
      <w:r w:rsidR="00AA7FA0" w:rsidRPr="00E072FC">
        <w:rPr>
          <w:rFonts w:ascii="Arial" w:hAnsi="Arial" w:cs="Arial"/>
          <w:lang w:val="en-GB"/>
        </w:rPr>
        <w:t xml:space="preserve"> to environment</w:t>
      </w:r>
      <w:r w:rsidR="0037102C">
        <w:rPr>
          <w:rFonts w:ascii="Arial" w:hAnsi="Arial" w:cs="Arial"/>
          <w:lang w:val="en-GB"/>
        </w:rPr>
        <w:t>al</w:t>
      </w:r>
      <w:r w:rsidR="00AA7FA0" w:rsidRPr="00E072FC">
        <w:rPr>
          <w:rFonts w:ascii="Arial" w:hAnsi="Arial" w:cs="Arial"/>
          <w:lang w:val="en-GB"/>
        </w:rPr>
        <w:t xml:space="preserve"> change</w:t>
      </w:r>
      <w:r w:rsidR="00502382" w:rsidRPr="00E072FC">
        <w:rPr>
          <w:rFonts w:ascii="Arial" w:hAnsi="Arial" w:cs="Arial"/>
          <w:lang w:val="en-GB"/>
        </w:rPr>
        <w:t>s</w:t>
      </w:r>
      <w:r w:rsidR="000F1B4E" w:rsidRPr="00E072FC">
        <w:rPr>
          <w:rFonts w:ascii="Arial" w:hAnsi="Arial" w:cs="Arial"/>
          <w:lang w:val="en-GB"/>
        </w:rPr>
        <w:t>,</w:t>
      </w:r>
      <w:r w:rsidR="00D574C8" w:rsidRPr="00E072FC">
        <w:rPr>
          <w:rFonts w:ascii="Arial" w:hAnsi="Arial" w:cs="Arial"/>
          <w:lang w:val="en-GB"/>
        </w:rPr>
        <w:t xml:space="preserve"> making them a suitable indicator for the status of the whole lake system (</w:t>
      </w:r>
      <w:proofErr w:type="spellStart"/>
      <w:r w:rsidR="00D574C8" w:rsidRPr="00E072FC">
        <w:rPr>
          <w:rFonts w:ascii="Arial" w:hAnsi="Arial" w:cs="Arial"/>
          <w:lang w:val="en-GB"/>
        </w:rPr>
        <w:t>Battarbee</w:t>
      </w:r>
      <w:proofErr w:type="spellEnd"/>
      <w:r w:rsidR="00964A82" w:rsidRPr="00E072FC">
        <w:rPr>
          <w:rFonts w:ascii="Arial" w:hAnsi="Arial" w:cs="Arial"/>
          <w:lang w:val="en-GB"/>
        </w:rPr>
        <w:t>,</w:t>
      </w:r>
      <w:r w:rsidR="00D574C8" w:rsidRPr="00E072FC">
        <w:rPr>
          <w:rFonts w:ascii="Arial" w:hAnsi="Arial" w:cs="Arial"/>
          <w:lang w:val="en-GB"/>
        </w:rPr>
        <w:t xml:space="preserve"> 2002). </w:t>
      </w:r>
      <w:r w:rsidR="00021E54" w:rsidRPr="00E072FC">
        <w:rPr>
          <w:rFonts w:ascii="Arial" w:hAnsi="Arial" w:cs="Arial"/>
          <w:lang w:val="en-GB"/>
        </w:rPr>
        <w:lastRenderedPageBreak/>
        <w:t xml:space="preserve">Lake diatoms </w:t>
      </w:r>
      <w:r w:rsidR="00CE5EB2" w:rsidRPr="00E072FC">
        <w:rPr>
          <w:rFonts w:ascii="Arial" w:hAnsi="Arial" w:cs="Arial"/>
          <w:lang w:val="en-GB"/>
        </w:rPr>
        <w:t xml:space="preserve">sustain high species diversities, </w:t>
      </w:r>
      <w:r w:rsidR="00021E54" w:rsidRPr="00E072FC">
        <w:rPr>
          <w:rFonts w:ascii="Arial" w:hAnsi="Arial" w:cs="Arial"/>
          <w:lang w:val="en-GB"/>
        </w:rPr>
        <w:t xml:space="preserve">with </w:t>
      </w:r>
      <w:r w:rsidR="0071063E" w:rsidRPr="00E072FC">
        <w:rPr>
          <w:rFonts w:ascii="Arial" w:hAnsi="Arial" w:cs="Arial"/>
          <w:lang w:val="en-GB"/>
        </w:rPr>
        <w:t>assemblage</w:t>
      </w:r>
      <w:r w:rsidR="00021E54" w:rsidRPr="00E072FC">
        <w:rPr>
          <w:rFonts w:ascii="Arial" w:hAnsi="Arial" w:cs="Arial"/>
          <w:lang w:val="en-GB"/>
        </w:rPr>
        <w:t xml:space="preserve"> compositions that differ between</w:t>
      </w:r>
      <w:r w:rsidR="00D574C8" w:rsidRPr="00E072FC">
        <w:rPr>
          <w:rFonts w:ascii="Arial" w:hAnsi="Arial" w:cs="Arial"/>
          <w:lang w:val="en-GB"/>
        </w:rPr>
        <w:t xml:space="preserve"> </w:t>
      </w:r>
      <w:r w:rsidR="00021E54" w:rsidRPr="00E072FC">
        <w:rPr>
          <w:rFonts w:ascii="Arial" w:hAnsi="Arial" w:cs="Arial"/>
          <w:lang w:val="en-GB"/>
        </w:rPr>
        <w:t xml:space="preserve">lakes according to </w:t>
      </w:r>
      <w:r w:rsidR="00D574C8" w:rsidRPr="00E072FC">
        <w:rPr>
          <w:rFonts w:ascii="Arial" w:hAnsi="Arial" w:cs="Arial"/>
          <w:lang w:val="en-GB"/>
        </w:rPr>
        <w:t xml:space="preserve">subtle differences in </w:t>
      </w:r>
      <w:r w:rsidR="00021E54" w:rsidRPr="00E072FC">
        <w:rPr>
          <w:rFonts w:ascii="Arial" w:hAnsi="Arial" w:cs="Arial"/>
          <w:lang w:val="en-GB"/>
        </w:rPr>
        <w:t xml:space="preserve">their </w:t>
      </w:r>
      <w:r w:rsidR="00D574C8" w:rsidRPr="00E072FC">
        <w:rPr>
          <w:rFonts w:ascii="Arial" w:hAnsi="Arial" w:cs="Arial"/>
          <w:lang w:val="en-GB"/>
        </w:rPr>
        <w:t xml:space="preserve">microhabitats defined by environmental gradients (e.g. light, nutrients), submerged macrophytes and substrates. </w:t>
      </w:r>
      <w:r w:rsidR="00CE5EB2" w:rsidRPr="00E072FC">
        <w:rPr>
          <w:rFonts w:ascii="Arial" w:hAnsi="Arial" w:cs="Arial"/>
          <w:lang w:val="en-GB"/>
        </w:rPr>
        <w:t xml:space="preserve">The </w:t>
      </w:r>
      <w:r w:rsidR="00DE756A" w:rsidRPr="00E072FC">
        <w:rPr>
          <w:rFonts w:ascii="Arial" w:hAnsi="Arial" w:cs="Arial"/>
          <w:lang w:val="en-GB"/>
        </w:rPr>
        <w:t>s</w:t>
      </w:r>
      <w:r w:rsidR="00D574C8" w:rsidRPr="00E072FC">
        <w:rPr>
          <w:rFonts w:ascii="Arial" w:hAnsi="Arial" w:cs="Arial"/>
          <w:lang w:val="en-GB"/>
        </w:rPr>
        <w:t>iliceous cells are well-preserved in lake sediments</w:t>
      </w:r>
      <w:r w:rsidR="00CE5EB2" w:rsidRPr="00E072FC">
        <w:rPr>
          <w:rFonts w:ascii="Arial" w:hAnsi="Arial" w:cs="Arial"/>
          <w:lang w:val="en-GB"/>
        </w:rPr>
        <w:t>,</w:t>
      </w:r>
      <w:r w:rsidR="00D574C8" w:rsidRPr="00E072FC">
        <w:rPr>
          <w:rFonts w:ascii="Arial" w:hAnsi="Arial" w:cs="Arial"/>
          <w:lang w:val="en-GB"/>
        </w:rPr>
        <w:t xml:space="preserve"> allowing the study of system structure over long timescales. </w:t>
      </w:r>
      <w:r w:rsidR="00206A89" w:rsidRPr="00E072FC">
        <w:rPr>
          <w:rFonts w:ascii="Arial" w:hAnsi="Arial" w:cs="Arial"/>
        </w:rPr>
        <w:t xml:space="preserve">We use a </w:t>
      </w:r>
      <w:r w:rsidR="00210928" w:rsidRPr="00E072FC">
        <w:rPr>
          <w:rFonts w:ascii="Arial" w:hAnsi="Arial" w:cs="Arial"/>
        </w:rPr>
        <w:t xml:space="preserve">unique </w:t>
      </w:r>
      <w:r w:rsidR="00206A89" w:rsidRPr="00E072FC">
        <w:rPr>
          <w:rFonts w:ascii="Arial" w:hAnsi="Arial" w:cs="Arial"/>
        </w:rPr>
        <w:t xml:space="preserve">database of </w:t>
      </w:r>
      <w:r w:rsidR="000F1B4E" w:rsidRPr="00E072FC">
        <w:rPr>
          <w:rFonts w:ascii="Arial" w:hAnsi="Arial" w:cs="Arial"/>
        </w:rPr>
        <w:t xml:space="preserve">modern </w:t>
      </w:r>
      <w:r w:rsidR="00206A89" w:rsidRPr="00E072FC">
        <w:rPr>
          <w:rFonts w:ascii="Arial" w:hAnsi="Arial" w:cs="Arial"/>
        </w:rPr>
        <w:t xml:space="preserve">diatoms from </w:t>
      </w:r>
      <w:r w:rsidR="00210928" w:rsidRPr="00E072FC">
        <w:rPr>
          <w:rFonts w:ascii="Arial" w:hAnsi="Arial" w:cs="Arial"/>
        </w:rPr>
        <w:t>a large set of</w:t>
      </w:r>
      <w:r w:rsidR="00206A89" w:rsidRPr="00E072FC">
        <w:rPr>
          <w:rFonts w:ascii="Arial" w:hAnsi="Arial" w:cs="Arial"/>
        </w:rPr>
        <w:t xml:space="preserve"> lakes</w:t>
      </w:r>
      <w:r w:rsidR="00210928" w:rsidRPr="00E072FC">
        <w:rPr>
          <w:rFonts w:ascii="Arial" w:hAnsi="Arial" w:cs="Arial"/>
        </w:rPr>
        <w:t xml:space="preserve"> distributed across China </w:t>
      </w:r>
      <w:r w:rsidR="00206A89" w:rsidRPr="00E072FC">
        <w:rPr>
          <w:rFonts w:ascii="Arial" w:hAnsi="Arial" w:cs="Arial"/>
        </w:rPr>
        <w:t xml:space="preserve">from Tibet to the eastern coast, to </w:t>
      </w:r>
      <w:r w:rsidR="00021E54" w:rsidRPr="00E072FC">
        <w:rPr>
          <w:rFonts w:ascii="Arial" w:hAnsi="Arial" w:cs="Arial"/>
        </w:rPr>
        <w:t>measure</w:t>
      </w:r>
      <w:r w:rsidR="00210928" w:rsidRPr="00E072FC">
        <w:rPr>
          <w:rFonts w:ascii="Arial" w:hAnsi="Arial" w:cs="Arial"/>
        </w:rPr>
        <w:t xml:space="preserve"> lake-specific network parameters that describe</w:t>
      </w:r>
      <w:r w:rsidR="00206A89" w:rsidRPr="00E072FC">
        <w:rPr>
          <w:rFonts w:ascii="Arial" w:hAnsi="Arial" w:cs="Arial"/>
        </w:rPr>
        <w:t xml:space="preserve"> </w:t>
      </w:r>
      <w:r w:rsidR="00210928" w:rsidRPr="00E072FC">
        <w:rPr>
          <w:rFonts w:ascii="Arial" w:hAnsi="Arial" w:cs="Arial"/>
        </w:rPr>
        <w:t xml:space="preserve">the </w:t>
      </w:r>
      <w:r w:rsidR="003975A8" w:rsidRPr="00E072FC">
        <w:rPr>
          <w:rFonts w:ascii="Arial" w:hAnsi="Arial" w:cs="Arial"/>
        </w:rPr>
        <w:t xml:space="preserve">associations </w:t>
      </w:r>
      <w:r w:rsidR="00210928" w:rsidRPr="00E072FC">
        <w:rPr>
          <w:rFonts w:ascii="Arial" w:hAnsi="Arial" w:cs="Arial"/>
        </w:rPr>
        <w:t xml:space="preserve">amongst </w:t>
      </w:r>
      <w:r w:rsidR="00206A89" w:rsidRPr="00E072FC">
        <w:rPr>
          <w:rFonts w:ascii="Arial" w:hAnsi="Arial" w:cs="Arial"/>
        </w:rPr>
        <w:t xml:space="preserve">species. We show how </w:t>
      </w:r>
      <w:r w:rsidR="00B11E6C" w:rsidRPr="00E072FC">
        <w:rPr>
          <w:rFonts w:ascii="Arial" w:hAnsi="Arial" w:cs="Arial"/>
        </w:rPr>
        <w:t xml:space="preserve">parameters </w:t>
      </w:r>
      <w:r w:rsidR="00A50B13">
        <w:rPr>
          <w:rFonts w:ascii="Arial" w:hAnsi="Arial" w:cs="Arial"/>
        </w:rPr>
        <w:t>that characterize</w:t>
      </w:r>
      <w:r w:rsidR="00876D4C" w:rsidRPr="00E072FC">
        <w:rPr>
          <w:rFonts w:ascii="Arial" w:hAnsi="Arial" w:cs="Arial"/>
        </w:rPr>
        <w:t xml:space="preserve"> </w:t>
      </w:r>
      <w:r w:rsidR="00B11E6C" w:rsidRPr="00E072FC">
        <w:rPr>
          <w:rFonts w:ascii="Arial" w:hAnsi="Arial" w:cs="Arial"/>
        </w:rPr>
        <w:t>the frequency distribution of</w:t>
      </w:r>
      <w:r w:rsidR="00206A89" w:rsidRPr="00E072FC">
        <w:rPr>
          <w:rFonts w:ascii="Arial" w:hAnsi="Arial" w:cs="Arial"/>
        </w:rPr>
        <w:t xml:space="preserve"> species associations</w:t>
      </w:r>
      <w:r w:rsidR="003975A8" w:rsidRPr="00E072FC">
        <w:rPr>
          <w:rFonts w:ascii="Arial" w:hAnsi="Arial" w:cs="Arial"/>
        </w:rPr>
        <w:t xml:space="preserve"> </w:t>
      </w:r>
      <w:r w:rsidR="00206A89" w:rsidRPr="00E072FC">
        <w:rPr>
          <w:rFonts w:ascii="Arial" w:hAnsi="Arial" w:cs="Arial"/>
        </w:rPr>
        <w:t>can be used as first order approximation</w:t>
      </w:r>
      <w:r w:rsidR="00B11E6C" w:rsidRPr="00E072FC">
        <w:rPr>
          <w:rFonts w:ascii="Arial" w:hAnsi="Arial" w:cs="Arial"/>
        </w:rPr>
        <w:t>s</w:t>
      </w:r>
      <w:r w:rsidR="00206A89" w:rsidRPr="00E072FC">
        <w:rPr>
          <w:rFonts w:ascii="Arial" w:hAnsi="Arial" w:cs="Arial"/>
        </w:rPr>
        <w:t xml:space="preserve"> of the level of </w:t>
      </w:r>
      <w:r w:rsidR="00CD6211">
        <w:rPr>
          <w:rFonts w:ascii="Arial" w:hAnsi="Arial" w:cs="Arial"/>
        </w:rPr>
        <w:t xml:space="preserve">stress </w:t>
      </w:r>
      <w:r w:rsidR="00206A89" w:rsidRPr="00E072FC">
        <w:rPr>
          <w:rFonts w:ascii="Arial" w:hAnsi="Arial" w:cs="Arial"/>
        </w:rPr>
        <w:t xml:space="preserve">felt by each </w:t>
      </w:r>
      <w:r w:rsidR="00243D9A" w:rsidRPr="00E072FC">
        <w:rPr>
          <w:rFonts w:ascii="Arial" w:hAnsi="Arial" w:cs="Arial"/>
        </w:rPr>
        <w:t>assemblage</w:t>
      </w:r>
      <w:r w:rsidR="00206A89" w:rsidRPr="00E072FC">
        <w:rPr>
          <w:rFonts w:ascii="Arial" w:hAnsi="Arial" w:cs="Arial"/>
        </w:rPr>
        <w:t xml:space="preserve"> from nutrient loading, as measured by modern concentrations of </w:t>
      </w:r>
      <w:r w:rsidR="00E813E6">
        <w:rPr>
          <w:rFonts w:ascii="Arial" w:hAnsi="Arial" w:cs="Arial"/>
        </w:rPr>
        <w:t xml:space="preserve">lake water </w:t>
      </w:r>
      <w:r w:rsidR="00206A89" w:rsidRPr="00E072FC">
        <w:rPr>
          <w:rFonts w:ascii="Arial" w:hAnsi="Arial" w:cs="Arial"/>
        </w:rPr>
        <w:t xml:space="preserve">phosphorus. We test the </w:t>
      </w:r>
      <w:r w:rsidR="00B11E6C" w:rsidRPr="00E072FC">
        <w:rPr>
          <w:rFonts w:ascii="Arial" w:hAnsi="Arial" w:cs="Arial"/>
        </w:rPr>
        <w:t xml:space="preserve">diagnostic </w:t>
      </w:r>
      <w:r w:rsidR="00206A89" w:rsidRPr="00E072FC">
        <w:rPr>
          <w:rFonts w:ascii="Arial" w:hAnsi="Arial" w:cs="Arial"/>
        </w:rPr>
        <w:t xml:space="preserve">utility of </w:t>
      </w:r>
      <w:r w:rsidR="00B11E6C" w:rsidRPr="00E072FC">
        <w:rPr>
          <w:rFonts w:ascii="Arial" w:hAnsi="Arial" w:cs="Arial"/>
        </w:rPr>
        <w:t>the</w:t>
      </w:r>
      <w:r w:rsidR="00A50B13">
        <w:rPr>
          <w:rFonts w:ascii="Arial" w:hAnsi="Arial" w:cs="Arial"/>
        </w:rPr>
        <w:t>se</w:t>
      </w:r>
      <w:r w:rsidR="00B11E6C" w:rsidRPr="00E072FC">
        <w:rPr>
          <w:rFonts w:ascii="Arial" w:hAnsi="Arial" w:cs="Arial"/>
        </w:rPr>
        <w:t xml:space="preserve"> network parameters</w:t>
      </w:r>
      <w:r w:rsidR="00341D5E" w:rsidRPr="00E072FC">
        <w:rPr>
          <w:rFonts w:ascii="Arial" w:hAnsi="Arial" w:cs="Arial"/>
        </w:rPr>
        <w:t xml:space="preserve"> </w:t>
      </w:r>
      <w:r w:rsidR="00206A89" w:rsidRPr="00E072FC">
        <w:rPr>
          <w:rFonts w:ascii="Arial" w:hAnsi="Arial" w:cs="Arial"/>
        </w:rPr>
        <w:t xml:space="preserve">by studying </w:t>
      </w:r>
      <w:r w:rsidR="007C647B" w:rsidRPr="00E072FC">
        <w:rPr>
          <w:rFonts w:ascii="Arial" w:hAnsi="Arial" w:cs="Arial"/>
        </w:rPr>
        <w:t xml:space="preserve">temporal </w:t>
      </w:r>
      <w:r w:rsidR="00206A89" w:rsidRPr="00E072FC">
        <w:rPr>
          <w:rFonts w:ascii="Arial" w:hAnsi="Arial" w:cs="Arial"/>
        </w:rPr>
        <w:t xml:space="preserve">changes at five sites where recent cores of dated lake sediments contain fossil diatoms from the past </w:t>
      </w:r>
      <w:r w:rsidR="00C73EE4" w:rsidRPr="00E072FC">
        <w:rPr>
          <w:rFonts w:ascii="Arial" w:hAnsi="Arial" w:cs="Arial"/>
        </w:rPr>
        <w:t>100-</w:t>
      </w:r>
      <w:r w:rsidR="00206A89" w:rsidRPr="00E072FC">
        <w:rPr>
          <w:rFonts w:ascii="Arial" w:hAnsi="Arial" w:cs="Arial"/>
        </w:rPr>
        <w:t xml:space="preserve">200 years. </w:t>
      </w:r>
    </w:p>
    <w:p w14:paraId="7A55F88C" w14:textId="38DB6457" w:rsidR="003A0B75" w:rsidRPr="00E072FC" w:rsidRDefault="003A0B75" w:rsidP="00490EC2">
      <w:pPr>
        <w:rPr>
          <w:rFonts w:ascii="Arial" w:hAnsi="Arial" w:cs="Arial"/>
          <w:b/>
          <w:lang w:val="en-GB"/>
        </w:rPr>
      </w:pPr>
    </w:p>
    <w:p w14:paraId="61EF207B" w14:textId="06349148" w:rsidR="00027FED" w:rsidRPr="00E072FC" w:rsidRDefault="002A4F48" w:rsidP="00027FED">
      <w:pPr>
        <w:rPr>
          <w:rFonts w:ascii="Arial" w:hAnsi="Arial" w:cs="Arial"/>
          <w:b/>
          <w:sz w:val="28"/>
          <w:szCs w:val="28"/>
        </w:rPr>
      </w:pPr>
      <w:r w:rsidRPr="00E072FC">
        <w:rPr>
          <w:rFonts w:ascii="Arial" w:hAnsi="Arial" w:cs="Arial"/>
          <w:b/>
          <w:sz w:val="28"/>
          <w:szCs w:val="28"/>
        </w:rPr>
        <w:t>MATERIALS AND METHODS</w:t>
      </w:r>
    </w:p>
    <w:p w14:paraId="4D1E43E1" w14:textId="3EA353C4" w:rsidR="00934141" w:rsidRPr="00E072FC" w:rsidRDefault="007C0E2F" w:rsidP="00242FA3">
      <w:pPr>
        <w:pStyle w:val="Heading3"/>
        <w:rPr>
          <w:rFonts w:ascii="Arial" w:hAnsi="Arial" w:cs="Arial"/>
          <w:b w:val="0"/>
        </w:rPr>
      </w:pPr>
      <w:r w:rsidRPr="00E072FC">
        <w:rPr>
          <w:rFonts w:ascii="Arial" w:hAnsi="Arial" w:cs="Arial"/>
        </w:rPr>
        <w:t xml:space="preserve">Network conceptualization </w:t>
      </w:r>
    </w:p>
    <w:p w14:paraId="1549231A" w14:textId="77777777" w:rsidR="00F54E2D" w:rsidRDefault="00B92AE6" w:rsidP="00934141">
      <w:pPr>
        <w:rPr>
          <w:rFonts w:ascii="Arial" w:hAnsi="Arial" w:cs="Arial"/>
        </w:rPr>
      </w:pPr>
      <w:r w:rsidRPr="00E072FC">
        <w:rPr>
          <w:rFonts w:ascii="Arial" w:hAnsi="Arial" w:cs="Arial"/>
          <w:lang w:val="en-GB"/>
        </w:rPr>
        <w:t>W</w:t>
      </w:r>
      <w:r w:rsidR="007C0E2F" w:rsidRPr="00E072FC">
        <w:rPr>
          <w:rFonts w:ascii="Arial" w:hAnsi="Arial" w:cs="Arial"/>
          <w:lang w:val="en-GB"/>
        </w:rPr>
        <w:t>e</w:t>
      </w:r>
      <w:r w:rsidR="00934141" w:rsidRPr="00E072FC">
        <w:rPr>
          <w:rFonts w:ascii="Arial" w:hAnsi="Arial" w:cs="Arial"/>
          <w:lang w:val="en-GB"/>
        </w:rPr>
        <w:t xml:space="preserve"> conceptualise an ecological network as a biological </w:t>
      </w:r>
      <w:r w:rsidR="0071063E" w:rsidRPr="00E072FC">
        <w:rPr>
          <w:rFonts w:ascii="Arial" w:hAnsi="Arial" w:cs="Arial"/>
          <w:lang w:val="en-GB"/>
        </w:rPr>
        <w:t>assemblage</w:t>
      </w:r>
      <w:r w:rsidR="00934141" w:rsidRPr="00E072FC">
        <w:rPr>
          <w:rFonts w:ascii="Arial" w:hAnsi="Arial" w:cs="Arial"/>
          <w:lang w:val="en-GB"/>
        </w:rPr>
        <w:t xml:space="preserve"> living within an abiotic environment (Fig. 1), in which the species and their microhabitats represent separate groups of nodes (Fig. 1a). The </w:t>
      </w:r>
      <w:r w:rsidR="00CD6211">
        <w:rPr>
          <w:rFonts w:ascii="Arial" w:hAnsi="Arial" w:cs="Arial"/>
          <w:lang w:val="en-GB"/>
        </w:rPr>
        <w:t xml:space="preserve">hypothetical </w:t>
      </w:r>
      <w:r w:rsidR="00934141" w:rsidRPr="00E072FC">
        <w:rPr>
          <w:rFonts w:ascii="Arial" w:hAnsi="Arial" w:cs="Arial"/>
          <w:lang w:val="en-GB"/>
        </w:rPr>
        <w:t xml:space="preserve">network comprises </w:t>
      </w:r>
      <w:r w:rsidR="003975A8" w:rsidRPr="00E072FC">
        <w:rPr>
          <w:rFonts w:ascii="Arial" w:hAnsi="Arial" w:cs="Arial"/>
          <w:lang w:val="en-GB"/>
        </w:rPr>
        <w:t xml:space="preserve">a </w:t>
      </w:r>
      <w:r w:rsidR="00934141" w:rsidRPr="00E072FC">
        <w:rPr>
          <w:rFonts w:ascii="Arial" w:hAnsi="Arial" w:cs="Arial"/>
          <w:lang w:val="en-GB"/>
        </w:rPr>
        <w:t xml:space="preserve">large and diverse </w:t>
      </w:r>
      <w:r w:rsidR="0071063E" w:rsidRPr="00E072FC">
        <w:rPr>
          <w:rFonts w:ascii="Arial" w:hAnsi="Arial" w:cs="Arial"/>
          <w:lang w:val="en-GB"/>
        </w:rPr>
        <w:t>assemblage</w:t>
      </w:r>
      <w:r w:rsidR="00934141" w:rsidRPr="00E072FC">
        <w:rPr>
          <w:rFonts w:ascii="Arial" w:hAnsi="Arial" w:cs="Arial"/>
          <w:lang w:val="en-GB"/>
        </w:rPr>
        <w:t xml:space="preserve"> of species inhabiting a lake with multiple microhabitats.</w:t>
      </w:r>
      <w:r w:rsidR="007F79C7" w:rsidRPr="00E072FC">
        <w:rPr>
          <w:rFonts w:ascii="Arial" w:hAnsi="Arial" w:cs="Arial"/>
          <w:lang w:val="en-GB"/>
        </w:rPr>
        <w:t xml:space="preserve"> Species degree is defined for each species</w:t>
      </w:r>
      <w:r w:rsidR="008C03D2" w:rsidRPr="00E072FC">
        <w:rPr>
          <w:rFonts w:ascii="Arial" w:hAnsi="Arial" w:cs="Arial"/>
          <w:lang w:val="en-GB"/>
        </w:rPr>
        <w:t xml:space="preserve"> by the number of other species with which it shares </w:t>
      </w:r>
      <w:r w:rsidR="003975A8" w:rsidRPr="00E072FC">
        <w:rPr>
          <w:rFonts w:ascii="Arial" w:hAnsi="Arial" w:cs="Arial"/>
          <w:lang w:val="en-GB"/>
        </w:rPr>
        <w:t xml:space="preserve">a </w:t>
      </w:r>
      <w:r w:rsidR="008C03D2" w:rsidRPr="00E072FC">
        <w:rPr>
          <w:rFonts w:ascii="Arial" w:hAnsi="Arial" w:cs="Arial"/>
          <w:lang w:val="en-GB"/>
        </w:rPr>
        <w:t>microhabitat</w:t>
      </w:r>
      <w:r w:rsidR="007212BC" w:rsidRPr="00E072FC">
        <w:rPr>
          <w:rFonts w:ascii="Arial" w:hAnsi="Arial" w:cs="Arial"/>
          <w:lang w:val="en-GB"/>
        </w:rPr>
        <w:t xml:space="preserve"> (Fig. 1b). </w:t>
      </w:r>
      <w:r w:rsidR="007212BC" w:rsidRPr="00E072FC">
        <w:rPr>
          <w:rFonts w:ascii="Arial" w:hAnsi="Arial" w:cs="Arial"/>
          <w:lang w:val="en-GB"/>
        </w:rPr>
        <w:lastRenderedPageBreak/>
        <w:t xml:space="preserve">Species are thus </w:t>
      </w:r>
      <w:r w:rsidR="00B11E6C" w:rsidRPr="00E072FC">
        <w:rPr>
          <w:rFonts w:ascii="Arial" w:hAnsi="Arial" w:cs="Arial"/>
          <w:lang w:val="en-GB"/>
        </w:rPr>
        <w:t>associated</w:t>
      </w:r>
      <w:r w:rsidR="007212BC" w:rsidRPr="00E072FC">
        <w:rPr>
          <w:rFonts w:ascii="Arial" w:hAnsi="Arial" w:cs="Arial"/>
          <w:lang w:val="en-GB"/>
        </w:rPr>
        <w:t xml:space="preserve"> by virtue of their co-occurrences, which are assumed to issue from sharing</w:t>
      </w:r>
      <w:r w:rsidR="00934141" w:rsidRPr="00E072FC">
        <w:rPr>
          <w:rFonts w:ascii="Arial" w:hAnsi="Arial" w:cs="Arial"/>
          <w:lang w:val="en-GB"/>
        </w:rPr>
        <w:t xml:space="preserve"> microhabitats (</w:t>
      </w:r>
      <w:proofErr w:type="spellStart"/>
      <w:r w:rsidR="00934141" w:rsidRPr="00E072FC">
        <w:rPr>
          <w:rFonts w:ascii="Arial" w:hAnsi="Arial" w:cs="Arial"/>
          <w:color w:val="000000" w:themeColor="text1"/>
          <w:lang w:val="en-GB"/>
        </w:rPr>
        <w:t>Strogatz</w:t>
      </w:r>
      <w:proofErr w:type="spellEnd"/>
      <w:r w:rsidR="00964A82" w:rsidRPr="00E072FC">
        <w:rPr>
          <w:rFonts w:ascii="Arial" w:hAnsi="Arial" w:cs="Arial"/>
          <w:color w:val="000000" w:themeColor="text1"/>
          <w:lang w:val="en-GB"/>
        </w:rPr>
        <w:t>,</w:t>
      </w:r>
      <w:r w:rsidR="00934141" w:rsidRPr="00E072FC">
        <w:rPr>
          <w:rFonts w:ascii="Arial" w:hAnsi="Arial" w:cs="Arial"/>
          <w:color w:val="000000" w:themeColor="text1"/>
          <w:lang w:val="en-GB"/>
        </w:rPr>
        <w:t xml:space="preserve"> 2001)</w:t>
      </w:r>
      <w:r w:rsidR="007F79C7" w:rsidRPr="00E072FC">
        <w:rPr>
          <w:rFonts w:ascii="Arial" w:hAnsi="Arial" w:cs="Arial"/>
          <w:color w:val="000000" w:themeColor="text1"/>
          <w:lang w:val="en-GB"/>
        </w:rPr>
        <w:t xml:space="preserve">. </w:t>
      </w:r>
      <w:r w:rsidR="00934141" w:rsidRPr="00E072FC">
        <w:rPr>
          <w:rFonts w:ascii="Arial" w:hAnsi="Arial" w:cs="Arial"/>
        </w:rPr>
        <w:t>We model a network of non-random associations amongst species that share different microhabitats within lakes</w:t>
      </w:r>
      <w:r w:rsidR="00CD6211">
        <w:rPr>
          <w:rFonts w:ascii="Arial" w:hAnsi="Arial" w:cs="Arial"/>
        </w:rPr>
        <w:t xml:space="preserve">. </w:t>
      </w:r>
    </w:p>
    <w:p w14:paraId="0BC53EAA" w14:textId="77777777" w:rsidR="00F54E2D" w:rsidRDefault="00F54E2D" w:rsidP="00934141">
      <w:pPr>
        <w:rPr>
          <w:rFonts w:ascii="Arial" w:hAnsi="Arial" w:cs="Arial"/>
        </w:rPr>
      </w:pPr>
    </w:p>
    <w:p w14:paraId="3D4F386E" w14:textId="3A31AA8B" w:rsidR="00934141" w:rsidRPr="00E072FC" w:rsidRDefault="005858D6" w:rsidP="00934141">
      <w:pPr>
        <w:rPr>
          <w:rFonts w:ascii="Arial" w:hAnsi="Arial" w:cs="Arial"/>
          <w:lang w:val="en-GB"/>
        </w:rPr>
      </w:pPr>
      <w:r>
        <w:rPr>
          <w:rFonts w:ascii="Arial" w:hAnsi="Arial" w:cs="Arial"/>
        </w:rPr>
        <w:t>The basic model makes</w:t>
      </w:r>
      <w:r w:rsidR="00934141" w:rsidRPr="00E072FC">
        <w:rPr>
          <w:rFonts w:ascii="Arial" w:hAnsi="Arial" w:cs="Arial"/>
        </w:rPr>
        <w:t xml:space="preserve"> no assumptions about the existence of direct interactions between species, such as competition or facilitation, which are known to be poorly represented by association networks (</w:t>
      </w:r>
      <w:proofErr w:type="spellStart"/>
      <w:r w:rsidR="00934141" w:rsidRPr="00E072FC">
        <w:rPr>
          <w:rFonts w:ascii="Arial" w:hAnsi="Arial" w:cs="Arial"/>
          <w:color w:val="000000" w:themeColor="text1"/>
          <w:lang w:val="en-GB"/>
        </w:rPr>
        <w:t>Barner</w:t>
      </w:r>
      <w:proofErr w:type="spellEnd"/>
      <w:r w:rsidR="00934141" w:rsidRPr="00E072FC">
        <w:rPr>
          <w:rFonts w:ascii="Arial" w:hAnsi="Arial" w:cs="Arial"/>
          <w:color w:val="000000" w:themeColor="text1"/>
          <w:lang w:val="en-GB"/>
        </w:rPr>
        <w:t xml:space="preserve">, Coblentz, Hacker &amp; </w:t>
      </w:r>
      <w:proofErr w:type="spellStart"/>
      <w:r w:rsidR="00934141" w:rsidRPr="00E072FC">
        <w:rPr>
          <w:rFonts w:ascii="Arial" w:hAnsi="Arial" w:cs="Arial"/>
          <w:color w:val="000000" w:themeColor="text1"/>
          <w:lang w:val="en-GB"/>
        </w:rPr>
        <w:t>Menge</w:t>
      </w:r>
      <w:proofErr w:type="spellEnd"/>
      <w:r w:rsidR="00964A82" w:rsidRPr="00E072FC">
        <w:rPr>
          <w:rFonts w:ascii="Arial" w:hAnsi="Arial" w:cs="Arial"/>
          <w:color w:val="000000" w:themeColor="text1"/>
          <w:lang w:val="en-GB"/>
        </w:rPr>
        <w:t>,</w:t>
      </w:r>
      <w:r w:rsidR="00934141" w:rsidRPr="00E072FC">
        <w:rPr>
          <w:rFonts w:ascii="Arial" w:hAnsi="Arial" w:cs="Arial"/>
        </w:rPr>
        <w:t xml:space="preserve"> 2018). Although species co-occurrence may be influenced by direct competition, mutualism or commensalism, most non-random co-occurrence in diatoms are likely to arise from co-dependency on environmental features (e.g., water depth) and habitat characteristics (e.g., presence/absence of macrophytes). </w:t>
      </w:r>
      <w:r w:rsidR="00934141" w:rsidRPr="00E072FC">
        <w:rPr>
          <w:rFonts w:ascii="Arial" w:hAnsi="Arial" w:cs="Arial"/>
          <w:lang w:val="en-GB"/>
        </w:rPr>
        <w:t xml:space="preserve">Thus, diverse microhabitats support a heterogeneous </w:t>
      </w:r>
      <w:r w:rsidR="0071063E" w:rsidRPr="00E072FC">
        <w:rPr>
          <w:rFonts w:ascii="Arial" w:hAnsi="Arial" w:cs="Arial"/>
          <w:lang w:val="en-GB"/>
        </w:rPr>
        <w:t>assemblage</w:t>
      </w:r>
      <w:r w:rsidR="00934141" w:rsidRPr="00E072FC">
        <w:rPr>
          <w:rFonts w:ascii="Arial" w:hAnsi="Arial" w:cs="Arial"/>
          <w:lang w:val="en-GB"/>
        </w:rPr>
        <w:t xml:space="preserve"> (Fig. 1c) and similar microhabitats support a</w:t>
      </w:r>
      <w:r w:rsidR="00B043A5" w:rsidRPr="00E072FC">
        <w:rPr>
          <w:rFonts w:ascii="Arial" w:hAnsi="Arial" w:cs="Arial"/>
          <w:lang w:val="en-GB"/>
        </w:rPr>
        <w:t>n</w:t>
      </w:r>
      <w:r w:rsidR="00934141" w:rsidRPr="00E072FC">
        <w:rPr>
          <w:rFonts w:ascii="Arial" w:hAnsi="Arial" w:cs="Arial"/>
          <w:lang w:val="en-GB"/>
        </w:rPr>
        <w:t xml:space="preserve"> </w:t>
      </w:r>
      <w:r w:rsidR="0071063E" w:rsidRPr="00E072FC">
        <w:rPr>
          <w:rFonts w:ascii="Arial" w:hAnsi="Arial" w:cs="Arial"/>
          <w:lang w:val="en-GB"/>
        </w:rPr>
        <w:t>assemblage</w:t>
      </w:r>
      <w:r w:rsidR="00934141" w:rsidRPr="00E072FC">
        <w:rPr>
          <w:rFonts w:ascii="Arial" w:hAnsi="Arial" w:cs="Arial"/>
          <w:lang w:val="en-GB"/>
        </w:rPr>
        <w:t xml:space="preserve"> occupying similar resource niches (Fig. 1d). The network in a heterogeneous environment is characterised by </w:t>
      </w:r>
      <w:r w:rsidR="00B043A5" w:rsidRPr="00E072FC">
        <w:rPr>
          <w:rFonts w:ascii="Arial" w:hAnsi="Arial" w:cs="Arial"/>
          <w:lang w:val="en-GB"/>
        </w:rPr>
        <w:t>an</w:t>
      </w:r>
      <w:r w:rsidR="00934141" w:rsidRPr="00E072FC">
        <w:rPr>
          <w:rFonts w:ascii="Arial" w:hAnsi="Arial" w:cs="Arial"/>
          <w:lang w:val="en-GB"/>
        </w:rPr>
        <w:t xml:space="preserve"> </w:t>
      </w:r>
      <w:r w:rsidR="0071063E" w:rsidRPr="00E072FC">
        <w:rPr>
          <w:rFonts w:ascii="Arial" w:hAnsi="Arial" w:cs="Arial"/>
          <w:lang w:val="en-GB"/>
        </w:rPr>
        <w:t>assemblage</w:t>
      </w:r>
      <w:r w:rsidR="00934141" w:rsidRPr="00E072FC">
        <w:rPr>
          <w:rFonts w:ascii="Arial" w:hAnsi="Arial" w:cs="Arial"/>
          <w:lang w:val="en-GB"/>
        </w:rPr>
        <w:t xml:space="preserve"> of weakly connected species (Fig. 1c). A homogenous environment</w:t>
      </w:r>
      <w:r w:rsidR="00CD6211">
        <w:rPr>
          <w:rFonts w:ascii="Arial" w:hAnsi="Arial" w:cs="Arial"/>
          <w:lang w:val="en-GB"/>
        </w:rPr>
        <w:t>,</w:t>
      </w:r>
      <w:r w:rsidR="00934141" w:rsidRPr="00E072FC">
        <w:rPr>
          <w:rFonts w:ascii="Arial" w:hAnsi="Arial" w:cs="Arial"/>
          <w:lang w:val="en-GB"/>
        </w:rPr>
        <w:t xml:space="preserve"> in contrast</w:t>
      </w:r>
      <w:r w:rsidR="00CD6211">
        <w:rPr>
          <w:rFonts w:ascii="Arial" w:hAnsi="Arial" w:cs="Arial"/>
          <w:lang w:val="en-GB"/>
        </w:rPr>
        <w:t xml:space="preserve">, </w:t>
      </w:r>
      <w:r w:rsidR="00934141" w:rsidRPr="00E072FC">
        <w:rPr>
          <w:rFonts w:ascii="Arial" w:hAnsi="Arial" w:cs="Arial"/>
          <w:lang w:val="en-GB"/>
        </w:rPr>
        <w:t xml:space="preserve">supports clustering of highly connected species (Fig. 1d). A shift in boundary conditions caused by </w:t>
      </w:r>
      <w:r w:rsidR="004F48E5">
        <w:rPr>
          <w:rFonts w:ascii="Arial" w:hAnsi="Arial" w:cs="Arial"/>
          <w:lang w:val="en-GB"/>
        </w:rPr>
        <w:t xml:space="preserve">exogenous </w:t>
      </w:r>
      <w:r w:rsidR="00CD6211">
        <w:rPr>
          <w:rFonts w:ascii="Arial" w:hAnsi="Arial" w:cs="Arial"/>
          <w:lang w:val="en-GB"/>
        </w:rPr>
        <w:t>impacts</w:t>
      </w:r>
      <w:r w:rsidR="00934141" w:rsidRPr="00E072FC">
        <w:rPr>
          <w:rFonts w:ascii="Arial" w:hAnsi="Arial" w:cs="Arial"/>
          <w:lang w:val="en-GB"/>
        </w:rPr>
        <w:t xml:space="preserve">, such as nutrient loading, drives the introduction of new mechanisms, such as positive feedback controls, which modify the clustering of species and consequently the pattern of their degree distribution. </w:t>
      </w:r>
    </w:p>
    <w:p w14:paraId="23349CA5" w14:textId="77777777" w:rsidR="00934141" w:rsidRPr="00E072FC" w:rsidRDefault="00934141" w:rsidP="00934141">
      <w:pPr>
        <w:rPr>
          <w:rFonts w:ascii="Arial" w:hAnsi="Arial" w:cs="Arial"/>
          <w:lang w:val="en-GB"/>
        </w:rPr>
      </w:pPr>
    </w:p>
    <w:p w14:paraId="180F330E" w14:textId="2A17D3AC" w:rsidR="00A4692C" w:rsidRPr="00E072FC" w:rsidRDefault="00A4692C" w:rsidP="00A4692C">
      <w:pPr>
        <w:rPr>
          <w:rFonts w:ascii="Arial" w:hAnsi="Arial" w:cs="Arial"/>
          <w:lang w:val="en-GB"/>
        </w:rPr>
      </w:pPr>
    </w:p>
    <w:p w14:paraId="6677A2DE" w14:textId="7BE2A49B" w:rsidR="00934141" w:rsidRPr="00E072FC" w:rsidRDefault="00934141" w:rsidP="00934141">
      <w:pPr>
        <w:rPr>
          <w:rFonts w:ascii="Arial" w:hAnsi="Arial" w:cs="Arial"/>
          <w:lang w:val="en-GB"/>
        </w:rPr>
      </w:pPr>
    </w:p>
    <w:p w14:paraId="37BCBCC5" w14:textId="2B0614B9" w:rsidR="00CB14E6" w:rsidRPr="00E072FC" w:rsidRDefault="00CB14E6" w:rsidP="00934141">
      <w:pPr>
        <w:rPr>
          <w:rFonts w:ascii="Arial" w:hAnsi="Arial" w:cs="Arial"/>
          <w:lang w:val="en-GB"/>
        </w:rPr>
      </w:pPr>
      <w:r w:rsidRPr="00E072FC">
        <w:rPr>
          <w:rFonts w:ascii="Arial" w:hAnsi="Arial" w:cs="Arial"/>
          <w:noProof/>
          <w:lang w:val="en-GB" w:eastAsia="en-GB"/>
        </w:rPr>
        <w:lastRenderedPageBreak/>
        <w:drawing>
          <wp:inline distT="0" distB="0" distL="0" distR="0" wp14:anchorId="2355D5C6" wp14:editId="1F0CA4BC">
            <wp:extent cx="5274310" cy="2281555"/>
            <wp:effectExtent l="0" t="0" r="254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1.jpg"/>
                    <pic:cNvPicPr/>
                  </pic:nvPicPr>
                  <pic:blipFill>
                    <a:blip r:embed="rId8">
                      <a:extLst>
                        <a:ext uri="{28A0092B-C50C-407E-A947-70E740481C1C}">
                          <a14:useLocalDpi xmlns:a14="http://schemas.microsoft.com/office/drawing/2010/main" val="0"/>
                        </a:ext>
                      </a:extLst>
                    </a:blip>
                    <a:stretch>
                      <a:fillRect/>
                    </a:stretch>
                  </pic:blipFill>
                  <pic:spPr>
                    <a:xfrm>
                      <a:off x="0" y="0"/>
                      <a:ext cx="5274310" cy="2281555"/>
                    </a:xfrm>
                    <a:prstGeom prst="rect">
                      <a:avLst/>
                    </a:prstGeom>
                  </pic:spPr>
                </pic:pic>
              </a:graphicData>
            </a:graphic>
          </wp:inline>
        </w:drawing>
      </w:r>
    </w:p>
    <w:p w14:paraId="16B00A2C" w14:textId="3FA5C049" w:rsidR="00934141" w:rsidRPr="00E072FC" w:rsidRDefault="00934141" w:rsidP="00934141">
      <w:pPr>
        <w:rPr>
          <w:rFonts w:ascii="Arial" w:hAnsi="Arial" w:cs="Arial"/>
          <w:sz w:val="20"/>
          <w:szCs w:val="20"/>
          <w:u w:color="FFFFFF"/>
          <w:lang w:val="en-GB"/>
        </w:rPr>
      </w:pPr>
      <w:r w:rsidRPr="00E072FC">
        <w:rPr>
          <w:rFonts w:ascii="Arial" w:hAnsi="Arial" w:cs="Arial"/>
          <w:b/>
          <w:sz w:val="20"/>
          <w:szCs w:val="20"/>
          <w:u w:color="FFFFFF"/>
          <w:lang w:val="en-GB"/>
        </w:rPr>
        <w:t>Fig</w:t>
      </w:r>
      <w:r w:rsidR="00EC27DC" w:rsidRPr="00E072FC">
        <w:rPr>
          <w:rFonts w:ascii="Arial" w:hAnsi="Arial" w:cs="Arial"/>
          <w:b/>
          <w:sz w:val="20"/>
          <w:szCs w:val="20"/>
          <w:u w:color="FFFFFF"/>
          <w:lang w:val="en-GB"/>
        </w:rPr>
        <w:t>ure</w:t>
      </w:r>
      <w:r w:rsidRPr="00E072FC">
        <w:rPr>
          <w:rFonts w:ascii="Arial" w:hAnsi="Arial" w:cs="Arial"/>
          <w:b/>
          <w:sz w:val="20"/>
          <w:szCs w:val="20"/>
          <w:u w:color="FFFFFF"/>
          <w:lang w:val="en-GB"/>
        </w:rPr>
        <w:t xml:space="preserve"> 1</w:t>
      </w:r>
      <w:r w:rsidRPr="00E072FC">
        <w:rPr>
          <w:rFonts w:ascii="Arial" w:hAnsi="Arial" w:cs="Arial"/>
          <w:sz w:val="20"/>
          <w:szCs w:val="20"/>
          <w:u w:color="FFFFFF"/>
          <w:lang w:val="en-GB"/>
        </w:rPr>
        <w:t xml:space="preserve"> Species degree distributions of a bipartite network under environment</w:t>
      </w:r>
      <w:r w:rsidR="007F5808" w:rsidRPr="00E072FC">
        <w:rPr>
          <w:rFonts w:ascii="Arial" w:hAnsi="Arial" w:cs="Arial"/>
          <w:sz w:val="20"/>
          <w:szCs w:val="20"/>
          <w:u w:color="FFFFFF"/>
          <w:lang w:val="en-GB"/>
        </w:rPr>
        <w:t>al</w:t>
      </w:r>
      <w:r w:rsidRPr="00E072FC">
        <w:rPr>
          <w:rFonts w:ascii="Arial" w:hAnsi="Arial" w:cs="Arial"/>
          <w:sz w:val="20"/>
          <w:szCs w:val="20"/>
          <w:u w:color="FFFFFF"/>
          <w:lang w:val="en-GB"/>
        </w:rPr>
        <w:t xml:space="preserve"> change. </w:t>
      </w:r>
      <w:r w:rsidR="00E415B9" w:rsidRPr="00E072FC">
        <w:rPr>
          <w:rFonts w:ascii="Arial" w:hAnsi="Arial" w:cs="Arial"/>
          <w:sz w:val="20"/>
          <w:szCs w:val="20"/>
          <w:u w:color="FFFFFF"/>
          <w:lang w:val="en-GB"/>
        </w:rPr>
        <w:t>(</w:t>
      </w:r>
      <w:r w:rsidRPr="00E072FC">
        <w:rPr>
          <w:rFonts w:ascii="Arial" w:hAnsi="Arial" w:cs="Arial"/>
          <w:sz w:val="20"/>
          <w:szCs w:val="20"/>
          <w:u w:color="FFFFFF"/>
          <w:lang w:val="en-GB"/>
        </w:rPr>
        <w:t>a</w:t>
      </w:r>
      <w:r w:rsidR="00E415B9" w:rsidRPr="00E072FC">
        <w:rPr>
          <w:rFonts w:ascii="Arial" w:hAnsi="Arial" w:cs="Arial"/>
          <w:sz w:val="20"/>
          <w:szCs w:val="20"/>
          <w:u w:color="FFFFFF"/>
          <w:lang w:val="en-GB"/>
        </w:rPr>
        <w:t xml:space="preserve">) The </w:t>
      </w:r>
      <w:r w:rsidRPr="00E072FC">
        <w:rPr>
          <w:rFonts w:ascii="Arial" w:hAnsi="Arial" w:cs="Arial"/>
          <w:sz w:val="20"/>
          <w:szCs w:val="20"/>
          <w:u w:color="FFFFFF"/>
          <w:lang w:val="en-GB"/>
        </w:rPr>
        <w:t>bipartite network consisting of nodes A-K representing species and groups 1-4 representing the range of microhabitats within an abiotic environment</w:t>
      </w:r>
      <w:r w:rsidR="00A4692C" w:rsidRPr="00E072FC">
        <w:rPr>
          <w:rFonts w:ascii="Arial" w:hAnsi="Arial" w:cs="Arial"/>
          <w:sz w:val="20"/>
          <w:szCs w:val="20"/>
          <w:u w:color="FFFFFF"/>
          <w:lang w:val="en-GB"/>
        </w:rPr>
        <w:t xml:space="preserve"> such as a lake</w:t>
      </w:r>
      <w:r w:rsidR="00E415B9" w:rsidRPr="00E072FC">
        <w:rPr>
          <w:rFonts w:ascii="Arial" w:hAnsi="Arial" w:cs="Arial"/>
          <w:sz w:val="20"/>
          <w:szCs w:val="20"/>
          <w:u w:color="FFFFFF"/>
        </w:rPr>
        <w:t>.</w:t>
      </w:r>
      <w:r w:rsidRPr="00E072FC">
        <w:rPr>
          <w:rFonts w:ascii="Arial" w:hAnsi="Arial" w:cs="Arial"/>
          <w:sz w:val="20"/>
          <w:szCs w:val="20"/>
          <w:u w:color="FFFFFF"/>
          <w:lang w:val="en-GB"/>
        </w:rPr>
        <w:t xml:space="preserve"> </w:t>
      </w:r>
      <w:r w:rsidR="00E415B9" w:rsidRPr="00E072FC">
        <w:rPr>
          <w:rFonts w:ascii="Arial" w:hAnsi="Arial" w:cs="Arial"/>
          <w:sz w:val="20"/>
          <w:szCs w:val="20"/>
          <w:u w:color="FFFFFF"/>
          <w:lang w:val="en-GB"/>
        </w:rPr>
        <w:t>(</w:t>
      </w:r>
      <w:r w:rsidRPr="00E072FC">
        <w:rPr>
          <w:rFonts w:ascii="Arial" w:hAnsi="Arial" w:cs="Arial"/>
          <w:sz w:val="20"/>
          <w:szCs w:val="20"/>
          <w:u w:color="FFFFFF"/>
          <w:lang w:val="en-GB"/>
        </w:rPr>
        <w:t>b</w:t>
      </w:r>
      <w:r w:rsidR="00E415B9" w:rsidRPr="00E072FC">
        <w:rPr>
          <w:rFonts w:ascii="Arial" w:hAnsi="Arial" w:cs="Arial"/>
          <w:sz w:val="20"/>
          <w:szCs w:val="20"/>
          <w:u w:color="FFFFFF"/>
          <w:lang w:val="en-GB"/>
        </w:rPr>
        <w:t>)</w:t>
      </w:r>
      <w:r w:rsidRPr="00E072FC">
        <w:rPr>
          <w:rFonts w:ascii="Arial" w:hAnsi="Arial" w:cs="Arial"/>
          <w:sz w:val="20"/>
          <w:szCs w:val="20"/>
          <w:u w:color="FFFFFF"/>
          <w:lang w:val="en-GB"/>
        </w:rPr>
        <w:t xml:space="preserve"> </w:t>
      </w:r>
      <w:r w:rsidR="00E415B9" w:rsidRPr="00E072FC">
        <w:rPr>
          <w:rFonts w:ascii="Arial" w:hAnsi="Arial" w:cs="Arial"/>
          <w:sz w:val="20"/>
          <w:szCs w:val="20"/>
          <w:u w:color="FFFFFF"/>
          <w:lang w:val="en-GB"/>
        </w:rPr>
        <w:t>A</w:t>
      </w:r>
      <w:r w:rsidRPr="00E072FC">
        <w:rPr>
          <w:rFonts w:ascii="Arial" w:hAnsi="Arial" w:cs="Arial"/>
          <w:sz w:val="20"/>
          <w:szCs w:val="20"/>
          <w:u w:color="FFFFFF"/>
          <w:lang w:val="en-GB"/>
        </w:rPr>
        <w:t xml:space="preserve"> two-dimensional projection showing the network of interspecific links created by the range of microhabitats in a</w:t>
      </w:r>
      <w:r w:rsidR="00E415B9" w:rsidRPr="00E072FC">
        <w:rPr>
          <w:rFonts w:ascii="Arial" w:hAnsi="Arial" w:cs="Arial"/>
          <w:sz w:val="20"/>
          <w:szCs w:val="20"/>
          <w:u w:color="FFFFFF"/>
          <w:lang w:val="en-GB"/>
        </w:rPr>
        <w:t>.</w:t>
      </w:r>
      <w:r w:rsidRPr="00E072FC">
        <w:rPr>
          <w:rFonts w:ascii="Arial" w:hAnsi="Arial" w:cs="Arial"/>
          <w:sz w:val="20"/>
          <w:szCs w:val="20"/>
          <w:u w:color="FFFFFF"/>
          <w:lang w:val="en-GB"/>
        </w:rPr>
        <w:t xml:space="preserve"> </w:t>
      </w:r>
      <w:r w:rsidR="00E415B9" w:rsidRPr="00E072FC">
        <w:rPr>
          <w:rFonts w:ascii="Arial" w:hAnsi="Arial" w:cs="Arial"/>
          <w:sz w:val="20"/>
          <w:szCs w:val="20"/>
          <w:u w:color="FFFFFF"/>
          <w:lang w:val="en-GB"/>
        </w:rPr>
        <w:t>(</w:t>
      </w:r>
      <w:r w:rsidRPr="00E072FC">
        <w:rPr>
          <w:rFonts w:ascii="Arial" w:hAnsi="Arial" w:cs="Arial"/>
          <w:sz w:val="20"/>
          <w:szCs w:val="20"/>
          <w:u w:color="FFFFFF"/>
          <w:lang w:val="en-GB"/>
        </w:rPr>
        <w:t>c</w:t>
      </w:r>
      <w:r w:rsidR="00E415B9" w:rsidRPr="00E072FC">
        <w:rPr>
          <w:rFonts w:ascii="Arial" w:hAnsi="Arial" w:cs="Arial"/>
          <w:sz w:val="20"/>
          <w:szCs w:val="20"/>
          <w:u w:color="FFFFFF"/>
          <w:lang w:val="en-GB"/>
        </w:rPr>
        <w:t>)</w:t>
      </w:r>
      <w:r w:rsidRPr="00E072FC">
        <w:rPr>
          <w:rFonts w:ascii="Arial" w:hAnsi="Arial" w:cs="Arial"/>
          <w:sz w:val="20"/>
          <w:szCs w:val="20"/>
          <w:u w:color="FFFFFF"/>
          <w:lang w:val="en-GB"/>
        </w:rPr>
        <w:t xml:space="preserve"> </w:t>
      </w:r>
      <w:r w:rsidR="00E415B9" w:rsidRPr="00E072FC">
        <w:rPr>
          <w:rFonts w:ascii="Arial" w:hAnsi="Arial" w:cs="Arial"/>
          <w:sz w:val="20"/>
          <w:szCs w:val="20"/>
          <w:u w:color="FFFFFF"/>
          <w:lang w:val="en-GB"/>
        </w:rPr>
        <w:t>W</w:t>
      </w:r>
      <w:r w:rsidRPr="00E072FC">
        <w:rPr>
          <w:rFonts w:ascii="Arial" w:hAnsi="Arial" w:cs="Arial"/>
          <w:sz w:val="20"/>
          <w:szCs w:val="20"/>
          <w:u w:color="FFFFFF"/>
          <w:lang w:val="en-GB"/>
        </w:rPr>
        <w:t>here two microhabitats (1 and 2) show large differences, as in</w:t>
      </w:r>
      <w:r w:rsidR="00297CDD" w:rsidRPr="00E072FC">
        <w:rPr>
          <w:rFonts w:ascii="Arial" w:hAnsi="Arial" w:cs="Arial"/>
          <w:sz w:val="20"/>
          <w:szCs w:val="20"/>
          <w:u w:color="FFFFFF"/>
          <w:lang w:val="en-GB"/>
        </w:rPr>
        <w:t xml:space="preserve"> a</w:t>
      </w:r>
      <w:r w:rsidRPr="00E072FC">
        <w:rPr>
          <w:rFonts w:ascii="Arial" w:hAnsi="Arial" w:cs="Arial"/>
          <w:sz w:val="20"/>
          <w:szCs w:val="20"/>
          <w:u w:color="FFFFFF"/>
          <w:lang w:val="en-GB"/>
        </w:rPr>
        <w:t xml:space="preserve"> heterogeneous </w:t>
      </w:r>
      <w:r w:rsidR="00297CDD" w:rsidRPr="00E072FC">
        <w:rPr>
          <w:rFonts w:ascii="Arial" w:hAnsi="Arial" w:cs="Arial"/>
          <w:sz w:val="20"/>
          <w:szCs w:val="20"/>
          <w:u w:color="FFFFFF"/>
          <w:lang w:val="en-GB"/>
        </w:rPr>
        <w:t>lake</w:t>
      </w:r>
      <w:r w:rsidRPr="00E072FC">
        <w:rPr>
          <w:rFonts w:ascii="Arial" w:hAnsi="Arial" w:cs="Arial"/>
          <w:sz w:val="20"/>
          <w:szCs w:val="20"/>
          <w:u w:color="FFFFFF"/>
          <w:lang w:val="en-GB"/>
        </w:rPr>
        <w:t>, the interspecific degree distribution is positively skewed</w:t>
      </w:r>
      <w:r w:rsidR="00E415B9" w:rsidRPr="00E072FC">
        <w:rPr>
          <w:rFonts w:ascii="Arial" w:hAnsi="Arial" w:cs="Arial"/>
          <w:sz w:val="20"/>
          <w:szCs w:val="20"/>
          <w:u w:color="FFFFFF"/>
          <w:lang w:val="en-GB"/>
        </w:rPr>
        <w:t>.</w:t>
      </w:r>
      <w:r w:rsidRPr="00E072FC">
        <w:rPr>
          <w:rFonts w:ascii="Arial" w:hAnsi="Arial" w:cs="Arial"/>
          <w:sz w:val="20"/>
          <w:szCs w:val="20"/>
          <w:u w:color="FFFFFF"/>
          <w:lang w:val="en-GB"/>
        </w:rPr>
        <w:t xml:space="preserve"> </w:t>
      </w:r>
      <w:r w:rsidR="00E415B9" w:rsidRPr="00E072FC">
        <w:rPr>
          <w:rFonts w:ascii="Arial" w:hAnsi="Arial" w:cs="Arial"/>
          <w:sz w:val="20"/>
          <w:szCs w:val="20"/>
          <w:u w:color="FFFFFF"/>
          <w:lang w:val="en-GB"/>
        </w:rPr>
        <w:t>(</w:t>
      </w:r>
      <w:r w:rsidRPr="00E072FC">
        <w:rPr>
          <w:rFonts w:ascii="Arial" w:hAnsi="Arial" w:cs="Arial"/>
          <w:sz w:val="20"/>
          <w:szCs w:val="20"/>
          <w:u w:color="FFFFFF"/>
          <w:lang w:val="en-GB"/>
        </w:rPr>
        <w:t>d</w:t>
      </w:r>
      <w:r w:rsidR="00E415B9" w:rsidRPr="00E072FC">
        <w:rPr>
          <w:rFonts w:ascii="Arial" w:hAnsi="Arial" w:cs="Arial"/>
          <w:sz w:val="20"/>
          <w:szCs w:val="20"/>
          <w:u w:color="FFFFFF"/>
          <w:lang w:val="en-GB"/>
        </w:rPr>
        <w:t>)</w:t>
      </w:r>
      <w:r w:rsidRPr="00E072FC">
        <w:rPr>
          <w:rFonts w:ascii="Arial" w:hAnsi="Arial" w:cs="Arial"/>
          <w:sz w:val="20"/>
          <w:szCs w:val="20"/>
          <w:u w:color="FFFFFF"/>
          <w:lang w:val="en-GB"/>
        </w:rPr>
        <w:t xml:space="preserve"> </w:t>
      </w:r>
      <w:r w:rsidR="00E415B9" w:rsidRPr="00E072FC">
        <w:rPr>
          <w:rFonts w:ascii="Arial" w:hAnsi="Arial" w:cs="Arial"/>
          <w:sz w:val="20"/>
          <w:szCs w:val="20"/>
          <w:u w:color="FFFFFF"/>
          <w:lang w:val="en-GB"/>
        </w:rPr>
        <w:t xml:space="preserve">Where </w:t>
      </w:r>
      <w:r w:rsidRPr="00E072FC">
        <w:rPr>
          <w:rFonts w:ascii="Arial" w:hAnsi="Arial" w:cs="Arial"/>
          <w:sz w:val="20"/>
          <w:szCs w:val="20"/>
          <w:u w:color="FFFFFF"/>
          <w:lang w:val="en-GB"/>
        </w:rPr>
        <w:t>two microhabitats (1 and 2) are similar, as in</w:t>
      </w:r>
      <w:r w:rsidR="00297CDD" w:rsidRPr="00E072FC">
        <w:rPr>
          <w:rFonts w:ascii="Arial" w:hAnsi="Arial" w:cs="Arial"/>
          <w:sz w:val="20"/>
          <w:szCs w:val="20"/>
          <w:u w:color="FFFFFF"/>
          <w:lang w:val="en-GB"/>
        </w:rPr>
        <w:t xml:space="preserve"> a</w:t>
      </w:r>
      <w:r w:rsidRPr="00E072FC">
        <w:rPr>
          <w:rFonts w:ascii="Arial" w:hAnsi="Arial" w:cs="Arial"/>
          <w:sz w:val="20"/>
          <w:szCs w:val="20"/>
          <w:u w:color="FFFFFF"/>
          <w:lang w:val="en-GB"/>
        </w:rPr>
        <w:t xml:space="preserve"> homogeneous</w:t>
      </w:r>
      <w:r w:rsidR="00297CDD" w:rsidRPr="00E072FC">
        <w:rPr>
          <w:rFonts w:ascii="Arial" w:hAnsi="Arial" w:cs="Arial"/>
          <w:sz w:val="20"/>
          <w:szCs w:val="20"/>
          <w:u w:color="FFFFFF"/>
          <w:lang w:val="en-GB"/>
        </w:rPr>
        <w:t xml:space="preserve"> lake</w:t>
      </w:r>
      <w:r w:rsidRPr="00E072FC">
        <w:rPr>
          <w:rFonts w:ascii="Arial" w:hAnsi="Arial" w:cs="Arial"/>
          <w:sz w:val="20"/>
          <w:szCs w:val="20"/>
          <w:u w:color="FFFFFF"/>
          <w:lang w:val="en-GB"/>
        </w:rPr>
        <w:t xml:space="preserve">, the interspecific degree distribution is negatively skewed. Values of network skewness </w:t>
      </w:r>
      <w:r w:rsidRPr="00E072FC">
        <w:rPr>
          <w:rFonts w:ascii="Arial" w:hAnsi="Arial" w:cs="Arial"/>
          <w:i/>
          <w:sz w:val="20"/>
          <w:szCs w:val="20"/>
          <w:u w:color="FFFFFF"/>
          <w:lang w:val="en-GB"/>
        </w:rPr>
        <w:t>S</w:t>
      </w:r>
      <w:r w:rsidRPr="00E072FC">
        <w:rPr>
          <w:rFonts w:ascii="Arial" w:hAnsi="Arial" w:cs="Arial"/>
          <w:sz w:val="20"/>
          <w:szCs w:val="20"/>
          <w:u w:color="FFFFFF"/>
          <w:lang w:val="en-GB"/>
        </w:rPr>
        <w:t xml:space="preserve">, clustering coefficient </w:t>
      </w:r>
      <w:r w:rsidRPr="00E072FC">
        <w:rPr>
          <w:rFonts w:ascii="Arial" w:hAnsi="Arial" w:cs="Arial"/>
          <w:i/>
          <w:sz w:val="20"/>
          <w:szCs w:val="20"/>
          <w:u w:color="FFFFFF"/>
          <w:lang w:val="en-GB"/>
        </w:rPr>
        <w:t>C</w:t>
      </w:r>
      <w:r w:rsidRPr="00E072FC">
        <w:rPr>
          <w:rFonts w:ascii="Arial" w:hAnsi="Arial" w:cs="Arial"/>
          <w:sz w:val="20"/>
          <w:szCs w:val="20"/>
          <w:u w:color="FFFFFF"/>
          <w:lang w:val="en-GB"/>
        </w:rPr>
        <w:t xml:space="preserve"> and heterogeneity </w:t>
      </w:r>
      <w:r w:rsidRPr="00E072FC">
        <w:rPr>
          <w:rFonts w:ascii="Arial" w:hAnsi="Arial" w:cs="Arial"/>
          <w:i/>
          <w:sz w:val="20"/>
          <w:szCs w:val="20"/>
          <w:u w:color="FFFFFF"/>
          <w:lang w:val="en-GB"/>
        </w:rPr>
        <w:t>H</w:t>
      </w:r>
      <w:r w:rsidRPr="00E072FC">
        <w:rPr>
          <w:rFonts w:ascii="Arial" w:hAnsi="Arial" w:cs="Arial"/>
          <w:sz w:val="20"/>
          <w:szCs w:val="20"/>
          <w:u w:color="FFFFFF"/>
          <w:lang w:val="en-GB"/>
        </w:rPr>
        <w:t xml:space="preserve"> reflect the differences between habitat types. (a and b are adapted from </w:t>
      </w:r>
      <w:proofErr w:type="spellStart"/>
      <w:r w:rsidRPr="00E072FC">
        <w:rPr>
          <w:rFonts w:ascii="Arial" w:hAnsi="Arial" w:cs="Arial"/>
          <w:color w:val="000000" w:themeColor="text1"/>
          <w:sz w:val="20"/>
          <w:szCs w:val="20"/>
          <w:lang w:val="en-GB"/>
        </w:rPr>
        <w:t>Strogatz</w:t>
      </w:r>
      <w:proofErr w:type="spellEnd"/>
      <w:r w:rsidRPr="00E072FC">
        <w:rPr>
          <w:rFonts w:ascii="Arial" w:hAnsi="Arial" w:cs="Arial"/>
          <w:color w:val="000000" w:themeColor="text1"/>
          <w:sz w:val="20"/>
          <w:szCs w:val="20"/>
          <w:lang w:val="en-GB"/>
        </w:rPr>
        <w:t xml:space="preserve"> (2001).</w:t>
      </w:r>
    </w:p>
    <w:p w14:paraId="3EBAEB03" w14:textId="77777777" w:rsidR="00460980" w:rsidRPr="00E072FC" w:rsidRDefault="00460980" w:rsidP="00460980">
      <w:pPr>
        <w:rPr>
          <w:rFonts w:ascii="Arial" w:hAnsi="Arial" w:cs="Arial"/>
          <w:lang w:val="en-GB"/>
        </w:rPr>
      </w:pPr>
    </w:p>
    <w:p w14:paraId="57CC235D" w14:textId="702540BF" w:rsidR="00F02A8F" w:rsidRPr="008E65E5" w:rsidRDefault="00EB1F9E" w:rsidP="00934141">
      <w:pPr>
        <w:rPr>
          <w:rFonts w:ascii="Arial" w:hAnsi="Arial" w:cs="Arial"/>
          <w:b/>
          <w:bCs/>
          <w:lang w:val="en-GB"/>
        </w:rPr>
      </w:pPr>
      <w:r>
        <w:rPr>
          <w:rFonts w:ascii="Arial" w:hAnsi="Arial" w:cs="Arial"/>
          <w:b/>
          <w:bCs/>
          <w:lang w:val="en-GB"/>
        </w:rPr>
        <w:t>Outline of m</w:t>
      </w:r>
      <w:r w:rsidR="00F02A8F" w:rsidRPr="008E65E5">
        <w:rPr>
          <w:rFonts w:ascii="Arial" w:hAnsi="Arial" w:cs="Arial"/>
          <w:b/>
          <w:bCs/>
          <w:lang w:val="en-GB"/>
        </w:rPr>
        <w:t>ethodolog</w:t>
      </w:r>
      <w:r>
        <w:rPr>
          <w:rFonts w:ascii="Arial" w:hAnsi="Arial" w:cs="Arial"/>
          <w:b/>
          <w:bCs/>
          <w:lang w:val="en-GB"/>
        </w:rPr>
        <w:t>y</w:t>
      </w:r>
    </w:p>
    <w:p w14:paraId="41690CAD" w14:textId="1DE791AC" w:rsidR="002059D4" w:rsidRPr="00E072FC" w:rsidRDefault="00460980" w:rsidP="00934141">
      <w:pPr>
        <w:rPr>
          <w:rFonts w:ascii="Arial" w:hAnsi="Arial" w:cs="Arial"/>
          <w:lang w:val="en-GB"/>
        </w:rPr>
      </w:pPr>
      <w:r w:rsidRPr="00E072FC">
        <w:rPr>
          <w:rFonts w:ascii="Arial" w:hAnsi="Arial" w:cs="Arial"/>
          <w:lang w:val="en-GB"/>
        </w:rPr>
        <w:t xml:space="preserve">We analyse spatio-temporal changes in </w:t>
      </w:r>
      <w:r w:rsidR="00B11E6C" w:rsidRPr="00E072FC">
        <w:rPr>
          <w:rFonts w:ascii="Arial" w:hAnsi="Arial" w:cs="Arial"/>
          <w:lang w:val="en-GB"/>
        </w:rPr>
        <w:t>the frequency distribution of species associations</w:t>
      </w:r>
      <w:r w:rsidR="00B02970" w:rsidRPr="00E072FC">
        <w:rPr>
          <w:rFonts w:ascii="Arial" w:hAnsi="Arial" w:cs="Arial"/>
          <w:lang w:val="en-GB"/>
        </w:rPr>
        <w:t xml:space="preserve"> </w:t>
      </w:r>
      <w:r w:rsidRPr="00E072FC">
        <w:rPr>
          <w:rFonts w:ascii="Arial" w:hAnsi="Arial" w:cs="Arial"/>
          <w:lang w:val="en-GB"/>
        </w:rPr>
        <w:t xml:space="preserve">on a large database of 452 diatom species existing in the surface (modern) sediments of 273 lakes distributed across China. The lakes occupy the Lower Yangtze river basin, the Yunnan-Sichuan Province region, and the Tibetan plateau. </w:t>
      </w:r>
      <w:r w:rsidR="00934141" w:rsidRPr="00E072FC">
        <w:rPr>
          <w:rFonts w:ascii="Arial" w:hAnsi="Arial" w:cs="Arial"/>
          <w:lang w:val="en-GB"/>
        </w:rPr>
        <w:t xml:space="preserve">The strongest impact of human activities across these regions is cultural eutrophication driven by nutrient enrichment from aquaculture, agriculture, deforestation and sewage disposal. As a result, many lakes suffer algal blooms giving rise to turbid water and degraded food </w:t>
      </w:r>
      <w:r w:rsidR="00934141" w:rsidRPr="00E072FC">
        <w:rPr>
          <w:rFonts w:ascii="Arial" w:hAnsi="Arial" w:cs="Arial"/>
          <w:lang w:val="en-GB"/>
        </w:rPr>
        <w:lastRenderedPageBreak/>
        <w:t xml:space="preserve">webs. For all </w:t>
      </w:r>
      <w:proofErr w:type="gramStart"/>
      <w:r w:rsidR="00934141" w:rsidRPr="00E072FC">
        <w:rPr>
          <w:rFonts w:ascii="Arial" w:hAnsi="Arial" w:cs="Arial"/>
          <w:lang w:val="en-GB"/>
        </w:rPr>
        <w:t>452 diatom</w:t>
      </w:r>
      <w:proofErr w:type="gramEnd"/>
      <w:r w:rsidR="00934141" w:rsidRPr="00E072FC">
        <w:rPr>
          <w:rFonts w:ascii="Arial" w:hAnsi="Arial" w:cs="Arial"/>
          <w:lang w:val="en-GB"/>
        </w:rPr>
        <w:t xml:space="preserve"> species occurring in near-modern samples across all 273 lakes, we defined the set of</w:t>
      </w:r>
      <w:r w:rsidR="00507166" w:rsidRPr="00E072FC">
        <w:rPr>
          <w:rFonts w:ascii="Arial" w:hAnsi="Arial" w:cs="Arial"/>
          <w:lang w:val="en-GB"/>
        </w:rPr>
        <w:t xml:space="preserve"> ‘connected pairings’ as the set of</w:t>
      </w:r>
      <w:r w:rsidR="00934141" w:rsidRPr="00E072FC">
        <w:rPr>
          <w:rFonts w:ascii="Arial" w:hAnsi="Arial" w:cs="Arial"/>
          <w:lang w:val="en-GB"/>
        </w:rPr>
        <w:t xml:space="preserve"> most-frequently co-occurring species pairs. For each diatom in </w:t>
      </w:r>
      <w:r w:rsidR="00B043A5" w:rsidRPr="00E072FC">
        <w:rPr>
          <w:rFonts w:ascii="Arial" w:hAnsi="Arial" w:cs="Arial"/>
          <w:lang w:val="en-GB"/>
        </w:rPr>
        <w:t>an</w:t>
      </w:r>
      <w:r w:rsidR="00934141" w:rsidRPr="00E072FC">
        <w:rPr>
          <w:rFonts w:ascii="Arial" w:hAnsi="Arial" w:cs="Arial"/>
          <w:lang w:val="en-GB"/>
        </w:rPr>
        <w:t xml:space="preserve"> </w:t>
      </w:r>
      <w:r w:rsidR="0071063E" w:rsidRPr="00E072FC">
        <w:rPr>
          <w:rFonts w:ascii="Arial" w:hAnsi="Arial" w:cs="Arial"/>
          <w:lang w:val="en-GB"/>
        </w:rPr>
        <w:t>assemblage</w:t>
      </w:r>
      <w:r w:rsidR="00934141" w:rsidRPr="00E072FC">
        <w:rPr>
          <w:rFonts w:ascii="Arial" w:hAnsi="Arial" w:cs="Arial"/>
          <w:lang w:val="en-GB"/>
        </w:rPr>
        <w:t xml:space="preserve"> of a single lake, we calculated its species degree from the sum of its connected</w:t>
      </w:r>
      <w:r w:rsidR="00340EE7" w:rsidRPr="00E072FC">
        <w:rPr>
          <w:rFonts w:ascii="Arial" w:hAnsi="Arial" w:cs="Arial"/>
          <w:lang w:val="en-GB"/>
        </w:rPr>
        <w:t xml:space="preserve"> pairings found in the </w:t>
      </w:r>
      <w:r w:rsidR="007F5808" w:rsidRPr="00E072FC">
        <w:rPr>
          <w:rFonts w:ascii="Arial" w:hAnsi="Arial" w:cs="Arial"/>
          <w:lang w:val="en-GB"/>
        </w:rPr>
        <w:t>lake</w:t>
      </w:r>
      <w:r w:rsidR="00934141" w:rsidRPr="00E072FC">
        <w:rPr>
          <w:rFonts w:ascii="Arial" w:hAnsi="Arial" w:cs="Arial"/>
          <w:lang w:val="en-GB"/>
        </w:rPr>
        <w:t xml:space="preserve"> (Fig. S1). </w:t>
      </w:r>
    </w:p>
    <w:p w14:paraId="09C14D7E" w14:textId="77777777" w:rsidR="002059D4" w:rsidRPr="00E072FC" w:rsidRDefault="002059D4" w:rsidP="00934141">
      <w:pPr>
        <w:rPr>
          <w:rFonts w:ascii="Arial" w:hAnsi="Arial" w:cs="Arial"/>
          <w:lang w:val="en-GB"/>
        </w:rPr>
      </w:pPr>
    </w:p>
    <w:p w14:paraId="78D8642E" w14:textId="7ED91D17" w:rsidR="002059D4" w:rsidRPr="00E072FC" w:rsidRDefault="00934141" w:rsidP="00934141">
      <w:pPr>
        <w:rPr>
          <w:rFonts w:ascii="Arial" w:hAnsi="Arial" w:cs="Arial"/>
          <w:lang w:val="en-GB"/>
        </w:rPr>
      </w:pPr>
      <w:r w:rsidRPr="00E072FC">
        <w:rPr>
          <w:rFonts w:ascii="Arial" w:hAnsi="Arial" w:cs="Arial"/>
          <w:lang w:val="en-GB"/>
        </w:rPr>
        <w:t xml:space="preserve">For each lake we calculated three network parameters from its </w:t>
      </w:r>
      <w:r w:rsidR="007F5808" w:rsidRPr="00E072FC">
        <w:rPr>
          <w:rFonts w:ascii="Arial" w:hAnsi="Arial" w:cs="Arial"/>
          <w:lang w:val="en-GB"/>
        </w:rPr>
        <w:t xml:space="preserve">constituent </w:t>
      </w:r>
      <w:r w:rsidRPr="00E072FC">
        <w:rPr>
          <w:rFonts w:ascii="Arial" w:hAnsi="Arial" w:cs="Arial"/>
          <w:lang w:val="en-GB"/>
        </w:rPr>
        <w:t xml:space="preserve">diatoms. Skewness in species degree, </w:t>
      </w:r>
      <w:r w:rsidRPr="00E072FC">
        <w:rPr>
          <w:rFonts w:ascii="Arial" w:hAnsi="Arial" w:cs="Arial"/>
          <w:i/>
          <w:lang w:val="en-GB"/>
        </w:rPr>
        <w:t>S</w:t>
      </w:r>
      <w:r w:rsidRPr="00E072FC">
        <w:rPr>
          <w:rFonts w:ascii="Arial" w:hAnsi="Arial" w:cs="Arial"/>
          <w:lang w:val="en-GB"/>
        </w:rPr>
        <w:t xml:space="preserve">, is the asymmetry in the frequency distribution of co-occurrences between species (showing in Fig. 1c-d between positive and negative skew). The heterogeneity index, </w:t>
      </w:r>
      <w:r w:rsidRPr="00E072FC">
        <w:rPr>
          <w:rFonts w:ascii="Arial" w:hAnsi="Arial" w:cs="Arial"/>
          <w:i/>
          <w:lang w:val="en-GB"/>
        </w:rPr>
        <w:t>H,</w:t>
      </w:r>
      <w:r w:rsidRPr="00E072FC">
        <w:rPr>
          <w:rFonts w:ascii="Arial" w:hAnsi="Arial" w:cs="Arial"/>
          <w:lang w:val="en-GB"/>
        </w:rPr>
        <w:t xml:space="preserve"> measures the uniformity in the species degree (May</w:t>
      </w:r>
      <w:r w:rsidR="00964A82" w:rsidRPr="00E072FC">
        <w:rPr>
          <w:rFonts w:ascii="Arial" w:hAnsi="Arial" w:cs="Arial"/>
          <w:lang w:val="en-GB"/>
        </w:rPr>
        <w:t>,</w:t>
      </w:r>
      <w:r w:rsidRPr="00E072FC">
        <w:rPr>
          <w:rFonts w:ascii="Arial" w:hAnsi="Arial" w:cs="Arial"/>
          <w:lang w:val="en-GB"/>
        </w:rPr>
        <w:t xml:space="preserve"> 2006; </w:t>
      </w:r>
      <w:r w:rsidR="00CC396E" w:rsidRPr="00E072FC">
        <w:rPr>
          <w:rFonts w:ascii="Arial" w:hAnsi="Arial" w:cs="Arial"/>
          <w:color w:val="000000" w:themeColor="text1"/>
          <w:lang w:val="en-GB"/>
        </w:rPr>
        <w:t>Gao</w:t>
      </w:r>
      <w:r w:rsidR="00A92F1C" w:rsidRPr="00E072FC">
        <w:rPr>
          <w:rFonts w:ascii="Arial" w:hAnsi="Arial" w:cs="Arial"/>
          <w:color w:val="000000" w:themeColor="text1"/>
          <w:lang w:val="en-GB"/>
        </w:rPr>
        <w:t xml:space="preserve"> et al.</w:t>
      </w:r>
      <w:r w:rsidR="00964A82" w:rsidRPr="00E072FC">
        <w:rPr>
          <w:rFonts w:ascii="Arial" w:hAnsi="Arial" w:cs="Arial"/>
          <w:color w:val="000000" w:themeColor="text1"/>
          <w:lang w:val="en-GB"/>
        </w:rPr>
        <w:t>,</w:t>
      </w:r>
      <w:r w:rsidR="00CC396E" w:rsidRPr="00E072FC">
        <w:rPr>
          <w:rFonts w:ascii="Arial" w:hAnsi="Arial" w:cs="Arial"/>
          <w:lang w:val="en-GB"/>
        </w:rPr>
        <w:t xml:space="preserve"> 2016</w:t>
      </w:r>
      <w:r w:rsidRPr="00E072FC">
        <w:rPr>
          <w:rFonts w:ascii="Arial" w:hAnsi="Arial" w:cs="Arial"/>
          <w:lang w:val="en-GB"/>
        </w:rPr>
        <w:t xml:space="preserve">). The clustering coefficient, </w:t>
      </w:r>
      <w:r w:rsidRPr="00E072FC">
        <w:rPr>
          <w:rFonts w:ascii="Arial" w:hAnsi="Arial" w:cs="Arial"/>
          <w:i/>
          <w:lang w:val="en-GB"/>
        </w:rPr>
        <w:t>C,</w:t>
      </w:r>
      <w:r w:rsidRPr="00E072FC">
        <w:rPr>
          <w:rFonts w:ascii="Arial" w:hAnsi="Arial" w:cs="Arial"/>
          <w:lang w:val="en-GB"/>
        </w:rPr>
        <w:t xml:space="preserve"> is the realised fraction of all possible co-occurrences between species linked to a common network (Watts &amp; </w:t>
      </w:r>
      <w:proofErr w:type="spellStart"/>
      <w:r w:rsidRPr="00E072FC">
        <w:rPr>
          <w:rFonts w:ascii="Arial" w:hAnsi="Arial" w:cs="Arial"/>
          <w:lang w:val="en-GB"/>
        </w:rPr>
        <w:t>Strogatz</w:t>
      </w:r>
      <w:proofErr w:type="spellEnd"/>
      <w:r w:rsidR="00964A82" w:rsidRPr="00E072FC">
        <w:rPr>
          <w:rFonts w:ascii="Arial" w:hAnsi="Arial" w:cs="Arial"/>
          <w:lang w:val="en-GB"/>
        </w:rPr>
        <w:t>,</w:t>
      </w:r>
      <w:r w:rsidRPr="00E072FC">
        <w:rPr>
          <w:rFonts w:ascii="Arial" w:hAnsi="Arial" w:cs="Arial"/>
          <w:lang w:val="en-GB"/>
        </w:rPr>
        <w:t xml:space="preserve"> 1998).</w:t>
      </w:r>
      <w:r w:rsidR="00E0470B">
        <w:rPr>
          <w:rFonts w:ascii="Arial" w:hAnsi="Arial" w:cs="Arial"/>
          <w:lang w:val="en-GB"/>
        </w:rPr>
        <w:t xml:space="preserve"> The diatom networks for the calculation of </w:t>
      </w:r>
      <w:r w:rsidR="00F02A8F">
        <w:rPr>
          <w:rFonts w:ascii="Arial" w:hAnsi="Arial" w:cs="Arial"/>
          <w:lang w:val="en-GB"/>
        </w:rPr>
        <w:t>these</w:t>
      </w:r>
      <w:r w:rsidR="00E0470B">
        <w:rPr>
          <w:rFonts w:ascii="Arial" w:hAnsi="Arial" w:cs="Arial"/>
          <w:lang w:val="en-GB"/>
        </w:rPr>
        <w:t xml:space="preserve"> parameters are unweighted, </w:t>
      </w:r>
      <w:r w:rsidR="00E41082">
        <w:rPr>
          <w:rFonts w:ascii="Arial" w:hAnsi="Arial" w:cs="Arial"/>
          <w:lang w:val="en-GB"/>
        </w:rPr>
        <w:t>meaning that they</w:t>
      </w:r>
      <w:r w:rsidR="00274C77">
        <w:rPr>
          <w:rFonts w:ascii="Arial" w:hAnsi="Arial" w:cs="Arial"/>
          <w:lang w:val="en-GB"/>
        </w:rPr>
        <w:t xml:space="preserve"> </w:t>
      </w:r>
      <w:r w:rsidR="00E41082">
        <w:rPr>
          <w:rFonts w:ascii="Arial" w:hAnsi="Arial" w:cs="Arial"/>
          <w:lang w:val="en-GB"/>
        </w:rPr>
        <w:t xml:space="preserve">account only for </w:t>
      </w:r>
      <w:r w:rsidR="00274C77">
        <w:rPr>
          <w:rFonts w:ascii="Arial" w:hAnsi="Arial" w:cs="Arial"/>
          <w:lang w:val="en-GB"/>
        </w:rPr>
        <w:t xml:space="preserve">presence/absence of linkages </w:t>
      </w:r>
      <w:r w:rsidR="00E41082">
        <w:rPr>
          <w:rFonts w:ascii="Arial" w:hAnsi="Arial" w:cs="Arial"/>
          <w:lang w:val="en-GB"/>
        </w:rPr>
        <w:t xml:space="preserve">and ignore linkage </w:t>
      </w:r>
      <w:r w:rsidR="00274C77">
        <w:rPr>
          <w:rFonts w:ascii="Arial" w:hAnsi="Arial" w:cs="Arial"/>
          <w:lang w:val="en-GB"/>
        </w:rPr>
        <w:t>strengt</w:t>
      </w:r>
      <w:r w:rsidR="00F02A8F">
        <w:rPr>
          <w:rFonts w:ascii="Arial" w:hAnsi="Arial" w:cs="Arial"/>
          <w:lang w:val="en-GB"/>
        </w:rPr>
        <w:t>h</w:t>
      </w:r>
      <w:r w:rsidR="00274C77">
        <w:rPr>
          <w:rFonts w:ascii="Arial" w:hAnsi="Arial" w:cs="Arial"/>
          <w:lang w:val="en-GB"/>
        </w:rPr>
        <w:t>.</w:t>
      </w:r>
      <w:r w:rsidRPr="00E072FC">
        <w:rPr>
          <w:rFonts w:ascii="Arial" w:hAnsi="Arial" w:cs="Arial"/>
          <w:lang w:val="en-GB"/>
        </w:rPr>
        <w:t xml:space="preserve"> In order to evaluate the impacts of species abundance on network properties, we also calculated the weighted clustering coefficient (</w:t>
      </w:r>
      <w:r w:rsidRPr="00E072FC">
        <w:rPr>
          <w:rFonts w:ascii="Arial" w:hAnsi="Arial" w:cs="Arial"/>
          <w:i/>
          <w:lang w:val="en-GB"/>
        </w:rPr>
        <w:t>WC</w:t>
      </w:r>
      <w:r w:rsidRPr="00E072FC">
        <w:rPr>
          <w:rFonts w:ascii="Arial" w:hAnsi="Arial" w:cs="Arial"/>
          <w:lang w:val="en-GB"/>
        </w:rPr>
        <w:t>) of a hypothetical weighted network</w:t>
      </w:r>
      <w:r w:rsidR="001833B1">
        <w:rPr>
          <w:rFonts w:ascii="Arial" w:hAnsi="Arial" w:cs="Arial"/>
          <w:lang w:val="en-GB"/>
        </w:rPr>
        <w:t xml:space="preserve">. </w:t>
      </w:r>
      <w:r w:rsidR="00F02A8F">
        <w:rPr>
          <w:rFonts w:ascii="Arial" w:hAnsi="Arial" w:cs="Arial"/>
          <w:lang w:val="en-GB"/>
        </w:rPr>
        <w:t xml:space="preserve">In the </w:t>
      </w:r>
      <w:r w:rsidR="001833B1">
        <w:rPr>
          <w:rFonts w:ascii="Arial" w:hAnsi="Arial" w:cs="Arial"/>
          <w:lang w:val="en-GB"/>
        </w:rPr>
        <w:t>weighted network</w:t>
      </w:r>
      <w:r w:rsidR="00F02A8F">
        <w:rPr>
          <w:rFonts w:ascii="Arial" w:hAnsi="Arial" w:cs="Arial"/>
          <w:lang w:val="en-GB"/>
        </w:rPr>
        <w:t>,</w:t>
      </w:r>
      <w:r w:rsidR="001833B1">
        <w:rPr>
          <w:rFonts w:ascii="Arial" w:hAnsi="Arial" w:cs="Arial"/>
          <w:lang w:val="en-GB"/>
        </w:rPr>
        <w:t xml:space="preserve"> </w:t>
      </w:r>
      <w:r w:rsidR="00F02A8F">
        <w:rPr>
          <w:rFonts w:ascii="Arial" w:hAnsi="Arial" w:cs="Arial"/>
          <w:lang w:val="en-GB"/>
        </w:rPr>
        <w:t xml:space="preserve">it </w:t>
      </w:r>
      <w:r w:rsidR="001833B1">
        <w:rPr>
          <w:rFonts w:ascii="Arial" w:hAnsi="Arial" w:cs="Arial"/>
          <w:lang w:val="en-GB"/>
        </w:rPr>
        <w:t xml:space="preserve">is assumed that the pairs of diatoms are directly linked because of species competition </w:t>
      </w:r>
      <w:r w:rsidR="00154B57">
        <w:rPr>
          <w:rFonts w:ascii="Arial" w:hAnsi="Arial" w:cs="Arial"/>
          <w:lang w:val="en-GB"/>
        </w:rPr>
        <w:t>for</w:t>
      </w:r>
      <w:r w:rsidR="001833B1">
        <w:rPr>
          <w:rFonts w:ascii="Arial" w:hAnsi="Arial" w:cs="Arial"/>
          <w:lang w:val="en-GB"/>
        </w:rPr>
        <w:t xml:space="preserve"> resources</w:t>
      </w:r>
      <w:r w:rsidR="00F02A8F">
        <w:rPr>
          <w:rFonts w:ascii="Arial" w:hAnsi="Arial" w:cs="Arial"/>
          <w:lang w:val="en-GB"/>
        </w:rPr>
        <w:t>.</w:t>
      </w:r>
      <w:r w:rsidR="001833B1">
        <w:rPr>
          <w:rFonts w:ascii="Arial" w:hAnsi="Arial" w:cs="Arial"/>
          <w:lang w:val="en-GB"/>
        </w:rPr>
        <w:t xml:space="preserve"> </w:t>
      </w:r>
      <w:proofErr w:type="gramStart"/>
      <w:r w:rsidR="00F02A8F">
        <w:rPr>
          <w:rFonts w:ascii="Arial" w:hAnsi="Arial" w:cs="Arial"/>
          <w:lang w:val="en-GB"/>
        </w:rPr>
        <w:t>T</w:t>
      </w:r>
      <w:r w:rsidR="001833B1">
        <w:rPr>
          <w:rFonts w:ascii="Arial" w:hAnsi="Arial" w:cs="Arial"/>
          <w:lang w:val="en-GB"/>
        </w:rPr>
        <w:t>hus</w:t>
      </w:r>
      <w:proofErr w:type="gramEnd"/>
      <w:r w:rsidR="001833B1">
        <w:rPr>
          <w:rFonts w:ascii="Arial" w:hAnsi="Arial" w:cs="Arial"/>
          <w:lang w:val="en-GB"/>
        </w:rPr>
        <w:t xml:space="preserve"> the linkage from </w:t>
      </w:r>
      <w:r w:rsidR="00F02A8F">
        <w:rPr>
          <w:rFonts w:ascii="Arial" w:hAnsi="Arial" w:cs="Arial"/>
          <w:lang w:val="en-GB"/>
        </w:rPr>
        <w:t>one</w:t>
      </w:r>
      <w:r w:rsidR="001833B1">
        <w:rPr>
          <w:rFonts w:ascii="Arial" w:hAnsi="Arial" w:cs="Arial"/>
          <w:lang w:val="en-GB"/>
        </w:rPr>
        <w:t xml:space="preserve"> species to </w:t>
      </w:r>
      <w:r w:rsidR="00E41082">
        <w:rPr>
          <w:rFonts w:ascii="Arial" w:hAnsi="Arial" w:cs="Arial"/>
          <w:lang w:val="en-GB"/>
        </w:rPr>
        <w:t xml:space="preserve">the </w:t>
      </w:r>
      <w:r w:rsidR="001833B1">
        <w:rPr>
          <w:rFonts w:ascii="Arial" w:hAnsi="Arial" w:cs="Arial"/>
          <w:lang w:val="en-GB"/>
        </w:rPr>
        <w:t xml:space="preserve">other linked species </w:t>
      </w:r>
      <w:r w:rsidR="00F02A8F">
        <w:rPr>
          <w:rFonts w:ascii="Arial" w:hAnsi="Arial" w:cs="Arial"/>
          <w:lang w:val="en-GB"/>
        </w:rPr>
        <w:t>is</w:t>
      </w:r>
      <w:r w:rsidR="001833B1">
        <w:rPr>
          <w:rFonts w:ascii="Arial" w:hAnsi="Arial" w:cs="Arial"/>
          <w:lang w:val="en-GB"/>
        </w:rPr>
        <w:t xml:space="preserve"> weighted by the species relative abundances.</w:t>
      </w:r>
      <w:r w:rsidRPr="00E072FC">
        <w:rPr>
          <w:rFonts w:ascii="Arial" w:hAnsi="Arial" w:cs="Arial"/>
          <w:lang w:val="en-GB"/>
        </w:rPr>
        <w:t xml:space="preserve"> </w:t>
      </w:r>
      <w:r w:rsidR="002059D4" w:rsidRPr="00E072FC">
        <w:rPr>
          <w:rFonts w:ascii="Arial" w:hAnsi="Arial" w:cs="Arial"/>
          <w:lang w:val="en-GB"/>
        </w:rPr>
        <w:t xml:space="preserve">We also </w:t>
      </w:r>
      <w:r w:rsidR="00377844" w:rsidRPr="00E072FC">
        <w:rPr>
          <w:rFonts w:ascii="Arial" w:hAnsi="Arial" w:cs="Arial"/>
          <w:lang w:val="en-GB"/>
        </w:rPr>
        <w:t xml:space="preserve">developed a null simulation model to test whether similar results are produced through random associations, as opposed to being driven by cultural eutrophication. </w:t>
      </w:r>
    </w:p>
    <w:p w14:paraId="1C1CE746" w14:textId="77777777" w:rsidR="002059D4" w:rsidRPr="00E072FC" w:rsidRDefault="002059D4" w:rsidP="00934141">
      <w:pPr>
        <w:rPr>
          <w:rFonts w:ascii="Arial" w:hAnsi="Arial" w:cs="Arial"/>
          <w:lang w:val="en-GB"/>
        </w:rPr>
      </w:pPr>
    </w:p>
    <w:p w14:paraId="1561E2B5" w14:textId="41C39E1D" w:rsidR="00934141" w:rsidRPr="00E072FC" w:rsidRDefault="00934141" w:rsidP="00934141">
      <w:pPr>
        <w:rPr>
          <w:rFonts w:ascii="Arial" w:hAnsi="Arial" w:cs="Arial"/>
          <w:lang w:val="en-GB"/>
        </w:rPr>
      </w:pPr>
      <w:proofErr w:type="gramStart"/>
      <w:r w:rsidRPr="00E072FC">
        <w:rPr>
          <w:rFonts w:ascii="Arial" w:hAnsi="Arial" w:cs="Arial"/>
          <w:lang w:val="en-GB"/>
        </w:rPr>
        <w:lastRenderedPageBreak/>
        <w:t>Additionally</w:t>
      </w:r>
      <w:proofErr w:type="gramEnd"/>
      <w:r w:rsidRPr="00E072FC">
        <w:rPr>
          <w:rFonts w:ascii="Arial" w:hAnsi="Arial" w:cs="Arial"/>
          <w:lang w:val="en-GB"/>
        </w:rPr>
        <w:t xml:space="preserve"> for five lakes that have contrasting levels of contemporary and historical human impact (Table 1, SI Appendix Lake details and Fig. S2), we reconstructed the species degree for diatoms preserved in sediment cores </w:t>
      </w:r>
      <w:r w:rsidR="00FB4FDF" w:rsidRPr="00E072FC">
        <w:rPr>
          <w:rFonts w:ascii="Arial" w:hAnsi="Arial" w:cs="Arial"/>
          <w:lang w:val="en-GB"/>
        </w:rPr>
        <w:t>covering the past 100-200 years</w:t>
      </w:r>
      <w:r w:rsidRPr="00E072FC">
        <w:rPr>
          <w:rFonts w:ascii="Arial" w:hAnsi="Arial" w:cs="Arial"/>
          <w:lang w:val="en-GB"/>
        </w:rPr>
        <w:t>. Across China, the strongest impacts occurred in the 20</w:t>
      </w:r>
      <w:r w:rsidRPr="00E072FC">
        <w:rPr>
          <w:rFonts w:ascii="Arial" w:hAnsi="Arial" w:cs="Arial"/>
          <w:vertAlign w:val="superscript"/>
          <w:lang w:val="en-GB"/>
        </w:rPr>
        <w:t>th</w:t>
      </w:r>
      <w:r w:rsidRPr="00E072FC">
        <w:rPr>
          <w:rFonts w:ascii="Arial" w:hAnsi="Arial" w:cs="Arial"/>
          <w:lang w:val="en-GB"/>
        </w:rPr>
        <w:t xml:space="preserve"> century with increasing use of artificial fertiliser and to a lesser extent untreated sewage, associated with a doubling of human population density</w:t>
      </w:r>
      <w:r w:rsidR="00804FF8" w:rsidRPr="00E072FC">
        <w:rPr>
          <w:rFonts w:ascii="Arial" w:hAnsi="Arial" w:cs="Arial"/>
          <w:lang w:val="en-GB"/>
        </w:rPr>
        <w:t xml:space="preserve"> (Le, </w:t>
      </w:r>
      <w:proofErr w:type="spellStart"/>
      <w:r w:rsidR="00804FF8" w:rsidRPr="00E072FC">
        <w:rPr>
          <w:rFonts w:ascii="Arial" w:hAnsi="Arial" w:cs="Arial"/>
          <w:lang w:val="en-GB"/>
        </w:rPr>
        <w:t>Zha</w:t>
      </w:r>
      <w:proofErr w:type="spellEnd"/>
      <w:r w:rsidR="00804FF8" w:rsidRPr="00E072FC">
        <w:rPr>
          <w:rFonts w:ascii="Arial" w:hAnsi="Arial" w:cs="Arial"/>
          <w:lang w:val="en-GB"/>
        </w:rPr>
        <w:t>, Li et al.</w:t>
      </w:r>
      <w:r w:rsidR="0062333E" w:rsidRPr="00E072FC">
        <w:rPr>
          <w:rFonts w:ascii="Arial" w:hAnsi="Arial" w:cs="Arial"/>
          <w:lang w:val="en-GB"/>
        </w:rPr>
        <w:t>,</w:t>
      </w:r>
      <w:r w:rsidR="00804FF8" w:rsidRPr="00E072FC">
        <w:rPr>
          <w:rFonts w:ascii="Arial" w:hAnsi="Arial" w:cs="Arial"/>
          <w:lang w:val="en-GB"/>
        </w:rPr>
        <w:t xml:space="preserve"> 2010)</w:t>
      </w:r>
      <w:r w:rsidRPr="00E072FC">
        <w:rPr>
          <w:rFonts w:ascii="Arial" w:hAnsi="Arial" w:cs="Arial"/>
          <w:lang w:val="en-GB"/>
        </w:rPr>
        <w:t>. We examine the responses of network parameters and diatom richness to the intensity of human impact using: a) modern population density data; b) measured concentrations of total phosphorus (TP) in lakes; and c) the known historical records of disturbance in the five focal lakes</w:t>
      </w:r>
      <w:r w:rsidR="006E637C">
        <w:rPr>
          <w:rFonts w:ascii="Arial" w:hAnsi="Arial" w:cs="Arial"/>
          <w:lang w:val="en-GB"/>
        </w:rPr>
        <w:t xml:space="preserve"> (SI lake details)</w:t>
      </w:r>
      <w:r w:rsidRPr="00E072FC">
        <w:rPr>
          <w:rFonts w:ascii="Arial" w:hAnsi="Arial" w:cs="Arial"/>
          <w:lang w:val="en-GB"/>
        </w:rPr>
        <w:t>.</w:t>
      </w:r>
    </w:p>
    <w:p w14:paraId="063E73E6" w14:textId="77777777" w:rsidR="0086513D" w:rsidRPr="00E072FC" w:rsidRDefault="0086513D" w:rsidP="00934141">
      <w:pPr>
        <w:rPr>
          <w:rFonts w:ascii="Arial" w:hAnsi="Arial" w:cs="Arial"/>
          <w:lang w:val="en-GB"/>
        </w:rPr>
      </w:pPr>
    </w:p>
    <w:p w14:paraId="24C6F3BE" w14:textId="2AADEAFA" w:rsidR="0086513D" w:rsidRPr="00E072FC" w:rsidRDefault="0086513D" w:rsidP="0086513D">
      <w:pPr>
        <w:rPr>
          <w:rFonts w:ascii="Arial" w:hAnsi="Arial" w:cs="Arial"/>
          <w:sz w:val="20"/>
          <w:szCs w:val="20"/>
          <w:u w:color="FFFFFF"/>
          <w:lang w:val="en-GB"/>
        </w:rPr>
      </w:pPr>
      <w:r w:rsidRPr="00E072FC">
        <w:rPr>
          <w:rFonts w:ascii="Arial" w:hAnsi="Arial" w:cs="Arial"/>
          <w:b/>
          <w:sz w:val="20"/>
          <w:szCs w:val="20"/>
          <w:lang w:val="en-GB"/>
        </w:rPr>
        <w:t>Table</w:t>
      </w:r>
      <w:r w:rsidR="00683E38" w:rsidRPr="00E072FC">
        <w:rPr>
          <w:rFonts w:ascii="Arial" w:hAnsi="Arial" w:cs="Arial"/>
          <w:b/>
          <w:sz w:val="20"/>
          <w:szCs w:val="20"/>
          <w:lang w:val="en-GB"/>
        </w:rPr>
        <w:t xml:space="preserve"> </w:t>
      </w:r>
      <w:r w:rsidRPr="00E072FC">
        <w:rPr>
          <w:rFonts w:ascii="Arial" w:hAnsi="Arial" w:cs="Arial"/>
          <w:b/>
          <w:sz w:val="20"/>
          <w:szCs w:val="20"/>
          <w:lang w:val="en-GB"/>
        </w:rPr>
        <w:t>1</w:t>
      </w:r>
      <w:r w:rsidRPr="00E072FC">
        <w:rPr>
          <w:rFonts w:ascii="Arial" w:hAnsi="Arial" w:cs="Arial"/>
          <w:sz w:val="20"/>
          <w:szCs w:val="20"/>
          <w:lang w:val="en-GB"/>
        </w:rPr>
        <w:t xml:space="preserve"> Physical, ecological and human activities in the five selected lake-catchment systems (SI Appendix - Lake details and Fig. S2) used for temporal analyses ranked from low impact (top) to heavily impacted (bottom).</w:t>
      </w:r>
    </w:p>
    <w:tbl>
      <w:tblPr>
        <w:tblW w:w="9214"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716"/>
        <w:gridCol w:w="743"/>
        <w:gridCol w:w="992"/>
        <w:gridCol w:w="1234"/>
        <w:gridCol w:w="1134"/>
        <w:gridCol w:w="1134"/>
        <w:gridCol w:w="1560"/>
      </w:tblGrid>
      <w:tr w:rsidR="0086513D" w:rsidRPr="00E072FC" w14:paraId="28E1D7A4" w14:textId="77777777" w:rsidTr="00E310E9">
        <w:trPr>
          <w:trHeight w:val="447"/>
        </w:trPr>
        <w:tc>
          <w:tcPr>
            <w:tcW w:w="851" w:type="dxa"/>
            <w:tcBorders>
              <w:right w:val="nil"/>
            </w:tcBorders>
            <w:shd w:val="clear" w:color="auto" w:fill="FFFFFF"/>
            <w:tcMar>
              <w:top w:w="20" w:type="nil"/>
              <w:left w:w="20" w:type="nil"/>
              <w:bottom w:w="20" w:type="nil"/>
              <w:right w:w="20" w:type="nil"/>
            </w:tcMar>
            <w:hideMark/>
          </w:tcPr>
          <w:p w14:paraId="7F818D45"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b/>
                <w:sz w:val="16"/>
                <w:szCs w:val="16"/>
                <w:u w:color="FFFFFF"/>
                <w:lang w:val="en-GB"/>
              </w:rPr>
            </w:pPr>
            <w:r w:rsidRPr="00E072FC">
              <w:rPr>
                <w:rFonts w:ascii="Arial" w:hAnsi="Arial" w:cs="Arial"/>
                <w:b/>
                <w:sz w:val="16"/>
                <w:szCs w:val="16"/>
                <w:u w:color="FFFFFF"/>
                <w:lang w:val="en-GB"/>
              </w:rPr>
              <w:t>Lake</w:t>
            </w:r>
          </w:p>
        </w:tc>
        <w:tc>
          <w:tcPr>
            <w:tcW w:w="850" w:type="dxa"/>
            <w:tcBorders>
              <w:left w:val="nil"/>
              <w:right w:val="nil"/>
            </w:tcBorders>
            <w:shd w:val="clear" w:color="auto" w:fill="FFFFFF"/>
            <w:tcMar>
              <w:top w:w="20" w:type="nil"/>
              <w:left w:w="20" w:type="nil"/>
              <w:bottom w:w="20" w:type="nil"/>
              <w:right w:w="20" w:type="nil"/>
            </w:tcMar>
            <w:hideMark/>
          </w:tcPr>
          <w:p w14:paraId="28159AAF"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b/>
                <w:sz w:val="16"/>
                <w:szCs w:val="16"/>
                <w:u w:color="FFFFFF"/>
                <w:lang w:val="en-GB"/>
              </w:rPr>
            </w:pPr>
            <w:r w:rsidRPr="00E072FC">
              <w:rPr>
                <w:rFonts w:ascii="Arial" w:hAnsi="Arial" w:cs="Arial"/>
                <w:b/>
                <w:sz w:val="16"/>
                <w:szCs w:val="16"/>
                <w:u w:color="FFFFFF"/>
                <w:lang w:val="en-GB"/>
              </w:rPr>
              <w:t xml:space="preserve">Altitude (m </w:t>
            </w:r>
            <w:proofErr w:type="spellStart"/>
            <w:r w:rsidRPr="00E072FC">
              <w:rPr>
                <w:rFonts w:ascii="Arial" w:hAnsi="Arial" w:cs="Arial"/>
                <w:b/>
                <w:sz w:val="16"/>
                <w:szCs w:val="16"/>
                <w:u w:color="FFFFFF"/>
                <w:lang w:val="en-GB"/>
              </w:rPr>
              <w:t>a.s.l</w:t>
            </w:r>
            <w:proofErr w:type="spellEnd"/>
            <w:r w:rsidRPr="00E072FC">
              <w:rPr>
                <w:rFonts w:ascii="Arial" w:hAnsi="Arial" w:cs="Arial"/>
                <w:b/>
                <w:sz w:val="16"/>
                <w:szCs w:val="16"/>
                <w:u w:color="FFFFFF"/>
                <w:lang w:val="en-GB"/>
              </w:rPr>
              <w:t>)</w:t>
            </w:r>
          </w:p>
        </w:tc>
        <w:tc>
          <w:tcPr>
            <w:tcW w:w="716" w:type="dxa"/>
            <w:tcBorders>
              <w:left w:val="nil"/>
              <w:right w:val="nil"/>
            </w:tcBorders>
            <w:shd w:val="clear" w:color="auto" w:fill="FFFFFF"/>
            <w:tcMar>
              <w:top w:w="20" w:type="nil"/>
              <w:left w:w="20" w:type="nil"/>
              <w:bottom w:w="20" w:type="nil"/>
              <w:right w:w="20" w:type="nil"/>
            </w:tcMar>
            <w:hideMark/>
          </w:tcPr>
          <w:p w14:paraId="5FDC06E9"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b/>
                <w:sz w:val="16"/>
                <w:szCs w:val="16"/>
                <w:u w:color="FFFFFF"/>
                <w:lang w:val="en-GB"/>
              </w:rPr>
            </w:pPr>
            <w:r w:rsidRPr="00E072FC">
              <w:rPr>
                <w:rFonts w:ascii="Arial" w:hAnsi="Arial" w:cs="Arial"/>
                <w:b/>
                <w:sz w:val="16"/>
                <w:szCs w:val="16"/>
                <w:u w:color="FFFFFF"/>
                <w:lang w:val="en-GB"/>
              </w:rPr>
              <w:t>Depth (m)</w:t>
            </w:r>
          </w:p>
        </w:tc>
        <w:tc>
          <w:tcPr>
            <w:tcW w:w="743" w:type="dxa"/>
            <w:tcBorders>
              <w:left w:val="nil"/>
              <w:right w:val="nil"/>
            </w:tcBorders>
            <w:shd w:val="clear" w:color="auto" w:fill="FFFFFF"/>
            <w:tcMar>
              <w:top w:w="20" w:type="nil"/>
              <w:left w:w="20" w:type="nil"/>
              <w:bottom w:w="20" w:type="nil"/>
              <w:right w:w="20" w:type="nil"/>
            </w:tcMar>
            <w:hideMark/>
          </w:tcPr>
          <w:p w14:paraId="17020299" w14:textId="47349A3A" w:rsidR="0086513D" w:rsidRPr="00E072FC" w:rsidRDefault="0086513D" w:rsidP="00F20C09">
            <w:pPr>
              <w:widowControl w:val="0"/>
              <w:autoSpaceDE w:val="0"/>
              <w:autoSpaceDN w:val="0"/>
              <w:adjustRightInd w:val="0"/>
              <w:spacing w:before="120" w:after="120" w:line="240" w:lineRule="auto"/>
              <w:jc w:val="center"/>
              <w:rPr>
                <w:rFonts w:ascii="Arial" w:hAnsi="Arial" w:cs="Arial"/>
                <w:b/>
                <w:sz w:val="16"/>
                <w:szCs w:val="16"/>
                <w:u w:color="FFFFFF"/>
                <w:lang w:val="en-GB"/>
              </w:rPr>
            </w:pPr>
            <w:r w:rsidRPr="00E072FC">
              <w:rPr>
                <w:rFonts w:ascii="Arial" w:hAnsi="Arial" w:cs="Arial"/>
                <w:b/>
                <w:sz w:val="16"/>
                <w:szCs w:val="16"/>
                <w:u w:color="FFFFFF"/>
                <w:lang w:val="en-GB"/>
              </w:rPr>
              <w:t>TP (mg/L)</w:t>
            </w:r>
          </w:p>
        </w:tc>
        <w:tc>
          <w:tcPr>
            <w:tcW w:w="992" w:type="dxa"/>
            <w:tcBorders>
              <w:left w:val="nil"/>
              <w:right w:val="nil"/>
            </w:tcBorders>
            <w:shd w:val="clear" w:color="auto" w:fill="FFFFFF"/>
            <w:tcMar>
              <w:top w:w="20" w:type="nil"/>
              <w:left w:w="20" w:type="nil"/>
              <w:bottom w:w="20" w:type="nil"/>
              <w:right w:w="20" w:type="nil"/>
            </w:tcMar>
            <w:hideMark/>
          </w:tcPr>
          <w:p w14:paraId="432A54EA"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b/>
                <w:sz w:val="16"/>
                <w:szCs w:val="16"/>
                <w:u w:color="FFFFFF"/>
                <w:lang w:val="en-GB"/>
              </w:rPr>
            </w:pPr>
            <w:r w:rsidRPr="00E072FC">
              <w:rPr>
                <w:rFonts w:ascii="Arial" w:hAnsi="Arial" w:cs="Arial"/>
                <w:b/>
                <w:sz w:val="16"/>
                <w:szCs w:val="16"/>
                <w:u w:color="FFFFFF"/>
                <w:lang w:val="en-GB"/>
              </w:rPr>
              <w:t>Lake area (km</w:t>
            </w:r>
            <w:r w:rsidRPr="00E072FC">
              <w:rPr>
                <w:rFonts w:ascii="Arial" w:hAnsi="Arial" w:cs="Arial"/>
                <w:b/>
                <w:sz w:val="16"/>
                <w:szCs w:val="16"/>
                <w:u w:color="FFFFFF"/>
                <w:vertAlign w:val="superscript"/>
                <w:lang w:val="en-GB"/>
              </w:rPr>
              <w:t>2</w:t>
            </w:r>
            <w:r w:rsidRPr="00E072FC">
              <w:rPr>
                <w:rFonts w:ascii="Arial" w:hAnsi="Arial" w:cs="Arial"/>
                <w:b/>
                <w:sz w:val="16"/>
                <w:szCs w:val="16"/>
                <w:u w:color="FFFFFF"/>
                <w:lang w:val="en-GB"/>
              </w:rPr>
              <w:t>)</w:t>
            </w:r>
          </w:p>
        </w:tc>
        <w:tc>
          <w:tcPr>
            <w:tcW w:w="1234" w:type="dxa"/>
            <w:tcBorders>
              <w:left w:val="nil"/>
              <w:right w:val="nil"/>
            </w:tcBorders>
            <w:shd w:val="clear" w:color="auto" w:fill="FFFFFF"/>
            <w:tcMar>
              <w:top w:w="20" w:type="nil"/>
              <w:left w:w="20" w:type="nil"/>
              <w:bottom w:w="20" w:type="nil"/>
              <w:right w:w="20" w:type="nil"/>
            </w:tcMar>
            <w:hideMark/>
          </w:tcPr>
          <w:p w14:paraId="4A086ABA"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b/>
                <w:sz w:val="16"/>
                <w:szCs w:val="16"/>
                <w:u w:color="FFFFFF"/>
                <w:lang w:val="en-GB"/>
              </w:rPr>
            </w:pPr>
            <w:r w:rsidRPr="00E072FC">
              <w:rPr>
                <w:rFonts w:ascii="Arial" w:hAnsi="Arial" w:cs="Arial"/>
                <w:b/>
                <w:sz w:val="16"/>
                <w:szCs w:val="16"/>
                <w:u w:color="FFFFFF"/>
                <w:lang w:val="en-GB"/>
              </w:rPr>
              <w:t>Macrophytes</w:t>
            </w:r>
          </w:p>
        </w:tc>
        <w:tc>
          <w:tcPr>
            <w:tcW w:w="1134" w:type="dxa"/>
            <w:tcBorders>
              <w:left w:val="nil"/>
              <w:right w:val="nil"/>
            </w:tcBorders>
            <w:shd w:val="clear" w:color="auto" w:fill="FFFFFF"/>
            <w:tcMar>
              <w:top w:w="20" w:type="nil"/>
              <w:left w:w="20" w:type="nil"/>
              <w:bottom w:w="20" w:type="nil"/>
              <w:right w:w="20" w:type="nil"/>
            </w:tcMar>
            <w:hideMark/>
          </w:tcPr>
          <w:p w14:paraId="3FF3339E"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b/>
                <w:sz w:val="16"/>
                <w:szCs w:val="16"/>
                <w:u w:color="FFFFFF"/>
                <w:lang w:val="en-GB"/>
              </w:rPr>
            </w:pPr>
            <w:r w:rsidRPr="00E072FC">
              <w:rPr>
                <w:rFonts w:ascii="Arial" w:hAnsi="Arial" w:cs="Arial"/>
                <w:b/>
                <w:sz w:val="16"/>
                <w:szCs w:val="16"/>
                <w:u w:color="FFFFFF"/>
                <w:lang w:val="en-GB"/>
              </w:rPr>
              <w:t>Fishery</w:t>
            </w:r>
          </w:p>
        </w:tc>
        <w:tc>
          <w:tcPr>
            <w:tcW w:w="1134" w:type="dxa"/>
            <w:tcBorders>
              <w:left w:val="nil"/>
              <w:right w:val="nil"/>
            </w:tcBorders>
            <w:shd w:val="clear" w:color="auto" w:fill="FFFFFF"/>
            <w:tcMar>
              <w:top w:w="20" w:type="nil"/>
              <w:left w:w="20" w:type="nil"/>
              <w:bottom w:w="20" w:type="nil"/>
              <w:right w:w="20" w:type="nil"/>
            </w:tcMar>
            <w:hideMark/>
          </w:tcPr>
          <w:p w14:paraId="70100A43"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b/>
                <w:sz w:val="16"/>
                <w:szCs w:val="16"/>
                <w:u w:color="FFFFFF"/>
                <w:lang w:val="en-GB"/>
              </w:rPr>
            </w:pPr>
            <w:r w:rsidRPr="00E072FC">
              <w:rPr>
                <w:rFonts w:ascii="Arial" w:hAnsi="Arial" w:cs="Arial"/>
                <w:b/>
                <w:color w:val="262626"/>
                <w:sz w:val="16"/>
                <w:szCs w:val="16"/>
                <w:u w:color="FFFFFF"/>
                <w:lang w:val="en-GB"/>
              </w:rPr>
              <w:t>Reclamation</w:t>
            </w:r>
          </w:p>
        </w:tc>
        <w:tc>
          <w:tcPr>
            <w:tcW w:w="1560" w:type="dxa"/>
            <w:tcBorders>
              <w:left w:val="nil"/>
            </w:tcBorders>
            <w:shd w:val="clear" w:color="auto" w:fill="FFFFFF"/>
            <w:tcMar>
              <w:top w:w="20" w:type="nil"/>
              <w:left w:w="20" w:type="nil"/>
              <w:bottom w:w="20" w:type="nil"/>
              <w:right w:w="20" w:type="nil"/>
            </w:tcMar>
            <w:hideMark/>
          </w:tcPr>
          <w:p w14:paraId="3266B2B0"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b/>
                <w:sz w:val="16"/>
                <w:szCs w:val="16"/>
                <w:u w:color="FFFFFF"/>
                <w:lang w:val="en-GB"/>
              </w:rPr>
            </w:pPr>
            <w:r w:rsidRPr="00E072FC">
              <w:rPr>
                <w:rFonts w:ascii="Arial" w:hAnsi="Arial" w:cs="Arial"/>
                <w:b/>
                <w:sz w:val="16"/>
                <w:szCs w:val="16"/>
                <w:u w:color="FFFFFF"/>
                <w:lang w:val="en-GB"/>
              </w:rPr>
              <w:t>Land cover</w:t>
            </w:r>
          </w:p>
        </w:tc>
      </w:tr>
      <w:tr w:rsidR="0086513D" w:rsidRPr="00E072FC" w14:paraId="0838F664" w14:textId="77777777" w:rsidTr="00E310E9">
        <w:trPr>
          <w:trHeight w:val="428"/>
        </w:trPr>
        <w:tc>
          <w:tcPr>
            <w:tcW w:w="851" w:type="dxa"/>
            <w:tcBorders>
              <w:bottom w:val="nil"/>
              <w:right w:val="nil"/>
            </w:tcBorders>
            <w:shd w:val="clear" w:color="auto" w:fill="FFFFFF"/>
            <w:tcMar>
              <w:top w:w="20" w:type="nil"/>
              <w:left w:w="20" w:type="nil"/>
              <w:bottom w:w="20" w:type="nil"/>
              <w:right w:w="20" w:type="nil"/>
            </w:tcMar>
            <w:hideMark/>
          </w:tcPr>
          <w:p w14:paraId="7B1A6FEA" w14:textId="77777777" w:rsidR="0086513D" w:rsidRPr="00E072FC" w:rsidRDefault="0086513D" w:rsidP="00F20C09">
            <w:pPr>
              <w:widowControl w:val="0"/>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Shade</w:t>
            </w:r>
          </w:p>
        </w:tc>
        <w:tc>
          <w:tcPr>
            <w:tcW w:w="850" w:type="dxa"/>
            <w:tcBorders>
              <w:left w:val="nil"/>
              <w:bottom w:val="nil"/>
              <w:right w:val="nil"/>
            </w:tcBorders>
            <w:shd w:val="clear" w:color="auto" w:fill="FFFFFF"/>
            <w:tcMar>
              <w:top w:w="20" w:type="nil"/>
              <w:left w:w="20" w:type="nil"/>
              <w:bottom w:w="20" w:type="nil"/>
              <w:right w:w="20" w:type="nil"/>
            </w:tcMar>
            <w:hideMark/>
          </w:tcPr>
          <w:p w14:paraId="40444CD5"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4444</w:t>
            </w:r>
          </w:p>
        </w:tc>
        <w:tc>
          <w:tcPr>
            <w:tcW w:w="716" w:type="dxa"/>
            <w:tcBorders>
              <w:left w:val="nil"/>
              <w:bottom w:val="nil"/>
              <w:right w:val="nil"/>
            </w:tcBorders>
            <w:shd w:val="clear" w:color="auto" w:fill="FFFFFF"/>
            <w:tcMar>
              <w:top w:w="20" w:type="nil"/>
              <w:left w:w="20" w:type="nil"/>
              <w:bottom w:w="20" w:type="nil"/>
              <w:right w:w="20" w:type="nil"/>
            </w:tcMar>
            <w:hideMark/>
          </w:tcPr>
          <w:p w14:paraId="174465B7"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8.7</w:t>
            </w:r>
          </w:p>
        </w:tc>
        <w:tc>
          <w:tcPr>
            <w:tcW w:w="743" w:type="dxa"/>
            <w:tcBorders>
              <w:left w:val="nil"/>
              <w:bottom w:val="nil"/>
              <w:right w:val="nil"/>
            </w:tcBorders>
            <w:shd w:val="clear" w:color="auto" w:fill="FFFFFF"/>
            <w:tcMar>
              <w:top w:w="20" w:type="nil"/>
              <w:left w:w="20" w:type="nil"/>
              <w:bottom w:w="20" w:type="nil"/>
              <w:right w:w="20" w:type="nil"/>
            </w:tcMar>
            <w:hideMark/>
          </w:tcPr>
          <w:p w14:paraId="35FEEB42"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0.004</w:t>
            </w:r>
          </w:p>
        </w:tc>
        <w:tc>
          <w:tcPr>
            <w:tcW w:w="992" w:type="dxa"/>
            <w:tcBorders>
              <w:left w:val="nil"/>
              <w:bottom w:val="nil"/>
              <w:right w:val="nil"/>
            </w:tcBorders>
            <w:shd w:val="clear" w:color="auto" w:fill="FFFFFF"/>
            <w:tcMar>
              <w:top w:w="20" w:type="nil"/>
              <w:left w:w="20" w:type="nil"/>
              <w:bottom w:w="20" w:type="nil"/>
              <w:right w:w="20" w:type="nil"/>
            </w:tcMar>
            <w:hideMark/>
          </w:tcPr>
          <w:p w14:paraId="0F940B49" w14:textId="080E7460"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0.</w:t>
            </w:r>
            <w:r w:rsidR="00E415B9" w:rsidRPr="00E072FC">
              <w:rPr>
                <w:rFonts w:ascii="Arial" w:hAnsi="Arial" w:cs="Arial"/>
                <w:sz w:val="16"/>
                <w:szCs w:val="16"/>
                <w:u w:color="FFFFFF"/>
                <w:lang w:val="en-GB"/>
              </w:rPr>
              <w:t>1</w:t>
            </w:r>
          </w:p>
        </w:tc>
        <w:tc>
          <w:tcPr>
            <w:tcW w:w="1234" w:type="dxa"/>
            <w:tcBorders>
              <w:left w:val="nil"/>
              <w:bottom w:val="nil"/>
              <w:right w:val="nil"/>
            </w:tcBorders>
            <w:shd w:val="clear" w:color="auto" w:fill="FFFFFF"/>
            <w:tcMar>
              <w:top w:w="20" w:type="nil"/>
              <w:left w:w="20" w:type="nil"/>
              <w:bottom w:w="20" w:type="nil"/>
              <w:right w:w="20" w:type="nil"/>
            </w:tcMar>
            <w:hideMark/>
          </w:tcPr>
          <w:p w14:paraId="3D81ADDC"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Yes</w:t>
            </w:r>
          </w:p>
        </w:tc>
        <w:tc>
          <w:tcPr>
            <w:tcW w:w="1134" w:type="dxa"/>
            <w:tcBorders>
              <w:left w:val="nil"/>
              <w:bottom w:val="nil"/>
              <w:right w:val="nil"/>
            </w:tcBorders>
            <w:shd w:val="clear" w:color="auto" w:fill="FFFFFF"/>
            <w:tcMar>
              <w:top w:w="20" w:type="nil"/>
              <w:left w:w="20" w:type="nil"/>
              <w:bottom w:w="20" w:type="nil"/>
              <w:right w:w="20" w:type="nil"/>
            </w:tcMar>
            <w:hideMark/>
          </w:tcPr>
          <w:p w14:paraId="32F7AF8F"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No</w:t>
            </w:r>
          </w:p>
        </w:tc>
        <w:tc>
          <w:tcPr>
            <w:tcW w:w="1134" w:type="dxa"/>
            <w:tcBorders>
              <w:left w:val="nil"/>
              <w:bottom w:val="nil"/>
              <w:right w:val="nil"/>
            </w:tcBorders>
            <w:shd w:val="clear" w:color="auto" w:fill="FFFFFF"/>
            <w:tcMar>
              <w:top w:w="20" w:type="nil"/>
              <w:left w:w="20" w:type="nil"/>
              <w:bottom w:w="20" w:type="nil"/>
              <w:right w:w="20" w:type="nil"/>
            </w:tcMar>
            <w:hideMark/>
          </w:tcPr>
          <w:p w14:paraId="6316C43C"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No</w:t>
            </w:r>
          </w:p>
        </w:tc>
        <w:tc>
          <w:tcPr>
            <w:tcW w:w="1560" w:type="dxa"/>
            <w:tcBorders>
              <w:left w:val="nil"/>
              <w:bottom w:val="nil"/>
            </w:tcBorders>
            <w:shd w:val="clear" w:color="auto" w:fill="FFFFFF"/>
            <w:tcMar>
              <w:top w:w="20" w:type="nil"/>
              <w:left w:w="20" w:type="nil"/>
              <w:bottom w:w="20" w:type="nil"/>
              <w:right w:w="20" w:type="nil"/>
            </w:tcMar>
            <w:hideMark/>
          </w:tcPr>
          <w:p w14:paraId="7B730FFA"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Meadow, Shrub</w:t>
            </w:r>
          </w:p>
        </w:tc>
      </w:tr>
      <w:tr w:rsidR="0086513D" w:rsidRPr="00E072FC" w14:paraId="43C75750" w14:textId="77777777" w:rsidTr="00E310E9">
        <w:trPr>
          <w:trHeight w:val="428"/>
        </w:trPr>
        <w:tc>
          <w:tcPr>
            <w:tcW w:w="851" w:type="dxa"/>
            <w:tcBorders>
              <w:top w:val="nil"/>
              <w:bottom w:val="nil"/>
              <w:right w:val="nil"/>
            </w:tcBorders>
            <w:shd w:val="clear" w:color="auto" w:fill="FFFFFF"/>
            <w:tcMar>
              <w:top w:w="20" w:type="nil"/>
              <w:left w:w="20" w:type="nil"/>
              <w:bottom w:w="20" w:type="nil"/>
              <w:right w:w="20" w:type="nil"/>
            </w:tcMar>
            <w:hideMark/>
          </w:tcPr>
          <w:p w14:paraId="0C510484" w14:textId="77777777" w:rsidR="0086513D" w:rsidRPr="00E072FC" w:rsidRDefault="0086513D" w:rsidP="00F20C09">
            <w:pPr>
              <w:widowControl w:val="0"/>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Moon</w:t>
            </w:r>
          </w:p>
        </w:tc>
        <w:tc>
          <w:tcPr>
            <w:tcW w:w="850" w:type="dxa"/>
            <w:tcBorders>
              <w:top w:val="nil"/>
              <w:left w:val="nil"/>
              <w:bottom w:val="nil"/>
              <w:right w:val="nil"/>
            </w:tcBorders>
            <w:shd w:val="clear" w:color="auto" w:fill="FFFFFF"/>
            <w:tcMar>
              <w:top w:w="20" w:type="nil"/>
              <w:left w:w="20" w:type="nil"/>
              <w:bottom w:w="20" w:type="nil"/>
              <w:right w:w="20" w:type="nil"/>
            </w:tcMar>
            <w:hideMark/>
          </w:tcPr>
          <w:p w14:paraId="1B26F98C"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4260</w:t>
            </w:r>
          </w:p>
        </w:tc>
        <w:tc>
          <w:tcPr>
            <w:tcW w:w="716" w:type="dxa"/>
            <w:tcBorders>
              <w:top w:val="nil"/>
              <w:left w:val="nil"/>
              <w:bottom w:val="nil"/>
              <w:right w:val="nil"/>
            </w:tcBorders>
            <w:shd w:val="clear" w:color="auto" w:fill="FFFFFF"/>
            <w:tcMar>
              <w:top w:w="20" w:type="nil"/>
              <w:left w:w="20" w:type="nil"/>
              <w:bottom w:w="20" w:type="nil"/>
              <w:right w:w="20" w:type="nil"/>
            </w:tcMar>
            <w:hideMark/>
          </w:tcPr>
          <w:p w14:paraId="41402F2D"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20</w:t>
            </w:r>
          </w:p>
        </w:tc>
        <w:tc>
          <w:tcPr>
            <w:tcW w:w="743" w:type="dxa"/>
            <w:tcBorders>
              <w:top w:val="nil"/>
              <w:left w:val="nil"/>
              <w:bottom w:val="nil"/>
              <w:right w:val="nil"/>
            </w:tcBorders>
            <w:shd w:val="clear" w:color="auto" w:fill="FFFFFF"/>
            <w:tcMar>
              <w:top w:w="20" w:type="nil"/>
              <w:left w:w="20" w:type="nil"/>
              <w:bottom w:w="20" w:type="nil"/>
              <w:right w:w="20" w:type="nil"/>
            </w:tcMar>
            <w:hideMark/>
          </w:tcPr>
          <w:p w14:paraId="565E977B"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&lt;0.001</w:t>
            </w:r>
          </w:p>
        </w:tc>
        <w:tc>
          <w:tcPr>
            <w:tcW w:w="992" w:type="dxa"/>
            <w:tcBorders>
              <w:top w:val="nil"/>
              <w:left w:val="nil"/>
              <w:bottom w:val="nil"/>
              <w:right w:val="nil"/>
            </w:tcBorders>
            <w:shd w:val="clear" w:color="auto" w:fill="FFFFFF"/>
            <w:tcMar>
              <w:top w:w="20" w:type="nil"/>
              <w:left w:w="20" w:type="nil"/>
              <w:bottom w:w="20" w:type="nil"/>
              <w:right w:w="20" w:type="nil"/>
            </w:tcMar>
            <w:hideMark/>
          </w:tcPr>
          <w:p w14:paraId="05E62420" w14:textId="6BF779D3"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0.</w:t>
            </w:r>
            <w:r w:rsidR="00E415B9" w:rsidRPr="00E072FC">
              <w:rPr>
                <w:rFonts w:ascii="Arial" w:hAnsi="Arial" w:cs="Arial"/>
                <w:sz w:val="16"/>
                <w:szCs w:val="16"/>
                <w:u w:color="FFFFFF"/>
                <w:lang w:val="en-GB"/>
              </w:rPr>
              <w:t>2</w:t>
            </w:r>
          </w:p>
        </w:tc>
        <w:tc>
          <w:tcPr>
            <w:tcW w:w="1234" w:type="dxa"/>
            <w:tcBorders>
              <w:top w:val="nil"/>
              <w:left w:val="nil"/>
              <w:bottom w:val="nil"/>
              <w:right w:val="nil"/>
            </w:tcBorders>
            <w:shd w:val="clear" w:color="auto" w:fill="FFFFFF"/>
            <w:tcMar>
              <w:top w:w="20" w:type="nil"/>
              <w:left w:w="20" w:type="nil"/>
              <w:bottom w:w="20" w:type="nil"/>
              <w:right w:w="20" w:type="nil"/>
            </w:tcMar>
            <w:hideMark/>
          </w:tcPr>
          <w:p w14:paraId="69049C51"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Sparse</w:t>
            </w:r>
          </w:p>
        </w:tc>
        <w:tc>
          <w:tcPr>
            <w:tcW w:w="1134" w:type="dxa"/>
            <w:tcBorders>
              <w:top w:val="nil"/>
              <w:left w:val="nil"/>
              <w:bottom w:val="nil"/>
              <w:right w:val="nil"/>
            </w:tcBorders>
            <w:shd w:val="clear" w:color="auto" w:fill="FFFFFF"/>
            <w:tcMar>
              <w:top w:w="20" w:type="nil"/>
              <w:left w:w="20" w:type="nil"/>
              <w:bottom w:w="20" w:type="nil"/>
              <w:right w:w="20" w:type="nil"/>
            </w:tcMar>
            <w:hideMark/>
          </w:tcPr>
          <w:p w14:paraId="70EDAE35"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No</w:t>
            </w:r>
          </w:p>
        </w:tc>
        <w:tc>
          <w:tcPr>
            <w:tcW w:w="1134" w:type="dxa"/>
            <w:tcBorders>
              <w:top w:val="nil"/>
              <w:left w:val="nil"/>
              <w:bottom w:val="nil"/>
              <w:right w:val="nil"/>
            </w:tcBorders>
            <w:shd w:val="clear" w:color="auto" w:fill="FFFFFF"/>
            <w:tcMar>
              <w:top w:w="20" w:type="nil"/>
              <w:left w:w="20" w:type="nil"/>
              <w:bottom w:w="20" w:type="nil"/>
              <w:right w:w="20" w:type="nil"/>
            </w:tcMar>
            <w:hideMark/>
          </w:tcPr>
          <w:p w14:paraId="69411ED6"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No</w:t>
            </w:r>
          </w:p>
        </w:tc>
        <w:tc>
          <w:tcPr>
            <w:tcW w:w="1560" w:type="dxa"/>
            <w:tcBorders>
              <w:top w:val="nil"/>
              <w:left w:val="nil"/>
              <w:bottom w:val="nil"/>
            </w:tcBorders>
            <w:shd w:val="clear" w:color="auto" w:fill="FFFFFF"/>
            <w:tcMar>
              <w:top w:w="20" w:type="nil"/>
              <w:left w:w="20" w:type="nil"/>
              <w:bottom w:w="20" w:type="nil"/>
              <w:right w:w="20" w:type="nil"/>
            </w:tcMar>
            <w:hideMark/>
          </w:tcPr>
          <w:p w14:paraId="0248F40D"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Meadow, Shrub</w:t>
            </w:r>
          </w:p>
        </w:tc>
      </w:tr>
      <w:tr w:rsidR="0086513D" w:rsidRPr="00E072FC" w14:paraId="51C20F39" w14:textId="77777777" w:rsidTr="00E310E9">
        <w:trPr>
          <w:trHeight w:val="594"/>
        </w:trPr>
        <w:tc>
          <w:tcPr>
            <w:tcW w:w="851" w:type="dxa"/>
            <w:tcBorders>
              <w:top w:val="nil"/>
              <w:bottom w:val="nil"/>
              <w:right w:val="nil"/>
            </w:tcBorders>
            <w:shd w:val="clear" w:color="auto" w:fill="FFFFFF"/>
            <w:tcMar>
              <w:top w:w="20" w:type="nil"/>
              <w:left w:w="20" w:type="nil"/>
              <w:bottom w:w="20" w:type="nil"/>
              <w:right w:w="20" w:type="nil"/>
            </w:tcMar>
            <w:hideMark/>
          </w:tcPr>
          <w:p w14:paraId="516D6192" w14:textId="77777777" w:rsidR="0086513D" w:rsidRPr="00E072FC" w:rsidRDefault="0086513D" w:rsidP="00F20C09">
            <w:pPr>
              <w:widowControl w:val="0"/>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Erhai</w:t>
            </w:r>
          </w:p>
        </w:tc>
        <w:tc>
          <w:tcPr>
            <w:tcW w:w="850" w:type="dxa"/>
            <w:tcBorders>
              <w:top w:val="nil"/>
              <w:left w:val="nil"/>
              <w:bottom w:val="nil"/>
              <w:right w:val="nil"/>
            </w:tcBorders>
            <w:shd w:val="clear" w:color="auto" w:fill="FFFFFF"/>
            <w:tcMar>
              <w:top w:w="20" w:type="nil"/>
              <w:left w:w="20" w:type="nil"/>
              <w:bottom w:w="20" w:type="nil"/>
              <w:right w:w="20" w:type="nil"/>
            </w:tcMar>
            <w:hideMark/>
          </w:tcPr>
          <w:p w14:paraId="6C44EFC9"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1954</w:t>
            </w:r>
          </w:p>
        </w:tc>
        <w:tc>
          <w:tcPr>
            <w:tcW w:w="716" w:type="dxa"/>
            <w:tcBorders>
              <w:top w:val="nil"/>
              <w:left w:val="nil"/>
              <w:bottom w:val="nil"/>
              <w:right w:val="nil"/>
            </w:tcBorders>
            <w:shd w:val="clear" w:color="auto" w:fill="FFFFFF"/>
            <w:tcMar>
              <w:top w:w="20" w:type="nil"/>
              <w:left w:w="20" w:type="nil"/>
              <w:bottom w:w="20" w:type="nil"/>
              <w:right w:w="20" w:type="nil"/>
            </w:tcMar>
            <w:hideMark/>
          </w:tcPr>
          <w:p w14:paraId="2BAFD261"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21</w:t>
            </w:r>
          </w:p>
        </w:tc>
        <w:tc>
          <w:tcPr>
            <w:tcW w:w="743" w:type="dxa"/>
            <w:tcBorders>
              <w:top w:val="nil"/>
              <w:left w:val="nil"/>
              <w:bottom w:val="nil"/>
              <w:right w:val="nil"/>
            </w:tcBorders>
            <w:shd w:val="clear" w:color="auto" w:fill="FFFFFF"/>
            <w:tcMar>
              <w:top w:w="20" w:type="nil"/>
              <w:left w:w="20" w:type="nil"/>
              <w:bottom w:w="20" w:type="nil"/>
              <w:right w:w="20" w:type="nil"/>
            </w:tcMar>
            <w:hideMark/>
          </w:tcPr>
          <w:p w14:paraId="13269D7F"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0.045</w:t>
            </w:r>
          </w:p>
        </w:tc>
        <w:tc>
          <w:tcPr>
            <w:tcW w:w="992" w:type="dxa"/>
            <w:tcBorders>
              <w:top w:val="nil"/>
              <w:left w:val="nil"/>
              <w:bottom w:val="nil"/>
              <w:right w:val="nil"/>
            </w:tcBorders>
            <w:shd w:val="clear" w:color="auto" w:fill="FFFFFF"/>
            <w:tcMar>
              <w:top w:w="20" w:type="nil"/>
              <w:left w:w="20" w:type="nil"/>
              <w:bottom w:w="20" w:type="nil"/>
              <w:right w:w="20" w:type="nil"/>
            </w:tcMar>
            <w:hideMark/>
          </w:tcPr>
          <w:p w14:paraId="4B74C4D6" w14:textId="6C5AFAF5"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250</w:t>
            </w:r>
            <w:r w:rsidR="00E415B9" w:rsidRPr="00E072FC">
              <w:rPr>
                <w:rFonts w:ascii="Arial" w:hAnsi="Arial" w:cs="Arial"/>
                <w:sz w:val="16"/>
                <w:szCs w:val="16"/>
                <w:u w:color="FFFFFF"/>
                <w:lang w:val="en-GB"/>
              </w:rPr>
              <w:t>.0</w:t>
            </w:r>
          </w:p>
        </w:tc>
        <w:tc>
          <w:tcPr>
            <w:tcW w:w="1234" w:type="dxa"/>
            <w:tcBorders>
              <w:top w:val="nil"/>
              <w:left w:val="nil"/>
              <w:bottom w:val="nil"/>
              <w:right w:val="nil"/>
            </w:tcBorders>
            <w:shd w:val="clear" w:color="auto" w:fill="FFFFFF"/>
            <w:tcMar>
              <w:top w:w="20" w:type="nil"/>
              <w:left w:w="20" w:type="nil"/>
              <w:bottom w:w="20" w:type="nil"/>
              <w:right w:w="20" w:type="nil"/>
            </w:tcMar>
            <w:hideMark/>
          </w:tcPr>
          <w:p w14:paraId="59B02C51"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Yes</w:t>
            </w:r>
          </w:p>
        </w:tc>
        <w:tc>
          <w:tcPr>
            <w:tcW w:w="1134" w:type="dxa"/>
            <w:tcBorders>
              <w:top w:val="nil"/>
              <w:left w:val="nil"/>
              <w:bottom w:val="nil"/>
              <w:right w:val="nil"/>
            </w:tcBorders>
            <w:shd w:val="clear" w:color="auto" w:fill="FFFFFF"/>
            <w:tcMar>
              <w:top w:w="20" w:type="nil"/>
              <w:left w:w="20" w:type="nil"/>
              <w:bottom w:w="20" w:type="nil"/>
              <w:right w:w="20" w:type="nil"/>
            </w:tcMar>
            <w:hideMark/>
          </w:tcPr>
          <w:p w14:paraId="56A112D0" w14:textId="70AB2C19" w:rsidR="0086513D" w:rsidRPr="00E072FC" w:rsidRDefault="00F20C09"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Subsistence</w:t>
            </w:r>
          </w:p>
        </w:tc>
        <w:tc>
          <w:tcPr>
            <w:tcW w:w="1134" w:type="dxa"/>
            <w:tcBorders>
              <w:top w:val="nil"/>
              <w:left w:val="nil"/>
              <w:bottom w:val="nil"/>
              <w:right w:val="nil"/>
            </w:tcBorders>
            <w:shd w:val="clear" w:color="auto" w:fill="FFFFFF"/>
            <w:tcMar>
              <w:top w:w="20" w:type="nil"/>
              <w:left w:w="20" w:type="nil"/>
              <w:bottom w:w="20" w:type="nil"/>
              <w:right w:w="20" w:type="nil"/>
            </w:tcMar>
            <w:hideMark/>
          </w:tcPr>
          <w:p w14:paraId="7C5BAB46"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No</w:t>
            </w:r>
          </w:p>
        </w:tc>
        <w:tc>
          <w:tcPr>
            <w:tcW w:w="1560" w:type="dxa"/>
            <w:tcBorders>
              <w:top w:val="nil"/>
              <w:left w:val="nil"/>
              <w:bottom w:val="nil"/>
            </w:tcBorders>
            <w:shd w:val="clear" w:color="auto" w:fill="FFFFFF"/>
            <w:tcMar>
              <w:top w:w="20" w:type="nil"/>
              <w:left w:w="20" w:type="nil"/>
              <w:bottom w:w="20" w:type="nil"/>
              <w:right w:w="20" w:type="nil"/>
            </w:tcMar>
            <w:hideMark/>
          </w:tcPr>
          <w:p w14:paraId="63C683FB"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Forest, Agriculture, Urban</w:t>
            </w:r>
          </w:p>
        </w:tc>
      </w:tr>
      <w:tr w:rsidR="0086513D" w:rsidRPr="00E072FC" w14:paraId="29504D66" w14:textId="77777777" w:rsidTr="00F20C09">
        <w:trPr>
          <w:trHeight w:val="487"/>
        </w:trPr>
        <w:tc>
          <w:tcPr>
            <w:tcW w:w="851" w:type="dxa"/>
            <w:tcBorders>
              <w:top w:val="nil"/>
              <w:bottom w:val="nil"/>
              <w:right w:val="nil"/>
            </w:tcBorders>
            <w:shd w:val="clear" w:color="auto" w:fill="FFFFFF"/>
            <w:tcMar>
              <w:top w:w="20" w:type="nil"/>
              <w:left w:w="20" w:type="nil"/>
              <w:bottom w:w="20" w:type="nil"/>
              <w:right w:w="20" w:type="nil"/>
            </w:tcMar>
            <w:hideMark/>
          </w:tcPr>
          <w:p w14:paraId="1CCECBC9" w14:textId="77777777" w:rsidR="0086513D" w:rsidRPr="00E072FC" w:rsidRDefault="0086513D" w:rsidP="00F20C09">
            <w:pPr>
              <w:widowControl w:val="0"/>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Longgan</w:t>
            </w:r>
          </w:p>
        </w:tc>
        <w:tc>
          <w:tcPr>
            <w:tcW w:w="850" w:type="dxa"/>
            <w:tcBorders>
              <w:top w:val="nil"/>
              <w:left w:val="nil"/>
              <w:bottom w:val="nil"/>
              <w:right w:val="nil"/>
            </w:tcBorders>
            <w:shd w:val="clear" w:color="auto" w:fill="FFFFFF"/>
            <w:tcMar>
              <w:top w:w="20" w:type="nil"/>
              <w:left w:w="20" w:type="nil"/>
              <w:bottom w:w="20" w:type="nil"/>
              <w:right w:w="20" w:type="nil"/>
            </w:tcMar>
            <w:hideMark/>
          </w:tcPr>
          <w:p w14:paraId="446C9BD6"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15</w:t>
            </w:r>
          </w:p>
        </w:tc>
        <w:tc>
          <w:tcPr>
            <w:tcW w:w="716" w:type="dxa"/>
            <w:tcBorders>
              <w:top w:val="nil"/>
              <w:left w:val="nil"/>
              <w:bottom w:val="nil"/>
              <w:right w:val="nil"/>
            </w:tcBorders>
            <w:shd w:val="clear" w:color="auto" w:fill="FFFFFF"/>
            <w:tcMar>
              <w:top w:w="20" w:type="nil"/>
              <w:left w:w="20" w:type="nil"/>
              <w:bottom w:w="20" w:type="nil"/>
              <w:right w:w="20" w:type="nil"/>
            </w:tcMar>
            <w:hideMark/>
          </w:tcPr>
          <w:p w14:paraId="15A334F7"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4.6</w:t>
            </w:r>
          </w:p>
        </w:tc>
        <w:tc>
          <w:tcPr>
            <w:tcW w:w="743" w:type="dxa"/>
            <w:tcBorders>
              <w:top w:val="nil"/>
              <w:left w:val="nil"/>
              <w:bottom w:val="nil"/>
              <w:right w:val="nil"/>
            </w:tcBorders>
            <w:shd w:val="clear" w:color="auto" w:fill="FFFFFF"/>
            <w:tcMar>
              <w:top w:w="20" w:type="nil"/>
              <w:left w:w="20" w:type="nil"/>
              <w:bottom w:w="20" w:type="nil"/>
              <w:right w:w="20" w:type="nil"/>
            </w:tcMar>
            <w:hideMark/>
          </w:tcPr>
          <w:p w14:paraId="3133A180"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0.051</w:t>
            </w:r>
          </w:p>
        </w:tc>
        <w:tc>
          <w:tcPr>
            <w:tcW w:w="992" w:type="dxa"/>
            <w:tcBorders>
              <w:top w:val="nil"/>
              <w:left w:val="nil"/>
              <w:bottom w:val="nil"/>
              <w:right w:val="nil"/>
            </w:tcBorders>
            <w:shd w:val="clear" w:color="auto" w:fill="FFFFFF"/>
            <w:tcMar>
              <w:top w:w="20" w:type="nil"/>
              <w:left w:w="20" w:type="nil"/>
              <w:bottom w:w="20" w:type="nil"/>
              <w:right w:w="20" w:type="nil"/>
            </w:tcMar>
            <w:hideMark/>
          </w:tcPr>
          <w:p w14:paraId="24C78710" w14:textId="756238E2"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316</w:t>
            </w:r>
            <w:r w:rsidR="00E415B9" w:rsidRPr="00E072FC">
              <w:rPr>
                <w:rFonts w:ascii="Arial" w:hAnsi="Arial" w:cs="Arial"/>
                <w:sz w:val="16"/>
                <w:szCs w:val="16"/>
                <w:u w:color="FFFFFF"/>
                <w:lang w:val="en-GB"/>
              </w:rPr>
              <w:t>.0</w:t>
            </w:r>
          </w:p>
        </w:tc>
        <w:tc>
          <w:tcPr>
            <w:tcW w:w="1234" w:type="dxa"/>
            <w:tcBorders>
              <w:top w:val="nil"/>
              <w:left w:val="nil"/>
              <w:bottom w:val="nil"/>
              <w:right w:val="nil"/>
            </w:tcBorders>
            <w:shd w:val="clear" w:color="auto" w:fill="FFFFFF"/>
            <w:tcMar>
              <w:top w:w="20" w:type="nil"/>
              <w:left w:w="20" w:type="nil"/>
              <w:bottom w:w="20" w:type="nil"/>
              <w:right w:w="20" w:type="nil"/>
            </w:tcMar>
            <w:hideMark/>
          </w:tcPr>
          <w:p w14:paraId="1595494E"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Yes</w:t>
            </w:r>
          </w:p>
        </w:tc>
        <w:tc>
          <w:tcPr>
            <w:tcW w:w="1134" w:type="dxa"/>
            <w:tcBorders>
              <w:top w:val="nil"/>
              <w:left w:val="nil"/>
              <w:bottom w:val="nil"/>
              <w:right w:val="nil"/>
            </w:tcBorders>
            <w:shd w:val="clear" w:color="auto" w:fill="FFFFFF"/>
            <w:tcMar>
              <w:top w:w="20" w:type="nil"/>
              <w:left w:w="20" w:type="nil"/>
              <w:bottom w:w="20" w:type="nil"/>
              <w:right w:w="20" w:type="nil"/>
            </w:tcMar>
            <w:hideMark/>
          </w:tcPr>
          <w:p w14:paraId="1B29FCAC" w14:textId="7B680C41" w:rsidR="0086513D" w:rsidRPr="00E072FC" w:rsidRDefault="00F20C09"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Subsistence</w:t>
            </w:r>
          </w:p>
        </w:tc>
        <w:tc>
          <w:tcPr>
            <w:tcW w:w="1134" w:type="dxa"/>
            <w:tcBorders>
              <w:top w:val="nil"/>
              <w:left w:val="nil"/>
              <w:bottom w:val="nil"/>
              <w:right w:val="nil"/>
            </w:tcBorders>
            <w:shd w:val="clear" w:color="auto" w:fill="FFFFFF"/>
            <w:tcMar>
              <w:top w:w="20" w:type="nil"/>
              <w:left w:w="20" w:type="nil"/>
              <w:bottom w:w="20" w:type="nil"/>
              <w:right w:w="20" w:type="nil"/>
            </w:tcMar>
            <w:hideMark/>
          </w:tcPr>
          <w:p w14:paraId="34CF02F7"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Yes</w:t>
            </w:r>
          </w:p>
        </w:tc>
        <w:tc>
          <w:tcPr>
            <w:tcW w:w="1560" w:type="dxa"/>
            <w:tcBorders>
              <w:top w:val="nil"/>
              <w:left w:val="nil"/>
              <w:bottom w:val="nil"/>
            </w:tcBorders>
            <w:shd w:val="clear" w:color="auto" w:fill="FFFFFF"/>
            <w:tcMar>
              <w:top w:w="20" w:type="nil"/>
              <w:left w:w="20" w:type="nil"/>
              <w:bottom w:w="20" w:type="nil"/>
              <w:right w:w="20" w:type="nil"/>
            </w:tcMar>
            <w:hideMark/>
          </w:tcPr>
          <w:p w14:paraId="04B18537"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Urban, Agriculture</w:t>
            </w:r>
          </w:p>
        </w:tc>
      </w:tr>
      <w:tr w:rsidR="0086513D" w:rsidRPr="00E072FC" w14:paraId="406B78FF" w14:textId="77777777" w:rsidTr="00F20C09">
        <w:trPr>
          <w:trHeight w:val="447"/>
        </w:trPr>
        <w:tc>
          <w:tcPr>
            <w:tcW w:w="851" w:type="dxa"/>
            <w:tcBorders>
              <w:top w:val="nil"/>
              <w:bottom w:val="single" w:sz="4" w:space="0" w:color="auto"/>
              <w:right w:val="nil"/>
            </w:tcBorders>
            <w:shd w:val="clear" w:color="auto" w:fill="FFFFFF"/>
            <w:tcMar>
              <w:top w:w="20" w:type="nil"/>
              <w:left w:w="20" w:type="nil"/>
              <w:bottom w:w="20" w:type="nil"/>
              <w:right w:w="20" w:type="nil"/>
            </w:tcMar>
            <w:hideMark/>
          </w:tcPr>
          <w:p w14:paraId="08B6014C" w14:textId="77777777" w:rsidR="0086513D" w:rsidRPr="00E072FC" w:rsidRDefault="0086513D" w:rsidP="00F20C09">
            <w:pPr>
              <w:widowControl w:val="0"/>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Taibai</w:t>
            </w:r>
          </w:p>
        </w:tc>
        <w:tc>
          <w:tcPr>
            <w:tcW w:w="850" w:type="dxa"/>
            <w:tcBorders>
              <w:top w:val="nil"/>
              <w:left w:val="nil"/>
              <w:bottom w:val="single" w:sz="4" w:space="0" w:color="auto"/>
              <w:right w:val="nil"/>
            </w:tcBorders>
            <w:shd w:val="clear" w:color="auto" w:fill="FFFFFF"/>
            <w:tcMar>
              <w:top w:w="20" w:type="nil"/>
              <w:left w:w="20" w:type="nil"/>
              <w:bottom w:w="20" w:type="nil"/>
              <w:right w:w="20" w:type="nil"/>
            </w:tcMar>
            <w:hideMark/>
          </w:tcPr>
          <w:p w14:paraId="495C7FC6"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16</w:t>
            </w:r>
          </w:p>
        </w:tc>
        <w:tc>
          <w:tcPr>
            <w:tcW w:w="716" w:type="dxa"/>
            <w:tcBorders>
              <w:top w:val="nil"/>
              <w:left w:val="nil"/>
              <w:bottom w:val="single" w:sz="4" w:space="0" w:color="auto"/>
              <w:right w:val="nil"/>
            </w:tcBorders>
            <w:shd w:val="clear" w:color="auto" w:fill="FFFFFF"/>
            <w:tcMar>
              <w:top w:w="20" w:type="nil"/>
              <w:left w:w="20" w:type="nil"/>
              <w:bottom w:w="20" w:type="nil"/>
              <w:right w:w="20" w:type="nil"/>
            </w:tcMar>
            <w:hideMark/>
          </w:tcPr>
          <w:p w14:paraId="7C9EAD7C"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3.9</w:t>
            </w:r>
          </w:p>
        </w:tc>
        <w:tc>
          <w:tcPr>
            <w:tcW w:w="743" w:type="dxa"/>
            <w:tcBorders>
              <w:top w:val="nil"/>
              <w:left w:val="nil"/>
              <w:bottom w:val="single" w:sz="4" w:space="0" w:color="auto"/>
              <w:right w:val="nil"/>
            </w:tcBorders>
            <w:shd w:val="clear" w:color="auto" w:fill="FFFFFF"/>
            <w:tcMar>
              <w:top w:w="20" w:type="nil"/>
              <w:left w:w="20" w:type="nil"/>
              <w:bottom w:w="20" w:type="nil"/>
              <w:right w:w="20" w:type="nil"/>
            </w:tcMar>
            <w:hideMark/>
          </w:tcPr>
          <w:p w14:paraId="6E727717"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0.092</w:t>
            </w:r>
          </w:p>
        </w:tc>
        <w:tc>
          <w:tcPr>
            <w:tcW w:w="992" w:type="dxa"/>
            <w:tcBorders>
              <w:top w:val="nil"/>
              <w:left w:val="nil"/>
              <w:bottom w:val="single" w:sz="4" w:space="0" w:color="auto"/>
              <w:right w:val="nil"/>
            </w:tcBorders>
            <w:shd w:val="clear" w:color="auto" w:fill="FFFFFF"/>
            <w:tcMar>
              <w:top w:w="20" w:type="nil"/>
              <w:left w:w="20" w:type="nil"/>
              <w:bottom w:w="20" w:type="nil"/>
              <w:right w:w="20" w:type="nil"/>
            </w:tcMar>
            <w:hideMark/>
          </w:tcPr>
          <w:p w14:paraId="384F8FBD" w14:textId="77777777" w:rsidR="0086513D" w:rsidRPr="00E072FC" w:rsidRDefault="0086513D" w:rsidP="00F20C09">
            <w:pPr>
              <w:widowControl w:val="0"/>
              <w:tabs>
                <w:tab w:val="decimal" w:pos="458"/>
              </w:tabs>
              <w:autoSpaceDE w:val="0"/>
              <w:autoSpaceDN w:val="0"/>
              <w:adjustRightInd w:val="0"/>
              <w:spacing w:before="120" w:after="120" w:line="240" w:lineRule="auto"/>
              <w:rPr>
                <w:rFonts w:ascii="Arial" w:hAnsi="Arial" w:cs="Arial"/>
                <w:sz w:val="16"/>
                <w:szCs w:val="16"/>
                <w:u w:color="FFFFFF"/>
                <w:lang w:val="en-GB"/>
              </w:rPr>
            </w:pPr>
            <w:r w:rsidRPr="00E072FC">
              <w:rPr>
                <w:rFonts w:ascii="Arial" w:hAnsi="Arial" w:cs="Arial"/>
                <w:sz w:val="16"/>
                <w:szCs w:val="16"/>
                <w:u w:color="FFFFFF"/>
                <w:lang w:val="en-GB"/>
              </w:rPr>
              <w:t>25.1</w:t>
            </w:r>
          </w:p>
        </w:tc>
        <w:tc>
          <w:tcPr>
            <w:tcW w:w="1234" w:type="dxa"/>
            <w:tcBorders>
              <w:top w:val="nil"/>
              <w:left w:val="nil"/>
              <w:bottom w:val="single" w:sz="4" w:space="0" w:color="auto"/>
              <w:right w:val="nil"/>
            </w:tcBorders>
            <w:shd w:val="clear" w:color="auto" w:fill="FFFFFF"/>
            <w:tcMar>
              <w:top w:w="20" w:type="nil"/>
              <w:left w:w="20" w:type="nil"/>
              <w:bottom w:w="20" w:type="nil"/>
              <w:right w:w="20" w:type="nil"/>
            </w:tcMar>
            <w:hideMark/>
          </w:tcPr>
          <w:p w14:paraId="5F4A0C2B"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No</w:t>
            </w:r>
          </w:p>
        </w:tc>
        <w:tc>
          <w:tcPr>
            <w:tcW w:w="1134" w:type="dxa"/>
            <w:tcBorders>
              <w:top w:val="nil"/>
              <w:left w:val="nil"/>
              <w:bottom w:val="single" w:sz="4" w:space="0" w:color="auto"/>
              <w:right w:val="nil"/>
            </w:tcBorders>
            <w:shd w:val="clear" w:color="auto" w:fill="FFFFFF"/>
            <w:tcMar>
              <w:top w:w="20" w:type="nil"/>
              <w:left w:w="20" w:type="nil"/>
              <w:bottom w:w="20" w:type="nil"/>
              <w:right w:w="20" w:type="nil"/>
            </w:tcMar>
            <w:hideMark/>
          </w:tcPr>
          <w:p w14:paraId="36C1A48A"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Commercial</w:t>
            </w:r>
          </w:p>
        </w:tc>
        <w:tc>
          <w:tcPr>
            <w:tcW w:w="1134" w:type="dxa"/>
            <w:tcBorders>
              <w:top w:val="nil"/>
              <w:left w:val="nil"/>
              <w:bottom w:val="single" w:sz="4" w:space="0" w:color="auto"/>
              <w:right w:val="nil"/>
            </w:tcBorders>
            <w:shd w:val="clear" w:color="auto" w:fill="FFFFFF"/>
            <w:tcMar>
              <w:top w:w="20" w:type="nil"/>
              <w:left w:w="20" w:type="nil"/>
              <w:bottom w:w="20" w:type="nil"/>
              <w:right w:w="20" w:type="nil"/>
            </w:tcMar>
            <w:hideMark/>
          </w:tcPr>
          <w:p w14:paraId="3DD21095"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Yes</w:t>
            </w:r>
          </w:p>
        </w:tc>
        <w:tc>
          <w:tcPr>
            <w:tcW w:w="1560" w:type="dxa"/>
            <w:tcBorders>
              <w:top w:val="nil"/>
              <w:left w:val="nil"/>
              <w:bottom w:val="single" w:sz="4" w:space="0" w:color="auto"/>
            </w:tcBorders>
            <w:shd w:val="clear" w:color="auto" w:fill="FFFFFF"/>
            <w:tcMar>
              <w:top w:w="20" w:type="nil"/>
              <w:left w:w="20" w:type="nil"/>
              <w:bottom w:w="20" w:type="nil"/>
              <w:right w:w="20" w:type="nil"/>
            </w:tcMar>
            <w:hideMark/>
          </w:tcPr>
          <w:p w14:paraId="3ED304C9" w14:textId="77777777" w:rsidR="0086513D" w:rsidRPr="00E072FC" w:rsidRDefault="0086513D" w:rsidP="00F20C09">
            <w:pPr>
              <w:widowControl w:val="0"/>
              <w:autoSpaceDE w:val="0"/>
              <w:autoSpaceDN w:val="0"/>
              <w:adjustRightInd w:val="0"/>
              <w:spacing w:before="120" w:after="120" w:line="240" w:lineRule="auto"/>
              <w:jc w:val="center"/>
              <w:rPr>
                <w:rFonts w:ascii="Arial" w:hAnsi="Arial" w:cs="Arial"/>
                <w:sz w:val="16"/>
                <w:szCs w:val="16"/>
                <w:u w:color="FFFFFF"/>
                <w:lang w:val="en-GB"/>
              </w:rPr>
            </w:pPr>
            <w:r w:rsidRPr="00E072FC">
              <w:rPr>
                <w:rFonts w:ascii="Arial" w:hAnsi="Arial" w:cs="Arial"/>
                <w:sz w:val="16"/>
                <w:szCs w:val="16"/>
                <w:u w:color="FFFFFF"/>
                <w:lang w:val="en-GB"/>
              </w:rPr>
              <w:t>Urban, Agriculture</w:t>
            </w:r>
          </w:p>
        </w:tc>
      </w:tr>
    </w:tbl>
    <w:p w14:paraId="5F2A15EB" w14:textId="77777777" w:rsidR="00934141" w:rsidRPr="00E072FC" w:rsidRDefault="00934141" w:rsidP="00027FED">
      <w:pPr>
        <w:rPr>
          <w:rFonts w:ascii="Arial" w:hAnsi="Arial" w:cs="Arial"/>
          <w:b/>
          <w:sz w:val="28"/>
          <w:szCs w:val="28"/>
          <w:lang w:val="en-GB"/>
        </w:rPr>
      </w:pPr>
    </w:p>
    <w:p w14:paraId="6E8F72CF" w14:textId="7D546E1D" w:rsidR="00CF2CE6" w:rsidRPr="00E072FC" w:rsidRDefault="00B66A87" w:rsidP="006E6F4B">
      <w:pPr>
        <w:pStyle w:val="Heading3"/>
        <w:rPr>
          <w:rFonts w:ascii="Arial" w:hAnsi="Arial" w:cs="Arial"/>
          <w:b w:val="0"/>
        </w:rPr>
      </w:pPr>
      <w:r w:rsidRPr="00E072FC">
        <w:rPr>
          <w:rFonts w:ascii="Arial" w:hAnsi="Arial" w:cs="Arial"/>
        </w:rPr>
        <w:t>Lake sampling and survey</w:t>
      </w:r>
    </w:p>
    <w:p w14:paraId="62FFAE74" w14:textId="64E40B6D" w:rsidR="00B66A87" w:rsidRPr="00E072FC" w:rsidRDefault="00B66A87" w:rsidP="007F5E8D">
      <w:pPr>
        <w:rPr>
          <w:rFonts w:ascii="Arial" w:hAnsi="Arial" w:cs="Arial"/>
          <w:u w:color="FFFFFF"/>
          <w:lang w:val="en-GB"/>
        </w:rPr>
      </w:pPr>
      <w:r w:rsidRPr="00E072FC">
        <w:rPr>
          <w:rFonts w:ascii="Arial" w:hAnsi="Arial" w:cs="Arial"/>
          <w:u w:color="FFFFFF"/>
          <w:lang w:val="en-GB"/>
        </w:rPr>
        <w:t>The 273 investigated lakes represent a wide range of climate zones (humid sub-tropical, semi-arid and high alpine), altitude (&gt;</w:t>
      </w:r>
      <w:r w:rsidR="00E415B9" w:rsidRPr="00E072FC">
        <w:rPr>
          <w:rFonts w:ascii="Arial" w:hAnsi="Arial" w:cs="Arial"/>
          <w:u w:color="FFFFFF"/>
          <w:lang w:val="en-GB"/>
        </w:rPr>
        <w:t xml:space="preserve"> </w:t>
      </w:r>
      <w:r w:rsidRPr="00E072FC">
        <w:rPr>
          <w:rFonts w:ascii="Arial" w:hAnsi="Arial" w:cs="Arial"/>
          <w:u w:color="FFFFFF"/>
          <w:lang w:val="en-GB"/>
        </w:rPr>
        <w:t xml:space="preserve">5000 m to &lt; 50 m above </w:t>
      </w:r>
      <w:r w:rsidRPr="00E072FC">
        <w:rPr>
          <w:rFonts w:ascii="Arial" w:hAnsi="Arial" w:cs="Arial"/>
          <w:u w:color="FFFFFF"/>
          <w:lang w:val="en-GB"/>
        </w:rPr>
        <w:lastRenderedPageBreak/>
        <w:t>sea level), land use (high mountains, extensive grazing, intensive agriculture), lake type and geomorphological setting (freshwater, brackish, tectonic, oxbow, and glacial lakes with some reservoirs) across China. At each lake site,</w:t>
      </w:r>
      <w:r w:rsidR="00A14E88" w:rsidRPr="00E072FC">
        <w:rPr>
          <w:rFonts w:ascii="Arial" w:hAnsi="Arial" w:cs="Arial"/>
          <w:u w:color="FFFFFF"/>
          <w:lang w:val="en-GB"/>
        </w:rPr>
        <w:t xml:space="preserve"> we defined </w:t>
      </w:r>
      <w:r w:rsidR="00200946" w:rsidRPr="00E072FC">
        <w:rPr>
          <w:rFonts w:ascii="Arial" w:hAnsi="Arial" w:cs="Arial"/>
          <w:u w:color="FFFFFF"/>
          <w:lang w:val="en-GB"/>
        </w:rPr>
        <w:t>the main catchment land use from</w:t>
      </w:r>
      <w:r w:rsidR="00D32748" w:rsidRPr="00E072FC">
        <w:rPr>
          <w:rFonts w:ascii="Arial" w:hAnsi="Arial" w:cs="Arial"/>
          <w:u w:color="FFFFFF"/>
          <w:lang w:val="en-GB"/>
        </w:rPr>
        <w:t xml:space="preserve"> </w:t>
      </w:r>
      <w:r w:rsidR="00200946" w:rsidRPr="00E072FC">
        <w:rPr>
          <w:rFonts w:ascii="Arial" w:hAnsi="Arial" w:cs="Arial"/>
          <w:u w:color="FFFFFF"/>
          <w:lang w:val="en-GB"/>
        </w:rPr>
        <w:t>field observations</w:t>
      </w:r>
      <w:r w:rsidR="004252FA" w:rsidRPr="00E072FC">
        <w:rPr>
          <w:rFonts w:ascii="Arial" w:hAnsi="Arial" w:cs="Arial"/>
          <w:u w:color="FFFFFF"/>
          <w:lang w:val="en-GB"/>
        </w:rPr>
        <w:t xml:space="preserve"> </w:t>
      </w:r>
      <w:r w:rsidR="002059D4" w:rsidRPr="00E072FC">
        <w:rPr>
          <w:rFonts w:ascii="Arial" w:hAnsi="Arial" w:cs="Arial"/>
          <w:u w:color="FFFFFF"/>
          <w:lang w:val="en-GB"/>
        </w:rPr>
        <w:t xml:space="preserve">and </w:t>
      </w:r>
      <w:r w:rsidR="00D32748" w:rsidRPr="00E072FC">
        <w:rPr>
          <w:rFonts w:ascii="Arial" w:hAnsi="Arial" w:cs="Arial"/>
          <w:u w:color="FFFFFF"/>
          <w:lang w:val="en-GB"/>
        </w:rPr>
        <w:t xml:space="preserve">systematic </w:t>
      </w:r>
      <w:r w:rsidR="004252FA" w:rsidRPr="00E072FC">
        <w:rPr>
          <w:rFonts w:ascii="Arial" w:hAnsi="Arial" w:cs="Arial"/>
          <w:u w:color="FFFFFF"/>
          <w:lang w:val="en-GB"/>
        </w:rPr>
        <w:t>analyses</w:t>
      </w:r>
      <w:r w:rsidR="009F7A6A" w:rsidRPr="00E072FC">
        <w:rPr>
          <w:rFonts w:ascii="Arial" w:hAnsi="Arial" w:cs="Arial"/>
          <w:u w:color="FFFFFF"/>
          <w:lang w:val="en-GB"/>
        </w:rPr>
        <w:t xml:space="preserve"> of land-cover maps</w:t>
      </w:r>
      <w:r w:rsidR="00D32748" w:rsidRPr="00E072FC">
        <w:rPr>
          <w:rFonts w:ascii="Arial" w:hAnsi="Arial" w:cs="Arial"/>
          <w:u w:color="FFFFFF"/>
          <w:lang w:val="en-GB"/>
        </w:rPr>
        <w:t xml:space="preserve"> as urban, int</w:t>
      </w:r>
      <w:r w:rsidR="004C0D7A" w:rsidRPr="00E072FC">
        <w:rPr>
          <w:rFonts w:ascii="Arial" w:hAnsi="Arial" w:cs="Arial"/>
          <w:u w:color="FFFFFF"/>
          <w:lang w:val="en-GB"/>
        </w:rPr>
        <w:t xml:space="preserve">ensive grazing or agriculture. </w:t>
      </w:r>
      <w:r w:rsidR="00D32748" w:rsidRPr="00E072FC">
        <w:rPr>
          <w:rFonts w:ascii="Arial" w:hAnsi="Arial" w:cs="Arial"/>
          <w:u w:color="FFFFFF"/>
          <w:lang w:val="en-GB"/>
        </w:rPr>
        <w:t xml:space="preserve">Catchments with no significant areas of these land use types were </w:t>
      </w:r>
      <w:proofErr w:type="gramStart"/>
      <w:r w:rsidR="00D32748" w:rsidRPr="00E072FC">
        <w:rPr>
          <w:rFonts w:ascii="Arial" w:hAnsi="Arial" w:cs="Arial"/>
          <w:u w:color="FFFFFF"/>
          <w:lang w:val="en-GB"/>
        </w:rPr>
        <w:t>classified  as</w:t>
      </w:r>
      <w:proofErr w:type="gramEnd"/>
      <w:r w:rsidR="00D32748" w:rsidRPr="00E072FC">
        <w:rPr>
          <w:rFonts w:ascii="Arial" w:hAnsi="Arial" w:cs="Arial"/>
          <w:u w:color="FFFFFF"/>
          <w:lang w:val="en-GB"/>
        </w:rPr>
        <w:t xml:space="preserve"> </w:t>
      </w:r>
      <w:r w:rsidR="002059D4" w:rsidRPr="00E072FC">
        <w:rPr>
          <w:rFonts w:ascii="Arial" w:hAnsi="Arial" w:cs="Arial"/>
          <w:lang w:val="en-GB"/>
        </w:rPr>
        <w:t>‘</w:t>
      </w:r>
      <w:r w:rsidR="00741C32" w:rsidRPr="00E072FC">
        <w:rPr>
          <w:rFonts w:ascii="Arial" w:hAnsi="Arial" w:cs="Arial"/>
          <w:lang w:val="en-GB"/>
        </w:rPr>
        <w:t>no observable human impact</w:t>
      </w:r>
      <w:r w:rsidR="002059D4" w:rsidRPr="00E072FC">
        <w:rPr>
          <w:rFonts w:ascii="Arial" w:hAnsi="Arial" w:cs="Arial"/>
          <w:lang w:val="en-GB"/>
        </w:rPr>
        <w:t>’</w:t>
      </w:r>
      <w:r w:rsidR="00200946" w:rsidRPr="00E072FC">
        <w:rPr>
          <w:rFonts w:ascii="Arial" w:hAnsi="Arial" w:cs="Arial"/>
          <w:u w:color="FFFFFF"/>
          <w:lang w:val="en-GB"/>
        </w:rPr>
        <w:t xml:space="preserve">. </w:t>
      </w:r>
      <w:r w:rsidR="005E2894" w:rsidRPr="00E072FC">
        <w:rPr>
          <w:rFonts w:ascii="Arial" w:hAnsi="Arial" w:cs="Arial"/>
          <w:u w:color="FFFFFF"/>
          <w:lang w:val="en-GB"/>
        </w:rPr>
        <w:t>Of the 273 lake catchments,</w:t>
      </w:r>
      <w:r w:rsidR="00957419" w:rsidRPr="00E072FC">
        <w:rPr>
          <w:rFonts w:ascii="Arial" w:hAnsi="Arial" w:cs="Arial"/>
          <w:u w:color="FFFFFF"/>
          <w:lang w:val="en-GB"/>
        </w:rPr>
        <w:t xml:space="preserve"> 116 </w:t>
      </w:r>
      <w:r w:rsidR="005E2894" w:rsidRPr="00E072FC">
        <w:rPr>
          <w:rFonts w:ascii="Arial" w:hAnsi="Arial" w:cs="Arial"/>
          <w:u w:color="FFFFFF"/>
          <w:lang w:val="en-GB"/>
        </w:rPr>
        <w:t xml:space="preserve">had </w:t>
      </w:r>
      <w:r w:rsidR="004252FA" w:rsidRPr="00E072FC">
        <w:rPr>
          <w:rFonts w:ascii="Arial" w:hAnsi="Arial" w:cs="Arial"/>
          <w:u w:color="FFFFFF"/>
          <w:lang w:val="en-GB"/>
        </w:rPr>
        <w:t xml:space="preserve">clear </w:t>
      </w:r>
      <w:r w:rsidR="005E2894" w:rsidRPr="00E072FC">
        <w:rPr>
          <w:rFonts w:ascii="Arial" w:hAnsi="Arial" w:cs="Arial"/>
          <w:u w:color="FFFFFF"/>
          <w:lang w:val="en-GB"/>
        </w:rPr>
        <w:t>evidence of</w:t>
      </w:r>
      <w:r w:rsidRPr="00E072FC">
        <w:rPr>
          <w:rFonts w:ascii="Arial" w:hAnsi="Arial" w:cs="Arial"/>
          <w:u w:color="FFFFFF"/>
          <w:lang w:val="en-GB"/>
        </w:rPr>
        <w:t xml:space="preserve"> human impact in the catchment</w:t>
      </w:r>
      <w:r w:rsidR="005E2894" w:rsidRPr="00E072FC">
        <w:rPr>
          <w:rFonts w:ascii="Arial" w:hAnsi="Arial" w:cs="Arial"/>
          <w:u w:color="FFFFFF"/>
          <w:lang w:val="en-GB"/>
        </w:rPr>
        <w:t>, in the form of</w:t>
      </w:r>
      <w:r w:rsidR="00200946" w:rsidRPr="00E072FC">
        <w:rPr>
          <w:rFonts w:ascii="Arial" w:hAnsi="Arial" w:cs="Arial"/>
          <w:u w:color="FFFFFF"/>
          <w:lang w:val="en-GB"/>
        </w:rPr>
        <w:t xml:space="preserve"> urban area</w:t>
      </w:r>
      <w:r w:rsidR="005E2894" w:rsidRPr="00E072FC">
        <w:rPr>
          <w:rFonts w:ascii="Arial" w:hAnsi="Arial" w:cs="Arial"/>
          <w:u w:color="FFFFFF"/>
          <w:lang w:val="en-GB"/>
        </w:rPr>
        <w:t>s</w:t>
      </w:r>
      <w:r w:rsidR="00200946" w:rsidRPr="00E072FC">
        <w:rPr>
          <w:rFonts w:ascii="Arial" w:hAnsi="Arial" w:cs="Arial"/>
          <w:u w:color="FFFFFF"/>
          <w:lang w:val="en-GB"/>
        </w:rPr>
        <w:t xml:space="preserve">, intensive grazing </w:t>
      </w:r>
      <w:r w:rsidR="005E2894" w:rsidRPr="00E072FC">
        <w:rPr>
          <w:rFonts w:ascii="Arial" w:hAnsi="Arial" w:cs="Arial"/>
          <w:u w:color="FFFFFF"/>
          <w:lang w:val="en-GB"/>
        </w:rPr>
        <w:t>and/</w:t>
      </w:r>
      <w:r w:rsidR="00200946" w:rsidRPr="00E072FC">
        <w:rPr>
          <w:rFonts w:ascii="Arial" w:hAnsi="Arial" w:cs="Arial"/>
          <w:u w:color="FFFFFF"/>
          <w:lang w:val="en-GB"/>
        </w:rPr>
        <w:t>or agriculture</w:t>
      </w:r>
      <w:r w:rsidRPr="00E072FC">
        <w:rPr>
          <w:rFonts w:ascii="Arial" w:hAnsi="Arial" w:cs="Arial"/>
          <w:u w:color="FFFFFF"/>
          <w:lang w:val="en-GB"/>
        </w:rPr>
        <w:t>. Water samples were collected from the surface of each lake for chemical analysis. Total phosphorus was determined in the laboratory using standard techniques</w:t>
      </w:r>
      <w:r w:rsidR="002F254F" w:rsidRPr="00E072FC">
        <w:rPr>
          <w:rFonts w:ascii="Arial" w:hAnsi="Arial" w:cs="Arial"/>
          <w:u w:color="FFFFFF"/>
          <w:lang w:val="en-GB"/>
        </w:rPr>
        <w:t xml:space="preserve"> (</w:t>
      </w:r>
      <w:r w:rsidR="002F254F" w:rsidRPr="00E072FC">
        <w:rPr>
          <w:rFonts w:ascii="Arial" w:hAnsi="Arial" w:cs="Arial"/>
          <w:color w:val="000000" w:themeColor="text1"/>
          <w:lang w:val="en-GB"/>
        </w:rPr>
        <w:t>Institute of Hydrogeography and Engineering Geology, 1990</w:t>
      </w:r>
      <w:r w:rsidR="002F254F" w:rsidRPr="00E072FC">
        <w:rPr>
          <w:rFonts w:ascii="Arial" w:hAnsi="Arial" w:cs="Arial"/>
          <w:u w:color="FFFFFF"/>
          <w:lang w:val="en-GB"/>
        </w:rPr>
        <w:t>)</w:t>
      </w:r>
      <w:r w:rsidRPr="00E072FC">
        <w:rPr>
          <w:rFonts w:ascii="Arial" w:hAnsi="Arial" w:cs="Arial"/>
          <w:u w:color="FFFFFF"/>
          <w:lang w:val="en-GB"/>
        </w:rPr>
        <w:t xml:space="preserve">. Short sediment cores were collected from the deepest parts of each lake using a </w:t>
      </w:r>
      <w:proofErr w:type="spellStart"/>
      <w:r w:rsidRPr="00E072FC">
        <w:rPr>
          <w:rFonts w:ascii="Arial" w:hAnsi="Arial" w:cs="Arial"/>
          <w:u w:color="FFFFFF"/>
          <w:lang w:val="en-GB"/>
        </w:rPr>
        <w:t>Kajak</w:t>
      </w:r>
      <w:proofErr w:type="spellEnd"/>
      <w:r w:rsidRPr="00E072FC">
        <w:rPr>
          <w:rFonts w:ascii="Arial" w:hAnsi="Arial" w:cs="Arial"/>
          <w:u w:color="FFFFFF"/>
          <w:lang w:val="en-GB"/>
        </w:rPr>
        <w:t xml:space="preserve"> gravity corer</w:t>
      </w:r>
      <w:r w:rsidR="00770E76" w:rsidRPr="00E072FC">
        <w:rPr>
          <w:rFonts w:ascii="Arial" w:hAnsi="Arial" w:cs="Arial"/>
          <w:u w:color="FFFFFF"/>
          <w:lang w:val="en-GB"/>
        </w:rPr>
        <w:t xml:space="preserve"> (</w:t>
      </w:r>
      <w:r w:rsidR="006E637C">
        <w:rPr>
          <w:rFonts w:ascii="Arial" w:hAnsi="Arial" w:cs="Arial"/>
          <w:u w:color="FFFFFF"/>
          <w:lang w:val="en-GB"/>
        </w:rPr>
        <w:t xml:space="preserve">SI lake details, </w:t>
      </w:r>
      <w:proofErr w:type="spellStart"/>
      <w:r w:rsidR="00770E76" w:rsidRPr="00E072FC">
        <w:rPr>
          <w:rFonts w:ascii="Arial" w:hAnsi="Arial" w:cs="Arial"/>
          <w:u w:color="FFFFFF"/>
          <w:lang w:val="en-GB"/>
        </w:rPr>
        <w:t>Renberg</w:t>
      </w:r>
      <w:proofErr w:type="spellEnd"/>
      <w:r w:rsidR="00964A82" w:rsidRPr="00E072FC">
        <w:rPr>
          <w:rFonts w:ascii="Arial" w:hAnsi="Arial" w:cs="Arial"/>
          <w:u w:color="FFFFFF"/>
          <w:lang w:val="en-GB"/>
        </w:rPr>
        <w:t>,</w:t>
      </w:r>
      <w:r w:rsidR="00770E76" w:rsidRPr="00E072FC">
        <w:rPr>
          <w:rFonts w:ascii="Arial" w:hAnsi="Arial" w:cs="Arial"/>
          <w:u w:color="FFFFFF"/>
          <w:lang w:val="en-GB"/>
        </w:rPr>
        <w:t xml:space="preserve"> 1991)</w:t>
      </w:r>
      <w:r w:rsidRPr="00E072FC">
        <w:rPr>
          <w:rFonts w:ascii="Arial" w:hAnsi="Arial" w:cs="Arial"/>
          <w:u w:color="FFFFFF"/>
          <w:lang w:val="en-GB"/>
        </w:rPr>
        <w:t xml:space="preserve">. </w:t>
      </w:r>
      <w:r w:rsidR="007F5E8D" w:rsidRPr="00E072FC">
        <w:rPr>
          <w:rFonts w:ascii="Arial" w:hAnsi="Arial" w:cs="Arial"/>
          <w:u w:color="FFFFFF"/>
          <w:lang w:val="en-GB"/>
        </w:rPr>
        <w:t xml:space="preserve">The uppermost 0.5 cm </w:t>
      </w:r>
      <w:r w:rsidR="002059D4" w:rsidRPr="00E072FC">
        <w:rPr>
          <w:rFonts w:ascii="Arial" w:hAnsi="Arial" w:cs="Arial"/>
          <w:u w:color="FFFFFF"/>
          <w:lang w:val="en-GB"/>
        </w:rPr>
        <w:t xml:space="preserve">of each </w:t>
      </w:r>
      <w:r w:rsidR="007F5E8D" w:rsidRPr="00E072FC">
        <w:rPr>
          <w:rFonts w:ascii="Arial" w:hAnsi="Arial" w:cs="Arial"/>
          <w:u w:color="FFFFFF"/>
          <w:lang w:val="en-GB"/>
        </w:rPr>
        <w:t>sediment core were taken as representative of the contemporary diatom assemblages in each lake</w:t>
      </w:r>
      <w:r w:rsidR="000446C8" w:rsidRPr="00E072FC">
        <w:rPr>
          <w:rFonts w:ascii="Arial" w:hAnsi="Arial" w:cs="Arial"/>
          <w:u w:color="FFFFFF"/>
          <w:lang w:val="en-GB"/>
        </w:rPr>
        <w:t xml:space="preserve">. </w:t>
      </w:r>
      <w:r w:rsidR="002059D4" w:rsidRPr="00E072FC">
        <w:rPr>
          <w:rFonts w:ascii="Arial" w:hAnsi="Arial" w:cs="Arial"/>
          <w:u w:color="FFFFFF"/>
          <w:lang w:val="en-GB"/>
        </w:rPr>
        <w:t>Five</w:t>
      </w:r>
      <w:r w:rsidR="00696DB9" w:rsidRPr="00E072FC">
        <w:rPr>
          <w:rFonts w:ascii="Arial" w:hAnsi="Arial" w:cs="Arial"/>
          <w:u w:color="FFFFFF"/>
          <w:lang w:val="en-GB"/>
        </w:rPr>
        <w:t xml:space="preserve"> </w:t>
      </w:r>
      <w:r w:rsidR="000446C8" w:rsidRPr="00E072FC">
        <w:rPr>
          <w:rFonts w:ascii="Arial" w:hAnsi="Arial" w:cs="Arial"/>
          <w:u w:color="FFFFFF"/>
          <w:lang w:val="en-GB"/>
        </w:rPr>
        <w:t xml:space="preserve">cores </w:t>
      </w:r>
      <w:r w:rsidR="004F6B83" w:rsidRPr="00E072FC">
        <w:rPr>
          <w:rFonts w:ascii="Arial" w:hAnsi="Arial" w:cs="Arial"/>
          <w:u w:color="FFFFFF"/>
          <w:lang w:val="en-GB"/>
        </w:rPr>
        <w:t>from</w:t>
      </w:r>
      <w:r w:rsidR="000446C8" w:rsidRPr="00E072FC">
        <w:rPr>
          <w:rFonts w:ascii="Arial" w:hAnsi="Arial" w:cs="Arial"/>
          <w:u w:color="FFFFFF"/>
          <w:lang w:val="en-GB"/>
        </w:rPr>
        <w:t xml:space="preserve"> the selected lakes</w:t>
      </w:r>
      <w:r w:rsidR="00E8091B" w:rsidRPr="00E072FC">
        <w:rPr>
          <w:rFonts w:ascii="Arial" w:hAnsi="Arial" w:cs="Arial"/>
          <w:u w:color="FFFFFF"/>
          <w:lang w:val="en-GB"/>
        </w:rPr>
        <w:t xml:space="preserve"> (Table 1)</w:t>
      </w:r>
      <w:r w:rsidR="000446C8" w:rsidRPr="00E072FC">
        <w:rPr>
          <w:rFonts w:ascii="Arial" w:hAnsi="Arial" w:cs="Arial"/>
          <w:u w:color="FFFFFF"/>
          <w:lang w:val="en-GB"/>
        </w:rPr>
        <w:t xml:space="preserve"> were sliced in the field at 0.5 cm or 1 cm intervals (details in SI) and stored at &lt;4 °C until further analysis in the laboratory. </w:t>
      </w:r>
      <w:r w:rsidR="00CA76BB" w:rsidRPr="00E072FC">
        <w:rPr>
          <w:rFonts w:ascii="Arial" w:hAnsi="Arial" w:cs="Arial"/>
          <w:lang w:val="en-GB"/>
        </w:rPr>
        <w:t xml:space="preserve">Data for samples from the Lower Yangtze basin and the Tibetan plateau </w:t>
      </w:r>
      <w:r w:rsidR="002059D4" w:rsidRPr="00E072FC">
        <w:rPr>
          <w:rFonts w:ascii="Arial" w:hAnsi="Arial" w:cs="Arial"/>
          <w:lang w:val="en-GB"/>
        </w:rPr>
        <w:t>are</w:t>
      </w:r>
      <w:r w:rsidR="00CA76BB" w:rsidRPr="00E072FC">
        <w:rPr>
          <w:rFonts w:ascii="Arial" w:hAnsi="Arial" w:cs="Arial"/>
          <w:lang w:val="en-GB"/>
        </w:rPr>
        <w:t xml:space="preserve"> taken from Yang</w:t>
      </w:r>
      <w:r w:rsidR="00384677" w:rsidRPr="00E072FC">
        <w:rPr>
          <w:rFonts w:ascii="Arial" w:hAnsi="Arial" w:cs="Arial"/>
          <w:lang w:val="en-GB"/>
        </w:rPr>
        <w:t>, Anderson, Dong &amp; Shen</w:t>
      </w:r>
      <w:r w:rsidR="00CA76BB" w:rsidRPr="00E072FC">
        <w:rPr>
          <w:rFonts w:ascii="Arial" w:hAnsi="Arial" w:cs="Arial"/>
          <w:lang w:val="en-GB"/>
        </w:rPr>
        <w:t xml:space="preserve"> (2008), Wang et al. (2011) and Yao (2011). Samples from the Yunnan-Sichuan Province were collected during summers in the period 2007 to 2012.</w:t>
      </w:r>
    </w:p>
    <w:p w14:paraId="0FB22B0D" w14:textId="0D9ABEDA" w:rsidR="001209DF" w:rsidRPr="00E072FC" w:rsidRDefault="00B66A87" w:rsidP="006E6F4B">
      <w:pPr>
        <w:pStyle w:val="Heading3"/>
        <w:rPr>
          <w:rFonts w:ascii="Arial" w:hAnsi="Arial" w:cs="Arial"/>
        </w:rPr>
      </w:pPr>
      <w:r w:rsidRPr="00E072FC">
        <w:rPr>
          <w:rFonts w:ascii="Arial" w:hAnsi="Arial" w:cs="Arial"/>
        </w:rPr>
        <w:t>Sediment dating</w:t>
      </w:r>
    </w:p>
    <w:p w14:paraId="477DBE4C" w14:textId="4DCE0F18" w:rsidR="00B66A87" w:rsidRPr="00E072FC" w:rsidRDefault="00B66A87" w:rsidP="00490EC2">
      <w:pPr>
        <w:rPr>
          <w:rFonts w:ascii="Arial" w:hAnsi="Arial" w:cs="Arial"/>
          <w:b/>
          <w:u w:color="FFFFFF"/>
          <w:lang w:val="en-GB"/>
        </w:rPr>
      </w:pPr>
      <w:r w:rsidRPr="00E072FC">
        <w:rPr>
          <w:rFonts w:ascii="Arial" w:hAnsi="Arial" w:cs="Arial"/>
          <w:u w:color="FFFFFF"/>
          <w:lang w:val="en-GB"/>
        </w:rPr>
        <w:t xml:space="preserve">Sediment ages on older </w:t>
      </w:r>
      <w:r w:rsidR="002059D4" w:rsidRPr="00E072FC">
        <w:rPr>
          <w:rFonts w:ascii="Arial" w:hAnsi="Arial" w:cs="Arial"/>
          <w:u w:color="FFFFFF"/>
          <w:lang w:val="en-GB"/>
        </w:rPr>
        <w:t xml:space="preserve">core </w:t>
      </w:r>
      <w:r w:rsidRPr="00E072FC">
        <w:rPr>
          <w:rFonts w:ascii="Arial" w:hAnsi="Arial" w:cs="Arial"/>
          <w:u w:color="FFFFFF"/>
          <w:lang w:val="en-GB"/>
        </w:rPr>
        <w:t>samples were determined</w:t>
      </w:r>
      <w:r w:rsidR="00DC53F0" w:rsidRPr="00E072FC">
        <w:rPr>
          <w:rFonts w:ascii="Arial" w:hAnsi="Arial" w:cs="Arial"/>
          <w:u w:color="FFFFFF"/>
          <w:lang w:val="en-GB"/>
        </w:rPr>
        <w:t xml:space="preserve"> (Appleby</w:t>
      </w:r>
      <w:r w:rsidR="00964A82" w:rsidRPr="00E072FC">
        <w:rPr>
          <w:rFonts w:ascii="Arial" w:hAnsi="Arial" w:cs="Arial"/>
          <w:u w:color="FFFFFF"/>
          <w:lang w:val="en-GB"/>
        </w:rPr>
        <w:t>,</w:t>
      </w:r>
      <w:r w:rsidR="00DC53F0" w:rsidRPr="00E072FC">
        <w:rPr>
          <w:rFonts w:ascii="Arial" w:hAnsi="Arial" w:cs="Arial"/>
          <w:u w:color="FFFFFF"/>
          <w:lang w:val="en-GB"/>
        </w:rPr>
        <w:t xml:space="preserve"> 2002)</w:t>
      </w:r>
      <w:r w:rsidRPr="00E072FC">
        <w:rPr>
          <w:rFonts w:ascii="Arial" w:hAnsi="Arial" w:cs="Arial"/>
          <w:u w:color="FFFFFF"/>
          <w:lang w:val="en-GB"/>
        </w:rPr>
        <w:t xml:space="preserve"> from the activities of </w:t>
      </w:r>
      <w:r w:rsidRPr="00E072FC">
        <w:rPr>
          <w:rFonts w:ascii="Arial" w:hAnsi="Arial" w:cs="Arial"/>
          <w:u w:color="FFFFFF"/>
          <w:vertAlign w:val="superscript"/>
          <w:lang w:val="en-GB"/>
        </w:rPr>
        <w:t>210</w:t>
      </w:r>
      <w:r w:rsidRPr="00E072FC">
        <w:rPr>
          <w:rFonts w:ascii="Arial" w:hAnsi="Arial" w:cs="Arial"/>
          <w:u w:color="FFFFFF"/>
          <w:lang w:val="en-GB"/>
        </w:rPr>
        <w:t xml:space="preserve">Pb, </w:t>
      </w:r>
      <w:r w:rsidRPr="00E072FC">
        <w:rPr>
          <w:rFonts w:ascii="Arial" w:hAnsi="Arial" w:cs="Arial"/>
          <w:u w:color="FFFFFF"/>
          <w:vertAlign w:val="superscript"/>
          <w:lang w:val="en-GB"/>
        </w:rPr>
        <w:t>226</w:t>
      </w:r>
      <w:r w:rsidRPr="00E072FC">
        <w:rPr>
          <w:rFonts w:ascii="Arial" w:hAnsi="Arial" w:cs="Arial"/>
          <w:u w:color="FFFFFF"/>
          <w:lang w:val="en-GB"/>
        </w:rPr>
        <w:t xml:space="preserve">Ra and </w:t>
      </w:r>
      <w:r w:rsidRPr="00E072FC">
        <w:rPr>
          <w:rFonts w:ascii="Arial" w:hAnsi="Arial" w:cs="Arial"/>
          <w:u w:color="FFFFFF"/>
          <w:vertAlign w:val="superscript"/>
          <w:lang w:val="en-GB"/>
        </w:rPr>
        <w:t>137</w:t>
      </w:r>
      <w:r w:rsidRPr="00E072FC">
        <w:rPr>
          <w:rFonts w:ascii="Arial" w:hAnsi="Arial" w:cs="Arial"/>
          <w:u w:color="FFFFFF"/>
          <w:lang w:val="en-GB"/>
        </w:rPr>
        <w:t xml:space="preserve">Cs radioisotopes measured with gamma spectrometry, using a well-type coaxial low background intrinsic germanium </w:t>
      </w:r>
      <w:r w:rsidRPr="00E072FC">
        <w:rPr>
          <w:rFonts w:ascii="Arial" w:hAnsi="Arial" w:cs="Arial"/>
          <w:u w:color="FFFFFF"/>
          <w:lang w:val="en-GB"/>
        </w:rPr>
        <w:lastRenderedPageBreak/>
        <w:t>detector (</w:t>
      </w:r>
      <w:proofErr w:type="spellStart"/>
      <w:r w:rsidRPr="00E072FC">
        <w:rPr>
          <w:rFonts w:ascii="Arial" w:hAnsi="Arial" w:cs="Arial"/>
          <w:u w:color="FFFFFF"/>
          <w:lang w:val="en-GB"/>
        </w:rPr>
        <w:t>Ortec</w:t>
      </w:r>
      <w:proofErr w:type="spellEnd"/>
      <w:r w:rsidRPr="00E072FC">
        <w:rPr>
          <w:rFonts w:ascii="Arial" w:hAnsi="Arial" w:cs="Arial"/>
          <w:u w:color="FFFFFF"/>
          <w:lang w:val="en-GB"/>
        </w:rPr>
        <w:t xml:space="preserve"> HP Ge GWL series). Supported </w:t>
      </w:r>
      <w:r w:rsidRPr="00E072FC">
        <w:rPr>
          <w:rFonts w:ascii="Arial" w:hAnsi="Arial" w:cs="Arial"/>
          <w:u w:color="FFFFFF"/>
          <w:vertAlign w:val="superscript"/>
          <w:lang w:val="en-GB"/>
        </w:rPr>
        <w:t>210</w:t>
      </w:r>
      <w:r w:rsidRPr="00E072FC">
        <w:rPr>
          <w:rFonts w:ascii="Arial" w:hAnsi="Arial" w:cs="Arial"/>
          <w:u w:color="FFFFFF"/>
          <w:lang w:val="en-GB"/>
        </w:rPr>
        <w:t xml:space="preserve">Pb levels in each sample were assumed to be in equilibrium with the in situ </w:t>
      </w:r>
      <w:r w:rsidRPr="00E072FC">
        <w:rPr>
          <w:rFonts w:ascii="Arial" w:hAnsi="Arial" w:cs="Arial"/>
          <w:u w:color="FFFFFF"/>
          <w:vertAlign w:val="superscript"/>
          <w:lang w:val="en-GB"/>
        </w:rPr>
        <w:t>226</w:t>
      </w:r>
      <w:r w:rsidRPr="00E072FC">
        <w:rPr>
          <w:rFonts w:ascii="Arial" w:hAnsi="Arial" w:cs="Arial"/>
          <w:u w:color="FFFFFF"/>
          <w:lang w:val="en-GB"/>
        </w:rPr>
        <w:t xml:space="preserve">Ra, and unsupported </w:t>
      </w:r>
      <w:r w:rsidRPr="00E072FC">
        <w:rPr>
          <w:rFonts w:ascii="Arial" w:hAnsi="Arial" w:cs="Arial"/>
          <w:u w:color="FFFFFF"/>
          <w:vertAlign w:val="superscript"/>
          <w:lang w:val="en-GB"/>
        </w:rPr>
        <w:t>210</w:t>
      </w:r>
      <w:r w:rsidRPr="00E072FC">
        <w:rPr>
          <w:rFonts w:ascii="Arial" w:hAnsi="Arial" w:cs="Arial"/>
          <w:u w:color="FFFFFF"/>
          <w:lang w:val="en-GB"/>
        </w:rPr>
        <w:t>Pb (</w:t>
      </w:r>
      <w:r w:rsidRPr="00E072FC">
        <w:rPr>
          <w:rFonts w:ascii="Arial" w:hAnsi="Arial" w:cs="Arial"/>
          <w:u w:color="FFFFFF"/>
          <w:vertAlign w:val="superscript"/>
          <w:lang w:val="en-GB"/>
        </w:rPr>
        <w:t>210</w:t>
      </w:r>
      <w:r w:rsidRPr="00E072FC">
        <w:rPr>
          <w:rFonts w:ascii="Arial" w:hAnsi="Arial" w:cs="Arial"/>
          <w:u w:color="FFFFFF"/>
          <w:lang w:val="en-GB"/>
        </w:rPr>
        <w:t>Pb</w:t>
      </w:r>
      <w:r w:rsidRPr="00E072FC">
        <w:rPr>
          <w:rFonts w:ascii="Arial" w:hAnsi="Arial" w:cs="Arial"/>
          <w:u w:color="FFFFFF"/>
          <w:vertAlign w:val="subscript"/>
          <w:lang w:val="en-GB"/>
        </w:rPr>
        <w:t>exc</w:t>
      </w:r>
      <w:r w:rsidRPr="00E072FC">
        <w:rPr>
          <w:rFonts w:ascii="Arial" w:hAnsi="Arial" w:cs="Arial"/>
          <w:u w:color="FFFFFF"/>
          <w:lang w:val="en-GB"/>
        </w:rPr>
        <w:t xml:space="preserve">) was estimated by subtracting </w:t>
      </w:r>
      <w:r w:rsidRPr="00E072FC">
        <w:rPr>
          <w:rFonts w:ascii="Arial" w:hAnsi="Arial" w:cs="Arial"/>
          <w:u w:color="FFFFFF"/>
          <w:vertAlign w:val="superscript"/>
          <w:lang w:val="en-GB"/>
        </w:rPr>
        <w:t>226</w:t>
      </w:r>
      <w:r w:rsidRPr="00E072FC">
        <w:rPr>
          <w:rFonts w:ascii="Arial" w:hAnsi="Arial" w:cs="Arial"/>
          <w:u w:color="FFFFFF"/>
          <w:lang w:val="en-GB"/>
        </w:rPr>
        <w:t xml:space="preserve">Ra activity from the total </w:t>
      </w:r>
      <w:r w:rsidRPr="00E072FC">
        <w:rPr>
          <w:rFonts w:ascii="Arial" w:hAnsi="Arial" w:cs="Arial"/>
          <w:u w:color="FFFFFF"/>
          <w:vertAlign w:val="superscript"/>
          <w:lang w:val="en-GB"/>
        </w:rPr>
        <w:t>210</w:t>
      </w:r>
      <w:r w:rsidRPr="00E072FC">
        <w:rPr>
          <w:rFonts w:ascii="Arial" w:hAnsi="Arial" w:cs="Arial"/>
          <w:u w:color="FFFFFF"/>
          <w:lang w:val="en-GB"/>
        </w:rPr>
        <w:t xml:space="preserve">Pb activity. The onset of </w:t>
      </w:r>
      <w:r w:rsidRPr="00E072FC">
        <w:rPr>
          <w:rFonts w:ascii="Arial" w:hAnsi="Arial" w:cs="Arial"/>
          <w:u w:color="FFFFFF"/>
          <w:vertAlign w:val="superscript"/>
          <w:lang w:val="en-GB"/>
        </w:rPr>
        <w:t>137</w:t>
      </w:r>
      <w:r w:rsidRPr="00E072FC">
        <w:rPr>
          <w:rFonts w:ascii="Arial" w:hAnsi="Arial" w:cs="Arial"/>
          <w:u w:color="FFFFFF"/>
          <w:lang w:val="en-GB"/>
        </w:rPr>
        <w:t xml:space="preserve">Cs activity (~1954) and peak values (1963) derived from atmospheric nuclear weapon testing were used to validate the </w:t>
      </w:r>
      <w:r w:rsidRPr="00E072FC">
        <w:rPr>
          <w:rFonts w:ascii="Arial" w:hAnsi="Arial" w:cs="Arial"/>
          <w:u w:color="FFFFFF"/>
          <w:vertAlign w:val="superscript"/>
          <w:lang w:val="en-GB"/>
        </w:rPr>
        <w:t>210</w:t>
      </w:r>
      <w:r w:rsidRPr="00E072FC">
        <w:rPr>
          <w:rFonts w:ascii="Arial" w:hAnsi="Arial" w:cs="Arial"/>
          <w:u w:color="FFFFFF"/>
          <w:lang w:val="en-GB"/>
        </w:rPr>
        <w:t>Pb chronology. The dates of samples were calculated using the constant rate of supply model</w:t>
      </w:r>
      <w:r w:rsidR="00785BBF" w:rsidRPr="00E072FC">
        <w:rPr>
          <w:rFonts w:ascii="Arial" w:hAnsi="Arial" w:cs="Arial"/>
          <w:u w:color="FFFFFF"/>
          <w:lang w:val="en-GB"/>
        </w:rPr>
        <w:t xml:space="preserve"> (Appleby</w:t>
      </w:r>
      <w:r w:rsidR="00964A82" w:rsidRPr="00E072FC">
        <w:rPr>
          <w:rFonts w:ascii="Arial" w:hAnsi="Arial" w:cs="Arial"/>
          <w:u w:color="FFFFFF"/>
          <w:lang w:val="en-GB"/>
        </w:rPr>
        <w:t>,</w:t>
      </w:r>
      <w:r w:rsidR="00785BBF" w:rsidRPr="00E072FC">
        <w:rPr>
          <w:rFonts w:ascii="Arial" w:hAnsi="Arial" w:cs="Arial"/>
          <w:u w:color="FFFFFF"/>
          <w:lang w:val="en-GB"/>
        </w:rPr>
        <w:t xml:space="preserve"> 2002)</w:t>
      </w:r>
      <w:r w:rsidRPr="00E072FC">
        <w:rPr>
          <w:rFonts w:ascii="Arial" w:hAnsi="Arial" w:cs="Arial"/>
          <w:u w:color="FFFFFF"/>
          <w:lang w:val="en-GB"/>
        </w:rPr>
        <w:t>.</w:t>
      </w:r>
    </w:p>
    <w:p w14:paraId="6AB96533" w14:textId="59EBF229" w:rsidR="001209DF" w:rsidRPr="00E072FC" w:rsidRDefault="00B66A87" w:rsidP="006E6F4B">
      <w:pPr>
        <w:pStyle w:val="Heading3"/>
        <w:rPr>
          <w:rFonts w:ascii="Arial" w:hAnsi="Arial" w:cs="Arial"/>
        </w:rPr>
      </w:pPr>
      <w:r w:rsidRPr="00E072FC">
        <w:rPr>
          <w:rFonts w:ascii="Arial" w:hAnsi="Arial" w:cs="Arial"/>
        </w:rPr>
        <w:t>Diatoms</w:t>
      </w:r>
    </w:p>
    <w:p w14:paraId="4425AE05" w14:textId="0D6F89A9" w:rsidR="00B66A87" w:rsidRPr="00E072FC" w:rsidRDefault="006507D9" w:rsidP="00490EC2">
      <w:pPr>
        <w:rPr>
          <w:rFonts w:ascii="Arial" w:hAnsi="Arial" w:cs="Arial"/>
          <w:u w:color="FFFFFF"/>
          <w:lang w:val="en-GB"/>
        </w:rPr>
      </w:pPr>
      <w:r>
        <w:rPr>
          <w:rFonts w:ascii="Arial" w:hAnsi="Arial" w:cs="Arial" w:hint="eastAsia"/>
          <w:lang w:val="en-GB"/>
        </w:rPr>
        <w:t>All</w:t>
      </w:r>
      <w:r>
        <w:rPr>
          <w:rFonts w:ascii="Arial" w:hAnsi="Arial" w:cs="Arial"/>
          <w:lang w:val="en-GB"/>
        </w:rPr>
        <w:t xml:space="preserve"> diatom sample preparations and identification</w:t>
      </w:r>
      <w:r w:rsidR="004C5E04">
        <w:rPr>
          <w:rFonts w:ascii="Arial" w:hAnsi="Arial" w:cs="Arial"/>
          <w:lang w:val="en-GB"/>
        </w:rPr>
        <w:t>s</w:t>
      </w:r>
      <w:r>
        <w:rPr>
          <w:rFonts w:ascii="Arial" w:hAnsi="Arial" w:cs="Arial"/>
          <w:lang w:val="en-GB"/>
        </w:rPr>
        <w:t xml:space="preserve"> </w:t>
      </w:r>
      <w:r w:rsidR="004C5E04">
        <w:rPr>
          <w:rFonts w:ascii="Arial" w:hAnsi="Arial" w:cs="Arial"/>
          <w:lang w:val="en-GB"/>
        </w:rPr>
        <w:t>were</w:t>
      </w:r>
      <w:r>
        <w:rPr>
          <w:rFonts w:ascii="Arial" w:hAnsi="Arial" w:cs="Arial"/>
          <w:lang w:val="en-GB"/>
        </w:rPr>
        <w:t xml:space="preserve"> </w:t>
      </w:r>
      <w:r w:rsidR="004C5E04">
        <w:rPr>
          <w:rFonts w:ascii="Arial" w:hAnsi="Arial" w:cs="Arial"/>
          <w:lang w:val="en-GB"/>
        </w:rPr>
        <w:t>made</w:t>
      </w:r>
      <w:r>
        <w:rPr>
          <w:rFonts w:ascii="Arial" w:hAnsi="Arial" w:cs="Arial"/>
          <w:lang w:val="en-GB"/>
        </w:rPr>
        <w:t xml:space="preserve"> by authors </w:t>
      </w:r>
      <w:r w:rsidR="004C5E04">
        <w:rPr>
          <w:rFonts w:ascii="Arial" w:hAnsi="Arial" w:cs="Arial"/>
          <w:lang w:val="en-GB"/>
        </w:rPr>
        <w:t>from the</w:t>
      </w:r>
      <w:r>
        <w:rPr>
          <w:rFonts w:ascii="Arial" w:hAnsi="Arial" w:cs="Arial"/>
          <w:lang w:val="en-GB"/>
        </w:rPr>
        <w:t xml:space="preserve"> </w:t>
      </w:r>
      <w:r w:rsidRPr="00E072FC">
        <w:rPr>
          <w:rFonts w:ascii="Arial" w:hAnsi="Arial" w:cs="Arial"/>
          <w:lang w:val="en-GB"/>
        </w:rPr>
        <w:t>State Key Laboratory of Lake Science and Environment, Nanjing Institute of Geography and Limnology, Chinese Academy of Sciences</w:t>
      </w:r>
      <w:r w:rsidR="00EB1F9E">
        <w:rPr>
          <w:rFonts w:ascii="Arial" w:hAnsi="Arial" w:cs="Arial"/>
          <w:lang w:val="en-GB"/>
        </w:rPr>
        <w:t>,</w:t>
      </w:r>
      <w:r w:rsidR="004C5E04">
        <w:rPr>
          <w:rFonts w:ascii="Arial" w:hAnsi="Arial" w:cs="Arial"/>
          <w:lang w:val="en-GB"/>
        </w:rPr>
        <w:t xml:space="preserve"> using the same </w:t>
      </w:r>
      <w:r w:rsidR="008472C9">
        <w:rPr>
          <w:rFonts w:ascii="Arial" w:hAnsi="Arial" w:cs="Arial"/>
          <w:lang w:val="en-GB"/>
        </w:rPr>
        <w:t xml:space="preserve">set of </w:t>
      </w:r>
      <w:r w:rsidR="004C5E04">
        <w:rPr>
          <w:rFonts w:ascii="Arial" w:hAnsi="Arial" w:cs="Arial"/>
          <w:lang w:val="en-GB"/>
        </w:rPr>
        <w:t>taxonomic references</w:t>
      </w:r>
      <w:r>
        <w:rPr>
          <w:rFonts w:ascii="Arial" w:hAnsi="Arial" w:cs="Arial"/>
          <w:lang w:val="en-GB"/>
        </w:rPr>
        <w:t>.</w:t>
      </w:r>
      <w:r w:rsidR="006939B0">
        <w:rPr>
          <w:rFonts w:ascii="Arial" w:hAnsi="Arial" w:cs="Arial"/>
          <w:lang w:val="en-GB"/>
        </w:rPr>
        <w:t xml:space="preserve"> </w:t>
      </w:r>
      <w:r w:rsidR="00B66A87" w:rsidRPr="00E072FC">
        <w:rPr>
          <w:rFonts w:ascii="Arial" w:hAnsi="Arial" w:cs="Arial"/>
          <w:lang w:val="en-GB"/>
        </w:rPr>
        <w:t>Diatom sample preparations followed standard procedures</w:t>
      </w:r>
      <w:r w:rsidR="00E100F2" w:rsidRPr="00E072FC">
        <w:rPr>
          <w:rFonts w:ascii="Arial" w:hAnsi="Arial" w:cs="Arial"/>
          <w:lang w:val="en-GB"/>
        </w:rPr>
        <w:t xml:space="preserve"> (</w:t>
      </w:r>
      <w:proofErr w:type="spellStart"/>
      <w:r w:rsidR="00E100F2" w:rsidRPr="00E072FC">
        <w:rPr>
          <w:rFonts w:ascii="Arial" w:hAnsi="Arial" w:cs="Arial"/>
          <w:lang w:val="en-GB"/>
        </w:rPr>
        <w:t>Battarbee</w:t>
      </w:r>
      <w:proofErr w:type="spellEnd"/>
      <w:r w:rsidR="00964A82" w:rsidRPr="00E072FC">
        <w:rPr>
          <w:rFonts w:ascii="Arial" w:hAnsi="Arial" w:cs="Arial"/>
          <w:lang w:val="en-GB"/>
        </w:rPr>
        <w:t>,</w:t>
      </w:r>
      <w:r w:rsidR="00E100F2" w:rsidRPr="00E072FC">
        <w:rPr>
          <w:rFonts w:ascii="Arial" w:hAnsi="Arial" w:cs="Arial"/>
          <w:lang w:val="en-GB"/>
        </w:rPr>
        <w:t xml:space="preserve"> 2002)</w:t>
      </w:r>
      <w:r w:rsidR="00B66A87" w:rsidRPr="00E072FC">
        <w:rPr>
          <w:rFonts w:ascii="Arial" w:hAnsi="Arial" w:cs="Arial"/>
          <w:lang w:val="en-GB"/>
        </w:rPr>
        <w:t xml:space="preserve">. For surface samples, </w:t>
      </w:r>
      <w:r w:rsidR="00216D10" w:rsidRPr="00E072FC">
        <w:rPr>
          <w:rFonts w:ascii="Arial" w:hAnsi="Arial" w:cs="Arial"/>
          <w:lang w:val="en-GB"/>
        </w:rPr>
        <w:t>around</w:t>
      </w:r>
      <w:r w:rsidR="00B66A87" w:rsidRPr="00E072FC">
        <w:rPr>
          <w:rFonts w:ascii="Arial" w:hAnsi="Arial" w:cs="Arial"/>
          <w:lang w:val="en-GB"/>
        </w:rPr>
        <w:t xml:space="preserve"> 500 diatom valves were counted from each lake except for a few lakes with </w:t>
      </w:r>
      <w:r w:rsidR="00455964" w:rsidRPr="00E072FC">
        <w:rPr>
          <w:rFonts w:ascii="Arial" w:hAnsi="Arial" w:cs="Arial"/>
          <w:lang w:val="en-GB"/>
        </w:rPr>
        <w:t xml:space="preserve">sparse </w:t>
      </w:r>
      <w:r w:rsidR="00B66A87" w:rsidRPr="00E072FC">
        <w:rPr>
          <w:rFonts w:ascii="Arial" w:hAnsi="Arial" w:cs="Arial"/>
          <w:lang w:val="en-GB"/>
        </w:rPr>
        <w:t xml:space="preserve">diatom valves where the count was reduced to ~300 valves. For down-core fossil diatoms, at least 300 valves were counted from each sample. Nomenclature and taxonomy mainly followed </w:t>
      </w:r>
      <w:proofErr w:type="spellStart"/>
      <w:r w:rsidR="00B66A87" w:rsidRPr="00E072FC">
        <w:rPr>
          <w:rFonts w:ascii="Arial" w:hAnsi="Arial" w:cs="Arial"/>
          <w:lang w:val="en-GB"/>
        </w:rPr>
        <w:t>Krammer</w:t>
      </w:r>
      <w:proofErr w:type="spellEnd"/>
      <w:r w:rsidR="00B66A87" w:rsidRPr="00E072FC">
        <w:rPr>
          <w:rFonts w:ascii="Arial" w:hAnsi="Arial" w:cs="Arial"/>
          <w:lang w:val="en-GB"/>
        </w:rPr>
        <w:t xml:space="preserve"> and Lange-</w:t>
      </w:r>
      <w:proofErr w:type="spellStart"/>
      <w:r w:rsidR="00B66A87" w:rsidRPr="00E072FC">
        <w:rPr>
          <w:rFonts w:ascii="Arial" w:hAnsi="Arial" w:cs="Arial"/>
          <w:lang w:val="en-GB"/>
        </w:rPr>
        <w:t>Bertalot</w:t>
      </w:r>
      <w:proofErr w:type="spellEnd"/>
      <w:r w:rsidR="0057096A" w:rsidRPr="00E072FC">
        <w:rPr>
          <w:rFonts w:ascii="Arial" w:hAnsi="Arial" w:cs="Arial"/>
          <w:lang w:val="en-GB"/>
        </w:rPr>
        <w:t xml:space="preserve"> (</w:t>
      </w:r>
      <w:proofErr w:type="spellStart"/>
      <w:r w:rsidR="0057096A" w:rsidRPr="00E072FC">
        <w:rPr>
          <w:rFonts w:ascii="Arial" w:hAnsi="Arial" w:cs="Arial"/>
          <w:color w:val="000000" w:themeColor="text1"/>
          <w:lang w:val="en-GB"/>
        </w:rPr>
        <w:t>Krammer</w:t>
      </w:r>
      <w:proofErr w:type="spellEnd"/>
      <w:r w:rsidR="0057096A" w:rsidRPr="00E072FC">
        <w:rPr>
          <w:rFonts w:ascii="Arial" w:hAnsi="Arial" w:cs="Arial"/>
          <w:color w:val="000000" w:themeColor="text1"/>
          <w:lang w:val="en-GB"/>
        </w:rPr>
        <w:t xml:space="preserve"> &amp; Lange-</w:t>
      </w:r>
      <w:proofErr w:type="spellStart"/>
      <w:r w:rsidR="0057096A" w:rsidRPr="00E072FC">
        <w:rPr>
          <w:rFonts w:ascii="Arial" w:hAnsi="Arial" w:cs="Arial"/>
          <w:color w:val="000000" w:themeColor="text1"/>
          <w:lang w:val="en-GB"/>
        </w:rPr>
        <w:t>Bertalot</w:t>
      </w:r>
      <w:proofErr w:type="spellEnd"/>
      <w:r w:rsidR="00964A82" w:rsidRPr="00E072FC">
        <w:rPr>
          <w:rFonts w:ascii="Arial" w:hAnsi="Arial" w:cs="Arial"/>
          <w:color w:val="000000" w:themeColor="text1"/>
          <w:lang w:val="en-GB"/>
        </w:rPr>
        <w:t>,</w:t>
      </w:r>
      <w:r w:rsidR="0057096A" w:rsidRPr="00E072FC">
        <w:rPr>
          <w:rFonts w:ascii="Arial" w:hAnsi="Arial" w:cs="Arial"/>
          <w:color w:val="000000" w:themeColor="text1"/>
          <w:lang w:val="en-GB"/>
        </w:rPr>
        <w:t xml:space="preserve"> 1988a, 1988b, </w:t>
      </w:r>
      <w:r w:rsidR="00696647" w:rsidRPr="00E072FC">
        <w:rPr>
          <w:rFonts w:ascii="Arial" w:hAnsi="Arial" w:cs="Arial"/>
          <w:color w:val="000000" w:themeColor="text1"/>
          <w:lang w:val="en-GB"/>
        </w:rPr>
        <w:t xml:space="preserve">1991a, </w:t>
      </w:r>
      <w:r w:rsidR="0057096A" w:rsidRPr="00E072FC">
        <w:rPr>
          <w:rFonts w:ascii="Arial" w:hAnsi="Arial" w:cs="Arial"/>
          <w:color w:val="000000" w:themeColor="text1"/>
          <w:lang w:val="en-GB"/>
        </w:rPr>
        <w:t>1991b, 2000</w:t>
      </w:r>
      <w:r w:rsidR="0057096A" w:rsidRPr="00E072FC">
        <w:rPr>
          <w:rFonts w:ascii="Arial" w:hAnsi="Arial" w:cs="Arial"/>
          <w:lang w:val="en-GB"/>
        </w:rPr>
        <w:t>)</w:t>
      </w:r>
      <w:r w:rsidR="00B66A87" w:rsidRPr="00E072FC">
        <w:rPr>
          <w:rFonts w:ascii="Arial" w:hAnsi="Arial" w:cs="Arial"/>
          <w:lang w:val="en-GB"/>
        </w:rPr>
        <w:t xml:space="preserve">. </w:t>
      </w:r>
      <w:r w:rsidR="008472C9">
        <w:rPr>
          <w:rFonts w:ascii="Arial" w:hAnsi="Arial" w:cs="Arial"/>
          <w:lang w:val="en-GB"/>
        </w:rPr>
        <w:t>Only d</w:t>
      </w:r>
      <w:r w:rsidR="006D6707">
        <w:rPr>
          <w:rFonts w:ascii="Arial" w:hAnsi="Arial" w:cs="Arial"/>
          <w:lang w:val="en-GB"/>
        </w:rPr>
        <w:t>iatom</w:t>
      </w:r>
      <w:r w:rsidR="00D82932">
        <w:rPr>
          <w:rFonts w:ascii="Arial" w:hAnsi="Arial" w:cs="Arial"/>
          <w:lang w:val="en-GB"/>
        </w:rPr>
        <w:t xml:space="preserve">s </w:t>
      </w:r>
      <w:r w:rsidR="00C1290D">
        <w:rPr>
          <w:rFonts w:ascii="Arial" w:hAnsi="Arial" w:cs="Arial"/>
          <w:lang w:val="en-GB"/>
        </w:rPr>
        <w:t>identifi</w:t>
      </w:r>
      <w:r w:rsidR="008472C9">
        <w:rPr>
          <w:rFonts w:ascii="Arial" w:hAnsi="Arial" w:cs="Arial"/>
          <w:lang w:val="en-GB"/>
        </w:rPr>
        <w:t>able</w:t>
      </w:r>
      <w:r w:rsidR="00C1290D">
        <w:rPr>
          <w:rFonts w:ascii="Arial" w:hAnsi="Arial" w:cs="Arial"/>
          <w:lang w:val="en-GB"/>
        </w:rPr>
        <w:t xml:space="preserve"> </w:t>
      </w:r>
      <w:r w:rsidR="00D82932">
        <w:rPr>
          <w:rFonts w:ascii="Arial" w:hAnsi="Arial" w:cs="Arial"/>
          <w:lang w:val="en-GB"/>
        </w:rPr>
        <w:t>to species level</w:t>
      </w:r>
      <w:r w:rsidR="00D8616B">
        <w:rPr>
          <w:rFonts w:ascii="Arial" w:hAnsi="Arial" w:cs="Arial"/>
          <w:lang w:val="en-GB"/>
        </w:rPr>
        <w:t xml:space="preserve"> </w:t>
      </w:r>
      <w:r w:rsidR="008472C9">
        <w:rPr>
          <w:rFonts w:ascii="Arial" w:hAnsi="Arial" w:cs="Arial"/>
          <w:lang w:val="en-GB"/>
        </w:rPr>
        <w:t xml:space="preserve">were counted, </w:t>
      </w:r>
      <w:r w:rsidR="004C5E04">
        <w:rPr>
          <w:rFonts w:ascii="Arial" w:hAnsi="Arial" w:cs="Arial"/>
          <w:lang w:val="en-GB"/>
        </w:rPr>
        <w:t>giving</w:t>
      </w:r>
      <w:r w:rsidR="00D8616B">
        <w:rPr>
          <w:rFonts w:ascii="Arial" w:hAnsi="Arial" w:cs="Arial"/>
          <w:lang w:val="en-GB"/>
        </w:rPr>
        <w:t xml:space="preserve"> a</w:t>
      </w:r>
      <w:r w:rsidR="00B66A87" w:rsidRPr="00E072FC">
        <w:rPr>
          <w:rFonts w:ascii="Arial" w:hAnsi="Arial" w:cs="Arial"/>
          <w:lang w:val="en-GB"/>
        </w:rPr>
        <w:t xml:space="preserve"> total of 452 diatom species.</w:t>
      </w:r>
      <w:r w:rsidR="004C5E04">
        <w:rPr>
          <w:rFonts w:ascii="Arial" w:hAnsi="Arial" w:cs="Arial"/>
          <w:lang w:val="en-GB"/>
        </w:rPr>
        <w:t xml:space="preserve"> All identified species, including rare species, were included in </w:t>
      </w:r>
      <w:r w:rsidR="00154B57">
        <w:rPr>
          <w:rFonts w:ascii="Arial" w:hAnsi="Arial" w:cs="Arial"/>
          <w:lang w:val="en-GB"/>
        </w:rPr>
        <w:t>the network</w:t>
      </w:r>
      <w:r w:rsidR="004C5E04">
        <w:rPr>
          <w:rFonts w:ascii="Arial" w:hAnsi="Arial" w:cs="Arial"/>
          <w:lang w:val="en-GB"/>
        </w:rPr>
        <w:t xml:space="preserve"> analyses</w:t>
      </w:r>
      <w:r w:rsidR="00154B57">
        <w:rPr>
          <w:rFonts w:ascii="Arial" w:hAnsi="Arial" w:cs="Arial"/>
          <w:lang w:val="en-GB"/>
        </w:rPr>
        <w:t>.</w:t>
      </w:r>
      <w:r w:rsidR="004C5E04">
        <w:rPr>
          <w:rFonts w:ascii="Arial" w:hAnsi="Arial" w:cs="Arial"/>
          <w:lang w:val="en-GB"/>
        </w:rPr>
        <w:t xml:space="preserve"> </w:t>
      </w:r>
      <w:r w:rsidR="00B66A87" w:rsidRPr="00E072FC">
        <w:rPr>
          <w:rFonts w:ascii="Arial" w:hAnsi="Arial" w:cs="Arial"/>
          <w:lang w:val="en-GB"/>
        </w:rPr>
        <w:t xml:space="preserve"> </w:t>
      </w:r>
    </w:p>
    <w:p w14:paraId="52DCC07F" w14:textId="103839BD" w:rsidR="001209DF" w:rsidRPr="00E072FC" w:rsidRDefault="001209DF" w:rsidP="006E6F4B">
      <w:pPr>
        <w:pStyle w:val="Heading3"/>
        <w:rPr>
          <w:rFonts w:ascii="Arial" w:hAnsi="Arial" w:cs="Arial"/>
        </w:rPr>
      </w:pPr>
      <w:r w:rsidRPr="00E072FC">
        <w:rPr>
          <w:rFonts w:ascii="Arial" w:hAnsi="Arial" w:cs="Arial"/>
        </w:rPr>
        <w:t>Diatom network</w:t>
      </w:r>
    </w:p>
    <w:p w14:paraId="187C35D8" w14:textId="54C04D6A" w:rsidR="00B66A87" w:rsidRPr="00E072FC" w:rsidRDefault="00B66A87" w:rsidP="00490EC2">
      <w:pPr>
        <w:rPr>
          <w:rFonts w:ascii="Arial" w:hAnsi="Arial" w:cs="Arial"/>
          <w:u w:color="FFFFFF"/>
          <w:lang w:val="en-GB"/>
        </w:rPr>
      </w:pPr>
      <w:r w:rsidRPr="00E072FC">
        <w:rPr>
          <w:rFonts w:ascii="Arial" w:hAnsi="Arial" w:cs="Arial"/>
          <w:u w:color="FFFFFF"/>
          <w:lang w:val="en-GB"/>
        </w:rPr>
        <w:t xml:space="preserve">Each lake diatom </w:t>
      </w:r>
      <w:r w:rsidR="0071063E" w:rsidRPr="00E072FC">
        <w:rPr>
          <w:rFonts w:ascii="Arial" w:hAnsi="Arial" w:cs="Arial"/>
          <w:lang w:val="en-GB"/>
        </w:rPr>
        <w:t>assemblage</w:t>
      </w:r>
      <w:r w:rsidRPr="00E072FC">
        <w:rPr>
          <w:rFonts w:ascii="Arial" w:hAnsi="Arial" w:cs="Arial"/>
          <w:u w:color="FFFFFF"/>
          <w:lang w:val="en-GB"/>
        </w:rPr>
        <w:t xml:space="preserve"> was defined in terms of the presence or absence in the lake of 452 species. </w:t>
      </w:r>
      <w:r w:rsidRPr="00E072FC" w:rsidDel="007C17BF">
        <w:rPr>
          <w:rFonts w:ascii="Arial" w:hAnsi="Arial" w:cs="Arial"/>
          <w:u w:color="FFFFFF"/>
          <w:lang w:val="en-GB"/>
        </w:rPr>
        <w:t>The</w:t>
      </w:r>
      <w:r w:rsidRPr="00E072FC">
        <w:rPr>
          <w:rFonts w:ascii="Arial" w:hAnsi="Arial" w:cs="Arial"/>
          <w:u w:color="FFFFFF"/>
          <w:lang w:val="en-GB"/>
        </w:rPr>
        <w:t xml:space="preserve"> strength </w:t>
      </w:r>
      <w:r w:rsidRPr="00E072FC" w:rsidDel="007C17BF">
        <w:rPr>
          <w:rFonts w:ascii="Arial" w:hAnsi="Arial" w:cs="Arial"/>
          <w:u w:color="FFFFFF"/>
          <w:lang w:val="en-GB"/>
        </w:rPr>
        <w:t>of inter-specific associations</w:t>
      </w:r>
      <w:r w:rsidRPr="00E072FC">
        <w:rPr>
          <w:rFonts w:ascii="Arial" w:hAnsi="Arial" w:cs="Arial"/>
          <w:u w:color="FFFFFF"/>
          <w:lang w:val="en-GB"/>
        </w:rPr>
        <w:t xml:space="preserve"> </w:t>
      </w:r>
      <w:r w:rsidRPr="00E072FC">
        <w:rPr>
          <w:rFonts w:ascii="Arial" w:hAnsi="Arial" w:cs="Arial"/>
          <w:u w:color="FFFFFF"/>
          <w:lang w:val="en-GB"/>
        </w:rPr>
        <w:lastRenderedPageBreak/>
        <w:t>wa</w:t>
      </w:r>
      <w:r w:rsidRPr="00E072FC" w:rsidDel="007C17BF">
        <w:rPr>
          <w:rFonts w:ascii="Arial" w:hAnsi="Arial" w:cs="Arial"/>
          <w:u w:color="FFFFFF"/>
          <w:lang w:val="en-GB"/>
        </w:rPr>
        <w:t>s calculated on 2×2 contingency tables</w:t>
      </w:r>
      <w:r w:rsidRPr="00E072FC">
        <w:rPr>
          <w:rFonts w:ascii="Arial" w:hAnsi="Arial" w:cs="Arial"/>
          <w:u w:color="FFFFFF"/>
          <w:lang w:val="en-GB"/>
        </w:rPr>
        <w:t xml:space="preserve"> </w:t>
      </w:r>
      <w:r w:rsidRPr="00E072FC" w:rsidDel="007C17BF">
        <w:rPr>
          <w:rFonts w:ascii="Arial" w:hAnsi="Arial" w:cs="Arial"/>
          <w:u w:color="FFFFFF"/>
          <w:lang w:val="en-GB"/>
        </w:rPr>
        <w:t>for all possible</w:t>
      </w:r>
      <w:r w:rsidRPr="00E072FC">
        <w:rPr>
          <w:rFonts w:ascii="Arial" w:hAnsi="Arial" w:cs="Arial"/>
          <w:u w:color="FFFFFF"/>
          <w:lang w:val="en-GB"/>
        </w:rPr>
        <w:t xml:space="preserve"> </w:t>
      </w:r>
      <w:r w:rsidRPr="00E072FC" w:rsidDel="007C17BF">
        <w:rPr>
          <w:rFonts w:ascii="Arial" w:hAnsi="Arial" w:cs="Arial"/>
          <w:u w:color="FFFFFF"/>
          <w:lang w:val="en-GB"/>
        </w:rPr>
        <w:t>pairings in the dataset.</w:t>
      </w:r>
      <w:r w:rsidRPr="00E072FC">
        <w:rPr>
          <w:rFonts w:ascii="Arial" w:hAnsi="Arial" w:cs="Arial"/>
          <w:u w:color="FFFFFF"/>
          <w:lang w:val="en-GB"/>
        </w:rPr>
        <w:t xml:space="preserve"> The association coefficient, </w:t>
      </w:r>
      <m:oMath>
        <m:sSub>
          <m:sSubPr>
            <m:ctrlPr>
              <w:rPr>
                <w:rFonts w:ascii="Cambria Math" w:hAnsi="Cambria Math" w:cs="Arial"/>
                <w:u w:color="FFFFFF"/>
                <w:lang w:val="en-GB"/>
              </w:rPr>
            </m:ctrlPr>
          </m:sSubPr>
          <m:e>
            <m:r>
              <w:rPr>
                <w:rFonts w:ascii="Cambria Math" w:hAnsi="Cambria Math" w:cs="Arial"/>
                <w:u w:color="FFFFFF"/>
                <w:lang w:val="en-GB"/>
              </w:rPr>
              <m:t>V</m:t>
            </m:r>
          </m:e>
          <m:sub>
            <m:r>
              <w:rPr>
                <w:rFonts w:ascii="Cambria Math" w:hAnsi="Cambria Math" w:cs="Arial"/>
                <w:u w:color="FFFFFF"/>
                <w:lang w:val="en-GB"/>
              </w:rPr>
              <m:t>ij</m:t>
            </m:r>
          </m:sub>
        </m:sSub>
      </m:oMath>
      <w:r w:rsidRPr="00E072FC">
        <w:rPr>
          <w:rFonts w:ascii="Arial" w:hAnsi="Arial" w:cs="Arial"/>
          <w:u w:color="FFFFFF"/>
          <w:lang w:val="en-GB"/>
        </w:rPr>
        <w:t xml:space="preserve">, for each pair of species </w:t>
      </w:r>
      <w:r w:rsidRPr="00E072FC">
        <w:rPr>
          <w:rFonts w:ascii="Arial" w:hAnsi="Arial" w:cs="Arial"/>
          <w:i/>
          <w:u w:color="FFFFFF"/>
          <w:lang w:val="en-GB"/>
        </w:rPr>
        <w:t>i</w:t>
      </w:r>
      <w:r w:rsidRPr="00E072FC">
        <w:rPr>
          <w:rFonts w:ascii="Arial" w:hAnsi="Arial" w:cs="Arial"/>
          <w:u w:color="FFFFFF"/>
          <w:lang w:val="en-GB"/>
        </w:rPr>
        <w:t xml:space="preserve"> and species </w:t>
      </w:r>
      <w:r w:rsidRPr="00E072FC">
        <w:rPr>
          <w:rFonts w:ascii="Arial" w:hAnsi="Arial" w:cs="Arial"/>
          <w:i/>
          <w:u w:color="FFFFFF"/>
          <w:lang w:val="en-GB"/>
        </w:rPr>
        <w:t xml:space="preserve">j </w:t>
      </w:r>
      <w:r w:rsidRPr="00E072FC">
        <w:rPr>
          <w:rFonts w:ascii="Arial" w:hAnsi="Arial" w:cs="Arial"/>
          <w:u w:color="FFFFFF"/>
          <w:lang w:val="en-GB"/>
        </w:rPr>
        <w:t>is quantified by</w:t>
      </w:r>
      <w:bookmarkStart w:id="8" w:name="OLE_LINK24"/>
      <w:bookmarkStart w:id="9" w:name="OLE_LINK35"/>
      <w:r w:rsidRPr="00E072FC">
        <w:rPr>
          <w:rFonts w:ascii="Arial" w:hAnsi="Arial" w:cs="Arial"/>
          <w:u w:color="FFFFFF"/>
          <w:lang w:val="en-GB"/>
        </w:rPr>
        <w:t xml:space="preserve"> </w:t>
      </w:r>
      <w:proofErr w:type="spellStart"/>
      <w:r w:rsidRPr="00E072FC">
        <w:rPr>
          <w:rFonts w:ascii="Arial" w:hAnsi="Arial" w:cs="Arial"/>
          <w:u w:color="FFFFFF"/>
          <w:lang w:val="en-GB"/>
        </w:rPr>
        <w:t>Cramér’s</w:t>
      </w:r>
      <w:proofErr w:type="spellEnd"/>
      <w:r w:rsidRPr="00E072FC">
        <w:rPr>
          <w:rFonts w:ascii="Arial" w:hAnsi="Arial" w:cs="Arial"/>
          <w:u w:color="FFFFFF"/>
          <w:lang w:val="en-GB"/>
        </w:rPr>
        <w:t xml:space="preserve"> </w:t>
      </w:r>
      <w:r w:rsidRPr="00E072FC">
        <w:rPr>
          <w:rFonts w:ascii="Arial" w:hAnsi="Arial" w:cs="Arial"/>
          <w:i/>
          <w:u w:color="FFFFFF"/>
          <w:lang w:val="en-GB"/>
        </w:rPr>
        <w:t>V</w:t>
      </w:r>
      <w:bookmarkEnd w:id="8"/>
      <w:bookmarkEnd w:id="9"/>
      <w:r w:rsidRPr="00E072FC">
        <w:rPr>
          <w:rFonts w:ascii="Arial" w:hAnsi="Arial" w:cs="Arial"/>
          <w:u w:color="FFFFFF"/>
          <w:lang w:val="en-GB"/>
        </w:rPr>
        <w:t>:</w:t>
      </w:r>
    </w:p>
    <w:p w14:paraId="25354323" w14:textId="3D130FA2" w:rsidR="00B66A87" w:rsidRPr="00E072FC" w:rsidRDefault="00B43ACF" w:rsidP="003E24E0">
      <w:pPr>
        <w:spacing w:before="240"/>
        <w:rPr>
          <w:rFonts w:ascii="Arial" w:hAnsi="Arial" w:cs="Arial"/>
          <w:i/>
          <w:lang w:val="en-GB"/>
        </w:rPr>
      </w:pPr>
      <m:oMath>
        <m:sSub>
          <m:sSubPr>
            <m:ctrlPr>
              <w:rPr>
                <w:rFonts w:ascii="Cambria Math" w:eastAsia="Cambria Math" w:hAnsi="Cambria Math" w:cs="Arial"/>
                <w:i/>
                <w:lang w:val="en-GB"/>
              </w:rPr>
            </m:ctrlPr>
          </m:sSubPr>
          <m:e>
            <m:r>
              <w:rPr>
                <w:rFonts w:ascii="Cambria Math" w:eastAsia="Cambria Math" w:hAnsi="Cambria Math" w:cs="Arial"/>
                <w:lang w:val="en-GB"/>
              </w:rPr>
              <m:t>V</m:t>
            </m:r>
          </m:e>
          <m:sub>
            <m:r>
              <w:rPr>
                <w:rFonts w:ascii="Cambria Math" w:eastAsia="Cambria Math" w:hAnsi="Cambria Math" w:cs="Arial"/>
                <w:lang w:val="en-GB"/>
              </w:rPr>
              <m:t>ij</m:t>
            </m:r>
          </m:sub>
        </m:sSub>
        <m:r>
          <w:rPr>
            <w:rFonts w:ascii="Cambria Math" w:eastAsia="Cambria Math" w:hAnsi="Cambria Math" w:cs="Arial"/>
            <w:lang w:val="en-GB"/>
          </w:rPr>
          <m:t>=</m:t>
        </m:r>
        <m:f>
          <m:fPr>
            <m:ctrlPr>
              <w:rPr>
                <w:rFonts w:ascii="Cambria Math" w:eastAsia="Cambria Math" w:hAnsi="Cambria Math" w:cs="Arial"/>
                <w:i/>
                <w:lang w:val="en-GB"/>
              </w:rPr>
            </m:ctrlPr>
          </m:fPr>
          <m:num>
            <m:r>
              <w:rPr>
                <w:rFonts w:ascii="Cambria Math" w:eastAsia="Cambria Math" w:hAnsi="Cambria Math" w:cs="Arial"/>
                <w:lang w:val="en-GB"/>
              </w:rPr>
              <m:t>ad-bc</m:t>
            </m:r>
          </m:num>
          <m:den>
            <m:rad>
              <m:radPr>
                <m:degHide m:val="1"/>
                <m:ctrlPr>
                  <w:rPr>
                    <w:rFonts w:ascii="Cambria Math" w:eastAsia="Cambria Math" w:hAnsi="Cambria Math" w:cs="Arial"/>
                    <w:i/>
                    <w:lang w:val="en-GB"/>
                  </w:rPr>
                </m:ctrlPr>
              </m:radPr>
              <m:deg/>
              <m:e>
                <m:r>
                  <w:rPr>
                    <w:rFonts w:ascii="Cambria Math" w:eastAsia="Cambria Math" w:hAnsi="Cambria Math" w:cs="Arial"/>
                    <w:lang w:val="en-GB"/>
                  </w:rPr>
                  <m:t>(a+b)(c+d)(a+c)(b+d)</m:t>
                </m:r>
              </m:e>
            </m:rad>
          </m:den>
        </m:f>
      </m:oMath>
      <w:r w:rsidR="003E24E0" w:rsidRPr="00E072FC">
        <w:rPr>
          <w:rFonts w:ascii="Arial" w:hAnsi="Arial" w:cs="Arial"/>
          <w:i/>
          <w:lang w:val="en-GB"/>
        </w:rPr>
        <w:t xml:space="preserve">                          </w:t>
      </w:r>
      <w:r w:rsidR="00A95C7B" w:rsidRPr="00E072FC">
        <w:rPr>
          <w:rFonts w:ascii="Arial" w:hAnsi="Arial" w:cs="Arial"/>
          <w:i/>
          <w:lang w:val="en-GB"/>
        </w:rPr>
        <w:t xml:space="preserve">          </w:t>
      </w:r>
      <w:r w:rsidR="003E24E0" w:rsidRPr="00E072FC">
        <w:rPr>
          <w:rFonts w:ascii="Arial" w:hAnsi="Arial" w:cs="Arial"/>
          <w:i/>
          <w:lang w:val="en-GB"/>
        </w:rPr>
        <w:t xml:space="preserve">    </w:t>
      </w:r>
      <w:r w:rsidR="003E24E0" w:rsidRPr="00E072FC">
        <w:rPr>
          <w:rFonts w:ascii="Arial" w:hAnsi="Arial" w:cs="Arial"/>
          <w:lang w:val="en-GB"/>
        </w:rPr>
        <w:t>(1)</w:t>
      </w:r>
    </w:p>
    <w:p w14:paraId="22DE96AE" w14:textId="2E921590" w:rsidR="00B66A87" w:rsidRPr="00E072FC" w:rsidRDefault="00B66A87" w:rsidP="00490EC2">
      <w:pPr>
        <w:rPr>
          <w:rFonts w:ascii="Arial" w:hAnsi="Arial" w:cs="Arial"/>
          <w:u w:color="FFFFFF"/>
          <w:lang w:val="en-GB"/>
        </w:rPr>
      </w:pPr>
      <w:r w:rsidRPr="00E072FC">
        <w:rPr>
          <w:rFonts w:ascii="Arial" w:hAnsi="Arial" w:cs="Arial"/>
          <w:u w:color="FFFFFF"/>
          <w:lang w:val="en-GB"/>
        </w:rPr>
        <w:t xml:space="preserve">where </w:t>
      </w:r>
      <w:r w:rsidRPr="00E072FC">
        <w:rPr>
          <w:rFonts w:ascii="Arial" w:hAnsi="Arial" w:cs="Arial"/>
          <w:i/>
          <w:u w:color="FFFFFF"/>
          <w:lang w:val="en-GB"/>
        </w:rPr>
        <w:t>a</w:t>
      </w:r>
      <w:r w:rsidRPr="00E072FC">
        <w:rPr>
          <w:rFonts w:ascii="Arial" w:hAnsi="Arial" w:cs="Arial"/>
          <w:u w:color="FFFFFF"/>
          <w:lang w:val="en-GB"/>
        </w:rPr>
        <w:t xml:space="preserve"> is the number of lakes with both species </w:t>
      </w:r>
      <w:r w:rsidRPr="00E072FC">
        <w:rPr>
          <w:rFonts w:ascii="Arial" w:hAnsi="Arial" w:cs="Arial"/>
          <w:i/>
          <w:u w:color="FFFFFF"/>
          <w:lang w:val="en-GB"/>
        </w:rPr>
        <w:t>i</w:t>
      </w:r>
      <w:r w:rsidRPr="00E072FC">
        <w:rPr>
          <w:rFonts w:ascii="Arial" w:hAnsi="Arial" w:cs="Arial"/>
          <w:u w:color="FFFFFF"/>
          <w:lang w:val="en-GB"/>
        </w:rPr>
        <w:t xml:space="preserve"> and species </w:t>
      </w:r>
      <w:r w:rsidRPr="00E072FC">
        <w:rPr>
          <w:rFonts w:ascii="Arial" w:hAnsi="Arial" w:cs="Arial"/>
          <w:i/>
          <w:u w:color="FFFFFF"/>
          <w:lang w:val="en-GB"/>
        </w:rPr>
        <w:t>j</w:t>
      </w:r>
      <w:r w:rsidRPr="00E072FC">
        <w:rPr>
          <w:rFonts w:ascii="Arial" w:hAnsi="Arial" w:cs="Arial"/>
          <w:u w:color="FFFFFF"/>
          <w:lang w:val="en-GB"/>
        </w:rPr>
        <w:t xml:space="preserve">, </w:t>
      </w:r>
      <w:r w:rsidRPr="00E072FC">
        <w:rPr>
          <w:rFonts w:ascii="Arial" w:hAnsi="Arial" w:cs="Arial"/>
          <w:i/>
          <w:u w:color="FFFFFF"/>
          <w:lang w:val="en-GB"/>
        </w:rPr>
        <w:t>b</w:t>
      </w:r>
      <w:r w:rsidRPr="00E072FC">
        <w:rPr>
          <w:rFonts w:ascii="Arial" w:hAnsi="Arial" w:cs="Arial"/>
          <w:u w:color="FFFFFF"/>
          <w:lang w:val="en-GB"/>
        </w:rPr>
        <w:t xml:space="preserve"> is the number of lakes with species </w:t>
      </w:r>
      <w:r w:rsidRPr="00E072FC">
        <w:rPr>
          <w:rFonts w:ascii="Arial" w:hAnsi="Arial" w:cs="Arial"/>
          <w:i/>
          <w:u w:color="FFFFFF"/>
          <w:lang w:val="en-GB"/>
        </w:rPr>
        <w:t xml:space="preserve">i </w:t>
      </w:r>
      <w:r w:rsidRPr="00E072FC">
        <w:rPr>
          <w:rFonts w:ascii="Arial" w:hAnsi="Arial" w:cs="Arial"/>
          <w:u w:color="FFFFFF"/>
          <w:lang w:val="en-GB"/>
        </w:rPr>
        <w:t xml:space="preserve">but not species </w:t>
      </w:r>
      <w:r w:rsidRPr="00E072FC">
        <w:rPr>
          <w:rFonts w:ascii="Arial" w:hAnsi="Arial" w:cs="Arial"/>
          <w:i/>
          <w:u w:color="FFFFFF"/>
          <w:lang w:val="en-GB"/>
        </w:rPr>
        <w:t>j</w:t>
      </w:r>
      <w:r w:rsidRPr="00E072FC">
        <w:rPr>
          <w:rFonts w:ascii="Arial" w:hAnsi="Arial" w:cs="Arial"/>
          <w:u w:color="FFFFFF"/>
          <w:lang w:val="en-GB"/>
        </w:rPr>
        <w:t xml:space="preserve">, </w:t>
      </w:r>
      <w:r w:rsidRPr="00E072FC">
        <w:rPr>
          <w:rFonts w:ascii="Arial" w:hAnsi="Arial" w:cs="Arial"/>
          <w:i/>
          <w:u w:color="FFFFFF"/>
          <w:lang w:val="en-GB"/>
        </w:rPr>
        <w:t>c</w:t>
      </w:r>
      <w:r w:rsidRPr="00E072FC">
        <w:rPr>
          <w:rFonts w:ascii="Arial" w:hAnsi="Arial" w:cs="Arial"/>
          <w:u w:color="FFFFFF"/>
          <w:lang w:val="en-GB"/>
        </w:rPr>
        <w:t xml:space="preserve"> is the number of lakes with species </w:t>
      </w:r>
      <w:r w:rsidRPr="00E072FC">
        <w:rPr>
          <w:rFonts w:ascii="Arial" w:hAnsi="Arial" w:cs="Arial"/>
          <w:i/>
          <w:u w:color="FFFFFF"/>
          <w:lang w:val="en-GB"/>
        </w:rPr>
        <w:t>j</w:t>
      </w:r>
      <w:r w:rsidRPr="00E072FC">
        <w:rPr>
          <w:rFonts w:ascii="Arial" w:hAnsi="Arial" w:cs="Arial"/>
          <w:u w:color="FFFFFF"/>
          <w:lang w:val="en-GB"/>
        </w:rPr>
        <w:t xml:space="preserve"> but not species </w:t>
      </w:r>
      <w:r w:rsidRPr="00E072FC">
        <w:rPr>
          <w:rFonts w:ascii="Arial" w:hAnsi="Arial" w:cs="Arial"/>
          <w:i/>
          <w:u w:color="FFFFFF"/>
          <w:lang w:val="en-GB"/>
        </w:rPr>
        <w:t>i</w:t>
      </w:r>
      <w:r w:rsidRPr="00E072FC">
        <w:rPr>
          <w:rFonts w:ascii="Arial" w:hAnsi="Arial" w:cs="Arial"/>
          <w:u w:color="FFFFFF"/>
          <w:lang w:val="en-GB"/>
        </w:rPr>
        <w:t xml:space="preserve">, and </w:t>
      </w:r>
      <w:r w:rsidRPr="00E072FC">
        <w:rPr>
          <w:rFonts w:ascii="Arial" w:hAnsi="Arial" w:cs="Arial"/>
          <w:i/>
          <w:u w:color="FFFFFF"/>
          <w:lang w:val="en-GB"/>
        </w:rPr>
        <w:t>d</w:t>
      </w:r>
      <w:r w:rsidRPr="00E072FC">
        <w:rPr>
          <w:rFonts w:ascii="Arial" w:hAnsi="Arial" w:cs="Arial"/>
          <w:u w:color="FFFFFF"/>
          <w:lang w:val="en-GB"/>
        </w:rPr>
        <w:t xml:space="preserve"> is the number of lakes with neither species </w:t>
      </w:r>
      <w:r w:rsidRPr="00E072FC">
        <w:rPr>
          <w:rFonts w:ascii="Arial" w:hAnsi="Arial" w:cs="Arial"/>
          <w:i/>
          <w:u w:color="FFFFFF"/>
          <w:lang w:val="en-GB"/>
        </w:rPr>
        <w:t>i</w:t>
      </w:r>
      <w:r w:rsidRPr="00E072FC">
        <w:rPr>
          <w:rFonts w:ascii="Arial" w:hAnsi="Arial" w:cs="Arial"/>
          <w:u w:color="FFFFFF"/>
          <w:lang w:val="en-GB"/>
        </w:rPr>
        <w:t xml:space="preserve"> nor species </w:t>
      </w:r>
      <w:r w:rsidRPr="00E072FC">
        <w:rPr>
          <w:rFonts w:ascii="Arial" w:hAnsi="Arial" w:cs="Arial"/>
          <w:i/>
          <w:u w:color="FFFFFF"/>
          <w:lang w:val="en-GB"/>
        </w:rPr>
        <w:t>j</w:t>
      </w:r>
      <w:r w:rsidRPr="00E072FC">
        <w:rPr>
          <w:rFonts w:ascii="Arial" w:hAnsi="Arial" w:cs="Arial"/>
          <w:u w:color="FFFFFF"/>
          <w:lang w:val="en-GB"/>
        </w:rPr>
        <w:t xml:space="preserve">. Values of </w:t>
      </w:r>
      <w:r w:rsidRPr="00E072FC">
        <w:rPr>
          <w:rFonts w:ascii="Arial" w:hAnsi="Arial" w:cs="Arial"/>
          <w:i/>
          <w:u w:color="FFFFFF"/>
          <w:lang w:val="en-GB"/>
        </w:rPr>
        <w:t>V</w:t>
      </w:r>
      <w:r w:rsidRPr="00E072FC">
        <w:rPr>
          <w:rFonts w:ascii="Arial" w:hAnsi="Arial" w:cs="Arial"/>
          <w:u w:color="FFFFFF"/>
          <w:lang w:val="en-GB"/>
        </w:rPr>
        <w:t xml:space="preserve"> range between +1 (strong association) and -1 (strong avoidance). The analysis of network </w:t>
      </w:r>
      <w:r w:rsidR="00622A83" w:rsidRPr="00E072FC">
        <w:rPr>
          <w:rFonts w:ascii="Arial" w:hAnsi="Arial" w:cs="Arial"/>
          <w:u w:color="FFFFFF"/>
          <w:lang w:val="en-GB"/>
        </w:rPr>
        <w:t xml:space="preserve">parameters </w:t>
      </w:r>
      <w:r w:rsidRPr="00E072FC">
        <w:rPr>
          <w:rFonts w:ascii="Arial" w:hAnsi="Arial" w:cs="Arial"/>
          <w:u w:color="FFFFFF"/>
          <w:lang w:val="en-GB"/>
        </w:rPr>
        <w:t xml:space="preserve">used only the set of most-highly associating pairings (the ‘connected pairings’), given by the upper quartile (Q3) of </w:t>
      </w:r>
      <w:r w:rsidR="00230F65" w:rsidRPr="00E072FC">
        <w:rPr>
          <w:rFonts w:ascii="Arial" w:hAnsi="Arial" w:cs="Arial"/>
          <w:u w:color="FFFFFF"/>
          <w:lang w:val="en-GB"/>
        </w:rPr>
        <w:t xml:space="preserve">positive </w:t>
      </w:r>
      <w:r w:rsidR="00230F65" w:rsidRPr="00E072FC">
        <w:rPr>
          <w:rFonts w:ascii="Arial" w:hAnsi="Arial" w:cs="Arial"/>
          <w:i/>
          <w:u w:color="FFFFFF"/>
          <w:lang w:val="en-GB"/>
        </w:rPr>
        <w:t>V</w:t>
      </w:r>
      <w:r w:rsidR="00230F65" w:rsidRPr="00E072FC">
        <w:rPr>
          <w:rFonts w:ascii="Arial" w:hAnsi="Arial" w:cs="Arial"/>
          <w:u w:color="FFFFFF"/>
          <w:lang w:val="en-GB"/>
        </w:rPr>
        <w:t xml:space="preserve"> (</w:t>
      </w:r>
      <w:r w:rsidRPr="00E072FC">
        <w:rPr>
          <w:rFonts w:ascii="Arial" w:hAnsi="Arial" w:cs="Arial"/>
          <w:i/>
          <w:u w:color="FFFFFF"/>
          <w:lang w:val="en-GB"/>
        </w:rPr>
        <w:t>V+</w:t>
      </w:r>
      <w:r w:rsidR="00230F65" w:rsidRPr="00E072FC">
        <w:rPr>
          <w:rFonts w:ascii="Arial" w:hAnsi="Arial" w:cs="Arial"/>
          <w:i/>
          <w:u w:color="FFFFFF"/>
          <w:lang w:val="en-GB"/>
        </w:rPr>
        <w:t>)</w:t>
      </w:r>
      <w:r w:rsidRPr="00E072FC">
        <w:rPr>
          <w:rFonts w:ascii="Arial" w:hAnsi="Arial" w:cs="Arial"/>
          <w:u w:color="FFFFFF"/>
          <w:lang w:val="en-GB"/>
        </w:rPr>
        <w:t xml:space="preserve">. This set contained </w:t>
      </w:r>
      <w:r w:rsidRPr="00E072FC">
        <w:rPr>
          <w:rFonts w:ascii="Arial" w:hAnsi="Arial" w:cs="Arial"/>
          <w:lang w:val="en-GB"/>
        </w:rPr>
        <w:t xml:space="preserve">23,443 </w:t>
      </w:r>
      <w:r w:rsidRPr="00E072FC">
        <w:rPr>
          <w:rFonts w:ascii="Arial" w:hAnsi="Arial" w:cs="Arial"/>
          <w:u w:color="FFFFFF"/>
          <w:lang w:val="en-GB"/>
        </w:rPr>
        <w:t>pairings amongst all 101,926 pairings between the 452 species.</w:t>
      </w:r>
      <w:r w:rsidR="007D6923">
        <w:rPr>
          <w:rFonts w:ascii="Arial" w:hAnsi="Arial" w:cs="Arial"/>
          <w:u w:color="FFFFFF"/>
          <w:lang w:val="en-GB"/>
        </w:rPr>
        <w:t xml:space="preserve"> </w:t>
      </w:r>
      <w:r w:rsidR="00154B57">
        <w:rPr>
          <w:rFonts w:ascii="Arial" w:hAnsi="Arial" w:cs="Arial"/>
          <w:u w:color="FFFFFF"/>
          <w:lang w:val="en-GB"/>
        </w:rPr>
        <w:t>W</w:t>
      </w:r>
      <w:r w:rsidR="007D6923">
        <w:rPr>
          <w:rFonts w:ascii="Arial" w:hAnsi="Arial" w:cs="Arial"/>
          <w:u w:color="FFFFFF"/>
          <w:lang w:val="en-GB"/>
        </w:rPr>
        <w:t>e also check</w:t>
      </w:r>
      <w:r w:rsidR="0037396C">
        <w:rPr>
          <w:rFonts w:ascii="Arial" w:hAnsi="Arial" w:cs="Arial"/>
          <w:u w:color="FFFFFF"/>
          <w:lang w:val="en-GB"/>
        </w:rPr>
        <w:t>ed</w:t>
      </w:r>
      <w:r w:rsidR="007D6923">
        <w:rPr>
          <w:rFonts w:ascii="Arial" w:hAnsi="Arial" w:cs="Arial"/>
          <w:u w:color="FFFFFF"/>
          <w:lang w:val="en-GB"/>
        </w:rPr>
        <w:t xml:space="preserve"> the effects of </w:t>
      </w:r>
      <w:r w:rsidR="0037396C">
        <w:rPr>
          <w:rFonts w:ascii="Arial" w:hAnsi="Arial" w:cs="Arial"/>
          <w:u w:color="FFFFFF"/>
          <w:lang w:val="en-GB"/>
        </w:rPr>
        <w:t xml:space="preserve">alternative </w:t>
      </w:r>
      <w:r w:rsidR="007D6923">
        <w:rPr>
          <w:rFonts w:ascii="Arial" w:hAnsi="Arial" w:cs="Arial"/>
          <w:u w:color="FFFFFF"/>
          <w:lang w:val="en-GB"/>
        </w:rPr>
        <w:t>V+ criterion on network parameters by using Q</w:t>
      </w:r>
      <w:r w:rsidR="001663B0">
        <w:rPr>
          <w:rFonts w:ascii="Arial" w:hAnsi="Arial" w:cs="Arial"/>
          <w:u w:color="FFFFFF"/>
          <w:lang w:val="en-GB"/>
        </w:rPr>
        <w:t>2</w:t>
      </w:r>
      <w:r w:rsidR="007D6923">
        <w:rPr>
          <w:rFonts w:ascii="Arial" w:hAnsi="Arial" w:cs="Arial"/>
          <w:u w:color="FFFFFF"/>
          <w:lang w:val="en-GB"/>
        </w:rPr>
        <w:t xml:space="preserve"> and Q</w:t>
      </w:r>
      <w:r w:rsidR="001663B0">
        <w:rPr>
          <w:rFonts w:ascii="Arial" w:hAnsi="Arial" w:cs="Arial"/>
          <w:u w:color="FFFFFF"/>
          <w:lang w:val="en-GB"/>
        </w:rPr>
        <w:t>1</w:t>
      </w:r>
      <w:r w:rsidR="007D6923">
        <w:rPr>
          <w:rFonts w:ascii="Arial" w:hAnsi="Arial" w:cs="Arial"/>
          <w:u w:color="FFFFFF"/>
          <w:lang w:val="en-GB"/>
        </w:rPr>
        <w:t xml:space="preserve"> pairings.</w:t>
      </w:r>
    </w:p>
    <w:p w14:paraId="32255439" w14:textId="5C121223" w:rsidR="001209DF" w:rsidRPr="00E072FC" w:rsidRDefault="00B66A87" w:rsidP="006E6F4B">
      <w:pPr>
        <w:pStyle w:val="Heading3"/>
        <w:rPr>
          <w:rFonts w:ascii="Arial" w:hAnsi="Arial" w:cs="Arial"/>
        </w:rPr>
      </w:pPr>
      <w:r w:rsidRPr="00E072FC">
        <w:rPr>
          <w:rFonts w:ascii="Arial" w:hAnsi="Arial" w:cs="Arial"/>
        </w:rPr>
        <w:t xml:space="preserve">Network </w:t>
      </w:r>
      <w:r w:rsidR="003156A1" w:rsidRPr="00E072FC">
        <w:rPr>
          <w:rFonts w:ascii="Arial" w:hAnsi="Arial" w:cs="Arial"/>
        </w:rPr>
        <w:t>parameters</w:t>
      </w:r>
    </w:p>
    <w:p w14:paraId="5A6A96DD" w14:textId="027C409A" w:rsidR="00B66A87" w:rsidRPr="00E072FC" w:rsidRDefault="00B66A87" w:rsidP="00490EC2">
      <w:pPr>
        <w:rPr>
          <w:rFonts w:ascii="Arial" w:hAnsi="Arial" w:cs="Arial"/>
          <w:u w:color="FFFFFF"/>
          <w:lang w:val="en-GB"/>
        </w:rPr>
      </w:pPr>
      <w:r w:rsidRPr="00E072FC">
        <w:rPr>
          <w:rFonts w:ascii="Arial" w:hAnsi="Arial" w:cs="Arial"/>
          <w:lang w:val="en-GB"/>
        </w:rPr>
        <w:t>Skewness (</w:t>
      </w:r>
      <w:r w:rsidRPr="00E072FC">
        <w:rPr>
          <w:rFonts w:ascii="Arial" w:hAnsi="Arial" w:cs="Arial"/>
          <w:i/>
          <w:lang w:val="en-GB"/>
        </w:rPr>
        <w:t>S)</w:t>
      </w:r>
      <w:r w:rsidRPr="00E072FC">
        <w:rPr>
          <w:rFonts w:ascii="Arial" w:hAnsi="Arial" w:cs="Arial"/>
          <w:lang w:val="en-GB"/>
        </w:rPr>
        <w:t xml:space="preserve"> is measured on the frequency distribution of species degree.</w:t>
      </w:r>
      <w:r w:rsidRPr="00E072FC">
        <w:rPr>
          <w:rFonts w:ascii="Arial" w:hAnsi="Arial" w:cs="Arial"/>
          <w:u w:color="FFFFFF"/>
          <w:lang w:val="en-GB"/>
        </w:rPr>
        <w:t xml:space="preserve"> For each species </w:t>
      </w:r>
      <w:r w:rsidRPr="00E072FC">
        <w:rPr>
          <w:rFonts w:ascii="Arial" w:hAnsi="Arial" w:cs="Arial"/>
          <w:i/>
          <w:u w:color="FFFFFF"/>
          <w:lang w:val="en-GB"/>
        </w:rPr>
        <w:t xml:space="preserve">i </w:t>
      </w:r>
      <w:r w:rsidRPr="00E072FC">
        <w:rPr>
          <w:rFonts w:ascii="Arial" w:hAnsi="Arial" w:cs="Arial"/>
          <w:u w:color="FFFFFF"/>
          <w:lang w:val="en-GB"/>
        </w:rPr>
        <w:t xml:space="preserve">in the sediment sample of a lake, species degree </w:t>
      </w:r>
      <m:oMath>
        <m:sSub>
          <m:sSubPr>
            <m:ctrlPr>
              <w:rPr>
                <w:rFonts w:ascii="Cambria Math" w:hAnsi="Cambria Math" w:cs="Arial"/>
                <w:lang w:val="en-GB"/>
              </w:rPr>
            </m:ctrlPr>
          </m:sSubPr>
          <m:e>
            <m:r>
              <w:rPr>
                <w:rFonts w:ascii="Cambria Math" w:hAnsi="Cambria Math" w:cs="Arial"/>
                <w:lang w:val="en-GB"/>
              </w:rPr>
              <m:t>x</m:t>
            </m:r>
          </m:e>
          <m:sub>
            <m:r>
              <w:rPr>
                <w:rFonts w:ascii="Cambria Math" w:hAnsi="Cambria Math" w:cs="Arial"/>
                <w:lang w:val="en-GB"/>
              </w:rPr>
              <m:t>i</m:t>
            </m:r>
          </m:sub>
        </m:sSub>
      </m:oMath>
      <w:r w:rsidR="004A73F2" w:rsidRPr="00E072FC">
        <w:rPr>
          <w:rFonts w:ascii="Arial" w:hAnsi="Arial" w:cs="Arial"/>
          <w:u w:color="FFFFFF"/>
          <w:lang w:val="en-GB"/>
        </w:rPr>
        <w:t xml:space="preserve"> </w:t>
      </w:r>
      <w:r w:rsidRPr="00E072FC">
        <w:rPr>
          <w:rFonts w:ascii="Arial" w:hAnsi="Arial" w:cs="Arial"/>
          <w:u w:color="FFFFFF"/>
          <w:lang w:val="en-GB"/>
        </w:rPr>
        <w:t xml:space="preserve">is defined as the sum of its Q3 </w:t>
      </w:r>
      <w:r w:rsidR="00984E75" w:rsidRPr="00E072FC">
        <w:rPr>
          <w:rFonts w:ascii="Arial" w:hAnsi="Arial" w:cs="Arial"/>
          <w:u w:color="FFFFFF"/>
          <w:lang w:val="en-GB"/>
        </w:rPr>
        <w:t>associations</w:t>
      </w:r>
      <w:r w:rsidRPr="00E072FC">
        <w:rPr>
          <w:rFonts w:ascii="Arial" w:hAnsi="Arial" w:cs="Arial"/>
          <w:u w:color="FFFFFF"/>
          <w:lang w:val="en-GB"/>
        </w:rPr>
        <w:t xml:space="preserve"> in the </w:t>
      </w:r>
      <w:r w:rsidR="00902383" w:rsidRPr="00E072FC">
        <w:rPr>
          <w:rFonts w:ascii="Arial" w:hAnsi="Arial" w:cs="Arial"/>
          <w:u w:color="FFFFFF"/>
          <w:lang w:val="en-GB"/>
        </w:rPr>
        <w:t>assemblage</w:t>
      </w:r>
      <w:r w:rsidRPr="00E072FC">
        <w:rPr>
          <w:rFonts w:ascii="Arial" w:hAnsi="Arial" w:cs="Arial"/>
          <w:u w:color="FFFFFF"/>
          <w:lang w:val="en-GB"/>
        </w:rPr>
        <w:t xml:space="preserve"> of that lake. For example, a species that shares a lake with three other species with which it frequently co-occurs in the national dataset according to the Q3 criterion will have species degree </w:t>
      </w:r>
      <w:r w:rsidR="004A73F2" w:rsidRPr="00E072FC">
        <w:rPr>
          <w:rFonts w:ascii="Cambria Math" w:hAnsi="Cambria Math" w:cs="Cambria Math"/>
          <w:u w:color="FFFFFF"/>
          <w:lang w:val="en-GB"/>
        </w:rPr>
        <w:t>𝑥</w:t>
      </w:r>
      <w:r w:rsidR="00902383" w:rsidRPr="00E072FC">
        <w:rPr>
          <w:rFonts w:ascii="Arial" w:hAnsi="Arial" w:cs="Arial"/>
          <w:lang w:val="en-GB"/>
        </w:rPr>
        <w:t xml:space="preserve"> </w:t>
      </w:r>
      <w:r w:rsidRPr="00E072FC">
        <w:rPr>
          <w:rFonts w:ascii="Arial" w:hAnsi="Arial" w:cs="Arial"/>
          <w:u w:color="FFFFFF"/>
          <w:lang w:val="en-GB"/>
        </w:rPr>
        <w:t xml:space="preserve">= 3. </w:t>
      </w:r>
      <w:r w:rsidR="00410E26" w:rsidRPr="00E072FC">
        <w:rPr>
          <w:rFonts w:ascii="Arial" w:hAnsi="Arial" w:cs="Arial"/>
          <w:u w:color="FFFFFF"/>
          <w:lang w:val="en-GB"/>
        </w:rPr>
        <w:t>Each</w:t>
      </w:r>
      <w:r w:rsidR="00CE7143" w:rsidRPr="00E072FC">
        <w:rPr>
          <w:rFonts w:ascii="Arial" w:hAnsi="Arial" w:cs="Arial"/>
          <w:u w:color="FFFFFF"/>
          <w:lang w:val="en-GB"/>
        </w:rPr>
        <w:t xml:space="preserve"> species in a sediment sample </w:t>
      </w:r>
      <w:r w:rsidR="00410E26" w:rsidRPr="00E072FC">
        <w:rPr>
          <w:rFonts w:ascii="Arial" w:hAnsi="Arial" w:cs="Arial"/>
          <w:u w:color="FFFFFF"/>
          <w:lang w:val="en-GB"/>
        </w:rPr>
        <w:t>from a lake contribute</w:t>
      </w:r>
      <w:r w:rsidR="00D0793F" w:rsidRPr="00E072FC">
        <w:rPr>
          <w:rFonts w:ascii="Arial" w:hAnsi="Arial" w:cs="Arial"/>
          <w:u w:color="FFFFFF"/>
          <w:lang w:val="en-GB"/>
        </w:rPr>
        <w:t>s</w:t>
      </w:r>
      <w:r w:rsidR="00410E26" w:rsidRPr="00E072FC">
        <w:rPr>
          <w:rFonts w:ascii="Arial" w:hAnsi="Arial" w:cs="Arial"/>
          <w:u w:color="FFFFFF"/>
          <w:lang w:val="en-GB"/>
        </w:rPr>
        <w:t xml:space="preserve"> a </w:t>
      </w:r>
      <w:r w:rsidR="00A171E5" w:rsidRPr="00E072FC">
        <w:rPr>
          <w:rFonts w:ascii="Arial" w:hAnsi="Arial" w:cs="Arial"/>
          <w:u w:color="FFFFFF"/>
          <w:lang w:val="en-GB"/>
        </w:rPr>
        <w:t>value of</w:t>
      </w:r>
      <w:r w:rsidR="00CE7143" w:rsidRPr="00E072FC">
        <w:rPr>
          <w:rFonts w:ascii="Arial" w:hAnsi="Arial" w:cs="Arial"/>
          <w:u w:color="FFFFFF"/>
          <w:lang w:val="en-GB"/>
        </w:rPr>
        <w:t xml:space="preserve"> </w:t>
      </w:r>
      <m:oMath>
        <m:sSub>
          <m:sSubPr>
            <m:ctrlPr>
              <w:rPr>
                <w:rFonts w:ascii="Cambria Math" w:hAnsi="Cambria Math" w:cs="Arial"/>
                <w:lang w:val="en-GB"/>
              </w:rPr>
            </m:ctrlPr>
          </m:sSubPr>
          <m:e>
            <m:r>
              <w:rPr>
                <w:rFonts w:ascii="Cambria Math" w:hAnsi="Cambria Math" w:cs="Arial"/>
                <w:lang w:val="en-GB"/>
              </w:rPr>
              <m:t>x</m:t>
            </m:r>
          </m:e>
          <m:sub>
            <m:r>
              <w:rPr>
                <w:rFonts w:ascii="Cambria Math" w:hAnsi="Cambria Math" w:cs="Arial"/>
                <w:lang w:val="en-GB"/>
              </w:rPr>
              <m:t>i</m:t>
            </m:r>
          </m:sub>
        </m:sSub>
      </m:oMath>
      <w:r w:rsidR="00A171E5" w:rsidRPr="00E072FC">
        <w:rPr>
          <w:rFonts w:ascii="Arial" w:hAnsi="Arial" w:cs="Arial"/>
          <w:lang w:val="en-GB"/>
        </w:rPr>
        <w:t xml:space="preserve"> </w:t>
      </w:r>
      <w:r w:rsidR="00410E26" w:rsidRPr="00E072FC">
        <w:rPr>
          <w:rFonts w:ascii="Arial" w:hAnsi="Arial" w:cs="Arial"/>
          <w:lang w:val="en-GB"/>
        </w:rPr>
        <w:t xml:space="preserve">to </w:t>
      </w:r>
      <w:r w:rsidR="00D0793F" w:rsidRPr="00E072FC">
        <w:rPr>
          <w:rFonts w:ascii="Arial" w:hAnsi="Arial" w:cs="Arial"/>
          <w:lang w:val="en-GB"/>
        </w:rPr>
        <w:t>the</w:t>
      </w:r>
      <w:r w:rsidR="00410E26" w:rsidRPr="00E072FC">
        <w:rPr>
          <w:rFonts w:ascii="Arial" w:hAnsi="Arial" w:cs="Arial"/>
          <w:lang w:val="en-GB"/>
        </w:rPr>
        <w:t xml:space="preserve"> species-degree vector for that lake</w:t>
      </w:r>
      <w:r w:rsidR="00CE7143" w:rsidRPr="00E072FC">
        <w:rPr>
          <w:rFonts w:ascii="Arial" w:hAnsi="Arial" w:cs="Arial"/>
          <w:lang w:val="en-GB"/>
        </w:rPr>
        <w:t xml:space="preserve">. </w:t>
      </w:r>
      <w:r w:rsidRPr="00E072FC">
        <w:rPr>
          <w:rFonts w:ascii="Arial" w:hAnsi="Arial" w:cs="Arial"/>
          <w:u w:color="FFFFFF"/>
          <w:lang w:val="en-GB"/>
        </w:rPr>
        <w:t>Network skewness is then</w:t>
      </w:r>
      <w:r w:rsidR="006562E0" w:rsidRPr="00E072FC">
        <w:rPr>
          <w:rFonts w:ascii="Arial" w:hAnsi="Arial" w:cs="Arial"/>
          <w:u w:color="FFFFFF"/>
          <w:lang w:val="en-GB"/>
        </w:rPr>
        <w:t xml:space="preserve"> calculated </w:t>
      </w:r>
      <w:r w:rsidR="00410E26" w:rsidRPr="00E072FC">
        <w:rPr>
          <w:rFonts w:ascii="Arial" w:hAnsi="Arial" w:cs="Arial"/>
          <w:u w:color="FFFFFF"/>
          <w:lang w:val="en-GB"/>
        </w:rPr>
        <w:t xml:space="preserve">from </w:t>
      </w:r>
      <w:r w:rsidR="006562E0" w:rsidRPr="00E072FC">
        <w:rPr>
          <w:rFonts w:ascii="Arial" w:hAnsi="Arial" w:cs="Arial"/>
          <w:u w:color="FFFFFF"/>
          <w:lang w:val="en-GB"/>
        </w:rPr>
        <w:t xml:space="preserve">the vector </w:t>
      </w:r>
      <w:r w:rsidRPr="00E072FC">
        <w:rPr>
          <w:rFonts w:ascii="Arial" w:hAnsi="Arial" w:cs="Arial"/>
          <w:u w:color="FFFFFF"/>
          <w:lang w:val="en-GB"/>
        </w:rPr>
        <w:t>by the Fisher-Pearson coefficient</w:t>
      </w:r>
      <w:r w:rsidR="00AC2A19" w:rsidRPr="00E072FC">
        <w:rPr>
          <w:rFonts w:ascii="Arial" w:hAnsi="Arial" w:cs="Arial"/>
          <w:u w:color="FFFFFF"/>
          <w:lang w:val="en-GB"/>
        </w:rPr>
        <w:t xml:space="preserve"> (</w:t>
      </w:r>
      <w:proofErr w:type="spellStart"/>
      <w:r w:rsidR="00AC2A19" w:rsidRPr="00E072FC">
        <w:rPr>
          <w:rFonts w:ascii="Arial" w:hAnsi="Arial" w:cs="Arial"/>
          <w:u w:color="FFFFFF"/>
          <w:lang w:val="en-GB"/>
        </w:rPr>
        <w:t>Joanes</w:t>
      </w:r>
      <w:proofErr w:type="spellEnd"/>
      <w:r w:rsidR="00AC2A19" w:rsidRPr="00E072FC">
        <w:rPr>
          <w:rFonts w:ascii="Arial" w:hAnsi="Arial" w:cs="Arial"/>
          <w:u w:color="FFFFFF"/>
          <w:lang w:val="en-GB"/>
        </w:rPr>
        <w:t xml:space="preserve"> &amp; Gill</w:t>
      </w:r>
      <w:r w:rsidR="00964A82" w:rsidRPr="00E072FC">
        <w:rPr>
          <w:rFonts w:ascii="Arial" w:hAnsi="Arial" w:cs="Arial"/>
          <w:u w:color="FFFFFF"/>
          <w:lang w:val="en-GB"/>
        </w:rPr>
        <w:t>,</w:t>
      </w:r>
      <w:r w:rsidR="00AC2A19" w:rsidRPr="00E072FC">
        <w:rPr>
          <w:rFonts w:ascii="Arial" w:hAnsi="Arial" w:cs="Arial"/>
          <w:u w:color="FFFFFF"/>
          <w:lang w:val="en-GB"/>
        </w:rPr>
        <w:t xml:space="preserve"> 1998)</w:t>
      </w:r>
      <w:r w:rsidRPr="00E072FC">
        <w:rPr>
          <w:rFonts w:ascii="Arial" w:hAnsi="Arial" w:cs="Arial"/>
          <w:u w:color="FFFFFF"/>
          <w:lang w:val="en-GB"/>
        </w:rPr>
        <w:t>:</w:t>
      </w:r>
    </w:p>
    <w:p w14:paraId="33D0DEA6" w14:textId="77777777" w:rsidR="00A01E51" w:rsidRPr="00E072FC" w:rsidRDefault="00A01E51" w:rsidP="00490EC2">
      <w:pPr>
        <w:rPr>
          <w:rFonts w:ascii="Arial" w:hAnsi="Arial" w:cs="Arial"/>
          <w:lang w:val="en-GB"/>
        </w:rPr>
      </w:pPr>
    </w:p>
    <w:p w14:paraId="462A9299" w14:textId="0C7D9BCE" w:rsidR="00B66A87" w:rsidRPr="00E072FC" w:rsidRDefault="00B43ACF" w:rsidP="00490EC2">
      <w:pPr>
        <w:rPr>
          <w:rFonts w:ascii="Arial" w:hAnsi="Arial" w:cs="Arial"/>
          <w:szCs w:val="24"/>
          <w:lang w:val="en-GB"/>
        </w:rPr>
      </w:pPr>
      <m:oMath>
        <m:sSub>
          <m:sSubPr>
            <m:ctrlPr>
              <w:rPr>
                <w:rFonts w:ascii="Cambria Math" w:hAnsi="Cambria Math" w:cs="Arial"/>
                <w:szCs w:val="24"/>
                <w:lang w:val="en-GB"/>
              </w:rPr>
            </m:ctrlPr>
          </m:sSubPr>
          <m:e>
            <m:r>
              <w:rPr>
                <w:rFonts w:ascii="Cambria Math" w:hAnsi="Cambria Math" w:cs="Arial"/>
                <w:szCs w:val="24"/>
                <w:lang w:val="en-GB"/>
              </w:rPr>
              <m:t>g</m:t>
            </m:r>
          </m:e>
          <m:sub>
            <m:r>
              <w:rPr>
                <w:rFonts w:ascii="Cambria Math" w:hAnsi="Cambria Math" w:cs="Arial"/>
                <w:szCs w:val="24"/>
                <w:lang w:val="en-GB"/>
              </w:rPr>
              <m:t>1</m:t>
            </m:r>
          </m:sub>
        </m:sSub>
        <m:r>
          <m:rPr>
            <m:sty m:val="p"/>
          </m:rPr>
          <w:rPr>
            <w:rFonts w:ascii="Cambria Math" w:hAnsi="Cambria Math" w:cs="Arial"/>
            <w:szCs w:val="24"/>
            <w:lang w:val="en-GB"/>
          </w:rPr>
          <m:t>=</m:t>
        </m:r>
        <m:f>
          <m:fPr>
            <m:ctrlPr>
              <w:rPr>
                <w:rFonts w:ascii="Cambria Math" w:hAnsi="Cambria Math" w:cs="Arial"/>
                <w:szCs w:val="24"/>
                <w:lang w:val="en-GB"/>
              </w:rPr>
            </m:ctrlPr>
          </m:fPr>
          <m:num>
            <m:f>
              <m:fPr>
                <m:ctrlPr>
                  <w:rPr>
                    <w:rFonts w:ascii="Cambria Math" w:hAnsi="Cambria Math" w:cs="Arial"/>
                    <w:i/>
                    <w:szCs w:val="24"/>
                    <w:lang w:val="en-GB"/>
                  </w:rPr>
                </m:ctrlPr>
              </m:fPr>
              <m:num>
                <m:r>
                  <w:rPr>
                    <w:rFonts w:ascii="Cambria Math" w:hAnsi="Cambria Math" w:cs="Arial"/>
                    <w:szCs w:val="24"/>
                    <w:lang w:val="en-GB"/>
                  </w:rPr>
                  <m:t>1</m:t>
                </m:r>
              </m:num>
              <m:den>
                <m:r>
                  <w:rPr>
                    <w:rFonts w:ascii="Cambria Math" w:hAnsi="Cambria Math" w:cs="Arial"/>
                    <w:szCs w:val="24"/>
                    <w:lang w:val="en-GB"/>
                  </w:rPr>
                  <m:t>n</m:t>
                </m:r>
              </m:den>
            </m:f>
            <m:nary>
              <m:naryPr>
                <m:chr m:val="∑"/>
                <m:limLoc m:val="undOvr"/>
                <m:ctrlPr>
                  <w:rPr>
                    <w:rFonts w:ascii="Cambria Math" w:hAnsi="Cambria Math" w:cs="Arial"/>
                    <w:i/>
                    <w:szCs w:val="24"/>
                    <w:lang w:val="en-GB"/>
                  </w:rPr>
                </m:ctrlPr>
              </m:naryPr>
              <m:sub>
                <m:r>
                  <w:rPr>
                    <w:rFonts w:ascii="Cambria Math" w:hAnsi="Cambria Math" w:cs="Arial"/>
                    <w:szCs w:val="24"/>
                    <w:lang w:val="en-GB"/>
                  </w:rPr>
                  <m:t>i=1</m:t>
                </m:r>
              </m:sub>
              <m:sup>
                <m:r>
                  <w:rPr>
                    <w:rFonts w:ascii="Cambria Math" w:hAnsi="Cambria Math" w:cs="Arial"/>
                    <w:szCs w:val="24"/>
                    <w:lang w:val="en-GB"/>
                  </w:rPr>
                  <m:t>n</m:t>
                </m:r>
              </m:sup>
              <m:e>
                <m:sSup>
                  <m:sSupPr>
                    <m:ctrlPr>
                      <w:rPr>
                        <w:rFonts w:ascii="Cambria Math" w:hAnsi="Cambria Math" w:cs="Arial"/>
                        <w:i/>
                        <w:szCs w:val="24"/>
                        <w:lang w:val="en-GB"/>
                      </w:rPr>
                    </m:ctrlPr>
                  </m:sSupPr>
                  <m:e>
                    <m:r>
                      <w:rPr>
                        <w:rFonts w:ascii="Cambria Math" w:hAnsi="Cambria Math" w:cs="Arial"/>
                        <w:szCs w:val="24"/>
                        <w:lang w:val="en-GB"/>
                      </w:rPr>
                      <m:t>(</m:t>
                    </m:r>
                    <m:sSub>
                      <m:sSubPr>
                        <m:ctrlPr>
                          <w:rPr>
                            <w:rFonts w:ascii="Cambria Math" w:hAnsi="Cambria Math" w:cs="Arial"/>
                            <w:i/>
                            <w:szCs w:val="24"/>
                            <w:lang w:val="en-GB"/>
                          </w:rPr>
                        </m:ctrlPr>
                      </m:sSubPr>
                      <m:e>
                        <m:r>
                          <w:rPr>
                            <w:rFonts w:ascii="Cambria Math" w:hAnsi="Cambria Math" w:cs="Arial"/>
                            <w:szCs w:val="24"/>
                            <w:lang w:val="en-GB"/>
                          </w:rPr>
                          <m:t>x</m:t>
                        </m:r>
                      </m:e>
                      <m:sub>
                        <m:r>
                          <w:rPr>
                            <w:rFonts w:ascii="Cambria Math" w:hAnsi="Cambria Math" w:cs="Arial"/>
                            <w:szCs w:val="24"/>
                            <w:lang w:val="en-GB"/>
                          </w:rPr>
                          <m:t>i</m:t>
                        </m:r>
                      </m:sub>
                    </m:sSub>
                    <m:r>
                      <w:rPr>
                        <w:rFonts w:ascii="Cambria Math" w:hAnsi="Cambria Math" w:cs="Arial"/>
                        <w:szCs w:val="24"/>
                        <w:lang w:val="en-GB"/>
                      </w:rPr>
                      <m:t>-</m:t>
                    </m:r>
                    <m:acc>
                      <m:accPr>
                        <m:chr m:val="̅"/>
                        <m:ctrlPr>
                          <w:rPr>
                            <w:rFonts w:ascii="Cambria Math" w:hAnsi="Cambria Math" w:cs="Arial"/>
                            <w:i/>
                            <w:szCs w:val="24"/>
                            <w:lang w:val="en-GB"/>
                          </w:rPr>
                        </m:ctrlPr>
                      </m:accPr>
                      <m:e>
                        <m:r>
                          <w:rPr>
                            <w:rFonts w:ascii="Cambria Math" w:hAnsi="Cambria Math" w:cs="Arial"/>
                            <w:szCs w:val="24"/>
                            <w:lang w:val="en-GB"/>
                          </w:rPr>
                          <m:t>x</m:t>
                        </m:r>
                      </m:e>
                    </m:acc>
                    <m:r>
                      <w:rPr>
                        <w:rFonts w:ascii="Cambria Math" w:hAnsi="Cambria Math" w:cs="Arial"/>
                        <w:szCs w:val="24"/>
                        <w:lang w:val="en-GB"/>
                      </w:rPr>
                      <m:t>)</m:t>
                    </m:r>
                  </m:e>
                  <m:sup>
                    <m:r>
                      <w:rPr>
                        <w:rFonts w:ascii="Cambria Math" w:hAnsi="Cambria Math" w:cs="Arial"/>
                        <w:szCs w:val="24"/>
                        <w:lang w:val="en-GB"/>
                      </w:rPr>
                      <m:t>3</m:t>
                    </m:r>
                  </m:sup>
                </m:sSup>
              </m:e>
            </m:nary>
          </m:num>
          <m:den>
            <m:sSup>
              <m:sSupPr>
                <m:ctrlPr>
                  <w:rPr>
                    <w:rFonts w:ascii="Cambria Math" w:hAnsi="Cambria Math" w:cs="Arial"/>
                    <w:i/>
                    <w:szCs w:val="24"/>
                    <w:lang w:val="en-GB"/>
                  </w:rPr>
                </m:ctrlPr>
              </m:sSupPr>
              <m:e>
                <m:d>
                  <m:dPr>
                    <m:ctrlPr>
                      <w:rPr>
                        <w:rFonts w:ascii="Cambria Math" w:hAnsi="Cambria Math" w:cs="Arial"/>
                        <w:i/>
                        <w:szCs w:val="24"/>
                        <w:lang w:val="en-GB"/>
                      </w:rPr>
                    </m:ctrlPr>
                  </m:dPr>
                  <m:e>
                    <m:rad>
                      <m:radPr>
                        <m:degHide m:val="1"/>
                        <m:ctrlPr>
                          <w:rPr>
                            <w:rFonts w:ascii="Cambria Math" w:hAnsi="Cambria Math" w:cs="Arial"/>
                            <w:i/>
                            <w:szCs w:val="24"/>
                            <w:lang w:val="en-GB"/>
                          </w:rPr>
                        </m:ctrlPr>
                      </m:radPr>
                      <m:deg/>
                      <m:e>
                        <m:f>
                          <m:fPr>
                            <m:ctrlPr>
                              <w:rPr>
                                <w:rFonts w:ascii="Cambria Math" w:hAnsi="Cambria Math" w:cs="Arial"/>
                                <w:i/>
                                <w:szCs w:val="24"/>
                                <w:lang w:val="en-GB"/>
                              </w:rPr>
                            </m:ctrlPr>
                          </m:fPr>
                          <m:num>
                            <m:r>
                              <w:rPr>
                                <w:rFonts w:ascii="Cambria Math" w:hAnsi="Cambria Math" w:cs="Arial"/>
                                <w:szCs w:val="24"/>
                                <w:lang w:val="en-GB"/>
                              </w:rPr>
                              <m:t>1</m:t>
                            </m:r>
                          </m:num>
                          <m:den>
                            <m:r>
                              <w:rPr>
                                <w:rFonts w:ascii="Cambria Math" w:hAnsi="Cambria Math" w:cs="Arial"/>
                                <w:szCs w:val="24"/>
                                <w:lang w:val="en-GB"/>
                              </w:rPr>
                              <m:t>n</m:t>
                            </m:r>
                          </m:den>
                        </m:f>
                        <m:nary>
                          <m:naryPr>
                            <m:chr m:val="∑"/>
                            <m:limLoc m:val="undOvr"/>
                            <m:ctrlPr>
                              <w:rPr>
                                <w:rFonts w:ascii="Cambria Math" w:hAnsi="Cambria Math" w:cs="Arial"/>
                                <w:i/>
                                <w:szCs w:val="24"/>
                                <w:lang w:val="en-GB"/>
                              </w:rPr>
                            </m:ctrlPr>
                          </m:naryPr>
                          <m:sub>
                            <m:r>
                              <w:rPr>
                                <w:rFonts w:ascii="Cambria Math" w:hAnsi="Cambria Math" w:cs="Arial"/>
                                <w:szCs w:val="24"/>
                                <w:lang w:val="en-GB"/>
                              </w:rPr>
                              <m:t>i=1</m:t>
                            </m:r>
                          </m:sub>
                          <m:sup>
                            <m:r>
                              <w:rPr>
                                <w:rFonts w:ascii="Cambria Math" w:hAnsi="Cambria Math" w:cs="Arial"/>
                                <w:szCs w:val="24"/>
                                <w:lang w:val="en-GB"/>
                              </w:rPr>
                              <m:t>n</m:t>
                            </m:r>
                          </m:sup>
                          <m:e>
                            <m:sSup>
                              <m:sSupPr>
                                <m:ctrlPr>
                                  <w:rPr>
                                    <w:rFonts w:ascii="Cambria Math" w:hAnsi="Cambria Math" w:cs="Arial"/>
                                    <w:i/>
                                    <w:szCs w:val="24"/>
                                    <w:lang w:val="en-GB"/>
                                  </w:rPr>
                                </m:ctrlPr>
                              </m:sSupPr>
                              <m:e>
                                <m:r>
                                  <w:rPr>
                                    <w:rFonts w:ascii="Cambria Math" w:hAnsi="Cambria Math" w:cs="Arial"/>
                                    <w:szCs w:val="24"/>
                                    <w:lang w:val="en-GB"/>
                                  </w:rPr>
                                  <m:t>(</m:t>
                                </m:r>
                                <m:sSub>
                                  <m:sSubPr>
                                    <m:ctrlPr>
                                      <w:rPr>
                                        <w:rFonts w:ascii="Cambria Math" w:hAnsi="Cambria Math" w:cs="Arial"/>
                                        <w:i/>
                                        <w:szCs w:val="24"/>
                                        <w:lang w:val="en-GB"/>
                                      </w:rPr>
                                    </m:ctrlPr>
                                  </m:sSubPr>
                                  <m:e>
                                    <m:r>
                                      <w:rPr>
                                        <w:rFonts w:ascii="Cambria Math" w:hAnsi="Cambria Math" w:cs="Arial"/>
                                        <w:szCs w:val="24"/>
                                        <w:lang w:val="en-GB"/>
                                      </w:rPr>
                                      <m:t>x</m:t>
                                    </m:r>
                                  </m:e>
                                  <m:sub>
                                    <m:r>
                                      <w:rPr>
                                        <w:rFonts w:ascii="Cambria Math" w:hAnsi="Cambria Math" w:cs="Arial"/>
                                        <w:szCs w:val="24"/>
                                        <w:lang w:val="en-GB"/>
                                      </w:rPr>
                                      <m:t>i</m:t>
                                    </m:r>
                                  </m:sub>
                                </m:sSub>
                                <m:r>
                                  <w:rPr>
                                    <w:rFonts w:ascii="Cambria Math" w:hAnsi="Cambria Math" w:cs="Arial"/>
                                    <w:szCs w:val="24"/>
                                    <w:lang w:val="en-GB"/>
                                  </w:rPr>
                                  <m:t>-</m:t>
                                </m:r>
                                <m:acc>
                                  <m:accPr>
                                    <m:chr m:val="̅"/>
                                    <m:ctrlPr>
                                      <w:rPr>
                                        <w:rFonts w:ascii="Cambria Math" w:hAnsi="Cambria Math" w:cs="Arial"/>
                                        <w:i/>
                                        <w:szCs w:val="24"/>
                                        <w:lang w:val="en-GB"/>
                                      </w:rPr>
                                    </m:ctrlPr>
                                  </m:accPr>
                                  <m:e>
                                    <m:r>
                                      <w:rPr>
                                        <w:rFonts w:ascii="Cambria Math" w:hAnsi="Cambria Math" w:cs="Arial"/>
                                        <w:szCs w:val="24"/>
                                        <w:lang w:val="en-GB"/>
                                      </w:rPr>
                                      <m:t>x</m:t>
                                    </m:r>
                                  </m:e>
                                </m:acc>
                                <m:r>
                                  <w:rPr>
                                    <w:rFonts w:ascii="Cambria Math" w:hAnsi="Cambria Math" w:cs="Arial"/>
                                    <w:szCs w:val="24"/>
                                    <w:lang w:val="en-GB"/>
                                  </w:rPr>
                                  <m:t>)</m:t>
                                </m:r>
                              </m:e>
                              <m:sup>
                                <m:r>
                                  <w:rPr>
                                    <w:rFonts w:ascii="Cambria Math" w:hAnsi="Cambria Math" w:cs="Arial"/>
                                    <w:szCs w:val="24"/>
                                    <w:lang w:val="en-GB"/>
                                  </w:rPr>
                                  <m:t>2</m:t>
                                </m:r>
                              </m:sup>
                            </m:sSup>
                          </m:e>
                        </m:nary>
                      </m:e>
                    </m:rad>
                  </m:e>
                </m:d>
              </m:e>
              <m:sup>
                <m:r>
                  <w:rPr>
                    <w:rFonts w:ascii="Cambria Math" w:hAnsi="Cambria Math" w:cs="Arial"/>
                    <w:szCs w:val="24"/>
                    <w:lang w:val="en-GB"/>
                  </w:rPr>
                  <m:t>3</m:t>
                </m:r>
              </m:sup>
            </m:sSup>
          </m:den>
        </m:f>
      </m:oMath>
      <w:r w:rsidR="00B66A87" w:rsidRPr="00E072FC">
        <w:rPr>
          <w:rFonts w:ascii="Arial" w:hAnsi="Arial" w:cs="Arial"/>
          <w:szCs w:val="24"/>
          <w:lang w:val="en-GB"/>
        </w:rPr>
        <w:t xml:space="preserve"> </w:t>
      </w:r>
      <w:r w:rsidR="00A95C7B" w:rsidRPr="00E072FC">
        <w:rPr>
          <w:rFonts w:ascii="Arial" w:hAnsi="Arial" w:cs="Arial"/>
          <w:szCs w:val="24"/>
          <w:lang w:val="en-GB"/>
        </w:rPr>
        <w:t xml:space="preserve">                            </w:t>
      </w:r>
      <w:r w:rsidR="00D92D49" w:rsidRPr="00E072FC">
        <w:rPr>
          <w:rFonts w:ascii="Arial" w:hAnsi="Arial" w:cs="Arial"/>
          <w:szCs w:val="24"/>
          <w:lang w:val="en-GB"/>
        </w:rPr>
        <w:t xml:space="preserve">          </w:t>
      </w:r>
      <w:r w:rsidR="00A95C7B" w:rsidRPr="00E072FC">
        <w:rPr>
          <w:rFonts w:ascii="Arial" w:hAnsi="Arial" w:cs="Arial"/>
          <w:szCs w:val="24"/>
          <w:lang w:val="en-GB"/>
        </w:rPr>
        <w:t xml:space="preserve">   (2)</w:t>
      </w:r>
    </w:p>
    <w:p w14:paraId="34C01C6C" w14:textId="77777777" w:rsidR="00A01E51" w:rsidRPr="00E072FC" w:rsidRDefault="00A01E51" w:rsidP="00490EC2">
      <w:pPr>
        <w:rPr>
          <w:rFonts w:ascii="Arial" w:hAnsi="Arial" w:cs="Arial"/>
          <w:lang w:val="en-GB"/>
        </w:rPr>
      </w:pPr>
    </w:p>
    <w:p w14:paraId="175FCC11" w14:textId="6317F1A5" w:rsidR="00B66A87" w:rsidRPr="00E072FC" w:rsidRDefault="00B66A87" w:rsidP="00490EC2">
      <w:pPr>
        <w:rPr>
          <w:rFonts w:ascii="Arial" w:hAnsi="Arial" w:cs="Arial"/>
          <w:u w:color="FFFFFF"/>
          <w:lang w:val="en-GB"/>
        </w:rPr>
      </w:pPr>
      <w:r w:rsidRPr="00E072FC">
        <w:rPr>
          <w:rFonts w:ascii="Arial" w:hAnsi="Arial" w:cs="Arial"/>
          <w:lang w:val="en-GB"/>
        </w:rPr>
        <w:t xml:space="preserve">where </w:t>
      </w:r>
      <m:oMath>
        <m:sSub>
          <m:sSubPr>
            <m:ctrlPr>
              <w:rPr>
                <w:rFonts w:ascii="Cambria Math" w:hAnsi="Cambria Math" w:cs="Arial"/>
                <w:lang w:val="en-GB"/>
              </w:rPr>
            </m:ctrlPr>
          </m:sSubPr>
          <m:e>
            <m:r>
              <w:rPr>
                <w:rFonts w:ascii="Cambria Math" w:hAnsi="Cambria Math" w:cs="Arial"/>
                <w:lang w:val="en-GB"/>
              </w:rPr>
              <m:t>x</m:t>
            </m:r>
          </m:e>
          <m:sub>
            <m:r>
              <w:rPr>
                <w:rFonts w:ascii="Cambria Math" w:hAnsi="Cambria Math" w:cs="Arial"/>
                <w:lang w:val="en-GB"/>
              </w:rPr>
              <m:t>i</m:t>
            </m:r>
          </m:sub>
        </m:sSub>
      </m:oMath>
      <w:r w:rsidRPr="00E072FC">
        <w:rPr>
          <w:rFonts w:ascii="Arial" w:hAnsi="Arial" w:cs="Arial"/>
          <w:lang w:val="en-GB"/>
        </w:rPr>
        <w:t xml:space="preserve"> is degree of species </w:t>
      </w:r>
      <w:r w:rsidRPr="00E072FC">
        <w:rPr>
          <w:rFonts w:ascii="Arial" w:hAnsi="Arial" w:cs="Arial"/>
          <w:i/>
          <w:lang w:val="en-GB"/>
        </w:rPr>
        <w:t>i</w:t>
      </w:r>
      <w:r w:rsidRPr="00E072FC">
        <w:rPr>
          <w:rFonts w:ascii="Arial" w:hAnsi="Arial" w:cs="Arial"/>
          <w:lang w:val="en-GB"/>
        </w:rPr>
        <w:t xml:space="preserve"> for Q3 connected pairings in a lake, and </w:t>
      </w:r>
      <w:r w:rsidR="00B43ACF" w:rsidRPr="00B43ACF">
        <w:rPr>
          <w:rFonts w:ascii="Arial" w:hAnsi="Arial" w:cs="Arial"/>
          <w:noProof/>
          <w:position w:val="-6"/>
          <w:lang w:val="en-GB"/>
        </w:rPr>
        <w:object w:dxaOrig="220" w:dyaOrig="260" w14:anchorId="28A58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pt;height:13.75pt;mso-width-percent:0;mso-height-percent:0;mso-width-percent:0;mso-height-percent:0" o:ole="">
            <v:imagedata r:id="rId9" o:title=""/>
          </v:shape>
          <o:OLEObject Type="Embed" ProgID="Equation.DSMT4" ShapeID="_x0000_i1025" DrawAspect="Content" ObjectID="_1624718042" r:id="rId10"/>
        </w:object>
      </w:r>
      <w:r w:rsidRPr="00E072FC">
        <w:rPr>
          <w:rFonts w:ascii="Arial" w:hAnsi="Arial" w:cs="Arial"/>
          <w:lang w:val="en-GB"/>
        </w:rPr>
        <w:t xml:space="preserve"> </w:t>
      </w:r>
      <w:proofErr w:type="spellStart"/>
      <w:r w:rsidRPr="00E072FC">
        <w:rPr>
          <w:rFonts w:ascii="Arial" w:hAnsi="Arial" w:cs="Arial"/>
          <w:lang w:val="en-GB"/>
        </w:rPr>
        <w:t>and</w:t>
      </w:r>
      <w:proofErr w:type="spellEnd"/>
      <w:r w:rsidRPr="00E072FC">
        <w:rPr>
          <w:rFonts w:ascii="Arial" w:hAnsi="Arial" w:cs="Arial"/>
          <w:lang w:val="en-GB"/>
        </w:rPr>
        <w:t xml:space="preserve"> </w:t>
      </w:r>
      <w:r w:rsidRPr="00E072FC">
        <w:rPr>
          <w:rFonts w:ascii="Arial" w:hAnsi="Arial" w:cs="Arial"/>
          <w:i/>
          <w:lang w:val="en-GB"/>
        </w:rPr>
        <w:t>n</w:t>
      </w:r>
      <w:r w:rsidRPr="00E072FC">
        <w:rPr>
          <w:rFonts w:ascii="Arial" w:hAnsi="Arial" w:cs="Arial"/>
          <w:lang w:val="en-GB"/>
        </w:rPr>
        <w:t xml:space="preserve"> are the mean degree and species richness in the lake.</w:t>
      </w:r>
      <w:r w:rsidRPr="00E072FC">
        <w:rPr>
          <w:rFonts w:ascii="Arial" w:eastAsiaTheme="minorEastAsia" w:hAnsi="Arial" w:cs="Arial"/>
          <w:lang w:val="en-GB"/>
        </w:rPr>
        <w:t xml:space="preserve"> </w:t>
      </w:r>
      <w:r w:rsidRPr="00E072FC">
        <w:rPr>
          <w:rFonts w:ascii="Arial" w:hAnsi="Arial" w:cs="Arial"/>
          <w:u w:color="FFFFFF"/>
          <w:lang w:val="en-GB"/>
        </w:rPr>
        <w:t>Species with no links were excluded from the network skewness calculations.</w:t>
      </w:r>
      <w:r w:rsidR="003156A1" w:rsidRPr="00E072FC">
        <w:rPr>
          <w:rFonts w:ascii="Arial" w:hAnsi="Arial" w:cs="Arial"/>
          <w:u w:color="FFFFFF"/>
          <w:lang w:val="en-GB"/>
        </w:rPr>
        <w:t xml:space="preserve"> </w:t>
      </w:r>
    </w:p>
    <w:p w14:paraId="7F27D6E0" w14:textId="366B508E" w:rsidR="0093682B" w:rsidRPr="00E072FC" w:rsidRDefault="0093682B" w:rsidP="00490EC2">
      <w:pPr>
        <w:rPr>
          <w:rFonts w:ascii="Arial" w:hAnsi="Arial" w:cs="Arial"/>
          <w:u w:color="FFFFFF"/>
          <w:lang w:val="en-GB"/>
        </w:rPr>
      </w:pPr>
    </w:p>
    <w:p w14:paraId="28E694DD" w14:textId="174C2ADE" w:rsidR="0093682B" w:rsidRPr="00E072FC" w:rsidRDefault="0093682B" w:rsidP="0093682B">
      <w:pPr>
        <w:widowControl w:val="0"/>
        <w:autoSpaceDE w:val="0"/>
        <w:autoSpaceDN w:val="0"/>
        <w:adjustRightInd w:val="0"/>
        <w:rPr>
          <w:rFonts w:ascii="Arial" w:hAnsi="Arial" w:cs="Arial"/>
          <w:u w:color="FFFFFF"/>
        </w:rPr>
      </w:pPr>
      <w:r w:rsidRPr="00E072FC">
        <w:rPr>
          <w:rFonts w:ascii="Arial" w:hAnsi="Arial" w:cs="Arial"/>
          <w:u w:color="FFFFFF"/>
        </w:rPr>
        <w:t>Heterogeneity (</w:t>
      </w:r>
      <w:r w:rsidRPr="00E072FC">
        <w:rPr>
          <w:rFonts w:ascii="Arial" w:hAnsi="Arial" w:cs="Arial"/>
          <w:i/>
          <w:u w:color="FFFFFF"/>
        </w:rPr>
        <w:t>H</w:t>
      </w:r>
      <w:r w:rsidRPr="00E072FC">
        <w:rPr>
          <w:rFonts w:ascii="Arial" w:hAnsi="Arial" w:cs="Arial"/>
          <w:u w:color="FFFFFF"/>
        </w:rPr>
        <w:t>) is measured on the frequency distribution of species degree. For a</w:t>
      </w:r>
      <w:r w:rsidR="00A01E51" w:rsidRPr="00E072FC">
        <w:rPr>
          <w:rFonts w:ascii="Arial" w:hAnsi="Arial" w:cs="Arial"/>
          <w:u w:color="FFFFFF"/>
        </w:rPr>
        <w:t>n</w:t>
      </w:r>
      <w:r w:rsidRPr="00E072FC">
        <w:rPr>
          <w:rFonts w:ascii="Arial" w:hAnsi="Arial" w:cs="Arial"/>
          <w:u w:color="FFFFFF"/>
        </w:rPr>
        <w:t xml:space="preserve"> undirected diatom network in a lake, </w:t>
      </w:r>
      <m:oMath>
        <m:r>
          <w:rPr>
            <w:rFonts w:ascii="Cambria Math" w:hAnsi="Cambria Math" w:cs="Arial"/>
            <w:u w:color="FFFFFF"/>
          </w:rPr>
          <m:t>H=σ/&lt;s&gt;</m:t>
        </m:r>
      </m:oMath>
      <w:r w:rsidRPr="00E072FC">
        <w:rPr>
          <w:rFonts w:ascii="Arial" w:hAnsi="Arial" w:cs="Arial"/>
          <w:u w:color="FFFFFF"/>
        </w:rPr>
        <w:t>, where σ is the standard deviation of the frequency distribution of species degree, and &lt;</w:t>
      </w:r>
      <w:r w:rsidRPr="00E072FC">
        <w:rPr>
          <w:rFonts w:ascii="Arial" w:hAnsi="Arial" w:cs="Arial"/>
          <w:i/>
          <w:u w:color="FFFFFF"/>
        </w:rPr>
        <w:t>s</w:t>
      </w:r>
      <w:r w:rsidRPr="00E072FC">
        <w:rPr>
          <w:rFonts w:ascii="Arial" w:hAnsi="Arial" w:cs="Arial"/>
          <w:u w:color="FFFFFF"/>
        </w:rPr>
        <w:t xml:space="preserve">&gt; is the average species degree in the network. The calculation of </w:t>
      </w:r>
      <w:proofErr w:type="spellStart"/>
      <w:r w:rsidRPr="00E072FC">
        <w:rPr>
          <w:rFonts w:ascii="Arial" w:hAnsi="Arial" w:cs="Arial"/>
          <w:i/>
          <w:u w:color="FFFFFF"/>
        </w:rPr>
        <w:t>H</w:t>
      </w:r>
      <w:r w:rsidRPr="00E072FC">
        <w:rPr>
          <w:rFonts w:ascii="Arial" w:hAnsi="Arial" w:cs="Arial"/>
          <w:u w:color="FFFFFF"/>
        </w:rPr>
        <w:t xml:space="preserve"> is</w:t>
      </w:r>
      <w:proofErr w:type="spellEnd"/>
      <w:r w:rsidRPr="00E072FC">
        <w:rPr>
          <w:rFonts w:ascii="Arial" w:hAnsi="Arial" w:cs="Arial"/>
          <w:u w:color="FFFFFF"/>
        </w:rPr>
        <w:t xml:space="preserve"> modified from Gao et al</w:t>
      </w:r>
      <w:r w:rsidR="00670925" w:rsidRPr="00E072FC">
        <w:rPr>
          <w:rFonts w:ascii="Arial" w:hAnsi="Arial" w:cs="Arial"/>
          <w:u w:color="FFFFFF"/>
        </w:rPr>
        <w:t>.</w:t>
      </w:r>
      <w:r w:rsidRPr="00E072FC">
        <w:rPr>
          <w:rFonts w:ascii="Arial" w:hAnsi="Arial" w:cs="Arial"/>
          <w:u w:color="FFFFFF"/>
        </w:rPr>
        <w:t xml:space="preserve"> (2016) by taking the square-root of the numerator to avoid the effects of richness across lakes. </w:t>
      </w:r>
    </w:p>
    <w:p w14:paraId="663FA6F5" w14:textId="77777777" w:rsidR="005477D7" w:rsidRPr="00E072FC" w:rsidRDefault="005477D7" w:rsidP="0093682B">
      <w:pPr>
        <w:widowControl w:val="0"/>
        <w:autoSpaceDE w:val="0"/>
        <w:autoSpaceDN w:val="0"/>
        <w:adjustRightInd w:val="0"/>
        <w:rPr>
          <w:rFonts w:ascii="Arial" w:hAnsi="Arial" w:cs="Arial"/>
          <w:u w:color="FFFFFF"/>
        </w:rPr>
      </w:pPr>
    </w:p>
    <w:p w14:paraId="4A8445AE" w14:textId="5CF4EE44" w:rsidR="005477D7" w:rsidRPr="00E072FC" w:rsidRDefault="00A01E51" w:rsidP="005477D7">
      <w:pPr>
        <w:pStyle w:val="NormalWeb"/>
        <w:spacing w:before="0" w:beforeAutospacing="0" w:after="0" w:afterAutospacing="0"/>
        <w:rPr>
          <w:rFonts w:ascii="Arial" w:hAnsi="Arial" w:cs="Arial"/>
          <w:u w:color="FFFFFF"/>
          <w:lang w:val="en-GB"/>
        </w:rPr>
      </w:pPr>
      <w:r w:rsidRPr="00E072FC">
        <w:rPr>
          <w:rFonts w:ascii="Arial" w:hAnsi="Arial" w:cs="Arial"/>
          <w:lang w:val="en-GB"/>
        </w:rPr>
        <w:t>As with the</w:t>
      </w:r>
      <w:r w:rsidR="005477D7" w:rsidRPr="00E072FC">
        <w:rPr>
          <w:rFonts w:ascii="Arial" w:hAnsi="Arial" w:cs="Arial"/>
          <w:u w:color="FFFFFF"/>
          <w:lang w:val="en-GB"/>
        </w:rPr>
        <w:t xml:space="preserve"> local clustering coefficient </w:t>
      </w:r>
      <w:r w:rsidRPr="00E072FC">
        <w:rPr>
          <w:rFonts w:ascii="Arial" w:hAnsi="Arial" w:cs="Arial"/>
          <w:u w:color="FFFFFF"/>
          <w:lang w:val="en-GB"/>
        </w:rPr>
        <w:t xml:space="preserve">(CLC) </w:t>
      </w:r>
      <w:r w:rsidR="005477D7" w:rsidRPr="00E072FC">
        <w:rPr>
          <w:rFonts w:ascii="Arial" w:hAnsi="Arial" w:cs="Arial"/>
          <w:u w:color="FFFFFF"/>
          <w:lang w:val="en-GB"/>
        </w:rPr>
        <w:t xml:space="preserve">developed by Watts and </w:t>
      </w:r>
      <w:proofErr w:type="spellStart"/>
      <w:r w:rsidR="005477D7" w:rsidRPr="00E072FC">
        <w:rPr>
          <w:rFonts w:ascii="Arial" w:hAnsi="Arial" w:cs="Arial"/>
          <w:u w:color="FFFFFF"/>
          <w:lang w:val="en-GB"/>
        </w:rPr>
        <w:t>Strogatz</w:t>
      </w:r>
      <w:proofErr w:type="spellEnd"/>
      <w:r w:rsidR="005477D7" w:rsidRPr="00E072FC">
        <w:rPr>
          <w:rFonts w:ascii="Arial" w:hAnsi="Arial" w:cs="Arial"/>
          <w:u w:color="FFFFFF"/>
          <w:lang w:val="en-GB"/>
        </w:rPr>
        <w:t xml:space="preserve"> (1998), the clustering coefficient (</w:t>
      </w:r>
      <w:r w:rsidR="005477D7" w:rsidRPr="00E072FC">
        <w:rPr>
          <w:rFonts w:ascii="Arial" w:hAnsi="Arial" w:cs="Arial"/>
          <w:i/>
          <w:u w:color="FFFFFF"/>
          <w:lang w:val="en-GB"/>
        </w:rPr>
        <w:t>C</w:t>
      </w:r>
      <w:r w:rsidR="005477D7" w:rsidRPr="00E072FC">
        <w:rPr>
          <w:rFonts w:ascii="Arial" w:hAnsi="Arial" w:cs="Arial"/>
          <w:u w:color="FFFFFF"/>
          <w:lang w:val="en-GB"/>
        </w:rPr>
        <w:t xml:space="preserve">) measures how </w:t>
      </w:r>
      <w:r w:rsidRPr="00E072FC">
        <w:rPr>
          <w:rFonts w:ascii="Arial" w:hAnsi="Arial" w:cs="Arial"/>
          <w:u w:color="FFFFFF"/>
          <w:lang w:val="en-GB"/>
        </w:rPr>
        <w:t xml:space="preserve">close </w:t>
      </w:r>
      <w:r w:rsidR="005477D7" w:rsidRPr="00E072FC">
        <w:rPr>
          <w:rFonts w:ascii="Arial" w:hAnsi="Arial" w:cs="Arial"/>
          <w:u w:color="FFFFFF"/>
          <w:lang w:val="en-GB"/>
        </w:rPr>
        <w:t>each node (species) and its neighbours are to a complete subgraph</w:t>
      </w:r>
      <w:r w:rsidR="00AC53DB">
        <w:rPr>
          <w:rFonts w:ascii="Arial" w:hAnsi="Arial" w:cs="Arial"/>
          <w:u w:color="FFFFFF"/>
          <w:lang w:val="en-GB"/>
        </w:rPr>
        <w:t xml:space="preserve"> </w:t>
      </w:r>
      <w:r w:rsidR="0037396C">
        <w:rPr>
          <w:rFonts w:ascii="Arial" w:hAnsi="Arial" w:cs="Arial"/>
          <w:u w:color="FFFFFF"/>
          <w:lang w:val="en-GB"/>
        </w:rPr>
        <w:t xml:space="preserve">(i.e. </w:t>
      </w:r>
      <w:r w:rsidR="00AC53DB">
        <w:rPr>
          <w:rFonts w:ascii="Arial" w:hAnsi="Arial" w:cs="Arial"/>
          <w:u w:color="FFFFFF"/>
          <w:lang w:val="en-GB"/>
        </w:rPr>
        <w:t xml:space="preserve">a group of species all of </w:t>
      </w:r>
      <w:r w:rsidR="0037396C">
        <w:rPr>
          <w:rFonts w:ascii="Arial" w:hAnsi="Arial" w:cs="Arial"/>
          <w:u w:color="FFFFFF"/>
          <w:lang w:val="en-GB"/>
        </w:rPr>
        <w:t>which</w:t>
      </w:r>
      <w:r w:rsidR="002C0CF3">
        <w:rPr>
          <w:rFonts w:ascii="Arial" w:hAnsi="Arial" w:cs="Arial"/>
          <w:u w:color="FFFFFF"/>
          <w:lang w:val="en-GB"/>
        </w:rPr>
        <w:t xml:space="preserve"> are linked </w:t>
      </w:r>
      <w:r w:rsidR="0037396C">
        <w:rPr>
          <w:rFonts w:ascii="Arial" w:hAnsi="Arial" w:cs="Arial"/>
          <w:u w:color="FFFFFF"/>
          <w:lang w:val="en-GB"/>
        </w:rPr>
        <w:t>to</w:t>
      </w:r>
      <w:r w:rsidR="002C0CF3">
        <w:rPr>
          <w:rFonts w:ascii="Arial" w:hAnsi="Arial" w:cs="Arial"/>
          <w:u w:color="FFFFFF"/>
          <w:lang w:val="en-GB"/>
        </w:rPr>
        <w:t xml:space="preserve"> each other</w:t>
      </w:r>
      <w:r w:rsidR="005477D7" w:rsidRPr="00E072FC">
        <w:rPr>
          <w:rFonts w:ascii="Arial" w:hAnsi="Arial" w:cs="Arial"/>
          <w:u w:color="FFFFFF"/>
          <w:lang w:val="en-GB"/>
        </w:rPr>
        <w:t>.</w:t>
      </w:r>
      <w:r w:rsidR="0037396C">
        <w:rPr>
          <w:rFonts w:ascii="Arial" w:hAnsi="Arial" w:cs="Arial"/>
          <w:u w:color="FFFFFF"/>
          <w:lang w:val="en-GB"/>
        </w:rPr>
        <w:t>)</w:t>
      </w:r>
      <w:r w:rsidR="005477D7" w:rsidRPr="00E072FC">
        <w:rPr>
          <w:rFonts w:ascii="Arial" w:hAnsi="Arial" w:cs="Arial"/>
          <w:u w:color="FFFFFF"/>
          <w:lang w:val="en-GB"/>
        </w:rPr>
        <w:t xml:space="preserve"> For each species in a lake, the local CLC is the proportion of actual links between its neighbours divided by the number of links that could possibly exist between them. For a whole lake, </w:t>
      </w:r>
      <w:r w:rsidR="005477D7" w:rsidRPr="00E072FC">
        <w:rPr>
          <w:rFonts w:ascii="Arial" w:hAnsi="Arial" w:cs="Arial"/>
          <w:i/>
          <w:u w:color="FFFFFF"/>
          <w:lang w:val="en-GB"/>
        </w:rPr>
        <w:t>C</w:t>
      </w:r>
      <w:r w:rsidR="005477D7" w:rsidRPr="00E072FC">
        <w:rPr>
          <w:rFonts w:ascii="Arial" w:hAnsi="Arial" w:cs="Arial"/>
          <w:u w:color="FFFFFF"/>
          <w:lang w:val="en-GB"/>
        </w:rPr>
        <w:t xml:space="preserve"> is the average of the local CLC of all the species. </w:t>
      </w:r>
    </w:p>
    <w:p w14:paraId="6BA5564B" w14:textId="40EC6160" w:rsidR="00E12FFA" w:rsidRPr="00E072FC" w:rsidRDefault="00E12FFA" w:rsidP="005477D7">
      <w:pPr>
        <w:pStyle w:val="NormalWeb"/>
        <w:spacing w:before="0" w:beforeAutospacing="0" w:after="0" w:afterAutospacing="0"/>
        <w:rPr>
          <w:rFonts w:ascii="Arial" w:hAnsi="Arial" w:cs="Arial"/>
          <w:u w:color="FFFFFF"/>
          <w:lang w:val="en-GB"/>
        </w:rPr>
      </w:pPr>
    </w:p>
    <w:p w14:paraId="58BD4F16" w14:textId="24316183" w:rsidR="00E12FFA" w:rsidRPr="00E072FC" w:rsidRDefault="00A01E51" w:rsidP="00E12FFA">
      <w:pPr>
        <w:widowControl w:val="0"/>
        <w:autoSpaceDE w:val="0"/>
        <w:autoSpaceDN w:val="0"/>
        <w:adjustRightInd w:val="0"/>
        <w:rPr>
          <w:rFonts w:ascii="Arial" w:hAnsi="Arial" w:cs="Arial"/>
        </w:rPr>
      </w:pPr>
      <w:r w:rsidRPr="00E072FC">
        <w:rPr>
          <w:rFonts w:ascii="Arial" w:hAnsi="Arial" w:cs="Arial"/>
        </w:rPr>
        <w:t>The calculation of weighted cluster coefficient (</w:t>
      </w:r>
      <w:r w:rsidRPr="00E072FC">
        <w:rPr>
          <w:rFonts w:ascii="Arial" w:hAnsi="Arial" w:cs="Arial"/>
          <w:i/>
        </w:rPr>
        <w:t>WC</w:t>
      </w:r>
      <w:r w:rsidRPr="00E072FC">
        <w:rPr>
          <w:rFonts w:ascii="Arial" w:hAnsi="Arial" w:cs="Arial"/>
        </w:rPr>
        <w:t xml:space="preserve">) follows </w:t>
      </w:r>
      <w:proofErr w:type="spellStart"/>
      <w:r w:rsidRPr="00E072FC">
        <w:rPr>
          <w:rFonts w:ascii="Arial" w:hAnsi="Arial" w:cs="Arial"/>
        </w:rPr>
        <w:t>Barrat</w:t>
      </w:r>
      <w:proofErr w:type="spellEnd"/>
      <w:r w:rsidR="00723388" w:rsidRPr="00E072FC">
        <w:rPr>
          <w:rFonts w:ascii="Arial" w:hAnsi="Arial" w:cs="Arial"/>
        </w:rPr>
        <w:t xml:space="preserve">, Coblentz, Hacker, </w:t>
      </w:r>
      <w:proofErr w:type="spellStart"/>
      <w:r w:rsidR="00723388" w:rsidRPr="00E072FC">
        <w:rPr>
          <w:rFonts w:ascii="Arial" w:hAnsi="Arial" w:cs="Arial"/>
        </w:rPr>
        <w:t>Menge</w:t>
      </w:r>
      <w:proofErr w:type="spellEnd"/>
      <w:r w:rsidRPr="00E072FC">
        <w:rPr>
          <w:rFonts w:ascii="Arial" w:hAnsi="Arial" w:cs="Arial"/>
        </w:rPr>
        <w:t xml:space="preserve"> (2004). </w:t>
      </w:r>
      <w:r w:rsidR="00E12FFA" w:rsidRPr="00E072FC">
        <w:rPr>
          <w:rFonts w:ascii="Arial" w:hAnsi="Arial" w:cs="Arial"/>
        </w:rPr>
        <w:t xml:space="preserve">Given a species A that links to species B, and the relative abundance of A is a% in a lake and the relative abundance of B is b% </w:t>
      </w:r>
      <w:r w:rsidR="00E12FFA" w:rsidRPr="00E072FC">
        <w:rPr>
          <w:rFonts w:ascii="Arial" w:hAnsi="Arial" w:cs="Arial"/>
        </w:rPr>
        <w:lastRenderedPageBreak/>
        <w:t xml:space="preserve">in the lake, we assume the link strength from A to B is weighted by a%, and the link strength from B to A is weighted by b%. Thus, for a single lake, we can have a direct network with weighted links by species relative abundance. </w:t>
      </w:r>
    </w:p>
    <w:p w14:paraId="4DFE1E8B" w14:textId="77777777" w:rsidR="0093682B" w:rsidRPr="00E072FC" w:rsidRDefault="0093682B" w:rsidP="00490EC2">
      <w:pPr>
        <w:rPr>
          <w:rFonts w:ascii="Arial" w:hAnsi="Arial" w:cs="Arial"/>
          <w:u w:color="FFFFFF"/>
        </w:rPr>
      </w:pPr>
    </w:p>
    <w:p w14:paraId="64F19624" w14:textId="61E08530" w:rsidR="00843F78" w:rsidRPr="00E072FC" w:rsidRDefault="00B66A87" w:rsidP="006E6F4B">
      <w:pPr>
        <w:pStyle w:val="Heading3"/>
        <w:rPr>
          <w:rFonts w:ascii="Arial" w:hAnsi="Arial" w:cs="Arial"/>
        </w:rPr>
      </w:pPr>
      <w:r w:rsidRPr="00E072FC">
        <w:rPr>
          <w:rFonts w:ascii="Arial" w:hAnsi="Arial" w:cs="Arial"/>
        </w:rPr>
        <w:t xml:space="preserve">Simulated null </w:t>
      </w:r>
      <w:r w:rsidR="00843F78" w:rsidRPr="00E072FC">
        <w:rPr>
          <w:rFonts w:ascii="Arial" w:hAnsi="Arial" w:cs="Arial"/>
        </w:rPr>
        <w:t>distribution</w:t>
      </w:r>
    </w:p>
    <w:p w14:paraId="67037C08" w14:textId="736297DC" w:rsidR="00BD52B5" w:rsidRPr="00E072FC" w:rsidRDefault="00FC52ED" w:rsidP="00490EC2">
      <w:pPr>
        <w:rPr>
          <w:rFonts w:ascii="Arial" w:hAnsi="Arial" w:cs="Arial"/>
          <w:lang w:val="en-GB"/>
        </w:rPr>
      </w:pPr>
      <w:r w:rsidRPr="00E072FC">
        <w:rPr>
          <w:rFonts w:ascii="Arial" w:hAnsi="Arial" w:cs="Arial"/>
          <w:lang w:val="en-GB"/>
        </w:rPr>
        <w:t xml:space="preserve">The distribution of </w:t>
      </w:r>
      <w:r w:rsidR="00984E75" w:rsidRPr="00E072FC">
        <w:rPr>
          <w:rFonts w:ascii="Arial" w:hAnsi="Arial" w:cs="Arial"/>
          <w:lang w:val="en-GB"/>
        </w:rPr>
        <w:t>associations</w:t>
      </w:r>
      <w:r w:rsidRPr="00E072FC">
        <w:rPr>
          <w:rFonts w:ascii="Arial" w:hAnsi="Arial" w:cs="Arial"/>
          <w:lang w:val="en-GB"/>
        </w:rPr>
        <w:t xml:space="preserve"> could feasibly be the product of random processes or naturally-occurring species distributions, instead of human impact and nutrient loading. </w:t>
      </w:r>
      <w:r w:rsidR="003A3601" w:rsidRPr="00E072FC">
        <w:rPr>
          <w:rFonts w:ascii="Arial" w:hAnsi="Arial" w:cs="Arial"/>
          <w:lang w:val="en-GB"/>
        </w:rPr>
        <w:t>Accordingly, w</w:t>
      </w:r>
      <w:r w:rsidR="00E162EA" w:rsidRPr="00E072FC">
        <w:rPr>
          <w:rFonts w:ascii="Arial" w:hAnsi="Arial" w:cs="Arial"/>
          <w:lang w:val="en-GB"/>
        </w:rPr>
        <w:t>e hypothesis</w:t>
      </w:r>
      <w:r w:rsidR="00541B4B" w:rsidRPr="00E072FC">
        <w:rPr>
          <w:rFonts w:ascii="Arial" w:hAnsi="Arial" w:cs="Arial"/>
          <w:lang w:val="en-GB"/>
        </w:rPr>
        <w:t>e</w:t>
      </w:r>
      <w:r w:rsidR="00E162EA" w:rsidRPr="00E072FC">
        <w:rPr>
          <w:rFonts w:ascii="Arial" w:hAnsi="Arial" w:cs="Arial"/>
          <w:lang w:val="en-GB"/>
        </w:rPr>
        <w:t xml:space="preserve"> that the distribution of species degree is determined </w:t>
      </w:r>
      <w:r w:rsidR="003A3601" w:rsidRPr="00E072FC">
        <w:rPr>
          <w:rFonts w:ascii="Arial" w:hAnsi="Arial" w:cs="Arial"/>
          <w:lang w:val="en-GB"/>
        </w:rPr>
        <w:t xml:space="preserve">only </w:t>
      </w:r>
      <w:r w:rsidR="00E162EA" w:rsidRPr="00E072FC">
        <w:rPr>
          <w:rFonts w:ascii="Arial" w:hAnsi="Arial" w:cs="Arial"/>
          <w:lang w:val="en-GB"/>
        </w:rPr>
        <w:t xml:space="preserve">by </w:t>
      </w:r>
      <w:r w:rsidR="003A3601" w:rsidRPr="00E072FC">
        <w:rPr>
          <w:rFonts w:ascii="Arial" w:hAnsi="Arial" w:cs="Arial"/>
          <w:lang w:val="en-GB"/>
        </w:rPr>
        <w:t xml:space="preserve">the sizes of </w:t>
      </w:r>
      <w:r w:rsidR="00835D19" w:rsidRPr="00E072FC">
        <w:rPr>
          <w:rFonts w:ascii="Arial" w:hAnsi="Arial" w:cs="Arial"/>
          <w:lang w:val="en-GB"/>
        </w:rPr>
        <w:t>species pools in the three regions</w:t>
      </w:r>
      <w:r w:rsidR="00952F59" w:rsidRPr="00E072FC">
        <w:rPr>
          <w:rFonts w:ascii="Arial" w:hAnsi="Arial" w:cs="Arial"/>
          <w:lang w:val="en-GB"/>
        </w:rPr>
        <w:t xml:space="preserve"> containing</w:t>
      </w:r>
      <w:r w:rsidR="00FB377C" w:rsidRPr="00E072FC">
        <w:rPr>
          <w:rFonts w:ascii="Arial" w:hAnsi="Arial" w:cs="Arial"/>
          <w:lang w:val="en-GB"/>
        </w:rPr>
        <w:t xml:space="preserve"> sampled lakes</w:t>
      </w:r>
      <w:r w:rsidR="00835D19" w:rsidRPr="00E072FC">
        <w:rPr>
          <w:rFonts w:ascii="Arial" w:hAnsi="Arial" w:cs="Arial"/>
          <w:lang w:val="en-GB"/>
        </w:rPr>
        <w:t xml:space="preserve">. </w:t>
      </w:r>
      <w:r w:rsidR="00B66A87" w:rsidRPr="00E072FC">
        <w:rPr>
          <w:rFonts w:ascii="Arial" w:hAnsi="Arial" w:cs="Arial"/>
          <w:lang w:val="en-GB"/>
        </w:rPr>
        <w:t xml:space="preserve">To test the spatial pattern of skewness </w:t>
      </w:r>
      <w:r w:rsidR="003A3601" w:rsidRPr="00E072FC">
        <w:rPr>
          <w:rFonts w:ascii="Arial" w:hAnsi="Arial" w:cs="Arial"/>
          <w:lang w:val="en-GB"/>
        </w:rPr>
        <w:t xml:space="preserve">in </w:t>
      </w:r>
      <w:r w:rsidR="00FB377C" w:rsidRPr="00E072FC">
        <w:rPr>
          <w:rFonts w:ascii="Arial" w:hAnsi="Arial" w:cs="Arial"/>
          <w:lang w:val="en-GB"/>
        </w:rPr>
        <w:t xml:space="preserve">the </w:t>
      </w:r>
      <w:r w:rsidR="00B66A87" w:rsidRPr="00E072FC">
        <w:rPr>
          <w:rFonts w:ascii="Arial" w:hAnsi="Arial" w:cs="Arial"/>
          <w:lang w:val="en-GB"/>
        </w:rPr>
        <w:t xml:space="preserve">diatom </w:t>
      </w:r>
      <w:r w:rsidR="00C65D5D" w:rsidRPr="00E072FC">
        <w:rPr>
          <w:rFonts w:ascii="Arial" w:hAnsi="Arial" w:cs="Arial"/>
          <w:lang w:val="en-GB"/>
        </w:rPr>
        <w:t xml:space="preserve">network </w:t>
      </w:r>
      <w:r w:rsidR="00B66A87" w:rsidRPr="00E072FC">
        <w:rPr>
          <w:rFonts w:ascii="Arial" w:hAnsi="Arial" w:cs="Arial"/>
          <w:lang w:val="en-GB"/>
        </w:rPr>
        <w:t xml:space="preserve">under </w:t>
      </w:r>
      <w:r w:rsidR="00435B89" w:rsidRPr="00E072FC">
        <w:rPr>
          <w:rFonts w:ascii="Arial" w:hAnsi="Arial" w:cs="Arial"/>
          <w:lang w:val="en-GB"/>
        </w:rPr>
        <w:t>th</w:t>
      </w:r>
      <w:r w:rsidR="00200946" w:rsidRPr="00E072FC">
        <w:rPr>
          <w:rFonts w:ascii="Arial" w:hAnsi="Arial" w:cs="Arial"/>
          <w:lang w:val="en-GB"/>
        </w:rPr>
        <w:t>is</w:t>
      </w:r>
      <w:r w:rsidR="00435B89" w:rsidRPr="00E072FC">
        <w:rPr>
          <w:rFonts w:ascii="Arial" w:hAnsi="Arial" w:cs="Arial"/>
          <w:lang w:val="en-GB"/>
        </w:rPr>
        <w:t xml:space="preserve"> </w:t>
      </w:r>
      <w:r w:rsidR="003A3601" w:rsidRPr="00E072FC">
        <w:rPr>
          <w:rFonts w:ascii="Arial" w:hAnsi="Arial" w:cs="Arial"/>
          <w:lang w:val="en-GB"/>
        </w:rPr>
        <w:t xml:space="preserve">null </w:t>
      </w:r>
      <w:r w:rsidR="00435B89" w:rsidRPr="00E072FC">
        <w:rPr>
          <w:rFonts w:ascii="Arial" w:hAnsi="Arial" w:cs="Arial"/>
          <w:lang w:val="en-GB"/>
        </w:rPr>
        <w:t>hypothesis</w:t>
      </w:r>
      <w:r w:rsidR="00B66A87" w:rsidRPr="00E072FC">
        <w:rPr>
          <w:rFonts w:ascii="Arial" w:hAnsi="Arial" w:cs="Arial"/>
          <w:lang w:val="en-GB"/>
        </w:rPr>
        <w:t xml:space="preserve">, we </w:t>
      </w:r>
      <w:r w:rsidR="003A3601" w:rsidRPr="00E072FC">
        <w:rPr>
          <w:rFonts w:ascii="Arial" w:hAnsi="Arial" w:cs="Arial"/>
          <w:lang w:val="en-GB"/>
        </w:rPr>
        <w:t xml:space="preserve">randomly </w:t>
      </w:r>
      <w:r w:rsidR="00B66A87" w:rsidRPr="00E072FC">
        <w:rPr>
          <w:rFonts w:ascii="Arial" w:hAnsi="Arial" w:cs="Arial"/>
          <w:lang w:val="en-GB"/>
        </w:rPr>
        <w:t xml:space="preserve">assigned species to the same 273 </w:t>
      </w:r>
      <w:r w:rsidR="001F36BE" w:rsidRPr="00E072FC">
        <w:rPr>
          <w:rFonts w:ascii="Arial" w:hAnsi="Arial" w:cs="Arial"/>
          <w:lang w:val="en-GB"/>
        </w:rPr>
        <w:t xml:space="preserve">sampled </w:t>
      </w:r>
      <w:r w:rsidR="00B66A87" w:rsidRPr="00E072FC">
        <w:rPr>
          <w:rFonts w:ascii="Arial" w:hAnsi="Arial" w:cs="Arial"/>
          <w:lang w:val="en-GB"/>
        </w:rPr>
        <w:t>lakes, each retaining its empirical richness.</w:t>
      </w:r>
      <w:r w:rsidR="00F53904" w:rsidRPr="00E072FC">
        <w:rPr>
          <w:rFonts w:ascii="Arial" w:hAnsi="Arial" w:cs="Arial"/>
          <w:lang w:val="en-GB"/>
        </w:rPr>
        <w:t xml:space="preserve"> Within each region, all of the lakes had incidence probability for a</w:t>
      </w:r>
      <w:r w:rsidR="00D0793F" w:rsidRPr="00E072FC">
        <w:rPr>
          <w:rFonts w:ascii="Arial" w:hAnsi="Arial" w:cs="Arial"/>
          <w:lang w:val="en-GB"/>
        </w:rPr>
        <w:t>ny</w:t>
      </w:r>
      <w:r w:rsidR="00F53904" w:rsidRPr="00E072FC">
        <w:rPr>
          <w:rFonts w:ascii="Arial" w:hAnsi="Arial" w:cs="Arial"/>
          <w:lang w:val="en-GB"/>
        </w:rPr>
        <w:t xml:space="preserve"> given species set by the size of its regional species pool</w:t>
      </w:r>
      <w:r w:rsidR="002464FA" w:rsidRPr="00E072FC">
        <w:rPr>
          <w:rFonts w:ascii="Arial" w:hAnsi="Arial" w:cs="Arial"/>
          <w:lang w:val="en-GB"/>
        </w:rPr>
        <w:t xml:space="preserve"> </w:t>
      </w:r>
      <w:r w:rsidR="001F36BE" w:rsidRPr="00E072FC">
        <w:rPr>
          <w:rFonts w:ascii="Arial" w:hAnsi="Arial" w:cs="Arial"/>
          <w:lang w:val="en-GB"/>
        </w:rPr>
        <w:t>as a fraction of the total pool of 452 species</w:t>
      </w:r>
      <w:r w:rsidR="00CF487C" w:rsidRPr="00E072FC">
        <w:rPr>
          <w:rFonts w:ascii="Arial" w:hAnsi="Arial" w:cs="Arial"/>
          <w:lang w:val="en-GB"/>
        </w:rPr>
        <w:t xml:space="preserve">. </w:t>
      </w:r>
      <w:r w:rsidR="009E6110" w:rsidRPr="00E072FC">
        <w:rPr>
          <w:rFonts w:ascii="Arial" w:hAnsi="Arial" w:cs="Arial"/>
          <w:lang w:val="en-GB"/>
        </w:rPr>
        <w:t>We repea</w:t>
      </w:r>
      <w:r w:rsidR="003653B4" w:rsidRPr="00E072FC">
        <w:rPr>
          <w:rFonts w:ascii="Arial" w:hAnsi="Arial" w:cs="Arial"/>
          <w:lang w:val="en-GB"/>
        </w:rPr>
        <w:t>t</w:t>
      </w:r>
      <w:r w:rsidR="0077540D" w:rsidRPr="00E072FC">
        <w:rPr>
          <w:rFonts w:ascii="Arial" w:hAnsi="Arial" w:cs="Arial"/>
          <w:lang w:val="en-GB"/>
        </w:rPr>
        <w:t>ed</w:t>
      </w:r>
      <w:r w:rsidR="003653B4" w:rsidRPr="00E072FC">
        <w:rPr>
          <w:rFonts w:ascii="Arial" w:hAnsi="Arial" w:cs="Arial"/>
          <w:lang w:val="en-GB"/>
        </w:rPr>
        <w:t xml:space="preserve"> the simulation 1000 times and compare</w:t>
      </w:r>
      <w:r w:rsidR="002464FA" w:rsidRPr="00E072FC">
        <w:rPr>
          <w:rFonts w:ascii="Arial" w:hAnsi="Arial" w:cs="Arial"/>
          <w:lang w:val="en-GB"/>
        </w:rPr>
        <w:t>d</w:t>
      </w:r>
      <w:r w:rsidR="003653B4" w:rsidRPr="00E072FC">
        <w:rPr>
          <w:rFonts w:ascii="Arial" w:hAnsi="Arial" w:cs="Arial"/>
          <w:lang w:val="en-GB"/>
        </w:rPr>
        <w:t xml:space="preserve"> the mean of the replications with </w:t>
      </w:r>
      <w:r w:rsidR="00A171E5" w:rsidRPr="00E072FC">
        <w:rPr>
          <w:rFonts w:ascii="Arial" w:hAnsi="Arial" w:cs="Arial"/>
          <w:lang w:val="en-GB"/>
        </w:rPr>
        <w:t xml:space="preserve">human </w:t>
      </w:r>
      <w:r w:rsidR="003653B4" w:rsidRPr="00E072FC">
        <w:rPr>
          <w:rFonts w:ascii="Arial" w:hAnsi="Arial" w:cs="Arial"/>
          <w:lang w:val="en-GB"/>
        </w:rPr>
        <w:t xml:space="preserve">population density </w:t>
      </w:r>
      <w:r w:rsidR="00A171E5" w:rsidRPr="00E072FC">
        <w:rPr>
          <w:rFonts w:ascii="Arial" w:hAnsi="Arial" w:cs="Arial"/>
          <w:lang w:val="en-GB"/>
        </w:rPr>
        <w:t>around</w:t>
      </w:r>
      <w:r w:rsidR="002464FA" w:rsidRPr="00E072FC">
        <w:rPr>
          <w:rFonts w:ascii="Arial" w:hAnsi="Arial" w:cs="Arial"/>
          <w:lang w:val="en-GB"/>
        </w:rPr>
        <w:t xml:space="preserve"> </w:t>
      </w:r>
      <w:r w:rsidR="003653B4" w:rsidRPr="00E072FC">
        <w:rPr>
          <w:rFonts w:ascii="Arial" w:hAnsi="Arial" w:cs="Arial"/>
          <w:lang w:val="en-GB"/>
        </w:rPr>
        <w:t xml:space="preserve">each lake. </w:t>
      </w:r>
    </w:p>
    <w:p w14:paraId="561096AF" w14:textId="5750B5CC" w:rsidR="00076DFD" w:rsidRPr="00E072FC" w:rsidRDefault="00076DFD" w:rsidP="00490EC2">
      <w:pPr>
        <w:rPr>
          <w:rFonts w:ascii="Arial" w:hAnsi="Arial" w:cs="Arial"/>
          <w:lang w:val="en-GB"/>
        </w:rPr>
      </w:pPr>
    </w:p>
    <w:p w14:paraId="5A4F3A12" w14:textId="61AB8130" w:rsidR="00F1394E" w:rsidRPr="00E072FC" w:rsidRDefault="00160152" w:rsidP="002D5B72">
      <w:pPr>
        <w:rPr>
          <w:rFonts w:ascii="Arial" w:hAnsi="Arial" w:cs="Arial"/>
          <w:b/>
          <w:sz w:val="28"/>
          <w:szCs w:val="28"/>
        </w:rPr>
      </w:pPr>
      <w:r w:rsidRPr="00E072FC">
        <w:rPr>
          <w:rFonts w:ascii="Arial" w:hAnsi="Arial" w:cs="Arial"/>
          <w:b/>
          <w:sz w:val="28"/>
          <w:szCs w:val="28"/>
        </w:rPr>
        <w:t>RESULTS</w:t>
      </w:r>
    </w:p>
    <w:p w14:paraId="78D9BD93" w14:textId="2FF390B0" w:rsidR="00FB3A5C" w:rsidRPr="00E072FC" w:rsidRDefault="00A86BD1" w:rsidP="002D5B72">
      <w:pPr>
        <w:rPr>
          <w:rFonts w:ascii="Arial" w:hAnsi="Arial" w:cs="Arial"/>
          <w:b/>
          <w:szCs w:val="24"/>
          <w:lang w:val="en-GB"/>
        </w:rPr>
      </w:pPr>
      <w:r w:rsidRPr="00E072FC">
        <w:rPr>
          <w:rFonts w:ascii="Arial" w:hAnsi="Arial" w:cs="Arial"/>
          <w:b/>
          <w:szCs w:val="24"/>
          <w:lang w:val="en-GB"/>
        </w:rPr>
        <w:t xml:space="preserve">Trends in </w:t>
      </w:r>
      <w:r w:rsidR="001167F5" w:rsidRPr="00E072FC">
        <w:rPr>
          <w:rFonts w:ascii="Arial" w:hAnsi="Arial" w:cs="Arial"/>
          <w:b/>
          <w:szCs w:val="24"/>
          <w:lang w:val="en-GB"/>
        </w:rPr>
        <w:t>n</w:t>
      </w:r>
      <w:r w:rsidR="00E86C29" w:rsidRPr="00E072FC">
        <w:rPr>
          <w:rFonts w:ascii="Arial" w:hAnsi="Arial" w:cs="Arial"/>
          <w:b/>
          <w:szCs w:val="24"/>
          <w:lang w:val="en-GB"/>
        </w:rPr>
        <w:t>etwork parameter</w:t>
      </w:r>
      <w:r w:rsidRPr="00E072FC">
        <w:rPr>
          <w:rFonts w:ascii="Arial" w:hAnsi="Arial" w:cs="Arial"/>
          <w:b/>
          <w:szCs w:val="24"/>
          <w:lang w:val="en-GB"/>
        </w:rPr>
        <w:t>s</w:t>
      </w:r>
      <w:r w:rsidR="00E86C29" w:rsidRPr="00E072FC">
        <w:rPr>
          <w:rFonts w:ascii="Arial" w:hAnsi="Arial" w:cs="Arial"/>
          <w:b/>
          <w:szCs w:val="24"/>
          <w:lang w:val="en-GB"/>
        </w:rPr>
        <w:t xml:space="preserve"> </w:t>
      </w:r>
      <w:r w:rsidR="001167F5" w:rsidRPr="00E072FC">
        <w:rPr>
          <w:rFonts w:ascii="Arial" w:hAnsi="Arial" w:cs="Arial"/>
          <w:b/>
          <w:szCs w:val="24"/>
          <w:lang w:val="en-GB"/>
        </w:rPr>
        <w:t>with human impacts</w:t>
      </w:r>
    </w:p>
    <w:p w14:paraId="73F95660" w14:textId="1BC2C4AC" w:rsidR="00A01E51" w:rsidRPr="00E072FC" w:rsidRDefault="00B0610F" w:rsidP="00490EC2">
      <w:pPr>
        <w:rPr>
          <w:rFonts w:ascii="Arial" w:hAnsi="Arial" w:cs="Arial"/>
          <w:lang w:val="en-GB"/>
        </w:rPr>
      </w:pPr>
      <w:r w:rsidRPr="00E072FC">
        <w:rPr>
          <w:rFonts w:ascii="Arial" w:hAnsi="Arial" w:cs="Arial"/>
          <w:lang w:val="en-GB"/>
        </w:rPr>
        <w:t>Skewness</w:t>
      </w:r>
      <w:r w:rsidR="00B81EE7" w:rsidRPr="00E072FC">
        <w:rPr>
          <w:rFonts w:ascii="Arial" w:hAnsi="Arial" w:cs="Arial"/>
          <w:lang w:val="en-GB"/>
        </w:rPr>
        <w:t xml:space="preserve"> values</w:t>
      </w:r>
      <w:r w:rsidR="00903972" w:rsidRPr="00E072FC">
        <w:rPr>
          <w:rFonts w:ascii="Arial" w:hAnsi="Arial" w:cs="Arial"/>
          <w:lang w:val="en-GB"/>
        </w:rPr>
        <w:t xml:space="preserve"> of </w:t>
      </w:r>
      <w:r w:rsidR="00EE7F40">
        <w:rPr>
          <w:rFonts w:ascii="Arial" w:hAnsi="Arial" w:cs="Arial"/>
          <w:lang w:val="en-GB"/>
        </w:rPr>
        <w:t xml:space="preserve">species </w:t>
      </w:r>
      <w:r w:rsidR="00984E75" w:rsidRPr="00E072FC">
        <w:rPr>
          <w:rFonts w:ascii="Arial" w:hAnsi="Arial" w:cs="Arial"/>
          <w:lang w:val="en-GB"/>
        </w:rPr>
        <w:t>asso</w:t>
      </w:r>
      <w:r w:rsidR="00D32748" w:rsidRPr="00E072FC">
        <w:rPr>
          <w:rFonts w:ascii="Arial" w:hAnsi="Arial" w:cs="Arial"/>
          <w:lang w:val="en-GB"/>
        </w:rPr>
        <w:t>ci</w:t>
      </w:r>
      <w:r w:rsidR="00984E75" w:rsidRPr="00E072FC">
        <w:rPr>
          <w:rFonts w:ascii="Arial" w:hAnsi="Arial" w:cs="Arial"/>
          <w:lang w:val="en-GB"/>
        </w:rPr>
        <w:t>ations</w:t>
      </w:r>
      <w:r w:rsidR="00B81EE7" w:rsidRPr="00E072FC">
        <w:rPr>
          <w:rFonts w:ascii="Arial" w:hAnsi="Arial" w:cs="Arial"/>
          <w:lang w:val="en-GB"/>
        </w:rPr>
        <w:t xml:space="preserve"> for all lakes range from +1.</w:t>
      </w:r>
      <w:r w:rsidR="006E11EB" w:rsidRPr="00E072FC">
        <w:rPr>
          <w:rFonts w:ascii="Arial" w:hAnsi="Arial" w:cs="Arial"/>
          <w:lang w:val="en-GB"/>
        </w:rPr>
        <w:t>8</w:t>
      </w:r>
      <w:r w:rsidR="007216C5" w:rsidRPr="00E072FC">
        <w:rPr>
          <w:rFonts w:ascii="Arial" w:hAnsi="Arial" w:cs="Arial"/>
          <w:lang w:val="en-GB"/>
        </w:rPr>
        <w:t xml:space="preserve"> </w:t>
      </w:r>
      <w:r w:rsidR="006E11EB" w:rsidRPr="00E072FC">
        <w:rPr>
          <w:rFonts w:ascii="Arial" w:hAnsi="Arial" w:cs="Arial"/>
          <w:lang w:val="en-GB"/>
        </w:rPr>
        <w:t>t</w:t>
      </w:r>
      <w:r w:rsidR="00B81EE7" w:rsidRPr="00E072FC">
        <w:rPr>
          <w:rFonts w:ascii="Arial" w:hAnsi="Arial" w:cs="Arial"/>
          <w:lang w:val="en-GB"/>
        </w:rPr>
        <w:t>o -3.0</w:t>
      </w:r>
      <w:r w:rsidR="0083718F" w:rsidRPr="00E072FC">
        <w:rPr>
          <w:rFonts w:ascii="Arial" w:hAnsi="Arial" w:cs="Arial"/>
          <w:lang w:val="en-GB"/>
        </w:rPr>
        <w:t xml:space="preserve"> </w:t>
      </w:r>
      <w:r w:rsidR="00C22458" w:rsidRPr="00E072FC">
        <w:rPr>
          <w:rFonts w:ascii="Arial" w:hAnsi="Arial" w:cs="Arial"/>
          <w:lang w:val="en-GB"/>
        </w:rPr>
        <w:t xml:space="preserve">(Table </w:t>
      </w:r>
      <w:r w:rsidR="00A8352E" w:rsidRPr="00E072FC">
        <w:rPr>
          <w:rFonts w:ascii="Arial" w:hAnsi="Arial" w:cs="Arial"/>
          <w:lang w:val="en-GB"/>
        </w:rPr>
        <w:t>S1</w:t>
      </w:r>
      <w:r w:rsidR="00C22458" w:rsidRPr="00E072FC">
        <w:rPr>
          <w:rFonts w:ascii="Arial" w:hAnsi="Arial" w:cs="Arial"/>
          <w:lang w:val="en-GB"/>
        </w:rPr>
        <w:t>)</w:t>
      </w:r>
      <w:r w:rsidR="002F0F3F" w:rsidRPr="00E072FC">
        <w:rPr>
          <w:rFonts w:ascii="Arial" w:hAnsi="Arial" w:cs="Arial"/>
          <w:lang w:val="en-GB"/>
        </w:rPr>
        <w:t>,</w:t>
      </w:r>
      <w:r w:rsidR="00C22458" w:rsidRPr="00E072FC">
        <w:rPr>
          <w:rFonts w:ascii="Arial" w:hAnsi="Arial" w:cs="Arial"/>
          <w:lang w:val="en-GB"/>
        </w:rPr>
        <w:t xml:space="preserve"> with</w:t>
      </w:r>
      <w:r w:rsidR="007216C5" w:rsidRPr="00E072FC">
        <w:rPr>
          <w:rFonts w:ascii="Arial" w:hAnsi="Arial" w:cs="Arial"/>
          <w:lang w:val="en-GB"/>
        </w:rPr>
        <w:t xml:space="preserve"> </w:t>
      </w:r>
      <w:r w:rsidR="00C22458" w:rsidRPr="00E072FC">
        <w:rPr>
          <w:rFonts w:ascii="Arial" w:hAnsi="Arial" w:cs="Arial"/>
          <w:lang w:val="en-GB"/>
        </w:rPr>
        <w:t>53</w:t>
      </w:r>
      <w:r w:rsidR="00B81EE7" w:rsidRPr="00E072FC">
        <w:rPr>
          <w:rFonts w:ascii="Arial" w:hAnsi="Arial" w:cs="Arial"/>
          <w:lang w:val="en-GB"/>
        </w:rPr>
        <w:t>% of all lakes hav</w:t>
      </w:r>
      <w:r w:rsidR="00C22458" w:rsidRPr="00E072FC">
        <w:rPr>
          <w:rFonts w:ascii="Arial" w:hAnsi="Arial" w:cs="Arial"/>
          <w:lang w:val="en-GB"/>
        </w:rPr>
        <w:t>ing</w:t>
      </w:r>
      <w:r w:rsidR="007216C5" w:rsidRPr="00E072FC">
        <w:rPr>
          <w:rFonts w:ascii="Arial" w:hAnsi="Arial" w:cs="Arial"/>
          <w:lang w:val="en-GB"/>
        </w:rPr>
        <w:t xml:space="preserve"> </w:t>
      </w:r>
      <w:r w:rsidR="00C22458" w:rsidRPr="00E072FC">
        <w:rPr>
          <w:rFonts w:ascii="Arial" w:hAnsi="Arial" w:cs="Arial"/>
          <w:lang w:val="en-GB"/>
        </w:rPr>
        <w:t>positive</w:t>
      </w:r>
      <w:r w:rsidR="007216C5" w:rsidRPr="00E072FC">
        <w:rPr>
          <w:rFonts w:ascii="Arial" w:hAnsi="Arial" w:cs="Arial"/>
          <w:lang w:val="en-GB"/>
        </w:rPr>
        <w:t xml:space="preserve"> </w:t>
      </w:r>
      <w:r w:rsidR="009E609B" w:rsidRPr="00E072FC">
        <w:rPr>
          <w:rFonts w:ascii="Arial" w:hAnsi="Arial" w:cs="Arial"/>
          <w:i/>
          <w:lang w:val="en-GB"/>
        </w:rPr>
        <w:t>S</w:t>
      </w:r>
      <w:r w:rsidR="008B1E95" w:rsidRPr="00E072FC">
        <w:rPr>
          <w:rFonts w:ascii="Arial" w:hAnsi="Arial" w:cs="Arial"/>
          <w:lang w:val="en-GB"/>
        </w:rPr>
        <w:t xml:space="preserve"> </w:t>
      </w:r>
      <w:r w:rsidR="00B81EE7" w:rsidRPr="00E072FC">
        <w:rPr>
          <w:rFonts w:ascii="Arial" w:hAnsi="Arial" w:cs="Arial"/>
          <w:lang w:val="en-GB"/>
        </w:rPr>
        <w:t>and 1</w:t>
      </w:r>
      <w:r w:rsidR="00680927" w:rsidRPr="00E072FC">
        <w:rPr>
          <w:rFonts w:ascii="Arial" w:hAnsi="Arial" w:cs="Arial"/>
          <w:lang w:val="en-GB"/>
        </w:rPr>
        <w:t>7</w:t>
      </w:r>
      <w:r w:rsidR="00B81EE7" w:rsidRPr="00E072FC">
        <w:rPr>
          <w:rFonts w:ascii="Arial" w:hAnsi="Arial" w:cs="Arial"/>
          <w:lang w:val="en-GB"/>
        </w:rPr>
        <w:t>% hav</w:t>
      </w:r>
      <w:r w:rsidR="00C22458" w:rsidRPr="00E072FC">
        <w:rPr>
          <w:rFonts w:ascii="Arial" w:hAnsi="Arial" w:cs="Arial"/>
          <w:lang w:val="en-GB"/>
        </w:rPr>
        <w:t>ing</w:t>
      </w:r>
      <w:r w:rsidR="007216C5" w:rsidRPr="00E072FC">
        <w:rPr>
          <w:rFonts w:ascii="Arial" w:hAnsi="Arial" w:cs="Arial"/>
          <w:lang w:val="en-GB"/>
        </w:rPr>
        <w:t xml:space="preserve"> </w:t>
      </w:r>
      <w:r w:rsidR="009E609B" w:rsidRPr="00E072FC">
        <w:rPr>
          <w:rFonts w:ascii="Arial" w:hAnsi="Arial" w:cs="Arial"/>
          <w:i/>
          <w:lang w:val="en-GB"/>
        </w:rPr>
        <w:t>S</w:t>
      </w:r>
      <w:r w:rsidR="008B1E95" w:rsidRPr="00E072FC">
        <w:rPr>
          <w:rFonts w:ascii="Arial" w:hAnsi="Arial" w:cs="Arial"/>
          <w:lang w:val="en-GB"/>
        </w:rPr>
        <w:t xml:space="preserve"> </w:t>
      </w:r>
      <w:r w:rsidR="00B81EE7" w:rsidRPr="00E072FC">
        <w:rPr>
          <w:rFonts w:ascii="Arial" w:hAnsi="Arial" w:cs="Arial"/>
          <w:lang w:val="en-GB"/>
        </w:rPr>
        <w:t xml:space="preserve">values </w:t>
      </w:r>
      <w:r w:rsidR="00BB3ABA" w:rsidRPr="00E072FC">
        <w:rPr>
          <w:rFonts w:ascii="Arial" w:hAnsi="Arial" w:cs="Arial"/>
          <w:lang w:val="en-GB"/>
        </w:rPr>
        <w:t>≥ +0.5.</w:t>
      </w:r>
      <w:r w:rsidR="007216C5" w:rsidRPr="00E072FC">
        <w:rPr>
          <w:rFonts w:ascii="Arial" w:hAnsi="Arial" w:cs="Arial"/>
          <w:lang w:val="en-GB"/>
        </w:rPr>
        <w:t xml:space="preserve"> </w:t>
      </w:r>
      <w:r w:rsidR="000E42B3" w:rsidRPr="00E072FC">
        <w:rPr>
          <w:rFonts w:ascii="Arial" w:hAnsi="Arial" w:cs="Arial"/>
          <w:lang w:val="en-GB"/>
        </w:rPr>
        <w:t>Broadly</w:t>
      </w:r>
      <w:r w:rsidR="004F241E" w:rsidRPr="00E072FC">
        <w:rPr>
          <w:rFonts w:ascii="Arial" w:hAnsi="Arial" w:cs="Arial"/>
          <w:lang w:val="en-GB"/>
        </w:rPr>
        <w:t xml:space="preserve">, </w:t>
      </w:r>
      <w:r w:rsidR="009E609B" w:rsidRPr="00E072FC">
        <w:rPr>
          <w:rFonts w:ascii="Arial" w:hAnsi="Arial" w:cs="Arial"/>
          <w:i/>
          <w:lang w:val="en-GB"/>
        </w:rPr>
        <w:t>S</w:t>
      </w:r>
      <w:r w:rsidR="008B1E95" w:rsidRPr="00E072FC">
        <w:rPr>
          <w:rFonts w:ascii="Arial" w:hAnsi="Arial" w:cs="Arial"/>
          <w:lang w:val="en-GB"/>
        </w:rPr>
        <w:t xml:space="preserve"> </w:t>
      </w:r>
      <w:r w:rsidR="004F241E" w:rsidRPr="00E072FC">
        <w:rPr>
          <w:rFonts w:ascii="Arial" w:hAnsi="Arial" w:cs="Arial"/>
          <w:lang w:val="en-GB"/>
        </w:rPr>
        <w:t>shift</w:t>
      </w:r>
      <w:r w:rsidR="001043BE" w:rsidRPr="00E072FC">
        <w:rPr>
          <w:rFonts w:ascii="Arial" w:hAnsi="Arial" w:cs="Arial"/>
          <w:lang w:val="en-GB"/>
        </w:rPr>
        <w:t>s</w:t>
      </w:r>
      <w:r w:rsidR="004F241E" w:rsidRPr="00E072FC">
        <w:rPr>
          <w:rFonts w:ascii="Arial" w:hAnsi="Arial" w:cs="Arial"/>
          <w:lang w:val="en-GB"/>
        </w:rPr>
        <w:t xml:space="preserve"> from positive in </w:t>
      </w:r>
      <w:r w:rsidR="001043BE" w:rsidRPr="00E072FC">
        <w:rPr>
          <w:rFonts w:ascii="Arial" w:hAnsi="Arial" w:cs="Arial"/>
          <w:lang w:val="en-GB"/>
        </w:rPr>
        <w:t>the w</w:t>
      </w:r>
      <w:r w:rsidR="004F241E" w:rsidRPr="00E072FC">
        <w:rPr>
          <w:rFonts w:ascii="Arial" w:hAnsi="Arial" w:cs="Arial"/>
          <w:lang w:val="en-GB"/>
        </w:rPr>
        <w:t xml:space="preserve">est to negative in </w:t>
      </w:r>
      <w:r w:rsidR="001043BE" w:rsidRPr="00E072FC">
        <w:rPr>
          <w:rFonts w:ascii="Arial" w:hAnsi="Arial" w:cs="Arial"/>
          <w:lang w:val="en-GB"/>
        </w:rPr>
        <w:t>the e</w:t>
      </w:r>
      <w:r w:rsidR="004F241E" w:rsidRPr="00E072FC">
        <w:rPr>
          <w:rFonts w:ascii="Arial" w:hAnsi="Arial" w:cs="Arial"/>
          <w:lang w:val="en-GB"/>
        </w:rPr>
        <w:t>ast</w:t>
      </w:r>
      <w:r w:rsidR="00F073A7" w:rsidRPr="00E072FC">
        <w:rPr>
          <w:rFonts w:ascii="Arial" w:hAnsi="Arial" w:cs="Arial"/>
          <w:lang w:val="en-GB"/>
        </w:rPr>
        <w:t xml:space="preserve"> (</w:t>
      </w:r>
      <w:r w:rsidR="00B87373" w:rsidRPr="00E072FC">
        <w:rPr>
          <w:rFonts w:ascii="Arial" w:hAnsi="Arial" w:cs="Arial"/>
          <w:lang w:val="en-GB"/>
        </w:rPr>
        <w:t>Fig.</w:t>
      </w:r>
      <w:r w:rsidR="008006CF" w:rsidRPr="00E072FC">
        <w:rPr>
          <w:rFonts w:ascii="Arial" w:hAnsi="Arial" w:cs="Arial"/>
          <w:lang w:val="en-GB"/>
        </w:rPr>
        <w:t xml:space="preserve"> 2</w:t>
      </w:r>
      <w:r w:rsidR="00F27981" w:rsidRPr="00E072FC">
        <w:rPr>
          <w:rFonts w:ascii="Arial" w:hAnsi="Arial" w:cs="Arial"/>
          <w:lang w:val="en-GB"/>
        </w:rPr>
        <w:t>a</w:t>
      </w:r>
      <w:r w:rsidR="00F073A7" w:rsidRPr="00E072FC">
        <w:rPr>
          <w:rFonts w:ascii="Arial" w:hAnsi="Arial" w:cs="Arial"/>
          <w:lang w:val="en-GB"/>
        </w:rPr>
        <w:t>)</w:t>
      </w:r>
      <w:r w:rsidR="00D4397E" w:rsidRPr="00E072FC">
        <w:rPr>
          <w:rFonts w:ascii="Arial" w:hAnsi="Arial" w:cs="Arial"/>
          <w:lang w:val="en-GB"/>
        </w:rPr>
        <w:t>. W</w:t>
      </w:r>
      <w:r w:rsidR="004F241E" w:rsidRPr="00E072FC">
        <w:rPr>
          <w:rFonts w:ascii="Arial" w:hAnsi="Arial" w:cs="Arial"/>
          <w:lang w:val="en-GB"/>
        </w:rPr>
        <w:t xml:space="preserve">e found </w:t>
      </w:r>
      <w:r w:rsidR="00A714F4" w:rsidRPr="00E072FC">
        <w:rPr>
          <w:rFonts w:ascii="Arial" w:hAnsi="Arial" w:cs="Arial"/>
          <w:lang w:val="en-GB"/>
        </w:rPr>
        <w:t xml:space="preserve">no correlation of </w:t>
      </w:r>
      <w:r w:rsidR="009E609B" w:rsidRPr="00E072FC">
        <w:rPr>
          <w:rFonts w:ascii="Arial" w:hAnsi="Arial" w:cs="Arial"/>
          <w:i/>
          <w:lang w:val="en-GB"/>
        </w:rPr>
        <w:t>S</w:t>
      </w:r>
      <w:r w:rsidR="008B1E95" w:rsidRPr="00E072FC">
        <w:rPr>
          <w:rFonts w:ascii="Arial" w:hAnsi="Arial" w:cs="Arial"/>
          <w:lang w:val="en-GB"/>
        </w:rPr>
        <w:t xml:space="preserve"> </w:t>
      </w:r>
      <w:r w:rsidR="004F241E" w:rsidRPr="00E072FC">
        <w:rPr>
          <w:rFonts w:ascii="Arial" w:hAnsi="Arial" w:cs="Arial"/>
          <w:lang w:val="en-GB"/>
        </w:rPr>
        <w:t xml:space="preserve">with gradients </w:t>
      </w:r>
      <w:r w:rsidR="00A714F4" w:rsidRPr="00E072FC">
        <w:rPr>
          <w:rFonts w:ascii="Arial" w:hAnsi="Arial" w:cs="Arial"/>
          <w:lang w:val="en-GB"/>
        </w:rPr>
        <w:t>in</w:t>
      </w:r>
      <w:r w:rsidR="004F241E" w:rsidRPr="00E072FC">
        <w:rPr>
          <w:rFonts w:ascii="Arial" w:hAnsi="Arial" w:cs="Arial"/>
          <w:lang w:val="en-GB"/>
        </w:rPr>
        <w:t xml:space="preserve"> </w:t>
      </w:r>
      <w:r w:rsidR="00654F8D" w:rsidRPr="00E072FC">
        <w:rPr>
          <w:rFonts w:ascii="Arial" w:hAnsi="Arial" w:cs="Arial"/>
          <w:lang w:val="en-GB"/>
        </w:rPr>
        <w:t>altitude</w:t>
      </w:r>
      <w:r w:rsidR="004F241E" w:rsidRPr="00E072FC">
        <w:rPr>
          <w:rFonts w:ascii="Arial" w:hAnsi="Arial" w:cs="Arial"/>
          <w:lang w:val="en-GB"/>
        </w:rPr>
        <w:t xml:space="preserve"> </w:t>
      </w:r>
      <w:r w:rsidR="00A714F4" w:rsidRPr="00E072FC">
        <w:rPr>
          <w:rFonts w:ascii="Arial" w:hAnsi="Arial" w:cs="Arial"/>
          <w:lang w:val="en-GB"/>
        </w:rPr>
        <w:t xml:space="preserve">or </w:t>
      </w:r>
      <w:r w:rsidR="004F241E" w:rsidRPr="00E072FC">
        <w:rPr>
          <w:rFonts w:ascii="Arial" w:hAnsi="Arial" w:cs="Arial"/>
          <w:lang w:val="en-GB"/>
        </w:rPr>
        <w:t>temperature (</w:t>
      </w:r>
      <w:r w:rsidR="00272A30" w:rsidRPr="00E072FC">
        <w:rPr>
          <w:rFonts w:ascii="Arial" w:hAnsi="Arial" w:cs="Arial"/>
          <w:lang w:val="en-GB"/>
        </w:rPr>
        <w:t xml:space="preserve">Fig. </w:t>
      </w:r>
      <w:r w:rsidR="00AE5AF5" w:rsidRPr="00E072FC">
        <w:rPr>
          <w:rFonts w:ascii="Arial" w:hAnsi="Arial" w:cs="Arial"/>
          <w:lang w:val="en-GB"/>
        </w:rPr>
        <w:t>S3</w:t>
      </w:r>
      <w:r w:rsidR="004F241E" w:rsidRPr="00E072FC">
        <w:rPr>
          <w:rFonts w:ascii="Arial" w:hAnsi="Arial" w:cs="Arial"/>
          <w:lang w:val="en-GB"/>
        </w:rPr>
        <w:t xml:space="preserve">). </w:t>
      </w:r>
      <w:r w:rsidR="009F08C8" w:rsidRPr="00E072FC">
        <w:rPr>
          <w:rFonts w:ascii="Arial" w:hAnsi="Arial" w:cs="Arial"/>
          <w:lang w:val="en-GB"/>
        </w:rPr>
        <w:t xml:space="preserve">Instead, </w:t>
      </w:r>
      <w:r w:rsidR="009E609B" w:rsidRPr="00E072FC">
        <w:rPr>
          <w:rFonts w:ascii="Arial" w:hAnsi="Arial" w:cs="Arial"/>
          <w:i/>
          <w:lang w:val="en-GB"/>
        </w:rPr>
        <w:t>S</w:t>
      </w:r>
      <w:r w:rsidR="008B1E95" w:rsidRPr="00E072FC">
        <w:rPr>
          <w:rFonts w:ascii="Arial" w:hAnsi="Arial" w:cs="Arial"/>
          <w:lang w:val="en-GB"/>
        </w:rPr>
        <w:t xml:space="preserve"> </w:t>
      </w:r>
      <w:r w:rsidR="00A714F4" w:rsidRPr="00E072FC">
        <w:rPr>
          <w:rFonts w:ascii="Arial" w:hAnsi="Arial" w:cs="Arial"/>
          <w:lang w:val="en-GB"/>
        </w:rPr>
        <w:t xml:space="preserve">links </w:t>
      </w:r>
      <w:r w:rsidR="001043BE" w:rsidRPr="00E072FC">
        <w:rPr>
          <w:rFonts w:ascii="Arial" w:hAnsi="Arial" w:cs="Arial"/>
          <w:lang w:val="en-GB"/>
        </w:rPr>
        <w:t>stro</w:t>
      </w:r>
      <w:r w:rsidR="000D09F2" w:rsidRPr="00E072FC">
        <w:rPr>
          <w:rFonts w:ascii="Arial" w:hAnsi="Arial" w:cs="Arial"/>
          <w:lang w:val="en-GB"/>
        </w:rPr>
        <w:t>n</w:t>
      </w:r>
      <w:r w:rsidR="001043BE" w:rsidRPr="00E072FC">
        <w:rPr>
          <w:rFonts w:ascii="Arial" w:hAnsi="Arial" w:cs="Arial"/>
          <w:lang w:val="en-GB"/>
        </w:rPr>
        <w:t>gly to population density</w:t>
      </w:r>
      <w:r w:rsidR="007C7532" w:rsidRPr="00E072FC">
        <w:rPr>
          <w:rFonts w:ascii="Arial" w:hAnsi="Arial" w:cs="Arial"/>
          <w:lang w:val="en-GB"/>
        </w:rPr>
        <w:t xml:space="preserve"> (</w:t>
      </w:r>
      <w:r w:rsidR="00B87373" w:rsidRPr="00E072FC">
        <w:rPr>
          <w:rFonts w:ascii="Arial" w:hAnsi="Arial" w:cs="Arial"/>
          <w:lang w:val="en-GB"/>
        </w:rPr>
        <w:t>Fig.</w:t>
      </w:r>
      <w:r w:rsidR="007C7532" w:rsidRPr="00E072FC">
        <w:rPr>
          <w:rFonts w:ascii="Arial" w:hAnsi="Arial" w:cs="Arial"/>
          <w:lang w:val="en-GB"/>
        </w:rPr>
        <w:t xml:space="preserve"> </w:t>
      </w:r>
      <w:r w:rsidR="001E3F83" w:rsidRPr="00E072FC">
        <w:rPr>
          <w:rFonts w:ascii="Arial" w:hAnsi="Arial" w:cs="Arial"/>
          <w:lang w:val="en-GB"/>
        </w:rPr>
        <w:t>2b</w:t>
      </w:r>
      <w:r w:rsidR="007C7532" w:rsidRPr="00E072FC">
        <w:rPr>
          <w:rFonts w:ascii="Arial" w:hAnsi="Arial" w:cs="Arial"/>
          <w:lang w:val="en-GB"/>
        </w:rPr>
        <w:t>)</w:t>
      </w:r>
      <w:r w:rsidR="001043BE" w:rsidRPr="00E072FC">
        <w:rPr>
          <w:rFonts w:ascii="Arial" w:hAnsi="Arial" w:cs="Arial"/>
          <w:lang w:val="en-GB"/>
        </w:rPr>
        <w:t>:</w:t>
      </w:r>
      <w:r w:rsidR="007C7532" w:rsidRPr="00E072FC">
        <w:rPr>
          <w:rFonts w:ascii="Arial" w:hAnsi="Arial" w:cs="Arial"/>
          <w:lang w:val="en-GB"/>
        </w:rPr>
        <w:t xml:space="preserve"> </w:t>
      </w:r>
      <w:r w:rsidR="00A714F4" w:rsidRPr="00E072FC">
        <w:rPr>
          <w:rFonts w:ascii="Arial" w:hAnsi="Arial" w:cs="Arial"/>
          <w:lang w:val="en-GB"/>
        </w:rPr>
        <w:t xml:space="preserve">being </w:t>
      </w:r>
      <w:r w:rsidR="001043BE" w:rsidRPr="00E072FC">
        <w:rPr>
          <w:rFonts w:ascii="Arial" w:hAnsi="Arial" w:cs="Arial"/>
          <w:lang w:val="en-GB"/>
        </w:rPr>
        <w:lastRenderedPageBreak/>
        <w:t>g</w:t>
      </w:r>
      <w:r w:rsidR="009F08C8" w:rsidRPr="00E072FC">
        <w:rPr>
          <w:rFonts w:ascii="Arial" w:hAnsi="Arial" w:cs="Arial"/>
          <w:lang w:val="en-GB"/>
        </w:rPr>
        <w:t xml:space="preserve">enerally </w:t>
      </w:r>
      <w:r w:rsidR="00797630" w:rsidRPr="00E072FC">
        <w:rPr>
          <w:rFonts w:ascii="Arial" w:hAnsi="Arial" w:cs="Arial"/>
          <w:lang w:val="en-GB"/>
        </w:rPr>
        <w:t xml:space="preserve">positive in sparsely populated regions of the Tibetan plateau and Yunnan-Sichuan Province, and </w:t>
      </w:r>
      <w:r w:rsidR="009F08C8" w:rsidRPr="00E072FC">
        <w:rPr>
          <w:rFonts w:ascii="Arial" w:hAnsi="Arial" w:cs="Arial"/>
          <w:lang w:val="en-GB"/>
        </w:rPr>
        <w:t>negative in densely populated regions, especially in the Lower Yangtze basin</w:t>
      </w:r>
      <w:r w:rsidR="00F02300" w:rsidRPr="00E072FC">
        <w:rPr>
          <w:rFonts w:ascii="Arial" w:hAnsi="Arial" w:cs="Arial"/>
          <w:lang w:val="en-GB"/>
        </w:rPr>
        <w:t xml:space="preserve">. </w:t>
      </w:r>
      <w:r w:rsidR="00D53EDC" w:rsidRPr="00E072FC">
        <w:rPr>
          <w:rFonts w:ascii="Arial" w:hAnsi="Arial" w:cs="Arial"/>
          <w:lang w:val="en-GB"/>
        </w:rPr>
        <w:t>In a multiple linear regression model</w:t>
      </w:r>
      <w:r w:rsidR="003A6727" w:rsidRPr="00E072FC">
        <w:rPr>
          <w:rFonts w:ascii="Arial" w:hAnsi="Arial" w:cs="Arial"/>
          <w:lang w:val="en-GB"/>
        </w:rPr>
        <w:t xml:space="preserve"> (Table S</w:t>
      </w:r>
      <w:r w:rsidR="007F02B4" w:rsidRPr="00E072FC">
        <w:rPr>
          <w:rFonts w:ascii="Arial" w:hAnsi="Arial" w:cs="Arial"/>
          <w:lang w:val="en-GB"/>
        </w:rPr>
        <w:t>2)</w:t>
      </w:r>
      <w:r w:rsidR="00D53EDC" w:rsidRPr="00E072FC">
        <w:rPr>
          <w:rFonts w:ascii="Arial" w:hAnsi="Arial" w:cs="Arial"/>
          <w:lang w:val="en-GB"/>
        </w:rPr>
        <w:t xml:space="preserve">, only </w:t>
      </w:r>
      <w:r w:rsidR="0068172E" w:rsidRPr="00E072FC">
        <w:rPr>
          <w:rFonts w:ascii="Arial" w:hAnsi="Arial" w:cs="Arial"/>
          <w:lang w:val="en-GB"/>
        </w:rPr>
        <w:t>p</w:t>
      </w:r>
      <w:r w:rsidR="00D53EDC" w:rsidRPr="00E072FC">
        <w:rPr>
          <w:rFonts w:ascii="Arial" w:hAnsi="Arial" w:cs="Arial"/>
          <w:lang w:val="en-GB"/>
        </w:rPr>
        <w:t xml:space="preserve">opulation </w:t>
      </w:r>
      <w:r w:rsidR="0068172E" w:rsidRPr="00E072FC">
        <w:rPr>
          <w:rFonts w:ascii="Arial" w:hAnsi="Arial" w:cs="Arial"/>
          <w:lang w:val="en-GB"/>
        </w:rPr>
        <w:t>d</w:t>
      </w:r>
      <w:r w:rsidR="00D53EDC" w:rsidRPr="00E072FC">
        <w:rPr>
          <w:rFonts w:ascii="Arial" w:hAnsi="Arial" w:cs="Arial"/>
          <w:lang w:val="en-GB"/>
        </w:rPr>
        <w:t xml:space="preserve">ensity </w:t>
      </w:r>
      <w:r w:rsidR="0068172E" w:rsidRPr="00E072FC">
        <w:rPr>
          <w:rFonts w:ascii="Arial" w:hAnsi="Arial" w:cs="Arial"/>
          <w:lang w:val="en-GB"/>
        </w:rPr>
        <w:t>influences</w:t>
      </w:r>
      <w:r w:rsidR="00200946" w:rsidRPr="00E072FC">
        <w:rPr>
          <w:rFonts w:ascii="Arial" w:hAnsi="Arial" w:cs="Arial"/>
          <w:lang w:val="en-GB"/>
        </w:rPr>
        <w:t xml:space="preserve"> </w:t>
      </w:r>
      <w:r w:rsidR="00D53EDC" w:rsidRPr="00E072FC">
        <w:rPr>
          <w:rFonts w:ascii="Arial" w:hAnsi="Arial" w:cs="Arial"/>
          <w:i/>
          <w:lang w:val="en-GB"/>
        </w:rPr>
        <w:t>S</w:t>
      </w:r>
      <w:r w:rsidR="00D53EDC" w:rsidRPr="00E072FC">
        <w:rPr>
          <w:rFonts w:ascii="Arial" w:hAnsi="Arial" w:cs="Arial"/>
          <w:lang w:val="en-GB"/>
        </w:rPr>
        <w:t xml:space="preserve"> (</w:t>
      </w:r>
      <w:r w:rsidR="00D53EDC" w:rsidRPr="00E072FC">
        <w:rPr>
          <w:rFonts w:ascii="Arial" w:hAnsi="Arial" w:cs="Arial"/>
          <w:i/>
          <w:lang w:val="en-GB"/>
        </w:rPr>
        <w:t>p</w:t>
      </w:r>
      <w:r w:rsidR="00D53EDC" w:rsidRPr="00E072FC">
        <w:rPr>
          <w:rFonts w:ascii="Arial" w:hAnsi="Arial" w:cs="Arial"/>
          <w:lang w:val="en-GB"/>
        </w:rPr>
        <w:t xml:space="preserve"> &lt; 0.001), </w:t>
      </w:r>
      <w:r w:rsidR="0068172E" w:rsidRPr="00E072FC">
        <w:rPr>
          <w:rFonts w:ascii="Arial" w:hAnsi="Arial" w:cs="Arial"/>
          <w:lang w:val="en-GB"/>
        </w:rPr>
        <w:t>with no detectable effects of t</w:t>
      </w:r>
      <w:r w:rsidR="00D53EDC" w:rsidRPr="00E072FC">
        <w:rPr>
          <w:rFonts w:ascii="Arial" w:hAnsi="Arial" w:cs="Arial"/>
          <w:lang w:val="en-GB"/>
        </w:rPr>
        <w:t xml:space="preserve">emperature, </w:t>
      </w:r>
      <w:r w:rsidR="0068172E" w:rsidRPr="00E072FC">
        <w:rPr>
          <w:rFonts w:ascii="Arial" w:hAnsi="Arial" w:cs="Arial"/>
          <w:lang w:val="en-GB"/>
        </w:rPr>
        <w:t>e</w:t>
      </w:r>
      <w:r w:rsidR="00D53EDC" w:rsidRPr="00E072FC">
        <w:rPr>
          <w:rFonts w:ascii="Arial" w:hAnsi="Arial" w:cs="Arial"/>
          <w:lang w:val="en-GB"/>
        </w:rPr>
        <w:t xml:space="preserve">levation, </w:t>
      </w:r>
      <w:r w:rsidR="0068172E" w:rsidRPr="00E072FC">
        <w:rPr>
          <w:rFonts w:ascii="Arial" w:hAnsi="Arial" w:cs="Arial"/>
          <w:lang w:val="en-GB"/>
        </w:rPr>
        <w:t>or l</w:t>
      </w:r>
      <w:r w:rsidR="00D53EDC" w:rsidRPr="00E072FC">
        <w:rPr>
          <w:rFonts w:ascii="Arial" w:hAnsi="Arial" w:cs="Arial"/>
          <w:lang w:val="en-GB"/>
        </w:rPr>
        <w:t>ake size</w:t>
      </w:r>
      <w:r w:rsidR="006A61E4" w:rsidRPr="00E072FC">
        <w:rPr>
          <w:rFonts w:ascii="Arial" w:hAnsi="Arial" w:cs="Arial"/>
          <w:lang w:val="en-GB"/>
        </w:rPr>
        <w:t xml:space="preserve">. </w:t>
      </w:r>
      <w:r w:rsidR="00A44C8D" w:rsidRPr="00E072FC">
        <w:rPr>
          <w:rFonts w:ascii="Arial" w:hAnsi="Arial" w:cs="Arial"/>
          <w:lang w:val="en-GB"/>
        </w:rPr>
        <w:t xml:space="preserve">This </w:t>
      </w:r>
      <w:r w:rsidR="00D44C9A" w:rsidRPr="00E072FC">
        <w:rPr>
          <w:rFonts w:ascii="Arial" w:hAnsi="Arial" w:cs="Arial"/>
          <w:lang w:val="en-GB"/>
        </w:rPr>
        <w:t>result shows that</w:t>
      </w:r>
      <w:r w:rsidR="009D748E" w:rsidRPr="00E072FC">
        <w:rPr>
          <w:rFonts w:ascii="Arial" w:hAnsi="Arial" w:cs="Arial"/>
          <w:lang w:val="en-GB"/>
        </w:rPr>
        <w:t xml:space="preserve"> for every 100</w:t>
      </w:r>
      <w:r w:rsidR="0037396C">
        <w:rPr>
          <w:rFonts w:ascii="Arial" w:hAnsi="Arial" w:cs="Arial"/>
          <w:lang w:val="en-GB"/>
        </w:rPr>
        <w:t xml:space="preserve"> people per </w:t>
      </w:r>
      <w:r w:rsidR="009D748E" w:rsidRPr="00E072FC">
        <w:rPr>
          <w:rFonts w:ascii="Arial" w:hAnsi="Arial" w:cs="Arial"/>
          <w:lang w:val="en-GB"/>
        </w:rPr>
        <w:t>km</w:t>
      </w:r>
      <w:r w:rsidR="009D748E" w:rsidRPr="008C57E9">
        <w:rPr>
          <w:rFonts w:ascii="Arial" w:hAnsi="Arial" w:cs="Arial"/>
          <w:vertAlign w:val="superscript"/>
          <w:lang w:val="en-GB"/>
        </w:rPr>
        <w:t>2</w:t>
      </w:r>
      <w:r w:rsidR="009D748E" w:rsidRPr="00E072FC">
        <w:rPr>
          <w:rFonts w:ascii="Arial" w:hAnsi="Arial" w:cs="Arial"/>
          <w:lang w:val="en-GB"/>
        </w:rPr>
        <w:t xml:space="preserve"> </w:t>
      </w:r>
      <w:r w:rsidR="008472C9">
        <w:rPr>
          <w:rFonts w:ascii="Arial" w:hAnsi="Arial" w:cs="Arial"/>
          <w:lang w:val="en-GB"/>
        </w:rPr>
        <w:t xml:space="preserve">rise </w:t>
      </w:r>
      <w:r w:rsidR="0037396C">
        <w:rPr>
          <w:rFonts w:ascii="Arial" w:hAnsi="Arial" w:cs="Arial"/>
          <w:lang w:val="en-GB"/>
        </w:rPr>
        <w:t>in</w:t>
      </w:r>
      <w:r w:rsidR="0037396C" w:rsidRPr="00E072FC">
        <w:rPr>
          <w:rFonts w:ascii="Arial" w:hAnsi="Arial" w:cs="Arial"/>
          <w:lang w:val="en-GB"/>
        </w:rPr>
        <w:t xml:space="preserve"> </w:t>
      </w:r>
      <w:r w:rsidR="009D748E" w:rsidRPr="00E072FC">
        <w:rPr>
          <w:rFonts w:ascii="Arial" w:hAnsi="Arial" w:cs="Arial"/>
          <w:lang w:val="en-GB"/>
        </w:rPr>
        <w:t>population size, there is a 0.05 decline in</w:t>
      </w:r>
      <w:r w:rsidR="00D44C9A" w:rsidRPr="00E072FC">
        <w:rPr>
          <w:rFonts w:ascii="Arial" w:hAnsi="Arial" w:cs="Arial"/>
          <w:lang w:val="en-GB"/>
        </w:rPr>
        <w:t xml:space="preserve"> </w:t>
      </w:r>
      <w:r w:rsidR="00D44C9A" w:rsidRPr="00E072FC">
        <w:rPr>
          <w:rFonts w:ascii="Arial" w:hAnsi="Arial" w:cs="Arial"/>
          <w:i/>
          <w:lang w:val="en-GB"/>
        </w:rPr>
        <w:t>S</w:t>
      </w:r>
      <w:r w:rsidR="00D44C9A" w:rsidRPr="00E072FC">
        <w:rPr>
          <w:rFonts w:ascii="Arial" w:hAnsi="Arial" w:cs="Arial"/>
          <w:lang w:val="en-GB"/>
        </w:rPr>
        <w:t xml:space="preserve"> values. </w:t>
      </w:r>
      <w:r w:rsidR="00546F8A" w:rsidRPr="00E072FC">
        <w:rPr>
          <w:rFonts w:ascii="Arial" w:hAnsi="Arial" w:cs="Arial"/>
          <w:lang w:val="en-GB"/>
        </w:rPr>
        <w:t>Of the</w:t>
      </w:r>
      <w:r w:rsidR="007216C5" w:rsidRPr="00E072FC">
        <w:rPr>
          <w:rFonts w:ascii="Arial" w:hAnsi="Arial" w:cs="Arial"/>
          <w:lang w:val="en-GB"/>
        </w:rPr>
        <w:t xml:space="preserve"> </w:t>
      </w:r>
      <w:r w:rsidR="00BB3ABA" w:rsidRPr="00E072FC">
        <w:rPr>
          <w:rFonts w:ascii="Arial" w:hAnsi="Arial" w:cs="Arial"/>
          <w:lang w:val="en-GB"/>
        </w:rPr>
        <w:t xml:space="preserve">lakes </w:t>
      </w:r>
      <w:r w:rsidR="00AD2BBA" w:rsidRPr="00E072FC">
        <w:rPr>
          <w:rFonts w:ascii="Arial" w:hAnsi="Arial" w:cs="Arial"/>
          <w:lang w:val="en-GB"/>
        </w:rPr>
        <w:t>with</w:t>
      </w:r>
      <w:r w:rsidR="007216C5" w:rsidRPr="00E072FC">
        <w:rPr>
          <w:rFonts w:ascii="Arial" w:hAnsi="Arial" w:cs="Arial"/>
          <w:lang w:val="en-GB"/>
        </w:rPr>
        <w:t xml:space="preserve"> </w:t>
      </w:r>
      <w:r w:rsidR="00AD2BBA" w:rsidRPr="00E072FC">
        <w:rPr>
          <w:rFonts w:ascii="Arial" w:hAnsi="Arial" w:cs="Arial"/>
          <w:lang w:val="en-GB"/>
        </w:rPr>
        <w:t>no observable human impact</w:t>
      </w:r>
      <w:r w:rsidR="00B81EE7" w:rsidRPr="00E072FC">
        <w:rPr>
          <w:rFonts w:ascii="Arial" w:hAnsi="Arial" w:cs="Arial"/>
          <w:lang w:val="en-GB"/>
        </w:rPr>
        <w:t xml:space="preserve"> (</w:t>
      </w:r>
      <w:r w:rsidR="00200946" w:rsidRPr="00E072FC">
        <w:rPr>
          <w:rFonts w:ascii="Arial" w:hAnsi="Arial" w:cs="Arial"/>
          <w:lang w:val="en-GB"/>
        </w:rPr>
        <w:t xml:space="preserve">no urban, intensive grazing or </w:t>
      </w:r>
      <w:r w:rsidR="00B81EE7" w:rsidRPr="00E072FC">
        <w:rPr>
          <w:rFonts w:ascii="Arial" w:hAnsi="Arial" w:cs="Arial"/>
          <w:lang w:val="en-GB"/>
        </w:rPr>
        <w:t>agriculture) in the catchment</w:t>
      </w:r>
      <w:r w:rsidR="00546F8A" w:rsidRPr="00E072FC">
        <w:rPr>
          <w:rFonts w:ascii="Arial" w:hAnsi="Arial" w:cs="Arial"/>
          <w:lang w:val="en-GB"/>
        </w:rPr>
        <w:t>,</w:t>
      </w:r>
      <w:r w:rsidR="00B81EE7" w:rsidRPr="00E072FC">
        <w:rPr>
          <w:rFonts w:ascii="Arial" w:hAnsi="Arial" w:cs="Arial"/>
          <w:lang w:val="en-GB"/>
        </w:rPr>
        <w:t xml:space="preserve"> 6</w:t>
      </w:r>
      <w:r w:rsidR="00680927" w:rsidRPr="00E072FC">
        <w:rPr>
          <w:rFonts w:ascii="Arial" w:hAnsi="Arial" w:cs="Arial"/>
          <w:lang w:val="en-GB"/>
        </w:rPr>
        <w:t>6</w:t>
      </w:r>
      <w:r w:rsidR="00B81EE7" w:rsidRPr="00E072FC">
        <w:rPr>
          <w:rFonts w:ascii="Arial" w:hAnsi="Arial" w:cs="Arial"/>
          <w:lang w:val="en-GB"/>
        </w:rPr>
        <w:t xml:space="preserve">% show positive </w:t>
      </w:r>
      <w:r w:rsidR="009E609B" w:rsidRPr="00E072FC">
        <w:rPr>
          <w:rFonts w:ascii="Arial" w:hAnsi="Arial" w:cs="Arial"/>
          <w:i/>
          <w:lang w:val="en-GB"/>
        </w:rPr>
        <w:t>S</w:t>
      </w:r>
      <w:r w:rsidR="008B1E95" w:rsidRPr="00E072FC">
        <w:rPr>
          <w:rFonts w:ascii="Arial" w:hAnsi="Arial" w:cs="Arial"/>
          <w:lang w:val="en-GB"/>
        </w:rPr>
        <w:t xml:space="preserve"> </w:t>
      </w:r>
      <w:r w:rsidR="00273B76" w:rsidRPr="00E072FC">
        <w:rPr>
          <w:rFonts w:ascii="Arial" w:hAnsi="Arial" w:cs="Arial"/>
          <w:lang w:val="en-GB"/>
        </w:rPr>
        <w:t xml:space="preserve">and 25% show </w:t>
      </w:r>
      <w:r w:rsidR="009E609B" w:rsidRPr="00E072FC">
        <w:rPr>
          <w:rFonts w:ascii="Arial" w:hAnsi="Arial" w:cs="Arial"/>
          <w:i/>
          <w:lang w:val="en-GB"/>
        </w:rPr>
        <w:t>S</w:t>
      </w:r>
      <w:r w:rsidR="008B1E95" w:rsidRPr="00E072FC">
        <w:rPr>
          <w:rFonts w:ascii="Arial" w:hAnsi="Arial" w:cs="Arial"/>
          <w:lang w:val="en-GB"/>
        </w:rPr>
        <w:t xml:space="preserve"> </w:t>
      </w:r>
      <w:r w:rsidR="00273B76" w:rsidRPr="00E072FC">
        <w:rPr>
          <w:rFonts w:ascii="Arial" w:hAnsi="Arial" w:cs="Arial"/>
          <w:lang w:val="en-GB"/>
        </w:rPr>
        <w:t>values above 0.5</w:t>
      </w:r>
      <w:r w:rsidR="00546F8A" w:rsidRPr="00E072FC">
        <w:rPr>
          <w:rFonts w:ascii="Arial" w:hAnsi="Arial" w:cs="Arial"/>
          <w:lang w:val="en-GB"/>
        </w:rPr>
        <w:t>. O</w:t>
      </w:r>
      <w:r w:rsidR="00B81EE7" w:rsidRPr="00E072FC">
        <w:rPr>
          <w:rFonts w:ascii="Arial" w:hAnsi="Arial" w:cs="Arial"/>
          <w:lang w:val="en-GB"/>
        </w:rPr>
        <w:t xml:space="preserve">f </w:t>
      </w:r>
      <w:r w:rsidR="00546F8A" w:rsidRPr="00E072FC">
        <w:rPr>
          <w:rFonts w:ascii="Arial" w:hAnsi="Arial" w:cs="Arial"/>
          <w:lang w:val="en-GB"/>
        </w:rPr>
        <w:t xml:space="preserve">the </w:t>
      </w:r>
      <w:r w:rsidR="00B81EE7" w:rsidRPr="00E072FC">
        <w:rPr>
          <w:rFonts w:ascii="Arial" w:hAnsi="Arial" w:cs="Arial"/>
          <w:lang w:val="en-GB"/>
        </w:rPr>
        <w:t xml:space="preserve">lakes </w:t>
      </w:r>
      <w:r w:rsidR="00AD2BBA" w:rsidRPr="00E072FC">
        <w:rPr>
          <w:rFonts w:ascii="Arial" w:hAnsi="Arial" w:cs="Arial"/>
          <w:lang w:val="en-GB"/>
        </w:rPr>
        <w:t>with observable</w:t>
      </w:r>
      <w:r w:rsidR="005A63E1" w:rsidRPr="00E072FC">
        <w:rPr>
          <w:rFonts w:ascii="Arial" w:hAnsi="Arial" w:cs="Arial"/>
          <w:lang w:val="en-GB"/>
        </w:rPr>
        <w:t xml:space="preserve"> </w:t>
      </w:r>
      <w:r w:rsidR="00AD2BBA" w:rsidRPr="00E072FC">
        <w:rPr>
          <w:rFonts w:ascii="Arial" w:hAnsi="Arial" w:cs="Arial"/>
          <w:lang w:val="en-GB"/>
        </w:rPr>
        <w:t>human impact</w:t>
      </w:r>
      <w:r w:rsidR="00B81EE7" w:rsidRPr="00E072FC">
        <w:rPr>
          <w:rFonts w:ascii="Arial" w:hAnsi="Arial" w:cs="Arial"/>
          <w:lang w:val="en-GB"/>
        </w:rPr>
        <w:t xml:space="preserve"> in the catchment</w:t>
      </w:r>
      <w:r w:rsidR="00546F8A" w:rsidRPr="00E072FC">
        <w:rPr>
          <w:rFonts w:ascii="Arial" w:hAnsi="Arial" w:cs="Arial"/>
          <w:lang w:val="en-GB"/>
        </w:rPr>
        <w:t xml:space="preserve">, in contrast, </w:t>
      </w:r>
      <w:r w:rsidR="00FE3648">
        <w:rPr>
          <w:rFonts w:ascii="Arial" w:hAnsi="Arial" w:cs="Arial"/>
          <w:lang w:val="en-GB"/>
        </w:rPr>
        <w:t>2</w:t>
      </w:r>
      <w:r w:rsidR="00FE3648" w:rsidRPr="00E072FC">
        <w:rPr>
          <w:rFonts w:ascii="Arial" w:hAnsi="Arial" w:cs="Arial"/>
          <w:lang w:val="en-GB"/>
        </w:rPr>
        <w:t>5</w:t>
      </w:r>
      <w:r w:rsidR="00546F8A" w:rsidRPr="00E072FC">
        <w:rPr>
          <w:rFonts w:ascii="Arial" w:hAnsi="Arial" w:cs="Arial"/>
          <w:lang w:val="en-GB"/>
        </w:rPr>
        <w:t>%</w:t>
      </w:r>
      <w:r w:rsidR="00B81EE7" w:rsidRPr="00E072FC">
        <w:rPr>
          <w:rFonts w:ascii="Arial" w:hAnsi="Arial" w:cs="Arial"/>
          <w:lang w:val="en-GB"/>
        </w:rPr>
        <w:t xml:space="preserve"> show </w:t>
      </w:r>
      <w:r w:rsidR="00FE3648">
        <w:rPr>
          <w:rFonts w:ascii="Arial" w:hAnsi="Arial" w:cs="Arial"/>
          <w:lang w:val="en-GB"/>
        </w:rPr>
        <w:t>positive</w:t>
      </w:r>
      <w:r w:rsidR="00B81EE7" w:rsidRPr="00E072FC">
        <w:rPr>
          <w:rFonts w:ascii="Arial" w:hAnsi="Arial" w:cs="Arial"/>
          <w:lang w:val="en-GB"/>
        </w:rPr>
        <w:t xml:space="preserve"> </w:t>
      </w:r>
      <w:r w:rsidR="009E609B" w:rsidRPr="00E072FC">
        <w:rPr>
          <w:rFonts w:ascii="Arial" w:hAnsi="Arial" w:cs="Arial"/>
          <w:i/>
          <w:lang w:val="en-GB"/>
        </w:rPr>
        <w:t>S</w:t>
      </w:r>
      <w:r w:rsidR="008B1E95" w:rsidRPr="00E072FC">
        <w:rPr>
          <w:rFonts w:ascii="Arial" w:hAnsi="Arial" w:cs="Arial"/>
          <w:lang w:val="en-GB"/>
        </w:rPr>
        <w:t xml:space="preserve"> </w:t>
      </w:r>
      <w:r w:rsidR="005A63E1" w:rsidRPr="00E072FC">
        <w:rPr>
          <w:rFonts w:ascii="Arial" w:hAnsi="Arial" w:cs="Arial"/>
          <w:lang w:val="en-GB"/>
        </w:rPr>
        <w:t xml:space="preserve">and only 5% show </w:t>
      </w:r>
      <w:r w:rsidR="009E609B" w:rsidRPr="00E072FC">
        <w:rPr>
          <w:rFonts w:ascii="Arial" w:hAnsi="Arial" w:cs="Arial"/>
          <w:i/>
          <w:lang w:val="en-GB"/>
        </w:rPr>
        <w:t>S</w:t>
      </w:r>
      <w:r w:rsidR="008B1E95" w:rsidRPr="00E072FC">
        <w:rPr>
          <w:rFonts w:ascii="Arial" w:hAnsi="Arial" w:cs="Arial"/>
          <w:lang w:val="en-GB"/>
        </w:rPr>
        <w:t xml:space="preserve"> </w:t>
      </w:r>
      <w:r w:rsidR="005A63E1" w:rsidRPr="00E072FC">
        <w:rPr>
          <w:rFonts w:ascii="Arial" w:hAnsi="Arial" w:cs="Arial"/>
          <w:lang w:val="en-GB"/>
        </w:rPr>
        <w:t>value</w:t>
      </w:r>
      <w:r w:rsidR="0037396C">
        <w:rPr>
          <w:rFonts w:ascii="Arial" w:hAnsi="Arial" w:cs="Arial"/>
          <w:lang w:val="en-GB"/>
        </w:rPr>
        <w:t>s</w:t>
      </w:r>
      <w:r w:rsidR="005A63E1" w:rsidRPr="00E072FC">
        <w:rPr>
          <w:rFonts w:ascii="Arial" w:hAnsi="Arial" w:cs="Arial"/>
          <w:lang w:val="en-GB"/>
        </w:rPr>
        <w:t xml:space="preserve"> above 0.5</w:t>
      </w:r>
      <w:r w:rsidR="00B81EE7" w:rsidRPr="00E072FC">
        <w:rPr>
          <w:rFonts w:ascii="Arial" w:hAnsi="Arial" w:cs="Arial"/>
          <w:lang w:val="en-GB"/>
        </w:rPr>
        <w:t>.</w:t>
      </w:r>
      <w:r w:rsidR="00AA6190" w:rsidRPr="00E072FC">
        <w:rPr>
          <w:rFonts w:ascii="Arial" w:hAnsi="Arial" w:cs="Arial"/>
          <w:lang w:val="en-GB"/>
        </w:rPr>
        <w:t xml:space="preserve"> </w:t>
      </w:r>
      <w:r w:rsidR="00B81EE7" w:rsidRPr="00E072FC">
        <w:rPr>
          <w:rFonts w:ascii="Arial" w:hAnsi="Arial" w:cs="Arial"/>
          <w:lang w:val="en-GB"/>
        </w:rPr>
        <w:t xml:space="preserve">The tendency for </w:t>
      </w:r>
      <w:r w:rsidR="009E609B" w:rsidRPr="00E072FC">
        <w:rPr>
          <w:rFonts w:ascii="Arial" w:hAnsi="Arial" w:cs="Arial"/>
          <w:i/>
          <w:lang w:val="en-GB"/>
        </w:rPr>
        <w:t>S</w:t>
      </w:r>
      <w:r w:rsidR="008B1E95" w:rsidRPr="00E072FC">
        <w:rPr>
          <w:rFonts w:ascii="Arial" w:hAnsi="Arial" w:cs="Arial"/>
          <w:lang w:val="en-GB"/>
        </w:rPr>
        <w:t xml:space="preserve"> </w:t>
      </w:r>
      <w:r w:rsidR="00B81EE7" w:rsidRPr="00E072FC">
        <w:rPr>
          <w:rFonts w:ascii="Arial" w:hAnsi="Arial" w:cs="Arial"/>
          <w:lang w:val="en-GB"/>
        </w:rPr>
        <w:t xml:space="preserve">values to </w:t>
      </w:r>
      <w:r w:rsidR="00615E4B" w:rsidRPr="00E072FC">
        <w:rPr>
          <w:rFonts w:ascii="Arial" w:hAnsi="Arial" w:cs="Arial"/>
          <w:lang w:val="en-GB"/>
        </w:rPr>
        <w:t xml:space="preserve">reflect </w:t>
      </w:r>
      <w:r w:rsidR="00B81EE7" w:rsidRPr="00E072FC">
        <w:rPr>
          <w:rFonts w:ascii="Arial" w:hAnsi="Arial" w:cs="Arial"/>
          <w:lang w:val="en-GB"/>
        </w:rPr>
        <w:t xml:space="preserve">human impact is borne out by </w:t>
      </w:r>
      <w:r w:rsidR="00615E4B" w:rsidRPr="00E072FC">
        <w:rPr>
          <w:rFonts w:ascii="Arial" w:hAnsi="Arial" w:cs="Arial"/>
          <w:lang w:val="en-GB"/>
        </w:rPr>
        <w:t>a clear negative trend</w:t>
      </w:r>
      <w:r w:rsidR="00882522">
        <w:rPr>
          <w:rFonts w:ascii="Arial" w:hAnsi="Arial" w:cs="Arial"/>
          <w:lang w:val="en-GB"/>
        </w:rPr>
        <w:t xml:space="preserve"> of </w:t>
      </w:r>
      <w:r w:rsidR="00882522">
        <w:rPr>
          <w:rFonts w:ascii="Arial" w:hAnsi="Arial" w:cs="Arial"/>
          <w:i/>
          <w:lang w:val="en-GB"/>
        </w:rPr>
        <w:t>S</w:t>
      </w:r>
      <w:r w:rsidR="00615E4B" w:rsidRPr="00E072FC">
        <w:rPr>
          <w:rFonts w:ascii="Arial" w:hAnsi="Arial" w:cs="Arial"/>
          <w:lang w:val="en-GB"/>
        </w:rPr>
        <w:t xml:space="preserve"> with</w:t>
      </w:r>
      <w:r w:rsidR="00F02300" w:rsidRPr="00E072FC">
        <w:rPr>
          <w:rFonts w:ascii="Arial" w:hAnsi="Arial" w:cs="Arial"/>
          <w:lang w:val="en-GB"/>
        </w:rPr>
        <w:t xml:space="preserve"> </w:t>
      </w:r>
      <w:r w:rsidR="00882522">
        <w:rPr>
          <w:rFonts w:ascii="Arial" w:hAnsi="Arial" w:cs="Arial"/>
          <w:lang w:val="en-GB"/>
        </w:rPr>
        <w:t xml:space="preserve">rising human </w:t>
      </w:r>
      <w:r w:rsidR="00F02300" w:rsidRPr="00E072FC">
        <w:rPr>
          <w:rFonts w:ascii="Arial" w:hAnsi="Arial" w:cs="Arial"/>
          <w:lang w:val="en-GB"/>
        </w:rPr>
        <w:t xml:space="preserve">population </w:t>
      </w:r>
      <w:r w:rsidR="00882522">
        <w:rPr>
          <w:rFonts w:ascii="Arial" w:hAnsi="Arial" w:cs="Arial"/>
          <w:lang w:val="en-GB"/>
        </w:rPr>
        <w:t>at densities above</w:t>
      </w:r>
      <w:r w:rsidR="00882522" w:rsidRPr="00E072FC">
        <w:rPr>
          <w:rFonts w:ascii="Arial" w:hAnsi="Arial" w:cs="Arial"/>
          <w:lang w:val="en-GB"/>
        </w:rPr>
        <w:t xml:space="preserve"> </w:t>
      </w:r>
      <w:r w:rsidR="00F02300" w:rsidRPr="00E072FC">
        <w:rPr>
          <w:rFonts w:ascii="Arial" w:hAnsi="Arial" w:cs="Arial"/>
          <w:lang w:val="en-GB"/>
        </w:rPr>
        <w:t xml:space="preserve">50 </w:t>
      </w:r>
      <w:r w:rsidR="00615E4B" w:rsidRPr="00E072FC">
        <w:rPr>
          <w:rFonts w:ascii="Arial" w:hAnsi="Arial" w:cs="Arial"/>
          <w:lang w:val="en-GB"/>
        </w:rPr>
        <w:t xml:space="preserve">people </w:t>
      </w:r>
      <w:r w:rsidR="00F02300" w:rsidRPr="00E072FC">
        <w:rPr>
          <w:rFonts w:ascii="Arial" w:hAnsi="Arial" w:cs="Arial"/>
          <w:lang w:val="en-GB"/>
        </w:rPr>
        <w:t>per km</w:t>
      </w:r>
      <w:r w:rsidR="00F02300" w:rsidRPr="00E072FC">
        <w:rPr>
          <w:rFonts w:ascii="Arial" w:hAnsi="Arial" w:cs="Arial"/>
          <w:vertAlign w:val="superscript"/>
          <w:lang w:val="en-GB"/>
        </w:rPr>
        <w:t>2</w:t>
      </w:r>
      <w:r w:rsidR="00F02300" w:rsidRPr="00E072FC">
        <w:rPr>
          <w:rFonts w:ascii="Arial" w:hAnsi="Arial" w:cs="Arial"/>
          <w:lang w:val="en-GB"/>
        </w:rPr>
        <w:t xml:space="preserve"> </w:t>
      </w:r>
      <w:r w:rsidR="007E124C" w:rsidRPr="00E072FC">
        <w:rPr>
          <w:rFonts w:ascii="Arial" w:hAnsi="Arial" w:cs="Arial"/>
          <w:lang w:val="en-GB"/>
        </w:rPr>
        <w:t>(</w:t>
      </w:r>
      <w:r w:rsidR="00B87373" w:rsidRPr="00E072FC">
        <w:rPr>
          <w:rFonts w:ascii="Arial" w:hAnsi="Arial" w:cs="Arial"/>
          <w:lang w:val="en-GB"/>
        </w:rPr>
        <w:t>Fig.</w:t>
      </w:r>
      <w:r w:rsidR="007E124C" w:rsidRPr="00E072FC">
        <w:rPr>
          <w:rFonts w:ascii="Arial" w:hAnsi="Arial" w:cs="Arial"/>
          <w:lang w:val="en-GB"/>
        </w:rPr>
        <w:t xml:space="preserve"> 2</w:t>
      </w:r>
      <w:r w:rsidR="009341C0" w:rsidRPr="00E072FC">
        <w:rPr>
          <w:rFonts w:ascii="Arial" w:hAnsi="Arial" w:cs="Arial"/>
          <w:lang w:val="en-GB"/>
        </w:rPr>
        <w:t>b</w:t>
      </w:r>
      <w:r w:rsidR="007E124C" w:rsidRPr="00E072FC">
        <w:rPr>
          <w:rFonts w:ascii="Arial" w:hAnsi="Arial" w:cs="Arial"/>
          <w:lang w:val="en-GB"/>
        </w:rPr>
        <w:t xml:space="preserve">). </w:t>
      </w:r>
    </w:p>
    <w:p w14:paraId="67C9DA7A" w14:textId="77777777" w:rsidR="00984E75" w:rsidRPr="00E072FC" w:rsidRDefault="00984E75" w:rsidP="00490EC2">
      <w:pPr>
        <w:rPr>
          <w:rFonts w:ascii="Arial" w:hAnsi="Arial" w:cs="Arial"/>
          <w:lang w:val="en-GB"/>
        </w:rPr>
      </w:pPr>
    </w:p>
    <w:p w14:paraId="21AB870E" w14:textId="6DB2208B" w:rsidR="00A4394B" w:rsidRPr="00E072FC" w:rsidRDefault="00A01E51" w:rsidP="00490EC2">
      <w:pPr>
        <w:rPr>
          <w:rFonts w:ascii="Arial" w:hAnsi="Arial" w:cs="Arial"/>
          <w:lang w:val="en-GB"/>
        </w:rPr>
      </w:pPr>
      <w:r w:rsidRPr="00E072FC">
        <w:rPr>
          <w:rFonts w:ascii="Arial" w:hAnsi="Arial" w:cs="Arial"/>
          <w:lang w:val="en-GB"/>
        </w:rPr>
        <w:t xml:space="preserve">The other </w:t>
      </w:r>
      <w:r w:rsidR="00984E75" w:rsidRPr="00E072FC">
        <w:rPr>
          <w:rFonts w:ascii="Arial" w:hAnsi="Arial" w:cs="Arial"/>
          <w:lang w:val="en-GB"/>
        </w:rPr>
        <w:t xml:space="preserve">network </w:t>
      </w:r>
      <w:r w:rsidRPr="00E072FC">
        <w:rPr>
          <w:rFonts w:ascii="Arial" w:hAnsi="Arial" w:cs="Arial"/>
          <w:lang w:val="en-GB"/>
        </w:rPr>
        <w:t xml:space="preserve">parameters, </w:t>
      </w:r>
      <w:r w:rsidRPr="00E072FC">
        <w:rPr>
          <w:rFonts w:ascii="Arial" w:hAnsi="Arial" w:cs="Arial"/>
          <w:i/>
          <w:lang w:val="en-GB"/>
        </w:rPr>
        <w:t>C</w:t>
      </w:r>
      <w:r w:rsidRPr="00E072FC">
        <w:rPr>
          <w:rFonts w:ascii="Arial" w:hAnsi="Arial" w:cs="Arial"/>
          <w:lang w:val="en-GB"/>
        </w:rPr>
        <w:t xml:space="preserve"> and </w:t>
      </w:r>
      <w:r w:rsidRPr="00E072FC">
        <w:rPr>
          <w:rFonts w:ascii="Arial" w:hAnsi="Arial" w:cs="Arial"/>
          <w:i/>
          <w:lang w:val="en-GB"/>
        </w:rPr>
        <w:t>H</w:t>
      </w:r>
      <w:r w:rsidRPr="00E072FC">
        <w:rPr>
          <w:rFonts w:ascii="Arial" w:hAnsi="Arial" w:cs="Arial"/>
          <w:lang w:val="en-GB"/>
        </w:rPr>
        <w:t xml:space="preserve">, correlate strongly with S and each other, reflecting </w:t>
      </w:r>
      <w:r w:rsidR="00D84B09" w:rsidRPr="00E072FC">
        <w:rPr>
          <w:rFonts w:ascii="Arial" w:hAnsi="Arial" w:cs="Arial"/>
          <w:lang w:val="en-GB"/>
        </w:rPr>
        <w:t xml:space="preserve">their </w:t>
      </w:r>
      <w:r w:rsidRPr="00E072FC">
        <w:rPr>
          <w:rFonts w:ascii="Arial" w:hAnsi="Arial" w:cs="Arial"/>
          <w:lang w:val="en-GB"/>
        </w:rPr>
        <w:t xml:space="preserve">measurement of the same overall network response (Fig. </w:t>
      </w:r>
      <w:r w:rsidR="00AE5AF5" w:rsidRPr="00E072FC">
        <w:rPr>
          <w:rFonts w:ascii="Arial" w:hAnsi="Arial" w:cs="Arial"/>
          <w:lang w:val="en-GB"/>
        </w:rPr>
        <w:t>S4</w:t>
      </w:r>
      <w:r w:rsidRPr="00E072FC">
        <w:rPr>
          <w:rFonts w:ascii="Arial" w:hAnsi="Arial" w:cs="Arial"/>
          <w:lang w:val="en-GB"/>
        </w:rPr>
        <w:t xml:space="preserve">). Skewness has a strong negative correlation with </w:t>
      </w:r>
      <w:r w:rsidRPr="00E072FC">
        <w:rPr>
          <w:rFonts w:ascii="Arial" w:hAnsi="Arial" w:cs="Arial"/>
          <w:i/>
          <w:lang w:val="en-GB"/>
        </w:rPr>
        <w:t>C</w:t>
      </w:r>
      <w:r w:rsidRPr="00E072FC">
        <w:rPr>
          <w:rFonts w:ascii="Arial" w:hAnsi="Arial" w:cs="Arial"/>
          <w:lang w:val="en-GB"/>
        </w:rPr>
        <w:t xml:space="preserve"> and a strong positive correlation with heterogeneity </w:t>
      </w:r>
      <w:r w:rsidRPr="00E072FC">
        <w:rPr>
          <w:rFonts w:ascii="Arial" w:hAnsi="Arial" w:cs="Arial"/>
          <w:i/>
          <w:lang w:val="en-GB"/>
        </w:rPr>
        <w:t>H</w:t>
      </w:r>
      <w:r w:rsidRPr="00E072FC">
        <w:rPr>
          <w:rFonts w:ascii="Arial" w:hAnsi="Arial" w:cs="Arial"/>
          <w:lang w:val="en-GB"/>
        </w:rPr>
        <w:t xml:space="preserve">. </w:t>
      </w:r>
      <w:r w:rsidR="008B1E95" w:rsidRPr="00E072FC">
        <w:rPr>
          <w:rFonts w:ascii="Arial" w:hAnsi="Arial" w:cs="Arial"/>
          <w:lang w:val="en-GB"/>
        </w:rPr>
        <w:t xml:space="preserve">Values for </w:t>
      </w:r>
      <w:r w:rsidR="00615E4B" w:rsidRPr="00E072FC">
        <w:rPr>
          <w:rFonts w:ascii="Arial" w:hAnsi="Arial" w:cs="Arial"/>
          <w:i/>
          <w:lang w:val="en-GB"/>
        </w:rPr>
        <w:t>C</w:t>
      </w:r>
      <w:r w:rsidR="00615E4B" w:rsidRPr="00E072FC">
        <w:rPr>
          <w:rFonts w:ascii="Arial" w:hAnsi="Arial" w:cs="Arial"/>
          <w:lang w:val="en-GB"/>
        </w:rPr>
        <w:t xml:space="preserve"> </w:t>
      </w:r>
      <w:r w:rsidR="00E027E7" w:rsidRPr="00E072FC">
        <w:rPr>
          <w:rFonts w:ascii="Arial" w:hAnsi="Arial" w:cs="Arial"/>
          <w:lang w:val="en-GB"/>
        </w:rPr>
        <w:t xml:space="preserve">and </w:t>
      </w:r>
      <w:r w:rsidR="00E027E7" w:rsidRPr="00E072FC">
        <w:rPr>
          <w:rFonts w:ascii="Arial" w:hAnsi="Arial" w:cs="Arial"/>
          <w:i/>
          <w:lang w:val="en-GB"/>
        </w:rPr>
        <w:t>H</w:t>
      </w:r>
      <w:r w:rsidR="00E027E7" w:rsidRPr="00E072FC">
        <w:rPr>
          <w:rFonts w:ascii="Arial" w:hAnsi="Arial" w:cs="Arial"/>
          <w:lang w:val="en-GB"/>
        </w:rPr>
        <w:t xml:space="preserve"> </w:t>
      </w:r>
      <w:r w:rsidR="00615E4B" w:rsidRPr="00E072FC">
        <w:rPr>
          <w:rFonts w:ascii="Arial" w:hAnsi="Arial" w:cs="Arial"/>
          <w:lang w:val="en-GB"/>
        </w:rPr>
        <w:t xml:space="preserve">mirror the spatial pattern of </w:t>
      </w:r>
      <w:r w:rsidR="008B1E95" w:rsidRPr="00E072FC">
        <w:rPr>
          <w:rFonts w:ascii="Arial" w:hAnsi="Arial" w:cs="Arial"/>
          <w:i/>
          <w:lang w:val="en-GB"/>
        </w:rPr>
        <w:t>S</w:t>
      </w:r>
      <w:r w:rsidR="00615E4B" w:rsidRPr="00E072FC">
        <w:rPr>
          <w:rFonts w:ascii="Arial" w:hAnsi="Arial" w:cs="Arial"/>
          <w:lang w:val="en-GB"/>
        </w:rPr>
        <w:t>, with low values</w:t>
      </w:r>
      <w:r w:rsidR="00954B55" w:rsidRPr="00E072FC">
        <w:rPr>
          <w:rFonts w:ascii="Arial" w:hAnsi="Arial" w:cs="Arial"/>
          <w:lang w:val="en-GB"/>
        </w:rPr>
        <w:t xml:space="preserve"> for </w:t>
      </w:r>
      <w:r w:rsidR="00954B55" w:rsidRPr="00E072FC">
        <w:rPr>
          <w:rFonts w:ascii="Arial" w:hAnsi="Arial" w:cs="Arial"/>
          <w:i/>
          <w:lang w:val="en-GB"/>
        </w:rPr>
        <w:t>C</w:t>
      </w:r>
      <w:r w:rsidR="008B1E95" w:rsidRPr="00E072FC">
        <w:rPr>
          <w:rFonts w:ascii="Arial" w:hAnsi="Arial" w:cs="Arial"/>
          <w:lang w:val="en-GB"/>
        </w:rPr>
        <w:t xml:space="preserve"> </w:t>
      </w:r>
      <w:r w:rsidR="00954B55" w:rsidRPr="00E072FC">
        <w:rPr>
          <w:rFonts w:ascii="Arial" w:hAnsi="Arial" w:cs="Arial"/>
          <w:lang w:val="en-GB"/>
        </w:rPr>
        <w:t xml:space="preserve">and high values for </w:t>
      </w:r>
      <w:r w:rsidR="00954B55" w:rsidRPr="00E072FC">
        <w:rPr>
          <w:rFonts w:ascii="Arial" w:hAnsi="Arial" w:cs="Arial"/>
          <w:i/>
          <w:lang w:val="en-GB"/>
        </w:rPr>
        <w:t>H</w:t>
      </w:r>
      <w:r w:rsidR="008B1E95" w:rsidRPr="00E072FC">
        <w:rPr>
          <w:rFonts w:ascii="Arial" w:hAnsi="Arial" w:cs="Arial"/>
          <w:lang w:val="en-GB"/>
        </w:rPr>
        <w:t xml:space="preserve"> </w:t>
      </w:r>
      <w:r w:rsidR="00615E4B" w:rsidRPr="00E072FC">
        <w:rPr>
          <w:rFonts w:ascii="Arial" w:hAnsi="Arial" w:cs="Arial"/>
          <w:lang w:val="en-GB"/>
        </w:rPr>
        <w:t>in the less impacted and low population density regions and high values</w:t>
      </w:r>
      <w:r w:rsidR="00954B55" w:rsidRPr="00E072FC">
        <w:rPr>
          <w:rFonts w:ascii="Arial" w:hAnsi="Arial" w:cs="Arial"/>
          <w:lang w:val="en-GB"/>
        </w:rPr>
        <w:t xml:space="preserve"> for </w:t>
      </w:r>
      <w:r w:rsidR="00954B55" w:rsidRPr="00E072FC">
        <w:rPr>
          <w:rFonts w:ascii="Arial" w:hAnsi="Arial" w:cs="Arial"/>
          <w:i/>
          <w:lang w:val="en-GB"/>
        </w:rPr>
        <w:t>C</w:t>
      </w:r>
      <w:r w:rsidR="00615E4B" w:rsidRPr="00E072FC">
        <w:rPr>
          <w:rFonts w:ascii="Arial" w:hAnsi="Arial" w:cs="Arial"/>
          <w:lang w:val="en-GB"/>
        </w:rPr>
        <w:t xml:space="preserve"> </w:t>
      </w:r>
      <w:r w:rsidR="00954B55" w:rsidRPr="00E072FC">
        <w:rPr>
          <w:rFonts w:ascii="Arial" w:hAnsi="Arial" w:cs="Arial"/>
          <w:lang w:val="en-GB"/>
        </w:rPr>
        <w:t xml:space="preserve">and low values for </w:t>
      </w:r>
      <w:r w:rsidR="00954B55" w:rsidRPr="00E072FC">
        <w:rPr>
          <w:rFonts w:ascii="Arial" w:hAnsi="Arial" w:cs="Arial"/>
          <w:i/>
          <w:lang w:val="en-GB"/>
        </w:rPr>
        <w:t>H</w:t>
      </w:r>
      <w:r w:rsidR="00954B55" w:rsidRPr="00E072FC">
        <w:rPr>
          <w:rFonts w:ascii="Arial" w:hAnsi="Arial" w:cs="Arial"/>
          <w:lang w:val="en-GB"/>
        </w:rPr>
        <w:t xml:space="preserve"> </w:t>
      </w:r>
      <w:r w:rsidR="00615E4B" w:rsidRPr="00E072FC">
        <w:rPr>
          <w:rFonts w:ascii="Arial" w:hAnsi="Arial" w:cs="Arial"/>
          <w:lang w:val="en-GB"/>
        </w:rPr>
        <w:t>in the heavily impacted and high-density regions</w:t>
      </w:r>
      <w:r w:rsidR="00FE174B" w:rsidRPr="00E072FC">
        <w:rPr>
          <w:rFonts w:ascii="Arial" w:hAnsi="Arial" w:cs="Arial"/>
          <w:lang w:val="en-GB"/>
        </w:rPr>
        <w:t xml:space="preserve"> (Fig. S5)</w:t>
      </w:r>
      <w:r w:rsidR="00615E4B" w:rsidRPr="00E072FC">
        <w:rPr>
          <w:rFonts w:ascii="Arial" w:hAnsi="Arial" w:cs="Arial"/>
          <w:lang w:val="en-GB"/>
        </w:rPr>
        <w:t>.</w:t>
      </w:r>
      <w:r w:rsidRPr="00E072FC">
        <w:rPr>
          <w:rFonts w:ascii="Arial" w:hAnsi="Arial" w:cs="Arial"/>
          <w:lang w:val="en-GB"/>
        </w:rPr>
        <w:t xml:space="preserve"> To simplify presentation, we will focus principally on network skewness (</w:t>
      </w:r>
      <w:r w:rsidRPr="00E072FC">
        <w:rPr>
          <w:rFonts w:ascii="Arial" w:hAnsi="Arial" w:cs="Arial"/>
          <w:i/>
          <w:lang w:val="en-GB"/>
        </w:rPr>
        <w:t>S</w:t>
      </w:r>
      <w:r w:rsidRPr="00E072FC">
        <w:rPr>
          <w:rFonts w:ascii="Arial" w:hAnsi="Arial" w:cs="Arial"/>
          <w:lang w:val="en-GB"/>
        </w:rPr>
        <w:t xml:space="preserve">), and consider </w:t>
      </w:r>
      <w:r w:rsidRPr="00E072FC">
        <w:rPr>
          <w:rFonts w:ascii="Arial" w:hAnsi="Arial" w:cs="Arial"/>
          <w:i/>
          <w:lang w:val="en-GB"/>
        </w:rPr>
        <w:t>C</w:t>
      </w:r>
      <w:r w:rsidRPr="00E072FC">
        <w:rPr>
          <w:rFonts w:ascii="Arial" w:hAnsi="Arial" w:cs="Arial"/>
          <w:lang w:val="en-GB"/>
        </w:rPr>
        <w:t xml:space="preserve"> and </w:t>
      </w:r>
      <w:r w:rsidRPr="00E072FC">
        <w:rPr>
          <w:rFonts w:ascii="Arial" w:hAnsi="Arial" w:cs="Arial"/>
          <w:i/>
          <w:lang w:val="en-GB"/>
        </w:rPr>
        <w:t>H</w:t>
      </w:r>
      <w:r w:rsidRPr="00E072FC">
        <w:rPr>
          <w:rFonts w:ascii="Arial" w:hAnsi="Arial" w:cs="Arial"/>
          <w:lang w:val="en-GB"/>
        </w:rPr>
        <w:t xml:space="preserve"> as complementary network parameters.</w:t>
      </w:r>
    </w:p>
    <w:p w14:paraId="3947A5CE" w14:textId="09160EA2" w:rsidR="007C242D" w:rsidRPr="00E072FC" w:rsidRDefault="0027394B" w:rsidP="00490EC2">
      <w:pPr>
        <w:rPr>
          <w:rFonts w:ascii="Arial" w:hAnsi="Arial" w:cs="Arial"/>
          <w:lang w:val="en-GB"/>
        </w:rPr>
      </w:pPr>
      <w:r w:rsidRPr="00E072FC">
        <w:rPr>
          <w:rFonts w:ascii="Arial" w:hAnsi="Arial" w:cs="Arial"/>
          <w:noProof/>
          <w:lang w:val="en-GB" w:eastAsia="en-GB"/>
        </w:rPr>
        <w:lastRenderedPageBreak/>
        <w:drawing>
          <wp:inline distT="0" distB="0" distL="0" distR="0" wp14:anchorId="2468540C" wp14:editId="1D3A5FF3">
            <wp:extent cx="3888006" cy="4990344"/>
            <wp:effectExtent l="0" t="0" r="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 new.jpg"/>
                    <pic:cNvPicPr/>
                  </pic:nvPicPr>
                  <pic:blipFill>
                    <a:blip r:embed="rId11">
                      <a:extLst>
                        <a:ext uri="{28A0092B-C50C-407E-A947-70E740481C1C}">
                          <a14:useLocalDpi xmlns:a14="http://schemas.microsoft.com/office/drawing/2010/main" val="0"/>
                        </a:ext>
                      </a:extLst>
                    </a:blip>
                    <a:stretch>
                      <a:fillRect/>
                    </a:stretch>
                  </pic:blipFill>
                  <pic:spPr>
                    <a:xfrm>
                      <a:off x="0" y="0"/>
                      <a:ext cx="3890552" cy="4993612"/>
                    </a:xfrm>
                    <a:prstGeom prst="rect">
                      <a:avLst/>
                    </a:prstGeom>
                  </pic:spPr>
                </pic:pic>
              </a:graphicData>
            </a:graphic>
          </wp:inline>
        </w:drawing>
      </w:r>
    </w:p>
    <w:p w14:paraId="66205B90" w14:textId="7B461F35" w:rsidR="00BD52B5" w:rsidRPr="00E072FC" w:rsidRDefault="009A0BEA" w:rsidP="00A4394B">
      <w:pPr>
        <w:rPr>
          <w:rFonts w:ascii="Arial" w:hAnsi="Arial" w:cs="Arial"/>
          <w:sz w:val="20"/>
          <w:szCs w:val="20"/>
          <w:u w:color="FFFFFF"/>
          <w:lang w:val="en-GB"/>
        </w:rPr>
      </w:pPr>
      <w:r w:rsidRPr="00E072FC">
        <w:rPr>
          <w:rFonts w:ascii="Arial" w:hAnsi="Arial" w:cs="Arial"/>
          <w:b/>
          <w:sz w:val="20"/>
          <w:szCs w:val="20"/>
          <w:u w:color="FFFFFF"/>
          <w:lang w:val="en-GB"/>
        </w:rPr>
        <w:t>Fig</w:t>
      </w:r>
      <w:r w:rsidR="00FB0CA6" w:rsidRPr="00E072FC">
        <w:rPr>
          <w:rFonts w:ascii="Arial" w:hAnsi="Arial" w:cs="Arial"/>
          <w:b/>
          <w:sz w:val="20"/>
          <w:szCs w:val="20"/>
          <w:u w:color="FFFFFF"/>
          <w:lang w:val="en-GB"/>
        </w:rPr>
        <w:t>ure</w:t>
      </w:r>
      <w:r w:rsidRPr="00E072FC">
        <w:rPr>
          <w:rFonts w:ascii="Arial" w:hAnsi="Arial" w:cs="Arial"/>
          <w:b/>
          <w:sz w:val="20"/>
          <w:szCs w:val="20"/>
          <w:u w:color="FFFFFF"/>
          <w:lang w:val="en-GB"/>
        </w:rPr>
        <w:t xml:space="preserve"> </w:t>
      </w:r>
      <w:r w:rsidR="00A4394B" w:rsidRPr="00E072FC">
        <w:rPr>
          <w:rFonts w:ascii="Arial" w:hAnsi="Arial" w:cs="Arial"/>
          <w:b/>
          <w:sz w:val="20"/>
          <w:szCs w:val="20"/>
          <w:u w:color="FFFFFF"/>
          <w:lang w:val="en-GB"/>
        </w:rPr>
        <w:t>2</w:t>
      </w:r>
      <w:r w:rsidR="00A4394B" w:rsidRPr="00E072FC">
        <w:rPr>
          <w:rFonts w:ascii="Arial" w:hAnsi="Arial" w:cs="Arial"/>
          <w:sz w:val="20"/>
          <w:szCs w:val="20"/>
          <w:u w:color="FFFFFF"/>
          <w:lang w:val="en-GB"/>
        </w:rPr>
        <w:t xml:space="preserve"> Spatial pattern of </w:t>
      </w:r>
      <w:r w:rsidR="00472253">
        <w:rPr>
          <w:rFonts w:ascii="Arial" w:hAnsi="Arial" w:cs="Arial"/>
          <w:sz w:val="20"/>
          <w:szCs w:val="20"/>
          <w:u w:color="FFFFFF"/>
          <w:lang w:val="en-GB"/>
        </w:rPr>
        <w:t xml:space="preserve">network </w:t>
      </w:r>
      <w:r w:rsidR="00A4394B" w:rsidRPr="00E072FC">
        <w:rPr>
          <w:rFonts w:ascii="Arial" w:hAnsi="Arial" w:cs="Arial"/>
          <w:sz w:val="20"/>
          <w:szCs w:val="20"/>
          <w:u w:color="FFFFFF"/>
          <w:lang w:val="en-GB"/>
        </w:rPr>
        <w:t>skewness. Skewness in the frequency distribution</w:t>
      </w:r>
      <w:r w:rsidR="000E65C1" w:rsidRPr="00E072FC">
        <w:rPr>
          <w:rFonts w:ascii="Arial" w:hAnsi="Arial" w:cs="Arial"/>
          <w:sz w:val="20"/>
          <w:szCs w:val="20"/>
          <w:u w:color="FFFFFF"/>
          <w:lang w:val="en-GB"/>
        </w:rPr>
        <w:t xml:space="preserve"> </w:t>
      </w:r>
      <w:r w:rsidR="00A4394B" w:rsidRPr="00E072FC">
        <w:rPr>
          <w:rFonts w:ascii="Arial" w:hAnsi="Arial" w:cs="Arial"/>
          <w:sz w:val="20"/>
          <w:szCs w:val="20"/>
          <w:u w:color="FFFFFF"/>
          <w:lang w:val="en-GB"/>
        </w:rPr>
        <w:t>of species connected pairings for 273 lakes in three regions, overlaying a map of human population density across mainland China, in which the white signifies &lt;10 residents per km</w:t>
      </w:r>
      <w:r w:rsidR="00A4394B" w:rsidRPr="00E072FC">
        <w:rPr>
          <w:rFonts w:ascii="Arial" w:hAnsi="Arial" w:cs="Arial"/>
          <w:sz w:val="20"/>
          <w:szCs w:val="20"/>
          <w:u w:color="FFFFFF"/>
          <w:vertAlign w:val="superscript"/>
          <w:lang w:val="en-GB"/>
        </w:rPr>
        <w:t>-2</w:t>
      </w:r>
      <w:r w:rsidR="00A4394B" w:rsidRPr="00E072FC">
        <w:rPr>
          <w:rFonts w:ascii="Arial" w:hAnsi="Arial" w:cs="Arial"/>
          <w:sz w:val="20"/>
          <w:szCs w:val="20"/>
          <w:u w:color="FFFFFF"/>
          <w:lang w:val="en-GB"/>
        </w:rPr>
        <w:t>. a. Each lake is represented by a circle with size proportional to network skewness. In general, population density rises from low values over the Tibetan Plateau (region III), to medium values in the Yunnan-Sichuan Province (region II), and high values in the Lower Yangtze Basin (region I); b, trend in skewness value with human population density around the lakes, showing a decline</w:t>
      </w:r>
      <w:r w:rsidR="00E4231D" w:rsidRPr="00E072FC">
        <w:rPr>
          <w:rFonts w:ascii="Arial" w:hAnsi="Arial" w:cs="Arial"/>
          <w:sz w:val="20"/>
          <w:szCs w:val="20"/>
          <w:u w:color="FFFFFF"/>
          <w:lang w:val="en-GB"/>
        </w:rPr>
        <w:t xml:space="preserve"> </w:t>
      </w:r>
      <w:r w:rsidR="00A4394B" w:rsidRPr="00E072FC">
        <w:rPr>
          <w:rFonts w:ascii="Arial" w:hAnsi="Arial" w:cs="Arial"/>
          <w:sz w:val="20"/>
          <w:szCs w:val="20"/>
          <w:u w:color="FFFFFF"/>
          <w:lang w:val="en-GB"/>
        </w:rPr>
        <w:t>above 50 people per km</w:t>
      </w:r>
      <w:r w:rsidR="00A4394B" w:rsidRPr="00E072FC">
        <w:rPr>
          <w:rFonts w:ascii="Arial" w:hAnsi="Arial" w:cs="Arial"/>
          <w:sz w:val="20"/>
          <w:szCs w:val="20"/>
          <w:u w:color="FFFFFF"/>
          <w:vertAlign w:val="superscript"/>
          <w:lang w:val="en-GB"/>
        </w:rPr>
        <w:t>2</w:t>
      </w:r>
      <w:r w:rsidR="00A4394B" w:rsidRPr="00E072FC">
        <w:rPr>
          <w:rFonts w:ascii="Arial" w:hAnsi="Arial" w:cs="Arial"/>
          <w:sz w:val="20"/>
          <w:szCs w:val="20"/>
          <w:u w:color="FFFFFF"/>
          <w:lang w:val="en-GB"/>
        </w:rPr>
        <w:t xml:space="preserve"> (the dashed line). </w:t>
      </w:r>
    </w:p>
    <w:p w14:paraId="2FCB9A1A" w14:textId="77777777" w:rsidR="00A4394B" w:rsidRPr="00E072FC" w:rsidRDefault="00A4394B" w:rsidP="00490EC2">
      <w:pPr>
        <w:rPr>
          <w:rFonts w:ascii="Arial" w:hAnsi="Arial" w:cs="Arial"/>
          <w:lang w:val="en-GB"/>
        </w:rPr>
      </w:pPr>
    </w:p>
    <w:p w14:paraId="09715186" w14:textId="21D309DB" w:rsidR="00FD5DC6" w:rsidRPr="00E072FC" w:rsidRDefault="001167F5" w:rsidP="00490EC2">
      <w:pPr>
        <w:rPr>
          <w:rFonts w:ascii="Arial" w:hAnsi="Arial" w:cs="Arial"/>
          <w:b/>
          <w:lang w:val="en-GB"/>
        </w:rPr>
      </w:pPr>
      <w:r w:rsidRPr="00E072FC">
        <w:rPr>
          <w:rFonts w:ascii="Arial" w:hAnsi="Arial" w:cs="Arial"/>
          <w:b/>
          <w:lang w:val="en-GB"/>
        </w:rPr>
        <w:t>Trends in network parameters with lake nutrient levels</w:t>
      </w:r>
    </w:p>
    <w:p w14:paraId="0CDE9703" w14:textId="0BCE04CD" w:rsidR="00607401" w:rsidRPr="00E072FC" w:rsidRDefault="00FC6A89" w:rsidP="00490EC2">
      <w:pPr>
        <w:rPr>
          <w:rFonts w:ascii="Arial" w:hAnsi="Arial" w:cs="Arial"/>
          <w:lang w:val="en-GB"/>
        </w:rPr>
      </w:pPr>
      <w:r w:rsidRPr="00E072FC">
        <w:rPr>
          <w:rFonts w:ascii="Arial" w:hAnsi="Arial" w:cs="Arial"/>
          <w:lang w:val="en-GB"/>
        </w:rPr>
        <w:t xml:space="preserve">In lakes with observable human impact, </w:t>
      </w:r>
      <w:r w:rsidR="009E609B" w:rsidRPr="00E072FC">
        <w:rPr>
          <w:rFonts w:ascii="Arial" w:hAnsi="Arial" w:cs="Arial"/>
          <w:i/>
          <w:lang w:val="en-GB"/>
        </w:rPr>
        <w:t>S</w:t>
      </w:r>
      <w:r w:rsidR="008B1E95" w:rsidRPr="00E072FC">
        <w:rPr>
          <w:rFonts w:ascii="Arial" w:hAnsi="Arial" w:cs="Arial"/>
          <w:lang w:val="en-GB"/>
        </w:rPr>
        <w:t xml:space="preserve"> values </w:t>
      </w:r>
      <w:r w:rsidR="003B378C" w:rsidRPr="00E072FC">
        <w:rPr>
          <w:rFonts w:ascii="Arial" w:hAnsi="Arial" w:cs="Arial"/>
          <w:lang w:val="en-GB"/>
        </w:rPr>
        <w:t>respond</w:t>
      </w:r>
      <w:r w:rsidR="001B13F0" w:rsidRPr="00E072FC">
        <w:rPr>
          <w:rFonts w:ascii="Arial" w:hAnsi="Arial" w:cs="Arial"/>
          <w:lang w:val="en-GB"/>
        </w:rPr>
        <w:t xml:space="preserve"> strongly</w:t>
      </w:r>
      <w:r w:rsidR="00441491" w:rsidRPr="00E072FC">
        <w:rPr>
          <w:rFonts w:ascii="Arial" w:hAnsi="Arial" w:cs="Arial"/>
          <w:lang w:val="en-GB"/>
        </w:rPr>
        <w:t xml:space="preserve"> </w:t>
      </w:r>
      <w:r w:rsidR="00A576B1" w:rsidRPr="00E072FC">
        <w:rPr>
          <w:rFonts w:ascii="Arial" w:hAnsi="Arial" w:cs="Arial"/>
          <w:lang w:val="en-GB"/>
        </w:rPr>
        <w:t xml:space="preserve">to </w:t>
      </w:r>
      <w:r w:rsidR="007E124C" w:rsidRPr="00E072FC">
        <w:rPr>
          <w:rFonts w:ascii="Arial" w:hAnsi="Arial" w:cs="Arial"/>
          <w:lang w:val="en-GB"/>
        </w:rPr>
        <w:t>TP</w:t>
      </w:r>
      <w:r w:rsidR="008469A8" w:rsidRPr="00E072FC">
        <w:rPr>
          <w:rFonts w:ascii="Arial" w:hAnsi="Arial" w:cs="Arial"/>
          <w:lang w:val="en-GB"/>
        </w:rPr>
        <w:t xml:space="preserve"> </w:t>
      </w:r>
      <w:r w:rsidR="00A10EAF" w:rsidRPr="00E072FC">
        <w:rPr>
          <w:rFonts w:ascii="Arial" w:hAnsi="Arial" w:cs="Arial"/>
          <w:lang w:val="en-GB"/>
        </w:rPr>
        <w:t xml:space="preserve">values </w:t>
      </w:r>
      <w:r w:rsidR="007E124C" w:rsidRPr="00E072FC">
        <w:rPr>
          <w:rFonts w:ascii="Arial" w:hAnsi="Arial" w:cs="Arial"/>
          <w:lang w:val="en-GB"/>
        </w:rPr>
        <w:t xml:space="preserve">with </w:t>
      </w:r>
      <w:r w:rsidR="005E1BC7" w:rsidRPr="00E072FC">
        <w:rPr>
          <w:rFonts w:ascii="Arial" w:hAnsi="Arial" w:cs="Arial"/>
          <w:lang w:val="en-GB"/>
        </w:rPr>
        <w:t xml:space="preserve">positively </w:t>
      </w:r>
      <w:r w:rsidR="00B0610F" w:rsidRPr="00E072FC">
        <w:rPr>
          <w:rFonts w:ascii="Arial" w:hAnsi="Arial" w:cs="Arial"/>
          <w:lang w:val="en-GB"/>
        </w:rPr>
        <w:t>skew</w:t>
      </w:r>
      <w:r w:rsidR="005E1BC7" w:rsidRPr="00E072FC">
        <w:rPr>
          <w:rFonts w:ascii="Arial" w:hAnsi="Arial" w:cs="Arial"/>
          <w:lang w:val="en-GB"/>
        </w:rPr>
        <w:t xml:space="preserve">ed </w:t>
      </w:r>
      <w:r w:rsidR="002B3BB2" w:rsidRPr="00E072FC">
        <w:rPr>
          <w:rFonts w:ascii="Arial" w:hAnsi="Arial" w:cs="Arial"/>
          <w:lang w:val="en-GB"/>
        </w:rPr>
        <w:t>lakes</w:t>
      </w:r>
      <w:r w:rsidR="007B57A9" w:rsidRPr="00E072FC">
        <w:rPr>
          <w:rFonts w:ascii="Arial" w:hAnsi="Arial" w:cs="Arial"/>
          <w:lang w:val="en-GB"/>
        </w:rPr>
        <w:t xml:space="preserve"> </w:t>
      </w:r>
      <w:bookmarkStart w:id="10" w:name="OLE_LINK1"/>
      <w:bookmarkStart w:id="11" w:name="OLE_LINK2"/>
      <w:bookmarkStart w:id="12" w:name="OLE_LINK3"/>
      <w:bookmarkStart w:id="13" w:name="OLE_LINK4"/>
      <w:bookmarkStart w:id="14" w:name="OLE_LINK5"/>
      <w:r w:rsidR="005E1BC7" w:rsidRPr="00E072FC">
        <w:rPr>
          <w:rFonts w:ascii="Arial" w:hAnsi="Arial" w:cs="Arial"/>
          <w:lang w:val="en-GB"/>
        </w:rPr>
        <w:t>mainly locate</w:t>
      </w:r>
      <w:r w:rsidR="001B13F0" w:rsidRPr="00E072FC">
        <w:rPr>
          <w:rFonts w:ascii="Arial" w:hAnsi="Arial" w:cs="Arial"/>
          <w:lang w:val="en-GB"/>
        </w:rPr>
        <w:t>d</w:t>
      </w:r>
      <w:r w:rsidR="005E1BC7" w:rsidRPr="00E072FC">
        <w:rPr>
          <w:rFonts w:ascii="Arial" w:hAnsi="Arial" w:cs="Arial"/>
          <w:lang w:val="en-GB"/>
        </w:rPr>
        <w:t xml:space="preserve"> </w:t>
      </w:r>
      <w:r w:rsidR="006A7DB8" w:rsidRPr="00E072FC">
        <w:rPr>
          <w:rFonts w:ascii="Arial" w:hAnsi="Arial" w:cs="Arial"/>
          <w:lang w:val="en-GB"/>
        </w:rPr>
        <w:t xml:space="preserve">below a concentration of </w:t>
      </w:r>
      <w:r w:rsidR="006A7DB8" w:rsidRPr="00E072FC">
        <w:rPr>
          <w:rFonts w:ascii="Arial" w:hAnsi="Arial" w:cs="Arial"/>
          <w:lang w:val="en-GB"/>
        </w:rPr>
        <w:lastRenderedPageBreak/>
        <w:t>0.031 mg/L</w:t>
      </w:r>
      <w:r w:rsidR="006A7DB8" w:rsidRPr="00E072FC" w:rsidDel="006A7DB8">
        <w:rPr>
          <w:rFonts w:ascii="Arial" w:hAnsi="Arial" w:cs="Arial"/>
          <w:lang w:val="en-GB"/>
        </w:rPr>
        <w:t xml:space="preserve"> </w:t>
      </w:r>
      <w:bookmarkStart w:id="15" w:name="OLE_LINK32"/>
      <w:bookmarkStart w:id="16" w:name="OLE_LINK33"/>
      <w:bookmarkStart w:id="17" w:name="OLE_LINK115"/>
      <w:bookmarkStart w:id="18" w:name="OLE_LINK116"/>
      <w:bookmarkEnd w:id="10"/>
      <w:bookmarkEnd w:id="11"/>
      <w:bookmarkEnd w:id="12"/>
      <w:bookmarkEnd w:id="13"/>
      <w:bookmarkEnd w:id="14"/>
      <w:r w:rsidR="0098780B" w:rsidRPr="00E072FC">
        <w:rPr>
          <w:rFonts w:ascii="Arial" w:hAnsi="Arial" w:cs="Arial"/>
          <w:lang w:val="en-GB"/>
        </w:rPr>
        <w:t>(</w:t>
      </w:r>
      <w:r w:rsidR="00B87373" w:rsidRPr="00E072FC">
        <w:rPr>
          <w:rFonts w:ascii="Arial" w:hAnsi="Arial" w:cs="Arial"/>
          <w:lang w:val="en-GB"/>
        </w:rPr>
        <w:t>Fig.</w:t>
      </w:r>
      <w:bookmarkEnd w:id="15"/>
      <w:bookmarkEnd w:id="16"/>
      <w:r w:rsidR="008469A8" w:rsidRPr="00E072FC">
        <w:rPr>
          <w:rFonts w:ascii="Arial" w:hAnsi="Arial" w:cs="Arial"/>
          <w:lang w:val="en-GB"/>
        </w:rPr>
        <w:t xml:space="preserve"> </w:t>
      </w:r>
      <w:r w:rsidR="00FD767B" w:rsidRPr="00E072FC">
        <w:rPr>
          <w:rFonts w:ascii="Arial" w:hAnsi="Arial" w:cs="Arial"/>
          <w:lang w:val="en-GB"/>
        </w:rPr>
        <w:t>3</w:t>
      </w:r>
      <w:r w:rsidR="0098780B" w:rsidRPr="00E072FC">
        <w:rPr>
          <w:rFonts w:ascii="Arial" w:hAnsi="Arial" w:cs="Arial"/>
          <w:lang w:val="en-GB"/>
        </w:rPr>
        <w:t>)</w:t>
      </w:r>
      <w:r w:rsidR="004204EB" w:rsidRPr="00E072FC">
        <w:rPr>
          <w:rFonts w:ascii="Arial" w:hAnsi="Arial" w:cs="Arial"/>
          <w:lang w:val="en-GB"/>
        </w:rPr>
        <w:t xml:space="preserve">. </w:t>
      </w:r>
      <w:r w:rsidR="006A7DB8" w:rsidRPr="00E072FC">
        <w:rPr>
          <w:rFonts w:ascii="Arial" w:hAnsi="Arial" w:cs="Arial"/>
          <w:lang w:val="en-GB"/>
        </w:rPr>
        <w:t>This is consistent with an OECD classification</w:t>
      </w:r>
      <w:r w:rsidR="0098780B" w:rsidRPr="00E072FC">
        <w:rPr>
          <w:rFonts w:ascii="Arial" w:hAnsi="Arial" w:cs="Arial"/>
          <w:lang w:val="en-GB"/>
        </w:rPr>
        <w:t xml:space="preserve"> (</w:t>
      </w:r>
      <w:r w:rsidR="0098780B" w:rsidRPr="00E072FC">
        <w:rPr>
          <w:rFonts w:ascii="Arial" w:hAnsi="Arial" w:cs="Arial"/>
          <w:u w:color="0000FF"/>
          <w:lang w:val="en-GB"/>
        </w:rPr>
        <w:t>http://www.eulakes-model.eu/models/oecd.html)</w:t>
      </w:r>
      <w:r w:rsidR="0098780B" w:rsidRPr="00E072FC">
        <w:rPr>
          <w:rFonts w:ascii="Arial" w:hAnsi="Arial" w:cs="Arial"/>
          <w:lang w:val="en-GB"/>
        </w:rPr>
        <w:t xml:space="preserve"> </w:t>
      </w:r>
      <w:r w:rsidR="00425FF5" w:rsidRPr="00E072FC">
        <w:rPr>
          <w:rFonts w:ascii="Arial" w:hAnsi="Arial" w:cs="Arial"/>
          <w:lang w:val="en-GB"/>
        </w:rPr>
        <w:t xml:space="preserve">of &gt;0.035 mg/L </w:t>
      </w:r>
      <w:r w:rsidR="0098780B" w:rsidRPr="00E072FC">
        <w:rPr>
          <w:rFonts w:ascii="Arial" w:hAnsi="Arial" w:cs="Arial"/>
          <w:lang w:val="en-GB"/>
        </w:rPr>
        <w:t xml:space="preserve">for eutrophic lakes. </w:t>
      </w:r>
      <w:r w:rsidR="00A10EAF" w:rsidRPr="00E072FC">
        <w:rPr>
          <w:rFonts w:ascii="Arial" w:hAnsi="Arial" w:cs="Arial"/>
          <w:lang w:val="en-GB"/>
        </w:rPr>
        <w:t xml:space="preserve">Even within </w:t>
      </w:r>
      <w:r w:rsidR="00393A22" w:rsidRPr="00E072FC">
        <w:rPr>
          <w:rFonts w:ascii="Arial" w:hAnsi="Arial" w:cs="Arial"/>
          <w:lang w:val="en-GB"/>
        </w:rPr>
        <w:t xml:space="preserve">the </w:t>
      </w:r>
      <w:r w:rsidR="00A10EAF" w:rsidRPr="00E072FC">
        <w:rPr>
          <w:rFonts w:ascii="Arial" w:hAnsi="Arial" w:cs="Arial"/>
          <w:lang w:val="en-GB"/>
        </w:rPr>
        <w:t xml:space="preserve">higher </w:t>
      </w:r>
      <w:r w:rsidR="00393A22" w:rsidRPr="00E072FC">
        <w:rPr>
          <w:rFonts w:ascii="Arial" w:hAnsi="Arial" w:cs="Arial"/>
          <w:lang w:val="en-GB"/>
        </w:rPr>
        <w:t xml:space="preserve">range </w:t>
      </w:r>
      <w:r w:rsidR="00425FF5" w:rsidRPr="00E072FC">
        <w:rPr>
          <w:rFonts w:ascii="Arial" w:hAnsi="Arial" w:cs="Arial"/>
          <w:lang w:val="en-GB"/>
        </w:rPr>
        <w:t xml:space="preserve">of </w:t>
      </w:r>
      <w:r w:rsidR="00393A22" w:rsidRPr="00E072FC">
        <w:rPr>
          <w:rFonts w:ascii="Arial" w:hAnsi="Arial" w:cs="Arial"/>
          <w:lang w:val="en-GB"/>
        </w:rPr>
        <w:t>TP</w:t>
      </w:r>
      <w:r w:rsidR="00AE2AB3" w:rsidRPr="00E072FC">
        <w:rPr>
          <w:rFonts w:ascii="Arial" w:hAnsi="Arial" w:cs="Arial"/>
          <w:lang w:val="en-GB"/>
        </w:rPr>
        <w:t xml:space="preserve"> </w:t>
      </w:r>
      <w:r w:rsidR="00A10EAF" w:rsidRPr="00E072FC">
        <w:rPr>
          <w:rFonts w:ascii="Arial" w:hAnsi="Arial" w:cs="Arial"/>
          <w:lang w:val="en-GB"/>
        </w:rPr>
        <w:t xml:space="preserve">values </w:t>
      </w:r>
      <w:r w:rsidR="00425FF5" w:rsidRPr="00E072FC">
        <w:rPr>
          <w:rFonts w:ascii="Arial" w:hAnsi="Arial" w:cs="Arial"/>
          <w:lang w:val="en-GB"/>
        </w:rPr>
        <w:t>from</w:t>
      </w:r>
      <w:r w:rsidR="00393A22" w:rsidRPr="00E072FC">
        <w:rPr>
          <w:rFonts w:ascii="Arial" w:hAnsi="Arial" w:cs="Arial"/>
          <w:lang w:val="en-GB"/>
        </w:rPr>
        <w:t xml:space="preserve"> </w:t>
      </w:r>
      <w:r w:rsidR="00393A22" w:rsidRPr="00E072FC">
        <w:rPr>
          <w:rFonts w:ascii="Arial" w:hAnsi="Arial" w:cs="Arial"/>
          <w:color w:val="000000" w:themeColor="text1"/>
          <w:lang w:val="en-GB"/>
        </w:rPr>
        <w:t>0.048 mg/l</w:t>
      </w:r>
      <w:r w:rsidR="00AE2AB3" w:rsidRPr="00E072FC">
        <w:rPr>
          <w:rFonts w:ascii="Arial" w:hAnsi="Arial" w:cs="Arial"/>
          <w:color w:val="000000" w:themeColor="text1"/>
          <w:lang w:val="en-GB"/>
        </w:rPr>
        <w:t xml:space="preserve"> </w:t>
      </w:r>
      <w:r w:rsidR="00425FF5" w:rsidRPr="00E072FC">
        <w:rPr>
          <w:rFonts w:ascii="Arial" w:hAnsi="Arial" w:cs="Arial"/>
          <w:color w:val="000000" w:themeColor="text1"/>
          <w:lang w:val="en-GB"/>
        </w:rPr>
        <w:t>to</w:t>
      </w:r>
      <w:r w:rsidR="00393A22" w:rsidRPr="00E072FC">
        <w:rPr>
          <w:rFonts w:ascii="Arial" w:hAnsi="Arial" w:cs="Arial"/>
          <w:color w:val="000000" w:themeColor="text1"/>
          <w:lang w:val="en-GB"/>
        </w:rPr>
        <w:t xml:space="preserve"> 0.090 mg/l, lakes </w:t>
      </w:r>
      <w:r w:rsidR="00393A22" w:rsidRPr="00E072FC">
        <w:rPr>
          <w:rFonts w:ascii="Arial" w:hAnsi="Arial" w:cs="Arial"/>
          <w:lang w:val="en-GB"/>
        </w:rPr>
        <w:t xml:space="preserve">with human impacts tend to show lower </w:t>
      </w:r>
      <w:r w:rsidR="009E609B" w:rsidRPr="00E072FC">
        <w:rPr>
          <w:rFonts w:ascii="Arial" w:hAnsi="Arial" w:cs="Arial"/>
          <w:i/>
          <w:lang w:val="en-GB"/>
        </w:rPr>
        <w:t>S</w:t>
      </w:r>
      <w:r w:rsidR="008B1E95" w:rsidRPr="00E072FC">
        <w:rPr>
          <w:rFonts w:ascii="Arial" w:hAnsi="Arial" w:cs="Arial"/>
          <w:lang w:val="en-GB"/>
        </w:rPr>
        <w:t xml:space="preserve"> </w:t>
      </w:r>
      <w:r w:rsidR="00393A22" w:rsidRPr="00E072FC">
        <w:rPr>
          <w:rFonts w:ascii="Arial" w:hAnsi="Arial" w:cs="Arial"/>
          <w:lang w:val="en-GB"/>
        </w:rPr>
        <w:t>values</w:t>
      </w:r>
      <w:r w:rsidR="00200D72" w:rsidRPr="00E072FC">
        <w:rPr>
          <w:rFonts w:ascii="Arial" w:hAnsi="Arial" w:cs="Arial"/>
          <w:lang w:val="en-GB"/>
        </w:rPr>
        <w:t xml:space="preserve"> </w:t>
      </w:r>
      <w:r w:rsidR="00393A22" w:rsidRPr="00E072FC">
        <w:rPr>
          <w:rFonts w:ascii="Arial" w:hAnsi="Arial" w:cs="Arial"/>
          <w:lang w:val="en-GB"/>
        </w:rPr>
        <w:t>than lakes with no human impact (</w:t>
      </w:r>
      <w:r w:rsidR="00B87373" w:rsidRPr="00E072FC">
        <w:rPr>
          <w:rFonts w:ascii="Arial" w:hAnsi="Arial" w:cs="Arial"/>
          <w:lang w:val="en-GB"/>
        </w:rPr>
        <w:t>Fig.</w:t>
      </w:r>
      <w:r w:rsidR="00393A22" w:rsidRPr="00E072FC">
        <w:rPr>
          <w:rFonts w:ascii="Arial" w:hAnsi="Arial" w:cs="Arial"/>
          <w:lang w:val="en-GB"/>
        </w:rPr>
        <w:t xml:space="preserve"> </w:t>
      </w:r>
      <w:r w:rsidR="002B3BB2" w:rsidRPr="00E072FC">
        <w:rPr>
          <w:rFonts w:ascii="Arial" w:hAnsi="Arial" w:cs="Arial"/>
          <w:lang w:val="en-GB"/>
        </w:rPr>
        <w:t>S</w:t>
      </w:r>
      <w:r w:rsidR="007B57A9" w:rsidRPr="00E072FC">
        <w:rPr>
          <w:rFonts w:ascii="Arial" w:hAnsi="Arial" w:cs="Arial"/>
          <w:lang w:val="en-GB"/>
        </w:rPr>
        <w:t>6</w:t>
      </w:r>
      <w:r w:rsidR="00393A22" w:rsidRPr="00E072FC">
        <w:rPr>
          <w:rFonts w:ascii="Arial" w:hAnsi="Arial" w:cs="Arial"/>
          <w:lang w:val="en-GB"/>
        </w:rPr>
        <w:t xml:space="preserve">), </w:t>
      </w:r>
      <w:r w:rsidR="009D0C7E" w:rsidRPr="00E072FC">
        <w:rPr>
          <w:rFonts w:ascii="Arial" w:hAnsi="Arial" w:cs="Arial"/>
          <w:lang w:val="en-GB"/>
        </w:rPr>
        <w:t xml:space="preserve">suggesting </w:t>
      </w:r>
      <w:r w:rsidR="00393A22" w:rsidRPr="00E072FC">
        <w:rPr>
          <w:rFonts w:ascii="Arial" w:hAnsi="Arial" w:cs="Arial"/>
          <w:lang w:val="en-GB"/>
        </w:rPr>
        <w:t xml:space="preserve">that cultural, rather than natural, eutrophication causes low </w:t>
      </w:r>
      <w:r w:rsidR="007D18B1" w:rsidRPr="00E072FC">
        <w:rPr>
          <w:rFonts w:ascii="Arial" w:hAnsi="Arial" w:cs="Arial"/>
          <w:i/>
          <w:lang w:val="en-GB"/>
        </w:rPr>
        <w:t>S</w:t>
      </w:r>
      <w:r w:rsidR="007D18B1" w:rsidRPr="00E072FC">
        <w:rPr>
          <w:rFonts w:ascii="Arial" w:hAnsi="Arial" w:cs="Arial"/>
          <w:lang w:val="en-GB"/>
        </w:rPr>
        <w:t xml:space="preserve"> </w:t>
      </w:r>
      <w:r w:rsidR="00393A22" w:rsidRPr="00E072FC">
        <w:rPr>
          <w:rFonts w:ascii="Arial" w:hAnsi="Arial" w:cs="Arial"/>
          <w:lang w:val="en-GB"/>
        </w:rPr>
        <w:t xml:space="preserve">values. </w:t>
      </w:r>
      <w:r w:rsidR="007D18B1" w:rsidRPr="00E072FC">
        <w:rPr>
          <w:rFonts w:ascii="Arial" w:hAnsi="Arial" w:cs="Arial"/>
          <w:lang w:val="en-GB"/>
        </w:rPr>
        <w:t xml:space="preserve">For the five lakes with temporal data </w:t>
      </w:r>
      <w:r w:rsidR="00A10EAF" w:rsidRPr="00E072FC">
        <w:rPr>
          <w:rFonts w:ascii="Arial" w:hAnsi="Arial" w:cs="Arial"/>
          <w:lang w:val="en-GB"/>
        </w:rPr>
        <w:t>covering</w:t>
      </w:r>
      <w:r w:rsidR="0062453D" w:rsidRPr="00E072FC">
        <w:rPr>
          <w:rFonts w:ascii="Arial" w:hAnsi="Arial" w:cs="Arial"/>
          <w:lang w:val="en-GB"/>
        </w:rPr>
        <w:t xml:space="preserve"> the past </w:t>
      </w:r>
      <w:r w:rsidR="00567E9E" w:rsidRPr="00E072FC">
        <w:rPr>
          <w:rFonts w:ascii="Arial" w:hAnsi="Arial" w:cs="Arial"/>
          <w:lang w:val="en-GB"/>
        </w:rPr>
        <w:t>100</w:t>
      </w:r>
      <w:r w:rsidR="006A7DB8" w:rsidRPr="00E072FC">
        <w:rPr>
          <w:rFonts w:ascii="Arial" w:hAnsi="Arial" w:cs="Arial"/>
          <w:lang w:val="en-GB"/>
        </w:rPr>
        <w:t>+</w:t>
      </w:r>
      <w:r w:rsidR="00567E9E" w:rsidRPr="00E072FC">
        <w:rPr>
          <w:rFonts w:ascii="Arial" w:hAnsi="Arial" w:cs="Arial"/>
          <w:lang w:val="en-GB"/>
        </w:rPr>
        <w:t xml:space="preserve"> </w:t>
      </w:r>
      <w:r w:rsidR="0062453D" w:rsidRPr="00E072FC">
        <w:rPr>
          <w:rFonts w:ascii="Arial" w:hAnsi="Arial" w:cs="Arial"/>
          <w:lang w:val="en-GB"/>
        </w:rPr>
        <w:t>years</w:t>
      </w:r>
      <w:r w:rsidR="00A10EAF" w:rsidRPr="00E072FC">
        <w:rPr>
          <w:rFonts w:ascii="Arial" w:hAnsi="Arial" w:cs="Arial"/>
          <w:lang w:val="en-GB"/>
        </w:rPr>
        <w:t>,</w:t>
      </w:r>
      <w:r w:rsidR="0062453D" w:rsidRPr="00E072FC">
        <w:rPr>
          <w:rFonts w:ascii="Arial" w:hAnsi="Arial" w:cs="Arial"/>
          <w:lang w:val="en-GB"/>
        </w:rPr>
        <w:t xml:space="preserve"> </w:t>
      </w:r>
      <w:r w:rsidR="009E609B" w:rsidRPr="00E072FC">
        <w:rPr>
          <w:rFonts w:ascii="Arial" w:hAnsi="Arial" w:cs="Arial"/>
          <w:i/>
          <w:lang w:val="en-GB"/>
        </w:rPr>
        <w:t>S</w:t>
      </w:r>
      <w:r w:rsidR="008B1E95" w:rsidRPr="00E072FC">
        <w:rPr>
          <w:rFonts w:ascii="Arial" w:hAnsi="Arial" w:cs="Arial"/>
          <w:lang w:val="en-GB"/>
        </w:rPr>
        <w:t xml:space="preserve"> </w:t>
      </w:r>
      <w:r w:rsidR="00A10EAF" w:rsidRPr="00E072FC">
        <w:rPr>
          <w:rFonts w:ascii="Arial" w:hAnsi="Arial" w:cs="Arial"/>
          <w:lang w:val="en-GB"/>
        </w:rPr>
        <w:t xml:space="preserve">values become more negative and more variable </w:t>
      </w:r>
      <w:r w:rsidR="00567E9E" w:rsidRPr="00E072FC">
        <w:rPr>
          <w:rFonts w:ascii="Arial" w:hAnsi="Arial" w:cs="Arial"/>
          <w:lang w:val="en-GB"/>
        </w:rPr>
        <w:t xml:space="preserve">with higher </w:t>
      </w:r>
      <w:r w:rsidR="00A10EAF" w:rsidRPr="00E072FC">
        <w:rPr>
          <w:rFonts w:ascii="Arial" w:hAnsi="Arial" w:cs="Arial"/>
          <w:lang w:val="en-GB"/>
        </w:rPr>
        <w:t xml:space="preserve">cumulative </w:t>
      </w:r>
      <w:r w:rsidR="00567E9E" w:rsidRPr="00E072FC">
        <w:rPr>
          <w:rFonts w:ascii="Arial" w:hAnsi="Arial" w:cs="Arial"/>
          <w:lang w:val="en-GB"/>
        </w:rPr>
        <w:t>level</w:t>
      </w:r>
      <w:r w:rsidR="00327194" w:rsidRPr="00E072FC">
        <w:rPr>
          <w:rFonts w:ascii="Arial" w:hAnsi="Arial" w:cs="Arial"/>
          <w:lang w:val="en-GB"/>
        </w:rPr>
        <w:t>s</w:t>
      </w:r>
      <w:r w:rsidR="00567E9E" w:rsidRPr="00E072FC">
        <w:rPr>
          <w:rFonts w:ascii="Arial" w:hAnsi="Arial" w:cs="Arial"/>
          <w:lang w:val="en-GB"/>
        </w:rPr>
        <w:t xml:space="preserve"> of human impact</w:t>
      </w:r>
      <w:r w:rsidR="009B569B" w:rsidRPr="00E072FC">
        <w:rPr>
          <w:rFonts w:ascii="Arial" w:hAnsi="Arial" w:cs="Arial"/>
          <w:lang w:val="en-GB"/>
        </w:rPr>
        <w:t xml:space="preserve"> (</w:t>
      </w:r>
      <w:r w:rsidR="00B87373" w:rsidRPr="00E072FC">
        <w:rPr>
          <w:rFonts w:ascii="Arial" w:hAnsi="Arial" w:cs="Arial"/>
          <w:lang w:val="en-GB"/>
        </w:rPr>
        <w:t xml:space="preserve">Fig. </w:t>
      </w:r>
      <w:r w:rsidR="00FD767B" w:rsidRPr="00E072FC">
        <w:rPr>
          <w:rFonts w:ascii="Arial" w:hAnsi="Arial" w:cs="Arial"/>
          <w:lang w:val="en-GB"/>
        </w:rPr>
        <w:t>3</w:t>
      </w:r>
      <w:r w:rsidR="00E477CA" w:rsidRPr="00E072FC">
        <w:rPr>
          <w:rFonts w:ascii="Arial" w:hAnsi="Arial" w:cs="Arial"/>
          <w:lang w:val="en-GB"/>
        </w:rPr>
        <w:t>b</w:t>
      </w:r>
      <w:r w:rsidR="00567E9E" w:rsidRPr="00E072FC">
        <w:rPr>
          <w:rFonts w:ascii="Arial" w:hAnsi="Arial" w:cs="Arial"/>
          <w:lang w:val="en-GB"/>
        </w:rPr>
        <w:t>)</w:t>
      </w:r>
      <w:r w:rsidR="00A10EAF" w:rsidRPr="00E072FC">
        <w:rPr>
          <w:rFonts w:ascii="Arial" w:hAnsi="Arial" w:cs="Arial"/>
          <w:lang w:val="en-GB"/>
        </w:rPr>
        <w:t>, a pattern repeated for</w:t>
      </w:r>
      <w:bookmarkEnd w:id="17"/>
      <w:bookmarkEnd w:id="18"/>
      <w:r w:rsidR="002B3BB2" w:rsidRPr="00E072FC">
        <w:rPr>
          <w:rFonts w:ascii="Arial" w:hAnsi="Arial" w:cs="Arial"/>
          <w:lang w:val="en-GB"/>
        </w:rPr>
        <w:t xml:space="preserve"> </w:t>
      </w:r>
      <w:r w:rsidR="002B3BB2" w:rsidRPr="00E072FC">
        <w:rPr>
          <w:rFonts w:ascii="Arial" w:hAnsi="Arial" w:cs="Arial"/>
          <w:i/>
          <w:lang w:val="en-GB"/>
        </w:rPr>
        <w:t>H</w:t>
      </w:r>
      <w:r w:rsidR="002B3BB2" w:rsidRPr="00E072FC">
        <w:rPr>
          <w:rFonts w:ascii="Arial" w:hAnsi="Arial" w:cs="Arial"/>
          <w:lang w:val="en-GB"/>
        </w:rPr>
        <w:t xml:space="preserve"> and </w:t>
      </w:r>
      <w:r w:rsidR="002B3BB2" w:rsidRPr="00E072FC">
        <w:rPr>
          <w:rFonts w:ascii="Arial" w:hAnsi="Arial" w:cs="Arial"/>
          <w:i/>
          <w:lang w:val="en-GB"/>
        </w:rPr>
        <w:t>C</w:t>
      </w:r>
      <w:r w:rsidR="002B3BB2" w:rsidRPr="00E072FC">
        <w:rPr>
          <w:rFonts w:ascii="Arial" w:hAnsi="Arial" w:cs="Arial"/>
          <w:lang w:val="en-GB"/>
        </w:rPr>
        <w:t xml:space="preserve"> (</w:t>
      </w:r>
      <w:r w:rsidR="007B57A9" w:rsidRPr="00E072FC">
        <w:rPr>
          <w:rFonts w:ascii="Arial" w:hAnsi="Arial" w:cs="Arial"/>
          <w:lang w:val="en-GB"/>
        </w:rPr>
        <w:t>Fig. S7</w:t>
      </w:r>
      <w:r w:rsidR="002B3BB2" w:rsidRPr="00E072FC">
        <w:rPr>
          <w:rFonts w:ascii="Arial" w:hAnsi="Arial" w:cs="Arial"/>
          <w:lang w:val="en-GB"/>
        </w:rPr>
        <w:t>)</w:t>
      </w:r>
      <w:r w:rsidR="007B57A9" w:rsidRPr="00E072FC">
        <w:rPr>
          <w:rFonts w:ascii="Arial" w:hAnsi="Arial" w:cs="Arial"/>
          <w:lang w:val="en-GB"/>
        </w:rPr>
        <w:t xml:space="preserve">. </w:t>
      </w:r>
      <w:r w:rsidR="00991844" w:rsidRPr="00E072FC">
        <w:rPr>
          <w:rFonts w:ascii="Arial" w:hAnsi="Arial" w:cs="Arial"/>
          <w:lang w:val="en-GB"/>
        </w:rPr>
        <w:t>T</w:t>
      </w:r>
      <w:r w:rsidR="001820F2" w:rsidRPr="00E072FC">
        <w:rPr>
          <w:rFonts w:ascii="Arial" w:hAnsi="Arial" w:cs="Arial"/>
          <w:lang w:val="en-GB"/>
        </w:rPr>
        <w:t xml:space="preserve">he network parameters </w:t>
      </w:r>
      <w:r w:rsidR="00991844" w:rsidRPr="00E072FC">
        <w:rPr>
          <w:rFonts w:ascii="Arial" w:hAnsi="Arial" w:cs="Arial"/>
          <w:lang w:val="en-GB"/>
        </w:rPr>
        <w:t xml:space="preserve">thus reveal more than differences between lakes </w:t>
      </w:r>
      <w:r w:rsidR="001820F2" w:rsidRPr="00E072FC">
        <w:rPr>
          <w:rFonts w:ascii="Arial" w:hAnsi="Arial" w:cs="Arial"/>
          <w:lang w:val="en-GB"/>
        </w:rPr>
        <w:t xml:space="preserve">in </w:t>
      </w:r>
      <w:r w:rsidR="00991844" w:rsidRPr="00E072FC">
        <w:rPr>
          <w:rFonts w:ascii="Arial" w:hAnsi="Arial" w:cs="Arial"/>
          <w:lang w:val="en-GB"/>
        </w:rPr>
        <w:t xml:space="preserve">levels of </w:t>
      </w:r>
      <w:r w:rsidR="00A571FF" w:rsidRPr="00E072FC">
        <w:rPr>
          <w:rFonts w:ascii="Arial" w:hAnsi="Arial" w:cs="Arial"/>
          <w:lang w:val="en-GB"/>
        </w:rPr>
        <w:t xml:space="preserve">modern </w:t>
      </w:r>
      <w:r w:rsidR="001820F2" w:rsidRPr="00E072FC">
        <w:rPr>
          <w:rFonts w:ascii="Arial" w:hAnsi="Arial" w:cs="Arial"/>
          <w:lang w:val="en-GB"/>
        </w:rPr>
        <w:t>human impact</w:t>
      </w:r>
      <w:r w:rsidR="00991844" w:rsidRPr="00E072FC">
        <w:rPr>
          <w:rFonts w:ascii="Arial" w:hAnsi="Arial" w:cs="Arial"/>
          <w:lang w:val="en-GB"/>
        </w:rPr>
        <w:t>; they</w:t>
      </w:r>
      <w:r w:rsidR="001820F2" w:rsidRPr="00E072FC">
        <w:rPr>
          <w:rFonts w:ascii="Arial" w:hAnsi="Arial" w:cs="Arial"/>
          <w:lang w:val="en-GB"/>
        </w:rPr>
        <w:t xml:space="preserve"> also </w:t>
      </w:r>
      <w:r w:rsidR="00A03D72" w:rsidRPr="00E072FC">
        <w:rPr>
          <w:rFonts w:ascii="Arial" w:hAnsi="Arial" w:cs="Arial"/>
          <w:lang w:val="en-GB"/>
        </w:rPr>
        <w:t>reflect</w:t>
      </w:r>
      <w:r w:rsidR="001820F2" w:rsidRPr="00E072FC">
        <w:rPr>
          <w:rFonts w:ascii="Arial" w:hAnsi="Arial" w:cs="Arial"/>
          <w:lang w:val="en-GB"/>
        </w:rPr>
        <w:t xml:space="preserve"> the </w:t>
      </w:r>
      <w:r w:rsidR="00A571FF" w:rsidRPr="00E072FC">
        <w:rPr>
          <w:rFonts w:ascii="Arial" w:hAnsi="Arial" w:cs="Arial"/>
          <w:lang w:val="en-GB"/>
        </w:rPr>
        <w:t xml:space="preserve">accumulation </w:t>
      </w:r>
      <w:r w:rsidR="001820F2" w:rsidRPr="00E072FC">
        <w:rPr>
          <w:rFonts w:ascii="Arial" w:hAnsi="Arial" w:cs="Arial"/>
          <w:lang w:val="en-GB"/>
        </w:rPr>
        <w:t xml:space="preserve">of human impacts on </w:t>
      </w:r>
      <w:r w:rsidR="00991844" w:rsidRPr="00E072FC">
        <w:rPr>
          <w:rFonts w:ascii="Arial" w:hAnsi="Arial" w:cs="Arial"/>
          <w:lang w:val="en-GB"/>
        </w:rPr>
        <w:t>the network structure</w:t>
      </w:r>
      <w:r w:rsidR="002D7483" w:rsidRPr="00E072FC">
        <w:rPr>
          <w:rFonts w:ascii="Arial" w:hAnsi="Arial" w:cs="Arial"/>
          <w:lang w:val="en-GB"/>
        </w:rPr>
        <w:t xml:space="preserve"> of a single lake</w:t>
      </w:r>
      <w:r w:rsidR="00AE3D47" w:rsidRPr="00E072FC">
        <w:rPr>
          <w:rFonts w:ascii="Arial" w:hAnsi="Arial" w:cs="Arial"/>
          <w:lang w:val="en-GB"/>
        </w:rPr>
        <w:t xml:space="preserve">. </w:t>
      </w:r>
    </w:p>
    <w:p w14:paraId="55FE0C19" w14:textId="35E5B6FE" w:rsidR="000359A8" w:rsidRPr="00E072FC" w:rsidRDefault="000359A8" w:rsidP="00490EC2">
      <w:pPr>
        <w:rPr>
          <w:rFonts w:ascii="Arial" w:hAnsi="Arial" w:cs="Arial"/>
          <w:lang w:val="en-GB"/>
        </w:rPr>
      </w:pPr>
    </w:p>
    <w:p w14:paraId="3DBC7D9F" w14:textId="18CC64DC" w:rsidR="000359A8" w:rsidRPr="00E072FC" w:rsidRDefault="00ED77CC" w:rsidP="00490EC2">
      <w:pPr>
        <w:rPr>
          <w:rFonts w:ascii="Arial" w:hAnsi="Arial" w:cs="Arial"/>
          <w:lang w:val="en-GB"/>
        </w:rPr>
      </w:pPr>
      <w:r w:rsidRPr="00E072FC">
        <w:rPr>
          <w:rFonts w:ascii="Arial" w:hAnsi="Arial" w:cs="Arial"/>
          <w:noProof/>
          <w:lang w:val="en-GB" w:eastAsia="en-GB"/>
        </w:rPr>
        <w:drawing>
          <wp:inline distT="0" distB="0" distL="0" distR="0" wp14:anchorId="5E899828" wp14:editId="0F50C65D">
            <wp:extent cx="4048125" cy="3629025"/>
            <wp:effectExtent l="0" t="0" r="9525" b="9525"/>
            <wp:docPr id="10" name="图片 10" descr="D:\My Documents\Desktop\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y Documents\Desktop\Fig. 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8125" cy="3629025"/>
                    </a:xfrm>
                    <a:prstGeom prst="rect">
                      <a:avLst/>
                    </a:prstGeom>
                    <a:noFill/>
                    <a:ln>
                      <a:noFill/>
                    </a:ln>
                  </pic:spPr>
                </pic:pic>
              </a:graphicData>
            </a:graphic>
          </wp:inline>
        </w:drawing>
      </w:r>
    </w:p>
    <w:p w14:paraId="0AADD498" w14:textId="46C45510" w:rsidR="000359A8" w:rsidRPr="00E072FC" w:rsidRDefault="000359A8" w:rsidP="000359A8">
      <w:pPr>
        <w:rPr>
          <w:rFonts w:ascii="Arial" w:hAnsi="Arial" w:cs="Arial"/>
          <w:sz w:val="20"/>
          <w:szCs w:val="20"/>
          <w:u w:color="FFFFFF"/>
          <w:lang w:val="en-GB"/>
        </w:rPr>
      </w:pPr>
      <w:r w:rsidRPr="00E072FC">
        <w:rPr>
          <w:rFonts w:ascii="Arial" w:hAnsi="Arial" w:cs="Arial"/>
          <w:b/>
          <w:sz w:val="20"/>
          <w:szCs w:val="20"/>
          <w:u w:color="FFFFFF"/>
          <w:lang w:val="en-GB"/>
        </w:rPr>
        <w:t>Figure 3</w:t>
      </w:r>
      <w:r w:rsidRPr="00E072FC">
        <w:rPr>
          <w:rFonts w:ascii="Arial" w:hAnsi="Arial" w:cs="Arial"/>
          <w:sz w:val="20"/>
          <w:szCs w:val="20"/>
          <w:u w:color="FFFFFF"/>
          <w:lang w:val="en-GB"/>
        </w:rPr>
        <w:t xml:space="preserve"> </w:t>
      </w:r>
      <w:r w:rsidR="00472253">
        <w:rPr>
          <w:rFonts w:ascii="Arial" w:hAnsi="Arial" w:cs="Arial"/>
          <w:sz w:val="20"/>
          <w:szCs w:val="20"/>
          <w:u w:color="FFFFFF"/>
          <w:lang w:val="en-GB"/>
        </w:rPr>
        <w:t>Network s</w:t>
      </w:r>
      <w:r w:rsidRPr="00E072FC">
        <w:rPr>
          <w:rFonts w:ascii="Arial" w:hAnsi="Arial" w:cs="Arial"/>
          <w:sz w:val="20"/>
          <w:szCs w:val="20"/>
          <w:u w:color="FFFFFF"/>
          <w:lang w:val="en-GB"/>
        </w:rPr>
        <w:t xml:space="preserve">kewness declines with human impact. </w:t>
      </w:r>
      <w:r w:rsidR="00F32318" w:rsidRPr="00E072FC">
        <w:rPr>
          <w:rFonts w:ascii="Arial" w:hAnsi="Arial" w:cs="Arial"/>
          <w:sz w:val="20"/>
          <w:szCs w:val="20"/>
          <w:u w:color="FFFFFF"/>
          <w:lang w:val="en-GB"/>
        </w:rPr>
        <w:t>(</w:t>
      </w:r>
      <w:r w:rsidRPr="00E072FC">
        <w:rPr>
          <w:rFonts w:ascii="Arial" w:hAnsi="Arial" w:cs="Arial"/>
          <w:sz w:val="20"/>
          <w:szCs w:val="20"/>
          <w:u w:color="FFFFFF"/>
          <w:lang w:val="en-GB"/>
        </w:rPr>
        <w:t>a</w:t>
      </w:r>
      <w:r w:rsidR="00F32318" w:rsidRPr="00E072FC">
        <w:rPr>
          <w:rFonts w:ascii="Arial" w:hAnsi="Arial" w:cs="Arial"/>
          <w:sz w:val="20"/>
          <w:szCs w:val="20"/>
          <w:u w:color="FFFFFF"/>
          <w:lang w:val="en-GB"/>
        </w:rPr>
        <w:t>)</w:t>
      </w:r>
      <w:r w:rsidRPr="00E072FC">
        <w:rPr>
          <w:rFonts w:ascii="Arial" w:hAnsi="Arial" w:cs="Arial"/>
          <w:sz w:val="20"/>
          <w:szCs w:val="20"/>
          <w:u w:color="FFFFFF"/>
          <w:lang w:val="en-GB"/>
        </w:rPr>
        <w:t xml:space="preserve"> </w:t>
      </w:r>
      <w:r w:rsidR="00F32318" w:rsidRPr="00E072FC">
        <w:rPr>
          <w:rFonts w:ascii="Arial" w:hAnsi="Arial" w:cs="Arial"/>
          <w:sz w:val="20"/>
          <w:szCs w:val="20"/>
          <w:u w:color="FFFFFF"/>
          <w:lang w:val="en-GB"/>
        </w:rPr>
        <w:t>S</w:t>
      </w:r>
      <w:r w:rsidRPr="00E072FC">
        <w:rPr>
          <w:rFonts w:ascii="Arial" w:hAnsi="Arial" w:cs="Arial"/>
          <w:sz w:val="20"/>
          <w:szCs w:val="20"/>
          <w:u w:color="FFFFFF"/>
          <w:lang w:val="en-GB"/>
        </w:rPr>
        <w:t xml:space="preserve">kewness correlates negatively with log-transformed TP in </w:t>
      </w:r>
      <w:r w:rsidR="001B7BC3" w:rsidRPr="00E072FC">
        <w:rPr>
          <w:rFonts w:ascii="Arial" w:hAnsi="Arial" w:cs="Arial"/>
          <w:sz w:val="20"/>
          <w:szCs w:val="20"/>
          <w:u w:color="FFFFFF"/>
          <w:lang w:val="en-GB"/>
        </w:rPr>
        <w:t xml:space="preserve">lakes with </w:t>
      </w:r>
      <w:r w:rsidRPr="00E072FC">
        <w:rPr>
          <w:rFonts w:ascii="Arial" w:hAnsi="Arial" w:cs="Arial"/>
          <w:sz w:val="20"/>
          <w:szCs w:val="20"/>
          <w:u w:color="FFFFFF"/>
          <w:lang w:val="en-GB"/>
        </w:rPr>
        <w:t xml:space="preserve">human-impacted </w:t>
      </w:r>
      <w:r w:rsidR="001B7BC3" w:rsidRPr="00E072FC">
        <w:rPr>
          <w:rFonts w:ascii="Arial" w:hAnsi="Arial" w:cs="Arial"/>
          <w:sz w:val="20"/>
          <w:szCs w:val="20"/>
          <w:u w:color="FFFFFF"/>
          <w:lang w:val="en-GB"/>
        </w:rPr>
        <w:t>catchment</w:t>
      </w:r>
      <w:r w:rsidRPr="00E072FC">
        <w:rPr>
          <w:rFonts w:ascii="Arial" w:hAnsi="Arial" w:cs="Arial"/>
          <w:sz w:val="20"/>
          <w:szCs w:val="20"/>
          <w:u w:color="FFFFFF"/>
          <w:lang w:val="en-GB"/>
        </w:rPr>
        <w:t xml:space="preserve">s (blue dots, excluding six </w:t>
      </w:r>
      <w:r w:rsidRPr="00E072FC">
        <w:rPr>
          <w:rFonts w:ascii="Arial" w:hAnsi="Arial" w:cs="Arial"/>
          <w:sz w:val="20"/>
          <w:szCs w:val="20"/>
          <w:u w:color="FFFFFF"/>
          <w:lang w:val="en-GB"/>
        </w:rPr>
        <w:lastRenderedPageBreak/>
        <w:t xml:space="preserve">hypertrophic lakes off the scale at TP &gt; 0.32 mg/L, </w:t>
      </w:r>
      <w:r w:rsidRPr="00E072FC">
        <w:rPr>
          <w:rFonts w:ascii="Arial" w:hAnsi="Arial" w:cs="Arial"/>
          <w:i/>
          <w:sz w:val="20"/>
          <w:szCs w:val="20"/>
          <w:u w:color="FFFFFF"/>
          <w:lang w:val="en-GB"/>
        </w:rPr>
        <w:t>r</w:t>
      </w:r>
      <w:r w:rsidRPr="00E072FC">
        <w:rPr>
          <w:rFonts w:ascii="Arial" w:hAnsi="Arial" w:cs="Arial"/>
          <w:sz w:val="20"/>
          <w:szCs w:val="20"/>
          <w:u w:color="FFFFFF"/>
          <w:lang w:val="en-GB"/>
        </w:rPr>
        <w:t xml:space="preserve"> = -0.47, </w:t>
      </w:r>
      <w:r w:rsidR="00EB4ECE" w:rsidRPr="00E072FC">
        <w:rPr>
          <w:rFonts w:ascii="Arial" w:hAnsi="Arial" w:cs="Arial"/>
          <w:i/>
          <w:sz w:val="20"/>
          <w:szCs w:val="20"/>
          <w:u w:color="FFFFFF"/>
          <w:lang w:val="en-GB"/>
        </w:rPr>
        <w:t>p</w:t>
      </w:r>
      <w:r w:rsidRPr="00E072FC">
        <w:rPr>
          <w:rFonts w:ascii="Arial" w:hAnsi="Arial" w:cs="Arial"/>
          <w:sz w:val="20"/>
          <w:szCs w:val="20"/>
          <w:u w:color="FFFFFF"/>
          <w:lang w:val="en-GB"/>
        </w:rPr>
        <w:t xml:space="preserve"> &lt; 0.01; linear regression in black with 95% confidence intervals in blue and 95% prediction intervals in red; horizontal box-and-whiskers plots in cyan show quartiles and outliers for positive skew at top and negative skew at bottom</w:t>
      </w:r>
      <w:r w:rsidR="00CB523D" w:rsidRPr="00E072FC">
        <w:rPr>
          <w:rFonts w:ascii="Arial" w:hAnsi="Arial" w:cs="Arial"/>
          <w:sz w:val="20"/>
          <w:szCs w:val="20"/>
          <w:u w:color="FFFFFF"/>
          <w:lang w:val="en-GB"/>
        </w:rPr>
        <w:t xml:space="preserve"> (</w:t>
      </w:r>
      <w:r w:rsidRPr="00E072FC">
        <w:rPr>
          <w:rFonts w:ascii="Arial" w:hAnsi="Arial" w:cs="Arial"/>
          <w:sz w:val="20"/>
          <w:szCs w:val="20"/>
          <w:u w:color="FFFFFF"/>
          <w:lang w:val="en-GB"/>
        </w:rPr>
        <w:t xml:space="preserve">binary logistic regression </w:t>
      </w:r>
      <w:r w:rsidR="001B06A3" w:rsidRPr="00E072FC">
        <w:rPr>
          <w:rFonts w:ascii="Arial" w:hAnsi="Arial" w:cs="Arial"/>
          <w:i/>
          <w:sz w:val="20"/>
          <w:szCs w:val="20"/>
          <w:u w:color="FFFFFF"/>
          <w:lang w:val="en-GB"/>
        </w:rPr>
        <w:t>n</w:t>
      </w:r>
      <w:r w:rsidR="001B06A3" w:rsidRPr="00E072FC">
        <w:rPr>
          <w:rFonts w:ascii="Arial" w:hAnsi="Arial" w:cs="Arial"/>
          <w:sz w:val="20"/>
          <w:szCs w:val="20"/>
          <w:u w:color="FFFFFF"/>
          <w:lang w:val="en-GB"/>
        </w:rPr>
        <w:t xml:space="preserve"> = 181, </w:t>
      </w:r>
      <w:r w:rsidRPr="00E072FC">
        <w:rPr>
          <w:rFonts w:ascii="Arial" w:hAnsi="Arial" w:cs="Arial"/>
          <w:i/>
          <w:sz w:val="20"/>
          <w:szCs w:val="20"/>
          <w:u w:color="FFFFFF"/>
          <w:lang w:val="en-GB"/>
        </w:rPr>
        <w:t>z</w:t>
      </w:r>
      <w:r w:rsidRPr="00E072FC">
        <w:rPr>
          <w:rFonts w:ascii="Arial" w:hAnsi="Arial" w:cs="Arial"/>
          <w:sz w:val="20"/>
          <w:szCs w:val="20"/>
          <w:u w:color="FFFFFF"/>
          <w:lang w:val="en-GB"/>
        </w:rPr>
        <w:t xml:space="preserve"> =</w:t>
      </w:r>
      <w:r w:rsidR="005A06FC" w:rsidRPr="00E072FC">
        <w:rPr>
          <w:rFonts w:ascii="Arial" w:hAnsi="Arial" w:cs="Arial"/>
          <w:sz w:val="20"/>
          <w:szCs w:val="20"/>
          <w:u w:color="FFFFFF"/>
          <w:lang w:val="en-GB"/>
        </w:rPr>
        <w:t xml:space="preserve"> </w:t>
      </w:r>
      <w:r w:rsidRPr="00E072FC">
        <w:rPr>
          <w:rFonts w:ascii="Arial" w:hAnsi="Arial" w:cs="Arial"/>
          <w:sz w:val="20"/>
          <w:szCs w:val="20"/>
          <w:u w:color="FFFFFF"/>
          <w:lang w:val="en-GB"/>
        </w:rPr>
        <w:t xml:space="preserve">-4.637, </w:t>
      </w:r>
      <w:r w:rsidR="00EB4ECE" w:rsidRPr="00E072FC">
        <w:rPr>
          <w:rFonts w:ascii="Arial" w:hAnsi="Arial" w:cs="Arial"/>
          <w:i/>
          <w:sz w:val="20"/>
          <w:szCs w:val="20"/>
          <w:u w:color="FFFFFF"/>
          <w:lang w:val="en-GB"/>
        </w:rPr>
        <w:t>p</w:t>
      </w:r>
      <w:r w:rsidRPr="00E072FC">
        <w:rPr>
          <w:rFonts w:ascii="Arial" w:hAnsi="Arial" w:cs="Arial"/>
          <w:sz w:val="20"/>
          <w:szCs w:val="20"/>
          <w:u w:color="FFFFFF"/>
          <w:lang w:val="en-GB"/>
        </w:rPr>
        <w:t xml:space="preserve"> &lt; 0.001</w:t>
      </w:r>
      <w:r w:rsidR="00CB523D" w:rsidRPr="00E072FC">
        <w:rPr>
          <w:rFonts w:ascii="Arial" w:hAnsi="Arial" w:cs="Arial"/>
          <w:sz w:val="20"/>
          <w:szCs w:val="20"/>
          <w:u w:color="FFFFFF"/>
          <w:lang w:val="en-GB"/>
        </w:rPr>
        <w:t xml:space="preserve">; </w:t>
      </w:r>
      <w:r w:rsidR="00F32318" w:rsidRPr="00E072FC">
        <w:rPr>
          <w:rFonts w:ascii="Arial" w:hAnsi="Arial" w:cs="Arial"/>
          <w:sz w:val="20"/>
          <w:szCs w:val="20"/>
          <w:u w:color="FFFFFF"/>
          <w:lang w:val="en-GB"/>
        </w:rPr>
        <w:t xml:space="preserve">outlier points extend beyond </w:t>
      </w:r>
      <w:r w:rsidR="00CB523D" w:rsidRPr="00E072FC">
        <w:rPr>
          <w:rFonts w:ascii="Arial" w:hAnsi="Arial" w:cs="Arial"/>
          <w:sz w:val="20"/>
          <w:szCs w:val="20"/>
          <w:u w:color="FFFFFF"/>
          <w:lang w:val="en-GB"/>
        </w:rPr>
        <w:t xml:space="preserve">whiskers </w:t>
      </w:r>
      <w:r w:rsidR="00F32318" w:rsidRPr="00E072FC">
        <w:rPr>
          <w:rFonts w:ascii="Arial" w:hAnsi="Arial" w:cs="Arial"/>
          <w:sz w:val="20"/>
          <w:szCs w:val="20"/>
          <w:u w:color="FFFFFF"/>
          <w:lang w:val="en-GB"/>
        </w:rPr>
        <w:t xml:space="preserve">of </w:t>
      </w:r>
      <w:r w:rsidR="00CB523D" w:rsidRPr="00E072FC">
        <w:rPr>
          <w:rFonts w:ascii="Arial" w:hAnsi="Arial" w:cs="Arial"/>
          <w:sz w:val="20"/>
          <w:szCs w:val="20"/>
          <w:u w:color="FFFFFF"/>
          <w:lang w:val="en-GB"/>
        </w:rPr>
        <w:t>minim</w:t>
      </w:r>
      <w:r w:rsidR="00F32318" w:rsidRPr="00E072FC">
        <w:rPr>
          <w:rFonts w:ascii="Arial" w:hAnsi="Arial" w:cs="Arial"/>
          <w:sz w:val="20"/>
          <w:szCs w:val="20"/>
          <w:u w:color="FFFFFF"/>
          <w:lang w:val="en-GB"/>
        </w:rPr>
        <w:t>a</w:t>
      </w:r>
      <w:r w:rsidR="00CB523D" w:rsidRPr="00E072FC">
        <w:rPr>
          <w:rFonts w:ascii="Arial" w:hAnsi="Arial" w:cs="Arial"/>
          <w:sz w:val="20"/>
          <w:szCs w:val="20"/>
          <w:u w:color="FFFFFF"/>
          <w:lang w:val="en-GB"/>
        </w:rPr>
        <w:t xml:space="preserve"> </w:t>
      </w:r>
      <w:r w:rsidR="00F32318" w:rsidRPr="00E072FC">
        <w:rPr>
          <w:rFonts w:ascii="Arial" w:hAnsi="Arial" w:cs="Arial"/>
          <w:sz w:val="20"/>
          <w:szCs w:val="20"/>
          <w:u w:color="FFFFFF"/>
          <w:lang w:val="en-GB"/>
        </w:rPr>
        <w:t xml:space="preserve">at </w:t>
      </w:r>
      <w:r w:rsidR="00CB523D" w:rsidRPr="00E072FC">
        <w:rPr>
          <w:rFonts w:ascii="Arial" w:hAnsi="Arial" w:cs="Arial"/>
          <w:sz w:val="20"/>
          <w:szCs w:val="20"/>
          <w:u w:color="FFFFFF"/>
          <w:lang w:val="en-GB"/>
        </w:rPr>
        <w:t>Q1 – 1.5×[Q3-Q1] and maxim</w:t>
      </w:r>
      <w:r w:rsidR="00F32318" w:rsidRPr="00E072FC">
        <w:rPr>
          <w:rFonts w:ascii="Arial" w:hAnsi="Arial" w:cs="Arial"/>
          <w:sz w:val="20"/>
          <w:szCs w:val="20"/>
          <w:u w:color="FFFFFF"/>
          <w:lang w:val="en-GB"/>
        </w:rPr>
        <w:t>a</w:t>
      </w:r>
      <w:r w:rsidR="00CB523D" w:rsidRPr="00E072FC">
        <w:rPr>
          <w:rFonts w:ascii="Arial" w:hAnsi="Arial" w:cs="Arial"/>
          <w:sz w:val="20"/>
          <w:szCs w:val="20"/>
          <w:u w:color="FFFFFF"/>
          <w:lang w:val="en-GB"/>
        </w:rPr>
        <w:t xml:space="preserve"> </w:t>
      </w:r>
      <w:r w:rsidR="00F32318" w:rsidRPr="00E072FC">
        <w:rPr>
          <w:rFonts w:ascii="Arial" w:hAnsi="Arial" w:cs="Arial"/>
          <w:sz w:val="20"/>
          <w:szCs w:val="20"/>
          <w:u w:color="FFFFFF"/>
          <w:lang w:val="en-GB"/>
        </w:rPr>
        <w:t xml:space="preserve">at </w:t>
      </w:r>
      <w:r w:rsidR="00CB523D" w:rsidRPr="00E072FC">
        <w:rPr>
          <w:rFonts w:ascii="Arial" w:hAnsi="Arial" w:cs="Arial"/>
          <w:sz w:val="20"/>
          <w:szCs w:val="20"/>
          <w:u w:color="FFFFFF"/>
          <w:lang w:val="en-GB"/>
        </w:rPr>
        <w:t>Q3 + 1.5×[Q3-Q1]</w:t>
      </w:r>
      <w:r w:rsidRPr="00E072FC">
        <w:rPr>
          <w:rFonts w:ascii="Arial" w:hAnsi="Arial" w:cs="Arial"/>
          <w:sz w:val="20"/>
          <w:szCs w:val="20"/>
          <w:u w:color="FFFFFF"/>
          <w:lang w:val="en-GB"/>
        </w:rPr>
        <w:t xml:space="preserve">). Lakes from the Tibetan Plateau with </w:t>
      </w:r>
      <w:r w:rsidR="002C0CF3">
        <w:rPr>
          <w:rFonts w:ascii="Arial" w:hAnsi="Arial" w:cs="Arial"/>
          <w:sz w:val="20"/>
          <w:szCs w:val="20"/>
          <w:u w:color="FFFFFF"/>
          <w:lang w:val="en-GB"/>
        </w:rPr>
        <w:t>little</w:t>
      </w:r>
      <w:r w:rsidR="002C0CF3" w:rsidRPr="00E072FC">
        <w:rPr>
          <w:rFonts w:ascii="Arial" w:hAnsi="Arial" w:cs="Arial"/>
          <w:sz w:val="20"/>
          <w:szCs w:val="20"/>
          <w:u w:color="FFFFFF"/>
          <w:lang w:val="en-GB"/>
        </w:rPr>
        <w:t xml:space="preserve"> </w:t>
      </w:r>
      <w:r w:rsidRPr="00E072FC">
        <w:rPr>
          <w:rFonts w:ascii="Arial" w:hAnsi="Arial" w:cs="Arial"/>
          <w:sz w:val="20"/>
          <w:szCs w:val="20"/>
          <w:u w:color="FFFFFF"/>
          <w:lang w:val="en-GB"/>
        </w:rPr>
        <w:t xml:space="preserve">human impact and TP &lt; 0.001 mg/L shown for comparison in red (box-and-whiskers with outliers). </w:t>
      </w:r>
      <w:r w:rsidR="00F32318" w:rsidRPr="00E072FC">
        <w:rPr>
          <w:rFonts w:ascii="Arial" w:hAnsi="Arial" w:cs="Arial"/>
          <w:sz w:val="20"/>
          <w:szCs w:val="20"/>
          <w:u w:color="FFFFFF"/>
          <w:lang w:val="en-GB"/>
        </w:rPr>
        <w:t>(</w:t>
      </w:r>
      <w:r w:rsidRPr="00E072FC">
        <w:rPr>
          <w:rFonts w:ascii="Arial" w:hAnsi="Arial" w:cs="Arial"/>
          <w:sz w:val="20"/>
          <w:szCs w:val="20"/>
          <w:u w:color="FFFFFF"/>
          <w:lang w:val="en-GB"/>
        </w:rPr>
        <w:t>b</w:t>
      </w:r>
      <w:r w:rsidR="00F32318" w:rsidRPr="00E072FC">
        <w:rPr>
          <w:rFonts w:ascii="Arial" w:hAnsi="Arial" w:cs="Arial"/>
          <w:sz w:val="20"/>
          <w:szCs w:val="20"/>
          <w:u w:color="FFFFFF"/>
          <w:lang w:val="en-GB"/>
        </w:rPr>
        <w:t>)</w:t>
      </w:r>
      <w:r w:rsidRPr="00E072FC">
        <w:rPr>
          <w:rFonts w:ascii="Arial" w:hAnsi="Arial" w:cs="Arial"/>
          <w:sz w:val="20"/>
          <w:szCs w:val="20"/>
          <w:u w:color="FFFFFF"/>
          <w:lang w:val="en-GB"/>
        </w:rPr>
        <w:t xml:space="preserve"> </w:t>
      </w:r>
      <w:r w:rsidR="006877B6" w:rsidRPr="00E072FC">
        <w:rPr>
          <w:rFonts w:ascii="Arial" w:hAnsi="Arial" w:cs="Arial"/>
          <w:sz w:val="20"/>
          <w:szCs w:val="20"/>
          <w:u w:color="FFFFFF"/>
          <w:lang w:val="en-GB"/>
        </w:rPr>
        <w:t>Quartiles and outliers of n</w:t>
      </w:r>
      <w:r w:rsidRPr="00E072FC">
        <w:rPr>
          <w:rFonts w:ascii="Arial" w:hAnsi="Arial" w:cs="Arial"/>
          <w:sz w:val="20"/>
          <w:szCs w:val="20"/>
          <w:u w:color="FFFFFF"/>
          <w:lang w:val="en-GB"/>
        </w:rPr>
        <w:t>etwork skewness variability over the past 100+ years from five Chinese lakes plotted on a gradient (left to right) of increasing ratios of urban area (brown sectors) to cropland (orange sectors) at the present time.</w:t>
      </w:r>
    </w:p>
    <w:p w14:paraId="6EB73948" w14:textId="53CB0BF4" w:rsidR="00F71F68" w:rsidRPr="00E072FC" w:rsidRDefault="00F71F68" w:rsidP="00F71F68">
      <w:pPr>
        <w:rPr>
          <w:rFonts w:ascii="Arial" w:hAnsi="Arial" w:cs="Arial"/>
          <w:lang w:val="en-GB"/>
        </w:rPr>
      </w:pPr>
    </w:p>
    <w:p w14:paraId="6D661C01" w14:textId="15F96444" w:rsidR="00CB6FE0" w:rsidRPr="00E072FC" w:rsidRDefault="00E03D30" w:rsidP="00490EC2">
      <w:pPr>
        <w:rPr>
          <w:rFonts w:ascii="Arial" w:hAnsi="Arial" w:cs="Arial"/>
          <w:b/>
          <w:lang w:val="en-GB"/>
        </w:rPr>
      </w:pPr>
      <w:r w:rsidRPr="00E072FC">
        <w:rPr>
          <w:rFonts w:ascii="Arial" w:hAnsi="Arial" w:cs="Arial"/>
          <w:b/>
          <w:lang w:val="en-GB"/>
        </w:rPr>
        <w:t>Trend</w:t>
      </w:r>
      <w:r w:rsidR="00A571FF" w:rsidRPr="00E072FC">
        <w:rPr>
          <w:rFonts w:ascii="Arial" w:hAnsi="Arial" w:cs="Arial"/>
          <w:b/>
          <w:lang w:val="en-GB"/>
        </w:rPr>
        <w:t>s</w:t>
      </w:r>
      <w:r w:rsidRPr="00E072FC">
        <w:rPr>
          <w:rFonts w:ascii="Arial" w:hAnsi="Arial" w:cs="Arial"/>
          <w:b/>
          <w:lang w:val="en-GB"/>
        </w:rPr>
        <w:t xml:space="preserve"> of s</w:t>
      </w:r>
      <w:r w:rsidR="00CF2736" w:rsidRPr="00E072FC">
        <w:rPr>
          <w:rFonts w:ascii="Arial" w:hAnsi="Arial" w:cs="Arial"/>
          <w:b/>
          <w:lang w:val="en-GB"/>
        </w:rPr>
        <w:t>pecies richness</w:t>
      </w:r>
      <w:r w:rsidRPr="00E072FC">
        <w:rPr>
          <w:rFonts w:ascii="Arial" w:hAnsi="Arial" w:cs="Arial"/>
          <w:b/>
          <w:lang w:val="en-GB"/>
        </w:rPr>
        <w:t xml:space="preserve"> </w:t>
      </w:r>
      <w:r w:rsidR="00A571FF" w:rsidRPr="00E072FC">
        <w:rPr>
          <w:rFonts w:ascii="Arial" w:hAnsi="Arial" w:cs="Arial"/>
          <w:b/>
          <w:lang w:val="en-GB"/>
        </w:rPr>
        <w:t xml:space="preserve">with </w:t>
      </w:r>
      <w:r w:rsidRPr="00E072FC">
        <w:rPr>
          <w:rFonts w:ascii="Arial" w:hAnsi="Arial" w:cs="Arial"/>
          <w:b/>
          <w:lang w:val="en-GB"/>
        </w:rPr>
        <w:t>human impacts</w:t>
      </w:r>
    </w:p>
    <w:p w14:paraId="60C5F117" w14:textId="619C400C" w:rsidR="000418DB" w:rsidRPr="00E072FC" w:rsidRDefault="00E26F1D" w:rsidP="00E26F1D">
      <w:pPr>
        <w:rPr>
          <w:rFonts w:ascii="Arial" w:hAnsi="Arial" w:cs="Arial"/>
          <w:lang w:val="en-GB"/>
        </w:rPr>
      </w:pPr>
      <w:r w:rsidRPr="00E072FC">
        <w:rPr>
          <w:rFonts w:ascii="Arial" w:hAnsi="Arial" w:cs="Arial"/>
          <w:lang w:val="en-GB"/>
        </w:rPr>
        <w:t>Species richness</w:t>
      </w:r>
      <w:r w:rsidR="00A571FF" w:rsidRPr="00E072FC">
        <w:rPr>
          <w:rFonts w:ascii="Arial" w:hAnsi="Arial" w:cs="Arial"/>
          <w:lang w:val="en-GB"/>
        </w:rPr>
        <w:t xml:space="preserve"> is eas</w:t>
      </w:r>
      <w:r w:rsidR="0037396C">
        <w:rPr>
          <w:rFonts w:ascii="Arial" w:hAnsi="Arial" w:cs="Arial"/>
          <w:lang w:val="en-GB"/>
        </w:rPr>
        <w:t xml:space="preserve">y to measure and its loss </w:t>
      </w:r>
      <w:r w:rsidR="00A571FF" w:rsidRPr="00E072FC">
        <w:rPr>
          <w:rFonts w:ascii="Arial" w:hAnsi="Arial" w:cs="Arial"/>
          <w:lang w:val="en-GB"/>
        </w:rPr>
        <w:t>has often been used to indicate</w:t>
      </w:r>
      <w:r w:rsidRPr="00E072FC">
        <w:rPr>
          <w:rFonts w:ascii="Arial" w:hAnsi="Arial" w:cs="Arial"/>
          <w:lang w:val="en-GB"/>
        </w:rPr>
        <w:t xml:space="preserve"> environment degradation</w:t>
      </w:r>
      <w:r w:rsidR="00321312" w:rsidRPr="00E072FC">
        <w:rPr>
          <w:rFonts w:ascii="Arial" w:hAnsi="Arial" w:cs="Arial"/>
          <w:lang w:val="en-GB"/>
        </w:rPr>
        <w:t xml:space="preserve"> (McCann</w:t>
      </w:r>
      <w:r w:rsidR="00964A82" w:rsidRPr="00E072FC">
        <w:rPr>
          <w:rFonts w:ascii="Arial" w:hAnsi="Arial" w:cs="Arial"/>
          <w:lang w:val="en-GB"/>
        </w:rPr>
        <w:t>,</w:t>
      </w:r>
      <w:r w:rsidR="00321312" w:rsidRPr="00E072FC">
        <w:rPr>
          <w:rFonts w:ascii="Arial" w:hAnsi="Arial" w:cs="Arial"/>
          <w:lang w:val="en-GB"/>
        </w:rPr>
        <w:t xml:space="preserve"> 2000)</w:t>
      </w:r>
      <w:r w:rsidRPr="00E072FC">
        <w:rPr>
          <w:rFonts w:ascii="Arial" w:hAnsi="Arial" w:cs="Arial"/>
          <w:lang w:val="en-GB"/>
        </w:rPr>
        <w:t>.</w:t>
      </w:r>
      <w:r w:rsidR="007E6C33" w:rsidRPr="00E072FC">
        <w:rPr>
          <w:rFonts w:ascii="Arial" w:hAnsi="Arial" w:cs="Arial"/>
          <w:lang w:val="en-GB"/>
        </w:rPr>
        <w:t xml:space="preserve"> </w:t>
      </w:r>
      <w:r w:rsidR="00A571FF" w:rsidRPr="00E072FC">
        <w:rPr>
          <w:rFonts w:ascii="Arial" w:hAnsi="Arial" w:cs="Arial"/>
          <w:lang w:val="en-GB"/>
        </w:rPr>
        <w:t>Since r</w:t>
      </w:r>
      <w:r w:rsidRPr="00E072FC">
        <w:rPr>
          <w:rFonts w:ascii="Arial" w:hAnsi="Arial" w:cs="Arial"/>
          <w:lang w:val="en-GB"/>
        </w:rPr>
        <w:t xml:space="preserve">ichness </w:t>
      </w:r>
      <w:r w:rsidR="00A571FF" w:rsidRPr="00E072FC">
        <w:rPr>
          <w:rFonts w:ascii="Arial" w:hAnsi="Arial" w:cs="Arial"/>
          <w:lang w:val="en-GB"/>
        </w:rPr>
        <w:t xml:space="preserve">measures </w:t>
      </w:r>
      <w:r w:rsidRPr="00E072FC">
        <w:rPr>
          <w:rFonts w:ascii="Arial" w:hAnsi="Arial" w:cs="Arial"/>
          <w:lang w:val="en-GB"/>
        </w:rPr>
        <w:t xml:space="preserve">the number of nodes in a network, it may seem reasonable to consider it as an indicator of network structure. In this study, however, the variation between lakes in diatom species richness, from 6 to 65 species, with &gt; 15 species in 87% of lakes, shows no correlation with the magnitude or direction of </w:t>
      </w:r>
      <w:r w:rsidRPr="00E072FC">
        <w:rPr>
          <w:rFonts w:ascii="Arial" w:hAnsi="Arial" w:cs="Arial"/>
          <w:i/>
          <w:lang w:val="en-GB"/>
        </w:rPr>
        <w:t>S</w:t>
      </w:r>
      <w:r w:rsidRPr="00E072FC">
        <w:rPr>
          <w:rFonts w:ascii="Arial" w:hAnsi="Arial" w:cs="Arial"/>
          <w:lang w:val="en-GB"/>
        </w:rPr>
        <w:t xml:space="preserve"> (Fig. </w:t>
      </w:r>
      <w:r w:rsidR="00BF018E" w:rsidRPr="00E072FC">
        <w:rPr>
          <w:rFonts w:ascii="Arial" w:hAnsi="Arial" w:cs="Arial"/>
          <w:lang w:val="en-GB"/>
        </w:rPr>
        <w:t>4a, b</w:t>
      </w:r>
      <w:r w:rsidRPr="00E072FC">
        <w:rPr>
          <w:rFonts w:ascii="Arial" w:hAnsi="Arial" w:cs="Arial"/>
          <w:lang w:val="en-GB"/>
        </w:rPr>
        <w:t>). Species richness, moreover, has no clear trend with TP</w:t>
      </w:r>
      <w:r w:rsidR="00A571FF" w:rsidRPr="00E072FC">
        <w:rPr>
          <w:rFonts w:ascii="Arial" w:hAnsi="Arial" w:cs="Arial"/>
          <w:lang w:val="en-GB"/>
        </w:rPr>
        <w:t>,</w:t>
      </w:r>
      <w:r w:rsidRPr="00E072FC">
        <w:rPr>
          <w:rFonts w:ascii="Arial" w:hAnsi="Arial" w:cs="Arial"/>
          <w:lang w:val="en-GB"/>
        </w:rPr>
        <w:t xml:space="preserve"> except at very high concentrations (Fig. </w:t>
      </w:r>
      <w:r w:rsidR="00BF018E" w:rsidRPr="00E072FC">
        <w:rPr>
          <w:rFonts w:ascii="Arial" w:hAnsi="Arial" w:cs="Arial"/>
          <w:lang w:val="en-GB"/>
        </w:rPr>
        <w:t>4</w:t>
      </w:r>
      <w:r w:rsidR="00471FED" w:rsidRPr="00E072FC">
        <w:rPr>
          <w:rFonts w:ascii="Arial" w:hAnsi="Arial" w:cs="Arial"/>
          <w:lang w:val="en-GB"/>
        </w:rPr>
        <w:t>c</w:t>
      </w:r>
      <w:r w:rsidRPr="00E072FC">
        <w:rPr>
          <w:rFonts w:ascii="Arial" w:hAnsi="Arial" w:cs="Arial"/>
          <w:lang w:val="en-GB"/>
        </w:rPr>
        <w:t xml:space="preserve">), </w:t>
      </w:r>
      <w:r w:rsidR="00A571FF" w:rsidRPr="00E072FC">
        <w:rPr>
          <w:rFonts w:ascii="Arial" w:hAnsi="Arial" w:cs="Arial"/>
          <w:lang w:val="en-GB"/>
        </w:rPr>
        <w:t xml:space="preserve">nor </w:t>
      </w:r>
      <w:r w:rsidRPr="00E072FC">
        <w:rPr>
          <w:rFonts w:ascii="Arial" w:hAnsi="Arial" w:cs="Arial"/>
          <w:lang w:val="en-GB"/>
        </w:rPr>
        <w:t xml:space="preserve">with the gradient of human impact in the five lakes (Fig. </w:t>
      </w:r>
      <w:r w:rsidR="00BF018E" w:rsidRPr="00E072FC">
        <w:rPr>
          <w:rFonts w:ascii="Arial" w:hAnsi="Arial" w:cs="Arial"/>
          <w:lang w:val="en-GB"/>
        </w:rPr>
        <w:t>4</w:t>
      </w:r>
      <w:r w:rsidR="0068623B" w:rsidRPr="00E072FC">
        <w:rPr>
          <w:rFonts w:ascii="Arial" w:hAnsi="Arial" w:cs="Arial"/>
          <w:lang w:val="en-GB"/>
        </w:rPr>
        <w:t>d</w:t>
      </w:r>
      <w:r w:rsidRPr="00E072FC">
        <w:rPr>
          <w:rFonts w:ascii="Arial" w:hAnsi="Arial" w:cs="Arial"/>
          <w:lang w:val="en-GB"/>
        </w:rPr>
        <w:t>).</w:t>
      </w:r>
    </w:p>
    <w:p w14:paraId="4B3E5762" w14:textId="40E0183A" w:rsidR="006B21E2" w:rsidRPr="00E072FC" w:rsidRDefault="00FA5870" w:rsidP="00E26F1D">
      <w:pPr>
        <w:rPr>
          <w:rFonts w:ascii="Arial" w:hAnsi="Arial" w:cs="Arial"/>
          <w:lang w:val="en-GB"/>
        </w:rPr>
      </w:pPr>
      <w:r w:rsidRPr="00E072FC">
        <w:rPr>
          <w:rFonts w:ascii="Arial" w:hAnsi="Arial" w:cs="Arial"/>
          <w:noProof/>
          <w:lang w:val="en-GB" w:eastAsia="en-GB"/>
        </w:rPr>
        <w:lastRenderedPageBreak/>
        <w:drawing>
          <wp:inline distT="0" distB="0" distL="0" distR="0" wp14:anchorId="4EFB222F" wp14:editId="5926CF00">
            <wp:extent cx="5274310" cy="2443480"/>
            <wp:effectExtent l="0" t="0" r="2540" b="0"/>
            <wp:docPr id="7" name="图片 7" descr="D:\My Documents\Desktop\richness vs TP low 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y Documents\Desktop\richness vs TP low resolu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443480"/>
                    </a:xfrm>
                    <a:prstGeom prst="rect">
                      <a:avLst/>
                    </a:prstGeom>
                    <a:noFill/>
                    <a:ln>
                      <a:noFill/>
                    </a:ln>
                  </pic:spPr>
                </pic:pic>
              </a:graphicData>
            </a:graphic>
          </wp:inline>
        </w:drawing>
      </w:r>
    </w:p>
    <w:p w14:paraId="63750E57" w14:textId="3827CBAC" w:rsidR="00FE2929" w:rsidRPr="00E072FC" w:rsidRDefault="00FE2929" w:rsidP="00FE2929">
      <w:pPr>
        <w:widowControl w:val="0"/>
        <w:autoSpaceDE w:val="0"/>
        <w:autoSpaceDN w:val="0"/>
        <w:adjustRightInd w:val="0"/>
        <w:outlineLvl w:val="0"/>
        <w:rPr>
          <w:rFonts w:ascii="Arial" w:hAnsi="Arial" w:cs="Arial"/>
          <w:sz w:val="20"/>
          <w:szCs w:val="20"/>
          <w:u w:color="FFFFFF"/>
        </w:rPr>
      </w:pPr>
      <w:r w:rsidRPr="00E072FC">
        <w:rPr>
          <w:rFonts w:ascii="Arial" w:hAnsi="Arial" w:cs="Arial"/>
          <w:b/>
          <w:sz w:val="20"/>
          <w:szCs w:val="20"/>
          <w:u w:color="FFFFFF"/>
        </w:rPr>
        <w:t>Fig</w:t>
      </w:r>
      <w:r w:rsidR="00B91EAE" w:rsidRPr="00E072FC">
        <w:rPr>
          <w:rFonts w:ascii="Arial" w:hAnsi="Arial" w:cs="Arial"/>
          <w:b/>
          <w:sz w:val="20"/>
          <w:szCs w:val="20"/>
          <w:u w:color="FFFFFF"/>
        </w:rPr>
        <w:t>ure</w:t>
      </w:r>
      <w:r w:rsidRPr="00E072FC">
        <w:rPr>
          <w:rFonts w:ascii="Arial" w:hAnsi="Arial" w:cs="Arial"/>
          <w:b/>
          <w:sz w:val="20"/>
          <w:szCs w:val="20"/>
          <w:u w:color="FFFFFF"/>
        </w:rPr>
        <w:t xml:space="preserve"> </w:t>
      </w:r>
      <w:r w:rsidR="005377D2" w:rsidRPr="00E072FC">
        <w:rPr>
          <w:rFonts w:ascii="Arial" w:hAnsi="Arial" w:cs="Arial"/>
          <w:b/>
          <w:sz w:val="20"/>
          <w:szCs w:val="20"/>
          <w:u w:color="FFFFFF"/>
        </w:rPr>
        <w:t xml:space="preserve">4 </w:t>
      </w:r>
      <w:r w:rsidRPr="00E072FC">
        <w:rPr>
          <w:rFonts w:ascii="Arial" w:hAnsi="Arial" w:cs="Arial"/>
          <w:sz w:val="20"/>
          <w:szCs w:val="20"/>
          <w:u w:color="FFFFFF"/>
        </w:rPr>
        <w:t xml:space="preserve">Relationships between </w:t>
      </w:r>
      <w:r w:rsidR="00472253">
        <w:rPr>
          <w:rFonts w:ascii="Arial" w:hAnsi="Arial" w:cs="Arial"/>
          <w:sz w:val="20"/>
          <w:szCs w:val="20"/>
          <w:u w:color="FFFFFF"/>
        </w:rPr>
        <w:t xml:space="preserve">network </w:t>
      </w:r>
      <w:r w:rsidRPr="00E072FC">
        <w:rPr>
          <w:rFonts w:ascii="Arial" w:hAnsi="Arial" w:cs="Arial"/>
          <w:sz w:val="20"/>
          <w:szCs w:val="20"/>
          <w:u w:color="FFFFFF"/>
        </w:rPr>
        <w:t xml:space="preserve">skewness, rarefied richness, human impact and species diversity. </w:t>
      </w:r>
      <w:r w:rsidR="00D969B5" w:rsidRPr="00E072FC">
        <w:rPr>
          <w:rFonts w:ascii="Arial" w:hAnsi="Arial" w:cs="Arial"/>
          <w:sz w:val="20"/>
          <w:szCs w:val="20"/>
          <w:u w:color="FFFFFF"/>
        </w:rPr>
        <w:t>(</w:t>
      </w:r>
      <w:r w:rsidRPr="00E072FC">
        <w:rPr>
          <w:rFonts w:ascii="Arial" w:hAnsi="Arial" w:cs="Arial"/>
          <w:sz w:val="20"/>
          <w:szCs w:val="20"/>
          <w:u w:color="FFFFFF"/>
        </w:rPr>
        <w:t xml:space="preserve">a) values of skewness plotted against values of diatom species richness. </w:t>
      </w:r>
      <w:r w:rsidR="00D969B5" w:rsidRPr="00E072FC">
        <w:rPr>
          <w:rFonts w:ascii="Arial" w:hAnsi="Arial" w:cs="Arial"/>
          <w:sz w:val="20"/>
          <w:szCs w:val="20"/>
          <w:u w:color="FFFFFF"/>
        </w:rPr>
        <w:t>(</w:t>
      </w:r>
      <w:r w:rsidRPr="00E072FC">
        <w:rPr>
          <w:rFonts w:ascii="Arial" w:hAnsi="Arial" w:cs="Arial"/>
          <w:sz w:val="20"/>
          <w:szCs w:val="20"/>
          <w:u w:color="FFFFFF"/>
        </w:rPr>
        <w:t xml:space="preserve">b) skewness plotted against values of diatom species rarefied richness. </w:t>
      </w:r>
      <w:r w:rsidR="00D969B5" w:rsidRPr="00E072FC">
        <w:rPr>
          <w:rFonts w:ascii="Arial" w:hAnsi="Arial" w:cs="Arial"/>
          <w:sz w:val="20"/>
          <w:szCs w:val="20"/>
          <w:u w:color="FFFFFF"/>
        </w:rPr>
        <w:t>(</w:t>
      </w:r>
      <w:r w:rsidRPr="00E072FC">
        <w:rPr>
          <w:rFonts w:ascii="Arial" w:hAnsi="Arial" w:cs="Arial"/>
          <w:sz w:val="20"/>
          <w:szCs w:val="20"/>
          <w:u w:color="FFFFFF"/>
        </w:rPr>
        <w:t xml:space="preserve">c) richness values plotted against log-transformed total phosphorus (TP) for all lakes with observed evidence of human impact in the catchment; </w:t>
      </w:r>
      <w:r w:rsidR="00D969B5" w:rsidRPr="00E072FC">
        <w:rPr>
          <w:rFonts w:ascii="Arial" w:hAnsi="Arial" w:cs="Arial"/>
          <w:sz w:val="20"/>
          <w:szCs w:val="20"/>
          <w:u w:color="FFFFFF"/>
        </w:rPr>
        <w:t>(</w:t>
      </w:r>
      <w:r w:rsidRPr="00E072FC">
        <w:rPr>
          <w:rFonts w:ascii="Arial" w:hAnsi="Arial" w:cs="Arial"/>
          <w:sz w:val="20"/>
          <w:szCs w:val="20"/>
          <w:u w:color="FFFFFF"/>
        </w:rPr>
        <w:t>d) richness variability over past 1-2 centuries from five lakes (Shade, Moon, Erhai, Longgan and Taibai) plotted on a gradient (left to right) of increasing levels of human impact (see Fig. 3) at the present time. The boxplots (as in Fig. 3) show no consistent link between richness and greater human impact.</w:t>
      </w:r>
    </w:p>
    <w:p w14:paraId="78E4253A" w14:textId="77777777" w:rsidR="00FE2929" w:rsidRPr="00E072FC" w:rsidRDefault="00FE2929" w:rsidP="00E26F1D">
      <w:pPr>
        <w:rPr>
          <w:rFonts w:ascii="Arial" w:hAnsi="Arial" w:cs="Arial"/>
        </w:rPr>
      </w:pPr>
    </w:p>
    <w:p w14:paraId="36AE4CE4" w14:textId="02699744" w:rsidR="00EE47B7" w:rsidRPr="00E072FC" w:rsidRDefault="0013211A" w:rsidP="00E26F1D">
      <w:pPr>
        <w:rPr>
          <w:rFonts w:ascii="Arial" w:hAnsi="Arial" w:cs="Arial"/>
          <w:b/>
          <w:lang w:val="en-GB"/>
        </w:rPr>
      </w:pPr>
      <w:r w:rsidRPr="00E072FC">
        <w:rPr>
          <w:rFonts w:ascii="Arial" w:hAnsi="Arial" w:cs="Arial"/>
          <w:b/>
          <w:lang w:val="en-GB"/>
        </w:rPr>
        <w:t>Other network parameters</w:t>
      </w:r>
    </w:p>
    <w:p w14:paraId="28E93405" w14:textId="7566B038" w:rsidR="00F71F68" w:rsidRPr="00E072FC" w:rsidRDefault="00F71F68" w:rsidP="00F71F68">
      <w:pPr>
        <w:rPr>
          <w:rFonts w:ascii="Arial" w:hAnsi="Arial" w:cs="Arial"/>
          <w:lang w:val="en-GB"/>
        </w:rPr>
      </w:pPr>
      <w:r w:rsidRPr="00E072FC">
        <w:rPr>
          <w:rFonts w:ascii="Arial" w:hAnsi="Arial" w:cs="Arial"/>
          <w:u w:color="FFFFFF"/>
          <w:lang w:val="en-GB"/>
        </w:rPr>
        <w:t xml:space="preserve">Although network structure depends on additional network parameters including the first two moments of species degree: the mean and variance, they are less informative as measures of human impacts than </w:t>
      </w:r>
      <w:r w:rsidRPr="00E072FC">
        <w:rPr>
          <w:rFonts w:ascii="Arial" w:hAnsi="Arial" w:cs="Arial"/>
          <w:i/>
          <w:u w:color="FFFFFF"/>
          <w:lang w:val="en-GB"/>
        </w:rPr>
        <w:t>S</w:t>
      </w:r>
      <w:r w:rsidRPr="00E072FC">
        <w:rPr>
          <w:rFonts w:ascii="Arial" w:hAnsi="Arial" w:cs="Arial"/>
          <w:u w:color="FFFFFF"/>
          <w:lang w:val="en-GB"/>
        </w:rPr>
        <w:t xml:space="preserve">, </w:t>
      </w:r>
      <w:r w:rsidRPr="00E072FC">
        <w:rPr>
          <w:rFonts w:ascii="Arial" w:hAnsi="Arial" w:cs="Arial"/>
          <w:i/>
          <w:u w:color="FFFFFF"/>
          <w:lang w:val="en-GB"/>
        </w:rPr>
        <w:t>C</w:t>
      </w:r>
      <w:r w:rsidRPr="00E072FC">
        <w:rPr>
          <w:rFonts w:ascii="Arial" w:hAnsi="Arial" w:cs="Arial"/>
          <w:u w:color="FFFFFF"/>
          <w:lang w:val="en-GB"/>
        </w:rPr>
        <w:t xml:space="preserve"> or </w:t>
      </w:r>
      <w:r w:rsidRPr="00E072FC">
        <w:rPr>
          <w:rFonts w:ascii="Arial" w:hAnsi="Arial" w:cs="Arial"/>
          <w:i/>
          <w:u w:color="FFFFFF"/>
          <w:lang w:val="en-GB"/>
        </w:rPr>
        <w:t>H</w:t>
      </w:r>
      <w:r w:rsidRPr="00E072FC">
        <w:rPr>
          <w:rFonts w:ascii="Arial" w:hAnsi="Arial" w:cs="Arial"/>
          <w:u w:color="FFFFFF"/>
          <w:lang w:val="en-GB"/>
        </w:rPr>
        <w:t xml:space="preserve">. The mean species degree correlates negatively with network skewness (Fig. </w:t>
      </w:r>
      <w:r w:rsidR="00EC5892" w:rsidRPr="00E072FC">
        <w:rPr>
          <w:rFonts w:ascii="Arial" w:hAnsi="Arial" w:cs="Arial"/>
          <w:u w:color="FFFFFF"/>
          <w:lang w:val="en-GB"/>
        </w:rPr>
        <w:t>5</w:t>
      </w:r>
      <w:r w:rsidR="00CE68A1" w:rsidRPr="00E072FC">
        <w:rPr>
          <w:rFonts w:ascii="Arial" w:hAnsi="Arial" w:cs="Arial"/>
          <w:u w:color="FFFFFF"/>
          <w:lang w:val="en-GB"/>
        </w:rPr>
        <w:t>a</w:t>
      </w:r>
      <w:r w:rsidRPr="00E072FC">
        <w:rPr>
          <w:rFonts w:ascii="Arial" w:hAnsi="Arial" w:cs="Arial"/>
          <w:u w:color="FFFFFF"/>
          <w:lang w:val="en-GB"/>
        </w:rPr>
        <w:t xml:space="preserve">), making it a candidate as an alternative network parameter. However, both the mean and variance </w:t>
      </w:r>
      <w:r w:rsidR="00FE3648">
        <w:rPr>
          <w:rFonts w:ascii="Arial" w:hAnsi="Arial" w:cs="Arial"/>
          <w:u w:color="FFFFFF"/>
          <w:lang w:val="en-GB"/>
        </w:rPr>
        <w:t xml:space="preserve">of species degree </w:t>
      </w:r>
      <w:r w:rsidRPr="00E072FC">
        <w:rPr>
          <w:rFonts w:ascii="Arial" w:hAnsi="Arial" w:cs="Arial"/>
          <w:u w:color="FFFFFF"/>
          <w:lang w:val="en-GB"/>
        </w:rPr>
        <w:t xml:space="preserve">are strongly influenced by species richness (Fig. </w:t>
      </w:r>
      <w:r w:rsidR="00EC5892" w:rsidRPr="00E072FC">
        <w:rPr>
          <w:rFonts w:ascii="Arial" w:hAnsi="Arial" w:cs="Arial"/>
          <w:u w:color="FFFFFF"/>
          <w:lang w:val="en-GB"/>
        </w:rPr>
        <w:t>5</w:t>
      </w:r>
      <w:r w:rsidRPr="00E072FC">
        <w:rPr>
          <w:rFonts w:ascii="Arial" w:hAnsi="Arial" w:cs="Arial"/>
          <w:u w:color="FFFFFF"/>
          <w:lang w:val="en-GB"/>
        </w:rPr>
        <w:t xml:space="preserve">c and d), which is a poor predictor of human impact </w:t>
      </w:r>
      <w:r w:rsidR="008472C9">
        <w:rPr>
          <w:rFonts w:ascii="Arial" w:hAnsi="Arial" w:cs="Arial"/>
          <w:u w:color="FFFFFF"/>
          <w:lang w:val="en-GB"/>
        </w:rPr>
        <w:t>in</w:t>
      </w:r>
      <w:r w:rsidR="00D83FEE" w:rsidRPr="00D83FEE">
        <w:rPr>
          <w:rFonts w:ascii="Arial" w:hAnsi="Arial" w:cs="Arial"/>
          <w:u w:color="FFFFFF"/>
          <w:lang w:val="en-GB"/>
        </w:rPr>
        <w:t xml:space="preserve"> this study</w:t>
      </w:r>
      <w:r w:rsidR="00044E04">
        <w:rPr>
          <w:rFonts w:ascii="Arial" w:hAnsi="Arial" w:cs="Arial"/>
          <w:u w:color="FFFFFF"/>
          <w:lang w:val="en-GB"/>
        </w:rPr>
        <w:t xml:space="preserve"> </w:t>
      </w:r>
      <w:r w:rsidRPr="00E072FC">
        <w:rPr>
          <w:rFonts w:ascii="Arial" w:hAnsi="Arial" w:cs="Arial"/>
          <w:u w:color="FFFFFF"/>
          <w:lang w:val="en-GB"/>
        </w:rPr>
        <w:t xml:space="preserve">(Fig. </w:t>
      </w:r>
      <w:r w:rsidR="00B44F27" w:rsidRPr="00E072FC">
        <w:rPr>
          <w:rFonts w:ascii="Arial" w:hAnsi="Arial" w:cs="Arial"/>
          <w:u w:color="FFFFFF"/>
          <w:lang w:val="en-GB"/>
        </w:rPr>
        <w:t>4</w:t>
      </w:r>
      <w:r w:rsidRPr="00E072FC">
        <w:rPr>
          <w:rFonts w:ascii="Arial" w:hAnsi="Arial" w:cs="Arial"/>
          <w:u w:color="FFFFFF"/>
          <w:lang w:val="en-GB"/>
        </w:rPr>
        <w:t xml:space="preserve">). </w:t>
      </w:r>
      <w:proofErr w:type="gramStart"/>
      <w:r w:rsidRPr="00E072FC">
        <w:rPr>
          <w:rFonts w:ascii="Arial" w:hAnsi="Arial" w:cs="Arial"/>
          <w:u w:color="FFFFFF"/>
          <w:lang w:val="en-GB"/>
        </w:rPr>
        <w:t>Hence</w:t>
      </w:r>
      <w:proofErr w:type="gramEnd"/>
      <w:r w:rsidRPr="00E072FC">
        <w:rPr>
          <w:rFonts w:ascii="Arial" w:hAnsi="Arial" w:cs="Arial"/>
          <w:u w:color="FFFFFF"/>
          <w:lang w:val="en-GB"/>
        </w:rPr>
        <w:t xml:space="preserve"> we </w:t>
      </w:r>
      <w:r w:rsidR="00A571FF" w:rsidRPr="00E072FC">
        <w:rPr>
          <w:rFonts w:ascii="Arial" w:hAnsi="Arial" w:cs="Arial"/>
          <w:u w:color="FFFFFF"/>
          <w:lang w:val="en-GB"/>
        </w:rPr>
        <w:t xml:space="preserve">also </w:t>
      </w:r>
      <w:r w:rsidRPr="00E072FC">
        <w:rPr>
          <w:rFonts w:ascii="Arial" w:hAnsi="Arial" w:cs="Arial"/>
          <w:u w:color="FFFFFF"/>
          <w:lang w:val="en-GB"/>
        </w:rPr>
        <w:t>expect the same poor predictive power of the mean</w:t>
      </w:r>
      <w:r w:rsidR="00DD5837" w:rsidRPr="00E072FC">
        <w:rPr>
          <w:rFonts w:ascii="Arial" w:hAnsi="Arial" w:cs="Arial"/>
          <w:u w:color="FFFFFF"/>
          <w:lang w:val="en-GB"/>
        </w:rPr>
        <w:t xml:space="preserve"> </w:t>
      </w:r>
      <w:r w:rsidR="00A571FF" w:rsidRPr="00E072FC">
        <w:rPr>
          <w:rFonts w:ascii="Arial" w:hAnsi="Arial" w:cs="Arial"/>
          <w:u w:color="FFFFFF"/>
          <w:lang w:val="en-GB"/>
        </w:rPr>
        <w:t>and</w:t>
      </w:r>
      <w:r w:rsidR="00DD5837" w:rsidRPr="00E072FC">
        <w:rPr>
          <w:rFonts w:ascii="Arial" w:hAnsi="Arial" w:cs="Arial"/>
          <w:u w:color="FFFFFF"/>
          <w:lang w:val="en-GB"/>
        </w:rPr>
        <w:t xml:space="preserve"> variance of</w:t>
      </w:r>
      <w:r w:rsidRPr="00E072FC">
        <w:rPr>
          <w:rFonts w:ascii="Arial" w:hAnsi="Arial" w:cs="Arial"/>
          <w:u w:color="FFFFFF"/>
          <w:lang w:val="en-GB"/>
        </w:rPr>
        <w:t xml:space="preserve"> species degree. We do not have the same </w:t>
      </w:r>
      <w:r w:rsidRPr="00E072FC">
        <w:rPr>
          <w:rFonts w:ascii="Arial" w:hAnsi="Arial" w:cs="Arial"/>
          <w:i/>
          <w:u w:color="FFFFFF"/>
          <w:lang w:val="en-GB"/>
        </w:rPr>
        <w:t>a priori</w:t>
      </w:r>
      <w:r w:rsidRPr="00E072FC">
        <w:rPr>
          <w:rFonts w:ascii="Arial" w:hAnsi="Arial" w:cs="Arial"/>
          <w:u w:color="FFFFFF"/>
          <w:lang w:val="en-GB"/>
        </w:rPr>
        <w:t xml:space="preserve"> low </w:t>
      </w:r>
      <w:r w:rsidRPr="00E072FC">
        <w:rPr>
          <w:rFonts w:ascii="Arial" w:hAnsi="Arial" w:cs="Arial"/>
          <w:u w:color="FFFFFF"/>
          <w:lang w:val="en-GB"/>
        </w:rPr>
        <w:lastRenderedPageBreak/>
        <w:t xml:space="preserve">expectation of the network parameters because they vary independently of richness (Fig. </w:t>
      </w:r>
      <w:r w:rsidR="00337F4B" w:rsidRPr="00E072FC">
        <w:rPr>
          <w:rFonts w:ascii="Arial" w:hAnsi="Arial" w:cs="Arial"/>
          <w:u w:color="FFFFFF"/>
          <w:lang w:val="en-GB"/>
        </w:rPr>
        <w:t>4a</w:t>
      </w:r>
      <w:r w:rsidRPr="00E072FC">
        <w:rPr>
          <w:rFonts w:ascii="Arial" w:hAnsi="Arial" w:cs="Arial"/>
          <w:u w:color="FFFFFF"/>
          <w:lang w:val="en-GB"/>
        </w:rPr>
        <w:t xml:space="preserve">). Moreover, </w:t>
      </w:r>
      <w:r w:rsidRPr="00E072FC">
        <w:rPr>
          <w:rFonts w:ascii="Arial" w:hAnsi="Arial" w:cs="Arial"/>
          <w:i/>
          <w:u w:color="FFFFFF"/>
          <w:lang w:val="en-GB"/>
        </w:rPr>
        <w:t>S</w:t>
      </w:r>
      <w:r w:rsidRPr="00E072FC">
        <w:rPr>
          <w:rFonts w:ascii="Arial" w:hAnsi="Arial" w:cs="Arial"/>
          <w:u w:color="FFFFFF"/>
          <w:lang w:val="en-GB"/>
        </w:rPr>
        <w:t xml:space="preserve">, </w:t>
      </w:r>
      <w:r w:rsidRPr="00E072FC">
        <w:rPr>
          <w:rFonts w:ascii="Arial" w:hAnsi="Arial" w:cs="Arial"/>
          <w:i/>
          <w:u w:color="FFFFFF"/>
          <w:lang w:val="en-GB"/>
        </w:rPr>
        <w:t>C</w:t>
      </w:r>
      <w:r w:rsidRPr="00E072FC">
        <w:rPr>
          <w:rFonts w:ascii="Arial" w:hAnsi="Arial" w:cs="Arial"/>
          <w:u w:color="FFFFFF"/>
          <w:lang w:val="en-GB"/>
        </w:rPr>
        <w:t xml:space="preserve"> and </w:t>
      </w:r>
      <w:r w:rsidRPr="00E072FC">
        <w:rPr>
          <w:rFonts w:ascii="Arial" w:hAnsi="Arial" w:cs="Arial"/>
          <w:i/>
          <w:u w:color="FFFFFF"/>
          <w:lang w:val="en-GB"/>
        </w:rPr>
        <w:t>H</w:t>
      </w:r>
      <w:r w:rsidRPr="00E072FC">
        <w:rPr>
          <w:rFonts w:ascii="Arial" w:hAnsi="Arial" w:cs="Arial"/>
          <w:u w:color="FFFFFF"/>
          <w:lang w:val="en-GB"/>
        </w:rPr>
        <w:t xml:space="preserve"> link explicitly to environmental heterogeneity by definition.</w:t>
      </w:r>
    </w:p>
    <w:p w14:paraId="257E7D71" w14:textId="6FC8D285" w:rsidR="002E6712" w:rsidRPr="00E072FC" w:rsidRDefault="00DA5537" w:rsidP="002E6712">
      <w:pPr>
        <w:jc w:val="center"/>
        <w:rPr>
          <w:rFonts w:ascii="Arial" w:hAnsi="Arial" w:cs="Arial"/>
          <w:sz w:val="20"/>
          <w:szCs w:val="20"/>
        </w:rPr>
      </w:pPr>
      <w:r w:rsidRPr="00E072FC">
        <w:rPr>
          <w:rFonts w:ascii="Arial" w:hAnsi="Arial" w:cs="Arial"/>
          <w:noProof/>
          <w:lang w:val="en-GB" w:eastAsia="en-GB"/>
        </w:rPr>
        <w:drawing>
          <wp:inline distT="0" distB="0" distL="0" distR="0" wp14:anchorId="1815068A" wp14:editId="647A062B">
            <wp:extent cx="3597333" cy="3057525"/>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kewness vs mean vs std.JPG"/>
                    <pic:cNvPicPr/>
                  </pic:nvPicPr>
                  <pic:blipFill>
                    <a:blip r:embed="rId14">
                      <a:extLst>
                        <a:ext uri="{28A0092B-C50C-407E-A947-70E740481C1C}">
                          <a14:useLocalDpi xmlns:a14="http://schemas.microsoft.com/office/drawing/2010/main" val="0"/>
                        </a:ext>
                      </a:extLst>
                    </a:blip>
                    <a:stretch>
                      <a:fillRect/>
                    </a:stretch>
                  </pic:blipFill>
                  <pic:spPr>
                    <a:xfrm>
                      <a:off x="0" y="0"/>
                      <a:ext cx="3600719" cy="3060403"/>
                    </a:xfrm>
                    <a:prstGeom prst="rect">
                      <a:avLst/>
                    </a:prstGeom>
                  </pic:spPr>
                </pic:pic>
              </a:graphicData>
            </a:graphic>
          </wp:inline>
        </w:drawing>
      </w:r>
    </w:p>
    <w:p w14:paraId="009F2562" w14:textId="0E7AEEB1" w:rsidR="002E6712" w:rsidRPr="00E072FC" w:rsidRDefault="002E6712" w:rsidP="002E6712">
      <w:pPr>
        <w:rPr>
          <w:rFonts w:ascii="Arial" w:hAnsi="Arial" w:cs="Arial"/>
          <w:sz w:val="20"/>
          <w:szCs w:val="20"/>
        </w:rPr>
      </w:pPr>
      <w:r w:rsidRPr="00E072FC">
        <w:rPr>
          <w:rFonts w:ascii="Arial" w:hAnsi="Arial" w:cs="Arial"/>
          <w:b/>
          <w:sz w:val="20"/>
          <w:szCs w:val="20"/>
        </w:rPr>
        <w:t>Fig</w:t>
      </w:r>
      <w:r w:rsidR="00B91518" w:rsidRPr="00E072FC">
        <w:rPr>
          <w:rFonts w:ascii="Arial" w:hAnsi="Arial" w:cs="Arial"/>
          <w:b/>
          <w:sz w:val="20"/>
          <w:szCs w:val="20"/>
        </w:rPr>
        <w:t>ure</w:t>
      </w:r>
      <w:r w:rsidRPr="00E072FC">
        <w:rPr>
          <w:rFonts w:ascii="Arial" w:hAnsi="Arial" w:cs="Arial"/>
          <w:b/>
          <w:sz w:val="20"/>
          <w:szCs w:val="20"/>
        </w:rPr>
        <w:t xml:space="preserve"> </w:t>
      </w:r>
      <w:r w:rsidR="005377D2" w:rsidRPr="00E072FC">
        <w:rPr>
          <w:rFonts w:ascii="Arial" w:hAnsi="Arial" w:cs="Arial"/>
          <w:b/>
          <w:sz w:val="20"/>
          <w:szCs w:val="20"/>
        </w:rPr>
        <w:t>5</w:t>
      </w:r>
      <w:r w:rsidR="005377D2" w:rsidRPr="00E072FC">
        <w:rPr>
          <w:rFonts w:ascii="Arial" w:hAnsi="Arial" w:cs="Arial"/>
          <w:sz w:val="20"/>
          <w:szCs w:val="20"/>
        </w:rPr>
        <w:t xml:space="preserve"> </w:t>
      </w:r>
      <w:r w:rsidRPr="00E072FC">
        <w:rPr>
          <w:rFonts w:ascii="Arial" w:hAnsi="Arial" w:cs="Arial"/>
          <w:sz w:val="20"/>
          <w:szCs w:val="20"/>
        </w:rPr>
        <w:t xml:space="preserve">Network skewness and richness compared to the mean and variance of species degree distribution. (a) Skewness has a strong negative correlation with the mean. (b) Skewness correlates much </w:t>
      </w:r>
      <w:proofErr w:type="gramStart"/>
      <w:r w:rsidRPr="00E072FC">
        <w:rPr>
          <w:rFonts w:ascii="Arial" w:hAnsi="Arial" w:cs="Arial"/>
          <w:sz w:val="20"/>
          <w:szCs w:val="20"/>
        </w:rPr>
        <w:t>more weakly</w:t>
      </w:r>
      <w:proofErr w:type="gramEnd"/>
      <w:r w:rsidRPr="00E072FC">
        <w:rPr>
          <w:rFonts w:ascii="Arial" w:hAnsi="Arial" w:cs="Arial"/>
          <w:sz w:val="20"/>
          <w:szCs w:val="20"/>
        </w:rPr>
        <w:t xml:space="preserve"> with the variance</w:t>
      </w:r>
      <w:r w:rsidR="00F638E8" w:rsidRPr="00E072FC">
        <w:rPr>
          <w:rFonts w:ascii="Arial" w:hAnsi="Arial" w:cs="Arial"/>
          <w:sz w:val="20"/>
          <w:szCs w:val="20"/>
        </w:rPr>
        <w:t>.</w:t>
      </w:r>
      <w:r w:rsidRPr="00E072FC">
        <w:rPr>
          <w:rFonts w:ascii="Arial" w:hAnsi="Arial" w:cs="Arial"/>
          <w:sz w:val="20"/>
          <w:szCs w:val="20"/>
        </w:rPr>
        <w:t xml:space="preserve"> (c) and (d) Species richness correlates strongly and positively with both the mean and variance.</w:t>
      </w:r>
    </w:p>
    <w:p w14:paraId="20E01702" w14:textId="77777777" w:rsidR="00F71F68" w:rsidRPr="00E072FC" w:rsidRDefault="00F71F68" w:rsidP="00E26F1D">
      <w:pPr>
        <w:rPr>
          <w:rFonts w:ascii="Arial" w:hAnsi="Arial" w:cs="Arial"/>
          <w:lang w:val="en-GB"/>
        </w:rPr>
      </w:pPr>
    </w:p>
    <w:p w14:paraId="4545AB0F" w14:textId="68E84A33" w:rsidR="000418DB" w:rsidRPr="00E072FC" w:rsidRDefault="000418DB" w:rsidP="000418DB">
      <w:pPr>
        <w:rPr>
          <w:rFonts w:ascii="Arial" w:hAnsi="Arial" w:cs="Arial"/>
          <w:lang w:val="en-GB"/>
        </w:rPr>
      </w:pPr>
      <w:r w:rsidRPr="00E072FC">
        <w:rPr>
          <w:rFonts w:ascii="Arial" w:hAnsi="Arial" w:cs="Arial"/>
          <w:lang w:val="en-GB"/>
        </w:rPr>
        <w:t>It is possible that environment</w:t>
      </w:r>
      <w:r w:rsidR="00044E04">
        <w:rPr>
          <w:rFonts w:ascii="Arial" w:hAnsi="Arial" w:cs="Arial"/>
          <w:lang w:val="en-GB"/>
        </w:rPr>
        <w:t>al</w:t>
      </w:r>
      <w:r w:rsidRPr="00E072FC">
        <w:rPr>
          <w:rFonts w:ascii="Arial" w:hAnsi="Arial" w:cs="Arial"/>
          <w:lang w:val="en-GB"/>
        </w:rPr>
        <w:t xml:space="preserve"> forcing could affect the relative abundances of species in a</w:t>
      </w:r>
      <w:r w:rsidR="00B24AD5" w:rsidRPr="00E072FC">
        <w:rPr>
          <w:rFonts w:ascii="Arial" w:hAnsi="Arial" w:cs="Arial"/>
          <w:lang w:val="en-GB"/>
        </w:rPr>
        <w:t>n</w:t>
      </w:r>
      <w:r w:rsidRPr="00E072FC">
        <w:rPr>
          <w:rFonts w:ascii="Arial" w:hAnsi="Arial" w:cs="Arial"/>
          <w:lang w:val="en-GB"/>
        </w:rPr>
        <w:t xml:space="preserve"> </w:t>
      </w:r>
      <w:r w:rsidRPr="00E072FC">
        <w:rPr>
          <w:rFonts w:ascii="Arial" w:hAnsi="Arial" w:cs="Arial"/>
        </w:rPr>
        <w:t>assemblage</w:t>
      </w:r>
      <w:r w:rsidRPr="00E072FC">
        <w:rPr>
          <w:rFonts w:ascii="Arial" w:hAnsi="Arial" w:cs="Arial"/>
          <w:lang w:val="en-GB"/>
        </w:rPr>
        <w:t xml:space="preserve">, which then biases the calculation of network </w:t>
      </w:r>
      <w:r w:rsidR="00A571FF" w:rsidRPr="00E072FC">
        <w:rPr>
          <w:rFonts w:ascii="Arial" w:hAnsi="Arial" w:cs="Arial"/>
          <w:lang w:val="en-GB"/>
        </w:rPr>
        <w:t xml:space="preserve">parameters </w:t>
      </w:r>
      <w:r w:rsidRPr="00E072FC">
        <w:rPr>
          <w:rFonts w:ascii="Arial" w:hAnsi="Arial" w:cs="Arial"/>
          <w:lang w:val="en-GB"/>
        </w:rPr>
        <w:t xml:space="preserve">based on species </w:t>
      </w:r>
      <w:r w:rsidR="00A571FF" w:rsidRPr="00E072FC">
        <w:rPr>
          <w:rFonts w:ascii="Arial" w:hAnsi="Arial" w:cs="Arial"/>
          <w:lang w:val="en-GB"/>
        </w:rPr>
        <w:t>association</w:t>
      </w:r>
      <w:r w:rsidRPr="00E072FC">
        <w:rPr>
          <w:rFonts w:ascii="Arial" w:hAnsi="Arial" w:cs="Arial"/>
          <w:lang w:val="en-GB"/>
        </w:rPr>
        <w:t>. However, we reject this possibility after comparing species degree to species relative abundance in the national dataset and in each lake. We found no detectable relationship in the national dataset (Fig. S</w:t>
      </w:r>
      <w:r w:rsidR="00101D27" w:rsidRPr="00E072FC">
        <w:rPr>
          <w:rFonts w:ascii="Arial" w:hAnsi="Arial" w:cs="Arial"/>
          <w:lang w:val="en-GB"/>
        </w:rPr>
        <w:t>8</w:t>
      </w:r>
      <w:r w:rsidRPr="00E072FC">
        <w:rPr>
          <w:rFonts w:ascii="Arial" w:hAnsi="Arial" w:cs="Arial"/>
          <w:lang w:val="en-GB"/>
        </w:rPr>
        <w:t xml:space="preserve">), and only 19 of 273 lakes have detectable linear correlations (at </w:t>
      </w:r>
      <w:r w:rsidRPr="00E072FC">
        <w:rPr>
          <w:rFonts w:ascii="Arial" w:hAnsi="Arial" w:cs="Arial"/>
          <w:i/>
          <w:lang w:val="en-GB"/>
        </w:rPr>
        <w:t>p</w:t>
      </w:r>
      <w:r w:rsidRPr="00E072FC">
        <w:rPr>
          <w:rFonts w:ascii="Arial" w:hAnsi="Arial" w:cs="Arial"/>
          <w:lang w:val="en-GB"/>
        </w:rPr>
        <w:t xml:space="preserve"> &lt; 0.05, of which only 3 at </w:t>
      </w:r>
      <w:r w:rsidRPr="00E072FC">
        <w:rPr>
          <w:rFonts w:ascii="Arial" w:hAnsi="Arial" w:cs="Arial"/>
          <w:i/>
          <w:lang w:val="en-GB"/>
        </w:rPr>
        <w:t>p</w:t>
      </w:r>
      <w:r w:rsidRPr="00E072FC">
        <w:rPr>
          <w:rFonts w:ascii="Arial" w:hAnsi="Arial" w:cs="Arial"/>
          <w:lang w:val="en-GB"/>
        </w:rPr>
        <w:t xml:space="preserve"> &lt; 0.01). The network </w:t>
      </w:r>
      <w:r w:rsidRPr="00E072FC">
        <w:rPr>
          <w:rFonts w:ascii="Arial" w:hAnsi="Arial" w:cs="Arial"/>
          <w:i/>
          <w:lang w:val="en-GB"/>
        </w:rPr>
        <w:t>S</w:t>
      </w:r>
      <w:r w:rsidRPr="00E072FC">
        <w:rPr>
          <w:rFonts w:ascii="Arial" w:hAnsi="Arial" w:cs="Arial"/>
          <w:lang w:val="en-GB"/>
        </w:rPr>
        <w:t xml:space="preserve"> in </w:t>
      </w:r>
      <w:r w:rsidR="00D47884" w:rsidRPr="00E072FC">
        <w:rPr>
          <w:rFonts w:ascii="Arial" w:hAnsi="Arial" w:cs="Arial"/>
          <w:lang w:val="en-GB"/>
        </w:rPr>
        <w:t>an</w:t>
      </w:r>
      <w:r w:rsidRPr="00E072FC">
        <w:rPr>
          <w:rFonts w:ascii="Arial" w:hAnsi="Arial" w:cs="Arial"/>
          <w:lang w:val="en-GB"/>
        </w:rPr>
        <w:t xml:space="preserve"> assemblage additionally shows no strong evidence for a relationship with species evenness (Fig. S</w:t>
      </w:r>
      <w:r w:rsidR="00101D27" w:rsidRPr="00E072FC">
        <w:rPr>
          <w:rFonts w:ascii="Arial" w:hAnsi="Arial" w:cs="Arial"/>
          <w:lang w:val="en-GB"/>
        </w:rPr>
        <w:t>9</w:t>
      </w:r>
      <w:r w:rsidRPr="00E072FC">
        <w:rPr>
          <w:rFonts w:ascii="Arial" w:hAnsi="Arial" w:cs="Arial"/>
          <w:lang w:val="en-GB"/>
        </w:rPr>
        <w:t xml:space="preserve">). We also found that </w:t>
      </w:r>
      <w:r w:rsidRPr="00E072FC">
        <w:rPr>
          <w:rFonts w:ascii="Arial" w:hAnsi="Arial" w:cs="Arial"/>
          <w:i/>
          <w:lang w:val="en-GB"/>
        </w:rPr>
        <w:t>WC</w:t>
      </w:r>
      <w:r w:rsidRPr="00E072FC">
        <w:rPr>
          <w:rFonts w:ascii="Arial" w:hAnsi="Arial" w:cs="Arial"/>
          <w:lang w:val="en-GB"/>
        </w:rPr>
        <w:t xml:space="preserve"> shows the same patterns as </w:t>
      </w:r>
      <w:r w:rsidRPr="00E072FC">
        <w:rPr>
          <w:rFonts w:ascii="Arial" w:hAnsi="Arial" w:cs="Arial"/>
          <w:i/>
          <w:lang w:val="en-GB"/>
        </w:rPr>
        <w:t>S</w:t>
      </w:r>
      <w:r w:rsidRPr="00E072FC">
        <w:rPr>
          <w:rFonts w:ascii="Arial" w:hAnsi="Arial" w:cs="Arial"/>
          <w:lang w:val="en-GB"/>
        </w:rPr>
        <w:t xml:space="preserve"> </w:t>
      </w:r>
      <w:r w:rsidRPr="00E072FC">
        <w:rPr>
          <w:rFonts w:ascii="Arial" w:hAnsi="Arial" w:cs="Arial"/>
          <w:lang w:val="en-GB"/>
        </w:rPr>
        <w:lastRenderedPageBreak/>
        <w:t xml:space="preserve">and </w:t>
      </w:r>
      <w:r w:rsidRPr="00E072FC">
        <w:rPr>
          <w:rFonts w:ascii="Arial" w:hAnsi="Arial" w:cs="Arial"/>
          <w:i/>
          <w:lang w:val="en-GB"/>
        </w:rPr>
        <w:t>C</w:t>
      </w:r>
      <w:r w:rsidRPr="00E072FC">
        <w:rPr>
          <w:rFonts w:ascii="Arial" w:hAnsi="Arial" w:cs="Arial"/>
          <w:lang w:val="en-GB"/>
        </w:rPr>
        <w:t xml:space="preserve"> across the spectrum of human activities given by spatial variation in population size and lake TP level (Fig. S1</w:t>
      </w:r>
      <w:r w:rsidR="009352E3" w:rsidRPr="00E072FC">
        <w:rPr>
          <w:rFonts w:ascii="Arial" w:hAnsi="Arial" w:cs="Arial"/>
          <w:lang w:val="en-GB"/>
        </w:rPr>
        <w:t>0</w:t>
      </w:r>
      <w:r w:rsidRPr="00E072FC">
        <w:rPr>
          <w:rFonts w:ascii="Arial" w:hAnsi="Arial" w:cs="Arial"/>
          <w:lang w:val="en-GB"/>
        </w:rPr>
        <w:t>). These results provide evidence for the independence of network parameters as metrics for change in assemblage structure under environmental forcing.</w:t>
      </w:r>
    </w:p>
    <w:p w14:paraId="1320E76D" w14:textId="775088BC" w:rsidR="007C355A" w:rsidRPr="00E072FC" w:rsidRDefault="007C355A" w:rsidP="00490EC2">
      <w:pPr>
        <w:rPr>
          <w:rFonts w:ascii="Arial" w:hAnsi="Arial" w:cs="Arial"/>
          <w:lang w:val="en-GB"/>
        </w:rPr>
      </w:pPr>
    </w:p>
    <w:p w14:paraId="5AA5F4E2" w14:textId="6739C884" w:rsidR="00C468D0" w:rsidRPr="00E072FC" w:rsidRDefault="00405C5B" w:rsidP="00490EC2">
      <w:pPr>
        <w:rPr>
          <w:rFonts w:ascii="Arial" w:hAnsi="Arial" w:cs="Arial"/>
          <w:b/>
          <w:lang w:val="en-GB"/>
        </w:rPr>
      </w:pPr>
      <w:r w:rsidRPr="00E072FC">
        <w:rPr>
          <w:rFonts w:ascii="Arial" w:hAnsi="Arial" w:cs="Arial"/>
          <w:b/>
          <w:lang w:val="en-GB"/>
        </w:rPr>
        <w:t>The</w:t>
      </w:r>
      <w:r w:rsidR="00246116" w:rsidRPr="00E072FC">
        <w:rPr>
          <w:rFonts w:ascii="Arial" w:hAnsi="Arial" w:cs="Arial"/>
          <w:b/>
          <w:lang w:val="en-GB"/>
        </w:rPr>
        <w:t xml:space="preserve"> effects</w:t>
      </w:r>
      <w:r w:rsidR="00C012B0" w:rsidRPr="00E072FC">
        <w:rPr>
          <w:rFonts w:ascii="Arial" w:hAnsi="Arial" w:cs="Arial"/>
          <w:b/>
          <w:lang w:val="en-GB"/>
        </w:rPr>
        <w:t xml:space="preserve"> of</w:t>
      </w:r>
      <w:r w:rsidRPr="00E072FC">
        <w:rPr>
          <w:rFonts w:ascii="Arial" w:hAnsi="Arial" w:cs="Arial"/>
          <w:b/>
          <w:lang w:val="en-GB"/>
        </w:rPr>
        <w:t xml:space="preserve"> </w:t>
      </w:r>
      <w:r w:rsidRPr="00E072FC">
        <w:rPr>
          <w:rFonts w:ascii="Arial" w:hAnsi="Arial" w:cs="Arial"/>
          <w:b/>
          <w:i/>
          <w:lang w:val="en-GB"/>
        </w:rPr>
        <w:t>V+</w:t>
      </w:r>
      <w:r w:rsidR="00FA1B08" w:rsidRPr="00E072FC">
        <w:rPr>
          <w:rFonts w:ascii="Arial" w:hAnsi="Arial" w:cs="Arial"/>
          <w:b/>
          <w:lang w:val="en-GB"/>
        </w:rPr>
        <w:t xml:space="preserve"> </w:t>
      </w:r>
      <w:r w:rsidR="00BD52B5" w:rsidRPr="00E072FC">
        <w:rPr>
          <w:rFonts w:ascii="Arial" w:hAnsi="Arial" w:cs="Arial"/>
          <w:b/>
          <w:lang w:val="en-GB"/>
        </w:rPr>
        <w:t xml:space="preserve">criterion </w:t>
      </w:r>
      <w:r w:rsidR="00C012B0" w:rsidRPr="00E072FC">
        <w:rPr>
          <w:rFonts w:ascii="Arial" w:hAnsi="Arial" w:cs="Arial"/>
          <w:b/>
          <w:lang w:val="en-GB"/>
        </w:rPr>
        <w:t>on network parameters</w:t>
      </w:r>
    </w:p>
    <w:p w14:paraId="63343C49" w14:textId="108BDC6E" w:rsidR="008F3629" w:rsidRPr="00E072FC" w:rsidRDefault="008F3629" w:rsidP="00490EC2">
      <w:pPr>
        <w:rPr>
          <w:rFonts w:ascii="Arial" w:hAnsi="Arial" w:cs="Arial"/>
          <w:lang w:val="en-GB"/>
        </w:rPr>
      </w:pPr>
      <w:r w:rsidRPr="00E072FC">
        <w:rPr>
          <w:rFonts w:ascii="Arial" w:hAnsi="Arial" w:cs="Arial"/>
          <w:lang w:val="en-GB"/>
        </w:rPr>
        <w:t>We</w:t>
      </w:r>
      <w:r w:rsidR="00DE7665" w:rsidRPr="00E072FC">
        <w:rPr>
          <w:rFonts w:ascii="Arial" w:hAnsi="Arial" w:cs="Arial"/>
          <w:lang w:val="en-GB"/>
        </w:rPr>
        <w:t xml:space="preserve"> tested </w:t>
      </w:r>
      <w:r w:rsidR="004A6363" w:rsidRPr="00E072FC">
        <w:rPr>
          <w:rFonts w:ascii="Arial" w:hAnsi="Arial" w:cs="Arial"/>
          <w:lang w:val="en-GB"/>
        </w:rPr>
        <w:t>whether the observed patterns depend on our choice of</w:t>
      </w:r>
      <w:r w:rsidRPr="00E072FC">
        <w:rPr>
          <w:rFonts w:ascii="Arial" w:hAnsi="Arial" w:cs="Arial"/>
          <w:lang w:val="en-GB"/>
        </w:rPr>
        <w:t xml:space="preserve"> </w:t>
      </w:r>
      <w:r w:rsidR="00502B1B" w:rsidRPr="00E072FC">
        <w:rPr>
          <w:rFonts w:ascii="Arial" w:hAnsi="Arial" w:cs="Arial"/>
          <w:lang w:val="en-GB"/>
        </w:rPr>
        <w:t xml:space="preserve">Q3 of </w:t>
      </w:r>
      <w:r w:rsidRPr="00E072FC">
        <w:rPr>
          <w:rFonts w:ascii="Arial" w:hAnsi="Arial" w:cs="Arial"/>
          <w:i/>
          <w:lang w:val="en-GB"/>
        </w:rPr>
        <w:t>V</w:t>
      </w:r>
      <w:r w:rsidR="004652A8" w:rsidRPr="00E072FC">
        <w:rPr>
          <w:rFonts w:ascii="Arial" w:hAnsi="Arial" w:cs="Arial"/>
          <w:i/>
          <w:lang w:val="en-GB"/>
        </w:rPr>
        <w:t>+</w:t>
      </w:r>
      <w:r w:rsidRPr="00E072FC">
        <w:rPr>
          <w:rFonts w:ascii="Arial" w:hAnsi="Arial" w:cs="Arial"/>
          <w:lang w:val="en-GB"/>
        </w:rPr>
        <w:t xml:space="preserve"> for defining</w:t>
      </w:r>
      <w:r w:rsidR="004A6363" w:rsidRPr="00E072FC">
        <w:rPr>
          <w:rFonts w:ascii="Arial" w:hAnsi="Arial" w:cs="Arial"/>
          <w:lang w:val="en-GB"/>
        </w:rPr>
        <w:t xml:space="preserve"> the threshold for</w:t>
      </w:r>
      <w:r w:rsidRPr="00E072FC">
        <w:rPr>
          <w:rFonts w:ascii="Arial" w:hAnsi="Arial" w:cs="Arial"/>
          <w:lang w:val="en-GB"/>
        </w:rPr>
        <w:t xml:space="preserve"> most-highly associating species</w:t>
      </w:r>
      <w:r w:rsidR="00493429" w:rsidRPr="00E072FC">
        <w:rPr>
          <w:rFonts w:ascii="Arial" w:hAnsi="Arial" w:cs="Arial"/>
          <w:lang w:val="en-GB"/>
        </w:rPr>
        <w:t>.</w:t>
      </w:r>
      <w:r w:rsidRPr="00E072FC">
        <w:rPr>
          <w:rFonts w:ascii="Arial" w:hAnsi="Arial" w:cs="Arial"/>
          <w:lang w:val="en-GB"/>
        </w:rPr>
        <w:t xml:space="preserve"> </w:t>
      </w:r>
      <w:r w:rsidR="00493429" w:rsidRPr="00E072FC">
        <w:rPr>
          <w:rFonts w:ascii="Arial" w:hAnsi="Arial" w:cs="Arial"/>
          <w:lang w:val="en-GB"/>
        </w:rPr>
        <w:t>A</w:t>
      </w:r>
      <w:r w:rsidRPr="00E072FC">
        <w:rPr>
          <w:rFonts w:ascii="Arial" w:hAnsi="Arial" w:cs="Arial"/>
          <w:lang w:val="en-GB"/>
        </w:rPr>
        <w:t xml:space="preserve">lternative </w:t>
      </w:r>
      <w:r w:rsidR="004A6363" w:rsidRPr="00E072FC">
        <w:rPr>
          <w:rFonts w:ascii="Arial" w:hAnsi="Arial" w:cs="Arial"/>
          <w:lang w:val="en-GB"/>
        </w:rPr>
        <w:t xml:space="preserve">thresholds </w:t>
      </w:r>
      <w:r w:rsidRPr="00E072FC">
        <w:rPr>
          <w:rFonts w:ascii="Arial" w:hAnsi="Arial" w:cs="Arial"/>
          <w:lang w:val="en-GB"/>
        </w:rPr>
        <w:t xml:space="preserve">of Q1 and Q2 pairings </w:t>
      </w:r>
      <w:r w:rsidR="00493429" w:rsidRPr="00E072FC">
        <w:rPr>
          <w:rFonts w:ascii="Arial" w:hAnsi="Arial" w:cs="Arial"/>
          <w:lang w:val="en-GB"/>
        </w:rPr>
        <w:t xml:space="preserve">still show strong correlation between TP and </w:t>
      </w:r>
      <w:r w:rsidR="009E609B" w:rsidRPr="00E072FC">
        <w:rPr>
          <w:rFonts w:ascii="Arial" w:hAnsi="Arial" w:cs="Arial"/>
          <w:i/>
          <w:lang w:val="en-GB"/>
        </w:rPr>
        <w:t>S</w:t>
      </w:r>
      <w:r w:rsidR="004872D5" w:rsidRPr="00E072FC">
        <w:rPr>
          <w:rFonts w:ascii="Arial" w:hAnsi="Arial" w:cs="Arial"/>
          <w:lang w:val="en-GB"/>
        </w:rPr>
        <w:t xml:space="preserve"> </w:t>
      </w:r>
      <w:r w:rsidRPr="00E072FC">
        <w:rPr>
          <w:rFonts w:ascii="Arial" w:hAnsi="Arial" w:cs="Arial"/>
          <w:lang w:val="en-GB"/>
        </w:rPr>
        <w:t>(</w:t>
      </w:r>
      <w:r w:rsidR="00B87373" w:rsidRPr="00E072FC">
        <w:rPr>
          <w:rFonts w:ascii="Arial" w:hAnsi="Arial" w:cs="Arial"/>
          <w:lang w:val="en-GB"/>
        </w:rPr>
        <w:t>Fig.</w:t>
      </w:r>
      <w:r w:rsidRPr="00E072FC">
        <w:rPr>
          <w:rFonts w:ascii="Arial" w:hAnsi="Arial" w:cs="Arial"/>
          <w:lang w:val="en-GB"/>
        </w:rPr>
        <w:t xml:space="preserve"> </w:t>
      </w:r>
      <w:r w:rsidR="003B1EAE" w:rsidRPr="00E072FC">
        <w:rPr>
          <w:rFonts w:ascii="Arial" w:hAnsi="Arial" w:cs="Arial"/>
          <w:lang w:val="en-GB"/>
        </w:rPr>
        <w:t>S</w:t>
      </w:r>
      <w:r w:rsidR="00321A95" w:rsidRPr="00E072FC">
        <w:rPr>
          <w:rFonts w:ascii="Arial" w:hAnsi="Arial" w:cs="Arial"/>
          <w:lang w:val="en-GB"/>
        </w:rPr>
        <w:t>11</w:t>
      </w:r>
      <w:r w:rsidR="003B1EAE" w:rsidRPr="00E072FC">
        <w:rPr>
          <w:rFonts w:ascii="Arial" w:hAnsi="Arial" w:cs="Arial"/>
          <w:lang w:val="en-GB"/>
        </w:rPr>
        <w:t xml:space="preserve">a </w:t>
      </w:r>
      <w:r w:rsidR="00033085" w:rsidRPr="00E072FC">
        <w:rPr>
          <w:rFonts w:ascii="Arial" w:hAnsi="Arial" w:cs="Arial"/>
          <w:lang w:val="en-GB"/>
        </w:rPr>
        <w:t xml:space="preserve">and </w:t>
      </w:r>
      <w:r w:rsidR="00257F0B" w:rsidRPr="00E072FC">
        <w:rPr>
          <w:rFonts w:ascii="Arial" w:hAnsi="Arial" w:cs="Arial"/>
          <w:lang w:val="en-GB"/>
        </w:rPr>
        <w:t>b</w:t>
      </w:r>
      <w:r w:rsidRPr="00E072FC">
        <w:rPr>
          <w:rFonts w:ascii="Arial" w:hAnsi="Arial" w:cs="Arial"/>
          <w:lang w:val="en-GB"/>
        </w:rPr>
        <w:t xml:space="preserve">). </w:t>
      </w:r>
      <w:proofErr w:type="gramStart"/>
      <w:r w:rsidRPr="00E072FC">
        <w:rPr>
          <w:rFonts w:ascii="Arial" w:hAnsi="Arial" w:cs="Arial"/>
          <w:lang w:val="en-GB"/>
        </w:rPr>
        <w:t>Thus</w:t>
      </w:r>
      <w:proofErr w:type="gramEnd"/>
      <w:r w:rsidRPr="00E072FC">
        <w:rPr>
          <w:rFonts w:ascii="Arial" w:hAnsi="Arial" w:cs="Arial"/>
          <w:lang w:val="en-GB"/>
        </w:rPr>
        <w:t xml:space="preserve"> a less stringent criterion for highly associating pairings gives similar spatial patterns. Q</w:t>
      </w:r>
      <w:r w:rsidR="00493429" w:rsidRPr="00E072FC">
        <w:rPr>
          <w:rFonts w:ascii="Arial" w:hAnsi="Arial" w:cs="Arial"/>
          <w:lang w:val="en-GB"/>
        </w:rPr>
        <w:t>1</w:t>
      </w:r>
      <w:r w:rsidRPr="00E072FC">
        <w:rPr>
          <w:rFonts w:ascii="Arial" w:hAnsi="Arial" w:cs="Arial"/>
          <w:lang w:val="en-GB"/>
        </w:rPr>
        <w:t xml:space="preserve"> to Q2 thresholds generate larger sets of connected pairings</w:t>
      </w:r>
      <w:r w:rsidR="00991803" w:rsidRPr="00E072FC">
        <w:rPr>
          <w:rFonts w:ascii="Arial" w:hAnsi="Arial" w:cs="Arial"/>
          <w:lang w:val="en-GB"/>
        </w:rPr>
        <w:t xml:space="preserve"> where </w:t>
      </w:r>
      <w:r w:rsidRPr="00E072FC">
        <w:rPr>
          <w:rFonts w:ascii="Arial" w:hAnsi="Arial" w:cs="Arial"/>
          <w:lang w:val="en-GB"/>
        </w:rPr>
        <w:t xml:space="preserve">some </w:t>
      </w:r>
      <w:r w:rsidR="00502B1B" w:rsidRPr="00E072FC">
        <w:rPr>
          <w:rFonts w:ascii="Arial" w:hAnsi="Arial" w:cs="Arial"/>
          <w:lang w:val="en-GB"/>
        </w:rPr>
        <w:t>otherwise</w:t>
      </w:r>
      <w:r w:rsidR="006B5F0A" w:rsidRPr="00E072FC">
        <w:rPr>
          <w:rFonts w:ascii="Arial" w:hAnsi="Arial" w:cs="Arial"/>
          <w:lang w:val="en-GB"/>
        </w:rPr>
        <w:t xml:space="preserve"> </w:t>
      </w:r>
      <w:r w:rsidRPr="00E072FC">
        <w:rPr>
          <w:rFonts w:ascii="Arial" w:hAnsi="Arial" w:cs="Arial"/>
          <w:lang w:val="en-GB"/>
        </w:rPr>
        <w:t xml:space="preserve">moderately </w:t>
      </w:r>
      <w:r w:rsidR="00A571FF" w:rsidRPr="00E072FC">
        <w:rPr>
          <w:rFonts w:ascii="Arial" w:hAnsi="Arial" w:cs="Arial"/>
          <w:lang w:val="en-GB"/>
        </w:rPr>
        <w:t xml:space="preserve">associated </w:t>
      </w:r>
      <w:r w:rsidRPr="00E072FC">
        <w:rPr>
          <w:rFonts w:ascii="Arial" w:hAnsi="Arial" w:cs="Arial"/>
          <w:lang w:val="en-GB"/>
        </w:rPr>
        <w:t xml:space="preserve">species become </w:t>
      </w:r>
      <w:r w:rsidR="004A6363" w:rsidRPr="00E072FC">
        <w:rPr>
          <w:rFonts w:ascii="Arial" w:hAnsi="Arial" w:cs="Arial"/>
          <w:lang w:val="en-GB"/>
        </w:rPr>
        <w:t xml:space="preserve">classified as </w:t>
      </w:r>
      <w:r w:rsidRPr="00E072FC">
        <w:rPr>
          <w:rFonts w:ascii="Arial" w:hAnsi="Arial" w:cs="Arial"/>
          <w:lang w:val="en-GB"/>
        </w:rPr>
        <w:t xml:space="preserve">strongly </w:t>
      </w:r>
      <w:r w:rsidR="00A571FF" w:rsidRPr="00E072FC">
        <w:rPr>
          <w:rFonts w:ascii="Arial" w:hAnsi="Arial" w:cs="Arial"/>
          <w:lang w:val="en-GB"/>
        </w:rPr>
        <w:t xml:space="preserve">associated </w:t>
      </w:r>
      <w:r w:rsidRPr="00E072FC">
        <w:rPr>
          <w:rFonts w:ascii="Arial" w:hAnsi="Arial" w:cs="Arial"/>
          <w:lang w:val="en-GB"/>
        </w:rPr>
        <w:t xml:space="preserve">species. </w:t>
      </w:r>
      <w:proofErr w:type="gramStart"/>
      <w:r w:rsidR="007474D5" w:rsidRPr="00E072FC">
        <w:rPr>
          <w:rFonts w:ascii="Arial" w:hAnsi="Arial" w:cs="Arial"/>
          <w:lang w:val="en-GB"/>
        </w:rPr>
        <w:t>Thus</w:t>
      </w:r>
      <w:proofErr w:type="gramEnd"/>
      <w:r w:rsidR="007474D5" w:rsidRPr="00E072FC">
        <w:rPr>
          <w:rFonts w:ascii="Arial" w:hAnsi="Arial" w:cs="Arial"/>
          <w:lang w:val="en-GB"/>
        </w:rPr>
        <w:t xml:space="preserve"> a Q3 threshold </w:t>
      </w:r>
      <w:r w:rsidR="006B5F0A" w:rsidRPr="00E072FC">
        <w:rPr>
          <w:rFonts w:ascii="Arial" w:hAnsi="Arial" w:cs="Arial"/>
          <w:lang w:val="en-GB"/>
        </w:rPr>
        <w:t xml:space="preserve">maximises the discrimination of strongly </w:t>
      </w:r>
      <w:r w:rsidR="00A571FF" w:rsidRPr="00E072FC">
        <w:rPr>
          <w:rFonts w:ascii="Arial" w:hAnsi="Arial" w:cs="Arial"/>
          <w:lang w:val="en-GB"/>
        </w:rPr>
        <w:t xml:space="preserve">associated </w:t>
      </w:r>
      <w:r w:rsidR="006B5F0A" w:rsidRPr="00E072FC">
        <w:rPr>
          <w:rFonts w:ascii="Arial" w:hAnsi="Arial" w:cs="Arial"/>
          <w:lang w:val="en-GB"/>
        </w:rPr>
        <w:t xml:space="preserve">species from moderately and weakly </w:t>
      </w:r>
      <w:r w:rsidR="00A571FF" w:rsidRPr="00E072FC">
        <w:rPr>
          <w:rFonts w:ascii="Arial" w:hAnsi="Arial" w:cs="Arial"/>
          <w:lang w:val="en-GB"/>
        </w:rPr>
        <w:t xml:space="preserve">associated </w:t>
      </w:r>
      <w:r w:rsidR="006B5F0A" w:rsidRPr="00E072FC">
        <w:rPr>
          <w:rFonts w:ascii="Arial" w:hAnsi="Arial" w:cs="Arial"/>
          <w:lang w:val="en-GB"/>
        </w:rPr>
        <w:t>species.</w:t>
      </w:r>
    </w:p>
    <w:p w14:paraId="65F998D4" w14:textId="7087C448" w:rsidR="00FD6439" w:rsidRPr="00E072FC" w:rsidRDefault="00FD6439" w:rsidP="00490EC2">
      <w:pPr>
        <w:rPr>
          <w:rFonts w:ascii="Arial" w:hAnsi="Arial" w:cs="Arial"/>
          <w:lang w:val="en-GB"/>
        </w:rPr>
      </w:pPr>
    </w:p>
    <w:p w14:paraId="2381FD9D" w14:textId="292341ED" w:rsidR="00D60870" w:rsidRPr="00E072FC" w:rsidRDefault="00867D83" w:rsidP="00490EC2">
      <w:pPr>
        <w:rPr>
          <w:rFonts w:ascii="Arial" w:hAnsi="Arial" w:cs="Arial"/>
          <w:b/>
          <w:lang w:val="en-GB"/>
        </w:rPr>
      </w:pPr>
      <w:r w:rsidRPr="00E072FC">
        <w:rPr>
          <w:rFonts w:ascii="Arial" w:hAnsi="Arial" w:cs="Arial"/>
          <w:b/>
          <w:lang w:val="en-GB"/>
        </w:rPr>
        <w:t>S</w:t>
      </w:r>
      <w:r w:rsidR="00D60870" w:rsidRPr="00E072FC">
        <w:rPr>
          <w:rFonts w:ascii="Arial" w:hAnsi="Arial" w:cs="Arial"/>
          <w:b/>
          <w:lang w:val="en-GB"/>
        </w:rPr>
        <w:t>imulated skewness in the national dataset</w:t>
      </w:r>
    </w:p>
    <w:p w14:paraId="56AA4C02" w14:textId="78904F06" w:rsidR="007968B7" w:rsidRPr="00E072FC" w:rsidRDefault="007968B7" w:rsidP="007968B7">
      <w:pPr>
        <w:rPr>
          <w:rFonts w:ascii="Arial" w:hAnsi="Arial" w:cs="Arial"/>
          <w:lang w:val="en-GB"/>
        </w:rPr>
      </w:pPr>
      <w:r w:rsidRPr="00E072FC">
        <w:rPr>
          <w:rFonts w:ascii="Arial" w:hAnsi="Arial" w:cs="Arial"/>
          <w:lang w:val="en-GB"/>
        </w:rPr>
        <w:t xml:space="preserve">Compared to the empirical dataset, the set of </w:t>
      </w:r>
      <w:r w:rsidR="00A571FF" w:rsidRPr="00E072FC">
        <w:rPr>
          <w:rFonts w:ascii="Arial" w:hAnsi="Arial" w:cs="Arial"/>
          <w:lang w:val="en-GB"/>
        </w:rPr>
        <w:t>associations</w:t>
      </w:r>
      <w:r w:rsidRPr="00E072FC">
        <w:rPr>
          <w:rFonts w:ascii="Arial" w:hAnsi="Arial" w:cs="Arial"/>
          <w:lang w:val="en-GB"/>
        </w:rPr>
        <w:t xml:space="preserve"> from the simulated null distributions gave a lower range of </w:t>
      </w:r>
      <w:r w:rsidRPr="00E072FC">
        <w:rPr>
          <w:rFonts w:ascii="Arial" w:hAnsi="Arial" w:cs="Arial"/>
          <w:i/>
          <w:lang w:val="en-GB"/>
        </w:rPr>
        <w:t>S</w:t>
      </w:r>
      <w:r w:rsidRPr="00E072FC">
        <w:rPr>
          <w:rFonts w:ascii="Arial" w:hAnsi="Arial" w:cs="Arial"/>
          <w:lang w:val="en-GB"/>
        </w:rPr>
        <w:t xml:space="preserve"> values, from around +1.7 to -0.9, and a much less negative minimum value. </w:t>
      </w:r>
      <w:r w:rsidRPr="00E072FC">
        <w:rPr>
          <w:rFonts w:ascii="Arial" w:hAnsi="Arial" w:cs="Arial"/>
          <w:u w:color="FFFFFF"/>
          <w:lang w:val="en-GB"/>
        </w:rPr>
        <w:t xml:space="preserve">Skewness in Q3 of </w:t>
      </w:r>
      <w:r w:rsidRPr="00E072FC">
        <w:rPr>
          <w:rFonts w:ascii="Arial" w:hAnsi="Arial" w:cs="Arial"/>
          <w:i/>
          <w:u w:color="FFFFFF"/>
          <w:lang w:val="en-GB"/>
        </w:rPr>
        <w:t>V+</w:t>
      </w:r>
      <w:r w:rsidRPr="00E072FC">
        <w:rPr>
          <w:rFonts w:ascii="Arial" w:hAnsi="Arial" w:cs="Arial"/>
          <w:u w:color="FFFFFF"/>
          <w:lang w:val="en-GB"/>
        </w:rPr>
        <w:t xml:space="preserve"> from this null model shows no </w:t>
      </w:r>
      <w:r w:rsidR="00AE73AF" w:rsidRPr="00E072FC">
        <w:rPr>
          <w:rFonts w:ascii="Arial" w:hAnsi="Arial" w:cs="Arial"/>
          <w:u w:color="FFFFFF"/>
          <w:lang w:val="en-GB"/>
        </w:rPr>
        <w:t xml:space="preserve">positive </w:t>
      </w:r>
      <w:r w:rsidRPr="00E072FC">
        <w:rPr>
          <w:rFonts w:ascii="Arial" w:hAnsi="Arial" w:cs="Arial"/>
          <w:u w:color="FFFFFF"/>
          <w:lang w:val="en-GB"/>
        </w:rPr>
        <w:t xml:space="preserve">correlation with the </w:t>
      </w:r>
      <w:r w:rsidR="00A571FF" w:rsidRPr="00E072FC">
        <w:rPr>
          <w:rFonts w:ascii="Arial" w:hAnsi="Arial" w:cs="Arial"/>
          <w:i/>
          <w:u w:color="FFFFFF"/>
          <w:lang w:val="en-GB"/>
        </w:rPr>
        <w:t>S</w:t>
      </w:r>
      <w:r w:rsidR="00A571FF" w:rsidRPr="00E072FC">
        <w:rPr>
          <w:rFonts w:ascii="Arial" w:hAnsi="Arial" w:cs="Arial"/>
          <w:u w:color="FFFFFF"/>
          <w:lang w:val="en-GB"/>
        </w:rPr>
        <w:t xml:space="preserve"> </w:t>
      </w:r>
      <w:r w:rsidRPr="00E072FC">
        <w:rPr>
          <w:rFonts w:ascii="Arial" w:hAnsi="Arial" w:cs="Arial"/>
          <w:u w:color="FFFFFF"/>
          <w:lang w:val="en-GB"/>
        </w:rPr>
        <w:t xml:space="preserve">decline observed in the empirical dataset (Fig. </w:t>
      </w:r>
      <w:r w:rsidR="008E550C" w:rsidRPr="00E072FC">
        <w:rPr>
          <w:rFonts w:ascii="Arial" w:hAnsi="Arial" w:cs="Arial"/>
          <w:u w:color="FFFFFF"/>
          <w:lang w:val="en-GB"/>
        </w:rPr>
        <w:t>S11c</w:t>
      </w:r>
      <w:r w:rsidRPr="00E072FC">
        <w:rPr>
          <w:rFonts w:ascii="Arial" w:hAnsi="Arial" w:cs="Arial"/>
          <w:u w:color="FFFFFF"/>
          <w:lang w:val="en-GB"/>
        </w:rPr>
        <w:t>)</w:t>
      </w:r>
      <w:r w:rsidR="005D0CED" w:rsidRPr="00E072FC">
        <w:rPr>
          <w:rFonts w:ascii="Arial" w:hAnsi="Arial" w:cs="Arial"/>
          <w:u w:color="FFFFFF"/>
          <w:lang w:val="en-GB"/>
        </w:rPr>
        <w:t xml:space="preserve">. </w:t>
      </w:r>
      <w:r w:rsidR="005D0CED" w:rsidRPr="00E072FC">
        <w:rPr>
          <w:rFonts w:ascii="Arial" w:hAnsi="Arial" w:cs="Arial"/>
        </w:rPr>
        <w:t xml:space="preserve">In contrast to </w:t>
      </w:r>
      <w:r w:rsidR="003C659B" w:rsidRPr="00E072FC">
        <w:rPr>
          <w:rFonts w:ascii="Arial" w:hAnsi="Arial" w:cs="Arial"/>
        </w:rPr>
        <w:t>the empirical</w:t>
      </w:r>
      <w:r w:rsidR="005D0CED" w:rsidRPr="00E072FC">
        <w:rPr>
          <w:rFonts w:ascii="Arial" w:hAnsi="Arial" w:cs="Arial"/>
        </w:rPr>
        <w:t xml:space="preserve"> data (Fig. 2b), </w:t>
      </w:r>
      <w:r w:rsidR="0095546C" w:rsidRPr="00E072FC">
        <w:rPr>
          <w:rFonts w:ascii="Arial" w:hAnsi="Arial" w:cs="Arial"/>
        </w:rPr>
        <w:t>there wa</w:t>
      </w:r>
      <w:r w:rsidR="00F357D5" w:rsidRPr="00E072FC">
        <w:rPr>
          <w:rFonts w:ascii="Arial" w:hAnsi="Arial" w:cs="Arial"/>
        </w:rPr>
        <w:t>s</w:t>
      </w:r>
      <w:r w:rsidR="00F357D5" w:rsidRPr="00E072FC">
        <w:rPr>
          <w:rFonts w:ascii="Arial" w:hAnsi="Arial" w:cs="Arial"/>
          <w:color w:val="0C28B4"/>
        </w:rPr>
        <w:t xml:space="preserve"> </w:t>
      </w:r>
      <w:r w:rsidRPr="00E072FC">
        <w:rPr>
          <w:rFonts w:ascii="Arial" w:hAnsi="Arial" w:cs="Arial"/>
          <w:lang w:val="en-GB"/>
        </w:rPr>
        <w:t xml:space="preserve">no trend from </w:t>
      </w:r>
      <w:r w:rsidR="00ED5FC5" w:rsidRPr="00E072FC">
        <w:rPr>
          <w:rFonts w:ascii="Arial" w:hAnsi="Arial" w:cs="Arial"/>
          <w:lang w:val="en-GB"/>
        </w:rPr>
        <w:t>low population density area</w:t>
      </w:r>
      <w:r w:rsidRPr="00E072FC">
        <w:rPr>
          <w:rFonts w:ascii="Arial" w:hAnsi="Arial" w:cs="Arial"/>
          <w:lang w:val="en-GB"/>
        </w:rPr>
        <w:t xml:space="preserve"> to </w:t>
      </w:r>
      <w:r w:rsidR="00ED5FC5" w:rsidRPr="00E072FC">
        <w:rPr>
          <w:rFonts w:ascii="Arial" w:hAnsi="Arial" w:cs="Arial"/>
          <w:lang w:val="en-GB"/>
        </w:rPr>
        <w:t xml:space="preserve">high population density area </w:t>
      </w:r>
      <w:r w:rsidRPr="00E072FC">
        <w:rPr>
          <w:rFonts w:ascii="Arial" w:hAnsi="Arial" w:cs="Arial"/>
          <w:lang w:val="en-GB"/>
        </w:rPr>
        <w:t xml:space="preserve">(Fig. </w:t>
      </w:r>
      <w:r w:rsidR="003656F0" w:rsidRPr="00E072FC">
        <w:rPr>
          <w:rFonts w:ascii="Arial" w:hAnsi="Arial" w:cs="Arial"/>
          <w:lang w:val="en-GB"/>
        </w:rPr>
        <w:t>6</w:t>
      </w:r>
      <w:r w:rsidR="00D41AF5" w:rsidRPr="00E072FC">
        <w:rPr>
          <w:rFonts w:ascii="Arial" w:hAnsi="Arial" w:cs="Arial"/>
          <w:lang w:val="en-GB"/>
        </w:rPr>
        <w:t>b</w:t>
      </w:r>
      <w:r w:rsidRPr="00E072FC">
        <w:rPr>
          <w:rFonts w:ascii="Arial" w:hAnsi="Arial" w:cs="Arial"/>
          <w:lang w:val="en-GB"/>
        </w:rPr>
        <w:t>). We analysed the distribution of cosmopolitan and endemic species in each region, and found no detectable differences (Fig. S1</w:t>
      </w:r>
      <w:r w:rsidR="00870650" w:rsidRPr="00E072FC">
        <w:rPr>
          <w:rFonts w:ascii="Arial" w:hAnsi="Arial" w:cs="Arial"/>
          <w:lang w:val="en-GB"/>
        </w:rPr>
        <w:t>2</w:t>
      </w:r>
      <w:r w:rsidRPr="00E072FC">
        <w:rPr>
          <w:rFonts w:ascii="Arial" w:hAnsi="Arial" w:cs="Arial"/>
          <w:lang w:val="en-GB"/>
        </w:rPr>
        <w:t xml:space="preserve">). </w:t>
      </w:r>
      <w:r w:rsidR="00681AD0">
        <w:rPr>
          <w:rFonts w:ascii="Arial" w:hAnsi="Arial" w:cs="Arial"/>
          <w:lang w:val="en-GB"/>
        </w:rPr>
        <w:t xml:space="preserve">We therefore </w:t>
      </w:r>
      <w:r w:rsidR="00B369A5">
        <w:rPr>
          <w:rFonts w:ascii="Arial" w:hAnsi="Arial" w:cs="Arial"/>
          <w:lang w:val="en-GB"/>
        </w:rPr>
        <w:lastRenderedPageBreak/>
        <w:t>find no evidence</w:t>
      </w:r>
      <w:r w:rsidR="00681AD0">
        <w:rPr>
          <w:rFonts w:ascii="Arial" w:hAnsi="Arial" w:cs="Arial"/>
          <w:lang w:val="en-GB"/>
        </w:rPr>
        <w:t xml:space="preserve"> that </w:t>
      </w:r>
      <w:r w:rsidRPr="00E072FC">
        <w:rPr>
          <w:rFonts w:ascii="Arial" w:hAnsi="Arial" w:cs="Arial"/>
          <w:lang w:val="en-GB"/>
        </w:rPr>
        <w:t xml:space="preserve">the observed </w:t>
      </w:r>
      <w:r w:rsidR="00A571FF" w:rsidRPr="00E072FC">
        <w:rPr>
          <w:rFonts w:ascii="Arial" w:hAnsi="Arial" w:cs="Arial"/>
          <w:i/>
          <w:lang w:val="en-GB"/>
        </w:rPr>
        <w:t>S</w:t>
      </w:r>
      <w:r w:rsidR="00A571FF" w:rsidRPr="00E072FC">
        <w:rPr>
          <w:rFonts w:ascii="Arial" w:hAnsi="Arial" w:cs="Arial"/>
          <w:lang w:val="en-GB"/>
        </w:rPr>
        <w:t xml:space="preserve"> </w:t>
      </w:r>
      <w:r w:rsidRPr="00E072FC">
        <w:rPr>
          <w:rFonts w:ascii="Arial" w:hAnsi="Arial" w:cs="Arial"/>
          <w:lang w:val="en-GB"/>
        </w:rPr>
        <w:t xml:space="preserve">pattern </w:t>
      </w:r>
      <w:r w:rsidR="00677138">
        <w:rPr>
          <w:rFonts w:ascii="Arial" w:hAnsi="Arial" w:cs="Arial"/>
          <w:lang w:val="en-GB"/>
        </w:rPr>
        <w:t xml:space="preserve">in diatoms </w:t>
      </w:r>
      <w:r w:rsidRPr="00E072FC">
        <w:rPr>
          <w:rFonts w:ascii="Arial" w:hAnsi="Arial" w:cs="Arial"/>
          <w:lang w:val="en-GB"/>
        </w:rPr>
        <w:t>across China</w:t>
      </w:r>
      <w:r w:rsidR="00681AD0">
        <w:rPr>
          <w:rFonts w:ascii="Arial" w:hAnsi="Arial" w:cs="Arial"/>
          <w:lang w:val="en-GB"/>
        </w:rPr>
        <w:t xml:space="preserve"> </w:t>
      </w:r>
      <w:r w:rsidR="00677138">
        <w:rPr>
          <w:rFonts w:ascii="Arial" w:hAnsi="Arial" w:cs="Arial"/>
          <w:lang w:val="en-GB"/>
        </w:rPr>
        <w:t>was</w:t>
      </w:r>
      <w:r w:rsidR="00681AD0">
        <w:rPr>
          <w:rFonts w:ascii="Arial" w:hAnsi="Arial" w:cs="Arial"/>
          <w:lang w:val="en-GB"/>
        </w:rPr>
        <w:t xml:space="preserve"> due </w:t>
      </w:r>
      <w:r w:rsidR="00677138">
        <w:rPr>
          <w:rFonts w:ascii="Arial" w:hAnsi="Arial" w:cs="Arial"/>
          <w:lang w:val="en-GB"/>
        </w:rPr>
        <w:t>to random</w:t>
      </w:r>
      <w:r w:rsidR="003C659B" w:rsidRPr="00E072FC">
        <w:rPr>
          <w:rFonts w:ascii="Arial" w:hAnsi="Arial" w:cs="Arial"/>
          <w:lang w:val="en-GB"/>
        </w:rPr>
        <w:t xml:space="preserve"> </w:t>
      </w:r>
      <w:r w:rsidR="00677138">
        <w:rPr>
          <w:rFonts w:ascii="Arial" w:hAnsi="Arial" w:cs="Arial"/>
          <w:lang w:val="en-GB"/>
        </w:rPr>
        <w:t xml:space="preserve">species </w:t>
      </w:r>
      <w:r w:rsidR="003C659B" w:rsidRPr="00E072FC">
        <w:rPr>
          <w:rFonts w:ascii="Arial" w:hAnsi="Arial" w:cs="Arial"/>
          <w:lang w:val="en-GB"/>
        </w:rPr>
        <w:t>associations</w:t>
      </w:r>
      <w:r w:rsidRPr="00E072FC">
        <w:rPr>
          <w:rFonts w:ascii="Arial" w:hAnsi="Arial" w:cs="Arial"/>
          <w:lang w:val="en-GB"/>
        </w:rPr>
        <w:t xml:space="preserve">. Additionally, we recalculated </w:t>
      </w:r>
      <w:r w:rsidRPr="00E072FC">
        <w:rPr>
          <w:rFonts w:ascii="Arial" w:hAnsi="Arial" w:cs="Arial"/>
          <w:i/>
          <w:lang w:val="en-GB"/>
        </w:rPr>
        <w:t>S</w:t>
      </w:r>
      <w:r w:rsidRPr="00E072FC">
        <w:rPr>
          <w:rFonts w:ascii="Arial" w:hAnsi="Arial" w:cs="Arial"/>
          <w:lang w:val="en-GB"/>
        </w:rPr>
        <w:t xml:space="preserve"> using</w:t>
      </w:r>
      <w:r w:rsidR="0015062C" w:rsidRPr="00E072FC">
        <w:rPr>
          <w:rFonts w:ascii="Arial" w:hAnsi="Arial" w:cs="Arial"/>
          <w:lang w:val="en-GB"/>
        </w:rPr>
        <w:t xml:space="preserve"> regional, rather than national</w:t>
      </w:r>
      <w:r w:rsidRPr="00E072FC">
        <w:rPr>
          <w:rFonts w:ascii="Arial" w:hAnsi="Arial" w:cs="Arial"/>
          <w:lang w:val="en-GB"/>
        </w:rPr>
        <w:t xml:space="preserve"> diatom datasets. For the Yunnan-Sichuan and Lower Yangtze River datasets the negative relationship persists between </w:t>
      </w:r>
      <w:r w:rsidRPr="00E072FC">
        <w:rPr>
          <w:rFonts w:ascii="Arial" w:hAnsi="Arial" w:cs="Arial"/>
          <w:i/>
          <w:lang w:val="en-GB"/>
        </w:rPr>
        <w:t>S</w:t>
      </w:r>
      <w:r w:rsidRPr="00E072FC">
        <w:rPr>
          <w:rFonts w:ascii="Arial" w:hAnsi="Arial" w:cs="Arial"/>
          <w:lang w:val="en-GB"/>
        </w:rPr>
        <w:t xml:space="preserve"> and TP (Fig. S1</w:t>
      </w:r>
      <w:r w:rsidR="00CE74BA" w:rsidRPr="00E072FC">
        <w:rPr>
          <w:rFonts w:ascii="Arial" w:hAnsi="Arial" w:cs="Arial"/>
          <w:lang w:val="en-GB"/>
        </w:rPr>
        <w:t>3</w:t>
      </w:r>
      <w:r w:rsidRPr="00E072FC">
        <w:rPr>
          <w:rFonts w:ascii="Arial" w:hAnsi="Arial" w:cs="Arial"/>
          <w:lang w:val="en-GB"/>
        </w:rPr>
        <w:t xml:space="preserve">). Taken together, these findings indicate that the network parameter patterns are neither random nor natural. </w:t>
      </w:r>
    </w:p>
    <w:p w14:paraId="0AC345B7" w14:textId="1D0A763E" w:rsidR="002E6712" w:rsidRPr="00E072FC" w:rsidRDefault="002E6712" w:rsidP="002E6712">
      <w:pPr>
        <w:pStyle w:val="PlainText"/>
        <w:jc w:val="center"/>
        <w:rPr>
          <w:rFonts w:ascii="Arial" w:hAnsi="Arial" w:cs="Arial"/>
        </w:rPr>
      </w:pPr>
    </w:p>
    <w:p w14:paraId="38028872" w14:textId="5AFE4DB3" w:rsidR="00DD018E" w:rsidRPr="00E072FC" w:rsidRDefault="003D4803" w:rsidP="002E6712">
      <w:pPr>
        <w:pStyle w:val="PlainText"/>
        <w:jc w:val="center"/>
        <w:rPr>
          <w:rFonts w:ascii="Arial" w:hAnsi="Arial" w:cs="Arial"/>
        </w:rPr>
      </w:pPr>
      <w:r w:rsidRPr="00E072FC">
        <w:rPr>
          <w:rFonts w:ascii="Arial" w:hAnsi="Arial" w:cs="Arial"/>
          <w:noProof/>
          <w:lang w:eastAsia="en-GB"/>
        </w:rPr>
        <w:drawing>
          <wp:inline distT="0" distB="0" distL="0" distR="0" wp14:anchorId="1F259F04" wp14:editId="1A32FA3F">
            <wp:extent cx="5274310" cy="22517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 model skewness.jpg"/>
                    <pic:cNvPicPr/>
                  </pic:nvPicPr>
                  <pic:blipFill>
                    <a:blip r:embed="rId15">
                      <a:extLst>
                        <a:ext uri="{28A0092B-C50C-407E-A947-70E740481C1C}">
                          <a14:useLocalDpi xmlns:a14="http://schemas.microsoft.com/office/drawing/2010/main" val="0"/>
                        </a:ext>
                      </a:extLst>
                    </a:blip>
                    <a:stretch>
                      <a:fillRect/>
                    </a:stretch>
                  </pic:blipFill>
                  <pic:spPr>
                    <a:xfrm>
                      <a:off x="0" y="0"/>
                      <a:ext cx="5274310" cy="2251710"/>
                    </a:xfrm>
                    <a:prstGeom prst="rect">
                      <a:avLst/>
                    </a:prstGeom>
                  </pic:spPr>
                </pic:pic>
              </a:graphicData>
            </a:graphic>
          </wp:inline>
        </w:drawing>
      </w:r>
    </w:p>
    <w:p w14:paraId="005627D2" w14:textId="77777777" w:rsidR="002E6712" w:rsidRPr="00E072FC" w:rsidRDefault="002E6712" w:rsidP="002E6712">
      <w:pPr>
        <w:pStyle w:val="PlainText"/>
        <w:jc w:val="center"/>
        <w:rPr>
          <w:rFonts w:ascii="Arial" w:hAnsi="Arial" w:cs="Arial"/>
        </w:rPr>
      </w:pPr>
    </w:p>
    <w:p w14:paraId="37928348" w14:textId="5179B33D" w:rsidR="002E6712" w:rsidRPr="00E072FC" w:rsidRDefault="00CA5C2A" w:rsidP="003F7DB9">
      <w:pPr>
        <w:widowControl w:val="0"/>
        <w:autoSpaceDE w:val="0"/>
        <w:autoSpaceDN w:val="0"/>
        <w:adjustRightInd w:val="0"/>
        <w:rPr>
          <w:rFonts w:ascii="Arial" w:hAnsi="Arial" w:cs="Arial"/>
          <w:sz w:val="20"/>
          <w:szCs w:val="20"/>
          <w:lang w:val="en-GB"/>
        </w:rPr>
      </w:pPr>
      <w:r w:rsidRPr="00E072FC">
        <w:rPr>
          <w:rFonts w:ascii="Arial" w:hAnsi="Arial" w:cs="Arial"/>
          <w:b/>
          <w:sz w:val="20"/>
          <w:szCs w:val="20"/>
          <w:lang w:val="en-GB"/>
        </w:rPr>
        <w:t>Fig</w:t>
      </w:r>
      <w:r w:rsidR="005B309B" w:rsidRPr="00E072FC">
        <w:rPr>
          <w:rFonts w:ascii="Arial" w:hAnsi="Arial" w:cs="Arial"/>
          <w:b/>
          <w:sz w:val="20"/>
          <w:szCs w:val="20"/>
          <w:lang w:val="en-GB"/>
        </w:rPr>
        <w:t>ure</w:t>
      </w:r>
      <w:r w:rsidRPr="00E072FC">
        <w:rPr>
          <w:rFonts w:ascii="Arial" w:hAnsi="Arial" w:cs="Arial"/>
          <w:b/>
          <w:sz w:val="20"/>
          <w:szCs w:val="20"/>
          <w:lang w:val="en-GB"/>
        </w:rPr>
        <w:t xml:space="preserve"> </w:t>
      </w:r>
      <w:r w:rsidR="005377D2" w:rsidRPr="00E072FC">
        <w:rPr>
          <w:rFonts w:ascii="Arial" w:hAnsi="Arial" w:cs="Arial"/>
          <w:b/>
          <w:sz w:val="20"/>
          <w:szCs w:val="20"/>
          <w:lang w:val="en-GB"/>
        </w:rPr>
        <w:t>6</w:t>
      </w:r>
      <w:r w:rsidRPr="00E072FC">
        <w:rPr>
          <w:rFonts w:ascii="Arial" w:hAnsi="Arial" w:cs="Arial"/>
          <w:sz w:val="20"/>
          <w:szCs w:val="20"/>
          <w:lang w:val="en-GB"/>
        </w:rPr>
        <w:t xml:space="preserve"> A null model of random diatom assemblages, with compositions proportional to the sizes of species pools. (a) Each circle in the diagram represents a region, and the numbers within a region represent the number of diatom speci</w:t>
      </w:r>
      <w:r w:rsidR="00ED4B3F" w:rsidRPr="00E072FC">
        <w:rPr>
          <w:rFonts w:ascii="Arial" w:hAnsi="Arial" w:cs="Arial"/>
          <w:sz w:val="20"/>
          <w:szCs w:val="20"/>
          <w:lang w:val="en-GB"/>
        </w:rPr>
        <w:t>es appearing only in the sectors</w:t>
      </w:r>
      <w:r w:rsidRPr="00E072FC">
        <w:rPr>
          <w:rFonts w:ascii="Arial" w:hAnsi="Arial" w:cs="Arial"/>
          <w:sz w:val="20"/>
          <w:szCs w:val="20"/>
          <w:lang w:val="en-GB"/>
        </w:rPr>
        <w:t xml:space="preserve"> circumscribed by the intersections. The selection of simulated diatom assemblages is determined by the proportion of species in each sector </w:t>
      </w:r>
      <w:r w:rsidRPr="00E072FC">
        <w:rPr>
          <w:rFonts w:ascii="Arial" w:hAnsi="Arial" w:cs="Arial"/>
          <w:i/>
          <w:sz w:val="20"/>
          <w:szCs w:val="20"/>
          <w:lang w:val="en-GB"/>
        </w:rPr>
        <w:t>a-g</w:t>
      </w:r>
      <w:r w:rsidRPr="00E072FC">
        <w:rPr>
          <w:rFonts w:ascii="Arial" w:hAnsi="Arial" w:cs="Arial"/>
          <w:sz w:val="20"/>
          <w:szCs w:val="20"/>
          <w:lang w:val="en-GB"/>
        </w:rPr>
        <w:t xml:space="preserve">. For example, each lake in the Tibetan Plateau will include a species belonging to sector </w:t>
      </w:r>
      <w:r w:rsidRPr="00E072FC">
        <w:rPr>
          <w:rFonts w:ascii="Arial" w:hAnsi="Arial" w:cs="Arial"/>
          <w:i/>
          <w:sz w:val="20"/>
          <w:szCs w:val="20"/>
          <w:lang w:val="en-GB"/>
        </w:rPr>
        <w:t>e</w:t>
      </w:r>
      <w:r w:rsidRPr="00E072FC">
        <w:rPr>
          <w:rFonts w:ascii="Arial" w:hAnsi="Arial" w:cs="Arial"/>
          <w:sz w:val="20"/>
          <w:szCs w:val="20"/>
          <w:lang w:val="en-GB"/>
        </w:rPr>
        <w:t xml:space="preserve"> with probability </w:t>
      </w:r>
      <w:r w:rsidR="003F7DB9" w:rsidRPr="00E072FC">
        <w:rPr>
          <w:rFonts w:ascii="Arial" w:hAnsi="Arial" w:cs="Arial"/>
          <w:i/>
          <w:sz w:val="20"/>
          <w:szCs w:val="20"/>
          <w:lang w:val="en-GB"/>
        </w:rPr>
        <w:t>e/(</w:t>
      </w:r>
      <w:proofErr w:type="spellStart"/>
      <w:r w:rsidR="003F7DB9" w:rsidRPr="00E072FC">
        <w:rPr>
          <w:rFonts w:ascii="Arial" w:hAnsi="Arial" w:cs="Arial"/>
          <w:i/>
          <w:sz w:val="20"/>
          <w:szCs w:val="20"/>
          <w:lang w:val="en-GB"/>
        </w:rPr>
        <w:t>a+d+g+</w:t>
      </w:r>
      <w:proofErr w:type="gramStart"/>
      <w:r w:rsidR="003F7DB9" w:rsidRPr="00E072FC">
        <w:rPr>
          <w:rFonts w:ascii="Arial" w:hAnsi="Arial" w:cs="Arial"/>
          <w:i/>
          <w:sz w:val="20"/>
          <w:szCs w:val="20"/>
          <w:lang w:val="en-GB"/>
        </w:rPr>
        <w:t>e</w:t>
      </w:r>
      <w:proofErr w:type="spellEnd"/>
      <w:r w:rsidR="003F7DB9" w:rsidRPr="00E072FC">
        <w:rPr>
          <w:rFonts w:ascii="Arial" w:hAnsi="Arial" w:cs="Arial"/>
          <w:i/>
          <w:sz w:val="20"/>
          <w:szCs w:val="20"/>
          <w:lang w:val="en-GB"/>
        </w:rPr>
        <w:t>)</w:t>
      </w:r>
      <w:r w:rsidR="003F7DB9" w:rsidRPr="00E072FC">
        <w:rPr>
          <w:rFonts w:ascii="Arial" w:hAnsi="Arial" w:cs="Arial"/>
          <w:sz w:val="20"/>
          <w:szCs w:val="20"/>
          <w:lang w:val="en-GB"/>
        </w:rPr>
        <w:t>=</w:t>
      </w:r>
      <w:proofErr w:type="gramEnd"/>
      <w:r w:rsidRPr="00E072FC">
        <w:rPr>
          <w:rFonts w:ascii="Arial" w:hAnsi="Arial" w:cs="Arial"/>
          <w:sz w:val="20"/>
          <w:szCs w:val="20"/>
          <w:lang w:val="en-GB"/>
        </w:rPr>
        <w:t>45/</w:t>
      </w:r>
      <w:r w:rsidR="003F7DB9" w:rsidRPr="00E072FC">
        <w:rPr>
          <w:rFonts w:ascii="Arial" w:hAnsi="Arial" w:cs="Arial"/>
          <w:sz w:val="20"/>
          <w:szCs w:val="20"/>
          <w:lang w:val="en-GB"/>
        </w:rPr>
        <w:t>296</w:t>
      </w:r>
      <w:r w:rsidRPr="00E072FC">
        <w:rPr>
          <w:rFonts w:ascii="Arial" w:hAnsi="Arial" w:cs="Arial"/>
          <w:sz w:val="20"/>
          <w:szCs w:val="20"/>
          <w:lang w:val="en-GB"/>
        </w:rPr>
        <w:t xml:space="preserve">, and </w:t>
      </w:r>
      <w:r w:rsidR="00723B04" w:rsidRPr="00E072FC">
        <w:rPr>
          <w:rFonts w:ascii="Arial" w:hAnsi="Arial" w:cs="Arial"/>
          <w:i/>
          <w:sz w:val="20"/>
          <w:szCs w:val="20"/>
          <w:lang w:val="en-GB"/>
        </w:rPr>
        <w:t>e/(</w:t>
      </w:r>
      <w:proofErr w:type="spellStart"/>
      <w:r w:rsidR="00723B04" w:rsidRPr="00E072FC">
        <w:rPr>
          <w:rFonts w:ascii="Arial" w:hAnsi="Arial" w:cs="Arial"/>
          <w:i/>
          <w:sz w:val="20"/>
          <w:szCs w:val="20"/>
          <w:lang w:val="en-GB"/>
        </w:rPr>
        <w:t>e+g+f+c</w:t>
      </w:r>
      <w:proofErr w:type="spellEnd"/>
      <w:r w:rsidR="00723B04" w:rsidRPr="00E072FC">
        <w:rPr>
          <w:rFonts w:ascii="Arial" w:hAnsi="Arial" w:cs="Arial"/>
          <w:i/>
          <w:sz w:val="20"/>
          <w:szCs w:val="20"/>
          <w:lang w:val="en-GB"/>
        </w:rPr>
        <w:t>)</w:t>
      </w:r>
      <w:r w:rsidR="00723B04" w:rsidRPr="00E072FC">
        <w:rPr>
          <w:rFonts w:ascii="Arial" w:hAnsi="Arial" w:cs="Arial"/>
          <w:sz w:val="20"/>
          <w:szCs w:val="20"/>
          <w:lang w:val="en-GB"/>
        </w:rPr>
        <w:t xml:space="preserve">=45/200 </w:t>
      </w:r>
      <w:r w:rsidRPr="00E072FC">
        <w:rPr>
          <w:rFonts w:ascii="Arial" w:hAnsi="Arial" w:cs="Arial"/>
          <w:sz w:val="20"/>
          <w:szCs w:val="20"/>
          <w:lang w:val="en-GB"/>
        </w:rPr>
        <w:t>for each lake in Lower Yangtze</w:t>
      </w:r>
      <w:r w:rsidR="003D4803" w:rsidRPr="00E072FC">
        <w:rPr>
          <w:rFonts w:ascii="Arial" w:hAnsi="Arial" w:cs="Arial"/>
          <w:sz w:val="20"/>
          <w:szCs w:val="20"/>
          <w:lang w:val="en-GB"/>
        </w:rPr>
        <w:t xml:space="preserve"> River</w:t>
      </w:r>
      <w:r w:rsidRPr="00E072FC">
        <w:rPr>
          <w:rFonts w:ascii="Arial" w:hAnsi="Arial" w:cs="Arial"/>
          <w:sz w:val="20"/>
          <w:szCs w:val="20"/>
          <w:lang w:val="en-GB"/>
        </w:rPr>
        <w:t>; each lake in Yunnan-Sichuan will have zero probability of including a species from sector</w:t>
      </w:r>
      <w:r w:rsidR="00103553" w:rsidRPr="00E072FC">
        <w:rPr>
          <w:rFonts w:ascii="Arial" w:hAnsi="Arial" w:cs="Arial"/>
          <w:sz w:val="20"/>
          <w:szCs w:val="20"/>
          <w:lang w:val="en-GB"/>
        </w:rPr>
        <w:t xml:space="preserve"> </w:t>
      </w:r>
      <w:r w:rsidR="00103553" w:rsidRPr="00E072FC">
        <w:rPr>
          <w:rFonts w:ascii="Arial" w:hAnsi="Arial" w:cs="Arial"/>
          <w:i/>
          <w:sz w:val="20"/>
          <w:szCs w:val="20"/>
          <w:lang w:val="en-GB"/>
        </w:rPr>
        <w:t>e</w:t>
      </w:r>
      <w:r w:rsidRPr="00E072FC">
        <w:rPr>
          <w:rFonts w:ascii="Arial" w:hAnsi="Arial" w:cs="Arial"/>
          <w:sz w:val="20"/>
          <w:szCs w:val="20"/>
          <w:lang w:val="en-GB"/>
        </w:rPr>
        <w:t>. (b) Simulated skewness across the three regions plotted against log</w:t>
      </w:r>
      <w:r w:rsidRPr="00E072FC">
        <w:rPr>
          <w:rFonts w:ascii="Arial" w:hAnsi="Arial" w:cs="Arial"/>
          <w:sz w:val="20"/>
          <w:szCs w:val="20"/>
          <w:vertAlign w:val="subscript"/>
          <w:lang w:val="en-GB"/>
        </w:rPr>
        <w:t>10</w:t>
      </w:r>
      <w:r w:rsidRPr="00E072FC">
        <w:rPr>
          <w:rFonts w:ascii="Arial" w:hAnsi="Arial" w:cs="Arial"/>
          <w:sz w:val="20"/>
          <w:szCs w:val="20"/>
          <w:lang w:val="en-GB"/>
        </w:rPr>
        <w:t xml:space="preserve">-transformed population density. The dark blue trace and light-blue shading show the mean ± 1 </w:t>
      </w:r>
      <w:proofErr w:type="spellStart"/>
      <w:r w:rsidRPr="00E072FC">
        <w:rPr>
          <w:rFonts w:ascii="Arial" w:hAnsi="Arial" w:cs="Arial"/>
          <w:sz w:val="20"/>
          <w:szCs w:val="20"/>
          <w:lang w:val="en-GB"/>
        </w:rPr>
        <w:t>s.d.</w:t>
      </w:r>
      <w:proofErr w:type="spellEnd"/>
      <w:r w:rsidRPr="00E072FC">
        <w:rPr>
          <w:rFonts w:ascii="Arial" w:hAnsi="Arial" w:cs="Arial"/>
          <w:sz w:val="20"/>
          <w:szCs w:val="20"/>
          <w:lang w:val="en-GB"/>
        </w:rPr>
        <w:t xml:space="preserve"> of 1000 replications. In contrast to the empirical data (Fig. 2b), the null model shows no trend of skewness decline from lowest population densities in the western Tibetan Plateau to highest population density in the eastern Lower Yangtze River.</w:t>
      </w:r>
    </w:p>
    <w:p w14:paraId="5C852D80" w14:textId="5F968220" w:rsidR="00803421" w:rsidRPr="00E072FC" w:rsidRDefault="00803421" w:rsidP="00490EC2">
      <w:pPr>
        <w:rPr>
          <w:rFonts w:ascii="Arial" w:hAnsi="Arial" w:cs="Arial"/>
          <w:lang w:val="en-GB"/>
        </w:rPr>
      </w:pPr>
    </w:p>
    <w:p w14:paraId="2C0AF498" w14:textId="4A543864" w:rsidR="0033363C" w:rsidRPr="00E072FC" w:rsidRDefault="007A4E1D" w:rsidP="00490EC2">
      <w:pPr>
        <w:rPr>
          <w:rFonts w:ascii="Arial" w:hAnsi="Arial" w:cs="Arial"/>
          <w:b/>
          <w:lang w:val="en-GB"/>
        </w:rPr>
      </w:pPr>
      <w:r w:rsidRPr="00E072FC">
        <w:rPr>
          <w:rFonts w:ascii="Arial" w:hAnsi="Arial" w:cs="Arial"/>
          <w:b/>
          <w:lang w:val="en-GB"/>
        </w:rPr>
        <w:lastRenderedPageBreak/>
        <w:t>Network</w:t>
      </w:r>
      <w:r w:rsidR="00D36E2C" w:rsidRPr="00E072FC">
        <w:rPr>
          <w:rFonts w:ascii="Arial" w:hAnsi="Arial" w:cs="Arial"/>
          <w:b/>
          <w:lang w:val="en-GB"/>
        </w:rPr>
        <w:t xml:space="preserve"> parameters</w:t>
      </w:r>
      <w:r w:rsidRPr="00E072FC">
        <w:rPr>
          <w:rFonts w:ascii="Arial" w:hAnsi="Arial" w:cs="Arial"/>
          <w:b/>
          <w:lang w:val="en-GB"/>
        </w:rPr>
        <w:t xml:space="preserve"> changes over time</w:t>
      </w:r>
    </w:p>
    <w:p w14:paraId="5B6EF458" w14:textId="467A86BB" w:rsidR="000359A8" w:rsidRPr="00E072FC" w:rsidRDefault="00567E9E" w:rsidP="00490EC2">
      <w:pPr>
        <w:rPr>
          <w:rFonts w:ascii="Arial" w:hAnsi="Arial" w:cs="Arial"/>
          <w:lang w:val="en-GB"/>
        </w:rPr>
      </w:pPr>
      <w:r w:rsidRPr="00E072FC">
        <w:rPr>
          <w:rFonts w:ascii="Arial" w:hAnsi="Arial" w:cs="Arial"/>
          <w:lang w:val="en-GB"/>
        </w:rPr>
        <w:t xml:space="preserve">We can explore </w:t>
      </w:r>
      <w:r w:rsidR="00545C7D" w:rsidRPr="00E072FC">
        <w:rPr>
          <w:rFonts w:ascii="Arial" w:hAnsi="Arial" w:cs="Arial"/>
          <w:lang w:val="en-GB"/>
        </w:rPr>
        <w:t xml:space="preserve">further </w:t>
      </w:r>
      <w:r w:rsidRPr="00E072FC">
        <w:rPr>
          <w:rFonts w:ascii="Arial" w:hAnsi="Arial" w:cs="Arial"/>
          <w:lang w:val="en-GB"/>
        </w:rPr>
        <w:t xml:space="preserve">the controls on </w:t>
      </w:r>
      <w:r w:rsidR="004B1A14" w:rsidRPr="00E072FC">
        <w:rPr>
          <w:rFonts w:ascii="Arial" w:hAnsi="Arial" w:cs="Arial"/>
          <w:lang w:val="en-GB"/>
        </w:rPr>
        <w:t>the</w:t>
      </w:r>
      <w:r w:rsidR="003A235A" w:rsidRPr="00E072FC">
        <w:rPr>
          <w:rFonts w:ascii="Arial" w:hAnsi="Arial" w:cs="Arial"/>
          <w:lang w:val="en-GB"/>
        </w:rPr>
        <w:t xml:space="preserve"> diatom</w:t>
      </w:r>
      <w:r w:rsidR="004B1A14" w:rsidRPr="00E072FC">
        <w:rPr>
          <w:rFonts w:ascii="Arial" w:hAnsi="Arial" w:cs="Arial"/>
          <w:lang w:val="en-GB"/>
        </w:rPr>
        <w:t xml:space="preserve"> </w:t>
      </w:r>
      <w:r w:rsidR="00E11CB1" w:rsidRPr="00E072FC">
        <w:rPr>
          <w:rFonts w:ascii="Arial" w:hAnsi="Arial" w:cs="Arial"/>
          <w:lang w:val="en-GB"/>
        </w:rPr>
        <w:t xml:space="preserve">network parameters </w:t>
      </w:r>
      <w:r w:rsidRPr="00E072FC">
        <w:rPr>
          <w:rFonts w:ascii="Arial" w:hAnsi="Arial" w:cs="Arial"/>
          <w:lang w:val="en-GB"/>
        </w:rPr>
        <w:t xml:space="preserve">by comparing the changes </w:t>
      </w:r>
      <w:r w:rsidR="007E0FD0" w:rsidRPr="00E072FC">
        <w:rPr>
          <w:rFonts w:ascii="Arial" w:hAnsi="Arial" w:cs="Arial"/>
          <w:lang w:val="en-GB"/>
        </w:rPr>
        <w:t xml:space="preserve">over time </w:t>
      </w:r>
      <w:r w:rsidRPr="00E072FC">
        <w:rPr>
          <w:rFonts w:ascii="Arial" w:hAnsi="Arial" w:cs="Arial"/>
          <w:lang w:val="en-GB"/>
        </w:rPr>
        <w:t>with known events in the catchments of the five lakes</w:t>
      </w:r>
      <w:r w:rsidR="00FB0DC3" w:rsidRPr="00E072FC">
        <w:rPr>
          <w:rFonts w:ascii="Arial" w:hAnsi="Arial" w:cs="Arial"/>
          <w:lang w:val="en-GB"/>
        </w:rPr>
        <w:t xml:space="preserve"> (</w:t>
      </w:r>
      <w:r w:rsidR="00B87373" w:rsidRPr="00E072FC">
        <w:rPr>
          <w:rFonts w:ascii="Arial" w:hAnsi="Arial" w:cs="Arial"/>
          <w:lang w:val="en-GB"/>
        </w:rPr>
        <w:t>Fig.</w:t>
      </w:r>
      <w:r w:rsidR="007E0FD0" w:rsidRPr="00E072FC">
        <w:rPr>
          <w:rFonts w:ascii="Arial" w:hAnsi="Arial" w:cs="Arial"/>
          <w:lang w:val="en-GB"/>
        </w:rPr>
        <w:t xml:space="preserve"> </w:t>
      </w:r>
      <w:r w:rsidR="00BC7502" w:rsidRPr="00E072FC">
        <w:rPr>
          <w:rFonts w:ascii="Arial" w:hAnsi="Arial" w:cs="Arial"/>
          <w:lang w:val="en-GB"/>
        </w:rPr>
        <w:t>7</w:t>
      </w:r>
      <w:r w:rsidR="008D1ED6" w:rsidRPr="00E072FC">
        <w:rPr>
          <w:rFonts w:ascii="Arial" w:hAnsi="Arial" w:cs="Arial"/>
          <w:lang w:val="en-GB"/>
        </w:rPr>
        <w:t xml:space="preserve"> and Fig. </w:t>
      </w:r>
      <w:r w:rsidR="00C056F1" w:rsidRPr="00E072FC">
        <w:rPr>
          <w:rFonts w:ascii="Arial" w:hAnsi="Arial" w:cs="Arial"/>
          <w:lang w:val="en-GB"/>
        </w:rPr>
        <w:t>S1</w:t>
      </w:r>
      <w:r w:rsidR="00BC7502" w:rsidRPr="00E072FC">
        <w:rPr>
          <w:rFonts w:ascii="Arial" w:hAnsi="Arial" w:cs="Arial"/>
          <w:lang w:val="en-GB"/>
        </w:rPr>
        <w:t>4</w:t>
      </w:r>
      <w:r w:rsidR="007E0FD0" w:rsidRPr="00E072FC">
        <w:rPr>
          <w:rFonts w:ascii="Arial" w:hAnsi="Arial" w:cs="Arial"/>
          <w:lang w:val="en-GB"/>
        </w:rPr>
        <w:t>)</w:t>
      </w:r>
      <w:r w:rsidRPr="00E072FC">
        <w:rPr>
          <w:rFonts w:ascii="Arial" w:hAnsi="Arial" w:cs="Arial"/>
          <w:lang w:val="en-GB"/>
        </w:rPr>
        <w:t xml:space="preserve">. </w:t>
      </w:r>
      <w:r w:rsidR="003D3F52" w:rsidRPr="00E072FC">
        <w:rPr>
          <w:rFonts w:ascii="Arial" w:hAnsi="Arial" w:cs="Arial"/>
          <w:lang w:val="en-GB"/>
        </w:rPr>
        <w:t>Shade</w:t>
      </w:r>
      <w:r w:rsidR="00CB1D46" w:rsidRPr="00E072FC">
        <w:rPr>
          <w:rFonts w:ascii="Arial" w:hAnsi="Arial" w:cs="Arial"/>
          <w:lang w:val="en-GB"/>
        </w:rPr>
        <w:t xml:space="preserve"> </w:t>
      </w:r>
      <w:r w:rsidR="007E0FD0" w:rsidRPr="00E072FC">
        <w:rPr>
          <w:rFonts w:ascii="Arial" w:hAnsi="Arial" w:cs="Arial"/>
          <w:lang w:val="en-GB"/>
        </w:rPr>
        <w:t>(</w:t>
      </w:r>
      <w:r w:rsidR="00B87373" w:rsidRPr="00E072FC">
        <w:rPr>
          <w:rFonts w:ascii="Arial" w:hAnsi="Arial" w:cs="Arial"/>
          <w:lang w:val="en-GB"/>
        </w:rPr>
        <w:t>Fig.</w:t>
      </w:r>
      <w:r w:rsidR="007E0FD0" w:rsidRPr="00E072FC">
        <w:rPr>
          <w:rFonts w:ascii="Arial" w:hAnsi="Arial" w:cs="Arial"/>
          <w:lang w:val="en-GB"/>
        </w:rPr>
        <w:t xml:space="preserve"> </w:t>
      </w:r>
      <w:r w:rsidR="00BC7502" w:rsidRPr="00E072FC">
        <w:rPr>
          <w:rFonts w:ascii="Arial" w:hAnsi="Arial" w:cs="Arial"/>
          <w:lang w:val="en-GB"/>
        </w:rPr>
        <w:t>7</w:t>
      </w:r>
      <w:r w:rsidR="00257F0B" w:rsidRPr="00E072FC">
        <w:rPr>
          <w:rFonts w:ascii="Arial" w:hAnsi="Arial" w:cs="Arial"/>
          <w:lang w:val="en-GB"/>
        </w:rPr>
        <w:t>a</w:t>
      </w:r>
      <w:r w:rsidR="007E0FD0" w:rsidRPr="00E072FC">
        <w:rPr>
          <w:rFonts w:ascii="Arial" w:hAnsi="Arial" w:cs="Arial"/>
          <w:lang w:val="en-GB"/>
        </w:rPr>
        <w:t>)</w:t>
      </w:r>
      <w:r w:rsidR="003D3F52" w:rsidRPr="00E072FC">
        <w:rPr>
          <w:rFonts w:ascii="Arial" w:hAnsi="Arial" w:cs="Arial"/>
          <w:lang w:val="en-GB"/>
        </w:rPr>
        <w:t xml:space="preserve"> and Moon </w:t>
      </w:r>
      <w:r w:rsidR="007E0FD0" w:rsidRPr="00E072FC">
        <w:rPr>
          <w:rFonts w:ascii="Arial" w:hAnsi="Arial" w:cs="Arial"/>
          <w:lang w:val="en-GB"/>
        </w:rPr>
        <w:t>(</w:t>
      </w:r>
      <w:r w:rsidR="00B87373" w:rsidRPr="00E072FC">
        <w:rPr>
          <w:rFonts w:ascii="Arial" w:hAnsi="Arial" w:cs="Arial"/>
          <w:lang w:val="en-GB"/>
        </w:rPr>
        <w:t>Fig.</w:t>
      </w:r>
      <w:r w:rsidR="00FB0DC3" w:rsidRPr="00E072FC">
        <w:rPr>
          <w:rFonts w:ascii="Arial" w:hAnsi="Arial" w:cs="Arial"/>
          <w:lang w:val="en-GB"/>
        </w:rPr>
        <w:t xml:space="preserve"> </w:t>
      </w:r>
      <w:r w:rsidR="00BC7502" w:rsidRPr="00E072FC">
        <w:rPr>
          <w:rFonts w:ascii="Arial" w:hAnsi="Arial" w:cs="Arial"/>
          <w:lang w:val="en-GB"/>
        </w:rPr>
        <w:t>7</w:t>
      </w:r>
      <w:r w:rsidR="00257F0B" w:rsidRPr="00E072FC">
        <w:rPr>
          <w:rFonts w:ascii="Arial" w:hAnsi="Arial" w:cs="Arial"/>
          <w:lang w:val="en-GB"/>
        </w:rPr>
        <w:t>b</w:t>
      </w:r>
      <w:r w:rsidR="007E0FD0" w:rsidRPr="00E072FC">
        <w:rPr>
          <w:rFonts w:ascii="Arial" w:hAnsi="Arial" w:cs="Arial"/>
          <w:lang w:val="en-GB"/>
        </w:rPr>
        <w:t xml:space="preserve">) </w:t>
      </w:r>
      <w:r w:rsidR="003D3F52" w:rsidRPr="00E072FC">
        <w:rPr>
          <w:rFonts w:ascii="Arial" w:hAnsi="Arial" w:cs="Arial"/>
          <w:lang w:val="en-GB"/>
        </w:rPr>
        <w:t xml:space="preserve">are </w:t>
      </w:r>
      <w:r w:rsidR="007E0FD0" w:rsidRPr="00E072FC">
        <w:rPr>
          <w:rFonts w:ascii="Arial" w:hAnsi="Arial" w:cs="Arial"/>
          <w:lang w:val="en-GB"/>
        </w:rPr>
        <w:t xml:space="preserve">isolated </w:t>
      </w:r>
      <w:r w:rsidR="003D3F52" w:rsidRPr="00E072FC">
        <w:rPr>
          <w:rFonts w:ascii="Arial" w:hAnsi="Arial" w:cs="Arial"/>
          <w:lang w:val="en-GB"/>
        </w:rPr>
        <w:t>alpi</w:t>
      </w:r>
      <w:r w:rsidR="00152C28" w:rsidRPr="00E072FC">
        <w:rPr>
          <w:rFonts w:ascii="Arial" w:hAnsi="Arial" w:cs="Arial"/>
          <w:lang w:val="en-GB"/>
        </w:rPr>
        <w:t>ne lake</w:t>
      </w:r>
      <w:r w:rsidR="002F799F" w:rsidRPr="00E072FC">
        <w:rPr>
          <w:rFonts w:ascii="Arial" w:hAnsi="Arial" w:cs="Arial"/>
          <w:lang w:val="en-GB"/>
        </w:rPr>
        <w:t>s</w:t>
      </w:r>
      <w:r w:rsidR="00CB1D46" w:rsidRPr="00E072FC">
        <w:rPr>
          <w:rFonts w:ascii="Arial" w:hAnsi="Arial" w:cs="Arial"/>
          <w:lang w:val="en-GB"/>
        </w:rPr>
        <w:t xml:space="preserve"> </w:t>
      </w:r>
      <w:r w:rsidR="00FA5234" w:rsidRPr="00E072FC">
        <w:rPr>
          <w:rFonts w:ascii="Arial" w:hAnsi="Arial" w:cs="Arial"/>
          <w:lang w:val="en-GB"/>
        </w:rPr>
        <w:t>(Table 1</w:t>
      </w:r>
      <w:r w:rsidR="00CF2C91" w:rsidRPr="00E072FC">
        <w:rPr>
          <w:rFonts w:ascii="Arial" w:hAnsi="Arial" w:cs="Arial"/>
          <w:lang w:val="en-GB"/>
        </w:rPr>
        <w:t xml:space="preserve"> and </w:t>
      </w:r>
      <w:r w:rsidR="00B87373" w:rsidRPr="00E072FC">
        <w:rPr>
          <w:rFonts w:ascii="Arial" w:hAnsi="Arial" w:cs="Arial"/>
          <w:lang w:val="en-GB"/>
        </w:rPr>
        <w:t>Fig.</w:t>
      </w:r>
      <w:r w:rsidR="00FB0DC3" w:rsidRPr="00E072FC">
        <w:rPr>
          <w:rFonts w:ascii="Arial" w:hAnsi="Arial" w:cs="Arial"/>
          <w:lang w:val="en-GB"/>
        </w:rPr>
        <w:t xml:space="preserve"> S</w:t>
      </w:r>
      <w:r w:rsidR="004652A8" w:rsidRPr="00E072FC">
        <w:rPr>
          <w:rFonts w:ascii="Arial" w:hAnsi="Arial" w:cs="Arial"/>
          <w:lang w:val="en-GB"/>
        </w:rPr>
        <w:t>2</w:t>
      </w:r>
      <w:r w:rsidR="00FA5234" w:rsidRPr="00E072FC">
        <w:rPr>
          <w:rFonts w:ascii="Arial" w:hAnsi="Arial" w:cs="Arial"/>
          <w:lang w:val="en-GB"/>
        </w:rPr>
        <w:t>)</w:t>
      </w:r>
      <w:r w:rsidR="007E0FD0" w:rsidRPr="00E072FC">
        <w:rPr>
          <w:rFonts w:ascii="Arial" w:hAnsi="Arial" w:cs="Arial"/>
          <w:lang w:val="en-GB"/>
        </w:rPr>
        <w:t xml:space="preserve"> with </w:t>
      </w:r>
      <w:r w:rsidR="003A235A" w:rsidRPr="00E072FC">
        <w:rPr>
          <w:rFonts w:ascii="Arial" w:hAnsi="Arial" w:cs="Arial"/>
          <w:lang w:val="en-GB"/>
        </w:rPr>
        <w:t xml:space="preserve">consistently positive </w:t>
      </w:r>
      <w:r w:rsidR="004872D5" w:rsidRPr="00E072FC">
        <w:rPr>
          <w:rFonts w:ascii="Arial" w:hAnsi="Arial" w:cs="Arial"/>
          <w:i/>
          <w:lang w:val="en-GB"/>
        </w:rPr>
        <w:t xml:space="preserve">S </w:t>
      </w:r>
      <w:r w:rsidR="004872D5" w:rsidRPr="00E072FC">
        <w:rPr>
          <w:rFonts w:ascii="Arial" w:hAnsi="Arial" w:cs="Arial"/>
          <w:lang w:val="en-GB"/>
        </w:rPr>
        <w:t>values</w:t>
      </w:r>
      <w:r w:rsidR="003A235A" w:rsidRPr="00E072FC">
        <w:rPr>
          <w:rFonts w:ascii="Arial" w:hAnsi="Arial" w:cs="Arial"/>
          <w:lang w:val="en-GB"/>
        </w:rPr>
        <w:t xml:space="preserve"> since the early 1900s</w:t>
      </w:r>
      <w:r w:rsidR="001F09AD" w:rsidRPr="00E072FC">
        <w:rPr>
          <w:rFonts w:ascii="Arial" w:hAnsi="Arial" w:cs="Arial"/>
          <w:lang w:val="en-GB"/>
        </w:rPr>
        <w:t xml:space="preserve"> (Fig. </w:t>
      </w:r>
      <w:r w:rsidR="0098335F" w:rsidRPr="00E072FC">
        <w:rPr>
          <w:rFonts w:ascii="Arial" w:hAnsi="Arial" w:cs="Arial"/>
          <w:lang w:val="en-GB"/>
        </w:rPr>
        <w:t>S</w:t>
      </w:r>
      <w:r w:rsidR="008C1EA0" w:rsidRPr="00E072FC">
        <w:rPr>
          <w:rFonts w:ascii="Arial" w:hAnsi="Arial" w:cs="Arial"/>
          <w:lang w:val="en-GB"/>
        </w:rPr>
        <w:t>1</w:t>
      </w:r>
      <w:r w:rsidR="00BC7502" w:rsidRPr="00E072FC">
        <w:rPr>
          <w:rFonts w:ascii="Arial" w:hAnsi="Arial" w:cs="Arial"/>
          <w:lang w:val="en-GB"/>
        </w:rPr>
        <w:t>5</w:t>
      </w:r>
      <w:r w:rsidR="001F09AD" w:rsidRPr="00E072FC">
        <w:rPr>
          <w:rFonts w:ascii="Arial" w:hAnsi="Arial" w:cs="Arial"/>
          <w:lang w:val="en-GB"/>
        </w:rPr>
        <w:t>a and b)</w:t>
      </w:r>
      <w:r w:rsidR="003A235A" w:rsidRPr="00E072FC">
        <w:rPr>
          <w:rFonts w:ascii="Arial" w:hAnsi="Arial" w:cs="Arial"/>
          <w:lang w:val="en-GB"/>
        </w:rPr>
        <w:t>. For both lakes, t</w:t>
      </w:r>
      <w:r w:rsidR="001F09AD" w:rsidRPr="00E072FC">
        <w:rPr>
          <w:rFonts w:ascii="Arial" w:hAnsi="Arial" w:cs="Arial"/>
          <w:lang w:val="en-GB"/>
        </w:rPr>
        <w:t>he best-fit</w:t>
      </w:r>
      <w:r w:rsidR="003A235A" w:rsidRPr="00E072FC">
        <w:rPr>
          <w:rFonts w:ascii="Arial" w:hAnsi="Arial" w:cs="Arial"/>
          <w:lang w:val="en-GB"/>
        </w:rPr>
        <w:t>ting</w:t>
      </w:r>
      <w:r w:rsidR="001F09AD" w:rsidRPr="00E072FC">
        <w:rPr>
          <w:rFonts w:ascii="Arial" w:hAnsi="Arial" w:cs="Arial"/>
          <w:lang w:val="en-GB"/>
        </w:rPr>
        <w:t xml:space="preserve"> model for the cumulative probability distribution of species degree </w:t>
      </w:r>
      <w:r w:rsidR="003A235A" w:rsidRPr="00E072FC">
        <w:rPr>
          <w:rFonts w:ascii="Arial" w:hAnsi="Arial" w:cs="Arial"/>
          <w:lang w:val="en-GB"/>
        </w:rPr>
        <w:t xml:space="preserve">is a </w:t>
      </w:r>
      <w:r w:rsidR="001F09AD" w:rsidRPr="00E072FC">
        <w:rPr>
          <w:rFonts w:ascii="Arial" w:hAnsi="Arial" w:cs="Arial"/>
          <w:lang w:val="en-GB"/>
        </w:rPr>
        <w:t>truncated power law</w:t>
      </w:r>
      <w:r w:rsidR="003A235A" w:rsidRPr="00E072FC">
        <w:rPr>
          <w:rFonts w:ascii="Arial" w:hAnsi="Arial" w:cs="Arial"/>
          <w:lang w:val="en-GB"/>
        </w:rPr>
        <w:t>,</w:t>
      </w:r>
      <w:r w:rsidR="001F09AD" w:rsidRPr="00E072FC">
        <w:rPr>
          <w:rFonts w:ascii="Arial" w:hAnsi="Arial" w:cs="Arial"/>
          <w:lang w:val="en-GB"/>
        </w:rPr>
        <w:t xml:space="preserve"> rather than exponential or power law (</w:t>
      </w:r>
      <w:r w:rsidR="00B87373" w:rsidRPr="00E072FC">
        <w:rPr>
          <w:rFonts w:ascii="Arial" w:hAnsi="Arial" w:cs="Arial"/>
          <w:lang w:val="en-GB"/>
        </w:rPr>
        <w:t>Fig.</w:t>
      </w:r>
      <w:r w:rsidR="001F09AD" w:rsidRPr="00E072FC">
        <w:rPr>
          <w:rFonts w:ascii="Arial" w:hAnsi="Arial" w:cs="Arial"/>
          <w:lang w:val="en-GB"/>
        </w:rPr>
        <w:t xml:space="preserve"> S1</w:t>
      </w:r>
      <w:r w:rsidR="00BC7502" w:rsidRPr="00E072FC">
        <w:rPr>
          <w:rFonts w:ascii="Arial" w:hAnsi="Arial" w:cs="Arial"/>
          <w:lang w:val="en-GB"/>
        </w:rPr>
        <w:t>6</w:t>
      </w:r>
      <w:r w:rsidR="001F09AD" w:rsidRPr="00E072FC">
        <w:rPr>
          <w:rFonts w:ascii="Arial" w:hAnsi="Arial" w:cs="Arial"/>
          <w:lang w:val="en-GB"/>
        </w:rPr>
        <w:t xml:space="preserve">). </w:t>
      </w:r>
      <w:r w:rsidR="005A2E9C" w:rsidRPr="00E072FC">
        <w:rPr>
          <w:rFonts w:ascii="Arial" w:hAnsi="Arial" w:cs="Arial"/>
          <w:lang w:val="en-GB"/>
        </w:rPr>
        <w:t xml:space="preserve">Although the </w:t>
      </w:r>
      <w:r w:rsidR="00423579" w:rsidRPr="00E072FC">
        <w:rPr>
          <w:rFonts w:ascii="Arial" w:hAnsi="Arial" w:cs="Arial"/>
          <w:lang w:val="en-GB"/>
        </w:rPr>
        <w:t xml:space="preserve">diatom </w:t>
      </w:r>
      <w:r w:rsidR="004F4650" w:rsidRPr="00E072FC">
        <w:rPr>
          <w:rFonts w:ascii="Arial" w:hAnsi="Arial" w:cs="Arial"/>
          <w:lang w:val="en-GB"/>
        </w:rPr>
        <w:t>assemblages</w:t>
      </w:r>
      <w:r w:rsidR="00423579" w:rsidRPr="00E072FC">
        <w:rPr>
          <w:rFonts w:ascii="Arial" w:hAnsi="Arial" w:cs="Arial"/>
          <w:lang w:val="en-GB"/>
        </w:rPr>
        <w:t xml:space="preserve"> may </w:t>
      </w:r>
      <w:r w:rsidR="00921F24" w:rsidRPr="00E072FC">
        <w:rPr>
          <w:rFonts w:ascii="Arial" w:hAnsi="Arial" w:cs="Arial"/>
          <w:lang w:val="en-GB"/>
        </w:rPr>
        <w:t xml:space="preserve">have been </w:t>
      </w:r>
      <w:r w:rsidR="00423579" w:rsidRPr="00E072FC">
        <w:rPr>
          <w:rFonts w:ascii="Arial" w:hAnsi="Arial" w:cs="Arial"/>
          <w:lang w:val="en-GB"/>
        </w:rPr>
        <w:t xml:space="preserve">affected by </w:t>
      </w:r>
      <w:r w:rsidR="007E7F09" w:rsidRPr="00E072FC">
        <w:rPr>
          <w:rFonts w:ascii="Arial" w:hAnsi="Arial" w:cs="Arial"/>
          <w:lang w:val="en-GB"/>
        </w:rPr>
        <w:t xml:space="preserve">distal </w:t>
      </w:r>
      <w:r w:rsidR="00423579" w:rsidRPr="00E072FC">
        <w:rPr>
          <w:rFonts w:ascii="Arial" w:hAnsi="Arial" w:cs="Arial"/>
          <w:lang w:val="en-GB"/>
        </w:rPr>
        <w:t xml:space="preserve">human activities </w:t>
      </w:r>
      <w:r w:rsidR="005A2E9C" w:rsidRPr="00E072FC">
        <w:rPr>
          <w:rFonts w:ascii="Arial" w:hAnsi="Arial" w:cs="Arial"/>
          <w:lang w:val="en-GB"/>
        </w:rPr>
        <w:t xml:space="preserve">since the early 1900s, </w:t>
      </w:r>
      <w:r w:rsidR="003507E7" w:rsidRPr="00E072FC">
        <w:rPr>
          <w:rFonts w:ascii="Arial" w:hAnsi="Arial" w:cs="Arial"/>
          <w:lang w:val="en-GB"/>
        </w:rPr>
        <w:t>such as</w:t>
      </w:r>
      <w:r w:rsidR="00CB1D46" w:rsidRPr="00E072FC">
        <w:rPr>
          <w:rFonts w:ascii="Arial" w:hAnsi="Arial" w:cs="Arial"/>
          <w:lang w:val="en-GB"/>
        </w:rPr>
        <w:t xml:space="preserve"> </w:t>
      </w:r>
      <w:r w:rsidR="007E7F09" w:rsidRPr="00E072FC">
        <w:rPr>
          <w:rFonts w:ascii="Arial" w:hAnsi="Arial" w:cs="Arial"/>
          <w:lang w:val="en-GB"/>
        </w:rPr>
        <w:t xml:space="preserve">increased </w:t>
      </w:r>
      <w:r w:rsidR="0039289C" w:rsidRPr="00E072FC">
        <w:rPr>
          <w:rFonts w:ascii="Arial" w:hAnsi="Arial" w:cs="Arial"/>
          <w:lang w:val="en-GB"/>
        </w:rPr>
        <w:t xml:space="preserve">nitrogen </w:t>
      </w:r>
      <w:r w:rsidR="00F1251B" w:rsidRPr="00E072FC">
        <w:rPr>
          <w:rFonts w:ascii="Arial" w:hAnsi="Arial" w:cs="Arial"/>
          <w:lang w:val="en-GB"/>
        </w:rPr>
        <w:t>deposition</w:t>
      </w:r>
      <w:r w:rsidR="00106DBE" w:rsidRPr="00E072FC">
        <w:rPr>
          <w:rFonts w:ascii="Arial" w:hAnsi="Arial" w:cs="Arial"/>
          <w:lang w:val="en-GB"/>
        </w:rPr>
        <w:t xml:space="preserve"> (</w:t>
      </w:r>
      <w:r w:rsidR="003960A9" w:rsidRPr="00E072FC">
        <w:rPr>
          <w:rFonts w:ascii="Arial" w:hAnsi="Arial" w:cs="Arial"/>
          <w:color w:val="000000" w:themeColor="text1"/>
          <w:lang w:val="en-GB"/>
        </w:rPr>
        <w:t>Hu, Anderson, Yang &amp; McGowan</w:t>
      </w:r>
      <w:r w:rsidR="00964A82" w:rsidRPr="00E072FC">
        <w:rPr>
          <w:rFonts w:ascii="Arial" w:hAnsi="Arial" w:cs="Arial"/>
          <w:color w:val="000000" w:themeColor="text1"/>
          <w:lang w:val="en-GB"/>
        </w:rPr>
        <w:t>,</w:t>
      </w:r>
      <w:r w:rsidR="00106DBE" w:rsidRPr="00E072FC">
        <w:rPr>
          <w:rFonts w:ascii="Arial" w:hAnsi="Arial" w:cs="Arial"/>
          <w:lang w:val="en-GB"/>
        </w:rPr>
        <w:t xml:space="preserve"> 2014)</w:t>
      </w:r>
      <w:r w:rsidR="008902BD" w:rsidRPr="00E072FC">
        <w:rPr>
          <w:rFonts w:ascii="Arial" w:hAnsi="Arial" w:cs="Arial"/>
          <w:lang w:val="en-GB"/>
        </w:rPr>
        <w:t xml:space="preserve">, </w:t>
      </w:r>
      <w:r w:rsidR="00BE3D7C" w:rsidRPr="00E072FC">
        <w:rPr>
          <w:rFonts w:ascii="Arial" w:hAnsi="Arial" w:cs="Arial"/>
          <w:lang w:val="en-GB"/>
        </w:rPr>
        <w:t>t</w:t>
      </w:r>
      <w:r w:rsidR="0081714C" w:rsidRPr="00E072FC">
        <w:rPr>
          <w:rFonts w:ascii="Arial" w:hAnsi="Arial" w:cs="Arial"/>
          <w:lang w:val="en-GB"/>
        </w:rPr>
        <w:t xml:space="preserve">he </w:t>
      </w:r>
      <w:r w:rsidR="005A2E9C" w:rsidRPr="00E072FC">
        <w:rPr>
          <w:rFonts w:ascii="Arial" w:hAnsi="Arial" w:cs="Arial"/>
          <w:lang w:val="en-GB"/>
        </w:rPr>
        <w:t>catchments show</w:t>
      </w:r>
      <w:r w:rsidR="007E0FD0" w:rsidRPr="00E072FC">
        <w:rPr>
          <w:rFonts w:ascii="Arial" w:hAnsi="Arial" w:cs="Arial"/>
          <w:lang w:val="en-GB"/>
        </w:rPr>
        <w:t xml:space="preserve"> no discernible human impact</w:t>
      </w:r>
      <w:r w:rsidR="005A2E9C" w:rsidRPr="00E072FC">
        <w:rPr>
          <w:rFonts w:ascii="Arial" w:hAnsi="Arial" w:cs="Arial"/>
          <w:lang w:val="en-GB"/>
        </w:rPr>
        <w:t>s</w:t>
      </w:r>
      <w:r w:rsidR="00301FC7" w:rsidRPr="00E072FC">
        <w:rPr>
          <w:rFonts w:ascii="Arial" w:hAnsi="Arial" w:cs="Arial"/>
          <w:lang w:val="en-GB"/>
        </w:rPr>
        <w:t xml:space="preserve"> (SI </w:t>
      </w:r>
      <w:r w:rsidR="00921F24" w:rsidRPr="00E072FC">
        <w:rPr>
          <w:rFonts w:ascii="Arial" w:hAnsi="Arial" w:cs="Arial"/>
          <w:lang w:val="en-GB"/>
        </w:rPr>
        <w:t xml:space="preserve">Appendix - </w:t>
      </w:r>
      <w:r w:rsidR="00301FC7" w:rsidRPr="00E072FC">
        <w:rPr>
          <w:rFonts w:ascii="Arial" w:hAnsi="Arial" w:cs="Arial"/>
          <w:lang w:val="en-GB"/>
        </w:rPr>
        <w:t>Lake details)</w:t>
      </w:r>
      <w:r w:rsidR="007E0FD0" w:rsidRPr="00E072FC">
        <w:rPr>
          <w:rFonts w:ascii="Arial" w:hAnsi="Arial" w:cs="Arial"/>
          <w:lang w:val="en-GB"/>
        </w:rPr>
        <w:t>.</w:t>
      </w:r>
      <w:r w:rsidR="00F83551" w:rsidRPr="00E072FC">
        <w:rPr>
          <w:rFonts w:ascii="Arial" w:hAnsi="Arial" w:cs="Arial"/>
          <w:lang w:val="en-GB"/>
        </w:rPr>
        <w:t xml:space="preserve"> </w:t>
      </w:r>
      <w:r w:rsidR="005A2E9C" w:rsidRPr="00E072FC">
        <w:rPr>
          <w:rFonts w:ascii="Arial" w:hAnsi="Arial" w:cs="Arial"/>
          <w:lang w:val="en-GB"/>
        </w:rPr>
        <w:t>B</w:t>
      </w:r>
      <w:r w:rsidR="0048386E" w:rsidRPr="00E072FC">
        <w:rPr>
          <w:rFonts w:ascii="Arial" w:hAnsi="Arial" w:cs="Arial"/>
          <w:lang w:val="en-GB"/>
        </w:rPr>
        <w:t xml:space="preserve">oth lakes </w:t>
      </w:r>
      <w:r w:rsidR="005A2E9C" w:rsidRPr="00E072FC">
        <w:rPr>
          <w:rFonts w:ascii="Arial" w:hAnsi="Arial" w:cs="Arial"/>
          <w:lang w:val="en-GB"/>
        </w:rPr>
        <w:t>had</w:t>
      </w:r>
      <w:r w:rsidR="000D0CC4" w:rsidRPr="00E072FC">
        <w:rPr>
          <w:rFonts w:ascii="Arial" w:hAnsi="Arial" w:cs="Arial"/>
          <w:lang w:val="en-GB"/>
        </w:rPr>
        <w:t xml:space="preserve"> </w:t>
      </w:r>
      <w:r w:rsidR="00C54C61" w:rsidRPr="00E072FC">
        <w:rPr>
          <w:rFonts w:ascii="Arial" w:hAnsi="Arial" w:cs="Arial"/>
          <w:lang w:val="en-GB"/>
        </w:rPr>
        <w:t>detectable species</w:t>
      </w:r>
      <w:r w:rsidR="000D0CC4" w:rsidRPr="00E072FC">
        <w:rPr>
          <w:rFonts w:ascii="Arial" w:hAnsi="Arial" w:cs="Arial"/>
          <w:lang w:val="en-GB"/>
        </w:rPr>
        <w:t xml:space="preserve"> turnover </w:t>
      </w:r>
      <w:r w:rsidR="0048386E" w:rsidRPr="00E072FC">
        <w:rPr>
          <w:rFonts w:ascii="Arial" w:hAnsi="Arial" w:cs="Arial"/>
          <w:lang w:val="en-GB"/>
        </w:rPr>
        <w:t>since</w:t>
      </w:r>
      <w:r w:rsidR="00C54C61" w:rsidRPr="00E072FC">
        <w:rPr>
          <w:rFonts w:ascii="Arial" w:hAnsi="Arial" w:cs="Arial"/>
          <w:lang w:val="en-GB"/>
        </w:rPr>
        <w:t xml:space="preserve"> the 1</w:t>
      </w:r>
      <w:r w:rsidR="00C001AC" w:rsidRPr="00E072FC">
        <w:rPr>
          <w:rFonts w:ascii="Arial" w:hAnsi="Arial" w:cs="Arial"/>
          <w:lang w:val="en-GB"/>
        </w:rPr>
        <w:t>8</w:t>
      </w:r>
      <w:r w:rsidR="00C54C61" w:rsidRPr="00E072FC">
        <w:rPr>
          <w:rFonts w:ascii="Arial" w:hAnsi="Arial" w:cs="Arial"/>
          <w:lang w:val="en-GB"/>
        </w:rPr>
        <w:t>00s</w:t>
      </w:r>
      <w:r w:rsidR="000D0CC4" w:rsidRPr="00E072FC">
        <w:rPr>
          <w:rFonts w:ascii="Arial" w:hAnsi="Arial" w:cs="Arial"/>
          <w:lang w:val="en-GB"/>
        </w:rPr>
        <w:t xml:space="preserve"> (</w:t>
      </w:r>
      <w:r w:rsidR="00B759B0" w:rsidRPr="00E072FC">
        <w:rPr>
          <w:rFonts w:ascii="Arial" w:hAnsi="Arial" w:cs="Arial"/>
          <w:lang w:val="en-GB"/>
        </w:rPr>
        <w:t>Fig. S</w:t>
      </w:r>
      <w:r w:rsidR="00364203" w:rsidRPr="00E072FC">
        <w:rPr>
          <w:rFonts w:ascii="Arial" w:hAnsi="Arial" w:cs="Arial"/>
          <w:lang w:val="en-GB"/>
        </w:rPr>
        <w:t>17</w:t>
      </w:r>
      <w:r w:rsidR="000D0CC4" w:rsidRPr="00E072FC">
        <w:rPr>
          <w:rFonts w:ascii="Arial" w:hAnsi="Arial" w:cs="Arial"/>
          <w:lang w:val="en-GB"/>
        </w:rPr>
        <w:t>)</w:t>
      </w:r>
      <w:r w:rsidR="00F638E8" w:rsidRPr="00E072FC">
        <w:rPr>
          <w:rFonts w:ascii="Arial" w:hAnsi="Arial" w:cs="Arial"/>
          <w:lang w:val="en-GB"/>
        </w:rPr>
        <w:t xml:space="preserve">, but with </w:t>
      </w:r>
      <w:r w:rsidR="005A2E9C" w:rsidRPr="00E072FC">
        <w:rPr>
          <w:rFonts w:ascii="Arial" w:hAnsi="Arial" w:cs="Arial"/>
          <w:lang w:val="en-GB"/>
        </w:rPr>
        <w:t xml:space="preserve">neither lake expressing a trend over time in </w:t>
      </w:r>
      <w:r w:rsidR="00E410C0" w:rsidRPr="00E072FC">
        <w:rPr>
          <w:rFonts w:ascii="Arial" w:hAnsi="Arial" w:cs="Arial"/>
          <w:lang w:val="en-GB"/>
        </w:rPr>
        <w:t>network parameters (Fig. S</w:t>
      </w:r>
      <w:r w:rsidR="00781BFE" w:rsidRPr="00E072FC">
        <w:rPr>
          <w:rFonts w:ascii="Arial" w:hAnsi="Arial" w:cs="Arial"/>
          <w:lang w:val="en-GB"/>
        </w:rPr>
        <w:t>17</w:t>
      </w:r>
      <w:r w:rsidR="00E410C0" w:rsidRPr="00E072FC">
        <w:rPr>
          <w:rFonts w:ascii="Arial" w:hAnsi="Arial" w:cs="Arial"/>
          <w:lang w:val="en-GB"/>
        </w:rPr>
        <w:t>)</w:t>
      </w:r>
      <w:r w:rsidR="005A2E9C" w:rsidRPr="00E072FC">
        <w:rPr>
          <w:rFonts w:ascii="Arial" w:hAnsi="Arial" w:cs="Arial"/>
          <w:lang w:val="en-GB"/>
        </w:rPr>
        <w:t xml:space="preserve">, the </w:t>
      </w:r>
      <w:r w:rsidR="00A02C1D" w:rsidRPr="00E072FC">
        <w:rPr>
          <w:rFonts w:ascii="Arial" w:hAnsi="Arial" w:cs="Arial"/>
          <w:lang w:val="en-GB"/>
        </w:rPr>
        <w:t xml:space="preserve">changes in species composition </w:t>
      </w:r>
      <w:r w:rsidR="005A2E9C" w:rsidRPr="00E072FC">
        <w:rPr>
          <w:rFonts w:ascii="Arial" w:hAnsi="Arial" w:cs="Arial"/>
          <w:lang w:val="en-GB"/>
        </w:rPr>
        <w:t xml:space="preserve">appear </w:t>
      </w:r>
      <w:r w:rsidR="00A02C1D" w:rsidRPr="00E072FC">
        <w:rPr>
          <w:rFonts w:ascii="Arial" w:hAnsi="Arial" w:cs="Arial"/>
          <w:lang w:val="en-GB"/>
        </w:rPr>
        <w:t xml:space="preserve">not </w:t>
      </w:r>
      <w:r w:rsidR="005A2E9C" w:rsidRPr="00E072FC">
        <w:rPr>
          <w:rFonts w:ascii="Arial" w:hAnsi="Arial" w:cs="Arial"/>
          <w:lang w:val="en-GB"/>
        </w:rPr>
        <w:t xml:space="preserve">to have </w:t>
      </w:r>
      <w:r w:rsidR="00A02C1D" w:rsidRPr="00E072FC">
        <w:rPr>
          <w:rFonts w:ascii="Arial" w:hAnsi="Arial" w:cs="Arial"/>
          <w:lang w:val="en-GB"/>
        </w:rPr>
        <w:t>resulted in any</w:t>
      </w:r>
      <w:r w:rsidR="00A7525C" w:rsidRPr="00E072FC">
        <w:rPr>
          <w:rFonts w:ascii="Arial" w:hAnsi="Arial" w:cs="Arial"/>
          <w:lang w:val="en-GB"/>
        </w:rPr>
        <w:t xml:space="preserve"> substantial</w:t>
      </w:r>
      <w:r w:rsidR="00A02C1D" w:rsidRPr="00E072FC">
        <w:rPr>
          <w:rFonts w:ascii="Arial" w:hAnsi="Arial" w:cs="Arial"/>
          <w:lang w:val="en-GB"/>
        </w:rPr>
        <w:t xml:space="preserve"> changes in functional composition sufficient to shift the </w:t>
      </w:r>
      <w:r w:rsidR="00437013" w:rsidRPr="00E072FC">
        <w:rPr>
          <w:rFonts w:ascii="Arial" w:hAnsi="Arial" w:cs="Arial"/>
          <w:lang w:val="en-GB"/>
        </w:rPr>
        <w:t xml:space="preserve">assemblage </w:t>
      </w:r>
      <w:r w:rsidR="00A02C1D" w:rsidRPr="00E072FC">
        <w:rPr>
          <w:rFonts w:ascii="Arial" w:hAnsi="Arial" w:cs="Arial"/>
          <w:lang w:val="en-GB"/>
        </w:rPr>
        <w:t>structure</w:t>
      </w:r>
      <w:r w:rsidR="00E93B0B" w:rsidRPr="00E072FC">
        <w:rPr>
          <w:rFonts w:ascii="Arial" w:hAnsi="Arial" w:cs="Arial"/>
          <w:lang w:val="en-GB"/>
        </w:rPr>
        <w:t xml:space="preserve">. </w:t>
      </w:r>
    </w:p>
    <w:p w14:paraId="28A9E1F3" w14:textId="221F7136" w:rsidR="00CB5553" w:rsidRDefault="00CB5553" w:rsidP="00490EC2">
      <w:pPr>
        <w:rPr>
          <w:rFonts w:ascii="Arial" w:hAnsi="Arial" w:cs="Arial"/>
          <w:lang w:val="en-GB"/>
        </w:rPr>
      </w:pPr>
    </w:p>
    <w:p w14:paraId="1AA7B24F" w14:textId="7E00AD29" w:rsidR="00464FF4" w:rsidRPr="00E072FC" w:rsidRDefault="00703170" w:rsidP="00490EC2">
      <w:pPr>
        <w:rPr>
          <w:rFonts w:ascii="Arial" w:hAnsi="Arial" w:cs="Arial"/>
          <w:lang w:val="en-GB"/>
        </w:rPr>
      </w:pPr>
      <w:r>
        <w:rPr>
          <w:rFonts w:ascii="Arial" w:hAnsi="Arial" w:cs="Arial"/>
          <w:noProof/>
          <w:lang w:val="en-GB"/>
        </w:rPr>
        <w:drawing>
          <wp:inline distT="0" distB="0" distL="0" distR="0" wp14:anchorId="7B0008A9" wp14:editId="470BD907">
            <wp:extent cx="5274310" cy="1546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7.JPG"/>
                    <pic:cNvPicPr/>
                  </pic:nvPicPr>
                  <pic:blipFill>
                    <a:blip r:embed="rId16"/>
                    <a:stretch>
                      <a:fillRect/>
                    </a:stretch>
                  </pic:blipFill>
                  <pic:spPr>
                    <a:xfrm>
                      <a:off x="0" y="0"/>
                      <a:ext cx="5274310" cy="1546860"/>
                    </a:xfrm>
                    <a:prstGeom prst="rect">
                      <a:avLst/>
                    </a:prstGeom>
                  </pic:spPr>
                </pic:pic>
              </a:graphicData>
            </a:graphic>
          </wp:inline>
        </w:drawing>
      </w:r>
      <w:bookmarkStart w:id="19" w:name="_GoBack"/>
      <w:bookmarkEnd w:id="19"/>
    </w:p>
    <w:p w14:paraId="6B766C34" w14:textId="450D3399" w:rsidR="000359A8" w:rsidRPr="00E072FC" w:rsidRDefault="000359A8" w:rsidP="000359A8">
      <w:pPr>
        <w:rPr>
          <w:rFonts w:ascii="Arial" w:hAnsi="Arial" w:cs="Arial"/>
          <w:sz w:val="20"/>
          <w:szCs w:val="20"/>
          <w:u w:color="FFFFFF"/>
          <w:lang w:val="en-GB"/>
        </w:rPr>
      </w:pPr>
      <w:r w:rsidRPr="00E072FC">
        <w:rPr>
          <w:rFonts w:ascii="Arial" w:hAnsi="Arial" w:cs="Arial"/>
          <w:b/>
          <w:sz w:val="20"/>
          <w:szCs w:val="20"/>
          <w:u w:color="FFFFFF"/>
          <w:lang w:val="en-GB"/>
        </w:rPr>
        <w:t xml:space="preserve">Figure </w:t>
      </w:r>
      <w:r w:rsidR="005377D2" w:rsidRPr="00E072FC">
        <w:rPr>
          <w:rFonts w:ascii="Arial" w:hAnsi="Arial" w:cs="Arial"/>
          <w:b/>
          <w:sz w:val="20"/>
          <w:szCs w:val="20"/>
          <w:u w:color="FFFFFF"/>
          <w:lang w:val="en-GB"/>
        </w:rPr>
        <w:t xml:space="preserve">7 </w:t>
      </w:r>
      <w:r w:rsidRPr="00E072FC">
        <w:rPr>
          <w:rFonts w:ascii="Arial" w:hAnsi="Arial" w:cs="Arial"/>
          <w:sz w:val="20"/>
          <w:szCs w:val="20"/>
          <w:u w:color="FFFFFF"/>
          <w:lang w:val="en-GB"/>
        </w:rPr>
        <w:t xml:space="preserve">Temporal variations of skewness in the frequency distribution of species connected pairings for five lakes. Traces show LOESS smoothed regressions. a, Shade with no historical direct human activities shows relatively constant positive skewness since pre-1800 times. b, Moon with no direct, historical human activities shows mainly positive skewness since 1800. </w:t>
      </w:r>
      <w:r w:rsidRPr="00E072FC">
        <w:rPr>
          <w:rFonts w:ascii="Arial" w:hAnsi="Arial" w:cs="Arial"/>
          <w:sz w:val="20"/>
          <w:szCs w:val="20"/>
          <w:u w:color="FFFFFF"/>
          <w:lang w:val="en-GB"/>
        </w:rPr>
        <w:lastRenderedPageBreak/>
        <w:t>c, Erhai with increasing intensification of human activities after 1950and a critical lake transition from mesotrophic to eutrophic states in 2001 shows gradually decreasing skewness before 1950 and negative values after 2001. d, Longgan with a history of human activities extending beyond 1850 shows mainly negative skewness values with a</w:t>
      </w:r>
      <w:r w:rsidRPr="00E072FC">
        <w:rPr>
          <w:rFonts w:ascii="Arial" w:hAnsi="Arial" w:cs="Arial"/>
          <w:sz w:val="20"/>
          <w:szCs w:val="20"/>
          <w:lang w:val="en-GB"/>
        </w:rPr>
        <w:t xml:space="preserve"> short -term reversal in the declining trend between 1940 and 1970 coincident with the first modern water regulation and isolation of the lake from Yangtze floodwaters.</w:t>
      </w:r>
      <w:r w:rsidRPr="00E072FC">
        <w:rPr>
          <w:rFonts w:ascii="Arial" w:hAnsi="Arial" w:cs="Arial"/>
          <w:sz w:val="20"/>
          <w:szCs w:val="20"/>
          <w:u w:color="FFFFFF"/>
          <w:lang w:val="en-GB"/>
        </w:rPr>
        <w:t xml:space="preserve"> e, Taibai with a rising intensity of human activities in the catchment and fisheries since at least 1850 shows skewness continuously decreasing especially after the 1950s. See also Appendix SI - Lake details.</w:t>
      </w:r>
    </w:p>
    <w:p w14:paraId="0A35BC6C" w14:textId="076F71EB" w:rsidR="007F7EF8" w:rsidRPr="00E072FC" w:rsidRDefault="007F7EF8" w:rsidP="00490EC2">
      <w:pPr>
        <w:rPr>
          <w:rFonts w:ascii="Arial" w:hAnsi="Arial" w:cs="Arial"/>
          <w:lang w:val="en-GB"/>
        </w:rPr>
      </w:pPr>
    </w:p>
    <w:p w14:paraId="6321E984" w14:textId="2958ADD8" w:rsidR="008129CF" w:rsidRPr="00E072FC" w:rsidRDefault="00431B0A" w:rsidP="00490EC2">
      <w:pPr>
        <w:rPr>
          <w:rFonts w:ascii="Arial" w:hAnsi="Arial" w:cs="Arial"/>
          <w:lang w:val="en-GB"/>
        </w:rPr>
      </w:pPr>
      <w:r w:rsidRPr="00E072FC">
        <w:rPr>
          <w:rFonts w:ascii="Arial" w:hAnsi="Arial" w:cs="Arial"/>
          <w:lang w:val="en-GB"/>
        </w:rPr>
        <w:t>In contrast, lakes Longgan</w:t>
      </w:r>
      <w:r w:rsidR="00CB1D46" w:rsidRPr="00E072FC">
        <w:rPr>
          <w:rFonts w:ascii="Arial" w:hAnsi="Arial" w:cs="Arial"/>
          <w:lang w:val="en-GB"/>
        </w:rPr>
        <w:t xml:space="preserve"> </w:t>
      </w:r>
      <w:r w:rsidR="007E0FD0" w:rsidRPr="00E072FC">
        <w:rPr>
          <w:rFonts w:ascii="Arial" w:hAnsi="Arial" w:cs="Arial"/>
          <w:lang w:val="en-GB"/>
        </w:rPr>
        <w:t>(</w:t>
      </w:r>
      <w:r w:rsidR="00B87373" w:rsidRPr="00E072FC">
        <w:rPr>
          <w:rFonts w:ascii="Arial" w:hAnsi="Arial" w:cs="Arial"/>
          <w:lang w:val="en-GB"/>
        </w:rPr>
        <w:t>Fig.</w:t>
      </w:r>
      <w:r w:rsidRPr="00E072FC">
        <w:rPr>
          <w:rFonts w:ascii="Arial" w:hAnsi="Arial" w:cs="Arial"/>
          <w:lang w:val="en-GB"/>
        </w:rPr>
        <w:t xml:space="preserve"> </w:t>
      </w:r>
      <w:r w:rsidR="003E5C9A" w:rsidRPr="00E072FC">
        <w:rPr>
          <w:rFonts w:ascii="Arial" w:hAnsi="Arial" w:cs="Arial"/>
          <w:lang w:val="en-GB"/>
        </w:rPr>
        <w:t>7</w:t>
      </w:r>
      <w:r w:rsidR="00257F0B" w:rsidRPr="00E072FC">
        <w:rPr>
          <w:rFonts w:ascii="Arial" w:hAnsi="Arial" w:cs="Arial"/>
          <w:lang w:val="en-GB"/>
        </w:rPr>
        <w:t>d</w:t>
      </w:r>
      <w:r w:rsidRPr="00E072FC">
        <w:rPr>
          <w:rFonts w:ascii="Arial" w:hAnsi="Arial" w:cs="Arial"/>
          <w:lang w:val="en-GB"/>
        </w:rPr>
        <w:t>) and Taibai</w:t>
      </w:r>
      <w:r w:rsidR="00CB1D46" w:rsidRPr="00E072FC">
        <w:rPr>
          <w:rFonts w:ascii="Arial" w:hAnsi="Arial" w:cs="Arial"/>
          <w:lang w:val="en-GB"/>
        </w:rPr>
        <w:t xml:space="preserve"> </w:t>
      </w:r>
      <w:r w:rsidR="00FB0DC3" w:rsidRPr="00E072FC">
        <w:rPr>
          <w:rFonts w:ascii="Arial" w:hAnsi="Arial" w:cs="Arial"/>
          <w:lang w:val="en-GB"/>
        </w:rPr>
        <w:t>(</w:t>
      </w:r>
      <w:r w:rsidR="00B87373" w:rsidRPr="00E072FC">
        <w:rPr>
          <w:rFonts w:ascii="Arial" w:hAnsi="Arial" w:cs="Arial"/>
          <w:lang w:val="en-GB"/>
        </w:rPr>
        <w:t>Fig.</w:t>
      </w:r>
      <w:r w:rsidR="007E0FD0" w:rsidRPr="00E072FC">
        <w:rPr>
          <w:rFonts w:ascii="Arial" w:hAnsi="Arial" w:cs="Arial"/>
          <w:lang w:val="en-GB"/>
        </w:rPr>
        <w:t xml:space="preserve"> </w:t>
      </w:r>
      <w:r w:rsidR="003E5C9A" w:rsidRPr="00E072FC">
        <w:rPr>
          <w:rFonts w:ascii="Arial" w:hAnsi="Arial" w:cs="Arial"/>
          <w:lang w:val="en-GB"/>
        </w:rPr>
        <w:t>7</w:t>
      </w:r>
      <w:r w:rsidR="00257F0B" w:rsidRPr="00E072FC">
        <w:rPr>
          <w:rFonts w:ascii="Arial" w:hAnsi="Arial" w:cs="Arial"/>
          <w:lang w:val="en-GB"/>
        </w:rPr>
        <w:t>e</w:t>
      </w:r>
      <w:r w:rsidR="007E0FD0" w:rsidRPr="00E072FC">
        <w:rPr>
          <w:rFonts w:ascii="Arial" w:hAnsi="Arial" w:cs="Arial"/>
          <w:lang w:val="en-GB"/>
        </w:rPr>
        <w:t xml:space="preserve">) </w:t>
      </w:r>
      <w:r w:rsidR="00AA321C" w:rsidRPr="00E072FC">
        <w:rPr>
          <w:rFonts w:ascii="Arial" w:hAnsi="Arial" w:cs="Arial"/>
          <w:lang w:val="en-GB"/>
        </w:rPr>
        <w:t>have a long history of reclamation, fishing, polder</w:t>
      </w:r>
      <w:r w:rsidR="009F5B68" w:rsidRPr="00E072FC">
        <w:rPr>
          <w:rFonts w:ascii="Arial" w:hAnsi="Arial" w:cs="Arial"/>
          <w:lang w:val="en-GB"/>
        </w:rPr>
        <w:t>is</w:t>
      </w:r>
      <w:r w:rsidR="00AA321C" w:rsidRPr="00E072FC">
        <w:rPr>
          <w:rFonts w:ascii="Arial" w:hAnsi="Arial" w:cs="Arial"/>
          <w:lang w:val="en-GB"/>
        </w:rPr>
        <w:t>ation and intensive agriculture</w:t>
      </w:r>
      <w:r w:rsidR="005A2E9C" w:rsidRPr="00E072FC">
        <w:rPr>
          <w:rFonts w:ascii="Arial" w:hAnsi="Arial" w:cs="Arial"/>
          <w:lang w:val="en-GB"/>
        </w:rPr>
        <w:t xml:space="preserve">. </w:t>
      </w:r>
      <w:r w:rsidR="00E138DA" w:rsidRPr="00E072FC">
        <w:rPr>
          <w:rFonts w:ascii="Arial" w:hAnsi="Arial" w:cs="Arial"/>
          <w:lang w:val="en-GB"/>
        </w:rPr>
        <w:t xml:space="preserve">Recent (2014) water analyses show Longgan having TP concentrations around 0.050 – 0.080 </w:t>
      </w:r>
      <w:r w:rsidR="009513FF" w:rsidRPr="00E072FC">
        <w:rPr>
          <w:rFonts w:ascii="Arial" w:hAnsi="Arial" w:cs="Arial"/>
          <w:lang w:val="en-GB"/>
        </w:rPr>
        <w:t>mg/L</w:t>
      </w:r>
      <w:r w:rsidR="00E138DA" w:rsidRPr="00E072FC">
        <w:rPr>
          <w:rFonts w:ascii="Arial" w:hAnsi="Arial" w:cs="Arial"/>
          <w:lang w:val="en-GB"/>
        </w:rPr>
        <w:t xml:space="preserve">, and profuse macrophytes, while Taibai has higher TP at around 0.180 – 0.210 </w:t>
      </w:r>
      <w:r w:rsidR="009513FF" w:rsidRPr="00E072FC">
        <w:rPr>
          <w:rFonts w:ascii="Arial" w:hAnsi="Arial" w:cs="Arial"/>
          <w:lang w:val="en-GB"/>
        </w:rPr>
        <w:t xml:space="preserve">mg/L </w:t>
      </w:r>
      <w:r w:rsidR="00E138DA" w:rsidRPr="00E072FC">
        <w:rPr>
          <w:rFonts w:ascii="Arial" w:hAnsi="Arial" w:cs="Arial"/>
          <w:lang w:val="en-GB"/>
        </w:rPr>
        <w:t>and few macrophytes. The partial recovery of Longgan since the mid-20</w:t>
      </w:r>
      <w:r w:rsidR="00E138DA" w:rsidRPr="00E072FC">
        <w:rPr>
          <w:rFonts w:ascii="Arial" w:hAnsi="Arial" w:cs="Arial"/>
          <w:vertAlign w:val="superscript"/>
          <w:lang w:val="en-GB"/>
        </w:rPr>
        <w:t>th</w:t>
      </w:r>
      <w:r w:rsidR="00E138DA" w:rsidRPr="00E072FC">
        <w:rPr>
          <w:rFonts w:ascii="Arial" w:hAnsi="Arial" w:cs="Arial"/>
          <w:lang w:val="en-GB"/>
        </w:rPr>
        <w:t xml:space="preserve"> century is reflected in gains in low and middle degree species (&lt;5) in the two most recent periods (</w:t>
      </w:r>
      <w:r w:rsidR="00B87373" w:rsidRPr="00E072FC">
        <w:rPr>
          <w:rFonts w:ascii="Arial" w:hAnsi="Arial" w:cs="Arial"/>
          <w:lang w:val="en-GB"/>
        </w:rPr>
        <w:t>Fig.</w:t>
      </w:r>
      <w:r w:rsidR="00E138DA" w:rsidRPr="00E072FC">
        <w:rPr>
          <w:rFonts w:ascii="Arial" w:hAnsi="Arial" w:cs="Arial"/>
          <w:lang w:val="en-GB"/>
        </w:rPr>
        <w:t xml:space="preserve"> </w:t>
      </w:r>
      <w:r w:rsidR="004872D5" w:rsidRPr="00E072FC">
        <w:rPr>
          <w:rFonts w:ascii="Arial" w:hAnsi="Arial" w:cs="Arial"/>
          <w:lang w:val="en-GB"/>
        </w:rPr>
        <w:t>S</w:t>
      </w:r>
      <w:r w:rsidR="00237C9F" w:rsidRPr="00E072FC">
        <w:rPr>
          <w:rFonts w:ascii="Arial" w:hAnsi="Arial" w:cs="Arial"/>
          <w:lang w:val="en-GB"/>
        </w:rPr>
        <w:t>15</w:t>
      </w:r>
      <w:r w:rsidR="00E138DA" w:rsidRPr="00E072FC">
        <w:rPr>
          <w:rFonts w:ascii="Arial" w:hAnsi="Arial" w:cs="Arial"/>
          <w:lang w:val="en-GB"/>
        </w:rPr>
        <w:t>d)</w:t>
      </w:r>
      <w:r w:rsidR="00A7525C" w:rsidRPr="00E072FC">
        <w:rPr>
          <w:rFonts w:ascii="Arial" w:hAnsi="Arial" w:cs="Arial"/>
          <w:lang w:val="en-GB"/>
        </w:rPr>
        <w:t>. T</w:t>
      </w:r>
      <w:r w:rsidR="00E138DA" w:rsidRPr="00E072FC">
        <w:rPr>
          <w:rFonts w:ascii="Arial" w:hAnsi="Arial" w:cs="Arial"/>
          <w:lang w:val="en-GB"/>
        </w:rPr>
        <w:t>he heavily impacted Taibai (</w:t>
      </w:r>
      <w:r w:rsidR="00B87373" w:rsidRPr="00E072FC">
        <w:rPr>
          <w:rFonts w:ascii="Arial" w:hAnsi="Arial" w:cs="Arial"/>
          <w:lang w:val="en-GB"/>
        </w:rPr>
        <w:t>Fig.</w:t>
      </w:r>
      <w:r w:rsidR="00E138DA" w:rsidRPr="00E072FC">
        <w:rPr>
          <w:rFonts w:ascii="Arial" w:hAnsi="Arial" w:cs="Arial"/>
          <w:lang w:val="en-GB"/>
        </w:rPr>
        <w:t xml:space="preserve"> </w:t>
      </w:r>
      <w:r w:rsidR="004872D5" w:rsidRPr="00E072FC">
        <w:rPr>
          <w:rFonts w:ascii="Arial" w:hAnsi="Arial" w:cs="Arial"/>
          <w:lang w:val="en-GB"/>
        </w:rPr>
        <w:t>S</w:t>
      </w:r>
      <w:r w:rsidR="003A49D4" w:rsidRPr="00E072FC">
        <w:rPr>
          <w:rFonts w:ascii="Arial" w:hAnsi="Arial" w:cs="Arial"/>
          <w:lang w:val="en-GB"/>
        </w:rPr>
        <w:t>15</w:t>
      </w:r>
      <w:r w:rsidR="00E138DA" w:rsidRPr="00E072FC">
        <w:rPr>
          <w:rFonts w:ascii="Arial" w:hAnsi="Arial" w:cs="Arial"/>
          <w:lang w:val="en-GB"/>
        </w:rPr>
        <w:t xml:space="preserve">e) shows the </w:t>
      </w:r>
      <w:r w:rsidR="00A7525C" w:rsidRPr="00E072FC">
        <w:rPr>
          <w:rFonts w:ascii="Arial" w:hAnsi="Arial" w:cs="Arial"/>
          <w:lang w:val="en-GB"/>
        </w:rPr>
        <w:t xml:space="preserve">most </w:t>
      </w:r>
      <w:r w:rsidR="00E138DA" w:rsidRPr="00E072FC">
        <w:rPr>
          <w:rFonts w:ascii="Arial" w:hAnsi="Arial" w:cs="Arial"/>
          <w:lang w:val="en-GB"/>
        </w:rPr>
        <w:t>negatively skewed distributions overall</w:t>
      </w:r>
      <w:r w:rsidR="00A7525C" w:rsidRPr="00E072FC">
        <w:rPr>
          <w:rFonts w:ascii="Arial" w:hAnsi="Arial" w:cs="Arial"/>
          <w:lang w:val="en-GB"/>
        </w:rPr>
        <w:t>,</w:t>
      </w:r>
      <w:r w:rsidR="00E138DA" w:rsidRPr="00E072FC">
        <w:rPr>
          <w:rFonts w:ascii="Arial" w:hAnsi="Arial" w:cs="Arial"/>
          <w:lang w:val="en-GB"/>
        </w:rPr>
        <w:t xml:space="preserve"> with fluctuations in negative </w:t>
      </w:r>
      <w:r w:rsidR="004872D5" w:rsidRPr="00E072FC">
        <w:rPr>
          <w:rFonts w:ascii="Arial" w:hAnsi="Arial" w:cs="Arial"/>
          <w:i/>
          <w:lang w:val="en-GB"/>
        </w:rPr>
        <w:t>S</w:t>
      </w:r>
      <w:r w:rsidR="00E138DA" w:rsidRPr="00E072FC">
        <w:rPr>
          <w:rFonts w:ascii="Arial" w:hAnsi="Arial" w:cs="Arial"/>
          <w:lang w:val="en-GB"/>
        </w:rPr>
        <w:t xml:space="preserve"> (</w:t>
      </w:r>
      <w:r w:rsidR="00B87373" w:rsidRPr="00E072FC">
        <w:rPr>
          <w:rFonts w:ascii="Arial" w:hAnsi="Arial" w:cs="Arial"/>
          <w:lang w:val="en-GB"/>
        </w:rPr>
        <w:t>Fig.</w:t>
      </w:r>
      <w:r w:rsidR="00E138DA" w:rsidRPr="00E072FC">
        <w:rPr>
          <w:rFonts w:ascii="Arial" w:hAnsi="Arial" w:cs="Arial"/>
          <w:lang w:val="en-GB"/>
        </w:rPr>
        <w:t xml:space="preserve"> </w:t>
      </w:r>
      <w:r w:rsidR="0071400D" w:rsidRPr="00E072FC">
        <w:rPr>
          <w:rFonts w:ascii="Arial" w:hAnsi="Arial" w:cs="Arial"/>
          <w:lang w:val="en-GB"/>
        </w:rPr>
        <w:t>7</w:t>
      </w:r>
      <w:r w:rsidR="00E138DA" w:rsidRPr="00E072FC">
        <w:rPr>
          <w:rFonts w:ascii="Arial" w:hAnsi="Arial" w:cs="Arial"/>
          <w:lang w:val="en-GB"/>
        </w:rPr>
        <w:t>) caused by changes in relatively high (&gt;20) degree species rather than changes in lower degree species.</w:t>
      </w:r>
      <w:r w:rsidR="00524352" w:rsidRPr="00E072FC">
        <w:rPr>
          <w:rFonts w:ascii="Arial" w:hAnsi="Arial" w:cs="Arial"/>
          <w:lang w:val="en-GB"/>
        </w:rPr>
        <w:t xml:space="preserve"> </w:t>
      </w:r>
      <w:r w:rsidR="005A2E9C" w:rsidRPr="00E072FC">
        <w:rPr>
          <w:rFonts w:ascii="Arial" w:hAnsi="Arial" w:cs="Arial"/>
          <w:lang w:val="en-GB"/>
        </w:rPr>
        <w:t>The</w:t>
      </w:r>
      <w:r w:rsidR="00A7525C" w:rsidRPr="00E072FC">
        <w:rPr>
          <w:rFonts w:ascii="Arial" w:hAnsi="Arial" w:cs="Arial"/>
          <w:lang w:val="en-GB"/>
        </w:rPr>
        <w:t>se lakes</w:t>
      </w:r>
      <w:r w:rsidR="00AA321C" w:rsidRPr="00E072FC">
        <w:rPr>
          <w:rFonts w:ascii="Arial" w:hAnsi="Arial" w:cs="Arial"/>
          <w:lang w:val="en-GB"/>
        </w:rPr>
        <w:t xml:space="preserve"> </w:t>
      </w:r>
      <w:r w:rsidR="007351EF">
        <w:rPr>
          <w:rFonts w:ascii="Arial" w:hAnsi="Arial" w:cs="Arial"/>
          <w:lang w:val="en-GB"/>
        </w:rPr>
        <w:t xml:space="preserve">have </w:t>
      </w:r>
      <w:r w:rsidR="007351EF" w:rsidRPr="00E072FC">
        <w:rPr>
          <w:rFonts w:ascii="Arial" w:hAnsi="Arial" w:cs="Arial"/>
          <w:lang w:val="en-GB"/>
        </w:rPr>
        <w:t xml:space="preserve">network parameters </w:t>
      </w:r>
      <w:r w:rsidR="007351EF">
        <w:rPr>
          <w:rFonts w:ascii="Arial" w:hAnsi="Arial" w:cs="Arial"/>
          <w:lang w:val="en-GB"/>
        </w:rPr>
        <w:t xml:space="preserve">with </w:t>
      </w:r>
      <w:r w:rsidR="008129CF" w:rsidRPr="00E072FC">
        <w:rPr>
          <w:rFonts w:ascii="Arial" w:hAnsi="Arial" w:cs="Arial"/>
          <w:lang w:val="en-GB"/>
        </w:rPr>
        <w:t xml:space="preserve">considerably </w:t>
      </w:r>
      <w:r w:rsidR="007351EF">
        <w:rPr>
          <w:rFonts w:ascii="Arial" w:hAnsi="Arial" w:cs="Arial"/>
          <w:lang w:val="en-GB"/>
        </w:rPr>
        <w:t>higher magnitudes</w:t>
      </w:r>
      <w:r w:rsidR="008129CF" w:rsidRPr="00E072FC">
        <w:rPr>
          <w:rFonts w:ascii="Arial" w:hAnsi="Arial" w:cs="Arial"/>
          <w:lang w:val="en-GB"/>
        </w:rPr>
        <w:t xml:space="preserve">, in negative </w:t>
      </w:r>
      <w:r w:rsidR="004872D5" w:rsidRPr="00E072FC">
        <w:rPr>
          <w:rFonts w:ascii="Arial" w:hAnsi="Arial" w:cs="Arial"/>
          <w:i/>
          <w:lang w:val="en-GB"/>
        </w:rPr>
        <w:t>S</w:t>
      </w:r>
      <w:r w:rsidR="008129CF" w:rsidRPr="00E072FC">
        <w:rPr>
          <w:rFonts w:ascii="Arial" w:hAnsi="Arial" w:cs="Arial"/>
          <w:lang w:val="en-GB"/>
        </w:rPr>
        <w:t xml:space="preserve"> and 2-3 times larger </w:t>
      </w:r>
      <w:r w:rsidR="004872D5" w:rsidRPr="00E072FC">
        <w:rPr>
          <w:rFonts w:ascii="Arial" w:hAnsi="Arial" w:cs="Arial"/>
          <w:lang w:val="en-GB"/>
        </w:rPr>
        <w:t xml:space="preserve">values of </w:t>
      </w:r>
      <w:r w:rsidR="009E609B" w:rsidRPr="00E072FC">
        <w:rPr>
          <w:rFonts w:ascii="Arial" w:hAnsi="Arial" w:cs="Arial"/>
          <w:i/>
          <w:lang w:val="en-GB"/>
        </w:rPr>
        <w:t>C</w:t>
      </w:r>
      <w:r w:rsidR="004872D5" w:rsidRPr="00E072FC">
        <w:rPr>
          <w:rFonts w:ascii="Arial" w:hAnsi="Arial" w:cs="Arial"/>
          <w:lang w:val="en-GB"/>
        </w:rPr>
        <w:t xml:space="preserve"> </w:t>
      </w:r>
      <w:r w:rsidR="00A86702" w:rsidRPr="00E072FC">
        <w:rPr>
          <w:rFonts w:ascii="Arial" w:hAnsi="Arial" w:cs="Arial"/>
          <w:lang w:val="en-GB"/>
        </w:rPr>
        <w:t xml:space="preserve">(Fig. </w:t>
      </w:r>
      <w:r w:rsidR="00FC4920" w:rsidRPr="00E072FC">
        <w:rPr>
          <w:rFonts w:ascii="Arial" w:hAnsi="Arial" w:cs="Arial"/>
          <w:lang w:val="en-GB"/>
        </w:rPr>
        <w:t>S</w:t>
      </w:r>
      <w:r w:rsidR="00A86702" w:rsidRPr="00E072FC">
        <w:rPr>
          <w:rFonts w:ascii="Arial" w:hAnsi="Arial" w:cs="Arial"/>
          <w:lang w:val="en-GB"/>
        </w:rPr>
        <w:t>1</w:t>
      </w:r>
      <w:r w:rsidR="0071400D" w:rsidRPr="00E072FC">
        <w:rPr>
          <w:rFonts w:ascii="Arial" w:hAnsi="Arial" w:cs="Arial"/>
          <w:lang w:val="en-GB"/>
        </w:rPr>
        <w:t>4</w:t>
      </w:r>
      <w:r w:rsidR="00A86702" w:rsidRPr="00E072FC">
        <w:rPr>
          <w:rFonts w:ascii="Arial" w:hAnsi="Arial" w:cs="Arial"/>
          <w:lang w:val="en-GB"/>
        </w:rPr>
        <w:t xml:space="preserve"> </w:t>
      </w:r>
      <w:r w:rsidR="00437013" w:rsidRPr="00E072FC">
        <w:rPr>
          <w:rFonts w:ascii="Arial" w:hAnsi="Arial" w:cs="Arial"/>
          <w:lang w:val="en-GB"/>
        </w:rPr>
        <w:t>d</w:t>
      </w:r>
      <w:r w:rsidR="00A86702" w:rsidRPr="00E072FC">
        <w:rPr>
          <w:rFonts w:ascii="Arial" w:hAnsi="Arial" w:cs="Arial"/>
          <w:lang w:val="en-GB"/>
        </w:rPr>
        <w:t xml:space="preserve">, </w:t>
      </w:r>
      <w:r w:rsidR="00437013" w:rsidRPr="00E072FC">
        <w:rPr>
          <w:rFonts w:ascii="Arial" w:hAnsi="Arial" w:cs="Arial"/>
          <w:lang w:val="en-GB"/>
        </w:rPr>
        <w:t>e</w:t>
      </w:r>
      <w:r w:rsidR="00A86702" w:rsidRPr="00E072FC">
        <w:rPr>
          <w:rFonts w:ascii="Arial" w:hAnsi="Arial" w:cs="Arial"/>
          <w:lang w:val="en-GB"/>
        </w:rPr>
        <w:t>)</w:t>
      </w:r>
      <w:r w:rsidR="008129CF" w:rsidRPr="00E072FC">
        <w:rPr>
          <w:rFonts w:ascii="Arial" w:hAnsi="Arial" w:cs="Arial"/>
          <w:lang w:val="en-GB"/>
        </w:rPr>
        <w:t>, with strengthening</w:t>
      </w:r>
      <w:r w:rsidR="00F96818" w:rsidRPr="00E072FC">
        <w:rPr>
          <w:rFonts w:ascii="Arial" w:hAnsi="Arial" w:cs="Arial"/>
          <w:lang w:val="en-GB"/>
        </w:rPr>
        <w:t xml:space="preserve"> trends in recent decades</w:t>
      </w:r>
      <w:r w:rsidR="00AA321C" w:rsidRPr="00E072FC">
        <w:rPr>
          <w:rFonts w:ascii="Arial" w:hAnsi="Arial" w:cs="Arial"/>
          <w:lang w:val="en-GB"/>
        </w:rPr>
        <w:t>.</w:t>
      </w:r>
      <w:r w:rsidR="00CB1D46" w:rsidRPr="00E072FC">
        <w:rPr>
          <w:rFonts w:ascii="Arial" w:hAnsi="Arial" w:cs="Arial"/>
          <w:lang w:val="en-GB"/>
        </w:rPr>
        <w:t xml:space="preserve"> </w:t>
      </w:r>
      <w:r w:rsidR="0098353D" w:rsidRPr="00E072FC">
        <w:rPr>
          <w:rFonts w:ascii="Arial" w:hAnsi="Arial" w:cs="Arial"/>
          <w:lang w:val="en-GB"/>
        </w:rPr>
        <w:t>T</w:t>
      </w:r>
      <w:r w:rsidR="00F96818" w:rsidRPr="00E072FC">
        <w:rPr>
          <w:rFonts w:ascii="Arial" w:hAnsi="Arial" w:cs="Arial"/>
          <w:lang w:val="en-GB"/>
        </w:rPr>
        <w:t>he</w:t>
      </w:r>
      <w:r w:rsidR="00DD0DB9" w:rsidRPr="00E072FC">
        <w:rPr>
          <w:rFonts w:ascii="Arial" w:hAnsi="Arial" w:cs="Arial"/>
          <w:lang w:val="en-GB"/>
        </w:rPr>
        <w:t xml:space="preserve"> generally </w:t>
      </w:r>
      <w:r w:rsidR="007C3B74" w:rsidRPr="00E072FC">
        <w:rPr>
          <w:rFonts w:ascii="Arial" w:hAnsi="Arial" w:cs="Arial"/>
          <w:lang w:val="en-GB"/>
        </w:rPr>
        <w:t>weaker</w:t>
      </w:r>
      <w:r w:rsidR="0098353D" w:rsidRPr="00E072FC">
        <w:rPr>
          <w:rFonts w:ascii="Arial" w:hAnsi="Arial" w:cs="Arial"/>
          <w:lang w:val="en-GB"/>
        </w:rPr>
        <w:t xml:space="preserve"> </w:t>
      </w:r>
      <w:r w:rsidR="008129CF" w:rsidRPr="00E072FC">
        <w:rPr>
          <w:rFonts w:ascii="Arial" w:hAnsi="Arial" w:cs="Arial"/>
          <w:lang w:val="en-GB"/>
        </w:rPr>
        <w:t xml:space="preserve">values </w:t>
      </w:r>
      <w:r w:rsidR="0098353D" w:rsidRPr="00E072FC">
        <w:rPr>
          <w:rFonts w:ascii="Arial" w:hAnsi="Arial" w:cs="Arial"/>
          <w:lang w:val="en-GB"/>
        </w:rPr>
        <w:t xml:space="preserve">for </w:t>
      </w:r>
      <w:r w:rsidR="00F96818" w:rsidRPr="00E072FC">
        <w:rPr>
          <w:rFonts w:ascii="Arial" w:hAnsi="Arial" w:cs="Arial"/>
          <w:lang w:val="en-GB"/>
        </w:rPr>
        <w:t xml:space="preserve">Longgan </w:t>
      </w:r>
      <w:r w:rsidR="008129CF" w:rsidRPr="00E072FC">
        <w:rPr>
          <w:rFonts w:ascii="Arial" w:hAnsi="Arial" w:cs="Arial"/>
          <w:lang w:val="en-GB"/>
        </w:rPr>
        <w:t xml:space="preserve">than Taibai </w:t>
      </w:r>
      <w:r w:rsidR="0098353D" w:rsidRPr="00E072FC">
        <w:rPr>
          <w:rFonts w:ascii="Arial" w:hAnsi="Arial" w:cs="Arial"/>
          <w:lang w:val="en-GB"/>
        </w:rPr>
        <w:t>suggest it might</w:t>
      </w:r>
      <w:r w:rsidR="00F96818" w:rsidRPr="00E072FC">
        <w:rPr>
          <w:rFonts w:ascii="Arial" w:hAnsi="Arial" w:cs="Arial"/>
          <w:lang w:val="en-GB"/>
        </w:rPr>
        <w:t xml:space="preserve"> be the</w:t>
      </w:r>
      <w:r w:rsidR="00CB1D46" w:rsidRPr="00E072FC">
        <w:rPr>
          <w:rFonts w:ascii="Arial" w:hAnsi="Arial" w:cs="Arial"/>
          <w:lang w:val="en-GB"/>
        </w:rPr>
        <w:t xml:space="preserve"> </w:t>
      </w:r>
      <w:r w:rsidR="00F96818" w:rsidRPr="00E072FC">
        <w:rPr>
          <w:rFonts w:ascii="Arial" w:hAnsi="Arial" w:cs="Arial"/>
          <w:lang w:val="en-GB"/>
        </w:rPr>
        <w:t>less impacted lake</w:t>
      </w:r>
      <w:r w:rsidR="00DD0DB9" w:rsidRPr="00E072FC">
        <w:rPr>
          <w:rFonts w:ascii="Arial" w:hAnsi="Arial" w:cs="Arial"/>
          <w:lang w:val="en-GB"/>
        </w:rPr>
        <w:t xml:space="preserve">. This is borne out by </w:t>
      </w:r>
      <w:r w:rsidR="008129CF" w:rsidRPr="00E072FC">
        <w:rPr>
          <w:rFonts w:ascii="Arial" w:hAnsi="Arial" w:cs="Arial"/>
          <w:lang w:val="en-GB"/>
        </w:rPr>
        <w:t xml:space="preserve">its </w:t>
      </w:r>
      <w:r w:rsidR="00DD0DB9" w:rsidRPr="00E072FC">
        <w:rPr>
          <w:rFonts w:ascii="Arial" w:hAnsi="Arial" w:cs="Arial"/>
          <w:lang w:val="en-GB"/>
        </w:rPr>
        <w:t xml:space="preserve">history of water regulation and protection measures </w:t>
      </w:r>
      <w:r w:rsidR="008129CF" w:rsidRPr="00E072FC">
        <w:rPr>
          <w:rFonts w:ascii="Arial" w:hAnsi="Arial" w:cs="Arial"/>
          <w:lang w:val="en-GB"/>
        </w:rPr>
        <w:t xml:space="preserve">since </w:t>
      </w:r>
      <w:r w:rsidR="00DD0DB9" w:rsidRPr="00E072FC">
        <w:rPr>
          <w:rFonts w:ascii="Arial" w:hAnsi="Arial" w:cs="Arial"/>
          <w:lang w:val="en-GB"/>
        </w:rPr>
        <w:t>the 1940s</w:t>
      </w:r>
      <w:r w:rsidR="008129CF" w:rsidRPr="00E072FC">
        <w:rPr>
          <w:rFonts w:ascii="Arial" w:hAnsi="Arial" w:cs="Arial"/>
          <w:lang w:val="en-GB"/>
        </w:rPr>
        <w:t>, with</w:t>
      </w:r>
      <w:r w:rsidR="0098353D" w:rsidRPr="00E072FC">
        <w:rPr>
          <w:rFonts w:ascii="Arial" w:hAnsi="Arial" w:cs="Arial"/>
          <w:lang w:val="en-GB"/>
        </w:rPr>
        <w:t xml:space="preserve"> no corresponding measures at Taibai</w:t>
      </w:r>
      <w:r w:rsidR="00DD0DB9" w:rsidRPr="00E072FC">
        <w:rPr>
          <w:rFonts w:ascii="Arial" w:hAnsi="Arial" w:cs="Arial"/>
          <w:lang w:val="en-GB"/>
        </w:rPr>
        <w:t xml:space="preserve"> (</w:t>
      </w:r>
      <w:r w:rsidR="00301FC7" w:rsidRPr="00E072FC">
        <w:rPr>
          <w:rFonts w:ascii="Arial" w:hAnsi="Arial" w:cs="Arial"/>
          <w:lang w:val="en-GB"/>
        </w:rPr>
        <w:t xml:space="preserve">SI </w:t>
      </w:r>
      <w:r w:rsidR="003A104F" w:rsidRPr="00E072FC">
        <w:rPr>
          <w:rFonts w:ascii="Arial" w:hAnsi="Arial" w:cs="Arial"/>
          <w:lang w:val="en-GB"/>
        </w:rPr>
        <w:t xml:space="preserve">Appendix - </w:t>
      </w:r>
      <w:r w:rsidR="00301FC7" w:rsidRPr="00E072FC">
        <w:rPr>
          <w:rFonts w:ascii="Arial" w:hAnsi="Arial" w:cs="Arial"/>
          <w:lang w:val="en-GB"/>
        </w:rPr>
        <w:t>Lake details</w:t>
      </w:r>
      <w:r w:rsidR="00AA321C" w:rsidRPr="00E072FC">
        <w:rPr>
          <w:rFonts w:ascii="Arial" w:hAnsi="Arial" w:cs="Arial"/>
          <w:lang w:val="en-GB"/>
        </w:rPr>
        <w:t>)</w:t>
      </w:r>
      <w:r w:rsidR="0098353D" w:rsidRPr="00E072FC">
        <w:rPr>
          <w:rFonts w:ascii="Arial" w:hAnsi="Arial" w:cs="Arial"/>
          <w:lang w:val="en-GB"/>
        </w:rPr>
        <w:t xml:space="preserve">. </w:t>
      </w:r>
      <w:r w:rsidR="00984473" w:rsidRPr="00E072FC">
        <w:rPr>
          <w:rFonts w:ascii="Arial" w:hAnsi="Arial" w:cs="Arial"/>
          <w:lang w:val="en-GB"/>
        </w:rPr>
        <w:t xml:space="preserve">The higher human impacts </w:t>
      </w:r>
      <w:r w:rsidR="008129CF" w:rsidRPr="00E072FC">
        <w:rPr>
          <w:rFonts w:ascii="Arial" w:hAnsi="Arial" w:cs="Arial"/>
          <w:lang w:val="en-GB"/>
        </w:rPr>
        <w:t xml:space="preserve">in Taibai </w:t>
      </w:r>
      <w:r w:rsidR="00984473" w:rsidRPr="00E072FC">
        <w:rPr>
          <w:rFonts w:ascii="Arial" w:hAnsi="Arial" w:cs="Arial"/>
          <w:lang w:val="en-GB"/>
        </w:rPr>
        <w:t xml:space="preserve">result in </w:t>
      </w:r>
      <w:r w:rsidR="008129CF" w:rsidRPr="00E072FC">
        <w:rPr>
          <w:rFonts w:ascii="Arial" w:hAnsi="Arial" w:cs="Arial"/>
          <w:lang w:val="en-GB"/>
        </w:rPr>
        <w:t xml:space="preserve">a </w:t>
      </w:r>
      <w:r w:rsidR="002B61C2" w:rsidRPr="00E072FC">
        <w:rPr>
          <w:rFonts w:ascii="Arial" w:hAnsi="Arial" w:cs="Arial"/>
          <w:lang w:val="en-GB"/>
        </w:rPr>
        <w:t>homogenous</w:t>
      </w:r>
      <w:r w:rsidR="00984473" w:rsidRPr="00E072FC">
        <w:rPr>
          <w:rFonts w:ascii="Arial" w:hAnsi="Arial" w:cs="Arial"/>
          <w:lang w:val="en-GB"/>
        </w:rPr>
        <w:t xml:space="preserve"> </w:t>
      </w:r>
      <w:r w:rsidR="008129CF" w:rsidRPr="00E072FC">
        <w:rPr>
          <w:rFonts w:ascii="Arial" w:hAnsi="Arial" w:cs="Arial"/>
          <w:lang w:val="en-GB"/>
        </w:rPr>
        <w:t>diatom network</w:t>
      </w:r>
      <w:r w:rsidR="00FC4920" w:rsidRPr="00E072FC">
        <w:rPr>
          <w:rFonts w:ascii="Arial" w:hAnsi="Arial" w:cs="Arial"/>
          <w:lang w:val="en-GB"/>
        </w:rPr>
        <w:t xml:space="preserve"> (Fig. S1</w:t>
      </w:r>
      <w:r w:rsidR="00497B8C" w:rsidRPr="00E072FC">
        <w:rPr>
          <w:rFonts w:ascii="Arial" w:hAnsi="Arial" w:cs="Arial"/>
          <w:lang w:val="en-GB"/>
        </w:rPr>
        <w:t>4</w:t>
      </w:r>
      <w:r w:rsidR="00E57698" w:rsidRPr="00E072FC">
        <w:rPr>
          <w:rFonts w:ascii="Arial" w:hAnsi="Arial" w:cs="Arial"/>
          <w:lang w:val="en-GB"/>
        </w:rPr>
        <w:t>j</w:t>
      </w:r>
      <w:r w:rsidR="00FC4920" w:rsidRPr="00E072FC">
        <w:rPr>
          <w:rFonts w:ascii="Arial" w:hAnsi="Arial" w:cs="Arial"/>
          <w:lang w:val="en-GB"/>
        </w:rPr>
        <w:t>)</w:t>
      </w:r>
      <w:r w:rsidR="00984473" w:rsidRPr="00E072FC">
        <w:rPr>
          <w:rFonts w:ascii="Arial" w:hAnsi="Arial" w:cs="Arial"/>
          <w:lang w:val="en-GB"/>
        </w:rPr>
        <w:t xml:space="preserve">. </w:t>
      </w:r>
    </w:p>
    <w:p w14:paraId="59D804AC" w14:textId="77777777" w:rsidR="008129CF" w:rsidRPr="00E072FC" w:rsidRDefault="008129CF" w:rsidP="00490EC2">
      <w:pPr>
        <w:rPr>
          <w:rFonts w:ascii="Arial" w:hAnsi="Arial" w:cs="Arial"/>
          <w:lang w:val="en-GB"/>
        </w:rPr>
      </w:pPr>
    </w:p>
    <w:p w14:paraId="2D2C76E5" w14:textId="186B22D7" w:rsidR="00F53EE8" w:rsidRPr="00E072FC" w:rsidRDefault="00507F2F" w:rsidP="00490EC2">
      <w:pPr>
        <w:rPr>
          <w:rFonts w:ascii="Arial" w:hAnsi="Arial" w:cs="Arial"/>
          <w:lang w:val="en-GB"/>
        </w:rPr>
      </w:pPr>
      <w:r w:rsidRPr="00E072FC">
        <w:rPr>
          <w:rFonts w:ascii="Arial" w:hAnsi="Arial" w:cs="Arial"/>
          <w:lang w:val="en-GB"/>
        </w:rPr>
        <w:lastRenderedPageBreak/>
        <w:t>Lake Erhai bridges b</w:t>
      </w:r>
      <w:r w:rsidR="008129CF" w:rsidRPr="00E072FC">
        <w:rPr>
          <w:rFonts w:ascii="Arial" w:hAnsi="Arial" w:cs="Arial"/>
          <w:lang w:val="en-GB"/>
        </w:rPr>
        <w:t>etween the least and most impacted lake</w:t>
      </w:r>
      <w:r w:rsidRPr="00E072FC">
        <w:rPr>
          <w:rFonts w:ascii="Arial" w:hAnsi="Arial" w:cs="Arial"/>
          <w:lang w:val="en-GB"/>
        </w:rPr>
        <w:t xml:space="preserve"> pairs (</w:t>
      </w:r>
      <w:r w:rsidR="00B87373" w:rsidRPr="00E072FC">
        <w:rPr>
          <w:rFonts w:ascii="Arial" w:hAnsi="Arial" w:cs="Arial"/>
          <w:lang w:val="en-GB"/>
        </w:rPr>
        <w:t>Fig.</w:t>
      </w:r>
      <w:r w:rsidRPr="00E072FC">
        <w:rPr>
          <w:rFonts w:ascii="Arial" w:hAnsi="Arial" w:cs="Arial"/>
          <w:lang w:val="en-GB"/>
        </w:rPr>
        <w:t xml:space="preserve"> </w:t>
      </w:r>
      <w:r w:rsidR="00E67085" w:rsidRPr="00E072FC">
        <w:rPr>
          <w:rFonts w:ascii="Arial" w:hAnsi="Arial" w:cs="Arial"/>
          <w:lang w:val="en-GB"/>
        </w:rPr>
        <w:t>7</w:t>
      </w:r>
      <w:r w:rsidRPr="00E072FC">
        <w:rPr>
          <w:rFonts w:ascii="Arial" w:hAnsi="Arial" w:cs="Arial"/>
          <w:lang w:val="en-GB"/>
        </w:rPr>
        <w:t>c</w:t>
      </w:r>
      <w:r w:rsidR="007970B9" w:rsidRPr="00E072FC">
        <w:rPr>
          <w:rFonts w:ascii="Arial" w:hAnsi="Arial" w:cs="Arial"/>
          <w:lang w:val="en-GB"/>
        </w:rPr>
        <w:t xml:space="preserve"> and Fig. S1</w:t>
      </w:r>
      <w:r w:rsidR="00E67085" w:rsidRPr="00E072FC">
        <w:rPr>
          <w:rFonts w:ascii="Arial" w:hAnsi="Arial" w:cs="Arial"/>
          <w:lang w:val="en-GB"/>
        </w:rPr>
        <w:t>4</w:t>
      </w:r>
      <w:r w:rsidRPr="00E072FC">
        <w:rPr>
          <w:rFonts w:ascii="Arial" w:hAnsi="Arial" w:cs="Arial"/>
          <w:lang w:val="en-GB"/>
        </w:rPr>
        <w:t>).</w:t>
      </w:r>
      <w:r w:rsidR="00B32CD5" w:rsidRPr="00E072FC">
        <w:rPr>
          <w:rFonts w:ascii="Arial" w:hAnsi="Arial" w:cs="Arial"/>
          <w:lang w:val="en-GB"/>
        </w:rPr>
        <w:t xml:space="preserve"> </w:t>
      </w:r>
      <w:r w:rsidRPr="00E072FC">
        <w:rPr>
          <w:rFonts w:ascii="Arial" w:hAnsi="Arial" w:cs="Arial"/>
          <w:lang w:val="en-GB"/>
        </w:rPr>
        <w:t xml:space="preserve">Its skewness in the early 1900s took positive values commensurate with those of Shade and Moon lakes, and subsequently reduced to negative values </w:t>
      </w:r>
      <w:r w:rsidR="003455F7" w:rsidRPr="00E072FC">
        <w:rPr>
          <w:rFonts w:ascii="Arial" w:hAnsi="Arial" w:cs="Arial"/>
          <w:lang w:val="en-GB"/>
        </w:rPr>
        <w:t>similar to</w:t>
      </w:r>
      <w:r w:rsidRPr="00E072FC">
        <w:rPr>
          <w:rFonts w:ascii="Arial" w:hAnsi="Arial" w:cs="Arial"/>
          <w:lang w:val="en-GB"/>
        </w:rPr>
        <w:t xml:space="preserve"> those of Longgan lake. </w:t>
      </w:r>
      <w:r w:rsidR="00F22135" w:rsidRPr="00E072FC">
        <w:rPr>
          <w:rFonts w:ascii="Arial" w:hAnsi="Arial" w:cs="Arial"/>
          <w:lang w:val="en-GB"/>
        </w:rPr>
        <w:t>The relatively low levels of low</w:t>
      </w:r>
      <w:r w:rsidR="00A7525C" w:rsidRPr="00E072FC">
        <w:rPr>
          <w:rFonts w:ascii="Arial" w:hAnsi="Arial" w:cs="Arial"/>
          <w:lang w:val="en-GB"/>
        </w:rPr>
        <w:t>-</w:t>
      </w:r>
      <w:r w:rsidR="00F22135" w:rsidRPr="00E072FC">
        <w:rPr>
          <w:rFonts w:ascii="Arial" w:hAnsi="Arial" w:cs="Arial"/>
          <w:lang w:val="en-GB"/>
        </w:rPr>
        <w:t>degree (weakly-connected) species throughout the 20</w:t>
      </w:r>
      <w:r w:rsidR="00F22135" w:rsidRPr="00E072FC">
        <w:rPr>
          <w:rFonts w:ascii="Arial" w:hAnsi="Arial" w:cs="Arial"/>
          <w:vertAlign w:val="superscript"/>
          <w:lang w:val="en-GB"/>
        </w:rPr>
        <w:t>th</w:t>
      </w:r>
      <w:r w:rsidR="00F22135" w:rsidRPr="00E072FC">
        <w:rPr>
          <w:rFonts w:ascii="Arial" w:hAnsi="Arial" w:cs="Arial"/>
          <w:lang w:val="en-GB"/>
        </w:rPr>
        <w:t xml:space="preserve"> century suggests that the lake has been impacted throughout the </w:t>
      </w:r>
      <w:r w:rsidR="00F638E8" w:rsidRPr="00E072FC">
        <w:rPr>
          <w:rFonts w:ascii="Arial" w:hAnsi="Arial" w:cs="Arial"/>
          <w:lang w:val="en-GB"/>
        </w:rPr>
        <w:t xml:space="preserve">whole </w:t>
      </w:r>
      <w:r w:rsidR="00F22135" w:rsidRPr="00E072FC">
        <w:rPr>
          <w:rFonts w:ascii="Arial" w:hAnsi="Arial" w:cs="Arial"/>
          <w:lang w:val="en-GB"/>
        </w:rPr>
        <w:t>period (Fig. S</w:t>
      </w:r>
      <w:r w:rsidR="00874CBC" w:rsidRPr="00E072FC">
        <w:rPr>
          <w:rFonts w:ascii="Arial" w:hAnsi="Arial" w:cs="Arial"/>
          <w:lang w:val="en-GB"/>
        </w:rPr>
        <w:t>1</w:t>
      </w:r>
      <w:r w:rsidR="00E67085" w:rsidRPr="00E072FC">
        <w:rPr>
          <w:rFonts w:ascii="Arial" w:hAnsi="Arial" w:cs="Arial"/>
          <w:lang w:val="en-GB"/>
        </w:rPr>
        <w:t>5</w:t>
      </w:r>
      <w:r w:rsidR="00874CBC" w:rsidRPr="00E072FC">
        <w:rPr>
          <w:rFonts w:ascii="Arial" w:hAnsi="Arial" w:cs="Arial"/>
          <w:lang w:val="en-GB"/>
        </w:rPr>
        <w:t>c</w:t>
      </w:r>
      <w:r w:rsidR="00F22135" w:rsidRPr="00E072FC">
        <w:rPr>
          <w:rFonts w:ascii="Arial" w:hAnsi="Arial" w:cs="Arial"/>
          <w:lang w:val="en-GB"/>
        </w:rPr>
        <w:t xml:space="preserve">). However, the sequence of frequency distributions </w:t>
      </w:r>
      <w:r w:rsidR="004872D5" w:rsidRPr="00E072FC">
        <w:rPr>
          <w:rFonts w:ascii="Arial" w:hAnsi="Arial" w:cs="Arial"/>
          <w:lang w:val="en-GB"/>
        </w:rPr>
        <w:t>(Fig</w:t>
      </w:r>
      <w:r w:rsidR="00437013" w:rsidRPr="00E072FC">
        <w:rPr>
          <w:rFonts w:ascii="Arial" w:hAnsi="Arial" w:cs="Arial"/>
          <w:lang w:val="en-GB"/>
        </w:rPr>
        <w:t>.</w:t>
      </w:r>
      <w:r w:rsidR="004872D5" w:rsidRPr="00E072FC">
        <w:rPr>
          <w:rFonts w:ascii="Arial" w:hAnsi="Arial" w:cs="Arial"/>
          <w:lang w:val="en-GB"/>
        </w:rPr>
        <w:t xml:space="preserve"> S1</w:t>
      </w:r>
      <w:r w:rsidR="00E67085" w:rsidRPr="00E072FC">
        <w:rPr>
          <w:rFonts w:ascii="Arial" w:hAnsi="Arial" w:cs="Arial"/>
          <w:lang w:val="en-GB"/>
        </w:rPr>
        <w:t>5</w:t>
      </w:r>
      <w:r w:rsidR="004872D5" w:rsidRPr="00E072FC">
        <w:rPr>
          <w:rFonts w:ascii="Arial" w:hAnsi="Arial" w:cs="Arial"/>
          <w:lang w:val="en-GB"/>
        </w:rPr>
        <w:t xml:space="preserve">c) </w:t>
      </w:r>
      <w:r w:rsidR="00F22135" w:rsidRPr="00E072FC">
        <w:rPr>
          <w:rFonts w:ascii="Arial" w:hAnsi="Arial" w:cs="Arial"/>
          <w:lang w:val="en-GB"/>
        </w:rPr>
        <w:t>suggests that increasing negative skewness was driven by losses of middle</w:t>
      </w:r>
      <w:r w:rsidR="00A7525C" w:rsidRPr="00E072FC">
        <w:rPr>
          <w:rFonts w:ascii="Arial" w:hAnsi="Arial" w:cs="Arial"/>
          <w:lang w:val="en-GB"/>
        </w:rPr>
        <w:t>-</w:t>
      </w:r>
      <w:r w:rsidR="00F22135" w:rsidRPr="00E072FC">
        <w:rPr>
          <w:rFonts w:ascii="Arial" w:hAnsi="Arial" w:cs="Arial"/>
          <w:lang w:val="en-GB"/>
        </w:rPr>
        <w:t xml:space="preserve"> and high</w:t>
      </w:r>
      <w:r w:rsidR="00A7525C" w:rsidRPr="00E072FC">
        <w:rPr>
          <w:rFonts w:ascii="Arial" w:hAnsi="Arial" w:cs="Arial"/>
          <w:lang w:val="en-GB"/>
        </w:rPr>
        <w:t>-</w:t>
      </w:r>
      <w:r w:rsidR="00F22135" w:rsidRPr="00E072FC">
        <w:rPr>
          <w:rFonts w:ascii="Arial" w:hAnsi="Arial" w:cs="Arial"/>
          <w:lang w:val="en-GB"/>
        </w:rPr>
        <w:t xml:space="preserve"> (&gt;8) degree species</w:t>
      </w:r>
      <w:r w:rsidR="00874CBC" w:rsidRPr="00E072FC">
        <w:rPr>
          <w:rFonts w:ascii="Arial" w:hAnsi="Arial" w:cs="Arial"/>
          <w:lang w:val="en-GB"/>
        </w:rPr>
        <w:t xml:space="preserve">, </w:t>
      </w:r>
      <w:r w:rsidR="00F22135" w:rsidRPr="00E072FC">
        <w:rPr>
          <w:rFonts w:ascii="Arial" w:hAnsi="Arial" w:cs="Arial"/>
          <w:lang w:val="en-GB"/>
        </w:rPr>
        <w:t xml:space="preserve">the latter </w:t>
      </w:r>
      <w:r w:rsidR="00874CBC" w:rsidRPr="00E072FC">
        <w:rPr>
          <w:rFonts w:ascii="Arial" w:hAnsi="Arial" w:cs="Arial"/>
          <w:lang w:val="en-GB"/>
        </w:rPr>
        <w:t xml:space="preserve">especially </w:t>
      </w:r>
      <w:r w:rsidR="00F22135" w:rsidRPr="00E072FC">
        <w:rPr>
          <w:rFonts w:ascii="Arial" w:hAnsi="Arial" w:cs="Arial"/>
          <w:lang w:val="en-GB"/>
        </w:rPr>
        <w:t xml:space="preserve">after </w:t>
      </w:r>
      <w:r w:rsidR="00874CBC" w:rsidRPr="00E072FC">
        <w:rPr>
          <w:rFonts w:ascii="Arial" w:hAnsi="Arial" w:cs="Arial"/>
          <w:lang w:val="en-GB"/>
        </w:rPr>
        <w:t>2001</w:t>
      </w:r>
      <w:r w:rsidR="00A7525C" w:rsidRPr="00E072FC">
        <w:rPr>
          <w:rFonts w:ascii="Arial" w:hAnsi="Arial" w:cs="Arial"/>
          <w:lang w:val="en-GB"/>
        </w:rPr>
        <w:t>,</w:t>
      </w:r>
      <w:r w:rsidR="00F22135" w:rsidRPr="00E072FC">
        <w:rPr>
          <w:rFonts w:ascii="Arial" w:hAnsi="Arial" w:cs="Arial"/>
          <w:lang w:val="en-GB"/>
        </w:rPr>
        <w:t xml:space="preserve"> rather than progressive losses of low degree species. </w:t>
      </w:r>
      <w:r w:rsidR="004872D5" w:rsidRPr="00E072FC">
        <w:rPr>
          <w:rFonts w:ascii="Arial" w:hAnsi="Arial" w:cs="Arial"/>
          <w:lang w:val="en-GB"/>
        </w:rPr>
        <w:t xml:space="preserve">Likewise, values of </w:t>
      </w:r>
      <w:r w:rsidR="009E609B" w:rsidRPr="00E072FC">
        <w:rPr>
          <w:rFonts w:ascii="Arial" w:hAnsi="Arial" w:cs="Arial"/>
          <w:i/>
          <w:lang w:val="en-GB"/>
        </w:rPr>
        <w:t>C</w:t>
      </w:r>
      <w:r w:rsidR="004872D5" w:rsidRPr="00E072FC">
        <w:rPr>
          <w:rFonts w:ascii="Arial" w:hAnsi="Arial" w:cs="Arial"/>
          <w:lang w:val="en-GB"/>
        </w:rPr>
        <w:t xml:space="preserve"> </w:t>
      </w:r>
      <w:r w:rsidRPr="00E072FC">
        <w:rPr>
          <w:rFonts w:ascii="Arial" w:hAnsi="Arial" w:cs="Arial"/>
          <w:lang w:val="en-GB"/>
        </w:rPr>
        <w:t xml:space="preserve">increased through time, and since 2001 </w:t>
      </w:r>
      <w:r w:rsidR="004872D5" w:rsidRPr="00E072FC">
        <w:rPr>
          <w:rFonts w:ascii="Arial" w:hAnsi="Arial" w:cs="Arial"/>
          <w:lang w:val="en-GB"/>
        </w:rPr>
        <w:t>reached</w:t>
      </w:r>
      <w:r w:rsidRPr="00E072FC">
        <w:rPr>
          <w:rFonts w:ascii="Arial" w:hAnsi="Arial" w:cs="Arial"/>
          <w:lang w:val="en-GB"/>
        </w:rPr>
        <w:t xml:space="preserve"> some of th</w:t>
      </w:r>
      <w:r w:rsidR="003455F7" w:rsidRPr="00E072FC">
        <w:rPr>
          <w:rFonts w:ascii="Arial" w:hAnsi="Arial" w:cs="Arial"/>
          <w:lang w:val="en-GB"/>
        </w:rPr>
        <w:t>e largest values of any of the</w:t>
      </w:r>
      <w:r w:rsidRPr="00E072FC">
        <w:rPr>
          <w:rFonts w:ascii="Arial" w:hAnsi="Arial" w:cs="Arial"/>
          <w:lang w:val="en-GB"/>
        </w:rPr>
        <w:t xml:space="preserve"> lakes.</w:t>
      </w:r>
      <w:r w:rsidR="004F1ACC" w:rsidRPr="00E072FC">
        <w:rPr>
          <w:rFonts w:ascii="Arial" w:hAnsi="Arial" w:cs="Arial"/>
          <w:lang w:val="en-GB"/>
        </w:rPr>
        <w:t xml:space="preserve"> Th</w:t>
      </w:r>
      <w:r w:rsidR="00DD0DB9" w:rsidRPr="00E072FC">
        <w:rPr>
          <w:rFonts w:ascii="Arial" w:hAnsi="Arial" w:cs="Arial"/>
          <w:lang w:val="en-GB"/>
        </w:rPr>
        <w:t>ese</w:t>
      </w:r>
      <w:r w:rsidR="004F1ACC" w:rsidRPr="00E072FC">
        <w:rPr>
          <w:rFonts w:ascii="Arial" w:hAnsi="Arial" w:cs="Arial"/>
          <w:lang w:val="en-GB"/>
        </w:rPr>
        <w:t xml:space="preserve"> change</w:t>
      </w:r>
      <w:r w:rsidR="00DD0DB9" w:rsidRPr="00E072FC">
        <w:rPr>
          <w:rFonts w:ascii="Arial" w:hAnsi="Arial" w:cs="Arial"/>
          <w:lang w:val="en-GB"/>
        </w:rPr>
        <w:t>s</w:t>
      </w:r>
      <w:r w:rsidR="00CB1D46" w:rsidRPr="00E072FC">
        <w:rPr>
          <w:rFonts w:ascii="Arial" w:hAnsi="Arial" w:cs="Arial"/>
          <w:lang w:val="en-GB"/>
        </w:rPr>
        <w:t xml:space="preserve"> </w:t>
      </w:r>
      <w:r w:rsidR="004B293B" w:rsidRPr="00E072FC">
        <w:rPr>
          <w:rFonts w:ascii="Arial" w:hAnsi="Arial" w:cs="Arial"/>
          <w:lang w:val="en-GB"/>
        </w:rPr>
        <w:t xml:space="preserve">reflect the </w:t>
      </w:r>
      <w:r w:rsidR="00DD0DB9" w:rsidRPr="00E072FC">
        <w:rPr>
          <w:rFonts w:ascii="Arial" w:hAnsi="Arial" w:cs="Arial"/>
          <w:lang w:val="en-GB"/>
        </w:rPr>
        <w:t>i</w:t>
      </w:r>
      <w:r w:rsidR="00BB7457" w:rsidRPr="00E072FC">
        <w:rPr>
          <w:rFonts w:ascii="Arial" w:hAnsi="Arial" w:cs="Arial"/>
          <w:lang w:val="en-GB"/>
        </w:rPr>
        <w:t xml:space="preserve">ntensification of </w:t>
      </w:r>
      <w:r w:rsidR="00CB03C9" w:rsidRPr="00E072FC">
        <w:rPr>
          <w:rFonts w:ascii="Arial" w:hAnsi="Arial" w:cs="Arial"/>
          <w:lang w:val="en-GB"/>
        </w:rPr>
        <w:t>human activities through the 20</w:t>
      </w:r>
      <w:r w:rsidR="00CB03C9" w:rsidRPr="00E072FC">
        <w:rPr>
          <w:rFonts w:ascii="Arial" w:hAnsi="Arial" w:cs="Arial"/>
          <w:vertAlign w:val="superscript"/>
          <w:lang w:val="en-GB"/>
        </w:rPr>
        <w:t>th</w:t>
      </w:r>
      <w:r w:rsidR="00CB03C9" w:rsidRPr="00E072FC">
        <w:rPr>
          <w:rFonts w:ascii="Arial" w:hAnsi="Arial" w:cs="Arial"/>
          <w:lang w:val="en-GB"/>
        </w:rPr>
        <w:t xml:space="preserve"> century culminating in a critical transition from mesotrophic to eutrophic conditions in 2001</w:t>
      </w:r>
      <w:r w:rsidR="00912684" w:rsidRPr="00E072FC">
        <w:rPr>
          <w:rFonts w:ascii="Arial" w:hAnsi="Arial" w:cs="Arial"/>
          <w:lang w:val="en-GB"/>
        </w:rPr>
        <w:t xml:space="preserve"> (Wang et al. 2012)</w:t>
      </w:r>
      <w:r w:rsidR="00DA5560" w:rsidRPr="00E072FC">
        <w:rPr>
          <w:rFonts w:ascii="Arial" w:hAnsi="Arial" w:cs="Arial"/>
          <w:lang w:val="en-GB"/>
        </w:rPr>
        <w:t xml:space="preserve"> (</w:t>
      </w:r>
      <w:r w:rsidR="00D57155" w:rsidRPr="00E072FC">
        <w:rPr>
          <w:rFonts w:ascii="Arial" w:hAnsi="Arial" w:cs="Arial"/>
          <w:lang w:val="en-GB"/>
        </w:rPr>
        <w:t>see</w:t>
      </w:r>
      <w:r w:rsidR="00301FC7" w:rsidRPr="00E072FC">
        <w:rPr>
          <w:rFonts w:ascii="Arial" w:hAnsi="Arial" w:cs="Arial"/>
          <w:lang w:val="en-GB"/>
        </w:rPr>
        <w:t xml:space="preserve"> </w:t>
      </w:r>
      <w:r w:rsidR="00C53869" w:rsidRPr="00E072FC">
        <w:rPr>
          <w:rFonts w:ascii="Arial" w:hAnsi="Arial" w:cs="Arial"/>
          <w:lang w:val="en-GB"/>
        </w:rPr>
        <w:t xml:space="preserve">also </w:t>
      </w:r>
      <w:r w:rsidR="00301FC7" w:rsidRPr="00E072FC">
        <w:rPr>
          <w:rFonts w:ascii="Arial" w:hAnsi="Arial" w:cs="Arial"/>
          <w:lang w:val="en-GB"/>
        </w:rPr>
        <w:t>SI</w:t>
      </w:r>
      <w:r w:rsidR="00753823" w:rsidRPr="00E072FC">
        <w:rPr>
          <w:rFonts w:ascii="Arial" w:hAnsi="Arial" w:cs="Arial"/>
          <w:lang w:val="en-GB"/>
        </w:rPr>
        <w:t xml:space="preserve"> Appendix -</w:t>
      </w:r>
      <w:r w:rsidR="00301FC7" w:rsidRPr="00E072FC">
        <w:rPr>
          <w:rFonts w:ascii="Arial" w:hAnsi="Arial" w:cs="Arial"/>
          <w:lang w:val="en-GB"/>
        </w:rPr>
        <w:t xml:space="preserve"> Lake details).</w:t>
      </w:r>
      <w:r w:rsidR="004A168B" w:rsidRPr="00E072FC">
        <w:rPr>
          <w:rFonts w:ascii="Arial" w:hAnsi="Arial" w:cs="Arial"/>
          <w:lang w:val="en-GB"/>
        </w:rPr>
        <w:t xml:space="preserve"> </w:t>
      </w:r>
      <w:r w:rsidR="00481FC1" w:rsidRPr="00E072FC">
        <w:rPr>
          <w:rFonts w:ascii="Arial" w:hAnsi="Arial" w:cs="Arial"/>
          <w:lang w:val="en-GB"/>
        </w:rPr>
        <w:t xml:space="preserve">Network parameters calculated on samples at nearly equal time intervals suggests that variable sediment accumulation rates (e.g. through compaction) do not bias </w:t>
      </w:r>
      <w:r w:rsidR="00A7525C" w:rsidRPr="00E072FC">
        <w:rPr>
          <w:rFonts w:ascii="Arial" w:hAnsi="Arial" w:cs="Arial"/>
          <w:lang w:val="en-GB"/>
        </w:rPr>
        <w:t>these</w:t>
      </w:r>
      <w:r w:rsidR="00481FC1" w:rsidRPr="00E072FC">
        <w:rPr>
          <w:rFonts w:ascii="Arial" w:hAnsi="Arial" w:cs="Arial"/>
          <w:lang w:val="en-GB"/>
        </w:rPr>
        <w:t xml:space="preserve"> conclusions (</w:t>
      </w:r>
      <w:r w:rsidR="00B87373" w:rsidRPr="00E072FC">
        <w:rPr>
          <w:rFonts w:ascii="Arial" w:hAnsi="Arial" w:cs="Arial"/>
          <w:lang w:val="en-GB"/>
        </w:rPr>
        <w:t>Fig.</w:t>
      </w:r>
      <w:r w:rsidR="00481FC1" w:rsidRPr="00E072FC">
        <w:rPr>
          <w:rFonts w:ascii="Arial" w:hAnsi="Arial" w:cs="Arial"/>
          <w:lang w:val="en-GB"/>
        </w:rPr>
        <w:t xml:space="preserve"> S</w:t>
      </w:r>
      <w:r w:rsidR="00E67085" w:rsidRPr="00E072FC">
        <w:rPr>
          <w:rFonts w:ascii="Arial" w:hAnsi="Arial" w:cs="Arial"/>
          <w:lang w:val="en-GB"/>
        </w:rPr>
        <w:t>18</w:t>
      </w:r>
      <w:r w:rsidR="00481FC1" w:rsidRPr="00E072FC">
        <w:rPr>
          <w:rFonts w:ascii="Arial" w:hAnsi="Arial" w:cs="Arial"/>
          <w:lang w:val="en-GB"/>
        </w:rPr>
        <w:t>).</w:t>
      </w:r>
    </w:p>
    <w:p w14:paraId="6BA11861" w14:textId="7A639E5F" w:rsidR="00F53EE8" w:rsidRPr="00E072FC" w:rsidRDefault="00F53EE8" w:rsidP="00490EC2">
      <w:pPr>
        <w:rPr>
          <w:rFonts w:ascii="Arial" w:hAnsi="Arial" w:cs="Arial"/>
          <w:lang w:val="en-GB"/>
        </w:rPr>
      </w:pPr>
    </w:p>
    <w:p w14:paraId="17ED95A0" w14:textId="748153FC" w:rsidR="00837841" w:rsidRPr="00E072FC" w:rsidRDefault="00333F76" w:rsidP="00490EC2">
      <w:pPr>
        <w:rPr>
          <w:rFonts w:ascii="Arial" w:hAnsi="Arial" w:cs="Arial"/>
          <w:lang w:val="en-GB"/>
        </w:rPr>
      </w:pPr>
      <w:r w:rsidRPr="00E072FC">
        <w:rPr>
          <w:rFonts w:ascii="Arial" w:hAnsi="Arial" w:cs="Arial"/>
          <w:lang w:val="en-GB"/>
        </w:rPr>
        <w:t>N</w:t>
      </w:r>
      <w:r w:rsidR="00F53EE8" w:rsidRPr="00E072FC">
        <w:rPr>
          <w:rFonts w:ascii="Arial" w:hAnsi="Arial" w:cs="Arial"/>
          <w:lang w:val="en-GB"/>
        </w:rPr>
        <w:t xml:space="preserve">etwork </w:t>
      </w:r>
      <w:r w:rsidR="00F638E8" w:rsidRPr="00E072FC">
        <w:rPr>
          <w:rFonts w:ascii="Arial" w:hAnsi="Arial" w:cs="Arial"/>
          <w:i/>
          <w:lang w:val="en-GB"/>
        </w:rPr>
        <w:t>S</w:t>
      </w:r>
      <w:r w:rsidR="00F638E8" w:rsidRPr="00E072FC">
        <w:rPr>
          <w:rFonts w:ascii="Arial" w:hAnsi="Arial" w:cs="Arial"/>
          <w:lang w:val="en-GB"/>
        </w:rPr>
        <w:t xml:space="preserve"> </w:t>
      </w:r>
      <w:r w:rsidRPr="00E072FC">
        <w:rPr>
          <w:rFonts w:ascii="Arial" w:hAnsi="Arial" w:cs="Arial"/>
          <w:lang w:val="en-GB"/>
        </w:rPr>
        <w:t xml:space="preserve">has a strong negative correlation with </w:t>
      </w:r>
      <w:r w:rsidR="00F638E8" w:rsidRPr="00E072FC">
        <w:rPr>
          <w:rFonts w:ascii="Arial" w:hAnsi="Arial" w:cs="Arial"/>
          <w:i/>
          <w:lang w:val="en-GB"/>
        </w:rPr>
        <w:t>C</w:t>
      </w:r>
      <w:r w:rsidR="00072604" w:rsidRPr="00E072FC">
        <w:rPr>
          <w:rFonts w:ascii="Arial" w:hAnsi="Arial" w:cs="Arial"/>
          <w:lang w:val="en-GB"/>
        </w:rPr>
        <w:t xml:space="preserve"> in the </w:t>
      </w:r>
      <w:r w:rsidRPr="00E072FC">
        <w:rPr>
          <w:rFonts w:ascii="Arial" w:hAnsi="Arial" w:cs="Arial"/>
          <w:lang w:val="en-GB"/>
        </w:rPr>
        <w:t>three heavily impacted lakes, and a much weaker correlation in the two pristine lakes</w:t>
      </w:r>
      <w:r w:rsidR="007B0676" w:rsidRPr="00E072FC">
        <w:rPr>
          <w:rFonts w:ascii="Arial" w:hAnsi="Arial" w:cs="Arial"/>
          <w:lang w:val="en-GB"/>
        </w:rPr>
        <w:t xml:space="preserve"> </w:t>
      </w:r>
      <w:r w:rsidR="00225D5D" w:rsidRPr="00E072FC">
        <w:rPr>
          <w:rFonts w:ascii="Arial" w:hAnsi="Arial" w:cs="Arial"/>
          <w:lang w:val="en-GB"/>
        </w:rPr>
        <w:t xml:space="preserve">(Fig. </w:t>
      </w:r>
      <w:r w:rsidR="00481FC1" w:rsidRPr="00E072FC">
        <w:rPr>
          <w:rFonts w:ascii="Arial" w:hAnsi="Arial" w:cs="Arial"/>
          <w:lang w:val="en-GB"/>
        </w:rPr>
        <w:t>S</w:t>
      </w:r>
      <w:r w:rsidR="009A0BEA" w:rsidRPr="00E072FC">
        <w:rPr>
          <w:rFonts w:ascii="Arial" w:hAnsi="Arial" w:cs="Arial"/>
          <w:lang w:val="en-GB"/>
        </w:rPr>
        <w:t>19</w:t>
      </w:r>
      <w:r w:rsidR="00225D5D" w:rsidRPr="00E072FC">
        <w:rPr>
          <w:rFonts w:ascii="Arial" w:hAnsi="Arial" w:cs="Arial"/>
          <w:lang w:val="en-GB"/>
        </w:rPr>
        <w:t>)</w:t>
      </w:r>
      <w:r w:rsidR="001E1805" w:rsidRPr="00E072FC">
        <w:rPr>
          <w:rFonts w:ascii="Arial" w:hAnsi="Arial" w:cs="Arial"/>
          <w:lang w:val="en-GB"/>
        </w:rPr>
        <w:t xml:space="preserve">. </w:t>
      </w:r>
      <w:r w:rsidR="009C71BE" w:rsidRPr="007128EA">
        <w:rPr>
          <w:rFonts w:ascii="Arial" w:hAnsi="Arial" w:cs="Arial"/>
          <w:lang w:val="en-GB"/>
        </w:rPr>
        <w:t>This</w:t>
      </w:r>
      <w:r w:rsidR="00373383" w:rsidRPr="007128EA">
        <w:rPr>
          <w:rFonts w:ascii="Arial" w:hAnsi="Arial" w:cs="Arial"/>
          <w:lang w:val="en-GB"/>
        </w:rPr>
        <w:t xml:space="preserve"> strengthening of the negative correlation in highly impacted lakes is consistent with the general association across all 273 lakes of low and negative values of S with high values of C (Fig. S3b). It is also consistent with the extremely high values of C in lake Erhai immediately following a regime shift (Fig. S14c) caused by resilience loss (Wang et al. 2012).</w:t>
      </w:r>
      <w:r w:rsidR="007F117B" w:rsidRPr="00E072FC">
        <w:rPr>
          <w:rFonts w:ascii="Arial" w:hAnsi="Arial" w:cs="Arial"/>
          <w:lang w:val="en-GB"/>
        </w:rPr>
        <w:t xml:space="preserve"> </w:t>
      </w:r>
    </w:p>
    <w:p w14:paraId="4E167FCC" w14:textId="77777777" w:rsidR="00E200E3" w:rsidRPr="00E072FC" w:rsidRDefault="00E200E3" w:rsidP="00490EC2">
      <w:pPr>
        <w:rPr>
          <w:rFonts w:ascii="Arial" w:hAnsi="Arial" w:cs="Arial"/>
          <w:lang w:val="en-GB"/>
        </w:rPr>
      </w:pPr>
    </w:p>
    <w:p w14:paraId="46718685" w14:textId="71642475" w:rsidR="00FB3A5C" w:rsidRPr="00E072FC" w:rsidRDefault="00076DFD" w:rsidP="00490EC2">
      <w:pPr>
        <w:rPr>
          <w:rFonts w:ascii="Arial" w:hAnsi="Arial" w:cs="Arial"/>
          <w:lang w:val="en-GB"/>
        </w:rPr>
      </w:pPr>
      <w:r w:rsidRPr="00E072FC">
        <w:rPr>
          <w:rFonts w:ascii="Arial" w:hAnsi="Arial" w:cs="Arial"/>
          <w:b/>
          <w:sz w:val="28"/>
          <w:szCs w:val="28"/>
          <w:lang w:val="en-GB"/>
        </w:rPr>
        <w:t>D</w:t>
      </w:r>
      <w:r w:rsidR="00A41EBD" w:rsidRPr="00E072FC">
        <w:rPr>
          <w:rFonts w:ascii="Arial" w:hAnsi="Arial" w:cs="Arial"/>
          <w:b/>
          <w:sz w:val="28"/>
          <w:szCs w:val="28"/>
          <w:lang w:val="en-GB"/>
        </w:rPr>
        <w:t>ISCUSSION</w:t>
      </w:r>
    </w:p>
    <w:p w14:paraId="77551CB8" w14:textId="606F765C" w:rsidR="00C742BE" w:rsidRDefault="00680B43" w:rsidP="00497965">
      <w:pPr>
        <w:rPr>
          <w:rFonts w:ascii="Arial" w:hAnsi="Arial" w:cs="Arial"/>
          <w:u w:color="FFFFFF"/>
          <w:lang w:val="en-GB"/>
        </w:rPr>
      </w:pPr>
      <w:r w:rsidRPr="00E072FC">
        <w:rPr>
          <w:rFonts w:ascii="Arial" w:hAnsi="Arial" w:cs="Arial"/>
          <w:lang w:val="en-GB"/>
        </w:rPr>
        <w:t>Our principal finding is</w:t>
      </w:r>
      <w:r w:rsidR="00F74586" w:rsidRPr="00E072FC">
        <w:rPr>
          <w:rFonts w:ascii="Arial" w:hAnsi="Arial" w:cs="Arial"/>
          <w:lang w:val="en-GB"/>
        </w:rPr>
        <w:t xml:space="preserve"> </w:t>
      </w:r>
      <w:r w:rsidR="004B293B" w:rsidRPr="00E072FC">
        <w:rPr>
          <w:rFonts w:ascii="Arial" w:hAnsi="Arial" w:cs="Arial"/>
          <w:lang w:val="en-GB"/>
        </w:rPr>
        <w:t xml:space="preserve">that </w:t>
      </w:r>
      <w:r w:rsidR="0098780B" w:rsidRPr="00E072FC">
        <w:rPr>
          <w:rFonts w:ascii="Arial" w:hAnsi="Arial" w:cs="Arial"/>
          <w:lang w:val="en-GB"/>
        </w:rPr>
        <w:t xml:space="preserve">the </w:t>
      </w:r>
      <w:r w:rsidR="004B293B" w:rsidRPr="00E072FC">
        <w:rPr>
          <w:rFonts w:ascii="Arial" w:hAnsi="Arial" w:cs="Arial"/>
          <w:lang w:val="en-GB"/>
        </w:rPr>
        <w:t xml:space="preserve">topology of </w:t>
      </w:r>
      <w:r w:rsidR="00B577E7" w:rsidRPr="00E072FC">
        <w:rPr>
          <w:rFonts w:ascii="Arial" w:hAnsi="Arial" w:cs="Arial"/>
          <w:lang w:val="en-GB"/>
        </w:rPr>
        <w:t xml:space="preserve">the </w:t>
      </w:r>
      <w:r w:rsidR="0098780B" w:rsidRPr="00E072FC">
        <w:rPr>
          <w:rFonts w:ascii="Arial" w:hAnsi="Arial" w:cs="Arial"/>
          <w:lang w:val="en-GB"/>
        </w:rPr>
        <w:t>lake</w:t>
      </w:r>
      <w:r w:rsidR="00B577E7" w:rsidRPr="00E072FC">
        <w:rPr>
          <w:rFonts w:ascii="Arial" w:hAnsi="Arial" w:cs="Arial"/>
          <w:lang w:val="en-GB"/>
        </w:rPr>
        <w:t>-</w:t>
      </w:r>
      <w:r w:rsidR="004B293B" w:rsidRPr="00E072FC">
        <w:rPr>
          <w:rFonts w:ascii="Arial" w:hAnsi="Arial" w:cs="Arial"/>
          <w:lang w:val="en-GB"/>
        </w:rPr>
        <w:t>diatom network</w:t>
      </w:r>
      <w:r w:rsidR="00E52B54" w:rsidRPr="00E072FC">
        <w:rPr>
          <w:rFonts w:ascii="Arial" w:hAnsi="Arial" w:cs="Arial"/>
          <w:lang w:val="en-GB"/>
        </w:rPr>
        <w:t xml:space="preserve"> in China</w:t>
      </w:r>
      <w:r w:rsidR="0098780B" w:rsidRPr="00E072FC">
        <w:rPr>
          <w:rFonts w:ascii="Arial" w:hAnsi="Arial" w:cs="Arial"/>
          <w:lang w:val="en-GB"/>
        </w:rPr>
        <w:t xml:space="preserve">, as measured by </w:t>
      </w:r>
      <w:r w:rsidR="00F638E8" w:rsidRPr="00E072FC">
        <w:rPr>
          <w:rFonts w:ascii="Arial" w:hAnsi="Arial" w:cs="Arial"/>
          <w:lang w:val="en-GB"/>
        </w:rPr>
        <w:t xml:space="preserve">network </w:t>
      </w:r>
      <w:r w:rsidR="006909DC" w:rsidRPr="00E072FC">
        <w:rPr>
          <w:rFonts w:ascii="Arial" w:hAnsi="Arial" w:cs="Arial"/>
          <w:lang w:val="en-GB"/>
        </w:rPr>
        <w:t xml:space="preserve">parameters of </w:t>
      </w:r>
      <w:r w:rsidR="00811A88" w:rsidRPr="007128EA">
        <w:rPr>
          <w:rFonts w:ascii="Arial" w:hAnsi="Arial" w:cs="Arial"/>
          <w:i/>
          <w:iCs/>
          <w:lang w:val="en-GB"/>
        </w:rPr>
        <w:t>S, C</w:t>
      </w:r>
      <w:r w:rsidR="00811A88">
        <w:rPr>
          <w:rFonts w:ascii="Arial" w:hAnsi="Arial" w:cs="Arial"/>
          <w:lang w:val="en-GB"/>
        </w:rPr>
        <w:t xml:space="preserve"> and </w:t>
      </w:r>
      <w:r w:rsidR="00811A88" w:rsidRPr="007128EA">
        <w:rPr>
          <w:rFonts w:ascii="Arial" w:hAnsi="Arial" w:cs="Arial"/>
          <w:i/>
          <w:iCs/>
          <w:lang w:val="en-GB"/>
        </w:rPr>
        <w:t xml:space="preserve">H </w:t>
      </w:r>
      <w:r w:rsidR="006909DC" w:rsidRPr="00E072FC">
        <w:rPr>
          <w:rFonts w:ascii="Arial" w:hAnsi="Arial" w:cs="Arial"/>
          <w:lang w:val="en-GB"/>
        </w:rPr>
        <w:t xml:space="preserve">in </w:t>
      </w:r>
      <w:r w:rsidR="0071063E" w:rsidRPr="00E072FC">
        <w:rPr>
          <w:rFonts w:ascii="Arial" w:hAnsi="Arial" w:cs="Arial"/>
          <w:lang w:val="en-GB"/>
        </w:rPr>
        <w:t>assemblage</w:t>
      </w:r>
      <w:r w:rsidR="008D0646" w:rsidRPr="00E072FC">
        <w:rPr>
          <w:rFonts w:ascii="Arial" w:hAnsi="Arial" w:cs="Arial"/>
          <w:lang w:val="en-GB"/>
        </w:rPr>
        <w:t xml:space="preserve"> structure</w:t>
      </w:r>
      <w:r w:rsidR="0098780B" w:rsidRPr="00E072FC">
        <w:rPr>
          <w:rFonts w:ascii="Arial" w:hAnsi="Arial" w:cs="Arial"/>
          <w:color w:val="000000" w:themeColor="text1"/>
          <w:lang w:val="en-GB"/>
        </w:rPr>
        <w:t xml:space="preserve">, </w:t>
      </w:r>
      <w:r w:rsidR="009A7752" w:rsidRPr="00E072FC">
        <w:rPr>
          <w:rFonts w:ascii="Arial" w:hAnsi="Arial" w:cs="Arial"/>
          <w:lang w:val="en-GB"/>
        </w:rPr>
        <w:t xml:space="preserve">responds sensitively to </w:t>
      </w:r>
      <w:r w:rsidR="004B293B" w:rsidRPr="00E072FC">
        <w:rPr>
          <w:rFonts w:ascii="Arial" w:hAnsi="Arial" w:cs="Arial"/>
          <w:lang w:val="en-GB"/>
        </w:rPr>
        <w:t xml:space="preserve">the </w:t>
      </w:r>
      <w:r w:rsidR="0098780B" w:rsidRPr="00E072FC">
        <w:rPr>
          <w:rFonts w:ascii="Arial" w:hAnsi="Arial" w:cs="Arial"/>
          <w:lang w:val="en-GB"/>
        </w:rPr>
        <w:t>intensity</w:t>
      </w:r>
      <w:r w:rsidR="004B293B" w:rsidRPr="00E072FC">
        <w:rPr>
          <w:rFonts w:ascii="Arial" w:hAnsi="Arial" w:cs="Arial"/>
          <w:lang w:val="en-GB"/>
        </w:rPr>
        <w:t xml:space="preserve"> of human activities</w:t>
      </w:r>
      <w:r w:rsidR="0098780B" w:rsidRPr="00E072FC">
        <w:rPr>
          <w:rFonts w:ascii="Arial" w:hAnsi="Arial" w:cs="Arial"/>
          <w:lang w:val="en-GB"/>
        </w:rPr>
        <w:t xml:space="preserve"> in the lake-catchment system</w:t>
      </w:r>
      <w:r w:rsidR="00E52B54" w:rsidRPr="00E072FC">
        <w:rPr>
          <w:rFonts w:ascii="Arial" w:hAnsi="Arial" w:cs="Arial"/>
          <w:lang w:val="en-GB"/>
        </w:rPr>
        <w:t>, both</w:t>
      </w:r>
      <w:r w:rsidR="00444712" w:rsidRPr="00E072FC">
        <w:rPr>
          <w:rFonts w:ascii="Arial" w:hAnsi="Arial" w:cs="Arial"/>
          <w:lang w:val="en-GB"/>
        </w:rPr>
        <w:t xml:space="preserve"> across space </w:t>
      </w:r>
      <w:r w:rsidR="006D406F" w:rsidRPr="00E072FC">
        <w:rPr>
          <w:rFonts w:ascii="Arial" w:hAnsi="Arial" w:cs="Arial"/>
          <w:lang w:val="en-GB"/>
        </w:rPr>
        <w:t>(</w:t>
      </w:r>
      <w:r w:rsidR="00B87373" w:rsidRPr="00E072FC">
        <w:rPr>
          <w:rFonts w:ascii="Arial" w:hAnsi="Arial" w:cs="Arial"/>
          <w:lang w:val="en-GB"/>
        </w:rPr>
        <w:t>Fig.</w:t>
      </w:r>
      <w:r w:rsidR="006D406F" w:rsidRPr="00E072FC">
        <w:rPr>
          <w:rFonts w:ascii="Arial" w:hAnsi="Arial" w:cs="Arial"/>
          <w:lang w:val="en-GB"/>
        </w:rPr>
        <w:t xml:space="preserve"> </w:t>
      </w:r>
      <w:r w:rsidR="00164983" w:rsidRPr="00E072FC">
        <w:rPr>
          <w:rFonts w:ascii="Arial" w:hAnsi="Arial" w:cs="Arial"/>
          <w:lang w:val="en-GB"/>
        </w:rPr>
        <w:t>2</w:t>
      </w:r>
      <w:r w:rsidR="006D406F" w:rsidRPr="00E072FC">
        <w:rPr>
          <w:rFonts w:ascii="Arial" w:hAnsi="Arial" w:cs="Arial"/>
          <w:lang w:val="en-GB"/>
        </w:rPr>
        <w:t xml:space="preserve">) </w:t>
      </w:r>
      <w:r w:rsidR="00444712" w:rsidRPr="00E072FC">
        <w:rPr>
          <w:rFonts w:ascii="Arial" w:hAnsi="Arial" w:cs="Arial"/>
          <w:lang w:val="en-GB"/>
        </w:rPr>
        <w:t>and through time</w:t>
      </w:r>
      <w:r w:rsidR="00CA04E1" w:rsidRPr="00E072FC">
        <w:rPr>
          <w:rFonts w:ascii="Arial" w:hAnsi="Arial" w:cs="Arial"/>
          <w:lang w:val="en-GB"/>
        </w:rPr>
        <w:t xml:space="preserve"> (</w:t>
      </w:r>
      <w:r w:rsidR="00B87373" w:rsidRPr="00E072FC">
        <w:rPr>
          <w:rFonts w:ascii="Arial" w:hAnsi="Arial" w:cs="Arial"/>
          <w:lang w:val="en-GB"/>
        </w:rPr>
        <w:t>Fig.</w:t>
      </w:r>
      <w:r w:rsidR="00610E98" w:rsidRPr="00E072FC">
        <w:rPr>
          <w:rFonts w:ascii="Arial" w:hAnsi="Arial" w:cs="Arial"/>
          <w:lang w:val="en-GB"/>
        </w:rPr>
        <w:t xml:space="preserve"> </w:t>
      </w:r>
      <w:r w:rsidR="003B0E9A" w:rsidRPr="00E072FC">
        <w:rPr>
          <w:rFonts w:ascii="Arial" w:hAnsi="Arial" w:cs="Arial"/>
          <w:lang w:val="en-GB"/>
        </w:rPr>
        <w:t>7</w:t>
      </w:r>
      <w:r w:rsidR="00CA04E1" w:rsidRPr="00E072FC">
        <w:rPr>
          <w:rFonts w:ascii="Arial" w:hAnsi="Arial" w:cs="Arial"/>
          <w:lang w:val="en-GB"/>
        </w:rPr>
        <w:t>)</w:t>
      </w:r>
      <w:r w:rsidR="00444712" w:rsidRPr="00E072FC">
        <w:rPr>
          <w:rFonts w:ascii="Arial" w:hAnsi="Arial" w:cs="Arial"/>
          <w:lang w:val="en-GB"/>
        </w:rPr>
        <w:t>.</w:t>
      </w:r>
      <w:r w:rsidR="00876109" w:rsidRPr="00E072FC">
        <w:rPr>
          <w:rFonts w:ascii="Arial" w:hAnsi="Arial" w:cs="Arial"/>
          <w:lang w:val="en-GB"/>
        </w:rPr>
        <w:t xml:space="preserve"> </w:t>
      </w:r>
      <w:r w:rsidR="005D024D" w:rsidRPr="00E072FC">
        <w:rPr>
          <w:rFonts w:ascii="Arial" w:hAnsi="Arial" w:cs="Arial"/>
          <w:u w:color="FFFFFF"/>
          <w:lang w:val="en-GB"/>
        </w:rPr>
        <w:t>Our findings concur</w:t>
      </w:r>
      <w:r w:rsidR="0071021E" w:rsidRPr="00E072FC">
        <w:rPr>
          <w:rFonts w:ascii="Arial" w:hAnsi="Arial" w:cs="Arial"/>
          <w:u w:color="FFFFFF"/>
          <w:lang w:val="en-GB"/>
        </w:rPr>
        <w:t xml:space="preserve"> with</w:t>
      </w:r>
      <w:r w:rsidR="004F489D" w:rsidRPr="00E072FC">
        <w:rPr>
          <w:rFonts w:ascii="Arial" w:hAnsi="Arial" w:cs="Arial"/>
          <w:u w:color="FFFFFF"/>
          <w:lang w:val="en-GB"/>
        </w:rPr>
        <w:t xml:space="preserve"> </w:t>
      </w:r>
      <w:r w:rsidR="000F4B13" w:rsidRPr="00E072FC">
        <w:rPr>
          <w:rFonts w:ascii="Arial" w:hAnsi="Arial" w:cs="Arial"/>
          <w:u w:color="FFFFFF"/>
          <w:lang w:val="en-GB"/>
        </w:rPr>
        <w:t xml:space="preserve">other </w:t>
      </w:r>
      <w:r w:rsidR="003779AA" w:rsidRPr="00E072FC">
        <w:rPr>
          <w:rFonts w:ascii="Arial" w:hAnsi="Arial" w:cs="Arial"/>
          <w:u w:color="FFFFFF"/>
          <w:lang w:val="en-GB"/>
        </w:rPr>
        <w:t>fossil records show</w:t>
      </w:r>
      <w:r w:rsidR="00F817C6">
        <w:rPr>
          <w:rFonts w:ascii="Arial" w:hAnsi="Arial" w:cs="Arial"/>
          <w:u w:color="FFFFFF"/>
          <w:lang w:val="en-GB"/>
        </w:rPr>
        <w:t>ing</w:t>
      </w:r>
      <w:r w:rsidR="003779AA" w:rsidRPr="00E072FC">
        <w:rPr>
          <w:rFonts w:ascii="Arial" w:hAnsi="Arial" w:cs="Arial"/>
          <w:u w:color="FFFFFF"/>
          <w:lang w:val="en-GB"/>
        </w:rPr>
        <w:t xml:space="preserve"> </w:t>
      </w:r>
      <w:r w:rsidR="00F817C6" w:rsidRPr="00E072FC">
        <w:rPr>
          <w:rFonts w:ascii="Arial" w:hAnsi="Arial" w:cs="Arial"/>
          <w:u w:color="FFFFFF"/>
          <w:lang w:val="en-GB"/>
        </w:rPr>
        <w:t xml:space="preserve">that </w:t>
      </w:r>
      <w:r w:rsidR="00F638E8" w:rsidRPr="00E072FC">
        <w:rPr>
          <w:rFonts w:ascii="Arial" w:hAnsi="Arial" w:cs="Arial"/>
          <w:u w:color="FFFFFF"/>
          <w:lang w:val="en-GB"/>
        </w:rPr>
        <w:t xml:space="preserve">recent changes in the </w:t>
      </w:r>
      <w:r w:rsidR="003779AA" w:rsidRPr="00E072FC">
        <w:rPr>
          <w:rFonts w:ascii="Arial" w:hAnsi="Arial" w:cs="Arial"/>
          <w:u w:color="FFFFFF"/>
          <w:lang w:val="en-GB"/>
        </w:rPr>
        <w:t>co-occurrence structure of plant and animal communit</w:t>
      </w:r>
      <w:r w:rsidR="004D01B1" w:rsidRPr="00E072FC">
        <w:rPr>
          <w:rFonts w:ascii="Arial" w:hAnsi="Arial" w:cs="Arial"/>
          <w:u w:color="FFFFFF"/>
          <w:lang w:val="en-GB"/>
        </w:rPr>
        <w:t>ies</w:t>
      </w:r>
      <w:r w:rsidR="003779AA" w:rsidRPr="00E072FC">
        <w:rPr>
          <w:rFonts w:ascii="Arial" w:hAnsi="Arial" w:cs="Arial"/>
          <w:u w:color="FFFFFF"/>
          <w:lang w:val="en-GB"/>
        </w:rPr>
        <w:t xml:space="preserve"> </w:t>
      </w:r>
      <w:r w:rsidR="00811A88">
        <w:rPr>
          <w:rFonts w:ascii="Arial" w:hAnsi="Arial" w:cs="Arial"/>
          <w:u w:color="FFFFFF"/>
          <w:lang w:val="en-GB"/>
        </w:rPr>
        <w:t xml:space="preserve">can be </w:t>
      </w:r>
      <w:r w:rsidR="00F638E8" w:rsidRPr="00E072FC">
        <w:rPr>
          <w:rFonts w:ascii="Arial" w:hAnsi="Arial" w:cs="Arial"/>
          <w:u w:color="FFFFFF"/>
          <w:lang w:val="en-GB"/>
        </w:rPr>
        <w:t xml:space="preserve">caused by </w:t>
      </w:r>
      <w:r w:rsidR="003779AA" w:rsidRPr="00E072FC">
        <w:rPr>
          <w:rFonts w:ascii="Arial" w:hAnsi="Arial" w:cs="Arial"/>
          <w:u w:color="FFFFFF"/>
          <w:lang w:val="en-GB"/>
        </w:rPr>
        <w:t>human activity (Lyons et al., 2016)</w:t>
      </w:r>
      <w:r w:rsidR="000F4B13" w:rsidRPr="00E072FC">
        <w:rPr>
          <w:rFonts w:ascii="Arial" w:hAnsi="Arial" w:cs="Arial"/>
          <w:u w:color="FFFFFF"/>
          <w:lang w:val="en-GB"/>
        </w:rPr>
        <w:t xml:space="preserve">. Additionally, our findings also agree with </w:t>
      </w:r>
      <w:r w:rsidR="0071021E" w:rsidRPr="00E072FC">
        <w:rPr>
          <w:rFonts w:ascii="Arial" w:hAnsi="Arial" w:cs="Arial"/>
          <w:u w:color="FFFFFF"/>
          <w:lang w:val="en-GB"/>
        </w:rPr>
        <w:t>mathematical experiments on model networks that</w:t>
      </w:r>
      <w:r w:rsidR="008C1773" w:rsidRPr="00E072FC">
        <w:rPr>
          <w:rFonts w:ascii="Arial" w:hAnsi="Arial" w:cs="Arial"/>
          <w:u w:color="FFFFFF"/>
          <w:lang w:val="en-GB"/>
        </w:rPr>
        <w:t xml:space="preserve"> show structural changes following perturbation tending to shift the </w:t>
      </w:r>
      <w:r w:rsidR="00BD25DA" w:rsidRPr="00E072FC">
        <w:rPr>
          <w:rFonts w:ascii="Arial" w:hAnsi="Arial" w:cs="Arial"/>
          <w:u w:color="FFFFFF"/>
          <w:lang w:val="en-GB"/>
        </w:rPr>
        <w:t xml:space="preserve">nodal </w:t>
      </w:r>
      <w:r w:rsidR="008C1773" w:rsidRPr="00E072FC">
        <w:rPr>
          <w:rFonts w:ascii="Arial" w:hAnsi="Arial" w:cs="Arial"/>
          <w:u w:color="FFFFFF"/>
          <w:lang w:val="en-GB"/>
        </w:rPr>
        <w:t xml:space="preserve">degree distribution away from </w:t>
      </w:r>
      <w:r w:rsidR="003768DD" w:rsidRPr="00E072FC">
        <w:rPr>
          <w:rFonts w:ascii="Arial" w:hAnsi="Arial" w:cs="Arial"/>
          <w:u w:color="FFFFFF"/>
          <w:lang w:val="en-GB"/>
        </w:rPr>
        <w:t xml:space="preserve">a </w:t>
      </w:r>
      <w:r w:rsidR="002C69C8" w:rsidRPr="00E072FC">
        <w:rPr>
          <w:rFonts w:ascii="Arial" w:hAnsi="Arial" w:cs="Arial"/>
          <w:u w:color="FFFFFF"/>
          <w:lang w:val="en-GB"/>
        </w:rPr>
        <w:t xml:space="preserve">power law </w:t>
      </w:r>
      <w:r w:rsidR="00636AD2" w:rsidRPr="00E072FC">
        <w:rPr>
          <w:rFonts w:ascii="Arial" w:hAnsi="Arial" w:cs="Arial"/>
          <w:u w:color="FFFFFF"/>
          <w:lang w:val="en-GB"/>
        </w:rPr>
        <w:t xml:space="preserve">or similar </w:t>
      </w:r>
      <w:r w:rsidR="002C69C8" w:rsidRPr="00E072FC">
        <w:rPr>
          <w:rFonts w:ascii="Arial" w:hAnsi="Arial" w:cs="Arial"/>
          <w:u w:color="FFFFFF"/>
          <w:lang w:val="en-GB"/>
        </w:rPr>
        <w:t>distribution</w:t>
      </w:r>
      <w:r w:rsidR="000A598B" w:rsidRPr="00E072FC">
        <w:rPr>
          <w:rFonts w:ascii="Arial" w:hAnsi="Arial" w:cs="Arial"/>
          <w:u w:color="FFFFFF"/>
          <w:lang w:val="en-GB"/>
        </w:rPr>
        <w:t xml:space="preserve"> (</w:t>
      </w:r>
      <w:r w:rsidR="001D0BE9" w:rsidRPr="00E072FC">
        <w:rPr>
          <w:rFonts w:ascii="Arial" w:hAnsi="Arial" w:cs="Arial"/>
          <w:color w:val="000000" w:themeColor="text1"/>
          <w:lang w:val="en-GB"/>
        </w:rPr>
        <w:t>Albert</w:t>
      </w:r>
      <w:r w:rsidR="00AF6BDB" w:rsidRPr="00E072FC">
        <w:rPr>
          <w:rFonts w:ascii="Arial" w:hAnsi="Arial" w:cs="Arial"/>
          <w:color w:val="000000" w:themeColor="text1"/>
          <w:lang w:val="en-GB"/>
        </w:rPr>
        <w:t xml:space="preserve"> et al.</w:t>
      </w:r>
      <w:r w:rsidR="00964A82" w:rsidRPr="00E072FC">
        <w:rPr>
          <w:rFonts w:ascii="Arial" w:hAnsi="Arial" w:cs="Arial"/>
          <w:color w:val="000000" w:themeColor="text1"/>
          <w:lang w:val="en-GB"/>
        </w:rPr>
        <w:t>,</w:t>
      </w:r>
      <w:r w:rsidR="001D0BE9" w:rsidRPr="00E072FC">
        <w:rPr>
          <w:rFonts w:ascii="Arial" w:hAnsi="Arial" w:cs="Arial"/>
          <w:lang w:val="en-GB"/>
        </w:rPr>
        <w:t xml:space="preserve"> 2000</w:t>
      </w:r>
      <w:r w:rsidR="000A598B" w:rsidRPr="00E072FC">
        <w:rPr>
          <w:rFonts w:ascii="Arial" w:hAnsi="Arial" w:cs="Arial"/>
          <w:u w:color="FFFFFF"/>
          <w:lang w:val="en-GB"/>
        </w:rPr>
        <w:t>)</w:t>
      </w:r>
      <w:r w:rsidR="00B42E91" w:rsidRPr="00E072FC">
        <w:rPr>
          <w:rFonts w:ascii="Arial" w:hAnsi="Arial" w:cs="Arial"/>
          <w:u w:color="FFFFFF"/>
          <w:lang w:val="en-GB"/>
        </w:rPr>
        <w:t xml:space="preserve">, which </w:t>
      </w:r>
      <w:r w:rsidR="003768DD" w:rsidRPr="00E072FC">
        <w:rPr>
          <w:rFonts w:ascii="Arial" w:hAnsi="Arial" w:cs="Arial"/>
          <w:u w:color="FFFFFF"/>
          <w:lang w:val="en-GB"/>
        </w:rPr>
        <w:t>is characterised by</w:t>
      </w:r>
      <w:r w:rsidR="00B42E91" w:rsidRPr="00E072FC">
        <w:rPr>
          <w:rFonts w:ascii="Arial" w:hAnsi="Arial" w:cs="Arial"/>
          <w:u w:color="FFFFFF"/>
          <w:lang w:val="en-GB"/>
        </w:rPr>
        <w:t xml:space="preserve"> high positive </w:t>
      </w:r>
      <w:r w:rsidR="00811A88" w:rsidRPr="00577D5F">
        <w:rPr>
          <w:rFonts w:ascii="Arial" w:hAnsi="Arial" w:cs="Arial"/>
          <w:i/>
          <w:iCs/>
          <w:u w:color="FFFFFF"/>
          <w:lang w:val="en-GB"/>
        </w:rPr>
        <w:t>S</w:t>
      </w:r>
      <w:r w:rsidR="008C1773" w:rsidRPr="00E072FC">
        <w:rPr>
          <w:rFonts w:ascii="Arial" w:hAnsi="Arial" w:cs="Arial"/>
          <w:u w:color="FFFFFF"/>
          <w:lang w:val="en-GB"/>
        </w:rPr>
        <w:t xml:space="preserve">. </w:t>
      </w:r>
      <w:r w:rsidR="00C45C4D" w:rsidRPr="00E072FC">
        <w:rPr>
          <w:rFonts w:ascii="Arial" w:hAnsi="Arial" w:cs="Arial"/>
          <w:u w:color="FFFFFF"/>
          <w:lang w:val="en-GB"/>
        </w:rPr>
        <w:t xml:space="preserve">The </w:t>
      </w:r>
      <w:r w:rsidR="0068329E" w:rsidRPr="00E072FC">
        <w:rPr>
          <w:rFonts w:ascii="Arial" w:hAnsi="Arial" w:cs="Arial"/>
          <w:u w:color="FFFFFF"/>
          <w:lang w:val="en-GB"/>
        </w:rPr>
        <w:t>empirical</w:t>
      </w:r>
      <w:r w:rsidR="008C1773" w:rsidRPr="00E072FC">
        <w:rPr>
          <w:rFonts w:ascii="Arial" w:hAnsi="Arial" w:cs="Arial"/>
          <w:u w:color="FFFFFF"/>
          <w:lang w:val="en-GB"/>
        </w:rPr>
        <w:t xml:space="preserve"> deviations of species </w:t>
      </w:r>
      <w:r w:rsidR="00F4643A" w:rsidRPr="00E072FC">
        <w:rPr>
          <w:rFonts w:ascii="Arial" w:hAnsi="Arial" w:cs="Arial"/>
          <w:u w:color="FFFFFF"/>
          <w:lang w:val="en-GB"/>
        </w:rPr>
        <w:t xml:space="preserve">degree distribution </w:t>
      </w:r>
      <w:r w:rsidR="008C1773" w:rsidRPr="00E072FC">
        <w:rPr>
          <w:rFonts w:ascii="Arial" w:hAnsi="Arial" w:cs="Arial"/>
          <w:u w:color="FFFFFF"/>
          <w:lang w:val="en-GB"/>
        </w:rPr>
        <w:t xml:space="preserve">from high positive </w:t>
      </w:r>
      <w:r w:rsidR="00811A88" w:rsidRPr="00577D5F">
        <w:rPr>
          <w:rFonts w:ascii="Arial" w:hAnsi="Arial" w:cs="Arial"/>
          <w:i/>
          <w:u w:color="FFFFFF"/>
          <w:lang w:val="en-GB"/>
        </w:rPr>
        <w:t>S</w:t>
      </w:r>
      <w:r w:rsidR="00811A88">
        <w:rPr>
          <w:rFonts w:ascii="Arial" w:hAnsi="Arial" w:cs="Arial"/>
          <w:iCs/>
          <w:u w:color="FFFFFF"/>
          <w:lang w:val="en-GB"/>
        </w:rPr>
        <w:t xml:space="preserve"> </w:t>
      </w:r>
      <w:r w:rsidR="00C45C4D" w:rsidRPr="00E072FC">
        <w:rPr>
          <w:rFonts w:ascii="Arial" w:hAnsi="Arial" w:cs="Arial"/>
          <w:u w:color="FFFFFF"/>
          <w:lang w:val="en-GB"/>
        </w:rPr>
        <w:t xml:space="preserve">are consistent with </w:t>
      </w:r>
      <w:r w:rsidR="004F4650" w:rsidRPr="00E072FC">
        <w:rPr>
          <w:rFonts w:ascii="Arial" w:hAnsi="Arial" w:cs="Arial"/>
          <w:u w:color="FFFFFF"/>
          <w:lang w:val="en-GB"/>
        </w:rPr>
        <w:t>assemblages</w:t>
      </w:r>
      <w:r w:rsidR="00C45C4D" w:rsidRPr="00E072FC">
        <w:rPr>
          <w:rFonts w:ascii="Arial" w:hAnsi="Arial" w:cs="Arial"/>
          <w:u w:color="FFFFFF"/>
          <w:lang w:val="en-GB"/>
        </w:rPr>
        <w:t xml:space="preserve"> being </w:t>
      </w:r>
      <w:r w:rsidR="0068329E" w:rsidRPr="00E072FC">
        <w:rPr>
          <w:rFonts w:ascii="Arial" w:hAnsi="Arial" w:cs="Arial"/>
          <w:u w:color="FFFFFF"/>
          <w:lang w:val="en-GB"/>
        </w:rPr>
        <w:t>u</w:t>
      </w:r>
      <w:r w:rsidR="00C45C4D" w:rsidRPr="00E072FC">
        <w:rPr>
          <w:rFonts w:ascii="Arial" w:hAnsi="Arial" w:cs="Arial"/>
          <w:u w:color="FFFFFF"/>
          <w:lang w:val="en-GB"/>
        </w:rPr>
        <w:t>nable</w:t>
      </w:r>
      <w:r w:rsidR="008C1773" w:rsidRPr="00E072FC">
        <w:rPr>
          <w:rFonts w:ascii="Arial" w:hAnsi="Arial" w:cs="Arial"/>
          <w:u w:color="FFFFFF"/>
          <w:lang w:val="en-GB"/>
        </w:rPr>
        <w:t xml:space="preserve"> to adjust to external stresses without modifying system structure</w:t>
      </w:r>
      <w:r w:rsidR="00D2510D">
        <w:rPr>
          <w:rFonts w:ascii="Arial" w:hAnsi="Arial" w:cs="Arial"/>
          <w:u w:color="FFFFFF"/>
          <w:lang w:val="en-GB"/>
        </w:rPr>
        <w:t xml:space="preserve">. </w:t>
      </w:r>
    </w:p>
    <w:p w14:paraId="5BADFE28" w14:textId="77777777" w:rsidR="00C742BE" w:rsidRDefault="00C742BE" w:rsidP="00497965">
      <w:pPr>
        <w:rPr>
          <w:rFonts w:ascii="Arial" w:hAnsi="Arial" w:cs="Arial"/>
          <w:u w:color="FFFFFF"/>
          <w:lang w:val="en-GB"/>
        </w:rPr>
      </w:pPr>
    </w:p>
    <w:p w14:paraId="2F1D4A35" w14:textId="5040F167" w:rsidR="008C1773" w:rsidRPr="00E072FC" w:rsidRDefault="00D2510D" w:rsidP="00497965">
      <w:pPr>
        <w:rPr>
          <w:rFonts w:ascii="Arial" w:hAnsi="Arial" w:cs="Arial"/>
          <w:u w:color="FFFFFF"/>
          <w:lang w:val="en-GB"/>
        </w:rPr>
      </w:pPr>
      <w:r>
        <w:rPr>
          <w:rFonts w:ascii="Arial" w:hAnsi="Arial" w:cs="Arial"/>
          <w:u w:color="FFFFFF"/>
          <w:lang w:val="en-GB"/>
        </w:rPr>
        <w:t>From the perspective of bipartite networks between species and biotic environments (Fig. 1)</w:t>
      </w:r>
      <w:r w:rsidR="00F05F11">
        <w:rPr>
          <w:rFonts w:ascii="Arial" w:hAnsi="Arial" w:cs="Arial"/>
          <w:u w:color="FFFFFF"/>
          <w:lang w:val="en-GB"/>
        </w:rPr>
        <w:t>, the</w:t>
      </w:r>
      <w:r w:rsidR="00C742BE">
        <w:rPr>
          <w:rFonts w:ascii="Arial" w:hAnsi="Arial" w:cs="Arial"/>
          <w:u w:color="FFFFFF"/>
          <w:lang w:val="en-GB"/>
        </w:rPr>
        <w:t>se</w:t>
      </w:r>
      <w:r w:rsidR="00F05F11">
        <w:rPr>
          <w:rFonts w:ascii="Arial" w:hAnsi="Arial" w:cs="Arial"/>
          <w:u w:color="FFFFFF"/>
          <w:lang w:val="en-GB"/>
        </w:rPr>
        <w:t xml:space="preserve"> shifts </w:t>
      </w:r>
      <w:r w:rsidR="00C742BE">
        <w:rPr>
          <w:rFonts w:ascii="Arial" w:hAnsi="Arial" w:cs="Arial"/>
          <w:u w:color="FFFFFF"/>
          <w:lang w:val="en-GB"/>
        </w:rPr>
        <w:t>in</w:t>
      </w:r>
      <w:r w:rsidR="00F05F11">
        <w:rPr>
          <w:rFonts w:ascii="Arial" w:hAnsi="Arial" w:cs="Arial"/>
          <w:u w:color="FFFFFF"/>
          <w:lang w:val="en-GB"/>
        </w:rPr>
        <w:t xml:space="preserve"> </w:t>
      </w:r>
      <w:r w:rsidR="003272A1">
        <w:rPr>
          <w:rFonts w:ascii="Arial" w:hAnsi="Arial" w:cs="Arial"/>
          <w:u w:color="FFFFFF"/>
          <w:lang w:val="en-GB"/>
        </w:rPr>
        <w:t>the network structure</w:t>
      </w:r>
      <w:r w:rsidR="00D22AD7">
        <w:rPr>
          <w:rFonts w:ascii="Arial" w:hAnsi="Arial" w:cs="Arial"/>
          <w:u w:color="FFFFFF"/>
          <w:lang w:val="en-GB"/>
        </w:rPr>
        <w:t xml:space="preserve"> parameter</w:t>
      </w:r>
      <w:r w:rsidR="00344767">
        <w:rPr>
          <w:rFonts w:ascii="Arial" w:hAnsi="Arial" w:cs="Arial"/>
          <w:u w:color="FFFFFF"/>
          <w:lang w:val="en-GB"/>
        </w:rPr>
        <w:t>s</w:t>
      </w:r>
      <w:r w:rsidR="00D22AD7">
        <w:rPr>
          <w:rFonts w:ascii="Arial" w:hAnsi="Arial" w:cs="Arial"/>
          <w:u w:color="FFFFFF"/>
          <w:lang w:val="en-GB"/>
        </w:rPr>
        <w:t xml:space="preserve"> </w:t>
      </w:r>
      <w:r w:rsidR="00C742BE">
        <w:rPr>
          <w:rFonts w:ascii="Arial" w:hAnsi="Arial" w:cs="Arial"/>
          <w:u w:color="FFFFFF"/>
          <w:lang w:val="en-GB"/>
        </w:rPr>
        <w:t>are consistent with</w:t>
      </w:r>
      <w:r w:rsidR="00F817C6">
        <w:rPr>
          <w:rFonts w:ascii="Arial" w:hAnsi="Arial" w:cs="Arial"/>
          <w:u w:color="FFFFFF"/>
          <w:lang w:val="en-GB"/>
        </w:rPr>
        <w:t xml:space="preserve"> loss of</w:t>
      </w:r>
      <w:r w:rsidR="00C742BE">
        <w:rPr>
          <w:rFonts w:ascii="Arial" w:hAnsi="Arial" w:cs="Arial"/>
          <w:u w:color="FFFFFF"/>
          <w:lang w:val="en-GB"/>
        </w:rPr>
        <w:t xml:space="preserve"> </w:t>
      </w:r>
      <w:r w:rsidR="0024428A">
        <w:rPr>
          <w:rFonts w:ascii="Arial" w:hAnsi="Arial" w:cs="Arial"/>
          <w:u w:color="FFFFFF"/>
          <w:lang w:val="en-GB"/>
        </w:rPr>
        <w:t>resource niche</w:t>
      </w:r>
      <w:r w:rsidR="00F817C6">
        <w:rPr>
          <w:rFonts w:ascii="Arial" w:hAnsi="Arial" w:cs="Arial"/>
          <w:u w:color="FFFFFF"/>
          <w:lang w:val="en-GB"/>
        </w:rPr>
        <w:t>s</w:t>
      </w:r>
      <w:r w:rsidR="0024428A">
        <w:rPr>
          <w:rFonts w:ascii="Arial" w:hAnsi="Arial" w:cs="Arial"/>
          <w:u w:color="FFFFFF"/>
          <w:lang w:val="en-GB"/>
        </w:rPr>
        <w:t xml:space="preserve"> and </w:t>
      </w:r>
      <w:r w:rsidR="006F3879">
        <w:rPr>
          <w:rFonts w:ascii="Arial" w:hAnsi="Arial" w:cs="Arial"/>
          <w:u w:color="FFFFFF"/>
          <w:lang w:val="en-GB"/>
        </w:rPr>
        <w:t>homoge</w:t>
      </w:r>
      <w:r w:rsidR="00C742BE">
        <w:rPr>
          <w:rFonts w:ascii="Arial" w:hAnsi="Arial" w:cs="Arial"/>
          <w:u w:color="FFFFFF"/>
          <w:lang w:val="en-GB"/>
        </w:rPr>
        <w:t xml:space="preserve">nization </w:t>
      </w:r>
      <w:r w:rsidR="006F3879">
        <w:rPr>
          <w:rFonts w:ascii="Arial" w:hAnsi="Arial" w:cs="Arial"/>
          <w:u w:color="FFFFFF"/>
          <w:lang w:val="en-GB"/>
        </w:rPr>
        <w:t xml:space="preserve">of </w:t>
      </w:r>
      <w:r w:rsidR="00497965">
        <w:rPr>
          <w:rFonts w:ascii="Arial" w:hAnsi="Arial" w:cs="Arial"/>
          <w:u w:color="FFFFFF"/>
          <w:lang w:val="en-GB"/>
        </w:rPr>
        <w:t>microhabitats</w:t>
      </w:r>
      <w:r w:rsidR="00C742BE">
        <w:rPr>
          <w:rFonts w:ascii="Arial" w:hAnsi="Arial" w:cs="Arial"/>
          <w:u w:color="FFFFFF"/>
          <w:lang w:val="en-GB"/>
        </w:rPr>
        <w:t>.  Thus</w:t>
      </w:r>
      <w:r w:rsidR="008C1773" w:rsidRPr="00E072FC">
        <w:rPr>
          <w:rFonts w:ascii="Arial" w:hAnsi="Arial" w:cs="Arial"/>
          <w:lang w:val="en-GB"/>
        </w:rPr>
        <w:t xml:space="preserve">, </w:t>
      </w:r>
      <w:r w:rsidR="00811A88" w:rsidRPr="00577D5F">
        <w:rPr>
          <w:rFonts w:ascii="Arial" w:hAnsi="Arial" w:cs="Arial"/>
          <w:i/>
          <w:lang w:val="en-GB"/>
        </w:rPr>
        <w:t>S</w:t>
      </w:r>
      <w:r w:rsidR="00811A88" w:rsidRPr="00811A88">
        <w:rPr>
          <w:rFonts w:ascii="Arial" w:hAnsi="Arial" w:cs="Arial"/>
          <w:iCs/>
          <w:lang w:val="en-GB"/>
        </w:rPr>
        <w:t xml:space="preserve"> </w:t>
      </w:r>
      <w:r w:rsidR="00C4743C" w:rsidRPr="00E072FC">
        <w:rPr>
          <w:rFonts w:ascii="Arial" w:hAnsi="Arial" w:cs="Arial"/>
          <w:lang w:val="en-GB"/>
        </w:rPr>
        <w:t xml:space="preserve">presents </w:t>
      </w:r>
      <w:r w:rsidR="008C1773" w:rsidRPr="00E072FC">
        <w:rPr>
          <w:rFonts w:ascii="Arial" w:hAnsi="Arial" w:cs="Arial"/>
          <w:lang w:val="en-GB"/>
        </w:rPr>
        <w:t>a</w:t>
      </w:r>
      <w:r w:rsidR="007C3B74" w:rsidRPr="00E072FC">
        <w:rPr>
          <w:rFonts w:ascii="Arial" w:hAnsi="Arial" w:cs="Arial"/>
          <w:lang w:val="en-GB"/>
        </w:rPr>
        <w:t xml:space="preserve"> </w:t>
      </w:r>
      <w:r w:rsidR="008A39CA" w:rsidRPr="00E072FC">
        <w:rPr>
          <w:rFonts w:ascii="Arial" w:hAnsi="Arial" w:cs="Arial"/>
          <w:lang w:val="en-GB"/>
        </w:rPr>
        <w:t xml:space="preserve">direct and </w:t>
      </w:r>
      <w:r w:rsidR="00142488" w:rsidRPr="00E072FC">
        <w:rPr>
          <w:rFonts w:ascii="Arial" w:hAnsi="Arial" w:cs="Arial"/>
          <w:lang w:val="en-GB"/>
        </w:rPr>
        <w:t xml:space="preserve">quantifiable </w:t>
      </w:r>
      <w:r w:rsidR="008C1773" w:rsidRPr="00E072FC">
        <w:rPr>
          <w:rFonts w:ascii="Arial" w:hAnsi="Arial" w:cs="Arial"/>
          <w:lang w:val="en-GB"/>
        </w:rPr>
        <w:t xml:space="preserve">metric for </w:t>
      </w:r>
      <w:r w:rsidR="0071021E" w:rsidRPr="00E072FC">
        <w:rPr>
          <w:rFonts w:ascii="Arial" w:hAnsi="Arial" w:cs="Arial"/>
          <w:lang w:val="en-GB"/>
        </w:rPr>
        <w:t>evaluating</w:t>
      </w:r>
      <w:r w:rsidR="00C4743C" w:rsidRPr="00E072FC">
        <w:rPr>
          <w:rFonts w:ascii="Arial" w:hAnsi="Arial" w:cs="Arial"/>
          <w:lang w:val="en-GB"/>
        </w:rPr>
        <w:t xml:space="preserve"> </w:t>
      </w:r>
      <w:r w:rsidR="008C1773" w:rsidRPr="00E072FC">
        <w:rPr>
          <w:rFonts w:ascii="Arial" w:hAnsi="Arial" w:cs="Arial"/>
          <w:lang w:val="en-GB"/>
        </w:rPr>
        <w:t xml:space="preserve">loss of </w:t>
      </w:r>
      <w:r w:rsidR="000810E3" w:rsidRPr="00E072FC">
        <w:rPr>
          <w:rFonts w:ascii="Arial" w:hAnsi="Arial" w:cs="Arial"/>
          <w:lang w:val="en-GB"/>
        </w:rPr>
        <w:t>structural integrity</w:t>
      </w:r>
      <w:r w:rsidR="00F70F04">
        <w:rPr>
          <w:rFonts w:ascii="Arial" w:hAnsi="Arial" w:cs="Arial"/>
          <w:lang w:val="en-GB"/>
        </w:rPr>
        <w:t xml:space="preserve"> within system networks</w:t>
      </w:r>
      <w:r w:rsidR="008A39CA" w:rsidRPr="00E072FC">
        <w:rPr>
          <w:rFonts w:ascii="Arial" w:hAnsi="Arial" w:cs="Arial"/>
          <w:lang w:val="en-GB"/>
        </w:rPr>
        <w:t xml:space="preserve">, and an indirect metric for </w:t>
      </w:r>
      <w:r w:rsidR="00811A88">
        <w:rPr>
          <w:rFonts w:ascii="Arial" w:hAnsi="Arial" w:cs="Arial"/>
          <w:lang w:val="en-GB"/>
        </w:rPr>
        <w:t xml:space="preserve">the loss of </w:t>
      </w:r>
      <w:r w:rsidR="008A39CA" w:rsidRPr="00E072FC">
        <w:rPr>
          <w:rFonts w:ascii="Arial" w:hAnsi="Arial" w:cs="Arial"/>
          <w:lang w:val="en-GB"/>
        </w:rPr>
        <w:t>resilience</w:t>
      </w:r>
      <w:r w:rsidR="00F817C6">
        <w:rPr>
          <w:rFonts w:ascii="Arial" w:hAnsi="Arial" w:cs="Arial"/>
          <w:lang w:val="en-GB"/>
        </w:rPr>
        <w:t xml:space="preserve"> to</w:t>
      </w:r>
      <w:r w:rsidR="008A39CA" w:rsidRPr="00E072FC">
        <w:rPr>
          <w:rFonts w:ascii="Arial" w:hAnsi="Arial" w:cs="Arial"/>
          <w:lang w:val="en-GB"/>
        </w:rPr>
        <w:t xml:space="preserve"> </w:t>
      </w:r>
      <w:r w:rsidR="00811A88">
        <w:rPr>
          <w:rFonts w:ascii="Arial" w:hAnsi="Arial" w:cs="Arial"/>
          <w:lang w:val="en-GB"/>
        </w:rPr>
        <w:t xml:space="preserve">exogenous stresses. </w:t>
      </w:r>
      <w:r w:rsidR="00625693" w:rsidRPr="00E072FC">
        <w:rPr>
          <w:rFonts w:ascii="Arial" w:hAnsi="Arial" w:cs="Arial"/>
          <w:lang w:val="en-GB"/>
        </w:rPr>
        <w:t>H</w:t>
      </w:r>
      <w:r w:rsidR="00DA48DA" w:rsidRPr="00E072FC">
        <w:rPr>
          <w:rFonts w:ascii="Arial" w:hAnsi="Arial" w:cs="Arial"/>
          <w:lang w:val="en-GB"/>
        </w:rPr>
        <w:t xml:space="preserve">igh </w:t>
      </w:r>
      <w:r w:rsidR="00625693" w:rsidRPr="00E072FC">
        <w:rPr>
          <w:rFonts w:ascii="Arial" w:hAnsi="Arial" w:cs="Arial"/>
          <w:lang w:val="en-GB"/>
        </w:rPr>
        <w:t xml:space="preserve">values of </w:t>
      </w:r>
      <w:r w:rsidR="00625693" w:rsidRPr="00E072FC">
        <w:rPr>
          <w:rFonts w:ascii="Arial" w:hAnsi="Arial" w:cs="Arial"/>
          <w:i/>
          <w:lang w:val="en-GB"/>
        </w:rPr>
        <w:t>C</w:t>
      </w:r>
      <w:r w:rsidR="00DA48DA" w:rsidRPr="00E072FC">
        <w:rPr>
          <w:rFonts w:ascii="Arial" w:hAnsi="Arial" w:cs="Arial"/>
          <w:lang w:val="en-GB"/>
        </w:rPr>
        <w:t xml:space="preserve"> and low </w:t>
      </w:r>
      <w:r w:rsidR="00625693" w:rsidRPr="00E072FC">
        <w:rPr>
          <w:rFonts w:ascii="Arial" w:hAnsi="Arial" w:cs="Arial"/>
          <w:lang w:val="en-GB"/>
        </w:rPr>
        <w:t xml:space="preserve">values of </w:t>
      </w:r>
      <w:r w:rsidR="00625693" w:rsidRPr="00E072FC">
        <w:rPr>
          <w:rFonts w:ascii="Arial" w:hAnsi="Arial" w:cs="Arial"/>
          <w:i/>
          <w:lang w:val="en-GB"/>
        </w:rPr>
        <w:t>H</w:t>
      </w:r>
      <w:r w:rsidR="00DA48DA" w:rsidRPr="00E072FC">
        <w:rPr>
          <w:rFonts w:ascii="Arial" w:hAnsi="Arial" w:cs="Arial"/>
          <w:lang w:val="en-GB"/>
        </w:rPr>
        <w:t xml:space="preserve"> in lake ecosystem</w:t>
      </w:r>
      <w:r w:rsidR="00625693" w:rsidRPr="00E072FC">
        <w:rPr>
          <w:rFonts w:ascii="Arial" w:hAnsi="Arial" w:cs="Arial"/>
          <w:lang w:val="en-GB"/>
        </w:rPr>
        <w:t>s</w:t>
      </w:r>
      <w:r w:rsidR="00DA48DA" w:rsidRPr="00E072FC">
        <w:rPr>
          <w:rFonts w:ascii="Arial" w:hAnsi="Arial" w:cs="Arial"/>
          <w:lang w:val="en-GB"/>
        </w:rPr>
        <w:t xml:space="preserve"> suggest that the diatom </w:t>
      </w:r>
      <w:r w:rsidR="004F4650" w:rsidRPr="00E072FC">
        <w:rPr>
          <w:rFonts w:ascii="Arial" w:hAnsi="Arial" w:cs="Arial"/>
          <w:lang w:val="en-GB"/>
        </w:rPr>
        <w:t>assemblages</w:t>
      </w:r>
      <w:r w:rsidR="00DA48DA" w:rsidRPr="00E072FC">
        <w:rPr>
          <w:rFonts w:ascii="Arial" w:hAnsi="Arial" w:cs="Arial"/>
          <w:lang w:val="en-GB"/>
        </w:rPr>
        <w:t xml:space="preserve"> </w:t>
      </w:r>
      <w:r w:rsidR="00811A88">
        <w:rPr>
          <w:rFonts w:ascii="Arial" w:hAnsi="Arial" w:cs="Arial"/>
          <w:lang w:val="en-GB"/>
        </w:rPr>
        <w:t>have</w:t>
      </w:r>
      <w:r w:rsidR="00811A88" w:rsidRPr="00E072FC">
        <w:rPr>
          <w:rFonts w:ascii="Arial" w:hAnsi="Arial" w:cs="Arial"/>
          <w:lang w:val="en-GB"/>
        </w:rPr>
        <w:t xml:space="preserve"> </w:t>
      </w:r>
      <w:r w:rsidR="001C6636" w:rsidRPr="00E072FC">
        <w:rPr>
          <w:rFonts w:ascii="Arial" w:hAnsi="Arial" w:cs="Arial"/>
          <w:lang w:val="en-GB"/>
        </w:rPr>
        <w:t xml:space="preserve">low dissimilarity, and thus, </w:t>
      </w:r>
      <w:r w:rsidR="006909DC" w:rsidRPr="00E072FC">
        <w:rPr>
          <w:rFonts w:ascii="Arial" w:hAnsi="Arial" w:cs="Arial"/>
          <w:lang w:val="en-GB"/>
        </w:rPr>
        <w:t>are</w:t>
      </w:r>
      <w:r w:rsidR="00FF698F" w:rsidRPr="00E072FC">
        <w:rPr>
          <w:rFonts w:ascii="Arial" w:hAnsi="Arial" w:cs="Arial"/>
          <w:lang w:val="en-GB"/>
        </w:rPr>
        <w:t xml:space="preserve"> probably </w:t>
      </w:r>
      <w:r w:rsidR="00811A88">
        <w:rPr>
          <w:rFonts w:ascii="Arial" w:hAnsi="Arial" w:cs="Arial"/>
          <w:lang w:val="en-GB"/>
        </w:rPr>
        <w:t xml:space="preserve">already strongly </w:t>
      </w:r>
      <w:r w:rsidR="00FF698F" w:rsidRPr="00E072FC">
        <w:rPr>
          <w:rFonts w:ascii="Arial" w:hAnsi="Arial" w:cs="Arial"/>
          <w:lang w:val="en-GB"/>
        </w:rPr>
        <w:t xml:space="preserve">affected by </w:t>
      </w:r>
      <w:r w:rsidR="00811A88">
        <w:rPr>
          <w:rFonts w:ascii="Arial" w:hAnsi="Arial" w:cs="Arial"/>
          <w:lang w:val="en-GB"/>
        </w:rPr>
        <w:t>human impacts</w:t>
      </w:r>
      <w:r w:rsidR="009B4473" w:rsidRPr="00E072FC">
        <w:rPr>
          <w:rFonts w:ascii="Arial" w:hAnsi="Arial" w:cs="Arial"/>
          <w:lang w:val="en-GB"/>
        </w:rPr>
        <w:t xml:space="preserve">. </w:t>
      </w:r>
      <w:r w:rsidR="0068329E" w:rsidRPr="00E072FC">
        <w:rPr>
          <w:rFonts w:ascii="Arial" w:hAnsi="Arial" w:cs="Arial"/>
          <w:u w:color="FFFFFF"/>
          <w:lang w:val="en-GB"/>
        </w:rPr>
        <w:t>For systems</w:t>
      </w:r>
      <w:r w:rsidR="00811A88">
        <w:rPr>
          <w:rFonts w:ascii="Arial" w:hAnsi="Arial" w:cs="Arial"/>
          <w:u w:color="FFFFFF"/>
          <w:lang w:val="en-GB"/>
        </w:rPr>
        <w:t xml:space="preserve"> </w:t>
      </w:r>
      <w:r w:rsidR="0068329E" w:rsidRPr="00E072FC">
        <w:rPr>
          <w:rFonts w:ascii="Arial" w:hAnsi="Arial" w:cs="Arial"/>
          <w:u w:color="FFFFFF"/>
          <w:lang w:val="en-GB"/>
        </w:rPr>
        <w:t>such as lakes that</w:t>
      </w:r>
      <w:r w:rsidR="008C1773" w:rsidRPr="00E072FC">
        <w:rPr>
          <w:rFonts w:ascii="Arial" w:hAnsi="Arial" w:cs="Arial"/>
          <w:u w:color="FFFFFF"/>
          <w:lang w:val="en-GB"/>
        </w:rPr>
        <w:t xml:space="preserve"> readily </w:t>
      </w:r>
      <w:r w:rsidR="0068329E" w:rsidRPr="00E072FC">
        <w:rPr>
          <w:rFonts w:ascii="Arial" w:hAnsi="Arial" w:cs="Arial"/>
          <w:u w:color="FFFFFF"/>
          <w:lang w:val="en-GB"/>
        </w:rPr>
        <w:t xml:space="preserve">undergo </w:t>
      </w:r>
      <w:r w:rsidR="008C1773" w:rsidRPr="00E072FC">
        <w:rPr>
          <w:rFonts w:ascii="Arial" w:hAnsi="Arial" w:cs="Arial"/>
          <w:u w:color="FFFFFF"/>
          <w:lang w:val="en-GB"/>
        </w:rPr>
        <w:t xml:space="preserve">critical transitions, </w:t>
      </w:r>
      <w:r w:rsidR="0068329E" w:rsidRPr="00E072FC">
        <w:rPr>
          <w:rFonts w:ascii="Arial" w:hAnsi="Arial" w:cs="Arial"/>
          <w:u w:color="FFFFFF"/>
          <w:lang w:val="en-GB"/>
        </w:rPr>
        <w:t xml:space="preserve">shifts in </w:t>
      </w:r>
      <w:r w:rsidR="00795CE3" w:rsidRPr="00E072FC">
        <w:rPr>
          <w:rFonts w:ascii="Arial" w:hAnsi="Arial" w:cs="Arial"/>
          <w:u w:color="FFFFFF"/>
          <w:lang w:val="en-GB"/>
        </w:rPr>
        <w:lastRenderedPageBreak/>
        <w:t xml:space="preserve">network </w:t>
      </w:r>
      <w:r w:rsidR="00024F54" w:rsidRPr="00E072FC">
        <w:rPr>
          <w:rFonts w:ascii="Arial" w:hAnsi="Arial" w:cs="Arial"/>
          <w:u w:color="FFFFFF"/>
          <w:lang w:val="en-GB"/>
        </w:rPr>
        <w:t xml:space="preserve">clustering </w:t>
      </w:r>
      <w:r w:rsidR="00795CE3" w:rsidRPr="00E072FC">
        <w:rPr>
          <w:rFonts w:ascii="Arial" w:hAnsi="Arial" w:cs="Arial"/>
          <w:u w:color="FFFFFF"/>
          <w:lang w:val="en-GB"/>
        </w:rPr>
        <w:t xml:space="preserve">parameters </w:t>
      </w:r>
      <w:r w:rsidR="00EA5123" w:rsidRPr="00E072FC">
        <w:rPr>
          <w:rFonts w:ascii="Arial" w:hAnsi="Arial" w:cs="Arial"/>
          <w:u w:color="FFFFFF"/>
          <w:lang w:val="en-GB"/>
        </w:rPr>
        <w:t xml:space="preserve">within key </w:t>
      </w:r>
      <w:r w:rsidR="004F4650" w:rsidRPr="00E072FC">
        <w:rPr>
          <w:rFonts w:ascii="Arial" w:hAnsi="Arial" w:cs="Arial"/>
          <w:u w:color="FFFFFF"/>
          <w:lang w:val="en-GB"/>
        </w:rPr>
        <w:t>assemblages</w:t>
      </w:r>
      <w:r w:rsidR="00EA5123" w:rsidRPr="00E072FC">
        <w:rPr>
          <w:rFonts w:ascii="Arial" w:hAnsi="Arial" w:cs="Arial"/>
          <w:u w:color="FFFFFF"/>
          <w:lang w:val="en-GB"/>
        </w:rPr>
        <w:t xml:space="preserve"> </w:t>
      </w:r>
      <w:r w:rsidR="00910A50" w:rsidRPr="00E072FC">
        <w:rPr>
          <w:rFonts w:ascii="Arial" w:hAnsi="Arial" w:cs="Arial"/>
          <w:u w:color="FFFFFF"/>
          <w:lang w:val="en-GB"/>
        </w:rPr>
        <w:t xml:space="preserve">indicate shifts in </w:t>
      </w:r>
      <w:r w:rsidR="0071063E" w:rsidRPr="00E072FC">
        <w:rPr>
          <w:rFonts w:ascii="Arial" w:hAnsi="Arial" w:cs="Arial"/>
          <w:lang w:val="en-GB"/>
        </w:rPr>
        <w:t>assemblage</w:t>
      </w:r>
      <w:r w:rsidR="00910A50" w:rsidRPr="00E072FC">
        <w:rPr>
          <w:rFonts w:ascii="Arial" w:hAnsi="Arial" w:cs="Arial"/>
          <w:u w:color="FFFFFF"/>
          <w:lang w:val="en-GB"/>
        </w:rPr>
        <w:t xml:space="preserve"> stability</w:t>
      </w:r>
      <w:r w:rsidR="008C1773" w:rsidRPr="00E072FC">
        <w:rPr>
          <w:rFonts w:ascii="Arial" w:hAnsi="Arial" w:cs="Arial"/>
          <w:u w:color="FFFFFF"/>
          <w:lang w:val="en-GB"/>
        </w:rPr>
        <w:t xml:space="preserve"> </w:t>
      </w:r>
      <w:r w:rsidR="00C4743C" w:rsidRPr="00E072FC">
        <w:rPr>
          <w:rFonts w:ascii="Arial" w:hAnsi="Arial" w:cs="Arial"/>
          <w:u w:color="FFFFFF"/>
          <w:lang w:val="en-GB"/>
        </w:rPr>
        <w:t xml:space="preserve">in response to </w:t>
      </w:r>
      <w:r w:rsidR="008C1773" w:rsidRPr="00E072FC">
        <w:rPr>
          <w:rFonts w:ascii="Arial" w:hAnsi="Arial" w:cs="Arial"/>
          <w:u w:color="FFFFFF"/>
          <w:lang w:val="en-GB"/>
        </w:rPr>
        <w:t>modification</w:t>
      </w:r>
      <w:r w:rsidR="00C4743C" w:rsidRPr="00E072FC">
        <w:rPr>
          <w:rFonts w:ascii="Arial" w:hAnsi="Arial" w:cs="Arial"/>
          <w:u w:color="FFFFFF"/>
          <w:lang w:val="en-GB"/>
        </w:rPr>
        <w:t>s</w:t>
      </w:r>
      <w:r w:rsidR="008C1773" w:rsidRPr="00E072FC">
        <w:rPr>
          <w:rFonts w:ascii="Arial" w:hAnsi="Arial" w:cs="Arial"/>
          <w:u w:color="FFFFFF"/>
          <w:lang w:val="en-GB"/>
        </w:rPr>
        <w:t xml:space="preserve"> of the system ‘architecture’</w:t>
      </w:r>
      <w:r w:rsidR="00A259D1" w:rsidRPr="00E072FC">
        <w:rPr>
          <w:rFonts w:ascii="Arial" w:hAnsi="Arial" w:cs="Arial"/>
          <w:u w:color="FFFFFF"/>
          <w:lang w:val="en-GB"/>
        </w:rPr>
        <w:t xml:space="preserve"> (Steffen et al.</w:t>
      </w:r>
      <w:r w:rsidR="00964A82" w:rsidRPr="00E072FC">
        <w:rPr>
          <w:rFonts w:ascii="Arial" w:hAnsi="Arial" w:cs="Arial"/>
          <w:u w:color="FFFFFF"/>
          <w:lang w:val="en-GB"/>
        </w:rPr>
        <w:t>,</w:t>
      </w:r>
      <w:r w:rsidR="00A259D1" w:rsidRPr="00E072FC">
        <w:rPr>
          <w:rFonts w:ascii="Arial" w:hAnsi="Arial" w:cs="Arial"/>
          <w:u w:color="FFFFFF"/>
          <w:lang w:val="en-GB"/>
        </w:rPr>
        <w:t xml:space="preserve"> 201</w:t>
      </w:r>
      <w:r w:rsidR="0081714C" w:rsidRPr="00E072FC">
        <w:rPr>
          <w:rFonts w:ascii="Arial" w:hAnsi="Arial" w:cs="Arial"/>
          <w:u w:color="FFFFFF"/>
          <w:lang w:val="en-GB"/>
        </w:rPr>
        <w:t xml:space="preserve">1; </w:t>
      </w:r>
      <w:proofErr w:type="spellStart"/>
      <w:r w:rsidR="0081714C" w:rsidRPr="00E072FC">
        <w:rPr>
          <w:rFonts w:ascii="Arial" w:hAnsi="Arial" w:cs="Arial"/>
          <w:u w:color="FFFFFF"/>
          <w:lang w:val="en-GB"/>
        </w:rPr>
        <w:t>Scheffer</w:t>
      </w:r>
      <w:proofErr w:type="spellEnd"/>
      <w:r w:rsidR="0081714C" w:rsidRPr="00E072FC">
        <w:rPr>
          <w:rFonts w:ascii="Arial" w:hAnsi="Arial" w:cs="Arial"/>
          <w:u w:color="FFFFFF"/>
          <w:lang w:val="en-GB"/>
        </w:rPr>
        <w:t xml:space="preserve"> et al</w:t>
      </w:r>
      <w:r w:rsidR="00964A82" w:rsidRPr="00E072FC">
        <w:rPr>
          <w:rFonts w:ascii="Arial" w:hAnsi="Arial" w:cs="Arial"/>
          <w:u w:color="FFFFFF"/>
          <w:lang w:val="en-GB"/>
        </w:rPr>
        <w:t>.,</w:t>
      </w:r>
      <w:r w:rsidR="0081714C" w:rsidRPr="00E072FC">
        <w:rPr>
          <w:rFonts w:ascii="Arial" w:hAnsi="Arial" w:cs="Arial"/>
          <w:u w:color="FFFFFF"/>
          <w:lang w:val="en-GB"/>
        </w:rPr>
        <w:t xml:space="preserve"> 2012</w:t>
      </w:r>
      <w:r w:rsidR="00A259D1" w:rsidRPr="00E072FC">
        <w:rPr>
          <w:rFonts w:ascii="Arial" w:hAnsi="Arial" w:cs="Arial"/>
          <w:u w:color="FFFFFF"/>
          <w:lang w:val="en-GB"/>
        </w:rPr>
        <w:t>)</w:t>
      </w:r>
      <w:r w:rsidR="008C1773" w:rsidRPr="00E072FC">
        <w:rPr>
          <w:rFonts w:ascii="Arial" w:hAnsi="Arial" w:cs="Arial"/>
          <w:u w:color="FFFFFF"/>
          <w:lang w:val="en-GB"/>
        </w:rPr>
        <w:t>.</w:t>
      </w:r>
      <w:r w:rsidR="00625693" w:rsidRPr="00E072FC">
        <w:rPr>
          <w:rFonts w:ascii="Arial" w:hAnsi="Arial" w:cs="Arial"/>
          <w:u w:color="FFFFFF"/>
          <w:lang w:val="en-GB"/>
        </w:rPr>
        <w:t xml:space="preserve"> Future work could</w:t>
      </w:r>
      <w:r w:rsidR="00910A50" w:rsidRPr="00E072FC">
        <w:rPr>
          <w:rFonts w:ascii="Arial" w:hAnsi="Arial" w:cs="Arial"/>
          <w:u w:color="FFFFFF"/>
          <w:lang w:val="en-GB"/>
        </w:rPr>
        <w:t xml:space="preserve"> usefully</w:t>
      </w:r>
      <w:r w:rsidR="00625693" w:rsidRPr="00E072FC">
        <w:rPr>
          <w:rFonts w:ascii="Arial" w:hAnsi="Arial" w:cs="Arial"/>
          <w:u w:color="FFFFFF"/>
          <w:lang w:val="en-GB"/>
        </w:rPr>
        <w:t xml:space="preserve"> evaluate </w:t>
      </w:r>
      <w:r w:rsidR="00811A88">
        <w:rPr>
          <w:rFonts w:ascii="Arial" w:hAnsi="Arial" w:cs="Arial"/>
          <w:u w:color="FFFFFF"/>
          <w:lang w:val="en-GB"/>
        </w:rPr>
        <w:t xml:space="preserve">relationships between </w:t>
      </w:r>
      <w:r w:rsidR="00625693" w:rsidRPr="00E072FC">
        <w:rPr>
          <w:rFonts w:ascii="Arial" w:hAnsi="Arial" w:cs="Arial"/>
          <w:u w:color="FFFFFF"/>
          <w:lang w:val="en-GB"/>
        </w:rPr>
        <w:t>network parameters</w:t>
      </w:r>
      <w:r w:rsidR="00811A88">
        <w:rPr>
          <w:rFonts w:ascii="Arial" w:hAnsi="Arial" w:cs="Arial"/>
          <w:u w:color="FFFFFF"/>
          <w:lang w:val="en-GB"/>
        </w:rPr>
        <w:t xml:space="preserve"> and stress</w:t>
      </w:r>
      <w:r w:rsidR="00625693" w:rsidRPr="00E072FC">
        <w:rPr>
          <w:rFonts w:ascii="Arial" w:hAnsi="Arial" w:cs="Arial"/>
          <w:u w:color="FFFFFF"/>
          <w:lang w:val="en-GB"/>
        </w:rPr>
        <w:t xml:space="preserve"> </w:t>
      </w:r>
      <w:r w:rsidR="00811A88">
        <w:rPr>
          <w:rFonts w:ascii="Arial" w:hAnsi="Arial" w:cs="Arial"/>
          <w:u w:color="FFFFFF"/>
          <w:lang w:val="en-GB"/>
        </w:rPr>
        <w:t>in order</w:t>
      </w:r>
      <w:r w:rsidR="00625693" w:rsidRPr="00E072FC">
        <w:rPr>
          <w:rFonts w:ascii="Arial" w:hAnsi="Arial" w:cs="Arial"/>
          <w:u w:color="FFFFFF"/>
          <w:lang w:val="en-GB"/>
        </w:rPr>
        <w:t xml:space="preserve"> to develop novel metrics for system resilience</w:t>
      </w:r>
      <w:r w:rsidR="00DD6622">
        <w:rPr>
          <w:rFonts w:ascii="Arial" w:hAnsi="Arial" w:cs="Arial"/>
          <w:u w:color="FFFFFF"/>
          <w:lang w:val="en-GB"/>
        </w:rPr>
        <w:t xml:space="preserve"> to human impacts</w:t>
      </w:r>
      <w:r w:rsidR="00625693" w:rsidRPr="00E072FC">
        <w:rPr>
          <w:rFonts w:ascii="Arial" w:hAnsi="Arial" w:cs="Arial"/>
          <w:u w:color="FFFFFF"/>
          <w:lang w:val="en-GB"/>
        </w:rPr>
        <w:t xml:space="preserve">. </w:t>
      </w:r>
    </w:p>
    <w:p w14:paraId="27AC34FA" w14:textId="39F29899" w:rsidR="00497C1D" w:rsidRPr="00E072FC" w:rsidRDefault="00497C1D">
      <w:pPr>
        <w:rPr>
          <w:rFonts w:ascii="Arial" w:hAnsi="Arial" w:cs="Arial"/>
          <w:lang w:val="en-GB"/>
        </w:rPr>
      </w:pPr>
    </w:p>
    <w:p w14:paraId="4E7E1507" w14:textId="597E68BE" w:rsidR="006B2894" w:rsidRPr="00E072FC" w:rsidRDefault="00024F54" w:rsidP="00490EC2">
      <w:pPr>
        <w:rPr>
          <w:rFonts w:ascii="Arial" w:hAnsi="Arial" w:cs="Arial"/>
          <w:u w:color="FFFFFF"/>
          <w:lang w:val="en-GB"/>
        </w:rPr>
      </w:pPr>
      <w:r w:rsidRPr="00E072FC">
        <w:rPr>
          <w:rFonts w:ascii="Arial" w:hAnsi="Arial" w:cs="Arial"/>
          <w:u w:color="FFFFFF"/>
          <w:lang w:val="en-GB"/>
        </w:rPr>
        <w:t>Although e</w:t>
      </w:r>
      <w:r w:rsidR="0071021E" w:rsidRPr="00E072FC">
        <w:rPr>
          <w:rFonts w:ascii="Arial" w:hAnsi="Arial" w:cs="Arial"/>
          <w:u w:color="FFFFFF"/>
          <w:lang w:val="en-GB"/>
        </w:rPr>
        <w:t xml:space="preserve">xternal perturbations to ecosystems generally result in a </w:t>
      </w:r>
      <w:r w:rsidR="00F31CB4" w:rsidRPr="00E072FC">
        <w:rPr>
          <w:rFonts w:ascii="Arial" w:hAnsi="Arial" w:cs="Arial"/>
          <w:u w:color="FFFFFF"/>
          <w:lang w:val="en-GB"/>
        </w:rPr>
        <w:t>loss of biodiversity</w:t>
      </w:r>
      <w:r w:rsidR="00787E85">
        <w:rPr>
          <w:rFonts w:ascii="Arial" w:hAnsi="Arial" w:cs="Arial"/>
          <w:u w:color="FFFFFF"/>
          <w:lang w:val="en-GB"/>
        </w:rPr>
        <w:t xml:space="preserve"> (Dudgeon et al., 2006)</w:t>
      </w:r>
      <w:r w:rsidRPr="00E072FC">
        <w:rPr>
          <w:rFonts w:ascii="Arial" w:hAnsi="Arial" w:cs="Arial"/>
          <w:u w:color="FFFFFF"/>
          <w:lang w:val="en-GB"/>
        </w:rPr>
        <w:t xml:space="preserve">, and high TP </w:t>
      </w:r>
      <w:r w:rsidR="00991844" w:rsidRPr="00E072FC">
        <w:rPr>
          <w:rFonts w:ascii="Arial" w:hAnsi="Arial" w:cs="Arial"/>
          <w:u w:color="FFFFFF"/>
          <w:lang w:val="en-GB"/>
        </w:rPr>
        <w:t>appeared to suppress</w:t>
      </w:r>
      <w:r w:rsidRPr="00E072FC">
        <w:rPr>
          <w:rFonts w:ascii="Arial" w:hAnsi="Arial" w:cs="Arial"/>
          <w:u w:color="FFFFFF"/>
          <w:lang w:val="en-GB"/>
        </w:rPr>
        <w:t xml:space="preserve"> species richness in our system,</w:t>
      </w:r>
      <w:r w:rsidR="00F91BDC" w:rsidRPr="00E072FC">
        <w:rPr>
          <w:rFonts w:ascii="Arial" w:hAnsi="Arial" w:cs="Arial"/>
          <w:u w:color="FFFFFF"/>
          <w:lang w:val="en-GB"/>
        </w:rPr>
        <w:t xml:space="preserve"> </w:t>
      </w:r>
      <w:r w:rsidRPr="00E072FC">
        <w:rPr>
          <w:rFonts w:ascii="Arial" w:hAnsi="Arial" w:cs="Arial"/>
          <w:u w:color="FFFFFF"/>
          <w:lang w:val="en-GB"/>
        </w:rPr>
        <w:t xml:space="preserve">we </w:t>
      </w:r>
      <w:r w:rsidR="00F042DD" w:rsidRPr="00E072FC">
        <w:rPr>
          <w:rFonts w:ascii="Arial" w:hAnsi="Arial" w:cs="Arial"/>
          <w:u w:color="FFFFFF"/>
          <w:lang w:val="en-GB"/>
        </w:rPr>
        <w:t>could not detect a systematic change in</w:t>
      </w:r>
      <w:r w:rsidR="00BB7F99" w:rsidRPr="00E072FC">
        <w:rPr>
          <w:rFonts w:ascii="Arial" w:hAnsi="Arial" w:cs="Arial"/>
          <w:u w:color="FFFFFF"/>
          <w:lang w:val="en-GB"/>
        </w:rPr>
        <w:t xml:space="preserve"> </w:t>
      </w:r>
      <w:r w:rsidR="0098780B" w:rsidRPr="00E072FC">
        <w:rPr>
          <w:rFonts w:ascii="Arial" w:hAnsi="Arial" w:cs="Arial"/>
          <w:u w:color="FFFFFF"/>
          <w:lang w:val="en-GB"/>
        </w:rPr>
        <w:t xml:space="preserve">species richness </w:t>
      </w:r>
      <w:r w:rsidR="00F042DD" w:rsidRPr="00E072FC">
        <w:rPr>
          <w:rFonts w:ascii="Arial" w:hAnsi="Arial" w:cs="Arial"/>
          <w:u w:color="FFFFFF"/>
          <w:lang w:val="en-GB"/>
        </w:rPr>
        <w:t xml:space="preserve">with </w:t>
      </w:r>
      <w:r w:rsidR="00B0610F" w:rsidRPr="00E072FC">
        <w:rPr>
          <w:rFonts w:ascii="Arial" w:hAnsi="Arial" w:cs="Arial"/>
          <w:u w:color="FFFFFF"/>
          <w:lang w:val="en-GB"/>
        </w:rPr>
        <w:t>skewness</w:t>
      </w:r>
      <w:r w:rsidR="00991844" w:rsidRPr="00E072FC">
        <w:rPr>
          <w:rFonts w:ascii="Arial" w:hAnsi="Arial" w:cs="Arial"/>
          <w:u w:color="FFFFFF"/>
          <w:lang w:val="en-GB"/>
        </w:rPr>
        <w:t xml:space="preserve"> </w:t>
      </w:r>
      <w:r w:rsidR="0098780B" w:rsidRPr="00E072FC">
        <w:rPr>
          <w:rFonts w:ascii="Arial" w:hAnsi="Arial" w:cs="Arial"/>
          <w:u w:color="FFFFFF"/>
          <w:lang w:val="en-GB"/>
        </w:rPr>
        <w:t>(</w:t>
      </w:r>
      <w:r w:rsidR="00B87373" w:rsidRPr="00E072FC">
        <w:rPr>
          <w:rFonts w:ascii="Arial" w:hAnsi="Arial" w:cs="Arial"/>
          <w:u w:color="FFFFFF"/>
          <w:lang w:val="en-GB"/>
        </w:rPr>
        <w:t>Fig.</w:t>
      </w:r>
      <w:r w:rsidR="002A5E08" w:rsidRPr="00E072FC">
        <w:rPr>
          <w:rFonts w:ascii="Arial" w:hAnsi="Arial" w:cs="Arial"/>
          <w:u w:color="FFFFFF"/>
          <w:lang w:val="en-GB"/>
        </w:rPr>
        <w:t xml:space="preserve"> </w:t>
      </w:r>
      <w:r w:rsidR="003B0E9A" w:rsidRPr="00E072FC">
        <w:rPr>
          <w:rFonts w:ascii="Arial" w:hAnsi="Arial" w:cs="Arial"/>
          <w:u w:color="FFFFFF"/>
          <w:lang w:val="en-GB"/>
        </w:rPr>
        <w:t>4)</w:t>
      </w:r>
      <w:r w:rsidR="00F91BDC" w:rsidRPr="00E072FC">
        <w:rPr>
          <w:rFonts w:ascii="Arial" w:hAnsi="Arial" w:cs="Arial"/>
          <w:u w:color="FFFFFF"/>
          <w:lang w:val="en-GB"/>
        </w:rPr>
        <w:t xml:space="preserve">. The lack of correlation </w:t>
      </w:r>
      <w:r w:rsidR="00FB0DC3" w:rsidRPr="00E072FC">
        <w:rPr>
          <w:rFonts w:ascii="Arial" w:hAnsi="Arial" w:cs="Arial"/>
          <w:u w:color="FFFFFF"/>
          <w:lang w:val="en-GB"/>
        </w:rPr>
        <w:t xml:space="preserve">is </w:t>
      </w:r>
      <w:r w:rsidR="0098780B" w:rsidRPr="00E072FC">
        <w:rPr>
          <w:rFonts w:ascii="Arial" w:hAnsi="Arial" w:cs="Arial"/>
          <w:u w:color="FFFFFF"/>
          <w:lang w:val="en-GB"/>
        </w:rPr>
        <w:t>consistent with previous</w:t>
      </w:r>
      <w:r w:rsidR="00F74586" w:rsidRPr="00E072FC">
        <w:rPr>
          <w:rFonts w:ascii="Arial" w:hAnsi="Arial" w:cs="Arial"/>
          <w:u w:color="FFFFFF"/>
          <w:lang w:val="en-GB"/>
        </w:rPr>
        <w:t xml:space="preserve"> </w:t>
      </w:r>
      <w:r w:rsidR="00A12D85" w:rsidRPr="00E072FC">
        <w:rPr>
          <w:rFonts w:ascii="Arial" w:hAnsi="Arial" w:cs="Arial"/>
          <w:u w:color="FFFFFF"/>
          <w:lang w:val="en-GB"/>
        </w:rPr>
        <w:t>work</w:t>
      </w:r>
      <w:r w:rsidR="00F91BDC" w:rsidRPr="00E072FC">
        <w:rPr>
          <w:rFonts w:ascii="Arial" w:hAnsi="Arial" w:cs="Arial"/>
          <w:u w:color="FFFFFF"/>
          <w:lang w:val="en-GB"/>
        </w:rPr>
        <w:t xml:space="preserve"> showing that</w:t>
      </w:r>
      <w:r w:rsidR="00F74586" w:rsidRPr="00E072FC">
        <w:rPr>
          <w:rFonts w:ascii="Arial" w:hAnsi="Arial" w:cs="Arial"/>
          <w:u w:color="FFFFFF"/>
          <w:lang w:val="en-GB"/>
        </w:rPr>
        <w:t xml:space="preserve"> </w:t>
      </w:r>
      <w:r w:rsidR="001B0BA4" w:rsidRPr="00E072FC">
        <w:rPr>
          <w:rFonts w:ascii="Arial" w:hAnsi="Arial" w:cs="Arial"/>
          <w:u w:color="FFFFFF"/>
          <w:lang w:val="en-GB"/>
        </w:rPr>
        <w:t>diatom</w:t>
      </w:r>
      <w:r w:rsidR="00A12D85" w:rsidRPr="00E072FC">
        <w:rPr>
          <w:rFonts w:ascii="Arial" w:hAnsi="Arial" w:cs="Arial"/>
          <w:u w:color="FFFFFF"/>
          <w:lang w:val="en-GB"/>
        </w:rPr>
        <w:t xml:space="preserve"> </w:t>
      </w:r>
      <w:r w:rsidR="00B812DC" w:rsidRPr="00E072FC">
        <w:rPr>
          <w:rFonts w:ascii="Arial" w:hAnsi="Arial" w:cs="Arial"/>
          <w:u w:color="FFFFFF"/>
          <w:lang w:val="en-GB"/>
        </w:rPr>
        <w:t xml:space="preserve">species </w:t>
      </w:r>
      <w:r w:rsidR="00A12D85" w:rsidRPr="00E072FC">
        <w:rPr>
          <w:rFonts w:ascii="Arial" w:hAnsi="Arial" w:cs="Arial"/>
          <w:u w:color="FFFFFF"/>
          <w:lang w:val="en-GB"/>
        </w:rPr>
        <w:t>richness</w:t>
      </w:r>
      <w:r w:rsidR="00F74586" w:rsidRPr="00E072FC">
        <w:rPr>
          <w:rFonts w:ascii="Arial" w:hAnsi="Arial" w:cs="Arial"/>
          <w:u w:color="FFFFFF"/>
          <w:lang w:val="en-GB"/>
        </w:rPr>
        <w:t xml:space="preserve"> </w:t>
      </w:r>
      <w:r w:rsidR="0098780B" w:rsidRPr="00E072FC">
        <w:rPr>
          <w:rFonts w:ascii="Arial" w:hAnsi="Arial" w:cs="Arial"/>
          <w:u w:color="FFFFFF"/>
          <w:lang w:val="en-GB"/>
        </w:rPr>
        <w:t xml:space="preserve">can describe system stability only </w:t>
      </w:r>
      <w:r w:rsidR="00A12D85" w:rsidRPr="00E072FC">
        <w:rPr>
          <w:rFonts w:ascii="Arial" w:hAnsi="Arial" w:cs="Arial"/>
          <w:u w:color="FFFFFF"/>
          <w:lang w:val="en-GB"/>
        </w:rPr>
        <w:t xml:space="preserve">as a correlate of a second </w:t>
      </w:r>
      <w:r w:rsidR="006D406F" w:rsidRPr="00E072FC">
        <w:rPr>
          <w:rFonts w:ascii="Arial" w:hAnsi="Arial" w:cs="Arial"/>
          <w:u w:color="FFFFFF"/>
          <w:lang w:val="en-GB"/>
        </w:rPr>
        <w:t xml:space="preserve">parameter that </w:t>
      </w:r>
      <w:r w:rsidR="00A12D85" w:rsidRPr="00E072FC">
        <w:rPr>
          <w:rFonts w:ascii="Arial" w:hAnsi="Arial" w:cs="Arial"/>
          <w:u w:color="FFFFFF"/>
          <w:lang w:val="en-GB"/>
        </w:rPr>
        <w:t>character</w:t>
      </w:r>
      <w:r w:rsidR="00CA1B06" w:rsidRPr="00E072FC">
        <w:rPr>
          <w:rFonts w:ascii="Arial" w:hAnsi="Arial" w:cs="Arial"/>
          <w:u w:color="FFFFFF"/>
          <w:lang w:val="en-GB"/>
        </w:rPr>
        <w:t>ise</w:t>
      </w:r>
      <w:r w:rsidR="006D406F" w:rsidRPr="00E072FC">
        <w:rPr>
          <w:rFonts w:ascii="Arial" w:hAnsi="Arial" w:cs="Arial"/>
          <w:u w:color="FFFFFF"/>
          <w:lang w:val="en-GB"/>
        </w:rPr>
        <w:t>s</w:t>
      </w:r>
      <w:r w:rsidR="00A12D85" w:rsidRPr="00E072FC">
        <w:rPr>
          <w:rFonts w:ascii="Arial" w:hAnsi="Arial" w:cs="Arial"/>
          <w:u w:color="FFFFFF"/>
          <w:lang w:val="en-GB"/>
        </w:rPr>
        <w:t xml:space="preserve"> the network in terms of its </w:t>
      </w:r>
      <w:r w:rsidR="0056142C" w:rsidRPr="00E072FC">
        <w:rPr>
          <w:rFonts w:ascii="Arial" w:hAnsi="Arial" w:cs="Arial"/>
          <w:u w:color="FFFFFF"/>
          <w:lang w:val="en-GB"/>
        </w:rPr>
        <w:t>compositional disorder</w:t>
      </w:r>
      <w:r w:rsidR="00AD0198" w:rsidRPr="00E072FC">
        <w:rPr>
          <w:rFonts w:ascii="Arial" w:hAnsi="Arial" w:cs="Arial"/>
          <w:u w:color="FFFFFF"/>
          <w:lang w:val="en-GB"/>
        </w:rPr>
        <w:t xml:space="preserve"> (Doncaster et al.</w:t>
      </w:r>
      <w:r w:rsidR="00964A82" w:rsidRPr="00E072FC">
        <w:rPr>
          <w:rFonts w:ascii="Arial" w:hAnsi="Arial" w:cs="Arial"/>
          <w:u w:color="FFFFFF"/>
          <w:lang w:val="en-GB"/>
        </w:rPr>
        <w:t>,</w:t>
      </w:r>
      <w:r w:rsidR="00AD0198" w:rsidRPr="00E072FC">
        <w:rPr>
          <w:rFonts w:ascii="Arial" w:hAnsi="Arial" w:cs="Arial"/>
          <w:u w:color="FFFFFF"/>
          <w:lang w:val="en-GB"/>
        </w:rPr>
        <w:t xml:space="preserve"> 2016)</w:t>
      </w:r>
      <w:r w:rsidR="0098780B" w:rsidRPr="00E072FC">
        <w:rPr>
          <w:rFonts w:ascii="Arial" w:hAnsi="Arial" w:cs="Arial"/>
          <w:u w:color="FFFFFF"/>
          <w:lang w:val="en-GB"/>
        </w:rPr>
        <w:t>.</w:t>
      </w:r>
      <w:r w:rsidR="00B86D23" w:rsidRPr="00E072FC">
        <w:rPr>
          <w:rFonts w:ascii="Arial" w:hAnsi="Arial" w:cs="Arial"/>
          <w:u w:color="FFFFFF"/>
          <w:lang w:val="en-GB"/>
        </w:rPr>
        <w:t xml:space="preserve"> It is also consistent with the general observation that </w:t>
      </w:r>
      <w:r w:rsidR="000C13A4" w:rsidRPr="00E072FC">
        <w:rPr>
          <w:rFonts w:ascii="Arial" w:hAnsi="Arial" w:cs="Arial"/>
          <w:u w:color="FFFFFF"/>
          <w:lang w:val="en-GB"/>
        </w:rPr>
        <w:t>resilience</w:t>
      </w:r>
      <w:r w:rsidR="00B86D23" w:rsidRPr="00E072FC">
        <w:rPr>
          <w:rFonts w:ascii="Arial" w:hAnsi="Arial" w:cs="Arial"/>
          <w:u w:color="FFFFFF"/>
          <w:lang w:val="en-GB"/>
        </w:rPr>
        <w:t xml:space="preserve"> links only weakly to species richness</w:t>
      </w:r>
      <w:r w:rsidR="00CB2351" w:rsidRPr="00E072FC">
        <w:rPr>
          <w:rFonts w:ascii="Arial" w:hAnsi="Arial" w:cs="Arial"/>
          <w:u w:color="FFFFFF"/>
          <w:lang w:val="en-GB"/>
        </w:rPr>
        <w:t xml:space="preserve"> (Mace et al.</w:t>
      </w:r>
      <w:r w:rsidR="00964A82" w:rsidRPr="00E072FC">
        <w:rPr>
          <w:rFonts w:ascii="Arial" w:hAnsi="Arial" w:cs="Arial"/>
          <w:u w:color="FFFFFF"/>
          <w:lang w:val="en-GB"/>
        </w:rPr>
        <w:t>,</w:t>
      </w:r>
      <w:r w:rsidR="00CB2351" w:rsidRPr="00E072FC">
        <w:rPr>
          <w:rFonts w:ascii="Arial" w:hAnsi="Arial" w:cs="Arial"/>
          <w:u w:color="FFFFFF"/>
          <w:lang w:val="en-GB"/>
        </w:rPr>
        <w:t xml:space="preserve"> 2014)</w:t>
      </w:r>
      <w:r w:rsidR="00B86D23" w:rsidRPr="00E072FC">
        <w:rPr>
          <w:rFonts w:ascii="Arial" w:hAnsi="Arial" w:cs="Arial"/>
          <w:u w:color="FFFFFF"/>
          <w:lang w:val="en-GB"/>
        </w:rPr>
        <w:t>.</w:t>
      </w:r>
      <w:r w:rsidR="0098780B" w:rsidRPr="00E072FC">
        <w:rPr>
          <w:rFonts w:ascii="Arial" w:hAnsi="Arial" w:cs="Arial"/>
          <w:u w:color="FFFFFF"/>
          <w:lang w:val="en-GB"/>
        </w:rPr>
        <w:t xml:space="preserve"> </w:t>
      </w:r>
    </w:p>
    <w:p w14:paraId="4FCAAAD9" w14:textId="43E72B5A" w:rsidR="00497C1D" w:rsidRPr="00E072FC" w:rsidRDefault="00497C1D" w:rsidP="00490EC2">
      <w:pPr>
        <w:rPr>
          <w:rFonts w:ascii="Arial" w:hAnsi="Arial" w:cs="Arial"/>
          <w:u w:color="FFFFFF"/>
          <w:lang w:val="en-GB"/>
        </w:rPr>
      </w:pPr>
    </w:p>
    <w:p w14:paraId="01893142" w14:textId="674E35D8" w:rsidR="00BF12E4" w:rsidRPr="00E072FC" w:rsidRDefault="00B86D23" w:rsidP="00490EC2">
      <w:pPr>
        <w:rPr>
          <w:rFonts w:ascii="Arial" w:hAnsi="Arial" w:cs="Arial"/>
          <w:u w:color="FFFFFF"/>
          <w:lang w:val="en-GB"/>
        </w:rPr>
      </w:pPr>
      <w:r w:rsidRPr="00E072FC">
        <w:rPr>
          <w:rFonts w:ascii="Arial" w:hAnsi="Arial" w:cs="Arial"/>
          <w:u w:color="FFFFFF"/>
          <w:lang w:val="en-GB"/>
        </w:rPr>
        <w:t>T</w:t>
      </w:r>
      <w:r w:rsidR="0098780B" w:rsidRPr="00E072FC">
        <w:rPr>
          <w:rFonts w:ascii="Arial" w:hAnsi="Arial" w:cs="Arial"/>
          <w:u w:color="FFFFFF"/>
          <w:lang w:val="en-GB"/>
        </w:rPr>
        <w:t xml:space="preserve">he change from positive to negative </w:t>
      </w:r>
      <w:r w:rsidR="00B0610F" w:rsidRPr="00E072FC">
        <w:rPr>
          <w:rFonts w:ascii="Arial" w:hAnsi="Arial" w:cs="Arial"/>
          <w:u w:color="FFFFFF"/>
          <w:lang w:val="en-GB"/>
        </w:rPr>
        <w:t>skewness</w:t>
      </w:r>
      <w:r w:rsidR="0098780B" w:rsidRPr="00E072FC">
        <w:rPr>
          <w:rFonts w:ascii="Arial" w:hAnsi="Arial" w:cs="Arial"/>
          <w:u w:color="FFFFFF"/>
          <w:lang w:val="en-GB"/>
        </w:rPr>
        <w:t xml:space="preserve"> in our study </w:t>
      </w:r>
      <w:r w:rsidRPr="00E072FC">
        <w:rPr>
          <w:rFonts w:ascii="Arial" w:hAnsi="Arial" w:cs="Arial"/>
          <w:u w:color="FFFFFF"/>
          <w:lang w:val="en-GB"/>
        </w:rPr>
        <w:t xml:space="preserve">is consistent with </w:t>
      </w:r>
      <w:r w:rsidR="00A12D85" w:rsidRPr="00E072FC">
        <w:rPr>
          <w:rFonts w:ascii="Arial" w:hAnsi="Arial" w:cs="Arial"/>
          <w:u w:color="FFFFFF"/>
          <w:lang w:val="en-GB"/>
        </w:rPr>
        <w:t>an ordered</w:t>
      </w:r>
      <w:r w:rsidR="0098780B" w:rsidRPr="00E072FC">
        <w:rPr>
          <w:rFonts w:ascii="Arial" w:hAnsi="Arial" w:cs="Arial"/>
          <w:u w:color="FFFFFF"/>
          <w:lang w:val="en-GB"/>
        </w:rPr>
        <w:t xml:space="preserve"> sequence of species turnover</w:t>
      </w:r>
      <w:r w:rsidR="00310825" w:rsidRPr="00E072FC">
        <w:rPr>
          <w:rFonts w:ascii="Arial" w:hAnsi="Arial" w:cs="Arial"/>
          <w:u w:color="FFFFFF"/>
          <w:lang w:val="en-GB"/>
        </w:rPr>
        <w:t xml:space="preserve"> as </w:t>
      </w:r>
      <w:r w:rsidR="007703CC" w:rsidRPr="00E072FC">
        <w:rPr>
          <w:rFonts w:ascii="Arial" w:hAnsi="Arial" w:cs="Arial"/>
          <w:u w:color="FFFFFF"/>
          <w:lang w:val="en-GB"/>
        </w:rPr>
        <w:t xml:space="preserve">resource </w:t>
      </w:r>
      <w:r w:rsidR="00CA7CB7" w:rsidRPr="00E072FC">
        <w:rPr>
          <w:rFonts w:ascii="Arial" w:hAnsi="Arial" w:cs="Arial"/>
          <w:u w:color="FFFFFF"/>
          <w:lang w:val="en-GB"/>
        </w:rPr>
        <w:t xml:space="preserve">niches </w:t>
      </w:r>
      <w:r w:rsidR="00310825" w:rsidRPr="00E072FC">
        <w:rPr>
          <w:rFonts w:ascii="Arial" w:hAnsi="Arial" w:cs="Arial"/>
          <w:u w:color="FFFFFF"/>
          <w:lang w:val="en-GB"/>
        </w:rPr>
        <w:t>are lost</w:t>
      </w:r>
      <w:r w:rsidR="0098780B" w:rsidRPr="00E072FC">
        <w:rPr>
          <w:rFonts w:ascii="Arial" w:hAnsi="Arial" w:cs="Arial"/>
          <w:u w:color="FFFFFF"/>
          <w:lang w:val="en-GB"/>
        </w:rPr>
        <w:t xml:space="preserve">. </w:t>
      </w:r>
      <w:r w:rsidR="00F351E2" w:rsidRPr="00E072FC">
        <w:rPr>
          <w:rFonts w:ascii="Arial" w:hAnsi="Arial" w:cs="Arial"/>
          <w:u w:color="FFFFFF"/>
          <w:lang w:val="en-GB"/>
        </w:rPr>
        <w:t xml:space="preserve">Nutrient enrichment affects </w:t>
      </w:r>
      <w:r w:rsidR="008E65EF" w:rsidRPr="00E072FC">
        <w:rPr>
          <w:rFonts w:ascii="Arial" w:hAnsi="Arial" w:cs="Arial"/>
          <w:u w:color="FFFFFF"/>
          <w:lang w:val="en-GB"/>
        </w:rPr>
        <w:t xml:space="preserve">resource niches </w:t>
      </w:r>
      <w:r w:rsidR="00F351E2" w:rsidRPr="00E072FC">
        <w:rPr>
          <w:rFonts w:ascii="Arial" w:hAnsi="Arial" w:cs="Arial"/>
          <w:u w:color="FFFFFF"/>
          <w:lang w:val="en-GB"/>
        </w:rPr>
        <w:t>through increasing</w:t>
      </w:r>
      <w:r w:rsidR="00044E77" w:rsidRPr="00E072FC">
        <w:rPr>
          <w:rFonts w:ascii="Arial" w:hAnsi="Arial" w:cs="Arial"/>
          <w:u w:color="FFFFFF"/>
          <w:lang w:val="en-GB"/>
        </w:rPr>
        <w:t xml:space="preserve"> </w:t>
      </w:r>
      <w:r w:rsidR="00F351E2" w:rsidRPr="00E072FC">
        <w:rPr>
          <w:rFonts w:ascii="Arial" w:hAnsi="Arial" w:cs="Arial"/>
          <w:u w:color="FFFFFF"/>
          <w:lang w:val="en-GB"/>
        </w:rPr>
        <w:t xml:space="preserve">diatom </w:t>
      </w:r>
      <w:r w:rsidR="008E65EF" w:rsidRPr="00E072FC">
        <w:rPr>
          <w:rFonts w:ascii="Arial" w:hAnsi="Arial" w:cs="Arial"/>
          <w:u w:color="FFFFFF"/>
          <w:lang w:val="en-GB"/>
        </w:rPr>
        <w:t>species turnover and numbers that,</w:t>
      </w:r>
      <w:r w:rsidR="002C591C" w:rsidRPr="00E072FC">
        <w:rPr>
          <w:rFonts w:ascii="Arial" w:hAnsi="Arial" w:cs="Arial"/>
          <w:u w:color="FFFFFF"/>
          <w:lang w:val="en-GB"/>
        </w:rPr>
        <w:t xml:space="preserve"> at least initially, </w:t>
      </w:r>
      <w:r w:rsidR="008E65EF" w:rsidRPr="00E072FC">
        <w:rPr>
          <w:rFonts w:ascii="Arial" w:hAnsi="Arial" w:cs="Arial"/>
          <w:u w:color="FFFFFF"/>
          <w:lang w:val="en-GB"/>
        </w:rPr>
        <w:t xml:space="preserve">engineer a </w:t>
      </w:r>
      <w:r w:rsidR="002C591C" w:rsidRPr="00E072FC">
        <w:rPr>
          <w:rFonts w:ascii="Arial" w:hAnsi="Arial" w:cs="Arial"/>
          <w:u w:color="FFFFFF"/>
          <w:lang w:val="en-GB"/>
        </w:rPr>
        <w:t xml:space="preserve">reduction in the </w:t>
      </w:r>
      <w:r w:rsidR="008E65EF" w:rsidRPr="00E072FC">
        <w:rPr>
          <w:rFonts w:ascii="Arial" w:hAnsi="Arial" w:cs="Arial"/>
          <w:u w:color="FFFFFF"/>
          <w:lang w:val="en-GB"/>
        </w:rPr>
        <w:t>number of microhabitat</w:t>
      </w:r>
      <w:r w:rsidR="002C591C" w:rsidRPr="00E072FC">
        <w:rPr>
          <w:rFonts w:ascii="Arial" w:hAnsi="Arial" w:cs="Arial"/>
          <w:u w:color="FFFFFF"/>
          <w:lang w:val="en-GB"/>
        </w:rPr>
        <w:t>s</w:t>
      </w:r>
      <w:r w:rsidR="00871529" w:rsidRPr="00E072FC">
        <w:rPr>
          <w:rFonts w:ascii="Arial" w:hAnsi="Arial" w:cs="Arial"/>
          <w:u w:color="FFFFFF"/>
          <w:lang w:val="en-GB"/>
        </w:rPr>
        <w:t xml:space="preserve"> </w:t>
      </w:r>
      <w:r w:rsidR="000D56CC" w:rsidRPr="00E072FC">
        <w:rPr>
          <w:rFonts w:ascii="Arial" w:hAnsi="Arial" w:cs="Arial"/>
          <w:u w:color="FFFFFF"/>
          <w:lang w:val="en-GB"/>
        </w:rPr>
        <w:t>particularly in</w:t>
      </w:r>
      <w:r w:rsidR="008E65EF" w:rsidRPr="00E072FC">
        <w:rPr>
          <w:rFonts w:ascii="Arial" w:hAnsi="Arial" w:cs="Arial"/>
          <w:u w:color="FFFFFF"/>
          <w:lang w:val="en-GB"/>
        </w:rPr>
        <w:t xml:space="preserve"> littoral environments, including</w:t>
      </w:r>
      <w:r w:rsidR="00871529" w:rsidRPr="00E072FC">
        <w:rPr>
          <w:rFonts w:ascii="Arial" w:hAnsi="Arial" w:cs="Arial"/>
          <w:u w:color="FFFFFF"/>
          <w:lang w:val="en-GB"/>
        </w:rPr>
        <w:t xml:space="preserve"> </w:t>
      </w:r>
      <w:r w:rsidR="008E65EF" w:rsidRPr="00E072FC">
        <w:rPr>
          <w:rFonts w:ascii="Arial" w:hAnsi="Arial" w:cs="Arial"/>
          <w:u w:color="FFFFFF"/>
          <w:lang w:val="en-GB"/>
        </w:rPr>
        <w:t>reduced light penetration affecting submerged plant macrophytes</w:t>
      </w:r>
      <w:r w:rsidR="000D56CC" w:rsidRPr="00E072FC">
        <w:rPr>
          <w:rFonts w:ascii="Arial" w:hAnsi="Arial" w:cs="Arial"/>
          <w:u w:color="FFFFFF"/>
          <w:lang w:val="en-GB"/>
        </w:rPr>
        <w:t xml:space="preserve"> and the depth of the photic zone</w:t>
      </w:r>
      <w:r w:rsidR="00D00F1F" w:rsidRPr="00E072FC">
        <w:rPr>
          <w:rFonts w:ascii="Arial" w:hAnsi="Arial" w:cs="Arial"/>
          <w:u w:color="FFFFFF"/>
          <w:lang w:val="en-GB"/>
        </w:rPr>
        <w:t>, and the more rapid accumulation of organic-rich sediments</w:t>
      </w:r>
      <w:r w:rsidR="000D56CC" w:rsidRPr="00E072FC">
        <w:rPr>
          <w:rFonts w:ascii="Arial" w:hAnsi="Arial" w:cs="Arial"/>
          <w:u w:color="FFFFFF"/>
          <w:lang w:val="en-GB"/>
        </w:rPr>
        <w:t xml:space="preserve">. </w:t>
      </w:r>
      <w:r w:rsidR="00E30BC4" w:rsidRPr="00E072FC">
        <w:rPr>
          <w:rFonts w:ascii="Arial" w:hAnsi="Arial" w:cs="Arial"/>
          <w:u w:color="FFFFFF"/>
          <w:lang w:val="en-GB"/>
        </w:rPr>
        <w:t xml:space="preserve">In this </w:t>
      </w:r>
      <w:r w:rsidR="00955789" w:rsidRPr="00E072FC">
        <w:rPr>
          <w:rFonts w:ascii="Arial" w:hAnsi="Arial" w:cs="Arial"/>
          <w:u w:color="FFFFFF"/>
          <w:lang w:val="en-GB"/>
        </w:rPr>
        <w:t>respect</w:t>
      </w:r>
      <w:r w:rsidR="00E30BC4" w:rsidRPr="00E072FC">
        <w:rPr>
          <w:rFonts w:ascii="Arial" w:hAnsi="Arial" w:cs="Arial"/>
          <w:u w:color="FFFFFF"/>
          <w:lang w:val="en-GB"/>
        </w:rPr>
        <w:t xml:space="preserve">, </w:t>
      </w:r>
      <w:r w:rsidR="00F1251B" w:rsidRPr="00E072FC">
        <w:rPr>
          <w:rFonts w:ascii="Arial" w:hAnsi="Arial" w:cs="Arial"/>
          <w:u w:color="FFFFFF"/>
          <w:lang w:val="en-GB"/>
        </w:rPr>
        <w:t>Hutchinson</w:t>
      </w:r>
      <w:r w:rsidR="00283D69" w:rsidRPr="00E072FC">
        <w:rPr>
          <w:rFonts w:ascii="Arial" w:hAnsi="Arial" w:cs="Arial"/>
          <w:u w:color="FFFFFF"/>
          <w:lang w:val="en-GB"/>
        </w:rPr>
        <w:t xml:space="preserve"> (1961)</w:t>
      </w:r>
      <w:r w:rsidR="00F1251B" w:rsidRPr="00E072FC">
        <w:rPr>
          <w:rFonts w:ascii="Arial" w:hAnsi="Arial" w:cs="Arial"/>
          <w:u w:color="FFFFFF"/>
          <w:lang w:val="en-GB"/>
        </w:rPr>
        <w:t xml:space="preserve"> </w:t>
      </w:r>
      <w:r w:rsidR="008E65EF" w:rsidRPr="00E072FC">
        <w:rPr>
          <w:rFonts w:ascii="Arial" w:hAnsi="Arial" w:cs="Arial"/>
          <w:u w:color="FFFFFF"/>
          <w:lang w:val="en-GB"/>
        </w:rPr>
        <w:t>observed</w:t>
      </w:r>
      <w:r w:rsidR="000D56CC" w:rsidRPr="00E072FC">
        <w:rPr>
          <w:rFonts w:ascii="Arial" w:hAnsi="Arial" w:cs="Arial"/>
          <w:u w:color="FFFFFF"/>
          <w:lang w:val="en-GB"/>
        </w:rPr>
        <w:t xml:space="preserve"> </w:t>
      </w:r>
      <w:r w:rsidR="008E65EF" w:rsidRPr="00E072FC">
        <w:rPr>
          <w:rFonts w:ascii="Arial" w:hAnsi="Arial" w:cs="Arial"/>
          <w:u w:color="FFFFFF"/>
          <w:lang w:val="en-GB"/>
        </w:rPr>
        <w:t xml:space="preserve">that </w:t>
      </w:r>
      <w:r w:rsidR="00F351E2" w:rsidRPr="00E072FC">
        <w:rPr>
          <w:rFonts w:ascii="Arial" w:hAnsi="Arial" w:cs="Arial"/>
          <w:u w:color="FFFFFF"/>
          <w:lang w:val="en-GB"/>
        </w:rPr>
        <w:t xml:space="preserve">it is </w:t>
      </w:r>
      <w:r w:rsidR="00F66334" w:rsidRPr="00E072FC">
        <w:rPr>
          <w:rFonts w:ascii="Arial" w:hAnsi="Arial" w:cs="Arial"/>
          <w:u w:color="FFFFFF"/>
          <w:lang w:val="en-GB"/>
        </w:rPr>
        <w:t xml:space="preserve">probably </w:t>
      </w:r>
      <w:r w:rsidR="00F351E2" w:rsidRPr="00E072FC">
        <w:rPr>
          <w:rFonts w:ascii="Arial" w:hAnsi="Arial" w:cs="Arial"/>
          <w:u w:color="FFFFFF"/>
          <w:lang w:val="en-GB"/>
        </w:rPr>
        <w:t xml:space="preserve">the </w:t>
      </w:r>
      <w:r w:rsidR="008E65EF" w:rsidRPr="00E072FC">
        <w:rPr>
          <w:rFonts w:ascii="Arial" w:hAnsi="Arial" w:cs="Arial"/>
          <w:u w:color="FFFFFF"/>
          <w:lang w:val="en-GB"/>
        </w:rPr>
        <w:t xml:space="preserve">littoral niche diversity </w:t>
      </w:r>
      <w:r w:rsidR="00F351E2" w:rsidRPr="00E072FC">
        <w:rPr>
          <w:rFonts w:ascii="Arial" w:hAnsi="Arial" w:cs="Arial"/>
          <w:u w:color="FFFFFF"/>
          <w:lang w:val="en-GB"/>
        </w:rPr>
        <w:t xml:space="preserve">that </w:t>
      </w:r>
      <w:r w:rsidR="008E65EF" w:rsidRPr="00E072FC">
        <w:rPr>
          <w:rFonts w:ascii="Arial" w:hAnsi="Arial" w:cs="Arial"/>
          <w:u w:color="FFFFFF"/>
          <w:lang w:val="en-GB"/>
        </w:rPr>
        <w:t xml:space="preserve">controls lake niche diversity. </w:t>
      </w:r>
      <w:r w:rsidR="00B812DC" w:rsidRPr="00E072FC">
        <w:rPr>
          <w:rFonts w:ascii="Arial" w:hAnsi="Arial" w:cs="Arial"/>
          <w:u w:color="FFFFFF"/>
          <w:lang w:val="en-GB"/>
        </w:rPr>
        <w:t>Accordingly</w:t>
      </w:r>
      <w:r w:rsidR="008E65EF" w:rsidRPr="00E072FC">
        <w:rPr>
          <w:rFonts w:ascii="Arial" w:hAnsi="Arial" w:cs="Arial"/>
          <w:u w:color="FFFFFF"/>
          <w:lang w:val="en-GB"/>
        </w:rPr>
        <w:t>, o</w:t>
      </w:r>
      <w:r w:rsidR="0098780B" w:rsidRPr="00E072FC">
        <w:rPr>
          <w:rFonts w:ascii="Arial" w:hAnsi="Arial" w:cs="Arial"/>
          <w:u w:color="FFFFFF"/>
          <w:lang w:val="en-GB"/>
        </w:rPr>
        <w:t>ne possible sequence</w:t>
      </w:r>
      <w:r w:rsidR="008E65EF" w:rsidRPr="00E072FC">
        <w:rPr>
          <w:rFonts w:ascii="Arial" w:hAnsi="Arial" w:cs="Arial"/>
          <w:u w:color="FFFFFF"/>
          <w:lang w:val="en-GB"/>
        </w:rPr>
        <w:t xml:space="preserve"> </w:t>
      </w:r>
      <w:r w:rsidR="008E65EF" w:rsidRPr="00E072FC">
        <w:rPr>
          <w:rFonts w:ascii="Arial" w:hAnsi="Arial" w:cs="Arial"/>
          <w:u w:color="FFFFFF"/>
          <w:lang w:val="en-GB"/>
        </w:rPr>
        <w:lastRenderedPageBreak/>
        <w:t>of species turnover</w:t>
      </w:r>
      <w:r w:rsidR="0079503B" w:rsidRPr="00E072FC">
        <w:rPr>
          <w:rFonts w:ascii="Arial" w:hAnsi="Arial" w:cs="Arial"/>
          <w:u w:color="FFFFFF"/>
          <w:lang w:val="en-GB"/>
        </w:rPr>
        <w:t xml:space="preserve"> </w:t>
      </w:r>
      <w:r w:rsidR="00F31CB4" w:rsidRPr="00E072FC">
        <w:rPr>
          <w:rFonts w:ascii="Arial" w:hAnsi="Arial" w:cs="Arial"/>
          <w:u w:color="FFFFFF"/>
          <w:lang w:val="en-GB"/>
        </w:rPr>
        <w:t>for which there is some evidence (</w:t>
      </w:r>
      <w:r w:rsidR="00C67F8A" w:rsidRPr="00E072FC">
        <w:rPr>
          <w:rFonts w:ascii="Arial" w:hAnsi="Arial" w:cs="Arial"/>
          <w:u w:color="FFFFFF"/>
          <w:lang w:val="en-GB"/>
        </w:rPr>
        <w:t>Doncaster et al</w:t>
      </w:r>
      <w:r w:rsidR="00964A82" w:rsidRPr="00E072FC">
        <w:rPr>
          <w:rFonts w:ascii="Arial" w:hAnsi="Arial" w:cs="Arial"/>
          <w:u w:color="FFFFFF"/>
          <w:lang w:val="en-GB"/>
        </w:rPr>
        <w:t>.,</w:t>
      </w:r>
      <w:r w:rsidR="00C67F8A" w:rsidRPr="00E072FC">
        <w:rPr>
          <w:rFonts w:ascii="Arial" w:hAnsi="Arial" w:cs="Arial"/>
          <w:u w:color="FFFFFF"/>
          <w:lang w:val="en-GB"/>
        </w:rPr>
        <w:t xml:space="preserve"> 2016</w:t>
      </w:r>
      <w:r w:rsidR="00633AE9" w:rsidRPr="00E072FC">
        <w:rPr>
          <w:rFonts w:ascii="Arial" w:hAnsi="Arial" w:cs="Arial"/>
          <w:u w:color="FFFFFF"/>
          <w:lang w:val="en-GB"/>
        </w:rPr>
        <w:t>,</w:t>
      </w:r>
      <w:r w:rsidR="008E5A32" w:rsidRPr="00E072FC">
        <w:rPr>
          <w:rFonts w:ascii="Arial" w:hAnsi="Arial" w:cs="Arial"/>
          <w:u w:color="FFFFFF"/>
          <w:lang w:val="en-GB"/>
        </w:rPr>
        <w:t xml:space="preserve"> and </w:t>
      </w:r>
      <w:r w:rsidR="00FB0DC3" w:rsidRPr="00E072FC">
        <w:rPr>
          <w:rFonts w:ascii="Arial" w:hAnsi="Arial" w:cs="Arial"/>
          <w:u w:color="FFFFFF"/>
          <w:lang w:val="en-GB"/>
        </w:rPr>
        <w:t>Fig</w:t>
      </w:r>
      <w:r w:rsidR="00625693" w:rsidRPr="00E072FC">
        <w:rPr>
          <w:rFonts w:ascii="Arial" w:hAnsi="Arial" w:cs="Arial"/>
          <w:u w:color="FFFFFF"/>
          <w:lang w:val="en-GB"/>
        </w:rPr>
        <w:t>.</w:t>
      </w:r>
      <w:r w:rsidR="00FB0DC3" w:rsidRPr="00E072FC">
        <w:rPr>
          <w:rFonts w:ascii="Arial" w:hAnsi="Arial" w:cs="Arial"/>
          <w:u w:color="FFFFFF"/>
          <w:lang w:val="en-GB"/>
        </w:rPr>
        <w:t xml:space="preserve"> </w:t>
      </w:r>
      <w:r w:rsidR="00FC2892" w:rsidRPr="00E072FC">
        <w:rPr>
          <w:rFonts w:ascii="Arial" w:hAnsi="Arial" w:cs="Arial"/>
          <w:u w:color="FFFFFF"/>
          <w:lang w:val="en-GB"/>
        </w:rPr>
        <w:t>S1</w:t>
      </w:r>
      <w:r w:rsidR="00A3556D" w:rsidRPr="00E072FC">
        <w:rPr>
          <w:rFonts w:ascii="Arial" w:hAnsi="Arial" w:cs="Arial"/>
          <w:u w:color="FFFFFF"/>
          <w:lang w:val="en-GB"/>
        </w:rPr>
        <w:t>5</w:t>
      </w:r>
      <w:r w:rsidR="00F31CB4" w:rsidRPr="00E072FC">
        <w:rPr>
          <w:rFonts w:ascii="Arial" w:hAnsi="Arial" w:cs="Arial"/>
          <w:u w:color="FFFFFF"/>
          <w:lang w:val="en-GB"/>
        </w:rPr>
        <w:t>)</w:t>
      </w:r>
      <w:r w:rsidR="006F18C1" w:rsidRPr="00E072FC">
        <w:rPr>
          <w:rFonts w:ascii="Arial" w:hAnsi="Arial" w:cs="Arial"/>
          <w:u w:color="FFFFFF"/>
          <w:lang w:val="en-GB"/>
        </w:rPr>
        <w:t>,</w:t>
      </w:r>
      <w:r w:rsidR="00871529" w:rsidRPr="00E072FC">
        <w:rPr>
          <w:rFonts w:ascii="Arial" w:hAnsi="Arial" w:cs="Arial"/>
          <w:u w:color="FFFFFF"/>
          <w:lang w:val="en-GB"/>
        </w:rPr>
        <w:t xml:space="preserve"> </w:t>
      </w:r>
      <w:r w:rsidR="0098780B" w:rsidRPr="00E072FC">
        <w:rPr>
          <w:rFonts w:ascii="Arial" w:hAnsi="Arial" w:cs="Arial"/>
          <w:u w:color="FFFFFF"/>
          <w:lang w:val="en-GB"/>
        </w:rPr>
        <w:t xml:space="preserve">starts with </w:t>
      </w:r>
      <w:r w:rsidR="000375E8" w:rsidRPr="00E072FC">
        <w:rPr>
          <w:rFonts w:ascii="Arial" w:hAnsi="Arial" w:cs="Arial"/>
          <w:u w:color="FFFFFF"/>
          <w:lang w:val="en-GB"/>
        </w:rPr>
        <w:t>weakly-</w:t>
      </w:r>
      <w:r w:rsidR="0098780B" w:rsidRPr="00E072FC">
        <w:rPr>
          <w:rFonts w:ascii="Arial" w:hAnsi="Arial" w:cs="Arial"/>
          <w:u w:color="FFFFFF"/>
          <w:lang w:val="en-GB"/>
        </w:rPr>
        <w:t xml:space="preserve">connected species in a heterogeneous </w:t>
      </w:r>
      <w:r w:rsidR="003D2915" w:rsidRPr="00E072FC">
        <w:rPr>
          <w:rFonts w:ascii="Arial" w:hAnsi="Arial" w:cs="Arial"/>
          <w:u w:color="FFFFFF"/>
          <w:lang w:val="en-GB"/>
        </w:rPr>
        <w:t xml:space="preserve">habitat </w:t>
      </w:r>
      <w:r w:rsidR="004C0D83" w:rsidRPr="00E072FC">
        <w:rPr>
          <w:rFonts w:ascii="Arial" w:hAnsi="Arial" w:cs="Arial"/>
          <w:u w:color="FFFFFF"/>
          <w:lang w:val="en-GB"/>
        </w:rPr>
        <w:t xml:space="preserve">being </w:t>
      </w:r>
      <w:r w:rsidR="00B812DC" w:rsidRPr="00E072FC">
        <w:rPr>
          <w:rFonts w:ascii="Arial" w:hAnsi="Arial" w:cs="Arial"/>
          <w:u w:color="FFFFFF"/>
          <w:lang w:val="en-GB"/>
        </w:rPr>
        <w:t>substituted</w:t>
      </w:r>
      <w:r w:rsidR="004C0D83" w:rsidRPr="00E072FC">
        <w:rPr>
          <w:rFonts w:ascii="Arial" w:hAnsi="Arial" w:cs="Arial"/>
          <w:u w:color="FFFFFF"/>
          <w:lang w:val="en-GB"/>
        </w:rPr>
        <w:t xml:space="preserve">, or </w:t>
      </w:r>
      <w:r w:rsidR="00DA3130" w:rsidRPr="00E072FC">
        <w:rPr>
          <w:rFonts w:ascii="Arial" w:hAnsi="Arial" w:cs="Arial"/>
          <w:u w:color="FFFFFF"/>
          <w:lang w:val="en-GB"/>
        </w:rPr>
        <w:t>supplemented</w:t>
      </w:r>
      <w:r w:rsidR="004C0D83" w:rsidRPr="00E072FC">
        <w:rPr>
          <w:rFonts w:ascii="Arial" w:hAnsi="Arial" w:cs="Arial"/>
          <w:u w:color="FFFFFF"/>
          <w:lang w:val="en-GB"/>
        </w:rPr>
        <w:t>,</w:t>
      </w:r>
      <w:r w:rsidR="00871529" w:rsidRPr="00E072FC">
        <w:rPr>
          <w:rFonts w:ascii="Arial" w:hAnsi="Arial" w:cs="Arial"/>
          <w:u w:color="FFFFFF"/>
          <w:lang w:val="en-GB"/>
        </w:rPr>
        <w:t xml:space="preserve"> </w:t>
      </w:r>
      <w:r w:rsidR="00310825" w:rsidRPr="00E072FC">
        <w:rPr>
          <w:rFonts w:ascii="Arial" w:hAnsi="Arial" w:cs="Arial"/>
          <w:u w:color="FFFFFF"/>
          <w:lang w:val="en-GB"/>
        </w:rPr>
        <w:t xml:space="preserve">by </w:t>
      </w:r>
      <w:r w:rsidR="004C0D83" w:rsidRPr="00E072FC">
        <w:rPr>
          <w:rFonts w:ascii="Arial" w:hAnsi="Arial" w:cs="Arial"/>
          <w:u w:color="FFFFFF"/>
          <w:lang w:val="en-GB"/>
        </w:rPr>
        <w:t>middle</w:t>
      </w:r>
      <w:r w:rsidR="00B812DC" w:rsidRPr="00E072FC">
        <w:rPr>
          <w:rFonts w:ascii="Arial" w:hAnsi="Arial" w:cs="Arial"/>
          <w:u w:color="FFFFFF"/>
          <w:lang w:val="en-GB"/>
        </w:rPr>
        <w:t>-</w:t>
      </w:r>
      <w:r w:rsidR="004C0D83" w:rsidRPr="00E072FC">
        <w:rPr>
          <w:rFonts w:ascii="Arial" w:hAnsi="Arial" w:cs="Arial"/>
          <w:u w:color="FFFFFF"/>
          <w:lang w:val="en-GB"/>
        </w:rPr>
        <w:t xml:space="preserve">degree </w:t>
      </w:r>
      <w:r w:rsidR="00B812DC" w:rsidRPr="00E072FC">
        <w:rPr>
          <w:rFonts w:ascii="Arial" w:hAnsi="Arial" w:cs="Arial"/>
          <w:u w:color="FFFFFF"/>
          <w:lang w:val="en-GB"/>
        </w:rPr>
        <w:t xml:space="preserve">connected </w:t>
      </w:r>
      <w:r w:rsidR="0098780B" w:rsidRPr="00E072FC">
        <w:rPr>
          <w:rFonts w:ascii="Arial" w:hAnsi="Arial" w:cs="Arial"/>
          <w:u w:color="FFFFFF"/>
          <w:lang w:val="en-GB"/>
        </w:rPr>
        <w:t>species</w:t>
      </w:r>
      <w:r w:rsidR="003D2915" w:rsidRPr="00E072FC">
        <w:rPr>
          <w:rFonts w:ascii="Arial" w:hAnsi="Arial" w:cs="Arial"/>
          <w:u w:color="FFFFFF"/>
          <w:lang w:val="en-GB"/>
        </w:rPr>
        <w:t xml:space="preserve"> competing for more homogeneous resource</w:t>
      </w:r>
      <w:r w:rsidR="008E5A32" w:rsidRPr="00E072FC">
        <w:rPr>
          <w:rFonts w:ascii="Arial" w:hAnsi="Arial" w:cs="Arial"/>
          <w:u w:color="FFFFFF"/>
          <w:lang w:val="en-GB"/>
        </w:rPr>
        <w:t xml:space="preserve"> </w:t>
      </w:r>
      <w:r w:rsidR="00EE4586" w:rsidRPr="00E072FC">
        <w:rPr>
          <w:rFonts w:ascii="Arial" w:hAnsi="Arial" w:cs="Arial"/>
          <w:u w:color="FFFFFF"/>
          <w:lang w:val="en-GB"/>
        </w:rPr>
        <w:t>(</w:t>
      </w:r>
      <w:r w:rsidR="00FC2892" w:rsidRPr="00E072FC">
        <w:rPr>
          <w:rFonts w:ascii="Arial" w:hAnsi="Arial" w:cs="Arial"/>
          <w:u w:color="FFFFFF"/>
          <w:lang w:val="en-GB"/>
        </w:rPr>
        <w:t xml:space="preserve">Fig. </w:t>
      </w:r>
      <w:r w:rsidR="00E35809" w:rsidRPr="00E072FC">
        <w:rPr>
          <w:rFonts w:ascii="Arial" w:hAnsi="Arial" w:cs="Arial"/>
          <w:u w:color="FFFFFF"/>
          <w:lang w:val="en-GB"/>
        </w:rPr>
        <w:t>S</w:t>
      </w:r>
      <w:r w:rsidR="00644069" w:rsidRPr="00E072FC">
        <w:rPr>
          <w:rFonts w:ascii="Arial" w:hAnsi="Arial" w:cs="Arial"/>
          <w:u w:color="FFFFFF"/>
          <w:lang w:val="en-GB"/>
        </w:rPr>
        <w:t>1</w:t>
      </w:r>
      <w:r w:rsidR="004B40FD" w:rsidRPr="00E072FC">
        <w:rPr>
          <w:rFonts w:ascii="Arial" w:hAnsi="Arial" w:cs="Arial"/>
          <w:u w:color="FFFFFF"/>
          <w:lang w:val="en-GB"/>
        </w:rPr>
        <w:t>5</w:t>
      </w:r>
      <w:r w:rsidR="00C77064" w:rsidRPr="00E072FC">
        <w:rPr>
          <w:rFonts w:ascii="Arial" w:hAnsi="Arial" w:cs="Arial"/>
          <w:u w:color="FFFFFF"/>
          <w:lang w:val="en-GB"/>
        </w:rPr>
        <w:t>c</w:t>
      </w:r>
      <w:r w:rsidR="00EE4586" w:rsidRPr="00E072FC">
        <w:rPr>
          <w:rFonts w:ascii="Arial" w:hAnsi="Arial" w:cs="Arial"/>
          <w:u w:color="FFFFFF"/>
          <w:lang w:val="en-GB"/>
        </w:rPr>
        <w:t>)</w:t>
      </w:r>
      <w:r w:rsidR="008E01D3" w:rsidRPr="00E072FC">
        <w:rPr>
          <w:rFonts w:ascii="Arial" w:hAnsi="Arial" w:cs="Arial"/>
          <w:u w:color="FFFFFF"/>
          <w:lang w:val="en-GB"/>
        </w:rPr>
        <w:t>. The</w:t>
      </w:r>
      <w:r w:rsidR="00C2225D" w:rsidRPr="00E072FC">
        <w:rPr>
          <w:rFonts w:ascii="Arial" w:hAnsi="Arial" w:cs="Arial"/>
          <w:u w:color="FFFFFF"/>
          <w:lang w:val="en-GB"/>
        </w:rPr>
        <w:t xml:space="preserve"> stronger connections induced by their competitive interactions increase the rigidity of </w:t>
      </w:r>
      <w:r w:rsidR="0071063E" w:rsidRPr="00E072FC">
        <w:rPr>
          <w:rFonts w:ascii="Arial" w:hAnsi="Arial" w:cs="Arial"/>
          <w:lang w:val="en-GB"/>
        </w:rPr>
        <w:t>assemblage</w:t>
      </w:r>
      <w:r w:rsidR="00C2225D" w:rsidRPr="00E072FC">
        <w:rPr>
          <w:rFonts w:ascii="Arial" w:hAnsi="Arial" w:cs="Arial"/>
          <w:u w:color="FFFFFF"/>
          <w:lang w:val="en-GB"/>
        </w:rPr>
        <w:t xml:space="preserve"> structure, expressed in a </w:t>
      </w:r>
      <w:r w:rsidR="0098780B" w:rsidRPr="00E072FC">
        <w:rPr>
          <w:rFonts w:ascii="Arial" w:hAnsi="Arial" w:cs="Arial"/>
          <w:u w:color="FFFFFF"/>
          <w:lang w:val="en-GB"/>
        </w:rPr>
        <w:t>reduc</w:t>
      </w:r>
      <w:r w:rsidR="00C2225D" w:rsidRPr="00E072FC">
        <w:rPr>
          <w:rFonts w:ascii="Arial" w:hAnsi="Arial" w:cs="Arial"/>
          <w:u w:color="FFFFFF"/>
          <w:lang w:val="en-GB"/>
        </w:rPr>
        <w:t>tion of</w:t>
      </w:r>
      <w:r w:rsidR="0098780B" w:rsidRPr="00E072FC">
        <w:rPr>
          <w:rFonts w:ascii="Arial" w:hAnsi="Arial" w:cs="Arial"/>
          <w:u w:color="FFFFFF"/>
          <w:lang w:val="en-GB"/>
        </w:rPr>
        <w:t xml:space="preserve"> positive </w:t>
      </w:r>
      <w:r w:rsidR="00B0610F" w:rsidRPr="00E072FC">
        <w:rPr>
          <w:rFonts w:ascii="Arial" w:hAnsi="Arial" w:cs="Arial"/>
          <w:u w:color="FFFFFF"/>
          <w:lang w:val="en-GB"/>
        </w:rPr>
        <w:t>skewness</w:t>
      </w:r>
      <w:r w:rsidR="0098780B" w:rsidRPr="00E072FC">
        <w:rPr>
          <w:rFonts w:ascii="Arial" w:hAnsi="Arial" w:cs="Arial"/>
          <w:u w:color="FFFFFF"/>
          <w:lang w:val="en-GB"/>
        </w:rPr>
        <w:t xml:space="preserve"> value. </w:t>
      </w:r>
      <w:r w:rsidR="005551B1" w:rsidRPr="00E072FC">
        <w:rPr>
          <w:rFonts w:ascii="Arial" w:hAnsi="Arial" w:cs="Arial"/>
          <w:u w:color="FFFFFF"/>
          <w:lang w:val="en-GB"/>
        </w:rPr>
        <w:t>A</w:t>
      </w:r>
      <w:r w:rsidR="00310825" w:rsidRPr="00E072FC">
        <w:rPr>
          <w:rFonts w:ascii="Arial" w:hAnsi="Arial" w:cs="Arial"/>
          <w:u w:color="FFFFFF"/>
          <w:lang w:val="en-GB"/>
        </w:rPr>
        <w:t xml:space="preserve">s </w:t>
      </w:r>
      <w:r w:rsidR="0098780B" w:rsidRPr="00E072FC">
        <w:rPr>
          <w:rFonts w:ascii="Arial" w:hAnsi="Arial" w:cs="Arial"/>
          <w:u w:color="FFFFFF"/>
          <w:lang w:val="en-GB"/>
        </w:rPr>
        <w:t xml:space="preserve">the external stress continues or grows, </w:t>
      </w:r>
      <w:r w:rsidR="007A2566" w:rsidRPr="00E072FC">
        <w:rPr>
          <w:rFonts w:ascii="Arial" w:hAnsi="Arial" w:cs="Arial"/>
          <w:u w:color="FFFFFF"/>
          <w:lang w:val="en-GB"/>
        </w:rPr>
        <w:t>the</w:t>
      </w:r>
      <w:r w:rsidR="00C2225D" w:rsidRPr="00E072FC">
        <w:rPr>
          <w:rFonts w:ascii="Arial" w:hAnsi="Arial" w:cs="Arial"/>
          <w:u w:color="FFFFFF"/>
          <w:lang w:val="en-GB"/>
        </w:rPr>
        <w:t>se</w:t>
      </w:r>
      <w:r w:rsidR="007A2566" w:rsidRPr="00E072FC">
        <w:rPr>
          <w:rFonts w:ascii="Arial" w:hAnsi="Arial" w:cs="Arial"/>
          <w:u w:color="FFFFFF"/>
          <w:lang w:val="en-GB"/>
        </w:rPr>
        <w:t xml:space="preserve"> </w:t>
      </w:r>
      <w:r w:rsidR="00C2225D" w:rsidRPr="00E072FC">
        <w:rPr>
          <w:rFonts w:ascii="Arial" w:hAnsi="Arial" w:cs="Arial"/>
          <w:u w:color="FFFFFF"/>
          <w:lang w:val="en-GB"/>
        </w:rPr>
        <w:t>‘</w:t>
      </w:r>
      <w:r w:rsidR="00310825" w:rsidRPr="00E072FC">
        <w:rPr>
          <w:rFonts w:ascii="Arial" w:hAnsi="Arial" w:cs="Arial"/>
          <w:u w:color="FFFFFF"/>
          <w:lang w:val="en-GB"/>
        </w:rPr>
        <w:t>keystone</w:t>
      </w:r>
      <w:r w:rsidR="00C2225D" w:rsidRPr="00E072FC">
        <w:rPr>
          <w:rFonts w:ascii="Arial" w:hAnsi="Arial" w:cs="Arial"/>
          <w:u w:color="FFFFFF"/>
          <w:lang w:val="en-GB"/>
        </w:rPr>
        <w:t>’ species</w:t>
      </w:r>
      <w:r w:rsidR="00310825" w:rsidRPr="00E072FC">
        <w:rPr>
          <w:rFonts w:ascii="Arial" w:hAnsi="Arial" w:cs="Arial"/>
          <w:u w:color="FFFFFF"/>
          <w:lang w:val="en-GB"/>
        </w:rPr>
        <w:t xml:space="preserve"> continue to </w:t>
      </w:r>
      <w:r w:rsidR="005551B1" w:rsidRPr="00E072FC">
        <w:rPr>
          <w:rFonts w:ascii="Arial" w:hAnsi="Arial" w:cs="Arial"/>
          <w:u w:color="FFFFFF"/>
          <w:lang w:val="en-GB"/>
        </w:rPr>
        <w:t>accumulate</w:t>
      </w:r>
      <w:r w:rsidR="00871529" w:rsidRPr="00E072FC">
        <w:rPr>
          <w:rFonts w:ascii="Arial" w:hAnsi="Arial" w:cs="Arial"/>
          <w:u w:color="FFFFFF"/>
          <w:lang w:val="en-GB"/>
        </w:rPr>
        <w:t xml:space="preserve"> </w:t>
      </w:r>
      <w:r w:rsidR="00C2225D" w:rsidRPr="00E072FC">
        <w:rPr>
          <w:rFonts w:ascii="Arial" w:hAnsi="Arial" w:cs="Arial"/>
          <w:u w:color="FFFFFF"/>
          <w:lang w:val="en-GB"/>
        </w:rPr>
        <w:t xml:space="preserve">and strengthen their </w:t>
      </w:r>
      <w:r w:rsidR="007A2566" w:rsidRPr="00E072FC">
        <w:rPr>
          <w:rFonts w:ascii="Arial" w:hAnsi="Arial" w:cs="Arial"/>
          <w:u w:color="FFFFFF"/>
          <w:lang w:val="en-GB"/>
        </w:rPr>
        <w:t xml:space="preserve">interactions </w:t>
      </w:r>
      <w:r w:rsidR="00C2225D" w:rsidRPr="00E072FC">
        <w:rPr>
          <w:rFonts w:ascii="Arial" w:hAnsi="Arial" w:cs="Arial"/>
          <w:u w:color="FFFFFF"/>
          <w:lang w:val="en-GB"/>
        </w:rPr>
        <w:t xml:space="preserve">with the declining </w:t>
      </w:r>
      <w:r w:rsidR="00310825" w:rsidRPr="00E072FC">
        <w:rPr>
          <w:rFonts w:ascii="Arial" w:hAnsi="Arial" w:cs="Arial"/>
          <w:u w:color="FFFFFF"/>
          <w:lang w:val="en-GB"/>
        </w:rPr>
        <w:t xml:space="preserve">diversity of </w:t>
      </w:r>
      <w:r w:rsidR="00CA7CB7" w:rsidRPr="00E072FC">
        <w:rPr>
          <w:rFonts w:ascii="Arial" w:hAnsi="Arial" w:cs="Arial"/>
          <w:u w:color="FFFFFF"/>
          <w:lang w:val="en-GB"/>
        </w:rPr>
        <w:t>niches</w:t>
      </w:r>
      <w:r w:rsidR="00881E09" w:rsidRPr="00E072FC">
        <w:rPr>
          <w:rFonts w:ascii="Arial" w:hAnsi="Arial" w:cs="Arial"/>
          <w:u w:color="FFFFFF"/>
          <w:lang w:val="en-GB"/>
        </w:rPr>
        <w:t xml:space="preserve"> (Doncaster et al. 2016)</w:t>
      </w:r>
      <w:r w:rsidR="00310825" w:rsidRPr="00E072FC">
        <w:rPr>
          <w:rFonts w:ascii="Arial" w:hAnsi="Arial" w:cs="Arial"/>
          <w:u w:color="FFFFFF"/>
          <w:lang w:val="en-GB"/>
        </w:rPr>
        <w:t>.</w:t>
      </w:r>
      <w:r w:rsidR="00264469" w:rsidRPr="00E072FC">
        <w:rPr>
          <w:rFonts w:ascii="Arial" w:hAnsi="Arial" w:cs="Arial"/>
          <w:u w:color="FFFFFF"/>
          <w:lang w:val="en-GB"/>
        </w:rPr>
        <w:t xml:space="preserve"> </w:t>
      </w:r>
      <w:r w:rsidR="00CA1767" w:rsidRPr="00E072FC">
        <w:rPr>
          <w:rFonts w:ascii="Arial" w:hAnsi="Arial" w:cs="Arial"/>
          <w:u w:color="FFFFFF"/>
          <w:lang w:val="en-GB"/>
        </w:rPr>
        <w:t>Although w</w:t>
      </w:r>
      <w:r w:rsidR="00C77064" w:rsidRPr="00E072FC">
        <w:rPr>
          <w:rFonts w:ascii="Arial" w:hAnsi="Arial" w:cs="Arial"/>
          <w:u w:color="FFFFFF"/>
          <w:lang w:val="en-GB"/>
        </w:rPr>
        <w:t>e are unable to observe niche</w:t>
      </w:r>
      <w:r w:rsidR="00CA1767" w:rsidRPr="00E072FC">
        <w:rPr>
          <w:rFonts w:ascii="Arial" w:hAnsi="Arial" w:cs="Arial"/>
          <w:u w:color="FFFFFF"/>
          <w:lang w:val="en-GB"/>
        </w:rPr>
        <w:t xml:space="preserve"> changes directly</w:t>
      </w:r>
      <w:r w:rsidR="00F52FD4" w:rsidRPr="00E072FC">
        <w:rPr>
          <w:rFonts w:ascii="Arial" w:hAnsi="Arial" w:cs="Arial"/>
          <w:u w:color="FFFFFF"/>
          <w:lang w:val="en-GB"/>
        </w:rPr>
        <w:t xml:space="preserve"> </w:t>
      </w:r>
      <w:r w:rsidR="00C77064" w:rsidRPr="00E072FC">
        <w:rPr>
          <w:rFonts w:ascii="Arial" w:hAnsi="Arial" w:cs="Arial"/>
          <w:u w:color="FFFFFF"/>
          <w:lang w:val="en-GB"/>
        </w:rPr>
        <w:t>in all the Chinese lakes</w:t>
      </w:r>
      <w:r w:rsidR="00CA1767" w:rsidRPr="00E072FC">
        <w:rPr>
          <w:rFonts w:ascii="Arial" w:hAnsi="Arial" w:cs="Arial"/>
          <w:u w:color="FFFFFF"/>
          <w:lang w:val="en-GB"/>
        </w:rPr>
        <w:t xml:space="preserve"> in response to external stressors</w:t>
      </w:r>
      <w:r w:rsidR="00C77064" w:rsidRPr="00E072FC">
        <w:rPr>
          <w:rFonts w:ascii="Arial" w:hAnsi="Arial" w:cs="Arial"/>
          <w:u w:color="FFFFFF"/>
          <w:lang w:val="en-GB"/>
        </w:rPr>
        <w:t>, the postulate is consistent with ecological theory</w:t>
      </w:r>
      <w:r w:rsidR="00CA1767" w:rsidRPr="00E072FC">
        <w:rPr>
          <w:rFonts w:ascii="Arial" w:hAnsi="Arial" w:cs="Arial"/>
          <w:u w:color="FFFFFF"/>
          <w:lang w:val="en-GB"/>
        </w:rPr>
        <w:t xml:space="preserve"> and with the </w:t>
      </w:r>
      <w:r w:rsidR="00D83B8C" w:rsidRPr="00E072FC">
        <w:rPr>
          <w:rFonts w:ascii="Arial" w:hAnsi="Arial" w:cs="Arial"/>
          <w:u w:color="FFFFFF"/>
          <w:lang w:val="en-GB"/>
        </w:rPr>
        <w:t xml:space="preserve">observed and widespread </w:t>
      </w:r>
      <w:r w:rsidR="00CA1767" w:rsidRPr="00E072FC">
        <w:rPr>
          <w:rFonts w:ascii="Arial" w:hAnsi="Arial" w:cs="Arial"/>
          <w:u w:color="FFFFFF"/>
          <w:lang w:val="en-GB"/>
        </w:rPr>
        <w:t>loss</w:t>
      </w:r>
      <w:r w:rsidR="00D83B8C" w:rsidRPr="00E072FC">
        <w:rPr>
          <w:rFonts w:ascii="Arial" w:hAnsi="Arial" w:cs="Arial"/>
          <w:u w:color="FFFFFF"/>
          <w:lang w:val="en-GB"/>
        </w:rPr>
        <w:t>es</w:t>
      </w:r>
      <w:r w:rsidR="00CA1767" w:rsidRPr="00E072FC">
        <w:rPr>
          <w:rFonts w:ascii="Arial" w:hAnsi="Arial" w:cs="Arial"/>
          <w:u w:color="FFFFFF"/>
          <w:lang w:val="en-GB"/>
        </w:rPr>
        <w:t xml:space="preserve"> of macrophyte structure during eutrophication</w:t>
      </w:r>
      <w:r w:rsidR="00C77064" w:rsidRPr="00E072FC">
        <w:rPr>
          <w:rFonts w:ascii="Arial" w:hAnsi="Arial" w:cs="Arial"/>
          <w:u w:color="FFFFFF"/>
          <w:lang w:val="en-GB"/>
        </w:rPr>
        <w:t>.</w:t>
      </w:r>
      <w:r w:rsidR="00245CC7" w:rsidRPr="00E072FC">
        <w:rPr>
          <w:rFonts w:ascii="Arial" w:hAnsi="Arial" w:cs="Arial"/>
          <w:u w:color="FFFFFF"/>
          <w:lang w:val="en-GB"/>
        </w:rPr>
        <w:t xml:space="preserve"> </w:t>
      </w:r>
    </w:p>
    <w:p w14:paraId="1B9E62F9" w14:textId="77777777" w:rsidR="00BF12E4" w:rsidRPr="00E072FC" w:rsidRDefault="00BF12E4" w:rsidP="00490EC2">
      <w:pPr>
        <w:rPr>
          <w:rFonts w:ascii="Arial" w:hAnsi="Arial" w:cs="Arial"/>
          <w:u w:color="FFFFFF"/>
          <w:lang w:val="en-GB"/>
        </w:rPr>
      </w:pPr>
    </w:p>
    <w:p w14:paraId="362F02CD" w14:textId="04BEE979" w:rsidR="00154959" w:rsidRPr="00E072FC" w:rsidRDefault="00726464" w:rsidP="00490EC2">
      <w:pPr>
        <w:rPr>
          <w:rFonts w:ascii="Arial" w:hAnsi="Arial" w:cs="Arial"/>
          <w:u w:color="FFFFFF"/>
          <w:lang w:val="en-GB"/>
        </w:rPr>
      </w:pPr>
      <w:r w:rsidRPr="00E072FC">
        <w:rPr>
          <w:rFonts w:ascii="Arial" w:hAnsi="Arial" w:cs="Arial"/>
          <w:u w:color="FFFFFF"/>
          <w:lang w:val="en-GB"/>
        </w:rPr>
        <w:t>T</w:t>
      </w:r>
      <w:r w:rsidR="00AD7E7F" w:rsidRPr="00E072FC">
        <w:rPr>
          <w:rFonts w:ascii="Arial" w:hAnsi="Arial" w:cs="Arial"/>
          <w:u w:color="FFFFFF"/>
          <w:lang w:val="en-GB"/>
        </w:rPr>
        <w:t>he increasingly hierarchical connections</w:t>
      </w:r>
      <w:r w:rsidRPr="00E072FC">
        <w:rPr>
          <w:rFonts w:ascii="Arial" w:hAnsi="Arial" w:cs="Arial"/>
          <w:u w:color="FFFFFF"/>
          <w:lang w:val="en-GB"/>
        </w:rPr>
        <w:t xml:space="preserve"> can be modelled</w:t>
      </w:r>
      <w:r w:rsidR="00AD7E7F" w:rsidRPr="00E072FC">
        <w:rPr>
          <w:rFonts w:ascii="Arial" w:hAnsi="Arial" w:cs="Arial"/>
          <w:u w:color="FFFFFF"/>
          <w:lang w:val="en-GB"/>
        </w:rPr>
        <w:t xml:space="preserve"> in terms of Lotka-Volterra dynamics</w:t>
      </w:r>
      <w:r w:rsidRPr="00E072FC">
        <w:rPr>
          <w:rFonts w:ascii="Arial" w:hAnsi="Arial" w:cs="Arial"/>
          <w:u w:color="FFFFFF"/>
          <w:lang w:val="en-GB"/>
        </w:rPr>
        <w:t xml:space="preserve"> of competition for increasingly homogeneous resource (Fig. S2</w:t>
      </w:r>
      <w:r w:rsidR="004B40FD" w:rsidRPr="00E072FC">
        <w:rPr>
          <w:rFonts w:ascii="Arial" w:hAnsi="Arial" w:cs="Arial"/>
          <w:u w:color="FFFFFF"/>
          <w:lang w:val="en-GB"/>
        </w:rPr>
        <w:t>0</w:t>
      </w:r>
      <w:r w:rsidRPr="00E072FC">
        <w:rPr>
          <w:rFonts w:ascii="Arial" w:hAnsi="Arial" w:cs="Arial"/>
          <w:u w:color="FFFFFF"/>
          <w:lang w:val="en-GB"/>
        </w:rPr>
        <w:t>)</w:t>
      </w:r>
      <w:r w:rsidR="00AD7E7F" w:rsidRPr="00E072FC">
        <w:rPr>
          <w:rFonts w:ascii="Arial" w:hAnsi="Arial" w:cs="Arial"/>
          <w:u w:color="FFFFFF"/>
          <w:lang w:val="en-GB"/>
        </w:rPr>
        <w:t>.</w:t>
      </w:r>
      <w:r w:rsidR="00264469" w:rsidRPr="00E072FC">
        <w:rPr>
          <w:rFonts w:ascii="Arial" w:hAnsi="Arial" w:cs="Arial"/>
          <w:u w:color="FFFFFF"/>
          <w:lang w:val="en-GB"/>
        </w:rPr>
        <w:t xml:space="preserve"> </w:t>
      </w:r>
      <w:r w:rsidR="007A2566" w:rsidRPr="00E072FC">
        <w:rPr>
          <w:rFonts w:ascii="Arial" w:hAnsi="Arial" w:cs="Arial"/>
          <w:u w:color="FFFFFF"/>
          <w:lang w:val="en-GB"/>
        </w:rPr>
        <w:t xml:space="preserve">The eventual loss </w:t>
      </w:r>
      <w:r w:rsidR="00AD7E7F" w:rsidRPr="00E072FC">
        <w:rPr>
          <w:rFonts w:ascii="Arial" w:hAnsi="Arial" w:cs="Arial"/>
          <w:u w:color="FFFFFF"/>
          <w:lang w:val="en-GB"/>
        </w:rPr>
        <w:t xml:space="preserve">of keystones </w:t>
      </w:r>
      <w:r w:rsidR="007A2566" w:rsidRPr="00E072FC">
        <w:rPr>
          <w:rFonts w:ascii="Arial" w:hAnsi="Arial" w:cs="Arial"/>
          <w:u w:color="FFFFFF"/>
          <w:lang w:val="en-GB"/>
        </w:rPr>
        <w:t xml:space="preserve">marks </w:t>
      </w:r>
      <w:r w:rsidR="00AD7E7F" w:rsidRPr="00E072FC">
        <w:rPr>
          <w:rFonts w:ascii="Arial" w:hAnsi="Arial" w:cs="Arial"/>
          <w:u w:color="FFFFFF"/>
          <w:lang w:val="en-GB"/>
        </w:rPr>
        <w:t>an abrupt transition into</w:t>
      </w:r>
      <w:r w:rsidR="00264469" w:rsidRPr="00E072FC">
        <w:rPr>
          <w:rFonts w:ascii="Arial" w:hAnsi="Arial" w:cs="Arial"/>
          <w:u w:color="FFFFFF"/>
          <w:lang w:val="en-GB"/>
        </w:rPr>
        <w:t xml:space="preserve"> </w:t>
      </w:r>
      <w:r w:rsidR="0098780B" w:rsidRPr="00E072FC">
        <w:rPr>
          <w:rFonts w:ascii="Arial" w:hAnsi="Arial" w:cs="Arial"/>
          <w:u w:color="FFFFFF"/>
          <w:lang w:val="en-GB"/>
        </w:rPr>
        <w:t>eutrophic conditions</w:t>
      </w:r>
      <w:r w:rsidR="00310825" w:rsidRPr="00E072FC">
        <w:rPr>
          <w:rFonts w:ascii="Arial" w:hAnsi="Arial" w:cs="Arial"/>
          <w:u w:color="FFFFFF"/>
          <w:lang w:val="en-GB"/>
        </w:rPr>
        <w:t xml:space="preserve">, </w:t>
      </w:r>
      <w:r w:rsidR="007A2566" w:rsidRPr="00E072FC">
        <w:rPr>
          <w:rFonts w:ascii="Arial" w:hAnsi="Arial" w:cs="Arial"/>
          <w:u w:color="FFFFFF"/>
          <w:lang w:val="en-GB"/>
        </w:rPr>
        <w:t>with</w:t>
      </w:r>
      <w:r w:rsidR="00A77CC3" w:rsidRPr="00E072FC">
        <w:rPr>
          <w:rFonts w:ascii="Arial" w:hAnsi="Arial" w:cs="Arial"/>
          <w:u w:color="FFFFFF"/>
          <w:lang w:val="en-GB"/>
        </w:rPr>
        <w:t xml:space="preserve"> the prevalence of </w:t>
      </w:r>
      <w:r w:rsidR="00A54DFB" w:rsidRPr="00E072FC">
        <w:rPr>
          <w:rFonts w:ascii="Arial" w:hAnsi="Arial" w:cs="Arial"/>
          <w:u w:color="FFFFFF"/>
          <w:lang w:val="en-GB"/>
        </w:rPr>
        <w:t xml:space="preserve">generalist </w:t>
      </w:r>
      <w:r w:rsidR="00A77CC3" w:rsidRPr="00E072FC">
        <w:rPr>
          <w:rFonts w:ascii="Arial" w:hAnsi="Arial" w:cs="Arial"/>
          <w:u w:color="FFFFFF"/>
          <w:lang w:val="en-GB"/>
        </w:rPr>
        <w:t>weedy species</w:t>
      </w:r>
      <w:r w:rsidR="00264469" w:rsidRPr="00E072FC">
        <w:rPr>
          <w:rFonts w:ascii="Arial" w:hAnsi="Arial" w:cs="Arial"/>
          <w:u w:color="FFFFFF"/>
          <w:lang w:val="en-GB"/>
        </w:rPr>
        <w:t xml:space="preserve"> </w:t>
      </w:r>
      <w:r w:rsidR="00EC0ADC" w:rsidRPr="00E072FC">
        <w:rPr>
          <w:rFonts w:ascii="Arial" w:hAnsi="Arial" w:cs="Arial"/>
          <w:u w:color="FFFFFF"/>
          <w:lang w:val="en-GB"/>
        </w:rPr>
        <w:t>(</w:t>
      </w:r>
      <w:r w:rsidR="00FC2892" w:rsidRPr="00E072FC">
        <w:rPr>
          <w:rFonts w:ascii="Arial" w:hAnsi="Arial" w:cs="Arial"/>
          <w:u w:color="FFFFFF"/>
          <w:lang w:val="en-GB"/>
        </w:rPr>
        <w:t xml:space="preserve">Fig. </w:t>
      </w:r>
      <w:r w:rsidR="00E35809" w:rsidRPr="00E072FC">
        <w:rPr>
          <w:rFonts w:ascii="Arial" w:hAnsi="Arial" w:cs="Arial"/>
          <w:u w:color="FFFFFF"/>
          <w:lang w:val="en-GB"/>
        </w:rPr>
        <w:t>S</w:t>
      </w:r>
      <w:r w:rsidR="00644069" w:rsidRPr="00E072FC">
        <w:rPr>
          <w:rFonts w:ascii="Arial" w:hAnsi="Arial" w:cs="Arial"/>
          <w:u w:color="FFFFFF"/>
          <w:lang w:val="en-GB"/>
        </w:rPr>
        <w:t>1</w:t>
      </w:r>
      <w:r w:rsidR="004B40FD" w:rsidRPr="00E072FC">
        <w:rPr>
          <w:rFonts w:ascii="Arial" w:hAnsi="Arial" w:cs="Arial"/>
          <w:u w:color="FFFFFF"/>
          <w:lang w:val="en-GB"/>
        </w:rPr>
        <w:t>5</w:t>
      </w:r>
      <w:r w:rsidR="00644069" w:rsidRPr="00E072FC">
        <w:rPr>
          <w:rFonts w:ascii="Arial" w:hAnsi="Arial" w:cs="Arial"/>
          <w:u w:color="FFFFFF"/>
          <w:lang w:val="en-GB"/>
        </w:rPr>
        <w:t>e</w:t>
      </w:r>
      <w:r w:rsidR="00EC0ADC" w:rsidRPr="00E072FC">
        <w:rPr>
          <w:rFonts w:ascii="Arial" w:hAnsi="Arial" w:cs="Arial"/>
          <w:u w:color="FFFFFF"/>
          <w:lang w:val="en-GB"/>
        </w:rPr>
        <w:t xml:space="preserve">) </w:t>
      </w:r>
      <w:r w:rsidR="008E5A32" w:rsidRPr="00E072FC">
        <w:rPr>
          <w:rFonts w:ascii="Arial" w:hAnsi="Arial" w:cs="Arial"/>
          <w:u w:color="FFFFFF"/>
          <w:lang w:val="en-GB"/>
        </w:rPr>
        <w:t>in conditions of</w:t>
      </w:r>
      <w:r w:rsidR="00EC0ADC" w:rsidRPr="00E072FC">
        <w:rPr>
          <w:rFonts w:ascii="Arial" w:hAnsi="Arial" w:cs="Arial"/>
          <w:u w:color="FFFFFF"/>
          <w:lang w:val="en-GB"/>
        </w:rPr>
        <w:t xml:space="preserve"> reduced density-</w:t>
      </w:r>
      <w:r w:rsidR="007A2566" w:rsidRPr="00E072FC">
        <w:rPr>
          <w:rFonts w:ascii="Arial" w:hAnsi="Arial" w:cs="Arial"/>
          <w:u w:color="FFFFFF"/>
          <w:lang w:val="en-GB"/>
        </w:rPr>
        <w:t>dependence</w:t>
      </w:r>
      <w:r w:rsidR="00971A56" w:rsidRPr="00E072FC">
        <w:rPr>
          <w:rFonts w:ascii="Arial" w:hAnsi="Arial" w:cs="Arial"/>
          <w:u w:color="FFFFFF"/>
          <w:lang w:val="en-GB"/>
        </w:rPr>
        <w:t xml:space="preserve"> producing </w:t>
      </w:r>
      <w:r w:rsidR="0098780B" w:rsidRPr="00E072FC">
        <w:rPr>
          <w:rFonts w:ascii="Arial" w:hAnsi="Arial" w:cs="Arial"/>
          <w:u w:color="FFFFFF"/>
          <w:lang w:val="en-GB"/>
        </w:rPr>
        <w:t xml:space="preserve">negative </w:t>
      </w:r>
      <w:r w:rsidR="00B0610F" w:rsidRPr="00E072FC">
        <w:rPr>
          <w:rFonts w:ascii="Arial" w:hAnsi="Arial" w:cs="Arial"/>
          <w:u w:color="FFFFFF"/>
          <w:lang w:val="en-GB"/>
        </w:rPr>
        <w:t>skewness</w:t>
      </w:r>
      <w:r w:rsidR="00971A56" w:rsidRPr="00E072FC">
        <w:rPr>
          <w:rFonts w:ascii="Arial" w:hAnsi="Arial" w:cs="Arial"/>
          <w:u w:color="FFFFFF"/>
          <w:lang w:val="en-GB"/>
        </w:rPr>
        <w:t xml:space="preserve"> values.</w:t>
      </w:r>
      <w:r w:rsidR="00C4743C" w:rsidRPr="00E072FC">
        <w:rPr>
          <w:rFonts w:ascii="Arial" w:hAnsi="Arial" w:cs="Arial"/>
          <w:u w:color="FFFFFF"/>
          <w:lang w:val="en-GB"/>
        </w:rPr>
        <w:t xml:space="preserve"> Upon withdrawal</w:t>
      </w:r>
      <w:r w:rsidR="003D2915" w:rsidRPr="00E072FC">
        <w:rPr>
          <w:rFonts w:ascii="Arial" w:hAnsi="Arial" w:cs="Arial"/>
          <w:u w:color="FFFFFF"/>
          <w:lang w:val="en-GB"/>
        </w:rPr>
        <w:t xml:space="preserve"> of </w:t>
      </w:r>
      <w:r w:rsidR="00C4743C" w:rsidRPr="00E072FC">
        <w:rPr>
          <w:rFonts w:ascii="Arial" w:hAnsi="Arial" w:cs="Arial"/>
          <w:u w:color="FFFFFF"/>
          <w:lang w:val="en-GB"/>
        </w:rPr>
        <w:t xml:space="preserve">the </w:t>
      </w:r>
      <w:r w:rsidR="003D2915" w:rsidRPr="00E072FC">
        <w:rPr>
          <w:rFonts w:ascii="Arial" w:hAnsi="Arial" w:cs="Arial"/>
          <w:u w:color="FFFFFF"/>
          <w:lang w:val="en-GB"/>
        </w:rPr>
        <w:t xml:space="preserve">external stressors, the </w:t>
      </w:r>
      <w:r w:rsidR="00EC0ADC" w:rsidRPr="00E072FC">
        <w:rPr>
          <w:rFonts w:ascii="Arial" w:hAnsi="Arial" w:cs="Arial"/>
          <w:u w:color="FFFFFF"/>
          <w:lang w:val="en-GB"/>
        </w:rPr>
        <w:t>system recovers</w:t>
      </w:r>
      <w:r w:rsidR="003D2915" w:rsidRPr="00E072FC">
        <w:rPr>
          <w:rFonts w:ascii="Arial" w:hAnsi="Arial" w:cs="Arial"/>
          <w:u w:color="FFFFFF"/>
          <w:lang w:val="en-GB"/>
        </w:rPr>
        <w:t xml:space="preserve"> greater niche heterogeneity</w:t>
      </w:r>
      <w:r w:rsidR="00EC0ADC" w:rsidRPr="00E072FC">
        <w:rPr>
          <w:rFonts w:ascii="Arial" w:hAnsi="Arial" w:cs="Arial"/>
          <w:u w:color="FFFFFF"/>
          <w:lang w:val="en-GB"/>
        </w:rPr>
        <w:t xml:space="preserve">, </w:t>
      </w:r>
      <w:r w:rsidR="003D2915" w:rsidRPr="00E072FC">
        <w:rPr>
          <w:rFonts w:ascii="Arial" w:hAnsi="Arial" w:cs="Arial"/>
          <w:u w:color="FFFFFF"/>
          <w:lang w:val="en-GB"/>
        </w:rPr>
        <w:t xml:space="preserve">allowing </w:t>
      </w:r>
      <w:r w:rsidR="00EC0ADC" w:rsidRPr="00E072FC">
        <w:rPr>
          <w:rFonts w:ascii="Arial" w:hAnsi="Arial" w:cs="Arial"/>
          <w:u w:color="FFFFFF"/>
          <w:lang w:val="en-GB"/>
        </w:rPr>
        <w:t xml:space="preserve">gains in </w:t>
      </w:r>
      <w:r w:rsidR="00A77CC3" w:rsidRPr="00E072FC">
        <w:rPr>
          <w:rFonts w:ascii="Arial" w:hAnsi="Arial" w:cs="Arial"/>
          <w:u w:color="FFFFFF"/>
          <w:lang w:val="en-GB"/>
        </w:rPr>
        <w:t>resource specialists and therefore more</w:t>
      </w:r>
      <w:r w:rsidR="00EC0ADC" w:rsidRPr="00E072FC">
        <w:rPr>
          <w:rFonts w:ascii="Arial" w:hAnsi="Arial" w:cs="Arial"/>
          <w:u w:color="FFFFFF"/>
          <w:lang w:val="en-GB"/>
        </w:rPr>
        <w:t xml:space="preserve"> weakly-connected species</w:t>
      </w:r>
      <w:r w:rsidR="003D2915" w:rsidRPr="00E072FC">
        <w:rPr>
          <w:rFonts w:ascii="Arial" w:hAnsi="Arial" w:cs="Arial"/>
          <w:u w:color="FFFFFF"/>
          <w:lang w:val="en-GB"/>
        </w:rPr>
        <w:t xml:space="preserve">, expressed in more positive </w:t>
      </w:r>
      <w:r w:rsidR="00B0610F" w:rsidRPr="00E072FC">
        <w:rPr>
          <w:rFonts w:ascii="Arial" w:hAnsi="Arial" w:cs="Arial"/>
          <w:u w:color="FFFFFF"/>
          <w:lang w:val="en-GB"/>
        </w:rPr>
        <w:t>skew</w:t>
      </w:r>
      <w:r w:rsidR="00EC0ADC" w:rsidRPr="00E072FC">
        <w:rPr>
          <w:rFonts w:ascii="Arial" w:hAnsi="Arial" w:cs="Arial"/>
          <w:u w:color="FFFFFF"/>
          <w:lang w:val="en-GB"/>
        </w:rPr>
        <w:t xml:space="preserve"> (</w:t>
      </w:r>
      <w:r w:rsidR="00B87373" w:rsidRPr="00E072FC">
        <w:rPr>
          <w:rFonts w:ascii="Arial" w:hAnsi="Arial" w:cs="Arial"/>
          <w:u w:color="FFFFFF"/>
          <w:lang w:val="en-GB"/>
        </w:rPr>
        <w:t>Fig.</w:t>
      </w:r>
      <w:r w:rsidR="00EC0ADC" w:rsidRPr="00E072FC">
        <w:rPr>
          <w:rFonts w:ascii="Arial" w:hAnsi="Arial" w:cs="Arial"/>
          <w:u w:color="FFFFFF"/>
          <w:lang w:val="en-GB"/>
        </w:rPr>
        <w:t xml:space="preserve"> </w:t>
      </w:r>
      <w:r w:rsidR="00E35809" w:rsidRPr="00E072FC">
        <w:rPr>
          <w:rFonts w:ascii="Arial" w:hAnsi="Arial" w:cs="Arial"/>
          <w:u w:color="FFFFFF"/>
          <w:lang w:val="en-GB"/>
        </w:rPr>
        <w:t>S</w:t>
      </w:r>
      <w:r w:rsidR="00644069" w:rsidRPr="00E072FC">
        <w:rPr>
          <w:rFonts w:ascii="Arial" w:hAnsi="Arial" w:cs="Arial"/>
          <w:u w:color="FFFFFF"/>
          <w:lang w:val="en-GB"/>
        </w:rPr>
        <w:t>1</w:t>
      </w:r>
      <w:r w:rsidR="004B40FD" w:rsidRPr="00E072FC">
        <w:rPr>
          <w:rFonts w:ascii="Arial" w:hAnsi="Arial" w:cs="Arial"/>
          <w:u w:color="FFFFFF"/>
          <w:lang w:val="en-GB"/>
        </w:rPr>
        <w:t>5</w:t>
      </w:r>
      <w:r w:rsidR="008308AF" w:rsidRPr="00E072FC">
        <w:rPr>
          <w:rFonts w:ascii="Arial" w:hAnsi="Arial" w:cs="Arial"/>
          <w:u w:color="FFFFFF"/>
          <w:lang w:val="en-GB"/>
        </w:rPr>
        <w:t>d</w:t>
      </w:r>
      <w:r w:rsidR="00EC0ADC" w:rsidRPr="00E072FC">
        <w:rPr>
          <w:rFonts w:ascii="Arial" w:hAnsi="Arial" w:cs="Arial"/>
          <w:u w:color="FFFFFF"/>
          <w:lang w:val="en-GB"/>
        </w:rPr>
        <w:t>).</w:t>
      </w:r>
      <w:r w:rsidR="00154959" w:rsidRPr="00E072FC">
        <w:rPr>
          <w:rFonts w:ascii="Arial" w:hAnsi="Arial" w:cs="Arial"/>
          <w:u w:color="FFFFFF"/>
          <w:lang w:val="en-GB"/>
        </w:rPr>
        <w:t xml:space="preserve"> </w:t>
      </w:r>
    </w:p>
    <w:p w14:paraId="302799F6" w14:textId="77777777" w:rsidR="00154959" w:rsidRPr="00E072FC" w:rsidRDefault="00154959" w:rsidP="00490EC2">
      <w:pPr>
        <w:rPr>
          <w:rFonts w:ascii="Arial" w:hAnsi="Arial" w:cs="Arial"/>
          <w:u w:color="FFFFFF"/>
          <w:lang w:val="en-GB"/>
        </w:rPr>
      </w:pPr>
    </w:p>
    <w:p w14:paraId="00E679CE" w14:textId="0514DFEE" w:rsidR="002E057E" w:rsidRPr="00E072FC" w:rsidRDefault="00633AE9" w:rsidP="00490EC2">
      <w:pPr>
        <w:rPr>
          <w:rFonts w:ascii="Arial" w:hAnsi="Arial" w:cs="Arial"/>
          <w:u w:color="FFFFFF"/>
          <w:lang w:val="en-GB"/>
        </w:rPr>
      </w:pPr>
      <w:r w:rsidRPr="00E072FC">
        <w:rPr>
          <w:rFonts w:ascii="Arial" w:hAnsi="Arial" w:cs="Arial"/>
          <w:u w:color="FFFFFF"/>
          <w:lang w:val="en-GB"/>
        </w:rPr>
        <w:t>W</w:t>
      </w:r>
      <w:r w:rsidR="00C27DB1" w:rsidRPr="00E072FC">
        <w:rPr>
          <w:rFonts w:ascii="Arial" w:hAnsi="Arial" w:cs="Arial"/>
          <w:u w:color="FFFFFF"/>
          <w:lang w:val="en-GB"/>
        </w:rPr>
        <w:t xml:space="preserve">ithin the </w:t>
      </w:r>
      <w:r w:rsidR="00D1123A" w:rsidRPr="00E072FC">
        <w:rPr>
          <w:rFonts w:ascii="Arial" w:hAnsi="Arial" w:cs="Arial"/>
          <w:u w:color="FFFFFF"/>
          <w:lang w:val="en-GB"/>
        </w:rPr>
        <w:t xml:space="preserve">framework </w:t>
      </w:r>
      <w:r w:rsidR="00C27DB1" w:rsidRPr="00E072FC">
        <w:rPr>
          <w:rFonts w:ascii="Arial" w:hAnsi="Arial" w:cs="Arial"/>
          <w:u w:color="FFFFFF"/>
          <w:lang w:val="en-GB"/>
        </w:rPr>
        <w:t xml:space="preserve">of regional safe operating </w:t>
      </w:r>
      <w:r w:rsidR="00F1251B" w:rsidRPr="00E072FC">
        <w:rPr>
          <w:rFonts w:ascii="Arial" w:hAnsi="Arial" w:cs="Arial"/>
          <w:u w:color="FFFFFF"/>
          <w:lang w:val="en-GB"/>
        </w:rPr>
        <w:t>spaces</w:t>
      </w:r>
      <w:r w:rsidRPr="00E072FC">
        <w:rPr>
          <w:rFonts w:ascii="Arial" w:hAnsi="Arial" w:cs="Arial"/>
          <w:u w:color="FFFFFF"/>
          <w:lang w:val="en-GB"/>
        </w:rPr>
        <w:t>,</w:t>
      </w:r>
      <w:r w:rsidR="001722C2" w:rsidRPr="00E072FC">
        <w:rPr>
          <w:rFonts w:ascii="Arial" w:hAnsi="Arial" w:cs="Arial"/>
          <w:u w:color="FFFFFF"/>
          <w:lang w:val="en-GB"/>
        </w:rPr>
        <w:t xml:space="preserve"> ‘dangerous’</w:t>
      </w:r>
      <w:r w:rsidR="001C021C" w:rsidRPr="00E072FC">
        <w:rPr>
          <w:rFonts w:ascii="Arial" w:hAnsi="Arial" w:cs="Arial"/>
          <w:u w:color="FFFFFF"/>
          <w:lang w:val="en-GB"/>
        </w:rPr>
        <w:t xml:space="preserve"> </w:t>
      </w:r>
      <w:r w:rsidR="001754A4" w:rsidRPr="00E072FC">
        <w:rPr>
          <w:rFonts w:ascii="Arial" w:hAnsi="Arial" w:cs="Arial"/>
          <w:u w:color="FFFFFF"/>
          <w:lang w:val="en-GB"/>
        </w:rPr>
        <w:t xml:space="preserve">spaces </w:t>
      </w:r>
      <w:r w:rsidR="001C021C" w:rsidRPr="00E072FC">
        <w:rPr>
          <w:rFonts w:ascii="Arial" w:hAnsi="Arial" w:cs="Arial"/>
          <w:u w:color="FFFFFF"/>
          <w:lang w:val="en-GB"/>
        </w:rPr>
        <w:t>are</w:t>
      </w:r>
      <w:r w:rsidR="00942CD3" w:rsidRPr="00E072FC">
        <w:rPr>
          <w:rFonts w:ascii="Arial" w:hAnsi="Arial" w:cs="Arial"/>
          <w:u w:color="FFFFFF"/>
          <w:lang w:val="en-GB"/>
        </w:rPr>
        <w:t xml:space="preserve"> defined </w:t>
      </w:r>
      <w:r w:rsidRPr="00E072FC">
        <w:rPr>
          <w:rFonts w:ascii="Arial" w:hAnsi="Arial" w:cs="Arial"/>
          <w:u w:color="FFFFFF"/>
          <w:lang w:val="en-GB"/>
        </w:rPr>
        <w:t>by a high</w:t>
      </w:r>
      <w:r w:rsidR="001059B3" w:rsidRPr="00E072FC">
        <w:rPr>
          <w:rFonts w:ascii="Arial" w:hAnsi="Arial" w:cs="Arial"/>
          <w:u w:color="FFFFFF"/>
          <w:lang w:val="en-GB"/>
        </w:rPr>
        <w:t xml:space="preserve"> vulnerability</w:t>
      </w:r>
      <w:r w:rsidR="00965CC6" w:rsidRPr="00E072FC">
        <w:rPr>
          <w:rFonts w:ascii="Arial" w:hAnsi="Arial" w:cs="Arial"/>
          <w:u w:color="FFFFFF"/>
          <w:lang w:val="en-GB"/>
        </w:rPr>
        <w:t xml:space="preserve"> </w:t>
      </w:r>
      <w:r w:rsidR="00B33902" w:rsidRPr="00E072FC">
        <w:rPr>
          <w:rFonts w:ascii="Arial" w:hAnsi="Arial" w:cs="Arial"/>
          <w:u w:color="FFFFFF"/>
          <w:lang w:val="en-GB"/>
        </w:rPr>
        <w:t>of</w:t>
      </w:r>
      <w:r w:rsidR="00965CC6" w:rsidRPr="00E072FC">
        <w:rPr>
          <w:rFonts w:ascii="Arial" w:hAnsi="Arial" w:cs="Arial"/>
          <w:u w:color="FFFFFF"/>
          <w:lang w:val="en-GB"/>
        </w:rPr>
        <w:t xml:space="preserve"> the aquatic ecosystem to</w:t>
      </w:r>
      <w:r w:rsidR="001059B3" w:rsidRPr="00E072FC">
        <w:rPr>
          <w:rFonts w:ascii="Arial" w:hAnsi="Arial" w:cs="Arial"/>
          <w:u w:color="FFFFFF"/>
          <w:lang w:val="en-GB"/>
        </w:rPr>
        <w:t xml:space="preserve"> loss of </w:t>
      </w:r>
      <w:r w:rsidR="001059B3" w:rsidRPr="00E072FC">
        <w:rPr>
          <w:rFonts w:ascii="Arial" w:hAnsi="Arial" w:cs="Arial"/>
          <w:u w:color="FFFFFF"/>
          <w:lang w:val="en-GB"/>
        </w:rPr>
        <w:lastRenderedPageBreak/>
        <w:t>structural integrity under</w:t>
      </w:r>
      <w:r w:rsidR="00965CC6" w:rsidRPr="00E072FC">
        <w:rPr>
          <w:rFonts w:ascii="Arial" w:hAnsi="Arial" w:cs="Arial"/>
          <w:u w:color="FFFFFF"/>
          <w:lang w:val="en-GB"/>
        </w:rPr>
        <w:t xml:space="preserve"> nutrient </w:t>
      </w:r>
      <w:r w:rsidR="00942CD3" w:rsidRPr="00E072FC">
        <w:rPr>
          <w:rFonts w:ascii="Arial" w:hAnsi="Arial" w:cs="Arial"/>
          <w:u w:color="FFFFFF"/>
          <w:lang w:val="en-GB"/>
        </w:rPr>
        <w:t>fluxes</w:t>
      </w:r>
      <w:r w:rsidRPr="00E072FC">
        <w:rPr>
          <w:rFonts w:ascii="Arial" w:hAnsi="Arial" w:cs="Arial"/>
          <w:u w:color="FFFFFF"/>
          <w:lang w:val="en-GB"/>
        </w:rPr>
        <w:t xml:space="preserve"> (Dearing et al.</w:t>
      </w:r>
      <w:r w:rsidR="00964A82" w:rsidRPr="00E072FC">
        <w:rPr>
          <w:rFonts w:ascii="Arial" w:hAnsi="Arial" w:cs="Arial"/>
          <w:u w:color="FFFFFF"/>
          <w:lang w:val="en-GB"/>
        </w:rPr>
        <w:t>,</w:t>
      </w:r>
      <w:r w:rsidRPr="00E072FC">
        <w:rPr>
          <w:rFonts w:ascii="Arial" w:hAnsi="Arial" w:cs="Arial"/>
          <w:u w:color="FFFFFF"/>
          <w:lang w:val="en-GB"/>
        </w:rPr>
        <w:t xml:space="preserve"> 2014)</w:t>
      </w:r>
      <w:r w:rsidR="00965CC6" w:rsidRPr="00E072FC">
        <w:rPr>
          <w:rFonts w:ascii="Arial" w:hAnsi="Arial" w:cs="Arial"/>
          <w:u w:color="FFFFFF"/>
          <w:lang w:val="en-GB"/>
        </w:rPr>
        <w:t>.</w:t>
      </w:r>
      <w:r w:rsidR="00C27DB1" w:rsidRPr="00E072FC">
        <w:rPr>
          <w:rFonts w:ascii="Arial" w:hAnsi="Arial" w:cs="Arial"/>
          <w:u w:color="FFFFFF"/>
          <w:lang w:val="en-GB"/>
        </w:rPr>
        <w:t xml:space="preserve"> On </w:t>
      </w:r>
      <w:r w:rsidR="00942CD3" w:rsidRPr="00E072FC">
        <w:rPr>
          <w:rFonts w:ascii="Arial" w:hAnsi="Arial" w:cs="Arial"/>
          <w:u w:color="FFFFFF"/>
          <w:lang w:val="en-GB"/>
        </w:rPr>
        <w:t xml:space="preserve">this </w:t>
      </w:r>
      <w:r w:rsidR="00DF22A9" w:rsidRPr="00E072FC">
        <w:rPr>
          <w:rFonts w:ascii="Arial" w:hAnsi="Arial" w:cs="Arial"/>
          <w:u w:color="FFFFFF"/>
          <w:lang w:val="en-GB"/>
        </w:rPr>
        <w:t xml:space="preserve">metric </w:t>
      </w:r>
      <w:r w:rsidR="00443F93" w:rsidRPr="00E072FC">
        <w:rPr>
          <w:rFonts w:ascii="Arial" w:hAnsi="Arial" w:cs="Arial"/>
          <w:u w:color="FFFFFF"/>
          <w:lang w:val="en-GB"/>
        </w:rPr>
        <w:t xml:space="preserve">(Table </w:t>
      </w:r>
      <w:r w:rsidR="00262067" w:rsidRPr="00E072FC">
        <w:rPr>
          <w:rFonts w:ascii="Arial" w:hAnsi="Arial" w:cs="Arial"/>
          <w:u w:color="FFFFFF"/>
          <w:lang w:val="en-GB"/>
        </w:rPr>
        <w:t>S1</w:t>
      </w:r>
      <w:r w:rsidR="00443F93" w:rsidRPr="00E072FC">
        <w:rPr>
          <w:rFonts w:ascii="Arial" w:hAnsi="Arial" w:cs="Arial"/>
          <w:u w:color="FFFFFF"/>
          <w:lang w:val="en-GB"/>
        </w:rPr>
        <w:t>)</w:t>
      </w:r>
      <w:r w:rsidR="00C27DB1" w:rsidRPr="00E072FC">
        <w:rPr>
          <w:rFonts w:ascii="Arial" w:hAnsi="Arial" w:cs="Arial"/>
          <w:u w:color="FFFFFF"/>
          <w:lang w:val="en-GB"/>
        </w:rPr>
        <w:t xml:space="preserve">, </w:t>
      </w:r>
      <w:r w:rsidRPr="00E072FC">
        <w:rPr>
          <w:rFonts w:ascii="Arial" w:hAnsi="Arial" w:cs="Arial"/>
          <w:u w:color="FFFFFF"/>
          <w:lang w:val="en-GB"/>
        </w:rPr>
        <w:t xml:space="preserve">the </w:t>
      </w:r>
      <w:r w:rsidR="0098780B" w:rsidRPr="00E072FC">
        <w:rPr>
          <w:rFonts w:ascii="Arial" w:hAnsi="Arial" w:cs="Arial"/>
          <w:u w:color="FFFFFF"/>
          <w:lang w:val="en-GB"/>
        </w:rPr>
        <w:t>2</w:t>
      </w:r>
      <w:r w:rsidR="008A0BCD" w:rsidRPr="00E072FC">
        <w:rPr>
          <w:rFonts w:ascii="Arial" w:hAnsi="Arial" w:cs="Arial"/>
          <w:u w:color="FFFFFF"/>
          <w:lang w:val="en-GB"/>
        </w:rPr>
        <w:t>2</w:t>
      </w:r>
      <w:r w:rsidR="0098780B" w:rsidRPr="00E072FC">
        <w:rPr>
          <w:rFonts w:ascii="Arial" w:hAnsi="Arial" w:cs="Arial"/>
          <w:u w:color="FFFFFF"/>
          <w:lang w:val="en-GB"/>
        </w:rPr>
        <w:t xml:space="preserve">% of </w:t>
      </w:r>
      <w:r w:rsidR="008F2424" w:rsidRPr="00E072FC">
        <w:rPr>
          <w:rFonts w:ascii="Arial" w:hAnsi="Arial" w:cs="Arial"/>
          <w:u w:color="FFFFFF"/>
          <w:lang w:val="en-GB"/>
        </w:rPr>
        <w:t>human</w:t>
      </w:r>
      <w:r w:rsidRPr="00E072FC">
        <w:rPr>
          <w:rFonts w:ascii="Arial" w:hAnsi="Arial" w:cs="Arial"/>
          <w:u w:color="FFFFFF"/>
          <w:lang w:val="en-GB"/>
        </w:rPr>
        <w:t>-</w:t>
      </w:r>
      <w:r w:rsidR="008F2424" w:rsidRPr="00E072FC">
        <w:rPr>
          <w:rFonts w:ascii="Arial" w:hAnsi="Arial" w:cs="Arial"/>
          <w:u w:color="FFFFFF"/>
          <w:lang w:val="en-GB"/>
        </w:rPr>
        <w:t xml:space="preserve">impacted </w:t>
      </w:r>
      <w:r w:rsidR="0098780B" w:rsidRPr="00E072FC">
        <w:rPr>
          <w:rFonts w:ascii="Arial" w:hAnsi="Arial" w:cs="Arial"/>
          <w:u w:color="FFFFFF"/>
          <w:lang w:val="en-GB"/>
        </w:rPr>
        <w:t>lakes</w:t>
      </w:r>
      <w:r w:rsidR="00C27DB1" w:rsidRPr="00E072FC">
        <w:rPr>
          <w:rFonts w:ascii="Arial" w:hAnsi="Arial" w:cs="Arial"/>
          <w:u w:color="FFFFFF"/>
          <w:lang w:val="en-GB"/>
        </w:rPr>
        <w:t xml:space="preserve"> </w:t>
      </w:r>
      <w:r w:rsidRPr="00E072FC">
        <w:rPr>
          <w:rFonts w:ascii="Arial" w:hAnsi="Arial" w:cs="Arial"/>
          <w:u w:color="FFFFFF"/>
          <w:lang w:val="en-GB"/>
        </w:rPr>
        <w:t xml:space="preserve">with </w:t>
      </w:r>
      <w:r w:rsidR="00C27DB1" w:rsidRPr="00E072FC">
        <w:rPr>
          <w:rFonts w:ascii="Arial" w:hAnsi="Arial" w:cs="Arial"/>
          <w:u w:color="FFFFFF"/>
          <w:lang w:val="en-GB"/>
        </w:rPr>
        <w:t xml:space="preserve">positive </w:t>
      </w:r>
      <w:r w:rsidR="00B0610F" w:rsidRPr="00E072FC">
        <w:rPr>
          <w:rFonts w:ascii="Arial" w:hAnsi="Arial" w:cs="Arial"/>
          <w:u w:color="FFFFFF"/>
          <w:lang w:val="en-GB"/>
        </w:rPr>
        <w:t>skewness</w:t>
      </w:r>
      <w:r w:rsidR="00C27DB1" w:rsidRPr="00E072FC">
        <w:rPr>
          <w:rFonts w:ascii="Arial" w:hAnsi="Arial" w:cs="Arial"/>
          <w:u w:color="FFFFFF"/>
          <w:lang w:val="en-GB"/>
        </w:rPr>
        <w:t xml:space="preserve"> </w:t>
      </w:r>
      <w:r w:rsidRPr="00E072FC">
        <w:rPr>
          <w:rFonts w:ascii="Arial" w:hAnsi="Arial" w:cs="Arial"/>
          <w:u w:color="FFFFFF"/>
          <w:lang w:val="en-GB"/>
        </w:rPr>
        <w:t xml:space="preserve">show </w:t>
      </w:r>
      <w:r w:rsidR="001754A4" w:rsidRPr="00E072FC">
        <w:rPr>
          <w:rFonts w:ascii="Arial" w:hAnsi="Arial" w:cs="Arial"/>
          <w:u w:color="FFFFFF"/>
          <w:lang w:val="en-GB"/>
        </w:rPr>
        <w:t xml:space="preserve">relatively </w:t>
      </w:r>
      <w:r w:rsidR="00625693" w:rsidRPr="00E072FC">
        <w:rPr>
          <w:rFonts w:ascii="Arial" w:hAnsi="Arial" w:cs="Arial"/>
          <w:u w:color="FFFFFF"/>
          <w:lang w:val="en-GB"/>
        </w:rPr>
        <w:t xml:space="preserve">stable </w:t>
      </w:r>
      <w:r w:rsidR="00BF6974" w:rsidRPr="00E072FC">
        <w:rPr>
          <w:rFonts w:ascii="Arial" w:hAnsi="Arial" w:cs="Arial"/>
          <w:u w:color="FFFFFF"/>
          <w:lang w:val="en-GB"/>
        </w:rPr>
        <w:t xml:space="preserve">or </w:t>
      </w:r>
      <w:r w:rsidR="0077181D" w:rsidRPr="00E072FC">
        <w:rPr>
          <w:rFonts w:ascii="Arial" w:hAnsi="Arial" w:cs="Arial"/>
          <w:u w:color="FFFFFF"/>
          <w:lang w:val="en-GB"/>
        </w:rPr>
        <w:t>‘</w:t>
      </w:r>
      <w:r w:rsidR="0098780B" w:rsidRPr="00E072FC">
        <w:rPr>
          <w:rFonts w:ascii="Arial" w:hAnsi="Arial" w:cs="Arial"/>
          <w:u w:color="FFFFFF"/>
          <w:lang w:val="en-GB"/>
        </w:rPr>
        <w:t>safe</w:t>
      </w:r>
      <w:r w:rsidR="0077181D" w:rsidRPr="00E072FC">
        <w:rPr>
          <w:rFonts w:ascii="Arial" w:hAnsi="Arial" w:cs="Arial"/>
          <w:u w:color="FFFFFF"/>
          <w:lang w:val="en-GB"/>
        </w:rPr>
        <w:t>’</w:t>
      </w:r>
      <w:r w:rsidR="008A0BCD" w:rsidRPr="00E072FC">
        <w:rPr>
          <w:rFonts w:ascii="Arial" w:hAnsi="Arial" w:cs="Arial"/>
          <w:u w:color="FFFFFF"/>
          <w:lang w:val="en-GB"/>
        </w:rPr>
        <w:t xml:space="preserve"> </w:t>
      </w:r>
      <w:r w:rsidR="0098780B" w:rsidRPr="00E072FC">
        <w:rPr>
          <w:rFonts w:ascii="Arial" w:hAnsi="Arial" w:cs="Arial"/>
          <w:u w:color="FFFFFF"/>
          <w:lang w:val="en-GB"/>
        </w:rPr>
        <w:t>state</w:t>
      </w:r>
      <w:r w:rsidR="00BF6974" w:rsidRPr="00E072FC">
        <w:rPr>
          <w:rFonts w:ascii="Arial" w:hAnsi="Arial" w:cs="Arial"/>
          <w:u w:color="FFFFFF"/>
          <w:lang w:val="en-GB"/>
        </w:rPr>
        <w:t>s</w:t>
      </w:r>
      <w:r w:rsidR="0098780B" w:rsidRPr="00E072FC">
        <w:rPr>
          <w:rFonts w:ascii="Arial" w:hAnsi="Arial" w:cs="Arial"/>
          <w:u w:color="FFFFFF"/>
          <w:lang w:val="en-GB"/>
        </w:rPr>
        <w:t xml:space="preserve">. </w:t>
      </w:r>
      <w:r w:rsidRPr="00E072FC">
        <w:rPr>
          <w:rFonts w:ascii="Arial" w:hAnsi="Arial" w:cs="Arial"/>
          <w:u w:color="FFFFFF"/>
          <w:lang w:val="en-GB"/>
        </w:rPr>
        <w:t xml:space="preserve">The </w:t>
      </w:r>
      <w:r w:rsidR="008A0BCD" w:rsidRPr="00E072FC">
        <w:rPr>
          <w:rFonts w:ascii="Arial" w:hAnsi="Arial" w:cs="Arial"/>
          <w:u w:color="FFFFFF"/>
          <w:lang w:val="en-GB"/>
        </w:rPr>
        <w:t>54</w:t>
      </w:r>
      <w:r w:rsidR="00C27DB1" w:rsidRPr="00E072FC">
        <w:rPr>
          <w:rFonts w:ascii="Arial" w:hAnsi="Arial" w:cs="Arial"/>
          <w:u w:color="FFFFFF"/>
          <w:lang w:val="en-GB"/>
        </w:rPr>
        <w:t xml:space="preserve">% of </w:t>
      </w:r>
      <w:r w:rsidRPr="00E072FC">
        <w:rPr>
          <w:rFonts w:ascii="Arial" w:hAnsi="Arial" w:cs="Arial"/>
          <w:u w:color="FFFFFF"/>
          <w:lang w:val="en-GB"/>
        </w:rPr>
        <w:t xml:space="preserve">human-impacted </w:t>
      </w:r>
      <w:r w:rsidR="00C27DB1" w:rsidRPr="00E072FC">
        <w:rPr>
          <w:rFonts w:ascii="Arial" w:hAnsi="Arial" w:cs="Arial"/>
          <w:u w:color="FFFFFF"/>
          <w:lang w:val="en-GB"/>
        </w:rPr>
        <w:t>lakes</w:t>
      </w:r>
      <w:r w:rsidR="00816ED8" w:rsidRPr="00E072FC">
        <w:rPr>
          <w:rFonts w:ascii="Arial" w:hAnsi="Arial" w:cs="Arial"/>
          <w:u w:color="FFFFFF"/>
          <w:lang w:val="en-GB"/>
        </w:rPr>
        <w:t xml:space="preserve"> </w:t>
      </w:r>
      <w:r w:rsidRPr="00E072FC">
        <w:rPr>
          <w:rFonts w:ascii="Arial" w:hAnsi="Arial" w:cs="Arial"/>
          <w:u w:color="FFFFFF"/>
          <w:lang w:val="en-GB"/>
        </w:rPr>
        <w:t xml:space="preserve">with </w:t>
      </w:r>
      <w:r w:rsidR="00C27DB1" w:rsidRPr="00E072FC">
        <w:rPr>
          <w:rFonts w:ascii="Arial" w:hAnsi="Arial" w:cs="Arial"/>
          <w:u w:color="FFFFFF"/>
          <w:lang w:val="en-GB"/>
        </w:rPr>
        <w:t>moderate</w:t>
      </w:r>
      <w:r w:rsidR="0077181D" w:rsidRPr="00E072FC">
        <w:rPr>
          <w:rFonts w:ascii="Arial" w:hAnsi="Arial" w:cs="Arial"/>
          <w:u w:color="FFFFFF"/>
          <w:lang w:val="en-GB"/>
        </w:rPr>
        <w:t>ly</w:t>
      </w:r>
      <w:r w:rsidR="00C27DB1" w:rsidRPr="00E072FC">
        <w:rPr>
          <w:rFonts w:ascii="Arial" w:hAnsi="Arial" w:cs="Arial"/>
          <w:u w:color="FFFFFF"/>
          <w:lang w:val="en-GB"/>
        </w:rPr>
        <w:t xml:space="preserve"> negative</w:t>
      </w:r>
      <w:r w:rsidR="0098780B" w:rsidRPr="00E072FC">
        <w:rPr>
          <w:rFonts w:ascii="Arial" w:hAnsi="Arial" w:cs="Arial"/>
          <w:u w:color="FFFFFF"/>
          <w:lang w:val="en-GB"/>
        </w:rPr>
        <w:t xml:space="preserve"> </w:t>
      </w:r>
      <w:r w:rsidR="00B0610F" w:rsidRPr="00E072FC">
        <w:rPr>
          <w:rFonts w:ascii="Arial" w:hAnsi="Arial" w:cs="Arial"/>
          <w:u w:color="FFFFFF"/>
          <w:lang w:val="en-GB"/>
        </w:rPr>
        <w:t>skewness</w:t>
      </w:r>
      <w:r w:rsidR="00C27DB1" w:rsidRPr="00E072FC">
        <w:rPr>
          <w:rFonts w:ascii="Arial" w:hAnsi="Arial" w:cs="Arial"/>
          <w:u w:color="FFFFFF"/>
          <w:lang w:val="en-GB"/>
        </w:rPr>
        <w:t xml:space="preserve"> (</w:t>
      </w:r>
      <w:r w:rsidR="00D1123A" w:rsidRPr="00E072FC">
        <w:rPr>
          <w:rFonts w:ascii="Arial" w:hAnsi="Arial" w:cs="Arial"/>
          <w:u w:color="FFFFFF"/>
          <w:lang w:val="en-GB"/>
        </w:rPr>
        <w:t xml:space="preserve">0 to </w:t>
      </w:r>
      <w:r w:rsidR="00C27DB1" w:rsidRPr="00E072FC">
        <w:rPr>
          <w:rFonts w:ascii="Arial" w:hAnsi="Arial" w:cs="Arial"/>
          <w:u w:color="FFFFFF"/>
          <w:lang w:val="en-GB"/>
        </w:rPr>
        <w:t>-1.0)</w:t>
      </w:r>
      <w:r w:rsidR="001059B3" w:rsidRPr="00E072FC">
        <w:rPr>
          <w:rFonts w:ascii="Arial" w:hAnsi="Arial" w:cs="Arial"/>
          <w:u w:color="FFFFFF"/>
          <w:lang w:val="en-GB"/>
        </w:rPr>
        <w:t xml:space="preserve"> </w:t>
      </w:r>
      <w:r w:rsidR="005D1F3C" w:rsidRPr="00E072FC">
        <w:rPr>
          <w:rFonts w:ascii="Arial" w:hAnsi="Arial" w:cs="Arial"/>
          <w:u w:color="FFFFFF"/>
          <w:lang w:val="en-GB"/>
        </w:rPr>
        <w:t>requir</w:t>
      </w:r>
      <w:r w:rsidRPr="00E072FC">
        <w:rPr>
          <w:rFonts w:ascii="Arial" w:hAnsi="Arial" w:cs="Arial"/>
          <w:u w:color="FFFFFF"/>
          <w:lang w:val="en-GB"/>
        </w:rPr>
        <w:t>e</w:t>
      </w:r>
      <w:r w:rsidR="005D1F3C" w:rsidRPr="00E072FC">
        <w:rPr>
          <w:rFonts w:ascii="Arial" w:hAnsi="Arial" w:cs="Arial"/>
          <w:u w:color="FFFFFF"/>
          <w:lang w:val="en-GB"/>
        </w:rPr>
        <w:t xml:space="preserve"> </w:t>
      </w:r>
      <w:r w:rsidR="0077181D" w:rsidRPr="00E072FC">
        <w:rPr>
          <w:rFonts w:ascii="Arial" w:hAnsi="Arial" w:cs="Arial"/>
          <w:u w:color="FFFFFF"/>
          <w:lang w:val="en-GB"/>
        </w:rPr>
        <w:t>careful management.</w:t>
      </w:r>
      <w:r w:rsidR="008A0BCD" w:rsidRPr="00E072FC">
        <w:rPr>
          <w:rFonts w:ascii="Arial" w:hAnsi="Arial" w:cs="Arial"/>
          <w:u w:color="FFFFFF"/>
          <w:lang w:val="en-GB"/>
        </w:rPr>
        <w:t xml:space="preserve"> </w:t>
      </w:r>
      <w:r w:rsidRPr="00E072FC">
        <w:rPr>
          <w:rFonts w:ascii="Arial" w:hAnsi="Arial" w:cs="Arial"/>
          <w:u w:color="FFFFFF"/>
          <w:lang w:val="en-GB"/>
        </w:rPr>
        <w:t xml:space="preserve">The </w:t>
      </w:r>
      <w:r w:rsidR="008A0BCD" w:rsidRPr="00E072FC">
        <w:rPr>
          <w:rFonts w:ascii="Arial" w:hAnsi="Arial" w:cs="Arial"/>
          <w:u w:color="FFFFFF"/>
          <w:lang w:val="en-GB"/>
        </w:rPr>
        <w:t>24</w:t>
      </w:r>
      <w:r w:rsidR="008F1A76" w:rsidRPr="00E072FC">
        <w:rPr>
          <w:rFonts w:ascii="Arial" w:hAnsi="Arial" w:cs="Arial"/>
          <w:u w:color="FFFFFF"/>
          <w:lang w:val="en-GB"/>
        </w:rPr>
        <w:t xml:space="preserve">% of </w:t>
      </w:r>
      <w:r w:rsidRPr="00E072FC">
        <w:rPr>
          <w:rFonts w:ascii="Arial" w:hAnsi="Arial" w:cs="Arial"/>
          <w:u w:color="FFFFFF"/>
          <w:lang w:val="en-GB"/>
        </w:rPr>
        <w:t xml:space="preserve">human-impacted </w:t>
      </w:r>
      <w:r w:rsidR="008F1A76" w:rsidRPr="00E072FC">
        <w:rPr>
          <w:rFonts w:ascii="Arial" w:hAnsi="Arial" w:cs="Arial"/>
          <w:u w:color="FFFFFF"/>
          <w:lang w:val="en-GB"/>
        </w:rPr>
        <w:t>lakes</w:t>
      </w:r>
      <w:r w:rsidR="00816ED8" w:rsidRPr="00E072FC">
        <w:rPr>
          <w:rFonts w:ascii="Arial" w:hAnsi="Arial" w:cs="Arial"/>
          <w:u w:color="FFFFFF"/>
          <w:lang w:val="en-GB"/>
        </w:rPr>
        <w:t xml:space="preserve"> </w:t>
      </w:r>
      <w:r w:rsidR="0077181D" w:rsidRPr="00E072FC">
        <w:rPr>
          <w:rFonts w:ascii="Arial" w:hAnsi="Arial" w:cs="Arial"/>
          <w:u w:color="FFFFFF"/>
          <w:lang w:val="en-GB"/>
        </w:rPr>
        <w:t xml:space="preserve">with strongly negative </w:t>
      </w:r>
      <w:r w:rsidR="00B0610F" w:rsidRPr="00E072FC">
        <w:rPr>
          <w:rFonts w:ascii="Arial" w:hAnsi="Arial" w:cs="Arial"/>
          <w:u w:color="FFFFFF"/>
          <w:lang w:val="en-GB"/>
        </w:rPr>
        <w:t>skewness</w:t>
      </w:r>
      <w:r w:rsidR="008F1A76" w:rsidRPr="00E072FC">
        <w:rPr>
          <w:rFonts w:ascii="Arial" w:hAnsi="Arial" w:cs="Arial"/>
          <w:u w:color="FFFFFF"/>
          <w:lang w:val="en-GB"/>
        </w:rPr>
        <w:t xml:space="preserve"> (&lt; -1.0) </w:t>
      </w:r>
      <w:r w:rsidR="00942CD3" w:rsidRPr="00E072FC">
        <w:rPr>
          <w:rFonts w:ascii="Arial" w:hAnsi="Arial" w:cs="Arial"/>
          <w:u w:color="FFFFFF"/>
          <w:lang w:val="en-GB"/>
        </w:rPr>
        <w:t xml:space="preserve">are </w:t>
      </w:r>
      <w:r w:rsidRPr="00E072FC">
        <w:rPr>
          <w:rFonts w:ascii="Arial" w:hAnsi="Arial" w:cs="Arial"/>
          <w:u w:color="FFFFFF"/>
          <w:lang w:val="en-GB"/>
        </w:rPr>
        <w:t xml:space="preserve">showing </w:t>
      </w:r>
      <w:r w:rsidR="00F066C3" w:rsidRPr="00E072FC">
        <w:rPr>
          <w:rFonts w:ascii="Arial" w:hAnsi="Arial" w:cs="Arial"/>
          <w:u w:color="FFFFFF"/>
          <w:lang w:val="en-GB"/>
        </w:rPr>
        <w:t>‘dangerous’ states, dominated by highly connected species where</w:t>
      </w:r>
      <w:r w:rsidR="008A0BCD" w:rsidRPr="00E072FC">
        <w:rPr>
          <w:rFonts w:ascii="Arial" w:hAnsi="Arial" w:cs="Arial"/>
          <w:u w:color="FFFFFF"/>
          <w:lang w:val="en-GB"/>
        </w:rPr>
        <w:t xml:space="preserve"> </w:t>
      </w:r>
      <w:r w:rsidR="00942CD3" w:rsidRPr="00E072FC">
        <w:rPr>
          <w:rFonts w:ascii="Arial" w:hAnsi="Arial" w:cs="Arial"/>
          <w:u w:color="FFFFFF"/>
          <w:lang w:val="en-GB"/>
        </w:rPr>
        <w:t>recovery</w:t>
      </w:r>
      <w:r w:rsidR="0077181D" w:rsidRPr="00E072FC">
        <w:rPr>
          <w:rFonts w:ascii="Arial" w:hAnsi="Arial" w:cs="Arial"/>
          <w:u w:color="FFFFFF"/>
          <w:lang w:val="en-GB"/>
        </w:rPr>
        <w:t xml:space="preserve"> </w:t>
      </w:r>
      <w:r w:rsidR="001754A4" w:rsidRPr="00E072FC">
        <w:rPr>
          <w:rFonts w:ascii="Arial" w:hAnsi="Arial" w:cs="Arial"/>
          <w:u w:color="FFFFFF"/>
          <w:lang w:val="en-GB"/>
        </w:rPr>
        <w:t xml:space="preserve">may </w:t>
      </w:r>
      <w:r w:rsidR="0077181D" w:rsidRPr="00E072FC">
        <w:rPr>
          <w:rFonts w:ascii="Arial" w:hAnsi="Arial" w:cs="Arial"/>
          <w:u w:color="FFFFFF"/>
          <w:lang w:val="en-GB"/>
        </w:rPr>
        <w:t xml:space="preserve">present a challenge for </w:t>
      </w:r>
      <w:r w:rsidR="00F1251B" w:rsidRPr="00E072FC">
        <w:rPr>
          <w:rFonts w:ascii="Arial" w:hAnsi="Arial" w:cs="Arial"/>
          <w:u w:color="FFFFFF"/>
          <w:lang w:val="en-GB"/>
        </w:rPr>
        <w:t>management</w:t>
      </w:r>
      <w:r w:rsidR="00EA3575" w:rsidRPr="00E072FC">
        <w:rPr>
          <w:rFonts w:ascii="Arial" w:hAnsi="Arial" w:cs="Arial"/>
          <w:u w:color="FFFFFF"/>
          <w:lang w:val="en-GB"/>
        </w:rPr>
        <w:t xml:space="preserve"> (Zhang et al.</w:t>
      </w:r>
      <w:r w:rsidR="00964A82" w:rsidRPr="00E072FC">
        <w:rPr>
          <w:rFonts w:ascii="Arial" w:hAnsi="Arial" w:cs="Arial"/>
          <w:u w:color="FFFFFF"/>
          <w:lang w:val="en-GB"/>
        </w:rPr>
        <w:t>,</w:t>
      </w:r>
      <w:r w:rsidR="00EA3575" w:rsidRPr="00E072FC">
        <w:rPr>
          <w:rFonts w:ascii="Arial" w:hAnsi="Arial" w:cs="Arial"/>
          <w:u w:color="FFFFFF"/>
          <w:lang w:val="en-GB"/>
        </w:rPr>
        <w:t xml:space="preserve"> 2016)</w:t>
      </w:r>
      <w:r w:rsidR="0077181D" w:rsidRPr="00E072FC">
        <w:rPr>
          <w:rFonts w:ascii="Arial" w:hAnsi="Arial" w:cs="Arial"/>
          <w:u w:color="FFFFFF"/>
          <w:lang w:val="en-GB"/>
        </w:rPr>
        <w:t xml:space="preserve">. </w:t>
      </w:r>
      <w:r w:rsidR="00DF22A9" w:rsidRPr="00E072FC">
        <w:rPr>
          <w:rFonts w:ascii="Arial" w:hAnsi="Arial" w:cs="Arial"/>
          <w:u w:color="FFFFFF"/>
          <w:lang w:val="en-GB"/>
        </w:rPr>
        <w:t>In sum</w:t>
      </w:r>
      <w:r w:rsidR="0077181D" w:rsidRPr="00E072FC">
        <w:rPr>
          <w:rFonts w:ascii="Arial" w:hAnsi="Arial" w:cs="Arial"/>
          <w:u w:color="FFFFFF"/>
          <w:lang w:val="en-GB"/>
        </w:rPr>
        <w:t xml:space="preserve">, over </w:t>
      </w:r>
      <w:r w:rsidR="0098780B" w:rsidRPr="00E072FC">
        <w:rPr>
          <w:rFonts w:ascii="Arial" w:hAnsi="Arial" w:cs="Arial"/>
          <w:u w:color="FFFFFF"/>
          <w:lang w:val="en-GB"/>
        </w:rPr>
        <w:t xml:space="preserve">70% </w:t>
      </w:r>
      <w:r w:rsidR="0077181D" w:rsidRPr="00E072FC">
        <w:rPr>
          <w:rFonts w:ascii="Arial" w:hAnsi="Arial" w:cs="Arial"/>
          <w:u w:color="FFFFFF"/>
          <w:lang w:val="en-GB"/>
        </w:rPr>
        <w:t>of Chinese lakes</w:t>
      </w:r>
      <w:r w:rsidR="008A0BCD" w:rsidRPr="00E072FC">
        <w:rPr>
          <w:rFonts w:ascii="Arial" w:hAnsi="Arial" w:cs="Arial"/>
          <w:u w:color="FFFFFF"/>
          <w:lang w:val="en-GB"/>
        </w:rPr>
        <w:t xml:space="preserve"> </w:t>
      </w:r>
      <w:r w:rsidR="00DF22A9" w:rsidRPr="00E072FC">
        <w:rPr>
          <w:rFonts w:ascii="Arial" w:hAnsi="Arial" w:cs="Arial"/>
          <w:u w:color="FFFFFF"/>
          <w:lang w:val="en-GB"/>
        </w:rPr>
        <w:t>merit</w:t>
      </w:r>
      <w:r w:rsidR="000C4F86" w:rsidRPr="00E072FC">
        <w:rPr>
          <w:rFonts w:ascii="Arial" w:hAnsi="Arial" w:cs="Arial"/>
          <w:u w:color="FFFFFF"/>
          <w:lang w:val="en-GB"/>
        </w:rPr>
        <w:t xml:space="preserve"> site-specific plans for catchment management of nutrient fluxes.</w:t>
      </w:r>
      <w:r w:rsidR="00F13F41" w:rsidRPr="00E072FC">
        <w:rPr>
          <w:rFonts w:ascii="Arial" w:hAnsi="Arial" w:cs="Arial"/>
          <w:u w:color="FFFFFF"/>
          <w:lang w:val="en-GB"/>
        </w:rPr>
        <w:t xml:space="preserve"> Although all Chinese lakes fall under local- or national-level protection, the large majority have management plans for regulating fisheries or nutrient inputs that are not directly linked to lake health. </w:t>
      </w:r>
      <w:r w:rsidR="00625693" w:rsidRPr="00E072FC">
        <w:rPr>
          <w:rFonts w:ascii="Arial" w:hAnsi="Arial" w:cs="Arial"/>
          <w:u w:color="FFFFFF"/>
          <w:lang w:val="en-GB"/>
        </w:rPr>
        <w:t xml:space="preserve">Network parameters </w:t>
      </w:r>
      <w:r w:rsidR="00F13F41" w:rsidRPr="00E072FC">
        <w:rPr>
          <w:rFonts w:ascii="Arial" w:hAnsi="Arial" w:cs="Arial"/>
          <w:u w:color="FFFFFF"/>
          <w:lang w:val="en-GB"/>
        </w:rPr>
        <w:t>provide a</w:t>
      </w:r>
      <w:r w:rsidR="00DA4B07" w:rsidRPr="00E072FC">
        <w:rPr>
          <w:rFonts w:ascii="Arial" w:hAnsi="Arial" w:cs="Arial"/>
          <w:u w:color="FFFFFF"/>
          <w:lang w:val="en-GB"/>
        </w:rPr>
        <w:t xml:space="preserve"> </w:t>
      </w:r>
      <w:r w:rsidR="00625693" w:rsidRPr="00E072FC">
        <w:rPr>
          <w:rFonts w:ascii="Arial" w:hAnsi="Arial" w:cs="Arial"/>
          <w:u w:color="FFFFFF"/>
          <w:lang w:val="en-GB"/>
        </w:rPr>
        <w:t xml:space="preserve">new </w:t>
      </w:r>
      <w:r w:rsidR="00DA4B07" w:rsidRPr="00E072FC">
        <w:rPr>
          <w:rFonts w:ascii="Arial" w:hAnsi="Arial" w:cs="Arial"/>
          <w:u w:color="FFFFFF"/>
          <w:lang w:val="en-GB"/>
        </w:rPr>
        <w:t>quantitative</w:t>
      </w:r>
      <w:r w:rsidR="00F13F41" w:rsidRPr="00E072FC">
        <w:rPr>
          <w:rFonts w:ascii="Arial" w:hAnsi="Arial" w:cs="Arial"/>
          <w:u w:color="FFFFFF"/>
          <w:lang w:val="en-GB"/>
        </w:rPr>
        <w:t xml:space="preserve"> </w:t>
      </w:r>
      <w:r w:rsidR="009E1B49" w:rsidRPr="00E072FC">
        <w:rPr>
          <w:rFonts w:ascii="Arial" w:hAnsi="Arial" w:cs="Arial"/>
          <w:u w:color="FFFFFF"/>
          <w:lang w:val="en-GB"/>
        </w:rPr>
        <w:t>tool</w:t>
      </w:r>
      <w:r w:rsidR="003961F0" w:rsidRPr="00E072FC">
        <w:rPr>
          <w:rFonts w:ascii="Arial" w:hAnsi="Arial" w:cs="Arial"/>
          <w:u w:color="FFFFFF"/>
          <w:lang w:val="en-GB"/>
        </w:rPr>
        <w:t xml:space="preserve"> </w:t>
      </w:r>
      <w:r w:rsidR="00F13F41" w:rsidRPr="00E072FC">
        <w:rPr>
          <w:rFonts w:ascii="Arial" w:hAnsi="Arial" w:cs="Arial"/>
          <w:u w:color="FFFFFF"/>
          <w:lang w:val="en-GB"/>
        </w:rPr>
        <w:t>suitable for a national-scale monitoring programme.</w:t>
      </w:r>
      <w:r w:rsidR="00594E6E" w:rsidRPr="00E072FC">
        <w:rPr>
          <w:rFonts w:ascii="Arial" w:hAnsi="Arial" w:cs="Arial"/>
          <w:u w:color="FFFFFF"/>
          <w:lang w:val="en-GB"/>
        </w:rPr>
        <w:t xml:space="preserve"> </w:t>
      </w:r>
    </w:p>
    <w:p w14:paraId="7A6D317A" w14:textId="77777777" w:rsidR="00E200E3" w:rsidRPr="00E072FC" w:rsidRDefault="00E200E3" w:rsidP="00490EC2">
      <w:pPr>
        <w:rPr>
          <w:rFonts w:ascii="Arial" w:hAnsi="Arial" w:cs="Arial"/>
          <w:u w:color="FFFFFF"/>
          <w:lang w:val="en-GB"/>
        </w:rPr>
      </w:pPr>
    </w:p>
    <w:p w14:paraId="4E997A75" w14:textId="5F1E924A" w:rsidR="00E200E3" w:rsidRPr="00E072FC" w:rsidRDefault="00E200E3" w:rsidP="00E200E3">
      <w:pPr>
        <w:rPr>
          <w:rFonts w:ascii="Arial" w:hAnsi="Arial" w:cs="Arial"/>
          <w:b/>
          <w:sz w:val="28"/>
          <w:szCs w:val="28"/>
          <w:lang w:val="en-GB"/>
        </w:rPr>
      </w:pPr>
      <w:r w:rsidRPr="00E072FC">
        <w:rPr>
          <w:rFonts w:ascii="Arial" w:hAnsi="Arial" w:cs="Arial"/>
          <w:b/>
          <w:sz w:val="28"/>
          <w:szCs w:val="28"/>
          <w:lang w:val="en-GB"/>
        </w:rPr>
        <w:t>Acknowledgements</w:t>
      </w:r>
    </w:p>
    <w:p w14:paraId="5EE6D0D8" w14:textId="783818A3" w:rsidR="00DB5E4B" w:rsidRPr="00E072FC" w:rsidRDefault="00DB5E4B" w:rsidP="00490EC2">
      <w:pPr>
        <w:rPr>
          <w:rFonts w:ascii="Arial" w:hAnsi="Arial" w:cs="Arial"/>
          <w:lang w:val="en-GB"/>
        </w:rPr>
      </w:pPr>
      <w:r w:rsidRPr="00E072FC">
        <w:rPr>
          <w:rFonts w:ascii="Arial" w:hAnsi="Arial" w:cs="Arial"/>
          <w:lang w:val="en-GB"/>
        </w:rPr>
        <w:t>The work was supported by the National Key R&amp;D Program of China (2017YFA0605203)</w:t>
      </w:r>
      <w:r w:rsidR="004222FA" w:rsidRPr="00E072FC">
        <w:rPr>
          <w:rFonts w:ascii="Arial" w:hAnsi="Arial" w:cs="Arial"/>
          <w:lang w:val="en-GB"/>
        </w:rPr>
        <w:t>,</w:t>
      </w:r>
      <w:r w:rsidR="004222FA" w:rsidRPr="00E072FC">
        <w:rPr>
          <w:rFonts w:ascii="Arial" w:hAnsi="Arial" w:cs="Arial"/>
        </w:rPr>
        <w:t xml:space="preserve"> </w:t>
      </w:r>
      <w:r w:rsidR="004222FA" w:rsidRPr="00E072FC">
        <w:rPr>
          <w:rFonts w:ascii="Arial" w:hAnsi="Arial" w:cs="Arial"/>
          <w:lang w:val="en-GB"/>
        </w:rPr>
        <w:t>the Strategic Priority Research Program of the Chinese Academy of Sciences (</w:t>
      </w:r>
      <w:r w:rsidR="00B16D23" w:rsidRPr="00E072FC">
        <w:rPr>
          <w:rFonts w:ascii="Arial" w:hAnsi="Arial" w:cs="Arial"/>
          <w:lang w:val="en-GB"/>
        </w:rPr>
        <w:t>XDB31000000</w:t>
      </w:r>
      <w:r w:rsidR="004222FA" w:rsidRPr="00E072FC">
        <w:rPr>
          <w:rFonts w:ascii="Arial" w:hAnsi="Arial" w:cs="Arial"/>
          <w:lang w:val="en-GB"/>
        </w:rPr>
        <w:t>)</w:t>
      </w:r>
      <w:r w:rsidRPr="00E072FC">
        <w:rPr>
          <w:rFonts w:ascii="Arial" w:hAnsi="Arial" w:cs="Arial"/>
          <w:lang w:val="en-GB"/>
        </w:rPr>
        <w:t>, the National Natural Science Foundation of China (NSFC, 41530753, 41621002</w:t>
      </w:r>
      <w:r w:rsidR="00B16D23" w:rsidRPr="00E072FC">
        <w:rPr>
          <w:rFonts w:ascii="Arial" w:hAnsi="Arial" w:cs="Arial"/>
          <w:lang w:val="en-GB"/>
        </w:rPr>
        <w:t>,</w:t>
      </w:r>
      <w:r w:rsidR="00362451" w:rsidRPr="00E072FC">
        <w:rPr>
          <w:rFonts w:ascii="Arial" w:hAnsi="Arial" w:cs="Arial"/>
          <w:lang w:val="en-GB"/>
        </w:rPr>
        <w:t xml:space="preserve"> 41302277</w:t>
      </w:r>
      <w:r w:rsidRPr="00E072FC">
        <w:rPr>
          <w:rFonts w:ascii="Arial" w:hAnsi="Arial" w:cs="Arial"/>
          <w:lang w:val="en-GB"/>
        </w:rPr>
        <w:t>), and the UK Engineering and Physical Sciences Research Council (EP/K503575/1). R.W. acknowledges the financial supports of Youth Innovation Promotion Association of the Chinese Academy of Sciences (2017364). H.Y. acknowledges the financial supports of the State Key Laboratory of Lake Science and Environment (2016SKL002). We are grateful for comments by T.H.G. Ezard on a previous version.</w:t>
      </w:r>
    </w:p>
    <w:p w14:paraId="3091B8CB" w14:textId="3A4A5BF2" w:rsidR="00027FED" w:rsidRPr="00E072FC" w:rsidRDefault="00027FED" w:rsidP="00490EC2">
      <w:pPr>
        <w:rPr>
          <w:rFonts w:ascii="Arial" w:hAnsi="Arial" w:cs="Arial"/>
          <w:lang w:val="en-GB"/>
        </w:rPr>
      </w:pPr>
    </w:p>
    <w:p w14:paraId="116E1D81" w14:textId="1DFBDA57" w:rsidR="00027FED" w:rsidRPr="00E072FC" w:rsidRDefault="00027FED" w:rsidP="00027FED">
      <w:pPr>
        <w:rPr>
          <w:rFonts w:ascii="Arial" w:hAnsi="Arial" w:cs="Arial"/>
          <w:lang w:val="en-GB"/>
        </w:rPr>
      </w:pPr>
      <w:r w:rsidRPr="00E072FC">
        <w:rPr>
          <w:rFonts w:ascii="Arial" w:hAnsi="Arial" w:cs="Arial"/>
          <w:b/>
          <w:lang w:val="en-GB"/>
        </w:rPr>
        <w:t>Statement of authorship</w:t>
      </w:r>
      <w:r w:rsidRPr="00E072FC">
        <w:rPr>
          <w:rFonts w:ascii="Arial" w:hAnsi="Arial" w:cs="Arial"/>
          <w:lang w:val="en-GB"/>
        </w:rPr>
        <w:t xml:space="preserve">: R.W., J.A.D., C.P.D., P.G.L., X.Y. and E.Z. designed research; R.W., X.Y., E.Z., X.D., Z.H., J.S., Y.Z. performed the field work, R.W., J.A.D., C.P.D., H.Y., M.X. performed statistical analysis and model simulation, and R.W., J.A.D., </w:t>
      </w:r>
      <w:r w:rsidR="00BF285B">
        <w:rPr>
          <w:rFonts w:ascii="Arial" w:hAnsi="Arial" w:cs="Arial"/>
          <w:lang w:val="en-GB"/>
        </w:rPr>
        <w:t xml:space="preserve">C.P.D and </w:t>
      </w:r>
      <w:r w:rsidRPr="00E072FC">
        <w:rPr>
          <w:rFonts w:ascii="Arial" w:hAnsi="Arial" w:cs="Arial"/>
          <w:lang w:val="en-GB"/>
        </w:rPr>
        <w:t>P.G.L. wrote the paper.</w:t>
      </w:r>
    </w:p>
    <w:p w14:paraId="51B61E71" w14:textId="3698D351" w:rsidR="00E45208" w:rsidRPr="00E072FC" w:rsidRDefault="00E45208">
      <w:pPr>
        <w:spacing w:line="240" w:lineRule="auto"/>
        <w:rPr>
          <w:rFonts w:ascii="Arial" w:hAnsi="Arial" w:cs="Arial"/>
          <w:u w:color="FFFFFF"/>
          <w:lang w:val="en-GB"/>
        </w:rPr>
      </w:pPr>
      <w:r w:rsidRPr="00E072FC">
        <w:rPr>
          <w:rFonts w:ascii="Arial" w:hAnsi="Arial" w:cs="Arial"/>
          <w:u w:color="FFFFFF"/>
          <w:lang w:val="en-GB"/>
        </w:rPr>
        <w:br w:type="page"/>
      </w:r>
    </w:p>
    <w:p w14:paraId="522BA88F" w14:textId="117EDF39" w:rsidR="008F7505" w:rsidRPr="00E072FC" w:rsidRDefault="001E07B2" w:rsidP="00493D92">
      <w:pPr>
        <w:rPr>
          <w:rFonts w:ascii="Arial" w:hAnsi="Arial" w:cs="Arial"/>
          <w:b/>
          <w:u w:color="FFFFFF"/>
          <w:lang w:val="en-GB"/>
        </w:rPr>
      </w:pPr>
      <w:r w:rsidRPr="00E072FC">
        <w:rPr>
          <w:rFonts w:ascii="Arial" w:hAnsi="Arial" w:cs="Arial"/>
          <w:b/>
          <w:sz w:val="28"/>
          <w:szCs w:val="28"/>
          <w:u w:color="FFFFFF"/>
          <w:lang w:val="en-GB"/>
        </w:rPr>
        <w:lastRenderedPageBreak/>
        <w:t>Reference</w:t>
      </w:r>
      <w:r w:rsidR="00493D92" w:rsidRPr="00E072FC">
        <w:rPr>
          <w:rFonts w:ascii="Arial" w:hAnsi="Arial" w:cs="Arial"/>
          <w:b/>
          <w:sz w:val="28"/>
          <w:szCs w:val="28"/>
          <w:u w:color="FFFFFF"/>
          <w:lang w:val="en-GB"/>
        </w:rPr>
        <w:t>s</w:t>
      </w:r>
      <w:r w:rsidR="00B460B8" w:rsidRPr="00E072FC">
        <w:rPr>
          <w:rFonts w:ascii="Arial" w:hAnsi="Arial" w:cs="Arial"/>
          <w:u w:color="FFFFFF"/>
          <w:lang w:val="en-GB"/>
        </w:rPr>
        <w:t xml:space="preserve"> </w:t>
      </w:r>
    </w:p>
    <w:p w14:paraId="3700E710" w14:textId="0EBB40B9"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Albert R.</w:t>
      </w:r>
      <w:r w:rsidR="0035671E" w:rsidRPr="00E072FC">
        <w:rPr>
          <w:rFonts w:ascii="Arial" w:hAnsi="Arial" w:cs="Arial"/>
          <w:color w:val="000000" w:themeColor="text1"/>
          <w:lang w:val="en-GB"/>
        </w:rPr>
        <w:t>,</w:t>
      </w:r>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Jeong</w:t>
      </w:r>
      <w:proofErr w:type="spellEnd"/>
      <w:r w:rsidRPr="00E072FC">
        <w:rPr>
          <w:rFonts w:ascii="Arial" w:hAnsi="Arial" w:cs="Arial"/>
          <w:color w:val="000000" w:themeColor="text1"/>
          <w:lang w:val="en-GB"/>
        </w:rPr>
        <w:t xml:space="preserve"> H.</w:t>
      </w:r>
      <w:r w:rsidR="0035671E" w:rsidRPr="00E072FC">
        <w:rPr>
          <w:rFonts w:ascii="Arial" w:hAnsi="Arial" w:cs="Arial"/>
          <w:color w:val="000000" w:themeColor="text1"/>
          <w:lang w:val="en-GB"/>
        </w:rPr>
        <w:t>,</w:t>
      </w:r>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Barabási</w:t>
      </w:r>
      <w:proofErr w:type="spellEnd"/>
      <w:r w:rsidRPr="00E072FC">
        <w:rPr>
          <w:rFonts w:ascii="Arial" w:hAnsi="Arial" w:cs="Arial"/>
          <w:color w:val="000000" w:themeColor="text1"/>
          <w:lang w:val="en-GB"/>
        </w:rPr>
        <w:t xml:space="preserve"> A. L. (2000). Error and attack tolerance of complex networks. Nature</w:t>
      </w:r>
      <w:r w:rsidR="0035671E" w:rsidRPr="00E072FC">
        <w:rPr>
          <w:rFonts w:ascii="Arial" w:hAnsi="Arial" w:cs="Arial"/>
          <w:color w:val="000000" w:themeColor="text1"/>
          <w:lang w:val="en-GB"/>
        </w:rPr>
        <w:t>,</w:t>
      </w:r>
      <w:r w:rsidRPr="00E072FC">
        <w:rPr>
          <w:rFonts w:ascii="Arial" w:hAnsi="Arial" w:cs="Arial"/>
          <w:color w:val="000000" w:themeColor="text1"/>
          <w:lang w:val="en-GB"/>
        </w:rPr>
        <w:t xml:space="preserve"> 406, 378-382.</w:t>
      </w:r>
    </w:p>
    <w:p w14:paraId="6DA2A56E" w14:textId="6D6AB765"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Amaral L. A. N., Scala A., Barthelemy M.</w:t>
      </w:r>
      <w:r w:rsidR="0035671E" w:rsidRPr="00E072FC">
        <w:rPr>
          <w:rFonts w:ascii="Arial" w:hAnsi="Arial" w:cs="Arial"/>
          <w:color w:val="000000" w:themeColor="text1"/>
          <w:lang w:val="en-GB"/>
        </w:rPr>
        <w:t>,</w:t>
      </w:r>
      <w:r w:rsidRPr="00E072FC">
        <w:rPr>
          <w:rFonts w:ascii="Arial" w:hAnsi="Arial" w:cs="Arial"/>
          <w:color w:val="000000" w:themeColor="text1"/>
          <w:lang w:val="en-GB"/>
        </w:rPr>
        <w:t xml:space="preserve"> Stanley H. E. (2000). Classes of small-world networks. </w:t>
      </w:r>
      <w:r w:rsidR="0035671E" w:rsidRPr="00E072FC">
        <w:rPr>
          <w:rFonts w:ascii="Arial" w:hAnsi="Arial" w:cs="Arial"/>
          <w:color w:val="000000" w:themeColor="text1"/>
          <w:lang w:val="en-GB"/>
        </w:rPr>
        <w:t xml:space="preserve">Proceedings of the National Academy of Sciences </w:t>
      </w:r>
      <w:r w:rsidRPr="00E072FC">
        <w:rPr>
          <w:rFonts w:ascii="Arial" w:hAnsi="Arial" w:cs="Arial"/>
          <w:color w:val="000000" w:themeColor="text1"/>
          <w:lang w:val="en-GB"/>
        </w:rPr>
        <w:t>USA</w:t>
      </w:r>
      <w:r w:rsidR="0035671E" w:rsidRPr="00E072FC">
        <w:rPr>
          <w:rFonts w:ascii="Arial" w:hAnsi="Arial" w:cs="Arial"/>
          <w:color w:val="000000" w:themeColor="text1"/>
          <w:lang w:val="en-GB"/>
        </w:rPr>
        <w:t>,</w:t>
      </w:r>
      <w:r w:rsidRPr="00E072FC">
        <w:rPr>
          <w:rFonts w:ascii="Arial" w:hAnsi="Arial" w:cs="Arial"/>
          <w:color w:val="000000" w:themeColor="text1"/>
          <w:lang w:val="en-GB"/>
        </w:rPr>
        <w:t xml:space="preserve"> 97, 11149-11152.</w:t>
      </w:r>
    </w:p>
    <w:p w14:paraId="4C3FA32E" w14:textId="2CA5754B"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 xml:space="preserve">Appleby, P. G. (2002). </w:t>
      </w:r>
      <w:proofErr w:type="spellStart"/>
      <w:r w:rsidRPr="00650D7C">
        <w:rPr>
          <w:rFonts w:ascii="Arial" w:hAnsi="Arial" w:cs="Arial"/>
          <w:color w:val="000000" w:themeColor="text1"/>
          <w:lang w:val="fr-FR"/>
        </w:rPr>
        <w:t>Chronostratigraphic</w:t>
      </w:r>
      <w:proofErr w:type="spellEnd"/>
      <w:r w:rsidRPr="00650D7C">
        <w:rPr>
          <w:rFonts w:ascii="Arial" w:hAnsi="Arial" w:cs="Arial"/>
          <w:color w:val="000000" w:themeColor="text1"/>
          <w:lang w:val="fr-FR"/>
        </w:rPr>
        <w:t xml:space="preserve"> Techniques in </w:t>
      </w:r>
      <w:proofErr w:type="spellStart"/>
      <w:r w:rsidRPr="00650D7C">
        <w:rPr>
          <w:rFonts w:ascii="Arial" w:hAnsi="Arial" w:cs="Arial"/>
          <w:color w:val="000000" w:themeColor="text1"/>
          <w:lang w:val="fr-FR"/>
        </w:rPr>
        <w:t>Recent</w:t>
      </w:r>
      <w:proofErr w:type="spellEnd"/>
      <w:r w:rsidRPr="00650D7C">
        <w:rPr>
          <w:rFonts w:ascii="Arial" w:hAnsi="Arial" w:cs="Arial"/>
          <w:color w:val="000000" w:themeColor="text1"/>
          <w:lang w:val="fr-FR"/>
        </w:rPr>
        <w:t xml:space="preserve"> </w:t>
      </w:r>
      <w:proofErr w:type="spellStart"/>
      <w:r w:rsidRPr="00650D7C">
        <w:rPr>
          <w:rFonts w:ascii="Arial" w:hAnsi="Arial" w:cs="Arial"/>
          <w:color w:val="000000" w:themeColor="text1"/>
          <w:lang w:val="fr-FR"/>
        </w:rPr>
        <w:t>Sediments</w:t>
      </w:r>
      <w:proofErr w:type="spellEnd"/>
      <w:r w:rsidRPr="00650D7C">
        <w:rPr>
          <w:rFonts w:ascii="Arial" w:hAnsi="Arial" w:cs="Arial"/>
          <w:color w:val="000000" w:themeColor="text1"/>
          <w:lang w:val="fr-FR"/>
        </w:rPr>
        <w:t xml:space="preserve">. </w:t>
      </w:r>
      <w:r w:rsidRPr="00E072FC">
        <w:rPr>
          <w:rFonts w:ascii="Arial" w:hAnsi="Arial" w:cs="Arial"/>
          <w:color w:val="000000" w:themeColor="text1"/>
          <w:lang w:val="en-GB"/>
        </w:rPr>
        <w:t xml:space="preserve">In: </w:t>
      </w:r>
      <w:proofErr w:type="spellStart"/>
      <w:r w:rsidRPr="00E072FC">
        <w:rPr>
          <w:rFonts w:ascii="Arial" w:hAnsi="Arial" w:cs="Arial"/>
          <w:color w:val="000000" w:themeColor="text1"/>
          <w:lang w:val="en-GB"/>
        </w:rPr>
        <w:t>Smol</w:t>
      </w:r>
      <w:proofErr w:type="spellEnd"/>
      <w:r w:rsidRPr="00E072FC">
        <w:rPr>
          <w:rFonts w:ascii="Arial" w:hAnsi="Arial" w:cs="Arial"/>
          <w:color w:val="000000" w:themeColor="text1"/>
          <w:lang w:val="en-GB"/>
        </w:rPr>
        <w:t xml:space="preserve">, J. P., Birks, H. J. B.&amp; Last, W. M. </w:t>
      </w:r>
      <w:r w:rsidR="009B3DF3" w:rsidRPr="00E072FC">
        <w:rPr>
          <w:rFonts w:ascii="Arial" w:hAnsi="Arial" w:cs="Arial"/>
          <w:color w:val="000000" w:themeColor="text1"/>
          <w:lang w:val="en-GB"/>
        </w:rPr>
        <w:t>(</w:t>
      </w:r>
      <w:proofErr w:type="spellStart"/>
      <w:r w:rsidR="009B3DF3" w:rsidRPr="00E072FC">
        <w:rPr>
          <w:rFonts w:ascii="Arial" w:hAnsi="Arial" w:cs="Arial"/>
          <w:color w:val="000000" w:themeColor="text1"/>
          <w:lang w:val="en-GB"/>
        </w:rPr>
        <w:t>Eds</w:t>
      </w:r>
      <w:proofErr w:type="spellEnd"/>
      <w:proofErr w:type="gramStart"/>
      <w:r w:rsidR="009B3DF3" w:rsidRPr="00E072FC">
        <w:rPr>
          <w:rFonts w:ascii="Arial" w:hAnsi="Arial" w:cs="Arial"/>
          <w:color w:val="000000" w:themeColor="text1"/>
          <w:lang w:val="en-GB"/>
        </w:rPr>
        <w:t>),</w:t>
      </w:r>
      <w:r w:rsidRPr="00E072FC">
        <w:rPr>
          <w:rFonts w:ascii="Arial" w:hAnsi="Arial" w:cs="Arial"/>
          <w:color w:val="000000" w:themeColor="text1"/>
          <w:lang w:val="en-GB"/>
        </w:rPr>
        <w:t>Tracking</w:t>
      </w:r>
      <w:proofErr w:type="gramEnd"/>
      <w:r w:rsidRPr="00E072FC">
        <w:rPr>
          <w:rFonts w:ascii="Arial" w:hAnsi="Arial" w:cs="Arial"/>
          <w:color w:val="000000" w:themeColor="text1"/>
          <w:lang w:val="en-GB"/>
        </w:rPr>
        <w:t xml:space="preserve"> Environmental Change Using Lake Sediments, Vol 1: Basin Analysis, Coring, and Chronological Techniques</w:t>
      </w:r>
      <w:r w:rsidR="00970972" w:rsidRPr="00E072FC">
        <w:rPr>
          <w:rFonts w:ascii="Arial" w:hAnsi="Arial" w:cs="Arial"/>
          <w:color w:val="000000" w:themeColor="text1"/>
          <w:lang w:val="en-GB"/>
        </w:rPr>
        <w:t>.</w:t>
      </w:r>
      <w:r w:rsidRPr="00E072FC">
        <w:rPr>
          <w:rFonts w:ascii="Arial" w:hAnsi="Arial" w:cs="Arial"/>
          <w:color w:val="000000" w:themeColor="text1"/>
          <w:lang w:val="en-GB"/>
        </w:rPr>
        <w:t xml:space="preserve"> Kluwer Academic Publishers</w:t>
      </w:r>
    </w:p>
    <w:p w14:paraId="23F950AE" w14:textId="186F4FFF"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Barabási</w:t>
      </w:r>
      <w:proofErr w:type="spellEnd"/>
      <w:r w:rsidRPr="00E072FC">
        <w:rPr>
          <w:rFonts w:ascii="Arial" w:hAnsi="Arial" w:cs="Arial"/>
          <w:color w:val="000000" w:themeColor="text1"/>
          <w:lang w:val="en-GB"/>
        </w:rPr>
        <w:t xml:space="preserve"> A. L.</w:t>
      </w:r>
      <w:r w:rsidR="00F2486D" w:rsidRPr="00E072FC">
        <w:rPr>
          <w:rFonts w:ascii="Arial" w:hAnsi="Arial" w:cs="Arial"/>
          <w:color w:val="000000" w:themeColor="text1"/>
          <w:lang w:val="en-GB"/>
        </w:rPr>
        <w:t>,</w:t>
      </w:r>
      <w:r w:rsidR="005236B9">
        <w:rPr>
          <w:rFonts w:ascii="Arial" w:hAnsi="Arial" w:cs="Arial"/>
          <w:color w:val="000000" w:themeColor="text1"/>
          <w:lang w:val="en-GB"/>
        </w:rPr>
        <w:t xml:space="preserve"> </w:t>
      </w:r>
      <w:r w:rsidRPr="00E072FC">
        <w:rPr>
          <w:rFonts w:ascii="Arial" w:hAnsi="Arial" w:cs="Arial"/>
          <w:color w:val="000000" w:themeColor="text1"/>
          <w:lang w:val="en-GB"/>
        </w:rPr>
        <w:t>Albert R. (1999) Emergence of scaling in random networks. Science</w:t>
      </w:r>
      <w:r w:rsidR="00F2486D" w:rsidRPr="00E072FC">
        <w:rPr>
          <w:rFonts w:ascii="Arial" w:hAnsi="Arial" w:cs="Arial"/>
          <w:color w:val="000000" w:themeColor="text1"/>
          <w:lang w:val="en-GB"/>
        </w:rPr>
        <w:t>,</w:t>
      </w:r>
      <w:r w:rsidRPr="00E072FC">
        <w:rPr>
          <w:rFonts w:ascii="Arial" w:hAnsi="Arial" w:cs="Arial"/>
          <w:i/>
          <w:color w:val="000000" w:themeColor="text1"/>
          <w:lang w:val="en-GB"/>
        </w:rPr>
        <w:t xml:space="preserve"> </w:t>
      </w:r>
      <w:r w:rsidRPr="00E072FC">
        <w:rPr>
          <w:rFonts w:ascii="Arial" w:hAnsi="Arial" w:cs="Arial"/>
          <w:color w:val="000000" w:themeColor="text1"/>
          <w:lang w:val="en-GB"/>
        </w:rPr>
        <w:t>286, 509-512.</w:t>
      </w:r>
    </w:p>
    <w:p w14:paraId="3862ECBA" w14:textId="04DA8722" w:rsidR="00E91138" w:rsidRPr="00E072FC" w:rsidRDefault="00E91138"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Barner</w:t>
      </w:r>
      <w:proofErr w:type="spellEnd"/>
      <w:r w:rsidRPr="00E072FC">
        <w:rPr>
          <w:rFonts w:ascii="Arial" w:hAnsi="Arial" w:cs="Arial"/>
          <w:color w:val="000000" w:themeColor="text1"/>
          <w:lang w:val="en-GB"/>
        </w:rPr>
        <w:t xml:space="preserve"> A.</w:t>
      </w:r>
      <w:r w:rsidR="009B311D" w:rsidRPr="00E072FC">
        <w:rPr>
          <w:rFonts w:ascii="Arial" w:hAnsi="Arial" w:cs="Arial"/>
          <w:color w:val="000000" w:themeColor="text1"/>
          <w:lang w:val="en-GB"/>
        </w:rPr>
        <w:t xml:space="preserve"> </w:t>
      </w:r>
      <w:r w:rsidRPr="00E072FC">
        <w:rPr>
          <w:rFonts w:ascii="Arial" w:hAnsi="Arial" w:cs="Arial"/>
          <w:color w:val="000000" w:themeColor="text1"/>
          <w:lang w:val="en-GB"/>
        </w:rPr>
        <w:t>K., Coblentz K.</w:t>
      </w:r>
      <w:r w:rsidR="009B311D" w:rsidRPr="00E072FC">
        <w:rPr>
          <w:rFonts w:ascii="Arial" w:hAnsi="Arial" w:cs="Arial"/>
          <w:color w:val="000000" w:themeColor="text1"/>
          <w:lang w:val="en-GB"/>
        </w:rPr>
        <w:t xml:space="preserve"> </w:t>
      </w:r>
      <w:r w:rsidRPr="00E072FC">
        <w:rPr>
          <w:rFonts w:ascii="Arial" w:hAnsi="Arial" w:cs="Arial"/>
          <w:color w:val="000000" w:themeColor="text1"/>
          <w:lang w:val="en-GB"/>
        </w:rPr>
        <w:t>E., Hacker S.</w:t>
      </w:r>
      <w:r w:rsidR="009B311D" w:rsidRPr="00E072FC">
        <w:rPr>
          <w:rFonts w:ascii="Arial" w:hAnsi="Arial" w:cs="Arial"/>
          <w:color w:val="000000" w:themeColor="text1"/>
          <w:lang w:val="en-GB"/>
        </w:rPr>
        <w:t xml:space="preserve"> </w:t>
      </w:r>
      <w:r w:rsidRPr="00E072FC">
        <w:rPr>
          <w:rFonts w:ascii="Arial" w:hAnsi="Arial" w:cs="Arial"/>
          <w:color w:val="000000" w:themeColor="text1"/>
          <w:lang w:val="en-GB"/>
        </w:rPr>
        <w:t xml:space="preserve">D., </w:t>
      </w:r>
      <w:proofErr w:type="spellStart"/>
      <w:r w:rsidRPr="00E072FC">
        <w:rPr>
          <w:rFonts w:ascii="Arial" w:hAnsi="Arial" w:cs="Arial"/>
          <w:color w:val="000000" w:themeColor="text1"/>
          <w:lang w:val="en-GB"/>
        </w:rPr>
        <w:t>Menge</w:t>
      </w:r>
      <w:proofErr w:type="spellEnd"/>
      <w:r w:rsidRPr="00E072FC">
        <w:rPr>
          <w:rFonts w:ascii="Arial" w:hAnsi="Arial" w:cs="Arial"/>
          <w:color w:val="000000" w:themeColor="text1"/>
          <w:lang w:val="en-GB"/>
        </w:rPr>
        <w:t xml:space="preserve"> B.</w:t>
      </w:r>
      <w:r w:rsidR="009B311D" w:rsidRPr="00E072FC">
        <w:rPr>
          <w:rFonts w:ascii="Arial" w:hAnsi="Arial" w:cs="Arial"/>
          <w:color w:val="000000" w:themeColor="text1"/>
          <w:lang w:val="en-GB"/>
        </w:rPr>
        <w:t xml:space="preserve"> </w:t>
      </w:r>
      <w:r w:rsidRPr="00E072FC">
        <w:rPr>
          <w:rFonts w:ascii="Arial" w:hAnsi="Arial" w:cs="Arial"/>
          <w:color w:val="000000" w:themeColor="text1"/>
          <w:lang w:val="en-GB"/>
        </w:rPr>
        <w:t>A. (2018) Fundamental contradictions among observational and experimental estimates of non-trophic species interactions. Ecology, 99(3)</w:t>
      </w:r>
      <w:r w:rsidR="005236B9">
        <w:rPr>
          <w:rFonts w:ascii="Arial" w:hAnsi="Arial" w:cs="Arial"/>
          <w:color w:val="000000" w:themeColor="text1"/>
          <w:lang w:val="en-GB"/>
        </w:rPr>
        <w:t>,</w:t>
      </w:r>
      <w:r w:rsidRPr="00E072FC">
        <w:rPr>
          <w:rFonts w:ascii="Arial" w:hAnsi="Arial" w:cs="Arial"/>
          <w:color w:val="000000" w:themeColor="text1"/>
          <w:lang w:val="en-GB"/>
        </w:rPr>
        <w:t xml:space="preserve"> 557-566.</w:t>
      </w:r>
    </w:p>
    <w:p w14:paraId="5BDA2271" w14:textId="3797E872" w:rsidR="001019F0" w:rsidRPr="00E072FC" w:rsidRDefault="001019F0" w:rsidP="00586296">
      <w:pPr>
        <w:widowControl w:val="0"/>
        <w:autoSpaceDE w:val="0"/>
        <w:autoSpaceDN w:val="0"/>
        <w:adjustRightInd w:val="0"/>
        <w:ind w:leftChars="1" w:left="283" w:hangingChars="117" w:hanging="281"/>
        <w:rPr>
          <w:rFonts w:ascii="Arial" w:hAnsi="Arial" w:cs="Arial"/>
          <w:color w:val="000000" w:themeColor="text1"/>
        </w:rPr>
      </w:pPr>
      <w:proofErr w:type="spellStart"/>
      <w:r w:rsidRPr="00E072FC">
        <w:rPr>
          <w:rFonts w:ascii="Arial" w:hAnsi="Arial" w:cs="Arial"/>
          <w:lang w:val="en-GB"/>
        </w:rPr>
        <w:t>Barrat</w:t>
      </w:r>
      <w:proofErr w:type="spellEnd"/>
      <w:r w:rsidRPr="00E072FC">
        <w:rPr>
          <w:rFonts w:ascii="Arial" w:hAnsi="Arial" w:cs="Arial"/>
          <w:lang w:val="en-GB"/>
        </w:rPr>
        <w:t xml:space="preserve"> A., </w:t>
      </w:r>
      <w:proofErr w:type="spellStart"/>
      <w:r w:rsidRPr="00E072FC">
        <w:rPr>
          <w:rFonts w:ascii="Arial" w:hAnsi="Arial" w:cs="Arial"/>
          <w:lang w:val="en-GB"/>
        </w:rPr>
        <w:t>Barthélemy</w:t>
      </w:r>
      <w:proofErr w:type="spellEnd"/>
      <w:r w:rsidRPr="00E072FC">
        <w:rPr>
          <w:rFonts w:ascii="Arial" w:hAnsi="Arial" w:cs="Arial"/>
          <w:lang w:val="en-GB"/>
        </w:rPr>
        <w:t xml:space="preserve"> M., Pastor-</w:t>
      </w:r>
      <w:proofErr w:type="spellStart"/>
      <w:r w:rsidRPr="00E072FC">
        <w:rPr>
          <w:rFonts w:ascii="Arial" w:hAnsi="Arial" w:cs="Arial"/>
          <w:lang w:val="en-GB"/>
        </w:rPr>
        <w:t>Satorras</w:t>
      </w:r>
      <w:proofErr w:type="spellEnd"/>
      <w:r w:rsidRPr="00E072FC">
        <w:rPr>
          <w:rFonts w:ascii="Arial" w:hAnsi="Arial" w:cs="Arial"/>
          <w:lang w:val="en-GB"/>
        </w:rPr>
        <w:t xml:space="preserve"> R.</w:t>
      </w:r>
      <w:r w:rsidR="009E3282" w:rsidRPr="00E072FC">
        <w:rPr>
          <w:rFonts w:ascii="Arial" w:hAnsi="Arial" w:cs="Arial"/>
          <w:lang w:val="en-GB"/>
        </w:rPr>
        <w:t>,</w:t>
      </w:r>
      <w:r w:rsidRPr="00E072FC">
        <w:rPr>
          <w:rFonts w:ascii="Arial" w:hAnsi="Arial" w:cs="Arial"/>
          <w:lang w:val="en-GB"/>
        </w:rPr>
        <w:t xml:space="preserve"> </w:t>
      </w:r>
      <w:proofErr w:type="spellStart"/>
      <w:r w:rsidRPr="00E072FC">
        <w:rPr>
          <w:rFonts w:ascii="Arial" w:hAnsi="Arial" w:cs="Arial"/>
          <w:lang w:val="en-GB"/>
        </w:rPr>
        <w:t>Vespignani</w:t>
      </w:r>
      <w:proofErr w:type="spellEnd"/>
      <w:r w:rsidRPr="00E072FC">
        <w:rPr>
          <w:rFonts w:ascii="Arial" w:hAnsi="Arial" w:cs="Arial"/>
          <w:lang w:val="en-GB"/>
        </w:rPr>
        <w:t xml:space="preserve"> A. (2004). </w:t>
      </w:r>
      <w:r w:rsidRPr="00E072FC">
        <w:rPr>
          <w:rFonts w:ascii="Arial" w:hAnsi="Arial" w:cs="Arial"/>
        </w:rPr>
        <w:t xml:space="preserve">The architecture of complex weighted networks. </w:t>
      </w:r>
      <w:r w:rsidR="00F24BFB" w:rsidRPr="00E072FC">
        <w:rPr>
          <w:rFonts w:ascii="Arial" w:hAnsi="Arial" w:cs="Arial"/>
          <w:color w:val="000000" w:themeColor="text1"/>
          <w:lang w:val="en-GB"/>
        </w:rPr>
        <w:t xml:space="preserve">Proceedings of the National Academy of Sciences </w:t>
      </w:r>
      <w:r w:rsidRPr="00E072FC">
        <w:rPr>
          <w:rFonts w:ascii="Arial" w:hAnsi="Arial" w:cs="Arial"/>
        </w:rPr>
        <w:t>USA. 101, 3747-3752.</w:t>
      </w:r>
      <w:r w:rsidRPr="00E072FC">
        <w:rPr>
          <w:rFonts w:ascii="Arial" w:eastAsia="DengXian" w:hAnsi="Arial" w:cs="Arial"/>
          <w:noProof/>
        </w:rPr>
        <w:fldChar w:fldCharType="begin"/>
      </w:r>
      <w:r w:rsidRPr="00E072FC">
        <w:rPr>
          <w:rFonts w:ascii="Arial" w:hAnsi="Arial" w:cs="Arial"/>
        </w:rPr>
        <w:instrText xml:space="preserve"> ADDIN EN.REFLIST </w:instrText>
      </w:r>
      <w:r w:rsidRPr="00E072FC">
        <w:rPr>
          <w:rFonts w:ascii="Arial" w:eastAsia="DengXian" w:hAnsi="Arial" w:cs="Arial"/>
          <w:noProof/>
        </w:rPr>
        <w:fldChar w:fldCharType="end"/>
      </w:r>
    </w:p>
    <w:p w14:paraId="20E517A6" w14:textId="5BAC9D7F"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Battarbee</w:t>
      </w:r>
      <w:proofErr w:type="spellEnd"/>
      <w:r w:rsidRPr="00E072FC">
        <w:rPr>
          <w:rFonts w:ascii="Arial" w:hAnsi="Arial" w:cs="Arial"/>
          <w:color w:val="000000" w:themeColor="text1"/>
          <w:lang w:val="en-GB"/>
        </w:rPr>
        <w:t xml:space="preserve"> R.</w:t>
      </w:r>
      <w:r w:rsidR="0076008D" w:rsidRPr="00E072FC">
        <w:rPr>
          <w:rFonts w:ascii="Arial" w:hAnsi="Arial" w:cs="Arial"/>
          <w:color w:val="000000" w:themeColor="text1"/>
          <w:lang w:val="en-GB"/>
        </w:rPr>
        <w:t xml:space="preserve"> </w:t>
      </w:r>
      <w:r w:rsidRPr="00E072FC">
        <w:rPr>
          <w:rFonts w:ascii="Arial" w:hAnsi="Arial" w:cs="Arial"/>
          <w:color w:val="000000" w:themeColor="text1"/>
          <w:lang w:val="en-GB"/>
        </w:rPr>
        <w:t>W., Jones V.</w:t>
      </w:r>
      <w:r w:rsidR="0076008D" w:rsidRPr="00E072FC">
        <w:rPr>
          <w:rFonts w:ascii="Arial" w:hAnsi="Arial" w:cs="Arial"/>
          <w:color w:val="000000" w:themeColor="text1"/>
          <w:lang w:val="en-GB"/>
        </w:rPr>
        <w:t xml:space="preserve"> </w:t>
      </w:r>
      <w:r w:rsidRPr="00E072FC">
        <w:rPr>
          <w:rFonts w:ascii="Arial" w:hAnsi="Arial" w:cs="Arial"/>
          <w:color w:val="000000" w:themeColor="text1"/>
          <w:lang w:val="en-GB"/>
        </w:rPr>
        <w:t>J., Flower R.</w:t>
      </w:r>
      <w:r w:rsidR="0076008D" w:rsidRPr="00E072FC">
        <w:rPr>
          <w:rFonts w:ascii="Arial" w:hAnsi="Arial" w:cs="Arial"/>
          <w:color w:val="000000" w:themeColor="text1"/>
          <w:lang w:val="en-GB"/>
        </w:rPr>
        <w:t xml:space="preserve"> </w:t>
      </w:r>
      <w:r w:rsidRPr="00E072FC">
        <w:rPr>
          <w:rFonts w:ascii="Arial" w:hAnsi="Arial" w:cs="Arial"/>
          <w:color w:val="000000" w:themeColor="text1"/>
          <w:lang w:val="en-GB"/>
        </w:rPr>
        <w:t>J., Cameron N.</w:t>
      </w:r>
      <w:r w:rsidR="0076008D" w:rsidRPr="00E072FC">
        <w:rPr>
          <w:rFonts w:ascii="Arial" w:hAnsi="Arial" w:cs="Arial"/>
          <w:color w:val="000000" w:themeColor="text1"/>
          <w:lang w:val="en-GB"/>
        </w:rPr>
        <w:t xml:space="preserve"> </w:t>
      </w:r>
      <w:r w:rsidRPr="00E072FC">
        <w:rPr>
          <w:rFonts w:ascii="Arial" w:hAnsi="Arial" w:cs="Arial"/>
          <w:color w:val="000000" w:themeColor="text1"/>
          <w:lang w:val="en-GB"/>
        </w:rPr>
        <w:t xml:space="preserve">G., </w:t>
      </w:r>
      <w:proofErr w:type="spellStart"/>
      <w:r w:rsidRPr="00E072FC">
        <w:rPr>
          <w:rFonts w:ascii="Arial" w:hAnsi="Arial" w:cs="Arial"/>
          <w:color w:val="000000" w:themeColor="text1"/>
          <w:lang w:val="en-GB"/>
        </w:rPr>
        <w:t>Bennion</w:t>
      </w:r>
      <w:proofErr w:type="spellEnd"/>
      <w:r w:rsidRPr="00E072FC">
        <w:rPr>
          <w:rFonts w:ascii="Arial" w:hAnsi="Arial" w:cs="Arial"/>
          <w:color w:val="000000" w:themeColor="text1"/>
          <w:lang w:val="en-GB"/>
        </w:rPr>
        <w:t xml:space="preserve"> H., Carvalho L. </w:t>
      </w:r>
      <w:r w:rsidRPr="00E072FC">
        <w:rPr>
          <w:rFonts w:ascii="Arial" w:hAnsi="Arial" w:cs="Arial"/>
          <w:i/>
          <w:color w:val="000000" w:themeColor="text1"/>
          <w:lang w:val="en-GB"/>
        </w:rPr>
        <w:t>et al.</w:t>
      </w:r>
      <w:r w:rsidRPr="00E072FC">
        <w:rPr>
          <w:rFonts w:ascii="Arial" w:hAnsi="Arial" w:cs="Arial"/>
          <w:color w:val="000000" w:themeColor="text1"/>
          <w:lang w:val="en-GB"/>
        </w:rPr>
        <w:t xml:space="preserve"> (2002). Diatoms. In: </w:t>
      </w:r>
      <w:proofErr w:type="spellStart"/>
      <w:r w:rsidRPr="00E072FC">
        <w:rPr>
          <w:rFonts w:ascii="Arial" w:hAnsi="Arial" w:cs="Arial"/>
          <w:color w:val="000000" w:themeColor="text1"/>
          <w:lang w:val="en-GB"/>
        </w:rPr>
        <w:t>Smol</w:t>
      </w:r>
      <w:proofErr w:type="spellEnd"/>
      <w:r w:rsidRPr="00E072FC">
        <w:rPr>
          <w:rFonts w:ascii="Arial" w:hAnsi="Arial" w:cs="Arial"/>
          <w:color w:val="000000" w:themeColor="text1"/>
          <w:lang w:val="en-GB"/>
        </w:rPr>
        <w:t xml:space="preserve"> J. P., Birks H. J. B.</w:t>
      </w:r>
      <w:r w:rsidR="0076008D" w:rsidRPr="00E072FC">
        <w:rPr>
          <w:rFonts w:ascii="Arial" w:hAnsi="Arial" w:cs="Arial"/>
          <w:color w:val="000000" w:themeColor="text1"/>
          <w:lang w:val="en-GB"/>
        </w:rPr>
        <w:t>,</w:t>
      </w:r>
      <w:r w:rsidRPr="00E072FC">
        <w:rPr>
          <w:rFonts w:ascii="Arial" w:hAnsi="Arial" w:cs="Arial"/>
          <w:color w:val="000000" w:themeColor="text1"/>
          <w:lang w:val="en-GB"/>
        </w:rPr>
        <w:t xml:space="preserve"> Last W. M. </w:t>
      </w:r>
      <w:r w:rsidR="0076008D" w:rsidRPr="00E072FC">
        <w:rPr>
          <w:rFonts w:ascii="Arial" w:hAnsi="Arial" w:cs="Arial"/>
          <w:color w:val="000000" w:themeColor="text1"/>
          <w:lang w:val="en-GB"/>
        </w:rPr>
        <w:t>(</w:t>
      </w:r>
      <w:proofErr w:type="spellStart"/>
      <w:r w:rsidR="0076008D" w:rsidRPr="00E072FC">
        <w:rPr>
          <w:rFonts w:ascii="Arial" w:hAnsi="Arial" w:cs="Arial"/>
          <w:color w:val="000000" w:themeColor="text1"/>
          <w:lang w:val="en-GB"/>
        </w:rPr>
        <w:t>E</w:t>
      </w:r>
      <w:r w:rsidRPr="00E072FC">
        <w:rPr>
          <w:rFonts w:ascii="Arial" w:hAnsi="Arial" w:cs="Arial"/>
          <w:color w:val="000000" w:themeColor="text1"/>
          <w:lang w:val="en-GB"/>
        </w:rPr>
        <w:t>ds</w:t>
      </w:r>
      <w:proofErr w:type="spellEnd"/>
      <w:r w:rsidR="0076008D" w:rsidRPr="00E072FC">
        <w:rPr>
          <w:rFonts w:ascii="Arial" w:hAnsi="Arial" w:cs="Arial"/>
          <w:color w:val="000000" w:themeColor="text1"/>
          <w:lang w:val="en-GB"/>
        </w:rPr>
        <w:t>)</w:t>
      </w:r>
      <w:r w:rsidRPr="00E072FC">
        <w:rPr>
          <w:rFonts w:ascii="Arial" w:hAnsi="Arial" w:cs="Arial"/>
          <w:color w:val="000000" w:themeColor="text1"/>
          <w:lang w:val="en-GB"/>
        </w:rPr>
        <w:t>. Tracking Environmental Change Using Lake Sediments, Vol 3: Terrestrial, Algal, and Siliceous Indicators</w:t>
      </w:r>
      <w:r w:rsidR="00F70C76" w:rsidRPr="00E072FC">
        <w:rPr>
          <w:rFonts w:ascii="Arial" w:hAnsi="Arial" w:cs="Arial"/>
          <w:color w:val="000000" w:themeColor="text1"/>
          <w:lang w:val="en-GB"/>
        </w:rPr>
        <w:t>.</w:t>
      </w:r>
      <w:r w:rsidRPr="00E072FC">
        <w:rPr>
          <w:rFonts w:ascii="Arial" w:hAnsi="Arial" w:cs="Arial"/>
          <w:color w:val="000000" w:themeColor="text1"/>
          <w:lang w:val="en-GB"/>
        </w:rPr>
        <w:t xml:space="preserve"> Kluwer Academic Publishers.</w:t>
      </w:r>
    </w:p>
    <w:p w14:paraId="1CE60403" w14:textId="122CBC17"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Bauch</w:t>
      </w:r>
      <w:proofErr w:type="spellEnd"/>
      <w:r w:rsidRPr="00E072FC">
        <w:rPr>
          <w:rFonts w:ascii="Arial" w:hAnsi="Arial" w:cs="Arial"/>
          <w:color w:val="000000" w:themeColor="text1"/>
          <w:lang w:val="en-GB"/>
        </w:rPr>
        <w:t xml:space="preserve"> C. T., </w:t>
      </w:r>
      <w:proofErr w:type="spellStart"/>
      <w:r w:rsidRPr="00E072FC">
        <w:rPr>
          <w:rFonts w:ascii="Arial" w:hAnsi="Arial" w:cs="Arial"/>
          <w:color w:val="000000" w:themeColor="text1"/>
          <w:lang w:val="en-GB"/>
        </w:rPr>
        <w:t>Sigdel</w:t>
      </w:r>
      <w:proofErr w:type="spellEnd"/>
      <w:r w:rsidRPr="00E072FC">
        <w:rPr>
          <w:rFonts w:ascii="Arial" w:hAnsi="Arial" w:cs="Arial"/>
          <w:color w:val="000000" w:themeColor="text1"/>
          <w:lang w:val="en-GB"/>
        </w:rPr>
        <w:t xml:space="preserve"> R., </w:t>
      </w:r>
      <w:proofErr w:type="spellStart"/>
      <w:r w:rsidRPr="00E072FC">
        <w:rPr>
          <w:rFonts w:ascii="Arial" w:hAnsi="Arial" w:cs="Arial"/>
          <w:color w:val="000000" w:themeColor="text1"/>
          <w:lang w:val="en-GB"/>
        </w:rPr>
        <w:t>Pharaon</w:t>
      </w:r>
      <w:proofErr w:type="spellEnd"/>
      <w:r w:rsidRPr="00E072FC">
        <w:rPr>
          <w:rFonts w:ascii="Arial" w:hAnsi="Arial" w:cs="Arial"/>
          <w:color w:val="000000" w:themeColor="text1"/>
          <w:lang w:val="en-GB"/>
        </w:rPr>
        <w:t xml:space="preserve"> J.</w:t>
      </w:r>
      <w:r w:rsidR="00B8294B" w:rsidRPr="00E072FC">
        <w:rPr>
          <w:rFonts w:ascii="Arial" w:hAnsi="Arial" w:cs="Arial"/>
          <w:color w:val="000000" w:themeColor="text1"/>
          <w:lang w:val="en-GB"/>
        </w:rPr>
        <w:t>,</w:t>
      </w:r>
      <w:r w:rsidRPr="00E072FC">
        <w:rPr>
          <w:rFonts w:ascii="Arial" w:hAnsi="Arial" w:cs="Arial"/>
          <w:color w:val="000000" w:themeColor="text1"/>
          <w:lang w:val="en-GB"/>
        </w:rPr>
        <w:t xml:space="preserve"> Anand M. (2016). Early warning signals of regime shifts in coupled human-environment systems. </w:t>
      </w:r>
      <w:r w:rsidR="00B8294B" w:rsidRPr="00E072FC">
        <w:rPr>
          <w:rFonts w:ascii="Arial" w:hAnsi="Arial" w:cs="Arial"/>
          <w:color w:val="000000" w:themeColor="text1"/>
          <w:lang w:val="en-GB"/>
        </w:rPr>
        <w:t>Proceedings of the National Academy of Sciences</w:t>
      </w:r>
      <w:r w:rsidRPr="00E072FC">
        <w:rPr>
          <w:rFonts w:ascii="Arial" w:hAnsi="Arial" w:cs="Arial"/>
          <w:color w:val="000000" w:themeColor="text1"/>
          <w:lang w:val="en-GB"/>
        </w:rPr>
        <w:t xml:space="preserve"> USA 113</w:t>
      </w:r>
      <w:r w:rsidRPr="00E072FC">
        <w:rPr>
          <w:rFonts w:ascii="Arial" w:hAnsi="Arial" w:cs="Arial"/>
          <w:b/>
          <w:color w:val="000000" w:themeColor="text1"/>
          <w:lang w:val="en-GB"/>
        </w:rPr>
        <w:t>,</w:t>
      </w:r>
      <w:r w:rsidRPr="00E072FC">
        <w:rPr>
          <w:rFonts w:ascii="Arial" w:hAnsi="Arial" w:cs="Arial"/>
          <w:color w:val="000000" w:themeColor="text1"/>
          <w:lang w:val="en-GB"/>
        </w:rPr>
        <w:t xml:space="preserve"> 14560-14567.</w:t>
      </w:r>
    </w:p>
    <w:p w14:paraId="1947327D" w14:textId="0FCF581E"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lastRenderedPageBreak/>
        <w:t>Caldarelli</w:t>
      </w:r>
      <w:proofErr w:type="spellEnd"/>
      <w:r w:rsidRPr="00E072FC">
        <w:rPr>
          <w:rFonts w:ascii="Arial" w:hAnsi="Arial" w:cs="Arial"/>
          <w:color w:val="000000" w:themeColor="text1"/>
          <w:lang w:val="en-GB"/>
        </w:rPr>
        <w:t xml:space="preserve"> G. (2007). Scale-free Networks: Complex Webs in Nature and Technology</w:t>
      </w:r>
      <w:r w:rsidR="00A176FF" w:rsidRPr="00E072FC">
        <w:rPr>
          <w:rFonts w:ascii="Arial" w:hAnsi="Arial" w:cs="Arial"/>
          <w:color w:val="000000" w:themeColor="text1"/>
          <w:lang w:val="en-GB"/>
        </w:rPr>
        <w:t>.</w:t>
      </w:r>
      <w:r w:rsidRPr="00E072FC">
        <w:rPr>
          <w:rFonts w:ascii="Arial" w:hAnsi="Arial" w:cs="Arial"/>
          <w:color w:val="000000" w:themeColor="text1"/>
          <w:lang w:val="en-GB"/>
        </w:rPr>
        <w:t xml:space="preserve"> Oxford Univ</w:t>
      </w:r>
      <w:r w:rsidR="00B7022E">
        <w:rPr>
          <w:rFonts w:ascii="Arial" w:hAnsi="Arial" w:cs="Arial"/>
          <w:color w:val="000000" w:themeColor="text1"/>
          <w:lang w:val="en-GB"/>
        </w:rPr>
        <w:t>ersity</w:t>
      </w:r>
      <w:r w:rsidRPr="00E072FC">
        <w:rPr>
          <w:rFonts w:ascii="Arial" w:hAnsi="Arial" w:cs="Arial"/>
          <w:color w:val="000000" w:themeColor="text1"/>
          <w:lang w:val="en-GB"/>
        </w:rPr>
        <w:t xml:space="preserve"> Press. </w:t>
      </w:r>
    </w:p>
    <w:p w14:paraId="3442E7EB" w14:textId="41343319"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Dakos</w:t>
      </w:r>
      <w:proofErr w:type="spellEnd"/>
      <w:r w:rsidRPr="00E072FC">
        <w:rPr>
          <w:rFonts w:ascii="Arial" w:hAnsi="Arial" w:cs="Arial"/>
          <w:color w:val="000000" w:themeColor="text1"/>
          <w:lang w:val="en-GB"/>
        </w:rPr>
        <w:t xml:space="preserve"> V.</w:t>
      </w:r>
      <w:proofErr w:type="gramStart"/>
      <w:r w:rsidR="00E87362" w:rsidRPr="00E072FC">
        <w:rPr>
          <w:rFonts w:ascii="Arial" w:hAnsi="Arial" w:cs="Arial"/>
          <w:color w:val="000000" w:themeColor="text1"/>
          <w:lang w:val="en-GB"/>
        </w:rPr>
        <w:t>,</w:t>
      </w:r>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Bascompte</w:t>
      </w:r>
      <w:proofErr w:type="spellEnd"/>
      <w:proofErr w:type="gramEnd"/>
      <w:r w:rsidRPr="00E072FC">
        <w:rPr>
          <w:rFonts w:ascii="Arial" w:hAnsi="Arial" w:cs="Arial"/>
          <w:color w:val="000000" w:themeColor="text1"/>
          <w:lang w:val="en-GB"/>
        </w:rPr>
        <w:t xml:space="preserve"> J. (2014). Critical slowing down as early warning for the onset of collapse in mutualistic communities. </w:t>
      </w:r>
      <w:r w:rsidR="000D25DB" w:rsidRPr="00E072FC">
        <w:rPr>
          <w:rFonts w:ascii="Arial" w:hAnsi="Arial" w:cs="Arial"/>
          <w:color w:val="000000" w:themeColor="text1"/>
          <w:lang w:val="en-GB"/>
        </w:rPr>
        <w:t xml:space="preserve">Proceedings of the National Academy of Sciences </w:t>
      </w:r>
      <w:r w:rsidRPr="00E072FC">
        <w:rPr>
          <w:rFonts w:ascii="Arial" w:hAnsi="Arial" w:cs="Arial"/>
          <w:color w:val="000000" w:themeColor="text1"/>
          <w:lang w:val="en-GB"/>
        </w:rPr>
        <w:t>USA</w:t>
      </w:r>
      <w:r w:rsidR="000D25DB" w:rsidRPr="00E072FC">
        <w:rPr>
          <w:rFonts w:ascii="Arial" w:hAnsi="Arial" w:cs="Arial"/>
          <w:color w:val="000000" w:themeColor="text1"/>
          <w:lang w:val="en-GB"/>
        </w:rPr>
        <w:t>,</w:t>
      </w:r>
      <w:r w:rsidRPr="00E072FC">
        <w:rPr>
          <w:rFonts w:ascii="Arial" w:hAnsi="Arial" w:cs="Arial"/>
          <w:color w:val="000000" w:themeColor="text1"/>
          <w:lang w:val="en-GB"/>
        </w:rPr>
        <w:t xml:space="preserve"> 111, 17546-17551. </w:t>
      </w:r>
    </w:p>
    <w:p w14:paraId="2FC07D01" w14:textId="714A4CCF"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Dearing J.</w:t>
      </w:r>
      <w:r w:rsidR="00BB4252" w:rsidRPr="00E072FC">
        <w:rPr>
          <w:rFonts w:ascii="Arial" w:hAnsi="Arial" w:cs="Arial"/>
          <w:color w:val="000000" w:themeColor="text1"/>
          <w:lang w:val="en-GB"/>
        </w:rPr>
        <w:t xml:space="preserve"> </w:t>
      </w:r>
      <w:r w:rsidRPr="00E072FC">
        <w:rPr>
          <w:rFonts w:ascii="Arial" w:hAnsi="Arial" w:cs="Arial"/>
          <w:color w:val="000000" w:themeColor="text1"/>
          <w:lang w:val="en-GB"/>
        </w:rPr>
        <w:t>A., Wang R., Zhang K., Dyke J.</w:t>
      </w:r>
      <w:r w:rsidR="00BB4252" w:rsidRPr="00E072FC">
        <w:rPr>
          <w:rFonts w:ascii="Arial" w:hAnsi="Arial" w:cs="Arial"/>
          <w:color w:val="000000" w:themeColor="text1"/>
          <w:lang w:val="en-GB"/>
        </w:rPr>
        <w:t xml:space="preserve"> </w:t>
      </w:r>
      <w:r w:rsidRPr="00E072FC">
        <w:rPr>
          <w:rFonts w:ascii="Arial" w:hAnsi="Arial" w:cs="Arial"/>
          <w:color w:val="000000" w:themeColor="text1"/>
          <w:lang w:val="en-GB"/>
        </w:rPr>
        <w:t>G., Haberl H., Hossain M.</w:t>
      </w:r>
      <w:r w:rsidR="00BB4252" w:rsidRPr="00E072FC">
        <w:rPr>
          <w:rFonts w:ascii="Arial" w:hAnsi="Arial" w:cs="Arial"/>
          <w:color w:val="000000" w:themeColor="text1"/>
          <w:lang w:val="en-GB"/>
        </w:rPr>
        <w:t xml:space="preserve"> </w:t>
      </w:r>
      <w:r w:rsidRPr="00E072FC">
        <w:rPr>
          <w:rFonts w:ascii="Arial" w:hAnsi="Arial" w:cs="Arial"/>
          <w:color w:val="000000" w:themeColor="text1"/>
          <w:lang w:val="en-GB"/>
        </w:rPr>
        <w:t xml:space="preserve">S. </w:t>
      </w:r>
      <w:r w:rsidRPr="00E072FC">
        <w:rPr>
          <w:rFonts w:ascii="Arial" w:hAnsi="Arial" w:cs="Arial"/>
          <w:i/>
          <w:color w:val="000000" w:themeColor="text1"/>
          <w:lang w:val="en-GB"/>
        </w:rPr>
        <w:t>et al.</w:t>
      </w:r>
      <w:r w:rsidRPr="00E072FC">
        <w:rPr>
          <w:rFonts w:ascii="Arial" w:hAnsi="Arial" w:cs="Arial"/>
          <w:color w:val="000000" w:themeColor="text1"/>
          <w:lang w:val="en-GB"/>
        </w:rPr>
        <w:t xml:space="preserve"> (2014). Safe and just operating spaces for regional social-ecological systems. Glob</w:t>
      </w:r>
      <w:r w:rsidR="003C691B" w:rsidRPr="00E072FC">
        <w:rPr>
          <w:rFonts w:ascii="Arial" w:hAnsi="Arial" w:cs="Arial"/>
          <w:color w:val="000000" w:themeColor="text1"/>
          <w:lang w:val="en-GB"/>
        </w:rPr>
        <w:t>al</w:t>
      </w:r>
      <w:r w:rsidRPr="00E072FC">
        <w:rPr>
          <w:rFonts w:ascii="Arial" w:hAnsi="Arial" w:cs="Arial"/>
          <w:color w:val="000000" w:themeColor="text1"/>
          <w:lang w:val="en-GB"/>
        </w:rPr>
        <w:t xml:space="preserve"> Environ</w:t>
      </w:r>
      <w:r w:rsidR="003C691B" w:rsidRPr="00E072FC">
        <w:rPr>
          <w:rFonts w:ascii="Arial" w:hAnsi="Arial" w:cs="Arial"/>
          <w:color w:val="000000" w:themeColor="text1"/>
          <w:lang w:val="en-GB"/>
        </w:rPr>
        <w:t>mental</w:t>
      </w:r>
      <w:r w:rsidRPr="00E072FC">
        <w:rPr>
          <w:rFonts w:ascii="Arial" w:hAnsi="Arial" w:cs="Arial"/>
          <w:color w:val="000000" w:themeColor="text1"/>
          <w:lang w:val="en-GB"/>
        </w:rPr>
        <w:t xml:space="preserve"> Change</w:t>
      </w:r>
      <w:r w:rsidR="00F24A52" w:rsidRPr="00E072FC">
        <w:rPr>
          <w:rFonts w:ascii="Arial" w:hAnsi="Arial" w:cs="Arial"/>
          <w:color w:val="000000" w:themeColor="text1"/>
          <w:lang w:val="en-GB"/>
        </w:rPr>
        <w:t>,</w:t>
      </w:r>
      <w:r w:rsidRPr="00E072FC">
        <w:rPr>
          <w:rFonts w:ascii="Arial" w:hAnsi="Arial" w:cs="Arial"/>
          <w:color w:val="000000" w:themeColor="text1"/>
          <w:lang w:val="en-GB"/>
        </w:rPr>
        <w:t xml:space="preserve"> 28</w:t>
      </w:r>
      <w:r w:rsidRPr="00E072FC">
        <w:rPr>
          <w:rFonts w:ascii="Arial" w:hAnsi="Arial" w:cs="Arial"/>
          <w:b/>
          <w:color w:val="000000" w:themeColor="text1"/>
          <w:lang w:val="en-GB"/>
        </w:rPr>
        <w:t>,</w:t>
      </w:r>
      <w:r w:rsidRPr="00E072FC">
        <w:rPr>
          <w:rFonts w:ascii="Arial" w:hAnsi="Arial" w:cs="Arial"/>
          <w:color w:val="000000" w:themeColor="text1"/>
          <w:lang w:val="en-GB"/>
        </w:rPr>
        <w:t xml:space="preserve"> 227-238</w:t>
      </w:r>
      <w:r w:rsidR="00F24A52" w:rsidRPr="00E072FC">
        <w:rPr>
          <w:rFonts w:ascii="Arial" w:hAnsi="Arial" w:cs="Arial"/>
          <w:color w:val="000000" w:themeColor="text1"/>
          <w:lang w:val="en-GB"/>
        </w:rPr>
        <w:t>.</w:t>
      </w:r>
    </w:p>
    <w:p w14:paraId="4BA7DDF8" w14:textId="7340B4F4" w:rsidR="00CD1260" w:rsidRPr="00FE06E4"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Ditlevsen</w:t>
      </w:r>
      <w:proofErr w:type="spellEnd"/>
      <w:r w:rsidRPr="00E072FC">
        <w:rPr>
          <w:rFonts w:ascii="Arial" w:hAnsi="Arial" w:cs="Arial"/>
          <w:color w:val="000000" w:themeColor="text1"/>
          <w:lang w:val="en-GB"/>
        </w:rPr>
        <w:t xml:space="preserve"> P. D.</w:t>
      </w:r>
      <w:r w:rsidR="00913408" w:rsidRPr="00E072FC">
        <w:rPr>
          <w:rFonts w:ascii="Arial" w:hAnsi="Arial" w:cs="Arial"/>
          <w:color w:val="000000" w:themeColor="text1"/>
          <w:lang w:val="en-GB"/>
        </w:rPr>
        <w:t>,</w:t>
      </w:r>
      <w:r w:rsidRPr="00E072FC">
        <w:rPr>
          <w:rFonts w:ascii="Arial" w:hAnsi="Arial" w:cs="Arial"/>
          <w:color w:val="000000" w:themeColor="text1"/>
          <w:lang w:val="en-GB"/>
        </w:rPr>
        <w:t xml:space="preserve"> Johnsen S. J. (2010). Tipping points: Early warning and wishful thinking. </w:t>
      </w:r>
      <w:r w:rsidR="00697D5B" w:rsidRPr="00E072FC">
        <w:rPr>
          <w:rFonts w:ascii="Arial" w:hAnsi="Arial" w:cs="Arial"/>
          <w:color w:val="000000" w:themeColor="text1"/>
          <w:lang w:val="en-GB"/>
        </w:rPr>
        <w:t>Geophysical Research Letters</w:t>
      </w:r>
      <w:r w:rsidR="00F91713" w:rsidRPr="00E072FC">
        <w:rPr>
          <w:rFonts w:ascii="Arial" w:hAnsi="Arial" w:cs="Arial"/>
          <w:color w:val="000000" w:themeColor="text1"/>
          <w:lang w:val="en-GB"/>
        </w:rPr>
        <w:t xml:space="preserve"> </w:t>
      </w:r>
      <w:r w:rsidRPr="00FE06E4">
        <w:rPr>
          <w:rFonts w:ascii="Arial" w:hAnsi="Arial" w:cs="Arial"/>
          <w:color w:val="000000" w:themeColor="text1"/>
          <w:lang w:val="en-GB"/>
        </w:rPr>
        <w:t>37</w:t>
      </w:r>
      <w:r w:rsidR="00F91713" w:rsidRPr="00FE06E4">
        <w:rPr>
          <w:rFonts w:ascii="Arial" w:hAnsi="Arial" w:cs="Arial"/>
          <w:color w:val="000000" w:themeColor="text1"/>
          <w:lang w:val="en-GB"/>
        </w:rPr>
        <w:t xml:space="preserve"> (19)</w:t>
      </w:r>
      <w:r w:rsidRPr="00FE06E4">
        <w:rPr>
          <w:rFonts w:ascii="Arial" w:hAnsi="Arial" w:cs="Arial"/>
          <w:color w:val="000000" w:themeColor="text1"/>
          <w:lang w:val="en-GB"/>
        </w:rPr>
        <w:t>, L19703.</w:t>
      </w:r>
    </w:p>
    <w:p w14:paraId="20D281EC" w14:textId="5DC219D9" w:rsidR="00CD1260" w:rsidRDefault="00CD1260" w:rsidP="00490EC2">
      <w:pPr>
        <w:ind w:left="426" w:hanging="426"/>
        <w:rPr>
          <w:rFonts w:ascii="Arial" w:hAnsi="Arial" w:cs="Arial"/>
          <w:color w:val="000000" w:themeColor="text1"/>
          <w:lang w:val="en-GB"/>
        </w:rPr>
      </w:pPr>
      <w:r w:rsidRPr="00FE06E4">
        <w:rPr>
          <w:rFonts w:ascii="Arial" w:hAnsi="Arial" w:cs="Arial"/>
          <w:color w:val="000000" w:themeColor="text1"/>
          <w:lang w:val="en-GB"/>
        </w:rPr>
        <w:t>Doncaster C. P., Chavez V.</w:t>
      </w:r>
      <w:r w:rsidR="002E6A79" w:rsidRPr="00FE06E4">
        <w:rPr>
          <w:rFonts w:ascii="Arial" w:hAnsi="Arial" w:cs="Arial"/>
          <w:color w:val="000000" w:themeColor="text1"/>
          <w:lang w:val="en-GB"/>
        </w:rPr>
        <w:t xml:space="preserve"> </w:t>
      </w:r>
      <w:r w:rsidRPr="00FE06E4">
        <w:rPr>
          <w:rFonts w:ascii="Arial" w:hAnsi="Arial" w:cs="Arial"/>
          <w:color w:val="000000" w:themeColor="text1"/>
          <w:lang w:val="en-GB"/>
        </w:rPr>
        <w:t xml:space="preserve">A., </w:t>
      </w:r>
      <w:proofErr w:type="spellStart"/>
      <w:r w:rsidRPr="00FE06E4">
        <w:rPr>
          <w:rFonts w:ascii="Arial" w:hAnsi="Arial" w:cs="Arial"/>
          <w:color w:val="000000" w:themeColor="text1"/>
          <w:lang w:val="en-GB"/>
        </w:rPr>
        <w:t>Viguier</w:t>
      </w:r>
      <w:proofErr w:type="spellEnd"/>
      <w:r w:rsidRPr="00FE06E4">
        <w:rPr>
          <w:rFonts w:ascii="Arial" w:hAnsi="Arial" w:cs="Arial"/>
          <w:color w:val="000000" w:themeColor="text1"/>
          <w:lang w:val="en-GB"/>
        </w:rPr>
        <w:t xml:space="preserve"> C., Wang R., Zhang E.</w:t>
      </w:r>
      <w:r w:rsidR="002E6A79" w:rsidRPr="00FE06E4">
        <w:rPr>
          <w:rFonts w:ascii="Arial" w:hAnsi="Arial" w:cs="Arial"/>
          <w:color w:val="000000" w:themeColor="text1"/>
          <w:lang w:val="en-GB"/>
        </w:rPr>
        <w:t xml:space="preserve"> </w:t>
      </w:r>
      <w:r w:rsidRPr="00FE06E4">
        <w:rPr>
          <w:rFonts w:ascii="Arial" w:hAnsi="Arial" w:cs="Arial"/>
          <w:color w:val="000000" w:themeColor="text1"/>
          <w:lang w:val="en-GB"/>
        </w:rPr>
        <w:t>L., Dong X.</w:t>
      </w:r>
      <w:r w:rsidR="002E6A79" w:rsidRPr="00FE06E4">
        <w:rPr>
          <w:rFonts w:ascii="Arial" w:hAnsi="Arial" w:cs="Arial"/>
          <w:color w:val="000000" w:themeColor="text1"/>
          <w:lang w:val="en-GB"/>
        </w:rPr>
        <w:t xml:space="preserve"> </w:t>
      </w:r>
      <w:r w:rsidRPr="00FE06E4">
        <w:rPr>
          <w:rFonts w:ascii="Arial" w:hAnsi="Arial" w:cs="Arial"/>
          <w:color w:val="000000" w:themeColor="text1"/>
          <w:lang w:val="en-GB"/>
        </w:rPr>
        <w:t xml:space="preserve">H. </w:t>
      </w:r>
      <w:r w:rsidRPr="00FE06E4">
        <w:rPr>
          <w:rFonts w:ascii="Arial" w:hAnsi="Arial" w:cs="Arial"/>
          <w:i/>
          <w:color w:val="000000" w:themeColor="text1"/>
          <w:lang w:val="en-GB"/>
        </w:rPr>
        <w:t>et al.</w:t>
      </w:r>
      <w:r w:rsidRPr="00FE06E4">
        <w:rPr>
          <w:rFonts w:ascii="Arial" w:hAnsi="Arial" w:cs="Arial"/>
          <w:color w:val="000000" w:themeColor="text1"/>
          <w:lang w:val="en-GB"/>
        </w:rPr>
        <w:t xml:space="preserve"> </w:t>
      </w:r>
      <w:r w:rsidRPr="00E072FC">
        <w:rPr>
          <w:rFonts w:ascii="Arial" w:hAnsi="Arial" w:cs="Arial"/>
          <w:color w:val="000000" w:themeColor="text1"/>
          <w:lang w:val="en-GB"/>
        </w:rPr>
        <w:t>(2016). Early warning of critical transitions in biodiversity from compositional disorder. Ecology</w:t>
      </w:r>
      <w:r w:rsidR="000D01F3" w:rsidRPr="00E072FC">
        <w:rPr>
          <w:rFonts w:ascii="Arial" w:hAnsi="Arial" w:cs="Arial"/>
          <w:color w:val="000000" w:themeColor="text1"/>
          <w:lang w:val="en-GB"/>
        </w:rPr>
        <w:t>,</w:t>
      </w:r>
      <w:r w:rsidRPr="00E072FC">
        <w:rPr>
          <w:rFonts w:ascii="Arial" w:hAnsi="Arial" w:cs="Arial"/>
          <w:color w:val="000000" w:themeColor="text1"/>
          <w:lang w:val="en-GB"/>
        </w:rPr>
        <w:t xml:space="preserve"> 97</w:t>
      </w:r>
      <w:r w:rsidRPr="00E072FC">
        <w:rPr>
          <w:rFonts w:ascii="Arial" w:hAnsi="Arial" w:cs="Arial"/>
          <w:b/>
          <w:color w:val="000000" w:themeColor="text1"/>
          <w:lang w:val="en-GB"/>
        </w:rPr>
        <w:t>,</w:t>
      </w:r>
      <w:r w:rsidRPr="00E072FC">
        <w:rPr>
          <w:rFonts w:ascii="Arial" w:hAnsi="Arial" w:cs="Arial"/>
          <w:color w:val="000000" w:themeColor="text1"/>
          <w:lang w:val="en-GB"/>
        </w:rPr>
        <w:t xml:space="preserve"> 3079-3090.</w:t>
      </w:r>
    </w:p>
    <w:p w14:paraId="7A668F8B" w14:textId="05EF9C87" w:rsidR="00787E85" w:rsidRPr="00E072FC" w:rsidRDefault="00787E85" w:rsidP="00490EC2">
      <w:pPr>
        <w:ind w:left="426" w:hanging="426"/>
        <w:rPr>
          <w:rFonts w:ascii="Arial" w:hAnsi="Arial" w:cs="Arial"/>
          <w:color w:val="000000" w:themeColor="text1"/>
          <w:lang w:val="en-GB"/>
        </w:rPr>
      </w:pPr>
      <w:r>
        <w:rPr>
          <w:rFonts w:ascii="Arial" w:hAnsi="Arial" w:cs="Arial"/>
          <w:color w:val="000000" w:themeColor="text1"/>
          <w:lang w:val="en-GB"/>
        </w:rPr>
        <w:t xml:space="preserve">Dudgeon D., </w:t>
      </w:r>
      <w:proofErr w:type="spellStart"/>
      <w:r>
        <w:rPr>
          <w:rFonts w:ascii="Arial" w:hAnsi="Arial" w:cs="Arial"/>
          <w:color w:val="000000" w:themeColor="text1"/>
          <w:lang w:val="en-GB"/>
        </w:rPr>
        <w:t>Arthington</w:t>
      </w:r>
      <w:proofErr w:type="spellEnd"/>
      <w:r>
        <w:rPr>
          <w:rFonts w:ascii="Arial" w:hAnsi="Arial" w:cs="Arial"/>
          <w:color w:val="000000" w:themeColor="text1"/>
          <w:lang w:val="en-GB"/>
        </w:rPr>
        <w:t xml:space="preserve"> A. H., Gessner M. O., Kawabata Z., </w:t>
      </w:r>
      <w:proofErr w:type="spellStart"/>
      <w:r>
        <w:rPr>
          <w:rFonts w:ascii="Arial" w:hAnsi="Arial" w:cs="Arial"/>
          <w:color w:val="000000" w:themeColor="text1"/>
          <w:lang w:val="en-GB"/>
        </w:rPr>
        <w:t>Knowler</w:t>
      </w:r>
      <w:proofErr w:type="spellEnd"/>
      <w:r>
        <w:rPr>
          <w:rFonts w:ascii="Arial" w:hAnsi="Arial" w:cs="Arial"/>
          <w:color w:val="000000" w:themeColor="text1"/>
          <w:lang w:val="en-GB"/>
        </w:rPr>
        <w:t xml:space="preserve"> D. J., </w:t>
      </w:r>
      <w:proofErr w:type="spellStart"/>
      <w:r>
        <w:rPr>
          <w:rFonts w:ascii="Arial" w:hAnsi="Arial" w:cs="Arial"/>
          <w:color w:val="000000" w:themeColor="text1"/>
          <w:lang w:val="en-GB"/>
        </w:rPr>
        <w:t>L</w:t>
      </w:r>
      <w:r w:rsidR="00907F5F">
        <w:rPr>
          <w:rFonts w:ascii="Arial" w:hAnsi="Arial" w:cs="Arial"/>
          <w:color w:val="000000" w:themeColor="text1"/>
          <w:lang w:val="en-GB"/>
        </w:rPr>
        <w:t>é</w:t>
      </w:r>
      <w:r>
        <w:rPr>
          <w:rFonts w:ascii="Arial" w:hAnsi="Arial" w:cs="Arial"/>
          <w:color w:val="000000" w:themeColor="text1"/>
          <w:lang w:val="en-GB"/>
        </w:rPr>
        <w:t>v</w:t>
      </w:r>
      <w:r w:rsidR="00907F5F">
        <w:rPr>
          <w:rFonts w:ascii="Arial" w:hAnsi="Arial" w:cs="Arial"/>
          <w:color w:val="000000" w:themeColor="text1"/>
          <w:lang w:val="en-GB"/>
        </w:rPr>
        <w:t>ê</w:t>
      </w:r>
      <w:r>
        <w:rPr>
          <w:rFonts w:ascii="Arial" w:hAnsi="Arial" w:cs="Arial"/>
          <w:color w:val="000000" w:themeColor="text1"/>
          <w:lang w:val="en-GB"/>
        </w:rPr>
        <w:t>que</w:t>
      </w:r>
      <w:proofErr w:type="spellEnd"/>
      <w:r>
        <w:rPr>
          <w:rFonts w:ascii="Arial" w:hAnsi="Arial" w:cs="Arial"/>
          <w:color w:val="000000" w:themeColor="text1"/>
          <w:lang w:val="en-GB"/>
        </w:rPr>
        <w:t xml:space="preserve"> C. et al. (2006). Freshwater biodiversity: importance, threats, status and conservation challenges. Biological Reviews, 81, 163-182.</w:t>
      </w:r>
    </w:p>
    <w:p w14:paraId="18E3955E" w14:textId="045A29A0"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Dunne J. A., Williams R. J.</w:t>
      </w:r>
      <w:r w:rsidR="00590678" w:rsidRPr="00E072FC">
        <w:rPr>
          <w:rFonts w:ascii="Arial" w:hAnsi="Arial" w:cs="Arial"/>
          <w:color w:val="000000" w:themeColor="text1"/>
          <w:lang w:val="en-GB"/>
        </w:rPr>
        <w:t>,</w:t>
      </w:r>
      <w:r w:rsidRPr="00E072FC">
        <w:rPr>
          <w:rFonts w:ascii="Arial" w:hAnsi="Arial" w:cs="Arial"/>
          <w:color w:val="000000" w:themeColor="text1"/>
          <w:lang w:val="en-GB"/>
        </w:rPr>
        <w:t xml:space="preserve"> Martinez N. D. (2002). Food-web structure and network theory: The role of </w:t>
      </w:r>
      <w:proofErr w:type="spellStart"/>
      <w:r w:rsidRPr="00E072FC">
        <w:rPr>
          <w:rFonts w:ascii="Arial" w:hAnsi="Arial" w:cs="Arial"/>
          <w:color w:val="000000" w:themeColor="text1"/>
          <w:lang w:val="en-GB"/>
        </w:rPr>
        <w:t>connectance</w:t>
      </w:r>
      <w:proofErr w:type="spellEnd"/>
      <w:r w:rsidRPr="00E072FC">
        <w:rPr>
          <w:rFonts w:ascii="Arial" w:hAnsi="Arial" w:cs="Arial"/>
          <w:color w:val="000000" w:themeColor="text1"/>
          <w:lang w:val="en-GB"/>
        </w:rPr>
        <w:t xml:space="preserve"> and size. </w:t>
      </w:r>
      <w:r w:rsidR="00D555CA" w:rsidRPr="00E072FC">
        <w:rPr>
          <w:rFonts w:ascii="Arial" w:hAnsi="Arial" w:cs="Arial"/>
          <w:color w:val="000000" w:themeColor="text1"/>
          <w:lang w:val="en-GB"/>
        </w:rPr>
        <w:t>Proceedings of the National Academy of Sciences</w:t>
      </w:r>
      <w:r w:rsidR="00D555CA" w:rsidRPr="00E072FC" w:rsidDel="00D555CA">
        <w:rPr>
          <w:rFonts w:ascii="Arial" w:hAnsi="Arial" w:cs="Arial"/>
          <w:i/>
          <w:color w:val="000000" w:themeColor="text1"/>
          <w:lang w:val="en-GB"/>
        </w:rPr>
        <w:t xml:space="preserve"> </w:t>
      </w:r>
      <w:r w:rsidRPr="00E072FC">
        <w:rPr>
          <w:rFonts w:ascii="Arial" w:hAnsi="Arial" w:cs="Arial"/>
          <w:color w:val="000000" w:themeColor="text1"/>
          <w:lang w:val="en-GB"/>
        </w:rPr>
        <w:t>USA</w:t>
      </w:r>
      <w:r w:rsidR="00C43A87" w:rsidRPr="00E072FC">
        <w:rPr>
          <w:rFonts w:ascii="Arial" w:hAnsi="Arial" w:cs="Arial"/>
          <w:color w:val="000000" w:themeColor="text1"/>
          <w:lang w:val="en-GB"/>
        </w:rPr>
        <w:t>,</w:t>
      </w:r>
      <w:r w:rsidRPr="00E072FC">
        <w:rPr>
          <w:rFonts w:ascii="Arial" w:hAnsi="Arial" w:cs="Arial"/>
          <w:color w:val="000000" w:themeColor="text1"/>
          <w:lang w:val="en-GB"/>
        </w:rPr>
        <w:t xml:space="preserve"> 99, 12917-12922. </w:t>
      </w:r>
    </w:p>
    <w:p w14:paraId="6DE5E959" w14:textId="1FFD1A14"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 xml:space="preserve">D’Souza M. R., Borgs C., </w:t>
      </w:r>
      <w:proofErr w:type="spellStart"/>
      <w:r w:rsidRPr="00E072FC">
        <w:rPr>
          <w:rFonts w:ascii="Arial" w:hAnsi="Arial" w:cs="Arial"/>
          <w:color w:val="000000" w:themeColor="text1"/>
          <w:lang w:val="en-GB"/>
        </w:rPr>
        <w:t>Chayes</w:t>
      </w:r>
      <w:proofErr w:type="spellEnd"/>
      <w:r w:rsidRPr="00E072FC">
        <w:rPr>
          <w:rFonts w:ascii="Arial" w:hAnsi="Arial" w:cs="Arial"/>
          <w:color w:val="000000" w:themeColor="text1"/>
          <w:lang w:val="en-GB"/>
        </w:rPr>
        <w:t xml:space="preserve"> J. T., Berger N.</w:t>
      </w:r>
      <w:r w:rsidR="00BA49EC" w:rsidRPr="00E072FC">
        <w:rPr>
          <w:rFonts w:ascii="Arial" w:hAnsi="Arial" w:cs="Arial"/>
          <w:color w:val="000000" w:themeColor="text1"/>
          <w:lang w:val="en-GB"/>
        </w:rPr>
        <w:t>,</w:t>
      </w:r>
      <w:r w:rsidRPr="00E072FC">
        <w:rPr>
          <w:rFonts w:ascii="Arial" w:hAnsi="Arial" w:cs="Arial"/>
          <w:color w:val="000000" w:themeColor="text1"/>
          <w:lang w:val="en-GB"/>
        </w:rPr>
        <w:t xml:space="preserve"> Kleinberg R. D. (2007). Emergence of tempered preferential attachment from optimization. </w:t>
      </w:r>
      <w:r w:rsidR="00A47B53" w:rsidRPr="00E072FC">
        <w:rPr>
          <w:rFonts w:ascii="Arial" w:hAnsi="Arial" w:cs="Arial"/>
          <w:color w:val="000000" w:themeColor="text1"/>
          <w:lang w:val="en-GB"/>
        </w:rPr>
        <w:t>Proceedings of the National Academy of Sciences</w:t>
      </w:r>
      <w:r w:rsidR="00A47B53" w:rsidRPr="00E072FC" w:rsidDel="00A47B53">
        <w:rPr>
          <w:rFonts w:ascii="Arial" w:hAnsi="Arial" w:cs="Arial"/>
          <w:i/>
          <w:color w:val="000000" w:themeColor="text1"/>
          <w:lang w:val="en-GB"/>
        </w:rPr>
        <w:t xml:space="preserve"> </w:t>
      </w:r>
      <w:r w:rsidRPr="00E072FC">
        <w:rPr>
          <w:rFonts w:ascii="Arial" w:hAnsi="Arial" w:cs="Arial"/>
          <w:color w:val="000000" w:themeColor="text1"/>
          <w:lang w:val="en-GB"/>
        </w:rPr>
        <w:t>USA</w:t>
      </w:r>
      <w:r w:rsidR="00A47B53" w:rsidRPr="00E072FC">
        <w:rPr>
          <w:rFonts w:ascii="Arial" w:hAnsi="Arial" w:cs="Arial"/>
          <w:color w:val="000000" w:themeColor="text1"/>
          <w:lang w:val="en-GB"/>
        </w:rPr>
        <w:t>,</w:t>
      </w:r>
      <w:r w:rsidRPr="00E072FC">
        <w:rPr>
          <w:rFonts w:ascii="Arial" w:hAnsi="Arial" w:cs="Arial"/>
          <w:color w:val="000000" w:themeColor="text1"/>
          <w:lang w:val="en-GB"/>
        </w:rPr>
        <w:t xml:space="preserve"> 104</w:t>
      </w:r>
      <w:r w:rsidRPr="00E072FC">
        <w:rPr>
          <w:rFonts w:ascii="Arial" w:hAnsi="Arial" w:cs="Arial"/>
          <w:b/>
          <w:color w:val="000000" w:themeColor="text1"/>
          <w:lang w:val="en-GB"/>
        </w:rPr>
        <w:t>,</w:t>
      </w:r>
      <w:r w:rsidRPr="00E072FC">
        <w:rPr>
          <w:rFonts w:ascii="Arial" w:hAnsi="Arial" w:cs="Arial"/>
          <w:color w:val="000000" w:themeColor="text1"/>
          <w:lang w:val="en-GB"/>
        </w:rPr>
        <w:t xml:space="preserve"> 6112-6117.</w:t>
      </w:r>
    </w:p>
    <w:p w14:paraId="39FA93D5" w14:textId="48E5AF8B" w:rsidR="005E5A64" w:rsidRPr="00E072FC" w:rsidRDefault="005E5A64" w:rsidP="005E5A64">
      <w:pPr>
        <w:ind w:left="426" w:hanging="426"/>
        <w:rPr>
          <w:rFonts w:ascii="Arial" w:hAnsi="Arial" w:cs="Arial"/>
          <w:color w:val="000000" w:themeColor="text1"/>
          <w:lang w:val="en-GB"/>
        </w:rPr>
      </w:pPr>
      <w:r w:rsidRPr="00E072FC">
        <w:rPr>
          <w:rFonts w:ascii="Arial" w:hAnsi="Arial" w:cs="Arial"/>
          <w:color w:val="000000" w:themeColor="text1"/>
          <w:lang w:val="en-GB"/>
        </w:rPr>
        <w:t xml:space="preserve">Emmerson M., Yearsley J. M. (2004). Weak interactions, </w:t>
      </w:r>
      <w:proofErr w:type="spellStart"/>
      <w:r w:rsidRPr="00E072FC">
        <w:rPr>
          <w:rFonts w:ascii="Arial" w:hAnsi="Arial" w:cs="Arial"/>
          <w:color w:val="000000" w:themeColor="text1"/>
          <w:lang w:val="en-GB"/>
        </w:rPr>
        <w:t>omnivory</w:t>
      </w:r>
      <w:proofErr w:type="spellEnd"/>
      <w:r w:rsidRPr="00E072FC">
        <w:rPr>
          <w:rFonts w:ascii="Arial" w:hAnsi="Arial" w:cs="Arial"/>
          <w:color w:val="000000" w:themeColor="text1"/>
          <w:lang w:val="en-GB"/>
        </w:rPr>
        <w:t xml:space="preserve"> and emergent food-web properties. Proceedings. Biological sciences, 271(1537), 397-405.</w:t>
      </w:r>
    </w:p>
    <w:p w14:paraId="48079F45" w14:textId="227AB979"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lastRenderedPageBreak/>
        <w:t>Folke</w:t>
      </w:r>
      <w:proofErr w:type="spellEnd"/>
      <w:r w:rsidRPr="00E072FC">
        <w:rPr>
          <w:rFonts w:ascii="Arial" w:hAnsi="Arial" w:cs="Arial"/>
          <w:color w:val="000000" w:themeColor="text1"/>
          <w:lang w:val="en-GB"/>
        </w:rPr>
        <w:t xml:space="preserve"> C., Carpenter S.</w:t>
      </w:r>
      <w:r w:rsidR="00023C90" w:rsidRPr="00E072FC">
        <w:rPr>
          <w:rFonts w:ascii="Arial" w:hAnsi="Arial" w:cs="Arial"/>
          <w:color w:val="000000" w:themeColor="text1"/>
          <w:lang w:val="en-GB"/>
        </w:rPr>
        <w:t xml:space="preserve"> </w:t>
      </w:r>
      <w:r w:rsidRPr="00E072FC">
        <w:rPr>
          <w:rFonts w:ascii="Arial" w:hAnsi="Arial" w:cs="Arial"/>
          <w:color w:val="000000" w:themeColor="text1"/>
          <w:lang w:val="en-GB"/>
        </w:rPr>
        <w:t xml:space="preserve">R., Walker B., </w:t>
      </w:r>
      <w:proofErr w:type="spellStart"/>
      <w:r w:rsidRPr="00E072FC">
        <w:rPr>
          <w:rFonts w:ascii="Arial" w:hAnsi="Arial" w:cs="Arial"/>
          <w:color w:val="000000" w:themeColor="text1"/>
          <w:lang w:val="en-GB"/>
        </w:rPr>
        <w:t>Scheffer</w:t>
      </w:r>
      <w:proofErr w:type="spellEnd"/>
      <w:r w:rsidRPr="00E072FC">
        <w:rPr>
          <w:rFonts w:ascii="Arial" w:hAnsi="Arial" w:cs="Arial"/>
          <w:color w:val="000000" w:themeColor="text1"/>
          <w:lang w:val="en-GB"/>
        </w:rPr>
        <w:t xml:space="preserve"> M., </w:t>
      </w:r>
      <w:proofErr w:type="spellStart"/>
      <w:r w:rsidRPr="00E072FC">
        <w:rPr>
          <w:rFonts w:ascii="Arial" w:hAnsi="Arial" w:cs="Arial"/>
          <w:color w:val="000000" w:themeColor="text1"/>
          <w:lang w:val="en-GB"/>
        </w:rPr>
        <w:t>Elmqvist</w:t>
      </w:r>
      <w:proofErr w:type="spellEnd"/>
      <w:r w:rsidRPr="00E072FC">
        <w:rPr>
          <w:rFonts w:ascii="Arial" w:hAnsi="Arial" w:cs="Arial"/>
          <w:color w:val="000000" w:themeColor="text1"/>
          <w:lang w:val="en-GB"/>
        </w:rPr>
        <w:t xml:space="preserve"> T., Gunderson L. </w:t>
      </w:r>
      <w:r w:rsidRPr="00E072FC">
        <w:rPr>
          <w:rFonts w:ascii="Arial" w:hAnsi="Arial" w:cs="Arial"/>
          <w:i/>
          <w:color w:val="000000" w:themeColor="text1"/>
          <w:lang w:val="en-GB"/>
        </w:rPr>
        <w:t>et al.</w:t>
      </w:r>
      <w:r w:rsidRPr="00E072FC">
        <w:rPr>
          <w:rFonts w:ascii="Arial" w:hAnsi="Arial" w:cs="Arial"/>
          <w:color w:val="000000" w:themeColor="text1"/>
          <w:lang w:val="en-GB"/>
        </w:rPr>
        <w:t xml:space="preserve"> (2004). Regime shifts, resilience, and biodiversity in ecosystem management. </w:t>
      </w:r>
      <w:r w:rsidR="00023C90" w:rsidRPr="00B7022E">
        <w:rPr>
          <w:rFonts w:ascii="Arial" w:hAnsi="Arial" w:cs="Arial"/>
          <w:color w:val="000000" w:themeColor="text1"/>
          <w:lang w:val="en-GB"/>
        </w:rPr>
        <w:t>Annual Review of Ecology, Evolution, and Systematics</w:t>
      </w:r>
      <w:r w:rsidR="00023C90" w:rsidRPr="00B7022E">
        <w:rPr>
          <w:rFonts w:ascii="Arial" w:hAnsi="Arial" w:cs="Arial"/>
          <w:i/>
          <w:color w:val="000000" w:themeColor="text1"/>
          <w:lang w:val="en-GB"/>
        </w:rPr>
        <w:t xml:space="preserve"> ,</w:t>
      </w:r>
      <w:r w:rsidRPr="00B7022E">
        <w:rPr>
          <w:rFonts w:ascii="Arial" w:hAnsi="Arial" w:cs="Arial"/>
          <w:color w:val="000000" w:themeColor="text1"/>
          <w:lang w:val="en-GB"/>
        </w:rPr>
        <w:t>35,</w:t>
      </w:r>
      <w:r w:rsidRPr="00E072FC">
        <w:rPr>
          <w:rFonts w:ascii="Arial" w:hAnsi="Arial" w:cs="Arial"/>
          <w:b/>
          <w:color w:val="000000" w:themeColor="text1"/>
          <w:lang w:val="en-GB"/>
        </w:rPr>
        <w:t xml:space="preserve"> </w:t>
      </w:r>
      <w:r w:rsidRPr="00E072FC">
        <w:rPr>
          <w:rFonts w:ascii="Arial" w:hAnsi="Arial" w:cs="Arial"/>
          <w:color w:val="000000" w:themeColor="text1"/>
          <w:lang w:val="en-GB"/>
        </w:rPr>
        <w:t>557-581.</w:t>
      </w:r>
      <w:r w:rsidR="00B15B61" w:rsidRPr="00E072FC">
        <w:t xml:space="preserve"> </w:t>
      </w:r>
    </w:p>
    <w:p w14:paraId="7DD19D5A" w14:textId="7BA2DDB7" w:rsidR="00CD1260" w:rsidRPr="00E072FC" w:rsidRDefault="00CD1260" w:rsidP="00490EC2">
      <w:pPr>
        <w:ind w:left="426" w:hanging="426"/>
        <w:rPr>
          <w:rFonts w:ascii="Arial" w:hAnsi="Arial" w:cs="Arial"/>
          <w:color w:val="000000" w:themeColor="text1"/>
          <w:lang w:val="en-GB"/>
        </w:rPr>
      </w:pPr>
      <w:r w:rsidRPr="00B94347">
        <w:rPr>
          <w:rFonts w:ascii="Arial" w:hAnsi="Arial" w:cs="Arial"/>
          <w:color w:val="000000" w:themeColor="text1"/>
          <w:lang w:val="es-MX"/>
        </w:rPr>
        <w:t>Gao J. X., Barzel B.</w:t>
      </w:r>
      <w:r w:rsidR="00B15B61" w:rsidRPr="00B94347">
        <w:rPr>
          <w:rFonts w:ascii="Arial" w:hAnsi="Arial" w:cs="Arial"/>
          <w:color w:val="000000" w:themeColor="text1"/>
          <w:lang w:val="es-MX"/>
        </w:rPr>
        <w:t>,</w:t>
      </w:r>
      <w:r w:rsidRPr="00B94347">
        <w:rPr>
          <w:rFonts w:ascii="Arial" w:hAnsi="Arial" w:cs="Arial"/>
          <w:color w:val="000000" w:themeColor="text1"/>
          <w:lang w:val="es-MX"/>
        </w:rPr>
        <w:t xml:space="preserve"> Barabási A. L. (2016). </w:t>
      </w:r>
      <w:r w:rsidRPr="00E072FC">
        <w:rPr>
          <w:rFonts w:ascii="Arial" w:hAnsi="Arial" w:cs="Arial"/>
          <w:color w:val="000000" w:themeColor="text1"/>
          <w:lang w:val="en-GB"/>
        </w:rPr>
        <w:t>Universal resilience patterns in complex networks. Nature</w:t>
      </w:r>
      <w:r w:rsidR="0038666C" w:rsidRPr="00E072FC">
        <w:rPr>
          <w:rFonts w:ascii="Arial" w:hAnsi="Arial" w:cs="Arial"/>
          <w:color w:val="000000" w:themeColor="text1"/>
          <w:lang w:val="en-GB"/>
        </w:rPr>
        <w:t>,</w:t>
      </w:r>
      <w:r w:rsidRPr="00E072FC">
        <w:rPr>
          <w:rFonts w:ascii="Arial" w:hAnsi="Arial" w:cs="Arial"/>
          <w:color w:val="000000" w:themeColor="text1"/>
          <w:lang w:val="en-GB"/>
        </w:rPr>
        <w:t xml:space="preserve"> 530, 307-312.</w:t>
      </w:r>
    </w:p>
    <w:p w14:paraId="6F04AD98" w14:textId="49680C22" w:rsidR="00325007" w:rsidRPr="00E072FC" w:rsidRDefault="00325007" w:rsidP="00632A47">
      <w:pPr>
        <w:ind w:left="426" w:hanging="426"/>
        <w:rPr>
          <w:rFonts w:ascii="Arial" w:hAnsi="Arial" w:cs="Arial"/>
        </w:rPr>
      </w:pPr>
      <w:r w:rsidRPr="00E072FC">
        <w:rPr>
          <w:rFonts w:ascii="Arial" w:hAnsi="Arial" w:cs="Arial"/>
        </w:rPr>
        <w:t xml:space="preserve">Griffith G. P., </w:t>
      </w:r>
      <w:proofErr w:type="spellStart"/>
      <w:r w:rsidRPr="00E072FC">
        <w:rPr>
          <w:rFonts w:ascii="Arial" w:hAnsi="Arial" w:cs="Arial"/>
        </w:rPr>
        <w:t>Strutton</w:t>
      </w:r>
      <w:proofErr w:type="spellEnd"/>
      <w:r w:rsidR="00EF2E7D" w:rsidRPr="00E072FC">
        <w:rPr>
          <w:rFonts w:ascii="Arial" w:hAnsi="Arial" w:cs="Arial"/>
        </w:rPr>
        <w:t xml:space="preserve"> P. G.</w:t>
      </w:r>
      <w:r w:rsidRPr="00E072FC">
        <w:rPr>
          <w:rFonts w:ascii="Arial" w:hAnsi="Arial" w:cs="Arial"/>
        </w:rPr>
        <w:t>, Semmens</w:t>
      </w:r>
      <w:r w:rsidR="00EF2E7D" w:rsidRPr="00E072FC">
        <w:rPr>
          <w:rFonts w:ascii="Arial" w:hAnsi="Arial" w:cs="Arial"/>
        </w:rPr>
        <w:t xml:space="preserve"> J. M.</w:t>
      </w:r>
      <w:r w:rsidRPr="00E072FC">
        <w:rPr>
          <w:rFonts w:ascii="Arial" w:hAnsi="Arial" w:cs="Arial"/>
        </w:rPr>
        <w:t xml:space="preserve"> </w:t>
      </w:r>
      <w:r w:rsidR="0089494B" w:rsidRPr="00E072FC">
        <w:rPr>
          <w:rFonts w:ascii="Arial" w:hAnsi="Arial" w:cs="Arial"/>
        </w:rPr>
        <w:t>(</w:t>
      </w:r>
      <w:r w:rsidRPr="00E072FC">
        <w:rPr>
          <w:rFonts w:ascii="Arial" w:hAnsi="Arial" w:cs="Arial"/>
        </w:rPr>
        <w:t>2018</w:t>
      </w:r>
      <w:r w:rsidR="0089494B" w:rsidRPr="00E072FC">
        <w:rPr>
          <w:rFonts w:ascii="Arial" w:hAnsi="Arial" w:cs="Arial"/>
        </w:rPr>
        <w:t>)</w:t>
      </w:r>
      <w:r w:rsidRPr="00E072FC">
        <w:rPr>
          <w:rFonts w:ascii="Arial" w:hAnsi="Arial" w:cs="Arial"/>
        </w:rPr>
        <w:t xml:space="preserve"> Climate change alters stability and species potential interactions in a large marine ecosystem. Global Change Biology</w:t>
      </w:r>
      <w:r w:rsidR="00692EC7" w:rsidRPr="00E072FC">
        <w:rPr>
          <w:rFonts w:ascii="Arial" w:hAnsi="Arial" w:cs="Arial"/>
        </w:rPr>
        <w:t>,</w:t>
      </w:r>
      <w:r w:rsidRPr="00E072FC">
        <w:rPr>
          <w:rFonts w:ascii="Arial" w:hAnsi="Arial" w:cs="Arial"/>
        </w:rPr>
        <w:t xml:space="preserve"> 24: e90–e100. </w:t>
      </w:r>
    </w:p>
    <w:p w14:paraId="3439901E" w14:textId="5EBA4502"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Grönholm</w:t>
      </w:r>
      <w:proofErr w:type="spellEnd"/>
      <w:r w:rsidRPr="00E072FC">
        <w:rPr>
          <w:rFonts w:ascii="Arial" w:hAnsi="Arial" w:cs="Arial"/>
          <w:color w:val="000000" w:themeColor="text1"/>
          <w:lang w:val="en-GB"/>
        </w:rPr>
        <w:t xml:space="preserve"> T.</w:t>
      </w:r>
      <w:r w:rsidR="0031455B" w:rsidRPr="00E072FC">
        <w:rPr>
          <w:rFonts w:ascii="Arial" w:hAnsi="Arial" w:cs="Arial"/>
          <w:color w:val="000000" w:themeColor="text1"/>
          <w:lang w:val="en-GB"/>
        </w:rPr>
        <w:t>,</w:t>
      </w:r>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Annila</w:t>
      </w:r>
      <w:proofErr w:type="spellEnd"/>
      <w:r w:rsidRPr="00E072FC">
        <w:rPr>
          <w:rFonts w:ascii="Arial" w:hAnsi="Arial" w:cs="Arial"/>
          <w:color w:val="000000" w:themeColor="text1"/>
          <w:lang w:val="en-GB"/>
        </w:rPr>
        <w:t xml:space="preserve"> A. (2007). Natural distribution. Math</w:t>
      </w:r>
      <w:r w:rsidR="0009749E" w:rsidRPr="00E072FC">
        <w:rPr>
          <w:rFonts w:ascii="Arial" w:hAnsi="Arial" w:cs="Arial"/>
          <w:color w:val="000000" w:themeColor="text1"/>
          <w:lang w:val="en-GB"/>
        </w:rPr>
        <w:t>ematical</w:t>
      </w:r>
      <w:r w:rsidRPr="00E072FC">
        <w:rPr>
          <w:rFonts w:ascii="Arial" w:hAnsi="Arial" w:cs="Arial"/>
          <w:color w:val="000000" w:themeColor="text1"/>
          <w:lang w:val="en-GB"/>
        </w:rPr>
        <w:t xml:space="preserve"> Biosci</w:t>
      </w:r>
      <w:r w:rsidR="0009749E" w:rsidRPr="00E072FC">
        <w:rPr>
          <w:rFonts w:ascii="Arial" w:hAnsi="Arial" w:cs="Arial"/>
          <w:color w:val="000000" w:themeColor="text1"/>
          <w:lang w:val="en-GB"/>
        </w:rPr>
        <w:t>ences,</w:t>
      </w:r>
      <w:r w:rsidRPr="00E072FC">
        <w:rPr>
          <w:rFonts w:ascii="Arial" w:hAnsi="Arial" w:cs="Arial"/>
          <w:color w:val="000000" w:themeColor="text1"/>
          <w:lang w:val="en-GB"/>
        </w:rPr>
        <w:t xml:space="preserve"> 210</w:t>
      </w:r>
      <w:r w:rsidR="00BA4FD0" w:rsidRPr="00E072FC">
        <w:rPr>
          <w:rFonts w:ascii="Arial" w:hAnsi="Arial" w:cs="Arial"/>
          <w:color w:val="000000" w:themeColor="text1"/>
          <w:lang w:val="en-GB"/>
        </w:rPr>
        <w:t>(2)</w:t>
      </w:r>
      <w:r w:rsidRPr="00E072FC">
        <w:rPr>
          <w:rFonts w:ascii="Arial" w:hAnsi="Arial" w:cs="Arial"/>
          <w:b/>
          <w:color w:val="000000" w:themeColor="text1"/>
          <w:lang w:val="en-GB"/>
        </w:rPr>
        <w:t>,</w:t>
      </w:r>
      <w:r w:rsidRPr="00E072FC">
        <w:rPr>
          <w:rFonts w:ascii="Arial" w:hAnsi="Arial" w:cs="Arial"/>
          <w:color w:val="000000" w:themeColor="text1"/>
          <w:lang w:val="en-GB"/>
        </w:rPr>
        <w:t xml:space="preserve"> 659–667.</w:t>
      </w:r>
    </w:p>
    <w:p w14:paraId="2A2B9919" w14:textId="20A2F2EB" w:rsidR="00650BE3" w:rsidRPr="00E072FC" w:rsidRDefault="00650BE3" w:rsidP="00490EC2">
      <w:pPr>
        <w:ind w:left="426" w:hanging="426"/>
        <w:rPr>
          <w:rFonts w:ascii="Arial" w:hAnsi="Arial" w:cs="Arial"/>
          <w:color w:val="000000" w:themeColor="text1"/>
          <w:lang w:val="en-GB"/>
        </w:rPr>
      </w:pPr>
      <w:r w:rsidRPr="00E072FC">
        <w:rPr>
          <w:rFonts w:ascii="Arial" w:hAnsi="Arial" w:cs="Arial"/>
          <w:color w:val="000000" w:themeColor="text1"/>
          <w:lang w:val="en-GB"/>
        </w:rPr>
        <w:t>Hastings A.</w:t>
      </w:r>
      <w:r w:rsidR="00F73573" w:rsidRPr="00E072FC">
        <w:rPr>
          <w:rFonts w:ascii="Arial" w:hAnsi="Arial" w:cs="Arial"/>
          <w:color w:val="000000" w:themeColor="text1"/>
          <w:lang w:val="en-GB"/>
        </w:rPr>
        <w:t>,</w:t>
      </w:r>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Wysham</w:t>
      </w:r>
      <w:proofErr w:type="spellEnd"/>
      <w:r w:rsidRPr="00E072FC">
        <w:rPr>
          <w:rFonts w:ascii="Arial" w:hAnsi="Arial" w:cs="Arial"/>
          <w:color w:val="000000" w:themeColor="text1"/>
          <w:lang w:val="en-GB"/>
        </w:rPr>
        <w:t xml:space="preserve"> D. B. (2010). Regime shifts in ecological systems can occur with no warning. Ecol</w:t>
      </w:r>
      <w:r w:rsidR="00F32A54" w:rsidRPr="00E072FC">
        <w:rPr>
          <w:rFonts w:ascii="Arial" w:hAnsi="Arial" w:cs="Arial"/>
          <w:color w:val="000000" w:themeColor="text1"/>
          <w:lang w:val="en-GB"/>
        </w:rPr>
        <w:t>ogy</w:t>
      </w:r>
      <w:r w:rsidRPr="00E072FC">
        <w:rPr>
          <w:rFonts w:ascii="Arial" w:hAnsi="Arial" w:cs="Arial"/>
          <w:color w:val="000000" w:themeColor="text1"/>
          <w:lang w:val="en-GB"/>
        </w:rPr>
        <w:t xml:space="preserve"> Lett</w:t>
      </w:r>
      <w:r w:rsidR="00F32A54" w:rsidRPr="00E072FC">
        <w:rPr>
          <w:rFonts w:ascii="Arial" w:hAnsi="Arial" w:cs="Arial"/>
          <w:color w:val="000000" w:themeColor="text1"/>
          <w:lang w:val="en-GB"/>
        </w:rPr>
        <w:t>ers</w:t>
      </w:r>
      <w:r w:rsidR="00F32A54" w:rsidRPr="00E072FC">
        <w:rPr>
          <w:rFonts w:ascii="Arial" w:hAnsi="Arial" w:cs="Arial"/>
          <w:i/>
          <w:color w:val="000000" w:themeColor="text1"/>
          <w:lang w:val="en-GB"/>
        </w:rPr>
        <w:t>,</w:t>
      </w:r>
      <w:r w:rsidRPr="00E072FC">
        <w:rPr>
          <w:rFonts w:ascii="Arial" w:hAnsi="Arial" w:cs="Arial"/>
          <w:color w:val="000000" w:themeColor="text1"/>
          <w:lang w:val="en-GB"/>
        </w:rPr>
        <w:t xml:space="preserve"> 13</w:t>
      </w:r>
      <w:r w:rsidRPr="00E072FC">
        <w:rPr>
          <w:rFonts w:ascii="Arial" w:hAnsi="Arial" w:cs="Arial"/>
          <w:b/>
          <w:color w:val="000000" w:themeColor="text1"/>
          <w:lang w:val="en-GB"/>
        </w:rPr>
        <w:t>,</w:t>
      </w:r>
      <w:r w:rsidRPr="00E072FC">
        <w:rPr>
          <w:rFonts w:ascii="Arial" w:hAnsi="Arial" w:cs="Arial"/>
          <w:color w:val="000000" w:themeColor="text1"/>
          <w:lang w:val="en-GB"/>
        </w:rPr>
        <w:t xml:space="preserve"> 464-472.</w:t>
      </w:r>
    </w:p>
    <w:p w14:paraId="51A7C49B" w14:textId="7C3910D8"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Hu Z. J., Anderson N. J., Yang X. D.</w:t>
      </w:r>
      <w:r w:rsidR="00623CF4" w:rsidRPr="00E072FC">
        <w:rPr>
          <w:rFonts w:ascii="Arial" w:hAnsi="Arial" w:cs="Arial"/>
          <w:color w:val="000000" w:themeColor="text1"/>
          <w:lang w:val="en-GB"/>
        </w:rPr>
        <w:t>,</w:t>
      </w:r>
      <w:r w:rsidRPr="00E072FC">
        <w:rPr>
          <w:rFonts w:ascii="Arial" w:hAnsi="Arial" w:cs="Arial"/>
          <w:color w:val="000000" w:themeColor="text1"/>
          <w:lang w:val="en-GB"/>
        </w:rPr>
        <w:t xml:space="preserve"> McGowan S. (2014). Catchment-mediated atmospheric nitrogen deposition drives ecological change in two alpine lakes in SE Tibet. Glob</w:t>
      </w:r>
      <w:r w:rsidR="00285274" w:rsidRPr="00E072FC">
        <w:rPr>
          <w:rFonts w:ascii="Arial" w:hAnsi="Arial" w:cs="Arial"/>
          <w:color w:val="000000" w:themeColor="text1"/>
          <w:lang w:val="en-GB"/>
        </w:rPr>
        <w:t xml:space="preserve">al </w:t>
      </w:r>
      <w:r w:rsidRPr="00E072FC">
        <w:rPr>
          <w:rFonts w:ascii="Arial" w:hAnsi="Arial" w:cs="Arial"/>
          <w:color w:val="000000" w:themeColor="text1"/>
          <w:lang w:val="en-GB"/>
        </w:rPr>
        <w:t>Change Biol</w:t>
      </w:r>
      <w:r w:rsidR="00285274" w:rsidRPr="00E072FC">
        <w:rPr>
          <w:rFonts w:ascii="Arial" w:hAnsi="Arial" w:cs="Arial"/>
          <w:color w:val="000000" w:themeColor="text1"/>
          <w:lang w:val="en-GB"/>
        </w:rPr>
        <w:t>ogy</w:t>
      </w:r>
      <w:r w:rsidR="00710975" w:rsidRPr="00E072FC">
        <w:rPr>
          <w:rFonts w:ascii="Arial" w:hAnsi="Arial" w:cs="Arial"/>
          <w:color w:val="000000" w:themeColor="text1"/>
          <w:lang w:val="en-GB"/>
        </w:rPr>
        <w:t>,</w:t>
      </w:r>
      <w:r w:rsidRPr="00E072FC">
        <w:rPr>
          <w:rFonts w:ascii="Arial" w:hAnsi="Arial" w:cs="Arial"/>
          <w:color w:val="000000" w:themeColor="text1"/>
          <w:lang w:val="en-GB"/>
        </w:rPr>
        <w:t xml:space="preserve"> 20, 1614-1628.</w:t>
      </w:r>
    </w:p>
    <w:p w14:paraId="2C2E5077" w14:textId="239322B4"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Hutchinson G. E. (1961). The Paradox of the Plankton. Am</w:t>
      </w:r>
      <w:r w:rsidR="006E4978" w:rsidRPr="00E072FC">
        <w:rPr>
          <w:rFonts w:ascii="Arial" w:hAnsi="Arial" w:cs="Arial"/>
          <w:color w:val="000000" w:themeColor="text1"/>
          <w:lang w:val="en-GB"/>
        </w:rPr>
        <w:t>erican</w:t>
      </w:r>
      <w:r w:rsidRPr="00E072FC">
        <w:rPr>
          <w:rFonts w:ascii="Arial" w:hAnsi="Arial" w:cs="Arial"/>
          <w:color w:val="000000" w:themeColor="text1"/>
          <w:lang w:val="en-GB"/>
        </w:rPr>
        <w:t xml:space="preserve"> Nat</w:t>
      </w:r>
      <w:r w:rsidR="006E4978" w:rsidRPr="00E072FC">
        <w:rPr>
          <w:rFonts w:ascii="Arial" w:hAnsi="Arial" w:cs="Arial"/>
          <w:color w:val="000000" w:themeColor="text1"/>
          <w:lang w:val="en-GB"/>
        </w:rPr>
        <w:t>uralist</w:t>
      </w:r>
      <w:r w:rsidRPr="00E072FC">
        <w:rPr>
          <w:rFonts w:ascii="Arial" w:hAnsi="Arial" w:cs="Arial"/>
          <w:i/>
          <w:color w:val="000000" w:themeColor="text1"/>
          <w:lang w:val="en-GB"/>
        </w:rPr>
        <w:t xml:space="preserve"> </w:t>
      </w:r>
      <w:r w:rsidRPr="00E072FC">
        <w:rPr>
          <w:rFonts w:ascii="Arial" w:hAnsi="Arial" w:cs="Arial"/>
          <w:color w:val="000000" w:themeColor="text1"/>
          <w:lang w:val="en-GB"/>
        </w:rPr>
        <w:t>95</w:t>
      </w:r>
      <w:r w:rsidR="00387940" w:rsidRPr="00E072FC">
        <w:rPr>
          <w:rFonts w:ascii="Arial" w:hAnsi="Arial" w:cs="Arial"/>
          <w:color w:val="000000" w:themeColor="text1"/>
          <w:lang w:val="en-GB"/>
        </w:rPr>
        <w:t>(882)</w:t>
      </w:r>
      <w:r w:rsidRPr="00E072FC">
        <w:rPr>
          <w:rFonts w:ascii="Arial" w:hAnsi="Arial" w:cs="Arial"/>
          <w:color w:val="000000" w:themeColor="text1"/>
          <w:lang w:val="en-GB"/>
        </w:rPr>
        <w:t>, 137-145</w:t>
      </w:r>
      <w:r w:rsidR="00F703E5" w:rsidRPr="00E072FC">
        <w:rPr>
          <w:rFonts w:ascii="Arial" w:hAnsi="Arial" w:cs="Arial"/>
          <w:color w:val="000000" w:themeColor="text1"/>
          <w:lang w:val="en-GB"/>
        </w:rPr>
        <w:t>.</w:t>
      </w:r>
    </w:p>
    <w:p w14:paraId="40CFD2FB" w14:textId="77777777"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 xml:space="preserve">Institute of Hydrogeography and Engineering Geology, MGMR </w:t>
      </w:r>
      <w:r w:rsidRPr="00E072FC">
        <w:rPr>
          <w:rFonts w:ascii="Arial" w:hAnsi="Arial" w:cs="Arial"/>
          <w:i/>
          <w:color w:val="000000" w:themeColor="text1"/>
          <w:lang w:val="en-GB"/>
        </w:rPr>
        <w:t>Water Quality Analysis</w:t>
      </w:r>
      <w:r w:rsidRPr="00E072FC">
        <w:rPr>
          <w:rFonts w:ascii="Arial" w:hAnsi="Arial" w:cs="Arial"/>
          <w:color w:val="000000" w:themeColor="text1"/>
          <w:lang w:val="en-GB"/>
        </w:rPr>
        <w:t xml:space="preserve"> (Geology Press, Beijing, 1990).</w:t>
      </w:r>
    </w:p>
    <w:p w14:paraId="37BD50AB" w14:textId="11D90217" w:rsidR="00E3666C" w:rsidRPr="00E072FC" w:rsidRDefault="00E3666C" w:rsidP="00490EC2">
      <w:pPr>
        <w:ind w:left="426" w:hanging="426"/>
        <w:rPr>
          <w:rFonts w:ascii="Arial" w:hAnsi="Arial" w:cs="Arial"/>
          <w:color w:val="000000" w:themeColor="text1"/>
          <w:lang w:val="en-GB"/>
        </w:rPr>
      </w:pPr>
      <w:r w:rsidRPr="00E072FC">
        <w:rPr>
          <w:rFonts w:ascii="Arial" w:hAnsi="Arial" w:cs="Arial"/>
          <w:color w:val="000000" w:themeColor="text1"/>
          <w:lang w:val="en-GB"/>
        </w:rPr>
        <w:t>Ives A</w:t>
      </w:r>
      <w:r w:rsidR="0042782B" w:rsidRPr="00E072FC">
        <w:rPr>
          <w:rFonts w:ascii="Arial" w:hAnsi="Arial" w:cs="Arial"/>
          <w:color w:val="000000" w:themeColor="text1"/>
          <w:lang w:val="en-GB"/>
        </w:rPr>
        <w:t xml:space="preserve">. </w:t>
      </w:r>
      <w:r w:rsidRPr="00E072FC">
        <w:rPr>
          <w:rFonts w:ascii="Arial" w:hAnsi="Arial" w:cs="Arial"/>
          <w:color w:val="000000" w:themeColor="text1"/>
          <w:lang w:val="en-GB"/>
        </w:rPr>
        <w:t>R</w:t>
      </w:r>
      <w:r w:rsidR="0042782B" w:rsidRPr="00E072FC">
        <w:rPr>
          <w:rFonts w:ascii="Arial" w:hAnsi="Arial" w:cs="Arial"/>
          <w:color w:val="000000" w:themeColor="text1"/>
          <w:lang w:val="en-GB"/>
        </w:rPr>
        <w:t>.</w:t>
      </w:r>
      <w:r w:rsidR="000E4E54" w:rsidRPr="00E072FC">
        <w:rPr>
          <w:rFonts w:ascii="Arial" w:hAnsi="Arial" w:cs="Arial"/>
          <w:color w:val="000000" w:themeColor="text1"/>
          <w:lang w:val="en-GB"/>
        </w:rPr>
        <w:t>,</w:t>
      </w:r>
      <w:r w:rsidR="0042782B" w:rsidRPr="00E072FC">
        <w:rPr>
          <w:rFonts w:ascii="Arial" w:hAnsi="Arial" w:cs="Arial"/>
          <w:color w:val="000000" w:themeColor="text1"/>
          <w:lang w:val="en-GB"/>
        </w:rPr>
        <w:t xml:space="preserve"> </w:t>
      </w:r>
      <w:r w:rsidRPr="00E072FC">
        <w:rPr>
          <w:rFonts w:ascii="Arial" w:hAnsi="Arial" w:cs="Arial"/>
          <w:color w:val="000000" w:themeColor="text1"/>
          <w:lang w:val="en-GB"/>
        </w:rPr>
        <w:t>Carpenter S</w:t>
      </w:r>
      <w:r w:rsidR="0042782B" w:rsidRPr="00E072FC">
        <w:rPr>
          <w:rFonts w:ascii="Arial" w:hAnsi="Arial" w:cs="Arial"/>
          <w:color w:val="000000" w:themeColor="text1"/>
          <w:lang w:val="en-GB"/>
        </w:rPr>
        <w:t xml:space="preserve">. </w:t>
      </w:r>
      <w:r w:rsidRPr="00E072FC">
        <w:rPr>
          <w:rFonts w:ascii="Arial" w:hAnsi="Arial" w:cs="Arial"/>
          <w:color w:val="000000" w:themeColor="text1"/>
          <w:lang w:val="en-GB"/>
        </w:rPr>
        <w:t>R</w:t>
      </w:r>
      <w:r w:rsidR="0042782B" w:rsidRPr="00E072FC">
        <w:rPr>
          <w:rFonts w:ascii="Arial" w:hAnsi="Arial" w:cs="Arial"/>
          <w:color w:val="000000" w:themeColor="text1"/>
          <w:lang w:val="en-GB"/>
        </w:rPr>
        <w:t>.</w:t>
      </w:r>
      <w:r w:rsidRPr="00E072FC">
        <w:rPr>
          <w:rFonts w:ascii="Arial" w:hAnsi="Arial" w:cs="Arial"/>
          <w:color w:val="000000" w:themeColor="text1"/>
          <w:lang w:val="en-GB"/>
        </w:rPr>
        <w:t xml:space="preserve"> </w:t>
      </w:r>
      <w:r w:rsidR="00FF248C" w:rsidRPr="00E072FC">
        <w:rPr>
          <w:rFonts w:ascii="Arial" w:hAnsi="Arial" w:cs="Arial"/>
          <w:color w:val="000000" w:themeColor="text1"/>
          <w:lang w:val="en-GB"/>
        </w:rPr>
        <w:t xml:space="preserve">(2007) </w:t>
      </w:r>
      <w:r w:rsidRPr="00E072FC">
        <w:rPr>
          <w:rFonts w:ascii="Arial" w:hAnsi="Arial" w:cs="Arial"/>
          <w:color w:val="000000" w:themeColor="text1"/>
          <w:lang w:val="en-GB"/>
        </w:rPr>
        <w:t>Stability and diversity of ecosystems. Science</w:t>
      </w:r>
      <w:r w:rsidR="00295D42" w:rsidRPr="00E072FC">
        <w:rPr>
          <w:rFonts w:ascii="Arial" w:hAnsi="Arial" w:cs="Arial"/>
          <w:color w:val="000000" w:themeColor="text1"/>
          <w:lang w:val="en-GB"/>
        </w:rPr>
        <w:t>,</w:t>
      </w:r>
      <w:r w:rsidRPr="00E072FC">
        <w:rPr>
          <w:rFonts w:ascii="Arial" w:hAnsi="Arial" w:cs="Arial"/>
          <w:color w:val="000000" w:themeColor="text1"/>
          <w:lang w:val="en-GB"/>
        </w:rPr>
        <w:t xml:space="preserve"> 317</w:t>
      </w:r>
      <w:r w:rsidR="0058336A" w:rsidRPr="00E072FC">
        <w:rPr>
          <w:rFonts w:ascii="Arial" w:hAnsi="Arial" w:cs="Arial"/>
          <w:color w:val="000000" w:themeColor="text1"/>
          <w:lang w:val="en-GB"/>
        </w:rPr>
        <w:t>,</w:t>
      </w:r>
      <w:r w:rsidRPr="00E072FC">
        <w:rPr>
          <w:rFonts w:ascii="Arial" w:hAnsi="Arial" w:cs="Arial"/>
          <w:color w:val="000000" w:themeColor="text1"/>
          <w:lang w:val="en-GB"/>
        </w:rPr>
        <w:t xml:space="preserve"> 58-62.</w:t>
      </w:r>
    </w:p>
    <w:p w14:paraId="3A9CEB87" w14:textId="204596C2" w:rsidR="00CD1260" w:rsidRPr="00B94347"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Joanes</w:t>
      </w:r>
      <w:proofErr w:type="spellEnd"/>
      <w:r w:rsidRPr="00E072FC">
        <w:rPr>
          <w:rFonts w:ascii="Arial" w:hAnsi="Arial" w:cs="Arial"/>
          <w:color w:val="000000" w:themeColor="text1"/>
          <w:lang w:val="en-GB"/>
        </w:rPr>
        <w:t xml:space="preserve"> D. N.</w:t>
      </w:r>
      <w:r w:rsidR="0008278C" w:rsidRPr="00E072FC">
        <w:rPr>
          <w:rFonts w:ascii="Arial" w:hAnsi="Arial" w:cs="Arial"/>
          <w:color w:val="000000" w:themeColor="text1"/>
          <w:lang w:val="en-GB"/>
        </w:rPr>
        <w:t>,</w:t>
      </w:r>
      <w:r w:rsidRPr="00E072FC">
        <w:rPr>
          <w:rFonts w:ascii="Arial" w:hAnsi="Arial" w:cs="Arial"/>
          <w:color w:val="000000" w:themeColor="text1"/>
          <w:lang w:val="en-GB"/>
        </w:rPr>
        <w:t xml:space="preserve"> Gill C. A. (1998). Comparing measures of sample </w:t>
      </w:r>
      <w:r w:rsidRPr="00E072FC">
        <w:rPr>
          <w:rFonts w:ascii="Arial" w:hAnsi="Arial" w:cs="Arial"/>
          <w:lang w:val="en-GB"/>
        </w:rPr>
        <w:t>skewness</w:t>
      </w:r>
      <w:r w:rsidRPr="00E072FC">
        <w:rPr>
          <w:rFonts w:ascii="Arial" w:hAnsi="Arial" w:cs="Arial"/>
          <w:color w:val="000000" w:themeColor="text1"/>
          <w:lang w:val="en-GB"/>
        </w:rPr>
        <w:t xml:space="preserve"> and kurtosis</w:t>
      </w:r>
      <w:r w:rsidRPr="004031DE">
        <w:rPr>
          <w:rFonts w:ascii="Arial" w:hAnsi="Arial" w:cs="Arial"/>
          <w:color w:val="000000" w:themeColor="text1"/>
          <w:lang w:val="en-GB"/>
        </w:rPr>
        <w:t xml:space="preserve">. </w:t>
      </w:r>
      <w:r w:rsidRPr="00B94347">
        <w:rPr>
          <w:rFonts w:ascii="Arial" w:hAnsi="Arial" w:cs="Arial"/>
          <w:color w:val="000000" w:themeColor="text1"/>
          <w:lang w:val="en-GB"/>
        </w:rPr>
        <w:t>J</w:t>
      </w:r>
      <w:r w:rsidR="00935815" w:rsidRPr="00B94347">
        <w:rPr>
          <w:rFonts w:ascii="Arial" w:hAnsi="Arial" w:cs="Arial"/>
          <w:color w:val="000000" w:themeColor="text1"/>
          <w:lang w:val="en-GB"/>
        </w:rPr>
        <w:t>ournal of the Royal Statistical Society Series D</w:t>
      </w:r>
      <w:r w:rsidR="002E1813" w:rsidRPr="00B94347">
        <w:rPr>
          <w:rFonts w:ascii="Arial" w:hAnsi="Arial" w:cs="Arial"/>
          <w:color w:val="000000" w:themeColor="text1"/>
          <w:lang w:val="en-GB"/>
        </w:rPr>
        <w:t xml:space="preserve"> </w:t>
      </w:r>
      <w:r w:rsidR="00935815" w:rsidRPr="00B94347">
        <w:rPr>
          <w:rFonts w:ascii="Arial" w:hAnsi="Arial" w:cs="Arial"/>
          <w:color w:val="000000" w:themeColor="text1"/>
          <w:lang w:val="en-GB"/>
        </w:rPr>
        <w:t>- The Statistician</w:t>
      </w:r>
      <w:r w:rsidR="002E1813" w:rsidRPr="00B94347">
        <w:rPr>
          <w:rFonts w:ascii="Arial" w:hAnsi="Arial" w:cs="Arial"/>
          <w:color w:val="000000" w:themeColor="text1"/>
          <w:lang w:val="en-GB"/>
        </w:rPr>
        <w:t>,</w:t>
      </w:r>
      <w:r w:rsidRPr="00B94347">
        <w:rPr>
          <w:rFonts w:ascii="Arial" w:hAnsi="Arial" w:cs="Arial"/>
          <w:color w:val="000000" w:themeColor="text1"/>
          <w:lang w:val="en-GB"/>
        </w:rPr>
        <w:t>47</w:t>
      </w:r>
      <w:r w:rsidR="00D50CF4" w:rsidRPr="00B94347">
        <w:rPr>
          <w:rFonts w:ascii="Arial" w:hAnsi="Arial" w:cs="Arial"/>
          <w:color w:val="000000" w:themeColor="text1"/>
          <w:lang w:val="en-GB"/>
        </w:rPr>
        <w:t>(1)</w:t>
      </w:r>
      <w:r w:rsidRPr="00B94347">
        <w:rPr>
          <w:rFonts w:ascii="Arial" w:hAnsi="Arial" w:cs="Arial"/>
          <w:color w:val="000000" w:themeColor="text1"/>
          <w:lang w:val="en-GB"/>
        </w:rPr>
        <w:t>,183-189.</w:t>
      </w:r>
    </w:p>
    <w:p w14:paraId="014D8D42" w14:textId="0BA22413"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s-MX"/>
        </w:rPr>
        <w:lastRenderedPageBreak/>
        <w:t>Jordano P., Bascompte J.</w:t>
      </w:r>
      <w:r w:rsidR="002554E4" w:rsidRPr="00E072FC">
        <w:rPr>
          <w:rFonts w:ascii="Arial" w:hAnsi="Arial" w:cs="Arial"/>
          <w:color w:val="000000" w:themeColor="text1"/>
          <w:lang w:val="es-MX"/>
        </w:rPr>
        <w:t>,</w:t>
      </w:r>
      <w:r w:rsidRPr="00E072FC">
        <w:rPr>
          <w:rFonts w:ascii="Arial" w:hAnsi="Arial" w:cs="Arial"/>
          <w:color w:val="000000" w:themeColor="text1"/>
          <w:lang w:val="es-MX"/>
        </w:rPr>
        <w:t xml:space="preserve"> Olesen J. M. (2003). </w:t>
      </w:r>
      <w:r w:rsidRPr="00E072FC">
        <w:rPr>
          <w:rFonts w:ascii="Arial" w:hAnsi="Arial" w:cs="Arial"/>
          <w:color w:val="000000" w:themeColor="text1"/>
          <w:lang w:val="en-GB"/>
        </w:rPr>
        <w:t>Invariant properties in coevolutionary networks of plant-animal interactions. Ecol</w:t>
      </w:r>
      <w:r w:rsidR="00C6039E" w:rsidRPr="00E072FC">
        <w:rPr>
          <w:rFonts w:ascii="Arial" w:hAnsi="Arial" w:cs="Arial"/>
          <w:color w:val="000000" w:themeColor="text1"/>
          <w:lang w:val="en-GB"/>
        </w:rPr>
        <w:t>ogy</w:t>
      </w:r>
      <w:r w:rsidRPr="00E072FC">
        <w:rPr>
          <w:rFonts w:ascii="Arial" w:hAnsi="Arial" w:cs="Arial"/>
          <w:color w:val="000000" w:themeColor="text1"/>
          <w:lang w:val="en-GB"/>
        </w:rPr>
        <w:t xml:space="preserve"> Lett</w:t>
      </w:r>
      <w:r w:rsidR="00C6039E" w:rsidRPr="00E072FC">
        <w:rPr>
          <w:rFonts w:ascii="Arial" w:hAnsi="Arial" w:cs="Arial"/>
          <w:color w:val="000000" w:themeColor="text1"/>
          <w:lang w:val="en-GB"/>
        </w:rPr>
        <w:t>ers,</w:t>
      </w:r>
      <w:r w:rsidRPr="00E072FC">
        <w:rPr>
          <w:rFonts w:ascii="Arial" w:hAnsi="Arial" w:cs="Arial"/>
          <w:color w:val="000000" w:themeColor="text1"/>
          <w:lang w:val="en-GB"/>
        </w:rPr>
        <w:t xml:space="preserve"> 6, 69-81.</w:t>
      </w:r>
    </w:p>
    <w:p w14:paraId="60422B2D" w14:textId="51A30AD6" w:rsidR="00BD10E7" w:rsidRPr="00E072FC" w:rsidRDefault="00BD10E7" w:rsidP="00490EC2">
      <w:pPr>
        <w:ind w:left="426" w:hanging="426"/>
        <w:rPr>
          <w:rFonts w:ascii="Arial" w:hAnsi="Arial" w:cs="Arial"/>
          <w:color w:val="000000" w:themeColor="text1"/>
          <w:lang w:val="en-GB"/>
        </w:rPr>
      </w:pPr>
      <w:r w:rsidRPr="00E072FC">
        <w:rPr>
          <w:rFonts w:ascii="Arial" w:hAnsi="Arial" w:cs="Arial"/>
        </w:rPr>
        <w:t>Kay G. M., Tulloch</w:t>
      </w:r>
      <w:r w:rsidR="002C0810" w:rsidRPr="00E072FC">
        <w:rPr>
          <w:rFonts w:ascii="Arial" w:hAnsi="Arial" w:cs="Arial"/>
        </w:rPr>
        <w:t xml:space="preserve"> A.</w:t>
      </w:r>
      <w:r w:rsidRPr="00E072FC">
        <w:rPr>
          <w:rFonts w:ascii="Arial" w:hAnsi="Arial" w:cs="Arial"/>
        </w:rPr>
        <w:t>, Barton</w:t>
      </w:r>
      <w:r w:rsidR="002C0810" w:rsidRPr="00E072FC">
        <w:rPr>
          <w:rFonts w:ascii="Arial" w:hAnsi="Arial" w:cs="Arial"/>
        </w:rPr>
        <w:t xml:space="preserve"> P. S.</w:t>
      </w:r>
      <w:r w:rsidRPr="00E072FC">
        <w:rPr>
          <w:rFonts w:ascii="Arial" w:hAnsi="Arial" w:cs="Arial"/>
        </w:rPr>
        <w:t>, Cunningham</w:t>
      </w:r>
      <w:r w:rsidR="002C0810" w:rsidRPr="00E072FC">
        <w:rPr>
          <w:rFonts w:ascii="Arial" w:hAnsi="Arial" w:cs="Arial"/>
        </w:rPr>
        <w:t xml:space="preserve"> S. A.</w:t>
      </w:r>
      <w:r w:rsidRPr="00E072FC">
        <w:rPr>
          <w:rFonts w:ascii="Arial" w:hAnsi="Arial" w:cs="Arial"/>
        </w:rPr>
        <w:t>, Driscoll</w:t>
      </w:r>
      <w:r w:rsidR="002C0810" w:rsidRPr="00E072FC">
        <w:rPr>
          <w:rFonts w:ascii="Arial" w:hAnsi="Arial" w:cs="Arial"/>
        </w:rPr>
        <w:t xml:space="preserve"> D. A.</w:t>
      </w:r>
      <w:r w:rsidRPr="00E072FC">
        <w:rPr>
          <w:rFonts w:ascii="Arial" w:hAnsi="Arial" w:cs="Arial"/>
        </w:rPr>
        <w:t>, Linden</w:t>
      </w:r>
      <w:r w:rsidR="002C0810" w:rsidRPr="00E072FC">
        <w:rPr>
          <w:rFonts w:ascii="Arial" w:hAnsi="Arial" w:cs="Arial"/>
        </w:rPr>
        <w:t xml:space="preserve"> D. B.</w:t>
      </w:r>
      <w:r w:rsidRPr="00E072FC">
        <w:rPr>
          <w:rFonts w:ascii="Arial" w:hAnsi="Arial" w:cs="Arial"/>
        </w:rPr>
        <w:t xml:space="preserve"> </w:t>
      </w:r>
      <w:r w:rsidR="00905DFD" w:rsidRPr="00E072FC">
        <w:rPr>
          <w:rFonts w:ascii="Arial" w:hAnsi="Arial" w:cs="Arial"/>
        </w:rPr>
        <w:t>(</w:t>
      </w:r>
      <w:r w:rsidRPr="00E072FC">
        <w:rPr>
          <w:rFonts w:ascii="Arial" w:hAnsi="Arial" w:cs="Arial"/>
        </w:rPr>
        <w:t>2018</w:t>
      </w:r>
      <w:r w:rsidR="00905DFD" w:rsidRPr="00E072FC">
        <w:rPr>
          <w:rFonts w:ascii="Arial" w:hAnsi="Arial" w:cs="Arial"/>
        </w:rPr>
        <w:t>)</w:t>
      </w:r>
      <w:r w:rsidRPr="00E072FC">
        <w:rPr>
          <w:rFonts w:ascii="Arial" w:hAnsi="Arial" w:cs="Arial"/>
        </w:rPr>
        <w:t xml:space="preserve">. Species co-occurrence </w:t>
      </w:r>
      <w:r w:rsidRPr="00E072FC">
        <w:rPr>
          <w:rFonts w:ascii="Arial" w:hAnsi="Arial" w:cs="Arial"/>
          <w:color w:val="000000" w:themeColor="text1"/>
          <w:lang w:val="en-GB"/>
        </w:rPr>
        <w:t>networks</w:t>
      </w:r>
      <w:r w:rsidRPr="00E072FC">
        <w:rPr>
          <w:rFonts w:ascii="Arial" w:hAnsi="Arial" w:cs="Arial"/>
        </w:rPr>
        <w:t xml:space="preserve"> show reptile community reorganization under agricultural transformation. Ecography</w:t>
      </w:r>
      <w:r w:rsidR="00905DFD" w:rsidRPr="00E072FC">
        <w:rPr>
          <w:rFonts w:ascii="Arial" w:hAnsi="Arial" w:cs="Arial"/>
        </w:rPr>
        <w:t>,</w:t>
      </w:r>
      <w:r w:rsidRPr="00E072FC">
        <w:rPr>
          <w:rFonts w:ascii="Arial" w:hAnsi="Arial" w:cs="Arial"/>
        </w:rPr>
        <w:t xml:space="preserve"> 41</w:t>
      </w:r>
      <w:r w:rsidR="004B6AD2" w:rsidRPr="00E072FC">
        <w:rPr>
          <w:rFonts w:ascii="Arial" w:hAnsi="Arial" w:cs="Arial"/>
        </w:rPr>
        <w:t>,</w:t>
      </w:r>
      <w:r w:rsidRPr="00E072FC">
        <w:rPr>
          <w:rFonts w:ascii="Arial" w:hAnsi="Arial" w:cs="Arial"/>
        </w:rPr>
        <w:t>113–125.</w:t>
      </w:r>
    </w:p>
    <w:p w14:paraId="2B15ACBB" w14:textId="1FC78815"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Kéfi</w:t>
      </w:r>
      <w:proofErr w:type="spellEnd"/>
      <w:r w:rsidRPr="00E072FC">
        <w:rPr>
          <w:rFonts w:ascii="Arial" w:hAnsi="Arial" w:cs="Arial"/>
          <w:color w:val="000000" w:themeColor="text1"/>
          <w:lang w:val="en-GB"/>
        </w:rPr>
        <w:t xml:space="preserve"> S., </w:t>
      </w:r>
      <w:proofErr w:type="spellStart"/>
      <w:r w:rsidRPr="00E072FC">
        <w:rPr>
          <w:rFonts w:ascii="Arial" w:hAnsi="Arial" w:cs="Arial"/>
          <w:color w:val="000000" w:themeColor="text1"/>
          <w:lang w:val="en-GB"/>
        </w:rPr>
        <w:t>Dakos</w:t>
      </w:r>
      <w:proofErr w:type="spellEnd"/>
      <w:r w:rsidRPr="00E072FC">
        <w:rPr>
          <w:rFonts w:ascii="Arial" w:hAnsi="Arial" w:cs="Arial"/>
          <w:color w:val="000000" w:themeColor="text1"/>
          <w:lang w:val="en-GB"/>
        </w:rPr>
        <w:t xml:space="preserve"> V., </w:t>
      </w:r>
      <w:proofErr w:type="spellStart"/>
      <w:r w:rsidRPr="00E072FC">
        <w:rPr>
          <w:rFonts w:ascii="Arial" w:hAnsi="Arial" w:cs="Arial"/>
          <w:color w:val="000000" w:themeColor="text1"/>
          <w:lang w:val="en-GB"/>
        </w:rPr>
        <w:t>Scheffer</w:t>
      </w:r>
      <w:proofErr w:type="spellEnd"/>
      <w:r w:rsidRPr="00E072FC">
        <w:rPr>
          <w:rFonts w:ascii="Arial" w:hAnsi="Arial" w:cs="Arial"/>
          <w:color w:val="000000" w:themeColor="text1"/>
          <w:lang w:val="en-GB"/>
        </w:rPr>
        <w:t xml:space="preserve"> M., Van </w:t>
      </w:r>
      <w:proofErr w:type="spellStart"/>
      <w:r w:rsidRPr="00E072FC">
        <w:rPr>
          <w:rFonts w:ascii="Arial" w:hAnsi="Arial" w:cs="Arial"/>
          <w:color w:val="000000" w:themeColor="text1"/>
          <w:lang w:val="en-GB"/>
        </w:rPr>
        <w:t>Nes</w:t>
      </w:r>
      <w:proofErr w:type="spellEnd"/>
      <w:r w:rsidRPr="00E072FC">
        <w:rPr>
          <w:rFonts w:ascii="Arial" w:hAnsi="Arial" w:cs="Arial"/>
          <w:color w:val="000000" w:themeColor="text1"/>
          <w:lang w:val="en-GB"/>
        </w:rPr>
        <w:t xml:space="preserve"> E. H.</w:t>
      </w:r>
      <w:r w:rsidR="009010C8" w:rsidRPr="00E072FC">
        <w:rPr>
          <w:rFonts w:ascii="Arial" w:hAnsi="Arial" w:cs="Arial"/>
          <w:color w:val="000000" w:themeColor="text1"/>
          <w:lang w:val="en-GB"/>
        </w:rPr>
        <w:t>,</w:t>
      </w:r>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Rietkerk</w:t>
      </w:r>
      <w:proofErr w:type="spellEnd"/>
      <w:r w:rsidRPr="00E072FC">
        <w:rPr>
          <w:rFonts w:ascii="Arial" w:hAnsi="Arial" w:cs="Arial"/>
          <w:color w:val="000000" w:themeColor="text1"/>
          <w:lang w:val="en-GB"/>
        </w:rPr>
        <w:t xml:space="preserve"> M. (2013). Early warning signals also precede non-catastrophic transitions. Oikos</w:t>
      </w:r>
      <w:r w:rsidR="00ED4175" w:rsidRPr="00E072FC">
        <w:rPr>
          <w:rFonts w:ascii="Arial" w:hAnsi="Arial" w:cs="Arial"/>
          <w:color w:val="000000" w:themeColor="text1"/>
          <w:lang w:val="en-GB"/>
        </w:rPr>
        <w:t>,</w:t>
      </w:r>
      <w:r w:rsidRPr="00E072FC">
        <w:rPr>
          <w:rFonts w:ascii="Arial" w:hAnsi="Arial" w:cs="Arial"/>
          <w:color w:val="000000" w:themeColor="text1"/>
          <w:lang w:val="en-GB"/>
        </w:rPr>
        <w:t xml:space="preserve"> 122, 641-648.</w:t>
      </w:r>
    </w:p>
    <w:p w14:paraId="1995817A" w14:textId="5B284941"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Krammer</w:t>
      </w:r>
      <w:proofErr w:type="spellEnd"/>
      <w:r w:rsidRPr="00E072FC">
        <w:rPr>
          <w:rFonts w:ascii="Arial" w:hAnsi="Arial" w:cs="Arial"/>
          <w:color w:val="000000" w:themeColor="text1"/>
          <w:lang w:val="en-GB"/>
        </w:rPr>
        <w:t xml:space="preserve"> K</w:t>
      </w:r>
      <w:r w:rsidR="004D0240" w:rsidRPr="00E072FC">
        <w:rPr>
          <w:rFonts w:ascii="Arial" w:hAnsi="Arial" w:cs="Arial"/>
          <w:color w:val="000000" w:themeColor="text1"/>
          <w:lang w:val="en-GB"/>
        </w:rPr>
        <w:t>.</w:t>
      </w:r>
      <w:r w:rsidRPr="00E072FC">
        <w:rPr>
          <w:rFonts w:ascii="Arial" w:hAnsi="Arial" w:cs="Arial"/>
          <w:color w:val="000000" w:themeColor="text1"/>
          <w:lang w:val="en-GB"/>
        </w:rPr>
        <w:t>, Lange-</w:t>
      </w:r>
      <w:proofErr w:type="spellStart"/>
      <w:r w:rsidRPr="00E072FC">
        <w:rPr>
          <w:rFonts w:ascii="Arial" w:hAnsi="Arial" w:cs="Arial"/>
          <w:color w:val="000000" w:themeColor="text1"/>
          <w:lang w:val="en-GB"/>
        </w:rPr>
        <w:t>Bertalot</w:t>
      </w:r>
      <w:proofErr w:type="spellEnd"/>
      <w:r w:rsidRPr="00E072FC">
        <w:rPr>
          <w:rFonts w:ascii="Arial" w:hAnsi="Arial" w:cs="Arial"/>
          <w:color w:val="000000" w:themeColor="text1"/>
          <w:lang w:val="en-GB"/>
        </w:rPr>
        <w:t xml:space="preserve"> H. (1988a) </w:t>
      </w:r>
      <w:proofErr w:type="spellStart"/>
      <w:r w:rsidRPr="00E072FC">
        <w:rPr>
          <w:rFonts w:ascii="Arial" w:hAnsi="Arial" w:cs="Arial"/>
          <w:color w:val="000000" w:themeColor="text1"/>
          <w:lang w:val="en-GB"/>
        </w:rPr>
        <w:t>Bacillariophyceae</w:t>
      </w:r>
      <w:proofErr w:type="spellEnd"/>
      <w:r w:rsidRPr="00E072FC">
        <w:rPr>
          <w:rFonts w:ascii="Arial" w:hAnsi="Arial" w:cs="Arial"/>
          <w:color w:val="000000" w:themeColor="text1"/>
          <w:lang w:val="en-GB"/>
        </w:rPr>
        <w:t xml:space="preserve">. 2 </w:t>
      </w:r>
      <w:proofErr w:type="spellStart"/>
      <w:r w:rsidRPr="00E072FC">
        <w:rPr>
          <w:rFonts w:ascii="Arial" w:hAnsi="Arial" w:cs="Arial"/>
          <w:color w:val="000000" w:themeColor="text1"/>
          <w:lang w:val="en-GB"/>
        </w:rPr>
        <w:t>Teil</w:t>
      </w:r>
      <w:proofErr w:type="spellEnd"/>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Bacillariaceae</w:t>
      </w:r>
      <w:proofErr w:type="spellEnd"/>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Epithemiaceae</w:t>
      </w:r>
      <w:proofErr w:type="spellEnd"/>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Surirellaceae</w:t>
      </w:r>
      <w:proofErr w:type="spellEnd"/>
      <w:r w:rsidRPr="00E072FC">
        <w:rPr>
          <w:rFonts w:ascii="Arial" w:hAnsi="Arial" w:cs="Arial"/>
          <w:color w:val="000000" w:themeColor="text1"/>
          <w:lang w:val="en-GB"/>
        </w:rPr>
        <w:t xml:space="preserve"> (Gustav Fischer, Stuttgart).</w:t>
      </w:r>
    </w:p>
    <w:p w14:paraId="4883CB49" w14:textId="32AA63EA"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Krammer</w:t>
      </w:r>
      <w:proofErr w:type="spellEnd"/>
      <w:r w:rsidRPr="00E072FC">
        <w:rPr>
          <w:rFonts w:ascii="Arial" w:hAnsi="Arial" w:cs="Arial"/>
          <w:color w:val="000000" w:themeColor="text1"/>
          <w:lang w:val="en-GB"/>
        </w:rPr>
        <w:t xml:space="preserve"> K.</w:t>
      </w:r>
      <w:r w:rsidR="007E4FC1" w:rsidRPr="00E072FC">
        <w:rPr>
          <w:rFonts w:ascii="Arial" w:hAnsi="Arial" w:cs="Arial"/>
          <w:color w:val="000000" w:themeColor="text1"/>
          <w:lang w:val="en-GB"/>
        </w:rPr>
        <w:t>,</w:t>
      </w:r>
      <w:r w:rsidRPr="00E072FC">
        <w:rPr>
          <w:rFonts w:ascii="Arial" w:hAnsi="Arial" w:cs="Arial"/>
          <w:color w:val="000000" w:themeColor="text1"/>
          <w:lang w:val="en-GB"/>
        </w:rPr>
        <w:t xml:space="preserve"> Lange-</w:t>
      </w:r>
      <w:proofErr w:type="spellStart"/>
      <w:r w:rsidRPr="00E072FC">
        <w:rPr>
          <w:rFonts w:ascii="Arial" w:hAnsi="Arial" w:cs="Arial"/>
          <w:color w:val="000000" w:themeColor="text1"/>
          <w:lang w:val="en-GB"/>
        </w:rPr>
        <w:t>Bertalot</w:t>
      </w:r>
      <w:proofErr w:type="spellEnd"/>
      <w:r w:rsidRPr="00E072FC">
        <w:rPr>
          <w:rFonts w:ascii="Arial" w:hAnsi="Arial" w:cs="Arial"/>
          <w:color w:val="000000" w:themeColor="text1"/>
          <w:lang w:val="en-GB"/>
        </w:rPr>
        <w:t xml:space="preserve"> H. (1988b). </w:t>
      </w:r>
      <w:proofErr w:type="spellStart"/>
      <w:r w:rsidRPr="00E072FC">
        <w:rPr>
          <w:rFonts w:ascii="Arial" w:hAnsi="Arial" w:cs="Arial"/>
          <w:color w:val="000000" w:themeColor="text1"/>
          <w:lang w:val="en-GB"/>
        </w:rPr>
        <w:t>Bacillariophyceae</w:t>
      </w:r>
      <w:proofErr w:type="spellEnd"/>
      <w:r w:rsidRPr="00E072FC">
        <w:rPr>
          <w:rFonts w:ascii="Arial" w:hAnsi="Arial" w:cs="Arial"/>
          <w:color w:val="000000" w:themeColor="text1"/>
          <w:lang w:val="en-GB"/>
        </w:rPr>
        <w:t xml:space="preserve">. 2/1 </w:t>
      </w:r>
      <w:proofErr w:type="spellStart"/>
      <w:r w:rsidRPr="00E072FC">
        <w:rPr>
          <w:rFonts w:ascii="Arial" w:hAnsi="Arial" w:cs="Arial"/>
          <w:color w:val="000000" w:themeColor="text1"/>
          <w:lang w:val="en-GB"/>
        </w:rPr>
        <w:t>Teil</w:t>
      </w:r>
      <w:proofErr w:type="spellEnd"/>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Naviculaceae</w:t>
      </w:r>
      <w:proofErr w:type="spellEnd"/>
      <w:r w:rsidRPr="00E072FC">
        <w:rPr>
          <w:rFonts w:ascii="Arial" w:hAnsi="Arial" w:cs="Arial"/>
          <w:color w:val="000000" w:themeColor="text1"/>
          <w:lang w:val="en-GB"/>
        </w:rPr>
        <w:t xml:space="preserve"> (Gustav Fischer, Stuttgart).</w:t>
      </w:r>
    </w:p>
    <w:p w14:paraId="2FEF2F46" w14:textId="0E3893E5" w:rsidR="00650D7C" w:rsidRPr="00E072FC" w:rsidRDefault="00650D7C" w:rsidP="00B94347">
      <w:pPr>
        <w:spacing w:line="360" w:lineRule="auto"/>
        <w:ind w:left="360" w:hanging="360"/>
        <w:rPr>
          <w:rFonts w:ascii="Arial" w:hAnsi="Arial" w:cs="Arial"/>
          <w:color w:val="000000" w:themeColor="text1"/>
          <w:lang w:val="en-GB"/>
        </w:rPr>
      </w:pPr>
      <w:proofErr w:type="spellStart"/>
      <w:r w:rsidRPr="006F03E8">
        <w:rPr>
          <w:rFonts w:ascii="Arial" w:hAnsi="Arial" w:cs="Arial"/>
          <w:szCs w:val="24"/>
        </w:rPr>
        <w:t>Krammer</w:t>
      </w:r>
      <w:proofErr w:type="spellEnd"/>
      <w:r w:rsidRPr="006F03E8">
        <w:rPr>
          <w:rFonts w:ascii="Arial" w:hAnsi="Arial" w:cs="Arial"/>
          <w:szCs w:val="24"/>
        </w:rPr>
        <w:t xml:space="preserve"> K., &amp; Lange-</w:t>
      </w:r>
      <w:proofErr w:type="spellStart"/>
      <w:r w:rsidRPr="006F03E8">
        <w:rPr>
          <w:rFonts w:ascii="Arial" w:hAnsi="Arial" w:cs="Arial"/>
          <w:szCs w:val="24"/>
        </w:rPr>
        <w:t>Bertalot</w:t>
      </w:r>
      <w:proofErr w:type="spellEnd"/>
      <w:r w:rsidRPr="006F03E8">
        <w:rPr>
          <w:rFonts w:ascii="Arial" w:hAnsi="Arial" w:cs="Arial"/>
          <w:szCs w:val="24"/>
        </w:rPr>
        <w:t xml:space="preserve"> H. (1991a). </w:t>
      </w:r>
      <w:proofErr w:type="spellStart"/>
      <w:r w:rsidRPr="006F03E8">
        <w:rPr>
          <w:rFonts w:ascii="Arial" w:hAnsi="Arial" w:cs="Arial"/>
          <w:szCs w:val="24"/>
        </w:rPr>
        <w:t>Bacillariophyceae</w:t>
      </w:r>
      <w:proofErr w:type="spellEnd"/>
      <w:r w:rsidRPr="006F03E8">
        <w:rPr>
          <w:rFonts w:ascii="Arial" w:hAnsi="Arial" w:cs="Arial"/>
          <w:szCs w:val="24"/>
        </w:rPr>
        <w:t xml:space="preserve">. 4. </w:t>
      </w:r>
      <w:proofErr w:type="spellStart"/>
      <w:r w:rsidRPr="006F03E8">
        <w:rPr>
          <w:rFonts w:ascii="Arial" w:hAnsi="Arial" w:cs="Arial"/>
          <w:szCs w:val="24"/>
        </w:rPr>
        <w:t>Teil</w:t>
      </w:r>
      <w:proofErr w:type="spellEnd"/>
      <w:r w:rsidRPr="006F03E8">
        <w:rPr>
          <w:rFonts w:ascii="Arial" w:hAnsi="Arial" w:cs="Arial"/>
          <w:szCs w:val="24"/>
        </w:rPr>
        <w:t xml:space="preserve">: </w:t>
      </w:r>
      <w:proofErr w:type="spellStart"/>
      <w:r w:rsidRPr="006F03E8">
        <w:rPr>
          <w:rFonts w:ascii="Arial" w:hAnsi="Arial" w:cs="Arial"/>
          <w:szCs w:val="24"/>
        </w:rPr>
        <w:t>Achnanthaceae</w:t>
      </w:r>
      <w:proofErr w:type="spellEnd"/>
      <w:r w:rsidRPr="006F03E8">
        <w:rPr>
          <w:rFonts w:ascii="Arial" w:hAnsi="Arial" w:cs="Arial"/>
          <w:szCs w:val="24"/>
        </w:rPr>
        <w:t xml:space="preserve">, </w:t>
      </w:r>
      <w:proofErr w:type="spellStart"/>
      <w:r w:rsidRPr="006F03E8">
        <w:rPr>
          <w:rFonts w:ascii="Arial" w:hAnsi="Arial" w:cs="Arial"/>
          <w:szCs w:val="24"/>
        </w:rPr>
        <w:t>Kritische</w:t>
      </w:r>
      <w:proofErr w:type="spellEnd"/>
      <w:r w:rsidRPr="006F03E8">
        <w:rPr>
          <w:rFonts w:ascii="Arial" w:hAnsi="Arial" w:cs="Arial"/>
          <w:szCs w:val="24"/>
        </w:rPr>
        <w:t xml:space="preserve"> </w:t>
      </w:r>
      <w:proofErr w:type="spellStart"/>
      <w:r w:rsidRPr="006F03E8">
        <w:rPr>
          <w:rFonts w:ascii="Arial" w:hAnsi="Arial" w:cs="Arial"/>
          <w:szCs w:val="24"/>
        </w:rPr>
        <w:t>Ergänzungen</w:t>
      </w:r>
      <w:proofErr w:type="spellEnd"/>
      <w:r w:rsidRPr="006F03E8">
        <w:rPr>
          <w:rFonts w:ascii="Arial" w:hAnsi="Arial" w:cs="Arial"/>
          <w:szCs w:val="24"/>
        </w:rPr>
        <w:t xml:space="preserve"> </w:t>
      </w:r>
      <w:proofErr w:type="spellStart"/>
      <w:r w:rsidRPr="006F03E8">
        <w:rPr>
          <w:rFonts w:ascii="Arial" w:hAnsi="Arial" w:cs="Arial"/>
          <w:szCs w:val="24"/>
        </w:rPr>
        <w:t>zu</w:t>
      </w:r>
      <w:proofErr w:type="spellEnd"/>
      <w:r w:rsidRPr="006F03E8">
        <w:rPr>
          <w:rFonts w:ascii="Arial" w:hAnsi="Arial" w:cs="Arial"/>
          <w:szCs w:val="24"/>
        </w:rPr>
        <w:t xml:space="preserve"> </w:t>
      </w:r>
      <w:proofErr w:type="spellStart"/>
      <w:r w:rsidRPr="006F03E8">
        <w:rPr>
          <w:rFonts w:ascii="Arial" w:hAnsi="Arial" w:cs="Arial"/>
          <w:szCs w:val="24"/>
        </w:rPr>
        <w:t>Navicula</w:t>
      </w:r>
      <w:proofErr w:type="spellEnd"/>
      <w:r w:rsidRPr="006F03E8">
        <w:rPr>
          <w:rFonts w:ascii="Arial" w:hAnsi="Arial" w:cs="Arial"/>
          <w:szCs w:val="24"/>
        </w:rPr>
        <w:t xml:space="preserve"> (</w:t>
      </w:r>
      <w:proofErr w:type="spellStart"/>
      <w:r w:rsidRPr="006F03E8">
        <w:rPr>
          <w:rFonts w:ascii="Arial" w:hAnsi="Arial" w:cs="Arial"/>
          <w:szCs w:val="24"/>
        </w:rPr>
        <w:t>Lineolatae</w:t>
      </w:r>
      <w:proofErr w:type="spellEnd"/>
      <w:r w:rsidRPr="006F03E8">
        <w:rPr>
          <w:rFonts w:ascii="Arial" w:hAnsi="Arial" w:cs="Arial"/>
          <w:szCs w:val="24"/>
        </w:rPr>
        <w:t xml:space="preserve">) und </w:t>
      </w:r>
      <w:proofErr w:type="spellStart"/>
      <w:r w:rsidRPr="006F03E8">
        <w:rPr>
          <w:rFonts w:ascii="Arial" w:hAnsi="Arial" w:cs="Arial"/>
          <w:szCs w:val="24"/>
        </w:rPr>
        <w:t>Gomphonema</w:t>
      </w:r>
      <w:proofErr w:type="spellEnd"/>
      <w:r w:rsidRPr="006F03E8">
        <w:rPr>
          <w:rFonts w:ascii="Arial" w:hAnsi="Arial" w:cs="Arial"/>
          <w:szCs w:val="24"/>
        </w:rPr>
        <w:t xml:space="preserve">, </w:t>
      </w:r>
      <w:proofErr w:type="spellStart"/>
      <w:r w:rsidRPr="006F03E8">
        <w:rPr>
          <w:rFonts w:ascii="Arial" w:hAnsi="Arial" w:cs="Arial"/>
          <w:szCs w:val="24"/>
        </w:rPr>
        <w:t>Gesamtliteraturverzeichnis</w:t>
      </w:r>
      <w:proofErr w:type="spellEnd"/>
      <w:r w:rsidRPr="006F03E8">
        <w:rPr>
          <w:rFonts w:ascii="Arial" w:hAnsi="Arial" w:cs="Arial"/>
          <w:szCs w:val="24"/>
        </w:rPr>
        <w:t xml:space="preserve"> </w:t>
      </w:r>
      <w:proofErr w:type="spellStart"/>
      <w:r w:rsidRPr="006F03E8">
        <w:rPr>
          <w:rFonts w:ascii="Arial" w:hAnsi="Arial" w:cs="Arial"/>
          <w:szCs w:val="24"/>
        </w:rPr>
        <w:t>Teil</w:t>
      </w:r>
      <w:proofErr w:type="spellEnd"/>
      <w:r w:rsidRPr="006F03E8">
        <w:rPr>
          <w:rFonts w:ascii="Arial" w:hAnsi="Arial" w:cs="Arial"/>
          <w:szCs w:val="24"/>
        </w:rPr>
        <w:t xml:space="preserve"> 1-4. </w:t>
      </w:r>
      <w:r w:rsidR="00A03E42" w:rsidRPr="006F03E8">
        <w:rPr>
          <w:rFonts w:ascii="Arial" w:hAnsi="Arial" w:cs="Arial"/>
          <w:color w:val="000000" w:themeColor="text1"/>
          <w:lang w:val="en-GB"/>
        </w:rPr>
        <w:t>(Gustav Fischer, Stuttgart)</w:t>
      </w:r>
      <w:r w:rsidRPr="006F03E8">
        <w:rPr>
          <w:rFonts w:ascii="Arial" w:hAnsi="Arial" w:cs="Arial"/>
          <w:szCs w:val="24"/>
        </w:rPr>
        <w:t>.</w:t>
      </w:r>
    </w:p>
    <w:p w14:paraId="031A7E0C" w14:textId="1BA3C592"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Krammer</w:t>
      </w:r>
      <w:proofErr w:type="spellEnd"/>
      <w:r w:rsidRPr="00E072FC">
        <w:rPr>
          <w:rFonts w:ascii="Arial" w:hAnsi="Arial" w:cs="Arial"/>
          <w:color w:val="000000" w:themeColor="text1"/>
          <w:lang w:val="en-GB"/>
        </w:rPr>
        <w:t xml:space="preserve"> K.</w:t>
      </w:r>
      <w:r w:rsidR="00870330" w:rsidRPr="00E072FC">
        <w:rPr>
          <w:rFonts w:ascii="Arial" w:hAnsi="Arial" w:cs="Arial"/>
          <w:color w:val="000000" w:themeColor="text1"/>
          <w:lang w:val="en-GB"/>
        </w:rPr>
        <w:t>,</w:t>
      </w:r>
      <w:r w:rsidRPr="00E072FC">
        <w:rPr>
          <w:rFonts w:ascii="Arial" w:hAnsi="Arial" w:cs="Arial"/>
          <w:color w:val="000000" w:themeColor="text1"/>
          <w:lang w:val="en-GB"/>
        </w:rPr>
        <w:t xml:space="preserve"> Lange-</w:t>
      </w:r>
      <w:proofErr w:type="spellStart"/>
      <w:r w:rsidRPr="00E072FC">
        <w:rPr>
          <w:rFonts w:ascii="Arial" w:hAnsi="Arial" w:cs="Arial"/>
          <w:color w:val="000000" w:themeColor="text1"/>
          <w:lang w:val="en-GB"/>
        </w:rPr>
        <w:t>Bertalot</w:t>
      </w:r>
      <w:proofErr w:type="spellEnd"/>
      <w:r w:rsidRPr="00E072FC">
        <w:rPr>
          <w:rFonts w:ascii="Arial" w:hAnsi="Arial" w:cs="Arial"/>
          <w:color w:val="000000" w:themeColor="text1"/>
          <w:lang w:val="en-GB"/>
        </w:rPr>
        <w:t xml:space="preserve"> H. (1991b). </w:t>
      </w:r>
      <w:proofErr w:type="spellStart"/>
      <w:r w:rsidRPr="00E072FC">
        <w:rPr>
          <w:rFonts w:ascii="Arial" w:hAnsi="Arial" w:cs="Arial"/>
          <w:color w:val="000000" w:themeColor="text1"/>
          <w:lang w:val="en-GB"/>
        </w:rPr>
        <w:t>Bacillariophyceae</w:t>
      </w:r>
      <w:proofErr w:type="spellEnd"/>
      <w:r w:rsidRPr="00E072FC">
        <w:rPr>
          <w:rFonts w:ascii="Arial" w:hAnsi="Arial" w:cs="Arial"/>
          <w:color w:val="000000" w:themeColor="text1"/>
          <w:lang w:val="en-GB"/>
        </w:rPr>
        <w:t xml:space="preserve">. 3 </w:t>
      </w:r>
      <w:proofErr w:type="spellStart"/>
      <w:r w:rsidRPr="00E072FC">
        <w:rPr>
          <w:rFonts w:ascii="Arial" w:hAnsi="Arial" w:cs="Arial"/>
          <w:color w:val="000000" w:themeColor="text1"/>
          <w:lang w:val="en-GB"/>
        </w:rPr>
        <w:t>Teil</w:t>
      </w:r>
      <w:proofErr w:type="spellEnd"/>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Centrales</w:t>
      </w:r>
      <w:proofErr w:type="spellEnd"/>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Fragilariaceae</w:t>
      </w:r>
      <w:proofErr w:type="spellEnd"/>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Eunotiaceae</w:t>
      </w:r>
      <w:proofErr w:type="spellEnd"/>
      <w:r w:rsidRPr="00E072FC">
        <w:rPr>
          <w:rFonts w:ascii="Arial" w:hAnsi="Arial" w:cs="Arial"/>
          <w:color w:val="000000" w:themeColor="text1"/>
          <w:lang w:val="en-GB"/>
        </w:rPr>
        <w:t xml:space="preserve"> (Gustav Fischer, Stuttgart).</w:t>
      </w:r>
    </w:p>
    <w:p w14:paraId="2A6253A0" w14:textId="7CD23FE4"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Krammer</w:t>
      </w:r>
      <w:proofErr w:type="spellEnd"/>
      <w:r w:rsidRPr="00E072FC">
        <w:rPr>
          <w:rFonts w:ascii="Arial" w:hAnsi="Arial" w:cs="Arial"/>
          <w:color w:val="000000" w:themeColor="text1"/>
          <w:lang w:val="en-GB"/>
        </w:rPr>
        <w:t xml:space="preserve"> K.</w:t>
      </w:r>
      <w:r w:rsidR="00250A27" w:rsidRPr="00E072FC">
        <w:rPr>
          <w:rFonts w:ascii="Arial" w:hAnsi="Arial" w:cs="Arial"/>
          <w:color w:val="000000" w:themeColor="text1"/>
          <w:lang w:val="en-GB"/>
        </w:rPr>
        <w:t>,</w:t>
      </w:r>
      <w:r w:rsidRPr="00E072FC">
        <w:rPr>
          <w:rFonts w:ascii="Arial" w:hAnsi="Arial" w:cs="Arial"/>
          <w:color w:val="000000" w:themeColor="text1"/>
          <w:lang w:val="en-GB"/>
        </w:rPr>
        <w:t xml:space="preserve"> Lange-</w:t>
      </w:r>
      <w:proofErr w:type="spellStart"/>
      <w:r w:rsidRPr="00E072FC">
        <w:rPr>
          <w:rFonts w:ascii="Arial" w:hAnsi="Arial" w:cs="Arial"/>
          <w:color w:val="000000" w:themeColor="text1"/>
          <w:lang w:val="en-GB"/>
        </w:rPr>
        <w:t>Bertalot</w:t>
      </w:r>
      <w:proofErr w:type="spellEnd"/>
      <w:r w:rsidRPr="00E072FC">
        <w:rPr>
          <w:rFonts w:ascii="Arial" w:hAnsi="Arial" w:cs="Arial"/>
          <w:color w:val="000000" w:themeColor="text1"/>
          <w:lang w:val="en-GB"/>
        </w:rPr>
        <w:t xml:space="preserve"> H. (2000). </w:t>
      </w:r>
      <w:proofErr w:type="spellStart"/>
      <w:r w:rsidRPr="00E072FC">
        <w:rPr>
          <w:rFonts w:ascii="Arial" w:hAnsi="Arial" w:cs="Arial"/>
          <w:color w:val="000000" w:themeColor="text1"/>
          <w:lang w:val="en-GB"/>
        </w:rPr>
        <w:t>Bacillariophyceae</w:t>
      </w:r>
      <w:proofErr w:type="spellEnd"/>
      <w:r w:rsidRPr="00E072FC">
        <w:rPr>
          <w:rFonts w:ascii="Arial" w:hAnsi="Arial" w:cs="Arial"/>
          <w:color w:val="000000" w:themeColor="text1"/>
          <w:lang w:val="en-GB"/>
        </w:rPr>
        <w:t>. Part 5, English and French translation of the keys (Spectrum, Heidelberg).</w:t>
      </w:r>
    </w:p>
    <w:p w14:paraId="28EA10BB" w14:textId="6A6CB617" w:rsidR="00FC5000" w:rsidRPr="00C03D0B" w:rsidRDefault="00FC5000" w:rsidP="00490EC2">
      <w:pPr>
        <w:ind w:left="426" w:hanging="426"/>
        <w:rPr>
          <w:rFonts w:ascii="Arial" w:hAnsi="Arial" w:cs="Arial"/>
          <w:color w:val="000000" w:themeColor="text1"/>
          <w:lang w:val="fr-FR"/>
        </w:rPr>
      </w:pPr>
      <w:r w:rsidRPr="00E072FC">
        <w:rPr>
          <w:rFonts w:ascii="Arial" w:hAnsi="Arial" w:cs="Arial"/>
          <w:color w:val="000000" w:themeColor="text1"/>
          <w:lang w:val="en-GB"/>
        </w:rPr>
        <w:t xml:space="preserve">Le C., </w:t>
      </w:r>
      <w:proofErr w:type="spellStart"/>
      <w:r w:rsidRPr="00E072FC">
        <w:rPr>
          <w:rFonts w:ascii="Arial" w:hAnsi="Arial" w:cs="Arial"/>
          <w:color w:val="000000" w:themeColor="text1"/>
          <w:lang w:val="en-GB"/>
        </w:rPr>
        <w:t>Zha</w:t>
      </w:r>
      <w:proofErr w:type="spellEnd"/>
      <w:r w:rsidRPr="00E072FC">
        <w:rPr>
          <w:rFonts w:ascii="Arial" w:hAnsi="Arial" w:cs="Arial"/>
          <w:color w:val="000000" w:themeColor="text1"/>
          <w:lang w:val="en-GB"/>
        </w:rPr>
        <w:t xml:space="preserve"> Y., Li Y., Sun D., Lu H., Yin B. (2010) Eutrophication of Lake Waters in China: Cost, Causes, and Control. </w:t>
      </w:r>
      <w:r w:rsidRPr="00C03D0B">
        <w:rPr>
          <w:rFonts w:ascii="Arial" w:hAnsi="Arial" w:cs="Arial"/>
          <w:color w:val="000000" w:themeColor="text1"/>
          <w:lang w:val="fr-FR"/>
        </w:rPr>
        <w:t xml:space="preserve">Environmental Management, 45, 662-668. </w:t>
      </w:r>
    </w:p>
    <w:p w14:paraId="0D81B02B" w14:textId="1DB43B00"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fr-FR"/>
        </w:rPr>
        <w:lastRenderedPageBreak/>
        <w:t xml:space="preserve">Liu J., </w:t>
      </w:r>
      <w:proofErr w:type="spellStart"/>
      <w:r w:rsidRPr="00E072FC">
        <w:rPr>
          <w:rFonts w:ascii="Arial" w:hAnsi="Arial" w:cs="Arial"/>
          <w:color w:val="000000" w:themeColor="text1"/>
          <w:lang w:val="fr-FR"/>
        </w:rPr>
        <w:t>Dietz</w:t>
      </w:r>
      <w:proofErr w:type="spellEnd"/>
      <w:r w:rsidRPr="00E072FC">
        <w:rPr>
          <w:rFonts w:ascii="Arial" w:hAnsi="Arial" w:cs="Arial"/>
          <w:color w:val="000000" w:themeColor="text1"/>
          <w:lang w:val="fr-FR"/>
        </w:rPr>
        <w:t xml:space="preserve"> T., Carpenter S.</w:t>
      </w:r>
      <w:r w:rsidR="00E51F2B" w:rsidRPr="00E072FC">
        <w:rPr>
          <w:rFonts w:ascii="Arial" w:hAnsi="Arial" w:cs="Arial"/>
          <w:color w:val="000000" w:themeColor="text1"/>
          <w:lang w:val="fr-FR"/>
        </w:rPr>
        <w:t xml:space="preserve"> </w:t>
      </w:r>
      <w:r w:rsidRPr="00E072FC">
        <w:rPr>
          <w:rFonts w:ascii="Arial" w:hAnsi="Arial" w:cs="Arial"/>
          <w:color w:val="000000" w:themeColor="text1"/>
          <w:lang w:val="fr-FR"/>
        </w:rPr>
        <w:t xml:space="preserve">R., Alberti M., </w:t>
      </w:r>
      <w:proofErr w:type="spellStart"/>
      <w:r w:rsidRPr="00E072FC">
        <w:rPr>
          <w:rFonts w:ascii="Arial" w:hAnsi="Arial" w:cs="Arial"/>
          <w:color w:val="000000" w:themeColor="text1"/>
          <w:lang w:val="fr-FR"/>
        </w:rPr>
        <w:t>Folke</w:t>
      </w:r>
      <w:proofErr w:type="spellEnd"/>
      <w:r w:rsidRPr="00E072FC">
        <w:rPr>
          <w:rFonts w:ascii="Arial" w:hAnsi="Arial" w:cs="Arial"/>
          <w:color w:val="000000" w:themeColor="text1"/>
          <w:lang w:val="fr-FR"/>
        </w:rPr>
        <w:t xml:space="preserve"> C., Moran E. </w:t>
      </w:r>
      <w:r w:rsidRPr="00E072FC">
        <w:rPr>
          <w:rFonts w:ascii="Arial" w:hAnsi="Arial" w:cs="Arial"/>
          <w:i/>
          <w:color w:val="000000" w:themeColor="text1"/>
          <w:lang w:val="fr-FR"/>
        </w:rPr>
        <w:t>et al</w:t>
      </w:r>
      <w:r w:rsidRPr="00E072FC">
        <w:rPr>
          <w:rFonts w:ascii="Arial" w:hAnsi="Arial" w:cs="Arial"/>
          <w:color w:val="000000" w:themeColor="text1"/>
          <w:lang w:val="fr-FR"/>
        </w:rPr>
        <w:t xml:space="preserve">. </w:t>
      </w:r>
      <w:r w:rsidRPr="00E072FC">
        <w:rPr>
          <w:rFonts w:ascii="Arial" w:hAnsi="Arial" w:cs="Arial"/>
          <w:color w:val="000000" w:themeColor="text1"/>
          <w:lang w:val="en-GB"/>
        </w:rPr>
        <w:t>(2007). Complexity of coupled human and natural systems. Science</w:t>
      </w:r>
      <w:r w:rsidR="00020662" w:rsidRPr="00E072FC">
        <w:rPr>
          <w:rFonts w:ascii="Arial" w:hAnsi="Arial" w:cs="Arial"/>
          <w:color w:val="000000" w:themeColor="text1"/>
          <w:lang w:val="en-GB"/>
        </w:rPr>
        <w:t>,</w:t>
      </w:r>
      <w:r w:rsidRPr="00E072FC">
        <w:rPr>
          <w:rFonts w:ascii="Arial" w:hAnsi="Arial" w:cs="Arial"/>
          <w:color w:val="000000" w:themeColor="text1"/>
          <w:lang w:val="en-GB"/>
        </w:rPr>
        <w:t xml:space="preserve"> 317, 1513-1516.</w:t>
      </w:r>
    </w:p>
    <w:p w14:paraId="26484026" w14:textId="723CD929" w:rsidR="00FC5000" w:rsidRPr="00E072FC" w:rsidRDefault="00FC5000" w:rsidP="00490EC2">
      <w:pPr>
        <w:ind w:left="426" w:hanging="426"/>
        <w:rPr>
          <w:rFonts w:ascii="Arial" w:hAnsi="Arial" w:cs="Arial"/>
          <w:color w:val="000000" w:themeColor="text1"/>
          <w:lang w:val="en-GB"/>
        </w:rPr>
      </w:pPr>
      <w:r w:rsidRPr="00E072FC">
        <w:rPr>
          <w:rFonts w:ascii="Arial" w:hAnsi="Arial" w:cs="Arial"/>
          <w:color w:val="000000" w:themeColor="text1"/>
          <w:szCs w:val="24"/>
          <w:lang w:val="en-GB"/>
        </w:rPr>
        <w:t xml:space="preserve">Lyons S. K., </w:t>
      </w:r>
      <w:proofErr w:type="spellStart"/>
      <w:r w:rsidRPr="00E072FC">
        <w:rPr>
          <w:rFonts w:ascii="Arial" w:hAnsi="Arial" w:cs="Arial"/>
          <w:color w:val="000000" w:themeColor="text1"/>
          <w:szCs w:val="24"/>
          <w:lang w:val="en-GB"/>
        </w:rPr>
        <w:t>Amatangelo</w:t>
      </w:r>
      <w:proofErr w:type="spellEnd"/>
      <w:r w:rsidRPr="00E072FC">
        <w:rPr>
          <w:rFonts w:ascii="Arial" w:hAnsi="Arial" w:cs="Arial"/>
          <w:color w:val="000000" w:themeColor="text1"/>
          <w:szCs w:val="24"/>
          <w:lang w:val="en-GB"/>
        </w:rPr>
        <w:t xml:space="preserve"> K. L., </w:t>
      </w:r>
      <w:proofErr w:type="spellStart"/>
      <w:r w:rsidRPr="00E072FC">
        <w:rPr>
          <w:rFonts w:ascii="Arial" w:hAnsi="Arial" w:cs="Arial"/>
          <w:color w:val="000000" w:themeColor="text1"/>
          <w:szCs w:val="24"/>
          <w:lang w:val="en-GB"/>
        </w:rPr>
        <w:t>Behrensmeyer</w:t>
      </w:r>
      <w:proofErr w:type="spellEnd"/>
      <w:r w:rsidRPr="00E072FC">
        <w:rPr>
          <w:rFonts w:ascii="Arial" w:hAnsi="Arial" w:cs="Arial"/>
          <w:color w:val="000000" w:themeColor="text1"/>
          <w:szCs w:val="24"/>
          <w:lang w:val="en-GB"/>
        </w:rPr>
        <w:t xml:space="preserve">, A, K., </w:t>
      </w:r>
      <w:proofErr w:type="spellStart"/>
      <w:r w:rsidRPr="00E072FC">
        <w:rPr>
          <w:rFonts w:ascii="Arial" w:hAnsi="Arial" w:cs="Arial"/>
          <w:color w:val="000000" w:themeColor="text1"/>
          <w:szCs w:val="24"/>
          <w:lang w:val="en-GB"/>
        </w:rPr>
        <w:t>Bercovici</w:t>
      </w:r>
      <w:proofErr w:type="spellEnd"/>
      <w:r w:rsidRPr="00E072FC">
        <w:rPr>
          <w:rFonts w:ascii="Arial" w:hAnsi="Arial" w:cs="Arial"/>
          <w:color w:val="000000" w:themeColor="text1"/>
          <w:szCs w:val="24"/>
          <w:lang w:val="en-GB"/>
        </w:rPr>
        <w:t xml:space="preserve"> A., Blois J. L., Davis M., ……</w:t>
      </w:r>
      <w:proofErr w:type="spellStart"/>
      <w:r w:rsidRPr="00E072FC">
        <w:rPr>
          <w:rFonts w:ascii="Arial" w:hAnsi="Arial" w:cs="Arial"/>
          <w:color w:val="000000" w:themeColor="text1"/>
          <w:szCs w:val="24"/>
          <w:lang w:val="en-GB"/>
        </w:rPr>
        <w:t>Gotelli</w:t>
      </w:r>
      <w:proofErr w:type="spellEnd"/>
      <w:r w:rsidRPr="00E072FC">
        <w:rPr>
          <w:rFonts w:ascii="Arial" w:hAnsi="Arial" w:cs="Arial"/>
          <w:color w:val="000000" w:themeColor="text1"/>
          <w:szCs w:val="24"/>
          <w:lang w:val="en-GB"/>
        </w:rPr>
        <w:t xml:space="preserve"> N. J. (2016). Holocene shifts in the assembly of plant and animal communities implicate human impacts. Nature, 529(7584), 80-83.</w:t>
      </w:r>
    </w:p>
    <w:p w14:paraId="0F3741FE" w14:textId="7C4B88F8"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Mace G.</w:t>
      </w:r>
      <w:r w:rsidR="00684E09" w:rsidRPr="00E072FC">
        <w:rPr>
          <w:rFonts w:ascii="Arial" w:hAnsi="Arial" w:cs="Arial"/>
          <w:color w:val="000000" w:themeColor="text1"/>
          <w:lang w:val="en-GB"/>
        </w:rPr>
        <w:t xml:space="preserve"> </w:t>
      </w:r>
      <w:r w:rsidRPr="00E072FC">
        <w:rPr>
          <w:rFonts w:ascii="Arial" w:hAnsi="Arial" w:cs="Arial"/>
          <w:color w:val="000000" w:themeColor="text1"/>
          <w:lang w:val="en-GB"/>
        </w:rPr>
        <w:t xml:space="preserve">M., </w:t>
      </w:r>
      <w:proofErr w:type="spellStart"/>
      <w:r w:rsidRPr="00E072FC">
        <w:rPr>
          <w:rFonts w:ascii="Arial" w:hAnsi="Arial" w:cs="Arial"/>
          <w:color w:val="000000" w:themeColor="text1"/>
          <w:lang w:val="en-GB"/>
        </w:rPr>
        <w:t>Reyers</w:t>
      </w:r>
      <w:proofErr w:type="spellEnd"/>
      <w:r w:rsidRPr="00E072FC">
        <w:rPr>
          <w:rFonts w:ascii="Arial" w:hAnsi="Arial" w:cs="Arial"/>
          <w:color w:val="000000" w:themeColor="text1"/>
          <w:lang w:val="en-GB"/>
        </w:rPr>
        <w:t xml:space="preserve"> B., </w:t>
      </w:r>
      <w:proofErr w:type="spellStart"/>
      <w:r w:rsidRPr="00E072FC">
        <w:rPr>
          <w:rFonts w:ascii="Arial" w:hAnsi="Arial" w:cs="Arial"/>
          <w:color w:val="000000" w:themeColor="text1"/>
          <w:lang w:val="en-GB"/>
        </w:rPr>
        <w:t>Alkemade</w:t>
      </w:r>
      <w:proofErr w:type="spellEnd"/>
      <w:r w:rsidRPr="00E072FC">
        <w:rPr>
          <w:rFonts w:ascii="Arial" w:hAnsi="Arial" w:cs="Arial"/>
          <w:color w:val="000000" w:themeColor="text1"/>
          <w:lang w:val="en-GB"/>
        </w:rPr>
        <w:t xml:space="preserve"> R., Biggs R., Chapin F.</w:t>
      </w:r>
      <w:r w:rsidR="00684E09" w:rsidRPr="00E072FC">
        <w:rPr>
          <w:rFonts w:ascii="Arial" w:hAnsi="Arial" w:cs="Arial"/>
          <w:color w:val="000000" w:themeColor="text1"/>
          <w:lang w:val="en-GB"/>
        </w:rPr>
        <w:t xml:space="preserve"> </w:t>
      </w:r>
      <w:r w:rsidRPr="00E072FC">
        <w:rPr>
          <w:rFonts w:ascii="Arial" w:hAnsi="Arial" w:cs="Arial"/>
          <w:color w:val="000000" w:themeColor="text1"/>
          <w:lang w:val="en-GB"/>
        </w:rPr>
        <w:t>S., Cornell S.</w:t>
      </w:r>
      <w:r w:rsidR="00684E09" w:rsidRPr="00E072FC">
        <w:rPr>
          <w:rFonts w:ascii="Arial" w:hAnsi="Arial" w:cs="Arial"/>
          <w:color w:val="000000" w:themeColor="text1"/>
          <w:lang w:val="en-GB"/>
        </w:rPr>
        <w:t xml:space="preserve"> </w:t>
      </w:r>
      <w:r w:rsidRPr="00E072FC">
        <w:rPr>
          <w:rFonts w:ascii="Arial" w:hAnsi="Arial" w:cs="Arial"/>
          <w:color w:val="000000" w:themeColor="text1"/>
          <w:lang w:val="en-GB"/>
        </w:rPr>
        <w:t xml:space="preserve">E. </w:t>
      </w:r>
      <w:r w:rsidRPr="00E072FC">
        <w:rPr>
          <w:rFonts w:ascii="Arial" w:hAnsi="Arial" w:cs="Arial"/>
          <w:i/>
          <w:color w:val="000000" w:themeColor="text1"/>
          <w:lang w:val="en-GB"/>
        </w:rPr>
        <w:t>et al.</w:t>
      </w:r>
      <w:r w:rsidRPr="00E072FC">
        <w:rPr>
          <w:rFonts w:ascii="Arial" w:hAnsi="Arial" w:cs="Arial"/>
          <w:color w:val="000000" w:themeColor="text1"/>
          <w:lang w:val="en-GB"/>
        </w:rPr>
        <w:t xml:space="preserve"> (2014). Approaches to defining a planetary boundary for biodiversity. Glob</w:t>
      </w:r>
      <w:r w:rsidR="003B5B4E" w:rsidRPr="00E072FC">
        <w:rPr>
          <w:rFonts w:ascii="Arial" w:hAnsi="Arial" w:cs="Arial"/>
          <w:color w:val="000000" w:themeColor="text1"/>
          <w:lang w:val="en-GB"/>
        </w:rPr>
        <w:t>al</w:t>
      </w:r>
      <w:r w:rsidRPr="00E072FC">
        <w:rPr>
          <w:rFonts w:ascii="Arial" w:hAnsi="Arial" w:cs="Arial"/>
          <w:color w:val="000000" w:themeColor="text1"/>
          <w:lang w:val="en-GB"/>
        </w:rPr>
        <w:t xml:space="preserve"> Environ</w:t>
      </w:r>
      <w:r w:rsidR="003B5B4E" w:rsidRPr="00E072FC">
        <w:rPr>
          <w:rFonts w:ascii="Arial" w:hAnsi="Arial" w:cs="Arial"/>
          <w:color w:val="000000" w:themeColor="text1"/>
          <w:lang w:val="en-GB"/>
        </w:rPr>
        <w:t>mental</w:t>
      </w:r>
      <w:r w:rsidRPr="00E072FC">
        <w:rPr>
          <w:rFonts w:ascii="Arial" w:hAnsi="Arial" w:cs="Arial"/>
          <w:color w:val="000000" w:themeColor="text1"/>
          <w:lang w:val="en-GB"/>
        </w:rPr>
        <w:t xml:space="preserve"> Change</w:t>
      </w:r>
      <w:r w:rsidR="003B5B4E" w:rsidRPr="00E072FC">
        <w:rPr>
          <w:rFonts w:ascii="Arial" w:hAnsi="Arial" w:cs="Arial"/>
          <w:color w:val="000000" w:themeColor="text1"/>
          <w:lang w:val="en-GB"/>
        </w:rPr>
        <w:t>,</w:t>
      </w:r>
      <w:r w:rsidRPr="00E072FC">
        <w:rPr>
          <w:rFonts w:ascii="Arial" w:hAnsi="Arial" w:cs="Arial"/>
          <w:color w:val="000000" w:themeColor="text1"/>
          <w:lang w:val="en-GB"/>
        </w:rPr>
        <w:t xml:space="preserve"> 28, 289-297.</w:t>
      </w:r>
    </w:p>
    <w:p w14:paraId="78D28DF2" w14:textId="735359D8" w:rsidR="001A0AAF" w:rsidRPr="00E072FC" w:rsidRDefault="001A0AAF" w:rsidP="00490EC2">
      <w:pPr>
        <w:ind w:left="426" w:hanging="426"/>
        <w:rPr>
          <w:rFonts w:ascii="Arial" w:hAnsi="Arial" w:cs="Arial"/>
          <w:color w:val="000000" w:themeColor="text1"/>
          <w:lang w:val="en-GB"/>
        </w:rPr>
      </w:pPr>
      <w:r w:rsidRPr="00E072FC">
        <w:rPr>
          <w:rFonts w:ascii="Arial" w:hAnsi="Arial" w:cs="Arial"/>
          <w:color w:val="000000" w:themeColor="text1"/>
          <w:lang w:val="en-GB"/>
        </w:rPr>
        <w:t>May R. M. (2006). Network structure and the biology of populations. Trends in Ecology &amp; Evolution</w:t>
      </w:r>
      <w:r w:rsidRPr="00E072FC">
        <w:rPr>
          <w:rFonts w:ascii="Arial" w:hAnsi="Arial" w:cs="Arial"/>
          <w:i/>
          <w:color w:val="000000" w:themeColor="text1"/>
          <w:lang w:val="en-GB"/>
        </w:rPr>
        <w:t>,</w:t>
      </w:r>
      <w:r w:rsidRPr="00E072FC">
        <w:rPr>
          <w:rFonts w:ascii="Arial" w:hAnsi="Arial" w:cs="Arial"/>
          <w:color w:val="000000" w:themeColor="text1"/>
          <w:lang w:val="en-GB"/>
        </w:rPr>
        <w:t xml:space="preserve"> 21, 394-399.</w:t>
      </w:r>
    </w:p>
    <w:p w14:paraId="3A48BA97" w14:textId="248E5BBC" w:rsidR="00484E62" w:rsidRPr="00E072FC" w:rsidRDefault="00484E62" w:rsidP="00490EC2">
      <w:pPr>
        <w:ind w:left="426" w:hanging="426"/>
        <w:rPr>
          <w:rFonts w:ascii="Arial" w:hAnsi="Arial" w:cs="Arial"/>
          <w:color w:val="000000" w:themeColor="text1"/>
          <w:lang w:val="en-GB"/>
        </w:rPr>
      </w:pPr>
      <w:r w:rsidRPr="00E072FC">
        <w:rPr>
          <w:rFonts w:ascii="Arial" w:hAnsi="Arial" w:cs="Arial"/>
          <w:color w:val="000000" w:themeColor="text1"/>
          <w:lang w:val="en-GB"/>
        </w:rPr>
        <w:t>McCann K. S. (2000) The diversity-stability debate. Nature, 405, 228-233.</w:t>
      </w:r>
    </w:p>
    <w:p w14:paraId="0CB3AAD3" w14:textId="21EFC4AA"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Mitzenmacher</w:t>
      </w:r>
      <w:proofErr w:type="spellEnd"/>
      <w:r w:rsidRPr="00E072FC">
        <w:rPr>
          <w:rFonts w:ascii="Arial" w:hAnsi="Arial" w:cs="Arial"/>
          <w:color w:val="000000" w:themeColor="text1"/>
          <w:lang w:val="en-GB"/>
        </w:rPr>
        <w:t xml:space="preserve"> M. (2004). A Brief History of Generative Models for Power Law and Lognormal Distributions. Internet Mathematics</w:t>
      </w:r>
      <w:r w:rsidR="009502C1" w:rsidRPr="00E072FC">
        <w:rPr>
          <w:rFonts w:ascii="Arial" w:hAnsi="Arial" w:cs="Arial"/>
          <w:color w:val="000000" w:themeColor="text1"/>
          <w:lang w:val="en-GB"/>
        </w:rPr>
        <w:t>,</w:t>
      </w:r>
      <w:r w:rsidRPr="00E072FC">
        <w:rPr>
          <w:rFonts w:ascii="Arial" w:hAnsi="Arial" w:cs="Arial"/>
          <w:color w:val="000000" w:themeColor="text1"/>
          <w:lang w:val="en-GB"/>
        </w:rPr>
        <w:t xml:space="preserve"> 1, 226-251. </w:t>
      </w:r>
    </w:p>
    <w:p w14:paraId="06587013" w14:textId="7D6DBB80" w:rsidR="001A0AAF" w:rsidRPr="00E072FC" w:rsidRDefault="001A0AAF" w:rsidP="00490EC2">
      <w:pPr>
        <w:ind w:left="426" w:hanging="426"/>
        <w:rPr>
          <w:rFonts w:ascii="Arial" w:hAnsi="Arial" w:cs="Arial"/>
          <w:color w:val="000000" w:themeColor="text1"/>
          <w:lang w:val="en-GB"/>
        </w:rPr>
      </w:pPr>
      <w:r w:rsidRPr="00E072FC">
        <w:rPr>
          <w:rFonts w:ascii="Arial" w:hAnsi="Arial" w:cs="Arial"/>
          <w:color w:val="000000" w:themeColor="text1"/>
          <w:lang w:val="en-GB"/>
        </w:rPr>
        <w:t xml:space="preserve">Montoya J. M., Pimm S. L., </w:t>
      </w:r>
      <w:proofErr w:type="spellStart"/>
      <w:r w:rsidRPr="00E072FC">
        <w:rPr>
          <w:rFonts w:ascii="Arial" w:hAnsi="Arial" w:cs="Arial"/>
          <w:color w:val="000000" w:themeColor="text1"/>
          <w:lang w:val="en-GB"/>
        </w:rPr>
        <w:t>Solé</w:t>
      </w:r>
      <w:proofErr w:type="spellEnd"/>
      <w:r w:rsidRPr="00E072FC">
        <w:rPr>
          <w:rFonts w:ascii="Arial" w:hAnsi="Arial" w:cs="Arial"/>
          <w:color w:val="000000" w:themeColor="text1"/>
          <w:lang w:val="en-GB"/>
        </w:rPr>
        <w:t xml:space="preserve"> R. V. (2006). Ecological networks and their fragility. Nature, 442, 259-264.</w:t>
      </w:r>
    </w:p>
    <w:p w14:paraId="5405E024" w14:textId="084F1744"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Montoya J. M.</w:t>
      </w:r>
      <w:r w:rsidR="00A6091B" w:rsidRPr="00E072FC">
        <w:rPr>
          <w:rFonts w:ascii="Arial" w:hAnsi="Arial" w:cs="Arial"/>
          <w:color w:val="000000" w:themeColor="text1"/>
          <w:lang w:val="en-GB"/>
        </w:rPr>
        <w:t>,</w:t>
      </w:r>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Solé</w:t>
      </w:r>
      <w:proofErr w:type="spellEnd"/>
      <w:r w:rsidRPr="00E072FC">
        <w:rPr>
          <w:rFonts w:ascii="Arial" w:hAnsi="Arial" w:cs="Arial"/>
          <w:color w:val="000000" w:themeColor="text1"/>
          <w:lang w:val="en-GB"/>
        </w:rPr>
        <w:t xml:space="preserve"> R. V. (2003). Topological properties of food webs: from real data to community assembly models. Oikos</w:t>
      </w:r>
      <w:r w:rsidR="003B1FDA" w:rsidRPr="00E072FC">
        <w:rPr>
          <w:rFonts w:ascii="Arial" w:hAnsi="Arial" w:cs="Arial"/>
          <w:color w:val="000000" w:themeColor="text1"/>
          <w:lang w:val="en-GB"/>
        </w:rPr>
        <w:t>,</w:t>
      </w:r>
      <w:r w:rsidRPr="00E072FC">
        <w:rPr>
          <w:rFonts w:ascii="Arial" w:hAnsi="Arial" w:cs="Arial"/>
          <w:color w:val="000000" w:themeColor="text1"/>
          <w:lang w:val="en-GB"/>
        </w:rPr>
        <w:t xml:space="preserve"> 102, 614-622.</w:t>
      </w:r>
    </w:p>
    <w:p w14:paraId="6EB39810" w14:textId="6C2C2340"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Newman M. (2010). Networks: An Introduction</w:t>
      </w:r>
      <w:r w:rsidR="0097024A" w:rsidRPr="00E072FC">
        <w:rPr>
          <w:rFonts w:ascii="Arial" w:hAnsi="Arial" w:cs="Arial"/>
          <w:color w:val="000000" w:themeColor="text1"/>
          <w:lang w:val="en-GB"/>
        </w:rPr>
        <w:t>.</w:t>
      </w:r>
      <w:r w:rsidRPr="00E072FC">
        <w:rPr>
          <w:rFonts w:ascii="Arial" w:hAnsi="Arial" w:cs="Arial"/>
          <w:color w:val="000000" w:themeColor="text1"/>
          <w:lang w:val="en-GB"/>
        </w:rPr>
        <w:t xml:space="preserve"> Oxford Univ</w:t>
      </w:r>
      <w:r w:rsidR="001A0AAF" w:rsidRPr="00E072FC">
        <w:rPr>
          <w:rFonts w:ascii="Arial" w:hAnsi="Arial" w:cs="Arial"/>
          <w:color w:val="000000" w:themeColor="text1"/>
          <w:lang w:val="en-GB"/>
        </w:rPr>
        <w:t>ersity</w:t>
      </w:r>
      <w:r w:rsidRPr="00E072FC">
        <w:rPr>
          <w:rFonts w:ascii="Arial" w:hAnsi="Arial" w:cs="Arial"/>
          <w:color w:val="000000" w:themeColor="text1"/>
          <w:lang w:val="en-GB"/>
        </w:rPr>
        <w:t xml:space="preserve"> Press.</w:t>
      </w:r>
    </w:p>
    <w:p w14:paraId="3EC10C96" w14:textId="460E9874" w:rsidR="00CD1260" w:rsidRPr="00CB7C8B"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Renberg</w:t>
      </w:r>
      <w:proofErr w:type="spellEnd"/>
      <w:r w:rsidRPr="00E072FC">
        <w:rPr>
          <w:rFonts w:ascii="Arial" w:hAnsi="Arial" w:cs="Arial"/>
          <w:color w:val="000000" w:themeColor="text1"/>
          <w:lang w:val="en-GB"/>
        </w:rPr>
        <w:t xml:space="preserve"> I. (1991). The HON-</w:t>
      </w:r>
      <w:proofErr w:type="spellStart"/>
      <w:r w:rsidRPr="00E072FC">
        <w:rPr>
          <w:rFonts w:ascii="Arial" w:hAnsi="Arial" w:cs="Arial"/>
          <w:color w:val="000000" w:themeColor="text1"/>
          <w:lang w:val="en-GB"/>
        </w:rPr>
        <w:t>Kajak</w:t>
      </w:r>
      <w:proofErr w:type="spellEnd"/>
      <w:r w:rsidRPr="00E072FC">
        <w:rPr>
          <w:rFonts w:ascii="Arial" w:hAnsi="Arial" w:cs="Arial"/>
          <w:color w:val="000000" w:themeColor="text1"/>
          <w:lang w:val="en-GB"/>
        </w:rPr>
        <w:t xml:space="preserve"> sediment corer. </w:t>
      </w:r>
      <w:r w:rsidRPr="00CB7C8B">
        <w:rPr>
          <w:rFonts w:ascii="Arial" w:hAnsi="Arial" w:cs="Arial"/>
          <w:color w:val="000000" w:themeColor="text1"/>
          <w:lang w:val="en-GB"/>
        </w:rPr>
        <w:t>J</w:t>
      </w:r>
      <w:r w:rsidR="002F2FF2" w:rsidRPr="00CB7C8B">
        <w:rPr>
          <w:rFonts w:ascii="Arial" w:hAnsi="Arial" w:cs="Arial"/>
          <w:color w:val="000000" w:themeColor="text1"/>
          <w:lang w:val="en-GB"/>
        </w:rPr>
        <w:t>ournal of</w:t>
      </w:r>
      <w:r w:rsidRPr="00CB7C8B">
        <w:rPr>
          <w:rFonts w:ascii="Arial" w:hAnsi="Arial" w:cs="Arial"/>
          <w:color w:val="000000" w:themeColor="text1"/>
          <w:lang w:val="en-GB"/>
        </w:rPr>
        <w:t xml:space="preserve"> Paleolimnol</w:t>
      </w:r>
      <w:r w:rsidR="002F2FF2" w:rsidRPr="00CB7C8B">
        <w:rPr>
          <w:rFonts w:ascii="Arial" w:hAnsi="Arial" w:cs="Arial"/>
          <w:color w:val="000000" w:themeColor="text1"/>
          <w:lang w:val="en-GB"/>
        </w:rPr>
        <w:t>ogy</w:t>
      </w:r>
      <w:r w:rsidR="007B6465" w:rsidRPr="00CB7C8B">
        <w:rPr>
          <w:rFonts w:ascii="Arial" w:hAnsi="Arial" w:cs="Arial"/>
          <w:color w:val="000000" w:themeColor="text1"/>
          <w:lang w:val="en-GB"/>
        </w:rPr>
        <w:t>,</w:t>
      </w:r>
      <w:r w:rsidRPr="00CB7C8B">
        <w:rPr>
          <w:rFonts w:ascii="Arial" w:hAnsi="Arial" w:cs="Arial"/>
          <w:color w:val="000000" w:themeColor="text1"/>
          <w:lang w:val="en-GB"/>
        </w:rPr>
        <w:t xml:space="preserve"> 6, 167-170.</w:t>
      </w:r>
    </w:p>
    <w:p w14:paraId="4C9D01AB" w14:textId="0F1B7795" w:rsidR="00CD1260" w:rsidRPr="00E072FC" w:rsidRDefault="00CD1260" w:rsidP="00490EC2">
      <w:pPr>
        <w:ind w:left="426" w:hanging="426"/>
        <w:rPr>
          <w:rFonts w:ascii="Arial" w:hAnsi="Arial" w:cs="Arial"/>
          <w:color w:val="000000" w:themeColor="text1"/>
          <w:lang w:val="en-GB"/>
        </w:rPr>
      </w:pPr>
      <w:proofErr w:type="spellStart"/>
      <w:r w:rsidRPr="00CB7C8B">
        <w:rPr>
          <w:rFonts w:ascii="Arial" w:hAnsi="Arial" w:cs="Arial"/>
          <w:color w:val="000000" w:themeColor="text1"/>
          <w:lang w:val="en-GB"/>
        </w:rPr>
        <w:t>Scheffer</w:t>
      </w:r>
      <w:proofErr w:type="spellEnd"/>
      <w:r w:rsidRPr="00CB7C8B">
        <w:rPr>
          <w:rFonts w:ascii="Arial" w:hAnsi="Arial" w:cs="Arial"/>
          <w:color w:val="000000" w:themeColor="text1"/>
          <w:lang w:val="en-GB"/>
        </w:rPr>
        <w:t xml:space="preserve"> M., Carpenter S.</w:t>
      </w:r>
      <w:r w:rsidR="00777BDE" w:rsidRPr="00CB7C8B">
        <w:rPr>
          <w:rFonts w:ascii="Arial" w:hAnsi="Arial" w:cs="Arial"/>
          <w:color w:val="000000" w:themeColor="text1"/>
          <w:lang w:val="en-GB"/>
        </w:rPr>
        <w:t xml:space="preserve"> </w:t>
      </w:r>
      <w:r w:rsidRPr="00CB7C8B">
        <w:rPr>
          <w:rFonts w:ascii="Arial" w:hAnsi="Arial" w:cs="Arial"/>
          <w:color w:val="000000" w:themeColor="text1"/>
          <w:lang w:val="en-GB"/>
        </w:rPr>
        <w:t xml:space="preserve">R., </w:t>
      </w:r>
      <w:proofErr w:type="spellStart"/>
      <w:r w:rsidRPr="00CB7C8B">
        <w:rPr>
          <w:rFonts w:ascii="Arial" w:hAnsi="Arial" w:cs="Arial"/>
          <w:color w:val="000000" w:themeColor="text1"/>
          <w:lang w:val="en-GB"/>
        </w:rPr>
        <w:t>Lenton</w:t>
      </w:r>
      <w:proofErr w:type="spellEnd"/>
      <w:r w:rsidRPr="00CB7C8B">
        <w:rPr>
          <w:rFonts w:ascii="Arial" w:hAnsi="Arial" w:cs="Arial"/>
          <w:color w:val="000000" w:themeColor="text1"/>
          <w:lang w:val="en-GB"/>
        </w:rPr>
        <w:t xml:space="preserve"> T.</w:t>
      </w:r>
      <w:r w:rsidR="00777BDE" w:rsidRPr="00CB7C8B">
        <w:rPr>
          <w:rFonts w:ascii="Arial" w:hAnsi="Arial" w:cs="Arial"/>
          <w:color w:val="000000" w:themeColor="text1"/>
          <w:lang w:val="en-GB"/>
        </w:rPr>
        <w:t xml:space="preserve"> </w:t>
      </w:r>
      <w:r w:rsidRPr="00CB7C8B">
        <w:rPr>
          <w:rFonts w:ascii="Arial" w:hAnsi="Arial" w:cs="Arial"/>
          <w:color w:val="000000" w:themeColor="text1"/>
          <w:lang w:val="en-GB"/>
        </w:rPr>
        <w:t xml:space="preserve">M., </w:t>
      </w:r>
      <w:proofErr w:type="spellStart"/>
      <w:r w:rsidRPr="00CB7C8B">
        <w:rPr>
          <w:rFonts w:ascii="Arial" w:hAnsi="Arial" w:cs="Arial"/>
          <w:color w:val="000000" w:themeColor="text1"/>
          <w:lang w:val="en-GB"/>
        </w:rPr>
        <w:t>Bascompte</w:t>
      </w:r>
      <w:proofErr w:type="spellEnd"/>
      <w:r w:rsidRPr="00CB7C8B">
        <w:rPr>
          <w:rFonts w:ascii="Arial" w:hAnsi="Arial" w:cs="Arial"/>
          <w:color w:val="000000" w:themeColor="text1"/>
          <w:lang w:val="en-GB"/>
        </w:rPr>
        <w:t xml:space="preserve"> J., Brock W., </w:t>
      </w:r>
      <w:proofErr w:type="spellStart"/>
      <w:r w:rsidRPr="00CB7C8B">
        <w:rPr>
          <w:rFonts w:ascii="Arial" w:hAnsi="Arial" w:cs="Arial"/>
          <w:color w:val="000000" w:themeColor="text1"/>
          <w:lang w:val="en-GB"/>
        </w:rPr>
        <w:t>Dakos</w:t>
      </w:r>
      <w:proofErr w:type="spellEnd"/>
      <w:r w:rsidRPr="00CB7C8B">
        <w:rPr>
          <w:rFonts w:ascii="Arial" w:hAnsi="Arial" w:cs="Arial"/>
          <w:color w:val="000000" w:themeColor="text1"/>
          <w:lang w:val="en-GB"/>
        </w:rPr>
        <w:t xml:space="preserve"> V. </w:t>
      </w:r>
      <w:r w:rsidRPr="00CB7C8B">
        <w:rPr>
          <w:rFonts w:ascii="Arial" w:hAnsi="Arial" w:cs="Arial"/>
          <w:i/>
          <w:color w:val="000000" w:themeColor="text1"/>
          <w:lang w:val="en-GB"/>
        </w:rPr>
        <w:t>et al.</w:t>
      </w:r>
      <w:r w:rsidRPr="00CB7C8B">
        <w:rPr>
          <w:rFonts w:ascii="Arial" w:hAnsi="Arial" w:cs="Arial"/>
          <w:color w:val="000000" w:themeColor="text1"/>
          <w:lang w:val="en-GB"/>
        </w:rPr>
        <w:t xml:space="preserve"> </w:t>
      </w:r>
      <w:r w:rsidRPr="00E072FC">
        <w:rPr>
          <w:rFonts w:ascii="Arial" w:hAnsi="Arial" w:cs="Arial"/>
          <w:color w:val="000000" w:themeColor="text1"/>
          <w:lang w:val="en-GB"/>
        </w:rPr>
        <w:t>(2012). Anticipating critical transitions. Science</w:t>
      </w:r>
      <w:r w:rsidR="004423B0" w:rsidRPr="00E072FC">
        <w:rPr>
          <w:rFonts w:ascii="Arial" w:hAnsi="Arial" w:cs="Arial"/>
          <w:color w:val="000000" w:themeColor="text1"/>
          <w:lang w:val="en-GB"/>
        </w:rPr>
        <w:t>,</w:t>
      </w:r>
      <w:r w:rsidRPr="00E072FC">
        <w:rPr>
          <w:rFonts w:ascii="Arial" w:hAnsi="Arial" w:cs="Arial"/>
          <w:color w:val="000000" w:themeColor="text1"/>
          <w:lang w:val="en-GB"/>
        </w:rPr>
        <w:t xml:space="preserve"> 338, 344-348.</w:t>
      </w:r>
    </w:p>
    <w:p w14:paraId="1195620C" w14:textId="5F230A6E"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lastRenderedPageBreak/>
        <w:t xml:space="preserve">Steffen W., Persson A., Deutsch L., </w:t>
      </w:r>
      <w:proofErr w:type="spellStart"/>
      <w:r w:rsidRPr="00E072FC">
        <w:rPr>
          <w:rFonts w:ascii="Arial" w:hAnsi="Arial" w:cs="Arial"/>
          <w:color w:val="000000" w:themeColor="text1"/>
          <w:lang w:val="en-GB"/>
        </w:rPr>
        <w:t>Zalasiewicz</w:t>
      </w:r>
      <w:proofErr w:type="spellEnd"/>
      <w:r w:rsidRPr="00E072FC">
        <w:rPr>
          <w:rFonts w:ascii="Arial" w:hAnsi="Arial" w:cs="Arial"/>
          <w:color w:val="000000" w:themeColor="text1"/>
          <w:lang w:val="en-GB"/>
        </w:rPr>
        <w:t xml:space="preserve"> J., Williams M., Richardson K. </w:t>
      </w:r>
      <w:r w:rsidRPr="00E072FC">
        <w:rPr>
          <w:rFonts w:ascii="Arial" w:hAnsi="Arial" w:cs="Arial"/>
          <w:i/>
          <w:color w:val="000000" w:themeColor="text1"/>
          <w:lang w:val="en-GB"/>
        </w:rPr>
        <w:t>et al.</w:t>
      </w:r>
      <w:r w:rsidRPr="00E072FC">
        <w:rPr>
          <w:rFonts w:ascii="Arial" w:hAnsi="Arial" w:cs="Arial"/>
          <w:color w:val="000000" w:themeColor="text1"/>
          <w:lang w:val="en-GB"/>
        </w:rPr>
        <w:t xml:space="preserve"> (2011). The Anthropocene: From Global Change to Planetary Stewardship. </w:t>
      </w:r>
      <w:proofErr w:type="spellStart"/>
      <w:r w:rsidRPr="00E072FC">
        <w:rPr>
          <w:rFonts w:ascii="Arial" w:hAnsi="Arial" w:cs="Arial"/>
          <w:color w:val="000000" w:themeColor="text1"/>
          <w:lang w:val="en-GB"/>
        </w:rPr>
        <w:t>Ambio</w:t>
      </w:r>
      <w:proofErr w:type="spellEnd"/>
      <w:r w:rsidR="00B01028" w:rsidRPr="00E072FC">
        <w:rPr>
          <w:rFonts w:ascii="Arial" w:hAnsi="Arial" w:cs="Arial"/>
          <w:color w:val="000000" w:themeColor="text1"/>
          <w:lang w:val="en-GB"/>
        </w:rPr>
        <w:t>,</w:t>
      </w:r>
      <w:r w:rsidRPr="00E072FC">
        <w:rPr>
          <w:rFonts w:ascii="Arial" w:hAnsi="Arial" w:cs="Arial"/>
          <w:color w:val="000000" w:themeColor="text1"/>
          <w:lang w:val="en-GB"/>
        </w:rPr>
        <w:t xml:space="preserve"> 40, 739-761.</w:t>
      </w:r>
    </w:p>
    <w:p w14:paraId="4D01BEB2" w14:textId="3965A3AE" w:rsidR="00CD1260" w:rsidRPr="00E072FC" w:rsidRDefault="00CD1260" w:rsidP="00490EC2">
      <w:pPr>
        <w:ind w:left="426" w:hanging="426"/>
        <w:rPr>
          <w:rFonts w:ascii="Arial" w:hAnsi="Arial" w:cs="Arial"/>
          <w:color w:val="000000" w:themeColor="text1"/>
          <w:lang w:val="en-GB"/>
        </w:rPr>
      </w:pPr>
      <w:proofErr w:type="spellStart"/>
      <w:r w:rsidRPr="00E072FC">
        <w:rPr>
          <w:rFonts w:ascii="Arial" w:hAnsi="Arial" w:cs="Arial"/>
          <w:color w:val="000000" w:themeColor="text1"/>
          <w:lang w:val="en-GB"/>
        </w:rPr>
        <w:t>Strogatz</w:t>
      </w:r>
      <w:proofErr w:type="spellEnd"/>
      <w:r w:rsidRPr="00E072FC">
        <w:rPr>
          <w:rFonts w:ascii="Arial" w:hAnsi="Arial" w:cs="Arial"/>
          <w:color w:val="000000" w:themeColor="text1"/>
          <w:lang w:val="en-GB"/>
        </w:rPr>
        <w:t xml:space="preserve"> S. H. (2001). Exploring complex networks. Nature</w:t>
      </w:r>
      <w:r w:rsidR="005A1A5D" w:rsidRPr="00E072FC">
        <w:rPr>
          <w:rFonts w:ascii="Arial" w:hAnsi="Arial" w:cs="Arial"/>
          <w:color w:val="000000" w:themeColor="text1"/>
          <w:lang w:val="en-GB"/>
        </w:rPr>
        <w:t>,</w:t>
      </w:r>
      <w:r w:rsidRPr="00E072FC">
        <w:rPr>
          <w:rFonts w:ascii="Arial" w:hAnsi="Arial" w:cs="Arial"/>
          <w:color w:val="000000" w:themeColor="text1"/>
          <w:lang w:val="en-GB"/>
        </w:rPr>
        <w:t xml:space="preserve"> 410, 268-276.</w:t>
      </w:r>
    </w:p>
    <w:p w14:paraId="0CD6F850" w14:textId="416EBC0F" w:rsidR="00E3666C" w:rsidRPr="00E072FC" w:rsidRDefault="00E3666C" w:rsidP="00490EC2">
      <w:pPr>
        <w:ind w:left="426" w:hanging="426"/>
        <w:rPr>
          <w:rFonts w:ascii="Arial" w:hAnsi="Arial" w:cs="Arial"/>
          <w:color w:val="000000" w:themeColor="text1"/>
          <w:lang w:val="en-GB"/>
        </w:rPr>
      </w:pPr>
      <w:r w:rsidRPr="00E072FC">
        <w:rPr>
          <w:rFonts w:ascii="Arial" w:hAnsi="Arial" w:cs="Arial"/>
          <w:color w:val="000000" w:themeColor="text1"/>
          <w:lang w:val="en-GB"/>
        </w:rPr>
        <w:t>Wang R</w:t>
      </w:r>
      <w:r w:rsidR="00D4120B" w:rsidRPr="00E072FC">
        <w:rPr>
          <w:rFonts w:ascii="Arial" w:hAnsi="Arial" w:cs="Arial"/>
          <w:color w:val="000000" w:themeColor="text1"/>
          <w:lang w:val="en-GB"/>
        </w:rPr>
        <w:t>.</w:t>
      </w:r>
      <w:r w:rsidR="00325797" w:rsidRPr="00E072FC">
        <w:rPr>
          <w:rFonts w:ascii="Arial" w:hAnsi="Arial" w:cs="Arial"/>
          <w:color w:val="000000" w:themeColor="text1"/>
          <w:lang w:val="en-GB"/>
        </w:rPr>
        <w:t>, Dearing J.</w:t>
      </w:r>
      <w:r w:rsidR="00A67808" w:rsidRPr="00E072FC">
        <w:rPr>
          <w:rFonts w:ascii="Arial" w:hAnsi="Arial" w:cs="Arial"/>
          <w:color w:val="000000" w:themeColor="text1"/>
          <w:lang w:val="en-GB"/>
        </w:rPr>
        <w:t xml:space="preserve"> </w:t>
      </w:r>
      <w:r w:rsidR="00325797" w:rsidRPr="00E072FC">
        <w:rPr>
          <w:rFonts w:ascii="Arial" w:hAnsi="Arial" w:cs="Arial"/>
          <w:color w:val="000000" w:themeColor="text1"/>
          <w:lang w:val="en-GB"/>
        </w:rPr>
        <w:t>A., Langdon P.</w:t>
      </w:r>
      <w:r w:rsidR="00A67808" w:rsidRPr="00E072FC">
        <w:rPr>
          <w:rFonts w:ascii="Arial" w:hAnsi="Arial" w:cs="Arial"/>
          <w:color w:val="000000" w:themeColor="text1"/>
          <w:lang w:val="en-GB"/>
        </w:rPr>
        <w:t xml:space="preserve"> </w:t>
      </w:r>
      <w:r w:rsidR="00325797" w:rsidRPr="00E072FC">
        <w:rPr>
          <w:rFonts w:ascii="Arial" w:hAnsi="Arial" w:cs="Arial"/>
          <w:color w:val="000000" w:themeColor="text1"/>
          <w:lang w:val="en-GB"/>
        </w:rPr>
        <w:t>G., Zhang E.</w:t>
      </w:r>
      <w:r w:rsidR="00A67808" w:rsidRPr="00E072FC">
        <w:rPr>
          <w:rFonts w:ascii="Arial" w:hAnsi="Arial" w:cs="Arial"/>
          <w:color w:val="000000" w:themeColor="text1"/>
          <w:lang w:val="en-GB"/>
        </w:rPr>
        <w:t xml:space="preserve"> </w:t>
      </w:r>
      <w:r w:rsidR="00325797" w:rsidRPr="00E072FC">
        <w:rPr>
          <w:rFonts w:ascii="Arial" w:hAnsi="Arial" w:cs="Arial"/>
          <w:color w:val="000000" w:themeColor="text1"/>
          <w:lang w:val="en-GB"/>
        </w:rPr>
        <w:t>L., Yang X.</w:t>
      </w:r>
      <w:r w:rsidR="00A67808" w:rsidRPr="00E072FC">
        <w:rPr>
          <w:rFonts w:ascii="Arial" w:hAnsi="Arial" w:cs="Arial"/>
          <w:color w:val="000000" w:themeColor="text1"/>
          <w:lang w:val="en-GB"/>
        </w:rPr>
        <w:t xml:space="preserve"> </w:t>
      </w:r>
      <w:r w:rsidR="00325797" w:rsidRPr="00E072FC">
        <w:rPr>
          <w:rFonts w:ascii="Arial" w:hAnsi="Arial" w:cs="Arial"/>
          <w:color w:val="000000" w:themeColor="text1"/>
          <w:lang w:val="en-GB"/>
        </w:rPr>
        <w:t xml:space="preserve">D., </w:t>
      </w:r>
      <w:proofErr w:type="spellStart"/>
      <w:r w:rsidR="00325797" w:rsidRPr="00E072FC">
        <w:rPr>
          <w:rFonts w:ascii="Arial" w:hAnsi="Arial" w:cs="Arial"/>
          <w:color w:val="000000" w:themeColor="text1"/>
          <w:lang w:val="en-GB"/>
        </w:rPr>
        <w:t>Dakos</w:t>
      </w:r>
      <w:proofErr w:type="spellEnd"/>
      <w:r w:rsidR="00325797" w:rsidRPr="00E072FC">
        <w:rPr>
          <w:rFonts w:ascii="Arial" w:hAnsi="Arial" w:cs="Arial"/>
          <w:color w:val="000000" w:themeColor="text1"/>
          <w:lang w:val="en-GB"/>
        </w:rPr>
        <w:t xml:space="preserve"> V. </w:t>
      </w:r>
      <w:r w:rsidRPr="00E072FC">
        <w:rPr>
          <w:rFonts w:ascii="Arial" w:hAnsi="Arial" w:cs="Arial"/>
          <w:i/>
          <w:color w:val="000000" w:themeColor="text1"/>
          <w:lang w:val="en-GB"/>
        </w:rPr>
        <w:t>et al.</w:t>
      </w:r>
      <w:r w:rsidRPr="00E072FC">
        <w:rPr>
          <w:rFonts w:ascii="Arial" w:hAnsi="Arial" w:cs="Arial"/>
          <w:color w:val="000000" w:themeColor="text1"/>
          <w:lang w:val="en-GB"/>
        </w:rPr>
        <w:t xml:space="preserve"> </w:t>
      </w:r>
      <w:r w:rsidR="00325797" w:rsidRPr="00E072FC">
        <w:rPr>
          <w:rFonts w:ascii="Arial" w:hAnsi="Arial" w:cs="Arial"/>
          <w:color w:val="000000" w:themeColor="text1"/>
          <w:lang w:val="en-GB"/>
        </w:rPr>
        <w:t xml:space="preserve">(2012). </w:t>
      </w:r>
      <w:r w:rsidRPr="00E072FC">
        <w:rPr>
          <w:rFonts w:ascii="Arial" w:hAnsi="Arial" w:cs="Arial"/>
          <w:color w:val="000000" w:themeColor="text1"/>
          <w:lang w:val="en-GB"/>
        </w:rPr>
        <w:t>Flickering gives early warning signals of a critical transition to a eutrophic lake state. Nature</w:t>
      </w:r>
      <w:r w:rsidR="008A07CD" w:rsidRPr="00E072FC">
        <w:rPr>
          <w:rFonts w:ascii="Arial" w:hAnsi="Arial" w:cs="Arial"/>
          <w:color w:val="000000" w:themeColor="text1"/>
          <w:lang w:val="en-GB"/>
        </w:rPr>
        <w:t>,</w:t>
      </w:r>
      <w:r w:rsidRPr="00E072FC">
        <w:rPr>
          <w:rFonts w:ascii="Arial" w:hAnsi="Arial" w:cs="Arial"/>
          <w:color w:val="000000" w:themeColor="text1"/>
          <w:lang w:val="en-GB"/>
        </w:rPr>
        <w:t xml:space="preserve"> 492</w:t>
      </w:r>
      <w:r w:rsidR="002E2BB7" w:rsidRPr="00E072FC">
        <w:rPr>
          <w:rFonts w:ascii="Arial" w:hAnsi="Arial" w:cs="Arial"/>
          <w:color w:val="000000" w:themeColor="text1"/>
          <w:lang w:val="en-GB"/>
        </w:rPr>
        <w:t>,</w:t>
      </w:r>
      <w:r w:rsidRPr="00E072FC">
        <w:rPr>
          <w:rFonts w:ascii="Arial" w:hAnsi="Arial" w:cs="Arial"/>
          <w:color w:val="000000" w:themeColor="text1"/>
          <w:lang w:val="en-GB"/>
        </w:rPr>
        <w:t xml:space="preserve"> 419-422.</w:t>
      </w:r>
    </w:p>
    <w:p w14:paraId="50D5484D" w14:textId="757B0274" w:rsidR="00CD1260" w:rsidRPr="00E072FC" w:rsidRDefault="00CD1260" w:rsidP="00490EC2">
      <w:pPr>
        <w:ind w:left="426" w:hanging="426"/>
        <w:rPr>
          <w:rFonts w:ascii="Arial" w:hAnsi="Arial" w:cs="Arial"/>
          <w:color w:val="000000" w:themeColor="text1"/>
          <w:lang w:val="en-GB"/>
        </w:rPr>
      </w:pPr>
      <w:r w:rsidRPr="00E072FC">
        <w:rPr>
          <w:rFonts w:ascii="Arial" w:hAnsi="Arial" w:cs="Arial"/>
          <w:color w:val="000000" w:themeColor="text1"/>
          <w:lang w:val="en-GB"/>
        </w:rPr>
        <w:t>Wang R., Yang X. D., Langdon P.</w:t>
      </w:r>
      <w:r w:rsidR="003E693F" w:rsidRPr="00E072FC">
        <w:rPr>
          <w:rFonts w:ascii="Arial" w:hAnsi="Arial" w:cs="Arial"/>
          <w:color w:val="000000" w:themeColor="text1"/>
          <w:lang w:val="en-GB"/>
        </w:rPr>
        <w:t>,</w:t>
      </w:r>
      <w:r w:rsidRPr="00E072FC">
        <w:rPr>
          <w:rFonts w:ascii="Arial" w:hAnsi="Arial" w:cs="Arial"/>
          <w:color w:val="000000" w:themeColor="text1"/>
          <w:lang w:val="en-GB"/>
        </w:rPr>
        <w:t xml:space="preserve"> Zhang E. L. (2011). Limnological responses to warming on the Xizang Plateau, Tibet, over the past 200 years. J</w:t>
      </w:r>
      <w:r w:rsidR="002B571F" w:rsidRPr="00E072FC">
        <w:rPr>
          <w:rFonts w:ascii="Arial" w:hAnsi="Arial" w:cs="Arial"/>
          <w:color w:val="000000" w:themeColor="text1"/>
          <w:lang w:val="en-GB"/>
        </w:rPr>
        <w:t>ournal of</w:t>
      </w:r>
      <w:r w:rsidRPr="00E072FC">
        <w:rPr>
          <w:rFonts w:ascii="Arial" w:hAnsi="Arial" w:cs="Arial"/>
          <w:color w:val="000000" w:themeColor="text1"/>
          <w:lang w:val="en-GB"/>
        </w:rPr>
        <w:t xml:space="preserve"> Paleolimnol</w:t>
      </w:r>
      <w:r w:rsidR="002B571F" w:rsidRPr="00E072FC">
        <w:rPr>
          <w:rFonts w:ascii="Arial" w:hAnsi="Arial" w:cs="Arial"/>
          <w:color w:val="000000" w:themeColor="text1"/>
          <w:lang w:val="en-GB"/>
        </w:rPr>
        <w:t>ogy</w:t>
      </w:r>
      <w:r w:rsidR="009D34E9" w:rsidRPr="00E072FC">
        <w:rPr>
          <w:rFonts w:ascii="Arial" w:hAnsi="Arial" w:cs="Arial"/>
          <w:color w:val="000000" w:themeColor="text1"/>
          <w:lang w:val="en-GB"/>
        </w:rPr>
        <w:t>,</w:t>
      </w:r>
      <w:r w:rsidRPr="00E072FC">
        <w:rPr>
          <w:rFonts w:ascii="Arial" w:hAnsi="Arial" w:cs="Arial"/>
          <w:color w:val="000000" w:themeColor="text1"/>
          <w:lang w:val="en-GB"/>
        </w:rPr>
        <w:t xml:space="preserve"> 45, 257-271.</w:t>
      </w:r>
    </w:p>
    <w:p w14:paraId="0DAF6356" w14:textId="71BBFFD7" w:rsidR="00841EC2" w:rsidRPr="00E072FC" w:rsidRDefault="003F0811" w:rsidP="00490EC2">
      <w:pPr>
        <w:ind w:left="426" w:hanging="426"/>
        <w:rPr>
          <w:rFonts w:ascii="Arial" w:hAnsi="Arial" w:cs="Arial"/>
          <w:color w:val="000000" w:themeColor="text1"/>
          <w:lang w:val="en-GB"/>
        </w:rPr>
      </w:pPr>
      <w:r w:rsidRPr="00E072FC">
        <w:rPr>
          <w:rFonts w:ascii="Arial" w:hAnsi="Arial" w:cs="Arial"/>
          <w:color w:val="000000" w:themeColor="text1"/>
          <w:lang w:val="en-GB"/>
        </w:rPr>
        <w:t>Watts D. J.</w:t>
      </w:r>
      <w:r w:rsidR="00383DE3" w:rsidRPr="00E072FC">
        <w:rPr>
          <w:rFonts w:ascii="Arial" w:hAnsi="Arial" w:cs="Arial"/>
          <w:color w:val="000000" w:themeColor="text1"/>
          <w:lang w:val="en-GB"/>
        </w:rPr>
        <w:t>,</w:t>
      </w:r>
      <w:r w:rsidRPr="00E072FC">
        <w:rPr>
          <w:rFonts w:ascii="Arial" w:hAnsi="Arial" w:cs="Arial"/>
          <w:color w:val="000000" w:themeColor="text1"/>
          <w:lang w:val="en-GB"/>
        </w:rPr>
        <w:t xml:space="preserve"> </w:t>
      </w:r>
      <w:proofErr w:type="spellStart"/>
      <w:r w:rsidRPr="00E072FC">
        <w:rPr>
          <w:rFonts w:ascii="Arial" w:hAnsi="Arial" w:cs="Arial"/>
          <w:color w:val="000000" w:themeColor="text1"/>
          <w:lang w:val="en-GB"/>
        </w:rPr>
        <w:t>Strogatz</w:t>
      </w:r>
      <w:proofErr w:type="spellEnd"/>
      <w:r w:rsidRPr="00E072FC">
        <w:rPr>
          <w:rFonts w:ascii="Arial" w:hAnsi="Arial" w:cs="Arial"/>
          <w:color w:val="000000" w:themeColor="text1"/>
          <w:lang w:val="en-GB"/>
        </w:rPr>
        <w:t xml:space="preserve"> S. H.</w:t>
      </w:r>
      <w:r w:rsidR="00364259" w:rsidRPr="00E072FC">
        <w:rPr>
          <w:rFonts w:ascii="Arial" w:hAnsi="Arial" w:cs="Arial"/>
          <w:color w:val="000000" w:themeColor="text1"/>
          <w:lang w:val="en-GB"/>
        </w:rPr>
        <w:t xml:space="preserve"> (1998).</w:t>
      </w:r>
      <w:r w:rsidRPr="00E072FC">
        <w:rPr>
          <w:rFonts w:ascii="Arial" w:hAnsi="Arial" w:cs="Arial"/>
          <w:color w:val="000000" w:themeColor="text1"/>
          <w:lang w:val="en-GB"/>
        </w:rPr>
        <w:t xml:space="preserve"> Collective dynamics of 'small-world' networks. Nature</w:t>
      </w:r>
      <w:r w:rsidR="004D61BB" w:rsidRPr="00E072FC">
        <w:rPr>
          <w:rFonts w:ascii="Arial" w:hAnsi="Arial" w:cs="Arial"/>
          <w:color w:val="000000" w:themeColor="text1"/>
          <w:lang w:val="en-GB"/>
        </w:rPr>
        <w:t>,</w:t>
      </w:r>
      <w:r w:rsidRPr="00E072FC">
        <w:rPr>
          <w:rFonts w:ascii="Arial" w:hAnsi="Arial" w:cs="Arial"/>
          <w:color w:val="000000" w:themeColor="text1"/>
          <w:lang w:val="en-GB"/>
        </w:rPr>
        <w:t xml:space="preserve"> 393,</w:t>
      </w:r>
      <w:r w:rsidR="00364259" w:rsidRPr="00E072FC">
        <w:rPr>
          <w:rFonts w:ascii="Arial" w:hAnsi="Arial" w:cs="Arial"/>
          <w:color w:val="000000" w:themeColor="text1"/>
          <w:lang w:val="en-GB"/>
        </w:rPr>
        <w:t xml:space="preserve"> 440-442</w:t>
      </w:r>
      <w:r w:rsidRPr="00E072FC">
        <w:rPr>
          <w:rFonts w:ascii="Arial" w:hAnsi="Arial" w:cs="Arial"/>
          <w:color w:val="000000" w:themeColor="text1"/>
          <w:lang w:val="en-GB"/>
        </w:rPr>
        <w:t>.</w:t>
      </w:r>
    </w:p>
    <w:p w14:paraId="36982B1B" w14:textId="04786BB5" w:rsidR="00E3666C" w:rsidRPr="00E072FC" w:rsidRDefault="00E3666C" w:rsidP="00490EC2">
      <w:pPr>
        <w:ind w:left="426" w:hanging="426"/>
        <w:rPr>
          <w:rFonts w:ascii="Arial" w:hAnsi="Arial" w:cs="Arial"/>
          <w:color w:val="000000" w:themeColor="text1"/>
          <w:lang w:val="en-GB"/>
        </w:rPr>
      </w:pPr>
      <w:r w:rsidRPr="00E072FC">
        <w:rPr>
          <w:rFonts w:ascii="Arial" w:hAnsi="Arial" w:cs="Arial"/>
          <w:color w:val="000000" w:themeColor="text1"/>
          <w:lang w:val="en-GB"/>
        </w:rPr>
        <w:t>Yang X</w:t>
      </w:r>
      <w:r w:rsidR="00283574" w:rsidRPr="00E072FC">
        <w:rPr>
          <w:rFonts w:ascii="Arial" w:hAnsi="Arial" w:cs="Arial"/>
          <w:color w:val="000000" w:themeColor="text1"/>
          <w:lang w:val="en-GB"/>
        </w:rPr>
        <w:t xml:space="preserve">. </w:t>
      </w:r>
      <w:r w:rsidRPr="00E072FC">
        <w:rPr>
          <w:rFonts w:ascii="Arial" w:hAnsi="Arial" w:cs="Arial"/>
          <w:color w:val="000000" w:themeColor="text1"/>
          <w:lang w:val="en-GB"/>
        </w:rPr>
        <w:t>D</w:t>
      </w:r>
      <w:r w:rsidR="00283574" w:rsidRPr="00E072FC">
        <w:rPr>
          <w:rFonts w:ascii="Arial" w:hAnsi="Arial" w:cs="Arial"/>
          <w:color w:val="000000" w:themeColor="text1"/>
          <w:lang w:val="en-GB"/>
        </w:rPr>
        <w:t>.</w:t>
      </w:r>
      <w:r w:rsidRPr="00E072FC">
        <w:rPr>
          <w:rFonts w:ascii="Arial" w:hAnsi="Arial" w:cs="Arial"/>
          <w:color w:val="000000" w:themeColor="text1"/>
          <w:lang w:val="en-GB"/>
        </w:rPr>
        <w:t>, Anderson N</w:t>
      </w:r>
      <w:r w:rsidR="00283574" w:rsidRPr="00E072FC">
        <w:rPr>
          <w:rFonts w:ascii="Arial" w:hAnsi="Arial" w:cs="Arial"/>
          <w:color w:val="000000" w:themeColor="text1"/>
          <w:lang w:val="en-GB"/>
        </w:rPr>
        <w:t xml:space="preserve">. </w:t>
      </w:r>
      <w:r w:rsidRPr="00E072FC">
        <w:rPr>
          <w:rFonts w:ascii="Arial" w:hAnsi="Arial" w:cs="Arial"/>
          <w:color w:val="000000" w:themeColor="text1"/>
          <w:lang w:val="en-GB"/>
        </w:rPr>
        <w:t>J</w:t>
      </w:r>
      <w:r w:rsidR="00283574" w:rsidRPr="00E072FC">
        <w:rPr>
          <w:rFonts w:ascii="Arial" w:hAnsi="Arial" w:cs="Arial"/>
          <w:color w:val="000000" w:themeColor="text1"/>
          <w:lang w:val="en-GB"/>
        </w:rPr>
        <w:t>.</w:t>
      </w:r>
      <w:r w:rsidRPr="00E072FC">
        <w:rPr>
          <w:rFonts w:ascii="Arial" w:hAnsi="Arial" w:cs="Arial"/>
          <w:color w:val="000000" w:themeColor="text1"/>
          <w:lang w:val="en-GB"/>
        </w:rPr>
        <w:t>, Dong X</w:t>
      </w:r>
      <w:r w:rsidR="009B7155" w:rsidRPr="00E072FC">
        <w:rPr>
          <w:rFonts w:ascii="Arial" w:hAnsi="Arial" w:cs="Arial"/>
          <w:color w:val="000000" w:themeColor="text1"/>
          <w:lang w:val="en-GB"/>
        </w:rPr>
        <w:t xml:space="preserve">. </w:t>
      </w:r>
      <w:r w:rsidRPr="00E072FC">
        <w:rPr>
          <w:rFonts w:ascii="Arial" w:hAnsi="Arial" w:cs="Arial"/>
          <w:color w:val="000000" w:themeColor="text1"/>
          <w:lang w:val="en-GB"/>
        </w:rPr>
        <w:t>H</w:t>
      </w:r>
      <w:r w:rsidR="009B7155" w:rsidRPr="00E072FC">
        <w:rPr>
          <w:rFonts w:ascii="Arial" w:hAnsi="Arial" w:cs="Arial"/>
          <w:color w:val="000000" w:themeColor="text1"/>
          <w:lang w:val="en-GB"/>
        </w:rPr>
        <w:t>.</w:t>
      </w:r>
      <w:r w:rsidR="00452692" w:rsidRPr="00E072FC">
        <w:rPr>
          <w:rFonts w:ascii="Arial" w:hAnsi="Arial" w:cs="Arial"/>
          <w:color w:val="000000" w:themeColor="text1"/>
          <w:lang w:val="en-GB"/>
        </w:rPr>
        <w:t>,</w:t>
      </w:r>
      <w:r w:rsidR="009B7155" w:rsidRPr="00E072FC">
        <w:rPr>
          <w:rFonts w:ascii="Arial" w:hAnsi="Arial" w:cs="Arial"/>
          <w:color w:val="000000" w:themeColor="text1"/>
          <w:lang w:val="en-GB"/>
        </w:rPr>
        <w:t xml:space="preserve"> </w:t>
      </w:r>
      <w:r w:rsidRPr="00E072FC">
        <w:rPr>
          <w:rFonts w:ascii="Arial" w:hAnsi="Arial" w:cs="Arial"/>
          <w:color w:val="000000" w:themeColor="text1"/>
          <w:lang w:val="en-GB"/>
        </w:rPr>
        <w:t>Shen J</w:t>
      </w:r>
      <w:r w:rsidR="009B7155" w:rsidRPr="00E072FC">
        <w:rPr>
          <w:rFonts w:ascii="Arial" w:hAnsi="Arial" w:cs="Arial"/>
          <w:color w:val="000000" w:themeColor="text1"/>
          <w:lang w:val="en-GB"/>
        </w:rPr>
        <w:t>.</w:t>
      </w:r>
      <w:r w:rsidR="008D6FBA" w:rsidRPr="00E072FC">
        <w:rPr>
          <w:rFonts w:ascii="Arial" w:hAnsi="Arial" w:cs="Arial"/>
          <w:color w:val="000000" w:themeColor="text1"/>
          <w:lang w:val="en-GB"/>
        </w:rPr>
        <w:t xml:space="preserve"> (2008)</w:t>
      </w:r>
      <w:r w:rsidR="00E80FA0" w:rsidRPr="00E072FC">
        <w:rPr>
          <w:rFonts w:ascii="Arial" w:hAnsi="Arial" w:cs="Arial"/>
          <w:color w:val="000000" w:themeColor="text1"/>
          <w:lang w:val="en-GB"/>
        </w:rPr>
        <w:t>.</w:t>
      </w:r>
      <w:r w:rsidRPr="00E072FC">
        <w:rPr>
          <w:rFonts w:ascii="Arial" w:hAnsi="Arial" w:cs="Arial"/>
          <w:color w:val="000000" w:themeColor="text1"/>
          <w:lang w:val="en-GB"/>
        </w:rPr>
        <w:t xml:space="preserve"> Surface sediment diatom assemblages and </w:t>
      </w:r>
      <w:proofErr w:type="spellStart"/>
      <w:r w:rsidRPr="00E072FC">
        <w:rPr>
          <w:rFonts w:ascii="Arial" w:hAnsi="Arial" w:cs="Arial"/>
          <w:color w:val="000000" w:themeColor="text1"/>
          <w:lang w:val="en-GB"/>
        </w:rPr>
        <w:t>epilimnetic</w:t>
      </w:r>
      <w:proofErr w:type="spellEnd"/>
      <w:r w:rsidRPr="00E072FC">
        <w:rPr>
          <w:rFonts w:ascii="Arial" w:hAnsi="Arial" w:cs="Arial"/>
          <w:color w:val="000000" w:themeColor="text1"/>
          <w:lang w:val="en-GB"/>
        </w:rPr>
        <w:t xml:space="preserve"> total phosphorus in large, shallow lakes of the Yangtze floodplain: their relationships and implications for assessing long-term eutrophication. Freshw</w:t>
      </w:r>
      <w:r w:rsidR="00B757B2" w:rsidRPr="00E072FC">
        <w:rPr>
          <w:rFonts w:ascii="Arial" w:hAnsi="Arial" w:cs="Arial"/>
          <w:color w:val="000000" w:themeColor="text1"/>
          <w:lang w:val="en-GB"/>
        </w:rPr>
        <w:t>ater</w:t>
      </w:r>
      <w:r w:rsidRPr="00E072FC">
        <w:rPr>
          <w:rFonts w:ascii="Arial" w:hAnsi="Arial" w:cs="Arial"/>
          <w:color w:val="000000" w:themeColor="text1"/>
          <w:lang w:val="en-GB"/>
        </w:rPr>
        <w:t xml:space="preserve"> Biol</w:t>
      </w:r>
      <w:r w:rsidR="00B757B2" w:rsidRPr="00E072FC">
        <w:rPr>
          <w:rFonts w:ascii="Arial" w:hAnsi="Arial" w:cs="Arial"/>
          <w:color w:val="000000" w:themeColor="text1"/>
          <w:lang w:val="en-GB"/>
        </w:rPr>
        <w:t>ogy</w:t>
      </w:r>
      <w:r w:rsidR="009B5F8C" w:rsidRPr="00E072FC">
        <w:rPr>
          <w:rFonts w:ascii="Arial" w:hAnsi="Arial" w:cs="Arial"/>
          <w:color w:val="000000" w:themeColor="text1"/>
          <w:lang w:val="en-GB"/>
        </w:rPr>
        <w:t>,</w:t>
      </w:r>
      <w:r w:rsidRPr="00E072FC">
        <w:rPr>
          <w:rFonts w:ascii="Arial" w:hAnsi="Arial" w:cs="Arial"/>
          <w:color w:val="000000" w:themeColor="text1"/>
          <w:lang w:val="en-GB"/>
        </w:rPr>
        <w:t xml:space="preserve"> 53</w:t>
      </w:r>
      <w:r w:rsidR="00D5209F" w:rsidRPr="00E072FC">
        <w:rPr>
          <w:rFonts w:ascii="Arial" w:hAnsi="Arial" w:cs="Arial"/>
          <w:color w:val="000000" w:themeColor="text1"/>
          <w:lang w:val="en-GB"/>
        </w:rPr>
        <w:t>,</w:t>
      </w:r>
      <w:r w:rsidR="009B5F8C" w:rsidRPr="00E072FC">
        <w:rPr>
          <w:rFonts w:ascii="Arial" w:hAnsi="Arial" w:cs="Arial"/>
          <w:color w:val="000000" w:themeColor="text1"/>
          <w:lang w:val="en-GB"/>
        </w:rPr>
        <w:t xml:space="preserve"> </w:t>
      </w:r>
      <w:r w:rsidRPr="00E072FC">
        <w:rPr>
          <w:rFonts w:ascii="Arial" w:hAnsi="Arial" w:cs="Arial"/>
          <w:color w:val="000000" w:themeColor="text1"/>
          <w:lang w:val="en-GB"/>
        </w:rPr>
        <w:t>1273-1290.</w:t>
      </w:r>
    </w:p>
    <w:p w14:paraId="3D151F41" w14:textId="01D1A68E" w:rsidR="00E3666C" w:rsidRPr="00E072FC" w:rsidRDefault="00E3666C" w:rsidP="00490EC2">
      <w:pPr>
        <w:ind w:left="426" w:hanging="426"/>
        <w:rPr>
          <w:rFonts w:ascii="Arial" w:hAnsi="Arial" w:cs="Arial"/>
          <w:color w:val="000000" w:themeColor="text1"/>
          <w:lang w:val="en-GB"/>
        </w:rPr>
      </w:pPr>
      <w:r w:rsidRPr="00E072FC">
        <w:rPr>
          <w:rFonts w:ascii="Arial" w:hAnsi="Arial" w:cs="Arial"/>
          <w:color w:val="000000" w:themeColor="text1"/>
          <w:lang w:val="en-GB"/>
        </w:rPr>
        <w:t>Yao</w:t>
      </w:r>
      <w:r w:rsidR="00F50F97" w:rsidRPr="00E072FC">
        <w:rPr>
          <w:rFonts w:ascii="Arial" w:hAnsi="Arial" w:cs="Arial"/>
          <w:color w:val="000000" w:themeColor="text1"/>
          <w:lang w:val="en-GB"/>
        </w:rPr>
        <w:t>,</w:t>
      </w:r>
      <w:r w:rsidRPr="00E072FC">
        <w:rPr>
          <w:rFonts w:ascii="Arial" w:hAnsi="Arial" w:cs="Arial"/>
          <w:color w:val="000000" w:themeColor="text1"/>
          <w:lang w:val="en-GB"/>
        </w:rPr>
        <w:t xml:space="preserve"> M</w:t>
      </w:r>
      <w:r w:rsidR="00F50F97" w:rsidRPr="00E072FC">
        <w:rPr>
          <w:rFonts w:ascii="Arial" w:hAnsi="Arial" w:cs="Arial"/>
          <w:color w:val="000000" w:themeColor="text1"/>
          <w:lang w:val="en-GB"/>
        </w:rPr>
        <w:t>.</w:t>
      </w:r>
      <w:r w:rsidRPr="00E072FC">
        <w:rPr>
          <w:rFonts w:ascii="Arial" w:hAnsi="Arial" w:cs="Arial"/>
          <w:color w:val="000000" w:themeColor="text1"/>
          <w:lang w:val="en-GB"/>
        </w:rPr>
        <w:t xml:space="preserve"> </w:t>
      </w:r>
      <w:r w:rsidR="005544A7" w:rsidRPr="00E072FC">
        <w:rPr>
          <w:rFonts w:ascii="Arial" w:hAnsi="Arial" w:cs="Arial"/>
          <w:color w:val="000000" w:themeColor="text1"/>
          <w:lang w:val="en-GB"/>
        </w:rPr>
        <w:t xml:space="preserve">(2011). </w:t>
      </w:r>
      <w:r w:rsidRPr="00E072FC">
        <w:rPr>
          <w:rFonts w:ascii="Arial" w:hAnsi="Arial" w:cs="Arial"/>
          <w:color w:val="000000" w:themeColor="text1"/>
          <w:lang w:val="en-GB"/>
        </w:rPr>
        <w:t xml:space="preserve">Modern </w:t>
      </w:r>
      <w:r w:rsidR="00586E22" w:rsidRPr="00E072FC">
        <w:rPr>
          <w:rFonts w:ascii="Arial" w:hAnsi="Arial" w:cs="Arial"/>
          <w:color w:val="000000" w:themeColor="text1"/>
          <w:lang w:val="en-GB"/>
        </w:rPr>
        <w:t>D</w:t>
      </w:r>
      <w:r w:rsidRPr="00E072FC">
        <w:rPr>
          <w:rFonts w:ascii="Arial" w:hAnsi="Arial" w:cs="Arial"/>
          <w:color w:val="000000" w:themeColor="text1"/>
          <w:lang w:val="en-GB"/>
        </w:rPr>
        <w:t xml:space="preserve">iatom </w:t>
      </w:r>
      <w:r w:rsidR="00586E22" w:rsidRPr="00E072FC">
        <w:rPr>
          <w:rFonts w:ascii="Arial" w:hAnsi="Arial" w:cs="Arial"/>
          <w:color w:val="000000" w:themeColor="text1"/>
          <w:lang w:val="en-GB"/>
        </w:rPr>
        <w:t>R</w:t>
      </w:r>
      <w:r w:rsidRPr="00E072FC">
        <w:rPr>
          <w:rFonts w:ascii="Arial" w:hAnsi="Arial" w:cs="Arial"/>
          <w:color w:val="000000" w:themeColor="text1"/>
          <w:lang w:val="en-GB"/>
        </w:rPr>
        <w:t xml:space="preserve">esearch and the </w:t>
      </w:r>
      <w:r w:rsidR="00586E22" w:rsidRPr="00E072FC">
        <w:rPr>
          <w:rFonts w:ascii="Arial" w:hAnsi="Arial" w:cs="Arial"/>
          <w:color w:val="000000" w:themeColor="text1"/>
          <w:lang w:val="en-GB"/>
        </w:rPr>
        <w:t>A</w:t>
      </w:r>
      <w:r w:rsidRPr="00E072FC">
        <w:rPr>
          <w:rFonts w:ascii="Arial" w:hAnsi="Arial" w:cs="Arial"/>
          <w:color w:val="000000" w:themeColor="text1"/>
          <w:lang w:val="en-GB"/>
        </w:rPr>
        <w:t xml:space="preserve">pplications in </w:t>
      </w:r>
      <w:proofErr w:type="spellStart"/>
      <w:r w:rsidR="00586E22" w:rsidRPr="00E072FC">
        <w:rPr>
          <w:rFonts w:ascii="Arial" w:hAnsi="Arial" w:cs="Arial"/>
          <w:color w:val="000000" w:themeColor="text1"/>
          <w:lang w:val="en-GB"/>
        </w:rPr>
        <w:t>P</w:t>
      </w:r>
      <w:r w:rsidRPr="00E072FC">
        <w:rPr>
          <w:rFonts w:ascii="Arial" w:hAnsi="Arial" w:cs="Arial"/>
          <w:color w:val="000000" w:themeColor="text1"/>
          <w:lang w:val="en-GB"/>
        </w:rPr>
        <w:t>aleoecological</w:t>
      </w:r>
      <w:proofErr w:type="spellEnd"/>
      <w:r w:rsidRPr="00E072FC">
        <w:rPr>
          <w:rFonts w:ascii="Arial" w:hAnsi="Arial" w:cs="Arial"/>
          <w:color w:val="000000" w:themeColor="text1"/>
          <w:lang w:val="en-GB"/>
        </w:rPr>
        <w:t xml:space="preserve"> </w:t>
      </w:r>
      <w:r w:rsidR="00586E22" w:rsidRPr="00E072FC">
        <w:rPr>
          <w:rFonts w:ascii="Arial" w:hAnsi="Arial" w:cs="Arial"/>
          <w:color w:val="000000" w:themeColor="text1"/>
          <w:lang w:val="en-GB"/>
        </w:rPr>
        <w:t>R</w:t>
      </w:r>
      <w:r w:rsidRPr="00E072FC">
        <w:rPr>
          <w:rFonts w:ascii="Arial" w:hAnsi="Arial" w:cs="Arial"/>
          <w:color w:val="000000" w:themeColor="text1"/>
          <w:lang w:val="en-GB"/>
        </w:rPr>
        <w:t xml:space="preserve">econstruction in the </w:t>
      </w:r>
      <w:r w:rsidR="00586E22" w:rsidRPr="00E072FC">
        <w:rPr>
          <w:rFonts w:ascii="Arial" w:hAnsi="Arial" w:cs="Arial"/>
          <w:color w:val="000000" w:themeColor="text1"/>
          <w:lang w:val="en-GB"/>
        </w:rPr>
        <w:t>M</w:t>
      </w:r>
      <w:r w:rsidRPr="00E072FC">
        <w:rPr>
          <w:rFonts w:ascii="Arial" w:hAnsi="Arial" w:cs="Arial"/>
          <w:color w:val="000000" w:themeColor="text1"/>
          <w:lang w:val="en-GB"/>
        </w:rPr>
        <w:t xml:space="preserve">iddle and </w:t>
      </w:r>
      <w:r w:rsidR="00586E22" w:rsidRPr="00E072FC">
        <w:rPr>
          <w:rFonts w:ascii="Arial" w:hAnsi="Arial" w:cs="Arial"/>
          <w:color w:val="000000" w:themeColor="text1"/>
          <w:lang w:val="en-GB"/>
        </w:rPr>
        <w:t>L</w:t>
      </w:r>
      <w:r w:rsidRPr="00E072FC">
        <w:rPr>
          <w:rFonts w:ascii="Arial" w:hAnsi="Arial" w:cs="Arial"/>
          <w:color w:val="000000" w:themeColor="text1"/>
          <w:lang w:val="en-GB"/>
        </w:rPr>
        <w:t xml:space="preserve">ower </w:t>
      </w:r>
      <w:r w:rsidR="00586E22" w:rsidRPr="00E072FC">
        <w:rPr>
          <w:rFonts w:ascii="Arial" w:hAnsi="Arial" w:cs="Arial"/>
          <w:color w:val="000000" w:themeColor="text1"/>
          <w:lang w:val="en-GB"/>
        </w:rPr>
        <w:t>R</w:t>
      </w:r>
      <w:r w:rsidRPr="00E072FC">
        <w:rPr>
          <w:rFonts w:ascii="Arial" w:hAnsi="Arial" w:cs="Arial"/>
          <w:color w:val="000000" w:themeColor="text1"/>
          <w:lang w:val="en-GB"/>
        </w:rPr>
        <w:t xml:space="preserve">eaches of the Yangtze River. </w:t>
      </w:r>
      <w:r w:rsidR="00EB1B5D" w:rsidRPr="00E072FC">
        <w:rPr>
          <w:rFonts w:ascii="Arial" w:hAnsi="Arial" w:cs="Arial"/>
          <w:color w:val="000000" w:themeColor="text1"/>
          <w:lang w:val="en-GB"/>
        </w:rPr>
        <w:t xml:space="preserve">PhD thesis: </w:t>
      </w:r>
      <w:r w:rsidRPr="00E072FC">
        <w:rPr>
          <w:rFonts w:ascii="Arial" w:hAnsi="Arial" w:cs="Arial"/>
          <w:color w:val="000000" w:themeColor="text1"/>
          <w:lang w:val="en-GB"/>
        </w:rPr>
        <w:t>Graduate School of Chinese Academy of Sciences.</w:t>
      </w:r>
    </w:p>
    <w:p w14:paraId="6066ED48" w14:textId="61F3B1FE" w:rsidR="0032108B" w:rsidRPr="00E57698" w:rsidRDefault="00CD1260" w:rsidP="00E45208">
      <w:pPr>
        <w:ind w:left="426" w:hanging="426"/>
        <w:rPr>
          <w:rFonts w:ascii="Arial" w:hAnsi="Arial" w:cs="Arial"/>
          <w:lang w:val="en-GB"/>
        </w:rPr>
      </w:pPr>
      <w:r w:rsidRPr="00E072FC">
        <w:rPr>
          <w:rFonts w:ascii="Arial" w:hAnsi="Arial" w:cs="Arial"/>
          <w:color w:val="000000" w:themeColor="text1"/>
          <w:lang w:val="en-GB"/>
        </w:rPr>
        <w:t>Zhang K., Dearing J. A., Tong S. L.</w:t>
      </w:r>
      <w:r w:rsidR="00AF5A0F" w:rsidRPr="00E072FC">
        <w:rPr>
          <w:rFonts w:ascii="Arial" w:hAnsi="Arial" w:cs="Arial"/>
          <w:color w:val="000000" w:themeColor="text1"/>
          <w:lang w:val="en-GB"/>
        </w:rPr>
        <w:t>,</w:t>
      </w:r>
      <w:r w:rsidRPr="00E072FC">
        <w:rPr>
          <w:rFonts w:ascii="Arial" w:hAnsi="Arial" w:cs="Arial"/>
          <w:color w:val="000000" w:themeColor="text1"/>
          <w:lang w:val="en-GB"/>
        </w:rPr>
        <w:t xml:space="preserve"> Hughes T. P. (2016). China's Degraded Environment Enters A New Normal. </w:t>
      </w:r>
      <w:r w:rsidRPr="004031DE">
        <w:rPr>
          <w:rFonts w:ascii="Arial" w:hAnsi="Arial" w:cs="Arial"/>
          <w:color w:val="000000" w:themeColor="text1"/>
          <w:lang w:val="en-GB"/>
        </w:rPr>
        <w:t>Trends</w:t>
      </w:r>
      <w:r w:rsidR="00206F51" w:rsidRPr="004031DE">
        <w:rPr>
          <w:rFonts w:ascii="Arial" w:hAnsi="Arial" w:cs="Arial"/>
          <w:color w:val="000000" w:themeColor="text1"/>
          <w:lang w:val="en-GB"/>
        </w:rPr>
        <w:t xml:space="preserve"> in Ecology &amp; Evolution</w:t>
      </w:r>
      <w:r w:rsidR="00817270" w:rsidRPr="00E072FC">
        <w:rPr>
          <w:rFonts w:ascii="Arial" w:hAnsi="Arial" w:cs="Arial"/>
          <w:i/>
          <w:color w:val="000000" w:themeColor="text1"/>
          <w:lang w:val="en-GB"/>
        </w:rPr>
        <w:t>,</w:t>
      </w:r>
      <w:r w:rsidRPr="00E072FC">
        <w:rPr>
          <w:rFonts w:ascii="Arial" w:hAnsi="Arial" w:cs="Arial"/>
          <w:i/>
          <w:color w:val="000000" w:themeColor="text1"/>
          <w:lang w:val="en-GB"/>
        </w:rPr>
        <w:t xml:space="preserve"> </w:t>
      </w:r>
      <w:r w:rsidRPr="00E072FC">
        <w:rPr>
          <w:rFonts w:ascii="Arial" w:hAnsi="Arial" w:cs="Arial"/>
          <w:color w:val="000000" w:themeColor="text1"/>
          <w:lang w:val="en-GB"/>
        </w:rPr>
        <w:t>31</w:t>
      </w:r>
      <w:r w:rsidR="00817270" w:rsidRPr="00E072FC">
        <w:rPr>
          <w:rFonts w:ascii="Arial" w:hAnsi="Arial" w:cs="Arial"/>
          <w:color w:val="000000" w:themeColor="text1"/>
          <w:lang w:val="en-GB"/>
        </w:rPr>
        <w:t>(3)</w:t>
      </w:r>
      <w:r w:rsidRPr="00E072FC">
        <w:rPr>
          <w:rFonts w:ascii="Arial" w:hAnsi="Arial" w:cs="Arial"/>
          <w:color w:val="000000" w:themeColor="text1"/>
          <w:lang w:val="en-GB"/>
        </w:rPr>
        <w:t>, 175-177.</w:t>
      </w:r>
    </w:p>
    <w:sectPr w:rsidR="0032108B" w:rsidRPr="00E57698" w:rsidSect="00297A55">
      <w:headerReference w:type="even" r:id="rId17"/>
      <w:headerReference w:type="default" r:id="rId18"/>
      <w:footerReference w:type="even" r:id="rId19"/>
      <w:footerReference w:type="default" r:id="rId20"/>
      <w:pgSz w:w="11900" w:h="16840"/>
      <w:pgMar w:top="1440" w:right="1797" w:bottom="1440" w:left="179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67C3BD" w14:textId="77777777" w:rsidR="00B43ACF" w:rsidRDefault="00B43ACF" w:rsidP="00AE4607">
      <w:r>
        <w:separator/>
      </w:r>
    </w:p>
  </w:endnote>
  <w:endnote w:type="continuationSeparator" w:id="0">
    <w:p w14:paraId="75AA048C" w14:textId="77777777" w:rsidR="00B43ACF" w:rsidRDefault="00B43ACF" w:rsidP="00AE4607">
      <w:r>
        <w:continuationSeparator/>
      </w:r>
    </w:p>
  </w:endnote>
  <w:endnote w:type="continuationNotice" w:id="1">
    <w:p w14:paraId="62576A5F" w14:textId="77777777" w:rsidR="00B43ACF" w:rsidRDefault="00B43A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5D685" w14:textId="77777777" w:rsidR="00811A88" w:rsidRDefault="00811A88" w:rsidP="00297A55">
    <w:pPr>
      <w:pStyle w:val="Footer"/>
      <w:framePr w:wrap="around" w:vAnchor="text" w:hAnchor="margin" w:xAlign="right" w:y="1"/>
      <w:rPr>
        <w:rStyle w:val="PageNumber"/>
        <w:sz w:val="24"/>
        <w:szCs w:val="24"/>
      </w:rPr>
    </w:pPr>
    <w:r>
      <w:rPr>
        <w:rStyle w:val="PageNumber"/>
      </w:rPr>
      <w:fldChar w:fldCharType="begin"/>
    </w:r>
    <w:r>
      <w:rPr>
        <w:rStyle w:val="PageNumber"/>
      </w:rPr>
      <w:instrText xml:space="preserve">PAGE  </w:instrText>
    </w:r>
    <w:r>
      <w:rPr>
        <w:rStyle w:val="PageNumber"/>
      </w:rPr>
      <w:fldChar w:fldCharType="end"/>
    </w:r>
  </w:p>
  <w:p w14:paraId="60C37E10" w14:textId="77777777" w:rsidR="00811A88" w:rsidRDefault="00811A88" w:rsidP="00297A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7BE18" w14:textId="26DF5098" w:rsidR="00811A88" w:rsidRDefault="00811A88" w:rsidP="00297A55">
    <w:pPr>
      <w:pStyle w:val="Footer"/>
      <w:framePr w:wrap="around" w:vAnchor="text" w:hAnchor="margin" w:xAlign="right" w:y="1"/>
      <w:rPr>
        <w:rStyle w:val="PageNumber"/>
        <w:sz w:val="24"/>
        <w:szCs w:val="24"/>
      </w:rPr>
    </w:pPr>
    <w:r>
      <w:rPr>
        <w:rStyle w:val="PageNumber"/>
      </w:rPr>
      <w:fldChar w:fldCharType="begin"/>
    </w:r>
    <w:r>
      <w:rPr>
        <w:rStyle w:val="PageNumber"/>
      </w:rPr>
      <w:instrText xml:space="preserve">PAGE  </w:instrText>
    </w:r>
    <w:r>
      <w:rPr>
        <w:rStyle w:val="PageNumber"/>
      </w:rPr>
      <w:fldChar w:fldCharType="separate"/>
    </w:r>
    <w:r w:rsidR="008472C9">
      <w:rPr>
        <w:rStyle w:val="PageNumber"/>
        <w:noProof/>
      </w:rPr>
      <w:t>2</w:t>
    </w:r>
    <w:r>
      <w:rPr>
        <w:rStyle w:val="PageNumber"/>
      </w:rPr>
      <w:fldChar w:fldCharType="end"/>
    </w:r>
  </w:p>
  <w:p w14:paraId="0994447C" w14:textId="77777777" w:rsidR="00811A88" w:rsidRDefault="00811A88" w:rsidP="00297A55">
    <w:pPr>
      <w:pStyle w:val="ListParagraph"/>
      <w:ind w:right="360" w:firstLine="48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40FDBA" w14:textId="77777777" w:rsidR="00B43ACF" w:rsidRDefault="00B43ACF" w:rsidP="00AE4607">
      <w:r>
        <w:separator/>
      </w:r>
    </w:p>
  </w:footnote>
  <w:footnote w:type="continuationSeparator" w:id="0">
    <w:p w14:paraId="31F4416D" w14:textId="77777777" w:rsidR="00B43ACF" w:rsidRDefault="00B43ACF" w:rsidP="00AE4607">
      <w:r>
        <w:continuationSeparator/>
      </w:r>
    </w:p>
  </w:footnote>
  <w:footnote w:type="continuationNotice" w:id="1">
    <w:p w14:paraId="51316781" w14:textId="77777777" w:rsidR="00B43ACF" w:rsidRDefault="00B43A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B40CA" w14:textId="77777777" w:rsidR="00811A88" w:rsidRDefault="00B43ACF">
    <w:pPr>
      <w:pStyle w:val="Header"/>
    </w:pPr>
    <w:sdt>
      <w:sdtPr>
        <w:id w:val="171999623"/>
        <w:placeholder>
          <w:docPart w:val="BA2F444AC1CD7940A00CB09B78A8C644"/>
        </w:placeholder>
        <w:temporary/>
        <w:showingPlcHdr/>
      </w:sdtPr>
      <w:sdtEndPr/>
      <w:sdtContent>
        <w:r w:rsidR="00811A88">
          <w:t>[Type text]</w:t>
        </w:r>
      </w:sdtContent>
    </w:sdt>
    <w:r w:rsidR="00811A88">
      <w:ptab w:relativeTo="margin" w:alignment="center" w:leader="none"/>
    </w:r>
    <w:sdt>
      <w:sdtPr>
        <w:id w:val="171999624"/>
        <w:placeholder>
          <w:docPart w:val="8E41BC581139CB4A89889BA3DA4B0E41"/>
        </w:placeholder>
        <w:temporary/>
        <w:showingPlcHdr/>
      </w:sdtPr>
      <w:sdtEndPr/>
      <w:sdtContent>
        <w:r w:rsidR="00811A88">
          <w:t>[Type text]</w:t>
        </w:r>
      </w:sdtContent>
    </w:sdt>
    <w:r w:rsidR="00811A88">
      <w:ptab w:relativeTo="margin" w:alignment="right" w:leader="none"/>
    </w:r>
    <w:sdt>
      <w:sdtPr>
        <w:id w:val="171999625"/>
        <w:placeholder>
          <w:docPart w:val="75A5344ADD45954A9A95FA3E4036E5B9"/>
        </w:placeholder>
        <w:temporary/>
        <w:showingPlcHdr/>
      </w:sdtPr>
      <w:sdtEndPr/>
      <w:sdtContent>
        <w:r w:rsidR="00811A88">
          <w:t>[Type text]</w:t>
        </w:r>
      </w:sdtContent>
    </w:sdt>
  </w:p>
  <w:p w14:paraId="0DD170E9" w14:textId="77777777" w:rsidR="00811A88" w:rsidRDefault="00811A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8E3B3" w14:textId="77777777" w:rsidR="00811A88" w:rsidRDefault="00811A88" w:rsidP="00297A55">
    <w:pPr>
      <w:pStyle w:val="Header"/>
      <w:pBdr>
        <w:bottom w:val="none" w:sz="0" w:space="0" w:color="auto"/>
      </w:pBd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E56A31"/>
    <w:multiLevelType w:val="hybridMultilevel"/>
    <w:tmpl w:val="3AE24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C7122"/>
    <w:multiLevelType w:val="hybridMultilevel"/>
    <w:tmpl w:val="A522A1C0"/>
    <w:lvl w:ilvl="0" w:tplc="DCF687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19336B"/>
    <w:multiLevelType w:val="hybridMultilevel"/>
    <w:tmpl w:val="B356901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3D83C74"/>
    <w:multiLevelType w:val="hybridMultilevel"/>
    <w:tmpl w:val="E30C09E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86A347D"/>
    <w:multiLevelType w:val="hybridMultilevel"/>
    <w:tmpl w:val="E18C73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563B39"/>
    <w:multiLevelType w:val="hybridMultilevel"/>
    <w:tmpl w:val="86C49A54"/>
    <w:lvl w:ilvl="0" w:tplc="245C1F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2800965"/>
    <w:multiLevelType w:val="hybridMultilevel"/>
    <w:tmpl w:val="172652A2"/>
    <w:lvl w:ilvl="0" w:tplc="67FCB6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2BB7D9C"/>
    <w:multiLevelType w:val="hybridMultilevel"/>
    <w:tmpl w:val="93163DD2"/>
    <w:lvl w:ilvl="0" w:tplc="C9E2755A">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F30F6"/>
    <w:multiLevelType w:val="hybridMultilevel"/>
    <w:tmpl w:val="F0A80E28"/>
    <w:lvl w:ilvl="0" w:tplc="CF9AC80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BE746EC"/>
    <w:multiLevelType w:val="hybridMultilevel"/>
    <w:tmpl w:val="8F680B8E"/>
    <w:lvl w:ilvl="0" w:tplc="F2846F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D6F79E4"/>
    <w:multiLevelType w:val="hybridMultilevel"/>
    <w:tmpl w:val="3522D676"/>
    <w:lvl w:ilvl="0" w:tplc="BA8E8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EB84F1F"/>
    <w:multiLevelType w:val="hybridMultilevel"/>
    <w:tmpl w:val="4E22C514"/>
    <w:lvl w:ilvl="0" w:tplc="0C0C8D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07B70C6"/>
    <w:multiLevelType w:val="hybridMultilevel"/>
    <w:tmpl w:val="6F48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E94B7C"/>
    <w:multiLevelType w:val="hybridMultilevel"/>
    <w:tmpl w:val="572E1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7B19A4"/>
    <w:multiLevelType w:val="hybridMultilevel"/>
    <w:tmpl w:val="EC589B6A"/>
    <w:lvl w:ilvl="0" w:tplc="04090009">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B4526F7"/>
    <w:multiLevelType w:val="hybridMultilevel"/>
    <w:tmpl w:val="B91E59F2"/>
    <w:lvl w:ilvl="0" w:tplc="67B63E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0436D9"/>
    <w:multiLevelType w:val="hybridMultilevel"/>
    <w:tmpl w:val="8FC64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4706CE6"/>
    <w:multiLevelType w:val="hybridMultilevel"/>
    <w:tmpl w:val="B7969FF2"/>
    <w:lvl w:ilvl="0" w:tplc="DE16B7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5B67AC"/>
    <w:multiLevelType w:val="hybridMultilevel"/>
    <w:tmpl w:val="81C25A48"/>
    <w:lvl w:ilvl="0" w:tplc="9362B6E8">
      <w:start w:val="1"/>
      <w:numFmt w:val="decimal"/>
      <w:lvlText w:val="(%1)"/>
      <w:lvlJc w:val="righ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ACD0142"/>
    <w:multiLevelType w:val="hybridMultilevel"/>
    <w:tmpl w:val="270A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5"/>
  </w:num>
  <w:num w:numId="4">
    <w:abstractNumId w:val="10"/>
  </w:num>
  <w:num w:numId="5">
    <w:abstractNumId w:val="11"/>
  </w:num>
  <w:num w:numId="6">
    <w:abstractNumId w:val="14"/>
  </w:num>
  <w:num w:numId="7">
    <w:abstractNumId w:val="6"/>
  </w:num>
  <w:num w:numId="8">
    <w:abstractNumId w:val="5"/>
  </w:num>
  <w:num w:numId="9">
    <w:abstractNumId w:val="3"/>
  </w:num>
  <w:num w:numId="10">
    <w:abstractNumId w:val="8"/>
  </w:num>
  <w:num w:numId="11">
    <w:abstractNumId w:val="2"/>
  </w:num>
  <w:num w:numId="12">
    <w:abstractNumId w:val="13"/>
  </w:num>
  <w:num w:numId="13">
    <w:abstractNumId w:val="16"/>
  </w:num>
  <w:num w:numId="14">
    <w:abstractNumId w:val="0"/>
  </w:num>
  <w:num w:numId="15">
    <w:abstractNumId w:val="19"/>
  </w:num>
  <w:num w:numId="16">
    <w:abstractNumId w:val="12"/>
  </w:num>
  <w:num w:numId="17">
    <w:abstractNumId w:val="4"/>
  </w:num>
  <w:num w:numId="18">
    <w:abstractNumId w:val="18"/>
  </w:num>
  <w:num w:numId="19">
    <w:abstractNumId w:val="7"/>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7IwNDEzNDExsTC0sDBW0lEKTi0uzszPAykwNqoFAHUGiA0tAAAA"/>
    <w:docVar w:name="EN.InstantFormat" w:val="&lt;ENInstantFormat&gt;&lt;Enabled&gt;0&lt;/Enabled&gt;&lt;ScanUnformatted&gt;1&lt;/ScanUnformatted&gt;&lt;ScanChanges&gt;1&lt;/ScanChanges&gt;&lt;/ENInstantFormat&gt;"/>
    <w:docVar w:name="EN.Layout" w:val="&lt;ENLayout&gt;&lt;Style&gt;PNAS&lt;/Style&gt;&lt;LeftDelim&gt;{&lt;/LeftDelim&gt;&lt;RightDelim&gt;}&lt;/RightDelim&gt;&lt;FontName&gt;等线&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A5858"/>
    <w:rsid w:val="000002EA"/>
    <w:rsid w:val="00000C11"/>
    <w:rsid w:val="0000166B"/>
    <w:rsid w:val="00001BDC"/>
    <w:rsid w:val="00001E3B"/>
    <w:rsid w:val="000039B6"/>
    <w:rsid w:val="00003BC8"/>
    <w:rsid w:val="00003C2C"/>
    <w:rsid w:val="00003E9F"/>
    <w:rsid w:val="00004DAF"/>
    <w:rsid w:val="00004FC4"/>
    <w:rsid w:val="000053A7"/>
    <w:rsid w:val="00005677"/>
    <w:rsid w:val="00006230"/>
    <w:rsid w:val="00006707"/>
    <w:rsid w:val="00006795"/>
    <w:rsid w:val="000068AD"/>
    <w:rsid w:val="000068E2"/>
    <w:rsid w:val="000072B5"/>
    <w:rsid w:val="00007C09"/>
    <w:rsid w:val="000101ED"/>
    <w:rsid w:val="00010312"/>
    <w:rsid w:val="00010799"/>
    <w:rsid w:val="00011646"/>
    <w:rsid w:val="000116B9"/>
    <w:rsid w:val="00012342"/>
    <w:rsid w:val="0001245F"/>
    <w:rsid w:val="00012D7E"/>
    <w:rsid w:val="000132AA"/>
    <w:rsid w:val="000132D6"/>
    <w:rsid w:val="0001346A"/>
    <w:rsid w:val="00013768"/>
    <w:rsid w:val="000139AC"/>
    <w:rsid w:val="00013F4C"/>
    <w:rsid w:val="00014529"/>
    <w:rsid w:val="000145DF"/>
    <w:rsid w:val="00014623"/>
    <w:rsid w:val="00015657"/>
    <w:rsid w:val="00015D08"/>
    <w:rsid w:val="00015D8F"/>
    <w:rsid w:val="00016FF1"/>
    <w:rsid w:val="00017A06"/>
    <w:rsid w:val="000200E6"/>
    <w:rsid w:val="00020359"/>
    <w:rsid w:val="000203C8"/>
    <w:rsid w:val="00020662"/>
    <w:rsid w:val="0002080A"/>
    <w:rsid w:val="000210F2"/>
    <w:rsid w:val="00021E11"/>
    <w:rsid w:val="00021E54"/>
    <w:rsid w:val="00022202"/>
    <w:rsid w:val="000225C0"/>
    <w:rsid w:val="000225DD"/>
    <w:rsid w:val="00022E99"/>
    <w:rsid w:val="00023165"/>
    <w:rsid w:val="000232AC"/>
    <w:rsid w:val="00023763"/>
    <w:rsid w:val="00023927"/>
    <w:rsid w:val="000239C3"/>
    <w:rsid w:val="00023C90"/>
    <w:rsid w:val="00024D4A"/>
    <w:rsid w:val="00024EBA"/>
    <w:rsid w:val="00024F54"/>
    <w:rsid w:val="00025444"/>
    <w:rsid w:val="00026382"/>
    <w:rsid w:val="0002643A"/>
    <w:rsid w:val="00026709"/>
    <w:rsid w:val="00026BBD"/>
    <w:rsid w:val="00027069"/>
    <w:rsid w:val="0002716D"/>
    <w:rsid w:val="00027859"/>
    <w:rsid w:val="00027FED"/>
    <w:rsid w:val="00030BA3"/>
    <w:rsid w:val="00031384"/>
    <w:rsid w:val="00031624"/>
    <w:rsid w:val="000319B3"/>
    <w:rsid w:val="000319ED"/>
    <w:rsid w:val="00031C0B"/>
    <w:rsid w:val="00031D78"/>
    <w:rsid w:val="00032468"/>
    <w:rsid w:val="00033085"/>
    <w:rsid w:val="000335A4"/>
    <w:rsid w:val="00033A75"/>
    <w:rsid w:val="00033A85"/>
    <w:rsid w:val="00033F9E"/>
    <w:rsid w:val="0003416F"/>
    <w:rsid w:val="000345FF"/>
    <w:rsid w:val="00034C95"/>
    <w:rsid w:val="00034EC5"/>
    <w:rsid w:val="000350F6"/>
    <w:rsid w:val="00035653"/>
    <w:rsid w:val="000359A8"/>
    <w:rsid w:val="000361EF"/>
    <w:rsid w:val="000366F6"/>
    <w:rsid w:val="0003729B"/>
    <w:rsid w:val="000375E8"/>
    <w:rsid w:val="00037EAA"/>
    <w:rsid w:val="00037F6D"/>
    <w:rsid w:val="00040A84"/>
    <w:rsid w:val="00040CA4"/>
    <w:rsid w:val="00041349"/>
    <w:rsid w:val="000418DB"/>
    <w:rsid w:val="00041B14"/>
    <w:rsid w:val="00041C5E"/>
    <w:rsid w:val="000422B1"/>
    <w:rsid w:val="00042402"/>
    <w:rsid w:val="00042F96"/>
    <w:rsid w:val="00043205"/>
    <w:rsid w:val="000435A2"/>
    <w:rsid w:val="00043C04"/>
    <w:rsid w:val="0004441B"/>
    <w:rsid w:val="0004452F"/>
    <w:rsid w:val="000445D7"/>
    <w:rsid w:val="000446C8"/>
    <w:rsid w:val="000447EF"/>
    <w:rsid w:val="0004499E"/>
    <w:rsid w:val="00044CEA"/>
    <w:rsid w:val="00044E04"/>
    <w:rsid w:val="00044E77"/>
    <w:rsid w:val="000452FC"/>
    <w:rsid w:val="00045586"/>
    <w:rsid w:val="00045E1B"/>
    <w:rsid w:val="00046908"/>
    <w:rsid w:val="00047A37"/>
    <w:rsid w:val="00047B0A"/>
    <w:rsid w:val="00047BD1"/>
    <w:rsid w:val="000505F6"/>
    <w:rsid w:val="00050F1A"/>
    <w:rsid w:val="000516E7"/>
    <w:rsid w:val="00051DA2"/>
    <w:rsid w:val="00052128"/>
    <w:rsid w:val="00052436"/>
    <w:rsid w:val="00052B24"/>
    <w:rsid w:val="00052C3A"/>
    <w:rsid w:val="00052E22"/>
    <w:rsid w:val="000531F0"/>
    <w:rsid w:val="00053276"/>
    <w:rsid w:val="00053C2C"/>
    <w:rsid w:val="00054115"/>
    <w:rsid w:val="000541C4"/>
    <w:rsid w:val="00054BD3"/>
    <w:rsid w:val="00055499"/>
    <w:rsid w:val="00055706"/>
    <w:rsid w:val="00055969"/>
    <w:rsid w:val="000559CE"/>
    <w:rsid w:val="00056364"/>
    <w:rsid w:val="00056404"/>
    <w:rsid w:val="0005659A"/>
    <w:rsid w:val="0005663E"/>
    <w:rsid w:val="000567BA"/>
    <w:rsid w:val="00056B5C"/>
    <w:rsid w:val="00056E86"/>
    <w:rsid w:val="00057B47"/>
    <w:rsid w:val="00057C79"/>
    <w:rsid w:val="00057DA0"/>
    <w:rsid w:val="00057F89"/>
    <w:rsid w:val="0006018C"/>
    <w:rsid w:val="000601E8"/>
    <w:rsid w:val="00060807"/>
    <w:rsid w:val="00060D84"/>
    <w:rsid w:val="00061218"/>
    <w:rsid w:val="000618D4"/>
    <w:rsid w:val="00062512"/>
    <w:rsid w:val="00063009"/>
    <w:rsid w:val="0006312F"/>
    <w:rsid w:val="00063ADE"/>
    <w:rsid w:val="00063EA3"/>
    <w:rsid w:val="00063F7C"/>
    <w:rsid w:val="000649A8"/>
    <w:rsid w:val="00064A9F"/>
    <w:rsid w:val="00065160"/>
    <w:rsid w:val="00066540"/>
    <w:rsid w:val="00066F80"/>
    <w:rsid w:val="000674C2"/>
    <w:rsid w:val="00067C4F"/>
    <w:rsid w:val="00070396"/>
    <w:rsid w:val="0007057D"/>
    <w:rsid w:val="000706D1"/>
    <w:rsid w:val="00070AE7"/>
    <w:rsid w:val="00071892"/>
    <w:rsid w:val="0007195E"/>
    <w:rsid w:val="00071AA6"/>
    <w:rsid w:val="00072105"/>
    <w:rsid w:val="000723BD"/>
    <w:rsid w:val="00072604"/>
    <w:rsid w:val="00072611"/>
    <w:rsid w:val="0007278C"/>
    <w:rsid w:val="00072C3C"/>
    <w:rsid w:val="00072FE0"/>
    <w:rsid w:val="00073791"/>
    <w:rsid w:val="00073A4E"/>
    <w:rsid w:val="000747F4"/>
    <w:rsid w:val="0007525F"/>
    <w:rsid w:val="00075896"/>
    <w:rsid w:val="00075C32"/>
    <w:rsid w:val="0007656C"/>
    <w:rsid w:val="00076DFD"/>
    <w:rsid w:val="000772DE"/>
    <w:rsid w:val="0007739D"/>
    <w:rsid w:val="00077685"/>
    <w:rsid w:val="00077ECA"/>
    <w:rsid w:val="00080613"/>
    <w:rsid w:val="000810E3"/>
    <w:rsid w:val="00081782"/>
    <w:rsid w:val="00081B72"/>
    <w:rsid w:val="0008278C"/>
    <w:rsid w:val="000833D7"/>
    <w:rsid w:val="00083601"/>
    <w:rsid w:val="000836F6"/>
    <w:rsid w:val="000837C0"/>
    <w:rsid w:val="0008464F"/>
    <w:rsid w:val="00084765"/>
    <w:rsid w:val="00084B79"/>
    <w:rsid w:val="00084CC6"/>
    <w:rsid w:val="00084D1C"/>
    <w:rsid w:val="00084F73"/>
    <w:rsid w:val="0008501D"/>
    <w:rsid w:val="0008504C"/>
    <w:rsid w:val="00085180"/>
    <w:rsid w:val="00085214"/>
    <w:rsid w:val="00085827"/>
    <w:rsid w:val="00085EC2"/>
    <w:rsid w:val="00085F31"/>
    <w:rsid w:val="00086016"/>
    <w:rsid w:val="00086213"/>
    <w:rsid w:val="0008638B"/>
    <w:rsid w:val="00086986"/>
    <w:rsid w:val="0008715A"/>
    <w:rsid w:val="00087401"/>
    <w:rsid w:val="00087557"/>
    <w:rsid w:val="0008776F"/>
    <w:rsid w:val="00087AE6"/>
    <w:rsid w:val="00087D19"/>
    <w:rsid w:val="00087E09"/>
    <w:rsid w:val="00087FB1"/>
    <w:rsid w:val="00090BE7"/>
    <w:rsid w:val="00090C81"/>
    <w:rsid w:val="00091012"/>
    <w:rsid w:val="00091048"/>
    <w:rsid w:val="0009172D"/>
    <w:rsid w:val="0009229F"/>
    <w:rsid w:val="00092605"/>
    <w:rsid w:val="000926F4"/>
    <w:rsid w:val="00092DC6"/>
    <w:rsid w:val="00092E01"/>
    <w:rsid w:val="00093088"/>
    <w:rsid w:val="000936F6"/>
    <w:rsid w:val="00093F1D"/>
    <w:rsid w:val="000948C6"/>
    <w:rsid w:val="00094F75"/>
    <w:rsid w:val="00095DF3"/>
    <w:rsid w:val="00096404"/>
    <w:rsid w:val="0009646F"/>
    <w:rsid w:val="00096D4F"/>
    <w:rsid w:val="00097334"/>
    <w:rsid w:val="0009749E"/>
    <w:rsid w:val="00097DBE"/>
    <w:rsid w:val="00097DDB"/>
    <w:rsid w:val="000A00EB"/>
    <w:rsid w:val="000A07C5"/>
    <w:rsid w:val="000A0A40"/>
    <w:rsid w:val="000A0BA1"/>
    <w:rsid w:val="000A1500"/>
    <w:rsid w:val="000A17DC"/>
    <w:rsid w:val="000A1DFF"/>
    <w:rsid w:val="000A23A2"/>
    <w:rsid w:val="000A366B"/>
    <w:rsid w:val="000A3A9A"/>
    <w:rsid w:val="000A4114"/>
    <w:rsid w:val="000A479A"/>
    <w:rsid w:val="000A4C03"/>
    <w:rsid w:val="000A5345"/>
    <w:rsid w:val="000A53E8"/>
    <w:rsid w:val="000A598B"/>
    <w:rsid w:val="000A6169"/>
    <w:rsid w:val="000A6AE0"/>
    <w:rsid w:val="000B00F0"/>
    <w:rsid w:val="000B1F8C"/>
    <w:rsid w:val="000B205E"/>
    <w:rsid w:val="000B2658"/>
    <w:rsid w:val="000B2893"/>
    <w:rsid w:val="000B2A04"/>
    <w:rsid w:val="000B2AF4"/>
    <w:rsid w:val="000B35CC"/>
    <w:rsid w:val="000B3B9A"/>
    <w:rsid w:val="000B3E4C"/>
    <w:rsid w:val="000B4783"/>
    <w:rsid w:val="000B4CA8"/>
    <w:rsid w:val="000B5115"/>
    <w:rsid w:val="000B54F7"/>
    <w:rsid w:val="000B5E31"/>
    <w:rsid w:val="000B6B2C"/>
    <w:rsid w:val="000B6D18"/>
    <w:rsid w:val="000B7EDD"/>
    <w:rsid w:val="000C0591"/>
    <w:rsid w:val="000C0AED"/>
    <w:rsid w:val="000C13A4"/>
    <w:rsid w:val="000C1467"/>
    <w:rsid w:val="000C2366"/>
    <w:rsid w:val="000C35B2"/>
    <w:rsid w:val="000C3E51"/>
    <w:rsid w:val="000C4431"/>
    <w:rsid w:val="000C479D"/>
    <w:rsid w:val="000C492F"/>
    <w:rsid w:val="000C4F86"/>
    <w:rsid w:val="000C5428"/>
    <w:rsid w:val="000C579A"/>
    <w:rsid w:val="000C5C85"/>
    <w:rsid w:val="000C5DB8"/>
    <w:rsid w:val="000C663C"/>
    <w:rsid w:val="000C77D2"/>
    <w:rsid w:val="000C794D"/>
    <w:rsid w:val="000D0179"/>
    <w:rsid w:val="000D01F3"/>
    <w:rsid w:val="000D02D3"/>
    <w:rsid w:val="000D0464"/>
    <w:rsid w:val="000D05F8"/>
    <w:rsid w:val="000D09F2"/>
    <w:rsid w:val="000D0C38"/>
    <w:rsid w:val="000D0C9D"/>
    <w:rsid w:val="000D0CC4"/>
    <w:rsid w:val="000D0EC6"/>
    <w:rsid w:val="000D1215"/>
    <w:rsid w:val="000D12C9"/>
    <w:rsid w:val="000D1A69"/>
    <w:rsid w:val="000D25DB"/>
    <w:rsid w:val="000D2913"/>
    <w:rsid w:val="000D301D"/>
    <w:rsid w:val="000D32B3"/>
    <w:rsid w:val="000D471A"/>
    <w:rsid w:val="000D4BD4"/>
    <w:rsid w:val="000D56CC"/>
    <w:rsid w:val="000D5C0A"/>
    <w:rsid w:val="000D6D24"/>
    <w:rsid w:val="000D7DD6"/>
    <w:rsid w:val="000D7E27"/>
    <w:rsid w:val="000E010F"/>
    <w:rsid w:val="000E03BF"/>
    <w:rsid w:val="000E0C1E"/>
    <w:rsid w:val="000E0E7D"/>
    <w:rsid w:val="000E15D9"/>
    <w:rsid w:val="000E1996"/>
    <w:rsid w:val="000E1E99"/>
    <w:rsid w:val="000E253B"/>
    <w:rsid w:val="000E271D"/>
    <w:rsid w:val="000E2886"/>
    <w:rsid w:val="000E2A31"/>
    <w:rsid w:val="000E2D6D"/>
    <w:rsid w:val="000E42B3"/>
    <w:rsid w:val="000E472E"/>
    <w:rsid w:val="000E4911"/>
    <w:rsid w:val="000E4A01"/>
    <w:rsid w:val="000E4E54"/>
    <w:rsid w:val="000E4FEC"/>
    <w:rsid w:val="000E5583"/>
    <w:rsid w:val="000E5AB0"/>
    <w:rsid w:val="000E5D8A"/>
    <w:rsid w:val="000E5DCA"/>
    <w:rsid w:val="000E5F28"/>
    <w:rsid w:val="000E6157"/>
    <w:rsid w:val="000E65C1"/>
    <w:rsid w:val="000E674A"/>
    <w:rsid w:val="000E694E"/>
    <w:rsid w:val="000E6950"/>
    <w:rsid w:val="000E71C5"/>
    <w:rsid w:val="000E7344"/>
    <w:rsid w:val="000F06AB"/>
    <w:rsid w:val="000F0700"/>
    <w:rsid w:val="000F117B"/>
    <w:rsid w:val="000F1B4E"/>
    <w:rsid w:val="000F2071"/>
    <w:rsid w:val="000F25A0"/>
    <w:rsid w:val="000F30A4"/>
    <w:rsid w:val="000F3624"/>
    <w:rsid w:val="000F37C2"/>
    <w:rsid w:val="000F3990"/>
    <w:rsid w:val="000F460D"/>
    <w:rsid w:val="000F4B13"/>
    <w:rsid w:val="000F51DC"/>
    <w:rsid w:val="000F5414"/>
    <w:rsid w:val="000F591D"/>
    <w:rsid w:val="000F5A4F"/>
    <w:rsid w:val="000F6003"/>
    <w:rsid w:val="000F6137"/>
    <w:rsid w:val="000F6CB8"/>
    <w:rsid w:val="000F6DCE"/>
    <w:rsid w:val="000F766A"/>
    <w:rsid w:val="000F76D1"/>
    <w:rsid w:val="000F79A2"/>
    <w:rsid w:val="000F7B72"/>
    <w:rsid w:val="001009E9"/>
    <w:rsid w:val="00101453"/>
    <w:rsid w:val="001014C1"/>
    <w:rsid w:val="00101635"/>
    <w:rsid w:val="001019F0"/>
    <w:rsid w:val="00101A13"/>
    <w:rsid w:val="00101C80"/>
    <w:rsid w:val="00101D27"/>
    <w:rsid w:val="00102B31"/>
    <w:rsid w:val="00102DE0"/>
    <w:rsid w:val="0010318B"/>
    <w:rsid w:val="00103553"/>
    <w:rsid w:val="00104276"/>
    <w:rsid w:val="001043BE"/>
    <w:rsid w:val="00104992"/>
    <w:rsid w:val="00104B9E"/>
    <w:rsid w:val="00104ECF"/>
    <w:rsid w:val="00104FAA"/>
    <w:rsid w:val="00105076"/>
    <w:rsid w:val="0010517D"/>
    <w:rsid w:val="001059B3"/>
    <w:rsid w:val="00105EE3"/>
    <w:rsid w:val="00106276"/>
    <w:rsid w:val="00106DBE"/>
    <w:rsid w:val="001075A0"/>
    <w:rsid w:val="00107A2B"/>
    <w:rsid w:val="00107FA8"/>
    <w:rsid w:val="00110082"/>
    <w:rsid w:val="001103B7"/>
    <w:rsid w:val="001103BB"/>
    <w:rsid w:val="001106CF"/>
    <w:rsid w:val="00111374"/>
    <w:rsid w:val="00111A28"/>
    <w:rsid w:val="00111B0E"/>
    <w:rsid w:val="00111CAA"/>
    <w:rsid w:val="00111CBE"/>
    <w:rsid w:val="00112522"/>
    <w:rsid w:val="00112592"/>
    <w:rsid w:val="00112B4E"/>
    <w:rsid w:val="001135F3"/>
    <w:rsid w:val="0011369F"/>
    <w:rsid w:val="0011376D"/>
    <w:rsid w:val="001156E2"/>
    <w:rsid w:val="001167F5"/>
    <w:rsid w:val="00116D9C"/>
    <w:rsid w:val="00116F35"/>
    <w:rsid w:val="0011720B"/>
    <w:rsid w:val="0011767F"/>
    <w:rsid w:val="001207B1"/>
    <w:rsid w:val="001209DF"/>
    <w:rsid w:val="00120AD4"/>
    <w:rsid w:val="00120C77"/>
    <w:rsid w:val="0012122A"/>
    <w:rsid w:val="001213AA"/>
    <w:rsid w:val="0012146C"/>
    <w:rsid w:val="0012220A"/>
    <w:rsid w:val="00122591"/>
    <w:rsid w:val="001225AF"/>
    <w:rsid w:val="00122809"/>
    <w:rsid w:val="00122DDD"/>
    <w:rsid w:val="00123A1B"/>
    <w:rsid w:val="00124C16"/>
    <w:rsid w:val="00125321"/>
    <w:rsid w:val="00125764"/>
    <w:rsid w:val="0012594F"/>
    <w:rsid w:val="00126599"/>
    <w:rsid w:val="00127124"/>
    <w:rsid w:val="00127372"/>
    <w:rsid w:val="00127974"/>
    <w:rsid w:val="00127E44"/>
    <w:rsid w:val="00127ECA"/>
    <w:rsid w:val="0013027B"/>
    <w:rsid w:val="001306C9"/>
    <w:rsid w:val="0013087E"/>
    <w:rsid w:val="00130CA0"/>
    <w:rsid w:val="001313DC"/>
    <w:rsid w:val="001318BC"/>
    <w:rsid w:val="00131955"/>
    <w:rsid w:val="00131CDA"/>
    <w:rsid w:val="0013211A"/>
    <w:rsid w:val="00132806"/>
    <w:rsid w:val="00132CFA"/>
    <w:rsid w:val="001350FF"/>
    <w:rsid w:val="00135A81"/>
    <w:rsid w:val="001362A0"/>
    <w:rsid w:val="001369FB"/>
    <w:rsid w:val="00136BA7"/>
    <w:rsid w:val="00137631"/>
    <w:rsid w:val="00137843"/>
    <w:rsid w:val="0014046E"/>
    <w:rsid w:val="001405D1"/>
    <w:rsid w:val="00140694"/>
    <w:rsid w:val="00140999"/>
    <w:rsid w:val="001409A1"/>
    <w:rsid w:val="001416A9"/>
    <w:rsid w:val="00141845"/>
    <w:rsid w:val="00142280"/>
    <w:rsid w:val="00142488"/>
    <w:rsid w:val="001430A5"/>
    <w:rsid w:val="00143AB0"/>
    <w:rsid w:val="00143B84"/>
    <w:rsid w:val="0014447A"/>
    <w:rsid w:val="00144CBC"/>
    <w:rsid w:val="001469BD"/>
    <w:rsid w:val="00146C3B"/>
    <w:rsid w:val="00146EA0"/>
    <w:rsid w:val="00146EF7"/>
    <w:rsid w:val="0014790A"/>
    <w:rsid w:val="0014794A"/>
    <w:rsid w:val="0015062C"/>
    <w:rsid w:val="00150AEF"/>
    <w:rsid w:val="00150F3E"/>
    <w:rsid w:val="001511BE"/>
    <w:rsid w:val="001512F4"/>
    <w:rsid w:val="00151B48"/>
    <w:rsid w:val="00152C28"/>
    <w:rsid w:val="00152C34"/>
    <w:rsid w:val="00152E96"/>
    <w:rsid w:val="00154531"/>
    <w:rsid w:val="001546EF"/>
    <w:rsid w:val="00154959"/>
    <w:rsid w:val="00154B57"/>
    <w:rsid w:val="00155C18"/>
    <w:rsid w:val="001562CB"/>
    <w:rsid w:val="001565B4"/>
    <w:rsid w:val="00156D59"/>
    <w:rsid w:val="001575E6"/>
    <w:rsid w:val="0015788A"/>
    <w:rsid w:val="001578F5"/>
    <w:rsid w:val="00160152"/>
    <w:rsid w:val="001604E6"/>
    <w:rsid w:val="001612F7"/>
    <w:rsid w:val="001613D9"/>
    <w:rsid w:val="00161486"/>
    <w:rsid w:val="0016159A"/>
    <w:rsid w:val="00161905"/>
    <w:rsid w:val="00161A87"/>
    <w:rsid w:val="00161E70"/>
    <w:rsid w:val="00162292"/>
    <w:rsid w:val="0016239D"/>
    <w:rsid w:val="00162645"/>
    <w:rsid w:val="00162669"/>
    <w:rsid w:val="001627C5"/>
    <w:rsid w:val="00162864"/>
    <w:rsid w:val="00162969"/>
    <w:rsid w:val="001638F1"/>
    <w:rsid w:val="00163C7C"/>
    <w:rsid w:val="001644CE"/>
    <w:rsid w:val="00164983"/>
    <w:rsid w:val="00165B30"/>
    <w:rsid w:val="00166077"/>
    <w:rsid w:val="001663B0"/>
    <w:rsid w:val="00166623"/>
    <w:rsid w:val="00166899"/>
    <w:rsid w:val="00166A28"/>
    <w:rsid w:val="00166CA6"/>
    <w:rsid w:val="00166D3B"/>
    <w:rsid w:val="00167A8A"/>
    <w:rsid w:val="001700B9"/>
    <w:rsid w:val="00170285"/>
    <w:rsid w:val="001703E6"/>
    <w:rsid w:val="00170F61"/>
    <w:rsid w:val="00171778"/>
    <w:rsid w:val="00171EDD"/>
    <w:rsid w:val="00171F1C"/>
    <w:rsid w:val="00172280"/>
    <w:rsid w:val="001722C2"/>
    <w:rsid w:val="001726BC"/>
    <w:rsid w:val="00172BA7"/>
    <w:rsid w:val="001736C8"/>
    <w:rsid w:val="0017378C"/>
    <w:rsid w:val="001747B3"/>
    <w:rsid w:val="00174C34"/>
    <w:rsid w:val="001754A4"/>
    <w:rsid w:val="00175B33"/>
    <w:rsid w:val="00175B85"/>
    <w:rsid w:val="00175EA8"/>
    <w:rsid w:val="00176171"/>
    <w:rsid w:val="001762DD"/>
    <w:rsid w:val="001763EE"/>
    <w:rsid w:val="00176494"/>
    <w:rsid w:val="00176630"/>
    <w:rsid w:val="001769BC"/>
    <w:rsid w:val="00176D16"/>
    <w:rsid w:val="001774D2"/>
    <w:rsid w:val="001775DC"/>
    <w:rsid w:val="00180198"/>
    <w:rsid w:val="0018085D"/>
    <w:rsid w:val="001809C0"/>
    <w:rsid w:val="001812F6"/>
    <w:rsid w:val="00181A35"/>
    <w:rsid w:val="00181F4E"/>
    <w:rsid w:val="001820F0"/>
    <w:rsid w:val="001820F2"/>
    <w:rsid w:val="00182195"/>
    <w:rsid w:val="001833B1"/>
    <w:rsid w:val="00183503"/>
    <w:rsid w:val="00183A7E"/>
    <w:rsid w:val="00183B91"/>
    <w:rsid w:val="00184208"/>
    <w:rsid w:val="0018444A"/>
    <w:rsid w:val="00185665"/>
    <w:rsid w:val="0018605D"/>
    <w:rsid w:val="001867DE"/>
    <w:rsid w:val="001869E4"/>
    <w:rsid w:val="00186DE5"/>
    <w:rsid w:val="00186F47"/>
    <w:rsid w:val="00186F65"/>
    <w:rsid w:val="001870E9"/>
    <w:rsid w:val="001875D4"/>
    <w:rsid w:val="00187C05"/>
    <w:rsid w:val="00187E7E"/>
    <w:rsid w:val="0019012D"/>
    <w:rsid w:val="001903AF"/>
    <w:rsid w:val="00190856"/>
    <w:rsid w:val="00190E19"/>
    <w:rsid w:val="001915F6"/>
    <w:rsid w:val="00191CD3"/>
    <w:rsid w:val="00192DE1"/>
    <w:rsid w:val="001937A1"/>
    <w:rsid w:val="00193A4A"/>
    <w:rsid w:val="00193EC4"/>
    <w:rsid w:val="00195007"/>
    <w:rsid w:val="00195DFC"/>
    <w:rsid w:val="00195EF4"/>
    <w:rsid w:val="001960DB"/>
    <w:rsid w:val="00196583"/>
    <w:rsid w:val="00196E32"/>
    <w:rsid w:val="00196FF2"/>
    <w:rsid w:val="00197076"/>
    <w:rsid w:val="00197522"/>
    <w:rsid w:val="00197A1D"/>
    <w:rsid w:val="00197E63"/>
    <w:rsid w:val="001A0016"/>
    <w:rsid w:val="001A0391"/>
    <w:rsid w:val="001A04D5"/>
    <w:rsid w:val="001A0538"/>
    <w:rsid w:val="001A062E"/>
    <w:rsid w:val="001A0AAF"/>
    <w:rsid w:val="001A1CBA"/>
    <w:rsid w:val="001A1E36"/>
    <w:rsid w:val="001A1F97"/>
    <w:rsid w:val="001A2005"/>
    <w:rsid w:val="001A2B3A"/>
    <w:rsid w:val="001A2D73"/>
    <w:rsid w:val="001A33E2"/>
    <w:rsid w:val="001A3447"/>
    <w:rsid w:val="001A39F3"/>
    <w:rsid w:val="001A44C0"/>
    <w:rsid w:val="001A4841"/>
    <w:rsid w:val="001A4C28"/>
    <w:rsid w:val="001A501F"/>
    <w:rsid w:val="001A5122"/>
    <w:rsid w:val="001A63ED"/>
    <w:rsid w:val="001A6E7C"/>
    <w:rsid w:val="001A7031"/>
    <w:rsid w:val="001A707D"/>
    <w:rsid w:val="001A78C6"/>
    <w:rsid w:val="001A7B29"/>
    <w:rsid w:val="001B004F"/>
    <w:rsid w:val="001B012A"/>
    <w:rsid w:val="001B0552"/>
    <w:rsid w:val="001B06A3"/>
    <w:rsid w:val="001B0975"/>
    <w:rsid w:val="001B0BA4"/>
    <w:rsid w:val="001B0BD5"/>
    <w:rsid w:val="001B0E13"/>
    <w:rsid w:val="001B116E"/>
    <w:rsid w:val="001B1349"/>
    <w:rsid w:val="001B13F0"/>
    <w:rsid w:val="001B173C"/>
    <w:rsid w:val="001B1F55"/>
    <w:rsid w:val="001B1FC1"/>
    <w:rsid w:val="001B230C"/>
    <w:rsid w:val="001B294C"/>
    <w:rsid w:val="001B31EC"/>
    <w:rsid w:val="001B32EA"/>
    <w:rsid w:val="001B33CE"/>
    <w:rsid w:val="001B3929"/>
    <w:rsid w:val="001B3DC5"/>
    <w:rsid w:val="001B444D"/>
    <w:rsid w:val="001B452B"/>
    <w:rsid w:val="001B4B74"/>
    <w:rsid w:val="001B5097"/>
    <w:rsid w:val="001B5D60"/>
    <w:rsid w:val="001B6D21"/>
    <w:rsid w:val="001B7017"/>
    <w:rsid w:val="001B70A9"/>
    <w:rsid w:val="001B7347"/>
    <w:rsid w:val="001B75D4"/>
    <w:rsid w:val="001B7BC3"/>
    <w:rsid w:val="001B7EC3"/>
    <w:rsid w:val="001C021C"/>
    <w:rsid w:val="001C0382"/>
    <w:rsid w:val="001C092C"/>
    <w:rsid w:val="001C1159"/>
    <w:rsid w:val="001C133E"/>
    <w:rsid w:val="001C13D0"/>
    <w:rsid w:val="001C1F1A"/>
    <w:rsid w:val="001C219B"/>
    <w:rsid w:val="001C2727"/>
    <w:rsid w:val="001C2784"/>
    <w:rsid w:val="001C35DA"/>
    <w:rsid w:val="001C36B9"/>
    <w:rsid w:val="001C4182"/>
    <w:rsid w:val="001C424B"/>
    <w:rsid w:val="001C4892"/>
    <w:rsid w:val="001C4BCA"/>
    <w:rsid w:val="001C4D5E"/>
    <w:rsid w:val="001C51C2"/>
    <w:rsid w:val="001C5330"/>
    <w:rsid w:val="001C592C"/>
    <w:rsid w:val="001C619A"/>
    <w:rsid w:val="001C6636"/>
    <w:rsid w:val="001C7179"/>
    <w:rsid w:val="001C7991"/>
    <w:rsid w:val="001D0754"/>
    <w:rsid w:val="001D0BE9"/>
    <w:rsid w:val="001D0EDE"/>
    <w:rsid w:val="001D1351"/>
    <w:rsid w:val="001D1A67"/>
    <w:rsid w:val="001D1E2A"/>
    <w:rsid w:val="001D2AA3"/>
    <w:rsid w:val="001D3CC5"/>
    <w:rsid w:val="001D4314"/>
    <w:rsid w:val="001D46E8"/>
    <w:rsid w:val="001D48F8"/>
    <w:rsid w:val="001D4E7B"/>
    <w:rsid w:val="001D5308"/>
    <w:rsid w:val="001D57E4"/>
    <w:rsid w:val="001D5FD7"/>
    <w:rsid w:val="001D655C"/>
    <w:rsid w:val="001D6BAD"/>
    <w:rsid w:val="001D6BD7"/>
    <w:rsid w:val="001D7A01"/>
    <w:rsid w:val="001D7F0A"/>
    <w:rsid w:val="001E07B2"/>
    <w:rsid w:val="001E0A30"/>
    <w:rsid w:val="001E0FC3"/>
    <w:rsid w:val="001E11F5"/>
    <w:rsid w:val="001E17DC"/>
    <w:rsid w:val="001E1805"/>
    <w:rsid w:val="001E1D73"/>
    <w:rsid w:val="001E22D9"/>
    <w:rsid w:val="001E24F3"/>
    <w:rsid w:val="001E29D5"/>
    <w:rsid w:val="001E29D6"/>
    <w:rsid w:val="001E3160"/>
    <w:rsid w:val="001E337B"/>
    <w:rsid w:val="001E35B6"/>
    <w:rsid w:val="001E3F83"/>
    <w:rsid w:val="001E41CF"/>
    <w:rsid w:val="001E46C9"/>
    <w:rsid w:val="001E4C54"/>
    <w:rsid w:val="001E4EAA"/>
    <w:rsid w:val="001E50A6"/>
    <w:rsid w:val="001E542C"/>
    <w:rsid w:val="001E554E"/>
    <w:rsid w:val="001E5643"/>
    <w:rsid w:val="001E578E"/>
    <w:rsid w:val="001E5928"/>
    <w:rsid w:val="001E67A6"/>
    <w:rsid w:val="001E6D88"/>
    <w:rsid w:val="001E78CC"/>
    <w:rsid w:val="001F0335"/>
    <w:rsid w:val="001F0647"/>
    <w:rsid w:val="001F09AD"/>
    <w:rsid w:val="001F118A"/>
    <w:rsid w:val="001F123A"/>
    <w:rsid w:val="001F1991"/>
    <w:rsid w:val="001F1DAE"/>
    <w:rsid w:val="001F206D"/>
    <w:rsid w:val="001F27AB"/>
    <w:rsid w:val="001F2A4B"/>
    <w:rsid w:val="001F2F24"/>
    <w:rsid w:val="001F316E"/>
    <w:rsid w:val="001F317C"/>
    <w:rsid w:val="001F3588"/>
    <w:rsid w:val="001F36B7"/>
    <w:rsid w:val="001F36BE"/>
    <w:rsid w:val="001F3911"/>
    <w:rsid w:val="001F3E41"/>
    <w:rsid w:val="001F4457"/>
    <w:rsid w:val="001F4C57"/>
    <w:rsid w:val="001F4FEF"/>
    <w:rsid w:val="001F6B6C"/>
    <w:rsid w:val="001F6D75"/>
    <w:rsid w:val="001F6FBD"/>
    <w:rsid w:val="001F7081"/>
    <w:rsid w:val="001F75A2"/>
    <w:rsid w:val="001F7B09"/>
    <w:rsid w:val="00200121"/>
    <w:rsid w:val="00200946"/>
    <w:rsid w:val="00200BA2"/>
    <w:rsid w:val="00200CB8"/>
    <w:rsid w:val="00200D72"/>
    <w:rsid w:val="00201464"/>
    <w:rsid w:val="0020181F"/>
    <w:rsid w:val="00201DC5"/>
    <w:rsid w:val="00202684"/>
    <w:rsid w:val="00202996"/>
    <w:rsid w:val="00202A93"/>
    <w:rsid w:val="00202E6F"/>
    <w:rsid w:val="00203417"/>
    <w:rsid w:val="00203700"/>
    <w:rsid w:val="002037E7"/>
    <w:rsid w:val="00203854"/>
    <w:rsid w:val="00204162"/>
    <w:rsid w:val="0020460F"/>
    <w:rsid w:val="002049A9"/>
    <w:rsid w:val="00204C9B"/>
    <w:rsid w:val="00204F72"/>
    <w:rsid w:val="00204FAE"/>
    <w:rsid w:val="00205056"/>
    <w:rsid w:val="002059D4"/>
    <w:rsid w:val="00205B4A"/>
    <w:rsid w:val="00205B6A"/>
    <w:rsid w:val="00205BD5"/>
    <w:rsid w:val="00206A89"/>
    <w:rsid w:val="00206B9F"/>
    <w:rsid w:val="00206F51"/>
    <w:rsid w:val="0020752C"/>
    <w:rsid w:val="002100D6"/>
    <w:rsid w:val="002104AE"/>
    <w:rsid w:val="0021075A"/>
    <w:rsid w:val="00210928"/>
    <w:rsid w:val="00210A9B"/>
    <w:rsid w:val="00210AA6"/>
    <w:rsid w:val="00210C6A"/>
    <w:rsid w:val="00211138"/>
    <w:rsid w:val="0021138A"/>
    <w:rsid w:val="00211691"/>
    <w:rsid w:val="00212093"/>
    <w:rsid w:val="00212406"/>
    <w:rsid w:val="002125B1"/>
    <w:rsid w:val="0021371C"/>
    <w:rsid w:val="0021402D"/>
    <w:rsid w:val="00214274"/>
    <w:rsid w:val="00214706"/>
    <w:rsid w:val="00215127"/>
    <w:rsid w:val="002158BA"/>
    <w:rsid w:val="00215A0D"/>
    <w:rsid w:val="00215A6C"/>
    <w:rsid w:val="00215B7D"/>
    <w:rsid w:val="00216726"/>
    <w:rsid w:val="00216D10"/>
    <w:rsid w:val="00216EAF"/>
    <w:rsid w:val="00216F20"/>
    <w:rsid w:val="00217F57"/>
    <w:rsid w:val="002204AA"/>
    <w:rsid w:val="00220624"/>
    <w:rsid w:val="0022071A"/>
    <w:rsid w:val="00221301"/>
    <w:rsid w:val="00222398"/>
    <w:rsid w:val="00222784"/>
    <w:rsid w:val="00222DDF"/>
    <w:rsid w:val="0022328B"/>
    <w:rsid w:val="002234E6"/>
    <w:rsid w:val="002237A2"/>
    <w:rsid w:val="00224235"/>
    <w:rsid w:val="002243AD"/>
    <w:rsid w:val="00224FB1"/>
    <w:rsid w:val="002251D8"/>
    <w:rsid w:val="00225248"/>
    <w:rsid w:val="0022583F"/>
    <w:rsid w:val="0022584E"/>
    <w:rsid w:val="00225D5D"/>
    <w:rsid w:val="002262A2"/>
    <w:rsid w:val="00226529"/>
    <w:rsid w:val="00226915"/>
    <w:rsid w:val="00226BB8"/>
    <w:rsid w:val="002274CF"/>
    <w:rsid w:val="0022779B"/>
    <w:rsid w:val="00227B05"/>
    <w:rsid w:val="00227C90"/>
    <w:rsid w:val="00230D0E"/>
    <w:rsid w:val="00230D18"/>
    <w:rsid w:val="00230F65"/>
    <w:rsid w:val="00231C4E"/>
    <w:rsid w:val="00231EBC"/>
    <w:rsid w:val="00232387"/>
    <w:rsid w:val="00232447"/>
    <w:rsid w:val="00232552"/>
    <w:rsid w:val="0023265F"/>
    <w:rsid w:val="00233239"/>
    <w:rsid w:val="00233673"/>
    <w:rsid w:val="0023380F"/>
    <w:rsid w:val="00233F65"/>
    <w:rsid w:val="00234067"/>
    <w:rsid w:val="002341A3"/>
    <w:rsid w:val="00234985"/>
    <w:rsid w:val="00234F95"/>
    <w:rsid w:val="00235A6D"/>
    <w:rsid w:val="00236818"/>
    <w:rsid w:val="00236A50"/>
    <w:rsid w:val="002373E4"/>
    <w:rsid w:val="00237C9F"/>
    <w:rsid w:val="00240B3D"/>
    <w:rsid w:val="00240C07"/>
    <w:rsid w:val="00241212"/>
    <w:rsid w:val="002416EF"/>
    <w:rsid w:val="00241803"/>
    <w:rsid w:val="00242049"/>
    <w:rsid w:val="00242156"/>
    <w:rsid w:val="002422DA"/>
    <w:rsid w:val="00242638"/>
    <w:rsid w:val="00242FA3"/>
    <w:rsid w:val="00242FE9"/>
    <w:rsid w:val="002430E0"/>
    <w:rsid w:val="0024317A"/>
    <w:rsid w:val="002431DF"/>
    <w:rsid w:val="0024391E"/>
    <w:rsid w:val="00243D67"/>
    <w:rsid w:val="00243D9A"/>
    <w:rsid w:val="0024428A"/>
    <w:rsid w:val="00244444"/>
    <w:rsid w:val="002445A5"/>
    <w:rsid w:val="00245C34"/>
    <w:rsid w:val="00245CC7"/>
    <w:rsid w:val="00245DF9"/>
    <w:rsid w:val="00245EB0"/>
    <w:rsid w:val="00246116"/>
    <w:rsid w:val="002463E8"/>
    <w:rsid w:val="002464FA"/>
    <w:rsid w:val="00246692"/>
    <w:rsid w:val="00246A47"/>
    <w:rsid w:val="00246CF6"/>
    <w:rsid w:val="00247DAA"/>
    <w:rsid w:val="002502F2"/>
    <w:rsid w:val="00250A27"/>
    <w:rsid w:val="00250C60"/>
    <w:rsid w:val="00250DD8"/>
    <w:rsid w:val="00250EFE"/>
    <w:rsid w:val="00251124"/>
    <w:rsid w:val="00251157"/>
    <w:rsid w:val="0025115D"/>
    <w:rsid w:val="0025124B"/>
    <w:rsid w:val="002513EC"/>
    <w:rsid w:val="0025155D"/>
    <w:rsid w:val="0025224D"/>
    <w:rsid w:val="00253075"/>
    <w:rsid w:val="00253F93"/>
    <w:rsid w:val="00254025"/>
    <w:rsid w:val="00254090"/>
    <w:rsid w:val="00254871"/>
    <w:rsid w:val="002554E4"/>
    <w:rsid w:val="0025564D"/>
    <w:rsid w:val="00255ABB"/>
    <w:rsid w:val="00255DD2"/>
    <w:rsid w:val="0025608A"/>
    <w:rsid w:val="00256125"/>
    <w:rsid w:val="0025629B"/>
    <w:rsid w:val="002565AF"/>
    <w:rsid w:val="00256688"/>
    <w:rsid w:val="00256D9B"/>
    <w:rsid w:val="002570AF"/>
    <w:rsid w:val="0025749F"/>
    <w:rsid w:val="00257F0B"/>
    <w:rsid w:val="00260182"/>
    <w:rsid w:val="002605D2"/>
    <w:rsid w:val="00261267"/>
    <w:rsid w:val="002612CC"/>
    <w:rsid w:val="00261410"/>
    <w:rsid w:val="00261848"/>
    <w:rsid w:val="00262067"/>
    <w:rsid w:val="00262315"/>
    <w:rsid w:val="00262982"/>
    <w:rsid w:val="00262E23"/>
    <w:rsid w:val="00262EFE"/>
    <w:rsid w:val="00263085"/>
    <w:rsid w:val="00263554"/>
    <w:rsid w:val="00263711"/>
    <w:rsid w:val="0026379A"/>
    <w:rsid w:val="00264303"/>
    <w:rsid w:val="00264469"/>
    <w:rsid w:val="00264C02"/>
    <w:rsid w:val="00265773"/>
    <w:rsid w:val="0026587F"/>
    <w:rsid w:val="00265AC0"/>
    <w:rsid w:val="00265C83"/>
    <w:rsid w:val="00265D97"/>
    <w:rsid w:val="002661C1"/>
    <w:rsid w:val="0026652C"/>
    <w:rsid w:val="00266728"/>
    <w:rsid w:val="00266970"/>
    <w:rsid w:val="00266CAD"/>
    <w:rsid w:val="0026708E"/>
    <w:rsid w:val="002679DE"/>
    <w:rsid w:val="00267AA0"/>
    <w:rsid w:val="00267E60"/>
    <w:rsid w:val="00270785"/>
    <w:rsid w:val="002716D0"/>
    <w:rsid w:val="0027253E"/>
    <w:rsid w:val="00272A30"/>
    <w:rsid w:val="00272F75"/>
    <w:rsid w:val="00272FB1"/>
    <w:rsid w:val="00273274"/>
    <w:rsid w:val="0027339F"/>
    <w:rsid w:val="0027394B"/>
    <w:rsid w:val="00273B76"/>
    <w:rsid w:val="00274206"/>
    <w:rsid w:val="00274984"/>
    <w:rsid w:val="00274C77"/>
    <w:rsid w:val="00276031"/>
    <w:rsid w:val="00276757"/>
    <w:rsid w:val="00276915"/>
    <w:rsid w:val="00276FF3"/>
    <w:rsid w:val="0027787A"/>
    <w:rsid w:val="00277DC9"/>
    <w:rsid w:val="00277E45"/>
    <w:rsid w:val="00277F7E"/>
    <w:rsid w:val="00277FA1"/>
    <w:rsid w:val="00280A80"/>
    <w:rsid w:val="00280EE3"/>
    <w:rsid w:val="002810F1"/>
    <w:rsid w:val="002817A1"/>
    <w:rsid w:val="00281C76"/>
    <w:rsid w:val="00282219"/>
    <w:rsid w:val="00282809"/>
    <w:rsid w:val="00282DF3"/>
    <w:rsid w:val="00283574"/>
    <w:rsid w:val="00283786"/>
    <w:rsid w:val="00283C98"/>
    <w:rsid w:val="00283D69"/>
    <w:rsid w:val="00284E48"/>
    <w:rsid w:val="00285274"/>
    <w:rsid w:val="00286075"/>
    <w:rsid w:val="0028673A"/>
    <w:rsid w:val="00286C4B"/>
    <w:rsid w:val="00286DD7"/>
    <w:rsid w:val="0028712F"/>
    <w:rsid w:val="00287279"/>
    <w:rsid w:val="00287301"/>
    <w:rsid w:val="00287386"/>
    <w:rsid w:val="002877EA"/>
    <w:rsid w:val="00287880"/>
    <w:rsid w:val="00287CBC"/>
    <w:rsid w:val="00290B4B"/>
    <w:rsid w:val="00291515"/>
    <w:rsid w:val="00291650"/>
    <w:rsid w:val="00291898"/>
    <w:rsid w:val="002918A6"/>
    <w:rsid w:val="002919CD"/>
    <w:rsid w:val="00292046"/>
    <w:rsid w:val="00292854"/>
    <w:rsid w:val="00292AAD"/>
    <w:rsid w:val="00292BCB"/>
    <w:rsid w:val="00292DA4"/>
    <w:rsid w:val="0029423C"/>
    <w:rsid w:val="0029426B"/>
    <w:rsid w:val="002946D3"/>
    <w:rsid w:val="0029476D"/>
    <w:rsid w:val="002958AF"/>
    <w:rsid w:val="00295D42"/>
    <w:rsid w:val="00295E21"/>
    <w:rsid w:val="0029607B"/>
    <w:rsid w:val="00297254"/>
    <w:rsid w:val="00297A55"/>
    <w:rsid w:val="00297B5F"/>
    <w:rsid w:val="00297CDD"/>
    <w:rsid w:val="00297DE5"/>
    <w:rsid w:val="002A020D"/>
    <w:rsid w:val="002A08B4"/>
    <w:rsid w:val="002A08E3"/>
    <w:rsid w:val="002A1F23"/>
    <w:rsid w:val="002A229A"/>
    <w:rsid w:val="002A267B"/>
    <w:rsid w:val="002A2EA7"/>
    <w:rsid w:val="002A3111"/>
    <w:rsid w:val="002A388B"/>
    <w:rsid w:val="002A3D6B"/>
    <w:rsid w:val="002A3F82"/>
    <w:rsid w:val="002A4027"/>
    <w:rsid w:val="002A46BE"/>
    <w:rsid w:val="002A49FD"/>
    <w:rsid w:val="002A4F48"/>
    <w:rsid w:val="002A5AF0"/>
    <w:rsid w:val="002A5E08"/>
    <w:rsid w:val="002A665B"/>
    <w:rsid w:val="002A6A5A"/>
    <w:rsid w:val="002A6E75"/>
    <w:rsid w:val="002A702F"/>
    <w:rsid w:val="002A784B"/>
    <w:rsid w:val="002B0D39"/>
    <w:rsid w:val="002B16DA"/>
    <w:rsid w:val="002B2261"/>
    <w:rsid w:val="002B35B0"/>
    <w:rsid w:val="002B3BB2"/>
    <w:rsid w:val="002B3C3E"/>
    <w:rsid w:val="002B427F"/>
    <w:rsid w:val="002B4B60"/>
    <w:rsid w:val="002B535E"/>
    <w:rsid w:val="002B571F"/>
    <w:rsid w:val="002B5C06"/>
    <w:rsid w:val="002B61C2"/>
    <w:rsid w:val="002B6651"/>
    <w:rsid w:val="002B739F"/>
    <w:rsid w:val="002B77FF"/>
    <w:rsid w:val="002B789C"/>
    <w:rsid w:val="002B7C76"/>
    <w:rsid w:val="002B7F42"/>
    <w:rsid w:val="002C03BC"/>
    <w:rsid w:val="002C06E6"/>
    <w:rsid w:val="002C0810"/>
    <w:rsid w:val="002C087E"/>
    <w:rsid w:val="002C0CF3"/>
    <w:rsid w:val="002C1553"/>
    <w:rsid w:val="002C1693"/>
    <w:rsid w:val="002C1C0D"/>
    <w:rsid w:val="002C1D91"/>
    <w:rsid w:val="002C23AF"/>
    <w:rsid w:val="002C278C"/>
    <w:rsid w:val="002C2ADC"/>
    <w:rsid w:val="002C2D21"/>
    <w:rsid w:val="002C3143"/>
    <w:rsid w:val="002C3622"/>
    <w:rsid w:val="002C3D78"/>
    <w:rsid w:val="002C3D9E"/>
    <w:rsid w:val="002C42E5"/>
    <w:rsid w:val="002C4913"/>
    <w:rsid w:val="002C4967"/>
    <w:rsid w:val="002C4C7B"/>
    <w:rsid w:val="002C54FB"/>
    <w:rsid w:val="002C591C"/>
    <w:rsid w:val="002C5CDF"/>
    <w:rsid w:val="002C5D86"/>
    <w:rsid w:val="002C69C8"/>
    <w:rsid w:val="002D02AB"/>
    <w:rsid w:val="002D0317"/>
    <w:rsid w:val="002D0322"/>
    <w:rsid w:val="002D080B"/>
    <w:rsid w:val="002D0FC6"/>
    <w:rsid w:val="002D27A2"/>
    <w:rsid w:val="002D2C27"/>
    <w:rsid w:val="002D2D6E"/>
    <w:rsid w:val="002D2DBF"/>
    <w:rsid w:val="002D3E22"/>
    <w:rsid w:val="002D4016"/>
    <w:rsid w:val="002D466B"/>
    <w:rsid w:val="002D46F9"/>
    <w:rsid w:val="002D47E6"/>
    <w:rsid w:val="002D4D8C"/>
    <w:rsid w:val="002D4DDD"/>
    <w:rsid w:val="002D4F36"/>
    <w:rsid w:val="002D566E"/>
    <w:rsid w:val="002D5AB5"/>
    <w:rsid w:val="002D5B72"/>
    <w:rsid w:val="002D5C59"/>
    <w:rsid w:val="002D5D5E"/>
    <w:rsid w:val="002D60E9"/>
    <w:rsid w:val="002D62BB"/>
    <w:rsid w:val="002D697A"/>
    <w:rsid w:val="002D7483"/>
    <w:rsid w:val="002D7ED6"/>
    <w:rsid w:val="002E057E"/>
    <w:rsid w:val="002E091A"/>
    <w:rsid w:val="002E091E"/>
    <w:rsid w:val="002E0CB7"/>
    <w:rsid w:val="002E1813"/>
    <w:rsid w:val="002E29AB"/>
    <w:rsid w:val="002E2BB7"/>
    <w:rsid w:val="002E3623"/>
    <w:rsid w:val="002E4DD6"/>
    <w:rsid w:val="002E5447"/>
    <w:rsid w:val="002E5588"/>
    <w:rsid w:val="002E66D5"/>
    <w:rsid w:val="002E6712"/>
    <w:rsid w:val="002E6776"/>
    <w:rsid w:val="002E6A79"/>
    <w:rsid w:val="002E6C29"/>
    <w:rsid w:val="002E7062"/>
    <w:rsid w:val="002E742C"/>
    <w:rsid w:val="002E7C20"/>
    <w:rsid w:val="002E7F64"/>
    <w:rsid w:val="002F03A1"/>
    <w:rsid w:val="002F0F3F"/>
    <w:rsid w:val="002F0F5F"/>
    <w:rsid w:val="002F1120"/>
    <w:rsid w:val="002F18B8"/>
    <w:rsid w:val="002F19BC"/>
    <w:rsid w:val="002F1C08"/>
    <w:rsid w:val="002F1F5B"/>
    <w:rsid w:val="002F1FDA"/>
    <w:rsid w:val="002F1FDE"/>
    <w:rsid w:val="002F210A"/>
    <w:rsid w:val="002F254F"/>
    <w:rsid w:val="002F2FF2"/>
    <w:rsid w:val="002F342F"/>
    <w:rsid w:val="002F35F5"/>
    <w:rsid w:val="002F3658"/>
    <w:rsid w:val="002F3D3D"/>
    <w:rsid w:val="002F4D1C"/>
    <w:rsid w:val="002F599A"/>
    <w:rsid w:val="002F66A1"/>
    <w:rsid w:val="002F6CA7"/>
    <w:rsid w:val="002F71C4"/>
    <w:rsid w:val="002F799F"/>
    <w:rsid w:val="003002E8"/>
    <w:rsid w:val="00300E1F"/>
    <w:rsid w:val="003011AC"/>
    <w:rsid w:val="00301A51"/>
    <w:rsid w:val="00301FC7"/>
    <w:rsid w:val="00302782"/>
    <w:rsid w:val="00302EEF"/>
    <w:rsid w:val="0030302D"/>
    <w:rsid w:val="003037AB"/>
    <w:rsid w:val="003044F5"/>
    <w:rsid w:val="00304D4E"/>
    <w:rsid w:val="003053A2"/>
    <w:rsid w:val="003058F2"/>
    <w:rsid w:val="0030646A"/>
    <w:rsid w:val="0030692D"/>
    <w:rsid w:val="00306A9D"/>
    <w:rsid w:val="00306CC6"/>
    <w:rsid w:val="003076A6"/>
    <w:rsid w:val="00310825"/>
    <w:rsid w:val="00310C4C"/>
    <w:rsid w:val="003110D2"/>
    <w:rsid w:val="0031129B"/>
    <w:rsid w:val="0031192A"/>
    <w:rsid w:val="00311B09"/>
    <w:rsid w:val="00311BD7"/>
    <w:rsid w:val="00311D4D"/>
    <w:rsid w:val="00312A92"/>
    <w:rsid w:val="00312C71"/>
    <w:rsid w:val="00313A9C"/>
    <w:rsid w:val="0031428F"/>
    <w:rsid w:val="0031433E"/>
    <w:rsid w:val="003143AD"/>
    <w:rsid w:val="0031455B"/>
    <w:rsid w:val="003146A3"/>
    <w:rsid w:val="0031481A"/>
    <w:rsid w:val="003154B1"/>
    <w:rsid w:val="00315529"/>
    <w:rsid w:val="003156A1"/>
    <w:rsid w:val="00315EBF"/>
    <w:rsid w:val="00316D12"/>
    <w:rsid w:val="00316D20"/>
    <w:rsid w:val="00316E52"/>
    <w:rsid w:val="0031709D"/>
    <w:rsid w:val="00317345"/>
    <w:rsid w:val="00317D75"/>
    <w:rsid w:val="003204D8"/>
    <w:rsid w:val="00320520"/>
    <w:rsid w:val="0032108B"/>
    <w:rsid w:val="00321312"/>
    <w:rsid w:val="00321A95"/>
    <w:rsid w:val="00321D7E"/>
    <w:rsid w:val="00321E0E"/>
    <w:rsid w:val="00322082"/>
    <w:rsid w:val="00322F8D"/>
    <w:rsid w:val="003239A3"/>
    <w:rsid w:val="00323CE2"/>
    <w:rsid w:val="00324B5A"/>
    <w:rsid w:val="00325007"/>
    <w:rsid w:val="00325480"/>
    <w:rsid w:val="00325797"/>
    <w:rsid w:val="00325929"/>
    <w:rsid w:val="00325E54"/>
    <w:rsid w:val="00325EC3"/>
    <w:rsid w:val="00326310"/>
    <w:rsid w:val="0032656D"/>
    <w:rsid w:val="00326930"/>
    <w:rsid w:val="00326B81"/>
    <w:rsid w:val="00326FA6"/>
    <w:rsid w:val="00327194"/>
    <w:rsid w:val="003272A1"/>
    <w:rsid w:val="00327EE7"/>
    <w:rsid w:val="003304FD"/>
    <w:rsid w:val="0033060E"/>
    <w:rsid w:val="00330B98"/>
    <w:rsid w:val="00330D47"/>
    <w:rsid w:val="00331123"/>
    <w:rsid w:val="00331C3E"/>
    <w:rsid w:val="00332D31"/>
    <w:rsid w:val="0033363C"/>
    <w:rsid w:val="00333EE8"/>
    <w:rsid w:val="00333F76"/>
    <w:rsid w:val="00334805"/>
    <w:rsid w:val="003349CC"/>
    <w:rsid w:val="003350B5"/>
    <w:rsid w:val="0033605C"/>
    <w:rsid w:val="00336208"/>
    <w:rsid w:val="00336765"/>
    <w:rsid w:val="00336794"/>
    <w:rsid w:val="00336AA4"/>
    <w:rsid w:val="00336AEE"/>
    <w:rsid w:val="00337101"/>
    <w:rsid w:val="00337631"/>
    <w:rsid w:val="00337C5A"/>
    <w:rsid w:val="00337F4B"/>
    <w:rsid w:val="00340795"/>
    <w:rsid w:val="00340B37"/>
    <w:rsid w:val="00340EE7"/>
    <w:rsid w:val="003414FC"/>
    <w:rsid w:val="00341A82"/>
    <w:rsid w:val="00341D5E"/>
    <w:rsid w:val="00341EDE"/>
    <w:rsid w:val="003423ED"/>
    <w:rsid w:val="0034294B"/>
    <w:rsid w:val="00342C12"/>
    <w:rsid w:val="003435A2"/>
    <w:rsid w:val="00343E84"/>
    <w:rsid w:val="003441D5"/>
    <w:rsid w:val="00344767"/>
    <w:rsid w:val="00344842"/>
    <w:rsid w:val="00344843"/>
    <w:rsid w:val="00344B15"/>
    <w:rsid w:val="00344BB9"/>
    <w:rsid w:val="003455F7"/>
    <w:rsid w:val="0034598C"/>
    <w:rsid w:val="00346BC5"/>
    <w:rsid w:val="00346C88"/>
    <w:rsid w:val="0034762A"/>
    <w:rsid w:val="003478A4"/>
    <w:rsid w:val="0035005E"/>
    <w:rsid w:val="003505CE"/>
    <w:rsid w:val="00350787"/>
    <w:rsid w:val="003507E7"/>
    <w:rsid w:val="00350931"/>
    <w:rsid w:val="00350D89"/>
    <w:rsid w:val="00351822"/>
    <w:rsid w:val="00351D84"/>
    <w:rsid w:val="003521CD"/>
    <w:rsid w:val="00352329"/>
    <w:rsid w:val="00352601"/>
    <w:rsid w:val="003528DC"/>
    <w:rsid w:val="00353486"/>
    <w:rsid w:val="0035349F"/>
    <w:rsid w:val="003537A6"/>
    <w:rsid w:val="00353D8B"/>
    <w:rsid w:val="00353EA6"/>
    <w:rsid w:val="00353F0D"/>
    <w:rsid w:val="003542B9"/>
    <w:rsid w:val="00355C9B"/>
    <w:rsid w:val="00355CC6"/>
    <w:rsid w:val="00355E31"/>
    <w:rsid w:val="00356125"/>
    <w:rsid w:val="0035671E"/>
    <w:rsid w:val="00356831"/>
    <w:rsid w:val="00356E98"/>
    <w:rsid w:val="00357142"/>
    <w:rsid w:val="0035735C"/>
    <w:rsid w:val="003578D8"/>
    <w:rsid w:val="0035794D"/>
    <w:rsid w:val="00357CEB"/>
    <w:rsid w:val="00357DB4"/>
    <w:rsid w:val="00357F07"/>
    <w:rsid w:val="00360304"/>
    <w:rsid w:val="00360726"/>
    <w:rsid w:val="00361049"/>
    <w:rsid w:val="003613EC"/>
    <w:rsid w:val="003617E3"/>
    <w:rsid w:val="003618E5"/>
    <w:rsid w:val="00361F32"/>
    <w:rsid w:val="00362451"/>
    <w:rsid w:val="00362575"/>
    <w:rsid w:val="003627B5"/>
    <w:rsid w:val="00362ADC"/>
    <w:rsid w:val="003631D5"/>
    <w:rsid w:val="00363C08"/>
    <w:rsid w:val="003641AD"/>
    <w:rsid w:val="00364203"/>
    <w:rsid w:val="00364259"/>
    <w:rsid w:val="0036429B"/>
    <w:rsid w:val="0036490E"/>
    <w:rsid w:val="003653B4"/>
    <w:rsid w:val="0036561F"/>
    <w:rsid w:val="003656D5"/>
    <w:rsid w:val="003656F0"/>
    <w:rsid w:val="00365B78"/>
    <w:rsid w:val="00365EEC"/>
    <w:rsid w:val="0036609B"/>
    <w:rsid w:val="0036627C"/>
    <w:rsid w:val="0036658B"/>
    <w:rsid w:val="003665B3"/>
    <w:rsid w:val="0037102C"/>
    <w:rsid w:val="0037146F"/>
    <w:rsid w:val="00371885"/>
    <w:rsid w:val="00371C78"/>
    <w:rsid w:val="00371D2E"/>
    <w:rsid w:val="0037264A"/>
    <w:rsid w:val="003727BD"/>
    <w:rsid w:val="00372C29"/>
    <w:rsid w:val="00373281"/>
    <w:rsid w:val="00373383"/>
    <w:rsid w:val="003736FD"/>
    <w:rsid w:val="00373775"/>
    <w:rsid w:val="0037396C"/>
    <w:rsid w:val="00373B26"/>
    <w:rsid w:val="00374ABF"/>
    <w:rsid w:val="00375A12"/>
    <w:rsid w:val="00375CBF"/>
    <w:rsid w:val="0037638A"/>
    <w:rsid w:val="003768DD"/>
    <w:rsid w:val="0037690E"/>
    <w:rsid w:val="003774F8"/>
    <w:rsid w:val="00377844"/>
    <w:rsid w:val="003779AA"/>
    <w:rsid w:val="00377E5B"/>
    <w:rsid w:val="00377F42"/>
    <w:rsid w:val="003806CE"/>
    <w:rsid w:val="00380D05"/>
    <w:rsid w:val="0038112C"/>
    <w:rsid w:val="003816CA"/>
    <w:rsid w:val="003817D4"/>
    <w:rsid w:val="00381ED6"/>
    <w:rsid w:val="00382DBD"/>
    <w:rsid w:val="00383004"/>
    <w:rsid w:val="00383DE3"/>
    <w:rsid w:val="00383F7B"/>
    <w:rsid w:val="00384166"/>
    <w:rsid w:val="0038440F"/>
    <w:rsid w:val="0038459E"/>
    <w:rsid w:val="00384677"/>
    <w:rsid w:val="003846EF"/>
    <w:rsid w:val="00385D44"/>
    <w:rsid w:val="003864A3"/>
    <w:rsid w:val="0038666C"/>
    <w:rsid w:val="00386743"/>
    <w:rsid w:val="00386CA6"/>
    <w:rsid w:val="00386E46"/>
    <w:rsid w:val="00387922"/>
    <w:rsid w:val="00387940"/>
    <w:rsid w:val="00387C81"/>
    <w:rsid w:val="0039007F"/>
    <w:rsid w:val="0039024B"/>
    <w:rsid w:val="0039038D"/>
    <w:rsid w:val="00390822"/>
    <w:rsid w:val="00390F42"/>
    <w:rsid w:val="00391536"/>
    <w:rsid w:val="00392508"/>
    <w:rsid w:val="0039260A"/>
    <w:rsid w:val="003926E4"/>
    <w:rsid w:val="0039289C"/>
    <w:rsid w:val="003929D9"/>
    <w:rsid w:val="00393464"/>
    <w:rsid w:val="0039350F"/>
    <w:rsid w:val="003936F6"/>
    <w:rsid w:val="00393A22"/>
    <w:rsid w:val="00393EC7"/>
    <w:rsid w:val="003940CC"/>
    <w:rsid w:val="003941DA"/>
    <w:rsid w:val="003943BF"/>
    <w:rsid w:val="00394491"/>
    <w:rsid w:val="0039475F"/>
    <w:rsid w:val="00394B36"/>
    <w:rsid w:val="00394D62"/>
    <w:rsid w:val="00394EC5"/>
    <w:rsid w:val="00395205"/>
    <w:rsid w:val="003952C0"/>
    <w:rsid w:val="003954C9"/>
    <w:rsid w:val="003956A5"/>
    <w:rsid w:val="00395CAA"/>
    <w:rsid w:val="0039601C"/>
    <w:rsid w:val="00396072"/>
    <w:rsid w:val="003960A9"/>
    <w:rsid w:val="003961F0"/>
    <w:rsid w:val="00396586"/>
    <w:rsid w:val="0039665B"/>
    <w:rsid w:val="00396A58"/>
    <w:rsid w:val="00396EC3"/>
    <w:rsid w:val="003975A8"/>
    <w:rsid w:val="0039763A"/>
    <w:rsid w:val="003978E1"/>
    <w:rsid w:val="00397A3F"/>
    <w:rsid w:val="00397B4F"/>
    <w:rsid w:val="00397CC5"/>
    <w:rsid w:val="00397E1F"/>
    <w:rsid w:val="00397E58"/>
    <w:rsid w:val="00397F03"/>
    <w:rsid w:val="003A057B"/>
    <w:rsid w:val="003A0935"/>
    <w:rsid w:val="003A0B75"/>
    <w:rsid w:val="003A0DD7"/>
    <w:rsid w:val="003A0E8F"/>
    <w:rsid w:val="003A104F"/>
    <w:rsid w:val="003A1194"/>
    <w:rsid w:val="003A1253"/>
    <w:rsid w:val="003A18A6"/>
    <w:rsid w:val="003A1AE2"/>
    <w:rsid w:val="003A1B8B"/>
    <w:rsid w:val="003A1E86"/>
    <w:rsid w:val="003A1EA6"/>
    <w:rsid w:val="003A235A"/>
    <w:rsid w:val="003A26FD"/>
    <w:rsid w:val="003A293F"/>
    <w:rsid w:val="003A2C15"/>
    <w:rsid w:val="003A33E2"/>
    <w:rsid w:val="003A3601"/>
    <w:rsid w:val="003A362F"/>
    <w:rsid w:val="003A371F"/>
    <w:rsid w:val="003A4557"/>
    <w:rsid w:val="003A45CB"/>
    <w:rsid w:val="003A474E"/>
    <w:rsid w:val="003A4812"/>
    <w:rsid w:val="003A4934"/>
    <w:rsid w:val="003A49D4"/>
    <w:rsid w:val="003A5B93"/>
    <w:rsid w:val="003A5E03"/>
    <w:rsid w:val="003A6102"/>
    <w:rsid w:val="003A6313"/>
    <w:rsid w:val="003A6631"/>
    <w:rsid w:val="003A6727"/>
    <w:rsid w:val="003A6920"/>
    <w:rsid w:val="003A6987"/>
    <w:rsid w:val="003A6C1A"/>
    <w:rsid w:val="003A6E4B"/>
    <w:rsid w:val="003A6E6C"/>
    <w:rsid w:val="003A7027"/>
    <w:rsid w:val="003A7B7D"/>
    <w:rsid w:val="003A7DAF"/>
    <w:rsid w:val="003A7E5B"/>
    <w:rsid w:val="003B0753"/>
    <w:rsid w:val="003B08EC"/>
    <w:rsid w:val="003B0E9A"/>
    <w:rsid w:val="003B1EAE"/>
    <w:rsid w:val="003B1FDA"/>
    <w:rsid w:val="003B247A"/>
    <w:rsid w:val="003B268B"/>
    <w:rsid w:val="003B2A24"/>
    <w:rsid w:val="003B2A2D"/>
    <w:rsid w:val="003B2BD1"/>
    <w:rsid w:val="003B2D5F"/>
    <w:rsid w:val="003B3265"/>
    <w:rsid w:val="003B378C"/>
    <w:rsid w:val="003B3C70"/>
    <w:rsid w:val="003B4A76"/>
    <w:rsid w:val="003B4DEE"/>
    <w:rsid w:val="003B4F12"/>
    <w:rsid w:val="003B4F8D"/>
    <w:rsid w:val="003B5B4E"/>
    <w:rsid w:val="003B5FC0"/>
    <w:rsid w:val="003B646D"/>
    <w:rsid w:val="003B74E6"/>
    <w:rsid w:val="003B770C"/>
    <w:rsid w:val="003B7A3E"/>
    <w:rsid w:val="003B7BEF"/>
    <w:rsid w:val="003B7F6D"/>
    <w:rsid w:val="003C002A"/>
    <w:rsid w:val="003C1068"/>
    <w:rsid w:val="003C1094"/>
    <w:rsid w:val="003C1480"/>
    <w:rsid w:val="003C15A3"/>
    <w:rsid w:val="003C1CC9"/>
    <w:rsid w:val="003C1D89"/>
    <w:rsid w:val="003C1E31"/>
    <w:rsid w:val="003C2869"/>
    <w:rsid w:val="003C29B3"/>
    <w:rsid w:val="003C2CAB"/>
    <w:rsid w:val="003C2CFD"/>
    <w:rsid w:val="003C2E4A"/>
    <w:rsid w:val="003C3D84"/>
    <w:rsid w:val="003C3E53"/>
    <w:rsid w:val="003C47F5"/>
    <w:rsid w:val="003C4E8F"/>
    <w:rsid w:val="003C5237"/>
    <w:rsid w:val="003C545A"/>
    <w:rsid w:val="003C56E3"/>
    <w:rsid w:val="003C5A03"/>
    <w:rsid w:val="003C5D5B"/>
    <w:rsid w:val="003C5EB4"/>
    <w:rsid w:val="003C651F"/>
    <w:rsid w:val="003C659B"/>
    <w:rsid w:val="003C691B"/>
    <w:rsid w:val="003C6B96"/>
    <w:rsid w:val="003C6BDF"/>
    <w:rsid w:val="003C6D0D"/>
    <w:rsid w:val="003C71FA"/>
    <w:rsid w:val="003C74BC"/>
    <w:rsid w:val="003C7BF6"/>
    <w:rsid w:val="003C7F65"/>
    <w:rsid w:val="003D03FE"/>
    <w:rsid w:val="003D08F8"/>
    <w:rsid w:val="003D0F32"/>
    <w:rsid w:val="003D11CA"/>
    <w:rsid w:val="003D1350"/>
    <w:rsid w:val="003D25E4"/>
    <w:rsid w:val="003D279E"/>
    <w:rsid w:val="003D2915"/>
    <w:rsid w:val="003D2B48"/>
    <w:rsid w:val="003D2C24"/>
    <w:rsid w:val="003D2CD4"/>
    <w:rsid w:val="003D2D53"/>
    <w:rsid w:val="003D2F88"/>
    <w:rsid w:val="003D392A"/>
    <w:rsid w:val="003D39F9"/>
    <w:rsid w:val="003D3BAB"/>
    <w:rsid w:val="003D3F52"/>
    <w:rsid w:val="003D43B8"/>
    <w:rsid w:val="003D4803"/>
    <w:rsid w:val="003D5436"/>
    <w:rsid w:val="003D5602"/>
    <w:rsid w:val="003D5656"/>
    <w:rsid w:val="003D5886"/>
    <w:rsid w:val="003D5906"/>
    <w:rsid w:val="003D5A28"/>
    <w:rsid w:val="003D67DF"/>
    <w:rsid w:val="003D6A40"/>
    <w:rsid w:val="003D6C68"/>
    <w:rsid w:val="003D6EE3"/>
    <w:rsid w:val="003D6F71"/>
    <w:rsid w:val="003E0420"/>
    <w:rsid w:val="003E045F"/>
    <w:rsid w:val="003E0483"/>
    <w:rsid w:val="003E0EE0"/>
    <w:rsid w:val="003E1378"/>
    <w:rsid w:val="003E18A8"/>
    <w:rsid w:val="003E24E0"/>
    <w:rsid w:val="003E3041"/>
    <w:rsid w:val="003E3202"/>
    <w:rsid w:val="003E3311"/>
    <w:rsid w:val="003E3B3C"/>
    <w:rsid w:val="003E3BE0"/>
    <w:rsid w:val="003E4CE5"/>
    <w:rsid w:val="003E516B"/>
    <w:rsid w:val="003E530C"/>
    <w:rsid w:val="003E5C9A"/>
    <w:rsid w:val="003E60CC"/>
    <w:rsid w:val="003E63B5"/>
    <w:rsid w:val="003E693F"/>
    <w:rsid w:val="003E69D0"/>
    <w:rsid w:val="003E6F31"/>
    <w:rsid w:val="003E7475"/>
    <w:rsid w:val="003E7BA7"/>
    <w:rsid w:val="003E7D82"/>
    <w:rsid w:val="003E7E3B"/>
    <w:rsid w:val="003F02F6"/>
    <w:rsid w:val="003F0450"/>
    <w:rsid w:val="003F0811"/>
    <w:rsid w:val="003F09F8"/>
    <w:rsid w:val="003F1219"/>
    <w:rsid w:val="003F154F"/>
    <w:rsid w:val="003F15A4"/>
    <w:rsid w:val="003F1906"/>
    <w:rsid w:val="003F1C20"/>
    <w:rsid w:val="003F1D06"/>
    <w:rsid w:val="003F2A18"/>
    <w:rsid w:val="003F2FFD"/>
    <w:rsid w:val="003F3088"/>
    <w:rsid w:val="003F3DB7"/>
    <w:rsid w:val="003F41C1"/>
    <w:rsid w:val="003F45A7"/>
    <w:rsid w:val="003F45D5"/>
    <w:rsid w:val="003F4C3F"/>
    <w:rsid w:val="003F4E8B"/>
    <w:rsid w:val="003F55B2"/>
    <w:rsid w:val="003F56AE"/>
    <w:rsid w:val="003F57E4"/>
    <w:rsid w:val="003F582D"/>
    <w:rsid w:val="003F5E53"/>
    <w:rsid w:val="003F6458"/>
    <w:rsid w:val="003F67D2"/>
    <w:rsid w:val="003F6AA4"/>
    <w:rsid w:val="003F6B09"/>
    <w:rsid w:val="003F6ED7"/>
    <w:rsid w:val="003F745D"/>
    <w:rsid w:val="003F7DB9"/>
    <w:rsid w:val="00400587"/>
    <w:rsid w:val="0040176E"/>
    <w:rsid w:val="00401F78"/>
    <w:rsid w:val="004020E6"/>
    <w:rsid w:val="004029A8"/>
    <w:rsid w:val="00402B21"/>
    <w:rsid w:val="00402C08"/>
    <w:rsid w:val="00402EC2"/>
    <w:rsid w:val="004031DE"/>
    <w:rsid w:val="00403745"/>
    <w:rsid w:val="00403C23"/>
    <w:rsid w:val="00403FD7"/>
    <w:rsid w:val="00404657"/>
    <w:rsid w:val="004046E8"/>
    <w:rsid w:val="004047ED"/>
    <w:rsid w:val="004048A8"/>
    <w:rsid w:val="00404E23"/>
    <w:rsid w:val="00405069"/>
    <w:rsid w:val="00405243"/>
    <w:rsid w:val="00405698"/>
    <w:rsid w:val="00405C01"/>
    <w:rsid w:val="00405C5B"/>
    <w:rsid w:val="00406AFA"/>
    <w:rsid w:val="00406D6B"/>
    <w:rsid w:val="00410109"/>
    <w:rsid w:val="004105A6"/>
    <w:rsid w:val="00410C64"/>
    <w:rsid w:val="00410E26"/>
    <w:rsid w:val="00411B91"/>
    <w:rsid w:val="004124E2"/>
    <w:rsid w:val="00412602"/>
    <w:rsid w:val="00412791"/>
    <w:rsid w:val="00412F59"/>
    <w:rsid w:val="004132AE"/>
    <w:rsid w:val="00413565"/>
    <w:rsid w:val="00413771"/>
    <w:rsid w:val="0041394F"/>
    <w:rsid w:val="00413BBC"/>
    <w:rsid w:val="00413CCD"/>
    <w:rsid w:val="00414357"/>
    <w:rsid w:val="00414C52"/>
    <w:rsid w:val="004152F5"/>
    <w:rsid w:val="00415467"/>
    <w:rsid w:val="00415917"/>
    <w:rsid w:val="004159A9"/>
    <w:rsid w:val="00415B03"/>
    <w:rsid w:val="00415DAD"/>
    <w:rsid w:val="00416E4A"/>
    <w:rsid w:val="004171B4"/>
    <w:rsid w:val="004177BD"/>
    <w:rsid w:val="004204EB"/>
    <w:rsid w:val="00420D00"/>
    <w:rsid w:val="00421679"/>
    <w:rsid w:val="00421A91"/>
    <w:rsid w:val="00421FBD"/>
    <w:rsid w:val="004222FA"/>
    <w:rsid w:val="00422711"/>
    <w:rsid w:val="00422D43"/>
    <w:rsid w:val="0042312C"/>
    <w:rsid w:val="0042324C"/>
    <w:rsid w:val="00423579"/>
    <w:rsid w:val="00423C13"/>
    <w:rsid w:val="00424967"/>
    <w:rsid w:val="00424A64"/>
    <w:rsid w:val="00424F66"/>
    <w:rsid w:val="00424F7C"/>
    <w:rsid w:val="004252FA"/>
    <w:rsid w:val="00425C6D"/>
    <w:rsid w:val="00425F9F"/>
    <w:rsid w:val="00425FF5"/>
    <w:rsid w:val="004261A9"/>
    <w:rsid w:val="0042657A"/>
    <w:rsid w:val="00426838"/>
    <w:rsid w:val="00426AA4"/>
    <w:rsid w:val="00426DD4"/>
    <w:rsid w:val="00427013"/>
    <w:rsid w:val="00427022"/>
    <w:rsid w:val="0042724C"/>
    <w:rsid w:val="0042725C"/>
    <w:rsid w:val="00427300"/>
    <w:rsid w:val="0042743D"/>
    <w:rsid w:val="0042782B"/>
    <w:rsid w:val="004278C2"/>
    <w:rsid w:val="00430282"/>
    <w:rsid w:val="00430747"/>
    <w:rsid w:val="00430A10"/>
    <w:rsid w:val="00430D0F"/>
    <w:rsid w:val="00430FF4"/>
    <w:rsid w:val="00431B0A"/>
    <w:rsid w:val="00431E07"/>
    <w:rsid w:val="00431E6D"/>
    <w:rsid w:val="00432370"/>
    <w:rsid w:val="00432CB5"/>
    <w:rsid w:val="004337AB"/>
    <w:rsid w:val="00433854"/>
    <w:rsid w:val="004348AF"/>
    <w:rsid w:val="00434D2B"/>
    <w:rsid w:val="00434FE5"/>
    <w:rsid w:val="0043530A"/>
    <w:rsid w:val="00435899"/>
    <w:rsid w:val="00435B89"/>
    <w:rsid w:val="00435F5B"/>
    <w:rsid w:val="0043650E"/>
    <w:rsid w:val="00436B81"/>
    <w:rsid w:val="00437013"/>
    <w:rsid w:val="004371EB"/>
    <w:rsid w:val="00437814"/>
    <w:rsid w:val="00437BB1"/>
    <w:rsid w:val="00437D88"/>
    <w:rsid w:val="00437DA5"/>
    <w:rsid w:val="00437E14"/>
    <w:rsid w:val="00440091"/>
    <w:rsid w:val="00440A60"/>
    <w:rsid w:val="00441346"/>
    <w:rsid w:val="004413D1"/>
    <w:rsid w:val="00441491"/>
    <w:rsid w:val="004423B0"/>
    <w:rsid w:val="00442882"/>
    <w:rsid w:val="004429AE"/>
    <w:rsid w:val="004438C3"/>
    <w:rsid w:val="00443A4A"/>
    <w:rsid w:val="00443AEB"/>
    <w:rsid w:val="00443F82"/>
    <w:rsid w:val="00443F93"/>
    <w:rsid w:val="00444712"/>
    <w:rsid w:val="00444DD3"/>
    <w:rsid w:val="00444F96"/>
    <w:rsid w:val="00445470"/>
    <w:rsid w:val="00446B4E"/>
    <w:rsid w:val="00447358"/>
    <w:rsid w:val="00450C0D"/>
    <w:rsid w:val="00451149"/>
    <w:rsid w:val="00451269"/>
    <w:rsid w:val="0045149A"/>
    <w:rsid w:val="00451A91"/>
    <w:rsid w:val="00451D53"/>
    <w:rsid w:val="00451E39"/>
    <w:rsid w:val="00452692"/>
    <w:rsid w:val="00452EBC"/>
    <w:rsid w:val="00453207"/>
    <w:rsid w:val="0045339D"/>
    <w:rsid w:val="004538B2"/>
    <w:rsid w:val="00453D6D"/>
    <w:rsid w:val="00453F1A"/>
    <w:rsid w:val="00454786"/>
    <w:rsid w:val="00454FA5"/>
    <w:rsid w:val="00455043"/>
    <w:rsid w:val="00455964"/>
    <w:rsid w:val="00455E50"/>
    <w:rsid w:val="004560B6"/>
    <w:rsid w:val="0045738F"/>
    <w:rsid w:val="004573A6"/>
    <w:rsid w:val="004575DF"/>
    <w:rsid w:val="00457B21"/>
    <w:rsid w:val="00457BDD"/>
    <w:rsid w:val="004600C3"/>
    <w:rsid w:val="00460283"/>
    <w:rsid w:val="00460941"/>
    <w:rsid w:val="00460980"/>
    <w:rsid w:val="00460D58"/>
    <w:rsid w:val="00461031"/>
    <w:rsid w:val="004610B0"/>
    <w:rsid w:val="00461362"/>
    <w:rsid w:val="0046144F"/>
    <w:rsid w:val="00461650"/>
    <w:rsid w:val="00462695"/>
    <w:rsid w:val="0046274D"/>
    <w:rsid w:val="00462FE6"/>
    <w:rsid w:val="0046323E"/>
    <w:rsid w:val="00463BE3"/>
    <w:rsid w:val="00463DB3"/>
    <w:rsid w:val="00463EF7"/>
    <w:rsid w:val="00464AAD"/>
    <w:rsid w:val="00464FF4"/>
    <w:rsid w:val="004652A8"/>
    <w:rsid w:val="004654AF"/>
    <w:rsid w:val="00465554"/>
    <w:rsid w:val="00465750"/>
    <w:rsid w:val="00465EA0"/>
    <w:rsid w:val="00465F46"/>
    <w:rsid w:val="004675DD"/>
    <w:rsid w:val="00467B81"/>
    <w:rsid w:val="00467BED"/>
    <w:rsid w:val="004703BC"/>
    <w:rsid w:val="0047109D"/>
    <w:rsid w:val="00471542"/>
    <w:rsid w:val="00471FED"/>
    <w:rsid w:val="0047204A"/>
    <w:rsid w:val="004720AB"/>
    <w:rsid w:val="00472253"/>
    <w:rsid w:val="004727D3"/>
    <w:rsid w:val="00472A49"/>
    <w:rsid w:val="00472C57"/>
    <w:rsid w:val="00473841"/>
    <w:rsid w:val="00473A0E"/>
    <w:rsid w:val="00473BB7"/>
    <w:rsid w:val="00474374"/>
    <w:rsid w:val="0047473B"/>
    <w:rsid w:val="004748CC"/>
    <w:rsid w:val="00475111"/>
    <w:rsid w:val="00475C1A"/>
    <w:rsid w:val="00475EE6"/>
    <w:rsid w:val="00476583"/>
    <w:rsid w:val="00476A51"/>
    <w:rsid w:val="00476B0C"/>
    <w:rsid w:val="00476C3D"/>
    <w:rsid w:val="00476D12"/>
    <w:rsid w:val="00477163"/>
    <w:rsid w:val="00477471"/>
    <w:rsid w:val="0047771A"/>
    <w:rsid w:val="00480A8E"/>
    <w:rsid w:val="00480AF1"/>
    <w:rsid w:val="00480BC0"/>
    <w:rsid w:val="00480D3E"/>
    <w:rsid w:val="00480FB3"/>
    <w:rsid w:val="004814CA"/>
    <w:rsid w:val="004819BA"/>
    <w:rsid w:val="00481FC1"/>
    <w:rsid w:val="00482C1D"/>
    <w:rsid w:val="0048330D"/>
    <w:rsid w:val="0048386E"/>
    <w:rsid w:val="00483D8E"/>
    <w:rsid w:val="00484744"/>
    <w:rsid w:val="00484BE1"/>
    <w:rsid w:val="00484E62"/>
    <w:rsid w:val="00484EA7"/>
    <w:rsid w:val="004857A5"/>
    <w:rsid w:val="004859F0"/>
    <w:rsid w:val="00485C48"/>
    <w:rsid w:val="00486510"/>
    <w:rsid w:val="004866DF"/>
    <w:rsid w:val="00486787"/>
    <w:rsid w:val="0048699A"/>
    <w:rsid w:val="00486CA9"/>
    <w:rsid w:val="004872D5"/>
    <w:rsid w:val="00487E2C"/>
    <w:rsid w:val="00490301"/>
    <w:rsid w:val="004904FE"/>
    <w:rsid w:val="00490EC2"/>
    <w:rsid w:val="0049112C"/>
    <w:rsid w:val="00491419"/>
    <w:rsid w:val="0049167C"/>
    <w:rsid w:val="00491836"/>
    <w:rsid w:val="0049196E"/>
    <w:rsid w:val="00491F95"/>
    <w:rsid w:val="004920A1"/>
    <w:rsid w:val="00493429"/>
    <w:rsid w:val="004934F7"/>
    <w:rsid w:val="00493583"/>
    <w:rsid w:val="00493D92"/>
    <w:rsid w:val="00494282"/>
    <w:rsid w:val="00494727"/>
    <w:rsid w:val="00494E5C"/>
    <w:rsid w:val="004953A5"/>
    <w:rsid w:val="004955B6"/>
    <w:rsid w:val="00495A55"/>
    <w:rsid w:val="00495A70"/>
    <w:rsid w:val="00495E11"/>
    <w:rsid w:val="00495E69"/>
    <w:rsid w:val="00495ECF"/>
    <w:rsid w:val="00495F3D"/>
    <w:rsid w:val="00496B67"/>
    <w:rsid w:val="0049733D"/>
    <w:rsid w:val="00497965"/>
    <w:rsid w:val="00497B8C"/>
    <w:rsid w:val="00497C1D"/>
    <w:rsid w:val="00497C68"/>
    <w:rsid w:val="00497EF7"/>
    <w:rsid w:val="004A0040"/>
    <w:rsid w:val="004A0B55"/>
    <w:rsid w:val="004A0D9D"/>
    <w:rsid w:val="004A14F0"/>
    <w:rsid w:val="004A15BF"/>
    <w:rsid w:val="004A168B"/>
    <w:rsid w:val="004A1C21"/>
    <w:rsid w:val="004A1DB6"/>
    <w:rsid w:val="004A2280"/>
    <w:rsid w:val="004A2D6F"/>
    <w:rsid w:val="004A30E4"/>
    <w:rsid w:val="004A32E6"/>
    <w:rsid w:val="004A351D"/>
    <w:rsid w:val="004A3A83"/>
    <w:rsid w:val="004A3AD0"/>
    <w:rsid w:val="004A3B87"/>
    <w:rsid w:val="004A47F9"/>
    <w:rsid w:val="004A4D23"/>
    <w:rsid w:val="004A4EFA"/>
    <w:rsid w:val="004A52E8"/>
    <w:rsid w:val="004A5D43"/>
    <w:rsid w:val="004A611A"/>
    <w:rsid w:val="004A6363"/>
    <w:rsid w:val="004A63E4"/>
    <w:rsid w:val="004A71B9"/>
    <w:rsid w:val="004A73F2"/>
    <w:rsid w:val="004A76BA"/>
    <w:rsid w:val="004B03BA"/>
    <w:rsid w:val="004B07D0"/>
    <w:rsid w:val="004B1443"/>
    <w:rsid w:val="004B1A14"/>
    <w:rsid w:val="004B271E"/>
    <w:rsid w:val="004B293B"/>
    <w:rsid w:val="004B2F94"/>
    <w:rsid w:val="004B30CE"/>
    <w:rsid w:val="004B3444"/>
    <w:rsid w:val="004B3B97"/>
    <w:rsid w:val="004B40FD"/>
    <w:rsid w:val="004B4179"/>
    <w:rsid w:val="004B441A"/>
    <w:rsid w:val="004B4664"/>
    <w:rsid w:val="004B5247"/>
    <w:rsid w:val="004B6133"/>
    <w:rsid w:val="004B64E2"/>
    <w:rsid w:val="004B656F"/>
    <w:rsid w:val="004B6623"/>
    <w:rsid w:val="004B6ACC"/>
    <w:rsid w:val="004B6AD2"/>
    <w:rsid w:val="004B6BB9"/>
    <w:rsid w:val="004B7406"/>
    <w:rsid w:val="004B7C81"/>
    <w:rsid w:val="004C0068"/>
    <w:rsid w:val="004C0C00"/>
    <w:rsid w:val="004C0D6B"/>
    <w:rsid w:val="004C0D7A"/>
    <w:rsid w:val="004C0D83"/>
    <w:rsid w:val="004C13DF"/>
    <w:rsid w:val="004C1B0F"/>
    <w:rsid w:val="004C2A84"/>
    <w:rsid w:val="004C3513"/>
    <w:rsid w:val="004C393E"/>
    <w:rsid w:val="004C39C2"/>
    <w:rsid w:val="004C3A5D"/>
    <w:rsid w:val="004C3C9A"/>
    <w:rsid w:val="004C487F"/>
    <w:rsid w:val="004C4F47"/>
    <w:rsid w:val="004C5634"/>
    <w:rsid w:val="004C5E04"/>
    <w:rsid w:val="004C792C"/>
    <w:rsid w:val="004C796B"/>
    <w:rsid w:val="004D0152"/>
    <w:rsid w:val="004D01B1"/>
    <w:rsid w:val="004D0240"/>
    <w:rsid w:val="004D07A0"/>
    <w:rsid w:val="004D0AA6"/>
    <w:rsid w:val="004D1354"/>
    <w:rsid w:val="004D152A"/>
    <w:rsid w:val="004D1DDD"/>
    <w:rsid w:val="004D1E81"/>
    <w:rsid w:val="004D1EF9"/>
    <w:rsid w:val="004D24BB"/>
    <w:rsid w:val="004D29C5"/>
    <w:rsid w:val="004D312B"/>
    <w:rsid w:val="004D3AD9"/>
    <w:rsid w:val="004D3D1D"/>
    <w:rsid w:val="004D3D47"/>
    <w:rsid w:val="004D4FD8"/>
    <w:rsid w:val="004D50EF"/>
    <w:rsid w:val="004D5260"/>
    <w:rsid w:val="004D5DEA"/>
    <w:rsid w:val="004D61BB"/>
    <w:rsid w:val="004D6C8B"/>
    <w:rsid w:val="004D71E3"/>
    <w:rsid w:val="004D7DB1"/>
    <w:rsid w:val="004D7F4F"/>
    <w:rsid w:val="004E08D8"/>
    <w:rsid w:val="004E0B23"/>
    <w:rsid w:val="004E0CA7"/>
    <w:rsid w:val="004E0E71"/>
    <w:rsid w:val="004E1453"/>
    <w:rsid w:val="004E1B25"/>
    <w:rsid w:val="004E1F0E"/>
    <w:rsid w:val="004E227B"/>
    <w:rsid w:val="004E245C"/>
    <w:rsid w:val="004E2478"/>
    <w:rsid w:val="004E275D"/>
    <w:rsid w:val="004E2877"/>
    <w:rsid w:val="004E36DC"/>
    <w:rsid w:val="004E3B67"/>
    <w:rsid w:val="004E3C56"/>
    <w:rsid w:val="004E3E48"/>
    <w:rsid w:val="004E41F3"/>
    <w:rsid w:val="004E463E"/>
    <w:rsid w:val="004E47FD"/>
    <w:rsid w:val="004E4BE6"/>
    <w:rsid w:val="004E4DA4"/>
    <w:rsid w:val="004E5492"/>
    <w:rsid w:val="004E5FB7"/>
    <w:rsid w:val="004E6236"/>
    <w:rsid w:val="004E6404"/>
    <w:rsid w:val="004E676B"/>
    <w:rsid w:val="004E69A9"/>
    <w:rsid w:val="004E6B83"/>
    <w:rsid w:val="004E7108"/>
    <w:rsid w:val="004E7281"/>
    <w:rsid w:val="004E74AC"/>
    <w:rsid w:val="004E7578"/>
    <w:rsid w:val="004F0114"/>
    <w:rsid w:val="004F0C28"/>
    <w:rsid w:val="004F0EA9"/>
    <w:rsid w:val="004F11A0"/>
    <w:rsid w:val="004F181B"/>
    <w:rsid w:val="004F1ACC"/>
    <w:rsid w:val="004F22F6"/>
    <w:rsid w:val="004F241E"/>
    <w:rsid w:val="004F27A2"/>
    <w:rsid w:val="004F2E64"/>
    <w:rsid w:val="004F2F91"/>
    <w:rsid w:val="004F3539"/>
    <w:rsid w:val="004F3621"/>
    <w:rsid w:val="004F3873"/>
    <w:rsid w:val="004F4089"/>
    <w:rsid w:val="004F4650"/>
    <w:rsid w:val="004F489D"/>
    <w:rsid w:val="004F48E5"/>
    <w:rsid w:val="004F4C4D"/>
    <w:rsid w:val="004F4DAA"/>
    <w:rsid w:val="004F52A8"/>
    <w:rsid w:val="004F5A37"/>
    <w:rsid w:val="004F6B83"/>
    <w:rsid w:val="004F7548"/>
    <w:rsid w:val="004F7815"/>
    <w:rsid w:val="004F7E24"/>
    <w:rsid w:val="00500008"/>
    <w:rsid w:val="00500183"/>
    <w:rsid w:val="005002BC"/>
    <w:rsid w:val="005010EB"/>
    <w:rsid w:val="00501501"/>
    <w:rsid w:val="005019D4"/>
    <w:rsid w:val="00502382"/>
    <w:rsid w:val="005023FE"/>
    <w:rsid w:val="00502B1B"/>
    <w:rsid w:val="0050365B"/>
    <w:rsid w:val="005037C9"/>
    <w:rsid w:val="00503EF4"/>
    <w:rsid w:val="0050454D"/>
    <w:rsid w:val="0050583B"/>
    <w:rsid w:val="00506605"/>
    <w:rsid w:val="005066FD"/>
    <w:rsid w:val="00506ECE"/>
    <w:rsid w:val="00507166"/>
    <w:rsid w:val="0050729C"/>
    <w:rsid w:val="00507F2F"/>
    <w:rsid w:val="00510880"/>
    <w:rsid w:val="00510A48"/>
    <w:rsid w:val="00510E39"/>
    <w:rsid w:val="00510EF3"/>
    <w:rsid w:val="00510F39"/>
    <w:rsid w:val="00511797"/>
    <w:rsid w:val="00511B34"/>
    <w:rsid w:val="00511DAE"/>
    <w:rsid w:val="0051233F"/>
    <w:rsid w:val="00512A74"/>
    <w:rsid w:val="00513301"/>
    <w:rsid w:val="00513500"/>
    <w:rsid w:val="0051377A"/>
    <w:rsid w:val="00513CCE"/>
    <w:rsid w:val="00513EFE"/>
    <w:rsid w:val="00514192"/>
    <w:rsid w:val="0051563D"/>
    <w:rsid w:val="00515793"/>
    <w:rsid w:val="005159CE"/>
    <w:rsid w:val="00515BC1"/>
    <w:rsid w:val="0051623C"/>
    <w:rsid w:val="00516658"/>
    <w:rsid w:val="00516992"/>
    <w:rsid w:val="00516C1B"/>
    <w:rsid w:val="00516E13"/>
    <w:rsid w:val="005177A9"/>
    <w:rsid w:val="00517A8C"/>
    <w:rsid w:val="00517E82"/>
    <w:rsid w:val="00520159"/>
    <w:rsid w:val="005210E4"/>
    <w:rsid w:val="005211FA"/>
    <w:rsid w:val="005214B8"/>
    <w:rsid w:val="005217CF"/>
    <w:rsid w:val="00521AD6"/>
    <w:rsid w:val="00522592"/>
    <w:rsid w:val="0052273E"/>
    <w:rsid w:val="00522784"/>
    <w:rsid w:val="005228A2"/>
    <w:rsid w:val="00522F4B"/>
    <w:rsid w:val="005235EB"/>
    <w:rsid w:val="005236B9"/>
    <w:rsid w:val="00523D06"/>
    <w:rsid w:val="00523DB2"/>
    <w:rsid w:val="00523DDB"/>
    <w:rsid w:val="005242B2"/>
    <w:rsid w:val="005242BF"/>
    <w:rsid w:val="00524352"/>
    <w:rsid w:val="005244FD"/>
    <w:rsid w:val="005245D5"/>
    <w:rsid w:val="00524B4D"/>
    <w:rsid w:val="00524BC5"/>
    <w:rsid w:val="00525738"/>
    <w:rsid w:val="0052590E"/>
    <w:rsid w:val="00526094"/>
    <w:rsid w:val="00526602"/>
    <w:rsid w:val="00527073"/>
    <w:rsid w:val="00527342"/>
    <w:rsid w:val="0052765F"/>
    <w:rsid w:val="005305A7"/>
    <w:rsid w:val="005309AB"/>
    <w:rsid w:val="00530C9F"/>
    <w:rsid w:val="00530DAD"/>
    <w:rsid w:val="00531484"/>
    <w:rsid w:val="00531F3F"/>
    <w:rsid w:val="00533260"/>
    <w:rsid w:val="00533AFB"/>
    <w:rsid w:val="005346F6"/>
    <w:rsid w:val="005347CB"/>
    <w:rsid w:val="00534965"/>
    <w:rsid w:val="00534B90"/>
    <w:rsid w:val="00534D1E"/>
    <w:rsid w:val="00534E58"/>
    <w:rsid w:val="0053525B"/>
    <w:rsid w:val="005367DD"/>
    <w:rsid w:val="00537604"/>
    <w:rsid w:val="005377D2"/>
    <w:rsid w:val="00537B78"/>
    <w:rsid w:val="00537C18"/>
    <w:rsid w:val="00540715"/>
    <w:rsid w:val="005415BC"/>
    <w:rsid w:val="00541629"/>
    <w:rsid w:val="005416C0"/>
    <w:rsid w:val="00541B4B"/>
    <w:rsid w:val="00542A39"/>
    <w:rsid w:val="00543410"/>
    <w:rsid w:val="00543F90"/>
    <w:rsid w:val="00544768"/>
    <w:rsid w:val="00545172"/>
    <w:rsid w:val="00545924"/>
    <w:rsid w:val="00545B36"/>
    <w:rsid w:val="00545C7D"/>
    <w:rsid w:val="00545E36"/>
    <w:rsid w:val="00545FF5"/>
    <w:rsid w:val="0054633F"/>
    <w:rsid w:val="00546570"/>
    <w:rsid w:val="0054658B"/>
    <w:rsid w:val="00546797"/>
    <w:rsid w:val="005469BD"/>
    <w:rsid w:val="00546C72"/>
    <w:rsid w:val="00546DAD"/>
    <w:rsid w:val="00546F8A"/>
    <w:rsid w:val="005477D7"/>
    <w:rsid w:val="00547F5B"/>
    <w:rsid w:val="005506B7"/>
    <w:rsid w:val="00550C94"/>
    <w:rsid w:val="00552514"/>
    <w:rsid w:val="00553D7C"/>
    <w:rsid w:val="00553FE2"/>
    <w:rsid w:val="00554327"/>
    <w:rsid w:val="005544A7"/>
    <w:rsid w:val="00554648"/>
    <w:rsid w:val="0055498E"/>
    <w:rsid w:val="005551B1"/>
    <w:rsid w:val="0055594B"/>
    <w:rsid w:val="00555A70"/>
    <w:rsid w:val="00555C18"/>
    <w:rsid w:val="00556958"/>
    <w:rsid w:val="0055707E"/>
    <w:rsid w:val="0055723A"/>
    <w:rsid w:val="00557737"/>
    <w:rsid w:val="00560ADD"/>
    <w:rsid w:val="00560E08"/>
    <w:rsid w:val="005613C1"/>
    <w:rsid w:val="0056142C"/>
    <w:rsid w:val="00561459"/>
    <w:rsid w:val="00561F42"/>
    <w:rsid w:val="00562088"/>
    <w:rsid w:val="00562737"/>
    <w:rsid w:val="00562B27"/>
    <w:rsid w:val="0056304D"/>
    <w:rsid w:val="005638C3"/>
    <w:rsid w:val="00563E86"/>
    <w:rsid w:val="0056426F"/>
    <w:rsid w:val="0056449B"/>
    <w:rsid w:val="005656BC"/>
    <w:rsid w:val="00565DA8"/>
    <w:rsid w:val="005662F7"/>
    <w:rsid w:val="00566328"/>
    <w:rsid w:val="00566972"/>
    <w:rsid w:val="005671AE"/>
    <w:rsid w:val="005671E4"/>
    <w:rsid w:val="0056737E"/>
    <w:rsid w:val="0056740A"/>
    <w:rsid w:val="00567DB5"/>
    <w:rsid w:val="00567E9E"/>
    <w:rsid w:val="0057079E"/>
    <w:rsid w:val="0057096A"/>
    <w:rsid w:val="005714C6"/>
    <w:rsid w:val="0057174E"/>
    <w:rsid w:val="005717C1"/>
    <w:rsid w:val="005717E2"/>
    <w:rsid w:val="00571C9A"/>
    <w:rsid w:val="00572760"/>
    <w:rsid w:val="00572D13"/>
    <w:rsid w:val="00573116"/>
    <w:rsid w:val="00573639"/>
    <w:rsid w:val="00573671"/>
    <w:rsid w:val="00573DDC"/>
    <w:rsid w:val="0057419A"/>
    <w:rsid w:val="00574C0C"/>
    <w:rsid w:val="00574F27"/>
    <w:rsid w:val="00576958"/>
    <w:rsid w:val="00576D35"/>
    <w:rsid w:val="00577096"/>
    <w:rsid w:val="00577895"/>
    <w:rsid w:val="00577914"/>
    <w:rsid w:val="00577B71"/>
    <w:rsid w:val="00577D3C"/>
    <w:rsid w:val="00577D5F"/>
    <w:rsid w:val="00577F9D"/>
    <w:rsid w:val="00580029"/>
    <w:rsid w:val="00580372"/>
    <w:rsid w:val="00580ACF"/>
    <w:rsid w:val="00580DD4"/>
    <w:rsid w:val="005817CC"/>
    <w:rsid w:val="00581ACE"/>
    <w:rsid w:val="00581EDF"/>
    <w:rsid w:val="00582365"/>
    <w:rsid w:val="00582D9B"/>
    <w:rsid w:val="00582F6F"/>
    <w:rsid w:val="00582FAF"/>
    <w:rsid w:val="00582FB6"/>
    <w:rsid w:val="005830F9"/>
    <w:rsid w:val="005831FD"/>
    <w:rsid w:val="00583252"/>
    <w:rsid w:val="00583304"/>
    <w:rsid w:val="0058336A"/>
    <w:rsid w:val="0058357F"/>
    <w:rsid w:val="00583D89"/>
    <w:rsid w:val="00584070"/>
    <w:rsid w:val="00584E19"/>
    <w:rsid w:val="00584FC2"/>
    <w:rsid w:val="00585051"/>
    <w:rsid w:val="005858D6"/>
    <w:rsid w:val="00585E07"/>
    <w:rsid w:val="00586296"/>
    <w:rsid w:val="00586E22"/>
    <w:rsid w:val="00587610"/>
    <w:rsid w:val="00590678"/>
    <w:rsid w:val="005915D5"/>
    <w:rsid w:val="0059214D"/>
    <w:rsid w:val="00592B50"/>
    <w:rsid w:val="00592D94"/>
    <w:rsid w:val="00593144"/>
    <w:rsid w:val="00593698"/>
    <w:rsid w:val="005937E5"/>
    <w:rsid w:val="00593F19"/>
    <w:rsid w:val="005941D1"/>
    <w:rsid w:val="00594512"/>
    <w:rsid w:val="005945B8"/>
    <w:rsid w:val="00594C5F"/>
    <w:rsid w:val="00594E6E"/>
    <w:rsid w:val="00596689"/>
    <w:rsid w:val="005970EC"/>
    <w:rsid w:val="00597371"/>
    <w:rsid w:val="00597577"/>
    <w:rsid w:val="005976BD"/>
    <w:rsid w:val="005A05B6"/>
    <w:rsid w:val="005A06FC"/>
    <w:rsid w:val="005A0BF9"/>
    <w:rsid w:val="005A0E0C"/>
    <w:rsid w:val="005A0F6A"/>
    <w:rsid w:val="005A1014"/>
    <w:rsid w:val="005A1A05"/>
    <w:rsid w:val="005A1A5D"/>
    <w:rsid w:val="005A1C89"/>
    <w:rsid w:val="005A22F4"/>
    <w:rsid w:val="005A26A5"/>
    <w:rsid w:val="005A26AC"/>
    <w:rsid w:val="005A293B"/>
    <w:rsid w:val="005A2E9C"/>
    <w:rsid w:val="005A30B8"/>
    <w:rsid w:val="005A3241"/>
    <w:rsid w:val="005A42DA"/>
    <w:rsid w:val="005A44F1"/>
    <w:rsid w:val="005A573E"/>
    <w:rsid w:val="005A599D"/>
    <w:rsid w:val="005A5EBF"/>
    <w:rsid w:val="005A60A2"/>
    <w:rsid w:val="005A62A9"/>
    <w:rsid w:val="005A63E1"/>
    <w:rsid w:val="005A64B4"/>
    <w:rsid w:val="005A677F"/>
    <w:rsid w:val="005A6EFF"/>
    <w:rsid w:val="005A71AD"/>
    <w:rsid w:val="005A78B6"/>
    <w:rsid w:val="005A7A6B"/>
    <w:rsid w:val="005B0688"/>
    <w:rsid w:val="005B06B6"/>
    <w:rsid w:val="005B0F45"/>
    <w:rsid w:val="005B186B"/>
    <w:rsid w:val="005B2CC7"/>
    <w:rsid w:val="005B2D95"/>
    <w:rsid w:val="005B309B"/>
    <w:rsid w:val="005B372D"/>
    <w:rsid w:val="005B3912"/>
    <w:rsid w:val="005B3970"/>
    <w:rsid w:val="005B4DA1"/>
    <w:rsid w:val="005B50FD"/>
    <w:rsid w:val="005B5541"/>
    <w:rsid w:val="005B5873"/>
    <w:rsid w:val="005B5DED"/>
    <w:rsid w:val="005B631B"/>
    <w:rsid w:val="005B696F"/>
    <w:rsid w:val="005B7137"/>
    <w:rsid w:val="005B73C0"/>
    <w:rsid w:val="005B73E7"/>
    <w:rsid w:val="005B77A4"/>
    <w:rsid w:val="005B7A99"/>
    <w:rsid w:val="005B7B00"/>
    <w:rsid w:val="005B7F70"/>
    <w:rsid w:val="005C0459"/>
    <w:rsid w:val="005C04AA"/>
    <w:rsid w:val="005C12AB"/>
    <w:rsid w:val="005C1489"/>
    <w:rsid w:val="005C17E9"/>
    <w:rsid w:val="005C18F6"/>
    <w:rsid w:val="005C1B77"/>
    <w:rsid w:val="005C1D9C"/>
    <w:rsid w:val="005C1E40"/>
    <w:rsid w:val="005C30F0"/>
    <w:rsid w:val="005C315A"/>
    <w:rsid w:val="005C4440"/>
    <w:rsid w:val="005C52CC"/>
    <w:rsid w:val="005C5896"/>
    <w:rsid w:val="005C591D"/>
    <w:rsid w:val="005C5BAE"/>
    <w:rsid w:val="005C5CD7"/>
    <w:rsid w:val="005C7368"/>
    <w:rsid w:val="005D00E5"/>
    <w:rsid w:val="005D024D"/>
    <w:rsid w:val="005D0451"/>
    <w:rsid w:val="005D046F"/>
    <w:rsid w:val="005D0A01"/>
    <w:rsid w:val="005D0A6A"/>
    <w:rsid w:val="005D0CED"/>
    <w:rsid w:val="005D0EF4"/>
    <w:rsid w:val="005D0F81"/>
    <w:rsid w:val="005D1171"/>
    <w:rsid w:val="005D1238"/>
    <w:rsid w:val="005D19A2"/>
    <w:rsid w:val="005D1C97"/>
    <w:rsid w:val="005D1D39"/>
    <w:rsid w:val="005D1E41"/>
    <w:rsid w:val="005D1F3C"/>
    <w:rsid w:val="005D2511"/>
    <w:rsid w:val="005D2647"/>
    <w:rsid w:val="005D2684"/>
    <w:rsid w:val="005D2718"/>
    <w:rsid w:val="005D2AF0"/>
    <w:rsid w:val="005D3B5A"/>
    <w:rsid w:val="005D405C"/>
    <w:rsid w:val="005D48E4"/>
    <w:rsid w:val="005D4E55"/>
    <w:rsid w:val="005D533F"/>
    <w:rsid w:val="005D5499"/>
    <w:rsid w:val="005D5C1D"/>
    <w:rsid w:val="005D65B6"/>
    <w:rsid w:val="005D6D25"/>
    <w:rsid w:val="005D7223"/>
    <w:rsid w:val="005D7C47"/>
    <w:rsid w:val="005E00EC"/>
    <w:rsid w:val="005E05DB"/>
    <w:rsid w:val="005E08C6"/>
    <w:rsid w:val="005E0F6C"/>
    <w:rsid w:val="005E105C"/>
    <w:rsid w:val="005E13A6"/>
    <w:rsid w:val="005E1775"/>
    <w:rsid w:val="005E182D"/>
    <w:rsid w:val="005E1BC7"/>
    <w:rsid w:val="005E1ED2"/>
    <w:rsid w:val="005E232B"/>
    <w:rsid w:val="005E2894"/>
    <w:rsid w:val="005E2A29"/>
    <w:rsid w:val="005E2AC6"/>
    <w:rsid w:val="005E2FDF"/>
    <w:rsid w:val="005E32D3"/>
    <w:rsid w:val="005E3400"/>
    <w:rsid w:val="005E4567"/>
    <w:rsid w:val="005E4A89"/>
    <w:rsid w:val="005E4CDF"/>
    <w:rsid w:val="005E509C"/>
    <w:rsid w:val="005E5661"/>
    <w:rsid w:val="005E5746"/>
    <w:rsid w:val="005E5A38"/>
    <w:rsid w:val="005E5A64"/>
    <w:rsid w:val="005E604A"/>
    <w:rsid w:val="005E62E6"/>
    <w:rsid w:val="005E7203"/>
    <w:rsid w:val="005E7C2C"/>
    <w:rsid w:val="005F0ADE"/>
    <w:rsid w:val="005F132C"/>
    <w:rsid w:val="005F1413"/>
    <w:rsid w:val="005F19F9"/>
    <w:rsid w:val="005F2B6B"/>
    <w:rsid w:val="005F38CF"/>
    <w:rsid w:val="005F3B00"/>
    <w:rsid w:val="005F4610"/>
    <w:rsid w:val="005F4859"/>
    <w:rsid w:val="005F5354"/>
    <w:rsid w:val="005F57FA"/>
    <w:rsid w:val="005F58A3"/>
    <w:rsid w:val="005F6005"/>
    <w:rsid w:val="005F6170"/>
    <w:rsid w:val="005F665D"/>
    <w:rsid w:val="005F6DCE"/>
    <w:rsid w:val="005F6EFA"/>
    <w:rsid w:val="005F72B8"/>
    <w:rsid w:val="005F7EB1"/>
    <w:rsid w:val="00600735"/>
    <w:rsid w:val="00600BD9"/>
    <w:rsid w:val="00600C71"/>
    <w:rsid w:val="00601317"/>
    <w:rsid w:val="006015D6"/>
    <w:rsid w:val="0060186E"/>
    <w:rsid w:val="00601918"/>
    <w:rsid w:val="00602029"/>
    <w:rsid w:val="00602904"/>
    <w:rsid w:val="00602BFB"/>
    <w:rsid w:val="00602D52"/>
    <w:rsid w:val="00602EA4"/>
    <w:rsid w:val="00603220"/>
    <w:rsid w:val="00603457"/>
    <w:rsid w:val="00603D90"/>
    <w:rsid w:val="006046D6"/>
    <w:rsid w:val="00604E43"/>
    <w:rsid w:val="00605005"/>
    <w:rsid w:val="0060539C"/>
    <w:rsid w:val="006055B7"/>
    <w:rsid w:val="00605CBD"/>
    <w:rsid w:val="006062FB"/>
    <w:rsid w:val="006065B0"/>
    <w:rsid w:val="00606635"/>
    <w:rsid w:val="00607401"/>
    <w:rsid w:val="006075C2"/>
    <w:rsid w:val="006079FA"/>
    <w:rsid w:val="0061038E"/>
    <w:rsid w:val="00610E98"/>
    <w:rsid w:val="00611207"/>
    <w:rsid w:val="00611BA4"/>
    <w:rsid w:val="00611CE0"/>
    <w:rsid w:val="006122ED"/>
    <w:rsid w:val="00612358"/>
    <w:rsid w:val="00612AD9"/>
    <w:rsid w:val="00612D41"/>
    <w:rsid w:val="00612DF8"/>
    <w:rsid w:val="00613513"/>
    <w:rsid w:val="006139AA"/>
    <w:rsid w:val="00613C74"/>
    <w:rsid w:val="00613E1E"/>
    <w:rsid w:val="006141C2"/>
    <w:rsid w:val="00614300"/>
    <w:rsid w:val="006152C1"/>
    <w:rsid w:val="00615A2C"/>
    <w:rsid w:val="00615D58"/>
    <w:rsid w:val="00615E4B"/>
    <w:rsid w:val="006165C3"/>
    <w:rsid w:val="006167FC"/>
    <w:rsid w:val="00616D8A"/>
    <w:rsid w:val="00616EF1"/>
    <w:rsid w:val="006178F5"/>
    <w:rsid w:val="006179EA"/>
    <w:rsid w:val="00617DBE"/>
    <w:rsid w:val="00620617"/>
    <w:rsid w:val="006208E5"/>
    <w:rsid w:val="00620E95"/>
    <w:rsid w:val="00620F6C"/>
    <w:rsid w:val="00621CC5"/>
    <w:rsid w:val="00621F30"/>
    <w:rsid w:val="006225BD"/>
    <w:rsid w:val="006226C0"/>
    <w:rsid w:val="00622870"/>
    <w:rsid w:val="00622A83"/>
    <w:rsid w:val="00622B0D"/>
    <w:rsid w:val="00622E34"/>
    <w:rsid w:val="00622F31"/>
    <w:rsid w:val="00622FF5"/>
    <w:rsid w:val="0062333E"/>
    <w:rsid w:val="00623343"/>
    <w:rsid w:val="00623563"/>
    <w:rsid w:val="006235F3"/>
    <w:rsid w:val="00623CF4"/>
    <w:rsid w:val="006244C6"/>
    <w:rsid w:val="0062453D"/>
    <w:rsid w:val="00624AF0"/>
    <w:rsid w:val="00624F11"/>
    <w:rsid w:val="00624F28"/>
    <w:rsid w:val="006250C9"/>
    <w:rsid w:val="00625111"/>
    <w:rsid w:val="006251DE"/>
    <w:rsid w:val="00625226"/>
    <w:rsid w:val="00625693"/>
    <w:rsid w:val="006258A9"/>
    <w:rsid w:val="00626449"/>
    <w:rsid w:val="00626797"/>
    <w:rsid w:val="0062738C"/>
    <w:rsid w:val="00627487"/>
    <w:rsid w:val="006274A9"/>
    <w:rsid w:val="0062763C"/>
    <w:rsid w:val="006277CA"/>
    <w:rsid w:val="00630083"/>
    <w:rsid w:val="006301EB"/>
    <w:rsid w:val="00630DFD"/>
    <w:rsid w:val="00631273"/>
    <w:rsid w:val="00631A61"/>
    <w:rsid w:val="00631ED2"/>
    <w:rsid w:val="00632286"/>
    <w:rsid w:val="0063236D"/>
    <w:rsid w:val="006325AA"/>
    <w:rsid w:val="006328F6"/>
    <w:rsid w:val="00632A47"/>
    <w:rsid w:val="00632CDD"/>
    <w:rsid w:val="00633767"/>
    <w:rsid w:val="00633786"/>
    <w:rsid w:val="00633AE9"/>
    <w:rsid w:val="00633BD7"/>
    <w:rsid w:val="00634BFC"/>
    <w:rsid w:val="00635468"/>
    <w:rsid w:val="00635F51"/>
    <w:rsid w:val="00636A6D"/>
    <w:rsid w:val="00636AB6"/>
    <w:rsid w:val="00636AD2"/>
    <w:rsid w:val="00636D62"/>
    <w:rsid w:val="00636FF0"/>
    <w:rsid w:val="006370AB"/>
    <w:rsid w:val="00637449"/>
    <w:rsid w:val="00640262"/>
    <w:rsid w:val="00640397"/>
    <w:rsid w:val="00640627"/>
    <w:rsid w:val="0064064F"/>
    <w:rsid w:val="00640987"/>
    <w:rsid w:val="0064134B"/>
    <w:rsid w:val="0064159F"/>
    <w:rsid w:val="00641848"/>
    <w:rsid w:val="006420DB"/>
    <w:rsid w:val="00642501"/>
    <w:rsid w:val="00642A4B"/>
    <w:rsid w:val="00642E02"/>
    <w:rsid w:val="00643D9B"/>
    <w:rsid w:val="00644065"/>
    <w:rsid w:val="00644069"/>
    <w:rsid w:val="006448AD"/>
    <w:rsid w:val="00644A72"/>
    <w:rsid w:val="00644C5D"/>
    <w:rsid w:val="00644EBC"/>
    <w:rsid w:val="00645CCF"/>
    <w:rsid w:val="0064625C"/>
    <w:rsid w:val="00647058"/>
    <w:rsid w:val="006473AC"/>
    <w:rsid w:val="006473F5"/>
    <w:rsid w:val="00647ABA"/>
    <w:rsid w:val="00647B91"/>
    <w:rsid w:val="00650057"/>
    <w:rsid w:val="006503FA"/>
    <w:rsid w:val="00650567"/>
    <w:rsid w:val="00650618"/>
    <w:rsid w:val="006507D9"/>
    <w:rsid w:val="00650BE3"/>
    <w:rsid w:val="00650BED"/>
    <w:rsid w:val="00650D7C"/>
    <w:rsid w:val="00650EEA"/>
    <w:rsid w:val="006511C9"/>
    <w:rsid w:val="00651257"/>
    <w:rsid w:val="00651315"/>
    <w:rsid w:val="006514C1"/>
    <w:rsid w:val="00651554"/>
    <w:rsid w:val="00651645"/>
    <w:rsid w:val="006516F8"/>
    <w:rsid w:val="00651DD0"/>
    <w:rsid w:val="006530C9"/>
    <w:rsid w:val="006541A7"/>
    <w:rsid w:val="006542E3"/>
    <w:rsid w:val="0065431E"/>
    <w:rsid w:val="00654BD5"/>
    <w:rsid w:val="00654F8D"/>
    <w:rsid w:val="00655227"/>
    <w:rsid w:val="006562E0"/>
    <w:rsid w:val="0065694E"/>
    <w:rsid w:val="006575E6"/>
    <w:rsid w:val="00657627"/>
    <w:rsid w:val="00657A66"/>
    <w:rsid w:val="00657B8B"/>
    <w:rsid w:val="00657FB4"/>
    <w:rsid w:val="00660236"/>
    <w:rsid w:val="00660311"/>
    <w:rsid w:val="00661436"/>
    <w:rsid w:val="00661EFC"/>
    <w:rsid w:val="0066248D"/>
    <w:rsid w:val="006627EE"/>
    <w:rsid w:val="00662B5D"/>
    <w:rsid w:val="00663023"/>
    <w:rsid w:val="006638EF"/>
    <w:rsid w:val="00663FB0"/>
    <w:rsid w:val="00664662"/>
    <w:rsid w:val="006649C3"/>
    <w:rsid w:val="00664F96"/>
    <w:rsid w:val="006650C8"/>
    <w:rsid w:val="006652CD"/>
    <w:rsid w:val="00665ACC"/>
    <w:rsid w:val="00665B7C"/>
    <w:rsid w:val="00665B88"/>
    <w:rsid w:val="00665D03"/>
    <w:rsid w:val="006660FC"/>
    <w:rsid w:val="00666166"/>
    <w:rsid w:val="006663D1"/>
    <w:rsid w:val="0066656A"/>
    <w:rsid w:val="00666792"/>
    <w:rsid w:val="00666793"/>
    <w:rsid w:val="006671D0"/>
    <w:rsid w:val="00667C1B"/>
    <w:rsid w:val="00667CD6"/>
    <w:rsid w:val="006705A5"/>
    <w:rsid w:val="00670925"/>
    <w:rsid w:val="00670A65"/>
    <w:rsid w:val="00670CDD"/>
    <w:rsid w:val="00670D6D"/>
    <w:rsid w:val="00670E30"/>
    <w:rsid w:val="00671B73"/>
    <w:rsid w:val="00671B7C"/>
    <w:rsid w:val="00671FFE"/>
    <w:rsid w:val="006721DB"/>
    <w:rsid w:val="00672792"/>
    <w:rsid w:val="006729C6"/>
    <w:rsid w:val="006738FD"/>
    <w:rsid w:val="0067401C"/>
    <w:rsid w:val="00674404"/>
    <w:rsid w:val="0067453B"/>
    <w:rsid w:val="006748CA"/>
    <w:rsid w:val="006752DF"/>
    <w:rsid w:val="00675906"/>
    <w:rsid w:val="00675EA5"/>
    <w:rsid w:val="006761F5"/>
    <w:rsid w:val="006766EE"/>
    <w:rsid w:val="00676C68"/>
    <w:rsid w:val="00677138"/>
    <w:rsid w:val="0067750B"/>
    <w:rsid w:val="0067792D"/>
    <w:rsid w:val="006800DF"/>
    <w:rsid w:val="006807C9"/>
    <w:rsid w:val="00680927"/>
    <w:rsid w:val="00680B43"/>
    <w:rsid w:val="00680BF0"/>
    <w:rsid w:val="006813CD"/>
    <w:rsid w:val="0068172E"/>
    <w:rsid w:val="006817C8"/>
    <w:rsid w:val="00681973"/>
    <w:rsid w:val="00681AD0"/>
    <w:rsid w:val="00681CD8"/>
    <w:rsid w:val="00682800"/>
    <w:rsid w:val="0068329E"/>
    <w:rsid w:val="006832C5"/>
    <w:rsid w:val="006833D4"/>
    <w:rsid w:val="00683593"/>
    <w:rsid w:val="00683A54"/>
    <w:rsid w:val="00683AA1"/>
    <w:rsid w:val="00683E38"/>
    <w:rsid w:val="00683F39"/>
    <w:rsid w:val="00684169"/>
    <w:rsid w:val="00684AE4"/>
    <w:rsid w:val="00684D13"/>
    <w:rsid w:val="00684E09"/>
    <w:rsid w:val="00685114"/>
    <w:rsid w:val="00685325"/>
    <w:rsid w:val="006854E5"/>
    <w:rsid w:val="00685514"/>
    <w:rsid w:val="00685789"/>
    <w:rsid w:val="00685826"/>
    <w:rsid w:val="0068623B"/>
    <w:rsid w:val="00686D2D"/>
    <w:rsid w:val="0068714B"/>
    <w:rsid w:val="00687245"/>
    <w:rsid w:val="006877B6"/>
    <w:rsid w:val="00687815"/>
    <w:rsid w:val="006878A1"/>
    <w:rsid w:val="006909DC"/>
    <w:rsid w:val="00690C75"/>
    <w:rsid w:val="00690D22"/>
    <w:rsid w:val="00690F11"/>
    <w:rsid w:val="00691217"/>
    <w:rsid w:val="006916C1"/>
    <w:rsid w:val="00692D05"/>
    <w:rsid w:val="00692EC7"/>
    <w:rsid w:val="00693244"/>
    <w:rsid w:val="0069336B"/>
    <w:rsid w:val="00693577"/>
    <w:rsid w:val="00693701"/>
    <w:rsid w:val="0069383F"/>
    <w:rsid w:val="00693943"/>
    <w:rsid w:val="006939B0"/>
    <w:rsid w:val="00693A09"/>
    <w:rsid w:val="0069489F"/>
    <w:rsid w:val="0069492A"/>
    <w:rsid w:val="00694A89"/>
    <w:rsid w:val="00696204"/>
    <w:rsid w:val="0069621F"/>
    <w:rsid w:val="006965BE"/>
    <w:rsid w:val="006965D3"/>
    <w:rsid w:val="00696615"/>
    <w:rsid w:val="00696647"/>
    <w:rsid w:val="00696DB9"/>
    <w:rsid w:val="00697A33"/>
    <w:rsid w:val="00697B61"/>
    <w:rsid w:val="00697CB8"/>
    <w:rsid w:val="00697D5B"/>
    <w:rsid w:val="006A004B"/>
    <w:rsid w:val="006A0FF2"/>
    <w:rsid w:val="006A20E2"/>
    <w:rsid w:val="006A290B"/>
    <w:rsid w:val="006A2B04"/>
    <w:rsid w:val="006A3AD8"/>
    <w:rsid w:val="006A3C48"/>
    <w:rsid w:val="006A3ECD"/>
    <w:rsid w:val="006A45E0"/>
    <w:rsid w:val="006A4ADB"/>
    <w:rsid w:val="006A5049"/>
    <w:rsid w:val="006A53F7"/>
    <w:rsid w:val="006A5B00"/>
    <w:rsid w:val="006A61E4"/>
    <w:rsid w:val="006A6345"/>
    <w:rsid w:val="006A6865"/>
    <w:rsid w:val="006A6AAC"/>
    <w:rsid w:val="006A6D33"/>
    <w:rsid w:val="006A7303"/>
    <w:rsid w:val="006A7DB8"/>
    <w:rsid w:val="006B07B6"/>
    <w:rsid w:val="006B0858"/>
    <w:rsid w:val="006B09A4"/>
    <w:rsid w:val="006B0B23"/>
    <w:rsid w:val="006B18D3"/>
    <w:rsid w:val="006B1DBB"/>
    <w:rsid w:val="006B1F6E"/>
    <w:rsid w:val="006B21E2"/>
    <w:rsid w:val="006B2851"/>
    <w:rsid w:val="006B2894"/>
    <w:rsid w:val="006B2983"/>
    <w:rsid w:val="006B2B3D"/>
    <w:rsid w:val="006B2C60"/>
    <w:rsid w:val="006B32BB"/>
    <w:rsid w:val="006B3B40"/>
    <w:rsid w:val="006B4805"/>
    <w:rsid w:val="006B515B"/>
    <w:rsid w:val="006B5288"/>
    <w:rsid w:val="006B52E9"/>
    <w:rsid w:val="006B5501"/>
    <w:rsid w:val="006B562E"/>
    <w:rsid w:val="006B56C6"/>
    <w:rsid w:val="006B5BD4"/>
    <w:rsid w:val="006B5C5B"/>
    <w:rsid w:val="006B5F0A"/>
    <w:rsid w:val="006B5FF0"/>
    <w:rsid w:val="006B6203"/>
    <w:rsid w:val="006B63B8"/>
    <w:rsid w:val="006B6916"/>
    <w:rsid w:val="006B6C7F"/>
    <w:rsid w:val="006B70E8"/>
    <w:rsid w:val="006B7712"/>
    <w:rsid w:val="006B7A9B"/>
    <w:rsid w:val="006C04C0"/>
    <w:rsid w:val="006C04F7"/>
    <w:rsid w:val="006C0890"/>
    <w:rsid w:val="006C0FBF"/>
    <w:rsid w:val="006C1142"/>
    <w:rsid w:val="006C13DB"/>
    <w:rsid w:val="006C147A"/>
    <w:rsid w:val="006C1CBA"/>
    <w:rsid w:val="006C1D21"/>
    <w:rsid w:val="006C2684"/>
    <w:rsid w:val="006C2AFC"/>
    <w:rsid w:val="006C3102"/>
    <w:rsid w:val="006C388F"/>
    <w:rsid w:val="006C3BF1"/>
    <w:rsid w:val="006C4233"/>
    <w:rsid w:val="006C45D9"/>
    <w:rsid w:val="006C51A3"/>
    <w:rsid w:val="006C5A46"/>
    <w:rsid w:val="006C5DD8"/>
    <w:rsid w:val="006C6C22"/>
    <w:rsid w:val="006C6E12"/>
    <w:rsid w:val="006C7031"/>
    <w:rsid w:val="006C7984"/>
    <w:rsid w:val="006C7E09"/>
    <w:rsid w:val="006C7FCC"/>
    <w:rsid w:val="006D05E4"/>
    <w:rsid w:val="006D07F7"/>
    <w:rsid w:val="006D0B46"/>
    <w:rsid w:val="006D0F12"/>
    <w:rsid w:val="006D110E"/>
    <w:rsid w:val="006D18CC"/>
    <w:rsid w:val="006D1ED2"/>
    <w:rsid w:val="006D241F"/>
    <w:rsid w:val="006D2BEF"/>
    <w:rsid w:val="006D2F3B"/>
    <w:rsid w:val="006D30C7"/>
    <w:rsid w:val="006D33A0"/>
    <w:rsid w:val="006D389C"/>
    <w:rsid w:val="006D406F"/>
    <w:rsid w:val="006D41F5"/>
    <w:rsid w:val="006D460D"/>
    <w:rsid w:val="006D4918"/>
    <w:rsid w:val="006D4CED"/>
    <w:rsid w:val="006D4D38"/>
    <w:rsid w:val="006D51D1"/>
    <w:rsid w:val="006D553E"/>
    <w:rsid w:val="006D5947"/>
    <w:rsid w:val="006D5F5E"/>
    <w:rsid w:val="006D621B"/>
    <w:rsid w:val="006D658E"/>
    <w:rsid w:val="006D6707"/>
    <w:rsid w:val="006D6763"/>
    <w:rsid w:val="006D6AC9"/>
    <w:rsid w:val="006D6C36"/>
    <w:rsid w:val="006D6DB8"/>
    <w:rsid w:val="006D738F"/>
    <w:rsid w:val="006D7BF6"/>
    <w:rsid w:val="006D7F6E"/>
    <w:rsid w:val="006E0CFE"/>
    <w:rsid w:val="006E0DAF"/>
    <w:rsid w:val="006E119F"/>
    <w:rsid w:val="006E11BD"/>
    <w:rsid w:val="006E11EB"/>
    <w:rsid w:val="006E177A"/>
    <w:rsid w:val="006E1A70"/>
    <w:rsid w:val="006E1A8D"/>
    <w:rsid w:val="006E1B9A"/>
    <w:rsid w:val="006E225D"/>
    <w:rsid w:val="006E256F"/>
    <w:rsid w:val="006E2739"/>
    <w:rsid w:val="006E2DAE"/>
    <w:rsid w:val="006E3EB9"/>
    <w:rsid w:val="006E4554"/>
    <w:rsid w:val="006E4978"/>
    <w:rsid w:val="006E4B21"/>
    <w:rsid w:val="006E4F61"/>
    <w:rsid w:val="006E57AA"/>
    <w:rsid w:val="006E5D42"/>
    <w:rsid w:val="006E6242"/>
    <w:rsid w:val="006E637C"/>
    <w:rsid w:val="006E6415"/>
    <w:rsid w:val="006E6A2D"/>
    <w:rsid w:val="006E6BC4"/>
    <w:rsid w:val="006E6EEA"/>
    <w:rsid w:val="006E6F4B"/>
    <w:rsid w:val="006E704C"/>
    <w:rsid w:val="006E720B"/>
    <w:rsid w:val="006F03E8"/>
    <w:rsid w:val="006F049A"/>
    <w:rsid w:val="006F04C6"/>
    <w:rsid w:val="006F0D86"/>
    <w:rsid w:val="006F0ED8"/>
    <w:rsid w:val="006F0F48"/>
    <w:rsid w:val="006F11EC"/>
    <w:rsid w:val="006F18C1"/>
    <w:rsid w:val="006F27EF"/>
    <w:rsid w:val="006F2F1B"/>
    <w:rsid w:val="006F3879"/>
    <w:rsid w:val="006F38DA"/>
    <w:rsid w:val="006F406F"/>
    <w:rsid w:val="006F4112"/>
    <w:rsid w:val="006F4863"/>
    <w:rsid w:val="006F4947"/>
    <w:rsid w:val="006F52F0"/>
    <w:rsid w:val="006F58AB"/>
    <w:rsid w:val="006F6677"/>
    <w:rsid w:val="006F6CB1"/>
    <w:rsid w:val="006F765E"/>
    <w:rsid w:val="006F7712"/>
    <w:rsid w:val="006F7B4D"/>
    <w:rsid w:val="006F7F98"/>
    <w:rsid w:val="007007FC"/>
    <w:rsid w:val="00700B00"/>
    <w:rsid w:val="0070140B"/>
    <w:rsid w:val="00701551"/>
    <w:rsid w:val="007017E9"/>
    <w:rsid w:val="0070189C"/>
    <w:rsid w:val="00701EC8"/>
    <w:rsid w:val="0070264C"/>
    <w:rsid w:val="00703170"/>
    <w:rsid w:val="007036C9"/>
    <w:rsid w:val="007036F4"/>
    <w:rsid w:val="007039A4"/>
    <w:rsid w:val="00703C0F"/>
    <w:rsid w:val="00703FE1"/>
    <w:rsid w:val="00703FF5"/>
    <w:rsid w:val="00704306"/>
    <w:rsid w:val="0070497C"/>
    <w:rsid w:val="007049E7"/>
    <w:rsid w:val="007052A6"/>
    <w:rsid w:val="0070558C"/>
    <w:rsid w:val="0070581B"/>
    <w:rsid w:val="00705A2B"/>
    <w:rsid w:val="007060D5"/>
    <w:rsid w:val="00706612"/>
    <w:rsid w:val="007076EA"/>
    <w:rsid w:val="00707B9C"/>
    <w:rsid w:val="00707DB7"/>
    <w:rsid w:val="0071021E"/>
    <w:rsid w:val="0071063E"/>
    <w:rsid w:val="00710915"/>
    <w:rsid w:val="00710927"/>
    <w:rsid w:val="00710975"/>
    <w:rsid w:val="00710D86"/>
    <w:rsid w:val="00710EBB"/>
    <w:rsid w:val="007111EC"/>
    <w:rsid w:val="00711311"/>
    <w:rsid w:val="00711A86"/>
    <w:rsid w:val="00711ADA"/>
    <w:rsid w:val="007125CB"/>
    <w:rsid w:val="007128EA"/>
    <w:rsid w:val="00712CB9"/>
    <w:rsid w:val="00712DFF"/>
    <w:rsid w:val="007131BB"/>
    <w:rsid w:val="00713A42"/>
    <w:rsid w:val="00713AF8"/>
    <w:rsid w:val="0071400D"/>
    <w:rsid w:val="00714988"/>
    <w:rsid w:val="00714FB5"/>
    <w:rsid w:val="007152C3"/>
    <w:rsid w:val="00715A53"/>
    <w:rsid w:val="00715AD6"/>
    <w:rsid w:val="00716321"/>
    <w:rsid w:val="007166A0"/>
    <w:rsid w:val="00716AE4"/>
    <w:rsid w:val="00716D31"/>
    <w:rsid w:val="00716EBB"/>
    <w:rsid w:val="00716F98"/>
    <w:rsid w:val="00717828"/>
    <w:rsid w:val="0071795B"/>
    <w:rsid w:val="007179BF"/>
    <w:rsid w:val="007202CA"/>
    <w:rsid w:val="0072046E"/>
    <w:rsid w:val="00720AF6"/>
    <w:rsid w:val="00720FD2"/>
    <w:rsid w:val="007212BC"/>
    <w:rsid w:val="00721319"/>
    <w:rsid w:val="007216C5"/>
    <w:rsid w:val="00721F08"/>
    <w:rsid w:val="00722086"/>
    <w:rsid w:val="007224F4"/>
    <w:rsid w:val="00722686"/>
    <w:rsid w:val="00722F0D"/>
    <w:rsid w:val="00723388"/>
    <w:rsid w:val="00723B04"/>
    <w:rsid w:val="00723D34"/>
    <w:rsid w:val="00724B82"/>
    <w:rsid w:val="007254ED"/>
    <w:rsid w:val="00726418"/>
    <w:rsid w:val="00726457"/>
    <w:rsid w:val="00726464"/>
    <w:rsid w:val="00726529"/>
    <w:rsid w:val="0072692B"/>
    <w:rsid w:val="00726FFB"/>
    <w:rsid w:val="007270E8"/>
    <w:rsid w:val="0072728A"/>
    <w:rsid w:val="00727940"/>
    <w:rsid w:val="007301E5"/>
    <w:rsid w:val="007301E7"/>
    <w:rsid w:val="0073101E"/>
    <w:rsid w:val="00731048"/>
    <w:rsid w:val="00731490"/>
    <w:rsid w:val="0073192B"/>
    <w:rsid w:val="00731A36"/>
    <w:rsid w:val="00731E3D"/>
    <w:rsid w:val="00732348"/>
    <w:rsid w:val="00732A5A"/>
    <w:rsid w:val="00732CB5"/>
    <w:rsid w:val="00733061"/>
    <w:rsid w:val="00733DA0"/>
    <w:rsid w:val="007351EF"/>
    <w:rsid w:val="007356C4"/>
    <w:rsid w:val="007359AE"/>
    <w:rsid w:val="00735DE2"/>
    <w:rsid w:val="00735FE7"/>
    <w:rsid w:val="00736A50"/>
    <w:rsid w:val="007377BD"/>
    <w:rsid w:val="00737D10"/>
    <w:rsid w:val="00737E78"/>
    <w:rsid w:val="00737ED1"/>
    <w:rsid w:val="007401CE"/>
    <w:rsid w:val="007402B6"/>
    <w:rsid w:val="00740B32"/>
    <w:rsid w:val="007415C6"/>
    <w:rsid w:val="00741C32"/>
    <w:rsid w:val="00741C44"/>
    <w:rsid w:val="00741D7D"/>
    <w:rsid w:val="00741F16"/>
    <w:rsid w:val="00742376"/>
    <w:rsid w:val="00742693"/>
    <w:rsid w:val="00742818"/>
    <w:rsid w:val="00742C54"/>
    <w:rsid w:val="00742C84"/>
    <w:rsid w:val="007433C5"/>
    <w:rsid w:val="0074344F"/>
    <w:rsid w:val="007437D2"/>
    <w:rsid w:val="00743E27"/>
    <w:rsid w:val="00743F22"/>
    <w:rsid w:val="00743F8B"/>
    <w:rsid w:val="00744251"/>
    <w:rsid w:val="00744D28"/>
    <w:rsid w:val="00744EEC"/>
    <w:rsid w:val="00744FB3"/>
    <w:rsid w:val="00745132"/>
    <w:rsid w:val="007463F9"/>
    <w:rsid w:val="007474D5"/>
    <w:rsid w:val="00750044"/>
    <w:rsid w:val="007502F4"/>
    <w:rsid w:val="007503F3"/>
    <w:rsid w:val="00750442"/>
    <w:rsid w:val="00750EAB"/>
    <w:rsid w:val="00750FDA"/>
    <w:rsid w:val="0075128A"/>
    <w:rsid w:val="00751298"/>
    <w:rsid w:val="007517FD"/>
    <w:rsid w:val="00752A1E"/>
    <w:rsid w:val="00752B62"/>
    <w:rsid w:val="00752DBF"/>
    <w:rsid w:val="00753424"/>
    <w:rsid w:val="00753823"/>
    <w:rsid w:val="00753DAD"/>
    <w:rsid w:val="00754271"/>
    <w:rsid w:val="00754513"/>
    <w:rsid w:val="007546F9"/>
    <w:rsid w:val="007546FB"/>
    <w:rsid w:val="00755557"/>
    <w:rsid w:val="00755B9E"/>
    <w:rsid w:val="007562ED"/>
    <w:rsid w:val="00756D39"/>
    <w:rsid w:val="00756F66"/>
    <w:rsid w:val="00756FBC"/>
    <w:rsid w:val="00757068"/>
    <w:rsid w:val="007577FB"/>
    <w:rsid w:val="00757E25"/>
    <w:rsid w:val="0076008D"/>
    <w:rsid w:val="007600FE"/>
    <w:rsid w:val="007604DA"/>
    <w:rsid w:val="00760870"/>
    <w:rsid w:val="00760A96"/>
    <w:rsid w:val="00760C0E"/>
    <w:rsid w:val="00761216"/>
    <w:rsid w:val="0076132F"/>
    <w:rsid w:val="007614B9"/>
    <w:rsid w:val="007614BE"/>
    <w:rsid w:val="00761824"/>
    <w:rsid w:val="00762D72"/>
    <w:rsid w:val="007640E0"/>
    <w:rsid w:val="0076432E"/>
    <w:rsid w:val="00765D60"/>
    <w:rsid w:val="00766D5B"/>
    <w:rsid w:val="00767035"/>
    <w:rsid w:val="00767768"/>
    <w:rsid w:val="00770168"/>
    <w:rsid w:val="007703CC"/>
    <w:rsid w:val="00770450"/>
    <w:rsid w:val="00770E76"/>
    <w:rsid w:val="00771438"/>
    <w:rsid w:val="00771589"/>
    <w:rsid w:val="0077181D"/>
    <w:rsid w:val="00771A21"/>
    <w:rsid w:val="007725C8"/>
    <w:rsid w:val="00772BAA"/>
    <w:rsid w:val="00772EF3"/>
    <w:rsid w:val="00772F32"/>
    <w:rsid w:val="00773BE4"/>
    <w:rsid w:val="00774E44"/>
    <w:rsid w:val="00774E9F"/>
    <w:rsid w:val="007750E5"/>
    <w:rsid w:val="0077512E"/>
    <w:rsid w:val="0077540D"/>
    <w:rsid w:val="00775639"/>
    <w:rsid w:val="007771E7"/>
    <w:rsid w:val="00777BDE"/>
    <w:rsid w:val="00780B4F"/>
    <w:rsid w:val="00780C5B"/>
    <w:rsid w:val="00780DEC"/>
    <w:rsid w:val="00780EF5"/>
    <w:rsid w:val="00781B79"/>
    <w:rsid w:val="00781BFE"/>
    <w:rsid w:val="0078267D"/>
    <w:rsid w:val="007826D0"/>
    <w:rsid w:val="00782851"/>
    <w:rsid w:val="007830B5"/>
    <w:rsid w:val="00784106"/>
    <w:rsid w:val="00784408"/>
    <w:rsid w:val="0078442F"/>
    <w:rsid w:val="00784BC3"/>
    <w:rsid w:val="00784FE6"/>
    <w:rsid w:val="00785231"/>
    <w:rsid w:val="00785722"/>
    <w:rsid w:val="007857E8"/>
    <w:rsid w:val="00785A84"/>
    <w:rsid w:val="00785BBF"/>
    <w:rsid w:val="00785D3A"/>
    <w:rsid w:val="00786112"/>
    <w:rsid w:val="00786158"/>
    <w:rsid w:val="00786E3F"/>
    <w:rsid w:val="00787085"/>
    <w:rsid w:val="00787506"/>
    <w:rsid w:val="007879A5"/>
    <w:rsid w:val="00787BA2"/>
    <w:rsid w:val="00787E85"/>
    <w:rsid w:val="00787F5A"/>
    <w:rsid w:val="0079076C"/>
    <w:rsid w:val="007907BB"/>
    <w:rsid w:val="00790B20"/>
    <w:rsid w:val="00790EDA"/>
    <w:rsid w:val="007910E0"/>
    <w:rsid w:val="007912F2"/>
    <w:rsid w:val="00791FBB"/>
    <w:rsid w:val="00792022"/>
    <w:rsid w:val="00792736"/>
    <w:rsid w:val="00792B36"/>
    <w:rsid w:val="007931B2"/>
    <w:rsid w:val="0079362D"/>
    <w:rsid w:val="00793DA5"/>
    <w:rsid w:val="00793DDB"/>
    <w:rsid w:val="00794777"/>
    <w:rsid w:val="00794C2B"/>
    <w:rsid w:val="0079502E"/>
    <w:rsid w:val="0079503B"/>
    <w:rsid w:val="007953F0"/>
    <w:rsid w:val="00795A96"/>
    <w:rsid w:val="00795CE3"/>
    <w:rsid w:val="0079602B"/>
    <w:rsid w:val="00796496"/>
    <w:rsid w:val="00796806"/>
    <w:rsid w:val="0079688C"/>
    <w:rsid w:val="007968B7"/>
    <w:rsid w:val="007970B9"/>
    <w:rsid w:val="00797630"/>
    <w:rsid w:val="0079776D"/>
    <w:rsid w:val="00797A59"/>
    <w:rsid w:val="00797E69"/>
    <w:rsid w:val="00797FB1"/>
    <w:rsid w:val="007A0509"/>
    <w:rsid w:val="007A065B"/>
    <w:rsid w:val="007A1337"/>
    <w:rsid w:val="007A1491"/>
    <w:rsid w:val="007A1777"/>
    <w:rsid w:val="007A17E6"/>
    <w:rsid w:val="007A2458"/>
    <w:rsid w:val="007A2566"/>
    <w:rsid w:val="007A2762"/>
    <w:rsid w:val="007A308A"/>
    <w:rsid w:val="007A3143"/>
    <w:rsid w:val="007A3C18"/>
    <w:rsid w:val="007A4721"/>
    <w:rsid w:val="007A4E1D"/>
    <w:rsid w:val="007A4FFE"/>
    <w:rsid w:val="007A5094"/>
    <w:rsid w:val="007A5FB0"/>
    <w:rsid w:val="007A659C"/>
    <w:rsid w:val="007A673D"/>
    <w:rsid w:val="007A6C37"/>
    <w:rsid w:val="007A6DF0"/>
    <w:rsid w:val="007A71B7"/>
    <w:rsid w:val="007A71C1"/>
    <w:rsid w:val="007A7DC4"/>
    <w:rsid w:val="007B018B"/>
    <w:rsid w:val="007B0652"/>
    <w:rsid w:val="007B0676"/>
    <w:rsid w:val="007B06AA"/>
    <w:rsid w:val="007B0CFE"/>
    <w:rsid w:val="007B12D7"/>
    <w:rsid w:val="007B146D"/>
    <w:rsid w:val="007B1A9D"/>
    <w:rsid w:val="007B1B0E"/>
    <w:rsid w:val="007B1B4A"/>
    <w:rsid w:val="007B1B69"/>
    <w:rsid w:val="007B1B6E"/>
    <w:rsid w:val="007B2099"/>
    <w:rsid w:val="007B232C"/>
    <w:rsid w:val="007B237E"/>
    <w:rsid w:val="007B23AC"/>
    <w:rsid w:val="007B30F6"/>
    <w:rsid w:val="007B3276"/>
    <w:rsid w:val="007B3397"/>
    <w:rsid w:val="007B39DB"/>
    <w:rsid w:val="007B4F08"/>
    <w:rsid w:val="007B509F"/>
    <w:rsid w:val="007B57A9"/>
    <w:rsid w:val="007B57BE"/>
    <w:rsid w:val="007B5A01"/>
    <w:rsid w:val="007B5DBD"/>
    <w:rsid w:val="007B5E31"/>
    <w:rsid w:val="007B6307"/>
    <w:rsid w:val="007B6334"/>
    <w:rsid w:val="007B6465"/>
    <w:rsid w:val="007B6AF7"/>
    <w:rsid w:val="007B6E07"/>
    <w:rsid w:val="007B73B3"/>
    <w:rsid w:val="007B7EB7"/>
    <w:rsid w:val="007C00B8"/>
    <w:rsid w:val="007C09AC"/>
    <w:rsid w:val="007C0C8E"/>
    <w:rsid w:val="007C0E2F"/>
    <w:rsid w:val="007C0F0B"/>
    <w:rsid w:val="007C1048"/>
    <w:rsid w:val="007C13D2"/>
    <w:rsid w:val="007C151D"/>
    <w:rsid w:val="007C17BF"/>
    <w:rsid w:val="007C199B"/>
    <w:rsid w:val="007C1E8D"/>
    <w:rsid w:val="007C1E9E"/>
    <w:rsid w:val="007C1F5F"/>
    <w:rsid w:val="007C242D"/>
    <w:rsid w:val="007C2CE3"/>
    <w:rsid w:val="007C2DDA"/>
    <w:rsid w:val="007C2F27"/>
    <w:rsid w:val="007C2F75"/>
    <w:rsid w:val="007C349D"/>
    <w:rsid w:val="007C355A"/>
    <w:rsid w:val="007C39AF"/>
    <w:rsid w:val="007C3B74"/>
    <w:rsid w:val="007C43E2"/>
    <w:rsid w:val="007C4868"/>
    <w:rsid w:val="007C51E6"/>
    <w:rsid w:val="007C5425"/>
    <w:rsid w:val="007C5781"/>
    <w:rsid w:val="007C647B"/>
    <w:rsid w:val="007C6620"/>
    <w:rsid w:val="007C7525"/>
    <w:rsid w:val="007C7532"/>
    <w:rsid w:val="007C7DB6"/>
    <w:rsid w:val="007D07BC"/>
    <w:rsid w:val="007D10C5"/>
    <w:rsid w:val="007D10D7"/>
    <w:rsid w:val="007D18B1"/>
    <w:rsid w:val="007D2D4E"/>
    <w:rsid w:val="007D34E7"/>
    <w:rsid w:val="007D3924"/>
    <w:rsid w:val="007D3C53"/>
    <w:rsid w:val="007D46A8"/>
    <w:rsid w:val="007D4782"/>
    <w:rsid w:val="007D489F"/>
    <w:rsid w:val="007D4B1C"/>
    <w:rsid w:val="007D5257"/>
    <w:rsid w:val="007D58A4"/>
    <w:rsid w:val="007D5961"/>
    <w:rsid w:val="007D60AC"/>
    <w:rsid w:val="007D626C"/>
    <w:rsid w:val="007D67FA"/>
    <w:rsid w:val="007D6923"/>
    <w:rsid w:val="007D697B"/>
    <w:rsid w:val="007D6BB9"/>
    <w:rsid w:val="007D6C47"/>
    <w:rsid w:val="007D6D82"/>
    <w:rsid w:val="007D6E12"/>
    <w:rsid w:val="007D7627"/>
    <w:rsid w:val="007D7A14"/>
    <w:rsid w:val="007D7B9B"/>
    <w:rsid w:val="007E0638"/>
    <w:rsid w:val="007E07E1"/>
    <w:rsid w:val="007E091E"/>
    <w:rsid w:val="007E0DB9"/>
    <w:rsid w:val="007E0FD0"/>
    <w:rsid w:val="007E124C"/>
    <w:rsid w:val="007E1346"/>
    <w:rsid w:val="007E14D2"/>
    <w:rsid w:val="007E265C"/>
    <w:rsid w:val="007E2B75"/>
    <w:rsid w:val="007E2F9C"/>
    <w:rsid w:val="007E3041"/>
    <w:rsid w:val="007E36C4"/>
    <w:rsid w:val="007E3871"/>
    <w:rsid w:val="007E38FB"/>
    <w:rsid w:val="007E4511"/>
    <w:rsid w:val="007E455D"/>
    <w:rsid w:val="007E4FC1"/>
    <w:rsid w:val="007E547C"/>
    <w:rsid w:val="007E5707"/>
    <w:rsid w:val="007E5D96"/>
    <w:rsid w:val="007E5E25"/>
    <w:rsid w:val="007E61E2"/>
    <w:rsid w:val="007E65F2"/>
    <w:rsid w:val="007E6834"/>
    <w:rsid w:val="007E6BB3"/>
    <w:rsid w:val="007E6C33"/>
    <w:rsid w:val="007E6E38"/>
    <w:rsid w:val="007E7112"/>
    <w:rsid w:val="007E744F"/>
    <w:rsid w:val="007E7F09"/>
    <w:rsid w:val="007F02B4"/>
    <w:rsid w:val="007F0458"/>
    <w:rsid w:val="007F0754"/>
    <w:rsid w:val="007F0833"/>
    <w:rsid w:val="007F09C5"/>
    <w:rsid w:val="007F1022"/>
    <w:rsid w:val="007F117B"/>
    <w:rsid w:val="007F2233"/>
    <w:rsid w:val="007F2A9C"/>
    <w:rsid w:val="007F3386"/>
    <w:rsid w:val="007F338D"/>
    <w:rsid w:val="007F41CB"/>
    <w:rsid w:val="007F4246"/>
    <w:rsid w:val="007F43EE"/>
    <w:rsid w:val="007F4504"/>
    <w:rsid w:val="007F4814"/>
    <w:rsid w:val="007F4A33"/>
    <w:rsid w:val="007F4F60"/>
    <w:rsid w:val="007F5155"/>
    <w:rsid w:val="007F52AC"/>
    <w:rsid w:val="007F541A"/>
    <w:rsid w:val="007F55ED"/>
    <w:rsid w:val="007F5808"/>
    <w:rsid w:val="007F5E8D"/>
    <w:rsid w:val="007F69F1"/>
    <w:rsid w:val="007F76DA"/>
    <w:rsid w:val="007F77D5"/>
    <w:rsid w:val="007F79C7"/>
    <w:rsid w:val="007F7EF8"/>
    <w:rsid w:val="0080029B"/>
    <w:rsid w:val="008006CF"/>
    <w:rsid w:val="00800EF6"/>
    <w:rsid w:val="00801C4A"/>
    <w:rsid w:val="00802474"/>
    <w:rsid w:val="00802D59"/>
    <w:rsid w:val="00803421"/>
    <w:rsid w:val="00803AFE"/>
    <w:rsid w:val="00803B99"/>
    <w:rsid w:val="00803F8F"/>
    <w:rsid w:val="00804134"/>
    <w:rsid w:val="00804C77"/>
    <w:rsid w:val="00804E15"/>
    <w:rsid w:val="00804FF8"/>
    <w:rsid w:val="0080538C"/>
    <w:rsid w:val="0080561A"/>
    <w:rsid w:val="00805E88"/>
    <w:rsid w:val="00806437"/>
    <w:rsid w:val="00806B59"/>
    <w:rsid w:val="00806E8C"/>
    <w:rsid w:val="00806F5C"/>
    <w:rsid w:val="008078C7"/>
    <w:rsid w:val="00807AD4"/>
    <w:rsid w:val="00810888"/>
    <w:rsid w:val="00810D2F"/>
    <w:rsid w:val="00811A88"/>
    <w:rsid w:val="00812098"/>
    <w:rsid w:val="0081253D"/>
    <w:rsid w:val="00812728"/>
    <w:rsid w:val="008129CF"/>
    <w:rsid w:val="00812D07"/>
    <w:rsid w:val="008130A1"/>
    <w:rsid w:val="00813417"/>
    <w:rsid w:val="008138BE"/>
    <w:rsid w:val="008139E9"/>
    <w:rsid w:val="00813F7C"/>
    <w:rsid w:val="008145BF"/>
    <w:rsid w:val="00814BF6"/>
    <w:rsid w:val="00815D61"/>
    <w:rsid w:val="00816093"/>
    <w:rsid w:val="0081629F"/>
    <w:rsid w:val="00816563"/>
    <w:rsid w:val="00816605"/>
    <w:rsid w:val="00816ED8"/>
    <w:rsid w:val="0081714C"/>
    <w:rsid w:val="00817254"/>
    <w:rsid w:val="00817270"/>
    <w:rsid w:val="008175C7"/>
    <w:rsid w:val="00817DE0"/>
    <w:rsid w:val="00820209"/>
    <w:rsid w:val="00821047"/>
    <w:rsid w:val="008216F4"/>
    <w:rsid w:val="00821D22"/>
    <w:rsid w:val="00821DAE"/>
    <w:rsid w:val="008226AD"/>
    <w:rsid w:val="00822F2D"/>
    <w:rsid w:val="0082308B"/>
    <w:rsid w:val="00824FB8"/>
    <w:rsid w:val="008252EB"/>
    <w:rsid w:val="008252F6"/>
    <w:rsid w:val="008253C2"/>
    <w:rsid w:val="0082548C"/>
    <w:rsid w:val="00825B38"/>
    <w:rsid w:val="00825B63"/>
    <w:rsid w:val="00826229"/>
    <w:rsid w:val="0082668B"/>
    <w:rsid w:val="008267E6"/>
    <w:rsid w:val="00826A8A"/>
    <w:rsid w:val="00826F0B"/>
    <w:rsid w:val="00827225"/>
    <w:rsid w:val="00827DCE"/>
    <w:rsid w:val="00827F28"/>
    <w:rsid w:val="00827FE7"/>
    <w:rsid w:val="00830690"/>
    <w:rsid w:val="008308AF"/>
    <w:rsid w:val="00830A50"/>
    <w:rsid w:val="00830B08"/>
    <w:rsid w:val="00830C0E"/>
    <w:rsid w:val="00830C24"/>
    <w:rsid w:val="00831962"/>
    <w:rsid w:val="008329F4"/>
    <w:rsid w:val="00832A97"/>
    <w:rsid w:val="00832E73"/>
    <w:rsid w:val="00832FC0"/>
    <w:rsid w:val="008331AA"/>
    <w:rsid w:val="00833668"/>
    <w:rsid w:val="0083379A"/>
    <w:rsid w:val="008337B5"/>
    <w:rsid w:val="00834059"/>
    <w:rsid w:val="0083426A"/>
    <w:rsid w:val="00834420"/>
    <w:rsid w:val="0083542E"/>
    <w:rsid w:val="00835675"/>
    <w:rsid w:val="00835D19"/>
    <w:rsid w:val="008361E9"/>
    <w:rsid w:val="00836BC5"/>
    <w:rsid w:val="0083718F"/>
    <w:rsid w:val="00837841"/>
    <w:rsid w:val="00837A69"/>
    <w:rsid w:val="00837B80"/>
    <w:rsid w:val="00837D0F"/>
    <w:rsid w:val="00840932"/>
    <w:rsid w:val="00840E6B"/>
    <w:rsid w:val="00840FF5"/>
    <w:rsid w:val="008410BF"/>
    <w:rsid w:val="0084139D"/>
    <w:rsid w:val="00841728"/>
    <w:rsid w:val="00841EC2"/>
    <w:rsid w:val="00842444"/>
    <w:rsid w:val="00842581"/>
    <w:rsid w:val="008427B2"/>
    <w:rsid w:val="00842C60"/>
    <w:rsid w:val="00842E5F"/>
    <w:rsid w:val="00842F92"/>
    <w:rsid w:val="008436DF"/>
    <w:rsid w:val="00843F78"/>
    <w:rsid w:val="00844437"/>
    <w:rsid w:val="00844B6E"/>
    <w:rsid w:val="00844BFF"/>
    <w:rsid w:val="008456A4"/>
    <w:rsid w:val="008457D0"/>
    <w:rsid w:val="00846439"/>
    <w:rsid w:val="008469A8"/>
    <w:rsid w:val="008472C9"/>
    <w:rsid w:val="00847A16"/>
    <w:rsid w:val="00847DE5"/>
    <w:rsid w:val="00847F18"/>
    <w:rsid w:val="0085063A"/>
    <w:rsid w:val="00850AFE"/>
    <w:rsid w:val="00850B1B"/>
    <w:rsid w:val="00850D5F"/>
    <w:rsid w:val="00850E33"/>
    <w:rsid w:val="00851182"/>
    <w:rsid w:val="008512A8"/>
    <w:rsid w:val="00851874"/>
    <w:rsid w:val="00851BB6"/>
    <w:rsid w:val="00851D1B"/>
    <w:rsid w:val="00851DEE"/>
    <w:rsid w:val="0085304F"/>
    <w:rsid w:val="008530C7"/>
    <w:rsid w:val="008531B6"/>
    <w:rsid w:val="008533D9"/>
    <w:rsid w:val="0085348E"/>
    <w:rsid w:val="00853C0E"/>
    <w:rsid w:val="00853D80"/>
    <w:rsid w:val="008542BD"/>
    <w:rsid w:val="008547B2"/>
    <w:rsid w:val="00854982"/>
    <w:rsid w:val="008549BE"/>
    <w:rsid w:val="00855485"/>
    <w:rsid w:val="008560C9"/>
    <w:rsid w:val="00856422"/>
    <w:rsid w:val="00856788"/>
    <w:rsid w:val="00856A70"/>
    <w:rsid w:val="00856C07"/>
    <w:rsid w:val="00857558"/>
    <w:rsid w:val="008600E1"/>
    <w:rsid w:val="00860263"/>
    <w:rsid w:val="0086087A"/>
    <w:rsid w:val="00860B73"/>
    <w:rsid w:val="00860DC7"/>
    <w:rsid w:val="00860FA9"/>
    <w:rsid w:val="00861D6B"/>
    <w:rsid w:val="00862A21"/>
    <w:rsid w:val="00863070"/>
    <w:rsid w:val="008630CF"/>
    <w:rsid w:val="008631DF"/>
    <w:rsid w:val="008635E8"/>
    <w:rsid w:val="00863A76"/>
    <w:rsid w:val="00863A98"/>
    <w:rsid w:val="00863B90"/>
    <w:rsid w:val="0086407C"/>
    <w:rsid w:val="00864355"/>
    <w:rsid w:val="008643EE"/>
    <w:rsid w:val="00864A0D"/>
    <w:rsid w:val="00864D31"/>
    <w:rsid w:val="00865117"/>
    <w:rsid w:val="0086513D"/>
    <w:rsid w:val="00865892"/>
    <w:rsid w:val="00865FCA"/>
    <w:rsid w:val="008667BC"/>
    <w:rsid w:val="00866B06"/>
    <w:rsid w:val="008671EA"/>
    <w:rsid w:val="00867371"/>
    <w:rsid w:val="008674E2"/>
    <w:rsid w:val="008677FD"/>
    <w:rsid w:val="0086789F"/>
    <w:rsid w:val="00867D83"/>
    <w:rsid w:val="00870330"/>
    <w:rsid w:val="00870650"/>
    <w:rsid w:val="00870F11"/>
    <w:rsid w:val="00871529"/>
    <w:rsid w:val="00871946"/>
    <w:rsid w:val="00871F94"/>
    <w:rsid w:val="00871FB9"/>
    <w:rsid w:val="0087238A"/>
    <w:rsid w:val="008723A2"/>
    <w:rsid w:val="00873986"/>
    <w:rsid w:val="00873B7A"/>
    <w:rsid w:val="00873C38"/>
    <w:rsid w:val="00873DC0"/>
    <w:rsid w:val="00873F7E"/>
    <w:rsid w:val="0087406D"/>
    <w:rsid w:val="0087447F"/>
    <w:rsid w:val="00874A4B"/>
    <w:rsid w:val="00874CBC"/>
    <w:rsid w:val="00874D5D"/>
    <w:rsid w:val="008756F5"/>
    <w:rsid w:val="0087580D"/>
    <w:rsid w:val="00875859"/>
    <w:rsid w:val="00875B69"/>
    <w:rsid w:val="00875B72"/>
    <w:rsid w:val="00876109"/>
    <w:rsid w:val="00876175"/>
    <w:rsid w:val="008766F3"/>
    <w:rsid w:val="008767BC"/>
    <w:rsid w:val="00876C2E"/>
    <w:rsid w:val="00876D4C"/>
    <w:rsid w:val="00877222"/>
    <w:rsid w:val="00877CB9"/>
    <w:rsid w:val="00877F76"/>
    <w:rsid w:val="00880480"/>
    <w:rsid w:val="00880709"/>
    <w:rsid w:val="00880D7C"/>
    <w:rsid w:val="00881692"/>
    <w:rsid w:val="00881D3D"/>
    <w:rsid w:val="00881E09"/>
    <w:rsid w:val="00881F6A"/>
    <w:rsid w:val="008821CD"/>
    <w:rsid w:val="008823B5"/>
    <w:rsid w:val="00882522"/>
    <w:rsid w:val="00882A0E"/>
    <w:rsid w:val="00882BDC"/>
    <w:rsid w:val="00882E7D"/>
    <w:rsid w:val="0088302E"/>
    <w:rsid w:val="0088342A"/>
    <w:rsid w:val="00883747"/>
    <w:rsid w:val="008838E8"/>
    <w:rsid w:val="00883C62"/>
    <w:rsid w:val="00883E1F"/>
    <w:rsid w:val="00883F2F"/>
    <w:rsid w:val="0088410B"/>
    <w:rsid w:val="008849B4"/>
    <w:rsid w:val="00884BB7"/>
    <w:rsid w:val="00884DA5"/>
    <w:rsid w:val="00884DD9"/>
    <w:rsid w:val="0088589B"/>
    <w:rsid w:val="00885D99"/>
    <w:rsid w:val="0088686A"/>
    <w:rsid w:val="00886CBD"/>
    <w:rsid w:val="00886D37"/>
    <w:rsid w:val="00886D89"/>
    <w:rsid w:val="008871A1"/>
    <w:rsid w:val="00887286"/>
    <w:rsid w:val="00887B6B"/>
    <w:rsid w:val="00890123"/>
    <w:rsid w:val="008902BD"/>
    <w:rsid w:val="0089036F"/>
    <w:rsid w:val="008908C0"/>
    <w:rsid w:val="00890F0E"/>
    <w:rsid w:val="008918BB"/>
    <w:rsid w:val="00892045"/>
    <w:rsid w:val="00892914"/>
    <w:rsid w:val="008929E1"/>
    <w:rsid w:val="008938B5"/>
    <w:rsid w:val="00893A98"/>
    <w:rsid w:val="00893C32"/>
    <w:rsid w:val="00894649"/>
    <w:rsid w:val="00894749"/>
    <w:rsid w:val="0089494B"/>
    <w:rsid w:val="00894FF3"/>
    <w:rsid w:val="00895986"/>
    <w:rsid w:val="0089620E"/>
    <w:rsid w:val="00896545"/>
    <w:rsid w:val="00896782"/>
    <w:rsid w:val="00896CD8"/>
    <w:rsid w:val="00896D82"/>
    <w:rsid w:val="00897185"/>
    <w:rsid w:val="00897290"/>
    <w:rsid w:val="00897E6C"/>
    <w:rsid w:val="00897E90"/>
    <w:rsid w:val="00897F67"/>
    <w:rsid w:val="008A01A0"/>
    <w:rsid w:val="008A07CD"/>
    <w:rsid w:val="008A0962"/>
    <w:rsid w:val="008A0BCD"/>
    <w:rsid w:val="008A0C00"/>
    <w:rsid w:val="008A0E2B"/>
    <w:rsid w:val="008A17CA"/>
    <w:rsid w:val="008A1850"/>
    <w:rsid w:val="008A2C18"/>
    <w:rsid w:val="008A2F6A"/>
    <w:rsid w:val="008A30FA"/>
    <w:rsid w:val="008A39CA"/>
    <w:rsid w:val="008A3CE9"/>
    <w:rsid w:val="008A3E31"/>
    <w:rsid w:val="008A3EFE"/>
    <w:rsid w:val="008A40B1"/>
    <w:rsid w:val="008A45DE"/>
    <w:rsid w:val="008A4AFE"/>
    <w:rsid w:val="008A4EB3"/>
    <w:rsid w:val="008A502C"/>
    <w:rsid w:val="008A50EF"/>
    <w:rsid w:val="008A51D1"/>
    <w:rsid w:val="008A55F6"/>
    <w:rsid w:val="008A579D"/>
    <w:rsid w:val="008A5886"/>
    <w:rsid w:val="008A5887"/>
    <w:rsid w:val="008A5BCA"/>
    <w:rsid w:val="008A66A8"/>
    <w:rsid w:val="008A68D5"/>
    <w:rsid w:val="008A69BA"/>
    <w:rsid w:val="008A6E7D"/>
    <w:rsid w:val="008A704A"/>
    <w:rsid w:val="008A7483"/>
    <w:rsid w:val="008B0CC5"/>
    <w:rsid w:val="008B128C"/>
    <w:rsid w:val="008B1B09"/>
    <w:rsid w:val="008B1D32"/>
    <w:rsid w:val="008B1E95"/>
    <w:rsid w:val="008B1F01"/>
    <w:rsid w:val="008B1F91"/>
    <w:rsid w:val="008B2360"/>
    <w:rsid w:val="008B2599"/>
    <w:rsid w:val="008B2A5D"/>
    <w:rsid w:val="008B3207"/>
    <w:rsid w:val="008B3220"/>
    <w:rsid w:val="008B37D3"/>
    <w:rsid w:val="008B385B"/>
    <w:rsid w:val="008B3AA8"/>
    <w:rsid w:val="008B40A0"/>
    <w:rsid w:val="008B493A"/>
    <w:rsid w:val="008B56CC"/>
    <w:rsid w:val="008B56D8"/>
    <w:rsid w:val="008B6376"/>
    <w:rsid w:val="008B641E"/>
    <w:rsid w:val="008B684F"/>
    <w:rsid w:val="008B71B0"/>
    <w:rsid w:val="008B72CA"/>
    <w:rsid w:val="008B72CD"/>
    <w:rsid w:val="008B7A8F"/>
    <w:rsid w:val="008B7EAB"/>
    <w:rsid w:val="008C00EE"/>
    <w:rsid w:val="008C0252"/>
    <w:rsid w:val="008C03D2"/>
    <w:rsid w:val="008C06A3"/>
    <w:rsid w:val="008C1555"/>
    <w:rsid w:val="008C1773"/>
    <w:rsid w:val="008C1CF9"/>
    <w:rsid w:val="008C1D0D"/>
    <w:rsid w:val="008C1EA0"/>
    <w:rsid w:val="008C259E"/>
    <w:rsid w:val="008C281D"/>
    <w:rsid w:val="008C2FF7"/>
    <w:rsid w:val="008C3AFB"/>
    <w:rsid w:val="008C3B86"/>
    <w:rsid w:val="008C3CC0"/>
    <w:rsid w:val="008C46D0"/>
    <w:rsid w:val="008C4B6B"/>
    <w:rsid w:val="008C4CB4"/>
    <w:rsid w:val="008C4DD2"/>
    <w:rsid w:val="008C57E9"/>
    <w:rsid w:val="008C581E"/>
    <w:rsid w:val="008C605B"/>
    <w:rsid w:val="008C664C"/>
    <w:rsid w:val="008C6D35"/>
    <w:rsid w:val="008C740B"/>
    <w:rsid w:val="008C752B"/>
    <w:rsid w:val="008D04CF"/>
    <w:rsid w:val="008D04D3"/>
    <w:rsid w:val="008D04FB"/>
    <w:rsid w:val="008D0646"/>
    <w:rsid w:val="008D0A78"/>
    <w:rsid w:val="008D1175"/>
    <w:rsid w:val="008D17C2"/>
    <w:rsid w:val="008D1E01"/>
    <w:rsid w:val="008D1ED6"/>
    <w:rsid w:val="008D2250"/>
    <w:rsid w:val="008D225B"/>
    <w:rsid w:val="008D23DB"/>
    <w:rsid w:val="008D270E"/>
    <w:rsid w:val="008D2AA3"/>
    <w:rsid w:val="008D2F59"/>
    <w:rsid w:val="008D3166"/>
    <w:rsid w:val="008D4520"/>
    <w:rsid w:val="008D4657"/>
    <w:rsid w:val="008D4F4B"/>
    <w:rsid w:val="008D63B9"/>
    <w:rsid w:val="008D6ACB"/>
    <w:rsid w:val="008D6FBA"/>
    <w:rsid w:val="008D7101"/>
    <w:rsid w:val="008D72AC"/>
    <w:rsid w:val="008D7E3A"/>
    <w:rsid w:val="008E015B"/>
    <w:rsid w:val="008E01D3"/>
    <w:rsid w:val="008E0251"/>
    <w:rsid w:val="008E0266"/>
    <w:rsid w:val="008E07D9"/>
    <w:rsid w:val="008E13F6"/>
    <w:rsid w:val="008E14B7"/>
    <w:rsid w:val="008E14E6"/>
    <w:rsid w:val="008E1D14"/>
    <w:rsid w:val="008E1E8E"/>
    <w:rsid w:val="008E27D5"/>
    <w:rsid w:val="008E365B"/>
    <w:rsid w:val="008E371C"/>
    <w:rsid w:val="008E412F"/>
    <w:rsid w:val="008E4900"/>
    <w:rsid w:val="008E4982"/>
    <w:rsid w:val="008E4AB2"/>
    <w:rsid w:val="008E4BD3"/>
    <w:rsid w:val="008E4CC0"/>
    <w:rsid w:val="008E5365"/>
    <w:rsid w:val="008E550C"/>
    <w:rsid w:val="008E5A32"/>
    <w:rsid w:val="008E5D06"/>
    <w:rsid w:val="008E5E85"/>
    <w:rsid w:val="008E65E5"/>
    <w:rsid w:val="008E65EF"/>
    <w:rsid w:val="008E6F67"/>
    <w:rsid w:val="008E703A"/>
    <w:rsid w:val="008E780D"/>
    <w:rsid w:val="008E7D89"/>
    <w:rsid w:val="008F07D9"/>
    <w:rsid w:val="008F0C4E"/>
    <w:rsid w:val="008F13F4"/>
    <w:rsid w:val="008F1597"/>
    <w:rsid w:val="008F1835"/>
    <w:rsid w:val="008F194E"/>
    <w:rsid w:val="008F1A76"/>
    <w:rsid w:val="008F1AFE"/>
    <w:rsid w:val="008F1BD5"/>
    <w:rsid w:val="008F2424"/>
    <w:rsid w:val="008F29CE"/>
    <w:rsid w:val="008F2A13"/>
    <w:rsid w:val="008F3629"/>
    <w:rsid w:val="008F3AE8"/>
    <w:rsid w:val="008F3B4F"/>
    <w:rsid w:val="008F3F8C"/>
    <w:rsid w:val="008F3FE7"/>
    <w:rsid w:val="008F403C"/>
    <w:rsid w:val="008F4043"/>
    <w:rsid w:val="008F4452"/>
    <w:rsid w:val="008F4D0E"/>
    <w:rsid w:val="008F50B6"/>
    <w:rsid w:val="008F5299"/>
    <w:rsid w:val="008F544C"/>
    <w:rsid w:val="008F5C33"/>
    <w:rsid w:val="008F5F53"/>
    <w:rsid w:val="008F631C"/>
    <w:rsid w:val="008F6828"/>
    <w:rsid w:val="008F6A71"/>
    <w:rsid w:val="008F6F28"/>
    <w:rsid w:val="008F7505"/>
    <w:rsid w:val="008F75A4"/>
    <w:rsid w:val="008F7A1B"/>
    <w:rsid w:val="008F7A85"/>
    <w:rsid w:val="008F7B9F"/>
    <w:rsid w:val="008F7D92"/>
    <w:rsid w:val="00900A13"/>
    <w:rsid w:val="009010C8"/>
    <w:rsid w:val="00901158"/>
    <w:rsid w:val="009018FB"/>
    <w:rsid w:val="00901906"/>
    <w:rsid w:val="009020AB"/>
    <w:rsid w:val="00902383"/>
    <w:rsid w:val="00902C25"/>
    <w:rsid w:val="00903151"/>
    <w:rsid w:val="00903972"/>
    <w:rsid w:val="00903C3B"/>
    <w:rsid w:val="0090429F"/>
    <w:rsid w:val="0090473F"/>
    <w:rsid w:val="00904A35"/>
    <w:rsid w:val="00904C29"/>
    <w:rsid w:val="00905307"/>
    <w:rsid w:val="00905457"/>
    <w:rsid w:val="0090582D"/>
    <w:rsid w:val="00905999"/>
    <w:rsid w:val="009059B1"/>
    <w:rsid w:val="00905BA3"/>
    <w:rsid w:val="00905DFD"/>
    <w:rsid w:val="00905ED7"/>
    <w:rsid w:val="00906BF3"/>
    <w:rsid w:val="00907123"/>
    <w:rsid w:val="009072FF"/>
    <w:rsid w:val="00907387"/>
    <w:rsid w:val="00907484"/>
    <w:rsid w:val="00907DFA"/>
    <w:rsid w:val="00907E1D"/>
    <w:rsid w:val="00907F5F"/>
    <w:rsid w:val="00907FE1"/>
    <w:rsid w:val="00910A50"/>
    <w:rsid w:val="00910AC7"/>
    <w:rsid w:val="00910D25"/>
    <w:rsid w:val="009110B0"/>
    <w:rsid w:val="009117AB"/>
    <w:rsid w:val="00911B08"/>
    <w:rsid w:val="0091200A"/>
    <w:rsid w:val="009120C3"/>
    <w:rsid w:val="009122A1"/>
    <w:rsid w:val="00912684"/>
    <w:rsid w:val="0091271C"/>
    <w:rsid w:val="00912844"/>
    <w:rsid w:val="00912A20"/>
    <w:rsid w:val="00913408"/>
    <w:rsid w:val="00913B6F"/>
    <w:rsid w:val="00913BC8"/>
    <w:rsid w:val="00913F92"/>
    <w:rsid w:val="00914B1E"/>
    <w:rsid w:val="009151CE"/>
    <w:rsid w:val="009152BF"/>
    <w:rsid w:val="009156C7"/>
    <w:rsid w:val="00915B1B"/>
    <w:rsid w:val="009160FB"/>
    <w:rsid w:val="0091649D"/>
    <w:rsid w:val="00916CCF"/>
    <w:rsid w:val="00917AC2"/>
    <w:rsid w:val="0092030E"/>
    <w:rsid w:val="009204D4"/>
    <w:rsid w:val="00920969"/>
    <w:rsid w:val="00920C9A"/>
    <w:rsid w:val="00920DCB"/>
    <w:rsid w:val="00920EDD"/>
    <w:rsid w:val="00920EFC"/>
    <w:rsid w:val="00920F73"/>
    <w:rsid w:val="0092114E"/>
    <w:rsid w:val="009213FF"/>
    <w:rsid w:val="009217FE"/>
    <w:rsid w:val="00921B58"/>
    <w:rsid w:val="00921DB6"/>
    <w:rsid w:val="00921F24"/>
    <w:rsid w:val="00922065"/>
    <w:rsid w:val="009220D5"/>
    <w:rsid w:val="00922651"/>
    <w:rsid w:val="009231F6"/>
    <w:rsid w:val="00923B6E"/>
    <w:rsid w:val="0092431B"/>
    <w:rsid w:val="009243EA"/>
    <w:rsid w:val="0092486D"/>
    <w:rsid w:val="009248CB"/>
    <w:rsid w:val="00924AA2"/>
    <w:rsid w:val="00924DC3"/>
    <w:rsid w:val="00925695"/>
    <w:rsid w:val="0092622B"/>
    <w:rsid w:val="009262D5"/>
    <w:rsid w:val="009262FA"/>
    <w:rsid w:val="0092644A"/>
    <w:rsid w:val="00927228"/>
    <w:rsid w:val="00927575"/>
    <w:rsid w:val="00927DF9"/>
    <w:rsid w:val="00927E2C"/>
    <w:rsid w:val="00930086"/>
    <w:rsid w:val="00930A1D"/>
    <w:rsid w:val="00930ACF"/>
    <w:rsid w:val="00930D1A"/>
    <w:rsid w:val="009311FA"/>
    <w:rsid w:val="00931286"/>
    <w:rsid w:val="00931619"/>
    <w:rsid w:val="00932769"/>
    <w:rsid w:val="00932E03"/>
    <w:rsid w:val="00933091"/>
    <w:rsid w:val="0093346D"/>
    <w:rsid w:val="0093377C"/>
    <w:rsid w:val="00933D25"/>
    <w:rsid w:val="00934141"/>
    <w:rsid w:val="009341C0"/>
    <w:rsid w:val="009349A7"/>
    <w:rsid w:val="00934DE6"/>
    <w:rsid w:val="009352E3"/>
    <w:rsid w:val="00935815"/>
    <w:rsid w:val="009358A5"/>
    <w:rsid w:val="00935C29"/>
    <w:rsid w:val="00935F31"/>
    <w:rsid w:val="00935FDE"/>
    <w:rsid w:val="0093682B"/>
    <w:rsid w:val="00937389"/>
    <w:rsid w:val="009375DF"/>
    <w:rsid w:val="00937BE1"/>
    <w:rsid w:val="009400D9"/>
    <w:rsid w:val="00940369"/>
    <w:rsid w:val="00940870"/>
    <w:rsid w:val="00940A71"/>
    <w:rsid w:val="00940F7C"/>
    <w:rsid w:val="00941561"/>
    <w:rsid w:val="00941566"/>
    <w:rsid w:val="00941A39"/>
    <w:rsid w:val="00941AC1"/>
    <w:rsid w:val="00941CD2"/>
    <w:rsid w:val="00941E11"/>
    <w:rsid w:val="00941E5C"/>
    <w:rsid w:val="00942459"/>
    <w:rsid w:val="00942A10"/>
    <w:rsid w:val="00942CD3"/>
    <w:rsid w:val="00942FCA"/>
    <w:rsid w:val="0094334B"/>
    <w:rsid w:val="009434E2"/>
    <w:rsid w:val="009438D4"/>
    <w:rsid w:val="00943953"/>
    <w:rsid w:val="00943B18"/>
    <w:rsid w:val="009447BC"/>
    <w:rsid w:val="009448D7"/>
    <w:rsid w:val="00945587"/>
    <w:rsid w:val="009456F5"/>
    <w:rsid w:val="0094572D"/>
    <w:rsid w:val="00945904"/>
    <w:rsid w:val="00945BFE"/>
    <w:rsid w:val="0094654F"/>
    <w:rsid w:val="00946D99"/>
    <w:rsid w:val="0094709C"/>
    <w:rsid w:val="0094723F"/>
    <w:rsid w:val="00947301"/>
    <w:rsid w:val="00947350"/>
    <w:rsid w:val="00947558"/>
    <w:rsid w:val="0095022B"/>
    <w:rsid w:val="009502C1"/>
    <w:rsid w:val="00950315"/>
    <w:rsid w:val="009505A4"/>
    <w:rsid w:val="009509E6"/>
    <w:rsid w:val="009513FF"/>
    <w:rsid w:val="0095226B"/>
    <w:rsid w:val="00952362"/>
    <w:rsid w:val="00952B31"/>
    <w:rsid w:val="00952C6D"/>
    <w:rsid w:val="00952F54"/>
    <w:rsid w:val="00952F59"/>
    <w:rsid w:val="00953186"/>
    <w:rsid w:val="00953C76"/>
    <w:rsid w:val="00954461"/>
    <w:rsid w:val="0095498B"/>
    <w:rsid w:val="00954B55"/>
    <w:rsid w:val="00954BEC"/>
    <w:rsid w:val="00955183"/>
    <w:rsid w:val="0095546C"/>
    <w:rsid w:val="0095574E"/>
    <w:rsid w:val="00955789"/>
    <w:rsid w:val="00955932"/>
    <w:rsid w:val="00956479"/>
    <w:rsid w:val="00956B65"/>
    <w:rsid w:val="009573A2"/>
    <w:rsid w:val="00957419"/>
    <w:rsid w:val="0095771A"/>
    <w:rsid w:val="00957943"/>
    <w:rsid w:val="00960167"/>
    <w:rsid w:val="009607C1"/>
    <w:rsid w:val="00960E42"/>
    <w:rsid w:val="0096122B"/>
    <w:rsid w:val="009612AE"/>
    <w:rsid w:val="00962416"/>
    <w:rsid w:val="009625D5"/>
    <w:rsid w:val="00962D25"/>
    <w:rsid w:val="0096351A"/>
    <w:rsid w:val="009635CF"/>
    <w:rsid w:val="009639D4"/>
    <w:rsid w:val="0096482B"/>
    <w:rsid w:val="00964A82"/>
    <w:rsid w:val="00964EBA"/>
    <w:rsid w:val="00964F9D"/>
    <w:rsid w:val="00965172"/>
    <w:rsid w:val="009654F5"/>
    <w:rsid w:val="0096576E"/>
    <w:rsid w:val="00965866"/>
    <w:rsid w:val="009658D4"/>
    <w:rsid w:val="00965991"/>
    <w:rsid w:val="00965CC6"/>
    <w:rsid w:val="00965E50"/>
    <w:rsid w:val="009661D0"/>
    <w:rsid w:val="0096628B"/>
    <w:rsid w:val="00966481"/>
    <w:rsid w:val="0096672E"/>
    <w:rsid w:val="009668BE"/>
    <w:rsid w:val="00966A54"/>
    <w:rsid w:val="00966E8E"/>
    <w:rsid w:val="009673EB"/>
    <w:rsid w:val="00967683"/>
    <w:rsid w:val="00967B8A"/>
    <w:rsid w:val="00967C75"/>
    <w:rsid w:val="0097024A"/>
    <w:rsid w:val="009707F1"/>
    <w:rsid w:val="00970972"/>
    <w:rsid w:val="0097122A"/>
    <w:rsid w:val="0097134A"/>
    <w:rsid w:val="00971A56"/>
    <w:rsid w:val="00971ECA"/>
    <w:rsid w:val="009726F6"/>
    <w:rsid w:val="00972CD7"/>
    <w:rsid w:val="009731C6"/>
    <w:rsid w:val="00973D1A"/>
    <w:rsid w:val="009741B1"/>
    <w:rsid w:val="0097441F"/>
    <w:rsid w:val="009746BE"/>
    <w:rsid w:val="009746D0"/>
    <w:rsid w:val="00974ACF"/>
    <w:rsid w:val="00975ACF"/>
    <w:rsid w:val="00976104"/>
    <w:rsid w:val="009776CA"/>
    <w:rsid w:val="009776DC"/>
    <w:rsid w:val="009777A2"/>
    <w:rsid w:val="00980D02"/>
    <w:rsid w:val="00980E79"/>
    <w:rsid w:val="0098228A"/>
    <w:rsid w:val="00982628"/>
    <w:rsid w:val="0098335F"/>
    <w:rsid w:val="0098353D"/>
    <w:rsid w:val="00984193"/>
    <w:rsid w:val="00984298"/>
    <w:rsid w:val="00984473"/>
    <w:rsid w:val="00984A89"/>
    <w:rsid w:val="00984E75"/>
    <w:rsid w:val="00985431"/>
    <w:rsid w:val="00985784"/>
    <w:rsid w:val="009859FE"/>
    <w:rsid w:val="00985DAA"/>
    <w:rsid w:val="00986133"/>
    <w:rsid w:val="00986173"/>
    <w:rsid w:val="0098780B"/>
    <w:rsid w:val="00987823"/>
    <w:rsid w:val="00987B69"/>
    <w:rsid w:val="00990BBD"/>
    <w:rsid w:val="00990DAF"/>
    <w:rsid w:val="00990DC7"/>
    <w:rsid w:val="00990E79"/>
    <w:rsid w:val="00991655"/>
    <w:rsid w:val="00991803"/>
    <w:rsid w:val="0099180E"/>
    <w:rsid w:val="00991844"/>
    <w:rsid w:val="0099209F"/>
    <w:rsid w:val="00992398"/>
    <w:rsid w:val="00993066"/>
    <w:rsid w:val="0099325A"/>
    <w:rsid w:val="009940A5"/>
    <w:rsid w:val="00994A6C"/>
    <w:rsid w:val="009960DF"/>
    <w:rsid w:val="00996F7C"/>
    <w:rsid w:val="00997154"/>
    <w:rsid w:val="00997579"/>
    <w:rsid w:val="009976F9"/>
    <w:rsid w:val="00997977"/>
    <w:rsid w:val="009979E9"/>
    <w:rsid w:val="00997C21"/>
    <w:rsid w:val="00997E96"/>
    <w:rsid w:val="009A0289"/>
    <w:rsid w:val="009A0329"/>
    <w:rsid w:val="009A04E7"/>
    <w:rsid w:val="009A09F2"/>
    <w:rsid w:val="009A0BEA"/>
    <w:rsid w:val="009A1419"/>
    <w:rsid w:val="009A1420"/>
    <w:rsid w:val="009A142E"/>
    <w:rsid w:val="009A1C40"/>
    <w:rsid w:val="009A24A0"/>
    <w:rsid w:val="009A32BA"/>
    <w:rsid w:val="009A330A"/>
    <w:rsid w:val="009A3904"/>
    <w:rsid w:val="009A3C42"/>
    <w:rsid w:val="009A425C"/>
    <w:rsid w:val="009A440E"/>
    <w:rsid w:val="009A45BC"/>
    <w:rsid w:val="009A49BE"/>
    <w:rsid w:val="009A5EEA"/>
    <w:rsid w:val="009A70A6"/>
    <w:rsid w:val="009A76A9"/>
    <w:rsid w:val="009A7752"/>
    <w:rsid w:val="009B038E"/>
    <w:rsid w:val="009B06D5"/>
    <w:rsid w:val="009B0947"/>
    <w:rsid w:val="009B1420"/>
    <w:rsid w:val="009B1600"/>
    <w:rsid w:val="009B194A"/>
    <w:rsid w:val="009B20D1"/>
    <w:rsid w:val="009B2276"/>
    <w:rsid w:val="009B22DC"/>
    <w:rsid w:val="009B262F"/>
    <w:rsid w:val="009B268C"/>
    <w:rsid w:val="009B2724"/>
    <w:rsid w:val="009B2771"/>
    <w:rsid w:val="009B2BD1"/>
    <w:rsid w:val="009B2FFC"/>
    <w:rsid w:val="009B311D"/>
    <w:rsid w:val="009B367D"/>
    <w:rsid w:val="009B3ABD"/>
    <w:rsid w:val="009B3DF3"/>
    <w:rsid w:val="009B4473"/>
    <w:rsid w:val="009B45F9"/>
    <w:rsid w:val="009B4659"/>
    <w:rsid w:val="009B4698"/>
    <w:rsid w:val="009B472A"/>
    <w:rsid w:val="009B47FE"/>
    <w:rsid w:val="009B5088"/>
    <w:rsid w:val="009B565E"/>
    <w:rsid w:val="009B569B"/>
    <w:rsid w:val="009B574E"/>
    <w:rsid w:val="009B5F8C"/>
    <w:rsid w:val="009B63C7"/>
    <w:rsid w:val="009B6476"/>
    <w:rsid w:val="009B67F3"/>
    <w:rsid w:val="009B6832"/>
    <w:rsid w:val="009B6A72"/>
    <w:rsid w:val="009B6B28"/>
    <w:rsid w:val="009B6DC3"/>
    <w:rsid w:val="009B6EC5"/>
    <w:rsid w:val="009B7155"/>
    <w:rsid w:val="009B7590"/>
    <w:rsid w:val="009B78B7"/>
    <w:rsid w:val="009B7DA6"/>
    <w:rsid w:val="009B7F3D"/>
    <w:rsid w:val="009C0603"/>
    <w:rsid w:val="009C0B85"/>
    <w:rsid w:val="009C0CF4"/>
    <w:rsid w:val="009C1705"/>
    <w:rsid w:val="009C20C9"/>
    <w:rsid w:val="009C2C13"/>
    <w:rsid w:val="009C2EB2"/>
    <w:rsid w:val="009C34CB"/>
    <w:rsid w:val="009C47B2"/>
    <w:rsid w:val="009C47FB"/>
    <w:rsid w:val="009C4A07"/>
    <w:rsid w:val="009C508B"/>
    <w:rsid w:val="009C522A"/>
    <w:rsid w:val="009C5C31"/>
    <w:rsid w:val="009C6154"/>
    <w:rsid w:val="009C6687"/>
    <w:rsid w:val="009C6B55"/>
    <w:rsid w:val="009C71BE"/>
    <w:rsid w:val="009C7478"/>
    <w:rsid w:val="009C7E36"/>
    <w:rsid w:val="009D0C7E"/>
    <w:rsid w:val="009D0F42"/>
    <w:rsid w:val="009D1778"/>
    <w:rsid w:val="009D17D3"/>
    <w:rsid w:val="009D18B4"/>
    <w:rsid w:val="009D1920"/>
    <w:rsid w:val="009D19DE"/>
    <w:rsid w:val="009D1D35"/>
    <w:rsid w:val="009D248C"/>
    <w:rsid w:val="009D2814"/>
    <w:rsid w:val="009D28A2"/>
    <w:rsid w:val="009D2B61"/>
    <w:rsid w:val="009D3388"/>
    <w:rsid w:val="009D34E9"/>
    <w:rsid w:val="009D35FE"/>
    <w:rsid w:val="009D3621"/>
    <w:rsid w:val="009D3DFC"/>
    <w:rsid w:val="009D3E21"/>
    <w:rsid w:val="009D4A98"/>
    <w:rsid w:val="009D5019"/>
    <w:rsid w:val="009D5610"/>
    <w:rsid w:val="009D5A74"/>
    <w:rsid w:val="009D5D33"/>
    <w:rsid w:val="009D6059"/>
    <w:rsid w:val="009D60FB"/>
    <w:rsid w:val="009D6A12"/>
    <w:rsid w:val="009D6F86"/>
    <w:rsid w:val="009D7191"/>
    <w:rsid w:val="009D73B4"/>
    <w:rsid w:val="009D748E"/>
    <w:rsid w:val="009D7C4C"/>
    <w:rsid w:val="009E01D9"/>
    <w:rsid w:val="009E0617"/>
    <w:rsid w:val="009E1545"/>
    <w:rsid w:val="009E17B4"/>
    <w:rsid w:val="009E1923"/>
    <w:rsid w:val="009E1B49"/>
    <w:rsid w:val="009E1C2B"/>
    <w:rsid w:val="009E1D4A"/>
    <w:rsid w:val="009E216C"/>
    <w:rsid w:val="009E2685"/>
    <w:rsid w:val="009E2E49"/>
    <w:rsid w:val="009E3282"/>
    <w:rsid w:val="009E336A"/>
    <w:rsid w:val="009E3DF5"/>
    <w:rsid w:val="009E3F7A"/>
    <w:rsid w:val="009E4BD5"/>
    <w:rsid w:val="009E4D5E"/>
    <w:rsid w:val="009E4DEE"/>
    <w:rsid w:val="009E57CD"/>
    <w:rsid w:val="009E5B56"/>
    <w:rsid w:val="009E5E02"/>
    <w:rsid w:val="009E5FF3"/>
    <w:rsid w:val="009E609B"/>
    <w:rsid w:val="009E6110"/>
    <w:rsid w:val="009E6C0C"/>
    <w:rsid w:val="009E6F38"/>
    <w:rsid w:val="009E7795"/>
    <w:rsid w:val="009E7C2F"/>
    <w:rsid w:val="009E7DBC"/>
    <w:rsid w:val="009F0319"/>
    <w:rsid w:val="009F0742"/>
    <w:rsid w:val="009F08C8"/>
    <w:rsid w:val="009F173E"/>
    <w:rsid w:val="009F17D5"/>
    <w:rsid w:val="009F207C"/>
    <w:rsid w:val="009F26BB"/>
    <w:rsid w:val="009F26EB"/>
    <w:rsid w:val="009F27CE"/>
    <w:rsid w:val="009F2D18"/>
    <w:rsid w:val="009F2DEF"/>
    <w:rsid w:val="009F3255"/>
    <w:rsid w:val="009F388A"/>
    <w:rsid w:val="009F3FA9"/>
    <w:rsid w:val="009F4FF5"/>
    <w:rsid w:val="009F52CB"/>
    <w:rsid w:val="009F5B68"/>
    <w:rsid w:val="009F64FB"/>
    <w:rsid w:val="009F6B2B"/>
    <w:rsid w:val="009F6E57"/>
    <w:rsid w:val="009F741F"/>
    <w:rsid w:val="009F7A6A"/>
    <w:rsid w:val="009F7AF6"/>
    <w:rsid w:val="009F7B21"/>
    <w:rsid w:val="009F7CA9"/>
    <w:rsid w:val="009F7D47"/>
    <w:rsid w:val="00A0144C"/>
    <w:rsid w:val="00A01E51"/>
    <w:rsid w:val="00A02087"/>
    <w:rsid w:val="00A0214D"/>
    <w:rsid w:val="00A027AE"/>
    <w:rsid w:val="00A028D9"/>
    <w:rsid w:val="00A02C1D"/>
    <w:rsid w:val="00A02F29"/>
    <w:rsid w:val="00A031CE"/>
    <w:rsid w:val="00A03780"/>
    <w:rsid w:val="00A03C21"/>
    <w:rsid w:val="00A03D72"/>
    <w:rsid w:val="00A03E42"/>
    <w:rsid w:val="00A0556A"/>
    <w:rsid w:val="00A0604E"/>
    <w:rsid w:val="00A06C31"/>
    <w:rsid w:val="00A06C6A"/>
    <w:rsid w:val="00A07378"/>
    <w:rsid w:val="00A077BB"/>
    <w:rsid w:val="00A07944"/>
    <w:rsid w:val="00A079F5"/>
    <w:rsid w:val="00A10712"/>
    <w:rsid w:val="00A10CA3"/>
    <w:rsid w:val="00A10EAF"/>
    <w:rsid w:val="00A10FA5"/>
    <w:rsid w:val="00A111EF"/>
    <w:rsid w:val="00A11251"/>
    <w:rsid w:val="00A117D2"/>
    <w:rsid w:val="00A122FD"/>
    <w:rsid w:val="00A124CB"/>
    <w:rsid w:val="00A12616"/>
    <w:rsid w:val="00A12D85"/>
    <w:rsid w:val="00A12F70"/>
    <w:rsid w:val="00A134AB"/>
    <w:rsid w:val="00A137C5"/>
    <w:rsid w:val="00A141F6"/>
    <w:rsid w:val="00A143A1"/>
    <w:rsid w:val="00A14401"/>
    <w:rsid w:val="00A14E88"/>
    <w:rsid w:val="00A15234"/>
    <w:rsid w:val="00A15484"/>
    <w:rsid w:val="00A1627C"/>
    <w:rsid w:val="00A1634A"/>
    <w:rsid w:val="00A16D6D"/>
    <w:rsid w:val="00A16E84"/>
    <w:rsid w:val="00A17161"/>
    <w:rsid w:val="00A171E5"/>
    <w:rsid w:val="00A17432"/>
    <w:rsid w:val="00A176FF"/>
    <w:rsid w:val="00A17799"/>
    <w:rsid w:val="00A17A91"/>
    <w:rsid w:val="00A206F2"/>
    <w:rsid w:val="00A20740"/>
    <w:rsid w:val="00A209BA"/>
    <w:rsid w:val="00A20A2D"/>
    <w:rsid w:val="00A216F5"/>
    <w:rsid w:val="00A219D8"/>
    <w:rsid w:val="00A21BA2"/>
    <w:rsid w:val="00A224CC"/>
    <w:rsid w:val="00A22BFF"/>
    <w:rsid w:val="00A230F8"/>
    <w:rsid w:val="00A238EE"/>
    <w:rsid w:val="00A23FA3"/>
    <w:rsid w:val="00A245AC"/>
    <w:rsid w:val="00A24F38"/>
    <w:rsid w:val="00A25428"/>
    <w:rsid w:val="00A2550F"/>
    <w:rsid w:val="00A259D1"/>
    <w:rsid w:val="00A25ACE"/>
    <w:rsid w:val="00A25AFB"/>
    <w:rsid w:val="00A25E41"/>
    <w:rsid w:val="00A25E85"/>
    <w:rsid w:val="00A26212"/>
    <w:rsid w:val="00A2698C"/>
    <w:rsid w:val="00A26A00"/>
    <w:rsid w:val="00A26DA2"/>
    <w:rsid w:val="00A2726E"/>
    <w:rsid w:val="00A273FF"/>
    <w:rsid w:val="00A303FC"/>
    <w:rsid w:val="00A30A41"/>
    <w:rsid w:val="00A30B2C"/>
    <w:rsid w:val="00A3173A"/>
    <w:rsid w:val="00A318E1"/>
    <w:rsid w:val="00A31E6F"/>
    <w:rsid w:val="00A32A55"/>
    <w:rsid w:val="00A32AB5"/>
    <w:rsid w:val="00A32C17"/>
    <w:rsid w:val="00A33102"/>
    <w:rsid w:val="00A331BC"/>
    <w:rsid w:val="00A331F2"/>
    <w:rsid w:val="00A332B6"/>
    <w:rsid w:val="00A3370C"/>
    <w:rsid w:val="00A33AED"/>
    <w:rsid w:val="00A33F93"/>
    <w:rsid w:val="00A346ED"/>
    <w:rsid w:val="00A3535A"/>
    <w:rsid w:val="00A3556D"/>
    <w:rsid w:val="00A3566E"/>
    <w:rsid w:val="00A35A01"/>
    <w:rsid w:val="00A35ACB"/>
    <w:rsid w:val="00A35FA6"/>
    <w:rsid w:val="00A35FB5"/>
    <w:rsid w:val="00A369C4"/>
    <w:rsid w:val="00A36AB3"/>
    <w:rsid w:val="00A37301"/>
    <w:rsid w:val="00A377D1"/>
    <w:rsid w:val="00A37FEE"/>
    <w:rsid w:val="00A401F5"/>
    <w:rsid w:val="00A404C6"/>
    <w:rsid w:val="00A40789"/>
    <w:rsid w:val="00A409B5"/>
    <w:rsid w:val="00A40B09"/>
    <w:rsid w:val="00A40E44"/>
    <w:rsid w:val="00A4125A"/>
    <w:rsid w:val="00A416D6"/>
    <w:rsid w:val="00A41AE6"/>
    <w:rsid w:val="00A41B2B"/>
    <w:rsid w:val="00A41EB0"/>
    <w:rsid w:val="00A41EBD"/>
    <w:rsid w:val="00A4224D"/>
    <w:rsid w:val="00A4241B"/>
    <w:rsid w:val="00A42682"/>
    <w:rsid w:val="00A4342E"/>
    <w:rsid w:val="00A435BB"/>
    <w:rsid w:val="00A4366C"/>
    <w:rsid w:val="00A4369B"/>
    <w:rsid w:val="00A4394B"/>
    <w:rsid w:val="00A43E88"/>
    <w:rsid w:val="00A43E90"/>
    <w:rsid w:val="00A43F6C"/>
    <w:rsid w:val="00A448DD"/>
    <w:rsid w:val="00A44C8D"/>
    <w:rsid w:val="00A453A2"/>
    <w:rsid w:val="00A460BF"/>
    <w:rsid w:val="00A46834"/>
    <w:rsid w:val="00A4692C"/>
    <w:rsid w:val="00A46D7B"/>
    <w:rsid w:val="00A47124"/>
    <w:rsid w:val="00A476A3"/>
    <w:rsid w:val="00A47B53"/>
    <w:rsid w:val="00A47E7E"/>
    <w:rsid w:val="00A500A1"/>
    <w:rsid w:val="00A50B13"/>
    <w:rsid w:val="00A50C05"/>
    <w:rsid w:val="00A50E18"/>
    <w:rsid w:val="00A51127"/>
    <w:rsid w:val="00A51CEC"/>
    <w:rsid w:val="00A520B0"/>
    <w:rsid w:val="00A529B1"/>
    <w:rsid w:val="00A5354B"/>
    <w:rsid w:val="00A53E01"/>
    <w:rsid w:val="00A53F0B"/>
    <w:rsid w:val="00A53FD5"/>
    <w:rsid w:val="00A5424D"/>
    <w:rsid w:val="00A54A4D"/>
    <w:rsid w:val="00A54BD1"/>
    <w:rsid w:val="00A54DFB"/>
    <w:rsid w:val="00A54E9C"/>
    <w:rsid w:val="00A555F4"/>
    <w:rsid w:val="00A557A6"/>
    <w:rsid w:val="00A55857"/>
    <w:rsid w:val="00A571FF"/>
    <w:rsid w:val="00A575B9"/>
    <w:rsid w:val="00A576B1"/>
    <w:rsid w:val="00A57E22"/>
    <w:rsid w:val="00A60608"/>
    <w:rsid w:val="00A6091B"/>
    <w:rsid w:val="00A60A0C"/>
    <w:rsid w:val="00A6181F"/>
    <w:rsid w:val="00A61912"/>
    <w:rsid w:val="00A619C4"/>
    <w:rsid w:val="00A62369"/>
    <w:rsid w:val="00A625C1"/>
    <w:rsid w:val="00A625FA"/>
    <w:rsid w:val="00A627BF"/>
    <w:rsid w:val="00A62AF8"/>
    <w:rsid w:val="00A62F5A"/>
    <w:rsid w:val="00A63BFB"/>
    <w:rsid w:val="00A63E69"/>
    <w:rsid w:val="00A6415B"/>
    <w:rsid w:val="00A643D3"/>
    <w:rsid w:val="00A64817"/>
    <w:rsid w:val="00A649EE"/>
    <w:rsid w:val="00A64AD1"/>
    <w:rsid w:val="00A64F28"/>
    <w:rsid w:val="00A6548C"/>
    <w:rsid w:val="00A670EB"/>
    <w:rsid w:val="00A6738F"/>
    <w:rsid w:val="00A6761F"/>
    <w:rsid w:val="00A67808"/>
    <w:rsid w:val="00A67FAE"/>
    <w:rsid w:val="00A705E3"/>
    <w:rsid w:val="00A70E03"/>
    <w:rsid w:val="00A71315"/>
    <w:rsid w:val="00A713C6"/>
    <w:rsid w:val="00A714F4"/>
    <w:rsid w:val="00A716BA"/>
    <w:rsid w:val="00A716DA"/>
    <w:rsid w:val="00A7192B"/>
    <w:rsid w:val="00A7199D"/>
    <w:rsid w:val="00A71C28"/>
    <w:rsid w:val="00A71C6E"/>
    <w:rsid w:val="00A7251D"/>
    <w:rsid w:val="00A72E0E"/>
    <w:rsid w:val="00A73E9E"/>
    <w:rsid w:val="00A73EC2"/>
    <w:rsid w:val="00A741CD"/>
    <w:rsid w:val="00A7525C"/>
    <w:rsid w:val="00A75A4B"/>
    <w:rsid w:val="00A75B88"/>
    <w:rsid w:val="00A76794"/>
    <w:rsid w:val="00A769CC"/>
    <w:rsid w:val="00A76CE6"/>
    <w:rsid w:val="00A77076"/>
    <w:rsid w:val="00A771B4"/>
    <w:rsid w:val="00A7742E"/>
    <w:rsid w:val="00A77482"/>
    <w:rsid w:val="00A775C5"/>
    <w:rsid w:val="00A77CC3"/>
    <w:rsid w:val="00A80F8F"/>
    <w:rsid w:val="00A822A5"/>
    <w:rsid w:val="00A826E3"/>
    <w:rsid w:val="00A82AD7"/>
    <w:rsid w:val="00A82C5E"/>
    <w:rsid w:val="00A8352E"/>
    <w:rsid w:val="00A8382F"/>
    <w:rsid w:val="00A839E4"/>
    <w:rsid w:val="00A83FBB"/>
    <w:rsid w:val="00A84339"/>
    <w:rsid w:val="00A8442B"/>
    <w:rsid w:val="00A84468"/>
    <w:rsid w:val="00A84960"/>
    <w:rsid w:val="00A8545E"/>
    <w:rsid w:val="00A856F1"/>
    <w:rsid w:val="00A85888"/>
    <w:rsid w:val="00A85BBC"/>
    <w:rsid w:val="00A85F81"/>
    <w:rsid w:val="00A86702"/>
    <w:rsid w:val="00A86BD1"/>
    <w:rsid w:val="00A8702F"/>
    <w:rsid w:val="00A87285"/>
    <w:rsid w:val="00A8776A"/>
    <w:rsid w:val="00A87A0F"/>
    <w:rsid w:val="00A90118"/>
    <w:rsid w:val="00A902E9"/>
    <w:rsid w:val="00A90424"/>
    <w:rsid w:val="00A90A1B"/>
    <w:rsid w:val="00A91160"/>
    <w:rsid w:val="00A91453"/>
    <w:rsid w:val="00A917D2"/>
    <w:rsid w:val="00A92151"/>
    <w:rsid w:val="00A924BF"/>
    <w:rsid w:val="00A92A7E"/>
    <w:rsid w:val="00A92F1C"/>
    <w:rsid w:val="00A93A22"/>
    <w:rsid w:val="00A93DDD"/>
    <w:rsid w:val="00A94782"/>
    <w:rsid w:val="00A95036"/>
    <w:rsid w:val="00A95151"/>
    <w:rsid w:val="00A95297"/>
    <w:rsid w:val="00A9579E"/>
    <w:rsid w:val="00A95C7B"/>
    <w:rsid w:val="00A95CCA"/>
    <w:rsid w:val="00A9601D"/>
    <w:rsid w:val="00A965D6"/>
    <w:rsid w:val="00A967B0"/>
    <w:rsid w:val="00A9699E"/>
    <w:rsid w:val="00A96C21"/>
    <w:rsid w:val="00A97797"/>
    <w:rsid w:val="00A977E2"/>
    <w:rsid w:val="00A97C42"/>
    <w:rsid w:val="00AA0089"/>
    <w:rsid w:val="00AA01FA"/>
    <w:rsid w:val="00AA09A9"/>
    <w:rsid w:val="00AA0E21"/>
    <w:rsid w:val="00AA25D9"/>
    <w:rsid w:val="00AA2A00"/>
    <w:rsid w:val="00AA321C"/>
    <w:rsid w:val="00AA4160"/>
    <w:rsid w:val="00AA4261"/>
    <w:rsid w:val="00AA47D7"/>
    <w:rsid w:val="00AA4838"/>
    <w:rsid w:val="00AA4C13"/>
    <w:rsid w:val="00AA6040"/>
    <w:rsid w:val="00AA6190"/>
    <w:rsid w:val="00AA6295"/>
    <w:rsid w:val="00AA644F"/>
    <w:rsid w:val="00AA6864"/>
    <w:rsid w:val="00AA687F"/>
    <w:rsid w:val="00AA6BD7"/>
    <w:rsid w:val="00AA6CAE"/>
    <w:rsid w:val="00AA72E9"/>
    <w:rsid w:val="00AA7372"/>
    <w:rsid w:val="00AA77F4"/>
    <w:rsid w:val="00AA7826"/>
    <w:rsid w:val="00AA7FA0"/>
    <w:rsid w:val="00AB031A"/>
    <w:rsid w:val="00AB0723"/>
    <w:rsid w:val="00AB098C"/>
    <w:rsid w:val="00AB0E4C"/>
    <w:rsid w:val="00AB11FA"/>
    <w:rsid w:val="00AB2321"/>
    <w:rsid w:val="00AB283B"/>
    <w:rsid w:val="00AB291B"/>
    <w:rsid w:val="00AB2E47"/>
    <w:rsid w:val="00AB301F"/>
    <w:rsid w:val="00AB3B5F"/>
    <w:rsid w:val="00AB3DDE"/>
    <w:rsid w:val="00AB4275"/>
    <w:rsid w:val="00AB43D6"/>
    <w:rsid w:val="00AB449E"/>
    <w:rsid w:val="00AB44E3"/>
    <w:rsid w:val="00AB47E6"/>
    <w:rsid w:val="00AB4EA5"/>
    <w:rsid w:val="00AB4EE3"/>
    <w:rsid w:val="00AB5C7B"/>
    <w:rsid w:val="00AB5D80"/>
    <w:rsid w:val="00AB6E59"/>
    <w:rsid w:val="00AB6FC2"/>
    <w:rsid w:val="00AB7192"/>
    <w:rsid w:val="00AB7559"/>
    <w:rsid w:val="00AB7702"/>
    <w:rsid w:val="00AB7DA7"/>
    <w:rsid w:val="00AC0A20"/>
    <w:rsid w:val="00AC11BA"/>
    <w:rsid w:val="00AC1929"/>
    <w:rsid w:val="00AC199E"/>
    <w:rsid w:val="00AC2A19"/>
    <w:rsid w:val="00AC2A64"/>
    <w:rsid w:val="00AC32AF"/>
    <w:rsid w:val="00AC34D5"/>
    <w:rsid w:val="00AC35D9"/>
    <w:rsid w:val="00AC3832"/>
    <w:rsid w:val="00AC4196"/>
    <w:rsid w:val="00AC49E9"/>
    <w:rsid w:val="00AC53DB"/>
    <w:rsid w:val="00AC556C"/>
    <w:rsid w:val="00AC5596"/>
    <w:rsid w:val="00AC5968"/>
    <w:rsid w:val="00AC5F9C"/>
    <w:rsid w:val="00AC6503"/>
    <w:rsid w:val="00AC6F9A"/>
    <w:rsid w:val="00AC77AA"/>
    <w:rsid w:val="00AC7E97"/>
    <w:rsid w:val="00AD0198"/>
    <w:rsid w:val="00AD08BE"/>
    <w:rsid w:val="00AD0962"/>
    <w:rsid w:val="00AD13AE"/>
    <w:rsid w:val="00AD25BE"/>
    <w:rsid w:val="00AD2881"/>
    <w:rsid w:val="00AD2BBA"/>
    <w:rsid w:val="00AD36C6"/>
    <w:rsid w:val="00AD38D4"/>
    <w:rsid w:val="00AD3CCA"/>
    <w:rsid w:val="00AD472B"/>
    <w:rsid w:val="00AD4A9F"/>
    <w:rsid w:val="00AD4F94"/>
    <w:rsid w:val="00AD5223"/>
    <w:rsid w:val="00AD5228"/>
    <w:rsid w:val="00AD52BF"/>
    <w:rsid w:val="00AD580B"/>
    <w:rsid w:val="00AD5E44"/>
    <w:rsid w:val="00AD5F4E"/>
    <w:rsid w:val="00AD5FD4"/>
    <w:rsid w:val="00AD6284"/>
    <w:rsid w:val="00AD62D1"/>
    <w:rsid w:val="00AD670A"/>
    <w:rsid w:val="00AD786F"/>
    <w:rsid w:val="00AD7874"/>
    <w:rsid w:val="00AD7C63"/>
    <w:rsid w:val="00AD7E7F"/>
    <w:rsid w:val="00AE0A41"/>
    <w:rsid w:val="00AE0AC4"/>
    <w:rsid w:val="00AE19E5"/>
    <w:rsid w:val="00AE1A04"/>
    <w:rsid w:val="00AE2AB3"/>
    <w:rsid w:val="00AE2C43"/>
    <w:rsid w:val="00AE2E8A"/>
    <w:rsid w:val="00AE2FEA"/>
    <w:rsid w:val="00AE3D47"/>
    <w:rsid w:val="00AE3FDD"/>
    <w:rsid w:val="00AE4224"/>
    <w:rsid w:val="00AE45BD"/>
    <w:rsid w:val="00AE4607"/>
    <w:rsid w:val="00AE576B"/>
    <w:rsid w:val="00AE5AF5"/>
    <w:rsid w:val="00AE64D2"/>
    <w:rsid w:val="00AE6777"/>
    <w:rsid w:val="00AE6E0C"/>
    <w:rsid w:val="00AE724F"/>
    <w:rsid w:val="00AE73AF"/>
    <w:rsid w:val="00AE7556"/>
    <w:rsid w:val="00AE76DB"/>
    <w:rsid w:val="00AE774B"/>
    <w:rsid w:val="00AE7928"/>
    <w:rsid w:val="00AE7DAF"/>
    <w:rsid w:val="00AF0752"/>
    <w:rsid w:val="00AF0CAB"/>
    <w:rsid w:val="00AF0D4E"/>
    <w:rsid w:val="00AF0EDC"/>
    <w:rsid w:val="00AF0F60"/>
    <w:rsid w:val="00AF167B"/>
    <w:rsid w:val="00AF1A0E"/>
    <w:rsid w:val="00AF1DA9"/>
    <w:rsid w:val="00AF2058"/>
    <w:rsid w:val="00AF23B8"/>
    <w:rsid w:val="00AF24FE"/>
    <w:rsid w:val="00AF2521"/>
    <w:rsid w:val="00AF2626"/>
    <w:rsid w:val="00AF2BBE"/>
    <w:rsid w:val="00AF3341"/>
    <w:rsid w:val="00AF4112"/>
    <w:rsid w:val="00AF4387"/>
    <w:rsid w:val="00AF59B1"/>
    <w:rsid w:val="00AF5A0F"/>
    <w:rsid w:val="00AF5D7B"/>
    <w:rsid w:val="00AF623D"/>
    <w:rsid w:val="00AF6417"/>
    <w:rsid w:val="00AF6784"/>
    <w:rsid w:val="00AF6BDB"/>
    <w:rsid w:val="00AF6D98"/>
    <w:rsid w:val="00AF74B9"/>
    <w:rsid w:val="00AF777B"/>
    <w:rsid w:val="00AF78AD"/>
    <w:rsid w:val="00AF78DB"/>
    <w:rsid w:val="00AF7B02"/>
    <w:rsid w:val="00AF7D91"/>
    <w:rsid w:val="00B005D0"/>
    <w:rsid w:val="00B00A68"/>
    <w:rsid w:val="00B01028"/>
    <w:rsid w:val="00B0140E"/>
    <w:rsid w:val="00B01BF7"/>
    <w:rsid w:val="00B02970"/>
    <w:rsid w:val="00B0377F"/>
    <w:rsid w:val="00B03CE8"/>
    <w:rsid w:val="00B043A5"/>
    <w:rsid w:val="00B04550"/>
    <w:rsid w:val="00B0465B"/>
    <w:rsid w:val="00B046D9"/>
    <w:rsid w:val="00B0540C"/>
    <w:rsid w:val="00B054CC"/>
    <w:rsid w:val="00B05841"/>
    <w:rsid w:val="00B05959"/>
    <w:rsid w:val="00B0610F"/>
    <w:rsid w:val="00B0614E"/>
    <w:rsid w:val="00B06743"/>
    <w:rsid w:val="00B06A56"/>
    <w:rsid w:val="00B077DE"/>
    <w:rsid w:val="00B07DEA"/>
    <w:rsid w:val="00B07F0B"/>
    <w:rsid w:val="00B10158"/>
    <w:rsid w:val="00B104F0"/>
    <w:rsid w:val="00B106D8"/>
    <w:rsid w:val="00B10AB6"/>
    <w:rsid w:val="00B10E6C"/>
    <w:rsid w:val="00B11E6C"/>
    <w:rsid w:val="00B123A2"/>
    <w:rsid w:val="00B124E6"/>
    <w:rsid w:val="00B127D8"/>
    <w:rsid w:val="00B12824"/>
    <w:rsid w:val="00B12C73"/>
    <w:rsid w:val="00B13601"/>
    <w:rsid w:val="00B1391D"/>
    <w:rsid w:val="00B13E3A"/>
    <w:rsid w:val="00B140F8"/>
    <w:rsid w:val="00B14516"/>
    <w:rsid w:val="00B149B1"/>
    <w:rsid w:val="00B14C63"/>
    <w:rsid w:val="00B14F71"/>
    <w:rsid w:val="00B15B27"/>
    <w:rsid w:val="00B15B61"/>
    <w:rsid w:val="00B15BB3"/>
    <w:rsid w:val="00B15D26"/>
    <w:rsid w:val="00B16646"/>
    <w:rsid w:val="00B16B32"/>
    <w:rsid w:val="00B16BB9"/>
    <w:rsid w:val="00B16D23"/>
    <w:rsid w:val="00B171A0"/>
    <w:rsid w:val="00B17303"/>
    <w:rsid w:val="00B17C2C"/>
    <w:rsid w:val="00B17E09"/>
    <w:rsid w:val="00B20036"/>
    <w:rsid w:val="00B20455"/>
    <w:rsid w:val="00B20FFC"/>
    <w:rsid w:val="00B21502"/>
    <w:rsid w:val="00B21F43"/>
    <w:rsid w:val="00B2248E"/>
    <w:rsid w:val="00B224B8"/>
    <w:rsid w:val="00B228C1"/>
    <w:rsid w:val="00B22C1B"/>
    <w:rsid w:val="00B23912"/>
    <w:rsid w:val="00B23EA6"/>
    <w:rsid w:val="00B23FB7"/>
    <w:rsid w:val="00B24302"/>
    <w:rsid w:val="00B24926"/>
    <w:rsid w:val="00B24AA1"/>
    <w:rsid w:val="00B24AD5"/>
    <w:rsid w:val="00B24F2B"/>
    <w:rsid w:val="00B25D95"/>
    <w:rsid w:val="00B25E82"/>
    <w:rsid w:val="00B2612F"/>
    <w:rsid w:val="00B26990"/>
    <w:rsid w:val="00B27A54"/>
    <w:rsid w:val="00B30BE2"/>
    <w:rsid w:val="00B30EEA"/>
    <w:rsid w:val="00B315CC"/>
    <w:rsid w:val="00B31CF0"/>
    <w:rsid w:val="00B31E43"/>
    <w:rsid w:val="00B327A4"/>
    <w:rsid w:val="00B3294B"/>
    <w:rsid w:val="00B32AF7"/>
    <w:rsid w:val="00B32CD5"/>
    <w:rsid w:val="00B335D1"/>
    <w:rsid w:val="00B33902"/>
    <w:rsid w:val="00B33A52"/>
    <w:rsid w:val="00B33B7A"/>
    <w:rsid w:val="00B33F08"/>
    <w:rsid w:val="00B33F79"/>
    <w:rsid w:val="00B3442A"/>
    <w:rsid w:val="00B3466A"/>
    <w:rsid w:val="00B348DA"/>
    <w:rsid w:val="00B34D08"/>
    <w:rsid w:val="00B35349"/>
    <w:rsid w:val="00B3581C"/>
    <w:rsid w:val="00B35D57"/>
    <w:rsid w:val="00B364EB"/>
    <w:rsid w:val="00B369A5"/>
    <w:rsid w:val="00B36AC2"/>
    <w:rsid w:val="00B36CC7"/>
    <w:rsid w:val="00B3701A"/>
    <w:rsid w:val="00B37025"/>
    <w:rsid w:val="00B400BC"/>
    <w:rsid w:val="00B4088F"/>
    <w:rsid w:val="00B408AB"/>
    <w:rsid w:val="00B40CE1"/>
    <w:rsid w:val="00B41110"/>
    <w:rsid w:val="00B4144B"/>
    <w:rsid w:val="00B415B2"/>
    <w:rsid w:val="00B41620"/>
    <w:rsid w:val="00B41AB5"/>
    <w:rsid w:val="00B41CA3"/>
    <w:rsid w:val="00B41D0B"/>
    <w:rsid w:val="00B41DD2"/>
    <w:rsid w:val="00B41DDA"/>
    <w:rsid w:val="00B41E0A"/>
    <w:rsid w:val="00B4268A"/>
    <w:rsid w:val="00B427EC"/>
    <w:rsid w:val="00B42C33"/>
    <w:rsid w:val="00B42C76"/>
    <w:rsid w:val="00B42E91"/>
    <w:rsid w:val="00B42F02"/>
    <w:rsid w:val="00B43ACF"/>
    <w:rsid w:val="00B4466C"/>
    <w:rsid w:val="00B44843"/>
    <w:rsid w:val="00B449A3"/>
    <w:rsid w:val="00B44E77"/>
    <w:rsid w:val="00B44F27"/>
    <w:rsid w:val="00B454A9"/>
    <w:rsid w:val="00B46075"/>
    <w:rsid w:val="00B460B8"/>
    <w:rsid w:val="00B462B1"/>
    <w:rsid w:val="00B469E9"/>
    <w:rsid w:val="00B46E04"/>
    <w:rsid w:val="00B4777C"/>
    <w:rsid w:val="00B4794A"/>
    <w:rsid w:val="00B47A98"/>
    <w:rsid w:val="00B47D90"/>
    <w:rsid w:val="00B505CA"/>
    <w:rsid w:val="00B5116E"/>
    <w:rsid w:val="00B5168E"/>
    <w:rsid w:val="00B51B29"/>
    <w:rsid w:val="00B51F6D"/>
    <w:rsid w:val="00B52274"/>
    <w:rsid w:val="00B5243B"/>
    <w:rsid w:val="00B527F1"/>
    <w:rsid w:val="00B529A3"/>
    <w:rsid w:val="00B529F3"/>
    <w:rsid w:val="00B52F36"/>
    <w:rsid w:val="00B53A55"/>
    <w:rsid w:val="00B53D77"/>
    <w:rsid w:val="00B54093"/>
    <w:rsid w:val="00B54407"/>
    <w:rsid w:val="00B545B5"/>
    <w:rsid w:val="00B54A1E"/>
    <w:rsid w:val="00B5506B"/>
    <w:rsid w:val="00B55941"/>
    <w:rsid w:val="00B55A79"/>
    <w:rsid w:val="00B55C60"/>
    <w:rsid w:val="00B563DC"/>
    <w:rsid w:val="00B57033"/>
    <w:rsid w:val="00B570C8"/>
    <w:rsid w:val="00B5715A"/>
    <w:rsid w:val="00B57265"/>
    <w:rsid w:val="00B577E7"/>
    <w:rsid w:val="00B602FC"/>
    <w:rsid w:val="00B60540"/>
    <w:rsid w:val="00B60F31"/>
    <w:rsid w:val="00B617B7"/>
    <w:rsid w:val="00B617BB"/>
    <w:rsid w:val="00B61B5B"/>
    <w:rsid w:val="00B6254B"/>
    <w:rsid w:val="00B62CF0"/>
    <w:rsid w:val="00B63232"/>
    <w:rsid w:val="00B63405"/>
    <w:rsid w:val="00B63E35"/>
    <w:rsid w:val="00B6416E"/>
    <w:rsid w:val="00B6438F"/>
    <w:rsid w:val="00B64740"/>
    <w:rsid w:val="00B64B4E"/>
    <w:rsid w:val="00B65464"/>
    <w:rsid w:val="00B65E7B"/>
    <w:rsid w:val="00B6602E"/>
    <w:rsid w:val="00B66384"/>
    <w:rsid w:val="00B66435"/>
    <w:rsid w:val="00B66439"/>
    <w:rsid w:val="00B666F9"/>
    <w:rsid w:val="00B66A87"/>
    <w:rsid w:val="00B67012"/>
    <w:rsid w:val="00B672DF"/>
    <w:rsid w:val="00B6743E"/>
    <w:rsid w:val="00B67A82"/>
    <w:rsid w:val="00B7022E"/>
    <w:rsid w:val="00B70B2C"/>
    <w:rsid w:val="00B711E1"/>
    <w:rsid w:val="00B71857"/>
    <w:rsid w:val="00B71D06"/>
    <w:rsid w:val="00B71FA0"/>
    <w:rsid w:val="00B72038"/>
    <w:rsid w:val="00B72940"/>
    <w:rsid w:val="00B72AC5"/>
    <w:rsid w:val="00B72B0A"/>
    <w:rsid w:val="00B73097"/>
    <w:rsid w:val="00B73137"/>
    <w:rsid w:val="00B733F8"/>
    <w:rsid w:val="00B73A78"/>
    <w:rsid w:val="00B74268"/>
    <w:rsid w:val="00B744D1"/>
    <w:rsid w:val="00B745DF"/>
    <w:rsid w:val="00B74977"/>
    <w:rsid w:val="00B753C8"/>
    <w:rsid w:val="00B757B2"/>
    <w:rsid w:val="00B759B0"/>
    <w:rsid w:val="00B75F88"/>
    <w:rsid w:val="00B76664"/>
    <w:rsid w:val="00B76945"/>
    <w:rsid w:val="00B769CD"/>
    <w:rsid w:val="00B76E68"/>
    <w:rsid w:val="00B76EE2"/>
    <w:rsid w:val="00B76FD5"/>
    <w:rsid w:val="00B77055"/>
    <w:rsid w:val="00B777A8"/>
    <w:rsid w:val="00B7783E"/>
    <w:rsid w:val="00B7794A"/>
    <w:rsid w:val="00B77AFB"/>
    <w:rsid w:val="00B80CAE"/>
    <w:rsid w:val="00B812DC"/>
    <w:rsid w:val="00B813C9"/>
    <w:rsid w:val="00B81A03"/>
    <w:rsid w:val="00B81EB2"/>
    <w:rsid w:val="00B81EE7"/>
    <w:rsid w:val="00B82525"/>
    <w:rsid w:val="00B8294B"/>
    <w:rsid w:val="00B82A45"/>
    <w:rsid w:val="00B83370"/>
    <w:rsid w:val="00B83841"/>
    <w:rsid w:val="00B83BBC"/>
    <w:rsid w:val="00B83F21"/>
    <w:rsid w:val="00B84406"/>
    <w:rsid w:val="00B844D0"/>
    <w:rsid w:val="00B84824"/>
    <w:rsid w:val="00B850F2"/>
    <w:rsid w:val="00B8515E"/>
    <w:rsid w:val="00B85665"/>
    <w:rsid w:val="00B85F95"/>
    <w:rsid w:val="00B86581"/>
    <w:rsid w:val="00B86900"/>
    <w:rsid w:val="00B86B76"/>
    <w:rsid w:val="00B86D23"/>
    <w:rsid w:val="00B87373"/>
    <w:rsid w:val="00B873DE"/>
    <w:rsid w:val="00B9049B"/>
    <w:rsid w:val="00B90AA6"/>
    <w:rsid w:val="00B913C3"/>
    <w:rsid w:val="00B91518"/>
    <w:rsid w:val="00B917A9"/>
    <w:rsid w:val="00B91EAE"/>
    <w:rsid w:val="00B92ADA"/>
    <w:rsid w:val="00B92AE6"/>
    <w:rsid w:val="00B92C9A"/>
    <w:rsid w:val="00B9355F"/>
    <w:rsid w:val="00B936CB"/>
    <w:rsid w:val="00B94347"/>
    <w:rsid w:val="00B9478D"/>
    <w:rsid w:val="00B955E0"/>
    <w:rsid w:val="00B95C02"/>
    <w:rsid w:val="00B95C3E"/>
    <w:rsid w:val="00B95C51"/>
    <w:rsid w:val="00B9621F"/>
    <w:rsid w:val="00B962E8"/>
    <w:rsid w:val="00B965C2"/>
    <w:rsid w:val="00B96883"/>
    <w:rsid w:val="00B96B47"/>
    <w:rsid w:val="00B96CBB"/>
    <w:rsid w:val="00B977EE"/>
    <w:rsid w:val="00B97BAF"/>
    <w:rsid w:val="00BA0175"/>
    <w:rsid w:val="00BA06F7"/>
    <w:rsid w:val="00BA08EC"/>
    <w:rsid w:val="00BA0B1E"/>
    <w:rsid w:val="00BA0BC6"/>
    <w:rsid w:val="00BA161B"/>
    <w:rsid w:val="00BA1793"/>
    <w:rsid w:val="00BA180A"/>
    <w:rsid w:val="00BA1A1C"/>
    <w:rsid w:val="00BA2542"/>
    <w:rsid w:val="00BA25EB"/>
    <w:rsid w:val="00BA2D3B"/>
    <w:rsid w:val="00BA3208"/>
    <w:rsid w:val="00BA36EF"/>
    <w:rsid w:val="00BA3988"/>
    <w:rsid w:val="00BA3EA8"/>
    <w:rsid w:val="00BA49EC"/>
    <w:rsid w:val="00BA4FD0"/>
    <w:rsid w:val="00BA5A0B"/>
    <w:rsid w:val="00BA5CD6"/>
    <w:rsid w:val="00BA5F5D"/>
    <w:rsid w:val="00BA669E"/>
    <w:rsid w:val="00BA6C64"/>
    <w:rsid w:val="00BA7509"/>
    <w:rsid w:val="00BA7EA9"/>
    <w:rsid w:val="00BB088D"/>
    <w:rsid w:val="00BB0A3C"/>
    <w:rsid w:val="00BB0A85"/>
    <w:rsid w:val="00BB1DAD"/>
    <w:rsid w:val="00BB25D4"/>
    <w:rsid w:val="00BB2AA0"/>
    <w:rsid w:val="00BB31EA"/>
    <w:rsid w:val="00BB33CC"/>
    <w:rsid w:val="00BB3855"/>
    <w:rsid w:val="00BB3A22"/>
    <w:rsid w:val="00BB3A97"/>
    <w:rsid w:val="00BB3ABA"/>
    <w:rsid w:val="00BB4252"/>
    <w:rsid w:val="00BB4556"/>
    <w:rsid w:val="00BB4A66"/>
    <w:rsid w:val="00BB4D79"/>
    <w:rsid w:val="00BB589B"/>
    <w:rsid w:val="00BB659C"/>
    <w:rsid w:val="00BB6904"/>
    <w:rsid w:val="00BB6B91"/>
    <w:rsid w:val="00BB6C10"/>
    <w:rsid w:val="00BB6D5D"/>
    <w:rsid w:val="00BB6DD5"/>
    <w:rsid w:val="00BB726B"/>
    <w:rsid w:val="00BB7457"/>
    <w:rsid w:val="00BB79E7"/>
    <w:rsid w:val="00BB7E5F"/>
    <w:rsid w:val="00BB7F99"/>
    <w:rsid w:val="00BC005F"/>
    <w:rsid w:val="00BC075B"/>
    <w:rsid w:val="00BC07A0"/>
    <w:rsid w:val="00BC097C"/>
    <w:rsid w:val="00BC0E5A"/>
    <w:rsid w:val="00BC1D5F"/>
    <w:rsid w:val="00BC30C6"/>
    <w:rsid w:val="00BC3D80"/>
    <w:rsid w:val="00BC40A5"/>
    <w:rsid w:val="00BC4656"/>
    <w:rsid w:val="00BC46A1"/>
    <w:rsid w:val="00BC4DDF"/>
    <w:rsid w:val="00BC513D"/>
    <w:rsid w:val="00BC5279"/>
    <w:rsid w:val="00BC694B"/>
    <w:rsid w:val="00BC6C81"/>
    <w:rsid w:val="00BC700E"/>
    <w:rsid w:val="00BC74F5"/>
    <w:rsid w:val="00BC7502"/>
    <w:rsid w:val="00BC781C"/>
    <w:rsid w:val="00BD03E6"/>
    <w:rsid w:val="00BD058E"/>
    <w:rsid w:val="00BD0681"/>
    <w:rsid w:val="00BD0B4C"/>
    <w:rsid w:val="00BD0B76"/>
    <w:rsid w:val="00BD0BE2"/>
    <w:rsid w:val="00BD10E7"/>
    <w:rsid w:val="00BD13C9"/>
    <w:rsid w:val="00BD19B7"/>
    <w:rsid w:val="00BD25DA"/>
    <w:rsid w:val="00BD27D4"/>
    <w:rsid w:val="00BD2A2A"/>
    <w:rsid w:val="00BD2F2F"/>
    <w:rsid w:val="00BD35BA"/>
    <w:rsid w:val="00BD3768"/>
    <w:rsid w:val="00BD3EEC"/>
    <w:rsid w:val="00BD3FE2"/>
    <w:rsid w:val="00BD40D4"/>
    <w:rsid w:val="00BD4171"/>
    <w:rsid w:val="00BD4286"/>
    <w:rsid w:val="00BD4609"/>
    <w:rsid w:val="00BD4983"/>
    <w:rsid w:val="00BD52B5"/>
    <w:rsid w:val="00BD5CE9"/>
    <w:rsid w:val="00BD6136"/>
    <w:rsid w:val="00BD631C"/>
    <w:rsid w:val="00BD6B14"/>
    <w:rsid w:val="00BD766A"/>
    <w:rsid w:val="00BD7D6C"/>
    <w:rsid w:val="00BE0A29"/>
    <w:rsid w:val="00BE0E3C"/>
    <w:rsid w:val="00BE124C"/>
    <w:rsid w:val="00BE1402"/>
    <w:rsid w:val="00BE15BB"/>
    <w:rsid w:val="00BE1B9A"/>
    <w:rsid w:val="00BE1CF7"/>
    <w:rsid w:val="00BE1D9F"/>
    <w:rsid w:val="00BE2119"/>
    <w:rsid w:val="00BE34BC"/>
    <w:rsid w:val="00BE3605"/>
    <w:rsid w:val="00BE3D7C"/>
    <w:rsid w:val="00BE40E0"/>
    <w:rsid w:val="00BE4817"/>
    <w:rsid w:val="00BE4C60"/>
    <w:rsid w:val="00BE4F80"/>
    <w:rsid w:val="00BE5176"/>
    <w:rsid w:val="00BE66BB"/>
    <w:rsid w:val="00BE6AC0"/>
    <w:rsid w:val="00BE713B"/>
    <w:rsid w:val="00BE73C5"/>
    <w:rsid w:val="00BE75E0"/>
    <w:rsid w:val="00BE7BF6"/>
    <w:rsid w:val="00BF018E"/>
    <w:rsid w:val="00BF12E4"/>
    <w:rsid w:val="00BF19B8"/>
    <w:rsid w:val="00BF1D62"/>
    <w:rsid w:val="00BF226B"/>
    <w:rsid w:val="00BF256B"/>
    <w:rsid w:val="00BF25B1"/>
    <w:rsid w:val="00BF27D1"/>
    <w:rsid w:val="00BF285B"/>
    <w:rsid w:val="00BF2957"/>
    <w:rsid w:val="00BF37D3"/>
    <w:rsid w:val="00BF3988"/>
    <w:rsid w:val="00BF4014"/>
    <w:rsid w:val="00BF420C"/>
    <w:rsid w:val="00BF43A3"/>
    <w:rsid w:val="00BF4415"/>
    <w:rsid w:val="00BF54CB"/>
    <w:rsid w:val="00BF5653"/>
    <w:rsid w:val="00BF5BD7"/>
    <w:rsid w:val="00BF5C74"/>
    <w:rsid w:val="00BF5EB1"/>
    <w:rsid w:val="00BF628C"/>
    <w:rsid w:val="00BF6974"/>
    <w:rsid w:val="00BF7155"/>
    <w:rsid w:val="00BF7C95"/>
    <w:rsid w:val="00BF7EF2"/>
    <w:rsid w:val="00C001AC"/>
    <w:rsid w:val="00C00659"/>
    <w:rsid w:val="00C00A0D"/>
    <w:rsid w:val="00C010DA"/>
    <w:rsid w:val="00C01114"/>
    <w:rsid w:val="00C01126"/>
    <w:rsid w:val="00C0129D"/>
    <w:rsid w:val="00C012B0"/>
    <w:rsid w:val="00C018B1"/>
    <w:rsid w:val="00C01FD7"/>
    <w:rsid w:val="00C03267"/>
    <w:rsid w:val="00C03D0B"/>
    <w:rsid w:val="00C03D83"/>
    <w:rsid w:val="00C03EE6"/>
    <w:rsid w:val="00C04011"/>
    <w:rsid w:val="00C0422B"/>
    <w:rsid w:val="00C0436A"/>
    <w:rsid w:val="00C04698"/>
    <w:rsid w:val="00C0495D"/>
    <w:rsid w:val="00C04F02"/>
    <w:rsid w:val="00C0545F"/>
    <w:rsid w:val="00C056F1"/>
    <w:rsid w:val="00C06487"/>
    <w:rsid w:val="00C0648C"/>
    <w:rsid w:val="00C06CFC"/>
    <w:rsid w:val="00C07930"/>
    <w:rsid w:val="00C07D9B"/>
    <w:rsid w:val="00C07FA3"/>
    <w:rsid w:val="00C10AC9"/>
    <w:rsid w:val="00C10DAF"/>
    <w:rsid w:val="00C10EE9"/>
    <w:rsid w:val="00C1189A"/>
    <w:rsid w:val="00C11BBF"/>
    <w:rsid w:val="00C11EFC"/>
    <w:rsid w:val="00C126CD"/>
    <w:rsid w:val="00C126F5"/>
    <w:rsid w:val="00C1290D"/>
    <w:rsid w:val="00C132E5"/>
    <w:rsid w:val="00C1368F"/>
    <w:rsid w:val="00C13A63"/>
    <w:rsid w:val="00C13BD7"/>
    <w:rsid w:val="00C1408B"/>
    <w:rsid w:val="00C1434D"/>
    <w:rsid w:val="00C148BC"/>
    <w:rsid w:val="00C14DD2"/>
    <w:rsid w:val="00C14F30"/>
    <w:rsid w:val="00C15000"/>
    <w:rsid w:val="00C1523A"/>
    <w:rsid w:val="00C15457"/>
    <w:rsid w:val="00C16526"/>
    <w:rsid w:val="00C16AFA"/>
    <w:rsid w:val="00C16B59"/>
    <w:rsid w:val="00C16CB1"/>
    <w:rsid w:val="00C16E7C"/>
    <w:rsid w:val="00C20FC1"/>
    <w:rsid w:val="00C21503"/>
    <w:rsid w:val="00C21A36"/>
    <w:rsid w:val="00C2225D"/>
    <w:rsid w:val="00C2241A"/>
    <w:rsid w:val="00C22458"/>
    <w:rsid w:val="00C22491"/>
    <w:rsid w:val="00C2269D"/>
    <w:rsid w:val="00C2342F"/>
    <w:rsid w:val="00C23699"/>
    <w:rsid w:val="00C23949"/>
    <w:rsid w:val="00C23E83"/>
    <w:rsid w:val="00C2788C"/>
    <w:rsid w:val="00C27A5D"/>
    <w:rsid w:val="00C27DB1"/>
    <w:rsid w:val="00C304F1"/>
    <w:rsid w:val="00C30608"/>
    <w:rsid w:val="00C3067A"/>
    <w:rsid w:val="00C30958"/>
    <w:rsid w:val="00C30994"/>
    <w:rsid w:val="00C30E69"/>
    <w:rsid w:val="00C3224C"/>
    <w:rsid w:val="00C3230F"/>
    <w:rsid w:val="00C32FA5"/>
    <w:rsid w:val="00C33571"/>
    <w:rsid w:val="00C34AA3"/>
    <w:rsid w:val="00C34D16"/>
    <w:rsid w:val="00C35C05"/>
    <w:rsid w:val="00C35E2A"/>
    <w:rsid w:val="00C360AE"/>
    <w:rsid w:val="00C3651A"/>
    <w:rsid w:val="00C3664D"/>
    <w:rsid w:val="00C36824"/>
    <w:rsid w:val="00C368FF"/>
    <w:rsid w:val="00C369D1"/>
    <w:rsid w:val="00C36D28"/>
    <w:rsid w:val="00C36D9F"/>
    <w:rsid w:val="00C370DB"/>
    <w:rsid w:val="00C37357"/>
    <w:rsid w:val="00C378FC"/>
    <w:rsid w:val="00C37CD8"/>
    <w:rsid w:val="00C37F9E"/>
    <w:rsid w:val="00C40095"/>
    <w:rsid w:val="00C4140E"/>
    <w:rsid w:val="00C41ABF"/>
    <w:rsid w:val="00C41E7F"/>
    <w:rsid w:val="00C42060"/>
    <w:rsid w:val="00C425F4"/>
    <w:rsid w:val="00C4318E"/>
    <w:rsid w:val="00C433F2"/>
    <w:rsid w:val="00C436A8"/>
    <w:rsid w:val="00C43A87"/>
    <w:rsid w:val="00C440EC"/>
    <w:rsid w:val="00C44748"/>
    <w:rsid w:val="00C44B19"/>
    <w:rsid w:val="00C44B4B"/>
    <w:rsid w:val="00C44B8A"/>
    <w:rsid w:val="00C44BBE"/>
    <w:rsid w:val="00C457D3"/>
    <w:rsid w:val="00C45C4D"/>
    <w:rsid w:val="00C45FDF"/>
    <w:rsid w:val="00C46577"/>
    <w:rsid w:val="00C468D0"/>
    <w:rsid w:val="00C46CC4"/>
    <w:rsid w:val="00C46E59"/>
    <w:rsid w:val="00C47017"/>
    <w:rsid w:val="00C47106"/>
    <w:rsid w:val="00C47410"/>
    <w:rsid w:val="00C4743C"/>
    <w:rsid w:val="00C47553"/>
    <w:rsid w:val="00C47624"/>
    <w:rsid w:val="00C47A6E"/>
    <w:rsid w:val="00C47B35"/>
    <w:rsid w:val="00C500C7"/>
    <w:rsid w:val="00C5017F"/>
    <w:rsid w:val="00C50229"/>
    <w:rsid w:val="00C50D39"/>
    <w:rsid w:val="00C50EAF"/>
    <w:rsid w:val="00C51A09"/>
    <w:rsid w:val="00C51BA7"/>
    <w:rsid w:val="00C51DC1"/>
    <w:rsid w:val="00C51FAF"/>
    <w:rsid w:val="00C51FD4"/>
    <w:rsid w:val="00C52237"/>
    <w:rsid w:val="00C52F55"/>
    <w:rsid w:val="00C53233"/>
    <w:rsid w:val="00C53268"/>
    <w:rsid w:val="00C53869"/>
    <w:rsid w:val="00C53ADF"/>
    <w:rsid w:val="00C5455F"/>
    <w:rsid w:val="00C5497D"/>
    <w:rsid w:val="00C54C61"/>
    <w:rsid w:val="00C557BB"/>
    <w:rsid w:val="00C565E7"/>
    <w:rsid w:val="00C566EA"/>
    <w:rsid w:val="00C56DFF"/>
    <w:rsid w:val="00C5732B"/>
    <w:rsid w:val="00C5782C"/>
    <w:rsid w:val="00C57AE0"/>
    <w:rsid w:val="00C6007C"/>
    <w:rsid w:val="00C6039E"/>
    <w:rsid w:val="00C6045E"/>
    <w:rsid w:val="00C60FD2"/>
    <w:rsid w:val="00C61076"/>
    <w:rsid w:val="00C6126D"/>
    <w:rsid w:val="00C61720"/>
    <w:rsid w:val="00C61942"/>
    <w:rsid w:val="00C61B16"/>
    <w:rsid w:val="00C6312E"/>
    <w:rsid w:val="00C63753"/>
    <w:rsid w:val="00C6411F"/>
    <w:rsid w:val="00C6471D"/>
    <w:rsid w:val="00C65D5D"/>
    <w:rsid w:val="00C66F25"/>
    <w:rsid w:val="00C66F8F"/>
    <w:rsid w:val="00C67DC4"/>
    <w:rsid w:val="00C67F8A"/>
    <w:rsid w:val="00C702F9"/>
    <w:rsid w:val="00C703DE"/>
    <w:rsid w:val="00C708EF"/>
    <w:rsid w:val="00C710F2"/>
    <w:rsid w:val="00C71285"/>
    <w:rsid w:val="00C71A08"/>
    <w:rsid w:val="00C729FC"/>
    <w:rsid w:val="00C72EBC"/>
    <w:rsid w:val="00C7302B"/>
    <w:rsid w:val="00C73AD6"/>
    <w:rsid w:val="00C73EE4"/>
    <w:rsid w:val="00C742AB"/>
    <w:rsid w:val="00C742BE"/>
    <w:rsid w:val="00C7528B"/>
    <w:rsid w:val="00C75A18"/>
    <w:rsid w:val="00C76C6E"/>
    <w:rsid w:val="00C76CED"/>
    <w:rsid w:val="00C76E52"/>
    <w:rsid w:val="00C77064"/>
    <w:rsid w:val="00C7741C"/>
    <w:rsid w:val="00C777FF"/>
    <w:rsid w:val="00C77BFE"/>
    <w:rsid w:val="00C77E59"/>
    <w:rsid w:val="00C80A67"/>
    <w:rsid w:val="00C80FB5"/>
    <w:rsid w:val="00C810B7"/>
    <w:rsid w:val="00C814AB"/>
    <w:rsid w:val="00C815F3"/>
    <w:rsid w:val="00C81DD3"/>
    <w:rsid w:val="00C8240A"/>
    <w:rsid w:val="00C82552"/>
    <w:rsid w:val="00C82E22"/>
    <w:rsid w:val="00C83522"/>
    <w:rsid w:val="00C837C2"/>
    <w:rsid w:val="00C84140"/>
    <w:rsid w:val="00C8423D"/>
    <w:rsid w:val="00C85010"/>
    <w:rsid w:val="00C85091"/>
    <w:rsid w:val="00C86355"/>
    <w:rsid w:val="00C866BD"/>
    <w:rsid w:val="00C871F5"/>
    <w:rsid w:val="00C90907"/>
    <w:rsid w:val="00C90A86"/>
    <w:rsid w:val="00C90BBB"/>
    <w:rsid w:val="00C9162C"/>
    <w:rsid w:val="00C91BB3"/>
    <w:rsid w:val="00C92BFD"/>
    <w:rsid w:val="00C92D21"/>
    <w:rsid w:val="00C935FE"/>
    <w:rsid w:val="00C94721"/>
    <w:rsid w:val="00C947D7"/>
    <w:rsid w:val="00C94805"/>
    <w:rsid w:val="00C94A50"/>
    <w:rsid w:val="00C94B1A"/>
    <w:rsid w:val="00C94B61"/>
    <w:rsid w:val="00C94C65"/>
    <w:rsid w:val="00C955B4"/>
    <w:rsid w:val="00C95A53"/>
    <w:rsid w:val="00C95DB5"/>
    <w:rsid w:val="00C9633D"/>
    <w:rsid w:val="00C96585"/>
    <w:rsid w:val="00C96A73"/>
    <w:rsid w:val="00C96D01"/>
    <w:rsid w:val="00C97270"/>
    <w:rsid w:val="00C97351"/>
    <w:rsid w:val="00C974EE"/>
    <w:rsid w:val="00C97576"/>
    <w:rsid w:val="00C977A2"/>
    <w:rsid w:val="00C97EBF"/>
    <w:rsid w:val="00CA01C6"/>
    <w:rsid w:val="00CA04E1"/>
    <w:rsid w:val="00CA077E"/>
    <w:rsid w:val="00CA0849"/>
    <w:rsid w:val="00CA0A86"/>
    <w:rsid w:val="00CA1417"/>
    <w:rsid w:val="00CA1767"/>
    <w:rsid w:val="00CA1B06"/>
    <w:rsid w:val="00CA1B18"/>
    <w:rsid w:val="00CA1F52"/>
    <w:rsid w:val="00CA332C"/>
    <w:rsid w:val="00CA3FFB"/>
    <w:rsid w:val="00CA42D2"/>
    <w:rsid w:val="00CA48CA"/>
    <w:rsid w:val="00CA4DE2"/>
    <w:rsid w:val="00CA59B2"/>
    <w:rsid w:val="00CA5B59"/>
    <w:rsid w:val="00CA5C2A"/>
    <w:rsid w:val="00CA69D1"/>
    <w:rsid w:val="00CA749B"/>
    <w:rsid w:val="00CA76BB"/>
    <w:rsid w:val="00CA775E"/>
    <w:rsid w:val="00CA7873"/>
    <w:rsid w:val="00CA7B96"/>
    <w:rsid w:val="00CA7CB7"/>
    <w:rsid w:val="00CB0328"/>
    <w:rsid w:val="00CB034E"/>
    <w:rsid w:val="00CB03C9"/>
    <w:rsid w:val="00CB0650"/>
    <w:rsid w:val="00CB0E20"/>
    <w:rsid w:val="00CB1165"/>
    <w:rsid w:val="00CB14E6"/>
    <w:rsid w:val="00CB1567"/>
    <w:rsid w:val="00CB17BB"/>
    <w:rsid w:val="00CB18D1"/>
    <w:rsid w:val="00CB19CA"/>
    <w:rsid w:val="00CB1A60"/>
    <w:rsid w:val="00CB1C96"/>
    <w:rsid w:val="00CB1D46"/>
    <w:rsid w:val="00CB1D5B"/>
    <w:rsid w:val="00CB1E02"/>
    <w:rsid w:val="00CB204B"/>
    <w:rsid w:val="00CB2351"/>
    <w:rsid w:val="00CB23C3"/>
    <w:rsid w:val="00CB293F"/>
    <w:rsid w:val="00CB2AB0"/>
    <w:rsid w:val="00CB3671"/>
    <w:rsid w:val="00CB3937"/>
    <w:rsid w:val="00CB3C87"/>
    <w:rsid w:val="00CB3C89"/>
    <w:rsid w:val="00CB3FC3"/>
    <w:rsid w:val="00CB4477"/>
    <w:rsid w:val="00CB4CCD"/>
    <w:rsid w:val="00CB523D"/>
    <w:rsid w:val="00CB52A8"/>
    <w:rsid w:val="00CB5553"/>
    <w:rsid w:val="00CB5E43"/>
    <w:rsid w:val="00CB634F"/>
    <w:rsid w:val="00CB6819"/>
    <w:rsid w:val="00CB69A1"/>
    <w:rsid w:val="00CB6FC3"/>
    <w:rsid w:val="00CB6FE0"/>
    <w:rsid w:val="00CB761D"/>
    <w:rsid w:val="00CB76E6"/>
    <w:rsid w:val="00CB7C8B"/>
    <w:rsid w:val="00CC0229"/>
    <w:rsid w:val="00CC02A9"/>
    <w:rsid w:val="00CC0E74"/>
    <w:rsid w:val="00CC10E0"/>
    <w:rsid w:val="00CC12C6"/>
    <w:rsid w:val="00CC1E20"/>
    <w:rsid w:val="00CC1E42"/>
    <w:rsid w:val="00CC228B"/>
    <w:rsid w:val="00CC257A"/>
    <w:rsid w:val="00CC3401"/>
    <w:rsid w:val="00CC3944"/>
    <w:rsid w:val="00CC396E"/>
    <w:rsid w:val="00CC3E60"/>
    <w:rsid w:val="00CC42E9"/>
    <w:rsid w:val="00CC455B"/>
    <w:rsid w:val="00CC4800"/>
    <w:rsid w:val="00CC4D1A"/>
    <w:rsid w:val="00CC4E03"/>
    <w:rsid w:val="00CC6654"/>
    <w:rsid w:val="00CC68BB"/>
    <w:rsid w:val="00CC6959"/>
    <w:rsid w:val="00CC6CC3"/>
    <w:rsid w:val="00CC7026"/>
    <w:rsid w:val="00CC71EC"/>
    <w:rsid w:val="00CD001E"/>
    <w:rsid w:val="00CD02C7"/>
    <w:rsid w:val="00CD09D1"/>
    <w:rsid w:val="00CD0A20"/>
    <w:rsid w:val="00CD0CD7"/>
    <w:rsid w:val="00CD0F40"/>
    <w:rsid w:val="00CD1043"/>
    <w:rsid w:val="00CD1260"/>
    <w:rsid w:val="00CD126C"/>
    <w:rsid w:val="00CD12C1"/>
    <w:rsid w:val="00CD13FE"/>
    <w:rsid w:val="00CD1772"/>
    <w:rsid w:val="00CD1B0D"/>
    <w:rsid w:val="00CD206D"/>
    <w:rsid w:val="00CD2437"/>
    <w:rsid w:val="00CD2DE8"/>
    <w:rsid w:val="00CD2E6E"/>
    <w:rsid w:val="00CD2E9D"/>
    <w:rsid w:val="00CD328A"/>
    <w:rsid w:val="00CD490A"/>
    <w:rsid w:val="00CD4CC7"/>
    <w:rsid w:val="00CD4F00"/>
    <w:rsid w:val="00CD4F96"/>
    <w:rsid w:val="00CD52AE"/>
    <w:rsid w:val="00CD586A"/>
    <w:rsid w:val="00CD5C8A"/>
    <w:rsid w:val="00CD61C3"/>
    <w:rsid w:val="00CD6211"/>
    <w:rsid w:val="00CD66B3"/>
    <w:rsid w:val="00CD6E3D"/>
    <w:rsid w:val="00CD736A"/>
    <w:rsid w:val="00CD78C4"/>
    <w:rsid w:val="00CD7FF7"/>
    <w:rsid w:val="00CE0A6B"/>
    <w:rsid w:val="00CE1890"/>
    <w:rsid w:val="00CE1F18"/>
    <w:rsid w:val="00CE2CDD"/>
    <w:rsid w:val="00CE317A"/>
    <w:rsid w:val="00CE329D"/>
    <w:rsid w:val="00CE3CB6"/>
    <w:rsid w:val="00CE46F7"/>
    <w:rsid w:val="00CE480E"/>
    <w:rsid w:val="00CE48E6"/>
    <w:rsid w:val="00CE4CCE"/>
    <w:rsid w:val="00CE5414"/>
    <w:rsid w:val="00CE54BF"/>
    <w:rsid w:val="00CE56F1"/>
    <w:rsid w:val="00CE58B1"/>
    <w:rsid w:val="00CE5A01"/>
    <w:rsid w:val="00CE5B3B"/>
    <w:rsid w:val="00CE5EB2"/>
    <w:rsid w:val="00CE6689"/>
    <w:rsid w:val="00CE68A1"/>
    <w:rsid w:val="00CE7143"/>
    <w:rsid w:val="00CE7269"/>
    <w:rsid w:val="00CE74BA"/>
    <w:rsid w:val="00CE79B8"/>
    <w:rsid w:val="00CF0618"/>
    <w:rsid w:val="00CF0955"/>
    <w:rsid w:val="00CF0972"/>
    <w:rsid w:val="00CF0C0F"/>
    <w:rsid w:val="00CF1742"/>
    <w:rsid w:val="00CF2736"/>
    <w:rsid w:val="00CF2C91"/>
    <w:rsid w:val="00CF2CE6"/>
    <w:rsid w:val="00CF3158"/>
    <w:rsid w:val="00CF3F30"/>
    <w:rsid w:val="00CF4400"/>
    <w:rsid w:val="00CF487C"/>
    <w:rsid w:val="00CF568E"/>
    <w:rsid w:val="00CF5D6A"/>
    <w:rsid w:val="00CF6D7E"/>
    <w:rsid w:val="00CF7989"/>
    <w:rsid w:val="00CF7CF7"/>
    <w:rsid w:val="00D002E2"/>
    <w:rsid w:val="00D00370"/>
    <w:rsid w:val="00D003AE"/>
    <w:rsid w:val="00D00D67"/>
    <w:rsid w:val="00D00F1F"/>
    <w:rsid w:val="00D00FC6"/>
    <w:rsid w:val="00D020B5"/>
    <w:rsid w:val="00D02502"/>
    <w:rsid w:val="00D025A3"/>
    <w:rsid w:val="00D0288C"/>
    <w:rsid w:val="00D02A50"/>
    <w:rsid w:val="00D02B0E"/>
    <w:rsid w:val="00D02CF5"/>
    <w:rsid w:val="00D02EFF"/>
    <w:rsid w:val="00D03461"/>
    <w:rsid w:val="00D03504"/>
    <w:rsid w:val="00D035E3"/>
    <w:rsid w:val="00D03A02"/>
    <w:rsid w:val="00D03D94"/>
    <w:rsid w:val="00D03FC9"/>
    <w:rsid w:val="00D041D4"/>
    <w:rsid w:val="00D042BD"/>
    <w:rsid w:val="00D043E1"/>
    <w:rsid w:val="00D04BC9"/>
    <w:rsid w:val="00D05097"/>
    <w:rsid w:val="00D05098"/>
    <w:rsid w:val="00D05362"/>
    <w:rsid w:val="00D05FD6"/>
    <w:rsid w:val="00D060DB"/>
    <w:rsid w:val="00D0650C"/>
    <w:rsid w:val="00D06592"/>
    <w:rsid w:val="00D06868"/>
    <w:rsid w:val="00D06903"/>
    <w:rsid w:val="00D06ACC"/>
    <w:rsid w:val="00D06B54"/>
    <w:rsid w:val="00D06D29"/>
    <w:rsid w:val="00D06F89"/>
    <w:rsid w:val="00D073F0"/>
    <w:rsid w:val="00D0793F"/>
    <w:rsid w:val="00D07C3A"/>
    <w:rsid w:val="00D07EA8"/>
    <w:rsid w:val="00D07F5B"/>
    <w:rsid w:val="00D1024C"/>
    <w:rsid w:val="00D11052"/>
    <w:rsid w:val="00D11174"/>
    <w:rsid w:val="00D1123A"/>
    <w:rsid w:val="00D114D5"/>
    <w:rsid w:val="00D117AC"/>
    <w:rsid w:val="00D11ADE"/>
    <w:rsid w:val="00D11E7C"/>
    <w:rsid w:val="00D12490"/>
    <w:rsid w:val="00D124A6"/>
    <w:rsid w:val="00D12718"/>
    <w:rsid w:val="00D1295A"/>
    <w:rsid w:val="00D13097"/>
    <w:rsid w:val="00D13867"/>
    <w:rsid w:val="00D13BED"/>
    <w:rsid w:val="00D13E39"/>
    <w:rsid w:val="00D142E1"/>
    <w:rsid w:val="00D14701"/>
    <w:rsid w:val="00D147C6"/>
    <w:rsid w:val="00D14A25"/>
    <w:rsid w:val="00D14ECE"/>
    <w:rsid w:val="00D15193"/>
    <w:rsid w:val="00D15AC4"/>
    <w:rsid w:val="00D15B80"/>
    <w:rsid w:val="00D160F9"/>
    <w:rsid w:val="00D166CF"/>
    <w:rsid w:val="00D16FEA"/>
    <w:rsid w:val="00D17821"/>
    <w:rsid w:val="00D17830"/>
    <w:rsid w:val="00D207A9"/>
    <w:rsid w:val="00D209DF"/>
    <w:rsid w:val="00D20AF1"/>
    <w:rsid w:val="00D20B05"/>
    <w:rsid w:val="00D20FDF"/>
    <w:rsid w:val="00D21085"/>
    <w:rsid w:val="00D21C2A"/>
    <w:rsid w:val="00D21FB0"/>
    <w:rsid w:val="00D22274"/>
    <w:rsid w:val="00D229DD"/>
    <w:rsid w:val="00D22AD7"/>
    <w:rsid w:val="00D23092"/>
    <w:rsid w:val="00D231AB"/>
    <w:rsid w:val="00D235FE"/>
    <w:rsid w:val="00D23A8A"/>
    <w:rsid w:val="00D23E0D"/>
    <w:rsid w:val="00D23ED6"/>
    <w:rsid w:val="00D249F0"/>
    <w:rsid w:val="00D24CA3"/>
    <w:rsid w:val="00D24E12"/>
    <w:rsid w:val="00D2510D"/>
    <w:rsid w:val="00D257B5"/>
    <w:rsid w:val="00D25A36"/>
    <w:rsid w:val="00D25FC2"/>
    <w:rsid w:val="00D26BAA"/>
    <w:rsid w:val="00D26D3D"/>
    <w:rsid w:val="00D277CD"/>
    <w:rsid w:val="00D3061A"/>
    <w:rsid w:val="00D30EBD"/>
    <w:rsid w:val="00D31443"/>
    <w:rsid w:val="00D31C6B"/>
    <w:rsid w:val="00D32748"/>
    <w:rsid w:val="00D32F95"/>
    <w:rsid w:val="00D333FF"/>
    <w:rsid w:val="00D335A9"/>
    <w:rsid w:val="00D344FF"/>
    <w:rsid w:val="00D3493B"/>
    <w:rsid w:val="00D34A2D"/>
    <w:rsid w:val="00D34F09"/>
    <w:rsid w:val="00D35076"/>
    <w:rsid w:val="00D3567E"/>
    <w:rsid w:val="00D36114"/>
    <w:rsid w:val="00D3614E"/>
    <w:rsid w:val="00D3676C"/>
    <w:rsid w:val="00D36DDE"/>
    <w:rsid w:val="00D36E2C"/>
    <w:rsid w:val="00D3740F"/>
    <w:rsid w:val="00D377ED"/>
    <w:rsid w:val="00D37953"/>
    <w:rsid w:val="00D37B5D"/>
    <w:rsid w:val="00D37B9A"/>
    <w:rsid w:val="00D4120B"/>
    <w:rsid w:val="00D4120C"/>
    <w:rsid w:val="00D41516"/>
    <w:rsid w:val="00D41AF5"/>
    <w:rsid w:val="00D41BCD"/>
    <w:rsid w:val="00D41CE7"/>
    <w:rsid w:val="00D425AE"/>
    <w:rsid w:val="00D42F95"/>
    <w:rsid w:val="00D4305F"/>
    <w:rsid w:val="00D4385D"/>
    <w:rsid w:val="00D4397E"/>
    <w:rsid w:val="00D43A1F"/>
    <w:rsid w:val="00D43AB5"/>
    <w:rsid w:val="00D4499F"/>
    <w:rsid w:val="00D44BA0"/>
    <w:rsid w:val="00D44C9A"/>
    <w:rsid w:val="00D450F9"/>
    <w:rsid w:val="00D453F7"/>
    <w:rsid w:val="00D45888"/>
    <w:rsid w:val="00D45AD5"/>
    <w:rsid w:val="00D46394"/>
    <w:rsid w:val="00D463DE"/>
    <w:rsid w:val="00D4643E"/>
    <w:rsid w:val="00D46C0F"/>
    <w:rsid w:val="00D47134"/>
    <w:rsid w:val="00D475A7"/>
    <w:rsid w:val="00D475DC"/>
    <w:rsid w:val="00D477A2"/>
    <w:rsid w:val="00D477DD"/>
    <w:rsid w:val="00D47884"/>
    <w:rsid w:val="00D479DF"/>
    <w:rsid w:val="00D47A85"/>
    <w:rsid w:val="00D47C06"/>
    <w:rsid w:val="00D503CB"/>
    <w:rsid w:val="00D50CF4"/>
    <w:rsid w:val="00D512EC"/>
    <w:rsid w:val="00D5209F"/>
    <w:rsid w:val="00D521F0"/>
    <w:rsid w:val="00D52315"/>
    <w:rsid w:val="00D52766"/>
    <w:rsid w:val="00D528FD"/>
    <w:rsid w:val="00D5295A"/>
    <w:rsid w:val="00D52FE2"/>
    <w:rsid w:val="00D530CC"/>
    <w:rsid w:val="00D537C1"/>
    <w:rsid w:val="00D53EDC"/>
    <w:rsid w:val="00D546CA"/>
    <w:rsid w:val="00D54CE6"/>
    <w:rsid w:val="00D54D54"/>
    <w:rsid w:val="00D54DEF"/>
    <w:rsid w:val="00D55034"/>
    <w:rsid w:val="00D55313"/>
    <w:rsid w:val="00D55364"/>
    <w:rsid w:val="00D555CA"/>
    <w:rsid w:val="00D55AAF"/>
    <w:rsid w:val="00D55EF5"/>
    <w:rsid w:val="00D560D0"/>
    <w:rsid w:val="00D565FA"/>
    <w:rsid w:val="00D565FC"/>
    <w:rsid w:val="00D566A0"/>
    <w:rsid w:val="00D566C7"/>
    <w:rsid w:val="00D56A89"/>
    <w:rsid w:val="00D56F84"/>
    <w:rsid w:val="00D57025"/>
    <w:rsid w:val="00D57155"/>
    <w:rsid w:val="00D57312"/>
    <w:rsid w:val="00D574C8"/>
    <w:rsid w:val="00D57681"/>
    <w:rsid w:val="00D57872"/>
    <w:rsid w:val="00D57A05"/>
    <w:rsid w:val="00D57A5C"/>
    <w:rsid w:val="00D6035D"/>
    <w:rsid w:val="00D605B8"/>
    <w:rsid w:val="00D60870"/>
    <w:rsid w:val="00D60B0C"/>
    <w:rsid w:val="00D60BF0"/>
    <w:rsid w:val="00D61256"/>
    <w:rsid w:val="00D6151A"/>
    <w:rsid w:val="00D62125"/>
    <w:rsid w:val="00D62216"/>
    <w:rsid w:val="00D622F9"/>
    <w:rsid w:val="00D628E5"/>
    <w:rsid w:val="00D629B8"/>
    <w:rsid w:val="00D63068"/>
    <w:rsid w:val="00D633C4"/>
    <w:rsid w:val="00D639DB"/>
    <w:rsid w:val="00D643C0"/>
    <w:rsid w:val="00D643F7"/>
    <w:rsid w:val="00D651DF"/>
    <w:rsid w:val="00D654E3"/>
    <w:rsid w:val="00D655C0"/>
    <w:rsid w:val="00D66866"/>
    <w:rsid w:val="00D668B7"/>
    <w:rsid w:val="00D67132"/>
    <w:rsid w:val="00D6725F"/>
    <w:rsid w:val="00D673E2"/>
    <w:rsid w:val="00D67AAC"/>
    <w:rsid w:val="00D67D5D"/>
    <w:rsid w:val="00D702DC"/>
    <w:rsid w:val="00D7060E"/>
    <w:rsid w:val="00D70866"/>
    <w:rsid w:val="00D70AC3"/>
    <w:rsid w:val="00D70AD6"/>
    <w:rsid w:val="00D71048"/>
    <w:rsid w:val="00D71E0E"/>
    <w:rsid w:val="00D71FAE"/>
    <w:rsid w:val="00D72544"/>
    <w:rsid w:val="00D730F7"/>
    <w:rsid w:val="00D73745"/>
    <w:rsid w:val="00D7452D"/>
    <w:rsid w:val="00D7530C"/>
    <w:rsid w:val="00D7550C"/>
    <w:rsid w:val="00D75714"/>
    <w:rsid w:val="00D75D43"/>
    <w:rsid w:val="00D75DE8"/>
    <w:rsid w:val="00D769B6"/>
    <w:rsid w:val="00D769FA"/>
    <w:rsid w:val="00D76BC3"/>
    <w:rsid w:val="00D76D79"/>
    <w:rsid w:val="00D76E53"/>
    <w:rsid w:val="00D7733C"/>
    <w:rsid w:val="00D779AE"/>
    <w:rsid w:val="00D77B23"/>
    <w:rsid w:val="00D77D0F"/>
    <w:rsid w:val="00D805CA"/>
    <w:rsid w:val="00D81A42"/>
    <w:rsid w:val="00D81FF2"/>
    <w:rsid w:val="00D820E7"/>
    <w:rsid w:val="00D8289E"/>
    <w:rsid w:val="00D82932"/>
    <w:rsid w:val="00D82EED"/>
    <w:rsid w:val="00D83B8C"/>
    <w:rsid w:val="00D83FEE"/>
    <w:rsid w:val="00D84885"/>
    <w:rsid w:val="00D84B09"/>
    <w:rsid w:val="00D84E89"/>
    <w:rsid w:val="00D85179"/>
    <w:rsid w:val="00D8585B"/>
    <w:rsid w:val="00D85A1C"/>
    <w:rsid w:val="00D85F16"/>
    <w:rsid w:val="00D8616B"/>
    <w:rsid w:val="00D86485"/>
    <w:rsid w:val="00D86D8E"/>
    <w:rsid w:val="00D86F63"/>
    <w:rsid w:val="00D90F0D"/>
    <w:rsid w:val="00D91135"/>
    <w:rsid w:val="00D9124F"/>
    <w:rsid w:val="00D914BB"/>
    <w:rsid w:val="00D91CFC"/>
    <w:rsid w:val="00D927F0"/>
    <w:rsid w:val="00D92CAC"/>
    <w:rsid w:val="00D92D49"/>
    <w:rsid w:val="00D92FE4"/>
    <w:rsid w:val="00D9315C"/>
    <w:rsid w:val="00D93411"/>
    <w:rsid w:val="00D934D0"/>
    <w:rsid w:val="00D9379B"/>
    <w:rsid w:val="00D93B97"/>
    <w:rsid w:val="00D93D16"/>
    <w:rsid w:val="00D94235"/>
    <w:rsid w:val="00D95241"/>
    <w:rsid w:val="00D95761"/>
    <w:rsid w:val="00D95CF5"/>
    <w:rsid w:val="00D95EC4"/>
    <w:rsid w:val="00D96110"/>
    <w:rsid w:val="00D962CD"/>
    <w:rsid w:val="00D964FC"/>
    <w:rsid w:val="00D9650D"/>
    <w:rsid w:val="00D969B5"/>
    <w:rsid w:val="00D9702E"/>
    <w:rsid w:val="00D97147"/>
    <w:rsid w:val="00D972BA"/>
    <w:rsid w:val="00DA00D9"/>
    <w:rsid w:val="00DA02D4"/>
    <w:rsid w:val="00DA0AD6"/>
    <w:rsid w:val="00DA0CF5"/>
    <w:rsid w:val="00DA12DE"/>
    <w:rsid w:val="00DA1445"/>
    <w:rsid w:val="00DA1616"/>
    <w:rsid w:val="00DA2581"/>
    <w:rsid w:val="00DA2725"/>
    <w:rsid w:val="00DA3130"/>
    <w:rsid w:val="00DA4396"/>
    <w:rsid w:val="00DA43EA"/>
    <w:rsid w:val="00DA45F8"/>
    <w:rsid w:val="00DA477A"/>
    <w:rsid w:val="00DA48DA"/>
    <w:rsid w:val="00DA4ABD"/>
    <w:rsid w:val="00DA4B07"/>
    <w:rsid w:val="00DA50B0"/>
    <w:rsid w:val="00DA5537"/>
    <w:rsid w:val="00DA5560"/>
    <w:rsid w:val="00DA5978"/>
    <w:rsid w:val="00DA5A43"/>
    <w:rsid w:val="00DA5C5F"/>
    <w:rsid w:val="00DA6185"/>
    <w:rsid w:val="00DA632C"/>
    <w:rsid w:val="00DA6FAD"/>
    <w:rsid w:val="00DA73D4"/>
    <w:rsid w:val="00DA7444"/>
    <w:rsid w:val="00DA7932"/>
    <w:rsid w:val="00DB03D2"/>
    <w:rsid w:val="00DB0BDC"/>
    <w:rsid w:val="00DB0D9F"/>
    <w:rsid w:val="00DB1027"/>
    <w:rsid w:val="00DB10EC"/>
    <w:rsid w:val="00DB1157"/>
    <w:rsid w:val="00DB1B66"/>
    <w:rsid w:val="00DB201A"/>
    <w:rsid w:val="00DB2E62"/>
    <w:rsid w:val="00DB30D1"/>
    <w:rsid w:val="00DB30EE"/>
    <w:rsid w:val="00DB38C1"/>
    <w:rsid w:val="00DB3E8C"/>
    <w:rsid w:val="00DB45E3"/>
    <w:rsid w:val="00DB567C"/>
    <w:rsid w:val="00DB5E4B"/>
    <w:rsid w:val="00DB642A"/>
    <w:rsid w:val="00DB656B"/>
    <w:rsid w:val="00DB6760"/>
    <w:rsid w:val="00DB69D0"/>
    <w:rsid w:val="00DB6A66"/>
    <w:rsid w:val="00DB6A73"/>
    <w:rsid w:val="00DB71C9"/>
    <w:rsid w:val="00DB71F8"/>
    <w:rsid w:val="00DB7501"/>
    <w:rsid w:val="00DB7C23"/>
    <w:rsid w:val="00DB7C82"/>
    <w:rsid w:val="00DC014F"/>
    <w:rsid w:val="00DC05FF"/>
    <w:rsid w:val="00DC0F83"/>
    <w:rsid w:val="00DC10D0"/>
    <w:rsid w:val="00DC126B"/>
    <w:rsid w:val="00DC1ACF"/>
    <w:rsid w:val="00DC2157"/>
    <w:rsid w:val="00DC240A"/>
    <w:rsid w:val="00DC2996"/>
    <w:rsid w:val="00DC38BA"/>
    <w:rsid w:val="00DC3A84"/>
    <w:rsid w:val="00DC3E2A"/>
    <w:rsid w:val="00DC4750"/>
    <w:rsid w:val="00DC4C92"/>
    <w:rsid w:val="00DC4D75"/>
    <w:rsid w:val="00DC53F0"/>
    <w:rsid w:val="00DC53FC"/>
    <w:rsid w:val="00DC6745"/>
    <w:rsid w:val="00DC6768"/>
    <w:rsid w:val="00DC6A78"/>
    <w:rsid w:val="00DC6DA1"/>
    <w:rsid w:val="00DC6DA7"/>
    <w:rsid w:val="00DC6F9D"/>
    <w:rsid w:val="00DC738A"/>
    <w:rsid w:val="00DD00CE"/>
    <w:rsid w:val="00DD018E"/>
    <w:rsid w:val="00DD05F9"/>
    <w:rsid w:val="00DD0B10"/>
    <w:rsid w:val="00DD0C23"/>
    <w:rsid w:val="00DD0C46"/>
    <w:rsid w:val="00DD0DB9"/>
    <w:rsid w:val="00DD15C7"/>
    <w:rsid w:val="00DD16F0"/>
    <w:rsid w:val="00DD2798"/>
    <w:rsid w:val="00DD344D"/>
    <w:rsid w:val="00DD398A"/>
    <w:rsid w:val="00DD3B0E"/>
    <w:rsid w:val="00DD3B28"/>
    <w:rsid w:val="00DD4757"/>
    <w:rsid w:val="00DD4816"/>
    <w:rsid w:val="00DD49B4"/>
    <w:rsid w:val="00DD49DB"/>
    <w:rsid w:val="00DD4A20"/>
    <w:rsid w:val="00DD5837"/>
    <w:rsid w:val="00DD60A7"/>
    <w:rsid w:val="00DD6622"/>
    <w:rsid w:val="00DD6896"/>
    <w:rsid w:val="00DD689E"/>
    <w:rsid w:val="00DD6B90"/>
    <w:rsid w:val="00DD6E96"/>
    <w:rsid w:val="00DD735E"/>
    <w:rsid w:val="00DD759A"/>
    <w:rsid w:val="00DD786A"/>
    <w:rsid w:val="00DE0600"/>
    <w:rsid w:val="00DE0A5E"/>
    <w:rsid w:val="00DE1065"/>
    <w:rsid w:val="00DE1C52"/>
    <w:rsid w:val="00DE1FBE"/>
    <w:rsid w:val="00DE27F8"/>
    <w:rsid w:val="00DE2E64"/>
    <w:rsid w:val="00DE3A2D"/>
    <w:rsid w:val="00DE3CAF"/>
    <w:rsid w:val="00DE3EF1"/>
    <w:rsid w:val="00DE411C"/>
    <w:rsid w:val="00DE48C5"/>
    <w:rsid w:val="00DE59D1"/>
    <w:rsid w:val="00DE7009"/>
    <w:rsid w:val="00DE756A"/>
    <w:rsid w:val="00DE7665"/>
    <w:rsid w:val="00DE7754"/>
    <w:rsid w:val="00DE7AB5"/>
    <w:rsid w:val="00DF09B8"/>
    <w:rsid w:val="00DF22A9"/>
    <w:rsid w:val="00DF24FD"/>
    <w:rsid w:val="00DF2735"/>
    <w:rsid w:val="00DF2997"/>
    <w:rsid w:val="00DF2D9B"/>
    <w:rsid w:val="00DF35B5"/>
    <w:rsid w:val="00DF3DE1"/>
    <w:rsid w:val="00DF425D"/>
    <w:rsid w:val="00DF482F"/>
    <w:rsid w:val="00DF5240"/>
    <w:rsid w:val="00DF5422"/>
    <w:rsid w:val="00DF5B4C"/>
    <w:rsid w:val="00DF5CF5"/>
    <w:rsid w:val="00DF5E36"/>
    <w:rsid w:val="00DF656C"/>
    <w:rsid w:val="00DF675A"/>
    <w:rsid w:val="00DF6771"/>
    <w:rsid w:val="00DF68AF"/>
    <w:rsid w:val="00DF7641"/>
    <w:rsid w:val="00DF76FB"/>
    <w:rsid w:val="00DF7B45"/>
    <w:rsid w:val="00DF7F4D"/>
    <w:rsid w:val="00E00805"/>
    <w:rsid w:val="00E00849"/>
    <w:rsid w:val="00E00A7A"/>
    <w:rsid w:val="00E00A80"/>
    <w:rsid w:val="00E00C7E"/>
    <w:rsid w:val="00E00FA1"/>
    <w:rsid w:val="00E0167F"/>
    <w:rsid w:val="00E01E83"/>
    <w:rsid w:val="00E027E7"/>
    <w:rsid w:val="00E02AF2"/>
    <w:rsid w:val="00E03033"/>
    <w:rsid w:val="00E031AF"/>
    <w:rsid w:val="00E03429"/>
    <w:rsid w:val="00E03BF9"/>
    <w:rsid w:val="00E03D30"/>
    <w:rsid w:val="00E03E78"/>
    <w:rsid w:val="00E0470B"/>
    <w:rsid w:val="00E049B2"/>
    <w:rsid w:val="00E05404"/>
    <w:rsid w:val="00E05544"/>
    <w:rsid w:val="00E0559A"/>
    <w:rsid w:val="00E05C44"/>
    <w:rsid w:val="00E05F9D"/>
    <w:rsid w:val="00E0665F"/>
    <w:rsid w:val="00E06C48"/>
    <w:rsid w:val="00E06CDA"/>
    <w:rsid w:val="00E06EE2"/>
    <w:rsid w:val="00E072FC"/>
    <w:rsid w:val="00E07403"/>
    <w:rsid w:val="00E100F2"/>
    <w:rsid w:val="00E103D1"/>
    <w:rsid w:val="00E10403"/>
    <w:rsid w:val="00E10877"/>
    <w:rsid w:val="00E10B3D"/>
    <w:rsid w:val="00E10E47"/>
    <w:rsid w:val="00E10F7A"/>
    <w:rsid w:val="00E11837"/>
    <w:rsid w:val="00E11A1D"/>
    <w:rsid w:val="00E11CB1"/>
    <w:rsid w:val="00E11F98"/>
    <w:rsid w:val="00E12055"/>
    <w:rsid w:val="00E123B3"/>
    <w:rsid w:val="00E12472"/>
    <w:rsid w:val="00E12FFA"/>
    <w:rsid w:val="00E13273"/>
    <w:rsid w:val="00E1338F"/>
    <w:rsid w:val="00E138DA"/>
    <w:rsid w:val="00E13B6E"/>
    <w:rsid w:val="00E14922"/>
    <w:rsid w:val="00E1501E"/>
    <w:rsid w:val="00E1548C"/>
    <w:rsid w:val="00E15491"/>
    <w:rsid w:val="00E15B5A"/>
    <w:rsid w:val="00E16115"/>
    <w:rsid w:val="00E162EA"/>
    <w:rsid w:val="00E16875"/>
    <w:rsid w:val="00E16BB7"/>
    <w:rsid w:val="00E179E6"/>
    <w:rsid w:val="00E17A8F"/>
    <w:rsid w:val="00E17BA8"/>
    <w:rsid w:val="00E17D35"/>
    <w:rsid w:val="00E2005D"/>
    <w:rsid w:val="00E200E3"/>
    <w:rsid w:val="00E20247"/>
    <w:rsid w:val="00E20CB0"/>
    <w:rsid w:val="00E20F69"/>
    <w:rsid w:val="00E20F7A"/>
    <w:rsid w:val="00E215B3"/>
    <w:rsid w:val="00E21AE5"/>
    <w:rsid w:val="00E21C21"/>
    <w:rsid w:val="00E21D7F"/>
    <w:rsid w:val="00E21FA2"/>
    <w:rsid w:val="00E228EE"/>
    <w:rsid w:val="00E2305A"/>
    <w:rsid w:val="00E23761"/>
    <w:rsid w:val="00E23C37"/>
    <w:rsid w:val="00E23F1C"/>
    <w:rsid w:val="00E23F2F"/>
    <w:rsid w:val="00E2410F"/>
    <w:rsid w:val="00E257BD"/>
    <w:rsid w:val="00E262B3"/>
    <w:rsid w:val="00E265E7"/>
    <w:rsid w:val="00E26F1D"/>
    <w:rsid w:val="00E27194"/>
    <w:rsid w:val="00E30257"/>
    <w:rsid w:val="00E30BC4"/>
    <w:rsid w:val="00E30BFB"/>
    <w:rsid w:val="00E30D17"/>
    <w:rsid w:val="00E30F77"/>
    <w:rsid w:val="00E310E9"/>
    <w:rsid w:val="00E317EA"/>
    <w:rsid w:val="00E323AD"/>
    <w:rsid w:val="00E32A9C"/>
    <w:rsid w:val="00E331B1"/>
    <w:rsid w:val="00E334A5"/>
    <w:rsid w:val="00E335DF"/>
    <w:rsid w:val="00E3366F"/>
    <w:rsid w:val="00E33C07"/>
    <w:rsid w:val="00E3459A"/>
    <w:rsid w:val="00E34605"/>
    <w:rsid w:val="00E34FA3"/>
    <w:rsid w:val="00E352C0"/>
    <w:rsid w:val="00E35809"/>
    <w:rsid w:val="00E35863"/>
    <w:rsid w:val="00E358B5"/>
    <w:rsid w:val="00E3624B"/>
    <w:rsid w:val="00E3666C"/>
    <w:rsid w:val="00E36D2B"/>
    <w:rsid w:val="00E3716F"/>
    <w:rsid w:val="00E371DE"/>
    <w:rsid w:val="00E37C64"/>
    <w:rsid w:val="00E4032B"/>
    <w:rsid w:val="00E40344"/>
    <w:rsid w:val="00E40457"/>
    <w:rsid w:val="00E405E1"/>
    <w:rsid w:val="00E408AA"/>
    <w:rsid w:val="00E40A67"/>
    <w:rsid w:val="00E41082"/>
    <w:rsid w:val="00E410C0"/>
    <w:rsid w:val="00E41332"/>
    <w:rsid w:val="00E415B9"/>
    <w:rsid w:val="00E417C2"/>
    <w:rsid w:val="00E41AD9"/>
    <w:rsid w:val="00E4231D"/>
    <w:rsid w:val="00E4264A"/>
    <w:rsid w:val="00E42BBD"/>
    <w:rsid w:val="00E42C5A"/>
    <w:rsid w:val="00E43379"/>
    <w:rsid w:val="00E4385F"/>
    <w:rsid w:val="00E444BD"/>
    <w:rsid w:val="00E45208"/>
    <w:rsid w:val="00E45646"/>
    <w:rsid w:val="00E458CB"/>
    <w:rsid w:val="00E45ED5"/>
    <w:rsid w:val="00E45F3F"/>
    <w:rsid w:val="00E4636D"/>
    <w:rsid w:val="00E4648B"/>
    <w:rsid w:val="00E46ABC"/>
    <w:rsid w:val="00E47132"/>
    <w:rsid w:val="00E4761D"/>
    <w:rsid w:val="00E477CA"/>
    <w:rsid w:val="00E47B57"/>
    <w:rsid w:val="00E50667"/>
    <w:rsid w:val="00E50C6A"/>
    <w:rsid w:val="00E51122"/>
    <w:rsid w:val="00E51955"/>
    <w:rsid w:val="00E51A71"/>
    <w:rsid w:val="00E51F2B"/>
    <w:rsid w:val="00E51F68"/>
    <w:rsid w:val="00E52B54"/>
    <w:rsid w:val="00E52FC6"/>
    <w:rsid w:val="00E53465"/>
    <w:rsid w:val="00E53A57"/>
    <w:rsid w:val="00E53B4C"/>
    <w:rsid w:val="00E53BA9"/>
    <w:rsid w:val="00E53D7C"/>
    <w:rsid w:val="00E540F6"/>
    <w:rsid w:val="00E54A09"/>
    <w:rsid w:val="00E54F59"/>
    <w:rsid w:val="00E5553D"/>
    <w:rsid w:val="00E55771"/>
    <w:rsid w:val="00E557E3"/>
    <w:rsid w:val="00E55E46"/>
    <w:rsid w:val="00E5606D"/>
    <w:rsid w:val="00E56492"/>
    <w:rsid w:val="00E565E9"/>
    <w:rsid w:val="00E5666C"/>
    <w:rsid w:val="00E56D2C"/>
    <w:rsid w:val="00E56D47"/>
    <w:rsid w:val="00E56E29"/>
    <w:rsid w:val="00E57698"/>
    <w:rsid w:val="00E578DC"/>
    <w:rsid w:val="00E60B53"/>
    <w:rsid w:val="00E612FE"/>
    <w:rsid w:val="00E62072"/>
    <w:rsid w:val="00E623C3"/>
    <w:rsid w:val="00E626EF"/>
    <w:rsid w:val="00E62A98"/>
    <w:rsid w:val="00E62EED"/>
    <w:rsid w:val="00E632CC"/>
    <w:rsid w:val="00E632D9"/>
    <w:rsid w:val="00E6330B"/>
    <w:rsid w:val="00E63983"/>
    <w:rsid w:val="00E63CD2"/>
    <w:rsid w:val="00E640A9"/>
    <w:rsid w:val="00E64445"/>
    <w:rsid w:val="00E6456A"/>
    <w:rsid w:val="00E647A3"/>
    <w:rsid w:val="00E64B54"/>
    <w:rsid w:val="00E64D6B"/>
    <w:rsid w:val="00E64E22"/>
    <w:rsid w:val="00E65A0D"/>
    <w:rsid w:val="00E66791"/>
    <w:rsid w:val="00E66B75"/>
    <w:rsid w:val="00E67085"/>
    <w:rsid w:val="00E67574"/>
    <w:rsid w:val="00E67A32"/>
    <w:rsid w:val="00E67BCC"/>
    <w:rsid w:val="00E7003B"/>
    <w:rsid w:val="00E705F1"/>
    <w:rsid w:val="00E71350"/>
    <w:rsid w:val="00E7191B"/>
    <w:rsid w:val="00E71B92"/>
    <w:rsid w:val="00E725A6"/>
    <w:rsid w:val="00E72AE0"/>
    <w:rsid w:val="00E72F3E"/>
    <w:rsid w:val="00E732E5"/>
    <w:rsid w:val="00E73423"/>
    <w:rsid w:val="00E73989"/>
    <w:rsid w:val="00E73A00"/>
    <w:rsid w:val="00E73AA8"/>
    <w:rsid w:val="00E746D2"/>
    <w:rsid w:val="00E74C64"/>
    <w:rsid w:val="00E751CF"/>
    <w:rsid w:val="00E752F1"/>
    <w:rsid w:val="00E75F69"/>
    <w:rsid w:val="00E7645F"/>
    <w:rsid w:val="00E76762"/>
    <w:rsid w:val="00E77555"/>
    <w:rsid w:val="00E77E2D"/>
    <w:rsid w:val="00E802B1"/>
    <w:rsid w:val="00E8091B"/>
    <w:rsid w:val="00E80CAC"/>
    <w:rsid w:val="00E80FA0"/>
    <w:rsid w:val="00E813E6"/>
    <w:rsid w:val="00E81802"/>
    <w:rsid w:val="00E819A2"/>
    <w:rsid w:val="00E81D84"/>
    <w:rsid w:val="00E82370"/>
    <w:rsid w:val="00E823DE"/>
    <w:rsid w:val="00E824EA"/>
    <w:rsid w:val="00E8289A"/>
    <w:rsid w:val="00E82A59"/>
    <w:rsid w:val="00E82B64"/>
    <w:rsid w:val="00E82B8A"/>
    <w:rsid w:val="00E82D43"/>
    <w:rsid w:val="00E85752"/>
    <w:rsid w:val="00E85A53"/>
    <w:rsid w:val="00E85EB0"/>
    <w:rsid w:val="00E8622B"/>
    <w:rsid w:val="00E863A9"/>
    <w:rsid w:val="00E867B0"/>
    <w:rsid w:val="00E86AD7"/>
    <w:rsid w:val="00E86B03"/>
    <w:rsid w:val="00E86BA5"/>
    <w:rsid w:val="00E86C29"/>
    <w:rsid w:val="00E87362"/>
    <w:rsid w:val="00E87655"/>
    <w:rsid w:val="00E87CBF"/>
    <w:rsid w:val="00E90447"/>
    <w:rsid w:val="00E9056F"/>
    <w:rsid w:val="00E90D68"/>
    <w:rsid w:val="00E91138"/>
    <w:rsid w:val="00E911A4"/>
    <w:rsid w:val="00E91385"/>
    <w:rsid w:val="00E9246C"/>
    <w:rsid w:val="00E925D8"/>
    <w:rsid w:val="00E92FC6"/>
    <w:rsid w:val="00E93027"/>
    <w:rsid w:val="00E93486"/>
    <w:rsid w:val="00E93A23"/>
    <w:rsid w:val="00E93B0B"/>
    <w:rsid w:val="00E9457A"/>
    <w:rsid w:val="00E94D71"/>
    <w:rsid w:val="00E9587B"/>
    <w:rsid w:val="00E95C4C"/>
    <w:rsid w:val="00E967E9"/>
    <w:rsid w:val="00E96D81"/>
    <w:rsid w:val="00EA0481"/>
    <w:rsid w:val="00EA075B"/>
    <w:rsid w:val="00EA09FC"/>
    <w:rsid w:val="00EA0BDA"/>
    <w:rsid w:val="00EA0D21"/>
    <w:rsid w:val="00EA1147"/>
    <w:rsid w:val="00EA16A7"/>
    <w:rsid w:val="00EA1CAD"/>
    <w:rsid w:val="00EA2312"/>
    <w:rsid w:val="00EA259B"/>
    <w:rsid w:val="00EA2C2B"/>
    <w:rsid w:val="00EA2D8B"/>
    <w:rsid w:val="00EA3259"/>
    <w:rsid w:val="00EA3575"/>
    <w:rsid w:val="00EA37D7"/>
    <w:rsid w:val="00EA393C"/>
    <w:rsid w:val="00EA395E"/>
    <w:rsid w:val="00EA45E0"/>
    <w:rsid w:val="00EA4741"/>
    <w:rsid w:val="00EA4BEE"/>
    <w:rsid w:val="00EA4E13"/>
    <w:rsid w:val="00EA4F8B"/>
    <w:rsid w:val="00EA501A"/>
    <w:rsid w:val="00EA5123"/>
    <w:rsid w:val="00EA5858"/>
    <w:rsid w:val="00EA5C21"/>
    <w:rsid w:val="00EA6420"/>
    <w:rsid w:val="00EA6B47"/>
    <w:rsid w:val="00EA72AB"/>
    <w:rsid w:val="00EA774C"/>
    <w:rsid w:val="00EA7E8A"/>
    <w:rsid w:val="00EA7EEE"/>
    <w:rsid w:val="00EB0271"/>
    <w:rsid w:val="00EB0E04"/>
    <w:rsid w:val="00EB15E8"/>
    <w:rsid w:val="00EB17F5"/>
    <w:rsid w:val="00EB1B5D"/>
    <w:rsid w:val="00EB1ED4"/>
    <w:rsid w:val="00EB1F9E"/>
    <w:rsid w:val="00EB20B2"/>
    <w:rsid w:val="00EB23CC"/>
    <w:rsid w:val="00EB2462"/>
    <w:rsid w:val="00EB255F"/>
    <w:rsid w:val="00EB2A2A"/>
    <w:rsid w:val="00EB2B73"/>
    <w:rsid w:val="00EB2BDB"/>
    <w:rsid w:val="00EB35C6"/>
    <w:rsid w:val="00EB360C"/>
    <w:rsid w:val="00EB36E6"/>
    <w:rsid w:val="00EB3C37"/>
    <w:rsid w:val="00EB3D38"/>
    <w:rsid w:val="00EB45CE"/>
    <w:rsid w:val="00EB4ECE"/>
    <w:rsid w:val="00EB519F"/>
    <w:rsid w:val="00EB5929"/>
    <w:rsid w:val="00EB5CC2"/>
    <w:rsid w:val="00EB6218"/>
    <w:rsid w:val="00EB645C"/>
    <w:rsid w:val="00EB65F9"/>
    <w:rsid w:val="00EB6763"/>
    <w:rsid w:val="00EB7C8F"/>
    <w:rsid w:val="00EB7D53"/>
    <w:rsid w:val="00EC01C3"/>
    <w:rsid w:val="00EC0ADC"/>
    <w:rsid w:val="00EC0AFC"/>
    <w:rsid w:val="00EC0DE8"/>
    <w:rsid w:val="00EC1079"/>
    <w:rsid w:val="00EC19B7"/>
    <w:rsid w:val="00EC1F9B"/>
    <w:rsid w:val="00EC27DC"/>
    <w:rsid w:val="00EC326A"/>
    <w:rsid w:val="00EC3A93"/>
    <w:rsid w:val="00EC3F5F"/>
    <w:rsid w:val="00EC40BC"/>
    <w:rsid w:val="00EC45D0"/>
    <w:rsid w:val="00EC5060"/>
    <w:rsid w:val="00EC5855"/>
    <w:rsid w:val="00EC5892"/>
    <w:rsid w:val="00EC6A16"/>
    <w:rsid w:val="00EC6C53"/>
    <w:rsid w:val="00EC76DE"/>
    <w:rsid w:val="00EC7B71"/>
    <w:rsid w:val="00EC7D51"/>
    <w:rsid w:val="00ED00AF"/>
    <w:rsid w:val="00ED070A"/>
    <w:rsid w:val="00ED1AED"/>
    <w:rsid w:val="00ED1CF9"/>
    <w:rsid w:val="00ED2254"/>
    <w:rsid w:val="00ED227C"/>
    <w:rsid w:val="00ED2B8F"/>
    <w:rsid w:val="00ED2E94"/>
    <w:rsid w:val="00ED304E"/>
    <w:rsid w:val="00ED37DE"/>
    <w:rsid w:val="00ED3B50"/>
    <w:rsid w:val="00ED3EA8"/>
    <w:rsid w:val="00ED410F"/>
    <w:rsid w:val="00ED4175"/>
    <w:rsid w:val="00ED4474"/>
    <w:rsid w:val="00ED44A2"/>
    <w:rsid w:val="00ED4B3F"/>
    <w:rsid w:val="00ED50A8"/>
    <w:rsid w:val="00ED515B"/>
    <w:rsid w:val="00ED5600"/>
    <w:rsid w:val="00ED5B3E"/>
    <w:rsid w:val="00ED5FC5"/>
    <w:rsid w:val="00ED629D"/>
    <w:rsid w:val="00ED632A"/>
    <w:rsid w:val="00ED672C"/>
    <w:rsid w:val="00ED6EF3"/>
    <w:rsid w:val="00ED6F71"/>
    <w:rsid w:val="00ED6FBE"/>
    <w:rsid w:val="00ED7667"/>
    <w:rsid w:val="00ED77CC"/>
    <w:rsid w:val="00ED7F1C"/>
    <w:rsid w:val="00ED7FD9"/>
    <w:rsid w:val="00EE0949"/>
    <w:rsid w:val="00EE11BB"/>
    <w:rsid w:val="00EE120A"/>
    <w:rsid w:val="00EE1560"/>
    <w:rsid w:val="00EE2312"/>
    <w:rsid w:val="00EE23FB"/>
    <w:rsid w:val="00EE2434"/>
    <w:rsid w:val="00EE2E97"/>
    <w:rsid w:val="00EE33AF"/>
    <w:rsid w:val="00EE36F1"/>
    <w:rsid w:val="00EE3945"/>
    <w:rsid w:val="00EE3A5C"/>
    <w:rsid w:val="00EE3F91"/>
    <w:rsid w:val="00EE40BF"/>
    <w:rsid w:val="00EE40DE"/>
    <w:rsid w:val="00EE4188"/>
    <w:rsid w:val="00EE4586"/>
    <w:rsid w:val="00EE47B7"/>
    <w:rsid w:val="00EE4E94"/>
    <w:rsid w:val="00EE59E8"/>
    <w:rsid w:val="00EE6D0C"/>
    <w:rsid w:val="00EE7054"/>
    <w:rsid w:val="00EE7249"/>
    <w:rsid w:val="00EE7BB0"/>
    <w:rsid w:val="00EE7D90"/>
    <w:rsid w:val="00EE7F40"/>
    <w:rsid w:val="00EF07B7"/>
    <w:rsid w:val="00EF0C19"/>
    <w:rsid w:val="00EF118D"/>
    <w:rsid w:val="00EF1B16"/>
    <w:rsid w:val="00EF1FF5"/>
    <w:rsid w:val="00EF234C"/>
    <w:rsid w:val="00EF2541"/>
    <w:rsid w:val="00EF2872"/>
    <w:rsid w:val="00EF2E7D"/>
    <w:rsid w:val="00EF32BC"/>
    <w:rsid w:val="00EF430C"/>
    <w:rsid w:val="00EF44F8"/>
    <w:rsid w:val="00EF4908"/>
    <w:rsid w:val="00EF4A31"/>
    <w:rsid w:val="00EF4F42"/>
    <w:rsid w:val="00EF4F6C"/>
    <w:rsid w:val="00EF5029"/>
    <w:rsid w:val="00EF5223"/>
    <w:rsid w:val="00EF5360"/>
    <w:rsid w:val="00EF5BC3"/>
    <w:rsid w:val="00EF5DEA"/>
    <w:rsid w:val="00EF61E9"/>
    <w:rsid w:val="00EF63ED"/>
    <w:rsid w:val="00EF6781"/>
    <w:rsid w:val="00EF6D40"/>
    <w:rsid w:val="00EF7E7C"/>
    <w:rsid w:val="00F00397"/>
    <w:rsid w:val="00F00533"/>
    <w:rsid w:val="00F00973"/>
    <w:rsid w:val="00F0161D"/>
    <w:rsid w:val="00F019AC"/>
    <w:rsid w:val="00F01A3D"/>
    <w:rsid w:val="00F01B94"/>
    <w:rsid w:val="00F02300"/>
    <w:rsid w:val="00F026C8"/>
    <w:rsid w:val="00F02A8F"/>
    <w:rsid w:val="00F0364D"/>
    <w:rsid w:val="00F0394E"/>
    <w:rsid w:val="00F03B4D"/>
    <w:rsid w:val="00F042DD"/>
    <w:rsid w:val="00F04359"/>
    <w:rsid w:val="00F04BFC"/>
    <w:rsid w:val="00F05C0E"/>
    <w:rsid w:val="00F05F11"/>
    <w:rsid w:val="00F066C3"/>
    <w:rsid w:val="00F06FA3"/>
    <w:rsid w:val="00F073A7"/>
    <w:rsid w:val="00F073C5"/>
    <w:rsid w:val="00F0752F"/>
    <w:rsid w:val="00F101CD"/>
    <w:rsid w:val="00F1057A"/>
    <w:rsid w:val="00F11258"/>
    <w:rsid w:val="00F1176A"/>
    <w:rsid w:val="00F1251B"/>
    <w:rsid w:val="00F131B4"/>
    <w:rsid w:val="00F13819"/>
    <w:rsid w:val="00F1394E"/>
    <w:rsid w:val="00F13C99"/>
    <w:rsid w:val="00F13F41"/>
    <w:rsid w:val="00F148EF"/>
    <w:rsid w:val="00F1497F"/>
    <w:rsid w:val="00F15769"/>
    <w:rsid w:val="00F16EFB"/>
    <w:rsid w:val="00F178F8"/>
    <w:rsid w:val="00F17E02"/>
    <w:rsid w:val="00F20181"/>
    <w:rsid w:val="00F2039A"/>
    <w:rsid w:val="00F20624"/>
    <w:rsid w:val="00F208FB"/>
    <w:rsid w:val="00F20B0E"/>
    <w:rsid w:val="00F20C09"/>
    <w:rsid w:val="00F20CF4"/>
    <w:rsid w:val="00F213A4"/>
    <w:rsid w:val="00F21A92"/>
    <w:rsid w:val="00F21FB5"/>
    <w:rsid w:val="00F22135"/>
    <w:rsid w:val="00F226F4"/>
    <w:rsid w:val="00F23053"/>
    <w:rsid w:val="00F23352"/>
    <w:rsid w:val="00F23602"/>
    <w:rsid w:val="00F23877"/>
    <w:rsid w:val="00F23A2D"/>
    <w:rsid w:val="00F24078"/>
    <w:rsid w:val="00F24117"/>
    <w:rsid w:val="00F24201"/>
    <w:rsid w:val="00F2486D"/>
    <w:rsid w:val="00F24A52"/>
    <w:rsid w:val="00F24BFB"/>
    <w:rsid w:val="00F24F66"/>
    <w:rsid w:val="00F2505B"/>
    <w:rsid w:val="00F2506D"/>
    <w:rsid w:val="00F25528"/>
    <w:rsid w:val="00F25628"/>
    <w:rsid w:val="00F265DC"/>
    <w:rsid w:val="00F26BD5"/>
    <w:rsid w:val="00F275B7"/>
    <w:rsid w:val="00F27981"/>
    <w:rsid w:val="00F27AA4"/>
    <w:rsid w:val="00F27C4A"/>
    <w:rsid w:val="00F27DBC"/>
    <w:rsid w:val="00F300F7"/>
    <w:rsid w:val="00F3082A"/>
    <w:rsid w:val="00F3165E"/>
    <w:rsid w:val="00F31A3D"/>
    <w:rsid w:val="00F31CB4"/>
    <w:rsid w:val="00F31CD0"/>
    <w:rsid w:val="00F31CDD"/>
    <w:rsid w:val="00F32318"/>
    <w:rsid w:val="00F32810"/>
    <w:rsid w:val="00F3299D"/>
    <w:rsid w:val="00F32A54"/>
    <w:rsid w:val="00F32B46"/>
    <w:rsid w:val="00F33298"/>
    <w:rsid w:val="00F33780"/>
    <w:rsid w:val="00F33C53"/>
    <w:rsid w:val="00F33FC8"/>
    <w:rsid w:val="00F3478C"/>
    <w:rsid w:val="00F349DB"/>
    <w:rsid w:val="00F34AAF"/>
    <w:rsid w:val="00F34E8A"/>
    <w:rsid w:val="00F351E2"/>
    <w:rsid w:val="00F357D5"/>
    <w:rsid w:val="00F35B9F"/>
    <w:rsid w:val="00F361A4"/>
    <w:rsid w:val="00F36BEF"/>
    <w:rsid w:val="00F36EA7"/>
    <w:rsid w:val="00F372EF"/>
    <w:rsid w:val="00F37C27"/>
    <w:rsid w:val="00F405D8"/>
    <w:rsid w:val="00F40D45"/>
    <w:rsid w:val="00F40E3F"/>
    <w:rsid w:val="00F41677"/>
    <w:rsid w:val="00F41847"/>
    <w:rsid w:val="00F42614"/>
    <w:rsid w:val="00F42A23"/>
    <w:rsid w:val="00F42AB8"/>
    <w:rsid w:val="00F434D4"/>
    <w:rsid w:val="00F438BC"/>
    <w:rsid w:val="00F43B1E"/>
    <w:rsid w:val="00F43C35"/>
    <w:rsid w:val="00F43D13"/>
    <w:rsid w:val="00F4400A"/>
    <w:rsid w:val="00F44227"/>
    <w:rsid w:val="00F445CA"/>
    <w:rsid w:val="00F44AE8"/>
    <w:rsid w:val="00F44C63"/>
    <w:rsid w:val="00F44E36"/>
    <w:rsid w:val="00F44EAF"/>
    <w:rsid w:val="00F45096"/>
    <w:rsid w:val="00F45456"/>
    <w:rsid w:val="00F4599B"/>
    <w:rsid w:val="00F45E68"/>
    <w:rsid w:val="00F4643A"/>
    <w:rsid w:val="00F4649B"/>
    <w:rsid w:val="00F5091D"/>
    <w:rsid w:val="00F50E47"/>
    <w:rsid w:val="00F50F97"/>
    <w:rsid w:val="00F5167B"/>
    <w:rsid w:val="00F51B1D"/>
    <w:rsid w:val="00F51D60"/>
    <w:rsid w:val="00F52FD4"/>
    <w:rsid w:val="00F53904"/>
    <w:rsid w:val="00F5399C"/>
    <w:rsid w:val="00F53B0B"/>
    <w:rsid w:val="00F53B9A"/>
    <w:rsid w:val="00F53CC4"/>
    <w:rsid w:val="00F53DBC"/>
    <w:rsid w:val="00F53EE8"/>
    <w:rsid w:val="00F54029"/>
    <w:rsid w:val="00F5413E"/>
    <w:rsid w:val="00F5455C"/>
    <w:rsid w:val="00F546EF"/>
    <w:rsid w:val="00F54C58"/>
    <w:rsid w:val="00F54D8B"/>
    <w:rsid w:val="00F54E2D"/>
    <w:rsid w:val="00F56476"/>
    <w:rsid w:val="00F56E4A"/>
    <w:rsid w:val="00F574DB"/>
    <w:rsid w:val="00F57C83"/>
    <w:rsid w:val="00F6025E"/>
    <w:rsid w:val="00F603CE"/>
    <w:rsid w:val="00F604C4"/>
    <w:rsid w:val="00F61883"/>
    <w:rsid w:val="00F61AB9"/>
    <w:rsid w:val="00F61C16"/>
    <w:rsid w:val="00F6266F"/>
    <w:rsid w:val="00F626FF"/>
    <w:rsid w:val="00F62DBB"/>
    <w:rsid w:val="00F62F23"/>
    <w:rsid w:val="00F631A1"/>
    <w:rsid w:val="00F63510"/>
    <w:rsid w:val="00F638E8"/>
    <w:rsid w:val="00F63E15"/>
    <w:rsid w:val="00F64710"/>
    <w:rsid w:val="00F64C1C"/>
    <w:rsid w:val="00F64C3F"/>
    <w:rsid w:val="00F65376"/>
    <w:rsid w:val="00F65639"/>
    <w:rsid w:val="00F65A50"/>
    <w:rsid w:val="00F65D68"/>
    <w:rsid w:val="00F65F79"/>
    <w:rsid w:val="00F65FFE"/>
    <w:rsid w:val="00F66165"/>
    <w:rsid w:val="00F66334"/>
    <w:rsid w:val="00F66499"/>
    <w:rsid w:val="00F66A5A"/>
    <w:rsid w:val="00F66A6A"/>
    <w:rsid w:val="00F66AD5"/>
    <w:rsid w:val="00F66D81"/>
    <w:rsid w:val="00F678D5"/>
    <w:rsid w:val="00F67A99"/>
    <w:rsid w:val="00F70117"/>
    <w:rsid w:val="00F7015B"/>
    <w:rsid w:val="00F701A4"/>
    <w:rsid w:val="00F703E5"/>
    <w:rsid w:val="00F70579"/>
    <w:rsid w:val="00F70C76"/>
    <w:rsid w:val="00F70F04"/>
    <w:rsid w:val="00F71041"/>
    <w:rsid w:val="00F717D1"/>
    <w:rsid w:val="00F71BD1"/>
    <w:rsid w:val="00F71F68"/>
    <w:rsid w:val="00F72445"/>
    <w:rsid w:val="00F72452"/>
    <w:rsid w:val="00F728B3"/>
    <w:rsid w:val="00F72962"/>
    <w:rsid w:val="00F72C4A"/>
    <w:rsid w:val="00F731CA"/>
    <w:rsid w:val="00F73573"/>
    <w:rsid w:val="00F7369D"/>
    <w:rsid w:val="00F73A6F"/>
    <w:rsid w:val="00F73C37"/>
    <w:rsid w:val="00F74586"/>
    <w:rsid w:val="00F749F6"/>
    <w:rsid w:val="00F74AFB"/>
    <w:rsid w:val="00F74D3E"/>
    <w:rsid w:val="00F75496"/>
    <w:rsid w:val="00F75BEC"/>
    <w:rsid w:val="00F75ED0"/>
    <w:rsid w:val="00F764F6"/>
    <w:rsid w:val="00F76926"/>
    <w:rsid w:val="00F76DFD"/>
    <w:rsid w:val="00F80C27"/>
    <w:rsid w:val="00F80D5D"/>
    <w:rsid w:val="00F814CB"/>
    <w:rsid w:val="00F817C6"/>
    <w:rsid w:val="00F822F6"/>
    <w:rsid w:val="00F833FE"/>
    <w:rsid w:val="00F83551"/>
    <w:rsid w:val="00F84B71"/>
    <w:rsid w:val="00F84D26"/>
    <w:rsid w:val="00F856C2"/>
    <w:rsid w:val="00F859E8"/>
    <w:rsid w:val="00F869CF"/>
    <w:rsid w:val="00F872AD"/>
    <w:rsid w:val="00F9058D"/>
    <w:rsid w:val="00F906C5"/>
    <w:rsid w:val="00F90782"/>
    <w:rsid w:val="00F90A56"/>
    <w:rsid w:val="00F910DE"/>
    <w:rsid w:val="00F91371"/>
    <w:rsid w:val="00F91713"/>
    <w:rsid w:val="00F91A32"/>
    <w:rsid w:val="00F91BDC"/>
    <w:rsid w:val="00F91C53"/>
    <w:rsid w:val="00F91DDC"/>
    <w:rsid w:val="00F93371"/>
    <w:rsid w:val="00F93D7B"/>
    <w:rsid w:val="00F93DFF"/>
    <w:rsid w:val="00F93E90"/>
    <w:rsid w:val="00F9471A"/>
    <w:rsid w:val="00F950FA"/>
    <w:rsid w:val="00F953E7"/>
    <w:rsid w:val="00F955C4"/>
    <w:rsid w:val="00F95646"/>
    <w:rsid w:val="00F956D3"/>
    <w:rsid w:val="00F95BB6"/>
    <w:rsid w:val="00F960BF"/>
    <w:rsid w:val="00F96818"/>
    <w:rsid w:val="00F971A8"/>
    <w:rsid w:val="00F97EEC"/>
    <w:rsid w:val="00FA041C"/>
    <w:rsid w:val="00FA050E"/>
    <w:rsid w:val="00FA075A"/>
    <w:rsid w:val="00FA13D7"/>
    <w:rsid w:val="00FA1509"/>
    <w:rsid w:val="00FA18EB"/>
    <w:rsid w:val="00FA1B08"/>
    <w:rsid w:val="00FA1B36"/>
    <w:rsid w:val="00FA1BEC"/>
    <w:rsid w:val="00FA1ED2"/>
    <w:rsid w:val="00FA232F"/>
    <w:rsid w:val="00FA2B43"/>
    <w:rsid w:val="00FA2CF0"/>
    <w:rsid w:val="00FA2D21"/>
    <w:rsid w:val="00FA2D44"/>
    <w:rsid w:val="00FA30AB"/>
    <w:rsid w:val="00FA3BDB"/>
    <w:rsid w:val="00FA4483"/>
    <w:rsid w:val="00FA4FB8"/>
    <w:rsid w:val="00FA5234"/>
    <w:rsid w:val="00FA56A4"/>
    <w:rsid w:val="00FA5870"/>
    <w:rsid w:val="00FA6037"/>
    <w:rsid w:val="00FA6DB6"/>
    <w:rsid w:val="00FA775F"/>
    <w:rsid w:val="00FB0CA6"/>
    <w:rsid w:val="00FB0D6B"/>
    <w:rsid w:val="00FB0DC3"/>
    <w:rsid w:val="00FB109B"/>
    <w:rsid w:val="00FB111A"/>
    <w:rsid w:val="00FB1195"/>
    <w:rsid w:val="00FB1754"/>
    <w:rsid w:val="00FB19AD"/>
    <w:rsid w:val="00FB19C5"/>
    <w:rsid w:val="00FB1D32"/>
    <w:rsid w:val="00FB200C"/>
    <w:rsid w:val="00FB2117"/>
    <w:rsid w:val="00FB284B"/>
    <w:rsid w:val="00FB29FD"/>
    <w:rsid w:val="00FB2CE2"/>
    <w:rsid w:val="00FB34CB"/>
    <w:rsid w:val="00FB374C"/>
    <w:rsid w:val="00FB377C"/>
    <w:rsid w:val="00FB37CD"/>
    <w:rsid w:val="00FB3A5C"/>
    <w:rsid w:val="00FB4364"/>
    <w:rsid w:val="00FB467D"/>
    <w:rsid w:val="00FB48CD"/>
    <w:rsid w:val="00FB4A70"/>
    <w:rsid w:val="00FB4C29"/>
    <w:rsid w:val="00FB4C31"/>
    <w:rsid w:val="00FB4FDF"/>
    <w:rsid w:val="00FB5077"/>
    <w:rsid w:val="00FB618D"/>
    <w:rsid w:val="00FB74B7"/>
    <w:rsid w:val="00FB771E"/>
    <w:rsid w:val="00FB79E0"/>
    <w:rsid w:val="00FB7B59"/>
    <w:rsid w:val="00FC0020"/>
    <w:rsid w:val="00FC07B9"/>
    <w:rsid w:val="00FC0AEA"/>
    <w:rsid w:val="00FC0F42"/>
    <w:rsid w:val="00FC12EF"/>
    <w:rsid w:val="00FC1C73"/>
    <w:rsid w:val="00FC203F"/>
    <w:rsid w:val="00FC2892"/>
    <w:rsid w:val="00FC2959"/>
    <w:rsid w:val="00FC2CDB"/>
    <w:rsid w:val="00FC2EB4"/>
    <w:rsid w:val="00FC3947"/>
    <w:rsid w:val="00FC3A4A"/>
    <w:rsid w:val="00FC3AE4"/>
    <w:rsid w:val="00FC44FF"/>
    <w:rsid w:val="00FC45E8"/>
    <w:rsid w:val="00FC4920"/>
    <w:rsid w:val="00FC4C8A"/>
    <w:rsid w:val="00FC4D0E"/>
    <w:rsid w:val="00FC4D7C"/>
    <w:rsid w:val="00FC5000"/>
    <w:rsid w:val="00FC50B3"/>
    <w:rsid w:val="00FC52ED"/>
    <w:rsid w:val="00FC56E3"/>
    <w:rsid w:val="00FC5D8E"/>
    <w:rsid w:val="00FC628E"/>
    <w:rsid w:val="00FC65F7"/>
    <w:rsid w:val="00FC6A89"/>
    <w:rsid w:val="00FC6AF5"/>
    <w:rsid w:val="00FC6B42"/>
    <w:rsid w:val="00FC7131"/>
    <w:rsid w:val="00FC7240"/>
    <w:rsid w:val="00FC7E5E"/>
    <w:rsid w:val="00FC7E85"/>
    <w:rsid w:val="00FD0637"/>
    <w:rsid w:val="00FD0823"/>
    <w:rsid w:val="00FD0BC7"/>
    <w:rsid w:val="00FD1640"/>
    <w:rsid w:val="00FD1B14"/>
    <w:rsid w:val="00FD1C0E"/>
    <w:rsid w:val="00FD2F8F"/>
    <w:rsid w:val="00FD3538"/>
    <w:rsid w:val="00FD3C4D"/>
    <w:rsid w:val="00FD44BE"/>
    <w:rsid w:val="00FD4827"/>
    <w:rsid w:val="00FD49C4"/>
    <w:rsid w:val="00FD553C"/>
    <w:rsid w:val="00FD5D27"/>
    <w:rsid w:val="00FD5DC6"/>
    <w:rsid w:val="00FD5F67"/>
    <w:rsid w:val="00FD5F6B"/>
    <w:rsid w:val="00FD631B"/>
    <w:rsid w:val="00FD6439"/>
    <w:rsid w:val="00FD6763"/>
    <w:rsid w:val="00FD6B6D"/>
    <w:rsid w:val="00FD767B"/>
    <w:rsid w:val="00FD7A1F"/>
    <w:rsid w:val="00FD7CD6"/>
    <w:rsid w:val="00FE030D"/>
    <w:rsid w:val="00FE06E4"/>
    <w:rsid w:val="00FE07C4"/>
    <w:rsid w:val="00FE0AE7"/>
    <w:rsid w:val="00FE0D27"/>
    <w:rsid w:val="00FE174B"/>
    <w:rsid w:val="00FE17A4"/>
    <w:rsid w:val="00FE2929"/>
    <w:rsid w:val="00FE3648"/>
    <w:rsid w:val="00FE3E21"/>
    <w:rsid w:val="00FE4140"/>
    <w:rsid w:val="00FE47F1"/>
    <w:rsid w:val="00FE4B67"/>
    <w:rsid w:val="00FE52A0"/>
    <w:rsid w:val="00FE5452"/>
    <w:rsid w:val="00FE57AF"/>
    <w:rsid w:val="00FE601A"/>
    <w:rsid w:val="00FE6861"/>
    <w:rsid w:val="00FE6E19"/>
    <w:rsid w:val="00FF01CD"/>
    <w:rsid w:val="00FF02A7"/>
    <w:rsid w:val="00FF070E"/>
    <w:rsid w:val="00FF0E78"/>
    <w:rsid w:val="00FF1651"/>
    <w:rsid w:val="00FF1670"/>
    <w:rsid w:val="00FF17C1"/>
    <w:rsid w:val="00FF248C"/>
    <w:rsid w:val="00FF2636"/>
    <w:rsid w:val="00FF2A49"/>
    <w:rsid w:val="00FF30D2"/>
    <w:rsid w:val="00FF3600"/>
    <w:rsid w:val="00FF3654"/>
    <w:rsid w:val="00FF36E3"/>
    <w:rsid w:val="00FF393E"/>
    <w:rsid w:val="00FF3CDB"/>
    <w:rsid w:val="00FF3EE7"/>
    <w:rsid w:val="00FF440B"/>
    <w:rsid w:val="00FF44A2"/>
    <w:rsid w:val="00FF6615"/>
    <w:rsid w:val="00FF67CD"/>
    <w:rsid w:val="00FF698F"/>
    <w:rsid w:val="00FF6B29"/>
    <w:rsid w:val="00FF709F"/>
    <w:rsid w:val="00FF748E"/>
    <w:rsid w:val="00FF790F"/>
    <w:rsid w:val="00FF7C87"/>
    <w:rsid w:val="00FF7E0C"/>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C392FD"/>
  <w15:docId w15:val="{BA19B17E-AFCB-8948-B79A-85111AA0D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kern w:val="2"/>
        <w:sz w:val="21"/>
        <w:szCs w:val="21"/>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06E6"/>
    <w:pPr>
      <w:spacing w:line="480" w:lineRule="auto"/>
    </w:pPr>
    <w:rPr>
      <w:rFonts w:ascii="Times New Roman" w:hAnsi="Times New Roman"/>
      <w:sz w:val="24"/>
    </w:rPr>
  </w:style>
  <w:style w:type="paragraph" w:styleId="Heading1">
    <w:name w:val="heading 1"/>
    <w:basedOn w:val="Normal"/>
    <w:next w:val="Normal"/>
    <w:link w:val="Heading1Char"/>
    <w:uiPriority w:val="9"/>
    <w:qFormat/>
    <w:rsid w:val="00490EC2"/>
    <w:pPr>
      <w:keepNext/>
      <w:keepLines/>
      <w:outlineLvl w:val="0"/>
    </w:pPr>
    <w:rPr>
      <w:rFonts w:ascii="Arial" w:hAnsi="Arial"/>
      <w:b/>
      <w:bCs/>
      <w:kern w:val="44"/>
      <w:sz w:val="28"/>
      <w:szCs w:val="44"/>
    </w:rPr>
  </w:style>
  <w:style w:type="paragraph" w:styleId="Heading2">
    <w:name w:val="heading 2"/>
    <w:basedOn w:val="Normal"/>
    <w:next w:val="Normal"/>
    <w:link w:val="Heading2Char"/>
    <w:uiPriority w:val="9"/>
    <w:unhideWhenUsed/>
    <w:qFormat/>
    <w:rsid w:val="00B82525"/>
    <w:pPr>
      <w:keepNext/>
      <w:keepLines/>
      <w:spacing w:before="360" w:after="120"/>
      <w:outlineLvl w:val="1"/>
    </w:pPr>
    <w:rPr>
      <w:rFonts w:eastAsiaTheme="majorHAnsi" w:cstheme="majorBidi"/>
      <w:b/>
      <w:bCs/>
      <w:caps/>
      <w:szCs w:val="32"/>
    </w:rPr>
  </w:style>
  <w:style w:type="paragraph" w:styleId="Heading3">
    <w:name w:val="heading 3"/>
    <w:basedOn w:val="Normal"/>
    <w:next w:val="Normal"/>
    <w:link w:val="Heading3Char"/>
    <w:uiPriority w:val="9"/>
    <w:unhideWhenUsed/>
    <w:qFormat/>
    <w:rsid w:val="00B82525"/>
    <w:pPr>
      <w:keepNext/>
      <w:spacing w:before="240" w:after="120"/>
      <w:outlineLvl w:val="2"/>
    </w:pPr>
    <w:rPr>
      <w:b/>
      <w:lang w:val="en-GB"/>
    </w:rPr>
  </w:style>
  <w:style w:type="paragraph" w:styleId="Heading4">
    <w:name w:val="heading 4"/>
    <w:basedOn w:val="Normal"/>
    <w:next w:val="Normal"/>
    <w:link w:val="Heading4Char"/>
    <w:uiPriority w:val="9"/>
    <w:unhideWhenUsed/>
    <w:qFormat/>
    <w:rsid w:val="009A142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2"/>
    <w:rPr>
      <w:rFonts w:ascii="Arial" w:hAnsi="Arial"/>
      <w:b/>
      <w:bCs/>
      <w:kern w:val="44"/>
      <w:sz w:val="28"/>
      <w:szCs w:val="44"/>
    </w:rPr>
  </w:style>
  <w:style w:type="character" w:customStyle="1" w:styleId="Heading2Char">
    <w:name w:val="Heading 2 Char"/>
    <w:basedOn w:val="DefaultParagraphFont"/>
    <w:link w:val="Heading2"/>
    <w:uiPriority w:val="9"/>
    <w:rsid w:val="00B82525"/>
    <w:rPr>
      <w:rFonts w:ascii="Times New Roman" w:eastAsiaTheme="majorHAnsi" w:hAnsi="Times New Roman" w:cstheme="majorBidi"/>
      <w:b/>
      <w:bCs/>
      <w:caps/>
      <w:sz w:val="24"/>
      <w:szCs w:val="32"/>
    </w:rPr>
  </w:style>
  <w:style w:type="character" w:customStyle="1" w:styleId="Heading3Char">
    <w:name w:val="Heading 3 Char"/>
    <w:basedOn w:val="DefaultParagraphFont"/>
    <w:link w:val="Heading3"/>
    <w:uiPriority w:val="9"/>
    <w:rsid w:val="00B82525"/>
    <w:rPr>
      <w:rFonts w:ascii="Times New Roman" w:hAnsi="Times New Roman"/>
      <w:b/>
      <w:sz w:val="24"/>
      <w:lang w:val="en-GB"/>
    </w:rPr>
  </w:style>
  <w:style w:type="character" w:customStyle="1" w:styleId="Heading4Char">
    <w:name w:val="Heading 4 Char"/>
    <w:basedOn w:val="DefaultParagraphFont"/>
    <w:link w:val="Heading4"/>
    <w:uiPriority w:val="9"/>
    <w:rsid w:val="009A142E"/>
    <w:rPr>
      <w:rFonts w:asciiTheme="majorHAnsi" w:eastAsiaTheme="majorEastAsia" w:hAnsiTheme="majorHAnsi" w:cstheme="majorBidi"/>
      <w:b/>
      <w:bCs/>
      <w:sz w:val="28"/>
      <w:szCs w:val="28"/>
    </w:rPr>
  </w:style>
  <w:style w:type="paragraph" w:styleId="ListParagraph">
    <w:name w:val="List Paragraph"/>
    <w:basedOn w:val="Normal"/>
    <w:uiPriority w:val="34"/>
    <w:qFormat/>
    <w:rsid w:val="0031129B"/>
    <w:pPr>
      <w:ind w:firstLineChars="200" w:firstLine="420"/>
    </w:pPr>
  </w:style>
  <w:style w:type="paragraph" w:styleId="NoSpacing">
    <w:name w:val="No Spacing"/>
    <w:uiPriority w:val="1"/>
    <w:qFormat/>
    <w:rsid w:val="001F317C"/>
    <w:pPr>
      <w:widowControl w:val="0"/>
      <w:jc w:val="both"/>
    </w:pPr>
  </w:style>
  <w:style w:type="character" w:customStyle="1" w:styleId="apple-converted-space">
    <w:name w:val="apple-converted-space"/>
    <w:basedOn w:val="DefaultParagraphFont"/>
    <w:rsid w:val="00AF6417"/>
  </w:style>
  <w:style w:type="paragraph" w:styleId="BalloonText">
    <w:name w:val="Balloon Text"/>
    <w:basedOn w:val="Normal"/>
    <w:link w:val="BalloonTextChar"/>
    <w:uiPriority w:val="99"/>
    <w:semiHidden/>
    <w:unhideWhenUsed/>
    <w:rsid w:val="009878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1EF"/>
    <w:rPr>
      <w:rFonts w:ascii="Lucida Grande" w:hAnsi="Lucida Grande" w:cs="Lucida Grande"/>
      <w:kern w:val="0"/>
      <w:sz w:val="18"/>
      <w:szCs w:val="18"/>
      <w:lang w:val="en-GB" w:eastAsia="en-US"/>
    </w:rPr>
  </w:style>
  <w:style w:type="character" w:styleId="CommentReference">
    <w:name w:val="annotation reference"/>
    <w:basedOn w:val="DefaultParagraphFont"/>
    <w:uiPriority w:val="99"/>
    <w:semiHidden/>
    <w:unhideWhenUsed/>
    <w:rsid w:val="004A2D6F"/>
    <w:rPr>
      <w:sz w:val="18"/>
      <w:szCs w:val="18"/>
    </w:rPr>
  </w:style>
  <w:style w:type="paragraph" w:styleId="CommentText">
    <w:name w:val="annotation text"/>
    <w:basedOn w:val="Normal"/>
    <w:link w:val="CommentTextChar"/>
    <w:uiPriority w:val="99"/>
    <w:unhideWhenUsed/>
    <w:rsid w:val="004A2D6F"/>
  </w:style>
  <w:style w:type="character" w:customStyle="1" w:styleId="CommentTextChar">
    <w:name w:val="Comment Text Char"/>
    <w:basedOn w:val="DefaultParagraphFont"/>
    <w:link w:val="CommentText"/>
    <w:uiPriority w:val="99"/>
    <w:rsid w:val="004A2D6F"/>
    <w:rPr>
      <w:sz w:val="24"/>
      <w:szCs w:val="24"/>
    </w:rPr>
  </w:style>
  <w:style w:type="paragraph" w:styleId="CommentSubject">
    <w:name w:val="annotation subject"/>
    <w:basedOn w:val="CommentText"/>
    <w:next w:val="CommentText"/>
    <w:link w:val="CommentSubjectChar"/>
    <w:uiPriority w:val="99"/>
    <w:semiHidden/>
    <w:unhideWhenUsed/>
    <w:rsid w:val="004A2D6F"/>
    <w:rPr>
      <w:b/>
      <w:bCs/>
      <w:sz w:val="20"/>
      <w:szCs w:val="20"/>
    </w:rPr>
  </w:style>
  <w:style w:type="character" w:customStyle="1" w:styleId="CommentSubjectChar">
    <w:name w:val="Comment Subject Char"/>
    <w:basedOn w:val="CommentTextChar"/>
    <w:link w:val="CommentSubject"/>
    <w:uiPriority w:val="99"/>
    <w:semiHidden/>
    <w:rsid w:val="004A2D6F"/>
    <w:rPr>
      <w:b/>
      <w:bCs/>
      <w:sz w:val="20"/>
      <w:szCs w:val="20"/>
    </w:rPr>
  </w:style>
  <w:style w:type="character" w:styleId="LineNumber">
    <w:name w:val="line number"/>
    <w:basedOn w:val="DefaultParagraphFont"/>
    <w:uiPriority w:val="99"/>
    <w:semiHidden/>
    <w:unhideWhenUsed/>
    <w:rsid w:val="00B76FD5"/>
  </w:style>
  <w:style w:type="character" w:styleId="Hyperlink">
    <w:name w:val="Hyperlink"/>
    <w:basedOn w:val="DefaultParagraphFont"/>
    <w:uiPriority w:val="99"/>
    <w:rsid w:val="0097134A"/>
    <w:rPr>
      <w:rFonts w:cs="Times New Roman"/>
      <w:color w:val="0000FF"/>
      <w:u w:val="none"/>
    </w:rPr>
  </w:style>
  <w:style w:type="paragraph" w:customStyle="1" w:styleId="Noindent">
    <w:name w:val="No indent"/>
    <w:basedOn w:val="Normal"/>
    <w:next w:val="Normal"/>
    <w:qFormat/>
    <w:rsid w:val="0097134A"/>
    <w:rPr>
      <w:rFonts w:eastAsia="PMingLiU" w:cs="Times New Roman"/>
    </w:rPr>
  </w:style>
  <w:style w:type="paragraph" w:styleId="Header">
    <w:name w:val="header"/>
    <w:basedOn w:val="Normal"/>
    <w:link w:val="HeaderChar"/>
    <w:uiPriority w:val="99"/>
    <w:unhideWhenUsed/>
    <w:rsid w:val="00AE460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E4607"/>
    <w:rPr>
      <w:sz w:val="18"/>
      <w:szCs w:val="18"/>
    </w:rPr>
  </w:style>
  <w:style w:type="paragraph" w:styleId="Footer">
    <w:name w:val="footer"/>
    <w:basedOn w:val="Normal"/>
    <w:link w:val="FooterChar"/>
    <w:uiPriority w:val="99"/>
    <w:unhideWhenUsed/>
    <w:rsid w:val="00AE460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E4607"/>
    <w:rPr>
      <w:sz w:val="18"/>
      <w:szCs w:val="18"/>
    </w:rPr>
  </w:style>
  <w:style w:type="paragraph" w:customStyle="1" w:styleId="Default">
    <w:name w:val="Default"/>
    <w:rsid w:val="00C94B1A"/>
    <w:pPr>
      <w:widowControl w:val="0"/>
      <w:autoSpaceDE w:val="0"/>
      <w:autoSpaceDN w:val="0"/>
      <w:adjustRightInd w:val="0"/>
    </w:pPr>
    <w:rPr>
      <w:rFonts w:ascii="Arial" w:hAnsi="Arial" w:cs="Arial"/>
      <w:color w:val="000000"/>
      <w:kern w:val="0"/>
      <w:sz w:val="24"/>
      <w:szCs w:val="24"/>
    </w:rPr>
  </w:style>
  <w:style w:type="paragraph" w:styleId="Revision">
    <w:name w:val="Revision"/>
    <w:hidden/>
    <w:uiPriority w:val="99"/>
    <w:semiHidden/>
    <w:rsid w:val="009E216C"/>
  </w:style>
  <w:style w:type="paragraph" w:styleId="DocumentMap">
    <w:name w:val="Document Map"/>
    <w:basedOn w:val="Normal"/>
    <w:link w:val="DocumentMapChar"/>
    <w:uiPriority w:val="99"/>
    <w:semiHidden/>
    <w:unhideWhenUsed/>
    <w:rsid w:val="003727BD"/>
    <w:rPr>
      <w:rFonts w:cs="Times New Roman"/>
    </w:rPr>
  </w:style>
  <w:style w:type="character" w:customStyle="1" w:styleId="DocumentMapChar">
    <w:name w:val="Document Map Char"/>
    <w:basedOn w:val="DefaultParagraphFont"/>
    <w:link w:val="DocumentMap"/>
    <w:uiPriority w:val="99"/>
    <w:semiHidden/>
    <w:rsid w:val="003727BD"/>
    <w:rPr>
      <w:rFonts w:ascii="Times New Roman" w:hAnsi="Times New Roman" w:cs="Times New Roman"/>
      <w:sz w:val="24"/>
      <w:szCs w:val="24"/>
    </w:rPr>
  </w:style>
  <w:style w:type="character" w:styleId="PageNumber">
    <w:name w:val="page number"/>
    <w:basedOn w:val="DefaultParagraphFont"/>
    <w:uiPriority w:val="99"/>
    <w:semiHidden/>
    <w:unhideWhenUsed/>
    <w:rsid w:val="00024EBA"/>
  </w:style>
  <w:style w:type="character" w:styleId="PlaceholderText">
    <w:name w:val="Placeholder Text"/>
    <w:basedOn w:val="DefaultParagraphFont"/>
    <w:uiPriority w:val="99"/>
    <w:semiHidden/>
    <w:rsid w:val="00422711"/>
    <w:rPr>
      <w:color w:val="808080"/>
    </w:rPr>
  </w:style>
  <w:style w:type="paragraph" w:styleId="NormalWeb">
    <w:name w:val="Normal (Web)"/>
    <w:basedOn w:val="Normal"/>
    <w:uiPriority w:val="99"/>
    <w:unhideWhenUsed/>
    <w:rsid w:val="00020359"/>
    <w:pPr>
      <w:spacing w:before="100" w:beforeAutospacing="1" w:after="100" w:afterAutospacing="1"/>
    </w:pPr>
    <w:rPr>
      <w:rFonts w:ascii="SimSun" w:hAnsi="SimSun" w:cs="SimSun"/>
    </w:rPr>
  </w:style>
  <w:style w:type="character" w:customStyle="1" w:styleId="mathtext">
    <w:name w:val="mathtext"/>
    <w:basedOn w:val="DefaultParagraphFont"/>
    <w:rsid w:val="00020359"/>
  </w:style>
  <w:style w:type="character" w:customStyle="1" w:styleId="mathtextbox">
    <w:name w:val="mathtextbox"/>
    <w:basedOn w:val="DefaultParagraphFont"/>
    <w:rsid w:val="00020359"/>
  </w:style>
  <w:style w:type="character" w:styleId="HTMLCode">
    <w:name w:val="HTML Code"/>
    <w:basedOn w:val="DefaultParagraphFont"/>
    <w:uiPriority w:val="99"/>
    <w:semiHidden/>
    <w:unhideWhenUsed/>
    <w:rsid w:val="00020359"/>
    <w:rPr>
      <w:rFonts w:ascii="SimSun" w:eastAsia="SimSun" w:hAnsi="SimSun" w:cs="SimSun"/>
      <w:sz w:val="24"/>
      <w:szCs w:val="24"/>
    </w:rPr>
  </w:style>
  <w:style w:type="paragraph" w:customStyle="1" w:styleId="Eqn">
    <w:name w:val="Eqn"/>
    <w:basedOn w:val="Noindent"/>
    <w:rsid w:val="00127372"/>
    <w:pPr>
      <w:spacing w:before="120" w:after="120"/>
    </w:pPr>
    <w:rPr>
      <w:rFonts w:eastAsia="SimSun"/>
    </w:rPr>
  </w:style>
  <w:style w:type="character" w:styleId="FollowedHyperlink">
    <w:name w:val="FollowedHyperlink"/>
    <w:basedOn w:val="DefaultParagraphFont"/>
    <w:uiPriority w:val="99"/>
    <w:semiHidden/>
    <w:unhideWhenUsed/>
    <w:rsid w:val="00756F66"/>
    <w:rPr>
      <w:color w:val="954F72" w:themeColor="followedHyperlink"/>
      <w:u w:val="single"/>
    </w:rPr>
  </w:style>
  <w:style w:type="paragraph" w:styleId="PlainText">
    <w:name w:val="Plain Text"/>
    <w:basedOn w:val="Normal"/>
    <w:link w:val="PlainTextChar"/>
    <w:uiPriority w:val="99"/>
    <w:semiHidden/>
    <w:unhideWhenUsed/>
    <w:rsid w:val="00325007"/>
    <w:pPr>
      <w:spacing w:line="240" w:lineRule="auto"/>
    </w:pPr>
    <w:rPr>
      <w:rFonts w:ascii="Calibri" w:eastAsiaTheme="minorEastAsia" w:hAnsi="Calibri"/>
      <w:kern w:val="0"/>
      <w:sz w:val="22"/>
      <w:lang w:val="en-GB"/>
    </w:rPr>
  </w:style>
  <w:style w:type="character" w:customStyle="1" w:styleId="PlainTextChar">
    <w:name w:val="Plain Text Char"/>
    <w:basedOn w:val="DefaultParagraphFont"/>
    <w:link w:val="PlainText"/>
    <w:uiPriority w:val="99"/>
    <w:semiHidden/>
    <w:rsid w:val="00325007"/>
    <w:rPr>
      <w:rFonts w:ascii="Calibri" w:eastAsiaTheme="minorEastAsia" w:hAnsi="Calibri"/>
      <w:kern w:val="0"/>
      <w:sz w:val="22"/>
      <w:lang w:val="en-GB"/>
    </w:rPr>
  </w:style>
  <w:style w:type="character" w:styleId="Strong">
    <w:name w:val="Strong"/>
    <w:basedOn w:val="DefaultParagraphFont"/>
    <w:uiPriority w:val="22"/>
    <w:qFormat/>
    <w:rsid w:val="007E30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87687">
      <w:bodyDiv w:val="1"/>
      <w:marLeft w:val="0"/>
      <w:marRight w:val="0"/>
      <w:marTop w:val="0"/>
      <w:marBottom w:val="0"/>
      <w:divBdr>
        <w:top w:val="none" w:sz="0" w:space="0" w:color="auto"/>
        <w:left w:val="none" w:sz="0" w:space="0" w:color="auto"/>
        <w:bottom w:val="none" w:sz="0" w:space="0" w:color="auto"/>
        <w:right w:val="none" w:sz="0" w:space="0" w:color="auto"/>
      </w:divBdr>
    </w:div>
    <w:div w:id="139201649">
      <w:bodyDiv w:val="1"/>
      <w:marLeft w:val="0"/>
      <w:marRight w:val="0"/>
      <w:marTop w:val="0"/>
      <w:marBottom w:val="0"/>
      <w:divBdr>
        <w:top w:val="none" w:sz="0" w:space="0" w:color="auto"/>
        <w:left w:val="none" w:sz="0" w:space="0" w:color="auto"/>
        <w:bottom w:val="none" w:sz="0" w:space="0" w:color="auto"/>
        <w:right w:val="none" w:sz="0" w:space="0" w:color="auto"/>
      </w:divBdr>
      <w:divsChild>
        <w:div w:id="2046787033">
          <w:marLeft w:val="0"/>
          <w:marRight w:val="0"/>
          <w:marTop w:val="0"/>
          <w:marBottom w:val="0"/>
          <w:divBdr>
            <w:top w:val="none" w:sz="0" w:space="0" w:color="auto"/>
            <w:left w:val="none" w:sz="0" w:space="0" w:color="auto"/>
            <w:bottom w:val="none" w:sz="0" w:space="0" w:color="auto"/>
            <w:right w:val="none" w:sz="0" w:space="0" w:color="auto"/>
          </w:divBdr>
          <w:divsChild>
            <w:div w:id="1803766726">
              <w:marLeft w:val="0"/>
              <w:marRight w:val="0"/>
              <w:marTop w:val="0"/>
              <w:marBottom w:val="0"/>
              <w:divBdr>
                <w:top w:val="none" w:sz="0" w:space="0" w:color="auto"/>
                <w:left w:val="none" w:sz="0" w:space="0" w:color="auto"/>
                <w:bottom w:val="none" w:sz="0" w:space="0" w:color="auto"/>
                <w:right w:val="none" w:sz="0" w:space="0" w:color="auto"/>
              </w:divBdr>
              <w:divsChild>
                <w:div w:id="17299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5083">
      <w:bodyDiv w:val="1"/>
      <w:marLeft w:val="0"/>
      <w:marRight w:val="0"/>
      <w:marTop w:val="0"/>
      <w:marBottom w:val="0"/>
      <w:divBdr>
        <w:top w:val="none" w:sz="0" w:space="0" w:color="auto"/>
        <w:left w:val="none" w:sz="0" w:space="0" w:color="auto"/>
        <w:bottom w:val="none" w:sz="0" w:space="0" w:color="auto"/>
        <w:right w:val="none" w:sz="0" w:space="0" w:color="auto"/>
      </w:divBdr>
    </w:div>
    <w:div w:id="176240014">
      <w:bodyDiv w:val="1"/>
      <w:marLeft w:val="0"/>
      <w:marRight w:val="0"/>
      <w:marTop w:val="0"/>
      <w:marBottom w:val="0"/>
      <w:divBdr>
        <w:top w:val="none" w:sz="0" w:space="0" w:color="auto"/>
        <w:left w:val="none" w:sz="0" w:space="0" w:color="auto"/>
        <w:bottom w:val="none" w:sz="0" w:space="0" w:color="auto"/>
        <w:right w:val="none" w:sz="0" w:space="0" w:color="auto"/>
      </w:divBdr>
      <w:divsChild>
        <w:div w:id="1282572097">
          <w:marLeft w:val="0"/>
          <w:marRight w:val="0"/>
          <w:marTop w:val="0"/>
          <w:marBottom w:val="0"/>
          <w:divBdr>
            <w:top w:val="none" w:sz="0" w:space="0" w:color="auto"/>
            <w:left w:val="none" w:sz="0" w:space="0" w:color="auto"/>
            <w:bottom w:val="none" w:sz="0" w:space="0" w:color="auto"/>
            <w:right w:val="none" w:sz="0" w:space="0" w:color="auto"/>
          </w:divBdr>
        </w:div>
      </w:divsChild>
    </w:div>
    <w:div w:id="250743326">
      <w:bodyDiv w:val="1"/>
      <w:marLeft w:val="0"/>
      <w:marRight w:val="0"/>
      <w:marTop w:val="0"/>
      <w:marBottom w:val="0"/>
      <w:divBdr>
        <w:top w:val="none" w:sz="0" w:space="0" w:color="auto"/>
        <w:left w:val="none" w:sz="0" w:space="0" w:color="auto"/>
        <w:bottom w:val="none" w:sz="0" w:space="0" w:color="auto"/>
        <w:right w:val="none" w:sz="0" w:space="0" w:color="auto"/>
      </w:divBdr>
      <w:divsChild>
        <w:div w:id="1314287768">
          <w:marLeft w:val="0"/>
          <w:marRight w:val="0"/>
          <w:marTop w:val="0"/>
          <w:marBottom w:val="0"/>
          <w:divBdr>
            <w:top w:val="none" w:sz="0" w:space="0" w:color="auto"/>
            <w:left w:val="none" w:sz="0" w:space="0" w:color="auto"/>
            <w:bottom w:val="none" w:sz="0" w:space="0" w:color="auto"/>
            <w:right w:val="none" w:sz="0" w:space="0" w:color="auto"/>
          </w:divBdr>
        </w:div>
      </w:divsChild>
    </w:div>
    <w:div w:id="262300097">
      <w:bodyDiv w:val="1"/>
      <w:marLeft w:val="0"/>
      <w:marRight w:val="0"/>
      <w:marTop w:val="0"/>
      <w:marBottom w:val="0"/>
      <w:divBdr>
        <w:top w:val="none" w:sz="0" w:space="0" w:color="auto"/>
        <w:left w:val="none" w:sz="0" w:space="0" w:color="auto"/>
        <w:bottom w:val="none" w:sz="0" w:space="0" w:color="auto"/>
        <w:right w:val="none" w:sz="0" w:space="0" w:color="auto"/>
      </w:divBdr>
    </w:div>
    <w:div w:id="292055662">
      <w:bodyDiv w:val="1"/>
      <w:marLeft w:val="0"/>
      <w:marRight w:val="0"/>
      <w:marTop w:val="0"/>
      <w:marBottom w:val="0"/>
      <w:divBdr>
        <w:top w:val="none" w:sz="0" w:space="0" w:color="auto"/>
        <w:left w:val="none" w:sz="0" w:space="0" w:color="auto"/>
        <w:bottom w:val="none" w:sz="0" w:space="0" w:color="auto"/>
        <w:right w:val="none" w:sz="0" w:space="0" w:color="auto"/>
      </w:divBdr>
    </w:div>
    <w:div w:id="374433873">
      <w:bodyDiv w:val="1"/>
      <w:marLeft w:val="0"/>
      <w:marRight w:val="0"/>
      <w:marTop w:val="0"/>
      <w:marBottom w:val="0"/>
      <w:divBdr>
        <w:top w:val="none" w:sz="0" w:space="0" w:color="auto"/>
        <w:left w:val="none" w:sz="0" w:space="0" w:color="auto"/>
        <w:bottom w:val="none" w:sz="0" w:space="0" w:color="auto"/>
        <w:right w:val="none" w:sz="0" w:space="0" w:color="auto"/>
      </w:divBdr>
    </w:div>
    <w:div w:id="418136952">
      <w:bodyDiv w:val="1"/>
      <w:marLeft w:val="0"/>
      <w:marRight w:val="0"/>
      <w:marTop w:val="0"/>
      <w:marBottom w:val="0"/>
      <w:divBdr>
        <w:top w:val="none" w:sz="0" w:space="0" w:color="auto"/>
        <w:left w:val="none" w:sz="0" w:space="0" w:color="auto"/>
        <w:bottom w:val="none" w:sz="0" w:space="0" w:color="auto"/>
        <w:right w:val="none" w:sz="0" w:space="0" w:color="auto"/>
      </w:divBdr>
    </w:div>
    <w:div w:id="474298418">
      <w:bodyDiv w:val="1"/>
      <w:marLeft w:val="0"/>
      <w:marRight w:val="0"/>
      <w:marTop w:val="0"/>
      <w:marBottom w:val="0"/>
      <w:divBdr>
        <w:top w:val="none" w:sz="0" w:space="0" w:color="auto"/>
        <w:left w:val="none" w:sz="0" w:space="0" w:color="auto"/>
        <w:bottom w:val="none" w:sz="0" w:space="0" w:color="auto"/>
        <w:right w:val="none" w:sz="0" w:space="0" w:color="auto"/>
      </w:divBdr>
    </w:div>
    <w:div w:id="575894665">
      <w:bodyDiv w:val="1"/>
      <w:marLeft w:val="0"/>
      <w:marRight w:val="0"/>
      <w:marTop w:val="0"/>
      <w:marBottom w:val="0"/>
      <w:divBdr>
        <w:top w:val="none" w:sz="0" w:space="0" w:color="auto"/>
        <w:left w:val="none" w:sz="0" w:space="0" w:color="auto"/>
        <w:bottom w:val="none" w:sz="0" w:space="0" w:color="auto"/>
        <w:right w:val="none" w:sz="0" w:space="0" w:color="auto"/>
      </w:divBdr>
      <w:divsChild>
        <w:div w:id="1895123373">
          <w:marLeft w:val="0"/>
          <w:marRight w:val="0"/>
          <w:marTop w:val="0"/>
          <w:marBottom w:val="0"/>
          <w:divBdr>
            <w:top w:val="none" w:sz="0" w:space="0" w:color="auto"/>
            <w:left w:val="none" w:sz="0" w:space="0" w:color="auto"/>
            <w:bottom w:val="none" w:sz="0" w:space="0" w:color="auto"/>
            <w:right w:val="none" w:sz="0" w:space="0" w:color="auto"/>
          </w:divBdr>
        </w:div>
      </w:divsChild>
    </w:div>
    <w:div w:id="610088131">
      <w:bodyDiv w:val="1"/>
      <w:marLeft w:val="0"/>
      <w:marRight w:val="0"/>
      <w:marTop w:val="0"/>
      <w:marBottom w:val="0"/>
      <w:divBdr>
        <w:top w:val="none" w:sz="0" w:space="0" w:color="auto"/>
        <w:left w:val="none" w:sz="0" w:space="0" w:color="auto"/>
        <w:bottom w:val="none" w:sz="0" w:space="0" w:color="auto"/>
        <w:right w:val="none" w:sz="0" w:space="0" w:color="auto"/>
      </w:divBdr>
    </w:div>
    <w:div w:id="627441972">
      <w:bodyDiv w:val="1"/>
      <w:marLeft w:val="0"/>
      <w:marRight w:val="0"/>
      <w:marTop w:val="0"/>
      <w:marBottom w:val="0"/>
      <w:divBdr>
        <w:top w:val="none" w:sz="0" w:space="0" w:color="auto"/>
        <w:left w:val="none" w:sz="0" w:space="0" w:color="auto"/>
        <w:bottom w:val="none" w:sz="0" w:space="0" w:color="auto"/>
        <w:right w:val="none" w:sz="0" w:space="0" w:color="auto"/>
      </w:divBdr>
    </w:div>
    <w:div w:id="659966872">
      <w:bodyDiv w:val="1"/>
      <w:marLeft w:val="0"/>
      <w:marRight w:val="0"/>
      <w:marTop w:val="0"/>
      <w:marBottom w:val="0"/>
      <w:divBdr>
        <w:top w:val="none" w:sz="0" w:space="0" w:color="auto"/>
        <w:left w:val="none" w:sz="0" w:space="0" w:color="auto"/>
        <w:bottom w:val="none" w:sz="0" w:space="0" w:color="auto"/>
        <w:right w:val="none" w:sz="0" w:space="0" w:color="auto"/>
      </w:divBdr>
      <w:divsChild>
        <w:div w:id="367610836">
          <w:marLeft w:val="0"/>
          <w:marRight w:val="0"/>
          <w:marTop w:val="0"/>
          <w:marBottom w:val="0"/>
          <w:divBdr>
            <w:top w:val="none" w:sz="0" w:space="0" w:color="auto"/>
            <w:left w:val="none" w:sz="0" w:space="0" w:color="auto"/>
            <w:bottom w:val="none" w:sz="0" w:space="0" w:color="auto"/>
            <w:right w:val="none" w:sz="0" w:space="0" w:color="auto"/>
          </w:divBdr>
          <w:divsChild>
            <w:div w:id="778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46968">
      <w:bodyDiv w:val="1"/>
      <w:marLeft w:val="0"/>
      <w:marRight w:val="0"/>
      <w:marTop w:val="0"/>
      <w:marBottom w:val="0"/>
      <w:divBdr>
        <w:top w:val="none" w:sz="0" w:space="0" w:color="auto"/>
        <w:left w:val="none" w:sz="0" w:space="0" w:color="auto"/>
        <w:bottom w:val="none" w:sz="0" w:space="0" w:color="auto"/>
        <w:right w:val="none" w:sz="0" w:space="0" w:color="auto"/>
      </w:divBdr>
      <w:divsChild>
        <w:div w:id="2078042721">
          <w:marLeft w:val="0"/>
          <w:marRight w:val="0"/>
          <w:marTop w:val="0"/>
          <w:marBottom w:val="0"/>
          <w:divBdr>
            <w:top w:val="none" w:sz="0" w:space="0" w:color="auto"/>
            <w:left w:val="none" w:sz="0" w:space="0" w:color="auto"/>
            <w:bottom w:val="none" w:sz="0" w:space="0" w:color="auto"/>
            <w:right w:val="none" w:sz="0" w:space="0" w:color="auto"/>
          </w:divBdr>
          <w:divsChild>
            <w:div w:id="1854027783">
              <w:marLeft w:val="0"/>
              <w:marRight w:val="0"/>
              <w:marTop w:val="0"/>
              <w:marBottom w:val="0"/>
              <w:divBdr>
                <w:top w:val="none" w:sz="0" w:space="0" w:color="auto"/>
                <w:left w:val="none" w:sz="0" w:space="0" w:color="auto"/>
                <w:bottom w:val="none" w:sz="0" w:space="0" w:color="auto"/>
                <w:right w:val="none" w:sz="0" w:space="0" w:color="auto"/>
              </w:divBdr>
              <w:divsChild>
                <w:div w:id="18119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55548">
      <w:bodyDiv w:val="1"/>
      <w:marLeft w:val="0"/>
      <w:marRight w:val="0"/>
      <w:marTop w:val="0"/>
      <w:marBottom w:val="0"/>
      <w:divBdr>
        <w:top w:val="none" w:sz="0" w:space="0" w:color="auto"/>
        <w:left w:val="none" w:sz="0" w:space="0" w:color="auto"/>
        <w:bottom w:val="none" w:sz="0" w:space="0" w:color="auto"/>
        <w:right w:val="none" w:sz="0" w:space="0" w:color="auto"/>
      </w:divBdr>
      <w:divsChild>
        <w:div w:id="794758096">
          <w:marLeft w:val="0"/>
          <w:marRight w:val="0"/>
          <w:marTop w:val="0"/>
          <w:marBottom w:val="0"/>
          <w:divBdr>
            <w:top w:val="none" w:sz="0" w:space="0" w:color="auto"/>
            <w:left w:val="none" w:sz="0" w:space="0" w:color="auto"/>
            <w:bottom w:val="none" w:sz="0" w:space="0" w:color="auto"/>
            <w:right w:val="none" w:sz="0" w:space="0" w:color="auto"/>
          </w:divBdr>
          <w:divsChild>
            <w:div w:id="122914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92127">
      <w:bodyDiv w:val="1"/>
      <w:marLeft w:val="0"/>
      <w:marRight w:val="0"/>
      <w:marTop w:val="0"/>
      <w:marBottom w:val="0"/>
      <w:divBdr>
        <w:top w:val="none" w:sz="0" w:space="0" w:color="auto"/>
        <w:left w:val="none" w:sz="0" w:space="0" w:color="auto"/>
        <w:bottom w:val="none" w:sz="0" w:space="0" w:color="auto"/>
        <w:right w:val="none" w:sz="0" w:space="0" w:color="auto"/>
      </w:divBdr>
      <w:divsChild>
        <w:div w:id="996113448">
          <w:marLeft w:val="0"/>
          <w:marRight w:val="0"/>
          <w:marTop w:val="0"/>
          <w:marBottom w:val="0"/>
          <w:divBdr>
            <w:top w:val="none" w:sz="0" w:space="0" w:color="auto"/>
            <w:left w:val="none" w:sz="0" w:space="0" w:color="auto"/>
            <w:bottom w:val="none" w:sz="0" w:space="0" w:color="auto"/>
            <w:right w:val="none" w:sz="0" w:space="0" w:color="auto"/>
          </w:divBdr>
        </w:div>
        <w:div w:id="813181888">
          <w:marLeft w:val="0"/>
          <w:marRight w:val="0"/>
          <w:marTop w:val="0"/>
          <w:marBottom w:val="0"/>
          <w:divBdr>
            <w:top w:val="none" w:sz="0" w:space="0" w:color="auto"/>
            <w:left w:val="none" w:sz="0" w:space="0" w:color="auto"/>
            <w:bottom w:val="none" w:sz="0" w:space="0" w:color="auto"/>
            <w:right w:val="none" w:sz="0" w:space="0" w:color="auto"/>
          </w:divBdr>
        </w:div>
        <w:div w:id="1963926298">
          <w:marLeft w:val="0"/>
          <w:marRight w:val="0"/>
          <w:marTop w:val="0"/>
          <w:marBottom w:val="0"/>
          <w:divBdr>
            <w:top w:val="none" w:sz="0" w:space="0" w:color="auto"/>
            <w:left w:val="none" w:sz="0" w:space="0" w:color="auto"/>
            <w:bottom w:val="none" w:sz="0" w:space="0" w:color="auto"/>
            <w:right w:val="none" w:sz="0" w:space="0" w:color="auto"/>
          </w:divBdr>
        </w:div>
        <w:div w:id="611593480">
          <w:marLeft w:val="0"/>
          <w:marRight w:val="0"/>
          <w:marTop w:val="0"/>
          <w:marBottom w:val="0"/>
          <w:divBdr>
            <w:top w:val="none" w:sz="0" w:space="0" w:color="auto"/>
            <w:left w:val="none" w:sz="0" w:space="0" w:color="auto"/>
            <w:bottom w:val="none" w:sz="0" w:space="0" w:color="auto"/>
            <w:right w:val="none" w:sz="0" w:space="0" w:color="auto"/>
          </w:divBdr>
        </w:div>
        <w:div w:id="548997956">
          <w:marLeft w:val="0"/>
          <w:marRight w:val="0"/>
          <w:marTop w:val="0"/>
          <w:marBottom w:val="0"/>
          <w:divBdr>
            <w:top w:val="none" w:sz="0" w:space="0" w:color="auto"/>
            <w:left w:val="none" w:sz="0" w:space="0" w:color="auto"/>
            <w:bottom w:val="none" w:sz="0" w:space="0" w:color="auto"/>
            <w:right w:val="none" w:sz="0" w:space="0" w:color="auto"/>
          </w:divBdr>
        </w:div>
      </w:divsChild>
    </w:div>
    <w:div w:id="785197878">
      <w:bodyDiv w:val="1"/>
      <w:marLeft w:val="0"/>
      <w:marRight w:val="0"/>
      <w:marTop w:val="0"/>
      <w:marBottom w:val="0"/>
      <w:divBdr>
        <w:top w:val="none" w:sz="0" w:space="0" w:color="auto"/>
        <w:left w:val="none" w:sz="0" w:space="0" w:color="auto"/>
        <w:bottom w:val="none" w:sz="0" w:space="0" w:color="auto"/>
        <w:right w:val="none" w:sz="0" w:space="0" w:color="auto"/>
      </w:divBdr>
    </w:div>
    <w:div w:id="794714865">
      <w:bodyDiv w:val="1"/>
      <w:marLeft w:val="0"/>
      <w:marRight w:val="0"/>
      <w:marTop w:val="0"/>
      <w:marBottom w:val="0"/>
      <w:divBdr>
        <w:top w:val="none" w:sz="0" w:space="0" w:color="auto"/>
        <w:left w:val="none" w:sz="0" w:space="0" w:color="auto"/>
        <w:bottom w:val="none" w:sz="0" w:space="0" w:color="auto"/>
        <w:right w:val="none" w:sz="0" w:space="0" w:color="auto"/>
      </w:divBdr>
    </w:div>
    <w:div w:id="856307936">
      <w:bodyDiv w:val="1"/>
      <w:marLeft w:val="0"/>
      <w:marRight w:val="0"/>
      <w:marTop w:val="0"/>
      <w:marBottom w:val="0"/>
      <w:divBdr>
        <w:top w:val="none" w:sz="0" w:space="0" w:color="auto"/>
        <w:left w:val="none" w:sz="0" w:space="0" w:color="auto"/>
        <w:bottom w:val="none" w:sz="0" w:space="0" w:color="auto"/>
        <w:right w:val="none" w:sz="0" w:space="0" w:color="auto"/>
      </w:divBdr>
    </w:div>
    <w:div w:id="879973949">
      <w:bodyDiv w:val="1"/>
      <w:marLeft w:val="0"/>
      <w:marRight w:val="0"/>
      <w:marTop w:val="0"/>
      <w:marBottom w:val="0"/>
      <w:divBdr>
        <w:top w:val="none" w:sz="0" w:space="0" w:color="auto"/>
        <w:left w:val="none" w:sz="0" w:space="0" w:color="auto"/>
        <w:bottom w:val="none" w:sz="0" w:space="0" w:color="auto"/>
        <w:right w:val="none" w:sz="0" w:space="0" w:color="auto"/>
      </w:divBdr>
    </w:div>
    <w:div w:id="882059320">
      <w:bodyDiv w:val="1"/>
      <w:marLeft w:val="0"/>
      <w:marRight w:val="0"/>
      <w:marTop w:val="0"/>
      <w:marBottom w:val="0"/>
      <w:divBdr>
        <w:top w:val="none" w:sz="0" w:space="0" w:color="auto"/>
        <w:left w:val="none" w:sz="0" w:space="0" w:color="auto"/>
        <w:bottom w:val="none" w:sz="0" w:space="0" w:color="auto"/>
        <w:right w:val="none" w:sz="0" w:space="0" w:color="auto"/>
      </w:divBdr>
    </w:div>
    <w:div w:id="964502762">
      <w:bodyDiv w:val="1"/>
      <w:marLeft w:val="0"/>
      <w:marRight w:val="0"/>
      <w:marTop w:val="0"/>
      <w:marBottom w:val="0"/>
      <w:divBdr>
        <w:top w:val="none" w:sz="0" w:space="0" w:color="auto"/>
        <w:left w:val="none" w:sz="0" w:space="0" w:color="auto"/>
        <w:bottom w:val="none" w:sz="0" w:space="0" w:color="auto"/>
        <w:right w:val="none" w:sz="0" w:space="0" w:color="auto"/>
      </w:divBdr>
    </w:div>
    <w:div w:id="983390656">
      <w:bodyDiv w:val="1"/>
      <w:marLeft w:val="0"/>
      <w:marRight w:val="0"/>
      <w:marTop w:val="0"/>
      <w:marBottom w:val="0"/>
      <w:divBdr>
        <w:top w:val="none" w:sz="0" w:space="0" w:color="auto"/>
        <w:left w:val="none" w:sz="0" w:space="0" w:color="auto"/>
        <w:bottom w:val="none" w:sz="0" w:space="0" w:color="auto"/>
        <w:right w:val="none" w:sz="0" w:space="0" w:color="auto"/>
      </w:divBdr>
      <w:divsChild>
        <w:div w:id="2014449353">
          <w:marLeft w:val="0"/>
          <w:marRight w:val="0"/>
          <w:marTop w:val="0"/>
          <w:marBottom w:val="0"/>
          <w:divBdr>
            <w:top w:val="none" w:sz="0" w:space="0" w:color="auto"/>
            <w:left w:val="none" w:sz="0" w:space="0" w:color="auto"/>
            <w:bottom w:val="none" w:sz="0" w:space="0" w:color="auto"/>
            <w:right w:val="none" w:sz="0" w:space="0" w:color="auto"/>
          </w:divBdr>
          <w:divsChild>
            <w:div w:id="3075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7550">
      <w:bodyDiv w:val="1"/>
      <w:marLeft w:val="0"/>
      <w:marRight w:val="0"/>
      <w:marTop w:val="0"/>
      <w:marBottom w:val="0"/>
      <w:divBdr>
        <w:top w:val="none" w:sz="0" w:space="0" w:color="auto"/>
        <w:left w:val="none" w:sz="0" w:space="0" w:color="auto"/>
        <w:bottom w:val="none" w:sz="0" w:space="0" w:color="auto"/>
        <w:right w:val="none" w:sz="0" w:space="0" w:color="auto"/>
      </w:divBdr>
    </w:div>
    <w:div w:id="999163806">
      <w:bodyDiv w:val="1"/>
      <w:marLeft w:val="0"/>
      <w:marRight w:val="0"/>
      <w:marTop w:val="0"/>
      <w:marBottom w:val="0"/>
      <w:divBdr>
        <w:top w:val="none" w:sz="0" w:space="0" w:color="auto"/>
        <w:left w:val="none" w:sz="0" w:space="0" w:color="auto"/>
        <w:bottom w:val="none" w:sz="0" w:space="0" w:color="auto"/>
        <w:right w:val="none" w:sz="0" w:space="0" w:color="auto"/>
      </w:divBdr>
      <w:divsChild>
        <w:div w:id="1266115342">
          <w:marLeft w:val="0"/>
          <w:marRight w:val="0"/>
          <w:marTop w:val="0"/>
          <w:marBottom w:val="0"/>
          <w:divBdr>
            <w:top w:val="none" w:sz="0" w:space="0" w:color="auto"/>
            <w:left w:val="none" w:sz="0" w:space="0" w:color="auto"/>
            <w:bottom w:val="none" w:sz="0" w:space="0" w:color="auto"/>
            <w:right w:val="none" w:sz="0" w:space="0" w:color="auto"/>
          </w:divBdr>
          <w:divsChild>
            <w:div w:id="871918088">
              <w:marLeft w:val="0"/>
              <w:marRight w:val="0"/>
              <w:marTop w:val="0"/>
              <w:marBottom w:val="0"/>
              <w:divBdr>
                <w:top w:val="none" w:sz="0" w:space="0" w:color="auto"/>
                <w:left w:val="none" w:sz="0" w:space="0" w:color="auto"/>
                <w:bottom w:val="none" w:sz="0" w:space="0" w:color="auto"/>
                <w:right w:val="none" w:sz="0" w:space="0" w:color="auto"/>
              </w:divBdr>
              <w:divsChild>
                <w:div w:id="2021812523">
                  <w:marLeft w:val="0"/>
                  <w:marRight w:val="0"/>
                  <w:marTop w:val="0"/>
                  <w:marBottom w:val="0"/>
                  <w:divBdr>
                    <w:top w:val="none" w:sz="0" w:space="0" w:color="auto"/>
                    <w:left w:val="none" w:sz="0" w:space="0" w:color="auto"/>
                    <w:bottom w:val="none" w:sz="0" w:space="0" w:color="auto"/>
                    <w:right w:val="none" w:sz="0" w:space="0" w:color="auto"/>
                  </w:divBdr>
                  <w:divsChild>
                    <w:div w:id="66458612">
                      <w:marLeft w:val="0"/>
                      <w:marRight w:val="0"/>
                      <w:marTop w:val="0"/>
                      <w:marBottom w:val="0"/>
                      <w:divBdr>
                        <w:top w:val="none" w:sz="0" w:space="0" w:color="auto"/>
                        <w:left w:val="none" w:sz="0" w:space="0" w:color="auto"/>
                        <w:bottom w:val="none" w:sz="0" w:space="0" w:color="auto"/>
                        <w:right w:val="none" w:sz="0" w:space="0" w:color="auto"/>
                      </w:divBdr>
                      <w:divsChild>
                        <w:div w:id="301422548">
                          <w:marLeft w:val="0"/>
                          <w:marRight w:val="0"/>
                          <w:marTop w:val="0"/>
                          <w:marBottom w:val="0"/>
                          <w:divBdr>
                            <w:top w:val="none" w:sz="0" w:space="0" w:color="auto"/>
                            <w:left w:val="none" w:sz="0" w:space="0" w:color="auto"/>
                            <w:bottom w:val="none" w:sz="0" w:space="0" w:color="auto"/>
                            <w:right w:val="none" w:sz="0" w:space="0" w:color="auto"/>
                          </w:divBdr>
                          <w:divsChild>
                            <w:div w:id="10913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941395">
      <w:bodyDiv w:val="1"/>
      <w:marLeft w:val="0"/>
      <w:marRight w:val="0"/>
      <w:marTop w:val="0"/>
      <w:marBottom w:val="0"/>
      <w:divBdr>
        <w:top w:val="none" w:sz="0" w:space="0" w:color="auto"/>
        <w:left w:val="none" w:sz="0" w:space="0" w:color="auto"/>
        <w:bottom w:val="none" w:sz="0" w:space="0" w:color="auto"/>
        <w:right w:val="none" w:sz="0" w:space="0" w:color="auto"/>
      </w:divBdr>
    </w:div>
    <w:div w:id="1128863656">
      <w:bodyDiv w:val="1"/>
      <w:marLeft w:val="0"/>
      <w:marRight w:val="0"/>
      <w:marTop w:val="0"/>
      <w:marBottom w:val="0"/>
      <w:divBdr>
        <w:top w:val="none" w:sz="0" w:space="0" w:color="auto"/>
        <w:left w:val="none" w:sz="0" w:space="0" w:color="auto"/>
        <w:bottom w:val="none" w:sz="0" w:space="0" w:color="auto"/>
        <w:right w:val="none" w:sz="0" w:space="0" w:color="auto"/>
      </w:divBdr>
    </w:div>
    <w:div w:id="1161190416">
      <w:bodyDiv w:val="1"/>
      <w:marLeft w:val="0"/>
      <w:marRight w:val="0"/>
      <w:marTop w:val="0"/>
      <w:marBottom w:val="0"/>
      <w:divBdr>
        <w:top w:val="none" w:sz="0" w:space="0" w:color="auto"/>
        <w:left w:val="none" w:sz="0" w:space="0" w:color="auto"/>
        <w:bottom w:val="none" w:sz="0" w:space="0" w:color="auto"/>
        <w:right w:val="none" w:sz="0" w:space="0" w:color="auto"/>
      </w:divBdr>
      <w:divsChild>
        <w:div w:id="843208658">
          <w:marLeft w:val="0"/>
          <w:marRight w:val="0"/>
          <w:marTop w:val="0"/>
          <w:marBottom w:val="0"/>
          <w:divBdr>
            <w:top w:val="none" w:sz="0" w:space="0" w:color="auto"/>
            <w:left w:val="none" w:sz="0" w:space="0" w:color="auto"/>
            <w:bottom w:val="none" w:sz="0" w:space="0" w:color="auto"/>
            <w:right w:val="none" w:sz="0" w:space="0" w:color="auto"/>
          </w:divBdr>
          <w:divsChild>
            <w:div w:id="199120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12398">
      <w:bodyDiv w:val="1"/>
      <w:marLeft w:val="0"/>
      <w:marRight w:val="0"/>
      <w:marTop w:val="0"/>
      <w:marBottom w:val="0"/>
      <w:divBdr>
        <w:top w:val="none" w:sz="0" w:space="0" w:color="auto"/>
        <w:left w:val="none" w:sz="0" w:space="0" w:color="auto"/>
        <w:bottom w:val="none" w:sz="0" w:space="0" w:color="auto"/>
        <w:right w:val="none" w:sz="0" w:space="0" w:color="auto"/>
      </w:divBdr>
    </w:div>
    <w:div w:id="1177815587">
      <w:bodyDiv w:val="1"/>
      <w:marLeft w:val="0"/>
      <w:marRight w:val="0"/>
      <w:marTop w:val="0"/>
      <w:marBottom w:val="0"/>
      <w:divBdr>
        <w:top w:val="none" w:sz="0" w:space="0" w:color="auto"/>
        <w:left w:val="none" w:sz="0" w:space="0" w:color="auto"/>
        <w:bottom w:val="none" w:sz="0" w:space="0" w:color="auto"/>
        <w:right w:val="none" w:sz="0" w:space="0" w:color="auto"/>
      </w:divBdr>
    </w:div>
    <w:div w:id="1218593217">
      <w:bodyDiv w:val="1"/>
      <w:marLeft w:val="0"/>
      <w:marRight w:val="0"/>
      <w:marTop w:val="0"/>
      <w:marBottom w:val="0"/>
      <w:divBdr>
        <w:top w:val="none" w:sz="0" w:space="0" w:color="auto"/>
        <w:left w:val="none" w:sz="0" w:space="0" w:color="auto"/>
        <w:bottom w:val="none" w:sz="0" w:space="0" w:color="auto"/>
        <w:right w:val="none" w:sz="0" w:space="0" w:color="auto"/>
      </w:divBdr>
    </w:div>
    <w:div w:id="1264608118">
      <w:bodyDiv w:val="1"/>
      <w:marLeft w:val="0"/>
      <w:marRight w:val="0"/>
      <w:marTop w:val="0"/>
      <w:marBottom w:val="0"/>
      <w:divBdr>
        <w:top w:val="none" w:sz="0" w:space="0" w:color="auto"/>
        <w:left w:val="none" w:sz="0" w:space="0" w:color="auto"/>
        <w:bottom w:val="none" w:sz="0" w:space="0" w:color="auto"/>
        <w:right w:val="none" w:sz="0" w:space="0" w:color="auto"/>
      </w:divBdr>
    </w:div>
    <w:div w:id="1361400018">
      <w:bodyDiv w:val="1"/>
      <w:marLeft w:val="0"/>
      <w:marRight w:val="0"/>
      <w:marTop w:val="0"/>
      <w:marBottom w:val="0"/>
      <w:divBdr>
        <w:top w:val="none" w:sz="0" w:space="0" w:color="auto"/>
        <w:left w:val="none" w:sz="0" w:space="0" w:color="auto"/>
        <w:bottom w:val="none" w:sz="0" w:space="0" w:color="auto"/>
        <w:right w:val="none" w:sz="0" w:space="0" w:color="auto"/>
      </w:divBdr>
      <w:divsChild>
        <w:div w:id="2142649333">
          <w:marLeft w:val="0"/>
          <w:marRight w:val="0"/>
          <w:marTop w:val="0"/>
          <w:marBottom w:val="0"/>
          <w:divBdr>
            <w:top w:val="none" w:sz="0" w:space="0" w:color="auto"/>
            <w:left w:val="none" w:sz="0" w:space="0" w:color="auto"/>
            <w:bottom w:val="none" w:sz="0" w:space="0" w:color="auto"/>
            <w:right w:val="none" w:sz="0" w:space="0" w:color="auto"/>
          </w:divBdr>
          <w:divsChild>
            <w:div w:id="1586301976">
              <w:marLeft w:val="0"/>
              <w:marRight w:val="0"/>
              <w:marTop w:val="0"/>
              <w:marBottom w:val="0"/>
              <w:divBdr>
                <w:top w:val="none" w:sz="0" w:space="0" w:color="auto"/>
                <w:left w:val="none" w:sz="0" w:space="0" w:color="auto"/>
                <w:bottom w:val="none" w:sz="0" w:space="0" w:color="auto"/>
                <w:right w:val="none" w:sz="0" w:space="0" w:color="auto"/>
              </w:divBdr>
              <w:divsChild>
                <w:div w:id="19174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17891">
      <w:bodyDiv w:val="1"/>
      <w:marLeft w:val="0"/>
      <w:marRight w:val="0"/>
      <w:marTop w:val="0"/>
      <w:marBottom w:val="0"/>
      <w:divBdr>
        <w:top w:val="none" w:sz="0" w:space="0" w:color="auto"/>
        <w:left w:val="none" w:sz="0" w:space="0" w:color="auto"/>
        <w:bottom w:val="none" w:sz="0" w:space="0" w:color="auto"/>
        <w:right w:val="none" w:sz="0" w:space="0" w:color="auto"/>
      </w:divBdr>
    </w:div>
    <w:div w:id="1368335912">
      <w:bodyDiv w:val="1"/>
      <w:marLeft w:val="0"/>
      <w:marRight w:val="0"/>
      <w:marTop w:val="0"/>
      <w:marBottom w:val="0"/>
      <w:divBdr>
        <w:top w:val="none" w:sz="0" w:space="0" w:color="auto"/>
        <w:left w:val="none" w:sz="0" w:space="0" w:color="auto"/>
        <w:bottom w:val="none" w:sz="0" w:space="0" w:color="auto"/>
        <w:right w:val="none" w:sz="0" w:space="0" w:color="auto"/>
      </w:divBdr>
    </w:div>
    <w:div w:id="1382752661">
      <w:bodyDiv w:val="1"/>
      <w:marLeft w:val="0"/>
      <w:marRight w:val="0"/>
      <w:marTop w:val="0"/>
      <w:marBottom w:val="0"/>
      <w:divBdr>
        <w:top w:val="none" w:sz="0" w:space="0" w:color="auto"/>
        <w:left w:val="none" w:sz="0" w:space="0" w:color="auto"/>
        <w:bottom w:val="none" w:sz="0" w:space="0" w:color="auto"/>
        <w:right w:val="none" w:sz="0" w:space="0" w:color="auto"/>
      </w:divBdr>
      <w:divsChild>
        <w:div w:id="855341570">
          <w:marLeft w:val="0"/>
          <w:marRight w:val="0"/>
          <w:marTop w:val="0"/>
          <w:marBottom w:val="150"/>
          <w:divBdr>
            <w:top w:val="none" w:sz="0" w:space="0" w:color="auto"/>
            <w:left w:val="none" w:sz="0" w:space="0" w:color="auto"/>
            <w:bottom w:val="none" w:sz="0" w:space="0" w:color="auto"/>
            <w:right w:val="none" w:sz="0" w:space="0" w:color="auto"/>
          </w:divBdr>
        </w:div>
      </w:divsChild>
    </w:div>
    <w:div w:id="1517772851">
      <w:bodyDiv w:val="1"/>
      <w:marLeft w:val="0"/>
      <w:marRight w:val="0"/>
      <w:marTop w:val="0"/>
      <w:marBottom w:val="0"/>
      <w:divBdr>
        <w:top w:val="none" w:sz="0" w:space="0" w:color="auto"/>
        <w:left w:val="none" w:sz="0" w:space="0" w:color="auto"/>
        <w:bottom w:val="none" w:sz="0" w:space="0" w:color="auto"/>
        <w:right w:val="none" w:sz="0" w:space="0" w:color="auto"/>
      </w:divBdr>
      <w:divsChild>
        <w:div w:id="997073668">
          <w:marLeft w:val="0"/>
          <w:marRight w:val="0"/>
          <w:marTop w:val="0"/>
          <w:marBottom w:val="0"/>
          <w:divBdr>
            <w:top w:val="none" w:sz="0" w:space="0" w:color="auto"/>
            <w:left w:val="none" w:sz="0" w:space="0" w:color="auto"/>
            <w:bottom w:val="none" w:sz="0" w:space="0" w:color="auto"/>
            <w:right w:val="none" w:sz="0" w:space="0" w:color="auto"/>
          </w:divBdr>
          <w:divsChild>
            <w:div w:id="747187565">
              <w:marLeft w:val="0"/>
              <w:marRight w:val="0"/>
              <w:marTop w:val="0"/>
              <w:marBottom w:val="0"/>
              <w:divBdr>
                <w:top w:val="none" w:sz="0" w:space="0" w:color="auto"/>
                <w:left w:val="none" w:sz="0" w:space="0" w:color="auto"/>
                <w:bottom w:val="none" w:sz="0" w:space="0" w:color="auto"/>
                <w:right w:val="none" w:sz="0" w:space="0" w:color="auto"/>
              </w:divBdr>
              <w:divsChild>
                <w:div w:id="65741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9620">
      <w:bodyDiv w:val="1"/>
      <w:marLeft w:val="0"/>
      <w:marRight w:val="0"/>
      <w:marTop w:val="0"/>
      <w:marBottom w:val="0"/>
      <w:divBdr>
        <w:top w:val="none" w:sz="0" w:space="0" w:color="auto"/>
        <w:left w:val="none" w:sz="0" w:space="0" w:color="auto"/>
        <w:bottom w:val="none" w:sz="0" w:space="0" w:color="auto"/>
        <w:right w:val="none" w:sz="0" w:space="0" w:color="auto"/>
      </w:divBdr>
    </w:div>
    <w:div w:id="1542203774">
      <w:bodyDiv w:val="1"/>
      <w:marLeft w:val="0"/>
      <w:marRight w:val="0"/>
      <w:marTop w:val="0"/>
      <w:marBottom w:val="0"/>
      <w:divBdr>
        <w:top w:val="none" w:sz="0" w:space="0" w:color="auto"/>
        <w:left w:val="none" w:sz="0" w:space="0" w:color="auto"/>
        <w:bottom w:val="none" w:sz="0" w:space="0" w:color="auto"/>
        <w:right w:val="none" w:sz="0" w:space="0" w:color="auto"/>
      </w:divBdr>
    </w:div>
    <w:div w:id="1657955978">
      <w:bodyDiv w:val="1"/>
      <w:marLeft w:val="0"/>
      <w:marRight w:val="0"/>
      <w:marTop w:val="0"/>
      <w:marBottom w:val="0"/>
      <w:divBdr>
        <w:top w:val="none" w:sz="0" w:space="0" w:color="auto"/>
        <w:left w:val="none" w:sz="0" w:space="0" w:color="auto"/>
        <w:bottom w:val="none" w:sz="0" w:space="0" w:color="auto"/>
        <w:right w:val="none" w:sz="0" w:space="0" w:color="auto"/>
      </w:divBdr>
      <w:divsChild>
        <w:div w:id="356779891">
          <w:marLeft w:val="0"/>
          <w:marRight w:val="0"/>
          <w:marTop w:val="0"/>
          <w:marBottom w:val="0"/>
          <w:divBdr>
            <w:top w:val="none" w:sz="0" w:space="0" w:color="auto"/>
            <w:left w:val="none" w:sz="0" w:space="0" w:color="auto"/>
            <w:bottom w:val="none" w:sz="0" w:space="0" w:color="auto"/>
            <w:right w:val="none" w:sz="0" w:space="0" w:color="auto"/>
          </w:divBdr>
          <w:divsChild>
            <w:div w:id="1992442048">
              <w:marLeft w:val="0"/>
              <w:marRight w:val="0"/>
              <w:marTop w:val="0"/>
              <w:marBottom w:val="0"/>
              <w:divBdr>
                <w:top w:val="none" w:sz="0" w:space="0" w:color="auto"/>
                <w:left w:val="none" w:sz="0" w:space="0" w:color="auto"/>
                <w:bottom w:val="none" w:sz="0" w:space="0" w:color="auto"/>
                <w:right w:val="none" w:sz="0" w:space="0" w:color="auto"/>
              </w:divBdr>
              <w:divsChild>
                <w:div w:id="99014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858470">
      <w:bodyDiv w:val="1"/>
      <w:marLeft w:val="0"/>
      <w:marRight w:val="0"/>
      <w:marTop w:val="0"/>
      <w:marBottom w:val="0"/>
      <w:divBdr>
        <w:top w:val="none" w:sz="0" w:space="0" w:color="auto"/>
        <w:left w:val="none" w:sz="0" w:space="0" w:color="auto"/>
        <w:bottom w:val="none" w:sz="0" w:space="0" w:color="auto"/>
        <w:right w:val="none" w:sz="0" w:space="0" w:color="auto"/>
      </w:divBdr>
    </w:div>
    <w:div w:id="1693722268">
      <w:bodyDiv w:val="1"/>
      <w:marLeft w:val="0"/>
      <w:marRight w:val="0"/>
      <w:marTop w:val="0"/>
      <w:marBottom w:val="0"/>
      <w:divBdr>
        <w:top w:val="none" w:sz="0" w:space="0" w:color="auto"/>
        <w:left w:val="none" w:sz="0" w:space="0" w:color="auto"/>
        <w:bottom w:val="none" w:sz="0" w:space="0" w:color="auto"/>
        <w:right w:val="none" w:sz="0" w:space="0" w:color="auto"/>
      </w:divBdr>
    </w:div>
    <w:div w:id="1703482433">
      <w:bodyDiv w:val="1"/>
      <w:marLeft w:val="0"/>
      <w:marRight w:val="0"/>
      <w:marTop w:val="0"/>
      <w:marBottom w:val="0"/>
      <w:divBdr>
        <w:top w:val="none" w:sz="0" w:space="0" w:color="auto"/>
        <w:left w:val="none" w:sz="0" w:space="0" w:color="auto"/>
        <w:bottom w:val="none" w:sz="0" w:space="0" w:color="auto"/>
        <w:right w:val="none" w:sz="0" w:space="0" w:color="auto"/>
      </w:divBdr>
    </w:div>
    <w:div w:id="1734423524">
      <w:bodyDiv w:val="1"/>
      <w:marLeft w:val="0"/>
      <w:marRight w:val="0"/>
      <w:marTop w:val="0"/>
      <w:marBottom w:val="0"/>
      <w:divBdr>
        <w:top w:val="none" w:sz="0" w:space="0" w:color="auto"/>
        <w:left w:val="none" w:sz="0" w:space="0" w:color="auto"/>
        <w:bottom w:val="none" w:sz="0" w:space="0" w:color="auto"/>
        <w:right w:val="none" w:sz="0" w:space="0" w:color="auto"/>
      </w:divBdr>
    </w:div>
    <w:div w:id="1810173295">
      <w:bodyDiv w:val="1"/>
      <w:marLeft w:val="0"/>
      <w:marRight w:val="0"/>
      <w:marTop w:val="0"/>
      <w:marBottom w:val="0"/>
      <w:divBdr>
        <w:top w:val="none" w:sz="0" w:space="0" w:color="auto"/>
        <w:left w:val="none" w:sz="0" w:space="0" w:color="auto"/>
        <w:bottom w:val="none" w:sz="0" w:space="0" w:color="auto"/>
        <w:right w:val="none" w:sz="0" w:space="0" w:color="auto"/>
      </w:divBdr>
    </w:div>
    <w:div w:id="1821729591">
      <w:bodyDiv w:val="1"/>
      <w:marLeft w:val="0"/>
      <w:marRight w:val="0"/>
      <w:marTop w:val="0"/>
      <w:marBottom w:val="0"/>
      <w:divBdr>
        <w:top w:val="none" w:sz="0" w:space="0" w:color="auto"/>
        <w:left w:val="none" w:sz="0" w:space="0" w:color="auto"/>
        <w:bottom w:val="none" w:sz="0" w:space="0" w:color="auto"/>
        <w:right w:val="none" w:sz="0" w:space="0" w:color="auto"/>
      </w:divBdr>
    </w:div>
    <w:div w:id="1838181003">
      <w:bodyDiv w:val="1"/>
      <w:marLeft w:val="0"/>
      <w:marRight w:val="0"/>
      <w:marTop w:val="0"/>
      <w:marBottom w:val="0"/>
      <w:divBdr>
        <w:top w:val="none" w:sz="0" w:space="0" w:color="auto"/>
        <w:left w:val="none" w:sz="0" w:space="0" w:color="auto"/>
        <w:bottom w:val="none" w:sz="0" w:space="0" w:color="auto"/>
        <w:right w:val="none" w:sz="0" w:space="0" w:color="auto"/>
      </w:divBdr>
    </w:div>
    <w:div w:id="2077775948">
      <w:bodyDiv w:val="1"/>
      <w:marLeft w:val="0"/>
      <w:marRight w:val="0"/>
      <w:marTop w:val="0"/>
      <w:marBottom w:val="0"/>
      <w:divBdr>
        <w:top w:val="none" w:sz="0" w:space="0" w:color="auto"/>
        <w:left w:val="none" w:sz="0" w:space="0" w:color="auto"/>
        <w:bottom w:val="none" w:sz="0" w:space="0" w:color="auto"/>
        <w:right w:val="none" w:sz="0" w:space="0" w:color="auto"/>
      </w:divBdr>
    </w:div>
    <w:div w:id="2111505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A2F444AC1CD7940A00CB09B78A8C644"/>
        <w:category>
          <w:name w:val="General"/>
          <w:gallery w:val="placeholder"/>
        </w:category>
        <w:types>
          <w:type w:val="bbPlcHdr"/>
        </w:types>
        <w:behaviors>
          <w:behavior w:val="content"/>
        </w:behaviors>
        <w:guid w:val="{67C1329D-24D8-9344-87B0-8542D322F24E}"/>
      </w:docPartPr>
      <w:docPartBody>
        <w:p w:rsidR="007A2855" w:rsidRDefault="007A2855" w:rsidP="007A2855">
          <w:pPr>
            <w:pStyle w:val="BA2F444AC1CD7940A00CB09B78A8C644"/>
          </w:pPr>
          <w:r>
            <w:t>[Type text]</w:t>
          </w:r>
        </w:p>
      </w:docPartBody>
    </w:docPart>
    <w:docPart>
      <w:docPartPr>
        <w:name w:val="8E41BC581139CB4A89889BA3DA4B0E41"/>
        <w:category>
          <w:name w:val="General"/>
          <w:gallery w:val="placeholder"/>
        </w:category>
        <w:types>
          <w:type w:val="bbPlcHdr"/>
        </w:types>
        <w:behaviors>
          <w:behavior w:val="content"/>
        </w:behaviors>
        <w:guid w:val="{1E4A4D8C-91DE-0E45-81E2-222EB29595E9}"/>
      </w:docPartPr>
      <w:docPartBody>
        <w:p w:rsidR="007A2855" w:rsidRDefault="007A2855" w:rsidP="007A2855">
          <w:pPr>
            <w:pStyle w:val="8E41BC581139CB4A89889BA3DA4B0E41"/>
          </w:pPr>
          <w:r>
            <w:t>[Type text]</w:t>
          </w:r>
        </w:p>
      </w:docPartBody>
    </w:docPart>
    <w:docPart>
      <w:docPartPr>
        <w:name w:val="75A5344ADD45954A9A95FA3E4036E5B9"/>
        <w:category>
          <w:name w:val="General"/>
          <w:gallery w:val="placeholder"/>
        </w:category>
        <w:types>
          <w:type w:val="bbPlcHdr"/>
        </w:types>
        <w:behaviors>
          <w:behavior w:val="content"/>
        </w:behaviors>
        <w:guid w:val="{29AFFC05-BFE3-0D43-A72F-C75F7EB81DD6}"/>
      </w:docPartPr>
      <w:docPartBody>
        <w:p w:rsidR="007A2855" w:rsidRDefault="007A2855" w:rsidP="007A2855">
          <w:pPr>
            <w:pStyle w:val="75A5344ADD45954A9A95FA3E4036E5B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A2855"/>
    <w:rsid w:val="0000668C"/>
    <w:rsid w:val="00010C85"/>
    <w:rsid w:val="0001435D"/>
    <w:rsid w:val="00031AC7"/>
    <w:rsid w:val="00045BB2"/>
    <w:rsid w:val="00054FF4"/>
    <w:rsid w:val="00063175"/>
    <w:rsid w:val="00071346"/>
    <w:rsid w:val="0008513F"/>
    <w:rsid w:val="000950A0"/>
    <w:rsid w:val="000A308A"/>
    <w:rsid w:val="000E6C75"/>
    <w:rsid w:val="00102371"/>
    <w:rsid w:val="0010244F"/>
    <w:rsid w:val="0015785C"/>
    <w:rsid w:val="00183693"/>
    <w:rsid w:val="001A6C77"/>
    <w:rsid w:val="001B0158"/>
    <w:rsid w:val="001C74E5"/>
    <w:rsid w:val="001D04BB"/>
    <w:rsid w:val="001D2922"/>
    <w:rsid w:val="001D3033"/>
    <w:rsid w:val="001E57D1"/>
    <w:rsid w:val="001F44D9"/>
    <w:rsid w:val="00203B83"/>
    <w:rsid w:val="00207130"/>
    <w:rsid w:val="002219A3"/>
    <w:rsid w:val="0024629C"/>
    <w:rsid w:val="00266DA3"/>
    <w:rsid w:val="00276022"/>
    <w:rsid w:val="00283BEC"/>
    <w:rsid w:val="00284E47"/>
    <w:rsid w:val="002928AA"/>
    <w:rsid w:val="002B2F85"/>
    <w:rsid w:val="002C7606"/>
    <w:rsid w:val="002D51FA"/>
    <w:rsid w:val="0030247B"/>
    <w:rsid w:val="0031422E"/>
    <w:rsid w:val="00323DD0"/>
    <w:rsid w:val="00325C74"/>
    <w:rsid w:val="00331A9A"/>
    <w:rsid w:val="00354F87"/>
    <w:rsid w:val="0035748E"/>
    <w:rsid w:val="00377548"/>
    <w:rsid w:val="003C5A70"/>
    <w:rsid w:val="003F4F58"/>
    <w:rsid w:val="00421E74"/>
    <w:rsid w:val="0044186F"/>
    <w:rsid w:val="004776D4"/>
    <w:rsid w:val="004A0154"/>
    <w:rsid w:val="004C46AE"/>
    <w:rsid w:val="0050701A"/>
    <w:rsid w:val="0051260F"/>
    <w:rsid w:val="00527DBD"/>
    <w:rsid w:val="005378F1"/>
    <w:rsid w:val="00542993"/>
    <w:rsid w:val="0055085C"/>
    <w:rsid w:val="00585AC0"/>
    <w:rsid w:val="005949C0"/>
    <w:rsid w:val="005974EF"/>
    <w:rsid w:val="005A4987"/>
    <w:rsid w:val="005C4963"/>
    <w:rsid w:val="005D5317"/>
    <w:rsid w:val="005F1843"/>
    <w:rsid w:val="005F346D"/>
    <w:rsid w:val="00615DB0"/>
    <w:rsid w:val="0062475A"/>
    <w:rsid w:val="00631CFB"/>
    <w:rsid w:val="006427D1"/>
    <w:rsid w:val="00653B30"/>
    <w:rsid w:val="00657513"/>
    <w:rsid w:val="006652D4"/>
    <w:rsid w:val="006828DE"/>
    <w:rsid w:val="00687572"/>
    <w:rsid w:val="00690DEE"/>
    <w:rsid w:val="006B1DD7"/>
    <w:rsid w:val="006C1F65"/>
    <w:rsid w:val="006D0965"/>
    <w:rsid w:val="006E0480"/>
    <w:rsid w:val="006E5529"/>
    <w:rsid w:val="006E7304"/>
    <w:rsid w:val="006F2033"/>
    <w:rsid w:val="00701801"/>
    <w:rsid w:val="00725006"/>
    <w:rsid w:val="007273C1"/>
    <w:rsid w:val="0075556E"/>
    <w:rsid w:val="00773FF0"/>
    <w:rsid w:val="00776619"/>
    <w:rsid w:val="007A2855"/>
    <w:rsid w:val="007E1A8A"/>
    <w:rsid w:val="00864284"/>
    <w:rsid w:val="00880516"/>
    <w:rsid w:val="008820E2"/>
    <w:rsid w:val="008C53F6"/>
    <w:rsid w:val="008D2969"/>
    <w:rsid w:val="008D67F0"/>
    <w:rsid w:val="008F65FF"/>
    <w:rsid w:val="00904EE9"/>
    <w:rsid w:val="00927204"/>
    <w:rsid w:val="009338A8"/>
    <w:rsid w:val="00953BE3"/>
    <w:rsid w:val="00966331"/>
    <w:rsid w:val="009B7733"/>
    <w:rsid w:val="009C0082"/>
    <w:rsid w:val="009C6D33"/>
    <w:rsid w:val="009F3FDA"/>
    <w:rsid w:val="009F4FC4"/>
    <w:rsid w:val="00A0090D"/>
    <w:rsid w:val="00A22CE9"/>
    <w:rsid w:val="00A249AD"/>
    <w:rsid w:val="00A36DCF"/>
    <w:rsid w:val="00A4563F"/>
    <w:rsid w:val="00A57AE5"/>
    <w:rsid w:val="00A66649"/>
    <w:rsid w:val="00A67388"/>
    <w:rsid w:val="00AA0F13"/>
    <w:rsid w:val="00AA1A81"/>
    <w:rsid w:val="00AC4FCD"/>
    <w:rsid w:val="00B12114"/>
    <w:rsid w:val="00B6530C"/>
    <w:rsid w:val="00B71D43"/>
    <w:rsid w:val="00B81CA0"/>
    <w:rsid w:val="00B86D2B"/>
    <w:rsid w:val="00BA2003"/>
    <w:rsid w:val="00BC2A87"/>
    <w:rsid w:val="00BD2B77"/>
    <w:rsid w:val="00BD3327"/>
    <w:rsid w:val="00BD5F29"/>
    <w:rsid w:val="00BE3096"/>
    <w:rsid w:val="00BE4968"/>
    <w:rsid w:val="00C0783C"/>
    <w:rsid w:val="00C2368C"/>
    <w:rsid w:val="00C2773D"/>
    <w:rsid w:val="00C34374"/>
    <w:rsid w:val="00C53EF9"/>
    <w:rsid w:val="00C54F2F"/>
    <w:rsid w:val="00C579EB"/>
    <w:rsid w:val="00C82233"/>
    <w:rsid w:val="00C8240F"/>
    <w:rsid w:val="00C904B5"/>
    <w:rsid w:val="00C95CA1"/>
    <w:rsid w:val="00CA76AB"/>
    <w:rsid w:val="00CB10F8"/>
    <w:rsid w:val="00CE79E0"/>
    <w:rsid w:val="00D121DA"/>
    <w:rsid w:val="00D13662"/>
    <w:rsid w:val="00D16B39"/>
    <w:rsid w:val="00D20E51"/>
    <w:rsid w:val="00D42A18"/>
    <w:rsid w:val="00D72746"/>
    <w:rsid w:val="00D8440F"/>
    <w:rsid w:val="00D874D6"/>
    <w:rsid w:val="00DC0964"/>
    <w:rsid w:val="00DD718D"/>
    <w:rsid w:val="00DE3E71"/>
    <w:rsid w:val="00E048C6"/>
    <w:rsid w:val="00E04C8C"/>
    <w:rsid w:val="00E21429"/>
    <w:rsid w:val="00E430D7"/>
    <w:rsid w:val="00E57833"/>
    <w:rsid w:val="00E72CD1"/>
    <w:rsid w:val="00E80B92"/>
    <w:rsid w:val="00E930A9"/>
    <w:rsid w:val="00E961B4"/>
    <w:rsid w:val="00EE350B"/>
    <w:rsid w:val="00F01A7A"/>
    <w:rsid w:val="00F02B4B"/>
    <w:rsid w:val="00F24FCB"/>
    <w:rsid w:val="00F31D1B"/>
    <w:rsid w:val="00F37775"/>
    <w:rsid w:val="00F37B3A"/>
    <w:rsid w:val="00F401EC"/>
    <w:rsid w:val="00F4317F"/>
    <w:rsid w:val="00F62344"/>
    <w:rsid w:val="00F92BA4"/>
    <w:rsid w:val="00FA635B"/>
    <w:rsid w:val="00FB51DF"/>
    <w:rsid w:val="00FD1865"/>
    <w:rsid w:val="00FD504A"/>
    <w:rsid w:val="00FF38F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2F444AC1CD7940A00CB09B78A8C644">
    <w:name w:val="BA2F444AC1CD7940A00CB09B78A8C644"/>
    <w:rsid w:val="007A2855"/>
  </w:style>
  <w:style w:type="paragraph" w:customStyle="1" w:styleId="8E41BC581139CB4A89889BA3DA4B0E41">
    <w:name w:val="8E41BC581139CB4A89889BA3DA4B0E41"/>
    <w:rsid w:val="007A2855"/>
  </w:style>
  <w:style w:type="paragraph" w:customStyle="1" w:styleId="75A5344ADD45954A9A95FA3E4036E5B9">
    <w:name w:val="75A5344ADD45954A9A95FA3E4036E5B9"/>
    <w:rsid w:val="007A2855"/>
  </w:style>
  <w:style w:type="paragraph" w:customStyle="1" w:styleId="D45D7A05F8669747B3C70B91EE981845">
    <w:name w:val="D45D7A05F8669747B3C70B91EE981845"/>
    <w:rsid w:val="007A2855"/>
  </w:style>
  <w:style w:type="paragraph" w:customStyle="1" w:styleId="A71DE6588DAECC4EBCF4A7CABFC6474A">
    <w:name w:val="A71DE6588DAECC4EBCF4A7CABFC6474A"/>
    <w:rsid w:val="007A2855"/>
  </w:style>
  <w:style w:type="paragraph" w:customStyle="1" w:styleId="0548C4AADAD3954189339A1BFB88C01C">
    <w:name w:val="0548C4AADAD3954189339A1BFB88C01C"/>
    <w:rsid w:val="007A2855"/>
  </w:style>
  <w:style w:type="character" w:styleId="PlaceholderText">
    <w:name w:val="Placeholder Text"/>
    <w:basedOn w:val="DefaultParagraphFont"/>
    <w:uiPriority w:val="99"/>
    <w:semiHidden/>
    <w:rsid w:val="005378F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E6B17-596B-F04B-8C49-140CBA2E7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8475</Words>
  <Characters>48311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Rong WANG</dc:creator>
  <cp:keywords/>
  <dc:description/>
  <cp:lastModifiedBy>Microsoft Office User</cp:lastModifiedBy>
  <cp:revision>2</cp:revision>
  <cp:lastPrinted>2019-03-26T08:26:00Z</cp:lastPrinted>
  <dcterms:created xsi:type="dcterms:W3CDTF">2019-07-15T16:47:00Z</dcterms:created>
  <dcterms:modified xsi:type="dcterms:W3CDTF">2019-07-15T16:47:00Z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